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534" w:tblpY="373"/>
        <w:tblOverlap w:val="never"/>
        <w:tblW w:w="8935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8"/>
        <w:gridCol w:w="891"/>
        <w:gridCol w:w="973"/>
        <w:gridCol w:w="1116"/>
        <w:gridCol w:w="1436"/>
        <w:gridCol w:w="1091"/>
        <w:gridCol w:w="1528"/>
        <w:gridCol w:w="1302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8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cs="宋体"/>
                <w:sz w:val="22"/>
              </w:rPr>
              <w:t>序号</w:t>
            </w:r>
          </w:p>
        </w:tc>
        <w:tc>
          <w:tcPr>
            <w:tcW w:w="8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20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cs="宋体"/>
                <w:sz w:val="22"/>
              </w:rPr>
              <w:t>名称</w:t>
            </w: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120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cs="宋体"/>
                <w:sz w:val="22"/>
              </w:rPr>
              <w:t>品牌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20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cs="宋体"/>
                <w:sz w:val="22"/>
              </w:rPr>
              <w:t>型号或规格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9" w:after="120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cs="宋体"/>
                <w:sz w:val="22"/>
              </w:rPr>
              <w:t>原产地及制造厂名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20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cs="宋体"/>
                <w:sz w:val="22"/>
              </w:rPr>
              <w:t>数量</w:t>
            </w: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20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cs="宋体"/>
                <w:sz w:val="22"/>
              </w:rPr>
              <w:t>单价</w:t>
            </w:r>
          </w:p>
          <w:p>
            <w:pPr>
              <w:spacing w:after="120"/>
              <w:jc w:val="center"/>
              <w:rPr>
                <w:rFonts w:ascii="宋体" w:cs="宋体"/>
                <w:bCs/>
                <w:sz w:val="22"/>
              </w:rPr>
            </w:pPr>
            <w:r>
              <w:rPr>
                <w:rFonts w:hint="eastAsia" w:ascii="宋体" w:cs="宋体"/>
                <w:sz w:val="22"/>
              </w:rPr>
              <w:t>（元）</w:t>
            </w:r>
          </w:p>
        </w:tc>
        <w:tc>
          <w:tcPr>
            <w:tcW w:w="1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20"/>
              <w:jc w:val="center"/>
              <w:rPr>
                <w:rFonts w:ascii="宋体" w:cs="宋体"/>
                <w:bCs/>
                <w:sz w:val="22"/>
              </w:rPr>
            </w:pPr>
            <w:r>
              <w:rPr>
                <w:rFonts w:hint="eastAsia" w:ascii="宋体" w:cs="宋体"/>
                <w:bCs/>
                <w:sz w:val="22"/>
              </w:rPr>
              <w:t>总价</w:t>
            </w:r>
          </w:p>
          <w:p>
            <w:pPr>
              <w:spacing w:after="120"/>
              <w:jc w:val="center"/>
              <w:rPr>
                <w:rFonts w:ascii="宋体" w:cs="宋体"/>
                <w:bCs/>
                <w:sz w:val="22"/>
              </w:rPr>
            </w:pPr>
            <w:r>
              <w:rPr>
                <w:rFonts w:hint="eastAsia" w:ascii="宋体" w:cs="宋体"/>
                <w:bCs/>
                <w:sz w:val="22"/>
              </w:rPr>
              <w:t>（元）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5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</w:t>
            </w:r>
          </w:p>
        </w:tc>
        <w:tc>
          <w:tcPr>
            <w:tcW w:w="89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生化分析仪</w:t>
            </w: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  <w:lang w:eastAsia="zh-Hans"/>
              </w:rPr>
            </w:pPr>
            <w:r>
              <w:rPr>
                <w:rFonts w:hint="eastAsia" w:ascii="宋体" w:hAnsi="宋体" w:cs="宋体"/>
                <w:sz w:val="22"/>
                <w:lang w:eastAsia="zh-Hans"/>
              </w:rPr>
              <w:t>普施康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MS100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240" w:lineRule="auto"/>
              <w:jc w:val="left"/>
              <w:rPr>
                <w:sz w:val="22"/>
                <w:szCs w:val="22"/>
                <w:lang w:eastAsia="zh-Hans"/>
              </w:rPr>
            </w:pPr>
            <w:r>
              <w:rPr>
                <w:rFonts w:hint="eastAsia"/>
                <w:sz w:val="22"/>
                <w:szCs w:val="22"/>
                <w:lang w:eastAsia="zh-Hans"/>
              </w:rPr>
              <w:t>浙江</w:t>
            </w:r>
          </w:p>
          <w:p>
            <w:pPr>
              <w:pStyle w:val="4"/>
              <w:spacing w:line="240" w:lineRule="auto"/>
              <w:jc w:val="left"/>
              <w:rPr>
                <w:rFonts w:hAnsi="宋体" w:cs="宋体"/>
                <w:sz w:val="22"/>
                <w:szCs w:val="22"/>
                <w:lang w:eastAsia="zh-Hans"/>
              </w:rPr>
            </w:pPr>
            <w:r>
              <w:rPr>
                <w:rFonts w:hint="eastAsia"/>
                <w:sz w:val="22"/>
                <w:szCs w:val="22"/>
                <w:lang w:eastAsia="zh-Hans"/>
              </w:rPr>
              <w:t>浙江普施康生物科技有限公司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</w:t>
            </w: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28000.00</w:t>
            </w:r>
          </w:p>
        </w:tc>
        <w:tc>
          <w:tcPr>
            <w:tcW w:w="130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  <w:lang w:eastAsia="zh-Hans"/>
              </w:rPr>
            </w:pPr>
            <w:r>
              <w:rPr>
                <w:rFonts w:ascii="宋体" w:hAnsi="宋体" w:cs="宋体"/>
                <w:sz w:val="22"/>
              </w:rPr>
              <w:t>84000</w:t>
            </w:r>
            <w:r>
              <w:rPr>
                <w:rFonts w:hint="eastAsia" w:ascii="宋体" w:hAnsi="宋体" w:cs="宋体"/>
                <w:sz w:val="22"/>
                <w:lang w:eastAsia="zh-Hans"/>
              </w:rPr>
              <w:t>.</w:t>
            </w:r>
            <w:r>
              <w:rPr>
                <w:rFonts w:ascii="宋体" w:hAnsi="宋体" w:cs="宋体"/>
                <w:sz w:val="22"/>
                <w:lang w:eastAsia="zh-Hans"/>
              </w:rPr>
              <w:t>00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9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化学发光免疫分析仪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  <w:lang w:eastAsia="zh-Hans"/>
              </w:rPr>
            </w:pPr>
            <w:r>
              <w:rPr>
                <w:rFonts w:hint="eastAsia" w:ascii="宋体" w:hAnsi="宋体" w:cs="宋体"/>
                <w:sz w:val="22"/>
                <w:lang w:eastAsia="zh-Hans"/>
              </w:rPr>
              <w:t>锦瑞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MT60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240" w:lineRule="auto"/>
              <w:jc w:val="left"/>
              <w:rPr>
                <w:sz w:val="22"/>
                <w:szCs w:val="22"/>
                <w:lang w:eastAsia="zh-Hans"/>
              </w:rPr>
            </w:pPr>
            <w:r>
              <w:rPr>
                <w:rFonts w:hint="eastAsia"/>
                <w:sz w:val="22"/>
                <w:szCs w:val="22"/>
                <w:lang w:eastAsia="zh-Hans"/>
              </w:rPr>
              <w:t>广东深圳</w:t>
            </w:r>
          </w:p>
          <w:p>
            <w:pPr>
              <w:pStyle w:val="4"/>
              <w:spacing w:line="240" w:lineRule="auto"/>
              <w:jc w:val="left"/>
              <w:rPr>
                <w:lang w:eastAsia="zh-Hans"/>
              </w:rPr>
            </w:pPr>
            <w:r>
              <w:rPr>
                <w:rFonts w:hint="eastAsia"/>
                <w:sz w:val="22"/>
                <w:szCs w:val="22"/>
                <w:lang w:eastAsia="zh-Hans"/>
              </w:rPr>
              <w:t>深圳市锦瑞生物科技股份有限公司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188000.00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188000.00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5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血细胞分析仪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  <w:lang w:eastAsia="zh-Hans"/>
              </w:rPr>
            </w:pPr>
            <w:r>
              <w:rPr>
                <w:rFonts w:hint="eastAsia" w:ascii="宋体" w:hAnsi="宋体" w:cs="宋体"/>
                <w:sz w:val="22"/>
                <w:lang w:eastAsia="zh-Hans"/>
              </w:rPr>
              <w:t>优利特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ULT5180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240" w:lineRule="auto"/>
              <w:jc w:val="left"/>
              <w:rPr>
                <w:sz w:val="22"/>
                <w:szCs w:val="22"/>
                <w:lang w:eastAsia="zh-Hans"/>
              </w:rPr>
            </w:pPr>
            <w:r>
              <w:rPr>
                <w:rFonts w:hint="eastAsia"/>
                <w:sz w:val="22"/>
                <w:szCs w:val="22"/>
                <w:lang w:eastAsia="zh-Hans"/>
              </w:rPr>
              <w:t>广西桂林</w:t>
            </w:r>
          </w:p>
          <w:p>
            <w:pPr>
              <w:pStyle w:val="4"/>
              <w:spacing w:line="240" w:lineRule="auto"/>
              <w:jc w:val="left"/>
              <w:rPr>
                <w:rFonts w:hAnsi="宋体" w:cs="宋体"/>
                <w:color w:val="FF0000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Hans"/>
              </w:rPr>
              <w:t>桂林优利特医疗电子有限公司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28500.00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28500.00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5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4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血凝分析仪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Hans"/>
              </w:rPr>
              <w:t>普施康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MS100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240" w:lineRule="auto"/>
              <w:jc w:val="left"/>
              <w:rPr>
                <w:sz w:val="22"/>
                <w:szCs w:val="22"/>
                <w:lang w:eastAsia="zh-Hans"/>
              </w:rPr>
            </w:pPr>
            <w:r>
              <w:rPr>
                <w:rFonts w:hint="eastAsia"/>
                <w:sz w:val="22"/>
                <w:szCs w:val="22"/>
                <w:lang w:eastAsia="zh-Hans"/>
              </w:rPr>
              <w:t>浙江</w:t>
            </w:r>
          </w:p>
          <w:p>
            <w:pPr>
              <w:pStyle w:val="4"/>
              <w:spacing w:line="240" w:lineRule="auto"/>
              <w:jc w:val="left"/>
              <w:rPr>
                <w:rFonts w:hAnsi="宋体" w:cs="宋体"/>
                <w:color w:val="FF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Hans"/>
              </w:rPr>
              <w:t>浙江普施康生物科技有限公司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21000.00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21000.00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5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9"/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5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血沉仪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40" w:lineRule="auto"/>
              <w:jc w:val="center"/>
              <w:rPr>
                <w:sz w:val="22"/>
                <w:szCs w:val="22"/>
                <w:lang w:eastAsia="zh-Hans"/>
              </w:rPr>
            </w:pPr>
            <w:r>
              <w:rPr>
                <w:rFonts w:hint="eastAsia"/>
                <w:sz w:val="22"/>
                <w:szCs w:val="22"/>
                <w:lang w:eastAsia="zh-Hans"/>
              </w:rPr>
              <w:t>重庆</w:t>
            </w:r>
          </w:p>
          <w:p>
            <w:pPr>
              <w:pStyle w:val="4"/>
              <w:spacing w:line="240" w:lineRule="auto"/>
              <w:jc w:val="center"/>
              <w:rPr>
                <w:rFonts w:hAnsi="宋体" w:cs="宋体"/>
                <w:sz w:val="22"/>
                <w:szCs w:val="22"/>
                <w:lang w:eastAsia="zh-Hans"/>
              </w:rPr>
            </w:pPr>
            <w:r>
              <w:rPr>
                <w:rFonts w:hint="eastAsia"/>
                <w:sz w:val="22"/>
                <w:szCs w:val="22"/>
                <w:lang w:eastAsia="zh-Hans"/>
              </w:rPr>
              <w:t>南方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NF-9906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240" w:lineRule="auto"/>
              <w:jc w:val="left"/>
              <w:rPr>
                <w:sz w:val="22"/>
                <w:szCs w:val="22"/>
                <w:lang w:eastAsia="zh-Hans"/>
              </w:rPr>
            </w:pPr>
            <w:r>
              <w:rPr>
                <w:rFonts w:hint="eastAsia"/>
                <w:sz w:val="22"/>
                <w:szCs w:val="22"/>
                <w:lang w:eastAsia="zh-Hans"/>
              </w:rPr>
              <w:t>重庆</w:t>
            </w:r>
          </w:p>
          <w:p>
            <w:pPr>
              <w:pStyle w:val="4"/>
              <w:spacing w:line="240" w:lineRule="auto"/>
              <w:jc w:val="left"/>
              <w:rPr>
                <w:rFonts w:hAnsi="宋体" w:cs="宋体"/>
                <w:szCs w:val="22"/>
                <w:lang w:eastAsia="zh-Hans"/>
              </w:rPr>
            </w:pPr>
            <w:r>
              <w:rPr>
                <w:rFonts w:hint="eastAsia"/>
                <w:sz w:val="22"/>
                <w:szCs w:val="22"/>
                <w:lang w:eastAsia="zh-Hans"/>
              </w:rPr>
              <w:t>重庆南方数控设备股份有限公司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15000.00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15000.00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5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6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尿液分析仪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Hans"/>
              </w:rPr>
              <w:t>优利特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US1680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240" w:lineRule="auto"/>
              <w:jc w:val="left"/>
              <w:rPr>
                <w:sz w:val="22"/>
                <w:szCs w:val="22"/>
                <w:lang w:eastAsia="zh-Hans"/>
              </w:rPr>
            </w:pPr>
            <w:r>
              <w:rPr>
                <w:rFonts w:hint="eastAsia"/>
                <w:sz w:val="22"/>
                <w:szCs w:val="22"/>
                <w:lang w:eastAsia="zh-Hans"/>
              </w:rPr>
              <w:t>广西桂林</w:t>
            </w:r>
          </w:p>
          <w:p>
            <w:pPr>
              <w:pStyle w:val="4"/>
              <w:spacing w:line="240" w:lineRule="auto"/>
              <w:jc w:val="left"/>
              <w:rPr>
                <w:rFonts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Hans"/>
              </w:rPr>
              <w:t>桂林优利特医疗电子有限公司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166000.00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166000.00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5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7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血气分析仪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  <w:lang w:eastAsia="zh-Hans"/>
              </w:rPr>
            </w:pPr>
            <w:r>
              <w:rPr>
                <w:rFonts w:hint="eastAsia" w:ascii="宋体" w:hAnsi="宋体" w:cs="宋体"/>
                <w:sz w:val="22"/>
                <w:lang w:eastAsia="zh-Hans"/>
              </w:rPr>
              <w:t>普朗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lang w:eastAsia="zh-Hans"/>
              </w:rPr>
            </w:pPr>
            <w:r>
              <w:rPr>
                <w:rFonts w:ascii="宋体" w:hAnsi="宋体" w:cs="宋体"/>
                <w:sz w:val="22"/>
              </w:rPr>
              <w:t>PL2000Pl</w:t>
            </w:r>
            <w:r>
              <w:rPr>
                <w:rFonts w:hint="eastAsia" w:ascii="宋体" w:hAnsi="宋体" w:cs="宋体"/>
                <w:sz w:val="22"/>
                <w:lang w:eastAsia="zh-Hans"/>
              </w:rPr>
              <w:t>us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Hans" w:bidi="ar"/>
              </w:rPr>
              <w:t>江苏南京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南京普朗医疗设备有限公司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100000.00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100000.00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5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8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显微镜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  <w:lang w:eastAsia="zh-Hans"/>
              </w:rPr>
            </w:pPr>
            <w:r>
              <w:rPr>
                <w:rFonts w:hint="eastAsia" w:ascii="宋体" w:hAnsi="宋体" w:cs="宋体"/>
                <w:sz w:val="22"/>
                <w:lang w:eastAsia="zh-Hans"/>
              </w:rPr>
              <w:t>江南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NE610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Hans" w:bidi="ar"/>
              </w:rPr>
              <w:t>江苏南京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南京江南永新光学有限公司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10000.00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10000.00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5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>
            <w:pPr>
              <w:spacing w:before="31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9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小型离心机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  <w:lang w:eastAsia="zh-Hans"/>
              </w:rPr>
            </w:pPr>
            <w:r>
              <w:rPr>
                <w:rFonts w:hint="eastAsia" w:ascii="宋体" w:hAnsi="宋体" w:cs="宋体"/>
                <w:sz w:val="22"/>
                <w:lang w:eastAsia="zh-Hans"/>
              </w:rPr>
              <w:t>怡之康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YK-1002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Hans" w:bidi="ar"/>
              </w:rPr>
              <w:t>陕西西安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西安怡之康科学仪器有限公司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1200.00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  <w:lang w:eastAsia="zh-Hans"/>
              </w:rPr>
            </w:pPr>
            <w:r>
              <w:rPr>
                <w:rFonts w:ascii="宋体" w:hAnsi="宋体" w:cs="宋体"/>
                <w:sz w:val="22"/>
              </w:rPr>
              <w:t>2400</w:t>
            </w:r>
            <w:r>
              <w:rPr>
                <w:rFonts w:hint="eastAsia" w:ascii="宋体" w:hAnsi="宋体" w:cs="宋体"/>
                <w:sz w:val="22"/>
                <w:lang w:eastAsia="zh-Hans"/>
              </w:rPr>
              <w:t>.</w:t>
            </w:r>
            <w:r>
              <w:rPr>
                <w:rFonts w:ascii="宋体" w:hAnsi="宋体" w:cs="宋体"/>
                <w:sz w:val="22"/>
                <w:lang w:eastAsia="zh-Hans"/>
              </w:rPr>
              <w:t>00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5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>
            <w:pPr>
              <w:spacing w:before="31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10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恒温金属浴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59" w:line="120" w:lineRule="auto"/>
              <w:jc w:val="center"/>
              <w:rPr>
                <w:rFonts w:ascii="宋体" w:hAnsi="宋体" w:cs="宋体"/>
                <w:sz w:val="22"/>
                <w:lang w:eastAsia="zh-Hans"/>
              </w:rPr>
            </w:pPr>
            <w:r>
              <w:rPr>
                <w:rFonts w:hint="eastAsia" w:ascii="宋体" w:hAnsi="宋体" w:cs="宋体"/>
                <w:sz w:val="22"/>
                <w:lang w:eastAsia="zh-Hans"/>
              </w:rPr>
              <w:t>上海</w:t>
            </w:r>
          </w:p>
          <w:p>
            <w:pPr>
              <w:spacing w:before="159" w:line="120" w:lineRule="auto"/>
              <w:jc w:val="center"/>
              <w:rPr>
                <w:rFonts w:ascii="宋体" w:hAnsi="宋体" w:cs="宋体"/>
                <w:sz w:val="22"/>
                <w:lang w:eastAsia="zh-Hans"/>
              </w:rPr>
            </w:pPr>
            <w:r>
              <w:rPr>
                <w:rFonts w:hint="eastAsia" w:ascii="宋体" w:hAnsi="宋体" w:cs="宋体"/>
                <w:sz w:val="22"/>
                <w:lang w:eastAsia="zh-Hans"/>
              </w:rPr>
              <w:t>那艾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NAI-GSHWQ2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left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Hans" w:bidi="ar"/>
              </w:rPr>
              <w:t>上海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Hans" w:bidi="ar"/>
              </w:rPr>
              <w:t>上海那艾实验仪器</w:t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1500.00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1500.00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5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>
            <w:pPr>
              <w:spacing w:before="31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11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手提高压灭菌器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  <w:lang w:eastAsia="zh-Hans"/>
              </w:rPr>
            </w:pPr>
            <w:r>
              <w:rPr>
                <w:rFonts w:hint="eastAsia" w:ascii="宋体" w:hAnsi="宋体" w:cs="宋体"/>
                <w:sz w:val="22"/>
                <w:lang w:eastAsia="zh-Hans"/>
              </w:rPr>
              <w:t>新丰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  <w:lang w:eastAsia="zh-Hans"/>
              </w:rPr>
            </w:pPr>
            <w:r>
              <w:rPr>
                <w:rFonts w:ascii="宋体" w:hAnsi="宋体" w:cs="宋体"/>
                <w:sz w:val="22"/>
              </w:rPr>
              <w:t>XFS-280CB</w:t>
            </w:r>
            <w:r>
              <w:rPr>
                <w:rFonts w:hint="eastAsia" w:ascii="宋体" w:hAnsi="宋体" w:cs="宋体"/>
                <w:sz w:val="22"/>
                <w:lang w:eastAsia="zh-Hans"/>
              </w:rPr>
              <w:t>自动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left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Hans" w:bidi="ar"/>
              </w:rPr>
              <w:t>浙江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Hans" w:bidi="ar"/>
              </w:rPr>
              <w:t>浙江新丰医疗器械有限公司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3600.00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3600.00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5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>
            <w:pPr>
              <w:spacing w:before="31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12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监护仪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COMEN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C80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Hans" w:bidi="ar"/>
              </w:rPr>
              <w:t>广东深圳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lang w:eastAsia="zh-Hans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Hans" w:bidi="ar"/>
              </w:rPr>
              <w:t>深圳市科曼医疗设备有限公司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2"/>
              </w:rPr>
              <w:t>10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18000.00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180000.00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5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31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13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心肺复苏机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  <w:lang w:eastAsia="zh-Hans"/>
              </w:rPr>
            </w:pPr>
            <w:r>
              <w:rPr>
                <w:rFonts w:hint="eastAsia" w:ascii="宋体" w:hAnsi="宋体" w:cs="宋体"/>
                <w:sz w:val="22"/>
                <w:lang w:eastAsia="zh-Hans"/>
              </w:rPr>
              <w:t>安保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E2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Hans" w:bidi="ar"/>
              </w:rPr>
              <w:t>广东深圳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lang w:eastAsia="zh-Hans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Hans" w:bidi="ar"/>
              </w:rPr>
              <w:t>深圳市安保医疗科技股份有限公司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90000.00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59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180000.00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43" w:hRule="atLeast"/>
        </w:trPr>
        <w:tc>
          <w:tcPr>
            <w:tcW w:w="89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投标总报价：980000.00元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交货期：合同签订后20个日历日内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line="360" w:lineRule="auto"/>
              <w:jc w:val="left"/>
              <w:textAlignment w:val="auto"/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质保期：验收合格后36个月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RkMGE3NzQxYjczMTVhMGMzZWI2OGY4N2I2NjYifQ=="/>
  </w:docVars>
  <w:rsids>
    <w:rsidRoot w:val="463C5CBA"/>
    <w:rsid w:val="463C5C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rPr>
      <w:rFonts w:hAnsi="宋体"/>
      <w:sz w:val="18"/>
      <w:szCs w:val="18"/>
    </w:rPr>
  </w:style>
  <w:style w:type="paragraph" w:styleId="3">
    <w:name w:val="Body Text"/>
    <w:basedOn w:val="1"/>
    <w:next w:val="1"/>
    <w:qFormat/>
    <w:uiPriority w:val="0"/>
    <w:rPr>
      <w:color w:val="993300"/>
      <w:kern w:val="0"/>
      <w:sz w:val="24"/>
      <w:szCs w:val="24"/>
    </w:rPr>
  </w:style>
  <w:style w:type="paragraph" w:styleId="4">
    <w:name w:val="Plain Text"/>
    <w:basedOn w:val="1"/>
    <w:qFormat/>
    <w:uiPriority w:val="0"/>
    <w:pPr>
      <w:spacing w:line="324" w:lineRule="auto"/>
    </w:pPr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2022-08-11T08:10:00Z</dcterms:created>
  <dc:creator>趁早</dc:creator>
  <cp:lastModifiedBy>趁早</cp:lastModifiedBy>
  <dcterms:modified xsi:type="dcterms:W3CDTF">2022-08-11T08:12:53Z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8AC6A3D00E134F12B1684940FA01B102</vt:lpwstr>
  </property>
</Properties>
</file>