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64" w:rsidRPr="00F97DC9" w:rsidRDefault="00544064" w:rsidP="00544064">
      <w:pPr>
        <w:pStyle w:val="2"/>
        <w:jc w:val="center"/>
        <w:rPr>
          <w:rFonts w:ascii="微软雅黑" w:eastAsia="微软雅黑" w:hAnsi="微软雅黑"/>
          <w:b w:val="0"/>
          <w:sz w:val="30"/>
          <w:szCs w:val="30"/>
        </w:rPr>
      </w:pPr>
      <w:r w:rsidRPr="00F97DC9">
        <w:rPr>
          <w:rFonts w:ascii="微软雅黑" w:eastAsia="微软雅黑" w:hAnsi="微软雅黑" w:hint="eastAsia"/>
          <w:b w:val="0"/>
          <w:sz w:val="30"/>
          <w:szCs w:val="30"/>
        </w:rPr>
        <w:t>分项报价表</w:t>
      </w:r>
    </w:p>
    <w:p w:rsidR="00544064" w:rsidRDefault="00544064" w:rsidP="00544064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  <w:r w:rsidRPr="00ED15D0">
        <w:rPr>
          <w:rFonts w:ascii="宋体" w:hAnsi="宋体" w:hint="eastAsia"/>
          <w:color w:val="000000"/>
          <w:sz w:val="24"/>
        </w:rPr>
        <w:t>陕西省人民医院西咸院区信息系统建设-PACS管理系统</w:t>
      </w:r>
    </w:p>
    <w:p w:rsidR="00544064" w:rsidRDefault="00544064" w:rsidP="00544064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项目编号：</w:t>
      </w:r>
      <w:r w:rsidRPr="00ED15D0">
        <w:rPr>
          <w:rFonts w:ascii="宋体" w:hAnsi="宋体"/>
          <w:color w:val="000000"/>
          <w:sz w:val="24"/>
        </w:rPr>
        <w:t>KY2022-1-060</w:t>
      </w:r>
    </w:p>
    <w:p w:rsidR="00544064" w:rsidRPr="000D1A11" w:rsidRDefault="00544064" w:rsidP="00544064">
      <w:pPr>
        <w:spacing w:line="500" w:lineRule="exact"/>
        <w:jc w:val="right"/>
        <w:rPr>
          <w:rFonts w:ascii="宋体" w:hAnsi="宋体"/>
          <w:color w:val="000000"/>
          <w:szCs w:val="21"/>
        </w:rPr>
      </w:pPr>
      <w:r w:rsidRPr="00540E61">
        <w:rPr>
          <w:rFonts w:ascii="宋体" w:hAnsi="宋体" w:hint="eastAsia"/>
          <w:color w:val="000000"/>
          <w:szCs w:val="21"/>
        </w:rPr>
        <w:t xml:space="preserve">共 </w:t>
      </w:r>
      <w:r>
        <w:rPr>
          <w:rFonts w:ascii="宋体" w:hAnsi="宋体"/>
          <w:color w:val="000000"/>
          <w:szCs w:val="21"/>
        </w:rPr>
        <w:t>2</w:t>
      </w:r>
      <w:r w:rsidRPr="00540E61">
        <w:rPr>
          <w:rFonts w:ascii="宋体" w:hAnsi="宋体" w:hint="eastAsia"/>
          <w:color w:val="000000"/>
          <w:szCs w:val="21"/>
        </w:rPr>
        <w:t>页，第</w:t>
      </w:r>
      <w:r>
        <w:rPr>
          <w:rFonts w:ascii="宋体" w:hAnsi="宋体"/>
          <w:color w:val="000000"/>
          <w:szCs w:val="21"/>
        </w:rPr>
        <w:t>1</w:t>
      </w:r>
      <w:r w:rsidRPr="00540E61">
        <w:rPr>
          <w:rFonts w:ascii="宋体" w:hAnsi="宋体" w:hint="eastAsia"/>
          <w:color w:val="000000"/>
          <w:szCs w:val="21"/>
        </w:rPr>
        <w:t>页</w:t>
      </w:r>
    </w:p>
    <w:tbl>
      <w:tblPr>
        <w:tblW w:w="95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98"/>
        <w:gridCol w:w="720"/>
        <w:gridCol w:w="720"/>
        <w:gridCol w:w="1259"/>
        <w:gridCol w:w="921"/>
      </w:tblGrid>
      <w:tr w:rsidR="00544064" w:rsidRPr="00B75305" w:rsidTr="00756343">
        <w:trPr>
          <w:trHeight w:hRule="exact" w:val="594"/>
          <w:tblHeader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PACS系统建设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.1+1.2+1.3+1.4+1.5+1.6+1.7+1.8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ind w:firstLineChars="250" w:firstLine="5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放射、CT、核磁设备接入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Pr="00D2427C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PACS中心应用服务器软件包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PACS影像归档存储服务器软件包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PACS临床发布服务器软包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RIS服务器软件包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放射、CT、核磁登记工作站软件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放射、CT、核磁影像诊断工作站软件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放射、CT、核磁报告工作站软件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超声系统建设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.1+2.2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.1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超声登记工作站软件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超声图文诊断报告工作站软件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内镜系统建设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.1+3.2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内镜登记工作站软件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内镜图文诊断报告工作站软件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病理系统建设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.1+4.2+4.3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病理登记工作站软件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ind w:firstLineChars="150" w:firstLine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病理取材工作站软件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E43C3E" w:rsidRDefault="00544064" w:rsidP="00756343">
            <w:pPr>
              <w:ind w:firstLineChars="150" w:firstLine="300"/>
              <w:rPr>
                <w:sz w:val="20"/>
                <w:szCs w:val="20"/>
              </w:rPr>
            </w:pPr>
            <w:r w:rsidRPr="00E43C3E">
              <w:rPr>
                <w:rFonts w:hint="eastAsia"/>
                <w:sz w:val="20"/>
                <w:szCs w:val="20"/>
              </w:rPr>
              <w:t>病理图文诊断报告工作站软件</w:t>
            </w:r>
          </w:p>
          <w:p w:rsidR="00544064" w:rsidRPr="00812BBA" w:rsidRDefault="00544064" w:rsidP="007563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:rsidR="00544064" w:rsidRPr="00812BBA" w:rsidRDefault="00544064" w:rsidP="007563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24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D2427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PACS对标电子病历六级的缺项的开发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PACS对标互联互通五级的缺项的开发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医技分时预约系统建设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（含</w:t>
            </w: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11项功能提升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临床医学影像数据高速订阅系统建设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.1+8.2+8.3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公众服务系统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医疗服务系统应用系统建设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.3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内外</w:t>
            </w:r>
            <w:r w:rsidRPr="00F04C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引擎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数据的灾备管理系统建设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.1+9.2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信息安全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（数据安全、</w:t>
            </w:r>
            <w:r w:rsidRPr="00D2427C">
              <w:rPr>
                <w:rFonts w:ascii="宋体" w:hAnsi="宋体" w:cs="宋体" w:hint="eastAsia"/>
                <w:color w:val="000000"/>
                <w:sz w:val="20"/>
                <w:szCs w:val="20"/>
              </w:rPr>
              <w:t>隐私保护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）模块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2427C">
              <w:rPr>
                <w:rFonts w:ascii="宋体" w:hAnsi="宋体" w:cs="宋体" w:hint="eastAsia"/>
                <w:color w:val="000000"/>
                <w:sz w:val="20"/>
                <w:szCs w:val="20"/>
              </w:rPr>
              <w:t>隐私保护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三维后处理及AI系统接口集成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0.1+10.2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544064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三维后处理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接口引擎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064" w:rsidRPr="00B75305" w:rsidTr="00756343">
        <w:trPr>
          <w:trHeight w:hRule="exact" w:val="510"/>
        </w:trPr>
        <w:tc>
          <w:tcPr>
            <w:tcW w:w="85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5098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53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AI系统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接口引擎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544064" w:rsidRDefault="00544064" w:rsidP="00544064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4C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F04C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0,000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4064" w:rsidRPr="00B75305" w:rsidTr="00756343">
        <w:trPr>
          <w:trHeight w:hRule="exact" w:val="510"/>
        </w:trPr>
        <w:tc>
          <w:tcPr>
            <w:tcW w:w="5949" w:type="dxa"/>
            <w:gridSpan w:val="2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+2+3+4+5+6+7+8+9+10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544064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0,000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44064" w:rsidRPr="00B75305" w:rsidRDefault="00544064" w:rsidP="007563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53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D3016" w:rsidRDefault="003D3016"/>
    <w:sectPr w:rsidR="003D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D8" w:rsidRDefault="00E868D8" w:rsidP="00544064">
      <w:pPr>
        <w:spacing w:line="240" w:lineRule="auto"/>
      </w:pPr>
      <w:r>
        <w:separator/>
      </w:r>
    </w:p>
  </w:endnote>
  <w:endnote w:type="continuationSeparator" w:id="0">
    <w:p w:rsidR="00E868D8" w:rsidRDefault="00E868D8" w:rsidP="00544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D8" w:rsidRDefault="00E868D8" w:rsidP="00544064">
      <w:pPr>
        <w:spacing w:line="240" w:lineRule="auto"/>
      </w:pPr>
      <w:r>
        <w:separator/>
      </w:r>
    </w:p>
  </w:footnote>
  <w:footnote w:type="continuationSeparator" w:id="0">
    <w:p w:rsidR="00E868D8" w:rsidRDefault="00E868D8" w:rsidP="005440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09"/>
    <w:rsid w:val="000B6609"/>
    <w:rsid w:val="003D3016"/>
    <w:rsid w:val="00544064"/>
    <w:rsid w:val="00E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942340-5317-45D2-85C5-DCCC9A2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4064"/>
    <w:pPr>
      <w:widowControl w:val="0"/>
      <w:spacing w:line="324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标题1"/>
    <w:basedOn w:val="a"/>
    <w:next w:val="a"/>
    <w:link w:val="2Char"/>
    <w:uiPriority w:val="9"/>
    <w:unhideWhenUsed/>
    <w:qFormat/>
    <w:rsid w:val="00544064"/>
    <w:pPr>
      <w:keepNext/>
      <w:keepLines/>
      <w:spacing w:before="120" w:after="120" w:line="360" w:lineRule="auto"/>
      <w:outlineLvl w:val="1"/>
    </w:pPr>
    <w:rPr>
      <w:rFonts w:ascii="宋体" w:hAnsi="宋体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4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44064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5440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544064"/>
    <w:rPr>
      <w:sz w:val="18"/>
      <w:szCs w:val="18"/>
    </w:rPr>
  </w:style>
  <w:style w:type="character" w:customStyle="1" w:styleId="2Char">
    <w:name w:val="标题 2 Char"/>
    <w:aliases w:val="标题1 Char"/>
    <w:basedOn w:val="a1"/>
    <w:link w:val="2"/>
    <w:uiPriority w:val="9"/>
    <w:rsid w:val="00544064"/>
    <w:rPr>
      <w:rFonts w:ascii="宋体" w:eastAsia="宋体" w:hAnsi="宋体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>China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2022-08-02T04:49:00Z</dcterms:created>
  <dcterms:modified xsi:type="dcterms:W3CDTF">2022-08-02T04:50:00Z</dcterms:modified>
</cp:coreProperties>
</file>