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321" w:firstLineChars="10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陕西中医药大学附属医院剪切波弹性成像超声诊断系统采购项目</w:t>
      </w:r>
    </w:p>
    <w:p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-SA"/>
        </w:rPr>
        <w:t>采购清单</w:t>
      </w:r>
    </w:p>
    <w:tbl>
      <w:tblPr>
        <w:tblStyle w:val="3"/>
        <w:tblW w:w="831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928"/>
        <w:gridCol w:w="1246"/>
        <w:gridCol w:w="1092"/>
        <w:gridCol w:w="204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6" w:hRule="atLeast"/>
        </w:trPr>
        <w:tc>
          <w:tcPr>
            <w:tcW w:w="39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设备名称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数量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单位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总预算</w:t>
            </w:r>
          </w:p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（万元）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7" w:hRule="atLeast"/>
        </w:trPr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剪切波弹性成像超声诊断系统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1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套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</w:rPr>
              <w:t>50</w:t>
            </w:r>
          </w:p>
        </w:tc>
      </w:tr>
    </w:tbl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-SA"/>
        </w:rPr>
        <w:t>剪切波弹性成像超声诊断系统主要配置清单</w:t>
      </w:r>
    </w:p>
    <w:tbl>
      <w:tblPr>
        <w:tblStyle w:val="4"/>
        <w:tblW w:w="8384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955"/>
        <w:gridCol w:w="1538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1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4955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配置名称</w:t>
            </w:r>
          </w:p>
        </w:tc>
        <w:tc>
          <w:tcPr>
            <w:tcW w:w="1538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数量</w:t>
            </w:r>
          </w:p>
        </w:tc>
        <w:tc>
          <w:tcPr>
            <w:tcW w:w="1140" w:type="dxa"/>
            <w:vAlign w:val="bottom"/>
          </w:tcPr>
          <w:p>
            <w:pPr>
              <w:pStyle w:val="2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1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4955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auto"/>
              </w:rPr>
              <w:t>主机成像系统</w:t>
            </w:r>
          </w:p>
        </w:tc>
        <w:tc>
          <w:tcPr>
            <w:tcW w:w="1538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140" w:type="dxa"/>
            <w:vAlign w:val="bottom"/>
          </w:tcPr>
          <w:p>
            <w:pPr>
              <w:pStyle w:val="2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751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495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Theme="minorEastAsia" w:hAnsiTheme="minorEastAsia"/>
                <w:sz w:val="24"/>
              </w:rPr>
              <w:t>介入穿刺相控阵探头（含穿刺架一套）</w:t>
            </w:r>
          </w:p>
        </w:tc>
        <w:tc>
          <w:tcPr>
            <w:tcW w:w="153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140" w:type="dxa"/>
            <w:vAlign w:val="bottom"/>
          </w:tcPr>
          <w:p>
            <w:pPr>
              <w:pStyle w:val="2"/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1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495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Theme="minorEastAsia" w:hAnsiTheme="minorEastAsia"/>
                <w:sz w:val="24"/>
              </w:rPr>
              <w:t>腹部凸阵探头（含穿刺架一套）</w:t>
            </w:r>
          </w:p>
        </w:tc>
        <w:tc>
          <w:tcPr>
            <w:tcW w:w="153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140" w:type="dxa"/>
            <w:vAlign w:val="bottom"/>
          </w:tcPr>
          <w:p>
            <w:pPr>
              <w:pStyle w:val="2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1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  <w:tc>
          <w:tcPr>
            <w:tcW w:w="495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小器官线阵电子探头（含穿刺架一套）</w:t>
            </w:r>
          </w:p>
        </w:tc>
        <w:tc>
          <w:tcPr>
            <w:tcW w:w="153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140" w:type="dxa"/>
            <w:vAlign w:val="bottom"/>
          </w:tcPr>
          <w:p>
            <w:pPr>
              <w:pStyle w:val="2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1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</w:p>
        </w:tc>
        <w:tc>
          <w:tcPr>
            <w:tcW w:w="495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超高频线阵电子探头（含穿刺架一套）</w:t>
            </w:r>
          </w:p>
        </w:tc>
        <w:tc>
          <w:tcPr>
            <w:tcW w:w="153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140" w:type="dxa"/>
            <w:vAlign w:val="bottom"/>
          </w:tcPr>
          <w:p>
            <w:pPr>
              <w:pStyle w:val="2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1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</w:tc>
        <w:tc>
          <w:tcPr>
            <w:tcW w:w="495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心脏相控阵探头</w:t>
            </w:r>
          </w:p>
        </w:tc>
        <w:tc>
          <w:tcPr>
            <w:tcW w:w="153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140" w:type="dxa"/>
            <w:vAlign w:val="bottom"/>
          </w:tcPr>
          <w:p>
            <w:pPr>
              <w:pStyle w:val="2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1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</w:t>
            </w:r>
          </w:p>
        </w:tc>
        <w:tc>
          <w:tcPr>
            <w:tcW w:w="495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超声工作站</w:t>
            </w:r>
          </w:p>
        </w:tc>
        <w:tc>
          <w:tcPr>
            <w:tcW w:w="1538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140" w:type="dxa"/>
            <w:vAlign w:val="bottom"/>
          </w:tcPr>
          <w:p>
            <w:pPr>
              <w:pStyle w:val="2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1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</w:p>
        </w:tc>
        <w:tc>
          <w:tcPr>
            <w:tcW w:w="495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超声检查专用升降床</w:t>
            </w:r>
          </w:p>
        </w:tc>
        <w:tc>
          <w:tcPr>
            <w:tcW w:w="153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140" w:type="dxa"/>
            <w:vAlign w:val="bottom"/>
          </w:tcPr>
          <w:p>
            <w:pPr>
              <w:pStyle w:val="2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1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</w:t>
            </w:r>
          </w:p>
        </w:tc>
        <w:tc>
          <w:tcPr>
            <w:tcW w:w="495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超声专用医师椅</w:t>
            </w:r>
          </w:p>
        </w:tc>
        <w:tc>
          <w:tcPr>
            <w:tcW w:w="153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140" w:type="dxa"/>
            <w:vAlign w:val="bottom"/>
          </w:tcPr>
          <w:p>
            <w:pPr>
              <w:pStyle w:val="2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1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</w:p>
        </w:tc>
        <w:tc>
          <w:tcPr>
            <w:tcW w:w="495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UPS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延时稳压电源</w:t>
            </w:r>
          </w:p>
        </w:tc>
        <w:tc>
          <w:tcPr>
            <w:tcW w:w="153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140" w:type="dxa"/>
            <w:vAlign w:val="bottom"/>
          </w:tcPr>
          <w:p>
            <w:pPr>
              <w:pStyle w:val="2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1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11</w:t>
            </w:r>
          </w:p>
        </w:tc>
        <w:tc>
          <w:tcPr>
            <w:tcW w:w="4955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超声造影离线正版分析软件</w:t>
            </w:r>
          </w:p>
        </w:tc>
        <w:tc>
          <w:tcPr>
            <w:tcW w:w="1538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140" w:type="dxa"/>
            <w:vAlign w:val="bottom"/>
          </w:tcPr>
          <w:p>
            <w:pPr>
              <w:pStyle w:val="2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1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12</w:t>
            </w:r>
          </w:p>
        </w:tc>
        <w:tc>
          <w:tcPr>
            <w:tcW w:w="495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笔记本电脑</w:t>
            </w:r>
            <w:r>
              <w:rPr>
                <w:rFonts w:hint="eastAsia" w:asciiTheme="minorEastAsia" w:hAnsiTheme="minor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软件安装使用正常</w:t>
            </w:r>
            <w:r>
              <w:rPr>
                <w:rFonts w:hint="eastAsia" w:asciiTheme="minorEastAsia" w:hAnsiTheme="minorEastAsia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538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1140" w:type="dxa"/>
            <w:vAlign w:val="bottom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1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95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设备维护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用工具</w:t>
            </w:r>
          </w:p>
        </w:tc>
        <w:tc>
          <w:tcPr>
            <w:tcW w:w="1538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0" w:type="dxa"/>
            <w:vAlign w:val="bottom"/>
          </w:tcPr>
          <w:p>
            <w:pPr>
              <w:pStyle w:val="2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1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95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中文操作手册</w:t>
            </w:r>
          </w:p>
        </w:tc>
        <w:tc>
          <w:tcPr>
            <w:tcW w:w="1538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0" w:type="dxa"/>
            <w:vAlign w:val="bottom"/>
          </w:tcPr>
          <w:p>
            <w:pPr>
              <w:pStyle w:val="2"/>
              <w:jc w:val="center"/>
              <w:rPr>
                <w:rFonts w:hint="eastAsia" w:ascii="宋体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</w:tbl>
    <w:p>
      <w:pPr>
        <w:widowControl/>
        <w:numPr>
          <w:ilvl w:val="0"/>
          <w:numId w:val="0"/>
        </w:numPr>
        <w:overflowPunct w:val="0"/>
        <w:autoSpaceDE w:val="0"/>
        <w:autoSpaceDN w:val="0"/>
        <w:adjustRightInd w:val="0"/>
        <w:spacing w:line="240" w:lineRule="auto"/>
        <w:ind w:leftChars="0"/>
        <w:jc w:val="left"/>
        <w:textAlignment w:val="baseline"/>
        <w:rPr>
          <w:rFonts w:hint="eastAsia" w:asciiTheme="minorEastAsia" w:hAnsiTheme="minorEastAsia"/>
          <w:b/>
          <w:kern w:val="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AB0146"/>
    <w:multiLevelType w:val="singleLevel"/>
    <w:tmpl w:val="1FAB01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MDU2N2Y5ZWQ0ZTgxZTM5ODFmYTMxZDdlYTA5MDgifQ=="/>
  </w:docVars>
  <w:rsids>
    <w:rsidRoot w:val="5A1509FB"/>
    <w:rsid w:val="5A15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80" w:lineRule="auto"/>
    </w:pPr>
    <w:rPr>
      <w:color w:val="000000"/>
      <w:sz w:val="24"/>
    </w:rPr>
  </w:style>
  <w:style w:type="table" w:styleId="4">
    <w:name w:val="Table Grid"/>
    <w:basedOn w:val="3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2022-11-14T08:56:00Z</dcterms:created>
  <dc:creator>陕西德信招标有限公司</dc:creator>
  <cp:lastModifiedBy>陕西德信招标有限公司</cp:lastModifiedBy>
  <dcterms:modified xsi:type="dcterms:W3CDTF">2022-11-14T08:57:31Z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B48B0DEA2BC345E99AAA9FA8B07A74B6</vt:lpwstr>
  </property>
</Properties>
</file>