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3283"/>
        <w:spacing w:before="254" w:line="220" w:lineRule="auto"/>
        <w:rPr>
          <w:rFonts w:ascii="SimSun" w:hAnsi="SimSun" w:eastAsia="SimSun" w:cs="SimSun"/>
          <w:sz w:val="78"/>
          <w:szCs w:val="78"/>
        </w:rPr>
      </w:pPr>
      <w:r>
        <w:rPr>
          <w:rFonts w:ascii="SimSun" w:hAnsi="SimSun" w:eastAsia="SimSun" w:cs="SimSun"/>
          <w:sz w:val="78"/>
          <w:szCs w:val="78"/>
          <w14:textOutline w14:w="12700" w14:cap="flat" w14:cmpd="sng">
            <w14:solidFill>
              <w14:srgbClr w14:val="000000"/>
            </w14:solidFill>
            <w14:prstDash w14:val="solid"/>
            <w14:miter w14:lim="0"/>
          </w14:textOutline>
          <w:spacing w:val="6"/>
        </w:rPr>
        <w:t>招</w:t>
      </w:r>
      <w:r>
        <w:rPr>
          <w:rFonts w:ascii="SimSun" w:hAnsi="SimSun" w:eastAsia="SimSun" w:cs="SimSun"/>
          <w:sz w:val="78"/>
          <w:szCs w:val="78"/>
          <w:spacing w:val="6"/>
        </w:rPr>
        <w:t xml:space="preserve"> </w:t>
      </w:r>
      <w:r>
        <w:rPr>
          <w:rFonts w:ascii="SimSun" w:hAnsi="SimSun" w:eastAsia="SimSun" w:cs="SimSun"/>
          <w:sz w:val="78"/>
          <w:szCs w:val="78"/>
          <w14:textOutline w14:w="12700" w14:cap="flat" w14:cmpd="sng">
            <w14:solidFill>
              <w14:srgbClr w14:val="000000"/>
            </w14:solidFill>
            <w14:prstDash w14:val="solid"/>
            <w14:miter w14:lim="0"/>
          </w14:textOutline>
          <w:spacing w:val="6"/>
        </w:rPr>
        <w:t>标</w:t>
      </w:r>
      <w:r>
        <w:rPr>
          <w:rFonts w:ascii="SimSun" w:hAnsi="SimSun" w:eastAsia="SimSun" w:cs="SimSun"/>
          <w:sz w:val="78"/>
          <w:szCs w:val="78"/>
          <w:spacing w:val="6"/>
        </w:rPr>
        <w:t xml:space="preserve"> </w:t>
      </w:r>
      <w:r>
        <w:rPr>
          <w:rFonts w:ascii="SimSun" w:hAnsi="SimSun" w:eastAsia="SimSun" w:cs="SimSun"/>
          <w:sz w:val="78"/>
          <w:szCs w:val="78"/>
          <w14:textOutline w14:w="12700" w14:cap="flat" w14:cmpd="sng">
            <w14:solidFill>
              <w14:srgbClr w14:val="000000"/>
            </w14:solidFill>
            <w14:prstDash w14:val="solid"/>
            <w14:miter w14:lim="0"/>
          </w14:textOutline>
          <w:spacing w:val="6"/>
        </w:rPr>
        <w:t>文</w:t>
      </w:r>
      <w:r>
        <w:rPr>
          <w:rFonts w:ascii="SimSun" w:hAnsi="SimSun" w:eastAsia="SimSun" w:cs="SimSun"/>
          <w:sz w:val="78"/>
          <w:szCs w:val="78"/>
          <w:spacing w:val="6"/>
        </w:rPr>
        <w:t xml:space="preserve"> </w:t>
      </w:r>
      <w:r>
        <w:rPr>
          <w:rFonts w:ascii="SimSun" w:hAnsi="SimSun" w:eastAsia="SimSun" w:cs="SimSun"/>
          <w:sz w:val="78"/>
          <w:szCs w:val="78"/>
          <w14:textOutline w14:w="12700" w14:cap="flat" w14:cmpd="sng">
            <w14:solidFill>
              <w14:srgbClr w14:val="000000"/>
            </w14:solidFill>
            <w14:prstDash w14:val="solid"/>
            <w14:miter w14:lim="0"/>
          </w14:textOutline>
          <w:spacing w:val="5"/>
        </w:rPr>
        <w:t>件</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4457"/>
        <w:spacing w:before="127" w:line="218" w:lineRule="auto"/>
        <w:rPr>
          <w:rFonts w:ascii="SimSun" w:hAnsi="SimSun" w:eastAsia="SimSun" w:cs="SimSun"/>
          <w:sz w:val="39"/>
          <w:szCs w:val="39"/>
        </w:rPr>
      </w:pPr>
      <w:r>
        <w:rPr>
          <w:rFonts w:ascii="SimSun" w:hAnsi="SimSun" w:eastAsia="SimSun" w:cs="SimSun"/>
          <w:sz w:val="39"/>
          <w:szCs w:val="39"/>
          <w14:textOutline w14:w="6350" w14:cap="flat" w14:cmpd="sng">
            <w14:solidFill>
              <w14:srgbClr w14:val="000000"/>
            </w14:solidFill>
            <w14:prstDash w14:val="solid"/>
            <w14:miter w14:lim="0"/>
          </w14:textOutline>
          <w:spacing w:val="40"/>
        </w:rPr>
        <w:t>(</w:t>
      </w:r>
      <w:r>
        <w:rPr>
          <w:rFonts w:ascii="SimSun" w:hAnsi="SimSun" w:eastAsia="SimSun" w:cs="SimSun"/>
          <w:sz w:val="39"/>
          <w:szCs w:val="39"/>
          <w14:textOutline w14:w="6350" w14:cap="flat" w14:cmpd="sng">
            <w14:solidFill>
              <w14:srgbClr w14:val="000000"/>
            </w14:solidFill>
            <w14:prstDash w14:val="solid"/>
            <w14:miter w14:lim="0"/>
          </w14:textOutline>
          <w:spacing w:val="38"/>
        </w:rPr>
        <w:t>货物类)</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441"/>
        <w:spacing w:before="88" w:line="690"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position w:val="32"/>
        </w:rPr>
        <w:t>采购项目名称：大晶体场发射电子探针采购项</w:t>
      </w:r>
      <w:r>
        <w:rPr>
          <w:rFonts w:ascii="SimSun" w:hAnsi="SimSun" w:eastAsia="SimSun" w:cs="SimSun"/>
          <w:sz w:val="27"/>
          <w:szCs w:val="27"/>
          <w14:textOutline w14:w="3175" w14:cap="flat" w14:cmpd="sng">
            <w14:solidFill>
              <w14:srgbClr w14:val="000000"/>
            </w14:solidFill>
            <w14:prstDash w14:val="solid"/>
            <w14:miter w14:lim="0"/>
          </w14:textOutline>
          <w:spacing w:val="13"/>
          <w:position w:val="32"/>
        </w:rPr>
        <w:t>目</w:t>
      </w:r>
    </w:p>
    <w:p>
      <w:pPr>
        <w:ind w:left="3237"/>
        <w:spacing w:line="219" w:lineRule="auto"/>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28"/>
        </w:rPr>
        <w:t>采</w:t>
      </w:r>
      <w:r>
        <w:rPr>
          <w:rFonts w:ascii="SimSun" w:hAnsi="SimSun" w:eastAsia="SimSun" w:cs="SimSun"/>
          <w:sz w:val="27"/>
          <w:szCs w:val="27"/>
          <w14:textOutline w14:w="3175" w14:cap="flat" w14:cmpd="sng">
            <w14:solidFill>
              <w14:srgbClr w14:val="000000"/>
            </w14:solidFill>
            <w14:prstDash w14:val="solid"/>
            <w14:miter w14:lim="0"/>
          </w14:textOutline>
          <w:spacing w:val="21"/>
        </w:rPr>
        <w:t>购项目编号：</w:t>
      </w:r>
      <w:r>
        <w:rPr>
          <w:rFonts w:ascii="SimSun" w:hAnsi="SimSun" w:eastAsia="SimSun" w:cs="SimSun"/>
          <w:sz w:val="27"/>
          <w:szCs w:val="27"/>
          <w14:textOutline w14:w="3175" w14:cap="flat" w14:cmpd="sng">
            <w14:solidFill>
              <w14:srgbClr w14:val="000000"/>
            </w14:solidFill>
            <w14:prstDash w14:val="solid"/>
            <w14:miter w14:lim="0"/>
          </w14:textOutline>
        </w:rPr>
        <w:t>ZMZB</w:t>
      </w:r>
      <w:r>
        <w:rPr>
          <w:rFonts w:ascii="SimSun" w:hAnsi="SimSun" w:eastAsia="SimSun" w:cs="SimSun"/>
          <w:sz w:val="27"/>
          <w:szCs w:val="27"/>
          <w14:textOutline w14:w="3175" w14:cap="flat" w14:cmpd="sng">
            <w14:solidFill>
              <w14:srgbClr w14:val="000000"/>
            </w14:solidFill>
            <w14:prstDash w14:val="solid"/>
            <w14:miter w14:lim="0"/>
          </w14:textOutline>
          <w:spacing w:val="21"/>
        </w:rPr>
        <w:t>2022</w:t>
      </w:r>
      <w:r>
        <w:rPr>
          <w:rFonts w:ascii="SimSun" w:hAnsi="SimSun" w:eastAsia="SimSun" w:cs="SimSun"/>
          <w:sz w:val="27"/>
          <w:szCs w:val="27"/>
          <w14:textOutline w14:w="3175" w14:cap="flat" w14:cmpd="sng">
            <w14:solidFill>
              <w14:srgbClr w14:val="000000"/>
            </w14:solidFill>
            <w14:prstDash w14:val="solid"/>
            <w14:miter w14:lim="0"/>
          </w14:textOutline>
        </w:rPr>
        <w:t>XBDX</w:t>
      </w:r>
      <w:r>
        <w:rPr>
          <w:rFonts w:ascii="SimSun" w:hAnsi="SimSun" w:eastAsia="SimSun" w:cs="SimSun"/>
          <w:sz w:val="27"/>
          <w:szCs w:val="27"/>
          <w14:textOutline w14:w="3175" w14:cap="flat" w14:cmpd="sng">
            <w14:solidFill>
              <w14:srgbClr w14:val="000000"/>
            </w14:solidFill>
            <w14:prstDash w14:val="solid"/>
            <w14:miter w14:lim="0"/>
          </w14:textOutline>
          <w:spacing w:val="21"/>
        </w:rPr>
        <w:t>-278</w:t>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4873"/>
        <w:spacing w:before="88" w:line="221" w:lineRule="auto"/>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7"/>
        </w:rPr>
        <w:t>西北大学</w:t>
      </w:r>
    </w:p>
    <w:p>
      <w:pPr>
        <w:spacing w:line="278" w:lineRule="auto"/>
        <w:rPr>
          <w:rFonts w:ascii="Arial"/>
          <w:sz w:val="21"/>
        </w:rPr>
      </w:pPr>
      <w:r/>
    </w:p>
    <w:p>
      <w:pPr>
        <w:ind w:left="3175"/>
        <w:spacing w:before="87" w:line="220" w:lineRule="auto"/>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6"/>
        </w:rPr>
        <w:t>陕</w:t>
      </w:r>
      <w:r>
        <w:rPr>
          <w:rFonts w:ascii="SimSun" w:hAnsi="SimSun" w:eastAsia="SimSun" w:cs="SimSun"/>
          <w:sz w:val="27"/>
          <w:szCs w:val="27"/>
          <w14:textOutline w14:w="3175" w14:cap="flat" w14:cmpd="sng">
            <w14:solidFill>
              <w14:srgbClr w14:val="000000"/>
            </w14:solidFill>
            <w14:prstDash w14:val="solid"/>
            <w14:miter w14:lim="0"/>
          </w14:textOutline>
          <w:spacing w:val="12"/>
        </w:rPr>
        <w:t>西卓佲项目管理有限公司共同编制</w:t>
      </w:r>
    </w:p>
    <w:p>
      <w:pPr>
        <w:spacing w:line="279" w:lineRule="auto"/>
        <w:rPr>
          <w:rFonts w:ascii="Arial"/>
          <w:sz w:val="21"/>
        </w:rPr>
      </w:pPr>
      <w:r/>
    </w:p>
    <w:p>
      <w:pPr>
        <w:ind w:left="4412"/>
        <w:spacing w:before="88" w:line="220" w:lineRule="auto"/>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5"/>
        </w:rPr>
        <w:t>2022年10月21</w:t>
      </w:r>
      <w:r>
        <w:rPr>
          <w:rFonts w:ascii="SimSun" w:hAnsi="SimSun" w:eastAsia="SimSun" w:cs="SimSun"/>
          <w:sz w:val="27"/>
          <w:szCs w:val="27"/>
          <w:spacing w:val="5"/>
        </w:rPr>
        <w:t xml:space="preserve"> </w:t>
      </w:r>
      <w:r>
        <w:rPr>
          <w:rFonts w:ascii="SimSun" w:hAnsi="SimSun" w:eastAsia="SimSun" w:cs="SimSun"/>
          <w:sz w:val="27"/>
          <w:szCs w:val="27"/>
          <w14:textOutline w14:w="3175" w14:cap="flat" w14:cmpd="sng">
            <w14:solidFill>
              <w14:srgbClr w14:val="000000"/>
            </w14:solidFill>
            <w14:prstDash w14:val="solid"/>
            <w14:miter w14:lim="0"/>
          </w14:textOutline>
          <w:spacing w:val="4"/>
        </w:rPr>
        <w:t>日</w:t>
      </w:r>
    </w:p>
    <w:p>
      <w:pPr>
        <w:sectPr>
          <w:headerReference w:type="default" r:id="rId1"/>
          <w:footerReference w:type="default" r:id="rId2"/>
          <w:pgSz w:w="11900" w:h="16839"/>
          <w:pgMar w:top="441" w:right="529" w:bottom="499" w:left="533" w:header="321"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242" w:lineRule="auto"/>
        <w:rPr>
          <w:rFonts w:ascii="Arial"/>
          <w:sz w:val="21"/>
        </w:rPr>
      </w:pPr>
      <w:r/>
    </w:p>
    <w:p>
      <w:pPr>
        <w:spacing w:line="242" w:lineRule="auto"/>
        <w:rPr>
          <w:rFonts w:ascii="Arial"/>
          <w:sz w:val="21"/>
        </w:rPr>
      </w:pPr>
      <w:r/>
    </w:p>
    <w:p>
      <w:pPr>
        <w:ind w:left="3951"/>
        <w:spacing w:before="126" w:line="220" w:lineRule="auto"/>
        <w:rPr>
          <w:rFonts w:ascii="SimSun" w:hAnsi="SimSun" w:eastAsia="SimSun" w:cs="SimSun"/>
          <w:sz w:val="39"/>
          <w:szCs w:val="39"/>
        </w:rPr>
      </w:pPr>
      <w:r>
        <w:rPr>
          <w:rFonts w:ascii="SimSun" w:hAnsi="SimSun" w:eastAsia="SimSun" w:cs="SimSun"/>
          <w:sz w:val="39"/>
          <w:szCs w:val="39"/>
          <w14:textOutline w14:w="6350" w14:cap="flat" w14:cmpd="sng">
            <w14:solidFill>
              <w14:srgbClr w14:val="000000"/>
            </w14:solidFill>
            <w14:prstDash w14:val="solid"/>
            <w14:miter w14:lim="0"/>
          </w14:textOutline>
          <w:spacing w:val="4"/>
        </w:rPr>
        <w:t>第一章</w:t>
      </w:r>
      <w:r>
        <w:rPr>
          <w:rFonts w:ascii="SimSun" w:hAnsi="SimSun" w:eastAsia="SimSun" w:cs="SimSun"/>
          <w:sz w:val="39"/>
          <w:szCs w:val="39"/>
          <w:spacing w:val="4"/>
        </w:rPr>
        <w:t xml:space="preserve"> </w:t>
      </w:r>
      <w:r>
        <w:rPr>
          <w:rFonts w:ascii="SimSun" w:hAnsi="SimSun" w:eastAsia="SimSun" w:cs="SimSun"/>
          <w:sz w:val="39"/>
          <w:szCs w:val="39"/>
          <w14:textOutline w14:w="6350" w14:cap="flat" w14:cmpd="sng">
            <w14:solidFill>
              <w14:srgbClr w14:val="000000"/>
            </w14:solidFill>
            <w14:prstDash w14:val="solid"/>
            <w14:miter w14:lim="0"/>
          </w14:textOutline>
          <w:spacing w:val="4"/>
        </w:rPr>
        <w:t>投标邀</w:t>
      </w:r>
      <w:r>
        <w:rPr>
          <w:rFonts w:ascii="SimSun" w:hAnsi="SimSun" w:eastAsia="SimSun" w:cs="SimSun"/>
          <w:sz w:val="39"/>
          <w:szCs w:val="39"/>
          <w14:textOutline w14:w="6350" w14:cap="flat" w14:cmpd="sng">
            <w14:solidFill>
              <w14:srgbClr w14:val="000000"/>
            </w14:solidFill>
            <w14:prstDash w14:val="solid"/>
            <w14:miter w14:lim="0"/>
          </w14:textOutline>
          <w:spacing w:val="3"/>
        </w:rPr>
        <w:t>请</w:t>
      </w:r>
    </w:p>
    <w:p>
      <w:pPr>
        <w:spacing w:line="242" w:lineRule="auto"/>
        <w:rPr>
          <w:rFonts w:ascii="Arial"/>
          <w:sz w:val="21"/>
        </w:rPr>
      </w:pPr>
      <w:r/>
    </w:p>
    <w:p>
      <w:pPr>
        <w:spacing w:line="242" w:lineRule="auto"/>
        <w:rPr>
          <w:rFonts w:ascii="Arial"/>
          <w:sz w:val="21"/>
        </w:rPr>
      </w:pPr>
      <w:r/>
    </w:p>
    <w:p>
      <w:pPr>
        <w:ind w:left="176" w:right="345" w:firstLine="497"/>
        <w:spacing w:before="78"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陕西卓佲项目</w:t>
      </w:r>
      <w:r>
        <w:rPr>
          <w:rFonts w:ascii="SimSun" w:hAnsi="SimSun" w:eastAsia="SimSun" w:cs="SimSun"/>
          <w:sz w:val="24"/>
          <w:szCs w:val="24"/>
          <w14:textOutline w14:w="3175" w14:cap="flat" w14:cmpd="sng">
            <w14:solidFill>
              <w14:srgbClr w14:val="000000"/>
            </w14:solidFill>
            <w14:prstDash w14:val="solid"/>
            <w14:miter w14:lim="0"/>
          </w14:textOutline>
          <w:spacing w:val="3"/>
        </w:rPr>
        <w:t>管</w:t>
      </w:r>
      <w:r>
        <w:rPr>
          <w:rFonts w:ascii="SimSun" w:hAnsi="SimSun" w:eastAsia="SimSun" w:cs="SimSun"/>
          <w:sz w:val="24"/>
          <w:szCs w:val="24"/>
          <w14:textOutline w14:w="3175" w14:cap="flat" w14:cmpd="sng">
            <w14:solidFill>
              <w14:srgbClr w14:val="000000"/>
            </w14:solidFill>
            <w14:prstDash w14:val="solid"/>
            <w14:miter w14:lim="0"/>
          </w14:textOutline>
          <w:spacing w:val="2"/>
        </w:rPr>
        <w:t>理有限公司</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(以下简称“代理机构”)受西北大学委托，拟对大晶体场发射电</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子探针采</w:t>
      </w:r>
      <w:r>
        <w:rPr>
          <w:rFonts w:ascii="SimSun" w:hAnsi="SimSun" w:eastAsia="SimSun" w:cs="SimSun"/>
          <w:sz w:val="24"/>
          <w:szCs w:val="24"/>
          <w14:textOutline w14:w="3175" w14:cap="flat" w14:cmpd="sng">
            <w14:solidFill>
              <w14:srgbClr w14:val="000000"/>
            </w14:solidFill>
            <w14:prstDash w14:val="solid"/>
            <w14:miter w14:lim="0"/>
          </w14:textOutline>
          <w:spacing w:val="-1"/>
        </w:rPr>
        <w:t>购项目进行国内公开招标，兹邀请符合本次招标要求的供应商参加投标。</w:t>
      </w:r>
    </w:p>
    <w:p>
      <w:pPr>
        <w:ind w:left="181"/>
        <w:spacing w:before="163" w:line="452" w:lineRule="exact"/>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27"/>
          <w:position w:val="2"/>
        </w:rPr>
        <w:t>一</w:t>
      </w:r>
      <w:r>
        <w:rPr>
          <w:rFonts w:ascii="SimSun" w:hAnsi="SimSun" w:eastAsia="SimSun" w:cs="SimSun"/>
          <w:sz w:val="27"/>
          <w:szCs w:val="27"/>
          <w14:textOutline w14:w="3175" w14:cap="flat" w14:cmpd="sng">
            <w14:solidFill>
              <w14:srgbClr w14:val="000000"/>
            </w14:solidFill>
            <w14:prstDash w14:val="solid"/>
            <w14:miter w14:lim="0"/>
          </w14:textOutline>
          <w:spacing w:val="20"/>
          <w:position w:val="2"/>
        </w:rPr>
        <w:t>、采购项目编号：</w:t>
      </w:r>
      <w:r>
        <w:rPr>
          <w:rFonts w:ascii="SimSun" w:hAnsi="SimSun" w:eastAsia="SimSun" w:cs="SimSun"/>
          <w:sz w:val="27"/>
          <w:szCs w:val="27"/>
          <w14:textOutline w14:w="3175" w14:cap="flat" w14:cmpd="sng">
            <w14:solidFill>
              <w14:srgbClr w14:val="000000"/>
            </w14:solidFill>
            <w14:prstDash w14:val="solid"/>
            <w14:miter w14:lim="0"/>
          </w14:textOutline>
          <w:position w:val="2"/>
        </w:rPr>
        <w:t>ZMZB</w:t>
      </w:r>
      <w:r>
        <w:rPr>
          <w:rFonts w:ascii="SimSun" w:hAnsi="SimSun" w:eastAsia="SimSun" w:cs="SimSun"/>
          <w:sz w:val="27"/>
          <w:szCs w:val="27"/>
          <w14:textOutline w14:w="3175" w14:cap="flat" w14:cmpd="sng">
            <w14:solidFill>
              <w14:srgbClr w14:val="000000"/>
            </w14:solidFill>
            <w14:prstDash w14:val="solid"/>
            <w14:miter w14:lim="0"/>
          </w14:textOutline>
          <w:spacing w:val="20"/>
          <w:position w:val="2"/>
        </w:rPr>
        <w:t>2022</w:t>
      </w:r>
      <w:r>
        <w:rPr>
          <w:rFonts w:ascii="SimSun" w:hAnsi="SimSun" w:eastAsia="SimSun" w:cs="SimSun"/>
          <w:sz w:val="27"/>
          <w:szCs w:val="27"/>
          <w14:textOutline w14:w="3175" w14:cap="flat" w14:cmpd="sng">
            <w14:solidFill>
              <w14:srgbClr w14:val="000000"/>
            </w14:solidFill>
            <w14:prstDash w14:val="solid"/>
            <w14:miter w14:lim="0"/>
          </w14:textOutline>
          <w:position w:val="2"/>
        </w:rPr>
        <w:t>XBDX</w:t>
      </w:r>
      <w:r>
        <w:rPr>
          <w:rFonts w:ascii="SimSun" w:hAnsi="SimSun" w:eastAsia="SimSun" w:cs="SimSun"/>
          <w:sz w:val="27"/>
          <w:szCs w:val="27"/>
          <w14:textOutline w14:w="3175" w14:cap="flat" w14:cmpd="sng">
            <w14:solidFill>
              <w14:srgbClr w14:val="000000"/>
            </w14:solidFill>
            <w14:prstDash w14:val="solid"/>
            <w14:miter w14:lim="0"/>
          </w14:textOutline>
          <w:spacing w:val="20"/>
          <w:position w:val="2"/>
        </w:rPr>
        <w:t>-278</w:t>
      </w:r>
    </w:p>
    <w:p>
      <w:pPr>
        <w:ind w:left="181"/>
        <w:spacing w:before="238" w:line="358" w:lineRule="exact"/>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position w:val="1"/>
        </w:rPr>
        <w:t>二、采购项目名称：大晶体场发射电子探针采购项</w:t>
      </w:r>
      <w:r>
        <w:rPr>
          <w:rFonts w:ascii="SimSun" w:hAnsi="SimSun" w:eastAsia="SimSun" w:cs="SimSun"/>
          <w:sz w:val="27"/>
          <w:szCs w:val="27"/>
          <w14:textOutline w14:w="3175" w14:cap="flat" w14:cmpd="sng">
            <w14:solidFill>
              <w14:srgbClr w14:val="000000"/>
            </w14:solidFill>
            <w14:prstDash w14:val="solid"/>
            <w14:miter w14:lim="0"/>
          </w14:textOutline>
          <w:spacing w:val="10"/>
          <w:position w:val="1"/>
        </w:rPr>
        <w:t>目</w:t>
      </w:r>
    </w:p>
    <w:p>
      <w:pPr>
        <w:spacing w:line="243" w:lineRule="auto"/>
        <w:rPr>
          <w:rFonts w:ascii="Arial"/>
          <w:sz w:val="21"/>
        </w:rPr>
      </w:pPr>
      <w:r/>
    </w:p>
    <w:p>
      <w:pPr>
        <w:ind w:left="176"/>
        <w:spacing w:before="88" w:line="237"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2"/>
        </w:rPr>
        <w:t>三、招标项目简</w:t>
      </w:r>
      <w:r>
        <w:rPr>
          <w:rFonts w:ascii="SimSun" w:hAnsi="SimSun" w:eastAsia="SimSun" w:cs="SimSun"/>
          <w:sz w:val="27"/>
          <w:szCs w:val="27"/>
          <w14:textOutline w14:w="3175" w14:cap="flat" w14:cmpd="sng">
            <w14:solidFill>
              <w14:srgbClr w14:val="000000"/>
            </w14:solidFill>
            <w14:prstDash w14:val="solid"/>
            <w14:miter w14:lim="0"/>
          </w14:textOutline>
          <w:spacing w:val="11"/>
        </w:rPr>
        <w:t>介</w:t>
      </w:r>
    </w:p>
    <w:p>
      <w:pPr>
        <w:ind w:left="658"/>
        <w:spacing w:before="160"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大晶体场发射电子探针采购项目(经财政部门批准，允许采购进口产品</w:t>
      </w:r>
      <w:r>
        <w:rPr>
          <w:rFonts w:ascii="SimSun" w:hAnsi="SimSun" w:eastAsia="SimSun" w:cs="SimSun"/>
          <w:sz w:val="24"/>
          <w:szCs w:val="24"/>
          <w14:textOutline w14:w="3175" w14:cap="flat" w14:cmpd="sng">
            <w14:solidFill>
              <w14:srgbClr w14:val="000000"/>
            </w14:solidFill>
            <w14:prstDash w14:val="solid"/>
            <w14:miter w14:lim="0"/>
          </w14:textOutline>
          <w:spacing w:val="2"/>
        </w:rPr>
        <w:t>)</w:t>
      </w:r>
    </w:p>
    <w:p>
      <w:pPr>
        <w:spacing w:line="289" w:lineRule="auto"/>
        <w:rPr>
          <w:rFonts w:ascii="Arial"/>
          <w:sz w:val="21"/>
        </w:rPr>
      </w:pPr>
      <w:r/>
    </w:p>
    <w:p>
      <w:pPr>
        <w:ind w:left="202"/>
        <w:spacing w:before="88" w:line="223"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24"/>
        </w:rPr>
        <w:t>四</w:t>
      </w:r>
      <w:r>
        <w:rPr>
          <w:rFonts w:ascii="SimSun" w:hAnsi="SimSun" w:eastAsia="SimSun" w:cs="SimSun"/>
          <w:sz w:val="27"/>
          <w:szCs w:val="27"/>
          <w14:textOutline w14:w="3175" w14:cap="flat" w14:cmpd="sng">
            <w14:solidFill>
              <w14:srgbClr w14:val="000000"/>
            </w14:solidFill>
            <w14:prstDash w14:val="solid"/>
            <w14:miter w14:lim="0"/>
          </w14:textOutline>
          <w:spacing w:val="14"/>
        </w:rPr>
        <w:t>、</w:t>
      </w:r>
      <w:r>
        <w:rPr>
          <w:rFonts w:ascii="SimSun" w:hAnsi="SimSun" w:eastAsia="SimSun" w:cs="SimSun"/>
          <w:sz w:val="27"/>
          <w:szCs w:val="27"/>
          <w14:textOutline w14:w="3175" w14:cap="flat" w14:cmpd="sng">
            <w14:solidFill>
              <w14:srgbClr w14:val="000000"/>
            </w14:solidFill>
            <w14:prstDash w14:val="solid"/>
            <w14:miter w14:lim="0"/>
          </w14:textOutline>
          <w:spacing w:val="12"/>
        </w:rPr>
        <w:t>供应商参加本次政府采购活动应具备的条件</w:t>
      </w:r>
    </w:p>
    <w:p>
      <w:pPr>
        <w:ind w:left="662"/>
        <w:spacing w:before="18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w:t>
      </w:r>
      <w:r>
        <w:rPr>
          <w:rFonts w:ascii="SimSun" w:hAnsi="SimSun" w:eastAsia="SimSun" w:cs="SimSun"/>
          <w:sz w:val="24"/>
          <w:szCs w:val="24"/>
          <w14:textOutline w14:w="3175" w14:cap="flat" w14:cmpd="sng">
            <w14:solidFill>
              <w14:srgbClr w14:val="000000"/>
            </w14:solidFill>
            <w14:prstDash w14:val="solid"/>
            <w14:miter w14:lim="0"/>
          </w14:textOutline>
          <w:spacing w:val="9"/>
        </w:rPr>
        <w:t>一</w:t>
      </w:r>
      <w:r>
        <w:rPr>
          <w:rFonts w:ascii="SimSun" w:hAnsi="SimSun" w:eastAsia="SimSun" w:cs="SimSun"/>
          <w:sz w:val="24"/>
          <w:szCs w:val="24"/>
          <w14:textOutline w14:w="3175" w14:cap="flat" w14:cmpd="sng">
            <w14:solidFill>
              <w14:srgbClr w14:val="000000"/>
            </w14:solidFill>
            <w14:prstDash w14:val="solid"/>
            <w14:miter w14:lim="0"/>
          </w14:textOutline>
          <w:spacing w:val="6"/>
        </w:rPr>
        <w:t>)满足《中华人民共和国政府采购法》第二十二条规定；</w:t>
      </w:r>
    </w:p>
    <w:p>
      <w:pPr>
        <w:ind w:left="657" w:right="5387" w:firstLine="4"/>
        <w:spacing w:before="194" w:line="3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w:t>
      </w:r>
      <w:r>
        <w:rPr>
          <w:rFonts w:ascii="SimSun" w:hAnsi="SimSun" w:eastAsia="SimSun" w:cs="SimSun"/>
          <w:sz w:val="24"/>
          <w:szCs w:val="24"/>
          <w14:textOutline w14:w="3175" w14:cap="flat" w14:cmpd="sng">
            <w14:solidFill>
              <w14:srgbClr w14:val="000000"/>
            </w14:solidFill>
            <w14:prstDash w14:val="solid"/>
            <w14:miter w14:lim="0"/>
          </w14:textOutline>
          <w:spacing w:val="11"/>
        </w:rPr>
        <w:t>二</w:t>
      </w:r>
      <w:r>
        <w:rPr>
          <w:rFonts w:ascii="SimSun" w:hAnsi="SimSun" w:eastAsia="SimSun" w:cs="SimSun"/>
          <w:sz w:val="24"/>
          <w:szCs w:val="24"/>
          <w14:textOutline w14:w="3175" w14:cap="flat" w14:cmpd="sng">
            <w14:solidFill>
              <w14:srgbClr w14:val="000000"/>
            </w14:solidFill>
            <w14:prstDash w14:val="solid"/>
            <w14:miter w14:lim="0"/>
          </w14:textOutline>
          <w:spacing w:val="8"/>
        </w:rPr>
        <w:t>)落实政府采购政策需满足的资格要求：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1.执行政府采购促进</w:t>
      </w:r>
      <w:r>
        <w:rPr>
          <w:rFonts w:ascii="SimSun" w:hAnsi="SimSun" w:eastAsia="SimSun" w:cs="SimSun"/>
          <w:sz w:val="24"/>
          <w:szCs w:val="24"/>
          <w14:textOutline w14:w="3175" w14:cap="flat" w14:cmpd="sng">
            <w14:solidFill>
              <w14:srgbClr w14:val="000000"/>
            </w14:solidFill>
            <w14:prstDash w14:val="solid"/>
            <w14:miter w14:lim="0"/>
          </w14:textOutline>
        </w:rPr>
        <w:t>中小企业发展的相关政策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无</w:t>
      </w:r>
    </w:p>
    <w:p>
      <w:pPr>
        <w:ind w:left="654" w:right="6883" w:firstLine="7"/>
        <w:spacing w:before="194" w:line="29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w:t>
      </w:r>
      <w:r>
        <w:rPr>
          <w:rFonts w:ascii="SimSun" w:hAnsi="SimSun" w:eastAsia="SimSun" w:cs="SimSun"/>
          <w:sz w:val="24"/>
          <w:szCs w:val="24"/>
          <w14:textOutline w14:w="3175" w14:cap="flat" w14:cmpd="sng">
            <w14:solidFill>
              <w14:srgbClr w14:val="000000"/>
            </w14:solidFill>
            <w14:prstDash w14:val="solid"/>
            <w14:miter w14:lim="0"/>
          </w14:textOutline>
          <w:spacing w:val="12"/>
        </w:rPr>
        <w:t>三)本项目的特定资格要求：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183" w:right="225" w:firstLine="490"/>
        <w:spacing w:before="196"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1、具有独立承担民事责任能力的法人、其他组织或</w:t>
      </w:r>
      <w:r>
        <w:rPr>
          <w:rFonts w:ascii="SimSun" w:hAnsi="SimSun" w:eastAsia="SimSun" w:cs="SimSun"/>
          <w:sz w:val="24"/>
          <w:szCs w:val="24"/>
          <w14:textOutline w14:w="3175" w14:cap="flat" w14:cmpd="sng">
            <w14:solidFill>
              <w14:srgbClr w14:val="000000"/>
            </w14:solidFill>
            <w14:prstDash w14:val="solid"/>
            <w14:miter w14:lim="0"/>
          </w14:textOutline>
        </w:rPr>
        <w:t>自然人：提供合法有效的统一社会信用代码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营业执照(事业单位提供事业单位法人证书，自然人应提供身份证)</w:t>
      </w:r>
    </w:p>
    <w:p>
      <w:pPr>
        <w:ind w:left="174" w:right="225" w:firstLine="484"/>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2、财务状况证明：供应商</w:t>
      </w:r>
      <w:r>
        <w:rPr>
          <w:rFonts w:ascii="SimSun" w:hAnsi="SimSun" w:eastAsia="SimSun" w:cs="SimSun"/>
          <w:sz w:val="24"/>
          <w:szCs w:val="24"/>
          <w14:textOutline w14:w="3175" w14:cap="flat" w14:cmpd="sng">
            <w14:solidFill>
              <w14:srgbClr w14:val="000000"/>
            </w14:solidFill>
            <w14:prstDash w14:val="solid"/>
            <w14:miter w14:lim="0"/>
          </w14:textOutline>
          <w:spacing w:val="2"/>
        </w:rPr>
        <w:t>提供2021年度经审计完整的财务审计报告(成立时间至提交投标文件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截止时间不足一年的可提供成立后</w:t>
      </w:r>
      <w:r>
        <w:rPr>
          <w:rFonts w:ascii="SimSun" w:hAnsi="SimSun" w:eastAsia="SimSun" w:cs="SimSun"/>
          <w:sz w:val="24"/>
          <w:szCs w:val="24"/>
          <w14:textOutline w14:w="3175" w14:cap="flat" w14:cmpd="sng">
            <w14:solidFill>
              <w14:srgbClr w14:val="000000"/>
            </w14:solidFill>
            <w14:prstDash w14:val="solid"/>
            <w14:miter w14:lim="0"/>
          </w14:textOutline>
          <w:spacing w:val="2"/>
        </w:rPr>
        <w:t>任意时段的资产负债表)，或其开标前三个月内银行出具的资信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证明，或财政部门认可的政府采购专业担保机构出具的投标担保函</w:t>
      </w:r>
      <w:r>
        <w:rPr>
          <w:rFonts w:ascii="SimSun" w:hAnsi="SimSun" w:eastAsia="SimSun" w:cs="SimSun"/>
          <w:sz w:val="24"/>
          <w:szCs w:val="24"/>
          <w14:textOutline w14:w="3175" w14:cap="flat" w14:cmpd="sng">
            <w14:solidFill>
              <w14:srgbClr w14:val="000000"/>
            </w14:solidFill>
            <w14:prstDash w14:val="solid"/>
            <w14:miter w14:lim="0"/>
          </w14:textOutline>
          <w:spacing w:val="-1"/>
        </w:rPr>
        <w:t>；</w:t>
      </w:r>
    </w:p>
    <w:p>
      <w:pPr>
        <w:ind w:left="176" w:right="225" w:firstLine="484"/>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3、具有履行合同所必</w:t>
      </w:r>
      <w:r>
        <w:rPr>
          <w:rFonts w:ascii="SimSun" w:hAnsi="SimSun" w:eastAsia="SimSun" w:cs="SimSun"/>
          <w:sz w:val="24"/>
          <w:szCs w:val="24"/>
          <w14:textOutline w14:w="3175" w14:cap="flat" w14:cmpd="sng">
            <w14:solidFill>
              <w14:srgbClr w14:val="000000"/>
            </w14:solidFill>
            <w14:prstDash w14:val="solid"/>
            <w14:miter w14:lim="0"/>
          </w14:textOutline>
        </w:rPr>
        <w:t>需的设备和专业技术能力的书面声明：具有履行合同所必需的设备和专业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技术能力的书面声明</w:t>
      </w:r>
    </w:p>
    <w:p>
      <w:pPr>
        <w:ind w:left="176" w:right="345" w:firstLine="478"/>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4、税收</w:t>
      </w:r>
      <w:r>
        <w:rPr>
          <w:rFonts w:ascii="SimSun" w:hAnsi="SimSun" w:eastAsia="SimSun" w:cs="SimSun"/>
          <w:sz w:val="24"/>
          <w:szCs w:val="24"/>
          <w14:textOutline w14:w="3175" w14:cap="flat" w14:cmpd="sng">
            <w14:solidFill>
              <w14:srgbClr w14:val="000000"/>
            </w14:solidFill>
            <w14:prstDash w14:val="solid"/>
            <w14:miter w14:lim="0"/>
          </w14:textOutline>
        </w:rPr>
        <w:t>缴纳证明：提供2022年1月以来至少一个月的纳税证明或完税证明，依法免税的单位应</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提</w:t>
      </w:r>
      <w:r>
        <w:rPr>
          <w:rFonts w:ascii="SimSun" w:hAnsi="SimSun" w:eastAsia="SimSun" w:cs="SimSun"/>
          <w:sz w:val="24"/>
          <w:szCs w:val="24"/>
          <w14:textOutline w14:w="3175" w14:cap="flat" w14:cmpd="sng">
            <w14:solidFill>
              <w14:srgbClr w14:val="000000"/>
            </w14:solidFill>
            <w14:prstDash w14:val="solid"/>
            <w14:miter w14:lim="0"/>
          </w14:textOutline>
          <w:spacing w:val="-6"/>
        </w:rPr>
        <w:t>供相关证明材料；</w:t>
      </w:r>
    </w:p>
    <w:p>
      <w:pPr>
        <w:ind w:left="178" w:right="345" w:firstLine="482"/>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5、社会保障资金缴纳</w:t>
      </w:r>
      <w:r>
        <w:rPr>
          <w:rFonts w:ascii="SimSun" w:hAnsi="SimSun" w:eastAsia="SimSun" w:cs="SimSun"/>
          <w:sz w:val="24"/>
          <w:szCs w:val="24"/>
          <w14:textOutline w14:w="3175" w14:cap="flat" w14:cmpd="sng">
            <w14:solidFill>
              <w14:srgbClr w14:val="000000"/>
            </w14:solidFill>
            <w14:prstDash w14:val="solid"/>
            <w14:miter w14:lim="0"/>
          </w14:textOutline>
        </w:rPr>
        <w:t>证明：提供2022年1月以来至少一个月的社会保障资金缴存单据或社保机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构开具的社会保险</w:t>
      </w:r>
      <w:r>
        <w:rPr>
          <w:rFonts w:ascii="SimSun" w:hAnsi="SimSun" w:eastAsia="SimSun" w:cs="SimSun"/>
          <w:sz w:val="24"/>
          <w:szCs w:val="24"/>
          <w14:textOutline w14:w="3175" w14:cap="flat" w14:cmpd="sng">
            <w14:solidFill>
              <w14:srgbClr w14:val="000000"/>
            </w14:solidFill>
            <w14:prstDash w14:val="solid"/>
            <w14:miter w14:lim="0"/>
          </w14:textOutline>
        </w:rPr>
        <w:t>参保缴费情况证明。依法不需要缴纳社会保障资金的供应商应提供相关文件证明</w:t>
      </w:r>
    </w:p>
    <w:p>
      <w:pPr>
        <w:ind w:left="179" w:right="345" w:firstLine="478"/>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6、参加政府采</w:t>
      </w:r>
      <w:r>
        <w:rPr>
          <w:rFonts w:ascii="SimSun" w:hAnsi="SimSun" w:eastAsia="SimSun" w:cs="SimSun"/>
          <w:sz w:val="24"/>
          <w:szCs w:val="24"/>
          <w14:textOutline w14:w="3175" w14:cap="flat" w14:cmpd="sng">
            <w14:solidFill>
              <w14:srgbClr w14:val="000000"/>
            </w14:solidFill>
            <w14:prstDash w14:val="solid"/>
            <w14:miter w14:lim="0"/>
          </w14:textOutline>
        </w:rPr>
        <w:t>购活动前3年内在经营活动中没有重大违法记录的书面声明：参加政府采购活动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前3年内在经营活动中没</w:t>
      </w:r>
      <w:r>
        <w:rPr>
          <w:rFonts w:ascii="SimSun" w:hAnsi="SimSun" w:eastAsia="SimSun" w:cs="SimSun"/>
          <w:sz w:val="24"/>
          <w:szCs w:val="24"/>
          <w14:textOutline w14:w="3175" w14:cap="flat" w14:cmpd="sng">
            <w14:solidFill>
              <w14:srgbClr w14:val="000000"/>
            </w14:solidFill>
            <w14:prstDash w14:val="solid"/>
            <w14:miter w14:lim="0"/>
          </w14:textOutline>
        </w:rPr>
        <w:t>有重大违法记录的书面声明</w:t>
      </w:r>
    </w:p>
    <w:p>
      <w:pPr>
        <w:ind w:left="661"/>
        <w:spacing w:before="1" w:line="216"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7、法定代表人委托授权</w:t>
      </w:r>
      <w:r>
        <w:rPr>
          <w:rFonts w:ascii="SimSun" w:hAnsi="SimSun" w:eastAsia="SimSun" w:cs="SimSun"/>
          <w:sz w:val="24"/>
          <w:szCs w:val="24"/>
          <w14:textOutline w14:w="3175" w14:cap="flat" w14:cmpd="sng">
            <w14:solidFill>
              <w14:srgbClr w14:val="000000"/>
            </w14:solidFill>
            <w14:prstDash w14:val="solid"/>
            <w14:miter w14:lim="0"/>
          </w14:textOutline>
        </w:rPr>
        <w:t>书：非法定代表人参加投标的，须提供法定代表人委托授权书及被授权</w:t>
      </w:r>
    </w:p>
    <w:p>
      <w:pPr>
        <w:sectPr>
          <w:headerReference w:type="default" r:id="rId3"/>
          <w:footerReference w:type="default" r:id="rId4"/>
          <w:pgSz w:w="11900" w:h="16839"/>
          <w:pgMar w:top="321" w:right="529" w:bottom="917"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74" w:right="225" w:firstLine="482"/>
        <w:spacing w:before="234"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8、所投产品</w:t>
      </w:r>
      <w:r>
        <w:rPr>
          <w:rFonts w:ascii="SimSun" w:hAnsi="SimSun" w:eastAsia="SimSun" w:cs="SimSun"/>
          <w:sz w:val="24"/>
          <w:szCs w:val="24"/>
          <w14:textOutline w14:w="3175" w14:cap="flat" w14:cmpd="sng">
            <w14:solidFill>
              <w14:srgbClr w14:val="000000"/>
            </w14:solidFill>
            <w14:prstDash w14:val="solid"/>
            <w14:miter w14:lim="0"/>
          </w14:textOutline>
        </w:rPr>
        <w:t>为进口产品的：所投产品为进口产品的，供应商为非所投产品制造厂家的，需提供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产品制造厂家对所投进口产品的授</w:t>
      </w:r>
      <w:r>
        <w:rPr>
          <w:rFonts w:ascii="SimSun" w:hAnsi="SimSun" w:eastAsia="SimSun" w:cs="SimSun"/>
          <w:sz w:val="24"/>
          <w:szCs w:val="24"/>
          <w14:textOutline w14:w="3175" w14:cap="flat" w14:cmpd="sng">
            <w14:solidFill>
              <w14:srgbClr w14:val="000000"/>
            </w14:solidFill>
            <w14:prstDash w14:val="solid"/>
            <w14:miter w14:lim="0"/>
          </w14:textOutline>
          <w:spacing w:val="2"/>
        </w:rPr>
        <w:t>权书，或具有授权权限的代理商对所投进口产品的授权书(且需</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提供该代</w:t>
      </w:r>
      <w:r>
        <w:rPr>
          <w:rFonts w:ascii="SimSun" w:hAnsi="SimSun" w:eastAsia="SimSun" w:cs="SimSun"/>
          <w:sz w:val="24"/>
          <w:szCs w:val="24"/>
          <w14:textOutline w14:w="3175" w14:cap="flat" w14:cmpd="sng">
            <w14:solidFill>
              <w14:srgbClr w14:val="000000"/>
            </w14:solidFill>
            <w14:prstDash w14:val="solid"/>
            <w14:miter w14:lim="0"/>
          </w14:textOutline>
        </w:rPr>
        <w:t>理商具有有效授权权限的相关证明文件，证明文件需能显示设备制造厂家对所投产品授权</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链条的完整性)</w:t>
      </w:r>
      <w:r>
        <w:rPr>
          <w:rFonts w:ascii="SimSun" w:hAnsi="SimSun" w:eastAsia="SimSun" w:cs="SimSun"/>
          <w:sz w:val="24"/>
          <w:szCs w:val="24"/>
          <w14:textOutline w14:w="3175" w14:cap="flat" w14:cmpd="sng">
            <w14:solidFill>
              <w14:srgbClr w14:val="000000"/>
            </w14:solidFill>
            <w14:prstDash w14:val="solid"/>
            <w14:miter w14:lim="0"/>
          </w14:textOutline>
          <w:spacing w:val="2"/>
        </w:rPr>
        <w:t>，产品制造厂家直投不需要提供；</w:t>
      </w:r>
    </w:p>
    <w:p>
      <w:pPr>
        <w:ind w:left="656"/>
        <w:spacing w:line="219"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9、本项目不接受</w:t>
      </w:r>
      <w:r>
        <w:rPr>
          <w:rFonts w:ascii="SimSun" w:hAnsi="SimSun" w:eastAsia="SimSun" w:cs="SimSun"/>
          <w:sz w:val="24"/>
          <w:szCs w:val="24"/>
          <w14:textOutline w14:w="3175" w14:cap="flat" w14:cmpd="sng">
            <w14:solidFill>
              <w14:srgbClr w14:val="000000"/>
            </w14:solidFill>
            <w14:prstDash w14:val="solid"/>
            <w14:miter w14:lim="0"/>
          </w14:textOutline>
        </w:rPr>
        <w:t>联合体投标：本项目不接受联合体投标</w:t>
      </w:r>
    </w:p>
    <w:p>
      <w:pPr>
        <w:spacing w:line="290" w:lineRule="auto"/>
        <w:rPr>
          <w:rFonts w:ascii="Arial"/>
          <w:sz w:val="21"/>
        </w:rPr>
      </w:pPr>
      <w:r/>
    </w:p>
    <w:p>
      <w:pPr>
        <w:ind w:left="181"/>
        <w:spacing w:before="88" w:line="219"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
        </w:rPr>
        <w:t>五</w:t>
      </w:r>
      <w:r>
        <w:rPr>
          <w:rFonts w:ascii="SimSun" w:hAnsi="SimSun" w:eastAsia="SimSun" w:cs="SimSun"/>
          <w:sz w:val="27"/>
          <w:szCs w:val="27"/>
          <w14:textOutline w14:w="3175" w14:cap="flat" w14:cmpd="sng">
            <w14:solidFill>
              <w14:srgbClr w14:val="000000"/>
            </w14:solidFill>
            <w14:prstDash w14:val="solid"/>
            <w14:miter w14:lim="0"/>
          </w14:textOutline>
        </w:rPr>
        <w:t>、</w:t>
      </w:r>
      <w:r>
        <w:rPr>
          <w:rFonts w:ascii="SimSun" w:hAnsi="SimSun" w:eastAsia="SimSun" w:cs="SimSun"/>
          <w:sz w:val="27"/>
          <w:szCs w:val="27"/>
        </w:rPr>
        <w:t xml:space="preserve"> </w:t>
      </w:r>
      <w:r>
        <w:rPr>
          <w:rFonts w:ascii="SimSun" w:hAnsi="SimSun" w:eastAsia="SimSun" w:cs="SimSun"/>
          <w:sz w:val="27"/>
          <w:szCs w:val="27"/>
          <w14:textOutline w14:w="3175" w14:cap="flat" w14:cmpd="sng">
            <w14:solidFill>
              <w14:srgbClr w14:val="000000"/>
            </w14:solidFill>
            <w14:prstDash w14:val="solid"/>
            <w14:miter w14:lim="0"/>
          </w14:textOutline>
        </w:rPr>
        <w:t>电子化采购相关事项</w:t>
      </w:r>
    </w:p>
    <w:p>
      <w:pPr>
        <w:ind w:left="173" w:right="242" w:firstLine="483"/>
        <w:spacing w:before="187" w:line="369" w:lineRule="auto"/>
        <w:tabs>
          <w:tab w:val="left" w:leader="empty" w:pos="302"/>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本项目实行电</w:t>
      </w:r>
      <w:r>
        <w:rPr>
          <w:rFonts w:ascii="SimSun" w:hAnsi="SimSun" w:eastAsia="SimSun" w:cs="SimSun"/>
          <w:sz w:val="24"/>
          <w:szCs w:val="24"/>
          <w14:textOutline w14:w="3175" w14:cap="flat" w14:cmpd="sng">
            <w14:solidFill>
              <w14:srgbClr w14:val="000000"/>
            </w14:solidFill>
            <w14:prstDash w14:val="solid"/>
            <w14:miter w14:lim="0"/>
          </w14:textOutline>
        </w:rPr>
        <w:t>子化采购，使用的电子化交易系统为：陕西省政府采购综合管理平台的项目电子</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化交易系统(</w:t>
      </w:r>
      <w:r>
        <w:rPr>
          <w:rFonts w:ascii="SimSun" w:hAnsi="SimSun" w:eastAsia="SimSun" w:cs="SimSun"/>
          <w:sz w:val="24"/>
          <w:szCs w:val="24"/>
          <w14:textOutline w14:w="3175" w14:cap="flat" w14:cmpd="sng">
            <w14:solidFill>
              <w14:srgbClr w14:val="000000"/>
            </w14:solidFill>
            <w14:prstDash w14:val="solid"/>
            <w14:miter w14:lim="0"/>
          </w14:textOutline>
          <w:spacing w:val="7"/>
        </w:rPr>
        <w:t>以</w:t>
      </w:r>
      <w:r>
        <w:rPr>
          <w:rFonts w:ascii="SimSun" w:hAnsi="SimSun" w:eastAsia="SimSun" w:cs="SimSun"/>
          <w:sz w:val="24"/>
          <w:szCs w:val="24"/>
          <w14:textOutline w14:w="3175" w14:cap="flat" w14:cmpd="sng">
            <w14:solidFill>
              <w14:srgbClr w14:val="000000"/>
            </w14:solidFill>
            <w14:prstDash w14:val="solid"/>
            <w14:miter w14:lim="0"/>
          </w14:textOutline>
          <w:spacing w:val="5"/>
        </w:rPr>
        <w:t>下简称“项目电子化交易系统”)，登录方式及地址：通过陕西省政府采购网</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6"/>
        </w:rPr>
        <w:t>(</w:t>
      </w:r>
      <w:hyperlink w:history="true" r:id="rId6">
        <w:r>
          <w:rPr>
            <w:rFonts w:ascii="SimSun" w:hAnsi="SimSun" w:eastAsia="SimSun" w:cs="SimSun"/>
            <w:sz w:val="24"/>
            <w:szCs w:val="24"/>
            <w14:textOutline w14:w="3175" w14:cap="flat" w14:cmpd="sng">
              <w14:solidFill>
                <w14:srgbClr w14:val="000000"/>
              </w14:solidFill>
              <w14:prstDash w14:val="solid"/>
              <w14:miter w14:lim="0"/>
            </w14:textOutline>
          </w:rPr>
          <w:t>http</w:t>
        </w:r>
        <w:r>
          <w:rPr>
            <w:rFonts w:ascii="SimSun" w:hAnsi="SimSun" w:eastAsia="SimSun" w:cs="SimSun"/>
            <w:sz w:val="24"/>
            <w:szCs w:val="24"/>
            <w14:textOutline w14:w="3175" w14:cap="flat" w14:cmpd="sng">
              <w14:solidFill>
                <w14:srgbClr w14:val="000000"/>
              </w14:solidFill>
              <w14:prstDash w14:val="solid"/>
              <w14:miter w14:lim="0"/>
            </w14:textOutline>
            <w:spacing w:val="6"/>
          </w:rPr>
          <w:t>://</w:t>
        </w:r>
        <w:r>
          <w:rPr>
            <w:rFonts w:ascii="SimSun" w:hAnsi="SimSun" w:eastAsia="SimSun" w:cs="SimSun"/>
            <w:sz w:val="24"/>
            <w:szCs w:val="24"/>
            <w14:textOutline w14:w="3175" w14:cap="flat" w14:cmpd="sng">
              <w14:solidFill>
                <w14:srgbClr w14:val="000000"/>
              </w14:solidFill>
              <w14:prstDash w14:val="solid"/>
              <w14:miter w14:lim="0"/>
            </w14:textOutline>
          </w:rPr>
          <w:t>www</w:t>
        </w:r>
        <w:r>
          <w:rPr>
            <w:rFonts w:ascii="SimSun" w:hAnsi="SimSun" w:eastAsia="SimSun" w:cs="SimSun"/>
            <w:sz w:val="24"/>
            <w:szCs w:val="24"/>
            <w14:textOutline w14:w="3175" w14:cap="flat" w14:cmpd="sng">
              <w14:solidFill>
                <w14:srgbClr w14:val="000000"/>
              </w14:solidFill>
              <w14:prstDash w14:val="solid"/>
              <w14:miter w14:lim="0"/>
            </w14:textOutline>
            <w:spacing w:val="6"/>
          </w:rPr>
          <w:t>.</w:t>
        </w:r>
        <w:r>
          <w:rPr>
            <w:rFonts w:ascii="SimSun" w:hAnsi="SimSun" w:eastAsia="SimSun" w:cs="SimSun"/>
            <w:sz w:val="24"/>
            <w:szCs w:val="24"/>
            <w14:textOutline w14:w="3175" w14:cap="flat" w14:cmpd="sng">
              <w14:solidFill>
                <w14:srgbClr w14:val="000000"/>
              </w14:solidFill>
              <w14:prstDash w14:val="solid"/>
              <w14:miter w14:lim="0"/>
            </w14:textOutline>
          </w:rPr>
          <w:t>ccgp</w:t>
        </w:r>
        <w:r>
          <w:rPr>
            <w:rFonts w:ascii="SimSun" w:hAnsi="SimSun" w:eastAsia="SimSun" w:cs="SimSun"/>
            <w:sz w:val="24"/>
            <w:szCs w:val="24"/>
            <w14:textOutline w14:w="3175" w14:cap="flat" w14:cmpd="sng">
              <w14:solidFill>
                <w14:srgbClr w14:val="000000"/>
              </w14:solidFill>
              <w14:prstDash w14:val="solid"/>
              <w14:miter w14:lim="0"/>
            </w14:textOutline>
            <w:spacing w:val="6"/>
          </w:rPr>
          <w:t>-</w:t>
        </w:r>
        <w:r>
          <w:rPr>
            <w:rFonts w:ascii="SimSun" w:hAnsi="SimSun" w:eastAsia="SimSun" w:cs="SimSun"/>
            <w:sz w:val="24"/>
            <w:szCs w:val="24"/>
            <w14:textOutline w14:w="3175" w14:cap="flat" w14:cmpd="sng">
              <w14:solidFill>
                <w14:srgbClr w14:val="000000"/>
              </w14:solidFill>
              <w14:prstDash w14:val="solid"/>
              <w14:miter w14:lim="0"/>
            </w14:textOutline>
          </w:rPr>
          <w:t>shaanxi</w:t>
        </w:r>
        <w:r>
          <w:rPr>
            <w:rFonts w:ascii="SimSun" w:hAnsi="SimSun" w:eastAsia="SimSun" w:cs="SimSun"/>
            <w:sz w:val="24"/>
            <w:szCs w:val="24"/>
            <w14:textOutline w14:w="3175" w14:cap="flat" w14:cmpd="sng">
              <w14:solidFill>
                <w14:srgbClr w14:val="000000"/>
              </w14:solidFill>
              <w14:prstDash w14:val="solid"/>
              <w14:miter w14:lim="0"/>
            </w14:textOutline>
            <w:spacing w:val="6"/>
          </w:rPr>
          <w:t>.</w:t>
        </w:r>
        <w:r>
          <w:rPr>
            <w:rFonts w:ascii="SimSun" w:hAnsi="SimSun" w:eastAsia="SimSun" w:cs="SimSun"/>
            <w:sz w:val="24"/>
            <w:szCs w:val="24"/>
            <w14:textOutline w14:w="3175" w14:cap="flat" w14:cmpd="sng">
              <w14:solidFill>
                <w14:srgbClr w14:val="000000"/>
              </w14:solidFill>
              <w14:prstDash w14:val="solid"/>
              <w14:miter w14:lim="0"/>
            </w14:textOutline>
          </w:rPr>
          <w:t>gov</w:t>
        </w:r>
        <w:r>
          <w:rPr>
            <w:rFonts w:ascii="SimSun" w:hAnsi="SimSun" w:eastAsia="SimSun" w:cs="SimSun"/>
            <w:sz w:val="24"/>
            <w:szCs w:val="24"/>
            <w14:textOutline w14:w="3175" w14:cap="flat" w14:cmpd="sng">
              <w14:solidFill>
                <w14:srgbClr w14:val="000000"/>
              </w14:solidFill>
              <w14:prstDash w14:val="solid"/>
              <w14:miter w14:lim="0"/>
            </w14:textOutline>
            <w:spacing w:val="6"/>
          </w:rPr>
          <w:t>.</w:t>
        </w:r>
        <w:r>
          <w:rPr>
            <w:rFonts w:ascii="SimSun" w:hAnsi="SimSun" w:eastAsia="SimSun" w:cs="SimSun"/>
            <w:sz w:val="24"/>
            <w:szCs w:val="24"/>
            <w14:textOutline w14:w="3175" w14:cap="flat" w14:cmpd="sng">
              <w14:solidFill>
                <w14:srgbClr w14:val="000000"/>
              </w14:solidFill>
              <w14:prstDash w14:val="solid"/>
              <w14:miter w14:lim="0"/>
            </w14:textOutline>
          </w:rPr>
          <w:t>cn</w:t>
        </w:r>
        <w:r>
          <w:rPr>
            <w:rFonts w:ascii="SimSun" w:hAnsi="SimSun" w:eastAsia="SimSun" w:cs="SimSun"/>
            <w:sz w:val="24"/>
            <w:szCs w:val="24"/>
            <w14:textOutline w14:w="3175" w14:cap="flat" w14:cmpd="sng">
              <w14:solidFill>
                <w14:srgbClr w14:val="000000"/>
              </w14:solidFill>
              <w14:prstDash w14:val="solid"/>
              <w14:miter w14:lim="0"/>
            </w14:textOutline>
            <w:spacing w:val="6"/>
          </w:rPr>
          <w:t>/</w:t>
        </w:r>
      </w:hyperlink>
      <w:r>
        <w:rPr>
          <w:rFonts w:ascii="SimSun" w:hAnsi="SimSun" w:eastAsia="SimSun" w:cs="SimSun"/>
          <w:sz w:val="24"/>
          <w:szCs w:val="24"/>
          <w14:textOutline w14:w="3175" w14:cap="flat" w14:cmpd="sng">
            <w14:solidFill>
              <w14:srgbClr w14:val="000000"/>
            </w14:solidFill>
            <w14:prstDash w14:val="solid"/>
            <w14:miter w14:lim="0"/>
          </w14:textOutline>
          <w:spacing w:val="6"/>
        </w:rPr>
        <w:t>)首页供应商用户登录陕西省政府采购综合管理平台(以下</w:t>
      </w:r>
      <w:r>
        <w:rPr>
          <w:rFonts w:ascii="SimSun" w:hAnsi="SimSun" w:eastAsia="SimSun" w:cs="SimSun"/>
          <w:sz w:val="24"/>
          <w:szCs w:val="24"/>
          <w14:textOutline w14:w="3175" w14:cap="flat" w14:cmpd="sng">
            <w14:solidFill>
              <w14:srgbClr w14:val="000000"/>
            </w14:solidFill>
            <w14:prstDash w14:val="solid"/>
            <w14:miter w14:lim="0"/>
          </w14:textOutline>
          <w:spacing w:val="1"/>
        </w:rPr>
        <w:t>简</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称“政府采购平台”)，进入项目</w:t>
      </w:r>
      <w:r>
        <w:rPr>
          <w:rFonts w:ascii="SimSun" w:hAnsi="SimSun" w:eastAsia="SimSun" w:cs="SimSun"/>
          <w:sz w:val="24"/>
          <w:szCs w:val="24"/>
          <w14:textOutline w14:w="3175" w14:cap="flat" w14:cmpd="sng">
            <w14:solidFill>
              <w14:srgbClr w14:val="000000"/>
            </w14:solidFill>
            <w14:prstDash w14:val="solid"/>
            <w14:miter w14:lim="0"/>
          </w14:textOutline>
          <w:spacing w:val="3"/>
        </w:rPr>
        <w:t>电</w:t>
      </w:r>
      <w:r>
        <w:rPr>
          <w:rFonts w:ascii="SimSun" w:hAnsi="SimSun" w:eastAsia="SimSun" w:cs="SimSun"/>
          <w:sz w:val="24"/>
          <w:szCs w:val="24"/>
          <w14:textOutline w14:w="3175" w14:cap="flat" w14:cmpd="sng">
            <w14:solidFill>
              <w14:srgbClr w14:val="000000"/>
            </w14:solidFill>
            <w14:prstDash w14:val="solid"/>
            <w14:miter w14:lim="0"/>
          </w14:textOutline>
          <w:spacing w:val="2"/>
        </w:rPr>
        <w:t>子化交易系统。供应商应当按照以下要求，参与本次电子化采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购</w:t>
      </w:r>
      <w:r>
        <w:rPr>
          <w:rFonts w:ascii="SimSun" w:hAnsi="SimSun" w:eastAsia="SimSun" w:cs="SimSun"/>
          <w:sz w:val="24"/>
          <w:szCs w:val="24"/>
          <w14:textOutline w14:w="3175" w14:cap="flat" w14:cmpd="sng">
            <w14:solidFill>
              <w14:srgbClr w14:val="000000"/>
            </w14:solidFill>
            <w14:prstDash w14:val="solid"/>
            <w14:miter w14:lim="0"/>
          </w14:textOutline>
          <w:spacing w:val="-7"/>
        </w:rPr>
        <w:t>活动。</w:t>
      </w:r>
    </w:p>
    <w:p>
      <w:pPr>
        <w:ind w:left="177" w:right="225" w:firstLine="520"/>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(一)供</w:t>
      </w:r>
      <w:r>
        <w:rPr>
          <w:rFonts w:ascii="SimSun" w:hAnsi="SimSun" w:eastAsia="SimSun" w:cs="SimSun"/>
          <w:sz w:val="24"/>
          <w:szCs w:val="24"/>
          <w14:textOutline w14:w="3175" w14:cap="flat" w14:cmpd="sng">
            <w14:solidFill>
              <w14:srgbClr w14:val="000000"/>
            </w14:solidFill>
            <w14:prstDash w14:val="solid"/>
            <w14:miter w14:lim="0"/>
          </w14:textOutline>
          <w:spacing w:val="-1"/>
        </w:rPr>
        <w:t>应商应当自行在陕西省政府采购网-服务专区查看相应的系统操作指南，并严格按照操作</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指南要求进行系</w:t>
      </w:r>
      <w:r>
        <w:rPr>
          <w:rFonts w:ascii="SimSun" w:hAnsi="SimSun" w:eastAsia="SimSun" w:cs="SimSun"/>
          <w:sz w:val="24"/>
          <w:szCs w:val="24"/>
          <w14:textOutline w14:w="3175" w14:cap="flat" w14:cmpd="sng">
            <w14:solidFill>
              <w14:srgbClr w14:val="000000"/>
            </w14:solidFill>
            <w14:prstDash w14:val="solid"/>
            <w14:miter w14:lim="0"/>
          </w14:textOutline>
        </w:rPr>
        <w:t>统操作。在登录、使用政府采购平台前，应当按照要求完成供应商注册和信息完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善，加入政</w:t>
      </w:r>
      <w:r>
        <w:rPr>
          <w:rFonts w:ascii="SimSun" w:hAnsi="SimSun" w:eastAsia="SimSun" w:cs="SimSun"/>
          <w:sz w:val="24"/>
          <w:szCs w:val="24"/>
          <w14:textOutline w14:w="3175" w14:cap="flat" w14:cmpd="sng">
            <w14:solidFill>
              <w14:srgbClr w14:val="000000"/>
            </w14:solidFill>
            <w14:prstDash w14:val="solid"/>
            <w14:miter w14:lim="0"/>
          </w14:textOutline>
          <w:spacing w:val="-3"/>
        </w:rPr>
        <w:t>府</w:t>
      </w:r>
      <w:r>
        <w:rPr>
          <w:rFonts w:ascii="SimSun" w:hAnsi="SimSun" w:eastAsia="SimSun" w:cs="SimSun"/>
          <w:sz w:val="24"/>
          <w:szCs w:val="24"/>
          <w14:textOutline w14:w="3175" w14:cap="flat" w14:cmpd="sng">
            <w14:solidFill>
              <w14:srgbClr w14:val="000000"/>
            </w14:solidFill>
            <w14:prstDash w14:val="solid"/>
            <w14:miter w14:lim="0"/>
          </w14:textOutline>
          <w:spacing w:val="-2"/>
        </w:rPr>
        <w:t>采购平台供应商库。</w:t>
      </w:r>
    </w:p>
    <w:p>
      <w:pPr>
        <w:ind w:left="175" w:right="345" w:firstLine="522"/>
        <w:spacing w:before="2" w:line="369" w:lineRule="auto"/>
        <w:tabs>
          <w:tab w:val="left" w:leader="empty" w:pos="302"/>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(二)供应商应</w:t>
      </w:r>
      <w:r>
        <w:rPr>
          <w:rFonts w:ascii="SimSun" w:hAnsi="SimSun" w:eastAsia="SimSun" w:cs="SimSun"/>
          <w:sz w:val="24"/>
          <w:szCs w:val="24"/>
          <w14:textOutline w14:w="3175" w14:cap="flat" w14:cmpd="sng">
            <w14:solidFill>
              <w14:srgbClr w14:val="000000"/>
            </w14:solidFill>
            <w14:prstDash w14:val="solid"/>
            <w14:miter w14:lim="0"/>
          </w14:textOutline>
          <w:spacing w:val="-1"/>
        </w:rPr>
        <w:t>当使用纳入陕西省政府采购综合管理平台数字证书互认范围的数字证书及签章</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4"/>
        </w:rPr>
        <w:t>(以下简称</w:t>
      </w:r>
      <w:r>
        <w:rPr>
          <w:rFonts w:ascii="SimSun" w:hAnsi="SimSun" w:eastAsia="SimSun" w:cs="SimSun"/>
          <w:sz w:val="24"/>
          <w:szCs w:val="24"/>
          <w14:textOutline w14:w="3175" w14:cap="flat" w14:cmpd="sng">
            <w14:solidFill>
              <w14:srgbClr w14:val="000000"/>
            </w14:solidFill>
            <w14:prstDash w14:val="solid"/>
            <w14:miter w14:lim="0"/>
          </w14:textOutline>
          <w:spacing w:val="3"/>
        </w:rPr>
        <w:t>“</w:t>
      </w:r>
      <w:r>
        <w:rPr>
          <w:rFonts w:ascii="SimSun" w:hAnsi="SimSun" w:eastAsia="SimSun" w:cs="SimSun"/>
          <w:sz w:val="24"/>
          <w:szCs w:val="24"/>
          <w14:textOutline w14:w="3175" w14:cap="flat" w14:cmpd="sng">
            <w14:solidFill>
              <w14:srgbClr w14:val="000000"/>
            </w14:solidFill>
            <w14:prstDash w14:val="solid"/>
            <w14:miter w14:lim="0"/>
          </w14:textOutline>
          <w:spacing w:val="2"/>
        </w:rPr>
        <w:t>互认的证书及签章”)进行系统操作。供应商使用互认的证书及签章登录政府采购平</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台进行的一</w:t>
      </w:r>
      <w:r>
        <w:rPr>
          <w:rFonts w:ascii="SimSun" w:hAnsi="SimSun" w:eastAsia="SimSun" w:cs="SimSun"/>
          <w:sz w:val="24"/>
          <w:szCs w:val="24"/>
          <w14:textOutline w14:w="3175" w14:cap="flat" w14:cmpd="sng">
            <w14:solidFill>
              <w14:srgbClr w14:val="000000"/>
            </w14:solidFill>
            <w14:prstDash w14:val="solid"/>
            <w14:miter w14:lim="0"/>
          </w14:textOutline>
        </w:rPr>
        <w:t>切操作和资料传递，以及加盖电子签章确认采购过程中制作、交换的电子数据，均属于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供应商真实意思表示，由供应商对其系统操作行为和电子签章确认的事项承担法律责任</w:t>
      </w:r>
      <w:r>
        <w:rPr>
          <w:rFonts w:ascii="SimSun" w:hAnsi="SimSun" w:eastAsia="SimSun" w:cs="SimSun"/>
          <w:sz w:val="24"/>
          <w:szCs w:val="24"/>
          <w14:textOutline w14:w="3175" w14:cap="flat" w14:cmpd="sng">
            <w14:solidFill>
              <w14:srgbClr w14:val="000000"/>
            </w14:solidFill>
            <w14:prstDash w14:val="solid"/>
            <w14:miter w14:lim="0"/>
          </w14:textOutline>
        </w:rPr>
        <w:t>。</w:t>
      </w:r>
    </w:p>
    <w:p>
      <w:pPr>
        <w:ind w:left="173" w:right="345" w:firstLine="508"/>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已办理互认的证书及签章的供应商，校验互认的证书及签章有效性后，</w:t>
      </w:r>
      <w:r>
        <w:rPr>
          <w:rFonts w:ascii="SimSun" w:hAnsi="SimSun" w:eastAsia="SimSun" w:cs="SimSun"/>
          <w:sz w:val="24"/>
          <w:szCs w:val="24"/>
          <w14:textOutline w14:w="3175" w14:cap="flat" w14:cmpd="sng">
            <w14:solidFill>
              <w14:srgbClr w14:val="000000"/>
            </w14:solidFill>
            <w14:prstDash w14:val="solid"/>
            <w14:miter w14:lim="0"/>
          </w14:textOutline>
        </w:rPr>
        <w:t>即可按照系统操作要求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进行身</w:t>
      </w:r>
      <w:r>
        <w:rPr>
          <w:rFonts w:ascii="SimSun" w:hAnsi="SimSun" w:eastAsia="SimSun" w:cs="SimSun"/>
          <w:sz w:val="24"/>
          <w:szCs w:val="24"/>
          <w14:textOutline w14:w="3175" w14:cap="flat" w14:cmpd="sng">
            <w14:solidFill>
              <w14:srgbClr w14:val="000000"/>
            </w14:solidFill>
            <w14:prstDash w14:val="solid"/>
            <w14:miter w14:lim="0"/>
          </w14:textOutline>
        </w:rPr>
        <w:t>份信息绑定、权限设置和系统操作；未办理互认的证书及签章的供应商，按要求办理互认的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证书及</w:t>
      </w:r>
      <w:r>
        <w:rPr>
          <w:rFonts w:ascii="SimSun" w:hAnsi="SimSun" w:eastAsia="SimSun" w:cs="SimSun"/>
          <w:sz w:val="24"/>
          <w:szCs w:val="24"/>
          <w14:textOutline w14:w="3175" w14:cap="flat" w14:cmpd="sng">
            <w14:solidFill>
              <w14:srgbClr w14:val="000000"/>
            </w14:solidFill>
            <w14:prstDash w14:val="solid"/>
            <w14:miter w14:lim="0"/>
          </w14:textOutline>
        </w:rPr>
        <w:t>签章并校验有效性后，按照系统操作要求进行身份信息绑定、权限设置和系统操作。互认的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证书及签章的办理与校验，可查看陕西省政府采购网-服务专区-</w:t>
      </w:r>
      <w:r>
        <w:rPr>
          <w:rFonts w:ascii="SimSun" w:hAnsi="SimSun" w:eastAsia="SimSun" w:cs="SimSun"/>
          <w:sz w:val="24"/>
          <w:szCs w:val="24"/>
          <w14:textOutline w14:w="3175" w14:cap="flat" w14:cmpd="sng">
            <w14:solidFill>
              <w14:srgbClr w14:val="000000"/>
            </w14:solidFill>
            <w14:prstDash w14:val="solid"/>
            <w14:miter w14:lim="0"/>
          </w14:textOutline>
        </w:rPr>
        <w:t>CA</w:t>
      </w:r>
      <w:r>
        <w:rPr>
          <w:rFonts w:ascii="SimSun" w:hAnsi="SimSun" w:eastAsia="SimSun" w:cs="SimSun"/>
          <w:sz w:val="24"/>
          <w:szCs w:val="24"/>
          <w14:textOutline w14:w="3175" w14:cap="flat" w14:cmpd="sng">
            <w14:solidFill>
              <w14:srgbClr w14:val="000000"/>
            </w14:solidFill>
            <w14:prstDash w14:val="solid"/>
            <w14:miter w14:lim="0"/>
          </w14:textOutline>
          <w:spacing w:val="-1"/>
        </w:rPr>
        <w:t>及签章服</w:t>
      </w:r>
      <w:r>
        <w:rPr>
          <w:rFonts w:ascii="SimSun" w:hAnsi="SimSun" w:eastAsia="SimSun" w:cs="SimSun"/>
          <w:sz w:val="24"/>
          <w:szCs w:val="24"/>
          <w14:textOutline w14:w="3175" w14:cap="flat" w14:cmpd="sng">
            <w14:solidFill>
              <w14:srgbClr w14:val="000000"/>
            </w14:solidFill>
            <w14:prstDash w14:val="solid"/>
            <w14:miter w14:lim="0"/>
          </w14:textOutline>
        </w:rPr>
        <w:t>务。</w:t>
      </w:r>
    </w:p>
    <w:p>
      <w:pPr>
        <w:ind w:left="174" w:right="345" w:firstLine="481"/>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供应商应当</w:t>
      </w:r>
      <w:r>
        <w:rPr>
          <w:rFonts w:ascii="SimSun" w:hAnsi="SimSun" w:eastAsia="SimSun" w:cs="SimSun"/>
          <w:sz w:val="24"/>
          <w:szCs w:val="24"/>
          <w14:textOutline w14:w="3175" w14:cap="flat" w14:cmpd="sng">
            <w14:solidFill>
              <w14:srgbClr w14:val="000000"/>
            </w14:solidFill>
            <w14:prstDash w14:val="solid"/>
            <w14:miter w14:lim="0"/>
          </w14:textOutline>
        </w:rPr>
        <w:t>加强互认的证书及签章日常校验和妥善保管，确保在参加采购活动期间互认的证书</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及签章能够正常使用；供应商应当严格互认的证书及签章的内部授权管理，防止非授</w:t>
      </w:r>
      <w:r>
        <w:rPr>
          <w:rFonts w:ascii="SimSun" w:hAnsi="SimSun" w:eastAsia="SimSun" w:cs="SimSun"/>
          <w:sz w:val="24"/>
          <w:szCs w:val="24"/>
          <w14:textOutline w14:w="3175" w14:cap="flat" w14:cmpd="sng">
            <w14:solidFill>
              <w14:srgbClr w14:val="000000"/>
            </w14:solidFill>
            <w14:prstDash w14:val="solid"/>
            <w14:miter w14:lim="0"/>
          </w14:textOutline>
        </w:rPr>
        <w:t>权操作。</w:t>
      </w:r>
    </w:p>
    <w:p>
      <w:pPr>
        <w:ind w:left="179" w:right="358" w:firstLine="482"/>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(三</w:t>
      </w:r>
      <w:r>
        <w:rPr>
          <w:rFonts w:ascii="SimSun" w:hAnsi="SimSun" w:eastAsia="SimSun" w:cs="SimSun"/>
          <w:sz w:val="24"/>
          <w:szCs w:val="24"/>
          <w14:textOutline w14:w="3175" w14:cap="flat" w14:cmpd="sng">
            <w14:solidFill>
              <w14:srgbClr w14:val="000000"/>
            </w14:solidFill>
            <w14:prstDash w14:val="solid"/>
            <w14:miter w14:lim="0"/>
          </w14:textOutline>
          <w:spacing w:val="5"/>
        </w:rPr>
        <w:t>)供应商应当自行准备电子化采购所需的计算机终端、软硬件及网络环境，承担因准备不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足</w:t>
      </w:r>
      <w:r>
        <w:rPr>
          <w:rFonts w:ascii="SimSun" w:hAnsi="SimSun" w:eastAsia="SimSun" w:cs="SimSun"/>
          <w:sz w:val="24"/>
          <w:szCs w:val="24"/>
          <w14:textOutline w14:w="3175" w14:cap="flat" w14:cmpd="sng">
            <w14:solidFill>
              <w14:srgbClr w14:val="000000"/>
            </w14:solidFill>
            <w14:prstDash w14:val="solid"/>
            <w14:miter w14:lim="0"/>
          </w14:textOutline>
          <w:spacing w:val="-5"/>
        </w:rPr>
        <w:t>产</w:t>
      </w:r>
      <w:r>
        <w:rPr>
          <w:rFonts w:ascii="SimSun" w:hAnsi="SimSun" w:eastAsia="SimSun" w:cs="SimSun"/>
          <w:sz w:val="24"/>
          <w:szCs w:val="24"/>
          <w14:textOutline w14:w="3175" w14:cap="flat" w14:cmpd="sng">
            <w14:solidFill>
              <w14:srgbClr w14:val="000000"/>
            </w14:solidFill>
            <w14:prstDash w14:val="solid"/>
            <w14:miter w14:lim="0"/>
          </w14:textOutline>
          <w:spacing w:val="-4"/>
        </w:rPr>
        <w:t>生的不利后果。</w:t>
      </w:r>
    </w:p>
    <w:p>
      <w:pPr>
        <w:ind w:left="662"/>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w:t>
      </w:r>
      <w:r>
        <w:rPr>
          <w:rFonts w:ascii="SimSun" w:hAnsi="SimSun" w:eastAsia="SimSun" w:cs="SimSun"/>
          <w:sz w:val="24"/>
          <w:szCs w:val="24"/>
          <w14:textOutline w14:w="3175" w14:cap="flat" w14:cmpd="sng">
            <w14:solidFill>
              <w14:srgbClr w14:val="000000"/>
            </w14:solidFill>
            <w14:prstDash w14:val="solid"/>
            <w14:miter w14:lim="0"/>
          </w14:textOutline>
          <w:spacing w:val="12"/>
        </w:rPr>
        <w:t>四)政府采购平台技术支持：</w:t>
      </w:r>
    </w:p>
    <w:p>
      <w:pPr>
        <w:ind w:left="654"/>
        <w:spacing w:before="19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在线客服：通</w:t>
      </w:r>
      <w:r>
        <w:rPr>
          <w:rFonts w:ascii="SimSun" w:hAnsi="SimSun" w:eastAsia="SimSun" w:cs="SimSun"/>
          <w:sz w:val="24"/>
          <w:szCs w:val="24"/>
          <w14:textOutline w14:w="3175" w14:cap="flat" w14:cmpd="sng">
            <w14:solidFill>
              <w14:srgbClr w14:val="000000"/>
            </w14:solidFill>
            <w14:prstDash w14:val="solid"/>
            <w14:miter w14:lim="0"/>
          </w14:textOutline>
        </w:rPr>
        <w:t>过陕西省政府采购网-在线客服进行咨询</w:t>
      </w:r>
    </w:p>
    <w:p>
      <w:pPr>
        <w:ind w:left="656"/>
        <w:spacing w:before="195"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技术服务电话</w:t>
      </w:r>
      <w:r>
        <w:rPr>
          <w:rFonts w:ascii="SimSun" w:hAnsi="SimSun" w:eastAsia="SimSun" w:cs="SimSun"/>
          <w:sz w:val="24"/>
          <w:szCs w:val="24"/>
          <w14:textOutline w14:w="3175" w14:cap="flat" w14:cmpd="sng">
            <w14:solidFill>
              <w14:srgbClr w14:val="000000"/>
            </w14:solidFill>
            <w14:prstDash w14:val="solid"/>
            <w14:miter w14:lim="0"/>
          </w14:textOutline>
          <w:position w:val="18"/>
        </w:rPr>
        <w:t>：029-96702转6</w:t>
      </w:r>
      <w:r>
        <w:rPr>
          <w:rFonts w:ascii="SimSun" w:hAnsi="SimSun" w:eastAsia="SimSun" w:cs="SimSun"/>
          <w:sz w:val="24"/>
          <w:szCs w:val="24"/>
          <w:position w:val="18"/>
        </w:rPr>
        <w:t xml:space="preserve"> </w:t>
      </w:r>
      <w:r>
        <w:rPr>
          <w:rFonts w:ascii="SimSun" w:hAnsi="SimSun" w:eastAsia="SimSun" w:cs="SimSun"/>
          <w:sz w:val="24"/>
          <w:szCs w:val="24"/>
          <w14:textOutline w14:w="3175" w14:cap="flat" w14:cmpd="sng">
            <w14:solidFill>
              <w14:srgbClr w14:val="000000"/>
            </w14:solidFill>
            <w14:prstDash w14:val="solid"/>
            <w14:miter w14:lim="0"/>
          </w14:textOutline>
          <w:position w:val="18"/>
        </w:rPr>
        <w:t>029-68936469,029-68936460,029-68936462</w:t>
      </w:r>
    </w:p>
    <w:p>
      <w:pPr>
        <w:ind w:left="654"/>
        <w:spacing w:before="1"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CA</w:t>
      </w:r>
      <w:r>
        <w:rPr>
          <w:rFonts w:ascii="SimSun" w:hAnsi="SimSun" w:eastAsia="SimSun" w:cs="SimSun"/>
          <w:sz w:val="24"/>
          <w:szCs w:val="24"/>
          <w14:textOutline w14:w="3175" w14:cap="flat" w14:cmpd="sng">
            <w14:solidFill>
              <w14:srgbClr w14:val="000000"/>
            </w14:solidFill>
            <w14:prstDash w14:val="solid"/>
            <w14:miter w14:lim="0"/>
          </w14:textOutline>
          <w:spacing w:val="-1"/>
        </w:rPr>
        <w:t>及签章服</w:t>
      </w:r>
      <w:r>
        <w:rPr>
          <w:rFonts w:ascii="SimSun" w:hAnsi="SimSun" w:eastAsia="SimSun" w:cs="SimSun"/>
          <w:sz w:val="24"/>
          <w:szCs w:val="24"/>
          <w14:textOutline w14:w="3175" w14:cap="flat" w14:cmpd="sng">
            <w14:solidFill>
              <w14:srgbClr w14:val="000000"/>
            </w14:solidFill>
            <w14:prstDash w14:val="solid"/>
            <w14:miter w14:lim="0"/>
          </w14:textOutline>
        </w:rPr>
        <w:t>务：通过陕西省政府采购网-服务专区-CA及签章服务进行查询</w:t>
      </w:r>
    </w:p>
    <w:p>
      <w:pPr>
        <w:spacing w:line="291" w:lineRule="auto"/>
        <w:rPr>
          <w:rFonts w:ascii="Arial"/>
          <w:sz w:val="21"/>
        </w:rPr>
      </w:pPr>
      <w:r/>
    </w:p>
    <w:p>
      <w:pPr>
        <w:ind w:left="179"/>
        <w:spacing w:before="88" w:line="224"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9"/>
        </w:rPr>
        <w:t>六</w:t>
      </w:r>
      <w:r>
        <w:rPr>
          <w:rFonts w:ascii="SimSun" w:hAnsi="SimSun" w:eastAsia="SimSun" w:cs="SimSun"/>
          <w:sz w:val="27"/>
          <w:szCs w:val="27"/>
          <w14:textOutline w14:w="3175" w14:cap="flat" w14:cmpd="sng">
            <w14:solidFill>
              <w14:srgbClr w14:val="000000"/>
            </w14:solidFill>
            <w14:prstDash w14:val="solid"/>
            <w14:miter w14:lim="0"/>
          </w14:textOutline>
          <w:spacing w:val="13"/>
        </w:rPr>
        <w:t>、招标文件获取时间、方式及地址</w:t>
      </w:r>
    </w:p>
    <w:p>
      <w:pPr>
        <w:sectPr>
          <w:footerReference w:type="default" r:id="rId5"/>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662"/>
        <w:spacing w:before="23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2"/>
        </w:rPr>
        <w:t>(</w:t>
      </w:r>
      <w:r>
        <w:rPr>
          <w:rFonts w:ascii="SimSun" w:hAnsi="SimSun" w:eastAsia="SimSun" w:cs="SimSun"/>
          <w:sz w:val="24"/>
          <w:szCs w:val="24"/>
          <w14:textOutline w14:w="3175" w14:cap="flat" w14:cmpd="sng">
            <w14:solidFill>
              <w14:srgbClr w14:val="000000"/>
            </w14:solidFill>
            <w14:prstDash w14:val="solid"/>
            <w14:miter w14:lim="0"/>
          </w14:textOutline>
          <w:spacing w:val="11"/>
        </w:rPr>
        <w:t>一)招标文件获取时间：详见采购公告</w:t>
      </w:r>
    </w:p>
    <w:p>
      <w:pPr>
        <w:ind w:left="175" w:right="345" w:firstLine="486"/>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(二</w:t>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在招标文件获取开始时间前，采购人或代理机构将本项目招标文件上传至项目电子化交</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易系统，向</w:t>
      </w:r>
      <w:r>
        <w:rPr>
          <w:rFonts w:ascii="SimSun" w:hAnsi="SimSun" w:eastAsia="SimSun" w:cs="SimSun"/>
          <w:sz w:val="24"/>
          <w:szCs w:val="24"/>
          <w14:textOutline w14:w="3175" w14:cap="flat" w14:cmpd="sng">
            <w14:solidFill>
              <w14:srgbClr w14:val="000000"/>
            </w14:solidFill>
            <w14:prstDash w14:val="solid"/>
            <w14:miter w14:lim="0"/>
          </w14:textOutline>
        </w:rPr>
        <w:t>供应商提供。供应商通过项目电子化交易系统获取招标文件。成功获取招标文件的，供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应商将收到</w:t>
      </w:r>
      <w:r>
        <w:rPr>
          <w:rFonts w:ascii="SimSun" w:hAnsi="SimSun" w:eastAsia="SimSun" w:cs="SimSun"/>
          <w:sz w:val="24"/>
          <w:szCs w:val="24"/>
          <w14:textOutline w14:w="3175" w14:cap="flat" w14:cmpd="sng">
            <w14:solidFill>
              <w14:srgbClr w14:val="000000"/>
            </w14:solidFill>
            <w14:prstDash w14:val="solid"/>
            <w14:miter w14:lim="0"/>
          </w14:textOutline>
        </w:rPr>
        <w:t>已获取招标文件的回执函。未成功获取招标文件的供应商，不得参与本次采购活动，不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得对</w:t>
      </w:r>
      <w:r>
        <w:rPr>
          <w:rFonts w:ascii="SimSun" w:hAnsi="SimSun" w:eastAsia="SimSun" w:cs="SimSun"/>
          <w:sz w:val="24"/>
          <w:szCs w:val="24"/>
          <w14:textOutline w14:w="3175" w14:cap="flat" w14:cmpd="sng">
            <w14:solidFill>
              <w14:srgbClr w14:val="000000"/>
            </w14:solidFill>
            <w14:prstDash w14:val="solid"/>
            <w14:miter w14:lim="0"/>
          </w14:textOutline>
          <w:spacing w:val="-3"/>
        </w:rPr>
        <w:t>招标文件提起质疑。</w:t>
      </w:r>
    </w:p>
    <w:p>
      <w:pPr>
        <w:ind w:left="175" w:right="345" w:firstLine="482"/>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成功获取招标文</w:t>
      </w:r>
      <w:r>
        <w:rPr>
          <w:rFonts w:ascii="SimSun" w:hAnsi="SimSun" w:eastAsia="SimSun" w:cs="SimSun"/>
          <w:sz w:val="24"/>
          <w:szCs w:val="24"/>
          <w14:textOutline w14:w="3175" w14:cap="flat" w14:cmpd="sng">
            <w14:solidFill>
              <w14:srgbClr w14:val="000000"/>
            </w14:solidFill>
            <w14:prstDash w14:val="solid"/>
            <w14:miter w14:lim="0"/>
          </w14:textOutline>
        </w:rPr>
        <w:t>件后，采购人或代理机构进行澄清或者修改的，澄清或者修改的内容可能影响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投标文件编制的，采购人或代理</w:t>
      </w:r>
      <w:r>
        <w:rPr>
          <w:rFonts w:ascii="SimSun" w:hAnsi="SimSun" w:eastAsia="SimSun" w:cs="SimSun"/>
          <w:sz w:val="24"/>
          <w:szCs w:val="24"/>
          <w14:textOutline w14:w="3175" w14:cap="flat" w14:cmpd="sng">
            <w14:solidFill>
              <w14:srgbClr w14:val="000000"/>
            </w14:solidFill>
            <w14:prstDash w14:val="solid"/>
            <w14:miter w14:lim="0"/>
          </w14:textOutline>
          <w:spacing w:val="-1"/>
        </w:rPr>
        <w:t>机构将通过项目电子化交易系统发布澄清或者修改后的招标文件，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供应商应当</w:t>
      </w:r>
      <w:r>
        <w:rPr>
          <w:rFonts w:ascii="SimSun" w:hAnsi="SimSun" w:eastAsia="SimSun" w:cs="SimSun"/>
          <w:sz w:val="24"/>
          <w:szCs w:val="24"/>
          <w14:textOutline w14:w="3175" w14:cap="flat" w14:cmpd="sng">
            <w14:solidFill>
              <w14:srgbClr w14:val="000000"/>
            </w14:solidFill>
            <w14:prstDash w14:val="solid"/>
            <w14:miter w14:lim="0"/>
          </w14:textOutline>
        </w:rPr>
        <w:t>重新获取招标文件；澄清或者修改后的招标文件发布日期距提交投标文件截止日期不足</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15日的，</w:t>
      </w:r>
      <w:r>
        <w:rPr>
          <w:rFonts w:ascii="SimSun" w:hAnsi="SimSun" w:eastAsia="SimSun" w:cs="SimSun"/>
          <w:sz w:val="24"/>
          <w:szCs w:val="24"/>
          <w14:textOutline w14:w="3175" w14:cap="flat" w14:cmpd="sng">
            <w14:solidFill>
              <w14:srgbClr w14:val="000000"/>
            </w14:solidFill>
            <w14:prstDash w14:val="solid"/>
            <w14:miter w14:lim="0"/>
          </w14:textOutline>
        </w:rPr>
        <w:t>采购人或代理机构顺延提交投标文件的截止时间。供应商未重新获取招标文件或者未按照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澄清或者修改</w:t>
      </w:r>
      <w:r>
        <w:rPr>
          <w:rFonts w:ascii="SimSun" w:hAnsi="SimSun" w:eastAsia="SimSun" w:cs="SimSun"/>
          <w:sz w:val="24"/>
          <w:szCs w:val="24"/>
          <w14:textOutline w14:w="3175" w14:cap="flat" w14:cmpd="sng">
            <w14:solidFill>
              <w14:srgbClr w14:val="000000"/>
            </w14:solidFill>
            <w14:prstDash w14:val="solid"/>
            <w14:miter w14:lim="0"/>
          </w14:textOutline>
          <w:spacing w:val="-1"/>
        </w:rPr>
        <w:t>后的招标文件编制投标文件进行投标的，自行承担不利后果。</w:t>
      </w:r>
    </w:p>
    <w:p>
      <w:pPr>
        <w:ind w:left="655"/>
        <w:spacing w:before="1" w:line="21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注：获取的招标文件主体格式包括pdf、word两种格式版本，其中以p</w:t>
      </w:r>
      <w:r>
        <w:rPr>
          <w:rFonts w:ascii="SimSun" w:hAnsi="SimSun" w:eastAsia="SimSun" w:cs="SimSun"/>
          <w:sz w:val="24"/>
          <w:szCs w:val="24"/>
          <w14:textOutline w14:w="3175" w14:cap="flat" w14:cmpd="sng">
            <w14:solidFill>
              <w14:srgbClr w14:val="000000"/>
            </w14:solidFill>
            <w14:prstDash w14:val="solid"/>
            <w14:miter w14:lim="0"/>
          </w14:textOutline>
        </w:rPr>
        <w:t>df</w:t>
      </w:r>
      <w:r>
        <w:rPr>
          <w:rFonts w:ascii="SimSun" w:hAnsi="SimSun" w:eastAsia="SimSun" w:cs="SimSun"/>
          <w:sz w:val="24"/>
          <w:szCs w:val="24"/>
          <w14:textOutline w14:w="3175" w14:cap="flat" w14:cmpd="sng">
            <w14:solidFill>
              <w14:srgbClr w14:val="000000"/>
            </w14:solidFill>
            <w14:prstDash w14:val="solid"/>
            <w14:miter w14:lim="0"/>
          </w14:textOutline>
          <w:spacing w:val="-1"/>
        </w:rPr>
        <w:t>格式为准。</w:t>
      </w:r>
    </w:p>
    <w:p>
      <w:pPr>
        <w:spacing w:line="294" w:lineRule="auto"/>
        <w:rPr>
          <w:rFonts w:ascii="Arial"/>
          <w:sz w:val="21"/>
        </w:rPr>
      </w:pPr>
      <w:r/>
    </w:p>
    <w:p>
      <w:pPr>
        <w:ind w:left="175"/>
        <w:spacing w:before="88" w:line="232"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5"/>
        </w:rPr>
        <w:t>七</w:t>
      </w:r>
      <w:r>
        <w:rPr>
          <w:rFonts w:ascii="SimSun" w:hAnsi="SimSun" w:eastAsia="SimSun" w:cs="SimSun"/>
          <w:sz w:val="27"/>
          <w:szCs w:val="27"/>
          <w14:textOutline w14:w="3175" w14:cap="flat" w14:cmpd="sng">
            <w14:solidFill>
              <w14:srgbClr w14:val="000000"/>
            </w14:solidFill>
            <w14:prstDash w14:val="solid"/>
            <w14:miter w14:lim="0"/>
          </w14:textOutline>
          <w:spacing w:val="14"/>
        </w:rPr>
        <w:t>、投标文件提交截止时间及开标时间、地点、方式</w:t>
      </w:r>
    </w:p>
    <w:p>
      <w:pPr>
        <w:ind w:left="662"/>
        <w:spacing w:before="167"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w:t>
      </w:r>
      <w:r>
        <w:rPr>
          <w:rFonts w:ascii="SimSun" w:hAnsi="SimSun" w:eastAsia="SimSun" w:cs="SimSun"/>
          <w:sz w:val="24"/>
          <w:szCs w:val="24"/>
          <w14:textOutline w14:w="3175" w14:cap="flat" w14:cmpd="sng">
            <w14:solidFill>
              <w14:srgbClr w14:val="000000"/>
            </w14:solidFill>
            <w14:prstDash w14:val="solid"/>
            <w14:miter w14:lim="0"/>
          </w14:textOutline>
          <w:spacing w:val="10"/>
        </w:rPr>
        <w:t>一</w:t>
      </w:r>
      <w:r>
        <w:rPr>
          <w:rFonts w:ascii="SimSun" w:hAnsi="SimSun" w:eastAsia="SimSun" w:cs="SimSun"/>
          <w:sz w:val="24"/>
          <w:szCs w:val="24"/>
          <w14:textOutline w14:w="3175" w14:cap="flat" w14:cmpd="sng">
            <w14:solidFill>
              <w14:srgbClr w14:val="000000"/>
            </w14:solidFill>
            <w14:prstDash w14:val="solid"/>
            <w14:miter w14:lim="0"/>
          </w14:textOutline>
          <w:spacing w:val="8"/>
        </w:rPr>
        <w:t>)投标文件提交截止时间及开标时间：详见采购公告</w:t>
      </w:r>
    </w:p>
    <w:p>
      <w:pPr>
        <w:ind w:left="191" w:right="355" w:firstLine="470"/>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(二</w:t>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投标文件提交方式、地点：供应商应当在投标文件提交截止时间前，通过项目电子化交</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易系统提交投标文件。成功提交的，供应商将</w:t>
      </w:r>
      <w:r>
        <w:rPr>
          <w:rFonts w:ascii="SimSun" w:hAnsi="SimSun" w:eastAsia="SimSun" w:cs="SimSun"/>
          <w:sz w:val="24"/>
          <w:szCs w:val="24"/>
          <w14:textOutline w14:w="3175" w14:cap="flat" w14:cmpd="sng">
            <w14:solidFill>
              <w14:srgbClr w14:val="000000"/>
            </w14:solidFill>
            <w14:prstDash w14:val="solid"/>
            <w14:miter w14:lim="0"/>
          </w14:textOutline>
          <w:spacing w:val="-1"/>
        </w:rPr>
        <w:t>收到已提交投标文件的回执函。</w:t>
      </w:r>
    </w:p>
    <w:p>
      <w:pPr>
        <w:ind w:left="178" w:right="219" w:firstLine="483"/>
        <w:spacing w:before="2"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(三)本</w:t>
      </w:r>
      <w:r>
        <w:rPr>
          <w:rFonts w:ascii="SimSun" w:hAnsi="SimSun" w:eastAsia="SimSun" w:cs="SimSun"/>
          <w:sz w:val="24"/>
          <w:szCs w:val="24"/>
          <w14:textOutline w14:w="3175" w14:cap="flat" w14:cmpd="sng">
            <w14:solidFill>
              <w14:srgbClr w14:val="000000"/>
            </w14:solidFill>
            <w14:prstDash w14:val="solid"/>
            <w14:miter w14:lim="0"/>
          </w14:textOutline>
          <w:spacing w:val="9"/>
        </w:rPr>
        <w:t>项</w:t>
      </w:r>
      <w:r>
        <w:rPr>
          <w:rFonts w:ascii="SimSun" w:hAnsi="SimSun" w:eastAsia="SimSun" w:cs="SimSun"/>
          <w:sz w:val="24"/>
          <w:szCs w:val="24"/>
          <w14:textOutline w14:w="3175" w14:cap="flat" w14:cmpd="sng">
            <w14:solidFill>
              <w14:srgbClr w14:val="000000"/>
            </w14:solidFill>
            <w14:prstDash w14:val="solid"/>
            <w14:miter w14:lim="0"/>
          </w14:textOutline>
          <w:spacing w:val="5"/>
        </w:rPr>
        <w:t>目采取网上开标，即采购人或代理机构通过项目电子化交易系统“开标/开启大厅”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组</w:t>
      </w:r>
      <w:r>
        <w:rPr>
          <w:rFonts w:ascii="SimSun" w:hAnsi="SimSun" w:eastAsia="SimSun" w:cs="SimSun"/>
          <w:sz w:val="24"/>
          <w:szCs w:val="24"/>
          <w14:textOutline w14:w="3175" w14:cap="flat" w14:cmpd="sng">
            <w14:solidFill>
              <w14:srgbClr w14:val="000000"/>
            </w14:solidFill>
            <w14:prstDash w14:val="solid"/>
            <w14:miter w14:lim="0"/>
          </w14:textOutline>
          <w:spacing w:val="-5"/>
        </w:rPr>
        <w:t>织在线开标。</w:t>
      </w:r>
    </w:p>
    <w:p>
      <w:pPr>
        <w:ind w:left="181"/>
        <w:spacing w:before="162" w:line="221"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rPr>
        <w:t>八、本投标邀请在陕西省政府采购网以公告形式发</w:t>
      </w:r>
      <w:r>
        <w:rPr>
          <w:rFonts w:ascii="SimSun" w:hAnsi="SimSun" w:eastAsia="SimSun" w:cs="SimSun"/>
          <w:sz w:val="27"/>
          <w:szCs w:val="27"/>
          <w14:textOutline w14:w="3175" w14:cap="flat" w14:cmpd="sng">
            <w14:solidFill>
              <w14:srgbClr w14:val="000000"/>
            </w14:solidFill>
            <w14:prstDash w14:val="solid"/>
            <w14:miter w14:lim="0"/>
          </w14:textOutline>
          <w:spacing w:val="10"/>
        </w:rPr>
        <w:t>布</w:t>
      </w:r>
    </w:p>
    <w:p>
      <w:pPr>
        <w:spacing w:line="277" w:lineRule="auto"/>
        <w:rPr>
          <w:rFonts w:ascii="Arial"/>
          <w:sz w:val="21"/>
        </w:rPr>
      </w:pPr>
      <w:r/>
    </w:p>
    <w:p>
      <w:pPr>
        <w:ind w:left="183"/>
        <w:spacing w:before="89" w:line="223"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6"/>
        </w:rPr>
        <w:t>九</w:t>
      </w:r>
      <w:r>
        <w:rPr>
          <w:rFonts w:ascii="SimSun" w:hAnsi="SimSun" w:eastAsia="SimSun" w:cs="SimSun"/>
          <w:sz w:val="27"/>
          <w:szCs w:val="27"/>
          <w14:textOutline w14:w="3175" w14:cap="flat" w14:cmpd="sng">
            <w14:solidFill>
              <w14:srgbClr w14:val="000000"/>
            </w14:solidFill>
            <w14:prstDash w14:val="solid"/>
            <w14:miter w14:lim="0"/>
          </w14:textOutline>
          <w:spacing w:val="11"/>
        </w:rPr>
        <w:t>、供应商信用融资</w:t>
      </w:r>
    </w:p>
    <w:p>
      <w:pPr>
        <w:ind w:left="655"/>
        <w:spacing w:before="17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根据《陕西省财政厅关于加快推进我省中小企业政府采购信用融资工作的通知》(陕财</w:t>
      </w:r>
      <w:r>
        <w:rPr>
          <w:rFonts w:ascii="SimSun" w:hAnsi="SimSun" w:eastAsia="SimSun" w:cs="SimSun"/>
          <w:sz w:val="24"/>
          <w:szCs w:val="24"/>
          <w14:textOutline w14:w="3175" w14:cap="flat" w14:cmpd="sng">
            <w14:solidFill>
              <w14:srgbClr w14:val="000000"/>
            </w14:solidFill>
            <w14:prstDash w14:val="solid"/>
            <w14:miter w14:lim="0"/>
          </w14:textOutline>
          <w:spacing w:val="1"/>
        </w:rPr>
        <w:t>办</w:t>
      </w:r>
      <w:r>
        <w:rPr>
          <w:rFonts w:ascii="SimSun" w:hAnsi="SimSun" w:eastAsia="SimSun" w:cs="SimSun"/>
          <w:sz w:val="24"/>
          <w:szCs w:val="24"/>
          <w14:textOutline w14:w="3175" w14:cap="flat" w14:cmpd="sng">
            <w14:solidFill>
              <w14:srgbClr w14:val="000000"/>
            </w14:solidFill>
            <w14:prstDash w14:val="solid"/>
            <w14:miter w14:lim="0"/>
          </w14:textOutline>
        </w:rPr>
        <w:t>采</w:t>
      </w:r>
    </w:p>
    <w:p>
      <w:pPr>
        <w:ind w:left="173" w:right="219" w:firstLine="29"/>
        <w:spacing w:before="194" w:line="373" w:lineRule="auto"/>
        <w:tabs>
          <w:tab w:val="left" w:leader="empty" w:pos="302"/>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〔2020〕15</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号)文件，为助力解决政府采购成交供应商资金不足、融资难、融资贵的困难，</w:t>
      </w:r>
      <w:r>
        <w:rPr>
          <w:rFonts w:ascii="SimSun" w:hAnsi="SimSun" w:eastAsia="SimSun" w:cs="SimSun"/>
          <w:sz w:val="24"/>
          <w:szCs w:val="24"/>
          <w14:textOutline w14:w="3175" w14:cap="flat" w14:cmpd="sng">
            <w14:solidFill>
              <w14:srgbClr w14:val="000000"/>
            </w14:solidFill>
            <w14:prstDash w14:val="solid"/>
            <w14:miter w14:lim="0"/>
          </w14:textOutline>
        </w:rPr>
        <w:t>促进供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应商依</w:t>
      </w:r>
      <w:r>
        <w:rPr>
          <w:rFonts w:ascii="SimSun" w:hAnsi="SimSun" w:eastAsia="SimSun" w:cs="SimSun"/>
          <w:sz w:val="24"/>
          <w:szCs w:val="24"/>
          <w14:textOutline w14:w="3175" w14:cap="flat" w14:cmpd="sng">
            <w14:solidFill>
              <w14:srgbClr w14:val="000000"/>
            </w14:solidFill>
            <w14:prstDash w14:val="solid"/>
            <w14:miter w14:lim="0"/>
          </w14:textOutline>
        </w:rPr>
        <w:t>法诚信参加政府采购活动，有融资需求的供应商可登录陕西省政府釆购网—信用融资平台</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6"/>
        </w:rPr>
        <w:t>(</w:t>
      </w:r>
      <w:hyperlink w:history="true" r:id="rId8">
        <w:r>
          <w:rPr>
            <w:rFonts w:ascii="SimSun" w:hAnsi="SimSun" w:eastAsia="SimSun" w:cs="SimSun"/>
            <w:sz w:val="24"/>
            <w:szCs w:val="24"/>
            <w14:textOutline w14:w="3175" w14:cap="flat" w14:cmpd="sng">
              <w14:solidFill>
                <w14:srgbClr w14:val="000000"/>
              </w14:solidFill>
              <w14:prstDash w14:val="solid"/>
              <w14:miter w14:lim="0"/>
            </w14:textOutline>
          </w:rPr>
          <w:t>http</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14:textOutline w14:w="3175" w14:cap="flat" w14:cmpd="sng">
              <w14:solidFill>
                <w14:srgbClr w14:val="000000"/>
              </w14:solidFill>
              <w14:prstDash w14:val="solid"/>
              <w14:miter w14:lim="0"/>
            </w14:textOutline>
          </w:rPr>
          <w:t>www</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14:textOutline w14:w="3175" w14:cap="flat" w14:cmpd="sng">
              <w14:solidFill>
                <w14:srgbClr w14:val="000000"/>
              </w14:solidFill>
              <w14:prstDash w14:val="solid"/>
              <w14:miter w14:lim="0"/>
            </w14:textOutline>
          </w:rPr>
          <w:t>ccgp</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14:textOutline w14:w="3175" w14:cap="flat" w14:cmpd="sng">
              <w14:solidFill>
                <w14:srgbClr w14:val="000000"/>
              </w14:solidFill>
              <w14:prstDash w14:val="solid"/>
              <w14:miter w14:lim="0"/>
            </w14:textOutline>
          </w:rPr>
          <w:t>shaanxi</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14:textOutline w14:w="3175" w14:cap="flat" w14:cmpd="sng">
              <w14:solidFill>
                <w14:srgbClr w14:val="000000"/>
              </w14:solidFill>
              <w14:prstDash w14:val="solid"/>
              <w14:miter w14:lim="0"/>
            </w14:textOutline>
          </w:rPr>
          <w:t>gov</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14:textOutline w14:w="3175" w14:cap="flat" w14:cmpd="sng">
              <w14:solidFill>
                <w14:srgbClr w14:val="000000"/>
              </w14:solidFill>
              <w14:prstDash w14:val="solid"/>
              <w14:miter w14:lim="0"/>
            </w14:textOutline>
          </w:rPr>
          <w:t>cn</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14:textOutline w14:w="3175" w14:cap="flat" w14:cmpd="sng">
              <w14:solidFill>
                <w14:srgbClr w14:val="000000"/>
              </w14:solidFill>
              <w14:prstDash w14:val="solid"/>
              <w14:miter w14:lim="0"/>
            </w14:textOutline>
          </w:rPr>
          <w:t>zcdservice</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14:textOutline w14:w="3175" w14:cap="flat" w14:cmpd="sng">
              <w14:solidFill>
                <w14:srgbClr w14:val="000000"/>
              </w14:solidFill>
              <w14:prstDash w14:val="solid"/>
              <w14:miter w14:lim="0"/>
            </w14:textOutline>
          </w:rPr>
          <w:t>zcd</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14:textOutline w14:w="3175" w14:cap="flat" w14:cmpd="sng">
              <w14:solidFill>
                <w14:srgbClr w14:val="000000"/>
              </w14:solidFill>
              <w14:prstDash w14:val="solid"/>
              <w14:miter w14:lim="0"/>
            </w14:textOutline>
          </w:rPr>
          <w:t>shanxi</w:t>
        </w:r>
        <w:r>
          <w:rPr>
            <w:rFonts w:ascii="SimSun" w:hAnsi="SimSun" w:eastAsia="SimSun" w:cs="SimSun"/>
            <w:sz w:val="24"/>
            <w:szCs w:val="24"/>
            <w14:textOutline w14:w="3175" w14:cap="flat" w14:cmpd="sng">
              <w14:solidFill>
                <w14:srgbClr w14:val="000000"/>
              </w14:solidFill>
              <w14:prstDash w14:val="solid"/>
              <w14:miter w14:lim="0"/>
            </w14:textOutline>
            <w:spacing w:val="4"/>
          </w:rPr>
          <w:t>/</w:t>
        </w:r>
      </w:hyperlink>
      <w:r>
        <w:rPr>
          <w:rFonts w:ascii="SimSun" w:hAnsi="SimSun" w:eastAsia="SimSun" w:cs="SimSun"/>
          <w:sz w:val="24"/>
          <w:szCs w:val="24"/>
          <w14:textOutline w14:w="3175" w14:cap="flat" w14:cmpd="sng">
            <w14:solidFill>
              <w14:srgbClr w14:val="000000"/>
            </w14:solidFill>
            <w14:prstDash w14:val="solid"/>
            <w14:miter w14:lim="0"/>
          </w14:textOutline>
          <w:spacing w:val="4"/>
        </w:rPr>
        <w:t>)，选择符合自身情况的“政采贷”</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银行及</w:t>
      </w:r>
      <w:r>
        <w:rPr>
          <w:rFonts w:ascii="SimSun" w:hAnsi="SimSun" w:eastAsia="SimSun" w:cs="SimSun"/>
          <w:sz w:val="24"/>
          <w:szCs w:val="24"/>
          <w14:textOutline w14:w="3175" w14:cap="flat" w14:cmpd="sng">
            <w14:solidFill>
              <w14:srgbClr w14:val="000000"/>
            </w14:solidFill>
            <w14:prstDash w14:val="solid"/>
            <w14:miter w14:lim="0"/>
          </w14:textOutline>
        </w:rPr>
        <w:t>其产品，凭项目成交结果、成交通知书等信息在线向银行提出贷款意向申请、查看贷款审批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情</w:t>
      </w:r>
      <w:r>
        <w:rPr>
          <w:rFonts w:ascii="SimSun" w:hAnsi="SimSun" w:eastAsia="SimSun" w:cs="SimSun"/>
          <w:sz w:val="24"/>
          <w:szCs w:val="24"/>
          <w14:textOutline w14:w="3175" w14:cap="flat" w14:cmpd="sng">
            <w14:solidFill>
              <w14:srgbClr w14:val="000000"/>
            </w14:solidFill>
            <w14:prstDash w14:val="solid"/>
            <w14:miter w14:lim="0"/>
          </w14:textOutline>
          <w:spacing w:val="-7"/>
        </w:rPr>
        <w:t>况等。</w:t>
      </w:r>
    </w:p>
    <w:p>
      <w:pPr>
        <w:ind w:left="177"/>
        <w:spacing w:before="163" w:line="222" w:lineRule="auto"/>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rPr>
        <w:t>十</w:t>
      </w:r>
      <w:r>
        <w:rPr>
          <w:rFonts w:ascii="SimSun" w:hAnsi="SimSun" w:eastAsia="SimSun" w:cs="SimSun"/>
          <w:sz w:val="27"/>
          <w:szCs w:val="27"/>
          <w14:textOutline w14:w="3175" w14:cap="flat" w14:cmpd="sng">
            <w14:solidFill>
              <w14:srgbClr w14:val="000000"/>
            </w14:solidFill>
            <w14:prstDash w14:val="solid"/>
            <w14:miter w14:lim="0"/>
          </w14:textOutline>
          <w:spacing w:val="10"/>
        </w:rPr>
        <w:t>、联系方式</w:t>
      </w:r>
    </w:p>
    <w:p>
      <w:pPr>
        <w:spacing w:line="277" w:lineRule="auto"/>
        <w:rPr>
          <w:rFonts w:ascii="Arial"/>
          <w:sz w:val="21"/>
        </w:rPr>
      </w:pPr>
      <w:r/>
    </w:p>
    <w:p>
      <w:pPr>
        <w:ind w:left="175"/>
        <w:spacing w:before="88" w:line="219" w:lineRule="auto"/>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4"/>
        </w:rPr>
        <w:t>采购</w:t>
      </w:r>
      <w:r>
        <w:rPr>
          <w:rFonts w:ascii="SimSun" w:hAnsi="SimSun" w:eastAsia="SimSun" w:cs="SimSun"/>
          <w:sz w:val="27"/>
          <w:szCs w:val="27"/>
          <w14:textOutline w14:w="3175" w14:cap="flat" w14:cmpd="sng">
            <w14:solidFill>
              <w14:srgbClr w14:val="000000"/>
            </w14:solidFill>
            <w14:prstDash w14:val="solid"/>
            <w14:miter w14:lim="0"/>
          </w14:textOutline>
          <w:spacing w:val="-2"/>
        </w:rPr>
        <w:t>人：</w:t>
      </w:r>
      <w:r>
        <w:rPr>
          <w:rFonts w:ascii="SimSun" w:hAnsi="SimSun" w:eastAsia="SimSun" w:cs="SimSun"/>
          <w:sz w:val="27"/>
          <w:szCs w:val="27"/>
          <w:spacing w:val="-2"/>
        </w:rPr>
        <w:t xml:space="preserve">  </w:t>
      </w:r>
      <w:r>
        <w:rPr>
          <w:rFonts w:ascii="SimSun" w:hAnsi="SimSun" w:eastAsia="SimSun" w:cs="SimSun"/>
          <w:sz w:val="27"/>
          <w:szCs w:val="27"/>
          <w14:textOutline w14:w="3175" w14:cap="flat" w14:cmpd="sng">
            <w14:solidFill>
              <w14:srgbClr w14:val="000000"/>
            </w14:solidFill>
            <w14:prstDash w14:val="solid"/>
            <w14:miter w14:lim="0"/>
          </w14:textOutline>
          <w:spacing w:val="-2"/>
        </w:rPr>
        <w:t>西北大学</w:t>
      </w:r>
    </w:p>
    <w:p>
      <w:pPr>
        <w:ind w:left="655"/>
        <w:spacing w:before="185"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position w:val="18"/>
        </w:rPr>
        <w:t>地址：</w:t>
      </w:r>
      <w:r>
        <w:rPr>
          <w:rFonts w:ascii="SimSun" w:hAnsi="SimSun" w:eastAsia="SimSun" w:cs="SimSun"/>
          <w:sz w:val="24"/>
          <w:szCs w:val="24"/>
          <w:spacing w:val="-5"/>
          <w:position w:val="18"/>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position w:val="18"/>
        </w:rPr>
        <w:t>西安市长安区郭杜教育科技产业区学府大道1</w:t>
      </w: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号</w:t>
      </w:r>
    </w:p>
    <w:p>
      <w:pPr>
        <w:ind w:left="673"/>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邮</w:t>
      </w:r>
      <w:r>
        <w:rPr>
          <w:rFonts w:ascii="SimSun" w:hAnsi="SimSun" w:eastAsia="SimSun" w:cs="SimSun"/>
          <w:sz w:val="24"/>
          <w:szCs w:val="24"/>
          <w14:textOutline w14:w="3175" w14:cap="flat" w14:cmpd="sng">
            <w14:solidFill>
              <w14:srgbClr w14:val="000000"/>
            </w14:solidFill>
            <w14:prstDash w14:val="solid"/>
            <w14:miter w14:lim="0"/>
          </w14:textOutline>
          <w:spacing w:val="-13"/>
        </w:rPr>
        <w:t>编：</w:t>
      </w:r>
      <w:r>
        <w:rPr>
          <w:rFonts w:ascii="SimSun" w:hAnsi="SimSun" w:eastAsia="SimSun" w:cs="SimSun"/>
          <w:sz w:val="24"/>
          <w:szCs w:val="24"/>
          <w:spacing w:val="-13"/>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3"/>
        </w:rPr>
        <w:t>710069</w:t>
      </w:r>
    </w:p>
    <w:p>
      <w:pPr>
        <w:ind w:left="656"/>
        <w:spacing w:before="19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联系人：</w:t>
      </w:r>
      <w:r>
        <w:rPr>
          <w:rFonts w:ascii="SimSun" w:hAnsi="SimSun" w:eastAsia="SimSun" w:cs="SimSun"/>
          <w:sz w:val="24"/>
          <w:szCs w:val="24"/>
          <w:spacing w:val="-1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4"/>
        </w:rPr>
        <w:t>薛老师</w:t>
      </w:r>
    </w:p>
    <w:p>
      <w:pPr>
        <w:sectPr>
          <w:footerReference w:type="default" r:id="rId7"/>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656"/>
        <w:spacing w:before="232"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联</w:t>
      </w:r>
      <w:r>
        <w:rPr>
          <w:rFonts w:ascii="SimSun" w:hAnsi="SimSun" w:eastAsia="SimSun" w:cs="SimSun"/>
          <w:sz w:val="24"/>
          <w:szCs w:val="24"/>
          <w14:textOutline w14:w="3175" w14:cap="flat" w14:cmpd="sng">
            <w14:solidFill>
              <w14:srgbClr w14:val="000000"/>
            </w14:solidFill>
            <w14:prstDash w14:val="solid"/>
            <w14:miter w14:lim="0"/>
          </w14:textOutline>
          <w:spacing w:val="-9"/>
        </w:rPr>
        <w:t>系</w:t>
      </w:r>
      <w:r>
        <w:rPr>
          <w:rFonts w:ascii="SimSun" w:hAnsi="SimSun" w:eastAsia="SimSun" w:cs="SimSun"/>
          <w:sz w:val="24"/>
          <w:szCs w:val="24"/>
          <w14:textOutline w14:w="3175" w14:cap="flat" w14:cmpd="sng">
            <w14:solidFill>
              <w14:srgbClr w14:val="000000"/>
            </w14:solidFill>
            <w14:prstDash w14:val="solid"/>
            <w14:miter w14:lim="0"/>
          </w14:textOutline>
          <w:spacing w:val="-8"/>
        </w:rPr>
        <w:t>电话：</w:t>
      </w:r>
      <w:r>
        <w:rPr>
          <w:rFonts w:ascii="SimSun" w:hAnsi="SimSun" w:eastAsia="SimSun" w:cs="SimSun"/>
          <w:sz w:val="24"/>
          <w:szCs w:val="24"/>
          <w:spacing w:val="-8"/>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88302974</w:t>
      </w:r>
    </w:p>
    <w:p>
      <w:pPr>
        <w:spacing w:line="285" w:lineRule="auto"/>
        <w:rPr>
          <w:rFonts w:ascii="Arial"/>
          <w:sz w:val="21"/>
        </w:rPr>
      </w:pPr>
      <w:r/>
    </w:p>
    <w:p>
      <w:pPr>
        <w:ind w:left="175"/>
        <w:spacing w:before="88" w:line="219" w:lineRule="auto"/>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0"/>
        </w:rPr>
        <w:t>代</w:t>
      </w:r>
      <w:r>
        <w:rPr>
          <w:rFonts w:ascii="SimSun" w:hAnsi="SimSun" w:eastAsia="SimSun" w:cs="SimSun"/>
          <w:sz w:val="27"/>
          <w:szCs w:val="27"/>
          <w14:textOutline w14:w="3175" w14:cap="flat" w14:cmpd="sng">
            <w14:solidFill>
              <w14:srgbClr w14:val="000000"/>
            </w14:solidFill>
            <w14:prstDash w14:val="solid"/>
            <w14:miter w14:lim="0"/>
          </w14:textOutline>
          <w:spacing w:val="7"/>
        </w:rPr>
        <w:t>理</w:t>
      </w:r>
      <w:r>
        <w:rPr>
          <w:rFonts w:ascii="SimSun" w:hAnsi="SimSun" w:eastAsia="SimSun" w:cs="SimSun"/>
          <w:sz w:val="27"/>
          <w:szCs w:val="27"/>
          <w14:textOutline w14:w="3175" w14:cap="flat" w14:cmpd="sng">
            <w14:solidFill>
              <w14:srgbClr w14:val="000000"/>
            </w14:solidFill>
            <w14:prstDash w14:val="solid"/>
            <w14:miter w14:lim="0"/>
          </w14:textOutline>
          <w:spacing w:val="5"/>
        </w:rPr>
        <w:t>机构：</w:t>
      </w:r>
      <w:r>
        <w:rPr>
          <w:rFonts w:ascii="SimSun" w:hAnsi="SimSun" w:eastAsia="SimSun" w:cs="SimSun"/>
          <w:sz w:val="27"/>
          <w:szCs w:val="27"/>
          <w:spacing w:val="5"/>
        </w:rPr>
        <w:t xml:space="preserve"> </w:t>
      </w:r>
      <w:r>
        <w:rPr>
          <w:rFonts w:ascii="SimSun" w:hAnsi="SimSun" w:eastAsia="SimSun" w:cs="SimSun"/>
          <w:sz w:val="27"/>
          <w:szCs w:val="27"/>
          <w14:textOutline w14:w="3175" w14:cap="flat" w14:cmpd="sng">
            <w14:solidFill>
              <w14:srgbClr w14:val="000000"/>
            </w14:solidFill>
            <w14:prstDash w14:val="solid"/>
            <w14:miter w14:lim="0"/>
          </w14:textOutline>
          <w:spacing w:val="5"/>
        </w:rPr>
        <w:t>陕西卓佲项目管理有限公司</w:t>
      </w:r>
    </w:p>
    <w:p>
      <w:pPr>
        <w:ind w:left="655"/>
        <w:spacing w:before="18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地</w:t>
      </w:r>
      <w:r>
        <w:rPr>
          <w:rFonts w:ascii="SimSun" w:hAnsi="SimSun" w:eastAsia="SimSun" w:cs="SimSun"/>
          <w:sz w:val="24"/>
          <w:szCs w:val="24"/>
          <w14:textOutline w14:w="3175" w14:cap="flat" w14:cmpd="sng">
            <w14:solidFill>
              <w14:srgbClr w14:val="000000"/>
            </w14:solidFill>
            <w14:prstDash w14:val="solid"/>
            <w14:miter w14:lim="0"/>
          </w14:textOutline>
          <w:spacing w:val="-4"/>
        </w:rPr>
        <w:t>址：</w:t>
      </w:r>
      <w:r>
        <w:rPr>
          <w:rFonts w:ascii="SimSun" w:hAnsi="SimSun" w:eastAsia="SimSun" w:cs="SimSun"/>
          <w:sz w:val="24"/>
          <w:szCs w:val="24"/>
          <w:spacing w:val="-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西安市雁塔区科技路10号华奥大厦A座20层2002室</w:t>
      </w:r>
    </w:p>
    <w:p>
      <w:pPr>
        <w:ind w:left="673"/>
        <w:spacing w:before="196"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邮</w:t>
      </w:r>
      <w:r>
        <w:rPr>
          <w:rFonts w:ascii="SimSun" w:hAnsi="SimSun" w:eastAsia="SimSun" w:cs="SimSun"/>
          <w:sz w:val="24"/>
          <w:szCs w:val="24"/>
          <w14:textOutline w14:w="3175" w14:cap="flat" w14:cmpd="sng">
            <w14:solidFill>
              <w14:srgbClr w14:val="000000"/>
            </w14:solidFill>
            <w14:prstDash w14:val="solid"/>
            <w14:miter w14:lim="0"/>
          </w14:textOutline>
          <w:spacing w:val="-13"/>
        </w:rPr>
        <w:t>编：</w:t>
      </w:r>
      <w:r>
        <w:rPr>
          <w:rFonts w:ascii="SimSun" w:hAnsi="SimSun" w:eastAsia="SimSun" w:cs="SimSun"/>
          <w:sz w:val="24"/>
          <w:szCs w:val="24"/>
          <w:spacing w:val="-13"/>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3"/>
        </w:rPr>
        <w:t>710065</w:t>
      </w:r>
    </w:p>
    <w:p>
      <w:pPr>
        <w:ind w:left="656"/>
        <w:spacing w:before="194"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position w:val="18"/>
        </w:rPr>
        <w:t>联</w:t>
      </w:r>
      <w:r>
        <w:rPr>
          <w:rFonts w:ascii="SimSun" w:hAnsi="SimSun" w:eastAsia="SimSun" w:cs="SimSun"/>
          <w:sz w:val="24"/>
          <w:szCs w:val="24"/>
          <w14:textOutline w14:w="3175" w14:cap="flat" w14:cmpd="sng">
            <w14:solidFill>
              <w14:srgbClr w14:val="000000"/>
            </w14:solidFill>
            <w14:prstDash w14:val="solid"/>
            <w14:miter w14:lim="0"/>
          </w14:textOutline>
          <w:spacing w:val="-10"/>
          <w:position w:val="18"/>
        </w:rPr>
        <w:t>系人：</w:t>
      </w:r>
      <w:r>
        <w:rPr>
          <w:rFonts w:ascii="SimSun" w:hAnsi="SimSun" w:eastAsia="SimSun" w:cs="SimSun"/>
          <w:sz w:val="24"/>
          <w:szCs w:val="24"/>
          <w:spacing w:val="-10"/>
          <w:position w:val="18"/>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position w:val="18"/>
        </w:rPr>
        <w:t>董菊莉</w:t>
      </w:r>
      <w:r>
        <w:rPr>
          <w:rFonts w:ascii="SimSun" w:hAnsi="SimSun" w:eastAsia="SimSun" w:cs="SimSun"/>
          <w:sz w:val="24"/>
          <w:szCs w:val="24"/>
          <w:spacing w:val="-10"/>
          <w:position w:val="18"/>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position w:val="18"/>
        </w:rPr>
        <w:t>张倩</w:t>
      </w:r>
    </w:p>
    <w:p>
      <w:pPr>
        <w:ind w:left="656"/>
        <w:spacing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联系</w:t>
      </w:r>
      <w:r>
        <w:rPr>
          <w:rFonts w:ascii="SimSun" w:hAnsi="SimSun" w:eastAsia="SimSun" w:cs="SimSun"/>
          <w:sz w:val="24"/>
          <w:szCs w:val="24"/>
          <w14:textOutline w14:w="3175" w14:cap="flat" w14:cmpd="sng">
            <w14:solidFill>
              <w14:srgbClr w14:val="000000"/>
            </w14:solidFill>
            <w14:prstDash w14:val="solid"/>
            <w14:miter w14:lim="0"/>
          </w14:textOutline>
          <w:spacing w:val="-8"/>
        </w:rPr>
        <w:t>电</w:t>
      </w:r>
      <w:r>
        <w:rPr>
          <w:rFonts w:ascii="SimSun" w:hAnsi="SimSun" w:eastAsia="SimSun" w:cs="SimSun"/>
          <w:sz w:val="24"/>
          <w:szCs w:val="24"/>
          <w14:textOutline w14:w="3175" w14:cap="flat" w14:cmpd="sng">
            <w14:solidFill>
              <w14:srgbClr w14:val="000000"/>
            </w14:solidFill>
            <w14:prstDash w14:val="solid"/>
            <w14:miter w14:lim="0"/>
          </w14:textOutline>
          <w:spacing w:val="-6"/>
        </w:rPr>
        <w:t>话：</w:t>
      </w:r>
      <w:r>
        <w:rPr>
          <w:rFonts w:ascii="SimSun" w:hAnsi="SimSun" w:eastAsia="SimSun" w:cs="SimSun"/>
          <w:sz w:val="24"/>
          <w:szCs w:val="24"/>
          <w:spacing w:val="-6"/>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029-88440695</w:t>
      </w:r>
    </w:p>
    <w:p>
      <w:pPr>
        <w:spacing w:line="286" w:lineRule="auto"/>
        <w:rPr>
          <w:rFonts w:ascii="Arial"/>
          <w:sz w:val="21"/>
        </w:rPr>
      </w:pPr>
      <w:r/>
    </w:p>
    <w:p>
      <w:pPr>
        <w:ind w:left="175"/>
        <w:spacing w:before="89" w:line="219" w:lineRule="auto"/>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24"/>
        </w:rPr>
        <w:t>采</w:t>
      </w:r>
      <w:r>
        <w:rPr>
          <w:rFonts w:ascii="SimSun" w:hAnsi="SimSun" w:eastAsia="SimSun" w:cs="SimSun"/>
          <w:sz w:val="27"/>
          <w:szCs w:val="27"/>
          <w14:textOutline w14:w="3175" w14:cap="flat" w14:cmpd="sng">
            <w14:solidFill>
              <w14:srgbClr w14:val="000000"/>
            </w14:solidFill>
            <w14:prstDash w14:val="solid"/>
            <w14:miter w14:lim="0"/>
          </w14:textOutline>
          <w:spacing w:val="13"/>
        </w:rPr>
        <w:t>购监督机构：财政厅政府采购管理处</w:t>
      </w:r>
    </w:p>
    <w:p>
      <w:pPr>
        <w:ind w:left="656"/>
        <w:spacing w:before="185"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8"/>
        </w:rPr>
        <w:t>联</w:t>
      </w:r>
      <w:r>
        <w:rPr>
          <w:rFonts w:ascii="SimSun" w:hAnsi="SimSun" w:eastAsia="SimSun" w:cs="SimSun"/>
          <w:sz w:val="24"/>
          <w:szCs w:val="24"/>
          <w14:textOutline w14:w="3175" w14:cap="flat" w14:cmpd="sng">
            <w14:solidFill>
              <w14:srgbClr w14:val="000000"/>
            </w14:solidFill>
            <w14:prstDash w14:val="solid"/>
            <w14:miter w14:lim="0"/>
          </w14:textOutline>
          <w:spacing w:val="-10"/>
        </w:rPr>
        <w:t>系人：</w:t>
      </w:r>
      <w:r>
        <w:rPr>
          <w:rFonts w:ascii="SimSun" w:hAnsi="SimSun" w:eastAsia="SimSun" w:cs="SimSun"/>
          <w:sz w:val="24"/>
          <w:szCs w:val="24"/>
          <w:spacing w:val="-10"/>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柴老师、张老师</w:t>
      </w:r>
    </w:p>
    <w:p>
      <w:pPr>
        <w:ind w:left="656"/>
        <w:spacing w:before="195"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rPr>
        <w:t>联</w:t>
      </w:r>
      <w:r>
        <w:rPr>
          <w:rFonts w:ascii="SimSun" w:hAnsi="SimSun" w:eastAsia="SimSun" w:cs="SimSun"/>
          <w:sz w:val="24"/>
          <w:szCs w:val="24"/>
          <w14:textOutline w14:w="3175" w14:cap="flat" w14:cmpd="sng">
            <w14:solidFill>
              <w14:srgbClr w14:val="000000"/>
            </w14:solidFill>
            <w14:prstDash w14:val="solid"/>
            <w14:miter w14:lim="0"/>
          </w14:textOutline>
          <w:spacing w:val="-4"/>
        </w:rPr>
        <w:t>系电话：</w:t>
      </w:r>
      <w:r>
        <w:rPr>
          <w:rFonts w:ascii="SimSun" w:hAnsi="SimSun" w:eastAsia="SimSun" w:cs="SimSun"/>
          <w:sz w:val="24"/>
          <w:szCs w:val="24"/>
          <w:spacing w:val="-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029-87611715、029-68936154</w:t>
      </w:r>
    </w:p>
    <w:p>
      <w:pPr>
        <w:sectPr>
          <w:footerReference w:type="default" r:id="rId9"/>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242" w:lineRule="auto"/>
        <w:rPr>
          <w:rFonts w:ascii="Arial"/>
          <w:sz w:val="21"/>
        </w:rPr>
      </w:pPr>
      <w:r/>
    </w:p>
    <w:p>
      <w:pPr>
        <w:spacing w:line="242" w:lineRule="auto"/>
        <w:rPr>
          <w:rFonts w:ascii="Arial"/>
          <w:sz w:val="21"/>
        </w:rPr>
      </w:pPr>
      <w:r/>
    </w:p>
    <w:p>
      <w:pPr>
        <w:ind w:left="3752"/>
        <w:spacing w:before="127" w:line="219" w:lineRule="auto"/>
        <w:rPr>
          <w:rFonts w:ascii="SimSun" w:hAnsi="SimSun" w:eastAsia="SimSun" w:cs="SimSun"/>
          <w:sz w:val="39"/>
          <w:szCs w:val="39"/>
        </w:rPr>
      </w:pPr>
      <w:r>
        <w:rPr>
          <w:rFonts w:ascii="SimSun" w:hAnsi="SimSun" w:eastAsia="SimSun" w:cs="SimSun"/>
          <w:sz w:val="39"/>
          <w:szCs w:val="39"/>
          <w14:textOutline w14:w="6350" w14:cap="flat" w14:cmpd="sng">
            <w14:solidFill>
              <w14:srgbClr w14:val="000000"/>
            </w14:solidFill>
            <w14:prstDash w14:val="solid"/>
            <w14:miter w14:lim="0"/>
          </w14:textOutline>
          <w:spacing w:val="7"/>
        </w:rPr>
        <w:t>第</w:t>
      </w:r>
      <w:r>
        <w:rPr>
          <w:rFonts w:ascii="SimSun" w:hAnsi="SimSun" w:eastAsia="SimSun" w:cs="SimSun"/>
          <w:sz w:val="39"/>
          <w:szCs w:val="39"/>
          <w14:textOutline w14:w="6350" w14:cap="flat" w14:cmpd="sng">
            <w14:solidFill>
              <w14:srgbClr w14:val="000000"/>
            </w14:solidFill>
            <w14:prstDash w14:val="solid"/>
            <w14:miter w14:lim="0"/>
          </w14:textOutline>
          <w:spacing w:val="4"/>
        </w:rPr>
        <w:t>二章</w:t>
      </w:r>
      <w:r>
        <w:rPr>
          <w:rFonts w:ascii="SimSun" w:hAnsi="SimSun" w:eastAsia="SimSun" w:cs="SimSun"/>
          <w:sz w:val="39"/>
          <w:szCs w:val="39"/>
          <w:spacing w:val="4"/>
        </w:rPr>
        <w:t xml:space="preserve"> </w:t>
      </w:r>
      <w:r>
        <w:rPr>
          <w:rFonts w:ascii="SimSun" w:hAnsi="SimSun" w:eastAsia="SimSun" w:cs="SimSun"/>
          <w:sz w:val="39"/>
          <w:szCs w:val="39"/>
          <w14:textOutline w14:w="6350" w14:cap="flat" w14:cmpd="sng">
            <w14:solidFill>
              <w14:srgbClr w14:val="000000"/>
            </w14:solidFill>
            <w14:prstDash w14:val="solid"/>
            <w14:miter w14:lim="0"/>
          </w14:textOutline>
          <w:spacing w:val="4"/>
        </w:rPr>
        <w:t>投标人须知</w:t>
      </w:r>
    </w:p>
    <w:p>
      <w:pPr>
        <w:spacing w:line="328" w:lineRule="auto"/>
        <w:rPr>
          <w:rFonts w:ascii="Arial"/>
          <w:sz w:val="21"/>
        </w:rPr>
      </w:pPr>
      <w:r/>
    </w:p>
    <w:p>
      <w:pPr>
        <w:spacing w:line="329" w:lineRule="auto"/>
        <w:rPr>
          <w:rFonts w:ascii="Arial"/>
          <w:sz w:val="21"/>
        </w:rPr>
      </w:pPr>
      <w:r/>
    </w:p>
    <w:p>
      <w:pPr>
        <w:ind w:left="180"/>
        <w:spacing w:before="88" w:line="242"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7"/>
        </w:rPr>
        <w:t>2</w:t>
      </w:r>
      <w:r>
        <w:rPr>
          <w:rFonts w:ascii="SimSun" w:hAnsi="SimSun" w:eastAsia="SimSun" w:cs="SimSun"/>
          <w:sz w:val="27"/>
          <w:szCs w:val="27"/>
          <w14:textOutline w14:w="3175" w14:cap="flat" w14:cmpd="sng">
            <w14:solidFill>
              <w14:srgbClr w14:val="000000"/>
            </w14:solidFill>
            <w14:prstDash w14:val="solid"/>
            <w14:miter w14:lim="0"/>
          </w14:textOutline>
          <w:spacing w:val="12"/>
        </w:rPr>
        <w:t>.1投标人须知前附表</w:t>
      </w:r>
    </w:p>
    <w:p>
      <w:pPr>
        <w:sectPr>
          <w:footerReference w:type="default" r:id="rId10"/>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42"/>
        <w:gridCol w:w="1573"/>
        <w:gridCol w:w="8189"/>
      </w:tblGrid>
      <w:tr>
        <w:trPr>
          <w:trHeight w:val="497" w:hRule="atLeast"/>
        </w:trPr>
        <w:tc>
          <w:tcPr>
            <w:tcW w:w="742" w:type="dxa"/>
            <w:vAlign w:val="top"/>
            <w:tcBorders>
              <w:bottom w:val="single" w:color="000000" w:sz="2" w:space="0"/>
              <w:top w:val="single" w:color="000000" w:sz="2" w:space="0"/>
            </w:tcBorders>
          </w:tcPr>
          <w:p>
            <w:pPr>
              <w:ind w:left="128"/>
              <w:spacing w:before="133"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序</w:t>
            </w:r>
            <w:r>
              <w:rPr>
                <w:rFonts w:ascii="SimSun" w:hAnsi="SimSun" w:eastAsia="SimSun" w:cs="SimSun"/>
                <w:sz w:val="24"/>
                <w:szCs w:val="24"/>
                <w14:textOutline w14:w="3175" w14:cap="flat" w14:cmpd="sng">
                  <w14:solidFill>
                    <w14:srgbClr w14:val="000000"/>
                  </w14:solidFill>
                  <w14:prstDash w14:val="solid"/>
                  <w14:miter w14:lim="0"/>
                </w14:textOutline>
                <w:spacing w:val="-2"/>
              </w:rPr>
              <w:t>号</w:t>
            </w:r>
          </w:p>
        </w:tc>
        <w:tc>
          <w:tcPr>
            <w:tcW w:w="1573" w:type="dxa"/>
            <w:vAlign w:val="top"/>
            <w:tcBorders>
              <w:bottom w:val="single" w:color="000000" w:sz="2" w:space="0"/>
              <w:top w:val="single" w:color="000000" w:sz="2" w:space="0"/>
            </w:tcBorders>
          </w:tcPr>
          <w:p>
            <w:pPr>
              <w:ind w:left="122"/>
              <w:spacing w:before="13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应知事</w:t>
            </w:r>
            <w:r>
              <w:rPr>
                <w:rFonts w:ascii="SimSun" w:hAnsi="SimSun" w:eastAsia="SimSun" w:cs="SimSun"/>
                <w:sz w:val="24"/>
                <w:szCs w:val="24"/>
                <w14:textOutline w14:w="3175" w14:cap="flat" w14:cmpd="sng">
                  <w14:solidFill>
                    <w14:srgbClr w14:val="000000"/>
                  </w14:solidFill>
                  <w14:prstDash w14:val="solid"/>
                  <w14:miter w14:lim="0"/>
                </w14:textOutline>
                <w:spacing w:val="-1"/>
              </w:rPr>
              <w:t>项</w:t>
            </w:r>
          </w:p>
        </w:tc>
        <w:tc>
          <w:tcPr>
            <w:tcW w:w="8189" w:type="dxa"/>
            <w:vAlign w:val="top"/>
            <w:tcBorders>
              <w:bottom w:val="single" w:color="000000" w:sz="2" w:space="0"/>
              <w:top w:val="single" w:color="000000" w:sz="2" w:space="0"/>
            </w:tcBorders>
          </w:tcPr>
          <w:p>
            <w:pPr>
              <w:ind w:left="128"/>
              <w:spacing w:before="13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说明和要求</w:t>
            </w:r>
          </w:p>
        </w:tc>
      </w:tr>
      <w:tr>
        <w:trPr>
          <w:trHeight w:val="1930" w:hRule="atLeast"/>
        </w:trPr>
        <w:tc>
          <w:tcPr>
            <w:tcW w:w="742" w:type="dxa"/>
            <w:vAlign w:val="top"/>
            <w:tcBorders>
              <w:bottom w:val="single" w:color="000000" w:sz="2" w:space="0"/>
              <w:top w:val="single" w:color="000000" w:sz="2" w:space="0"/>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1</w:t>
            </w:r>
          </w:p>
        </w:tc>
        <w:tc>
          <w:tcPr>
            <w:tcW w:w="1573" w:type="dxa"/>
            <w:vAlign w:val="top"/>
            <w:tcBorders>
              <w:bottom w:val="single" w:color="000000" w:sz="2" w:space="0"/>
              <w:top w:val="single" w:color="000000" w:sz="2" w:space="0"/>
            </w:tcBorders>
          </w:tcPr>
          <w:p>
            <w:pPr>
              <w:spacing w:line="288" w:lineRule="auto"/>
              <w:rPr>
                <w:rFonts w:ascii="Arial"/>
                <w:sz w:val="21"/>
              </w:rPr>
            </w:pPr>
            <w:r/>
          </w:p>
          <w:p>
            <w:pPr>
              <w:ind w:left="123" w:right="256" w:hanging="2"/>
              <w:spacing w:before="78" w:line="375" w:lineRule="auto"/>
              <w:tabs>
                <w:tab w:val="left" w:leader="empty" w:pos="248"/>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采购预算</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实质性要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求)</w:t>
            </w:r>
          </w:p>
        </w:tc>
        <w:tc>
          <w:tcPr>
            <w:tcW w:w="8189" w:type="dxa"/>
            <w:vAlign w:val="top"/>
            <w:tcBorders>
              <w:bottom w:val="single" w:color="000000" w:sz="2" w:space="0"/>
              <w:top w:val="single" w:color="000000" w:sz="2" w:space="0"/>
            </w:tcBorders>
          </w:tcPr>
          <w:p>
            <w:pPr>
              <w:ind w:left="126"/>
              <w:spacing w:before="12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本</w:t>
            </w:r>
            <w:r>
              <w:rPr>
                <w:rFonts w:ascii="SimSun" w:hAnsi="SimSun" w:eastAsia="SimSun" w:cs="SimSun"/>
                <w:sz w:val="24"/>
                <w:szCs w:val="24"/>
                <w14:textOutline w14:w="3175" w14:cap="flat" w14:cmpd="sng">
                  <w14:solidFill>
                    <w14:srgbClr w14:val="000000"/>
                  </w14:solidFill>
                  <w14:prstDash w14:val="solid"/>
                  <w14:miter w14:lim="0"/>
                </w14:textOutline>
                <w:spacing w:val="-4"/>
              </w:rPr>
              <w:t>项目各包采购预算金额如下：</w:t>
            </w:r>
          </w:p>
          <w:p>
            <w:pPr>
              <w:ind w:left="124"/>
              <w:spacing w:before="196"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采购</w:t>
            </w:r>
            <w:r>
              <w:rPr>
                <w:rFonts w:ascii="SimSun" w:hAnsi="SimSun" w:eastAsia="SimSun" w:cs="SimSun"/>
                <w:sz w:val="24"/>
                <w:szCs w:val="24"/>
                <w14:textOutline w14:w="3175" w14:cap="flat" w14:cmpd="sng">
                  <w14:solidFill>
                    <w14:srgbClr w14:val="000000"/>
                  </w14:solidFill>
                  <w14:prstDash w14:val="solid"/>
                  <w14:miter w14:lim="0"/>
                </w14:textOutline>
              </w:rPr>
              <w:t>包1：6,500,000.00元</w:t>
            </w:r>
          </w:p>
          <w:p>
            <w:pPr>
              <w:ind w:left="128"/>
              <w:spacing w:before="197"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投标人的采购包投标</w:t>
            </w:r>
            <w:r>
              <w:rPr>
                <w:rFonts w:ascii="SimSun" w:hAnsi="SimSun" w:eastAsia="SimSun" w:cs="SimSun"/>
                <w:sz w:val="24"/>
                <w:szCs w:val="24"/>
                <w14:textOutline w14:w="3175" w14:cap="flat" w14:cmpd="sng">
                  <w14:solidFill>
                    <w14:srgbClr w14:val="000000"/>
                  </w14:solidFill>
                  <w14:prstDash w14:val="solid"/>
                  <w14:miter w14:lim="0"/>
                </w14:textOutline>
                <w:position w:val="18"/>
              </w:rPr>
              <w:t>报价高于采购包采购预算的，其投标文件将按无效处</w:t>
            </w:r>
          </w:p>
          <w:p>
            <w:pPr>
              <w:ind w:left="128"/>
              <w:spacing w:line="23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理</w:t>
            </w:r>
            <w:r>
              <w:rPr>
                <w:rFonts w:ascii="SimSun" w:hAnsi="SimSun" w:eastAsia="SimSun" w:cs="SimSun"/>
                <w:sz w:val="24"/>
                <w:szCs w:val="24"/>
                <w14:textOutline w14:w="3175" w14:cap="flat" w14:cmpd="sng">
                  <w14:solidFill>
                    <w14:srgbClr w14:val="000000"/>
                  </w14:solidFill>
                  <w14:prstDash w14:val="solid"/>
                  <w14:miter w14:lim="0"/>
                </w14:textOutline>
                <w:spacing w:val="-11"/>
              </w:rPr>
              <w:t>。</w:t>
            </w:r>
          </w:p>
        </w:tc>
      </w:tr>
      <w:tr>
        <w:trPr>
          <w:trHeight w:val="1450" w:hRule="atLeast"/>
        </w:trPr>
        <w:tc>
          <w:tcPr>
            <w:tcW w:w="742" w:type="dxa"/>
            <w:vAlign w:val="top"/>
            <w:tcBorders>
              <w:bottom w:val="single" w:color="000000" w:sz="2" w:space="0"/>
              <w:top w:val="single" w:color="000000" w:sz="2" w:space="0"/>
            </w:tcBorders>
          </w:tcPr>
          <w:p>
            <w:pPr>
              <w:spacing w:line="282" w:lineRule="auto"/>
              <w:rPr>
                <w:rFonts w:ascii="Arial"/>
                <w:sz w:val="21"/>
              </w:rPr>
            </w:pPr>
            <w:r/>
          </w:p>
          <w:p>
            <w:pPr>
              <w:spacing w:line="282" w:lineRule="auto"/>
              <w:rPr>
                <w:rFonts w:ascii="Arial"/>
                <w:sz w:val="21"/>
              </w:rPr>
            </w:pPr>
            <w:r/>
          </w:p>
          <w:p>
            <w:pPr>
              <w:ind w:left="132"/>
              <w:spacing w:before="78"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2</w:t>
            </w:r>
          </w:p>
        </w:tc>
        <w:tc>
          <w:tcPr>
            <w:tcW w:w="1573" w:type="dxa"/>
            <w:vAlign w:val="top"/>
            <w:tcBorders>
              <w:bottom w:val="single" w:color="000000" w:sz="2" w:space="0"/>
              <w:top w:val="single" w:color="000000" w:sz="2" w:space="0"/>
            </w:tcBorders>
          </w:tcPr>
          <w:p>
            <w:pPr>
              <w:ind w:left="128" w:right="256" w:hanging="3"/>
              <w:spacing w:before="12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最高限价</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0"/>
              </w:rPr>
              <w:t>(</w:t>
            </w:r>
            <w:r>
              <w:rPr>
                <w:rFonts w:ascii="SimSun" w:hAnsi="SimSun" w:eastAsia="SimSun" w:cs="SimSun"/>
                <w:sz w:val="24"/>
                <w:szCs w:val="24"/>
                <w14:textOutline w14:w="3175" w14:cap="flat" w14:cmpd="sng">
                  <w14:solidFill>
                    <w14:srgbClr w14:val="000000"/>
                  </w14:solidFill>
                  <w14:prstDash w14:val="solid"/>
                  <w14:miter w14:lim="0"/>
                </w14:textOutline>
                <w:spacing w:val="18"/>
              </w:rPr>
              <w:t>实质性要</w:t>
            </w:r>
          </w:p>
          <w:p>
            <w:pPr>
              <w:ind w:left="124"/>
              <w:spacing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求)</w:t>
            </w:r>
          </w:p>
        </w:tc>
        <w:tc>
          <w:tcPr>
            <w:tcW w:w="8189" w:type="dxa"/>
            <w:vAlign w:val="top"/>
            <w:tcBorders>
              <w:bottom w:val="single" w:color="000000" w:sz="2" w:space="0"/>
              <w:top w:val="single" w:color="000000" w:sz="2" w:space="0"/>
            </w:tcBorders>
          </w:tcPr>
          <w:p>
            <w:pPr>
              <w:spacing w:line="288" w:lineRule="auto"/>
              <w:rPr>
                <w:rFonts w:ascii="Arial"/>
                <w:sz w:val="21"/>
              </w:rPr>
            </w:pPr>
            <w:r/>
          </w:p>
          <w:p>
            <w:pPr>
              <w:ind w:left="128"/>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详</w:t>
            </w:r>
            <w:r>
              <w:rPr>
                <w:rFonts w:ascii="SimSun" w:hAnsi="SimSun" w:eastAsia="SimSun" w:cs="SimSun"/>
                <w:sz w:val="24"/>
                <w:szCs w:val="24"/>
                <w14:textOutline w14:w="3175" w14:cap="flat" w14:cmpd="sng">
                  <w14:solidFill>
                    <w14:srgbClr w14:val="000000"/>
                  </w14:solidFill>
                  <w14:prstDash w14:val="solid"/>
                  <w14:miter w14:lim="0"/>
                </w14:textOutline>
                <w:spacing w:val="-6"/>
              </w:rPr>
              <w:t>见第三章。</w:t>
            </w:r>
          </w:p>
          <w:p>
            <w:pPr>
              <w:ind w:left="128"/>
              <w:spacing w:before="194"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投标人的采购包投标报价</w:t>
            </w:r>
            <w:r>
              <w:rPr>
                <w:rFonts w:ascii="SimSun" w:hAnsi="SimSun" w:eastAsia="SimSun" w:cs="SimSun"/>
                <w:sz w:val="24"/>
                <w:szCs w:val="24"/>
                <w14:textOutline w14:w="3175" w14:cap="flat" w14:cmpd="sng">
                  <w14:solidFill>
                    <w14:srgbClr w14:val="000000"/>
                  </w14:solidFill>
                  <w14:prstDash w14:val="solid"/>
                  <w14:miter w14:lim="0"/>
                </w14:textOutline>
                <w:spacing w:val="-1"/>
              </w:rPr>
              <w:t>高于最高限价的，其投标文件将按无效处理。</w:t>
            </w:r>
          </w:p>
        </w:tc>
      </w:tr>
      <w:tr>
        <w:trPr>
          <w:trHeight w:val="970" w:hRule="atLeast"/>
        </w:trPr>
        <w:tc>
          <w:tcPr>
            <w:tcW w:w="742" w:type="dxa"/>
            <w:vAlign w:val="top"/>
            <w:tcBorders>
              <w:bottom w:val="single" w:color="000000" w:sz="2" w:space="0"/>
              <w:top w:val="single" w:color="000000" w:sz="2" w:space="0"/>
            </w:tcBorders>
          </w:tcPr>
          <w:p>
            <w:pPr>
              <w:spacing w:line="326" w:lineRule="auto"/>
              <w:rPr>
                <w:rFonts w:ascii="Arial"/>
                <w:sz w:val="21"/>
              </w:rPr>
            </w:pPr>
            <w:r/>
          </w:p>
          <w:p>
            <w:pPr>
              <w:ind w:left="134"/>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3</w:t>
            </w:r>
          </w:p>
        </w:tc>
        <w:tc>
          <w:tcPr>
            <w:tcW w:w="1573" w:type="dxa"/>
            <w:vAlign w:val="top"/>
            <w:tcBorders>
              <w:bottom w:val="single" w:color="000000" w:sz="2" w:space="0"/>
              <w:top w:val="single" w:color="000000" w:sz="2" w:space="0"/>
            </w:tcBorders>
          </w:tcPr>
          <w:p>
            <w:pPr>
              <w:spacing w:line="288" w:lineRule="auto"/>
              <w:rPr>
                <w:rFonts w:ascii="Arial"/>
                <w:sz w:val="21"/>
              </w:rPr>
            </w:pPr>
            <w:r/>
          </w:p>
          <w:p>
            <w:pPr>
              <w:ind w:left="121"/>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评标</w:t>
            </w:r>
            <w:r>
              <w:rPr>
                <w:rFonts w:ascii="SimSun" w:hAnsi="SimSun" w:eastAsia="SimSun" w:cs="SimSun"/>
                <w:sz w:val="24"/>
                <w:szCs w:val="24"/>
                <w14:textOutline w14:w="3175" w14:cap="flat" w14:cmpd="sng">
                  <w14:solidFill>
                    <w14:srgbClr w14:val="000000"/>
                  </w14:solidFill>
                  <w14:prstDash w14:val="solid"/>
                  <w14:miter w14:lim="0"/>
                </w14:textOutline>
                <w:spacing w:val="-1"/>
              </w:rPr>
              <w:t>方法</w:t>
            </w:r>
          </w:p>
        </w:tc>
        <w:tc>
          <w:tcPr>
            <w:tcW w:w="8189" w:type="dxa"/>
            <w:vAlign w:val="top"/>
            <w:tcBorders>
              <w:bottom w:val="single" w:color="000000" w:sz="2" w:space="0"/>
              <w:top w:val="single" w:color="000000" w:sz="2" w:space="0"/>
            </w:tcBorders>
          </w:tcPr>
          <w:p>
            <w:pPr>
              <w:ind w:left="124"/>
              <w:spacing w:before="128"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采购包1：综合</w:t>
            </w:r>
            <w:r>
              <w:rPr>
                <w:rFonts w:ascii="SimSun" w:hAnsi="SimSun" w:eastAsia="SimSun" w:cs="SimSun"/>
                <w:sz w:val="24"/>
                <w:szCs w:val="24"/>
                <w14:textOutline w14:w="3175" w14:cap="flat" w14:cmpd="sng">
                  <w14:solidFill>
                    <w14:srgbClr w14:val="000000"/>
                  </w14:solidFill>
                  <w14:prstDash w14:val="solid"/>
                  <w14:miter w14:lim="0"/>
                </w14:textOutline>
                <w:position w:val="18"/>
              </w:rPr>
              <w:t>评分法</w:t>
            </w:r>
          </w:p>
          <w:p>
            <w:pPr>
              <w:ind w:left="132"/>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w:t>
            </w:r>
            <w:r>
              <w:rPr>
                <w:rFonts w:ascii="SimSun" w:hAnsi="SimSun" w:eastAsia="SimSun" w:cs="SimSun"/>
                <w:sz w:val="24"/>
                <w:szCs w:val="24"/>
                <w14:textOutline w14:w="3175" w14:cap="flat" w14:cmpd="sng">
                  <w14:solidFill>
                    <w14:srgbClr w14:val="000000"/>
                  </w14:solidFill>
                  <w14:prstDash w14:val="solid"/>
                  <w14:miter w14:lim="0"/>
                </w14:textOutline>
                <w:spacing w:val="12"/>
              </w:rPr>
              <w:t>详见第五章)</w:t>
            </w:r>
          </w:p>
        </w:tc>
      </w:tr>
      <w:tr>
        <w:trPr>
          <w:trHeight w:val="5297" w:hRule="atLeast"/>
        </w:trPr>
        <w:tc>
          <w:tcPr>
            <w:tcW w:w="742" w:type="dxa"/>
            <w:vAlign w:val="top"/>
            <w:tcBorders>
              <w:bottom w:val="single" w:color="000000" w:sz="2" w:space="0"/>
              <w:top w:val="singl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28"/>
              <w:spacing w:before="78"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4</w:t>
            </w:r>
          </w:p>
        </w:tc>
        <w:tc>
          <w:tcPr>
            <w:tcW w:w="1573" w:type="dxa"/>
            <w:vAlign w:val="top"/>
            <w:tcBorders>
              <w:bottom w:val="single" w:color="000000" w:sz="2" w:space="0"/>
              <w:top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23" w:right="244" w:firstLine="2"/>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是</w:t>
            </w:r>
            <w:r>
              <w:rPr>
                <w:rFonts w:ascii="SimSun" w:hAnsi="SimSun" w:eastAsia="SimSun" w:cs="SimSun"/>
                <w:sz w:val="24"/>
                <w:szCs w:val="24"/>
                <w14:textOutline w14:w="3175" w14:cap="flat" w14:cmpd="sng">
                  <w14:solidFill>
                    <w14:srgbClr w14:val="000000"/>
                  </w14:solidFill>
                  <w14:prstDash w14:val="solid"/>
                  <w14:miter w14:lim="0"/>
                </w14:textOutline>
                <w:spacing w:val="-3"/>
              </w:rPr>
              <w:t>否</w:t>
            </w:r>
            <w:r>
              <w:rPr>
                <w:rFonts w:ascii="SimSun" w:hAnsi="SimSun" w:eastAsia="SimSun" w:cs="SimSun"/>
                <w:sz w:val="24"/>
                <w:szCs w:val="24"/>
                <w14:textOutline w14:w="3175" w14:cap="flat" w14:cmpd="sng">
                  <w14:solidFill>
                    <w14:srgbClr w14:val="000000"/>
                  </w14:solidFill>
                  <w14:prstDash w14:val="solid"/>
                  <w14:miter w14:lim="0"/>
                </w14:textOutline>
                <w:spacing w:val="-2"/>
              </w:rPr>
              <w:t>接受联</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合</w:t>
            </w:r>
            <w:r>
              <w:rPr>
                <w:rFonts w:ascii="SimSun" w:hAnsi="SimSun" w:eastAsia="SimSun" w:cs="SimSun"/>
                <w:sz w:val="24"/>
                <w:szCs w:val="24"/>
                <w14:textOutline w14:w="3175" w14:cap="flat" w14:cmpd="sng">
                  <w14:solidFill>
                    <w14:srgbClr w14:val="000000"/>
                  </w14:solidFill>
                  <w14:prstDash w14:val="solid"/>
                  <w14:miter w14:lim="0"/>
                </w14:textOutline>
                <w:spacing w:val="-2"/>
              </w:rPr>
              <w:t>体</w:t>
            </w:r>
          </w:p>
        </w:tc>
        <w:tc>
          <w:tcPr>
            <w:tcW w:w="8189" w:type="dxa"/>
            <w:vAlign w:val="top"/>
            <w:tcBorders>
              <w:bottom w:val="single" w:color="000000" w:sz="2" w:space="0"/>
              <w:top w:val="single" w:color="000000" w:sz="2" w:space="0"/>
            </w:tcBorders>
          </w:tcPr>
          <w:p>
            <w:pPr>
              <w:ind w:left="124"/>
              <w:spacing w:before="12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采购包1：不接</w:t>
            </w:r>
            <w:r>
              <w:rPr>
                <w:rFonts w:ascii="SimSun" w:hAnsi="SimSun" w:eastAsia="SimSun" w:cs="SimSun"/>
                <w:sz w:val="24"/>
                <w:szCs w:val="24"/>
                <w14:textOutline w14:w="3175" w14:cap="flat" w14:cmpd="sng">
                  <w14:solidFill>
                    <w14:srgbClr w14:val="000000"/>
                  </w14:solidFill>
                  <w14:prstDash w14:val="solid"/>
                  <w14:miter w14:lim="0"/>
                </w14:textOutline>
              </w:rPr>
              <w:t>受</w:t>
            </w:r>
          </w:p>
          <w:p>
            <w:pPr>
              <w:ind w:left="126" w:right="134" w:firstLine="2"/>
              <w:spacing w:before="199" w:line="369" w:lineRule="auto"/>
              <w:tabs>
                <w:tab w:val="left" w:leader="empty" w:pos="252"/>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如以联合体投标的，联</w:t>
            </w:r>
            <w:r>
              <w:rPr>
                <w:rFonts w:ascii="SimSun" w:hAnsi="SimSun" w:eastAsia="SimSun" w:cs="SimSun"/>
                <w:sz w:val="24"/>
                <w:szCs w:val="24"/>
                <w14:textOutline w14:w="3175" w14:cap="flat" w14:cmpd="sng">
                  <w14:solidFill>
                    <w14:srgbClr w14:val="000000"/>
                  </w14:solidFill>
                  <w14:prstDash w14:val="solid"/>
                  <w14:miter w14:lim="0"/>
                </w14:textOutline>
              </w:rPr>
              <w:t>合体各方均应当具备本招标文件要求的资格条件和能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3"/>
              </w:rPr>
              <w:t>力</w:t>
            </w:r>
            <w:r>
              <w:rPr>
                <w:rFonts w:ascii="SimSun" w:hAnsi="SimSun" w:eastAsia="SimSun" w:cs="SimSun"/>
                <w:sz w:val="24"/>
                <w:szCs w:val="24"/>
                <w14:textOutline w14:w="3175" w14:cap="flat" w14:cmpd="sng">
                  <w14:solidFill>
                    <w14:srgbClr w14:val="000000"/>
                  </w14:solidFill>
                  <w14:prstDash w14:val="solid"/>
                  <w14:miter w14:lim="0"/>
                </w14:textOutline>
                <w:spacing w:val="-22"/>
              </w:rPr>
              <w:t>。</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4"/>
              </w:rPr>
              <w:t>(1)</w:t>
            </w:r>
            <w:r>
              <w:rPr>
                <w:rFonts w:ascii="SimSun" w:hAnsi="SimSun" w:eastAsia="SimSun" w:cs="SimSun"/>
                <w:sz w:val="24"/>
                <w:szCs w:val="24"/>
                <w14:textOutline w14:w="3175" w14:cap="flat" w14:cmpd="sng">
                  <w14:solidFill>
                    <w14:srgbClr w14:val="000000"/>
                  </w14:solidFill>
                  <w14:prstDash w14:val="solid"/>
                  <w14:miter w14:lim="0"/>
                </w14:textOutline>
                <w:spacing w:val="2"/>
              </w:rPr>
              <w:t>联合体各方均应具有承担本项目必备的条件，如相应的人力、物力、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资金等。</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3"/>
              </w:rPr>
              <w:t>(2)招标文件对投标人资格条件有特殊要求的，联合体各个成员都应</w:t>
            </w:r>
            <w:r>
              <w:rPr>
                <w:rFonts w:ascii="SimSun" w:hAnsi="SimSun" w:eastAsia="SimSun" w:cs="SimSun"/>
                <w:sz w:val="24"/>
                <w:szCs w:val="24"/>
                <w14:textOutline w14:w="3175" w14:cap="flat" w14:cmpd="sng">
                  <w14:solidFill>
                    <w14:srgbClr w14:val="000000"/>
                  </w14:solidFill>
                  <w14:prstDash w14:val="solid"/>
                  <w14:miter w14:lim="0"/>
                </w14:textOutline>
                <w:spacing w:val="1"/>
              </w:rPr>
              <w:t>当</w:t>
            </w:r>
            <w:r>
              <w:rPr>
                <w:rFonts w:ascii="SimSun" w:hAnsi="SimSun" w:eastAsia="SimSun" w:cs="SimSun"/>
                <w:sz w:val="24"/>
                <w:szCs w:val="24"/>
                <w14:textOutline w14:w="3175" w14:cap="flat" w14:cmpd="sng">
                  <w14:solidFill>
                    <w14:srgbClr w14:val="000000"/>
                  </w14:solidFill>
                  <w14:prstDash w14:val="solid"/>
                  <w14:miter w14:lim="0"/>
                </w14:textOutline>
              </w:rPr>
              <w:t>具</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备规定的相应资格条件。</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3"/>
              </w:rPr>
              <w:t>(3)同一专业的单位组成的联合体，应当按照资质等级较低的单位确定</w:t>
            </w:r>
            <w:r>
              <w:rPr>
                <w:rFonts w:ascii="SimSun" w:hAnsi="SimSun" w:eastAsia="SimSun" w:cs="SimSun"/>
                <w:sz w:val="24"/>
                <w:szCs w:val="24"/>
                <w14:textOutline w14:w="3175" w14:cap="flat" w14:cmpd="sng">
                  <w14:solidFill>
                    <w14:srgbClr w14:val="000000"/>
                  </w14:solidFill>
                  <w14:prstDash w14:val="solid"/>
                  <w14:miter w14:lim="0"/>
                </w14:textOutline>
                <w:spacing w:val="2"/>
              </w:rPr>
              <w:t>联</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合体的资质等级</w:t>
            </w:r>
            <w:r>
              <w:rPr>
                <w:rFonts w:ascii="SimSun" w:hAnsi="SimSun" w:eastAsia="SimSun" w:cs="SimSun"/>
                <w:sz w:val="24"/>
                <w:szCs w:val="24"/>
                <w14:textOutline w14:w="3175" w14:cap="flat" w14:cmpd="sng">
                  <w14:solidFill>
                    <w14:srgbClr w14:val="000000"/>
                  </w14:solidFill>
                  <w14:prstDash w14:val="solid"/>
                  <w14:miter w14:lim="0"/>
                </w14:textOutline>
              </w:rPr>
              <w:t>。如：某联合体由三个单位组成，其中两个单位资质等级为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甲级，另一单位</w:t>
            </w:r>
            <w:r>
              <w:rPr>
                <w:rFonts w:ascii="SimSun" w:hAnsi="SimSun" w:eastAsia="SimSun" w:cs="SimSun"/>
                <w:sz w:val="24"/>
                <w:szCs w:val="24"/>
                <w14:textOutline w14:w="3175" w14:cap="flat" w14:cmpd="sng">
                  <w14:solidFill>
                    <w14:srgbClr w14:val="000000"/>
                  </w14:solidFill>
                  <w14:prstDash w14:val="solid"/>
                  <w14:miter w14:lim="0"/>
                </w14:textOutline>
              </w:rPr>
              <w:t>资质等级为较甲级更低的乙级，则该联合体资质等级为乙</w:t>
            </w:r>
          </w:p>
          <w:p>
            <w:pPr>
              <w:ind w:left="129"/>
              <w:spacing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级</w:t>
            </w:r>
            <w:r>
              <w:rPr>
                <w:rFonts w:ascii="SimSun" w:hAnsi="SimSun" w:eastAsia="SimSun" w:cs="SimSun"/>
                <w:sz w:val="24"/>
                <w:szCs w:val="24"/>
                <w14:textOutline w14:w="3175" w14:cap="flat" w14:cmpd="sng">
                  <w14:solidFill>
                    <w14:srgbClr w14:val="000000"/>
                  </w14:solidFill>
                  <w14:prstDash w14:val="solid"/>
                  <w14:miter w14:lim="0"/>
                </w14:textOutline>
                <w:spacing w:val="-11"/>
              </w:rPr>
              <w:t>。</w:t>
            </w:r>
          </w:p>
        </w:tc>
      </w:tr>
    </w:tbl>
    <w:p>
      <w:pPr>
        <w:rPr>
          <w:rFonts w:ascii="Arial"/>
          <w:sz w:val="21"/>
        </w:rPr>
      </w:pPr>
      <w:r/>
    </w:p>
    <w:p>
      <w:pPr>
        <w:sectPr>
          <w:footerReference w:type="default" r:id="rId11"/>
          <w:pgSz w:w="11900" w:h="16839"/>
          <w:pgMar w:top="321" w:right="529" w:bottom="561"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42"/>
        <w:gridCol w:w="1573"/>
        <w:gridCol w:w="8189"/>
      </w:tblGrid>
      <w:tr>
        <w:trPr>
          <w:trHeight w:val="10104" w:hRule="atLeast"/>
        </w:trPr>
        <w:tc>
          <w:tcPr>
            <w:tcW w:w="742" w:type="dxa"/>
            <w:vAlign w:val="top"/>
            <w:tcBorders>
              <w:bottom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34"/>
              <w:spacing w:before="78"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5</w:t>
            </w:r>
          </w:p>
        </w:tc>
        <w:tc>
          <w:tcPr>
            <w:tcW w:w="1573" w:type="dxa"/>
            <w:vAlign w:val="top"/>
            <w:tcBorders>
              <w:bottom w:val="single" w:color="000000" w:sz="2" w:space="0"/>
              <w:top w:val="single" w:color="000000" w:sz="2"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21" w:right="244" w:firstLine="2"/>
              <w:spacing w:before="78" w:line="37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落</w:t>
            </w:r>
            <w:r>
              <w:rPr>
                <w:rFonts w:ascii="SimSun" w:hAnsi="SimSun" w:eastAsia="SimSun" w:cs="SimSun"/>
                <w:sz w:val="24"/>
                <w:szCs w:val="24"/>
                <w14:textOutline w14:w="3175" w14:cap="flat" w14:cmpd="sng">
                  <w14:solidFill>
                    <w14:srgbClr w14:val="000000"/>
                  </w14:solidFill>
                  <w14:prstDash w14:val="solid"/>
                  <w14:miter w14:lim="0"/>
                </w14:textOutline>
                <w:spacing w:val="-9"/>
              </w:rPr>
              <w:t>实节能、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环保、</w:t>
            </w:r>
            <w:r>
              <w:rPr>
                <w:rFonts w:ascii="SimSun" w:hAnsi="SimSun" w:eastAsia="SimSun" w:cs="SimSun"/>
                <w:sz w:val="24"/>
                <w:szCs w:val="24"/>
                <w14:textOutline w14:w="3175" w14:cap="flat" w14:cmpd="sng">
                  <w14:solidFill>
                    <w14:srgbClr w14:val="000000"/>
                  </w14:solidFill>
                  <w14:prstDash w14:val="solid"/>
                  <w14:miter w14:lim="0"/>
                </w14:textOutline>
                <w:spacing w:val="-1"/>
              </w:rPr>
              <w:t>无线</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局域网</w:t>
            </w:r>
            <w:r>
              <w:rPr>
                <w:rFonts w:ascii="SimSun" w:hAnsi="SimSun" w:eastAsia="SimSun" w:cs="SimSun"/>
                <w:sz w:val="24"/>
                <w:szCs w:val="24"/>
                <w14:textOutline w14:w="3175" w14:cap="flat" w14:cmpd="sng">
                  <w14:solidFill>
                    <w14:srgbClr w14:val="000000"/>
                  </w14:solidFill>
                  <w14:prstDash w14:val="solid"/>
                  <w14:miter w14:lim="0"/>
                </w14:textOutline>
                <w:spacing w:val="-1"/>
              </w:rPr>
              <w:t>、信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息安全</w:t>
            </w:r>
            <w:r>
              <w:rPr>
                <w:rFonts w:ascii="SimSun" w:hAnsi="SimSun" w:eastAsia="SimSun" w:cs="SimSun"/>
                <w:sz w:val="24"/>
                <w:szCs w:val="24"/>
                <w14:textOutline w14:w="3175" w14:cap="flat" w14:cmpd="sng">
                  <w14:solidFill>
                    <w14:srgbClr w14:val="000000"/>
                  </w14:solidFill>
                  <w14:prstDash w14:val="solid"/>
                  <w14:miter w14:lim="0"/>
                </w14:textOutline>
                <w:spacing w:val="-1"/>
              </w:rPr>
              <w:t>产品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政</w:t>
            </w:r>
            <w:r>
              <w:rPr>
                <w:rFonts w:ascii="SimSun" w:hAnsi="SimSun" w:eastAsia="SimSun" w:cs="SimSun"/>
                <w:sz w:val="24"/>
                <w:szCs w:val="24"/>
                <w14:textOutline w14:w="3175" w14:cap="flat" w14:cmpd="sng">
                  <w14:solidFill>
                    <w14:srgbClr w14:val="000000"/>
                  </w14:solidFill>
                  <w14:prstDash w14:val="solid"/>
                  <w14:miter w14:lim="0"/>
                </w14:textOutline>
                <w:spacing w:val="-2"/>
              </w:rPr>
              <w:t>策</w:t>
            </w:r>
          </w:p>
        </w:tc>
        <w:tc>
          <w:tcPr>
            <w:tcW w:w="8189" w:type="dxa"/>
            <w:vAlign w:val="top"/>
            <w:tcBorders>
              <w:bottom w:val="single" w:color="000000" w:sz="2" w:space="0"/>
              <w:top w:val="single" w:color="000000" w:sz="2" w:space="0"/>
            </w:tcBorders>
          </w:tcPr>
          <w:p>
            <w:pPr>
              <w:ind w:left="123" w:right="134" w:firstLine="19"/>
              <w:spacing w:before="14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1.根据《财政部发展改革委生态环境部市场监管总局</w:t>
            </w:r>
            <w:r>
              <w:rPr>
                <w:rFonts w:ascii="SimSun" w:hAnsi="SimSun" w:eastAsia="SimSun" w:cs="SimSun"/>
                <w:sz w:val="24"/>
                <w:szCs w:val="24"/>
                <w14:textOutline w14:w="3175" w14:cap="flat" w14:cmpd="sng">
                  <w14:solidFill>
                    <w14:srgbClr w14:val="000000"/>
                  </w14:solidFill>
                  <w14:prstDash w14:val="solid"/>
                  <w14:miter w14:lim="0"/>
                </w14:textOutline>
              </w:rPr>
              <w:t>关于调整优化节能产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品、环境</w:t>
            </w:r>
            <w:r>
              <w:rPr>
                <w:rFonts w:ascii="SimSun" w:hAnsi="SimSun" w:eastAsia="SimSun" w:cs="SimSun"/>
                <w:sz w:val="24"/>
                <w:szCs w:val="24"/>
                <w14:textOutline w14:w="3175" w14:cap="flat" w14:cmpd="sng">
                  <w14:solidFill>
                    <w14:srgbClr w14:val="000000"/>
                  </w14:solidFill>
                  <w14:prstDash w14:val="solid"/>
                  <w14:miter w14:lim="0"/>
                </w14:textOutline>
                <w:spacing w:val="8"/>
              </w:rPr>
              <w:t>标</w:t>
            </w:r>
            <w:r>
              <w:rPr>
                <w:rFonts w:ascii="SimSun" w:hAnsi="SimSun" w:eastAsia="SimSun" w:cs="SimSun"/>
                <w:sz w:val="24"/>
                <w:szCs w:val="24"/>
                <w14:textOutline w14:w="3175" w14:cap="flat" w14:cmpd="sng">
                  <w14:solidFill>
                    <w14:srgbClr w14:val="000000"/>
                  </w14:solidFill>
                  <w14:prstDash w14:val="solid"/>
                  <w14:miter w14:lim="0"/>
                </w14:textOutline>
                <w:spacing w:val="6"/>
              </w:rPr>
              <w:t>志产品政府采购执行机制的通知》(财库〔2019〕9号)相关要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求，政府</w:t>
            </w:r>
            <w:r>
              <w:rPr>
                <w:rFonts w:ascii="SimSun" w:hAnsi="SimSun" w:eastAsia="SimSun" w:cs="SimSun"/>
                <w:sz w:val="24"/>
                <w:szCs w:val="24"/>
                <w14:textOutline w14:w="3175" w14:cap="flat" w14:cmpd="sng">
                  <w14:solidFill>
                    <w14:srgbClr w14:val="000000"/>
                  </w14:solidFill>
                  <w14:prstDash w14:val="solid"/>
                  <w14:miter w14:lim="0"/>
                </w14:textOutline>
              </w:rPr>
              <w:t>采购节能产品、环境标志产品实施品目清单管理。财政部、发展改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革委、生</w:t>
            </w:r>
            <w:r>
              <w:rPr>
                <w:rFonts w:ascii="SimSun" w:hAnsi="SimSun" w:eastAsia="SimSun" w:cs="SimSun"/>
                <w:sz w:val="24"/>
                <w:szCs w:val="24"/>
                <w14:textOutline w14:w="3175" w14:cap="flat" w14:cmpd="sng">
                  <w14:solidFill>
                    <w14:srgbClr w14:val="000000"/>
                  </w14:solidFill>
                  <w14:prstDash w14:val="solid"/>
                  <w14:miter w14:lim="0"/>
                </w14:textOutline>
              </w:rPr>
              <w:t>态环境部等部门确定实施政府优先采购和强制采购的产品类别，以</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品目清单的</w:t>
            </w:r>
            <w:r>
              <w:rPr>
                <w:rFonts w:ascii="SimSun" w:hAnsi="SimSun" w:eastAsia="SimSun" w:cs="SimSun"/>
                <w:sz w:val="24"/>
                <w:szCs w:val="24"/>
                <w14:textOutline w14:w="3175" w14:cap="flat" w14:cmpd="sng">
                  <w14:solidFill>
                    <w14:srgbClr w14:val="000000"/>
                  </w14:solidFill>
                  <w14:prstDash w14:val="solid"/>
                  <w14:miter w14:lim="0"/>
                </w14:textOutline>
                <w:spacing w:val="-2"/>
              </w:rPr>
              <w:t>形式发布并适时调整。</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2.本项</w:t>
            </w:r>
            <w:r>
              <w:rPr>
                <w:rFonts w:ascii="SimSun" w:hAnsi="SimSun" w:eastAsia="SimSun" w:cs="SimSun"/>
                <w:sz w:val="24"/>
                <w:szCs w:val="24"/>
                <w14:textOutline w14:w="3175" w14:cap="flat" w14:cmpd="sng">
                  <w14:solidFill>
                    <w14:srgbClr w14:val="000000"/>
                  </w14:solidFill>
                  <w14:prstDash w14:val="solid"/>
                  <w14:miter w14:lim="0"/>
                </w14:textOutline>
              </w:rPr>
              <w:t>目采购的不属于产品属于节能产品政府采购品目清单中应强制采购的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产品范围</w:t>
            </w:r>
            <w:r>
              <w:rPr>
                <w:rFonts w:ascii="SimSun" w:hAnsi="SimSun" w:eastAsia="SimSun" w:cs="SimSun"/>
                <w:sz w:val="24"/>
                <w:szCs w:val="24"/>
                <w14:textOutline w14:w="3175" w14:cap="flat" w14:cmpd="sng">
                  <w14:solidFill>
                    <w14:srgbClr w14:val="000000"/>
                  </w14:solidFill>
                  <w14:prstDash w14:val="solid"/>
                  <w14:miter w14:lim="0"/>
                </w14:textOutline>
              </w:rPr>
              <w:t>，供应商应当提供国家确定的认证机构出具的、处于有效期之内的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节</w:t>
            </w:r>
            <w:r>
              <w:rPr>
                <w:rFonts w:ascii="SimSun" w:hAnsi="SimSun" w:eastAsia="SimSun" w:cs="SimSun"/>
                <w:sz w:val="24"/>
                <w:szCs w:val="24"/>
                <w14:textOutline w14:w="3175" w14:cap="flat" w14:cmpd="sng">
                  <w14:solidFill>
                    <w14:srgbClr w14:val="000000"/>
                  </w14:solidFill>
                  <w14:prstDash w14:val="solid"/>
                  <w14:miter w14:lim="0"/>
                </w14:textOutline>
                <w:spacing w:val="-2"/>
              </w:rPr>
              <w:t>能产品认证证书，否则作无效投标处理。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3.本项</w:t>
            </w:r>
            <w:r>
              <w:rPr>
                <w:rFonts w:ascii="SimSun" w:hAnsi="SimSun" w:eastAsia="SimSun" w:cs="SimSun"/>
                <w:sz w:val="24"/>
                <w:szCs w:val="24"/>
                <w14:textOutline w14:w="3175" w14:cap="flat" w14:cmpd="sng">
                  <w14:solidFill>
                    <w14:srgbClr w14:val="000000"/>
                  </w14:solidFill>
                  <w14:prstDash w14:val="solid"/>
                  <w14:miter w14:lim="0"/>
                </w14:textOutline>
              </w:rPr>
              <w:t>目采购的不属于产品属于节能产品政府采购品目清单中应优先采购的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产品范围</w:t>
            </w:r>
            <w:r>
              <w:rPr>
                <w:rFonts w:ascii="SimSun" w:hAnsi="SimSun" w:eastAsia="SimSun" w:cs="SimSun"/>
                <w:sz w:val="24"/>
                <w:szCs w:val="24"/>
                <w14:textOutline w14:w="3175" w14:cap="flat" w14:cmpd="sng">
                  <w14:solidFill>
                    <w14:srgbClr w14:val="000000"/>
                  </w14:solidFill>
                  <w14:prstDash w14:val="solid"/>
                  <w14:miter w14:lim="0"/>
                </w14:textOutline>
              </w:rPr>
              <w:t>，本项目采购的不属于产品属于环境标志产品政府采购品目清单中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应优先采</w:t>
            </w:r>
            <w:r>
              <w:rPr>
                <w:rFonts w:ascii="SimSun" w:hAnsi="SimSun" w:eastAsia="SimSun" w:cs="SimSun"/>
                <w:sz w:val="24"/>
                <w:szCs w:val="24"/>
                <w14:textOutline w14:w="3175" w14:cap="flat" w14:cmpd="sng">
                  <w14:solidFill>
                    <w14:srgbClr w14:val="000000"/>
                  </w14:solidFill>
                  <w14:prstDash w14:val="solid"/>
                  <w14:miter w14:lim="0"/>
                </w14:textOutline>
              </w:rPr>
              <w:t>购的产品范围，评审得分/响应报价相同的，按供应商提供的优先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采</w:t>
            </w:r>
            <w:r>
              <w:rPr>
                <w:rFonts w:ascii="SimSun" w:hAnsi="SimSun" w:eastAsia="SimSun" w:cs="SimSun"/>
                <w:sz w:val="24"/>
                <w:szCs w:val="24"/>
                <w14:textOutline w14:w="3175" w14:cap="flat" w14:cmpd="sng">
                  <w14:solidFill>
                    <w14:srgbClr w14:val="000000"/>
                  </w14:solidFill>
                  <w14:prstDash w14:val="solid"/>
                  <w14:miter w14:lim="0"/>
                </w14:textOutline>
                <w:spacing w:val="-2"/>
              </w:rPr>
              <w:t>购产品认证证书数量由多到少顺序排列。</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4.响应</w:t>
            </w:r>
            <w:r>
              <w:rPr>
                <w:rFonts w:ascii="SimSun" w:hAnsi="SimSun" w:eastAsia="SimSun" w:cs="SimSun"/>
                <w:sz w:val="24"/>
                <w:szCs w:val="24"/>
                <w14:textOutline w14:w="3175" w14:cap="flat" w14:cmpd="sng">
                  <w14:solidFill>
                    <w14:srgbClr w14:val="000000"/>
                  </w14:solidFill>
                  <w14:prstDash w14:val="solid"/>
                  <w14:miter w14:lim="0"/>
                </w14:textOutline>
              </w:rPr>
              <w:t>产品属于中国政府采购网公布的《无线局域网认证产品政府采购清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单》且在</w:t>
            </w:r>
            <w:r>
              <w:rPr>
                <w:rFonts w:ascii="SimSun" w:hAnsi="SimSun" w:eastAsia="SimSun" w:cs="SimSun"/>
                <w:sz w:val="24"/>
                <w:szCs w:val="24"/>
                <w14:textOutline w14:w="3175" w14:cap="flat" w14:cmpd="sng">
                  <w14:solidFill>
                    <w14:srgbClr w14:val="000000"/>
                  </w14:solidFill>
                  <w14:prstDash w14:val="solid"/>
                  <w14:miter w14:lim="0"/>
                </w14:textOutline>
              </w:rPr>
              <w:t>有效期内的，按《财政部国家发展改革委信息产业部关于印发无线</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局域网</w:t>
            </w:r>
            <w:r>
              <w:rPr>
                <w:rFonts w:ascii="SimSun" w:hAnsi="SimSun" w:eastAsia="SimSun" w:cs="SimSun"/>
                <w:sz w:val="24"/>
                <w:szCs w:val="24"/>
                <w14:textOutline w14:w="3175" w14:cap="flat" w14:cmpd="sng">
                  <w14:solidFill>
                    <w14:srgbClr w14:val="000000"/>
                  </w14:solidFill>
                  <w14:prstDash w14:val="solid"/>
                  <w14:miter w14:lim="0"/>
                </w14:textOutline>
                <w:spacing w:val="8"/>
              </w:rPr>
              <w:t>产</w:t>
            </w:r>
            <w:r>
              <w:rPr>
                <w:rFonts w:ascii="SimSun" w:hAnsi="SimSun" w:eastAsia="SimSun" w:cs="SimSun"/>
                <w:sz w:val="24"/>
                <w:szCs w:val="24"/>
                <w14:textOutline w14:w="3175" w14:cap="flat" w14:cmpd="sng">
                  <w14:solidFill>
                    <w14:srgbClr w14:val="000000"/>
                  </w14:solidFill>
                  <w14:prstDash w14:val="solid"/>
                  <w14:miter w14:lim="0"/>
                </w14:textOutline>
                <w:spacing w:val="6"/>
              </w:rPr>
              <w:t>品政府采购实施意见的通知》(财库〔2005〕366号)要求优先采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购</w:t>
            </w:r>
            <w:r>
              <w:rPr>
                <w:rFonts w:ascii="SimSun" w:hAnsi="SimSun" w:eastAsia="SimSun" w:cs="SimSun"/>
                <w:sz w:val="24"/>
                <w:szCs w:val="24"/>
                <w14:textOutline w14:w="3175" w14:cap="flat" w14:cmpd="sng">
                  <w14:solidFill>
                    <w14:srgbClr w14:val="000000"/>
                  </w14:solidFill>
                  <w14:prstDash w14:val="solid"/>
                  <w14:miter w14:lim="0"/>
                </w14:textOutline>
                <w:spacing w:val="-10"/>
              </w:rPr>
              <w:t>。</w:t>
            </w:r>
          </w:p>
          <w:p>
            <w:pPr>
              <w:ind w:left="124" w:right="134" w:firstLine="5"/>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5.</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本项目采购不属于</w:t>
            </w:r>
            <w:r>
              <w:rPr>
                <w:rFonts w:ascii="SimSun" w:hAnsi="SimSun" w:eastAsia="SimSun" w:cs="SimSun"/>
                <w:sz w:val="24"/>
                <w:szCs w:val="24"/>
                <w14:textOutline w14:w="3175" w14:cap="flat" w14:cmpd="sng">
                  <w14:solidFill>
                    <w14:srgbClr w14:val="000000"/>
                  </w14:solidFill>
                  <w14:prstDash w14:val="solid"/>
                  <w14:miter w14:lim="0"/>
                </w14:textOutline>
              </w:rPr>
              <w:t>产品属于信息安全产品，根据《关于信息安全产品实</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施政府</w:t>
            </w:r>
            <w:r>
              <w:rPr>
                <w:rFonts w:ascii="SimSun" w:hAnsi="SimSun" w:eastAsia="SimSun" w:cs="SimSun"/>
                <w:sz w:val="24"/>
                <w:szCs w:val="24"/>
                <w14:textOutline w14:w="3175" w14:cap="flat" w14:cmpd="sng">
                  <w14:solidFill>
                    <w14:srgbClr w14:val="000000"/>
                  </w14:solidFill>
                  <w14:prstDash w14:val="solid"/>
                  <w14:miter w14:lim="0"/>
                </w14:textOutline>
                <w:spacing w:val="7"/>
              </w:rPr>
              <w:t>采</w:t>
            </w:r>
            <w:r>
              <w:rPr>
                <w:rFonts w:ascii="SimSun" w:hAnsi="SimSun" w:eastAsia="SimSun" w:cs="SimSun"/>
                <w:sz w:val="24"/>
                <w:szCs w:val="24"/>
                <w14:textOutline w14:w="3175" w14:cap="flat" w14:cmpd="sng">
                  <w14:solidFill>
                    <w14:srgbClr w14:val="000000"/>
                  </w14:solidFill>
                  <w14:prstDash w14:val="solid"/>
                  <w14:miter w14:lim="0"/>
                </w14:textOutline>
                <w:spacing w:val="6"/>
              </w:rPr>
              <w:t>购的通知》(财库〔2010〕48号)的要求，供应商应当提供由中国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网络安全审</w:t>
            </w:r>
            <w:r>
              <w:rPr>
                <w:rFonts w:ascii="SimSun" w:hAnsi="SimSun" w:eastAsia="SimSun" w:cs="SimSun"/>
                <w:sz w:val="24"/>
                <w:szCs w:val="24"/>
                <w14:textOutline w14:w="3175" w14:cap="flat" w14:cmpd="sng">
                  <w14:solidFill>
                    <w14:srgbClr w14:val="000000"/>
                  </w14:solidFill>
                  <w14:prstDash w14:val="solid"/>
                  <w14:miter w14:lim="0"/>
                </w14:textOutline>
              </w:rPr>
              <w:t>查技术与认证中心按国家标准认证颁发的有效认证证书和销售许</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可证，否则</w:t>
            </w:r>
            <w:r>
              <w:rPr>
                <w:rFonts w:ascii="SimSun" w:hAnsi="SimSun" w:eastAsia="SimSun" w:cs="SimSun"/>
                <w:sz w:val="24"/>
                <w:szCs w:val="24"/>
                <w14:textOutline w14:w="3175" w14:cap="flat" w14:cmpd="sng">
                  <w14:solidFill>
                    <w14:srgbClr w14:val="000000"/>
                  </w14:solidFill>
                  <w14:prstDash w14:val="solid"/>
                  <w14:miter w14:lim="0"/>
                </w14:textOutline>
              </w:rPr>
              <w:t>其投标文件将被视为无效投标处理。具体详见《信息安全产品强</w:t>
            </w:r>
          </w:p>
          <w:p>
            <w:pPr>
              <w:ind w:left="126"/>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制</w:t>
            </w:r>
            <w:r>
              <w:rPr>
                <w:rFonts w:ascii="SimSun" w:hAnsi="SimSun" w:eastAsia="SimSun" w:cs="SimSun"/>
                <w:sz w:val="24"/>
                <w:szCs w:val="24"/>
                <w14:textOutline w14:w="3175" w14:cap="flat" w14:cmpd="sng">
                  <w14:solidFill>
                    <w14:srgbClr w14:val="000000"/>
                  </w14:solidFill>
                  <w14:prstDash w14:val="solid"/>
                  <w14:miter w14:lim="0"/>
                </w14:textOutline>
                <w:spacing w:val="-6"/>
              </w:rPr>
              <w:t>性</w:t>
            </w:r>
            <w:r>
              <w:rPr>
                <w:rFonts w:ascii="SimSun" w:hAnsi="SimSun" w:eastAsia="SimSun" w:cs="SimSun"/>
                <w:sz w:val="24"/>
                <w:szCs w:val="24"/>
                <w14:textOutline w14:w="3175" w14:cap="flat" w14:cmpd="sng">
                  <w14:solidFill>
                    <w14:srgbClr w14:val="000000"/>
                  </w14:solidFill>
                  <w14:prstDash w14:val="solid"/>
                  <w14:miter w14:lim="0"/>
                </w14:textOutline>
                <w:spacing w:val="-4"/>
              </w:rPr>
              <w:t>认证目录》。</w:t>
            </w:r>
          </w:p>
        </w:tc>
      </w:tr>
    </w:tbl>
    <w:p>
      <w:pPr>
        <w:rPr>
          <w:rFonts w:ascii="Arial"/>
          <w:sz w:val="21"/>
        </w:rPr>
      </w:pPr>
      <w:r/>
    </w:p>
    <w:p>
      <w:pPr>
        <w:sectPr>
          <w:footerReference w:type="default" r:id="rId12"/>
          <w:pgSz w:w="11900" w:h="16839"/>
          <w:pgMar w:top="321" w:right="529" w:bottom="561"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42"/>
        <w:gridCol w:w="1573"/>
        <w:gridCol w:w="8189"/>
      </w:tblGrid>
      <w:tr>
        <w:trPr>
          <w:trHeight w:val="6257" w:hRule="atLeast"/>
        </w:trPr>
        <w:tc>
          <w:tcPr>
            <w:tcW w:w="742" w:type="dxa"/>
            <w:vAlign w:val="top"/>
            <w:tcBorders>
              <w:bottom w:val="single" w:color="000000" w:sz="2" w:space="0"/>
              <w:top w:val="singl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31"/>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6</w:t>
            </w:r>
          </w:p>
        </w:tc>
        <w:tc>
          <w:tcPr>
            <w:tcW w:w="1573" w:type="dxa"/>
            <w:vAlign w:val="top"/>
            <w:tcBorders>
              <w:bottom w:val="single" w:color="000000" w:sz="2" w:space="0"/>
              <w:top w:val="single" w:color="000000" w:sz="2" w:space="0"/>
            </w:tcBorders>
          </w:tcPr>
          <w:p>
            <w:pPr>
              <w:ind w:left="121" w:right="244" w:firstLine="7"/>
              <w:spacing w:before="140" w:line="369" w:lineRule="auto"/>
              <w:tabs>
                <w:tab w:val="left" w:leader="empty" w:pos="248"/>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小微企业</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14:textOutline w14:w="3175" w14:cap="flat" w14:cmpd="sng">
                  <w14:solidFill>
                    <w14:srgbClr w14:val="000000"/>
                  </w14:solidFill>
                  <w14:prstDash w14:val="solid"/>
                  <w14:miter w14:lim="0"/>
                </w14:textOutline>
                <w:spacing w:val="-6"/>
              </w:rPr>
              <w:t>监狱企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业、残</w:t>
            </w:r>
            <w:r>
              <w:rPr>
                <w:rFonts w:ascii="SimSun" w:hAnsi="SimSun" w:eastAsia="SimSun" w:cs="SimSun"/>
                <w:sz w:val="24"/>
                <w:szCs w:val="24"/>
                <w14:textOutline w14:w="3175" w14:cap="flat" w14:cmpd="sng">
                  <w14:solidFill>
                    <w14:srgbClr w14:val="000000"/>
                  </w14:solidFill>
                  <w14:prstDash w14:val="solid"/>
                  <w14:miter w14:lim="0"/>
                </w14:textOutline>
                <w:spacing w:val="-1"/>
              </w:rPr>
              <w:t>疾人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福利性</w:t>
            </w:r>
            <w:r>
              <w:rPr>
                <w:rFonts w:ascii="SimSun" w:hAnsi="SimSun" w:eastAsia="SimSun" w:cs="SimSun"/>
                <w:sz w:val="24"/>
                <w:szCs w:val="24"/>
                <w14:textOutline w14:w="3175" w14:cap="flat" w14:cmpd="sng">
                  <w14:solidFill>
                    <w14:srgbClr w14:val="000000"/>
                  </w14:solidFill>
                  <w14:prstDash w14:val="solid"/>
                  <w14:miter w14:lim="0"/>
                </w14:textOutline>
                <w:spacing w:val="-1"/>
              </w:rPr>
              <w:t>单位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视同小</w:t>
            </w:r>
            <w:r>
              <w:rPr>
                <w:rFonts w:ascii="SimSun" w:hAnsi="SimSun" w:eastAsia="SimSun" w:cs="SimSun"/>
                <w:sz w:val="24"/>
                <w:szCs w:val="24"/>
                <w14:textOutline w14:w="3175" w14:cap="flat" w14:cmpd="sng">
                  <w14:solidFill>
                    <w14:srgbClr w14:val="000000"/>
                  </w14:solidFill>
                  <w14:prstDash w14:val="solid"/>
                  <w14:miter w14:lim="0"/>
                </w14:textOutline>
                <w:spacing w:val="-1"/>
              </w:rPr>
              <w:t>微企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4"/>
              </w:rPr>
              <w:t>业</w:t>
            </w:r>
            <w:r>
              <w:rPr>
                <w:rFonts w:ascii="SimSun" w:hAnsi="SimSun" w:eastAsia="SimSun" w:cs="SimSun"/>
                <w:sz w:val="24"/>
                <w:szCs w:val="24"/>
                <w14:textOutline w14:w="3175" w14:cap="flat" w14:cmpd="sng">
                  <w14:solidFill>
                    <w14:srgbClr w14:val="000000"/>
                  </w14:solidFill>
                  <w14:prstDash w14:val="solid"/>
                  <w14:miter w14:lim="0"/>
                </w14:textOutline>
                <w:spacing w:val="22"/>
              </w:rPr>
              <w:t>)价格扣</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4"/>
              </w:rPr>
              <w:t>除</w:t>
            </w:r>
            <w:r>
              <w:rPr>
                <w:rFonts w:ascii="SimSun" w:hAnsi="SimSun" w:eastAsia="SimSun" w:cs="SimSun"/>
                <w:sz w:val="24"/>
                <w:szCs w:val="24"/>
                <w14:textOutline w14:w="3175" w14:cap="flat" w14:cmpd="sng">
                  <w14:solidFill>
                    <w14:srgbClr w14:val="000000"/>
                  </w14:solidFill>
                  <w14:prstDash w14:val="solid"/>
                  <w14:miter w14:lim="0"/>
                </w14:textOutline>
                <w:spacing w:val="22"/>
              </w:rPr>
              <w:t>(仅非预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留份额</w:t>
            </w:r>
            <w:r>
              <w:rPr>
                <w:rFonts w:ascii="SimSun" w:hAnsi="SimSun" w:eastAsia="SimSun" w:cs="SimSun"/>
                <w:sz w:val="24"/>
                <w:szCs w:val="24"/>
                <w14:textOutline w14:w="3175" w14:cap="flat" w14:cmpd="sng">
                  <w14:solidFill>
                    <w14:srgbClr w14:val="000000"/>
                  </w14:solidFill>
                  <w14:prstDash w14:val="solid"/>
                  <w14:miter w14:lim="0"/>
                </w14:textOutline>
                <w:spacing w:val="-1"/>
              </w:rPr>
              <w:t>采购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项目或</w:t>
            </w:r>
            <w:r>
              <w:rPr>
                <w:rFonts w:ascii="SimSun" w:hAnsi="SimSun" w:eastAsia="SimSun" w:cs="SimSun"/>
                <w:sz w:val="24"/>
                <w:szCs w:val="24"/>
                <w14:textOutline w14:w="3175" w14:cap="flat" w14:cmpd="sng">
                  <w14:solidFill>
                    <w14:srgbClr w14:val="000000"/>
                  </w14:solidFill>
                  <w14:prstDash w14:val="solid"/>
                  <w14:miter w14:lim="0"/>
                </w14:textOutline>
                <w:spacing w:val="-1"/>
              </w:rPr>
              <w:t>预留</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份额采</w:t>
            </w:r>
            <w:r>
              <w:rPr>
                <w:rFonts w:ascii="SimSun" w:hAnsi="SimSun" w:eastAsia="SimSun" w:cs="SimSun"/>
                <w:sz w:val="24"/>
                <w:szCs w:val="24"/>
                <w14:textOutline w14:w="3175" w14:cap="flat" w14:cmpd="sng">
                  <w14:solidFill>
                    <w14:srgbClr w14:val="000000"/>
                  </w14:solidFill>
                  <w14:prstDash w14:val="solid"/>
                  <w14:miter w14:lim="0"/>
                </w14:textOutline>
                <w:spacing w:val="-1"/>
              </w:rPr>
              <w:t>购项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目中的</w:t>
            </w:r>
            <w:r>
              <w:rPr>
                <w:rFonts w:ascii="SimSun" w:hAnsi="SimSun" w:eastAsia="SimSun" w:cs="SimSun"/>
                <w:sz w:val="24"/>
                <w:szCs w:val="24"/>
                <w14:textOutline w14:w="3175" w14:cap="flat" w14:cmpd="sng">
                  <w14:solidFill>
                    <w14:srgbClr w14:val="000000"/>
                  </w14:solidFill>
                  <w14:prstDash w14:val="solid"/>
                  <w14:miter w14:lim="0"/>
                </w14:textOutline>
                <w:spacing w:val="-1"/>
              </w:rPr>
              <w:t>非预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留部分</w:t>
            </w:r>
            <w:r>
              <w:rPr>
                <w:rFonts w:ascii="SimSun" w:hAnsi="SimSun" w:eastAsia="SimSun" w:cs="SimSun"/>
                <w:sz w:val="24"/>
                <w:szCs w:val="24"/>
                <w14:textOutline w14:w="3175" w14:cap="flat" w14:cmpd="sng">
                  <w14:solidFill>
                    <w14:srgbClr w14:val="000000"/>
                  </w14:solidFill>
                  <w14:prstDash w14:val="solid"/>
                  <w14:miter w14:lim="0"/>
                </w14:textOutline>
                <w:spacing w:val="-1"/>
              </w:rPr>
              <w:t>采购</w:t>
            </w:r>
          </w:p>
          <w:p>
            <w:pPr>
              <w:ind w:left="122"/>
              <w:spacing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rPr>
              <w:t>包</w:t>
            </w:r>
            <w:r>
              <w:rPr>
                <w:rFonts w:ascii="SimSun" w:hAnsi="SimSun" w:eastAsia="SimSun" w:cs="SimSun"/>
                <w:sz w:val="24"/>
                <w:szCs w:val="24"/>
                <w14:textOutline w14:w="3175" w14:cap="flat" w14:cmpd="sng">
                  <w14:solidFill>
                    <w14:srgbClr w14:val="000000"/>
                  </w14:solidFill>
                  <w14:prstDash w14:val="solid"/>
                  <w14:miter w14:lim="0"/>
                </w14:textOutline>
                <w:spacing w:val="-5"/>
              </w:rPr>
              <w:t>适用)</w:t>
            </w:r>
          </w:p>
        </w:tc>
        <w:tc>
          <w:tcPr>
            <w:tcW w:w="8189" w:type="dxa"/>
            <w:vAlign w:val="top"/>
            <w:tcBorders>
              <w:bottom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29" w:right="134"/>
              <w:spacing w:before="78"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关于本</w:t>
            </w:r>
            <w:r>
              <w:rPr>
                <w:rFonts w:ascii="SimSun" w:hAnsi="SimSun" w:eastAsia="SimSun" w:cs="SimSun"/>
                <w:sz w:val="24"/>
                <w:szCs w:val="24"/>
                <w14:textOutline w14:w="3175" w14:cap="flat" w14:cmpd="sng">
                  <w14:solidFill>
                    <w14:srgbClr w14:val="000000"/>
                  </w14:solidFill>
                  <w14:prstDash w14:val="solid"/>
                  <w14:miter w14:lim="0"/>
                </w14:textOutline>
                <w:spacing w:val="5"/>
              </w:rPr>
              <w:t>项</w:t>
            </w:r>
            <w:r>
              <w:rPr>
                <w:rFonts w:ascii="SimSun" w:hAnsi="SimSun" w:eastAsia="SimSun" w:cs="SimSun"/>
                <w:sz w:val="24"/>
                <w:szCs w:val="24"/>
                <w14:textOutline w14:w="3175" w14:cap="flat" w14:cmpd="sng">
                  <w14:solidFill>
                    <w14:srgbClr w14:val="000000"/>
                  </w14:solidFill>
                  <w14:prstDash w14:val="solid"/>
                  <w14:miter w14:lim="0"/>
                </w14:textOutline>
                <w:spacing w:val="3"/>
              </w:rPr>
              <w:t>目采购包中执行小微企业(监狱企业、残疾人福利性单位视同小微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企业)价格扣除情况、具体扣除比例和规则详见第五章。</w:t>
            </w:r>
          </w:p>
        </w:tc>
      </w:tr>
      <w:tr>
        <w:trPr>
          <w:trHeight w:val="6258" w:hRule="atLeast"/>
        </w:trPr>
        <w:tc>
          <w:tcPr>
            <w:tcW w:w="742" w:type="dxa"/>
            <w:vAlign w:val="top"/>
            <w:tcBorders>
              <w:bottom w:val="single" w:color="000000" w:sz="2" w:space="0"/>
              <w:top w:val="singl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left="135"/>
              <w:spacing w:before="78"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7</w:t>
            </w:r>
          </w:p>
        </w:tc>
        <w:tc>
          <w:tcPr>
            <w:tcW w:w="1573" w:type="dxa"/>
            <w:vAlign w:val="top"/>
            <w:tcBorders>
              <w:bottom w:val="single" w:color="000000" w:sz="2" w:space="0"/>
              <w:top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ind w:left="121" w:right="244" w:firstLine="3"/>
              <w:spacing w:before="78" w:line="37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充</w:t>
            </w:r>
            <w:r>
              <w:rPr>
                <w:rFonts w:ascii="SimSun" w:hAnsi="SimSun" w:eastAsia="SimSun" w:cs="SimSun"/>
                <w:sz w:val="24"/>
                <w:szCs w:val="24"/>
                <w14:textOutline w14:w="3175" w14:cap="flat" w14:cmpd="sng">
                  <w14:solidFill>
                    <w14:srgbClr w14:val="000000"/>
                  </w14:solidFill>
                  <w14:prstDash w14:val="solid"/>
                  <w14:miter w14:lim="0"/>
                </w14:textOutline>
                <w:spacing w:val="-2"/>
              </w:rPr>
              <w:t>分、公平</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竞争保</w:t>
            </w:r>
            <w:r>
              <w:rPr>
                <w:rFonts w:ascii="SimSun" w:hAnsi="SimSun" w:eastAsia="SimSun" w:cs="SimSun"/>
                <w:sz w:val="24"/>
                <w:szCs w:val="24"/>
                <w14:textOutline w14:w="3175" w14:cap="flat" w14:cmpd="sng">
                  <w14:solidFill>
                    <w14:srgbClr w14:val="000000"/>
                  </w14:solidFill>
                  <w14:prstDash w14:val="solid"/>
                  <w14:miter w14:lim="0"/>
                </w14:textOutline>
                <w:spacing w:val="-1"/>
              </w:rPr>
              <w:t>障措</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4"/>
              </w:rPr>
              <w:t>施</w:t>
            </w:r>
            <w:r>
              <w:rPr>
                <w:rFonts w:ascii="SimSun" w:hAnsi="SimSun" w:eastAsia="SimSun" w:cs="SimSun"/>
                <w:sz w:val="24"/>
                <w:szCs w:val="24"/>
                <w14:textOutline w14:w="3175" w14:cap="flat" w14:cmpd="sng">
                  <w14:solidFill>
                    <w14:srgbClr w14:val="000000"/>
                  </w14:solidFill>
                  <w14:prstDash w14:val="solid"/>
                  <w14:miter w14:lim="0"/>
                </w14:textOutline>
                <w:spacing w:val="22"/>
              </w:rPr>
              <w:t>(实质性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要</w:t>
            </w:r>
            <w:r>
              <w:rPr>
                <w:rFonts w:ascii="SimSun" w:hAnsi="SimSun" w:eastAsia="SimSun" w:cs="SimSun"/>
                <w:sz w:val="24"/>
                <w:szCs w:val="24"/>
                <w14:textOutline w14:w="3175" w14:cap="flat" w14:cmpd="sng">
                  <w14:solidFill>
                    <w14:srgbClr w14:val="000000"/>
                  </w14:solidFill>
                  <w14:prstDash w14:val="solid"/>
                  <w14:miter w14:lim="0"/>
                </w14:textOutline>
                <w:spacing w:val="-6"/>
              </w:rPr>
              <w:t>求)</w:t>
            </w:r>
          </w:p>
        </w:tc>
        <w:tc>
          <w:tcPr>
            <w:tcW w:w="8189" w:type="dxa"/>
            <w:vAlign w:val="top"/>
            <w:tcBorders>
              <w:bottom w:val="single" w:color="000000" w:sz="2" w:space="0"/>
              <w:top w:val="single" w:color="000000" w:sz="2" w:space="0"/>
            </w:tcBorders>
          </w:tcPr>
          <w:p>
            <w:pPr>
              <w:ind w:left="124" w:right="134" w:firstLine="3"/>
              <w:spacing w:before="130"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核心产品允许有多个</w:t>
            </w:r>
            <w:r>
              <w:rPr>
                <w:rFonts w:ascii="SimSun" w:hAnsi="SimSun" w:eastAsia="SimSun" w:cs="SimSun"/>
                <w:sz w:val="24"/>
                <w:szCs w:val="24"/>
                <w14:textOutline w14:w="3175" w14:cap="flat" w14:cmpd="sng">
                  <w14:solidFill>
                    <w14:srgbClr w14:val="000000"/>
                  </w14:solidFill>
                  <w14:prstDash w14:val="solid"/>
                  <w14:miter w14:lim="0"/>
                </w14:textOutline>
              </w:rPr>
              <w:t>，不同供应商提供了任意一个相同品牌的核心产品，即</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视为提供相同品牌的供应商</w:t>
            </w:r>
            <w:r>
              <w:rPr>
                <w:rFonts w:ascii="SimSun" w:hAnsi="SimSun" w:eastAsia="SimSun" w:cs="SimSun"/>
                <w:sz w:val="24"/>
                <w:szCs w:val="24"/>
                <w14:textOutline w14:w="3175" w14:cap="flat" w14:cmpd="sng">
                  <w14:solidFill>
                    <w14:srgbClr w14:val="000000"/>
                  </w14:solidFill>
                  <w14:prstDash w14:val="solid"/>
                  <w14:miter w14:lim="0"/>
                </w14:textOutline>
                <w:spacing w:val="-2"/>
              </w:rPr>
              <w:t>。</w:t>
            </w:r>
          </w:p>
          <w:p>
            <w:pPr>
              <w:ind w:left="124" w:right="134" w:firstLine="1"/>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使用综合评分法</w:t>
            </w:r>
            <w:r>
              <w:rPr>
                <w:rFonts w:ascii="SimSun" w:hAnsi="SimSun" w:eastAsia="SimSun" w:cs="SimSun"/>
                <w:sz w:val="24"/>
                <w:szCs w:val="24"/>
                <w14:textOutline w14:w="3175" w14:cap="flat" w14:cmpd="sng">
                  <w14:solidFill>
                    <w14:srgbClr w14:val="000000"/>
                  </w14:solidFill>
                  <w14:prstDash w14:val="solid"/>
                  <w14:miter w14:lim="0"/>
                </w14:textOutline>
              </w:rPr>
              <w:t>的采购项目，提供相同品牌产品且通过资格审查、符合性审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查的不同投</w:t>
            </w:r>
            <w:r>
              <w:rPr>
                <w:rFonts w:ascii="SimSun" w:hAnsi="SimSun" w:eastAsia="SimSun" w:cs="SimSun"/>
                <w:sz w:val="24"/>
                <w:szCs w:val="24"/>
                <w14:textOutline w14:w="3175" w14:cap="flat" w14:cmpd="sng">
                  <w14:solidFill>
                    <w14:srgbClr w14:val="000000"/>
                  </w14:solidFill>
                  <w14:prstDash w14:val="solid"/>
                  <w14:miter w14:lim="0"/>
                </w14:textOutline>
              </w:rPr>
              <w:t>标人参加同一合同项下投标的，按一家投标人计算，评审后得分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最高的同品</w:t>
            </w:r>
            <w:r>
              <w:rPr>
                <w:rFonts w:ascii="SimSun" w:hAnsi="SimSun" w:eastAsia="SimSun" w:cs="SimSun"/>
                <w:sz w:val="24"/>
                <w:szCs w:val="24"/>
                <w14:textOutline w14:w="3175" w14:cap="flat" w14:cmpd="sng">
                  <w14:solidFill>
                    <w14:srgbClr w14:val="000000"/>
                  </w14:solidFill>
                  <w14:prstDash w14:val="solid"/>
                  <w14:miter w14:lim="0"/>
                </w14:textOutline>
              </w:rPr>
              <w:t>牌投标人获得中标人推荐资格；评审得分相同的，由采购人或者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采购人委托</w:t>
            </w:r>
            <w:r>
              <w:rPr>
                <w:rFonts w:ascii="SimSun" w:hAnsi="SimSun" w:eastAsia="SimSun" w:cs="SimSun"/>
                <w:sz w:val="24"/>
                <w:szCs w:val="24"/>
                <w14:textOutline w14:w="3175" w14:cap="flat" w14:cmpd="sng">
                  <w14:solidFill>
                    <w14:srgbClr w14:val="000000"/>
                  </w14:solidFill>
                  <w14:prstDash w14:val="solid"/>
                  <w14:miter w14:lim="0"/>
                </w14:textOutline>
              </w:rPr>
              <w:t>评标委员会采取随机抽取方式确定一个投标人获得中标人推荐资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格</w:t>
            </w:r>
            <w:r>
              <w:rPr>
                <w:rFonts w:ascii="SimSun" w:hAnsi="SimSun" w:eastAsia="SimSun" w:cs="SimSun"/>
                <w:sz w:val="24"/>
                <w:szCs w:val="24"/>
                <w14:textOutline w14:w="3175" w14:cap="flat" w14:cmpd="sng">
                  <w14:solidFill>
                    <w14:srgbClr w14:val="000000"/>
                  </w14:solidFill>
                  <w14:prstDash w14:val="solid"/>
                  <w14:miter w14:lim="0"/>
                </w14:textOutline>
                <w:spacing w:val="-2"/>
              </w:rPr>
              <w:t>，其他同品牌投标人不作为中标候选人。</w:t>
            </w:r>
          </w:p>
          <w:p>
            <w:pPr>
              <w:ind w:left="123" w:right="134"/>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采用最低评</w:t>
            </w:r>
            <w:r>
              <w:rPr>
                <w:rFonts w:ascii="SimSun" w:hAnsi="SimSun" w:eastAsia="SimSun" w:cs="SimSun"/>
                <w:sz w:val="24"/>
                <w:szCs w:val="24"/>
                <w14:textOutline w14:w="3175" w14:cap="flat" w14:cmpd="sng">
                  <w14:solidFill>
                    <w14:srgbClr w14:val="000000"/>
                  </w14:solidFill>
                  <w14:prstDash w14:val="solid"/>
                  <w14:miter w14:lim="0"/>
                </w14:textOutline>
              </w:rPr>
              <w:t>标价法的采购项目，提供相同品牌产品的不同投标人参加同一合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同项下投标的，以其中通过资格审查、符合性审查且报价最低</w:t>
            </w:r>
            <w:r>
              <w:rPr>
                <w:rFonts w:ascii="SimSun" w:hAnsi="SimSun" w:eastAsia="SimSun" w:cs="SimSun"/>
                <w:sz w:val="24"/>
                <w:szCs w:val="24"/>
                <w14:textOutline w14:w="3175" w14:cap="flat" w14:cmpd="sng">
                  <w14:solidFill>
                    <w14:srgbClr w14:val="000000"/>
                  </w14:solidFill>
                  <w14:prstDash w14:val="solid"/>
                  <w14:miter w14:lim="0"/>
                </w14:textOutline>
                <w:spacing w:val="-1"/>
              </w:rPr>
              <w:t>的参加评标；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报价相同</w:t>
            </w:r>
            <w:r>
              <w:rPr>
                <w:rFonts w:ascii="SimSun" w:hAnsi="SimSun" w:eastAsia="SimSun" w:cs="SimSun"/>
                <w:sz w:val="24"/>
                <w:szCs w:val="24"/>
                <w14:textOutline w14:w="3175" w14:cap="flat" w14:cmpd="sng">
                  <w14:solidFill>
                    <w14:srgbClr w14:val="000000"/>
                  </w14:solidFill>
                  <w14:prstDash w14:val="solid"/>
                  <w14:miter w14:lim="0"/>
                </w14:textOutline>
              </w:rPr>
              <w:t>的，由采购人或者采购人委托评标委员会按照随机抽取方式确定一</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个参</w:t>
            </w:r>
            <w:r>
              <w:rPr>
                <w:rFonts w:ascii="SimSun" w:hAnsi="SimSun" w:eastAsia="SimSun" w:cs="SimSun"/>
                <w:sz w:val="24"/>
                <w:szCs w:val="24"/>
                <w14:textOutline w14:w="3175" w14:cap="flat" w14:cmpd="sng">
                  <w14:solidFill>
                    <w14:srgbClr w14:val="000000"/>
                  </w14:solidFill>
                  <w14:prstDash w14:val="solid"/>
                  <w14:miter w14:lim="0"/>
                </w14:textOutline>
                <w:spacing w:val="-2"/>
              </w:rPr>
              <w:t>加评标的投标人，其他投标无效。</w:t>
            </w:r>
          </w:p>
          <w:p>
            <w:pPr>
              <w:ind w:left="128"/>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核心</w:t>
            </w:r>
            <w:r>
              <w:rPr>
                <w:rFonts w:ascii="SimSun" w:hAnsi="SimSun" w:eastAsia="SimSun" w:cs="SimSun"/>
                <w:sz w:val="24"/>
                <w:szCs w:val="24"/>
                <w14:textOutline w14:w="3175" w14:cap="flat" w14:cmpd="sng">
                  <w14:solidFill>
                    <w14:srgbClr w14:val="000000"/>
                  </w14:solidFill>
                  <w14:prstDash w14:val="solid"/>
                  <w14:miter w14:lim="0"/>
                </w14:textOutline>
                <w:spacing w:val="-3"/>
              </w:rPr>
              <w:t>产品清单详见第三章。</w:t>
            </w:r>
          </w:p>
          <w:p>
            <w:pPr>
              <w:ind w:left="124"/>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在符合性</w:t>
            </w:r>
            <w:r>
              <w:rPr>
                <w:rFonts w:ascii="SimSun" w:hAnsi="SimSun" w:eastAsia="SimSun" w:cs="SimSun"/>
                <w:sz w:val="24"/>
                <w:szCs w:val="24"/>
                <w14:textOutline w14:w="3175" w14:cap="flat" w14:cmpd="sng">
                  <w14:solidFill>
                    <w14:srgbClr w14:val="000000"/>
                  </w14:solidFill>
                  <w14:prstDash w14:val="solid"/>
                  <w14:miter w14:lim="0"/>
                </w14:textOutline>
                <w:spacing w:val="-1"/>
              </w:rPr>
              <w:t>审查环节提供核心产品品牌不足3个的，视为有效投标人不足3家。</w:t>
            </w:r>
          </w:p>
        </w:tc>
      </w:tr>
    </w:tbl>
    <w:p>
      <w:pPr>
        <w:rPr>
          <w:rFonts w:ascii="Arial"/>
          <w:sz w:val="21"/>
        </w:rPr>
      </w:pPr>
      <w:r/>
    </w:p>
    <w:p>
      <w:pPr>
        <w:sectPr>
          <w:footerReference w:type="default" r:id="rId13"/>
          <w:pgSz w:w="11900" w:h="16839"/>
          <w:pgMar w:top="321" w:right="529" w:bottom="561"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42"/>
        <w:gridCol w:w="1573"/>
        <w:gridCol w:w="8189"/>
      </w:tblGrid>
      <w:tr>
        <w:trPr>
          <w:trHeight w:val="3378" w:hRule="atLeast"/>
        </w:trPr>
        <w:tc>
          <w:tcPr>
            <w:tcW w:w="742" w:type="dxa"/>
            <w:vAlign w:val="top"/>
            <w:tcBorders>
              <w:bottom w:val="single" w:color="000000" w:sz="2" w:space="0"/>
              <w:top w:val="single" w:color="000000" w:sz="2" w:space="0"/>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130"/>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8</w:t>
            </w:r>
          </w:p>
        </w:tc>
        <w:tc>
          <w:tcPr>
            <w:tcW w:w="1573" w:type="dxa"/>
            <w:vAlign w:val="top"/>
            <w:tcBorders>
              <w:bottom w:val="single" w:color="000000" w:sz="2" w:space="0"/>
              <w:top w:val="single" w:color="000000" w:sz="2" w:space="0"/>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ind w:left="124" w:right="244" w:firstLine="1"/>
              <w:spacing w:before="78" w:line="374" w:lineRule="auto"/>
              <w:tabs>
                <w:tab w:val="left" w:leader="empty" w:pos="248"/>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不</w:t>
            </w:r>
            <w:r>
              <w:rPr>
                <w:rFonts w:ascii="SimSun" w:hAnsi="SimSun" w:eastAsia="SimSun" w:cs="SimSun"/>
                <w:sz w:val="24"/>
                <w:szCs w:val="24"/>
                <w14:textOutline w14:w="3175" w14:cap="flat" w14:cmpd="sng">
                  <w14:solidFill>
                    <w14:srgbClr w14:val="000000"/>
                  </w14:solidFill>
                  <w14:prstDash w14:val="solid"/>
                  <w14:miter w14:lim="0"/>
                </w14:textOutline>
                <w:spacing w:val="-3"/>
              </w:rPr>
              <w:t>正</w:t>
            </w:r>
            <w:r>
              <w:rPr>
                <w:rFonts w:ascii="SimSun" w:hAnsi="SimSun" w:eastAsia="SimSun" w:cs="SimSun"/>
                <w:sz w:val="24"/>
                <w:szCs w:val="24"/>
                <w14:textOutline w14:w="3175" w14:cap="flat" w14:cmpd="sng">
                  <w14:solidFill>
                    <w14:srgbClr w14:val="000000"/>
                  </w14:solidFill>
                  <w14:prstDash w14:val="solid"/>
                  <w14:miter w14:lim="0"/>
                </w14:textOutline>
                <w:spacing w:val="-2"/>
              </w:rPr>
              <w:t>当竞争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预</w:t>
            </w:r>
            <w:r>
              <w:rPr>
                <w:rFonts w:ascii="SimSun" w:hAnsi="SimSun" w:eastAsia="SimSun" w:cs="SimSun"/>
                <w:sz w:val="24"/>
                <w:szCs w:val="24"/>
                <w14:textOutline w14:w="3175" w14:cap="flat" w14:cmpd="sng">
                  <w14:solidFill>
                    <w14:srgbClr w14:val="000000"/>
                  </w14:solidFill>
                  <w14:prstDash w14:val="solid"/>
                  <w14:miter w14:lim="0"/>
                </w14:textOutline>
                <w:spacing w:val="-3"/>
              </w:rPr>
              <w:t>防</w:t>
            </w:r>
            <w:r>
              <w:rPr>
                <w:rFonts w:ascii="SimSun" w:hAnsi="SimSun" w:eastAsia="SimSun" w:cs="SimSun"/>
                <w:sz w:val="24"/>
                <w:szCs w:val="24"/>
                <w14:textOutline w14:w="3175" w14:cap="flat" w14:cmpd="sng">
                  <w14:solidFill>
                    <w14:srgbClr w14:val="000000"/>
                  </w14:solidFill>
                  <w14:prstDash w14:val="solid"/>
                  <w14:miter w14:lim="0"/>
                </w14:textOutline>
                <w:spacing w:val="-2"/>
              </w:rPr>
              <w:t>措施</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实质性要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求)</w:t>
            </w:r>
          </w:p>
        </w:tc>
        <w:tc>
          <w:tcPr>
            <w:tcW w:w="8189" w:type="dxa"/>
            <w:vAlign w:val="top"/>
            <w:tcBorders>
              <w:bottom w:val="single" w:color="000000" w:sz="2" w:space="0"/>
              <w:top w:val="single" w:color="000000" w:sz="2" w:space="0"/>
            </w:tcBorders>
          </w:tcPr>
          <w:p>
            <w:pPr>
              <w:ind w:left="124" w:right="134"/>
              <w:spacing w:before="13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在评标过程</w:t>
            </w:r>
            <w:r>
              <w:rPr>
                <w:rFonts w:ascii="SimSun" w:hAnsi="SimSun" w:eastAsia="SimSun" w:cs="SimSun"/>
                <w:sz w:val="24"/>
                <w:szCs w:val="24"/>
                <w14:textOutline w14:w="3175" w14:cap="flat" w14:cmpd="sng">
                  <w14:solidFill>
                    <w14:srgbClr w14:val="000000"/>
                  </w14:solidFill>
                  <w14:prstDash w14:val="solid"/>
                  <w14:miter w14:lim="0"/>
                </w14:textOutline>
              </w:rPr>
              <w:t>中，评标委员会认为投标人投标报价明显低于其他通过符合性审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查投标人的</w:t>
            </w:r>
            <w:r>
              <w:rPr>
                <w:rFonts w:ascii="SimSun" w:hAnsi="SimSun" w:eastAsia="SimSun" w:cs="SimSun"/>
                <w:sz w:val="24"/>
                <w:szCs w:val="24"/>
                <w14:textOutline w14:w="3175" w14:cap="flat" w14:cmpd="sng">
                  <w14:solidFill>
                    <w14:srgbClr w14:val="000000"/>
                  </w14:solidFill>
                  <w14:prstDash w14:val="solid"/>
                  <w14:miter w14:lim="0"/>
                </w14:textOutline>
              </w:rPr>
              <w:t>投标报价，有可能影响产品质量或者不能诚信履约的，评标委员</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会应当要求</w:t>
            </w:r>
            <w:r>
              <w:rPr>
                <w:rFonts w:ascii="SimSun" w:hAnsi="SimSun" w:eastAsia="SimSun" w:cs="SimSun"/>
                <w:sz w:val="24"/>
                <w:szCs w:val="24"/>
                <w14:textOutline w14:w="3175" w14:cap="flat" w14:cmpd="sng">
                  <w14:solidFill>
                    <w14:srgbClr w14:val="000000"/>
                  </w14:solidFill>
                  <w14:prstDash w14:val="solid"/>
                  <w14:miter w14:lim="0"/>
                </w14:textOutline>
              </w:rPr>
              <w:t>其在合理的时间内通过项目电子化交易系统进行书面说明，必要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时提交相关</w:t>
            </w:r>
            <w:r>
              <w:rPr>
                <w:rFonts w:ascii="SimSun" w:hAnsi="SimSun" w:eastAsia="SimSun" w:cs="SimSun"/>
                <w:sz w:val="24"/>
                <w:szCs w:val="24"/>
                <w14:textOutline w14:w="3175" w14:cap="flat" w14:cmpd="sng">
                  <w14:solidFill>
                    <w14:srgbClr w14:val="000000"/>
                  </w14:solidFill>
                  <w14:prstDash w14:val="solid"/>
                  <w14:miter w14:lim="0"/>
                </w14:textOutline>
              </w:rPr>
              <w:t>证明材料。投标人提交的书面说明，应当加盖投标人公章，在评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标委员会要</w:t>
            </w:r>
            <w:r>
              <w:rPr>
                <w:rFonts w:ascii="SimSun" w:hAnsi="SimSun" w:eastAsia="SimSun" w:cs="SimSun"/>
                <w:sz w:val="24"/>
                <w:szCs w:val="24"/>
                <w14:textOutline w14:w="3175" w14:cap="flat" w14:cmpd="sng">
                  <w14:solidFill>
                    <w14:srgbClr w14:val="000000"/>
                  </w14:solidFill>
                  <w14:prstDash w14:val="solid"/>
                  <w14:miter w14:lim="0"/>
                </w14:textOutline>
              </w:rPr>
              <w:t>求的时间内通过项目电子化交易系统进行提交，否则视为不能证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明其投标报</w:t>
            </w:r>
            <w:r>
              <w:rPr>
                <w:rFonts w:ascii="SimSun" w:hAnsi="SimSun" w:eastAsia="SimSun" w:cs="SimSun"/>
                <w:sz w:val="24"/>
                <w:szCs w:val="24"/>
                <w14:textOutline w14:w="3175" w14:cap="flat" w14:cmpd="sng">
                  <w14:solidFill>
                    <w14:srgbClr w14:val="000000"/>
                  </w14:solidFill>
                  <w14:prstDash w14:val="solid"/>
                  <w14:miter w14:lim="0"/>
                </w14:textOutline>
              </w:rPr>
              <w:t>价合理性。投标人不能证明其投标报价合理性的，评标委员会应</w:t>
            </w:r>
          </w:p>
          <w:p>
            <w:pPr>
              <w:ind w:left="140"/>
              <w:spacing w:before="1"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当将</w:t>
            </w:r>
            <w:r>
              <w:rPr>
                <w:rFonts w:ascii="SimSun" w:hAnsi="SimSun" w:eastAsia="SimSun" w:cs="SimSun"/>
                <w:sz w:val="24"/>
                <w:szCs w:val="24"/>
                <w14:textOutline w14:w="3175" w14:cap="flat" w14:cmpd="sng">
                  <w14:solidFill>
                    <w14:srgbClr w14:val="000000"/>
                  </w14:solidFill>
                  <w14:prstDash w14:val="solid"/>
                  <w14:miter w14:lim="0"/>
                </w14:textOutline>
                <w:spacing w:val="-3"/>
              </w:rPr>
              <w:t>其投标文件作为无效投标处理。</w:t>
            </w:r>
          </w:p>
        </w:tc>
      </w:tr>
      <w:tr>
        <w:trPr>
          <w:trHeight w:val="2410" w:hRule="atLeast"/>
        </w:trPr>
        <w:tc>
          <w:tcPr>
            <w:tcW w:w="742" w:type="dxa"/>
            <w:vAlign w:val="top"/>
            <w:tcBorders>
              <w:bottom w:val="single" w:color="000000" w:sz="2" w:space="0"/>
              <w:top w:val="single" w:color="000000" w:sz="2" w:space="0"/>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130"/>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9</w:t>
            </w:r>
          </w:p>
        </w:tc>
        <w:tc>
          <w:tcPr>
            <w:tcW w:w="1573" w:type="dxa"/>
            <w:vAlign w:val="top"/>
            <w:tcBorders>
              <w:bottom w:val="single" w:color="000000" w:sz="2" w:space="0"/>
              <w:top w:val="single" w:color="000000" w:sz="2" w:space="0"/>
            </w:tcBorders>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25"/>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投标保证金</w:t>
            </w:r>
          </w:p>
        </w:tc>
        <w:tc>
          <w:tcPr>
            <w:tcW w:w="8189" w:type="dxa"/>
            <w:vAlign w:val="top"/>
            <w:tcBorders>
              <w:bottom w:val="single" w:color="000000" w:sz="2" w:space="0"/>
              <w:top w:val="single" w:color="000000" w:sz="2" w:space="0"/>
            </w:tcBorders>
          </w:tcPr>
          <w:p>
            <w:pPr>
              <w:ind w:left="124"/>
              <w:spacing w:before="127"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采购</w:t>
            </w:r>
            <w:r>
              <w:rPr>
                <w:rFonts w:ascii="SimSun" w:hAnsi="SimSun" w:eastAsia="SimSun" w:cs="SimSun"/>
                <w:sz w:val="24"/>
                <w:szCs w:val="24"/>
                <w14:textOutline w14:w="3175" w14:cap="flat" w14:cmpd="sng">
                  <w14:solidFill>
                    <w14:srgbClr w14:val="000000"/>
                  </w14:solidFill>
                  <w14:prstDash w14:val="solid"/>
                  <w14:miter w14:lim="0"/>
                </w14:textOutline>
              </w:rPr>
              <w:t>包1保证金金额：130,000.00元</w:t>
            </w:r>
          </w:p>
          <w:p>
            <w:pPr>
              <w:ind w:left="123"/>
              <w:spacing w:before="197"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缴</w:t>
            </w:r>
            <w:r>
              <w:rPr>
                <w:rFonts w:ascii="SimSun" w:hAnsi="SimSun" w:eastAsia="SimSun" w:cs="SimSun"/>
                <w:sz w:val="24"/>
                <w:szCs w:val="24"/>
                <w14:textOutline w14:w="3175" w14:cap="flat" w14:cmpd="sng">
                  <w14:solidFill>
                    <w14:srgbClr w14:val="000000"/>
                  </w14:solidFill>
                  <w14:prstDash w14:val="solid"/>
                  <w14:miter w14:lim="0"/>
                </w14:textOutline>
                <w:spacing w:val="4"/>
              </w:rPr>
              <w:t>交</w:t>
            </w:r>
            <w:r>
              <w:rPr>
                <w:rFonts w:ascii="SimSun" w:hAnsi="SimSun" w:eastAsia="SimSun" w:cs="SimSun"/>
                <w:sz w:val="24"/>
                <w:szCs w:val="24"/>
                <w14:textOutline w14:w="3175" w14:cap="flat" w14:cmpd="sng">
                  <w14:solidFill>
                    <w14:srgbClr w14:val="000000"/>
                  </w14:solidFill>
                  <w14:prstDash w14:val="solid"/>
                  <w14:miter w14:lim="0"/>
                </w14:textOutline>
                <w:spacing w:val="3"/>
              </w:rPr>
              <w:t>渠道：转账、支票、汇票等(需通过实体账户、户名及开户行信息)</w:t>
            </w:r>
          </w:p>
          <w:p>
            <w:pPr>
              <w:ind w:left="126"/>
              <w:spacing w:before="19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开户名称：陕西卓</w:t>
            </w:r>
            <w:r>
              <w:rPr>
                <w:rFonts w:ascii="SimSun" w:hAnsi="SimSun" w:eastAsia="SimSun" w:cs="SimSun"/>
                <w:sz w:val="24"/>
                <w:szCs w:val="24"/>
                <w14:textOutline w14:w="3175" w14:cap="flat" w14:cmpd="sng">
                  <w14:solidFill>
                    <w14:srgbClr w14:val="000000"/>
                  </w14:solidFill>
                  <w14:prstDash w14:val="solid"/>
                  <w14:miter w14:lim="0"/>
                </w14:textOutline>
              </w:rPr>
              <w:t>佲项目管理有限公司</w:t>
            </w:r>
          </w:p>
          <w:p>
            <w:pPr>
              <w:ind w:left="126"/>
              <w:spacing w:before="19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开户银行：中国光</w:t>
            </w:r>
            <w:r>
              <w:rPr>
                <w:rFonts w:ascii="SimSun" w:hAnsi="SimSun" w:eastAsia="SimSun" w:cs="SimSun"/>
                <w:sz w:val="24"/>
                <w:szCs w:val="24"/>
                <w14:textOutline w14:w="3175" w14:cap="flat" w14:cmpd="sng">
                  <w14:solidFill>
                    <w14:srgbClr w14:val="000000"/>
                  </w14:solidFill>
                  <w14:prstDash w14:val="solid"/>
                  <w14:miter w14:lim="0"/>
                </w14:textOutline>
              </w:rPr>
              <w:t>大银行西安太白路支行</w:t>
            </w:r>
          </w:p>
          <w:p>
            <w:pPr>
              <w:ind w:left="126"/>
              <w:spacing w:before="194"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银行账号：7859</w:t>
            </w:r>
            <w:r>
              <w:rPr>
                <w:rFonts w:ascii="SimSun" w:hAnsi="SimSun" w:eastAsia="SimSun" w:cs="SimSun"/>
                <w:sz w:val="24"/>
                <w:szCs w:val="24"/>
                <w14:textOutline w14:w="3175" w14:cap="flat" w14:cmpd="sng">
                  <w14:solidFill>
                    <w14:srgbClr w14:val="000000"/>
                  </w14:solidFill>
                  <w14:prstDash w14:val="solid"/>
                  <w14:miter w14:lim="0"/>
                </w14:textOutline>
              </w:rPr>
              <w:t>0188000191476</w:t>
            </w:r>
          </w:p>
        </w:tc>
      </w:tr>
      <w:tr>
        <w:trPr>
          <w:trHeight w:val="490" w:hRule="atLeast"/>
        </w:trPr>
        <w:tc>
          <w:tcPr>
            <w:tcW w:w="742" w:type="dxa"/>
            <w:vAlign w:val="top"/>
            <w:tcBorders>
              <w:bottom w:val="single" w:color="000000" w:sz="2" w:space="0"/>
              <w:top w:val="single" w:color="000000" w:sz="2" w:space="0"/>
            </w:tcBorders>
          </w:tcPr>
          <w:p>
            <w:pPr>
              <w:ind w:left="147"/>
              <w:spacing w:before="165"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0</w:t>
            </w:r>
          </w:p>
        </w:tc>
        <w:tc>
          <w:tcPr>
            <w:tcW w:w="1573" w:type="dxa"/>
            <w:vAlign w:val="top"/>
            <w:tcBorders>
              <w:bottom w:val="single" w:color="000000" w:sz="2" w:space="0"/>
              <w:top w:val="single" w:color="000000" w:sz="2" w:space="0"/>
            </w:tcBorders>
          </w:tcPr>
          <w:p>
            <w:pPr>
              <w:ind w:left="123"/>
              <w:spacing w:before="12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标书费</w:t>
            </w:r>
            <w:r>
              <w:rPr>
                <w:rFonts w:ascii="SimSun" w:hAnsi="SimSun" w:eastAsia="SimSun" w:cs="SimSun"/>
                <w:sz w:val="24"/>
                <w:szCs w:val="24"/>
                <w14:textOutline w14:w="3175" w14:cap="flat" w14:cmpd="sng">
                  <w14:solidFill>
                    <w14:srgbClr w14:val="000000"/>
                  </w14:solidFill>
                  <w14:prstDash w14:val="solid"/>
                  <w14:miter w14:lim="0"/>
                </w14:textOutline>
                <w:spacing w:val="-1"/>
              </w:rPr>
              <w:t>信息</w:t>
            </w:r>
          </w:p>
        </w:tc>
        <w:tc>
          <w:tcPr>
            <w:tcW w:w="8189" w:type="dxa"/>
            <w:vAlign w:val="top"/>
            <w:tcBorders>
              <w:bottom w:val="single" w:color="000000" w:sz="2" w:space="0"/>
              <w:top w:val="single" w:color="000000" w:sz="2" w:space="0"/>
            </w:tcBorders>
          </w:tcPr>
          <w:p>
            <w:pPr>
              <w:ind w:left="131"/>
              <w:spacing w:before="12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免费</w:t>
            </w:r>
            <w:r>
              <w:rPr>
                <w:rFonts w:ascii="SimSun" w:hAnsi="SimSun" w:eastAsia="SimSun" w:cs="SimSun"/>
                <w:sz w:val="24"/>
                <w:szCs w:val="24"/>
                <w14:textOutline w14:w="3175" w14:cap="flat" w14:cmpd="sng">
                  <w14:solidFill>
                    <w14:srgbClr w14:val="000000"/>
                  </w14:solidFill>
                  <w14:prstDash w14:val="solid"/>
                  <w14:miter w14:lim="0"/>
                </w14:textOutline>
                <w:spacing w:val="-2"/>
              </w:rPr>
              <w:t>获取</w:t>
            </w:r>
          </w:p>
        </w:tc>
      </w:tr>
      <w:tr>
        <w:trPr>
          <w:trHeight w:val="3370" w:hRule="atLeast"/>
        </w:trPr>
        <w:tc>
          <w:tcPr>
            <w:tcW w:w="742" w:type="dxa"/>
            <w:vAlign w:val="top"/>
            <w:tcBorders>
              <w:bottom w:val="single" w:color="000000" w:sz="2" w:space="0"/>
              <w:top w:val="single" w:color="000000" w:sz="2" w:space="0"/>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1</w:t>
            </w:r>
          </w:p>
        </w:tc>
        <w:tc>
          <w:tcPr>
            <w:tcW w:w="1573" w:type="dxa"/>
            <w:vAlign w:val="top"/>
            <w:tcBorders>
              <w:bottom w:val="single" w:color="000000" w:sz="2" w:space="0"/>
              <w:top w:val="single" w:color="000000" w:sz="2" w:space="0"/>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left="124" w:right="244" w:firstLine="1"/>
              <w:spacing w:before="78" w:line="375" w:lineRule="auto"/>
              <w:tabs>
                <w:tab w:val="left" w:leader="empty" w:pos="248"/>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履</w:t>
            </w:r>
            <w:r>
              <w:rPr>
                <w:rFonts w:ascii="SimSun" w:hAnsi="SimSun" w:eastAsia="SimSun" w:cs="SimSun"/>
                <w:sz w:val="24"/>
                <w:szCs w:val="24"/>
                <w14:textOutline w14:w="3175" w14:cap="flat" w14:cmpd="sng">
                  <w14:solidFill>
                    <w14:srgbClr w14:val="000000"/>
                  </w14:solidFill>
                  <w14:prstDash w14:val="solid"/>
                  <w14:miter w14:lim="0"/>
                </w14:textOutline>
                <w:spacing w:val="-3"/>
              </w:rPr>
              <w:t>约</w:t>
            </w:r>
            <w:r>
              <w:rPr>
                <w:rFonts w:ascii="SimSun" w:hAnsi="SimSun" w:eastAsia="SimSun" w:cs="SimSun"/>
                <w:sz w:val="24"/>
                <w:szCs w:val="24"/>
                <w14:textOutline w14:w="3175" w14:cap="flat" w14:cmpd="sng">
                  <w14:solidFill>
                    <w14:srgbClr w14:val="000000"/>
                  </w14:solidFill>
                  <w14:prstDash w14:val="solid"/>
                  <w14:miter w14:lim="0"/>
                </w14:textOutline>
                <w:spacing w:val="-2"/>
              </w:rPr>
              <w:t>保证金</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实质性要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求)</w:t>
            </w:r>
          </w:p>
        </w:tc>
        <w:tc>
          <w:tcPr>
            <w:tcW w:w="8189" w:type="dxa"/>
            <w:vAlign w:val="top"/>
            <w:tcBorders>
              <w:bottom w:val="single" w:color="000000" w:sz="2" w:space="0"/>
              <w:top w:val="single" w:color="000000" w:sz="2" w:space="0"/>
            </w:tcBorders>
          </w:tcPr>
          <w:p>
            <w:pPr>
              <w:ind w:left="124"/>
              <w:spacing w:before="128" w:line="481"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采购包1：缴纳</w:t>
            </w:r>
          </w:p>
          <w:p>
            <w:pPr>
              <w:ind w:left="126"/>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本采购</w:t>
            </w:r>
            <w:r>
              <w:rPr>
                <w:rFonts w:ascii="SimSun" w:hAnsi="SimSun" w:eastAsia="SimSun" w:cs="SimSun"/>
                <w:sz w:val="24"/>
                <w:szCs w:val="24"/>
                <w14:textOutline w14:w="3175" w14:cap="flat" w14:cmpd="sng">
                  <w14:solidFill>
                    <w14:srgbClr w14:val="000000"/>
                  </w14:solidFill>
                  <w14:prstDash w14:val="solid"/>
                  <w14:miter w14:lim="0"/>
                </w14:textOutline>
              </w:rPr>
              <w:t>包履约保证金为合同金额的5.0%</w:t>
            </w:r>
          </w:p>
          <w:p>
            <w:pPr>
              <w:ind w:left="124" w:right="134" w:firstLine="3"/>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说明：中标/成交供</w:t>
            </w:r>
            <w:r>
              <w:rPr>
                <w:rFonts w:ascii="SimSun" w:hAnsi="SimSun" w:eastAsia="SimSun" w:cs="SimSun"/>
                <w:sz w:val="24"/>
                <w:szCs w:val="24"/>
                <w14:textOutline w14:w="3175" w14:cap="flat" w14:cmpd="sng">
                  <w14:solidFill>
                    <w14:srgbClr w14:val="000000"/>
                  </w14:solidFill>
                  <w14:prstDash w14:val="solid"/>
                  <w14:miter w14:lim="0"/>
                </w14:textOutline>
              </w:rPr>
              <w:t>应商在与采购人签订合同前，须缴纳履约保证金；履约</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保</w:t>
            </w:r>
            <w:r>
              <w:rPr>
                <w:rFonts w:ascii="SimSun" w:hAnsi="SimSun" w:eastAsia="SimSun" w:cs="SimSun"/>
                <w:sz w:val="24"/>
                <w:szCs w:val="24"/>
                <w14:textOutline w14:w="3175" w14:cap="flat" w14:cmpd="sng">
                  <w14:solidFill>
                    <w14:srgbClr w14:val="000000"/>
                  </w14:solidFill>
                  <w14:prstDash w14:val="solid"/>
                  <w14:miter w14:lim="0"/>
                </w14:textOutline>
                <w:spacing w:val="7"/>
              </w:rPr>
              <w:t>证金金额为成交金额的5%(货物类)。待验收合格后凭验收单和缴款收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据，履约保</w:t>
            </w:r>
            <w:r>
              <w:rPr>
                <w:rFonts w:ascii="SimSun" w:hAnsi="SimSun" w:eastAsia="SimSun" w:cs="SimSun"/>
                <w:sz w:val="24"/>
                <w:szCs w:val="24"/>
                <w14:textOutline w14:w="3175" w14:cap="flat" w14:cmpd="sng">
                  <w14:solidFill>
                    <w14:srgbClr w14:val="000000"/>
                  </w14:solidFill>
                  <w14:prstDash w14:val="solid"/>
                  <w14:miter w14:lim="0"/>
                </w14:textOutline>
                <w:spacing w:val="-5"/>
              </w:rPr>
              <w:t>证金予以无息退还。</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转账账号：西北大学；</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6113010150180011</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45</w:t>
            </w:r>
            <w:r>
              <w:rPr>
                <w:rFonts w:ascii="SimSun" w:hAnsi="SimSun" w:eastAsia="SimSun" w:cs="SimSun"/>
                <w:sz w:val="24"/>
                <w:szCs w:val="24"/>
                <w14:textOutline w14:w="3175" w14:cap="flat" w14:cmpd="sng">
                  <w14:solidFill>
                    <w14:srgbClr w14:val="000000"/>
                  </w14:solidFill>
                  <w14:prstDash w14:val="solid"/>
                  <w14:miter w14:lim="0"/>
                </w14:textOutline>
                <w:spacing w:val="-11"/>
              </w:rPr>
              <w:t>0</w:t>
            </w:r>
            <w:r>
              <w:rPr>
                <w:rFonts w:ascii="SimSun" w:hAnsi="SimSun" w:eastAsia="SimSun" w:cs="SimSun"/>
                <w:sz w:val="24"/>
                <w:szCs w:val="24"/>
                <w14:textOutline w14:w="3175" w14:cap="flat" w14:cmpd="sng">
                  <w14:solidFill>
                    <w14:srgbClr w14:val="000000"/>
                  </w14:solidFill>
                  <w14:prstDash w14:val="solid"/>
                  <w14:miter w14:lim="0"/>
                </w14:textOutline>
                <w:spacing w:val="-6"/>
              </w:rPr>
              <w:t>06；</w:t>
            </w:r>
            <w:r>
              <w:rPr>
                <w:rFonts w:ascii="SimSun" w:hAnsi="SimSun" w:eastAsia="SimSun" w:cs="SimSun"/>
                <w:sz w:val="24"/>
                <w:szCs w:val="24"/>
                <w:spacing w:val="-6"/>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交通银行太白路支行；</w:t>
            </w:r>
            <w:r>
              <w:rPr>
                <w:rFonts w:ascii="SimSun" w:hAnsi="SimSun" w:eastAsia="SimSun" w:cs="SimSun"/>
                <w:sz w:val="24"/>
                <w:szCs w:val="24"/>
                <w:spacing w:val="-6"/>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转账金额到账后，可持银行回执到西北大</w:t>
            </w:r>
          </w:p>
          <w:p>
            <w:pPr>
              <w:ind w:left="130"/>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学</w:t>
            </w:r>
            <w:r>
              <w:rPr>
                <w:rFonts w:ascii="SimSun" w:hAnsi="SimSun" w:eastAsia="SimSun" w:cs="SimSun"/>
                <w:sz w:val="24"/>
                <w:szCs w:val="24"/>
                <w14:textOutline w14:w="3175" w14:cap="flat" w14:cmpd="sng">
                  <w14:solidFill>
                    <w14:srgbClr w14:val="000000"/>
                  </w14:solidFill>
                  <w14:prstDash w14:val="solid"/>
                  <w14:miter w14:lim="0"/>
                </w14:textOutline>
                <w:spacing w:val="-3"/>
              </w:rPr>
              <w:t>采购与招标办公室换取收据。</w:t>
            </w:r>
          </w:p>
        </w:tc>
      </w:tr>
      <w:tr>
        <w:trPr>
          <w:trHeight w:val="1450" w:hRule="atLeast"/>
        </w:trPr>
        <w:tc>
          <w:tcPr>
            <w:tcW w:w="742" w:type="dxa"/>
            <w:vAlign w:val="top"/>
            <w:tcBorders>
              <w:bottom w:val="single" w:color="000000" w:sz="2" w:space="0"/>
              <w:top w:val="single" w:color="000000" w:sz="2" w:space="0"/>
            </w:tcBorders>
          </w:tcPr>
          <w:p>
            <w:pPr>
              <w:spacing w:line="282" w:lineRule="auto"/>
              <w:rPr>
                <w:rFonts w:ascii="Arial"/>
                <w:sz w:val="21"/>
              </w:rPr>
            </w:pPr>
            <w:r/>
          </w:p>
          <w:p>
            <w:pPr>
              <w:spacing w:line="283"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2</w:t>
            </w:r>
          </w:p>
        </w:tc>
        <w:tc>
          <w:tcPr>
            <w:tcW w:w="1573" w:type="dxa"/>
            <w:vAlign w:val="top"/>
            <w:tcBorders>
              <w:bottom w:val="single" w:color="000000" w:sz="2" w:space="0"/>
              <w:top w:val="single" w:color="000000" w:sz="2" w:space="0"/>
            </w:tcBorders>
          </w:tcPr>
          <w:p>
            <w:pPr>
              <w:ind w:left="128" w:right="244" w:hanging="3"/>
              <w:spacing w:before="13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投</w:t>
            </w:r>
            <w:r>
              <w:rPr>
                <w:rFonts w:ascii="SimSun" w:hAnsi="SimSun" w:eastAsia="SimSun" w:cs="SimSun"/>
                <w:sz w:val="24"/>
                <w:szCs w:val="24"/>
                <w14:textOutline w14:w="3175" w14:cap="flat" w14:cmpd="sng">
                  <w14:solidFill>
                    <w14:srgbClr w14:val="000000"/>
                  </w14:solidFill>
                  <w14:prstDash w14:val="solid"/>
                  <w14:miter w14:lim="0"/>
                </w14:textOutline>
                <w:spacing w:val="-2"/>
              </w:rPr>
              <w:t>标有效期</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0"/>
              </w:rPr>
              <w:t>(</w:t>
            </w:r>
            <w:r>
              <w:rPr>
                <w:rFonts w:ascii="SimSun" w:hAnsi="SimSun" w:eastAsia="SimSun" w:cs="SimSun"/>
                <w:sz w:val="24"/>
                <w:szCs w:val="24"/>
                <w14:textOutline w14:w="3175" w14:cap="flat" w14:cmpd="sng">
                  <w14:solidFill>
                    <w14:srgbClr w14:val="000000"/>
                  </w14:solidFill>
                  <w14:prstDash w14:val="solid"/>
                  <w14:miter w14:lim="0"/>
                </w14:textOutline>
                <w:spacing w:val="18"/>
              </w:rPr>
              <w:t>实质性要</w:t>
            </w:r>
          </w:p>
          <w:p>
            <w:pPr>
              <w:ind w:left="124"/>
              <w:spacing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求)</w:t>
            </w:r>
          </w:p>
        </w:tc>
        <w:tc>
          <w:tcPr>
            <w:tcW w:w="8189" w:type="dxa"/>
            <w:vAlign w:val="top"/>
            <w:tcBorders>
              <w:bottom w:val="single" w:color="000000" w:sz="2" w:space="0"/>
              <w:top w:val="single" w:color="000000" w:sz="2" w:space="0"/>
            </w:tcBorders>
          </w:tcPr>
          <w:p>
            <w:pPr>
              <w:spacing w:line="264" w:lineRule="auto"/>
              <w:rPr>
                <w:rFonts w:ascii="Arial"/>
                <w:sz w:val="21"/>
              </w:rPr>
            </w:pPr>
            <w:r/>
          </w:p>
          <w:p>
            <w:pPr>
              <w:spacing w:line="265" w:lineRule="auto"/>
              <w:rPr>
                <w:rFonts w:ascii="Arial"/>
                <w:sz w:val="21"/>
              </w:rPr>
            </w:pPr>
            <w:r/>
          </w:p>
          <w:p>
            <w:pPr>
              <w:ind w:left="126"/>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提交投标文件的</w:t>
            </w:r>
            <w:r>
              <w:rPr>
                <w:rFonts w:ascii="SimSun" w:hAnsi="SimSun" w:eastAsia="SimSun" w:cs="SimSun"/>
                <w:sz w:val="24"/>
                <w:szCs w:val="24"/>
                <w14:textOutline w14:w="3175" w14:cap="flat" w14:cmpd="sng">
                  <w14:solidFill>
                    <w14:srgbClr w14:val="000000"/>
                  </w14:solidFill>
                  <w14:prstDash w14:val="solid"/>
                  <w14:miter w14:lim="0"/>
                </w14:textOutline>
                <w:spacing w:val="-1"/>
              </w:rPr>
              <w:t>截止之日起不少于90天。</w:t>
            </w:r>
          </w:p>
        </w:tc>
      </w:tr>
      <w:tr>
        <w:trPr>
          <w:trHeight w:val="3858" w:hRule="atLeast"/>
        </w:trPr>
        <w:tc>
          <w:tcPr>
            <w:tcW w:w="742" w:type="dxa"/>
            <w:vAlign w:val="top"/>
            <w:tcBorders>
              <w:bottom w:val="single" w:color="000000" w:sz="2" w:space="0"/>
              <w:top w:val="single" w:color="000000" w:sz="2" w:space="0"/>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147"/>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3</w:t>
            </w:r>
          </w:p>
        </w:tc>
        <w:tc>
          <w:tcPr>
            <w:tcW w:w="1573" w:type="dxa"/>
            <w:vAlign w:val="top"/>
            <w:tcBorders>
              <w:bottom w:val="single" w:color="000000" w:sz="2" w:space="0"/>
              <w:top w:val="single" w:color="000000" w:sz="2"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ind w:left="122" w:right="244"/>
              <w:spacing w:before="78"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招标代理服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3"/>
              </w:rPr>
              <w:t>务</w:t>
            </w:r>
            <w:r>
              <w:rPr>
                <w:rFonts w:ascii="SimSun" w:hAnsi="SimSun" w:eastAsia="SimSun" w:cs="SimSun"/>
                <w:sz w:val="24"/>
                <w:szCs w:val="24"/>
                <w14:textOutline w14:w="3175" w14:cap="flat" w14:cmpd="sng">
                  <w14:solidFill>
                    <w14:srgbClr w14:val="000000"/>
                  </w14:solidFill>
                  <w14:prstDash w14:val="solid"/>
                  <w14:miter w14:lim="0"/>
                </w14:textOutline>
                <w:spacing w:val="22"/>
              </w:rPr>
              <w:t>费(实质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性</w:t>
            </w:r>
            <w:r>
              <w:rPr>
                <w:rFonts w:ascii="SimSun" w:hAnsi="SimSun" w:eastAsia="SimSun" w:cs="SimSun"/>
                <w:sz w:val="24"/>
                <w:szCs w:val="24"/>
                <w14:textOutline w14:w="3175" w14:cap="flat" w14:cmpd="sng">
                  <w14:solidFill>
                    <w14:srgbClr w14:val="000000"/>
                  </w14:solidFill>
                  <w14:prstDash w14:val="solid"/>
                  <w14:miter w14:lim="0"/>
                </w14:textOutline>
                <w:spacing w:val="-5"/>
              </w:rPr>
              <w:t>要求)</w:t>
            </w:r>
          </w:p>
        </w:tc>
        <w:tc>
          <w:tcPr>
            <w:tcW w:w="8189" w:type="dxa"/>
            <w:vAlign w:val="top"/>
            <w:tcBorders>
              <w:bottom w:val="single" w:color="000000" w:sz="2" w:space="0"/>
              <w:top w:val="single" w:color="000000" w:sz="2" w:space="0"/>
            </w:tcBorders>
          </w:tcPr>
          <w:p>
            <w:pPr>
              <w:ind w:left="126"/>
              <w:spacing w:before="130"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本项目收取代理服务</w:t>
            </w:r>
            <w:r>
              <w:rPr>
                <w:rFonts w:ascii="SimSun" w:hAnsi="SimSun" w:eastAsia="SimSun" w:cs="SimSun"/>
                <w:sz w:val="24"/>
                <w:szCs w:val="24"/>
                <w14:textOutline w14:w="3175" w14:cap="flat" w14:cmpd="sng">
                  <w14:solidFill>
                    <w14:srgbClr w14:val="000000"/>
                  </w14:solidFill>
                  <w14:prstDash w14:val="solid"/>
                  <w14:miter w14:lim="0"/>
                </w14:textOutline>
              </w:rPr>
              <w:t>费</w:t>
            </w:r>
          </w:p>
          <w:p>
            <w:pPr>
              <w:ind w:left="124"/>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代理服务费用</w:t>
            </w:r>
            <w:r>
              <w:rPr>
                <w:rFonts w:ascii="SimSun" w:hAnsi="SimSun" w:eastAsia="SimSun" w:cs="SimSun"/>
                <w:sz w:val="24"/>
                <w:szCs w:val="24"/>
                <w14:textOutline w14:w="3175" w14:cap="flat" w14:cmpd="sng">
                  <w14:solidFill>
                    <w14:srgbClr w14:val="000000"/>
                  </w14:solidFill>
                  <w14:prstDash w14:val="solid"/>
                  <w14:miter w14:lim="0"/>
                </w14:textOutline>
              </w:rPr>
              <w:t>收取对象：中标/成交供应商</w:t>
            </w:r>
          </w:p>
          <w:p>
            <w:pPr>
              <w:ind w:left="125" w:right="134" w:hanging="1"/>
              <w:spacing w:before="19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代理服务费</w:t>
            </w:r>
            <w:r>
              <w:rPr>
                <w:rFonts w:ascii="SimSun" w:hAnsi="SimSun" w:eastAsia="SimSun" w:cs="SimSun"/>
                <w:sz w:val="24"/>
                <w:szCs w:val="24"/>
                <w14:textOutline w14:w="3175" w14:cap="flat" w14:cmpd="sng">
                  <w14:solidFill>
                    <w14:srgbClr w14:val="000000"/>
                  </w14:solidFill>
                  <w14:prstDash w14:val="solid"/>
                  <w14:miter w14:lim="0"/>
                </w14:textOutline>
              </w:rPr>
              <w:t>收费标准：参照国家计委颁发的《招标代理服务收费管理暂行办</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法</w:t>
            </w:r>
            <w:r>
              <w:rPr>
                <w:rFonts w:ascii="SimSun" w:hAnsi="SimSun" w:eastAsia="SimSun" w:cs="SimSun"/>
                <w:sz w:val="24"/>
                <w:szCs w:val="24"/>
                <w14:textOutline w14:w="3175" w14:cap="flat" w14:cmpd="sng">
                  <w14:solidFill>
                    <w14:srgbClr w14:val="000000"/>
                  </w14:solidFill>
                  <w14:prstDash w14:val="solid"/>
                  <w14:miter w14:lim="0"/>
                </w14:textOutline>
                <w:spacing w:val="6"/>
              </w:rPr>
              <w:t>》(计价格[2002]1980号)和国家发展改革委员会办公厅颁发的《关于招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标代</w:t>
            </w:r>
            <w:r>
              <w:rPr>
                <w:rFonts w:ascii="SimSun" w:hAnsi="SimSun" w:eastAsia="SimSun" w:cs="SimSun"/>
                <w:sz w:val="24"/>
                <w:szCs w:val="24"/>
                <w14:textOutline w14:w="3175" w14:cap="flat" w14:cmpd="sng">
                  <w14:solidFill>
                    <w14:srgbClr w14:val="000000"/>
                  </w14:solidFill>
                  <w14:prstDash w14:val="solid"/>
                  <w14:miter w14:lim="0"/>
                </w14:textOutline>
                <w:spacing w:val="11"/>
              </w:rPr>
              <w:t>理</w:t>
            </w:r>
            <w:r>
              <w:rPr>
                <w:rFonts w:ascii="SimSun" w:hAnsi="SimSun" w:eastAsia="SimSun" w:cs="SimSun"/>
                <w:sz w:val="24"/>
                <w:szCs w:val="24"/>
                <w14:textOutline w14:w="3175" w14:cap="flat" w14:cmpd="sng">
                  <w14:solidFill>
                    <w14:srgbClr w14:val="000000"/>
                  </w14:solidFill>
                  <w14:prstDash w14:val="solid"/>
                  <w14:miter w14:lim="0"/>
                </w14:textOutline>
                <w:spacing w:val="6"/>
              </w:rPr>
              <w:t>服务收费有关问题的通知》(发改办价格[2003]857号)的标准计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算。</w:t>
            </w:r>
            <w:r>
              <w:rPr>
                <w:rFonts w:ascii="SimSun" w:hAnsi="SimSun" w:eastAsia="SimSun" w:cs="SimSun"/>
                <w:sz w:val="24"/>
                <w:szCs w:val="24"/>
                <w:spacing w:val="-6"/>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供应商将</w:t>
            </w:r>
            <w:r>
              <w:rPr>
                <w:rFonts w:ascii="SimSun" w:hAnsi="SimSun" w:eastAsia="SimSun" w:cs="SimSun"/>
                <w:sz w:val="24"/>
                <w:szCs w:val="24"/>
                <w14:textOutline w14:w="3175" w14:cap="flat" w14:cmpd="sng">
                  <w14:solidFill>
                    <w14:srgbClr w14:val="000000"/>
                  </w14:solidFill>
                  <w14:prstDash w14:val="solid"/>
                  <w14:miter w14:lim="0"/>
                </w14:textOutline>
                <w:spacing w:val="-4"/>
              </w:rPr>
              <w:t>招</w:t>
            </w:r>
            <w:r>
              <w:rPr>
                <w:rFonts w:ascii="SimSun" w:hAnsi="SimSun" w:eastAsia="SimSun" w:cs="SimSun"/>
                <w:sz w:val="24"/>
                <w:szCs w:val="24"/>
                <w14:textOutline w14:w="3175" w14:cap="flat" w14:cmpd="sng">
                  <w14:solidFill>
                    <w14:srgbClr w14:val="000000"/>
                  </w14:solidFill>
                  <w14:prstDash w14:val="solid"/>
                  <w14:miter w14:lim="0"/>
                </w14:textOutline>
                <w:spacing w:val="-3"/>
              </w:rPr>
              <w:t>标代理服务费计入谈判报价但不单独列明，成交单位在领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取成交通知书前</w:t>
            </w:r>
            <w:r>
              <w:rPr>
                <w:rFonts w:ascii="SimSun" w:hAnsi="SimSun" w:eastAsia="SimSun" w:cs="SimSun"/>
                <w:sz w:val="24"/>
                <w:szCs w:val="24"/>
                <w14:textOutline w14:w="3175" w14:cap="flat" w14:cmpd="sng">
                  <w14:solidFill>
                    <w14:srgbClr w14:val="000000"/>
                  </w14:solidFill>
                  <w14:prstDash w14:val="solid"/>
                  <w14:miter w14:lim="0"/>
                </w14:textOutline>
              </w:rPr>
              <w:t>，须向采购代理机构一次性支付招标代理服务费；代理服务</w:t>
            </w:r>
          </w:p>
          <w:p>
            <w:pPr>
              <w:ind w:left="138"/>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费</w:t>
            </w:r>
            <w:r>
              <w:rPr>
                <w:rFonts w:ascii="SimSun" w:hAnsi="SimSun" w:eastAsia="SimSun" w:cs="SimSun"/>
                <w:sz w:val="24"/>
                <w:szCs w:val="24"/>
                <w14:textOutline w14:w="3175" w14:cap="flat" w14:cmpd="sng">
                  <w14:solidFill>
                    <w14:srgbClr w14:val="000000"/>
                  </w14:solidFill>
                  <w14:prstDash w14:val="solid"/>
                  <w14:miter w14:lim="0"/>
                </w14:textOutline>
                <w:spacing w:val="-4"/>
              </w:rPr>
              <w:t>以</w:t>
            </w:r>
            <w:r>
              <w:rPr>
                <w:rFonts w:ascii="SimSun" w:hAnsi="SimSun" w:eastAsia="SimSun" w:cs="SimSun"/>
                <w:sz w:val="24"/>
                <w:szCs w:val="24"/>
                <w14:textOutline w14:w="3175" w14:cap="flat" w14:cmpd="sng">
                  <w14:solidFill>
                    <w14:srgbClr w14:val="000000"/>
                  </w14:solidFill>
                  <w14:prstDash w14:val="solid"/>
                  <w14:miter w14:lim="0"/>
                </w14:textOutline>
                <w:spacing w:val="-3"/>
              </w:rPr>
              <w:t>转账、电汇或现金等形式交纳。</w:t>
            </w:r>
          </w:p>
        </w:tc>
      </w:tr>
    </w:tbl>
    <w:p>
      <w:pPr>
        <w:rPr>
          <w:rFonts w:ascii="Arial"/>
          <w:sz w:val="21"/>
        </w:rPr>
      </w:pPr>
      <w:r/>
    </w:p>
    <w:p>
      <w:pPr>
        <w:sectPr>
          <w:footerReference w:type="default" r:id="rId14"/>
          <w:pgSz w:w="11900" w:h="16839"/>
          <w:pgMar w:top="321" w:right="529" w:bottom="568"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42"/>
        <w:gridCol w:w="1573"/>
        <w:gridCol w:w="8189"/>
      </w:tblGrid>
      <w:tr>
        <w:trPr>
          <w:trHeight w:val="977" w:hRule="atLeast"/>
        </w:trPr>
        <w:tc>
          <w:tcPr>
            <w:tcW w:w="742" w:type="dxa"/>
            <w:vAlign w:val="top"/>
            <w:tcBorders>
              <w:bottom w:val="single" w:color="000000" w:sz="2" w:space="0"/>
              <w:top w:val="single" w:color="000000" w:sz="2" w:space="0"/>
            </w:tcBorders>
          </w:tcPr>
          <w:p>
            <w:pPr>
              <w:spacing w:line="330"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4</w:t>
            </w:r>
          </w:p>
        </w:tc>
        <w:tc>
          <w:tcPr>
            <w:tcW w:w="1573" w:type="dxa"/>
            <w:vAlign w:val="top"/>
            <w:tcBorders>
              <w:bottom w:val="single" w:color="000000" w:sz="2" w:space="0"/>
              <w:top w:val="single" w:color="000000" w:sz="2" w:space="0"/>
            </w:tcBorders>
          </w:tcPr>
          <w:p>
            <w:pPr>
              <w:ind w:left="121"/>
              <w:spacing w:before="133" w:line="481"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采购</w:t>
            </w: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结果公</w:t>
            </w:r>
          </w:p>
          <w:p>
            <w:pPr>
              <w:ind w:left="128"/>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告</w:t>
            </w:r>
          </w:p>
        </w:tc>
        <w:tc>
          <w:tcPr>
            <w:tcW w:w="8189" w:type="dxa"/>
            <w:vAlign w:val="top"/>
            <w:tcBorders>
              <w:bottom w:val="single" w:color="000000" w:sz="2" w:space="0"/>
              <w:top w:val="single" w:color="000000" w:sz="2" w:space="0"/>
            </w:tcBorders>
          </w:tcPr>
          <w:p>
            <w:pPr>
              <w:spacing w:line="293" w:lineRule="auto"/>
              <w:rPr>
                <w:rFonts w:ascii="Arial"/>
                <w:sz w:val="21"/>
              </w:rPr>
            </w:pPr>
            <w:r/>
          </w:p>
          <w:p>
            <w:pPr>
              <w:ind w:left="124"/>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采</w:t>
            </w:r>
            <w:r>
              <w:rPr>
                <w:rFonts w:ascii="SimSun" w:hAnsi="SimSun" w:eastAsia="SimSun" w:cs="SimSun"/>
                <w:sz w:val="24"/>
                <w:szCs w:val="24"/>
                <w14:textOutline w14:w="3175" w14:cap="flat" w14:cmpd="sng">
                  <w14:solidFill>
                    <w14:srgbClr w14:val="000000"/>
                  </w14:solidFill>
                  <w14:prstDash w14:val="solid"/>
                  <w14:miter w14:lim="0"/>
                </w14:textOutline>
                <w:spacing w:val="-2"/>
              </w:rPr>
              <w:t>购结果将在陕西省政府采购网予以公告。</w:t>
            </w:r>
          </w:p>
        </w:tc>
      </w:tr>
      <w:tr>
        <w:trPr>
          <w:trHeight w:val="1450" w:hRule="atLeast"/>
        </w:trPr>
        <w:tc>
          <w:tcPr>
            <w:tcW w:w="742" w:type="dxa"/>
            <w:vAlign w:val="top"/>
            <w:tcBorders>
              <w:bottom w:val="single" w:color="000000" w:sz="2" w:space="0"/>
              <w:top w:val="single" w:color="000000" w:sz="2" w:space="0"/>
            </w:tcBorders>
          </w:tcPr>
          <w:p>
            <w:pPr>
              <w:spacing w:line="281" w:lineRule="auto"/>
              <w:rPr>
                <w:rFonts w:ascii="Arial"/>
                <w:sz w:val="21"/>
              </w:rPr>
            </w:pPr>
            <w:r/>
          </w:p>
          <w:p>
            <w:pPr>
              <w:spacing w:line="282" w:lineRule="auto"/>
              <w:rPr>
                <w:rFonts w:ascii="Arial"/>
                <w:sz w:val="21"/>
              </w:rPr>
            </w:pPr>
            <w:r/>
          </w:p>
          <w:p>
            <w:pPr>
              <w:ind w:left="147"/>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5</w:t>
            </w:r>
          </w:p>
        </w:tc>
        <w:tc>
          <w:tcPr>
            <w:tcW w:w="1573" w:type="dxa"/>
            <w:vAlign w:val="top"/>
            <w:tcBorders>
              <w:bottom w:val="single" w:color="000000" w:sz="2" w:space="0"/>
              <w:top w:val="single" w:color="000000" w:sz="2" w:space="0"/>
            </w:tcBorders>
          </w:tcPr>
          <w:p>
            <w:pPr>
              <w:spacing w:line="263" w:lineRule="auto"/>
              <w:rPr>
                <w:rFonts w:ascii="Arial"/>
                <w:sz w:val="21"/>
              </w:rPr>
            </w:pPr>
            <w:r/>
          </w:p>
          <w:p>
            <w:pPr>
              <w:spacing w:line="263" w:lineRule="auto"/>
              <w:rPr>
                <w:rFonts w:ascii="Arial"/>
                <w:sz w:val="21"/>
              </w:rPr>
            </w:pPr>
            <w:r/>
          </w:p>
          <w:p>
            <w:pPr>
              <w:ind w:left="145"/>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中</w:t>
            </w:r>
            <w:r>
              <w:rPr>
                <w:rFonts w:ascii="SimSun" w:hAnsi="SimSun" w:eastAsia="SimSun" w:cs="SimSun"/>
                <w:sz w:val="24"/>
                <w:szCs w:val="24"/>
                <w14:textOutline w14:w="3175" w14:cap="flat" w14:cmpd="sng">
                  <w14:solidFill>
                    <w14:srgbClr w14:val="000000"/>
                  </w14:solidFill>
                  <w14:prstDash w14:val="solid"/>
                  <w14:miter w14:lim="0"/>
                </w14:textOutline>
                <w:spacing w:val="-5"/>
              </w:rPr>
              <w:t>标通知书</w:t>
            </w:r>
          </w:p>
        </w:tc>
        <w:tc>
          <w:tcPr>
            <w:tcW w:w="8189" w:type="dxa"/>
            <w:vAlign w:val="top"/>
            <w:tcBorders>
              <w:bottom w:val="single" w:color="000000" w:sz="2" w:space="0"/>
              <w:top w:val="single" w:color="000000" w:sz="2" w:space="0"/>
            </w:tcBorders>
          </w:tcPr>
          <w:p>
            <w:pPr>
              <w:ind w:left="125" w:right="134" w:hanging="1"/>
              <w:spacing w:before="12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采购结果公</w:t>
            </w:r>
            <w:r>
              <w:rPr>
                <w:rFonts w:ascii="SimSun" w:hAnsi="SimSun" w:eastAsia="SimSun" w:cs="SimSun"/>
                <w:sz w:val="24"/>
                <w:szCs w:val="24"/>
                <w14:textOutline w14:w="3175" w14:cap="flat" w14:cmpd="sng">
                  <w14:solidFill>
                    <w14:srgbClr w14:val="000000"/>
                  </w14:solidFill>
                  <w14:prstDash w14:val="solid"/>
                  <w14:miter w14:lim="0"/>
                </w14:textOutline>
              </w:rPr>
              <w:t>告发布的同时，采购人或代理机构通过项目电子化交易系统向中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标供应商发出中</w:t>
            </w:r>
            <w:r>
              <w:rPr>
                <w:rFonts w:ascii="SimSun" w:hAnsi="SimSun" w:eastAsia="SimSun" w:cs="SimSun"/>
                <w:sz w:val="24"/>
                <w:szCs w:val="24"/>
                <w14:textOutline w14:w="3175" w14:cap="flat" w14:cmpd="sng">
                  <w14:solidFill>
                    <w14:srgbClr w14:val="000000"/>
                  </w14:solidFill>
                  <w14:prstDash w14:val="solid"/>
                  <w14:miter w14:lim="0"/>
                </w14:textOutline>
              </w:rPr>
              <w:t>标通知书；中标供应商通过项目电子化交易系统获取中标通</w:t>
            </w:r>
          </w:p>
          <w:p>
            <w:pPr>
              <w:ind w:left="130"/>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知</w:t>
            </w:r>
            <w:r>
              <w:rPr>
                <w:rFonts w:ascii="SimSun" w:hAnsi="SimSun" w:eastAsia="SimSun" w:cs="SimSun"/>
                <w:sz w:val="24"/>
                <w:szCs w:val="24"/>
                <w14:textOutline w14:w="3175" w14:cap="flat" w14:cmpd="sng">
                  <w14:solidFill>
                    <w14:srgbClr w14:val="000000"/>
                  </w14:solidFill>
                  <w14:prstDash w14:val="solid"/>
                  <w14:miter w14:lim="0"/>
                </w14:textOutline>
                <w:spacing w:val="-10"/>
              </w:rPr>
              <w:t>书。</w:t>
            </w:r>
          </w:p>
        </w:tc>
      </w:tr>
      <w:tr>
        <w:trPr>
          <w:trHeight w:val="1450" w:hRule="atLeast"/>
        </w:trPr>
        <w:tc>
          <w:tcPr>
            <w:tcW w:w="742" w:type="dxa"/>
            <w:vAlign w:val="top"/>
            <w:tcBorders>
              <w:bottom w:val="single" w:color="000000" w:sz="2" w:space="0"/>
              <w:top w:val="single" w:color="000000" w:sz="2" w:space="0"/>
            </w:tcBorders>
          </w:tcPr>
          <w:p>
            <w:pPr>
              <w:spacing w:line="282" w:lineRule="auto"/>
              <w:rPr>
                <w:rFonts w:ascii="Arial"/>
                <w:sz w:val="21"/>
              </w:rPr>
            </w:pPr>
            <w:r/>
          </w:p>
          <w:p>
            <w:pPr>
              <w:spacing w:line="282" w:lineRule="auto"/>
              <w:rPr>
                <w:rFonts w:ascii="Arial"/>
                <w:sz w:val="21"/>
              </w:rPr>
            </w:pPr>
            <w:r/>
          </w:p>
          <w:p>
            <w:pPr>
              <w:ind w:left="147"/>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6</w:t>
            </w:r>
          </w:p>
        </w:tc>
        <w:tc>
          <w:tcPr>
            <w:tcW w:w="1573" w:type="dxa"/>
            <w:vAlign w:val="top"/>
            <w:tcBorders>
              <w:bottom w:val="single" w:color="000000" w:sz="2" w:space="0"/>
              <w:top w:val="single" w:color="000000" w:sz="2" w:space="0"/>
            </w:tcBorders>
          </w:tcPr>
          <w:p>
            <w:pPr>
              <w:ind w:left="145" w:right="244" w:hanging="24"/>
              <w:spacing w:before="12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政府采</w:t>
            </w:r>
            <w:r>
              <w:rPr>
                <w:rFonts w:ascii="SimSun" w:hAnsi="SimSun" w:eastAsia="SimSun" w:cs="SimSun"/>
                <w:sz w:val="24"/>
                <w:szCs w:val="24"/>
                <w14:textOutline w14:w="3175" w14:cap="flat" w14:cmpd="sng">
                  <w14:solidFill>
                    <w14:srgbClr w14:val="000000"/>
                  </w14:solidFill>
                  <w14:prstDash w14:val="solid"/>
                  <w14:miter w14:lim="0"/>
                </w14:textOutline>
                <w:spacing w:val="-1"/>
              </w:rPr>
              <w:t>购合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同</w:t>
            </w:r>
            <w:r>
              <w:rPr>
                <w:rFonts w:ascii="SimSun" w:hAnsi="SimSun" w:eastAsia="SimSun" w:cs="SimSun"/>
                <w:sz w:val="24"/>
                <w:szCs w:val="24"/>
                <w14:textOutline w14:w="3175" w14:cap="flat" w14:cmpd="sng">
                  <w14:solidFill>
                    <w14:srgbClr w14:val="000000"/>
                  </w14:solidFill>
                  <w14:prstDash w14:val="solid"/>
                  <w14:miter w14:lim="0"/>
                </w14:textOutline>
                <w:spacing w:val="-6"/>
              </w:rPr>
              <w:t>公告、备</w:t>
            </w:r>
          </w:p>
          <w:p>
            <w:pPr>
              <w:ind w:left="124"/>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案</w:t>
            </w:r>
          </w:p>
        </w:tc>
        <w:tc>
          <w:tcPr>
            <w:tcW w:w="8189" w:type="dxa"/>
            <w:vAlign w:val="top"/>
            <w:tcBorders>
              <w:bottom w:val="single" w:color="000000" w:sz="2" w:space="0"/>
              <w:top w:val="single" w:color="000000" w:sz="2" w:space="0"/>
            </w:tcBorders>
          </w:tcPr>
          <w:p>
            <w:pPr>
              <w:ind w:left="124" w:right="254"/>
              <w:spacing w:before="12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政府采购合</w:t>
            </w:r>
            <w:r>
              <w:rPr>
                <w:rFonts w:ascii="SimSun" w:hAnsi="SimSun" w:eastAsia="SimSun" w:cs="SimSun"/>
                <w:sz w:val="24"/>
                <w:szCs w:val="24"/>
                <w14:textOutline w14:w="3175" w14:cap="flat" w14:cmpd="sng">
                  <w14:solidFill>
                    <w14:srgbClr w14:val="000000"/>
                  </w14:solidFill>
                  <w14:prstDash w14:val="solid"/>
                  <w14:miter w14:lim="0"/>
                </w14:textOutline>
              </w:rPr>
              <w:t>同签订之日起2个工作日内，采购人将政府采购合同在“陕西省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政府采购网</w:t>
            </w:r>
            <w:r>
              <w:rPr>
                <w:rFonts w:ascii="SimSun" w:hAnsi="SimSun" w:eastAsia="SimSun" w:cs="SimSun"/>
                <w:sz w:val="24"/>
                <w:szCs w:val="24"/>
                <w14:textOutline w14:w="3175" w14:cap="flat" w14:cmpd="sng">
                  <w14:solidFill>
                    <w14:srgbClr w14:val="000000"/>
                  </w14:solidFill>
                  <w14:prstDash w14:val="solid"/>
                  <w14:miter w14:lim="0"/>
                </w14:textOutline>
              </w:rPr>
              <w:t>”予以公告；政府采购合同签订之日起7个工作日内，采购人将</w:t>
            </w:r>
          </w:p>
          <w:p>
            <w:pPr>
              <w:ind w:left="126"/>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本项目采购合同通过政府采购平台进行备案。</w:t>
            </w:r>
          </w:p>
        </w:tc>
      </w:tr>
      <w:tr>
        <w:trPr>
          <w:trHeight w:val="490" w:hRule="atLeast"/>
        </w:trPr>
        <w:tc>
          <w:tcPr>
            <w:tcW w:w="742" w:type="dxa"/>
            <w:vAlign w:val="top"/>
            <w:tcBorders>
              <w:bottom w:val="single" w:color="000000" w:sz="2" w:space="0"/>
              <w:top w:val="single" w:color="000000" w:sz="2" w:space="0"/>
            </w:tcBorders>
          </w:tcPr>
          <w:p>
            <w:pPr>
              <w:ind w:left="147"/>
              <w:spacing w:before="166"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7</w:t>
            </w:r>
          </w:p>
        </w:tc>
        <w:tc>
          <w:tcPr>
            <w:tcW w:w="1573" w:type="dxa"/>
            <w:vAlign w:val="top"/>
            <w:tcBorders>
              <w:bottom w:val="single" w:color="000000" w:sz="2" w:space="0"/>
              <w:top w:val="single" w:color="000000" w:sz="2" w:space="0"/>
            </w:tcBorders>
          </w:tcPr>
          <w:p>
            <w:pPr>
              <w:ind w:left="120"/>
              <w:spacing w:before="12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进口</w:t>
            </w:r>
            <w:r>
              <w:rPr>
                <w:rFonts w:ascii="SimSun" w:hAnsi="SimSun" w:eastAsia="SimSun" w:cs="SimSun"/>
                <w:sz w:val="24"/>
                <w:szCs w:val="24"/>
                <w14:textOutline w14:w="3175" w14:cap="flat" w14:cmpd="sng">
                  <w14:solidFill>
                    <w14:srgbClr w14:val="000000"/>
                  </w14:solidFill>
                  <w14:prstDash w14:val="solid"/>
                  <w14:miter w14:lim="0"/>
                </w14:textOutline>
                <w:spacing w:val="-1"/>
              </w:rPr>
              <w:t>产品</w:t>
            </w:r>
          </w:p>
        </w:tc>
        <w:tc>
          <w:tcPr>
            <w:tcW w:w="8189" w:type="dxa"/>
            <w:vAlign w:val="top"/>
            <w:tcBorders>
              <w:bottom w:val="single" w:color="000000" w:sz="2" w:space="0"/>
              <w:top w:val="single" w:color="000000" w:sz="2" w:space="0"/>
            </w:tcBorders>
          </w:tcPr>
          <w:p>
            <w:pPr>
              <w:ind w:left="133"/>
              <w:spacing w:before="12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允许。本项目允许采购进口产品，进口产品</w:t>
            </w:r>
            <w:r>
              <w:rPr>
                <w:rFonts w:ascii="SimSun" w:hAnsi="SimSun" w:eastAsia="SimSun" w:cs="SimSun"/>
                <w:sz w:val="24"/>
                <w:szCs w:val="24"/>
                <w14:textOutline w14:w="3175" w14:cap="flat" w14:cmpd="sng">
                  <w14:solidFill>
                    <w14:srgbClr w14:val="000000"/>
                  </w14:solidFill>
                  <w14:prstDash w14:val="solid"/>
                  <w14:miter w14:lim="0"/>
                </w14:textOutline>
                <w:spacing w:val="-1"/>
              </w:rPr>
              <w:t>的清单详见第3章。</w:t>
            </w:r>
          </w:p>
        </w:tc>
      </w:tr>
      <w:tr>
        <w:trPr>
          <w:trHeight w:val="1450" w:hRule="atLeast"/>
        </w:trPr>
        <w:tc>
          <w:tcPr>
            <w:tcW w:w="742" w:type="dxa"/>
            <w:vAlign w:val="top"/>
            <w:tcBorders>
              <w:bottom w:val="single" w:color="000000" w:sz="2" w:space="0"/>
              <w:top w:val="single" w:color="000000" w:sz="2" w:space="0"/>
            </w:tcBorders>
          </w:tcPr>
          <w:p>
            <w:pPr>
              <w:spacing w:line="282" w:lineRule="auto"/>
              <w:rPr>
                <w:rFonts w:ascii="Arial"/>
                <w:sz w:val="21"/>
              </w:rPr>
            </w:pPr>
            <w:r/>
          </w:p>
          <w:p>
            <w:pPr>
              <w:spacing w:line="283" w:lineRule="auto"/>
              <w:rPr>
                <w:rFonts w:ascii="Arial"/>
                <w:sz w:val="21"/>
              </w:rPr>
            </w:pPr>
            <w:r/>
          </w:p>
          <w:p>
            <w:pPr>
              <w:ind w:left="147"/>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8</w:t>
            </w:r>
          </w:p>
        </w:tc>
        <w:tc>
          <w:tcPr>
            <w:tcW w:w="1573" w:type="dxa"/>
            <w:vAlign w:val="top"/>
            <w:tcBorders>
              <w:bottom w:val="single" w:color="000000" w:sz="2" w:space="0"/>
              <w:top w:val="single" w:color="000000" w:sz="2" w:space="0"/>
            </w:tcBorders>
          </w:tcPr>
          <w:p>
            <w:pPr>
              <w:ind w:left="121" w:right="244" w:firstLine="4"/>
              <w:spacing w:before="12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是</w:t>
            </w:r>
            <w:r>
              <w:rPr>
                <w:rFonts w:ascii="SimSun" w:hAnsi="SimSun" w:eastAsia="SimSun" w:cs="SimSun"/>
                <w:sz w:val="24"/>
                <w:szCs w:val="24"/>
                <w14:textOutline w14:w="3175" w14:cap="flat" w14:cmpd="sng">
                  <w14:solidFill>
                    <w14:srgbClr w14:val="000000"/>
                  </w14:solidFill>
                  <w14:prstDash w14:val="solid"/>
                  <w14:miter w14:lim="0"/>
                </w14:textOutline>
                <w:spacing w:val="-3"/>
              </w:rPr>
              <w:t>否</w:t>
            </w:r>
            <w:r>
              <w:rPr>
                <w:rFonts w:ascii="SimSun" w:hAnsi="SimSun" w:eastAsia="SimSun" w:cs="SimSun"/>
                <w:sz w:val="24"/>
                <w:szCs w:val="24"/>
                <w14:textOutline w14:w="3175" w14:cap="flat" w14:cmpd="sng">
                  <w14:solidFill>
                    <w14:srgbClr w14:val="000000"/>
                  </w14:solidFill>
                  <w14:prstDash w14:val="solid"/>
                  <w14:miter w14:lim="0"/>
                </w14:textOutline>
                <w:spacing w:val="-2"/>
              </w:rPr>
              <w:t>组织潜</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在供应</w:t>
            </w:r>
            <w:r>
              <w:rPr>
                <w:rFonts w:ascii="SimSun" w:hAnsi="SimSun" w:eastAsia="SimSun" w:cs="SimSun"/>
                <w:sz w:val="24"/>
                <w:szCs w:val="24"/>
                <w14:textOutline w14:w="3175" w14:cap="flat" w14:cmpd="sng">
                  <w14:solidFill>
                    <w14:srgbClr w14:val="000000"/>
                  </w14:solidFill>
                  <w14:prstDash w14:val="solid"/>
                  <w14:miter w14:lim="0"/>
                </w14:textOutline>
                <w:spacing w:val="-1"/>
              </w:rPr>
              <w:t>商现</w:t>
            </w:r>
          </w:p>
          <w:p>
            <w:pPr>
              <w:ind w:left="121"/>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场考察</w:t>
            </w:r>
          </w:p>
        </w:tc>
        <w:tc>
          <w:tcPr>
            <w:tcW w:w="8189" w:type="dxa"/>
            <w:vAlign w:val="top"/>
            <w:tcBorders>
              <w:bottom w:val="single" w:color="000000" w:sz="2" w:space="0"/>
              <w:top w:val="single" w:color="000000" w:sz="2" w:space="0"/>
            </w:tcBorders>
          </w:tcPr>
          <w:p>
            <w:pPr>
              <w:spacing w:line="264" w:lineRule="auto"/>
              <w:rPr>
                <w:rFonts w:ascii="Arial"/>
                <w:sz w:val="21"/>
              </w:rPr>
            </w:pPr>
            <w:r/>
          </w:p>
          <w:p>
            <w:pPr>
              <w:spacing w:line="264" w:lineRule="auto"/>
              <w:rPr>
                <w:rFonts w:ascii="Arial"/>
                <w:sz w:val="21"/>
              </w:rPr>
            </w:pPr>
            <w:r/>
          </w:p>
          <w:p>
            <w:pPr>
              <w:ind w:left="124"/>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采购包1：组织</w:t>
            </w:r>
            <w:r>
              <w:rPr>
                <w:rFonts w:ascii="SimSun" w:hAnsi="SimSun" w:eastAsia="SimSun" w:cs="SimSun"/>
                <w:sz w:val="24"/>
                <w:szCs w:val="24"/>
                <w14:textOutline w14:w="3175" w14:cap="flat" w14:cmpd="sng">
                  <w14:solidFill>
                    <w14:srgbClr w14:val="000000"/>
                  </w14:solidFill>
                  <w14:prstDash w14:val="solid"/>
                  <w14:miter w14:lim="0"/>
                </w14:textOutline>
              </w:rPr>
              <w:t>现场踏勘：否</w:t>
            </w:r>
          </w:p>
        </w:tc>
      </w:tr>
      <w:tr>
        <w:trPr>
          <w:trHeight w:val="4817" w:hRule="atLeast"/>
        </w:trPr>
        <w:tc>
          <w:tcPr>
            <w:tcW w:w="742" w:type="dxa"/>
            <w:vAlign w:val="top"/>
            <w:tcBorders>
              <w:bottom w:val="single" w:color="000000" w:sz="2" w:space="0"/>
              <w:top w:val="single" w:color="000000" w:sz="2"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47"/>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9</w:t>
            </w:r>
          </w:p>
        </w:tc>
        <w:tc>
          <w:tcPr>
            <w:tcW w:w="1573" w:type="dxa"/>
            <w:vAlign w:val="top"/>
            <w:tcBorders>
              <w:bottom w:val="single" w:color="000000" w:sz="2" w:space="0"/>
              <w:top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22"/>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特殊情</w:t>
            </w:r>
            <w:r>
              <w:rPr>
                <w:rFonts w:ascii="SimSun" w:hAnsi="SimSun" w:eastAsia="SimSun" w:cs="SimSun"/>
                <w:sz w:val="24"/>
                <w:szCs w:val="24"/>
                <w14:textOutline w14:w="3175" w14:cap="flat" w14:cmpd="sng">
                  <w14:solidFill>
                    <w14:srgbClr w14:val="000000"/>
                  </w14:solidFill>
                  <w14:prstDash w14:val="solid"/>
                  <w14:miter w14:lim="0"/>
                </w14:textOutline>
                <w:spacing w:val="-1"/>
              </w:rPr>
              <w:t>况</w:t>
            </w:r>
          </w:p>
        </w:tc>
        <w:tc>
          <w:tcPr>
            <w:tcW w:w="8189" w:type="dxa"/>
            <w:vAlign w:val="top"/>
            <w:tcBorders>
              <w:bottom w:val="single" w:color="000000" w:sz="2" w:space="0"/>
              <w:top w:val="single" w:color="000000" w:sz="2" w:space="0"/>
            </w:tcBorders>
          </w:tcPr>
          <w:p>
            <w:pPr>
              <w:ind w:left="131" w:right="185" w:firstLine="14"/>
              <w:spacing w:before="130"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出现下列情形</w:t>
            </w:r>
            <w:r>
              <w:rPr>
                <w:rFonts w:ascii="SimSun" w:hAnsi="SimSun" w:eastAsia="SimSun" w:cs="SimSun"/>
                <w:sz w:val="24"/>
                <w:szCs w:val="24"/>
                <w14:textOutline w14:w="3175" w14:cap="flat" w14:cmpd="sng">
                  <w14:solidFill>
                    <w14:srgbClr w14:val="000000"/>
                  </w14:solidFill>
                  <w14:prstDash w14:val="solid"/>
                  <w14:miter w14:lim="0"/>
                </w14:textOutline>
                <w:spacing w:val="-3"/>
              </w:rPr>
              <w:t>之</w:t>
            </w:r>
            <w:r>
              <w:rPr>
                <w:rFonts w:ascii="SimSun" w:hAnsi="SimSun" w:eastAsia="SimSun" w:cs="SimSun"/>
                <w:sz w:val="24"/>
                <w:szCs w:val="24"/>
                <w14:textOutline w14:w="3175" w14:cap="flat" w14:cmpd="sng">
                  <w14:solidFill>
                    <w14:srgbClr w14:val="000000"/>
                  </w14:solidFill>
                  <w14:prstDash w14:val="solid"/>
                  <w14:miter w14:lim="0"/>
                </w14:textOutline>
                <w:spacing w:val="-2"/>
              </w:rPr>
              <w:t>一的，采购人或者采购代理机构应当中止电子化采购活动，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并</w:t>
            </w:r>
            <w:r>
              <w:rPr>
                <w:rFonts w:ascii="SimSun" w:hAnsi="SimSun" w:eastAsia="SimSun" w:cs="SimSun"/>
                <w:sz w:val="24"/>
                <w:szCs w:val="24"/>
                <w14:textOutline w14:w="3175" w14:cap="flat" w14:cmpd="sng">
                  <w14:solidFill>
                    <w14:srgbClr w14:val="000000"/>
                  </w14:solidFill>
                  <w14:prstDash w14:val="solid"/>
                  <w14:miter w14:lim="0"/>
                </w14:textOutline>
                <w:spacing w:val="-5"/>
              </w:rPr>
              <w:t>保留相关证明材料备查：</w:t>
            </w:r>
          </w:p>
          <w:p>
            <w:pPr>
              <w:ind w:left="126" w:right="147" w:firstLine="5"/>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6"/>
              </w:rPr>
              <w:t>(</w:t>
            </w:r>
            <w:r>
              <w:rPr>
                <w:rFonts w:ascii="SimSun" w:hAnsi="SimSun" w:eastAsia="SimSun" w:cs="SimSun"/>
                <w:sz w:val="24"/>
                <w:szCs w:val="24"/>
                <w14:textOutline w14:w="3175" w14:cap="flat" w14:cmpd="sng">
                  <w14:solidFill>
                    <w14:srgbClr w14:val="000000"/>
                  </w14:solidFill>
                  <w14:prstDash w14:val="solid"/>
                  <w14:miter w14:lim="0"/>
                </w14:textOutline>
                <w:spacing w:val="25"/>
              </w:rPr>
              <w:t>一</w:t>
            </w:r>
            <w:r>
              <w:rPr>
                <w:rFonts w:ascii="SimSun" w:hAnsi="SimSun" w:eastAsia="SimSun" w:cs="SimSun"/>
                <w:sz w:val="24"/>
                <w:szCs w:val="24"/>
                <w14:textOutline w14:w="3175" w14:cap="flat" w14:cmpd="sng">
                  <w14:solidFill>
                    <w14:srgbClr w14:val="000000"/>
                  </w14:solidFill>
                  <w14:prstDash w14:val="solid"/>
                  <w14:miter w14:lim="0"/>
                </w14:textOutline>
                <w:spacing w:val="13"/>
              </w:rPr>
              <w:t>)交易系统发生故障(包括感染病毒、应用或数据库出错)而无法正常</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3"/>
              </w:rPr>
              <w:t>使</w:t>
            </w:r>
            <w:r>
              <w:rPr>
                <w:rFonts w:ascii="SimSun" w:hAnsi="SimSun" w:eastAsia="SimSun" w:cs="SimSun"/>
                <w:sz w:val="24"/>
                <w:szCs w:val="24"/>
                <w14:textOutline w14:w="3175" w14:cap="flat" w14:cmpd="sng">
                  <w14:solidFill>
                    <w14:srgbClr w14:val="000000"/>
                  </w14:solidFill>
                  <w14:prstDash w14:val="solid"/>
                  <w14:miter w14:lim="0"/>
                </w14:textOutline>
                <w:spacing w:val="-12"/>
              </w:rPr>
              <w:t>用的；</w:t>
            </w:r>
          </w:p>
          <w:p>
            <w:pPr>
              <w:ind w:left="131" w:right="145"/>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(二)</w:t>
            </w:r>
            <w:r>
              <w:rPr>
                <w:rFonts w:ascii="SimSun" w:hAnsi="SimSun" w:eastAsia="SimSun" w:cs="SimSun"/>
                <w:sz w:val="24"/>
                <w:szCs w:val="24"/>
                <w14:textOutline w14:w="3175" w14:cap="flat" w14:cmpd="sng">
                  <w14:solidFill>
                    <w14:srgbClr w14:val="000000"/>
                  </w14:solidFill>
                  <w14:prstDash w14:val="solid"/>
                  <w14:miter w14:lim="0"/>
                </w14:textOutline>
                <w:spacing w:val="6"/>
              </w:rPr>
              <w:t>因组织场所停电、断网等原因，导致采购活动无法继续通过交易系统</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4"/>
              </w:rPr>
              <w:t>实</w:t>
            </w:r>
            <w:r>
              <w:rPr>
                <w:rFonts w:ascii="SimSun" w:hAnsi="SimSun" w:eastAsia="SimSun" w:cs="SimSun"/>
                <w:sz w:val="24"/>
                <w:szCs w:val="24"/>
                <w14:textOutline w14:w="3175" w14:cap="flat" w14:cmpd="sng">
                  <w14:solidFill>
                    <w14:srgbClr w14:val="000000"/>
                  </w14:solidFill>
                  <w14:prstDash w14:val="solid"/>
                  <w14:miter w14:lim="0"/>
                </w14:textOutline>
                <w:spacing w:val="-13"/>
              </w:rPr>
              <w:t>施的；</w:t>
            </w:r>
          </w:p>
          <w:p>
            <w:pPr>
              <w:ind w:left="132"/>
              <w:spacing w:before="1"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三)其他无法保证电子化交易的公平、公正和安全的情况。</w:t>
            </w:r>
          </w:p>
          <w:p>
            <w:pPr>
              <w:ind w:left="125" w:right="134" w:firstLine="20"/>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出现上述的情形，不影响采购公平、公正的，采购人或者代理</w:t>
            </w:r>
            <w:r>
              <w:rPr>
                <w:rFonts w:ascii="SimSun" w:hAnsi="SimSun" w:eastAsia="SimSun" w:cs="SimSun"/>
                <w:sz w:val="24"/>
                <w:szCs w:val="24"/>
                <w14:textOutline w14:w="3175" w14:cap="flat" w14:cmpd="sng">
                  <w14:solidFill>
                    <w14:srgbClr w14:val="000000"/>
                  </w14:solidFill>
                  <w14:prstDash w14:val="solid"/>
                  <w14:miter w14:lim="0"/>
                </w14:textOutline>
              </w:rPr>
              <w:t>机构可以待上</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述情形消除后</w:t>
            </w:r>
            <w:r>
              <w:rPr>
                <w:rFonts w:ascii="SimSun" w:hAnsi="SimSun" w:eastAsia="SimSun" w:cs="SimSun"/>
                <w:sz w:val="24"/>
                <w:szCs w:val="24"/>
                <w14:textOutline w14:w="3175" w14:cap="flat" w14:cmpd="sng">
                  <w14:solidFill>
                    <w14:srgbClr w14:val="000000"/>
                  </w14:solidFill>
                  <w14:prstDash w14:val="solid"/>
                  <w14:miter w14:lim="0"/>
                </w14:textOutline>
              </w:rPr>
              <w:t>继续组织采购活动；影响或者可能影响采购公平、公正的，采</w:t>
            </w:r>
          </w:p>
          <w:p>
            <w:pPr>
              <w:ind w:left="123"/>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购人或者</w:t>
            </w:r>
            <w:r>
              <w:rPr>
                <w:rFonts w:ascii="SimSun" w:hAnsi="SimSun" w:eastAsia="SimSun" w:cs="SimSun"/>
                <w:sz w:val="24"/>
                <w:szCs w:val="24"/>
                <w14:textOutline w14:w="3175" w14:cap="flat" w14:cmpd="sng">
                  <w14:solidFill>
                    <w14:srgbClr w14:val="000000"/>
                  </w14:solidFill>
                  <w14:prstDash w14:val="solid"/>
                  <w14:miter w14:lim="0"/>
                </w14:textOutline>
                <w:spacing w:val="-2"/>
              </w:rPr>
              <w:t>代理机构应当依法废标。</w:t>
            </w:r>
          </w:p>
        </w:tc>
      </w:tr>
    </w:tbl>
    <w:p>
      <w:pPr>
        <w:spacing w:line="293" w:lineRule="auto"/>
        <w:rPr>
          <w:rFonts w:ascii="Arial"/>
          <w:sz w:val="21"/>
        </w:rPr>
      </w:pPr>
      <w:r/>
    </w:p>
    <w:p>
      <w:pPr>
        <w:ind w:left="180"/>
        <w:spacing w:before="88"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0"/>
          <w:position w:val="17"/>
        </w:rPr>
        <w:t>2</w:t>
      </w:r>
      <w:r>
        <w:rPr>
          <w:rFonts w:ascii="SimSun" w:hAnsi="SimSun" w:eastAsia="SimSun" w:cs="SimSun"/>
          <w:sz w:val="27"/>
          <w:szCs w:val="27"/>
          <w14:textOutline w14:w="3175" w14:cap="flat" w14:cmpd="sng">
            <w14:solidFill>
              <w14:srgbClr w14:val="000000"/>
            </w14:solidFill>
            <w14:prstDash w14:val="solid"/>
            <w14:miter w14:lim="0"/>
          </w14:textOutline>
          <w:spacing w:val="9"/>
          <w:position w:val="17"/>
        </w:rPr>
        <w:t>.2总则</w:t>
      </w:r>
    </w:p>
    <w:p>
      <w:pPr>
        <w:ind w:left="178"/>
        <w:spacing w:before="1" w:line="24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2.2.1适用范围</w:t>
      </w:r>
    </w:p>
    <w:p>
      <w:pPr>
        <w:ind w:left="659"/>
        <w:spacing w:before="166" w:line="219"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一、本招标文件仅适用于本次公开招标采购项目</w:t>
      </w:r>
      <w:r>
        <w:rPr>
          <w:rFonts w:ascii="SimSun" w:hAnsi="SimSun" w:eastAsia="SimSun" w:cs="SimSun"/>
          <w:sz w:val="24"/>
          <w:szCs w:val="24"/>
          <w14:textOutline w14:w="3175" w14:cap="flat" w14:cmpd="sng">
            <w14:solidFill>
              <w14:srgbClr w14:val="000000"/>
            </w14:solidFill>
            <w14:prstDash w14:val="solid"/>
            <w14:miter w14:lim="0"/>
          </w14:textOutline>
          <w:spacing w:val="-1"/>
        </w:rPr>
        <w:t>。</w:t>
      </w:r>
    </w:p>
    <w:p>
      <w:pPr>
        <w:ind w:left="174" w:right="345" w:firstLine="485"/>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二、本招标文件的最</w:t>
      </w:r>
      <w:r>
        <w:rPr>
          <w:rFonts w:ascii="SimSun" w:hAnsi="SimSun" w:eastAsia="SimSun" w:cs="SimSun"/>
          <w:sz w:val="24"/>
          <w:szCs w:val="24"/>
          <w14:textOutline w14:w="3175" w14:cap="flat" w14:cmpd="sng">
            <w14:solidFill>
              <w14:srgbClr w14:val="000000"/>
            </w14:solidFill>
            <w14:prstDash w14:val="solid"/>
            <w14:miter w14:lim="0"/>
          </w14:textOutline>
        </w:rPr>
        <w:t>终解释权由西北大学和陕西卓佲项目管理有限公司享有。对招标文件中供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应商参加</w:t>
      </w:r>
      <w:r>
        <w:rPr>
          <w:rFonts w:ascii="SimSun" w:hAnsi="SimSun" w:eastAsia="SimSun" w:cs="SimSun"/>
          <w:sz w:val="24"/>
          <w:szCs w:val="24"/>
          <w14:textOutline w14:w="3175" w14:cap="flat" w14:cmpd="sng">
            <w14:solidFill>
              <w14:srgbClr w14:val="000000"/>
            </w14:solidFill>
            <w14:prstDash w14:val="solid"/>
            <w14:miter w14:lim="0"/>
          </w14:textOutline>
        </w:rPr>
        <w:t>本次政府采购活动应当具备的条件，招标项目技术、服务、商务及其他要求，评标细则及</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标准由西</w:t>
      </w:r>
      <w:r>
        <w:rPr>
          <w:rFonts w:ascii="SimSun" w:hAnsi="SimSun" w:eastAsia="SimSun" w:cs="SimSun"/>
          <w:sz w:val="24"/>
          <w:szCs w:val="24"/>
          <w14:textOutline w14:w="3175" w14:cap="flat" w14:cmpd="sng">
            <w14:solidFill>
              <w14:srgbClr w14:val="000000"/>
            </w14:solidFill>
            <w14:prstDash w14:val="solid"/>
            <w14:miter w14:lim="0"/>
          </w14:textOutline>
        </w:rPr>
        <w:t>北大学负责解释。除上述招标文件内容，其他内容由陕西卓佲项目管理有限公司负责解</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释</w:t>
      </w:r>
      <w:r>
        <w:rPr>
          <w:rFonts w:ascii="SimSun" w:hAnsi="SimSun" w:eastAsia="SimSun" w:cs="SimSun"/>
          <w:sz w:val="24"/>
          <w:szCs w:val="24"/>
          <w14:textOutline w14:w="3175" w14:cap="flat" w14:cmpd="sng">
            <w14:solidFill>
              <w14:srgbClr w14:val="000000"/>
            </w14:solidFill>
            <w14:prstDash w14:val="solid"/>
            <w14:miter w14:lim="0"/>
          </w14:textOutline>
          <w:spacing w:val="-10"/>
        </w:rPr>
        <w:t>。</w:t>
      </w:r>
    </w:p>
    <w:p>
      <w:pPr>
        <w:ind w:left="178"/>
        <w:spacing w:before="1" w:line="241"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2.2.2有关定义</w:t>
      </w:r>
    </w:p>
    <w:p>
      <w:pPr>
        <w:sectPr>
          <w:footerReference w:type="default" r:id="rId15"/>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73" w:right="345" w:firstLine="485"/>
        <w:spacing w:before="2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一、“采购人”是指</w:t>
      </w:r>
      <w:r>
        <w:rPr>
          <w:rFonts w:ascii="SimSun" w:hAnsi="SimSun" w:eastAsia="SimSun" w:cs="SimSun"/>
          <w:sz w:val="24"/>
          <w:szCs w:val="24"/>
          <w14:textOutline w14:w="3175" w14:cap="flat" w14:cmpd="sng">
            <w14:solidFill>
              <w14:srgbClr w14:val="000000"/>
            </w14:solidFill>
            <w14:prstDash w14:val="solid"/>
            <w14:miter w14:lim="0"/>
          </w14:textOutline>
        </w:rPr>
        <w:t>依法进行政府采购的各级国家机关、事业单位、团体组织。本次招标的采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购人是西北大学</w:t>
      </w:r>
      <w:r>
        <w:rPr>
          <w:rFonts w:ascii="SimSun" w:hAnsi="SimSun" w:eastAsia="SimSun" w:cs="SimSun"/>
          <w:sz w:val="24"/>
          <w:szCs w:val="24"/>
          <w14:textOutline w14:w="3175" w14:cap="flat" w14:cmpd="sng">
            <w14:solidFill>
              <w14:srgbClr w14:val="000000"/>
            </w14:solidFill>
            <w14:prstDash w14:val="solid"/>
            <w14:miter w14:lim="0"/>
          </w14:textOutline>
        </w:rPr>
        <w:t>。</w:t>
      </w:r>
    </w:p>
    <w:p>
      <w:pPr>
        <w:ind w:left="175" w:right="345" w:firstLine="484"/>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二、“投标人”是指</w:t>
      </w:r>
      <w:r>
        <w:rPr>
          <w:rFonts w:ascii="SimSun" w:hAnsi="SimSun" w:eastAsia="SimSun" w:cs="SimSun"/>
          <w:sz w:val="24"/>
          <w:szCs w:val="24"/>
          <w14:textOutline w14:w="3175" w14:cap="flat" w14:cmpd="sng">
            <w14:solidFill>
              <w14:srgbClr w14:val="000000"/>
            </w14:solidFill>
            <w14:prstDash w14:val="solid"/>
            <w14:miter w14:lim="0"/>
          </w14:textOutline>
        </w:rPr>
        <w:t>按照采购公告规定获取了招标文件，拟参加投标和向采购人提供货物及相</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应服</w:t>
      </w:r>
      <w:r>
        <w:rPr>
          <w:rFonts w:ascii="SimSun" w:hAnsi="SimSun" w:eastAsia="SimSun" w:cs="SimSun"/>
          <w:sz w:val="24"/>
          <w:szCs w:val="24"/>
          <w14:textOutline w14:w="3175" w14:cap="flat" w14:cmpd="sng">
            <w14:solidFill>
              <w14:srgbClr w14:val="000000"/>
            </w14:solidFill>
            <w14:prstDash w14:val="solid"/>
            <w14:miter w14:lim="0"/>
          </w14:textOutline>
          <w:spacing w:val="-3"/>
        </w:rPr>
        <w:t>务</w:t>
      </w:r>
      <w:r>
        <w:rPr>
          <w:rFonts w:ascii="SimSun" w:hAnsi="SimSun" w:eastAsia="SimSun" w:cs="SimSun"/>
          <w:sz w:val="24"/>
          <w:szCs w:val="24"/>
          <w14:textOutline w14:w="3175" w14:cap="flat" w14:cmpd="sng">
            <w14:solidFill>
              <w14:srgbClr w14:val="000000"/>
            </w14:solidFill>
            <w14:prstDash w14:val="solid"/>
            <w14:miter w14:lim="0"/>
          </w14:textOutline>
          <w:spacing w:val="-2"/>
        </w:rPr>
        <w:t>的法人、其他组织或者自然人。</w:t>
      </w:r>
    </w:p>
    <w:p>
      <w:pPr>
        <w:ind w:left="221" w:right="345" w:firstLine="434"/>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三、“代理</w:t>
      </w:r>
      <w:r>
        <w:rPr>
          <w:rFonts w:ascii="SimSun" w:hAnsi="SimSun" w:eastAsia="SimSun" w:cs="SimSun"/>
          <w:sz w:val="24"/>
          <w:szCs w:val="24"/>
          <w14:textOutline w14:w="3175" w14:cap="flat" w14:cmpd="sng">
            <w14:solidFill>
              <w14:srgbClr w14:val="000000"/>
            </w14:solidFill>
            <w14:prstDash w14:val="solid"/>
            <w14:miter w14:lim="0"/>
          </w14:textOutline>
        </w:rPr>
        <w:t>机构”是指政府采购集中采购机构和从事政府采购代理业务的社会中介机构。本项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目的代理机构是</w:t>
      </w:r>
      <w:r>
        <w:rPr>
          <w:rFonts w:ascii="SimSun" w:hAnsi="SimSun" w:eastAsia="SimSun" w:cs="SimSun"/>
          <w:sz w:val="24"/>
          <w:szCs w:val="24"/>
          <w14:textOutline w14:w="3175" w14:cap="flat" w14:cmpd="sng">
            <w14:solidFill>
              <w14:srgbClr w14:val="000000"/>
            </w14:solidFill>
            <w14:prstDash w14:val="solid"/>
            <w14:miter w14:lim="0"/>
          </w14:textOutline>
          <w:spacing w:val="-2"/>
        </w:rPr>
        <w:t>陕西卓佲项目管理有限公司。</w:t>
      </w:r>
    </w:p>
    <w:p>
      <w:pPr>
        <w:ind w:left="179" w:right="345" w:firstLine="498"/>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四、“网上开标”是指代理机构通过项目电子化交易系统在线完</w:t>
      </w:r>
      <w:r>
        <w:rPr>
          <w:rFonts w:ascii="SimSun" w:hAnsi="SimSun" w:eastAsia="SimSun" w:cs="SimSun"/>
          <w:sz w:val="24"/>
          <w:szCs w:val="24"/>
          <w14:textOutline w14:w="3175" w14:cap="flat" w14:cmpd="sng">
            <w14:solidFill>
              <w14:srgbClr w14:val="000000"/>
            </w14:solidFill>
            <w14:prstDash w14:val="solid"/>
            <w14:miter w14:lim="0"/>
          </w14:textOutline>
        </w:rPr>
        <w:t>成签到、开标、唱标和记录等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活动，供应商通</w:t>
      </w:r>
      <w:r>
        <w:rPr>
          <w:rFonts w:ascii="SimSun" w:hAnsi="SimSun" w:eastAsia="SimSun" w:cs="SimSun"/>
          <w:sz w:val="24"/>
          <w:szCs w:val="24"/>
          <w14:textOutline w14:w="3175" w14:cap="flat" w14:cmpd="sng">
            <w14:solidFill>
              <w14:srgbClr w14:val="000000"/>
            </w14:solidFill>
            <w14:prstDash w14:val="solid"/>
            <w14:miter w14:lim="0"/>
          </w14:textOutline>
          <w:spacing w:val="-1"/>
        </w:rPr>
        <w:t>过项目电子化交易系统在线完成投标文件解密、参与开标活动。</w:t>
      </w:r>
    </w:p>
    <w:p>
      <w:pPr>
        <w:ind w:left="183" w:right="345" w:firstLine="476"/>
        <w:spacing w:before="1" w:line="37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五、“电子评标”是</w:t>
      </w:r>
      <w:r>
        <w:rPr>
          <w:rFonts w:ascii="SimSun" w:hAnsi="SimSun" w:eastAsia="SimSun" w:cs="SimSun"/>
          <w:sz w:val="24"/>
          <w:szCs w:val="24"/>
          <w14:textOutline w14:w="3175" w14:cap="flat" w14:cmpd="sng">
            <w14:solidFill>
              <w14:srgbClr w14:val="000000"/>
            </w14:solidFill>
            <w14:prstDash w14:val="solid"/>
            <w14:miter w14:lim="0"/>
          </w14:textOutline>
        </w:rPr>
        <w:t>指通过项目电子化交易系统在线完成评标委员会组建，开展资格和符合性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审查、比较与评价、出具评标报告、推</w:t>
      </w:r>
      <w:r>
        <w:rPr>
          <w:rFonts w:ascii="SimSun" w:hAnsi="SimSun" w:eastAsia="SimSun" w:cs="SimSun"/>
          <w:sz w:val="24"/>
          <w:szCs w:val="24"/>
          <w14:textOutline w14:w="3175" w14:cap="flat" w14:cmpd="sng">
            <w14:solidFill>
              <w14:srgbClr w14:val="000000"/>
            </w14:solidFill>
            <w14:prstDash w14:val="solid"/>
            <w14:miter w14:lim="0"/>
          </w14:textOutline>
          <w:spacing w:val="-1"/>
        </w:rPr>
        <w:t>荐中标候选供应商等活动。</w:t>
      </w:r>
    </w:p>
    <w:p>
      <w:pPr>
        <w:ind w:left="180"/>
        <w:spacing w:before="165"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1"/>
          <w:position w:val="17"/>
        </w:rPr>
        <w:t>2.3招标文</w:t>
      </w:r>
      <w:r>
        <w:rPr>
          <w:rFonts w:ascii="SimSun" w:hAnsi="SimSun" w:eastAsia="SimSun" w:cs="SimSun"/>
          <w:sz w:val="27"/>
          <w:szCs w:val="27"/>
          <w14:textOutline w14:w="3175" w14:cap="flat" w14:cmpd="sng">
            <w14:solidFill>
              <w14:srgbClr w14:val="000000"/>
            </w14:solidFill>
            <w14:prstDash w14:val="solid"/>
            <w14:miter w14:lim="0"/>
          </w14:textOutline>
          <w:spacing w:val="10"/>
          <w:position w:val="17"/>
        </w:rPr>
        <w:t>件</w:t>
      </w:r>
    </w:p>
    <w:p>
      <w:pPr>
        <w:ind w:left="178"/>
        <w:spacing w:before="1" w:line="24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2.3.1招标文件的构</w:t>
      </w:r>
      <w:r>
        <w:rPr>
          <w:rFonts w:ascii="SimSun" w:hAnsi="SimSun" w:eastAsia="SimSun" w:cs="SimSun"/>
          <w:sz w:val="24"/>
          <w:szCs w:val="24"/>
          <w14:textOutline w14:w="3175" w14:cap="flat" w14:cmpd="sng">
            <w14:solidFill>
              <w14:srgbClr w14:val="000000"/>
            </w14:solidFill>
            <w14:prstDash w14:val="solid"/>
            <w14:miter w14:lim="0"/>
          </w14:textOutline>
          <w:spacing w:val="10"/>
        </w:rPr>
        <w:t>成</w:t>
      </w:r>
    </w:p>
    <w:p>
      <w:pPr>
        <w:ind w:left="174" w:right="345" w:firstLine="485"/>
        <w:spacing w:before="16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一、招标文件是投标</w:t>
      </w:r>
      <w:r>
        <w:rPr>
          <w:rFonts w:ascii="SimSun" w:hAnsi="SimSun" w:eastAsia="SimSun" w:cs="SimSun"/>
          <w:sz w:val="24"/>
          <w:szCs w:val="24"/>
          <w14:textOutline w14:w="3175" w14:cap="flat" w14:cmpd="sng">
            <w14:solidFill>
              <w14:srgbClr w14:val="000000"/>
            </w14:solidFill>
            <w14:prstDash w14:val="solid"/>
            <w14:miter w14:lim="0"/>
          </w14:textOutline>
        </w:rPr>
        <w:t>人准备投标文件和参加投标的依据，同时也是资格审查、评标的重要依</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据。招标</w:t>
      </w:r>
      <w:r>
        <w:rPr>
          <w:rFonts w:ascii="SimSun" w:hAnsi="SimSun" w:eastAsia="SimSun" w:cs="SimSun"/>
          <w:sz w:val="24"/>
          <w:szCs w:val="24"/>
          <w14:textOutline w14:w="3175" w14:cap="flat" w14:cmpd="sng">
            <w14:solidFill>
              <w14:srgbClr w14:val="000000"/>
            </w14:solidFill>
            <w14:prstDash w14:val="solid"/>
            <w14:miter w14:lim="0"/>
          </w14:textOutline>
        </w:rPr>
        <w:t>文件用以阐明招标项目所需的资质、技术、服务及报价等要求、招标投标程序、有关规定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和注</w:t>
      </w:r>
      <w:r>
        <w:rPr>
          <w:rFonts w:ascii="SimSun" w:hAnsi="SimSun" w:eastAsia="SimSun" w:cs="SimSun"/>
          <w:sz w:val="24"/>
          <w:szCs w:val="24"/>
          <w14:textOutline w14:w="3175" w14:cap="flat" w14:cmpd="sng">
            <w14:solidFill>
              <w14:srgbClr w14:val="000000"/>
            </w14:solidFill>
            <w14:prstDash w14:val="solid"/>
            <w14:miter w14:lim="0"/>
          </w14:textOutline>
          <w:spacing w:val="-3"/>
        </w:rPr>
        <w:t>意</w:t>
      </w:r>
      <w:r>
        <w:rPr>
          <w:rFonts w:ascii="SimSun" w:hAnsi="SimSun" w:eastAsia="SimSun" w:cs="SimSun"/>
          <w:sz w:val="24"/>
          <w:szCs w:val="24"/>
          <w14:textOutline w14:w="3175" w14:cap="flat" w14:cmpd="sng">
            <w14:solidFill>
              <w14:srgbClr w14:val="000000"/>
            </w14:solidFill>
            <w14:prstDash w14:val="solid"/>
            <w14:miter w14:lim="0"/>
          </w14:textOutline>
          <w:spacing w:val="-2"/>
        </w:rPr>
        <w:t>事项以及合同主要条款等。本招标文件包括以下内容：</w:t>
      </w:r>
    </w:p>
    <w:p>
      <w:pPr>
        <w:ind w:left="662"/>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2"/>
        </w:rPr>
        <w:t>(</w:t>
      </w:r>
      <w:r>
        <w:rPr>
          <w:rFonts w:ascii="SimSun" w:hAnsi="SimSun" w:eastAsia="SimSun" w:cs="SimSun"/>
          <w:sz w:val="24"/>
          <w:szCs w:val="24"/>
          <w14:textOutline w14:w="3175" w14:cap="flat" w14:cmpd="sng">
            <w14:solidFill>
              <w14:srgbClr w14:val="000000"/>
            </w14:solidFill>
            <w14:prstDash w14:val="solid"/>
            <w14:miter w14:lim="0"/>
          </w14:textOutline>
          <w:spacing w:val="21"/>
        </w:rPr>
        <w:t>一)投标邀请；</w:t>
      </w:r>
    </w:p>
    <w:p>
      <w:pPr>
        <w:ind w:left="662"/>
        <w:spacing w:before="19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9"/>
        </w:rPr>
        <w:t>(二)投标人须知</w:t>
      </w:r>
      <w:r>
        <w:rPr>
          <w:rFonts w:ascii="SimSun" w:hAnsi="SimSun" w:eastAsia="SimSun" w:cs="SimSun"/>
          <w:sz w:val="24"/>
          <w:szCs w:val="24"/>
          <w14:textOutline w14:w="3175" w14:cap="flat" w14:cmpd="sng">
            <w14:solidFill>
              <w14:srgbClr w14:val="000000"/>
            </w14:solidFill>
            <w14:prstDash w14:val="solid"/>
            <w14:miter w14:lim="0"/>
          </w14:textOutline>
          <w:spacing w:val="17"/>
        </w:rPr>
        <w:t>；</w:t>
      </w:r>
    </w:p>
    <w:p>
      <w:pPr>
        <w:ind w:left="662"/>
        <w:spacing w:before="195"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w:t>
      </w:r>
      <w:r>
        <w:rPr>
          <w:rFonts w:ascii="SimSun" w:hAnsi="SimSun" w:eastAsia="SimSun" w:cs="SimSun"/>
          <w:sz w:val="24"/>
          <w:szCs w:val="24"/>
          <w14:textOutline w14:w="3175" w14:cap="flat" w14:cmpd="sng">
            <w14:solidFill>
              <w14:srgbClr w14:val="000000"/>
            </w14:solidFill>
            <w14:prstDash w14:val="solid"/>
            <w14:miter w14:lim="0"/>
          </w14:textOutline>
          <w:spacing w:val="8"/>
        </w:rPr>
        <w:t>三)招标项目技术、服务、商务及其他要求；</w:t>
      </w:r>
    </w:p>
    <w:p>
      <w:pPr>
        <w:ind w:left="662"/>
        <w:spacing w:before="19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2"/>
        </w:rPr>
        <w:t>(</w:t>
      </w:r>
      <w:r>
        <w:rPr>
          <w:rFonts w:ascii="SimSun" w:hAnsi="SimSun" w:eastAsia="SimSun" w:cs="SimSun"/>
          <w:sz w:val="24"/>
          <w:szCs w:val="24"/>
          <w14:textOutline w14:w="3175" w14:cap="flat" w14:cmpd="sng">
            <w14:solidFill>
              <w14:srgbClr w14:val="000000"/>
            </w14:solidFill>
            <w14:prstDash w14:val="solid"/>
            <w14:miter w14:lim="0"/>
          </w14:textOutline>
          <w:spacing w:val="21"/>
        </w:rPr>
        <w:t>四)资格审查；</w:t>
      </w:r>
    </w:p>
    <w:p>
      <w:pPr>
        <w:ind w:left="662"/>
        <w:spacing w:before="196"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2"/>
        </w:rPr>
        <w:t>(</w:t>
      </w:r>
      <w:r>
        <w:rPr>
          <w:rFonts w:ascii="SimSun" w:hAnsi="SimSun" w:eastAsia="SimSun" w:cs="SimSun"/>
          <w:sz w:val="24"/>
          <w:szCs w:val="24"/>
          <w14:textOutline w14:w="3175" w14:cap="flat" w14:cmpd="sng">
            <w14:solidFill>
              <w14:srgbClr w14:val="000000"/>
            </w14:solidFill>
            <w14:prstDash w14:val="solid"/>
            <w14:miter w14:lim="0"/>
          </w14:textOutline>
          <w:spacing w:val="21"/>
        </w:rPr>
        <w:t>五)评标办法；</w:t>
      </w:r>
    </w:p>
    <w:p>
      <w:pPr>
        <w:ind w:left="662"/>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7"/>
        </w:rPr>
        <w:t>(六)投标文件格式</w:t>
      </w:r>
      <w:r>
        <w:rPr>
          <w:rFonts w:ascii="SimSun" w:hAnsi="SimSun" w:eastAsia="SimSun" w:cs="SimSun"/>
          <w:sz w:val="24"/>
          <w:szCs w:val="24"/>
          <w14:textOutline w14:w="3175" w14:cap="flat" w14:cmpd="sng">
            <w14:solidFill>
              <w14:srgbClr w14:val="000000"/>
            </w14:solidFill>
            <w14:prstDash w14:val="solid"/>
            <w14:miter w14:lim="0"/>
          </w14:textOutline>
          <w:spacing w:val="16"/>
        </w:rPr>
        <w:t>；</w:t>
      </w:r>
    </w:p>
    <w:p>
      <w:pPr>
        <w:ind w:left="662"/>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3"/>
        </w:rPr>
        <w:t>(</w:t>
      </w:r>
      <w:r>
        <w:rPr>
          <w:rFonts w:ascii="SimSun" w:hAnsi="SimSun" w:eastAsia="SimSun" w:cs="SimSun"/>
          <w:sz w:val="24"/>
          <w:szCs w:val="24"/>
          <w14:textOutline w14:w="3175" w14:cap="flat" w14:cmpd="sng">
            <w14:solidFill>
              <w14:srgbClr w14:val="000000"/>
            </w14:solidFill>
            <w14:prstDash w14:val="solid"/>
            <w14:miter w14:lim="0"/>
          </w14:textOutline>
          <w:spacing w:val="14"/>
        </w:rPr>
        <w:t>七)拟签订采购合同文本。</w:t>
      </w:r>
    </w:p>
    <w:p>
      <w:pPr>
        <w:ind w:left="174" w:right="345" w:firstLine="485"/>
        <w:spacing w:before="196"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二、投标人应认真阅</w:t>
      </w:r>
      <w:r>
        <w:rPr>
          <w:rFonts w:ascii="SimSun" w:hAnsi="SimSun" w:eastAsia="SimSun" w:cs="SimSun"/>
          <w:sz w:val="24"/>
          <w:szCs w:val="24"/>
          <w14:textOutline w14:w="3175" w14:cap="flat" w14:cmpd="sng">
            <w14:solidFill>
              <w14:srgbClr w14:val="000000"/>
            </w14:solidFill>
            <w14:prstDash w14:val="solid"/>
            <w14:miter w14:lim="0"/>
          </w14:textOutline>
        </w:rPr>
        <w:t>读和充分理解招标文件中所有的事项、格式条款和规范要求。投标人没有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对招标文件全面做出实质</w:t>
      </w:r>
      <w:r>
        <w:rPr>
          <w:rFonts w:ascii="SimSun" w:hAnsi="SimSun" w:eastAsia="SimSun" w:cs="SimSun"/>
          <w:sz w:val="24"/>
          <w:szCs w:val="24"/>
          <w14:textOutline w14:w="3175" w14:cap="flat" w14:cmpd="sng">
            <w14:solidFill>
              <w14:srgbClr w14:val="000000"/>
            </w14:solidFill>
            <w14:prstDash w14:val="solid"/>
            <w14:miter w14:lim="0"/>
          </w14:textOutline>
          <w:spacing w:val="-1"/>
        </w:rPr>
        <w:t>性响应所产生的风险由投标人承担。</w:t>
      </w:r>
    </w:p>
    <w:p>
      <w:pPr>
        <w:ind w:left="178"/>
        <w:spacing w:before="1" w:line="241"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7"/>
        </w:rPr>
        <w:t>2</w:t>
      </w:r>
      <w:r>
        <w:rPr>
          <w:rFonts w:ascii="SimSun" w:hAnsi="SimSun" w:eastAsia="SimSun" w:cs="SimSun"/>
          <w:sz w:val="24"/>
          <w:szCs w:val="24"/>
          <w14:textOutline w14:w="3175" w14:cap="flat" w14:cmpd="sng">
            <w14:solidFill>
              <w14:srgbClr w14:val="000000"/>
            </w14:solidFill>
            <w14:prstDash w14:val="solid"/>
            <w14:miter w14:lim="0"/>
          </w14:textOutline>
          <w:spacing w:val="13"/>
        </w:rPr>
        <w:t>.3.2招标文件的澄清和修改</w:t>
      </w:r>
    </w:p>
    <w:p>
      <w:pPr>
        <w:ind w:left="175" w:right="345" w:firstLine="484"/>
        <w:spacing w:before="16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一、在投标文件提交</w:t>
      </w:r>
      <w:r>
        <w:rPr>
          <w:rFonts w:ascii="SimSun" w:hAnsi="SimSun" w:eastAsia="SimSun" w:cs="SimSun"/>
          <w:sz w:val="24"/>
          <w:szCs w:val="24"/>
          <w14:textOutline w14:w="3175" w14:cap="flat" w14:cmpd="sng">
            <w14:solidFill>
              <w14:srgbClr w14:val="000000"/>
            </w14:solidFill>
            <w14:prstDash w14:val="solid"/>
            <w14:miter w14:lim="0"/>
          </w14:textOutline>
        </w:rPr>
        <w:t>截止时间前，采购人或者代理机构可以对已发出的招标文件进行必要的澄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清或者修改。</w:t>
      </w:r>
    </w:p>
    <w:p>
      <w:pPr>
        <w:ind w:left="178" w:right="345" w:firstLine="481"/>
        <w:spacing w:before="6" w:line="37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二、澄清或者修改的</w:t>
      </w:r>
      <w:r>
        <w:rPr>
          <w:rFonts w:ascii="SimSun" w:hAnsi="SimSun" w:eastAsia="SimSun" w:cs="SimSun"/>
          <w:sz w:val="24"/>
          <w:szCs w:val="24"/>
          <w14:textOutline w14:w="3175" w14:cap="flat" w14:cmpd="sng">
            <w14:solidFill>
              <w14:srgbClr w14:val="000000"/>
            </w14:solidFill>
            <w14:prstDash w14:val="solid"/>
            <w14:miter w14:lim="0"/>
          </w14:textOutline>
        </w:rPr>
        <w:t>内容为招标文件的组成部分，采购人或者代理机构将在陕西省政府采购网</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发布更正公告，投</w:t>
      </w:r>
      <w:r>
        <w:rPr>
          <w:rFonts w:ascii="SimSun" w:hAnsi="SimSun" w:eastAsia="SimSun" w:cs="SimSun"/>
          <w:sz w:val="24"/>
          <w:szCs w:val="24"/>
          <w14:textOutline w14:w="3175" w14:cap="flat" w14:cmpd="sng">
            <w14:solidFill>
              <w14:srgbClr w14:val="000000"/>
            </w14:solidFill>
            <w14:prstDash w14:val="solid"/>
            <w14:miter w14:lim="0"/>
          </w14:textOutline>
        </w:rPr>
        <w:t>标人应及时关注本项目更正公告信息，按更正后公告要求进行响应。更正内容可</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能影响投标文件编制的，采购人或者代</w:t>
      </w:r>
      <w:r>
        <w:rPr>
          <w:rFonts w:ascii="SimSun" w:hAnsi="SimSun" w:eastAsia="SimSun" w:cs="SimSun"/>
          <w:sz w:val="24"/>
          <w:szCs w:val="24"/>
          <w14:textOutline w14:w="3175" w14:cap="flat" w14:cmpd="sng">
            <w14:solidFill>
              <w14:srgbClr w14:val="000000"/>
            </w14:solidFill>
            <w14:prstDash w14:val="solid"/>
            <w14:miter w14:lim="0"/>
          </w14:textOutline>
          <w:spacing w:val="-1"/>
        </w:rPr>
        <w:t>理机构将通过项目电子化交易系统发布更正后的招标文件，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投标人应依据更正</w:t>
      </w:r>
      <w:r>
        <w:rPr>
          <w:rFonts w:ascii="SimSun" w:hAnsi="SimSun" w:eastAsia="SimSun" w:cs="SimSun"/>
          <w:sz w:val="24"/>
          <w:szCs w:val="24"/>
          <w14:textOutline w14:w="3175" w14:cap="flat" w14:cmpd="sng">
            <w14:solidFill>
              <w14:srgbClr w14:val="000000"/>
            </w14:solidFill>
            <w14:prstDash w14:val="solid"/>
            <w14:miter w14:lim="0"/>
          </w14:textOutline>
        </w:rPr>
        <w:t>后的招标文件编制投标文件。若投标人未按前述要求进行投标响应的，自行承担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不</w:t>
      </w:r>
      <w:r>
        <w:rPr>
          <w:rFonts w:ascii="SimSun" w:hAnsi="SimSun" w:eastAsia="SimSun" w:cs="SimSun"/>
          <w:sz w:val="24"/>
          <w:szCs w:val="24"/>
          <w14:textOutline w14:w="3175" w14:cap="flat" w14:cmpd="sng">
            <w14:solidFill>
              <w14:srgbClr w14:val="000000"/>
            </w14:solidFill>
            <w14:prstDash w14:val="solid"/>
            <w14:miter w14:lim="0"/>
          </w14:textOutline>
          <w:spacing w:val="-7"/>
        </w:rPr>
        <w:t>利后果。</w:t>
      </w:r>
    </w:p>
    <w:p>
      <w:pPr>
        <w:sectPr>
          <w:footerReference w:type="default" r:id="rId16"/>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326" w:lineRule="auto"/>
        <w:rPr>
          <w:rFonts w:ascii="Arial"/>
          <w:sz w:val="21"/>
        </w:rPr>
      </w:pPr>
      <w:r/>
    </w:p>
    <w:p>
      <w:pPr>
        <w:ind w:left="180"/>
        <w:spacing w:before="88"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1"/>
          <w:position w:val="17"/>
        </w:rPr>
        <w:t>2.4投标文</w:t>
      </w:r>
      <w:r>
        <w:rPr>
          <w:rFonts w:ascii="SimSun" w:hAnsi="SimSun" w:eastAsia="SimSun" w:cs="SimSun"/>
          <w:sz w:val="27"/>
          <w:szCs w:val="27"/>
          <w14:textOutline w14:w="3175" w14:cap="flat" w14:cmpd="sng">
            <w14:solidFill>
              <w14:srgbClr w14:val="000000"/>
            </w14:solidFill>
            <w14:prstDash w14:val="solid"/>
            <w14:miter w14:lim="0"/>
          </w14:textOutline>
          <w:spacing w:val="10"/>
          <w:position w:val="17"/>
        </w:rPr>
        <w:t>件</w:t>
      </w:r>
    </w:p>
    <w:p>
      <w:pPr>
        <w:ind w:left="178"/>
        <w:spacing w:before="1" w:line="24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2.4.1投标文件的语</w:t>
      </w:r>
      <w:r>
        <w:rPr>
          <w:rFonts w:ascii="SimSun" w:hAnsi="SimSun" w:eastAsia="SimSun" w:cs="SimSun"/>
          <w:sz w:val="24"/>
          <w:szCs w:val="24"/>
          <w14:textOutline w14:w="3175" w14:cap="flat" w14:cmpd="sng">
            <w14:solidFill>
              <w14:srgbClr w14:val="000000"/>
            </w14:solidFill>
            <w14:prstDash w14:val="solid"/>
            <w14:miter w14:lim="0"/>
          </w14:textOutline>
          <w:spacing w:val="10"/>
        </w:rPr>
        <w:t>言</w:t>
      </w:r>
    </w:p>
    <w:p>
      <w:pPr>
        <w:ind w:left="179" w:right="345" w:firstLine="480"/>
        <w:spacing w:before="16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一、投标人提交的投</w:t>
      </w:r>
      <w:r>
        <w:rPr>
          <w:rFonts w:ascii="SimSun" w:hAnsi="SimSun" w:eastAsia="SimSun" w:cs="SimSun"/>
          <w:sz w:val="24"/>
          <w:szCs w:val="24"/>
          <w14:textOutline w14:w="3175" w14:cap="flat" w14:cmpd="sng">
            <w14:solidFill>
              <w14:srgbClr w14:val="000000"/>
            </w14:solidFill>
            <w14:prstDash w14:val="solid"/>
            <w14:miter w14:lim="0"/>
          </w14:textOutline>
        </w:rPr>
        <w:t>标文件以及投标人与采购人或代理机构就有关投标的所有来往书面文件均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须使用中文。投标文件中如附有外文资料，主要部分要对应翻译成中文并附在相关外文资料后面。</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未翻译的外文资料，评标委员会将其视为无效材</w:t>
      </w:r>
      <w:r>
        <w:rPr>
          <w:rFonts w:ascii="SimSun" w:hAnsi="SimSun" w:eastAsia="SimSun" w:cs="SimSun"/>
          <w:sz w:val="24"/>
          <w:szCs w:val="24"/>
          <w14:textOutline w14:w="3175" w14:cap="flat" w14:cmpd="sng">
            <w14:solidFill>
              <w14:srgbClr w14:val="000000"/>
            </w14:solidFill>
            <w14:prstDash w14:val="solid"/>
            <w14:miter w14:lim="0"/>
          </w14:textOutline>
          <w:spacing w:val="-1"/>
        </w:rPr>
        <w:t>料</w:t>
      </w:r>
      <w:r>
        <w:rPr>
          <w:rFonts w:ascii="SimSun" w:hAnsi="SimSun" w:eastAsia="SimSun" w:cs="SimSun"/>
          <w:sz w:val="24"/>
          <w:szCs w:val="24"/>
          <w14:textOutline w14:w="3175" w14:cap="flat" w14:cmpd="sng">
            <w14:solidFill>
              <w14:srgbClr w14:val="000000"/>
            </w14:solidFill>
            <w14:prstDash w14:val="solid"/>
            <w14:miter w14:lim="0"/>
          </w14:textOutline>
        </w:rPr>
        <w:t>。</w:t>
      </w:r>
    </w:p>
    <w:p>
      <w:pPr>
        <w:ind w:left="176" w:right="345" w:firstLine="483"/>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二、翻译的中文资料</w:t>
      </w:r>
      <w:r>
        <w:rPr>
          <w:rFonts w:ascii="SimSun" w:hAnsi="SimSun" w:eastAsia="SimSun" w:cs="SimSun"/>
          <w:sz w:val="24"/>
          <w:szCs w:val="24"/>
          <w14:textOutline w14:w="3175" w14:cap="flat" w14:cmpd="sng">
            <w14:solidFill>
              <w14:srgbClr w14:val="000000"/>
            </w14:solidFill>
            <w14:prstDash w14:val="solid"/>
            <w14:miter w14:lim="0"/>
          </w14:textOutline>
        </w:rPr>
        <w:t>与外文资料如果出现差异和矛盾时，以中文为准。涉嫌提供虚假材料的按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照相关法律法规处理</w:t>
      </w:r>
      <w:r>
        <w:rPr>
          <w:rFonts w:ascii="SimSun" w:hAnsi="SimSun" w:eastAsia="SimSun" w:cs="SimSun"/>
          <w:sz w:val="24"/>
          <w:szCs w:val="24"/>
          <w14:textOutline w14:w="3175" w14:cap="flat" w14:cmpd="sng">
            <w14:solidFill>
              <w14:srgbClr w14:val="000000"/>
            </w14:solidFill>
            <w14:prstDash w14:val="solid"/>
            <w14:miter w14:lim="0"/>
          </w14:textOutline>
          <w:spacing w:val="-3"/>
        </w:rPr>
        <w:t>。</w:t>
      </w:r>
    </w:p>
    <w:p>
      <w:pPr>
        <w:ind w:left="655"/>
        <w:spacing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三、如因未翻译而造成对投</w:t>
      </w: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标人的不利后果，由投标人承担。</w:t>
      </w:r>
    </w:p>
    <w:p>
      <w:pPr>
        <w:ind w:left="178"/>
        <w:spacing w:line="21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2"/>
        </w:rPr>
        <w:t>2</w:t>
      </w:r>
      <w:r>
        <w:rPr>
          <w:rFonts w:ascii="SimSun" w:hAnsi="SimSun" w:eastAsia="SimSun" w:cs="SimSun"/>
          <w:sz w:val="24"/>
          <w:szCs w:val="24"/>
          <w14:textOutline w14:w="3175" w14:cap="flat" w14:cmpd="sng">
            <w14:solidFill>
              <w14:srgbClr w14:val="000000"/>
            </w14:solidFill>
            <w14:prstDash w14:val="solid"/>
            <w14:miter w14:lim="0"/>
          </w14:textOutline>
          <w:spacing w:val="12"/>
        </w:rPr>
        <w:t>.</w:t>
      </w:r>
      <w:r>
        <w:rPr>
          <w:rFonts w:ascii="SimSun" w:hAnsi="SimSun" w:eastAsia="SimSun" w:cs="SimSun"/>
          <w:sz w:val="24"/>
          <w:szCs w:val="24"/>
          <w14:textOutline w14:w="3175" w14:cap="flat" w14:cmpd="sng">
            <w14:solidFill>
              <w14:srgbClr w14:val="000000"/>
            </w14:solidFill>
            <w14:prstDash w14:val="solid"/>
            <w14:miter w14:lim="0"/>
          </w14:textOutline>
          <w:spacing w:val="11"/>
        </w:rPr>
        <w:t>4.2计量单位</w:t>
      </w:r>
      <w:r>
        <w:rPr>
          <w:rFonts w:ascii="SimSun" w:hAnsi="SimSun" w:eastAsia="SimSun" w:cs="SimSun"/>
          <w:sz w:val="24"/>
          <w:szCs w:val="24"/>
          <w:spacing w:val="1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(实质性要求)</w:t>
      </w:r>
    </w:p>
    <w:p>
      <w:pPr>
        <w:ind w:left="670"/>
        <w:spacing w:before="19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除招标文件中另有规定外，本项目均采用国家法定的计量单</w:t>
      </w:r>
      <w:r>
        <w:rPr>
          <w:rFonts w:ascii="SimSun" w:hAnsi="SimSun" w:eastAsia="SimSun" w:cs="SimSun"/>
          <w:sz w:val="24"/>
          <w:szCs w:val="24"/>
          <w14:textOutline w14:w="3175" w14:cap="flat" w14:cmpd="sng">
            <w14:solidFill>
              <w14:srgbClr w14:val="000000"/>
            </w14:solidFill>
            <w14:prstDash w14:val="solid"/>
            <w14:miter w14:lim="0"/>
          </w14:textOutline>
          <w:spacing w:val="-1"/>
        </w:rPr>
        <w:t>位</w:t>
      </w:r>
      <w:r>
        <w:rPr>
          <w:rFonts w:ascii="SimSun" w:hAnsi="SimSun" w:eastAsia="SimSun" w:cs="SimSun"/>
          <w:sz w:val="24"/>
          <w:szCs w:val="24"/>
          <w14:textOutline w14:w="3175" w14:cap="flat" w14:cmpd="sng">
            <w14:solidFill>
              <w14:srgbClr w14:val="000000"/>
            </w14:solidFill>
            <w14:prstDash w14:val="solid"/>
            <w14:miter w14:lim="0"/>
          </w14:textOutline>
        </w:rPr>
        <w:t>。</w:t>
      </w:r>
    </w:p>
    <w:p>
      <w:pPr>
        <w:ind w:left="656" w:right="7219" w:hanging="478"/>
        <w:spacing w:before="195" w:line="29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2"/>
        </w:rPr>
        <w:t>2</w:t>
      </w:r>
      <w:r>
        <w:rPr>
          <w:rFonts w:ascii="SimSun" w:hAnsi="SimSun" w:eastAsia="SimSun" w:cs="SimSun"/>
          <w:sz w:val="24"/>
          <w:szCs w:val="24"/>
          <w14:textOutline w14:w="3175" w14:cap="flat" w14:cmpd="sng">
            <w14:solidFill>
              <w14:srgbClr w14:val="000000"/>
            </w14:solidFill>
            <w14:prstDash w14:val="solid"/>
            <w14:miter w14:lim="0"/>
          </w14:textOutline>
          <w:spacing w:val="11"/>
        </w:rPr>
        <w:t>.4.3投标货币</w:t>
      </w:r>
      <w:r>
        <w:rPr>
          <w:rFonts w:ascii="SimSun" w:hAnsi="SimSun" w:eastAsia="SimSun" w:cs="SimSun"/>
          <w:sz w:val="24"/>
          <w:szCs w:val="24"/>
          <w:spacing w:val="1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(实质性要求)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本</w:t>
      </w:r>
      <w:r>
        <w:rPr>
          <w:rFonts w:ascii="SimSun" w:hAnsi="SimSun" w:eastAsia="SimSun" w:cs="SimSun"/>
          <w:sz w:val="24"/>
          <w:szCs w:val="24"/>
          <w14:textOutline w14:w="3175" w14:cap="flat" w14:cmpd="sng">
            <w14:solidFill>
              <w14:srgbClr w14:val="000000"/>
            </w14:solidFill>
            <w14:prstDash w14:val="solid"/>
            <w14:miter w14:lim="0"/>
          </w14:textOutline>
          <w:spacing w:val="-4"/>
        </w:rPr>
        <w:t>次</w:t>
      </w:r>
      <w:r>
        <w:rPr>
          <w:rFonts w:ascii="SimSun" w:hAnsi="SimSun" w:eastAsia="SimSun" w:cs="SimSun"/>
          <w:sz w:val="24"/>
          <w:szCs w:val="24"/>
          <w14:textOutline w14:w="3175" w14:cap="flat" w14:cmpd="sng">
            <w14:solidFill>
              <w14:srgbClr w14:val="000000"/>
            </w14:solidFill>
            <w14:prstDash w14:val="solid"/>
            <w14:miter w14:lim="0"/>
          </w14:textOutline>
          <w:spacing w:val="-3"/>
        </w:rPr>
        <w:t>项目均以人民币报价。</w:t>
      </w:r>
    </w:p>
    <w:p>
      <w:pPr>
        <w:ind w:left="178"/>
        <w:spacing w:before="196"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2"/>
        </w:rPr>
        <w:t>2</w:t>
      </w:r>
      <w:r>
        <w:rPr>
          <w:rFonts w:ascii="SimSun" w:hAnsi="SimSun" w:eastAsia="SimSun" w:cs="SimSun"/>
          <w:sz w:val="24"/>
          <w:szCs w:val="24"/>
          <w14:textOutline w14:w="3175" w14:cap="flat" w14:cmpd="sng">
            <w14:solidFill>
              <w14:srgbClr w14:val="000000"/>
            </w14:solidFill>
            <w14:prstDash w14:val="solid"/>
            <w14:miter w14:lim="0"/>
          </w14:textOutline>
          <w:spacing w:val="12"/>
        </w:rPr>
        <w:t>.</w:t>
      </w:r>
      <w:r>
        <w:rPr>
          <w:rFonts w:ascii="SimSun" w:hAnsi="SimSun" w:eastAsia="SimSun" w:cs="SimSun"/>
          <w:sz w:val="24"/>
          <w:szCs w:val="24"/>
          <w14:textOutline w14:w="3175" w14:cap="flat" w14:cmpd="sng">
            <w14:solidFill>
              <w14:srgbClr w14:val="000000"/>
            </w14:solidFill>
            <w14:prstDash w14:val="solid"/>
            <w14:miter w14:lim="0"/>
          </w14:textOutline>
          <w:spacing w:val="11"/>
        </w:rPr>
        <w:t>4.4知识产权</w:t>
      </w:r>
      <w:r>
        <w:rPr>
          <w:rFonts w:ascii="SimSun" w:hAnsi="SimSun" w:eastAsia="SimSun" w:cs="SimSun"/>
          <w:sz w:val="24"/>
          <w:szCs w:val="24"/>
          <w:spacing w:val="1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(实质性要求)</w:t>
      </w:r>
    </w:p>
    <w:p>
      <w:pPr>
        <w:ind w:left="175" w:right="345" w:firstLine="484"/>
        <w:spacing w:before="200"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一、投标人</w:t>
      </w:r>
      <w:r>
        <w:rPr>
          <w:rFonts w:ascii="SimSun" w:hAnsi="SimSun" w:eastAsia="SimSun" w:cs="SimSun"/>
          <w:sz w:val="24"/>
          <w:szCs w:val="24"/>
          <w14:textOutline w14:w="3175" w14:cap="flat" w14:cmpd="sng">
            <w14:solidFill>
              <w14:srgbClr w14:val="000000"/>
            </w14:solidFill>
            <w14:prstDash w14:val="solid"/>
            <w14:miter w14:lim="0"/>
          </w14:textOutline>
          <w:spacing w:val="6"/>
        </w:rPr>
        <w:t>应</w:t>
      </w:r>
      <w:r>
        <w:rPr>
          <w:rFonts w:ascii="SimSun" w:hAnsi="SimSun" w:eastAsia="SimSun" w:cs="SimSun"/>
          <w:sz w:val="24"/>
          <w:szCs w:val="24"/>
          <w14:textOutline w14:w="3175" w14:cap="flat" w14:cmpd="sng">
            <w14:solidFill>
              <w14:srgbClr w14:val="000000"/>
            </w14:solidFill>
            <w14:prstDash w14:val="solid"/>
            <w14:miter w14:lim="0"/>
          </w14:textOutline>
          <w:spacing w:val="5"/>
        </w:rPr>
        <w:t>保证在本项目中使用的任何技术、产品和服务(包括部分使用)，不会产生因第</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三方提出侵</w:t>
      </w:r>
      <w:r>
        <w:rPr>
          <w:rFonts w:ascii="SimSun" w:hAnsi="SimSun" w:eastAsia="SimSun" w:cs="SimSun"/>
          <w:sz w:val="24"/>
          <w:szCs w:val="24"/>
          <w14:textOutline w14:w="3175" w14:cap="flat" w14:cmpd="sng">
            <w14:solidFill>
              <w14:srgbClr w14:val="000000"/>
            </w14:solidFill>
            <w14:prstDash w14:val="solid"/>
            <w14:miter w14:lim="0"/>
          </w14:textOutline>
        </w:rPr>
        <w:t>犯其专利权、商标权或其它知识产权而引起的法律和经济纠纷，如因专利权、商标权或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其它知识产</w:t>
      </w:r>
      <w:r>
        <w:rPr>
          <w:rFonts w:ascii="SimSun" w:hAnsi="SimSun" w:eastAsia="SimSun" w:cs="SimSun"/>
          <w:sz w:val="24"/>
          <w:szCs w:val="24"/>
          <w14:textOutline w14:w="3175" w14:cap="flat" w14:cmpd="sng">
            <w14:solidFill>
              <w14:srgbClr w14:val="000000"/>
            </w14:solidFill>
            <w14:prstDash w14:val="solid"/>
            <w14:miter w14:lim="0"/>
          </w14:textOutline>
        </w:rPr>
        <w:t>权而引起法律和经济纠纷，由投标人承担所有相关责任。采购人享有本项目实施过程中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产生的知识成果及知识产权。</w:t>
      </w:r>
    </w:p>
    <w:p>
      <w:pPr>
        <w:ind w:left="176" w:right="345" w:firstLine="483"/>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二、投标人将在采购</w:t>
      </w:r>
      <w:r>
        <w:rPr>
          <w:rFonts w:ascii="SimSun" w:hAnsi="SimSun" w:eastAsia="SimSun" w:cs="SimSun"/>
          <w:sz w:val="24"/>
          <w:szCs w:val="24"/>
          <w14:textOutline w14:w="3175" w14:cap="flat" w14:cmpd="sng">
            <w14:solidFill>
              <w14:srgbClr w14:val="000000"/>
            </w14:solidFill>
            <w14:prstDash w14:val="solid"/>
            <w14:miter w14:lim="0"/>
          </w14:textOutline>
        </w:rPr>
        <w:t>项目实施过程中采用自有或者第三方知识成果的，使用该知识成果后，投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标人需提供开发接口和开发手册</w:t>
      </w:r>
      <w:r>
        <w:rPr>
          <w:rFonts w:ascii="SimSun" w:hAnsi="SimSun" w:eastAsia="SimSun" w:cs="SimSun"/>
          <w:sz w:val="24"/>
          <w:szCs w:val="24"/>
          <w14:textOutline w14:w="3175" w14:cap="flat" w14:cmpd="sng">
            <w14:solidFill>
              <w14:srgbClr w14:val="000000"/>
            </w14:solidFill>
            <w14:prstDash w14:val="solid"/>
            <w14:miter w14:lim="0"/>
          </w14:textOutline>
          <w:spacing w:val="2"/>
        </w:rPr>
        <w:t>等技术资料，并承诺提供无限期支持，采购人享有使用权(含采购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人委托第三方在该项目后续开发的使用权)</w:t>
      </w:r>
      <w:r>
        <w:rPr>
          <w:rFonts w:ascii="SimSun" w:hAnsi="SimSun" w:eastAsia="SimSun" w:cs="SimSun"/>
          <w:sz w:val="24"/>
          <w:szCs w:val="24"/>
          <w14:textOutline w14:w="3175" w14:cap="flat" w14:cmpd="sng">
            <w14:solidFill>
              <w14:srgbClr w14:val="000000"/>
            </w14:solidFill>
            <w14:prstDash w14:val="solid"/>
            <w14:miter w14:lim="0"/>
          </w14:textOutline>
          <w:spacing w:val="1"/>
        </w:rPr>
        <w:t>。</w:t>
      </w:r>
    </w:p>
    <w:p>
      <w:pPr>
        <w:ind w:left="188" w:right="345" w:firstLine="467"/>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三、如采用</w:t>
      </w:r>
      <w:r>
        <w:rPr>
          <w:rFonts w:ascii="SimSun" w:hAnsi="SimSun" w:eastAsia="SimSun" w:cs="SimSun"/>
          <w:sz w:val="24"/>
          <w:szCs w:val="24"/>
          <w14:textOutline w14:w="3175" w14:cap="flat" w14:cmpd="sng">
            <w14:solidFill>
              <w14:srgbClr w14:val="000000"/>
            </w14:solidFill>
            <w14:prstDash w14:val="solid"/>
            <w14:miter w14:lim="0"/>
          </w14:textOutline>
        </w:rPr>
        <w:t>投标人所不拥有的知识产权，则在投标报价中必须包括合法使用该知识产权的相关</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4"/>
        </w:rPr>
        <w:t>费</w:t>
      </w:r>
      <w:r>
        <w:rPr>
          <w:rFonts w:ascii="SimSun" w:hAnsi="SimSun" w:eastAsia="SimSun" w:cs="SimSun"/>
          <w:sz w:val="24"/>
          <w:szCs w:val="24"/>
          <w14:textOutline w14:w="3175" w14:cap="flat" w14:cmpd="sng">
            <w14:solidFill>
              <w14:srgbClr w14:val="000000"/>
            </w14:solidFill>
            <w14:prstDash w14:val="solid"/>
            <w14:miter w14:lim="0"/>
          </w14:textOutline>
          <w:spacing w:val="-12"/>
        </w:rPr>
        <w:t>用。</w:t>
      </w:r>
    </w:p>
    <w:p>
      <w:pPr>
        <w:ind w:left="178"/>
        <w:spacing w:before="1" w:line="241"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2.4.5投标文件的组</w:t>
      </w:r>
      <w:r>
        <w:rPr>
          <w:rFonts w:ascii="SimSun" w:hAnsi="SimSun" w:eastAsia="SimSun" w:cs="SimSun"/>
          <w:sz w:val="24"/>
          <w:szCs w:val="24"/>
          <w14:textOutline w14:w="3175" w14:cap="flat" w14:cmpd="sng">
            <w14:solidFill>
              <w14:srgbClr w14:val="000000"/>
            </w14:solidFill>
            <w14:prstDash w14:val="solid"/>
            <w14:miter w14:lim="0"/>
          </w14:textOutline>
          <w:spacing w:val="10"/>
        </w:rPr>
        <w:t>成</w:t>
      </w:r>
    </w:p>
    <w:p>
      <w:pPr>
        <w:ind w:left="196" w:right="345" w:firstLine="462"/>
        <w:spacing w:before="16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投标人应当按照招</w:t>
      </w:r>
      <w:r>
        <w:rPr>
          <w:rFonts w:ascii="SimSun" w:hAnsi="SimSun" w:eastAsia="SimSun" w:cs="SimSun"/>
          <w:sz w:val="24"/>
          <w:szCs w:val="24"/>
          <w14:textOutline w14:w="3175" w14:cap="flat" w14:cmpd="sng">
            <w14:solidFill>
              <w14:srgbClr w14:val="000000"/>
            </w14:solidFill>
            <w14:prstDash w14:val="solid"/>
            <w14:miter w14:lim="0"/>
          </w14:textOutline>
        </w:rPr>
        <w:t>标文件的要求编制投标文件。投标文件应当对招标文件提出的要求和条件作</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3"/>
        </w:rPr>
        <w:t>出</w:t>
      </w:r>
      <w:r>
        <w:rPr>
          <w:rFonts w:ascii="SimSun" w:hAnsi="SimSun" w:eastAsia="SimSun" w:cs="SimSun"/>
          <w:sz w:val="24"/>
          <w:szCs w:val="24"/>
          <w14:textOutline w14:w="3175" w14:cap="flat" w14:cmpd="sng">
            <w14:solidFill>
              <w14:srgbClr w14:val="000000"/>
            </w14:solidFill>
            <w14:prstDash w14:val="solid"/>
            <w14:miter w14:lim="0"/>
          </w14:textOutline>
          <w:spacing w:val="-8"/>
        </w:rPr>
        <w:t>明确响应。</w:t>
      </w:r>
    </w:p>
    <w:p>
      <w:pPr>
        <w:ind w:left="658"/>
        <w:spacing w:before="1"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投标文件具体内容详见第六章。</w:t>
      </w:r>
    </w:p>
    <w:p>
      <w:pPr>
        <w:ind w:left="178"/>
        <w:spacing w:before="197" w:line="242"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8"/>
        </w:rPr>
        <w:t>2</w:t>
      </w:r>
      <w:r>
        <w:rPr>
          <w:rFonts w:ascii="SimSun" w:hAnsi="SimSun" w:eastAsia="SimSun" w:cs="SimSun"/>
          <w:sz w:val="24"/>
          <w:szCs w:val="24"/>
          <w14:textOutline w14:w="3175" w14:cap="flat" w14:cmpd="sng">
            <w14:solidFill>
              <w14:srgbClr w14:val="000000"/>
            </w14:solidFill>
            <w14:prstDash w14:val="solid"/>
            <w14:miter w14:lim="0"/>
          </w14:textOutline>
          <w:spacing w:val="12"/>
        </w:rPr>
        <w:t>.4.6投标文件格式</w:t>
      </w:r>
    </w:p>
    <w:p>
      <w:pPr>
        <w:ind w:left="659"/>
        <w:spacing w:before="166"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一、投标人应按照招</w:t>
      </w:r>
      <w:r>
        <w:rPr>
          <w:rFonts w:ascii="SimSun" w:hAnsi="SimSun" w:eastAsia="SimSun" w:cs="SimSun"/>
          <w:sz w:val="24"/>
          <w:szCs w:val="24"/>
          <w14:textOutline w14:w="3175" w14:cap="flat" w14:cmpd="sng">
            <w14:solidFill>
              <w14:srgbClr w14:val="000000"/>
            </w14:solidFill>
            <w14:prstDash w14:val="solid"/>
            <w14:miter w14:lim="0"/>
          </w14:textOutline>
          <w:spacing w:val="-1"/>
        </w:rPr>
        <w:t>标文件第六章中提供的“投标文件格式”填写相关内容。</w:t>
      </w:r>
    </w:p>
    <w:p>
      <w:pPr>
        <w:ind w:left="659"/>
        <w:spacing w:before="19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二、对于没有格式要求的投标文件由投标人</w:t>
      </w:r>
      <w:r>
        <w:rPr>
          <w:rFonts w:ascii="SimSun" w:hAnsi="SimSun" w:eastAsia="SimSun" w:cs="SimSun"/>
          <w:sz w:val="24"/>
          <w:szCs w:val="24"/>
          <w14:textOutline w14:w="3175" w14:cap="flat" w14:cmpd="sng">
            <w14:solidFill>
              <w14:srgbClr w14:val="000000"/>
            </w14:solidFill>
            <w14:prstDash w14:val="solid"/>
            <w14:miter w14:lim="0"/>
          </w14:textOutline>
          <w:spacing w:val="-1"/>
        </w:rPr>
        <w:t>自行编写。</w:t>
      </w:r>
    </w:p>
    <w:p>
      <w:pPr>
        <w:ind w:left="178"/>
        <w:spacing w:before="195" w:line="217"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2"/>
        </w:rPr>
        <w:t>2</w:t>
      </w:r>
      <w:r>
        <w:rPr>
          <w:rFonts w:ascii="SimSun" w:hAnsi="SimSun" w:eastAsia="SimSun" w:cs="SimSun"/>
          <w:sz w:val="24"/>
          <w:szCs w:val="24"/>
          <w14:textOutline w14:w="3175" w14:cap="flat" w14:cmpd="sng">
            <w14:solidFill>
              <w14:srgbClr w14:val="000000"/>
            </w14:solidFill>
            <w14:prstDash w14:val="solid"/>
            <w14:miter w14:lim="0"/>
          </w14:textOutline>
          <w:spacing w:val="12"/>
        </w:rPr>
        <w:t>.</w:t>
      </w:r>
      <w:r>
        <w:rPr>
          <w:rFonts w:ascii="SimSun" w:hAnsi="SimSun" w:eastAsia="SimSun" w:cs="SimSun"/>
          <w:sz w:val="24"/>
          <w:szCs w:val="24"/>
          <w14:textOutline w14:w="3175" w14:cap="flat" w14:cmpd="sng">
            <w14:solidFill>
              <w14:srgbClr w14:val="000000"/>
            </w14:solidFill>
            <w14:prstDash w14:val="solid"/>
            <w14:miter w14:lim="0"/>
          </w14:textOutline>
          <w:spacing w:val="11"/>
        </w:rPr>
        <w:t>4.7投标报价</w:t>
      </w:r>
      <w:r>
        <w:rPr>
          <w:rFonts w:ascii="SimSun" w:hAnsi="SimSun" w:eastAsia="SimSun" w:cs="SimSun"/>
          <w:sz w:val="24"/>
          <w:szCs w:val="24"/>
          <w:spacing w:val="1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(实质性要求)</w:t>
      </w:r>
    </w:p>
    <w:p>
      <w:pPr>
        <w:ind w:left="179" w:right="225" w:firstLine="480"/>
        <w:spacing w:before="199"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一、投标人的报价是</w:t>
      </w:r>
      <w:r>
        <w:rPr>
          <w:rFonts w:ascii="SimSun" w:hAnsi="SimSun" w:eastAsia="SimSun" w:cs="SimSun"/>
          <w:sz w:val="24"/>
          <w:szCs w:val="24"/>
          <w14:textOutline w14:w="3175" w14:cap="flat" w14:cmpd="sng">
            <w14:solidFill>
              <w14:srgbClr w14:val="000000"/>
            </w14:solidFill>
            <w14:prstDash w14:val="solid"/>
            <w14:miter w14:lim="0"/>
          </w14:textOutline>
        </w:rPr>
        <w:t>投标人响应招标项目要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求的全部工作内容的价格体现，包括投标人完成本</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项</w:t>
      </w:r>
      <w:r>
        <w:rPr>
          <w:rFonts w:ascii="SimSun" w:hAnsi="SimSun" w:eastAsia="SimSun" w:cs="SimSun"/>
          <w:sz w:val="24"/>
          <w:szCs w:val="24"/>
          <w14:textOutline w14:w="3175" w14:cap="flat" w14:cmpd="sng">
            <w14:solidFill>
              <w14:srgbClr w14:val="000000"/>
            </w14:solidFill>
            <w14:prstDash w14:val="solid"/>
            <w14:miter w14:lim="0"/>
          </w14:textOutline>
          <w:spacing w:val="-4"/>
        </w:rPr>
        <w:t>目所需的一切费用。</w:t>
      </w:r>
    </w:p>
    <w:p>
      <w:pPr>
        <w:sectPr>
          <w:footerReference w:type="default" r:id="rId17"/>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79" w:right="345" w:firstLine="480"/>
        <w:spacing w:before="2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二、投标人每种货物</w:t>
      </w:r>
      <w:r>
        <w:rPr>
          <w:rFonts w:ascii="SimSun" w:hAnsi="SimSun" w:eastAsia="SimSun" w:cs="SimSun"/>
          <w:sz w:val="24"/>
          <w:szCs w:val="24"/>
          <w14:textOutline w14:w="3175" w14:cap="flat" w14:cmpd="sng">
            <w14:solidFill>
              <w14:srgbClr w14:val="000000"/>
            </w14:solidFill>
            <w14:prstDash w14:val="solid"/>
            <w14:miter w14:lim="0"/>
          </w14:textOutline>
        </w:rPr>
        <w:t>及服务内容只允许有一个报价，并且在合同履行过程中是固定不变的，任</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何有选择或可调整的报价将不予接受，</w:t>
      </w:r>
      <w:r>
        <w:rPr>
          <w:rFonts w:ascii="SimSun" w:hAnsi="SimSun" w:eastAsia="SimSun" w:cs="SimSun"/>
          <w:sz w:val="24"/>
          <w:szCs w:val="24"/>
          <w14:textOutline w14:w="3175" w14:cap="flat" w14:cmpd="sng">
            <w14:solidFill>
              <w14:srgbClr w14:val="000000"/>
            </w14:solidFill>
            <w14:prstDash w14:val="solid"/>
            <w14:miter w14:lim="0"/>
          </w14:textOutline>
          <w:spacing w:val="-1"/>
        </w:rPr>
        <w:t>并按无效投标处理。</w:t>
      </w:r>
    </w:p>
    <w:p>
      <w:pPr>
        <w:ind w:left="173" w:right="345" w:firstLine="482"/>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三、投标文</w:t>
      </w:r>
      <w:r>
        <w:rPr>
          <w:rFonts w:ascii="SimSun" w:hAnsi="SimSun" w:eastAsia="SimSun" w:cs="SimSun"/>
          <w:sz w:val="24"/>
          <w:szCs w:val="24"/>
          <w14:textOutline w14:w="3175" w14:cap="flat" w14:cmpd="sng">
            <w14:solidFill>
              <w14:srgbClr w14:val="000000"/>
            </w14:solidFill>
            <w14:prstDash w14:val="solid"/>
            <w14:miter w14:lim="0"/>
          </w14:textOutline>
        </w:rPr>
        <w:t>件报价出现前后不一致的，按照招标文件第五章评标办法规定予以修正，修正后的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报价经投</w:t>
      </w:r>
      <w:r>
        <w:rPr>
          <w:rFonts w:ascii="SimSun" w:hAnsi="SimSun" w:eastAsia="SimSun" w:cs="SimSun"/>
          <w:sz w:val="24"/>
          <w:szCs w:val="24"/>
          <w14:textOutline w14:w="3175" w14:cap="flat" w14:cmpd="sng">
            <w14:solidFill>
              <w14:srgbClr w14:val="000000"/>
            </w14:solidFill>
            <w14:prstDash w14:val="solid"/>
            <w14:miter w14:lim="0"/>
          </w14:textOutline>
          <w:spacing w:val="7"/>
        </w:rPr>
        <w:t>标</w:t>
      </w:r>
      <w:r>
        <w:rPr>
          <w:rFonts w:ascii="SimSun" w:hAnsi="SimSun" w:eastAsia="SimSun" w:cs="SimSun"/>
          <w:sz w:val="24"/>
          <w:szCs w:val="24"/>
          <w14:textOutline w14:w="3175" w14:cap="flat" w14:cmpd="sng">
            <w14:solidFill>
              <w14:srgbClr w14:val="000000"/>
            </w14:solidFill>
            <w14:prstDash w14:val="solid"/>
            <w14:miter w14:lim="0"/>
          </w14:textOutline>
          <w:spacing w:val="5"/>
        </w:rPr>
        <w:t>人通过项目电子化交易系统进行确认，并加盖投标人(法定名称)电子签章，投标人未</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在规定</w:t>
      </w:r>
      <w:r>
        <w:rPr>
          <w:rFonts w:ascii="SimSun" w:hAnsi="SimSun" w:eastAsia="SimSun" w:cs="SimSun"/>
          <w:sz w:val="24"/>
          <w:szCs w:val="24"/>
          <w14:textOutline w14:w="3175" w14:cap="flat" w14:cmpd="sng">
            <w14:solidFill>
              <w14:srgbClr w14:val="000000"/>
            </w14:solidFill>
            <w14:prstDash w14:val="solid"/>
            <w14:miter w14:lim="0"/>
          </w14:textOutline>
          <w:spacing w:val="-2"/>
        </w:rPr>
        <w:t>时间内确认的，其投标无效。</w:t>
      </w:r>
    </w:p>
    <w:p>
      <w:pPr>
        <w:ind w:left="178"/>
        <w:spacing w:line="216"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2.4.8投标有效期</w:t>
      </w:r>
      <w:r>
        <w:rPr>
          <w:rFonts w:ascii="SimSun" w:hAnsi="SimSun" w:eastAsia="SimSun" w:cs="SimSun"/>
          <w:sz w:val="24"/>
          <w:szCs w:val="24"/>
          <w:spacing w:val="1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(实质性要求</w:t>
      </w:r>
      <w:r>
        <w:rPr>
          <w:rFonts w:ascii="SimSun" w:hAnsi="SimSun" w:eastAsia="SimSun" w:cs="SimSun"/>
          <w:sz w:val="24"/>
          <w:szCs w:val="24"/>
          <w14:textOutline w14:w="3175" w14:cap="flat" w14:cmpd="sng">
            <w14:solidFill>
              <w14:srgbClr w14:val="000000"/>
            </w14:solidFill>
            <w14:prstDash w14:val="solid"/>
            <w14:miter w14:lim="0"/>
          </w14:textOutline>
          <w:spacing w:val="10"/>
        </w:rPr>
        <w:t>)</w:t>
      </w:r>
    </w:p>
    <w:p>
      <w:pPr>
        <w:ind w:left="178" w:right="345" w:firstLine="480"/>
        <w:spacing w:before="200"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投标有效期详见第</w:t>
      </w:r>
      <w:r>
        <w:rPr>
          <w:rFonts w:ascii="SimSun" w:hAnsi="SimSun" w:eastAsia="SimSun" w:cs="SimSun"/>
          <w:sz w:val="24"/>
          <w:szCs w:val="24"/>
          <w14:textOutline w14:w="3175" w14:cap="flat" w14:cmpd="sng">
            <w14:solidFill>
              <w14:srgbClr w14:val="000000"/>
            </w14:solidFill>
            <w14:prstDash w14:val="solid"/>
            <w14:miter w14:lim="0"/>
          </w14:textOutline>
        </w:rPr>
        <w:t>二章“投标人须知前附表”，投标文件未明确投标有效期或者投标有效期小</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于“投标人须知前附表”</w:t>
      </w:r>
      <w:r>
        <w:rPr>
          <w:rFonts w:ascii="SimSun" w:hAnsi="SimSun" w:eastAsia="SimSun" w:cs="SimSun"/>
          <w:sz w:val="24"/>
          <w:szCs w:val="24"/>
          <w14:textOutline w14:w="3175" w14:cap="flat" w14:cmpd="sng">
            <w14:solidFill>
              <w14:srgbClr w14:val="000000"/>
            </w14:solidFill>
            <w14:prstDash w14:val="solid"/>
            <w14:miter w14:lim="0"/>
          </w14:textOutline>
          <w:spacing w:val="-1"/>
        </w:rPr>
        <w:t>中投标有效期要求的，其投标文件按无效处理。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3"/>
        </w:rPr>
        <w:t>2.4.9投标文件的制作、签章和加密</w:t>
      </w:r>
      <w:r>
        <w:rPr>
          <w:rFonts w:ascii="SimSun" w:hAnsi="SimSun" w:eastAsia="SimSun" w:cs="SimSun"/>
          <w:sz w:val="24"/>
          <w:szCs w:val="24"/>
          <w:spacing w:val="13"/>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3"/>
        </w:rPr>
        <w:t>(实质性要求</w:t>
      </w:r>
      <w:r>
        <w:rPr>
          <w:rFonts w:ascii="SimSun" w:hAnsi="SimSun" w:eastAsia="SimSun" w:cs="SimSun"/>
          <w:sz w:val="24"/>
          <w:szCs w:val="24"/>
          <w14:textOutline w14:w="3175" w14:cap="flat" w14:cmpd="sng">
            <w14:solidFill>
              <w14:srgbClr w14:val="000000"/>
            </w14:solidFill>
            <w14:prstDash w14:val="solid"/>
            <w14:miter w14:lim="0"/>
          </w14:textOutline>
          <w:spacing w:val="10"/>
        </w:rPr>
        <w:t>)</w:t>
      </w:r>
    </w:p>
    <w:p>
      <w:pPr>
        <w:ind w:left="184" w:right="345" w:firstLine="475"/>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一、投标文件应当根</w:t>
      </w:r>
      <w:r>
        <w:rPr>
          <w:rFonts w:ascii="SimSun" w:hAnsi="SimSun" w:eastAsia="SimSun" w:cs="SimSun"/>
          <w:sz w:val="24"/>
          <w:szCs w:val="24"/>
          <w14:textOutline w14:w="3175" w14:cap="flat" w14:cmpd="sng">
            <w14:solidFill>
              <w14:srgbClr w14:val="000000"/>
            </w14:solidFill>
            <w14:prstDash w14:val="solid"/>
            <w14:miter w14:lim="0"/>
          </w14:textOutline>
        </w:rPr>
        <w:t>据招标文件进行编制，投标人应通过陕西省政府采购网-服务专区-CA及签</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章</w:t>
      </w:r>
      <w:r>
        <w:rPr>
          <w:rFonts w:ascii="SimSun" w:hAnsi="SimSun" w:eastAsia="SimSun" w:cs="SimSun"/>
          <w:sz w:val="24"/>
          <w:szCs w:val="24"/>
          <w14:textOutline w14:w="3175" w14:cap="flat" w14:cmpd="sng">
            <w14:solidFill>
              <w14:srgbClr w14:val="000000"/>
            </w14:solidFill>
            <w14:prstDash w14:val="solid"/>
            <w14:miter w14:lim="0"/>
          </w14:textOutline>
          <w:spacing w:val="7"/>
        </w:rPr>
        <w:t>服务下载投标(响应)客户端，使用客户端编制投标文件。</w:t>
      </w:r>
    </w:p>
    <w:p>
      <w:pPr>
        <w:ind w:left="187" w:right="345" w:firstLine="471"/>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二、投标人应按照客</w:t>
      </w:r>
      <w:r>
        <w:rPr>
          <w:rFonts w:ascii="SimSun" w:hAnsi="SimSun" w:eastAsia="SimSun" w:cs="SimSun"/>
          <w:sz w:val="24"/>
          <w:szCs w:val="24"/>
          <w14:textOutline w14:w="3175" w14:cap="flat" w14:cmpd="sng">
            <w14:solidFill>
              <w14:srgbClr w14:val="000000"/>
            </w14:solidFill>
            <w14:prstDash w14:val="solid"/>
            <w14:miter w14:lim="0"/>
          </w14:textOutline>
        </w:rPr>
        <w:t>户端操作要求，对应招标文件的每项实质性要求，逐一如实响应；未如实</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响应或者响应内容不符合招标文件对应</w:t>
      </w:r>
      <w:r>
        <w:rPr>
          <w:rFonts w:ascii="SimSun" w:hAnsi="SimSun" w:eastAsia="SimSun" w:cs="SimSun"/>
          <w:sz w:val="24"/>
          <w:szCs w:val="24"/>
          <w14:textOutline w14:w="3175" w14:cap="flat" w14:cmpd="sng">
            <w14:solidFill>
              <w14:srgbClr w14:val="000000"/>
            </w14:solidFill>
            <w14:prstDash w14:val="solid"/>
            <w14:miter w14:lim="0"/>
          </w14:textOutline>
          <w:spacing w:val="-1"/>
        </w:rPr>
        <w:t>项的要求的，其投标文件作无效处理。</w:t>
      </w:r>
    </w:p>
    <w:p>
      <w:pPr>
        <w:ind w:left="175" w:right="345" w:firstLine="480"/>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三、投标人</w:t>
      </w:r>
      <w:r>
        <w:rPr>
          <w:rFonts w:ascii="SimSun" w:hAnsi="SimSun" w:eastAsia="SimSun" w:cs="SimSun"/>
          <w:sz w:val="24"/>
          <w:szCs w:val="24"/>
          <w14:textOutline w14:w="3175" w14:cap="flat" w14:cmpd="sng">
            <w14:solidFill>
              <w14:srgbClr w14:val="000000"/>
            </w14:solidFill>
            <w14:prstDash w14:val="solid"/>
            <w14:miter w14:lim="0"/>
          </w14:textOutline>
        </w:rPr>
        <w:t>完成投标文件编制后，应按照招标文件第一章明确的签章要求，使用互认的证书及</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签章</w:t>
      </w:r>
      <w:r>
        <w:rPr>
          <w:rFonts w:ascii="SimSun" w:hAnsi="SimSun" w:eastAsia="SimSun" w:cs="SimSun"/>
          <w:sz w:val="24"/>
          <w:szCs w:val="24"/>
          <w14:textOutline w14:w="3175" w14:cap="flat" w14:cmpd="sng">
            <w14:solidFill>
              <w14:srgbClr w14:val="000000"/>
            </w14:solidFill>
            <w14:prstDash w14:val="solid"/>
            <w14:miter w14:lim="0"/>
          </w14:textOutline>
          <w:spacing w:val="-3"/>
        </w:rPr>
        <w:t>对</w:t>
      </w:r>
      <w:r>
        <w:rPr>
          <w:rFonts w:ascii="SimSun" w:hAnsi="SimSun" w:eastAsia="SimSun" w:cs="SimSun"/>
          <w:sz w:val="24"/>
          <w:szCs w:val="24"/>
          <w14:textOutline w14:w="3175" w14:cap="flat" w14:cmpd="sng">
            <w14:solidFill>
              <w14:srgbClr w14:val="000000"/>
            </w14:solidFill>
            <w14:prstDash w14:val="solid"/>
            <w14:miter w14:lim="0"/>
          </w14:textOutline>
          <w:spacing w:val="-2"/>
        </w:rPr>
        <w:t>投标文件进行电子签章和加密。</w:t>
      </w:r>
    </w:p>
    <w:p>
      <w:pPr>
        <w:ind w:left="173" w:right="345" w:firstLine="504"/>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四、招标文件澄清或者修改的内容可能影响投标文件编制的，代</w:t>
      </w:r>
      <w:r>
        <w:rPr>
          <w:rFonts w:ascii="SimSun" w:hAnsi="SimSun" w:eastAsia="SimSun" w:cs="SimSun"/>
          <w:sz w:val="24"/>
          <w:szCs w:val="24"/>
          <w14:textOutline w14:w="3175" w14:cap="flat" w14:cmpd="sng">
            <w14:solidFill>
              <w14:srgbClr w14:val="000000"/>
            </w14:solidFill>
            <w14:prstDash w14:val="solid"/>
            <w14:miter w14:lim="0"/>
          </w14:textOutline>
        </w:rPr>
        <w:t>理机构将重新发布澄清或者修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改后的</w:t>
      </w:r>
      <w:r>
        <w:rPr>
          <w:rFonts w:ascii="SimSun" w:hAnsi="SimSun" w:eastAsia="SimSun" w:cs="SimSun"/>
          <w:sz w:val="24"/>
          <w:szCs w:val="24"/>
          <w14:textOutline w14:w="3175" w14:cap="flat" w14:cmpd="sng">
            <w14:solidFill>
              <w14:srgbClr w14:val="000000"/>
            </w14:solidFill>
            <w14:prstDash w14:val="solid"/>
            <w14:miter w14:lim="0"/>
          </w14:textOutline>
        </w:rPr>
        <w:t>招标文件，投标人应重新获取澄清或者修改后的招标文件，按照澄清或者修改后的招标文件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进行投标</w:t>
      </w:r>
      <w:r>
        <w:rPr>
          <w:rFonts w:ascii="SimSun" w:hAnsi="SimSun" w:eastAsia="SimSun" w:cs="SimSun"/>
          <w:sz w:val="24"/>
          <w:szCs w:val="24"/>
          <w14:textOutline w14:w="3175" w14:cap="flat" w14:cmpd="sng">
            <w14:solidFill>
              <w14:srgbClr w14:val="000000"/>
            </w14:solidFill>
            <w14:prstDash w14:val="solid"/>
            <w14:miter w14:lim="0"/>
          </w14:textOutline>
          <w:spacing w:val="-2"/>
        </w:rPr>
        <w:t>文件编制、签章和加密。</w:t>
      </w:r>
    </w:p>
    <w:p>
      <w:pPr>
        <w:ind w:left="178"/>
        <w:spacing w:before="1" w:line="241"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2.4.10投标文件的提</w:t>
      </w:r>
      <w:r>
        <w:rPr>
          <w:rFonts w:ascii="SimSun" w:hAnsi="SimSun" w:eastAsia="SimSun" w:cs="SimSun"/>
          <w:sz w:val="24"/>
          <w:szCs w:val="24"/>
          <w14:textOutline w14:w="3175" w14:cap="flat" w14:cmpd="sng">
            <w14:solidFill>
              <w14:srgbClr w14:val="000000"/>
            </w14:solidFill>
            <w14:prstDash w14:val="solid"/>
            <w14:miter w14:lim="0"/>
          </w14:textOutline>
          <w:spacing w:val="12"/>
        </w:rPr>
        <w:t>交</w:t>
      </w:r>
    </w:p>
    <w:p>
      <w:pPr>
        <w:ind w:left="176" w:right="345" w:firstLine="483"/>
        <w:spacing w:before="16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一、(实质</w:t>
      </w:r>
      <w:r>
        <w:rPr>
          <w:rFonts w:ascii="SimSun" w:hAnsi="SimSun" w:eastAsia="SimSun" w:cs="SimSun"/>
          <w:sz w:val="24"/>
          <w:szCs w:val="24"/>
          <w14:textOutline w14:w="3175" w14:cap="flat" w14:cmpd="sng">
            <w14:solidFill>
              <w14:srgbClr w14:val="000000"/>
            </w14:solidFill>
            <w14:prstDash w14:val="solid"/>
            <w14:miter w14:lim="0"/>
          </w14:textOutline>
          <w:spacing w:val="6"/>
        </w:rPr>
        <w:t>性</w:t>
      </w:r>
      <w:r>
        <w:rPr>
          <w:rFonts w:ascii="SimSun" w:hAnsi="SimSun" w:eastAsia="SimSun" w:cs="SimSun"/>
          <w:sz w:val="24"/>
          <w:szCs w:val="24"/>
          <w14:textOutline w14:w="3175" w14:cap="flat" w14:cmpd="sng">
            <w14:solidFill>
              <w14:srgbClr w14:val="000000"/>
            </w14:solidFill>
            <w14:prstDash w14:val="solid"/>
            <w14:miter w14:lim="0"/>
          </w14:textOutline>
          <w:spacing w:val="5"/>
        </w:rPr>
        <w:t>要求)投标人应当在投标文件提交截止时间前，通过项目电子化交易系统完成投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标</w:t>
      </w:r>
      <w:r>
        <w:rPr>
          <w:rFonts w:ascii="SimSun" w:hAnsi="SimSun" w:eastAsia="SimSun" w:cs="SimSun"/>
          <w:sz w:val="24"/>
          <w:szCs w:val="24"/>
          <w14:textOutline w14:w="3175" w14:cap="flat" w14:cmpd="sng">
            <w14:solidFill>
              <w14:srgbClr w14:val="000000"/>
            </w14:solidFill>
            <w14:prstDash w14:val="solid"/>
            <w14:miter w14:lim="0"/>
          </w14:textOutline>
          <w:spacing w:val="-6"/>
        </w:rPr>
        <w:t>文件提交。</w:t>
      </w:r>
    </w:p>
    <w:p>
      <w:pPr>
        <w:ind w:left="175" w:right="345" w:firstLine="484"/>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二、在投标文件提交</w:t>
      </w:r>
      <w:r>
        <w:rPr>
          <w:rFonts w:ascii="SimSun" w:hAnsi="SimSun" w:eastAsia="SimSun" w:cs="SimSun"/>
          <w:sz w:val="24"/>
          <w:szCs w:val="24"/>
          <w14:textOutline w14:w="3175" w14:cap="flat" w14:cmpd="sng">
            <w14:solidFill>
              <w14:srgbClr w14:val="000000"/>
            </w14:solidFill>
            <w14:prstDash w14:val="solid"/>
            <w14:miter w14:lim="0"/>
          </w14:textOutline>
        </w:rPr>
        <w:t>截止时间后，采购人或者代理机构不再接受投标人提交投标文件。投标人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应充</w:t>
      </w:r>
      <w:r>
        <w:rPr>
          <w:rFonts w:ascii="SimSun" w:hAnsi="SimSun" w:eastAsia="SimSun" w:cs="SimSun"/>
          <w:sz w:val="24"/>
          <w:szCs w:val="24"/>
          <w14:textOutline w14:w="3175" w14:cap="flat" w14:cmpd="sng">
            <w14:solidFill>
              <w14:srgbClr w14:val="000000"/>
            </w14:solidFill>
            <w14:prstDash w14:val="solid"/>
            <w14:miter w14:lim="0"/>
          </w14:textOutline>
          <w:spacing w:val="-1"/>
        </w:rPr>
        <w:t>分考虑影响投标文件提交的各种因素，确保在投标文件提交截止时间前完成提交。</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5"/>
        </w:rPr>
        <w:t>2</w:t>
      </w:r>
      <w:r>
        <w:rPr>
          <w:rFonts w:ascii="SimSun" w:hAnsi="SimSun" w:eastAsia="SimSun" w:cs="SimSun"/>
          <w:sz w:val="24"/>
          <w:szCs w:val="24"/>
          <w14:textOutline w14:w="3175" w14:cap="flat" w14:cmpd="sng">
            <w14:solidFill>
              <w14:srgbClr w14:val="000000"/>
            </w14:solidFill>
            <w14:prstDash w14:val="solid"/>
            <w14:miter w14:lim="0"/>
          </w14:textOutline>
          <w:spacing w:val="13"/>
        </w:rPr>
        <w:t>.4.11投标文件的补充、修改、撤回</w:t>
      </w:r>
      <w:r>
        <w:rPr>
          <w:rFonts w:ascii="SimSun" w:hAnsi="SimSun" w:eastAsia="SimSun" w:cs="SimSun"/>
          <w:sz w:val="24"/>
          <w:szCs w:val="24"/>
          <w:spacing w:val="13"/>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3"/>
        </w:rPr>
        <w:t>(实质性要求)</w:t>
      </w:r>
    </w:p>
    <w:p>
      <w:pPr>
        <w:ind w:left="174" w:right="345" w:firstLine="484"/>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投标文件提交截止</w:t>
      </w:r>
      <w:r>
        <w:rPr>
          <w:rFonts w:ascii="SimSun" w:hAnsi="SimSun" w:eastAsia="SimSun" w:cs="SimSun"/>
          <w:sz w:val="24"/>
          <w:szCs w:val="24"/>
          <w14:textOutline w14:w="3175" w14:cap="flat" w14:cmpd="sng">
            <w14:solidFill>
              <w14:srgbClr w14:val="000000"/>
            </w14:solidFill>
            <w14:prstDash w14:val="solid"/>
            <w14:miter w14:lim="0"/>
          </w14:textOutline>
        </w:rPr>
        <w:t>时间前，投标人可以补充、修改或者撤回已成功提交的投标文件；对投标文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件进</w:t>
      </w:r>
      <w:r>
        <w:rPr>
          <w:rFonts w:ascii="SimSun" w:hAnsi="SimSun" w:eastAsia="SimSun" w:cs="SimSun"/>
          <w:sz w:val="24"/>
          <w:szCs w:val="24"/>
          <w14:textOutline w14:w="3175" w14:cap="flat" w14:cmpd="sng">
            <w14:solidFill>
              <w14:srgbClr w14:val="000000"/>
            </w14:solidFill>
            <w14:prstDash w14:val="solid"/>
            <w14:miter w14:lim="0"/>
          </w14:textOutline>
          <w:spacing w:val="-1"/>
        </w:rPr>
        <w:t>行补充、修改的，应当先行撤回已提交的投标文件，补充、修改后重新提交。</w:t>
      </w:r>
    </w:p>
    <w:p>
      <w:pPr>
        <w:ind w:left="655"/>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供应商投标文件撤回后，视为未提交过</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w:t>
      </w:r>
    </w:p>
    <w:p>
      <w:pPr>
        <w:spacing w:line="289" w:lineRule="auto"/>
        <w:rPr>
          <w:rFonts w:ascii="Arial"/>
          <w:sz w:val="21"/>
        </w:rPr>
      </w:pPr>
      <w:r/>
    </w:p>
    <w:p>
      <w:pPr>
        <w:ind w:left="180"/>
        <w:spacing w:before="88"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8"/>
          <w:position w:val="17"/>
        </w:rPr>
        <w:t>2</w:t>
      </w:r>
      <w:r>
        <w:rPr>
          <w:rFonts w:ascii="SimSun" w:hAnsi="SimSun" w:eastAsia="SimSun" w:cs="SimSun"/>
          <w:sz w:val="27"/>
          <w:szCs w:val="27"/>
          <w14:textOutline w14:w="3175" w14:cap="flat" w14:cmpd="sng">
            <w14:solidFill>
              <w14:srgbClr w14:val="000000"/>
            </w14:solidFill>
            <w14:prstDash w14:val="solid"/>
            <w14:miter w14:lim="0"/>
          </w14:textOutline>
          <w:spacing w:val="13"/>
          <w:position w:val="17"/>
        </w:rPr>
        <w:t>.5开标、资格审查、评标和中标</w:t>
      </w:r>
    </w:p>
    <w:p>
      <w:pPr>
        <w:ind w:left="178"/>
        <w:spacing w:before="1" w:line="24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2.5.1开标及开标程</w:t>
      </w:r>
      <w:r>
        <w:rPr>
          <w:rFonts w:ascii="SimSun" w:hAnsi="SimSun" w:eastAsia="SimSun" w:cs="SimSun"/>
          <w:sz w:val="24"/>
          <w:szCs w:val="24"/>
          <w14:textOutline w14:w="3175" w14:cap="flat" w14:cmpd="sng">
            <w14:solidFill>
              <w14:srgbClr w14:val="000000"/>
            </w14:solidFill>
            <w14:prstDash w14:val="solid"/>
            <w14:miter w14:lim="0"/>
          </w14:textOutline>
          <w:spacing w:val="10"/>
        </w:rPr>
        <w:t>序</w:t>
      </w:r>
    </w:p>
    <w:p>
      <w:pPr>
        <w:ind w:left="203" w:right="345" w:firstLine="455"/>
        <w:spacing w:before="16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一、本项目为网上开</w:t>
      </w:r>
      <w:r>
        <w:rPr>
          <w:rFonts w:ascii="SimSun" w:hAnsi="SimSun" w:eastAsia="SimSun" w:cs="SimSun"/>
          <w:sz w:val="24"/>
          <w:szCs w:val="24"/>
          <w14:textOutline w14:w="3175" w14:cap="flat" w14:cmpd="sng">
            <w14:solidFill>
              <w14:srgbClr w14:val="000000"/>
            </w14:solidFill>
            <w14:prstDash w14:val="solid"/>
            <w14:miter w14:lim="0"/>
          </w14:textOutline>
        </w:rPr>
        <w:t>标项目。网上开标的开始时间为投标文件提交截止时间。成功提交或解密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电子投标文件的投标人不足3家的，不予开标，采购人或代理机构将作废标</w:t>
      </w:r>
      <w:r>
        <w:rPr>
          <w:rFonts w:ascii="SimSun" w:hAnsi="SimSun" w:eastAsia="SimSun" w:cs="SimSun"/>
          <w:sz w:val="24"/>
          <w:szCs w:val="24"/>
          <w14:textOutline w14:w="3175" w14:cap="flat" w14:cmpd="sng">
            <w14:solidFill>
              <w14:srgbClr w14:val="000000"/>
            </w14:solidFill>
            <w14:prstDash w14:val="solid"/>
            <w14:miter w14:lim="0"/>
          </w14:textOutline>
        </w:rPr>
        <w:t>处理。</w:t>
      </w:r>
    </w:p>
    <w:p>
      <w:pPr>
        <w:ind w:left="659"/>
        <w:spacing w:before="1" w:line="220" w:lineRule="auto"/>
        <w:outlineLvl w:val="2"/>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二、开</w:t>
      </w:r>
      <w:r>
        <w:rPr>
          <w:rFonts w:ascii="SimSun" w:hAnsi="SimSun" w:eastAsia="SimSun" w:cs="SimSun"/>
          <w:sz w:val="24"/>
          <w:szCs w:val="24"/>
          <w14:textOutline w14:w="3175" w14:cap="flat" w14:cmpd="sng">
            <w14:solidFill>
              <w14:srgbClr w14:val="000000"/>
            </w14:solidFill>
            <w14:prstDash w14:val="solid"/>
            <w14:miter w14:lim="0"/>
          </w14:textOutline>
          <w:spacing w:val="-1"/>
        </w:rPr>
        <w:t>标准备工作</w:t>
      </w:r>
    </w:p>
    <w:p>
      <w:pPr>
        <w:sectPr>
          <w:footerReference w:type="default" r:id="rId18"/>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76" w:right="345" w:firstLine="482"/>
        <w:spacing w:before="2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投标文件开启时间前，供应商登录项目电子化交易系统-</w:t>
      </w:r>
      <w:r>
        <w:rPr>
          <w:rFonts w:ascii="SimSun" w:hAnsi="SimSun" w:eastAsia="SimSun" w:cs="SimSun"/>
          <w:sz w:val="24"/>
          <w:szCs w:val="24"/>
          <w:spacing w:val="-3"/>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“开标/开启大厅”，等待代理机构</w:t>
      </w:r>
      <w:r>
        <w:rPr>
          <w:rFonts w:ascii="SimSun" w:hAnsi="SimSun" w:eastAsia="SimSun" w:cs="SimSun"/>
          <w:sz w:val="24"/>
          <w:szCs w:val="24"/>
          <w14:textOutline w14:w="3175" w14:cap="flat" w14:cmpd="sng">
            <w14:solidFill>
              <w14:srgbClr w14:val="000000"/>
            </w14:solidFill>
            <w14:prstDash w14:val="solid"/>
            <w14:miter w14:lim="0"/>
          </w14:textOutline>
          <w:spacing w:val="-2"/>
        </w:rPr>
        <w:t>开</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标</w:t>
      </w:r>
      <w:r>
        <w:rPr>
          <w:rFonts w:ascii="SimSun" w:hAnsi="SimSun" w:eastAsia="SimSun" w:cs="SimSun"/>
          <w:sz w:val="24"/>
          <w:szCs w:val="24"/>
          <w14:textOutline w14:w="3175" w14:cap="flat" w14:cmpd="sng">
            <w14:solidFill>
              <w14:srgbClr w14:val="000000"/>
            </w14:solidFill>
            <w14:prstDash w14:val="solid"/>
            <w14:miter w14:lim="0"/>
          </w14:textOutline>
          <w:spacing w:val="-11"/>
        </w:rPr>
        <w:t>。</w:t>
      </w:r>
    </w:p>
    <w:p>
      <w:pPr>
        <w:ind w:left="655"/>
        <w:spacing w:line="21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三</w:t>
      </w:r>
      <w:r>
        <w:rPr>
          <w:rFonts w:ascii="SimSun" w:hAnsi="SimSun" w:eastAsia="SimSun" w:cs="SimSun"/>
          <w:sz w:val="24"/>
          <w:szCs w:val="24"/>
          <w14:textOutline w14:w="3175" w14:cap="flat" w14:cmpd="sng">
            <w14:solidFill>
              <w14:srgbClr w14:val="000000"/>
            </w14:solidFill>
            <w14:prstDash w14:val="solid"/>
            <w14:miter w14:lim="0"/>
          </w14:textOutline>
          <w:spacing w:val="6"/>
        </w:rPr>
        <w:t>、解密投标文件(实质性要求)</w:t>
      </w:r>
    </w:p>
    <w:p>
      <w:pPr>
        <w:ind w:left="180" w:right="345" w:firstLine="478"/>
        <w:spacing w:before="200"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投标文件提交截止</w:t>
      </w:r>
      <w:r>
        <w:rPr>
          <w:rFonts w:ascii="SimSun" w:hAnsi="SimSun" w:eastAsia="SimSun" w:cs="SimSun"/>
          <w:sz w:val="24"/>
          <w:szCs w:val="24"/>
          <w14:textOutline w14:w="3175" w14:cap="flat" w14:cmpd="sng">
            <w14:solidFill>
              <w14:srgbClr w14:val="000000"/>
            </w14:solidFill>
            <w14:prstDash w14:val="solid"/>
            <w14:miter w14:lim="0"/>
          </w14:textOutline>
        </w:rPr>
        <w:t>时间后，成功提交投标文件的投标人符合招标文件规定数量的，代理机构将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启动投标文件解密程序</w:t>
      </w:r>
      <w:r>
        <w:rPr>
          <w:rFonts w:ascii="SimSun" w:hAnsi="SimSun" w:eastAsia="SimSun" w:cs="SimSun"/>
          <w:sz w:val="24"/>
          <w:szCs w:val="24"/>
          <w14:textOutline w14:w="3175" w14:cap="flat" w14:cmpd="sng">
            <w14:solidFill>
              <w14:srgbClr w14:val="000000"/>
            </w14:solidFill>
            <w14:prstDash w14:val="solid"/>
            <w14:miter w14:lim="0"/>
          </w14:textOutline>
        </w:rPr>
        <w:t>，解密时间为30分钟；投标人应在规定的解密时间内，使用互认的证书及签</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章</w:t>
      </w:r>
      <w:r>
        <w:rPr>
          <w:rFonts w:ascii="SimSun" w:hAnsi="SimSun" w:eastAsia="SimSun" w:cs="SimSun"/>
          <w:sz w:val="24"/>
          <w:szCs w:val="24"/>
          <w14:textOutline w14:w="3175" w14:cap="flat" w14:cmpd="sng">
            <w14:solidFill>
              <w14:srgbClr w14:val="000000"/>
            </w14:solidFill>
            <w14:prstDash w14:val="solid"/>
            <w14:miter w14:lim="0"/>
          </w14:textOutline>
          <w:spacing w:val="-2"/>
        </w:rPr>
        <w:t>通过项目电子化采购系统进行投标文件解密。</w:t>
      </w:r>
    </w:p>
    <w:p>
      <w:pPr>
        <w:ind w:left="678"/>
        <w:spacing w:before="1" w:line="220" w:lineRule="auto"/>
        <w:outlineLvl w:val="2"/>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四、开标</w:t>
      </w:r>
    </w:p>
    <w:p>
      <w:pPr>
        <w:ind w:left="175" w:right="345" w:firstLine="479"/>
        <w:spacing w:before="194"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解密时间截止</w:t>
      </w:r>
      <w:r>
        <w:rPr>
          <w:rFonts w:ascii="SimSun" w:hAnsi="SimSun" w:eastAsia="SimSun" w:cs="SimSun"/>
          <w:sz w:val="24"/>
          <w:szCs w:val="24"/>
          <w14:textOutline w14:w="3175" w14:cap="flat" w14:cmpd="sng">
            <w14:solidFill>
              <w14:srgbClr w14:val="000000"/>
            </w14:solidFill>
            <w14:prstDash w14:val="solid"/>
            <w14:miter w14:lim="0"/>
          </w14:textOutline>
          <w:spacing w:val="6"/>
        </w:rPr>
        <w:t>或</w:t>
      </w:r>
      <w:r>
        <w:rPr>
          <w:rFonts w:ascii="SimSun" w:hAnsi="SimSun" w:eastAsia="SimSun" w:cs="SimSun"/>
          <w:sz w:val="24"/>
          <w:szCs w:val="24"/>
          <w14:textOutline w14:w="3175" w14:cap="flat" w14:cmpd="sng">
            <w14:solidFill>
              <w14:srgbClr w14:val="000000"/>
            </w14:solidFill>
            <w14:prstDash w14:val="solid"/>
            <w14:miter w14:lim="0"/>
          </w14:textOutline>
          <w:spacing w:val="5"/>
        </w:rPr>
        <w:t>者所有投标人投标文件均完成解密后(以发生在先的时间为准)，由代理机构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通过项</w:t>
      </w:r>
      <w:r>
        <w:rPr>
          <w:rFonts w:ascii="SimSun" w:hAnsi="SimSun" w:eastAsia="SimSun" w:cs="SimSun"/>
          <w:sz w:val="24"/>
          <w:szCs w:val="24"/>
          <w14:textOutline w14:w="3175" w14:cap="flat" w14:cmpd="sng">
            <w14:solidFill>
              <w14:srgbClr w14:val="000000"/>
            </w14:solidFill>
            <w14:prstDash w14:val="solid"/>
            <w14:miter w14:lim="0"/>
          </w14:textOutline>
          <w:spacing w:val="-1"/>
        </w:rPr>
        <w:t>目电子化交易系统对投标人名称、投标文件解密情况、投标报价进行展示。</w:t>
      </w:r>
    </w:p>
    <w:p>
      <w:pPr>
        <w:ind w:left="176" w:right="345" w:firstLine="480"/>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开标过程中，</w:t>
      </w:r>
      <w:r>
        <w:rPr>
          <w:rFonts w:ascii="SimSun" w:hAnsi="SimSun" w:eastAsia="SimSun" w:cs="SimSun"/>
          <w:sz w:val="24"/>
          <w:szCs w:val="24"/>
          <w14:textOutline w14:w="3175" w14:cap="flat" w14:cmpd="sng">
            <w14:solidFill>
              <w14:srgbClr w14:val="000000"/>
            </w14:solidFill>
            <w14:prstDash w14:val="solid"/>
            <w14:miter w14:lim="0"/>
          </w14:textOutline>
        </w:rPr>
        <w:t>各方主体均应遵守互联网有关规定，不得发表与采购活动无关的言论。投标人对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开标过程和开</w:t>
      </w:r>
      <w:r>
        <w:rPr>
          <w:rFonts w:ascii="SimSun" w:hAnsi="SimSun" w:eastAsia="SimSun" w:cs="SimSun"/>
          <w:sz w:val="24"/>
          <w:szCs w:val="24"/>
          <w14:textOutline w14:w="3175" w14:cap="flat" w14:cmpd="sng">
            <w14:solidFill>
              <w14:srgbClr w14:val="000000"/>
            </w14:solidFill>
            <w14:prstDash w14:val="solid"/>
            <w14:miter w14:lim="0"/>
          </w14:textOutline>
        </w:rPr>
        <w:t>标记录有疑义，以及认为采购人或代理机构相关工作人员有需要回避的情形的，及时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向工作人员提</w:t>
      </w:r>
      <w:r>
        <w:rPr>
          <w:rFonts w:ascii="SimSun" w:hAnsi="SimSun" w:eastAsia="SimSun" w:cs="SimSun"/>
          <w:sz w:val="24"/>
          <w:szCs w:val="24"/>
          <w14:textOutline w14:w="3175" w14:cap="flat" w14:cmpd="sng">
            <w14:solidFill>
              <w14:srgbClr w14:val="000000"/>
            </w14:solidFill>
            <w14:prstDash w14:val="solid"/>
            <w14:miter w14:lim="0"/>
          </w14:textOutline>
        </w:rPr>
        <w:t>出询问或者回避申请。采购人或代理机构对投标人提出的询问或者回避申请应当及时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处</w:t>
      </w:r>
      <w:r>
        <w:rPr>
          <w:rFonts w:ascii="SimSun" w:hAnsi="SimSun" w:eastAsia="SimSun" w:cs="SimSun"/>
          <w:sz w:val="24"/>
          <w:szCs w:val="24"/>
          <w14:textOutline w14:w="3175" w14:cap="flat" w14:cmpd="sng">
            <w14:solidFill>
              <w14:srgbClr w14:val="000000"/>
            </w14:solidFill>
            <w14:prstDash w14:val="solid"/>
            <w14:miter w14:lim="0"/>
          </w14:textOutline>
          <w:spacing w:val="-9"/>
        </w:rPr>
        <w:t>理。</w:t>
      </w:r>
    </w:p>
    <w:p>
      <w:pPr>
        <w:ind w:left="180" w:right="585" w:firstLine="478"/>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投标人完成投标文</w:t>
      </w:r>
      <w:r>
        <w:rPr>
          <w:rFonts w:ascii="SimSun" w:hAnsi="SimSun" w:eastAsia="SimSun" w:cs="SimSun"/>
          <w:sz w:val="24"/>
          <w:szCs w:val="24"/>
          <w14:textOutline w14:w="3175" w14:cap="flat" w14:cmpd="sng">
            <w14:solidFill>
              <w14:srgbClr w14:val="000000"/>
            </w14:solidFill>
            <w14:prstDash w14:val="solid"/>
            <w14:miter w14:lim="0"/>
          </w14:textOutline>
        </w:rPr>
        <w:t>件解密后，自主决定是否参加网上在线开标，未参加的，视同认可开标结</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果。</w:t>
      </w:r>
    </w:p>
    <w:p>
      <w:pPr>
        <w:ind w:left="178"/>
        <w:spacing w:before="1" w:line="241"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5"/>
        </w:rPr>
        <w:t>2</w:t>
      </w:r>
      <w:r>
        <w:rPr>
          <w:rFonts w:ascii="SimSun" w:hAnsi="SimSun" w:eastAsia="SimSun" w:cs="SimSun"/>
          <w:sz w:val="24"/>
          <w:szCs w:val="24"/>
          <w14:textOutline w14:w="3175" w14:cap="flat" w14:cmpd="sng">
            <w14:solidFill>
              <w14:srgbClr w14:val="000000"/>
            </w14:solidFill>
            <w14:prstDash w14:val="solid"/>
            <w14:miter w14:lim="0"/>
          </w14:textOutline>
          <w:spacing w:val="13"/>
        </w:rPr>
        <w:t>.5.2查询及使用信用记录</w:t>
      </w:r>
    </w:p>
    <w:p>
      <w:pPr>
        <w:ind w:left="174" w:right="236" w:firstLine="482"/>
        <w:spacing w:before="16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开标结束后，</w:t>
      </w:r>
      <w:r>
        <w:rPr>
          <w:rFonts w:ascii="SimSun" w:hAnsi="SimSun" w:eastAsia="SimSun" w:cs="SimSun"/>
          <w:sz w:val="24"/>
          <w:szCs w:val="24"/>
          <w14:textOutline w14:w="3175" w14:cap="flat" w14:cmpd="sng">
            <w14:solidFill>
              <w14:srgbClr w14:val="000000"/>
            </w14:solidFill>
            <w14:prstDash w14:val="solid"/>
            <w14:miter w14:lim="0"/>
          </w14:textOutline>
        </w:rPr>
        <w:t>采购人或代理机构根据《关于在政府采购活动中查询及使用信用记录有关问题的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2"/>
        </w:rPr>
        <w:t>通</w:t>
      </w:r>
      <w:r>
        <w:rPr>
          <w:rFonts w:ascii="SimSun" w:hAnsi="SimSun" w:eastAsia="SimSun" w:cs="SimSun"/>
          <w:sz w:val="24"/>
          <w:szCs w:val="24"/>
          <w14:textOutline w14:w="3175" w14:cap="flat" w14:cmpd="sng">
            <w14:solidFill>
              <w14:srgbClr w14:val="000000"/>
            </w14:solidFill>
            <w14:prstDash w14:val="solid"/>
            <w14:miter w14:lim="0"/>
          </w14:textOutline>
          <w:spacing w:val="21"/>
        </w:rPr>
        <w:t>知</w:t>
      </w:r>
      <w:r>
        <w:rPr>
          <w:rFonts w:ascii="SimSun" w:hAnsi="SimSun" w:eastAsia="SimSun" w:cs="SimSun"/>
          <w:sz w:val="24"/>
          <w:szCs w:val="24"/>
          <w14:textOutline w14:w="3175" w14:cap="flat" w14:cmpd="sng">
            <w14:solidFill>
              <w14:srgbClr w14:val="000000"/>
            </w14:solidFill>
            <w14:prstDash w14:val="solid"/>
            <w14:miter w14:lim="0"/>
          </w14:textOutline>
          <w:spacing w:val="11"/>
        </w:rPr>
        <w:t>》(财库〔2016〕125号)的要求，通过“信用中国”网站(</w:t>
      </w:r>
      <w:r>
        <w:rPr>
          <w:rFonts w:ascii="SimSun" w:hAnsi="SimSun" w:eastAsia="SimSun" w:cs="SimSun"/>
          <w:sz w:val="24"/>
          <w:szCs w:val="24"/>
          <w14:textOutline w14:w="3175" w14:cap="flat" w14:cmpd="sng">
            <w14:solidFill>
              <w14:srgbClr w14:val="000000"/>
            </w14:solidFill>
            <w14:prstDash w14:val="solid"/>
            <w14:miter w14:lim="0"/>
          </w14:textOutline>
        </w:rPr>
        <w:t>www</w:t>
      </w:r>
      <w:r>
        <w:rPr>
          <w:rFonts w:ascii="SimSun" w:hAnsi="SimSun" w:eastAsia="SimSun" w:cs="SimSun"/>
          <w:sz w:val="24"/>
          <w:szCs w:val="24"/>
          <w14:textOutline w14:w="3175" w14:cap="flat" w14:cmpd="sng">
            <w14:solidFill>
              <w14:srgbClr w14:val="000000"/>
            </w14:solidFill>
            <w14:prstDash w14:val="solid"/>
            <w14:miter w14:lim="0"/>
          </w14:textOutline>
          <w:spacing w:val="11"/>
        </w:rPr>
        <w:t>.</w:t>
      </w:r>
      <w:r>
        <w:rPr>
          <w:rFonts w:ascii="SimSun" w:hAnsi="SimSun" w:eastAsia="SimSun" w:cs="SimSun"/>
          <w:sz w:val="24"/>
          <w:szCs w:val="24"/>
          <w14:textOutline w14:w="3175" w14:cap="flat" w14:cmpd="sng">
            <w14:solidFill>
              <w14:srgbClr w14:val="000000"/>
            </w14:solidFill>
            <w14:prstDash w14:val="solid"/>
            <w14:miter w14:lim="0"/>
          </w14:textOutline>
        </w:rPr>
        <w:t>creditchina</w:t>
      </w:r>
      <w:r>
        <w:rPr>
          <w:rFonts w:ascii="SimSun" w:hAnsi="SimSun" w:eastAsia="SimSun" w:cs="SimSun"/>
          <w:sz w:val="24"/>
          <w:szCs w:val="24"/>
          <w14:textOutline w14:w="3175" w14:cap="flat" w14:cmpd="sng">
            <w14:solidFill>
              <w14:srgbClr w14:val="000000"/>
            </w14:solidFill>
            <w14:prstDash w14:val="solid"/>
            <w14:miter w14:lim="0"/>
          </w14:textOutline>
          <w:spacing w:val="11"/>
        </w:rPr>
        <w:t>.</w:t>
      </w:r>
      <w:r>
        <w:rPr>
          <w:rFonts w:ascii="SimSun" w:hAnsi="SimSun" w:eastAsia="SimSun" w:cs="SimSun"/>
          <w:sz w:val="24"/>
          <w:szCs w:val="24"/>
          <w14:textOutline w14:w="3175" w14:cap="flat" w14:cmpd="sng">
            <w14:solidFill>
              <w14:srgbClr w14:val="000000"/>
            </w14:solidFill>
            <w14:prstDash w14:val="solid"/>
            <w14:miter w14:lim="0"/>
          </w14:textOutline>
        </w:rPr>
        <w:t>gov</w:t>
      </w:r>
      <w:r>
        <w:rPr>
          <w:rFonts w:ascii="SimSun" w:hAnsi="SimSun" w:eastAsia="SimSun" w:cs="SimSun"/>
          <w:sz w:val="24"/>
          <w:szCs w:val="24"/>
          <w14:textOutline w14:w="3175" w14:cap="flat" w14:cmpd="sng">
            <w14:solidFill>
              <w14:srgbClr w14:val="000000"/>
            </w14:solidFill>
            <w14:prstDash w14:val="solid"/>
            <w14:miter w14:lim="0"/>
          </w14:textOutline>
          <w:spacing w:val="11"/>
        </w:rPr>
        <w:t>.</w:t>
      </w:r>
      <w:r>
        <w:rPr>
          <w:rFonts w:ascii="SimSun" w:hAnsi="SimSun" w:eastAsia="SimSun" w:cs="SimSun"/>
          <w:sz w:val="24"/>
          <w:szCs w:val="24"/>
          <w14:textOutline w14:w="3175" w14:cap="flat" w14:cmpd="sng">
            <w14:solidFill>
              <w14:srgbClr w14:val="000000"/>
            </w14:solidFill>
            <w14:prstDash w14:val="solid"/>
            <w14:miter w14:lim="0"/>
          </w14:textOutline>
        </w:rPr>
        <w:t>cn</w:t>
      </w:r>
      <w:r>
        <w:rPr>
          <w:rFonts w:ascii="SimSun" w:hAnsi="SimSun" w:eastAsia="SimSun" w:cs="SimSun"/>
          <w:sz w:val="24"/>
          <w:szCs w:val="24"/>
          <w14:textOutline w14:w="3175" w14:cap="flat" w14:cmpd="sng">
            <w14:solidFill>
              <w14:srgbClr w14:val="000000"/>
            </w14:solidFill>
            <w14:prstDash w14:val="solid"/>
            <w14:miter w14:lim="0"/>
          </w14:textOutline>
          <w:spacing w:val="11"/>
        </w:rPr>
        <w:t>)、“中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国政府采购网</w:t>
      </w:r>
      <w:r>
        <w:rPr>
          <w:rFonts w:ascii="SimSun" w:hAnsi="SimSun" w:eastAsia="SimSun" w:cs="SimSun"/>
          <w:sz w:val="24"/>
          <w:szCs w:val="24"/>
          <w14:textOutline w14:w="3175" w14:cap="flat" w14:cmpd="sng">
            <w14:solidFill>
              <w14:srgbClr w14:val="000000"/>
            </w14:solidFill>
            <w14:prstDash w14:val="solid"/>
            <w14:miter w14:lim="0"/>
          </w14:textOutline>
          <w:spacing w:val="5"/>
        </w:rPr>
        <w:t>”网站(</w:t>
      </w:r>
      <w:r>
        <w:rPr>
          <w:rFonts w:ascii="SimSun" w:hAnsi="SimSun" w:eastAsia="SimSun" w:cs="SimSun"/>
          <w:sz w:val="24"/>
          <w:szCs w:val="24"/>
          <w14:textOutline w14:w="3175" w14:cap="flat" w14:cmpd="sng">
            <w14:solidFill>
              <w14:srgbClr w14:val="000000"/>
            </w14:solidFill>
            <w14:prstDash w14:val="solid"/>
            <w14:miter w14:lim="0"/>
          </w14:textOutline>
        </w:rPr>
        <w:t>www</w:t>
      </w:r>
      <w:r>
        <w:rPr>
          <w:rFonts w:ascii="SimSun" w:hAnsi="SimSun" w:eastAsia="SimSun" w:cs="SimSun"/>
          <w:sz w:val="24"/>
          <w:szCs w:val="24"/>
          <w14:textOutline w14:w="3175" w14:cap="flat" w14:cmpd="sng">
            <w14:solidFill>
              <w14:srgbClr w14:val="000000"/>
            </w14:solidFill>
            <w14:prstDash w14:val="solid"/>
            <w14:miter w14:lim="0"/>
          </w14:textOutline>
          <w:spacing w:val="5"/>
        </w:rPr>
        <w:t>.</w:t>
      </w:r>
      <w:r>
        <w:rPr>
          <w:rFonts w:ascii="SimSun" w:hAnsi="SimSun" w:eastAsia="SimSun" w:cs="SimSun"/>
          <w:sz w:val="24"/>
          <w:szCs w:val="24"/>
          <w14:textOutline w14:w="3175" w14:cap="flat" w14:cmpd="sng">
            <w14:solidFill>
              <w14:srgbClr w14:val="000000"/>
            </w14:solidFill>
            <w14:prstDash w14:val="solid"/>
            <w14:miter w14:lim="0"/>
          </w14:textOutline>
        </w:rPr>
        <w:t>ccgp</w:t>
      </w:r>
      <w:r>
        <w:rPr>
          <w:rFonts w:ascii="SimSun" w:hAnsi="SimSun" w:eastAsia="SimSun" w:cs="SimSun"/>
          <w:sz w:val="24"/>
          <w:szCs w:val="24"/>
          <w14:textOutline w14:w="3175" w14:cap="flat" w14:cmpd="sng">
            <w14:solidFill>
              <w14:srgbClr w14:val="000000"/>
            </w14:solidFill>
            <w14:prstDash w14:val="solid"/>
            <w14:miter w14:lim="0"/>
          </w14:textOutline>
          <w:spacing w:val="5"/>
        </w:rPr>
        <w:t>.</w:t>
      </w:r>
      <w:r>
        <w:rPr>
          <w:rFonts w:ascii="SimSun" w:hAnsi="SimSun" w:eastAsia="SimSun" w:cs="SimSun"/>
          <w:sz w:val="24"/>
          <w:szCs w:val="24"/>
          <w14:textOutline w14:w="3175" w14:cap="flat" w14:cmpd="sng">
            <w14:solidFill>
              <w14:srgbClr w14:val="000000"/>
            </w14:solidFill>
            <w14:prstDash w14:val="solid"/>
            <w14:miter w14:lim="0"/>
          </w14:textOutline>
        </w:rPr>
        <w:t>gov</w:t>
      </w:r>
      <w:r>
        <w:rPr>
          <w:rFonts w:ascii="SimSun" w:hAnsi="SimSun" w:eastAsia="SimSun" w:cs="SimSun"/>
          <w:sz w:val="24"/>
          <w:szCs w:val="24"/>
          <w14:textOutline w14:w="3175" w14:cap="flat" w14:cmpd="sng">
            <w14:solidFill>
              <w14:srgbClr w14:val="000000"/>
            </w14:solidFill>
            <w14:prstDash w14:val="solid"/>
            <w14:miter w14:lim="0"/>
          </w14:textOutline>
          <w:spacing w:val="5"/>
        </w:rPr>
        <w:t>.</w:t>
      </w:r>
      <w:r>
        <w:rPr>
          <w:rFonts w:ascii="SimSun" w:hAnsi="SimSun" w:eastAsia="SimSun" w:cs="SimSun"/>
          <w:sz w:val="24"/>
          <w:szCs w:val="24"/>
          <w14:textOutline w14:w="3175" w14:cap="flat" w14:cmpd="sng">
            <w14:solidFill>
              <w14:srgbClr w14:val="000000"/>
            </w14:solidFill>
            <w14:prstDash w14:val="solid"/>
            <w14:miter w14:lim="0"/>
          </w14:textOutline>
        </w:rPr>
        <w:t>cn</w:t>
      </w:r>
      <w:r>
        <w:rPr>
          <w:rFonts w:ascii="SimSun" w:hAnsi="SimSun" w:eastAsia="SimSun" w:cs="SimSun"/>
          <w:sz w:val="24"/>
          <w:szCs w:val="24"/>
          <w14:textOutline w14:w="3175" w14:cap="flat" w14:cmpd="sng">
            <w14:solidFill>
              <w14:srgbClr w14:val="000000"/>
            </w14:solidFill>
            <w14:prstDash w14:val="solid"/>
            <w14:miter w14:lim="0"/>
          </w14:textOutline>
          <w:spacing w:val="5"/>
        </w:rPr>
        <w:t>)等渠道，查询投标人在投标文件提交截止时间前的信用记</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录并保存</w:t>
      </w:r>
      <w:r>
        <w:rPr>
          <w:rFonts w:ascii="SimSun" w:hAnsi="SimSun" w:eastAsia="SimSun" w:cs="SimSun"/>
          <w:sz w:val="24"/>
          <w:szCs w:val="24"/>
          <w14:textOutline w14:w="3175" w14:cap="flat" w14:cmpd="sng">
            <w14:solidFill>
              <w14:srgbClr w14:val="000000"/>
            </w14:solidFill>
            <w14:prstDash w14:val="solid"/>
            <w14:miter w14:lim="0"/>
          </w14:textOutline>
        </w:rPr>
        <w:t>信用记录结果网页截图，拒绝列入失信被执行人名单、重大税收违法案件当事人名单、政</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府采购严重违法</w:t>
      </w:r>
      <w:r>
        <w:rPr>
          <w:rFonts w:ascii="SimSun" w:hAnsi="SimSun" w:eastAsia="SimSun" w:cs="SimSun"/>
          <w:sz w:val="24"/>
          <w:szCs w:val="24"/>
          <w14:textOutline w14:w="3175" w14:cap="flat" w14:cmpd="sng">
            <w14:solidFill>
              <w14:srgbClr w14:val="000000"/>
            </w14:solidFill>
            <w14:prstDash w14:val="solid"/>
            <w14:miter w14:lim="0"/>
          </w14:textOutline>
          <w:spacing w:val="-1"/>
        </w:rPr>
        <w:t>失信行为记录名单中的供应商参加本项目的采购活动。</w:t>
      </w:r>
    </w:p>
    <w:p>
      <w:pPr>
        <w:ind w:left="173" w:right="345" w:firstLine="483"/>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两个以上的自</w:t>
      </w:r>
      <w:r>
        <w:rPr>
          <w:rFonts w:ascii="SimSun" w:hAnsi="SimSun" w:eastAsia="SimSun" w:cs="SimSun"/>
          <w:sz w:val="24"/>
          <w:szCs w:val="24"/>
          <w14:textOutline w14:w="3175" w14:cap="flat" w14:cmpd="sng">
            <w14:solidFill>
              <w14:srgbClr w14:val="000000"/>
            </w14:solidFill>
            <w14:prstDash w14:val="solid"/>
            <w14:miter w14:lim="0"/>
          </w14:textOutline>
        </w:rPr>
        <w:t>然人、法人或者其他组织组成一个联合体，以一个投标人的身份共同参加政府采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购活动</w:t>
      </w:r>
      <w:r>
        <w:rPr>
          <w:rFonts w:ascii="SimSun" w:hAnsi="SimSun" w:eastAsia="SimSun" w:cs="SimSun"/>
          <w:sz w:val="24"/>
          <w:szCs w:val="24"/>
          <w14:textOutline w14:w="3175" w14:cap="flat" w14:cmpd="sng">
            <w14:solidFill>
              <w14:srgbClr w14:val="000000"/>
            </w14:solidFill>
            <w14:prstDash w14:val="solid"/>
            <w14:miter w14:lim="0"/>
          </w14:textOutline>
        </w:rPr>
        <w:t>的，将对所有联合体成员进行信用记录查询，联合体成员存在不良信用记录的，视同联合体</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存在不良信用记录。</w:t>
      </w:r>
    </w:p>
    <w:p>
      <w:pPr>
        <w:ind w:left="178"/>
        <w:spacing w:before="1" w:line="241"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2.5.3资格审查</w:t>
      </w:r>
    </w:p>
    <w:p>
      <w:pPr>
        <w:ind w:left="658"/>
        <w:spacing w:before="166"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position w:val="18"/>
        </w:rPr>
        <w:t>详</w:t>
      </w:r>
      <w:r>
        <w:rPr>
          <w:rFonts w:ascii="SimSun" w:hAnsi="SimSun" w:eastAsia="SimSun" w:cs="SimSun"/>
          <w:sz w:val="24"/>
          <w:szCs w:val="24"/>
          <w14:textOutline w14:w="3175" w14:cap="flat" w14:cmpd="sng">
            <w14:solidFill>
              <w14:srgbClr w14:val="000000"/>
            </w14:solidFill>
            <w14:prstDash w14:val="solid"/>
            <w14:miter w14:lim="0"/>
          </w14:textOutline>
          <w:spacing w:val="-4"/>
          <w:position w:val="18"/>
        </w:rPr>
        <w:t>见招标文件第四章。</w:t>
      </w:r>
    </w:p>
    <w:p>
      <w:pPr>
        <w:ind w:left="178"/>
        <w:spacing w:before="1" w:line="24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2</w:t>
      </w:r>
      <w:r>
        <w:rPr>
          <w:rFonts w:ascii="SimSun" w:hAnsi="SimSun" w:eastAsia="SimSun" w:cs="SimSun"/>
          <w:sz w:val="24"/>
          <w:szCs w:val="24"/>
          <w14:textOutline w14:w="3175" w14:cap="flat" w14:cmpd="sng">
            <w14:solidFill>
              <w14:srgbClr w14:val="000000"/>
            </w14:solidFill>
            <w14:prstDash w14:val="solid"/>
            <w14:miter w14:lim="0"/>
          </w14:textOutline>
          <w:spacing w:val="11"/>
        </w:rPr>
        <w:t>.5.4评标</w:t>
      </w:r>
    </w:p>
    <w:p>
      <w:pPr>
        <w:ind w:left="658"/>
        <w:spacing w:before="16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详</w:t>
      </w:r>
      <w:r>
        <w:rPr>
          <w:rFonts w:ascii="SimSun" w:hAnsi="SimSun" w:eastAsia="SimSun" w:cs="SimSun"/>
          <w:sz w:val="24"/>
          <w:szCs w:val="24"/>
          <w14:textOutline w14:w="3175" w14:cap="flat" w14:cmpd="sng">
            <w14:solidFill>
              <w14:srgbClr w14:val="000000"/>
            </w14:solidFill>
            <w14:prstDash w14:val="solid"/>
            <w14:miter w14:lim="0"/>
          </w14:textOutline>
          <w:spacing w:val="-4"/>
        </w:rPr>
        <w:t>见招标文件第五章。</w:t>
      </w:r>
    </w:p>
    <w:p>
      <w:pPr>
        <w:ind w:left="178"/>
        <w:spacing w:before="195" w:line="242"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5"/>
        </w:rPr>
        <w:t>2</w:t>
      </w:r>
      <w:r>
        <w:rPr>
          <w:rFonts w:ascii="SimSun" w:hAnsi="SimSun" w:eastAsia="SimSun" w:cs="SimSun"/>
          <w:sz w:val="24"/>
          <w:szCs w:val="24"/>
          <w14:textOutline w14:w="3175" w14:cap="flat" w14:cmpd="sng">
            <w14:solidFill>
              <w14:srgbClr w14:val="000000"/>
            </w14:solidFill>
            <w14:prstDash w14:val="solid"/>
            <w14:miter w14:lim="0"/>
          </w14:textOutline>
          <w:spacing w:val="12"/>
        </w:rPr>
        <w:t>.5.5中标通知书</w:t>
      </w:r>
    </w:p>
    <w:p>
      <w:pPr>
        <w:ind w:left="180" w:right="345" w:firstLine="479"/>
        <w:spacing w:before="165"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一、采购人或者评标</w:t>
      </w:r>
      <w:r>
        <w:rPr>
          <w:rFonts w:ascii="SimSun" w:hAnsi="SimSun" w:eastAsia="SimSun" w:cs="SimSun"/>
          <w:sz w:val="24"/>
          <w:szCs w:val="24"/>
          <w14:textOutline w14:w="3175" w14:cap="flat" w14:cmpd="sng">
            <w14:solidFill>
              <w14:srgbClr w14:val="000000"/>
            </w14:solidFill>
            <w14:prstDash w14:val="solid"/>
            <w14:miter w14:lim="0"/>
          </w14:textOutline>
        </w:rPr>
        <w:t>委员会确认中标供应商后，代理机构在陕西省政府采购网发布中标结果公</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告、通过项目电子化交</w:t>
      </w:r>
      <w:r>
        <w:rPr>
          <w:rFonts w:ascii="SimSun" w:hAnsi="SimSun" w:eastAsia="SimSun" w:cs="SimSun"/>
          <w:sz w:val="24"/>
          <w:szCs w:val="24"/>
          <w14:textOutline w14:w="3175" w14:cap="flat" w14:cmpd="sng">
            <w14:solidFill>
              <w14:srgbClr w14:val="000000"/>
            </w14:solidFill>
            <w14:prstDash w14:val="solid"/>
            <w14:miter w14:lim="0"/>
          </w14:textOutline>
        </w:rPr>
        <w:t>易系统发出中标通知书，中标供应商通过项目电子化交易系统获取中标通知</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书。</w:t>
      </w:r>
    </w:p>
    <w:p>
      <w:pPr>
        <w:sectPr>
          <w:footerReference w:type="default" r:id="rId19"/>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77" w:right="345" w:firstLine="482"/>
        <w:spacing w:before="2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二、中标通知书是采</w:t>
      </w:r>
      <w:r>
        <w:rPr>
          <w:rFonts w:ascii="SimSun" w:hAnsi="SimSun" w:eastAsia="SimSun" w:cs="SimSun"/>
          <w:sz w:val="24"/>
          <w:szCs w:val="24"/>
          <w14:textOutline w14:w="3175" w14:cap="flat" w14:cmpd="sng">
            <w14:solidFill>
              <w14:srgbClr w14:val="000000"/>
            </w14:solidFill>
            <w14:prstDash w14:val="solid"/>
            <w14:miter w14:lim="0"/>
          </w14:textOutline>
        </w:rPr>
        <w:t>购人和中标供应商签订政府采购合同的依据，是合同的有效组成部分。如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果出现政府采购</w:t>
      </w:r>
      <w:r>
        <w:rPr>
          <w:rFonts w:ascii="SimSun" w:hAnsi="SimSun" w:eastAsia="SimSun" w:cs="SimSun"/>
          <w:sz w:val="24"/>
          <w:szCs w:val="24"/>
          <w14:textOutline w14:w="3175" w14:cap="flat" w14:cmpd="sng">
            <w14:solidFill>
              <w14:srgbClr w14:val="000000"/>
            </w14:solidFill>
            <w14:prstDash w14:val="solid"/>
            <w14:miter w14:lim="0"/>
          </w14:textOutline>
        </w:rPr>
        <w:t>法律法规、规章制度规定的中标无效情形的，将以公告形式宣布发出的中标通知书</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无效，</w:t>
      </w:r>
      <w:r>
        <w:rPr>
          <w:rFonts w:ascii="SimSun" w:hAnsi="SimSun" w:eastAsia="SimSun" w:cs="SimSun"/>
          <w:sz w:val="24"/>
          <w:szCs w:val="24"/>
          <w14:textOutline w14:w="3175" w14:cap="flat" w14:cmpd="sng">
            <w14:solidFill>
              <w14:srgbClr w14:val="000000"/>
            </w14:solidFill>
            <w14:prstDash w14:val="solid"/>
            <w14:miter w14:lim="0"/>
          </w14:textOutline>
          <w:spacing w:val="-1"/>
        </w:rPr>
        <w:t>中标通知书将自动失效，并依法重新确定中标供应商或者重新开展采购活动。</w:t>
      </w:r>
    </w:p>
    <w:p>
      <w:pPr>
        <w:ind w:left="655"/>
        <w:spacing w:before="1" w:line="217" w:lineRule="auto"/>
        <w:outlineLvl w:val="2"/>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三、中标通知书对采购人和中标</w:t>
      </w:r>
      <w:r>
        <w:rPr>
          <w:rFonts w:ascii="SimSun" w:hAnsi="SimSun" w:eastAsia="SimSun" w:cs="SimSun"/>
          <w:sz w:val="24"/>
          <w:szCs w:val="24"/>
          <w14:textOutline w14:w="3175" w14:cap="flat" w14:cmpd="sng">
            <w14:solidFill>
              <w14:srgbClr w14:val="000000"/>
            </w14:solidFill>
            <w14:prstDash w14:val="solid"/>
            <w14:miter w14:lim="0"/>
          </w14:textOutline>
          <w:spacing w:val="-1"/>
        </w:rPr>
        <w:t>供应商均具有法律效力。</w:t>
      </w:r>
    </w:p>
    <w:p>
      <w:pPr>
        <w:spacing w:line="291" w:lineRule="auto"/>
        <w:rPr>
          <w:rFonts w:ascii="Arial"/>
          <w:sz w:val="21"/>
        </w:rPr>
      </w:pPr>
      <w:r/>
    </w:p>
    <w:p>
      <w:pPr>
        <w:ind w:left="180"/>
        <w:spacing w:before="88"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3"/>
          <w:position w:val="17"/>
        </w:rPr>
        <w:t>2.6签订及履行合同和验</w:t>
      </w:r>
      <w:r>
        <w:rPr>
          <w:rFonts w:ascii="SimSun" w:hAnsi="SimSun" w:eastAsia="SimSun" w:cs="SimSun"/>
          <w:sz w:val="27"/>
          <w:szCs w:val="27"/>
          <w14:textOutline w14:w="3175" w14:cap="flat" w14:cmpd="sng">
            <w14:solidFill>
              <w14:srgbClr w14:val="000000"/>
            </w14:solidFill>
            <w14:prstDash w14:val="solid"/>
            <w14:miter w14:lim="0"/>
          </w14:textOutline>
          <w:spacing w:val="11"/>
          <w:position w:val="17"/>
        </w:rPr>
        <w:t>收</w:t>
      </w:r>
    </w:p>
    <w:p>
      <w:pPr>
        <w:ind w:left="178"/>
        <w:spacing w:before="1" w:line="24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2.6.1签订合同</w:t>
      </w:r>
    </w:p>
    <w:p>
      <w:pPr>
        <w:ind w:left="659"/>
        <w:spacing w:before="166" w:line="219" w:lineRule="auto"/>
        <w:outlineLvl w:val="2"/>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一、采购人应在中标通知</w:t>
      </w:r>
      <w:r>
        <w:rPr>
          <w:rFonts w:ascii="SimSun" w:hAnsi="SimSun" w:eastAsia="SimSun" w:cs="SimSun"/>
          <w:sz w:val="24"/>
          <w:szCs w:val="24"/>
          <w14:textOutline w14:w="3175" w14:cap="flat" w14:cmpd="sng">
            <w14:solidFill>
              <w14:srgbClr w14:val="000000"/>
            </w14:solidFill>
            <w14:prstDash w14:val="solid"/>
            <w14:miter w14:lim="0"/>
          </w14:textOutline>
          <w:spacing w:val="-1"/>
        </w:rPr>
        <w:t>书发出之日起三十日内与中标人签订采购合同。</w:t>
      </w:r>
    </w:p>
    <w:p>
      <w:pPr>
        <w:ind w:left="175" w:right="345" w:firstLine="484"/>
        <w:spacing w:before="196"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二、采购人和中标人</w:t>
      </w:r>
      <w:r>
        <w:rPr>
          <w:rFonts w:ascii="SimSun" w:hAnsi="SimSun" w:eastAsia="SimSun" w:cs="SimSun"/>
          <w:sz w:val="24"/>
          <w:szCs w:val="24"/>
          <w14:textOutline w14:w="3175" w14:cap="flat" w14:cmpd="sng">
            <w14:solidFill>
              <w14:srgbClr w14:val="000000"/>
            </w14:solidFill>
            <w14:prstDash w14:val="solid"/>
            <w14:miter w14:lim="0"/>
          </w14:textOutline>
        </w:rPr>
        <w:t>签订的采购合同不得对招标文件确定的事项以及中标人的投标文件作实质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性</w:t>
      </w:r>
      <w:r>
        <w:rPr>
          <w:rFonts w:ascii="SimSun" w:hAnsi="SimSun" w:eastAsia="SimSun" w:cs="SimSun"/>
          <w:sz w:val="24"/>
          <w:szCs w:val="24"/>
          <w14:textOutline w14:w="3175" w14:cap="flat" w14:cmpd="sng">
            <w14:solidFill>
              <w14:srgbClr w14:val="000000"/>
            </w14:solidFill>
            <w14:prstDash w14:val="solid"/>
            <w14:miter w14:lim="0"/>
          </w14:textOutline>
          <w:spacing w:val="-8"/>
        </w:rPr>
        <w:t>修改。</w:t>
      </w:r>
    </w:p>
    <w:p>
      <w:pPr>
        <w:ind w:left="178"/>
        <w:spacing w:before="1" w:line="21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2</w:t>
      </w:r>
      <w:r>
        <w:rPr>
          <w:rFonts w:ascii="SimSun" w:hAnsi="SimSun" w:eastAsia="SimSun" w:cs="SimSun"/>
          <w:sz w:val="24"/>
          <w:szCs w:val="24"/>
          <w14:textOutline w14:w="3175" w14:cap="flat" w14:cmpd="sng">
            <w14:solidFill>
              <w14:srgbClr w14:val="000000"/>
            </w14:solidFill>
            <w14:prstDash w14:val="solid"/>
            <w14:miter w14:lim="0"/>
          </w14:textOutline>
          <w:spacing w:val="12"/>
        </w:rPr>
        <w:t>.6.2合同分包和转包</w:t>
      </w:r>
      <w:r>
        <w:rPr>
          <w:rFonts w:ascii="SimSun" w:hAnsi="SimSun" w:eastAsia="SimSun" w:cs="SimSun"/>
          <w:sz w:val="24"/>
          <w:szCs w:val="24"/>
          <w:spacing w:val="1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(实质性要求)</w:t>
      </w:r>
    </w:p>
    <w:p>
      <w:pPr>
        <w:ind w:left="178"/>
        <w:spacing w:before="19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8"/>
        </w:rPr>
        <w:t>2</w:t>
      </w:r>
      <w:r>
        <w:rPr>
          <w:rFonts w:ascii="SimSun" w:hAnsi="SimSun" w:eastAsia="SimSun" w:cs="SimSun"/>
          <w:sz w:val="24"/>
          <w:szCs w:val="24"/>
          <w14:textOutline w14:w="3175" w14:cap="flat" w14:cmpd="sng">
            <w14:solidFill>
              <w14:srgbClr w14:val="000000"/>
            </w14:solidFill>
            <w14:prstDash w14:val="solid"/>
            <w14:miter w14:lim="0"/>
          </w14:textOutline>
          <w:spacing w:val="12"/>
        </w:rPr>
        <w:t>.6.2.1合同分包</w:t>
      </w:r>
    </w:p>
    <w:p>
      <w:pPr>
        <w:ind w:left="176" w:right="345" w:firstLine="483"/>
        <w:spacing w:before="195"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一、投标人根据招标</w:t>
      </w:r>
      <w:r>
        <w:rPr>
          <w:rFonts w:ascii="SimSun" w:hAnsi="SimSun" w:eastAsia="SimSun" w:cs="SimSun"/>
          <w:sz w:val="24"/>
          <w:szCs w:val="24"/>
          <w14:textOutline w14:w="3175" w14:cap="flat" w14:cmpd="sng">
            <w14:solidFill>
              <w14:srgbClr w14:val="000000"/>
            </w14:solidFill>
            <w14:prstDash w14:val="solid"/>
            <w14:miter w14:lim="0"/>
          </w14:textOutline>
        </w:rPr>
        <w:t>文件的规定和采购项目的实际情况，拟在中标后将中标项目的非主体、非</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关键性工作分</w:t>
      </w:r>
      <w:r>
        <w:rPr>
          <w:rFonts w:ascii="SimSun" w:hAnsi="SimSun" w:eastAsia="SimSun" w:cs="SimSun"/>
          <w:sz w:val="24"/>
          <w:szCs w:val="24"/>
          <w14:textOutline w14:w="3175" w14:cap="flat" w14:cmpd="sng">
            <w14:solidFill>
              <w14:srgbClr w14:val="000000"/>
            </w14:solidFill>
            <w14:prstDash w14:val="solid"/>
            <w14:miter w14:lim="0"/>
          </w14:textOutline>
        </w:rPr>
        <w:t>包的，应当在投标文件中载明分包承担主体，分包承担主体应当具备相应资质条件且</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不得再次分包。分包供应商履行的分包项目的品牌、规格型号及技术要求等，必须与中标的品</w:t>
      </w:r>
      <w:r>
        <w:rPr>
          <w:rFonts w:ascii="SimSun" w:hAnsi="SimSun" w:eastAsia="SimSun" w:cs="SimSun"/>
          <w:sz w:val="24"/>
          <w:szCs w:val="24"/>
          <w14:textOutline w14:w="3175" w14:cap="flat" w14:cmpd="sng">
            <w14:solidFill>
              <w14:srgbClr w14:val="000000"/>
            </w14:solidFill>
            <w14:prstDash w14:val="solid"/>
            <w14:miter w14:lim="0"/>
          </w14:textOutline>
        </w:rPr>
        <w:t>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规</w:t>
      </w:r>
      <w:r>
        <w:rPr>
          <w:rFonts w:ascii="SimSun" w:hAnsi="SimSun" w:eastAsia="SimSun" w:cs="SimSun"/>
          <w:sz w:val="24"/>
          <w:szCs w:val="24"/>
          <w14:textOutline w14:w="3175" w14:cap="flat" w14:cmpd="sng">
            <w14:solidFill>
              <w14:srgbClr w14:val="000000"/>
            </w14:solidFill>
            <w14:prstDash w14:val="solid"/>
            <w14:miter w14:lim="0"/>
          </w14:textOutline>
          <w:spacing w:val="-4"/>
        </w:rPr>
        <w:t>格</w:t>
      </w:r>
      <w:r>
        <w:rPr>
          <w:rFonts w:ascii="SimSun" w:hAnsi="SimSun" w:eastAsia="SimSun" w:cs="SimSun"/>
          <w:sz w:val="24"/>
          <w:szCs w:val="24"/>
          <w14:textOutline w14:w="3175" w14:cap="flat" w14:cmpd="sng">
            <w14:solidFill>
              <w14:srgbClr w14:val="000000"/>
            </w14:solidFill>
            <w14:prstDash w14:val="solid"/>
            <w14:miter w14:lim="0"/>
          </w14:textOutline>
          <w:spacing w:val="-3"/>
        </w:rPr>
        <w:t>型号及技术要求一致。</w:t>
      </w:r>
    </w:p>
    <w:p>
      <w:pPr>
        <w:ind w:left="178" w:right="345" w:firstLine="481"/>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二、分包履行合同的</w:t>
      </w:r>
      <w:r>
        <w:rPr>
          <w:rFonts w:ascii="SimSun" w:hAnsi="SimSun" w:eastAsia="SimSun" w:cs="SimSun"/>
          <w:sz w:val="24"/>
          <w:szCs w:val="24"/>
          <w14:textOutline w14:w="3175" w14:cap="flat" w14:cmpd="sng">
            <w14:solidFill>
              <w14:srgbClr w14:val="000000"/>
            </w14:solidFill>
            <w14:prstDash w14:val="solid"/>
            <w14:miter w14:lim="0"/>
          </w14:textOutline>
        </w:rPr>
        <w:t>部分应当为采购项目的非主体、非关键性工作，不属于中标人的主要合同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义</w:t>
      </w:r>
      <w:r>
        <w:rPr>
          <w:rFonts w:ascii="SimSun" w:hAnsi="SimSun" w:eastAsia="SimSun" w:cs="SimSun"/>
          <w:sz w:val="24"/>
          <w:szCs w:val="24"/>
          <w14:textOutline w14:w="3175" w14:cap="flat" w14:cmpd="sng">
            <w14:solidFill>
              <w14:srgbClr w14:val="000000"/>
            </w14:solidFill>
            <w14:prstDash w14:val="solid"/>
            <w14:miter w14:lim="0"/>
          </w14:textOutline>
          <w:spacing w:val="-10"/>
        </w:rPr>
        <w:t>务。</w:t>
      </w:r>
    </w:p>
    <w:p>
      <w:pPr>
        <w:ind w:left="175" w:right="345" w:firstLine="480"/>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三、采购合</w:t>
      </w:r>
      <w:r>
        <w:rPr>
          <w:rFonts w:ascii="SimSun" w:hAnsi="SimSun" w:eastAsia="SimSun" w:cs="SimSun"/>
          <w:sz w:val="24"/>
          <w:szCs w:val="24"/>
          <w14:textOutline w14:w="3175" w14:cap="flat" w14:cmpd="sng">
            <w14:solidFill>
              <w14:srgbClr w14:val="000000"/>
            </w14:solidFill>
            <w14:prstDash w14:val="solid"/>
            <w14:miter w14:lim="0"/>
          </w14:textOutline>
        </w:rPr>
        <w:t>同实行分包履行的，中标人就采购项目和分包项目向采购人负责，分包供应商就分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包</w:t>
      </w:r>
      <w:r>
        <w:rPr>
          <w:rFonts w:ascii="SimSun" w:hAnsi="SimSun" w:eastAsia="SimSun" w:cs="SimSun"/>
          <w:sz w:val="24"/>
          <w:szCs w:val="24"/>
          <w14:textOutline w14:w="3175" w14:cap="flat" w14:cmpd="sng">
            <w14:solidFill>
              <w14:srgbClr w14:val="000000"/>
            </w14:solidFill>
            <w14:prstDash w14:val="solid"/>
            <w14:miter w14:lim="0"/>
          </w14:textOutline>
          <w:spacing w:val="-6"/>
        </w:rPr>
        <w:t>项</w:t>
      </w:r>
      <w:r>
        <w:rPr>
          <w:rFonts w:ascii="SimSun" w:hAnsi="SimSun" w:eastAsia="SimSun" w:cs="SimSun"/>
          <w:sz w:val="24"/>
          <w:szCs w:val="24"/>
          <w14:textOutline w14:w="3175" w14:cap="flat" w14:cmpd="sng">
            <w14:solidFill>
              <w14:srgbClr w14:val="000000"/>
            </w14:solidFill>
            <w14:prstDash w14:val="solid"/>
            <w14:miter w14:lim="0"/>
          </w14:textOutline>
          <w:spacing w:val="-4"/>
        </w:rPr>
        <w:t>目承担责任。</w:t>
      </w:r>
    </w:p>
    <w:p>
      <w:pPr>
        <w:ind w:left="176" w:right="345" w:firstLine="501"/>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四、中小企业依据《政府采购促进中小企业发展管理办法》(财库〔2020〕46号)规定的</w:t>
      </w:r>
      <w:r>
        <w:rPr>
          <w:rFonts w:ascii="SimSun" w:hAnsi="SimSun" w:eastAsia="SimSun" w:cs="SimSun"/>
          <w:sz w:val="24"/>
          <w:szCs w:val="24"/>
          <w14:textOutline w14:w="3175" w14:cap="flat" w14:cmpd="sng">
            <w14:solidFill>
              <w14:srgbClr w14:val="000000"/>
            </w14:solidFill>
            <w14:prstDash w14:val="solid"/>
            <w14:miter w14:lim="0"/>
          </w14:textOutline>
          <w:spacing w:val="2"/>
        </w:rPr>
        <w:t>政</w:t>
      </w:r>
      <w:r>
        <w:rPr>
          <w:rFonts w:ascii="SimSun" w:hAnsi="SimSun" w:eastAsia="SimSun" w:cs="SimSun"/>
          <w:sz w:val="24"/>
          <w:szCs w:val="24"/>
          <w14:textOutline w14:w="3175" w14:cap="flat" w14:cmpd="sng">
            <w14:solidFill>
              <w14:srgbClr w14:val="000000"/>
            </w14:solidFill>
            <w14:prstDash w14:val="solid"/>
            <w14:miter w14:lim="0"/>
          </w14:textOutline>
        </w:rPr>
        <w:t>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获取政府采购</w:t>
      </w:r>
      <w:r>
        <w:rPr>
          <w:rFonts w:ascii="SimSun" w:hAnsi="SimSun" w:eastAsia="SimSun" w:cs="SimSun"/>
          <w:sz w:val="24"/>
          <w:szCs w:val="24"/>
          <w14:textOutline w14:w="3175" w14:cap="flat" w14:cmpd="sng">
            <w14:solidFill>
              <w14:srgbClr w14:val="000000"/>
            </w14:solidFill>
            <w14:prstDash w14:val="solid"/>
            <w14:miter w14:lim="0"/>
          </w14:textOutline>
        </w:rPr>
        <w:t>合同后，小型、微型企业不得将合同分包或转包给大型、中型企业，中型企业不得将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合</w:t>
      </w:r>
      <w:r>
        <w:rPr>
          <w:rFonts w:ascii="SimSun" w:hAnsi="SimSun" w:eastAsia="SimSun" w:cs="SimSun"/>
          <w:sz w:val="24"/>
          <w:szCs w:val="24"/>
          <w14:textOutline w14:w="3175" w14:cap="flat" w14:cmpd="sng">
            <w14:solidFill>
              <w14:srgbClr w14:val="000000"/>
            </w14:solidFill>
            <w14:prstDash w14:val="solid"/>
            <w14:miter w14:lim="0"/>
          </w14:textOutline>
          <w:spacing w:val="-3"/>
        </w:rPr>
        <w:t>同分包或转包给大型企业。</w:t>
      </w:r>
    </w:p>
    <w:p>
      <w:pPr>
        <w:ind w:left="654"/>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采</w:t>
      </w:r>
      <w:r>
        <w:rPr>
          <w:rFonts w:ascii="SimSun" w:hAnsi="SimSun" w:eastAsia="SimSun" w:cs="SimSun"/>
          <w:sz w:val="24"/>
          <w:szCs w:val="24"/>
          <w14:textOutline w14:w="3175" w14:cap="flat" w14:cmpd="sng">
            <w14:solidFill>
              <w14:srgbClr w14:val="000000"/>
            </w14:solidFill>
            <w14:prstDash w14:val="solid"/>
            <w14:miter w14:lim="0"/>
          </w14:textOutline>
          <w:spacing w:val="-6"/>
        </w:rPr>
        <w:t>购</w:t>
      </w:r>
      <w:r>
        <w:rPr>
          <w:rFonts w:ascii="SimSun" w:hAnsi="SimSun" w:eastAsia="SimSun" w:cs="SimSun"/>
          <w:sz w:val="24"/>
          <w:szCs w:val="24"/>
          <w14:textOutline w14:w="3175" w14:cap="flat" w14:cmpd="sng">
            <w14:solidFill>
              <w14:srgbClr w14:val="000000"/>
            </w14:solidFill>
            <w14:prstDash w14:val="solid"/>
            <w14:miter w14:lim="0"/>
          </w14:textOutline>
          <w:spacing w:val="-4"/>
        </w:rPr>
        <w:t>包1：不允许合同分包；</w:t>
      </w:r>
    </w:p>
    <w:p>
      <w:pPr>
        <w:ind w:left="178"/>
        <w:spacing w:before="194" w:line="219"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8"/>
        </w:rPr>
        <w:t>2</w:t>
      </w:r>
      <w:r>
        <w:rPr>
          <w:rFonts w:ascii="SimSun" w:hAnsi="SimSun" w:eastAsia="SimSun" w:cs="SimSun"/>
          <w:sz w:val="24"/>
          <w:szCs w:val="24"/>
          <w14:textOutline w14:w="3175" w14:cap="flat" w14:cmpd="sng">
            <w14:solidFill>
              <w14:srgbClr w14:val="000000"/>
            </w14:solidFill>
            <w14:prstDash w14:val="solid"/>
            <w14:miter w14:lim="0"/>
          </w14:textOutline>
          <w:spacing w:val="12"/>
        </w:rPr>
        <w:t>.6.2.2合同转包</w:t>
      </w:r>
    </w:p>
    <w:p>
      <w:pPr>
        <w:ind w:left="174" w:right="345" w:firstLine="485"/>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一、严禁中标人将本</w:t>
      </w:r>
      <w:r>
        <w:rPr>
          <w:rFonts w:ascii="SimSun" w:hAnsi="SimSun" w:eastAsia="SimSun" w:cs="SimSun"/>
          <w:sz w:val="24"/>
          <w:szCs w:val="24"/>
          <w14:textOutline w14:w="3175" w14:cap="flat" w14:cmpd="sng">
            <w14:solidFill>
              <w14:srgbClr w14:val="000000"/>
            </w14:solidFill>
            <w14:prstDash w14:val="solid"/>
            <w14:miter w14:lim="0"/>
          </w14:textOutline>
        </w:rPr>
        <w:t>项目转包。本项目所称转包，是指将本项目转给他人或者将本项目全部肢</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解</w:t>
      </w:r>
      <w:r>
        <w:rPr>
          <w:rFonts w:ascii="SimSun" w:hAnsi="SimSun" w:eastAsia="SimSun" w:cs="SimSun"/>
          <w:sz w:val="24"/>
          <w:szCs w:val="24"/>
          <w14:textOutline w14:w="3175" w14:cap="flat" w14:cmpd="sng">
            <w14:solidFill>
              <w14:srgbClr w14:val="000000"/>
            </w14:solidFill>
            <w14:prstDash w14:val="solid"/>
            <w14:miter w14:lim="0"/>
          </w14:textOutline>
          <w:spacing w:val="-2"/>
        </w:rPr>
        <w:t>以后以分包的名义分别转给他人的行为。</w:t>
      </w:r>
    </w:p>
    <w:p>
      <w:pPr>
        <w:ind w:left="659"/>
        <w:spacing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二、中标人转包的，视同</w:t>
      </w: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拒绝履行政府采购合同，将依法追究法律责任。</w:t>
      </w:r>
    </w:p>
    <w:p>
      <w:pPr>
        <w:ind w:left="178"/>
        <w:spacing w:before="1" w:line="24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1"/>
        </w:rPr>
        <w:t>2</w:t>
      </w:r>
      <w:r>
        <w:rPr>
          <w:rFonts w:ascii="SimSun" w:hAnsi="SimSun" w:eastAsia="SimSun" w:cs="SimSun"/>
          <w:sz w:val="24"/>
          <w:szCs w:val="24"/>
          <w14:textOutline w14:w="3175" w14:cap="flat" w14:cmpd="sng">
            <w14:solidFill>
              <w14:srgbClr w14:val="000000"/>
            </w14:solidFill>
            <w14:prstDash w14:val="solid"/>
            <w14:miter w14:lim="0"/>
          </w14:textOutline>
          <w:spacing w:val="13"/>
        </w:rPr>
        <w:t>.6.3采购人增加合同标的的权利</w:t>
      </w:r>
    </w:p>
    <w:p>
      <w:pPr>
        <w:ind w:left="177" w:right="345" w:firstLine="477"/>
        <w:spacing w:before="16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采购合同</w:t>
      </w:r>
      <w:r>
        <w:rPr>
          <w:rFonts w:ascii="SimSun" w:hAnsi="SimSun" w:eastAsia="SimSun" w:cs="SimSun"/>
          <w:sz w:val="24"/>
          <w:szCs w:val="24"/>
          <w14:textOutline w14:w="3175" w14:cap="flat" w14:cmpd="sng">
            <w14:solidFill>
              <w14:srgbClr w14:val="000000"/>
            </w14:solidFill>
            <w14:prstDash w14:val="solid"/>
            <w14:miter w14:lim="0"/>
          </w14:textOutline>
        </w:rPr>
        <w:t>履行过程中，采购人需要追加与合同标的相同的货物或者服务的，在不改变合同其他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条款的前提下，</w:t>
      </w:r>
      <w:r>
        <w:rPr>
          <w:rFonts w:ascii="SimSun" w:hAnsi="SimSun" w:eastAsia="SimSun" w:cs="SimSun"/>
          <w:sz w:val="24"/>
          <w:szCs w:val="24"/>
          <w14:textOutline w14:w="3175" w14:cap="flat" w14:cmpd="sng">
            <w14:solidFill>
              <w14:srgbClr w14:val="000000"/>
            </w14:solidFill>
            <w14:prstDash w14:val="solid"/>
            <w14:miter w14:lim="0"/>
          </w14:textOutline>
        </w:rPr>
        <w:t>可以与中标人协商签订补充合同，但所有补充合同的采购金额不得超过原合同采购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金额的百分之十</w:t>
      </w:r>
      <w:r>
        <w:rPr>
          <w:rFonts w:ascii="SimSun" w:hAnsi="SimSun" w:eastAsia="SimSun" w:cs="SimSun"/>
          <w:sz w:val="24"/>
          <w:szCs w:val="24"/>
          <w14:textOutline w14:w="3175" w14:cap="flat" w14:cmpd="sng">
            <w14:solidFill>
              <w14:srgbClr w14:val="000000"/>
            </w14:solidFill>
            <w14:prstDash w14:val="solid"/>
            <w14:miter w14:lim="0"/>
          </w14:textOutline>
          <w:spacing w:val="-4"/>
        </w:rPr>
        <w:t>。</w:t>
      </w:r>
    </w:p>
    <w:p>
      <w:pPr>
        <w:ind w:left="178"/>
        <w:spacing w:before="1" w:line="241"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2.6.4履行合同</w:t>
      </w:r>
    </w:p>
    <w:p>
      <w:pPr>
        <w:sectPr>
          <w:footerReference w:type="default" r:id="rId20"/>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659"/>
        <w:spacing w:before="232" w:line="220" w:lineRule="auto"/>
        <w:outlineLvl w:val="2"/>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一、合同一经签订，双方应严格履行合同规</w:t>
      </w:r>
      <w:r>
        <w:rPr>
          <w:rFonts w:ascii="SimSun" w:hAnsi="SimSun" w:eastAsia="SimSun" w:cs="SimSun"/>
          <w:sz w:val="24"/>
          <w:szCs w:val="24"/>
          <w14:textOutline w14:w="3175" w14:cap="flat" w14:cmpd="sng">
            <w14:solidFill>
              <w14:srgbClr w14:val="000000"/>
            </w14:solidFill>
            <w14:prstDash w14:val="solid"/>
            <w14:miter w14:lim="0"/>
          </w14:textOutline>
          <w:spacing w:val="-1"/>
        </w:rPr>
        <w:t>定的义务。</w:t>
      </w:r>
    </w:p>
    <w:p>
      <w:pPr>
        <w:ind w:left="176" w:right="345" w:firstLine="483"/>
        <w:spacing w:before="195"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二、在合同履行过程</w:t>
      </w:r>
      <w:r>
        <w:rPr>
          <w:rFonts w:ascii="SimSun" w:hAnsi="SimSun" w:eastAsia="SimSun" w:cs="SimSun"/>
          <w:sz w:val="24"/>
          <w:szCs w:val="24"/>
          <w14:textOutline w14:w="3175" w14:cap="flat" w14:cmpd="sng">
            <w14:solidFill>
              <w14:srgbClr w14:val="000000"/>
            </w14:solidFill>
            <w14:prstDash w14:val="solid"/>
            <w14:miter w14:lim="0"/>
          </w14:textOutline>
        </w:rPr>
        <w:t>中，如发生合同纠纷，合同双方应按照《中华人民共和国民法典》规定及</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合同</w:t>
      </w:r>
      <w:r>
        <w:rPr>
          <w:rFonts w:ascii="SimSun" w:hAnsi="SimSun" w:eastAsia="SimSun" w:cs="SimSun"/>
          <w:sz w:val="24"/>
          <w:szCs w:val="24"/>
          <w14:textOutline w14:w="3175" w14:cap="flat" w14:cmpd="sng">
            <w14:solidFill>
              <w14:srgbClr w14:val="000000"/>
            </w14:solidFill>
            <w14:prstDash w14:val="solid"/>
            <w14:miter w14:lim="0"/>
          </w14:textOutline>
          <w:spacing w:val="-4"/>
        </w:rPr>
        <w:t>条</w:t>
      </w:r>
      <w:r>
        <w:rPr>
          <w:rFonts w:ascii="SimSun" w:hAnsi="SimSun" w:eastAsia="SimSun" w:cs="SimSun"/>
          <w:sz w:val="24"/>
          <w:szCs w:val="24"/>
          <w14:textOutline w14:w="3175" w14:cap="flat" w14:cmpd="sng">
            <w14:solidFill>
              <w14:srgbClr w14:val="000000"/>
            </w14:solidFill>
            <w14:prstDash w14:val="solid"/>
            <w14:miter w14:lim="0"/>
          </w14:textOutline>
          <w:spacing w:val="-3"/>
        </w:rPr>
        <w:t>款约定进行处理。</w:t>
      </w:r>
    </w:p>
    <w:p>
      <w:pPr>
        <w:ind w:left="654" w:right="8479" w:hanging="476"/>
        <w:spacing w:before="1" w:line="29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8"/>
        </w:rPr>
        <w:t>2</w:t>
      </w:r>
      <w:r>
        <w:rPr>
          <w:rFonts w:ascii="SimSun" w:hAnsi="SimSun" w:eastAsia="SimSun" w:cs="SimSun"/>
          <w:sz w:val="24"/>
          <w:szCs w:val="24"/>
          <w14:textOutline w14:w="3175" w14:cap="flat" w14:cmpd="sng">
            <w14:solidFill>
              <w14:srgbClr w14:val="000000"/>
            </w14:solidFill>
            <w14:prstDash w14:val="solid"/>
            <w14:miter w14:lim="0"/>
          </w14:textOutline>
          <w:spacing w:val="12"/>
        </w:rPr>
        <w:t>.6.5履约验收方案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683"/>
        <w:spacing w:before="194" w:line="481"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position w:val="18"/>
        </w:rPr>
        <w:t>以国际、国内</w:t>
      </w:r>
      <w:r>
        <w:rPr>
          <w:rFonts w:ascii="SimSun" w:hAnsi="SimSun" w:eastAsia="SimSun" w:cs="SimSun"/>
          <w:sz w:val="24"/>
          <w:szCs w:val="24"/>
          <w14:textOutline w14:w="3175" w14:cap="flat" w14:cmpd="sng">
            <w14:solidFill>
              <w14:srgbClr w14:val="000000"/>
            </w14:solidFill>
            <w14:prstDash w14:val="solid"/>
            <w14:miter w14:lim="0"/>
          </w14:textOutline>
          <w:spacing w:val="-3"/>
          <w:position w:val="18"/>
        </w:rPr>
        <w:t>标</w:t>
      </w: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准及合同文本中约定的有关技术要求为准。</w:t>
      </w:r>
    </w:p>
    <w:p>
      <w:pPr>
        <w:ind w:left="178"/>
        <w:spacing w:before="1" w:line="24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2.6.6资金支付</w:t>
      </w:r>
    </w:p>
    <w:p>
      <w:pPr>
        <w:ind w:left="654"/>
        <w:spacing w:before="16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采购人按财政部门的相关规</w:t>
      </w:r>
      <w:r>
        <w:rPr>
          <w:rFonts w:ascii="SimSun" w:hAnsi="SimSun" w:eastAsia="SimSun" w:cs="SimSun"/>
          <w:sz w:val="24"/>
          <w:szCs w:val="24"/>
          <w14:textOutline w14:w="3175" w14:cap="flat" w14:cmpd="sng">
            <w14:solidFill>
              <w14:srgbClr w14:val="000000"/>
            </w14:solidFill>
            <w14:prstDash w14:val="solid"/>
            <w14:miter w14:lim="0"/>
          </w14:textOutline>
          <w:spacing w:val="-1"/>
        </w:rPr>
        <w:t>定及采购合同的约定进行支付。</w:t>
      </w:r>
    </w:p>
    <w:p>
      <w:pPr>
        <w:spacing w:line="289" w:lineRule="auto"/>
        <w:rPr>
          <w:rFonts w:ascii="Arial"/>
          <w:sz w:val="21"/>
        </w:rPr>
      </w:pPr>
      <w:r/>
    </w:p>
    <w:p>
      <w:pPr>
        <w:ind w:left="180"/>
        <w:spacing w:before="88"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1"/>
          <w:position w:val="17"/>
        </w:rPr>
        <w:t>2.7纪律要</w:t>
      </w:r>
      <w:r>
        <w:rPr>
          <w:rFonts w:ascii="SimSun" w:hAnsi="SimSun" w:eastAsia="SimSun" w:cs="SimSun"/>
          <w:sz w:val="27"/>
          <w:szCs w:val="27"/>
          <w14:textOutline w14:w="3175" w14:cap="flat" w14:cmpd="sng">
            <w14:solidFill>
              <w14:srgbClr w14:val="000000"/>
            </w14:solidFill>
            <w14:prstDash w14:val="solid"/>
            <w14:miter w14:lim="0"/>
          </w14:textOutline>
          <w:spacing w:val="10"/>
          <w:position w:val="17"/>
        </w:rPr>
        <w:t>求</w:t>
      </w:r>
    </w:p>
    <w:p>
      <w:pPr>
        <w:ind w:left="178"/>
        <w:spacing w:before="1" w:line="24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2.7.1评标活动纪律要求</w:t>
      </w:r>
    </w:p>
    <w:p>
      <w:pPr>
        <w:ind w:left="176" w:right="345" w:firstLine="478"/>
        <w:spacing w:before="16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采购人、</w:t>
      </w:r>
      <w:r>
        <w:rPr>
          <w:rFonts w:ascii="SimSun" w:hAnsi="SimSun" w:eastAsia="SimSun" w:cs="SimSun"/>
          <w:sz w:val="24"/>
          <w:szCs w:val="24"/>
          <w14:textOutline w14:w="3175" w14:cap="flat" w14:cmpd="sng">
            <w14:solidFill>
              <w14:srgbClr w14:val="000000"/>
            </w14:solidFill>
            <w14:prstDash w14:val="solid"/>
            <w14:miter w14:lim="0"/>
          </w14:textOutline>
        </w:rPr>
        <w:t>代理机构应保证评标活动在严格保密的情况下进行，采购人、代理机构、投标人和评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标委员会成员</w:t>
      </w:r>
      <w:r>
        <w:rPr>
          <w:rFonts w:ascii="SimSun" w:hAnsi="SimSun" w:eastAsia="SimSun" w:cs="SimSun"/>
          <w:sz w:val="24"/>
          <w:szCs w:val="24"/>
          <w14:textOutline w14:w="3175" w14:cap="flat" w14:cmpd="sng">
            <w14:solidFill>
              <w14:srgbClr w14:val="000000"/>
            </w14:solidFill>
            <w14:prstDash w14:val="solid"/>
            <w14:miter w14:lim="0"/>
          </w14:textOutline>
        </w:rPr>
        <w:t>应当严格遵守政府采购法律法规规章制度和本项目招标文件以及代理机构现场管理规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定，接受采购</w:t>
      </w:r>
      <w:r>
        <w:rPr>
          <w:rFonts w:ascii="SimSun" w:hAnsi="SimSun" w:eastAsia="SimSun" w:cs="SimSun"/>
          <w:sz w:val="24"/>
          <w:szCs w:val="24"/>
          <w14:textOutline w14:w="3175" w14:cap="flat" w14:cmpd="sng">
            <w14:solidFill>
              <w14:srgbClr w14:val="000000"/>
            </w14:solidFill>
            <w14:prstDash w14:val="solid"/>
            <w14:miter w14:lim="0"/>
          </w14:textOutline>
        </w:rPr>
        <w:t>人委派的监督人员的监督，任何单位和个人不得非法干预和影响评标过程和结果。对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各投标人的商</w:t>
      </w:r>
      <w:r>
        <w:rPr>
          <w:rFonts w:ascii="SimSun" w:hAnsi="SimSun" w:eastAsia="SimSun" w:cs="SimSun"/>
          <w:sz w:val="24"/>
          <w:szCs w:val="24"/>
          <w14:textOutline w14:w="3175" w14:cap="flat" w14:cmpd="sng">
            <w14:solidFill>
              <w14:srgbClr w14:val="000000"/>
            </w14:solidFill>
            <w14:prstDash w14:val="solid"/>
            <w14:miter w14:lim="0"/>
          </w14:textOutline>
          <w:spacing w:val="-1"/>
        </w:rPr>
        <w:t>业秘密，评标委员会成员应予以保密，不得泄露给其他投标人。</w:t>
      </w:r>
    </w:p>
    <w:p>
      <w:pPr>
        <w:ind w:left="654"/>
        <w:spacing w:line="21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对各投</w:t>
      </w:r>
      <w:r>
        <w:rPr>
          <w:rFonts w:ascii="SimSun" w:hAnsi="SimSun" w:eastAsia="SimSun" w:cs="SimSun"/>
          <w:sz w:val="24"/>
          <w:szCs w:val="24"/>
          <w14:textOutline w14:w="3175" w14:cap="flat" w14:cmpd="sng">
            <w14:solidFill>
              <w14:srgbClr w14:val="000000"/>
            </w14:solidFill>
            <w14:prstDash w14:val="solid"/>
            <w14:miter w14:lim="0"/>
          </w14:textOutline>
          <w:spacing w:val="-1"/>
        </w:rPr>
        <w:t>标人的商业秘密，评标委员会成员应予以保密，不得泄露给其他投标人。</w:t>
      </w:r>
    </w:p>
    <w:p>
      <w:pPr>
        <w:ind w:left="178"/>
        <w:spacing w:before="199" w:line="217"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4"/>
        </w:rPr>
        <w:t>2</w:t>
      </w:r>
      <w:r>
        <w:rPr>
          <w:rFonts w:ascii="SimSun" w:hAnsi="SimSun" w:eastAsia="SimSun" w:cs="SimSun"/>
          <w:sz w:val="24"/>
          <w:szCs w:val="24"/>
          <w14:textOutline w14:w="3175" w14:cap="flat" w14:cmpd="sng">
            <w14:solidFill>
              <w14:srgbClr w14:val="000000"/>
            </w14:solidFill>
            <w14:prstDash w14:val="solid"/>
            <w14:miter w14:lim="0"/>
          </w14:textOutline>
          <w:spacing w:val="13"/>
        </w:rPr>
        <w:t>.</w:t>
      </w:r>
      <w:r>
        <w:rPr>
          <w:rFonts w:ascii="SimSun" w:hAnsi="SimSun" w:eastAsia="SimSun" w:cs="SimSun"/>
          <w:sz w:val="24"/>
          <w:szCs w:val="24"/>
          <w14:textOutline w14:w="3175" w14:cap="flat" w14:cmpd="sng">
            <w14:solidFill>
              <w14:srgbClr w14:val="000000"/>
            </w14:solidFill>
            <w14:prstDash w14:val="solid"/>
            <w14:miter w14:lim="0"/>
          </w14:textOutline>
          <w:spacing w:val="12"/>
        </w:rPr>
        <w:t>7.2投标人不得具有的情形</w:t>
      </w:r>
      <w:r>
        <w:rPr>
          <w:rFonts w:ascii="SimSun" w:hAnsi="SimSun" w:eastAsia="SimSun" w:cs="SimSun"/>
          <w:sz w:val="24"/>
          <w:szCs w:val="24"/>
          <w:spacing w:val="1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(实质性要求)</w:t>
      </w:r>
    </w:p>
    <w:p>
      <w:pPr>
        <w:ind w:left="659"/>
        <w:spacing w:before="198" w:line="221" w:lineRule="auto"/>
        <w:outlineLvl w:val="2"/>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一、有下列情形之一的，视为投标人串通投标：</w:t>
      </w:r>
    </w:p>
    <w:p>
      <w:pPr>
        <w:ind w:left="662"/>
        <w:spacing w:before="193"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rPr>
        <w:t>(一)不同投标人的投标文件由同一单位或者个人编制</w:t>
      </w:r>
      <w:r>
        <w:rPr>
          <w:rFonts w:ascii="SimSun" w:hAnsi="SimSun" w:eastAsia="SimSun" w:cs="SimSun"/>
          <w:sz w:val="24"/>
          <w:szCs w:val="24"/>
          <w14:textOutline w14:w="3175" w14:cap="flat" w14:cmpd="sng">
            <w14:solidFill>
              <w14:srgbClr w14:val="000000"/>
            </w14:solidFill>
            <w14:prstDash w14:val="solid"/>
            <w14:miter w14:lim="0"/>
          </w14:textOutline>
          <w:spacing w:val="3"/>
        </w:rPr>
        <w:t>；</w:t>
      </w:r>
    </w:p>
    <w:p>
      <w:pPr>
        <w:ind w:left="662"/>
        <w:spacing w:before="194"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rPr>
        <w:t>(二)不同投标人委托同一单位或者个人办理投标事宜</w:t>
      </w:r>
      <w:r>
        <w:rPr>
          <w:rFonts w:ascii="SimSun" w:hAnsi="SimSun" w:eastAsia="SimSun" w:cs="SimSun"/>
          <w:sz w:val="24"/>
          <w:szCs w:val="24"/>
          <w14:textOutline w14:w="3175" w14:cap="flat" w14:cmpd="sng">
            <w14:solidFill>
              <w14:srgbClr w14:val="000000"/>
            </w14:solidFill>
            <w14:prstDash w14:val="solid"/>
            <w14:miter w14:lim="0"/>
          </w14:textOutline>
          <w:spacing w:val="3"/>
        </w:rPr>
        <w:t>；</w:t>
      </w:r>
    </w:p>
    <w:p>
      <w:pPr>
        <w:ind w:left="662"/>
        <w:spacing w:before="19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三</w:t>
      </w:r>
      <w:r>
        <w:rPr>
          <w:rFonts w:ascii="SimSun" w:hAnsi="SimSun" w:eastAsia="SimSun" w:cs="SimSun"/>
          <w:sz w:val="24"/>
          <w:szCs w:val="24"/>
          <w14:textOutline w14:w="3175" w14:cap="flat" w14:cmpd="sng">
            <w14:solidFill>
              <w14:srgbClr w14:val="000000"/>
            </w14:solidFill>
            <w14:prstDash w14:val="solid"/>
            <w14:miter w14:lim="0"/>
          </w14:textOutline>
          <w:spacing w:val="5"/>
        </w:rPr>
        <w:t>)不同投标人的投标文件载明的项目管理成员或者联系人员为同一人；</w:t>
      </w:r>
    </w:p>
    <w:p>
      <w:pPr>
        <w:ind w:left="662"/>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(四)不</w:t>
      </w:r>
      <w:r>
        <w:rPr>
          <w:rFonts w:ascii="SimSun" w:hAnsi="SimSun" w:eastAsia="SimSun" w:cs="SimSun"/>
          <w:sz w:val="24"/>
          <w:szCs w:val="24"/>
          <w14:textOutline w14:w="3175" w14:cap="flat" w14:cmpd="sng">
            <w14:solidFill>
              <w14:srgbClr w14:val="000000"/>
            </w14:solidFill>
            <w14:prstDash w14:val="solid"/>
            <w14:miter w14:lim="0"/>
          </w14:textOutline>
          <w:spacing w:val="7"/>
        </w:rPr>
        <w:t>同</w:t>
      </w:r>
      <w:r>
        <w:rPr>
          <w:rFonts w:ascii="SimSun" w:hAnsi="SimSun" w:eastAsia="SimSun" w:cs="SimSun"/>
          <w:sz w:val="24"/>
          <w:szCs w:val="24"/>
          <w14:textOutline w14:w="3175" w14:cap="flat" w14:cmpd="sng">
            <w14:solidFill>
              <w14:srgbClr w14:val="000000"/>
            </w14:solidFill>
            <w14:prstDash w14:val="solid"/>
            <w14:miter w14:lim="0"/>
          </w14:textOutline>
          <w:spacing w:val="5"/>
        </w:rPr>
        <w:t>投标人的投标文件异常一致或者投标报价呈规律性差异；</w:t>
      </w:r>
    </w:p>
    <w:p>
      <w:pPr>
        <w:ind w:left="662"/>
        <w:spacing w:before="196"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0"/>
        </w:rPr>
        <w:t>(</w:t>
      </w:r>
      <w:r>
        <w:rPr>
          <w:rFonts w:ascii="SimSun" w:hAnsi="SimSun" w:eastAsia="SimSun" w:cs="SimSun"/>
          <w:sz w:val="24"/>
          <w:szCs w:val="24"/>
          <w14:textOutline w14:w="3175" w14:cap="flat" w14:cmpd="sng">
            <w14:solidFill>
              <w14:srgbClr w14:val="000000"/>
            </w14:solidFill>
            <w14:prstDash w14:val="solid"/>
            <w14:miter w14:lim="0"/>
          </w14:textOutline>
          <w:spacing w:val="12"/>
        </w:rPr>
        <w:t>五</w:t>
      </w:r>
      <w:r>
        <w:rPr>
          <w:rFonts w:ascii="SimSun" w:hAnsi="SimSun" w:eastAsia="SimSun" w:cs="SimSun"/>
          <w:sz w:val="24"/>
          <w:szCs w:val="24"/>
          <w14:textOutline w14:w="3175" w14:cap="flat" w14:cmpd="sng">
            <w14:solidFill>
              <w14:srgbClr w14:val="000000"/>
            </w14:solidFill>
            <w14:prstDash w14:val="solid"/>
            <w14:miter w14:lim="0"/>
          </w14:textOutline>
          <w:spacing w:val="10"/>
        </w:rPr>
        <w:t>)不同投标人的投标文件相互混装。</w:t>
      </w:r>
    </w:p>
    <w:p>
      <w:pPr>
        <w:ind w:left="659"/>
        <w:spacing w:before="19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二、</w:t>
      </w:r>
      <w:r>
        <w:rPr>
          <w:rFonts w:ascii="SimSun" w:hAnsi="SimSun" w:eastAsia="SimSun" w:cs="SimSun"/>
          <w:sz w:val="24"/>
          <w:szCs w:val="24"/>
          <w14:textOutline w14:w="3175" w14:cap="flat" w14:cmpd="sng">
            <w14:solidFill>
              <w14:srgbClr w14:val="000000"/>
            </w14:solidFill>
            <w14:prstDash w14:val="solid"/>
            <w14:miter w14:lim="0"/>
          </w14:textOutline>
          <w:spacing w:val="-6"/>
        </w:rPr>
        <w:t>提</w:t>
      </w:r>
      <w:r>
        <w:rPr>
          <w:rFonts w:ascii="SimSun" w:hAnsi="SimSun" w:eastAsia="SimSun" w:cs="SimSun"/>
          <w:sz w:val="24"/>
          <w:szCs w:val="24"/>
          <w14:textOutline w14:w="3175" w14:cap="flat" w14:cmpd="sng">
            <w14:solidFill>
              <w14:srgbClr w14:val="000000"/>
            </w14:solidFill>
            <w14:prstDash w14:val="solid"/>
            <w14:miter w14:lim="0"/>
          </w14:textOutline>
          <w:spacing w:val="-4"/>
        </w:rPr>
        <w:t>供虚假材料谋取中标；</w:t>
      </w:r>
    </w:p>
    <w:p>
      <w:pPr>
        <w:ind w:left="655"/>
        <w:spacing w:before="195"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三、采取不正当手段诋毁、排挤其他投标人；</w:t>
      </w:r>
    </w:p>
    <w:p>
      <w:pPr>
        <w:ind w:left="678"/>
        <w:spacing w:before="197"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四、与采购</w:t>
      </w:r>
      <w:r>
        <w:rPr>
          <w:rFonts w:ascii="SimSun" w:hAnsi="SimSun" w:eastAsia="SimSun" w:cs="SimSun"/>
          <w:sz w:val="24"/>
          <w:szCs w:val="24"/>
          <w14:textOutline w14:w="3175" w14:cap="flat" w14:cmpd="sng">
            <w14:solidFill>
              <w14:srgbClr w14:val="000000"/>
            </w14:solidFill>
            <w14:prstDash w14:val="solid"/>
            <w14:miter w14:lim="0"/>
          </w14:textOutline>
          <w:spacing w:val="-3"/>
        </w:rPr>
        <w:t>人或代理机构、其他投标人恶意串通；</w:t>
      </w:r>
    </w:p>
    <w:p>
      <w:pPr>
        <w:ind w:left="659"/>
        <w:spacing w:before="196"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五、向采购人或代理机构、评标委员会成员行贿或者提供其他不正当利</w:t>
      </w:r>
      <w:r>
        <w:rPr>
          <w:rFonts w:ascii="SimSun" w:hAnsi="SimSun" w:eastAsia="SimSun" w:cs="SimSun"/>
          <w:sz w:val="24"/>
          <w:szCs w:val="24"/>
          <w14:textOutline w14:w="3175" w14:cap="flat" w14:cmpd="sng">
            <w14:solidFill>
              <w14:srgbClr w14:val="000000"/>
            </w14:solidFill>
            <w14:prstDash w14:val="solid"/>
            <w14:miter w14:lim="0"/>
          </w14:textOutline>
          <w:spacing w:val="-1"/>
        </w:rPr>
        <w:t>益</w:t>
      </w:r>
      <w:r>
        <w:rPr>
          <w:rFonts w:ascii="SimSun" w:hAnsi="SimSun" w:eastAsia="SimSun" w:cs="SimSun"/>
          <w:sz w:val="24"/>
          <w:szCs w:val="24"/>
          <w14:textOutline w14:w="3175" w14:cap="flat" w14:cmpd="sng">
            <w14:solidFill>
              <w14:srgbClr w14:val="000000"/>
            </w14:solidFill>
            <w14:prstDash w14:val="solid"/>
            <w14:miter w14:lim="0"/>
          </w14:textOutline>
        </w:rPr>
        <w:t>；</w:t>
      </w:r>
    </w:p>
    <w:p>
      <w:pPr>
        <w:ind w:left="657"/>
        <w:spacing w:before="19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六、在招标过程</w:t>
      </w:r>
      <w:r>
        <w:rPr>
          <w:rFonts w:ascii="SimSun" w:hAnsi="SimSun" w:eastAsia="SimSun" w:cs="SimSun"/>
          <w:sz w:val="24"/>
          <w:szCs w:val="24"/>
          <w14:textOutline w14:w="3175" w14:cap="flat" w14:cmpd="sng">
            <w14:solidFill>
              <w14:srgbClr w14:val="000000"/>
            </w14:solidFill>
            <w14:prstDash w14:val="solid"/>
            <w14:miter w14:lim="0"/>
          </w14:textOutline>
          <w:spacing w:val="-2"/>
        </w:rPr>
        <w:t>中与采购人或代理机构进行协商谈判；</w:t>
      </w:r>
    </w:p>
    <w:p>
      <w:pPr>
        <w:ind w:left="654"/>
        <w:spacing w:before="19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七、中标</w:t>
      </w:r>
      <w:r>
        <w:rPr>
          <w:rFonts w:ascii="SimSun" w:hAnsi="SimSun" w:eastAsia="SimSun" w:cs="SimSun"/>
          <w:sz w:val="24"/>
          <w:szCs w:val="24"/>
          <w14:textOutline w14:w="3175" w14:cap="flat" w14:cmpd="sng">
            <w14:solidFill>
              <w14:srgbClr w14:val="000000"/>
            </w14:solidFill>
            <w14:prstDash w14:val="solid"/>
            <w14:miter w14:lim="0"/>
          </w14:textOutline>
          <w:spacing w:val="-3"/>
        </w:rPr>
        <w:t>后</w:t>
      </w:r>
      <w:r>
        <w:rPr>
          <w:rFonts w:ascii="SimSun" w:hAnsi="SimSun" w:eastAsia="SimSun" w:cs="SimSun"/>
          <w:sz w:val="24"/>
          <w:szCs w:val="24"/>
          <w14:textOutline w14:w="3175" w14:cap="flat" w14:cmpd="sng">
            <w14:solidFill>
              <w14:srgbClr w14:val="000000"/>
            </w14:solidFill>
            <w14:prstDash w14:val="solid"/>
            <w14:miter w14:lim="0"/>
          </w14:textOutline>
          <w:spacing w:val="-2"/>
        </w:rPr>
        <w:t>无正当理由拒不与采购人签订政府采购合同；</w:t>
      </w:r>
    </w:p>
    <w:p>
      <w:pPr>
        <w:ind w:left="659"/>
        <w:spacing w:before="19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八、未按照采购文件</w:t>
      </w:r>
      <w:r>
        <w:rPr>
          <w:rFonts w:ascii="SimSun" w:hAnsi="SimSun" w:eastAsia="SimSun" w:cs="SimSun"/>
          <w:sz w:val="24"/>
          <w:szCs w:val="24"/>
          <w14:textOutline w14:w="3175" w14:cap="flat" w14:cmpd="sng">
            <w14:solidFill>
              <w14:srgbClr w14:val="000000"/>
            </w14:solidFill>
            <w14:prstDash w14:val="solid"/>
            <w14:miter w14:lim="0"/>
          </w14:textOutline>
          <w:spacing w:val="-2"/>
        </w:rPr>
        <w:t>确定的事项签订政府采购合同；</w:t>
      </w:r>
    </w:p>
    <w:p>
      <w:pPr>
        <w:ind w:left="661"/>
        <w:spacing w:before="19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九、将</w:t>
      </w:r>
      <w:r>
        <w:rPr>
          <w:rFonts w:ascii="SimSun" w:hAnsi="SimSun" w:eastAsia="SimSun" w:cs="SimSun"/>
          <w:sz w:val="24"/>
          <w:szCs w:val="24"/>
          <w14:textOutline w14:w="3175" w14:cap="flat" w14:cmpd="sng">
            <w14:solidFill>
              <w14:srgbClr w14:val="000000"/>
            </w14:solidFill>
            <w14:prstDash w14:val="solid"/>
            <w14:miter w14:lim="0"/>
          </w14:textOutline>
          <w:spacing w:val="-5"/>
        </w:rPr>
        <w:t>政</w:t>
      </w:r>
      <w:r>
        <w:rPr>
          <w:rFonts w:ascii="SimSun" w:hAnsi="SimSun" w:eastAsia="SimSun" w:cs="SimSun"/>
          <w:sz w:val="24"/>
          <w:szCs w:val="24"/>
          <w14:textOutline w14:w="3175" w14:cap="flat" w14:cmpd="sng">
            <w14:solidFill>
              <w14:srgbClr w14:val="000000"/>
            </w14:solidFill>
            <w14:prstDash w14:val="solid"/>
            <w14:miter w14:lim="0"/>
          </w14:textOutline>
          <w:spacing w:val="-3"/>
        </w:rPr>
        <w:t>府采购合同转包或者违规分包；</w:t>
      </w:r>
    </w:p>
    <w:p>
      <w:pPr>
        <w:ind w:left="656"/>
        <w:spacing w:before="197"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十</w:t>
      </w:r>
      <w:r>
        <w:rPr>
          <w:rFonts w:ascii="SimSun" w:hAnsi="SimSun" w:eastAsia="SimSun" w:cs="SimSun"/>
          <w:sz w:val="24"/>
          <w:szCs w:val="24"/>
          <w14:textOutline w14:w="3175" w14:cap="flat" w14:cmpd="sng">
            <w14:solidFill>
              <w14:srgbClr w14:val="000000"/>
            </w14:solidFill>
            <w14:prstDash w14:val="solid"/>
            <w14:miter w14:lim="0"/>
          </w14:textOutline>
          <w:spacing w:val="-5"/>
        </w:rPr>
        <w:t>、提供假冒伪劣产品；</w:t>
      </w:r>
    </w:p>
    <w:p>
      <w:pPr>
        <w:ind w:left="656"/>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十一、擅自变更、中止或者终止政府采购合同</w:t>
      </w:r>
      <w:r>
        <w:rPr>
          <w:rFonts w:ascii="SimSun" w:hAnsi="SimSun" w:eastAsia="SimSun" w:cs="SimSun"/>
          <w:sz w:val="24"/>
          <w:szCs w:val="24"/>
          <w14:textOutline w14:w="3175" w14:cap="flat" w14:cmpd="sng">
            <w14:solidFill>
              <w14:srgbClr w14:val="000000"/>
            </w14:solidFill>
            <w14:prstDash w14:val="solid"/>
            <w14:miter w14:lim="0"/>
          </w14:textOutline>
          <w:spacing w:val="-1"/>
        </w:rPr>
        <w:t>；</w:t>
      </w:r>
    </w:p>
    <w:p>
      <w:pPr>
        <w:sectPr>
          <w:footerReference w:type="default" r:id="rId21"/>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656"/>
        <w:spacing w:before="232"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position w:val="18"/>
        </w:rPr>
        <w:t>十</w:t>
      </w: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二、拒绝有关部门的监督检查或者向监督检查部门提供虚假情况；</w:t>
      </w:r>
    </w:p>
    <w:p>
      <w:pPr>
        <w:ind w:left="656"/>
        <w:spacing w:before="1"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十三、</w:t>
      </w:r>
      <w:r>
        <w:rPr>
          <w:rFonts w:ascii="SimSun" w:hAnsi="SimSun" w:eastAsia="SimSun" w:cs="SimSun"/>
          <w:sz w:val="24"/>
          <w:szCs w:val="24"/>
          <w14:textOutline w14:w="3175" w14:cap="flat" w14:cmpd="sng">
            <w14:solidFill>
              <w14:srgbClr w14:val="000000"/>
            </w14:solidFill>
            <w14:prstDash w14:val="solid"/>
            <w14:miter w14:lim="0"/>
          </w14:textOutline>
          <w:spacing w:val="-2"/>
        </w:rPr>
        <w:t>法律法规规定的其他禁止情形。</w:t>
      </w:r>
    </w:p>
    <w:p>
      <w:pPr>
        <w:ind w:left="181" w:right="585" w:firstLine="477"/>
        <w:spacing w:before="196"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投标人有上述情形</w:t>
      </w:r>
      <w:r>
        <w:rPr>
          <w:rFonts w:ascii="SimSun" w:hAnsi="SimSun" w:eastAsia="SimSun" w:cs="SimSun"/>
          <w:sz w:val="24"/>
          <w:szCs w:val="24"/>
          <w14:textOutline w14:w="3175" w14:cap="flat" w14:cmpd="sng">
            <w14:solidFill>
              <w14:srgbClr w14:val="000000"/>
            </w14:solidFill>
            <w14:prstDash w14:val="solid"/>
            <w14:miter w14:lim="0"/>
          </w14:textOutline>
        </w:rPr>
        <w:t>的，按照规定追究法律责任，具备一至十一条情形之一的，其投标文件无</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效，或取消被确认为中标供应商的资格或认定</w:t>
      </w:r>
      <w:r>
        <w:rPr>
          <w:rFonts w:ascii="SimSun" w:hAnsi="SimSun" w:eastAsia="SimSun" w:cs="SimSun"/>
          <w:sz w:val="24"/>
          <w:szCs w:val="24"/>
          <w14:textOutline w14:w="3175" w14:cap="flat" w14:cmpd="sng">
            <w14:solidFill>
              <w14:srgbClr w14:val="000000"/>
            </w14:solidFill>
            <w14:prstDash w14:val="solid"/>
            <w14:miter w14:lim="0"/>
          </w14:textOutline>
          <w:spacing w:val="-1"/>
        </w:rPr>
        <w:t>中标无效。</w:t>
      </w:r>
    </w:p>
    <w:p>
      <w:pPr>
        <w:ind w:left="180"/>
        <w:spacing w:before="164" w:line="242"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7"/>
        </w:rPr>
        <w:t>2</w:t>
      </w:r>
      <w:r>
        <w:rPr>
          <w:rFonts w:ascii="SimSun" w:hAnsi="SimSun" w:eastAsia="SimSun" w:cs="SimSun"/>
          <w:sz w:val="27"/>
          <w:szCs w:val="27"/>
          <w14:textOutline w14:w="3175" w14:cap="flat" w14:cmpd="sng">
            <w14:solidFill>
              <w14:srgbClr w14:val="000000"/>
            </w14:solidFill>
            <w14:prstDash w14:val="solid"/>
            <w14:miter w14:lim="0"/>
          </w14:textOutline>
          <w:spacing w:val="12"/>
        </w:rPr>
        <w:t>.8询问、质疑和投诉</w:t>
      </w:r>
    </w:p>
    <w:p>
      <w:pPr>
        <w:ind w:left="199" w:right="345" w:firstLine="460"/>
        <w:spacing w:before="15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一、询问、质疑、投</w:t>
      </w:r>
      <w:r>
        <w:rPr>
          <w:rFonts w:ascii="SimSun" w:hAnsi="SimSun" w:eastAsia="SimSun" w:cs="SimSun"/>
          <w:sz w:val="24"/>
          <w:szCs w:val="24"/>
          <w14:textOutline w14:w="3175" w14:cap="flat" w14:cmpd="sng">
            <w14:solidFill>
              <w14:srgbClr w14:val="000000"/>
            </w14:solidFill>
            <w14:prstDash w14:val="solid"/>
            <w14:miter w14:lim="0"/>
          </w14:textOutline>
        </w:rPr>
        <w:t>诉的接收和处理严格按照《中华人民共和国政府采购法》《中华人民共和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国</w:t>
      </w:r>
      <w:r>
        <w:rPr>
          <w:rFonts w:ascii="SimSun" w:hAnsi="SimSun" w:eastAsia="SimSun" w:cs="SimSun"/>
          <w:sz w:val="24"/>
          <w:szCs w:val="24"/>
          <w14:textOutline w14:w="3175" w14:cap="flat" w14:cmpd="sng">
            <w14:solidFill>
              <w14:srgbClr w14:val="000000"/>
            </w14:solidFill>
            <w14:prstDash w14:val="solid"/>
            <w14:miter w14:lim="0"/>
          </w14:textOutline>
          <w:spacing w:val="-2"/>
        </w:rPr>
        <w:t>政府采购法实施条例》《政府采购质疑和投诉办法》等规定办理。</w:t>
      </w:r>
    </w:p>
    <w:p>
      <w:pPr>
        <w:ind w:left="659"/>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二、供应商询问、质疑的答复主体</w:t>
      </w:r>
      <w:r>
        <w:rPr>
          <w:rFonts w:ascii="SimSun" w:hAnsi="SimSun" w:eastAsia="SimSun" w:cs="SimSun"/>
          <w:sz w:val="24"/>
          <w:szCs w:val="24"/>
          <w14:textOutline w14:w="3175" w14:cap="flat" w14:cmpd="sng">
            <w14:solidFill>
              <w14:srgbClr w14:val="000000"/>
            </w14:solidFill>
            <w14:prstDash w14:val="solid"/>
            <w14:miter w14:lim="0"/>
          </w14:textOutline>
          <w:spacing w:val="-3"/>
        </w:rPr>
        <w:t>：</w:t>
      </w:r>
    </w:p>
    <w:p>
      <w:pPr>
        <w:ind w:left="183" w:right="225" w:firstLine="472"/>
        <w:spacing w:before="196"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根据委托代</w:t>
      </w:r>
      <w:r>
        <w:rPr>
          <w:rFonts w:ascii="SimSun" w:hAnsi="SimSun" w:eastAsia="SimSun" w:cs="SimSun"/>
          <w:sz w:val="24"/>
          <w:szCs w:val="24"/>
          <w14:textOutline w14:w="3175" w14:cap="flat" w14:cmpd="sng">
            <w14:solidFill>
              <w14:srgbClr w14:val="000000"/>
            </w14:solidFill>
            <w14:prstDash w14:val="solid"/>
            <w14:miter w14:lim="0"/>
          </w14:textOutline>
        </w:rPr>
        <w:t>理协议约定，供应商对招标文件中采购需求的询问、质疑由</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陕西卓佲项目管理有限</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公司</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负责答复；供应商对除</w:t>
      </w:r>
      <w:r>
        <w:rPr>
          <w:rFonts w:ascii="SimSun" w:hAnsi="SimSun" w:eastAsia="SimSun" w:cs="SimSun"/>
          <w:sz w:val="24"/>
          <w:szCs w:val="24"/>
          <w14:textOutline w14:w="3175" w14:cap="flat" w14:cmpd="sng">
            <w14:solidFill>
              <w14:srgbClr w14:val="000000"/>
            </w14:solidFill>
            <w14:prstDash w14:val="solid"/>
            <w14:miter w14:lim="0"/>
          </w14:textOutline>
        </w:rPr>
        <w:t>采购需求外的采购文件的询问、质疑由陕西卓佲项目管理有限公司</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负</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责答复；供应商对采购过程、采购结果的询问、质疑由</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陕西卓佲项目管理有限公</w:t>
      </w:r>
      <w:r>
        <w:rPr>
          <w:rFonts w:ascii="SimSun" w:hAnsi="SimSun" w:eastAsia="SimSun" w:cs="SimSun"/>
          <w:sz w:val="24"/>
          <w:szCs w:val="24"/>
          <w14:textOutline w14:w="3175" w14:cap="flat" w14:cmpd="sng">
            <w14:solidFill>
              <w14:srgbClr w14:val="000000"/>
            </w14:solidFill>
            <w14:prstDash w14:val="solid"/>
            <w14:miter w14:lim="0"/>
          </w14:textOutline>
        </w:rPr>
        <w:t>司</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负责答复。</w:t>
      </w:r>
    </w:p>
    <w:p>
      <w:pPr>
        <w:ind w:left="184" w:right="345" w:firstLine="471"/>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三、供应商</w:t>
      </w:r>
      <w:r>
        <w:rPr>
          <w:rFonts w:ascii="SimSun" w:hAnsi="SimSun" w:eastAsia="SimSun" w:cs="SimSun"/>
          <w:sz w:val="24"/>
          <w:szCs w:val="24"/>
          <w14:textOutline w14:w="3175" w14:cap="flat" w14:cmpd="sng">
            <w14:solidFill>
              <w14:srgbClr w14:val="000000"/>
            </w14:solidFill>
            <w14:prstDash w14:val="solid"/>
            <w14:miter w14:lim="0"/>
          </w14:textOutline>
        </w:rPr>
        <w:t>提出的询问，应当明确询问事项，如以书面形式提出的，应由供应商签字并加盖公</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3"/>
        </w:rPr>
        <w:t>章。</w:t>
      </w:r>
    </w:p>
    <w:p>
      <w:pPr>
        <w:ind w:left="173" w:right="345" w:firstLine="485"/>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为提高采购效率，</w:t>
      </w:r>
      <w:r>
        <w:rPr>
          <w:rFonts w:ascii="SimSun" w:hAnsi="SimSun" w:eastAsia="SimSun" w:cs="SimSun"/>
          <w:sz w:val="24"/>
          <w:szCs w:val="24"/>
          <w14:textOutline w14:w="3175" w14:cap="flat" w14:cmpd="sng">
            <w14:solidFill>
              <w14:srgbClr w14:val="000000"/>
            </w14:solidFill>
            <w14:prstDash w14:val="solid"/>
            <w14:miter w14:lim="0"/>
          </w14:textOutline>
        </w:rPr>
        <w:t>降低社会成本，鼓励询问主体对于不损害国家及社会利益或自身合法权益的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问题或情形采用询问方式处理解决</w:t>
      </w:r>
      <w:r>
        <w:rPr>
          <w:rFonts w:ascii="SimSun" w:hAnsi="SimSun" w:eastAsia="SimSun" w:cs="SimSun"/>
          <w:sz w:val="24"/>
          <w:szCs w:val="24"/>
          <w14:textOutline w14:w="3175" w14:cap="flat" w14:cmpd="sng">
            <w14:solidFill>
              <w14:srgbClr w14:val="000000"/>
            </w14:solidFill>
            <w14:prstDash w14:val="solid"/>
            <w14:miter w14:lim="0"/>
          </w14:textOutline>
          <w:spacing w:val="3"/>
        </w:rPr>
        <w:t>(</w:t>
      </w:r>
      <w:r>
        <w:rPr>
          <w:rFonts w:ascii="SimSun" w:hAnsi="SimSun" w:eastAsia="SimSun" w:cs="SimSun"/>
          <w:sz w:val="24"/>
          <w:szCs w:val="24"/>
          <w14:textOutline w14:w="3175" w14:cap="flat" w14:cmpd="sng">
            <w14:solidFill>
              <w14:srgbClr w14:val="000000"/>
            </w14:solidFill>
            <w14:prstDash w14:val="solid"/>
            <w14:miter w14:lim="0"/>
          </w14:textOutline>
          <w:spacing w:val="2"/>
        </w:rPr>
        <w:t>包含但不限于文字错误、标点符号、不影响投标文件的编制的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2"/>
        </w:rPr>
        <w:t>情</w:t>
      </w:r>
      <w:r>
        <w:rPr>
          <w:rFonts w:ascii="SimSun" w:hAnsi="SimSun" w:eastAsia="SimSun" w:cs="SimSun"/>
          <w:sz w:val="24"/>
          <w:szCs w:val="24"/>
          <w14:textOutline w14:w="3175" w14:cap="flat" w14:cmpd="sng">
            <w14:solidFill>
              <w14:srgbClr w14:val="000000"/>
            </w14:solidFill>
            <w14:prstDash w14:val="solid"/>
            <w14:miter w14:lim="0"/>
          </w14:textOutline>
          <w:spacing w:val="19"/>
        </w:rPr>
        <w:t>形)。</w:t>
      </w:r>
    </w:p>
    <w:p>
      <w:pPr>
        <w:ind w:left="174" w:right="225" w:firstLine="503"/>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四、供应商认为采购文件、采购过程、中标或者成交结果使自己</w:t>
      </w:r>
      <w:r>
        <w:rPr>
          <w:rFonts w:ascii="SimSun" w:hAnsi="SimSun" w:eastAsia="SimSun" w:cs="SimSun"/>
          <w:sz w:val="24"/>
          <w:szCs w:val="24"/>
          <w14:textOutline w14:w="3175" w14:cap="flat" w14:cmpd="sng">
            <w14:solidFill>
              <w14:srgbClr w14:val="000000"/>
            </w14:solidFill>
            <w14:prstDash w14:val="solid"/>
            <w14:miter w14:lim="0"/>
          </w14:textOutline>
        </w:rPr>
        <w:t>的权益受到损害的，可以在知</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道或者应</w:t>
      </w:r>
      <w:r>
        <w:rPr>
          <w:rFonts w:ascii="SimSun" w:hAnsi="SimSun" w:eastAsia="SimSun" w:cs="SimSun"/>
          <w:sz w:val="24"/>
          <w:szCs w:val="24"/>
          <w14:textOutline w14:w="3175" w14:cap="flat" w14:cmpd="sng">
            <w14:solidFill>
              <w14:srgbClr w14:val="000000"/>
            </w14:solidFill>
            <w14:prstDash w14:val="solid"/>
            <w14:miter w14:lim="0"/>
          </w14:textOutline>
        </w:rPr>
        <w:t>知其权益受到损害之日起7个工作日内，以书面形式向采购人、代理机构提出质疑。供应商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应在法定</w:t>
      </w:r>
      <w:r>
        <w:rPr>
          <w:rFonts w:ascii="SimSun" w:hAnsi="SimSun" w:eastAsia="SimSun" w:cs="SimSun"/>
          <w:sz w:val="24"/>
          <w:szCs w:val="24"/>
          <w14:textOutline w14:w="3175" w14:cap="flat" w14:cmpd="sng">
            <w14:solidFill>
              <w14:srgbClr w14:val="000000"/>
            </w14:solidFill>
            <w14:prstDash w14:val="solid"/>
            <w14:miter w14:lim="0"/>
          </w14:textOutline>
        </w:rPr>
        <w:t>质疑期内一次性提出针对同一采购程序环节的质疑。供应商应知其权益受到损害之日，是</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6"/>
        </w:rPr>
        <w:t>指：</w:t>
      </w:r>
    </w:p>
    <w:p>
      <w:pPr>
        <w:ind w:left="217" w:right="354" w:firstLine="445"/>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(一</w:t>
      </w:r>
      <w:r>
        <w:rPr>
          <w:rFonts w:ascii="SimSun" w:hAnsi="SimSun" w:eastAsia="SimSun" w:cs="SimSun"/>
          <w:sz w:val="24"/>
          <w:szCs w:val="24"/>
          <w14:textOutline w14:w="3175" w14:cap="flat" w14:cmpd="sng">
            <w14:solidFill>
              <w14:srgbClr w14:val="000000"/>
            </w14:solidFill>
            <w14:prstDash w14:val="solid"/>
            <w14:miter w14:lim="0"/>
          </w14:textOutline>
          <w:spacing w:val="9"/>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对可以质疑的采购文件提出质疑的，为收到采购文件之日或者采购文件公告期限届满之</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日</w:t>
      </w:r>
    </w:p>
    <w:p>
      <w:pPr>
        <w:ind w:left="662"/>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w:t>
      </w:r>
      <w:r>
        <w:rPr>
          <w:rFonts w:ascii="SimSun" w:hAnsi="SimSun" w:eastAsia="SimSun" w:cs="SimSun"/>
          <w:sz w:val="24"/>
          <w:szCs w:val="24"/>
          <w14:textOutline w14:w="3175" w14:cap="flat" w14:cmpd="sng">
            <w14:solidFill>
              <w14:srgbClr w14:val="000000"/>
            </w14:solidFill>
            <w14:prstDash w14:val="solid"/>
            <w14:miter w14:lim="0"/>
          </w14:textOutline>
          <w:spacing w:val="9"/>
        </w:rPr>
        <w:t>二</w:t>
      </w:r>
      <w:r>
        <w:rPr>
          <w:rFonts w:ascii="SimSun" w:hAnsi="SimSun" w:eastAsia="SimSun" w:cs="SimSun"/>
          <w:sz w:val="24"/>
          <w:szCs w:val="24"/>
          <w14:textOutline w14:w="3175" w14:cap="flat" w14:cmpd="sng">
            <w14:solidFill>
              <w14:srgbClr w14:val="000000"/>
            </w14:solidFill>
            <w14:prstDash w14:val="solid"/>
            <w14:miter w14:lim="0"/>
          </w14:textOutline>
          <w:spacing w:val="6"/>
        </w:rPr>
        <w:t>)对采购过程提出质疑的，为各采购程序环节结束之日；</w:t>
      </w:r>
    </w:p>
    <w:p>
      <w:pPr>
        <w:ind w:left="662"/>
        <w:spacing w:before="19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(三</w:t>
      </w:r>
      <w:r>
        <w:rPr>
          <w:rFonts w:ascii="SimSun" w:hAnsi="SimSun" w:eastAsia="SimSun" w:cs="SimSun"/>
          <w:sz w:val="24"/>
          <w:szCs w:val="24"/>
          <w14:textOutline w14:w="3175" w14:cap="flat" w14:cmpd="sng">
            <w14:solidFill>
              <w14:srgbClr w14:val="000000"/>
            </w14:solidFill>
            <w14:prstDash w14:val="solid"/>
            <w14:miter w14:lim="0"/>
          </w14:textOutline>
          <w:spacing w:val="9"/>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对中标或者成交结果提出质疑的，为中标或者成交结果公告期限届满之日。</w:t>
      </w:r>
    </w:p>
    <w:p>
      <w:pPr>
        <w:ind w:left="175" w:right="585" w:firstLine="484"/>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五、本项目不接受在</w:t>
      </w:r>
      <w:r>
        <w:rPr>
          <w:rFonts w:ascii="SimSun" w:hAnsi="SimSun" w:eastAsia="SimSun" w:cs="SimSun"/>
          <w:sz w:val="24"/>
          <w:szCs w:val="24"/>
          <w14:textOutline w14:w="3175" w14:cap="flat" w14:cmpd="sng">
            <w14:solidFill>
              <w14:srgbClr w14:val="000000"/>
            </w14:solidFill>
            <w14:prstDash w14:val="solid"/>
            <w14:miter w14:lim="0"/>
          </w14:textOutline>
        </w:rPr>
        <w:t>线提交质疑，供应商通过书面形式线下向采购人或代理机构提交质疑资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料</w:t>
      </w:r>
      <w:r>
        <w:rPr>
          <w:rFonts w:ascii="SimSun" w:hAnsi="SimSun" w:eastAsia="SimSun" w:cs="SimSun"/>
          <w:sz w:val="24"/>
          <w:szCs w:val="24"/>
          <w14:textOutline w14:w="3175" w14:cap="flat" w14:cmpd="sng">
            <w14:solidFill>
              <w14:srgbClr w14:val="000000"/>
            </w14:solidFill>
            <w14:prstDash w14:val="solid"/>
            <w14:miter w14:lim="0"/>
          </w14:textOutline>
          <w:spacing w:val="-10"/>
        </w:rPr>
        <w:t>。</w:t>
      </w:r>
    </w:p>
    <w:p>
      <w:pPr>
        <w:ind w:left="657"/>
        <w:spacing w:before="1" w:line="218"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六、供应商提出质疑</w:t>
      </w:r>
      <w:r>
        <w:rPr>
          <w:rFonts w:ascii="SimSun" w:hAnsi="SimSun" w:eastAsia="SimSun" w:cs="SimSun"/>
          <w:sz w:val="24"/>
          <w:szCs w:val="24"/>
          <w14:textOutline w14:w="3175" w14:cap="flat" w14:cmpd="sng">
            <w14:solidFill>
              <w14:srgbClr w14:val="000000"/>
            </w14:solidFill>
            <w14:prstDash w14:val="solid"/>
            <w14:miter w14:lim="0"/>
          </w14:textOutline>
        </w:rPr>
        <w:t>时应当准备的资料</w:t>
      </w:r>
    </w:p>
    <w:p>
      <w:pPr>
        <w:ind w:left="662"/>
        <w:spacing w:before="19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w:t>
      </w:r>
      <w:r>
        <w:rPr>
          <w:rFonts w:ascii="SimSun" w:hAnsi="SimSun" w:eastAsia="SimSun" w:cs="SimSun"/>
          <w:sz w:val="24"/>
          <w:szCs w:val="24"/>
          <w14:textOutline w14:w="3175" w14:cap="flat" w14:cmpd="sng">
            <w14:solidFill>
              <w14:srgbClr w14:val="000000"/>
            </w14:solidFill>
            <w14:prstDash w14:val="solid"/>
            <w14:miter w14:lim="0"/>
          </w14:textOutline>
          <w:spacing w:val="11"/>
        </w:rPr>
        <w:t>一)质疑书正本1份；(政府采购供应商质疑函范本详见附件一)</w:t>
      </w:r>
    </w:p>
    <w:p>
      <w:pPr>
        <w:ind w:left="662"/>
        <w:spacing w:before="195"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0"/>
        </w:rPr>
        <w:t>(二</w:t>
      </w:r>
      <w:r>
        <w:rPr>
          <w:rFonts w:ascii="SimSun" w:hAnsi="SimSun" w:eastAsia="SimSun" w:cs="SimSun"/>
          <w:sz w:val="24"/>
          <w:szCs w:val="24"/>
          <w14:textOutline w14:w="3175" w14:cap="flat" w14:cmpd="sng">
            <w14:solidFill>
              <w14:srgbClr w14:val="000000"/>
            </w14:solidFill>
            <w14:prstDash w14:val="solid"/>
            <w14:miter w14:lim="0"/>
          </w14:textOutline>
          <w:spacing w:val="13"/>
        </w:rPr>
        <w:t>)</w:t>
      </w:r>
      <w:r>
        <w:rPr>
          <w:rFonts w:ascii="SimSun" w:hAnsi="SimSun" w:eastAsia="SimSun" w:cs="SimSun"/>
          <w:sz w:val="24"/>
          <w:szCs w:val="24"/>
          <w14:textOutline w14:w="3175" w14:cap="flat" w14:cmpd="sng">
            <w14:solidFill>
              <w14:srgbClr w14:val="000000"/>
            </w14:solidFill>
            <w14:prstDash w14:val="solid"/>
            <w14:miter w14:lim="0"/>
          </w14:textOutline>
          <w:spacing w:val="10"/>
        </w:rPr>
        <w:t>法定代表人或主要负责人授权委托书1份(委托代理人办理质疑事宜的需提供)；</w:t>
      </w:r>
    </w:p>
    <w:p>
      <w:pPr>
        <w:ind w:left="662"/>
        <w:spacing w:before="199"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w:t>
      </w:r>
      <w:r>
        <w:rPr>
          <w:rFonts w:ascii="SimSun" w:hAnsi="SimSun" w:eastAsia="SimSun" w:cs="SimSun"/>
          <w:sz w:val="24"/>
          <w:szCs w:val="24"/>
          <w14:textOutline w14:w="3175" w14:cap="flat" w14:cmpd="sng">
            <w14:solidFill>
              <w14:srgbClr w14:val="000000"/>
            </w14:solidFill>
            <w14:prstDash w14:val="solid"/>
            <w14:miter w14:lim="0"/>
          </w14:textOutline>
          <w:spacing w:val="10"/>
        </w:rPr>
        <w:t>三</w:t>
      </w:r>
      <w:r>
        <w:rPr>
          <w:rFonts w:ascii="SimSun" w:hAnsi="SimSun" w:eastAsia="SimSun" w:cs="SimSun"/>
          <w:sz w:val="24"/>
          <w:szCs w:val="24"/>
          <w14:textOutline w14:w="3175" w14:cap="flat" w14:cmpd="sng">
            <w14:solidFill>
              <w14:srgbClr w14:val="000000"/>
            </w14:solidFill>
            <w14:prstDash w14:val="solid"/>
            <w14:miter w14:lim="0"/>
          </w14:textOutline>
          <w:spacing w:val="7"/>
        </w:rPr>
        <w:t>)法定代表人或主要负责人身份证复印件1份；</w:t>
      </w:r>
    </w:p>
    <w:p>
      <w:pPr>
        <w:ind w:left="662"/>
        <w:spacing w:before="197"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w:t>
      </w:r>
      <w:r>
        <w:rPr>
          <w:rFonts w:ascii="SimSun" w:hAnsi="SimSun" w:eastAsia="SimSun" w:cs="SimSun"/>
          <w:sz w:val="24"/>
          <w:szCs w:val="24"/>
          <w14:textOutline w14:w="3175" w14:cap="flat" w14:cmpd="sng">
            <w14:solidFill>
              <w14:srgbClr w14:val="000000"/>
            </w14:solidFill>
            <w14:prstDash w14:val="solid"/>
            <w14:miter w14:lim="0"/>
          </w14:textOutline>
          <w:spacing w:val="12"/>
        </w:rPr>
        <w:t>四)委托代理人身份证复印件1份(委托代理人办理质疑事宜的需提供)；</w:t>
      </w:r>
    </w:p>
    <w:p>
      <w:pPr>
        <w:sectPr>
          <w:footerReference w:type="default" r:id="rId22"/>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81" w:right="367" w:firstLine="480"/>
        <w:spacing w:before="2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(五)针对质疑事项必要的证明材料(针对招标文件提出的质疑，需提交从项目电子化交易</w:t>
      </w:r>
      <w:r>
        <w:rPr>
          <w:rFonts w:ascii="SimSun" w:hAnsi="SimSun" w:eastAsia="SimSun" w:cs="SimSun"/>
          <w:sz w:val="24"/>
          <w:szCs w:val="24"/>
          <w14:textOutline w14:w="3175" w14:cap="flat" w14:cmpd="sng">
            <w14:solidFill>
              <w14:srgbClr w14:val="000000"/>
            </w14:solidFill>
            <w14:prstDash w14:val="solid"/>
            <w14:miter w14:lim="0"/>
          </w14:textOutline>
          <w:spacing w:val="6"/>
        </w:rPr>
        <w:t>系</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统</w:t>
      </w:r>
      <w:r>
        <w:rPr>
          <w:rFonts w:ascii="SimSun" w:hAnsi="SimSun" w:eastAsia="SimSun" w:cs="SimSun"/>
          <w:sz w:val="24"/>
          <w:szCs w:val="24"/>
          <w14:textOutline w14:w="3175" w14:cap="flat" w14:cmpd="sng">
            <w14:solidFill>
              <w14:srgbClr w14:val="000000"/>
            </w14:solidFill>
            <w14:prstDash w14:val="solid"/>
            <w14:miter w14:lim="0"/>
          </w14:textOutline>
          <w:spacing w:val="7"/>
        </w:rPr>
        <w:t>获</w:t>
      </w:r>
      <w:r>
        <w:rPr>
          <w:rFonts w:ascii="SimSun" w:hAnsi="SimSun" w:eastAsia="SimSun" w:cs="SimSun"/>
          <w:sz w:val="24"/>
          <w:szCs w:val="24"/>
          <w14:textOutline w14:w="3175" w14:cap="flat" w14:cmpd="sng">
            <w14:solidFill>
              <w14:srgbClr w14:val="000000"/>
            </w14:solidFill>
            <w14:prstDash w14:val="solid"/>
            <w14:miter w14:lim="0"/>
          </w14:textOutline>
          <w:spacing w:val="5"/>
        </w:rPr>
        <w:t>取的招标文件回执单)。</w:t>
      </w:r>
    </w:p>
    <w:p>
      <w:pPr>
        <w:ind w:left="655"/>
        <w:spacing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答复主体：代理机</w:t>
      </w:r>
      <w:r>
        <w:rPr>
          <w:rFonts w:ascii="SimSun" w:hAnsi="SimSun" w:eastAsia="SimSun" w:cs="SimSun"/>
          <w:sz w:val="24"/>
          <w:szCs w:val="24"/>
          <w14:textOutline w14:w="3175" w14:cap="flat" w14:cmpd="sng">
            <w14:solidFill>
              <w14:srgbClr w14:val="000000"/>
            </w14:solidFill>
            <w14:prstDash w14:val="solid"/>
            <w14:miter w14:lim="0"/>
          </w14:textOutline>
          <w:position w:val="18"/>
        </w:rPr>
        <w:t>构</w:t>
      </w:r>
    </w:p>
    <w:p>
      <w:pPr>
        <w:ind w:left="656"/>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联系</w:t>
      </w:r>
      <w:r>
        <w:rPr>
          <w:rFonts w:ascii="SimSun" w:hAnsi="SimSun" w:eastAsia="SimSun" w:cs="SimSun"/>
          <w:sz w:val="24"/>
          <w:szCs w:val="24"/>
          <w14:textOutline w14:w="3175" w14:cap="flat" w14:cmpd="sng">
            <w14:solidFill>
              <w14:srgbClr w14:val="000000"/>
            </w14:solidFill>
            <w14:prstDash w14:val="solid"/>
            <w14:miter w14:lim="0"/>
          </w14:textOutline>
          <w:spacing w:val="-1"/>
        </w:rPr>
        <w:t>人：董菊莉</w:t>
      </w:r>
    </w:p>
    <w:p>
      <w:pPr>
        <w:ind w:left="656"/>
        <w:spacing w:before="194"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联系电话：029</w:t>
      </w:r>
      <w:r>
        <w:rPr>
          <w:rFonts w:ascii="SimSun" w:hAnsi="SimSun" w:eastAsia="SimSun" w:cs="SimSun"/>
          <w:sz w:val="24"/>
          <w:szCs w:val="24"/>
          <w14:textOutline w14:w="3175" w14:cap="flat" w14:cmpd="sng">
            <w14:solidFill>
              <w14:srgbClr w14:val="000000"/>
            </w14:solidFill>
            <w14:prstDash w14:val="solid"/>
            <w14:miter w14:lim="0"/>
          </w14:textOutline>
        </w:rPr>
        <w:t>-88440695</w:t>
      </w:r>
    </w:p>
    <w:p>
      <w:pPr>
        <w:ind w:left="655"/>
        <w:spacing w:before="191"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地址：西安市雁</w:t>
      </w:r>
      <w:r>
        <w:rPr>
          <w:rFonts w:ascii="SimSun" w:hAnsi="SimSun" w:eastAsia="SimSun" w:cs="SimSun"/>
          <w:sz w:val="24"/>
          <w:szCs w:val="24"/>
          <w14:textOutline w14:w="3175" w14:cap="flat" w14:cmpd="sng">
            <w14:solidFill>
              <w14:srgbClr w14:val="000000"/>
            </w14:solidFill>
            <w14:prstDash w14:val="solid"/>
            <w14:miter w14:lim="0"/>
          </w14:textOutline>
          <w:position w:val="18"/>
        </w:rPr>
        <w:t>塔区科技路10号华奥大厦A座20层2002室</w:t>
      </w:r>
    </w:p>
    <w:p>
      <w:pPr>
        <w:ind w:left="673"/>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邮编：</w:t>
      </w:r>
      <w:r>
        <w:rPr>
          <w:rFonts w:ascii="SimSun" w:hAnsi="SimSun" w:eastAsia="SimSun" w:cs="SimSun"/>
          <w:sz w:val="24"/>
          <w:szCs w:val="24"/>
          <w14:textOutline w14:w="3175" w14:cap="flat" w14:cmpd="sng">
            <w14:solidFill>
              <w14:srgbClr w14:val="000000"/>
            </w14:solidFill>
            <w14:prstDash w14:val="solid"/>
            <w14:miter w14:lim="0"/>
          </w14:textOutline>
          <w:spacing w:val="-3"/>
        </w:rPr>
        <w:t>7</w:t>
      </w:r>
      <w:r>
        <w:rPr>
          <w:rFonts w:ascii="SimSun" w:hAnsi="SimSun" w:eastAsia="SimSun" w:cs="SimSun"/>
          <w:sz w:val="24"/>
          <w:szCs w:val="24"/>
          <w14:textOutline w14:w="3175" w14:cap="flat" w14:cmpd="sng">
            <w14:solidFill>
              <w14:srgbClr w14:val="000000"/>
            </w14:solidFill>
            <w14:prstDash w14:val="solid"/>
            <w14:miter w14:lim="0"/>
          </w14:textOutline>
          <w:spacing w:val="-2"/>
        </w:rPr>
        <w:t>10065</w:t>
      </w:r>
    </w:p>
    <w:p>
      <w:pPr>
        <w:ind w:left="174" w:right="380" w:firstLine="481"/>
        <w:spacing w:before="195"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注：根据《中华人民共和国政府采购法》的规定，供应商质疑不得超出采购文件、采购过程</w:t>
      </w:r>
      <w:r>
        <w:rPr>
          <w:rFonts w:ascii="SimSun" w:hAnsi="SimSun" w:eastAsia="SimSun" w:cs="SimSun"/>
          <w:sz w:val="24"/>
          <w:szCs w:val="24"/>
          <w14:textOutline w14:w="3175" w14:cap="flat" w14:cmpd="sng">
            <w14:solidFill>
              <w14:srgbClr w14:val="000000"/>
            </w14:solidFill>
            <w14:prstDash w14:val="solid"/>
            <w14:miter w14:lim="0"/>
          </w14:textOutline>
        </w:rPr>
        <w:t>、</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采</w:t>
      </w:r>
      <w:r>
        <w:rPr>
          <w:rFonts w:ascii="SimSun" w:hAnsi="SimSun" w:eastAsia="SimSun" w:cs="SimSun"/>
          <w:sz w:val="24"/>
          <w:szCs w:val="24"/>
          <w14:textOutline w14:w="3175" w14:cap="flat" w14:cmpd="sng">
            <w14:solidFill>
              <w14:srgbClr w14:val="000000"/>
            </w14:solidFill>
            <w14:prstDash w14:val="solid"/>
            <w14:miter w14:lim="0"/>
          </w14:textOutline>
          <w:spacing w:val="-5"/>
        </w:rPr>
        <w:t>购</w:t>
      </w:r>
      <w:r>
        <w:rPr>
          <w:rFonts w:ascii="SimSun" w:hAnsi="SimSun" w:eastAsia="SimSun" w:cs="SimSun"/>
          <w:sz w:val="24"/>
          <w:szCs w:val="24"/>
          <w14:textOutline w14:w="3175" w14:cap="flat" w14:cmpd="sng">
            <w14:solidFill>
              <w14:srgbClr w14:val="000000"/>
            </w14:solidFill>
            <w14:prstDash w14:val="solid"/>
            <w14:miter w14:lim="0"/>
          </w14:textOutline>
          <w:spacing w:val="-4"/>
        </w:rPr>
        <w:t>结果的范围。</w:t>
      </w:r>
    </w:p>
    <w:p>
      <w:pPr>
        <w:ind w:left="196" w:right="345" w:firstLine="458"/>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七、供应</w:t>
      </w:r>
      <w:r>
        <w:rPr>
          <w:rFonts w:ascii="SimSun" w:hAnsi="SimSun" w:eastAsia="SimSun" w:cs="SimSun"/>
          <w:sz w:val="24"/>
          <w:szCs w:val="24"/>
          <w14:textOutline w14:w="3175" w14:cap="flat" w14:cmpd="sng">
            <w14:solidFill>
              <w14:srgbClr w14:val="000000"/>
            </w14:solidFill>
            <w14:prstDash w14:val="solid"/>
            <w14:miter w14:lim="0"/>
          </w14:textOutline>
        </w:rPr>
        <w:t>商对采购人或代理机构的质疑答复不满意，或者采购人或代理机构未在规定期限内作</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出答复的，供应商可以在答复期满后15个工作日内向</w:t>
      </w:r>
      <w:r>
        <w:rPr>
          <w:rFonts w:ascii="SimSun" w:hAnsi="SimSun" w:eastAsia="SimSun" w:cs="SimSun"/>
          <w:sz w:val="24"/>
          <w:szCs w:val="24"/>
          <w14:textOutline w14:w="3175" w14:cap="flat" w14:cmpd="sng">
            <w14:solidFill>
              <w14:srgbClr w14:val="000000"/>
            </w14:solidFill>
            <w14:prstDash w14:val="solid"/>
            <w14:miter w14:lim="0"/>
          </w14:textOutline>
          <w:spacing w:val="-1"/>
        </w:rPr>
        <w:t>同级财政部门提起投诉。</w:t>
      </w:r>
    </w:p>
    <w:p>
      <w:pPr>
        <w:ind w:left="658"/>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投诉受理单位：本采购</w:t>
      </w:r>
      <w:r>
        <w:rPr>
          <w:rFonts w:ascii="SimSun" w:hAnsi="SimSun" w:eastAsia="SimSun" w:cs="SimSun"/>
          <w:sz w:val="24"/>
          <w:szCs w:val="24"/>
          <w14:textOutline w14:w="3175" w14:cap="flat" w14:cmpd="sng">
            <w14:solidFill>
              <w14:srgbClr w14:val="000000"/>
            </w14:solidFill>
            <w14:prstDash w14:val="solid"/>
            <w14:miter w14:lim="0"/>
          </w14:textOutline>
          <w:spacing w:val="2"/>
        </w:rPr>
        <w:t>项目同级财政部门。(政府采购供应商投诉书范本详见附件二)</w:t>
      </w:r>
    </w:p>
    <w:p>
      <w:pPr>
        <w:sectPr>
          <w:footerReference w:type="default" r:id="rId23"/>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242" w:lineRule="auto"/>
        <w:rPr>
          <w:rFonts w:ascii="Arial"/>
          <w:sz w:val="21"/>
        </w:rPr>
      </w:pPr>
      <w:r/>
    </w:p>
    <w:p>
      <w:pPr>
        <w:spacing w:line="242" w:lineRule="auto"/>
        <w:rPr>
          <w:rFonts w:ascii="Arial"/>
          <w:sz w:val="21"/>
        </w:rPr>
      </w:pPr>
      <w:r/>
    </w:p>
    <w:p>
      <w:pPr>
        <w:ind w:left="1365"/>
        <w:spacing w:before="127" w:line="219" w:lineRule="auto"/>
        <w:rPr>
          <w:rFonts w:ascii="SimSun" w:hAnsi="SimSun" w:eastAsia="SimSun" w:cs="SimSun"/>
          <w:sz w:val="39"/>
          <w:szCs w:val="39"/>
        </w:rPr>
      </w:pPr>
      <w:r>
        <w:rPr>
          <w:rFonts w:ascii="SimSun" w:hAnsi="SimSun" w:eastAsia="SimSun" w:cs="SimSun"/>
          <w:sz w:val="39"/>
          <w:szCs w:val="39"/>
          <w14:textOutline w14:w="6350" w14:cap="flat" w14:cmpd="sng">
            <w14:solidFill>
              <w14:srgbClr w14:val="000000"/>
            </w14:solidFill>
            <w14:prstDash w14:val="solid"/>
            <w14:miter w14:lim="0"/>
          </w14:textOutline>
          <w:spacing w:val="12"/>
        </w:rPr>
        <w:t>第</w:t>
      </w:r>
      <w:r>
        <w:rPr>
          <w:rFonts w:ascii="SimSun" w:hAnsi="SimSun" w:eastAsia="SimSun" w:cs="SimSun"/>
          <w:sz w:val="39"/>
          <w:szCs w:val="39"/>
          <w14:textOutline w14:w="6350" w14:cap="flat" w14:cmpd="sng">
            <w14:solidFill>
              <w14:srgbClr w14:val="000000"/>
            </w14:solidFill>
            <w14:prstDash w14:val="solid"/>
            <w14:miter w14:lim="0"/>
          </w14:textOutline>
          <w:spacing w:val="7"/>
        </w:rPr>
        <w:t>三</w:t>
      </w:r>
      <w:r>
        <w:rPr>
          <w:rFonts w:ascii="SimSun" w:hAnsi="SimSun" w:eastAsia="SimSun" w:cs="SimSun"/>
          <w:sz w:val="39"/>
          <w:szCs w:val="39"/>
          <w14:textOutline w14:w="6350" w14:cap="flat" w14:cmpd="sng">
            <w14:solidFill>
              <w14:srgbClr w14:val="000000"/>
            </w14:solidFill>
            <w14:prstDash w14:val="solid"/>
            <w14:miter w14:lim="0"/>
          </w14:textOutline>
          <w:spacing w:val="6"/>
        </w:rPr>
        <w:t>章</w:t>
      </w:r>
      <w:r>
        <w:rPr>
          <w:rFonts w:ascii="SimSun" w:hAnsi="SimSun" w:eastAsia="SimSun" w:cs="SimSun"/>
          <w:sz w:val="39"/>
          <w:szCs w:val="39"/>
          <w:spacing w:val="6"/>
        </w:rPr>
        <w:t xml:space="preserve"> </w:t>
      </w:r>
      <w:r>
        <w:rPr>
          <w:rFonts w:ascii="SimSun" w:hAnsi="SimSun" w:eastAsia="SimSun" w:cs="SimSun"/>
          <w:sz w:val="39"/>
          <w:szCs w:val="39"/>
          <w14:textOutline w14:w="6350" w14:cap="flat" w14:cmpd="sng">
            <w14:solidFill>
              <w14:srgbClr w14:val="000000"/>
            </w14:solidFill>
            <w14:prstDash w14:val="solid"/>
            <w14:miter w14:lim="0"/>
          </w14:textOutline>
          <w:spacing w:val="6"/>
        </w:rPr>
        <w:t>招标项目技术、服务、商务及其他要求</w:t>
      </w:r>
    </w:p>
    <w:p>
      <w:pPr>
        <w:spacing w:line="243" w:lineRule="auto"/>
        <w:rPr>
          <w:rFonts w:ascii="Arial"/>
          <w:sz w:val="21"/>
        </w:rPr>
      </w:pPr>
      <w:r/>
    </w:p>
    <w:p>
      <w:pPr>
        <w:spacing w:line="243" w:lineRule="auto"/>
        <w:rPr>
          <w:rFonts w:ascii="Arial"/>
          <w:sz w:val="21"/>
        </w:rPr>
      </w:pPr>
      <w:r/>
    </w:p>
    <w:p>
      <w:pPr>
        <w:ind w:left="175" w:right="364" w:firstLine="486"/>
        <w:spacing w:before="7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(注：</w:t>
      </w:r>
      <w:r>
        <w:rPr>
          <w:rFonts w:ascii="SimSun" w:hAnsi="SimSun" w:eastAsia="SimSun" w:cs="SimSun"/>
          <w:sz w:val="24"/>
          <w:szCs w:val="24"/>
          <w14:textOutline w14:w="3175" w14:cap="flat" w14:cmpd="sng">
            <w14:solidFill>
              <w14:srgbClr w14:val="000000"/>
            </w14:solidFill>
            <w14:prstDash w14:val="solid"/>
            <w14:miter w14:lim="0"/>
          </w14:textOutline>
          <w:spacing w:val="2"/>
        </w:rPr>
        <w:t>当采购包的评标方法为综合评分法时带“★”的参数需求为实质性要求，供应商必须响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应并满足的参数需求，采购人、采购代理机构应当根据项目实际需求合理设定，并明确具</w:t>
      </w:r>
      <w:r>
        <w:rPr>
          <w:rFonts w:ascii="SimSun" w:hAnsi="SimSun" w:eastAsia="SimSun" w:cs="SimSun"/>
          <w:sz w:val="24"/>
          <w:szCs w:val="24"/>
          <w14:textOutline w14:w="3175" w14:cap="flat" w14:cmpd="sng">
            <w14:solidFill>
              <w14:srgbClr w14:val="000000"/>
            </w14:solidFill>
            <w14:prstDash w14:val="solid"/>
            <w14:miter w14:lim="0"/>
          </w14:textOutline>
        </w:rPr>
        <w:t>体要求。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带“▲”号</w:t>
      </w:r>
      <w:r>
        <w:rPr>
          <w:rFonts w:ascii="SimSun" w:hAnsi="SimSun" w:eastAsia="SimSun" w:cs="SimSun"/>
          <w:sz w:val="24"/>
          <w:szCs w:val="24"/>
          <w14:textOutline w14:w="3175" w14:cap="flat" w14:cmpd="sng">
            <w14:solidFill>
              <w14:srgbClr w14:val="000000"/>
            </w14:solidFill>
            <w14:prstDash w14:val="solid"/>
            <w14:miter w14:lim="0"/>
          </w14:textOutline>
        </w:rPr>
        <w:t>条款为允许负偏离的参数需求，若未响应或者不满足，将在综合评审中予以扣分处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理</w:t>
      </w:r>
      <w:r>
        <w:rPr>
          <w:rFonts w:ascii="SimSun" w:hAnsi="SimSun" w:eastAsia="SimSun" w:cs="SimSun"/>
          <w:sz w:val="24"/>
          <w:szCs w:val="24"/>
          <w14:textOutline w14:w="3175" w14:cap="flat" w14:cmpd="sng">
            <w14:solidFill>
              <w14:srgbClr w14:val="000000"/>
            </w14:solidFill>
            <w14:prstDash w14:val="solid"/>
            <w14:miter w14:lim="0"/>
          </w14:textOutline>
          <w:spacing w:val="-6"/>
        </w:rPr>
        <w:t>。)</w:t>
      </w:r>
    </w:p>
    <w:p>
      <w:pPr>
        <w:ind w:left="177" w:right="357" w:firstLine="484"/>
        <w:spacing w:before="1"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(注：当采购包</w:t>
      </w:r>
      <w:r>
        <w:rPr>
          <w:rFonts w:ascii="SimSun" w:hAnsi="SimSun" w:eastAsia="SimSun" w:cs="SimSun"/>
          <w:sz w:val="24"/>
          <w:szCs w:val="24"/>
          <w14:textOutline w14:w="3175" w14:cap="flat" w14:cmpd="sng">
            <w14:solidFill>
              <w14:srgbClr w14:val="000000"/>
            </w14:solidFill>
            <w14:prstDash w14:val="solid"/>
            <w14:miter w14:lim="0"/>
          </w14:textOutline>
          <w:spacing w:val="2"/>
        </w:rPr>
        <w:t>的评标方法为最低评标价法时带“★”的参数需求为实质性要求，供应商必须</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响应并满足的参</w:t>
      </w:r>
      <w:r>
        <w:rPr>
          <w:rFonts w:ascii="SimSun" w:hAnsi="SimSun" w:eastAsia="SimSun" w:cs="SimSun"/>
          <w:sz w:val="24"/>
          <w:szCs w:val="24"/>
          <w14:textOutline w14:w="3175" w14:cap="flat" w14:cmpd="sng">
            <w14:solidFill>
              <w14:srgbClr w14:val="000000"/>
            </w14:solidFill>
            <w14:prstDash w14:val="solid"/>
            <w14:miter w14:lim="0"/>
          </w14:textOutline>
        </w:rPr>
        <w:t>数需求，采购人、采购代理机构应当根据项目实际需求合理设定，并明确具体要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求</w:t>
      </w:r>
      <w:r>
        <w:rPr>
          <w:rFonts w:ascii="SimSun" w:hAnsi="SimSun" w:eastAsia="SimSun" w:cs="SimSun"/>
          <w:sz w:val="24"/>
          <w:szCs w:val="24"/>
          <w14:textOutline w14:w="3175" w14:cap="flat" w14:cmpd="sng">
            <w14:solidFill>
              <w14:srgbClr w14:val="000000"/>
            </w14:solidFill>
            <w14:prstDash w14:val="solid"/>
            <w14:miter w14:lim="0"/>
          </w14:textOutline>
          <w:spacing w:val="-7"/>
        </w:rPr>
        <w:t>。)</w:t>
      </w:r>
    </w:p>
    <w:p>
      <w:pPr>
        <w:ind w:left="182"/>
        <w:spacing w:before="161"/>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7"/>
        </w:rPr>
        <w:t>3</w:t>
      </w:r>
      <w:r>
        <w:rPr>
          <w:rFonts w:ascii="SimSun" w:hAnsi="SimSun" w:eastAsia="SimSun" w:cs="SimSun"/>
          <w:sz w:val="27"/>
          <w:szCs w:val="27"/>
          <w14:textOutline w14:w="3175" w14:cap="flat" w14:cmpd="sng">
            <w14:solidFill>
              <w14:srgbClr w14:val="000000"/>
            </w14:solidFill>
            <w14:prstDash w14:val="solid"/>
            <w14:miter w14:lim="0"/>
          </w14:textOutline>
          <w:spacing w:val="11"/>
        </w:rPr>
        <w:t>.1采购项目概况</w:t>
      </w:r>
    </w:p>
    <w:p>
      <w:pPr>
        <w:ind w:left="177" w:right="225" w:firstLine="479"/>
        <w:spacing w:before="154"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本项目拟采购</w:t>
      </w:r>
      <w:r>
        <w:rPr>
          <w:rFonts w:ascii="SimSun" w:hAnsi="SimSun" w:eastAsia="SimSun" w:cs="SimSun"/>
          <w:sz w:val="24"/>
          <w:szCs w:val="24"/>
          <w14:textOutline w14:w="3175" w14:cap="flat" w14:cmpd="sng">
            <w14:solidFill>
              <w14:srgbClr w14:val="000000"/>
            </w14:solidFill>
            <w14:prstDash w14:val="solid"/>
            <w14:miter w14:lim="0"/>
          </w14:textOutline>
        </w:rPr>
        <w:t>设备为科学研究设备，用于矿物和材料的化学组成定性和定量分析、点线面分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析、化学结合态</w:t>
      </w:r>
      <w:r>
        <w:rPr>
          <w:rFonts w:ascii="SimSun" w:hAnsi="SimSun" w:eastAsia="SimSun" w:cs="SimSun"/>
          <w:sz w:val="24"/>
          <w:szCs w:val="24"/>
          <w14:textOutline w14:w="3175" w14:cap="flat" w14:cmpd="sng">
            <w14:solidFill>
              <w14:srgbClr w14:val="000000"/>
            </w14:solidFill>
            <w14:prstDash w14:val="solid"/>
            <w14:miter w14:lim="0"/>
          </w14:textOutline>
        </w:rPr>
        <w:t>分析、痕量元素分析;矿物和材料的高分辨二次电子像、背散射电子像观察和阴极发</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光</w:t>
      </w:r>
      <w:r>
        <w:rPr>
          <w:rFonts w:ascii="SimSun" w:hAnsi="SimSun" w:eastAsia="SimSun" w:cs="SimSun"/>
          <w:sz w:val="24"/>
          <w:szCs w:val="24"/>
          <w14:textOutline w14:w="3175" w14:cap="flat" w14:cmpd="sng">
            <w14:solidFill>
              <w14:srgbClr w14:val="000000"/>
            </w14:solidFill>
            <w14:prstDash w14:val="solid"/>
            <w14:miter w14:lim="0"/>
          </w14:textOutline>
          <w:spacing w:val="-7"/>
        </w:rPr>
        <w:t>分析等。</w:t>
      </w:r>
    </w:p>
    <w:p>
      <w:pPr>
        <w:ind w:left="182"/>
        <w:spacing w:before="164"/>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rPr>
        <w:t>3</w:t>
      </w:r>
      <w:r>
        <w:rPr>
          <w:rFonts w:ascii="SimSun" w:hAnsi="SimSun" w:eastAsia="SimSun" w:cs="SimSun"/>
          <w:sz w:val="27"/>
          <w:szCs w:val="27"/>
          <w14:textOutline w14:w="3175" w14:cap="flat" w14:cmpd="sng">
            <w14:solidFill>
              <w14:srgbClr w14:val="000000"/>
            </w14:solidFill>
            <w14:prstDash w14:val="solid"/>
            <w14:miter w14:lim="0"/>
          </w14:textOutline>
          <w:spacing w:val="10"/>
        </w:rPr>
        <w:t>.2采购内容</w:t>
      </w:r>
    </w:p>
    <w:p>
      <w:pPr>
        <w:ind w:left="654"/>
        <w:spacing w:before="15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654"/>
        <w:spacing w:before="195"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position w:val="18"/>
        </w:rPr>
        <w:t>采购包预算金额(元):</w:t>
      </w:r>
      <w:r>
        <w:rPr>
          <w:rFonts w:ascii="SimSun" w:hAnsi="SimSun" w:eastAsia="SimSun" w:cs="SimSun"/>
          <w:sz w:val="24"/>
          <w:szCs w:val="24"/>
          <w:spacing w:val="10"/>
          <w:position w:val="18"/>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position w:val="18"/>
        </w:rPr>
        <w:t>6,500,000.0</w:t>
      </w:r>
      <w:r>
        <w:rPr>
          <w:rFonts w:ascii="SimSun" w:hAnsi="SimSun" w:eastAsia="SimSun" w:cs="SimSun"/>
          <w:sz w:val="24"/>
          <w:szCs w:val="24"/>
          <w14:textOutline w14:w="3175" w14:cap="flat" w14:cmpd="sng">
            <w14:solidFill>
              <w14:srgbClr w14:val="000000"/>
            </w14:solidFill>
            <w14:prstDash w14:val="solid"/>
            <w14:miter w14:lim="0"/>
          </w14:textOutline>
          <w:spacing w:val="9"/>
          <w:position w:val="18"/>
        </w:rPr>
        <w:t>0</w:t>
      </w:r>
    </w:p>
    <w:p>
      <w:pPr>
        <w:ind w:left="654"/>
        <w:spacing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采购包最高限价(元):</w:t>
      </w:r>
      <w:r>
        <w:rPr>
          <w:rFonts w:ascii="SimSun" w:hAnsi="SimSun" w:eastAsia="SimSun" w:cs="SimSun"/>
          <w:sz w:val="24"/>
          <w:szCs w:val="24"/>
          <w:spacing w:val="10"/>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6,500,000.0</w:t>
      </w:r>
      <w:r>
        <w:rPr>
          <w:rFonts w:ascii="SimSun" w:hAnsi="SimSun" w:eastAsia="SimSun" w:cs="SimSun"/>
          <w:sz w:val="24"/>
          <w:szCs w:val="24"/>
          <w14:textOutline w14:w="3175" w14:cap="flat" w14:cmpd="sng">
            <w14:solidFill>
              <w14:srgbClr w14:val="000000"/>
            </w14:solidFill>
            <w14:prstDash w14:val="solid"/>
            <w14:miter w14:lim="0"/>
          </w14:textOutline>
          <w:spacing w:val="9"/>
        </w:rPr>
        <w:t>0</w:t>
      </w:r>
    </w:p>
    <w:p>
      <w:pPr>
        <w:ind w:left="655"/>
        <w:spacing w:before="19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供应商报价不允许</w:t>
      </w:r>
      <w:r>
        <w:rPr>
          <w:rFonts w:ascii="SimSun" w:hAnsi="SimSun" w:eastAsia="SimSun" w:cs="SimSun"/>
          <w:sz w:val="24"/>
          <w:szCs w:val="24"/>
          <w14:textOutline w14:w="3175" w14:cap="flat" w14:cmpd="sng">
            <w14:solidFill>
              <w14:srgbClr w14:val="000000"/>
            </w14:solidFill>
            <w14:prstDash w14:val="solid"/>
            <w14:miter w14:lim="0"/>
          </w14:textOutline>
        </w:rPr>
        <w:t>超过标的限价</w:t>
      </w:r>
    </w:p>
    <w:p>
      <w:pPr>
        <w:ind w:left="662"/>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(招单价的)供应商报价不允许超过标的单</w:t>
      </w:r>
      <w:r>
        <w:rPr>
          <w:rFonts w:ascii="SimSun" w:hAnsi="SimSun" w:eastAsia="SimSun" w:cs="SimSun"/>
          <w:sz w:val="24"/>
          <w:szCs w:val="24"/>
          <w14:textOutline w14:w="3175" w14:cap="flat" w14:cmpd="sng">
            <w14:solidFill>
              <w14:srgbClr w14:val="000000"/>
            </w14:solidFill>
            <w14:prstDash w14:val="solid"/>
            <w14:miter w14:lim="0"/>
          </w14:textOutline>
          <w:spacing w:val="7"/>
        </w:rPr>
        <w:t>价</w:t>
      </w:r>
    </w:p>
    <w:p>
      <w:pPr>
        <w:spacing w:line="222"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11"/>
        <w:gridCol w:w="1454"/>
        <w:gridCol w:w="509"/>
        <w:gridCol w:w="1169"/>
        <w:gridCol w:w="689"/>
        <w:gridCol w:w="689"/>
        <w:gridCol w:w="959"/>
        <w:gridCol w:w="1244"/>
        <w:gridCol w:w="1244"/>
        <w:gridCol w:w="1536"/>
      </w:tblGrid>
      <w:tr>
        <w:trPr>
          <w:trHeight w:val="1935" w:hRule="atLeast"/>
        </w:trPr>
        <w:tc>
          <w:tcPr>
            <w:tcW w:w="1011" w:type="dxa"/>
            <w:vAlign w:val="top"/>
            <w:tcBorders>
              <w:bottom w:val="single" w:color="000000" w:sz="2" w:space="0"/>
              <w:top w:val="single" w:color="000000" w:sz="2" w:space="0"/>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ind w:left="128"/>
              <w:spacing w:before="78"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序号</w:t>
            </w:r>
          </w:p>
        </w:tc>
        <w:tc>
          <w:tcPr>
            <w:tcW w:w="1454" w:type="dxa"/>
            <w:vAlign w:val="top"/>
            <w:tcBorders>
              <w:bottom w:val="single" w:color="000000" w:sz="2" w:space="0"/>
              <w:top w:val="single" w:color="000000" w:sz="2" w:space="0"/>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12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标</w:t>
            </w:r>
            <w:r>
              <w:rPr>
                <w:rFonts w:ascii="SimSun" w:hAnsi="SimSun" w:eastAsia="SimSun" w:cs="SimSun"/>
                <w:sz w:val="24"/>
                <w:szCs w:val="24"/>
                <w14:textOutline w14:w="3175" w14:cap="flat" w14:cmpd="sng">
                  <w14:solidFill>
                    <w14:srgbClr w14:val="000000"/>
                  </w14:solidFill>
                  <w14:prstDash w14:val="solid"/>
                  <w14:miter w14:lim="0"/>
                </w14:textOutline>
                <w:spacing w:val="8"/>
              </w:rPr>
              <w:t>的名称</w:t>
            </w:r>
          </w:p>
        </w:tc>
        <w:tc>
          <w:tcPr>
            <w:tcW w:w="509" w:type="dxa"/>
            <w:vAlign w:val="top"/>
            <w:textDirection w:val="tbRlV"/>
            <w:tcBorders>
              <w:bottom w:val="single" w:color="000000" w:sz="2" w:space="0"/>
              <w:top w:val="single" w:color="000000" w:sz="2" w:space="0"/>
            </w:tcBorders>
          </w:tcPr>
          <w:p>
            <w:pPr>
              <w:ind w:left="614"/>
              <w:spacing w:before="137" w:line="20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1"/>
              </w:rPr>
              <w:t>数</w:t>
            </w:r>
            <w:r>
              <w:rPr>
                <w:rFonts w:ascii="SimSun" w:hAnsi="SimSun" w:eastAsia="SimSun" w:cs="SimSun"/>
                <w:sz w:val="24"/>
                <w:szCs w:val="24"/>
                <w:spacing w:val="40"/>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0"/>
              </w:rPr>
              <w:t>量</w:t>
            </w:r>
          </w:p>
        </w:tc>
        <w:tc>
          <w:tcPr>
            <w:tcW w:w="1169" w:type="dxa"/>
            <w:vAlign w:val="top"/>
            <w:tcBorders>
              <w:bottom w:val="single" w:color="000000" w:sz="2" w:space="0"/>
              <w:top w:val="single" w:color="000000" w:sz="2" w:space="0"/>
            </w:tcBorders>
          </w:tcPr>
          <w:p>
            <w:pPr>
              <w:spacing w:line="294" w:lineRule="auto"/>
              <w:rPr>
                <w:rFonts w:ascii="Arial"/>
                <w:sz w:val="21"/>
              </w:rPr>
            </w:pPr>
            <w:r/>
          </w:p>
          <w:p>
            <w:pPr>
              <w:ind w:left="127"/>
              <w:spacing w:before="78"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position w:val="18"/>
              </w:rPr>
              <w:t>标</w:t>
            </w:r>
            <w:r>
              <w:rPr>
                <w:rFonts w:ascii="SimSun" w:hAnsi="SimSun" w:eastAsia="SimSun" w:cs="SimSun"/>
                <w:sz w:val="24"/>
                <w:szCs w:val="24"/>
                <w14:textOutline w14:w="3175" w14:cap="flat" w14:cmpd="sng">
                  <w14:solidFill>
                    <w14:srgbClr w14:val="000000"/>
                  </w14:solidFill>
                  <w14:prstDash w14:val="solid"/>
                  <w14:miter w14:lim="0"/>
                </w14:textOutline>
                <w:spacing w:val="6"/>
                <w:position w:val="18"/>
              </w:rPr>
              <w:t>的预</w:t>
            </w:r>
          </w:p>
          <w:p>
            <w:pPr>
              <w:ind w:left="128"/>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算</w:t>
            </w:r>
          </w:p>
          <w:p>
            <w:pPr>
              <w:ind w:left="133"/>
              <w:spacing w:before="193"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1"/>
              </w:rPr>
              <w:t>(</w:t>
            </w:r>
            <w:r>
              <w:rPr>
                <w:rFonts w:ascii="SimSun" w:hAnsi="SimSun" w:eastAsia="SimSun" w:cs="SimSun"/>
                <w:sz w:val="24"/>
                <w:szCs w:val="24"/>
                <w14:textOutline w14:w="3175" w14:cap="flat" w14:cmpd="sng">
                  <w14:solidFill>
                    <w14:srgbClr w14:val="000000"/>
                  </w14:solidFill>
                  <w14:prstDash w14:val="solid"/>
                  <w14:miter w14:lim="0"/>
                </w14:textOutline>
                <w:spacing w:val="39"/>
              </w:rPr>
              <w:t>元)</w:t>
            </w:r>
          </w:p>
        </w:tc>
        <w:tc>
          <w:tcPr>
            <w:tcW w:w="689" w:type="dxa"/>
            <w:vAlign w:val="top"/>
            <w:textDirection w:val="tbRlV"/>
            <w:tcBorders>
              <w:bottom w:val="single" w:color="000000" w:sz="2" w:space="0"/>
              <w:top w:val="single" w:color="000000" w:sz="2" w:space="0"/>
            </w:tcBorders>
          </w:tcPr>
          <w:p>
            <w:pPr>
              <w:ind w:left="133"/>
              <w:spacing w:before="314" w:line="20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5"/>
              </w:rPr>
              <w:t>计</w:t>
            </w:r>
            <w:r>
              <w:rPr>
                <w:rFonts w:ascii="SimSun" w:hAnsi="SimSun" w:eastAsia="SimSun" w:cs="SimSun"/>
                <w:sz w:val="24"/>
                <w:szCs w:val="24"/>
                <w:spacing w:val="5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1"/>
              </w:rPr>
              <w:t>量</w:t>
            </w:r>
            <w:r>
              <w:rPr>
                <w:rFonts w:ascii="SimSun" w:hAnsi="SimSun" w:eastAsia="SimSun" w:cs="SimSun"/>
                <w:sz w:val="24"/>
                <w:szCs w:val="24"/>
                <w:spacing w:val="5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1"/>
              </w:rPr>
              <w:t>单</w:t>
            </w:r>
            <w:r>
              <w:rPr>
                <w:rFonts w:ascii="SimSun" w:hAnsi="SimSun" w:eastAsia="SimSun" w:cs="SimSun"/>
                <w:sz w:val="24"/>
                <w:szCs w:val="24"/>
                <w:spacing w:val="5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1"/>
              </w:rPr>
              <w:t>位</w:t>
            </w:r>
          </w:p>
        </w:tc>
        <w:tc>
          <w:tcPr>
            <w:tcW w:w="689" w:type="dxa"/>
            <w:vAlign w:val="top"/>
            <w:textDirection w:val="tbRlV"/>
            <w:tcBorders>
              <w:bottom w:val="single" w:color="000000" w:sz="2" w:space="0"/>
              <w:top w:val="single" w:color="000000" w:sz="2" w:space="0"/>
            </w:tcBorders>
          </w:tcPr>
          <w:p>
            <w:pPr>
              <w:ind w:left="133"/>
              <w:spacing w:before="313" w:line="20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5"/>
              </w:rPr>
              <w:t>所</w:t>
            </w:r>
            <w:r>
              <w:rPr>
                <w:rFonts w:ascii="SimSun" w:hAnsi="SimSun" w:eastAsia="SimSun" w:cs="SimSun"/>
                <w:sz w:val="24"/>
                <w:szCs w:val="24"/>
                <w:spacing w:val="5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1"/>
              </w:rPr>
              <w:t>属</w:t>
            </w:r>
            <w:r>
              <w:rPr>
                <w:rFonts w:ascii="SimSun" w:hAnsi="SimSun" w:eastAsia="SimSun" w:cs="SimSun"/>
                <w:sz w:val="24"/>
                <w:szCs w:val="24"/>
                <w:spacing w:val="5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1"/>
              </w:rPr>
              <w:t>行</w:t>
            </w:r>
            <w:r>
              <w:rPr>
                <w:rFonts w:ascii="SimSun" w:hAnsi="SimSun" w:eastAsia="SimSun" w:cs="SimSun"/>
                <w:sz w:val="24"/>
                <w:szCs w:val="24"/>
                <w:spacing w:val="5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1"/>
              </w:rPr>
              <w:t>业</w:t>
            </w:r>
          </w:p>
        </w:tc>
        <w:tc>
          <w:tcPr>
            <w:tcW w:w="959" w:type="dxa"/>
            <w:vAlign w:val="top"/>
            <w:tcBorders>
              <w:bottom w:val="single" w:color="000000" w:sz="2" w:space="0"/>
              <w:top w:val="single" w:color="000000" w:sz="2" w:space="0"/>
            </w:tcBorders>
          </w:tcPr>
          <w:p>
            <w:pPr>
              <w:spacing w:line="294" w:lineRule="auto"/>
              <w:rPr>
                <w:rFonts w:ascii="Arial"/>
                <w:sz w:val="21"/>
              </w:rPr>
            </w:pPr>
            <w:r/>
          </w:p>
          <w:p>
            <w:pPr>
              <w:ind w:left="134"/>
              <w:spacing w:before="78"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是否</w:t>
            </w:r>
          </w:p>
          <w:p>
            <w:pPr>
              <w:ind w:left="133"/>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核心</w:t>
            </w:r>
          </w:p>
          <w:p>
            <w:pPr>
              <w:ind w:left="130"/>
              <w:spacing w:before="195"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产</w:t>
            </w:r>
            <w:r>
              <w:rPr>
                <w:rFonts w:ascii="SimSun" w:hAnsi="SimSun" w:eastAsia="SimSun" w:cs="SimSun"/>
                <w:sz w:val="24"/>
                <w:szCs w:val="24"/>
                <w14:textOutline w14:w="3175" w14:cap="flat" w14:cmpd="sng">
                  <w14:solidFill>
                    <w14:srgbClr w14:val="000000"/>
                  </w14:solidFill>
                  <w14:prstDash w14:val="solid"/>
                  <w14:miter w14:lim="0"/>
                </w14:textOutline>
                <w:spacing w:val="2"/>
              </w:rPr>
              <w:t>品</w:t>
            </w:r>
          </w:p>
        </w:tc>
        <w:tc>
          <w:tcPr>
            <w:tcW w:w="1244" w:type="dxa"/>
            <w:vAlign w:val="top"/>
            <w:tcBorders>
              <w:bottom w:val="single" w:color="000000" w:sz="2" w:space="0"/>
              <w:top w:val="single" w:color="000000" w:sz="2" w:space="0"/>
            </w:tcBorders>
          </w:tcPr>
          <w:p>
            <w:pPr>
              <w:spacing w:line="294" w:lineRule="auto"/>
              <w:rPr>
                <w:rFonts w:ascii="Arial"/>
                <w:sz w:val="21"/>
              </w:rPr>
            </w:pPr>
            <w:r/>
          </w:p>
          <w:p>
            <w:pPr>
              <w:ind w:left="136"/>
              <w:spacing w:before="78"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position w:val="18"/>
              </w:rPr>
              <w:t>是</w:t>
            </w:r>
            <w:r>
              <w:rPr>
                <w:rFonts w:ascii="SimSun" w:hAnsi="SimSun" w:eastAsia="SimSun" w:cs="SimSun"/>
                <w:sz w:val="24"/>
                <w:szCs w:val="24"/>
                <w14:textOutline w14:w="3175" w14:cap="flat" w14:cmpd="sng">
                  <w14:solidFill>
                    <w14:srgbClr w14:val="000000"/>
                  </w14:solidFill>
                  <w14:prstDash w14:val="solid"/>
                  <w14:miter w14:lim="0"/>
                </w14:textOutline>
                <w:spacing w:val="5"/>
                <w:position w:val="18"/>
              </w:rPr>
              <w:t>否允</w:t>
            </w:r>
          </w:p>
          <w:p>
            <w:pPr>
              <w:ind w:left="133"/>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许</w:t>
            </w:r>
            <w:r>
              <w:rPr>
                <w:rFonts w:ascii="SimSun" w:hAnsi="SimSun" w:eastAsia="SimSun" w:cs="SimSun"/>
                <w:sz w:val="24"/>
                <w:szCs w:val="24"/>
                <w14:textOutline w14:w="3175" w14:cap="flat" w14:cmpd="sng">
                  <w14:solidFill>
                    <w14:srgbClr w14:val="000000"/>
                  </w14:solidFill>
                  <w14:prstDash w14:val="solid"/>
                  <w14:miter w14:lim="0"/>
                </w14:textOutline>
                <w:spacing w:val="6"/>
              </w:rPr>
              <w:t>进口</w:t>
            </w:r>
          </w:p>
          <w:p>
            <w:pPr>
              <w:ind w:left="132"/>
              <w:spacing w:before="193"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产</w:t>
            </w:r>
            <w:r>
              <w:rPr>
                <w:rFonts w:ascii="SimSun" w:hAnsi="SimSun" w:eastAsia="SimSun" w:cs="SimSun"/>
                <w:sz w:val="24"/>
                <w:szCs w:val="24"/>
                <w14:textOutline w14:w="3175" w14:cap="flat" w14:cmpd="sng">
                  <w14:solidFill>
                    <w14:srgbClr w14:val="000000"/>
                  </w14:solidFill>
                  <w14:prstDash w14:val="solid"/>
                  <w14:miter w14:lim="0"/>
                </w14:textOutline>
                <w:spacing w:val="2"/>
              </w:rPr>
              <w:t>品</w:t>
            </w:r>
          </w:p>
        </w:tc>
        <w:tc>
          <w:tcPr>
            <w:tcW w:w="1244" w:type="dxa"/>
            <w:vAlign w:val="top"/>
            <w:tcBorders>
              <w:bottom w:val="single" w:color="000000" w:sz="2" w:space="0"/>
              <w:top w:val="single" w:color="000000" w:sz="2" w:space="0"/>
            </w:tcBorders>
          </w:tcPr>
          <w:p>
            <w:pPr>
              <w:spacing w:line="294" w:lineRule="auto"/>
              <w:rPr>
                <w:rFonts w:ascii="Arial"/>
                <w:sz w:val="21"/>
              </w:rPr>
            </w:pPr>
            <w:r/>
          </w:p>
          <w:p>
            <w:pPr>
              <w:ind w:left="137"/>
              <w:spacing w:before="78"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position w:val="18"/>
              </w:rPr>
              <w:t>是</w:t>
            </w:r>
            <w:r>
              <w:rPr>
                <w:rFonts w:ascii="SimSun" w:hAnsi="SimSun" w:eastAsia="SimSun" w:cs="SimSun"/>
                <w:sz w:val="24"/>
                <w:szCs w:val="24"/>
                <w14:textOutline w14:w="3175" w14:cap="flat" w14:cmpd="sng">
                  <w14:solidFill>
                    <w14:srgbClr w14:val="000000"/>
                  </w14:solidFill>
                  <w14:prstDash w14:val="solid"/>
                  <w14:miter w14:lim="0"/>
                </w14:textOutline>
                <w:spacing w:val="5"/>
                <w:position w:val="18"/>
              </w:rPr>
              <w:t>否属</w:t>
            </w:r>
          </w:p>
          <w:p>
            <w:pPr>
              <w:ind w:left="137"/>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rPr>
              <w:t>于</w:t>
            </w:r>
            <w:r>
              <w:rPr>
                <w:rFonts w:ascii="SimSun" w:hAnsi="SimSun" w:eastAsia="SimSun" w:cs="SimSun"/>
                <w:sz w:val="24"/>
                <w:szCs w:val="24"/>
                <w14:textOutline w14:w="3175" w14:cap="flat" w14:cmpd="sng">
                  <w14:solidFill>
                    <w14:srgbClr w14:val="000000"/>
                  </w14:solidFill>
                  <w14:prstDash w14:val="solid"/>
                  <w14:miter w14:lim="0"/>
                </w14:textOutline>
                <w:spacing w:val="5"/>
              </w:rPr>
              <w:t>节能</w:t>
            </w:r>
          </w:p>
          <w:p>
            <w:pPr>
              <w:ind w:left="134"/>
              <w:spacing w:before="193"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产</w:t>
            </w:r>
            <w:r>
              <w:rPr>
                <w:rFonts w:ascii="SimSun" w:hAnsi="SimSun" w:eastAsia="SimSun" w:cs="SimSun"/>
                <w:sz w:val="24"/>
                <w:szCs w:val="24"/>
                <w14:textOutline w14:w="3175" w14:cap="flat" w14:cmpd="sng">
                  <w14:solidFill>
                    <w14:srgbClr w14:val="000000"/>
                  </w14:solidFill>
                  <w14:prstDash w14:val="solid"/>
                  <w14:miter w14:lim="0"/>
                </w14:textOutline>
                <w:spacing w:val="2"/>
              </w:rPr>
              <w:t>品</w:t>
            </w:r>
          </w:p>
        </w:tc>
        <w:tc>
          <w:tcPr>
            <w:tcW w:w="1536" w:type="dxa"/>
            <w:vAlign w:val="top"/>
            <w:tcBorders>
              <w:bottom w:val="single" w:color="000000" w:sz="2" w:space="0"/>
              <w:top w:val="single" w:color="000000" w:sz="2" w:space="0"/>
            </w:tcBorders>
          </w:tcPr>
          <w:p>
            <w:pPr>
              <w:spacing w:line="265" w:lineRule="auto"/>
              <w:rPr>
                <w:rFonts w:ascii="Arial"/>
                <w:sz w:val="21"/>
              </w:rPr>
            </w:pPr>
            <w:r/>
          </w:p>
          <w:p>
            <w:pPr>
              <w:spacing w:line="266" w:lineRule="auto"/>
              <w:rPr>
                <w:rFonts w:ascii="Arial"/>
                <w:sz w:val="21"/>
              </w:rPr>
            </w:pPr>
            <w:r/>
          </w:p>
          <w:p>
            <w:pPr>
              <w:ind w:left="136" w:right="134" w:firstLine="2"/>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是</w:t>
            </w:r>
            <w:r>
              <w:rPr>
                <w:rFonts w:ascii="SimSun" w:hAnsi="SimSun" w:eastAsia="SimSun" w:cs="SimSun"/>
                <w:sz w:val="24"/>
                <w:szCs w:val="24"/>
                <w14:textOutline w14:w="3175" w14:cap="flat" w14:cmpd="sng">
                  <w14:solidFill>
                    <w14:srgbClr w14:val="000000"/>
                  </w14:solidFill>
                  <w14:prstDash w14:val="solid"/>
                  <w14:miter w14:lim="0"/>
                </w14:textOutline>
                <w:spacing w:val="9"/>
              </w:rPr>
              <w:t>否属于环</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境标志产品</w:t>
            </w:r>
          </w:p>
        </w:tc>
      </w:tr>
      <w:tr>
        <w:trPr>
          <w:trHeight w:val="976" w:hRule="atLeast"/>
        </w:trPr>
        <w:tc>
          <w:tcPr>
            <w:tcW w:w="1011" w:type="dxa"/>
            <w:vAlign w:val="top"/>
            <w:tcBorders>
              <w:bottom w:val="single" w:color="000000" w:sz="2" w:space="0"/>
              <w:top w:val="single" w:color="000000" w:sz="2" w:space="0"/>
            </w:tcBorders>
          </w:tcPr>
          <w:p>
            <w:pPr>
              <w:spacing w:line="326"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1</w:t>
            </w:r>
          </w:p>
        </w:tc>
        <w:tc>
          <w:tcPr>
            <w:tcW w:w="1454" w:type="dxa"/>
            <w:vAlign w:val="top"/>
            <w:tcBorders>
              <w:bottom w:val="single" w:color="000000" w:sz="2" w:space="0"/>
              <w:top w:val="single" w:color="000000" w:sz="2" w:space="0"/>
            </w:tcBorders>
          </w:tcPr>
          <w:p>
            <w:pPr>
              <w:ind w:left="126"/>
              <w:spacing w:before="129" w:line="481"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大晶体场发</w:t>
            </w:r>
          </w:p>
          <w:p>
            <w:pPr>
              <w:ind w:left="123"/>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射电子</w:t>
            </w:r>
            <w:r>
              <w:rPr>
                <w:rFonts w:ascii="SimSun" w:hAnsi="SimSun" w:eastAsia="SimSun" w:cs="SimSun"/>
                <w:sz w:val="24"/>
                <w:szCs w:val="24"/>
                <w14:textOutline w14:w="3175" w14:cap="flat" w14:cmpd="sng">
                  <w14:solidFill>
                    <w14:srgbClr w14:val="000000"/>
                  </w14:solidFill>
                  <w14:prstDash w14:val="solid"/>
                  <w14:miter w14:lim="0"/>
                </w14:textOutline>
                <w:spacing w:val="-1"/>
              </w:rPr>
              <w:t>探针</w:t>
            </w:r>
          </w:p>
        </w:tc>
        <w:tc>
          <w:tcPr>
            <w:tcW w:w="509" w:type="dxa"/>
            <w:vAlign w:val="top"/>
            <w:tcBorders>
              <w:bottom w:val="single" w:color="000000" w:sz="2" w:space="0"/>
              <w:top w:val="single" w:color="000000" w:sz="2" w:space="0"/>
            </w:tcBorders>
          </w:tcPr>
          <w:p>
            <w:pPr>
              <w:ind w:left="158"/>
              <w:spacing w:before="166" w:line="481"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position w:val="22"/>
              </w:rPr>
              <w:t>1</w:t>
            </w:r>
            <w:r>
              <w:rPr>
                <w:rFonts w:ascii="SimSun" w:hAnsi="SimSun" w:eastAsia="SimSun" w:cs="SimSun"/>
                <w:sz w:val="24"/>
                <w:szCs w:val="24"/>
                <w14:textOutline w14:w="3175" w14:cap="flat" w14:cmpd="sng">
                  <w14:solidFill>
                    <w14:srgbClr w14:val="000000"/>
                  </w14:solidFill>
                  <w14:prstDash w14:val="solid"/>
                  <w14:miter w14:lim="0"/>
                </w14:textOutline>
                <w:spacing w:val="-6"/>
                <w:position w:val="22"/>
              </w:rPr>
              <w:t>.</w:t>
            </w:r>
          </w:p>
          <w:p>
            <w:pPr>
              <w:ind w:left="142"/>
              <w:spacing w:line="18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0</w:t>
            </w:r>
            <w:r>
              <w:rPr>
                <w:rFonts w:ascii="SimSun" w:hAnsi="SimSun" w:eastAsia="SimSun" w:cs="SimSun"/>
                <w:sz w:val="24"/>
                <w:szCs w:val="24"/>
                <w14:textOutline w14:w="3175" w14:cap="flat" w14:cmpd="sng">
                  <w14:solidFill>
                    <w14:srgbClr w14:val="000000"/>
                  </w14:solidFill>
                  <w14:prstDash w14:val="solid"/>
                  <w14:miter w14:lim="0"/>
                </w14:textOutline>
                <w:spacing w:val="-2"/>
              </w:rPr>
              <w:t>0</w:t>
            </w:r>
          </w:p>
        </w:tc>
        <w:tc>
          <w:tcPr>
            <w:tcW w:w="1169" w:type="dxa"/>
            <w:vAlign w:val="top"/>
            <w:tcBorders>
              <w:bottom w:val="single" w:color="000000" w:sz="2" w:space="0"/>
              <w:top w:val="single" w:color="000000" w:sz="2" w:space="0"/>
            </w:tcBorders>
          </w:tcPr>
          <w:p>
            <w:pPr>
              <w:ind w:left="203"/>
              <w:spacing w:before="167"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position w:val="22"/>
              </w:rPr>
              <w:t>6,5</w:t>
            </w:r>
            <w:r>
              <w:rPr>
                <w:rFonts w:ascii="SimSun" w:hAnsi="SimSun" w:eastAsia="SimSun" w:cs="SimSun"/>
                <w:sz w:val="24"/>
                <w:szCs w:val="24"/>
                <w14:textOutline w14:w="3175" w14:cap="flat" w14:cmpd="sng">
                  <w14:solidFill>
                    <w14:srgbClr w14:val="000000"/>
                  </w14:solidFill>
                  <w14:prstDash w14:val="solid"/>
                  <w14:miter w14:lim="0"/>
                </w14:textOutline>
                <w:spacing w:val="-1"/>
                <w:position w:val="22"/>
              </w:rPr>
              <w:t>00,0</w:t>
            </w:r>
          </w:p>
          <w:p>
            <w:pPr>
              <w:ind w:left="443"/>
              <w:spacing w:before="1"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00.0</w:t>
            </w:r>
            <w:r>
              <w:rPr>
                <w:rFonts w:ascii="SimSun" w:hAnsi="SimSun" w:eastAsia="SimSun" w:cs="SimSun"/>
                <w:sz w:val="24"/>
                <w:szCs w:val="24"/>
                <w14:textOutline w14:w="3175" w14:cap="flat" w14:cmpd="sng">
                  <w14:solidFill>
                    <w14:srgbClr w14:val="000000"/>
                  </w14:solidFill>
                  <w14:prstDash w14:val="solid"/>
                  <w14:miter w14:lim="0"/>
                </w14:textOutline>
                <w:spacing w:val="-1"/>
              </w:rPr>
              <w:t>0</w:t>
            </w:r>
          </w:p>
        </w:tc>
        <w:tc>
          <w:tcPr>
            <w:tcW w:w="689" w:type="dxa"/>
            <w:vAlign w:val="top"/>
            <w:tcBorders>
              <w:bottom w:val="single" w:color="000000" w:sz="2" w:space="0"/>
              <w:top w:val="single" w:color="000000" w:sz="2" w:space="0"/>
            </w:tcBorders>
          </w:tcPr>
          <w:p>
            <w:pPr>
              <w:spacing w:line="289" w:lineRule="auto"/>
              <w:rPr>
                <w:rFonts w:ascii="Arial"/>
                <w:sz w:val="21"/>
              </w:rPr>
            </w:pPr>
            <w:r/>
          </w:p>
          <w:p>
            <w:pPr>
              <w:ind w:left="129"/>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套</w:t>
            </w:r>
          </w:p>
        </w:tc>
        <w:tc>
          <w:tcPr>
            <w:tcW w:w="689" w:type="dxa"/>
            <w:vAlign w:val="top"/>
            <w:textDirection w:val="tbRlV"/>
            <w:tcBorders>
              <w:bottom w:val="single" w:color="000000" w:sz="2" w:space="0"/>
              <w:top w:val="single" w:color="000000" w:sz="2" w:space="0"/>
            </w:tcBorders>
          </w:tcPr>
          <w:p>
            <w:pPr>
              <w:ind w:left="129"/>
              <w:spacing w:before="312"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1"/>
              </w:rPr>
              <w:t>工</w:t>
            </w:r>
            <w:r>
              <w:rPr>
                <w:rFonts w:ascii="SimSun" w:hAnsi="SimSun" w:eastAsia="SimSun" w:cs="SimSun"/>
                <w:sz w:val="24"/>
                <w:szCs w:val="24"/>
                <w:spacing w:val="40"/>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0"/>
              </w:rPr>
              <w:t>业</w:t>
            </w:r>
          </w:p>
        </w:tc>
        <w:tc>
          <w:tcPr>
            <w:tcW w:w="959" w:type="dxa"/>
            <w:vAlign w:val="top"/>
            <w:tcBorders>
              <w:bottom w:val="single" w:color="000000" w:sz="2" w:space="0"/>
              <w:top w:val="single" w:color="000000" w:sz="2" w:space="0"/>
            </w:tcBorders>
          </w:tcPr>
          <w:p>
            <w:pPr>
              <w:spacing w:line="289" w:lineRule="auto"/>
              <w:rPr>
                <w:rFonts w:ascii="Arial"/>
                <w:sz w:val="21"/>
              </w:rPr>
            </w:pPr>
            <w:r/>
          </w:p>
          <w:p>
            <w:pPr>
              <w:ind w:left="134"/>
              <w:spacing w:before="78" w:line="22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是</w:t>
            </w:r>
          </w:p>
        </w:tc>
        <w:tc>
          <w:tcPr>
            <w:tcW w:w="1244" w:type="dxa"/>
            <w:vAlign w:val="top"/>
            <w:tcBorders>
              <w:bottom w:val="single" w:color="000000" w:sz="2" w:space="0"/>
              <w:top w:val="single" w:color="000000" w:sz="2" w:space="0"/>
            </w:tcBorders>
          </w:tcPr>
          <w:p>
            <w:pPr>
              <w:spacing w:line="289" w:lineRule="auto"/>
              <w:rPr>
                <w:rFonts w:ascii="Arial"/>
                <w:sz w:val="21"/>
              </w:rPr>
            </w:pPr>
            <w:r/>
          </w:p>
          <w:p>
            <w:pPr>
              <w:ind w:left="136"/>
              <w:spacing w:before="78" w:line="22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是</w:t>
            </w:r>
          </w:p>
        </w:tc>
        <w:tc>
          <w:tcPr>
            <w:tcW w:w="1244" w:type="dxa"/>
            <w:vAlign w:val="top"/>
            <w:tcBorders>
              <w:bottom w:val="single" w:color="000000" w:sz="2" w:space="0"/>
              <w:top w:val="single" w:color="000000" w:sz="2" w:space="0"/>
            </w:tcBorders>
          </w:tcPr>
          <w:p>
            <w:pPr>
              <w:spacing w:line="289" w:lineRule="auto"/>
              <w:rPr>
                <w:rFonts w:ascii="Arial"/>
                <w:sz w:val="21"/>
              </w:rPr>
            </w:pPr>
            <w:r/>
          </w:p>
          <w:p>
            <w:pPr>
              <w:ind w:left="141"/>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否</w:t>
            </w:r>
          </w:p>
        </w:tc>
        <w:tc>
          <w:tcPr>
            <w:tcW w:w="1536" w:type="dxa"/>
            <w:vAlign w:val="top"/>
            <w:tcBorders>
              <w:bottom w:val="single" w:color="000000" w:sz="2" w:space="0"/>
              <w:top w:val="single" w:color="000000" w:sz="2" w:space="0"/>
            </w:tcBorders>
          </w:tcPr>
          <w:p>
            <w:pPr>
              <w:spacing w:line="289" w:lineRule="auto"/>
              <w:rPr>
                <w:rFonts w:ascii="Arial"/>
                <w:sz w:val="21"/>
              </w:rPr>
            </w:pPr>
            <w:r/>
          </w:p>
          <w:p>
            <w:pPr>
              <w:ind w:left="143"/>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否</w:t>
            </w:r>
          </w:p>
        </w:tc>
      </w:tr>
    </w:tbl>
    <w:p>
      <w:pPr>
        <w:spacing w:line="294" w:lineRule="auto"/>
        <w:rPr>
          <w:rFonts w:ascii="Arial"/>
          <w:sz w:val="21"/>
        </w:rPr>
      </w:pPr>
      <w:r/>
    </w:p>
    <w:p>
      <w:pPr>
        <w:ind w:left="182"/>
        <w:spacing w:before="88"/>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rPr>
        <w:t>3</w:t>
      </w:r>
      <w:r>
        <w:rPr>
          <w:rFonts w:ascii="SimSun" w:hAnsi="SimSun" w:eastAsia="SimSun" w:cs="SimSun"/>
          <w:sz w:val="27"/>
          <w:szCs w:val="27"/>
          <w14:textOutline w14:w="3175" w14:cap="flat" w14:cmpd="sng">
            <w14:solidFill>
              <w14:srgbClr w14:val="000000"/>
            </w14:solidFill>
            <w14:prstDash w14:val="solid"/>
            <w14:miter w14:lim="0"/>
          </w14:textOutline>
          <w:spacing w:val="10"/>
        </w:rPr>
        <w:t>.3技术要求</w:t>
      </w:r>
    </w:p>
    <w:p>
      <w:pPr>
        <w:ind w:left="654"/>
        <w:spacing w:before="15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655"/>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供应商报价不允许</w:t>
      </w:r>
      <w:r>
        <w:rPr>
          <w:rFonts w:ascii="SimSun" w:hAnsi="SimSun" w:eastAsia="SimSun" w:cs="SimSun"/>
          <w:sz w:val="24"/>
          <w:szCs w:val="24"/>
          <w14:textOutline w14:w="3175" w14:cap="flat" w14:cmpd="sng">
            <w14:solidFill>
              <w14:srgbClr w14:val="000000"/>
            </w14:solidFill>
            <w14:prstDash w14:val="solid"/>
            <w14:miter w14:lim="0"/>
          </w14:textOutline>
        </w:rPr>
        <w:t>超过标的预算</w:t>
      </w:r>
    </w:p>
    <w:p>
      <w:pPr>
        <w:ind w:left="662"/>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(招单价的)供应商报价不允许超过标的单</w:t>
      </w:r>
      <w:r>
        <w:rPr>
          <w:rFonts w:ascii="SimSun" w:hAnsi="SimSun" w:eastAsia="SimSun" w:cs="SimSun"/>
          <w:sz w:val="24"/>
          <w:szCs w:val="24"/>
          <w14:textOutline w14:w="3175" w14:cap="flat" w14:cmpd="sng">
            <w14:solidFill>
              <w14:srgbClr w14:val="000000"/>
            </w14:solidFill>
            <w14:prstDash w14:val="solid"/>
            <w14:miter w14:lim="0"/>
          </w14:textOutline>
          <w:spacing w:val="7"/>
        </w:rPr>
        <w:t>价</w:t>
      </w:r>
    </w:p>
    <w:p>
      <w:pPr>
        <w:sectPr>
          <w:footerReference w:type="default" r:id="rId24"/>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656"/>
        <w:spacing w:before="231"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标的名称：大晶体场</w:t>
      </w:r>
      <w:r>
        <w:rPr>
          <w:rFonts w:ascii="SimSun" w:hAnsi="SimSun" w:eastAsia="SimSun" w:cs="SimSun"/>
          <w:sz w:val="24"/>
          <w:szCs w:val="24"/>
          <w14:textOutline w14:w="3175" w14:cap="flat" w14:cmpd="sng">
            <w14:solidFill>
              <w14:srgbClr w14:val="000000"/>
            </w14:solidFill>
            <w14:prstDash w14:val="solid"/>
            <w14:miter w14:lim="0"/>
          </w14:textOutline>
        </w:rPr>
        <w:t>发射电子探针</w:t>
      </w:r>
    </w:p>
    <w:p>
      <w:pPr>
        <w:sectPr>
          <w:footerReference w:type="default" r:id="rId25"/>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1"/>
        <w:gridCol w:w="1004"/>
        <w:gridCol w:w="8189"/>
      </w:tblGrid>
      <w:tr>
        <w:trPr>
          <w:trHeight w:val="498" w:hRule="atLeast"/>
        </w:trPr>
        <w:tc>
          <w:tcPr>
            <w:tcW w:w="1311" w:type="dxa"/>
            <w:vAlign w:val="top"/>
            <w:tcBorders>
              <w:bottom w:val="single" w:color="000000" w:sz="2" w:space="0"/>
              <w:top w:val="single" w:color="000000" w:sz="2" w:space="0"/>
            </w:tcBorders>
          </w:tcPr>
          <w:p>
            <w:pPr>
              <w:ind w:left="131"/>
              <w:spacing w:before="13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参</w:t>
            </w:r>
            <w:r>
              <w:rPr>
                <w:rFonts w:ascii="SimSun" w:hAnsi="SimSun" w:eastAsia="SimSun" w:cs="SimSun"/>
                <w:sz w:val="24"/>
                <w:szCs w:val="24"/>
                <w14:textOutline w14:w="3175" w14:cap="flat" w14:cmpd="sng">
                  <w14:solidFill>
                    <w14:srgbClr w14:val="000000"/>
                  </w14:solidFill>
                  <w14:prstDash w14:val="solid"/>
                  <w14:miter w14:lim="0"/>
                </w14:textOutline>
                <w:spacing w:val="8"/>
              </w:rPr>
              <w:t>数性质</w:t>
            </w:r>
          </w:p>
        </w:tc>
        <w:tc>
          <w:tcPr>
            <w:tcW w:w="1004" w:type="dxa"/>
            <w:vAlign w:val="top"/>
            <w:tcBorders>
              <w:bottom w:val="single" w:color="000000" w:sz="2" w:space="0"/>
              <w:top w:val="single" w:color="000000" w:sz="2" w:space="0"/>
            </w:tcBorders>
          </w:tcPr>
          <w:p>
            <w:pPr>
              <w:ind w:left="123"/>
              <w:spacing w:before="133"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序号</w:t>
            </w:r>
          </w:p>
        </w:tc>
        <w:tc>
          <w:tcPr>
            <w:tcW w:w="8189" w:type="dxa"/>
            <w:vAlign w:val="top"/>
            <w:tcBorders>
              <w:bottom w:val="single" w:color="000000" w:sz="2" w:space="0"/>
              <w:top w:val="single" w:color="000000" w:sz="2" w:space="0"/>
            </w:tcBorders>
          </w:tcPr>
          <w:p>
            <w:pPr>
              <w:ind w:left="126"/>
              <w:spacing w:before="13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技</w:t>
            </w:r>
            <w:r>
              <w:rPr>
                <w:rFonts w:ascii="SimSun" w:hAnsi="SimSun" w:eastAsia="SimSun" w:cs="SimSun"/>
                <w:sz w:val="24"/>
                <w:szCs w:val="24"/>
                <w14:textOutline w14:w="3175" w14:cap="flat" w14:cmpd="sng">
                  <w14:solidFill>
                    <w14:srgbClr w14:val="000000"/>
                  </w14:solidFill>
                  <w14:prstDash w14:val="solid"/>
                  <w14:miter w14:lim="0"/>
                </w14:textOutline>
                <w:spacing w:val="12"/>
              </w:rPr>
              <w:t>术参数与性能指标</w:t>
            </w:r>
          </w:p>
        </w:tc>
      </w:tr>
      <w:tr>
        <w:trPr>
          <w:trHeight w:val="1451"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280" w:lineRule="auto"/>
              <w:rPr>
                <w:rFonts w:ascii="Arial"/>
                <w:sz w:val="21"/>
              </w:rPr>
            </w:pPr>
            <w:r/>
          </w:p>
          <w:p>
            <w:pPr>
              <w:spacing w:line="281" w:lineRule="auto"/>
              <w:rPr>
                <w:rFonts w:ascii="Arial"/>
                <w:sz w:val="21"/>
              </w:rPr>
            </w:pPr>
            <w:r/>
          </w:p>
          <w:p>
            <w:pPr>
              <w:ind w:left="141"/>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1</w:t>
            </w:r>
          </w:p>
        </w:tc>
        <w:tc>
          <w:tcPr>
            <w:tcW w:w="8189" w:type="dxa"/>
            <w:vAlign w:val="top"/>
            <w:tcBorders>
              <w:bottom w:val="single" w:color="000000" w:sz="2" w:space="0"/>
              <w:top w:val="single" w:color="000000" w:sz="2" w:space="0"/>
            </w:tcBorders>
          </w:tcPr>
          <w:p>
            <w:pPr>
              <w:ind w:left="126" w:right="119" w:firstLine="1"/>
              <w:spacing w:before="137" w:line="422"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0"/>
              </w:rPr>
              <w:t>一</w:t>
            </w:r>
            <w:r>
              <w:rPr>
                <w:rFonts w:ascii="SimSun" w:hAnsi="SimSun" w:eastAsia="SimSun" w:cs="SimSun"/>
                <w:sz w:val="21"/>
                <w:szCs w:val="21"/>
                <w14:textOutline w14:w="3175" w14:cap="flat" w14:cmpd="sng">
                  <w14:solidFill>
                    <w14:srgbClr w14:val="000000"/>
                  </w14:solidFill>
                  <w14:prstDash w14:val="solid"/>
                  <w14:miter w14:lim="0"/>
                </w14:textOutline>
                <w:spacing w:val="7"/>
              </w:rPr>
              <w:t>、主要用途:矿物和材料的化学组成定性和定量分析、点线面分析、化学结合态分</w:t>
            </w:r>
            <w:r>
              <w:rPr>
                <w:rFonts w:ascii="SimSun" w:hAnsi="SimSun" w:eastAsia="SimSun" w:cs="SimSun"/>
                <w:sz w:val="21"/>
                <w:szCs w:val="2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析、痕量元素分析;矿物和材料的</w:t>
            </w:r>
            <w:r>
              <w:rPr>
                <w:rFonts w:ascii="SimSun" w:hAnsi="SimSun" w:eastAsia="SimSun" w:cs="SimSun"/>
                <w:sz w:val="21"/>
                <w:szCs w:val="21"/>
                <w14:textOutline w14:w="3175" w14:cap="flat" w14:cmpd="sng">
                  <w14:solidFill>
                    <w14:srgbClr w14:val="000000"/>
                  </w14:solidFill>
                  <w14:prstDash w14:val="solid"/>
                  <w14:miter w14:lim="0"/>
                </w14:textOutline>
                <w:spacing w:val="1"/>
              </w:rPr>
              <w:t>高分辨二次电子像、背散射电子像观察和阴极发光分</w:t>
            </w:r>
          </w:p>
          <w:p>
            <w:pPr>
              <w:ind w:left="126"/>
              <w:spacing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1"/>
              </w:rPr>
              <w:t>析</w:t>
            </w:r>
            <w:r>
              <w:rPr>
                <w:rFonts w:ascii="SimSun" w:hAnsi="SimSun" w:eastAsia="SimSun" w:cs="SimSun"/>
                <w:sz w:val="21"/>
                <w:szCs w:val="21"/>
                <w14:textOutline w14:w="3175" w14:cap="flat" w14:cmpd="sng">
                  <w14:solidFill>
                    <w14:srgbClr w14:val="000000"/>
                  </w14:solidFill>
                  <w14:prstDash w14:val="solid"/>
                  <w14:miter w14:lim="0"/>
                </w14:textOutline>
                <w:spacing w:val="-8"/>
              </w:rPr>
              <w:t>等。</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63"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2</w:t>
            </w:r>
          </w:p>
        </w:tc>
        <w:tc>
          <w:tcPr>
            <w:tcW w:w="8189" w:type="dxa"/>
            <w:vAlign w:val="top"/>
            <w:tcBorders>
              <w:bottom w:val="single" w:color="000000" w:sz="2" w:space="0"/>
              <w:top w:val="single" w:color="000000" w:sz="2" w:space="0"/>
            </w:tcBorders>
          </w:tcPr>
          <w:p>
            <w:pPr>
              <w:ind w:left="127"/>
              <w:spacing w:before="136"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二.</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技术规格</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3"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3</w:t>
            </w:r>
          </w:p>
        </w:tc>
        <w:tc>
          <w:tcPr>
            <w:tcW w:w="8189" w:type="dxa"/>
            <w:vAlign w:val="top"/>
            <w:tcBorders>
              <w:bottom w:val="single" w:color="000000" w:sz="2" w:space="0"/>
              <w:top w:val="single" w:color="000000" w:sz="2" w:space="0"/>
            </w:tcBorders>
          </w:tcPr>
          <w:p>
            <w:pPr>
              <w:ind w:left="139"/>
              <w:spacing w:before="136"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1.</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电子光学系统</w:t>
            </w:r>
          </w:p>
        </w:tc>
      </w:tr>
      <w:tr>
        <w:trPr>
          <w:trHeight w:val="505" w:hRule="atLeast"/>
        </w:trPr>
        <w:tc>
          <w:tcPr>
            <w:tcW w:w="1311" w:type="dxa"/>
            <w:vAlign w:val="top"/>
            <w:tcBorders>
              <w:bottom w:val="single" w:color="000000" w:sz="2" w:space="0"/>
              <w:top w:val="single" w:color="000000" w:sz="2" w:space="0"/>
            </w:tcBorders>
          </w:tcPr>
          <w:p>
            <w:pPr>
              <w:ind w:left="133"/>
              <w:spacing w:before="126" w:line="22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w:t>
            </w:r>
          </w:p>
        </w:tc>
        <w:tc>
          <w:tcPr>
            <w:tcW w:w="1004" w:type="dxa"/>
            <w:vAlign w:val="top"/>
            <w:tcBorders>
              <w:bottom w:val="single" w:color="000000" w:sz="2" w:space="0"/>
              <w:top w:val="single" w:color="000000" w:sz="2" w:space="0"/>
            </w:tcBorders>
          </w:tcPr>
          <w:p>
            <w:pPr>
              <w:ind w:left="123"/>
              <w:spacing w:before="164"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4</w:t>
            </w:r>
          </w:p>
        </w:tc>
        <w:tc>
          <w:tcPr>
            <w:tcW w:w="8189" w:type="dxa"/>
            <w:vAlign w:val="top"/>
            <w:tcBorders>
              <w:bottom w:val="single" w:color="000000" w:sz="2" w:space="0"/>
              <w:top w:val="single" w:color="000000" w:sz="2" w:space="0"/>
            </w:tcBorders>
          </w:tcPr>
          <w:p>
            <w:pPr>
              <w:ind w:left="126"/>
              <w:spacing w:before="137" w:line="220" w:lineRule="auto"/>
              <w:rPr>
                <w:rFonts w:ascii="SimSun" w:hAnsi="SimSun" w:eastAsia="SimSun" w:cs="SimSun"/>
                <w:sz w:val="21"/>
                <w:szCs w:val="21"/>
              </w:rPr>
            </w:pPr>
            <w:r>
              <w:rPr>
                <w:rFonts w:ascii="SimSun" w:hAnsi="SimSun" w:eastAsia="SimSun" w:cs="SimSun"/>
                <w:sz w:val="18"/>
                <w:szCs w:val="18"/>
                <w14:textOutline w14:w="3175" w14:cap="flat" w14:cmpd="sng">
                  <w14:solidFill>
                    <w14:srgbClr w14:val="000000"/>
                  </w14:solidFill>
                  <w14:prstDash w14:val="solid"/>
                  <w14:miter w14:lim="0"/>
                </w14:textOutline>
                <w:spacing w:val="-2"/>
              </w:rPr>
              <w:t>★</w:t>
            </w:r>
            <w:r>
              <w:rPr>
                <w:rFonts w:ascii="SimSun" w:hAnsi="SimSun" w:eastAsia="SimSun" w:cs="SimSun"/>
                <w:sz w:val="21"/>
                <w:szCs w:val="21"/>
                <w14:textOutline w14:w="3175" w14:cap="flat" w14:cmpd="sng">
                  <w14:solidFill>
                    <w14:srgbClr w14:val="000000"/>
                  </w14:solidFill>
                  <w14:prstDash w14:val="solid"/>
                  <w14:miter w14:lim="0"/>
                </w14:textOutline>
                <w:spacing w:val="-2"/>
              </w:rPr>
              <w:t>1.1</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电子枪：肖特</w:t>
            </w:r>
            <w:r>
              <w:rPr>
                <w:rFonts w:ascii="SimSun" w:hAnsi="SimSun" w:eastAsia="SimSun" w:cs="SimSun"/>
                <w:sz w:val="21"/>
                <w:szCs w:val="21"/>
                <w14:textOutline w14:w="3175" w14:cap="flat" w14:cmpd="sng">
                  <w14:solidFill>
                    <w14:srgbClr w14:val="000000"/>
                  </w14:solidFill>
                  <w14:prstDash w14:val="solid"/>
                  <w14:miter w14:lim="0"/>
                </w14:textOutline>
                <w:spacing w:val="-1"/>
              </w:rPr>
              <w:t>基场发射枪；电子枪寿命≥3年；</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6"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5</w:t>
            </w:r>
          </w:p>
        </w:tc>
        <w:tc>
          <w:tcPr>
            <w:tcW w:w="8189" w:type="dxa"/>
            <w:vAlign w:val="top"/>
            <w:tcBorders>
              <w:bottom w:val="single" w:color="000000" w:sz="2" w:space="0"/>
              <w:top w:val="single" w:color="000000" w:sz="2" w:space="0"/>
            </w:tcBorders>
          </w:tcPr>
          <w:p>
            <w:pPr>
              <w:ind w:left="139"/>
              <w:spacing w:before="137"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1.2</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二次电子像分辨率：≤6nm</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(30kV,</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1´10-11</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A,</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工作距离11m</w:t>
            </w:r>
            <w:r>
              <w:rPr>
                <w:rFonts w:ascii="SimSun" w:hAnsi="SimSun" w:eastAsia="SimSun" w:cs="SimSun"/>
                <w:sz w:val="21"/>
                <w:szCs w:val="21"/>
                <w14:textOutline w14:w="3175" w14:cap="flat" w14:cmpd="sng">
                  <w14:solidFill>
                    <w14:srgbClr w14:val="000000"/>
                  </w14:solidFill>
                  <w14:prstDash w14:val="solid"/>
                  <w14:miter w14:lim="0"/>
                </w14:textOutline>
              </w:rPr>
              <w:t>m</w:t>
            </w:r>
            <w:r>
              <w:rPr>
                <w:rFonts w:ascii="SimSun" w:hAnsi="SimSun" w:eastAsia="SimSun" w:cs="SimSun"/>
                <w:sz w:val="21"/>
                <w:szCs w:val="21"/>
                <w14:textOutline w14:w="3175" w14:cap="flat" w14:cmpd="sng">
                  <w14:solidFill>
                    <w14:srgbClr w14:val="000000"/>
                  </w14:solidFill>
                  <w14:prstDash w14:val="solid"/>
                  <w14:miter w14:lim="0"/>
                </w14:textOutline>
                <w:spacing w:val="-2"/>
              </w:rPr>
              <w:t>)；</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5"/>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6</w:t>
            </w:r>
          </w:p>
        </w:tc>
        <w:tc>
          <w:tcPr>
            <w:tcW w:w="8189" w:type="dxa"/>
            <w:vAlign w:val="top"/>
            <w:tcBorders>
              <w:bottom w:val="single" w:color="000000" w:sz="2" w:space="0"/>
              <w:top w:val="single" w:color="000000" w:sz="2" w:space="0"/>
            </w:tcBorders>
          </w:tcPr>
          <w:p>
            <w:pPr>
              <w:ind w:left="139"/>
              <w:spacing w:before="137"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4"/>
              </w:rPr>
              <w:t>1</w:t>
            </w:r>
            <w:r>
              <w:rPr>
                <w:rFonts w:ascii="SimSun" w:hAnsi="SimSun" w:eastAsia="SimSun" w:cs="SimSun"/>
                <w:sz w:val="21"/>
                <w:szCs w:val="21"/>
                <w14:textOutline w14:w="3175" w14:cap="flat" w14:cmpd="sng">
                  <w14:solidFill>
                    <w14:srgbClr w14:val="000000"/>
                  </w14:solidFill>
                  <w14:prstDash w14:val="solid"/>
                  <w14:miter w14:lim="0"/>
                </w14:textOutline>
                <w:spacing w:val="-7"/>
              </w:rPr>
              <w:t>.3</w:t>
            </w:r>
            <w:r>
              <w:rPr>
                <w:rFonts w:ascii="SimSun" w:hAnsi="SimSun" w:eastAsia="SimSun" w:cs="SimSun"/>
                <w:sz w:val="21"/>
                <w:szCs w:val="21"/>
                <w:spacing w:val="-7"/>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7"/>
              </w:rPr>
              <w:t>空间分辨率：≤0.1</w:t>
            </w:r>
            <w:r>
              <w:rPr>
                <w:rFonts w:ascii="SimSun" w:hAnsi="SimSun" w:eastAsia="SimSun" w:cs="SimSun"/>
                <w:sz w:val="21"/>
                <w:szCs w:val="21"/>
                <w:spacing w:val="-7"/>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7"/>
              </w:rPr>
              <w:t>μm；</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9"/>
              <w:spacing w:before="166"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7</w:t>
            </w:r>
          </w:p>
        </w:tc>
        <w:tc>
          <w:tcPr>
            <w:tcW w:w="8189" w:type="dxa"/>
            <w:vAlign w:val="top"/>
            <w:tcBorders>
              <w:bottom w:val="single" w:color="000000" w:sz="2" w:space="0"/>
              <w:top w:val="single" w:color="000000" w:sz="2" w:space="0"/>
            </w:tcBorders>
          </w:tcPr>
          <w:p>
            <w:pPr>
              <w:ind w:left="139"/>
              <w:spacing w:before="138"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1.4</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束流稳定度：</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≤±0.3%/</w:t>
            </w:r>
            <w:r>
              <w:rPr>
                <w:rFonts w:ascii="SimSun" w:hAnsi="SimSun" w:eastAsia="SimSun" w:cs="SimSun"/>
                <w:sz w:val="21"/>
                <w:szCs w:val="21"/>
                <w14:textOutline w14:w="3175" w14:cap="flat" w14:cmpd="sng">
                  <w14:solidFill>
                    <w14:srgbClr w14:val="000000"/>
                  </w14:solidFill>
                  <w14:prstDash w14:val="solid"/>
                  <w14:miter w14:lim="0"/>
                </w14:textOutline>
                <w:spacing w:val="-1"/>
              </w:rPr>
              <w:t>h</w:t>
            </w:r>
            <w:r>
              <w:rPr>
                <w:rFonts w:ascii="SimSun" w:hAnsi="SimSun" w:eastAsia="SimSun" w:cs="SimSun"/>
                <w:sz w:val="21"/>
                <w:szCs w:val="21"/>
                <w14:textOutline w14:w="3175" w14:cap="flat" w14:cmpd="sng">
                  <w14:solidFill>
                    <w14:srgbClr w14:val="000000"/>
                  </w14:solidFill>
                  <w14:prstDash w14:val="solid"/>
                  <w14:miter w14:lim="0"/>
                </w14:textOutline>
                <w:spacing w:val="-2"/>
              </w:rPr>
              <w:t>；≤±1</w:t>
            </w:r>
            <w:r>
              <w:rPr>
                <w:rFonts w:ascii="SimSun" w:hAnsi="SimSun" w:eastAsia="SimSun" w:cs="SimSun"/>
                <w:sz w:val="21"/>
                <w:szCs w:val="21"/>
                <w14:textOutline w14:w="3175" w14:cap="flat" w14:cmpd="sng">
                  <w14:solidFill>
                    <w14:srgbClr w14:val="000000"/>
                  </w14:solidFill>
                  <w14:prstDash w14:val="solid"/>
                  <w14:miter w14:lim="0"/>
                </w14:textOutline>
                <w:spacing w:val="-1"/>
              </w:rPr>
              <w:t>.0%/12h</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(10</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kV,</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50</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nA)；</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4"/>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8</w:t>
            </w:r>
          </w:p>
        </w:tc>
        <w:tc>
          <w:tcPr>
            <w:tcW w:w="8189" w:type="dxa"/>
            <w:vAlign w:val="top"/>
            <w:tcBorders>
              <w:bottom w:val="single" w:color="000000" w:sz="2" w:space="0"/>
              <w:top w:val="single" w:color="000000" w:sz="2" w:space="0"/>
            </w:tcBorders>
          </w:tcPr>
          <w:p>
            <w:pPr>
              <w:ind w:left="139"/>
              <w:spacing w:before="138"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6"/>
              </w:rPr>
              <w:t>1</w:t>
            </w:r>
            <w:r>
              <w:rPr>
                <w:rFonts w:ascii="SimSun" w:hAnsi="SimSun" w:eastAsia="SimSun" w:cs="SimSun"/>
                <w:sz w:val="21"/>
                <w:szCs w:val="21"/>
                <w14:textOutline w14:w="3175" w14:cap="flat" w14:cmpd="sng">
                  <w14:solidFill>
                    <w14:srgbClr w14:val="000000"/>
                  </w14:solidFill>
                  <w14:prstDash w14:val="solid"/>
                  <w14:miter w14:lim="0"/>
                </w14:textOutline>
                <w:spacing w:val="-14"/>
              </w:rPr>
              <w:t>.</w:t>
            </w:r>
            <w:r>
              <w:rPr>
                <w:rFonts w:ascii="SimSun" w:hAnsi="SimSun" w:eastAsia="SimSun" w:cs="SimSun"/>
                <w:sz w:val="21"/>
                <w:szCs w:val="21"/>
                <w14:textOutline w14:w="3175" w14:cap="flat" w14:cmpd="sng">
                  <w14:solidFill>
                    <w14:srgbClr w14:val="000000"/>
                  </w14:solidFill>
                  <w14:prstDash w14:val="solid"/>
                  <w14:miter w14:lim="0"/>
                </w14:textOutline>
                <w:spacing w:val="-8"/>
              </w:rPr>
              <w:t>5</w:t>
            </w:r>
            <w:r>
              <w:rPr>
                <w:rFonts w:ascii="SimSun" w:hAnsi="SimSun" w:eastAsia="SimSun" w:cs="SimSun"/>
                <w:sz w:val="21"/>
                <w:szCs w:val="21"/>
                <w:spacing w:val="-8"/>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8"/>
              </w:rPr>
              <w:t>物镜光栏：</w:t>
            </w:r>
            <w:r>
              <w:rPr>
                <w:rFonts w:ascii="SimSun" w:hAnsi="SimSun" w:eastAsia="SimSun" w:cs="SimSun"/>
                <w:sz w:val="21"/>
                <w:szCs w:val="21"/>
                <w:spacing w:val="-8"/>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8"/>
              </w:rPr>
              <w:t>≥4级可变光栏；</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4"/>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9</w:t>
            </w:r>
          </w:p>
        </w:tc>
        <w:tc>
          <w:tcPr>
            <w:tcW w:w="8189" w:type="dxa"/>
            <w:vAlign w:val="top"/>
            <w:tcBorders>
              <w:bottom w:val="single" w:color="000000" w:sz="2" w:space="0"/>
              <w:top w:val="single" w:color="000000" w:sz="2" w:space="0"/>
            </w:tcBorders>
          </w:tcPr>
          <w:p>
            <w:pPr>
              <w:ind w:left="126"/>
              <w:spacing w:before="138" w:line="221"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2.</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波谱系统</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41"/>
              <w:spacing w:before="165"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0</w:t>
            </w:r>
          </w:p>
        </w:tc>
        <w:tc>
          <w:tcPr>
            <w:tcW w:w="8189" w:type="dxa"/>
            <w:vAlign w:val="top"/>
            <w:tcBorders>
              <w:bottom w:val="single" w:color="000000" w:sz="2" w:space="0"/>
              <w:top w:val="single" w:color="000000" w:sz="2" w:space="0"/>
            </w:tcBorders>
          </w:tcPr>
          <w:p>
            <w:pPr>
              <w:ind w:left="126"/>
              <w:spacing w:before="138"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7"/>
              </w:rPr>
              <w:t>2.1</w:t>
            </w:r>
            <w:r>
              <w:rPr>
                <w:rFonts w:ascii="SimSun" w:hAnsi="SimSun" w:eastAsia="SimSun" w:cs="SimSun"/>
                <w:sz w:val="21"/>
                <w:szCs w:val="21"/>
                <w:spacing w:val="-7"/>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7"/>
              </w:rPr>
              <w:t>分析元素：</w:t>
            </w:r>
            <w:r>
              <w:rPr>
                <w:rFonts w:ascii="SimSun" w:hAnsi="SimSun" w:eastAsia="SimSun" w:cs="SimSun"/>
                <w:sz w:val="21"/>
                <w:szCs w:val="21"/>
                <w:spacing w:val="-7"/>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7"/>
              </w:rPr>
              <w:t>5B</w:t>
            </w:r>
            <w:r>
              <w:rPr>
                <w:rFonts w:ascii="SimSun" w:hAnsi="SimSun" w:eastAsia="SimSun" w:cs="SimSun"/>
                <w:sz w:val="21"/>
                <w:szCs w:val="21"/>
                <w:spacing w:val="-7"/>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7"/>
              </w:rPr>
              <w:t>-</w:t>
            </w:r>
            <w:r>
              <w:rPr>
                <w:rFonts w:ascii="SimSun" w:hAnsi="SimSun" w:eastAsia="SimSun" w:cs="SimSun"/>
                <w:sz w:val="21"/>
                <w:szCs w:val="21"/>
                <w:spacing w:val="-7"/>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7"/>
              </w:rPr>
              <w:t>92</w:t>
            </w:r>
            <w:r>
              <w:rPr>
                <w:rFonts w:ascii="SimSun" w:hAnsi="SimSun" w:eastAsia="SimSun" w:cs="SimSun"/>
                <w:sz w:val="21"/>
                <w:szCs w:val="21"/>
                <w14:textOutline w14:w="3175" w14:cap="flat" w14:cmpd="sng">
                  <w14:solidFill>
                    <w14:srgbClr w14:val="000000"/>
                  </w14:solidFill>
                  <w14:prstDash w14:val="solid"/>
                  <w14:miter w14:lim="0"/>
                </w14:textOutline>
                <w:spacing w:val="-5"/>
              </w:rPr>
              <w:t>U</w:t>
            </w:r>
            <w:r>
              <w:rPr>
                <w:rFonts w:ascii="SimSun" w:hAnsi="SimSun" w:eastAsia="SimSun" w:cs="SimSun"/>
                <w:sz w:val="21"/>
                <w:szCs w:val="21"/>
                <w14:textOutline w14:w="3175" w14:cap="flat" w14:cmpd="sng">
                  <w14:solidFill>
                    <w14:srgbClr w14:val="000000"/>
                  </w14:solidFill>
                  <w14:prstDash w14:val="solid"/>
                  <w14:miter w14:lim="0"/>
                </w14:textOutline>
                <w:spacing w:val="-7"/>
              </w:rPr>
              <w:t>；</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4" w:lineRule="auto"/>
              <w:rPr>
                <w:rFonts w:ascii="Arial"/>
                <w:sz w:val="21"/>
              </w:rPr>
            </w:pPr>
            <w:r/>
          </w:p>
          <w:p>
            <w:pPr>
              <w:ind w:left="141"/>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1</w:t>
            </w:r>
          </w:p>
        </w:tc>
        <w:tc>
          <w:tcPr>
            <w:tcW w:w="8189" w:type="dxa"/>
            <w:vAlign w:val="top"/>
            <w:tcBorders>
              <w:bottom w:val="single" w:color="000000" w:sz="2" w:space="0"/>
              <w:top w:val="single" w:color="000000" w:sz="2" w:space="0"/>
            </w:tcBorders>
          </w:tcPr>
          <w:p>
            <w:pPr>
              <w:ind w:left="126"/>
              <w:spacing w:before="138"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4"/>
                <w:position w:val="20"/>
              </w:rPr>
              <w:t>2.2</w:t>
            </w:r>
            <w:r>
              <w:rPr>
                <w:rFonts w:ascii="SimSun" w:hAnsi="SimSun" w:eastAsia="SimSun" w:cs="SimSun"/>
                <w:sz w:val="21"/>
                <w:szCs w:val="21"/>
                <w:spacing w:val="4"/>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position w:val="20"/>
              </w:rPr>
              <w:t>分</w:t>
            </w: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析精度：主元素(含量&gt;5%)的分析精度≤1%，次要元素(含量1%左右)的分析精</w:t>
            </w:r>
          </w:p>
          <w:p>
            <w:pPr>
              <w:ind w:left="123"/>
              <w:spacing w:before="1"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8"/>
              </w:rPr>
              <w:t>度</w:t>
            </w:r>
            <w:r>
              <w:rPr>
                <w:rFonts w:ascii="SimSun" w:hAnsi="SimSun" w:eastAsia="SimSun" w:cs="SimSun"/>
                <w:sz w:val="21"/>
                <w:szCs w:val="21"/>
                <w14:textOutline w14:w="3175" w14:cap="flat" w14:cmpd="sng">
                  <w14:solidFill>
                    <w14:srgbClr w14:val="000000"/>
                  </w14:solidFill>
                  <w14:prstDash w14:val="solid"/>
                  <w14:miter w14:lim="0"/>
                </w14:textOutline>
                <w:spacing w:val="-6"/>
              </w:rPr>
              <w:t>≤5%；</w:t>
            </w:r>
          </w:p>
        </w:tc>
      </w:tr>
      <w:tr>
        <w:trPr>
          <w:trHeight w:val="505" w:hRule="atLeast"/>
        </w:trPr>
        <w:tc>
          <w:tcPr>
            <w:tcW w:w="1311" w:type="dxa"/>
            <w:vAlign w:val="top"/>
            <w:tcBorders>
              <w:bottom w:val="single" w:color="000000" w:sz="2" w:space="0"/>
              <w:top w:val="single" w:color="000000" w:sz="2" w:space="0"/>
            </w:tcBorders>
          </w:tcPr>
          <w:p>
            <w:pPr>
              <w:ind w:left="133"/>
              <w:spacing w:before="128" w:line="22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w:t>
            </w:r>
          </w:p>
        </w:tc>
        <w:tc>
          <w:tcPr>
            <w:tcW w:w="1004" w:type="dxa"/>
            <w:vAlign w:val="top"/>
            <w:tcBorders>
              <w:bottom w:val="single" w:color="000000" w:sz="2" w:space="0"/>
              <w:top w:val="single" w:color="000000" w:sz="2" w:space="0"/>
            </w:tcBorders>
          </w:tcPr>
          <w:p>
            <w:pPr>
              <w:ind w:left="141"/>
              <w:spacing w:before="165"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2</w:t>
            </w:r>
          </w:p>
        </w:tc>
        <w:tc>
          <w:tcPr>
            <w:tcW w:w="8189" w:type="dxa"/>
            <w:vAlign w:val="top"/>
            <w:tcBorders>
              <w:bottom w:val="single" w:color="000000" w:sz="2" w:space="0"/>
              <w:top w:val="single" w:color="000000" w:sz="2" w:space="0"/>
            </w:tcBorders>
          </w:tcPr>
          <w:p>
            <w:pPr>
              <w:ind w:left="126"/>
              <w:spacing w:before="139" w:line="220" w:lineRule="auto"/>
              <w:rPr>
                <w:rFonts w:ascii="SimSun" w:hAnsi="SimSun" w:eastAsia="SimSun" w:cs="SimSun"/>
                <w:sz w:val="21"/>
                <w:szCs w:val="21"/>
              </w:rPr>
            </w:pPr>
            <w:r>
              <w:rPr>
                <w:rFonts w:ascii="SimSun" w:hAnsi="SimSun" w:eastAsia="SimSun" w:cs="SimSun"/>
                <w:sz w:val="18"/>
                <w:szCs w:val="18"/>
                <w14:textOutline w14:w="3175" w14:cap="flat" w14:cmpd="sng">
                  <w14:solidFill>
                    <w14:srgbClr w14:val="000000"/>
                  </w14:solidFill>
                  <w14:prstDash w14:val="solid"/>
                  <w14:miter w14:lim="0"/>
                </w14:textOutline>
                <w:spacing w:val="-12"/>
              </w:rPr>
              <w:t>★</w:t>
            </w:r>
            <w:r>
              <w:rPr>
                <w:rFonts w:ascii="SimSun" w:hAnsi="SimSun" w:eastAsia="SimSun" w:cs="SimSun"/>
                <w:sz w:val="21"/>
                <w:szCs w:val="21"/>
                <w14:textOutline w14:w="3175" w14:cap="flat" w14:cmpd="sng">
                  <w14:solidFill>
                    <w14:srgbClr w14:val="000000"/>
                  </w14:solidFill>
                  <w14:prstDash w14:val="solid"/>
                  <w14:miter w14:lim="0"/>
                </w14:textOutline>
                <w:spacing w:val="-12"/>
              </w:rPr>
              <w:t>2</w:t>
            </w:r>
            <w:r>
              <w:rPr>
                <w:rFonts w:ascii="SimSun" w:hAnsi="SimSun" w:eastAsia="SimSun" w:cs="SimSun"/>
                <w:sz w:val="21"/>
                <w:szCs w:val="21"/>
                <w14:textOutline w14:w="3175" w14:cap="flat" w14:cmpd="sng">
                  <w14:solidFill>
                    <w14:srgbClr w14:val="000000"/>
                  </w14:solidFill>
                  <w14:prstDash w14:val="solid"/>
                  <w14:miter w14:lim="0"/>
                </w14:textOutline>
                <w:spacing w:val="-6"/>
              </w:rPr>
              <w:t>.3</w:t>
            </w:r>
            <w:r>
              <w:rPr>
                <w:rFonts w:ascii="SimSun" w:hAnsi="SimSun" w:eastAsia="SimSun" w:cs="SimSun"/>
                <w:sz w:val="21"/>
                <w:szCs w:val="21"/>
                <w:spacing w:val="-6"/>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6"/>
              </w:rPr>
              <w:t>谱仪道数：</w:t>
            </w:r>
            <w:r>
              <w:rPr>
                <w:rFonts w:ascii="SimSun" w:hAnsi="SimSun" w:eastAsia="SimSun" w:cs="SimSun"/>
                <w:sz w:val="21"/>
                <w:szCs w:val="21"/>
                <w:spacing w:val="-6"/>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6"/>
              </w:rPr>
              <w:t>5道波谱仪</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41"/>
              <w:spacing w:before="165"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3</w:t>
            </w:r>
          </w:p>
        </w:tc>
        <w:tc>
          <w:tcPr>
            <w:tcW w:w="8189" w:type="dxa"/>
            <w:vAlign w:val="top"/>
            <w:tcBorders>
              <w:bottom w:val="single" w:color="000000" w:sz="2" w:space="0"/>
              <w:top w:val="single" w:color="000000" w:sz="2" w:space="0"/>
            </w:tcBorders>
          </w:tcPr>
          <w:p>
            <w:pPr>
              <w:ind w:left="126"/>
              <w:spacing w:before="139"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2.4</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分光晶体类型：全聚焦型晶体和半聚焦型晶体两种</w:t>
            </w:r>
            <w:r>
              <w:rPr>
                <w:rFonts w:ascii="SimSun" w:hAnsi="SimSun" w:eastAsia="SimSun" w:cs="SimSun"/>
                <w:sz w:val="21"/>
                <w:szCs w:val="21"/>
                <w14:textOutline w14:w="3175" w14:cap="flat" w14:cmpd="sng">
                  <w14:solidFill>
                    <w14:srgbClr w14:val="000000"/>
                  </w14:solidFill>
                  <w14:prstDash w14:val="solid"/>
                  <w14:miter w14:lim="0"/>
                </w14:textOutline>
                <w:spacing w:val="-1"/>
              </w:rPr>
              <w:t>组</w:t>
            </w:r>
            <w:r>
              <w:rPr>
                <w:rFonts w:ascii="SimSun" w:hAnsi="SimSun" w:eastAsia="SimSun" w:cs="SimSun"/>
                <w:sz w:val="21"/>
                <w:szCs w:val="21"/>
                <w14:textOutline w14:w="3175" w14:cap="flat" w14:cmpd="sng">
                  <w14:solidFill>
                    <w14:srgbClr w14:val="000000"/>
                  </w14:solidFill>
                  <w14:prstDash w14:val="solid"/>
                  <w14:miter w14:lim="0"/>
                </w14:textOutline>
              </w:rPr>
              <w:t>合；</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5" w:lineRule="auto"/>
              <w:rPr>
                <w:rFonts w:ascii="Arial"/>
                <w:sz w:val="21"/>
              </w:rPr>
            </w:pPr>
            <w:r/>
          </w:p>
          <w:p>
            <w:pPr>
              <w:ind w:left="141"/>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4</w:t>
            </w:r>
          </w:p>
        </w:tc>
        <w:tc>
          <w:tcPr>
            <w:tcW w:w="8189" w:type="dxa"/>
            <w:vAlign w:val="top"/>
            <w:tcBorders>
              <w:bottom w:val="single" w:color="000000" w:sz="2" w:space="0"/>
              <w:top w:val="single" w:color="000000" w:sz="2" w:space="0"/>
            </w:tcBorders>
          </w:tcPr>
          <w:p>
            <w:pPr>
              <w:ind w:left="126"/>
              <w:spacing w:before="139"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2.5</w:t>
            </w:r>
            <w:r>
              <w:rPr>
                <w:rFonts w:ascii="SimSun" w:hAnsi="SimSun" w:eastAsia="SimSun" w:cs="SimSun"/>
                <w:sz w:val="21"/>
                <w:szCs w:val="21"/>
                <w:spacing w:val="2"/>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分光晶体交换：</w:t>
            </w: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分光晶体可随时、原地自动翻转，晶体翻转时间≤1.5秒，交换后</w:t>
            </w:r>
          </w:p>
          <w:p>
            <w:pPr>
              <w:ind w:left="126"/>
              <w:spacing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8"/>
              </w:rPr>
              <w:t>无</w:t>
            </w:r>
            <w:r>
              <w:rPr>
                <w:rFonts w:ascii="SimSun" w:hAnsi="SimSun" w:eastAsia="SimSun" w:cs="SimSun"/>
                <w:sz w:val="21"/>
                <w:szCs w:val="21"/>
                <w14:textOutline w14:w="3175" w14:cap="flat" w14:cmpd="sng">
                  <w14:solidFill>
                    <w14:srgbClr w14:val="000000"/>
                  </w14:solidFill>
                  <w14:prstDash w14:val="solid"/>
                  <w14:miter w14:lim="0"/>
                </w14:textOutline>
                <w:spacing w:val="-7"/>
              </w:rPr>
              <w:t>需再次聚焦；</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41"/>
              <w:spacing w:before="166"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5</w:t>
            </w:r>
          </w:p>
        </w:tc>
        <w:tc>
          <w:tcPr>
            <w:tcW w:w="8189" w:type="dxa"/>
            <w:vAlign w:val="top"/>
            <w:tcBorders>
              <w:bottom w:val="single" w:color="000000" w:sz="2" w:space="0"/>
              <w:top w:val="single" w:color="000000" w:sz="2" w:space="0"/>
            </w:tcBorders>
          </w:tcPr>
          <w:p>
            <w:pPr>
              <w:ind w:left="126"/>
              <w:spacing w:before="140"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8"/>
              </w:rPr>
              <w:t>2.6</w:t>
            </w:r>
            <w:r>
              <w:rPr>
                <w:rFonts w:ascii="SimSun" w:hAnsi="SimSun" w:eastAsia="SimSun" w:cs="SimSun"/>
                <w:sz w:val="21"/>
                <w:szCs w:val="21"/>
                <w:spacing w:val="-8"/>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8"/>
              </w:rPr>
              <w:t>罗兰圆半径：</w:t>
            </w:r>
            <w:r>
              <w:rPr>
                <w:rFonts w:ascii="SimSun" w:hAnsi="SimSun" w:eastAsia="SimSun" w:cs="SimSun"/>
                <w:sz w:val="21"/>
                <w:szCs w:val="21"/>
                <w:spacing w:val="-8"/>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8"/>
              </w:rPr>
              <w:t>≥100m</w:t>
            </w:r>
            <w:r>
              <w:rPr>
                <w:rFonts w:ascii="SimSun" w:hAnsi="SimSun" w:eastAsia="SimSun" w:cs="SimSun"/>
                <w:sz w:val="21"/>
                <w:szCs w:val="21"/>
                <w14:textOutline w14:w="3175" w14:cap="flat" w14:cmpd="sng">
                  <w14:solidFill>
                    <w14:srgbClr w14:val="000000"/>
                  </w14:solidFill>
                  <w14:prstDash w14:val="solid"/>
                  <w14:miter w14:lim="0"/>
                </w14:textOutline>
                <w:spacing w:val="-6"/>
              </w:rPr>
              <w:t>m</w:t>
            </w:r>
            <w:r>
              <w:rPr>
                <w:rFonts w:ascii="SimSun" w:hAnsi="SimSun" w:eastAsia="SimSun" w:cs="SimSun"/>
                <w:sz w:val="21"/>
                <w:szCs w:val="21"/>
                <w14:textOutline w14:w="3175" w14:cap="flat" w14:cmpd="sng">
                  <w14:solidFill>
                    <w14:srgbClr w14:val="000000"/>
                  </w14:solidFill>
                  <w14:prstDash w14:val="solid"/>
                  <w14:miter w14:lim="0"/>
                </w14:textOutline>
                <w:spacing w:val="-8"/>
              </w:rPr>
              <w:t>；</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41"/>
              <w:spacing w:before="166"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6</w:t>
            </w:r>
          </w:p>
        </w:tc>
        <w:tc>
          <w:tcPr>
            <w:tcW w:w="8189" w:type="dxa"/>
            <w:vAlign w:val="top"/>
            <w:tcBorders>
              <w:bottom w:val="single" w:color="000000" w:sz="2" w:space="0"/>
              <w:top w:val="single" w:color="000000" w:sz="2" w:space="0"/>
            </w:tcBorders>
          </w:tcPr>
          <w:p>
            <w:pPr>
              <w:ind w:left="126"/>
              <w:spacing w:before="139"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2.7</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普通谱仪2道，适用于常规元素超低含量的分析；</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7" w:lineRule="auto"/>
              <w:rPr>
                <w:rFonts w:ascii="Arial"/>
                <w:sz w:val="21"/>
              </w:rPr>
            </w:pPr>
            <w:r/>
          </w:p>
          <w:p>
            <w:pPr>
              <w:ind w:left="141"/>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7</w:t>
            </w:r>
          </w:p>
        </w:tc>
        <w:tc>
          <w:tcPr>
            <w:tcW w:w="8189" w:type="dxa"/>
            <w:vAlign w:val="top"/>
            <w:tcBorders>
              <w:bottom w:val="single" w:color="000000" w:sz="2" w:space="0"/>
              <w:top w:val="single" w:color="000000" w:sz="2" w:space="0"/>
            </w:tcBorders>
          </w:tcPr>
          <w:p>
            <w:pPr>
              <w:ind w:left="126"/>
              <w:spacing w:before="140"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2.8</w:t>
            </w:r>
            <w:r>
              <w:rPr>
                <w:rFonts w:ascii="SimSun" w:hAnsi="SimSun" w:eastAsia="SimSun" w:cs="SimSun"/>
                <w:sz w:val="21"/>
                <w:szCs w:val="21"/>
                <w:spacing w:val="-2"/>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大晶体型谱仪</w:t>
            </w: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2道：</w:t>
            </w:r>
            <w:r>
              <w:rPr>
                <w:rFonts w:ascii="SimSun" w:hAnsi="SimSun" w:eastAsia="SimSun" w:cs="SimSun"/>
                <w:sz w:val="21"/>
                <w:szCs w:val="21"/>
                <w:spacing w:val="-1"/>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适用于Na、Mg、Al、Si等常见地质元素和轻元素B、C、N、O、</w:t>
            </w:r>
          </w:p>
          <w:p>
            <w:pPr>
              <w:ind w:left="120"/>
              <w:spacing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F的检测；</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41"/>
              <w:spacing w:before="167"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8</w:t>
            </w:r>
          </w:p>
        </w:tc>
        <w:tc>
          <w:tcPr>
            <w:tcW w:w="8189" w:type="dxa"/>
            <w:vAlign w:val="top"/>
            <w:tcBorders>
              <w:bottom w:val="single" w:color="000000" w:sz="2" w:space="0"/>
              <w:top w:val="single" w:color="000000" w:sz="2" w:space="0"/>
            </w:tcBorders>
          </w:tcPr>
          <w:p>
            <w:pPr>
              <w:ind w:left="126"/>
              <w:spacing w:before="140"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2.9</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大晶体谱仪1道：适合于含量低、多重叠峰稀</w:t>
            </w:r>
            <w:r>
              <w:rPr>
                <w:rFonts w:ascii="SimSun" w:hAnsi="SimSun" w:eastAsia="SimSun" w:cs="SimSun"/>
                <w:sz w:val="21"/>
                <w:szCs w:val="21"/>
                <w14:textOutline w14:w="3175" w14:cap="flat" w14:cmpd="sng">
                  <w14:solidFill>
                    <w14:srgbClr w14:val="000000"/>
                  </w14:solidFill>
                  <w14:prstDash w14:val="solid"/>
                  <w14:miter w14:lim="0"/>
                </w14:textOutline>
                <w:spacing w:val="-1"/>
              </w:rPr>
              <w:t>土元素的检测；</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41"/>
              <w:spacing w:before="167"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9</w:t>
            </w:r>
          </w:p>
        </w:tc>
        <w:tc>
          <w:tcPr>
            <w:tcW w:w="8189" w:type="dxa"/>
            <w:vAlign w:val="top"/>
            <w:tcBorders>
              <w:bottom w:val="single" w:color="000000" w:sz="2" w:space="0"/>
              <w:top w:val="single" w:color="000000" w:sz="2" w:space="0"/>
            </w:tcBorders>
          </w:tcPr>
          <w:p>
            <w:pPr>
              <w:ind w:left="126"/>
              <w:spacing w:before="141" w:line="218"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6"/>
              </w:rPr>
              <w:t>2.</w:t>
            </w:r>
            <w:r>
              <w:rPr>
                <w:rFonts w:ascii="SimSun" w:hAnsi="SimSun" w:eastAsia="SimSun" w:cs="SimSun"/>
                <w:sz w:val="21"/>
                <w:szCs w:val="21"/>
                <w14:textOutline w14:w="3175" w14:cap="flat" w14:cmpd="sng">
                  <w14:solidFill>
                    <w14:srgbClr w14:val="000000"/>
                  </w14:solidFill>
                  <w14:prstDash w14:val="solid"/>
                  <w14:miter w14:lim="0"/>
                </w14:textOutline>
                <w:spacing w:val="-5"/>
              </w:rPr>
              <w:t>1</w:t>
            </w:r>
            <w:r>
              <w:rPr>
                <w:rFonts w:ascii="SimSun" w:hAnsi="SimSun" w:eastAsia="SimSun" w:cs="SimSun"/>
                <w:sz w:val="21"/>
                <w:szCs w:val="21"/>
                <w14:textOutline w14:w="3175" w14:cap="flat" w14:cmpd="sng">
                  <w14:solidFill>
                    <w14:srgbClr w14:val="000000"/>
                  </w14:solidFill>
                  <w14:prstDash w14:val="solid"/>
                  <w14:miter w14:lim="0"/>
                </w14:textOutline>
                <w:spacing w:val="-3"/>
              </w:rPr>
              <w:t>0</w:t>
            </w:r>
            <w:r>
              <w:rPr>
                <w:rFonts w:ascii="SimSun" w:hAnsi="SimSun" w:eastAsia="SimSun" w:cs="SimSun"/>
                <w:sz w:val="21"/>
                <w:szCs w:val="21"/>
                <w:spacing w:val="-3"/>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rPr>
              <w:t>谱仪控制：同时具备</w:t>
            </w:r>
            <w:r>
              <w:rPr>
                <w:rFonts w:ascii="SimSun" w:hAnsi="SimSun" w:eastAsia="SimSun" w:cs="SimSun"/>
                <w:sz w:val="21"/>
                <w:szCs w:val="21"/>
                <w:spacing w:val="-3"/>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rPr>
              <w:t>“异步控制”和“同步控制”两种工作模式；</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6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0</w:t>
            </w:r>
          </w:p>
        </w:tc>
        <w:tc>
          <w:tcPr>
            <w:tcW w:w="8189" w:type="dxa"/>
            <w:vAlign w:val="top"/>
            <w:tcBorders>
              <w:bottom w:val="single" w:color="000000" w:sz="2" w:space="0"/>
              <w:top w:val="single" w:color="000000" w:sz="2" w:space="0"/>
            </w:tcBorders>
          </w:tcPr>
          <w:p>
            <w:pPr>
              <w:ind w:left="128"/>
              <w:spacing w:before="141"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3</w:t>
            </w:r>
            <w:r>
              <w:rPr>
                <w:rFonts w:ascii="SimSun" w:hAnsi="SimSun" w:eastAsia="SimSun" w:cs="SimSun"/>
                <w:sz w:val="21"/>
                <w:szCs w:val="21"/>
                <w14:textOutline w14:w="3175" w14:cap="flat" w14:cmpd="sng">
                  <w14:solidFill>
                    <w14:srgbClr w14:val="000000"/>
                  </w14:solidFill>
                  <w14:prstDash w14:val="solid"/>
                  <w14:miter w14:lim="0"/>
                </w14:textOutline>
                <w:spacing w:val="-1"/>
              </w:rPr>
              <w:t>.</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光学显微镜系统</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7" w:lineRule="auto"/>
              <w:rPr>
                <w:rFonts w:ascii="Arial"/>
                <w:sz w:val="21"/>
              </w:rPr>
            </w:pPr>
            <w:r/>
          </w:p>
          <w:p>
            <w:pPr>
              <w:ind w:left="126"/>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1</w:t>
            </w:r>
          </w:p>
        </w:tc>
        <w:tc>
          <w:tcPr>
            <w:tcW w:w="8189" w:type="dxa"/>
            <w:vAlign w:val="top"/>
            <w:tcBorders>
              <w:bottom w:val="single" w:color="000000" w:sz="2" w:space="0"/>
              <w:top w:val="single" w:color="000000" w:sz="2" w:space="0"/>
            </w:tcBorders>
          </w:tcPr>
          <w:p>
            <w:pPr>
              <w:ind w:left="128"/>
              <w:spacing w:before="141"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3.1</w:t>
            </w:r>
            <w:r>
              <w:rPr>
                <w:rFonts w:ascii="SimSun" w:hAnsi="SimSun" w:eastAsia="SimSun" w:cs="SimSun"/>
                <w:sz w:val="21"/>
                <w:szCs w:val="21"/>
                <w:spacing w:val="-1"/>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图像：可</w:t>
            </w:r>
            <w:r>
              <w:rPr>
                <w:rFonts w:ascii="SimSun" w:hAnsi="SimSun" w:eastAsia="SimSun" w:cs="SimSun"/>
                <w:sz w:val="21"/>
                <w:szCs w:val="21"/>
                <w14:textOutline w14:w="3175" w14:cap="flat" w14:cmpd="sng">
                  <w14:solidFill>
                    <w14:srgbClr w14:val="000000"/>
                  </w14:solidFill>
                  <w14:prstDash w14:val="solid"/>
                  <w14:miter w14:lim="0"/>
                </w14:textOutline>
                <w:position w:val="20"/>
              </w:rPr>
              <w:t>同时显示二次电子像、背散射电子像、彩色光学显微像，并能输出上述</w:t>
            </w:r>
          </w:p>
          <w:p>
            <w:pPr>
              <w:ind w:left="144"/>
              <w:spacing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1"/>
              </w:rPr>
              <w:t>图</w:t>
            </w:r>
            <w:r>
              <w:rPr>
                <w:rFonts w:ascii="SimSun" w:hAnsi="SimSun" w:eastAsia="SimSun" w:cs="SimSun"/>
                <w:sz w:val="21"/>
                <w:szCs w:val="21"/>
                <w14:textOutline w14:w="3175" w14:cap="flat" w14:cmpd="sng">
                  <w14:solidFill>
                    <w14:srgbClr w14:val="000000"/>
                  </w14:solidFill>
                  <w14:prstDash w14:val="solid"/>
                  <w14:miter w14:lim="0"/>
                </w14:textOutline>
                <w:spacing w:val="-8"/>
              </w:rPr>
              <w:t>像的数字化像；</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69"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2</w:t>
            </w:r>
          </w:p>
        </w:tc>
        <w:tc>
          <w:tcPr>
            <w:tcW w:w="8189" w:type="dxa"/>
            <w:vAlign w:val="top"/>
            <w:tcBorders>
              <w:bottom w:val="single" w:color="000000" w:sz="2" w:space="0"/>
              <w:top w:val="single" w:color="000000" w:sz="2" w:space="0"/>
            </w:tcBorders>
          </w:tcPr>
          <w:p>
            <w:pPr>
              <w:ind w:left="128"/>
              <w:spacing w:before="142"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7"/>
              </w:rPr>
              <w:t>3</w:t>
            </w:r>
            <w:r>
              <w:rPr>
                <w:rFonts w:ascii="SimSun" w:hAnsi="SimSun" w:eastAsia="SimSun" w:cs="SimSun"/>
                <w:sz w:val="21"/>
                <w:szCs w:val="21"/>
                <w14:textOutline w14:w="3175" w14:cap="flat" w14:cmpd="sng">
                  <w14:solidFill>
                    <w14:srgbClr w14:val="000000"/>
                  </w14:solidFill>
                  <w14:prstDash w14:val="solid"/>
                  <w14:miter w14:lim="0"/>
                </w14:textOutline>
                <w:spacing w:val="-15"/>
              </w:rPr>
              <w:t>.2</w:t>
            </w:r>
            <w:r>
              <w:rPr>
                <w:rFonts w:ascii="SimSun" w:hAnsi="SimSun" w:eastAsia="SimSun" w:cs="SimSun"/>
                <w:sz w:val="21"/>
                <w:szCs w:val="21"/>
                <w:spacing w:val="-15"/>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5"/>
              </w:rPr>
              <w:t>焦深：</w:t>
            </w:r>
            <w:r>
              <w:rPr>
                <w:rFonts w:ascii="SimSun" w:hAnsi="SimSun" w:eastAsia="SimSun" w:cs="SimSun"/>
                <w:sz w:val="21"/>
                <w:szCs w:val="21"/>
                <w:spacing w:val="-15"/>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5"/>
              </w:rPr>
              <w:t>≤±2</w:t>
            </w:r>
            <w:r>
              <w:rPr>
                <w:rFonts w:ascii="SimSun" w:hAnsi="SimSun" w:eastAsia="SimSun" w:cs="SimSun"/>
                <w:sz w:val="21"/>
                <w:szCs w:val="21"/>
                <w:spacing w:val="-15"/>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5"/>
              </w:rPr>
              <w:t>μm；</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6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3</w:t>
            </w:r>
          </w:p>
        </w:tc>
        <w:tc>
          <w:tcPr>
            <w:tcW w:w="8189" w:type="dxa"/>
            <w:vAlign w:val="top"/>
            <w:tcBorders>
              <w:bottom w:val="single" w:color="000000" w:sz="2" w:space="0"/>
              <w:top w:val="single" w:color="000000" w:sz="2" w:space="0"/>
            </w:tcBorders>
          </w:tcPr>
          <w:p>
            <w:pPr>
              <w:ind w:left="123"/>
              <w:spacing w:before="142"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4</w:t>
            </w:r>
            <w:r>
              <w:rPr>
                <w:rFonts w:ascii="SimSun" w:hAnsi="SimSun" w:eastAsia="SimSun" w:cs="SimSun"/>
                <w:sz w:val="21"/>
                <w:szCs w:val="21"/>
                <w14:textOutline w14:w="3175" w14:cap="flat" w14:cmpd="sng">
                  <w14:solidFill>
                    <w14:srgbClr w14:val="000000"/>
                  </w14:solidFill>
                  <w14:prstDash w14:val="solid"/>
                  <w14:miter w14:lim="0"/>
                </w14:textOutline>
                <w:spacing w:val="-1"/>
              </w:rPr>
              <w:t>样品台系统</w:t>
            </w:r>
          </w:p>
        </w:tc>
      </w:tr>
      <w:tr>
        <w:trPr>
          <w:trHeight w:val="498"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69"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4</w:t>
            </w:r>
          </w:p>
        </w:tc>
        <w:tc>
          <w:tcPr>
            <w:tcW w:w="8189" w:type="dxa"/>
            <w:vAlign w:val="top"/>
            <w:tcBorders>
              <w:bottom w:val="single" w:color="000000" w:sz="2" w:space="0"/>
              <w:top w:val="single" w:color="000000" w:sz="2" w:space="0"/>
            </w:tcBorders>
          </w:tcPr>
          <w:p>
            <w:pPr>
              <w:ind w:left="123"/>
              <w:spacing w:before="142"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5"/>
              </w:rPr>
              <w:t>4</w:t>
            </w:r>
            <w:r>
              <w:rPr>
                <w:rFonts w:ascii="SimSun" w:hAnsi="SimSun" w:eastAsia="SimSun" w:cs="SimSun"/>
                <w:sz w:val="21"/>
                <w:szCs w:val="21"/>
                <w14:textOutline w14:w="3175" w14:cap="flat" w14:cmpd="sng">
                  <w14:solidFill>
                    <w14:srgbClr w14:val="000000"/>
                  </w14:solidFill>
                  <w14:prstDash w14:val="solid"/>
                  <w14:miter w14:lim="0"/>
                </w14:textOutline>
                <w:spacing w:val="-4"/>
              </w:rPr>
              <w:t>.1</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样品台移动范围：</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X≥90mm,</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Y≥90mm,</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Z≥7mm；</w:t>
            </w:r>
          </w:p>
        </w:tc>
      </w:tr>
    </w:tbl>
    <w:p>
      <w:pPr>
        <w:rPr>
          <w:rFonts w:ascii="Arial"/>
          <w:sz w:val="21"/>
        </w:rPr>
      </w:pPr>
      <w:r/>
    </w:p>
    <w:p>
      <w:pPr>
        <w:sectPr>
          <w:footerReference w:type="default" r:id="rId26"/>
          <w:pgSz w:w="11900" w:h="16839"/>
          <w:pgMar w:top="321" w:right="529" w:bottom="568"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1"/>
        <w:gridCol w:w="1004"/>
        <w:gridCol w:w="8189"/>
      </w:tblGrid>
      <w:tr>
        <w:trPr>
          <w:trHeight w:val="498"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71"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5</w:t>
            </w:r>
          </w:p>
        </w:tc>
        <w:tc>
          <w:tcPr>
            <w:tcW w:w="8189" w:type="dxa"/>
            <w:vAlign w:val="top"/>
            <w:tcBorders>
              <w:bottom w:val="single" w:color="000000" w:sz="2" w:space="0"/>
              <w:top w:val="single" w:color="000000" w:sz="2" w:space="0"/>
            </w:tcBorders>
          </w:tcPr>
          <w:p>
            <w:pPr>
              <w:ind w:left="123"/>
              <w:spacing w:before="144"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4"/>
              </w:rPr>
              <w:t>4.2</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样品台大小：</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≥100mm</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100mm</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50m</w:t>
            </w:r>
            <w:r>
              <w:rPr>
                <w:rFonts w:ascii="SimSun" w:hAnsi="SimSun" w:eastAsia="SimSun" w:cs="SimSun"/>
                <w:sz w:val="21"/>
                <w:szCs w:val="21"/>
                <w14:textOutline w14:w="3175" w14:cap="flat" w14:cmpd="sng">
                  <w14:solidFill>
                    <w14:srgbClr w14:val="000000"/>
                  </w14:solidFill>
                  <w14:prstDash w14:val="solid"/>
                  <w14:miter w14:lim="0"/>
                </w14:textOutline>
                <w:spacing w:val="-3"/>
              </w:rPr>
              <w:t>m</w:t>
            </w:r>
            <w:r>
              <w:rPr>
                <w:rFonts w:ascii="SimSun" w:hAnsi="SimSun" w:eastAsia="SimSun" w:cs="SimSun"/>
                <w:sz w:val="21"/>
                <w:szCs w:val="21"/>
                <w14:textOutline w14:w="3175" w14:cap="flat" w14:cmpd="sng">
                  <w14:solidFill>
                    <w14:srgbClr w14:val="000000"/>
                  </w14:solidFill>
                  <w14:prstDash w14:val="solid"/>
                  <w14:miter w14:lim="0"/>
                </w14:textOutline>
                <w:spacing w:val="-4"/>
              </w:rPr>
              <w:t>；</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63"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6</w:t>
            </w:r>
          </w:p>
        </w:tc>
        <w:tc>
          <w:tcPr>
            <w:tcW w:w="8189" w:type="dxa"/>
            <w:vAlign w:val="top"/>
            <w:tcBorders>
              <w:bottom w:val="single" w:color="000000" w:sz="2" w:space="0"/>
              <w:top w:val="single" w:color="000000" w:sz="2" w:space="0"/>
            </w:tcBorders>
          </w:tcPr>
          <w:p>
            <w:pPr>
              <w:ind w:left="123"/>
              <w:spacing w:before="137"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6"/>
              </w:rPr>
              <w:t>4</w:t>
            </w:r>
            <w:r>
              <w:rPr>
                <w:rFonts w:ascii="SimSun" w:hAnsi="SimSun" w:eastAsia="SimSun" w:cs="SimSun"/>
                <w:sz w:val="21"/>
                <w:szCs w:val="21"/>
                <w14:textOutline w14:w="3175" w14:cap="flat" w14:cmpd="sng">
                  <w14:solidFill>
                    <w14:srgbClr w14:val="000000"/>
                  </w14:solidFill>
                  <w14:prstDash w14:val="solid"/>
                  <w14:miter w14:lim="0"/>
                </w14:textOutline>
                <w:spacing w:val="-9"/>
              </w:rPr>
              <w:t>.3</w:t>
            </w:r>
            <w:r>
              <w:rPr>
                <w:rFonts w:ascii="SimSun" w:hAnsi="SimSun" w:eastAsia="SimSun" w:cs="SimSun"/>
                <w:sz w:val="21"/>
                <w:szCs w:val="21"/>
                <w:spacing w:val="-9"/>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9"/>
              </w:rPr>
              <w:t>电子束的束斑重复精度：</w:t>
            </w:r>
            <w:r>
              <w:rPr>
                <w:rFonts w:ascii="SimSun" w:hAnsi="SimSun" w:eastAsia="SimSun" w:cs="SimSun"/>
                <w:sz w:val="21"/>
                <w:szCs w:val="21"/>
                <w:spacing w:val="-9"/>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9"/>
              </w:rPr>
              <w:t>≤0.08</w:t>
            </w:r>
            <w:r>
              <w:rPr>
                <w:rFonts w:ascii="SimSun" w:hAnsi="SimSun" w:eastAsia="SimSun" w:cs="SimSun"/>
                <w:sz w:val="21"/>
                <w:szCs w:val="21"/>
                <w:spacing w:val="-9"/>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9"/>
              </w:rPr>
              <w:t>μm；</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63"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7</w:t>
            </w:r>
          </w:p>
        </w:tc>
        <w:tc>
          <w:tcPr>
            <w:tcW w:w="8189" w:type="dxa"/>
            <w:vAlign w:val="top"/>
            <w:tcBorders>
              <w:bottom w:val="single" w:color="000000" w:sz="2" w:space="0"/>
              <w:top w:val="single" w:color="000000" w:sz="2" w:space="0"/>
            </w:tcBorders>
          </w:tcPr>
          <w:p>
            <w:pPr>
              <w:ind w:left="128"/>
              <w:spacing w:before="137"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5.</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真空系统</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63"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8</w:t>
            </w:r>
          </w:p>
        </w:tc>
        <w:tc>
          <w:tcPr>
            <w:tcW w:w="8189" w:type="dxa"/>
            <w:vAlign w:val="top"/>
            <w:tcBorders>
              <w:bottom w:val="single" w:color="000000" w:sz="2" w:space="0"/>
              <w:top w:val="single" w:color="000000" w:sz="2" w:space="0"/>
            </w:tcBorders>
          </w:tcPr>
          <w:p>
            <w:pPr>
              <w:ind w:left="128"/>
              <w:spacing w:before="137"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5"/>
              </w:rPr>
              <w:t>5</w:t>
            </w:r>
            <w:r>
              <w:rPr>
                <w:rFonts w:ascii="SimSun" w:hAnsi="SimSun" w:eastAsia="SimSun" w:cs="SimSun"/>
                <w:sz w:val="21"/>
                <w:szCs w:val="21"/>
                <w14:textOutline w14:w="3175" w14:cap="flat" w14:cmpd="sng">
                  <w14:solidFill>
                    <w14:srgbClr w14:val="000000"/>
                  </w14:solidFill>
                  <w14:prstDash w14:val="solid"/>
                  <w14:miter w14:lim="0"/>
                </w14:textOutline>
                <w:spacing w:val="-3"/>
              </w:rPr>
              <w:t>.1</w:t>
            </w:r>
            <w:r>
              <w:rPr>
                <w:rFonts w:ascii="SimSun" w:hAnsi="SimSun" w:eastAsia="SimSun" w:cs="SimSun"/>
                <w:sz w:val="21"/>
                <w:szCs w:val="21"/>
                <w:spacing w:val="-3"/>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rPr>
              <w:t>真空控制系统：全自动抽真空；</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6"/>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3"/>
              </w:rPr>
              <w:t>9</w:t>
            </w:r>
          </w:p>
        </w:tc>
        <w:tc>
          <w:tcPr>
            <w:tcW w:w="8189" w:type="dxa"/>
            <w:vAlign w:val="top"/>
            <w:tcBorders>
              <w:bottom w:val="single" w:color="000000" w:sz="2" w:space="0"/>
              <w:top w:val="single" w:color="000000" w:sz="2" w:space="0"/>
            </w:tcBorders>
          </w:tcPr>
          <w:p>
            <w:pPr>
              <w:ind w:left="128"/>
              <w:spacing w:before="137"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5.2</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真空度：电子枪室真空度≤4.0´</w:t>
            </w:r>
            <w:r>
              <w:rPr>
                <w:rFonts w:ascii="Calibri" w:hAnsi="Calibri" w:eastAsia="Calibri" w:cs="Calibri"/>
                <w:sz w:val="21"/>
                <w:szCs w:val="21"/>
                <w:spacing w:val="-1"/>
              </w:rPr>
              <w:t>10</w:t>
            </w:r>
            <w:r>
              <w:rPr>
                <w:rFonts w:ascii="SimSun" w:hAnsi="SimSun" w:eastAsia="SimSun" w:cs="SimSun"/>
                <w:sz w:val="21"/>
                <w:szCs w:val="21"/>
                <w14:textOutline w14:w="3175" w14:cap="flat" w14:cmpd="sng">
                  <w14:solidFill>
                    <w14:srgbClr w14:val="000000"/>
                  </w14:solidFill>
                  <w14:prstDash w14:val="solid"/>
                  <w14:miter w14:lim="0"/>
                </w14:textOutline>
                <w:spacing w:val="-1"/>
              </w:rPr>
              <w:t>-7</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rPr>
              <w:t>Pa</w:t>
            </w:r>
            <w:r>
              <w:rPr>
                <w:rFonts w:ascii="SimSun" w:hAnsi="SimSun" w:eastAsia="SimSun" w:cs="SimSun"/>
                <w:sz w:val="21"/>
                <w:szCs w:val="21"/>
                <w14:textOutline w14:w="3175" w14:cap="flat" w14:cmpd="sng">
                  <w14:solidFill>
                    <w14:srgbClr w14:val="000000"/>
                  </w14:solidFill>
                  <w14:prstDash w14:val="solid"/>
                  <w14:miter w14:lim="0"/>
                </w14:textOutline>
                <w:spacing w:val="-1"/>
              </w:rPr>
              <w:t>；样品室</w:t>
            </w:r>
            <w:r>
              <w:rPr>
                <w:rFonts w:ascii="SimSun" w:hAnsi="SimSun" w:eastAsia="SimSun" w:cs="SimSun"/>
                <w:sz w:val="21"/>
                <w:szCs w:val="21"/>
                <w14:textOutline w14:w="3175" w14:cap="flat" w14:cmpd="sng">
                  <w14:solidFill>
                    <w14:srgbClr w14:val="000000"/>
                  </w14:solidFill>
                  <w14:prstDash w14:val="solid"/>
                  <w14:miter w14:lim="0"/>
                </w14:textOutline>
              </w:rPr>
              <w:t>极限真空度≤1.0´10-3</w:t>
            </w:r>
            <w:r>
              <w:rPr>
                <w:rFonts w:ascii="SimSun" w:hAnsi="SimSun" w:eastAsia="SimSun" w:cs="SimSun"/>
                <w:sz w:val="21"/>
                <w:szCs w:val="21"/>
              </w:rPr>
              <w:t xml:space="preserve">  </w:t>
            </w:r>
            <w:r>
              <w:rPr>
                <w:rFonts w:ascii="SimSun" w:hAnsi="SimSun" w:eastAsia="SimSun" w:cs="SimSun"/>
                <w:sz w:val="21"/>
                <w:szCs w:val="21"/>
                <w14:textOutline w14:w="3175" w14:cap="flat" w14:cmpd="sng">
                  <w14:solidFill>
                    <w14:srgbClr w14:val="000000"/>
                  </w14:solidFill>
                  <w14:prstDash w14:val="solid"/>
                  <w14:miter w14:lim="0"/>
                </w14:textOutline>
              </w:rPr>
              <w:t>Pa；</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0</w:t>
            </w:r>
          </w:p>
        </w:tc>
        <w:tc>
          <w:tcPr>
            <w:tcW w:w="8189" w:type="dxa"/>
            <w:vAlign w:val="top"/>
            <w:tcBorders>
              <w:bottom w:val="single" w:color="000000" w:sz="2" w:space="0"/>
              <w:top w:val="single" w:color="000000" w:sz="2" w:space="0"/>
            </w:tcBorders>
          </w:tcPr>
          <w:p>
            <w:pPr>
              <w:ind w:left="128"/>
              <w:spacing w:before="138"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5.3</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抽真空时间：全系统</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≤20</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min；</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1</w:t>
            </w:r>
          </w:p>
        </w:tc>
        <w:tc>
          <w:tcPr>
            <w:tcW w:w="8189" w:type="dxa"/>
            <w:vAlign w:val="top"/>
            <w:tcBorders>
              <w:bottom w:val="single" w:color="000000" w:sz="2" w:space="0"/>
              <w:top w:val="single" w:color="000000" w:sz="2" w:space="0"/>
            </w:tcBorders>
          </w:tcPr>
          <w:p>
            <w:pPr>
              <w:ind w:left="128"/>
              <w:spacing w:before="138"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5.4</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样品仓抽真空时间≤2</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min</w:t>
            </w:r>
            <w:r>
              <w:rPr>
                <w:rFonts w:ascii="SimSun" w:hAnsi="SimSun" w:eastAsia="SimSun" w:cs="SimSun"/>
                <w:sz w:val="21"/>
                <w:szCs w:val="21"/>
                <w14:textOutline w14:w="3175" w14:cap="flat" w14:cmpd="sng">
                  <w14:solidFill>
                    <w14:srgbClr w14:val="000000"/>
                  </w14:solidFill>
                  <w14:prstDash w14:val="solid"/>
                  <w14:miter w14:lim="0"/>
                </w14:textOutline>
                <w:spacing w:val="-2"/>
              </w:rPr>
              <w:t>，电子枪室抽真空时间</w:t>
            </w:r>
            <w:r>
              <w:rPr>
                <w:rFonts w:ascii="SimSun" w:hAnsi="SimSun" w:eastAsia="SimSun" w:cs="SimSun"/>
                <w:sz w:val="21"/>
                <w:szCs w:val="21"/>
                <w14:textOutline w14:w="3175" w14:cap="flat" w14:cmpd="sng">
                  <w14:solidFill>
                    <w14:srgbClr w14:val="000000"/>
                  </w14:solidFill>
                  <w14:prstDash w14:val="solid"/>
                  <w14:miter w14:lim="0"/>
                </w14:textOutline>
                <w:spacing w:val="-1"/>
              </w:rPr>
              <w:t>≤2min；</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2</w:t>
            </w:r>
          </w:p>
        </w:tc>
        <w:tc>
          <w:tcPr>
            <w:tcW w:w="8189" w:type="dxa"/>
            <w:vAlign w:val="top"/>
            <w:tcBorders>
              <w:bottom w:val="single" w:color="000000" w:sz="2" w:space="0"/>
              <w:top w:val="single" w:color="000000" w:sz="2" w:space="0"/>
            </w:tcBorders>
          </w:tcPr>
          <w:p>
            <w:pPr>
              <w:ind w:left="126"/>
              <w:spacing w:before="138"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6.</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计算机控制</w:t>
            </w:r>
            <w:r>
              <w:rPr>
                <w:rFonts w:ascii="SimSun" w:hAnsi="SimSun" w:eastAsia="SimSun" w:cs="SimSun"/>
                <w:sz w:val="21"/>
                <w:szCs w:val="21"/>
                <w14:textOutline w14:w="3175" w14:cap="flat" w14:cmpd="sng">
                  <w14:solidFill>
                    <w14:srgbClr w14:val="000000"/>
                  </w14:solidFill>
                  <w14:prstDash w14:val="solid"/>
                  <w14:miter w14:lim="0"/>
                </w14:textOutline>
              </w:rPr>
              <w:t>系统</w:t>
            </w:r>
          </w:p>
        </w:tc>
      </w:tr>
      <w:tr>
        <w:trPr>
          <w:trHeight w:val="98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5" w:lineRule="auto"/>
              <w:rPr>
                <w:rFonts w:ascii="Arial"/>
                <w:sz w:val="21"/>
              </w:rPr>
            </w:pPr>
            <w:r/>
          </w:p>
          <w:p>
            <w:pPr>
              <w:ind w:left="128"/>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3</w:t>
            </w:r>
          </w:p>
        </w:tc>
        <w:tc>
          <w:tcPr>
            <w:tcW w:w="8189" w:type="dxa"/>
            <w:vAlign w:val="top"/>
            <w:tcBorders>
              <w:bottom w:val="single" w:color="000000" w:sz="2" w:space="0"/>
              <w:top w:val="single" w:color="000000" w:sz="2" w:space="0"/>
            </w:tcBorders>
          </w:tcPr>
          <w:p>
            <w:pPr>
              <w:ind w:left="126"/>
              <w:spacing w:before="138" w:line="495"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6"/>
                <w:position w:val="22"/>
              </w:rPr>
              <w:t>6.1</w:t>
            </w:r>
            <w:r>
              <w:rPr>
                <w:rFonts w:ascii="SimSun" w:hAnsi="SimSun" w:eastAsia="SimSun" w:cs="SimSun"/>
                <w:sz w:val="21"/>
                <w:szCs w:val="21"/>
                <w:spacing w:val="-6"/>
                <w:position w:val="2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6"/>
                <w:position w:val="22"/>
              </w:rPr>
              <w:t>计算机：</w:t>
            </w:r>
            <w:r>
              <w:rPr>
                <w:rFonts w:ascii="SimSun" w:hAnsi="SimSun" w:eastAsia="SimSun" w:cs="SimSun"/>
                <w:sz w:val="21"/>
                <w:szCs w:val="21"/>
                <w:spacing w:val="-4"/>
                <w:position w:val="2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position w:val="22"/>
              </w:rPr>
              <w:t>工作站或相当的PC机，CPU性能不低于Intel</w:t>
            </w:r>
            <w:r>
              <w:rPr>
                <w:rFonts w:ascii="SimSun" w:hAnsi="SimSun" w:eastAsia="SimSun" w:cs="SimSun"/>
                <w:sz w:val="21"/>
                <w:szCs w:val="21"/>
                <w:spacing w:val="-3"/>
                <w:position w:val="2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position w:val="22"/>
              </w:rPr>
              <w:t>Xeon</w:t>
            </w:r>
            <w:r>
              <w:rPr>
                <w:rFonts w:ascii="SimSun" w:hAnsi="SimSun" w:eastAsia="SimSun" w:cs="SimSun"/>
                <w:sz w:val="21"/>
                <w:szCs w:val="21"/>
                <w:spacing w:val="-3"/>
                <w:position w:val="2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position w:val="22"/>
              </w:rPr>
              <w:t>W-2123，内存≥16GB，</w:t>
            </w:r>
          </w:p>
          <w:p>
            <w:pPr>
              <w:ind w:left="124"/>
              <w:spacing w:line="221"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7"/>
              </w:rPr>
              <w:t>硬</w:t>
            </w:r>
            <w:r>
              <w:rPr>
                <w:rFonts w:ascii="SimSun" w:hAnsi="SimSun" w:eastAsia="SimSun" w:cs="SimSun"/>
                <w:sz w:val="21"/>
                <w:szCs w:val="21"/>
                <w14:textOutline w14:w="3175" w14:cap="flat" w14:cmpd="sng">
                  <w14:solidFill>
                    <w14:srgbClr w14:val="000000"/>
                  </w14:solidFill>
                  <w14:prstDash w14:val="solid"/>
                  <w14:miter w14:lim="0"/>
                </w14:textOutline>
                <w:spacing w:val="-6"/>
              </w:rPr>
              <w:t>盘≥1TB；</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5"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4</w:t>
            </w:r>
          </w:p>
        </w:tc>
        <w:tc>
          <w:tcPr>
            <w:tcW w:w="8189" w:type="dxa"/>
            <w:vAlign w:val="top"/>
            <w:tcBorders>
              <w:bottom w:val="single" w:color="000000" w:sz="2" w:space="0"/>
              <w:top w:val="single" w:color="000000" w:sz="2" w:space="0"/>
            </w:tcBorders>
          </w:tcPr>
          <w:p>
            <w:pPr>
              <w:ind w:left="126"/>
              <w:spacing w:before="139"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6"/>
              </w:rPr>
              <w:t>6.2</w:t>
            </w:r>
            <w:r>
              <w:rPr>
                <w:rFonts w:ascii="SimSun" w:hAnsi="SimSun" w:eastAsia="SimSun" w:cs="SimSun"/>
                <w:sz w:val="21"/>
                <w:szCs w:val="21"/>
                <w:spacing w:val="6"/>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6"/>
              </w:rPr>
              <w:t>显示器：液晶</w:t>
            </w:r>
            <w:r>
              <w:rPr>
                <w:rFonts w:ascii="SimSun" w:hAnsi="SimSun" w:eastAsia="SimSun" w:cs="SimSun"/>
                <w:sz w:val="21"/>
                <w:szCs w:val="21"/>
                <w14:textOutline w14:w="3175" w14:cap="flat" w14:cmpd="sng">
                  <w14:solidFill>
                    <w14:srgbClr w14:val="000000"/>
                  </w14:solidFill>
                  <w14:prstDash w14:val="solid"/>
                  <w14:miter w14:lim="0"/>
                </w14:textOutline>
              </w:rPr>
              <w:t>IPS</w:t>
            </w:r>
            <w:r>
              <w:rPr>
                <w:rFonts w:ascii="SimSun" w:hAnsi="SimSun" w:eastAsia="SimSun" w:cs="SimSun"/>
                <w:sz w:val="21"/>
                <w:szCs w:val="21"/>
                <w14:textOutline w14:w="3175" w14:cap="flat" w14:cmpd="sng">
                  <w14:solidFill>
                    <w14:srgbClr w14:val="000000"/>
                  </w14:solidFill>
                  <w14:prstDash w14:val="solid"/>
                  <w14:miter w14:lim="0"/>
                </w14:textOutline>
                <w:spacing w:val="6"/>
              </w:rPr>
              <w:t>四千色显示器(2台)，尺寸≥27英寸</w:t>
            </w:r>
            <w:r>
              <w:rPr>
                <w:rFonts w:ascii="SimSun" w:hAnsi="SimSun" w:eastAsia="SimSun" w:cs="SimSun"/>
                <w:sz w:val="21"/>
                <w:szCs w:val="21"/>
                <w14:textOutline w14:w="3175" w14:cap="flat" w14:cmpd="sng">
                  <w14:solidFill>
                    <w14:srgbClr w14:val="000000"/>
                  </w14:solidFill>
                  <w14:prstDash w14:val="solid"/>
                  <w14:miter w14:lim="0"/>
                </w14:textOutline>
                <w:spacing w:val="2"/>
              </w:rPr>
              <w:t>；</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5" w:lineRule="auto"/>
              <w:rPr>
                <w:rFonts w:ascii="Arial"/>
                <w:sz w:val="21"/>
              </w:rPr>
            </w:pPr>
            <w:r/>
          </w:p>
          <w:p>
            <w:pPr>
              <w:ind w:left="128"/>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5</w:t>
            </w:r>
          </w:p>
        </w:tc>
        <w:tc>
          <w:tcPr>
            <w:tcW w:w="8189" w:type="dxa"/>
            <w:vAlign w:val="top"/>
            <w:tcBorders>
              <w:bottom w:val="single" w:color="000000" w:sz="2" w:space="0"/>
              <w:top w:val="single" w:color="000000" w:sz="2" w:space="0"/>
            </w:tcBorders>
          </w:tcPr>
          <w:p>
            <w:pPr>
              <w:ind w:left="126"/>
              <w:spacing w:before="139"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6.3</w:t>
            </w:r>
            <w:r>
              <w:rPr>
                <w:rFonts w:ascii="SimSun" w:hAnsi="SimSun" w:eastAsia="SimSun" w:cs="SimSun"/>
                <w:sz w:val="21"/>
                <w:szCs w:val="21"/>
                <w:spacing w:val="-5"/>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操作系统：</w:t>
            </w:r>
            <w:r>
              <w:rPr>
                <w:rFonts w:ascii="SimSun" w:hAnsi="SimSun" w:eastAsia="SimSun" w:cs="SimSun"/>
                <w:sz w:val="21"/>
                <w:szCs w:val="21"/>
                <w:spacing w:val="-5"/>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W</w:t>
            </w:r>
            <w:r>
              <w:rPr>
                <w:rFonts w:ascii="SimSun" w:hAnsi="SimSun" w:eastAsia="SimSun" w:cs="SimSun"/>
                <w:sz w:val="21"/>
                <w:szCs w:val="21"/>
                <w14:textOutline w14:w="3175" w14:cap="flat" w14:cmpd="sng">
                  <w14:solidFill>
                    <w14:srgbClr w14:val="000000"/>
                  </w14:solidFill>
                  <w14:prstDash w14:val="solid"/>
                  <w14:miter w14:lim="0"/>
                </w14:textOutline>
                <w:spacing w:val="-3"/>
                <w:position w:val="20"/>
              </w:rPr>
              <w:t>i</w:t>
            </w:r>
            <w:r>
              <w:rPr>
                <w:rFonts w:ascii="SimSun" w:hAnsi="SimSun" w:eastAsia="SimSun" w:cs="SimSun"/>
                <w:sz w:val="21"/>
                <w:szCs w:val="21"/>
                <w14:textOutline w14:w="3175" w14:cap="flat" w14:cmpd="sng">
                  <w14:solidFill>
                    <w14:srgbClr w14:val="000000"/>
                  </w14:solidFill>
                  <w14:prstDash w14:val="solid"/>
                  <w14:miter w14:lim="0"/>
                </w14:textOutline>
                <w:position w:val="20"/>
              </w:rPr>
              <w:t>n</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10以上操作系统，包含电子探针操作软件，</w:t>
            </w:r>
            <w:r>
              <w:rPr>
                <w:rFonts w:ascii="SimSun" w:hAnsi="SimSun" w:eastAsia="SimSun" w:cs="SimSun"/>
                <w:sz w:val="21"/>
                <w:szCs w:val="21"/>
                <w:spacing w:val="-5"/>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电子探针定性分析软</w:t>
            </w:r>
          </w:p>
          <w:p>
            <w:pPr>
              <w:ind w:left="123"/>
              <w:spacing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4"/>
              </w:rPr>
              <w:t>件，电子探针定量分析软件</w:t>
            </w:r>
            <w:r>
              <w:rPr>
                <w:rFonts w:ascii="SimSun" w:hAnsi="SimSun" w:eastAsia="SimSun" w:cs="SimSun"/>
                <w:sz w:val="21"/>
                <w:szCs w:val="21"/>
                <w14:textOutline w14:w="3175" w14:cap="flat" w14:cmpd="sng">
                  <w14:solidFill>
                    <w14:srgbClr w14:val="000000"/>
                  </w14:solidFill>
                  <w14:prstDash w14:val="solid"/>
                  <w14:miter w14:lim="0"/>
                </w14:textOutline>
                <w:spacing w:val="-3"/>
              </w:rPr>
              <w:t>；</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6" w:lineRule="auto"/>
              <w:rPr>
                <w:rFonts w:ascii="Arial"/>
                <w:sz w:val="21"/>
              </w:rPr>
            </w:pPr>
            <w:r/>
          </w:p>
          <w:p>
            <w:pPr>
              <w:ind w:left="128"/>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6</w:t>
            </w:r>
          </w:p>
        </w:tc>
        <w:tc>
          <w:tcPr>
            <w:tcW w:w="8189" w:type="dxa"/>
            <w:vAlign w:val="top"/>
            <w:tcBorders>
              <w:bottom w:val="single" w:color="000000" w:sz="2" w:space="0"/>
              <w:top w:val="single" w:color="000000" w:sz="2" w:space="0"/>
            </w:tcBorders>
          </w:tcPr>
          <w:p>
            <w:pPr>
              <w:ind w:left="126"/>
              <w:spacing w:before="139"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0"/>
                <w:position w:val="20"/>
              </w:rPr>
              <w:t>6.4</w:t>
            </w:r>
            <w:r>
              <w:rPr>
                <w:rFonts w:ascii="SimSun" w:hAnsi="SimSun" w:eastAsia="SimSun" w:cs="SimSun"/>
                <w:sz w:val="21"/>
                <w:szCs w:val="21"/>
                <w:spacing w:val="8"/>
                <w:position w:val="20"/>
              </w:rPr>
              <w:t xml:space="preserve"> </w:t>
            </w:r>
            <w:r>
              <w:rPr>
                <w:rFonts w:ascii="SimSun" w:hAnsi="SimSun" w:eastAsia="SimSun" w:cs="SimSun"/>
                <w:sz w:val="21"/>
                <w:szCs w:val="21"/>
                <w:spacing w:val="5"/>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定量数据输出须自动包含探测极限(</w:t>
            </w:r>
            <w:r>
              <w:rPr>
                <w:rFonts w:ascii="SimSun" w:hAnsi="SimSun" w:eastAsia="SimSun" w:cs="SimSun"/>
                <w:sz w:val="21"/>
                <w:szCs w:val="21"/>
                <w14:textOutline w14:w="3175" w14:cap="flat" w14:cmpd="sng">
                  <w14:solidFill>
                    <w14:srgbClr w14:val="000000"/>
                  </w14:solidFill>
                  <w14:prstDash w14:val="solid"/>
                  <w14:miter w14:lim="0"/>
                </w14:textOutline>
                <w:position w:val="20"/>
              </w:rPr>
              <w:t>D</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w:t>
            </w:r>
            <w:r>
              <w:rPr>
                <w:rFonts w:ascii="SimSun" w:hAnsi="SimSun" w:eastAsia="SimSun" w:cs="SimSun"/>
                <w:sz w:val="21"/>
                <w:szCs w:val="21"/>
                <w14:textOutline w14:w="3175" w14:cap="flat" w14:cmpd="sng">
                  <w14:solidFill>
                    <w14:srgbClr w14:val="000000"/>
                  </w14:solidFill>
                  <w14:prstDash w14:val="solid"/>
                  <w14:miter w14:lim="0"/>
                </w14:textOutline>
                <w:position w:val="20"/>
              </w:rPr>
              <w:t>L</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w:t>
            </w:r>
            <w:r>
              <w:rPr>
                <w:rFonts w:ascii="SimSun" w:hAnsi="SimSun" w:eastAsia="SimSun" w:cs="SimSun"/>
                <w:sz w:val="21"/>
                <w:szCs w:val="21"/>
                <w:spacing w:val="5"/>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、标准偏差(</w:t>
            </w:r>
            <w:r>
              <w:rPr>
                <w:rFonts w:ascii="SimSun" w:hAnsi="SimSun" w:eastAsia="SimSun" w:cs="SimSun"/>
                <w:sz w:val="21"/>
                <w:szCs w:val="21"/>
                <w14:textOutline w14:w="3175" w14:cap="flat" w14:cmpd="sng">
                  <w14:solidFill>
                    <w14:srgbClr w14:val="000000"/>
                  </w14:solidFill>
                  <w14:prstDash w14:val="solid"/>
                  <w14:miter w14:lim="0"/>
                </w14:textOutline>
                <w:position w:val="20"/>
              </w:rPr>
              <w:t>S</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w:t>
            </w:r>
            <w:r>
              <w:rPr>
                <w:rFonts w:ascii="SimSun" w:hAnsi="SimSun" w:eastAsia="SimSun" w:cs="SimSun"/>
                <w:sz w:val="21"/>
                <w:szCs w:val="21"/>
                <w14:textOutline w14:w="3175" w14:cap="flat" w14:cmpd="sng">
                  <w14:solidFill>
                    <w14:srgbClr w14:val="000000"/>
                  </w14:solidFill>
                  <w14:prstDash w14:val="solid"/>
                  <w14:miter w14:lim="0"/>
                </w14:textOutline>
                <w:position w:val="20"/>
              </w:rPr>
              <w:t>D</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w:t>
            </w:r>
            <w:r>
              <w:rPr>
                <w:rFonts w:ascii="SimSun" w:hAnsi="SimSun" w:eastAsia="SimSun" w:cs="SimSun"/>
                <w:sz w:val="21"/>
                <w:szCs w:val="21"/>
                <w:spacing w:val="5"/>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0"/>
              </w:rPr>
              <w:t>和阳离子数、阴</w:t>
            </w:r>
          </w:p>
          <w:p>
            <w:pPr>
              <w:ind w:left="127"/>
              <w:spacing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离子</w:t>
            </w:r>
            <w:r>
              <w:rPr>
                <w:rFonts w:ascii="SimSun" w:hAnsi="SimSun" w:eastAsia="SimSun" w:cs="SimSun"/>
                <w:sz w:val="21"/>
                <w:szCs w:val="21"/>
                <w14:textOutline w14:w="3175" w14:cap="flat" w14:cmpd="sng">
                  <w14:solidFill>
                    <w14:srgbClr w14:val="000000"/>
                  </w14:solidFill>
                  <w14:prstDash w14:val="solid"/>
                  <w14:miter w14:lim="0"/>
                </w14:textOutline>
                <w:spacing w:val="-1"/>
              </w:rPr>
              <w:t>数等数据条目；</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6"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7</w:t>
            </w:r>
          </w:p>
        </w:tc>
        <w:tc>
          <w:tcPr>
            <w:tcW w:w="8189" w:type="dxa"/>
            <w:vAlign w:val="top"/>
            <w:tcBorders>
              <w:bottom w:val="single" w:color="000000" w:sz="2" w:space="0"/>
              <w:top w:val="single" w:color="000000" w:sz="2" w:space="0"/>
            </w:tcBorders>
          </w:tcPr>
          <w:p>
            <w:pPr>
              <w:ind w:left="129"/>
              <w:spacing w:before="140"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0"/>
              </w:rPr>
              <w:t>7</w:t>
            </w:r>
            <w:r>
              <w:rPr>
                <w:rFonts w:ascii="SimSun" w:hAnsi="SimSun" w:eastAsia="SimSun" w:cs="SimSun"/>
                <w:sz w:val="21"/>
                <w:szCs w:val="21"/>
                <w14:textOutline w14:w="3175" w14:cap="flat" w14:cmpd="sng">
                  <w14:solidFill>
                    <w14:srgbClr w14:val="000000"/>
                  </w14:solidFill>
                  <w14:prstDash w14:val="solid"/>
                  <w14:miter w14:lim="0"/>
                </w14:textOutline>
                <w:spacing w:val="-5"/>
              </w:rPr>
              <w:t>.</w:t>
            </w:r>
            <w:r>
              <w:rPr>
                <w:rFonts w:ascii="SimSun" w:hAnsi="SimSun" w:eastAsia="SimSun" w:cs="SimSun"/>
                <w:sz w:val="21"/>
                <w:szCs w:val="21"/>
                <w:spacing w:val="-5"/>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5"/>
              </w:rPr>
              <w:t>X射线电制冷能谱仪</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6"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8</w:t>
            </w:r>
          </w:p>
        </w:tc>
        <w:tc>
          <w:tcPr>
            <w:tcW w:w="8189" w:type="dxa"/>
            <w:vAlign w:val="top"/>
            <w:tcBorders>
              <w:bottom w:val="single" w:color="000000" w:sz="2" w:space="0"/>
              <w:top w:val="single" w:color="000000" w:sz="2" w:space="0"/>
            </w:tcBorders>
          </w:tcPr>
          <w:p>
            <w:pPr>
              <w:ind w:left="129"/>
              <w:spacing w:before="139"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4"/>
              </w:rPr>
              <w:t>7.1</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实时显示能谱分析谱图，元素成分可以在主界面显示</w:t>
            </w:r>
            <w:r>
              <w:rPr>
                <w:rFonts w:ascii="SimSun" w:hAnsi="SimSun" w:eastAsia="SimSun" w:cs="SimSun"/>
                <w:sz w:val="21"/>
                <w:szCs w:val="21"/>
                <w14:textOutline w14:w="3175" w14:cap="flat" w14:cmpd="sng">
                  <w14:solidFill>
                    <w14:srgbClr w14:val="000000"/>
                  </w14:solidFill>
                  <w14:prstDash w14:val="solid"/>
                  <w14:miter w14:lim="0"/>
                </w14:textOutline>
                <w:spacing w:val="-2"/>
              </w:rPr>
              <w:t>；</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7"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9</w:t>
            </w:r>
          </w:p>
        </w:tc>
        <w:tc>
          <w:tcPr>
            <w:tcW w:w="8189" w:type="dxa"/>
            <w:vAlign w:val="top"/>
            <w:tcBorders>
              <w:bottom w:val="single" w:color="000000" w:sz="2" w:space="0"/>
              <w:top w:val="single" w:color="000000" w:sz="2" w:space="0"/>
            </w:tcBorders>
          </w:tcPr>
          <w:p>
            <w:pPr>
              <w:ind w:left="129"/>
              <w:spacing w:before="140"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8"/>
              </w:rPr>
              <w:t>7</w:t>
            </w:r>
            <w:r>
              <w:rPr>
                <w:rFonts w:ascii="SimSun" w:hAnsi="SimSun" w:eastAsia="SimSun" w:cs="SimSun"/>
                <w:sz w:val="21"/>
                <w:szCs w:val="21"/>
                <w14:textOutline w14:w="3175" w14:cap="flat" w14:cmpd="sng">
                  <w14:solidFill>
                    <w14:srgbClr w14:val="000000"/>
                  </w14:solidFill>
                  <w14:prstDash w14:val="solid"/>
                  <w14:miter w14:lim="0"/>
                </w14:textOutline>
                <w:spacing w:val="-5"/>
              </w:rPr>
              <w:t>.</w:t>
            </w:r>
            <w:r>
              <w:rPr>
                <w:rFonts w:ascii="SimSun" w:hAnsi="SimSun" w:eastAsia="SimSun" w:cs="SimSun"/>
                <w:sz w:val="21"/>
                <w:szCs w:val="21"/>
                <w14:textOutline w14:w="3175" w14:cap="flat" w14:cmpd="sng">
                  <w14:solidFill>
                    <w14:srgbClr w14:val="000000"/>
                  </w14:solidFill>
                  <w14:prstDash w14:val="solid"/>
                  <w14:miter w14:lim="0"/>
                </w14:textOutline>
                <w:spacing w:val="-4"/>
              </w:rPr>
              <w:t>2</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能量分辨率：</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≤129eV；面积≥30mm2；</w:t>
            </w:r>
          </w:p>
        </w:tc>
      </w:tr>
      <w:tr>
        <w:trPr>
          <w:trHeight w:val="1451"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283" w:lineRule="auto"/>
              <w:rPr>
                <w:rFonts w:ascii="Arial"/>
                <w:sz w:val="21"/>
              </w:rPr>
            </w:pPr>
            <w:r/>
          </w:p>
          <w:p>
            <w:pPr>
              <w:spacing w:line="283" w:lineRule="auto"/>
              <w:rPr>
                <w:rFonts w:ascii="Arial"/>
                <w:sz w:val="21"/>
              </w:rPr>
            </w:pPr>
            <w:r/>
          </w:p>
          <w:p>
            <w:pPr>
              <w:ind w:left="123"/>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0</w:t>
            </w:r>
          </w:p>
        </w:tc>
        <w:tc>
          <w:tcPr>
            <w:tcW w:w="8189" w:type="dxa"/>
            <w:vAlign w:val="top"/>
            <w:tcBorders>
              <w:bottom w:val="single" w:color="000000" w:sz="2" w:space="0"/>
              <w:top w:val="single" w:color="000000" w:sz="2" w:space="0"/>
            </w:tcBorders>
          </w:tcPr>
          <w:p>
            <w:pPr>
              <w:ind w:left="141" w:right="284" w:hanging="12"/>
              <w:spacing w:before="141" w:line="422"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7.3</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能谱仪分析结</w:t>
            </w:r>
            <w:r>
              <w:rPr>
                <w:rFonts w:ascii="SimSun" w:hAnsi="SimSun" w:eastAsia="SimSun" w:cs="SimSun"/>
                <w:sz w:val="21"/>
                <w:szCs w:val="21"/>
                <w14:textOutline w14:w="3175" w14:cap="flat" w14:cmpd="sng">
                  <w14:solidFill>
                    <w14:srgbClr w14:val="000000"/>
                  </w14:solidFill>
                  <w14:prstDash w14:val="solid"/>
                  <w14:miter w14:lim="0"/>
                </w14:textOutline>
              </w:rPr>
              <w:t>果可直接注册到波谱仪中；可以和探针波谱仪实现同一工作条件下</w:t>
            </w:r>
            <w:r>
              <w:rPr>
                <w:rFonts w:ascii="SimSun" w:hAnsi="SimSun" w:eastAsia="SimSun" w:cs="SimSun"/>
                <w:sz w:val="21"/>
                <w:szCs w:val="2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的同步定量点分析、线分析、面分布分析，能谱可</w:t>
            </w:r>
            <w:r>
              <w:rPr>
                <w:rFonts w:ascii="SimSun" w:hAnsi="SimSun" w:eastAsia="SimSun" w:cs="SimSun"/>
                <w:sz w:val="21"/>
                <w:szCs w:val="21"/>
                <w14:textOutline w14:w="3175" w14:cap="flat" w14:cmpd="sng">
                  <w14:solidFill>
                    <w14:srgbClr w14:val="000000"/>
                  </w14:solidFill>
                  <w14:prstDash w14:val="solid"/>
                  <w14:miter w14:lim="0"/>
                </w14:textOutline>
              </w:rPr>
              <w:t>分析主量元素，波谱分析痕量元</w:t>
            </w:r>
          </w:p>
          <w:p>
            <w:pPr>
              <w:ind w:left="126"/>
              <w:spacing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6"/>
              </w:rPr>
              <w:t>素</w:t>
            </w:r>
            <w:r>
              <w:rPr>
                <w:rFonts w:ascii="SimSun" w:hAnsi="SimSun" w:eastAsia="SimSun" w:cs="SimSun"/>
                <w:sz w:val="21"/>
                <w:szCs w:val="21"/>
                <w14:textOutline w14:w="3175" w14:cap="flat" w14:cmpd="sng">
                  <w14:solidFill>
                    <w14:srgbClr w14:val="000000"/>
                  </w14:solidFill>
                  <w14:prstDash w14:val="solid"/>
                  <w14:miter w14:lim="0"/>
                </w14:textOutline>
                <w:spacing w:val="-14"/>
              </w:rPr>
              <w:t>；</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6" w:lineRule="auto"/>
              <w:rPr>
                <w:rFonts w:ascii="Arial"/>
                <w:sz w:val="21"/>
              </w:rPr>
            </w:pPr>
            <w:r/>
          </w:p>
          <w:p>
            <w:pPr>
              <w:ind w:left="123"/>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1</w:t>
            </w:r>
          </w:p>
        </w:tc>
        <w:tc>
          <w:tcPr>
            <w:tcW w:w="8189" w:type="dxa"/>
            <w:vAlign w:val="top"/>
            <w:tcBorders>
              <w:bottom w:val="single" w:color="000000" w:sz="2" w:space="0"/>
              <w:top w:val="single" w:color="000000" w:sz="2" w:space="0"/>
            </w:tcBorders>
          </w:tcPr>
          <w:p>
            <w:pPr>
              <w:ind w:left="129"/>
              <w:spacing w:before="140"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0"/>
                <w:position w:val="21"/>
              </w:rPr>
              <w:t>7.4</w:t>
            </w:r>
            <w:r>
              <w:rPr>
                <w:rFonts w:ascii="SimSun" w:hAnsi="SimSun" w:eastAsia="SimSun" w:cs="SimSun"/>
                <w:sz w:val="21"/>
                <w:szCs w:val="21"/>
                <w:spacing w:val="10"/>
                <w:position w:val="2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0"/>
                <w:position w:val="21"/>
              </w:rPr>
              <w:t>带</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1"/>
              </w:rPr>
              <w:t>有回放功能(</w:t>
            </w:r>
            <w:r>
              <w:rPr>
                <w:rFonts w:ascii="SimSun" w:hAnsi="SimSun" w:eastAsia="SimSun" w:cs="SimSun"/>
                <w:sz w:val="21"/>
                <w:szCs w:val="21"/>
                <w14:textOutline w14:w="3175" w14:cap="flat" w14:cmpd="sng">
                  <w14:solidFill>
                    <w14:srgbClr w14:val="000000"/>
                  </w14:solidFill>
                  <w14:prstDash w14:val="solid"/>
                  <w14:miter w14:lim="0"/>
                </w14:textOutline>
                <w:position w:val="21"/>
              </w:rPr>
              <w:t>Playback</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1"/>
              </w:rPr>
              <w:t>)，采集元素面分布时方便回放并提取每一帧的面分布</w:t>
            </w:r>
          </w:p>
          <w:p>
            <w:pPr>
              <w:ind w:left="144"/>
              <w:spacing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8"/>
              </w:rPr>
              <w:t>图，</w:t>
            </w:r>
            <w:r>
              <w:rPr>
                <w:rFonts w:ascii="SimSun" w:hAnsi="SimSun" w:eastAsia="SimSun" w:cs="SimSun"/>
                <w:sz w:val="21"/>
                <w:szCs w:val="21"/>
                <w14:textOutline w14:w="3175" w14:cap="flat" w14:cmpd="sng">
                  <w14:solidFill>
                    <w14:srgbClr w14:val="000000"/>
                  </w14:solidFill>
                  <w14:prstDash w14:val="solid"/>
                  <w14:miter w14:lim="0"/>
                </w14:textOutline>
                <w:spacing w:val="-7"/>
              </w:rPr>
              <w:t>可</w:t>
            </w:r>
            <w:r>
              <w:rPr>
                <w:rFonts w:ascii="SimSun" w:hAnsi="SimSun" w:eastAsia="SimSun" w:cs="SimSun"/>
                <w:sz w:val="21"/>
                <w:szCs w:val="21"/>
                <w14:textOutline w14:w="3175" w14:cap="flat" w14:cmpd="sng">
                  <w14:solidFill>
                    <w14:srgbClr w14:val="000000"/>
                  </w14:solidFill>
                  <w14:prstDash w14:val="solid"/>
                  <w14:miter w14:lim="0"/>
                </w14:textOutline>
                <w:spacing w:val="-4"/>
              </w:rPr>
              <w:t>查证样品元素分布的变化；</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3"/>
              <w:spacing w:before="168"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2</w:t>
            </w:r>
          </w:p>
        </w:tc>
        <w:tc>
          <w:tcPr>
            <w:tcW w:w="8189" w:type="dxa"/>
            <w:vAlign w:val="top"/>
            <w:tcBorders>
              <w:bottom w:val="single" w:color="000000" w:sz="2" w:space="0"/>
              <w:top w:val="single" w:color="000000" w:sz="2" w:space="0"/>
            </w:tcBorders>
          </w:tcPr>
          <w:p>
            <w:pPr>
              <w:ind w:left="129"/>
              <w:spacing w:before="140"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6"/>
              </w:rPr>
              <w:t>7</w:t>
            </w:r>
            <w:r>
              <w:rPr>
                <w:rFonts w:ascii="SimSun" w:hAnsi="SimSun" w:eastAsia="SimSun" w:cs="SimSun"/>
                <w:sz w:val="21"/>
                <w:szCs w:val="21"/>
                <w14:textOutline w14:w="3175" w14:cap="flat" w14:cmpd="sng">
                  <w14:solidFill>
                    <w14:srgbClr w14:val="000000"/>
                  </w14:solidFill>
                  <w14:prstDash w14:val="solid"/>
                  <w14:miter w14:lim="0"/>
                </w14:textOutline>
                <w:spacing w:val="-3"/>
              </w:rPr>
              <w:t>.5</w:t>
            </w:r>
            <w:r>
              <w:rPr>
                <w:rFonts w:ascii="SimSun" w:hAnsi="SimSun" w:eastAsia="SimSun" w:cs="SimSun"/>
                <w:sz w:val="21"/>
                <w:szCs w:val="21"/>
                <w:spacing w:val="-3"/>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rPr>
              <w:t>电制冷，无需液氮冷却装置；</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3"/>
              <w:spacing w:before="167"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3</w:t>
            </w:r>
          </w:p>
        </w:tc>
        <w:tc>
          <w:tcPr>
            <w:tcW w:w="8189" w:type="dxa"/>
            <w:vAlign w:val="top"/>
            <w:tcBorders>
              <w:bottom w:val="single" w:color="000000" w:sz="2" w:space="0"/>
              <w:top w:val="single" w:color="000000" w:sz="2" w:space="0"/>
            </w:tcBorders>
          </w:tcPr>
          <w:p>
            <w:pPr>
              <w:ind w:left="125"/>
              <w:spacing w:before="141"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7"/>
              </w:rPr>
              <w:t>8</w:t>
            </w:r>
            <w:r>
              <w:rPr>
                <w:rFonts w:ascii="SimSun" w:hAnsi="SimSun" w:eastAsia="SimSun" w:cs="SimSun"/>
                <w:sz w:val="21"/>
                <w:szCs w:val="21"/>
                <w14:textOutline w14:w="3175" w14:cap="flat" w14:cmpd="sng">
                  <w14:solidFill>
                    <w14:srgbClr w14:val="000000"/>
                  </w14:solidFill>
                  <w14:prstDash w14:val="solid"/>
                  <w14:miter w14:lim="0"/>
                </w14:textOutline>
                <w:spacing w:val="4"/>
              </w:rPr>
              <w:t>.</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进口高真空镀膜仪(用于蒸碳和蒸金)</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3"/>
              <w:spacing w:before="168"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4</w:t>
            </w:r>
          </w:p>
        </w:tc>
        <w:tc>
          <w:tcPr>
            <w:tcW w:w="8189" w:type="dxa"/>
            <w:vAlign w:val="top"/>
            <w:tcBorders>
              <w:bottom w:val="single" w:color="000000" w:sz="2" w:space="0"/>
              <w:top w:val="single" w:color="000000" w:sz="2" w:space="0"/>
            </w:tcBorders>
          </w:tcPr>
          <w:p>
            <w:pPr>
              <w:ind w:left="125"/>
              <w:spacing w:before="141"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4"/>
              </w:rPr>
              <w:t>8.1</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真空系统及抽气效率：</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机械泵、分子泵二级抽气系统</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3"/>
              <w:spacing w:before="16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5</w:t>
            </w:r>
          </w:p>
        </w:tc>
        <w:tc>
          <w:tcPr>
            <w:tcW w:w="8189" w:type="dxa"/>
            <w:vAlign w:val="top"/>
            <w:tcBorders>
              <w:bottom w:val="single" w:color="000000" w:sz="2" w:space="0"/>
              <w:top w:val="single" w:color="000000" w:sz="2" w:space="0"/>
            </w:tcBorders>
          </w:tcPr>
          <w:p>
            <w:pPr>
              <w:ind w:left="125"/>
              <w:spacing w:before="110" w:line="297"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position w:val="1"/>
              </w:rPr>
              <w:t>8.2</w:t>
            </w:r>
            <w:r>
              <w:rPr>
                <w:rFonts w:ascii="SimSun" w:hAnsi="SimSun" w:eastAsia="SimSun" w:cs="SimSun"/>
                <w:sz w:val="21"/>
                <w:szCs w:val="21"/>
                <w:spacing w:val="-1"/>
                <w:position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position w:val="1"/>
              </w:rPr>
              <w:t>钟罩体积：</w:t>
            </w:r>
            <w:r>
              <w:rPr>
                <w:rFonts w:ascii="SimSun" w:hAnsi="SimSun" w:eastAsia="SimSun" w:cs="SimSun"/>
                <w:sz w:val="21"/>
                <w:szCs w:val="21"/>
                <w:spacing w:val="-1"/>
                <w:position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position w:val="1"/>
              </w:rPr>
              <w:t>≥250</w:t>
            </w:r>
            <w:r>
              <w:rPr>
                <w:rFonts w:ascii="SimSun" w:hAnsi="SimSun" w:eastAsia="SimSun" w:cs="SimSun"/>
                <w:sz w:val="21"/>
                <w:szCs w:val="21"/>
                <w14:textOutline w14:w="3175" w14:cap="flat" w14:cmpd="sng">
                  <w14:solidFill>
                    <w14:srgbClr w14:val="000000"/>
                  </w14:solidFill>
                  <w14:prstDash w14:val="solid"/>
                  <w14:miter w14:lim="0"/>
                </w14:textOutline>
                <w:position w:val="1"/>
              </w:rPr>
              <w:t>mm</w:t>
            </w:r>
            <w:r>
              <w:rPr>
                <w:rFonts w:ascii="SimSun" w:hAnsi="SimSun" w:eastAsia="SimSun" w:cs="SimSun"/>
                <w:sz w:val="21"/>
                <w:szCs w:val="21"/>
                <w14:textOutline w14:w="3175" w14:cap="flat" w14:cmpd="sng">
                  <w14:solidFill>
                    <w14:srgbClr w14:val="000000"/>
                  </w14:solidFill>
                  <w14:prstDash w14:val="solid"/>
                  <w14:miter w14:lim="0"/>
                </w14:textOutline>
                <w:spacing w:val="-1"/>
                <w:position w:val="1"/>
              </w:rPr>
              <w:t>(钟罩外径)</w:t>
            </w:r>
            <w:r>
              <w:rPr>
                <w:rFonts w:ascii="SimSun" w:hAnsi="SimSun" w:eastAsia="SimSun" w:cs="SimSun"/>
                <w:sz w:val="21"/>
                <w:szCs w:val="21"/>
                <w:position w:val="1"/>
              </w:rPr>
              <w:t xml:space="preserve"> </w:t>
            </w:r>
            <w:r>
              <w:rPr>
                <w:rFonts w:ascii="Symbol" w:hAnsi="Symbol" w:eastAsia="Symbol" w:cs="Symbol"/>
                <w:sz w:val="21"/>
                <w:szCs w:val="21"/>
                <w:position w:val="1"/>
              </w:rPr>
              <w:t>´</w:t>
            </w:r>
            <w:r>
              <w:rPr>
                <w:rFonts w:ascii="Symbol" w:hAnsi="Symbol" w:eastAsia="Symbol" w:cs="Symbol"/>
                <w:sz w:val="21"/>
                <w:szCs w:val="21"/>
                <w:position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position w:val="1"/>
              </w:rPr>
              <w:t>250mm(高度)</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3"/>
              <w:spacing w:before="16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6</w:t>
            </w:r>
          </w:p>
        </w:tc>
        <w:tc>
          <w:tcPr>
            <w:tcW w:w="8189" w:type="dxa"/>
            <w:vAlign w:val="top"/>
            <w:tcBorders>
              <w:bottom w:val="single" w:color="000000" w:sz="2" w:space="0"/>
              <w:top w:val="single" w:color="000000" w:sz="2" w:space="0"/>
            </w:tcBorders>
          </w:tcPr>
          <w:p>
            <w:pPr>
              <w:ind w:left="125"/>
              <w:spacing w:before="111" w:line="293"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2"/>
                <w:position w:val="1"/>
              </w:rPr>
              <w:t>8</w:t>
            </w:r>
            <w:r>
              <w:rPr>
                <w:rFonts w:ascii="SimSun" w:hAnsi="SimSun" w:eastAsia="SimSun" w:cs="SimSun"/>
                <w:sz w:val="21"/>
                <w:szCs w:val="21"/>
                <w14:textOutline w14:w="3175" w14:cap="flat" w14:cmpd="sng">
                  <w14:solidFill>
                    <w14:srgbClr w14:val="000000"/>
                  </w14:solidFill>
                  <w14:prstDash w14:val="solid"/>
                  <w14:miter w14:lim="0"/>
                </w14:textOutline>
                <w:spacing w:val="-7"/>
                <w:position w:val="1"/>
              </w:rPr>
              <w:t>.</w:t>
            </w:r>
            <w:r>
              <w:rPr>
                <w:rFonts w:ascii="SimSun" w:hAnsi="SimSun" w:eastAsia="SimSun" w:cs="SimSun"/>
                <w:sz w:val="21"/>
                <w:szCs w:val="21"/>
                <w14:textOutline w14:w="3175" w14:cap="flat" w14:cmpd="sng">
                  <w14:solidFill>
                    <w14:srgbClr w14:val="000000"/>
                  </w14:solidFill>
                  <w14:prstDash w14:val="solid"/>
                  <w14:miter w14:lim="0"/>
                </w14:textOutline>
                <w:spacing w:val="-6"/>
                <w:position w:val="1"/>
              </w:rPr>
              <w:t>3</w:t>
            </w:r>
            <w:r>
              <w:rPr>
                <w:rFonts w:ascii="SimSun" w:hAnsi="SimSun" w:eastAsia="SimSun" w:cs="SimSun"/>
                <w:sz w:val="21"/>
                <w:szCs w:val="21"/>
                <w:spacing w:val="-6"/>
                <w:position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6"/>
                <w:position w:val="1"/>
              </w:rPr>
              <w:t>样品室真空度：</w:t>
            </w:r>
            <w:r>
              <w:rPr>
                <w:rFonts w:ascii="SimSun" w:hAnsi="SimSun" w:eastAsia="SimSun" w:cs="SimSun"/>
                <w:sz w:val="21"/>
                <w:szCs w:val="21"/>
                <w:spacing w:val="-6"/>
                <w:position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6"/>
                <w:position w:val="1"/>
              </w:rPr>
              <w:t>≤1.0</w:t>
            </w:r>
            <w:r>
              <w:rPr>
                <w:rFonts w:ascii="Symbol" w:hAnsi="Symbol" w:eastAsia="Symbol" w:cs="Symbol"/>
                <w:sz w:val="21"/>
                <w:szCs w:val="21"/>
                <w:spacing w:val="-6"/>
                <w:position w:val="1"/>
              </w:rPr>
              <w:t>´</w:t>
            </w:r>
            <w:r>
              <w:rPr>
                <w:rFonts w:ascii="Symbol" w:hAnsi="Symbol" w:eastAsia="Symbol" w:cs="Symbol"/>
                <w:sz w:val="21"/>
                <w:szCs w:val="21"/>
                <w:spacing w:val="-6"/>
                <w:position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6"/>
                <w:position w:val="1"/>
              </w:rPr>
              <w:t>10-4</w:t>
            </w:r>
            <w:r>
              <w:rPr>
                <w:rFonts w:ascii="SimSun" w:hAnsi="SimSun" w:eastAsia="SimSun" w:cs="SimSun"/>
                <w:sz w:val="21"/>
                <w:szCs w:val="21"/>
                <w:spacing w:val="-6"/>
                <w:position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6"/>
                <w:position w:val="1"/>
              </w:rPr>
              <w:t>Pa</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8" w:lineRule="auto"/>
              <w:rPr>
                <w:rFonts w:ascii="Arial"/>
                <w:sz w:val="21"/>
              </w:rPr>
            </w:pPr>
            <w:r/>
          </w:p>
          <w:p>
            <w:pPr>
              <w:ind w:left="123"/>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7</w:t>
            </w:r>
          </w:p>
        </w:tc>
        <w:tc>
          <w:tcPr>
            <w:tcW w:w="8189" w:type="dxa"/>
            <w:vAlign w:val="top"/>
            <w:tcBorders>
              <w:bottom w:val="single" w:color="000000" w:sz="2" w:space="0"/>
              <w:top w:val="single" w:color="000000" w:sz="2" w:space="0"/>
            </w:tcBorders>
          </w:tcPr>
          <w:p>
            <w:pPr>
              <w:ind w:left="125"/>
              <w:spacing w:before="142"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9.</w:t>
            </w:r>
            <w:r>
              <w:rPr>
                <w:rFonts w:ascii="SimSun" w:hAnsi="SimSun" w:eastAsia="SimSun" w:cs="SimSun"/>
                <w:sz w:val="21"/>
                <w:szCs w:val="21"/>
                <w:spacing w:val="2"/>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分析标样</w:t>
            </w:r>
            <w:r>
              <w:rPr>
                <w:rFonts w:ascii="SimSun" w:hAnsi="SimSun" w:eastAsia="SimSun" w:cs="SimSun"/>
                <w:sz w:val="21"/>
                <w:szCs w:val="21"/>
                <w:spacing w:val="2"/>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(标</w:t>
            </w: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准样品一套)</w:t>
            </w:r>
            <w:r>
              <w:rPr>
                <w:rFonts w:ascii="SimSun" w:hAnsi="SimSun" w:eastAsia="SimSun" w:cs="SimSun"/>
                <w:sz w:val="21"/>
                <w:szCs w:val="21"/>
                <w:spacing w:val="1"/>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：53种矿物标样台，44种金属组合标样，15种稀土组合</w:t>
            </w:r>
          </w:p>
          <w:p>
            <w:pPr>
              <w:ind w:left="125"/>
              <w:spacing w:line="216"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8"/>
              </w:rPr>
              <w:t>标</w:t>
            </w:r>
            <w:r>
              <w:rPr>
                <w:rFonts w:ascii="SimSun" w:hAnsi="SimSun" w:eastAsia="SimSun" w:cs="SimSun"/>
                <w:sz w:val="21"/>
                <w:szCs w:val="21"/>
                <w14:textOutline w14:w="3175" w14:cap="flat" w14:cmpd="sng">
                  <w14:solidFill>
                    <w14:srgbClr w14:val="000000"/>
                  </w14:solidFill>
                  <w14:prstDash w14:val="solid"/>
                  <w14:miter w14:lim="0"/>
                </w14:textOutline>
                <w:spacing w:val="-13"/>
              </w:rPr>
              <w:t>样</w:t>
            </w:r>
            <w:r>
              <w:rPr>
                <w:rFonts w:ascii="SimSun" w:hAnsi="SimSun" w:eastAsia="SimSun" w:cs="SimSun"/>
                <w:sz w:val="21"/>
                <w:szCs w:val="21"/>
                <w14:textOutline w14:w="3175" w14:cap="flat" w14:cmpd="sng">
                  <w14:solidFill>
                    <w14:srgbClr w14:val="000000"/>
                  </w14:solidFill>
                  <w14:prstDash w14:val="solid"/>
                  <w14:miter w14:lim="0"/>
                </w14:textOutline>
                <w:spacing w:val="-9"/>
              </w:rPr>
              <w:t>，</w:t>
            </w:r>
            <w:r>
              <w:rPr>
                <w:rFonts w:ascii="SimSun" w:hAnsi="SimSun" w:eastAsia="SimSun" w:cs="SimSun"/>
                <w:sz w:val="21"/>
                <w:szCs w:val="21"/>
                <w:spacing w:val="-9"/>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9"/>
              </w:rPr>
              <w:t>36种国标委氧化物标样；</w:t>
            </w:r>
          </w:p>
        </w:tc>
      </w:tr>
      <w:tr>
        <w:trPr>
          <w:trHeight w:val="498"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3"/>
              <w:spacing w:before="169"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8</w:t>
            </w:r>
          </w:p>
        </w:tc>
        <w:tc>
          <w:tcPr>
            <w:tcW w:w="8189" w:type="dxa"/>
            <w:vAlign w:val="top"/>
            <w:tcBorders>
              <w:bottom w:val="single" w:color="000000" w:sz="2" w:space="0"/>
              <w:top w:val="single" w:color="000000" w:sz="2" w:space="0"/>
            </w:tcBorders>
          </w:tcPr>
          <w:p>
            <w:pPr>
              <w:ind w:left="139"/>
              <w:spacing w:before="142"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10.</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一体化阴极</w:t>
            </w:r>
            <w:r>
              <w:rPr>
                <w:rFonts w:ascii="SimSun" w:hAnsi="SimSun" w:eastAsia="SimSun" w:cs="SimSun"/>
                <w:sz w:val="21"/>
                <w:szCs w:val="21"/>
                <w14:textOutline w14:w="3175" w14:cap="flat" w14:cmpd="sng">
                  <w14:solidFill>
                    <w14:srgbClr w14:val="000000"/>
                  </w14:solidFill>
                  <w14:prstDash w14:val="solid"/>
                  <w14:miter w14:lim="0"/>
                </w14:textOutline>
                <w:spacing w:val="-1"/>
              </w:rPr>
              <w:t>发光装置</w:t>
            </w:r>
          </w:p>
        </w:tc>
      </w:tr>
    </w:tbl>
    <w:p>
      <w:pPr>
        <w:rPr>
          <w:rFonts w:ascii="Arial"/>
          <w:sz w:val="21"/>
        </w:rPr>
      </w:pPr>
      <w:r/>
    </w:p>
    <w:p>
      <w:pPr>
        <w:sectPr>
          <w:footerReference w:type="default" r:id="rId27"/>
          <w:pgSz w:w="11900" w:h="16839"/>
          <w:pgMar w:top="321" w:right="529" w:bottom="561"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1"/>
        <w:gridCol w:w="1004"/>
        <w:gridCol w:w="8189"/>
      </w:tblGrid>
      <w:tr>
        <w:trPr>
          <w:trHeight w:val="498"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3"/>
              <w:spacing w:before="171"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4</w:t>
            </w:r>
            <w:r>
              <w:rPr>
                <w:rFonts w:ascii="SimSun" w:hAnsi="SimSun" w:eastAsia="SimSun" w:cs="SimSun"/>
                <w:sz w:val="24"/>
                <w:szCs w:val="24"/>
                <w14:textOutline w14:w="3175" w14:cap="flat" w14:cmpd="sng">
                  <w14:solidFill>
                    <w14:srgbClr w14:val="000000"/>
                  </w14:solidFill>
                  <w14:prstDash w14:val="solid"/>
                  <w14:miter w14:lim="0"/>
                </w14:textOutline>
                <w:spacing w:val="-2"/>
              </w:rPr>
              <w:t>9</w:t>
            </w:r>
          </w:p>
        </w:tc>
        <w:tc>
          <w:tcPr>
            <w:tcW w:w="8189" w:type="dxa"/>
            <w:vAlign w:val="top"/>
            <w:tcBorders>
              <w:bottom w:val="single" w:color="000000" w:sz="2" w:space="0"/>
              <w:top w:val="single" w:color="000000" w:sz="2" w:space="0"/>
            </w:tcBorders>
          </w:tcPr>
          <w:p>
            <w:pPr>
              <w:ind w:left="139"/>
              <w:spacing w:before="144"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10.1</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信号检测波长范围：</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200n</w:t>
            </w:r>
            <w:r>
              <w:rPr>
                <w:rFonts w:ascii="SimSun" w:hAnsi="SimSun" w:eastAsia="SimSun" w:cs="SimSun"/>
                <w:sz w:val="21"/>
                <w:szCs w:val="21"/>
                <w14:textOutline w14:w="3175" w14:cap="flat" w14:cmpd="sng">
                  <w14:solidFill>
                    <w14:srgbClr w14:val="000000"/>
                  </w14:solidFill>
                  <w14:prstDash w14:val="solid"/>
                  <w14:miter w14:lim="0"/>
                </w14:textOutline>
              </w:rPr>
              <w:t>m</w:t>
            </w:r>
            <w:r>
              <w:rPr>
                <w:rFonts w:ascii="SimSun" w:hAnsi="SimSun" w:eastAsia="SimSun" w:cs="SimSun"/>
                <w:sz w:val="21"/>
                <w:szCs w:val="21"/>
                <w14:textOutline w14:w="3175" w14:cap="flat" w14:cmpd="sng">
                  <w14:solidFill>
                    <w14:srgbClr w14:val="000000"/>
                  </w14:solidFill>
                  <w14:prstDash w14:val="solid"/>
                  <w14:miter w14:lim="0"/>
                </w14:textOutline>
                <w:spacing w:val="-1"/>
              </w:rPr>
              <w:t>~900</w:t>
            </w:r>
            <w:r>
              <w:rPr>
                <w:rFonts w:ascii="SimSun" w:hAnsi="SimSun" w:eastAsia="SimSun" w:cs="SimSun"/>
                <w:sz w:val="21"/>
                <w:szCs w:val="21"/>
                <w14:textOutline w14:w="3175" w14:cap="flat" w14:cmpd="sng">
                  <w14:solidFill>
                    <w14:srgbClr w14:val="000000"/>
                  </w14:solidFill>
                  <w14:prstDash w14:val="solid"/>
                  <w14:miter w14:lim="0"/>
                </w14:textOutline>
              </w:rPr>
              <w:t>nm</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3" w:lineRule="auto"/>
              <w:rPr>
                <w:rFonts w:ascii="Arial"/>
                <w:sz w:val="21"/>
              </w:rPr>
            </w:pPr>
            <w:r/>
          </w:p>
          <w:p>
            <w:pPr>
              <w:ind w:left="128"/>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0</w:t>
            </w:r>
          </w:p>
        </w:tc>
        <w:tc>
          <w:tcPr>
            <w:tcW w:w="8189" w:type="dxa"/>
            <w:vAlign w:val="top"/>
            <w:tcBorders>
              <w:bottom w:val="single" w:color="000000" w:sz="2" w:space="0"/>
              <w:top w:val="single" w:color="000000" w:sz="2" w:space="0"/>
            </w:tcBorders>
          </w:tcPr>
          <w:p>
            <w:pPr>
              <w:ind w:left="139"/>
              <w:spacing w:before="136" w:line="481"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2"/>
                <w:position w:val="20"/>
              </w:rPr>
              <w:t>10</w:t>
            </w:r>
            <w:r>
              <w:rPr>
                <w:rFonts w:ascii="SimSun" w:hAnsi="SimSun" w:eastAsia="SimSun" w:cs="SimSun"/>
                <w:sz w:val="21"/>
                <w:szCs w:val="21"/>
                <w14:textOutline w14:w="3175" w14:cap="flat" w14:cmpd="sng">
                  <w14:solidFill>
                    <w14:srgbClr w14:val="000000"/>
                  </w14:solidFill>
                  <w14:prstDash w14:val="solid"/>
                  <w14:miter w14:lim="0"/>
                </w14:textOutline>
                <w:spacing w:val="9"/>
                <w:position w:val="20"/>
              </w:rPr>
              <w:t>.</w:t>
            </w:r>
            <w:r>
              <w:rPr>
                <w:rFonts w:ascii="SimSun" w:hAnsi="SimSun" w:eastAsia="SimSun" w:cs="SimSun"/>
                <w:sz w:val="21"/>
                <w:szCs w:val="21"/>
                <w14:textOutline w14:w="3175" w14:cap="flat" w14:cmpd="sng">
                  <w14:solidFill>
                    <w14:srgbClr w14:val="000000"/>
                  </w14:solidFill>
                  <w14:prstDash w14:val="solid"/>
                  <w14:miter w14:lim="0"/>
                </w14:textOutline>
                <w:spacing w:val="6"/>
                <w:position w:val="20"/>
              </w:rPr>
              <w:t>2</w:t>
            </w:r>
            <w:r>
              <w:rPr>
                <w:rFonts w:ascii="SimSun" w:hAnsi="SimSun" w:eastAsia="SimSun" w:cs="SimSun"/>
                <w:sz w:val="21"/>
                <w:szCs w:val="21"/>
                <w:spacing w:val="6"/>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6"/>
                <w:position w:val="20"/>
              </w:rPr>
              <w:t>多信号可同步接收：阴极发光图像可与背散射图像、</w:t>
            </w:r>
            <w:r>
              <w:rPr>
                <w:rFonts w:ascii="SimSun" w:hAnsi="SimSun" w:eastAsia="SimSun" w:cs="SimSun"/>
                <w:sz w:val="21"/>
                <w:szCs w:val="21"/>
                <w14:textOutline w14:w="3175" w14:cap="flat" w14:cmpd="sng">
                  <w14:solidFill>
                    <w14:srgbClr w14:val="000000"/>
                  </w14:solidFill>
                  <w14:prstDash w14:val="solid"/>
                  <w14:miter w14:lim="0"/>
                </w14:textOutline>
                <w:position w:val="20"/>
              </w:rPr>
              <w:t>X</w:t>
            </w:r>
            <w:r>
              <w:rPr>
                <w:rFonts w:ascii="SimSun" w:hAnsi="SimSun" w:eastAsia="SimSun" w:cs="SimSun"/>
                <w:sz w:val="21"/>
                <w:szCs w:val="21"/>
                <w14:textOutline w14:w="3175" w14:cap="flat" w14:cmpd="sng">
                  <w14:solidFill>
                    <w14:srgbClr w14:val="000000"/>
                  </w14:solidFill>
                  <w14:prstDash w14:val="solid"/>
                  <w14:miter w14:lim="0"/>
                </w14:textOutline>
                <w:spacing w:val="6"/>
                <w:position w:val="20"/>
              </w:rPr>
              <w:t>射线面分布图像同步接</w:t>
            </w:r>
          </w:p>
          <w:p>
            <w:pPr>
              <w:ind w:left="128"/>
              <w:spacing w:line="221"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0"/>
              </w:rPr>
              <w:t>受</w:t>
            </w:r>
            <w:r>
              <w:rPr>
                <w:rFonts w:ascii="SimSun" w:hAnsi="SimSun" w:eastAsia="SimSun" w:cs="SimSun"/>
                <w:sz w:val="21"/>
                <w:szCs w:val="21"/>
                <w14:textOutline w14:w="3175" w14:cap="flat" w14:cmpd="sng">
                  <w14:solidFill>
                    <w14:srgbClr w14:val="000000"/>
                  </w14:solidFill>
                  <w14:prstDash w14:val="solid"/>
                  <w14:miter w14:lim="0"/>
                </w14:textOutline>
                <w:spacing w:val="-6"/>
              </w:rPr>
              <w:t>、显示。</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3"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1</w:t>
            </w:r>
          </w:p>
        </w:tc>
        <w:tc>
          <w:tcPr>
            <w:tcW w:w="8189" w:type="dxa"/>
            <w:vAlign w:val="top"/>
            <w:tcBorders>
              <w:bottom w:val="single" w:color="000000" w:sz="2" w:space="0"/>
              <w:top w:val="single" w:color="000000" w:sz="2" w:space="0"/>
            </w:tcBorders>
          </w:tcPr>
          <w:p>
            <w:pPr>
              <w:ind w:left="124"/>
              <w:spacing w:before="137" w:line="221"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三.</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rPr>
              <w:t>电子探针的组成</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2</w:t>
            </w:r>
          </w:p>
        </w:tc>
        <w:tc>
          <w:tcPr>
            <w:tcW w:w="8189" w:type="dxa"/>
            <w:vAlign w:val="top"/>
            <w:tcBorders>
              <w:bottom w:val="single" w:color="000000" w:sz="2" w:space="0"/>
              <w:top w:val="single" w:color="000000" w:sz="2" w:space="0"/>
            </w:tcBorders>
          </w:tcPr>
          <w:p>
            <w:pPr>
              <w:ind w:left="139"/>
              <w:spacing w:before="137"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1.</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大晶体场发射电子探针主机系统(5</w:t>
            </w:r>
            <w:r>
              <w:rPr>
                <w:rFonts w:ascii="SimSun" w:hAnsi="SimSun" w:eastAsia="SimSun" w:cs="SimSun"/>
                <w:sz w:val="21"/>
                <w:szCs w:val="21"/>
                <w14:textOutline w14:w="3175" w14:cap="flat" w14:cmpd="sng">
                  <w14:solidFill>
                    <w14:srgbClr w14:val="000000"/>
                  </w14:solidFill>
                  <w14:prstDash w14:val="solid"/>
                  <w14:miter w14:lim="0"/>
                </w14:textOutline>
                <w:spacing w:val="1"/>
              </w:rPr>
              <w:t>道谱仪)</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3</w:t>
            </w:r>
          </w:p>
        </w:tc>
        <w:tc>
          <w:tcPr>
            <w:tcW w:w="8189" w:type="dxa"/>
            <w:vAlign w:val="top"/>
            <w:tcBorders>
              <w:bottom w:val="single" w:color="000000" w:sz="2" w:space="0"/>
              <w:top w:val="single" w:color="000000" w:sz="2" w:space="0"/>
            </w:tcBorders>
          </w:tcPr>
          <w:p>
            <w:pPr>
              <w:ind w:left="126"/>
              <w:spacing w:before="137"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8"/>
              </w:rPr>
              <w:t>2</w:t>
            </w:r>
            <w:r>
              <w:rPr>
                <w:rFonts w:ascii="SimSun" w:hAnsi="SimSun" w:eastAsia="SimSun" w:cs="SimSun"/>
                <w:sz w:val="21"/>
                <w:szCs w:val="21"/>
                <w14:textOutline w14:w="3175" w14:cap="flat" w14:cmpd="sng">
                  <w14:solidFill>
                    <w14:srgbClr w14:val="000000"/>
                  </w14:solidFill>
                  <w14:prstDash w14:val="solid"/>
                  <w14:miter w14:lim="0"/>
                </w14:textOutline>
                <w:spacing w:val="6"/>
              </w:rPr>
              <w:t>.</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自动进样系统</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4"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4</w:t>
            </w:r>
          </w:p>
        </w:tc>
        <w:tc>
          <w:tcPr>
            <w:tcW w:w="8189" w:type="dxa"/>
            <w:vAlign w:val="top"/>
            <w:tcBorders>
              <w:bottom w:val="single" w:color="000000" w:sz="2" w:space="0"/>
              <w:top w:val="single" w:color="000000" w:sz="2" w:space="0"/>
            </w:tcBorders>
          </w:tcPr>
          <w:p>
            <w:pPr>
              <w:ind w:left="128"/>
              <w:spacing w:before="137"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3"/>
              </w:rPr>
              <w:t>3.</w:t>
            </w:r>
            <w:r>
              <w:rPr>
                <w:rFonts w:ascii="SimSun" w:hAnsi="SimSun" w:eastAsia="SimSun" w:cs="SimSun"/>
                <w:sz w:val="21"/>
                <w:szCs w:val="21"/>
                <w:spacing w:val="3"/>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rPr>
              <w:t>样品台光学显微像导航系统</w:t>
            </w:r>
            <w:r>
              <w:rPr>
                <w:rFonts w:ascii="SimSun" w:hAnsi="SimSun" w:eastAsia="SimSun" w:cs="SimSun"/>
                <w:sz w:val="21"/>
                <w:szCs w:val="21"/>
                <w:spacing w:val="3"/>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7"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5</w:t>
            </w:r>
          </w:p>
        </w:tc>
        <w:tc>
          <w:tcPr>
            <w:tcW w:w="8189" w:type="dxa"/>
            <w:vAlign w:val="top"/>
            <w:tcBorders>
              <w:bottom w:val="single" w:color="000000" w:sz="2" w:space="0"/>
              <w:top w:val="single" w:color="000000" w:sz="2" w:space="0"/>
            </w:tcBorders>
          </w:tcPr>
          <w:p>
            <w:pPr>
              <w:ind w:left="123"/>
              <w:spacing w:before="137"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6"/>
              </w:rPr>
              <w:t>4.</w:t>
            </w:r>
            <w:r>
              <w:rPr>
                <w:rFonts w:ascii="SimSun" w:hAnsi="SimSun" w:eastAsia="SimSun" w:cs="SimSun"/>
                <w:sz w:val="21"/>
                <w:szCs w:val="21"/>
                <w:spacing w:val="-5"/>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rPr>
              <w:t>循环水冷系统</w:t>
            </w:r>
            <w:r>
              <w:rPr>
                <w:rFonts w:ascii="SimSun" w:hAnsi="SimSun" w:eastAsia="SimSun" w:cs="SimSun"/>
                <w:sz w:val="21"/>
                <w:szCs w:val="21"/>
                <w:spacing w:val="-3"/>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5"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6</w:t>
            </w:r>
          </w:p>
        </w:tc>
        <w:tc>
          <w:tcPr>
            <w:tcW w:w="8189" w:type="dxa"/>
            <w:vAlign w:val="top"/>
            <w:tcBorders>
              <w:bottom w:val="single" w:color="000000" w:sz="2" w:space="0"/>
              <w:top w:val="single" w:color="000000" w:sz="2" w:space="0"/>
            </w:tcBorders>
          </w:tcPr>
          <w:p>
            <w:pPr>
              <w:ind w:left="128"/>
              <w:spacing w:before="138"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5.</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给主机配备的必要的稳压电源、降压变压器</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1</w:t>
            </w:r>
            <w:r>
              <w:rPr>
                <w:rFonts w:ascii="SimSun" w:hAnsi="SimSun" w:eastAsia="SimSun" w:cs="SimSun"/>
                <w:sz w:val="21"/>
                <w:szCs w:val="21"/>
                <w14:textOutline w14:w="3175" w14:cap="flat" w14:cmpd="sng">
                  <w14:solidFill>
                    <w14:srgbClr w14:val="000000"/>
                  </w14:solidFill>
                  <w14:prstDash w14:val="solid"/>
                  <w14:miter w14:lim="0"/>
                </w14:textOutline>
              </w:rPr>
              <w:t>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7"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7</w:t>
            </w:r>
          </w:p>
        </w:tc>
        <w:tc>
          <w:tcPr>
            <w:tcW w:w="8189" w:type="dxa"/>
            <w:vAlign w:val="top"/>
            <w:tcBorders>
              <w:bottom w:val="single" w:color="000000" w:sz="2" w:space="0"/>
              <w:top w:val="single" w:color="000000" w:sz="2" w:space="0"/>
            </w:tcBorders>
          </w:tcPr>
          <w:p>
            <w:pPr>
              <w:ind w:left="126"/>
              <w:spacing w:before="138"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4"/>
              </w:rPr>
              <w:t>6.</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计算</w:t>
            </w:r>
            <w:r>
              <w:rPr>
                <w:rFonts w:ascii="SimSun" w:hAnsi="SimSun" w:eastAsia="SimSun" w:cs="SimSun"/>
                <w:sz w:val="21"/>
                <w:szCs w:val="21"/>
                <w14:textOutline w14:w="3175" w14:cap="flat" w14:cmpd="sng">
                  <w14:solidFill>
                    <w14:srgbClr w14:val="000000"/>
                  </w14:solidFill>
                  <w14:prstDash w14:val="solid"/>
                  <w14:miter w14:lim="0"/>
                </w14:textOutline>
                <w:spacing w:val="3"/>
              </w:rPr>
              <w:t>机</w:t>
            </w:r>
            <w:r>
              <w:rPr>
                <w:rFonts w:ascii="SimSun" w:hAnsi="SimSun" w:eastAsia="SimSun" w:cs="SimSun"/>
                <w:sz w:val="21"/>
                <w:szCs w:val="21"/>
                <w14:textOutline w14:w="3175" w14:cap="flat" w14:cmpd="sng">
                  <w14:solidFill>
                    <w14:srgbClr w14:val="000000"/>
                  </w14:solidFill>
                  <w14:prstDash w14:val="solid"/>
                  <w14:miter w14:lim="0"/>
                </w14:textOutline>
                <w:spacing w:val="2"/>
              </w:rPr>
              <w:t>控制系统</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5"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8</w:t>
            </w:r>
          </w:p>
        </w:tc>
        <w:tc>
          <w:tcPr>
            <w:tcW w:w="8189" w:type="dxa"/>
            <w:vAlign w:val="top"/>
            <w:tcBorders>
              <w:bottom w:val="single" w:color="000000" w:sz="2" w:space="0"/>
              <w:top w:val="single" w:color="000000" w:sz="2" w:space="0"/>
            </w:tcBorders>
          </w:tcPr>
          <w:p>
            <w:pPr>
              <w:ind w:left="129"/>
              <w:spacing w:before="138"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7.</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rPr>
              <w:t>X射线电制冷能谱仪</w:t>
            </w:r>
            <w:r>
              <w:rPr>
                <w:rFonts w:ascii="SimSun" w:hAnsi="SimSun" w:eastAsia="SimSun" w:cs="SimSun"/>
                <w:sz w:val="21"/>
                <w:szCs w:val="21"/>
              </w:rPr>
              <w:t xml:space="preserve">    </w:t>
            </w:r>
            <w:r>
              <w:rPr>
                <w:rFonts w:ascii="SimSun" w:hAnsi="SimSun" w:eastAsia="SimSun" w:cs="SimSun"/>
                <w:sz w:val="21"/>
                <w:szCs w:val="21"/>
                <w14:textOutline w14:w="3175" w14:cap="flat" w14:cmpd="sng">
                  <w14:solidFill>
                    <w14:srgbClr w14:val="000000"/>
                  </w14:solidFill>
                  <w14:prstDash w14:val="solid"/>
                  <w14:miter w14:lim="0"/>
                </w14:textOutline>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8"/>
              <w:spacing w:before="165"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9</w:t>
            </w:r>
          </w:p>
        </w:tc>
        <w:tc>
          <w:tcPr>
            <w:tcW w:w="8189" w:type="dxa"/>
            <w:vAlign w:val="top"/>
            <w:tcBorders>
              <w:bottom w:val="single" w:color="000000" w:sz="2" w:space="0"/>
              <w:top w:val="single" w:color="000000" w:sz="2" w:space="0"/>
            </w:tcBorders>
          </w:tcPr>
          <w:p>
            <w:pPr>
              <w:ind w:left="125"/>
              <w:spacing w:before="138"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8.</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二次电子</w:t>
            </w:r>
            <w:r>
              <w:rPr>
                <w:rFonts w:ascii="SimSun" w:hAnsi="SimSun" w:eastAsia="SimSun" w:cs="SimSun"/>
                <w:sz w:val="21"/>
                <w:szCs w:val="21"/>
                <w14:textOutline w14:w="3175" w14:cap="flat" w14:cmpd="sng">
                  <w14:solidFill>
                    <w14:srgbClr w14:val="000000"/>
                  </w14:solidFill>
                  <w14:prstDash w14:val="solid"/>
                  <w14:miter w14:lim="0"/>
                </w14:textOutline>
              </w:rPr>
              <w:t>检测器</w:t>
            </w:r>
            <w:r>
              <w:rPr>
                <w:rFonts w:ascii="SimSun" w:hAnsi="SimSun" w:eastAsia="SimSun" w:cs="SimSun"/>
                <w:sz w:val="21"/>
                <w:szCs w:val="21"/>
              </w:rPr>
              <w:t xml:space="preserve">      </w:t>
            </w:r>
            <w:r>
              <w:rPr>
                <w:rFonts w:ascii="SimSun" w:hAnsi="SimSun" w:eastAsia="SimSun" w:cs="SimSun"/>
                <w:sz w:val="21"/>
                <w:szCs w:val="21"/>
                <w14:textOutline w14:w="3175" w14:cap="flat" w14:cmpd="sng">
                  <w14:solidFill>
                    <w14:srgbClr w14:val="000000"/>
                  </w14:solidFill>
                  <w14:prstDash w14:val="solid"/>
                  <w14:miter w14:lim="0"/>
                </w14:textOutline>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5"/>
              <w:spacing w:before="166"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0</w:t>
            </w:r>
          </w:p>
        </w:tc>
        <w:tc>
          <w:tcPr>
            <w:tcW w:w="8189" w:type="dxa"/>
            <w:vAlign w:val="top"/>
            <w:tcBorders>
              <w:bottom w:val="single" w:color="000000" w:sz="2" w:space="0"/>
              <w:top w:val="single" w:color="000000" w:sz="2" w:space="0"/>
            </w:tcBorders>
          </w:tcPr>
          <w:p>
            <w:pPr>
              <w:ind w:left="125"/>
              <w:spacing w:before="139"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9.</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背散射电子</w:t>
            </w:r>
            <w:r>
              <w:rPr>
                <w:rFonts w:ascii="SimSun" w:hAnsi="SimSun" w:eastAsia="SimSun" w:cs="SimSun"/>
                <w:sz w:val="21"/>
                <w:szCs w:val="21"/>
                <w14:textOutline w14:w="3175" w14:cap="flat" w14:cmpd="sng">
                  <w14:solidFill>
                    <w14:srgbClr w14:val="000000"/>
                  </w14:solidFill>
                  <w14:prstDash w14:val="solid"/>
                  <w14:miter w14:lim="0"/>
                </w14:textOutline>
              </w:rPr>
              <w:t>检测器</w:t>
            </w:r>
            <w:r>
              <w:rPr>
                <w:rFonts w:ascii="SimSun" w:hAnsi="SimSun" w:eastAsia="SimSun" w:cs="SimSun"/>
                <w:sz w:val="21"/>
                <w:szCs w:val="21"/>
              </w:rPr>
              <w:t xml:space="preserve">      </w:t>
            </w:r>
            <w:r>
              <w:rPr>
                <w:rFonts w:ascii="SimSun" w:hAnsi="SimSun" w:eastAsia="SimSun" w:cs="SimSun"/>
                <w:sz w:val="21"/>
                <w:szCs w:val="21"/>
                <w14:textOutline w14:w="3175" w14:cap="flat" w14:cmpd="sng">
                  <w14:solidFill>
                    <w14:srgbClr w14:val="000000"/>
                  </w14:solidFill>
                  <w14:prstDash w14:val="solid"/>
                  <w14:miter w14:lim="0"/>
                </w14:textOutline>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5"/>
              <w:spacing w:before="166"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1</w:t>
            </w:r>
          </w:p>
        </w:tc>
        <w:tc>
          <w:tcPr>
            <w:tcW w:w="8189" w:type="dxa"/>
            <w:vAlign w:val="top"/>
            <w:tcBorders>
              <w:bottom w:val="single" w:color="000000" w:sz="2" w:space="0"/>
              <w:top w:val="single" w:color="000000" w:sz="2" w:space="0"/>
            </w:tcBorders>
          </w:tcPr>
          <w:p>
            <w:pPr>
              <w:ind w:left="139"/>
              <w:spacing w:before="140"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10.</w:t>
            </w:r>
            <w:r>
              <w:rPr>
                <w:rFonts w:ascii="SimSun" w:hAnsi="SimSun" w:eastAsia="SimSun" w:cs="SimSun"/>
                <w:sz w:val="21"/>
                <w:szCs w:val="21"/>
                <w:spacing w:val="-1"/>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rPr>
              <w:t>高真空</w:t>
            </w:r>
            <w:r>
              <w:rPr>
                <w:rFonts w:ascii="SimSun" w:hAnsi="SimSun" w:eastAsia="SimSun" w:cs="SimSun"/>
                <w:sz w:val="21"/>
                <w:szCs w:val="21"/>
                <w14:textOutline w14:w="3175" w14:cap="flat" w14:cmpd="sng">
                  <w14:solidFill>
                    <w14:srgbClr w14:val="000000"/>
                  </w14:solidFill>
                  <w14:prstDash w14:val="solid"/>
                  <w14:miter w14:lim="0"/>
                </w14:textOutline>
              </w:rPr>
              <w:t>镀膜仪</w:t>
            </w:r>
            <w:r>
              <w:rPr>
                <w:rFonts w:ascii="SimSun" w:hAnsi="SimSun" w:eastAsia="SimSun" w:cs="SimSun"/>
                <w:sz w:val="21"/>
                <w:szCs w:val="21"/>
              </w:rPr>
              <w:t xml:space="preserve">  </w:t>
            </w:r>
            <w:r>
              <w:rPr>
                <w:rFonts w:ascii="SimSun" w:hAnsi="SimSun" w:eastAsia="SimSun" w:cs="SimSun"/>
                <w:sz w:val="21"/>
                <w:szCs w:val="21"/>
                <w14:textOutline w14:w="3175" w14:cap="flat" w14:cmpd="sng">
                  <w14:solidFill>
                    <w14:srgbClr w14:val="000000"/>
                  </w14:solidFill>
                  <w14:prstDash w14:val="solid"/>
                  <w14:miter w14:lim="0"/>
                </w14:textOutline>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5"/>
              <w:spacing w:before="166"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2</w:t>
            </w:r>
          </w:p>
        </w:tc>
        <w:tc>
          <w:tcPr>
            <w:tcW w:w="8189" w:type="dxa"/>
            <w:vAlign w:val="top"/>
            <w:tcBorders>
              <w:bottom w:val="single" w:color="000000" w:sz="2" w:space="0"/>
              <w:top w:val="single" w:color="000000" w:sz="2" w:space="0"/>
            </w:tcBorders>
          </w:tcPr>
          <w:p>
            <w:pPr>
              <w:ind w:left="139"/>
              <w:spacing w:before="139"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0"/>
              </w:rPr>
              <w:t>1</w:t>
            </w:r>
            <w:r>
              <w:rPr>
                <w:rFonts w:ascii="SimSun" w:hAnsi="SimSun" w:eastAsia="SimSun" w:cs="SimSun"/>
                <w:sz w:val="21"/>
                <w:szCs w:val="21"/>
                <w14:textOutline w14:w="3175" w14:cap="flat" w14:cmpd="sng">
                  <w14:solidFill>
                    <w14:srgbClr w14:val="000000"/>
                  </w14:solidFill>
                  <w14:prstDash w14:val="solid"/>
                  <w14:miter w14:lim="0"/>
                </w14:textOutline>
                <w:spacing w:val="-5"/>
              </w:rPr>
              <w:t>1.</w:t>
            </w:r>
            <w:r>
              <w:rPr>
                <w:rFonts w:ascii="SimSun" w:hAnsi="SimSun" w:eastAsia="SimSun" w:cs="SimSun"/>
                <w:sz w:val="21"/>
                <w:szCs w:val="21"/>
                <w:spacing w:val="-5"/>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5"/>
              </w:rPr>
              <w:t>标准样品</w:t>
            </w:r>
            <w:r>
              <w:rPr>
                <w:rFonts w:ascii="SimSun" w:hAnsi="SimSun" w:eastAsia="SimSun" w:cs="SimSun"/>
                <w:sz w:val="21"/>
                <w:szCs w:val="21"/>
                <w:spacing w:val="-5"/>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5"/>
              </w:rPr>
              <w:t>1套</w:t>
            </w:r>
          </w:p>
        </w:tc>
      </w:tr>
      <w:tr>
        <w:trPr>
          <w:trHeight w:val="505"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5"/>
              <w:spacing w:before="166"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3</w:t>
            </w:r>
          </w:p>
        </w:tc>
        <w:tc>
          <w:tcPr>
            <w:tcW w:w="8189" w:type="dxa"/>
            <w:vAlign w:val="top"/>
            <w:tcBorders>
              <w:bottom w:val="single" w:color="000000" w:sz="2" w:space="0"/>
              <w:top w:val="single" w:color="000000" w:sz="2" w:space="0"/>
            </w:tcBorders>
          </w:tcPr>
          <w:p>
            <w:pPr>
              <w:ind w:left="139"/>
              <w:spacing w:before="139"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4"/>
              </w:rPr>
              <w:t>12.</w:t>
            </w:r>
            <w:r>
              <w:rPr>
                <w:rFonts w:ascii="SimSun" w:hAnsi="SimSun" w:eastAsia="SimSun" w:cs="SimSun"/>
                <w:sz w:val="21"/>
                <w:szCs w:val="21"/>
                <w:spacing w:val="4"/>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4"/>
              </w:rPr>
              <w:t>一</w:t>
            </w:r>
            <w:r>
              <w:rPr>
                <w:rFonts w:ascii="SimSun" w:hAnsi="SimSun" w:eastAsia="SimSun" w:cs="SimSun"/>
                <w:sz w:val="21"/>
                <w:szCs w:val="21"/>
                <w14:textOutline w14:w="3175" w14:cap="flat" w14:cmpd="sng">
                  <w14:solidFill>
                    <w14:srgbClr w14:val="000000"/>
                  </w14:solidFill>
                  <w14:prstDash w14:val="solid"/>
                  <w14:miter w14:lim="0"/>
                </w14:textOutline>
                <w:spacing w:val="3"/>
              </w:rPr>
              <w:t>体</w:t>
            </w:r>
            <w:r>
              <w:rPr>
                <w:rFonts w:ascii="SimSun" w:hAnsi="SimSun" w:eastAsia="SimSun" w:cs="SimSun"/>
                <w:sz w:val="21"/>
                <w:szCs w:val="21"/>
                <w14:textOutline w14:w="3175" w14:cap="flat" w14:cmpd="sng">
                  <w14:solidFill>
                    <w14:srgbClr w14:val="000000"/>
                  </w14:solidFill>
                  <w14:prstDash w14:val="solid"/>
                  <w14:miter w14:lim="0"/>
                </w14:textOutline>
                <w:spacing w:val="2"/>
              </w:rPr>
              <w:t>化阴极发光装置</w:t>
            </w:r>
            <w:r>
              <w:rPr>
                <w:rFonts w:ascii="SimSun" w:hAnsi="SimSun" w:eastAsia="SimSun" w:cs="SimSun"/>
                <w:sz w:val="21"/>
                <w:szCs w:val="21"/>
                <w:spacing w:val="2"/>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rPr>
              <w:t>1套</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7" w:lineRule="auto"/>
              <w:rPr>
                <w:rFonts w:ascii="Arial"/>
                <w:sz w:val="21"/>
              </w:rPr>
            </w:pPr>
            <w:r/>
          </w:p>
          <w:p>
            <w:pPr>
              <w:ind w:left="125"/>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4</w:t>
            </w:r>
          </w:p>
        </w:tc>
        <w:tc>
          <w:tcPr>
            <w:tcW w:w="8189" w:type="dxa"/>
            <w:vAlign w:val="top"/>
            <w:tcBorders>
              <w:bottom w:val="single" w:color="000000" w:sz="2" w:space="0"/>
              <w:top w:val="single" w:color="000000" w:sz="2" w:space="0"/>
            </w:tcBorders>
          </w:tcPr>
          <w:p>
            <w:pPr>
              <w:ind w:left="139"/>
              <w:spacing w:before="140"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4"/>
                <w:position w:val="20"/>
              </w:rPr>
              <w:t>13</w:t>
            </w: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w:t>
            </w:r>
            <w:r>
              <w:rPr>
                <w:rFonts w:ascii="SimSun" w:hAnsi="SimSun" w:eastAsia="SimSun" w:cs="SimSun"/>
                <w:sz w:val="21"/>
                <w:szCs w:val="21"/>
                <w:spacing w:val="2"/>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长期使用的备品备件、消耗品完整1套(包括光栏、阀门、保险丝、密封圈、专用</w:t>
            </w:r>
          </w:p>
          <w:p>
            <w:pPr>
              <w:ind w:left="126"/>
              <w:spacing w:line="217"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工具、碳/银两种导电胶、真空脂、钢丝和钢带等</w:t>
            </w:r>
            <w:r>
              <w:rPr>
                <w:rFonts w:ascii="SimSun" w:hAnsi="SimSun" w:eastAsia="SimSun" w:cs="SimSun"/>
                <w:sz w:val="21"/>
                <w:szCs w:val="21"/>
                <w14:textOutline w14:w="3175" w14:cap="flat" w14:cmpd="sng">
                  <w14:solidFill>
                    <w14:srgbClr w14:val="000000"/>
                  </w14:solidFill>
                  <w14:prstDash w14:val="solid"/>
                  <w14:miter w14:lim="0"/>
                </w14:textOutline>
              </w:rPr>
              <w:t>)</w:t>
            </w:r>
          </w:p>
        </w:tc>
      </w:tr>
      <w:tr>
        <w:trPr>
          <w:trHeight w:val="49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5"/>
              <w:spacing w:before="167"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5</w:t>
            </w:r>
          </w:p>
        </w:tc>
        <w:tc>
          <w:tcPr>
            <w:tcW w:w="8189" w:type="dxa"/>
            <w:vAlign w:val="top"/>
            <w:tcBorders>
              <w:bottom w:val="single" w:color="000000" w:sz="2" w:space="0"/>
              <w:top w:val="single" w:color="000000" w:sz="2" w:space="0"/>
            </w:tcBorders>
          </w:tcPr>
          <w:p>
            <w:pPr>
              <w:ind w:left="144"/>
              <w:spacing w:before="141"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6"/>
              </w:rPr>
              <w:t>四</w:t>
            </w:r>
            <w:r>
              <w:rPr>
                <w:rFonts w:ascii="SimSun" w:hAnsi="SimSun" w:eastAsia="SimSun" w:cs="SimSun"/>
                <w:sz w:val="21"/>
                <w:szCs w:val="21"/>
                <w14:textOutline w14:w="3175" w14:cap="flat" w14:cmpd="sng">
                  <w14:solidFill>
                    <w14:srgbClr w14:val="000000"/>
                  </w14:solidFill>
                  <w14:prstDash w14:val="solid"/>
                  <w14:miter w14:lim="0"/>
                </w14:textOutline>
                <w:spacing w:val="-5"/>
              </w:rPr>
              <w:t>.</w:t>
            </w:r>
            <w:r>
              <w:rPr>
                <w:rFonts w:ascii="SimSun" w:hAnsi="SimSun" w:eastAsia="SimSun" w:cs="SimSun"/>
                <w:sz w:val="21"/>
                <w:szCs w:val="21"/>
                <w:spacing w:val="-3"/>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3"/>
              </w:rPr>
              <w:t>售后服务</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7" w:lineRule="auto"/>
              <w:rPr>
                <w:rFonts w:ascii="Arial"/>
                <w:sz w:val="21"/>
              </w:rPr>
            </w:pPr>
            <w:r/>
          </w:p>
          <w:p>
            <w:pPr>
              <w:ind w:left="125"/>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6</w:t>
            </w:r>
          </w:p>
        </w:tc>
        <w:tc>
          <w:tcPr>
            <w:tcW w:w="8189" w:type="dxa"/>
            <w:vAlign w:val="top"/>
            <w:tcBorders>
              <w:bottom w:val="single" w:color="000000" w:sz="2" w:space="0"/>
              <w:top w:val="single" w:color="000000" w:sz="2" w:space="0"/>
            </w:tcBorders>
          </w:tcPr>
          <w:p>
            <w:pPr>
              <w:ind w:left="139"/>
              <w:spacing w:before="141"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8"/>
                <w:position w:val="21"/>
              </w:rPr>
              <w:t>1.</w:t>
            </w:r>
            <w:r>
              <w:rPr>
                <w:rFonts w:ascii="SimSun" w:hAnsi="SimSun" w:eastAsia="SimSun" w:cs="SimSun"/>
                <w:sz w:val="21"/>
                <w:szCs w:val="21"/>
                <w14:textOutline w14:w="3175" w14:cap="flat" w14:cmpd="sng">
                  <w14:solidFill>
                    <w14:srgbClr w14:val="000000"/>
                  </w14:solidFill>
                  <w14:prstDash w14:val="solid"/>
                  <w14:miter w14:lim="0"/>
                </w14:textOutline>
                <w:spacing w:val="12"/>
                <w:position w:val="21"/>
              </w:rPr>
              <w:t>卖</w:t>
            </w:r>
            <w:r>
              <w:rPr>
                <w:rFonts w:ascii="SimSun" w:hAnsi="SimSun" w:eastAsia="SimSun" w:cs="SimSun"/>
                <w:sz w:val="21"/>
                <w:szCs w:val="21"/>
                <w14:textOutline w14:w="3175" w14:cap="flat" w14:cmpd="sng">
                  <w14:solidFill>
                    <w14:srgbClr w14:val="000000"/>
                  </w14:solidFill>
                  <w14:prstDash w14:val="solid"/>
                  <w14:miter w14:lim="0"/>
                </w14:textOutline>
                <w:spacing w:val="9"/>
                <w:position w:val="21"/>
              </w:rPr>
              <w:t>方应在合同生效后的三个月内对买方提供的设置室免费进行振动及杂散磁场测</w:t>
            </w:r>
          </w:p>
          <w:p>
            <w:pPr>
              <w:ind w:left="124"/>
              <w:spacing w:line="219"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量，并向买方提出详细的安</w:t>
            </w:r>
            <w:r>
              <w:rPr>
                <w:rFonts w:ascii="SimSun" w:hAnsi="SimSun" w:eastAsia="SimSun" w:cs="SimSun"/>
                <w:sz w:val="21"/>
                <w:szCs w:val="21"/>
                <w14:textOutline w14:w="3175" w14:cap="flat" w14:cmpd="sng">
                  <w14:solidFill>
                    <w14:srgbClr w14:val="000000"/>
                  </w14:solidFill>
                  <w14:prstDash w14:val="solid"/>
                  <w14:miter w14:lim="0"/>
                </w14:textOutline>
                <w:spacing w:val="-1"/>
              </w:rPr>
              <w:t>装要求和提供技术咨询。</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8" w:lineRule="auto"/>
              <w:rPr>
                <w:rFonts w:ascii="Arial"/>
                <w:sz w:val="21"/>
              </w:rPr>
            </w:pPr>
            <w:r/>
          </w:p>
          <w:p>
            <w:pPr>
              <w:ind w:left="125"/>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7</w:t>
            </w:r>
          </w:p>
        </w:tc>
        <w:tc>
          <w:tcPr>
            <w:tcW w:w="8189" w:type="dxa"/>
            <w:vAlign w:val="top"/>
            <w:tcBorders>
              <w:bottom w:val="single" w:color="000000" w:sz="2" w:space="0"/>
              <w:top w:val="single" w:color="000000" w:sz="2" w:space="0"/>
            </w:tcBorders>
          </w:tcPr>
          <w:p>
            <w:pPr>
              <w:ind w:left="126"/>
              <w:spacing w:before="141"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8"/>
                <w:position w:val="21"/>
              </w:rPr>
              <w:t>2</w:t>
            </w:r>
            <w:r>
              <w:rPr>
                <w:rFonts w:ascii="SimSun" w:hAnsi="SimSun" w:eastAsia="SimSun" w:cs="SimSun"/>
                <w:sz w:val="21"/>
                <w:szCs w:val="21"/>
                <w14:textOutline w14:w="3175" w14:cap="flat" w14:cmpd="sng">
                  <w14:solidFill>
                    <w14:srgbClr w14:val="000000"/>
                  </w14:solidFill>
                  <w14:prstDash w14:val="solid"/>
                  <w14:miter w14:lim="0"/>
                </w14:textOutline>
                <w:spacing w:val="5"/>
                <w:position w:val="21"/>
              </w:rPr>
              <w:t>.</w:t>
            </w:r>
            <w:r>
              <w:rPr>
                <w:rFonts w:ascii="SimSun" w:hAnsi="SimSun" w:eastAsia="SimSun" w:cs="SimSun"/>
                <w:sz w:val="21"/>
                <w:szCs w:val="21"/>
                <w14:textOutline w14:w="3175" w14:cap="flat" w14:cmpd="sng">
                  <w14:solidFill>
                    <w14:srgbClr w14:val="000000"/>
                  </w14:solidFill>
                  <w14:prstDash w14:val="solid"/>
                  <w14:miter w14:lim="0"/>
                </w14:textOutline>
                <w:spacing w:val="4"/>
                <w:position w:val="21"/>
              </w:rPr>
              <w:t>仪器到达用户所在地后，卖方在接到买方通知后两周内进行安装调试，直至通过验</w:t>
            </w:r>
          </w:p>
          <w:p>
            <w:pPr>
              <w:ind w:left="131"/>
              <w:spacing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2"/>
              </w:rPr>
              <w:t>收</w:t>
            </w:r>
            <w:r>
              <w:rPr>
                <w:rFonts w:ascii="SimSun" w:hAnsi="SimSun" w:eastAsia="SimSun" w:cs="SimSun"/>
                <w:sz w:val="21"/>
                <w:szCs w:val="21"/>
                <w14:textOutline w14:w="3175" w14:cap="flat" w14:cmpd="sng">
                  <w14:solidFill>
                    <w14:srgbClr w14:val="000000"/>
                  </w14:solidFill>
                  <w14:prstDash w14:val="solid"/>
                  <w14:miter w14:lim="0"/>
                </w14:textOutline>
                <w:spacing w:val="-11"/>
              </w:rPr>
              <w:t>。</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8" w:lineRule="auto"/>
              <w:rPr>
                <w:rFonts w:ascii="Arial"/>
                <w:sz w:val="21"/>
              </w:rPr>
            </w:pPr>
            <w:r/>
          </w:p>
          <w:p>
            <w:pPr>
              <w:ind w:left="125"/>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8</w:t>
            </w:r>
          </w:p>
        </w:tc>
        <w:tc>
          <w:tcPr>
            <w:tcW w:w="8189" w:type="dxa"/>
            <w:vAlign w:val="top"/>
            <w:tcBorders>
              <w:bottom w:val="single" w:color="000000" w:sz="2" w:space="0"/>
              <w:top w:val="single" w:color="000000" w:sz="2" w:space="0"/>
            </w:tcBorders>
          </w:tcPr>
          <w:p>
            <w:pPr>
              <w:ind w:left="128"/>
              <w:spacing w:before="142"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8"/>
                <w:position w:val="21"/>
              </w:rPr>
              <w:t>3</w:t>
            </w:r>
            <w:r>
              <w:rPr>
                <w:rFonts w:ascii="SimSun" w:hAnsi="SimSun" w:eastAsia="SimSun" w:cs="SimSun"/>
                <w:sz w:val="21"/>
                <w:szCs w:val="21"/>
                <w14:textOutline w14:w="3175" w14:cap="flat" w14:cmpd="sng">
                  <w14:solidFill>
                    <w14:srgbClr w14:val="000000"/>
                  </w14:solidFill>
                  <w14:prstDash w14:val="solid"/>
                  <w14:miter w14:lim="0"/>
                </w14:textOutline>
                <w:spacing w:val="4"/>
                <w:position w:val="21"/>
              </w:rPr>
              <w:t>.设备安装后，卖方对买方进行现场培训，培训内容包括仪器的操作和仪器基本维护</w:t>
            </w:r>
          </w:p>
          <w:p>
            <w:pPr>
              <w:ind w:left="126"/>
              <w:spacing w:line="220"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4"/>
              </w:rPr>
              <w:t>等，使用</w:t>
            </w:r>
            <w:r>
              <w:rPr>
                <w:rFonts w:ascii="SimSun" w:hAnsi="SimSun" w:eastAsia="SimSun" w:cs="SimSun"/>
                <w:sz w:val="21"/>
                <w:szCs w:val="21"/>
                <w14:textOutline w14:w="3175" w14:cap="flat" w14:cmpd="sng">
                  <w14:solidFill>
                    <w14:srgbClr w14:val="000000"/>
                  </w14:solidFill>
                  <w14:prstDash w14:val="solid"/>
                  <w14:miter w14:lim="0"/>
                </w14:textOutline>
                <w:spacing w:val="-2"/>
              </w:rPr>
              <w:t>户达到独立操作水平。</w:t>
            </w:r>
          </w:p>
        </w:tc>
      </w:tr>
      <w:tr>
        <w:trPr>
          <w:trHeight w:val="970"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spacing w:line="329" w:lineRule="auto"/>
              <w:rPr>
                <w:rFonts w:ascii="Arial"/>
                <w:sz w:val="21"/>
              </w:rPr>
            </w:pPr>
            <w:r/>
          </w:p>
          <w:p>
            <w:pPr>
              <w:ind w:left="125"/>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6</w:t>
            </w:r>
            <w:r>
              <w:rPr>
                <w:rFonts w:ascii="SimSun" w:hAnsi="SimSun" w:eastAsia="SimSun" w:cs="SimSun"/>
                <w:sz w:val="24"/>
                <w:szCs w:val="24"/>
                <w14:textOutline w14:w="3175" w14:cap="flat" w14:cmpd="sng">
                  <w14:solidFill>
                    <w14:srgbClr w14:val="000000"/>
                  </w14:solidFill>
                  <w14:prstDash w14:val="solid"/>
                  <w14:miter w14:lim="0"/>
                </w14:textOutline>
                <w:spacing w:val="-2"/>
              </w:rPr>
              <w:t>9</w:t>
            </w:r>
          </w:p>
        </w:tc>
        <w:tc>
          <w:tcPr>
            <w:tcW w:w="8189" w:type="dxa"/>
            <w:vAlign w:val="top"/>
            <w:tcBorders>
              <w:bottom w:val="single" w:color="000000" w:sz="2" w:space="0"/>
              <w:top w:val="single" w:color="000000" w:sz="2" w:space="0"/>
            </w:tcBorders>
          </w:tcPr>
          <w:p>
            <w:pPr>
              <w:ind w:left="123"/>
              <w:spacing w:before="142" w:line="480" w:lineRule="exact"/>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position w:val="20"/>
              </w:rPr>
              <w:t>4.保修期为2年，保修期自仪器</w:t>
            </w: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验收合格签字之日起计算</w:t>
            </w:r>
            <w:r>
              <w:rPr>
                <w:rFonts w:ascii="SimSun" w:hAnsi="SimSun" w:eastAsia="SimSun" w:cs="SimSun"/>
                <w:sz w:val="21"/>
                <w:szCs w:val="21"/>
                <w:spacing w:val="1"/>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(以用户方签字为准)</w:t>
            </w:r>
            <w:r>
              <w:rPr>
                <w:rFonts w:ascii="SimSun" w:hAnsi="SimSun" w:eastAsia="SimSun" w:cs="SimSun"/>
                <w:sz w:val="21"/>
                <w:szCs w:val="21"/>
                <w:spacing w:val="1"/>
                <w:position w:val="20"/>
              </w:rPr>
              <w:t xml:space="preserve"> </w:t>
            </w:r>
            <w:r>
              <w:rPr>
                <w:rFonts w:ascii="SimSun" w:hAnsi="SimSun" w:eastAsia="SimSun" w:cs="SimSun"/>
                <w:sz w:val="21"/>
                <w:szCs w:val="21"/>
                <w14:textOutline w14:w="3175" w14:cap="flat" w14:cmpd="sng">
                  <w14:solidFill>
                    <w14:srgbClr w14:val="000000"/>
                  </w14:solidFill>
                  <w14:prstDash w14:val="solid"/>
                  <w14:miter w14:lim="0"/>
                </w14:textOutline>
                <w:spacing w:val="1"/>
                <w:position w:val="20"/>
              </w:rPr>
              <w:t>。保修</w:t>
            </w:r>
          </w:p>
          <w:p>
            <w:pPr>
              <w:ind w:left="126"/>
              <w:spacing w:line="218" w:lineRule="auto"/>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2"/>
              </w:rPr>
              <w:t>期</w:t>
            </w:r>
            <w:r>
              <w:rPr>
                <w:rFonts w:ascii="SimSun" w:hAnsi="SimSun" w:eastAsia="SimSun" w:cs="SimSun"/>
                <w:sz w:val="21"/>
                <w:szCs w:val="21"/>
                <w14:textOutline w14:w="3175" w14:cap="flat" w14:cmpd="sng">
                  <w14:solidFill>
                    <w14:srgbClr w14:val="000000"/>
                  </w14:solidFill>
                  <w14:prstDash w14:val="solid"/>
                  <w14:miter w14:lim="0"/>
                </w14:textOutline>
                <w:spacing w:val="-1"/>
              </w:rPr>
              <w:t>内或保修期外在不涉及仪器硬件升级的条件下，卖方提供软件免费升级服务。</w:t>
            </w:r>
          </w:p>
        </w:tc>
      </w:tr>
      <w:tr>
        <w:trPr>
          <w:trHeight w:val="498" w:hRule="atLeast"/>
        </w:trPr>
        <w:tc>
          <w:tcPr>
            <w:tcW w:w="1311" w:type="dxa"/>
            <w:vAlign w:val="top"/>
            <w:tcBorders>
              <w:bottom w:val="single" w:color="000000" w:sz="2" w:space="0"/>
              <w:top w:val="single" w:color="000000" w:sz="2" w:space="0"/>
            </w:tcBorders>
          </w:tcPr>
          <w:p>
            <w:pPr>
              <w:rPr>
                <w:rFonts w:ascii="Arial"/>
                <w:sz w:val="21"/>
              </w:rPr>
            </w:pPr>
            <w:r/>
          </w:p>
        </w:tc>
        <w:tc>
          <w:tcPr>
            <w:tcW w:w="1004" w:type="dxa"/>
            <w:vAlign w:val="top"/>
            <w:tcBorders>
              <w:bottom w:val="single" w:color="000000" w:sz="2" w:space="0"/>
              <w:top w:val="single" w:color="000000" w:sz="2" w:space="0"/>
            </w:tcBorders>
          </w:tcPr>
          <w:p>
            <w:pPr>
              <w:ind w:left="129"/>
              <w:spacing w:before="169"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7</w:t>
            </w:r>
            <w:r>
              <w:rPr>
                <w:rFonts w:ascii="SimSun" w:hAnsi="SimSun" w:eastAsia="SimSun" w:cs="SimSun"/>
                <w:sz w:val="24"/>
                <w:szCs w:val="24"/>
                <w14:textOutline w14:w="3175" w14:cap="flat" w14:cmpd="sng">
                  <w14:solidFill>
                    <w14:srgbClr w14:val="000000"/>
                  </w14:solidFill>
                  <w14:prstDash w14:val="solid"/>
                  <w14:miter w14:lim="0"/>
                </w14:textOutline>
                <w:spacing w:val="-3"/>
              </w:rPr>
              <w:t>0</w:t>
            </w:r>
          </w:p>
        </w:tc>
        <w:tc>
          <w:tcPr>
            <w:tcW w:w="8189" w:type="dxa"/>
            <w:vAlign w:val="top"/>
            <w:tcBorders>
              <w:bottom w:val="single" w:color="000000" w:sz="2" w:space="0"/>
              <w:top w:val="single" w:color="000000" w:sz="2" w:space="0"/>
            </w:tcBorders>
          </w:tcPr>
          <w:p>
            <w:pPr>
              <w:ind w:left="128"/>
              <w:spacing w:before="143"/>
              <w:rPr>
                <w:rFonts w:ascii="SimSun" w:hAnsi="SimSun" w:eastAsia="SimSun" w:cs="SimSun"/>
                <w:sz w:val="21"/>
                <w:szCs w:val="21"/>
              </w:rPr>
            </w:pPr>
            <w:r>
              <w:rPr>
                <w:rFonts w:ascii="SimSun" w:hAnsi="SimSun" w:eastAsia="SimSun" w:cs="SimSun"/>
                <w:sz w:val="21"/>
                <w:szCs w:val="21"/>
                <w14:textOutline w14:w="3175" w14:cap="flat" w14:cmpd="sng">
                  <w14:solidFill>
                    <w14:srgbClr w14:val="000000"/>
                  </w14:solidFill>
                  <w14:prstDash w14:val="solid"/>
                  <w14:miter w14:lim="0"/>
                </w14:textOutline>
                <w:spacing w:val="-1"/>
              </w:rPr>
              <w:t>5.提供免费移机服务一</w:t>
            </w:r>
            <w:r>
              <w:rPr>
                <w:rFonts w:ascii="SimSun" w:hAnsi="SimSun" w:eastAsia="SimSun" w:cs="SimSun"/>
                <w:sz w:val="21"/>
                <w:szCs w:val="21"/>
                <w14:textOutline w14:w="3175" w14:cap="flat" w14:cmpd="sng">
                  <w14:solidFill>
                    <w14:srgbClr w14:val="000000"/>
                  </w14:solidFill>
                  <w14:prstDash w14:val="solid"/>
                  <w14:miter w14:lim="0"/>
                </w14:textOutline>
              </w:rPr>
              <w:t>次</w:t>
            </w:r>
          </w:p>
        </w:tc>
      </w:tr>
    </w:tbl>
    <w:p>
      <w:pPr>
        <w:spacing w:line="294" w:lineRule="auto"/>
        <w:rPr>
          <w:rFonts w:ascii="Arial"/>
          <w:sz w:val="21"/>
        </w:rPr>
      </w:pPr>
      <w:r/>
    </w:p>
    <w:p>
      <w:pPr>
        <w:ind w:left="182"/>
        <w:spacing w:before="87"/>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rPr>
        <w:t>3</w:t>
      </w:r>
      <w:r>
        <w:rPr>
          <w:rFonts w:ascii="SimSun" w:hAnsi="SimSun" w:eastAsia="SimSun" w:cs="SimSun"/>
          <w:sz w:val="27"/>
          <w:szCs w:val="27"/>
          <w14:textOutline w14:w="3175" w14:cap="flat" w14:cmpd="sng">
            <w14:solidFill>
              <w14:srgbClr w14:val="000000"/>
            </w14:solidFill>
            <w14:prstDash w14:val="solid"/>
            <w14:miter w14:lim="0"/>
          </w14:textOutline>
          <w:spacing w:val="10"/>
        </w:rPr>
        <w:t>.4商务要求</w:t>
      </w:r>
    </w:p>
    <w:p>
      <w:pPr>
        <w:ind w:left="180"/>
        <w:spacing w:before="154"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position w:val="18"/>
        </w:rPr>
        <w:t>3.4.1交货时</w:t>
      </w:r>
      <w:r>
        <w:rPr>
          <w:rFonts w:ascii="SimSun" w:hAnsi="SimSun" w:eastAsia="SimSun" w:cs="SimSun"/>
          <w:sz w:val="24"/>
          <w:szCs w:val="24"/>
          <w14:textOutline w14:w="3175" w14:cap="flat" w14:cmpd="sng">
            <w14:solidFill>
              <w14:srgbClr w14:val="000000"/>
            </w14:solidFill>
            <w14:prstDash w14:val="solid"/>
            <w14:miter w14:lim="0"/>
          </w14:textOutline>
          <w:spacing w:val="10"/>
          <w:position w:val="18"/>
        </w:rPr>
        <w:t>间</w:t>
      </w:r>
    </w:p>
    <w:p>
      <w:pPr>
        <w:ind w:left="654"/>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sectPr>
          <w:footerReference w:type="default" r:id="rId28"/>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695"/>
        <w:spacing w:before="232"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position w:val="18"/>
        </w:rPr>
        <w:t>自合</w:t>
      </w:r>
      <w:r>
        <w:rPr>
          <w:rFonts w:ascii="SimSun" w:hAnsi="SimSun" w:eastAsia="SimSun" w:cs="SimSun"/>
          <w:sz w:val="24"/>
          <w:szCs w:val="24"/>
          <w14:textOutline w14:w="3175" w14:cap="flat" w14:cmpd="sng">
            <w14:solidFill>
              <w14:srgbClr w14:val="000000"/>
            </w14:solidFill>
            <w14:prstDash w14:val="solid"/>
            <w14:miter w14:lim="0"/>
          </w14:textOutline>
          <w:spacing w:val="-5"/>
          <w:position w:val="18"/>
        </w:rPr>
        <w:t>同</w:t>
      </w:r>
      <w:r>
        <w:rPr>
          <w:rFonts w:ascii="SimSun" w:hAnsi="SimSun" w:eastAsia="SimSun" w:cs="SimSun"/>
          <w:sz w:val="24"/>
          <w:szCs w:val="24"/>
          <w14:textOutline w14:w="3175" w14:cap="flat" w14:cmpd="sng">
            <w14:solidFill>
              <w14:srgbClr w14:val="000000"/>
            </w14:solidFill>
            <w14:prstDash w14:val="solid"/>
            <w14:miter w14:lim="0"/>
          </w14:textOutline>
          <w:spacing w:val="-3"/>
          <w:position w:val="18"/>
        </w:rPr>
        <w:t>签订之日起365日</w:t>
      </w:r>
    </w:p>
    <w:p>
      <w:pPr>
        <w:ind w:left="180"/>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3.4.2交货地</w:t>
      </w:r>
      <w:r>
        <w:rPr>
          <w:rFonts w:ascii="SimSun" w:hAnsi="SimSun" w:eastAsia="SimSun" w:cs="SimSun"/>
          <w:sz w:val="24"/>
          <w:szCs w:val="24"/>
          <w14:textOutline w14:w="3175" w14:cap="flat" w14:cmpd="sng">
            <w14:solidFill>
              <w14:srgbClr w14:val="000000"/>
            </w14:solidFill>
            <w14:prstDash w14:val="solid"/>
            <w14:miter w14:lim="0"/>
          </w14:textOutline>
          <w:spacing w:val="10"/>
        </w:rPr>
        <w:t>点</w:t>
      </w:r>
    </w:p>
    <w:p>
      <w:pPr>
        <w:ind w:left="654"/>
        <w:spacing w:before="16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661"/>
        <w:spacing w:before="194" w:line="481"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西北大学指</w:t>
      </w: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定地点</w:t>
      </w:r>
    </w:p>
    <w:p>
      <w:pPr>
        <w:ind w:left="180"/>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3.4.3支付方</w:t>
      </w:r>
      <w:r>
        <w:rPr>
          <w:rFonts w:ascii="SimSun" w:hAnsi="SimSun" w:eastAsia="SimSun" w:cs="SimSun"/>
          <w:sz w:val="24"/>
          <w:szCs w:val="24"/>
          <w14:textOutline w14:w="3175" w14:cap="flat" w14:cmpd="sng">
            <w14:solidFill>
              <w14:srgbClr w14:val="000000"/>
            </w14:solidFill>
            <w14:prstDash w14:val="solid"/>
            <w14:miter w14:lim="0"/>
          </w14:textOutline>
          <w:spacing w:val="10"/>
        </w:rPr>
        <w:t>式</w:t>
      </w:r>
    </w:p>
    <w:p>
      <w:pPr>
        <w:ind w:left="654"/>
        <w:spacing w:before="16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658"/>
        <w:spacing w:before="195"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position w:val="18"/>
        </w:rPr>
        <w:t>分</w:t>
      </w: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期付款</w:t>
      </w:r>
    </w:p>
    <w:p>
      <w:pPr>
        <w:ind w:left="180"/>
        <w:spacing w:before="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3.4.4支付约</w:t>
      </w:r>
      <w:r>
        <w:rPr>
          <w:rFonts w:ascii="SimSun" w:hAnsi="SimSun" w:eastAsia="SimSun" w:cs="SimSun"/>
          <w:sz w:val="24"/>
          <w:szCs w:val="24"/>
          <w14:textOutline w14:w="3175" w14:cap="flat" w14:cmpd="sng">
            <w14:solidFill>
              <w14:srgbClr w14:val="000000"/>
            </w14:solidFill>
            <w14:prstDash w14:val="solid"/>
            <w14:miter w14:lim="0"/>
          </w14:textOutline>
          <w:spacing w:val="10"/>
        </w:rPr>
        <w:t>定</w:t>
      </w:r>
    </w:p>
    <w:p>
      <w:pPr>
        <w:ind w:left="175" w:right="225" w:firstLine="479"/>
        <w:spacing w:before="16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w:t>
      </w:r>
      <w:r>
        <w:rPr>
          <w:rFonts w:ascii="SimSun" w:hAnsi="SimSun" w:eastAsia="SimSun" w:cs="SimSun"/>
          <w:sz w:val="24"/>
          <w:szCs w:val="24"/>
          <w14:textOutline w14:w="3175" w14:cap="flat" w14:cmpd="sng">
            <w14:solidFill>
              <w14:srgbClr w14:val="000000"/>
            </w14:solidFill>
            <w14:prstDash w14:val="solid"/>
            <w14:miter w14:lim="0"/>
          </w14:textOutline>
          <w:spacing w:val="-9"/>
        </w:rPr>
        <w:t>购</w:t>
      </w:r>
      <w:r>
        <w:rPr>
          <w:rFonts w:ascii="SimSun" w:hAnsi="SimSun" w:eastAsia="SimSun" w:cs="SimSun"/>
          <w:sz w:val="24"/>
          <w:szCs w:val="24"/>
          <w14:textOutline w14:w="3175" w14:cap="flat" w14:cmpd="sng">
            <w14:solidFill>
              <w14:srgbClr w14:val="000000"/>
            </w14:solidFill>
            <w14:prstDash w14:val="solid"/>
            <w14:miter w14:lim="0"/>
          </w14:textOutline>
          <w:spacing w:val="-5"/>
        </w:rPr>
        <w:t>包1：</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付款条件说明：</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合同生效后，由甲方通过进出口业务代理公司向乙方开出100%信用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证，凭到货开箱验收报告解付</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，达到</w:t>
      </w:r>
      <w:r>
        <w:rPr>
          <w:rFonts w:ascii="SimSun" w:hAnsi="SimSun" w:eastAsia="SimSun" w:cs="SimSun"/>
          <w:sz w:val="24"/>
          <w:szCs w:val="24"/>
          <w14:textOutline w14:w="3175" w14:cap="flat" w14:cmpd="sng">
            <w14:solidFill>
              <w14:srgbClr w14:val="000000"/>
            </w14:solidFill>
            <w14:prstDash w14:val="solid"/>
            <w14:miter w14:lim="0"/>
          </w14:textOutline>
        </w:rPr>
        <w:t>付款条件起</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30</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日，支付合同总金额的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90.00%。</w:t>
      </w:r>
    </w:p>
    <w:p>
      <w:pPr>
        <w:ind w:left="195" w:right="345" w:firstLine="459"/>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w:t>
      </w:r>
      <w:r>
        <w:rPr>
          <w:rFonts w:ascii="SimSun" w:hAnsi="SimSun" w:eastAsia="SimSun" w:cs="SimSun"/>
          <w:sz w:val="24"/>
          <w:szCs w:val="24"/>
          <w14:textOutline w14:w="3175" w14:cap="flat" w14:cmpd="sng">
            <w14:solidFill>
              <w14:srgbClr w14:val="000000"/>
            </w14:solidFill>
            <w14:prstDash w14:val="solid"/>
            <w14:miter w14:lim="0"/>
          </w14:textOutline>
          <w:spacing w:val="-9"/>
        </w:rPr>
        <w:t>购</w:t>
      </w:r>
      <w:r>
        <w:rPr>
          <w:rFonts w:ascii="SimSun" w:hAnsi="SimSun" w:eastAsia="SimSun" w:cs="SimSun"/>
          <w:sz w:val="24"/>
          <w:szCs w:val="24"/>
          <w14:textOutline w14:w="3175" w14:cap="flat" w14:cmpd="sng">
            <w14:solidFill>
              <w14:srgbClr w14:val="000000"/>
            </w14:solidFill>
            <w14:prstDash w14:val="solid"/>
            <w14:miter w14:lim="0"/>
          </w14:textOutline>
          <w:spacing w:val="-5"/>
        </w:rPr>
        <w:t>包1：</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付款条件说明：</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学校最终验收合格后</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，达到付款条件起</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30</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日，支付合同总金额</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的</w:t>
      </w:r>
      <w:r>
        <w:rPr>
          <w:rFonts w:ascii="SimSun" w:hAnsi="SimSun" w:eastAsia="SimSun" w:cs="SimSun"/>
          <w:sz w:val="24"/>
          <w:szCs w:val="24"/>
          <w:spacing w:val="-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10.00%。</w:t>
      </w:r>
    </w:p>
    <w:p>
      <w:pPr>
        <w:ind w:left="654" w:right="8223" w:hanging="474"/>
        <w:spacing w:before="1" w:line="29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9"/>
        </w:rPr>
        <w:t>3</w:t>
      </w:r>
      <w:r>
        <w:rPr>
          <w:rFonts w:ascii="SimSun" w:hAnsi="SimSun" w:eastAsia="SimSun" w:cs="SimSun"/>
          <w:sz w:val="24"/>
          <w:szCs w:val="24"/>
          <w14:textOutline w14:w="3175" w14:cap="flat" w14:cmpd="sng">
            <w14:solidFill>
              <w14:srgbClr w14:val="000000"/>
            </w14:solidFill>
            <w14:prstDash w14:val="solid"/>
            <w14:miter w14:lim="0"/>
          </w14:textOutline>
          <w:spacing w:val="12"/>
        </w:rPr>
        <w:t>.4.5验收标准和方法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173" w:right="260" w:firstLine="499"/>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1</w:t>
      </w:r>
      <w:r>
        <w:rPr>
          <w:rFonts w:ascii="SimSun" w:hAnsi="SimSun" w:eastAsia="SimSun" w:cs="SimSun"/>
          <w:sz w:val="24"/>
          <w:szCs w:val="24"/>
          <w14:textOutline w14:w="3175" w14:cap="flat" w14:cmpd="sng">
            <w14:solidFill>
              <w14:srgbClr w14:val="000000"/>
            </w14:solidFill>
            <w14:prstDash w14:val="solid"/>
            <w14:miter w14:lim="0"/>
          </w14:textOutline>
          <w:spacing w:val="-4"/>
        </w:rPr>
        <w:t>、验收分初次开箱验收和学校最终验收两个阶段，以最终验收为准。</w:t>
      </w:r>
      <w:r>
        <w:rPr>
          <w:rFonts w:ascii="SimSun" w:hAnsi="SimSun" w:eastAsia="SimSun" w:cs="SimSun"/>
          <w:sz w:val="24"/>
          <w:szCs w:val="24"/>
          <w:spacing w:val="-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2、货物到货后，甲方、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乙方双</w:t>
      </w:r>
      <w:r>
        <w:rPr>
          <w:rFonts w:ascii="SimSun" w:hAnsi="SimSun" w:eastAsia="SimSun" w:cs="SimSun"/>
          <w:sz w:val="24"/>
          <w:szCs w:val="24"/>
          <w14:textOutline w14:w="3175" w14:cap="flat" w14:cmpd="sng">
            <w14:solidFill>
              <w14:srgbClr w14:val="000000"/>
            </w14:solidFill>
            <w14:prstDash w14:val="solid"/>
            <w14:miter w14:lim="0"/>
          </w14:textOutline>
        </w:rPr>
        <w:t>方共同开箱验收，如属于检验检疫法检目录内货物，由甲乙双方会同海关共同开箱验收。在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检查货物</w:t>
      </w:r>
      <w:r>
        <w:rPr>
          <w:rFonts w:ascii="SimSun" w:hAnsi="SimSun" w:eastAsia="SimSun" w:cs="SimSun"/>
          <w:sz w:val="24"/>
          <w:szCs w:val="24"/>
          <w14:textOutline w14:w="3175" w14:cap="flat" w14:cmpd="sng">
            <w14:solidFill>
              <w14:srgbClr w14:val="000000"/>
            </w14:solidFill>
            <w14:prstDash w14:val="solid"/>
            <w14:miter w14:lim="0"/>
          </w14:textOutline>
          <w:spacing w:val="7"/>
        </w:rPr>
        <w:t>原</w:t>
      </w:r>
      <w:r>
        <w:rPr>
          <w:rFonts w:ascii="SimSun" w:hAnsi="SimSun" w:eastAsia="SimSun" w:cs="SimSun"/>
          <w:sz w:val="24"/>
          <w:szCs w:val="24"/>
          <w14:textOutline w14:w="3175" w14:cap="flat" w14:cmpd="sng">
            <w14:solidFill>
              <w14:srgbClr w14:val="000000"/>
            </w14:solidFill>
            <w14:prstDash w14:val="solid"/>
            <w14:miter w14:lim="0"/>
          </w14:textOutline>
          <w:spacing w:val="5"/>
        </w:rPr>
        <w:t>产地、规格、型号、配置符合合同要求后，由乙方负责安装调试、甲方(使用单位)先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进行技术验收(乙方协助)，验收以国际、国内标准及合同文本中约定的有关技术要求为准。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3、</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学校根据使用单位</w:t>
      </w:r>
      <w:r>
        <w:rPr>
          <w:rFonts w:ascii="SimSun" w:hAnsi="SimSun" w:eastAsia="SimSun" w:cs="SimSun"/>
          <w:sz w:val="24"/>
          <w:szCs w:val="24"/>
          <w14:textOutline w14:w="3175" w14:cap="flat" w14:cmpd="sng">
            <w14:solidFill>
              <w14:srgbClr w14:val="000000"/>
            </w14:solidFill>
            <w14:prstDash w14:val="solid"/>
            <w14:miter w14:lim="0"/>
          </w14:textOutline>
          <w:spacing w:val="-1"/>
        </w:rPr>
        <w:t>技术验收结果，组织有关专家进行的最终验收。</w:t>
      </w:r>
    </w:p>
    <w:p>
      <w:pPr>
        <w:ind w:left="654" w:right="8223" w:hanging="474"/>
        <w:spacing w:before="1" w:line="29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9"/>
        </w:rPr>
        <w:t>3</w:t>
      </w:r>
      <w:r>
        <w:rPr>
          <w:rFonts w:ascii="SimSun" w:hAnsi="SimSun" w:eastAsia="SimSun" w:cs="SimSun"/>
          <w:sz w:val="24"/>
          <w:szCs w:val="24"/>
          <w14:textOutline w14:w="3175" w14:cap="flat" w14:cmpd="sng">
            <w14:solidFill>
              <w14:srgbClr w14:val="000000"/>
            </w14:solidFill>
            <w14:prstDash w14:val="solid"/>
            <w14:miter w14:lim="0"/>
          </w14:textOutline>
          <w:spacing w:val="12"/>
        </w:rPr>
        <w:t>.4.6包装方式及运输</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174" w:right="345" w:firstLine="483"/>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涉及的商品</w:t>
      </w:r>
      <w:r>
        <w:rPr>
          <w:rFonts w:ascii="SimSun" w:hAnsi="SimSun" w:eastAsia="SimSun" w:cs="SimSun"/>
          <w:sz w:val="24"/>
          <w:szCs w:val="24"/>
          <w14:textOutline w14:w="3175" w14:cap="flat" w14:cmpd="sng">
            <w14:solidFill>
              <w14:srgbClr w14:val="000000"/>
            </w14:solidFill>
            <w14:prstDash w14:val="solid"/>
            <w14:miter w14:lim="0"/>
          </w14:textOutline>
          <w:spacing w:val="8"/>
        </w:rPr>
        <w:t>包</w:t>
      </w:r>
      <w:r>
        <w:rPr>
          <w:rFonts w:ascii="SimSun" w:hAnsi="SimSun" w:eastAsia="SimSun" w:cs="SimSun"/>
          <w:sz w:val="24"/>
          <w:szCs w:val="24"/>
          <w14:textOutline w14:w="3175" w14:cap="flat" w14:cmpd="sng">
            <w14:solidFill>
              <w14:srgbClr w14:val="000000"/>
            </w14:solidFill>
            <w14:prstDash w14:val="solid"/>
            <w14:miter w14:lim="0"/>
          </w14:textOutline>
          <w:spacing w:val="5"/>
        </w:rPr>
        <w:t>装和快递包装，均应符合《商品包装政府采购需求标准(试行)》《快递包装政</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府采购</w:t>
      </w:r>
      <w:r>
        <w:rPr>
          <w:rFonts w:ascii="SimSun" w:hAnsi="SimSun" w:eastAsia="SimSun" w:cs="SimSun"/>
          <w:sz w:val="24"/>
          <w:szCs w:val="24"/>
          <w14:textOutline w14:w="3175" w14:cap="flat" w14:cmpd="sng">
            <w14:solidFill>
              <w14:srgbClr w14:val="000000"/>
            </w14:solidFill>
            <w14:prstDash w14:val="solid"/>
            <w14:miter w14:lim="0"/>
          </w14:textOutline>
          <w:spacing w:val="4"/>
        </w:rPr>
        <w:t>需求标准(试行)》的要求，包装应适应于远距离运输、防潮、防震、防锈和防野蛮装卸，</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以确保</w:t>
      </w:r>
      <w:r>
        <w:rPr>
          <w:rFonts w:ascii="SimSun" w:hAnsi="SimSun" w:eastAsia="SimSun" w:cs="SimSun"/>
          <w:sz w:val="24"/>
          <w:szCs w:val="24"/>
          <w14:textOutline w14:w="3175" w14:cap="flat" w14:cmpd="sng">
            <w14:solidFill>
              <w14:srgbClr w14:val="000000"/>
            </w14:solidFill>
            <w14:prstDash w14:val="solid"/>
            <w14:miter w14:lim="0"/>
          </w14:textOutline>
          <w:spacing w:val="-2"/>
        </w:rPr>
        <w:t>货物安全无损运抵指定地点。</w:t>
      </w:r>
    </w:p>
    <w:p>
      <w:pPr>
        <w:ind w:left="654" w:right="7458" w:hanging="474"/>
        <w:spacing w:before="1" w:line="29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5"/>
        </w:rPr>
        <w:t>3</w:t>
      </w:r>
      <w:r>
        <w:rPr>
          <w:rFonts w:ascii="SimSun" w:hAnsi="SimSun" w:eastAsia="SimSun" w:cs="SimSun"/>
          <w:sz w:val="24"/>
          <w:szCs w:val="24"/>
          <w14:textOutline w14:w="3175" w14:cap="flat" w14:cmpd="sng">
            <w14:solidFill>
              <w14:srgbClr w14:val="000000"/>
            </w14:solidFill>
            <w14:prstDash w14:val="solid"/>
            <w14:miter w14:lim="0"/>
          </w14:textOutline>
          <w:spacing w:val="13"/>
        </w:rPr>
        <w:t>.4.7质量保修范围和保修期</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656"/>
        <w:spacing w:before="195"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质</w:t>
      </w:r>
      <w:r>
        <w:rPr>
          <w:rFonts w:ascii="SimSun" w:hAnsi="SimSun" w:eastAsia="SimSun" w:cs="SimSun"/>
          <w:sz w:val="24"/>
          <w:szCs w:val="24"/>
          <w14:textOutline w14:w="3175" w14:cap="flat" w14:cmpd="sng">
            <w14:solidFill>
              <w14:srgbClr w14:val="000000"/>
            </w14:solidFill>
            <w14:prstDash w14:val="solid"/>
            <w14:miter w14:lim="0"/>
          </w14:textOutline>
          <w:spacing w:val="-4"/>
        </w:rPr>
        <w:t>保</w:t>
      </w:r>
      <w:r>
        <w:rPr>
          <w:rFonts w:ascii="SimSun" w:hAnsi="SimSun" w:eastAsia="SimSun" w:cs="SimSun"/>
          <w:sz w:val="24"/>
          <w:szCs w:val="24"/>
          <w14:textOutline w14:w="3175" w14:cap="flat" w14:cmpd="sng">
            <w14:solidFill>
              <w14:srgbClr w14:val="000000"/>
            </w14:solidFill>
            <w14:prstDash w14:val="solid"/>
            <w14:miter w14:lim="0"/>
          </w14:textOutline>
          <w:spacing w:val="-3"/>
        </w:rPr>
        <w:t>期：验收合格后2年。</w:t>
      </w:r>
    </w:p>
    <w:p>
      <w:pPr>
        <w:ind w:left="654" w:right="6948" w:hanging="474"/>
        <w:spacing w:before="195" w:line="29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9"/>
        </w:rPr>
        <w:t>3</w:t>
      </w:r>
      <w:r>
        <w:rPr>
          <w:rFonts w:ascii="SimSun" w:hAnsi="SimSun" w:eastAsia="SimSun" w:cs="SimSun"/>
          <w:sz w:val="24"/>
          <w:szCs w:val="24"/>
          <w14:textOutline w14:w="3175" w14:cap="flat" w14:cmpd="sng">
            <w14:solidFill>
              <w14:srgbClr w14:val="000000"/>
            </w14:solidFill>
            <w14:prstDash w14:val="solid"/>
            <w14:miter w14:lim="0"/>
          </w14:textOutline>
          <w:spacing w:val="13"/>
        </w:rPr>
        <w:t>.4.8违约责任与解决争议的方法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176" w:right="345" w:firstLine="497"/>
        <w:spacing w:before="196" w:line="37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1、除不可抗力原因外，如遇下列情况之一者，甲方</w:t>
      </w:r>
      <w:r>
        <w:rPr>
          <w:rFonts w:ascii="SimSun" w:hAnsi="SimSun" w:eastAsia="SimSun" w:cs="SimSun"/>
          <w:sz w:val="24"/>
          <w:szCs w:val="24"/>
          <w14:textOutline w14:w="3175" w14:cap="flat" w14:cmpd="sng">
            <w14:solidFill>
              <w14:srgbClr w14:val="000000"/>
            </w14:solidFill>
            <w14:prstDash w14:val="solid"/>
            <w14:miter w14:lim="0"/>
          </w14:textOutline>
        </w:rPr>
        <w:t>有权不予退还乙方所缴纳的合同履约保证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0"/>
        </w:rPr>
        <w:t>金，作</w:t>
      </w:r>
      <w:r>
        <w:rPr>
          <w:rFonts w:ascii="SimSun" w:hAnsi="SimSun" w:eastAsia="SimSun" w:cs="SimSun"/>
          <w:sz w:val="24"/>
          <w:szCs w:val="24"/>
          <w14:textOutline w14:w="3175" w14:cap="flat" w14:cmpd="sng">
            <w14:solidFill>
              <w14:srgbClr w14:val="000000"/>
            </w14:solidFill>
            <w14:prstDash w14:val="solid"/>
            <w14:miter w14:lim="0"/>
          </w14:textOutline>
          <w:spacing w:val="14"/>
        </w:rPr>
        <w:t>为</w:t>
      </w:r>
      <w:r>
        <w:rPr>
          <w:rFonts w:ascii="SimSun" w:hAnsi="SimSun" w:eastAsia="SimSun" w:cs="SimSun"/>
          <w:sz w:val="24"/>
          <w:szCs w:val="24"/>
          <w14:textOutline w14:w="3175" w14:cap="flat" w14:cmpd="sng">
            <w14:solidFill>
              <w14:srgbClr w14:val="000000"/>
            </w14:solidFill>
            <w14:prstDash w14:val="solid"/>
            <w14:miter w14:lim="0"/>
          </w14:textOutline>
          <w:spacing w:val="10"/>
        </w:rPr>
        <w:t>对甲方的赔偿：(1)合同签订后不能按合同时限要求供货或安装调试；(2)所供货物不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0"/>
        </w:rPr>
        <w:t>合格、</w:t>
      </w:r>
      <w:r>
        <w:rPr>
          <w:rFonts w:ascii="SimSun" w:hAnsi="SimSun" w:eastAsia="SimSun" w:cs="SimSun"/>
          <w:sz w:val="24"/>
          <w:szCs w:val="24"/>
          <w14:textOutline w14:w="3175" w14:cap="flat" w14:cmpd="sng">
            <w14:solidFill>
              <w14:srgbClr w14:val="000000"/>
            </w14:solidFill>
            <w14:prstDash w14:val="solid"/>
            <w14:miter w14:lim="0"/>
          </w14:textOutline>
          <w:spacing w:val="14"/>
        </w:rPr>
        <w:t>与</w:t>
      </w:r>
      <w:r>
        <w:rPr>
          <w:rFonts w:ascii="SimSun" w:hAnsi="SimSun" w:eastAsia="SimSun" w:cs="SimSun"/>
          <w:sz w:val="24"/>
          <w:szCs w:val="24"/>
          <w14:textOutline w14:w="3175" w14:cap="flat" w14:cmpd="sng">
            <w14:solidFill>
              <w14:srgbClr w14:val="000000"/>
            </w14:solidFill>
            <w14:prstDash w14:val="solid"/>
            <w14:miter w14:lim="0"/>
          </w14:textOutline>
          <w:spacing w:val="10"/>
        </w:rPr>
        <w:t>合同不符；(3)不能按合同履约；(4)货物验收不合格。如乙方的合同履约保证金不足</w:t>
      </w:r>
    </w:p>
    <w:p>
      <w:pPr>
        <w:sectPr>
          <w:footerReference w:type="default" r:id="rId29"/>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76" w:right="345" w:firstLine="26"/>
        <w:spacing w:before="230" w:line="37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以</w:t>
      </w:r>
      <w:r>
        <w:rPr>
          <w:rFonts w:ascii="SimSun" w:hAnsi="SimSun" w:eastAsia="SimSun" w:cs="SimSun"/>
          <w:sz w:val="24"/>
          <w:szCs w:val="24"/>
          <w14:textOutline w14:w="3175" w14:cap="flat" w14:cmpd="sng">
            <w14:solidFill>
              <w14:srgbClr w14:val="000000"/>
            </w14:solidFill>
            <w14:prstDash w14:val="solid"/>
            <w14:miter w14:lim="0"/>
          </w14:textOutline>
          <w:spacing w:val="-7"/>
        </w:rPr>
        <w:t>弥</w:t>
      </w:r>
      <w:r>
        <w:rPr>
          <w:rFonts w:ascii="SimSun" w:hAnsi="SimSun" w:eastAsia="SimSun" w:cs="SimSun"/>
          <w:sz w:val="24"/>
          <w:szCs w:val="24"/>
          <w14:textOutline w14:w="3175" w14:cap="flat" w14:cmpd="sng">
            <w14:solidFill>
              <w14:srgbClr w14:val="000000"/>
            </w14:solidFill>
            <w14:prstDash w14:val="solid"/>
            <w14:miter w14:lim="0"/>
          </w14:textOutline>
          <w:spacing w:val="-4"/>
        </w:rPr>
        <w:t>补甲方损失时，甲方有权要求乙方继续承担赔偿责任。</w:t>
      </w:r>
      <w:r>
        <w:rPr>
          <w:rFonts w:ascii="SimSun" w:hAnsi="SimSun" w:eastAsia="SimSun" w:cs="SimSun"/>
          <w:sz w:val="24"/>
          <w:szCs w:val="24"/>
          <w:spacing w:val="-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2、乙方对所供货物出现的问题推委、</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拖延，48小时未作出服务响应，应接</w:t>
      </w:r>
      <w:r>
        <w:rPr>
          <w:rFonts w:ascii="SimSun" w:hAnsi="SimSun" w:eastAsia="SimSun" w:cs="SimSun"/>
          <w:sz w:val="24"/>
          <w:szCs w:val="24"/>
          <w14:textOutline w14:w="3175" w14:cap="flat" w14:cmpd="sng">
            <w14:solidFill>
              <w14:srgbClr w14:val="000000"/>
            </w14:solidFill>
            <w14:prstDash w14:val="solid"/>
            <w14:miter w14:lim="0"/>
          </w14:textOutline>
          <w:spacing w:val="-2"/>
        </w:rPr>
        <w:t>受甲方的合理处罚。</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3、合同履约过程中，甲方应积极配合乙</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方进行货物验</w:t>
      </w:r>
      <w:r>
        <w:rPr>
          <w:rFonts w:ascii="SimSun" w:hAnsi="SimSun" w:eastAsia="SimSun" w:cs="SimSun"/>
          <w:sz w:val="24"/>
          <w:szCs w:val="24"/>
          <w14:textOutline w14:w="3175" w14:cap="flat" w14:cmpd="sng">
            <w14:solidFill>
              <w14:srgbClr w14:val="000000"/>
            </w14:solidFill>
            <w14:prstDash w14:val="solid"/>
            <w14:miter w14:lim="0"/>
          </w14:textOutline>
        </w:rPr>
        <w:t>收以及验收前的外围配套等工作。否则，因此导致货物不能按期验收时，不能追究乙</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方责任；正常</w:t>
      </w:r>
      <w:r>
        <w:rPr>
          <w:rFonts w:ascii="SimSun" w:hAnsi="SimSun" w:eastAsia="SimSun" w:cs="SimSun"/>
          <w:sz w:val="24"/>
          <w:szCs w:val="24"/>
          <w14:textOutline w14:w="3175" w14:cap="flat" w14:cmpd="sng">
            <w14:solidFill>
              <w14:srgbClr w14:val="000000"/>
            </w14:solidFill>
            <w14:prstDash w14:val="solid"/>
            <w14:miter w14:lim="0"/>
          </w14:textOutline>
        </w:rPr>
        <w:t>情况下应在货物验收合格后15天内按规定向乙方付款，最长时间不能超过30天。否</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则，每超过一周应向乙方支付合同</w:t>
      </w:r>
      <w:r>
        <w:rPr>
          <w:rFonts w:ascii="SimSun" w:hAnsi="SimSun" w:eastAsia="SimSun" w:cs="SimSun"/>
          <w:sz w:val="24"/>
          <w:szCs w:val="24"/>
          <w14:textOutline w14:w="3175" w14:cap="flat" w14:cmpd="sng">
            <w14:solidFill>
              <w14:srgbClr w14:val="000000"/>
            </w14:solidFill>
            <w14:prstDash w14:val="solid"/>
            <w14:miter w14:lim="0"/>
          </w14:textOutline>
          <w:spacing w:val="-1"/>
        </w:rPr>
        <w:t>应付款3‰的滞纳金。</w:t>
      </w:r>
    </w:p>
    <w:p>
      <w:pPr>
        <w:ind w:left="182"/>
        <w:spacing w:before="163"/>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rPr>
        <w:t>3</w:t>
      </w:r>
      <w:r>
        <w:rPr>
          <w:rFonts w:ascii="SimSun" w:hAnsi="SimSun" w:eastAsia="SimSun" w:cs="SimSun"/>
          <w:sz w:val="27"/>
          <w:szCs w:val="27"/>
          <w14:textOutline w14:w="3175" w14:cap="flat" w14:cmpd="sng">
            <w14:solidFill>
              <w14:srgbClr w14:val="000000"/>
            </w14:solidFill>
            <w14:prstDash w14:val="solid"/>
            <w14:miter w14:lim="0"/>
          </w14:textOutline>
          <w:spacing w:val="10"/>
        </w:rPr>
        <w:t>.5其他要求</w:t>
      </w:r>
    </w:p>
    <w:p>
      <w:pPr>
        <w:ind w:left="175" w:right="225" w:firstLine="497"/>
        <w:spacing w:before="155" w:line="37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1、投标总报价是指设备到达使用地点、验收合格达</w:t>
      </w:r>
      <w:r>
        <w:rPr>
          <w:rFonts w:ascii="SimSun" w:hAnsi="SimSun" w:eastAsia="SimSun" w:cs="SimSun"/>
          <w:sz w:val="24"/>
          <w:szCs w:val="24"/>
          <w14:textOutline w14:w="3175" w14:cap="flat" w14:cmpd="sng">
            <w14:solidFill>
              <w14:srgbClr w14:val="000000"/>
            </w14:solidFill>
            <w14:prstDash w14:val="solid"/>
            <w14:miter w14:lim="0"/>
          </w14:textOutline>
        </w:rPr>
        <w:t>到正常使用条件前的所有费用，包括但不限</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于以下费</w:t>
      </w:r>
      <w:r>
        <w:rPr>
          <w:rFonts w:ascii="SimSun" w:hAnsi="SimSun" w:eastAsia="SimSun" w:cs="SimSun"/>
          <w:sz w:val="24"/>
          <w:szCs w:val="24"/>
          <w14:textOutline w14:w="3175" w14:cap="flat" w14:cmpd="sng">
            <w14:solidFill>
              <w14:srgbClr w14:val="000000"/>
            </w14:solidFill>
            <w14:prstDash w14:val="solid"/>
            <w14:miter w14:lim="0"/>
          </w14:textOutline>
          <w:spacing w:val="5"/>
        </w:rPr>
        <w:t>用：货物价值、安装调试费、国内外运杂费(含保险)、仓储保管费、技术培训费、检测</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费、施工费、人工费、进</w:t>
      </w:r>
      <w:r>
        <w:rPr>
          <w:rFonts w:ascii="SimSun" w:hAnsi="SimSun" w:eastAsia="SimSun" w:cs="SimSun"/>
          <w:sz w:val="24"/>
          <w:szCs w:val="24"/>
          <w14:textOutline w14:w="3175" w14:cap="flat" w14:cmpd="sng">
            <w14:solidFill>
              <w14:srgbClr w14:val="000000"/>
            </w14:solidFill>
            <w14:prstDash w14:val="solid"/>
            <w14:miter w14:lim="0"/>
          </w14:textOutline>
          <w:spacing w:val="3"/>
        </w:rPr>
        <w:t>口</w:t>
      </w:r>
      <w:r>
        <w:rPr>
          <w:rFonts w:ascii="SimSun" w:hAnsi="SimSun" w:eastAsia="SimSun" w:cs="SimSun"/>
          <w:sz w:val="24"/>
          <w:szCs w:val="24"/>
          <w14:textOutline w14:w="3175" w14:cap="flat" w14:cmpd="sng">
            <w14:solidFill>
              <w14:srgbClr w14:val="000000"/>
            </w14:solidFill>
            <w14:prstDash w14:val="solid"/>
            <w14:miter w14:lim="0"/>
          </w14:textOutline>
          <w:spacing w:val="2"/>
        </w:rPr>
        <w:t>业务相关费用(按合同金额的0.83%收取。包括外贸代理公司进口业务代</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理费、国</w:t>
      </w:r>
      <w:r>
        <w:rPr>
          <w:rFonts w:ascii="SimSun" w:hAnsi="SimSun" w:eastAsia="SimSun" w:cs="SimSun"/>
          <w:sz w:val="24"/>
          <w:szCs w:val="24"/>
          <w14:textOutline w14:w="3175" w14:cap="flat" w14:cmpd="sng">
            <w14:solidFill>
              <w14:srgbClr w14:val="000000"/>
            </w14:solidFill>
            <w14:prstDash w14:val="solid"/>
            <w14:miter w14:lim="0"/>
          </w14:textOutline>
          <w:spacing w:val="5"/>
        </w:rPr>
        <w:t>内外银行手续费、报关费、商检费等)及进口货物按国家政策征收的一切税费(按国家政</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策规定甲方</w:t>
      </w:r>
      <w:r>
        <w:rPr>
          <w:rFonts w:ascii="SimSun" w:hAnsi="SimSun" w:eastAsia="SimSun" w:cs="SimSun"/>
          <w:sz w:val="24"/>
          <w:szCs w:val="24"/>
          <w14:textOutline w14:w="3175" w14:cap="flat" w14:cmpd="sng">
            <w14:solidFill>
              <w14:srgbClr w14:val="000000"/>
            </w14:solidFill>
            <w14:prstDash w14:val="solid"/>
            <w14:miter w14:lim="0"/>
          </w14:textOutline>
        </w:rPr>
        <w:t>可以享受的免税部分除外)等。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2、供应商所提供的产品型号、产地等重要信息，需要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与仪器机身保持一致。因供应商</w:t>
      </w:r>
      <w:r>
        <w:rPr>
          <w:rFonts w:ascii="SimSun" w:hAnsi="SimSun" w:eastAsia="SimSun" w:cs="SimSun"/>
          <w:sz w:val="24"/>
          <w:szCs w:val="24"/>
          <w14:textOutline w14:w="3175" w14:cap="flat" w14:cmpd="sng">
            <w14:solidFill>
              <w14:srgbClr w14:val="000000"/>
            </w14:solidFill>
            <w14:prstDash w14:val="solid"/>
            <w14:miter w14:lim="0"/>
          </w14:textOutline>
          <w:spacing w:val="3"/>
        </w:rPr>
        <w:t>原</w:t>
      </w:r>
      <w:r>
        <w:rPr>
          <w:rFonts w:ascii="SimSun" w:hAnsi="SimSun" w:eastAsia="SimSun" w:cs="SimSun"/>
          <w:sz w:val="24"/>
          <w:szCs w:val="24"/>
          <w14:textOutline w14:w="3175" w14:cap="flat" w14:cmpd="sng">
            <w14:solidFill>
              <w14:srgbClr w14:val="000000"/>
            </w14:solidFill>
            <w14:prstDash w14:val="solid"/>
            <w14:miter w14:lim="0"/>
          </w14:textOutline>
          <w:spacing w:val="2"/>
        </w:rPr>
        <w:t>因(有且不限于型号有误、出具的净重、参数等证明有误、保税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区内税号问题等)造成进口货物</w:t>
      </w:r>
      <w:r>
        <w:rPr>
          <w:rFonts w:ascii="SimSun" w:hAnsi="SimSun" w:eastAsia="SimSun" w:cs="SimSun"/>
          <w:sz w:val="24"/>
          <w:szCs w:val="24"/>
          <w14:textOutline w14:w="3175" w14:cap="flat" w14:cmpd="sng">
            <w14:solidFill>
              <w14:srgbClr w14:val="000000"/>
            </w14:solidFill>
            <w14:prstDash w14:val="solid"/>
            <w14:miter w14:lim="0"/>
          </w14:textOutline>
          <w:spacing w:val="3"/>
        </w:rPr>
        <w:t>无</w:t>
      </w:r>
      <w:r>
        <w:rPr>
          <w:rFonts w:ascii="SimSun" w:hAnsi="SimSun" w:eastAsia="SimSun" w:cs="SimSun"/>
          <w:sz w:val="24"/>
          <w:szCs w:val="24"/>
          <w14:textOutline w14:w="3175" w14:cap="flat" w14:cmpd="sng">
            <w14:solidFill>
              <w14:srgbClr w14:val="000000"/>
            </w14:solidFill>
            <w14:prstDash w14:val="solid"/>
            <w14:miter w14:lim="0"/>
          </w14:textOutline>
          <w:spacing w:val="2"/>
        </w:rPr>
        <w:t>法正常报关产生的一切后果及费用由供应商自行承担。最终无法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清关的，供应商须重新发运外贸合同</w:t>
      </w:r>
      <w:r>
        <w:rPr>
          <w:rFonts w:ascii="SimSun" w:hAnsi="SimSun" w:eastAsia="SimSun" w:cs="SimSun"/>
          <w:sz w:val="24"/>
          <w:szCs w:val="24"/>
          <w14:textOutline w14:w="3175" w14:cap="flat" w14:cmpd="sng">
            <w14:solidFill>
              <w14:srgbClr w14:val="000000"/>
            </w14:solidFill>
            <w14:prstDash w14:val="solid"/>
            <w14:miter w14:lim="0"/>
          </w14:textOutline>
          <w:spacing w:val="-1"/>
        </w:rPr>
        <w:t>中约定的货物。</w:t>
      </w:r>
    </w:p>
    <w:p>
      <w:pPr>
        <w:sectPr>
          <w:footerReference w:type="default" r:id="rId30"/>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241" w:lineRule="auto"/>
        <w:rPr>
          <w:rFonts w:ascii="Arial"/>
          <w:sz w:val="21"/>
        </w:rPr>
      </w:pPr>
      <w:r/>
    </w:p>
    <w:p>
      <w:pPr>
        <w:spacing w:line="242" w:lineRule="auto"/>
        <w:rPr>
          <w:rFonts w:ascii="Arial"/>
          <w:sz w:val="21"/>
        </w:rPr>
      </w:pPr>
      <w:r/>
    </w:p>
    <w:p>
      <w:pPr>
        <w:ind w:left="3951"/>
        <w:spacing w:before="126" w:line="219" w:lineRule="auto"/>
        <w:rPr>
          <w:rFonts w:ascii="SimSun" w:hAnsi="SimSun" w:eastAsia="SimSun" w:cs="SimSun"/>
          <w:sz w:val="39"/>
          <w:szCs w:val="39"/>
        </w:rPr>
      </w:pPr>
      <w:r>
        <w:rPr>
          <w:rFonts w:ascii="SimSun" w:hAnsi="SimSun" w:eastAsia="SimSun" w:cs="SimSun"/>
          <w:sz w:val="39"/>
          <w:szCs w:val="39"/>
          <w14:textOutline w14:w="6350" w14:cap="flat" w14:cmpd="sng">
            <w14:solidFill>
              <w14:srgbClr w14:val="000000"/>
            </w14:solidFill>
            <w14:prstDash w14:val="solid"/>
            <w14:miter w14:lim="0"/>
          </w14:textOutline>
          <w:spacing w:val="4"/>
        </w:rPr>
        <w:t>第四章</w:t>
      </w:r>
      <w:r>
        <w:rPr>
          <w:rFonts w:ascii="SimSun" w:hAnsi="SimSun" w:eastAsia="SimSun" w:cs="SimSun"/>
          <w:sz w:val="39"/>
          <w:szCs w:val="39"/>
          <w:spacing w:val="4"/>
        </w:rPr>
        <w:t xml:space="preserve"> </w:t>
      </w:r>
      <w:r>
        <w:rPr>
          <w:rFonts w:ascii="SimSun" w:hAnsi="SimSun" w:eastAsia="SimSun" w:cs="SimSun"/>
          <w:sz w:val="39"/>
          <w:szCs w:val="39"/>
          <w14:textOutline w14:w="6350" w14:cap="flat" w14:cmpd="sng">
            <w14:solidFill>
              <w14:srgbClr w14:val="000000"/>
            </w14:solidFill>
            <w14:prstDash w14:val="solid"/>
            <w14:miter w14:lim="0"/>
          </w14:textOutline>
          <w:spacing w:val="4"/>
        </w:rPr>
        <w:t>资格审</w:t>
      </w:r>
      <w:r>
        <w:rPr>
          <w:rFonts w:ascii="SimSun" w:hAnsi="SimSun" w:eastAsia="SimSun" w:cs="SimSun"/>
          <w:sz w:val="39"/>
          <w:szCs w:val="39"/>
          <w14:textOutline w14:w="6350" w14:cap="flat" w14:cmpd="sng">
            <w14:solidFill>
              <w14:srgbClr w14:val="000000"/>
            </w14:solidFill>
            <w14:prstDash w14:val="solid"/>
            <w14:miter w14:lim="0"/>
          </w14:textOutline>
          <w:spacing w:val="3"/>
        </w:rPr>
        <w:t>查</w:t>
      </w:r>
    </w:p>
    <w:p>
      <w:pPr>
        <w:spacing w:line="243" w:lineRule="auto"/>
        <w:rPr>
          <w:rFonts w:ascii="Arial"/>
          <w:sz w:val="21"/>
        </w:rPr>
      </w:pPr>
      <w:r/>
    </w:p>
    <w:p>
      <w:pPr>
        <w:spacing w:line="244" w:lineRule="auto"/>
        <w:rPr>
          <w:rFonts w:ascii="Arial"/>
          <w:sz w:val="21"/>
        </w:rPr>
      </w:pPr>
      <w:r/>
    </w:p>
    <w:p>
      <w:pPr>
        <w:ind w:left="175" w:right="345" w:firstLine="490"/>
        <w:spacing w:before="7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资格审查由西北大学组建的资格审查</w:t>
      </w:r>
      <w:r>
        <w:rPr>
          <w:rFonts w:ascii="SimSun" w:hAnsi="SimSun" w:eastAsia="SimSun" w:cs="SimSun"/>
          <w:sz w:val="24"/>
          <w:szCs w:val="24"/>
          <w14:textOutline w14:w="3175" w14:cap="flat" w14:cmpd="sng">
            <w14:solidFill>
              <w14:srgbClr w14:val="000000"/>
            </w14:solidFill>
            <w14:prstDash w14:val="solid"/>
            <w14:miter w14:lim="0"/>
          </w14:textOutline>
        </w:rPr>
        <w:t>小组依据法律法规和招标文件的规定，对投标文件中的资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格证明等进</w:t>
      </w:r>
      <w:r>
        <w:rPr>
          <w:rFonts w:ascii="SimSun" w:hAnsi="SimSun" w:eastAsia="SimSun" w:cs="SimSun"/>
          <w:sz w:val="24"/>
          <w:szCs w:val="24"/>
          <w14:textOutline w14:w="3175" w14:cap="flat" w14:cmpd="sng">
            <w14:solidFill>
              <w14:srgbClr w14:val="000000"/>
            </w14:solidFill>
            <w14:prstDash w14:val="solid"/>
            <w14:miter w14:lim="0"/>
          </w14:textOutline>
          <w:spacing w:val="-1"/>
        </w:rPr>
        <w:t>行审查，以确定投标人是否具备投标资格，并出具资格审查报告。</w:t>
      </w:r>
    </w:p>
    <w:p>
      <w:pPr>
        <w:ind w:left="666"/>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资</w:t>
      </w:r>
      <w:r>
        <w:rPr>
          <w:rFonts w:ascii="SimSun" w:hAnsi="SimSun" w:eastAsia="SimSun" w:cs="SimSun"/>
          <w:sz w:val="24"/>
          <w:szCs w:val="24"/>
          <w14:textOutline w14:w="3175" w14:cap="flat" w14:cmpd="sng">
            <w14:solidFill>
              <w14:srgbClr w14:val="000000"/>
            </w14:solidFill>
            <w14:prstDash w14:val="solid"/>
            <w14:miter w14:lim="0"/>
          </w14:textOutline>
          <w:spacing w:val="-8"/>
        </w:rPr>
        <w:t>格</w:t>
      </w:r>
      <w:r>
        <w:rPr>
          <w:rFonts w:ascii="SimSun" w:hAnsi="SimSun" w:eastAsia="SimSun" w:cs="SimSun"/>
          <w:sz w:val="24"/>
          <w:szCs w:val="24"/>
          <w14:textOutline w14:w="3175" w14:cap="flat" w14:cmpd="sng">
            <w14:solidFill>
              <w14:srgbClr w14:val="000000"/>
            </w14:solidFill>
            <w14:prstDash w14:val="solid"/>
            <w14:miter w14:lim="0"/>
          </w14:textOutline>
          <w:spacing w:val="-5"/>
        </w:rPr>
        <w:t>审查标准及要求如下：</w:t>
      </w:r>
    </w:p>
    <w:p>
      <w:pPr>
        <w:spacing w:line="290" w:lineRule="auto"/>
        <w:rPr>
          <w:rFonts w:ascii="Arial"/>
          <w:sz w:val="21"/>
        </w:rPr>
      </w:pPr>
      <w:r/>
    </w:p>
    <w:p>
      <w:pPr>
        <w:ind w:left="175"/>
        <w:spacing w:before="89"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5"/>
          <w:position w:val="17"/>
        </w:rPr>
        <w:t>4</w:t>
      </w:r>
      <w:r>
        <w:rPr>
          <w:rFonts w:ascii="SimSun" w:hAnsi="SimSun" w:eastAsia="SimSun" w:cs="SimSun"/>
          <w:sz w:val="27"/>
          <w:szCs w:val="27"/>
          <w14:textOutline w14:w="3175" w14:cap="flat" w14:cmpd="sng">
            <w14:solidFill>
              <w14:srgbClr w14:val="000000"/>
            </w14:solidFill>
            <w14:prstDash w14:val="solid"/>
            <w14:miter w14:lim="0"/>
          </w14:textOutline>
          <w:spacing w:val="12"/>
          <w:position w:val="17"/>
        </w:rPr>
        <w:t>.1一般资格审查</w:t>
      </w:r>
    </w:p>
    <w:p>
      <w:pPr>
        <w:ind w:left="654"/>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spacing w:line="221"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3147"/>
        <w:gridCol w:w="4196"/>
        <w:gridCol w:w="2105"/>
      </w:tblGrid>
      <w:tr>
        <w:trPr>
          <w:trHeight w:val="497" w:hRule="atLeast"/>
        </w:trPr>
        <w:tc>
          <w:tcPr>
            <w:tcW w:w="1056" w:type="dxa"/>
            <w:vAlign w:val="top"/>
            <w:tcBorders>
              <w:bottom w:val="single" w:color="000000" w:sz="2" w:space="0"/>
              <w:top w:val="single" w:color="000000" w:sz="2" w:space="0"/>
            </w:tcBorders>
          </w:tcPr>
          <w:p>
            <w:pPr>
              <w:ind w:left="128"/>
              <w:spacing w:before="133"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序号</w:t>
            </w:r>
          </w:p>
        </w:tc>
        <w:tc>
          <w:tcPr>
            <w:tcW w:w="3147" w:type="dxa"/>
            <w:vAlign w:val="top"/>
            <w:tcBorders>
              <w:bottom w:val="single" w:color="000000" w:sz="2" w:space="0"/>
              <w:top w:val="single" w:color="000000" w:sz="2" w:space="0"/>
            </w:tcBorders>
          </w:tcPr>
          <w:p>
            <w:pPr>
              <w:ind w:left="134"/>
              <w:spacing w:before="133"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资</w:t>
            </w:r>
            <w:r>
              <w:rPr>
                <w:rFonts w:ascii="SimSun" w:hAnsi="SimSun" w:eastAsia="SimSun" w:cs="SimSun"/>
                <w:sz w:val="24"/>
                <w:szCs w:val="24"/>
                <w14:textOutline w14:w="3175" w14:cap="flat" w14:cmpd="sng">
                  <w14:solidFill>
                    <w14:srgbClr w14:val="000000"/>
                  </w14:solidFill>
                  <w14:prstDash w14:val="solid"/>
                  <w14:miter w14:lim="0"/>
                </w14:textOutline>
                <w:spacing w:val="10"/>
              </w:rPr>
              <w:t>格审查要求概况</w:t>
            </w:r>
          </w:p>
        </w:tc>
        <w:tc>
          <w:tcPr>
            <w:tcW w:w="4196" w:type="dxa"/>
            <w:vAlign w:val="top"/>
            <w:tcBorders>
              <w:bottom w:val="single" w:color="000000" w:sz="2" w:space="0"/>
              <w:top w:val="single" w:color="000000" w:sz="2" w:space="0"/>
            </w:tcBorders>
          </w:tcPr>
          <w:p>
            <w:pPr>
              <w:ind w:left="127"/>
              <w:spacing w:before="133"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评</w:t>
            </w:r>
            <w:r>
              <w:rPr>
                <w:rFonts w:ascii="SimSun" w:hAnsi="SimSun" w:eastAsia="SimSun" w:cs="SimSun"/>
                <w:sz w:val="24"/>
                <w:szCs w:val="24"/>
                <w14:textOutline w14:w="3175" w14:cap="flat" w14:cmpd="sng">
                  <w14:solidFill>
                    <w14:srgbClr w14:val="000000"/>
                  </w14:solidFill>
                  <w14:prstDash w14:val="solid"/>
                  <w14:miter w14:lim="0"/>
                </w14:textOutline>
                <w:spacing w:val="11"/>
              </w:rPr>
              <w:t>审点具体描述</w:t>
            </w:r>
          </w:p>
        </w:tc>
        <w:tc>
          <w:tcPr>
            <w:tcW w:w="2105" w:type="dxa"/>
            <w:vAlign w:val="top"/>
            <w:tcBorders>
              <w:bottom w:val="single" w:color="000000" w:sz="2" w:space="0"/>
              <w:top w:val="single" w:color="000000" w:sz="2" w:space="0"/>
            </w:tcBorders>
          </w:tcPr>
          <w:p>
            <w:pPr>
              <w:ind w:left="138"/>
              <w:spacing w:before="13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关联格式</w:t>
            </w:r>
          </w:p>
        </w:tc>
      </w:tr>
      <w:tr>
        <w:trPr>
          <w:trHeight w:val="4329" w:hRule="atLeast"/>
        </w:trPr>
        <w:tc>
          <w:tcPr>
            <w:tcW w:w="1056" w:type="dxa"/>
            <w:vAlign w:val="top"/>
            <w:tcBorders>
              <w:bottom w:val="single" w:color="000000" w:sz="2" w:space="0"/>
              <w:top w:val="single" w:color="000000" w:sz="2"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1</w:t>
            </w:r>
          </w:p>
        </w:tc>
        <w:tc>
          <w:tcPr>
            <w:tcW w:w="3147" w:type="dxa"/>
            <w:vAlign w:val="top"/>
            <w:tcBorders>
              <w:bottom w:val="single" w:color="000000" w:sz="2" w:space="0"/>
              <w:top w:val="single" w:color="000000" w:sz="2" w:space="0"/>
            </w:tcBorders>
          </w:tcPr>
          <w:p>
            <w:pPr>
              <w:ind w:left="122" w:right="136" w:firstLine="2"/>
              <w:spacing w:before="13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单位负责人为同一人或</w:t>
            </w:r>
            <w:r>
              <w:rPr>
                <w:rFonts w:ascii="SimSun" w:hAnsi="SimSun" w:eastAsia="SimSun" w:cs="SimSun"/>
                <w:sz w:val="24"/>
                <w:szCs w:val="24"/>
                <w14:textOutline w14:w="3175" w14:cap="flat" w14:cmpd="sng">
                  <w14:solidFill>
                    <w14:srgbClr w14:val="000000"/>
                  </w14:solidFill>
                  <w14:prstDash w14:val="solid"/>
                  <w14:miter w14:lim="0"/>
                </w14:textOutline>
              </w:rPr>
              <w:t>者存</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在直接控股、管理</w:t>
            </w:r>
            <w:r>
              <w:rPr>
                <w:rFonts w:ascii="SimSun" w:hAnsi="SimSun" w:eastAsia="SimSun" w:cs="SimSun"/>
                <w:sz w:val="24"/>
                <w:szCs w:val="24"/>
                <w14:textOutline w14:w="3175" w14:cap="flat" w14:cmpd="sng">
                  <w14:solidFill>
                    <w14:srgbClr w14:val="000000"/>
                  </w14:solidFill>
                  <w14:prstDash w14:val="solid"/>
                  <w14:miter w14:lim="0"/>
                </w14:textOutline>
              </w:rPr>
              <w:t>关系的不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同供应商不得参加</w:t>
            </w:r>
            <w:r>
              <w:rPr>
                <w:rFonts w:ascii="SimSun" w:hAnsi="SimSun" w:eastAsia="SimSun" w:cs="SimSun"/>
                <w:sz w:val="24"/>
                <w:szCs w:val="24"/>
                <w14:textOutline w14:w="3175" w14:cap="flat" w14:cmpd="sng">
                  <w14:solidFill>
                    <w14:srgbClr w14:val="000000"/>
                  </w14:solidFill>
                  <w14:prstDash w14:val="solid"/>
                  <w14:miter w14:lim="0"/>
                </w14:textOutline>
              </w:rPr>
              <w:t>同一合同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8"/>
              </w:rPr>
              <w:t>项</w:t>
            </w:r>
            <w:r>
              <w:rPr>
                <w:rFonts w:ascii="SimSun" w:hAnsi="SimSun" w:eastAsia="SimSun" w:cs="SimSun"/>
                <w:sz w:val="24"/>
                <w:szCs w:val="24"/>
                <w14:textOutline w14:w="3175" w14:cap="flat" w14:cmpd="sng">
                  <w14:solidFill>
                    <w14:srgbClr w14:val="000000"/>
                  </w14:solidFill>
                  <w14:prstDash w14:val="solid"/>
                  <w14:miter w14:lim="0"/>
                </w14:textOutline>
                <w:spacing w:val="-11"/>
              </w:rPr>
              <w:t>下</w:t>
            </w:r>
            <w:r>
              <w:rPr>
                <w:rFonts w:ascii="SimSun" w:hAnsi="SimSun" w:eastAsia="SimSun" w:cs="SimSun"/>
                <w:sz w:val="24"/>
                <w:szCs w:val="24"/>
                <w14:textOutline w14:w="3175" w14:cap="flat" w14:cmpd="sng">
                  <w14:solidFill>
                    <w14:srgbClr w14:val="000000"/>
                  </w14:solidFill>
                  <w14:prstDash w14:val="solid"/>
                  <w14:miter w14:lim="0"/>
                </w14:textOutline>
                <w:spacing w:val="-9"/>
              </w:rPr>
              <w:t>的政府采购活动；</w:t>
            </w:r>
            <w:r>
              <w:rPr>
                <w:rFonts w:ascii="SimSun" w:hAnsi="SimSun" w:eastAsia="SimSun" w:cs="SimSun"/>
                <w:sz w:val="24"/>
                <w:szCs w:val="24"/>
                <w:spacing w:val="-9"/>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本项目提供整体设</w:t>
            </w:r>
            <w:r>
              <w:rPr>
                <w:rFonts w:ascii="SimSun" w:hAnsi="SimSun" w:eastAsia="SimSun" w:cs="SimSun"/>
                <w:sz w:val="24"/>
                <w:szCs w:val="24"/>
                <w14:textOutline w14:w="3175" w14:cap="flat" w14:cmpd="sng">
                  <w14:solidFill>
                    <w14:srgbClr w14:val="000000"/>
                  </w14:solidFill>
                  <w14:prstDash w14:val="solid"/>
                  <w14:miter w14:lim="0"/>
                </w14:textOutline>
              </w:rPr>
              <w:t>计、规范</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编制</w:t>
            </w:r>
            <w:r>
              <w:rPr>
                <w:rFonts w:ascii="SimSun" w:hAnsi="SimSun" w:eastAsia="SimSun" w:cs="SimSun"/>
                <w:sz w:val="24"/>
                <w:szCs w:val="24"/>
                <w14:textOutline w14:w="3175" w14:cap="flat" w14:cmpd="sng">
                  <w14:solidFill>
                    <w14:srgbClr w14:val="000000"/>
                  </w14:solidFill>
                  <w14:prstDash w14:val="solid"/>
                  <w14:miter w14:lim="0"/>
                </w14:textOutline>
                <w:spacing w:val="-3"/>
              </w:rPr>
              <w:t>或者项目管理、监理、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检测等服务的供应</w:t>
            </w:r>
            <w:r>
              <w:rPr>
                <w:rFonts w:ascii="SimSun" w:hAnsi="SimSun" w:eastAsia="SimSun" w:cs="SimSun"/>
                <w:sz w:val="24"/>
                <w:szCs w:val="24"/>
                <w14:textOutline w14:w="3175" w14:cap="flat" w14:cmpd="sng">
                  <w14:solidFill>
                    <w14:srgbClr w14:val="000000"/>
                  </w14:solidFill>
                  <w14:prstDash w14:val="solid"/>
                  <w14:miter w14:lim="0"/>
                </w14:textOutline>
              </w:rPr>
              <w:t>商，不得</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再参加该采购项目</w:t>
            </w:r>
            <w:r>
              <w:rPr>
                <w:rFonts w:ascii="SimSun" w:hAnsi="SimSun" w:eastAsia="SimSun" w:cs="SimSun"/>
                <w:sz w:val="24"/>
                <w:szCs w:val="24"/>
                <w14:textOutline w14:w="3175" w14:cap="flat" w14:cmpd="sng">
                  <w14:solidFill>
                    <w14:srgbClr w14:val="000000"/>
                  </w14:solidFill>
                  <w14:prstDash w14:val="solid"/>
                  <w14:miter w14:lim="0"/>
                </w14:textOutline>
              </w:rPr>
              <w:t>的其他采</w:t>
            </w:r>
          </w:p>
          <w:p>
            <w:pPr>
              <w:ind w:left="121"/>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购</w:t>
            </w:r>
            <w:r>
              <w:rPr>
                <w:rFonts w:ascii="SimSun" w:hAnsi="SimSun" w:eastAsia="SimSun" w:cs="SimSun"/>
                <w:sz w:val="24"/>
                <w:szCs w:val="24"/>
                <w14:textOutline w14:w="3175" w14:cap="flat" w14:cmpd="sng">
                  <w14:solidFill>
                    <w14:srgbClr w14:val="000000"/>
                  </w14:solidFill>
                  <w14:prstDash w14:val="solid"/>
                  <w14:miter w14:lim="0"/>
                </w14:textOutline>
                <w:spacing w:val="-7"/>
              </w:rPr>
              <w:t>活动。</w:t>
            </w:r>
          </w:p>
        </w:tc>
        <w:tc>
          <w:tcPr>
            <w:tcW w:w="4196" w:type="dxa"/>
            <w:vAlign w:val="top"/>
            <w:tcBorders>
              <w:bottom w:val="single" w:color="000000" w:sz="2" w:space="0"/>
              <w:top w:val="singl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28" w:right="220"/>
              <w:spacing w:before="78"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供应商需在项目电</w:t>
            </w:r>
            <w:r>
              <w:rPr>
                <w:rFonts w:ascii="SimSun" w:hAnsi="SimSun" w:eastAsia="SimSun" w:cs="SimSun"/>
                <w:sz w:val="24"/>
                <w:szCs w:val="24"/>
                <w14:textOutline w14:w="3175" w14:cap="flat" w14:cmpd="sng">
                  <w14:solidFill>
                    <w14:srgbClr w14:val="000000"/>
                  </w14:solidFill>
                  <w14:prstDash w14:val="solid"/>
                  <w14:miter w14:lim="0"/>
                </w14:textOutline>
              </w:rPr>
              <w:t>子化交易系统中按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要求填写《投标函》</w:t>
            </w:r>
            <w:r>
              <w:rPr>
                <w:rFonts w:ascii="SimSun" w:hAnsi="SimSun" w:eastAsia="SimSun" w:cs="SimSun"/>
                <w:sz w:val="24"/>
                <w:szCs w:val="24"/>
                <w14:textOutline w14:w="3175" w14:cap="flat" w14:cmpd="sng">
                  <w14:solidFill>
                    <w14:srgbClr w14:val="000000"/>
                  </w14:solidFill>
                  <w14:prstDash w14:val="solid"/>
                  <w14:miter w14:lim="0"/>
                </w14:textOutline>
              </w:rPr>
              <w:t>完成承诺并进行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电子签章。</w:t>
            </w:r>
          </w:p>
        </w:tc>
        <w:tc>
          <w:tcPr>
            <w:tcW w:w="2105" w:type="dxa"/>
            <w:vAlign w:val="top"/>
            <w:tcBorders>
              <w:bottom w:val="single" w:color="000000" w:sz="2" w:space="0"/>
              <w:top w:val="single" w:color="000000" w:sz="2" w:space="0"/>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33" w:right="164" w:firstLine="3"/>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投标函</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封</w:t>
            </w:r>
            <w:r>
              <w:rPr>
                <w:rFonts w:ascii="SimSun" w:hAnsi="SimSun" w:eastAsia="SimSun" w:cs="SimSun"/>
                <w:sz w:val="24"/>
                <w:szCs w:val="24"/>
                <w14:textOutline w14:w="3175" w14:cap="flat" w14:cmpd="sng">
                  <w14:solidFill>
                    <w14:srgbClr w14:val="000000"/>
                  </w14:solidFill>
                  <w14:prstDash w14:val="solid"/>
                  <w14:miter w14:lim="0"/>
                </w14:textOutline>
                <w:spacing w:val="-2"/>
              </w:rPr>
              <w:t>面</w:t>
            </w:r>
          </w:p>
        </w:tc>
      </w:tr>
      <w:tr>
        <w:trPr>
          <w:trHeight w:val="1930" w:hRule="atLeast"/>
        </w:trPr>
        <w:tc>
          <w:tcPr>
            <w:tcW w:w="1056" w:type="dxa"/>
            <w:vAlign w:val="top"/>
            <w:tcBorders>
              <w:bottom w:val="single" w:color="000000" w:sz="2" w:space="0"/>
              <w:top w:val="single" w:color="000000" w:sz="2" w:space="0"/>
            </w:tcBorders>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ind w:left="132"/>
              <w:spacing w:before="78"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2</w:t>
            </w:r>
          </w:p>
        </w:tc>
        <w:tc>
          <w:tcPr>
            <w:tcW w:w="3147" w:type="dxa"/>
            <w:vAlign w:val="top"/>
            <w:tcBorders>
              <w:bottom w:val="single" w:color="000000" w:sz="2" w:space="0"/>
              <w:top w:val="single" w:color="000000" w:sz="2" w:space="0"/>
            </w:tcBorders>
          </w:tcPr>
          <w:p>
            <w:pPr>
              <w:spacing w:line="290" w:lineRule="auto"/>
              <w:rPr>
                <w:rFonts w:ascii="Arial"/>
                <w:sz w:val="21"/>
              </w:rPr>
            </w:pPr>
            <w:r/>
          </w:p>
          <w:p>
            <w:pPr>
              <w:ind w:left="123" w:right="136"/>
              <w:spacing w:before="78"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供应商应具备《中华</w:t>
            </w:r>
            <w:r>
              <w:rPr>
                <w:rFonts w:ascii="SimSun" w:hAnsi="SimSun" w:eastAsia="SimSun" w:cs="SimSun"/>
                <w:sz w:val="24"/>
                <w:szCs w:val="24"/>
                <w14:textOutline w14:w="3175" w14:cap="flat" w14:cmpd="sng">
                  <w14:solidFill>
                    <w14:srgbClr w14:val="000000"/>
                  </w14:solidFill>
                  <w14:prstDash w14:val="solid"/>
                  <w14:miter w14:lim="0"/>
                </w14:textOutline>
              </w:rPr>
              <w:t>人民共</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和国政府采购法》第</w:t>
            </w:r>
            <w:r>
              <w:rPr>
                <w:rFonts w:ascii="SimSun" w:hAnsi="SimSun" w:eastAsia="SimSun" w:cs="SimSun"/>
                <w:sz w:val="24"/>
                <w:szCs w:val="24"/>
                <w14:textOutline w14:w="3175" w14:cap="flat" w14:cmpd="sng">
                  <w14:solidFill>
                    <w14:srgbClr w14:val="000000"/>
                  </w14:solidFill>
                  <w14:prstDash w14:val="solid"/>
                  <w14:miter w14:lim="0"/>
                </w14:textOutline>
              </w:rPr>
              <w:t>二十二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条规定</w:t>
            </w:r>
            <w:r>
              <w:rPr>
                <w:rFonts w:ascii="SimSun" w:hAnsi="SimSun" w:eastAsia="SimSun" w:cs="SimSun"/>
                <w:sz w:val="24"/>
                <w:szCs w:val="24"/>
                <w14:textOutline w14:w="3175" w14:cap="flat" w14:cmpd="sng">
                  <w14:solidFill>
                    <w14:srgbClr w14:val="000000"/>
                  </w14:solidFill>
                  <w14:prstDash w14:val="solid"/>
                  <w14:miter w14:lim="0"/>
                </w14:textOutline>
                <w:spacing w:val="-1"/>
              </w:rPr>
              <w:t>的条件</w:t>
            </w:r>
          </w:p>
        </w:tc>
        <w:tc>
          <w:tcPr>
            <w:tcW w:w="4196" w:type="dxa"/>
            <w:vAlign w:val="top"/>
            <w:tcBorders>
              <w:bottom w:val="single" w:color="000000" w:sz="2" w:space="0"/>
              <w:top w:val="single" w:color="000000" w:sz="2" w:space="0"/>
            </w:tcBorders>
          </w:tcPr>
          <w:p>
            <w:pPr>
              <w:spacing w:line="289" w:lineRule="auto"/>
              <w:rPr>
                <w:rFonts w:ascii="Arial"/>
                <w:sz w:val="21"/>
              </w:rPr>
            </w:pPr>
            <w:r/>
          </w:p>
          <w:p>
            <w:pPr>
              <w:ind w:left="128" w:right="220"/>
              <w:spacing w:before="78"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供应商需在项目电</w:t>
            </w:r>
            <w:r>
              <w:rPr>
                <w:rFonts w:ascii="SimSun" w:hAnsi="SimSun" w:eastAsia="SimSun" w:cs="SimSun"/>
                <w:sz w:val="24"/>
                <w:szCs w:val="24"/>
                <w14:textOutline w14:w="3175" w14:cap="flat" w14:cmpd="sng">
                  <w14:solidFill>
                    <w14:srgbClr w14:val="000000"/>
                  </w14:solidFill>
                  <w14:prstDash w14:val="solid"/>
                  <w14:miter w14:lim="0"/>
                </w14:textOutline>
              </w:rPr>
              <w:t>子化交易系统中按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要求填写《投标函》</w:t>
            </w:r>
            <w:r>
              <w:rPr>
                <w:rFonts w:ascii="SimSun" w:hAnsi="SimSun" w:eastAsia="SimSun" w:cs="SimSun"/>
                <w:sz w:val="24"/>
                <w:szCs w:val="24"/>
                <w14:textOutline w14:w="3175" w14:cap="flat" w14:cmpd="sng">
                  <w14:solidFill>
                    <w14:srgbClr w14:val="000000"/>
                  </w14:solidFill>
                  <w14:prstDash w14:val="solid"/>
                  <w14:miter w14:lim="0"/>
                </w14:textOutline>
              </w:rPr>
              <w:t>完成承诺并进行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电子签章。</w:t>
            </w:r>
          </w:p>
        </w:tc>
        <w:tc>
          <w:tcPr>
            <w:tcW w:w="2105" w:type="dxa"/>
            <w:vAlign w:val="top"/>
            <w:tcBorders>
              <w:bottom w:val="single" w:color="000000" w:sz="2" w:space="0"/>
              <w:top w:val="single" w:color="000000" w:sz="2" w:space="0"/>
            </w:tcBorders>
          </w:tcPr>
          <w:p>
            <w:pPr>
              <w:ind w:left="133" w:right="164" w:firstLine="3"/>
              <w:spacing w:before="13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投标函</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投标人应提</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交的相关资格证</w:t>
            </w:r>
          </w:p>
          <w:p>
            <w:pPr>
              <w:ind w:left="156"/>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明</w:t>
            </w:r>
            <w:r>
              <w:rPr>
                <w:rFonts w:ascii="SimSun" w:hAnsi="SimSun" w:eastAsia="SimSun" w:cs="SimSun"/>
                <w:sz w:val="24"/>
                <w:szCs w:val="24"/>
                <w14:textOutline w14:w="3175" w14:cap="flat" w14:cmpd="sng">
                  <w14:solidFill>
                    <w14:srgbClr w14:val="000000"/>
                  </w14:solidFill>
                  <w14:prstDash w14:val="solid"/>
                  <w14:miter w14:lim="0"/>
                </w14:textOutline>
                <w:spacing w:val="-7"/>
              </w:rPr>
              <w:t>材料</w:t>
            </w:r>
          </w:p>
        </w:tc>
      </w:tr>
      <w:tr>
        <w:trPr>
          <w:trHeight w:val="1457" w:hRule="atLeast"/>
        </w:trPr>
        <w:tc>
          <w:tcPr>
            <w:tcW w:w="1056" w:type="dxa"/>
            <w:vAlign w:val="top"/>
            <w:tcBorders>
              <w:bottom w:val="single" w:color="000000" w:sz="2" w:space="0"/>
              <w:top w:val="single" w:color="000000" w:sz="2" w:space="0"/>
            </w:tcBorders>
          </w:tcPr>
          <w:p>
            <w:pPr>
              <w:spacing w:line="283" w:lineRule="auto"/>
              <w:rPr>
                <w:rFonts w:ascii="Arial"/>
                <w:sz w:val="21"/>
              </w:rPr>
            </w:pPr>
            <w:r/>
          </w:p>
          <w:p>
            <w:pPr>
              <w:spacing w:line="284" w:lineRule="auto"/>
              <w:rPr>
                <w:rFonts w:ascii="Arial"/>
                <w:sz w:val="21"/>
              </w:rPr>
            </w:pPr>
            <w:r/>
          </w:p>
          <w:p>
            <w:pPr>
              <w:ind w:left="134"/>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3</w:t>
            </w:r>
          </w:p>
        </w:tc>
        <w:tc>
          <w:tcPr>
            <w:tcW w:w="3147" w:type="dxa"/>
            <w:vAlign w:val="top"/>
            <w:tcBorders>
              <w:bottom w:val="single" w:color="000000" w:sz="2" w:space="0"/>
              <w:top w:val="single" w:color="000000" w:sz="2" w:space="0"/>
            </w:tcBorders>
          </w:tcPr>
          <w:p>
            <w:pPr>
              <w:spacing w:line="292" w:lineRule="auto"/>
              <w:rPr>
                <w:rFonts w:ascii="Arial"/>
                <w:sz w:val="21"/>
              </w:rPr>
            </w:pPr>
            <w:r/>
          </w:p>
          <w:p>
            <w:pPr>
              <w:ind w:left="123" w:right="136"/>
              <w:spacing w:before="78"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供应商应提供健全的</w:t>
            </w:r>
            <w:r>
              <w:rPr>
                <w:rFonts w:ascii="SimSun" w:hAnsi="SimSun" w:eastAsia="SimSun" w:cs="SimSun"/>
                <w:sz w:val="24"/>
                <w:szCs w:val="24"/>
                <w14:textOutline w14:w="3175" w14:cap="flat" w14:cmpd="sng">
                  <w14:solidFill>
                    <w14:srgbClr w14:val="000000"/>
                  </w14:solidFill>
                  <w14:prstDash w14:val="solid"/>
                  <w14:miter w14:lim="0"/>
                </w14:textOutline>
              </w:rPr>
              <w:t>财务会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计</w:t>
            </w:r>
            <w:r>
              <w:rPr>
                <w:rFonts w:ascii="SimSun" w:hAnsi="SimSun" w:eastAsia="SimSun" w:cs="SimSun"/>
                <w:sz w:val="24"/>
                <w:szCs w:val="24"/>
                <w14:textOutline w14:w="3175" w14:cap="flat" w14:cmpd="sng">
                  <w14:solidFill>
                    <w14:srgbClr w14:val="000000"/>
                  </w14:solidFill>
                  <w14:prstDash w14:val="solid"/>
                  <w14:miter w14:lim="0"/>
                </w14:textOutline>
                <w:spacing w:val="-6"/>
              </w:rPr>
              <w:t>制度的证明材料；</w:t>
            </w:r>
          </w:p>
        </w:tc>
        <w:tc>
          <w:tcPr>
            <w:tcW w:w="4196" w:type="dxa"/>
            <w:vAlign w:val="top"/>
            <w:tcBorders>
              <w:bottom w:val="single" w:color="000000" w:sz="2" w:space="0"/>
              <w:top w:val="single" w:color="000000" w:sz="2" w:space="0"/>
            </w:tcBorders>
          </w:tcPr>
          <w:p>
            <w:pPr>
              <w:ind w:left="128" w:right="220"/>
              <w:spacing w:before="13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供应商需在项目电</w:t>
            </w:r>
            <w:r>
              <w:rPr>
                <w:rFonts w:ascii="SimSun" w:hAnsi="SimSun" w:eastAsia="SimSun" w:cs="SimSun"/>
                <w:sz w:val="24"/>
                <w:szCs w:val="24"/>
                <w14:textOutline w14:w="3175" w14:cap="flat" w14:cmpd="sng">
                  <w14:solidFill>
                    <w14:srgbClr w14:val="000000"/>
                  </w14:solidFill>
                  <w14:prstDash w14:val="solid"/>
                  <w14:miter w14:lim="0"/>
                </w14:textOutline>
              </w:rPr>
              <w:t>子化交易系统中按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要求上传相应证明文</w:t>
            </w:r>
            <w:r>
              <w:rPr>
                <w:rFonts w:ascii="SimSun" w:hAnsi="SimSun" w:eastAsia="SimSun" w:cs="SimSun"/>
                <w:sz w:val="24"/>
                <w:szCs w:val="24"/>
                <w14:textOutline w14:w="3175" w14:cap="flat" w14:cmpd="sng">
                  <w14:solidFill>
                    <w14:srgbClr w14:val="000000"/>
                  </w14:solidFill>
                  <w14:prstDash w14:val="solid"/>
                  <w14:miter w14:lim="0"/>
                </w14:textOutline>
              </w:rPr>
              <w:t>件并进行电子签</w:t>
            </w:r>
          </w:p>
          <w:p>
            <w:pPr>
              <w:ind w:left="136"/>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章。</w:t>
            </w:r>
          </w:p>
        </w:tc>
        <w:tc>
          <w:tcPr>
            <w:tcW w:w="2105" w:type="dxa"/>
            <w:vAlign w:val="top"/>
            <w:tcBorders>
              <w:bottom w:val="single" w:color="000000" w:sz="2" w:space="0"/>
              <w:top w:val="single" w:color="000000" w:sz="2" w:space="0"/>
            </w:tcBorders>
          </w:tcPr>
          <w:p>
            <w:pPr>
              <w:ind w:left="135" w:right="164" w:firstLine="1"/>
              <w:spacing w:before="13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标人</w:t>
            </w:r>
            <w:r>
              <w:rPr>
                <w:rFonts w:ascii="SimSun" w:hAnsi="SimSun" w:eastAsia="SimSun" w:cs="SimSun"/>
                <w:sz w:val="24"/>
                <w:szCs w:val="24"/>
                <w14:textOutline w14:w="3175" w14:cap="flat" w14:cmpd="sng">
                  <w14:solidFill>
                    <w14:srgbClr w14:val="000000"/>
                  </w14:solidFill>
                  <w14:prstDash w14:val="solid"/>
                  <w14:miter w14:lim="0"/>
                </w14:textOutline>
                <w:spacing w:val="-1"/>
              </w:rPr>
              <w:t>应提交的相</w:t>
            </w:r>
          </w:p>
          <w:p>
            <w:pPr>
              <w:ind w:left="138"/>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关资格证</w:t>
            </w:r>
            <w:r>
              <w:rPr>
                <w:rFonts w:ascii="SimSun" w:hAnsi="SimSun" w:eastAsia="SimSun" w:cs="SimSun"/>
                <w:sz w:val="24"/>
                <w:szCs w:val="24"/>
                <w14:textOutline w14:w="3175" w14:cap="flat" w14:cmpd="sng">
                  <w14:solidFill>
                    <w14:srgbClr w14:val="000000"/>
                  </w14:solidFill>
                  <w14:prstDash w14:val="solid"/>
                  <w14:miter w14:lim="0"/>
                </w14:textOutline>
                <w:spacing w:val="-1"/>
              </w:rPr>
              <w:t>明材料</w:t>
            </w:r>
          </w:p>
        </w:tc>
      </w:tr>
    </w:tbl>
    <w:p>
      <w:pPr>
        <w:spacing w:line="293" w:lineRule="auto"/>
        <w:rPr>
          <w:rFonts w:ascii="Arial"/>
          <w:sz w:val="21"/>
        </w:rPr>
      </w:pPr>
      <w:r/>
    </w:p>
    <w:p>
      <w:pPr>
        <w:ind w:left="175"/>
        <w:spacing w:before="89"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5"/>
          <w:position w:val="17"/>
        </w:rPr>
        <w:t>4</w:t>
      </w:r>
      <w:r>
        <w:rPr>
          <w:rFonts w:ascii="SimSun" w:hAnsi="SimSun" w:eastAsia="SimSun" w:cs="SimSun"/>
          <w:sz w:val="27"/>
          <w:szCs w:val="27"/>
          <w14:textOutline w14:w="3175" w14:cap="flat" w14:cmpd="sng">
            <w14:solidFill>
              <w14:srgbClr w14:val="000000"/>
            </w14:solidFill>
            <w14:prstDash w14:val="solid"/>
            <w14:miter w14:lim="0"/>
          </w14:textOutline>
          <w:spacing w:val="12"/>
          <w:position w:val="17"/>
        </w:rPr>
        <w:t>.2特殊资格审查</w:t>
      </w:r>
    </w:p>
    <w:p>
      <w:pPr>
        <w:ind w:left="654"/>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sectPr>
          <w:footerReference w:type="default" r:id="rId31"/>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3147"/>
        <w:gridCol w:w="4196"/>
        <w:gridCol w:w="2105"/>
      </w:tblGrid>
      <w:tr>
        <w:trPr>
          <w:trHeight w:val="498" w:hRule="atLeast"/>
        </w:trPr>
        <w:tc>
          <w:tcPr>
            <w:tcW w:w="1056" w:type="dxa"/>
            <w:vAlign w:val="top"/>
            <w:tcBorders>
              <w:bottom w:val="single" w:color="000000" w:sz="2" w:space="0"/>
              <w:top w:val="single" w:color="000000" w:sz="2" w:space="0"/>
            </w:tcBorders>
          </w:tcPr>
          <w:p>
            <w:pPr>
              <w:ind w:left="128"/>
              <w:spacing w:before="133"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序号</w:t>
            </w:r>
          </w:p>
        </w:tc>
        <w:tc>
          <w:tcPr>
            <w:tcW w:w="3147" w:type="dxa"/>
            <w:vAlign w:val="top"/>
            <w:tcBorders>
              <w:bottom w:val="single" w:color="000000" w:sz="2" w:space="0"/>
              <w:top w:val="single" w:color="000000" w:sz="2" w:space="0"/>
            </w:tcBorders>
          </w:tcPr>
          <w:p>
            <w:pPr>
              <w:ind w:left="134"/>
              <w:spacing w:before="133"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资</w:t>
            </w:r>
            <w:r>
              <w:rPr>
                <w:rFonts w:ascii="SimSun" w:hAnsi="SimSun" w:eastAsia="SimSun" w:cs="SimSun"/>
                <w:sz w:val="24"/>
                <w:szCs w:val="24"/>
                <w14:textOutline w14:w="3175" w14:cap="flat" w14:cmpd="sng">
                  <w14:solidFill>
                    <w14:srgbClr w14:val="000000"/>
                  </w14:solidFill>
                  <w14:prstDash w14:val="solid"/>
                  <w14:miter w14:lim="0"/>
                </w14:textOutline>
                <w:spacing w:val="10"/>
              </w:rPr>
              <w:t>格审查要求概况</w:t>
            </w:r>
          </w:p>
        </w:tc>
        <w:tc>
          <w:tcPr>
            <w:tcW w:w="4196" w:type="dxa"/>
            <w:vAlign w:val="top"/>
            <w:tcBorders>
              <w:bottom w:val="single" w:color="000000" w:sz="2" w:space="0"/>
              <w:top w:val="single" w:color="000000" w:sz="2" w:space="0"/>
            </w:tcBorders>
          </w:tcPr>
          <w:p>
            <w:pPr>
              <w:ind w:left="127"/>
              <w:spacing w:before="133"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评</w:t>
            </w:r>
            <w:r>
              <w:rPr>
                <w:rFonts w:ascii="SimSun" w:hAnsi="SimSun" w:eastAsia="SimSun" w:cs="SimSun"/>
                <w:sz w:val="24"/>
                <w:szCs w:val="24"/>
                <w14:textOutline w14:w="3175" w14:cap="flat" w14:cmpd="sng">
                  <w14:solidFill>
                    <w14:srgbClr w14:val="000000"/>
                  </w14:solidFill>
                  <w14:prstDash w14:val="solid"/>
                  <w14:miter w14:lim="0"/>
                </w14:textOutline>
                <w:spacing w:val="11"/>
              </w:rPr>
              <w:t>审点具体描述</w:t>
            </w:r>
          </w:p>
        </w:tc>
        <w:tc>
          <w:tcPr>
            <w:tcW w:w="2105" w:type="dxa"/>
            <w:vAlign w:val="top"/>
            <w:tcBorders>
              <w:bottom w:val="single" w:color="000000" w:sz="2" w:space="0"/>
              <w:top w:val="single" w:color="000000" w:sz="2" w:space="0"/>
            </w:tcBorders>
          </w:tcPr>
          <w:p>
            <w:pPr>
              <w:ind w:left="138"/>
              <w:spacing w:before="13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关联格式</w:t>
            </w:r>
          </w:p>
        </w:tc>
      </w:tr>
      <w:tr>
        <w:trPr>
          <w:trHeight w:val="1450" w:hRule="atLeast"/>
        </w:trPr>
        <w:tc>
          <w:tcPr>
            <w:tcW w:w="1056" w:type="dxa"/>
            <w:vAlign w:val="top"/>
            <w:tcBorders>
              <w:bottom w:val="single" w:color="000000" w:sz="2" w:space="0"/>
              <w:top w:val="single" w:color="000000" w:sz="2" w:space="0"/>
            </w:tcBorders>
          </w:tcPr>
          <w:p>
            <w:pPr>
              <w:spacing w:line="280" w:lineRule="auto"/>
              <w:rPr>
                <w:rFonts w:ascii="Arial"/>
                <w:sz w:val="21"/>
              </w:rPr>
            </w:pPr>
            <w:r/>
          </w:p>
          <w:p>
            <w:pPr>
              <w:spacing w:line="281"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1</w:t>
            </w:r>
          </w:p>
        </w:tc>
        <w:tc>
          <w:tcPr>
            <w:tcW w:w="3147" w:type="dxa"/>
            <w:vAlign w:val="top"/>
            <w:tcBorders>
              <w:bottom w:val="single" w:color="000000" w:sz="2" w:space="0"/>
              <w:top w:val="single" w:color="000000" w:sz="2" w:space="0"/>
            </w:tcBorders>
          </w:tcPr>
          <w:p>
            <w:pPr>
              <w:spacing w:line="285" w:lineRule="auto"/>
              <w:rPr>
                <w:rFonts w:ascii="Arial"/>
                <w:sz w:val="21"/>
              </w:rPr>
            </w:pPr>
            <w:r/>
          </w:p>
          <w:p>
            <w:pPr>
              <w:ind w:left="142" w:right="136" w:hanging="14"/>
              <w:spacing w:before="78"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具</w:t>
            </w:r>
            <w:r>
              <w:rPr>
                <w:rFonts w:ascii="SimSun" w:hAnsi="SimSun" w:eastAsia="SimSun" w:cs="SimSun"/>
                <w:sz w:val="24"/>
                <w:szCs w:val="24"/>
                <w14:textOutline w14:w="3175" w14:cap="flat" w14:cmpd="sng">
                  <w14:solidFill>
                    <w14:srgbClr w14:val="000000"/>
                  </w14:solidFill>
                  <w14:prstDash w14:val="solid"/>
                  <w14:miter w14:lim="0"/>
                </w14:textOutline>
                <w:spacing w:val="-1"/>
              </w:rPr>
              <w:t>有独立承担民事责任能力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的法</w:t>
            </w:r>
            <w:r>
              <w:rPr>
                <w:rFonts w:ascii="SimSun" w:hAnsi="SimSun" w:eastAsia="SimSun" w:cs="SimSun"/>
                <w:sz w:val="24"/>
                <w:szCs w:val="24"/>
                <w14:textOutline w14:w="3175" w14:cap="flat" w14:cmpd="sng">
                  <w14:solidFill>
                    <w14:srgbClr w14:val="000000"/>
                  </w14:solidFill>
                  <w14:prstDash w14:val="solid"/>
                  <w14:miter w14:lim="0"/>
                </w14:textOutline>
                <w:spacing w:val="-2"/>
              </w:rPr>
              <w:t>人、其他组织或自然人</w:t>
            </w:r>
          </w:p>
        </w:tc>
        <w:tc>
          <w:tcPr>
            <w:tcW w:w="4196" w:type="dxa"/>
            <w:vAlign w:val="top"/>
            <w:tcBorders>
              <w:bottom w:val="single" w:color="000000" w:sz="2" w:space="0"/>
              <w:top w:val="single" w:color="000000" w:sz="2" w:space="0"/>
            </w:tcBorders>
          </w:tcPr>
          <w:p>
            <w:pPr>
              <w:ind w:left="127" w:right="220" w:firstLine="1"/>
              <w:spacing w:before="12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提供合法有效的统一</w:t>
            </w:r>
            <w:r>
              <w:rPr>
                <w:rFonts w:ascii="SimSun" w:hAnsi="SimSun" w:eastAsia="SimSun" w:cs="SimSun"/>
                <w:sz w:val="24"/>
                <w:szCs w:val="24"/>
                <w14:textOutline w14:w="3175" w14:cap="flat" w14:cmpd="sng">
                  <w14:solidFill>
                    <w14:srgbClr w14:val="000000"/>
                  </w14:solidFill>
                  <w14:prstDash w14:val="solid"/>
                  <w14:miter w14:lim="0"/>
                </w14:textOutline>
              </w:rPr>
              <w:t>社会信用代码营</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业</w:t>
            </w:r>
            <w:r>
              <w:rPr>
                <w:rFonts w:ascii="SimSun" w:hAnsi="SimSun" w:eastAsia="SimSun" w:cs="SimSun"/>
                <w:sz w:val="24"/>
                <w:szCs w:val="24"/>
                <w14:textOutline w14:w="3175" w14:cap="flat" w14:cmpd="sng">
                  <w14:solidFill>
                    <w14:srgbClr w14:val="000000"/>
                  </w14:solidFill>
                  <w14:prstDash w14:val="solid"/>
                  <w14:miter w14:lim="0"/>
                </w14:textOutline>
                <w:spacing w:val="7"/>
              </w:rPr>
              <w:t>执照(事业单位提供事业单位法人</w:t>
            </w:r>
          </w:p>
          <w:p>
            <w:pPr>
              <w:ind w:left="128"/>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证书，自然人应提供身</w:t>
            </w:r>
            <w:r>
              <w:rPr>
                <w:rFonts w:ascii="SimSun" w:hAnsi="SimSun" w:eastAsia="SimSun" w:cs="SimSun"/>
                <w:sz w:val="24"/>
                <w:szCs w:val="24"/>
                <w14:textOutline w14:w="3175" w14:cap="flat" w14:cmpd="sng">
                  <w14:solidFill>
                    <w14:srgbClr w14:val="000000"/>
                  </w14:solidFill>
                  <w14:prstDash w14:val="solid"/>
                  <w14:miter w14:lim="0"/>
                </w14:textOutline>
                <w:spacing w:val="-1"/>
              </w:rPr>
              <w:t>份证)</w:t>
            </w:r>
          </w:p>
        </w:tc>
        <w:tc>
          <w:tcPr>
            <w:tcW w:w="2105" w:type="dxa"/>
            <w:vAlign w:val="top"/>
            <w:tcBorders>
              <w:bottom w:val="single" w:color="000000" w:sz="2" w:space="0"/>
              <w:top w:val="single" w:color="000000" w:sz="2" w:space="0"/>
            </w:tcBorders>
          </w:tcPr>
          <w:p>
            <w:pPr>
              <w:spacing w:line="285" w:lineRule="auto"/>
              <w:rPr>
                <w:rFonts w:ascii="Arial"/>
                <w:sz w:val="21"/>
              </w:rPr>
            </w:pPr>
            <w:r/>
          </w:p>
          <w:p>
            <w:pPr>
              <w:ind w:left="135" w:right="164" w:firstLine="9"/>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资</w:t>
            </w:r>
            <w:r>
              <w:rPr>
                <w:rFonts w:ascii="SimSun" w:hAnsi="SimSun" w:eastAsia="SimSun" w:cs="SimSun"/>
                <w:sz w:val="24"/>
                <w:szCs w:val="24"/>
                <w14:textOutline w14:w="3175" w14:cap="flat" w14:cmpd="sng">
                  <w14:solidFill>
                    <w14:srgbClr w14:val="000000"/>
                  </w14:solidFill>
                  <w14:prstDash w14:val="solid"/>
                  <w14:miter w14:lim="0"/>
                </w14:textOutline>
                <w:spacing w:val="-3"/>
              </w:rPr>
              <w:t>格</w:t>
            </w:r>
            <w:r>
              <w:rPr>
                <w:rFonts w:ascii="SimSun" w:hAnsi="SimSun" w:eastAsia="SimSun" w:cs="SimSun"/>
                <w:sz w:val="24"/>
                <w:szCs w:val="24"/>
                <w14:textOutline w14:w="3175" w14:cap="flat" w14:cmpd="sng">
                  <w14:solidFill>
                    <w14:srgbClr w14:val="000000"/>
                  </w14:solidFill>
                  <w14:prstDash w14:val="solid"/>
                  <w14:miter w14:lim="0"/>
                </w14:textOutline>
                <w:spacing w:val="-2"/>
              </w:rPr>
              <w:t>证明文件</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r>
        <w:trPr>
          <w:trHeight w:val="3370" w:hRule="atLeast"/>
        </w:trPr>
        <w:tc>
          <w:tcPr>
            <w:tcW w:w="1056" w:type="dxa"/>
            <w:vAlign w:val="top"/>
            <w:tcBorders>
              <w:bottom w:val="single" w:color="000000" w:sz="2" w:space="0"/>
              <w:top w:val="single" w:color="000000" w:sz="2" w:space="0"/>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32"/>
              <w:spacing w:before="78"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2</w:t>
            </w:r>
          </w:p>
        </w:tc>
        <w:tc>
          <w:tcPr>
            <w:tcW w:w="3147" w:type="dxa"/>
            <w:vAlign w:val="top"/>
            <w:tcBorders>
              <w:bottom w:val="single" w:color="000000" w:sz="2" w:space="0"/>
              <w:top w:val="single" w:color="000000" w:sz="2" w:space="0"/>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24"/>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财务状</w:t>
            </w:r>
            <w:r>
              <w:rPr>
                <w:rFonts w:ascii="SimSun" w:hAnsi="SimSun" w:eastAsia="SimSun" w:cs="SimSun"/>
                <w:sz w:val="24"/>
                <w:szCs w:val="24"/>
                <w14:textOutline w14:w="3175" w14:cap="flat" w14:cmpd="sng">
                  <w14:solidFill>
                    <w14:srgbClr w14:val="000000"/>
                  </w14:solidFill>
                  <w14:prstDash w14:val="solid"/>
                  <w14:miter w14:lim="0"/>
                </w14:textOutline>
                <w:spacing w:val="-1"/>
              </w:rPr>
              <w:t>况证明</w:t>
            </w:r>
          </w:p>
        </w:tc>
        <w:tc>
          <w:tcPr>
            <w:tcW w:w="4196" w:type="dxa"/>
            <w:vAlign w:val="top"/>
            <w:tcBorders>
              <w:bottom w:val="single" w:color="000000" w:sz="2" w:space="0"/>
              <w:top w:val="single" w:color="000000" w:sz="2" w:space="0"/>
            </w:tcBorders>
          </w:tcPr>
          <w:p>
            <w:pPr>
              <w:ind w:left="127" w:right="220"/>
              <w:spacing w:before="12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供应商提供202</w:t>
            </w:r>
            <w:r>
              <w:rPr>
                <w:rFonts w:ascii="SimSun" w:hAnsi="SimSun" w:eastAsia="SimSun" w:cs="SimSun"/>
                <w:sz w:val="24"/>
                <w:szCs w:val="24"/>
                <w14:textOutline w14:w="3175" w14:cap="flat" w14:cmpd="sng">
                  <w14:solidFill>
                    <w14:srgbClr w14:val="000000"/>
                  </w14:solidFill>
                  <w14:prstDash w14:val="solid"/>
                  <w14:miter w14:lim="0"/>
                </w14:textOutline>
              </w:rPr>
              <w:t>1年度经审计完整的财</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务</w:t>
            </w:r>
            <w:r>
              <w:rPr>
                <w:rFonts w:ascii="SimSun" w:hAnsi="SimSun" w:eastAsia="SimSun" w:cs="SimSun"/>
                <w:sz w:val="24"/>
                <w:szCs w:val="24"/>
                <w14:textOutline w14:w="3175" w14:cap="flat" w14:cmpd="sng">
                  <w14:solidFill>
                    <w14:srgbClr w14:val="000000"/>
                  </w14:solidFill>
                  <w14:prstDash w14:val="solid"/>
                  <w14:miter w14:lim="0"/>
                </w14:textOutline>
                <w:spacing w:val="7"/>
              </w:rPr>
              <w:t>审计报告(成立时间至提交投标文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件截止时间不足</w:t>
            </w:r>
            <w:r>
              <w:rPr>
                <w:rFonts w:ascii="SimSun" w:hAnsi="SimSun" w:eastAsia="SimSun" w:cs="SimSun"/>
                <w:sz w:val="24"/>
                <w:szCs w:val="24"/>
                <w14:textOutline w14:w="3175" w14:cap="flat" w14:cmpd="sng">
                  <w14:solidFill>
                    <w14:srgbClr w14:val="000000"/>
                  </w14:solidFill>
                  <w14:prstDash w14:val="solid"/>
                  <w14:miter w14:lim="0"/>
                </w14:textOutline>
              </w:rPr>
              <w:t>一年的可提供成立后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任</w:t>
            </w:r>
            <w:r>
              <w:rPr>
                <w:rFonts w:ascii="SimSun" w:hAnsi="SimSun" w:eastAsia="SimSun" w:cs="SimSun"/>
                <w:sz w:val="24"/>
                <w:szCs w:val="24"/>
                <w14:textOutline w14:w="3175" w14:cap="flat" w14:cmpd="sng">
                  <w14:solidFill>
                    <w14:srgbClr w14:val="000000"/>
                  </w14:solidFill>
                  <w14:prstDash w14:val="solid"/>
                  <w14:miter w14:lim="0"/>
                </w14:textOutline>
                <w:spacing w:val="7"/>
              </w:rPr>
              <w:t>意时段的资产负债表)，或其开标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前三个月内银行</w:t>
            </w:r>
            <w:r>
              <w:rPr>
                <w:rFonts w:ascii="SimSun" w:hAnsi="SimSun" w:eastAsia="SimSun" w:cs="SimSun"/>
                <w:sz w:val="24"/>
                <w:szCs w:val="24"/>
                <w14:textOutline w14:w="3175" w14:cap="flat" w14:cmpd="sng">
                  <w14:solidFill>
                    <w14:srgbClr w14:val="000000"/>
                  </w14:solidFill>
                  <w14:prstDash w14:val="solid"/>
                  <w14:miter w14:lim="0"/>
                </w14:textOutline>
              </w:rPr>
              <w:t>出具的资信证明，或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财政部门认可的</w:t>
            </w:r>
            <w:r>
              <w:rPr>
                <w:rFonts w:ascii="SimSun" w:hAnsi="SimSun" w:eastAsia="SimSun" w:cs="SimSun"/>
                <w:sz w:val="24"/>
                <w:szCs w:val="24"/>
                <w14:textOutline w14:w="3175" w14:cap="flat" w14:cmpd="sng">
                  <w14:solidFill>
                    <w14:srgbClr w14:val="000000"/>
                  </w14:solidFill>
                  <w14:prstDash w14:val="solid"/>
                  <w14:miter w14:lim="0"/>
                </w14:textOutline>
              </w:rPr>
              <w:t>政府采购专业担保机</w:t>
            </w:r>
          </w:p>
          <w:p>
            <w:pPr>
              <w:ind w:left="131"/>
              <w:spacing w:before="1"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构出具的投标担保函；</w:t>
            </w:r>
          </w:p>
        </w:tc>
        <w:tc>
          <w:tcPr>
            <w:tcW w:w="2105" w:type="dxa"/>
            <w:vAlign w:val="top"/>
            <w:tcBorders>
              <w:bottom w:val="single" w:color="000000" w:sz="2" w:space="0"/>
              <w:top w:val="single" w:color="000000" w:sz="2"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35" w:right="164" w:firstLine="9"/>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资</w:t>
            </w:r>
            <w:r>
              <w:rPr>
                <w:rFonts w:ascii="SimSun" w:hAnsi="SimSun" w:eastAsia="SimSun" w:cs="SimSun"/>
                <w:sz w:val="24"/>
                <w:szCs w:val="24"/>
                <w14:textOutline w14:w="3175" w14:cap="flat" w14:cmpd="sng">
                  <w14:solidFill>
                    <w14:srgbClr w14:val="000000"/>
                  </w14:solidFill>
                  <w14:prstDash w14:val="solid"/>
                  <w14:miter w14:lim="0"/>
                </w14:textOutline>
                <w:spacing w:val="-3"/>
              </w:rPr>
              <w:t>格</w:t>
            </w:r>
            <w:r>
              <w:rPr>
                <w:rFonts w:ascii="SimSun" w:hAnsi="SimSun" w:eastAsia="SimSun" w:cs="SimSun"/>
                <w:sz w:val="24"/>
                <w:szCs w:val="24"/>
                <w14:textOutline w14:w="3175" w14:cap="flat" w14:cmpd="sng">
                  <w14:solidFill>
                    <w14:srgbClr w14:val="000000"/>
                  </w14:solidFill>
                  <w14:prstDash w14:val="solid"/>
                  <w14:miter w14:lim="0"/>
                </w14:textOutline>
                <w:spacing w:val="-2"/>
              </w:rPr>
              <w:t>证明文件</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r>
        <w:trPr>
          <w:trHeight w:val="970" w:hRule="atLeast"/>
        </w:trPr>
        <w:tc>
          <w:tcPr>
            <w:tcW w:w="1056" w:type="dxa"/>
            <w:vAlign w:val="top"/>
            <w:tcBorders>
              <w:bottom w:val="single" w:color="000000" w:sz="2" w:space="0"/>
              <w:top w:val="single" w:color="000000" w:sz="2" w:space="0"/>
            </w:tcBorders>
          </w:tcPr>
          <w:p>
            <w:pPr>
              <w:spacing w:line="325" w:lineRule="auto"/>
              <w:rPr>
                <w:rFonts w:ascii="Arial"/>
                <w:sz w:val="21"/>
              </w:rPr>
            </w:pPr>
            <w:r/>
          </w:p>
          <w:p>
            <w:pPr>
              <w:ind w:left="134"/>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3</w:t>
            </w:r>
          </w:p>
        </w:tc>
        <w:tc>
          <w:tcPr>
            <w:tcW w:w="3147" w:type="dxa"/>
            <w:vAlign w:val="top"/>
            <w:tcBorders>
              <w:bottom w:val="single" w:color="000000" w:sz="2" w:space="0"/>
              <w:top w:val="single" w:color="000000" w:sz="2" w:space="0"/>
            </w:tcBorders>
          </w:tcPr>
          <w:p>
            <w:pPr>
              <w:ind w:left="128"/>
              <w:spacing w:before="128"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具有履行合同所必需的设备</w:t>
            </w:r>
          </w:p>
          <w:p>
            <w:pPr>
              <w:ind w:left="124"/>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和专业技术能力的书</w:t>
            </w:r>
            <w:r>
              <w:rPr>
                <w:rFonts w:ascii="SimSun" w:hAnsi="SimSun" w:eastAsia="SimSun" w:cs="SimSun"/>
                <w:sz w:val="24"/>
                <w:szCs w:val="24"/>
                <w14:textOutline w14:w="3175" w14:cap="flat" w14:cmpd="sng">
                  <w14:solidFill>
                    <w14:srgbClr w14:val="000000"/>
                  </w14:solidFill>
                  <w14:prstDash w14:val="solid"/>
                  <w14:miter w14:lim="0"/>
                </w14:textOutline>
              </w:rPr>
              <w:t>面声明</w:t>
            </w:r>
          </w:p>
        </w:tc>
        <w:tc>
          <w:tcPr>
            <w:tcW w:w="4196" w:type="dxa"/>
            <w:vAlign w:val="top"/>
            <w:tcBorders>
              <w:bottom w:val="single" w:color="000000" w:sz="2" w:space="0"/>
              <w:top w:val="single" w:color="000000" w:sz="2" w:space="0"/>
            </w:tcBorders>
          </w:tcPr>
          <w:p>
            <w:pPr>
              <w:ind w:left="133"/>
              <w:spacing w:before="128"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具有履行合同所必需的设备</w:t>
            </w:r>
            <w:r>
              <w:rPr>
                <w:rFonts w:ascii="SimSun" w:hAnsi="SimSun" w:eastAsia="SimSun" w:cs="SimSun"/>
                <w:sz w:val="24"/>
                <w:szCs w:val="24"/>
                <w14:textOutline w14:w="3175" w14:cap="flat" w14:cmpd="sng">
                  <w14:solidFill>
                    <w14:srgbClr w14:val="000000"/>
                  </w14:solidFill>
                  <w14:prstDash w14:val="solid"/>
                  <w14:miter w14:lim="0"/>
                </w14:textOutline>
                <w:position w:val="18"/>
              </w:rPr>
              <w:t>和专业技</w:t>
            </w:r>
          </w:p>
          <w:p>
            <w:pPr>
              <w:ind w:left="130"/>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术能</w:t>
            </w:r>
            <w:r>
              <w:rPr>
                <w:rFonts w:ascii="SimSun" w:hAnsi="SimSun" w:eastAsia="SimSun" w:cs="SimSun"/>
                <w:sz w:val="24"/>
                <w:szCs w:val="24"/>
                <w14:textOutline w14:w="3175" w14:cap="flat" w14:cmpd="sng">
                  <w14:solidFill>
                    <w14:srgbClr w14:val="000000"/>
                  </w14:solidFill>
                  <w14:prstDash w14:val="solid"/>
                  <w14:miter w14:lim="0"/>
                </w14:textOutline>
                <w:spacing w:val="-1"/>
              </w:rPr>
              <w:t>力的书面声明</w:t>
            </w:r>
          </w:p>
        </w:tc>
        <w:tc>
          <w:tcPr>
            <w:tcW w:w="2105" w:type="dxa"/>
            <w:vAlign w:val="top"/>
            <w:tcBorders>
              <w:bottom w:val="single" w:color="000000" w:sz="2" w:space="0"/>
              <w:top w:val="single" w:color="000000" w:sz="2" w:space="0"/>
            </w:tcBorders>
          </w:tcPr>
          <w:p>
            <w:pPr>
              <w:ind w:left="144"/>
              <w:spacing w:before="128"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资格证明文件</w:t>
            </w:r>
            <w:r>
              <w:rPr>
                <w:rFonts w:ascii="SimSun" w:hAnsi="SimSun" w:eastAsia="SimSun" w:cs="SimSun"/>
                <w:sz w:val="24"/>
                <w:szCs w:val="24"/>
                <w:spacing w:val="-1"/>
                <w:position w:val="18"/>
              </w:rPr>
              <w:t xml:space="preserve"> </w:t>
            </w:r>
            <w:r>
              <w:rPr>
                <w:rFonts w:ascii="SimSun" w:hAnsi="SimSun" w:eastAsia="SimSun" w:cs="SimSun"/>
                <w:sz w:val="24"/>
                <w:szCs w:val="24"/>
                <w14:textOutline w14:w="3175" w14:cap="flat" w14:cmpd="sng">
                  <w14:solidFill>
                    <w14:srgbClr w14:val="000000"/>
                  </w14:solidFill>
                  <w14:prstDash w14:val="solid"/>
                  <w14:miter w14:lim="0"/>
                </w14:textOutline>
                <w:position w:val="18"/>
              </w:rPr>
              <w:t>投</w:t>
            </w:r>
          </w:p>
          <w:p>
            <w:pPr>
              <w:ind w:left="135"/>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r>
        <w:trPr>
          <w:trHeight w:val="1450" w:hRule="atLeast"/>
        </w:trPr>
        <w:tc>
          <w:tcPr>
            <w:tcW w:w="1056" w:type="dxa"/>
            <w:vAlign w:val="top"/>
            <w:tcBorders>
              <w:bottom w:val="single" w:color="000000" w:sz="2" w:space="0"/>
              <w:top w:val="single" w:color="000000" w:sz="2" w:space="0"/>
            </w:tcBorders>
          </w:tcPr>
          <w:p>
            <w:pPr>
              <w:spacing w:line="282" w:lineRule="auto"/>
              <w:rPr>
                <w:rFonts w:ascii="Arial"/>
                <w:sz w:val="21"/>
              </w:rPr>
            </w:pPr>
            <w:r/>
          </w:p>
          <w:p>
            <w:pPr>
              <w:spacing w:line="283" w:lineRule="auto"/>
              <w:rPr>
                <w:rFonts w:ascii="Arial"/>
                <w:sz w:val="21"/>
              </w:rPr>
            </w:pPr>
            <w:r/>
          </w:p>
          <w:p>
            <w:pPr>
              <w:ind w:left="128"/>
              <w:spacing w:before="78"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4</w:t>
            </w:r>
          </w:p>
        </w:tc>
        <w:tc>
          <w:tcPr>
            <w:tcW w:w="3147" w:type="dxa"/>
            <w:vAlign w:val="top"/>
            <w:tcBorders>
              <w:bottom w:val="single" w:color="000000" w:sz="2" w:space="0"/>
              <w:top w:val="single" w:color="000000" w:sz="2" w:space="0"/>
            </w:tcBorders>
          </w:tcPr>
          <w:p>
            <w:pPr>
              <w:spacing w:line="264" w:lineRule="auto"/>
              <w:rPr>
                <w:rFonts w:ascii="Arial"/>
                <w:sz w:val="21"/>
              </w:rPr>
            </w:pPr>
            <w:r/>
          </w:p>
          <w:p>
            <w:pPr>
              <w:spacing w:line="264" w:lineRule="auto"/>
              <w:rPr>
                <w:rFonts w:ascii="Arial"/>
                <w:sz w:val="21"/>
              </w:rPr>
            </w:pPr>
            <w:r/>
          </w:p>
          <w:p>
            <w:pPr>
              <w:ind w:left="122"/>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税</w:t>
            </w:r>
            <w:r>
              <w:rPr>
                <w:rFonts w:ascii="SimSun" w:hAnsi="SimSun" w:eastAsia="SimSun" w:cs="SimSun"/>
                <w:sz w:val="24"/>
                <w:szCs w:val="24"/>
                <w14:textOutline w14:w="3175" w14:cap="flat" w14:cmpd="sng">
                  <w14:solidFill>
                    <w14:srgbClr w14:val="000000"/>
                  </w14:solidFill>
                  <w14:prstDash w14:val="solid"/>
                  <w14:miter w14:lim="0"/>
                </w14:textOutline>
                <w:spacing w:val="-1"/>
              </w:rPr>
              <w:t>收缴纳证明</w:t>
            </w:r>
          </w:p>
        </w:tc>
        <w:tc>
          <w:tcPr>
            <w:tcW w:w="4196" w:type="dxa"/>
            <w:vAlign w:val="top"/>
            <w:tcBorders>
              <w:bottom w:val="single" w:color="000000" w:sz="2" w:space="0"/>
              <w:top w:val="single" w:color="000000" w:sz="2" w:space="0"/>
            </w:tcBorders>
          </w:tcPr>
          <w:p>
            <w:pPr>
              <w:ind w:left="127" w:right="220" w:firstLine="1"/>
              <w:spacing w:before="12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提供2022年1月</w:t>
            </w:r>
            <w:r>
              <w:rPr>
                <w:rFonts w:ascii="SimSun" w:hAnsi="SimSun" w:eastAsia="SimSun" w:cs="SimSun"/>
                <w:sz w:val="24"/>
                <w:szCs w:val="24"/>
                <w14:textOutline w14:w="3175" w14:cap="flat" w14:cmpd="sng">
                  <w14:solidFill>
                    <w14:srgbClr w14:val="000000"/>
                  </w14:solidFill>
                  <w14:prstDash w14:val="solid"/>
                  <w14:miter w14:lim="0"/>
                </w14:textOutline>
              </w:rPr>
              <w:t>以来至少一个月的纳</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税证明或完税证</w:t>
            </w:r>
            <w:r>
              <w:rPr>
                <w:rFonts w:ascii="SimSun" w:hAnsi="SimSun" w:eastAsia="SimSun" w:cs="SimSun"/>
                <w:sz w:val="24"/>
                <w:szCs w:val="24"/>
                <w14:textOutline w14:w="3175" w14:cap="flat" w14:cmpd="sng">
                  <w14:solidFill>
                    <w14:srgbClr w14:val="000000"/>
                  </w14:solidFill>
                  <w14:prstDash w14:val="solid"/>
                  <w14:miter w14:lim="0"/>
                </w14:textOutline>
              </w:rPr>
              <w:t>明，依法免税的单位</w:t>
            </w:r>
          </w:p>
          <w:p>
            <w:pPr>
              <w:ind w:left="128"/>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应</w:t>
            </w:r>
            <w:r>
              <w:rPr>
                <w:rFonts w:ascii="SimSun" w:hAnsi="SimSun" w:eastAsia="SimSun" w:cs="SimSun"/>
                <w:sz w:val="24"/>
                <w:szCs w:val="24"/>
                <w14:textOutline w14:w="3175" w14:cap="flat" w14:cmpd="sng">
                  <w14:solidFill>
                    <w14:srgbClr w14:val="000000"/>
                  </w14:solidFill>
                  <w14:prstDash w14:val="solid"/>
                  <w14:miter w14:lim="0"/>
                </w14:textOutline>
                <w:spacing w:val="-8"/>
              </w:rPr>
              <w:t>提</w:t>
            </w:r>
            <w:r>
              <w:rPr>
                <w:rFonts w:ascii="SimSun" w:hAnsi="SimSun" w:eastAsia="SimSun" w:cs="SimSun"/>
                <w:sz w:val="24"/>
                <w:szCs w:val="24"/>
                <w14:textOutline w14:w="3175" w14:cap="flat" w14:cmpd="sng">
                  <w14:solidFill>
                    <w14:srgbClr w14:val="000000"/>
                  </w14:solidFill>
                  <w14:prstDash w14:val="solid"/>
                  <w14:miter w14:lim="0"/>
                </w14:textOutline>
                <w:spacing w:val="-5"/>
              </w:rPr>
              <w:t>供相关证明材料；</w:t>
            </w:r>
          </w:p>
        </w:tc>
        <w:tc>
          <w:tcPr>
            <w:tcW w:w="2105" w:type="dxa"/>
            <w:vAlign w:val="top"/>
            <w:tcBorders>
              <w:bottom w:val="single" w:color="000000" w:sz="2" w:space="0"/>
              <w:top w:val="single" w:color="000000" w:sz="2" w:space="0"/>
            </w:tcBorders>
          </w:tcPr>
          <w:p>
            <w:pPr>
              <w:spacing w:line="288" w:lineRule="auto"/>
              <w:rPr>
                <w:rFonts w:ascii="Arial"/>
                <w:sz w:val="21"/>
              </w:rPr>
            </w:pPr>
            <w:r/>
          </w:p>
          <w:p>
            <w:pPr>
              <w:ind w:left="135" w:right="164" w:firstLine="9"/>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资</w:t>
            </w:r>
            <w:r>
              <w:rPr>
                <w:rFonts w:ascii="SimSun" w:hAnsi="SimSun" w:eastAsia="SimSun" w:cs="SimSun"/>
                <w:sz w:val="24"/>
                <w:szCs w:val="24"/>
                <w14:textOutline w14:w="3175" w14:cap="flat" w14:cmpd="sng">
                  <w14:solidFill>
                    <w14:srgbClr w14:val="000000"/>
                  </w14:solidFill>
                  <w14:prstDash w14:val="solid"/>
                  <w14:miter w14:lim="0"/>
                </w14:textOutline>
                <w:spacing w:val="-3"/>
              </w:rPr>
              <w:t>格</w:t>
            </w:r>
            <w:r>
              <w:rPr>
                <w:rFonts w:ascii="SimSun" w:hAnsi="SimSun" w:eastAsia="SimSun" w:cs="SimSun"/>
                <w:sz w:val="24"/>
                <w:szCs w:val="24"/>
                <w14:textOutline w14:w="3175" w14:cap="flat" w14:cmpd="sng">
                  <w14:solidFill>
                    <w14:srgbClr w14:val="000000"/>
                  </w14:solidFill>
                  <w14:prstDash w14:val="solid"/>
                  <w14:miter w14:lim="0"/>
                </w14:textOutline>
                <w:spacing w:val="-2"/>
              </w:rPr>
              <w:t>证明文件</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r>
        <w:trPr>
          <w:trHeight w:val="2410" w:hRule="atLeast"/>
        </w:trPr>
        <w:tc>
          <w:tcPr>
            <w:tcW w:w="1056" w:type="dxa"/>
            <w:vAlign w:val="top"/>
            <w:tcBorders>
              <w:bottom w:val="single" w:color="000000" w:sz="2" w:space="0"/>
              <w:top w:val="single" w:color="000000" w:sz="2" w:space="0"/>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134"/>
              <w:spacing w:before="78"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5</w:t>
            </w:r>
          </w:p>
        </w:tc>
        <w:tc>
          <w:tcPr>
            <w:tcW w:w="3147" w:type="dxa"/>
            <w:vAlign w:val="top"/>
            <w:tcBorders>
              <w:bottom w:val="single" w:color="000000" w:sz="2" w:space="0"/>
              <w:top w:val="single" w:color="000000" w:sz="2" w:space="0"/>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left="125"/>
              <w:spacing w:before="78"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社会保障资金缴纳证明</w:t>
            </w:r>
          </w:p>
        </w:tc>
        <w:tc>
          <w:tcPr>
            <w:tcW w:w="4196" w:type="dxa"/>
            <w:vAlign w:val="top"/>
            <w:tcBorders>
              <w:bottom w:val="single" w:color="000000" w:sz="2" w:space="0"/>
              <w:top w:val="single" w:color="000000" w:sz="2" w:space="0"/>
            </w:tcBorders>
          </w:tcPr>
          <w:p>
            <w:pPr>
              <w:ind w:left="127" w:right="220" w:firstLine="1"/>
              <w:spacing w:before="13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提供2022年1月</w:t>
            </w:r>
            <w:r>
              <w:rPr>
                <w:rFonts w:ascii="SimSun" w:hAnsi="SimSun" w:eastAsia="SimSun" w:cs="SimSun"/>
                <w:sz w:val="24"/>
                <w:szCs w:val="24"/>
                <w14:textOutline w14:w="3175" w14:cap="flat" w14:cmpd="sng">
                  <w14:solidFill>
                    <w14:srgbClr w14:val="000000"/>
                  </w14:solidFill>
                  <w14:prstDash w14:val="solid"/>
                  <w14:miter w14:lim="0"/>
                </w14:textOutline>
              </w:rPr>
              <w:t>以来至少一个月的社</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会保障资金缴存</w:t>
            </w:r>
            <w:r>
              <w:rPr>
                <w:rFonts w:ascii="SimSun" w:hAnsi="SimSun" w:eastAsia="SimSun" w:cs="SimSun"/>
                <w:sz w:val="24"/>
                <w:szCs w:val="24"/>
                <w14:textOutline w14:w="3175" w14:cap="flat" w14:cmpd="sng">
                  <w14:solidFill>
                    <w14:srgbClr w14:val="000000"/>
                  </w14:solidFill>
                  <w14:prstDash w14:val="solid"/>
                  <w14:miter w14:lim="0"/>
                </w14:textOutline>
              </w:rPr>
              <w:t>单据或社保机构开具</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的社会保险参保</w:t>
            </w:r>
            <w:r>
              <w:rPr>
                <w:rFonts w:ascii="SimSun" w:hAnsi="SimSun" w:eastAsia="SimSun" w:cs="SimSun"/>
                <w:sz w:val="24"/>
                <w:szCs w:val="24"/>
                <w14:textOutline w14:w="3175" w14:cap="flat" w14:cmpd="sng">
                  <w14:solidFill>
                    <w14:srgbClr w14:val="000000"/>
                  </w14:solidFill>
                  <w14:prstDash w14:val="solid"/>
                  <w14:miter w14:lim="0"/>
                </w14:textOutline>
              </w:rPr>
              <w:t>缴费情况证明。依法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不需要缴纳社会</w:t>
            </w:r>
            <w:r>
              <w:rPr>
                <w:rFonts w:ascii="SimSun" w:hAnsi="SimSun" w:eastAsia="SimSun" w:cs="SimSun"/>
                <w:sz w:val="24"/>
                <w:szCs w:val="24"/>
                <w14:textOutline w14:w="3175" w14:cap="flat" w14:cmpd="sng">
                  <w14:solidFill>
                    <w14:srgbClr w14:val="000000"/>
                  </w14:solidFill>
                  <w14:prstDash w14:val="solid"/>
                  <w14:miter w14:lim="0"/>
                </w14:textOutline>
              </w:rPr>
              <w:t>保障资金的供应商应</w:t>
            </w:r>
          </w:p>
          <w:p>
            <w:pPr>
              <w:ind w:left="129"/>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提</w:t>
            </w:r>
            <w:r>
              <w:rPr>
                <w:rFonts w:ascii="SimSun" w:hAnsi="SimSun" w:eastAsia="SimSun" w:cs="SimSun"/>
                <w:sz w:val="24"/>
                <w:szCs w:val="24"/>
                <w14:textOutline w14:w="3175" w14:cap="flat" w14:cmpd="sng">
                  <w14:solidFill>
                    <w14:srgbClr w14:val="000000"/>
                  </w14:solidFill>
                  <w14:prstDash w14:val="solid"/>
                  <w14:miter w14:lim="0"/>
                </w14:textOutline>
                <w:spacing w:val="-1"/>
              </w:rPr>
              <w:t>供相关文件证明</w:t>
            </w:r>
          </w:p>
        </w:tc>
        <w:tc>
          <w:tcPr>
            <w:tcW w:w="2105" w:type="dxa"/>
            <w:vAlign w:val="top"/>
            <w:tcBorders>
              <w:bottom w:val="single" w:color="000000" w:sz="2" w:space="0"/>
              <w:top w:val="single" w:color="000000" w:sz="2" w:space="0"/>
            </w:tcBorders>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135" w:right="164" w:firstLine="9"/>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资</w:t>
            </w:r>
            <w:r>
              <w:rPr>
                <w:rFonts w:ascii="SimSun" w:hAnsi="SimSun" w:eastAsia="SimSun" w:cs="SimSun"/>
                <w:sz w:val="24"/>
                <w:szCs w:val="24"/>
                <w14:textOutline w14:w="3175" w14:cap="flat" w14:cmpd="sng">
                  <w14:solidFill>
                    <w14:srgbClr w14:val="000000"/>
                  </w14:solidFill>
                  <w14:prstDash w14:val="solid"/>
                  <w14:miter w14:lim="0"/>
                </w14:textOutline>
                <w:spacing w:val="-3"/>
              </w:rPr>
              <w:t>格</w:t>
            </w:r>
            <w:r>
              <w:rPr>
                <w:rFonts w:ascii="SimSun" w:hAnsi="SimSun" w:eastAsia="SimSun" w:cs="SimSun"/>
                <w:sz w:val="24"/>
                <w:szCs w:val="24"/>
                <w14:textOutline w14:w="3175" w14:cap="flat" w14:cmpd="sng">
                  <w14:solidFill>
                    <w14:srgbClr w14:val="000000"/>
                  </w14:solidFill>
                  <w14:prstDash w14:val="solid"/>
                  <w14:miter w14:lim="0"/>
                </w14:textOutline>
                <w:spacing w:val="-2"/>
              </w:rPr>
              <w:t>证明文件</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r>
        <w:trPr>
          <w:trHeight w:val="1450" w:hRule="atLeast"/>
        </w:trPr>
        <w:tc>
          <w:tcPr>
            <w:tcW w:w="1056" w:type="dxa"/>
            <w:vAlign w:val="top"/>
            <w:tcBorders>
              <w:bottom w:val="single" w:color="000000" w:sz="2" w:space="0"/>
              <w:top w:val="single" w:color="000000" w:sz="2" w:space="0"/>
            </w:tcBorders>
          </w:tcPr>
          <w:p>
            <w:pPr>
              <w:spacing w:line="283" w:lineRule="auto"/>
              <w:rPr>
                <w:rFonts w:ascii="Arial"/>
                <w:sz w:val="21"/>
              </w:rPr>
            </w:pPr>
            <w:r/>
          </w:p>
          <w:p>
            <w:pPr>
              <w:spacing w:line="283" w:lineRule="auto"/>
              <w:rPr>
                <w:rFonts w:ascii="Arial"/>
                <w:sz w:val="21"/>
              </w:rPr>
            </w:pPr>
            <w:r/>
          </w:p>
          <w:p>
            <w:pPr>
              <w:ind w:left="131"/>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6</w:t>
            </w:r>
          </w:p>
        </w:tc>
        <w:tc>
          <w:tcPr>
            <w:tcW w:w="3147" w:type="dxa"/>
            <w:vAlign w:val="top"/>
            <w:tcBorders>
              <w:bottom w:val="single" w:color="000000" w:sz="2" w:space="0"/>
              <w:top w:val="single" w:color="000000" w:sz="2" w:space="0"/>
            </w:tcBorders>
          </w:tcPr>
          <w:p>
            <w:pPr>
              <w:ind w:left="122" w:right="136" w:firstLine="2"/>
              <w:spacing w:before="13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参加政府采购活动前3年</w:t>
            </w:r>
            <w:r>
              <w:rPr>
                <w:rFonts w:ascii="SimSun" w:hAnsi="SimSun" w:eastAsia="SimSun" w:cs="SimSun"/>
                <w:sz w:val="24"/>
                <w:szCs w:val="24"/>
                <w14:textOutline w14:w="3175" w14:cap="flat" w14:cmpd="sng">
                  <w14:solidFill>
                    <w14:srgbClr w14:val="000000"/>
                  </w14:solidFill>
                  <w14:prstDash w14:val="solid"/>
                  <w14:miter w14:lim="0"/>
                </w14:textOutline>
              </w:rPr>
              <w:t>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在经营活动中没有</w:t>
            </w:r>
            <w:r>
              <w:rPr>
                <w:rFonts w:ascii="SimSun" w:hAnsi="SimSun" w:eastAsia="SimSun" w:cs="SimSun"/>
                <w:sz w:val="24"/>
                <w:szCs w:val="24"/>
                <w14:textOutline w14:w="3175" w14:cap="flat" w14:cmpd="sng">
                  <w14:solidFill>
                    <w14:srgbClr w14:val="000000"/>
                  </w14:solidFill>
                  <w14:prstDash w14:val="solid"/>
                  <w14:miter w14:lim="0"/>
                </w14:textOutline>
              </w:rPr>
              <w:t>重大违法</w:t>
            </w:r>
          </w:p>
          <w:p>
            <w:pPr>
              <w:ind w:left="122"/>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记录的书面声明</w:t>
            </w:r>
          </w:p>
        </w:tc>
        <w:tc>
          <w:tcPr>
            <w:tcW w:w="4196" w:type="dxa"/>
            <w:vAlign w:val="top"/>
            <w:tcBorders>
              <w:bottom w:val="single" w:color="000000" w:sz="2" w:space="0"/>
              <w:top w:val="single" w:color="000000" w:sz="2" w:space="0"/>
            </w:tcBorders>
          </w:tcPr>
          <w:p>
            <w:pPr>
              <w:spacing w:line="291" w:lineRule="auto"/>
              <w:rPr>
                <w:rFonts w:ascii="Arial"/>
                <w:sz w:val="21"/>
              </w:rPr>
            </w:pPr>
            <w:r/>
          </w:p>
          <w:p>
            <w:pPr>
              <w:ind w:left="129" w:right="340"/>
              <w:spacing w:before="78"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参加政府采购活动前3</w:t>
            </w:r>
            <w:r>
              <w:rPr>
                <w:rFonts w:ascii="SimSun" w:hAnsi="SimSun" w:eastAsia="SimSun" w:cs="SimSun"/>
                <w:sz w:val="24"/>
                <w:szCs w:val="24"/>
                <w14:textOutline w14:w="3175" w14:cap="flat" w14:cmpd="sng">
                  <w14:solidFill>
                    <w14:srgbClr w14:val="000000"/>
                  </w14:solidFill>
                  <w14:prstDash w14:val="solid"/>
                  <w14:miter w14:lim="0"/>
                </w14:textOutline>
              </w:rPr>
              <w:t>年内在经营活</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动中没有重大违法记</w:t>
            </w:r>
            <w:r>
              <w:rPr>
                <w:rFonts w:ascii="SimSun" w:hAnsi="SimSun" w:eastAsia="SimSun" w:cs="SimSun"/>
                <w:sz w:val="24"/>
                <w:szCs w:val="24"/>
                <w14:textOutline w14:w="3175" w14:cap="flat" w14:cmpd="sng">
                  <w14:solidFill>
                    <w14:srgbClr w14:val="000000"/>
                  </w14:solidFill>
                  <w14:prstDash w14:val="solid"/>
                  <w14:miter w14:lim="0"/>
                </w14:textOutline>
              </w:rPr>
              <w:t>录的书面声明</w:t>
            </w:r>
          </w:p>
        </w:tc>
        <w:tc>
          <w:tcPr>
            <w:tcW w:w="2105" w:type="dxa"/>
            <w:vAlign w:val="top"/>
            <w:tcBorders>
              <w:bottom w:val="single" w:color="000000" w:sz="2" w:space="0"/>
              <w:top w:val="single" w:color="000000" w:sz="2" w:space="0"/>
            </w:tcBorders>
          </w:tcPr>
          <w:p>
            <w:pPr>
              <w:spacing w:line="290" w:lineRule="auto"/>
              <w:rPr>
                <w:rFonts w:ascii="Arial"/>
                <w:sz w:val="21"/>
              </w:rPr>
            </w:pPr>
            <w:r/>
          </w:p>
          <w:p>
            <w:pPr>
              <w:ind w:left="135" w:right="164" w:firstLine="9"/>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资</w:t>
            </w:r>
            <w:r>
              <w:rPr>
                <w:rFonts w:ascii="SimSun" w:hAnsi="SimSun" w:eastAsia="SimSun" w:cs="SimSun"/>
                <w:sz w:val="24"/>
                <w:szCs w:val="24"/>
                <w14:textOutline w14:w="3175" w14:cap="flat" w14:cmpd="sng">
                  <w14:solidFill>
                    <w14:srgbClr w14:val="000000"/>
                  </w14:solidFill>
                  <w14:prstDash w14:val="solid"/>
                  <w14:miter w14:lim="0"/>
                </w14:textOutline>
                <w:spacing w:val="-3"/>
              </w:rPr>
              <w:t>格</w:t>
            </w:r>
            <w:r>
              <w:rPr>
                <w:rFonts w:ascii="SimSun" w:hAnsi="SimSun" w:eastAsia="SimSun" w:cs="SimSun"/>
                <w:sz w:val="24"/>
                <w:szCs w:val="24"/>
                <w14:textOutline w14:w="3175" w14:cap="flat" w14:cmpd="sng">
                  <w14:solidFill>
                    <w14:srgbClr w14:val="000000"/>
                  </w14:solidFill>
                  <w14:prstDash w14:val="solid"/>
                  <w14:miter w14:lim="0"/>
                </w14:textOutline>
                <w:spacing w:val="-2"/>
              </w:rPr>
              <w:t>证明文件</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r>
        <w:trPr>
          <w:trHeight w:val="1938" w:hRule="atLeast"/>
        </w:trPr>
        <w:tc>
          <w:tcPr>
            <w:tcW w:w="1056" w:type="dxa"/>
            <w:vAlign w:val="top"/>
            <w:tcBorders>
              <w:bottom w:val="single" w:color="000000" w:sz="2" w:space="0"/>
              <w:top w:val="single" w:color="000000" w:sz="2" w:space="0"/>
            </w:tcBorders>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ind w:left="135"/>
              <w:spacing w:before="78"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7</w:t>
            </w:r>
          </w:p>
        </w:tc>
        <w:tc>
          <w:tcPr>
            <w:tcW w:w="3147" w:type="dxa"/>
            <w:vAlign w:val="top"/>
            <w:tcBorders>
              <w:bottom w:val="single" w:color="000000" w:sz="2" w:space="0"/>
              <w:top w:val="single" w:color="000000" w:sz="2" w:space="0"/>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124"/>
              <w:spacing w:before="78"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法定代表人委托授权</w:t>
            </w:r>
            <w:r>
              <w:rPr>
                <w:rFonts w:ascii="SimSun" w:hAnsi="SimSun" w:eastAsia="SimSun" w:cs="SimSun"/>
                <w:sz w:val="24"/>
                <w:szCs w:val="24"/>
                <w14:textOutline w14:w="3175" w14:cap="flat" w14:cmpd="sng">
                  <w14:solidFill>
                    <w14:srgbClr w14:val="000000"/>
                  </w14:solidFill>
                  <w14:prstDash w14:val="solid"/>
                  <w14:miter w14:lim="0"/>
                </w14:textOutline>
              </w:rPr>
              <w:t>书</w:t>
            </w:r>
          </w:p>
        </w:tc>
        <w:tc>
          <w:tcPr>
            <w:tcW w:w="4196" w:type="dxa"/>
            <w:vAlign w:val="top"/>
            <w:tcBorders>
              <w:bottom w:val="single" w:color="000000" w:sz="2" w:space="0"/>
              <w:top w:val="single" w:color="000000" w:sz="2" w:space="0"/>
            </w:tcBorders>
          </w:tcPr>
          <w:p>
            <w:pPr>
              <w:ind w:left="128" w:right="220" w:firstLine="3"/>
              <w:spacing w:before="13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非法定代表人参加投标的，</w:t>
            </w:r>
            <w:r>
              <w:rPr>
                <w:rFonts w:ascii="SimSun" w:hAnsi="SimSun" w:eastAsia="SimSun" w:cs="SimSun"/>
                <w:sz w:val="24"/>
                <w:szCs w:val="24"/>
                <w14:textOutline w14:w="3175" w14:cap="flat" w14:cmpd="sng">
                  <w14:solidFill>
                    <w14:srgbClr w14:val="000000"/>
                  </w14:solidFill>
                  <w14:prstDash w14:val="solid"/>
                  <w14:miter w14:lim="0"/>
                </w14:textOutline>
              </w:rPr>
              <w:t>须提供法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定代表人委托授权</w:t>
            </w:r>
            <w:r>
              <w:rPr>
                <w:rFonts w:ascii="SimSun" w:hAnsi="SimSun" w:eastAsia="SimSun" w:cs="SimSun"/>
                <w:sz w:val="24"/>
                <w:szCs w:val="24"/>
                <w14:textOutline w14:w="3175" w14:cap="flat" w14:cmpd="sng">
                  <w14:solidFill>
                    <w14:srgbClr w14:val="000000"/>
                  </w14:solidFill>
                  <w14:prstDash w14:val="solid"/>
                  <w14:miter w14:lim="0"/>
                </w14:textOutline>
              </w:rPr>
              <w:t>书及被授权人身份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证，法定代表人参</w:t>
            </w:r>
            <w:r>
              <w:rPr>
                <w:rFonts w:ascii="SimSun" w:hAnsi="SimSun" w:eastAsia="SimSun" w:cs="SimSun"/>
                <w:sz w:val="24"/>
                <w:szCs w:val="24"/>
                <w14:textOutline w14:w="3175" w14:cap="flat" w14:cmpd="sng">
                  <w14:solidFill>
                    <w14:srgbClr w14:val="000000"/>
                  </w14:solidFill>
                  <w14:prstDash w14:val="solid"/>
                  <w14:miter w14:lim="0"/>
                </w14:textOutline>
              </w:rPr>
              <w:t>加投标时,只须提</w:t>
            </w:r>
          </w:p>
          <w:p>
            <w:pPr>
              <w:ind w:left="128"/>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供法定代表人身份</w:t>
            </w:r>
            <w:r>
              <w:rPr>
                <w:rFonts w:ascii="SimSun" w:hAnsi="SimSun" w:eastAsia="SimSun" w:cs="SimSun"/>
                <w:sz w:val="24"/>
                <w:szCs w:val="24"/>
                <w14:textOutline w14:w="3175" w14:cap="flat" w14:cmpd="sng">
                  <w14:solidFill>
                    <w14:srgbClr w14:val="000000"/>
                  </w14:solidFill>
                  <w14:prstDash w14:val="solid"/>
                  <w14:miter w14:lim="0"/>
                </w14:textOutline>
              </w:rPr>
              <w:t>证</w:t>
            </w:r>
          </w:p>
        </w:tc>
        <w:tc>
          <w:tcPr>
            <w:tcW w:w="2105" w:type="dxa"/>
            <w:vAlign w:val="top"/>
            <w:tcBorders>
              <w:bottom w:val="single" w:color="000000" w:sz="2" w:space="0"/>
              <w:top w:val="single" w:color="000000" w:sz="2" w:space="0"/>
            </w:tcBorders>
          </w:tcPr>
          <w:p>
            <w:pPr>
              <w:spacing w:line="264" w:lineRule="auto"/>
              <w:rPr>
                <w:rFonts w:ascii="Arial"/>
                <w:sz w:val="21"/>
              </w:rPr>
            </w:pPr>
            <w:r/>
          </w:p>
          <w:p>
            <w:pPr>
              <w:spacing w:line="265" w:lineRule="auto"/>
              <w:rPr>
                <w:rFonts w:ascii="Arial"/>
                <w:sz w:val="21"/>
              </w:rPr>
            </w:pPr>
            <w:r/>
          </w:p>
          <w:p>
            <w:pPr>
              <w:ind w:left="135" w:right="164" w:firstLine="9"/>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资</w:t>
            </w:r>
            <w:r>
              <w:rPr>
                <w:rFonts w:ascii="SimSun" w:hAnsi="SimSun" w:eastAsia="SimSun" w:cs="SimSun"/>
                <w:sz w:val="24"/>
                <w:szCs w:val="24"/>
                <w14:textOutline w14:w="3175" w14:cap="flat" w14:cmpd="sng">
                  <w14:solidFill>
                    <w14:srgbClr w14:val="000000"/>
                  </w14:solidFill>
                  <w14:prstDash w14:val="solid"/>
                  <w14:miter w14:lim="0"/>
                </w14:textOutline>
                <w:spacing w:val="-3"/>
              </w:rPr>
              <w:t>格</w:t>
            </w:r>
            <w:r>
              <w:rPr>
                <w:rFonts w:ascii="SimSun" w:hAnsi="SimSun" w:eastAsia="SimSun" w:cs="SimSun"/>
                <w:sz w:val="24"/>
                <w:szCs w:val="24"/>
                <w14:textOutline w14:w="3175" w14:cap="flat" w14:cmpd="sng">
                  <w14:solidFill>
                    <w14:srgbClr w14:val="000000"/>
                  </w14:solidFill>
                  <w14:prstDash w14:val="solid"/>
                  <w14:miter w14:lim="0"/>
                </w14:textOutline>
                <w:spacing w:val="-2"/>
              </w:rPr>
              <w:t>证明文件</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bl>
    <w:p>
      <w:pPr>
        <w:rPr>
          <w:rFonts w:ascii="Arial"/>
          <w:sz w:val="21"/>
        </w:rPr>
      </w:pPr>
      <w:r/>
    </w:p>
    <w:p>
      <w:pPr>
        <w:sectPr>
          <w:footerReference w:type="default" r:id="rId32"/>
          <w:pgSz w:w="11900" w:h="16839"/>
          <w:pgMar w:top="321" w:right="529" w:bottom="568"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3147"/>
        <w:gridCol w:w="4196"/>
        <w:gridCol w:w="2105"/>
      </w:tblGrid>
      <w:tr>
        <w:trPr>
          <w:trHeight w:val="4335" w:hRule="atLeast"/>
        </w:trPr>
        <w:tc>
          <w:tcPr>
            <w:tcW w:w="1056" w:type="dxa"/>
            <w:vAlign w:val="top"/>
            <w:tcBorders>
              <w:bottom w:val="single" w:color="000000" w:sz="2" w:space="0"/>
              <w:top w:val="single" w:color="000000" w:sz="2"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130"/>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8</w:t>
            </w:r>
          </w:p>
        </w:tc>
        <w:tc>
          <w:tcPr>
            <w:tcW w:w="3147" w:type="dxa"/>
            <w:vAlign w:val="top"/>
            <w:tcBorders>
              <w:bottom w:val="single" w:color="000000" w:sz="2" w:space="0"/>
              <w:top w:val="single" w:color="000000" w:sz="2"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23"/>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所投产品为进口产</w:t>
            </w:r>
            <w:r>
              <w:rPr>
                <w:rFonts w:ascii="SimSun" w:hAnsi="SimSun" w:eastAsia="SimSun" w:cs="SimSun"/>
                <w:sz w:val="24"/>
                <w:szCs w:val="24"/>
                <w14:textOutline w14:w="3175" w14:cap="flat" w14:cmpd="sng">
                  <w14:solidFill>
                    <w14:srgbClr w14:val="000000"/>
                  </w14:solidFill>
                  <w14:prstDash w14:val="solid"/>
                  <w14:miter w14:lim="0"/>
                </w14:textOutline>
              </w:rPr>
              <w:t>品的</w:t>
            </w:r>
          </w:p>
        </w:tc>
        <w:tc>
          <w:tcPr>
            <w:tcW w:w="4196" w:type="dxa"/>
            <w:vAlign w:val="top"/>
            <w:tcBorders>
              <w:bottom w:val="single" w:color="000000" w:sz="2" w:space="0"/>
              <w:top w:val="single" w:color="000000" w:sz="2" w:space="0"/>
            </w:tcBorders>
          </w:tcPr>
          <w:p>
            <w:pPr>
              <w:ind w:left="127" w:right="220"/>
              <w:spacing w:before="13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所投产品为进口产</w:t>
            </w:r>
            <w:r>
              <w:rPr>
                <w:rFonts w:ascii="SimSun" w:hAnsi="SimSun" w:eastAsia="SimSun" w:cs="SimSun"/>
                <w:sz w:val="24"/>
                <w:szCs w:val="24"/>
                <w14:textOutline w14:w="3175" w14:cap="flat" w14:cmpd="sng">
                  <w14:solidFill>
                    <w14:srgbClr w14:val="000000"/>
                  </w14:solidFill>
                  <w14:prstDash w14:val="solid"/>
                  <w14:miter w14:lim="0"/>
                </w14:textOutline>
              </w:rPr>
              <w:t>品的，供应商为非</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所投产品制造厂</w:t>
            </w:r>
            <w:r>
              <w:rPr>
                <w:rFonts w:ascii="SimSun" w:hAnsi="SimSun" w:eastAsia="SimSun" w:cs="SimSun"/>
                <w:sz w:val="24"/>
                <w:szCs w:val="24"/>
                <w14:textOutline w14:w="3175" w14:cap="flat" w14:cmpd="sng">
                  <w14:solidFill>
                    <w14:srgbClr w14:val="000000"/>
                  </w14:solidFill>
                  <w14:prstDash w14:val="solid"/>
                  <w14:miter w14:lim="0"/>
                </w14:textOutline>
              </w:rPr>
              <w:t>家的，需提供产品制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造厂家对所投进</w:t>
            </w:r>
            <w:r>
              <w:rPr>
                <w:rFonts w:ascii="SimSun" w:hAnsi="SimSun" w:eastAsia="SimSun" w:cs="SimSun"/>
                <w:sz w:val="24"/>
                <w:szCs w:val="24"/>
                <w14:textOutline w14:w="3175" w14:cap="flat" w14:cmpd="sng">
                  <w14:solidFill>
                    <w14:srgbClr w14:val="000000"/>
                  </w14:solidFill>
                  <w14:prstDash w14:val="solid"/>
                  <w14:miter w14:lim="0"/>
                </w14:textOutline>
              </w:rPr>
              <w:t>口产品的授权书，或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具有授权权限的</w:t>
            </w:r>
            <w:r>
              <w:rPr>
                <w:rFonts w:ascii="SimSun" w:hAnsi="SimSun" w:eastAsia="SimSun" w:cs="SimSun"/>
                <w:sz w:val="24"/>
                <w:szCs w:val="24"/>
                <w14:textOutline w14:w="3175" w14:cap="flat" w14:cmpd="sng">
                  <w14:solidFill>
                    <w14:srgbClr w14:val="000000"/>
                  </w14:solidFill>
                  <w14:prstDash w14:val="solid"/>
                  <w14:miter w14:lim="0"/>
                </w14:textOutline>
              </w:rPr>
              <w:t>代理商对所投进口产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品</w:t>
            </w:r>
            <w:r>
              <w:rPr>
                <w:rFonts w:ascii="SimSun" w:hAnsi="SimSun" w:eastAsia="SimSun" w:cs="SimSun"/>
                <w:sz w:val="24"/>
                <w:szCs w:val="24"/>
                <w14:textOutline w14:w="3175" w14:cap="flat" w14:cmpd="sng">
                  <w14:solidFill>
                    <w14:srgbClr w14:val="000000"/>
                  </w14:solidFill>
                  <w14:prstDash w14:val="solid"/>
                  <w14:miter w14:lim="0"/>
                </w14:textOutline>
                <w:spacing w:val="7"/>
              </w:rPr>
              <w:t>的授权书(且需提供该代理商具有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有效授权权限的</w:t>
            </w:r>
            <w:r>
              <w:rPr>
                <w:rFonts w:ascii="SimSun" w:hAnsi="SimSun" w:eastAsia="SimSun" w:cs="SimSun"/>
                <w:sz w:val="24"/>
                <w:szCs w:val="24"/>
                <w14:textOutline w14:w="3175" w14:cap="flat" w14:cmpd="sng">
                  <w14:solidFill>
                    <w14:srgbClr w14:val="000000"/>
                  </w14:solidFill>
                  <w14:prstDash w14:val="solid"/>
                  <w14:miter w14:lim="0"/>
                </w14:textOutline>
              </w:rPr>
              <w:t>相关证明文件，证明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文件需能显示设</w:t>
            </w:r>
            <w:r>
              <w:rPr>
                <w:rFonts w:ascii="SimSun" w:hAnsi="SimSun" w:eastAsia="SimSun" w:cs="SimSun"/>
                <w:sz w:val="24"/>
                <w:szCs w:val="24"/>
                <w14:textOutline w14:w="3175" w14:cap="flat" w14:cmpd="sng">
                  <w14:solidFill>
                    <w14:srgbClr w14:val="000000"/>
                  </w14:solidFill>
                  <w14:prstDash w14:val="solid"/>
                  <w14:miter w14:lim="0"/>
                </w14:textOutline>
              </w:rPr>
              <w:t>备制造厂家对所投产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品</w:t>
            </w:r>
            <w:r>
              <w:rPr>
                <w:rFonts w:ascii="SimSun" w:hAnsi="SimSun" w:eastAsia="SimSun" w:cs="SimSun"/>
                <w:sz w:val="24"/>
                <w:szCs w:val="24"/>
                <w14:textOutline w14:w="3175" w14:cap="flat" w14:cmpd="sng">
                  <w14:solidFill>
                    <w14:srgbClr w14:val="000000"/>
                  </w14:solidFill>
                  <w14:prstDash w14:val="solid"/>
                  <w14:miter w14:lim="0"/>
                </w14:textOutline>
                <w:spacing w:val="7"/>
              </w:rPr>
              <w:t>授权链条的完整性)，产品制造厂</w:t>
            </w:r>
          </w:p>
          <w:p>
            <w:pPr>
              <w:ind w:left="130"/>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家</w:t>
            </w:r>
            <w:r>
              <w:rPr>
                <w:rFonts w:ascii="SimSun" w:hAnsi="SimSun" w:eastAsia="SimSun" w:cs="SimSun"/>
                <w:sz w:val="24"/>
                <w:szCs w:val="24"/>
                <w14:textOutline w14:w="3175" w14:cap="flat" w14:cmpd="sng">
                  <w14:solidFill>
                    <w14:srgbClr w14:val="000000"/>
                  </w14:solidFill>
                  <w14:prstDash w14:val="solid"/>
                  <w14:miter w14:lim="0"/>
                </w14:textOutline>
                <w:spacing w:val="-6"/>
              </w:rPr>
              <w:t>直投不需要提供；</w:t>
            </w:r>
          </w:p>
        </w:tc>
        <w:tc>
          <w:tcPr>
            <w:tcW w:w="2105" w:type="dxa"/>
            <w:vAlign w:val="top"/>
            <w:tcBorders>
              <w:bottom w:val="single" w:color="000000" w:sz="2" w:space="0"/>
              <w:top w:val="singl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35" w:right="164" w:firstLine="9"/>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资</w:t>
            </w:r>
            <w:r>
              <w:rPr>
                <w:rFonts w:ascii="SimSun" w:hAnsi="SimSun" w:eastAsia="SimSun" w:cs="SimSun"/>
                <w:sz w:val="24"/>
                <w:szCs w:val="24"/>
                <w14:textOutline w14:w="3175" w14:cap="flat" w14:cmpd="sng">
                  <w14:solidFill>
                    <w14:srgbClr w14:val="000000"/>
                  </w14:solidFill>
                  <w14:prstDash w14:val="solid"/>
                  <w14:miter w14:lim="0"/>
                </w14:textOutline>
                <w:spacing w:val="-3"/>
              </w:rPr>
              <w:t>格</w:t>
            </w:r>
            <w:r>
              <w:rPr>
                <w:rFonts w:ascii="SimSun" w:hAnsi="SimSun" w:eastAsia="SimSun" w:cs="SimSun"/>
                <w:sz w:val="24"/>
                <w:szCs w:val="24"/>
                <w14:textOutline w14:w="3175" w14:cap="flat" w14:cmpd="sng">
                  <w14:solidFill>
                    <w14:srgbClr w14:val="000000"/>
                  </w14:solidFill>
                  <w14:prstDash w14:val="solid"/>
                  <w14:miter w14:lim="0"/>
                </w14:textOutline>
                <w:spacing w:val="-2"/>
              </w:rPr>
              <w:t>证明文件</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r>
        <w:trPr>
          <w:trHeight w:val="977" w:hRule="atLeast"/>
        </w:trPr>
        <w:tc>
          <w:tcPr>
            <w:tcW w:w="1056" w:type="dxa"/>
            <w:vAlign w:val="top"/>
            <w:tcBorders>
              <w:bottom w:val="single" w:color="000000" w:sz="2" w:space="0"/>
              <w:top w:val="single" w:color="000000" w:sz="2" w:space="0"/>
            </w:tcBorders>
          </w:tcPr>
          <w:p>
            <w:pPr>
              <w:spacing w:line="328" w:lineRule="auto"/>
              <w:rPr>
                <w:rFonts w:ascii="Arial"/>
                <w:sz w:val="21"/>
              </w:rPr>
            </w:pPr>
            <w:r/>
          </w:p>
          <w:p>
            <w:pPr>
              <w:ind w:left="130"/>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9</w:t>
            </w:r>
          </w:p>
        </w:tc>
        <w:tc>
          <w:tcPr>
            <w:tcW w:w="3147" w:type="dxa"/>
            <w:vAlign w:val="top"/>
            <w:tcBorders>
              <w:bottom w:val="single" w:color="000000" w:sz="2" w:space="0"/>
              <w:top w:val="single" w:color="000000" w:sz="2" w:space="0"/>
            </w:tcBorders>
          </w:tcPr>
          <w:p>
            <w:pPr>
              <w:spacing w:line="291" w:lineRule="auto"/>
              <w:rPr>
                <w:rFonts w:ascii="Arial"/>
                <w:sz w:val="21"/>
              </w:rPr>
            </w:pPr>
            <w:r/>
          </w:p>
          <w:p>
            <w:pPr>
              <w:ind w:left="124"/>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本项目不接受联合体</w:t>
            </w:r>
            <w:r>
              <w:rPr>
                <w:rFonts w:ascii="SimSun" w:hAnsi="SimSun" w:eastAsia="SimSun" w:cs="SimSun"/>
                <w:sz w:val="24"/>
                <w:szCs w:val="24"/>
                <w14:textOutline w14:w="3175" w14:cap="flat" w14:cmpd="sng">
                  <w14:solidFill>
                    <w14:srgbClr w14:val="000000"/>
                  </w14:solidFill>
                  <w14:prstDash w14:val="solid"/>
                  <w14:miter w14:lim="0"/>
                </w14:textOutline>
              </w:rPr>
              <w:t>投标</w:t>
            </w:r>
          </w:p>
        </w:tc>
        <w:tc>
          <w:tcPr>
            <w:tcW w:w="4196" w:type="dxa"/>
            <w:vAlign w:val="top"/>
            <w:tcBorders>
              <w:bottom w:val="single" w:color="000000" w:sz="2" w:space="0"/>
              <w:top w:val="single" w:color="000000" w:sz="2" w:space="0"/>
            </w:tcBorders>
          </w:tcPr>
          <w:p>
            <w:pPr>
              <w:spacing w:line="291" w:lineRule="auto"/>
              <w:rPr>
                <w:rFonts w:ascii="Arial"/>
                <w:sz w:val="21"/>
              </w:rPr>
            </w:pPr>
            <w:r/>
          </w:p>
          <w:p>
            <w:pPr>
              <w:ind w:left="129"/>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本项目不接受联合体</w:t>
            </w:r>
            <w:r>
              <w:rPr>
                <w:rFonts w:ascii="SimSun" w:hAnsi="SimSun" w:eastAsia="SimSun" w:cs="SimSun"/>
                <w:sz w:val="24"/>
                <w:szCs w:val="24"/>
                <w14:textOutline w14:w="3175" w14:cap="flat" w14:cmpd="sng">
                  <w14:solidFill>
                    <w14:srgbClr w14:val="000000"/>
                  </w14:solidFill>
                  <w14:prstDash w14:val="solid"/>
                  <w14:miter w14:lim="0"/>
                </w14:textOutline>
              </w:rPr>
              <w:t>投标</w:t>
            </w:r>
          </w:p>
        </w:tc>
        <w:tc>
          <w:tcPr>
            <w:tcW w:w="2105" w:type="dxa"/>
            <w:vAlign w:val="top"/>
            <w:tcBorders>
              <w:bottom w:val="single" w:color="000000" w:sz="2" w:space="0"/>
              <w:top w:val="single" w:color="000000" w:sz="2" w:space="0"/>
            </w:tcBorders>
          </w:tcPr>
          <w:p>
            <w:pPr>
              <w:ind w:left="144"/>
              <w:spacing w:before="130" w:line="481"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资格证明文件</w:t>
            </w:r>
            <w:r>
              <w:rPr>
                <w:rFonts w:ascii="SimSun" w:hAnsi="SimSun" w:eastAsia="SimSun" w:cs="SimSun"/>
                <w:sz w:val="24"/>
                <w:szCs w:val="24"/>
                <w:spacing w:val="-1"/>
                <w:position w:val="18"/>
              </w:rPr>
              <w:t xml:space="preserve"> </w:t>
            </w:r>
            <w:r>
              <w:rPr>
                <w:rFonts w:ascii="SimSun" w:hAnsi="SimSun" w:eastAsia="SimSun" w:cs="SimSun"/>
                <w:sz w:val="24"/>
                <w:szCs w:val="24"/>
                <w14:textOutline w14:w="3175" w14:cap="flat" w14:cmpd="sng">
                  <w14:solidFill>
                    <w14:srgbClr w14:val="000000"/>
                  </w14:solidFill>
                  <w14:prstDash w14:val="solid"/>
                  <w14:miter w14:lim="0"/>
                </w14:textOutline>
                <w:position w:val="18"/>
              </w:rPr>
              <w:t>投</w:t>
            </w:r>
          </w:p>
          <w:p>
            <w:pPr>
              <w:ind w:left="135"/>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bl>
    <w:p>
      <w:pPr>
        <w:spacing w:line="293" w:lineRule="auto"/>
        <w:rPr>
          <w:rFonts w:ascii="Arial"/>
          <w:sz w:val="21"/>
        </w:rPr>
      </w:pPr>
      <w:r/>
    </w:p>
    <w:p>
      <w:pPr>
        <w:ind w:left="175"/>
        <w:spacing w:before="88"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20"/>
          <w:position w:val="17"/>
        </w:rPr>
        <w:t>4</w:t>
      </w:r>
      <w:r>
        <w:rPr>
          <w:rFonts w:ascii="SimSun" w:hAnsi="SimSun" w:eastAsia="SimSun" w:cs="SimSun"/>
          <w:sz w:val="27"/>
          <w:szCs w:val="27"/>
          <w14:textOutline w14:w="3175" w14:cap="flat" w14:cmpd="sng">
            <w14:solidFill>
              <w14:srgbClr w14:val="000000"/>
            </w14:solidFill>
            <w14:prstDash w14:val="solid"/>
            <w14:miter w14:lim="0"/>
          </w14:textOutline>
          <w:spacing w:val="13"/>
          <w:position w:val="17"/>
        </w:rPr>
        <w:t>.3落实政府采购政策资格审查</w:t>
      </w:r>
    </w:p>
    <w:p>
      <w:pPr>
        <w:ind w:left="654"/>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sectPr>
          <w:footerReference w:type="default" r:id="rId33"/>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3147"/>
        <w:gridCol w:w="4196"/>
        <w:gridCol w:w="2105"/>
      </w:tblGrid>
      <w:tr>
        <w:trPr>
          <w:trHeight w:val="497" w:hRule="atLeast"/>
        </w:trPr>
        <w:tc>
          <w:tcPr>
            <w:tcW w:w="1056" w:type="dxa"/>
            <w:vAlign w:val="top"/>
            <w:tcBorders>
              <w:bottom w:val="single" w:color="000000" w:sz="2" w:space="0"/>
              <w:top w:val="single" w:color="000000" w:sz="2" w:space="0"/>
            </w:tcBorders>
          </w:tcPr>
          <w:p>
            <w:pPr>
              <w:ind w:left="128"/>
              <w:spacing w:before="133"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序号</w:t>
            </w:r>
          </w:p>
        </w:tc>
        <w:tc>
          <w:tcPr>
            <w:tcW w:w="3147" w:type="dxa"/>
            <w:vAlign w:val="top"/>
            <w:tcBorders>
              <w:bottom w:val="single" w:color="000000" w:sz="2" w:space="0"/>
              <w:top w:val="single" w:color="000000" w:sz="2" w:space="0"/>
            </w:tcBorders>
          </w:tcPr>
          <w:p>
            <w:pPr>
              <w:ind w:left="134"/>
              <w:spacing w:before="133"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资</w:t>
            </w:r>
            <w:r>
              <w:rPr>
                <w:rFonts w:ascii="SimSun" w:hAnsi="SimSun" w:eastAsia="SimSun" w:cs="SimSun"/>
                <w:sz w:val="24"/>
                <w:szCs w:val="24"/>
                <w14:textOutline w14:w="3175" w14:cap="flat" w14:cmpd="sng">
                  <w14:solidFill>
                    <w14:srgbClr w14:val="000000"/>
                  </w14:solidFill>
                  <w14:prstDash w14:val="solid"/>
                  <w14:miter w14:lim="0"/>
                </w14:textOutline>
                <w:spacing w:val="10"/>
              </w:rPr>
              <w:t>格审查要求概况</w:t>
            </w:r>
          </w:p>
        </w:tc>
        <w:tc>
          <w:tcPr>
            <w:tcW w:w="4196" w:type="dxa"/>
            <w:vAlign w:val="top"/>
            <w:tcBorders>
              <w:bottom w:val="single" w:color="000000" w:sz="2" w:space="0"/>
              <w:top w:val="single" w:color="000000" w:sz="2" w:space="0"/>
            </w:tcBorders>
          </w:tcPr>
          <w:p>
            <w:pPr>
              <w:ind w:left="127"/>
              <w:spacing w:before="133"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评</w:t>
            </w:r>
            <w:r>
              <w:rPr>
                <w:rFonts w:ascii="SimSun" w:hAnsi="SimSun" w:eastAsia="SimSun" w:cs="SimSun"/>
                <w:sz w:val="24"/>
                <w:szCs w:val="24"/>
                <w14:textOutline w14:w="3175" w14:cap="flat" w14:cmpd="sng">
                  <w14:solidFill>
                    <w14:srgbClr w14:val="000000"/>
                  </w14:solidFill>
                  <w14:prstDash w14:val="solid"/>
                  <w14:miter w14:lim="0"/>
                </w14:textOutline>
                <w:spacing w:val="11"/>
              </w:rPr>
              <w:t>审点具体描述</w:t>
            </w:r>
          </w:p>
        </w:tc>
        <w:tc>
          <w:tcPr>
            <w:tcW w:w="2105" w:type="dxa"/>
            <w:vAlign w:val="top"/>
            <w:tcBorders>
              <w:bottom w:val="single" w:color="000000" w:sz="2" w:space="0"/>
              <w:top w:val="single" w:color="000000" w:sz="2" w:space="0"/>
            </w:tcBorders>
          </w:tcPr>
          <w:p>
            <w:pPr>
              <w:ind w:left="138"/>
              <w:spacing w:before="13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关联格式</w:t>
            </w:r>
          </w:p>
        </w:tc>
      </w:tr>
      <w:tr>
        <w:trPr>
          <w:trHeight w:val="12018" w:hRule="atLeast"/>
        </w:trPr>
        <w:tc>
          <w:tcPr>
            <w:tcW w:w="1056" w:type="dxa"/>
            <w:vAlign w:val="top"/>
            <w:tcBorders>
              <w:bottom w:val="single" w:color="000000" w:sz="2" w:space="0"/>
              <w:top w:val="single" w:color="000000" w:sz="2"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1</w:t>
            </w:r>
          </w:p>
        </w:tc>
        <w:tc>
          <w:tcPr>
            <w:tcW w:w="3147" w:type="dxa"/>
            <w:vAlign w:val="top"/>
            <w:tcBorders>
              <w:bottom w:val="single" w:color="000000" w:sz="2" w:space="0"/>
              <w:top w:val="single" w:color="000000" w:sz="2" w:space="0"/>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33" w:right="136" w:hanging="8"/>
              <w:spacing w:before="78"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落实政府采购政策需满</w:t>
            </w:r>
            <w:r>
              <w:rPr>
                <w:rFonts w:ascii="SimSun" w:hAnsi="SimSun" w:eastAsia="SimSun" w:cs="SimSun"/>
                <w:sz w:val="24"/>
                <w:szCs w:val="24"/>
                <w14:textOutline w14:w="3175" w14:cap="flat" w14:cmpd="sng">
                  <w14:solidFill>
                    <w14:srgbClr w14:val="000000"/>
                  </w14:solidFill>
                  <w14:prstDash w14:val="solid"/>
                  <w14:miter w14:lim="0"/>
                </w14:textOutline>
              </w:rPr>
              <w:t>足的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资</w:t>
            </w:r>
            <w:r>
              <w:rPr>
                <w:rFonts w:ascii="SimSun" w:hAnsi="SimSun" w:eastAsia="SimSun" w:cs="SimSun"/>
                <w:sz w:val="24"/>
                <w:szCs w:val="24"/>
                <w14:textOutline w14:w="3175" w14:cap="flat" w14:cmpd="sng">
                  <w14:solidFill>
                    <w14:srgbClr w14:val="000000"/>
                  </w14:solidFill>
                  <w14:prstDash w14:val="solid"/>
                  <w14:miter w14:lim="0"/>
                </w14:textOutline>
                <w:spacing w:val="-3"/>
              </w:rPr>
              <w:t>格要求</w:t>
            </w:r>
          </w:p>
        </w:tc>
        <w:tc>
          <w:tcPr>
            <w:tcW w:w="4196" w:type="dxa"/>
            <w:vAlign w:val="top"/>
            <w:tcBorders>
              <w:bottom w:val="single" w:color="000000" w:sz="2" w:space="0"/>
              <w:top w:val="single" w:color="000000" w:sz="2" w:space="0"/>
            </w:tcBorders>
          </w:tcPr>
          <w:p>
            <w:pPr>
              <w:ind w:left="133" w:right="353" w:firstLine="1"/>
              <w:spacing w:before="12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7"/>
              </w:rPr>
              <w:t>(</w:t>
            </w:r>
            <w:r>
              <w:rPr>
                <w:rFonts w:ascii="SimSun" w:hAnsi="SimSun" w:eastAsia="SimSun" w:cs="SimSun"/>
                <w:sz w:val="24"/>
                <w:szCs w:val="24"/>
                <w14:textOutline w14:w="3175" w14:cap="flat" w14:cmpd="sng">
                  <w14:solidFill>
                    <w14:srgbClr w14:val="000000"/>
                  </w14:solidFill>
                  <w14:prstDash w14:val="solid"/>
                  <w14:miter w14:lim="0"/>
                </w14:textOutline>
                <w:spacing w:val="13"/>
              </w:rPr>
              <w:t>1)《政府采购促进中小企业发展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管</w:t>
            </w:r>
            <w:r>
              <w:rPr>
                <w:rFonts w:ascii="SimSun" w:hAnsi="SimSun" w:eastAsia="SimSun" w:cs="SimSun"/>
                <w:sz w:val="24"/>
                <w:szCs w:val="24"/>
                <w14:textOutline w14:w="3175" w14:cap="flat" w14:cmpd="sng">
                  <w14:solidFill>
                    <w14:srgbClr w14:val="000000"/>
                  </w14:solidFill>
                  <w14:prstDash w14:val="solid"/>
                  <w14:miter w14:lim="0"/>
                </w14:textOutline>
                <w:spacing w:val="11"/>
              </w:rPr>
              <w:t>理</w:t>
            </w:r>
            <w:r>
              <w:rPr>
                <w:rFonts w:ascii="SimSun" w:hAnsi="SimSun" w:eastAsia="SimSun" w:cs="SimSun"/>
                <w:sz w:val="24"/>
                <w:szCs w:val="24"/>
                <w14:textOutline w14:w="3175" w14:cap="flat" w14:cmpd="sng">
                  <w14:solidFill>
                    <w14:srgbClr w14:val="000000"/>
                  </w14:solidFill>
                  <w14:prstDash w14:val="solid"/>
                  <w14:miter w14:lim="0"/>
                </w14:textOutline>
                <w:spacing w:val="6"/>
              </w:rPr>
              <w:t>办法》(财库〔2020〕46</w:t>
            </w:r>
          </w:p>
          <w:p>
            <w:pPr>
              <w:ind w:left="134"/>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号</w:t>
            </w:r>
            <w:r>
              <w:rPr>
                <w:rFonts w:ascii="SimSun" w:hAnsi="SimSun" w:eastAsia="SimSun" w:cs="SimSun"/>
                <w:sz w:val="24"/>
                <w:szCs w:val="24"/>
                <w14:textOutline w14:w="3175" w14:cap="flat" w14:cmpd="sng">
                  <w14:solidFill>
                    <w14:srgbClr w14:val="000000"/>
                  </w14:solidFill>
                  <w14:prstDash w14:val="solid"/>
                  <w14:miter w14:lim="0"/>
                </w14:textOutline>
                <w:spacing w:val="6"/>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(2)《财政部</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司法部关</w:t>
            </w:r>
          </w:p>
          <w:p>
            <w:pPr>
              <w:ind w:left="127" w:right="220" w:firstLine="4"/>
              <w:spacing w:before="204" w:line="369" w:lineRule="auto"/>
              <w:tabs>
                <w:tab w:val="left" w:leader="empty" w:pos="253"/>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于政府采购支持监狱企业发</w:t>
            </w:r>
            <w:r>
              <w:rPr>
                <w:rFonts w:ascii="SimSun" w:hAnsi="SimSun" w:eastAsia="SimSun" w:cs="SimSun"/>
                <w:sz w:val="24"/>
                <w:szCs w:val="24"/>
                <w14:textOutline w14:w="3175" w14:cap="flat" w14:cmpd="sng">
                  <w14:solidFill>
                    <w14:srgbClr w14:val="000000"/>
                  </w14:solidFill>
                  <w14:prstDash w14:val="solid"/>
                  <w14:miter w14:lim="0"/>
                </w14:textOutline>
              </w:rPr>
              <w:t>展有关问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6"/>
              </w:rPr>
              <w:t>题</w:t>
            </w:r>
            <w:r>
              <w:rPr>
                <w:rFonts w:ascii="SimSun" w:hAnsi="SimSun" w:eastAsia="SimSun" w:cs="SimSun"/>
                <w:sz w:val="24"/>
                <w:szCs w:val="24"/>
                <w14:textOutline w14:w="3175" w14:cap="flat" w14:cmpd="sng">
                  <w14:solidFill>
                    <w14:srgbClr w14:val="000000"/>
                  </w14:solidFill>
                  <w14:prstDash w14:val="solid"/>
                  <w14:miter w14:lim="0"/>
                </w14:textOutline>
                <w:spacing w:val="9"/>
              </w:rPr>
              <w:t>的通知》(财库〔2014〕68号)；</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6"/>
              </w:rPr>
              <w:t>(3)《国务院办公厅关于建立政府</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强</w:t>
            </w:r>
            <w:r>
              <w:rPr>
                <w:rFonts w:ascii="SimSun" w:hAnsi="SimSun" w:eastAsia="SimSun" w:cs="SimSun"/>
                <w:sz w:val="24"/>
                <w:szCs w:val="24"/>
                <w14:textOutline w14:w="3175" w14:cap="flat" w14:cmpd="sng">
                  <w14:solidFill>
                    <w14:srgbClr w14:val="000000"/>
                  </w14:solidFill>
                  <w14:prstDash w14:val="solid"/>
                  <w14:miter w14:lim="0"/>
                </w14:textOutline>
                <w:spacing w:val="7"/>
              </w:rPr>
              <w:t>制采购节能产品制度的通知》(国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办发〔</w:t>
            </w:r>
            <w:r>
              <w:rPr>
                <w:rFonts w:ascii="SimSun" w:hAnsi="SimSun" w:eastAsia="SimSun" w:cs="SimSun"/>
                <w:sz w:val="24"/>
                <w:szCs w:val="24"/>
                <w14:textOutline w14:w="3175" w14:cap="flat" w14:cmpd="sng">
                  <w14:solidFill>
                    <w14:srgbClr w14:val="000000"/>
                  </w14:solidFill>
                  <w14:prstDash w14:val="solid"/>
                  <w14:miter w14:lim="0"/>
                </w14:textOutline>
                <w:spacing w:val="5"/>
              </w:rPr>
              <w:t>2</w:t>
            </w:r>
            <w:r>
              <w:rPr>
                <w:rFonts w:ascii="SimSun" w:hAnsi="SimSun" w:eastAsia="SimSun" w:cs="SimSun"/>
                <w:sz w:val="24"/>
                <w:szCs w:val="24"/>
                <w14:textOutline w14:w="3175" w14:cap="flat" w14:cmpd="sng">
                  <w14:solidFill>
                    <w14:srgbClr w14:val="000000"/>
                  </w14:solidFill>
                  <w14:prstDash w14:val="solid"/>
                  <w14:miter w14:lim="0"/>
                </w14:textOutline>
                <w:spacing w:val="4"/>
              </w:rPr>
              <w:t>007〕51号)；</w:t>
            </w:r>
            <w:r>
              <w:rPr>
                <w:rFonts w:ascii="SimSun" w:hAnsi="SimSun" w:eastAsia="SimSun" w:cs="SimSun"/>
                <w:sz w:val="24"/>
                <w:szCs w:val="24"/>
                <w:spacing w:val="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(4)《节能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产</w:t>
            </w:r>
            <w:r>
              <w:rPr>
                <w:rFonts w:ascii="SimSun" w:hAnsi="SimSun" w:eastAsia="SimSun" w:cs="SimSun"/>
                <w:sz w:val="24"/>
                <w:szCs w:val="24"/>
                <w14:textOutline w14:w="3175" w14:cap="flat" w14:cmpd="sng">
                  <w14:solidFill>
                    <w14:srgbClr w14:val="000000"/>
                  </w14:solidFill>
                  <w14:prstDash w14:val="solid"/>
                  <w14:miter w14:lim="0"/>
                </w14:textOutline>
                <w:spacing w:val="11"/>
              </w:rPr>
              <w:t>品</w:t>
            </w:r>
            <w:r>
              <w:rPr>
                <w:rFonts w:ascii="SimSun" w:hAnsi="SimSun" w:eastAsia="SimSun" w:cs="SimSun"/>
                <w:sz w:val="24"/>
                <w:szCs w:val="24"/>
                <w14:textOutline w14:w="3175" w14:cap="flat" w14:cmpd="sng">
                  <w14:solidFill>
                    <w14:srgbClr w14:val="000000"/>
                  </w14:solidFill>
                  <w14:prstDash w14:val="solid"/>
                  <w14:miter w14:lim="0"/>
                </w14:textOutline>
                <w:spacing w:val="6"/>
              </w:rPr>
              <w:t>政府采购实施意见》(财库〔20</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04〕</w:t>
            </w:r>
            <w:r>
              <w:rPr>
                <w:rFonts w:ascii="SimSun" w:hAnsi="SimSun" w:eastAsia="SimSun" w:cs="SimSun"/>
                <w:sz w:val="24"/>
                <w:szCs w:val="24"/>
                <w14:textOutline w14:w="3175" w14:cap="flat" w14:cmpd="sng">
                  <w14:solidFill>
                    <w14:srgbClr w14:val="000000"/>
                  </w14:solidFill>
                  <w14:prstDash w14:val="solid"/>
                  <w14:miter w14:lim="0"/>
                </w14:textOutline>
                <w:spacing w:val="6"/>
              </w:rPr>
              <w:t>1</w:t>
            </w:r>
            <w:r>
              <w:rPr>
                <w:rFonts w:ascii="SimSun" w:hAnsi="SimSun" w:eastAsia="SimSun" w:cs="SimSun"/>
                <w:sz w:val="24"/>
                <w:szCs w:val="24"/>
                <w14:textOutline w14:w="3175" w14:cap="flat" w14:cmpd="sng">
                  <w14:solidFill>
                    <w14:srgbClr w14:val="000000"/>
                  </w14:solidFill>
                  <w14:prstDash w14:val="solid"/>
                  <w14:miter w14:lim="0"/>
                </w14:textOutline>
                <w:spacing w:val="4"/>
              </w:rPr>
              <w:t>85号)；</w:t>
            </w:r>
            <w:r>
              <w:rPr>
                <w:rFonts w:ascii="SimSun" w:hAnsi="SimSun" w:eastAsia="SimSun" w:cs="SimSun"/>
                <w:sz w:val="24"/>
                <w:szCs w:val="24"/>
                <w:spacing w:val="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(5)《环境标志产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品</w:t>
            </w:r>
            <w:r>
              <w:rPr>
                <w:rFonts w:ascii="SimSun" w:hAnsi="SimSun" w:eastAsia="SimSun" w:cs="SimSun"/>
                <w:sz w:val="24"/>
                <w:szCs w:val="24"/>
                <w14:textOutline w14:w="3175" w14:cap="flat" w14:cmpd="sng">
                  <w14:solidFill>
                    <w14:srgbClr w14:val="000000"/>
                  </w14:solidFill>
                  <w14:prstDash w14:val="solid"/>
                  <w14:miter w14:lim="0"/>
                </w14:textOutline>
                <w:spacing w:val="11"/>
              </w:rPr>
              <w:t>政</w:t>
            </w:r>
            <w:r>
              <w:rPr>
                <w:rFonts w:ascii="SimSun" w:hAnsi="SimSun" w:eastAsia="SimSun" w:cs="SimSun"/>
                <w:sz w:val="24"/>
                <w:szCs w:val="24"/>
                <w14:textOutline w14:w="3175" w14:cap="flat" w14:cmpd="sng">
                  <w14:solidFill>
                    <w14:srgbClr w14:val="000000"/>
                  </w14:solidFill>
                  <w14:prstDash w14:val="solid"/>
                  <w14:miter w14:lim="0"/>
                </w14:textOutline>
                <w:spacing w:val="6"/>
              </w:rPr>
              <w:t>府采购实施的意见》(财库〔20</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06〕90号)；</w:t>
            </w:r>
            <w:r>
              <w:rPr>
                <w:rFonts w:ascii="SimSun" w:hAnsi="SimSun" w:eastAsia="SimSun" w:cs="SimSun"/>
                <w:sz w:val="24"/>
                <w:szCs w:val="24"/>
                <w:spacing w:val="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(6)《三部门联合</w:t>
            </w:r>
            <w:r>
              <w:rPr>
                <w:rFonts w:ascii="SimSun" w:hAnsi="SimSun" w:eastAsia="SimSun" w:cs="SimSun"/>
                <w:sz w:val="24"/>
                <w:szCs w:val="24"/>
                <w14:textOutline w14:w="3175" w14:cap="flat" w14:cmpd="sng">
                  <w14:solidFill>
                    <w14:srgbClr w14:val="000000"/>
                  </w14:solidFill>
                  <w14:prstDash w14:val="solid"/>
                  <w14:miter w14:lim="0"/>
                </w14:textOutline>
                <w:spacing w:val="3"/>
              </w:rPr>
              <w:t>发</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布关于促进残疾</w:t>
            </w:r>
            <w:r>
              <w:rPr>
                <w:rFonts w:ascii="SimSun" w:hAnsi="SimSun" w:eastAsia="SimSun" w:cs="SimSun"/>
                <w:sz w:val="24"/>
                <w:szCs w:val="24"/>
                <w14:textOutline w14:w="3175" w14:cap="flat" w14:cmpd="sng">
                  <w14:solidFill>
                    <w14:srgbClr w14:val="000000"/>
                  </w14:solidFill>
                  <w14:prstDash w14:val="solid"/>
                  <w14:miter w14:lim="0"/>
                </w14:textOutline>
              </w:rPr>
              <w:t>人就业政府采购政策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6"/>
              </w:rPr>
              <w:t>的</w:t>
            </w:r>
            <w:r>
              <w:rPr>
                <w:rFonts w:ascii="SimSun" w:hAnsi="SimSun" w:eastAsia="SimSun" w:cs="SimSun"/>
                <w:sz w:val="24"/>
                <w:szCs w:val="24"/>
                <w14:textOutline w14:w="3175" w14:cap="flat" w14:cmpd="sng">
                  <w14:solidFill>
                    <w14:srgbClr w14:val="000000"/>
                  </w14:solidFill>
                  <w14:prstDash w14:val="solid"/>
                  <w14:miter w14:lim="0"/>
                </w14:textOutline>
                <w:spacing w:val="9"/>
              </w:rPr>
              <w:t>通知》(财库〔2017〕141号)；</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6"/>
              </w:rPr>
              <w:t>(7)《财政部</w:t>
            </w:r>
            <w:r>
              <w:rPr>
                <w:rFonts w:ascii="SimSun" w:hAnsi="SimSun" w:eastAsia="SimSun" w:cs="SimSun"/>
                <w:sz w:val="24"/>
                <w:szCs w:val="24"/>
                <w:spacing w:val="6"/>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发展改革委</w:t>
            </w:r>
            <w:r>
              <w:rPr>
                <w:rFonts w:ascii="SimSun" w:hAnsi="SimSun" w:eastAsia="SimSun" w:cs="SimSun"/>
                <w:sz w:val="24"/>
                <w:szCs w:val="24"/>
                <w:spacing w:val="6"/>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生</w:t>
            </w:r>
            <w:r>
              <w:rPr>
                <w:rFonts w:ascii="SimSun" w:hAnsi="SimSun" w:eastAsia="SimSun" w:cs="SimSun"/>
                <w:sz w:val="24"/>
                <w:szCs w:val="24"/>
                <w14:textOutline w14:w="3175" w14:cap="flat" w14:cmpd="sng">
                  <w14:solidFill>
                    <w14:srgbClr w14:val="000000"/>
                  </w14:solidFill>
                  <w14:prstDash w14:val="solid"/>
                  <w14:miter w14:lim="0"/>
                </w14:textOutline>
                <w:spacing w:val="4"/>
              </w:rPr>
              <w:t>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环境部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市场</w:t>
            </w:r>
            <w:r>
              <w:rPr>
                <w:rFonts w:ascii="SimSun" w:hAnsi="SimSun" w:eastAsia="SimSun" w:cs="SimSun"/>
                <w:sz w:val="24"/>
                <w:szCs w:val="24"/>
                <w14:textOutline w14:w="3175" w14:cap="flat" w14:cmpd="sng">
                  <w14:solidFill>
                    <w14:srgbClr w14:val="000000"/>
                  </w14:solidFill>
                  <w14:prstDash w14:val="solid"/>
                  <w14:miter w14:lim="0"/>
                </w14:textOutline>
              </w:rPr>
              <w:t>监管总局关于调整优化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节能产品、环境</w:t>
            </w:r>
            <w:r>
              <w:rPr>
                <w:rFonts w:ascii="SimSun" w:hAnsi="SimSun" w:eastAsia="SimSun" w:cs="SimSun"/>
                <w:sz w:val="24"/>
                <w:szCs w:val="24"/>
                <w14:textOutline w14:w="3175" w14:cap="flat" w14:cmpd="sng">
                  <w14:solidFill>
                    <w14:srgbClr w14:val="000000"/>
                  </w14:solidFill>
                  <w14:prstDash w14:val="solid"/>
                  <w14:miter w14:lim="0"/>
                </w14:textOutline>
              </w:rPr>
              <w:t>标志产品政府采购执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行</w:t>
            </w:r>
            <w:r>
              <w:rPr>
                <w:rFonts w:ascii="SimSun" w:hAnsi="SimSun" w:eastAsia="SimSun" w:cs="SimSun"/>
                <w:sz w:val="24"/>
                <w:szCs w:val="24"/>
                <w14:textOutline w14:w="3175" w14:cap="flat" w14:cmpd="sng">
                  <w14:solidFill>
                    <w14:srgbClr w14:val="000000"/>
                  </w14:solidFill>
                  <w14:prstDash w14:val="solid"/>
                  <w14:miter w14:lim="0"/>
                </w14:textOutline>
                <w:spacing w:val="11"/>
              </w:rPr>
              <w:t>机</w:t>
            </w:r>
            <w:r>
              <w:rPr>
                <w:rFonts w:ascii="SimSun" w:hAnsi="SimSun" w:eastAsia="SimSun" w:cs="SimSun"/>
                <w:sz w:val="24"/>
                <w:szCs w:val="24"/>
                <w14:textOutline w14:w="3175" w14:cap="flat" w14:cmpd="sng">
                  <w14:solidFill>
                    <w14:srgbClr w14:val="000000"/>
                  </w14:solidFill>
                  <w14:prstDash w14:val="solid"/>
                  <w14:miter w14:lim="0"/>
                </w14:textOutline>
                <w:spacing w:val="6"/>
              </w:rPr>
              <w:t>制的通知》(财库〔2019〕9</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号)；</w:t>
            </w:r>
            <w:r>
              <w:rPr>
                <w:rFonts w:ascii="SimSun" w:hAnsi="SimSun" w:eastAsia="SimSun" w:cs="SimSun"/>
                <w:sz w:val="24"/>
                <w:szCs w:val="24"/>
                <w:spacing w:val="6"/>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(8)《财政部</w:t>
            </w:r>
            <w:r>
              <w:rPr>
                <w:rFonts w:ascii="SimSun" w:hAnsi="SimSun" w:eastAsia="SimSun" w:cs="SimSun"/>
                <w:sz w:val="24"/>
                <w:szCs w:val="24"/>
                <w:spacing w:val="6"/>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农业农村</w:t>
            </w:r>
            <w:r>
              <w:rPr>
                <w:rFonts w:ascii="SimSun" w:hAnsi="SimSun" w:eastAsia="SimSun" w:cs="SimSun"/>
                <w:sz w:val="24"/>
                <w:szCs w:val="24"/>
                <w14:textOutline w14:w="3175" w14:cap="flat" w14:cmpd="sng">
                  <w14:solidFill>
                    <w14:srgbClr w14:val="000000"/>
                  </w14:solidFill>
                  <w14:prstDash w14:val="solid"/>
                  <w14:miter w14:lim="0"/>
                </w14:textOutline>
                <w:spacing w:val="5"/>
              </w:rPr>
              <w:t>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国家乡村振兴局</w:t>
            </w:r>
            <w:r>
              <w:rPr>
                <w:rFonts w:ascii="SimSun" w:hAnsi="SimSun" w:eastAsia="SimSun" w:cs="SimSun"/>
                <w:sz w:val="24"/>
                <w:szCs w:val="24"/>
                <w14:textOutline w14:w="3175" w14:cap="flat" w14:cmpd="sng">
                  <w14:solidFill>
                    <w14:srgbClr w14:val="000000"/>
                  </w14:solidFill>
                  <w14:prstDash w14:val="solid"/>
                  <w14:miter w14:lim="0"/>
                </w14:textOutline>
              </w:rPr>
              <w:t>关于运用政府采购政</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4"/>
              </w:rPr>
              <w:t>策</w:t>
            </w:r>
            <w:r>
              <w:rPr>
                <w:rFonts w:ascii="SimSun" w:hAnsi="SimSun" w:eastAsia="SimSun" w:cs="SimSun"/>
                <w:sz w:val="24"/>
                <w:szCs w:val="24"/>
                <w14:textOutline w14:w="3175" w14:cap="flat" w14:cmpd="sng">
                  <w14:solidFill>
                    <w14:srgbClr w14:val="000000"/>
                  </w14:solidFill>
                  <w14:prstDash w14:val="solid"/>
                  <w14:miter w14:lim="0"/>
                </w14:textOutline>
                <w:spacing w:val="-11"/>
              </w:rPr>
              <w:t>支</w:t>
            </w:r>
            <w:r>
              <w:rPr>
                <w:rFonts w:ascii="SimSun" w:hAnsi="SimSun" w:eastAsia="SimSun" w:cs="SimSun"/>
                <w:sz w:val="24"/>
                <w:szCs w:val="24"/>
                <w14:textOutline w14:w="3175" w14:cap="flat" w14:cmpd="sng">
                  <w14:solidFill>
                    <w14:srgbClr w14:val="000000"/>
                  </w14:solidFill>
                  <w14:prstDash w14:val="solid"/>
                  <w14:miter w14:lim="0"/>
                </w14:textOutline>
                <w:spacing w:val="-7"/>
              </w:rPr>
              <w:t>持乡村产业振兴的通知》</w:t>
            </w:r>
            <w:r>
              <w:rPr>
                <w:rFonts w:ascii="SimSun" w:hAnsi="SimSun" w:eastAsia="SimSun" w:cs="SimSun"/>
                <w:sz w:val="24"/>
                <w:szCs w:val="24"/>
                <w:spacing w:val="-7"/>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(财</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库〔20</w:t>
            </w:r>
            <w:r>
              <w:rPr>
                <w:rFonts w:ascii="SimSun" w:hAnsi="SimSun" w:eastAsia="SimSun" w:cs="SimSun"/>
                <w:sz w:val="24"/>
                <w:szCs w:val="24"/>
                <w14:textOutline w14:w="3175" w14:cap="flat" w14:cmpd="sng">
                  <w14:solidFill>
                    <w14:srgbClr w14:val="000000"/>
                  </w14:solidFill>
                  <w14:prstDash w14:val="solid"/>
                  <w14:miter w14:lim="0"/>
                </w14:textOutline>
                <w:spacing w:val="4"/>
              </w:rPr>
              <w:t>21〕19号)；</w:t>
            </w:r>
            <w:r>
              <w:rPr>
                <w:rFonts w:ascii="SimSun" w:hAnsi="SimSun" w:eastAsia="SimSun" w:cs="SimSun"/>
                <w:sz w:val="24"/>
                <w:szCs w:val="24"/>
                <w:spacing w:val="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(9)陕西省财</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政厅关于印发《</w:t>
            </w:r>
            <w:r>
              <w:rPr>
                <w:rFonts w:ascii="SimSun" w:hAnsi="SimSun" w:eastAsia="SimSun" w:cs="SimSun"/>
                <w:sz w:val="24"/>
                <w:szCs w:val="24"/>
                <w14:textOutline w14:w="3175" w14:cap="flat" w14:cmpd="sng">
                  <w14:solidFill>
                    <w14:srgbClr w14:val="000000"/>
                  </w14:solidFill>
                  <w14:prstDash w14:val="solid"/>
                  <w14:miter w14:lim="0"/>
                </w14:textOutline>
              </w:rPr>
              <w:t>陕西省中小企业政府</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采</w:t>
            </w:r>
            <w:r>
              <w:rPr>
                <w:rFonts w:ascii="SimSun" w:hAnsi="SimSun" w:eastAsia="SimSun" w:cs="SimSun"/>
                <w:sz w:val="24"/>
                <w:szCs w:val="24"/>
                <w14:textOutline w14:w="3175" w14:cap="flat" w14:cmpd="sng">
                  <w14:solidFill>
                    <w14:srgbClr w14:val="000000"/>
                  </w14:solidFill>
                  <w14:prstDash w14:val="solid"/>
                  <w14:miter w14:lim="0"/>
                </w14:textOutline>
                <w:spacing w:val="11"/>
              </w:rPr>
              <w:t>购</w:t>
            </w:r>
            <w:r>
              <w:rPr>
                <w:rFonts w:ascii="SimSun" w:hAnsi="SimSun" w:eastAsia="SimSun" w:cs="SimSun"/>
                <w:sz w:val="24"/>
                <w:szCs w:val="24"/>
                <w14:textOutline w14:w="3175" w14:cap="flat" w14:cmpd="sng">
                  <w14:solidFill>
                    <w14:srgbClr w14:val="000000"/>
                  </w14:solidFill>
                  <w14:prstDash w14:val="solid"/>
                  <w14:miter w14:lim="0"/>
                </w14:textOutline>
                <w:spacing w:val="6"/>
              </w:rPr>
              <w:t>信用融资办法》(陕财办采〔20</w:t>
            </w:r>
          </w:p>
          <w:p>
            <w:pPr>
              <w:ind w:left="146"/>
              <w:spacing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1</w:t>
            </w:r>
            <w:r>
              <w:rPr>
                <w:rFonts w:ascii="SimSun" w:hAnsi="SimSun" w:eastAsia="SimSun" w:cs="SimSun"/>
                <w:sz w:val="24"/>
                <w:szCs w:val="24"/>
                <w14:textOutline w14:w="3175" w14:cap="flat" w14:cmpd="sng">
                  <w14:solidFill>
                    <w14:srgbClr w14:val="000000"/>
                  </w14:solidFill>
                  <w14:prstDash w14:val="solid"/>
                  <w14:miter w14:lim="0"/>
                </w14:textOutline>
                <w:spacing w:val="7"/>
              </w:rPr>
              <w:t>8〕23号)。</w:t>
            </w:r>
          </w:p>
        </w:tc>
        <w:tc>
          <w:tcPr>
            <w:tcW w:w="2105" w:type="dxa"/>
            <w:vAlign w:val="top"/>
            <w:tcBorders>
              <w:bottom w:val="single" w:color="000000" w:sz="2" w:space="0"/>
              <w:top w:val="single" w:color="000000" w:sz="2" w:space="0"/>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37"/>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bl>
    <w:p>
      <w:pPr>
        <w:rPr>
          <w:rFonts w:ascii="Arial"/>
          <w:sz w:val="21"/>
        </w:rPr>
      </w:pPr>
      <w:r/>
    </w:p>
    <w:p>
      <w:pPr>
        <w:sectPr>
          <w:footerReference w:type="default" r:id="rId34"/>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242" w:lineRule="auto"/>
        <w:rPr>
          <w:rFonts w:ascii="Arial"/>
          <w:sz w:val="21"/>
        </w:rPr>
      </w:pPr>
      <w:r/>
    </w:p>
    <w:p>
      <w:pPr>
        <w:spacing w:line="242" w:lineRule="auto"/>
        <w:rPr>
          <w:rFonts w:ascii="Arial"/>
          <w:sz w:val="21"/>
        </w:rPr>
      </w:pPr>
      <w:r/>
    </w:p>
    <w:p>
      <w:pPr>
        <w:ind w:left="3951"/>
        <w:spacing w:before="127" w:line="219" w:lineRule="auto"/>
        <w:rPr>
          <w:rFonts w:ascii="SimSun" w:hAnsi="SimSun" w:eastAsia="SimSun" w:cs="SimSun"/>
          <w:sz w:val="39"/>
          <w:szCs w:val="39"/>
        </w:rPr>
      </w:pPr>
      <w:r>
        <w:rPr>
          <w:rFonts w:ascii="SimSun" w:hAnsi="SimSun" w:eastAsia="SimSun" w:cs="SimSun"/>
          <w:sz w:val="39"/>
          <w:szCs w:val="39"/>
          <w14:textOutline w14:w="6350" w14:cap="flat" w14:cmpd="sng">
            <w14:solidFill>
              <w14:srgbClr w14:val="000000"/>
            </w14:solidFill>
            <w14:prstDash w14:val="solid"/>
            <w14:miter w14:lim="0"/>
          </w14:textOutline>
          <w:spacing w:val="4"/>
        </w:rPr>
        <w:t>第五章</w:t>
      </w:r>
      <w:r>
        <w:rPr>
          <w:rFonts w:ascii="SimSun" w:hAnsi="SimSun" w:eastAsia="SimSun" w:cs="SimSun"/>
          <w:sz w:val="39"/>
          <w:szCs w:val="39"/>
          <w:spacing w:val="4"/>
        </w:rPr>
        <w:t xml:space="preserve"> </w:t>
      </w:r>
      <w:r>
        <w:rPr>
          <w:rFonts w:ascii="SimSun" w:hAnsi="SimSun" w:eastAsia="SimSun" w:cs="SimSun"/>
          <w:sz w:val="39"/>
          <w:szCs w:val="39"/>
          <w14:textOutline w14:w="6350" w14:cap="flat" w14:cmpd="sng">
            <w14:solidFill>
              <w14:srgbClr w14:val="000000"/>
            </w14:solidFill>
            <w14:prstDash w14:val="solid"/>
            <w14:miter w14:lim="0"/>
          </w14:textOutline>
          <w:spacing w:val="4"/>
        </w:rPr>
        <w:t>评标办</w:t>
      </w:r>
      <w:r>
        <w:rPr>
          <w:rFonts w:ascii="SimSun" w:hAnsi="SimSun" w:eastAsia="SimSun" w:cs="SimSun"/>
          <w:sz w:val="39"/>
          <w:szCs w:val="39"/>
          <w14:textOutline w14:w="6350" w14:cap="flat" w14:cmpd="sng">
            <w14:solidFill>
              <w14:srgbClr w14:val="000000"/>
            </w14:solidFill>
            <w14:prstDash w14:val="solid"/>
            <w14:miter w14:lim="0"/>
          </w14:textOutline>
          <w:spacing w:val="3"/>
        </w:rPr>
        <w:t>法</w:t>
      </w:r>
    </w:p>
    <w:p>
      <w:pPr>
        <w:spacing w:line="329" w:lineRule="auto"/>
        <w:rPr>
          <w:rFonts w:ascii="Arial"/>
          <w:sz w:val="21"/>
        </w:rPr>
      </w:pPr>
      <w:r/>
    </w:p>
    <w:p>
      <w:pPr>
        <w:spacing w:line="329" w:lineRule="auto"/>
        <w:rPr>
          <w:rFonts w:ascii="Arial"/>
          <w:sz w:val="21"/>
        </w:rPr>
      </w:pPr>
      <w:r/>
    </w:p>
    <w:p>
      <w:pPr>
        <w:ind w:left="182"/>
        <w:spacing w:before="88"/>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9"/>
        </w:rPr>
        <w:t>5.1总</w:t>
      </w:r>
      <w:r>
        <w:rPr>
          <w:rFonts w:ascii="SimSun" w:hAnsi="SimSun" w:eastAsia="SimSun" w:cs="SimSun"/>
          <w:sz w:val="27"/>
          <w:szCs w:val="27"/>
          <w14:textOutline w14:w="3175" w14:cap="flat" w14:cmpd="sng">
            <w14:solidFill>
              <w14:srgbClr w14:val="000000"/>
            </w14:solidFill>
            <w14:prstDash w14:val="solid"/>
            <w14:miter w14:lim="0"/>
          </w14:textOutline>
          <w:spacing w:val="8"/>
        </w:rPr>
        <w:t>则</w:t>
      </w:r>
    </w:p>
    <w:p>
      <w:pPr>
        <w:ind w:left="179" w:right="345" w:firstLine="480"/>
        <w:spacing w:before="156"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一、根据《中华人民</w:t>
      </w:r>
      <w:r>
        <w:rPr>
          <w:rFonts w:ascii="SimSun" w:hAnsi="SimSun" w:eastAsia="SimSun" w:cs="SimSun"/>
          <w:sz w:val="24"/>
          <w:szCs w:val="24"/>
          <w14:textOutline w14:w="3175" w14:cap="flat" w14:cmpd="sng">
            <w14:solidFill>
              <w14:srgbClr w14:val="000000"/>
            </w14:solidFill>
            <w14:prstDash w14:val="solid"/>
            <w14:miter w14:lim="0"/>
          </w14:textOutline>
        </w:rPr>
        <w:t>共和国政府采购法》《中华人民共和国政府采购法实施条例》《政府采购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货物和</w:t>
      </w:r>
      <w:r>
        <w:rPr>
          <w:rFonts w:ascii="SimSun" w:hAnsi="SimSun" w:eastAsia="SimSun" w:cs="SimSun"/>
          <w:sz w:val="24"/>
          <w:szCs w:val="24"/>
          <w14:textOutline w14:w="3175" w14:cap="flat" w14:cmpd="sng">
            <w14:solidFill>
              <w14:srgbClr w14:val="000000"/>
            </w14:solidFill>
            <w14:prstDash w14:val="solid"/>
            <w14:miter w14:lim="0"/>
          </w14:textOutline>
          <w:spacing w:val="6"/>
        </w:rPr>
        <w:t>服</w:t>
      </w:r>
      <w:r>
        <w:rPr>
          <w:rFonts w:ascii="SimSun" w:hAnsi="SimSun" w:eastAsia="SimSun" w:cs="SimSun"/>
          <w:sz w:val="24"/>
          <w:szCs w:val="24"/>
          <w14:textOutline w14:w="3175" w14:cap="flat" w14:cmpd="sng">
            <w14:solidFill>
              <w14:srgbClr w14:val="000000"/>
            </w14:solidFill>
            <w14:prstDash w14:val="solid"/>
            <w14:miter w14:lim="0"/>
          </w14:textOutline>
          <w:spacing w:val="5"/>
        </w:rPr>
        <w:t>务招标投标管理办法》《陕西省政府采购评审工作规程(修订)》等法律规章，结合采购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项目</w:t>
      </w:r>
      <w:r>
        <w:rPr>
          <w:rFonts w:ascii="SimSun" w:hAnsi="SimSun" w:eastAsia="SimSun" w:cs="SimSun"/>
          <w:sz w:val="24"/>
          <w:szCs w:val="24"/>
          <w14:textOutline w14:w="3175" w14:cap="flat" w14:cmpd="sng">
            <w14:solidFill>
              <w14:srgbClr w14:val="000000"/>
            </w14:solidFill>
            <w14:prstDash w14:val="solid"/>
            <w14:miter w14:lim="0"/>
          </w14:textOutline>
          <w:spacing w:val="-3"/>
        </w:rPr>
        <w:t>特点制定本评标办法。</w:t>
      </w:r>
    </w:p>
    <w:p>
      <w:pPr>
        <w:ind w:left="185" w:right="345" w:firstLine="474"/>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二、评标工作由代理</w:t>
      </w:r>
      <w:r>
        <w:rPr>
          <w:rFonts w:ascii="SimSun" w:hAnsi="SimSun" w:eastAsia="SimSun" w:cs="SimSun"/>
          <w:sz w:val="24"/>
          <w:szCs w:val="24"/>
          <w14:textOutline w14:w="3175" w14:cap="flat" w14:cmpd="sng">
            <w14:solidFill>
              <w14:srgbClr w14:val="000000"/>
            </w14:solidFill>
            <w14:prstDash w14:val="solid"/>
            <w14:miter w14:lim="0"/>
          </w14:textOutline>
        </w:rPr>
        <w:t>机构负责组织，具体评标事务由采购人或代理机构依法组建的评标委员会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负责</w:t>
      </w:r>
      <w:r>
        <w:rPr>
          <w:rFonts w:ascii="SimSun" w:hAnsi="SimSun" w:eastAsia="SimSun" w:cs="SimSun"/>
          <w:sz w:val="24"/>
          <w:szCs w:val="24"/>
          <w14:textOutline w14:w="3175" w14:cap="flat" w14:cmpd="sng">
            <w14:solidFill>
              <w14:srgbClr w14:val="000000"/>
            </w14:solidFill>
            <w14:prstDash w14:val="solid"/>
            <w14:miter w14:lim="0"/>
          </w14:textOutline>
          <w:spacing w:val="-2"/>
        </w:rPr>
        <w:t>。评标委员会由采购人代表和评审专家组成。</w:t>
      </w:r>
    </w:p>
    <w:p>
      <w:pPr>
        <w:ind w:left="178" w:right="345" w:firstLine="477"/>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三、评标工</w:t>
      </w:r>
      <w:r>
        <w:rPr>
          <w:rFonts w:ascii="SimSun" w:hAnsi="SimSun" w:eastAsia="SimSun" w:cs="SimSun"/>
          <w:sz w:val="24"/>
          <w:szCs w:val="24"/>
          <w14:textOutline w14:w="3175" w14:cap="flat" w14:cmpd="sng">
            <w14:solidFill>
              <w14:srgbClr w14:val="000000"/>
            </w14:solidFill>
            <w14:prstDash w14:val="solid"/>
            <w14:miter w14:lim="0"/>
          </w14:textOutline>
        </w:rPr>
        <w:t>作应遵循公平、公正、科学及择优的原则，并以相同的评标程序和标准对待所有的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投</w:t>
      </w:r>
      <w:r>
        <w:rPr>
          <w:rFonts w:ascii="SimSun" w:hAnsi="SimSun" w:eastAsia="SimSun" w:cs="SimSun"/>
          <w:sz w:val="24"/>
          <w:szCs w:val="24"/>
          <w14:textOutline w14:w="3175" w14:cap="flat" w14:cmpd="sng">
            <w14:solidFill>
              <w14:srgbClr w14:val="000000"/>
            </w14:solidFill>
            <w14:prstDash w14:val="solid"/>
            <w14:miter w14:lim="0"/>
          </w14:textOutline>
          <w:spacing w:val="-8"/>
        </w:rPr>
        <w:t>标人。</w:t>
      </w:r>
    </w:p>
    <w:p>
      <w:pPr>
        <w:ind w:left="177" w:right="345" w:firstLine="500"/>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四、本项目采取电子评标，通过项目电子化交易系统完成评标工</w:t>
      </w:r>
      <w:r>
        <w:rPr>
          <w:rFonts w:ascii="SimSun" w:hAnsi="SimSun" w:eastAsia="SimSun" w:cs="SimSun"/>
          <w:sz w:val="24"/>
          <w:szCs w:val="24"/>
          <w14:textOutline w14:w="3175" w14:cap="flat" w14:cmpd="sng">
            <w14:solidFill>
              <w14:srgbClr w14:val="000000"/>
            </w14:solidFill>
            <w14:prstDash w14:val="solid"/>
            <w14:miter w14:lim="0"/>
          </w14:textOutline>
        </w:rPr>
        <w:t>作。评标委员会成员、采购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人、代理机构和</w:t>
      </w:r>
      <w:r>
        <w:rPr>
          <w:rFonts w:ascii="SimSun" w:hAnsi="SimSun" w:eastAsia="SimSun" w:cs="SimSun"/>
          <w:sz w:val="24"/>
          <w:szCs w:val="24"/>
          <w14:textOutline w14:w="3175" w14:cap="flat" w14:cmpd="sng">
            <w14:solidFill>
              <w14:srgbClr w14:val="000000"/>
            </w14:solidFill>
            <w14:prstDash w14:val="solid"/>
            <w14:miter w14:lim="0"/>
          </w14:textOutline>
        </w:rPr>
        <w:t>投标人应当按照本招标文件规定和项目电子化交易系统操作要求开展或者参加评标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活动。</w:t>
      </w:r>
    </w:p>
    <w:p>
      <w:pPr>
        <w:ind w:left="181" w:right="345" w:firstLine="478"/>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五、评标过程中的书</w:t>
      </w:r>
      <w:r>
        <w:rPr>
          <w:rFonts w:ascii="SimSun" w:hAnsi="SimSun" w:eastAsia="SimSun" w:cs="SimSun"/>
          <w:sz w:val="24"/>
          <w:szCs w:val="24"/>
          <w14:textOutline w14:w="3175" w14:cap="flat" w14:cmpd="sng">
            <w14:solidFill>
              <w14:srgbClr w14:val="000000"/>
            </w14:solidFill>
            <w14:prstDash w14:val="solid"/>
            <w14:miter w14:lim="0"/>
          </w14:textOutline>
        </w:rPr>
        <w:t>面材料往来均通过项目电子化交易系统传递，投标人通过互认的证书及签</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章加盖其电子印章后生效</w:t>
      </w:r>
      <w:r>
        <w:rPr>
          <w:rFonts w:ascii="SimSun" w:hAnsi="SimSun" w:eastAsia="SimSun" w:cs="SimSun"/>
          <w:sz w:val="24"/>
          <w:szCs w:val="24"/>
          <w14:textOutline w14:w="3175" w14:cap="flat" w14:cmpd="sng">
            <w14:solidFill>
              <w14:srgbClr w14:val="000000"/>
            </w14:solidFill>
            <w14:prstDash w14:val="solid"/>
            <w14:miter w14:lim="0"/>
          </w14:textOutline>
        </w:rPr>
        <w:t>。出现无法在线签章的特殊情况，评标委员会成员可以线下签署评标报</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告</w:t>
      </w:r>
      <w:r>
        <w:rPr>
          <w:rFonts w:ascii="SimSun" w:hAnsi="SimSun" w:eastAsia="SimSun" w:cs="SimSun"/>
          <w:sz w:val="24"/>
          <w:szCs w:val="24"/>
          <w14:textOutline w14:w="3175" w14:cap="flat" w14:cmpd="sng">
            <w14:solidFill>
              <w14:srgbClr w14:val="000000"/>
            </w14:solidFill>
            <w14:prstDash w14:val="solid"/>
            <w14:miter w14:lim="0"/>
          </w14:textOutline>
          <w:spacing w:val="-3"/>
        </w:rPr>
        <w:t>，</w:t>
      </w:r>
      <w:r>
        <w:rPr>
          <w:rFonts w:ascii="SimSun" w:hAnsi="SimSun" w:eastAsia="SimSun" w:cs="SimSun"/>
          <w:sz w:val="24"/>
          <w:szCs w:val="24"/>
          <w14:textOutline w14:w="3175" w14:cap="flat" w14:cmpd="sng">
            <w14:solidFill>
              <w14:srgbClr w14:val="000000"/>
            </w14:solidFill>
            <w14:prstDash w14:val="solid"/>
            <w14:miter w14:lim="0"/>
          </w14:textOutline>
          <w:spacing w:val="-2"/>
        </w:rPr>
        <w:t>由代理机构对原件扫描后以附件形式上传。</w:t>
      </w:r>
    </w:p>
    <w:p>
      <w:pPr>
        <w:ind w:left="176" w:right="345" w:firstLine="481"/>
        <w:spacing w:before="4" w:line="37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六、评标过程应</w:t>
      </w:r>
      <w:r>
        <w:rPr>
          <w:rFonts w:ascii="SimSun" w:hAnsi="SimSun" w:eastAsia="SimSun" w:cs="SimSun"/>
          <w:sz w:val="24"/>
          <w:szCs w:val="24"/>
          <w14:textOutline w14:w="3175" w14:cap="flat" w14:cmpd="sng">
            <w14:solidFill>
              <w14:srgbClr w14:val="000000"/>
            </w14:solidFill>
            <w14:prstDash w14:val="solid"/>
            <w14:miter w14:lim="0"/>
          </w14:textOutline>
        </w:rPr>
        <w:t>当独立、保密，任何单位和个人不得非法干预评标活动。投标人非法干预评标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活动的，其投</w:t>
      </w:r>
      <w:r>
        <w:rPr>
          <w:rFonts w:ascii="SimSun" w:hAnsi="SimSun" w:eastAsia="SimSun" w:cs="SimSun"/>
          <w:sz w:val="24"/>
          <w:szCs w:val="24"/>
          <w14:textOutline w14:w="3175" w14:cap="flat" w14:cmpd="sng">
            <w14:solidFill>
              <w14:srgbClr w14:val="000000"/>
            </w14:solidFill>
            <w14:prstDash w14:val="solid"/>
            <w14:miter w14:lim="0"/>
          </w14:textOutline>
        </w:rPr>
        <w:t>标文件将作无效处理；代理机构、采购人及其工作人员、采购人监督人员非法干预评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标活动的，将依法追究其责任</w:t>
      </w:r>
      <w:r>
        <w:rPr>
          <w:rFonts w:ascii="SimSun" w:hAnsi="SimSun" w:eastAsia="SimSun" w:cs="SimSun"/>
          <w:sz w:val="24"/>
          <w:szCs w:val="24"/>
          <w14:textOutline w14:w="3175" w14:cap="flat" w14:cmpd="sng">
            <w14:solidFill>
              <w14:srgbClr w14:val="000000"/>
            </w14:solidFill>
            <w14:prstDash w14:val="solid"/>
            <w14:miter w14:lim="0"/>
          </w14:textOutline>
          <w:spacing w:val="-1"/>
        </w:rPr>
        <w:t>。</w:t>
      </w:r>
    </w:p>
    <w:p>
      <w:pPr>
        <w:ind w:left="182"/>
        <w:spacing w:before="167"/>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2"/>
        </w:rPr>
        <w:t>5</w:t>
      </w:r>
      <w:r>
        <w:rPr>
          <w:rFonts w:ascii="SimSun" w:hAnsi="SimSun" w:eastAsia="SimSun" w:cs="SimSun"/>
          <w:sz w:val="27"/>
          <w:szCs w:val="27"/>
          <w14:textOutline w14:w="3175" w14:cap="flat" w14:cmpd="sng">
            <w14:solidFill>
              <w14:srgbClr w14:val="000000"/>
            </w14:solidFill>
            <w14:prstDash w14:val="solid"/>
            <w14:miter w14:lim="0"/>
          </w14:textOutline>
          <w:spacing w:val="11"/>
        </w:rPr>
        <w:t>.2评标委员会</w:t>
      </w:r>
    </w:p>
    <w:p>
      <w:pPr>
        <w:ind w:left="174" w:right="345" w:firstLine="485"/>
        <w:spacing w:before="156"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一、</w:t>
      </w:r>
      <w:r>
        <w:rPr>
          <w:rFonts w:ascii="SimSun" w:hAnsi="SimSun" w:eastAsia="SimSun" w:cs="SimSun"/>
          <w:sz w:val="24"/>
          <w:szCs w:val="24"/>
          <w:spacing w:val="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评审专家是采取随</w:t>
      </w:r>
      <w:r>
        <w:rPr>
          <w:rFonts w:ascii="SimSun" w:hAnsi="SimSun" w:eastAsia="SimSun" w:cs="SimSun"/>
          <w:sz w:val="24"/>
          <w:szCs w:val="24"/>
          <w14:textOutline w14:w="3175" w14:cap="flat" w14:cmpd="sng">
            <w14:solidFill>
              <w14:srgbClr w14:val="000000"/>
            </w14:solidFill>
            <w14:prstDash w14:val="solid"/>
            <w14:miter w14:lim="0"/>
          </w14:textOutline>
          <w:spacing w:val="3"/>
        </w:rPr>
        <w:t>机</w:t>
      </w:r>
      <w:r>
        <w:rPr>
          <w:rFonts w:ascii="SimSun" w:hAnsi="SimSun" w:eastAsia="SimSun" w:cs="SimSun"/>
          <w:sz w:val="24"/>
          <w:szCs w:val="24"/>
          <w14:textOutline w14:w="3175" w14:cap="flat" w14:cmpd="sng">
            <w14:solidFill>
              <w14:srgbClr w14:val="000000"/>
            </w14:solidFill>
            <w14:prstDash w14:val="solid"/>
            <w14:miter w14:lim="0"/>
          </w14:textOutline>
          <w:spacing w:val="2"/>
        </w:rPr>
        <w:t>方式在政府采购平台的专家库系统(以下简称专家库系统)抽取/由</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采</w:t>
      </w:r>
      <w:r>
        <w:rPr>
          <w:rFonts w:ascii="SimSun" w:hAnsi="SimSun" w:eastAsia="SimSun" w:cs="SimSun"/>
          <w:sz w:val="24"/>
          <w:szCs w:val="24"/>
          <w14:textOutline w14:w="3175" w14:cap="flat" w14:cmpd="sng">
            <w14:solidFill>
              <w14:srgbClr w14:val="000000"/>
            </w14:solidFill>
            <w14:prstDash w14:val="solid"/>
            <w14:miter w14:lim="0"/>
          </w14:textOutline>
          <w:spacing w:val="6"/>
        </w:rPr>
        <w:t>购</w:t>
      </w:r>
      <w:r>
        <w:rPr>
          <w:rFonts w:ascii="SimSun" w:hAnsi="SimSun" w:eastAsia="SimSun" w:cs="SimSun"/>
          <w:sz w:val="24"/>
          <w:szCs w:val="24"/>
          <w14:textOutline w14:w="3175" w14:cap="flat" w14:cmpd="sng">
            <w14:solidFill>
              <w14:srgbClr w14:val="000000"/>
            </w14:solidFill>
            <w14:prstDash w14:val="solid"/>
            <w14:miter w14:lim="0"/>
          </w14:textOutline>
          <w:spacing w:val="5"/>
        </w:rPr>
        <w:t>人根据《陕西省政府采购评审专家管理实施办法》(陕财办采〔2018〕20号)的规定，报主管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部门</w:t>
      </w:r>
      <w:r>
        <w:rPr>
          <w:rFonts w:ascii="SimSun" w:hAnsi="SimSun" w:eastAsia="SimSun" w:cs="SimSun"/>
          <w:sz w:val="24"/>
          <w:szCs w:val="24"/>
          <w14:textOutline w14:w="3175" w14:cap="flat" w14:cmpd="sng">
            <w14:solidFill>
              <w14:srgbClr w14:val="000000"/>
            </w14:solidFill>
            <w14:prstDash w14:val="solid"/>
            <w14:miter w14:lim="0"/>
          </w14:textOutline>
          <w:spacing w:val="-5"/>
        </w:rPr>
        <w:t>同</w:t>
      </w:r>
      <w:r>
        <w:rPr>
          <w:rFonts w:ascii="SimSun" w:hAnsi="SimSun" w:eastAsia="SimSun" w:cs="SimSun"/>
          <w:sz w:val="24"/>
          <w:szCs w:val="24"/>
          <w14:textOutline w14:w="3175" w14:cap="flat" w14:cmpd="sng">
            <w14:solidFill>
              <w14:srgbClr w14:val="000000"/>
            </w14:solidFill>
            <w14:prstDash w14:val="solid"/>
            <w14:miter w14:lim="0"/>
          </w14:textOutline>
          <w:spacing w:val="-3"/>
        </w:rPr>
        <w:t>意后自行选定。</w:t>
      </w:r>
    </w:p>
    <w:p>
      <w:pPr>
        <w:ind w:left="176" w:right="345" w:firstLine="483"/>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二、评标委员会成员</w:t>
      </w:r>
      <w:r>
        <w:rPr>
          <w:rFonts w:ascii="SimSun" w:hAnsi="SimSun" w:eastAsia="SimSun" w:cs="SimSun"/>
          <w:sz w:val="24"/>
          <w:szCs w:val="24"/>
          <w14:textOutline w14:w="3175" w14:cap="flat" w14:cmpd="sng">
            <w14:solidFill>
              <w14:srgbClr w14:val="000000"/>
            </w14:solidFill>
            <w14:prstDash w14:val="solid"/>
            <w14:miter w14:lim="0"/>
          </w14:textOutline>
        </w:rPr>
        <w:t>应当满足并适应电子化采购评审的工作需要，使用已身份认证并具备签章</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功能的证书，</w:t>
      </w:r>
      <w:r>
        <w:rPr>
          <w:rFonts w:ascii="SimSun" w:hAnsi="SimSun" w:eastAsia="SimSun" w:cs="SimSun"/>
          <w:sz w:val="24"/>
          <w:szCs w:val="24"/>
          <w14:textOutline w14:w="3175" w14:cap="flat" w14:cmpd="sng">
            <w14:solidFill>
              <w14:srgbClr w14:val="000000"/>
            </w14:solidFill>
            <w14:prstDash w14:val="solid"/>
            <w14:miter w14:lim="0"/>
          </w14:textOutline>
        </w:rPr>
        <w:t>登录项目电子化交易系统进入项目评审功能模块确认身份、签到、推荐评标委员会组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长。采购人代表可以使用采购</w:t>
      </w:r>
      <w:r>
        <w:rPr>
          <w:rFonts w:ascii="SimSun" w:hAnsi="SimSun" w:eastAsia="SimSun" w:cs="SimSun"/>
          <w:sz w:val="24"/>
          <w:szCs w:val="24"/>
          <w14:textOutline w14:w="3175" w14:cap="flat" w14:cmpd="sng">
            <w14:solidFill>
              <w14:srgbClr w14:val="000000"/>
            </w14:solidFill>
            <w14:prstDash w14:val="solid"/>
            <w14:miter w14:lim="0"/>
          </w14:textOutline>
          <w:spacing w:val="-1"/>
        </w:rPr>
        <w:t>人代表专用签章确认评审意见。</w:t>
      </w:r>
    </w:p>
    <w:p>
      <w:pPr>
        <w:ind w:left="176" w:right="345" w:firstLine="479"/>
        <w:spacing w:before="3" w:line="37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三、评标委</w:t>
      </w:r>
      <w:r>
        <w:rPr>
          <w:rFonts w:ascii="SimSun" w:hAnsi="SimSun" w:eastAsia="SimSun" w:cs="SimSun"/>
          <w:sz w:val="24"/>
          <w:szCs w:val="24"/>
          <w14:textOutline w14:w="3175" w14:cap="flat" w14:cmpd="sng">
            <w14:solidFill>
              <w14:srgbClr w14:val="000000"/>
            </w14:solidFill>
            <w14:prstDash w14:val="solid"/>
            <w14:miter w14:lim="0"/>
          </w14:textOutline>
        </w:rPr>
        <w:t>员会成员获取解密后的投标文件，开展评标活动。出现应当回避的情形时，评标委</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员会成员应当</w:t>
      </w:r>
      <w:r>
        <w:rPr>
          <w:rFonts w:ascii="SimSun" w:hAnsi="SimSun" w:eastAsia="SimSun" w:cs="SimSun"/>
          <w:sz w:val="24"/>
          <w:szCs w:val="24"/>
          <w14:textOutline w14:w="3175" w14:cap="flat" w14:cmpd="sng">
            <w14:solidFill>
              <w14:srgbClr w14:val="000000"/>
            </w14:solidFill>
            <w14:prstDash w14:val="solid"/>
            <w14:miter w14:lim="0"/>
          </w14:textOutline>
        </w:rPr>
        <w:t>主动回避；代理机构按规定申请补充抽取评审专家；无法及时补充抽取的，采购人或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者代理机构应</w:t>
      </w:r>
      <w:r>
        <w:rPr>
          <w:rFonts w:ascii="SimSun" w:hAnsi="SimSun" w:eastAsia="SimSun" w:cs="SimSun"/>
          <w:sz w:val="24"/>
          <w:szCs w:val="24"/>
          <w14:textOutline w14:w="3175" w14:cap="flat" w14:cmpd="sng">
            <w14:solidFill>
              <w14:srgbClr w14:val="000000"/>
            </w14:solidFill>
            <w14:prstDash w14:val="solid"/>
            <w14:miter w14:lim="0"/>
          </w14:textOutline>
        </w:rPr>
        <w:t>当封存供应商投标文件，按规定重新组建评标委员会，解封投标文件后，开展评标活</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动</w:t>
      </w:r>
      <w:r>
        <w:rPr>
          <w:rFonts w:ascii="SimSun" w:hAnsi="SimSun" w:eastAsia="SimSun" w:cs="SimSun"/>
          <w:sz w:val="24"/>
          <w:szCs w:val="24"/>
          <w14:textOutline w14:w="3175" w14:cap="flat" w14:cmpd="sng">
            <w14:solidFill>
              <w14:srgbClr w14:val="000000"/>
            </w14:solidFill>
            <w14:prstDash w14:val="solid"/>
            <w14:miter w14:lim="0"/>
          </w14:textOutline>
          <w:spacing w:val="-11"/>
        </w:rPr>
        <w:t>。</w:t>
      </w:r>
    </w:p>
    <w:p>
      <w:pPr>
        <w:sectPr>
          <w:footerReference w:type="default" r:id="rId35"/>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84" w:right="345" w:firstLine="494"/>
        <w:spacing w:before="2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四、评标委员会按照招标文件规定的评标程序、评标方法和标准</w:t>
      </w:r>
      <w:r>
        <w:rPr>
          <w:rFonts w:ascii="SimSun" w:hAnsi="SimSun" w:eastAsia="SimSun" w:cs="SimSun"/>
          <w:sz w:val="24"/>
          <w:szCs w:val="24"/>
          <w14:textOutline w14:w="3175" w14:cap="flat" w14:cmpd="sng">
            <w14:solidFill>
              <w14:srgbClr w14:val="000000"/>
            </w14:solidFill>
            <w14:prstDash w14:val="solid"/>
            <w14:miter w14:lim="0"/>
          </w14:textOutline>
        </w:rPr>
        <w:t>进行评标，并独立履行下列职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9"/>
        </w:rPr>
        <w:t>责</w:t>
      </w:r>
      <w:r>
        <w:rPr>
          <w:rFonts w:ascii="SimSun" w:hAnsi="SimSun" w:eastAsia="SimSun" w:cs="SimSun"/>
          <w:sz w:val="24"/>
          <w:szCs w:val="24"/>
          <w14:textOutline w14:w="3175" w14:cap="flat" w14:cmpd="sng">
            <w14:solidFill>
              <w14:srgbClr w14:val="000000"/>
            </w14:solidFill>
            <w14:prstDash w14:val="solid"/>
            <w14:miter w14:lim="0"/>
          </w14:textOutline>
          <w:spacing w:val="-18"/>
        </w:rPr>
        <w:t>：</w:t>
      </w:r>
    </w:p>
    <w:p>
      <w:pPr>
        <w:ind w:left="662"/>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w:t>
      </w:r>
      <w:r>
        <w:rPr>
          <w:rFonts w:ascii="SimSun" w:hAnsi="SimSun" w:eastAsia="SimSun" w:cs="SimSun"/>
          <w:sz w:val="24"/>
          <w:szCs w:val="24"/>
          <w14:textOutline w14:w="3175" w14:cap="flat" w14:cmpd="sng">
            <w14:solidFill>
              <w14:srgbClr w14:val="000000"/>
            </w14:solidFill>
            <w14:prstDash w14:val="solid"/>
            <w14:miter w14:lim="0"/>
          </w14:textOutline>
          <w:spacing w:val="13"/>
        </w:rPr>
        <w:t>一)熟悉和理解招标文件；</w:t>
      </w:r>
    </w:p>
    <w:p>
      <w:pPr>
        <w:ind w:left="662"/>
        <w:spacing w:before="19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(二)审</w:t>
      </w:r>
      <w:r>
        <w:rPr>
          <w:rFonts w:ascii="SimSun" w:hAnsi="SimSun" w:eastAsia="SimSun" w:cs="SimSun"/>
          <w:sz w:val="24"/>
          <w:szCs w:val="24"/>
          <w14:textOutline w14:w="3175" w14:cap="flat" w14:cmpd="sng">
            <w14:solidFill>
              <w14:srgbClr w14:val="000000"/>
            </w14:solidFill>
            <w14:prstDash w14:val="solid"/>
            <w14:miter w14:lim="0"/>
          </w14:textOutline>
          <w:spacing w:val="7"/>
        </w:rPr>
        <w:t>查</w:t>
      </w:r>
      <w:r>
        <w:rPr>
          <w:rFonts w:ascii="SimSun" w:hAnsi="SimSun" w:eastAsia="SimSun" w:cs="SimSun"/>
          <w:sz w:val="24"/>
          <w:szCs w:val="24"/>
          <w14:textOutline w14:w="3175" w14:cap="flat" w14:cmpd="sng">
            <w14:solidFill>
              <w14:srgbClr w14:val="000000"/>
            </w14:solidFill>
            <w14:prstDash w14:val="solid"/>
            <w14:miter w14:lim="0"/>
          </w14:textOutline>
          <w:spacing w:val="5"/>
        </w:rPr>
        <w:t>供应商投标文件等是否满足招标文件要求，并作出评价；</w:t>
      </w:r>
    </w:p>
    <w:p>
      <w:pPr>
        <w:ind w:left="175" w:right="356" w:firstLine="486"/>
        <w:spacing w:before="196"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(三</w:t>
      </w:r>
      <w:r>
        <w:rPr>
          <w:rFonts w:ascii="SimSun" w:hAnsi="SimSun" w:eastAsia="SimSun" w:cs="SimSun"/>
          <w:sz w:val="24"/>
          <w:szCs w:val="24"/>
          <w14:textOutline w14:w="3175" w14:cap="flat" w14:cmpd="sng">
            <w14:solidFill>
              <w14:srgbClr w14:val="000000"/>
            </w14:solidFill>
            <w14:prstDash w14:val="solid"/>
            <w14:miter w14:lim="0"/>
          </w14:textOutline>
          <w:spacing w:val="7"/>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根据需要要求采购组织单位对招标文件作出解释；根据需要要求供应商对投标文件有关</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事</w:t>
      </w:r>
      <w:r>
        <w:rPr>
          <w:rFonts w:ascii="SimSun" w:hAnsi="SimSun" w:eastAsia="SimSun" w:cs="SimSun"/>
          <w:sz w:val="24"/>
          <w:szCs w:val="24"/>
          <w14:textOutline w14:w="3175" w14:cap="flat" w14:cmpd="sng">
            <w14:solidFill>
              <w14:srgbClr w14:val="000000"/>
            </w14:solidFill>
            <w14:prstDash w14:val="solid"/>
            <w14:miter w14:lim="0"/>
          </w14:textOutline>
          <w:spacing w:val="-4"/>
        </w:rPr>
        <w:t>项作出澄清、说明或者更正；</w:t>
      </w:r>
    </w:p>
    <w:p>
      <w:pPr>
        <w:ind w:left="662"/>
        <w:spacing w:before="1" w:line="21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(四)推荐中标候选供应商，或者受采购人委托确定中标供应商</w:t>
      </w:r>
      <w:r>
        <w:rPr>
          <w:rFonts w:ascii="SimSun" w:hAnsi="SimSun" w:eastAsia="SimSun" w:cs="SimSun"/>
          <w:sz w:val="24"/>
          <w:szCs w:val="24"/>
          <w14:textOutline w14:w="3175" w14:cap="flat" w14:cmpd="sng">
            <w14:solidFill>
              <w14:srgbClr w14:val="000000"/>
            </w14:solidFill>
            <w14:prstDash w14:val="solid"/>
            <w14:miter w14:lim="0"/>
          </w14:textOutline>
          <w:spacing w:val="4"/>
        </w:rPr>
        <w:t>；</w:t>
      </w:r>
    </w:p>
    <w:p>
      <w:pPr>
        <w:ind w:left="662"/>
        <w:spacing w:before="19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w:t>
      </w:r>
      <w:r>
        <w:rPr>
          <w:rFonts w:ascii="SimSun" w:hAnsi="SimSun" w:eastAsia="SimSun" w:cs="SimSun"/>
          <w:sz w:val="24"/>
          <w:szCs w:val="24"/>
          <w14:textOutline w14:w="3175" w14:cap="flat" w14:cmpd="sng">
            <w14:solidFill>
              <w14:srgbClr w14:val="000000"/>
            </w14:solidFill>
            <w14:prstDash w14:val="solid"/>
            <w14:miter w14:lim="0"/>
          </w14:textOutline>
          <w:spacing w:val="11"/>
        </w:rPr>
        <w:t>五)起草评标报告并进行签署；</w:t>
      </w:r>
    </w:p>
    <w:p>
      <w:pPr>
        <w:ind w:left="662"/>
        <w:spacing w:before="196"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(六)向采购组织单位、财政部门或者其他监督部门报告非法干预评审工作的行</w:t>
      </w:r>
      <w:r>
        <w:rPr>
          <w:rFonts w:ascii="SimSun" w:hAnsi="SimSun" w:eastAsia="SimSun" w:cs="SimSun"/>
          <w:sz w:val="24"/>
          <w:szCs w:val="24"/>
          <w14:textOutline w14:w="3175" w14:cap="flat" w14:cmpd="sng">
            <w14:solidFill>
              <w14:srgbClr w14:val="000000"/>
            </w14:solidFill>
            <w14:prstDash w14:val="solid"/>
            <w14:miter w14:lim="0"/>
          </w14:textOutline>
          <w:spacing w:val="5"/>
        </w:rPr>
        <w:t>为</w:t>
      </w:r>
    </w:p>
    <w:p>
      <w:pPr>
        <w:ind w:left="662"/>
        <w:spacing w:before="197"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w:t>
      </w:r>
      <w:r>
        <w:rPr>
          <w:rFonts w:ascii="SimSun" w:hAnsi="SimSun" w:eastAsia="SimSun" w:cs="SimSun"/>
          <w:sz w:val="24"/>
          <w:szCs w:val="24"/>
          <w14:textOutline w14:w="3175" w14:cap="flat" w14:cmpd="sng">
            <w14:solidFill>
              <w14:srgbClr w14:val="000000"/>
            </w14:solidFill>
            <w14:prstDash w14:val="solid"/>
            <w14:miter w14:lim="0"/>
          </w14:textOutline>
          <w:spacing w:val="10"/>
        </w:rPr>
        <w:t>七)法律、法规和规章规定的其他职责。</w:t>
      </w:r>
    </w:p>
    <w:p>
      <w:pPr>
        <w:spacing w:line="292" w:lineRule="auto"/>
        <w:rPr>
          <w:rFonts w:ascii="Arial"/>
          <w:sz w:val="21"/>
        </w:rPr>
      </w:pPr>
      <w:r/>
    </w:p>
    <w:p>
      <w:pPr>
        <w:ind w:left="182"/>
        <w:spacing w:before="89" w:line="221" w:lineRule="auto"/>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2"/>
        </w:rPr>
        <w:t>5</w:t>
      </w:r>
      <w:r>
        <w:rPr>
          <w:rFonts w:ascii="SimSun" w:hAnsi="SimSun" w:eastAsia="SimSun" w:cs="SimSun"/>
          <w:sz w:val="27"/>
          <w:szCs w:val="27"/>
          <w14:textOutline w14:w="3175" w14:cap="flat" w14:cmpd="sng">
            <w14:solidFill>
              <w14:srgbClr w14:val="000000"/>
            </w14:solidFill>
            <w14:prstDash w14:val="solid"/>
            <w14:miter w14:lim="0"/>
          </w14:textOutline>
          <w:spacing w:val="11"/>
        </w:rPr>
        <w:t>.3</w:t>
      </w:r>
      <w:r>
        <w:rPr>
          <w:rFonts w:ascii="SimSun" w:hAnsi="SimSun" w:eastAsia="SimSun" w:cs="SimSun"/>
          <w:sz w:val="27"/>
          <w:szCs w:val="27"/>
          <w:spacing w:val="11"/>
        </w:rPr>
        <w:t xml:space="preserve"> </w:t>
      </w:r>
      <w:r>
        <w:rPr>
          <w:rFonts w:ascii="SimSun" w:hAnsi="SimSun" w:eastAsia="SimSun" w:cs="SimSun"/>
          <w:sz w:val="27"/>
          <w:szCs w:val="27"/>
          <w14:textOutline w14:w="3175" w14:cap="flat" w14:cmpd="sng">
            <w14:solidFill>
              <w14:srgbClr w14:val="000000"/>
            </w14:solidFill>
            <w14:prstDash w14:val="solid"/>
            <w14:miter w14:lim="0"/>
          </w14:textOutline>
          <w:spacing w:val="11"/>
        </w:rPr>
        <w:t>评标方法</w:t>
      </w:r>
    </w:p>
    <w:p>
      <w:pPr>
        <w:ind w:left="654"/>
        <w:spacing w:before="183"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采购包1：综合</w:t>
      </w:r>
      <w:r>
        <w:rPr>
          <w:rFonts w:ascii="SimSun" w:hAnsi="SimSun" w:eastAsia="SimSun" w:cs="SimSun"/>
          <w:sz w:val="24"/>
          <w:szCs w:val="24"/>
          <w14:textOutline w14:w="3175" w14:cap="flat" w14:cmpd="sng">
            <w14:solidFill>
              <w14:srgbClr w14:val="000000"/>
            </w14:solidFill>
            <w14:prstDash w14:val="solid"/>
            <w14:miter w14:lim="0"/>
          </w14:textOutline>
        </w:rPr>
        <w:t>评分法</w:t>
      </w:r>
    </w:p>
    <w:p>
      <w:pPr>
        <w:spacing w:line="289" w:lineRule="auto"/>
        <w:rPr>
          <w:rFonts w:ascii="Arial"/>
          <w:sz w:val="21"/>
        </w:rPr>
      </w:pPr>
      <w:r/>
    </w:p>
    <w:p>
      <w:pPr>
        <w:ind w:left="182"/>
        <w:spacing w:before="89"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position w:val="18"/>
        </w:rPr>
        <w:t>5</w:t>
      </w:r>
      <w:r>
        <w:rPr>
          <w:rFonts w:ascii="SimSun" w:hAnsi="SimSun" w:eastAsia="SimSun" w:cs="SimSun"/>
          <w:sz w:val="27"/>
          <w:szCs w:val="27"/>
          <w14:textOutline w14:w="3175" w14:cap="flat" w14:cmpd="sng">
            <w14:solidFill>
              <w14:srgbClr w14:val="000000"/>
            </w14:solidFill>
            <w14:prstDash w14:val="solid"/>
            <w14:miter w14:lim="0"/>
          </w14:textOutline>
          <w:spacing w:val="10"/>
          <w:position w:val="18"/>
        </w:rPr>
        <w:t>.4评标程序</w:t>
      </w:r>
    </w:p>
    <w:p>
      <w:pPr>
        <w:ind w:left="180"/>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3"/>
        </w:rPr>
        <w:t>5</w:t>
      </w:r>
      <w:r>
        <w:rPr>
          <w:rFonts w:ascii="SimSun" w:hAnsi="SimSun" w:eastAsia="SimSun" w:cs="SimSun"/>
          <w:sz w:val="24"/>
          <w:szCs w:val="24"/>
          <w14:textOutline w14:w="3175" w14:cap="flat" w14:cmpd="sng">
            <w14:solidFill>
              <w14:srgbClr w14:val="000000"/>
            </w14:solidFill>
            <w14:prstDash w14:val="solid"/>
            <w14:miter w14:lim="0"/>
          </w14:textOutline>
          <w:spacing w:val="13"/>
        </w:rPr>
        <w:t>.4.1熟悉和理解招标文件和停止评标</w:t>
      </w:r>
    </w:p>
    <w:p>
      <w:pPr>
        <w:ind w:left="176" w:right="345" w:firstLine="483"/>
        <w:spacing w:before="16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一、评标委员会正式</w:t>
      </w:r>
      <w:r>
        <w:rPr>
          <w:rFonts w:ascii="SimSun" w:hAnsi="SimSun" w:eastAsia="SimSun" w:cs="SimSun"/>
          <w:sz w:val="24"/>
          <w:szCs w:val="24"/>
          <w14:textOutline w14:w="3175" w14:cap="flat" w14:cmpd="sng">
            <w14:solidFill>
              <w14:srgbClr w14:val="000000"/>
            </w14:solidFill>
            <w14:prstDash w14:val="solid"/>
            <w14:miter w14:lim="0"/>
          </w14:textOutline>
        </w:rPr>
        <w:t>评审前，应当对招标文件进行熟悉和理解，内容主要包括招标文件中供应</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商资格资质性</w:t>
      </w:r>
      <w:r>
        <w:rPr>
          <w:rFonts w:ascii="SimSun" w:hAnsi="SimSun" w:eastAsia="SimSun" w:cs="SimSun"/>
          <w:sz w:val="24"/>
          <w:szCs w:val="24"/>
          <w14:textOutline w14:w="3175" w14:cap="flat" w14:cmpd="sng">
            <w14:solidFill>
              <w14:srgbClr w14:val="000000"/>
            </w14:solidFill>
            <w14:prstDash w14:val="solid"/>
            <w14:miter w14:lim="0"/>
          </w14:textOutline>
        </w:rPr>
        <w:t>要求、采购项目技术、服务和商务要求、评审方法和标准以及可能涉及签订政府采购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合</w:t>
      </w:r>
      <w:r>
        <w:rPr>
          <w:rFonts w:ascii="SimSun" w:hAnsi="SimSun" w:eastAsia="SimSun" w:cs="SimSun"/>
          <w:sz w:val="24"/>
          <w:szCs w:val="24"/>
          <w14:textOutline w14:w="3175" w14:cap="flat" w14:cmpd="sng">
            <w14:solidFill>
              <w14:srgbClr w14:val="000000"/>
            </w14:solidFill>
            <w14:prstDash w14:val="solid"/>
            <w14:miter w14:lim="0"/>
          </w14:textOutline>
          <w:spacing w:val="-5"/>
        </w:rPr>
        <w:t>同的内容等。</w:t>
      </w:r>
    </w:p>
    <w:p>
      <w:pPr>
        <w:ind w:left="659"/>
        <w:spacing w:before="1" w:line="216"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二、本招</w:t>
      </w:r>
      <w:r>
        <w:rPr>
          <w:rFonts w:ascii="SimSun" w:hAnsi="SimSun" w:eastAsia="SimSun" w:cs="SimSun"/>
          <w:sz w:val="24"/>
          <w:szCs w:val="24"/>
          <w14:textOutline w14:w="3175" w14:cap="flat" w14:cmpd="sng">
            <w14:solidFill>
              <w14:srgbClr w14:val="000000"/>
            </w14:solidFill>
            <w14:prstDash w14:val="solid"/>
            <w14:miter w14:lim="0"/>
          </w14:textOutline>
          <w:spacing w:val="-2"/>
        </w:rPr>
        <w:t>标文件有下列情形之一的，评标委员会应当停止评标：</w:t>
      </w:r>
    </w:p>
    <w:p>
      <w:pPr>
        <w:ind w:left="662"/>
        <w:spacing w:before="199"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w:t>
      </w:r>
      <w:r>
        <w:rPr>
          <w:rFonts w:ascii="SimSun" w:hAnsi="SimSun" w:eastAsia="SimSun" w:cs="SimSun"/>
          <w:sz w:val="24"/>
          <w:szCs w:val="24"/>
          <w14:textOutline w14:w="3175" w14:cap="flat" w14:cmpd="sng">
            <w14:solidFill>
              <w14:srgbClr w14:val="000000"/>
            </w14:solidFill>
            <w14:prstDash w14:val="solid"/>
            <w14:miter w14:lim="0"/>
          </w14:textOutline>
          <w:spacing w:val="8"/>
        </w:rPr>
        <w:t>一)招标文件的规定存在歧义、重大缺陷的；</w:t>
      </w:r>
    </w:p>
    <w:p>
      <w:pPr>
        <w:ind w:left="662"/>
        <w:spacing w:before="193"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二</w:t>
      </w:r>
      <w:r>
        <w:rPr>
          <w:rFonts w:ascii="SimSun" w:hAnsi="SimSun" w:eastAsia="SimSun" w:cs="SimSun"/>
          <w:sz w:val="24"/>
          <w:szCs w:val="24"/>
          <w14:textOutline w14:w="3175" w14:cap="flat" w14:cmpd="sng">
            <w14:solidFill>
              <w14:srgbClr w14:val="000000"/>
            </w14:solidFill>
            <w14:prstDash w14:val="solid"/>
            <w14:miter w14:lim="0"/>
          </w14:textOutline>
          <w:spacing w:val="5"/>
        </w:rPr>
        <w:t>)招标文件明显以不合理条件对供应商实行差别待遇或者歧视待遇的；</w:t>
      </w:r>
    </w:p>
    <w:p>
      <w:pPr>
        <w:ind w:left="173" w:right="355" w:firstLine="488"/>
        <w:spacing w:before="200"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(三</w:t>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采购项目属于国家规定的优先、强制采购范围，但是招标文件未依法体现优先、强制采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购</w:t>
      </w:r>
      <w:r>
        <w:rPr>
          <w:rFonts w:ascii="SimSun" w:hAnsi="SimSun" w:eastAsia="SimSun" w:cs="SimSun"/>
          <w:sz w:val="24"/>
          <w:szCs w:val="24"/>
          <w14:textOutline w14:w="3175" w14:cap="flat" w14:cmpd="sng">
            <w14:solidFill>
              <w14:srgbClr w14:val="000000"/>
            </w14:solidFill>
            <w14:prstDash w14:val="solid"/>
            <w14:miter w14:lim="0"/>
          </w14:textOutline>
          <w:spacing w:val="-7"/>
        </w:rPr>
        <w:t>相关规定的；</w:t>
      </w:r>
    </w:p>
    <w:p>
      <w:pPr>
        <w:ind w:left="174" w:right="355" w:firstLine="487"/>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(四</w:t>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采购项目属于政府采购促进中小企业发展的范围，但是招标文件未依法体现促进中小企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业</w:t>
      </w:r>
      <w:r>
        <w:rPr>
          <w:rFonts w:ascii="SimSun" w:hAnsi="SimSun" w:eastAsia="SimSun" w:cs="SimSun"/>
          <w:sz w:val="24"/>
          <w:szCs w:val="24"/>
          <w14:textOutline w14:w="3175" w14:cap="flat" w14:cmpd="sng">
            <w14:solidFill>
              <w14:srgbClr w14:val="000000"/>
            </w14:solidFill>
            <w14:prstDash w14:val="solid"/>
            <w14:miter w14:lim="0"/>
          </w14:textOutline>
          <w:spacing w:val="-6"/>
        </w:rPr>
        <w:t>发展相关规定的；</w:t>
      </w:r>
    </w:p>
    <w:p>
      <w:pPr>
        <w:ind w:left="178" w:right="357" w:firstLine="483"/>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(五</w:t>
      </w:r>
      <w:r>
        <w:rPr>
          <w:rFonts w:ascii="SimSun" w:hAnsi="SimSun" w:eastAsia="SimSun" w:cs="SimSun"/>
          <w:sz w:val="24"/>
          <w:szCs w:val="24"/>
          <w14:textOutline w14:w="3175" w14:cap="flat" w14:cmpd="sng">
            <w14:solidFill>
              <w14:srgbClr w14:val="000000"/>
            </w14:solidFill>
            <w14:prstDash w14:val="solid"/>
            <w14:miter w14:lim="0"/>
          </w14:textOutline>
          <w:spacing w:val="6"/>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招标文件规定的评标方法是综合评分法、最低评标价法之外的评标方法，或者虽然名称</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为综合评分</w:t>
      </w:r>
      <w:r>
        <w:rPr>
          <w:rFonts w:ascii="SimSun" w:hAnsi="SimSun" w:eastAsia="SimSun" w:cs="SimSun"/>
          <w:sz w:val="24"/>
          <w:szCs w:val="24"/>
          <w14:textOutline w14:w="3175" w14:cap="flat" w14:cmpd="sng">
            <w14:solidFill>
              <w14:srgbClr w14:val="000000"/>
            </w14:solidFill>
            <w14:prstDash w14:val="solid"/>
            <w14:miter w14:lim="0"/>
          </w14:textOutline>
          <w:spacing w:val="-3"/>
        </w:rPr>
        <w:t>法</w:t>
      </w:r>
      <w:r>
        <w:rPr>
          <w:rFonts w:ascii="SimSun" w:hAnsi="SimSun" w:eastAsia="SimSun" w:cs="SimSun"/>
          <w:sz w:val="24"/>
          <w:szCs w:val="24"/>
          <w14:textOutline w14:w="3175" w14:cap="flat" w14:cmpd="sng">
            <w14:solidFill>
              <w14:srgbClr w14:val="000000"/>
            </w14:solidFill>
            <w14:prstDash w14:val="solid"/>
            <w14:miter w14:lim="0"/>
          </w14:textOutline>
          <w:spacing w:val="-2"/>
        </w:rPr>
        <w:t>、最低评标价法，但实际上不符合国家规定；</w:t>
      </w:r>
    </w:p>
    <w:p>
      <w:pPr>
        <w:ind w:left="662"/>
        <w:spacing w:before="1"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六)招标文件将投标人的资格条件列为评分因素的；</w:t>
      </w:r>
    </w:p>
    <w:p>
      <w:pPr>
        <w:ind w:left="662"/>
        <w:spacing w:before="196"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(七</w:t>
      </w:r>
      <w:r>
        <w:rPr>
          <w:rFonts w:ascii="SimSun" w:hAnsi="SimSun" w:eastAsia="SimSun" w:cs="SimSun"/>
          <w:sz w:val="24"/>
          <w:szCs w:val="24"/>
          <w14:textOutline w14:w="3175" w14:cap="flat" w14:cmpd="sng">
            <w14:solidFill>
              <w14:srgbClr w14:val="000000"/>
            </w14:solidFill>
            <w14:prstDash w14:val="solid"/>
            <w14:miter w14:lim="0"/>
          </w14:textOutline>
          <w:spacing w:val="10"/>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招标文件有违反国家其他有关强制性规定的情形。</w:t>
      </w:r>
    </w:p>
    <w:p>
      <w:pPr>
        <w:ind w:left="175" w:right="345" w:firstLine="500"/>
        <w:spacing w:before="197"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出现上述应当停止评标情形的，评标委员会应当通过项目电</w:t>
      </w:r>
      <w:r>
        <w:rPr>
          <w:rFonts w:ascii="SimSun" w:hAnsi="SimSun" w:eastAsia="SimSun" w:cs="SimSun"/>
          <w:sz w:val="24"/>
          <w:szCs w:val="24"/>
          <w14:textOutline w14:w="3175" w14:cap="flat" w14:cmpd="sng">
            <w14:solidFill>
              <w14:srgbClr w14:val="000000"/>
            </w14:solidFill>
            <w14:prstDash w14:val="solid"/>
            <w14:miter w14:lim="0"/>
          </w14:textOutline>
        </w:rPr>
        <w:t>子化交易系统向采购组织单位提交</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相关说明材</w:t>
      </w:r>
      <w:r>
        <w:rPr>
          <w:rFonts w:ascii="SimSun" w:hAnsi="SimSun" w:eastAsia="SimSun" w:cs="SimSun"/>
          <w:sz w:val="24"/>
          <w:szCs w:val="24"/>
          <w14:textOutline w14:w="3175" w14:cap="flat" w14:cmpd="sng">
            <w14:solidFill>
              <w14:srgbClr w14:val="000000"/>
            </w14:solidFill>
            <w14:prstDash w14:val="solid"/>
            <w14:miter w14:lim="0"/>
          </w14:textOutline>
        </w:rPr>
        <w:t>料，说明停止评审的情形和具体理由。除上述情形外，评标委员会不得以任何方式和理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由停止评标。</w:t>
      </w:r>
    </w:p>
    <w:p>
      <w:pPr>
        <w:sectPr>
          <w:footerReference w:type="default" r:id="rId36"/>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316" w:lineRule="auto"/>
        <w:rPr>
          <w:rFonts w:ascii="Arial"/>
          <w:sz w:val="21"/>
        </w:rPr>
      </w:pPr>
      <w:r/>
    </w:p>
    <w:p>
      <w:pPr>
        <w:spacing w:line="316" w:lineRule="auto"/>
        <w:rPr>
          <w:rFonts w:ascii="Arial"/>
          <w:sz w:val="21"/>
        </w:rPr>
      </w:pPr>
      <w:r/>
    </w:p>
    <w:p>
      <w:pPr>
        <w:ind w:left="176" w:right="345" w:firstLine="19"/>
        <w:spacing w:before="7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出现上述应当停止评标情形的，采购组织单位应当通过项目</w:t>
      </w:r>
      <w:r>
        <w:rPr>
          <w:rFonts w:ascii="SimSun" w:hAnsi="SimSun" w:eastAsia="SimSun" w:cs="SimSun"/>
          <w:sz w:val="24"/>
          <w:szCs w:val="24"/>
          <w14:textOutline w14:w="3175" w14:cap="flat" w14:cmpd="sng">
            <w14:solidFill>
              <w14:srgbClr w14:val="000000"/>
            </w14:solidFill>
            <w14:prstDash w14:val="solid"/>
            <w14:miter w14:lim="0"/>
          </w14:textOutline>
        </w:rPr>
        <w:t>电子化交易系统书面告知参加采购活动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的供应商，并</w:t>
      </w:r>
      <w:r>
        <w:rPr>
          <w:rFonts w:ascii="SimSun" w:hAnsi="SimSun" w:eastAsia="SimSun" w:cs="SimSun"/>
          <w:sz w:val="24"/>
          <w:szCs w:val="24"/>
          <w14:textOutline w14:w="3175" w14:cap="flat" w14:cmpd="sng">
            <w14:solidFill>
              <w14:srgbClr w14:val="000000"/>
            </w14:solidFill>
            <w14:prstDash w14:val="solid"/>
            <w14:miter w14:lim="0"/>
          </w14:textOutline>
        </w:rPr>
        <w:t>说明具体原因，同时在陕西省政府采购网公告。采购组织单位认为评标委员会不应当</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停止评</w:t>
      </w:r>
      <w:r>
        <w:rPr>
          <w:rFonts w:ascii="SimSun" w:hAnsi="SimSun" w:eastAsia="SimSun" w:cs="SimSun"/>
          <w:sz w:val="24"/>
          <w:szCs w:val="24"/>
          <w14:textOutline w14:w="3175" w14:cap="flat" w14:cmpd="sng">
            <w14:solidFill>
              <w14:srgbClr w14:val="000000"/>
            </w14:solidFill>
            <w14:prstDash w14:val="solid"/>
            <w14:miter w14:lim="0"/>
          </w14:textOutline>
          <w:spacing w:val="-1"/>
        </w:rPr>
        <w:t>标的，可以书面报告采购项目同级财政部门依法处理，并提供相关证明材料。</w:t>
      </w:r>
    </w:p>
    <w:p>
      <w:pPr>
        <w:ind w:left="180"/>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5</w:t>
      </w:r>
      <w:r>
        <w:rPr>
          <w:rFonts w:ascii="SimSun" w:hAnsi="SimSun" w:eastAsia="SimSun" w:cs="SimSun"/>
          <w:sz w:val="24"/>
          <w:szCs w:val="24"/>
          <w14:textOutline w14:w="3175" w14:cap="flat" w14:cmpd="sng">
            <w14:solidFill>
              <w14:srgbClr w14:val="000000"/>
            </w14:solidFill>
            <w14:prstDash w14:val="solid"/>
            <w14:miter w14:lim="0"/>
          </w14:textOutline>
          <w:spacing w:val="12"/>
        </w:rPr>
        <w:t>.4.2符合性审查</w:t>
      </w:r>
    </w:p>
    <w:p>
      <w:pPr>
        <w:ind w:left="176" w:right="345" w:firstLine="478"/>
        <w:spacing w:before="16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评标委员</w:t>
      </w:r>
      <w:r>
        <w:rPr>
          <w:rFonts w:ascii="SimSun" w:hAnsi="SimSun" w:eastAsia="SimSun" w:cs="SimSun"/>
          <w:sz w:val="24"/>
          <w:szCs w:val="24"/>
          <w14:textOutline w14:w="3175" w14:cap="flat" w14:cmpd="sng">
            <w14:solidFill>
              <w14:srgbClr w14:val="000000"/>
            </w14:solidFill>
            <w14:prstDash w14:val="solid"/>
            <w14:miter w14:lim="0"/>
          </w14:textOutline>
        </w:rPr>
        <w:t>会依据本招标文件的实质性要求，对符合资格的投标文件进行审查，以确定其是否满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足本招标文件</w:t>
      </w:r>
      <w:r>
        <w:rPr>
          <w:rFonts w:ascii="SimSun" w:hAnsi="SimSun" w:eastAsia="SimSun" w:cs="SimSun"/>
          <w:sz w:val="24"/>
          <w:szCs w:val="24"/>
          <w14:textOutline w14:w="3175" w14:cap="flat" w14:cmpd="sng">
            <w14:solidFill>
              <w14:srgbClr w14:val="000000"/>
            </w14:solidFill>
            <w14:prstDash w14:val="solid"/>
            <w14:miter w14:lim="0"/>
          </w14:textOutline>
        </w:rPr>
        <w:t>的实质性要求。本项目符合性审查事项，必须以本招标文件的明确规定的实质性要求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作为依据。</w:t>
      </w:r>
    </w:p>
    <w:p>
      <w:pPr>
        <w:ind w:left="175" w:right="345" w:firstLine="479"/>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在符合性</w:t>
      </w:r>
      <w:r>
        <w:rPr>
          <w:rFonts w:ascii="SimSun" w:hAnsi="SimSun" w:eastAsia="SimSun" w:cs="SimSun"/>
          <w:sz w:val="24"/>
          <w:szCs w:val="24"/>
          <w14:textOutline w14:w="3175" w14:cap="flat" w14:cmpd="sng">
            <w14:solidFill>
              <w14:srgbClr w14:val="000000"/>
            </w14:solidFill>
            <w14:prstDash w14:val="solid"/>
            <w14:miter w14:lim="0"/>
          </w14:textOutline>
        </w:rPr>
        <w:t>审查过程中，如果出现评标委员会成员意见不一致的情况，按照少数服从多数的原则</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确定，但不得违背政府采购基本原</w:t>
      </w:r>
      <w:r>
        <w:rPr>
          <w:rFonts w:ascii="SimSun" w:hAnsi="SimSun" w:eastAsia="SimSun" w:cs="SimSun"/>
          <w:sz w:val="24"/>
          <w:szCs w:val="24"/>
          <w14:textOutline w14:w="3175" w14:cap="flat" w14:cmpd="sng">
            <w14:solidFill>
              <w14:srgbClr w14:val="000000"/>
            </w14:solidFill>
            <w14:prstDash w14:val="solid"/>
            <w14:miter w14:lim="0"/>
          </w14:textOutline>
          <w:spacing w:val="-1"/>
        </w:rPr>
        <w:t>则和招标文件规定。</w:t>
      </w:r>
    </w:p>
    <w:p>
      <w:pPr>
        <w:ind w:left="657"/>
        <w:spacing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position w:val="18"/>
        </w:rPr>
        <w:t>符</w:t>
      </w:r>
      <w:r>
        <w:rPr>
          <w:rFonts w:ascii="SimSun" w:hAnsi="SimSun" w:eastAsia="SimSun" w:cs="SimSun"/>
          <w:sz w:val="24"/>
          <w:szCs w:val="24"/>
          <w14:textOutline w14:w="3175" w14:cap="flat" w14:cmpd="sng">
            <w14:solidFill>
              <w14:srgbClr w14:val="000000"/>
            </w14:solidFill>
            <w14:prstDash w14:val="solid"/>
            <w14:miter w14:lim="0"/>
          </w14:textOutline>
          <w:spacing w:val="15"/>
          <w:position w:val="18"/>
        </w:rPr>
        <w:t>合</w:t>
      </w:r>
      <w:r>
        <w:rPr>
          <w:rFonts w:ascii="SimSun" w:hAnsi="SimSun" w:eastAsia="SimSun" w:cs="SimSun"/>
          <w:sz w:val="24"/>
          <w:szCs w:val="24"/>
          <w14:textOutline w14:w="3175" w14:cap="flat" w14:cmpd="sng">
            <w14:solidFill>
              <w14:srgbClr w14:val="000000"/>
            </w14:solidFill>
            <w14:prstDash w14:val="solid"/>
            <w14:miter w14:lim="0"/>
          </w14:textOutline>
          <w:spacing w:val="8"/>
          <w:position w:val="18"/>
        </w:rPr>
        <w:t>性审查标准见下表(按以下顺序审查)：</w:t>
      </w:r>
    </w:p>
    <w:p>
      <w:pPr>
        <w:ind w:left="654"/>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sectPr>
          <w:footerReference w:type="default" r:id="rId37"/>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3147"/>
        <w:gridCol w:w="4196"/>
        <w:gridCol w:w="2105"/>
      </w:tblGrid>
      <w:tr>
        <w:trPr>
          <w:trHeight w:val="497" w:hRule="atLeast"/>
        </w:trPr>
        <w:tc>
          <w:tcPr>
            <w:tcW w:w="1056" w:type="dxa"/>
            <w:vAlign w:val="top"/>
            <w:tcBorders>
              <w:bottom w:val="single" w:color="000000" w:sz="2" w:space="0"/>
              <w:top w:val="single" w:color="000000" w:sz="2" w:space="0"/>
            </w:tcBorders>
          </w:tcPr>
          <w:p>
            <w:pPr>
              <w:ind w:left="128"/>
              <w:spacing w:before="133"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序号</w:t>
            </w:r>
          </w:p>
        </w:tc>
        <w:tc>
          <w:tcPr>
            <w:tcW w:w="3147" w:type="dxa"/>
            <w:vAlign w:val="top"/>
            <w:tcBorders>
              <w:bottom w:val="single" w:color="000000" w:sz="2" w:space="0"/>
              <w:top w:val="single" w:color="000000" w:sz="2" w:space="0"/>
            </w:tcBorders>
          </w:tcPr>
          <w:p>
            <w:pPr>
              <w:ind w:left="125"/>
              <w:spacing w:before="13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符合审查要求概</w:t>
            </w:r>
            <w:r>
              <w:rPr>
                <w:rFonts w:ascii="SimSun" w:hAnsi="SimSun" w:eastAsia="SimSun" w:cs="SimSun"/>
                <w:sz w:val="24"/>
                <w:szCs w:val="24"/>
                <w14:textOutline w14:w="3175" w14:cap="flat" w14:cmpd="sng">
                  <w14:solidFill>
                    <w14:srgbClr w14:val="000000"/>
                  </w14:solidFill>
                  <w14:prstDash w14:val="solid"/>
                  <w14:miter w14:lim="0"/>
                </w14:textOutline>
                <w:spacing w:val="10"/>
              </w:rPr>
              <w:t>况</w:t>
            </w:r>
          </w:p>
        </w:tc>
        <w:tc>
          <w:tcPr>
            <w:tcW w:w="4196" w:type="dxa"/>
            <w:vAlign w:val="top"/>
            <w:tcBorders>
              <w:bottom w:val="single" w:color="000000" w:sz="2" w:space="0"/>
              <w:top w:val="single" w:color="000000" w:sz="2" w:space="0"/>
            </w:tcBorders>
          </w:tcPr>
          <w:p>
            <w:pPr>
              <w:ind w:left="127"/>
              <w:spacing w:before="133"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评</w:t>
            </w:r>
            <w:r>
              <w:rPr>
                <w:rFonts w:ascii="SimSun" w:hAnsi="SimSun" w:eastAsia="SimSun" w:cs="SimSun"/>
                <w:sz w:val="24"/>
                <w:szCs w:val="24"/>
                <w14:textOutline w14:w="3175" w14:cap="flat" w14:cmpd="sng">
                  <w14:solidFill>
                    <w14:srgbClr w14:val="000000"/>
                  </w14:solidFill>
                  <w14:prstDash w14:val="solid"/>
                  <w14:miter w14:lim="0"/>
                </w14:textOutline>
                <w:spacing w:val="11"/>
              </w:rPr>
              <w:t>审点具体描述</w:t>
            </w:r>
          </w:p>
        </w:tc>
        <w:tc>
          <w:tcPr>
            <w:tcW w:w="2105" w:type="dxa"/>
            <w:vAlign w:val="top"/>
            <w:tcBorders>
              <w:bottom w:val="single" w:color="000000" w:sz="2" w:space="0"/>
              <w:top w:val="single" w:color="000000" w:sz="2" w:space="0"/>
            </w:tcBorders>
          </w:tcPr>
          <w:p>
            <w:pPr>
              <w:ind w:left="138"/>
              <w:spacing w:before="13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关联格式</w:t>
            </w:r>
          </w:p>
        </w:tc>
      </w:tr>
      <w:tr>
        <w:trPr>
          <w:trHeight w:val="9611" w:hRule="atLeast"/>
        </w:trPr>
        <w:tc>
          <w:tcPr>
            <w:tcW w:w="1056" w:type="dxa"/>
            <w:vAlign w:val="top"/>
            <w:tcBorders>
              <w:bottom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1</w:t>
            </w:r>
          </w:p>
        </w:tc>
        <w:tc>
          <w:tcPr>
            <w:tcW w:w="3147" w:type="dxa"/>
            <w:vAlign w:val="top"/>
            <w:tcBorders>
              <w:bottom w:val="single" w:color="000000" w:sz="2" w:space="0"/>
              <w:top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23" w:right="136" w:firstLine="3"/>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不正当竞争预防措施(实质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性</w:t>
            </w:r>
            <w:r>
              <w:rPr>
                <w:rFonts w:ascii="SimSun" w:hAnsi="SimSun" w:eastAsia="SimSun" w:cs="SimSun"/>
                <w:sz w:val="24"/>
                <w:szCs w:val="24"/>
                <w14:textOutline w14:w="3175" w14:cap="flat" w14:cmpd="sng">
                  <w14:solidFill>
                    <w14:srgbClr w14:val="000000"/>
                  </w14:solidFill>
                  <w14:prstDash w14:val="solid"/>
                  <w14:miter w14:lim="0"/>
                </w14:textOutline>
                <w:spacing w:val="-5"/>
              </w:rPr>
              <w:t>要求)</w:t>
            </w:r>
          </w:p>
        </w:tc>
        <w:tc>
          <w:tcPr>
            <w:tcW w:w="4196" w:type="dxa"/>
            <w:vAlign w:val="top"/>
            <w:tcBorders>
              <w:bottom w:val="single" w:color="000000" w:sz="2" w:space="0"/>
              <w:top w:val="single" w:color="000000" w:sz="2" w:space="0"/>
            </w:tcBorders>
          </w:tcPr>
          <w:p>
            <w:pPr>
              <w:ind w:left="127" w:right="220" w:firstLine="18"/>
              <w:spacing w:before="13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1.在评标过程中，</w:t>
            </w:r>
            <w:r>
              <w:rPr>
                <w:rFonts w:ascii="SimSun" w:hAnsi="SimSun" w:eastAsia="SimSun" w:cs="SimSun"/>
                <w:sz w:val="24"/>
                <w:szCs w:val="24"/>
                <w14:textOutline w14:w="3175" w14:cap="flat" w14:cmpd="sng">
                  <w14:solidFill>
                    <w14:srgbClr w14:val="000000"/>
                  </w14:solidFill>
                  <w14:prstDash w14:val="solid"/>
                  <w14:miter w14:lim="0"/>
                </w14:textOutline>
                <w:spacing w:val="-1"/>
              </w:rPr>
              <w:t>评标委员会认为投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标人报价低于采</w:t>
            </w:r>
            <w:r>
              <w:rPr>
                <w:rFonts w:ascii="SimSun" w:hAnsi="SimSun" w:eastAsia="SimSun" w:cs="SimSun"/>
                <w:sz w:val="24"/>
                <w:szCs w:val="24"/>
                <w14:textOutline w14:w="3175" w14:cap="flat" w14:cmpd="sng">
                  <w14:solidFill>
                    <w14:srgbClr w14:val="000000"/>
                  </w14:solidFill>
                  <w14:prstDash w14:val="solid"/>
                  <w14:miter w14:lim="0"/>
                </w14:textOutline>
              </w:rPr>
              <w:t>购预算50%或者低于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其他有效投标人</w:t>
            </w:r>
            <w:r>
              <w:rPr>
                <w:rFonts w:ascii="SimSun" w:hAnsi="SimSun" w:eastAsia="SimSun" w:cs="SimSun"/>
                <w:sz w:val="24"/>
                <w:szCs w:val="24"/>
                <w14:textOutline w14:w="3175" w14:cap="flat" w14:cmpd="sng">
                  <w14:solidFill>
                    <w14:srgbClr w14:val="000000"/>
                  </w14:solidFill>
                  <w14:prstDash w14:val="solid"/>
                  <w14:miter w14:lim="0"/>
                </w14:textOutline>
              </w:rPr>
              <w:t>报价算术平均价4</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0%，有可能影</w:t>
            </w:r>
            <w:r>
              <w:rPr>
                <w:rFonts w:ascii="SimSun" w:hAnsi="SimSun" w:eastAsia="SimSun" w:cs="SimSun"/>
                <w:sz w:val="24"/>
                <w:szCs w:val="24"/>
                <w14:textOutline w14:w="3175" w14:cap="flat" w14:cmpd="sng">
                  <w14:solidFill>
                    <w14:srgbClr w14:val="000000"/>
                  </w14:solidFill>
                  <w14:prstDash w14:val="solid"/>
                  <w14:miter w14:lim="0"/>
                </w14:textOutline>
              </w:rPr>
              <w:t>响产品质量或者不能诚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信履约的，评标</w:t>
            </w:r>
            <w:r>
              <w:rPr>
                <w:rFonts w:ascii="SimSun" w:hAnsi="SimSun" w:eastAsia="SimSun" w:cs="SimSun"/>
                <w:sz w:val="24"/>
                <w:szCs w:val="24"/>
                <w14:textOutline w14:w="3175" w14:cap="flat" w14:cmpd="sng">
                  <w14:solidFill>
                    <w14:srgbClr w14:val="000000"/>
                  </w14:solidFill>
                  <w14:prstDash w14:val="solid"/>
                  <w14:miter w14:lim="0"/>
                </w14:textOutline>
              </w:rPr>
              <w:t>委员会应当要求其在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合理的时间内提</w:t>
            </w:r>
            <w:r>
              <w:rPr>
                <w:rFonts w:ascii="SimSun" w:hAnsi="SimSun" w:eastAsia="SimSun" w:cs="SimSun"/>
                <w:sz w:val="24"/>
                <w:szCs w:val="24"/>
                <w14:textOutline w14:w="3175" w14:cap="flat" w14:cmpd="sng">
                  <w14:solidFill>
                    <w14:srgbClr w14:val="000000"/>
                  </w14:solidFill>
                  <w14:prstDash w14:val="solid"/>
                  <w14:miter w14:lim="0"/>
                </w14:textOutline>
              </w:rPr>
              <w:t>供成本构成书面说</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明，并提交相关</w:t>
            </w:r>
            <w:r>
              <w:rPr>
                <w:rFonts w:ascii="SimSun" w:hAnsi="SimSun" w:eastAsia="SimSun" w:cs="SimSun"/>
                <w:sz w:val="24"/>
                <w:szCs w:val="24"/>
                <w14:textOutline w14:w="3175" w14:cap="flat" w14:cmpd="sng">
                  <w14:solidFill>
                    <w14:srgbClr w14:val="000000"/>
                  </w14:solidFill>
                  <w14:prstDash w14:val="solid"/>
                  <w14:miter w14:lim="0"/>
                </w14:textOutline>
              </w:rPr>
              <w:t>证明材料。书面说明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应当按照国家财</w:t>
            </w:r>
            <w:r>
              <w:rPr>
                <w:rFonts w:ascii="SimSun" w:hAnsi="SimSun" w:eastAsia="SimSun" w:cs="SimSun"/>
                <w:sz w:val="24"/>
                <w:szCs w:val="24"/>
                <w14:textOutline w14:w="3175" w14:cap="flat" w14:cmpd="sng">
                  <w14:solidFill>
                    <w14:srgbClr w14:val="000000"/>
                  </w14:solidFill>
                  <w14:prstDash w14:val="solid"/>
                  <w14:miter w14:lim="0"/>
                </w14:textOutline>
              </w:rPr>
              <w:t>务会计制度的规定要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求，逐项就投标</w:t>
            </w:r>
            <w:r>
              <w:rPr>
                <w:rFonts w:ascii="SimSun" w:hAnsi="SimSun" w:eastAsia="SimSun" w:cs="SimSun"/>
                <w:sz w:val="24"/>
                <w:szCs w:val="24"/>
                <w14:textOutline w14:w="3175" w14:cap="flat" w14:cmpd="sng">
                  <w14:solidFill>
                    <w14:srgbClr w14:val="000000"/>
                  </w14:solidFill>
                  <w14:prstDash w14:val="solid"/>
                  <w14:miter w14:lim="0"/>
                </w14:textOutline>
              </w:rPr>
              <w:t>人提供的货物、工程</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和</w:t>
            </w:r>
            <w:r>
              <w:rPr>
                <w:rFonts w:ascii="SimSun" w:hAnsi="SimSun" w:eastAsia="SimSun" w:cs="SimSun"/>
                <w:sz w:val="24"/>
                <w:szCs w:val="24"/>
                <w14:textOutline w14:w="3175" w14:cap="flat" w14:cmpd="sng">
                  <w14:solidFill>
                    <w14:srgbClr w14:val="000000"/>
                  </w14:solidFill>
                  <w14:prstDash w14:val="solid"/>
                  <w14:miter w14:lim="0"/>
                </w14:textOutline>
                <w:spacing w:val="7"/>
              </w:rPr>
              <w:t>服务的主营业务成本(应根据投标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4"/>
              </w:rPr>
              <w:t>人</w:t>
            </w:r>
            <w:r>
              <w:rPr>
                <w:rFonts w:ascii="SimSun" w:hAnsi="SimSun" w:eastAsia="SimSun" w:cs="SimSun"/>
                <w:sz w:val="24"/>
                <w:szCs w:val="24"/>
                <w14:textOutline w14:w="3175" w14:cap="flat" w14:cmpd="sng">
                  <w14:solidFill>
                    <w14:srgbClr w14:val="000000"/>
                  </w14:solidFill>
                  <w14:prstDash w14:val="solid"/>
                  <w14:miter w14:lim="0"/>
                </w14:textOutline>
                <w:spacing w:val="8"/>
              </w:rPr>
              <w:t>企</w:t>
            </w:r>
            <w:r>
              <w:rPr>
                <w:rFonts w:ascii="SimSun" w:hAnsi="SimSun" w:eastAsia="SimSun" w:cs="SimSun"/>
                <w:sz w:val="24"/>
                <w:szCs w:val="24"/>
                <w14:textOutline w14:w="3175" w14:cap="flat" w14:cmpd="sng">
                  <w14:solidFill>
                    <w14:srgbClr w14:val="000000"/>
                  </w14:solidFill>
                  <w14:prstDash w14:val="solid"/>
                  <w14:miter w14:lim="0"/>
                </w14:textOutline>
                <w:spacing w:val="7"/>
              </w:rPr>
              <w:t>业类型予以区别)、税金及附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加、销售费用、</w:t>
            </w:r>
            <w:r>
              <w:rPr>
                <w:rFonts w:ascii="SimSun" w:hAnsi="SimSun" w:eastAsia="SimSun" w:cs="SimSun"/>
                <w:sz w:val="24"/>
                <w:szCs w:val="24"/>
                <w14:textOutline w14:w="3175" w14:cap="flat" w14:cmpd="sng">
                  <w14:solidFill>
                    <w14:srgbClr w14:val="000000"/>
                  </w14:solidFill>
                  <w14:prstDash w14:val="solid"/>
                  <w14:miter w14:lim="0"/>
                </w14:textOutline>
              </w:rPr>
              <w:t>管理费用、财务费用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等</w:t>
            </w:r>
            <w:r>
              <w:rPr>
                <w:rFonts w:ascii="SimSun" w:hAnsi="SimSun" w:eastAsia="SimSun" w:cs="SimSun"/>
                <w:sz w:val="24"/>
                <w:szCs w:val="24"/>
                <w14:textOutline w14:w="3175" w14:cap="flat" w14:cmpd="sng">
                  <w14:solidFill>
                    <w14:srgbClr w14:val="000000"/>
                  </w14:solidFill>
                  <w14:prstDash w14:val="solid"/>
                  <w14:miter w14:lim="0"/>
                </w14:textOutline>
                <w:spacing w:val="-7"/>
              </w:rPr>
              <w:t>成本构成事项详细陈述。</w:t>
            </w:r>
            <w:r>
              <w:rPr>
                <w:rFonts w:ascii="SimSun" w:hAnsi="SimSun" w:eastAsia="SimSun" w:cs="SimSun"/>
                <w:sz w:val="24"/>
                <w:szCs w:val="24"/>
                <w:spacing w:val="-7"/>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2.投标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人提交的相关说</w:t>
            </w:r>
            <w:r>
              <w:rPr>
                <w:rFonts w:ascii="SimSun" w:hAnsi="SimSun" w:eastAsia="SimSun" w:cs="SimSun"/>
                <w:sz w:val="24"/>
                <w:szCs w:val="24"/>
                <w14:textOutline w14:w="3175" w14:cap="flat" w14:cmpd="sng">
                  <w14:solidFill>
                    <w14:srgbClr w14:val="000000"/>
                  </w14:solidFill>
                  <w14:prstDash w14:val="solid"/>
                  <w14:miter w14:lim="0"/>
                </w14:textOutline>
              </w:rPr>
              <w:t>明和证明材料，应当</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6"/>
              </w:rPr>
              <w:t>加</w:t>
            </w:r>
            <w:r>
              <w:rPr>
                <w:rFonts w:ascii="SimSun" w:hAnsi="SimSun" w:eastAsia="SimSun" w:cs="SimSun"/>
                <w:sz w:val="24"/>
                <w:szCs w:val="24"/>
                <w14:textOutline w14:w="3175" w14:cap="flat" w14:cmpd="sng">
                  <w14:solidFill>
                    <w14:srgbClr w14:val="000000"/>
                  </w14:solidFill>
                  <w14:prstDash w14:val="solid"/>
                  <w14:miter w14:lim="0"/>
                </w14:textOutline>
                <w:spacing w:val="11"/>
              </w:rPr>
              <w:t>盖投标人(法定名称)电子印章，</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在评标委员会要</w:t>
            </w:r>
            <w:r>
              <w:rPr>
                <w:rFonts w:ascii="SimSun" w:hAnsi="SimSun" w:eastAsia="SimSun" w:cs="SimSun"/>
                <w:sz w:val="24"/>
                <w:szCs w:val="24"/>
                <w14:textOutline w14:w="3175" w14:cap="flat" w14:cmpd="sng">
                  <w14:solidFill>
                    <w14:srgbClr w14:val="000000"/>
                  </w14:solidFill>
                  <w14:prstDash w14:val="solid"/>
                  <w14:miter w14:lim="0"/>
                </w14:textOutline>
              </w:rPr>
              <w:t>求的时间内通过项目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电子化交易系统</w:t>
            </w:r>
            <w:r>
              <w:rPr>
                <w:rFonts w:ascii="SimSun" w:hAnsi="SimSun" w:eastAsia="SimSun" w:cs="SimSun"/>
                <w:sz w:val="24"/>
                <w:szCs w:val="24"/>
                <w14:textOutline w14:w="3175" w14:cap="flat" w14:cmpd="sng">
                  <w14:solidFill>
                    <w14:srgbClr w14:val="000000"/>
                  </w14:solidFill>
                  <w14:prstDash w14:val="solid"/>
                  <w14:miter w14:lim="0"/>
                </w14:textOutline>
              </w:rPr>
              <w:t>进行提交，否则提交</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的相关证明材料</w:t>
            </w:r>
            <w:r>
              <w:rPr>
                <w:rFonts w:ascii="SimSun" w:hAnsi="SimSun" w:eastAsia="SimSun" w:cs="SimSun"/>
                <w:sz w:val="24"/>
                <w:szCs w:val="24"/>
                <w14:textOutline w14:w="3175" w14:cap="flat" w14:cmpd="sng">
                  <w14:solidFill>
                    <w14:srgbClr w14:val="000000"/>
                  </w14:solidFill>
                  <w14:prstDash w14:val="solid"/>
                  <w14:miter w14:lim="0"/>
                </w14:textOutline>
              </w:rPr>
              <w:t>无效。投标人不能证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明其投标报价合</w:t>
            </w:r>
            <w:r>
              <w:rPr>
                <w:rFonts w:ascii="SimSun" w:hAnsi="SimSun" w:eastAsia="SimSun" w:cs="SimSun"/>
                <w:sz w:val="24"/>
                <w:szCs w:val="24"/>
                <w14:textOutline w14:w="3175" w14:cap="flat" w14:cmpd="sng">
                  <w14:solidFill>
                    <w14:srgbClr w14:val="000000"/>
                  </w14:solidFill>
                  <w14:prstDash w14:val="solid"/>
                  <w14:miter w14:lim="0"/>
                </w14:textOutline>
              </w:rPr>
              <w:t>理性的，评标委员会</w:t>
            </w:r>
          </w:p>
          <w:p>
            <w:pPr>
              <w:ind w:left="128"/>
              <w:spacing w:before="1"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应当将其</w:t>
            </w:r>
            <w:r>
              <w:rPr>
                <w:rFonts w:ascii="SimSun" w:hAnsi="SimSun" w:eastAsia="SimSun" w:cs="SimSun"/>
                <w:sz w:val="24"/>
                <w:szCs w:val="24"/>
                <w14:textOutline w14:w="3175" w14:cap="flat" w14:cmpd="sng">
                  <w14:solidFill>
                    <w14:srgbClr w14:val="000000"/>
                  </w14:solidFill>
                  <w14:prstDash w14:val="solid"/>
                  <w14:miter w14:lim="0"/>
                </w14:textOutline>
                <w:spacing w:val="-3"/>
              </w:rPr>
              <w:t>投</w:t>
            </w:r>
            <w:r>
              <w:rPr>
                <w:rFonts w:ascii="SimSun" w:hAnsi="SimSun" w:eastAsia="SimSun" w:cs="SimSun"/>
                <w:sz w:val="24"/>
                <w:szCs w:val="24"/>
                <w14:textOutline w14:w="3175" w14:cap="flat" w14:cmpd="sng">
                  <w14:solidFill>
                    <w14:srgbClr w14:val="000000"/>
                  </w14:solidFill>
                  <w14:prstDash w14:val="solid"/>
                  <w14:miter w14:lim="0"/>
                </w14:textOutline>
                <w:spacing w:val="-2"/>
              </w:rPr>
              <w:t>标文件作为无效处理。</w:t>
            </w:r>
          </w:p>
        </w:tc>
        <w:tc>
          <w:tcPr>
            <w:tcW w:w="2105" w:type="dxa"/>
            <w:vAlign w:val="top"/>
            <w:tcBorders>
              <w:bottom w:val="single" w:color="000000" w:sz="2" w:space="0"/>
              <w:top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34" w:right="164"/>
              <w:spacing w:before="78"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开标</w:t>
            </w:r>
            <w:r>
              <w:rPr>
                <w:rFonts w:ascii="SimSun" w:hAnsi="SimSun" w:eastAsia="SimSun" w:cs="SimSun"/>
                <w:sz w:val="24"/>
                <w:szCs w:val="24"/>
                <w14:textOutline w14:w="3175" w14:cap="flat" w14:cmpd="sng">
                  <w14:solidFill>
                    <w14:srgbClr w14:val="000000"/>
                  </w14:solidFill>
                  <w14:prstDash w14:val="solid"/>
                  <w14:miter w14:lim="0"/>
                </w14:textOutline>
                <w:spacing w:val="-1"/>
              </w:rPr>
              <w:t>一览表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清</w:t>
            </w:r>
            <w:r>
              <w:rPr>
                <w:rFonts w:ascii="SimSun" w:hAnsi="SimSun" w:eastAsia="SimSun" w:cs="SimSun"/>
                <w:sz w:val="24"/>
                <w:szCs w:val="24"/>
                <w14:textOutline w14:w="3175" w14:cap="flat" w14:cmpd="sng">
                  <w14:solidFill>
                    <w14:srgbClr w14:val="000000"/>
                  </w14:solidFill>
                  <w14:prstDash w14:val="solid"/>
                  <w14:miter w14:lim="0"/>
                </w14:textOutline>
                <w:spacing w:val="-1"/>
              </w:rPr>
              <w:t>单</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面</w:t>
            </w:r>
          </w:p>
        </w:tc>
      </w:tr>
      <w:tr>
        <w:trPr>
          <w:trHeight w:val="1450" w:hRule="atLeast"/>
        </w:trPr>
        <w:tc>
          <w:tcPr>
            <w:tcW w:w="1056" w:type="dxa"/>
            <w:vAlign w:val="top"/>
            <w:tcBorders>
              <w:bottom w:val="single" w:color="000000" w:sz="2" w:space="0"/>
              <w:top w:val="single" w:color="000000" w:sz="2" w:space="0"/>
            </w:tcBorders>
          </w:tcPr>
          <w:p>
            <w:pPr>
              <w:spacing w:line="283" w:lineRule="auto"/>
              <w:rPr>
                <w:rFonts w:ascii="Arial"/>
                <w:sz w:val="21"/>
              </w:rPr>
            </w:pPr>
            <w:r/>
          </w:p>
          <w:p>
            <w:pPr>
              <w:spacing w:line="284" w:lineRule="auto"/>
              <w:rPr>
                <w:rFonts w:ascii="Arial"/>
                <w:sz w:val="21"/>
              </w:rPr>
            </w:pPr>
            <w:r/>
          </w:p>
          <w:p>
            <w:pPr>
              <w:ind w:left="132"/>
              <w:spacing w:before="78"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2</w:t>
            </w:r>
          </w:p>
        </w:tc>
        <w:tc>
          <w:tcPr>
            <w:tcW w:w="3147" w:type="dxa"/>
            <w:vAlign w:val="top"/>
            <w:tcBorders>
              <w:bottom w:val="single" w:color="000000" w:sz="2" w:space="0"/>
              <w:top w:val="single" w:color="000000" w:sz="2" w:space="0"/>
            </w:tcBorders>
          </w:tcPr>
          <w:p>
            <w:pPr>
              <w:spacing w:line="264" w:lineRule="auto"/>
              <w:rPr>
                <w:rFonts w:ascii="Arial"/>
                <w:sz w:val="21"/>
              </w:rPr>
            </w:pPr>
            <w:r/>
          </w:p>
          <w:p>
            <w:pPr>
              <w:spacing w:line="265" w:lineRule="auto"/>
              <w:rPr>
                <w:rFonts w:ascii="Arial"/>
                <w:sz w:val="21"/>
              </w:rPr>
            </w:pPr>
            <w:r/>
          </w:p>
          <w:p>
            <w:pPr>
              <w:ind w:left="126"/>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投</w:t>
            </w:r>
            <w:r>
              <w:rPr>
                <w:rFonts w:ascii="SimSun" w:hAnsi="SimSun" w:eastAsia="SimSun" w:cs="SimSun"/>
                <w:sz w:val="24"/>
                <w:szCs w:val="24"/>
                <w14:textOutline w14:w="3175" w14:cap="flat" w14:cmpd="sng">
                  <w14:solidFill>
                    <w14:srgbClr w14:val="000000"/>
                  </w14:solidFill>
                  <w14:prstDash w14:val="solid"/>
                  <w14:miter w14:lim="0"/>
                </w14:textOutline>
                <w:spacing w:val="-2"/>
              </w:rPr>
              <w:t>标报价</w:t>
            </w:r>
          </w:p>
        </w:tc>
        <w:tc>
          <w:tcPr>
            <w:tcW w:w="4196" w:type="dxa"/>
            <w:vAlign w:val="top"/>
            <w:tcBorders>
              <w:bottom w:val="single" w:color="000000" w:sz="2" w:space="0"/>
              <w:top w:val="single" w:color="000000" w:sz="2" w:space="0"/>
            </w:tcBorders>
          </w:tcPr>
          <w:p>
            <w:pPr>
              <w:ind w:left="134" w:right="220" w:hanging="3"/>
              <w:spacing w:before="13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投标报价未超过采购预算</w:t>
            </w:r>
            <w:r>
              <w:rPr>
                <w:rFonts w:ascii="SimSun" w:hAnsi="SimSun" w:eastAsia="SimSun" w:cs="SimSun"/>
                <w:sz w:val="24"/>
                <w:szCs w:val="24"/>
                <w14:textOutline w14:w="3175" w14:cap="flat" w14:cmpd="sng">
                  <w14:solidFill>
                    <w14:srgbClr w14:val="000000"/>
                  </w14:solidFill>
                  <w14:prstDash w14:val="solid"/>
                  <w14:miter w14:lim="0"/>
                </w14:textOutline>
              </w:rPr>
              <w:t>或最高限价</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1"/>
              </w:rPr>
              <w:t>(</w:t>
            </w:r>
            <w:r>
              <w:rPr>
                <w:rFonts w:ascii="SimSun" w:hAnsi="SimSun" w:eastAsia="SimSun" w:cs="SimSun"/>
                <w:sz w:val="24"/>
                <w:szCs w:val="24"/>
                <w14:textOutline w14:w="3175" w14:cap="flat" w14:cmpd="sng">
                  <w14:solidFill>
                    <w14:srgbClr w14:val="000000"/>
                  </w14:solidFill>
                  <w14:prstDash w14:val="solid"/>
                  <w14:miter w14:lim="0"/>
                </w14:textOutline>
                <w:spacing w:val="13"/>
              </w:rPr>
              <w:t>合格)，投标报价超过采购预算或</w:t>
            </w:r>
          </w:p>
          <w:p>
            <w:pPr>
              <w:ind w:left="131"/>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最</w:t>
            </w:r>
            <w:r>
              <w:rPr>
                <w:rFonts w:ascii="SimSun" w:hAnsi="SimSun" w:eastAsia="SimSun" w:cs="SimSun"/>
                <w:sz w:val="24"/>
                <w:szCs w:val="24"/>
                <w14:textOutline w14:w="3175" w14:cap="flat" w14:cmpd="sng">
                  <w14:solidFill>
                    <w14:srgbClr w14:val="000000"/>
                  </w14:solidFill>
                  <w14:prstDash w14:val="solid"/>
                  <w14:miter w14:lim="0"/>
                </w14:textOutline>
                <w:spacing w:val="10"/>
              </w:rPr>
              <w:t>高限价(不合格)</w:t>
            </w:r>
          </w:p>
        </w:tc>
        <w:tc>
          <w:tcPr>
            <w:tcW w:w="2105" w:type="dxa"/>
            <w:vAlign w:val="top"/>
            <w:tcBorders>
              <w:bottom w:val="single" w:color="000000" w:sz="2" w:space="0"/>
              <w:top w:val="single" w:color="000000" w:sz="2" w:space="0"/>
            </w:tcBorders>
          </w:tcPr>
          <w:p>
            <w:pPr>
              <w:ind w:left="134" w:right="164"/>
              <w:spacing w:before="13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开标</w:t>
            </w:r>
            <w:r>
              <w:rPr>
                <w:rFonts w:ascii="SimSun" w:hAnsi="SimSun" w:eastAsia="SimSun" w:cs="SimSun"/>
                <w:sz w:val="24"/>
                <w:szCs w:val="24"/>
                <w14:textOutline w14:w="3175" w14:cap="flat" w14:cmpd="sng">
                  <w14:solidFill>
                    <w14:srgbClr w14:val="000000"/>
                  </w14:solidFill>
                  <w14:prstDash w14:val="solid"/>
                  <w14:miter w14:lim="0"/>
                </w14:textOutline>
                <w:spacing w:val="-1"/>
              </w:rPr>
              <w:t>一览表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清</w:t>
            </w:r>
            <w:r>
              <w:rPr>
                <w:rFonts w:ascii="SimSun" w:hAnsi="SimSun" w:eastAsia="SimSun" w:cs="SimSun"/>
                <w:sz w:val="24"/>
                <w:szCs w:val="24"/>
                <w14:textOutline w14:w="3175" w14:cap="flat" w14:cmpd="sng">
                  <w14:solidFill>
                    <w14:srgbClr w14:val="000000"/>
                  </w14:solidFill>
                  <w14:prstDash w14:val="solid"/>
                  <w14:miter w14:lim="0"/>
                </w14:textOutline>
                <w:spacing w:val="-1"/>
              </w:rPr>
              <w:t>单</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投标文件封</w:t>
            </w:r>
          </w:p>
          <w:p>
            <w:pPr>
              <w:ind w:left="135"/>
              <w:spacing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面</w:t>
            </w:r>
          </w:p>
        </w:tc>
      </w:tr>
      <w:tr>
        <w:trPr>
          <w:trHeight w:val="1450" w:hRule="atLeast"/>
        </w:trPr>
        <w:tc>
          <w:tcPr>
            <w:tcW w:w="1056" w:type="dxa"/>
            <w:vAlign w:val="top"/>
            <w:tcBorders>
              <w:bottom w:val="single" w:color="000000" w:sz="2" w:space="0"/>
              <w:top w:val="single" w:color="000000" w:sz="2" w:space="0"/>
            </w:tcBorders>
          </w:tcPr>
          <w:p>
            <w:pPr>
              <w:spacing w:line="283" w:lineRule="auto"/>
              <w:rPr>
                <w:rFonts w:ascii="Arial"/>
                <w:sz w:val="21"/>
              </w:rPr>
            </w:pPr>
            <w:r/>
          </w:p>
          <w:p>
            <w:pPr>
              <w:spacing w:line="284" w:lineRule="auto"/>
              <w:rPr>
                <w:rFonts w:ascii="Arial"/>
                <w:sz w:val="21"/>
              </w:rPr>
            </w:pPr>
            <w:r/>
          </w:p>
          <w:p>
            <w:pPr>
              <w:ind w:left="134"/>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3</w:t>
            </w:r>
          </w:p>
        </w:tc>
        <w:tc>
          <w:tcPr>
            <w:tcW w:w="3147" w:type="dxa"/>
            <w:vAlign w:val="top"/>
            <w:tcBorders>
              <w:bottom w:val="single" w:color="000000" w:sz="2" w:space="0"/>
              <w:top w:val="single" w:color="000000" w:sz="2" w:space="0"/>
            </w:tcBorders>
          </w:tcPr>
          <w:p>
            <w:pPr>
              <w:spacing w:line="265" w:lineRule="auto"/>
              <w:rPr>
                <w:rFonts w:ascii="Arial"/>
                <w:sz w:val="21"/>
              </w:rPr>
            </w:pPr>
            <w:r/>
          </w:p>
          <w:p>
            <w:pPr>
              <w:spacing w:line="265" w:lineRule="auto"/>
              <w:rPr>
                <w:rFonts w:ascii="Arial"/>
                <w:sz w:val="21"/>
              </w:rPr>
            </w:pPr>
            <w:r/>
          </w:p>
          <w:p>
            <w:pPr>
              <w:ind w:left="128"/>
              <w:spacing w:before="78"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交</w:t>
            </w:r>
            <w:r>
              <w:rPr>
                <w:rFonts w:ascii="SimSun" w:hAnsi="SimSun" w:eastAsia="SimSun" w:cs="SimSun"/>
                <w:sz w:val="24"/>
                <w:szCs w:val="24"/>
                <w14:textOutline w14:w="3175" w14:cap="flat" w14:cmpd="sng">
                  <w14:solidFill>
                    <w14:srgbClr w14:val="000000"/>
                  </w14:solidFill>
                  <w14:prstDash w14:val="solid"/>
                  <w14:miter w14:lim="0"/>
                </w14:textOutline>
                <w:spacing w:val="-3"/>
              </w:rPr>
              <w:t>货期</w:t>
            </w:r>
          </w:p>
        </w:tc>
        <w:tc>
          <w:tcPr>
            <w:tcW w:w="4196" w:type="dxa"/>
            <w:vAlign w:val="top"/>
            <w:tcBorders>
              <w:bottom w:val="single" w:color="000000" w:sz="2" w:space="0"/>
              <w:top w:val="single" w:color="000000" w:sz="2" w:space="0"/>
            </w:tcBorders>
          </w:tcPr>
          <w:p>
            <w:pPr>
              <w:ind w:left="133" w:right="271"/>
              <w:spacing w:before="13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交货期满足招标文件要求(合格)</w:t>
            </w:r>
            <w:r>
              <w:rPr>
                <w:rFonts w:ascii="SimSun" w:hAnsi="SimSun" w:eastAsia="SimSun" w:cs="SimSun"/>
                <w:sz w:val="24"/>
                <w:szCs w:val="24"/>
                <w14:textOutline w14:w="3175" w14:cap="flat" w14:cmpd="sng">
                  <w14:solidFill>
                    <w14:srgbClr w14:val="000000"/>
                  </w14:solidFill>
                  <w14:prstDash w14:val="solid"/>
                  <w14:miter w14:lim="0"/>
                </w14:textOutline>
                <w:spacing w:val="10"/>
              </w:rPr>
              <w:t>，</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交</w:t>
            </w:r>
            <w:r>
              <w:rPr>
                <w:rFonts w:ascii="SimSun" w:hAnsi="SimSun" w:eastAsia="SimSun" w:cs="SimSun"/>
                <w:sz w:val="24"/>
                <w:szCs w:val="24"/>
                <w14:textOutline w14:w="3175" w14:cap="flat" w14:cmpd="sng">
                  <w14:solidFill>
                    <w14:srgbClr w14:val="000000"/>
                  </w14:solidFill>
                  <w14:prstDash w14:val="solid"/>
                  <w14:miter w14:lim="0"/>
                </w14:textOutline>
                <w:spacing w:val="7"/>
              </w:rPr>
              <w:t>货期不满足招标文件要求(不合</w:t>
            </w:r>
          </w:p>
          <w:p>
            <w:pPr>
              <w:ind w:left="128"/>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格</w:t>
            </w:r>
            <w:r>
              <w:rPr>
                <w:rFonts w:ascii="SimSun" w:hAnsi="SimSun" w:eastAsia="SimSun" w:cs="SimSun"/>
                <w:sz w:val="24"/>
                <w:szCs w:val="24"/>
                <w14:textOutline w14:w="3175" w14:cap="flat" w14:cmpd="sng">
                  <w14:solidFill>
                    <w14:srgbClr w14:val="000000"/>
                  </w14:solidFill>
                  <w14:prstDash w14:val="solid"/>
                  <w14:miter w14:lim="0"/>
                </w14:textOutline>
                <w:spacing w:val="-8"/>
              </w:rPr>
              <w:t>)</w:t>
            </w:r>
          </w:p>
        </w:tc>
        <w:tc>
          <w:tcPr>
            <w:tcW w:w="2105" w:type="dxa"/>
            <w:vAlign w:val="top"/>
            <w:tcBorders>
              <w:bottom w:val="single" w:color="000000" w:sz="2" w:space="0"/>
              <w:top w:val="single" w:color="000000" w:sz="2" w:space="0"/>
            </w:tcBorders>
          </w:tcPr>
          <w:p>
            <w:pPr>
              <w:spacing w:line="290" w:lineRule="auto"/>
              <w:rPr>
                <w:rFonts w:ascii="Arial"/>
                <w:sz w:val="21"/>
              </w:rPr>
            </w:pPr>
            <w:r/>
          </w:p>
          <w:p>
            <w:pPr>
              <w:ind w:left="135" w:right="164"/>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开标</w:t>
            </w:r>
            <w:r>
              <w:rPr>
                <w:rFonts w:ascii="SimSun" w:hAnsi="SimSun" w:eastAsia="SimSun" w:cs="SimSun"/>
                <w:sz w:val="24"/>
                <w:szCs w:val="24"/>
                <w14:textOutline w14:w="3175" w14:cap="flat" w14:cmpd="sng">
                  <w14:solidFill>
                    <w14:srgbClr w14:val="000000"/>
                  </w14:solidFill>
                  <w14:prstDash w14:val="solid"/>
                  <w14:miter w14:lim="0"/>
                </w14:textOutline>
                <w:spacing w:val="-1"/>
              </w:rPr>
              <w:t>一览表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文</w:t>
            </w:r>
            <w:r>
              <w:rPr>
                <w:rFonts w:ascii="SimSun" w:hAnsi="SimSun" w:eastAsia="SimSun" w:cs="SimSun"/>
                <w:sz w:val="24"/>
                <w:szCs w:val="24"/>
                <w14:textOutline w14:w="3175" w14:cap="flat" w14:cmpd="sng">
                  <w14:solidFill>
                    <w14:srgbClr w14:val="000000"/>
                  </w14:solidFill>
                  <w14:prstDash w14:val="solid"/>
                  <w14:miter w14:lim="0"/>
                </w14:textOutline>
                <w:spacing w:val="-2"/>
              </w:rPr>
              <w:t>件封面</w:t>
            </w:r>
          </w:p>
        </w:tc>
      </w:tr>
      <w:tr>
        <w:trPr>
          <w:trHeight w:val="1458" w:hRule="atLeast"/>
        </w:trPr>
        <w:tc>
          <w:tcPr>
            <w:tcW w:w="1056" w:type="dxa"/>
            <w:vAlign w:val="top"/>
            <w:tcBorders>
              <w:bottom w:val="single" w:color="000000" w:sz="2" w:space="0"/>
              <w:top w:val="single" w:color="000000" w:sz="2" w:space="0"/>
            </w:tcBorders>
          </w:tcPr>
          <w:p>
            <w:pPr>
              <w:spacing w:line="284" w:lineRule="auto"/>
              <w:rPr>
                <w:rFonts w:ascii="Arial"/>
                <w:sz w:val="21"/>
              </w:rPr>
            </w:pPr>
            <w:r/>
          </w:p>
          <w:p>
            <w:pPr>
              <w:spacing w:line="284" w:lineRule="auto"/>
              <w:rPr>
                <w:rFonts w:ascii="Arial"/>
                <w:sz w:val="21"/>
              </w:rPr>
            </w:pPr>
            <w:r/>
          </w:p>
          <w:p>
            <w:pPr>
              <w:ind w:left="128"/>
              <w:spacing w:before="78" w:line="18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4</w:t>
            </w:r>
          </w:p>
        </w:tc>
        <w:tc>
          <w:tcPr>
            <w:tcW w:w="3147" w:type="dxa"/>
            <w:vAlign w:val="top"/>
            <w:tcBorders>
              <w:bottom w:val="single" w:color="000000" w:sz="2" w:space="0"/>
              <w:top w:val="single" w:color="000000" w:sz="2" w:space="0"/>
            </w:tcBorders>
          </w:tcPr>
          <w:p>
            <w:pPr>
              <w:spacing w:line="265" w:lineRule="auto"/>
              <w:rPr>
                <w:rFonts w:ascii="Arial"/>
                <w:sz w:val="21"/>
              </w:rPr>
            </w:pPr>
            <w:r/>
          </w:p>
          <w:p>
            <w:pPr>
              <w:spacing w:line="265" w:lineRule="auto"/>
              <w:rPr>
                <w:rFonts w:ascii="Arial"/>
                <w:sz w:val="21"/>
              </w:rPr>
            </w:pPr>
            <w:r/>
          </w:p>
          <w:p>
            <w:pPr>
              <w:ind w:left="12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质</w:t>
            </w:r>
            <w:r>
              <w:rPr>
                <w:rFonts w:ascii="SimSun" w:hAnsi="SimSun" w:eastAsia="SimSun" w:cs="SimSun"/>
                <w:sz w:val="24"/>
                <w:szCs w:val="24"/>
                <w14:textOutline w14:w="3175" w14:cap="flat" w14:cmpd="sng">
                  <w14:solidFill>
                    <w14:srgbClr w14:val="000000"/>
                  </w14:solidFill>
                  <w14:prstDash w14:val="solid"/>
                  <w14:miter w14:lim="0"/>
                </w14:textOutline>
                <w:spacing w:val="-2"/>
              </w:rPr>
              <w:t>保期</w:t>
            </w:r>
          </w:p>
        </w:tc>
        <w:tc>
          <w:tcPr>
            <w:tcW w:w="4196" w:type="dxa"/>
            <w:vAlign w:val="top"/>
            <w:tcBorders>
              <w:bottom w:val="single" w:color="000000" w:sz="2" w:space="0"/>
              <w:top w:val="single" w:color="000000" w:sz="2" w:space="0"/>
            </w:tcBorders>
          </w:tcPr>
          <w:p>
            <w:pPr>
              <w:ind w:left="129" w:right="271"/>
              <w:spacing w:before="1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质</w:t>
            </w:r>
            <w:r>
              <w:rPr>
                <w:rFonts w:ascii="SimSun" w:hAnsi="SimSun" w:eastAsia="SimSun" w:cs="SimSun"/>
                <w:sz w:val="24"/>
                <w:szCs w:val="24"/>
                <w14:textOutline w14:w="3175" w14:cap="flat" w14:cmpd="sng">
                  <w14:solidFill>
                    <w14:srgbClr w14:val="000000"/>
                  </w14:solidFill>
                  <w14:prstDash w14:val="solid"/>
                  <w14:miter w14:lim="0"/>
                </w14:textOutline>
                <w:spacing w:val="11"/>
              </w:rPr>
              <w:t>保期满足招标文件要求(合格)，</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3"/>
              </w:rPr>
              <w:t>质</w:t>
            </w:r>
            <w:r>
              <w:rPr>
                <w:rFonts w:ascii="SimSun" w:hAnsi="SimSun" w:eastAsia="SimSun" w:cs="SimSun"/>
                <w:sz w:val="24"/>
                <w:szCs w:val="24"/>
                <w14:textOutline w14:w="3175" w14:cap="flat" w14:cmpd="sng">
                  <w14:solidFill>
                    <w14:srgbClr w14:val="000000"/>
                  </w14:solidFill>
                  <w14:prstDash w14:val="solid"/>
                  <w14:miter w14:lim="0"/>
                </w14:textOutline>
                <w:spacing w:val="7"/>
              </w:rPr>
              <w:t>保期不满足招标文件要求(不合</w:t>
            </w:r>
          </w:p>
          <w:p>
            <w:pPr>
              <w:ind w:left="128"/>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格</w:t>
            </w:r>
            <w:r>
              <w:rPr>
                <w:rFonts w:ascii="SimSun" w:hAnsi="SimSun" w:eastAsia="SimSun" w:cs="SimSun"/>
                <w:sz w:val="24"/>
                <w:szCs w:val="24"/>
                <w14:textOutline w14:w="3175" w14:cap="flat" w14:cmpd="sng">
                  <w14:solidFill>
                    <w14:srgbClr w14:val="000000"/>
                  </w14:solidFill>
                  <w14:prstDash w14:val="solid"/>
                  <w14:miter w14:lim="0"/>
                </w14:textOutline>
                <w:spacing w:val="-8"/>
              </w:rPr>
              <w:t>)</w:t>
            </w:r>
          </w:p>
        </w:tc>
        <w:tc>
          <w:tcPr>
            <w:tcW w:w="2105" w:type="dxa"/>
            <w:vAlign w:val="top"/>
            <w:tcBorders>
              <w:bottom w:val="single" w:color="000000" w:sz="2" w:space="0"/>
              <w:top w:val="single" w:color="000000" w:sz="2" w:space="0"/>
            </w:tcBorders>
          </w:tcPr>
          <w:p>
            <w:pPr>
              <w:spacing w:line="291" w:lineRule="auto"/>
              <w:rPr>
                <w:rFonts w:ascii="Arial"/>
                <w:sz w:val="21"/>
              </w:rPr>
            </w:pPr>
            <w:r/>
          </w:p>
          <w:p>
            <w:pPr>
              <w:ind w:left="135" w:right="164"/>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开标</w:t>
            </w:r>
            <w:r>
              <w:rPr>
                <w:rFonts w:ascii="SimSun" w:hAnsi="SimSun" w:eastAsia="SimSun" w:cs="SimSun"/>
                <w:sz w:val="24"/>
                <w:szCs w:val="24"/>
                <w14:textOutline w14:w="3175" w14:cap="flat" w14:cmpd="sng">
                  <w14:solidFill>
                    <w14:srgbClr w14:val="000000"/>
                  </w14:solidFill>
                  <w14:prstDash w14:val="solid"/>
                  <w14:miter w14:lim="0"/>
                </w14:textOutline>
                <w:spacing w:val="-1"/>
              </w:rPr>
              <w:t>一览表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文</w:t>
            </w:r>
            <w:r>
              <w:rPr>
                <w:rFonts w:ascii="SimSun" w:hAnsi="SimSun" w:eastAsia="SimSun" w:cs="SimSun"/>
                <w:sz w:val="24"/>
                <w:szCs w:val="24"/>
                <w14:textOutline w14:w="3175" w14:cap="flat" w14:cmpd="sng">
                  <w14:solidFill>
                    <w14:srgbClr w14:val="000000"/>
                  </w14:solidFill>
                  <w14:prstDash w14:val="solid"/>
                  <w14:miter w14:lim="0"/>
                </w14:textOutline>
                <w:spacing w:val="-2"/>
              </w:rPr>
              <w:t>件封面</w:t>
            </w:r>
          </w:p>
        </w:tc>
      </w:tr>
    </w:tbl>
    <w:p>
      <w:pPr>
        <w:rPr>
          <w:rFonts w:ascii="Arial"/>
          <w:sz w:val="21"/>
        </w:rPr>
      </w:pPr>
      <w:r/>
    </w:p>
    <w:p>
      <w:pPr>
        <w:sectPr>
          <w:footerReference w:type="default" r:id="rId38"/>
          <w:pgSz w:w="11900" w:h="16839"/>
          <w:pgMar w:top="321" w:right="529" w:bottom="561"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3147"/>
        <w:gridCol w:w="4196"/>
        <w:gridCol w:w="2105"/>
      </w:tblGrid>
      <w:tr>
        <w:trPr>
          <w:trHeight w:val="5778" w:hRule="atLeast"/>
        </w:trPr>
        <w:tc>
          <w:tcPr>
            <w:tcW w:w="1056" w:type="dxa"/>
            <w:vAlign w:val="top"/>
            <w:tcBorders>
              <w:bottom w:val="single" w:color="000000" w:sz="2" w:space="0"/>
              <w:top w:val="singl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34"/>
              <w:spacing w:before="78"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5</w:t>
            </w:r>
          </w:p>
        </w:tc>
        <w:tc>
          <w:tcPr>
            <w:tcW w:w="3147" w:type="dxa"/>
            <w:vAlign w:val="top"/>
            <w:tcBorders>
              <w:bottom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26"/>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w:t>
            </w:r>
            <w:r>
              <w:rPr>
                <w:rFonts w:ascii="SimSun" w:hAnsi="SimSun" w:eastAsia="SimSun" w:cs="SimSun"/>
                <w:sz w:val="24"/>
                <w:szCs w:val="24"/>
                <w14:textOutline w14:w="3175" w14:cap="flat" w14:cmpd="sng">
                  <w14:solidFill>
                    <w14:srgbClr w14:val="000000"/>
                  </w14:solidFill>
                  <w14:prstDash w14:val="solid"/>
                  <w14:miter w14:lim="0"/>
                </w14:textOutline>
                <w:spacing w:val="-1"/>
              </w:rPr>
              <w:t>标文件的签署、盖章</w:t>
            </w:r>
          </w:p>
        </w:tc>
        <w:tc>
          <w:tcPr>
            <w:tcW w:w="4196" w:type="dxa"/>
            <w:vAlign w:val="top"/>
            <w:tcBorders>
              <w:bottom w:val="single" w:color="000000" w:sz="2" w:space="0"/>
              <w:top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29" w:right="220" w:firstLine="1"/>
              <w:spacing w:before="79" w:line="37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投标文件的签署、盖章满</w:t>
            </w:r>
            <w:r>
              <w:rPr>
                <w:rFonts w:ascii="SimSun" w:hAnsi="SimSun" w:eastAsia="SimSun" w:cs="SimSun"/>
                <w:sz w:val="24"/>
                <w:szCs w:val="24"/>
                <w14:textOutline w14:w="3175" w14:cap="flat" w14:cmpd="sng">
                  <w14:solidFill>
                    <w14:srgbClr w14:val="000000"/>
                  </w14:solidFill>
                  <w14:prstDash w14:val="solid"/>
                  <w14:miter w14:lim="0"/>
                </w14:textOutline>
              </w:rPr>
              <w:t>足招标文件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1"/>
              </w:rPr>
              <w:t>要</w:t>
            </w:r>
            <w:r>
              <w:rPr>
                <w:rFonts w:ascii="SimSun" w:hAnsi="SimSun" w:eastAsia="SimSun" w:cs="SimSun"/>
                <w:sz w:val="24"/>
                <w:szCs w:val="24"/>
                <w14:textOutline w14:w="3175" w14:cap="flat" w14:cmpd="sng">
                  <w14:solidFill>
                    <w14:srgbClr w14:val="000000"/>
                  </w14:solidFill>
                  <w14:prstDash w14:val="solid"/>
                  <w14:miter w14:lim="0"/>
                </w14:textOutline>
                <w:spacing w:val="14"/>
              </w:rPr>
              <w:t>求(合格)，投标文件的签署、盖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章</w:t>
            </w:r>
            <w:r>
              <w:rPr>
                <w:rFonts w:ascii="SimSun" w:hAnsi="SimSun" w:eastAsia="SimSun" w:cs="SimSun"/>
                <w:sz w:val="24"/>
                <w:szCs w:val="24"/>
                <w14:textOutline w14:w="3175" w14:cap="flat" w14:cmpd="sng">
                  <w14:solidFill>
                    <w14:srgbClr w14:val="000000"/>
                  </w14:solidFill>
                  <w14:prstDash w14:val="solid"/>
                  <w14:miter w14:lim="0"/>
                </w14:textOutline>
                <w:spacing w:val="6"/>
              </w:rPr>
              <w:t>不满足招标文件要求(不合格)</w:t>
            </w:r>
          </w:p>
        </w:tc>
        <w:tc>
          <w:tcPr>
            <w:tcW w:w="2105" w:type="dxa"/>
            <w:vAlign w:val="top"/>
            <w:tcBorders>
              <w:bottom w:val="single" w:color="000000" w:sz="2" w:space="0"/>
              <w:top w:val="single" w:color="000000" w:sz="2" w:space="0"/>
            </w:tcBorders>
          </w:tcPr>
          <w:p>
            <w:pPr>
              <w:ind w:left="133" w:right="164" w:firstLine="1"/>
              <w:spacing w:before="13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开标</w:t>
            </w:r>
            <w:r>
              <w:rPr>
                <w:rFonts w:ascii="SimSun" w:hAnsi="SimSun" w:eastAsia="SimSun" w:cs="SimSun"/>
                <w:sz w:val="24"/>
                <w:szCs w:val="24"/>
                <w14:textOutline w14:w="3175" w14:cap="flat" w14:cmpd="sng">
                  <w14:solidFill>
                    <w14:srgbClr w14:val="000000"/>
                  </w14:solidFill>
                  <w14:prstDash w14:val="solid"/>
                  <w14:miter w14:lim="0"/>
                </w14:textOutline>
                <w:spacing w:val="-1"/>
              </w:rPr>
              <w:t>一览表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产品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技术参数表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资格</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证明文件</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中</w:t>
            </w:r>
            <w:r>
              <w:rPr>
                <w:rFonts w:ascii="SimSun" w:hAnsi="SimSun" w:eastAsia="SimSun" w:cs="SimSun"/>
                <w:sz w:val="24"/>
                <w:szCs w:val="24"/>
                <w14:textOutline w14:w="3175" w14:cap="flat" w14:cmpd="sng">
                  <w14:solidFill>
                    <w14:srgbClr w14:val="000000"/>
                  </w14:solidFill>
                  <w14:prstDash w14:val="solid"/>
                  <w14:miter w14:lim="0"/>
                </w14:textOutline>
                <w:spacing w:val="-1"/>
              </w:rPr>
              <w:t>小企业声明函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残</w:t>
            </w:r>
            <w:r>
              <w:rPr>
                <w:rFonts w:ascii="SimSun" w:hAnsi="SimSun" w:eastAsia="SimSun" w:cs="SimSun"/>
                <w:sz w:val="24"/>
                <w:szCs w:val="24"/>
                <w14:textOutline w14:w="3175" w14:cap="flat" w14:cmpd="sng">
                  <w14:solidFill>
                    <w14:srgbClr w14:val="000000"/>
                  </w14:solidFill>
                  <w14:prstDash w14:val="solid"/>
                  <w14:miter w14:lim="0"/>
                </w14:textOutline>
                <w:spacing w:val="-1"/>
              </w:rPr>
              <w:t>疾人福利性单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位声明函</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商务应</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答</w:t>
            </w:r>
            <w:r>
              <w:rPr>
                <w:rFonts w:ascii="SimSun" w:hAnsi="SimSun" w:eastAsia="SimSun" w:cs="SimSun"/>
                <w:sz w:val="24"/>
                <w:szCs w:val="24"/>
                <w14:textOutline w14:w="3175" w14:cap="flat" w14:cmpd="sng">
                  <w14:solidFill>
                    <w14:srgbClr w14:val="000000"/>
                  </w14:solidFill>
                  <w14:prstDash w14:val="solid"/>
                  <w14:miter w14:lim="0"/>
                </w14:textOutline>
                <w:spacing w:val="-1"/>
              </w:rPr>
              <w:t>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标的清单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投标文件封面</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监</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狱</w:t>
            </w:r>
            <w:r>
              <w:rPr>
                <w:rFonts w:ascii="SimSun" w:hAnsi="SimSun" w:eastAsia="SimSun" w:cs="SimSun"/>
                <w:sz w:val="24"/>
                <w:szCs w:val="24"/>
                <w14:textOutline w14:w="3175" w14:cap="flat" w14:cmpd="sng">
                  <w14:solidFill>
                    <w14:srgbClr w14:val="000000"/>
                  </w14:solidFill>
                  <w14:prstDash w14:val="solid"/>
                  <w14:miter w14:lim="0"/>
                </w14:textOutline>
                <w:spacing w:val="-1"/>
              </w:rPr>
              <w:t>企业的证明文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件</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投标人应提交</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的相关资格证明</w:t>
            </w:r>
          </w:p>
          <w:p>
            <w:pPr>
              <w:ind w:left="134"/>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材</w:t>
            </w:r>
            <w:r>
              <w:rPr>
                <w:rFonts w:ascii="SimSun" w:hAnsi="SimSun" w:eastAsia="SimSun" w:cs="SimSun"/>
                <w:sz w:val="24"/>
                <w:szCs w:val="24"/>
                <w14:textOutline w14:w="3175" w14:cap="flat" w14:cmpd="sng">
                  <w14:solidFill>
                    <w14:srgbClr w14:val="000000"/>
                  </w14:solidFill>
                  <w14:prstDash w14:val="solid"/>
                  <w14:miter w14:lim="0"/>
                </w14:textOutline>
                <w:spacing w:val="-2"/>
              </w:rPr>
              <w:t>料</w:t>
            </w:r>
          </w:p>
        </w:tc>
      </w:tr>
      <w:tr>
        <w:trPr>
          <w:trHeight w:val="1450" w:hRule="atLeast"/>
        </w:trPr>
        <w:tc>
          <w:tcPr>
            <w:tcW w:w="1056" w:type="dxa"/>
            <w:vAlign w:val="top"/>
            <w:tcBorders>
              <w:bottom w:val="single" w:color="000000" w:sz="2" w:space="0"/>
              <w:top w:val="single" w:color="000000" w:sz="2" w:space="0"/>
            </w:tcBorders>
          </w:tcPr>
          <w:p>
            <w:pPr>
              <w:spacing w:line="282" w:lineRule="auto"/>
              <w:rPr>
                <w:rFonts w:ascii="Arial"/>
                <w:sz w:val="21"/>
              </w:rPr>
            </w:pPr>
            <w:r/>
          </w:p>
          <w:p>
            <w:pPr>
              <w:spacing w:line="282" w:lineRule="auto"/>
              <w:rPr>
                <w:rFonts w:ascii="Arial"/>
                <w:sz w:val="21"/>
              </w:rPr>
            </w:pPr>
            <w:r/>
          </w:p>
          <w:p>
            <w:pPr>
              <w:ind w:left="131"/>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6</w:t>
            </w:r>
          </w:p>
        </w:tc>
        <w:tc>
          <w:tcPr>
            <w:tcW w:w="3147" w:type="dxa"/>
            <w:vAlign w:val="top"/>
            <w:tcBorders>
              <w:bottom w:val="single" w:color="000000" w:sz="2" w:space="0"/>
              <w:top w:val="single" w:color="000000" w:sz="2" w:space="0"/>
            </w:tcBorders>
          </w:tcPr>
          <w:p>
            <w:pPr>
              <w:spacing w:line="263" w:lineRule="auto"/>
              <w:rPr>
                <w:rFonts w:ascii="Arial"/>
                <w:sz w:val="21"/>
              </w:rPr>
            </w:pPr>
            <w:r/>
          </w:p>
          <w:p>
            <w:pPr>
              <w:spacing w:line="264" w:lineRule="auto"/>
              <w:rPr>
                <w:rFonts w:ascii="Arial"/>
                <w:sz w:val="21"/>
              </w:rPr>
            </w:pPr>
            <w:r/>
          </w:p>
          <w:p>
            <w:pPr>
              <w:ind w:left="126"/>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投标有效期</w:t>
            </w:r>
          </w:p>
        </w:tc>
        <w:tc>
          <w:tcPr>
            <w:tcW w:w="4196" w:type="dxa"/>
            <w:vAlign w:val="top"/>
            <w:tcBorders>
              <w:bottom w:val="single" w:color="000000" w:sz="2" w:space="0"/>
              <w:top w:val="single" w:color="000000" w:sz="2" w:space="0"/>
            </w:tcBorders>
          </w:tcPr>
          <w:p>
            <w:pPr>
              <w:ind w:left="128" w:right="220" w:firstLine="2"/>
              <w:spacing w:before="12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投</w:t>
            </w:r>
            <w:r>
              <w:rPr>
                <w:rFonts w:ascii="SimSun" w:hAnsi="SimSun" w:eastAsia="SimSun" w:cs="SimSun"/>
                <w:sz w:val="24"/>
                <w:szCs w:val="24"/>
                <w14:textOutline w14:w="3175" w14:cap="flat" w14:cmpd="sng">
                  <w14:solidFill>
                    <w14:srgbClr w14:val="000000"/>
                  </w14:solidFill>
                  <w14:prstDash w14:val="solid"/>
                  <w14:miter w14:lim="0"/>
                </w14:textOutline>
                <w:spacing w:val="7"/>
              </w:rPr>
              <w:t>标有效期满足招标文件要求(合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格)，投标文件无投标有效期或有效</w:t>
            </w:r>
          </w:p>
          <w:p>
            <w:pPr>
              <w:ind w:left="131"/>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期</w:t>
            </w:r>
            <w:r>
              <w:rPr>
                <w:rFonts w:ascii="SimSun" w:hAnsi="SimSun" w:eastAsia="SimSun" w:cs="SimSun"/>
                <w:sz w:val="24"/>
                <w:szCs w:val="24"/>
                <w14:textOutline w14:w="3175" w14:cap="flat" w14:cmpd="sng">
                  <w14:solidFill>
                    <w14:srgbClr w14:val="000000"/>
                  </w14:solidFill>
                  <w14:prstDash w14:val="solid"/>
                  <w14:miter w14:lim="0"/>
                </w14:textOutline>
                <w:spacing w:val="6"/>
              </w:rPr>
              <w:t>不满足招标文件要求(不合格)</w:t>
            </w:r>
          </w:p>
        </w:tc>
        <w:tc>
          <w:tcPr>
            <w:tcW w:w="2105" w:type="dxa"/>
            <w:vAlign w:val="top"/>
            <w:tcBorders>
              <w:bottom w:val="single" w:color="000000" w:sz="2" w:space="0"/>
              <w:top w:val="single" w:color="000000" w:sz="2" w:space="0"/>
            </w:tcBorders>
          </w:tcPr>
          <w:p>
            <w:pPr>
              <w:spacing w:line="289" w:lineRule="auto"/>
              <w:rPr>
                <w:rFonts w:ascii="Arial"/>
                <w:sz w:val="21"/>
              </w:rPr>
            </w:pPr>
            <w:r/>
          </w:p>
          <w:p>
            <w:pPr>
              <w:ind w:left="133" w:right="164" w:firstLine="3"/>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投标函</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封</w:t>
            </w:r>
            <w:r>
              <w:rPr>
                <w:rFonts w:ascii="SimSun" w:hAnsi="SimSun" w:eastAsia="SimSun" w:cs="SimSun"/>
                <w:sz w:val="24"/>
                <w:szCs w:val="24"/>
                <w14:textOutline w14:w="3175" w14:cap="flat" w14:cmpd="sng">
                  <w14:solidFill>
                    <w14:srgbClr w14:val="000000"/>
                  </w14:solidFill>
                  <w14:prstDash w14:val="solid"/>
                  <w14:miter w14:lim="0"/>
                </w14:textOutline>
                <w:spacing w:val="-2"/>
              </w:rPr>
              <w:t>面</w:t>
            </w:r>
          </w:p>
        </w:tc>
      </w:tr>
      <w:tr>
        <w:trPr>
          <w:trHeight w:val="1450" w:hRule="atLeast"/>
        </w:trPr>
        <w:tc>
          <w:tcPr>
            <w:tcW w:w="1056" w:type="dxa"/>
            <w:vAlign w:val="top"/>
            <w:tcBorders>
              <w:bottom w:val="single" w:color="000000" w:sz="2" w:space="0"/>
              <w:top w:val="single" w:color="000000" w:sz="2" w:space="0"/>
            </w:tcBorders>
          </w:tcPr>
          <w:p>
            <w:pPr>
              <w:spacing w:line="283" w:lineRule="auto"/>
              <w:rPr>
                <w:rFonts w:ascii="Arial"/>
                <w:sz w:val="21"/>
              </w:rPr>
            </w:pPr>
            <w:r/>
          </w:p>
          <w:p>
            <w:pPr>
              <w:spacing w:line="284" w:lineRule="auto"/>
              <w:rPr>
                <w:rFonts w:ascii="Arial"/>
                <w:sz w:val="21"/>
              </w:rPr>
            </w:pPr>
            <w:r/>
          </w:p>
          <w:p>
            <w:pPr>
              <w:ind w:left="135"/>
              <w:spacing w:before="78" w:line="183"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7</w:t>
            </w:r>
          </w:p>
        </w:tc>
        <w:tc>
          <w:tcPr>
            <w:tcW w:w="3147" w:type="dxa"/>
            <w:vAlign w:val="top"/>
            <w:tcBorders>
              <w:bottom w:val="single" w:color="000000" w:sz="2" w:space="0"/>
              <w:top w:val="single" w:color="000000" w:sz="2" w:space="0"/>
            </w:tcBorders>
          </w:tcPr>
          <w:p>
            <w:pPr>
              <w:spacing w:line="264" w:lineRule="auto"/>
              <w:rPr>
                <w:rFonts w:ascii="Arial"/>
                <w:sz w:val="21"/>
              </w:rPr>
            </w:pPr>
            <w:r/>
          </w:p>
          <w:p>
            <w:pPr>
              <w:spacing w:line="264" w:lineRule="auto"/>
              <w:rPr>
                <w:rFonts w:ascii="Arial"/>
                <w:sz w:val="21"/>
              </w:rPr>
            </w:pPr>
            <w:r/>
          </w:p>
          <w:p>
            <w:pPr>
              <w:ind w:left="126"/>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投标保证金</w:t>
            </w:r>
          </w:p>
        </w:tc>
        <w:tc>
          <w:tcPr>
            <w:tcW w:w="4196" w:type="dxa"/>
            <w:vAlign w:val="top"/>
            <w:tcBorders>
              <w:bottom w:val="single" w:color="000000" w:sz="2" w:space="0"/>
              <w:top w:val="single" w:color="000000" w:sz="2" w:space="0"/>
            </w:tcBorders>
          </w:tcPr>
          <w:p>
            <w:pPr>
              <w:ind w:left="131" w:right="220" w:hanging="1"/>
              <w:spacing w:before="130"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按</w:t>
            </w:r>
            <w:r>
              <w:rPr>
                <w:rFonts w:ascii="SimSun" w:hAnsi="SimSun" w:eastAsia="SimSun" w:cs="SimSun"/>
                <w:sz w:val="24"/>
                <w:szCs w:val="24"/>
                <w14:textOutline w14:w="3175" w14:cap="flat" w14:cmpd="sng">
                  <w14:solidFill>
                    <w14:srgbClr w14:val="000000"/>
                  </w14:solidFill>
                  <w14:prstDash w14:val="solid"/>
                  <w14:miter w14:lim="0"/>
                </w14:textOutline>
                <w:spacing w:val="11"/>
              </w:rPr>
              <w:t>规定缴纳投标保证金的(合格)，</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未缴纳投标保证金或保证金</w:t>
            </w:r>
            <w:r>
              <w:rPr>
                <w:rFonts w:ascii="SimSun" w:hAnsi="SimSun" w:eastAsia="SimSun" w:cs="SimSun"/>
                <w:sz w:val="24"/>
                <w:szCs w:val="24"/>
                <w14:textOutline w14:w="3175" w14:cap="flat" w14:cmpd="sng">
                  <w14:solidFill>
                    <w14:srgbClr w14:val="000000"/>
                  </w14:solidFill>
                  <w14:prstDash w14:val="solid"/>
                  <w14:miter w14:lim="0"/>
                </w14:textOutline>
              </w:rPr>
              <w:t>缴纳少于</w:t>
            </w:r>
          </w:p>
          <w:p>
            <w:pPr>
              <w:ind w:left="129"/>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招</w:t>
            </w:r>
            <w:r>
              <w:rPr>
                <w:rFonts w:ascii="SimSun" w:hAnsi="SimSun" w:eastAsia="SimSun" w:cs="SimSun"/>
                <w:sz w:val="24"/>
                <w:szCs w:val="24"/>
                <w14:textOutline w14:w="3175" w14:cap="flat" w14:cmpd="sng">
                  <w14:solidFill>
                    <w14:srgbClr w14:val="000000"/>
                  </w14:solidFill>
                  <w14:prstDash w14:val="solid"/>
                  <w14:miter w14:lim="0"/>
                </w14:textOutline>
                <w:spacing w:val="8"/>
              </w:rPr>
              <w:t>标文件要求(不合格)</w:t>
            </w:r>
          </w:p>
        </w:tc>
        <w:tc>
          <w:tcPr>
            <w:tcW w:w="2105" w:type="dxa"/>
            <w:vAlign w:val="top"/>
            <w:tcBorders>
              <w:bottom w:val="single" w:color="000000" w:sz="2" w:space="0"/>
              <w:top w:val="single" w:color="000000" w:sz="2" w:space="0"/>
            </w:tcBorders>
          </w:tcPr>
          <w:p>
            <w:pPr>
              <w:spacing w:line="264" w:lineRule="auto"/>
              <w:rPr>
                <w:rFonts w:ascii="Arial"/>
                <w:sz w:val="21"/>
              </w:rPr>
            </w:pPr>
            <w:r/>
          </w:p>
          <w:p>
            <w:pPr>
              <w:spacing w:line="264" w:lineRule="auto"/>
              <w:rPr>
                <w:rFonts w:ascii="Arial"/>
                <w:sz w:val="21"/>
              </w:rPr>
            </w:pPr>
            <w:r/>
          </w:p>
          <w:p>
            <w:pPr>
              <w:ind w:left="137"/>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投标文件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r>
        <w:trPr>
          <w:trHeight w:val="1450" w:hRule="atLeast"/>
        </w:trPr>
        <w:tc>
          <w:tcPr>
            <w:tcW w:w="1056" w:type="dxa"/>
            <w:vAlign w:val="top"/>
            <w:tcBorders>
              <w:bottom w:val="single" w:color="000000" w:sz="2" w:space="0"/>
              <w:top w:val="single" w:color="000000" w:sz="2" w:space="0"/>
            </w:tcBorders>
          </w:tcPr>
          <w:p>
            <w:pPr>
              <w:spacing w:line="283" w:lineRule="auto"/>
              <w:rPr>
                <w:rFonts w:ascii="Arial"/>
                <w:sz w:val="21"/>
              </w:rPr>
            </w:pPr>
            <w:r/>
          </w:p>
          <w:p>
            <w:pPr>
              <w:spacing w:line="283" w:lineRule="auto"/>
              <w:rPr>
                <w:rFonts w:ascii="Arial"/>
                <w:sz w:val="21"/>
              </w:rPr>
            </w:pPr>
            <w:r/>
          </w:p>
          <w:p>
            <w:pPr>
              <w:ind w:left="130"/>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8</w:t>
            </w:r>
          </w:p>
        </w:tc>
        <w:tc>
          <w:tcPr>
            <w:tcW w:w="3147" w:type="dxa"/>
            <w:vAlign w:val="top"/>
            <w:tcBorders>
              <w:bottom w:val="single" w:color="000000" w:sz="2" w:space="0"/>
              <w:top w:val="single" w:color="000000" w:sz="2" w:space="0"/>
            </w:tcBorders>
          </w:tcPr>
          <w:p>
            <w:pPr>
              <w:spacing w:line="264" w:lineRule="auto"/>
              <w:rPr>
                <w:rFonts w:ascii="Arial"/>
                <w:sz w:val="21"/>
              </w:rPr>
            </w:pPr>
            <w:r/>
          </w:p>
          <w:p>
            <w:pPr>
              <w:spacing w:line="265" w:lineRule="auto"/>
              <w:rPr>
                <w:rFonts w:ascii="Arial"/>
                <w:sz w:val="21"/>
              </w:rPr>
            </w:pPr>
            <w:r/>
          </w:p>
          <w:p>
            <w:pPr>
              <w:ind w:left="124"/>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标的数量</w:t>
            </w:r>
          </w:p>
        </w:tc>
        <w:tc>
          <w:tcPr>
            <w:tcW w:w="4196" w:type="dxa"/>
            <w:vAlign w:val="top"/>
            <w:tcBorders>
              <w:bottom w:val="single" w:color="000000" w:sz="2" w:space="0"/>
              <w:top w:val="single" w:color="000000" w:sz="2" w:space="0"/>
            </w:tcBorders>
          </w:tcPr>
          <w:p>
            <w:pPr>
              <w:ind w:left="128" w:right="220"/>
              <w:spacing w:before="130"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标的数量满足招标文件要求(</w:t>
            </w:r>
            <w:r>
              <w:rPr>
                <w:rFonts w:ascii="SimSun" w:hAnsi="SimSun" w:eastAsia="SimSun" w:cs="SimSun"/>
                <w:sz w:val="24"/>
                <w:szCs w:val="24"/>
                <w14:textOutline w14:w="3175" w14:cap="flat" w14:cmpd="sng">
                  <w14:solidFill>
                    <w14:srgbClr w14:val="000000"/>
                  </w14:solidFill>
                  <w14:prstDash w14:val="solid"/>
                  <w14:miter w14:lim="0"/>
                </w14:textOutline>
                <w:spacing w:val="7"/>
              </w:rPr>
              <w:t>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格)，标的数量出现漏项或与招标文</w:t>
            </w:r>
          </w:p>
          <w:p>
            <w:pPr>
              <w:ind w:left="127"/>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5"/>
              </w:rPr>
              <w:t>件</w:t>
            </w:r>
            <w:r>
              <w:rPr>
                <w:rFonts w:ascii="SimSun" w:hAnsi="SimSun" w:eastAsia="SimSun" w:cs="SimSun"/>
                <w:sz w:val="24"/>
                <w:szCs w:val="24"/>
                <w14:textOutline w14:w="3175" w14:cap="flat" w14:cmpd="sng">
                  <w14:solidFill>
                    <w14:srgbClr w14:val="000000"/>
                  </w14:solidFill>
                  <w14:prstDash w14:val="solid"/>
                  <w14:miter w14:lim="0"/>
                </w14:textOutline>
                <w:spacing w:val="9"/>
              </w:rPr>
              <w:t>要求不符(不合格)</w:t>
            </w:r>
          </w:p>
        </w:tc>
        <w:tc>
          <w:tcPr>
            <w:tcW w:w="2105" w:type="dxa"/>
            <w:vAlign w:val="top"/>
            <w:tcBorders>
              <w:bottom w:val="single" w:color="000000" w:sz="2" w:space="0"/>
              <w:top w:val="single" w:color="000000" w:sz="2" w:space="0"/>
            </w:tcBorders>
          </w:tcPr>
          <w:p>
            <w:pPr>
              <w:spacing w:line="289" w:lineRule="auto"/>
              <w:rPr>
                <w:rFonts w:ascii="Arial"/>
                <w:sz w:val="21"/>
              </w:rPr>
            </w:pPr>
            <w:r/>
          </w:p>
          <w:p>
            <w:pPr>
              <w:ind w:left="133" w:right="164" w:firstLine="1"/>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标的</w:t>
            </w:r>
            <w:r>
              <w:rPr>
                <w:rFonts w:ascii="SimSun" w:hAnsi="SimSun" w:eastAsia="SimSun" w:cs="SimSun"/>
                <w:sz w:val="24"/>
                <w:szCs w:val="24"/>
                <w14:textOutline w14:w="3175" w14:cap="flat" w14:cmpd="sng">
                  <w14:solidFill>
                    <w14:srgbClr w14:val="000000"/>
                  </w14:solidFill>
                  <w14:prstDash w14:val="solid"/>
                  <w14:miter w14:lim="0"/>
                </w14:textOutline>
                <w:spacing w:val="-1"/>
              </w:rPr>
              <w:t>清单</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件封面</w:t>
            </w:r>
          </w:p>
        </w:tc>
      </w:tr>
      <w:tr>
        <w:trPr>
          <w:trHeight w:val="1457" w:hRule="atLeast"/>
        </w:trPr>
        <w:tc>
          <w:tcPr>
            <w:tcW w:w="1056" w:type="dxa"/>
            <w:vAlign w:val="top"/>
            <w:tcBorders>
              <w:bottom w:val="single" w:color="000000" w:sz="2" w:space="0"/>
              <w:top w:val="single" w:color="000000" w:sz="2" w:space="0"/>
            </w:tcBorders>
          </w:tcPr>
          <w:p>
            <w:pPr>
              <w:spacing w:line="283" w:lineRule="auto"/>
              <w:rPr>
                <w:rFonts w:ascii="Arial"/>
                <w:sz w:val="21"/>
              </w:rPr>
            </w:pPr>
            <w:r/>
          </w:p>
          <w:p>
            <w:pPr>
              <w:spacing w:line="283" w:lineRule="auto"/>
              <w:rPr>
                <w:rFonts w:ascii="Arial"/>
                <w:sz w:val="21"/>
              </w:rPr>
            </w:pPr>
            <w:r/>
          </w:p>
          <w:p>
            <w:pPr>
              <w:ind w:left="130"/>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9</w:t>
            </w:r>
          </w:p>
        </w:tc>
        <w:tc>
          <w:tcPr>
            <w:tcW w:w="3147" w:type="dxa"/>
            <w:vAlign w:val="top"/>
            <w:tcBorders>
              <w:bottom w:val="single" w:color="000000" w:sz="2" w:space="0"/>
              <w:top w:val="single" w:color="000000" w:sz="2" w:space="0"/>
            </w:tcBorders>
          </w:tcPr>
          <w:p>
            <w:pPr>
              <w:spacing w:line="264" w:lineRule="auto"/>
              <w:rPr>
                <w:rFonts w:ascii="Arial"/>
                <w:sz w:val="21"/>
              </w:rPr>
            </w:pPr>
            <w:r/>
          </w:p>
          <w:p>
            <w:pPr>
              <w:spacing w:line="265" w:lineRule="auto"/>
              <w:rPr>
                <w:rFonts w:ascii="Arial"/>
                <w:sz w:val="21"/>
              </w:rPr>
            </w:pPr>
            <w:r/>
          </w:p>
          <w:p>
            <w:pPr>
              <w:ind w:left="127"/>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w:t>
            </w:r>
            <w:r>
              <w:rPr>
                <w:rFonts w:ascii="SimSun" w:hAnsi="SimSun" w:eastAsia="SimSun" w:cs="SimSun"/>
                <w:sz w:val="24"/>
                <w:szCs w:val="24"/>
                <w14:textOutline w14:w="3175" w14:cap="flat" w14:cmpd="sng">
                  <w14:solidFill>
                    <w14:srgbClr w14:val="000000"/>
                  </w14:solidFill>
                  <w14:prstDash w14:val="solid"/>
                  <w14:miter w14:lim="0"/>
                </w14:textOutline>
                <w:spacing w:val="-2"/>
              </w:rPr>
              <w:t>技术参数</w:t>
            </w:r>
          </w:p>
        </w:tc>
        <w:tc>
          <w:tcPr>
            <w:tcW w:w="4196" w:type="dxa"/>
            <w:vAlign w:val="top"/>
            <w:tcBorders>
              <w:bottom w:val="single" w:color="000000" w:sz="2" w:space="0"/>
              <w:top w:val="single" w:color="000000" w:sz="2" w:space="0"/>
            </w:tcBorders>
          </w:tcPr>
          <w:p>
            <w:pPr>
              <w:ind w:left="128" w:right="220" w:firstLine="3"/>
              <w:spacing w:before="13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技术参数满足招标文件要求(合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格)，★技术参数不满足招标文件要</w:t>
            </w:r>
          </w:p>
          <w:p>
            <w:pPr>
              <w:ind w:left="130"/>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1"/>
              </w:rPr>
              <w:t>求</w:t>
            </w:r>
            <w:r>
              <w:rPr>
                <w:rFonts w:ascii="SimSun" w:hAnsi="SimSun" w:eastAsia="SimSun" w:cs="SimSun"/>
                <w:sz w:val="24"/>
                <w:szCs w:val="24"/>
                <w14:textOutline w14:w="3175" w14:cap="flat" w14:cmpd="sng">
                  <w14:solidFill>
                    <w14:srgbClr w14:val="000000"/>
                  </w14:solidFill>
                  <w14:prstDash w14:val="solid"/>
                  <w14:miter w14:lim="0"/>
                </w14:textOutline>
                <w:spacing w:val="18"/>
              </w:rPr>
              <w:t>(不格)</w:t>
            </w:r>
          </w:p>
        </w:tc>
        <w:tc>
          <w:tcPr>
            <w:tcW w:w="2105" w:type="dxa"/>
            <w:vAlign w:val="top"/>
            <w:tcBorders>
              <w:bottom w:val="single" w:color="000000" w:sz="2" w:space="0"/>
              <w:top w:val="single" w:color="000000" w:sz="2" w:space="0"/>
            </w:tcBorders>
          </w:tcPr>
          <w:p>
            <w:pPr>
              <w:spacing w:line="290" w:lineRule="auto"/>
              <w:rPr>
                <w:rFonts w:ascii="Arial"/>
                <w:sz w:val="21"/>
              </w:rPr>
            </w:pPr>
            <w:r/>
          </w:p>
          <w:p>
            <w:pPr>
              <w:ind w:left="136" w:right="284" w:hanging="2"/>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产品</w:t>
            </w:r>
            <w:r>
              <w:rPr>
                <w:rFonts w:ascii="SimSun" w:hAnsi="SimSun" w:eastAsia="SimSun" w:cs="SimSun"/>
                <w:sz w:val="24"/>
                <w:szCs w:val="24"/>
                <w14:textOutline w14:w="3175" w14:cap="flat" w14:cmpd="sng">
                  <w14:solidFill>
                    <w14:srgbClr w14:val="000000"/>
                  </w14:solidFill>
                  <w14:prstDash w14:val="solid"/>
                  <w14:miter w14:lim="0"/>
                </w14:textOutline>
                <w:spacing w:val="-1"/>
              </w:rPr>
              <w:t>技术参数表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封面</w:t>
            </w:r>
          </w:p>
        </w:tc>
      </w:tr>
    </w:tbl>
    <w:p>
      <w:pPr>
        <w:rPr>
          <w:rFonts w:ascii="Arial"/>
          <w:sz w:val="21"/>
        </w:rPr>
      </w:pPr>
      <w:r/>
    </w:p>
    <w:p>
      <w:pPr>
        <w:sectPr>
          <w:footerReference w:type="default" r:id="rId39"/>
          <w:pgSz w:w="11900" w:h="16839"/>
          <w:pgMar w:top="321" w:right="529" w:bottom="568"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3147"/>
        <w:gridCol w:w="4196"/>
        <w:gridCol w:w="2105"/>
      </w:tblGrid>
      <w:tr>
        <w:trPr>
          <w:trHeight w:val="7698" w:hRule="atLeast"/>
        </w:trPr>
        <w:tc>
          <w:tcPr>
            <w:tcW w:w="1056" w:type="dxa"/>
            <w:vAlign w:val="top"/>
            <w:tcBorders>
              <w:bottom w:val="single" w:color="000000" w:sz="2" w:space="0"/>
              <w:top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47"/>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0</w:t>
            </w:r>
          </w:p>
        </w:tc>
        <w:tc>
          <w:tcPr>
            <w:tcW w:w="3147" w:type="dxa"/>
            <w:vAlign w:val="top"/>
            <w:tcBorders>
              <w:bottom w:val="single" w:color="000000" w:sz="2" w:space="0"/>
              <w:top w:val="single" w:color="000000" w:sz="2"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23" w:right="136" w:firstLine="3"/>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是否有采购人不能接受的附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加</w:t>
            </w:r>
            <w:r>
              <w:rPr>
                <w:rFonts w:ascii="SimSun" w:hAnsi="SimSun" w:eastAsia="SimSun" w:cs="SimSun"/>
                <w:sz w:val="24"/>
                <w:szCs w:val="24"/>
                <w14:textOutline w14:w="3175" w14:cap="flat" w14:cmpd="sng">
                  <w14:solidFill>
                    <w14:srgbClr w14:val="000000"/>
                  </w14:solidFill>
                  <w14:prstDash w14:val="solid"/>
                  <w14:miter w14:lim="0"/>
                </w14:textOutline>
                <w:spacing w:val="-2"/>
              </w:rPr>
              <w:t>条件</w:t>
            </w:r>
          </w:p>
        </w:tc>
        <w:tc>
          <w:tcPr>
            <w:tcW w:w="4196" w:type="dxa"/>
            <w:vAlign w:val="top"/>
            <w:tcBorders>
              <w:bottom w:val="single" w:color="000000" w:sz="2" w:space="0"/>
              <w:top w:val="single" w:color="000000" w:sz="2" w:space="0"/>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28" w:right="220" w:firstLine="3"/>
              <w:spacing w:before="78" w:line="375" w:lineRule="auto"/>
              <w:tabs>
                <w:tab w:val="left" w:leader="empty" w:pos="253"/>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没有</w:t>
            </w:r>
            <w:r>
              <w:rPr>
                <w:rFonts w:ascii="SimSun" w:hAnsi="SimSun" w:eastAsia="SimSun" w:cs="SimSun"/>
                <w:sz w:val="24"/>
                <w:szCs w:val="24"/>
                <w14:textOutline w14:w="3175" w14:cap="flat" w14:cmpd="sng">
                  <w14:solidFill>
                    <w14:srgbClr w14:val="000000"/>
                  </w14:solidFill>
                  <w14:prstDash w14:val="solid"/>
                  <w14:miter w14:lim="0"/>
                </w14:textOutline>
                <w:spacing w:val="6"/>
              </w:rPr>
              <w:t>采购人不能接受的附加条件(合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格)，有采购人不能接受的附加条件</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7"/>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不合格)</w:t>
            </w:r>
          </w:p>
        </w:tc>
        <w:tc>
          <w:tcPr>
            <w:tcW w:w="2105" w:type="dxa"/>
            <w:vAlign w:val="top"/>
            <w:tcBorders>
              <w:bottom w:val="single" w:color="000000" w:sz="2" w:space="0"/>
              <w:top w:val="single" w:color="000000" w:sz="2" w:space="0"/>
            </w:tcBorders>
          </w:tcPr>
          <w:p>
            <w:pPr>
              <w:ind w:left="134" w:right="164"/>
              <w:spacing w:before="14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开标</w:t>
            </w:r>
            <w:r>
              <w:rPr>
                <w:rFonts w:ascii="SimSun" w:hAnsi="SimSun" w:eastAsia="SimSun" w:cs="SimSun"/>
                <w:sz w:val="24"/>
                <w:szCs w:val="24"/>
                <w14:textOutline w14:w="3175" w14:cap="flat" w14:cmpd="sng">
                  <w14:solidFill>
                    <w14:srgbClr w14:val="000000"/>
                  </w14:solidFill>
                  <w14:prstDash w14:val="solid"/>
                  <w14:miter w14:lim="0"/>
                </w14:textOutline>
                <w:spacing w:val="-1"/>
              </w:rPr>
              <w:t>一览表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中小</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企</w:t>
            </w:r>
            <w:r>
              <w:rPr>
                <w:rFonts w:ascii="SimSun" w:hAnsi="SimSun" w:eastAsia="SimSun" w:cs="SimSun"/>
                <w:sz w:val="24"/>
                <w:szCs w:val="24"/>
                <w14:textOutline w14:w="3175" w14:cap="flat" w14:cmpd="sng">
                  <w14:solidFill>
                    <w14:srgbClr w14:val="000000"/>
                  </w14:solidFill>
                  <w14:prstDash w14:val="solid"/>
                  <w14:miter w14:lim="0"/>
                </w14:textOutline>
                <w:spacing w:val="-1"/>
              </w:rPr>
              <w:t>业声明函</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商务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应</w:t>
            </w:r>
            <w:r>
              <w:rPr>
                <w:rFonts w:ascii="SimSun" w:hAnsi="SimSun" w:eastAsia="SimSun" w:cs="SimSun"/>
                <w:sz w:val="24"/>
                <w:szCs w:val="24"/>
                <w14:textOutline w14:w="3175" w14:cap="flat" w14:cmpd="sng">
                  <w14:solidFill>
                    <w14:srgbClr w14:val="000000"/>
                  </w14:solidFill>
                  <w14:prstDash w14:val="solid"/>
                  <w14:miter w14:lim="0"/>
                </w14:textOutline>
                <w:spacing w:val="-1"/>
              </w:rPr>
              <w:t>答表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供应商认</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为有</w:t>
            </w:r>
            <w:r>
              <w:rPr>
                <w:rFonts w:ascii="SimSun" w:hAnsi="SimSun" w:eastAsia="SimSun" w:cs="SimSun"/>
                <w:sz w:val="24"/>
                <w:szCs w:val="24"/>
                <w14:textOutline w14:w="3175" w14:cap="flat" w14:cmpd="sng">
                  <w14:solidFill>
                    <w14:srgbClr w14:val="000000"/>
                  </w14:solidFill>
                  <w14:prstDash w14:val="solid"/>
                  <w14:miter w14:lim="0"/>
                </w14:textOutline>
                <w:spacing w:val="-1"/>
              </w:rPr>
              <w:t>必要说明的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其</w:t>
            </w:r>
            <w:r>
              <w:rPr>
                <w:rFonts w:ascii="SimSun" w:hAnsi="SimSun" w:eastAsia="SimSun" w:cs="SimSun"/>
                <w:sz w:val="24"/>
                <w:szCs w:val="24"/>
                <w14:textOutline w14:w="3175" w14:cap="flat" w14:cmpd="sng">
                  <w14:solidFill>
                    <w14:srgbClr w14:val="000000"/>
                  </w14:solidFill>
                  <w14:prstDash w14:val="solid"/>
                  <w14:miter w14:lim="0"/>
                </w14:textOutline>
                <w:spacing w:val="-1"/>
              </w:rPr>
              <w:t>他问题</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应提</w:t>
            </w:r>
            <w:r>
              <w:rPr>
                <w:rFonts w:ascii="SimSun" w:hAnsi="SimSun" w:eastAsia="SimSun" w:cs="SimSun"/>
                <w:sz w:val="24"/>
                <w:szCs w:val="24"/>
                <w14:textOutline w14:w="3175" w14:cap="flat" w14:cmpd="sng">
                  <w14:solidFill>
                    <w14:srgbClr w14:val="000000"/>
                  </w14:solidFill>
                  <w14:prstDash w14:val="solid"/>
                  <w14:miter w14:lim="0"/>
                </w14:textOutline>
                <w:spacing w:val="-1"/>
              </w:rPr>
              <w:t>交的相关资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格</w:t>
            </w:r>
            <w:r>
              <w:rPr>
                <w:rFonts w:ascii="SimSun" w:hAnsi="SimSun" w:eastAsia="SimSun" w:cs="SimSun"/>
                <w:sz w:val="24"/>
                <w:szCs w:val="24"/>
                <w14:textOutline w14:w="3175" w14:cap="flat" w14:cmpd="sng">
                  <w14:solidFill>
                    <w14:srgbClr w14:val="000000"/>
                  </w14:solidFill>
                  <w14:prstDash w14:val="solid"/>
                  <w14:miter w14:lim="0"/>
                </w14:textOutline>
                <w:spacing w:val="-1"/>
              </w:rPr>
              <w:t>证明材料</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产品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技</w:t>
            </w:r>
            <w:r>
              <w:rPr>
                <w:rFonts w:ascii="SimSun" w:hAnsi="SimSun" w:eastAsia="SimSun" w:cs="SimSun"/>
                <w:sz w:val="24"/>
                <w:szCs w:val="24"/>
                <w14:textOutline w14:w="3175" w14:cap="flat" w14:cmpd="sng">
                  <w14:solidFill>
                    <w14:srgbClr w14:val="000000"/>
                  </w14:solidFill>
                  <w14:prstDash w14:val="solid"/>
                  <w14:miter w14:lim="0"/>
                </w14:textOutline>
                <w:spacing w:val="-1"/>
              </w:rPr>
              <w:t>术参数表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资格</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证</w:t>
            </w:r>
            <w:r>
              <w:rPr>
                <w:rFonts w:ascii="SimSun" w:hAnsi="SimSun" w:eastAsia="SimSun" w:cs="SimSun"/>
                <w:sz w:val="24"/>
                <w:szCs w:val="24"/>
                <w14:textOutline w14:w="3175" w14:cap="flat" w14:cmpd="sng">
                  <w14:solidFill>
                    <w14:srgbClr w14:val="000000"/>
                  </w14:solidFill>
                  <w14:prstDash w14:val="solid"/>
                  <w14:miter w14:lim="0"/>
                </w14:textOutline>
                <w:spacing w:val="-1"/>
              </w:rPr>
              <w:t>明文件</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技术与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服</w:t>
            </w:r>
            <w:r>
              <w:rPr>
                <w:rFonts w:ascii="SimSun" w:hAnsi="SimSun" w:eastAsia="SimSun" w:cs="SimSun"/>
                <w:sz w:val="24"/>
                <w:szCs w:val="24"/>
                <w14:textOutline w14:w="3175" w14:cap="flat" w14:cmpd="sng">
                  <w14:solidFill>
                    <w14:srgbClr w14:val="000000"/>
                  </w14:solidFill>
                  <w14:prstDash w14:val="solid"/>
                  <w14:miter w14:lim="0"/>
                </w14:textOutline>
                <w:spacing w:val="-1"/>
              </w:rPr>
              <w:t>务方案</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业绩证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明材</w:t>
            </w:r>
            <w:r>
              <w:rPr>
                <w:rFonts w:ascii="SimSun" w:hAnsi="SimSun" w:eastAsia="SimSun" w:cs="SimSun"/>
                <w:sz w:val="24"/>
                <w:szCs w:val="24"/>
                <w14:textOutline w14:w="3175" w14:cap="flat" w14:cmpd="sng">
                  <w14:solidFill>
                    <w14:srgbClr w14:val="000000"/>
                  </w14:solidFill>
                  <w14:prstDash w14:val="solid"/>
                  <w14:miter w14:lim="0"/>
                </w14:textOutline>
                <w:spacing w:val="-1"/>
              </w:rPr>
              <w:t>料</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残疾</w:t>
            </w:r>
            <w:r>
              <w:rPr>
                <w:rFonts w:ascii="SimSun" w:hAnsi="SimSun" w:eastAsia="SimSun" w:cs="SimSun"/>
                <w:sz w:val="24"/>
                <w:szCs w:val="24"/>
                <w14:textOutline w14:w="3175" w14:cap="flat" w14:cmpd="sng">
                  <w14:solidFill>
                    <w14:srgbClr w14:val="000000"/>
                  </w14:solidFill>
                  <w14:prstDash w14:val="solid"/>
                  <w14:miter w14:lim="0"/>
                </w14:textOutline>
                <w:spacing w:val="-1"/>
              </w:rPr>
              <w:t>人福利性单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位</w:t>
            </w:r>
            <w:r>
              <w:rPr>
                <w:rFonts w:ascii="SimSun" w:hAnsi="SimSun" w:eastAsia="SimSun" w:cs="SimSun"/>
                <w:sz w:val="24"/>
                <w:szCs w:val="24"/>
                <w14:textOutline w14:w="3175" w14:cap="flat" w14:cmpd="sng">
                  <w14:solidFill>
                    <w14:srgbClr w14:val="000000"/>
                  </w14:solidFill>
                  <w14:prstDash w14:val="solid"/>
                  <w14:miter w14:lim="0"/>
                </w14:textOutline>
                <w:spacing w:val="-1"/>
              </w:rPr>
              <w:t>声明函</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标的清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单</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投标文件封面</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监</w:t>
            </w:r>
            <w:r>
              <w:rPr>
                <w:rFonts w:ascii="SimSun" w:hAnsi="SimSun" w:eastAsia="SimSun" w:cs="SimSun"/>
                <w:sz w:val="24"/>
                <w:szCs w:val="24"/>
                <w14:textOutline w14:w="3175" w14:cap="flat" w14:cmpd="sng">
                  <w14:solidFill>
                    <w14:srgbClr w14:val="000000"/>
                  </w14:solidFill>
                  <w14:prstDash w14:val="solid"/>
                  <w14:miter w14:lim="0"/>
                </w14:textOutline>
                <w:spacing w:val="-1"/>
              </w:rPr>
              <w:t>狱企业的证明</w:t>
            </w:r>
          </w:p>
          <w:p>
            <w:pPr>
              <w:ind w:left="136"/>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文</w:t>
            </w:r>
            <w:r>
              <w:rPr>
                <w:rFonts w:ascii="SimSun" w:hAnsi="SimSun" w:eastAsia="SimSun" w:cs="SimSun"/>
                <w:sz w:val="24"/>
                <w:szCs w:val="24"/>
                <w14:textOutline w14:w="3175" w14:cap="flat" w14:cmpd="sng">
                  <w14:solidFill>
                    <w14:srgbClr w14:val="000000"/>
                  </w14:solidFill>
                  <w14:prstDash w14:val="solid"/>
                  <w14:miter w14:lim="0"/>
                </w14:textOutline>
                <w:spacing w:val="-2"/>
              </w:rPr>
              <w:t>件</w:t>
            </w:r>
          </w:p>
        </w:tc>
      </w:tr>
      <w:tr>
        <w:trPr>
          <w:trHeight w:val="7699" w:hRule="atLeast"/>
        </w:trPr>
        <w:tc>
          <w:tcPr>
            <w:tcW w:w="1056" w:type="dxa"/>
            <w:vAlign w:val="top"/>
            <w:tcBorders>
              <w:bottom w:val="single" w:color="000000" w:sz="2" w:space="0"/>
              <w:top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1</w:t>
            </w:r>
            <w:r>
              <w:rPr>
                <w:rFonts w:ascii="SimSun" w:hAnsi="SimSun" w:eastAsia="SimSun" w:cs="SimSun"/>
                <w:sz w:val="24"/>
                <w:szCs w:val="24"/>
                <w14:textOutline w14:w="3175" w14:cap="flat" w14:cmpd="sng">
                  <w14:solidFill>
                    <w14:srgbClr w14:val="000000"/>
                  </w14:solidFill>
                  <w14:prstDash w14:val="solid"/>
                  <w14:miter w14:lim="0"/>
                </w14:textOutline>
                <w:spacing w:val="-6"/>
              </w:rPr>
              <w:t>1</w:t>
            </w:r>
          </w:p>
        </w:tc>
        <w:tc>
          <w:tcPr>
            <w:tcW w:w="3147" w:type="dxa"/>
            <w:vAlign w:val="top"/>
            <w:tcBorders>
              <w:bottom w:val="single" w:color="000000" w:sz="2" w:space="0"/>
              <w:top w:val="single" w:color="000000" w:sz="2"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142" w:right="136" w:hanging="18"/>
              <w:spacing w:before="78"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法律、法规和招标文</w:t>
            </w:r>
            <w:r>
              <w:rPr>
                <w:rFonts w:ascii="SimSun" w:hAnsi="SimSun" w:eastAsia="SimSun" w:cs="SimSun"/>
                <w:sz w:val="24"/>
                <w:szCs w:val="24"/>
                <w14:textOutline w14:w="3175" w14:cap="flat" w14:cmpd="sng">
                  <w14:solidFill>
                    <w14:srgbClr w14:val="000000"/>
                  </w14:solidFill>
                  <w14:prstDash w14:val="solid"/>
                  <w14:miter w14:lim="0"/>
                </w14:textOutline>
              </w:rPr>
              <w:t>件规定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的</w:t>
            </w:r>
            <w:r>
              <w:rPr>
                <w:rFonts w:ascii="SimSun" w:hAnsi="SimSun" w:eastAsia="SimSun" w:cs="SimSun"/>
                <w:sz w:val="24"/>
                <w:szCs w:val="24"/>
                <w14:textOutline w14:w="3175" w14:cap="flat" w14:cmpd="sng">
                  <w14:solidFill>
                    <w14:srgbClr w14:val="000000"/>
                  </w14:solidFill>
                  <w14:prstDash w14:val="solid"/>
                  <w14:miter w14:lim="0"/>
                </w14:textOutline>
                <w:spacing w:val="-4"/>
              </w:rPr>
              <w:t>其</w:t>
            </w:r>
            <w:r>
              <w:rPr>
                <w:rFonts w:ascii="SimSun" w:hAnsi="SimSun" w:eastAsia="SimSun" w:cs="SimSun"/>
                <w:sz w:val="24"/>
                <w:szCs w:val="24"/>
                <w14:textOutline w14:w="3175" w14:cap="flat" w14:cmpd="sng">
                  <w14:solidFill>
                    <w14:srgbClr w14:val="000000"/>
                  </w14:solidFill>
                  <w14:prstDash w14:val="solid"/>
                  <w14:miter w14:lim="0"/>
                </w14:textOutline>
                <w:spacing w:val="-3"/>
              </w:rPr>
              <w:t>他无效情形</w:t>
            </w:r>
          </w:p>
        </w:tc>
        <w:tc>
          <w:tcPr>
            <w:tcW w:w="4196" w:type="dxa"/>
            <w:vAlign w:val="top"/>
            <w:tcBorders>
              <w:bottom w:val="single" w:color="000000" w:sz="2" w:space="0"/>
              <w:top w:val="single" w:color="000000" w:sz="2"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29" w:right="220" w:firstLine="2"/>
              <w:spacing w:before="78" w:line="374" w:lineRule="auto"/>
              <w:tabs>
                <w:tab w:val="left" w:leader="empty" w:pos="253"/>
              </w:tabs>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不存在法律、法规和招标文</w:t>
            </w:r>
            <w:r>
              <w:rPr>
                <w:rFonts w:ascii="SimSun" w:hAnsi="SimSun" w:eastAsia="SimSun" w:cs="SimSun"/>
                <w:sz w:val="24"/>
                <w:szCs w:val="24"/>
                <w14:textOutline w14:w="3175" w14:cap="flat" w14:cmpd="sng">
                  <w14:solidFill>
                    <w14:srgbClr w14:val="000000"/>
                  </w14:solidFill>
                  <w14:prstDash w14:val="solid"/>
                  <w14:miter w14:lim="0"/>
                </w14:textOutline>
              </w:rPr>
              <w:t>件规定的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6"/>
              </w:rPr>
              <w:t>其</w:t>
            </w:r>
            <w:r>
              <w:rPr>
                <w:rFonts w:ascii="SimSun" w:hAnsi="SimSun" w:eastAsia="SimSun" w:cs="SimSun"/>
                <w:sz w:val="24"/>
                <w:szCs w:val="24"/>
                <w14:textOutline w14:w="3175" w14:cap="flat" w14:cmpd="sng">
                  <w14:solidFill>
                    <w14:srgbClr w14:val="000000"/>
                  </w14:solidFill>
                  <w14:prstDash w14:val="solid"/>
                  <w14:miter w14:lim="0"/>
                </w14:textOutline>
                <w:spacing w:val="12"/>
              </w:rPr>
              <w:t>他无效情形(合格)，存在法律、</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法规和招标文件规定</w:t>
            </w:r>
            <w:r>
              <w:rPr>
                <w:rFonts w:ascii="SimSun" w:hAnsi="SimSun" w:eastAsia="SimSun" w:cs="SimSun"/>
                <w:sz w:val="24"/>
                <w:szCs w:val="24"/>
                <w14:textOutline w14:w="3175" w14:cap="flat" w14:cmpd="sng">
                  <w14:solidFill>
                    <w14:srgbClr w14:val="000000"/>
                  </w14:solidFill>
                  <w14:prstDash w14:val="solid"/>
                  <w14:miter w14:lim="0"/>
                </w14:textOutline>
              </w:rPr>
              <w:t>的其他无效情形</w:t>
            </w:r>
            <w:r>
              <w:rPr>
                <w:rFonts w:ascii="SimSun" w:hAnsi="SimSun" w:eastAsia="SimSun" w:cs="SimSun"/>
                <w:sz w:val="24"/>
                <w:szCs w:val="24"/>
              </w:rPr>
              <w:t xml:space="preserve"> </w:t>
            </w:r>
            <w:r>
              <w:rPr>
                <w:rFonts w:ascii="SimSun" w:hAnsi="SimSun" w:eastAsia="SimSun" w:cs="SimSun"/>
                <w:sz w:val="24"/>
                <w:szCs w:val="24"/>
                <w:b/>
                <w:bCs/>
              </w:rPr>
              <w:tab/>
            </w:r>
            <w:r>
              <w:rPr>
                <w:rFonts w:ascii="SimSun" w:hAnsi="SimSun" w:eastAsia="SimSun" w:cs="SimSun"/>
                <w:sz w:val="24"/>
                <w:szCs w:val="24"/>
                <w14:textOutline w14:w="3175" w14:cap="flat" w14:cmpd="sng">
                  <w14:solidFill>
                    <w14:srgbClr w14:val="000000"/>
                  </w14:solidFill>
                  <w14:prstDash w14:val="solid"/>
                  <w14:miter w14:lim="0"/>
                </w14:textOutline>
                <w:spacing w:val="-7"/>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不合格)</w:t>
            </w:r>
          </w:p>
        </w:tc>
        <w:tc>
          <w:tcPr>
            <w:tcW w:w="2105" w:type="dxa"/>
            <w:vAlign w:val="top"/>
            <w:tcBorders>
              <w:bottom w:val="single" w:color="000000" w:sz="2" w:space="0"/>
              <w:top w:val="single" w:color="000000" w:sz="2" w:space="0"/>
            </w:tcBorders>
          </w:tcPr>
          <w:p>
            <w:pPr>
              <w:ind w:left="134" w:right="164"/>
              <w:spacing w:before="13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开标</w:t>
            </w:r>
            <w:r>
              <w:rPr>
                <w:rFonts w:ascii="SimSun" w:hAnsi="SimSun" w:eastAsia="SimSun" w:cs="SimSun"/>
                <w:sz w:val="24"/>
                <w:szCs w:val="24"/>
                <w14:textOutline w14:w="3175" w14:cap="flat" w14:cmpd="sng">
                  <w14:solidFill>
                    <w14:srgbClr w14:val="000000"/>
                  </w14:solidFill>
                  <w14:prstDash w14:val="solid"/>
                  <w14:miter w14:lim="0"/>
                </w14:textOutline>
                <w:spacing w:val="-1"/>
              </w:rPr>
              <w:t>一览表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中小</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企</w:t>
            </w:r>
            <w:r>
              <w:rPr>
                <w:rFonts w:ascii="SimSun" w:hAnsi="SimSun" w:eastAsia="SimSun" w:cs="SimSun"/>
                <w:sz w:val="24"/>
                <w:szCs w:val="24"/>
                <w14:textOutline w14:w="3175" w14:cap="flat" w14:cmpd="sng">
                  <w14:solidFill>
                    <w14:srgbClr w14:val="000000"/>
                  </w14:solidFill>
                  <w14:prstDash w14:val="solid"/>
                  <w14:miter w14:lim="0"/>
                </w14:textOutline>
                <w:spacing w:val="-1"/>
              </w:rPr>
              <w:t>业声明函</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商务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应</w:t>
            </w:r>
            <w:r>
              <w:rPr>
                <w:rFonts w:ascii="SimSun" w:hAnsi="SimSun" w:eastAsia="SimSun" w:cs="SimSun"/>
                <w:sz w:val="24"/>
                <w:szCs w:val="24"/>
                <w14:textOutline w14:w="3175" w14:cap="flat" w14:cmpd="sng">
                  <w14:solidFill>
                    <w14:srgbClr w14:val="000000"/>
                  </w14:solidFill>
                  <w14:prstDash w14:val="solid"/>
                  <w14:miter w14:lim="0"/>
                </w14:textOutline>
                <w:spacing w:val="-1"/>
              </w:rPr>
              <w:t>答表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供应商认</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为有</w:t>
            </w:r>
            <w:r>
              <w:rPr>
                <w:rFonts w:ascii="SimSun" w:hAnsi="SimSun" w:eastAsia="SimSun" w:cs="SimSun"/>
                <w:sz w:val="24"/>
                <w:szCs w:val="24"/>
                <w14:textOutline w14:w="3175" w14:cap="flat" w14:cmpd="sng">
                  <w14:solidFill>
                    <w14:srgbClr w14:val="000000"/>
                  </w14:solidFill>
                  <w14:prstDash w14:val="solid"/>
                  <w14:miter w14:lim="0"/>
                </w14:textOutline>
                <w:spacing w:val="-1"/>
              </w:rPr>
              <w:t>必要说明的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其</w:t>
            </w:r>
            <w:r>
              <w:rPr>
                <w:rFonts w:ascii="SimSun" w:hAnsi="SimSun" w:eastAsia="SimSun" w:cs="SimSun"/>
                <w:sz w:val="24"/>
                <w:szCs w:val="24"/>
                <w14:textOutline w14:w="3175" w14:cap="flat" w14:cmpd="sng">
                  <w14:solidFill>
                    <w14:srgbClr w14:val="000000"/>
                  </w14:solidFill>
                  <w14:prstDash w14:val="solid"/>
                  <w14:miter w14:lim="0"/>
                </w14:textOutline>
                <w:spacing w:val="-1"/>
              </w:rPr>
              <w:t>他问题</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应提</w:t>
            </w:r>
            <w:r>
              <w:rPr>
                <w:rFonts w:ascii="SimSun" w:hAnsi="SimSun" w:eastAsia="SimSun" w:cs="SimSun"/>
                <w:sz w:val="24"/>
                <w:szCs w:val="24"/>
                <w14:textOutline w14:w="3175" w14:cap="flat" w14:cmpd="sng">
                  <w14:solidFill>
                    <w14:srgbClr w14:val="000000"/>
                  </w14:solidFill>
                  <w14:prstDash w14:val="solid"/>
                  <w14:miter w14:lim="0"/>
                </w14:textOutline>
                <w:spacing w:val="-1"/>
              </w:rPr>
              <w:t>交的相关资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格</w:t>
            </w:r>
            <w:r>
              <w:rPr>
                <w:rFonts w:ascii="SimSun" w:hAnsi="SimSun" w:eastAsia="SimSun" w:cs="SimSun"/>
                <w:sz w:val="24"/>
                <w:szCs w:val="24"/>
                <w14:textOutline w14:w="3175" w14:cap="flat" w14:cmpd="sng">
                  <w14:solidFill>
                    <w14:srgbClr w14:val="000000"/>
                  </w14:solidFill>
                  <w14:prstDash w14:val="solid"/>
                  <w14:miter w14:lim="0"/>
                </w14:textOutline>
                <w:spacing w:val="-1"/>
              </w:rPr>
              <w:t>证明材料</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产品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技</w:t>
            </w:r>
            <w:r>
              <w:rPr>
                <w:rFonts w:ascii="SimSun" w:hAnsi="SimSun" w:eastAsia="SimSun" w:cs="SimSun"/>
                <w:sz w:val="24"/>
                <w:szCs w:val="24"/>
                <w14:textOutline w14:w="3175" w14:cap="flat" w14:cmpd="sng">
                  <w14:solidFill>
                    <w14:srgbClr w14:val="000000"/>
                  </w14:solidFill>
                  <w14:prstDash w14:val="solid"/>
                  <w14:miter w14:lim="0"/>
                </w14:textOutline>
                <w:spacing w:val="-1"/>
              </w:rPr>
              <w:t>术参数表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资格</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证</w:t>
            </w:r>
            <w:r>
              <w:rPr>
                <w:rFonts w:ascii="SimSun" w:hAnsi="SimSun" w:eastAsia="SimSun" w:cs="SimSun"/>
                <w:sz w:val="24"/>
                <w:szCs w:val="24"/>
                <w14:textOutline w14:w="3175" w14:cap="flat" w14:cmpd="sng">
                  <w14:solidFill>
                    <w14:srgbClr w14:val="000000"/>
                  </w14:solidFill>
                  <w14:prstDash w14:val="solid"/>
                  <w14:miter w14:lim="0"/>
                </w14:textOutline>
                <w:spacing w:val="-1"/>
              </w:rPr>
              <w:t>明文件</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技术与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服</w:t>
            </w:r>
            <w:r>
              <w:rPr>
                <w:rFonts w:ascii="SimSun" w:hAnsi="SimSun" w:eastAsia="SimSun" w:cs="SimSun"/>
                <w:sz w:val="24"/>
                <w:szCs w:val="24"/>
                <w14:textOutline w14:w="3175" w14:cap="flat" w14:cmpd="sng">
                  <w14:solidFill>
                    <w14:srgbClr w14:val="000000"/>
                  </w14:solidFill>
                  <w14:prstDash w14:val="solid"/>
                  <w14:miter w14:lim="0"/>
                </w14:textOutline>
                <w:spacing w:val="-1"/>
              </w:rPr>
              <w:t>务方案</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业绩证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明材</w:t>
            </w:r>
            <w:r>
              <w:rPr>
                <w:rFonts w:ascii="SimSun" w:hAnsi="SimSun" w:eastAsia="SimSun" w:cs="SimSun"/>
                <w:sz w:val="24"/>
                <w:szCs w:val="24"/>
                <w14:textOutline w14:w="3175" w14:cap="flat" w14:cmpd="sng">
                  <w14:solidFill>
                    <w14:srgbClr w14:val="000000"/>
                  </w14:solidFill>
                  <w14:prstDash w14:val="solid"/>
                  <w14:miter w14:lim="0"/>
                </w14:textOutline>
                <w:spacing w:val="-1"/>
              </w:rPr>
              <w:t>料</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残疾</w:t>
            </w:r>
            <w:r>
              <w:rPr>
                <w:rFonts w:ascii="SimSun" w:hAnsi="SimSun" w:eastAsia="SimSun" w:cs="SimSun"/>
                <w:sz w:val="24"/>
                <w:szCs w:val="24"/>
                <w14:textOutline w14:w="3175" w14:cap="flat" w14:cmpd="sng">
                  <w14:solidFill>
                    <w14:srgbClr w14:val="000000"/>
                  </w14:solidFill>
                  <w14:prstDash w14:val="solid"/>
                  <w14:miter w14:lim="0"/>
                </w14:textOutline>
                <w:spacing w:val="-1"/>
              </w:rPr>
              <w:t>人福利性单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位</w:t>
            </w:r>
            <w:r>
              <w:rPr>
                <w:rFonts w:ascii="SimSun" w:hAnsi="SimSun" w:eastAsia="SimSun" w:cs="SimSun"/>
                <w:sz w:val="24"/>
                <w:szCs w:val="24"/>
                <w14:textOutline w14:w="3175" w14:cap="flat" w14:cmpd="sng">
                  <w14:solidFill>
                    <w14:srgbClr w14:val="000000"/>
                  </w14:solidFill>
                  <w14:prstDash w14:val="solid"/>
                  <w14:miter w14:lim="0"/>
                </w14:textOutline>
                <w:spacing w:val="-1"/>
              </w:rPr>
              <w:t>声明函</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标的清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单</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投标文件封面</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监</w:t>
            </w:r>
            <w:r>
              <w:rPr>
                <w:rFonts w:ascii="SimSun" w:hAnsi="SimSun" w:eastAsia="SimSun" w:cs="SimSun"/>
                <w:sz w:val="24"/>
                <w:szCs w:val="24"/>
                <w14:textOutline w14:w="3175" w14:cap="flat" w14:cmpd="sng">
                  <w14:solidFill>
                    <w14:srgbClr w14:val="000000"/>
                  </w14:solidFill>
                  <w14:prstDash w14:val="solid"/>
                  <w14:miter w14:lim="0"/>
                </w14:textOutline>
                <w:spacing w:val="-1"/>
              </w:rPr>
              <w:t>狱企业的证明</w:t>
            </w:r>
          </w:p>
          <w:p>
            <w:pPr>
              <w:ind w:left="136"/>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文</w:t>
            </w:r>
            <w:r>
              <w:rPr>
                <w:rFonts w:ascii="SimSun" w:hAnsi="SimSun" w:eastAsia="SimSun" w:cs="SimSun"/>
                <w:sz w:val="24"/>
                <w:szCs w:val="24"/>
                <w14:textOutline w14:w="3175" w14:cap="flat" w14:cmpd="sng">
                  <w14:solidFill>
                    <w14:srgbClr w14:val="000000"/>
                  </w14:solidFill>
                  <w14:prstDash w14:val="solid"/>
                  <w14:miter w14:lim="0"/>
                </w14:textOutline>
                <w:spacing w:val="-2"/>
              </w:rPr>
              <w:t>件</w:t>
            </w:r>
          </w:p>
        </w:tc>
      </w:tr>
    </w:tbl>
    <w:p>
      <w:pPr>
        <w:rPr>
          <w:rFonts w:ascii="Arial"/>
          <w:sz w:val="21"/>
        </w:rPr>
      </w:pPr>
      <w:r/>
    </w:p>
    <w:p>
      <w:pPr>
        <w:sectPr>
          <w:footerReference w:type="default" r:id="rId40"/>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76" w:right="345" w:firstLine="506"/>
        <w:spacing w:before="2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以上实质性要求全部响应并满足采购需求的，则通过符合性审查；如有任</w:t>
      </w:r>
      <w:r>
        <w:rPr>
          <w:rFonts w:ascii="SimSun" w:hAnsi="SimSun" w:eastAsia="SimSun" w:cs="SimSun"/>
          <w:sz w:val="24"/>
          <w:szCs w:val="24"/>
          <w14:textOutline w14:w="3175" w14:cap="flat" w14:cmpd="sng">
            <w14:solidFill>
              <w14:srgbClr w14:val="000000"/>
            </w14:solidFill>
            <w14:prstDash w14:val="solid"/>
            <w14:miter w14:lim="0"/>
          </w14:textOutline>
        </w:rPr>
        <w:t>意一项未响应或不满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足采购需求的</w:t>
      </w:r>
      <w:r>
        <w:rPr>
          <w:rFonts w:ascii="SimSun" w:hAnsi="SimSun" w:eastAsia="SimSun" w:cs="SimSun"/>
          <w:sz w:val="24"/>
          <w:szCs w:val="24"/>
          <w14:textOutline w14:w="3175" w14:cap="flat" w14:cmpd="sng">
            <w14:solidFill>
              <w14:srgbClr w14:val="000000"/>
            </w14:solidFill>
            <w14:prstDash w14:val="solid"/>
            <w14:miter w14:lim="0"/>
          </w14:textOutline>
        </w:rPr>
        <w:t>，则按无效投标文件处理。如果评标委员会认为投标人有任意一项不通过的，应在符</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合性审</w:t>
      </w:r>
      <w:r>
        <w:rPr>
          <w:rFonts w:ascii="SimSun" w:hAnsi="SimSun" w:eastAsia="SimSun" w:cs="SimSun"/>
          <w:sz w:val="24"/>
          <w:szCs w:val="24"/>
          <w14:textOutline w14:w="3175" w14:cap="flat" w14:cmpd="sng">
            <w14:solidFill>
              <w14:srgbClr w14:val="000000"/>
            </w14:solidFill>
            <w14:prstDash w14:val="solid"/>
            <w14:miter w14:lim="0"/>
          </w14:textOutline>
          <w:spacing w:val="-2"/>
        </w:rPr>
        <w:t>查表中载明不通过的具体原因。</w:t>
      </w:r>
    </w:p>
    <w:p>
      <w:pPr>
        <w:ind w:left="180"/>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5.4.3解释、澄清有关问题</w:t>
      </w:r>
    </w:p>
    <w:p>
      <w:pPr>
        <w:ind w:left="174" w:right="345" w:firstLine="485"/>
        <w:spacing w:before="16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一、评标过程中，评</w:t>
      </w:r>
      <w:r>
        <w:rPr>
          <w:rFonts w:ascii="SimSun" w:hAnsi="SimSun" w:eastAsia="SimSun" w:cs="SimSun"/>
          <w:sz w:val="24"/>
          <w:szCs w:val="24"/>
          <w14:textOutline w14:w="3175" w14:cap="flat" w14:cmpd="sng">
            <w14:solidFill>
              <w14:srgbClr w14:val="000000"/>
            </w14:solidFill>
            <w14:prstDash w14:val="solid"/>
            <w14:miter w14:lim="0"/>
          </w14:textOutline>
        </w:rPr>
        <w:t>标委员会认为招标文件有关事项表述不明确或需要说明的，可以提请代理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机构书面</w:t>
      </w:r>
      <w:r>
        <w:rPr>
          <w:rFonts w:ascii="SimSun" w:hAnsi="SimSun" w:eastAsia="SimSun" w:cs="SimSun"/>
          <w:sz w:val="24"/>
          <w:szCs w:val="24"/>
          <w14:textOutline w14:w="3175" w14:cap="flat" w14:cmpd="sng">
            <w14:solidFill>
              <w14:srgbClr w14:val="000000"/>
            </w14:solidFill>
            <w14:prstDash w14:val="solid"/>
            <w14:miter w14:lim="0"/>
          </w14:textOutline>
        </w:rPr>
        <w:t>解释。代理机构的解释不得改变招标文件的原义或者影响公平、公正，解释事项如果涉及</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投标人权益的以有利于投标人的原则进行解</w:t>
      </w:r>
      <w:r>
        <w:rPr>
          <w:rFonts w:ascii="SimSun" w:hAnsi="SimSun" w:eastAsia="SimSun" w:cs="SimSun"/>
          <w:sz w:val="24"/>
          <w:szCs w:val="24"/>
          <w14:textOutline w14:w="3175" w14:cap="flat" w14:cmpd="sng">
            <w14:solidFill>
              <w14:srgbClr w14:val="000000"/>
            </w14:solidFill>
            <w14:prstDash w14:val="solid"/>
            <w14:miter w14:lim="0"/>
          </w14:textOutline>
          <w:spacing w:val="-1"/>
        </w:rPr>
        <w:t>释</w:t>
      </w:r>
      <w:r>
        <w:rPr>
          <w:rFonts w:ascii="SimSun" w:hAnsi="SimSun" w:eastAsia="SimSun" w:cs="SimSun"/>
          <w:sz w:val="24"/>
          <w:szCs w:val="24"/>
          <w14:textOutline w14:w="3175" w14:cap="flat" w14:cmpd="sng">
            <w14:solidFill>
              <w14:srgbClr w14:val="000000"/>
            </w14:solidFill>
            <w14:prstDash w14:val="solid"/>
            <w14:miter w14:lim="0"/>
          </w14:textOutline>
        </w:rPr>
        <w:t>。</w:t>
      </w:r>
    </w:p>
    <w:p>
      <w:pPr>
        <w:ind w:left="174" w:right="345" w:firstLine="485"/>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二、对投标文件中含</w:t>
      </w:r>
      <w:r>
        <w:rPr>
          <w:rFonts w:ascii="SimSun" w:hAnsi="SimSun" w:eastAsia="SimSun" w:cs="SimSun"/>
          <w:sz w:val="24"/>
          <w:szCs w:val="24"/>
          <w14:textOutline w14:w="3175" w14:cap="flat" w14:cmpd="sng">
            <w14:solidFill>
              <w14:srgbClr w14:val="000000"/>
            </w14:solidFill>
            <w14:prstDash w14:val="solid"/>
            <w14:miter w14:lim="0"/>
          </w14:textOutline>
        </w:rPr>
        <w:t>义不明确、同类问题表述不一致或者有明显文字和计算错误的内容，评标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委员会应</w:t>
      </w:r>
      <w:r>
        <w:rPr>
          <w:rFonts w:ascii="SimSun" w:hAnsi="SimSun" w:eastAsia="SimSun" w:cs="SimSun"/>
          <w:sz w:val="24"/>
          <w:szCs w:val="24"/>
          <w14:textOutline w14:w="3175" w14:cap="flat" w14:cmpd="sng">
            <w14:solidFill>
              <w14:srgbClr w14:val="000000"/>
            </w14:solidFill>
            <w14:prstDash w14:val="solid"/>
            <w14:miter w14:lim="0"/>
          </w14:textOutline>
        </w:rPr>
        <w:t>当要求投标人作出必要的澄清、说明或更正，并给予投标人必要的反馈时间。投标人应当</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按评标委</w:t>
      </w:r>
      <w:r>
        <w:rPr>
          <w:rFonts w:ascii="SimSun" w:hAnsi="SimSun" w:eastAsia="SimSun" w:cs="SimSun"/>
          <w:sz w:val="24"/>
          <w:szCs w:val="24"/>
          <w14:textOutline w14:w="3175" w14:cap="flat" w14:cmpd="sng">
            <w14:solidFill>
              <w14:srgbClr w14:val="000000"/>
            </w14:solidFill>
            <w14:prstDash w14:val="solid"/>
            <w14:miter w14:lim="0"/>
          </w14:textOutline>
        </w:rPr>
        <w:t>员会的要求进行澄清、说明或者更正。投标人的澄清、说明或者更正不得超出投标文件的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范围或者改变投标文件的实质性内容。澄清、说明或者更正不影响投标文件的效力，有效</w:t>
      </w:r>
      <w:r>
        <w:rPr>
          <w:rFonts w:ascii="SimSun" w:hAnsi="SimSun" w:eastAsia="SimSun" w:cs="SimSun"/>
          <w:sz w:val="24"/>
          <w:szCs w:val="24"/>
          <w14:textOutline w14:w="3175" w14:cap="flat" w14:cmpd="sng">
            <w14:solidFill>
              <w14:srgbClr w14:val="000000"/>
            </w14:solidFill>
            <w14:prstDash w14:val="solid"/>
            <w14:miter w14:lim="0"/>
          </w14:textOutline>
        </w:rPr>
        <w:t>的澄清、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说</w:t>
      </w:r>
      <w:r>
        <w:rPr>
          <w:rFonts w:ascii="SimSun" w:hAnsi="SimSun" w:eastAsia="SimSun" w:cs="SimSun"/>
          <w:sz w:val="24"/>
          <w:szCs w:val="24"/>
          <w14:textOutline w14:w="3175" w14:cap="flat" w14:cmpd="sng">
            <w14:solidFill>
              <w14:srgbClr w14:val="000000"/>
            </w14:solidFill>
            <w14:prstDash w14:val="solid"/>
            <w14:miter w14:lim="0"/>
          </w14:textOutline>
          <w:spacing w:val="-2"/>
        </w:rPr>
        <w:t>明或者更正材料是投标文件的组成部分。</w:t>
      </w:r>
    </w:p>
    <w:p>
      <w:pPr>
        <w:ind w:left="174" w:right="345" w:firstLine="481"/>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三、投标人</w:t>
      </w:r>
      <w:r>
        <w:rPr>
          <w:rFonts w:ascii="SimSun" w:hAnsi="SimSun" w:eastAsia="SimSun" w:cs="SimSun"/>
          <w:sz w:val="24"/>
          <w:szCs w:val="24"/>
          <w14:textOutline w14:w="3175" w14:cap="flat" w14:cmpd="sng">
            <w14:solidFill>
              <w14:srgbClr w14:val="000000"/>
            </w14:solidFill>
            <w14:prstDash w14:val="solid"/>
            <w14:miter w14:lim="0"/>
          </w14:textOutline>
        </w:rPr>
        <w:t>的澄清、说明或者更正需进行电子签章，应当不超出投标文件的范围、不实质性改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变投标文</w:t>
      </w:r>
      <w:r>
        <w:rPr>
          <w:rFonts w:ascii="SimSun" w:hAnsi="SimSun" w:eastAsia="SimSun" w:cs="SimSun"/>
          <w:sz w:val="24"/>
          <w:szCs w:val="24"/>
          <w14:textOutline w14:w="3175" w14:cap="flat" w14:cmpd="sng">
            <w14:solidFill>
              <w14:srgbClr w14:val="000000"/>
            </w14:solidFill>
            <w14:prstDash w14:val="solid"/>
            <w14:miter w14:lim="0"/>
          </w14:textOutline>
        </w:rPr>
        <w:t>件的内容、不影响投标人的公平竞争、不导致投标文件从不响应招标文件变为响应招标文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件</w:t>
      </w:r>
      <w:r>
        <w:rPr>
          <w:rFonts w:ascii="SimSun" w:hAnsi="SimSun" w:eastAsia="SimSun" w:cs="SimSun"/>
          <w:sz w:val="24"/>
          <w:szCs w:val="24"/>
          <w14:textOutline w14:w="3175" w14:cap="flat" w14:cmpd="sng">
            <w14:solidFill>
              <w14:srgbClr w14:val="000000"/>
            </w14:solidFill>
            <w14:prstDash w14:val="solid"/>
            <w14:miter w14:lim="0"/>
          </w14:textOutline>
          <w:spacing w:val="-4"/>
        </w:rPr>
        <w:t>的条件。下列内容不得澄清：</w:t>
      </w:r>
    </w:p>
    <w:p>
      <w:pPr>
        <w:ind w:left="662"/>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一</w:t>
      </w:r>
      <w:r>
        <w:rPr>
          <w:rFonts w:ascii="SimSun" w:hAnsi="SimSun" w:eastAsia="SimSun" w:cs="SimSun"/>
          <w:sz w:val="24"/>
          <w:szCs w:val="24"/>
          <w14:textOutline w14:w="3175" w14:cap="flat" w14:cmpd="sng">
            <w14:solidFill>
              <w14:srgbClr w14:val="000000"/>
            </w14:solidFill>
            <w14:prstDash w14:val="solid"/>
            <w14:miter w14:lim="0"/>
          </w14:textOutline>
          <w:spacing w:val="5"/>
        </w:rPr>
        <w:t>)投标人投标文件中不响应招标文件规定的技术参数指标和商务应答；</w:t>
      </w:r>
    </w:p>
    <w:p>
      <w:pPr>
        <w:ind w:left="175" w:right="593" w:firstLine="486"/>
        <w:spacing w:before="195"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(二)投</w:t>
      </w:r>
      <w:r>
        <w:rPr>
          <w:rFonts w:ascii="SimSun" w:hAnsi="SimSun" w:eastAsia="SimSun" w:cs="SimSun"/>
          <w:sz w:val="24"/>
          <w:szCs w:val="24"/>
          <w14:textOutline w14:w="3175" w14:cap="flat" w14:cmpd="sng">
            <w14:solidFill>
              <w14:srgbClr w14:val="000000"/>
            </w14:solidFill>
            <w14:prstDash w14:val="solid"/>
            <w14:miter w14:lim="0"/>
          </w14:textOutline>
          <w:spacing w:val="5"/>
        </w:rPr>
        <w:t>标人投标文件中未提供的证明其是否符合招标文件资格、符合性规定要求的相关材</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料</w:t>
      </w:r>
      <w:r>
        <w:rPr>
          <w:rFonts w:ascii="SimSun" w:hAnsi="SimSun" w:eastAsia="SimSun" w:cs="SimSun"/>
          <w:sz w:val="24"/>
          <w:szCs w:val="24"/>
          <w14:textOutline w14:w="3175" w14:cap="flat" w14:cmpd="sng">
            <w14:solidFill>
              <w14:srgbClr w14:val="000000"/>
            </w14:solidFill>
            <w14:prstDash w14:val="solid"/>
            <w14:miter w14:lim="0"/>
          </w14:textOutline>
          <w:spacing w:val="-10"/>
        </w:rPr>
        <w:t>。</w:t>
      </w:r>
    </w:p>
    <w:p>
      <w:pPr>
        <w:ind w:left="662"/>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三</w:t>
      </w:r>
      <w:r>
        <w:rPr>
          <w:rFonts w:ascii="SimSun" w:hAnsi="SimSun" w:eastAsia="SimSun" w:cs="SimSun"/>
          <w:sz w:val="24"/>
          <w:szCs w:val="24"/>
          <w14:textOutline w14:w="3175" w14:cap="flat" w14:cmpd="sng">
            <w14:solidFill>
              <w14:srgbClr w14:val="000000"/>
            </w14:solidFill>
            <w14:prstDash w14:val="solid"/>
            <w14:miter w14:lim="0"/>
          </w14:textOutline>
          <w:spacing w:val="6"/>
        </w:rPr>
        <w:t>)投标人投标文件中的材料因印刷、影印等不清晰而难以辨认的。</w:t>
      </w:r>
    </w:p>
    <w:p>
      <w:pPr>
        <w:ind w:left="678"/>
        <w:spacing w:before="19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四、投</w:t>
      </w:r>
      <w:r>
        <w:rPr>
          <w:rFonts w:ascii="SimSun" w:hAnsi="SimSun" w:eastAsia="SimSun" w:cs="SimSun"/>
          <w:sz w:val="24"/>
          <w:szCs w:val="24"/>
          <w14:textOutline w14:w="3175" w14:cap="flat" w14:cmpd="sng">
            <w14:solidFill>
              <w14:srgbClr w14:val="000000"/>
            </w14:solidFill>
            <w14:prstDash w14:val="solid"/>
            <w14:miter w14:lim="0"/>
          </w14:textOutline>
          <w:spacing w:val="-4"/>
        </w:rPr>
        <w:t>标</w:t>
      </w:r>
      <w:r>
        <w:rPr>
          <w:rFonts w:ascii="SimSun" w:hAnsi="SimSun" w:eastAsia="SimSun" w:cs="SimSun"/>
          <w:sz w:val="24"/>
          <w:szCs w:val="24"/>
          <w14:textOutline w14:w="3175" w14:cap="flat" w14:cmpd="sng">
            <w14:solidFill>
              <w14:srgbClr w14:val="000000"/>
            </w14:solidFill>
            <w14:prstDash w14:val="solid"/>
            <w14:miter w14:lim="0"/>
          </w14:textOutline>
          <w:spacing w:val="-3"/>
        </w:rPr>
        <w:t>文件报价出现下列情况的，按以下原则处理：</w:t>
      </w:r>
    </w:p>
    <w:p>
      <w:pPr>
        <w:ind w:left="182" w:right="356" w:firstLine="480"/>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7"/>
        </w:rPr>
        <w:t>(</w:t>
      </w:r>
      <w:r>
        <w:rPr>
          <w:rFonts w:ascii="SimSun" w:hAnsi="SimSun" w:eastAsia="SimSun" w:cs="SimSun"/>
          <w:sz w:val="24"/>
          <w:szCs w:val="24"/>
          <w14:textOutline w14:w="3175" w14:cap="flat" w14:cmpd="sng">
            <w14:solidFill>
              <w14:srgbClr w14:val="000000"/>
            </w14:solidFill>
            <w14:prstDash w14:val="solid"/>
            <w14:miter w14:lim="0"/>
          </w14:textOutline>
          <w:spacing w:val="11"/>
        </w:rPr>
        <w:t>一)投标文件中开标一览表(报价表)内容与投标文件中相应内容不一致的，以开标一览表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2"/>
        </w:rPr>
        <w:t>(</w:t>
      </w:r>
      <w:r>
        <w:rPr>
          <w:rFonts w:ascii="SimSun" w:hAnsi="SimSun" w:eastAsia="SimSun" w:cs="SimSun"/>
          <w:sz w:val="24"/>
          <w:szCs w:val="24"/>
          <w14:textOutline w14:w="3175" w14:cap="flat" w14:cmpd="sng">
            <w14:solidFill>
              <w14:srgbClr w14:val="000000"/>
            </w14:solidFill>
            <w14:prstDash w14:val="solid"/>
            <w14:miter w14:lim="0"/>
          </w14:textOutline>
          <w:spacing w:val="21"/>
        </w:rPr>
        <w:t>报价表)为准；</w:t>
      </w:r>
    </w:p>
    <w:p>
      <w:pPr>
        <w:ind w:left="177" w:right="354" w:firstLine="484"/>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(二</w:t>
      </w:r>
      <w:r>
        <w:rPr>
          <w:rFonts w:ascii="SimSun" w:hAnsi="SimSun" w:eastAsia="SimSun" w:cs="SimSun"/>
          <w:sz w:val="24"/>
          <w:szCs w:val="24"/>
          <w14:textOutline w14:w="3175" w14:cap="flat" w14:cmpd="sng">
            <w14:solidFill>
              <w14:srgbClr w14:val="000000"/>
            </w14:solidFill>
            <w14:prstDash w14:val="solid"/>
            <w14:miter w14:lim="0"/>
          </w14:textOutline>
          <w:spacing w:val="9"/>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大写金额和小写金额不一致的，以大写金额为准，但大写金额出现文字错误，导致金额</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无</w:t>
      </w:r>
      <w:r>
        <w:rPr>
          <w:rFonts w:ascii="SimSun" w:hAnsi="SimSun" w:eastAsia="SimSun" w:cs="SimSun"/>
          <w:sz w:val="24"/>
          <w:szCs w:val="24"/>
          <w14:textOutline w14:w="3175" w14:cap="flat" w14:cmpd="sng">
            <w14:solidFill>
              <w14:srgbClr w14:val="000000"/>
            </w14:solidFill>
            <w14:prstDash w14:val="solid"/>
            <w14:miter w14:lim="0"/>
          </w14:textOutline>
          <w:spacing w:val="-7"/>
        </w:rPr>
        <w:t>法判断的除外；</w:t>
      </w:r>
    </w:p>
    <w:p>
      <w:pPr>
        <w:ind w:left="662"/>
        <w:spacing w:before="1"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(三)单</w:t>
      </w:r>
      <w:r>
        <w:rPr>
          <w:rFonts w:ascii="SimSun" w:hAnsi="SimSun" w:eastAsia="SimSun" w:cs="SimSun"/>
          <w:sz w:val="24"/>
          <w:szCs w:val="24"/>
          <w14:textOutline w14:w="3175" w14:cap="flat" w14:cmpd="sng">
            <w14:solidFill>
              <w14:srgbClr w14:val="000000"/>
            </w14:solidFill>
            <w14:prstDash w14:val="solid"/>
            <w14:miter w14:lim="0"/>
          </w14:textOutline>
          <w:spacing w:val="5"/>
        </w:rPr>
        <w:t>价</w:t>
      </w:r>
      <w:r>
        <w:rPr>
          <w:rFonts w:ascii="SimSun" w:hAnsi="SimSun" w:eastAsia="SimSun" w:cs="SimSun"/>
          <w:sz w:val="24"/>
          <w:szCs w:val="24"/>
          <w14:textOutline w14:w="3175" w14:cap="flat" w14:cmpd="sng">
            <w14:solidFill>
              <w14:srgbClr w14:val="000000"/>
            </w14:solidFill>
            <w14:prstDash w14:val="solid"/>
            <w14:miter w14:lim="0"/>
          </w14:textOutline>
          <w:spacing w:val="4"/>
        </w:rPr>
        <w:t>金额小数点或者百分比有明显错位的，以开标一览表总价为准，并修改单价；</w:t>
      </w:r>
    </w:p>
    <w:p>
      <w:pPr>
        <w:ind w:left="662"/>
        <w:spacing w:before="19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rPr>
        <w:t>(</w:t>
      </w:r>
      <w:r>
        <w:rPr>
          <w:rFonts w:ascii="SimSun" w:hAnsi="SimSun" w:eastAsia="SimSun" w:cs="SimSun"/>
          <w:sz w:val="24"/>
          <w:szCs w:val="24"/>
          <w14:textOutline w14:w="3175" w14:cap="flat" w14:cmpd="sng">
            <w14:solidFill>
              <w14:srgbClr w14:val="000000"/>
            </w14:solidFill>
            <w14:prstDash w14:val="solid"/>
            <w14:miter w14:lim="0"/>
          </w14:textOutline>
          <w:spacing w:val="6"/>
        </w:rPr>
        <w:t>四)总价金额与按单价汇总金额不一致的，以单价金额计算结果为准。</w:t>
      </w:r>
    </w:p>
    <w:p>
      <w:pPr>
        <w:ind w:left="176" w:right="345" w:firstLine="502"/>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同时出现两种以上不一致的，按照前款规定的顺序修正。修正后的</w:t>
      </w:r>
      <w:r>
        <w:rPr>
          <w:rFonts w:ascii="SimSun" w:hAnsi="SimSun" w:eastAsia="SimSun" w:cs="SimSun"/>
          <w:sz w:val="24"/>
          <w:szCs w:val="24"/>
          <w14:textOutline w14:w="3175" w14:cap="flat" w14:cmpd="sng">
            <w14:solidFill>
              <w14:srgbClr w14:val="000000"/>
            </w14:solidFill>
            <w14:prstDash w14:val="solid"/>
            <w14:miter w14:lim="0"/>
          </w14:textOutline>
        </w:rPr>
        <w:t>报价经投标人确认后产生约</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束力，</w:t>
      </w:r>
      <w:r>
        <w:rPr>
          <w:rFonts w:ascii="SimSun" w:hAnsi="SimSun" w:eastAsia="SimSun" w:cs="SimSun"/>
          <w:sz w:val="24"/>
          <w:szCs w:val="24"/>
          <w14:textOutline w14:w="3175" w14:cap="flat" w14:cmpd="sng">
            <w14:solidFill>
              <w14:srgbClr w14:val="000000"/>
            </w14:solidFill>
            <w14:prstDash w14:val="solid"/>
            <w14:miter w14:lim="0"/>
          </w14:textOutline>
          <w:spacing w:val="-2"/>
        </w:rPr>
        <w:t>投标人不确认的，其投标无效。</w:t>
      </w:r>
    </w:p>
    <w:p>
      <w:pPr>
        <w:ind w:left="659"/>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五、对不同语言文本投标文件</w:t>
      </w:r>
      <w:r>
        <w:rPr>
          <w:rFonts w:ascii="SimSun" w:hAnsi="SimSun" w:eastAsia="SimSun" w:cs="SimSun"/>
          <w:sz w:val="24"/>
          <w:szCs w:val="24"/>
          <w14:textOutline w14:w="3175" w14:cap="flat" w14:cmpd="sng">
            <w14:solidFill>
              <w14:srgbClr w14:val="000000"/>
            </w14:solidFill>
            <w14:prstDash w14:val="solid"/>
            <w14:miter w14:lim="0"/>
          </w14:textOutline>
          <w:spacing w:val="-1"/>
        </w:rPr>
        <w:t>的解释发生异议的，以中文文本为准。</w:t>
      </w:r>
    </w:p>
    <w:p>
      <w:pPr>
        <w:ind w:left="187" w:right="345" w:firstLine="470"/>
        <w:spacing w:before="196"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六、代理机构宣</w:t>
      </w:r>
      <w:r>
        <w:rPr>
          <w:rFonts w:ascii="SimSun" w:hAnsi="SimSun" w:eastAsia="SimSun" w:cs="SimSun"/>
          <w:sz w:val="24"/>
          <w:szCs w:val="24"/>
          <w14:textOutline w14:w="3175" w14:cap="flat" w14:cmpd="sng">
            <w14:solidFill>
              <w14:srgbClr w14:val="000000"/>
            </w14:solidFill>
            <w14:prstDash w14:val="solid"/>
            <w14:miter w14:lim="0"/>
          </w14:textOutline>
        </w:rPr>
        <w:t>布评标结束前，投标人应通过项目电子化交易系统随时关注评标消息提示，及</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时响应评标委员</w:t>
      </w:r>
      <w:r>
        <w:rPr>
          <w:rFonts w:ascii="SimSun" w:hAnsi="SimSun" w:eastAsia="SimSun" w:cs="SimSun"/>
          <w:sz w:val="24"/>
          <w:szCs w:val="24"/>
          <w14:textOutline w14:w="3175" w14:cap="flat" w14:cmpd="sng">
            <w14:solidFill>
              <w14:srgbClr w14:val="000000"/>
            </w14:solidFill>
            <w14:prstDash w14:val="solid"/>
            <w14:miter w14:lim="0"/>
          </w14:textOutline>
          <w:spacing w:val="-1"/>
        </w:rPr>
        <w:t>会发出的澄清、说明或更正要求。投标人未能及时响应的，自行承担不利后果。</w:t>
      </w:r>
    </w:p>
    <w:p>
      <w:pPr>
        <w:ind w:left="654"/>
        <w:spacing w:before="1" w:line="21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评标委员会应当</w:t>
      </w:r>
      <w:r>
        <w:rPr>
          <w:rFonts w:ascii="SimSun" w:hAnsi="SimSun" w:eastAsia="SimSun" w:cs="SimSun"/>
          <w:sz w:val="24"/>
          <w:szCs w:val="24"/>
          <w14:textOutline w14:w="3175" w14:cap="flat" w14:cmpd="sng">
            <w14:solidFill>
              <w14:srgbClr w14:val="000000"/>
            </w14:solidFill>
            <w14:prstDash w14:val="solid"/>
            <w14:miter w14:lim="0"/>
          </w14:textOutline>
          <w:spacing w:val="-1"/>
        </w:rPr>
        <w:t>积极履行澄清、说明或者更正的职责，不得滥用权力。</w:t>
      </w:r>
    </w:p>
    <w:p>
      <w:pPr>
        <w:sectPr>
          <w:footerReference w:type="default" r:id="rId41"/>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80"/>
        <w:spacing w:before="232"/>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5</w:t>
      </w:r>
      <w:r>
        <w:rPr>
          <w:rFonts w:ascii="SimSun" w:hAnsi="SimSun" w:eastAsia="SimSun" w:cs="SimSun"/>
          <w:sz w:val="24"/>
          <w:szCs w:val="24"/>
          <w14:textOutline w14:w="3175" w14:cap="flat" w14:cmpd="sng">
            <w14:solidFill>
              <w14:srgbClr w14:val="000000"/>
            </w14:solidFill>
            <w14:prstDash w14:val="solid"/>
            <w14:miter w14:lim="0"/>
          </w14:textOutline>
          <w:spacing w:val="12"/>
        </w:rPr>
        <w:t>.4.4比较与评价</w:t>
      </w:r>
    </w:p>
    <w:p>
      <w:pPr>
        <w:ind w:left="176" w:right="345" w:firstLine="478"/>
        <w:spacing w:before="16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评标委员</w:t>
      </w:r>
      <w:r>
        <w:rPr>
          <w:rFonts w:ascii="SimSun" w:hAnsi="SimSun" w:eastAsia="SimSun" w:cs="SimSun"/>
          <w:sz w:val="24"/>
          <w:szCs w:val="24"/>
          <w14:textOutline w14:w="3175" w14:cap="flat" w14:cmpd="sng">
            <w14:solidFill>
              <w14:srgbClr w14:val="000000"/>
            </w14:solidFill>
            <w14:prstDash w14:val="solid"/>
            <w14:miter w14:lim="0"/>
          </w14:textOutline>
        </w:rPr>
        <w:t>会应当按照招标文件规定的评标细则及标准，对符合性检查合格的投标文件进行商务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和技术评估，综合比较和评价</w:t>
      </w:r>
      <w:r>
        <w:rPr>
          <w:rFonts w:ascii="SimSun" w:hAnsi="SimSun" w:eastAsia="SimSun" w:cs="SimSun"/>
          <w:sz w:val="24"/>
          <w:szCs w:val="24"/>
          <w14:textOutline w14:w="3175" w14:cap="flat" w14:cmpd="sng">
            <w14:solidFill>
              <w14:srgbClr w14:val="000000"/>
            </w14:solidFill>
            <w14:prstDash w14:val="solid"/>
            <w14:miter w14:lim="0"/>
          </w14:textOutline>
          <w:spacing w:val="-1"/>
        </w:rPr>
        <w:t>。</w:t>
      </w:r>
    </w:p>
    <w:p>
      <w:pPr>
        <w:ind w:left="180"/>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5.4.5复</w:t>
      </w:r>
      <w:r>
        <w:rPr>
          <w:rFonts w:ascii="SimSun" w:hAnsi="SimSun" w:eastAsia="SimSun" w:cs="SimSun"/>
          <w:sz w:val="24"/>
          <w:szCs w:val="24"/>
          <w14:textOutline w14:w="3175" w14:cap="flat" w14:cmpd="sng">
            <w14:solidFill>
              <w14:srgbClr w14:val="000000"/>
            </w14:solidFill>
            <w14:prstDash w14:val="solid"/>
            <w14:miter w14:lim="0"/>
          </w14:textOutline>
          <w:spacing w:val="10"/>
        </w:rPr>
        <w:t>核</w:t>
      </w:r>
    </w:p>
    <w:p>
      <w:pPr>
        <w:ind w:left="174" w:right="345" w:firstLine="480"/>
        <w:spacing w:before="16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评分汇总</w:t>
      </w:r>
      <w:r>
        <w:rPr>
          <w:rFonts w:ascii="SimSun" w:hAnsi="SimSun" w:eastAsia="SimSun" w:cs="SimSun"/>
          <w:sz w:val="24"/>
          <w:szCs w:val="24"/>
          <w14:textOutline w14:w="3175" w14:cap="flat" w14:cmpd="sng">
            <w14:solidFill>
              <w14:srgbClr w14:val="000000"/>
            </w14:solidFill>
            <w14:prstDash w14:val="solid"/>
            <w14:miter w14:lim="0"/>
          </w14:textOutline>
        </w:rPr>
        <w:t>结束后，评标委员会应当进行复核，对拟推荐为中标候选供应商、报价最低、投标文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件被认定</w:t>
      </w:r>
      <w:r>
        <w:rPr>
          <w:rFonts w:ascii="SimSun" w:hAnsi="SimSun" w:eastAsia="SimSun" w:cs="SimSun"/>
          <w:sz w:val="24"/>
          <w:szCs w:val="24"/>
          <w14:textOutline w14:w="3175" w14:cap="flat" w14:cmpd="sng">
            <w14:solidFill>
              <w14:srgbClr w14:val="000000"/>
            </w14:solidFill>
            <w14:prstDash w14:val="solid"/>
            <w14:miter w14:lim="0"/>
          </w14:textOutline>
          <w:spacing w:val="-2"/>
        </w:rPr>
        <w:t>为无效等进行重点复核。</w:t>
      </w:r>
    </w:p>
    <w:p>
      <w:pPr>
        <w:ind w:left="174" w:right="276" w:firstLine="480"/>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评标结果汇总完成后，评标委员</w:t>
      </w:r>
      <w:r>
        <w:rPr>
          <w:rFonts w:ascii="SimSun" w:hAnsi="SimSun" w:eastAsia="SimSun" w:cs="SimSun"/>
          <w:sz w:val="24"/>
          <w:szCs w:val="24"/>
          <w14:textOutline w14:w="3175" w14:cap="flat" w14:cmpd="sng">
            <w14:solidFill>
              <w14:srgbClr w14:val="000000"/>
            </w14:solidFill>
            <w14:prstDash w14:val="solid"/>
            <w14:miter w14:lim="0"/>
          </w14:textOutline>
          <w:spacing w:val="-1"/>
        </w:rPr>
        <w:t>会拟出具评标报告前，代理机构应当组织不少于2名工作人员，</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在采购监</w:t>
      </w:r>
      <w:r>
        <w:rPr>
          <w:rFonts w:ascii="SimSun" w:hAnsi="SimSun" w:eastAsia="SimSun" w:cs="SimSun"/>
          <w:sz w:val="24"/>
          <w:szCs w:val="24"/>
          <w14:textOutline w14:w="3175" w14:cap="flat" w14:cmpd="sng">
            <w14:solidFill>
              <w14:srgbClr w14:val="000000"/>
            </w14:solidFill>
            <w14:prstDash w14:val="solid"/>
            <w14:miter w14:lim="0"/>
          </w14:textOutline>
        </w:rPr>
        <w:t>督人员的监督之下，依据有关的法律制度和招标文件对评标结果进行复核，出具复核报</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告</w:t>
      </w:r>
      <w:r>
        <w:rPr>
          <w:rFonts w:ascii="SimSun" w:hAnsi="SimSun" w:eastAsia="SimSun" w:cs="SimSun"/>
          <w:sz w:val="24"/>
          <w:szCs w:val="24"/>
          <w14:textOutline w14:w="3175" w14:cap="flat" w14:cmpd="sng">
            <w14:solidFill>
              <w14:srgbClr w14:val="000000"/>
            </w14:solidFill>
            <w14:prstDash w14:val="solid"/>
            <w14:miter w14:lim="0"/>
          </w14:textOutline>
          <w:spacing w:val="-10"/>
        </w:rPr>
        <w:t>。</w:t>
      </w:r>
    </w:p>
    <w:p>
      <w:pPr>
        <w:ind w:left="654"/>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评</w:t>
      </w:r>
      <w:r>
        <w:rPr>
          <w:rFonts w:ascii="SimSun" w:hAnsi="SimSun" w:eastAsia="SimSun" w:cs="SimSun"/>
          <w:sz w:val="24"/>
          <w:szCs w:val="24"/>
          <w14:textOutline w14:w="3175" w14:cap="flat" w14:cmpd="sng">
            <w14:solidFill>
              <w14:srgbClr w14:val="000000"/>
            </w14:solidFill>
            <w14:prstDash w14:val="solid"/>
            <w14:miter w14:lim="0"/>
          </w14:textOutline>
          <w:spacing w:val="-2"/>
        </w:rPr>
        <w:t>标结果汇总完成后，除下列情形外，任何人不得修改评标结果：</w:t>
      </w:r>
    </w:p>
    <w:p>
      <w:pPr>
        <w:ind w:left="662"/>
        <w:spacing w:before="195"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4"/>
        </w:rPr>
        <w:t>(</w:t>
      </w:r>
      <w:r>
        <w:rPr>
          <w:rFonts w:ascii="SimSun" w:hAnsi="SimSun" w:eastAsia="SimSun" w:cs="SimSun"/>
          <w:sz w:val="24"/>
          <w:szCs w:val="24"/>
          <w14:textOutline w14:w="3175" w14:cap="flat" w14:cmpd="sng">
            <w14:solidFill>
              <w14:srgbClr w14:val="000000"/>
            </w14:solidFill>
            <w14:prstDash w14:val="solid"/>
            <w14:miter w14:lim="0"/>
          </w14:textOutline>
          <w:spacing w:val="13"/>
        </w:rPr>
        <w:t>一)分值汇总计算错误的；</w:t>
      </w:r>
    </w:p>
    <w:p>
      <w:pPr>
        <w:ind w:left="662"/>
        <w:spacing w:before="19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(二)分项评分超出评分标准范围的；</w:t>
      </w:r>
    </w:p>
    <w:p>
      <w:pPr>
        <w:ind w:left="662"/>
        <w:spacing w:before="193"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三)评标委员会成员对客观评审因素评分不一致的；</w:t>
      </w:r>
    </w:p>
    <w:p>
      <w:pPr>
        <w:ind w:left="662"/>
        <w:spacing w:before="198"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8"/>
        </w:rPr>
        <w:t>(</w:t>
      </w:r>
      <w:r>
        <w:rPr>
          <w:rFonts w:ascii="SimSun" w:hAnsi="SimSun" w:eastAsia="SimSun" w:cs="SimSun"/>
          <w:sz w:val="24"/>
          <w:szCs w:val="24"/>
          <w14:textOutline w14:w="3175" w14:cap="flat" w14:cmpd="sng">
            <w14:solidFill>
              <w14:srgbClr w14:val="000000"/>
            </w14:solidFill>
            <w14:prstDash w14:val="solid"/>
            <w14:miter w14:lim="0"/>
          </w14:textOutline>
          <w:spacing w:val="12"/>
        </w:rPr>
        <w:t>四</w:t>
      </w:r>
      <w:r>
        <w:rPr>
          <w:rFonts w:ascii="SimSun" w:hAnsi="SimSun" w:eastAsia="SimSun" w:cs="SimSun"/>
          <w:sz w:val="24"/>
          <w:szCs w:val="24"/>
          <w14:textOutline w14:w="3175" w14:cap="flat" w14:cmpd="sng">
            <w14:solidFill>
              <w14:srgbClr w14:val="000000"/>
            </w14:solidFill>
            <w14:prstDash w14:val="solid"/>
            <w14:miter w14:lim="0"/>
          </w14:textOutline>
          <w:spacing w:val="9"/>
        </w:rPr>
        <w:t>)经评标委员会认定评分畸高、畸低的。</w:t>
      </w:r>
    </w:p>
    <w:p>
      <w:pPr>
        <w:ind w:left="174" w:right="345" w:firstLine="480"/>
        <w:spacing w:before="20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评标报告</w:t>
      </w:r>
      <w:r>
        <w:rPr>
          <w:rFonts w:ascii="SimSun" w:hAnsi="SimSun" w:eastAsia="SimSun" w:cs="SimSun"/>
          <w:sz w:val="24"/>
          <w:szCs w:val="24"/>
          <w14:textOutline w14:w="3175" w14:cap="flat" w14:cmpd="sng">
            <w14:solidFill>
              <w14:srgbClr w14:val="000000"/>
            </w14:solidFill>
            <w14:prstDash w14:val="solid"/>
            <w14:miter w14:lim="0"/>
          </w14:textOutline>
        </w:rPr>
        <w:t>签署前，经复核发现存在以上情形之一的，评标委员会应当当场修改评标结果，并在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评标报告</w:t>
      </w:r>
      <w:r>
        <w:rPr>
          <w:rFonts w:ascii="SimSun" w:hAnsi="SimSun" w:eastAsia="SimSun" w:cs="SimSun"/>
          <w:sz w:val="24"/>
          <w:szCs w:val="24"/>
          <w14:textOutline w14:w="3175" w14:cap="flat" w14:cmpd="sng">
            <w14:solidFill>
              <w14:srgbClr w14:val="000000"/>
            </w14:solidFill>
            <w14:prstDash w14:val="solid"/>
            <w14:miter w14:lim="0"/>
          </w14:textOutline>
        </w:rPr>
        <w:t>中记载；评标报告签署后，采购人或者代理机构发现存在以上情形之一的，应当组织原评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标委员会进</w:t>
      </w:r>
      <w:r>
        <w:rPr>
          <w:rFonts w:ascii="SimSun" w:hAnsi="SimSun" w:eastAsia="SimSun" w:cs="SimSun"/>
          <w:sz w:val="24"/>
          <w:szCs w:val="24"/>
          <w14:textOutline w14:w="3175" w14:cap="flat" w14:cmpd="sng">
            <w14:solidFill>
              <w14:srgbClr w14:val="000000"/>
            </w14:solidFill>
            <w14:prstDash w14:val="solid"/>
            <w14:miter w14:lim="0"/>
          </w14:textOutline>
          <w:spacing w:val="-1"/>
        </w:rPr>
        <w:t>行重新评标，重新评标改变评标结果的，书面报告本级财政部门。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8"/>
        </w:rPr>
        <w:t>5</w:t>
      </w:r>
      <w:r>
        <w:rPr>
          <w:rFonts w:ascii="SimSun" w:hAnsi="SimSun" w:eastAsia="SimSun" w:cs="SimSun"/>
          <w:sz w:val="24"/>
          <w:szCs w:val="24"/>
          <w14:textOutline w14:w="3175" w14:cap="flat" w14:cmpd="sng">
            <w14:solidFill>
              <w14:srgbClr w14:val="000000"/>
            </w14:solidFill>
            <w14:prstDash w14:val="solid"/>
            <w14:miter w14:lim="0"/>
          </w14:textOutline>
          <w:spacing w:val="13"/>
        </w:rPr>
        <w:t>.4.6确定中标候选人名单</w:t>
      </w:r>
    </w:p>
    <w:p>
      <w:pPr>
        <w:ind w:left="174" w:right="225" w:firstLine="480"/>
        <w:spacing w:before="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采购包1：</w:t>
      </w:r>
      <w:r>
        <w:rPr>
          <w:rFonts w:ascii="SimSun" w:hAnsi="SimSun" w:eastAsia="SimSun" w:cs="SimSun"/>
          <w:sz w:val="24"/>
          <w:szCs w:val="24"/>
          <w:spacing w:val="-3"/>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按投标人综合得分从高到低进行排序，确定3名中标候选人。综合得分相同的</w:t>
      </w:r>
      <w:r>
        <w:rPr>
          <w:rFonts w:ascii="SimSun" w:hAnsi="SimSun" w:eastAsia="SimSun" w:cs="SimSun"/>
          <w:sz w:val="24"/>
          <w:szCs w:val="24"/>
          <w14:textOutline w14:w="3175" w14:cap="flat" w14:cmpd="sng">
            <w14:solidFill>
              <w14:srgbClr w14:val="000000"/>
            </w14:solidFill>
            <w14:prstDash w14:val="solid"/>
            <w14:miter w14:lim="0"/>
          </w14:textOutline>
          <w:spacing w:val="-1"/>
        </w:rPr>
        <w:t>，</w:t>
      </w:r>
      <w:r>
        <w:rPr>
          <w:rFonts w:ascii="SimSun" w:hAnsi="SimSun" w:eastAsia="SimSun" w:cs="SimSun"/>
          <w:sz w:val="24"/>
          <w:szCs w:val="24"/>
          <w14:textOutline w14:w="3175" w14:cap="flat" w14:cmpd="sng">
            <w14:solidFill>
              <w14:srgbClr w14:val="000000"/>
            </w14:solidFill>
            <w14:prstDash w14:val="solid"/>
            <w14:miter w14:lim="0"/>
          </w14:textOutline>
        </w:rPr>
        <w:t>按投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标报价由</w:t>
      </w:r>
      <w:r>
        <w:rPr>
          <w:rFonts w:ascii="SimSun" w:hAnsi="SimSun" w:eastAsia="SimSun" w:cs="SimSun"/>
          <w:sz w:val="24"/>
          <w:szCs w:val="24"/>
          <w14:textOutline w14:w="3175" w14:cap="flat" w14:cmpd="sng">
            <w14:solidFill>
              <w14:srgbClr w14:val="000000"/>
            </w14:solidFill>
            <w14:prstDash w14:val="solid"/>
            <w14:miter w14:lim="0"/>
          </w14:textOutline>
        </w:rPr>
        <w:t>低到高顺序排列；得分且投标报价相同的，按投标人提供的优先采购产品认证证书数量由</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多到少顺</w:t>
      </w:r>
      <w:r>
        <w:rPr>
          <w:rFonts w:ascii="SimSun" w:hAnsi="SimSun" w:eastAsia="SimSun" w:cs="SimSun"/>
          <w:sz w:val="24"/>
          <w:szCs w:val="24"/>
          <w14:textOutline w14:w="3175" w14:cap="flat" w14:cmpd="sng">
            <w14:solidFill>
              <w14:srgbClr w14:val="000000"/>
            </w14:solidFill>
            <w14:prstDash w14:val="solid"/>
            <w14:miter w14:lim="0"/>
          </w14:textOutline>
        </w:rPr>
        <w:t>序排列；得分且投标报价且提供的优先采购产品认证证书数量相同的并列。投标文件满足</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招标文件</w:t>
      </w:r>
      <w:r>
        <w:rPr>
          <w:rFonts w:ascii="SimSun" w:hAnsi="SimSun" w:eastAsia="SimSun" w:cs="SimSun"/>
          <w:sz w:val="24"/>
          <w:szCs w:val="24"/>
          <w14:textOutline w14:w="3175" w14:cap="flat" w14:cmpd="sng">
            <w14:solidFill>
              <w14:srgbClr w14:val="000000"/>
            </w14:solidFill>
            <w14:prstDash w14:val="solid"/>
            <w14:miter w14:lim="0"/>
          </w14:textOutline>
        </w:rPr>
        <w:t>全部实质性要求，且按照评审因素的量化指标评审得分最高的投标人为排名第一的中标候</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选</w:t>
      </w:r>
      <w:r>
        <w:rPr>
          <w:rFonts w:ascii="SimSun" w:hAnsi="SimSun" w:eastAsia="SimSun" w:cs="SimSun"/>
          <w:sz w:val="24"/>
          <w:szCs w:val="24"/>
          <w14:textOutline w14:w="3175" w14:cap="flat" w14:cmpd="sng">
            <w14:solidFill>
              <w14:srgbClr w14:val="000000"/>
            </w14:solidFill>
            <w14:prstDash w14:val="solid"/>
            <w14:miter w14:lim="0"/>
          </w14:textOutline>
          <w:spacing w:val="-9"/>
        </w:rPr>
        <w:t>人。</w:t>
      </w:r>
    </w:p>
    <w:p>
      <w:pPr>
        <w:ind w:left="180"/>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5</w:t>
      </w:r>
      <w:r>
        <w:rPr>
          <w:rFonts w:ascii="SimSun" w:hAnsi="SimSun" w:eastAsia="SimSun" w:cs="SimSun"/>
          <w:sz w:val="24"/>
          <w:szCs w:val="24"/>
          <w14:textOutline w14:w="3175" w14:cap="flat" w14:cmpd="sng">
            <w14:solidFill>
              <w14:srgbClr w14:val="000000"/>
            </w14:solidFill>
            <w14:prstDash w14:val="solid"/>
            <w14:miter w14:lim="0"/>
          </w14:textOutline>
          <w:spacing w:val="12"/>
        </w:rPr>
        <w:t>.4.7编写评标报告</w:t>
      </w:r>
    </w:p>
    <w:p>
      <w:pPr>
        <w:ind w:left="175" w:right="345" w:firstLine="479"/>
        <w:spacing w:before="16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评标报告</w:t>
      </w:r>
      <w:r>
        <w:rPr>
          <w:rFonts w:ascii="SimSun" w:hAnsi="SimSun" w:eastAsia="SimSun" w:cs="SimSun"/>
          <w:sz w:val="24"/>
          <w:szCs w:val="24"/>
          <w14:textOutline w14:w="3175" w14:cap="flat" w14:cmpd="sng">
            <w14:solidFill>
              <w14:srgbClr w14:val="000000"/>
            </w14:solidFill>
            <w14:prstDash w14:val="solid"/>
            <w14:miter w14:lim="0"/>
          </w14:textOutline>
        </w:rPr>
        <w:t>是评标委员会根据全体评标成员签字的评标记录和评标结果编写的报告，其主要内容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5"/>
        </w:rPr>
        <w:t>包</w:t>
      </w:r>
      <w:r>
        <w:rPr>
          <w:rFonts w:ascii="SimSun" w:hAnsi="SimSun" w:eastAsia="SimSun" w:cs="SimSun"/>
          <w:sz w:val="24"/>
          <w:szCs w:val="24"/>
          <w14:textOutline w14:w="3175" w14:cap="flat" w14:cmpd="sng">
            <w14:solidFill>
              <w14:srgbClr w14:val="000000"/>
            </w14:solidFill>
            <w14:prstDash w14:val="solid"/>
            <w14:miter w14:lim="0"/>
          </w14:textOutline>
          <w:spacing w:val="-14"/>
        </w:rPr>
        <w:t>括：</w:t>
      </w:r>
    </w:p>
    <w:p>
      <w:pPr>
        <w:ind w:left="659"/>
        <w:spacing w:before="1"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一、招标公告刊登的媒体名称、开标日期和地点</w:t>
      </w:r>
      <w:r>
        <w:rPr>
          <w:rFonts w:ascii="SimSun" w:hAnsi="SimSun" w:eastAsia="SimSun" w:cs="SimSun"/>
          <w:sz w:val="24"/>
          <w:szCs w:val="24"/>
          <w14:textOutline w14:w="3175" w14:cap="flat" w14:cmpd="sng">
            <w14:solidFill>
              <w14:srgbClr w14:val="000000"/>
            </w14:solidFill>
            <w14:prstDash w14:val="solid"/>
            <w14:miter w14:lim="0"/>
          </w14:textOutline>
          <w:spacing w:val="-1"/>
        </w:rPr>
        <w:t>；</w:t>
      </w:r>
    </w:p>
    <w:p>
      <w:pPr>
        <w:ind w:left="659"/>
        <w:spacing w:before="195"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二、投</w:t>
      </w:r>
      <w:r>
        <w:rPr>
          <w:rFonts w:ascii="SimSun" w:hAnsi="SimSun" w:eastAsia="SimSun" w:cs="SimSun"/>
          <w:sz w:val="24"/>
          <w:szCs w:val="24"/>
          <w14:textOutline w14:w="3175" w14:cap="flat" w14:cmpd="sng">
            <w14:solidFill>
              <w14:srgbClr w14:val="000000"/>
            </w14:solidFill>
            <w14:prstDash w14:val="solid"/>
            <w14:miter w14:lim="0"/>
          </w14:textOutline>
          <w:spacing w:val="-3"/>
        </w:rPr>
        <w:t>标人名单和评标委员会成员名单；</w:t>
      </w:r>
    </w:p>
    <w:p>
      <w:pPr>
        <w:ind w:left="655"/>
        <w:spacing w:before="199"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三</w:t>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评审方法和标准；</w:t>
      </w:r>
    </w:p>
    <w:p>
      <w:pPr>
        <w:ind w:left="678"/>
        <w:spacing w:before="19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四、开标记录和评审情况</w:t>
      </w:r>
      <w:r>
        <w:rPr>
          <w:rFonts w:ascii="SimSun" w:hAnsi="SimSun" w:eastAsia="SimSun" w:cs="SimSun"/>
          <w:sz w:val="24"/>
          <w:szCs w:val="24"/>
          <w14:textOutline w14:w="3175" w14:cap="flat" w14:cmpd="sng">
            <w14:solidFill>
              <w14:srgbClr w14:val="000000"/>
            </w14:solidFill>
            <w14:prstDash w14:val="solid"/>
            <w14:miter w14:lim="0"/>
          </w14:textOutline>
          <w:spacing w:val="-2"/>
        </w:rPr>
        <w:t>及说明，包括投标无效供应商名单及原因；</w:t>
      </w:r>
    </w:p>
    <w:p>
      <w:pPr>
        <w:ind w:left="659"/>
        <w:spacing w:before="194"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五、评标结果，确定的</w:t>
      </w:r>
      <w:r>
        <w:rPr>
          <w:rFonts w:ascii="SimSun" w:hAnsi="SimSun" w:eastAsia="SimSun" w:cs="SimSun"/>
          <w:sz w:val="24"/>
          <w:szCs w:val="24"/>
          <w14:textOutline w14:w="3175" w14:cap="flat" w14:cmpd="sng">
            <w14:solidFill>
              <w14:srgbClr w14:val="000000"/>
            </w14:solidFill>
            <w14:prstDash w14:val="solid"/>
            <w14:miter w14:lim="0"/>
          </w14:textOutline>
        </w:rPr>
        <w:t>中标候选人名单或者经采购人委托直接确定的中标人</w:t>
      </w:r>
    </w:p>
    <w:p>
      <w:pPr>
        <w:sectPr>
          <w:footerReference w:type="default" r:id="rId42"/>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75" w:right="345" w:firstLine="482"/>
        <w:spacing w:before="2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六、其他需要说</w:t>
      </w:r>
      <w:r>
        <w:rPr>
          <w:rFonts w:ascii="SimSun" w:hAnsi="SimSun" w:eastAsia="SimSun" w:cs="SimSun"/>
          <w:sz w:val="24"/>
          <w:szCs w:val="24"/>
          <w14:textOutline w14:w="3175" w14:cap="flat" w14:cmpd="sng">
            <w14:solidFill>
              <w14:srgbClr w14:val="000000"/>
            </w14:solidFill>
            <w14:prstDash w14:val="solid"/>
            <w14:miter w14:lim="0"/>
          </w14:textOutline>
        </w:rPr>
        <w:t>明的情况，包括评标过程中投标人根据评标委员会要求进行的澄清、说明或者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补正，评标委员会成员的更换等</w:t>
      </w:r>
      <w:r>
        <w:rPr>
          <w:rFonts w:ascii="SimSun" w:hAnsi="SimSun" w:eastAsia="SimSun" w:cs="SimSun"/>
          <w:sz w:val="24"/>
          <w:szCs w:val="24"/>
          <w14:textOutline w14:w="3175" w14:cap="flat" w14:cmpd="sng">
            <w14:solidFill>
              <w14:srgbClr w14:val="000000"/>
            </w14:solidFill>
            <w14:prstDash w14:val="solid"/>
            <w14:miter w14:lim="0"/>
          </w14:textOutline>
          <w:spacing w:val="-3"/>
        </w:rPr>
        <w:t>；</w:t>
      </w:r>
    </w:p>
    <w:p>
      <w:pPr>
        <w:ind w:left="654"/>
        <w:spacing w:line="216" w:lineRule="auto"/>
        <w:outlineLvl w:val="2"/>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七、报价最高的投标人为中标候选人的，评标委员会应当对其报价的合理性予以特别</w:t>
      </w:r>
      <w:r>
        <w:rPr>
          <w:rFonts w:ascii="SimSun" w:hAnsi="SimSun" w:eastAsia="SimSun" w:cs="SimSun"/>
          <w:sz w:val="24"/>
          <w:szCs w:val="24"/>
          <w14:textOutline w14:w="3175" w14:cap="flat" w14:cmpd="sng">
            <w14:solidFill>
              <w14:srgbClr w14:val="000000"/>
            </w14:solidFill>
            <w14:prstDash w14:val="solid"/>
            <w14:miter w14:lim="0"/>
          </w14:textOutline>
        </w:rPr>
        <w:t>说明。</w:t>
      </w:r>
    </w:p>
    <w:p>
      <w:pPr>
        <w:ind w:left="174" w:right="379" w:firstLine="480"/>
        <w:spacing w:before="199" w:line="37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评标委员</w:t>
      </w:r>
      <w:r>
        <w:rPr>
          <w:rFonts w:ascii="SimSun" w:hAnsi="SimSun" w:eastAsia="SimSun" w:cs="SimSun"/>
          <w:sz w:val="24"/>
          <w:szCs w:val="24"/>
          <w14:textOutline w14:w="3175" w14:cap="flat" w14:cmpd="sng">
            <w14:solidFill>
              <w14:srgbClr w14:val="000000"/>
            </w14:solidFill>
            <w14:prstDash w14:val="solid"/>
            <w14:miter w14:lim="0"/>
          </w14:textOutline>
        </w:rPr>
        <w:t>会成员应当在评标报告中签字或加盖电子签章确认，对评标过程和结果有不同意见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的，应当在评标报告中写明并说明理由。签字但未写明不同意见或者未说明理由的，视</w:t>
      </w:r>
      <w:r>
        <w:rPr>
          <w:rFonts w:ascii="SimSun" w:hAnsi="SimSun" w:eastAsia="SimSun" w:cs="SimSun"/>
          <w:sz w:val="24"/>
          <w:szCs w:val="24"/>
          <w14:textOutline w14:w="3175" w14:cap="flat" w14:cmpd="sng">
            <w14:solidFill>
              <w14:srgbClr w14:val="000000"/>
            </w14:solidFill>
            <w14:prstDash w14:val="solid"/>
            <w14:miter w14:lim="0"/>
          </w14:textOutline>
        </w:rPr>
        <w:t>同无意见。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拒不</w:t>
      </w:r>
      <w:r>
        <w:rPr>
          <w:rFonts w:ascii="SimSun" w:hAnsi="SimSun" w:eastAsia="SimSun" w:cs="SimSun"/>
          <w:sz w:val="24"/>
          <w:szCs w:val="24"/>
          <w14:textOutline w14:w="3175" w14:cap="flat" w14:cmpd="sng">
            <w14:solidFill>
              <w14:srgbClr w14:val="000000"/>
            </w14:solidFill>
            <w14:prstDash w14:val="solid"/>
            <w14:miter w14:lim="0"/>
          </w14:textOutline>
          <w:spacing w:val="-1"/>
        </w:rPr>
        <w:t>签字或加盖电子签章又未另行说明其不同意见和理由的，视同同意评标结果。</w:t>
      </w:r>
    </w:p>
    <w:p>
      <w:pPr>
        <w:ind w:left="182"/>
        <w:spacing w:before="166"/>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5"/>
        </w:rPr>
        <w:t>5</w:t>
      </w:r>
      <w:r>
        <w:rPr>
          <w:rFonts w:ascii="SimSun" w:hAnsi="SimSun" w:eastAsia="SimSun" w:cs="SimSun"/>
          <w:sz w:val="27"/>
          <w:szCs w:val="27"/>
          <w14:textOutline w14:w="3175" w14:cap="flat" w14:cmpd="sng">
            <w14:solidFill>
              <w14:srgbClr w14:val="000000"/>
            </w14:solidFill>
            <w14:prstDash w14:val="solid"/>
            <w14:miter w14:lim="0"/>
          </w14:textOutline>
          <w:spacing w:val="12"/>
        </w:rPr>
        <w:t>.5评标争议处理规则</w:t>
      </w:r>
    </w:p>
    <w:p>
      <w:pPr>
        <w:ind w:left="174" w:right="345" w:firstLine="480"/>
        <w:spacing w:before="154" w:line="37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评标委员</w:t>
      </w:r>
      <w:r>
        <w:rPr>
          <w:rFonts w:ascii="SimSun" w:hAnsi="SimSun" w:eastAsia="SimSun" w:cs="SimSun"/>
          <w:sz w:val="24"/>
          <w:szCs w:val="24"/>
          <w14:textOutline w14:w="3175" w14:cap="flat" w14:cmpd="sng">
            <w14:solidFill>
              <w14:srgbClr w14:val="000000"/>
            </w14:solidFill>
            <w14:prstDash w14:val="solid"/>
            <w14:miter w14:lim="0"/>
          </w14:textOutline>
        </w:rPr>
        <w:t>会在评标过程中，对于符合性审查、对投标人文件作无效投标处理及其他需要共同认</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定的事项</w:t>
      </w:r>
      <w:r>
        <w:rPr>
          <w:rFonts w:ascii="SimSun" w:hAnsi="SimSun" w:eastAsia="SimSun" w:cs="SimSun"/>
          <w:sz w:val="24"/>
          <w:szCs w:val="24"/>
          <w14:textOutline w14:w="3175" w14:cap="flat" w14:cmpd="sng">
            <w14:solidFill>
              <w14:srgbClr w14:val="000000"/>
            </w14:solidFill>
            <w14:prstDash w14:val="solid"/>
            <w14:miter w14:lim="0"/>
          </w14:textOutline>
        </w:rPr>
        <w:t>存在争议的，应当以少数服从多数的原则作出结论，但不得违背法律法规和招标文件规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定。持不</w:t>
      </w:r>
      <w:r>
        <w:rPr>
          <w:rFonts w:ascii="SimSun" w:hAnsi="SimSun" w:eastAsia="SimSun" w:cs="SimSun"/>
          <w:sz w:val="24"/>
          <w:szCs w:val="24"/>
          <w14:textOutline w14:w="3175" w14:cap="flat" w14:cmpd="sng">
            <w14:solidFill>
              <w14:srgbClr w14:val="000000"/>
            </w14:solidFill>
            <w14:prstDash w14:val="solid"/>
            <w14:miter w14:lim="0"/>
          </w14:textOutline>
        </w:rPr>
        <w:t>同意见的评标委员会成员应当在评标报告上签署不同意见及理由，否则视为同意评标报</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告。持不</w:t>
      </w:r>
      <w:r>
        <w:rPr>
          <w:rFonts w:ascii="SimSun" w:hAnsi="SimSun" w:eastAsia="SimSun" w:cs="SimSun"/>
          <w:sz w:val="24"/>
          <w:szCs w:val="24"/>
          <w14:textOutline w14:w="3175" w14:cap="flat" w14:cmpd="sng">
            <w14:solidFill>
              <w14:srgbClr w14:val="000000"/>
            </w14:solidFill>
            <w14:prstDash w14:val="solid"/>
            <w14:miter w14:lim="0"/>
          </w14:textOutline>
        </w:rPr>
        <w:t>同意见的评标委员会成员认为认定过程和结果不符合法律法规或者招标文件规定的，应当</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及时向采</w:t>
      </w:r>
      <w:r>
        <w:rPr>
          <w:rFonts w:ascii="SimSun" w:hAnsi="SimSun" w:eastAsia="SimSun" w:cs="SimSun"/>
          <w:sz w:val="24"/>
          <w:szCs w:val="24"/>
          <w14:textOutline w14:w="3175" w14:cap="flat" w14:cmpd="sng">
            <w14:solidFill>
              <w14:srgbClr w14:val="000000"/>
            </w14:solidFill>
            <w14:prstDash w14:val="solid"/>
            <w14:miter w14:lim="0"/>
          </w14:textOutline>
        </w:rPr>
        <w:t>购人或代理机构书面反映。采购人或代理机构收到书面反映后，应当书面报告采购项目同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级财政部门依法</w:t>
      </w:r>
      <w:r>
        <w:rPr>
          <w:rFonts w:ascii="SimSun" w:hAnsi="SimSun" w:eastAsia="SimSun" w:cs="SimSun"/>
          <w:sz w:val="24"/>
          <w:szCs w:val="24"/>
          <w14:textOutline w14:w="3175" w14:cap="flat" w14:cmpd="sng">
            <w14:solidFill>
              <w14:srgbClr w14:val="000000"/>
            </w14:solidFill>
            <w14:prstDash w14:val="solid"/>
            <w14:miter w14:lim="0"/>
          </w14:textOutline>
        </w:rPr>
        <w:t>处理</w:t>
      </w:r>
    </w:p>
    <w:p>
      <w:pPr>
        <w:ind w:left="182"/>
        <w:spacing w:before="165"/>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2"/>
        </w:rPr>
        <w:t>5.6评标细则及标准</w:t>
      </w:r>
    </w:p>
    <w:p>
      <w:pPr>
        <w:ind w:left="178" w:right="345" w:firstLine="481"/>
        <w:spacing w:before="155"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一、评标委员会只对</w:t>
      </w:r>
      <w:r>
        <w:rPr>
          <w:rFonts w:ascii="SimSun" w:hAnsi="SimSun" w:eastAsia="SimSun" w:cs="SimSun"/>
          <w:sz w:val="24"/>
          <w:szCs w:val="24"/>
          <w14:textOutline w14:w="3175" w14:cap="flat" w14:cmpd="sng">
            <w14:solidFill>
              <w14:srgbClr w14:val="000000"/>
            </w14:solidFill>
            <w14:prstDash w14:val="solid"/>
            <w14:miter w14:lim="0"/>
          </w14:textOutline>
        </w:rPr>
        <w:t>通过资格审查的投标文件，根据招标文件的要求采用相同的评标程序、评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分办法及标准进行评价和比较。</w:t>
      </w:r>
    </w:p>
    <w:p>
      <w:pPr>
        <w:ind w:left="659"/>
        <w:spacing w:before="1" w:line="216" w:lineRule="auto"/>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二、评标委员会成员应依据</w:t>
      </w:r>
      <w:r>
        <w:rPr>
          <w:rFonts w:ascii="SimSun" w:hAnsi="SimSun" w:eastAsia="SimSun" w:cs="SimSun"/>
          <w:sz w:val="24"/>
          <w:szCs w:val="24"/>
          <w14:textOutline w14:w="3175" w14:cap="flat" w14:cmpd="sng">
            <w14:solidFill>
              <w14:srgbClr w14:val="000000"/>
            </w14:solidFill>
            <w14:prstDash w14:val="solid"/>
            <w14:miter w14:lim="0"/>
          </w14:textOutline>
          <w:spacing w:val="-1"/>
        </w:rPr>
        <w:t>招标文件规定的评分标准和方法独立评审。</w:t>
      </w:r>
    </w:p>
    <w:p>
      <w:pPr>
        <w:ind w:left="180"/>
        <w:spacing w:before="199"/>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5.6.1评分办</w:t>
      </w:r>
      <w:r>
        <w:rPr>
          <w:rFonts w:ascii="SimSun" w:hAnsi="SimSun" w:eastAsia="SimSun" w:cs="SimSun"/>
          <w:sz w:val="24"/>
          <w:szCs w:val="24"/>
          <w14:textOutline w14:w="3175" w14:cap="flat" w14:cmpd="sng">
            <w14:solidFill>
              <w14:srgbClr w14:val="000000"/>
            </w14:solidFill>
            <w14:prstDash w14:val="solid"/>
            <w14:miter w14:lim="0"/>
          </w14:textOutline>
          <w:spacing w:val="10"/>
        </w:rPr>
        <w:t>法</w:t>
      </w:r>
    </w:p>
    <w:p>
      <w:pPr>
        <w:ind w:left="173" w:right="345" w:firstLine="483"/>
        <w:spacing w:before="169"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若采用综合评</w:t>
      </w:r>
      <w:r>
        <w:rPr>
          <w:rFonts w:ascii="SimSun" w:hAnsi="SimSun" w:eastAsia="SimSun" w:cs="SimSun"/>
          <w:sz w:val="24"/>
          <w:szCs w:val="24"/>
          <w14:textOutline w14:w="3175" w14:cap="flat" w14:cmpd="sng">
            <w14:solidFill>
              <w14:srgbClr w14:val="000000"/>
            </w14:solidFill>
            <w14:prstDash w14:val="solid"/>
            <w14:miter w14:lim="0"/>
          </w14:textOutline>
        </w:rPr>
        <w:t>分法的，由评标委员会各成员对通过资格检查和符合性审查的投标人的投标文件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进行独立评审</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spacing w:val="3"/>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投标报价得分=(评标基准价／投标报价)×100</w:t>
      </w:r>
    </w:p>
    <w:p>
      <w:pPr>
        <w:ind w:left="654"/>
        <w:spacing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评标总得分＝</w:t>
      </w:r>
      <w:r>
        <w:rPr>
          <w:rFonts w:ascii="SimSun" w:hAnsi="SimSun" w:eastAsia="SimSun" w:cs="SimSun"/>
          <w:sz w:val="24"/>
          <w:szCs w:val="24"/>
          <w14:textOutline w14:w="3175" w14:cap="flat" w14:cmpd="sng">
            <w14:solidFill>
              <w14:srgbClr w14:val="000000"/>
            </w14:solidFill>
            <w14:prstDash w14:val="solid"/>
            <w14:miter w14:lim="0"/>
          </w14:textOutline>
          <w:position w:val="18"/>
        </w:rPr>
        <w:t>F</w:t>
      </w: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1</w:t>
      </w:r>
      <w:r>
        <w:rPr>
          <w:rFonts w:ascii="SimSun" w:hAnsi="SimSun" w:eastAsia="SimSun" w:cs="SimSun"/>
          <w:sz w:val="24"/>
          <w:szCs w:val="24"/>
          <w14:textOutline w14:w="3175" w14:cap="flat" w14:cmpd="sng">
            <w14:solidFill>
              <w14:srgbClr w14:val="000000"/>
            </w14:solidFill>
            <w14:prstDash w14:val="solid"/>
            <w14:miter w14:lim="0"/>
          </w14:textOutline>
          <w:position w:val="18"/>
        </w:rPr>
        <w:t>×A1＋F2×A2＋……＋Fn×An</w:t>
      </w:r>
    </w:p>
    <w:p>
      <w:pPr>
        <w:ind w:left="652"/>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F</w:t>
      </w:r>
      <w:r>
        <w:rPr>
          <w:rFonts w:ascii="SimSun" w:hAnsi="SimSun" w:eastAsia="SimSun" w:cs="SimSun"/>
          <w:sz w:val="24"/>
          <w:szCs w:val="24"/>
          <w14:textOutline w14:w="3175" w14:cap="flat" w14:cmpd="sng">
            <w14:solidFill>
              <w14:srgbClr w14:val="000000"/>
            </w14:solidFill>
            <w14:prstDash w14:val="solid"/>
            <w14:miter w14:lim="0"/>
          </w14:textOutline>
          <w:spacing w:val="-4"/>
        </w:rPr>
        <w:t>1、</w:t>
      </w:r>
      <w:r>
        <w:rPr>
          <w:rFonts w:ascii="SimSun" w:hAnsi="SimSun" w:eastAsia="SimSun" w:cs="SimSun"/>
          <w:sz w:val="24"/>
          <w:szCs w:val="24"/>
          <w14:textOutline w14:w="3175" w14:cap="flat" w14:cmpd="sng">
            <w14:solidFill>
              <w14:srgbClr w14:val="000000"/>
            </w14:solidFill>
            <w14:prstDash w14:val="solid"/>
            <w14:miter w14:lim="0"/>
          </w14:textOutline>
          <w:spacing w:val="-2"/>
        </w:rPr>
        <w:t>F</w:t>
      </w:r>
      <w:r>
        <w:rPr>
          <w:rFonts w:ascii="SimSun" w:hAnsi="SimSun" w:eastAsia="SimSun" w:cs="SimSun"/>
          <w:sz w:val="24"/>
          <w:szCs w:val="24"/>
          <w14:textOutline w14:w="3175" w14:cap="flat" w14:cmpd="sng">
            <w14:solidFill>
              <w14:srgbClr w14:val="000000"/>
            </w14:solidFill>
            <w14:prstDash w14:val="solid"/>
            <w14:miter w14:lim="0"/>
          </w14:textOutline>
          <w:spacing w:val="-4"/>
        </w:rPr>
        <w:t>2……</w:t>
      </w:r>
      <w:r>
        <w:rPr>
          <w:rFonts w:ascii="SimSun" w:hAnsi="SimSun" w:eastAsia="SimSun" w:cs="SimSun"/>
          <w:sz w:val="24"/>
          <w:szCs w:val="24"/>
          <w14:textOutline w14:w="3175" w14:cap="flat" w14:cmpd="sng">
            <w14:solidFill>
              <w14:srgbClr w14:val="000000"/>
            </w14:solidFill>
            <w14:prstDash w14:val="solid"/>
            <w14:miter w14:lim="0"/>
          </w14:textOutline>
          <w:spacing w:val="-2"/>
        </w:rPr>
        <w:t>Fn</w:t>
      </w:r>
      <w:r>
        <w:rPr>
          <w:rFonts w:ascii="SimSun" w:hAnsi="SimSun" w:eastAsia="SimSun" w:cs="SimSun"/>
          <w:sz w:val="24"/>
          <w:szCs w:val="24"/>
          <w14:textOutline w14:w="3175" w14:cap="flat" w14:cmpd="sng">
            <w14:solidFill>
              <w14:srgbClr w14:val="000000"/>
            </w14:solidFill>
            <w14:prstDash w14:val="solid"/>
            <w14:miter w14:lim="0"/>
          </w14:textOutline>
          <w:spacing w:val="-4"/>
        </w:rPr>
        <w:t>分</w:t>
      </w:r>
      <w:r>
        <w:rPr>
          <w:rFonts w:ascii="SimSun" w:hAnsi="SimSun" w:eastAsia="SimSun" w:cs="SimSun"/>
          <w:sz w:val="24"/>
          <w:szCs w:val="24"/>
          <w14:textOutline w14:w="3175" w14:cap="flat" w14:cmpd="sng">
            <w14:solidFill>
              <w14:srgbClr w14:val="000000"/>
            </w14:solidFill>
            <w14:prstDash w14:val="solid"/>
            <w14:miter w14:lim="0"/>
          </w14:textOutline>
          <w:spacing w:val="-2"/>
        </w:rPr>
        <w:t>别为各项评审因素的得分；</w:t>
      </w:r>
    </w:p>
    <w:p>
      <w:pPr>
        <w:ind w:left="654" w:right="2059" w:hanging="6"/>
        <w:spacing w:before="195"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A</w:t>
      </w:r>
      <w:r>
        <w:rPr>
          <w:rFonts w:ascii="SimSun" w:hAnsi="SimSun" w:eastAsia="SimSun" w:cs="SimSun"/>
          <w:sz w:val="24"/>
          <w:szCs w:val="24"/>
          <w14:textOutline w14:w="3175" w14:cap="flat" w14:cmpd="sng">
            <w14:solidFill>
              <w14:srgbClr w14:val="000000"/>
            </w14:solidFill>
            <w14:prstDash w14:val="solid"/>
            <w14:miter w14:lim="0"/>
          </w14:textOutline>
          <w:spacing w:val="12"/>
        </w:rPr>
        <w:t>1</w:t>
      </w:r>
      <w:r>
        <w:rPr>
          <w:rFonts w:ascii="SimSun" w:hAnsi="SimSun" w:eastAsia="SimSun" w:cs="SimSun"/>
          <w:sz w:val="24"/>
          <w:szCs w:val="24"/>
          <w14:textOutline w14:w="3175" w14:cap="flat" w14:cmpd="sng">
            <w14:solidFill>
              <w14:srgbClr w14:val="000000"/>
            </w14:solidFill>
            <w14:prstDash w14:val="solid"/>
            <w14:miter w14:lim="0"/>
          </w14:textOutline>
          <w:spacing w:val="9"/>
        </w:rPr>
        <w:t>、</w:t>
      </w:r>
      <w:r>
        <w:rPr>
          <w:rFonts w:ascii="SimSun" w:hAnsi="SimSun" w:eastAsia="SimSun" w:cs="SimSun"/>
          <w:sz w:val="24"/>
          <w:szCs w:val="24"/>
          <w14:textOutline w14:w="3175" w14:cap="flat" w14:cmpd="sng">
            <w14:solidFill>
              <w14:srgbClr w14:val="000000"/>
            </w14:solidFill>
            <w14:prstDash w14:val="solid"/>
            <w14:miter w14:lim="0"/>
          </w14:textOutline>
        </w:rPr>
        <w:t>A</w:t>
      </w:r>
      <w:r>
        <w:rPr>
          <w:rFonts w:ascii="SimSun" w:hAnsi="SimSun" w:eastAsia="SimSun" w:cs="SimSun"/>
          <w:sz w:val="24"/>
          <w:szCs w:val="24"/>
          <w14:textOutline w14:w="3175" w14:cap="flat" w14:cmpd="sng">
            <w14:solidFill>
              <w14:srgbClr w14:val="000000"/>
            </w14:solidFill>
            <w14:prstDash w14:val="solid"/>
            <w14:miter w14:lim="0"/>
          </w14:textOutline>
          <w:spacing w:val="6"/>
        </w:rPr>
        <w:t>2、……</w:t>
      </w:r>
      <w:r>
        <w:rPr>
          <w:rFonts w:ascii="SimSun" w:hAnsi="SimSun" w:eastAsia="SimSun" w:cs="SimSun"/>
          <w:sz w:val="24"/>
          <w:szCs w:val="24"/>
          <w14:textOutline w14:w="3175" w14:cap="flat" w14:cmpd="sng">
            <w14:solidFill>
              <w14:srgbClr w14:val="000000"/>
            </w14:solidFill>
            <w14:prstDash w14:val="solid"/>
            <w14:miter w14:lim="0"/>
          </w14:textOutline>
        </w:rPr>
        <w:t>An</w:t>
      </w:r>
      <w:r>
        <w:rPr>
          <w:rFonts w:ascii="SimSun" w:hAnsi="SimSun" w:eastAsia="SimSun" w:cs="SimSun"/>
          <w:sz w:val="24"/>
          <w:szCs w:val="24"/>
          <w:spacing w:val="6"/>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分别为各项评审因素所占的权重(</w:t>
      </w:r>
      <w:r>
        <w:rPr>
          <w:rFonts w:ascii="SimSun" w:hAnsi="SimSun" w:eastAsia="SimSun" w:cs="SimSun"/>
          <w:sz w:val="24"/>
          <w:szCs w:val="24"/>
          <w14:textOutline w14:w="3175" w14:cap="flat" w14:cmpd="sng">
            <w14:solidFill>
              <w14:srgbClr w14:val="000000"/>
            </w14:solidFill>
            <w14:prstDash w14:val="solid"/>
            <w14:miter w14:lim="0"/>
          </w14:textOutline>
        </w:rPr>
        <w:t>A</w:t>
      </w:r>
      <w:r>
        <w:rPr>
          <w:rFonts w:ascii="SimSun" w:hAnsi="SimSun" w:eastAsia="SimSun" w:cs="SimSun"/>
          <w:sz w:val="24"/>
          <w:szCs w:val="24"/>
          <w14:textOutline w14:w="3175" w14:cap="flat" w14:cmpd="sng">
            <w14:solidFill>
              <w14:srgbClr w14:val="000000"/>
            </w14:solidFill>
            <w14:prstDash w14:val="solid"/>
            <w14:miter w14:lim="0"/>
          </w14:textOutline>
          <w:spacing w:val="6"/>
        </w:rPr>
        <w:t>1＋</w:t>
      </w:r>
      <w:r>
        <w:rPr>
          <w:rFonts w:ascii="SimSun" w:hAnsi="SimSun" w:eastAsia="SimSun" w:cs="SimSun"/>
          <w:sz w:val="24"/>
          <w:szCs w:val="24"/>
          <w14:textOutline w14:w="3175" w14:cap="flat" w14:cmpd="sng">
            <w14:solidFill>
              <w14:srgbClr w14:val="000000"/>
            </w14:solidFill>
            <w14:prstDash w14:val="solid"/>
            <w14:miter w14:lim="0"/>
          </w14:textOutline>
        </w:rPr>
        <w:t>A</w:t>
      </w:r>
      <w:r>
        <w:rPr>
          <w:rFonts w:ascii="SimSun" w:hAnsi="SimSun" w:eastAsia="SimSun" w:cs="SimSun"/>
          <w:sz w:val="24"/>
          <w:szCs w:val="24"/>
          <w14:textOutline w14:w="3175" w14:cap="flat" w14:cmpd="sng">
            <w14:solidFill>
              <w14:srgbClr w14:val="000000"/>
            </w14:solidFill>
            <w14:prstDash w14:val="solid"/>
            <w14:miter w14:lim="0"/>
          </w14:textOutline>
          <w:spacing w:val="6"/>
        </w:rPr>
        <w:t>2＋……＋</w:t>
      </w:r>
      <w:r>
        <w:rPr>
          <w:rFonts w:ascii="SimSun" w:hAnsi="SimSun" w:eastAsia="SimSun" w:cs="SimSun"/>
          <w:sz w:val="24"/>
          <w:szCs w:val="24"/>
          <w14:textOutline w14:w="3175" w14:cap="flat" w14:cmpd="sng">
            <w14:solidFill>
              <w14:srgbClr w14:val="000000"/>
            </w14:solidFill>
            <w14:prstDash w14:val="solid"/>
            <w14:miter w14:lim="0"/>
          </w14:textOutline>
        </w:rPr>
        <w:t>An</w:t>
      </w:r>
      <w:r>
        <w:rPr>
          <w:rFonts w:ascii="SimSun" w:hAnsi="SimSun" w:eastAsia="SimSun" w:cs="SimSun"/>
          <w:sz w:val="24"/>
          <w:szCs w:val="24"/>
          <w14:textOutline w14:w="3175" w14:cap="flat" w14:cmpd="sng">
            <w14:solidFill>
              <w14:srgbClr w14:val="000000"/>
            </w14:solidFill>
            <w14:prstDash w14:val="solid"/>
            <w14:miter w14:lim="0"/>
          </w14:textOutline>
          <w:spacing w:val="6"/>
        </w:rPr>
        <w:t>＝1)。</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评标过程中，不得去掉报价中的</w:t>
      </w:r>
      <w:r>
        <w:rPr>
          <w:rFonts w:ascii="SimSun" w:hAnsi="SimSun" w:eastAsia="SimSun" w:cs="SimSun"/>
          <w:sz w:val="24"/>
          <w:szCs w:val="24"/>
          <w14:textOutline w14:w="3175" w14:cap="flat" w14:cmpd="sng">
            <w14:solidFill>
              <w14:srgbClr w14:val="000000"/>
            </w14:solidFill>
            <w14:prstDash w14:val="solid"/>
            <w14:miter w14:lim="0"/>
          </w14:textOutline>
          <w:spacing w:val="-1"/>
        </w:rPr>
        <w:t>最高报价和最低报价。</w:t>
      </w:r>
    </w:p>
    <w:p>
      <w:pPr>
        <w:ind w:left="674"/>
        <w:spacing w:before="1" w:line="21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因落实政府采购政策进行价格调整的，以调整</w:t>
      </w:r>
      <w:r>
        <w:rPr>
          <w:rFonts w:ascii="SimSun" w:hAnsi="SimSun" w:eastAsia="SimSun" w:cs="SimSun"/>
          <w:sz w:val="24"/>
          <w:szCs w:val="24"/>
          <w14:textOutline w14:w="3175" w14:cap="flat" w14:cmpd="sng">
            <w14:solidFill>
              <w14:srgbClr w14:val="000000"/>
            </w14:solidFill>
            <w14:prstDash w14:val="solid"/>
            <w14:miter w14:lim="0"/>
          </w14:textOutline>
          <w:spacing w:val="-1"/>
        </w:rPr>
        <w:t>后的价格计算评标基准价和投标报价。</w:t>
      </w:r>
    </w:p>
    <w:p>
      <w:pPr>
        <w:ind w:left="654" w:right="8989" w:hanging="474"/>
        <w:spacing w:before="200" w:line="29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5.6.2评分标</w:t>
      </w:r>
      <w:r>
        <w:rPr>
          <w:rFonts w:ascii="SimSun" w:hAnsi="SimSun" w:eastAsia="SimSun" w:cs="SimSun"/>
          <w:sz w:val="24"/>
          <w:szCs w:val="24"/>
          <w14:textOutline w14:w="3175" w14:cap="flat" w14:cmpd="sng">
            <w14:solidFill>
              <w14:srgbClr w14:val="000000"/>
            </w14:solidFill>
            <w14:prstDash w14:val="solid"/>
            <w14:miter w14:lim="0"/>
          </w14:textOutline>
          <w:spacing w:val="10"/>
        </w:rPr>
        <w:t>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sectPr>
          <w:footerReference w:type="default" r:id="rId43"/>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2098"/>
        <w:gridCol w:w="3147"/>
        <w:gridCol w:w="1049"/>
        <w:gridCol w:w="1049"/>
        <w:gridCol w:w="2105"/>
      </w:tblGrid>
      <w:tr>
        <w:trPr>
          <w:trHeight w:val="497" w:hRule="atLeast"/>
        </w:trPr>
        <w:tc>
          <w:tcPr>
            <w:tcW w:w="3154" w:type="dxa"/>
            <w:vAlign w:val="top"/>
            <w:gridSpan w:val="2"/>
            <w:tcBorders>
              <w:bottom w:val="single" w:color="000000" w:sz="2" w:space="0"/>
              <w:top w:val="single" w:color="000000" w:sz="2" w:space="0"/>
            </w:tcBorders>
          </w:tcPr>
          <w:p>
            <w:pPr>
              <w:ind w:left="1066"/>
              <w:spacing w:before="13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评</w:t>
            </w:r>
            <w:r>
              <w:rPr>
                <w:rFonts w:ascii="SimSun" w:hAnsi="SimSun" w:eastAsia="SimSun" w:cs="SimSun"/>
                <w:sz w:val="24"/>
                <w:szCs w:val="24"/>
                <w14:textOutline w14:w="3175" w14:cap="flat" w14:cmpd="sng">
                  <w14:solidFill>
                    <w14:srgbClr w14:val="000000"/>
                  </w14:solidFill>
                  <w14:prstDash w14:val="solid"/>
                  <w14:miter w14:lim="0"/>
                </w14:textOutline>
                <w:spacing w:val="9"/>
              </w:rPr>
              <w:t>审因素</w:t>
            </w:r>
          </w:p>
        </w:tc>
        <w:tc>
          <w:tcPr>
            <w:tcW w:w="7350" w:type="dxa"/>
            <w:vAlign w:val="top"/>
            <w:gridSpan w:val="4"/>
            <w:tcBorders>
              <w:bottom w:val="single" w:color="000000" w:sz="2" w:space="0"/>
              <w:top w:val="single" w:color="000000" w:sz="2" w:space="0"/>
            </w:tcBorders>
          </w:tcPr>
          <w:p>
            <w:pPr>
              <w:ind w:left="3164"/>
              <w:spacing w:before="133"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评</w:t>
            </w:r>
            <w:r>
              <w:rPr>
                <w:rFonts w:ascii="SimSun" w:hAnsi="SimSun" w:eastAsia="SimSun" w:cs="SimSun"/>
                <w:sz w:val="24"/>
                <w:szCs w:val="24"/>
                <w14:textOutline w14:w="3175" w14:cap="flat" w14:cmpd="sng">
                  <w14:solidFill>
                    <w14:srgbClr w14:val="000000"/>
                  </w14:solidFill>
                  <w14:prstDash w14:val="solid"/>
                  <w14:miter w14:lim="0"/>
                </w14:textOutline>
                <w:spacing w:val="9"/>
              </w:rPr>
              <w:t>审标准</w:t>
            </w:r>
          </w:p>
        </w:tc>
      </w:tr>
      <w:tr>
        <w:trPr>
          <w:trHeight w:val="970" w:hRule="atLeast"/>
        </w:trPr>
        <w:tc>
          <w:tcPr>
            <w:tcW w:w="3154" w:type="dxa"/>
            <w:vAlign w:val="top"/>
            <w:gridSpan w:val="2"/>
            <w:tcBorders>
              <w:bottom w:val="single" w:color="000000" w:sz="2" w:space="0"/>
              <w:top w:val="single" w:color="000000" w:sz="2" w:space="0"/>
            </w:tcBorders>
          </w:tcPr>
          <w:p>
            <w:pPr>
              <w:spacing w:line="287" w:lineRule="auto"/>
              <w:rPr>
                <w:rFonts w:ascii="Arial"/>
                <w:sz w:val="21"/>
              </w:rPr>
            </w:pPr>
            <w:r/>
          </w:p>
          <w:p>
            <w:pPr>
              <w:ind w:left="1070"/>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分</w:t>
            </w:r>
            <w:r>
              <w:rPr>
                <w:rFonts w:ascii="SimSun" w:hAnsi="SimSun" w:eastAsia="SimSun" w:cs="SimSun"/>
                <w:sz w:val="24"/>
                <w:szCs w:val="24"/>
                <w14:textOutline w14:w="3175" w14:cap="flat" w14:cmpd="sng">
                  <w14:solidFill>
                    <w14:srgbClr w14:val="000000"/>
                  </w14:solidFill>
                  <w14:prstDash w14:val="solid"/>
                  <w14:miter w14:lim="0"/>
                </w14:textOutline>
                <w:spacing w:val="8"/>
              </w:rPr>
              <w:t>值构成</w:t>
            </w:r>
          </w:p>
        </w:tc>
        <w:tc>
          <w:tcPr>
            <w:tcW w:w="7350" w:type="dxa"/>
            <w:vAlign w:val="top"/>
            <w:gridSpan w:val="4"/>
            <w:tcBorders>
              <w:bottom w:val="single" w:color="000000" w:sz="2" w:space="0"/>
              <w:top w:val="single" w:color="000000" w:sz="2" w:space="0"/>
            </w:tcBorders>
          </w:tcPr>
          <w:p>
            <w:pPr>
              <w:ind w:left="129"/>
              <w:spacing w:before="127"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详细评审60</w:t>
            </w:r>
            <w:r>
              <w:rPr>
                <w:rFonts w:ascii="SimSun" w:hAnsi="SimSun" w:eastAsia="SimSun" w:cs="SimSun"/>
                <w:sz w:val="24"/>
                <w:szCs w:val="24"/>
                <w14:textOutline w14:w="3175" w14:cap="flat" w14:cmpd="sng">
                  <w14:solidFill>
                    <w14:srgbClr w14:val="000000"/>
                  </w14:solidFill>
                  <w14:prstDash w14:val="solid"/>
                  <w14:miter w14:lim="0"/>
                </w14:textOutline>
                <w:position w:val="18"/>
              </w:rPr>
              <w:t>.00分</w:t>
            </w:r>
          </w:p>
          <w:p>
            <w:pPr>
              <w:ind w:left="124"/>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报价</w:t>
            </w:r>
            <w:r>
              <w:rPr>
                <w:rFonts w:ascii="SimSun" w:hAnsi="SimSun" w:eastAsia="SimSun" w:cs="SimSun"/>
                <w:sz w:val="24"/>
                <w:szCs w:val="24"/>
                <w14:textOutline w14:w="3175" w14:cap="flat" w14:cmpd="sng">
                  <w14:solidFill>
                    <w14:srgbClr w14:val="000000"/>
                  </w14:solidFill>
                  <w14:prstDash w14:val="solid"/>
                  <w14:miter w14:lim="0"/>
                </w14:textOutline>
              </w:rPr>
              <w:t>得分40.00分</w:t>
            </w:r>
          </w:p>
        </w:tc>
      </w:tr>
      <w:tr>
        <w:trPr>
          <w:trHeight w:val="970" w:hRule="atLeast"/>
        </w:trPr>
        <w:tc>
          <w:tcPr>
            <w:tcW w:w="1056" w:type="dxa"/>
            <w:vAlign w:val="top"/>
            <w:tcBorders>
              <w:bottom w:val="single" w:color="000000" w:sz="2" w:space="0"/>
              <w:top w:val="single" w:color="000000" w:sz="2" w:space="0"/>
            </w:tcBorders>
          </w:tcPr>
          <w:p>
            <w:pPr>
              <w:ind w:left="143"/>
              <w:spacing w:before="127"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position w:val="18"/>
              </w:rPr>
              <w:t>评审因</w:t>
            </w:r>
          </w:p>
          <w:p>
            <w:pPr>
              <w:ind w:left="147"/>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素分类</w:t>
            </w:r>
          </w:p>
        </w:tc>
        <w:tc>
          <w:tcPr>
            <w:tcW w:w="2098" w:type="dxa"/>
            <w:vAlign w:val="top"/>
            <w:tcBorders>
              <w:bottom w:val="single" w:color="000000" w:sz="2" w:space="0"/>
              <w:top w:val="single" w:color="000000" w:sz="2" w:space="0"/>
            </w:tcBorders>
          </w:tcPr>
          <w:p>
            <w:pPr>
              <w:spacing w:line="288" w:lineRule="auto"/>
              <w:rPr>
                <w:rFonts w:ascii="Arial"/>
                <w:sz w:val="21"/>
              </w:rPr>
            </w:pPr>
            <w:r/>
          </w:p>
          <w:p>
            <w:pPr>
              <w:ind w:left="663"/>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rPr>
              <w:t>评审项</w:t>
            </w:r>
          </w:p>
        </w:tc>
        <w:tc>
          <w:tcPr>
            <w:tcW w:w="3147" w:type="dxa"/>
            <w:vAlign w:val="top"/>
            <w:tcBorders>
              <w:bottom w:val="single" w:color="000000" w:sz="2" w:space="0"/>
              <w:top w:val="single" w:color="000000" w:sz="2" w:space="0"/>
            </w:tcBorders>
          </w:tcPr>
          <w:p>
            <w:pPr>
              <w:spacing w:line="287" w:lineRule="auto"/>
              <w:rPr>
                <w:rFonts w:ascii="Arial"/>
                <w:sz w:val="21"/>
              </w:rPr>
            </w:pPr>
            <w:r/>
          </w:p>
          <w:p>
            <w:pPr>
              <w:ind w:left="1067"/>
              <w:spacing w:before="78"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详</w:t>
            </w:r>
            <w:r>
              <w:rPr>
                <w:rFonts w:ascii="SimSun" w:hAnsi="SimSun" w:eastAsia="SimSun" w:cs="SimSun"/>
                <w:sz w:val="24"/>
                <w:szCs w:val="24"/>
                <w14:textOutline w14:w="3175" w14:cap="flat" w14:cmpd="sng">
                  <w14:solidFill>
                    <w14:srgbClr w14:val="000000"/>
                  </w14:solidFill>
                  <w14:prstDash w14:val="solid"/>
                  <w14:miter w14:lim="0"/>
                </w14:textOutline>
                <w:spacing w:val="8"/>
              </w:rPr>
              <w:t>细描述</w:t>
            </w:r>
          </w:p>
        </w:tc>
        <w:tc>
          <w:tcPr>
            <w:tcW w:w="1049" w:type="dxa"/>
            <w:vAlign w:val="top"/>
            <w:tcBorders>
              <w:bottom w:val="single" w:color="000000" w:sz="2" w:space="0"/>
              <w:top w:val="single" w:color="000000" w:sz="2" w:space="0"/>
            </w:tcBorders>
          </w:tcPr>
          <w:p>
            <w:pPr>
              <w:spacing w:line="288" w:lineRule="auto"/>
              <w:rPr>
                <w:rFonts w:ascii="Arial"/>
                <w:sz w:val="21"/>
              </w:rPr>
            </w:pPr>
            <w:r/>
          </w:p>
          <w:p>
            <w:pPr>
              <w:ind w:left="276"/>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分值</w:t>
            </w:r>
          </w:p>
        </w:tc>
        <w:tc>
          <w:tcPr>
            <w:tcW w:w="1049" w:type="dxa"/>
            <w:vAlign w:val="top"/>
            <w:tcBorders>
              <w:bottom w:val="single" w:color="000000" w:sz="2" w:space="0"/>
              <w:top w:val="single" w:color="000000" w:sz="2" w:space="0"/>
            </w:tcBorders>
          </w:tcPr>
          <w:p>
            <w:pPr>
              <w:ind w:left="209"/>
              <w:spacing w:before="127"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position w:val="18"/>
              </w:rPr>
              <w:t>客</w:t>
            </w:r>
            <w:r>
              <w:rPr>
                <w:rFonts w:ascii="SimSun" w:hAnsi="SimSun" w:eastAsia="SimSun" w:cs="SimSun"/>
                <w:sz w:val="24"/>
                <w:szCs w:val="24"/>
                <w14:textOutline w14:w="3175" w14:cap="flat" w14:cmpd="sng">
                  <w14:solidFill>
                    <w14:srgbClr w14:val="000000"/>
                  </w14:solidFill>
                  <w14:prstDash w14:val="solid"/>
                  <w14:miter w14:lim="0"/>
                </w14:textOutline>
                <w:spacing w:val="6"/>
                <w:position w:val="18"/>
              </w:rPr>
              <w:t>观/</w:t>
            </w:r>
          </w:p>
          <w:p>
            <w:pPr>
              <w:ind w:left="277"/>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主</w:t>
            </w:r>
            <w:r>
              <w:rPr>
                <w:rFonts w:ascii="SimSun" w:hAnsi="SimSun" w:eastAsia="SimSun" w:cs="SimSun"/>
                <w:sz w:val="24"/>
                <w:szCs w:val="24"/>
                <w14:textOutline w14:w="3175" w14:cap="flat" w14:cmpd="sng">
                  <w14:solidFill>
                    <w14:srgbClr w14:val="000000"/>
                  </w14:solidFill>
                  <w14:prstDash w14:val="solid"/>
                  <w14:miter w14:lim="0"/>
                </w14:textOutline>
                <w:spacing w:val="1"/>
              </w:rPr>
              <w:t>观</w:t>
            </w:r>
          </w:p>
        </w:tc>
        <w:tc>
          <w:tcPr>
            <w:tcW w:w="2105" w:type="dxa"/>
            <w:vAlign w:val="top"/>
            <w:tcBorders>
              <w:bottom w:val="single" w:color="000000" w:sz="2" w:space="0"/>
              <w:top w:val="single" w:color="000000" w:sz="2" w:space="0"/>
            </w:tcBorders>
          </w:tcPr>
          <w:p>
            <w:pPr>
              <w:spacing w:line="288" w:lineRule="auto"/>
              <w:rPr>
                <w:rFonts w:ascii="Arial"/>
                <w:sz w:val="21"/>
              </w:rPr>
            </w:pPr>
            <w:r/>
          </w:p>
          <w:p>
            <w:pPr>
              <w:ind w:left="550"/>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关联格式</w:t>
            </w:r>
          </w:p>
        </w:tc>
      </w:tr>
      <w:tr>
        <w:trPr>
          <w:trHeight w:val="12492" w:hRule="atLeast"/>
        </w:trPr>
        <w:tc>
          <w:tcPr>
            <w:tcW w:w="1056" w:type="dxa"/>
            <w:vAlign w:val="top"/>
            <w:vMerge w:val="restart"/>
            <w:tcBorders>
              <w:top w:val="single" w:color="000000" w:sz="2" w:space="0"/>
              <w:bottom w:val="none" w:color="000000" w:sz="2" w:space="0"/>
            </w:tcBorders>
          </w:tcPr>
          <w:p>
            <w:pPr>
              <w:ind w:left="136" w:right="200" w:hanging="4"/>
              <w:spacing w:before="12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详细评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审</w:t>
            </w:r>
          </w:p>
        </w:tc>
        <w:tc>
          <w:tcPr>
            <w:tcW w:w="2098" w:type="dxa"/>
            <w:vAlign w:val="top"/>
            <w:tcBorders>
              <w:bottom w:val="single" w:color="000000" w:sz="2" w:space="0"/>
              <w:top w:val="single" w:color="000000" w:sz="2" w:space="0"/>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24"/>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技术参数</w:t>
            </w:r>
          </w:p>
        </w:tc>
        <w:tc>
          <w:tcPr>
            <w:tcW w:w="3147" w:type="dxa"/>
            <w:vAlign w:val="top"/>
            <w:tcBorders>
              <w:bottom w:val="single" w:color="000000" w:sz="2" w:space="0"/>
              <w:top w:val="single" w:color="000000" w:sz="2" w:space="0"/>
            </w:tcBorders>
          </w:tcPr>
          <w:p>
            <w:pPr>
              <w:ind w:left="108" w:right="133" w:firstLine="18"/>
              <w:spacing w:before="14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基本分30分：完全</w:t>
            </w:r>
            <w:r>
              <w:rPr>
                <w:rFonts w:ascii="SimSun" w:hAnsi="SimSun" w:eastAsia="SimSun" w:cs="SimSun"/>
                <w:sz w:val="24"/>
                <w:szCs w:val="24"/>
                <w14:textOutline w14:w="3175" w14:cap="flat" w14:cmpd="sng">
                  <w14:solidFill>
                    <w14:srgbClr w14:val="000000"/>
                  </w14:solidFill>
                  <w14:prstDash w14:val="solid"/>
                  <w14:miter w14:lim="0"/>
                </w14:textOutline>
              </w:rPr>
              <w:t>符合、响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应招标文件要求，没有</w:t>
            </w:r>
            <w:r>
              <w:rPr>
                <w:rFonts w:ascii="SimSun" w:hAnsi="SimSun" w:eastAsia="SimSun" w:cs="SimSun"/>
                <w:sz w:val="24"/>
                <w:szCs w:val="24"/>
                <w14:textOutline w14:w="3175" w14:cap="flat" w14:cmpd="sng">
                  <w14:solidFill>
                    <w14:srgbClr w14:val="000000"/>
                  </w14:solidFill>
                  <w14:prstDash w14:val="solid"/>
                  <w14:miter w14:lim="0"/>
                </w14:textOutline>
              </w:rPr>
              <w:t>负偏</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离计30分；“★”号</w:t>
            </w:r>
            <w:r>
              <w:rPr>
                <w:rFonts w:ascii="SimSun" w:hAnsi="SimSun" w:eastAsia="SimSun" w:cs="SimSun"/>
                <w:sz w:val="24"/>
                <w:szCs w:val="24"/>
                <w14:textOutline w14:w="3175" w14:cap="flat" w14:cmpd="sng">
                  <w14:solidFill>
                    <w14:srgbClr w14:val="000000"/>
                  </w14:solidFill>
                  <w14:prstDash w14:val="solid"/>
                  <w14:miter w14:lim="0"/>
                </w14:textOutline>
              </w:rPr>
              <w:t>参数为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重要技术指标，有一项</w:t>
            </w:r>
            <w:r>
              <w:rPr>
                <w:rFonts w:ascii="SimSun" w:hAnsi="SimSun" w:eastAsia="SimSun" w:cs="SimSun"/>
                <w:sz w:val="24"/>
                <w:szCs w:val="24"/>
                <w14:textOutline w14:w="3175" w14:cap="flat" w14:cmpd="sng">
                  <w14:solidFill>
                    <w14:srgbClr w14:val="000000"/>
                  </w14:solidFill>
                  <w14:prstDash w14:val="solid"/>
                  <w14:miter w14:lim="0"/>
                </w14:textOutline>
              </w:rPr>
              <w:t>不满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足，按无效文件处理，</w:t>
            </w:r>
            <w:r>
              <w:rPr>
                <w:rFonts w:ascii="SimSun" w:hAnsi="SimSun" w:eastAsia="SimSun" w:cs="SimSun"/>
                <w:sz w:val="24"/>
                <w:szCs w:val="24"/>
                <w14:textOutline w14:w="3175" w14:cap="flat" w14:cmpd="sng">
                  <w14:solidFill>
                    <w14:srgbClr w14:val="000000"/>
                  </w14:solidFill>
                  <w14:prstDash w14:val="solid"/>
                  <w14:miter w14:lim="0"/>
                </w14:textOutline>
              </w:rPr>
              <w:t>非</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“★”号参数每负偏离</w:t>
            </w:r>
            <w:r>
              <w:rPr>
                <w:rFonts w:ascii="SimSun" w:hAnsi="SimSun" w:eastAsia="SimSun" w:cs="SimSun"/>
                <w:sz w:val="24"/>
                <w:szCs w:val="24"/>
                <w14:textOutline w14:w="3175" w14:cap="flat" w14:cmpd="sng">
                  <w14:solidFill>
                    <w14:srgbClr w14:val="000000"/>
                  </w14:solidFill>
                  <w14:prstDash w14:val="solid"/>
                  <w14:miter w14:lim="0"/>
                </w14:textOutline>
              </w:rPr>
              <w:t>一项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扣1分，扣完为止。</w:t>
            </w:r>
            <w:r>
              <w:rPr>
                <w:rFonts w:ascii="SimSun" w:hAnsi="SimSun" w:eastAsia="SimSun" w:cs="SimSun"/>
                <w:sz w:val="24"/>
                <w:szCs w:val="24"/>
                <w:spacing w:val="-8"/>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加分</w:t>
            </w:r>
            <w:r>
              <w:rPr>
                <w:rFonts w:ascii="SimSun" w:hAnsi="SimSun" w:eastAsia="SimSun" w:cs="SimSun"/>
                <w:sz w:val="24"/>
                <w:szCs w:val="24"/>
                <w14:textOutline w14:w="3175" w14:cap="flat" w14:cmpd="sng">
                  <w14:solidFill>
                    <w14:srgbClr w14:val="000000"/>
                  </w14:solidFill>
                  <w14:prstDash w14:val="solid"/>
                  <w14:miter w14:lim="0"/>
                </w14:textOutline>
                <w:spacing w:val="-6"/>
              </w:rPr>
              <w:t>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1</w:t>
            </w:r>
            <w:r>
              <w:rPr>
                <w:rFonts w:ascii="SimSun" w:hAnsi="SimSun" w:eastAsia="SimSun" w:cs="SimSun"/>
                <w:sz w:val="24"/>
                <w:szCs w:val="24"/>
                <w14:textOutline w14:w="3175" w14:cap="flat" w14:cmpd="sng">
                  <w14:solidFill>
                    <w14:srgbClr w14:val="000000"/>
                  </w14:solidFill>
                  <w14:prstDash w14:val="solid"/>
                  <w14:miter w14:lim="0"/>
                </w14:textOutline>
                <w:spacing w:val="-3"/>
              </w:rPr>
              <w:t>0分：在基本分的基础上，</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响应产品主要技术指标</w:t>
            </w:r>
            <w:r>
              <w:rPr>
                <w:rFonts w:ascii="SimSun" w:hAnsi="SimSun" w:eastAsia="SimSun" w:cs="SimSun"/>
                <w:sz w:val="24"/>
                <w:szCs w:val="24"/>
                <w14:textOutline w14:w="3175" w14:cap="flat" w14:cmpd="sng">
                  <w14:solidFill>
                    <w14:srgbClr w14:val="000000"/>
                  </w14:solidFill>
                  <w14:prstDash w14:val="solid"/>
                  <w14:miter w14:lim="0"/>
                </w14:textOutline>
              </w:rPr>
              <w:t>、参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数经评审专家认定优于</w:t>
            </w:r>
            <w:r>
              <w:rPr>
                <w:rFonts w:ascii="SimSun" w:hAnsi="SimSun" w:eastAsia="SimSun" w:cs="SimSun"/>
                <w:sz w:val="24"/>
                <w:szCs w:val="24"/>
                <w14:textOutline w14:w="3175" w14:cap="flat" w14:cmpd="sng">
                  <w14:solidFill>
                    <w14:srgbClr w14:val="000000"/>
                  </w14:solidFill>
                  <w14:prstDash w14:val="solid"/>
                  <w14:miter w14:lim="0"/>
                </w14:textOutline>
              </w:rPr>
              <w:t>招标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文</w:t>
            </w:r>
            <w:r>
              <w:rPr>
                <w:rFonts w:ascii="SimSun" w:hAnsi="SimSun" w:eastAsia="SimSun" w:cs="SimSun"/>
                <w:sz w:val="24"/>
                <w:szCs w:val="24"/>
                <w14:textOutline w14:w="3175" w14:cap="flat" w14:cmpd="sng">
                  <w14:solidFill>
                    <w14:srgbClr w14:val="000000"/>
                  </w14:solidFill>
                  <w14:prstDash w14:val="solid"/>
                  <w14:miter w14:lim="0"/>
                </w14:textOutline>
                <w:spacing w:val="-2"/>
              </w:rPr>
              <w:t>件规定的相应技术指标、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参数，并且有实质性能</w:t>
            </w:r>
            <w:r>
              <w:rPr>
                <w:rFonts w:ascii="SimSun" w:hAnsi="SimSun" w:eastAsia="SimSun" w:cs="SimSun"/>
                <w:sz w:val="24"/>
                <w:szCs w:val="24"/>
                <w14:textOutline w14:w="3175" w14:cap="flat" w14:cmpd="sng">
                  <w14:solidFill>
                    <w14:srgbClr w14:val="000000"/>
                  </w14:solidFill>
                  <w14:prstDash w14:val="solid"/>
                  <w14:miter w14:lim="0"/>
                </w14:textOutline>
              </w:rPr>
              <w:t>提升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1"/>
              </w:rPr>
              <w:t>的(提供证明材料)，根</w:t>
            </w:r>
            <w:r>
              <w:rPr>
                <w:rFonts w:ascii="SimSun" w:hAnsi="SimSun" w:eastAsia="SimSun" w:cs="SimSun"/>
                <w:sz w:val="24"/>
                <w:szCs w:val="24"/>
                <w14:textOutline w14:w="3175" w14:cap="flat" w14:cmpd="sng">
                  <w14:solidFill>
                    <w14:srgbClr w14:val="000000"/>
                  </w14:solidFill>
                  <w14:prstDash w14:val="solid"/>
                  <w14:miter w14:lim="0"/>
                </w14:textOutline>
                <w:spacing w:val="19"/>
              </w:rPr>
              <w:t>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响应程</w:t>
            </w:r>
            <w:r>
              <w:rPr>
                <w:rFonts w:ascii="SimSun" w:hAnsi="SimSun" w:eastAsia="SimSun" w:cs="SimSun"/>
                <w:sz w:val="24"/>
                <w:szCs w:val="24"/>
                <w14:textOutline w14:w="3175" w14:cap="flat" w14:cmpd="sng">
                  <w14:solidFill>
                    <w14:srgbClr w14:val="000000"/>
                  </w14:solidFill>
                  <w14:prstDash w14:val="solid"/>
                  <w14:miter w14:lim="0"/>
                </w14:textOutline>
                <w:spacing w:val="-3"/>
              </w:rPr>
              <w:t>度进行相应加分，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“★”号参数正偏离每</w:t>
            </w:r>
            <w:r>
              <w:rPr>
                <w:rFonts w:ascii="SimSun" w:hAnsi="SimSun" w:eastAsia="SimSun" w:cs="SimSun"/>
                <w:sz w:val="24"/>
                <w:szCs w:val="24"/>
                <w14:textOutline w14:w="3175" w14:cap="flat" w14:cmpd="sng">
                  <w14:solidFill>
                    <w14:srgbClr w14:val="000000"/>
                  </w14:solidFill>
                  <w14:prstDash w14:val="solid"/>
                  <w14:miter w14:lim="0"/>
                </w14:textOutline>
              </w:rPr>
              <w:t>一项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加2分，非“★”号参</w:t>
            </w:r>
            <w:r>
              <w:rPr>
                <w:rFonts w:ascii="SimSun" w:hAnsi="SimSun" w:eastAsia="SimSun" w:cs="SimSun"/>
                <w:sz w:val="24"/>
                <w:szCs w:val="24"/>
                <w14:textOutline w14:w="3175" w14:cap="flat" w14:cmpd="sng">
                  <w14:solidFill>
                    <w14:srgbClr w14:val="000000"/>
                  </w14:solidFill>
                  <w14:prstDash w14:val="solid"/>
                  <w14:miter w14:lim="0"/>
                </w14:textOutline>
              </w:rPr>
              <w:t>数正</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偏离每一项加1分，最</w:t>
            </w:r>
            <w:r>
              <w:rPr>
                <w:rFonts w:ascii="SimSun" w:hAnsi="SimSun" w:eastAsia="SimSun" w:cs="SimSun"/>
                <w:sz w:val="24"/>
                <w:szCs w:val="24"/>
                <w14:textOutline w14:w="3175" w14:cap="flat" w14:cmpd="sng">
                  <w14:solidFill>
                    <w14:srgbClr w14:val="000000"/>
                  </w14:solidFill>
                  <w14:prstDash w14:val="solid"/>
                  <w14:miter w14:lim="0"/>
                </w14:textOutline>
              </w:rPr>
              <w:t>多加1</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0分。未提供证明材料</w:t>
            </w:r>
            <w:r>
              <w:rPr>
                <w:rFonts w:ascii="SimSun" w:hAnsi="SimSun" w:eastAsia="SimSun" w:cs="SimSun"/>
                <w:sz w:val="24"/>
                <w:szCs w:val="24"/>
                <w14:textOutline w14:w="3175" w14:cap="flat" w14:cmpd="sng">
                  <w14:solidFill>
                    <w14:srgbClr w14:val="000000"/>
                  </w14:solidFill>
                  <w14:prstDash w14:val="solid"/>
                  <w14:miter w14:lim="0"/>
                </w14:textOutline>
              </w:rPr>
              <w:t>的不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0"/>
              </w:rPr>
              <w:t>予</w:t>
            </w:r>
            <w:r>
              <w:rPr>
                <w:rFonts w:ascii="SimSun" w:hAnsi="SimSun" w:eastAsia="SimSun" w:cs="SimSun"/>
                <w:sz w:val="24"/>
                <w:szCs w:val="24"/>
                <w14:textOutline w14:w="3175" w14:cap="flat" w14:cmpd="sng">
                  <w14:solidFill>
                    <w14:srgbClr w14:val="000000"/>
                  </w14:solidFill>
                  <w14:prstDash w14:val="solid"/>
                  <w14:miter w14:lim="0"/>
                </w14:textOutline>
                <w:spacing w:val="-15"/>
              </w:rPr>
              <w:t>加分。</w:t>
            </w:r>
            <w:r>
              <w:rPr>
                <w:rFonts w:ascii="SimSun" w:hAnsi="SimSun" w:eastAsia="SimSun" w:cs="SimSun"/>
                <w:sz w:val="24"/>
                <w:szCs w:val="24"/>
                <w:spacing w:val="-1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5"/>
              </w:rPr>
              <w:t>备注：</w:t>
            </w:r>
            <w:r>
              <w:rPr>
                <w:rFonts w:ascii="SimSun" w:hAnsi="SimSun" w:eastAsia="SimSun" w:cs="SimSun"/>
                <w:sz w:val="24"/>
                <w:szCs w:val="24"/>
                <w:spacing w:val="-15"/>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5"/>
              </w:rPr>
              <w:t>1、完全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复制招标文件技术指标</w:t>
            </w:r>
            <w:r>
              <w:rPr>
                <w:rFonts w:ascii="SimSun" w:hAnsi="SimSun" w:eastAsia="SimSun" w:cs="SimSun"/>
                <w:sz w:val="24"/>
                <w:szCs w:val="24"/>
                <w14:textOutline w14:w="3175" w14:cap="flat" w14:cmpd="sng">
                  <w14:solidFill>
                    <w14:srgbClr w14:val="000000"/>
                  </w14:solidFill>
                  <w14:prstDash w14:val="solid"/>
                  <w14:miter w14:lim="0"/>
                </w14:textOutline>
              </w:rPr>
              <w:t>要求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的</w:t>
            </w:r>
            <w:r>
              <w:rPr>
                <w:rFonts w:ascii="SimSun" w:hAnsi="SimSun" w:eastAsia="SimSun" w:cs="SimSun"/>
                <w:sz w:val="24"/>
                <w:szCs w:val="24"/>
                <w14:textOutline w14:w="3175" w14:cap="flat" w14:cmpd="sng">
                  <w14:solidFill>
                    <w14:srgbClr w14:val="000000"/>
                  </w14:solidFill>
                  <w14:prstDash w14:val="solid"/>
                  <w14:miter w14:lim="0"/>
                </w14:textOutline>
                <w:spacing w:val="-7"/>
              </w:rPr>
              <w:t>，给予10分扣分。</w:t>
            </w:r>
            <w:r>
              <w:rPr>
                <w:rFonts w:ascii="SimSun" w:hAnsi="SimSun" w:eastAsia="SimSun" w:cs="SimSun"/>
                <w:sz w:val="24"/>
                <w:szCs w:val="24"/>
                <w:spacing w:val="-7"/>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7"/>
              </w:rPr>
              <w:t>2、佐</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证材料包括但不限于产</w:t>
            </w:r>
            <w:r>
              <w:rPr>
                <w:rFonts w:ascii="SimSun" w:hAnsi="SimSun" w:eastAsia="SimSun" w:cs="SimSun"/>
                <w:sz w:val="24"/>
                <w:szCs w:val="24"/>
                <w14:textOutline w14:w="3175" w14:cap="flat" w14:cmpd="sng">
                  <w14:solidFill>
                    <w14:srgbClr w14:val="000000"/>
                  </w14:solidFill>
                  <w14:prstDash w14:val="solid"/>
                  <w14:miter w14:lim="0"/>
                </w14:textOutline>
              </w:rPr>
              <w:t>品彩</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页、检测报告、厂家盖</w:t>
            </w:r>
            <w:r>
              <w:rPr>
                <w:rFonts w:ascii="SimSun" w:hAnsi="SimSun" w:eastAsia="SimSun" w:cs="SimSun"/>
                <w:sz w:val="24"/>
                <w:szCs w:val="24"/>
                <w14:textOutline w14:w="3175" w14:cap="flat" w14:cmpd="sng">
                  <w14:solidFill>
                    <w14:srgbClr w14:val="000000"/>
                  </w14:solidFill>
                  <w14:prstDash w14:val="solid"/>
                  <w14:miter w14:lim="0"/>
                </w14:textOutline>
              </w:rPr>
              <w:t>章的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说明书等。</w:t>
            </w:r>
            <w:r>
              <w:rPr>
                <w:rFonts w:ascii="SimSun" w:hAnsi="SimSun" w:eastAsia="SimSun" w:cs="SimSun"/>
                <w:sz w:val="24"/>
                <w:szCs w:val="24"/>
                <w:spacing w:val="-8"/>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8"/>
              </w:rPr>
              <w:t>3、佐证材料</w:t>
            </w:r>
            <w:r>
              <w:rPr>
                <w:rFonts w:ascii="SimSun" w:hAnsi="SimSun" w:eastAsia="SimSun" w:cs="SimSun"/>
                <w:sz w:val="24"/>
                <w:szCs w:val="24"/>
                <w14:textOutline w14:w="3175" w14:cap="flat" w14:cmpd="sng">
                  <w14:solidFill>
                    <w14:srgbClr w14:val="000000"/>
                  </w14:solidFill>
                  <w14:prstDash w14:val="solid"/>
                  <w14:miter w14:lim="0"/>
                </w14:textOutline>
                <w:spacing w:val="-6"/>
              </w:rPr>
              <w:t>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技术指标不一致的视为</w:t>
            </w:r>
            <w:r>
              <w:rPr>
                <w:rFonts w:ascii="SimSun" w:hAnsi="SimSun" w:eastAsia="SimSun" w:cs="SimSun"/>
                <w:sz w:val="24"/>
                <w:szCs w:val="24"/>
                <w14:textOutline w14:w="3175" w14:cap="flat" w14:cmpd="sng">
                  <w14:solidFill>
                    <w14:srgbClr w14:val="000000"/>
                  </w14:solidFill>
                  <w14:prstDash w14:val="solid"/>
                  <w14:miter w14:lim="0"/>
                </w14:textOutline>
              </w:rPr>
              <w:t>负偏</w:t>
            </w:r>
          </w:p>
          <w:p>
            <w:pPr>
              <w:ind w:left="130"/>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离</w:t>
            </w:r>
            <w:r>
              <w:rPr>
                <w:rFonts w:ascii="SimSun" w:hAnsi="SimSun" w:eastAsia="SimSun" w:cs="SimSun"/>
                <w:sz w:val="24"/>
                <w:szCs w:val="24"/>
                <w14:textOutline w14:w="3175" w14:cap="flat" w14:cmpd="sng">
                  <w14:solidFill>
                    <w14:srgbClr w14:val="000000"/>
                  </w14:solidFill>
                  <w14:prstDash w14:val="solid"/>
                  <w14:miter w14:lim="0"/>
                </w14:textOutline>
                <w:spacing w:val="-11"/>
              </w:rPr>
              <w:t>。</w:t>
            </w:r>
          </w:p>
        </w:tc>
        <w:tc>
          <w:tcPr>
            <w:tcW w:w="1049" w:type="dxa"/>
            <w:vAlign w:val="top"/>
            <w:tcBorders>
              <w:bottom w:val="single" w:color="000000" w:sz="2" w:space="0"/>
              <w:top w:val="single" w:color="000000" w:sz="2"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325"/>
              <w:spacing w:before="78" w:line="18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40</w:t>
            </w:r>
            <w:r>
              <w:rPr>
                <w:rFonts w:ascii="SimSun" w:hAnsi="SimSun" w:eastAsia="SimSun" w:cs="SimSun"/>
                <w:sz w:val="24"/>
                <w:szCs w:val="24"/>
                <w14:textOutline w14:w="3175" w14:cap="flat" w14:cmpd="sng">
                  <w14:solidFill>
                    <w14:srgbClr w14:val="000000"/>
                  </w14:solidFill>
                  <w14:prstDash w14:val="solid"/>
                  <w14:miter w14:lim="0"/>
                </w14:textOutline>
                <w:spacing w:val="-1"/>
              </w:rPr>
              <w:t>.00</w:t>
            </w:r>
          </w:p>
        </w:tc>
        <w:tc>
          <w:tcPr>
            <w:tcW w:w="1049" w:type="dxa"/>
            <w:vAlign w:val="top"/>
            <w:tcBorders>
              <w:bottom w:val="single" w:color="000000" w:sz="2" w:space="0"/>
              <w:top w:val="single" w:color="000000" w:sz="2" w:space="0"/>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3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客</w:t>
            </w:r>
            <w:r>
              <w:rPr>
                <w:rFonts w:ascii="SimSun" w:hAnsi="SimSun" w:eastAsia="SimSun" w:cs="SimSun"/>
                <w:sz w:val="24"/>
                <w:szCs w:val="24"/>
                <w14:textOutline w14:w="3175" w14:cap="flat" w14:cmpd="sng">
                  <w14:solidFill>
                    <w14:srgbClr w14:val="000000"/>
                  </w14:solidFill>
                  <w14:prstDash w14:val="solid"/>
                  <w14:miter w14:lim="0"/>
                </w14:textOutline>
                <w:spacing w:val="-2"/>
              </w:rPr>
              <w:t>观</w:t>
            </w:r>
          </w:p>
        </w:tc>
        <w:tc>
          <w:tcPr>
            <w:tcW w:w="2105" w:type="dxa"/>
            <w:vAlign w:val="top"/>
            <w:tcBorders>
              <w:bottom w:val="single" w:color="000000" w:sz="2" w:space="0"/>
              <w:top w:val="single" w:color="000000" w:sz="2" w:space="0"/>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34"/>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产</w:t>
            </w:r>
            <w:r>
              <w:rPr>
                <w:rFonts w:ascii="SimSun" w:hAnsi="SimSun" w:eastAsia="SimSun" w:cs="SimSun"/>
                <w:sz w:val="24"/>
                <w:szCs w:val="24"/>
                <w14:textOutline w14:w="3175" w14:cap="flat" w14:cmpd="sng">
                  <w14:solidFill>
                    <w14:srgbClr w14:val="000000"/>
                  </w14:solidFill>
                  <w14:prstDash w14:val="solid"/>
                  <w14:miter w14:lim="0"/>
                </w14:textOutline>
                <w:spacing w:val="-1"/>
              </w:rPr>
              <w:t>品技术参数表</w:t>
            </w:r>
          </w:p>
        </w:tc>
      </w:tr>
      <w:tr>
        <w:trPr>
          <w:trHeight w:val="738" w:hRule="atLeast"/>
        </w:trPr>
        <w:tc>
          <w:tcPr>
            <w:tcW w:w="1056" w:type="dxa"/>
            <w:vAlign w:val="top"/>
            <w:vMerge w:val="continue"/>
            <w:tcBorders>
              <w:top w:val="none" w:color="000000" w:sz="2" w:space="0"/>
              <w:bottom w:val="none" w:color="000000" w:sz="2" w:space="0"/>
            </w:tcBorders>
          </w:tcPr>
          <w:p>
            <w:pPr>
              <w:rPr>
                <w:rFonts w:ascii="Arial"/>
                <w:sz w:val="21"/>
              </w:rPr>
            </w:pPr>
            <w:r/>
          </w:p>
        </w:tc>
        <w:tc>
          <w:tcPr>
            <w:tcW w:w="9448" w:type="dxa"/>
            <w:vAlign w:val="top"/>
            <w:gridSpan w:val="5"/>
            <w:tcBorders>
              <w:bottom w:val="single" w:color="000000" w:sz="2" w:space="0"/>
              <w:top w:val="single" w:color="000000" w:sz="2" w:space="0"/>
              <w:right w:val="none" w:color="000000" w:sz="2" w:space="0"/>
            </w:tcBorders>
          </w:tcPr>
          <w:p>
            <w:pPr>
              <w:rPr>
                <w:rFonts w:ascii="Arial"/>
                <w:sz w:val="21"/>
              </w:rPr>
            </w:pPr>
            <w:r/>
          </w:p>
        </w:tc>
      </w:tr>
    </w:tbl>
    <w:p>
      <w:pPr>
        <w:spacing w:before="61" w:line="213" w:lineRule="exact"/>
        <w:jc w:val="right"/>
        <w:rPr>
          <w:rFonts w:ascii="Arial" w:hAnsi="Arial" w:eastAsia="Arial" w:cs="Arial"/>
          <w:sz w:val="15"/>
          <w:szCs w:val="15"/>
        </w:rPr>
      </w:pPr>
      <w:r>
        <w:rPr>
          <w:rFonts w:ascii="Arial" w:hAnsi="Arial" w:eastAsia="Arial" w:cs="Arial"/>
          <w:sz w:val="15"/>
          <w:szCs w:val="15"/>
          <w:spacing w:val="6"/>
          <w:position w:val="1"/>
        </w:rPr>
        <w:t>4</w:t>
      </w:r>
      <w:r>
        <w:rPr>
          <w:rFonts w:ascii="Arial" w:hAnsi="Arial" w:eastAsia="Arial" w:cs="Arial"/>
          <w:sz w:val="15"/>
          <w:szCs w:val="15"/>
          <w:spacing w:val="4"/>
          <w:position w:val="1"/>
        </w:rPr>
        <w:t>0/49</w:t>
      </w:r>
    </w:p>
    <w:p>
      <w:pPr>
        <w:sectPr>
          <w:footerReference w:type="default" r:id="rId44"/>
          <w:pgSz w:w="11900" w:h="16839"/>
          <w:pgMar w:top="321" w:right="529" w:bottom="286" w:left="533" w:header="0" w:footer="0" w:gutter="0"/>
        </w:sectPr>
        <w:rPr/>
      </w:pPr>
    </w:p>
    <w:p>
      <w:pPr>
        <w:spacing w:line="208" w:lineRule="auto"/>
        <w:rPr>
          <w:rFonts w:ascii="Arial" w:hAnsi="Arial" w:eastAsia="Arial" w:cs="Arial"/>
          <w:sz w:val="15"/>
          <w:szCs w:val="15"/>
        </w:rPr>
      </w:pPr>
      <w:r>
        <w:pict>
          <v:rect id="_x0000_s1" style="position:absolute;margin-left:35.0028pt;margin-top:29.0006pt;mso-position-vertical-relative:page;mso-position-horizontal-relative:page;width:0.8pt;height:784.9pt;z-index:251658240;" o:allowincell="f" fillcolor="#000000" filled="true" stroked="false"/>
        </w:pict>
      </w: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9469" w:type="dxa"/>
        <w:tblInd w:w="121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12"/>
        <w:gridCol w:w="3146"/>
        <w:gridCol w:w="1049"/>
        <w:gridCol w:w="1049"/>
        <w:gridCol w:w="2113"/>
      </w:tblGrid>
      <w:tr>
        <w:trPr>
          <w:trHeight w:val="4818" w:hRule="atLeast"/>
        </w:trPr>
        <w:tc>
          <w:tcPr>
            <w:tcW w:w="2112" w:type="dxa"/>
            <w:vAlign w:val="top"/>
            <w:tcBorders>
              <w:left w:val="single" w:color="000000" w:sz="6" w:space="0"/>
              <w:right w:val="single" w:color="000000" w:sz="6"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42"/>
              <w:spacing w:before="78"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实施</w:t>
            </w:r>
            <w:r>
              <w:rPr>
                <w:rFonts w:ascii="SimSun" w:hAnsi="SimSun" w:eastAsia="SimSun" w:cs="SimSun"/>
                <w:sz w:val="24"/>
                <w:szCs w:val="24"/>
                <w14:textOutline w14:w="3175" w14:cap="flat" w14:cmpd="sng">
                  <w14:solidFill>
                    <w14:srgbClr w14:val="000000"/>
                  </w14:solidFill>
                  <w14:prstDash w14:val="solid"/>
                  <w14:miter w14:lim="0"/>
                </w14:textOutline>
                <w:spacing w:val="-2"/>
              </w:rPr>
              <w:t>方案</w:t>
            </w:r>
          </w:p>
        </w:tc>
        <w:tc>
          <w:tcPr>
            <w:tcW w:w="3146" w:type="dxa"/>
            <w:vAlign w:val="top"/>
            <w:tcBorders>
              <w:left w:val="single" w:color="000000" w:sz="6" w:space="0"/>
              <w:right w:val="single" w:color="000000" w:sz="6" w:space="0"/>
            </w:tcBorders>
          </w:tcPr>
          <w:p>
            <w:pPr>
              <w:ind w:left="123" w:right="133" w:firstLine="4"/>
              <w:spacing w:before="13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投标人针对本项目提供项</w:t>
            </w:r>
            <w:r>
              <w:rPr>
                <w:rFonts w:ascii="SimSun" w:hAnsi="SimSun" w:eastAsia="SimSun" w:cs="SimSun"/>
                <w:sz w:val="24"/>
                <w:szCs w:val="24"/>
                <w14:textOutline w14:w="3175" w14:cap="flat" w14:cmpd="sng">
                  <w14:solidFill>
                    <w14:srgbClr w14:val="000000"/>
                  </w14:solidFill>
                  <w14:prstDash w14:val="solid"/>
                  <w14:miter w14:lim="0"/>
                </w14:textOutline>
              </w:rPr>
              <w:t>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实施方案，根据</w:t>
            </w:r>
            <w:r>
              <w:rPr>
                <w:rFonts w:ascii="SimSun" w:hAnsi="SimSun" w:eastAsia="SimSun" w:cs="SimSun"/>
                <w:sz w:val="24"/>
                <w:szCs w:val="24"/>
                <w14:textOutline w14:w="3175" w14:cap="flat" w14:cmpd="sng">
                  <w14:solidFill>
                    <w14:srgbClr w14:val="000000"/>
                  </w14:solidFill>
                  <w14:prstDash w14:val="solid"/>
                  <w14:miter w14:lim="0"/>
                </w14:textOutline>
              </w:rPr>
              <w:t>方案是否合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理科学及措施得</w:t>
            </w:r>
            <w:r>
              <w:rPr>
                <w:rFonts w:ascii="SimSun" w:hAnsi="SimSun" w:eastAsia="SimSun" w:cs="SimSun"/>
                <w:sz w:val="24"/>
                <w:szCs w:val="24"/>
                <w14:textOutline w14:w="3175" w14:cap="flat" w14:cmpd="sng">
                  <w14:solidFill>
                    <w14:srgbClr w14:val="000000"/>
                  </w14:solidFill>
                  <w14:prstDash w14:val="solid"/>
                  <w14:miter w14:lim="0"/>
                </w14:textOutline>
              </w:rPr>
              <w:t>当，是否针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对本项目实施提</w:t>
            </w:r>
            <w:r>
              <w:rPr>
                <w:rFonts w:ascii="SimSun" w:hAnsi="SimSun" w:eastAsia="SimSun" w:cs="SimSun"/>
                <w:sz w:val="24"/>
                <w:szCs w:val="24"/>
                <w14:textOutline w14:w="3175" w14:cap="flat" w14:cmpd="sng">
                  <w14:solidFill>
                    <w14:srgbClr w14:val="000000"/>
                  </w14:solidFill>
                  <w14:prstDash w14:val="solid"/>
                  <w14:miter w14:lim="0"/>
                </w14:textOutline>
              </w:rPr>
              <w:t>出重点、难</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点并给出相应的解决方案</w:t>
            </w:r>
            <w:r>
              <w:rPr>
                <w:rFonts w:ascii="SimSun" w:hAnsi="SimSun" w:eastAsia="SimSun" w:cs="SimSun"/>
                <w:sz w:val="24"/>
                <w:szCs w:val="24"/>
                <w14:textOutline w14:w="3175" w14:cap="flat" w14:cmpd="sng">
                  <w14:solidFill>
                    <w14:srgbClr w14:val="000000"/>
                  </w14:solidFill>
                  <w14:prstDash w14:val="solid"/>
                  <w14:miter w14:lim="0"/>
                </w14:textOutline>
                <w:spacing w:val="-3"/>
              </w:rPr>
              <w:t>，</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进度安排、派送</w:t>
            </w:r>
            <w:r>
              <w:rPr>
                <w:rFonts w:ascii="SimSun" w:hAnsi="SimSun" w:eastAsia="SimSun" w:cs="SimSun"/>
                <w:sz w:val="24"/>
                <w:szCs w:val="24"/>
                <w14:textOutline w14:w="3175" w14:cap="flat" w14:cmpd="sng">
                  <w14:solidFill>
                    <w14:srgbClr w14:val="000000"/>
                  </w14:solidFill>
                  <w14:prstDash w14:val="solid"/>
                  <w14:miter w14:lim="0"/>
                </w14:textOutline>
              </w:rPr>
              <w:t>措施的描</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述。方案合理、</w:t>
            </w:r>
            <w:r>
              <w:rPr>
                <w:rFonts w:ascii="SimSun" w:hAnsi="SimSun" w:eastAsia="SimSun" w:cs="SimSun"/>
                <w:sz w:val="24"/>
                <w:szCs w:val="24"/>
                <w14:textOutline w14:w="3175" w14:cap="flat" w14:cmpd="sng">
                  <w14:solidFill>
                    <w14:srgbClr w14:val="000000"/>
                  </w14:solidFill>
                  <w14:prstDash w14:val="solid"/>
                  <w14:miter w14:lim="0"/>
                </w14:textOutline>
              </w:rPr>
              <w:t>可行、全面</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得2.1-3分</w:t>
            </w:r>
            <w:r>
              <w:rPr>
                <w:rFonts w:ascii="SimSun" w:hAnsi="SimSun" w:eastAsia="SimSun" w:cs="SimSun"/>
                <w:sz w:val="24"/>
                <w:szCs w:val="24"/>
                <w14:textOutline w14:w="3175" w14:cap="flat" w14:cmpd="sng">
                  <w14:solidFill>
                    <w14:srgbClr w14:val="000000"/>
                  </w14:solidFill>
                  <w14:prstDash w14:val="solid"/>
                  <w14:miter w14:lim="0"/>
                </w14:textOutline>
              </w:rPr>
              <w:t>；方案基本合理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可行，但内容</w:t>
            </w:r>
            <w:r>
              <w:rPr>
                <w:rFonts w:ascii="SimSun" w:hAnsi="SimSun" w:eastAsia="SimSun" w:cs="SimSun"/>
                <w:sz w:val="24"/>
                <w:szCs w:val="24"/>
                <w14:textOutline w14:w="3175" w14:cap="flat" w14:cmpd="sng">
                  <w14:solidFill>
                    <w14:srgbClr w14:val="000000"/>
                  </w14:solidFill>
                  <w14:prstDash w14:val="solid"/>
                  <w14:miter w14:lim="0"/>
                </w14:textOutline>
              </w:rPr>
              <w:t>不全得0.1-2</w:t>
            </w:r>
          </w:p>
          <w:p>
            <w:pPr>
              <w:ind w:left="128"/>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分</w:t>
            </w:r>
            <w:r>
              <w:rPr>
                <w:rFonts w:ascii="SimSun" w:hAnsi="SimSun" w:eastAsia="SimSun" w:cs="SimSun"/>
                <w:sz w:val="24"/>
                <w:szCs w:val="24"/>
                <w14:textOutline w14:w="3175" w14:cap="flat" w14:cmpd="sng">
                  <w14:solidFill>
                    <w14:srgbClr w14:val="000000"/>
                  </w14:solidFill>
                  <w14:prstDash w14:val="solid"/>
                  <w14:miter w14:lim="0"/>
                </w14:textOutline>
                <w:spacing w:val="-5"/>
              </w:rPr>
              <w:t>；</w:t>
            </w:r>
            <w:r>
              <w:rPr>
                <w:rFonts w:ascii="SimSun" w:hAnsi="SimSun" w:eastAsia="SimSun" w:cs="SimSun"/>
                <w:sz w:val="24"/>
                <w:szCs w:val="24"/>
                <w14:textOutline w14:w="3175" w14:cap="flat" w14:cmpd="sng">
                  <w14:solidFill>
                    <w14:srgbClr w14:val="000000"/>
                  </w14:solidFill>
                  <w14:prstDash w14:val="solid"/>
                  <w14:miter w14:lim="0"/>
                </w14:textOutline>
                <w:spacing w:val="-4"/>
              </w:rPr>
              <w:t>未提供不计分。</w:t>
            </w:r>
          </w:p>
        </w:tc>
        <w:tc>
          <w:tcPr>
            <w:tcW w:w="1049" w:type="dxa"/>
            <w:vAlign w:val="top"/>
            <w:tcBorders>
              <w:left w:val="single" w:color="000000" w:sz="6" w:space="0"/>
              <w:right w:val="single" w:color="000000" w:sz="6"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451"/>
              <w:spacing w:before="78" w:line="18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w:t>
            </w:r>
            <w:r>
              <w:rPr>
                <w:rFonts w:ascii="SimSun" w:hAnsi="SimSun" w:eastAsia="SimSun" w:cs="SimSun"/>
                <w:sz w:val="24"/>
                <w:szCs w:val="24"/>
                <w14:textOutline w14:w="3175" w14:cap="flat" w14:cmpd="sng">
                  <w14:solidFill>
                    <w14:srgbClr w14:val="000000"/>
                  </w14:solidFill>
                  <w14:prstDash w14:val="solid"/>
                  <w14:miter w14:lim="0"/>
                </w14:textOutline>
                <w:spacing w:val="-2"/>
              </w:rPr>
              <w:t>00</w:t>
            </w:r>
          </w:p>
        </w:tc>
        <w:tc>
          <w:tcPr>
            <w:tcW w:w="1049" w:type="dxa"/>
            <w:vAlign w:val="top"/>
            <w:tcBorders>
              <w:left w:val="single" w:color="000000" w:sz="6" w:space="0"/>
              <w:right w:val="single" w:color="000000" w:sz="6" w:space="0"/>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3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主</w:t>
            </w:r>
            <w:r>
              <w:rPr>
                <w:rFonts w:ascii="SimSun" w:hAnsi="SimSun" w:eastAsia="SimSun" w:cs="SimSun"/>
                <w:sz w:val="24"/>
                <w:szCs w:val="24"/>
                <w14:textOutline w14:w="3175" w14:cap="flat" w14:cmpd="sng">
                  <w14:solidFill>
                    <w14:srgbClr w14:val="000000"/>
                  </w14:solidFill>
                  <w14:prstDash w14:val="solid"/>
                  <w14:miter w14:lim="0"/>
                </w14:textOutline>
                <w:spacing w:val="-2"/>
              </w:rPr>
              <w:t>观</w:t>
            </w:r>
          </w:p>
        </w:tc>
        <w:tc>
          <w:tcPr>
            <w:tcW w:w="2113" w:type="dxa"/>
            <w:vAlign w:val="top"/>
            <w:tcBorders>
              <w:left w:val="single" w:color="000000" w:sz="6" w:space="0"/>
              <w:right w:val="single" w:color="000000" w:sz="6" w:space="0"/>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35"/>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技术</w:t>
            </w:r>
            <w:r>
              <w:rPr>
                <w:rFonts w:ascii="SimSun" w:hAnsi="SimSun" w:eastAsia="SimSun" w:cs="SimSun"/>
                <w:sz w:val="24"/>
                <w:szCs w:val="24"/>
                <w14:textOutline w14:w="3175" w14:cap="flat" w14:cmpd="sng">
                  <w14:solidFill>
                    <w14:srgbClr w14:val="000000"/>
                  </w14:solidFill>
                  <w14:prstDash w14:val="solid"/>
                  <w14:miter w14:lim="0"/>
                </w14:textOutline>
                <w:spacing w:val="-1"/>
              </w:rPr>
              <w:t>与服务方案</w:t>
            </w:r>
          </w:p>
        </w:tc>
      </w:tr>
      <w:tr>
        <w:trPr>
          <w:trHeight w:val="5291" w:hRule="atLeast"/>
        </w:trPr>
        <w:tc>
          <w:tcPr>
            <w:tcW w:w="2112" w:type="dxa"/>
            <w:vAlign w:val="top"/>
            <w:tcBorders>
              <w:left w:val="single" w:color="000000" w:sz="6" w:space="0"/>
              <w:right w:val="single" w:color="000000" w:sz="6"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37"/>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质量保证</w:t>
            </w:r>
          </w:p>
        </w:tc>
        <w:tc>
          <w:tcPr>
            <w:tcW w:w="3146" w:type="dxa"/>
            <w:vAlign w:val="top"/>
            <w:tcBorders>
              <w:left w:val="single" w:color="000000" w:sz="6" w:space="0"/>
              <w:right w:val="single" w:color="000000" w:sz="6" w:space="0"/>
            </w:tcBorders>
          </w:tcPr>
          <w:p>
            <w:pPr>
              <w:ind w:left="124" w:right="133" w:firstLine="3"/>
              <w:spacing w:before="13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投标人在仪器设备使用、</w:t>
            </w:r>
            <w:r>
              <w:rPr>
                <w:rFonts w:ascii="SimSun" w:hAnsi="SimSun" w:eastAsia="SimSun" w:cs="SimSun"/>
                <w:sz w:val="24"/>
                <w:szCs w:val="24"/>
                <w14:textOutline w14:w="3175" w14:cap="flat" w14:cmpd="sng">
                  <w14:solidFill>
                    <w14:srgbClr w14:val="000000"/>
                  </w14:solidFill>
                  <w14:prstDash w14:val="solid"/>
                  <w14:miter w14:lim="0"/>
                </w14:textOutline>
              </w:rPr>
              <w:t>技</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术保障方面的承诺</w:t>
            </w:r>
            <w:r>
              <w:rPr>
                <w:rFonts w:ascii="SimSun" w:hAnsi="SimSun" w:eastAsia="SimSun" w:cs="SimSun"/>
                <w:sz w:val="24"/>
                <w:szCs w:val="24"/>
                <w14:textOutline w14:w="3175" w14:cap="flat" w14:cmpd="sng">
                  <w14:solidFill>
                    <w14:srgbClr w14:val="000000"/>
                  </w14:solidFill>
                  <w14:prstDash w14:val="solid"/>
                  <w14:miter w14:lim="0"/>
                </w14:textOutline>
              </w:rPr>
              <w:t>和保证措</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施以及配备的相关</w:t>
            </w:r>
            <w:r>
              <w:rPr>
                <w:rFonts w:ascii="SimSun" w:hAnsi="SimSun" w:eastAsia="SimSun" w:cs="SimSun"/>
                <w:sz w:val="24"/>
                <w:szCs w:val="24"/>
                <w14:textOutline w14:w="3175" w14:cap="flat" w14:cmpd="sng">
                  <w14:solidFill>
                    <w14:srgbClr w14:val="000000"/>
                  </w14:solidFill>
                  <w14:prstDash w14:val="solid"/>
                  <w14:miter w14:lim="0"/>
                </w14:textOutline>
              </w:rPr>
              <w:t>人员情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况，根据响应程度</w:t>
            </w:r>
            <w:r>
              <w:rPr>
                <w:rFonts w:ascii="SimSun" w:hAnsi="SimSun" w:eastAsia="SimSun" w:cs="SimSun"/>
                <w:sz w:val="24"/>
                <w:szCs w:val="24"/>
                <w14:textOutline w14:w="3175" w14:cap="flat" w14:cmpd="sng">
                  <w14:solidFill>
                    <w14:srgbClr w14:val="000000"/>
                  </w14:solidFill>
                  <w14:prstDash w14:val="solid"/>
                  <w14:miter w14:lim="0"/>
                </w14:textOutline>
              </w:rPr>
              <w:t>按差别赋</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分。提供的相关承</w:t>
            </w:r>
            <w:r>
              <w:rPr>
                <w:rFonts w:ascii="SimSun" w:hAnsi="SimSun" w:eastAsia="SimSun" w:cs="SimSun"/>
                <w:sz w:val="24"/>
                <w:szCs w:val="24"/>
                <w14:textOutline w14:w="3175" w14:cap="flat" w14:cmpd="sng">
                  <w14:solidFill>
                    <w14:srgbClr w14:val="000000"/>
                  </w14:solidFill>
                  <w14:prstDash w14:val="solid"/>
                  <w14:miter w14:lim="0"/>
                </w14:textOutline>
              </w:rPr>
              <w:t>诺、保证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措施完善、详细，</w:t>
            </w:r>
            <w:r>
              <w:rPr>
                <w:rFonts w:ascii="SimSun" w:hAnsi="SimSun" w:eastAsia="SimSun" w:cs="SimSun"/>
                <w:sz w:val="24"/>
                <w:szCs w:val="24"/>
                <w14:textOutline w14:w="3175" w14:cap="flat" w14:cmpd="sng">
                  <w14:solidFill>
                    <w14:srgbClr w14:val="000000"/>
                  </w14:solidFill>
                  <w14:prstDash w14:val="solid"/>
                  <w14:miter w14:lim="0"/>
                </w14:textOutline>
              </w:rPr>
              <w:t>可行性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高，人员配备合理</w:t>
            </w:r>
            <w:r>
              <w:rPr>
                <w:rFonts w:ascii="SimSun" w:hAnsi="SimSun" w:eastAsia="SimSun" w:cs="SimSun"/>
                <w:sz w:val="24"/>
                <w:szCs w:val="24"/>
                <w14:textOutline w14:w="3175" w14:cap="flat" w14:cmpd="sng">
                  <w14:solidFill>
                    <w14:srgbClr w14:val="000000"/>
                  </w14:solidFill>
                  <w14:prstDash w14:val="solid"/>
                  <w14:miter w14:lim="0"/>
                </w14:textOutline>
              </w:rPr>
              <w:t>，赋2.1-</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3分；提供的相关</w:t>
            </w:r>
            <w:r>
              <w:rPr>
                <w:rFonts w:ascii="SimSun" w:hAnsi="SimSun" w:eastAsia="SimSun" w:cs="SimSun"/>
                <w:sz w:val="24"/>
                <w:szCs w:val="24"/>
                <w14:textOutline w14:w="3175" w14:cap="flat" w14:cmpd="sng">
                  <w14:solidFill>
                    <w14:srgbClr w14:val="000000"/>
                  </w14:solidFill>
                  <w14:prstDash w14:val="solid"/>
                  <w14:miter w14:lim="0"/>
                </w14:textOutline>
              </w:rPr>
              <w:t>承诺、保</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证措施较为完善，</w:t>
            </w:r>
            <w:r>
              <w:rPr>
                <w:rFonts w:ascii="SimSun" w:hAnsi="SimSun" w:eastAsia="SimSun" w:cs="SimSun"/>
                <w:sz w:val="24"/>
                <w:szCs w:val="24"/>
                <w14:textOutline w14:w="3175" w14:cap="flat" w14:cmpd="sng">
                  <w14:solidFill>
                    <w14:srgbClr w14:val="000000"/>
                  </w14:solidFill>
                  <w14:prstDash w14:val="solid"/>
                  <w14:miter w14:lim="0"/>
                </w14:textOutline>
              </w:rPr>
              <w:t>可行性一</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般，人员配置能满</w:t>
            </w:r>
            <w:r>
              <w:rPr>
                <w:rFonts w:ascii="SimSun" w:hAnsi="SimSun" w:eastAsia="SimSun" w:cs="SimSun"/>
                <w:sz w:val="24"/>
                <w:szCs w:val="24"/>
                <w14:textOutline w14:w="3175" w14:cap="flat" w14:cmpd="sng">
                  <w14:solidFill>
                    <w14:srgbClr w14:val="000000"/>
                  </w14:solidFill>
                  <w14:prstDash w14:val="solid"/>
                  <w14:miter w14:lim="0"/>
                </w14:textOutline>
              </w:rPr>
              <w:t>足基本要</w:t>
            </w:r>
          </w:p>
          <w:p>
            <w:pPr>
              <w:ind w:left="127"/>
              <w:spacing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求，赋</w:t>
            </w:r>
            <w:r>
              <w:rPr>
                <w:rFonts w:ascii="SimSun" w:hAnsi="SimSun" w:eastAsia="SimSun" w:cs="SimSun"/>
                <w:sz w:val="24"/>
                <w:szCs w:val="24"/>
                <w14:textOutline w14:w="3175" w14:cap="flat" w14:cmpd="sng">
                  <w14:solidFill>
                    <w14:srgbClr w14:val="000000"/>
                  </w14:solidFill>
                  <w14:prstDash w14:val="solid"/>
                  <w14:miter w14:lim="0"/>
                </w14:textOutline>
                <w:spacing w:val="-3"/>
              </w:rPr>
              <w:t>0</w:t>
            </w:r>
            <w:r>
              <w:rPr>
                <w:rFonts w:ascii="SimSun" w:hAnsi="SimSun" w:eastAsia="SimSun" w:cs="SimSun"/>
                <w:sz w:val="24"/>
                <w:szCs w:val="24"/>
                <w14:textOutline w14:w="3175" w14:cap="flat" w14:cmpd="sng">
                  <w14:solidFill>
                    <w14:srgbClr w14:val="000000"/>
                  </w14:solidFill>
                  <w14:prstDash w14:val="solid"/>
                  <w14:miter w14:lim="0"/>
                </w14:textOutline>
                <w:spacing w:val="-2"/>
              </w:rPr>
              <w:t>.1-2分。</w:t>
            </w:r>
          </w:p>
        </w:tc>
        <w:tc>
          <w:tcPr>
            <w:tcW w:w="1049" w:type="dxa"/>
            <w:vAlign w:val="top"/>
            <w:tcBorders>
              <w:left w:val="single" w:color="000000" w:sz="6" w:space="0"/>
              <w:right w:val="single" w:color="000000" w:sz="6"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451"/>
              <w:spacing w:before="78" w:line="18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3</w:t>
            </w:r>
            <w:r>
              <w:rPr>
                <w:rFonts w:ascii="SimSun" w:hAnsi="SimSun" w:eastAsia="SimSun" w:cs="SimSun"/>
                <w:sz w:val="24"/>
                <w:szCs w:val="24"/>
                <w14:textOutline w14:w="3175" w14:cap="flat" w14:cmpd="sng">
                  <w14:solidFill>
                    <w14:srgbClr w14:val="000000"/>
                  </w14:solidFill>
                  <w14:prstDash w14:val="solid"/>
                  <w14:miter w14:lim="0"/>
                </w14:textOutline>
                <w:spacing w:val="-3"/>
              </w:rPr>
              <w:t>.</w:t>
            </w:r>
            <w:r>
              <w:rPr>
                <w:rFonts w:ascii="SimSun" w:hAnsi="SimSun" w:eastAsia="SimSun" w:cs="SimSun"/>
                <w:sz w:val="24"/>
                <w:szCs w:val="24"/>
                <w14:textOutline w14:w="3175" w14:cap="flat" w14:cmpd="sng">
                  <w14:solidFill>
                    <w14:srgbClr w14:val="000000"/>
                  </w14:solidFill>
                  <w14:prstDash w14:val="solid"/>
                  <w14:miter w14:lim="0"/>
                </w14:textOutline>
                <w:spacing w:val="-2"/>
              </w:rPr>
              <w:t>00</w:t>
            </w:r>
          </w:p>
        </w:tc>
        <w:tc>
          <w:tcPr>
            <w:tcW w:w="1049" w:type="dxa"/>
            <w:vAlign w:val="top"/>
            <w:tcBorders>
              <w:left w:val="single" w:color="000000" w:sz="6" w:space="0"/>
              <w:right w:val="single" w:color="000000" w:sz="6"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3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主</w:t>
            </w:r>
            <w:r>
              <w:rPr>
                <w:rFonts w:ascii="SimSun" w:hAnsi="SimSun" w:eastAsia="SimSun" w:cs="SimSun"/>
                <w:sz w:val="24"/>
                <w:szCs w:val="24"/>
                <w14:textOutline w14:w="3175" w14:cap="flat" w14:cmpd="sng">
                  <w14:solidFill>
                    <w14:srgbClr w14:val="000000"/>
                  </w14:solidFill>
                  <w14:prstDash w14:val="solid"/>
                  <w14:miter w14:lim="0"/>
                </w14:textOutline>
                <w:spacing w:val="-2"/>
              </w:rPr>
              <w:t>观</w:t>
            </w:r>
          </w:p>
        </w:tc>
        <w:tc>
          <w:tcPr>
            <w:tcW w:w="2113" w:type="dxa"/>
            <w:vAlign w:val="top"/>
            <w:tcBorders>
              <w:left w:val="single" w:color="000000" w:sz="6" w:space="0"/>
              <w:right w:val="single" w:color="000000" w:sz="6"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35"/>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技术</w:t>
            </w:r>
            <w:r>
              <w:rPr>
                <w:rFonts w:ascii="SimSun" w:hAnsi="SimSun" w:eastAsia="SimSun" w:cs="SimSun"/>
                <w:sz w:val="24"/>
                <w:szCs w:val="24"/>
                <w14:textOutline w14:w="3175" w14:cap="flat" w14:cmpd="sng">
                  <w14:solidFill>
                    <w14:srgbClr w14:val="000000"/>
                  </w14:solidFill>
                  <w14:prstDash w14:val="solid"/>
                  <w14:miter w14:lim="0"/>
                </w14:textOutline>
                <w:spacing w:val="-1"/>
              </w:rPr>
              <w:t>与服务方案</w:t>
            </w:r>
          </w:p>
        </w:tc>
      </w:tr>
      <w:tr>
        <w:trPr>
          <w:trHeight w:val="2890" w:hRule="atLeast"/>
        </w:trPr>
        <w:tc>
          <w:tcPr>
            <w:tcW w:w="2112" w:type="dxa"/>
            <w:vAlign w:val="top"/>
            <w:tcBorders>
              <w:left w:val="single" w:color="000000" w:sz="6" w:space="0"/>
              <w:right w:val="single" w:color="000000" w:sz="6"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35"/>
              <w:spacing w:before="78"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业</w:t>
            </w:r>
            <w:r>
              <w:rPr>
                <w:rFonts w:ascii="SimSun" w:hAnsi="SimSun" w:eastAsia="SimSun" w:cs="SimSun"/>
                <w:sz w:val="24"/>
                <w:szCs w:val="24"/>
                <w14:textOutline w14:w="3175" w14:cap="flat" w14:cmpd="sng">
                  <w14:solidFill>
                    <w14:srgbClr w14:val="000000"/>
                  </w14:solidFill>
                  <w14:prstDash w14:val="solid"/>
                  <w14:miter w14:lim="0"/>
                </w14:textOutline>
                <w:spacing w:val="-2"/>
              </w:rPr>
              <w:t>绩</w:t>
            </w:r>
          </w:p>
        </w:tc>
        <w:tc>
          <w:tcPr>
            <w:tcW w:w="3146" w:type="dxa"/>
            <w:vAlign w:val="top"/>
            <w:tcBorders>
              <w:left w:val="single" w:color="000000" w:sz="6" w:space="0"/>
              <w:right w:val="single" w:color="000000" w:sz="6" w:space="0"/>
            </w:tcBorders>
          </w:tcPr>
          <w:p>
            <w:pPr>
              <w:ind w:left="125" w:right="133"/>
              <w:spacing w:before="13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提供投标人2019</w:t>
            </w:r>
            <w:r>
              <w:rPr>
                <w:rFonts w:ascii="SimSun" w:hAnsi="SimSun" w:eastAsia="SimSun" w:cs="SimSun"/>
                <w:sz w:val="24"/>
                <w:szCs w:val="24"/>
                <w14:textOutline w14:w="3175" w14:cap="flat" w14:cmpd="sng">
                  <w14:solidFill>
                    <w14:srgbClr w14:val="000000"/>
                  </w14:solidFill>
                  <w14:prstDash w14:val="solid"/>
                  <w14:miter w14:lim="0"/>
                </w14:textOutline>
              </w:rPr>
              <w:t>年1月1日至</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今同类项目合同，每</w:t>
            </w:r>
            <w:r>
              <w:rPr>
                <w:rFonts w:ascii="SimSun" w:hAnsi="SimSun" w:eastAsia="SimSun" w:cs="SimSun"/>
                <w:sz w:val="24"/>
                <w:szCs w:val="24"/>
                <w14:textOutline w14:w="3175" w14:cap="flat" w14:cmpd="sng">
                  <w14:solidFill>
                    <w14:srgbClr w14:val="000000"/>
                  </w14:solidFill>
                  <w14:prstDash w14:val="solid"/>
                  <w14:miter w14:lim="0"/>
                </w14:textOutline>
              </w:rPr>
              <w:t>提供1</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5"/>
              </w:rPr>
              <w:t>个</w:t>
            </w:r>
            <w:r>
              <w:rPr>
                <w:rFonts w:ascii="SimSun" w:hAnsi="SimSun" w:eastAsia="SimSun" w:cs="SimSun"/>
                <w:sz w:val="24"/>
                <w:szCs w:val="24"/>
                <w14:textOutline w14:w="3175" w14:cap="flat" w14:cmpd="sng">
                  <w14:solidFill>
                    <w14:srgbClr w14:val="000000"/>
                  </w14:solidFill>
                  <w14:prstDash w14:val="solid"/>
                  <w14:miter w14:lim="0"/>
                </w14:textOutline>
                <w:spacing w:val="8"/>
              </w:rPr>
              <w:t>得1分，最高得5分。(以</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合同签订日期为准)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注：投标文件中提供</w:t>
            </w:r>
            <w:r>
              <w:rPr>
                <w:rFonts w:ascii="SimSun" w:hAnsi="SimSun" w:eastAsia="SimSun" w:cs="SimSun"/>
                <w:sz w:val="24"/>
                <w:szCs w:val="24"/>
                <w14:textOutline w14:w="3175" w14:cap="flat" w14:cmpd="sng">
                  <w14:solidFill>
                    <w14:srgbClr w14:val="000000"/>
                  </w14:solidFill>
                  <w14:prstDash w14:val="solid"/>
                  <w14:miter w14:lim="0"/>
                </w14:textOutline>
              </w:rPr>
              <w:t>合同复</w:t>
            </w:r>
          </w:p>
          <w:p>
            <w:pPr>
              <w:ind w:left="144"/>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印</w:t>
            </w:r>
            <w:r>
              <w:rPr>
                <w:rFonts w:ascii="SimSun" w:hAnsi="SimSun" w:eastAsia="SimSun" w:cs="SimSun"/>
                <w:sz w:val="24"/>
                <w:szCs w:val="24"/>
                <w14:textOutline w14:w="3175" w14:cap="flat" w14:cmpd="sng">
                  <w14:solidFill>
                    <w14:srgbClr w14:val="000000"/>
                  </w14:solidFill>
                  <w14:prstDash w14:val="solid"/>
                  <w14:miter w14:lim="0"/>
                </w14:textOutline>
                <w:spacing w:val="-13"/>
              </w:rPr>
              <w:t>件。</w:t>
            </w:r>
          </w:p>
        </w:tc>
        <w:tc>
          <w:tcPr>
            <w:tcW w:w="1049" w:type="dxa"/>
            <w:vAlign w:val="top"/>
            <w:tcBorders>
              <w:left w:val="single" w:color="000000" w:sz="6" w:space="0"/>
              <w:right w:val="single" w:color="000000" w:sz="6" w:space="0"/>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ind w:left="451"/>
              <w:spacing w:before="78" w:line="18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5</w:t>
            </w:r>
            <w:r>
              <w:rPr>
                <w:rFonts w:ascii="SimSun" w:hAnsi="SimSun" w:eastAsia="SimSun" w:cs="SimSun"/>
                <w:sz w:val="24"/>
                <w:szCs w:val="24"/>
                <w14:textOutline w14:w="3175" w14:cap="flat" w14:cmpd="sng">
                  <w14:solidFill>
                    <w14:srgbClr w14:val="000000"/>
                  </w14:solidFill>
                  <w14:prstDash w14:val="solid"/>
                  <w14:miter w14:lim="0"/>
                </w14:textOutline>
                <w:spacing w:val="-3"/>
              </w:rPr>
              <w:t>.</w:t>
            </w:r>
            <w:r>
              <w:rPr>
                <w:rFonts w:ascii="SimSun" w:hAnsi="SimSun" w:eastAsia="SimSun" w:cs="SimSun"/>
                <w:sz w:val="24"/>
                <w:szCs w:val="24"/>
                <w14:textOutline w14:w="3175" w14:cap="flat" w14:cmpd="sng">
                  <w14:solidFill>
                    <w14:srgbClr w14:val="000000"/>
                  </w14:solidFill>
                  <w14:prstDash w14:val="solid"/>
                  <w14:miter w14:lim="0"/>
                </w14:textOutline>
                <w:spacing w:val="-2"/>
              </w:rPr>
              <w:t>00</w:t>
            </w:r>
          </w:p>
        </w:tc>
        <w:tc>
          <w:tcPr>
            <w:tcW w:w="1049" w:type="dxa"/>
            <w:vAlign w:val="top"/>
            <w:tcBorders>
              <w:left w:val="single" w:color="000000" w:sz="6" w:space="0"/>
              <w:right w:val="single" w:color="000000" w:sz="6"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3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客</w:t>
            </w:r>
            <w:r>
              <w:rPr>
                <w:rFonts w:ascii="SimSun" w:hAnsi="SimSun" w:eastAsia="SimSun" w:cs="SimSun"/>
                <w:sz w:val="24"/>
                <w:szCs w:val="24"/>
                <w14:textOutline w14:w="3175" w14:cap="flat" w14:cmpd="sng">
                  <w14:solidFill>
                    <w14:srgbClr w14:val="000000"/>
                  </w14:solidFill>
                  <w14:prstDash w14:val="solid"/>
                  <w14:miter w14:lim="0"/>
                </w14:textOutline>
                <w:spacing w:val="-2"/>
              </w:rPr>
              <w:t>观</w:t>
            </w:r>
          </w:p>
        </w:tc>
        <w:tc>
          <w:tcPr>
            <w:tcW w:w="2113" w:type="dxa"/>
            <w:vAlign w:val="top"/>
            <w:tcBorders>
              <w:left w:val="single" w:color="000000" w:sz="6" w:space="0"/>
              <w:right w:val="single" w:color="000000" w:sz="6"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33"/>
              <w:spacing w:before="78"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业</w:t>
            </w:r>
            <w:r>
              <w:rPr>
                <w:rFonts w:ascii="SimSun" w:hAnsi="SimSun" w:eastAsia="SimSun" w:cs="SimSun"/>
                <w:sz w:val="24"/>
                <w:szCs w:val="24"/>
                <w14:textOutline w14:w="3175" w14:cap="flat" w14:cmpd="sng">
                  <w14:solidFill>
                    <w14:srgbClr w14:val="000000"/>
                  </w14:solidFill>
                  <w14:prstDash w14:val="solid"/>
                  <w14:miter w14:lim="0"/>
                </w14:textOutline>
                <w:spacing w:val="-1"/>
              </w:rPr>
              <w:t>绩证明材料</w:t>
            </w:r>
          </w:p>
        </w:tc>
      </w:tr>
      <w:tr>
        <w:trPr>
          <w:trHeight w:val="2673" w:hRule="atLeast"/>
        </w:trPr>
        <w:tc>
          <w:tcPr>
            <w:tcW w:w="9469" w:type="dxa"/>
            <w:vAlign w:val="top"/>
            <w:gridSpan w:val="5"/>
            <w:tcBorders>
              <w:left w:val="single" w:color="000000" w:sz="6" w:space="0"/>
              <w:right w:val="none" w:color="000000" w:sz="2" w:space="0"/>
            </w:tcBorders>
          </w:tcPr>
          <w:p>
            <w:pPr>
              <w:rPr>
                <w:rFonts w:ascii="Arial"/>
                <w:sz w:val="21"/>
              </w:rPr>
            </w:pPr>
            <w:r/>
          </w:p>
        </w:tc>
      </w:tr>
    </w:tbl>
    <w:p>
      <w:pPr>
        <w:spacing w:before="61" w:line="213" w:lineRule="exact"/>
        <w:jc w:val="right"/>
        <w:rPr>
          <w:rFonts w:ascii="Arial" w:hAnsi="Arial" w:eastAsia="Arial" w:cs="Arial"/>
          <w:sz w:val="15"/>
          <w:szCs w:val="15"/>
        </w:rPr>
      </w:pPr>
      <w:r>
        <w:rPr>
          <w:rFonts w:ascii="Arial" w:hAnsi="Arial" w:eastAsia="Arial" w:cs="Arial"/>
          <w:sz w:val="15"/>
          <w:szCs w:val="15"/>
          <w:spacing w:val="6"/>
          <w:position w:val="1"/>
        </w:rPr>
        <w:t>4</w:t>
      </w:r>
      <w:r>
        <w:rPr>
          <w:rFonts w:ascii="Arial" w:hAnsi="Arial" w:eastAsia="Arial" w:cs="Arial"/>
          <w:sz w:val="15"/>
          <w:szCs w:val="15"/>
          <w:spacing w:val="4"/>
          <w:position w:val="1"/>
        </w:rPr>
        <w:t>1/49</w:t>
      </w:r>
    </w:p>
    <w:p>
      <w:pPr>
        <w:sectPr>
          <w:pgSz w:w="11900" w:h="16839"/>
          <w:pgMar w:top="321" w:right="529" w:bottom="286" w:left="533" w:header="0" w:footer="0" w:gutter="0"/>
        </w:sectPr>
        <w:rPr/>
      </w:pPr>
    </w:p>
    <w:p>
      <w:pPr>
        <w:spacing w:line="208" w:lineRule="auto"/>
        <w:rPr>
          <w:rFonts w:ascii="Arial" w:hAnsi="Arial" w:eastAsia="Arial" w:cs="Arial"/>
          <w:sz w:val="15"/>
          <w:szCs w:val="15"/>
        </w:rPr>
      </w:pPr>
      <w:r>
        <w:pict>
          <v:rect id="_x0000_s2" style="position:absolute;margin-left:35.0028pt;margin-top:28.9988pt;mso-position-vertical-relative:page;mso-position-horizontal-relative:page;width:0.8pt;height:784.9pt;z-index:251659264;" o:allowincell="f" fillcolor="#000000" filled="true" stroked="false"/>
        </w:pict>
      </w: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9454" w:type="dxa"/>
        <w:tblInd w:w="122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05"/>
        <w:gridCol w:w="3146"/>
        <w:gridCol w:w="1049"/>
        <w:gridCol w:w="1049"/>
        <w:gridCol w:w="2105"/>
      </w:tblGrid>
      <w:tr>
        <w:trPr>
          <w:trHeight w:val="7698" w:hRule="atLeast"/>
        </w:trPr>
        <w:tc>
          <w:tcPr>
            <w:tcW w:w="2105" w:type="dxa"/>
            <w:vAlign w:val="top"/>
            <w:tcBorders>
              <w:left w:val="single" w:color="000000" w:sz="6" w:space="0"/>
              <w:right w:val="single" w:color="000000" w:sz="6"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30"/>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培</w:t>
            </w:r>
            <w:r>
              <w:rPr>
                <w:rFonts w:ascii="SimSun" w:hAnsi="SimSun" w:eastAsia="SimSun" w:cs="SimSun"/>
                <w:sz w:val="24"/>
                <w:szCs w:val="24"/>
                <w14:textOutline w14:w="3175" w14:cap="flat" w14:cmpd="sng">
                  <w14:solidFill>
                    <w14:srgbClr w14:val="000000"/>
                  </w14:solidFill>
                  <w14:prstDash w14:val="solid"/>
                  <w14:miter w14:lim="0"/>
                </w14:textOutline>
                <w:spacing w:val="-2"/>
              </w:rPr>
              <w:t>训</w:t>
            </w:r>
          </w:p>
        </w:tc>
        <w:tc>
          <w:tcPr>
            <w:tcW w:w="3146" w:type="dxa"/>
            <w:vAlign w:val="top"/>
            <w:tcBorders>
              <w:left w:val="single" w:color="000000" w:sz="6" w:space="0"/>
              <w:right w:val="single" w:color="000000" w:sz="6" w:space="0"/>
            </w:tcBorders>
          </w:tcPr>
          <w:p>
            <w:pPr>
              <w:ind w:left="124" w:right="133"/>
              <w:spacing w:before="14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针对本项目具有可行</w:t>
            </w:r>
            <w:r>
              <w:rPr>
                <w:rFonts w:ascii="SimSun" w:hAnsi="SimSun" w:eastAsia="SimSun" w:cs="SimSun"/>
                <w:sz w:val="24"/>
                <w:szCs w:val="24"/>
                <w14:textOutline w14:w="3175" w14:cap="flat" w14:cmpd="sng">
                  <w14:solidFill>
                    <w14:srgbClr w14:val="000000"/>
                  </w14:solidFill>
                  <w14:prstDash w14:val="solid"/>
                  <w14:miter w14:lim="0"/>
                </w14:textOutline>
              </w:rPr>
              <w:t>的技术</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培训方案，培训采</w:t>
            </w:r>
            <w:r>
              <w:rPr>
                <w:rFonts w:ascii="SimSun" w:hAnsi="SimSun" w:eastAsia="SimSun" w:cs="SimSun"/>
                <w:sz w:val="24"/>
                <w:szCs w:val="24"/>
                <w14:textOutline w14:w="3175" w14:cap="flat" w14:cmpd="sng">
                  <w14:solidFill>
                    <w14:srgbClr w14:val="000000"/>
                  </w14:solidFill>
                  <w14:prstDash w14:val="solid"/>
                  <w14:miter w14:lim="0"/>
                </w14:textOutline>
              </w:rPr>
              <w:t>购人指定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的技术人员和管理</w:t>
            </w:r>
            <w:r>
              <w:rPr>
                <w:rFonts w:ascii="SimSun" w:hAnsi="SimSun" w:eastAsia="SimSun" w:cs="SimSun"/>
                <w:sz w:val="24"/>
                <w:szCs w:val="24"/>
                <w14:textOutline w14:w="3175" w14:cap="flat" w14:cmpd="sng">
                  <w14:solidFill>
                    <w14:srgbClr w14:val="000000"/>
                  </w14:solidFill>
                  <w14:prstDash w14:val="solid"/>
                  <w14:miter w14:lim="0"/>
                </w14:textOutline>
              </w:rPr>
              <w:t>人员，制</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定培训课程计划表</w:t>
            </w:r>
            <w:r>
              <w:rPr>
                <w:rFonts w:ascii="SimSun" w:hAnsi="SimSun" w:eastAsia="SimSun" w:cs="SimSun"/>
                <w:sz w:val="24"/>
                <w:szCs w:val="24"/>
                <w14:textOutline w14:w="3175" w14:cap="flat" w14:cmpd="sng">
                  <w14:solidFill>
                    <w14:srgbClr w14:val="000000"/>
                  </w14:solidFill>
                  <w14:prstDash w14:val="solid"/>
                  <w14:miter w14:lim="0"/>
                </w14:textOutline>
              </w:rPr>
              <w:t>，列出每</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种培训的地点和时</w:t>
            </w:r>
            <w:r>
              <w:rPr>
                <w:rFonts w:ascii="SimSun" w:hAnsi="SimSun" w:eastAsia="SimSun" w:cs="SimSun"/>
                <w:sz w:val="24"/>
                <w:szCs w:val="24"/>
                <w14:textOutline w14:w="3175" w14:cap="flat" w14:cmpd="sng">
                  <w14:solidFill>
                    <w14:srgbClr w14:val="000000"/>
                  </w14:solidFill>
                  <w14:prstDash w14:val="solid"/>
                  <w14:miter w14:lim="0"/>
                </w14:textOutline>
              </w:rPr>
              <w:t>间，培训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内容应包括所提供</w:t>
            </w:r>
            <w:r>
              <w:rPr>
                <w:rFonts w:ascii="SimSun" w:hAnsi="SimSun" w:eastAsia="SimSun" w:cs="SimSun"/>
                <w:sz w:val="24"/>
                <w:szCs w:val="24"/>
                <w14:textOutline w14:w="3175" w14:cap="flat" w14:cmpd="sng">
                  <w14:solidFill>
                    <w14:srgbClr w14:val="000000"/>
                  </w14:solidFill>
                  <w14:prstDash w14:val="solid"/>
                  <w14:miter w14:lim="0"/>
                </w14:textOutline>
              </w:rPr>
              <w:t>产品的原</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理和技术性能、操</w:t>
            </w:r>
            <w:r>
              <w:rPr>
                <w:rFonts w:ascii="SimSun" w:hAnsi="SimSun" w:eastAsia="SimSun" w:cs="SimSun"/>
                <w:sz w:val="24"/>
                <w:szCs w:val="24"/>
                <w14:textOutline w14:w="3175" w14:cap="flat" w14:cmpd="sng">
                  <w14:solidFill>
                    <w14:srgbClr w14:val="000000"/>
                  </w14:solidFill>
                  <w14:prstDash w14:val="solid"/>
                  <w14:miter w14:lim="0"/>
                </w14:textOutline>
              </w:rPr>
              <w:t>作维护方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法、安装调试、排</w:t>
            </w:r>
            <w:r>
              <w:rPr>
                <w:rFonts w:ascii="SimSun" w:hAnsi="SimSun" w:eastAsia="SimSun" w:cs="SimSun"/>
                <w:sz w:val="24"/>
                <w:szCs w:val="24"/>
                <w14:textOutline w14:w="3175" w14:cap="flat" w14:cmpd="sng">
                  <w14:solidFill>
                    <w14:srgbClr w14:val="000000"/>
                  </w14:solidFill>
                  <w14:prstDash w14:val="solid"/>
                  <w14:miter w14:lim="0"/>
                </w14:textOutline>
              </w:rPr>
              <w:t>除故障等</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各个方面，培训的</w:t>
            </w:r>
            <w:r>
              <w:rPr>
                <w:rFonts w:ascii="SimSun" w:hAnsi="SimSun" w:eastAsia="SimSun" w:cs="SimSun"/>
                <w:sz w:val="24"/>
                <w:szCs w:val="24"/>
                <w14:textOutline w14:w="3175" w14:cap="flat" w14:cmpd="sng">
                  <w14:solidFill>
                    <w14:srgbClr w14:val="000000"/>
                  </w14:solidFill>
                  <w14:prstDash w14:val="solid"/>
                  <w14:miter w14:lim="0"/>
                </w14:textOutline>
              </w:rPr>
              <w:t>具体日期</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及人数由使用单位</w:t>
            </w:r>
            <w:r>
              <w:rPr>
                <w:rFonts w:ascii="SimSun" w:hAnsi="SimSun" w:eastAsia="SimSun" w:cs="SimSun"/>
                <w:sz w:val="24"/>
                <w:szCs w:val="24"/>
                <w14:textOutline w14:w="3175" w14:cap="flat" w14:cmpd="sng">
                  <w14:solidFill>
                    <w14:srgbClr w14:val="000000"/>
                  </w14:solidFill>
                  <w14:prstDash w14:val="solid"/>
                  <w14:miter w14:lim="0"/>
                </w14:textOutline>
              </w:rPr>
              <w:t>确定。培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训方案明确，方案</w:t>
            </w:r>
            <w:r>
              <w:rPr>
                <w:rFonts w:ascii="SimSun" w:hAnsi="SimSun" w:eastAsia="SimSun" w:cs="SimSun"/>
                <w:sz w:val="24"/>
                <w:szCs w:val="24"/>
                <w14:textOutline w14:w="3175" w14:cap="flat" w14:cmpd="sng">
                  <w14:solidFill>
                    <w14:srgbClr w14:val="000000"/>
                  </w14:solidFill>
                  <w14:prstDash w14:val="solid"/>
                  <w14:miter w14:lim="0"/>
                </w14:textOutline>
              </w:rPr>
              <w:t>完善、科</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学合理，针对性强</w:t>
            </w:r>
            <w:r>
              <w:rPr>
                <w:rFonts w:ascii="SimSun" w:hAnsi="SimSun" w:eastAsia="SimSun" w:cs="SimSun"/>
                <w:sz w:val="24"/>
                <w:szCs w:val="24"/>
                <w14:textOutline w14:w="3175" w14:cap="flat" w14:cmpd="sng">
                  <w14:solidFill>
                    <w14:srgbClr w14:val="000000"/>
                  </w14:solidFill>
                  <w14:prstDash w14:val="solid"/>
                  <w14:miter w14:lim="0"/>
                </w14:textOutline>
              </w:rPr>
              <w:t>、服务承</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诺明确，计2.1</w:t>
            </w:r>
            <w:r>
              <w:rPr>
                <w:rFonts w:ascii="SimSun" w:hAnsi="SimSun" w:eastAsia="SimSun" w:cs="SimSun"/>
                <w:sz w:val="24"/>
                <w:szCs w:val="24"/>
                <w14:textOutline w14:w="3175" w14:cap="flat" w14:cmpd="sng">
                  <w14:solidFill>
                    <w14:srgbClr w14:val="000000"/>
                  </w14:solidFill>
                  <w14:prstDash w14:val="solid"/>
                  <w14:miter w14:lim="0"/>
                </w14:textOutline>
              </w:rPr>
              <w:t>-4分；方案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内容不完整，响应有缺项</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与实际需求</w:t>
            </w:r>
            <w:r>
              <w:rPr>
                <w:rFonts w:ascii="SimSun" w:hAnsi="SimSun" w:eastAsia="SimSun" w:cs="SimSun"/>
                <w:sz w:val="24"/>
                <w:szCs w:val="24"/>
                <w14:textOutline w14:w="3175" w14:cap="flat" w14:cmpd="sng">
                  <w14:solidFill>
                    <w14:srgbClr w14:val="000000"/>
                  </w14:solidFill>
                  <w14:prstDash w14:val="solid"/>
                  <w14:miter w14:lim="0"/>
                </w14:textOutline>
              </w:rPr>
              <w:t>不符，计0.1-2</w:t>
            </w:r>
          </w:p>
          <w:p>
            <w:pPr>
              <w:ind w:left="128"/>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分</w:t>
            </w:r>
            <w:r>
              <w:rPr>
                <w:rFonts w:ascii="SimSun" w:hAnsi="SimSun" w:eastAsia="SimSun" w:cs="SimSun"/>
                <w:sz w:val="24"/>
                <w:szCs w:val="24"/>
                <w14:textOutline w14:w="3175" w14:cap="flat" w14:cmpd="sng">
                  <w14:solidFill>
                    <w14:srgbClr w14:val="000000"/>
                  </w14:solidFill>
                  <w14:prstDash w14:val="solid"/>
                  <w14:miter w14:lim="0"/>
                </w14:textOutline>
                <w:spacing w:val="-5"/>
              </w:rPr>
              <w:t>；</w:t>
            </w:r>
            <w:r>
              <w:rPr>
                <w:rFonts w:ascii="SimSun" w:hAnsi="SimSun" w:eastAsia="SimSun" w:cs="SimSun"/>
                <w:sz w:val="24"/>
                <w:szCs w:val="24"/>
                <w14:textOutline w14:w="3175" w14:cap="flat" w14:cmpd="sng">
                  <w14:solidFill>
                    <w14:srgbClr w14:val="000000"/>
                  </w14:solidFill>
                  <w14:prstDash w14:val="solid"/>
                  <w14:miter w14:lim="0"/>
                </w14:textOutline>
                <w:spacing w:val="-4"/>
              </w:rPr>
              <w:t>未提供不计分。</w:t>
            </w:r>
          </w:p>
        </w:tc>
        <w:tc>
          <w:tcPr>
            <w:tcW w:w="1049" w:type="dxa"/>
            <w:vAlign w:val="top"/>
            <w:tcBorders>
              <w:left w:val="single" w:color="000000" w:sz="6" w:space="0"/>
              <w:right w:val="single" w:color="000000" w:sz="6"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445"/>
              <w:spacing w:before="78" w:line="18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4.0</w:t>
            </w:r>
            <w:r>
              <w:rPr>
                <w:rFonts w:ascii="SimSun" w:hAnsi="SimSun" w:eastAsia="SimSun" w:cs="SimSun"/>
                <w:sz w:val="24"/>
                <w:szCs w:val="24"/>
                <w14:textOutline w14:w="3175" w14:cap="flat" w14:cmpd="sng">
                  <w14:solidFill>
                    <w14:srgbClr w14:val="000000"/>
                  </w14:solidFill>
                  <w14:prstDash w14:val="solid"/>
                  <w14:miter w14:lim="0"/>
                </w14:textOutline>
                <w:spacing w:val="-1"/>
              </w:rPr>
              <w:t>0</w:t>
            </w:r>
          </w:p>
        </w:tc>
        <w:tc>
          <w:tcPr>
            <w:tcW w:w="1049" w:type="dxa"/>
            <w:vAlign w:val="top"/>
            <w:tcBorders>
              <w:left w:val="single" w:color="000000" w:sz="6" w:space="0"/>
              <w:right w:val="single" w:color="000000" w:sz="6"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3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主</w:t>
            </w:r>
            <w:r>
              <w:rPr>
                <w:rFonts w:ascii="SimSun" w:hAnsi="SimSun" w:eastAsia="SimSun" w:cs="SimSun"/>
                <w:sz w:val="24"/>
                <w:szCs w:val="24"/>
                <w14:textOutline w14:w="3175" w14:cap="flat" w14:cmpd="sng">
                  <w14:solidFill>
                    <w14:srgbClr w14:val="000000"/>
                  </w14:solidFill>
                  <w14:prstDash w14:val="solid"/>
                  <w14:miter w14:lim="0"/>
                </w14:textOutline>
                <w:spacing w:val="-2"/>
              </w:rPr>
              <w:t>观</w:t>
            </w:r>
          </w:p>
        </w:tc>
        <w:tc>
          <w:tcPr>
            <w:tcW w:w="2105" w:type="dxa"/>
            <w:vAlign w:val="top"/>
            <w:tcBorders>
              <w:left w:val="single" w:color="000000" w:sz="6" w:space="0"/>
              <w:right w:val="single" w:color="000000" w:sz="6" w:space="0"/>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34"/>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技术</w:t>
            </w:r>
            <w:r>
              <w:rPr>
                <w:rFonts w:ascii="SimSun" w:hAnsi="SimSun" w:eastAsia="SimSun" w:cs="SimSun"/>
                <w:sz w:val="24"/>
                <w:szCs w:val="24"/>
                <w14:textOutline w14:w="3175" w14:cap="flat" w14:cmpd="sng">
                  <w14:solidFill>
                    <w14:srgbClr w14:val="000000"/>
                  </w14:solidFill>
                  <w14:prstDash w14:val="solid"/>
                  <w14:miter w14:lim="0"/>
                </w14:textOutline>
                <w:spacing w:val="-1"/>
              </w:rPr>
              <w:t>与服务方案</w:t>
            </w:r>
          </w:p>
        </w:tc>
      </w:tr>
      <w:tr>
        <w:trPr>
          <w:trHeight w:val="7984" w:hRule="atLeast"/>
        </w:trPr>
        <w:tc>
          <w:tcPr>
            <w:tcW w:w="9454" w:type="dxa"/>
            <w:vAlign w:val="top"/>
            <w:gridSpan w:val="5"/>
            <w:tcBorders>
              <w:left w:val="single" w:color="000000" w:sz="6" w:space="0"/>
              <w:right w:val="none" w:color="000000" w:sz="2" w:space="0"/>
            </w:tcBorders>
          </w:tcPr>
          <w:p>
            <w:pPr>
              <w:rPr>
                <w:rFonts w:ascii="Arial"/>
                <w:sz w:val="21"/>
              </w:rPr>
            </w:pPr>
            <w:r/>
          </w:p>
        </w:tc>
      </w:tr>
    </w:tbl>
    <w:p>
      <w:pPr>
        <w:spacing w:before="61" w:line="213" w:lineRule="exact"/>
        <w:jc w:val="right"/>
        <w:rPr>
          <w:rFonts w:ascii="Arial" w:hAnsi="Arial" w:eastAsia="Arial" w:cs="Arial"/>
          <w:sz w:val="15"/>
          <w:szCs w:val="15"/>
        </w:rPr>
      </w:pPr>
      <w:r>
        <w:rPr>
          <w:rFonts w:ascii="Arial" w:hAnsi="Arial" w:eastAsia="Arial" w:cs="Arial"/>
          <w:sz w:val="15"/>
          <w:szCs w:val="15"/>
          <w:spacing w:val="6"/>
          <w:position w:val="1"/>
        </w:rPr>
        <w:t>4</w:t>
      </w:r>
      <w:r>
        <w:rPr>
          <w:rFonts w:ascii="Arial" w:hAnsi="Arial" w:eastAsia="Arial" w:cs="Arial"/>
          <w:sz w:val="15"/>
          <w:szCs w:val="15"/>
          <w:spacing w:val="4"/>
          <w:position w:val="1"/>
        </w:rPr>
        <w:t>2/49</w:t>
      </w:r>
    </w:p>
    <w:p>
      <w:pPr>
        <w:sectPr>
          <w:pgSz w:w="11900" w:h="16839"/>
          <w:pgMar w:top="321" w:right="529" w:bottom="286" w:left="533" w:header="0" w:footer="0"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2098"/>
        <w:gridCol w:w="3147"/>
        <w:gridCol w:w="1049"/>
        <w:gridCol w:w="1049"/>
        <w:gridCol w:w="2105"/>
      </w:tblGrid>
      <w:tr>
        <w:trPr>
          <w:trHeight w:val="9138" w:hRule="atLeast"/>
        </w:trPr>
        <w:tc>
          <w:tcPr>
            <w:tcW w:w="1056" w:type="dxa"/>
            <w:vAlign w:val="top"/>
            <w:vMerge w:val="restart"/>
            <w:tcBorders>
              <w:bottom w:val="none" w:color="000000" w:sz="2" w:space="0"/>
              <w:top w:val="none" w:color="000000" w:sz="2" w:space="0"/>
            </w:tcBorders>
          </w:tcPr>
          <w:p>
            <w:pPr>
              <w:rPr>
                <w:rFonts w:ascii="Arial"/>
                <w:sz w:val="21"/>
              </w:rPr>
            </w:pPr>
            <w:r/>
          </w:p>
        </w:tc>
        <w:tc>
          <w:tcPr>
            <w:tcW w:w="2098" w:type="dxa"/>
            <w:vAlign w:val="top"/>
            <w:tcBorders>
              <w:bottom w:val="single" w:color="000000" w:sz="2" w:space="0"/>
              <w:top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23"/>
              <w:spacing w:before="78"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售后服</w:t>
            </w:r>
            <w:r>
              <w:rPr>
                <w:rFonts w:ascii="SimSun" w:hAnsi="SimSun" w:eastAsia="SimSun" w:cs="SimSun"/>
                <w:sz w:val="24"/>
                <w:szCs w:val="24"/>
                <w14:textOutline w14:w="3175" w14:cap="flat" w14:cmpd="sng">
                  <w14:solidFill>
                    <w14:srgbClr w14:val="000000"/>
                  </w14:solidFill>
                  <w14:prstDash w14:val="solid"/>
                  <w14:miter w14:lim="0"/>
                </w14:textOutline>
                <w:spacing w:val="-1"/>
              </w:rPr>
              <w:t>务</w:t>
            </w:r>
          </w:p>
        </w:tc>
        <w:tc>
          <w:tcPr>
            <w:tcW w:w="3147" w:type="dxa"/>
            <w:vAlign w:val="top"/>
            <w:tcBorders>
              <w:bottom w:val="single" w:color="000000" w:sz="2" w:space="0"/>
              <w:top w:val="single" w:color="000000" w:sz="2" w:space="0"/>
            </w:tcBorders>
          </w:tcPr>
          <w:p>
            <w:pPr>
              <w:ind w:left="125" w:right="133" w:firstLine="18"/>
              <w:spacing w:before="143"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1</w:t>
            </w:r>
            <w:r>
              <w:rPr>
                <w:rFonts w:ascii="SimSun" w:hAnsi="SimSun" w:eastAsia="SimSun" w:cs="SimSun"/>
                <w:sz w:val="24"/>
                <w:szCs w:val="24"/>
                <w14:textOutline w14:w="3175" w14:cap="flat" w14:cmpd="sng">
                  <w14:solidFill>
                    <w14:srgbClr w14:val="000000"/>
                  </w14:solidFill>
                  <w14:prstDash w14:val="solid"/>
                  <w14:miter w14:lim="0"/>
                </w14:textOutline>
                <w:spacing w:val="-2"/>
              </w:rPr>
              <w:t>、售后服务机构健全，能</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够提</w:t>
            </w:r>
            <w:r>
              <w:rPr>
                <w:rFonts w:ascii="SimSun" w:hAnsi="SimSun" w:eastAsia="SimSun" w:cs="SimSun"/>
                <w:sz w:val="24"/>
                <w:szCs w:val="24"/>
                <w14:textOutline w14:w="3175" w14:cap="flat" w14:cmpd="sng">
                  <w14:solidFill>
                    <w14:srgbClr w14:val="000000"/>
                  </w14:solidFill>
                  <w14:prstDash w14:val="solid"/>
                  <w14:miter w14:lim="0"/>
                </w14:textOutline>
                <w:spacing w:val="-3"/>
              </w:rPr>
              <w:t>供本地化服务得1分。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2、具有相应的物</w:t>
            </w:r>
            <w:r>
              <w:rPr>
                <w:rFonts w:ascii="SimSun" w:hAnsi="SimSun" w:eastAsia="SimSun" w:cs="SimSun"/>
                <w:sz w:val="24"/>
                <w:szCs w:val="24"/>
                <w14:textOutline w14:w="3175" w14:cap="flat" w14:cmpd="sng">
                  <w14:solidFill>
                    <w14:srgbClr w14:val="000000"/>
                  </w14:solidFill>
                  <w14:prstDash w14:val="solid"/>
                  <w14:miter w14:lim="0"/>
                </w14:textOutline>
              </w:rPr>
              <w:t>力、人力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保障，能够保证产、供</w:t>
            </w:r>
            <w:r>
              <w:rPr>
                <w:rFonts w:ascii="SimSun" w:hAnsi="SimSun" w:eastAsia="SimSun" w:cs="SimSun"/>
                <w:sz w:val="24"/>
                <w:szCs w:val="24"/>
                <w14:textOutline w14:w="3175" w14:cap="flat" w14:cmpd="sng">
                  <w14:solidFill>
                    <w14:srgbClr w14:val="000000"/>
                  </w14:solidFill>
                  <w14:prstDash w14:val="solid"/>
                  <w14:miter w14:lim="0"/>
                </w14:textOutline>
                <w:spacing w:val="-3"/>
              </w:rPr>
              <w:t>、</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销，服务正常运转</w:t>
            </w:r>
            <w:r>
              <w:rPr>
                <w:rFonts w:ascii="SimSun" w:hAnsi="SimSun" w:eastAsia="SimSun" w:cs="SimSun"/>
                <w:sz w:val="24"/>
                <w:szCs w:val="24"/>
                <w14:textOutline w14:w="3175" w14:cap="flat" w14:cmpd="sng">
                  <w14:solidFill>
                    <w14:srgbClr w14:val="000000"/>
                  </w14:solidFill>
                  <w14:prstDash w14:val="solid"/>
                  <w14:miter w14:lim="0"/>
                </w14:textOutline>
              </w:rPr>
              <w:t>，有详细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的在设备发生不同</w:t>
            </w:r>
            <w:r>
              <w:rPr>
                <w:rFonts w:ascii="SimSun" w:hAnsi="SimSun" w:eastAsia="SimSun" w:cs="SimSun"/>
                <w:sz w:val="24"/>
                <w:szCs w:val="24"/>
                <w14:textOutline w14:w="3175" w14:cap="flat" w14:cmpd="sng">
                  <w14:solidFill>
                    <w14:srgbClr w14:val="000000"/>
                  </w14:solidFill>
                  <w14:prstDash w14:val="solid"/>
                  <w14:miter w14:lim="0"/>
                </w14:textOutline>
              </w:rPr>
              <w:t>类型故障</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后的到达现场时间</w:t>
            </w:r>
            <w:r>
              <w:rPr>
                <w:rFonts w:ascii="SimSun" w:hAnsi="SimSun" w:eastAsia="SimSun" w:cs="SimSun"/>
                <w:sz w:val="24"/>
                <w:szCs w:val="24"/>
                <w14:textOutline w14:w="3175" w14:cap="flat" w14:cmpd="sng">
                  <w14:solidFill>
                    <w14:srgbClr w14:val="000000"/>
                  </w14:solidFill>
                  <w14:prstDash w14:val="solid"/>
                  <w14:miter w14:lim="0"/>
                </w14:textOutline>
              </w:rPr>
              <w:t>、解决故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障时间、补救措施</w:t>
            </w:r>
            <w:r>
              <w:rPr>
                <w:rFonts w:ascii="SimSun" w:hAnsi="SimSun" w:eastAsia="SimSun" w:cs="SimSun"/>
                <w:sz w:val="24"/>
                <w:szCs w:val="24"/>
                <w14:textOutline w14:w="3175" w14:cap="flat" w14:cmpd="sng">
                  <w14:solidFill>
                    <w14:srgbClr w14:val="000000"/>
                  </w14:solidFill>
                  <w14:prstDash w14:val="solid"/>
                  <w14:miter w14:lim="0"/>
                </w14:textOutline>
              </w:rPr>
              <w:t>等方面的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措施或方案，同时</w:t>
            </w:r>
            <w:r>
              <w:rPr>
                <w:rFonts w:ascii="SimSun" w:hAnsi="SimSun" w:eastAsia="SimSun" w:cs="SimSun"/>
                <w:sz w:val="24"/>
                <w:szCs w:val="24"/>
                <w14:textOutline w14:w="3175" w14:cap="flat" w14:cmpd="sng">
                  <w14:solidFill>
                    <w14:srgbClr w14:val="000000"/>
                  </w14:solidFill>
                  <w14:prstDash w14:val="solid"/>
                  <w14:miter w14:lim="0"/>
                </w14:textOutline>
              </w:rPr>
              <w:t>具有明确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的质保期内、质保</w:t>
            </w:r>
            <w:r>
              <w:rPr>
                <w:rFonts w:ascii="SimSun" w:hAnsi="SimSun" w:eastAsia="SimSun" w:cs="SimSun"/>
                <w:sz w:val="24"/>
                <w:szCs w:val="24"/>
                <w14:textOutline w14:w="3175" w14:cap="flat" w14:cmpd="sng">
                  <w14:solidFill>
                    <w14:srgbClr w14:val="000000"/>
                  </w14:solidFill>
                  <w14:prstDash w14:val="solid"/>
                  <w14:miter w14:lim="0"/>
                </w14:textOutline>
              </w:rPr>
              <w:t>期外的服</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务承诺且符合实际</w:t>
            </w:r>
            <w:r>
              <w:rPr>
                <w:rFonts w:ascii="SimSun" w:hAnsi="SimSun" w:eastAsia="SimSun" w:cs="SimSun"/>
                <w:sz w:val="24"/>
                <w:szCs w:val="24"/>
                <w14:textOutline w14:w="3175" w14:cap="flat" w14:cmpd="sng">
                  <w14:solidFill>
                    <w14:srgbClr w14:val="000000"/>
                  </w14:solidFill>
                  <w14:prstDash w14:val="solid"/>
                  <w14:miter w14:lim="0"/>
                </w14:textOutline>
              </w:rPr>
              <w:t>需求，提</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供详细的售后服务</w:t>
            </w:r>
            <w:r>
              <w:rPr>
                <w:rFonts w:ascii="SimSun" w:hAnsi="SimSun" w:eastAsia="SimSun" w:cs="SimSun"/>
                <w:sz w:val="24"/>
                <w:szCs w:val="24"/>
                <w14:textOutline w14:w="3175" w14:cap="flat" w14:cmpd="sng">
                  <w14:solidFill>
                    <w14:srgbClr w14:val="000000"/>
                  </w14:solidFill>
                  <w14:prstDash w14:val="solid"/>
                  <w14:miter w14:lim="0"/>
                </w14:textOutline>
              </w:rPr>
              <w:t>方案及售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后服务承诺等，方</w:t>
            </w:r>
            <w:r>
              <w:rPr>
                <w:rFonts w:ascii="SimSun" w:hAnsi="SimSun" w:eastAsia="SimSun" w:cs="SimSun"/>
                <w:sz w:val="24"/>
                <w:szCs w:val="24"/>
                <w14:textOutline w14:w="3175" w14:cap="flat" w14:cmpd="sng">
                  <w14:solidFill>
                    <w14:srgbClr w14:val="000000"/>
                  </w14:solidFill>
                  <w14:prstDash w14:val="solid"/>
                  <w14:miter w14:lim="0"/>
                </w14:textOutline>
              </w:rPr>
              <w:t>案充实详</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细、有质量保证承</w:t>
            </w:r>
            <w:r>
              <w:rPr>
                <w:rFonts w:ascii="SimSun" w:hAnsi="SimSun" w:eastAsia="SimSun" w:cs="SimSun"/>
                <w:sz w:val="24"/>
                <w:szCs w:val="24"/>
                <w14:textOutline w14:w="3175" w14:cap="flat" w14:cmpd="sng">
                  <w14:solidFill>
                    <w14:srgbClr w14:val="000000"/>
                  </w14:solidFill>
                  <w14:prstDash w14:val="solid"/>
                  <w14:miter w14:lim="0"/>
                </w14:textOutline>
              </w:rPr>
              <w:t>诺，计2.</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1-3分；售后服</w:t>
            </w:r>
            <w:r>
              <w:rPr>
                <w:rFonts w:ascii="SimSun" w:hAnsi="SimSun" w:eastAsia="SimSun" w:cs="SimSun"/>
                <w:sz w:val="24"/>
                <w:szCs w:val="24"/>
                <w14:textOutline w14:w="3175" w14:cap="flat" w14:cmpd="sng">
                  <w14:solidFill>
                    <w14:srgbClr w14:val="000000"/>
                  </w14:solidFill>
                  <w14:prstDash w14:val="solid"/>
                  <w14:miter w14:lim="0"/>
                </w14:textOutline>
              </w:rPr>
              <w:t>务方案不完</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整，没有针对本项</w:t>
            </w:r>
            <w:r>
              <w:rPr>
                <w:rFonts w:ascii="SimSun" w:hAnsi="SimSun" w:eastAsia="SimSun" w:cs="SimSun"/>
                <w:sz w:val="24"/>
                <w:szCs w:val="24"/>
                <w14:textOutline w14:w="3175" w14:cap="flat" w14:cmpd="sng">
                  <w14:solidFill>
                    <w14:srgbClr w14:val="000000"/>
                  </w14:solidFill>
                  <w14:prstDash w14:val="solid"/>
                  <w14:miter w14:lim="0"/>
                </w14:textOutline>
              </w:rPr>
              <w:t>目的售后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服务承诺和具体措</w:t>
            </w:r>
            <w:r>
              <w:rPr>
                <w:rFonts w:ascii="SimSun" w:hAnsi="SimSun" w:eastAsia="SimSun" w:cs="SimSun"/>
                <w:sz w:val="24"/>
                <w:szCs w:val="24"/>
                <w14:textOutline w14:w="3175" w14:cap="flat" w14:cmpd="sng">
                  <w14:solidFill>
                    <w14:srgbClr w14:val="000000"/>
                  </w14:solidFill>
                  <w14:prstDash w14:val="solid"/>
                  <w14:miter w14:lim="0"/>
                </w14:textOutline>
              </w:rPr>
              <w:t>施，计0.</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1-2分；没有</w:t>
            </w:r>
            <w:r>
              <w:rPr>
                <w:rFonts w:ascii="SimSun" w:hAnsi="SimSun" w:eastAsia="SimSun" w:cs="SimSun"/>
                <w:sz w:val="24"/>
                <w:szCs w:val="24"/>
                <w14:textOutline w14:w="3175" w14:cap="flat" w14:cmpd="sng">
                  <w14:solidFill>
                    <w14:srgbClr w14:val="000000"/>
                  </w14:solidFill>
                  <w14:prstDash w14:val="solid"/>
                  <w14:miter w14:lim="0"/>
                </w14:textOutline>
              </w:rPr>
              <w:t>售后服务方案</w:t>
            </w:r>
          </w:p>
          <w:p>
            <w:pPr>
              <w:ind w:left="130"/>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不</w:t>
            </w:r>
            <w:r>
              <w:rPr>
                <w:rFonts w:ascii="SimSun" w:hAnsi="SimSun" w:eastAsia="SimSun" w:cs="SimSun"/>
                <w:sz w:val="24"/>
                <w:szCs w:val="24"/>
                <w14:textOutline w14:w="3175" w14:cap="flat" w14:cmpd="sng">
                  <w14:solidFill>
                    <w14:srgbClr w14:val="000000"/>
                  </w14:solidFill>
                  <w14:prstDash w14:val="solid"/>
                  <w14:miter w14:lim="0"/>
                </w14:textOutline>
                <w:spacing w:val="-8"/>
              </w:rPr>
              <w:t>得分。</w:t>
            </w:r>
          </w:p>
        </w:tc>
        <w:tc>
          <w:tcPr>
            <w:tcW w:w="1049" w:type="dxa"/>
            <w:vAlign w:val="top"/>
            <w:tcBorders>
              <w:bottom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445"/>
              <w:spacing w:before="78" w:line="18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4.0</w:t>
            </w:r>
            <w:r>
              <w:rPr>
                <w:rFonts w:ascii="SimSun" w:hAnsi="SimSun" w:eastAsia="SimSun" w:cs="SimSun"/>
                <w:sz w:val="24"/>
                <w:szCs w:val="24"/>
                <w14:textOutline w14:w="3175" w14:cap="flat" w14:cmpd="sng">
                  <w14:solidFill>
                    <w14:srgbClr w14:val="000000"/>
                  </w14:solidFill>
                  <w14:prstDash w14:val="solid"/>
                  <w14:miter w14:lim="0"/>
                </w14:textOutline>
                <w:spacing w:val="-1"/>
              </w:rPr>
              <w:t>0</w:t>
            </w:r>
          </w:p>
        </w:tc>
        <w:tc>
          <w:tcPr>
            <w:tcW w:w="1049" w:type="dxa"/>
            <w:vAlign w:val="top"/>
            <w:tcBorders>
              <w:bottom w:val="single" w:color="000000" w:sz="2" w:space="0"/>
              <w:top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3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主</w:t>
            </w:r>
            <w:r>
              <w:rPr>
                <w:rFonts w:ascii="SimSun" w:hAnsi="SimSun" w:eastAsia="SimSun" w:cs="SimSun"/>
                <w:sz w:val="24"/>
                <w:szCs w:val="24"/>
                <w14:textOutline w14:w="3175" w14:cap="flat" w14:cmpd="sng">
                  <w14:solidFill>
                    <w14:srgbClr w14:val="000000"/>
                  </w14:solidFill>
                  <w14:prstDash w14:val="solid"/>
                  <w14:miter w14:lim="0"/>
                </w14:textOutline>
                <w:spacing w:val="-2"/>
              </w:rPr>
              <w:t>观</w:t>
            </w:r>
          </w:p>
        </w:tc>
        <w:tc>
          <w:tcPr>
            <w:tcW w:w="2105" w:type="dxa"/>
            <w:vAlign w:val="top"/>
            <w:tcBorders>
              <w:bottom w:val="single" w:color="000000" w:sz="2" w:space="0"/>
              <w:top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38" w:right="284" w:hanging="3"/>
              <w:spacing w:before="78" w:line="37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技术与</w:t>
            </w:r>
            <w:r>
              <w:rPr>
                <w:rFonts w:ascii="SimSun" w:hAnsi="SimSun" w:eastAsia="SimSun" w:cs="SimSun"/>
                <w:sz w:val="24"/>
                <w:szCs w:val="24"/>
                <w14:textOutline w14:w="3175" w14:cap="flat" w14:cmpd="sng">
                  <w14:solidFill>
                    <w14:srgbClr w14:val="000000"/>
                  </w14:solidFill>
                  <w14:prstDash w14:val="solid"/>
                  <w14:miter w14:lim="0"/>
                </w14:textOutline>
                <w:spacing w:val="-1"/>
              </w:rPr>
              <w:t>服务方案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3"/>
              </w:rPr>
              <w:t>商</w:t>
            </w:r>
            <w:r>
              <w:rPr>
                <w:rFonts w:ascii="SimSun" w:hAnsi="SimSun" w:eastAsia="SimSun" w:cs="SimSun"/>
                <w:sz w:val="24"/>
                <w:szCs w:val="24"/>
                <w14:textOutline w14:w="3175" w14:cap="flat" w14:cmpd="sng">
                  <w14:solidFill>
                    <w14:srgbClr w14:val="000000"/>
                  </w14:solidFill>
                  <w14:prstDash w14:val="solid"/>
                  <w14:miter w14:lim="0"/>
                </w14:textOutline>
                <w:spacing w:val="-2"/>
              </w:rPr>
              <w:t>务应答表</w:t>
            </w:r>
          </w:p>
        </w:tc>
      </w:tr>
      <w:tr>
        <w:trPr>
          <w:trHeight w:val="5298" w:hRule="atLeast"/>
        </w:trPr>
        <w:tc>
          <w:tcPr>
            <w:tcW w:w="1056" w:type="dxa"/>
            <w:vAlign w:val="top"/>
            <w:vMerge w:val="continue"/>
            <w:tcBorders>
              <w:bottom w:val="single" w:color="000000" w:sz="2" w:space="0"/>
              <w:top w:val="none" w:color="000000" w:sz="2" w:space="0"/>
            </w:tcBorders>
          </w:tcPr>
          <w:p>
            <w:pPr>
              <w:rPr>
                <w:rFonts w:ascii="Arial"/>
                <w:sz w:val="21"/>
              </w:rPr>
            </w:pPr>
            <w:r/>
          </w:p>
        </w:tc>
        <w:tc>
          <w:tcPr>
            <w:tcW w:w="2098" w:type="dxa"/>
            <w:vAlign w:val="top"/>
            <w:tcBorders>
              <w:bottom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23"/>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节能环</w:t>
            </w:r>
            <w:r>
              <w:rPr>
                <w:rFonts w:ascii="SimSun" w:hAnsi="SimSun" w:eastAsia="SimSun" w:cs="SimSun"/>
                <w:sz w:val="24"/>
                <w:szCs w:val="24"/>
                <w14:textOutline w14:w="3175" w14:cap="flat" w14:cmpd="sng">
                  <w14:solidFill>
                    <w14:srgbClr w14:val="000000"/>
                  </w14:solidFill>
                  <w14:prstDash w14:val="solid"/>
                  <w14:miter w14:lim="0"/>
                </w14:textOutline>
                <w:spacing w:val="-1"/>
              </w:rPr>
              <w:t>保</w:t>
            </w:r>
          </w:p>
        </w:tc>
        <w:tc>
          <w:tcPr>
            <w:tcW w:w="3147" w:type="dxa"/>
            <w:vAlign w:val="top"/>
            <w:tcBorders>
              <w:bottom w:val="single" w:color="000000" w:sz="2" w:space="0"/>
              <w:top w:val="single" w:color="000000" w:sz="2" w:space="0"/>
            </w:tcBorders>
          </w:tcPr>
          <w:p>
            <w:pPr>
              <w:ind w:left="126" w:right="133"/>
              <w:spacing w:before="135"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供应商提供的产品属</w:t>
            </w:r>
            <w:r>
              <w:rPr>
                <w:rFonts w:ascii="SimSun" w:hAnsi="SimSun" w:eastAsia="SimSun" w:cs="SimSun"/>
                <w:sz w:val="24"/>
                <w:szCs w:val="24"/>
                <w14:textOutline w14:w="3175" w14:cap="flat" w14:cmpd="sng">
                  <w14:solidFill>
                    <w14:srgbClr w14:val="000000"/>
                  </w14:solidFill>
                  <w14:prstDash w14:val="solid"/>
                  <w14:miter w14:lim="0"/>
                </w14:textOutline>
              </w:rPr>
              <w:t>于《节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能产品政府采购</w:t>
            </w:r>
            <w:r>
              <w:rPr>
                <w:rFonts w:ascii="SimSun" w:hAnsi="SimSun" w:eastAsia="SimSun" w:cs="SimSun"/>
                <w:sz w:val="24"/>
                <w:szCs w:val="24"/>
                <w14:textOutline w14:w="3175" w14:cap="flat" w14:cmpd="sng">
                  <w14:solidFill>
                    <w14:srgbClr w14:val="000000"/>
                  </w14:solidFill>
                  <w14:prstDash w14:val="solid"/>
                  <w14:miter w14:lim="0"/>
                </w14:textOutline>
                <w:spacing w:val="-1"/>
              </w:rPr>
              <w:t>品目清单》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内产品，提供有效期</w:t>
            </w:r>
            <w:r>
              <w:rPr>
                <w:rFonts w:ascii="SimSun" w:hAnsi="SimSun" w:eastAsia="SimSun" w:cs="SimSun"/>
                <w:sz w:val="24"/>
                <w:szCs w:val="24"/>
                <w14:textOutline w14:w="3175" w14:cap="flat" w14:cmpd="sng">
                  <w14:solidFill>
                    <w14:srgbClr w14:val="000000"/>
                  </w14:solidFill>
                  <w14:prstDash w14:val="solid"/>
                  <w14:miter w14:lim="0"/>
                </w14:textOutline>
              </w:rPr>
              <w:t>内的节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能产品证书，每提供1</w:t>
            </w:r>
            <w:r>
              <w:rPr>
                <w:rFonts w:ascii="SimSun" w:hAnsi="SimSun" w:eastAsia="SimSun" w:cs="SimSun"/>
                <w:sz w:val="24"/>
                <w:szCs w:val="24"/>
                <w14:textOutline w14:w="3175" w14:cap="flat" w14:cmpd="sng">
                  <w14:solidFill>
                    <w14:srgbClr w14:val="000000"/>
                  </w14:solidFill>
                  <w14:prstDash w14:val="solid"/>
                  <w14:miter w14:lim="0"/>
                </w14:textOutline>
              </w:rPr>
              <w:t>项得</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0.5分，属于《环境</w:t>
            </w:r>
            <w:r>
              <w:rPr>
                <w:rFonts w:ascii="SimSun" w:hAnsi="SimSun" w:eastAsia="SimSun" w:cs="SimSun"/>
                <w:sz w:val="24"/>
                <w:szCs w:val="24"/>
                <w14:textOutline w14:w="3175" w14:cap="flat" w14:cmpd="sng">
                  <w14:solidFill>
                    <w14:srgbClr w14:val="000000"/>
                  </w14:solidFill>
                  <w14:prstDash w14:val="solid"/>
                  <w14:miter w14:lim="0"/>
                </w14:textOutline>
              </w:rPr>
              <w:t>标志产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品政府采购品目清单</w:t>
            </w:r>
            <w:r>
              <w:rPr>
                <w:rFonts w:ascii="SimSun" w:hAnsi="SimSun" w:eastAsia="SimSun" w:cs="SimSun"/>
                <w:sz w:val="24"/>
                <w:szCs w:val="24"/>
                <w14:textOutline w14:w="3175" w14:cap="flat" w14:cmpd="sng">
                  <w14:solidFill>
                    <w14:srgbClr w14:val="000000"/>
                  </w14:solidFill>
                  <w14:prstDash w14:val="solid"/>
                  <w14:miter w14:lim="0"/>
                </w14:textOutline>
              </w:rPr>
              <w:t>》内产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品的，提供有效期内</w:t>
            </w:r>
            <w:r>
              <w:rPr>
                <w:rFonts w:ascii="SimSun" w:hAnsi="SimSun" w:eastAsia="SimSun" w:cs="SimSun"/>
                <w:sz w:val="24"/>
                <w:szCs w:val="24"/>
                <w14:textOutline w14:w="3175" w14:cap="flat" w14:cmpd="sng">
                  <w14:solidFill>
                    <w14:srgbClr w14:val="000000"/>
                  </w14:solidFill>
                  <w14:prstDash w14:val="solid"/>
                  <w14:miter w14:lim="0"/>
                </w14:textOutline>
              </w:rPr>
              <w:t>的环境</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标志产品证书，每提供</w:t>
            </w:r>
            <w:r>
              <w:rPr>
                <w:rFonts w:ascii="SimSun" w:hAnsi="SimSun" w:eastAsia="SimSun" w:cs="SimSun"/>
                <w:sz w:val="24"/>
                <w:szCs w:val="24"/>
                <w14:textOutline w14:w="3175" w14:cap="flat" w14:cmpd="sng">
                  <w14:solidFill>
                    <w14:srgbClr w14:val="000000"/>
                  </w14:solidFill>
                  <w14:prstDash w14:val="solid"/>
                  <w14:miter w14:lim="0"/>
                </w14:textOutline>
              </w:rPr>
              <w:t>1项</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4"/>
              </w:rPr>
              <w:t>得</w:t>
            </w:r>
            <w:r>
              <w:rPr>
                <w:rFonts w:ascii="SimSun" w:hAnsi="SimSun" w:eastAsia="SimSun" w:cs="SimSun"/>
                <w:sz w:val="24"/>
                <w:szCs w:val="24"/>
                <w14:textOutline w14:w="3175" w14:cap="flat" w14:cmpd="sng">
                  <w14:solidFill>
                    <w14:srgbClr w14:val="000000"/>
                  </w14:solidFill>
                  <w14:prstDash w14:val="solid"/>
                  <w14:miter w14:lim="0"/>
                </w14:textOutline>
                <w:spacing w:val="8"/>
              </w:rPr>
              <w:t>0.5分。(备注：以《中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国政府采购网》颁布</w:t>
            </w:r>
            <w:r>
              <w:rPr>
                <w:rFonts w:ascii="SimSun" w:hAnsi="SimSun" w:eastAsia="SimSun" w:cs="SimSun"/>
                <w:sz w:val="24"/>
                <w:szCs w:val="24"/>
                <w14:textOutline w14:w="3175" w14:cap="flat" w14:cmpd="sng">
                  <w14:solidFill>
                    <w14:srgbClr w14:val="000000"/>
                  </w14:solidFill>
                  <w14:prstDash w14:val="solid"/>
                  <w14:miter w14:lim="0"/>
                </w14:textOutline>
              </w:rPr>
              <w:t>品目清</w:t>
            </w:r>
          </w:p>
          <w:p>
            <w:pPr>
              <w:ind w:left="128"/>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单</w:t>
            </w:r>
            <w:r>
              <w:rPr>
                <w:rFonts w:ascii="SimSun" w:hAnsi="SimSun" w:eastAsia="SimSun" w:cs="SimSun"/>
                <w:sz w:val="24"/>
                <w:szCs w:val="24"/>
                <w14:textOutline w14:w="3175" w14:cap="flat" w14:cmpd="sng">
                  <w14:solidFill>
                    <w14:srgbClr w14:val="000000"/>
                  </w14:solidFill>
                  <w14:prstDash w14:val="solid"/>
                  <w14:miter w14:lim="0"/>
                </w14:textOutline>
                <w:spacing w:val="-4"/>
              </w:rPr>
              <w:t>为准。)</w:t>
            </w:r>
          </w:p>
        </w:tc>
        <w:tc>
          <w:tcPr>
            <w:tcW w:w="1049" w:type="dxa"/>
            <w:vAlign w:val="top"/>
            <w:tcBorders>
              <w:bottom w:val="single" w:color="000000" w:sz="2" w:space="0"/>
              <w:top w:val="singl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464"/>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1</w:t>
            </w:r>
            <w:r>
              <w:rPr>
                <w:rFonts w:ascii="SimSun" w:hAnsi="SimSun" w:eastAsia="SimSun" w:cs="SimSun"/>
                <w:sz w:val="24"/>
                <w:szCs w:val="24"/>
                <w14:textOutline w14:w="3175" w14:cap="flat" w14:cmpd="sng">
                  <w14:solidFill>
                    <w14:srgbClr w14:val="000000"/>
                  </w14:solidFill>
                  <w14:prstDash w14:val="solid"/>
                  <w14:miter w14:lim="0"/>
                </w14:textOutline>
                <w:spacing w:val="-5"/>
              </w:rPr>
              <w:t>.00</w:t>
            </w:r>
          </w:p>
        </w:tc>
        <w:tc>
          <w:tcPr>
            <w:tcW w:w="1049" w:type="dxa"/>
            <w:vAlign w:val="top"/>
            <w:tcBorders>
              <w:bottom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3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客</w:t>
            </w:r>
            <w:r>
              <w:rPr>
                <w:rFonts w:ascii="SimSun" w:hAnsi="SimSun" w:eastAsia="SimSun" w:cs="SimSun"/>
                <w:sz w:val="24"/>
                <w:szCs w:val="24"/>
                <w14:textOutline w14:w="3175" w14:cap="flat" w14:cmpd="sng">
                  <w14:solidFill>
                    <w14:srgbClr w14:val="000000"/>
                  </w14:solidFill>
                  <w14:prstDash w14:val="solid"/>
                  <w14:miter w14:lim="0"/>
                </w14:textOutline>
                <w:spacing w:val="-2"/>
              </w:rPr>
              <w:t>观</w:t>
            </w:r>
          </w:p>
        </w:tc>
        <w:tc>
          <w:tcPr>
            <w:tcW w:w="2105" w:type="dxa"/>
            <w:vAlign w:val="top"/>
            <w:tcBorders>
              <w:bottom w:val="single" w:color="000000" w:sz="2" w:space="0"/>
              <w:top w:val="single" w:color="000000" w:sz="2" w:space="0"/>
            </w:tcBorders>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34" w:right="284"/>
              <w:spacing w:before="78" w:line="37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供应</w:t>
            </w:r>
            <w:r>
              <w:rPr>
                <w:rFonts w:ascii="SimSun" w:hAnsi="SimSun" w:eastAsia="SimSun" w:cs="SimSun"/>
                <w:sz w:val="24"/>
                <w:szCs w:val="24"/>
                <w14:textOutline w14:w="3175" w14:cap="flat" w14:cmpd="sng">
                  <w14:solidFill>
                    <w14:srgbClr w14:val="000000"/>
                  </w14:solidFill>
                  <w14:prstDash w14:val="solid"/>
                  <w14:miter w14:lim="0"/>
                </w14:textOutline>
                <w:spacing w:val="-1"/>
              </w:rPr>
              <w:t>商认为有必</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要说</w:t>
            </w:r>
            <w:r>
              <w:rPr>
                <w:rFonts w:ascii="SimSun" w:hAnsi="SimSun" w:eastAsia="SimSun" w:cs="SimSun"/>
                <w:sz w:val="24"/>
                <w:szCs w:val="24"/>
                <w14:textOutline w14:w="3175" w14:cap="flat" w14:cmpd="sng">
                  <w14:solidFill>
                    <w14:srgbClr w14:val="000000"/>
                  </w14:solidFill>
                  <w14:prstDash w14:val="solid"/>
                  <w14:miter w14:lim="0"/>
                </w14:textOutline>
                <w:spacing w:val="-1"/>
              </w:rPr>
              <w:t>明的其他问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题</w:t>
            </w:r>
          </w:p>
        </w:tc>
      </w:tr>
    </w:tbl>
    <w:p>
      <w:pPr>
        <w:rPr>
          <w:rFonts w:ascii="Arial"/>
          <w:sz w:val="21"/>
        </w:rPr>
      </w:pPr>
      <w:r/>
    </w:p>
    <w:p>
      <w:pPr>
        <w:sectPr>
          <w:footerReference w:type="default" r:id="rId45"/>
          <w:pgSz w:w="11900" w:h="16839"/>
          <w:pgMar w:top="321" w:right="529" w:bottom="561"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2098"/>
        <w:gridCol w:w="3147"/>
        <w:gridCol w:w="1049"/>
        <w:gridCol w:w="1049"/>
        <w:gridCol w:w="2105"/>
      </w:tblGrid>
      <w:tr>
        <w:trPr>
          <w:trHeight w:val="4822" w:hRule="atLeast"/>
        </w:trPr>
        <w:tc>
          <w:tcPr>
            <w:tcW w:w="1056" w:type="dxa"/>
            <w:vAlign w:val="top"/>
            <w:tcBorders>
              <w:bottom w:val="single" w:color="000000" w:sz="2" w:space="0"/>
              <w:top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30"/>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价</w:t>
            </w:r>
            <w:r>
              <w:rPr>
                <w:rFonts w:ascii="SimSun" w:hAnsi="SimSun" w:eastAsia="SimSun" w:cs="SimSun"/>
                <w:sz w:val="24"/>
                <w:szCs w:val="24"/>
                <w14:textOutline w14:w="3175" w14:cap="flat" w14:cmpd="sng">
                  <w14:solidFill>
                    <w14:srgbClr w14:val="000000"/>
                  </w14:solidFill>
                  <w14:prstDash w14:val="solid"/>
                  <w14:miter w14:lim="0"/>
                </w14:textOutline>
                <w:spacing w:val="-2"/>
              </w:rPr>
              <w:t>格分</w:t>
            </w:r>
          </w:p>
        </w:tc>
        <w:tc>
          <w:tcPr>
            <w:tcW w:w="2098" w:type="dxa"/>
            <w:vAlign w:val="top"/>
            <w:tcBorders>
              <w:bottom w:val="single" w:color="000000" w:sz="2" w:space="0"/>
              <w:top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24"/>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价</w:t>
            </w:r>
            <w:r>
              <w:rPr>
                <w:rFonts w:ascii="SimSun" w:hAnsi="SimSun" w:eastAsia="SimSun" w:cs="SimSun"/>
                <w:sz w:val="24"/>
                <w:szCs w:val="24"/>
                <w14:textOutline w14:w="3175" w14:cap="flat" w14:cmpd="sng">
                  <w14:solidFill>
                    <w14:srgbClr w14:val="000000"/>
                  </w14:solidFill>
                  <w14:prstDash w14:val="solid"/>
                  <w14:miter w14:lim="0"/>
                </w14:textOutline>
                <w:spacing w:val="-2"/>
              </w:rPr>
              <w:t>格分</w:t>
            </w:r>
          </w:p>
        </w:tc>
        <w:tc>
          <w:tcPr>
            <w:tcW w:w="3147" w:type="dxa"/>
            <w:vAlign w:val="top"/>
            <w:tcBorders>
              <w:bottom w:val="single" w:color="000000" w:sz="2" w:space="0"/>
              <w:top w:val="single" w:color="000000" w:sz="2" w:space="0"/>
            </w:tcBorders>
          </w:tcPr>
          <w:p>
            <w:pPr>
              <w:ind w:left="124" w:right="133" w:firstLine="2"/>
              <w:spacing w:before="13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价格分统一采用低价</w:t>
            </w:r>
            <w:r>
              <w:rPr>
                <w:rFonts w:ascii="SimSun" w:hAnsi="SimSun" w:eastAsia="SimSun" w:cs="SimSun"/>
                <w:sz w:val="24"/>
                <w:szCs w:val="24"/>
                <w14:textOutline w14:w="3175" w14:cap="flat" w14:cmpd="sng">
                  <w14:solidFill>
                    <w14:srgbClr w14:val="000000"/>
                  </w14:solidFill>
                  <w14:prstDash w14:val="solid"/>
                  <w14:miter w14:lim="0"/>
                </w14:textOutline>
              </w:rPr>
              <w:t>优先法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计算，即满足招</w:t>
            </w:r>
            <w:r>
              <w:rPr>
                <w:rFonts w:ascii="SimSun" w:hAnsi="SimSun" w:eastAsia="SimSun" w:cs="SimSun"/>
                <w:sz w:val="24"/>
                <w:szCs w:val="24"/>
                <w14:textOutline w14:w="3175" w14:cap="flat" w14:cmpd="sng">
                  <w14:solidFill>
                    <w14:srgbClr w14:val="000000"/>
                  </w14:solidFill>
                  <w14:prstDash w14:val="solid"/>
                  <w14:miter w14:lim="0"/>
                </w14:textOutline>
              </w:rPr>
              <w:t>标文件要求</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且投标价格最低</w:t>
            </w:r>
            <w:r>
              <w:rPr>
                <w:rFonts w:ascii="SimSun" w:hAnsi="SimSun" w:eastAsia="SimSun" w:cs="SimSun"/>
                <w:sz w:val="24"/>
                <w:szCs w:val="24"/>
                <w14:textOutline w14:w="3175" w14:cap="flat" w14:cmpd="sng">
                  <w14:solidFill>
                    <w14:srgbClr w14:val="000000"/>
                  </w14:solidFill>
                  <w14:prstDash w14:val="solid"/>
                  <w14:miter w14:lim="0"/>
                </w14:textOutline>
              </w:rPr>
              <w:t>的投标报价</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为评标基准价，</w:t>
            </w:r>
            <w:r>
              <w:rPr>
                <w:rFonts w:ascii="SimSun" w:hAnsi="SimSun" w:eastAsia="SimSun" w:cs="SimSun"/>
                <w:sz w:val="24"/>
                <w:szCs w:val="24"/>
                <w14:textOutline w14:w="3175" w14:cap="flat" w14:cmpd="sng">
                  <w14:solidFill>
                    <w14:srgbClr w14:val="000000"/>
                  </w14:solidFill>
                  <w14:prstDash w14:val="solid"/>
                  <w14:miter w14:lim="0"/>
                </w14:textOutline>
              </w:rPr>
              <w:t>其价格分为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满分。其他投标</w:t>
            </w:r>
            <w:r>
              <w:rPr>
                <w:rFonts w:ascii="SimSun" w:hAnsi="SimSun" w:eastAsia="SimSun" w:cs="SimSun"/>
                <w:sz w:val="24"/>
                <w:szCs w:val="24"/>
                <w14:textOutline w14:w="3175" w14:cap="flat" w14:cmpd="sng">
                  <w14:solidFill>
                    <w14:srgbClr w14:val="000000"/>
                  </w14:solidFill>
                  <w14:prstDash w14:val="solid"/>
                  <w14:miter w14:lim="0"/>
                </w14:textOutline>
              </w:rPr>
              <w:t>人的价格分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统</w:t>
            </w:r>
            <w:r>
              <w:rPr>
                <w:rFonts w:ascii="SimSun" w:hAnsi="SimSun" w:eastAsia="SimSun" w:cs="SimSun"/>
                <w:sz w:val="24"/>
                <w:szCs w:val="24"/>
                <w14:textOutline w14:w="3175" w14:cap="flat" w14:cmpd="sng">
                  <w14:solidFill>
                    <w14:srgbClr w14:val="000000"/>
                  </w14:solidFill>
                  <w14:prstDash w14:val="solid"/>
                  <w14:miter w14:lim="0"/>
                </w14:textOutline>
                <w:spacing w:val="-7"/>
              </w:rPr>
              <w:t>一</w:t>
            </w:r>
            <w:r>
              <w:rPr>
                <w:rFonts w:ascii="SimSun" w:hAnsi="SimSun" w:eastAsia="SimSun" w:cs="SimSun"/>
                <w:sz w:val="24"/>
                <w:szCs w:val="24"/>
                <w14:textOutline w14:w="3175" w14:cap="flat" w14:cmpd="sng">
                  <w14:solidFill>
                    <w14:srgbClr w14:val="000000"/>
                  </w14:solidFill>
                  <w14:prstDash w14:val="solid"/>
                  <w14:miter w14:lim="0"/>
                </w14:textOutline>
                <w:spacing w:val="-5"/>
              </w:rPr>
              <w:t>按照下列公式计算：</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价格分=(评标</w:t>
            </w:r>
            <w:r>
              <w:rPr>
                <w:rFonts w:ascii="SimSun" w:hAnsi="SimSun" w:eastAsia="SimSun" w:cs="SimSun"/>
                <w:sz w:val="24"/>
                <w:szCs w:val="24"/>
                <w14:textOutline w14:w="3175" w14:cap="flat" w14:cmpd="sng">
                  <w14:solidFill>
                    <w14:srgbClr w14:val="000000"/>
                  </w14:solidFill>
                  <w14:prstDash w14:val="solid"/>
                  <w14:miter w14:lim="0"/>
                </w14:textOutline>
              </w:rPr>
              <w:t>基准价／投标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报价)×报价分</w:t>
            </w:r>
            <w:r>
              <w:rPr>
                <w:rFonts w:ascii="SimSun" w:hAnsi="SimSun" w:eastAsia="SimSun" w:cs="SimSun"/>
                <w:sz w:val="24"/>
                <w:szCs w:val="24"/>
                <w14:textOutline w14:w="3175" w14:cap="flat" w14:cmpd="sng">
                  <w14:solidFill>
                    <w14:srgbClr w14:val="000000"/>
                  </w14:solidFill>
                  <w14:prstDash w14:val="solid"/>
                  <w14:miter w14:lim="0"/>
                </w14:textOutline>
              </w:rPr>
              <w:t>值</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注：计算</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分数时四舍五入</w:t>
            </w:r>
            <w:r>
              <w:rPr>
                <w:rFonts w:ascii="SimSun" w:hAnsi="SimSun" w:eastAsia="SimSun" w:cs="SimSun"/>
                <w:sz w:val="24"/>
                <w:szCs w:val="24"/>
                <w14:textOutline w14:w="3175" w14:cap="flat" w14:cmpd="sng">
                  <w14:solidFill>
                    <w14:srgbClr w14:val="000000"/>
                  </w14:solidFill>
                  <w14:prstDash w14:val="solid"/>
                  <w14:miter w14:lim="0"/>
                </w14:textOutline>
              </w:rPr>
              <w:t>取小数点后</w:t>
            </w:r>
          </w:p>
          <w:p>
            <w:pPr>
              <w:ind w:left="127"/>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两</w:t>
            </w:r>
            <w:r>
              <w:rPr>
                <w:rFonts w:ascii="SimSun" w:hAnsi="SimSun" w:eastAsia="SimSun" w:cs="SimSun"/>
                <w:sz w:val="24"/>
                <w:szCs w:val="24"/>
                <w14:textOutline w14:w="3175" w14:cap="flat" w14:cmpd="sng">
                  <w14:solidFill>
                    <w14:srgbClr w14:val="000000"/>
                  </w14:solidFill>
                  <w14:prstDash w14:val="solid"/>
                  <w14:miter w14:lim="0"/>
                </w14:textOutline>
                <w:spacing w:val="-2"/>
              </w:rPr>
              <w:t>位</w:t>
            </w:r>
          </w:p>
        </w:tc>
        <w:tc>
          <w:tcPr>
            <w:tcW w:w="1049" w:type="dxa"/>
            <w:vAlign w:val="top"/>
            <w:tcBorders>
              <w:bottom w:val="single" w:color="000000" w:sz="2" w:space="0"/>
              <w:top w:val="single" w:color="000000" w:sz="2"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325"/>
              <w:spacing w:before="78" w:line="18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40</w:t>
            </w:r>
            <w:r>
              <w:rPr>
                <w:rFonts w:ascii="SimSun" w:hAnsi="SimSun" w:eastAsia="SimSun" w:cs="SimSun"/>
                <w:sz w:val="24"/>
                <w:szCs w:val="24"/>
                <w14:textOutline w14:w="3175" w14:cap="flat" w14:cmpd="sng">
                  <w14:solidFill>
                    <w14:srgbClr w14:val="000000"/>
                  </w14:solidFill>
                  <w14:prstDash w14:val="solid"/>
                  <w14:miter w14:lim="0"/>
                </w14:textOutline>
                <w:spacing w:val="-1"/>
              </w:rPr>
              <w:t>.00</w:t>
            </w:r>
          </w:p>
        </w:tc>
        <w:tc>
          <w:tcPr>
            <w:tcW w:w="1049" w:type="dxa"/>
            <w:vAlign w:val="top"/>
            <w:tcBorders>
              <w:bottom w:val="single" w:color="000000" w:sz="2" w:space="0"/>
              <w:top w:val="single" w:color="000000" w:sz="2" w:space="0"/>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34"/>
              <w:spacing w:before="78"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客</w:t>
            </w:r>
            <w:r>
              <w:rPr>
                <w:rFonts w:ascii="SimSun" w:hAnsi="SimSun" w:eastAsia="SimSun" w:cs="SimSun"/>
                <w:sz w:val="24"/>
                <w:szCs w:val="24"/>
                <w14:textOutline w14:w="3175" w14:cap="flat" w14:cmpd="sng">
                  <w14:solidFill>
                    <w14:srgbClr w14:val="000000"/>
                  </w14:solidFill>
                  <w14:prstDash w14:val="solid"/>
                  <w14:miter w14:lim="0"/>
                </w14:textOutline>
                <w:spacing w:val="-2"/>
              </w:rPr>
              <w:t>观</w:t>
            </w:r>
          </w:p>
        </w:tc>
        <w:tc>
          <w:tcPr>
            <w:tcW w:w="2105" w:type="dxa"/>
            <w:vAlign w:val="top"/>
            <w:tcBorders>
              <w:bottom w:val="single" w:color="000000" w:sz="2" w:space="0"/>
              <w:top w:val="single" w:color="000000" w:sz="2"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35"/>
              <w:spacing w:before="78"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开标一</w:t>
            </w: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览表</w:t>
            </w:r>
          </w:p>
          <w:p>
            <w:pPr>
              <w:ind w:left="135"/>
              <w:spacing w:before="1"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标的清单</w:t>
            </w:r>
          </w:p>
        </w:tc>
      </w:tr>
    </w:tbl>
    <w:p>
      <w:pPr>
        <w:ind w:left="656"/>
        <w:spacing w:before="19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价格扣除</w:t>
      </w:r>
    </w:p>
    <w:p>
      <w:pPr>
        <w:sectPr>
          <w:footerReference w:type="default" r:id="rId46"/>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108" w:lineRule="exact"/>
        <w:rPr/>
      </w:pPr>
      <w:r/>
    </w:p>
    <w:tbl>
      <w:tblPr>
        <w:tblStyle w:val="2"/>
        <w:tblW w:w="10504" w:type="dxa"/>
        <w:tblInd w:w="17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2098"/>
        <w:gridCol w:w="2098"/>
        <w:gridCol w:w="1049"/>
        <w:gridCol w:w="2098"/>
        <w:gridCol w:w="2105"/>
      </w:tblGrid>
      <w:tr>
        <w:trPr>
          <w:trHeight w:val="497" w:hRule="atLeast"/>
        </w:trPr>
        <w:tc>
          <w:tcPr>
            <w:tcW w:w="1056" w:type="dxa"/>
            <w:vAlign w:val="top"/>
            <w:tcBorders>
              <w:bottom w:val="single" w:color="000000" w:sz="2" w:space="0"/>
              <w:top w:val="single" w:color="000000" w:sz="2" w:space="0"/>
            </w:tcBorders>
          </w:tcPr>
          <w:p>
            <w:pPr>
              <w:ind w:left="128"/>
              <w:spacing w:before="133"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3"/>
              </w:rPr>
              <w:t>序号</w:t>
            </w:r>
          </w:p>
        </w:tc>
        <w:tc>
          <w:tcPr>
            <w:tcW w:w="2098" w:type="dxa"/>
            <w:vAlign w:val="top"/>
            <w:tcBorders>
              <w:bottom w:val="single" w:color="000000" w:sz="2" w:space="0"/>
              <w:top w:val="single" w:color="000000" w:sz="2" w:space="0"/>
            </w:tcBorders>
          </w:tcPr>
          <w:p>
            <w:pPr>
              <w:ind w:left="121"/>
              <w:spacing w:before="133" w:line="221"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情</w:t>
            </w:r>
            <w:r>
              <w:rPr>
                <w:rFonts w:ascii="SimSun" w:hAnsi="SimSun" w:eastAsia="SimSun" w:cs="SimSun"/>
                <w:sz w:val="24"/>
                <w:szCs w:val="24"/>
                <w14:textOutline w14:w="3175" w14:cap="flat" w14:cmpd="sng">
                  <w14:solidFill>
                    <w14:srgbClr w14:val="000000"/>
                  </w14:solidFill>
                  <w14:prstDash w14:val="solid"/>
                  <w14:miter w14:lim="0"/>
                </w14:textOutline>
                <w:spacing w:val="3"/>
              </w:rPr>
              <w:t>形</w:t>
            </w:r>
          </w:p>
        </w:tc>
        <w:tc>
          <w:tcPr>
            <w:tcW w:w="2098" w:type="dxa"/>
            <w:vAlign w:val="top"/>
            <w:tcBorders>
              <w:bottom w:val="single" w:color="000000" w:sz="2" w:space="0"/>
              <w:top w:val="single" w:color="000000" w:sz="2" w:space="0"/>
            </w:tcBorders>
          </w:tcPr>
          <w:p>
            <w:pPr>
              <w:ind w:left="126"/>
              <w:spacing w:before="13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9"/>
              </w:rPr>
              <w:t>适用对象</w:t>
            </w:r>
          </w:p>
        </w:tc>
        <w:tc>
          <w:tcPr>
            <w:tcW w:w="1049" w:type="dxa"/>
            <w:vAlign w:val="top"/>
            <w:tcBorders>
              <w:bottom w:val="single" w:color="000000" w:sz="2" w:space="0"/>
              <w:top w:val="single" w:color="000000" w:sz="2" w:space="0"/>
            </w:tcBorders>
          </w:tcPr>
          <w:p>
            <w:pPr>
              <w:ind w:left="156"/>
              <w:spacing w:before="133" w:line="22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1"/>
              </w:rPr>
              <w:t>比</w:t>
            </w:r>
            <w:r>
              <w:rPr>
                <w:rFonts w:ascii="SimSun" w:hAnsi="SimSun" w:eastAsia="SimSun" w:cs="SimSun"/>
                <w:sz w:val="24"/>
                <w:szCs w:val="24"/>
                <w14:textOutline w14:w="3175" w14:cap="flat" w14:cmpd="sng">
                  <w14:solidFill>
                    <w14:srgbClr w14:val="000000"/>
                  </w14:solidFill>
                  <w14:prstDash w14:val="solid"/>
                  <w14:miter w14:lim="0"/>
                </w14:textOutline>
                <w:spacing w:val="-10"/>
              </w:rPr>
              <w:t>例</w:t>
            </w:r>
          </w:p>
        </w:tc>
        <w:tc>
          <w:tcPr>
            <w:tcW w:w="2098" w:type="dxa"/>
            <w:vAlign w:val="top"/>
            <w:tcBorders>
              <w:bottom w:val="single" w:color="000000" w:sz="2" w:space="0"/>
              <w:top w:val="single" w:color="000000" w:sz="2" w:space="0"/>
            </w:tcBorders>
          </w:tcPr>
          <w:p>
            <w:pPr>
              <w:ind w:left="134"/>
              <w:spacing w:before="134"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说明</w:t>
            </w:r>
          </w:p>
        </w:tc>
        <w:tc>
          <w:tcPr>
            <w:tcW w:w="2105" w:type="dxa"/>
            <w:vAlign w:val="top"/>
            <w:tcBorders>
              <w:bottom w:val="single" w:color="000000" w:sz="2" w:space="0"/>
              <w:top w:val="single" w:color="000000" w:sz="2" w:space="0"/>
            </w:tcBorders>
          </w:tcPr>
          <w:p>
            <w:pPr>
              <w:ind w:left="138"/>
              <w:spacing w:before="134"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8"/>
              </w:rPr>
              <w:t>关联格式</w:t>
            </w:r>
          </w:p>
        </w:tc>
      </w:tr>
      <w:tr>
        <w:trPr>
          <w:trHeight w:val="13939" w:hRule="atLeast"/>
        </w:trPr>
        <w:tc>
          <w:tcPr>
            <w:tcW w:w="1056" w:type="dxa"/>
            <w:vAlign w:val="top"/>
            <w:tcBorders>
              <w:bottom w:val="single" w:color="000000" w:sz="2" w:space="0"/>
              <w:top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47"/>
              <w:spacing w:before="78" w:line="18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rPr>
              <w:t>1</w:t>
            </w:r>
          </w:p>
        </w:tc>
        <w:tc>
          <w:tcPr>
            <w:tcW w:w="2098" w:type="dxa"/>
            <w:vAlign w:val="top"/>
            <w:tcBorders>
              <w:bottom w:val="single" w:color="000000" w:sz="2" w:space="0"/>
              <w:top w:val="single" w:color="000000" w:sz="2" w:space="0"/>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22" w:right="287" w:firstLine="7"/>
              <w:spacing w:before="78" w:line="37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小型</w:t>
            </w:r>
            <w:r>
              <w:rPr>
                <w:rFonts w:ascii="SimSun" w:hAnsi="SimSun" w:eastAsia="SimSun" w:cs="SimSun"/>
                <w:sz w:val="24"/>
                <w:szCs w:val="24"/>
                <w14:textOutline w14:w="3175" w14:cap="flat" w14:cmpd="sng">
                  <w14:solidFill>
                    <w14:srgbClr w14:val="000000"/>
                  </w14:solidFill>
                  <w14:prstDash w14:val="solid"/>
                  <w14:miter w14:lim="0"/>
                </w14:textOutline>
                <w:spacing w:val="-2"/>
              </w:rPr>
              <w:t>、微型企</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业</w:t>
            </w:r>
            <w:r>
              <w:rPr>
                <w:rFonts w:ascii="SimSun" w:hAnsi="SimSun" w:eastAsia="SimSun" w:cs="SimSun"/>
                <w:sz w:val="24"/>
                <w:szCs w:val="24"/>
                <w14:textOutline w14:w="3175" w14:cap="flat" w14:cmpd="sng">
                  <w14:solidFill>
                    <w14:srgbClr w14:val="000000"/>
                  </w14:solidFill>
                  <w14:prstDash w14:val="solid"/>
                  <w14:miter w14:lim="0"/>
                </w14:textOutline>
                <w:spacing w:val="-8"/>
              </w:rPr>
              <w:t>，监狱企业，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残</w:t>
            </w:r>
            <w:r>
              <w:rPr>
                <w:rFonts w:ascii="SimSun" w:hAnsi="SimSun" w:eastAsia="SimSun" w:cs="SimSun"/>
                <w:sz w:val="24"/>
                <w:szCs w:val="24"/>
                <w14:textOutline w14:w="3175" w14:cap="flat" w14:cmpd="sng">
                  <w14:solidFill>
                    <w14:srgbClr w14:val="000000"/>
                  </w14:solidFill>
                  <w14:prstDash w14:val="solid"/>
                  <w14:miter w14:lim="0"/>
                </w14:textOutline>
                <w:spacing w:val="-1"/>
              </w:rPr>
              <w:t>疾人福利性单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rPr>
              <w:t>位</w:t>
            </w:r>
          </w:p>
        </w:tc>
        <w:tc>
          <w:tcPr>
            <w:tcW w:w="2098" w:type="dxa"/>
            <w:vAlign w:val="top"/>
            <w:tcBorders>
              <w:bottom w:val="single" w:color="000000" w:sz="2" w:space="0"/>
              <w:top w:val="single" w:color="000000" w:sz="2" w:space="0"/>
            </w:tcBorders>
          </w:tcPr>
          <w:p>
            <w:pPr>
              <w:rPr>
                <w:rFonts w:ascii="Arial"/>
                <w:sz w:val="21"/>
              </w:rPr>
            </w:pPr>
            <w:r/>
          </w:p>
        </w:tc>
        <w:tc>
          <w:tcPr>
            <w:tcW w:w="1049" w:type="dxa"/>
            <w:vAlign w:val="top"/>
            <w:tcBorders>
              <w:bottom w:val="single" w:color="000000" w:sz="2" w:space="0"/>
              <w:top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22"/>
              <w:spacing w:before="78" w:line="185"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10.00%</w:t>
            </w:r>
          </w:p>
        </w:tc>
        <w:tc>
          <w:tcPr>
            <w:tcW w:w="2098" w:type="dxa"/>
            <w:vAlign w:val="top"/>
            <w:tcBorders>
              <w:bottom w:val="single" w:color="000000" w:sz="2" w:space="0"/>
              <w:top w:val="single" w:color="000000" w:sz="2" w:space="0"/>
            </w:tcBorders>
          </w:tcPr>
          <w:p>
            <w:pPr>
              <w:ind w:left="129" w:right="280"/>
              <w:spacing w:before="13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对</w:t>
            </w:r>
            <w:r>
              <w:rPr>
                <w:rFonts w:ascii="SimSun" w:hAnsi="SimSun" w:eastAsia="SimSun" w:cs="SimSun"/>
                <w:sz w:val="24"/>
                <w:szCs w:val="24"/>
                <w14:textOutline w14:w="3175" w14:cap="flat" w14:cmpd="sng">
                  <w14:solidFill>
                    <w14:srgbClr w14:val="000000"/>
                  </w14:solidFill>
                  <w14:prstDash w14:val="solid"/>
                  <w14:miter w14:lim="0"/>
                </w14:textOutline>
                <w:spacing w:val="-1"/>
              </w:rPr>
              <w:t>于经主管预算</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单位统筹后未预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留份额专门面向</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中小企业采购的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采购项目，以及</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预留份额项目中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的非预留部分采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购</w:t>
            </w:r>
            <w:r>
              <w:rPr>
                <w:rFonts w:ascii="SimSun" w:hAnsi="SimSun" w:eastAsia="SimSun" w:cs="SimSun"/>
                <w:sz w:val="24"/>
                <w:szCs w:val="24"/>
                <w14:textOutline w14:w="3175" w14:cap="flat" w14:cmpd="sng">
                  <w14:solidFill>
                    <w14:srgbClr w14:val="000000"/>
                  </w14:solidFill>
                  <w14:prstDash w14:val="solid"/>
                  <w14:miter w14:lim="0"/>
                </w14:textOutline>
                <w:spacing w:val="-1"/>
              </w:rPr>
              <w:t>包，对符合</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w:t>
            </w:r>
            <w:r>
              <w:rPr>
                <w:rFonts w:ascii="SimSun" w:hAnsi="SimSun" w:eastAsia="SimSun" w:cs="SimSun"/>
                <w:sz w:val="24"/>
                <w:szCs w:val="24"/>
                <w14:textOutline w14:w="3175" w14:cap="flat" w14:cmpd="sng">
                  <w14:solidFill>
                    <w14:srgbClr w14:val="000000"/>
                  </w14:solidFill>
                  <w14:prstDash w14:val="solid"/>
                  <w14:miter w14:lim="0"/>
                </w14:textOutline>
                <w:spacing w:val="-3"/>
              </w:rPr>
              <w:t>政</w:t>
            </w:r>
            <w:r>
              <w:rPr>
                <w:rFonts w:ascii="SimSun" w:hAnsi="SimSun" w:eastAsia="SimSun" w:cs="SimSun"/>
                <w:sz w:val="24"/>
                <w:szCs w:val="24"/>
                <w14:textOutline w14:w="3175" w14:cap="flat" w14:cmpd="sng">
                  <w14:solidFill>
                    <w14:srgbClr w14:val="000000"/>
                  </w14:solidFill>
                  <w14:prstDash w14:val="solid"/>
                  <w14:miter w14:lim="0"/>
                </w14:textOutline>
                <w:spacing w:val="-2"/>
              </w:rPr>
              <w:t>府采购促进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中小企业发展管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7"/>
              </w:rPr>
              <w:t>理</w:t>
            </w:r>
            <w:r>
              <w:rPr>
                <w:rFonts w:ascii="SimSun" w:hAnsi="SimSun" w:eastAsia="SimSun" w:cs="SimSun"/>
                <w:sz w:val="24"/>
                <w:szCs w:val="24"/>
                <w14:textOutline w14:w="3175" w14:cap="flat" w14:cmpd="sng">
                  <w14:solidFill>
                    <w14:srgbClr w14:val="000000"/>
                  </w14:solidFill>
                  <w14:prstDash w14:val="solid"/>
                  <w14:miter w14:lim="0"/>
                </w14:textOutline>
                <w:spacing w:val="16"/>
              </w:rPr>
              <w:t>办法》(财库</w:t>
            </w:r>
          </w:p>
          <w:p>
            <w:pPr>
              <w:ind w:left="129" w:right="160" w:firstLine="29"/>
              <w:spacing w:before="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2020〕46号)</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规定的小微企业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报价给予</w:t>
            </w:r>
            <w:r>
              <w:rPr>
                <w:rFonts w:ascii="SimSun" w:hAnsi="SimSun" w:eastAsia="SimSun" w:cs="SimSun"/>
                <w:sz w:val="24"/>
                <w:szCs w:val="24"/>
                <w14:textOutline w14:w="3175" w14:cap="flat" w14:cmpd="sng">
                  <w14:solidFill>
                    <w14:srgbClr w14:val="000000"/>
                  </w14:solidFill>
                  <w14:prstDash w14:val="solid"/>
                  <w14:miter w14:lim="0"/>
                </w14:textOutline>
              </w:rPr>
              <w:t>C</w:t>
            </w:r>
            <w:r>
              <w:rPr>
                <w:rFonts w:ascii="SimSun" w:hAnsi="SimSun" w:eastAsia="SimSun" w:cs="SimSun"/>
                <w:sz w:val="24"/>
                <w:szCs w:val="24"/>
                <w14:textOutline w14:w="3175" w14:cap="flat" w14:cmpd="sng">
                  <w14:solidFill>
                    <w14:srgbClr w14:val="000000"/>
                  </w14:solidFill>
                  <w14:prstDash w14:val="solid"/>
                  <w14:miter w14:lim="0"/>
                </w14:textOutline>
                <w:spacing w:val="-1"/>
              </w:rPr>
              <w:t>1的扣</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除，用扣除后的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0"/>
              </w:rPr>
              <w:t>价</w:t>
            </w:r>
            <w:r>
              <w:rPr>
                <w:rFonts w:ascii="SimSun" w:hAnsi="SimSun" w:eastAsia="SimSun" w:cs="SimSun"/>
                <w:sz w:val="24"/>
                <w:szCs w:val="24"/>
                <w14:textOutline w14:w="3175" w14:cap="flat" w14:cmpd="sng">
                  <w14:solidFill>
                    <w14:srgbClr w14:val="000000"/>
                  </w14:solidFill>
                  <w14:prstDash w14:val="solid"/>
                  <w14:miter w14:lim="0"/>
                </w14:textOutline>
                <w:spacing w:val="-6"/>
              </w:rPr>
              <w:t>格</w:t>
            </w:r>
            <w:r>
              <w:rPr>
                <w:rFonts w:ascii="SimSun" w:hAnsi="SimSun" w:eastAsia="SimSun" w:cs="SimSun"/>
                <w:sz w:val="24"/>
                <w:szCs w:val="24"/>
                <w14:textOutline w14:w="3175" w14:cap="flat" w14:cmpd="sng">
                  <w14:solidFill>
                    <w14:srgbClr w14:val="000000"/>
                  </w14:solidFill>
                  <w14:prstDash w14:val="solid"/>
                  <w14:miter w14:lim="0"/>
                </w14:textOutline>
                <w:spacing w:val="-5"/>
              </w:rPr>
              <w:t>参加评审。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承接本项目的供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应商符合相应条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件时，给予</w:t>
            </w:r>
            <w:r>
              <w:rPr>
                <w:rFonts w:ascii="SimSun" w:hAnsi="SimSun" w:eastAsia="SimSun" w:cs="SimSun"/>
                <w:sz w:val="24"/>
                <w:szCs w:val="24"/>
                <w14:textOutline w14:w="3175" w14:cap="flat" w14:cmpd="sng">
                  <w14:solidFill>
                    <w14:srgbClr w14:val="000000"/>
                  </w14:solidFill>
                  <w14:prstDash w14:val="solid"/>
                  <w14:miter w14:lim="0"/>
                </w14:textOutline>
              </w:rPr>
              <w:t>C</w:t>
            </w:r>
            <w:r>
              <w:rPr>
                <w:rFonts w:ascii="SimSun" w:hAnsi="SimSun" w:eastAsia="SimSun" w:cs="SimSun"/>
                <w:sz w:val="24"/>
                <w:szCs w:val="24"/>
                <w14:textOutline w14:w="3175" w14:cap="flat" w14:cmpd="sng">
                  <w14:solidFill>
                    <w14:srgbClr w14:val="000000"/>
                  </w14:solidFill>
                  <w14:prstDash w14:val="solid"/>
                  <w14:miter w14:lim="0"/>
                </w14:textOutline>
                <w:spacing w:val="-1"/>
              </w:rPr>
              <w:t>1的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9"/>
              </w:rPr>
              <w:t>价格扣除，即</w:t>
            </w:r>
            <w:r>
              <w:rPr>
                <w:rFonts w:ascii="SimSun" w:hAnsi="SimSun" w:eastAsia="SimSun" w:cs="SimSun"/>
                <w:sz w:val="24"/>
                <w:szCs w:val="24"/>
                <w14:textOutline w14:w="3175" w14:cap="flat" w14:cmpd="sng">
                  <w14:solidFill>
                    <w14:srgbClr w14:val="000000"/>
                  </w14:solidFill>
                  <w14:prstDash w14:val="solid"/>
                  <w14:miter w14:lim="0"/>
                </w14:textOutline>
                <w:spacing w:val="-8"/>
              </w:rPr>
              <w:t>：</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评标价=最后报</w:t>
            </w:r>
            <w:r>
              <w:rPr>
                <w:rFonts w:ascii="SimSun" w:hAnsi="SimSun" w:eastAsia="SimSun" w:cs="SimSun"/>
                <w:sz w:val="24"/>
                <w:szCs w:val="24"/>
                <w14:textOutline w14:w="3175" w14:cap="flat" w14:cmpd="sng">
                  <w14:solidFill>
                    <w14:srgbClr w14:val="000000"/>
                  </w14:solidFill>
                  <w14:prstDash w14:val="solid"/>
                  <w14:miter w14:lim="0"/>
                </w14:textOutline>
              </w:rPr>
              <w:t>价</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6"/>
              </w:rPr>
              <w:t>×(1-</w:t>
            </w:r>
            <w:r>
              <w:rPr>
                <w:rFonts w:ascii="SimSun" w:hAnsi="SimSun" w:eastAsia="SimSun" w:cs="SimSun"/>
                <w:sz w:val="24"/>
                <w:szCs w:val="24"/>
                <w14:textOutline w14:w="3175" w14:cap="flat" w14:cmpd="sng">
                  <w14:solidFill>
                    <w14:srgbClr w14:val="000000"/>
                  </w14:solidFill>
                  <w14:prstDash w14:val="solid"/>
                  <w14:miter w14:lim="0"/>
                </w14:textOutline>
              </w:rPr>
              <w:t>C</w:t>
            </w:r>
            <w:r>
              <w:rPr>
                <w:rFonts w:ascii="SimSun" w:hAnsi="SimSun" w:eastAsia="SimSun" w:cs="SimSun"/>
                <w:sz w:val="24"/>
                <w:szCs w:val="24"/>
                <w14:textOutline w14:w="3175" w14:cap="flat" w14:cmpd="sng">
                  <w14:solidFill>
                    <w14:srgbClr w14:val="000000"/>
                  </w14:solidFill>
                  <w14:prstDash w14:val="solid"/>
                  <w14:miter w14:lim="0"/>
                </w14:textOutline>
                <w:spacing w:val="26"/>
              </w:rPr>
              <w:t>1);监</w:t>
            </w:r>
            <w:r>
              <w:rPr>
                <w:rFonts w:ascii="SimSun" w:hAnsi="SimSun" w:eastAsia="SimSun" w:cs="SimSun"/>
                <w:sz w:val="24"/>
                <w:szCs w:val="24"/>
                <w14:textOutline w14:w="3175" w14:cap="flat" w14:cmpd="sng">
                  <w14:solidFill>
                    <w14:srgbClr w14:val="000000"/>
                  </w14:solidFill>
                  <w14:prstDash w14:val="solid"/>
                  <w14:miter w14:lim="0"/>
                </w14:textOutline>
                <w:spacing w:val="25"/>
              </w:rPr>
              <w:t>狱</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企业与残疾人福</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利性单位视同小</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1"/>
              </w:rPr>
              <w:t>型</w:t>
            </w:r>
            <w:r>
              <w:rPr>
                <w:rFonts w:ascii="SimSun" w:hAnsi="SimSun" w:eastAsia="SimSun" w:cs="SimSun"/>
                <w:sz w:val="24"/>
                <w:szCs w:val="24"/>
                <w14:textOutline w14:w="3175" w14:cap="flat" w14:cmpd="sng">
                  <w14:solidFill>
                    <w14:srgbClr w14:val="000000"/>
                  </w14:solidFill>
                  <w14:prstDash w14:val="solid"/>
                  <w14:miter w14:lim="0"/>
                </w14:textOutline>
                <w:spacing w:val="-8"/>
              </w:rPr>
              <w:t>、微型企业，</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享受同等价格扣</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除，当企业属性</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重复时，不重</w:t>
            </w:r>
            <w:r>
              <w:rPr>
                <w:rFonts w:ascii="SimSun" w:hAnsi="SimSun" w:eastAsia="SimSun" w:cs="SimSun"/>
                <w:sz w:val="24"/>
                <w:szCs w:val="24"/>
                <w14:textOutline w14:w="3175" w14:cap="flat" w14:cmpd="sng">
                  <w14:solidFill>
                    <w14:srgbClr w14:val="000000"/>
                  </w14:solidFill>
                  <w14:prstDash w14:val="solid"/>
                  <w14:miter w14:lim="0"/>
                </w14:textOutline>
              </w:rPr>
              <w:t>复</w:t>
            </w:r>
          </w:p>
          <w:p>
            <w:pPr>
              <w:ind w:left="132"/>
              <w:spacing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价格扣除</w:t>
            </w:r>
          </w:p>
        </w:tc>
        <w:tc>
          <w:tcPr>
            <w:tcW w:w="2105" w:type="dxa"/>
            <w:vAlign w:val="top"/>
            <w:tcBorders>
              <w:bottom w:val="single" w:color="000000" w:sz="2" w:space="0"/>
              <w:top w:val="single" w:color="000000" w:sz="2" w:space="0"/>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35" w:right="164"/>
              <w:spacing w:before="78" w:line="372"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开标</w:t>
            </w:r>
            <w:r>
              <w:rPr>
                <w:rFonts w:ascii="SimSun" w:hAnsi="SimSun" w:eastAsia="SimSun" w:cs="SimSun"/>
                <w:sz w:val="24"/>
                <w:szCs w:val="24"/>
                <w14:textOutline w14:w="3175" w14:cap="flat" w14:cmpd="sng">
                  <w14:solidFill>
                    <w14:srgbClr w14:val="000000"/>
                  </w14:solidFill>
                  <w14:prstDash w14:val="solid"/>
                  <w14:miter w14:lim="0"/>
                </w14:textOutline>
                <w:spacing w:val="-1"/>
              </w:rPr>
              <w:t>一览表</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中小</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企业</w:t>
            </w:r>
            <w:r>
              <w:rPr>
                <w:rFonts w:ascii="SimSun" w:hAnsi="SimSun" w:eastAsia="SimSun" w:cs="SimSun"/>
                <w:sz w:val="24"/>
                <w:szCs w:val="24"/>
                <w14:textOutline w14:w="3175" w14:cap="flat" w14:cmpd="sng">
                  <w14:solidFill>
                    <w14:srgbClr w14:val="000000"/>
                  </w14:solidFill>
                  <w14:prstDash w14:val="solid"/>
                  <w14:miter w14:lim="0"/>
                </w14:textOutline>
                <w:spacing w:val="-1"/>
              </w:rPr>
              <w:t>声明函</w:t>
            </w:r>
            <w:r>
              <w:rPr>
                <w:rFonts w:ascii="SimSun" w:hAnsi="SimSun" w:eastAsia="SimSun" w:cs="SimSun"/>
                <w:sz w:val="24"/>
                <w:szCs w:val="24"/>
                <w:spacing w:val="-1"/>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残疾</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人福利</w:t>
            </w:r>
            <w:r>
              <w:rPr>
                <w:rFonts w:ascii="SimSun" w:hAnsi="SimSun" w:eastAsia="SimSun" w:cs="SimSun"/>
                <w:sz w:val="24"/>
                <w:szCs w:val="24"/>
                <w14:textOutline w14:w="3175" w14:cap="flat" w14:cmpd="sng">
                  <w14:solidFill>
                    <w14:srgbClr w14:val="000000"/>
                  </w14:solidFill>
                  <w14:prstDash w14:val="solid"/>
                  <w14:miter w14:lim="0"/>
                </w14:textOutline>
                <w:spacing w:val="-1"/>
              </w:rPr>
              <w:t>性单位声</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明函</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标的清单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监狱企</w:t>
            </w:r>
            <w:r>
              <w:rPr>
                <w:rFonts w:ascii="SimSun" w:hAnsi="SimSun" w:eastAsia="SimSun" w:cs="SimSun"/>
                <w:sz w:val="24"/>
                <w:szCs w:val="24"/>
                <w14:textOutline w14:w="3175" w14:cap="flat" w14:cmpd="sng">
                  <w14:solidFill>
                    <w14:srgbClr w14:val="000000"/>
                  </w14:solidFill>
                  <w14:prstDash w14:val="solid"/>
                  <w14:miter w14:lim="0"/>
                </w14:textOutline>
                <w:spacing w:val="-1"/>
              </w:rPr>
              <w:t>业的证明</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文</w:t>
            </w:r>
            <w:r>
              <w:rPr>
                <w:rFonts w:ascii="SimSun" w:hAnsi="SimSun" w:eastAsia="SimSun" w:cs="SimSun"/>
                <w:sz w:val="24"/>
                <w:szCs w:val="24"/>
                <w14:textOutline w14:w="3175" w14:cap="flat" w14:cmpd="sng">
                  <w14:solidFill>
                    <w14:srgbClr w14:val="000000"/>
                  </w14:solidFill>
                  <w14:prstDash w14:val="solid"/>
                  <w14:miter w14:lim="0"/>
                </w14:textOutline>
                <w:spacing w:val="-2"/>
              </w:rPr>
              <w:t>件</w:t>
            </w:r>
          </w:p>
        </w:tc>
      </w:tr>
    </w:tbl>
    <w:p>
      <w:pPr>
        <w:ind w:left="658"/>
        <w:spacing w:before="199"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5"/>
        </w:rPr>
        <w:t>说明：</w:t>
      </w:r>
    </w:p>
    <w:p>
      <w:pPr>
        <w:ind w:left="673"/>
        <w:spacing w:before="194" w:line="220" w:lineRule="auto"/>
        <w:outlineLvl w:val="2"/>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1、</w:t>
      </w:r>
      <w:r>
        <w:rPr>
          <w:rFonts w:ascii="SimSun" w:hAnsi="SimSun" w:eastAsia="SimSun" w:cs="SimSun"/>
          <w:sz w:val="24"/>
          <w:szCs w:val="24"/>
          <w14:textOutline w14:w="3175" w14:cap="flat" w14:cmpd="sng">
            <w14:solidFill>
              <w14:srgbClr w14:val="000000"/>
            </w14:solidFill>
            <w14:prstDash w14:val="solid"/>
            <w14:miter w14:lim="0"/>
          </w14:textOutline>
          <w:spacing w:val="-5"/>
        </w:rPr>
        <w:t>评</w:t>
      </w:r>
      <w:r>
        <w:rPr>
          <w:rFonts w:ascii="SimSun" w:hAnsi="SimSun" w:eastAsia="SimSun" w:cs="SimSun"/>
          <w:sz w:val="24"/>
          <w:szCs w:val="24"/>
          <w14:textOutline w14:w="3175" w14:cap="flat" w14:cmpd="sng">
            <w14:solidFill>
              <w14:srgbClr w14:val="000000"/>
            </w14:solidFill>
            <w14:prstDash w14:val="solid"/>
            <w14:miter w14:lim="0"/>
          </w14:textOutline>
          <w:spacing w:val="-3"/>
        </w:rPr>
        <w:t>分的取值按四舍五入法，保留小数点后两位；</w:t>
      </w:r>
    </w:p>
    <w:p>
      <w:pPr>
        <w:sectPr>
          <w:footerReference w:type="default" r:id="rId47"/>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658"/>
        <w:spacing w:before="232" w:line="219" w:lineRule="auto"/>
        <w:outlineLvl w:val="2"/>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2、评分标准中要求提供复印件的证明</w:t>
      </w:r>
      <w:r>
        <w:rPr>
          <w:rFonts w:ascii="SimSun" w:hAnsi="SimSun" w:eastAsia="SimSun" w:cs="SimSun"/>
          <w:sz w:val="24"/>
          <w:szCs w:val="24"/>
          <w14:textOutline w14:w="3175" w14:cap="flat" w14:cmpd="sng">
            <w14:solidFill>
              <w14:srgbClr w14:val="000000"/>
            </w14:solidFill>
            <w14:prstDash w14:val="solid"/>
            <w14:miter w14:lim="0"/>
          </w14:textOutline>
          <w:spacing w:val="-1"/>
        </w:rPr>
        <w:t>材料须清晰可辨。</w:t>
      </w:r>
    </w:p>
    <w:p>
      <w:pPr>
        <w:ind w:left="179" w:right="345" w:firstLine="477"/>
        <w:spacing w:before="196" w:line="374"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若采用最低评</w:t>
      </w:r>
      <w:r>
        <w:rPr>
          <w:rFonts w:ascii="SimSun" w:hAnsi="SimSun" w:eastAsia="SimSun" w:cs="SimSun"/>
          <w:sz w:val="24"/>
          <w:szCs w:val="24"/>
          <w14:textOutline w14:w="3175" w14:cap="flat" w14:cmpd="sng">
            <w14:solidFill>
              <w14:srgbClr w14:val="000000"/>
            </w14:solidFill>
            <w14:prstDash w14:val="solid"/>
            <w14:miter w14:lim="0"/>
          </w14:textOutline>
        </w:rPr>
        <w:t>标价法的，投标文件满足招标文件全部实质性要求，且投标报价最低的投标人为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中标候选人。采用最低评标价法评标时，</w:t>
      </w:r>
      <w:r>
        <w:rPr>
          <w:rFonts w:ascii="SimSun" w:hAnsi="SimSun" w:eastAsia="SimSun" w:cs="SimSun"/>
          <w:sz w:val="24"/>
          <w:szCs w:val="24"/>
          <w14:textOutline w14:w="3175" w14:cap="flat" w14:cmpd="sng">
            <w14:solidFill>
              <w14:srgbClr w14:val="000000"/>
            </w14:solidFill>
            <w14:prstDash w14:val="solid"/>
            <w14:miter w14:lim="0"/>
          </w14:textOutline>
          <w:spacing w:val="-1"/>
        </w:rPr>
        <w:t>除了算术修正和落实政府采购政策需进行的价格扣除外，</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不能对</w:t>
      </w:r>
      <w:r>
        <w:rPr>
          <w:rFonts w:ascii="SimSun" w:hAnsi="SimSun" w:eastAsia="SimSun" w:cs="SimSun"/>
          <w:sz w:val="24"/>
          <w:szCs w:val="24"/>
          <w14:textOutline w14:w="3175" w14:cap="flat" w14:cmpd="sng">
            <w14:solidFill>
              <w14:srgbClr w14:val="000000"/>
            </w14:solidFill>
            <w14:prstDash w14:val="solid"/>
            <w14:miter w14:lim="0"/>
          </w14:textOutline>
          <w:spacing w:val="-3"/>
        </w:rPr>
        <w:t>投</w:t>
      </w:r>
      <w:r>
        <w:rPr>
          <w:rFonts w:ascii="SimSun" w:hAnsi="SimSun" w:eastAsia="SimSun" w:cs="SimSun"/>
          <w:sz w:val="24"/>
          <w:szCs w:val="24"/>
          <w14:textOutline w14:w="3175" w14:cap="flat" w14:cmpd="sng">
            <w14:solidFill>
              <w14:srgbClr w14:val="000000"/>
            </w14:solidFill>
            <w14:prstDash w14:val="solid"/>
            <w14:miter w14:lim="0"/>
          </w14:textOutline>
          <w:spacing w:val="-2"/>
        </w:rPr>
        <w:t>标人的投标价格进行任何调整。</w:t>
      </w:r>
    </w:p>
    <w:p>
      <w:pPr>
        <w:ind w:left="182"/>
        <w:spacing w:before="165"/>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9"/>
        </w:rPr>
        <w:t>5.7废</w:t>
      </w:r>
      <w:r>
        <w:rPr>
          <w:rFonts w:ascii="SimSun" w:hAnsi="SimSun" w:eastAsia="SimSun" w:cs="SimSun"/>
          <w:sz w:val="27"/>
          <w:szCs w:val="27"/>
          <w14:textOutline w14:w="3175" w14:cap="flat" w14:cmpd="sng">
            <w14:solidFill>
              <w14:srgbClr w14:val="000000"/>
            </w14:solidFill>
            <w14:prstDash w14:val="solid"/>
            <w14:miter w14:lim="0"/>
          </w14:textOutline>
          <w:spacing w:val="8"/>
        </w:rPr>
        <w:t>标</w:t>
      </w:r>
    </w:p>
    <w:p>
      <w:pPr>
        <w:ind w:left="656"/>
        <w:spacing w:before="15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本次政府采</w:t>
      </w:r>
      <w:r>
        <w:rPr>
          <w:rFonts w:ascii="SimSun" w:hAnsi="SimSun" w:eastAsia="SimSun" w:cs="SimSun"/>
          <w:sz w:val="24"/>
          <w:szCs w:val="24"/>
          <w14:textOutline w14:w="3175" w14:cap="flat" w14:cmpd="sng">
            <w14:solidFill>
              <w14:srgbClr w14:val="000000"/>
            </w14:solidFill>
            <w14:prstDash w14:val="solid"/>
            <w14:miter w14:lim="0"/>
          </w14:textOutline>
          <w:spacing w:val="-3"/>
        </w:rPr>
        <w:t>购</w:t>
      </w:r>
      <w:r>
        <w:rPr>
          <w:rFonts w:ascii="SimSun" w:hAnsi="SimSun" w:eastAsia="SimSun" w:cs="SimSun"/>
          <w:sz w:val="24"/>
          <w:szCs w:val="24"/>
          <w14:textOutline w14:w="3175" w14:cap="flat" w14:cmpd="sng">
            <w14:solidFill>
              <w14:srgbClr w14:val="000000"/>
            </w14:solidFill>
            <w14:prstDash w14:val="solid"/>
            <w14:miter w14:lim="0"/>
          </w14:textOutline>
          <w:spacing w:val="-2"/>
        </w:rPr>
        <w:t>活动中，出现下列情形之一的，予以废标：</w:t>
      </w:r>
    </w:p>
    <w:p>
      <w:pPr>
        <w:ind w:left="659"/>
        <w:spacing w:before="194"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一、符合专业条件的投标人或者对招标文件作实质响应的投标人不足三</w:t>
      </w:r>
      <w:r>
        <w:rPr>
          <w:rFonts w:ascii="SimSun" w:hAnsi="SimSun" w:eastAsia="SimSun" w:cs="SimSun"/>
          <w:sz w:val="24"/>
          <w:szCs w:val="24"/>
          <w14:textOutline w14:w="3175" w14:cap="flat" w14:cmpd="sng">
            <w14:solidFill>
              <w14:srgbClr w14:val="000000"/>
            </w14:solidFill>
            <w14:prstDash w14:val="solid"/>
            <w14:miter w14:lim="0"/>
          </w14:textOutline>
          <w:spacing w:val="-1"/>
        </w:rPr>
        <w:t>家</w:t>
      </w:r>
      <w:r>
        <w:rPr>
          <w:rFonts w:ascii="SimSun" w:hAnsi="SimSun" w:eastAsia="SimSun" w:cs="SimSun"/>
          <w:sz w:val="24"/>
          <w:szCs w:val="24"/>
          <w14:textOutline w14:w="3175" w14:cap="flat" w14:cmpd="sng">
            <w14:solidFill>
              <w14:srgbClr w14:val="000000"/>
            </w14:solidFill>
            <w14:prstDash w14:val="solid"/>
            <w14:miter w14:lim="0"/>
          </w14:textOutline>
        </w:rPr>
        <w:t>的；</w:t>
      </w:r>
    </w:p>
    <w:p>
      <w:pPr>
        <w:ind w:left="659"/>
        <w:spacing w:before="19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二</w:t>
      </w:r>
      <w:r>
        <w:rPr>
          <w:rFonts w:ascii="SimSun" w:hAnsi="SimSun" w:eastAsia="SimSun" w:cs="SimSun"/>
          <w:sz w:val="24"/>
          <w:szCs w:val="24"/>
          <w14:textOutline w14:w="3175" w14:cap="flat" w14:cmpd="sng">
            <w14:solidFill>
              <w14:srgbClr w14:val="000000"/>
            </w14:solidFill>
            <w14:prstDash w14:val="solid"/>
            <w14:miter w14:lim="0"/>
          </w14:textOutline>
          <w:spacing w:val="-3"/>
        </w:rPr>
        <w:t>、出现影响采购公正的违法、违规行为的；</w:t>
      </w:r>
    </w:p>
    <w:p>
      <w:pPr>
        <w:ind w:left="655"/>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三、投标</w:t>
      </w:r>
      <w:r>
        <w:rPr>
          <w:rFonts w:ascii="SimSun" w:hAnsi="SimSun" w:eastAsia="SimSun" w:cs="SimSun"/>
          <w:sz w:val="24"/>
          <w:szCs w:val="24"/>
          <w14:textOutline w14:w="3175" w14:cap="flat" w14:cmpd="sng">
            <w14:solidFill>
              <w14:srgbClr w14:val="000000"/>
            </w14:solidFill>
            <w14:prstDash w14:val="solid"/>
            <w14:miter w14:lim="0"/>
          </w14:textOutline>
          <w:spacing w:val="-2"/>
        </w:rPr>
        <w:t>人的报价均超过了采购预算，采购人不能支付的；</w:t>
      </w:r>
    </w:p>
    <w:p>
      <w:pPr>
        <w:ind w:left="678"/>
        <w:spacing w:before="196"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6"/>
        </w:rPr>
        <w:t>四</w:t>
      </w:r>
      <w:r>
        <w:rPr>
          <w:rFonts w:ascii="SimSun" w:hAnsi="SimSun" w:eastAsia="SimSun" w:cs="SimSun"/>
          <w:sz w:val="24"/>
          <w:szCs w:val="24"/>
          <w14:textOutline w14:w="3175" w14:cap="flat" w14:cmpd="sng">
            <w14:solidFill>
              <w14:srgbClr w14:val="000000"/>
            </w14:solidFill>
            <w14:prstDash w14:val="solid"/>
            <w14:miter w14:lim="0"/>
          </w14:textOutline>
          <w:spacing w:val="-5"/>
        </w:rPr>
        <w:t>、因重大变故，采购任务取消的；</w:t>
      </w:r>
    </w:p>
    <w:p>
      <w:pPr>
        <w:ind w:left="174" w:right="345" w:firstLine="480"/>
        <w:spacing w:before="195" w:line="376"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废标后，</w:t>
      </w:r>
      <w:r>
        <w:rPr>
          <w:rFonts w:ascii="SimSun" w:hAnsi="SimSun" w:eastAsia="SimSun" w:cs="SimSun"/>
          <w:sz w:val="24"/>
          <w:szCs w:val="24"/>
          <w14:textOutline w14:w="3175" w14:cap="flat" w14:cmpd="sng">
            <w14:solidFill>
              <w14:srgbClr w14:val="000000"/>
            </w14:solidFill>
            <w14:prstDash w14:val="solid"/>
            <w14:miter w14:lim="0"/>
          </w14:textOutline>
        </w:rPr>
        <w:t>代理机构将在“陕西省政府采购网”上公告。对于评标过程中废标的采购项目，评标</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委员会应</w:t>
      </w:r>
      <w:r>
        <w:rPr>
          <w:rFonts w:ascii="SimSun" w:hAnsi="SimSun" w:eastAsia="SimSun" w:cs="SimSun"/>
          <w:sz w:val="24"/>
          <w:szCs w:val="24"/>
          <w14:textOutline w14:w="3175" w14:cap="flat" w14:cmpd="sng">
            <w14:solidFill>
              <w14:srgbClr w14:val="000000"/>
            </w14:solidFill>
            <w14:prstDash w14:val="solid"/>
            <w14:miter w14:lim="0"/>
          </w14:textOutline>
          <w:spacing w:val="-1"/>
        </w:rPr>
        <w:t>当对招标文件是否存在不合理条款进行论证，并出具书面论证意见。</w:t>
      </w:r>
    </w:p>
    <w:p>
      <w:pPr>
        <w:ind w:left="182"/>
        <w:spacing w:before="167" w:line="506" w:lineRule="exact"/>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9"/>
          <w:position w:val="18"/>
        </w:rPr>
        <w:t>5.8定</w:t>
      </w:r>
      <w:r>
        <w:rPr>
          <w:rFonts w:ascii="SimSun" w:hAnsi="SimSun" w:eastAsia="SimSun" w:cs="SimSun"/>
          <w:sz w:val="27"/>
          <w:szCs w:val="27"/>
          <w14:textOutline w14:w="3175" w14:cap="flat" w14:cmpd="sng">
            <w14:solidFill>
              <w14:srgbClr w14:val="000000"/>
            </w14:solidFill>
            <w14:prstDash w14:val="solid"/>
            <w14:miter w14:lim="0"/>
          </w14:textOutline>
          <w:spacing w:val="8"/>
          <w:position w:val="18"/>
        </w:rPr>
        <w:t>标</w:t>
      </w:r>
    </w:p>
    <w:p>
      <w:pPr>
        <w:ind w:left="180"/>
        <w:spacing w:before="2"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5</w:t>
      </w:r>
      <w:r>
        <w:rPr>
          <w:rFonts w:ascii="SimSun" w:hAnsi="SimSun" w:eastAsia="SimSun" w:cs="SimSun"/>
          <w:sz w:val="24"/>
          <w:szCs w:val="24"/>
          <w14:textOutline w14:w="3175" w14:cap="flat" w14:cmpd="sng">
            <w14:solidFill>
              <w14:srgbClr w14:val="000000"/>
            </w14:solidFill>
            <w14:prstDash w14:val="solid"/>
            <w14:miter w14:lim="0"/>
          </w14:textOutline>
          <w:spacing w:val="12"/>
        </w:rPr>
        <w:t>.8.1</w:t>
      </w:r>
      <w:r>
        <w:rPr>
          <w:rFonts w:ascii="SimSun" w:hAnsi="SimSun" w:eastAsia="SimSun" w:cs="SimSun"/>
          <w:sz w:val="24"/>
          <w:szCs w:val="24"/>
          <w:spacing w:val="1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定标原则</w:t>
      </w:r>
    </w:p>
    <w:p>
      <w:pPr>
        <w:ind w:left="177" w:right="225" w:firstLine="477"/>
        <w:spacing w:before="194"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采购人在</w:t>
      </w:r>
      <w:r>
        <w:rPr>
          <w:rFonts w:ascii="SimSun" w:hAnsi="SimSun" w:eastAsia="SimSun" w:cs="SimSun"/>
          <w:sz w:val="24"/>
          <w:szCs w:val="24"/>
          <w14:textOutline w14:w="3175" w14:cap="flat" w14:cmpd="sng">
            <w14:solidFill>
              <w14:srgbClr w14:val="000000"/>
            </w14:solidFill>
            <w14:prstDash w14:val="solid"/>
            <w14:miter w14:lim="0"/>
          </w14:textOutline>
        </w:rPr>
        <w:t>评标报告确定的中标候选人名单中按顺序确定1名中标人。中标候选人并列的，由采购</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人采取随</w:t>
      </w:r>
      <w:r>
        <w:rPr>
          <w:rFonts w:ascii="SimSun" w:hAnsi="SimSun" w:eastAsia="SimSun" w:cs="SimSun"/>
          <w:sz w:val="24"/>
          <w:szCs w:val="24"/>
          <w14:textOutline w14:w="3175" w14:cap="flat" w14:cmpd="sng">
            <w14:solidFill>
              <w14:srgbClr w14:val="000000"/>
            </w14:solidFill>
            <w14:prstDash w14:val="solid"/>
            <w14:miter w14:lim="0"/>
          </w14:textOutline>
          <w:spacing w:val="-3"/>
        </w:rPr>
        <w:t>机</w:t>
      </w:r>
      <w:r>
        <w:rPr>
          <w:rFonts w:ascii="SimSun" w:hAnsi="SimSun" w:eastAsia="SimSun" w:cs="SimSun"/>
          <w:sz w:val="24"/>
          <w:szCs w:val="24"/>
          <w14:textOutline w14:w="3175" w14:cap="flat" w14:cmpd="sng">
            <w14:solidFill>
              <w14:srgbClr w14:val="000000"/>
            </w14:solidFill>
            <w14:prstDash w14:val="solid"/>
            <w14:miter w14:lim="0"/>
          </w14:textOutline>
          <w:spacing w:val="-2"/>
        </w:rPr>
        <w:t>抽取的方式确定中标人。</w:t>
      </w:r>
    </w:p>
    <w:p>
      <w:pPr>
        <w:ind w:left="180"/>
        <w:outlineLvl w:val="1"/>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5.8.2定标程</w:t>
      </w:r>
      <w:r>
        <w:rPr>
          <w:rFonts w:ascii="SimSun" w:hAnsi="SimSun" w:eastAsia="SimSun" w:cs="SimSun"/>
          <w:sz w:val="24"/>
          <w:szCs w:val="24"/>
          <w14:textOutline w14:w="3175" w14:cap="flat" w14:cmpd="sng">
            <w14:solidFill>
              <w14:srgbClr w14:val="000000"/>
            </w14:solidFill>
            <w14:prstDash w14:val="solid"/>
            <w14:miter w14:lim="0"/>
          </w14:textOutline>
          <w:spacing w:val="10"/>
        </w:rPr>
        <w:t>序</w:t>
      </w:r>
    </w:p>
    <w:p>
      <w:pPr>
        <w:ind w:left="659"/>
        <w:spacing w:before="167"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一、评标委员会在项目电</w:t>
      </w:r>
      <w:r>
        <w:rPr>
          <w:rFonts w:ascii="SimSun" w:hAnsi="SimSun" w:eastAsia="SimSun" w:cs="SimSun"/>
          <w:sz w:val="24"/>
          <w:szCs w:val="24"/>
          <w14:textOutline w14:w="3175" w14:cap="flat" w14:cmpd="sng">
            <w14:solidFill>
              <w14:srgbClr w14:val="000000"/>
            </w14:solidFill>
            <w14:prstDash w14:val="solid"/>
            <w14:miter w14:lim="0"/>
          </w14:textOutline>
          <w:spacing w:val="-1"/>
        </w:rPr>
        <w:t>子化交易系统中编制评标情况，生成评标报告。</w:t>
      </w:r>
    </w:p>
    <w:p>
      <w:pPr>
        <w:ind w:left="659"/>
        <w:spacing w:before="199"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二、代理机构在评标结束之日</w:t>
      </w:r>
      <w:r>
        <w:rPr>
          <w:rFonts w:ascii="SimSun" w:hAnsi="SimSun" w:eastAsia="SimSun" w:cs="SimSun"/>
          <w:sz w:val="24"/>
          <w:szCs w:val="24"/>
          <w14:textOutline w14:w="3175" w14:cap="flat" w14:cmpd="sng">
            <w14:solidFill>
              <w14:srgbClr w14:val="000000"/>
            </w14:solidFill>
            <w14:prstDash w14:val="solid"/>
            <w14:miter w14:lim="0"/>
          </w14:textOutline>
          <w:spacing w:val="-1"/>
        </w:rPr>
        <w:t>起2个工作日内将评标报告送采购人。</w:t>
      </w:r>
    </w:p>
    <w:p>
      <w:pPr>
        <w:ind w:left="174" w:right="225" w:firstLine="481"/>
        <w:spacing w:before="197"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三、采购人</w:t>
      </w:r>
      <w:r>
        <w:rPr>
          <w:rFonts w:ascii="SimSun" w:hAnsi="SimSun" w:eastAsia="SimSun" w:cs="SimSun"/>
          <w:sz w:val="24"/>
          <w:szCs w:val="24"/>
          <w14:textOutline w14:w="3175" w14:cap="flat" w14:cmpd="sng">
            <w14:solidFill>
              <w14:srgbClr w14:val="000000"/>
            </w14:solidFill>
            <w14:prstDash w14:val="solid"/>
            <w14:miter w14:lim="0"/>
          </w14:textOutline>
        </w:rPr>
        <w:t>在收到评标报告后5个工作日内，按照评标报告中推荐的中标候选人顺序确定中标供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应商。逾</w:t>
      </w:r>
      <w:r>
        <w:rPr>
          <w:rFonts w:ascii="SimSun" w:hAnsi="SimSun" w:eastAsia="SimSun" w:cs="SimSun"/>
          <w:sz w:val="24"/>
          <w:szCs w:val="24"/>
          <w14:textOutline w14:w="3175" w14:cap="flat" w14:cmpd="sng">
            <w14:solidFill>
              <w14:srgbClr w14:val="000000"/>
            </w14:solidFill>
            <w14:prstDash w14:val="solid"/>
            <w14:miter w14:lim="0"/>
          </w14:textOutline>
        </w:rPr>
        <w:t>期未确认的，又不能说明合法理由的，视同按评标报告推荐的顺序确定排名第一的中标候</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5"/>
        </w:rPr>
        <w:t>选</w:t>
      </w:r>
      <w:r>
        <w:rPr>
          <w:rFonts w:ascii="SimSun" w:hAnsi="SimSun" w:eastAsia="SimSun" w:cs="SimSun"/>
          <w:sz w:val="24"/>
          <w:szCs w:val="24"/>
          <w14:textOutline w14:w="3175" w14:cap="flat" w14:cmpd="sng">
            <w14:solidFill>
              <w14:srgbClr w14:val="000000"/>
            </w14:solidFill>
            <w14:prstDash w14:val="solid"/>
            <w14:miter w14:lim="0"/>
          </w14:textOutline>
          <w:spacing w:val="-4"/>
        </w:rPr>
        <w:t>人为中标供应商。</w:t>
      </w:r>
    </w:p>
    <w:p>
      <w:pPr>
        <w:ind w:left="176" w:right="345" w:firstLine="501"/>
        <w:spacing w:before="1"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四、根据确定的中标供应商，代理机构在陕西省政府采购网上发</w:t>
      </w:r>
      <w:r>
        <w:rPr>
          <w:rFonts w:ascii="SimSun" w:hAnsi="SimSun" w:eastAsia="SimSun" w:cs="SimSun"/>
          <w:sz w:val="24"/>
          <w:szCs w:val="24"/>
          <w14:textOutline w14:w="3175" w14:cap="flat" w14:cmpd="sng">
            <w14:solidFill>
              <w14:srgbClr w14:val="000000"/>
            </w14:solidFill>
            <w14:prstDash w14:val="solid"/>
            <w14:miter w14:lim="0"/>
          </w14:textOutline>
        </w:rPr>
        <w:t>布中标结果公告，通过项目电</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子化交易系统向中标供应商发出中标通知书。</w:t>
      </w:r>
    </w:p>
    <w:p>
      <w:pPr>
        <w:ind w:left="182"/>
        <w:spacing w:before="164"/>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26"/>
        </w:rPr>
        <w:t>5</w:t>
      </w:r>
      <w:r>
        <w:rPr>
          <w:rFonts w:ascii="SimSun" w:hAnsi="SimSun" w:eastAsia="SimSun" w:cs="SimSun"/>
          <w:sz w:val="27"/>
          <w:szCs w:val="27"/>
          <w14:textOutline w14:w="3175" w14:cap="flat" w14:cmpd="sng">
            <w14:solidFill>
              <w14:srgbClr w14:val="000000"/>
            </w14:solidFill>
            <w14:prstDash w14:val="solid"/>
            <w14:miter w14:lim="0"/>
          </w14:textOutline>
          <w:spacing w:val="13"/>
        </w:rPr>
        <w:t>.9评审专家在政府采购活动中承担以下义务</w:t>
      </w:r>
    </w:p>
    <w:p>
      <w:pPr>
        <w:ind w:left="662"/>
        <w:spacing w:before="155"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6"/>
        </w:rPr>
        <w:t>(</w:t>
      </w:r>
      <w:r>
        <w:rPr>
          <w:rFonts w:ascii="SimSun" w:hAnsi="SimSun" w:eastAsia="SimSun" w:cs="SimSun"/>
          <w:sz w:val="24"/>
          <w:szCs w:val="24"/>
          <w14:textOutline w14:w="3175" w14:cap="flat" w14:cmpd="sng">
            <w14:solidFill>
              <w14:srgbClr w14:val="000000"/>
            </w14:solidFill>
            <w14:prstDash w14:val="solid"/>
            <w14:miter w14:lim="0"/>
          </w14:textOutline>
          <w:spacing w:val="14"/>
        </w:rPr>
        <w:t>一)遵守评审工作纪律；</w:t>
      </w:r>
    </w:p>
    <w:p>
      <w:pPr>
        <w:ind w:left="179" w:right="354" w:firstLine="482"/>
        <w:spacing w:before="195"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(二</w:t>
      </w:r>
      <w:r>
        <w:rPr>
          <w:rFonts w:ascii="SimSun" w:hAnsi="SimSun" w:eastAsia="SimSun" w:cs="SimSun"/>
          <w:sz w:val="24"/>
          <w:szCs w:val="24"/>
          <w14:textOutline w14:w="3175" w14:cap="flat" w14:cmpd="sng">
            <w14:solidFill>
              <w14:srgbClr w14:val="000000"/>
            </w14:solidFill>
            <w14:prstDash w14:val="solid"/>
            <w14:miter w14:lim="0"/>
          </w14:textOutline>
          <w:spacing w:val="9"/>
        </w:rPr>
        <w:t>)</w:t>
      </w:r>
      <w:r>
        <w:rPr>
          <w:rFonts w:ascii="SimSun" w:hAnsi="SimSun" w:eastAsia="SimSun" w:cs="SimSun"/>
          <w:sz w:val="24"/>
          <w:szCs w:val="24"/>
          <w14:textOutline w14:w="3175" w14:cap="flat" w14:cmpd="sng">
            <w14:solidFill>
              <w14:srgbClr w14:val="000000"/>
            </w14:solidFill>
            <w14:prstDash w14:val="solid"/>
            <w14:miter w14:lim="0"/>
          </w14:textOutline>
          <w:spacing w:val="5"/>
        </w:rPr>
        <w:t>按照客观、公正、审慎的原则，根据采购文件规定的评审程序、评审方法和评审标准进</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行</w:t>
      </w:r>
      <w:r>
        <w:rPr>
          <w:rFonts w:ascii="SimSun" w:hAnsi="SimSun" w:eastAsia="SimSun" w:cs="SimSun"/>
          <w:sz w:val="24"/>
          <w:szCs w:val="24"/>
          <w14:textOutline w14:w="3175" w14:cap="flat" w14:cmpd="sng">
            <w14:solidFill>
              <w14:srgbClr w14:val="000000"/>
            </w14:solidFill>
            <w14:prstDash w14:val="solid"/>
            <w14:miter w14:lim="0"/>
          </w14:textOutline>
          <w:spacing w:val="-9"/>
        </w:rPr>
        <w:t>独立评审；</w:t>
      </w:r>
    </w:p>
    <w:p>
      <w:pPr>
        <w:ind w:left="662"/>
        <w:spacing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(三)</w:t>
      </w:r>
      <w:r>
        <w:rPr>
          <w:rFonts w:ascii="SimSun" w:hAnsi="SimSun" w:eastAsia="SimSun" w:cs="SimSun"/>
          <w:sz w:val="24"/>
          <w:szCs w:val="24"/>
          <w14:textOutline w14:w="3175" w14:cap="flat" w14:cmpd="sng">
            <w14:solidFill>
              <w14:srgbClr w14:val="000000"/>
            </w14:solidFill>
            <w14:prstDash w14:val="solid"/>
            <w14:miter w14:lim="0"/>
          </w14:textOutline>
          <w:spacing w:val="7"/>
        </w:rPr>
        <w:t>不</w:t>
      </w:r>
      <w:r>
        <w:rPr>
          <w:rFonts w:ascii="SimSun" w:hAnsi="SimSun" w:eastAsia="SimSun" w:cs="SimSun"/>
          <w:sz w:val="24"/>
          <w:szCs w:val="24"/>
          <w14:textOutline w14:w="3175" w14:cap="flat" w14:cmpd="sng">
            <w14:solidFill>
              <w14:srgbClr w14:val="000000"/>
            </w14:solidFill>
            <w14:prstDash w14:val="solid"/>
            <w14:miter w14:lim="0"/>
          </w14:textOutline>
          <w:spacing w:val="5"/>
        </w:rPr>
        <w:t>得泄露评审文件、评审情况和在评审过程中获悉的商业秘密；</w:t>
      </w:r>
    </w:p>
    <w:p>
      <w:pPr>
        <w:ind w:left="196" w:right="345" w:firstLine="466"/>
        <w:spacing w:before="193"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w:t>
      </w:r>
      <w:r>
        <w:rPr>
          <w:rFonts w:ascii="SimSun" w:hAnsi="SimSun" w:eastAsia="SimSun" w:cs="SimSun"/>
          <w:sz w:val="24"/>
          <w:szCs w:val="24"/>
          <w14:textOutline w14:w="3175" w14:cap="flat" w14:cmpd="sng">
            <w14:solidFill>
              <w14:srgbClr w14:val="000000"/>
            </w14:solidFill>
            <w14:prstDash w14:val="solid"/>
            <w14:miter w14:lim="0"/>
          </w14:textOutline>
          <w:spacing w:val="7"/>
        </w:rPr>
        <w:t>四</w:t>
      </w:r>
      <w:r>
        <w:rPr>
          <w:rFonts w:ascii="SimSun" w:hAnsi="SimSun" w:eastAsia="SimSun" w:cs="SimSun"/>
          <w:sz w:val="24"/>
          <w:szCs w:val="24"/>
          <w14:textOutline w14:w="3175" w14:cap="flat" w14:cmpd="sng">
            <w14:solidFill>
              <w14:srgbClr w14:val="000000"/>
            </w14:solidFill>
            <w14:prstDash w14:val="solid"/>
            <w14:miter w14:lim="0"/>
          </w14:textOutline>
          <w:spacing w:val="5"/>
        </w:rPr>
        <w:t>)及时向监督管理部门报告评审过程中的违法违规情况，包括采购组织单位向评审专家作</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出倾向性、误导性的解释或者说明情况，供应商行贿、提供</w:t>
      </w:r>
      <w:r>
        <w:rPr>
          <w:rFonts w:ascii="SimSun" w:hAnsi="SimSun" w:eastAsia="SimSun" w:cs="SimSun"/>
          <w:sz w:val="24"/>
          <w:szCs w:val="24"/>
          <w14:textOutline w14:w="3175" w14:cap="flat" w14:cmpd="sng">
            <w14:solidFill>
              <w14:srgbClr w14:val="000000"/>
            </w14:solidFill>
            <w14:prstDash w14:val="solid"/>
            <w14:miter w14:lim="0"/>
          </w14:textOutline>
        </w:rPr>
        <w:t>虚假材料或者串通情况，其他非法干预</w:t>
      </w:r>
    </w:p>
    <w:p>
      <w:pPr>
        <w:sectPr>
          <w:footerReference w:type="default" r:id="rId48"/>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ind w:left="174"/>
        <w:spacing w:before="232" w:line="220"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3"/>
        </w:rPr>
        <w:t>评</w:t>
      </w:r>
      <w:r>
        <w:rPr>
          <w:rFonts w:ascii="SimSun" w:hAnsi="SimSun" w:eastAsia="SimSun" w:cs="SimSun"/>
          <w:sz w:val="24"/>
          <w:szCs w:val="24"/>
          <w14:textOutline w14:w="3175" w14:cap="flat" w14:cmpd="sng">
            <w14:solidFill>
              <w14:srgbClr w14:val="000000"/>
            </w14:solidFill>
            <w14:prstDash w14:val="solid"/>
            <w14:miter w14:lim="0"/>
          </w14:textOutline>
          <w:spacing w:val="-8"/>
        </w:rPr>
        <w:t>审情况等；</w:t>
      </w:r>
    </w:p>
    <w:p>
      <w:pPr>
        <w:ind w:left="173" w:right="345" w:firstLine="488"/>
        <w:spacing w:before="195"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(五)</w:t>
      </w:r>
      <w:r>
        <w:rPr>
          <w:rFonts w:ascii="SimSun" w:hAnsi="SimSun" w:eastAsia="SimSun" w:cs="SimSun"/>
          <w:sz w:val="24"/>
          <w:szCs w:val="24"/>
          <w14:textOutline w14:w="3175" w14:cap="flat" w14:cmpd="sng">
            <w14:solidFill>
              <w14:srgbClr w14:val="000000"/>
            </w14:solidFill>
            <w14:prstDash w14:val="solid"/>
            <w14:miter w14:lim="0"/>
          </w14:textOutline>
          <w:spacing w:val="5"/>
        </w:rPr>
        <w:t>发现采购文件内容违反国家有关强制性规定或者存在歧义、重大缺陷导致评审工作无法</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进行时</w:t>
      </w:r>
      <w:r>
        <w:rPr>
          <w:rFonts w:ascii="SimSun" w:hAnsi="SimSun" w:eastAsia="SimSun" w:cs="SimSun"/>
          <w:sz w:val="24"/>
          <w:szCs w:val="24"/>
          <w14:textOutline w14:w="3175" w14:cap="flat" w14:cmpd="sng">
            <w14:solidFill>
              <w14:srgbClr w14:val="000000"/>
            </w14:solidFill>
            <w14:prstDash w14:val="solid"/>
            <w14:miter w14:lim="0"/>
          </w14:textOutline>
        </w:rPr>
        <w:t>，停止评审并通过项目电子化交易系统向采购组织单位书面说明情况，说明停止评审的情形</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2"/>
        </w:rPr>
        <w:t>和</w:t>
      </w:r>
      <w:r>
        <w:rPr>
          <w:rFonts w:ascii="SimSun" w:hAnsi="SimSun" w:eastAsia="SimSun" w:cs="SimSun"/>
          <w:sz w:val="24"/>
          <w:szCs w:val="24"/>
          <w14:textOutline w14:w="3175" w14:cap="flat" w14:cmpd="sng">
            <w14:solidFill>
              <w14:srgbClr w14:val="000000"/>
            </w14:solidFill>
            <w14:prstDash w14:val="solid"/>
            <w14:miter w14:lim="0"/>
          </w14:textOutline>
          <w:spacing w:val="-8"/>
        </w:rPr>
        <w:t>具体理由；</w:t>
      </w:r>
    </w:p>
    <w:p>
      <w:pPr>
        <w:ind w:left="662"/>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7"/>
        </w:rPr>
        <w:t>(六)配合答复处理供应商的询问、质疑和投诉等事项</w:t>
      </w:r>
      <w:r>
        <w:rPr>
          <w:rFonts w:ascii="SimSun" w:hAnsi="SimSun" w:eastAsia="SimSun" w:cs="SimSun"/>
          <w:sz w:val="24"/>
          <w:szCs w:val="24"/>
          <w14:textOutline w14:w="3175" w14:cap="flat" w14:cmpd="sng">
            <w14:solidFill>
              <w14:srgbClr w14:val="000000"/>
            </w14:solidFill>
            <w14:prstDash w14:val="solid"/>
            <w14:miter w14:lim="0"/>
          </w14:textOutline>
          <w:spacing w:val="3"/>
        </w:rPr>
        <w:t>；</w:t>
      </w:r>
    </w:p>
    <w:p>
      <w:pPr>
        <w:ind w:left="662"/>
        <w:spacing w:before="194"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2"/>
        </w:rPr>
        <w:t>(</w:t>
      </w:r>
      <w:r>
        <w:rPr>
          <w:rFonts w:ascii="SimSun" w:hAnsi="SimSun" w:eastAsia="SimSun" w:cs="SimSun"/>
          <w:sz w:val="24"/>
          <w:szCs w:val="24"/>
          <w14:textOutline w14:w="3175" w14:cap="flat" w14:cmpd="sng">
            <w14:solidFill>
              <w14:srgbClr w14:val="000000"/>
            </w14:solidFill>
            <w14:prstDash w14:val="solid"/>
            <w14:miter w14:lim="0"/>
          </w14:textOutline>
          <w:spacing w:val="10"/>
        </w:rPr>
        <w:t>七)法律、法规和规章规定的其他义务。</w:t>
      </w:r>
    </w:p>
    <w:p>
      <w:pPr>
        <w:spacing w:line="292" w:lineRule="auto"/>
        <w:rPr>
          <w:rFonts w:ascii="Arial"/>
          <w:sz w:val="21"/>
        </w:rPr>
      </w:pPr>
      <w:r/>
    </w:p>
    <w:p>
      <w:pPr>
        <w:ind w:left="182"/>
        <w:spacing w:before="88"/>
        <w:outlineLvl w:val="0"/>
        <w:rPr>
          <w:rFonts w:ascii="SimSun" w:hAnsi="SimSun" w:eastAsia="SimSun" w:cs="SimSun"/>
          <w:sz w:val="27"/>
          <w:szCs w:val="27"/>
        </w:rPr>
      </w:pPr>
      <w:r>
        <w:rPr>
          <w:rFonts w:ascii="SimSun" w:hAnsi="SimSun" w:eastAsia="SimSun" w:cs="SimSun"/>
          <w:sz w:val="27"/>
          <w:szCs w:val="27"/>
          <w14:textOutline w14:w="3175" w14:cap="flat" w14:cmpd="sng">
            <w14:solidFill>
              <w14:srgbClr w14:val="000000"/>
            </w14:solidFill>
            <w14:prstDash w14:val="solid"/>
            <w14:miter w14:lim="0"/>
          </w14:textOutline>
          <w:spacing w:val="14"/>
        </w:rPr>
        <w:t>5.10评审专家在政府采购活动中应当遵守以下工作纪</w:t>
      </w:r>
      <w:r>
        <w:rPr>
          <w:rFonts w:ascii="SimSun" w:hAnsi="SimSun" w:eastAsia="SimSun" w:cs="SimSun"/>
          <w:sz w:val="27"/>
          <w:szCs w:val="27"/>
          <w14:textOutline w14:w="3175" w14:cap="flat" w14:cmpd="sng">
            <w14:solidFill>
              <w14:srgbClr w14:val="000000"/>
            </w14:solidFill>
            <w14:prstDash w14:val="solid"/>
            <w14:miter w14:lim="0"/>
          </w14:textOutline>
          <w:spacing w:val="12"/>
        </w:rPr>
        <w:t>律</w:t>
      </w:r>
    </w:p>
    <w:p>
      <w:pPr>
        <w:ind w:left="175" w:right="595" w:firstLine="486"/>
        <w:spacing w:before="156"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(一)</w:t>
      </w:r>
      <w:r>
        <w:rPr>
          <w:rFonts w:ascii="SimSun" w:hAnsi="SimSun" w:eastAsia="SimSun" w:cs="SimSun"/>
          <w:sz w:val="24"/>
          <w:szCs w:val="24"/>
          <w14:textOutline w14:w="3175" w14:cap="flat" w14:cmpd="sng">
            <w14:solidFill>
              <w14:srgbClr w14:val="000000"/>
            </w14:solidFill>
            <w14:prstDash w14:val="solid"/>
            <w14:miter w14:lim="0"/>
          </w14:textOutline>
          <w:spacing w:val="8"/>
        </w:rPr>
        <w:t>遵</w:t>
      </w:r>
      <w:r>
        <w:rPr>
          <w:rFonts w:ascii="SimSun" w:hAnsi="SimSun" w:eastAsia="SimSun" w:cs="SimSun"/>
          <w:sz w:val="24"/>
          <w:szCs w:val="24"/>
          <w14:textOutline w14:w="3175" w14:cap="flat" w14:cmpd="sng">
            <w14:solidFill>
              <w14:srgbClr w14:val="000000"/>
            </w14:solidFill>
            <w14:prstDash w14:val="solid"/>
            <w14:miter w14:lim="0"/>
          </w14:textOutline>
          <w:spacing w:val="5"/>
        </w:rPr>
        <w:t>行《中华人民共和国政府采购法》第十二条和《中华人民共和国政府采购法实施条</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例》</w:t>
      </w:r>
      <w:r>
        <w:rPr>
          <w:rFonts w:ascii="SimSun" w:hAnsi="SimSun" w:eastAsia="SimSun" w:cs="SimSun"/>
          <w:sz w:val="24"/>
          <w:szCs w:val="24"/>
          <w14:textOutline w14:w="3175" w14:cap="flat" w14:cmpd="sng">
            <w14:solidFill>
              <w14:srgbClr w14:val="000000"/>
            </w14:solidFill>
            <w14:prstDash w14:val="solid"/>
            <w14:miter w14:lim="0"/>
          </w14:textOutline>
          <w:spacing w:val="-3"/>
        </w:rPr>
        <w:t>第</w:t>
      </w:r>
      <w:r>
        <w:rPr>
          <w:rFonts w:ascii="SimSun" w:hAnsi="SimSun" w:eastAsia="SimSun" w:cs="SimSun"/>
          <w:sz w:val="24"/>
          <w:szCs w:val="24"/>
          <w14:textOutline w14:w="3175" w14:cap="flat" w14:cmpd="sng">
            <w14:solidFill>
              <w14:srgbClr w14:val="000000"/>
            </w14:solidFill>
            <w14:prstDash w14:val="solid"/>
            <w14:miter w14:lim="0"/>
          </w14:textOutline>
          <w:spacing w:val="-2"/>
        </w:rPr>
        <w:t>九条及财政部关于回避的规定。</w:t>
      </w:r>
    </w:p>
    <w:p>
      <w:pPr>
        <w:ind w:left="662"/>
        <w:spacing w:before="1"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(二)</w:t>
      </w:r>
      <w:r>
        <w:rPr>
          <w:rFonts w:ascii="SimSun" w:hAnsi="SimSun" w:eastAsia="SimSun" w:cs="SimSun"/>
          <w:sz w:val="24"/>
          <w:szCs w:val="24"/>
          <w14:textOutline w14:w="3175" w14:cap="flat" w14:cmpd="sng">
            <w14:solidFill>
              <w14:srgbClr w14:val="000000"/>
            </w14:solidFill>
            <w14:prstDash w14:val="solid"/>
            <w14:miter w14:lim="0"/>
          </w14:textOutline>
          <w:spacing w:val="9"/>
        </w:rPr>
        <w:t>评</w:t>
      </w:r>
      <w:r>
        <w:rPr>
          <w:rFonts w:ascii="SimSun" w:hAnsi="SimSun" w:eastAsia="SimSun" w:cs="SimSun"/>
          <w:sz w:val="24"/>
          <w:szCs w:val="24"/>
          <w14:textOutline w14:w="3175" w14:cap="flat" w14:cmpd="sng">
            <w14:solidFill>
              <w14:srgbClr w14:val="000000"/>
            </w14:solidFill>
            <w14:prstDash w14:val="solid"/>
            <w14:miter w14:lim="0"/>
          </w14:textOutline>
          <w:spacing w:val="5"/>
        </w:rPr>
        <w:t>审前，应当将通讯工具或者相关电子设备交由采购组织单位统一保管。</w:t>
      </w:r>
    </w:p>
    <w:p>
      <w:pPr>
        <w:ind w:left="176" w:right="358" w:firstLine="485"/>
        <w:spacing w:before="198"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(三</w:t>
      </w:r>
      <w:r>
        <w:rPr>
          <w:rFonts w:ascii="SimSun" w:hAnsi="SimSun" w:eastAsia="SimSun" w:cs="SimSun"/>
          <w:sz w:val="24"/>
          <w:szCs w:val="24"/>
          <w14:textOutline w14:w="3175" w14:cap="flat" w14:cmpd="sng">
            <w14:solidFill>
              <w14:srgbClr w14:val="000000"/>
            </w14:solidFill>
            <w14:prstDash w14:val="solid"/>
            <w14:miter w14:lim="0"/>
          </w14:textOutline>
          <w:spacing w:val="5"/>
        </w:rPr>
        <w:t>)评审过程中，不得与外界联系，因发生不可预见情况，确实需要与外界联系的，应当在</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6"/>
        </w:rPr>
        <w:t>监督</w:t>
      </w:r>
      <w:r>
        <w:rPr>
          <w:rFonts w:ascii="SimSun" w:hAnsi="SimSun" w:eastAsia="SimSun" w:cs="SimSun"/>
          <w:sz w:val="24"/>
          <w:szCs w:val="24"/>
          <w14:textOutline w14:w="3175" w14:cap="flat" w14:cmpd="sng">
            <w14:solidFill>
              <w14:srgbClr w14:val="000000"/>
            </w14:solidFill>
            <w14:prstDash w14:val="solid"/>
            <w14:miter w14:lim="0"/>
          </w14:textOutline>
          <w:spacing w:val="-4"/>
        </w:rPr>
        <w:t>人</w:t>
      </w:r>
      <w:r>
        <w:rPr>
          <w:rFonts w:ascii="SimSun" w:hAnsi="SimSun" w:eastAsia="SimSun" w:cs="SimSun"/>
          <w:sz w:val="24"/>
          <w:szCs w:val="24"/>
          <w14:textOutline w14:w="3175" w14:cap="flat" w14:cmpd="sng">
            <w14:solidFill>
              <w14:srgbClr w14:val="000000"/>
            </w14:solidFill>
            <w14:prstDash w14:val="solid"/>
            <w14:miter w14:lim="0"/>
          </w14:textOutline>
          <w:spacing w:val="-3"/>
        </w:rPr>
        <w:t>员监督之下办理。</w:t>
      </w:r>
    </w:p>
    <w:p>
      <w:pPr>
        <w:ind w:left="175" w:right="225" w:firstLine="486"/>
        <w:spacing w:before="2"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(四)评审过程中，不得</w:t>
      </w:r>
      <w:r>
        <w:rPr>
          <w:rFonts w:ascii="SimSun" w:hAnsi="SimSun" w:eastAsia="SimSun" w:cs="SimSun"/>
          <w:sz w:val="24"/>
          <w:szCs w:val="24"/>
          <w14:textOutline w14:w="3175" w14:cap="flat" w14:cmpd="sng">
            <w14:solidFill>
              <w14:srgbClr w14:val="000000"/>
            </w14:solidFill>
            <w14:prstDash w14:val="solid"/>
            <w14:miter w14:lim="0"/>
          </w14:textOutline>
          <w:spacing w:val="2"/>
        </w:rPr>
        <w:t>干预或者影响正常评审工作，</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不得发表倾向性、引导性意见，不得修</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改或细化采</w:t>
      </w:r>
      <w:r>
        <w:rPr>
          <w:rFonts w:ascii="SimSun" w:hAnsi="SimSun" w:eastAsia="SimSun" w:cs="SimSun"/>
          <w:sz w:val="24"/>
          <w:szCs w:val="24"/>
          <w14:textOutline w14:w="3175" w14:cap="flat" w14:cmpd="sng">
            <w14:solidFill>
              <w14:srgbClr w14:val="000000"/>
            </w14:solidFill>
            <w14:prstDash w14:val="solid"/>
            <w14:miter w14:lim="0"/>
          </w14:textOutline>
        </w:rPr>
        <w:t>购文件确定的评审程序、评审方法、评审因素和评审标准，不得接受供应商主动提出的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1"/>
        </w:rPr>
        <w:t>澄清和解释</w:t>
      </w:r>
      <w:r>
        <w:rPr>
          <w:rFonts w:ascii="SimSun" w:hAnsi="SimSun" w:eastAsia="SimSun" w:cs="SimSun"/>
          <w:sz w:val="24"/>
          <w:szCs w:val="24"/>
          <w14:textOutline w14:w="3175" w14:cap="flat" w14:cmpd="sng">
            <w14:solidFill>
              <w14:srgbClr w14:val="000000"/>
            </w14:solidFill>
            <w14:prstDash w14:val="solid"/>
            <w14:miter w14:lim="0"/>
          </w14:textOutline>
        </w:rPr>
        <w:t>，不得征询采购人代表的意见，不得协商评分，不得违反规定的评审格式评分和撰写评</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审意见，不得拒绝对自己的评审意见签字确</w:t>
      </w:r>
      <w:r>
        <w:rPr>
          <w:rFonts w:ascii="SimSun" w:hAnsi="SimSun" w:eastAsia="SimSun" w:cs="SimSun"/>
          <w:sz w:val="24"/>
          <w:szCs w:val="24"/>
          <w14:textOutline w14:w="3175" w14:cap="flat" w14:cmpd="sng">
            <w14:solidFill>
              <w14:srgbClr w14:val="000000"/>
            </w14:solidFill>
            <w14:prstDash w14:val="solid"/>
            <w14:miter w14:lim="0"/>
          </w14:textOutline>
          <w:spacing w:val="-1"/>
        </w:rPr>
        <w:t>认</w:t>
      </w:r>
      <w:r>
        <w:rPr>
          <w:rFonts w:ascii="SimSun" w:hAnsi="SimSun" w:eastAsia="SimSun" w:cs="SimSun"/>
          <w:sz w:val="24"/>
          <w:szCs w:val="24"/>
          <w14:textOutline w14:w="3175" w14:cap="flat" w14:cmpd="sng">
            <w14:solidFill>
              <w14:srgbClr w14:val="000000"/>
            </w14:solidFill>
            <w14:prstDash w14:val="solid"/>
            <w14:miter w14:lim="0"/>
          </w14:textOutline>
        </w:rPr>
        <w:t>。</w:t>
      </w:r>
    </w:p>
    <w:p>
      <w:pPr>
        <w:ind w:left="175" w:right="353" w:firstLine="486"/>
        <w:spacing w:before="1" w:line="36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(五)</w:t>
      </w:r>
      <w:r>
        <w:rPr>
          <w:rFonts w:ascii="SimSun" w:hAnsi="SimSun" w:eastAsia="SimSun" w:cs="SimSun"/>
          <w:sz w:val="24"/>
          <w:szCs w:val="24"/>
          <w14:textOutline w14:w="3175" w14:cap="flat" w14:cmpd="sng">
            <w14:solidFill>
              <w14:srgbClr w14:val="000000"/>
            </w14:solidFill>
            <w14:prstDash w14:val="solid"/>
            <w14:miter w14:lim="0"/>
          </w14:textOutline>
          <w:spacing w:val="5"/>
        </w:rPr>
        <w:t>在评审过程中和评审结束后，不得记录、复制或带走任何评审资料，除因配合答复处理</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供应商的询问、质疑和</w:t>
      </w:r>
      <w:r>
        <w:rPr>
          <w:rFonts w:ascii="SimSun" w:hAnsi="SimSun" w:eastAsia="SimSun" w:cs="SimSun"/>
          <w:sz w:val="24"/>
          <w:szCs w:val="24"/>
          <w14:textOutline w14:w="3175" w14:cap="flat" w14:cmpd="sng">
            <w14:solidFill>
              <w14:srgbClr w14:val="000000"/>
            </w14:solidFill>
            <w14:prstDash w14:val="solid"/>
            <w14:miter w14:lim="0"/>
          </w14:textOutline>
          <w:spacing w:val="-1"/>
        </w:rPr>
        <w:t>投诉等事项外，不得向外界透露评审内容。</w:t>
      </w:r>
    </w:p>
    <w:p>
      <w:pPr>
        <w:ind w:left="662"/>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5"/>
        </w:rPr>
        <w:t>(六)服从评审现场采购组织单位的现场秩序管理，接受评审现场监督人员的合法监督</w:t>
      </w:r>
      <w:r>
        <w:rPr>
          <w:rFonts w:ascii="SimSun" w:hAnsi="SimSun" w:eastAsia="SimSun" w:cs="SimSun"/>
          <w:sz w:val="24"/>
          <w:szCs w:val="24"/>
          <w14:textOutline w14:w="3175" w14:cap="flat" w14:cmpd="sng">
            <w14:solidFill>
              <w14:srgbClr w14:val="000000"/>
            </w14:solidFill>
            <w14:prstDash w14:val="solid"/>
            <w14:miter w14:lim="0"/>
          </w14:textOutline>
          <w:spacing w:val="4"/>
        </w:rPr>
        <w:t>。</w:t>
      </w:r>
    </w:p>
    <w:p>
      <w:pPr>
        <w:ind w:left="195" w:right="225" w:firstLine="467"/>
        <w:spacing w:before="195" w:line="37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4"/>
        </w:rPr>
        <w:t>(七)遵守有关廉洁自律</w:t>
      </w:r>
      <w:r>
        <w:rPr>
          <w:rFonts w:ascii="SimSun" w:hAnsi="SimSun" w:eastAsia="SimSun" w:cs="SimSun"/>
          <w:sz w:val="24"/>
          <w:szCs w:val="24"/>
          <w14:textOutline w14:w="3175" w14:cap="flat" w14:cmpd="sng">
            <w14:solidFill>
              <w14:srgbClr w14:val="000000"/>
            </w14:solidFill>
            <w14:prstDash w14:val="solid"/>
            <w14:miter w14:lim="0"/>
          </w14:textOutline>
          <w:spacing w:val="2"/>
        </w:rPr>
        <w:t>规定，不得私下接触供应商，</w:t>
      </w:r>
      <w:r>
        <w:rPr>
          <w:rFonts w:ascii="SimSun" w:hAnsi="SimSun" w:eastAsia="SimSun" w:cs="SimSun"/>
          <w:sz w:val="24"/>
          <w:szCs w:val="24"/>
          <w:spacing w:val="2"/>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2"/>
        </w:rPr>
        <w:t>不得收受供应商及有关业务单位和个人</w:t>
      </w:r>
      <w:r>
        <w:rPr>
          <w:rFonts w:ascii="SimSun" w:hAnsi="SimSun" w:eastAsia="SimSun" w:cs="SimSun"/>
          <w:sz w:val="24"/>
          <w:szCs w:val="24"/>
        </w:rPr>
        <w:t xml:space="preserve"> </w:t>
      </w:r>
      <w:r>
        <w:rPr>
          <w:rFonts w:ascii="SimSun" w:hAnsi="SimSun" w:eastAsia="SimSun" w:cs="SimSun"/>
          <w:sz w:val="24"/>
          <w:szCs w:val="24"/>
          <w14:textOutline w14:w="3175" w14:cap="flat" w14:cmpd="sng">
            <w14:solidFill>
              <w14:srgbClr w14:val="000000"/>
            </w14:solidFill>
            <w14:prstDash w14:val="solid"/>
            <w14:miter w14:lim="0"/>
          </w14:textOutline>
          <w:spacing w:val="-4"/>
        </w:rPr>
        <w:t>的财物或好处，不</w:t>
      </w:r>
      <w:r>
        <w:rPr>
          <w:rFonts w:ascii="SimSun" w:hAnsi="SimSun" w:eastAsia="SimSun" w:cs="SimSun"/>
          <w:sz w:val="24"/>
          <w:szCs w:val="24"/>
          <w14:textOutline w14:w="3175" w14:cap="flat" w14:cmpd="sng">
            <w14:solidFill>
              <w14:srgbClr w14:val="000000"/>
            </w14:solidFill>
            <w14:prstDash w14:val="solid"/>
            <w14:miter w14:lim="0"/>
          </w14:textOutline>
          <w:spacing w:val="-2"/>
        </w:rPr>
        <w:t>得接受采购组织单位的请托。</w:t>
      </w:r>
    </w:p>
    <w:p>
      <w:pPr>
        <w:sectPr>
          <w:footerReference w:type="default" r:id="rId49"/>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242" w:lineRule="auto"/>
        <w:rPr>
          <w:rFonts w:ascii="Arial"/>
          <w:sz w:val="21"/>
        </w:rPr>
      </w:pPr>
      <w:r/>
    </w:p>
    <w:p>
      <w:pPr>
        <w:spacing w:line="242" w:lineRule="auto"/>
        <w:rPr>
          <w:rFonts w:ascii="Arial"/>
          <w:sz w:val="21"/>
        </w:rPr>
      </w:pPr>
      <w:r/>
    </w:p>
    <w:p>
      <w:pPr>
        <w:ind w:left="3553"/>
        <w:spacing w:before="127" w:line="219" w:lineRule="auto"/>
        <w:rPr>
          <w:rFonts w:ascii="SimSun" w:hAnsi="SimSun" w:eastAsia="SimSun" w:cs="SimSun"/>
          <w:sz w:val="39"/>
          <w:szCs w:val="39"/>
        </w:rPr>
      </w:pPr>
      <w:r>
        <w:rPr>
          <w:rFonts w:ascii="SimSun" w:hAnsi="SimSun" w:eastAsia="SimSun" w:cs="SimSun"/>
          <w:sz w:val="39"/>
          <w:szCs w:val="39"/>
          <w14:textOutline w14:w="6350" w14:cap="flat" w14:cmpd="sng">
            <w14:solidFill>
              <w14:srgbClr w14:val="000000"/>
            </w14:solidFill>
            <w14:prstDash w14:val="solid"/>
            <w14:miter w14:lim="0"/>
          </w14:textOutline>
          <w:spacing w:val="8"/>
        </w:rPr>
        <w:t>第</w:t>
      </w:r>
      <w:r>
        <w:rPr>
          <w:rFonts w:ascii="SimSun" w:hAnsi="SimSun" w:eastAsia="SimSun" w:cs="SimSun"/>
          <w:sz w:val="39"/>
          <w:szCs w:val="39"/>
          <w14:textOutline w14:w="6350" w14:cap="flat" w14:cmpd="sng">
            <w14:solidFill>
              <w14:srgbClr w14:val="000000"/>
            </w14:solidFill>
            <w14:prstDash w14:val="solid"/>
            <w14:miter w14:lim="0"/>
          </w14:textOutline>
          <w:spacing w:val="7"/>
        </w:rPr>
        <w:t>六</w:t>
      </w:r>
      <w:r>
        <w:rPr>
          <w:rFonts w:ascii="SimSun" w:hAnsi="SimSun" w:eastAsia="SimSun" w:cs="SimSun"/>
          <w:sz w:val="39"/>
          <w:szCs w:val="39"/>
          <w14:textOutline w14:w="6350" w14:cap="flat" w14:cmpd="sng">
            <w14:solidFill>
              <w14:srgbClr w14:val="000000"/>
            </w14:solidFill>
            <w14:prstDash w14:val="solid"/>
            <w14:miter w14:lim="0"/>
          </w14:textOutline>
          <w:spacing w:val="4"/>
        </w:rPr>
        <w:t>章</w:t>
      </w:r>
      <w:r>
        <w:rPr>
          <w:rFonts w:ascii="SimSun" w:hAnsi="SimSun" w:eastAsia="SimSun" w:cs="SimSun"/>
          <w:sz w:val="39"/>
          <w:szCs w:val="39"/>
          <w:spacing w:val="4"/>
        </w:rPr>
        <w:t xml:space="preserve"> </w:t>
      </w:r>
      <w:r>
        <w:rPr>
          <w:rFonts w:ascii="SimSun" w:hAnsi="SimSun" w:eastAsia="SimSun" w:cs="SimSun"/>
          <w:sz w:val="39"/>
          <w:szCs w:val="39"/>
          <w14:textOutline w14:w="6350" w14:cap="flat" w14:cmpd="sng">
            <w14:solidFill>
              <w14:srgbClr w14:val="000000"/>
            </w14:solidFill>
            <w14:prstDash w14:val="solid"/>
            <w14:miter w14:lim="0"/>
          </w14:textOutline>
          <w:spacing w:val="4"/>
        </w:rPr>
        <w:t>投标文件格式</w:t>
      </w:r>
    </w:p>
    <w:p>
      <w:pPr>
        <w:spacing w:line="242" w:lineRule="auto"/>
        <w:rPr>
          <w:rFonts w:ascii="Arial"/>
          <w:sz w:val="21"/>
        </w:rPr>
      </w:pPr>
      <w:r/>
    </w:p>
    <w:p>
      <w:pPr>
        <w:spacing w:line="243" w:lineRule="auto"/>
        <w:rPr>
          <w:rFonts w:ascii="Arial"/>
          <w:sz w:val="21"/>
        </w:rPr>
      </w:pPr>
      <w:r/>
    </w:p>
    <w:p>
      <w:pPr>
        <w:ind w:left="654"/>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0"/>
        </w:rPr>
        <w:t>采购包1：</w:t>
      </w:r>
    </w:p>
    <w:p>
      <w:pPr>
        <w:ind w:left="658"/>
        <w:spacing w:before="194" w:line="481"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分册名称：投标响应文</w:t>
      </w:r>
      <w:r>
        <w:rPr>
          <w:rFonts w:ascii="SimSun" w:hAnsi="SimSun" w:eastAsia="SimSun" w:cs="SimSun"/>
          <w:sz w:val="24"/>
          <w:szCs w:val="24"/>
          <w14:textOutline w14:w="3175" w14:cap="flat" w14:cmpd="sng">
            <w14:solidFill>
              <w14:srgbClr w14:val="000000"/>
            </w14:solidFill>
            <w14:prstDash w14:val="solid"/>
            <w14:miter w14:lim="0"/>
          </w14:textOutline>
          <w:position w:val="18"/>
        </w:rPr>
        <w:t>件分册</w:t>
      </w:r>
    </w:p>
    <w:p>
      <w:pPr>
        <w:ind w:left="1139"/>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详见附件：投标文件封面</w:t>
      </w:r>
    </w:p>
    <w:p>
      <w:pPr>
        <w:ind w:left="1139"/>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详见</w:t>
      </w:r>
      <w:r>
        <w:rPr>
          <w:rFonts w:ascii="SimSun" w:hAnsi="SimSun" w:eastAsia="SimSun" w:cs="SimSun"/>
          <w:sz w:val="24"/>
          <w:szCs w:val="24"/>
          <w14:textOutline w14:w="3175" w14:cap="flat" w14:cmpd="sng">
            <w14:solidFill>
              <w14:srgbClr w14:val="000000"/>
            </w14:solidFill>
            <w14:prstDash w14:val="solid"/>
            <w14:miter w14:lim="0"/>
          </w14:textOutline>
          <w:spacing w:val="-1"/>
        </w:rPr>
        <w:t>附件：投标函</w:t>
      </w:r>
    </w:p>
    <w:p>
      <w:pPr>
        <w:ind w:left="1139"/>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详见附件：中小企业声</w:t>
      </w:r>
      <w:r>
        <w:rPr>
          <w:rFonts w:ascii="SimSun" w:hAnsi="SimSun" w:eastAsia="SimSun" w:cs="SimSun"/>
          <w:sz w:val="24"/>
          <w:szCs w:val="24"/>
          <w14:textOutline w14:w="3175" w14:cap="flat" w14:cmpd="sng">
            <w14:solidFill>
              <w14:srgbClr w14:val="000000"/>
            </w14:solidFill>
            <w14:prstDash w14:val="solid"/>
            <w14:miter w14:lim="0"/>
          </w14:textOutline>
        </w:rPr>
        <w:t>明函</w:t>
      </w:r>
    </w:p>
    <w:p>
      <w:pPr>
        <w:ind w:left="1139"/>
        <w:spacing w:before="195" w:line="481"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详见附件：残疾人福利</w:t>
      </w:r>
      <w:r>
        <w:rPr>
          <w:rFonts w:ascii="SimSun" w:hAnsi="SimSun" w:eastAsia="SimSun" w:cs="SimSun"/>
          <w:sz w:val="24"/>
          <w:szCs w:val="24"/>
          <w14:textOutline w14:w="3175" w14:cap="flat" w14:cmpd="sng">
            <w14:solidFill>
              <w14:srgbClr w14:val="000000"/>
            </w14:solidFill>
            <w14:prstDash w14:val="solid"/>
            <w14:miter w14:lim="0"/>
          </w14:textOutline>
          <w:position w:val="18"/>
        </w:rPr>
        <w:t>性单位声明函</w:t>
      </w:r>
    </w:p>
    <w:p>
      <w:pPr>
        <w:ind w:left="1139"/>
        <w:spacing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详见附件：监狱企业的</w:t>
      </w:r>
      <w:r>
        <w:rPr>
          <w:rFonts w:ascii="SimSun" w:hAnsi="SimSun" w:eastAsia="SimSun" w:cs="SimSun"/>
          <w:sz w:val="24"/>
          <w:szCs w:val="24"/>
          <w14:textOutline w14:w="3175" w14:cap="flat" w14:cmpd="sng">
            <w14:solidFill>
              <w14:srgbClr w14:val="000000"/>
            </w14:solidFill>
            <w14:prstDash w14:val="solid"/>
            <w14:miter w14:lim="0"/>
          </w14:textOutline>
        </w:rPr>
        <w:t>证明文件</w:t>
      </w:r>
    </w:p>
    <w:p>
      <w:pPr>
        <w:ind w:left="1139"/>
        <w:spacing w:before="195"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详见附件：投标人应提</w:t>
      </w:r>
      <w:r>
        <w:rPr>
          <w:rFonts w:ascii="SimSun" w:hAnsi="SimSun" w:eastAsia="SimSun" w:cs="SimSun"/>
          <w:sz w:val="24"/>
          <w:szCs w:val="24"/>
          <w14:textOutline w14:w="3175" w14:cap="flat" w14:cmpd="sng">
            <w14:solidFill>
              <w14:srgbClr w14:val="000000"/>
            </w14:solidFill>
            <w14:prstDash w14:val="solid"/>
            <w14:miter w14:lim="0"/>
          </w14:textOutline>
          <w:position w:val="18"/>
        </w:rPr>
        <w:t>交的相关资格证明材料</w:t>
      </w:r>
    </w:p>
    <w:p>
      <w:pPr>
        <w:ind w:left="1139"/>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详见附件：产品技术参</w:t>
      </w:r>
      <w:r>
        <w:rPr>
          <w:rFonts w:ascii="SimSun" w:hAnsi="SimSun" w:eastAsia="SimSun" w:cs="SimSun"/>
          <w:sz w:val="24"/>
          <w:szCs w:val="24"/>
          <w14:textOutline w14:w="3175" w14:cap="flat" w14:cmpd="sng">
            <w14:solidFill>
              <w14:srgbClr w14:val="000000"/>
            </w14:solidFill>
            <w14:prstDash w14:val="solid"/>
            <w14:miter w14:lim="0"/>
          </w14:textOutline>
        </w:rPr>
        <w:t>数表</w:t>
      </w:r>
    </w:p>
    <w:p>
      <w:pPr>
        <w:ind w:left="1139"/>
        <w:spacing w:before="195"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position w:val="18"/>
        </w:rPr>
        <w:t>详</w:t>
      </w: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见附件：商务应答表</w:t>
      </w:r>
    </w:p>
    <w:p>
      <w:pPr>
        <w:ind w:left="1139"/>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详</w:t>
      </w:r>
      <w:r>
        <w:rPr>
          <w:rFonts w:ascii="SimSun" w:hAnsi="SimSun" w:eastAsia="SimSun" w:cs="SimSun"/>
          <w:sz w:val="24"/>
          <w:szCs w:val="24"/>
          <w14:textOutline w14:w="3175" w14:cap="flat" w14:cmpd="sng">
            <w14:solidFill>
              <w14:srgbClr w14:val="000000"/>
            </w14:solidFill>
            <w14:prstDash w14:val="solid"/>
            <w14:miter w14:lim="0"/>
          </w14:textOutline>
          <w:spacing w:val="-1"/>
        </w:rPr>
        <w:t>见附件：开标一览表</w:t>
      </w:r>
    </w:p>
    <w:p>
      <w:pPr>
        <w:ind w:left="1139"/>
        <w:spacing w:before="195"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2"/>
        </w:rPr>
        <w:t>详</w:t>
      </w:r>
      <w:r>
        <w:rPr>
          <w:rFonts w:ascii="SimSun" w:hAnsi="SimSun" w:eastAsia="SimSun" w:cs="SimSun"/>
          <w:sz w:val="24"/>
          <w:szCs w:val="24"/>
          <w14:textOutline w14:w="3175" w14:cap="flat" w14:cmpd="sng">
            <w14:solidFill>
              <w14:srgbClr w14:val="000000"/>
            </w14:solidFill>
            <w14:prstDash w14:val="solid"/>
            <w14:miter w14:lim="0"/>
          </w14:textOutline>
          <w:spacing w:val="-1"/>
        </w:rPr>
        <w:t>见附件：标的清单</w:t>
      </w:r>
    </w:p>
    <w:p>
      <w:pPr>
        <w:ind w:left="1139"/>
        <w:spacing w:before="195" w:line="480" w:lineRule="exact"/>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position w:val="18"/>
        </w:rPr>
        <w:t>详见附件：资格证明文件</w:t>
      </w:r>
    </w:p>
    <w:p>
      <w:pPr>
        <w:ind w:left="1139"/>
        <w:spacing w:before="1"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详见附件：技术与服务</w:t>
      </w:r>
      <w:r>
        <w:rPr>
          <w:rFonts w:ascii="SimSun" w:hAnsi="SimSun" w:eastAsia="SimSun" w:cs="SimSun"/>
          <w:sz w:val="24"/>
          <w:szCs w:val="24"/>
          <w14:textOutline w14:w="3175" w14:cap="flat" w14:cmpd="sng">
            <w14:solidFill>
              <w14:srgbClr w14:val="000000"/>
            </w14:solidFill>
            <w14:prstDash w14:val="solid"/>
            <w14:miter w14:lim="0"/>
          </w14:textOutline>
        </w:rPr>
        <w:t>方案</w:t>
      </w:r>
    </w:p>
    <w:p>
      <w:pPr>
        <w:ind w:left="1139"/>
        <w:spacing w:before="195"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详见附件：业绩证明材料</w:t>
      </w:r>
    </w:p>
    <w:p>
      <w:pPr>
        <w:ind w:left="1139"/>
        <w:spacing w:before="198" w:line="218"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详见附件：供应商认为</w:t>
      </w:r>
      <w:r>
        <w:rPr>
          <w:rFonts w:ascii="SimSun" w:hAnsi="SimSun" w:eastAsia="SimSun" w:cs="SimSun"/>
          <w:sz w:val="24"/>
          <w:szCs w:val="24"/>
          <w14:textOutline w14:w="3175" w14:cap="flat" w14:cmpd="sng">
            <w14:solidFill>
              <w14:srgbClr w14:val="000000"/>
            </w14:solidFill>
            <w14:prstDash w14:val="solid"/>
            <w14:miter w14:lim="0"/>
          </w14:textOutline>
        </w:rPr>
        <w:t>有必要说明的其他问题</w:t>
      </w:r>
    </w:p>
    <w:p>
      <w:pPr>
        <w:sectPr>
          <w:footerReference w:type="default" r:id="rId50"/>
          <w:pgSz w:w="11900" w:h="16839"/>
          <w:pgMar w:top="321" w:right="529" w:bottom="499" w:left="533" w:header="0" w:footer="286" w:gutter="0"/>
        </w:sectPr>
        <w:rPr/>
      </w:pPr>
    </w:p>
    <w:p>
      <w:pPr>
        <w:spacing w:line="208"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p>
      <w:pPr>
        <w:spacing w:line="242" w:lineRule="auto"/>
        <w:rPr>
          <w:rFonts w:ascii="Arial"/>
          <w:sz w:val="21"/>
        </w:rPr>
      </w:pPr>
      <w:r/>
    </w:p>
    <w:p>
      <w:pPr>
        <w:spacing w:line="242" w:lineRule="auto"/>
        <w:rPr>
          <w:rFonts w:ascii="Arial"/>
          <w:sz w:val="21"/>
        </w:rPr>
      </w:pPr>
      <w:r/>
    </w:p>
    <w:p>
      <w:pPr>
        <w:ind w:left="3354"/>
        <w:spacing w:before="127" w:line="219" w:lineRule="auto"/>
        <w:rPr>
          <w:rFonts w:ascii="SimSun" w:hAnsi="SimSun" w:eastAsia="SimSun" w:cs="SimSun"/>
          <w:sz w:val="39"/>
          <w:szCs w:val="39"/>
        </w:rPr>
      </w:pPr>
      <w:r>
        <w:rPr>
          <w:rFonts w:ascii="SimSun" w:hAnsi="SimSun" w:eastAsia="SimSun" w:cs="SimSun"/>
          <w:sz w:val="39"/>
          <w:szCs w:val="39"/>
          <w14:textOutline w14:w="6350" w14:cap="flat" w14:cmpd="sng">
            <w14:solidFill>
              <w14:srgbClr w14:val="000000"/>
            </w14:solidFill>
            <w14:prstDash w14:val="solid"/>
            <w14:miter w14:lim="0"/>
          </w14:textOutline>
          <w:spacing w:val="5"/>
        </w:rPr>
        <w:t>第七章</w:t>
      </w:r>
      <w:r>
        <w:rPr>
          <w:rFonts w:ascii="SimSun" w:hAnsi="SimSun" w:eastAsia="SimSun" w:cs="SimSun"/>
          <w:sz w:val="39"/>
          <w:szCs w:val="39"/>
          <w:spacing w:val="5"/>
        </w:rPr>
        <w:t xml:space="preserve"> </w:t>
      </w:r>
      <w:r>
        <w:rPr>
          <w:rFonts w:ascii="SimSun" w:hAnsi="SimSun" w:eastAsia="SimSun" w:cs="SimSun"/>
          <w:sz w:val="39"/>
          <w:szCs w:val="39"/>
          <w14:textOutline w14:w="6350" w14:cap="flat" w14:cmpd="sng">
            <w14:solidFill>
              <w14:srgbClr w14:val="000000"/>
            </w14:solidFill>
            <w14:prstDash w14:val="solid"/>
            <w14:miter w14:lim="0"/>
          </w14:textOutline>
          <w:spacing w:val="5"/>
        </w:rPr>
        <w:t>拟签订合同文本</w:t>
      </w:r>
    </w:p>
    <w:p>
      <w:pPr>
        <w:spacing w:line="242" w:lineRule="auto"/>
        <w:rPr>
          <w:rFonts w:ascii="Arial"/>
          <w:sz w:val="21"/>
        </w:rPr>
      </w:pPr>
      <w:r/>
    </w:p>
    <w:p>
      <w:pPr>
        <w:spacing w:line="243" w:lineRule="auto"/>
        <w:rPr>
          <w:rFonts w:ascii="Arial"/>
          <w:sz w:val="21"/>
        </w:rPr>
      </w:pPr>
      <w:r/>
    </w:p>
    <w:p>
      <w:pPr>
        <w:ind w:left="658"/>
        <w:spacing w:before="78" w:line="219"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详见附件：合同条</w:t>
      </w:r>
      <w:r>
        <w:rPr>
          <w:rFonts w:ascii="SimSun" w:hAnsi="SimSun" w:eastAsia="SimSun" w:cs="SimSun"/>
          <w:sz w:val="24"/>
          <w:szCs w:val="24"/>
          <w14:textOutline w14:w="3175" w14:cap="flat" w14:cmpd="sng">
            <w14:solidFill>
              <w14:srgbClr w14:val="000000"/>
            </w14:solidFill>
            <w14:prstDash w14:val="solid"/>
            <w14:miter w14:lim="0"/>
          </w14:textOutline>
        </w:rPr>
        <w:t>款.docx</w:t>
      </w:r>
    </w:p>
    <w:sectPr>
      <w:footerReference w:type="default" r:id="rId51"/>
      <w:pgSz w:w="11900" w:h="16839"/>
      <w:pgMar w:top="321" w:right="529" w:bottom="499" w:left="533" w:header="0" w:footer="28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1"/>
        <w:position w:val="1"/>
      </w:rPr>
      <w:t>1</w:t>
    </w:r>
    <w:r>
      <w:rPr>
        <w:rFonts w:ascii="Arial" w:hAnsi="Arial" w:eastAsia="Arial" w:cs="Arial"/>
        <w:sz w:val="15"/>
        <w:szCs w:val="15"/>
        <w:position w:val="1"/>
      </w:rPr>
      <w:t>/49</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9" w:line="213" w:lineRule="exact"/>
      <w:jc w:val="right"/>
      <w:rPr>
        <w:rFonts w:ascii="Arial" w:hAnsi="Arial" w:eastAsia="Arial" w:cs="Arial"/>
        <w:sz w:val="15"/>
        <w:szCs w:val="15"/>
      </w:rPr>
    </w:pPr>
    <w:r>
      <w:drawing>
        <wp:anchor distT="0" distB="0" distL="0" distR="0" simplePos="0" relativeHeight="251661312" behindDoc="0" locked="0" layoutInCell="0" allowOverlap="1">
          <wp:simplePos x="0" y="0"/>
          <wp:positionH relativeFrom="page">
            <wp:posOffset>439770</wp:posOffset>
          </wp:positionH>
          <wp:positionV relativeFrom="page">
            <wp:posOffset>10330526</wp:posOffset>
          </wp:positionV>
          <wp:extent cx="6689658" cy="6350"/>
          <wp:effectExtent l="0" t="0" r="0" b="0"/>
          <wp:wrapNone/>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6689658" cy="6350"/>
                  </a:xfrm>
                  <a:prstGeom prst="rect">
                    <a:avLst/>
                  </a:prstGeom>
                </pic:spPr>
              </pic:pic>
            </a:graphicData>
          </a:graphic>
        </wp:anchor>
      </w:drawing>
    </w:r>
    <w:r>
      <w:rPr>
        <w:rFonts w:ascii="Arial" w:hAnsi="Arial" w:eastAsia="Arial" w:cs="Arial"/>
        <w:sz w:val="15"/>
        <w:szCs w:val="15"/>
        <w:spacing w:val="2"/>
        <w:position w:val="1"/>
      </w:rPr>
      <w:t>10</w:t>
    </w:r>
    <w:r>
      <w:rPr>
        <w:rFonts w:ascii="Arial" w:hAnsi="Arial" w:eastAsia="Arial" w:cs="Arial"/>
        <w:sz w:val="15"/>
        <w:szCs w:val="15"/>
        <w:spacing w:val="1"/>
        <w:position w:val="1"/>
      </w:rPr>
      <w:t>/49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1"/>
        <w:position w:val="1"/>
      </w:rPr>
      <w:t>11/49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2"/>
        <w:position w:val="1"/>
      </w:rPr>
      <w:t>12</w:t>
    </w:r>
    <w:r>
      <w:rPr>
        <w:rFonts w:ascii="Arial" w:hAnsi="Arial" w:eastAsia="Arial" w:cs="Arial"/>
        <w:sz w:val="15"/>
        <w:szCs w:val="15"/>
        <w:spacing w:val="1"/>
        <w:position w:val="1"/>
      </w:rPr>
      <w:t>/49</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2"/>
        <w:position w:val="1"/>
      </w:rPr>
      <w:t>13</w:t>
    </w:r>
    <w:r>
      <w:rPr>
        <w:rFonts w:ascii="Arial" w:hAnsi="Arial" w:eastAsia="Arial" w:cs="Arial"/>
        <w:sz w:val="15"/>
        <w:szCs w:val="15"/>
        <w:spacing w:val="1"/>
        <w:position w:val="1"/>
      </w:rPr>
      <w:t>/49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2"/>
        <w:position w:val="1"/>
      </w:rPr>
      <w:t>14</w:t>
    </w:r>
    <w:r>
      <w:rPr>
        <w:rFonts w:ascii="Arial" w:hAnsi="Arial" w:eastAsia="Arial" w:cs="Arial"/>
        <w:sz w:val="15"/>
        <w:szCs w:val="15"/>
        <w:spacing w:val="1"/>
        <w:position w:val="1"/>
      </w:rPr>
      <w:t>/49</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2"/>
        <w:position w:val="1"/>
      </w:rPr>
      <w:t>15</w:t>
    </w:r>
    <w:r>
      <w:rPr>
        <w:rFonts w:ascii="Arial" w:hAnsi="Arial" w:eastAsia="Arial" w:cs="Arial"/>
        <w:sz w:val="15"/>
        <w:szCs w:val="15"/>
        <w:spacing w:val="1"/>
        <w:position w:val="1"/>
      </w:rPr>
      <w:t>/49</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2"/>
        <w:position w:val="1"/>
      </w:rPr>
      <w:t>16</w:t>
    </w:r>
    <w:r>
      <w:rPr>
        <w:rFonts w:ascii="Arial" w:hAnsi="Arial" w:eastAsia="Arial" w:cs="Arial"/>
        <w:sz w:val="15"/>
        <w:szCs w:val="15"/>
        <w:spacing w:val="1"/>
        <w:position w:val="1"/>
      </w:rPr>
      <w:t>/49</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2"/>
        <w:position w:val="1"/>
      </w:rPr>
      <w:t>17</w:t>
    </w:r>
    <w:r>
      <w:rPr>
        <w:rFonts w:ascii="Arial" w:hAnsi="Arial" w:eastAsia="Arial" w:cs="Arial"/>
        <w:sz w:val="15"/>
        <w:szCs w:val="15"/>
        <w:spacing w:val="1"/>
        <w:position w:val="1"/>
      </w:rPr>
      <w:t>/49</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2"/>
        <w:position w:val="1"/>
      </w:rPr>
      <w:t>18</w:t>
    </w:r>
    <w:r>
      <w:rPr>
        <w:rFonts w:ascii="Arial" w:hAnsi="Arial" w:eastAsia="Arial" w:cs="Arial"/>
        <w:sz w:val="15"/>
        <w:szCs w:val="15"/>
        <w:spacing w:val="1"/>
        <w:position w:val="1"/>
      </w:rPr>
      <w:t>/49</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2"/>
        <w:position w:val="1"/>
      </w:rPr>
      <w:t>19</w:t>
    </w:r>
    <w:r>
      <w:rPr>
        <w:rFonts w:ascii="Arial" w:hAnsi="Arial" w:eastAsia="Arial" w:cs="Arial"/>
        <w:sz w:val="15"/>
        <w:szCs w:val="15"/>
        <w:spacing w:val="1"/>
        <w:position w:val="1"/>
      </w:rPr>
      <w:t>/49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7"/>
      <w:spacing w:after="135" w:line="217" w:lineRule="auto"/>
      <w:rPr>
        <w:rFonts w:ascii="SimSun" w:hAnsi="SimSun" w:eastAsia="SimSun" w:cs="SimSun"/>
        <w:sz w:val="24"/>
        <w:szCs w:val="24"/>
      </w:rPr>
    </w:pPr>
    <w:r>
      <w:rPr>
        <w:rFonts w:ascii="SimSun" w:hAnsi="SimSun" w:eastAsia="SimSun" w:cs="SimSun"/>
        <w:sz w:val="24"/>
        <w:szCs w:val="24"/>
        <w14:textOutline w14:w="3175" w14:cap="flat" w14:cmpd="sng">
          <w14:solidFill>
            <w14:srgbClr w14:val="000000"/>
          </w14:solidFill>
          <w14:prstDash w14:val="solid"/>
          <w14:miter w14:lim="0"/>
        </w14:textOutline>
        <w:spacing w:val="-1"/>
      </w:rPr>
      <w:t>人身份证，法定代</w:t>
    </w:r>
    <w:r>
      <w:rPr>
        <w:rFonts w:ascii="SimSun" w:hAnsi="SimSun" w:eastAsia="SimSun" w:cs="SimSun"/>
        <w:sz w:val="24"/>
        <w:szCs w:val="24"/>
        <w14:textOutline w14:w="3175" w14:cap="flat" w14:cmpd="sng">
          <w14:solidFill>
            <w14:srgbClr w14:val="000000"/>
          </w14:solidFill>
          <w14:prstDash w14:val="solid"/>
          <w14:miter w14:lim="0"/>
        </w14:textOutline>
      </w:rPr>
      <w:t>表人参加投标时,只须提供法定代表人身份证</w:t>
    </w:r>
  </w:p>
  <w:p>
    <w:pPr>
      <w:spacing w:line="212" w:lineRule="exact"/>
      <w:jc w:val="right"/>
      <w:rPr>
        <w:rFonts w:ascii="Arial" w:hAnsi="Arial" w:eastAsia="Arial" w:cs="Arial"/>
        <w:sz w:val="15"/>
        <w:szCs w:val="15"/>
      </w:rPr>
    </w:pPr>
    <w:r>
      <w:rPr>
        <w:rFonts w:ascii="Arial" w:hAnsi="Arial" w:eastAsia="Arial" w:cs="Arial"/>
        <w:sz w:val="15"/>
        <w:szCs w:val="15"/>
        <w:spacing w:val="5"/>
        <w:position w:val="1"/>
      </w:rPr>
      <w:t>2</w:t>
    </w:r>
    <w:r>
      <w:rPr>
        <w:rFonts w:ascii="Arial" w:hAnsi="Arial" w:eastAsia="Arial" w:cs="Arial"/>
        <w:sz w:val="15"/>
        <w:szCs w:val="15"/>
        <w:spacing w:val="3"/>
        <w:position w:val="1"/>
      </w:rPr>
      <w:t>/49</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4"/>
        <w:position w:val="1"/>
      </w:rPr>
      <w:t>20/49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4"/>
        <w:position w:val="1"/>
      </w:rPr>
      <w:t>21/49</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9" w:line="213" w:lineRule="exact"/>
      <w:jc w:val="right"/>
      <w:rPr>
        <w:rFonts w:ascii="Arial" w:hAnsi="Arial" w:eastAsia="Arial" w:cs="Arial"/>
        <w:sz w:val="15"/>
        <w:szCs w:val="15"/>
      </w:rPr>
    </w:pPr>
    <w:r>
      <w:drawing>
        <wp:anchor distT="0" distB="0" distL="0" distR="0" simplePos="0" relativeHeight="251673600" behindDoc="0" locked="0" layoutInCell="0" allowOverlap="1">
          <wp:simplePos x="0" y="0"/>
          <wp:positionH relativeFrom="page">
            <wp:posOffset>439770</wp:posOffset>
          </wp:positionH>
          <wp:positionV relativeFrom="page">
            <wp:posOffset>10330545</wp:posOffset>
          </wp:positionV>
          <wp:extent cx="6689658" cy="6350"/>
          <wp:effectExtent l="0" t="0" r="0" b="0"/>
          <wp:wrapNone/>
          <wp:docPr id="5" name="IM 5"/>
          <wp:cNvGraphicFramePr/>
          <a:graphic>
            <a:graphicData uri="http://schemas.openxmlformats.org/drawingml/2006/picture">
              <pic:pic>
                <pic:nvPicPr>
                  <pic:cNvPr id="5" name="IM 5"/>
                  <pic:cNvPicPr/>
                </pic:nvPicPr>
                <pic:blipFill>
                  <a:blip r:embed="rId1"/>
                  <a:stretch>
                    <a:fillRect/>
                  </a:stretch>
                </pic:blipFill>
                <pic:spPr>
                  <a:xfrm rot="0">
                    <a:off x="0" y="0"/>
                    <a:ext cx="6689658" cy="6350"/>
                  </a:xfrm>
                  <a:prstGeom prst="rect">
                    <a:avLst/>
                  </a:prstGeom>
                </pic:spPr>
              </pic:pic>
            </a:graphicData>
          </a:graphic>
        </wp:anchor>
      </w:drawing>
    </w:r>
    <w:r>
      <w:rPr>
        <w:rFonts w:ascii="Arial" w:hAnsi="Arial" w:eastAsia="Arial" w:cs="Arial"/>
        <w:sz w:val="15"/>
        <w:szCs w:val="15"/>
        <w:spacing w:val="4"/>
        <w:position w:val="1"/>
      </w:rPr>
      <w:t>22/49</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1" w:line="213" w:lineRule="exact"/>
      <w:jc w:val="right"/>
      <w:rPr>
        <w:rFonts w:ascii="Arial" w:hAnsi="Arial" w:eastAsia="Arial" w:cs="Arial"/>
        <w:sz w:val="15"/>
        <w:szCs w:val="15"/>
      </w:rPr>
    </w:pPr>
    <w:r>
      <w:drawing>
        <wp:anchor distT="0" distB="0" distL="0" distR="0" simplePos="0" relativeHeight="251674624" behindDoc="0" locked="0" layoutInCell="0" allowOverlap="1">
          <wp:simplePos x="0" y="0"/>
          <wp:positionH relativeFrom="page">
            <wp:posOffset>444535</wp:posOffset>
          </wp:positionH>
          <wp:positionV relativeFrom="page">
            <wp:posOffset>10332898</wp:posOffset>
          </wp:positionV>
          <wp:extent cx="6680128" cy="6350"/>
          <wp:effectExtent l="0" t="0" r="0" b="0"/>
          <wp:wrapNone/>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6680128" cy="6350"/>
                  </a:xfrm>
                  <a:prstGeom prst="rect">
                    <a:avLst/>
                  </a:prstGeom>
                </pic:spPr>
              </pic:pic>
            </a:graphicData>
          </a:graphic>
        </wp:anchor>
      </w:drawing>
    </w:r>
    <w:r>
      <w:rPr>
        <w:rFonts w:ascii="Arial" w:hAnsi="Arial" w:eastAsia="Arial" w:cs="Arial"/>
        <w:sz w:val="15"/>
        <w:szCs w:val="15"/>
        <w:spacing w:val="4"/>
        <w:position w:val="1"/>
      </w:rPr>
      <w:t>23/49</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4"/>
        <w:position w:val="1"/>
      </w:rPr>
      <w:t>24/49</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4"/>
        <w:position w:val="1"/>
      </w:rPr>
      <w:t>25/49</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4"/>
        <w:position w:val="1"/>
      </w:rPr>
      <w:t>26/49</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4"/>
        <w:position w:val="1"/>
      </w:rPr>
      <w:t>27/49</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9" w:line="213" w:lineRule="exact"/>
      <w:jc w:val="right"/>
      <w:rPr>
        <w:rFonts w:ascii="Arial" w:hAnsi="Arial" w:eastAsia="Arial" w:cs="Arial"/>
        <w:sz w:val="15"/>
        <w:szCs w:val="15"/>
      </w:rPr>
    </w:pPr>
    <w:r>
      <w:drawing>
        <wp:anchor distT="0" distB="0" distL="0" distR="0" simplePos="0" relativeHeight="251679744" behindDoc="0" locked="0" layoutInCell="0" allowOverlap="1">
          <wp:simplePos x="0" y="0"/>
          <wp:positionH relativeFrom="page">
            <wp:posOffset>439770</wp:posOffset>
          </wp:positionH>
          <wp:positionV relativeFrom="page">
            <wp:posOffset>10330547</wp:posOffset>
          </wp:positionV>
          <wp:extent cx="6689658" cy="6350"/>
          <wp:effectExtent l="0" t="0" r="0" b="0"/>
          <wp:wrapNone/>
          <wp:docPr id="7" name="IM 7"/>
          <wp:cNvGraphicFramePr/>
          <a:graphic>
            <a:graphicData uri="http://schemas.openxmlformats.org/drawingml/2006/picture">
              <pic:pic>
                <pic:nvPicPr>
                  <pic:cNvPr id="7" name="IM 7"/>
                  <pic:cNvPicPr/>
                </pic:nvPicPr>
                <pic:blipFill>
                  <a:blip r:embed="rId1"/>
                  <a:stretch>
                    <a:fillRect/>
                  </a:stretch>
                </pic:blipFill>
                <pic:spPr>
                  <a:xfrm rot="0">
                    <a:off x="0" y="0"/>
                    <a:ext cx="6689658" cy="6350"/>
                  </a:xfrm>
                  <a:prstGeom prst="rect">
                    <a:avLst/>
                  </a:prstGeom>
                </pic:spPr>
              </pic:pic>
            </a:graphicData>
          </a:graphic>
        </wp:anchor>
      </w:drawing>
    </w:r>
    <w:r>
      <w:rPr>
        <w:rFonts w:ascii="Arial" w:hAnsi="Arial" w:eastAsia="Arial" w:cs="Arial"/>
        <w:sz w:val="15"/>
        <w:szCs w:val="15"/>
        <w:spacing w:val="4"/>
        <w:position w:val="1"/>
      </w:rPr>
      <w:t>28/49</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4"/>
        <w:position w:val="1"/>
      </w:rPr>
      <w:t>29/49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3"/>
        <w:position w:val="1"/>
      </w:rPr>
      <w:t>3/49</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3</w:t>
    </w:r>
    <w:r>
      <w:rPr>
        <w:rFonts w:ascii="Arial" w:hAnsi="Arial" w:eastAsia="Arial" w:cs="Arial"/>
        <w:sz w:val="15"/>
        <w:szCs w:val="15"/>
        <w:spacing w:val="3"/>
        <w:position w:val="1"/>
      </w:rPr>
      <w:t>0/49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3</w:t>
    </w:r>
    <w:r>
      <w:rPr>
        <w:rFonts w:ascii="Arial" w:hAnsi="Arial" w:eastAsia="Arial" w:cs="Arial"/>
        <w:sz w:val="15"/>
        <w:szCs w:val="15"/>
        <w:spacing w:val="3"/>
        <w:position w:val="1"/>
      </w:rPr>
      <w:t>1/49</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3</w:t>
    </w:r>
    <w:r>
      <w:rPr>
        <w:rFonts w:ascii="Arial" w:hAnsi="Arial" w:eastAsia="Arial" w:cs="Arial"/>
        <w:sz w:val="15"/>
        <w:szCs w:val="15"/>
        <w:spacing w:val="3"/>
        <w:position w:val="1"/>
      </w:rPr>
      <w:t>2/49</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3</w:t>
    </w:r>
    <w:r>
      <w:rPr>
        <w:rFonts w:ascii="Arial" w:hAnsi="Arial" w:eastAsia="Arial" w:cs="Arial"/>
        <w:sz w:val="15"/>
        <w:szCs w:val="15"/>
        <w:spacing w:val="3"/>
        <w:position w:val="1"/>
      </w:rPr>
      <w:t>3/49</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1" w:line="213" w:lineRule="exact"/>
      <w:jc w:val="right"/>
      <w:rPr>
        <w:rFonts w:ascii="Arial" w:hAnsi="Arial" w:eastAsia="Arial" w:cs="Arial"/>
        <w:sz w:val="15"/>
        <w:szCs w:val="15"/>
      </w:rPr>
    </w:pPr>
    <w:r>
      <w:drawing>
        <wp:anchor distT="0" distB="0" distL="0" distR="0" simplePos="0" relativeHeight="251685888" behindDoc="0" locked="0" layoutInCell="0" allowOverlap="1">
          <wp:simplePos x="0" y="0"/>
          <wp:positionH relativeFrom="page">
            <wp:posOffset>444535</wp:posOffset>
          </wp:positionH>
          <wp:positionV relativeFrom="page">
            <wp:posOffset>10332921</wp:posOffset>
          </wp:positionV>
          <wp:extent cx="6680128" cy="6350"/>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6680128" cy="6350"/>
                  </a:xfrm>
                  <a:prstGeom prst="rect">
                    <a:avLst/>
                  </a:prstGeom>
                </pic:spPr>
              </pic:pic>
            </a:graphicData>
          </a:graphic>
        </wp:anchor>
      </w:drawing>
    </w:r>
    <w:r>
      <w:rPr>
        <w:rFonts w:ascii="Arial" w:hAnsi="Arial" w:eastAsia="Arial" w:cs="Arial"/>
        <w:sz w:val="15"/>
        <w:szCs w:val="15"/>
        <w:spacing w:val="6"/>
        <w:position w:val="1"/>
      </w:rPr>
      <w:t>3</w:t>
    </w:r>
    <w:r>
      <w:rPr>
        <w:rFonts w:ascii="Arial" w:hAnsi="Arial" w:eastAsia="Arial" w:cs="Arial"/>
        <w:sz w:val="15"/>
        <w:szCs w:val="15"/>
        <w:spacing w:val="3"/>
        <w:position w:val="1"/>
      </w:rPr>
      <w:t>4/49</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9" w:line="213" w:lineRule="exact"/>
      <w:jc w:val="right"/>
      <w:rPr>
        <w:rFonts w:ascii="Arial" w:hAnsi="Arial" w:eastAsia="Arial" w:cs="Arial"/>
        <w:sz w:val="15"/>
        <w:szCs w:val="15"/>
      </w:rPr>
    </w:pPr>
    <w:r>
      <w:drawing>
        <wp:anchor distT="0" distB="0" distL="0" distR="0" simplePos="0" relativeHeight="251686912" behindDoc="0" locked="0" layoutInCell="0" allowOverlap="1">
          <wp:simplePos x="0" y="0"/>
          <wp:positionH relativeFrom="page">
            <wp:posOffset>439770</wp:posOffset>
          </wp:positionH>
          <wp:positionV relativeFrom="page">
            <wp:posOffset>10330522</wp:posOffset>
          </wp:positionV>
          <wp:extent cx="6689658" cy="6350"/>
          <wp:effectExtent l="0" t="0" r="0" b="0"/>
          <wp:wrapNone/>
          <wp:docPr id="9" name="IM 9"/>
          <wp:cNvGraphicFramePr/>
          <a:graphic>
            <a:graphicData uri="http://schemas.openxmlformats.org/drawingml/2006/picture">
              <pic:pic>
                <pic:nvPicPr>
                  <pic:cNvPr id="9" name="IM 9"/>
                  <pic:cNvPicPr/>
                </pic:nvPicPr>
                <pic:blipFill>
                  <a:blip r:embed="rId1"/>
                  <a:stretch>
                    <a:fillRect/>
                  </a:stretch>
                </pic:blipFill>
                <pic:spPr>
                  <a:xfrm rot="0">
                    <a:off x="0" y="0"/>
                    <a:ext cx="6689658" cy="6350"/>
                  </a:xfrm>
                  <a:prstGeom prst="rect">
                    <a:avLst/>
                  </a:prstGeom>
                </pic:spPr>
              </pic:pic>
            </a:graphicData>
          </a:graphic>
        </wp:anchor>
      </w:drawing>
    </w:r>
    <w:r>
      <w:rPr>
        <w:rFonts w:ascii="Arial" w:hAnsi="Arial" w:eastAsia="Arial" w:cs="Arial"/>
        <w:sz w:val="15"/>
        <w:szCs w:val="15"/>
        <w:spacing w:val="6"/>
        <w:position w:val="1"/>
      </w:rPr>
      <w:t>3</w:t>
    </w:r>
    <w:r>
      <w:rPr>
        <w:rFonts w:ascii="Arial" w:hAnsi="Arial" w:eastAsia="Arial" w:cs="Arial"/>
        <w:sz w:val="15"/>
        <w:szCs w:val="15"/>
        <w:spacing w:val="3"/>
        <w:position w:val="1"/>
      </w:rPr>
      <w:t>5/49</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3</w:t>
    </w:r>
    <w:r>
      <w:rPr>
        <w:rFonts w:ascii="Arial" w:hAnsi="Arial" w:eastAsia="Arial" w:cs="Arial"/>
        <w:sz w:val="15"/>
        <w:szCs w:val="15"/>
        <w:spacing w:val="3"/>
        <w:position w:val="1"/>
      </w:rPr>
      <w:t>6/49</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3</w:t>
    </w:r>
    <w:r>
      <w:rPr>
        <w:rFonts w:ascii="Arial" w:hAnsi="Arial" w:eastAsia="Arial" w:cs="Arial"/>
        <w:sz w:val="15"/>
        <w:szCs w:val="15"/>
        <w:spacing w:val="3"/>
        <w:position w:val="1"/>
      </w:rPr>
      <w:t>7/49</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3</w:t>
    </w:r>
    <w:r>
      <w:rPr>
        <w:rFonts w:ascii="Arial" w:hAnsi="Arial" w:eastAsia="Arial" w:cs="Arial"/>
        <w:sz w:val="15"/>
        <w:szCs w:val="15"/>
        <w:spacing w:val="3"/>
        <w:position w:val="1"/>
      </w:rPr>
      <w:t>8/49</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3</w:t>
    </w:r>
    <w:r>
      <w:rPr>
        <w:rFonts w:ascii="Arial" w:hAnsi="Arial" w:eastAsia="Arial" w:cs="Arial"/>
        <w:sz w:val="15"/>
        <w:szCs w:val="15"/>
        <w:spacing w:val="3"/>
        <w:position w:val="1"/>
      </w:rPr>
      <w:t>9/49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5"/>
        <w:position w:val="1"/>
      </w:rPr>
      <w:t>4</w:t>
    </w:r>
    <w:r>
      <w:rPr>
        <w:rFonts w:ascii="Arial" w:hAnsi="Arial" w:eastAsia="Arial" w:cs="Arial"/>
        <w:sz w:val="15"/>
        <w:szCs w:val="15"/>
        <w:spacing w:val="4"/>
        <w:position w:val="1"/>
      </w:rPr>
      <w:t>/49</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1" w:line="213" w:lineRule="exact"/>
      <w:jc w:val="right"/>
      <w:rPr>
        <w:rFonts w:ascii="Arial" w:hAnsi="Arial" w:eastAsia="Arial" w:cs="Arial"/>
        <w:sz w:val="15"/>
        <w:szCs w:val="15"/>
      </w:rPr>
    </w:pPr>
    <w:r>
      <w:drawing>
        <wp:anchor distT="0" distB="0" distL="0" distR="0" simplePos="0" relativeHeight="251695104" behindDoc="0" locked="0" layoutInCell="0" allowOverlap="1">
          <wp:simplePos x="0" y="0"/>
          <wp:positionH relativeFrom="page">
            <wp:posOffset>444535</wp:posOffset>
          </wp:positionH>
          <wp:positionV relativeFrom="page">
            <wp:posOffset>10332925</wp:posOffset>
          </wp:positionV>
          <wp:extent cx="6680128" cy="6350"/>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6680128" cy="6350"/>
                  </a:xfrm>
                  <a:prstGeom prst="rect">
                    <a:avLst/>
                  </a:prstGeom>
                </pic:spPr>
              </pic:pic>
            </a:graphicData>
          </a:graphic>
        </wp:anchor>
      </w:drawing>
    </w:r>
    <w:r>
      <w:rPr>
        <w:rFonts w:ascii="Arial" w:hAnsi="Arial" w:eastAsia="Arial" w:cs="Arial"/>
        <w:sz w:val="15"/>
        <w:szCs w:val="15"/>
        <w:spacing w:val="6"/>
        <w:position w:val="1"/>
      </w:rPr>
      <w:t>4</w:t>
    </w:r>
    <w:r>
      <w:rPr>
        <w:rFonts w:ascii="Arial" w:hAnsi="Arial" w:eastAsia="Arial" w:cs="Arial"/>
        <w:sz w:val="15"/>
        <w:szCs w:val="15"/>
        <w:spacing w:val="4"/>
        <w:position w:val="1"/>
      </w:rPr>
      <w:t>3/49</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4</w:t>
    </w:r>
    <w:r>
      <w:rPr>
        <w:rFonts w:ascii="Arial" w:hAnsi="Arial" w:eastAsia="Arial" w:cs="Arial"/>
        <w:sz w:val="15"/>
        <w:szCs w:val="15"/>
        <w:spacing w:val="4"/>
        <w:position w:val="1"/>
      </w:rPr>
      <w:t>4/49</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4</w:t>
    </w:r>
    <w:r>
      <w:rPr>
        <w:rFonts w:ascii="Arial" w:hAnsi="Arial" w:eastAsia="Arial" w:cs="Arial"/>
        <w:sz w:val="15"/>
        <w:szCs w:val="15"/>
        <w:spacing w:val="4"/>
        <w:position w:val="1"/>
      </w:rPr>
      <w:t>5/49</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4</w:t>
    </w:r>
    <w:r>
      <w:rPr>
        <w:rFonts w:ascii="Arial" w:hAnsi="Arial" w:eastAsia="Arial" w:cs="Arial"/>
        <w:sz w:val="15"/>
        <w:szCs w:val="15"/>
        <w:spacing w:val="4"/>
        <w:position w:val="1"/>
      </w:rPr>
      <w:t>6/49</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4</w:t>
    </w:r>
    <w:r>
      <w:rPr>
        <w:rFonts w:ascii="Arial" w:hAnsi="Arial" w:eastAsia="Arial" w:cs="Arial"/>
        <w:sz w:val="15"/>
        <w:szCs w:val="15"/>
        <w:spacing w:val="4"/>
        <w:position w:val="1"/>
      </w:rPr>
      <w:t>7/49</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4</w:t>
    </w:r>
    <w:r>
      <w:rPr>
        <w:rFonts w:ascii="Arial" w:hAnsi="Arial" w:eastAsia="Arial" w:cs="Arial"/>
        <w:sz w:val="15"/>
        <w:szCs w:val="15"/>
        <w:spacing w:val="4"/>
        <w:position w:val="1"/>
      </w:rPr>
      <w:t>8/49</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6"/>
        <w:position w:val="1"/>
      </w:rPr>
      <w:t>4</w:t>
    </w:r>
    <w:r>
      <w:rPr>
        <w:rFonts w:ascii="Arial" w:hAnsi="Arial" w:eastAsia="Arial" w:cs="Arial"/>
        <w:sz w:val="15"/>
        <w:szCs w:val="15"/>
        <w:spacing w:val="4"/>
        <w:position w:val="1"/>
      </w:rPr>
      <w:t>9/49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3"/>
        <w:position w:val="1"/>
      </w:rPr>
      <w:t>5/49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12" w:lineRule="exact"/>
      <w:jc w:val="right"/>
      <w:rPr>
        <w:rFonts w:ascii="Arial" w:hAnsi="Arial" w:eastAsia="Arial" w:cs="Arial"/>
        <w:sz w:val="15"/>
        <w:szCs w:val="15"/>
      </w:rPr>
    </w:pPr>
    <w:r>
      <w:rPr>
        <w:rFonts w:ascii="Arial" w:hAnsi="Arial" w:eastAsia="Arial" w:cs="Arial"/>
        <w:sz w:val="15"/>
        <w:szCs w:val="15"/>
        <w:spacing w:val="4"/>
        <w:position w:val="1"/>
      </w:rPr>
      <w:t>6</w:t>
    </w:r>
    <w:r>
      <w:rPr>
        <w:rFonts w:ascii="Arial" w:hAnsi="Arial" w:eastAsia="Arial" w:cs="Arial"/>
        <w:sz w:val="15"/>
        <w:szCs w:val="15"/>
        <w:spacing w:val="3"/>
        <w:position w:val="1"/>
      </w:rPr>
      <w:t>/49</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1" w:line="213" w:lineRule="exact"/>
      <w:jc w:val="right"/>
      <w:rPr>
        <w:rFonts w:ascii="Arial" w:hAnsi="Arial" w:eastAsia="Arial" w:cs="Arial"/>
        <w:sz w:val="15"/>
        <w:szCs w:val="15"/>
      </w:rPr>
    </w:pPr>
    <w:r>
      <w:drawing>
        <wp:anchor distT="0" distB="0" distL="0" distR="0" simplePos="0" relativeHeight="251658240" behindDoc="0" locked="0" layoutInCell="0" allowOverlap="1">
          <wp:simplePos x="0" y="0"/>
          <wp:positionH relativeFrom="page">
            <wp:posOffset>444535</wp:posOffset>
          </wp:positionH>
          <wp:positionV relativeFrom="page">
            <wp:posOffset>10332907</wp:posOffset>
          </wp:positionV>
          <wp:extent cx="6680128" cy="6350"/>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6680128" cy="6350"/>
                  </a:xfrm>
                  <a:prstGeom prst="rect">
                    <a:avLst/>
                  </a:prstGeom>
                </pic:spPr>
              </pic:pic>
            </a:graphicData>
          </a:graphic>
        </wp:anchor>
      </w:drawing>
    </w:r>
    <w:r>
      <w:rPr>
        <w:rFonts w:ascii="Arial" w:hAnsi="Arial" w:eastAsia="Arial" w:cs="Arial"/>
        <w:sz w:val="15"/>
        <w:szCs w:val="15"/>
        <w:spacing w:val="3"/>
        <w:position w:val="1"/>
      </w:rPr>
      <w:t>7/4</w:t>
    </w:r>
    <w:r>
      <w:rPr>
        <w:rFonts w:ascii="Arial" w:hAnsi="Arial" w:eastAsia="Arial" w:cs="Arial"/>
        <w:sz w:val="15"/>
        <w:szCs w:val="15"/>
        <w:spacing w:val="2"/>
        <w:position w:val="1"/>
      </w:rPr>
      <w:t>9</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1" w:line="213" w:lineRule="exact"/>
      <w:jc w:val="right"/>
      <w:rPr>
        <w:rFonts w:ascii="Arial" w:hAnsi="Arial" w:eastAsia="Arial" w:cs="Arial"/>
        <w:sz w:val="15"/>
        <w:szCs w:val="15"/>
      </w:rPr>
    </w:pPr>
    <w:r>
      <w:drawing>
        <wp:anchor distT="0" distB="0" distL="0" distR="0" simplePos="0" relativeHeight="251659264" behindDoc="0" locked="0" layoutInCell="0" allowOverlap="1">
          <wp:simplePos x="0" y="0"/>
          <wp:positionH relativeFrom="page">
            <wp:posOffset>444535</wp:posOffset>
          </wp:positionH>
          <wp:positionV relativeFrom="page">
            <wp:posOffset>10332904</wp:posOffset>
          </wp:positionV>
          <wp:extent cx="6680128" cy="635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6680128" cy="6350"/>
                  </a:xfrm>
                  <a:prstGeom prst="rect">
                    <a:avLst/>
                  </a:prstGeom>
                </pic:spPr>
              </pic:pic>
            </a:graphicData>
          </a:graphic>
        </wp:anchor>
      </w:drawing>
    </w:r>
    <w:r>
      <w:rPr>
        <w:rFonts w:ascii="Arial" w:hAnsi="Arial" w:eastAsia="Arial" w:cs="Arial"/>
        <w:sz w:val="15"/>
        <w:szCs w:val="15"/>
        <w:spacing w:val="3"/>
        <w:position w:val="1"/>
      </w:rPr>
      <w:t>8/49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1" w:line="213" w:lineRule="exact"/>
      <w:jc w:val="right"/>
      <w:rPr>
        <w:rFonts w:ascii="Arial" w:hAnsi="Arial" w:eastAsia="Arial" w:cs="Arial"/>
        <w:sz w:val="15"/>
        <w:szCs w:val="15"/>
      </w:rPr>
    </w:pPr>
    <w:r>
      <w:drawing>
        <wp:anchor distT="0" distB="0" distL="0" distR="0" simplePos="0" relativeHeight="251660288" behindDoc="0" locked="0" layoutInCell="0" allowOverlap="1">
          <wp:simplePos x="0" y="0"/>
          <wp:positionH relativeFrom="page">
            <wp:posOffset>444535</wp:posOffset>
          </wp:positionH>
          <wp:positionV relativeFrom="page">
            <wp:posOffset>10332906</wp:posOffset>
          </wp:positionV>
          <wp:extent cx="6680128" cy="6350"/>
          <wp:effectExtent l="0" t="0" r="0" b="0"/>
          <wp:wrapNone/>
          <wp:docPr id="3" name="IM 3"/>
          <wp:cNvGraphicFramePr/>
          <a:graphic>
            <a:graphicData uri="http://schemas.openxmlformats.org/drawingml/2006/picture">
              <pic:pic>
                <pic:nvPicPr>
                  <pic:cNvPr id="3" name="IM 3"/>
                  <pic:cNvPicPr/>
                </pic:nvPicPr>
                <pic:blipFill>
                  <a:blip r:embed="rId1"/>
                  <a:stretch>
                    <a:fillRect/>
                  </a:stretch>
                </pic:blipFill>
                <pic:spPr>
                  <a:xfrm rot="0">
                    <a:off x="0" y="0"/>
                    <a:ext cx="6680128" cy="6350"/>
                  </a:xfrm>
                  <a:prstGeom prst="rect">
                    <a:avLst/>
                  </a:prstGeom>
                </pic:spPr>
              </pic:pic>
            </a:graphicData>
          </a:graphic>
        </wp:anchor>
      </w:drawing>
    </w:r>
    <w:r>
      <w:rPr>
        <w:rFonts w:ascii="Arial" w:hAnsi="Arial" w:eastAsia="Arial" w:cs="Arial"/>
        <w:sz w:val="15"/>
        <w:szCs w:val="15"/>
        <w:spacing w:val="3"/>
        <w:position w:val="1"/>
      </w:rPr>
      <w:t>9/49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67" w:lineRule="auto"/>
      <w:rPr>
        <w:rFonts w:ascii="Arial" w:hAnsi="Arial" w:eastAsia="Arial" w:cs="Arial"/>
        <w:sz w:val="15"/>
        <w:szCs w:val="15"/>
      </w:rPr>
    </w:pPr>
    <w:r>
      <w:rPr>
        <w:rFonts w:ascii="Arial" w:hAnsi="Arial" w:eastAsia="Arial" w:cs="Arial"/>
        <w:sz w:val="15"/>
        <w:szCs w:val="15"/>
        <w:spacing w:val="4"/>
      </w:rPr>
      <w:t>20</w:t>
    </w:r>
    <w:r>
      <w:rPr>
        <w:rFonts w:ascii="Arial" w:hAnsi="Arial" w:eastAsia="Arial" w:cs="Arial"/>
        <w:sz w:val="15"/>
        <w:szCs w:val="15"/>
        <w:spacing w:val="3"/>
      </w:rPr>
      <w:t>2</w:t>
    </w:r>
    <w:r>
      <w:rPr>
        <w:rFonts w:ascii="Arial" w:hAnsi="Arial" w:eastAsia="Arial" w:cs="Arial"/>
        <w:sz w:val="15"/>
        <w:szCs w:val="15"/>
        <w:spacing w:val="2"/>
      </w:rPr>
      <w:t>2/11/11</w:t>
    </w:r>
    <w:r>
      <w:rPr>
        <w:rFonts w:ascii="Arial" w:hAnsi="Arial" w:eastAsia="Arial" w:cs="Arial"/>
        <w:sz w:val="15"/>
        <w:szCs w:val="15"/>
        <w:spacing w:val="2"/>
      </w:rPr>
      <w:t xml:space="preserve"> </w:t>
    </w:r>
    <w:r>
      <w:rPr>
        <w:rFonts w:ascii="Arial" w:hAnsi="Arial" w:eastAsia="Arial" w:cs="Arial"/>
        <w:sz w:val="15"/>
        <w:szCs w:val="15"/>
        <w:spacing w:val="2"/>
      </w:rPr>
      <w:t>11:35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yperlink" Target="http://www.ccgp-shaanxi.gov.cn/zcdservice/zcd/shanxi/" TargetMode="External"/><Relationship Id="rId7" Type="http://schemas.openxmlformats.org/officeDocument/2006/relationships/footer" Target="footer4.xml"/><Relationship Id="rId6" Type="http://schemas.openxmlformats.org/officeDocument/2006/relationships/hyperlink" Target="http://www.ccgp-shaanxi.gov.cn/" TargetMode="External"/><Relationship Id="rId54" Type="http://schemas.openxmlformats.org/officeDocument/2006/relationships/fontTable" Target="fontTable.xml"/><Relationship Id="rId53" Type="http://schemas.openxmlformats.org/officeDocument/2006/relationships/styles" Target="styles.xml"/><Relationship Id="rId52" Type="http://schemas.openxmlformats.org/officeDocument/2006/relationships/settings" Target="settings.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3.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2.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footer" Target="footer1.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header" Target="header1.xml"/></Relationships>
</file>

<file path=word/_rels/footer10.xml.rels><?xml version="1.0" encoding="UTF-8" standalone="yes"?>
<Relationships xmlns="http://schemas.openxmlformats.org/package/2006/relationships"><Relationship Id="rId1" Type="http://schemas.openxmlformats.org/officeDocument/2006/relationships/image" Target="media/image4.jpeg"/></Relationships>
</file>

<file path=word/_rels/footer22.xml.rels><?xml version="1.0" encoding="UTF-8" standalone="yes"?>
<Relationships xmlns="http://schemas.openxmlformats.org/package/2006/relationships"><Relationship Id="rId1" Type="http://schemas.openxmlformats.org/officeDocument/2006/relationships/image" Target="media/image5.jpeg"/></Relationships>
</file>

<file path=word/_rels/footer23.xml.rels><?xml version="1.0" encoding="UTF-8" standalone="yes"?>
<Relationships xmlns="http://schemas.openxmlformats.org/package/2006/relationships"><Relationship Id="rId1" Type="http://schemas.openxmlformats.org/officeDocument/2006/relationships/image" Target="media/image6.jpeg"/></Relationships>
</file>

<file path=word/_rels/footer28.xml.rels><?xml version="1.0" encoding="UTF-8" standalone="yes"?>
<Relationships xmlns="http://schemas.openxmlformats.org/package/2006/relationships"><Relationship Id="rId1" Type="http://schemas.openxmlformats.org/officeDocument/2006/relationships/image" Target="media/image7.jpeg"/></Relationships>
</file>

<file path=word/_rels/footer34.xml.rels><?xml version="1.0" encoding="UTF-8" standalone="yes"?>
<Relationships xmlns="http://schemas.openxmlformats.org/package/2006/relationships"><Relationship Id="rId1" Type="http://schemas.openxmlformats.org/officeDocument/2006/relationships/image" Target="media/image8.jpeg"/></Relationships>
</file>

<file path=word/_rels/footer35.xml.rels><?xml version="1.0" encoding="UTF-8" standalone="yes"?>
<Relationships xmlns="http://schemas.openxmlformats.org/package/2006/relationships"><Relationship Id="rId1" Type="http://schemas.openxmlformats.org/officeDocument/2006/relationships/image" Target="media/image9.jpeg"/></Relationships>
</file>

<file path=word/_rels/footer41.xml.rels><?xml version="1.0" encoding="UTF-8" standalone="yes"?>
<Relationships xmlns="http://schemas.openxmlformats.org/package/2006/relationships"><Relationship Id="rId1" Type="http://schemas.openxmlformats.org/officeDocument/2006/relationships/image" Target="media/image10.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docProps/app.xml><?xml version="1.0" encoding="utf-8"?>
<ap:Properties xmlns:vt="http://schemas.openxmlformats.org/officeDocument/2006/docPropsVTypes" xmlns:ap="http://schemas.openxmlformats.org/officeDocument/2006/extended-properties">
  <ap:Application>Mozilla/5.0 (Windows NT 6.1; Win64; x64) AppleWebKit/537.36 (KHTML, like Gecko) Chrome/107.0.0.0 Safari/537.36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2022-11-11T03:35:42Z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2022-11-13T00:22:54</vt:filetime>
  </op:property>
</op:Properties>
</file>