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仿宋" w:hAnsi="仿宋" w:eastAsia="仿宋" w:cs="仿宋"/>
        </w:rPr>
      </w:pPr>
      <w:r>
        <w:rPr>
          <w:rFonts w:hint="eastAsia" w:ascii="仿宋" w:hAnsi="仿宋" w:eastAsia="仿宋" w:cs="仿宋"/>
        </w:rPr>
        <w:t>第五章  采购需求及要求</w:t>
      </w:r>
    </w:p>
    <w:p>
      <w:pPr>
        <w:spacing w:line="440" w:lineRule="exact"/>
        <w:ind w:firstLine="482" w:firstLineChars="200"/>
        <w:outlineLvl w:val="1"/>
        <w:rPr>
          <w:rFonts w:ascii="仿宋" w:hAnsi="仿宋" w:eastAsia="仿宋" w:cs="仿宋"/>
          <w:b/>
          <w:sz w:val="24"/>
        </w:rPr>
      </w:pPr>
      <w:r>
        <w:rPr>
          <w:rFonts w:hint="eastAsia" w:ascii="仿宋" w:hAnsi="仿宋" w:eastAsia="仿宋" w:cs="仿宋"/>
          <w:b/>
          <w:sz w:val="24"/>
        </w:rPr>
        <w:t>一、项目基本情况</w:t>
      </w:r>
    </w:p>
    <w:tbl>
      <w:tblPr>
        <w:tblStyle w:val="4"/>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76"/>
        <w:gridCol w:w="1227"/>
        <w:gridCol w:w="64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514" w:type="pct"/>
            <w:noWrap w:val="0"/>
            <w:vAlign w:val="center"/>
          </w:tcPr>
          <w:p>
            <w:pPr>
              <w:spacing w:line="360" w:lineRule="exact"/>
              <w:jc w:val="center"/>
              <w:rPr>
                <w:rFonts w:ascii="仿宋" w:hAnsi="仿宋" w:eastAsia="仿宋" w:cs="仿宋"/>
                <w:b/>
                <w:sz w:val="24"/>
              </w:rPr>
            </w:pPr>
            <w:r>
              <w:rPr>
                <w:rFonts w:hint="eastAsia" w:ascii="仿宋" w:hAnsi="仿宋" w:eastAsia="仿宋" w:cs="仿宋"/>
                <w:b/>
                <w:sz w:val="24"/>
              </w:rPr>
              <w:t>序号</w:t>
            </w:r>
          </w:p>
        </w:tc>
        <w:tc>
          <w:tcPr>
            <w:tcW w:w="720" w:type="pct"/>
            <w:noWrap w:val="0"/>
            <w:vAlign w:val="center"/>
          </w:tcPr>
          <w:p>
            <w:pPr>
              <w:spacing w:line="360" w:lineRule="exact"/>
              <w:jc w:val="center"/>
              <w:rPr>
                <w:rFonts w:ascii="仿宋" w:hAnsi="仿宋" w:eastAsia="仿宋" w:cs="仿宋"/>
                <w:b/>
                <w:sz w:val="24"/>
              </w:rPr>
            </w:pPr>
            <w:r>
              <w:rPr>
                <w:rFonts w:hint="eastAsia" w:ascii="仿宋" w:hAnsi="仿宋" w:eastAsia="仿宋" w:cs="仿宋"/>
                <w:b/>
                <w:sz w:val="24"/>
              </w:rPr>
              <w:t>内容</w:t>
            </w:r>
          </w:p>
        </w:tc>
        <w:tc>
          <w:tcPr>
            <w:tcW w:w="3766" w:type="pct"/>
            <w:noWrap w:val="0"/>
            <w:vAlign w:val="center"/>
          </w:tcPr>
          <w:p>
            <w:pPr>
              <w:spacing w:line="360" w:lineRule="exact"/>
              <w:jc w:val="center"/>
              <w:rPr>
                <w:rFonts w:ascii="仿宋" w:hAnsi="仿宋" w:eastAsia="仿宋" w:cs="仿宋"/>
                <w:b/>
                <w:sz w:val="24"/>
              </w:rPr>
            </w:pPr>
            <w:r>
              <w:rPr>
                <w:rFonts w:hint="eastAsia" w:ascii="仿宋" w:hAnsi="仿宋" w:eastAsia="仿宋" w:cs="仿宋"/>
                <w:b/>
                <w:sz w:val="24"/>
              </w:rPr>
              <w:t>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514" w:type="pct"/>
            <w:noWrap w:val="0"/>
            <w:vAlign w:val="center"/>
          </w:tcPr>
          <w:p>
            <w:pPr>
              <w:spacing w:line="360" w:lineRule="exact"/>
              <w:jc w:val="center"/>
              <w:rPr>
                <w:rFonts w:ascii="仿宋" w:hAnsi="仿宋" w:eastAsia="仿宋" w:cs="仿宋"/>
                <w:sz w:val="24"/>
              </w:rPr>
            </w:pPr>
            <w:r>
              <w:rPr>
                <w:rFonts w:hint="eastAsia" w:ascii="仿宋" w:hAnsi="仿宋" w:eastAsia="仿宋" w:cs="仿宋"/>
                <w:sz w:val="24"/>
              </w:rPr>
              <w:t>1</w:t>
            </w:r>
          </w:p>
        </w:tc>
        <w:tc>
          <w:tcPr>
            <w:tcW w:w="720" w:type="pct"/>
            <w:noWrap w:val="0"/>
            <w:vAlign w:val="center"/>
          </w:tcPr>
          <w:p>
            <w:pPr>
              <w:spacing w:line="360" w:lineRule="exact"/>
              <w:jc w:val="center"/>
              <w:rPr>
                <w:rFonts w:ascii="仿宋" w:hAnsi="仿宋" w:eastAsia="仿宋" w:cs="仿宋"/>
                <w:b/>
                <w:sz w:val="24"/>
              </w:rPr>
            </w:pPr>
            <w:r>
              <w:rPr>
                <w:rFonts w:hint="eastAsia" w:ascii="仿宋" w:hAnsi="仿宋" w:eastAsia="仿宋" w:cs="仿宋"/>
                <w:sz w:val="24"/>
              </w:rPr>
              <w:t>项目背景</w:t>
            </w:r>
          </w:p>
        </w:tc>
        <w:tc>
          <w:tcPr>
            <w:tcW w:w="3766" w:type="pct"/>
            <w:noWrap w:val="0"/>
            <w:vAlign w:val="center"/>
          </w:tcPr>
          <w:p>
            <w:pPr>
              <w:spacing w:line="360" w:lineRule="exact"/>
              <w:rPr>
                <w:rFonts w:ascii="仿宋" w:hAnsi="仿宋" w:eastAsia="仿宋" w:cs="仿宋"/>
                <w:sz w:val="24"/>
              </w:rPr>
            </w:pPr>
            <w:r>
              <w:rPr>
                <w:rFonts w:hint="eastAsia" w:ascii="仿宋" w:hAnsi="仿宋" w:eastAsia="仿宋" w:cs="仿宋"/>
                <w:sz w:val="24"/>
              </w:rPr>
              <w:t>以习近平新时代中国特色社会主义思想为指导，深入贯彻党的十九大和十九届二中、三中全会精神，按照党中央、国务院的决策部署，落实陕西省委十三届四次全会、全国医疗保障工作会议安排部署，通过本次医保信息化平台的建设，提高医保行业标准化、智能化及信息化水平，推动陕西省医保事业发展，推动医保、医疗、医药改革联动，加快践行统一高效的全民医疗保障制度，更好地满足人民群众日益增长的医疗保障需求，推进健康陕西建设，助推新时代陕西落实“五新”战略任务。</w:t>
            </w:r>
          </w:p>
          <w:p>
            <w:pPr>
              <w:spacing w:line="360" w:lineRule="exact"/>
              <w:rPr>
                <w:rFonts w:ascii="仿宋" w:hAnsi="仿宋" w:eastAsia="仿宋" w:cs="仿宋"/>
                <w:sz w:val="24"/>
                <w:lang w:bidi="en-US"/>
              </w:rPr>
            </w:pPr>
            <w:r>
              <w:rPr>
                <w:rFonts w:hint="eastAsia" w:ascii="仿宋" w:hAnsi="仿宋" w:eastAsia="仿宋" w:cs="仿宋"/>
                <w:sz w:val="24"/>
                <w:lang w:bidi="en-US"/>
              </w:rPr>
              <w:t>按照国家医保局标准全国统一、数据两级集中、平台分级部署、网络全面覆盖的医疗保障信息化建设要求，结合陕西省实际业务需求及发展情况，通过采用先进、成熟、稳定、可靠的信息化技术，采取省级大集中的建设模式，建设全省统一的医疗保障信息平台，推动陕西省医疗保障工作。通过全国一盘棋的建设模式，共同构筑起起医保便捷可及“大服务”、规范高效“大经办”、智能精准“大治理”、融合共享“大协作”、在线可用“大数据”、安全可靠“大支撑”的信息化支撑体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514" w:type="pct"/>
            <w:noWrap w:val="0"/>
            <w:vAlign w:val="center"/>
          </w:tcPr>
          <w:p>
            <w:pPr>
              <w:spacing w:line="360" w:lineRule="exact"/>
              <w:jc w:val="center"/>
              <w:rPr>
                <w:rFonts w:ascii="仿宋" w:hAnsi="仿宋" w:eastAsia="仿宋" w:cs="仿宋"/>
                <w:sz w:val="24"/>
              </w:rPr>
            </w:pPr>
            <w:r>
              <w:rPr>
                <w:rFonts w:hint="eastAsia" w:ascii="仿宋" w:hAnsi="仿宋" w:eastAsia="仿宋" w:cs="仿宋"/>
                <w:sz w:val="24"/>
              </w:rPr>
              <w:t>2</w:t>
            </w:r>
          </w:p>
        </w:tc>
        <w:tc>
          <w:tcPr>
            <w:tcW w:w="720" w:type="pct"/>
            <w:noWrap w:val="0"/>
            <w:vAlign w:val="center"/>
          </w:tcPr>
          <w:p>
            <w:pPr>
              <w:spacing w:line="360" w:lineRule="exact"/>
              <w:rPr>
                <w:rFonts w:ascii="仿宋" w:hAnsi="仿宋" w:eastAsia="仿宋" w:cs="仿宋"/>
                <w:sz w:val="24"/>
                <w:lang w:bidi="en-US"/>
              </w:rPr>
            </w:pPr>
            <w:r>
              <w:rPr>
                <w:rFonts w:hint="eastAsia" w:ascii="仿宋" w:hAnsi="仿宋" w:eastAsia="仿宋" w:cs="仿宋"/>
                <w:sz w:val="24"/>
                <w:lang w:bidi="en-US"/>
              </w:rPr>
              <w:t>项目基本情况介绍</w:t>
            </w:r>
          </w:p>
          <w:p>
            <w:pPr>
              <w:spacing w:line="360" w:lineRule="exact"/>
              <w:jc w:val="center"/>
              <w:rPr>
                <w:rFonts w:ascii="仿宋" w:hAnsi="仿宋" w:eastAsia="仿宋" w:cs="仿宋"/>
                <w:sz w:val="24"/>
              </w:rPr>
            </w:pPr>
          </w:p>
        </w:tc>
        <w:tc>
          <w:tcPr>
            <w:tcW w:w="3766" w:type="pct"/>
            <w:noWrap w:val="0"/>
            <w:vAlign w:val="center"/>
          </w:tcPr>
          <w:p>
            <w:pPr>
              <w:spacing w:line="360" w:lineRule="exact"/>
              <w:rPr>
                <w:rFonts w:ascii="仿宋" w:hAnsi="仿宋" w:eastAsia="仿宋" w:cs="仿宋"/>
                <w:sz w:val="24"/>
                <w:lang w:bidi="en-US"/>
              </w:rPr>
            </w:pPr>
            <w:r>
              <w:rPr>
                <w:rFonts w:hint="eastAsia" w:ascii="仿宋" w:hAnsi="仿宋" w:eastAsia="仿宋" w:cs="仿宋"/>
                <w:sz w:val="24"/>
                <w:lang w:bidi="en-US"/>
              </w:rPr>
              <w:t>目前，陕西省医疗保障信息平台建设工程数据中心已部署建设服务器、交换机、网络设备、安全设备、CA等硬件设备资源近千台。网络层面也已实现了从省到市到区县到定点医药机构的全面覆盖，从首个地市上线开始，平台已平稳运行一年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514" w:type="pct"/>
            <w:noWrap w:val="0"/>
            <w:vAlign w:val="center"/>
          </w:tcPr>
          <w:p>
            <w:pPr>
              <w:spacing w:line="360" w:lineRule="exact"/>
              <w:jc w:val="center"/>
              <w:rPr>
                <w:rFonts w:ascii="仿宋" w:hAnsi="仿宋" w:eastAsia="仿宋" w:cs="仿宋"/>
                <w:sz w:val="24"/>
              </w:rPr>
            </w:pPr>
            <w:r>
              <w:rPr>
                <w:rFonts w:ascii="仿宋" w:hAnsi="仿宋" w:eastAsia="仿宋" w:cs="仿宋"/>
                <w:sz w:val="24"/>
              </w:rPr>
              <w:t>3</w:t>
            </w:r>
          </w:p>
        </w:tc>
        <w:tc>
          <w:tcPr>
            <w:tcW w:w="720" w:type="pct"/>
            <w:noWrap w:val="0"/>
            <w:vAlign w:val="center"/>
          </w:tcPr>
          <w:p>
            <w:pPr>
              <w:spacing w:line="360" w:lineRule="exact"/>
              <w:jc w:val="center"/>
              <w:rPr>
                <w:rFonts w:ascii="仿宋" w:hAnsi="仿宋" w:eastAsia="仿宋" w:cs="仿宋"/>
                <w:sz w:val="24"/>
              </w:rPr>
            </w:pPr>
            <w:r>
              <w:rPr>
                <w:rFonts w:hint="eastAsia" w:ascii="仿宋" w:hAnsi="仿宋" w:eastAsia="仿宋" w:cs="仿宋"/>
                <w:sz w:val="24"/>
              </w:rPr>
              <w:t>执行依据</w:t>
            </w:r>
          </w:p>
        </w:tc>
        <w:tc>
          <w:tcPr>
            <w:tcW w:w="3766" w:type="pct"/>
            <w:noWrap w:val="0"/>
            <w:vAlign w:val="center"/>
          </w:tcPr>
          <w:p>
            <w:pPr>
              <w:spacing w:line="360" w:lineRule="exact"/>
              <w:rPr>
                <w:rFonts w:ascii="仿宋" w:hAnsi="仿宋" w:eastAsia="仿宋" w:cs="仿宋"/>
                <w:sz w:val="24"/>
              </w:rPr>
            </w:pPr>
            <w:r>
              <w:rPr>
                <w:rFonts w:hint="eastAsia" w:ascii="仿宋" w:hAnsi="仿宋" w:eastAsia="仿宋" w:cs="仿宋"/>
                <w:sz w:val="24"/>
              </w:rPr>
              <w:t>国家医疗保障局下发的《医疗保障信息平台建设指南》、《关于医疗保障信息化工作的指导意见》、《医疗保障信息系统安全开发规范》、《医疗保障核心业务区网络安全接入规范》、《XJ-A01-2019医疗保障信息平台云计算平台规范》和《XJ-B01-2019医疗保障信息平台应用系统技术架构规范》《国家医疗保障局关于进一步深化推进医保信息化标准化工作的通知》等医疗保障信息化建设指导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514" w:type="pct"/>
            <w:noWrap w:val="0"/>
            <w:vAlign w:val="center"/>
          </w:tcPr>
          <w:p>
            <w:pPr>
              <w:spacing w:line="360" w:lineRule="exact"/>
              <w:jc w:val="center"/>
              <w:rPr>
                <w:rFonts w:ascii="仿宋" w:hAnsi="仿宋" w:eastAsia="仿宋" w:cs="仿宋"/>
                <w:sz w:val="24"/>
              </w:rPr>
            </w:pPr>
            <w:r>
              <w:rPr>
                <w:rFonts w:ascii="仿宋" w:hAnsi="仿宋" w:eastAsia="仿宋" w:cs="仿宋"/>
                <w:sz w:val="24"/>
              </w:rPr>
              <w:t>4</w:t>
            </w:r>
          </w:p>
        </w:tc>
        <w:tc>
          <w:tcPr>
            <w:tcW w:w="720" w:type="pct"/>
            <w:noWrap w:val="0"/>
            <w:vAlign w:val="center"/>
          </w:tcPr>
          <w:p>
            <w:pPr>
              <w:spacing w:line="360" w:lineRule="exact"/>
              <w:jc w:val="center"/>
              <w:rPr>
                <w:rFonts w:ascii="仿宋" w:hAnsi="仿宋" w:eastAsia="仿宋" w:cs="仿宋"/>
                <w:sz w:val="24"/>
              </w:rPr>
            </w:pPr>
            <w:r>
              <w:rPr>
                <w:rFonts w:hint="eastAsia" w:ascii="仿宋" w:hAnsi="仿宋" w:eastAsia="仿宋" w:cs="仿宋"/>
                <w:sz w:val="24"/>
              </w:rPr>
              <w:t>项目目标</w:t>
            </w:r>
          </w:p>
        </w:tc>
        <w:tc>
          <w:tcPr>
            <w:tcW w:w="3766" w:type="pct"/>
            <w:noWrap w:val="0"/>
            <w:vAlign w:val="center"/>
          </w:tcPr>
          <w:p>
            <w:pPr>
              <w:spacing w:line="360" w:lineRule="exact"/>
              <w:rPr>
                <w:rFonts w:ascii="仿宋" w:hAnsi="仿宋" w:eastAsia="仿宋" w:cs="仿宋"/>
                <w:sz w:val="24"/>
              </w:rPr>
            </w:pPr>
            <w:r>
              <w:rPr>
                <w:rFonts w:hint="eastAsia" w:ascii="仿宋" w:hAnsi="仿宋" w:eastAsia="仿宋" w:cs="仿宋"/>
                <w:sz w:val="24"/>
              </w:rPr>
              <w:t>针对医疗保障全民覆盖、需求刚性、主体多元、业务复杂、发展不均衡及在线化服务要求高、专业化治理难度大等特点，陕西省医疗保障信息平台需要注重顶层设计、标准引领、数据汇聚、资源整合、服务融合、平台建设及能力输出。医疗保障信息平台建成后将全面提高医疗保障标准化、智能化、信息化水平，有效支撑陕西省医保局与各级医保部门规范、高效、科学履职，使信息化能在待遇保障、医药服务管理、医药价格和招标采购、基金监管、公共服务等方面发挥积极作用，促进建成更加公平、更加可持续的医疗保障体系，更好满足人民群众日益增长的医疗保障需求，增强人民群众的获得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514" w:type="pct"/>
            <w:noWrap w:val="0"/>
            <w:vAlign w:val="center"/>
          </w:tcPr>
          <w:p>
            <w:pPr>
              <w:spacing w:line="360" w:lineRule="exact"/>
              <w:jc w:val="center"/>
              <w:rPr>
                <w:rFonts w:ascii="仿宋" w:hAnsi="仿宋" w:eastAsia="仿宋" w:cs="仿宋"/>
                <w:sz w:val="24"/>
              </w:rPr>
            </w:pPr>
            <w:r>
              <w:rPr>
                <w:rFonts w:ascii="仿宋" w:hAnsi="仿宋" w:eastAsia="仿宋" w:cs="仿宋"/>
                <w:sz w:val="24"/>
              </w:rPr>
              <w:t>5</w:t>
            </w:r>
          </w:p>
        </w:tc>
        <w:tc>
          <w:tcPr>
            <w:tcW w:w="720" w:type="pct"/>
            <w:noWrap w:val="0"/>
            <w:vAlign w:val="center"/>
          </w:tcPr>
          <w:p>
            <w:pPr>
              <w:spacing w:line="360" w:lineRule="exact"/>
              <w:jc w:val="center"/>
              <w:rPr>
                <w:rFonts w:ascii="仿宋" w:hAnsi="仿宋" w:eastAsia="仿宋" w:cs="仿宋"/>
                <w:sz w:val="24"/>
              </w:rPr>
            </w:pPr>
            <w:r>
              <w:rPr>
                <w:rFonts w:hint="eastAsia" w:ascii="仿宋" w:hAnsi="仿宋" w:eastAsia="仿宋" w:cs="仿宋"/>
                <w:sz w:val="24"/>
              </w:rPr>
              <w:t>项目内容</w:t>
            </w:r>
          </w:p>
        </w:tc>
        <w:tc>
          <w:tcPr>
            <w:tcW w:w="3766" w:type="pct"/>
            <w:noWrap w:val="0"/>
            <w:vAlign w:val="center"/>
          </w:tcPr>
          <w:p>
            <w:pPr>
              <w:spacing w:line="360" w:lineRule="exact"/>
              <w:rPr>
                <w:rFonts w:ascii="仿宋" w:hAnsi="仿宋" w:eastAsia="仿宋" w:cs="仿宋"/>
                <w:sz w:val="24"/>
              </w:rPr>
            </w:pPr>
            <w:r>
              <w:rPr>
                <w:rFonts w:hint="eastAsia" w:ascii="仿宋" w:hAnsi="仿宋" w:eastAsia="仿宋" w:cs="仿宋"/>
                <w:sz w:val="24"/>
              </w:rPr>
              <w:t>依据国家医疗保障信息平台全国“一盘棋”的建设目标，围绕“千方百计保基本、始终做到可持续、回应社会解民忧、敢于担当推改革”，以医保为龙头带动“三医联动”改革，以信息化建设为抓手推动医保覆盖与医保控费的陕西省医保工作重点，基于全国医疗保障便捷可及“大服务”、规范高效“大经办”、智能精准“大治理”、融合共享“大协作”、在线可用“大数据”和安全可靠“大支撑”六大体系，开展陕西省医疗保障平台建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514" w:type="pct"/>
            <w:noWrap w:val="0"/>
            <w:vAlign w:val="center"/>
          </w:tcPr>
          <w:p>
            <w:pPr>
              <w:spacing w:line="360" w:lineRule="exact"/>
              <w:jc w:val="center"/>
              <w:rPr>
                <w:rFonts w:ascii="仿宋" w:hAnsi="仿宋" w:eastAsia="仿宋" w:cs="仿宋"/>
                <w:sz w:val="24"/>
              </w:rPr>
            </w:pPr>
            <w:r>
              <w:rPr>
                <w:rFonts w:ascii="仿宋" w:hAnsi="仿宋" w:eastAsia="仿宋" w:cs="仿宋"/>
                <w:sz w:val="24"/>
              </w:rPr>
              <w:t>6</w:t>
            </w:r>
          </w:p>
        </w:tc>
        <w:tc>
          <w:tcPr>
            <w:tcW w:w="720" w:type="pct"/>
            <w:noWrap w:val="0"/>
            <w:vAlign w:val="center"/>
          </w:tcPr>
          <w:p>
            <w:pPr>
              <w:spacing w:line="360" w:lineRule="exact"/>
              <w:jc w:val="center"/>
              <w:rPr>
                <w:rFonts w:ascii="仿宋" w:hAnsi="仿宋" w:eastAsia="仿宋" w:cs="仿宋"/>
                <w:sz w:val="24"/>
              </w:rPr>
            </w:pPr>
            <w:r>
              <w:rPr>
                <w:rFonts w:hint="eastAsia" w:ascii="仿宋" w:hAnsi="仿宋" w:eastAsia="仿宋" w:cs="仿宋"/>
                <w:sz w:val="24"/>
              </w:rPr>
              <w:t>需求分析</w:t>
            </w:r>
          </w:p>
        </w:tc>
        <w:tc>
          <w:tcPr>
            <w:tcW w:w="3766" w:type="pct"/>
            <w:noWrap w:val="0"/>
            <w:vAlign w:val="center"/>
          </w:tcPr>
          <w:p>
            <w:pPr>
              <w:spacing w:line="360" w:lineRule="exact"/>
              <w:rPr>
                <w:rFonts w:ascii="仿宋" w:hAnsi="仿宋" w:eastAsia="仿宋" w:cs="仿宋"/>
                <w:sz w:val="24"/>
              </w:rPr>
            </w:pPr>
            <w:r>
              <w:rPr>
                <w:rFonts w:hint="eastAsia" w:ascii="仿宋" w:hAnsi="仿宋" w:eastAsia="仿宋" w:cs="仿宋"/>
                <w:sz w:val="24"/>
              </w:rPr>
              <w:t>陕西省医疗保障信息平台按照国家局《医疗保障信息平台云计算平台规范》要求，所有计算和存储设备具备专有、独享的原则，规划独立设备、专有网络、专属安全、专属PaaS资源。此外，所有设备以“可靠性、先进性、安全性、实用性、经济性、扩展性”为基本配置原则，具体如下：</w:t>
            </w:r>
          </w:p>
          <w:p>
            <w:pPr>
              <w:spacing w:line="360" w:lineRule="exact"/>
              <w:rPr>
                <w:rFonts w:ascii="仿宋" w:hAnsi="仿宋" w:eastAsia="仿宋" w:cs="仿宋"/>
                <w:sz w:val="24"/>
              </w:rPr>
            </w:pPr>
            <w:r>
              <w:rPr>
                <w:rFonts w:hint="eastAsia" w:ascii="仿宋" w:hAnsi="仿宋" w:eastAsia="仿宋" w:cs="仿宋"/>
                <w:sz w:val="24"/>
              </w:rPr>
              <w:t>（一）可靠性：系统硬件采用专业的服务器及专业设备，对关键设备采取冗余备份措施，确保整个系统长期稳定运行。</w:t>
            </w:r>
          </w:p>
          <w:p>
            <w:pPr>
              <w:spacing w:line="360" w:lineRule="exact"/>
              <w:rPr>
                <w:rFonts w:ascii="仿宋" w:hAnsi="仿宋" w:eastAsia="仿宋" w:cs="仿宋"/>
                <w:sz w:val="24"/>
              </w:rPr>
            </w:pPr>
            <w:r>
              <w:rPr>
                <w:rFonts w:hint="eastAsia" w:ascii="仿宋" w:hAnsi="仿宋" w:eastAsia="仿宋" w:cs="仿宋"/>
                <w:sz w:val="24"/>
              </w:rPr>
              <w:t>（二）先进性：采用成熟、主流的设备构建系统，系统建设充分利用当前最新的存储设备、数据、网络等技术。</w:t>
            </w:r>
          </w:p>
          <w:p>
            <w:pPr>
              <w:spacing w:line="360" w:lineRule="exact"/>
              <w:rPr>
                <w:rFonts w:ascii="仿宋" w:hAnsi="仿宋" w:eastAsia="仿宋" w:cs="仿宋"/>
                <w:sz w:val="24"/>
              </w:rPr>
            </w:pPr>
            <w:r>
              <w:rPr>
                <w:rFonts w:hint="eastAsia" w:ascii="仿宋" w:hAnsi="仿宋" w:eastAsia="仿宋" w:cs="仿宋"/>
                <w:sz w:val="24"/>
              </w:rPr>
              <w:t>（三）高性能：通过集群资源的分配保证整体服务器性能的大幅度提升。</w:t>
            </w:r>
          </w:p>
          <w:p>
            <w:pPr>
              <w:spacing w:line="360" w:lineRule="exact"/>
              <w:rPr>
                <w:rFonts w:ascii="仿宋" w:hAnsi="仿宋" w:eastAsia="仿宋" w:cs="仿宋"/>
                <w:sz w:val="24"/>
              </w:rPr>
            </w:pPr>
            <w:r>
              <w:rPr>
                <w:rFonts w:hint="eastAsia" w:ascii="仿宋" w:hAnsi="仿宋" w:eastAsia="仿宋" w:cs="仿宋"/>
                <w:sz w:val="24"/>
              </w:rPr>
              <w:t xml:space="preserve">（四）实用性：系统的设计突出应用，以现实需求为导向，以有效应用为核心，以技术建设与工作机制的同步协调为保障，确保系统能有效服务于用户的工作需要。 </w:t>
            </w:r>
          </w:p>
          <w:p>
            <w:pPr>
              <w:spacing w:line="360" w:lineRule="exact"/>
              <w:rPr>
                <w:rFonts w:ascii="仿宋" w:hAnsi="仿宋" w:eastAsia="仿宋" w:cs="仿宋"/>
                <w:sz w:val="24"/>
              </w:rPr>
            </w:pPr>
            <w:r>
              <w:rPr>
                <w:rFonts w:hint="eastAsia" w:ascii="仿宋" w:hAnsi="仿宋" w:eastAsia="仿宋" w:cs="仿宋"/>
                <w:sz w:val="24"/>
              </w:rPr>
              <w:t>（五）经济性：系统整体配置性能高，价格合理，建设成本和投入较低，同时方案考虑原有系统的利旧。</w:t>
            </w:r>
          </w:p>
          <w:p>
            <w:pPr>
              <w:spacing w:line="360" w:lineRule="exact"/>
              <w:rPr>
                <w:rFonts w:ascii="仿宋" w:hAnsi="仿宋" w:eastAsia="仿宋" w:cs="仿宋"/>
                <w:sz w:val="24"/>
              </w:rPr>
            </w:pPr>
            <w:r>
              <w:rPr>
                <w:rFonts w:hint="eastAsia" w:ascii="仿宋" w:hAnsi="仿宋" w:eastAsia="仿宋" w:cs="仿宋"/>
                <w:sz w:val="24"/>
              </w:rPr>
              <w:t>（六）可扩展性：系统采用业界主流的硬件设备，提供标准的协议，具有良好的兼容性和通用的软硬件接口，可以全面兼容主流厂商的设备，并能为其他系统提供接口。满足目前功能和性能的需求，并可随着访问量和功能的增加扩充。</w:t>
            </w:r>
          </w:p>
          <w:p>
            <w:pPr>
              <w:spacing w:line="360" w:lineRule="exact"/>
              <w:rPr>
                <w:rFonts w:ascii="仿宋" w:hAnsi="仿宋" w:eastAsia="仿宋" w:cs="仿宋"/>
                <w:sz w:val="24"/>
              </w:rPr>
            </w:pPr>
            <w:r>
              <w:rPr>
                <w:rFonts w:hint="eastAsia" w:ascii="仿宋" w:hAnsi="仿宋" w:eastAsia="仿宋" w:cs="仿宋"/>
                <w:sz w:val="24"/>
              </w:rPr>
              <w:t>（七）可管理性：具有良好的管理性，可以灵活进行调整。</w:t>
            </w:r>
          </w:p>
          <w:p>
            <w:pPr>
              <w:spacing w:line="360" w:lineRule="exact"/>
              <w:rPr>
                <w:rFonts w:ascii="仿宋" w:hAnsi="仿宋" w:eastAsia="仿宋" w:cs="仿宋"/>
                <w:sz w:val="24"/>
              </w:rPr>
            </w:pPr>
            <w:r>
              <w:rPr>
                <w:rFonts w:hint="eastAsia" w:ascii="仿宋" w:hAnsi="仿宋" w:eastAsia="仿宋" w:cs="仿宋"/>
                <w:sz w:val="24"/>
              </w:rPr>
              <w:t>（八）安全隔离要求：不同安全防护要求的系统之间进行资源隔离，并进行分区分级管理。</w:t>
            </w:r>
          </w:p>
          <w:p>
            <w:pPr>
              <w:spacing w:line="360" w:lineRule="exact"/>
              <w:rPr>
                <w:rFonts w:ascii="仿宋" w:hAnsi="仿宋" w:eastAsia="仿宋" w:cs="仿宋"/>
                <w:sz w:val="24"/>
              </w:rPr>
            </w:pPr>
            <w:r>
              <w:rPr>
                <w:rFonts w:hint="eastAsia" w:ascii="仿宋" w:hAnsi="仿宋" w:eastAsia="仿宋" w:cs="仿宋"/>
                <w:sz w:val="24"/>
              </w:rPr>
              <w:t>医疗保障信息平台网络系统的规划设计，应遵循以下原则：</w:t>
            </w:r>
          </w:p>
          <w:p>
            <w:pPr>
              <w:spacing w:line="360" w:lineRule="exact"/>
              <w:rPr>
                <w:rFonts w:ascii="仿宋" w:hAnsi="仿宋" w:eastAsia="仿宋" w:cs="仿宋"/>
                <w:sz w:val="24"/>
              </w:rPr>
            </w:pPr>
            <w:r>
              <w:rPr>
                <w:rFonts w:hint="eastAsia" w:ascii="仿宋" w:hAnsi="仿宋" w:eastAsia="仿宋" w:cs="仿宋"/>
                <w:sz w:val="24"/>
              </w:rPr>
              <w:t>1)安全可靠</w:t>
            </w:r>
          </w:p>
          <w:p>
            <w:pPr>
              <w:spacing w:line="360" w:lineRule="exact"/>
              <w:rPr>
                <w:rFonts w:ascii="仿宋" w:hAnsi="仿宋" w:eastAsia="仿宋" w:cs="仿宋"/>
                <w:sz w:val="24"/>
              </w:rPr>
            </w:pPr>
            <w:r>
              <w:rPr>
                <w:rFonts w:hint="eastAsia" w:ascii="仿宋" w:hAnsi="仿宋" w:eastAsia="仿宋" w:cs="仿宋"/>
                <w:sz w:val="24"/>
              </w:rPr>
              <w:t>为保证业务系统的安全性、稳定性，省、市级纵向骨干网络需双设备、双链路接入，且核心业务区不允许与互联网连通。本项目建设省、市级纵向骨干网络选择双网双平面运行，两个平面均新建通过租用运营商网络实现的医保核心业务网。两个平面承载核心业务区，不设置互联网接口。</w:t>
            </w:r>
          </w:p>
          <w:p>
            <w:pPr>
              <w:spacing w:line="360" w:lineRule="exact"/>
              <w:rPr>
                <w:rFonts w:ascii="仿宋" w:hAnsi="仿宋" w:eastAsia="仿宋" w:cs="仿宋"/>
                <w:sz w:val="24"/>
              </w:rPr>
            </w:pPr>
            <w:r>
              <w:rPr>
                <w:rFonts w:hint="eastAsia" w:ascii="仿宋" w:hAnsi="仿宋" w:eastAsia="仿宋" w:cs="仿宋"/>
                <w:sz w:val="24"/>
              </w:rPr>
              <w:t>2)边界清晰</w:t>
            </w:r>
          </w:p>
          <w:p>
            <w:pPr>
              <w:spacing w:line="360" w:lineRule="exact"/>
              <w:rPr>
                <w:rFonts w:ascii="仿宋" w:hAnsi="仿宋" w:eastAsia="仿宋" w:cs="仿宋"/>
                <w:sz w:val="24"/>
              </w:rPr>
            </w:pPr>
            <w:r>
              <w:rPr>
                <w:rFonts w:hint="eastAsia" w:ascii="仿宋" w:hAnsi="仿宋" w:eastAsia="仿宋" w:cs="仿宋"/>
                <w:sz w:val="24"/>
              </w:rPr>
              <w:t>省、市级须设立安全接入区，采取相应的控制措施，保证核心业务网络横向接入的边界可控，与其他网络、终端等的数据交换安全可控。本项目为简化网络管理，确保安全可控，省级中心统一设置安全接入区，部署安全设备，核心业务接入全部通过省级中心接入；省级往下全部作为核心业务区的接入网络进行管理。</w:t>
            </w:r>
          </w:p>
          <w:p>
            <w:pPr>
              <w:spacing w:line="360" w:lineRule="exact"/>
              <w:rPr>
                <w:rFonts w:ascii="仿宋" w:hAnsi="仿宋" w:eastAsia="仿宋" w:cs="仿宋"/>
                <w:sz w:val="24"/>
              </w:rPr>
            </w:pPr>
            <w:r>
              <w:rPr>
                <w:rFonts w:hint="eastAsia" w:ascii="仿宋" w:hAnsi="仿宋" w:eastAsia="仿宋" w:cs="仿宋"/>
                <w:sz w:val="24"/>
              </w:rPr>
              <w:t>3)技术先进</w:t>
            </w:r>
          </w:p>
          <w:p>
            <w:pPr>
              <w:spacing w:line="360" w:lineRule="exact"/>
              <w:rPr>
                <w:rFonts w:ascii="仿宋" w:hAnsi="仿宋" w:eastAsia="仿宋" w:cs="仿宋"/>
                <w:sz w:val="24"/>
              </w:rPr>
            </w:pPr>
            <w:r>
              <w:rPr>
                <w:rFonts w:hint="eastAsia" w:ascii="仿宋" w:hAnsi="仿宋" w:eastAsia="仿宋" w:cs="仿宋"/>
                <w:sz w:val="24"/>
              </w:rPr>
              <w:t>全面支持IPv4与IPv6双栈运行，提供协议转换能力，支持SDN、SRv6等先进组网技术，构建健壮网络架构，提升网络承载能力。</w:t>
            </w:r>
          </w:p>
          <w:p>
            <w:pPr>
              <w:spacing w:line="360" w:lineRule="exact"/>
              <w:rPr>
                <w:rFonts w:ascii="仿宋" w:hAnsi="仿宋" w:eastAsia="仿宋" w:cs="仿宋"/>
                <w:sz w:val="24"/>
              </w:rPr>
            </w:pPr>
            <w:r>
              <w:rPr>
                <w:rFonts w:hint="eastAsia" w:ascii="仿宋" w:hAnsi="仿宋" w:eastAsia="仿宋" w:cs="仿宋"/>
                <w:sz w:val="24"/>
              </w:rPr>
              <w:t>4)运维便捷</w:t>
            </w:r>
          </w:p>
          <w:p>
            <w:pPr>
              <w:spacing w:line="360" w:lineRule="exact"/>
              <w:rPr>
                <w:rFonts w:ascii="仿宋" w:hAnsi="仿宋" w:eastAsia="仿宋" w:cs="仿宋"/>
                <w:sz w:val="24"/>
              </w:rPr>
            </w:pPr>
            <w:r>
              <w:rPr>
                <w:rFonts w:hint="eastAsia" w:ascii="仿宋" w:hAnsi="仿宋" w:eastAsia="仿宋" w:cs="仿宋"/>
                <w:sz w:val="24"/>
              </w:rPr>
              <w:t>网络具备快速部署和故障定位的能力，支持真实流量的质量检测，可采用SDN等先进技术，实现基于带宽资源及低时延需求的灵活调度，保障业务的快速开通及智能运维。本项目建设简化运维，实现快熟部署和故障定位，通过租用方式新建医疗保障核心业务区网络，网络要求支持SDN OverLay方案，或支持网管对带宽的动态调整。</w:t>
            </w:r>
          </w:p>
        </w:tc>
      </w:tr>
    </w:tbl>
    <w:p>
      <w:pPr>
        <w:spacing w:line="440" w:lineRule="exact"/>
        <w:rPr>
          <w:rFonts w:ascii="仿宋" w:hAnsi="仿宋" w:eastAsia="仿宋" w:cs="仿宋"/>
          <w:sz w:val="24"/>
        </w:rPr>
      </w:pPr>
      <w:r>
        <w:rPr>
          <w:rFonts w:hint="eastAsia" w:ascii="仿宋" w:hAnsi="仿宋" w:eastAsia="仿宋" w:cs="仿宋"/>
          <w:sz w:val="24"/>
        </w:rPr>
        <w:t xml:space="preserve">    注：本项目</w:t>
      </w:r>
      <w:r>
        <w:rPr>
          <w:rFonts w:hint="eastAsia" w:ascii="仿宋" w:hAnsi="仿宋" w:eastAsia="仿宋" w:cs="仿宋"/>
          <w:sz w:val="24"/>
          <w:u w:val="single"/>
        </w:rPr>
        <w:t xml:space="preserve">  不允许  </w:t>
      </w:r>
      <w:r>
        <w:rPr>
          <w:rFonts w:hint="eastAsia" w:ascii="仿宋" w:hAnsi="仿宋" w:eastAsia="仿宋" w:cs="仿宋"/>
          <w:sz w:val="24"/>
        </w:rPr>
        <w:t>分包；</w:t>
      </w:r>
      <w:r>
        <w:rPr>
          <w:rFonts w:hint="eastAsia" w:ascii="仿宋" w:hAnsi="仿宋" w:eastAsia="仿宋" w:cs="仿宋"/>
          <w:sz w:val="24"/>
          <w:u w:val="single"/>
        </w:rPr>
        <w:t xml:space="preserve">  不允许  </w:t>
      </w:r>
      <w:r>
        <w:rPr>
          <w:rFonts w:hint="eastAsia" w:ascii="仿宋" w:hAnsi="仿宋" w:eastAsia="仿宋" w:cs="仿宋"/>
          <w:sz w:val="24"/>
        </w:rPr>
        <w:t>供应商选用进口产品参与协商。</w:t>
      </w:r>
    </w:p>
    <w:p>
      <w:pPr>
        <w:spacing w:line="440" w:lineRule="exact"/>
        <w:outlineLvl w:val="1"/>
        <w:rPr>
          <w:rFonts w:ascii="仿宋" w:hAnsi="仿宋" w:eastAsia="仿宋" w:cs="仿宋"/>
          <w:b/>
          <w:sz w:val="24"/>
        </w:rPr>
      </w:pPr>
      <w:r>
        <w:rPr>
          <w:rFonts w:hint="eastAsia" w:ascii="仿宋" w:hAnsi="仿宋" w:eastAsia="仿宋" w:cs="仿宋"/>
          <w:b/>
          <w:sz w:val="24"/>
        </w:rPr>
        <w:t>二、采购内容和采购要求</w:t>
      </w:r>
    </w:p>
    <w:p>
      <w:pPr>
        <w:pStyle w:val="2"/>
        <w:spacing w:line="440" w:lineRule="exact"/>
        <w:ind w:firstLine="482" w:firstLineChars="200"/>
        <w:outlineLvl w:val="1"/>
        <w:rPr>
          <w:rFonts w:ascii="仿宋" w:hAnsi="仿宋" w:eastAsia="仿宋" w:cs="仿宋"/>
          <w:b/>
        </w:rPr>
      </w:pPr>
      <w:r>
        <w:rPr>
          <w:rFonts w:hint="eastAsia" w:ascii="仿宋" w:hAnsi="仿宋" w:eastAsia="仿宋" w:cs="仿宋"/>
          <w:b/>
        </w:rPr>
        <w:t>（一）采购清单</w:t>
      </w:r>
    </w:p>
    <w:p>
      <w:pPr>
        <w:spacing w:line="440" w:lineRule="exact"/>
        <w:ind w:firstLine="482" w:firstLineChars="200"/>
        <w:outlineLvl w:val="3"/>
        <w:rPr>
          <w:rFonts w:ascii="仿宋" w:hAnsi="仿宋" w:eastAsia="仿宋" w:cs="仿宋"/>
          <w:b/>
          <w:sz w:val="24"/>
        </w:rPr>
      </w:pPr>
      <w:r>
        <w:rPr>
          <w:rFonts w:hint="eastAsia" w:ascii="仿宋" w:hAnsi="仿宋" w:eastAsia="仿宋" w:cs="仿宋"/>
          <w:b/>
          <w:sz w:val="24"/>
        </w:rPr>
        <w:t>1. 专线链路清单</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02"/>
        <w:gridCol w:w="3371"/>
        <w:gridCol w:w="2125"/>
        <w:gridCol w:w="23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412"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序号</w:t>
            </w:r>
          </w:p>
        </w:tc>
        <w:tc>
          <w:tcPr>
            <w:tcW w:w="1978"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链路类型</w:t>
            </w:r>
          </w:p>
        </w:tc>
        <w:tc>
          <w:tcPr>
            <w:tcW w:w="1246"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带宽</w:t>
            </w:r>
          </w:p>
        </w:tc>
        <w:tc>
          <w:tcPr>
            <w:tcW w:w="1363"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412"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1978" w:type="pct"/>
            <w:vMerge w:val="restar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同城专线</w:t>
            </w:r>
          </w:p>
        </w:tc>
        <w:tc>
          <w:tcPr>
            <w:tcW w:w="1246"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500M</w:t>
            </w:r>
          </w:p>
        </w:tc>
        <w:tc>
          <w:tcPr>
            <w:tcW w:w="1363"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412"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2</w:t>
            </w:r>
          </w:p>
        </w:tc>
        <w:tc>
          <w:tcPr>
            <w:tcW w:w="1978" w:type="pct"/>
            <w:vMerge w:val="continue"/>
            <w:noWrap w:val="0"/>
            <w:vAlign w:val="center"/>
          </w:tcPr>
          <w:p>
            <w:pPr>
              <w:widowControl/>
              <w:spacing w:line="440" w:lineRule="exact"/>
              <w:jc w:val="left"/>
              <w:rPr>
                <w:rFonts w:ascii="仿宋" w:hAnsi="仿宋" w:eastAsia="仿宋" w:cs="仿宋"/>
                <w:color w:val="000000"/>
                <w:kern w:val="0"/>
                <w:sz w:val="24"/>
              </w:rPr>
            </w:pPr>
          </w:p>
        </w:tc>
        <w:tc>
          <w:tcPr>
            <w:tcW w:w="1246"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100M</w:t>
            </w:r>
          </w:p>
        </w:tc>
        <w:tc>
          <w:tcPr>
            <w:tcW w:w="1363"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412"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1978" w:type="pct"/>
            <w:vMerge w:val="continue"/>
            <w:noWrap w:val="0"/>
            <w:vAlign w:val="center"/>
          </w:tcPr>
          <w:p>
            <w:pPr>
              <w:widowControl/>
              <w:spacing w:line="440" w:lineRule="exact"/>
              <w:jc w:val="left"/>
              <w:rPr>
                <w:rFonts w:ascii="仿宋" w:hAnsi="仿宋" w:eastAsia="仿宋" w:cs="仿宋"/>
                <w:color w:val="000000"/>
                <w:kern w:val="0"/>
                <w:sz w:val="24"/>
              </w:rPr>
            </w:pPr>
          </w:p>
        </w:tc>
        <w:tc>
          <w:tcPr>
            <w:tcW w:w="1246"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50M</w:t>
            </w:r>
          </w:p>
        </w:tc>
        <w:tc>
          <w:tcPr>
            <w:tcW w:w="1363"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412"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4</w:t>
            </w:r>
          </w:p>
        </w:tc>
        <w:tc>
          <w:tcPr>
            <w:tcW w:w="1978" w:type="pct"/>
            <w:vMerge w:val="continue"/>
            <w:noWrap w:val="0"/>
            <w:vAlign w:val="center"/>
          </w:tcPr>
          <w:p>
            <w:pPr>
              <w:widowControl/>
              <w:spacing w:line="440" w:lineRule="exact"/>
              <w:jc w:val="left"/>
              <w:rPr>
                <w:rFonts w:ascii="仿宋" w:hAnsi="仿宋" w:eastAsia="仿宋" w:cs="仿宋"/>
                <w:color w:val="000000"/>
                <w:kern w:val="0"/>
                <w:sz w:val="24"/>
              </w:rPr>
            </w:pPr>
          </w:p>
        </w:tc>
        <w:tc>
          <w:tcPr>
            <w:tcW w:w="1246"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20M</w:t>
            </w:r>
          </w:p>
        </w:tc>
        <w:tc>
          <w:tcPr>
            <w:tcW w:w="1363"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412"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5</w:t>
            </w:r>
          </w:p>
        </w:tc>
        <w:tc>
          <w:tcPr>
            <w:tcW w:w="1978" w:type="pct"/>
            <w:vMerge w:val="continue"/>
            <w:noWrap w:val="0"/>
            <w:vAlign w:val="center"/>
          </w:tcPr>
          <w:p>
            <w:pPr>
              <w:widowControl/>
              <w:spacing w:line="440" w:lineRule="exact"/>
              <w:jc w:val="left"/>
              <w:rPr>
                <w:rFonts w:ascii="仿宋" w:hAnsi="仿宋" w:eastAsia="仿宋" w:cs="仿宋"/>
                <w:color w:val="000000"/>
                <w:kern w:val="0"/>
                <w:sz w:val="24"/>
              </w:rPr>
            </w:pPr>
          </w:p>
        </w:tc>
        <w:tc>
          <w:tcPr>
            <w:tcW w:w="1246"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10M</w:t>
            </w:r>
          </w:p>
        </w:tc>
        <w:tc>
          <w:tcPr>
            <w:tcW w:w="1363"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412"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6</w:t>
            </w:r>
          </w:p>
        </w:tc>
        <w:tc>
          <w:tcPr>
            <w:tcW w:w="1978" w:type="pct"/>
            <w:vMerge w:val="restar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跨地市专线</w:t>
            </w:r>
          </w:p>
        </w:tc>
        <w:tc>
          <w:tcPr>
            <w:tcW w:w="1246"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300M</w:t>
            </w:r>
          </w:p>
        </w:tc>
        <w:tc>
          <w:tcPr>
            <w:tcW w:w="1363"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412"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7</w:t>
            </w:r>
          </w:p>
        </w:tc>
        <w:tc>
          <w:tcPr>
            <w:tcW w:w="1978" w:type="pct"/>
            <w:vMerge w:val="continue"/>
            <w:noWrap w:val="0"/>
            <w:vAlign w:val="center"/>
          </w:tcPr>
          <w:p>
            <w:pPr>
              <w:widowControl/>
              <w:spacing w:line="440" w:lineRule="exact"/>
              <w:jc w:val="left"/>
              <w:rPr>
                <w:rFonts w:ascii="仿宋" w:hAnsi="仿宋" w:eastAsia="仿宋" w:cs="仿宋"/>
                <w:color w:val="000000"/>
                <w:kern w:val="0"/>
                <w:sz w:val="24"/>
              </w:rPr>
            </w:pPr>
          </w:p>
        </w:tc>
        <w:tc>
          <w:tcPr>
            <w:tcW w:w="1246"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200M</w:t>
            </w:r>
          </w:p>
        </w:tc>
        <w:tc>
          <w:tcPr>
            <w:tcW w:w="1363"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412"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8</w:t>
            </w:r>
          </w:p>
        </w:tc>
        <w:tc>
          <w:tcPr>
            <w:tcW w:w="1978" w:type="pct"/>
            <w:vMerge w:val="continue"/>
            <w:noWrap w:val="0"/>
            <w:vAlign w:val="center"/>
          </w:tcPr>
          <w:p>
            <w:pPr>
              <w:widowControl/>
              <w:spacing w:line="440" w:lineRule="exact"/>
              <w:jc w:val="left"/>
              <w:rPr>
                <w:rFonts w:ascii="仿宋" w:hAnsi="仿宋" w:eastAsia="仿宋" w:cs="仿宋"/>
                <w:color w:val="000000"/>
                <w:kern w:val="0"/>
                <w:sz w:val="24"/>
              </w:rPr>
            </w:pPr>
          </w:p>
        </w:tc>
        <w:tc>
          <w:tcPr>
            <w:tcW w:w="1246"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150M</w:t>
            </w:r>
          </w:p>
        </w:tc>
        <w:tc>
          <w:tcPr>
            <w:tcW w:w="1363"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412"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9</w:t>
            </w:r>
          </w:p>
        </w:tc>
        <w:tc>
          <w:tcPr>
            <w:tcW w:w="1978" w:type="pct"/>
            <w:vMerge w:val="continue"/>
            <w:noWrap w:val="0"/>
            <w:vAlign w:val="center"/>
          </w:tcPr>
          <w:p>
            <w:pPr>
              <w:widowControl/>
              <w:spacing w:line="440" w:lineRule="exact"/>
              <w:jc w:val="left"/>
              <w:rPr>
                <w:rFonts w:ascii="仿宋" w:hAnsi="仿宋" w:eastAsia="仿宋" w:cs="仿宋"/>
                <w:color w:val="000000"/>
                <w:kern w:val="0"/>
                <w:sz w:val="24"/>
              </w:rPr>
            </w:pPr>
          </w:p>
        </w:tc>
        <w:tc>
          <w:tcPr>
            <w:tcW w:w="1246"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100M</w:t>
            </w:r>
          </w:p>
        </w:tc>
        <w:tc>
          <w:tcPr>
            <w:tcW w:w="1363"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412"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10</w:t>
            </w:r>
          </w:p>
        </w:tc>
        <w:tc>
          <w:tcPr>
            <w:tcW w:w="1978"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互联网专线</w:t>
            </w:r>
          </w:p>
        </w:tc>
        <w:tc>
          <w:tcPr>
            <w:tcW w:w="1246"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550M</w:t>
            </w:r>
          </w:p>
        </w:tc>
        <w:tc>
          <w:tcPr>
            <w:tcW w:w="1363"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412"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11</w:t>
            </w:r>
          </w:p>
        </w:tc>
        <w:tc>
          <w:tcPr>
            <w:tcW w:w="1978"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VPN专线</w:t>
            </w:r>
          </w:p>
        </w:tc>
        <w:tc>
          <w:tcPr>
            <w:tcW w:w="1246"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100M</w:t>
            </w:r>
          </w:p>
        </w:tc>
        <w:tc>
          <w:tcPr>
            <w:tcW w:w="1363"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412"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12</w:t>
            </w:r>
          </w:p>
        </w:tc>
        <w:tc>
          <w:tcPr>
            <w:tcW w:w="1978"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VPDN专线</w:t>
            </w:r>
          </w:p>
        </w:tc>
        <w:tc>
          <w:tcPr>
            <w:tcW w:w="1246"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200M</w:t>
            </w:r>
          </w:p>
        </w:tc>
        <w:tc>
          <w:tcPr>
            <w:tcW w:w="1363"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412"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13</w:t>
            </w:r>
          </w:p>
        </w:tc>
        <w:tc>
          <w:tcPr>
            <w:tcW w:w="1978"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数据中心互联专线</w:t>
            </w:r>
          </w:p>
        </w:tc>
        <w:tc>
          <w:tcPr>
            <w:tcW w:w="1246"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10GE</w:t>
            </w:r>
          </w:p>
        </w:tc>
        <w:tc>
          <w:tcPr>
            <w:tcW w:w="1363"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3637" w:type="pct"/>
            <w:gridSpan w:val="3"/>
            <w:noWrap/>
            <w:vAlign w:val="bottom"/>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合计</w:t>
            </w:r>
          </w:p>
        </w:tc>
        <w:tc>
          <w:tcPr>
            <w:tcW w:w="1363"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61</w:t>
            </w:r>
          </w:p>
        </w:tc>
      </w:tr>
    </w:tbl>
    <w:p>
      <w:pPr>
        <w:spacing w:line="440" w:lineRule="exact"/>
        <w:ind w:firstLine="480" w:firstLineChars="200"/>
        <w:rPr>
          <w:rFonts w:ascii="仿宋" w:hAnsi="仿宋" w:eastAsia="仿宋" w:cs="仿宋"/>
          <w:sz w:val="24"/>
        </w:rPr>
      </w:pPr>
    </w:p>
    <w:p>
      <w:pPr>
        <w:spacing w:line="440" w:lineRule="exact"/>
        <w:ind w:firstLine="482" w:firstLineChars="200"/>
        <w:outlineLvl w:val="3"/>
        <w:rPr>
          <w:rFonts w:ascii="仿宋" w:hAnsi="仿宋" w:eastAsia="仿宋" w:cs="仿宋"/>
          <w:b/>
          <w:sz w:val="24"/>
        </w:rPr>
      </w:pPr>
      <w:r>
        <w:rPr>
          <w:rFonts w:hint="eastAsia" w:ascii="仿宋" w:hAnsi="仿宋" w:eastAsia="仿宋" w:cs="仿宋"/>
          <w:b/>
          <w:sz w:val="24"/>
        </w:rPr>
        <w:t>2. 数据中心机柜数量清单</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9"/>
        <w:gridCol w:w="2142"/>
        <w:gridCol w:w="699"/>
        <w:gridCol w:w="699"/>
        <w:gridCol w:w="2142"/>
        <w:gridCol w:w="214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exact"/>
        </w:trPr>
        <w:tc>
          <w:tcPr>
            <w:tcW w:w="410" w:type="pct"/>
            <w:noWrap/>
            <w:vAlign w:val="center"/>
          </w:tcPr>
          <w:p>
            <w:pPr>
              <w:spacing w:line="440" w:lineRule="exact"/>
              <w:jc w:val="center"/>
              <w:rPr>
                <w:rFonts w:ascii="仿宋" w:hAnsi="仿宋" w:eastAsia="仿宋" w:cs="仿宋"/>
                <w:bCs/>
                <w:kern w:val="0"/>
                <w:sz w:val="24"/>
              </w:rPr>
            </w:pPr>
            <w:r>
              <w:rPr>
                <w:rFonts w:hint="eastAsia" w:ascii="仿宋" w:hAnsi="仿宋" w:eastAsia="仿宋" w:cs="仿宋"/>
                <w:bCs/>
                <w:kern w:val="0"/>
                <w:sz w:val="24"/>
              </w:rPr>
              <w:t>序号</w:t>
            </w:r>
          </w:p>
        </w:tc>
        <w:tc>
          <w:tcPr>
            <w:tcW w:w="1257" w:type="pct"/>
            <w:noWrap/>
            <w:vAlign w:val="center"/>
          </w:tcPr>
          <w:p>
            <w:pPr>
              <w:spacing w:line="440" w:lineRule="exact"/>
              <w:jc w:val="center"/>
              <w:rPr>
                <w:rFonts w:ascii="仿宋" w:hAnsi="仿宋" w:eastAsia="仿宋" w:cs="仿宋"/>
                <w:bCs/>
                <w:kern w:val="0"/>
                <w:sz w:val="24"/>
              </w:rPr>
            </w:pPr>
            <w:r>
              <w:rPr>
                <w:rFonts w:hint="eastAsia" w:ascii="仿宋" w:hAnsi="仿宋" w:eastAsia="仿宋" w:cs="仿宋"/>
                <w:bCs/>
                <w:kern w:val="0"/>
                <w:sz w:val="24"/>
              </w:rPr>
              <w:t>货物名称</w:t>
            </w:r>
          </w:p>
        </w:tc>
        <w:tc>
          <w:tcPr>
            <w:tcW w:w="410" w:type="pct"/>
            <w:noWrap/>
            <w:vAlign w:val="center"/>
          </w:tcPr>
          <w:p>
            <w:pPr>
              <w:spacing w:line="440" w:lineRule="exact"/>
              <w:jc w:val="center"/>
              <w:rPr>
                <w:rFonts w:ascii="仿宋" w:hAnsi="仿宋" w:eastAsia="仿宋" w:cs="仿宋"/>
                <w:bCs/>
                <w:kern w:val="0"/>
                <w:sz w:val="24"/>
              </w:rPr>
            </w:pPr>
            <w:r>
              <w:rPr>
                <w:rFonts w:hint="eastAsia" w:ascii="仿宋" w:hAnsi="仿宋" w:eastAsia="仿宋" w:cs="仿宋"/>
                <w:bCs/>
                <w:kern w:val="0"/>
                <w:sz w:val="24"/>
              </w:rPr>
              <w:t>单位</w:t>
            </w:r>
          </w:p>
        </w:tc>
        <w:tc>
          <w:tcPr>
            <w:tcW w:w="410" w:type="pct"/>
            <w:noWrap/>
            <w:vAlign w:val="center"/>
          </w:tcPr>
          <w:p>
            <w:pPr>
              <w:spacing w:line="440" w:lineRule="exact"/>
              <w:jc w:val="center"/>
              <w:rPr>
                <w:rFonts w:ascii="仿宋" w:hAnsi="仿宋" w:eastAsia="仿宋" w:cs="仿宋"/>
                <w:bCs/>
                <w:kern w:val="0"/>
                <w:sz w:val="24"/>
              </w:rPr>
            </w:pPr>
            <w:r>
              <w:rPr>
                <w:rFonts w:hint="eastAsia" w:ascii="仿宋" w:hAnsi="仿宋" w:eastAsia="仿宋" w:cs="仿宋"/>
                <w:bCs/>
                <w:kern w:val="0"/>
                <w:sz w:val="24"/>
              </w:rPr>
              <w:t>数量</w:t>
            </w:r>
          </w:p>
        </w:tc>
        <w:tc>
          <w:tcPr>
            <w:tcW w:w="1257" w:type="pct"/>
            <w:noWrap/>
            <w:vAlign w:val="center"/>
          </w:tcPr>
          <w:p>
            <w:pPr>
              <w:spacing w:line="440" w:lineRule="exact"/>
              <w:jc w:val="center"/>
              <w:rPr>
                <w:rFonts w:ascii="仿宋" w:hAnsi="仿宋" w:eastAsia="仿宋" w:cs="仿宋"/>
                <w:bCs/>
                <w:kern w:val="0"/>
                <w:sz w:val="24"/>
              </w:rPr>
            </w:pPr>
            <w:r>
              <w:rPr>
                <w:rFonts w:hint="eastAsia" w:ascii="仿宋" w:hAnsi="仿宋" w:eastAsia="仿宋" w:cs="仿宋"/>
                <w:bCs/>
                <w:kern w:val="0"/>
                <w:sz w:val="24"/>
              </w:rPr>
              <w:t>说明</w:t>
            </w:r>
          </w:p>
        </w:tc>
        <w:tc>
          <w:tcPr>
            <w:tcW w:w="1256" w:type="pct"/>
            <w:noWrap w:val="0"/>
            <w:vAlign w:val="top"/>
          </w:tcPr>
          <w:p>
            <w:pPr>
              <w:spacing w:line="440" w:lineRule="exact"/>
              <w:jc w:val="center"/>
              <w:rPr>
                <w:rFonts w:hint="eastAsia" w:ascii="仿宋" w:hAnsi="仿宋" w:eastAsia="仿宋" w:cs="仿宋"/>
                <w:bCs/>
                <w:kern w:val="0"/>
                <w:sz w:val="24"/>
              </w:rPr>
            </w:pPr>
            <w:r>
              <w:rPr>
                <w:rFonts w:hint="eastAsia" w:ascii="仿宋" w:hAnsi="仿宋" w:eastAsia="仿宋" w:cs="仿宋"/>
                <w:bCs/>
                <w:kern w:val="0"/>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exact"/>
        </w:trPr>
        <w:tc>
          <w:tcPr>
            <w:tcW w:w="410" w:type="pct"/>
            <w:noWrap/>
            <w:vAlign w:val="center"/>
          </w:tcPr>
          <w:p>
            <w:pPr>
              <w:spacing w:line="440" w:lineRule="exact"/>
              <w:jc w:val="center"/>
              <w:rPr>
                <w:rFonts w:ascii="仿宋" w:hAnsi="仿宋" w:eastAsia="仿宋" w:cs="仿宋"/>
                <w:kern w:val="0"/>
                <w:sz w:val="24"/>
              </w:rPr>
            </w:pPr>
            <w:r>
              <w:rPr>
                <w:rFonts w:hint="eastAsia" w:ascii="仿宋" w:hAnsi="仿宋" w:eastAsia="仿宋" w:cs="仿宋"/>
                <w:kern w:val="0"/>
                <w:sz w:val="24"/>
              </w:rPr>
              <w:t>1</w:t>
            </w:r>
          </w:p>
        </w:tc>
        <w:tc>
          <w:tcPr>
            <w:tcW w:w="1257" w:type="pct"/>
            <w:noWrap/>
            <w:vAlign w:val="center"/>
          </w:tcPr>
          <w:p>
            <w:pPr>
              <w:spacing w:line="440" w:lineRule="exact"/>
              <w:jc w:val="center"/>
              <w:rPr>
                <w:rFonts w:ascii="仿宋" w:hAnsi="仿宋" w:eastAsia="仿宋" w:cs="仿宋"/>
                <w:kern w:val="0"/>
                <w:sz w:val="24"/>
              </w:rPr>
            </w:pPr>
            <w:r>
              <w:rPr>
                <w:rFonts w:hint="eastAsia" w:ascii="仿宋" w:hAnsi="仿宋" w:eastAsia="仿宋" w:cs="仿宋"/>
                <w:kern w:val="0"/>
                <w:sz w:val="24"/>
              </w:rPr>
              <w:t>数据中心A机柜</w:t>
            </w:r>
          </w:p>
        </w:tc>
        <w:tc>
          <w:tcPr>
            <w:tcW w:w="410" w:type="pct"/>
            <w:noWrap/>
            <w:vAlign w:val="center"/>
          </w:tcPr>
          <w:p>
            <w:pPr>
              <w:spacing w:line="440" w:lineRule="exact"/>
              <w:jc w:val="center"/>
              <w:rPr>
                <w:rFonts w:ascii="仿宋" w:hAnsi="仿宋" w:eastAsia="仿宋" w:cs="仿宋"/>
                <w:kern w:val="0"/>
                <w:sz w:val="24"/>
              </w:rPr>
            </w:pPr>
            <w:r>
              <w:rPr>
                <w:rFonts w:hint="eastAsia" w:ascii="仿宋" w:hAnsi="仿宋" w:eastAsia="仿宋" w:cs="仿宋"/>
                <w:kern w:val="0"/>
                <w:sz w:val="24"/>
              </w:rPr>
              <w:t>个</w:t>
            </w:r>
          </w:p>
        </w:tc>
        <w:tc>
          <w:tcPr>
            <w:tcW w:w="410" w:type="pct"/>
            <w:noWrap/>
            <w:vAlign w:val="center"/>
          </w:tcPr>
          <w:p>
            <w:pPr>
              <w:spacing w:line="440" w:lineRule="exact"/>
              <w:jc w:val="center"/>
              <w:rPr>
                <w:rFonts w:ascii="仿宋" w:hAnsi="仿宋" w:eastAsia="仿宋" w:cs="仿宋"/>
                <w:kern w:val="0"/>
                <w:sz w:val="24"/>
              </w:rPr>
            </w:pPr>
            <w:r>
              <w:rPr>
                <w:rFonts w:hint="eastAsia" w:ascii="仿宋" w:hAnsi="仿宋" w:eastAsia="仿宋" w:cs="仿宋"/>
                <w:kern w:val="0"/>
                <w:sz w:val="24"/>
              </w:rPr>
              <w:t>80</w:t>
            </w:r>
          </w:p>
        </w:tc>
        <w:tc>
          <w:tcPr>
            <w:tcW w:w="1257" w:type="pct"/>
            <w:noWrap/>
            <w:vAlign w:val="center"/>
          </w:tcPr>
          <w:p>
            <w:pPr>
              <w:spacing w:line="440" w:lineRule="exact"/>
              <w:jc w:val="center"/>
              <w:rPr>
                <w:rFonts w:ascii="仿宋" w:hAnsi="仿宋" w:eastAsia="仿宋" w:cs="仿宋"/>
                <w:kern w:val="0"/>
                <w:sz w:val="24"/>
              </w:rPr>
            </w:pPr>
            <w:r>
              <w:rPr>
                <w:rFonts w:hint="eastAsia" w:ascii="仿宋" w:hAnsi="仿宋" w:eastAsia="仿宋" w:cs="仿宋"/>
                <w:kern w:val="0"/>
                <w:sz w:val="24"/>
              </w:rPr>
              <w:t>租赁服务期6个月</w:t>
            </w:r>
          </w:p>
        </w:tc>
        <w:tc>
          <w:tcPr>
            <w:tcW w:w="1256" w:type="pct"/>
            <w:vMerge w:val="restart"/>
            <w:noWrap w:val="0"/>
            <w:vAlign w:val="top"/>
          </w:tcPr>
          <w:p>
            <w:pPr>
              <w:spacing w:line="440" w:lineRule="exact"/>
              <w:jc w:val="center"/>
              <w:rPr>
                <w:rFonts w:hint="eastAsia" w:ascii="仿宋" w:hAnsi="仿宋" w:eastAsia="仿宋" w:cs="仿宋"/>
                <w:kern w:val="0"/>
                <w:sz w:val="24"/>
              </w:rPr>
            </w:pPr>
            <w:r>
              <w:rPr>
                <w:rFonts w:hint="eastAsia" w:ascii="仿宋" w:hAnsi="仿宋" w:eastAsia="仿宋" w:cs="仿宋"/>
                <w:kern w:val="0"/>
                <w:sz w:val="24"/>
              </w:rPr>
              <w:t>包含异地灾备中心机柜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exact"/>
        </w:trPr>
        <w:tc>
          <w:tcPr>
            <w:tcW w:w="410" w:type="pct"/>
            <w:noWrap/>
            <w:vAlign w:val="center"/>
          </w:tcPr>
          <w:p>
            <w:pPr>
              <w:spacing w:line="440" w:lineRule="exact"/>
              <w:jc w:val="center"/>
              <w:rPr>
                <w:rFonts w:ascii="仿宋" w:hAnsi="仿宋" w:eastAsia="仿宋" w:cs="仿宋"/>
                <w:kern w:val="0"/>
                <w:sz w:val="24"/>
              </w:rPr>
            </w:pPr>
            <w:r>
              <w:rPr>
                <w:rFonts w:hint="eastAsia" w:ascii="仿宋" w:hAnsi="仿宋" w:eastAsia="仿宋" w:cs="仿宋"/>
                <w:kern w:val="0"/>
                <w:sz w:val="24"/>
              </w:rPr>
              <w:t>2</w:t>
            </w:r>
          </w:p>
        </w:tc>
        <w:tc>
          <w:tcPr>
            <w:tcW w:w="1257" w:type="pct"/>
            <w:noWrap/>
            <w:vAlign w:val="center"/>
          </w:tcPr>
          <w:p>
            <w:pPr>
              <w:spacing w:line="440" w:lineRule="exact"/>
              <w:jc w:val="center"/>
              <w:rPr>
                <w:rFonts w:ascii="仿宋" w:hAnsi="仿宋" w:eastAsia="仿宋" w:cs="仿宋"/>
                <w:kern w:val="0"/>
                <w:sz w:val="24"/>
              </w:rPr>
            </w:pPr>
            <w:r>
              <w:rPr>
                <w:rFonts w:hint="eastAsia" w:ascii="仿宋" w:hAnsi="仿宋" w:eastAsia="仿宋" w:cs="仿宋"/>
                <w:kern w:val="0"/>
                <w:sz w:val="24"/>
              </w:rPr>
              <w:t>数据中心B机柜</w:t>
            </w:r>
          </w:p>
        </w:tc>
        <w:tc>
          <w:tcPr>
            <w:tcW w:w="410" w:type="pct"/>
            <w:noWrap/>
            <w:vAlign w:val="center"/>
          </w:tcPr>
          <w:p>
            <w:pPr>
              <w:spacing w:line="440" w:lineRule="exact"/>
              <w:jc w:val="center"/>
              <w:rPr>
                <w:rFonts w:ascii="仿宋" w:hAnsi="仿宋" w:eastAsia="仿宋" w:cs="仿宋"/>
                <w:kern w:val="0"/>
                <w:sz w:val="24"/>
              </w:rPr>
            </w:pPr>
            <w:r>
              <w:rPr>
                <w:rFonts w:hint="eastAsia" w:ascii="仿宋" w:hAnsi="仿宋" w:eastAsia="仿宋" w:cs="仿宋"/>
                <w:kern w:val="0"/>
                <w:sz w:val="24"/>
              </w:rPr>
              <w:t>个</w:t>
            </w:r>
          </w:p>
        </w:tc>
        <w:tc>
          <w:tcPr>
            <w:tcW w:w="410" w:type="pct"/>
            <w:noWrap/>
            <w:vAlign w:val="center"/>
          </w:tcPr>
          <w:p>
            <w:pPr>
              <w:spacing w:line="440" w:lineRule="exact"/>
              <w:jc w:val="center"/>
              <w:rPr>
                <w:rFonts w:ascii="仿宋" w:hAnsi="仿宋" w:eastAsia="仿宋" w:cs="仿宋"/>
                <w:kern w:val="0"/>
                <w:sz w:val="24"/>
              </w:rPr>
            </w:pPr>
            <w:r>
              <w:rPr>
                <w:rFonts w:ascii="仿宋" w:hAnsi="仿宋" w:eastAsia="仿宋" w:cs="仿宋"/>
                <w:kern w:val="0"/>
                <w:sz w:val="24"/>
              </w:rPr>
              <w:t>60</w:t>
            </w:r>
          </w:p>
        </w:tc>
        <w:tc>
          <w:tcPr>
            <w:tcW w:w="1257" w:type="pct"/>
            <w:noWrap/>
            <w:vAlign w:val="center"/>
          </w:tcPr>
          <w:p>
            <w:pPr>
              <w:spacing w:line="440" w:lineRule="exact"/>
              <w:jc w:val="center"/>
              <w:rPr>
                <w:rFonts w:ascii="仿宋" w:hAnsi="仿宋" w:eastAsia="仿宋" w:cs="仿宋"/>
                <w:kern w:val="0"/>
                <w:sz w:val="24"/>
              </w:rPr>
            </w:pPr>
            <w:r>
              <w:rPr>
                <w:rFonts w:hint="eastAsia" w:ascii="仿宋" w:hAnsi="仿宋" w:eastAsia="仿宋" w:cs="仿宋"/>
                <w:kern w:val="0"/>
                <w:sz w:val="24"/>
              </w:rPr>
              <w:t>租赁服务期6个月</w:t>
            </w:r>
          </w:p>
        </w:tc>
        <w:tc>
          <w:tcPr>
            <w:tcW w:w="1256" w:type="pct"/>
            <w:vMerge w:val="continue"/>
            <w:noWrap w:val="0"/>
            <w:vAlign w:val="top"/>
          </w:tcPr>
          <w:p>
            <w:pPr>
              <w:spacing w:line="440" w:lineRule="exact"/>
              <w:jc w:val="center"/>
              <w:rPr>
                <w:rFonts w:hint="eastAsia" w:ascii="仿宋" w:hAnsi="仿宋" w:eastAsia="仿宋" w:cs="仿宋"/>
                <w:kern w:val="0"/>
                <w:sz w:val="24"/>
              </w:rPr>
            </w:pPr>
          </w:p>
        </w:tc>
      </w:tr>
    </w:tbl>
    <w:p>
      <w:pPr>
        <w:pStyle w:val="2"/>
        <w:spacing w:line="440" w:lineRule="exact"/>
        <w:ind w:firstLine="482" w:firstLineChars="200"/>
        <w:outlineLvl w:val="1"/>
        <w:rPr>
          <w:rFonts w:ascii="仿宋" w:hAnsi="仿宋" w:eastAsia="仿宋" w:cs="仿宋"/>
          <w:b/>
        </w:rPr>
      </w:pPr>
      <w:r>
        <w:rPr>
          <w:rFonts w:hint="eastAsia" w:ascii="仿宋" w:hAnsi="仿宋" w:eastAsia="仿宋" w:cs="仿宋"/>
          <w:b/>
        </w:rPr>
        <w:t>（二）技术参数要求</w:t>
      </w:r>
    </w:p>
    <w:p>
      <w:pPr>
        <w:spacing w:line="440" w:lineRule="exact"/>
        <w:ind w:firstLine="482" w:firstLineChars="200"/>
        <w:outlineLvl w:val="3"/>
        <w:rPr>
          <w:rFonts w:ascii="仿宋" w:hAnsi="仿宋" w:eastAsia="仿宋" w:cs="仿宋"/>
          <w:b/>
          <w:sz w:val="24"/>
        </w:rPr>
      </w:pPr>
      <w:r>
        <w:rPr>
          <w:rFonts w:hint="eastAsia" w:ascii="仿宋" w:hAnsi="仿宋" w:eastAsia="仿宋" w:cs="仿宋"/>
          <w:b/>
          <w:sz w:val="24"/>
        </w:rPr>
        <w:t>1.专线链路技术要求</w:t>
      </w:r>
    </w:p>
    <w:p>
      <w:pPr>
        <w:pStyle w:val="2"/>
        <w:kinsoku w:val="0"/>
        <w:overflowPunct w:val="0"/>
        <w:spacing w:line="440" w:lineRule="exact"/>
        <w:ind w:left="415"/>
        <w:rPr>
          <w:rFonts w:ascii="仿宋" w:hAnsi="仿宋" w:eastAsia="仿宋" w:cs="仿宋"/>
        </w:rPr>
      </w:pPr>
      <w:r>
        <w:rPr>
          <w:rFonts w:hint="eastAsia" w:ascii="仿宋" w:hAnsi="仿宋" w:eastAsia="仿宋" w:cs="仿宋"/>
          <w:kern w:val="0"/>
        </w:rPr>
        <w:t>（1）</w:t>
      </w:r>
      <w:r>
        <w:rPr>
          <w:rFonts w:hint="eastAsia" w:ascii="仿宋" w:hAnsi="仿宋" w:eastAsia="仿宋" w:cs="仿宋"/>
        </w:rPr>
        <w:t>A、B中心互联专线技术要求</w:t>
      </w:r>
    </w:p>
    <w:p>
      <w:pPr>
        <w:spacing w:line="440" w:lineRule="exact"/>
        <w:ind w:firstLine="480" w:firstLineChars="200"/>
        <w:rPr>
          <w:rFonts w:ascii="仿宋" w:hAnsi="仿宋" w:eastAsia="仿宋" w:cs="仿宋"/>
          <w:sz w:val="24"/>
        </w:rPr>
      </w:pPr>
      <w:r>
        <w:rPr>
          <w:rFonts w:hint="eastAsia" w:ascii="仿宋" w:hAnsi="仿宋" w:eastAsia="仿宋" w:cs="仿宋"/>
          <w:sz w:val="24"/>
        </w:rPr>
        <w:t>供应商需提供数据中心A与数据中心B互联的7条10GE OTN专线链路：</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00"/>
        <w:gridCol w:w="1396"/>
        <w:gridCol w:w="1424"/>
        <w:gridCol w:w="1427"/>
        <w:gridCol w:w="1418"/>
        <w:gridCol w:w="21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blHeader/>
        </w:trPr>
        <w:tc>
          <w:tcPr>
            <w:tcW w:w="411" w:type="pct"/>
            <w:noWrap/>
            <w:vAlign w:val="center"/>
          </w:tcPr>
          <w:p>
            <w:pPr>
              <w:widowControl/>
              <w:spacing w:line="440" w:lineRule="exact"/>
              <w:jc w:val="center"/>
              <w:rPr>
                <w:rFonts w:ascii="仿宋" w:hAnsi="仿宋" w:eastAsia="仿宋" w:cs="仿宋"/>
                <w:b/>
                <w:bCs/>
                <w:color w:val="000000"/>
                <w:kern w:val="0"/>
                <w:sz w:val="24"/>
              </w:rPr>
            </w:pPr>
            <w:r>
              <w:rPr>
                <w:rFonts w:hint="eastAsia" w:ascii="仿宋" w:hAnsi="仿宋" w:eastAsia="仿宋" w:cs="仿宋"/>
                <w:b/>
                <w:bCs/>
                <w:color w:val="000000"/>
                <w:kern w:val="0"/>
                <w:sz w:val="24"/>
              </w:rPr>
              <w:t>序号</w:t>
            </w:r>
          </w:p>
        </w:tc>
        <w:tc>
          <w:tcPr>
            <w:tcW w:w="819" w:type="pct"/>
            <w:noWrap/>
            <w:vAlign w:val="center"/>
          </w:tcPr>
          <w:p>
            <w:pPr>
              <w:widowControl/>
              <w:spacing w:line="440" w:lineRule="exact"/>
              <w:jc w:val="center"/>
              <w:rPr>
                <w:rFonts w:ascii="仿宋" w:hAnsi="仿宋" w:eastAsia="仿宋" w:cs="仿宋"/>
                <w:b/>
                <w:bCs/>
                <w:color w:val="000000"/>
                <w:kern w:val="0"/>
                <w:sz w:val="24"/>
              </w:rPr>
            </w:pPr>
            <w:r>
              <w:rPr>
                <w:rFonts w:hint="eastAsia" w:ascii="仿宋" w:hAnsi="仿宋" w:eastAsia="仿宋" w:cs="仿宋"/>
                <w:b/>
                <w:bCs/>
                <w:color w:val="000000"/>
                <w:kern w:val="0"/>
                <w:sz w:val="24"/>
              </w:rPr>
              <w:t>Z端接入点</w:t>
            </w:r>
          </w:p>
        </w:tc>
        <w:tc>
          <w:tcPr>
            <w:tcW w:w="835" w:type="pct"/>
            <w:noWrap/>
            <w:vAlign w:val="center"/>
          </w:tcPr>
          <w:p>
            <w:pPr>
              <w:widowControl/>
              <w:spacing w:line="440" w:lineRule="exact"/>
              <w:jc w:val="center"/>
              <w:rPr>
                <w:rFonts w:ascii="仿宋" w:hAnsi="仿宋" w:eastAsia="仿宋" w:cs="仿宋"/>
                <w:b/>
                <w:bCs/>
                <w:color w:val="000000"/>
                <w:kern w:val="0"/>
                <w:sz w:val="24"/>
              </w:rPr>
            </w:pPr>
            <w:r>
              <w:rPr>
                <w:rFonts w:hint="eastAsia" w:ascii="仿宋" w:hAnsi="仿宋" w:eastAsia="仿宋" w:cs="仿宋"/>
                <w:b/>
                <w:bCs/>
                <w:color w:val="000000"/>
                <w:kern w:val="0"/>
                <w:sz w:val="24"/>
              </w:rPr>
              <w:t>A端接入点</w:t>
            </w:r>
          </w:p>
        </w:tc>
        <w:tc>
          <w:tcPr>
            <w:tcW w:w="837" w:type="pct"/>
            <w:noWrap/>
            <w:vAlign w:val="center"/>
          </w:tcPr>
          <w:p>
            <w:pPr>
              <w:widowControl/>
              <w:spacing w:line="440" w:lineRule="exact"/>
              <w:jc w:val="center"/>
              <w:rPr>
                <w:rFonts w:ascii="仿宋" w:hAnsi="仿宋" w:eastAsia="仿宋" w:cs="仿宋"/>
                <w:b/>
                <w:bCs/>
                <w:color w:val="000000"/>
                <w:kern w:val="0"/>
                <w:sz w:val="24"/>
              </w:rPr>
            </w:pPr>
            <w:r>
              <w:rPr>
                <w:rFonts w:hint="eastAsia" w:ascii="仿宋" w:hAnsi="仿宋" w:eastAsia="仿宋" w:cs="仿宋"/>
                <w:b/>
                <w:bCs/>
                <w:color w:val="000000"/>
                <w:kern w:val="0"/>
                <w:sz w:val="24"/>
              </w:rPr>
              <w:t>带宽（G</w:t>
            </w:r>
            <w:r>
              <w:rPr>
                <w:rFonts w:ascii="仿宋" w:hAnsi="仿宋" w:eastAsia="仿宋" w:cs="仿宋"/>
                <w:b/>
                <w:bCs/>
                <w:color w:val="000000"/>
                <w:kern w:val="0"/>
                <w:sz w:val="24"/>
              </w:rPr>
              <w:t>E</w:t>
            </w:r>
            <w:r>
              <w:rPr>
                <w:rFonts w:hint="eastAsia" w:ascii="仿宋" w:hAnsi="仿宋" w:eastAsia="仿宋" w:cs="仿宋"/>
                <w:b/>
                <w:bCs/>
                <w:color w:val="000000"/>
                <w:kern w:val="0"/>
                <w:sz w:val="24"/>
              </w:rPr>
              <w:t>）</w:t>
            </w:r>
          </w:p>
        </w:tc>
        <w:tc>
          <w:tcPr>
            <w:tcW w:w="832" w:type="pct"/>
            <w:noWrap w:val="0"/>
            <w:vAlign w:val="top"/>
          </w:tcPr>
          <w:p>
            <w:pPr>
              <w:widowControl/>
              <w:spacing w:line="440" w:lineRule="exact"/>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数量（条）</w:t>
            </w:r>
          </w:p>
        </w:tc>
        <w:tc>
          <w:tcPr>
            <w:tcW w:w="1265" w:type="pct"/>
            <w:noWrap w:val="0"/>
            <w:vAlign w:val="top"/>
          </w:tcPr>
          <w:p>
            <w:pPr>
              <w:widowControl/>
              <w:spacing w:line="440" w:lineRule="exact"/>
              <w:jc w:val="center"/>
              <w:rPr>
                <w:rFonts w:ascii="仿宋" w:hAnsi="仿宋" w:eastAsia="仿宋" w:cs="仿宋"/>
                <w:b/>
                <w:bCs/>
                <w:color w:val="000000"/>
                <w:kern w:val="0"/>
                <w:sz w:val="24"/>
              </w:rPr>
            </w:pPr>
            <w:r>
              <w:rPr>
                <w:rFonts w:hint="eastAsia" w:ascii="仿宋" w:hAnsi="仿宋" w:eastAsia="仿宋" w:cs="仿宋"/>
                <w:b/>
                <w:bCs/>
                <w:color w:val="000000"/>
                <w:kern w:val="0"/>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411" w:type="pct"/>
            <w:noWrap/>
            <w:vAlign w:val="center"/>
          </w:tcPr>
          <w:p>
            <w:pPr>
              <w:widowControl/>
              <w:spacing w:line="440" w:lineRule="exact"/>
              <w:jc w:val="center"/>
              <w:rPr>
                <w:rFonts w:ascii="仿宋" w:hAnsi="仿宋" w:eastAsia="仿宋" w:cs="仿宋"/>
                <w:color w:val="000000"/>
                <w:kern w:val="0"/>
                <w:sz w:val="24"/>
              </w:rPr>
            </w:pPr>
            <w:r>
              <w:rPr>
                <w:rFonts w:ascii="仿宋" w:hAnsi="仿宋" w:eastAsia="仿宋" w:cs="仿宋"/>
                <w:color w:val="000000"/>
                <w:kern w:val="0"/>
                <w:sz w:val="24"/>
              </w:rPr>
              <w:t>1</w:t>
            </w:r>
          </w:p>
        </w:tc>
        <w:tc>
          <w:tcPr>
            <w:tcW w:w="819"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数据中心A</w:t>
            </w:r>
          </w:p>
        </w:tc>
        <w:tc>
          <w:tcPr>
            <w:tcW w:w="835" w:type="pct"/>
            <w:noWrap w:val="0"/>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数据中心B</w:t>
            </w:r>
          </w:p>
        </w:tc>
        <w:tc>
          <w:tcPr>
            <w:tcW w:w="837"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10</w:t>
            </w:r>
          </w:p>
        </w:tc>
        <w:tc>
          <w:tcPr>
            <w:tcW w:w="832" w:type="pct"/>
            <w:noWrap w:val="0"/>
            <w:vAlign w:val="top"/>
          </w:tcPr>
          <w:p>
            <w:pPr>
              <w:widowControl/>
              <w:spacing w:line="44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1</w:t>
            </w:r>
          </w:p>
        </w:tc>
        <w:tc>
          <w:tcPr>
            <w:tcW w:w="1265" w:type="pct"/>
            <w:noWrap w:val="0"/>
            <w:vAlign w:val="top"/>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核心业务区主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411" w:type="pct"/>
            <w:noWrap/>
            <w:vAlign w:val="center"/>
          </w:tcPr>
          <w:p>
            <w:pPr>
              <w:widowControl/>
              <w:spacing w:line="440" w:lineRule="exact"/>
              <w:jc w:val="center"/>
              <w:rPr>
                <w:rFonts w:ascii="仿宋" w:hAnsi="仿宋" w:eastAsia="仿宋" w:cs="仿宋"/>
                <w:color w:val="000000"/>
                <w:kern w:val="0"/>
                <w:sz w:val="24"/>
              </w:rPr>
            </w:pPr>
            <w:r>
              <w:rPr>
                <w:rFonts w:ascii="仿宋" w:hAnsi="仿宋" w:eastAsia="仿宋" w:cs="仿宋"/>
                <w:color w:val="000000"/>
                <w:kern w:val="0"/>
                <w:sz w:val="24"/>
              </w:rPr>
              <w:t>2</w:t>
            </w:r>
          </w:p>
        </w:tc>
        <w:tc>
          <w:tcPr>
            <w:tcW w:w="819"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数据中心A</w:t>
            </w:r>
          </w:p>
        </w:tc>
        <w:tc>
          <w:tcPr>
            <w:tcW w:w="835" w:type="pct"/>
            <w:noWrap w:val="0"/>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数据中心B</w:t>
            </w:r>
          </w:p>
        </w:tc>
        <w:tc>
          <w:tcPr>
            <w:tcW w:w="837"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10</w:t>
            </w:r>
          </w:p>
        </w:tc>
        <w:tc>
          <w:tcPr>
            <w:tcW w:w="832" w:type="pct"/>
            <w:noWrap w:val="0"/>
            <w:vAlign w:val="top"/>
          </w:tcPr>
          <w:p>
            <w:pPr>
              <w:widowControl/>
              <w:spacing w:line="44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1</w:t>
            </w:r>
          </w:p>
        </w:tc>
        <w:tc>
          <w:tcPr>
            <w:tcW w:w="1265" w:type="pct"/>
            <w:noWrap w:val="0"/>
            <w:vAlign w:val="top"/>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核心业务区备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411" w:type="pct"/>
            <w:noWrap/>
            <w:vAlign w:val="center"/>
          </w:tcPr>
          <w:p>
            <w:pPr>
              <w:widowControl/>
              <w:spacing w:line="440" w:lineRule="exact"/>
              <w:jc w:val="center"/>
              <w:rPr>
                <w:rFonts w:ascii="仿宋" w:hAnsi="仿宋" w:eastAsia="仿宋" w:cs="仿宋"/>
                <w:color w:val="000000"/>
                <w:kern w:val="0"/>
                <w:sz w:val="24"/>
              </w:rPr>
            </w:pPr>
            <w:r>
              <w:rPr>
                <w:rFonts w:ascii="仿宋" w:hAnsi="仿宋" w:eastAsia="仿宋" w:cs="仿宋"/>
                <w:color w:val="000000"/>
                <w:kern w:val="0"/>
                <w:sz w:val="24"/>
              </w:rPr>
              <w:t>3</w:t>
            </w:r>
          </w:p>
        </w:tc>
        <w:tc>
          <w:tcPr>
            <w:tcW w:w="819"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数据中心A</w:t>
            </w:r>
          </w:p>
        </w:tc>
        <w:tc>
          <w:tcPr>
            <w:tcW w:w="835" w:type="pct"/>
            <w:noWrap w:val="0"/>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数据中心B</w:t>
            </w:r>
          </w:p>
        </w:tc>
        <w:tc>
          <w:tcPr>
            <w:tcW w:w="837"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10</w:t>
            </w:r>
          </w:p>
        </w:tc>
        <w:tc>
          <w:tcPr>
            <w:tcW w:w="832" w:type="pct"/>
            <w:noWrap w:val="0"/>
            <w:vAlign w:val="top"/>
          </w:tcPr>
          <w:p>
            <w:pPr>
              <w:widowControl/>
              <w:spacing w:line="44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1</w:t>
            </w:r>
          </w:p>
        </w:tc>
        <w:tc>
          <w:tcPr>
            <w:tcW w:w="1265" w:type="pct"/>
            <w:noWrap w:val="0"/>
            <w:vAlign w:val="top"/>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公共服务区主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411" w:type="pct"/>
            <w:noWrap/>
            <w:vAlign w:val="center"/>
          </w:tcPr>
          <w:p>
            <w:pPr>
              <w:widowControl/>
              <w:spacing w:line="440" w:lineRule="exact"/>
              <w:jc w:val="center"/>
              <w:rPr>
                <w:rFonts w:ascii="仿宋" w:hAnsi="仿宋" w:eastAsia="仿宋" w:cs="仿宋"/>
                <w:color w:val="000000"/>
                <w:kern w:val="0"/>
                <w:sz w:val="24"/>
              </w:rPr>
            </w:pPr>
            <w:r>
              <w:rPr>
                <w:rFonts w:ascii="仿宋" w:hAnsi="仿宋" w:eastAsia="仿宋" w:cs="仿宋"/>
                <w:color w:val="000000"/>
                <w:kern w:val="0"/>
                <w:sz w:val="24"/>
              </w:rPr>
              <w:t>4</w:t>
            </w:r>
          </w:p>
        </w:tc>
        <w:tc>
          <w:tcPr>
            <w:tcW w:w="819"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数据中心A</w:t>
            </w:r>
          </w:p>
        </w:tc>
        <w:tc>
          <w:tcPr>
            <w:tcW w:w="835" w:type="pct"/>
            <w:noWrap w:val="0"/>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数据中心B</w:t>
            </w:r>
          </w:p>
        </w:tc>
        <w:tc>
          <w:tcPr>
            <w:tcW w:w="837"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10</w:t>
            </w:r>
          </w:p>
        </w:tc>
        <w:tc>
          <w:tcPr>
            <w:tcW w:w="832" w:type="pct"/>
            <w:noWrap w:val="0"/>
            <w:vAlign w:val="top"/>
          </w:tcPr>
          <w:p>
            <w:pPr>
              <w:widowControl/>
              <w:spacing w:line="44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1</w:t>
            </w:r>
          </w:p>
        </w:tc>
        <w:tc>
          <w:tcPr>
            <w:tcW w:w="1265" w:type="pct"/>
            <w:noWrap w:val="0"/>
            <w:vAlign w:val="top"/>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公共服务区备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411" w:type="pct"/>
            <w:noWrap/>
            <w:vAlign w:val="center"/>
          </w:tcPr>
          <w:p>
            <w:pPr>
              <w:widowControl/>
              <w:spacing w:line="440" w:lineRule="exact"/>
              <w:jc w:val="center"/>
              <w:rPr>
                <w:rFonts w:ascii="仿宋" w:hAnsi="仿宋" w:eastAsia="仿宋" w:cs="仿宋"/>
                <w:color w:val="000000"/>
                <w:kern w:val="0"/>
                <w:sz w:val="24"/>
              </w:rPr>
            </w:pPr>
            <w:r>
              <w:rPr>
                <w:rFonts w:ascii="仿宋" w:hAnsi="仿宋" w:eastAsia="仿宋" w:cs="仿宋"/>
                <w:color w:val="000000"/>
                <w:kern w:val="0"/>
                <w:sz w:val="24"/>
              </w:rPr>
              <w:t>5</w:t>
            </w:r>
          </w:p>
        </w:tc>
        <w:tc>
          <w:tcPr>
            <w:tcW w:w="819"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数据中心A</w:t>
            </w:r>
          </w:p>
        </w:tc>
        <w:tc>
          <w:tcPr>
            <w:tcW w:w="835" w:type="pct"/>
            <w:noWrap w:val="0"/>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数据中心B</w:t>
            </w:r>
          </w:p>
        </w:tc>
        <w:tc>
          <w:tcPr>
            <w:tcW w:w="837"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10</w:t>
            </w:r>
          </w:p>
        </w:tc>
        <w:tc>
          <w:tcPr>
            <w:tcW w:w="832" w:type="pct"/>
            <w:noWrap w:val="0"/>
            <w:vAlign w:val="top"/>
          </w:tcPr>
          <w:p>
            <w:pPr>
              <w:widowControl/>
              <w:spacing w:line="44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1</w:t>
            </w:r>
          </w:p>
        </w:tc>
        <w:tc>
          <w:tcPr>
            <w:tcW w:w="1265" w:type="pct"/>
            <w:noWrap w:val="0"/>
            <w:vAlign w:val="top"/>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骨干网路由器主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411" w:type="pct"/>
            <w:noWrap/>
            <w:vAlign w:val="center"/>
          </w:tcPr>
          <w:p>
            <w:pPr>
              <w:widowControl/>
              <w:spacing w:line="440" w:lineRule="exact"/>
              <w:jc w:val="center"/>
              <w:rPr>
                <w:rFonts w:ascii="仿宋" w:hAnsi="仿宋" w:eastAsia="仿宋" w:cs="仿宋"/>
                <w:color w:val="000000"/>
                <w:kern w:val="0"/>
                <w:sz w:val="24"/>
              </w:rPr>
            </w:pPr>
            <w:r>
              <w:rPr>
                <w:rFonts w:ascii="仿宋" w:hAnsi="仿宋" w:eastAsia="仿宋" w:cs="仿宋"/>
                <w:color w:val="000000"/>
                <w:kern w:val="0"/>
                <w:sz w:val="24"/>
              </w:rPr>
              <w:t>6</w:t>
            </w:r>
          </w:p>
        </w:tc>
        <w:tc>
          <w:tcPr>
            <w:tcW w:w="819"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数据中心A</w:t>
            </w:r>
          </w:p>
        </w:tc>
        <w:tc>
          <w:tcPr>
            <w:tcW w:w="835" w:type="pct"/>
            <w:noWrap w:val="0"/>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数据中心B</w:t>
            </w:r>
          </w:p>
        </w:tc>
        <w:tc>
          <w:tcPr>
            <w:tcW w:w="837"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10</w:t>
            </w:r>
          </w:p>
        </w:tc>
        <w:tc>
          <w:tcPr>
            <w:tcW w:w="832" w:type="pct"/>
            <w:noWrap w:val="0"/>
            <w:vAlign w:val="top"/>
          </w:tcPr>
          <w:p>
            <w:pPr>
              <w:widowControl/>
              <w:spacing w:line="44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1</w:t>
            </w:r>
          </w:p>
        </w:tc>
        <w:tc>
          <w:tcPr>
            <w:tcW w:w="1265" w:type="pct"/>
            <w:noWrap w:val="0"/>
            <w:vAlign w:val="top"/>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骨干网路由器主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411" w:type="pct"/>
            <w:noWrap/>
            <w:vAlign w:val="center"/>
          </w:tcPr>
          <w:p>
            <w:pPr>
              <w:widowControl/>
              <w:spacing w:line="440" w:lineRule="exact"/>
              <w:jc w:val="center"/>
              <w:rPr>
                <w:rFonts w:ascii="仿宋" w:hAnsi="仿宋" w:eastAsia="仿宋" w:cs="仿宋"/>
                <w:color w:val="000000"/>
                <w:kern w:val="0"/>
                <w:sz w:val="24"/>
              </w:rPr>
            </w:pPr>
            <w:r>
              <w:rPr>
                <w:rFonts w:ascii="仿宋" w:hAnsi="仿宋" w:eastAsia="仿宋" w:cs="仿宋"/>
                <w:color w:val="000000"/>
                <w:kern w:val="0"/>
                <w:sz w:val="24"/>
              </w:rPr>
              <w:t>7</w:t>
            </w:r>
          </w:p>
        </w:tc>
        <w:tc>
          <w:tcPr>
            <w:tcW w:w="819"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数据中心A</w:t>
            </w:r>
          </w:p>
        </w:tc>
        <w:tc>
          <w:tcPr>
            <w:tcW w:w="835" w:type="pct"/>
            <w:noWrap w:val="0"/>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数据中心B</w:t>
            </w:r>
          </w:p>
        </w:tc>
        <w:tc>
          <w:tcPr>
            <w:tcW w:w="837"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10</w:t>
            </w:r>
          </w:p>
        </w:tc>
        <w:tc>
          <w:tcPr>
            <w:tcW w:w="832" w:type="pct"/>
            <w:noWrap w:val="0"/>
            <w:vAlign w:val="top"/>
          </w:tcPr>
          <w:p>
            <w:pPr>
              <w:widowControl/>
              <w:spacing w:line="44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1</w:t>
            </w:r>
          </w:p>
        </w:tc>
        <w:tc>
          <w:tcPr>
            <w:tcW w:w="1265" w:type="pct"/>
            <w:noWrap w:val="0"/>
            <w:vAlign w:val="top"/>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备用</w:t>
            </w:r>
          </w:p>
        </w:tc>
      </w:tr>
    </w:tbl>
    <w:p>
      <w:pPr>
        <w:pStyle w:val="2"/>
        <w:kinsoku w:val="0"/>
        <w:overflowPunct w:val="0"/>
        <w:spacing w:line="440" w:lineRule="exact"/>
        <w:ind w:left="415"/>
        <w:rPr>
          <w:rFonts w:ascii="仿宋" w:hAnsi="仿宋" w:eastAsia="仿宋" w:cs="仿宋"/>
          <w:kern w:val="0"/>
        </w:rPr>
      </w:pPr>
      <w:r>
        <w:rPr>
          <w:rFonts w:hint="eastAsia" w:ascii="仿宋" w:hAnsi="仿宋" w:eastAsia="仿宋" w:cs="仿宋"/>
          <w:kern w:val="0"/>
        </w:rPr>
        <w:t>要求如下：</w:t>
      </w:r>
    </w:p>
    <w:tbl>
      <w:tblPr>
        <w:tblStyle w:val="4"/>
        <w:tblW w:w="5000" w:type="pct"/>
        <w:tblInd w:w="-15"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583"/>
        <w:gridCol w:w="1566"/>
        <w:gridCol w:w="852"/>
        <w:gridCol w:w="533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350" w:type="pct"/>
            <w:noWrap w:val="0"/>
            <w:vAlign w:val="center"/>
          </w:tcPr>
          <w:p>
            <w:pPr>
              <w:pStyle w:val="6"/>
              <w:kinsoku w:val="0"/>
              <w:overflowPunct w:val="0"/>
              <w:spacing w:line="360" w:lineRule="exact"/>
              <w:jc w:val="center"/>
              <w:rPr>
                <w:rFonts w:ascii="仿宋" w:hAnsi="仿宋" w:eastAsia="仿宋" w:cs="仿宋"/>
                <w:b/>
                <w:bCs/>
              </w:rPr>
            </w:pPr>
            <w:r>
              <w:rPr>
                <w:rFonts w:hint="eastAsia" w:ascii="仿宋" w:hAnsi="仿宋" w:eastAsia="仿宋" w:cs="仿宋"/>
                <w:b/>
                <w:bCs/>
              </w:rPr>
              <w:t>序号</w:t>
            </w:r>
          </w:p>
        </w:tc>
        <w:tc>
          <w:tcPr>
            <w:tcW w:w="939" w:type="pct"/>
            <w:noWrap w:val="0"/>
            <w:vAlign w:val="center"/>
          </w:tcPr>
          <w:p>
            <w:pPr>
              <w:pStyle w:val="6"/>
              <w:kinsoku w:val="0"/>
              <w:overflowPunct w:val="0"/>
              <w:spacing w:line="360" w:lineRule="exact"/>
              <w:jc w:val="center"/>
              <w:rPr>
                <w:rFonts w:ascii="仿宋" w:hAnsi="仿宋" w:eastAsia="仿宋" w:cs="仿宋"/>
                <w:b/>
                <w:bCs/>
              </w:rPr>
            </w:pPr>
            <w:r>
              <w:rPr>
                <w:rFonts w:hint="eastAsia" w:ascii="仿宋" w:hAnsi="仿宋" w:eastAsia="仿宋" w:cs="仿宋"/>
                <w:b/>
                <w:bCs/>
              </w:rPr>
              <w:t>指标项</w:t>
            </w:r>
          </w:p>
        </w:tc>
        <w:tc>
          <w:tcPr>
            <w:tcW w:w="511" w:type="pct"/>
            <w:noWrap w:val="0"/>
            <w:vAlign w:val="center"/>
          </w:tcPr>
          <w:p>
            <w:pPr>
              <w:pStyle w:val="6"/>
              <w:kinsoku w:val="0"/>
              <w:overflowPunct w:val="0"/>
              <w:spacing w:line="360" w:lineRule="exact"/>
              <w:jc w:val="center"/>
              <w:rPr>
                <w:rFonts w:hint="eastAsia" w:ascii="仿宋" w:hAnsi="仿宋" w:eastAsia="仿宋" w:cs="仿宋"/>
                <w:b/>
                <w:bCs/>
              </w:rPr>
            </w:pPr>
            <w:r>
              <w:rPr>
                <w:rFonts w:ascii="仿宋" w:hAnsi="仿宋" w:eastAsia="仿宋" w:cs="仿宋"/>
                <w:b/>
                <w:bCs/>
              </w:rPr>
              <w:t>重要性</w:t>
            </w:r>
          </w:p>
        </w:tc>
        <w:tc>
          <w:tcPr>
            <w:tcW w:w="3200" w:type="pct"/>
            <w:noWrap w:val="0"/>
            <w:vAlign w:val="center"/>
          </w:tcPr>
          <w:p>
            <w:pPr>
              <w:pStyle w:val="6"/>
              <w:kinsoku w:val="0"/>
              <w:overflowPunct w:val="0"/>
              <w:spacing w:line="360" w:lineRule="exact"/>
              <w:jc w:val="center"/>
              <w:rPr>
                <w:rFonts w:ascii="仿宋" w:hAnsi="仿宋" w:eastAsia="仿宋" w:cs="仿宋"/>
                <w:b/>
                <w:bCs/>
              </w:rPr>
            </w:pPr>
            <w:r>
              <w:rPr>
                <w:rFonts w:hint="eastAsia" w:ascii="仿宋" w:hAnsi="仿宋" w:eastAsia="仿宋" w:cs="仿宋"/>
                <w:b/>
                <w:bCs/>
              </w:rPr>
              <w:t>指标要求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350" w:type="pct"/>
            <w:noWrap w:val="0"/>
            <w:vAlign w:val="center"/>
          </w:tcPr>
          <w:p>
            <w:pPr>
              <w:pStyle w:val="6"/>
              <w:kinsoku w:val="0"/>
              <w:overflowPunct w:val="0"/>
              <w:spacing w:line="360" w:lineRule="exact"/>
              <w:ind w:left="121" w:right="111"/>
              <w:jc w:val="center"/>
              <w:rPr>
                <w:rFonts w:ascii="仿宋" w:hAnsi="仿宋" w:eastAsia="仿宋" w:cs="仿宋"/>
              </w:rPr>
            </w:pPr>
            <w:r>
              <w:rPr>
                <w:rFonts w:hint="eastAsia" w:ascii="仿宋" w:hAnsi="仿宋" w:eastAsia="仿宋" w:cs="仿宋"/>
              </w:rPr>
              <w:t>1</w:t>
            </w:r>
          </w:p>
        </w:tc>
        <w:tc>
          <w:tcPr>
            <w:tcW w:w="939" w:type="pct"/>
            <w:noWrap w:val="0"/>
            <w:vAlign w:val="center"/>
          </w:tcPr>
          <w:p>
            <w:pPr>
              <w:pStyle w:val="6"/>
              <w:kinsoku w:val="0"/>
              <w:overflowPunct w:val="0"/>
              <w:spacing w:line="360" w:lineRule="exact"/>
              <w:ind w:left="13" w:right="210"/>
              <w:jc w:val="center"/>
              <w:rPr>
                <w:rFonts w:ascii="仿宋" w:hAnsi="仿宋" w:eastAsia="仿宋" w:cs="仿宋"/>
              </w:rPr>
            </w:pPr>
            <w:r>
              <w:rPr>
                <w:rFonts w:hint="eastAsia" w:ascii="仿宋" w:hAnsi="仿宋" w:eastAsia="仿宋" w:cs="仿宋"/>
              </w:rPr>
              <w:t>类型</w:t>
            </w:r>
          </w:p>
        </w:tc>
        <w:tc>
          <w:tcPr>
            <w:tcW w:w="511" w:type="pct"/>
            <w:noWrap w:val="0"/>
            <w:vAlign w:val="center"/>
          </w:tcPr>
          <w:p>
            <w:pPr>
              <w:pStyle w:val="6"/>
              <w:kinsoku w:val="0"/>
              <w:overflowPunct w:val="0"/>
              <w:spacing w:line="360" w:lineRule="exact"/>
              <w:ind w:left="15"/>
              <w:jc w:val="center"/>
              <w:rPr>
                <w:rFonts w:hint="eastAsia" w:ascii="仿宋" w:hAnsi="仿宋" w:eastAsia="仿宋" w:cs="仿宋"/>
              </w:rPr>
            </w:pPr>
            <w:r>
              <w:rPr>
                <w:rFonts w:hint="eastAsia" w:ascii="仿宋" w:hAnsi="仿宋" w:eastAsia="仿宋" w:cs="仿宋"/>
              </w:rPr>
              <w:t>★</w:t>
            </w:r>
          </w:p>
        </w:tc>
        <w:tc>
          <w:tcPr>
            <w:tcW w:w="3200" w:type="pct"/>
            <w:noWrap w:val="0"/>
            <w:vAlign w:val="center"/>
          </w:tcPr>
          <w:p>
            <w:pPr>
              <w:pStyle w:val="6"/>
              <w:kinsoku w:val="0"/>
              <w:overflowPunct w:val="0"/>
              <w:spacing w:line="360" w:lineRule="exact"/>
              <w:ind w:left="15"/>
              <w:rPr>
                <w:rFonts w:ascii="仿宋" w:hAnsi="仿宋" w:eastAsia="仿宋" w:cs="仿宋"/>
              </w:rPr>
            </w:pPr>
            <w:r>
              <w:rPr>
                <w:rFonts w:hint="eastAsia" w:ascii="仿宋" w:hAnsi="仿宋" w:eastAsia="仿宋" w:cs="仿宋"/>
              </w:rPr>
              <w:t>OTN专线，10GE带宽。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350" w:type="pct"/>
            <w:noWrap w:val="0"/>
            <w:vAlign w:val="center"/>
          </w:tcPr>
          <w:p>
            <w:pPr>
              <w:pStyle w:val="6"/>
              <w:kinsoku w:val="0"/>
              <w:overflowPunct w:val="0"/>
              <w:spacing w:line="360" w:lineRule="exact"/>
              <w:ind w:left="121" w:right="111"/>
              <w:jc w:val="center"/>
              <w:rPr>
                <w:rFonts w:ascii="仿宋" w:hAnsi="仿宋" w:eastAsia="仿宋" w:cs="仿宋"/>
              </w:rPr>
            </w:pPr>
            <w:r>
              <w:rPr>
                <w:rFonts w:hint="eastAsia" w:ascii="仿宋" w:hAnsi="仿宋" w:eastAsia="仿宋" w:cs="仿宋"/>
              </w:rPr>
              <w:t>2</w:t>
            </w:r>
          </w:p>
        </w:tc>
        <w:tc>
          <w:tcPr>
            <w:tcW w:w="939" w:type="pct"/>
            <w:noWrap w:val="0"/>
            <w:vAlign w:val="center"/>
          </w:tcPr>
          <w:p>
            <w:pPr>
              <w:pStyle w:val="6"/>
              <w:kinsoku w:val="0"/>
              <w:overflowPunct w:val="0"/>
              <w:spacing w:line="360" w:lineRule="exact"/>
              <w:ind w:left="13"/>
              <w:jc w:val="center"/>
              <w:rPr>
                <w:rFonts w:ascii="仿宋" w:hAnsi="仿宋" w:eastAsia="仿宋" w:cs="仿宋"/>
              </w:rPr>
            </w:pPr>
            <w:r>
              <w:rPr>
                <w:rFonts w:hint="eastAsia" w:ascii="仿宋" w:hAnsi="仿宋" w:eastAsia="仿宋" w:cs="仿宋"/>
              </w:rPr>
              <w:t>传输指标</w:t>
            </w:r>
          </w:p>
        </w:tc>
        <w:tc>
          <w:tcPr>
            <w:tcW w:w="511" w:type="pct"/>
            <w:noWrap w:val="0"/>
            <w:vAlign w:val="center"/>
          </w:tcPr>
          <w:p>
            <w:pPr>
              <w:pStyle w:val="6"/>
              <w:kinsoku w:val="0"/>
              <w:overflowPunct w:val="0"/>
              <w:spacing w:line="360" w:lineRule="exact"/>
              <w:ind w:left="15" w:right="2"/>
              <w:jc w:val="center"/>
              <w:rPr>
                <w:rFonts w:hint="eastAsia" w:ascii="仿宋" w:hAnsi="仿宋" w:eastAsia="仿宋" w:cs="仿宋"/>
                <w:spacing w:val="-11"/>
              </w:rPr>
            </w:pPr>
          </w:p>
        </w:tc>
        <w:tc>
          <w:tcPr>
            <w:tcW w:w="3200" w:type="pct"/>
            <w:noWrap w:val="0"/>
            <w:vAlign w:val="center"/>
          </w:tcPr>
          <w:p>
            <w:pPr>
              <w:pStyle w:val="6"/>
              <w:kinsoku w:val="0"/>
              <w:overflowPunct w:val="0"/>
              <w:spacing w:line="360" w:lineRule="exact"/>
              <w:ind w:left="15" w:right="2"/>
              <w:rPr>
                <w:rFonts w:ascii="仿宋" w:hAnsi="仿宋" w:eastAsia="仿宋" w:cs="仿宋"/>
                <w:spacing w:val="-11"/>
              </w:rPr>
            </w:pPr>
            <w:r>
              <w:rPr>
                <w:rFonts w:hint="eastAsia" w:ascii="仿宋" w:hAnsi="仿宋" w:eastAsia="仿宋" w:cs="仿宋"/>
                <w:spacing w:val="-11"/>
              </w:rPr>
              <w:t>传输延时≤1.5ms</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350" w:type="pct"/>
            <w:noWrap w:val="0"/>
            <w:vAlign w:val="center"/>
          </w:tcPr>
          <w:p>
            <w:pPr>
              <w:pStyle w:val="6"/>
              <w:kinsoku w:val="0"/>
              <w:overflowPunct w:val="0"/>
              <w:spacing w:line="360" w:lineRule="exact"/>
              <w:ind w:left="121" w:right="111"/>
              <w:jc w:val="center"/>
              <w:rPr>
                <w:rFonts w:ascii="仿宋" w:hAnsi="仿宋" w:eastAsia="仿宋" w:cs="仿宋"/>
              </w:rPr>
            </w:pPr>
            <w:r>
              <w:rPr>
                <w:rFonts w:hint="eastAsia" w:ascii="仿宋" w:hAnsi="仿宋" w:eastAsia="仿宋" w:cs="仿宋"/>
              </w:rPr>
              <w:t>3</w:t>
            </w:r>
          </w:p>
        </w:tc>
        <w:tc>
          <w:tcPr>
            <w:tcW w:w="939" w:type="pct"/>
            <w:noWrap w:val="0"/>
            <w:vAlign w:val="center"/>
          </w:tcPr>
          <w:p>
            <w:pPr>
              <w:pStyle w:val="6"/>
              <w:kinsoku w:val="0"/>
              <w:overflowPunct w:val="0"/>
              <w:spacing w:line="360" w:lineRule="exact"/>
              <w:ind w:left="13"/>
              <w:jc w:val="center"/>
              <w:rPr>
                <w:rFonts w:ascii="仿宋" w:hAnsi="仿宋" w:eastAsia="仿宋" w:cs="仿宋"/>
              </w:rPr>
            </w:pPr>
            <w:r>
              <w:rPr>
                <w:rFonts w:hint="eastAsia" w:ascii="仿宋" w:hAnsi="仿宋" w:eastAsia="仿宋" w:cs="仿宋"/>
              </w:rPr>
              <w:t>业务恢复时限指标</w:t>
            </w:r>
          </w:p>
        </w:tc>
        <w:tc>
          <w:tcPr>
            <w:tcW w:w="511" w:type="pct"/>
            <w:noWrap w:val="0"/>
            <w:vAlign w:val="center"/>
          </w:tcPr>
          <w:p>
            <w:pPr>
              <w:pStyle w:val="6"/>
              <w:kinsoku w:val="0"/>
              <w:overflowPunct w:val="0"/>
              <w:spacing w:line="360" w:lineRule="exact"/>
              <w:ind w:left="15"/>
              <w:jc w:val="center"/>
              <w:rPr>
                <w:rFonts w:hint="eastAsia" w:ascii="仿宋" w:hAnsi="仿宋" w:eastAsia="仿宋" w:cs="仿宋"/>
              </w:rPr>
            </w:pPr>
          </w:p>
        </w:tc>
        <w:tc>
          <w:tcPr>
            <w:tcW w:w="3200" w:type="pct"/>
            <w:noWrap w:val="0"/>
            <w:vAlign w:val="center"/>
          </w:tcPr>
          <w:p>
            <w:pPr>
              <w:pStyle w:val="6"/>
              <w:kinsoku w:val="0"/>
              <w:overflowPunct w:val="0"/>
              <w:spacing w:line="360" w:lineRule="exact"/>
              <w:ind w:left="15"/>
              <w:rPr>
                <w:rFonts w:ascii="仿宋" w:hAnsi="仿宋" w:eastAsia="仿宋" w:cs="仿宋"/>
              </w:rPr>
            </w:pPr>
            <w:r>
              <w:rPr>
                <w:rFonts w:hint="eastAsia" w:ascii="仿宋" w:hAnsi="仿宋" w:eastAsia="仿宋" w:cs="仿宋"/>
              </w:rPr>
              <w:t>业务恢复时限≤ 2小时。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50" w:type="pct"/>
            <w:noWrap w:val="0"/>
            <w:vAlign w:val="center"/>
          </w:tcPr>
          <w:p>
            <w:pPr>
              <w:pStyle w:val="6"/>
              <w:kinsoku w:val="0"/>
              <w:overflowPunct w:val="0"/>
              <w:spacing w:line="360" w:lineRule="exact"/>
              <w:ind w:left="121" w:right="111"/>
              <w:jc w:val="center"/>
              <w:rPr>
                <w:rFonts w:ascii="仿宋" w:hAnsi="仿宋" w:eastAsia="仿宋" w:cs="仿宋"/>
              </w:rPr>
            </w:pPr>
            <w:r>
              <w:rPr>
                <w:rFonts w:hint="eastAsia" w:ascii="仿宋" w:hAnsi="仿宋" w:eastAsia="仿宋" w:cs="仿宋"/>
              </w:rPr>
              <w:t>4</w:t>
            </w:r>
          </w:p>
        </w:tc>
        <w:tc>
          <w:tcPr>
            <w:tcW w:w="939" w:type="pct"/>
            <w:noWrap w:val="0"/>
            <w:vAlign w:val="center"/>
          </w:tcPr>
          <w:p>
            <w:pPr>
              <w:pStyle w:val="6"/>
              <w:kinsoku w:val="0"/>
              <w:overflowPunct w:val="0"/>
              <w:spacing w:line="360" w:lineRule="exact"/>
              <w:ind w:left="13"/>
              <w:jc w:val="center"/>
              <w:rPr>
                <w:rFonts w:ascii="仿宋" w:hAnsi="仿宋" w:eastAsia="仿宋" w:cs="仿宋"/>
              </w:rPr>
            </w:pPr>
            <w:r>
              <w:rPr>
                <w:rFonts w:hint="eastAsia" w:ascii="仿宋" w:hAnsi="仿宋" w:eastAsia="仿宋" w:cs="仿宋"/>
              </w:rPr>
              <w:t>开通时间指标</w:t>
            </w:r>
          </w:p>
        </w:tc>
        <w:tc>
          <w:tcPr>
            <w:tcW w:w="511" w:type="pct"/>
            <w:noWrap w:val="0"/>
            <w:vAlign w:val="center"/>
          </w:tcPr>
          <w:p>
            <w:pPr>
              <w:pStyle w:val="6"/>
              <w:kinsoku w:val="0"/>
              <w:overflowPunct w:val="0"/>
              <w:spacing w:line="360" w:lineRule="exact"/>
              <w:ind w:left="15"/>
              <w:jc w:val="center"/>
              <w:rPr>
                <w:rFonts w:hint="eastAsia" w:ascii="仿宋" w:hAnsi="仿宋" w:eastAsia="仿宋" w:cs="仿宋"/>
              </w:rPr>
            </w:pPr>
            <w:r>
              <w:rPr>
                <w:rFonts w:hint="eastAsia" w:ascii="仿宋" w:hAnsi="仿宋" w:eastAsia="仿宋" w:cs="仿宋"/>
              </w:rPr>
              <w:t>★</w:t>
            </w:r>
          </w:p>
        </w:tc>
        <w:tc>
          <w:tcPr>
            <w:tcW w:w="3200" w:type="pct"/>
            <w:noWrap w:val="0"/>
            <w:vAlign w:val="center"/>
          </w:tcPr>
          <w:p>
            <w:pPr>
              <w:pStyle w:val="6"/>
              <w:kinsoku w:val="0"/>
              <w:overflowPunct w:val="0"/>
              <w:spacing w:line="360" w:lineRule="exact"/>
              <w:ind w:left="15"/>
              <w:rPr>
                <w:rFonts w:ascii="仿宋" w:hAnsi="仿宋" w:eastAsia="仿宋" w:cs="仿宋"/>
              </w:rPr>
            </w:pPr>
            <w:r>
              <w:rPr>
                <w:rFonts w:hint="eastAsia" w:ascii="仿宋" w:hAnsi="仿宋" w:eastAsia="仿宋" w:cs="仿宋"/>
              </w:rPr>
              <w:t>完成全部开通时间</w:t>
            </w:r>
            <w:r>
              <w:rPr>
                <w:rFonts w:hint="eastAsia" w:ascii="仿宋" w:hAnsi="仿宋" w:eastAsia="仿宋" w:cs="仿宋"/>
                <w:lang w:eastAsia="zh-Hans"/>
              </w:rPr>
              <w:t>为签订合同之日起</w:t>
            </w:r>
            <w:r>
              <w:rPr>
                <w:rFonts w:hint="eastAsia" w:ascii="仿宋" w:hAnsi="仿宋" w:eastAsia="仿宋" w:cs="仿宋"/>
              </w:rPr>
              <w:t>15个工作日</w:t>
            </w:r>
            <w:r>
              <w:rPr>
                <w:rFonts w:hint="eastAsia" w:ascii="仿宋" w:hAnsi="仿宋" w:eastAsia="仿宋" w:cs="仿宋"/>
                <w:lang w:eastAsia="zh-Hans"/>
              </w:rPr>
              <w:t>内</w:t>
            </w:r>
            <w:r>
              <w:rPr>
                <w:rFonts w:hint="eastAsia" w:ascii="仿宋" w:hAnsi="仿宋" w:eastAsia="仿宋" w:cs="仿宋"/>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350" w:type="pct"/>
            <w:noWrap w:val="0"/>
            <w:vAlign w:val="center"/>
          </w:tcPr>
          <w:p>
            <w:pPr>
              <w:pStyle w:val="6"/>
              <w:kinsoku w:val="0"/>
              <w:overflowPunct w:val="0"/>
              <w:spacing w:line="360" w:lineRule="exact"/>
              <w:ind w:left="121" w:right="111"/>
              <w:jc w:val="center"/>
              <w:rPr>
                <w:rFonts w:ascii="仿宋" w:hAnsi="仿宋" w:eastAsia="仿宋" w:cs="仿宋"/>
              </w:rPr>
            </w:pPr>
            <w:r>
              <w:rPr>
                <w:rFonts w:hint="eastAsia" w:ascii="仿宋" w:hAnsi="仿宋" w:eastAsia="仿宋" w:cs="仿宋"/>
              </w:rPr>
              <w:t>5</w:t>
            </w:r>
          </w:p>
        </w:tc>
        <w:tc>
          <w:tcPr>
            <w:tcW w:w="939" w:type="pct"/>
            <w:noWrap w:val="0"/>
            <w:vAlign w:val="center"/>
          </w:tcPr>
          <w:p>
            <w:pPr>
              <w:pStyle w:val="6"/>
              <w:kinsoku w:val="0"/>
              <w:overflowPunct w:val="0"/>
              <w:spacing w:line="360" w:lineRule="exact"/>
              <w:ind w:left="13"/>
              <w:jc w:val="center"/>
              <w:rPr>
                <w:rFonts w:ascii="仿宋" w:hAnsi="仿宋" w:eastAsia="仿宋" w:cs="仿宋"/>
              </w:rPr>
            </w:pPr>
            <w:r>
              <w:rPr>
                <w:rFonts w:hint="eastAsia" w:ascii="仿宋" w:hAnsi="仿宋" w:eastAsia="仿宋" w:cs="仿宋"/>
              </w:rPr>
              <w:t>运营商资质</w:t>
            </w:r>
          </w:p>
        </w:tc>
        <w:tc>
          <w:tcPr>
            <w:tcW w:w="511" w:type="pct"/>
            <w:noWrap w:val="0"/>
            <w:vAlign w:val="center"/>
          </w:tcPr>
          <w:p>
            <w:pPr>
              <w:pStyle w:val="6"/>
              <w:kinsoku w:val="0"/>
              <w:overflowPunct w:val="0"/>
              <w:spacing w:line="360" w:lineRule="exact"/>
              <w:ind w:left="15" w:right="2"/>
              <w:jc w:val="center"/>
              <w:rPr>
                <w:rFonts w:hint="eastAsia" w:ascii="仿宋" w:hAnsi="仿宋" w:eastAsia="仿宋" w:cs="仿宋"/>
                <w:spacing w:val="-6"/>
              </w:rPr>
            </w:pPr>
          </w:p>
        </w:tc>
        <w:tc>
          <w:tcPr>
            <w:tcW w:w="3200" w:type="pct"/>
            <w:noWrap w:val="0"/>
            <w:vAlign w:val="center"/>
          </w:tcPr>
          <w:p>
            <w:pPr>
              <w:pStyle w:val="6"/>
              <w:kinsoku w:val="0"/>
              <w:overflowPunct w:val="0"/>
              <w:spacing w:line="360" w:lineRule="exact"/>
              <w:ind w:left="15" w:right="2"/>
              <w:rPr>
                <w:rFonts w:ascii="仿宋" w:hAnsi="仿宋" w:eastAsia="仿宋" w:cs="仿宋"/>
              </w:rPr>
            </w:pPr>
            <w:r>
              <w:rPr>
                <w:rFonts w:hint="eastAsia" w:ascii="仿宋" w:hAnsi="仿宋" w:eastAsia="仿宋" w:cs="仿宋"/>
                <w:spacing w:val="-6"/>
              </w:rPr>
              <w:t>专线运营商全部是第一类电信基础网络运营商，供应商须提</w:t>
            </w:r>
            <w:r>
              <w:rPr>
                <w:rFonts w:hint="eastAsia" w:ascii="仿宋" w:hAnsi="仿宋" w:eastAsia="仿宋" w:cs="仿宋"/>
              </w:rPr>
              <w:t>供工业和信息化部颁发的基础电信业务经营许可证复印件。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350" w:type="pct"/>
            <w:noWrap w:val="0"/>
            <w:vAlign w:val="center"/>
          </w:tcPr>
          <w:p>
            <w:pPr>
              <w:pStyle w:val="6"/>
              <w:kinsoku w:val="0"/>
              <w:overflowPunct w:val="0"/>
              <w:spacing w:line="360" w:lineRule="exact"/>
              <w:ind w:left="121" w:right="111"/>
              <w:jc w:val="center"/>
              <w:rPr>
                <w:rFonts w:ascii="仿宋" w:hAnsi="仿宋" w:eastAsia="仿宋" w:cs="仿宋"/>
              </w:rPr>
            </w:pPr>
            <w:r>
              <w:rPr>
                <w:rFonts w:hint="eastAsia" w:ascii="仿宋" w:hAnsi="仿宋" w:eastAsia="仿宋" w:cs="仿宋"/>
              </w:rPr>
              <w:t>6</w:t>
            </w:r>
          </w:p>
        </w:tc>
        <w:tc>
          <w:tcPr>
            <w:tcW w:w="939" w:type="pct"/>
            <w:noWrap w:val="0"/>
            <w:vAlign w:val="center"/>
          </w:tcPr>
          <w:p>
            <w:pPr>
              <w:pStyle w:val="6"/>
              <w:kinsoku w:val="0"/>
              <w:overflowPunct w:val="0"/>
              <w:spacing w:line="360" w:lineRule="exact"/>
              <w:ind w:left="13"/>
              <w:jc w:val="center"/>
              <w:rPr>
                <w:rFonts w:ascii="仿宋" w:hAnsi="仿宋" w:eastAsia="仿宋" w:cs="仿宋"/>
              </w:rPr>
            </w:pPr>
            <w:r>
              <w:rPr>
                <w:rFonts w:hint="eastAsia" w:ascii="仿宋" w:hAnsi="仿宋" w:eastAsia="仿宋" w:cs="仿宋"/>
              </w:rPr>
              <w:t>其他要求</w:t>
            </w:r>
          </w:p>
        </w:tc>
        <w:tc>
          <w:tcPr>
            <w:tcW w:w="511" w:type="pct"/>
            <w:noWrap w:val="0"/>
            <w:vAlign w:val="center"/>
          </w:tcPr>
          <w:p>
            <w:pPr>
              <w:pStyle w:val="6"/>
              <w:kinsoku w:val="0"/>
              <w:overflowPunct w:val="0"/>
              <w:spacing w:line="360" w:lineRule="exact"/>
              <w:ind w:left="15" w:right="2"/>
              <w:jc w:val="center"/>
              <w:rPr>
                <w:rFonts w:hint="eastAsia" w:ascii="仿宋" w:hAnsi="仿宋" w:eastAsia="仿宋" w:cs="仿宋"/>
                <w:spacing w:val="-6"/>
              </w:rPr>
            </w:pPr>
            <w:r>
              <w:rPr>
                <w:rFonts w:hint="eastAsia" w:ascii="仿宋" w:hAnsi="仿宋" w:eastAsia="仿宋" w:cs="仿宋"/>
              </w:rPr>
              <w:t>★</w:t>
            </w:r>
          </w:p>
        </w:tc>
        <w:tc>
          <w:tcPr>
            <w:tcW w:w="3200" w:type="pct"/>
            <w:noWrap w:val="0"/>
            <w:vAlign w:val="center"/>
          </w:tcPr>
          <w:p>
            <w:pPr>
              <w:pStyle w:val="6"/>
              <w:kinsoku w:val="0"/>
              <w:overflowPunct w:val="0"/>
              <w:spacing w:line="360" w:lineRule="exact"/>
              <w:ind w:left="15" w:right="2"/>
              <w:rPr>
                <w:rFonts w:ascii="仿宋" w:hAnsi="仿宋" w:eastAsia="仿宋" w:cs="仿宋"/>
                <w:spacing w:val="-6"/>
              </w:rPr>
            </w:pPr>
            <w:r>
              <w:rPr>
                <w:rFonts w:hint="eastAsia" w:ascii="仿宋" w:hAnsi="仿宋" w:eastAsia="仿宋" w:cs="仿宋"/>
                <w:spacing w:val="-6"/>
              </w:rPr>
              <w:t>1.供应商需提供该裸纤所需波分设备端口及非同路由备用纤芯；</w:t>
            </w:r>
          </w:p>
          <w:p>
            <w:pPr>
              <w:pStyle w:val="6"/>
              <w:kinsoku w:val="0"/>
              <w:overflowPunct w:val="0"/>
              <w:spacing w:line="360" w:lineRule="exact"/>
              <w:ind w:left="15" w:right="2"/>
              <w:rPr>
                <w:rFonts w:ascii="仿宋" w:hAnsi="仿宋" w:eastAsia="仿宋" w:cs="仿宋"/>
              </w:rPr>
            </w:pPr>
            <w:r>
              <w:rPr>
                <w:rFonts w:hint="eastAsia" w:ascii="仿宋" w:hAnsi="仿宋" w:eastAsia="仿宋" w:cs="仿宋"/>
                <w:spacing w:val="-6"/>
              </w:rPr>
              <w:t>2.供应商需提供骨干网实时监控数据至招标方指定机房。</w:t>
            </w:r>
          </w:p>
        </w:tc>
      </w:tr>
    </w:tbl>
    <w:p>
      <w:pPr>
        <w:pStyle w:val="2"/>
        <w:kinsoku w:val="0"/>
        <w:overflowPunct w:val="0"/>
        <w:spacing w:line="440" w:lineRule="exact"/>
        <w:ind w:left="415"/>
        <w:rPr>
          <w:rFonts w:ascii="仿宋" w:hAnsi="仿宋" w:eastAsia="仿宋" w:cs="仿宋"/>
          <w:kern w:val="0"/>
        </w:rPr>
      </w:pPr>
      <w:r>
        <w:rPr>
          <w:rFonts w:hint="eastAsia" w:ascii="仿宋" w:hAnsi="仿宋" w:eastAsia="仿宋" w:cs="仿宋"/>
          <w:kern w:val="0"/>
        </w:rPr>
        <w:t>（2）跨地市专线技术要求</w:t>
      </w:r>
    </w:p>
    <w:p>
      <w:pPr>
        <w:spacing w:line="440" w:lineRule="exact"/>
        <w:ind w:firstLine="480" w:firstLineChars="200"/>
        <w:rPr>
          <w:rFonts w:ascii="仿宋" w:hAnsi="仿宋" w:eastAsia="仿宋" w:cs="仿宋"/>
          <w:sz w:val="24"/>
        </w:rPr>
      </w:pPr>
      <w:r>
        <w:rPr>
          <w:rFonts w:hint="eastAsia" w:ascii="仿宋" w:hAnsi="仿宋" w:eastAsia="仿宋" w:cs="仿宋"/>
          <w:sz w:val="24"/>
        </w:rPr>
        <w:t>供应商需提供数据中心A、数据中心B至各地市（除西安）汇聚结点的 2</w:t>
      </w:r>
      <w:r>
        <w:rPr>
          <w:rFonts w:ascii="仿宋" w:hAnsi="仿宋" w:eastAsia="仿宋" w:cs="仿宋"/>
          <w:sz w:val="24"/>
        </w:rPr>
        <w:t>2</w:t>
      </w:r>
      <w:r>
        <w:rPr>
          <w:rFonts w:hint="eastAsia" w:ascii="仿宋" w:hAnsi="仿宋" w:eastAsia="仿宋" w:cs="仿宋"/>
          <w:sz w:val="24"/>
        </w:rPr>
        <w:t xml:space="preserve"> 条跨地市专线链路：</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76"/>
        <w:gridCol w:w="1607"/>
        <w:gridCol w:w="2315"/>
        <w:gridCol w:w="1444"/>
        <w:gridCol w:w="1190"/>
        <w:gridCol w:w="11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456" w:type="pct"/>
            <w:noWrap/>
            <w:vAlign w:val="center"/>
          </w:tcPr>
          <w:p>
            <w:pPr>
              <w:widowControl/>
              <w:spacing w:line="440" w:lineRule="exact"/>
              <w:jc w:val="center"/>
              <w:rPr>
                <w:rFonts w:ascii="仿宋" w:hAnsi="仿宋" w:eastAsia="仿宋" w:cs="仿宋"/>
                <w:b/>
                <w:color w:val="000000"/>
                <w:kern w:val="0"/>
                <w:sz w:val="24"/>
              </w:rPr>
            </w:pPr>
            <w:r>
              <w:rPr>
                <w:rFonts w:hint="eastAsia" w:ascii="仿宋" w:hAnsi="仿宋" w:eastAsia="仿宋" w:cs="仿宋"/>
                <w:b/>
                <w:color w:val="000000"/>
                <w:kern w:val="0"/>
                <w:sz w:val="24"/>
              </w:rPr>
              <w:t>序号</w:t>
            </w:r>
          </w:p>
        </w:tc>
        <w:tc>
          <w:tcPr>
            <w:tcW w:w="943" w:type="pct"/>
            <w:noWrap/>
            <w:vAlign w:val="center"/>
          </w:tcPr>
          <w:p>
            <w:pPr>
              <w:widowControl/>
              <w:spacing w:line="440" w:lineRule="exact"/>
              <w:jc w:val="center"/>
              <w:rPr>
                <w:rFonts w:ascii="仿宋" w:hAnsi="仿宋" w:eastAsia="仿宋" w:cs="仿宋"/>
                <w:b/>
                <w:color w:val="000000"/>
                <w:kern w:val="0"/>
                <w:sz w:val="24"/>
              </w:rPr>
            </w:pPr>
            <w:r>
              <w:rPr>
                <w:rFonts w:hint="eastAsia" w:ascii="仿宋" w:hAnsi="仿宋" w:eastAsia="仿宋" w:cs="仿宋"/>
                <w:b/>
                <w:color w:val="000000"/>
                <w:kern w:val="0"/>
                <w:sz w:val="24"/>
              </w:rPr>
              <w:t>Z端接入点</w:t>
            </w:r>
          </w:p>
        </w:tc>
        <w:tc>
          <w:tcPr>
            <w:tcW w:w="1358" w:type="pct"/>
            <w:noWrap/>
            <w:vAlign w:val="center"/>
          </w:tcPr>
          <w:p>
            <w:pPr>
              <w:widowControl/>
              <w:spacing w:line="440" w:lineRule="exact"/>
              <w:jc w:val="center"/>
              <w:rPr>
                <w:rFonts w:ascii="仿宋" w:hAnsi="仿宋" w:eastAsia="仿宋" w:cs="仿宋"/>
                <w:b/>
                <w:color w:val="000000"/>
                <w:kern w:val="0"/>
                <w:sz w:val="24"/>
              </w:rPr>
            </w:pPr>
            <w:r>
              <w:rPr>
                <w:rFonts w:hint="eastAsia" w:ascii="仿宋" w:hAnsi="仿宋" w:eastAsia="仿宋" w:cs="仿宋"/>
                <w:b/>
                <w:color w:val="000000"/>
                <w:kern w:val="0"/>
                <w:sz w:val="24"/>
              </w:rPr>
              <w:t>A端接入点</w:t>
            </w:r>
          </w:p>
        </w:tc>
        <w:tc>
          <w:tcPr>
            <w:tcW w:w="847" w:type="pct"/>
            <w:noWrap/>
            <w:vAlign w:val="center"/>
          </w:tcPr>
          <w:p>
            <w:pPr>
              <w:widowControl/>
              <w:spacing w:line="440" w:lineRule="exact"/>
              <w:jc w:val="center"/>
              <w:rPr>
                <w:rFonts w:ascii="仿宋" w:hAnsi="仿宋" w:eastAsia="仿宋" w:cs="仿宋"/>
                <w:b/>
                <w:color w:val="000000"/>
                <w:kern w:val="0"/>
                <w:sz w:val="24"/>
              </w:rPr>
            </w:pPr>
            <w:r>
              <w:rPr>
                <w:rFonts w:hint="eastAsia" w:ascii="仿宋" w:hAnsi="仿宋" w:eastAsia="仿宋" w:cs="仿宋"/>
                <w:b/>
                <w:color w:val="000000"/>
                <w:kern w:val="0"/>
                <w:sz w:val="24"/>
              </w:rPr>
              <w:t>带宽（M）</w:t>
            </w:r>
          </w:p>
        </w:tc>
        <w:tc>
          <w:tcPr>
            <w:tcW w:w="698" w:type="pct"/>
            <w:noWrap w:val="0"/>
            <w:vAlign w:val="center"/>
          </w:tcPr>
          <w:p>
            <w:pPr>
              <w:widowControl/>
              <w:spacing w:line="440" w:lineRule="exact"/>
              <w:jc w:val="center"/>
              <w:rPr>
                <w:rFonts w:ascii="仿宋" w:hAnsi="仿宋" w:eastAsia="仿宋" w:cs="仿宋"/>
                <w:b/>
                <w:color w:val="000000"/>
                <w:kern w:val="0"/>
                <w:sz w:val="24"/>
              </w:rPr>
            </w:pPr>
            <w:r>
              <w:rPr>
                <w:rFonts w:hint="eastAsia" w:ascii="仿宋" w:hAnsi="仿宋" w:eastAsia="仿宋" w:cs="仿宋"/>
                <w:b/>
                <w:color w:val="000000"/>
                <w:kern w:val="0"/>
                <w:sz w:val="24"/>
              </w:rPr>
              <w:t>数量（条）</w:t>
            </w:r>
          </w:p>
        </w:tc>
        <w:tc>
          <w:tcPr>
            <w:tcW w:w="698" w:type="pct"/>
            <w:noWrap w:val="0"/>
            <w:vAlign w:val="top"/>
          </w:tcPr>
          <w:p>
            <w:pPr>
              <w:widowControl/>
              <w:spacing w:line="440" w:lineRule="exact"/>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456"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943" w:type="pct"/>
            <w:vMerge w:val="restar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宝鸡市</w:t>
            </w:r>
          </w:p>
        </w:tc>
        <w:tc>
          <w:tcPr>
            <w:tcW w:w="1358"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数据中心A</w:t>
            </w:r>
          </w:p>
        </w:tc>
        <w:tc>
          <w:tcPr>
            <w:tcW w:w="847"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200</w:t>
            </w:r>
          </w:p>
        </w:tc>
        <w:tc>
          <w:tcPr>
            <w:tcW w:w="698" w:type="pct"/>
            <w:noWrap w:val="0"/>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698" w:type="pct"/>
            <w:noWrap w:val="0"/>
            <w:vAlign w:val="top"/>
          </w:tcPr>
          <w:p>
            <w:pPr>
              <w:widowControl/>
              <w:spacing w:line="440" w:lineRule="exact"/>
              <w:jc w:val="center"/>
              <w:rPr>
                <w:rFonts w:hint="eastAsia" w:ascii="仿宋" w:hAnsi="仿宋" w:eastAsia="仿宋" w:cs="仿宋"/>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456"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2</w:t>
            </w:r>
          </w:p>
        </w:tc>
        <w:tc>
          <w:tcPr>
            <w:tcW w:w="943" w:type="pct"/>
            <w:vMerge w:val="continue"/>
            <w:noWrap/>
            <w:vAlign w:val="center"/>
          </w:tcPr>
          <w:p>
            <w:pPr>
              <w:widowControl/>
              <w:spacing w:line="440" w:lineRule="exact"/>
              <w:jc w:val="center"/>
              <w:rPr>
                <w:rFonts w:ascii="仿宋" w:hAnsi="仿宋" w:eastAsia="仿宋" w:cs="仿宋"/>
                <w:color w:val="000000"/>
                <w:kern w:val="0"/>
                <w:sz w:val="24"/>
              </w:rPr>
            </w:pPr>
          </w:p>
        </w:tc>
        <w:tc>
          <w:tcPr>
            <w:tcW w:w="1358" w:type="pct"/>
            <w:noWrap w:val="0"/>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数据中心B</w:t>
            </w:r>
          </w:p>
        </w:tc>
        <w:tc>
          <w:tcPr>
            <w:tcW w:w="847"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200</w:t>
            </w:r>
          </w:p>
        </w:tc>
        <w:tc>
          <w:tcPr>
            <w:tcW w:w="698" w:type="pct"/>
            <w:noWrap w:val="0"/>
            <w:vAlign w:val="center"/>
          </w:tcPr>
          <w:p>
            <w:pPr>
              <w:spacing w:line="440" w:lineRule="exact"/>
              <w:jc w:val="center"/>
              <w:rPr>
                <w:rFonts w:ascii="仿宋" w:hAnsi="仿宋" w:eastAsia="仿宋" w:cs="仿宋"/>
                <w:sz w:val="24"/>
              </w:rPr>
            </w:pPr>
            <w:r>
              <w:rPr>
                <w:rFonts w:hint="eastAsia" w:ascii="仿宋" w:hAnsi="仿宋" w:eastAsia="仿宋" w:cs="仿宋"/>
                <w:color w:val="000000"/>
                <w:kern w:val="0"/>
                <w:sz w:val="24"/>
              </w:rPr>
              <w:t>1</w:t>
            </w:r>
          </w:p>
        </w:tc>
        <w:tc>
          <w:tcPr>
            <w:tcW w:w="698" w:type="pct"/>
            <w:noWrap w:val="0"/>
            <w:vAlign w:val="top"/>
          </w:tcPr>
          <w:p>
            <w:pPr>
              <w:widowControl/>
              <w:spacing w:line="440" w:lineRule="exact"/>
              <w:jc w:val="center"/>
              <w:rPr>
                <w:rFonts w:hint="eastAsia" w:ascii="仿宋" w:hAnsi="仿宋" w:eastAsia="仿宋" w:cs="仿宋"/>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456"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943" w:type="pct"/>
            <w:vMerge w:val="restar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咸阳市</w:t>
            </w:r>
          </w:p>
        </w:tc>
        <w:tc>
          <w:tcPr>
            <w:tcW w:w="1358" w:type="pct"/>
            <w:noWrap w:val="0"/>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数据中心A</w:t>
            </w:r>
          </w:p>
        </w:tc>
        <w:tc>
          <w:tcPr>
            <w:tcW w:w="847"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300</w:t>
            </w:r>
          </w:p>
        </w:tc>
        <w:tc>
          <w:tcPr>
            <w:tcW w:w="698" w:type="pct"/>
            <w:noWrap w:val="0"/>
            <w:vAlign w:val="center"/>
          </w:tcPr>
          <w:p>
            <w:pPr>
              <w:spacing w:line="440" w:lineRule="exact"/>
              <w:jc w:val="center"/>
              <w:rPr>
                <w:rFonts w:ascii="仿宋" w:hAnsi="仿宋" w:eastAsia="仿宋" w:cs="仿宋"/>
                <w:sz w:val="24"/>
              </w:rPr>
            </w:pPr>
            <w:r>
              <w:rPr>
                <w:rFonts w:hint="eastAsia" w:ascii="仿宋" w:hAnsi="仿宋" w:eastAsia="仿宋" w:cs="仿宋"/>
                <w:color w:val="000000"/>
                <w:kern w:val="0"/>
                <w:sz w:val="24"/>
              </w:rPr>
              <w:t>1</w:t>
            </w:r>
          </w:p>
        </w:tc>
        <w:tc>
          <w:tcPr>
            <w:tcW w:w="698" w:type="pct"/>
            <w:noWrap w:val="0"/>
            <w:vAlign w:val="top"/>
          </w:tcPr>
          <w:p>
            <w:pPr>
              <w:widowControl/>
              <w:spacing w:line="440" w:lineRule="exact"/>
              <w:jc w:val="center"/>
              <w:rPr>
                <w:rFonts w:hint="eastAsia" w:ascii="仿宋" w:hAnsi="仿宋" w:eastAsia="仿宋" w:cs="仿宋"/>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456"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4</w:t>
            </w:r>
          </w:p>
        </w:tc>
        <w:tc>
          <w:tcPr>
            <w:tcW w:w="943" w:type="pct"/>
            <w:vMerge w:val="continue"/>
            <w:noWrap/>
            <w:vAlign w:val="center"/>
          </w:tcPr>
          <w:p>
            <w:pPr>
              <w:widowControl/>
              <w:spacing w:line="440" w:lineRule="exact"/>
              <w:jc w:val="center"/>
              <w:rPr>
                <w:rFonts w:ascii="仿宋" w:hAnsi="仿宋" w:eastAsia="仿宋" w:cs="仿宋"/>
                <w:color w:val="000000"/>
                <w:kern w:val="0"/>
                <w:sz w:val="24"/>
              </w:rPr>
            </w:pPr>
          </w:p>
        </w:tc>
        <w:tc>
          <w:tcPr>
            <w:tcW w:w="1358" w:type="pct"/>
            <w:noWrap w:val="0"/>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数据中心B</w:t>
            </w:r>
          </w:p>
        </w:tc>
        <w:tc>
          <w:tcPr>
            <w:tcW w:w="847"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300</w:t>
            </w:r>
          </w:p>
        </w:tc>
        <w:tc>
          <w:tcPr>
            <w:tcW w:w="698" w:type="pct"/>
            <w:noWrap w:val="0"/>
            <w:vAlign w:val="center"/>
          </w:tcPr>
          <w:p>
            <w:pPr>
              <w:spacing w:line="440" w:lineRule="exact"/>
              <w:jc w:val="center"/>
              <w:rPr>
                <w:rFonts w:ascii="仿宋" w:hAnsi="仿宋" w:eastAsia="仿宋" w:cs="仿宋"/>
                <w:sz w:val="24"/>
              </w:rPr>
            </w:pPr>
            <w:r>
              <w:rPr>
                <w:rFonts w:hint="eastAsia" w:ascii="仿宋" w:hAnsi="仿宋" w:eastAsia="仿宋" w:cs="仿宋"/>
                <w:color w:val="000000"/>
                <w:kern w:val="0"/>
                <w:sz w:val="24"/>
              </w:rPr>
              <w:t>1</w:t>
            </w:r>
          </w:p>
        </w:tc>
        <w:tc>
          <w:tcPr>
            <w:tcW w:w="698" w:type="pct"/>
            <w:noWrap w:val="0"/>
            <w:vAlign w:val="top"/>
          </w:tcPr>
          <w:p>
            <w:pPr>
              <w:widowControl/>
              <w:spacing w:line="440" w:lineRule="exact"/>
              <w:jc w:val="center"/>
              <w:rPr>
                <w:rFonts w:hint="eastAsia" w:ascii="仿宋" w:hAnsi="仿宋" w:eastAsia="仿宋" w:cs="仿宋"/>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456"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5</w:t>
            </w:r>
          </w:p>
        </w:tc>
        <w:tc>
          <w:tcPr>
            <w:tcW w:w="943" w:type="pct"/>
            <w:vMerge w:val="restar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铜川市</w:t>
            </w:r>
          </w:p>
        </w:tc>
        <w:tc>
          <w:tcPr>
            <w:tcW w:w="1358"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数据中心A</w:t>
            </w:r>
          </w:p>
        </w:tc>
        <w:tc>
          <w:tcPr>
            <w:tcW w:w="847"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100</w:t>
            </w:r>
          </w:p>
        </w:tc>
        <w:tc>
          <w:tcPr>
            <w:tcW w:w="698" w:type="pct"/>
            <w:noWrap w:val="0"/>
            <w:vAlign w:val="center"/>
          </w:tcPr>
          <w:p>
            <w:pPr>
              <w:spacing w:line="440" w:lineRule="exact"/>
              <w:jc w:val="center"/>
              <w:rPr>
                <w:rFonts w:ascii="仿宋" w:hAnsi="仿宋" w:eastAsia="仿宋" w:cs="仿宋"/>
                <w:sz w:val="24"/>
              </w:rPr>
            </w:pPr>
            <w:r>
              <w:rPr>
                <w:rFonts w:hint="eastAsia" w:ascii="仿宋" w:hAnsi="仿宋" w:eastAsia="仿宋" w:cs="仿宋"/>
                <w:color w:val="000000"/>
                <w:kern w:val="0"/>
                <w:sz w:val="24"/>
              </w:rPr>
              <w:t>1</w:t>
            </w:r>
          </w:p>
        </w:tc>
        <w:tc>
          <w:tcPr>
            <w:tcW w:w="698" w:type="pct"/>
            <w:noWrap w:val="0"/>
            <w:vAlign w:val="top"/>
          </w:tcPr>
          <w:p>
            <w:pPr>
              <w:widowControl/>
              <w:spacing w:line="440" w:lineRule="exact"/>
              <w:jc w:val="center"/>
              <w:rPr>
                <w:rFonts w:hint="eastAsia" w:ascii="仿宋" w:hAnsi="仿宋" w:eastAsia="仿宋" w:cs="仿宋"/>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456"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6</w:t>
            </w:r>
          </w:p>
        </w:tc>
        <w:tc>
          <w:tcPr>
            <w:tcW w:w="943" w:type="pct"/>
            <w:vMerge w:val="continue"/>
            <w:noWrap/>
            <w:vAlign w:val="center"/>
          </w:tcPr>
          <w:p>
            <w:pPr>
              <w:widowControl/>
              <w:spacing w:line="440" w:lineRule="exact"/>
              <w:jc w:val="center"/>
              <w:rPr>
                <w:rFonts w:ascii="仿宋" w:hAnsi="仿宋" w:eastAsia="仿宋" w:cs="仿宋"/>
                <w:color w:val="000000"/>
                <w:kern w:val="0"/>
                <w:sz w:val="24"/>
              </w:rPr>
            </w:pPr>
          </w:p>
        </w:tc>
        <w:tc>
          <w:tcPr>
            <w:tcW w:w="1358" w:type="pct"/>
            <w:noWrap w:val="0"/>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数据中心B</w:t>
            </w:r>
          </w:p>
        </w:tc>
        <w:tc>
          <w:tcPr>
            <w:tcW w:w="847"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100</w:t>
            </w:r>
          </w:p>
        </w:tc>
        <w:tc>
          <w:tcPr>
            <w:tcW w:w="698" w:type="pct"/>
            <w:noWrap w:val="0"/>
            <w:vAlign w:val="center"/>
          </w:tcPr>
          <w:p>
            <w:pPr>
              <w:spacing w:line="440" w:lineRule="exact"/>
              <w:jc w:val="center"/>
              <w:rPr>
                <w:rFonts w:ascii="仿宋" w:hAnsi="仿宋" w:eastAsia="仿宋" w:cs="仿宋"/>
                <w:sz w:val="24"/>
              </w:rPr>
            </w:pPr>
            <w:r>
              <w:rPr>
                <w:rFonts w:hint="eastAsia" w:ascii="仿宋" w:hAnsi="仿宋" w:eastAsia="仿宋" w:cs="仿宋"/>
                <w:color w:val="000000"/>
                <w:kern w:val="0"/>
                <w:sz w:val="24"/>
              </w:rPr>
              <w:t>1</w:t>
            </w:r>
          </w:p>
        </w:tc>
        <w:tc>
          <w:tcPr>
            <w:tcW w:w="698" w:type="pct"/>
            <w:noWrap w:val="0"/>
            <w:vAlign w:val="top"/>
          </w:tcPr>
          <w:p>
            <w:pPr>
              <w:widowControl/>
              <w:spacing w:line="440" w:lineRule="exact"/>
              <w:jc w:val="center"/>
              <w:rPr>
                <w:rFonts w:hint="eastAsia" w:ascii="仿宋" w:hAnsi="仿宋" w:eastAsia="仿宋" w:cs="仿宋"/>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456"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7</w:t>
            </w:r>
          </w:p>
        </w:tc>
        <w:tc>
          <w:tcPr>
            <w:tcW w:w="943" w:type="pct"/>
            <w:vMerge w:val="restar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渭南市</w:t>
            </w:r>
          </w:p>
        </w:tc>
        <w:tc>
          <w:tcPr>
            <w:tcW w:w="1358"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数据中心A</w:t>
            </w:r>
          </w:p>
        </w:tc>
        <w:tc>
          <w:tcPr>
            <w:tcW w:w="847"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300</w:t>
            </w:r>
          </w:p>
        </w:tc>
        <w:tc>
          <w:tcPr>
            <w:tcW w:w="698" w:type="pct"/>
            <w:noWrap w:val="0"/>
            <w:vAlign w:val="center"/>
          </w:tcPr>
          <w:p>
            <w:pPr>
              <w:spacing w:line="440" w:lineRule="exact"/>
              <w:jc w:val="center"/>
              <w:rPr>
                <w:rFonts w:ascii="仿宋" w:hAnsi="仿宋" w:eastAsia="仿宋" w:cs="仿宋"/>
                <w:sz w:val="24"/>
              </w:rPr>
            </w:pPr>
            <w:r>
              <w:rPr>
                <w:rFonts w:hint="eastAsia" w:ascii="仿宋" w:hAnsi="仿宋" w:eastAsia="仿宋" w:cs="仿宋"/>
                <w:color w:val="000000"/>
                <w:kern w:val="0"/>
                <w:sz w:val="24"/>
              </w:rPr>
              <w:t>1</w:t>
            </w:r>
          </w:p>
        </w:tc>
        <w:tc>
          <w:tcPr>
            <w:tcW w:w="698" w:type="pct"/>
            <w:noWrap w:val="0"/>
            <w:vAlign w:val="top"/>
          </w:tcPr>
          <w:p>
            <w:pPr>
              <w:widowControl/>
              <w:spacing w:line="440" w:lineRule="exact"/>
              <w:jc w:val="center"/>
              <w:rPr>
                <w:rFonts w:hint="eastAsia" w:ascii="仿宋" w:hAnsi="仿宋" w:eastAsia="仿宋" w:cs="仿宋"/>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456"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8</w:t>
            </w:r>
          </w:p>
        </w:tc>
        <w:tc>
          <w:tcPr>
            <w:tcW w:w="943" w:type="pct"/>
            <w:vMerge w:val="continue"/>
            <w:noWrap/>
            <w:vAlign w:val="center"/>
          </w:tcPr>
          <w:p>
            <w:pPr>
              <w:widowControl/>
              <w:spacing w:line="440" w:lineRule="exact"/>
              <w:jc w:val="center"/>
              <w:rPr>
                <w:rFonts w:ascii="仿宋" w:hAnsi="仿宋" w:eastAsia="仿宋" w:cs="仿宋"/>
                <w:color w:val="000000"/>
                <w:kern w:val="0"/>
                <w:sz w:val="24"/>
              </w:rPr>
            </w:pPr>
          </w:p>
        </w:tc>
        <w:tc>
          <w:tcPr>
            <w:tcW w:w="1358" w:type="pct"/>
            <w:noWrap w:val="0"/>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数据中心B</w:t>
            </w:r>
          </w:p>
        </w:tc>
        <w:tc>
          <w:tcPr>
            <w:tcW w:w="847"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300</w:t>
            </w:r>
          </w:p>
        </w:tc>
        <w:tc>
          <w:tcPr>
            <w:tcW w:w="698" w:type="pct"/>
            <w:noWrap w:val="0"/>
            <w:vAlign w:val="center"/>
          </w:tcPr>
          <w:p>
            <w:pPr>
              <w:spacing w:line="440" w:lineRule="exact"/>
              <w:jc w:val="center"/>
              <w:rPr>
                <w:rFonts w:ascii="仿宋" w:hAnsi="仿宋" w:eastAsia="仿宋" w:cs="仿宋"/>
                <w:sz w:val="24"/>
              </w:rPr>
            </w:pPr>
            <w:r>
              <w:rPr>
                <w:rFonts w:hint="eastAsia" w:ascii="仿宋" w:hAnsi="仿宋" w:eastAsia="仿宋" w:cs="仿宋"/>
                <w:color w:val="000000"/>
                <w:kern w:val="0"/>
                <w:sz w:val="24"/>
              </w:rPr>
              <w:t>1</w:t>
            </w:r>
          </w:p>
        </w:tc>
        <w:tc>
          <w:tcPr>
            <w:tcW w:w="698" w:type="pct"/>
            <w:noWrap w:val="0"/>
            <w:vAlign w:val="top"/>
          </w:tcPr>
          <w:p>
            <w:pPr>
              <w:widowControl/>
              <w:spacing w:line="440" w:lineRule="exact"/>
              <w:jc w:val="center"/>
              <w:rPr>
                <w:rFonts w:hint="eastAsia" w:ascii="仿宋" w:hAnsi="仿宋" w:eastAsia="仿宋" w:cs="仿宋"/>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456"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9</w:t>
            </w:r>
          </w:p>
        </w:tc>
        <w:tc>
          <w:tcPr>
            <w:tcW w:w="943" w:type="pct"/>
            <w:vMerge w:val="restar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商洛市</w:t>
            </w:r>
          </w:p>
        </w:tc>
        <w:tc>
          <w:tcPr>
            <w:tcW w:w="1358"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数据中心A</w:t>
            </w:r>
          </w:p>
        </w:tc>
        <w:tc>
          <w:tcPr>
            <w:tcW w:w="847"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100</w:t>
            </w:r>
          </w:p>
        </w:tc>
        <w:tc>
          <w:tcPr>
            <w:tcW w:w="698" w:type="pct"/>
            <w:noWrap w:val="0"/>
            <w:vAlign w:val="center"/>
          </w:tcPr>
          <w:p>
            <w:pPr>
              <w:spacing w:line="440" w:lineRule="exact"/>
              <w:jc w:val="center"/>
              <w:rPr>
                <w:rFonts w:ascii="仿宋" w:hAnsi="仿宋" w:eastAsia="仿宋" w:cs="仿宋"/>
                <w:sz w:val="24"/>
              </w:rPr>
            </w:pPr>
            <w:r>
              <w:rPr>
                <w:rFonts w:hint="eastAsia" w:ascii="仿宋" w:hAnsi="仿宋" w:eastAsia="仿宋" w:cs="仿宋"/>
                <w:color w:val="000000"/>
                <w:kern w:val="0"/>
                <w:sz w:val="24"/>
              </w:rPr>
              <w:t>1</w:t>
            </w:r>
          </w:p>
        </w:tc>
        <w:tc>
          <w:tcPr>
            <w:tcW w:w="698" w:type="pct"/>
            <w:noWrap w:val="0"/>
            <w:vAlign w:val="top"/>
          </w:tcPr>
          <w:p>
            <w:pPr>
              <w:widowControl/>
              <w:spacing w:line="440" w:lineRule="exact"/>
              <w:jc w:val="center"/>
              <w:rPr>
                <w:rFonts w:hint="eastAsia" w:ascii="仿宋" w:hAnsi="仿宋" w:eastAsia="仿宋" w:cs="仿宋"/>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456"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10</w:t>
            </w:r>
          </w:p>
        </w:tc>
        <w:tc>
          <w:tcPr>
            <w:tcW w:w="943" w:type="pct"/>
            <w:vMerge w:val="continue"/>
            <w:noWrap/>
            <w:vAlign w:val="center"/>
          </w:tcPr>
          <w:p>
            <w:pPr>
              <w:widowControl/>
              <w:spacing w:line="440" w:lineRule="exact"/>
              <w:jc w:val="center"/>
              <w:rPr>
                <w:rFonts w:ascii="仿宋" w:hAnsi="仿宋" w:eastAsia="仿宋" w:cs="仿宋"/>
                <w:color w:val="000000"/>
                <w:kern w:val="0"/>
                <w:sz w:val="24"/>
              </w:rPr>
            </w:pPr>
          </w:p>
        </w:tc>
        <w:tc>
          <w:tcPr>
            <w:tcW w:w="1358" w:type="pct"/>
            <w:noWrap w:val="0"/>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数据中心B</w:t>
            </w:r>
          </w:p>
        </w:tc>
        <w:tc>
          <w:tcPr>
            <w:tcW w:w="847"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100</w:t>
            </w:r>
          </w:p>
        </w:tc>
        <w:tc>
          <w:tcPr>
            <w:tcW w:w="698" w:type="pct"/>
            <w:noWrap w:val="0"/>
            <w:vAlign w:val="center"/>
          </w:tcPr>
          <w:p>
            <w:pPr>
              <w:spacing w:line="440" w:lineRule="exact"/>
              <w:jc w:val="center"/>
              <w:rPr>
                <w:rFonts w:ascii="仿宋" w:hAnsi="仿宋" w:eastAsia="仿宋" w:cs="仿宋"/>
                <w:sz w:val="24"/>
              </w:rPr>
            </w:pPr>
            <w:r>
              <w:rPr>
                <w:rFonts w:hint="eastAsia" w:ascii="仿宋" w:hAnsi="仿宋" w:eastAsia="仿宋" w:cs="仿宋"/>
                <w:color w:val="000000"/>
                <w:kern w:val="0"/>
                <w:sz w:val="24"/>
              </w:rPr>
              <w:t>1</w:t>
            </w:r>
          </w:p>
        </w:tc>
        <w:tc>
          <w:tcPr>
            <w:tcW w:w="698" w:type="pct"/>
            <w:noWrap w:val="0"/>
            <w:vAlign w:val="top"/>
          </w:tcPr>
          <w:p>
            <w:pPr>
              <w:widowControl/>
              <w:spacing w:line="440" w:lineRule="exact"/>
              <w:jc w:val="center"/>
              <w:rPr>
                <w:rFonts w:hint="eastAsia" w:ascii="仿宋" w:hAnsi="仿宋" w:eastAsia="仿宋" w:cs="仿宋"/>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456"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11</w:t>
            </w:r>
          </w:p>
        </w:tc>
        <w:tc>
          <w:tcPr>
            <w:tcW w:w="943" w:type="pct"/>
            <w:vMerge w:val="restar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安康市</w:t>
            </w:r>
          </w:p>
        </w:tc>
        <w:tc>
          <w:tcPr>
            <w:tcW w:w="1358"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数据中心A</w:t>
            </w:r>
          </w:p>
        </w:tc>
        <w:tc>
          <w:tcPr>
            <w:tcW w:w="847"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150</w:t>
            </w:r>
          </w:p>
        </w:tc>
        <w:tc>
          <w:tcPr>
            <w:tcW w:w="698" w:type="pct"/>
            <w:noWrap w:val="0"/>
            <w:vAlign w:val="center"/>
          </w:tcPr>
          <w:p>
            <w:pPr>
              <w:spacing w:line="440" w:lineRule="exact"/>
              <w:jc w:val="center"/>
              <w:rPr>
                <w:rFonts w:ascii="仿宋" w:hAnsi="仿宋" w:eastAsia="仿宋" w:cs="仿宋"/>
                <w:sz w:val="24"/>
              </w:rPr>
            </w:pPr>
            <w:r>
              <w:rPr>
                <w:rFonts w:hint="eastAsia" w:ascii="仿宋" w:hAnsi="仿宋" w:eastAsia="仿宋" w:cs="仿宋"/>
                <w:color w:val="000000"/>
                <w:kern w:val="0"/>
                <w:sz w:val="24"/>
              </w:rPr>
              <w:t>1</w:t>
            </w:r>
          </w:p>
        </w:tc>
        <w:tc>
          <w:tcPr>
            <w:tcW w:w="698" w:type="pct"/>
            <w:noWrap w:val="0"/>
            <w:vAlign w:val="top"/>
          </w:tcPr>
          <w:p>
            <w:pPr>
              <w:widowControl/>
              <w:spacing w:line="440" w:lineRule="exact"/>
              <w:jc w:val="center"/>
              <w:rPr>
                <w:rFonts w:hint="eastAsia" w:ascii="仿宋" w:hAnsi="仿宋" w:eastAsia="仿宋" w:cs="仿宋"/>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456"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12</w:t>
            </w:r>
          </w:p>
        </w:tc>
        <w:tc>
          <w:tcPr>
            <w:tcW w:w="943" w:type="pct"/>
            <w:vMerge w:val="continue"/>
            <w:noWrap/>
            <w:vAlign w:val="center"/>
          </w:tcPr>
          <w:p>
            <w:pPr>
              <w:widowControl/>
              <w:spacing w:line="440" w:lineRule="exact"/>
              <w:jc w:val="center"/>
              <w:rPr>
                <w:rFonts w:ascii="仿宋" w:hAnsi="仿宋" w:eastAsia="仿宋" w:cs="仿宋"/>
                <w:color w:val="000000"/>
                <w:kern w:val="0"/>
                <w:sz w:val="24"/>
              </w:rPr>
            </w:pPr>
          </w:p>
        </w:tc>
        <w:tc>
          <w:tcPr>
            <w:tcW w:w="1358" w:type="pct"/>
            <w:noWrap w:val="0"/>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数据中心B</w:t>
            </w:r>
          </w:p>
        </w:tc>
        <w:tc>
          <w:tcPr>
            <w:tcW w:w="847"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150</w:t>
            </w:r>
          </w:p>
        </w:tc>
        <w:tc>
          <w:tcPr>
            <w:tcW w:w="698" w:type="pct"/>
            <w:noWrap w:val="0"/>
            <w:vAlign w:val="center"/>
          </w:tcPr>
          <w:p>
            <w:pPr>
              <w:spacing w:line="440" w:lineRule="exact"/>
              <w:jc w:val="center"/>
              <w:rPr>
                <w:rFonts w:ascii="仿宋" w:hAnsi="仿宋" w:eastAsia="仿宋" w:cs="仿宋"/>
                <w:sz w:val="24"/>
              </w:rPr>
            </w:pPr>
            <w:r>
              <w:rPr>
                <w:rFonts w:hint="eastAsia" w:ascii="仿宋" w:hAnsi="仿宋" w:eastAsia="仿宋" w:cs="仿宋"/>
                <w:color w:val="000000"/>
                <w:kern w:val="0"/>
                <w:sz w:val="24"/>
              </w:rPr>
              <w:t>1</w:t>
            </w:r>
          </w:p>
        </w:tc>
        <w:tc>
          <w:tcPr>
            <w:tcW w:w="698" w:type="pct"/>
            <w:noWrap w:val="0"/>
            <w:vAlign w:val="top"/>
          </w:tcPr>
          <w:p>
            <w:pPr>
              <w:widowControl/>
              <w:spacing w:line="440" w:lineRule="exact"/>
              <w:jc w:val="center"/>
              <w:rPr>
                <w:rFonts w:hint="eastAsia" w:ascii="仿宋" w:hAnsi="仿宋" w:eastAsia="仿宋" w:cs="仿宋"/>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456"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13</w:t>
            </w:r>
          </w:p>
        </w:tc>
        <w:tc>
          <w:tcPr>
            <w:tcW w:w="943" w:type="pct"/>
            <w:vMerge w:val="restar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汉中市</w:t>
            </w:r>
          </w:p>
        </w:tc>
        <w:tc>
          <w:tcPr>
            <w:tcW w:w="1358"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数据中心A</w:t>
            </w:r>
          </w:p>
        </w:tc>
        <w:tc>
          <w:tcPr>
            <w:tcW w:w="847"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200</w:t>
            </w:r>
          </w:p>
        </w:tc>
        <w:tc>
          <w:tcPr>
            <w:tcW w:w="698" w:type="pct"/>
            <w:noWrap w:val="0"/>
            <w:vAlign w:val="center"/>
          </w:tcPr>
          <w:p>
            <w:pPr>
              <w:spacing w:line="440" w:lineRule="exact"/>
              <w:jc w:val="center"/>
              <w:rPr>
                <w:rFonts w:ascii="仿宋" w:hAnsi="仿宋" w:eastAsia="仿宋" w:cs="仿宋"/>
                <w:sz w:val="24"/>
              </w:rPr>
            </w:pPr>
            <w:r>
              <w:rPr>
                <w:rFonts w:hint="eastAsia" w:ascii="仿宋" w:hAnsi="仿宋" w:eastAsia="仿宋" w:cs="仿宋"/>
                <w:color w:val="000000"/>
                <w:kern w:val="0"/>
                <w:sz w:val="24"/>
              </w:rPr>
              <w:t>1</w:t>
            </w:r>
          </w:p>
        </w:tc>
        <w:tc>
          <w:tcPr>
            <w:tcW w:w="698" w:type="pct"/>
            <w:noWrap w:val="0"/>
            <w:vAlign w:val="top"/>
          </w:tcPr>
          <w:p>
            <w:pPr>
              <w:widowControl/>
              <w:spacing w:line="440" w:lineRule="exact"/>
              <w:jc w:val="center"/>
              <w:rPr>
                <w:rFonts w:hint="eastAsia" w:ascii="仿宋" w:hAnsi="仿宋" w:eastAsia="仿宋" w:cs="仿宋"/>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456"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14</w:t>
            </w:r>
          </w:p>
        </w:tc>
        <w:tc>
          <w:tcPr>
            <w:tcW w:w="943" w:type="pct"/>
            <w:vMerge w:val="continue"/>
            <w:noWrap/>
            <w:vAlign w:val="center"/>
          </w:tcPr>
          <w:p>
            <w:pPr>
              <w:widowControl/>
              <w:spacing w:line="440" w:lineRule="exact"/>
              <w:jc w:val="center"/>
              <w:rPr>
                <w:rFonts w:ascii="仿宋" w:hAnsi="仿宋" w:eastAsia="仿宋" w:cs="仿宋"/>
                <w:color w:val="000000"/>
                <w:kern w:val="0"/>
                <w:sz w:val="24"/>
              </w:rPr>
            </w:pPr>
          </w:p>
        </w:tc>
        <w:tc>
          <w:tcPr>
            <w:tcW w:w="1358" w:type="pct"/>
            <w:noWrap w:val="0"/>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数据中心B</w:t>
            </w:r>
          </w:p>
        </w:tc>
        <w:tc>
          <w:tcPr>
            <w:tcW w:w="847"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200</w:t>
            </w:r>
          </w:p>
        </w:tc>
        <w:tc>
          <w:tcPr>
            <w:tcW w:w="698" w:type="pct"/>
            <w:noWrap w:val="0"/>
            <w:vAlign w:val="center"/>
          </w:tcPr>
          <w:p>
            <w:pPr>
              <w:spacing w:line="440" w:lineRule="exact"/>
              <w:jc w:val="center"/>
              <w:rPr>
                <w:rFonts w:ascii="仿宋" w:hAnsi="仿宋" w:eastAsia="仿宋" w:cs="仿宋"/>
                <w:sz w:val="24"/>
              </w:rPr>
            </w:pPr>
            <w:r>
              <w:rPr>
                <w:rFonts w:hint="eastAsia" w:ascii="仿宋" w:hAnsi="仿宋" w:eastAsia="仿宋" w:cs="仿宋"/>
                <w:color w:val="000000"/>
                <w:kern w:val="0"/>
                <w:sz w:val="24"/>
              </w:rPr>
              <w:t>1</w:t>
            </w:r>
          </w:p>
        </w:tc>
        <w:tc>
          <w:tcPr>
            <w:tcW w:w="698" w:type="pct"/>
            <w:noWrap w:val="0"/>
            <w:vAlign w:val="top"/>
          </w:tcPr>
          <w:p>
            <w:pPr>
              <w:widowControl/>
              <w:spacing w:line="440" w:lineRule="exact"/>
              <w:jc w:val="center"/>
              <w:rPr>
                <w:rFonts w:hint="eastAsia" w:ascii="仿宋" w:hAnsi="仿宋" w:eastAsia="仿宋" w:cs="仿宋"/>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456"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15</w:t>
            </w:r>
          </w:p>
        </w:tc>
        <w:tc>
          <w:tcPr>
            <w:tcW w:w="943" w:type="pct"/>
            <w:vMerge w:val="restar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延安市</w:t>
            </w:r>
          </w:p>
        </w:tc>
        <w:tc>
          <w:tcPr>
            <w:tcW w:w="1358"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数据中心A</w:t>
            </w:r>
          </w:p>
        </w:tc>
        <w:tc>
          <w:tcPr>
            <w:tcW w:w="847"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100</w:t>
            </w:r>
          </w:p>
        </w:tc>
        <w:tc>
          <w:tcPr>
            <w:tcW w:w="698" w:type="pct"/>
            <w:noWrap w:val="0"/>
            <w:vAlign w:val="center"/>
          </w:tcPr>
          <w:p>
            <w:pPr>
              <w:spacing w:line="440" w:lineRule="exact"/>
              <w:jc w:val="center"/>
              <w:rPr>
                <w:rFonts w:ascii="仿宋" w:hAnsi="仿宋" w:eastAsia="仿宋" w:cs="仿宋"/>
                <w:sz w:val="24"/>
              </w:rPr>
            </w:pPr>
            <w:r>
              <w:rPr>
                <w:rFonts w:hint="eastAsia" w:ascii="仿宋" w:hAnsi="仿宋" w:eastAsia="仿宋" w:cs="仿宋"/>
                <w:color w:val="000000"/>
                <w:kern w:val="0"/>
                <w:sz w:val="24"/>
              </w:rPr>
              <w:t>1</w:t>
            </w:r>
          </w:p>
        </w:tc>
        <w:tc>
          <w:tcPr>
            <w:tcW w:w="698" w:type="pct"/>
            <w:noWrap w:val="0"/>
            <w:vAlign w:val="top"/>
          </w:tcPr>
          <w:p>
            <w:pPr>
              <w:widowControl/>
              <w:spacing w:line="440" w:lineRule="exact"/>
              <w:jc w:val="center"/>
              <w:rPr>
                <w:rFonts w:hint="eastAsia" w:ascii="仿宋" w:hAnsi="仿宋" w:eastAsia="仿宋" w:cs="仿宋"/>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456"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16</w:t>
            </w:r>
          </w:p>
        </w:tc>
        <w:tc>
          <w:tcPr>
            <w:tcW w:w="943" w:type="pct"/>
            <w:vMerge w:val="continue"/>
            <w:noWrap/>
            <w:vAlign w:val="center"/>
          </w:tcPr>
          <w:p>
            <w:pPr>
              <w:widowControl/>
              <w:spacing w:line="440" w:lineRule="exact"/>
              <w:jc w:val="center"/>
              <w:rPr>
                <w:rFonts w:ascii="仿宋" w:hAnsi="仿宋" w:eastAsia="仿宋" w:cs="仿宋"/>
                <w:color w:val="000000"/>
                <w:kern w:val="0"/>
                <w:sz w:val="24"/>
              </w:rPr>
            </w:pPr>
          </w:p>
        </w:tc>
        <w:tc>
          <w:tcPr>
            <w:tcW w:w="1358" w:type="pct"/>
            <w:noWrap w:val="0"/>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数据中心B</w:t>
            </w:r>
          </w:p>
        </w:tc>
        <w:tc>
          <w:tcPr>
            <w:tcW w:w="847"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100</w:t>
            </w:r>
          </w:p>
        </w:tc>
        <w:tc>
          <w:tcPr>
            <w:tcW w:w="698" w:type="pct"/>
            <w:noWrap w:val="0"/>
            <w:vAlign w:val="center"/>
          </w:tcPr>
          <w:p>
            <w:pPr>
              <w:spacing w:line="440" w:lineRule="exact"/>
              <w:jc w:val="center"/>
              <w:rPr>
                <w:rFonts w:ascii="仿宋" w:hAnsi="仿宋" w:eastAsia="仿宋" w:cs="仿宋"/>
                <w:sz w:val="24"/>
              </w:rPr>
            </w:pPr>
            <w:r>
              <w:rPr>
                <w:rFonts w:hint="eastAsia" w:ascii="仿宋" w:hAnsi="仿宋" w:eastAsia="仿宋" w:cs="仿宋"/>
                <w:color w:val="000000"/>
                <w:kern w:val="0"/>
                <w:sz w:val="24"/>
              </w:rPr>
              <w:t>1</w:t>
            </w:r>
          </w:p>
        </w:tc>
        <w:tc>
          <w:tcPr>
            <w:tcW w:w="698" w:type="pct"/>
            <w:noWrap w:val="0"/>
            <w:vAlign w:val="top"/>
          </w:tcPr>
          <w:p>
            <w:pPr>
              <w:widowControl/>
              <w:spacing w:line="440" w:lineRule="exact"/>
              <w:jc w:val="center"/>
              <w:rPr>
                <w:rFonts w:hint="eastAsia" w:ascii="仿宋" w:hAnsi="仿宋" w:eastAsia="仿宋" w:cs="仿宋"/>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456"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17</w:t>
            </w:r>
          </w:p>
        </w:tc>
        <w:tc>
          <w:tcPr>
            <w:tcW w:w="943" w:type="pct"/>
            <w:vMerge w:val="restar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榆林市</w:t>
            </w:r>
          </w:p>
        </w:tc>
        <w:tc>
          <w:tcPr>
            <w:tcW w:w="1358"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数据中心A</w:t>
            </w:r>
          </w:p>
        </w:tc>
        <w:tc>
          <w:tcPr>
            <w:tcW w:w="847"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200</w:t>
            </w:r>
          </w:p>
        </w:tc>
        <w:tc>
          <w:tcPr>
            <w:tcW w:w="698" w:type="pct"/>
            <w:noWrap w:val="0"/>
            <w:vAlign w:val="center"/>
          </w:tcPr>
          <w:p>
            <w:pPr>
              <w:spacing w:line="440" w:lineRule="exact"/>
              <w:jc w:val="center"/>
              <w:rPr>
                <w:rFonts w:ascii="仿宋" w:hAnsi="仿宋" w:eastAsia="仿宋" w:cs="仿宋"/>
                <w:sz w:val="24"/>
              </w:rPr>
            </w:pPr>
            <w:r>
              <w:rPr>
                <w:rFonts w:hint="eastAsia" w:ascii="仿宋" w:hAnsi="仿宋" w:eastAsia="仿宋" w:cs="仿宋"/>
                <w:color w:val="000000"/>
                <w:kern w:val="0"/>
                <w:sz w:val="24"/>
              </w:rPr>
              <w:t>1</w:t>
            </w:r>
          </w:p>
        </w:tc>
        <w:tc>
          <w:tcPr>
            <w:tcW w:w="698" w:type="pct"/>
            <w:noWrap w:val="0"/>
            <w:vAlign w:val="top"/>
          </w:tcPr>
          <w:p>
            <w:pPr>
              <w:widowControl/>
              <w:spacing w:line="440" w:lineRule="exact"/>
              <w:jc w:val="center"/>
              <w:rPr>
                <w:rFonts w:hint="eastAsia" w:ascii="仿宋" w:hAnsi="仿宋" w:eastAsia="仿宋" w:cs="仿宋"/>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456"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18</w:t>
            </w:r>
          </w:p>
        </w:tc>
        <w:tc>
          <w:tcPr>
            <w:tcW w:w="943" w:type="pct"/>
            <w:vMerge w:val="continue"/>
            <w:noWrap/>
            <w:vAlign w:val="center"/>
          </w:tcPr>
          <w:p>
            <w:pPr>
              <w:widowControl/>
              <w:spacing w:line="440" w:lineRule="exact"/>
              <w:jc w:val="center"/>
              <w:rPr>
                <w:rFonts w:ascii="仿宋" w:hAnsi="仿宋" w:eastAsia="仿宋" w:cs="仿宋"/>
                <w:color w:val="000000"/>
                <w:kern w:val="0"/>
                <w:sz w:val="24"/>
              </w:rPr>
            </w:pPr>
          </w:p>
        </w:tc>
        <w:tc>
          <w:tcPr>
            <w:tcW w:w="1358" w:type="pct"/>
            <w:noWrap w:val="0"/>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数据中心B</w:t>
            </w:r>
          </w:p>
        </w:tc>
        <w:tc>
          <w:tcPr>
            <w:tcW w:w="847"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200</w:t>
            </w:r>
          </w:p>
        </w:tc>
        <w:tc>
          <w:tcPr>
            <w:tcW w:w="698" w:type="pct"/>
            <w:noWrap w:val="0"/>
            <w:vAlign w:val="center"/>
          </w:tcPr>
          <w:p>
            <w:pPr>
              <w:spacing w:line="440" w:lineRule="exact"/>
              <w:jc w:val="center"/>
              <w:rPr>
                <w:rFonts w:ascii="仿宋" w:hAnsi="仿宋" w:eastAsia="仿宋" w:cs="仿宋"/>
                <w:sz w:val="24"/>
              </w:rPr>
            </w:pPr>
            <w:r>
              <w:rPr>
                <w:rFonts w:hint="eastAsia" w:ascii="仿宋" w:hAnsi="仿宋" w:eastAsia="仿宋" w:cs="仿宋"/>
                <w:color w:val="000000"/>
                <w:kern w:val="0"/>
                <w:sz w:val="24"/>
              </w:rPr>
              <w:t>1</w:t>
            </w:r>
          </w:p>
        </w:tc>
        <w:tc>
          <w:tcPr>
            <w:tcW w:w="698" w:type="pct"/>
            <w:noWrap w:val="0"/>
            <w:vAlign w:val="top"/>
          </w:tcPr>
          <w:p>
            <w:pPr>
              <w:widowControl/>
              <w:spacing w:line="440" w:lineRule="exact"/>
              <w:jc w:val="center"/>
              <w:rPr>
                <w:rFonts w:hint="eastAsia" w:ascii="仿宋" w:hAnsi="仿宋" w:eastAsia="仿宋" w:cs="仿宋"/>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456"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19</w:t>
            </w:r>
          </w:p>
        </w:tc>
        <w:tc>
          <w:tcPr>
            <w:tcW w:w="943" w:type="pct"/>
            <w:vMerge w:val="restar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杨凌示范区</w:t>
            </w:r>
          </w:p>
        </w:tc>
        <w:tc>
          <w:tcPr>
            <w:tcW w:w="1358"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数据中心A</w:t>
            </w:r>
          </w:p>
        </w:tc>
        <w:tc>
          <w:tcPr>
            <w:tcW w:w="847"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100</w:t>
            </w:r>
          </w:p>
        </w:tc>
        <w:tc>
          <w:tcPr>
            <w:tcW w:w="698" w:type="pct"/>
            <w:noWrap w:val="0"/>
            <w:vAlign w:val="center"/>
          </w:tcPr>
          <w:p>
            <w:pPr>
              <w:spacing w:line="440" w:lineRule="exact"/>
              <w:jc w:val="center"/>
              <w:rPr>
                <w:rFonts w:ascii="仿宋" w:hAnsi="仿宋" w:eastAsia="仿宋" w:cs="仿宋"/>
                <w:sz w:val="24"/>
              </w:rPr>
            </w:pPr>
            <w:r>
              <w:rPr>
                <w:rFonts w:hint="eastAsia" w:ascii="仿宋" w:hAnsi="仿宋" w:eastAsia="仿宋" w:cs="仿宋"/>
                <w:color w:val="000000"/>
                <w:kern w:val="0"/>
                <w:sz w:val="24"/>
              </w:rPr>
              <w:t>1</w:t>
            </w:r>
          </w:p>
        </w:tc>
        <w:tc>
          <w:tcPr>
            <w:tcW w:w="698" w:type="pct"/>
            <w:noWrap w:val="0"/>
            <w:vAlign w:val="top"/>
          </w:tcPr>
          <w:p>
            <w:pPr>
              <w:widowControl/>
              <w:spacing w:line="440" w:lineRule="exact"/>
              <w:jc w:val="center"/>
              <w:rPr>
                <w:rFonts w:hint="eastAsia" w:ascii="仿宋" w:hAnsi="仿宋" w:eastAsia="仿宋" w:cs="仿宋"/>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456"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20</w:t>
            </w:r>
          </w:p>
        </w:tc>
        <w:tc>
          <w:tcPr>
            <w:tcW w:w="943" w:type="pct"/>
            <w:vMerge w:val="continue"/>
            <w:noWrap/>
            <w:vAlign w:val="center"/>
          </w:tcPr>
          <w:p>
            <w:pPr>
              <w:widowControl/>
              <w:spacing w:line="440" w:lineRule="exact"/>
              <w:rPr>
                <w:rFonts w:ascii="仿宋" w:hAnsi="仿宋" w:eastAsia="仿宋" w:cs="仿宋"/>
                <w:color w:val="000000"/>
                <w:kern w:val="0"/>
                <w:sz w:val="24"/>
              </w:rPr>
            </w:pPr>
          </w:p>
        </w:tc>
        <w:tc>
          <w:tcPr>
            <w:tcW w:w="1358" w:type="pct"/>
            <w:noWrap w:val="0"/>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数据中心B</w:t>
            </w:r>
          </w:p>
        </w:tc>
        <w:tc>
          <w:tcPr>
            <w:tcW w:w="847"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100</w:t>
            </w:r>
          </w:p>
        </w:tc>
        <w:tc>
          <w:tcPr>
            <w:tcW w:w="698" w:type="pct"/>
            <w:noWrap w:val="0"/>
            <w:vAlign w:val="center"/>
          </w:tcPr>
          <w:p>
            <w:pPr>
              <w:spacing w:line="440" w:lineRule="exact"/>
              <w:jc w:val="center"/>
              <w:rPr>
                <w:rFonts w:ascii="仿宋" w:hAnsi="仿宋" w:eastAsia="仿宋" w:cs="仿宋"/>
                <w:sz w:val="24"/>
              </w:rPr>
            </w:pPr>
            <w:r>
              <w:rPr>
                <w:rFonts w:hint="eastAsia" w:ascii="仿宋" w:hAnsi="仿宋" w:eastAsia="仿宋" w:cs="仿宋"/>
                <w:color w:val="000000"/>
                <w:kern w:val="0"/>
                <w:sz w:val="24"/>
              </w:rPr>
              <w:t>1</w:t>
            </w:r>
          </w:p>
        </w:tc>
        <w:tc>
          <w:tcPr>
            <w:tcW w:w="698" w:type="pct"/>
            <w:noWrap w:val="0"/>
            <w:vAlign w:val="top"/>
          </w:tcPr>
          <w:p>
            <w:pPr>
              <w:widowControl/>
              <w:spacing w:line="440" w:lineRule="exact"/>
              <w:jc w:val="center"/>
              <w:rPr>
                <w:rFonts w:hint="eastAsia" w:ascii="仿宋" w:hAnsi="仿宋" w:eastAsia="仿宋" w:cs="仿宋"/>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456"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21</w:t>
            </w:r>
          </w:p>
        </w:tc>
        <w:tc>
          <w:tcPr>
            <w:tcW w:w="943" w:type="pct"/>
            <w:vMerge w:val="restar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韩城市</w:t>
            </w:r>
          </w:p>
        </w:tc>
        <w:tc>
          <w:tcPr>
            <w:tcW w:w="1358"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数据中心A</w:t>
            </w:r>
          </w:p>
        </w:tc>
        <w:tc>
          <w:tcPr>
            <w:tcW w:w="847"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100</w:t>
            </w:r>
          </w:p>
        </w:tc>
        <w:tc>
          <w:tcPr>
            <w:tcW w:w="698" w:type="pct"/>
            <w:noWrap w:val="0"/>
            <w:vAlign w:val="center"/>
          </w:tcPr>
          <w:p>
            <w:pPr>
              <w:spacing w:line="440" w:lineRule="exact"/>
              <w:jc w:val="center"/>
              <w:rPr>
                <w:rFonts w:ascii="仿宋" w:hAnsi="仿宋" w:eastAsia="仿宋" w:cs="仿宋"/>
                <w:sz w:val="24"/>
              </w:rPr>
            </w:pPr>
            <w:r>
              <w:rPr>
                <w:rFonts w:hint="eastAsia" w:ascii="仿宋" w:hAnsi="仿宋" w:eastAsia="仿宋" w:cs="仿宋"/>
                <w:color w:val="000000"/>
                <w:kern w:val="0"/>
                <w:sz w:val="24"/>
              </w:rPr>
              <w:t>1</w:t>
            </w:r>
          </w:p>
        </w:tc>
        <w:tc>
          <w:tcPr>
            <w:tcW w:w="698" w:type="pct"/>
            <w:noWrap w:val="0"/>
            <w:vAlign w:val="top"/>
          </w:tcPr>
          <w:p>
            <w:pPr>
              <w:widowControl/>
              <w:spacing w:line="440" w:lineRule="exact"/>
              <w:jc w:val="center"/>
              <w:rPr>
                <w:rFonts w:hint="eastAsia" w:ascii="仿宋" w:hAnsi="仿宋" w:eastAsia="仿宋" w:cs="仿宋"/>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456"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22</w:t>
            </w:r>
          </w:p>
        </w:tc>
        <w:tc>
          <w:tcPr>
            <w:tcW w:w="943" w:type="pct"/>
            <w:vMerge w:val="continue"/>
            <w:noWrap/>
            <w:vAlign w:val="center"/>
          </w:tcPr>
          <w:p>
            <w:pPr>
              <w:widowControl/>
              <w:spacing w:line="440" w:lineRule="exact"/>
              <w:jc w:val="center"/>
              <w:rPr>
                <w:rFonts w:ascii="仿宋" w:hAnsi="仿宋" w:eastAsia="仿宋" w:cs="仿宋"/>
                <w:color w:val="000000"/>
                <w:kern w:val="0"/>
                <w:sz w:val="24"/>
              </w:rPr>
            </w:pPr>
          </w:p>
        </w:tc>
        <w:tc>
          <w:tcPr>
            <w:tcW w:w="1358" w:type="pct"/>
            <w:noWrap w:val="0"/>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数据中心B</w:t>
            </w:r>
          </w:p>
        </w:tc>
        <w:tc>
          <w:tcPr>
            <w:tcW w:w="847"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100</w:t>
            </w:r>
          </w:p>
        </w:tc>
        <w:tc>
          <w:tcPr>
            <w:tcW w:w="698" w:type="pct"/>
            <w:noWrap w:val="0"/>
            <w:vAlign w:val="center"/>
          </w:tcPr>
          <w:p>
            <w:pPr>
              <w:spacing w:line="440" w:lineRule="exact"/>
              <w:jc w:val="center"/>
              <w:rPr>
                <w:rFonts w:ascii="仿宋" w:hAnsi="仿宋" w:eastAsia="仿宋" w:cs="仿宋"/>
                <w:sz w:val="24"/>
              </w:rPr>
            </w:pPr>
            <w:r>
              <w:rPr>
                <w:rFonts w:hint="eastAsia" w:ascii="仿宋" w:hAnsi="仿宋" w:eastAsia="仿宋" w:cs="仿宋"/>
                <w:color w:val="000000"/>
                <w:kern w:val="0"/>
                <w:sz w:val="24"/>
              </w:rPr>
              <w:t>1</w:t>
            </w:r>
          </w:p>
        </w:tc>
        <w:tc>
          <w:tcPr>
            <w:tcW w:w="698" w:type="pct"/>
            <w:noWrap w:val="0"/>
            <w:vAlign w:val="top"/>
          </w:tcPr>
          <w:p>
            <w:pPr>
              <w:widowControl/>
              <w:spacing w:line="440" w:lineRule="exact"/>
              <w:jc w:val="center"/>
              <w:rPr>
                <w:rFonts w:hint="eastAsia" w:ascii="仿宋" w:hAnsi="仿宋" w:eastAsia="仿宋" w:cs="仿宋"/>
                <w:color w:val="000000"/>
                <w:kern w:val="0"/>
                <w:sz w:val="24"/>
              </w:rPr>
            </w:pPr>
          </w:p>
        </w:tc>
      </w:tr>
    </w:tbl>
    <w:p>
      <w:pPr>
        <w:pStyle w:val="2"/>
        <w:kinsoku w:val="0"/>
        <w:overflowPunct w:val="0"/>
        <w:spacing w:line="440" w:lineRule="exact"/>
        <w:ind w:left="415"/>
        <w:rPr>
          <w:rFonts w:ascii="仿宋" w:hAnsi="仿宋" w:eastAsia="仿宋" w:cs="仿宋"/>
          <w:kern w:val="0"/>
        </w:rPr>
      </w:pPr>
      <w:r>
        <w:rPr>
          <w:rFonts w:hint="eastAsia" w:ascii="仿宋" w:hAnsi="仿宋" w:eastAsia="仿宋" w:cs="仿宋"/>
          <w:kern w:val="0"/>
        </w:rPr>
        <w:t>要求如下：</w:t>
      </w:r>
    </w:p>
    <w:tbl>
      <w:tblPr>
        <w:tblStyle w:val="4"/>
        <w:tblW w:w="5000" w:type="pct"/>
        <w:tblInd w:w="-4"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584"/>
        <w:gridCol w:w="1422"/>
        <w:gridCol w:w="852"/>
        <w:gridCol w:w="547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350" w:type="pct"/>
            <w:noWrap w:val="0"/>
            <w:tcMar>
              <w:left w:w="11" w:type="dxa"/>
              <w:right w:w="11" w:type="dxa"/>
            </w:tcMar>
            <w:vAlign w:val="center"/>
          </w:tcPr>
          <w:p>
            <w:pPr>
              <w:pStyle w:val="6"/>
              <w:kinsoku w:val="0"/>
              <w:overflowPunct w:val="0"/>
              <w:spacing w:line="360" w:lineRule="exact"/>
              <w:jc w:val="center"/>
              <w:rPr>
                <w:rFonts w:ascii="仿宋" w:hAnsi="仿宋" w:eastAsia="仿宋" w:cs="仿宋"/>
                <w:b/>
                <w:bCs/>
              </w:rPr>
            </w:pPr>
            <w:r>
              <w:rPr>
                <w:rFonts w:hint="eastAsia" w:ascii="仿宋" w:hAnsi="仿宋" w:eastAsia="仿宋" w:cs="仿宋"/>
                <w:b/>
                <w:bCs/>
              </w:rPr>
              <w:t>序号</w:t>
            </w:r>
          </w:p>
        </w:tc>
        <w:tc>
          <w:tcPr>
            <w:tcW w:w="853" w:type="pct"/>
            <w:noWrap w:val="0"/>
            <w:tcMar>
              <w:left w:w="11" w:type="dxa"/>
              <w:right w:w="11" w:type="dxa"/>
            </w:tcMar>
            <w:vAlign w:val="center"/>
          </w:tcPr>
          <w:p>
            <w:pPr>
              <w:pStyle w:val="6"/>
              <w:kinsoku w:val="0"/>
              <w:overflowPunct w:val="0"/>
              <w:spacing w:line="360" w:lineRule="exact"/>
              <w:jc w:val="center"/>
              <w:rPr>
                <w:rFonts w:ascii="仿宋" w:hAnsi="仿宋" w:eastAsia="仿宋" w:cs="仿宋"/>
                <w:b/>
                <w:bCs/>
              </w:rPr>
            </w:pPr>
            <w:r>
              <w:rPr>
                <w:rFonts w:hint="eastAsia" w:ascii="仿宋" w:hAnsi="仿宋" w:eastAsia="仿宋" w:cs="仿宋"/>
                <w:b/>
                <w:bCs/>
              </w:rPr>
              <w:t>指标项</w:t>
            </w:r>
          </w:p>
        </w:tc>
        <w:tc>
          <w:tcPr>
            <w:tcW w:w="511" w:type="pct"/>
            <w:noWrap w:val="0"/>
            <w:tcMar>
              <w:left w:w="11" w:type="dxa"/>
              <w:right w:w="11" w:type="dxa"/>
            </w:tcMar>
            <w:vAlign w:val="center"/>
          </w:tcPr>
          <w:p>
            <w:pPr>
              <w:pStyle w:val="6"/>
              <w:kinsoku w:val="0"/>
              <w:overflowPunct w:val="0"/>
              <w:spacing w:line="360" w:lineRule="exact"/>
              <w:jc w:val="center"/>
              <w:rPr>
                <w:rFonts w:hint="eastAsia" w:ascii="仿宋" w:hAnsi="仿宋" w:eastAsia="仿宋" w:cs="仿宋"/>
                <w:b/>
                <w:bCs/>
              </w:rPr>
            </w:pPr>
            <w:r>
              <w:rPr>
                <w:rFonts w:hint="eastAsia" w:ascii="仿宋" w:hAnsi="仿宋" w:eastAsia="仿宋" w:cs="仿宋"/>
                <w:b/>
                <w:bCs/>
              </w:rPr>
              <w:t>重要性</w:t>
            </w:r>
          </w:p>
        </w:tc>
        <w:tc>
          <w:tcPr>
            <w:tcW w:w="3285" w:type="pct"/>
            <w:noWrap w:val="0"/>
            <w:tcMar>
              <w:left w:w="11" w:type="dxa"/>
              <w:right w:w="11" w:type="dxa"/>
            </w:tcMar>
            <w:vAlign w:val="center"/>
          </w:tcPr>
          <w:p>
            <w:pPr>
              <w:pStyle w:val="6"/>
              <w:kinsoku w:val="0"/>
              <w:overflowPunct w:val="0"/>
              <w:spacing w:line="360" w:lineRule="exact"/>
              <w:jc w:val="center"/>
              <w:rPr>
                <w:rFonts w:ascii="仿宋" w:hAnsi="仿宋" w:eastAsia="仿宋" w:cs="仿宋"/>
                <w:b/>
                <w:bCs/>
              </w:rPr>
            </w:pPr>
            <w:r>
              <w:rPr>
                <w:rFonts w:hint="eastAsia" w:ascii="仿宋" w:hAnsi="仿宋" w:eastAsia="仿宋" w:cs="仿宋"/>
                <w:b/>
                <w:bCs/>
              </w:rPr>
              <w:t>指标要求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350" w:type="pct"/>
            <w:noWrap w:val="0"/>
            <w:tcMar>
              <w:left w:w="11" w:type="dxa"/>
              <w:right w:w="11" w:type="dxa"/>
            </w:tcMar>
            <w:vAlign w:val="center"/>
          </w:tcPr>
          <w:p>
            <w:pPr>
              <w:pStyle w:val="6"/>
              <w:kinsoku w:val="0"/>
              <w:overflowPunct w:val="0"/>
              <w:spacing w:line="360" w:lineRule="exact"/>
              <w:ind w:left="121" w:right="111"/>
              <w:jc w:val="center"/>
              <w:rPr>
                <w:rFonts w:ascii="仿宋" w:hAnsi="仿宋" w:eastAsia="仿宋" w:cs="仿宋"/>
              </w:rPr>
            </w:pPr>
            <w:r>
              <w:rPr>
                <w:rFonts w:hint="eastAsia" w:ascii="仿宋" w:hAnsi="仿宋" w:eastAsia="仿宋" w:cs="仿宋"/>
              </w:rPr>
              <w:t>1</w:t>
            </w:r>
          </w:p>
        </w:tc>
        <w:tc>
          <w:tcPr>
            <w:tcW w:w="853" w:type="pct"/>
            <w:noWrap w:val="0"/>
            <w:tcMar>
              <w:left w:w="11" w:type="dxa"/>
              <w:right w:w="11" w:type="dxa"/>
            </w:tcMar>
            <w:vAlign w:val="center"/>
          </w:tcPr>
          <w:p>
            <w:pPr>
              <w:pStyle w:val="6"/>
              <w:kinsoku w:val="0"/>
              <w:overflowPunct w:val="0"/>
              <w:spacing w:line="360" w:lineRule="exact"/>
              <w:ind w:left="13" w:right="210"/>
              <w:jc w:val="center"/>
              <w:rPr>
                <w:rFonts w:ascii="仿宋" w:hAnsi="仿宋" w:eastAsia="仿宋" w:cs="仿宋"/>
              </w:rPr>
            </w:pPr>
            <w:r>
              <w:rPr>
                <w:rFonts w:hint="eastAsia" w:ascii="仿宋" w:hAnsi="仿宋" w:eastAsia="仿宋" w:cs="仿宋"/>
              </w:rPr>
              <w:t>专线速率指标</w:t>
            </w:r>
          </w:p>
        </w:tc>
        <w:tc>
          <w:tcPr>
            <w:tcW w:w="511" w:type="pct"/>
            <w:noWrap w:val="0"/>
            <w:tcMar>
              <w:left w:w="11" w:type="dxa"/>
              <w:right w:w="11" w:type="dxa"/>
            </w:tcMar>
            <w:vAlign w:val="center"/>
          </w:tcPr>
          <w:p>
            <w:pPr>
              <w:pStyle w:val="6"/>
              <w:kinsoku w:val="0"/>
              <w:overflowPunct w:val="0"/>
              <w:spacing w:line="360" w:lineRule="exact"/>
              <w:ind w:left="15"/>
              <w:jc w:val="center"/>
              <w:rPr>
                <w:rFonts w:hint="eastAsia" w:ascii="仿宋" w:hAnsi="仿宋" w:eastAsia="仿宋" w:cs="仿宋"/>
              </w:rPr>
            </w:pPr>
            <w:r>
              <w:rPr>
                <w:rFonts w:hint="eastAsia" w:ascii="仿宋" w:hAnsi="仿宋" w:eastAsia="仿宋" w:cs="仿宋"/>
              </w:rPr>
              <w:t>★</w:t>
            </w:r>
          </w:p>
        </w:tc>
        <w:tc>
          <w:tcPr>
            <w:tcW w:w="3285" w:type="pct"/>
            <w:noWrap w:val="0"/>
            <w:tcMar>
              <w:left w:w="11" w:type="dxa"/>
              <w:right w:w="11" w:type="dxa"/>
            </w:tcMar>
            <w:vAlign w:val="center"/>
          </w:tcPr>
          <w:p>
            <w:pPr>
              <w:pStyle w:val="6"/>
              <w:kinsoku w:val="0"/>
              <w:overflowPunct w:val="0"/>
              <w:spacing w:line="360" w:lineRule="exact"/>
              <w:ind w:left="15"/>
              <w:rPr>
                <w:rFonts w:ascii="仿宋" w:hAnsi="仿宋" w:eastAsia="仿宋" w:cs="仿宋"/>
              </w:rPr>
            </w:pPr>
            <w:r>
              <w:rPr>
                <w:rFonts w:hint="eastAsia" w:ascii="仿宋" w:hAnsi="仿宋" w:eastAsia="仿宋" w:cs="仿宋"/>
              </w:rPr>
              <w:t>数据中心A、数据中心B到各地市汇聚结点的速率满足上表要求，上下行速率对等。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61" w:hRule="atLeast"/>
        </w:trPr>
        <w:tc>
          <w:tcPr>
            <w:tcW w:w="350" w:type="pct"/>
            <w:noWrap w:val="0"/>
            <w:tcMar>
              <w:left w:w="11" w:type="dxa"/>
              <w:right w:w="11" w:type="dxa"/>
            </w:tcMar>
            <w:vAlign w:val="center"/>
          </w:tcPr>
          <w:p>
            <w:pPr>
              <w:pStyle w:val="6"/>
              <w:kinsoku w:val="0"/>
              <w:overflowPunct w:val="0"/>
              <w:spacing w:line="360" w:lineRule="exact"/>
              <w:ind w:left="121" w:right="111"/>
              <w:jc w:val="center"/>
              <w:rPr>
                <w:rFonts w:ascii="仿宋" w:hAnsi="仿宋" w:eastAsia="仿宋" w:cs="仿宋"/>
              </w:rPr>
            </w:pPr>
            <w:r>
              <w:rPr>
                <w:rFonts w:hint="eastAsia" w:ascii="仿宋" w:hAnsi="仿宋" w:eastAsia="仿宋" w:cs="仿宋"/>
              </w:rPr>
              <w:t>2</w:t>
            </w:r>
          </w:p>
        </w:tc>
        <w:tc>
          <w:tcPr>
            <w:tcW w:w="853" w:type="pct"/>
            <w:noWrap w:val="0"/>
            <w:tcMar>
              <w:left w:w="11" w:type="dxa"/>
              <w:right w:w="11" w:type="dxa"/>
            </w:tcMar>
            <w:vAlign w:val="center"/>
          </w:tcPr>
          <w:p>
            <w:pPr>
              <w:pStyle w:val="6"/>
              <w:kinsoku w:val="0"/>
              <w:overflowPunct w:val="0"/>
              <w:spacing w:line="360" w:lineRule="exact"/>
              <w:ind w:left="13" w:right="210"/>
              <w:jc w:val="center"/>
              <w:rPr>
                <w:rFonts w:ascii="仿宋" w:hAnsi="仿宋" w:eastAsia="仿宋" w:cs="仿宋"/>
              </w:rPr>
            </w:pPr>
            <w:r>
              <w:rPr>
                <w:rFonts w:hint="eastAsia" w:ascii="仿宋" w:hAnsi="仿宋" w:eastAsia="仿宋" w:cs="仿宋"/>
              </w:rPr>
              <w:t>专线抗风险指标</w:t>
            </w:r>
          </w:p>
        </w:tc>
        <w:tc>
          <w:tcPr>
            <w:tcW w:w="511" w:type="pct"/>
            <w:noWrap w:val="0"/>
            <w:tcMar>
              <w:left w:w="11" w:type="dxa"/>
              <w:right w:w="11" w:type="dxa"/>
            </w:tcMar>
            <w:vAlign w:val="center"/>
          </w:tcPr>
          <w:p>
            <w:pPr>
              <w:pStyle w:val="6"/>
              <w:kinsoku w:val="0"/>
              <w:overflowPunct w:val="0"/>
              <w:spacing w:line="360" w:lineRule="exact"/>
              <w:ind w:left="15" w:right="2"/>
              <w:jc w:val="center"/>
              <w:rPr>
                <w:rFonts w:hint="eastAsia" w:ascii="仿宋" w:hAnsi="仿宋" w:eastAsia="仿宋" w:cs="仿宋"/>
                <w:spacing w:val="-7"/>
              </w:rPr>
            </w:pPr>
          </w:p>
        </w:tc>
        <w:tc>
          <w:tcPr>
            <w:tcW w:w="3285" w:type="pct"/>
            <w:noWrap w:val="0"/>
            <w:tcMar>
              <w:left w:w="11" w:type="dxa"/>
              <w:right w:w="11" w:type="dxa"/>
            </w:tcMar>
            <w:vAlign w:val="center"/>
          </w:tcPr>
          <w:p>
            <w:pPr>
              <w:pStyle w:val="6"/>
              <w:kinsoku w:val="0"/>
              <w:overflowPunct w:val="0"/>
              <w:spacing w:line="360" w:lineRule="exact"/>
              <w:ind w:left="15" w:right="2"/>
              <w:rPr>
                <w:rFonts w:ascii="仿宋" w:hAnsi="仿宋" w:eastAsia="仿宋" w:cs="仿宋"/>
              </w:rPr>
            </w:pPr>
            <w:r>
              <w:rPr>
                <w:rFonts w:hint="eastAsia" w:ascii="仿宋" w:hAnsi="仿宋" w:eastAsia="仿宋" w:cs="仿宋"/>
                <w:spacing w:val="-7"/>
              </w:rPr>
              <w:t>供应商提供的电路具有自愈保护功能，在光纤损坏、光接口</w:t>
            </w:r>
            <w:r>
              <w:rPr>
                <w:rFonts w:hint="eastAsia" w:ascii="仿宋" w:hAnsi="仿宋" w:eastAsia="仿宋" w:cs="仿宋"/>
                <w:spacing w:val="4"/>
              </w:rPr>
              <w:t>损坏情况下，租用的电路单条链路可用率</w:t>
            </w:r>
            <w:r>
              <w:rPr>
                <w:rFonts w:hint="eastAsia" w:ascii="仿宋" w:hAnsi="仿宋" w:eastAsia="仿宋" w:cs="仿宋"/>
              </w:rPr>
              <w:t>≥99.9%</w:t>
            </w:r>
            <w:r>
              <w:rPr>
                <w:rFonts w:hint="eastAsia" w:ascii="仿宋" w:hAnsi="仿宋" w:eastAsia="仿宋" w:cs="仿宋"/>
                <w:spacing w:val="3"/>
              </w:rPr>
              <w:t>。要求线</w:t>
            </w:r>
            <w:r>
              <w:rPr>
                <w:rFonts w:hint="eastAsia" w:ascii="仿宋" w:hAnsi="仿宋" w:eastAsia="仿宋" w:cs="仿宋"/>
                <w:spacing w:val="-7"/>
              </w:rPr>
              <w:t>路具有强生存性，有保护功能以具相当的抵抗电路故障、设</w:t>
            </w:r>
            <w:r>
              <w:rPr>
                <w:rFonts w:hint="eastAsia" w:ascii="仿宋" w:hAnsi="仿宋" w:eastAsia="仿宋" w:cs="仿宋"/>
              </w:rPr>
              <w:t>备故障及环境风险的能力。必须提供多路由冗余备份。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350" w:type="pct"/>
            <w:noWrap w:val="0"/>
            <w:tcMar>
              <w:left w:w="11" w:type="dxa"/>
              <w:right w:w="11" w:type="dxa"/>
            </w:tcMar>
            <w:vAlign w:val="center"/>
          </w:tcPr>
          <w:p>
            <w:pPr>
              <w:pStyle w:val="6"/>
              <w:kinsoku w:val="0"/>
              <w:overflowPunct w:val="0"/>
              <w:spacing w:line="360" w:lineRule="exact"/>
              <w:ind w:left="121" w:right="111"/>
              <w:jc w:val="center"/>
              <w:rPr>
                <w:rFonts w:ascii="仿宋" w:hAnsi="仿宋" w:eastAsia="仿宋" w:cs="仿宋"/>
              </w:rPr>
            </w:pPr>
            <w:r>
              <w:rPr>
                <w:rFonts w:hint="eastAsia" w:ascii="仿宋" w:hAnsi="仿宋" w:eastAsia="仿宋" w:cs="仿宋"/>
              </w:rPr>
              <w:t>3</w:t>
            </w:r>
          </w:p>
        </w:tc>
        <w:tc>
          <w:tcPr>
            <w:tcW w:w="853" w:type="pct"/>
            <w:noWrap w:val="0"/>
            <w:tcMar>
              <w:left w:w="11" w:type="dxa"/>
              <w:right w:w="11" w:type="dxa"/>
            </w:tcMar>
            <w:vAlign w:val="center"/>
          </w:tcPr>
          <w:p>
            <w:pPr>
              <w:pStyle w:val="6"/>
              <w:kinsoku w:val="0"/>
              <w:overflowPunct w:val="0"/>
              <w:spacing w:line="360" w:lineRule="exact"/>
              <w:ind w:left="13" w:right="210"/>
              <w:jc w:val="center"/>
              <w:rPr>
                <w:rFonts w:ascii="仿宋" w:hAnsi="仿宋" w:eastAsia="仿宋" w:cs="仿宋"/>
              </w:rPr>
            </w:pPr>
            <w:r>
              <w:rPr>
                <w:rFonts w:hint="eastAsia" w:ascii="仿宋" w:hAnsi="仿宋" w:eastAsia="仿宋" w:cs="仿宋"/>
              </w:rPr>
              <w:t>专线冗余链路指标</w:t>
            </w:r>
          </w:p>
        </w:tc>
        <w:tc>
          <w:tcPr>
            <w:tcW w:w="511" w:type="pct"/>
            <w:noWrap w:val="0"/>
            <w:tcMar>
              <w:left w:w="11" w:type="dxa"/>
              <w:right w:w="11" w:type="dxa"/>
            </w:tcMar>
            <w:vAlign w:val="center"/>
          </w:tcPr>
          <w:p>
            <w:pPr>
              <w:pStyle w:val="6"/>
              <w:kinsoku w:val="0"/>
              <w:overflowPunct w:val="0"/>
              <w:spacing w:line="360" w:lineRule="exact"/>
              <w:ind w:left="15" w:right="2"/>
              <w:jc w:val="center"/>
              <w:rPr>
                <w:rFonts w:hint="eastAsia" w:ascii="仿宋" w:hAnsi="仿宋" w:eastAsia="仿宋" w:cs="仿宋"/>
                <w:spacing w:val="-11"/>
              </w:rPr>
            </w:pPr>
          </w:p>
        </w:tc>
        <w:tc>
          <w:tcPr>
            <w:tcW w:w="3285" w:type="pct"/>
            <w:noWrap w:val="0"/>
            <w:tcMar>
              <w:left w:w="11" w:type="dxa"/>
              <w:right w:w="11" w:type="dxa"/>
            </w:tcMar>
            <w:vAlign w:val="center"/>
          </w:tcPr>
          <w:p>
            <w:pPr>
              <w:pStyle w:val="6"/>
              <w:kinsoku w:val="0"/>
              <w:overflowPunct w:val="0"/>
              <w:spacing w:line="360" w:lineRule="exact"/>
              <w:ind w:left="15" w:right="2"/>
              <w:rPr>
                <w:rFonts w:ascii="仿宋" w:hAnsi="仿宋" w:eastAsia="仿宋" w:cs="仿宋"/>
              </w:rPr>
            </w:pPr>
            <w:r>
              <w:rPr>
                <w:rFonts w:hint="eastAsia" w:ascii="仿宋" w:hAnsi="仿宋" w:eastAsia="仿宋" w:cs="仿宋"/>
                <w:spacing w:val="-11"/>
              </w:rPr>
              <w:t>采用全光纤的接入方式，核心点必须具备两条不同物理路由的光缆资源，安装大容量光端机设备，实现双物理路由双上</w:t>
            </w:r>
            <w:r>
              <w:rPr>
                <w:rFonts w:hint="eastAsia" w:ascii="仿宋" w:hAnsi="仿宋" w:eastAsia="仿宋" w:cs="仿宋"/>
                <w:spacing w:val="-10"/>
              </w:rPr>
              <w:t>联局向的传输保护，组成自愈环网，即在一个方向的光纤断</w:t>
            </w:r>
            <w:r>
              <w:rPr>
                <w:rFonts w:hint="eastAsia" w:ascii="仿宋" w:hAnsi="仿宋" w:eastAsia="仿宋" w:cs="仿宋"/>
                <w:spacing w:val="15"/>
              </w:rPr>
              <w:t>掉后不影响所租电路的正常使用，主干环路切换时间</w:t>
            </w:r>
            <w:r>
              <w:rPr>
                <w:rFonts w:hint="eastAsia" w:ascii="仿宋" w:hAnsi="仿宋" w:eastAsia="仿宋" w:cs="仿宋"/>
              </w:rPr>
              <w:t>&lt;50ms。分支点也必须采用光缆接入。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350" w:type="pct"/>
            <w:noWrap w:val="0"/>
            <w:tcMar>
              <w:left w:w="11" w:type="dxa"/>
              <w:right w:w="11" w:type="dxa"/>
            </w:tcMar>
            <w:vAlign w:val="center"/>
          </w:tcPr>
          <w:p>
            <w:pPr>
              <w:pStyle w:val="6"/>
              <w:kinsoku w:val="0"/>
              <w:overflowPunct w:val="0"/>
              <w:spacing w:line="360" w:lineRule="exact"/>
              <w:ind w:left="121" w:right="111"/>
              <w:jc w:val="center"/>
              <w:rPr>
                <w:rFonts w:ascii="仿宋" w:hAnsi="仿宋" w:eastAsia="仿宋" w:cs="仿宋"/>
              </w:rPr>
            </w:pPr>
            <w:r>
              <w:rPr>
                <w:rFonts w:hint="eastAsia" w:ascii="仿宋" w:hAnsi="仿宋" w:eastAsia="仿宋" w:cs="仿宋"/>
              </w:rPr>
              <w:t>4</w:t>
            </w:r>
          </w:p>
        </w:tc>
        <w:tc>
          <w:tcPr>
            <w:tcW w:w="853" w:type="pct"/>
            <w:noWrap w:val="0"/>
            <w:tcMar>
              <w:left w:w="11" w:type="dxa"/>
              <w:right w:w="11" w:type="dxa"/>
            </w:tcMar>
            <w:vAlign w:val="center"/>
          </w:tcPr>
          <w:p>
            <w:pPr>
              <w:pStyle w:val="6"/>
              <w:kinsoku w:val="0"/>
              <w:overflowPunct w:val="0"/>
              <w:spacing w:line="360" w:lineRule="exact"/>
              <w:ind w:left="13"/>
              <w:jc w:val="center"/>
              <w:rPr>
                <w:rFonts w:ascii="仿宋" w:hAnsi="仿宋" w:eastAsia="仿宋" w:cs="仿宋"/>
              </w:rPr>
            </w:pPr>
            <w:r>
              <w:rPr>
                <w:rFonts w:hint="eastAsia" w:ascii="仿宋" w:hAnsi="仿宋" w:eastAsia="仿宋" w:cs="仿宋"/>
              </w:rPr>
              <w:t>吞吐量指标</w:t>
            </w:r>
          </w:p>
        </w:tc>
        <w:tc>
          <w:tcPr>
            <w:tcW w:w="511" w:type="pct"/>
            <w:noWrap w:val="0"/>
            <w:tcMar>
              <w:left w:w="11" w:type="dxa"/>
              <w:right w:w="11" w:type="dxa"/>
            </w:tcMar>
            <w:vAlign w:val="center"/>
          </w:tcPr>
          <w:p>
            <w:pPr>
              <w:pStyle w:val="6"/>
              <w:kinsoku w:val="0"/>
              <w:overflowPunct w:val="0"/>
              <w:spacing w:line="360" w:lineRule="exact"/>
              <w:ind w:left="15"/>
              <w:jc w:val="center"/>
              <w:rPr>
                <w:rFonts w:hint="eastAsia" w:ascii="仿宋" w:hAnsi="仿宋" w:eastAsia="仿宋" w:cs="仿宋"/>
              </w:rPr>
            </w:pPr>
          </w:p>
        </w:tc>
        <w:tc>
          <w:tcPr>
            <w:tcW w:w="3285" w:type="pct"/>
            <w:noWrap w:val="0"/>
            <w:tcMar>
              <w:left w:w="11" w:type="dxa"/>
              <w:right w:w="11" w:type="dxa"/>
            </w:tcMar>
            <w:vAlign w:val="center"/>
          </w:tcPr>
          <w:p>
            <w:pPr>
              <w:pStyle w:val="6"/>
              <w:kinsoku w:val="0"/>
              <w:overflowPunct w:val="0"/>
              <w:spacing w:line="360" w:lineRule="exact"/>
              <w:ind w:left="15"/>
              <w:rPr>
                <w:rFonts w:ascii="仿宋" w:hAnsi="仿宋" w:eastAsia="仿宋" w:cs="仿宋"/>
              </w:rPr>
            </w:pPr>
            <w:r>
              <w:rPr>
                <w:rFonts w:hint="eastAsia" w:ascii="仿宋" w:hAnsi="仿宋" w:eastAsia="仿宋" w:cs="仿宋"/>
              </w:rPr>
              <w:t>吞吐量（Throughput）100%（合格值）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350" w:type="pct"/>
            <w:noWrap w:val="0"/>
            <w:tcMar>
              <w:left w:w="11" w:type="dxa"/>
              <w:right w:w="11" w:type="dxa"/>
            </w:tcMar>
            <w:vAlign w:val="center"/>
          </w:tcPr>
          <w:p>
            <w:pPr>
              <w:pStyle w:val="6"/>
              <w:kinsoku w:val="0"/>
              <w:overflowPunct w:val="0"/>
              <w:spacing w:line="360" w:lineRule="exact"/>
              <w:ind w:left="121" w:right="111"/>
              <w:jc w:val="center"/>
              <w:rPr>
                <w:rFonts w:ascii="仿宋" w:hAnsi="仿宋" w:eastAsia="仿宋" w:cs="仿宋"/>
              </w:rPr>
            </w:pPr>
            <w:r>
              <w:rPr>
                <w:rFonts w:hint="eastAsia" w:ascii="仿宋" w:hAnsi="仿宋" w:eastAsia="仿宋" w:cs="仿宋"/>
              </w:rPr>
              <w:t>5</w:t>
            </w:r>
          </w:p>
        </w:tc>
        <w:tc>
          <w:tcPr>
            <w:tcW w:w="853" w:type="pct"/>
            <w:noWrap w:val="0"/>
            <w:tcMar>
              <w:left w:w="11" w:type="dxa"/>
              <w:right w:w="11" w:type="dxa"/>
            </w:tcMar>
            <w:vAlign w:val="center"/>
          </w:tcPr>
          <w:p>
            <w:pPr>
              <w:pStyle w:val="6"/>
              <w:kinsoku w:val="0"/>
              <w:overflowPunct w:val="0"/>
              <w:spacing w:line="360" w:lineRule="exact"/>
              <w:ind w:left="13"/>
              <w:jc w:val="center"/>
              <w:rPr>
                <w:rFonts w:ascii="仿宋" w:hAnsi="仿宋" w:eastAsia="仿宋" w:cs="仿宋"/>
              </w:rPr>
            </w:pPr>
            <w:r>
              <w:rPr>
                <w:rFonts w:hint="eastAsia" w:ascii="仿宋" w:hAnsi="仿宋" w:eastAsia="仿宋" w:cs="仿宋"/>
              </w:rPr>
              <w:t>丢包率指标</w:t>
            </w:r>
          </w:p>
        </w:tc>
        <w:tc>
          <w:tcPr>
            <w:tcW w:w="511" w:type="pct"/>
            <w:noWrap w:val="0"/>
            <w:tcMar>
              <w:left w:w="11" w:type="dxa"/>
              <w:right w:w="11" w:type="dxa"/>
            </w:tcMar>
            <w:vAlign w:val="center"/>
          </w:tcPr>
          <w:p>
            <w:pPr>
              <w:pStyle w:val="6"/>
              <w:kinsoku w:val="0"/>
              <w:overflowPunct w:val="0"/>
              <w:spacing w:line="360" w:lineRule="exact"/>
              <w:ind w:left="15"/>
              <w:jc w:val="center"/>
              <w:rPr>
                <w:rFonts w:hint="eastAsia" w:ascii="仿宋" w:hAnsi="仿宋" w:eastAsia="仿宋" w:cs="仿宋"/>
              </w:rPr>
            </w:pPr>
          </w:p>
        </w:tc>
        <w:tc>
          <w:tcPr>
            <w:tcW w:w="3285" w:type="pct"/>
            <w:noWrap w:val="0"/>
            <w:tcMar>
              <w:left w:w="11" w:type="dxa"/>
              <w:right w:w="11" w:type="dxa"/>
            </w:tcMar>
            <w:vAlign w:val="center"/>
          </w:tcPr>
          <w:p>
            <w:pPr>
              <w:pStyle w:val="6"/>
              <w:kinsoku w:val="0"/>
              <w:overflowPunct w:val="0"/>
              <w:spacing w:line="360" w:lineRule="exact"/>
              <w:ind w:left="15"/>
              <w:rPr>
                <w:rFonts w:ascii="仿宋" w:hAnsi="仿宋" w:eastAsia="仿宋" w:cs="仿宋"/>
              </w:rPr>
            </w:pPr>
            <w:r>
              <w:rPr>
                <w:rFonts w:hint="eastAsia" w:ascii="仿宋" w:hAnsi="仿宋" w:eastAsia="仿宋" w:cs="仿宋"/>
              </w:rPr>
              <w:t>丢包率（Frame Loss）≤0.1%（合格值）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350" w:type="pct"/>
            <w:noWrap w:val="0"/>
            <w:tcMar>
              <w:left w:w="11" w:type="dxa"/>
              <w:right w:w="11" w:type="dxa"/>
            </w:tcMar>
            <w:vAlign w:val="center"/>
          </w:tcPr>
          <w:p>
            <w:pPr>
              <w:pStyle w:val="6"/>
              <w:kinsoku w:val="0"/>
              <w:overflowPunct w:val="0"/>
              <w:spacing w:line="360" w:lineRule="exact"/>
              <w:ind w:left="121" w:right="111"/>
              <w:jc w:val="center"/>
              <w:rPr>
                <w:rFonts w:ascii="仿宋" w:hAnsi="仿宋" w:eastAsia="仿宋" w:cs="仿宋"/>
              </w:rPr>
            </w:pPr>
            <w:r>
              <w:rPr>
                <w:rFonts w:hint="eastAsia" w:ascii="仿宋" w:hAnsi="仿宋" w:eastAsia="仿宋" w:cs="仿宋"/>
              </w:rPr>
              <w:t>6</w:t>
            </w:r>
          </w:p>
        </w:tc>
        <w:tc>
          <w:tcPr>
            <w:tcW w:w="853" w:type="pct"/>
            <w:noWrap w:val="0"/>
            <w:tcMar>
              <w:left w:w="11" w:type="dxa"/>
              <w:right w:w="11" w:type="dxa"/>
            </w:tcMar>
            <w:vAlign w:val="center"/>
          </w:tcPr>
          <w:p>
            <w:pPr>
              <w:pStyle w:val="6"/>
              <w:kinsoku w:val="0"/>
              <w:overflowPunct w:val="0"/>
              <w:spacing w:line="360" w:lineRule="exact"/>
              <w:ind w:left="13"/>
              <w:jc w:val="center"/>
              <w:rPr>
                <w:rFonts w:ascii="仿宋" w:hAnsi="仿宋" w:eastAsia="仿宋" w:cs="仿宋"/>
              </w:rPr>
            </w:pPr>
            <w:r>
              <w:rPr>
                <w:rFonts w:hint="eastAsia" w:ascii="仿宋" w:hAnsi="仿宋" w:eastAsia="仿宋" w:cs="仿宋"/>
              </w:rPr>
              <w:t>误码率指标</w:t>
            </w:r>
          </w:p>
        </w:tc>
        <w:tc>
          <w:tcPr>
            <w:tcW w:w="511" w:type="pct"/>
            <w:noWrap w:val="0"/>
            <w:tcMar>
              <w:left w:w="11" w:type="dxa"/>
              <w:right w:w="11" w:type="dxa"/>
            </w:tcMar>
            <w:vAlign w:val="center"/>
          </w:tcPr>
          <w:p>
            <w:pPr>
              <w:pStyle w:val="6"/>
              <w:kinsoku w:val="0"/>
              <w:overflowPunct w:val="0"/>
              <w:spacing w:line="360" w:lineRule="exact"/>
              <w:ind w:left="15"/>
              <w:jc w:val="center"/>
              <w:rPr>
                <w:rFonts w:hint="eastAsia" w:ascii="仿宋" w:hAnsi="仿宋" w:eastAsia="仿宋" w:cs="仿宋"/>
                <w:spacing w:val="-12"/>
              </w:rPr>
            </w:pPr>
          </w:p>
        </w:tc>
        <w:tc>
          <w:tcPr>
            <w:tcW w:w="3285" w:type="pct"/>
            <w:noWrap w:val="0"/>
            <w:tcMar>
              <w:left w:w="11" w:type="dxa"/>
              <w:right w:w="11" w:type="dxa"/>
            </w:tcMar>
            <w:vAlign w:val="center"/>
          </w:tcPr>
          <w:p>
            <w:pPr>
              <w:pStyle w:val="6"/>
              <w:kinsoku w:val="0"/>
              <w:overflowPunct w:val="0"/>
              <w:spacing w:line="360" w:lineRule="exact"/>
              <w:ind w:left="15"/>
              <w:rPr>
                <w:rFonts w:ascii="仿宋" w:hAnsi="仿宋" w:eastAsia="仿宋" w:cs="仿宋"/>
              </w:rPr>
            </w:pPr>
            <w:r>
              <w:rPr>
                <w:rFonts w:hint="eastAsia" w:ascii="仿宋" w:hAnsi="仿宋" w:eastAsia="仿宋" w:cs="仿宋"/>
                <w:spacing w:val="-12"/>
              </w:rPr>
              <w:t xml:space="preserve">在规定条件范围内工作时，自环连续测试 </w:t>
            </w:r>
            <w:r>
              <w:rPr>
                <w:rFonts w:hint="eastAsia" w:ascii="仿宋" w:hAnsi="仿宋" w:eastAsia="仿宋" w:cs="仿宋"/>
              </w:rPr>
              <w:t>24小时应无误码。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350" w:type="pct"/>
            <w:noWrap w:val="0"/>
            <w:tcMar>
              <w:left w:w="11" w:type="dxa"/>
              <w:right w:w="11" w:type="dxa"/>
            </w:tcMar>
            <w:vAlign w:val="center"/>
          </w:tcPr>
          <w:p>
            <w:pPr>
              <w:pStyle w:val="6"/>
              <w:kinsoku w:val="0"/>
              <w:overflowPunct w:val="0"/>
              <w:spacing w:line="360" w:lineRule="exact"/>
              <w:ind w:left="121" w:right="111"/>
              <w:jc w:val="center"/>
              <w:rPr>
                <w:rFonts w:ascii="仿宋" w:hAnsi="仿宋" w:eastAsia="仿宋" w:cs="仿宋"/>
              </w:rPr>
            </w:pPr>
            <w:r>
              <w:rPr>
                <w:rFonts w:hint="eastAsia" w:ascii="仿宋" w:hAnsi="仿宋" w:eastAsia="仿宋" w:cs="仿宋"/>
              </w:rPr>
              <w:t>7</w:t>
            </w:r>
          </w:p>
        </w:tc>
        <w:tc>
          <w:tcPr>
            <w:tcW w:w="853" w:type="pct"/>
            <w:noWrap w:val="0"/>
            <w:tcMar>
              <w:left w:w="11" w:type="dxa"/>
              <w:right w:w="11" w:type="dxa"/>
            </w:tcMar>
            <w:vAlign w:val="center"/>
          </w:tcPr>
          <w:p>
            <w:pPr>
              <w:pStyle w:val="6"/>
              <w:kinsoku w:val="0"/>
              <w:overflowPunct w:val="0"/>
              <w:spacing w:line="360" w:lineRule="exact"/>
              <w:ind w:left="13"/>
              <w:jc w:val="center"/>
              <w:rPr>
                <w:rFonts w:ascii="仿宋" w:hAnsi="仿宋" w:eastAsia="仿宋" w:cs="仿宋"/>
              </w:rPr>
            </w:pPr>
            <w:r>
              <w:rPr>
                <w:rFonts w:hint="eastAsia" w:ascii="仿宋" w:hAnsi="仿宋" w:eastAsia="仿宋" w:cs="仿宋"/>
              </w:rPr>
              <w:t>专线传输指标</w:t>
            </w:r>
          </w:p>
        </w:tc>
        <w:tc>
          <w:tcPr>
            <w:tcW w:w="511" w:type="pct"/>
            <w:noWrap w:val="0"/>
            <w:tcMar>
              <w:left w:w="11" w:type="dxa"/>
              <w:right w:w="11" w:type="dxa"/>
            </w:tcMar>
            <w:vAlign w:val="center"/>
          </w:tcPr>
          <w:p>
            <w:pPr>
              <w:pStyle w:val="6"/>
              <w:kinsoku w:val="0"/>
              <w:overflowPunct w:val="0"/>
              <w:spacing w:line="360" w:lineRule="exact"/>
              <w:ind w:left="15" w:right="2"/>
              <w:jc w:val="center"/>
              <w:rPr>
                <w:rFonts w:hint="eastAsia" w:ascii="仿宋" w:hAnsi="仿宋" w:eastAsia="仿宋" w:cs="仿宋"/>
                <w:spacing w:val="-11"/>
              </w:rPr>
            </w:pPr>
            <w:r>
              <w:rPr>
                <w:rFonts w:hint="eastAsia" w:ascii="仿宋" w:hAnsi="仿宋" w:eastAsia="仿宋" w:cs="仿宋"/>
              </w:rPr>
              <w:t>★</w:t>
            </w:r>
          </w:p>
        </w:tc>
        <w:tc>
          <w:tcPr>
            <w:tcW w:w="3285" w:type="pct"/>
            <w:noWrap w:val="0"/>
            <w:tcMar>
              <w:left w:w="11" w:type="dxa"/>
              <w:right w:w="11" w:type="dxa"/>
            </w:tcMar>
            <w:vAlign w:val="center"/>
          </w:tcPr>
          <w:p>
            <w:pPr>
              <w:pStyle w:val="6"/>
              <w:kinsoku w:val="0"/>
              <w:overflowPunct w:val="0"/>
              <w:spacing w:line="360" w:lineRule="exact"/>
              <w:ind w:left="15" w:right="2"/>
              <w:rPr>
                <w:rFonts w:ascii="仿宋" w:hAnsi="仿宋" w:eastAsia="仿宋" w:cs="仿宋"/>
                <w:spacing w:val="-11"/>
              </w:rPr>
            </w:pPr>
            <w:r>
              <w:rPr>
                <w:rFonts w:hint="eastAsia" w:ascii="仿宋" w:hAnsi="仿宋" w:eastAsia="仿宋" w:cs="仿宋"/>
                <w:spacing w:val="-11"/>
              </w:rPr>
              <w:t>1）本地链路延时≤10ms；</w:t>
            </w:r>
          </w:p>
          <w:p>
            <w:pPr>
              <w:pStyle w:val="6"/>
              <w:kinsoku w:val="0"/>
              <w:overflowPunct w:val="0"/>
              <w:spacing w:line="360" w:lineRule="exact"/>
              <w:ind w:left="15" w:right="2"/>
              <w:rPr>
                <w:rFonts w:ascii="仿宋" w:hAnsi="仿宋" w:eastAsia="仿宋" w:cs="仿宋"/>
                <w:spacing w:val="-11"/>
              </w:rPr>
            </w:pPr>
            <w:r>
              <w:rPr>
                <w:rFonts w:hint="eastAsia" w:ascii="仿宋" w:hAnsi="仿宋" w:eastAsia="仿宋" w:cs="仿宋"/>
                <w:spacing w:val="-11"/>
              </w:rPr>
              <w:t>2) 长途链路每100公里的延时增加≤1ms；</w:t>
            </w:r>
          </w:p>
          <w:p>
            <w:pPr>
              <w:pStyle w:val="6"/>
              <w:kinsoku w:val="0"/>
              <w:overflowPunct w:val="0"/>
              <w:spacing w:line="360" w:lineRule="exact"/>
              <w:ind w:left="15" w:right="2"/>
              <w:rPr>
                <w:rFonts w:ascii="仿宋" w:hAnsi="仿宋" w:eastAsia="仿宋" w:cs="仿宋"/>
                <w:spacing w:val="-11"/>
              </w:rPr>
            </w:pPr>
            <w:r>
              <w:rPr>
                <w:rFonts w:hint="eastAsia" w:ascii="仿宋" w:hAnsi="仿宋" w:eastAsia="仿宋" w:cs="仿宋"/>
                <w:spacing w:val="-11"/>
              </w:rPr>
              <w:t>3）端到端链路的传输比特差错≤ 1.0×10E-7；</w:t>
            </w:r>
          </w:p>
          <w:p>
            <w:pPr>
              <w:pStyle w:val="6"/>
              <w:kinsoku w:val="0"/>
              <w:overflowPunct w:val="0"/>
              <w:spacing w:line="360" w:lineRule="exact"/>
              <w:ind w:left="15" w:right="2"/>
              <w:rPr>
                <w:rFonts w:ascii="仿宋" w:hAnsi="仿宋" w:eastAsia="仿宋" w:cs="仿宋"/>
                <w:spacing w:val="-11"/>
              </w:rPr>
            </w:pPr>
            <w:r>
              <w:rPr>
                <w:rFonts w:hint="eastAsia" w:ascii="仿宋" w:hAnsi="仿宋" w:eastAsia="仿宋" w:cs="仿宋"/>
                <w:spacing w:val="-11"/>
              </w:rPr>
              <w:t>4）封包成功率≥99.999%；</w:t>
            </w:r>
          </w:p>
          <w:p>
            <w:pPr>
              <w:pStyle w:val="6"/>
              <w:kinsoku w:val="0"/>
              <w:overflowPunct w:val="0"/>
              <w:spacing w:line="360" w:lineRule="exact"/>
              <w:ind w:left="15" w:right="2"/>
              <w:rPr>
                <w:rFonts w:ascii="仿宋" w:hAnsi="仿宋" w:eastAsia="仿宋" w:cs="仿宋"/>
                <w:spacing w:val="-11"/>
              </w:rPr>
            </w:pPr>
            <w:r>
              <w:rPr>
                <w:rFonts w:hint="eastAsia" w:ascii="仿宋" w:hAnsi="仿宋" w:eastAsia="仿宋" w:cs="仿宋"/>
                <w:spacing w:val="-11"/>
              </w:rPr>
              <w:t>5）抖动≤2ms；</w:t>
            </w:r>
          </w:p>
          <w:p>
            <w:pPr>
              <w:pStyle w:val="6"/>
              <w:kinsoku w:val="0"/>
              <w:overflowPunct w:val="0"/>
              <w:spacing w:line="360" w:lineRule="exact"/>
              <w:ind w:left="15" w:right="2"/>
              <w:rPr>
                <w:rFonts w:ascii="仿宋" w:hAnsi="仿宋" w:eastAsia="仿宋" w:cs="仿宋"/>
                <w:spacing w:val="-11"/>
              </w:rPr>
            </w:pPr>
            <w:r>
              <w:rPr>
                <w:rFonts w:hint="eastAsia" w:ascii="仿宋" w:hAnsi="仿宋" w:eastAsia="仿宋" w:cs="仿宋"/>
                <w:spacing w:val="-11"/>
              </w:rPr>
              <w:t>6）链路通道ES（误码秒数）≤6 个/2 小时，链路通道SES（严重误码秒数）≤6 个/2小时。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350" w:type="pct"/>
            <w:noWrap w:val="0"/>
            <w:tcMar>
              <w:left w:w="11" w:type="dxa"/>
              <w:right w:w="11" w:type="dxa"/>
            </w:tcMar>
            <w:vAlign w:val="center"/>
          </w:tcPr>
          <w:p>
            <w:pPr>
              <w:pStyle w:val="6"/>
              <w:kinsoku w:val="0"/>
              <w:overflowPunct w:val="0"/>
              <w:spacing w:line="360" w:lineRule="exact"/>
              <w:ind w:left="121" w:right="111"/>
              <w:jc w:val="center"/>
              <w:rPr>
                <w:rFonts w:ascii="仿宋" w:hAnsi="仿宋" w:eastAsia="仿宋" w:cs="仿宋"/>
              </w:rPr>
            </w:pPr>
            <w:r>
              <w:rPr>
                <w:rFonts w:hint="eastAsia" w:ascii="仿宋" w:hAnsi="仿宋" w:eastAsia="仿宋" w:cs="仿宋"/>
              </w:rPr>
              <w:t>8</w:t>
            </w:r>
          </w:p>
        </w:tc>
        <w:tc>
          <w:tcPr>
            <w:tcW w:w="853" w:type="pct"/>
            <w:noWrap w:val="0"/>
            <w:tcMar>
              <w:left w:w="11" w:type="dxa"/>
              <w:right w:w="11" w:type="dxa"/>
            </w:tcMar>
            <w:vAlign w:val="center"/>
          </w:tcPr>
          <w:p>
            <w:pPr>
              <w:pStyle w:val="6"/>
              <w:kinsoku w:val="0"/>
              <w:overflowPunct w:val="0"/>
              <w:spacing w:line="360" w:lineRule="exact"/>
              <w:ind w:left="13"/>
              <w:jc w:val="center"/>
              <w:rPr>
                <w:rFonts w:ascii="仿宋" w:hAnsi="仿宋" w:eastAsia="仿宋" w:cs="仿宋"/>
              </w:rPr>
            </w:pPr>
            <w:r>
              <w:rPr>
                <w:rFonts w:hint="eastAsia" w:ascii="仿宋" w:hAnsi="仿宋" w:eastAsia="仿宋" w:cs="仿宋"/>
              </w:rPr>
              <w:t>专线不可用指标</w:t>
            </w:r>
          </w:p>
        </w:tc>
        <w:tc>
          <w:tcPr>
            <w:tcW w:w="511" w:type="pct"/>
            <w:noWrap w:val="0"/>
            <w:tcMar>
              <w:left w:w="11" w:type="dxa"/>
              <w:right w:w="11" w:type="dxa"/>
            </w:tcMar>
            <w:vAlign w:val="center"/>
          </w:tcPr>
          <w:p>
            <w:pPr>
              <w:pStyle w:val="6"/>
              <w:kinsoku w:val="0"/>
              <w:overflowPunct w:val="0"/>
              <w:spacing w:line="360" w:lineRule="exact"/>
              <w:ind w:left="15"/>
              <w:jc w:val="center"/>
              <w:rPr>
                <w:rFonts w:hint="eastAsia" w:ascii="仿宋" w:hAnsi="仿宋" w:eastAsia="仿宋" w:cs="仿宋"/>
              </w:rPr>
            </w:pPr>
          </w:p>
        </w:tc>
        <w:tc>
          <w:tcPr>
            <w:tcW w:w="3285" w:type="pct"/>
            <w:noWrap w:val="0"/>
            <w:tcMar>
              <w:left w:w="11" w:type="dxa"/>
              <w:right w:w="11" w:type="dxa"/>
            </w:tcMar>
            <w:vAlign w:val="center"/>
          </w:tcPr>
          <w:p>
            <w:pPr>
              <w:pStyle w:val="6"/>
              <w:kinsoku w:val="0"/>
              <w:overflowPunct w:val="0"/>
              <w:spacing w:line="360" w:lineRule="exact"/>
              <w:ind w:left="15"/>
              <w:rPr>
                <w:rFonts w:ascii="仿宋" w:hAnsi="仿宋" w:eastAsia="仿宋" w:cs="仿宋"/>
              </w:rPr>
            </w:pPr>
            <w:r>
              <w:rPr>
                <w:rFonts w:hint="eastAsia" w:ascii="仿宋" w:hAnsi="仿宋" w:eastAsia="仿宋" w:cs="仿宋"/>
              </w:rPr>
              <w:t>不可用时间≤ 1小时/年。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350" w:type="pct"/>
            <w:noWrap w:val="0"/>
            <w:tcMar>
              <w:left w:w="11" w:type="dxa"/>
              <w:right w:w="11" w:type="dxa"/>
            </w:tcMar>
            <w:vAlign w:val="center"/>
          </w:tcPr>
          <w:p>
            <w:pPr>
              <w:pStyle w:val="6"/>
              <w:kinsoku w:val="0"/>
              <w:overflowPunct w:val="0"/>
              <w:spacing w:line="360" w:lineRule="exact"/>
              <w:ind w:left="121" w:right="111"/>
              <w:jc w:val="center"/>
              <w:rPr>
                <w:rFonts w:ascii="仿宋" w:hAnsi="仿宋" w:eastAsia="仿宋" w:cs="仿宋"/>
              </w:rPr>
            </w:pPr>
            <w:r>
              <w:rPr>
                <w:rFonts w:hint="eastAsia" w:ascii="仿宋" w:hAnsi="仿宋" w:eastAsia="仿宋" w:cs="仿宋"/>
              </w:rPr>
              <w:t>9</w:t>
            </w:r>
          </w:p>
        </w:tc>
        <w:tc>
          <w:tcPr>
            <w:tcW w:w="853" w:type="pct"/>
            <w:noWrap w:val="0"/>
            <w:tcMar>
              <w:left w:w="11" w:type="dxa"/>
              <w:right w:w="11" w:type="dxa"/>
            </w:tcMar>
            <w:vAlign w:val="center"/>
          </w:tcPr>
          <w:p>
            <w:pPr>
              <w:pStyle w:val="6"/>
              <w:kinsoku w:val="0"/>
              <w:overflowPunct w:val="0"/>
              <w:spacing w:line="360" w:lineRule="exact"/>
              <w:ind w:left="13"/>
              <w:jc w:val="center"/>
              <w:rPr>
                <w:rFonts w:ascii="仿宋" w:hAnsi="仿宋" w:eastAsia="仿宋" w:cs="仿宋"/>
              </w:rPr>
            </w:pPr>
            <w:r>
              <w:rPr>
                <w:rFonts w:hint="eastAsia" w:ascii="仿宋" w:hAnsi="仿宋" w:eastAsia="仿宋" w:cs="仿宋"/>
              </w:rPr>
              <w:t>单条链路断网指标</w:t>
            </w:r>
          </w:p>
        </w:tc>
        <w:tc>
          <w:tcPr>
            <w:tcW w:w="511" w:type="pct"/>
            <w:noWrap w:val="0"/>
            <w:tcMar>
              <w:left w:w="11" w:type="dxa"/>
              <w:right w:w="11" w:type="dxa"/>
            </w:tcMar>
            <w:vAlign w:val="center"/>
          </w:tcPr>
          <w:p>
            <w:pPr>
              <w:pStyle w:val="6"/>
              <w:kinsoku w:val="0"/>
              <w:overflowPunct w:val="0"/>
              <w:spacing w:line="360" w:lineRule="exact"/>
              <w:ind w:left="15"/>
              <w:jc w:val="center"/>
              <w:rPr>
                <w:rFonts w:hint="eastAsia" w:ascii="仿宋" w:hAnsi="仿宋" w:eastAsia="仿宋" w:cs="仿宋"/>
              </w:rPr>
            </w:pPr>
          </w:p>
        </w:tc>
        <w:tc>
          <w:tcPr>
            <w:tcW w:w="3285" w:type="pct"/>
            <w:noWrap w:val="0"/>
            <w:tcMar>
              <w:left w:w="11" w:type="dxa"/>
              <w:right w:w="11" w:type="dxa"/>
            </w:tcMar>
            <w:vAlign w:val="center"/>
          </w:tcPr>
          <w:p>
            <w:pPr>
              <w:pStyle w:val="6"/>
              <w:kinsoku w:val="0"/>
              <w:overflowPunct w:val="0"/>
              <w:spacing w:line="360" w:lineRule="exact"/>
              <w:ind w:left="15"/>
              <w:rPr>
                <w:rFonts w:ascii="仿宋" w:hAnsi="仿宋" w:eastAsia="仿宋" w:cs="仿宋"/>
              </w:rPr>
            </w:pPr>
            <w:r>
              <w:rPr>
                <w:rFonts w:hint="eastAsia" w:ascii="仿宋" w:hAnsi="仿宋" w:eastAsia="仿宋" w:cs="仿宋"/>
              </w:rPr>
              <w:t>单条链路断网次数≤ 10次/年。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350" w:type="pct"/>
            <w:noWrap w:val="0"/>
            <w:tcMar>
              <w:left w:w="11" w:type="dxa"/>
              <w:right w:w="11" w:type="dxa"/>
            </w:tcMar>
            <w:vAlign w:val="center"/>
          </w:tcPr>
          <w:p>
            <w:pPr>
              <w:pStyle w:val="6"/>
              <w:kinsoku w:val="0"/>
              <w:overflowPunct w:val="0"/>
              <w:spacing w:line="360" w:lineRule="exact"/>
              <w:ind w:left="121" w:right="111"/>
              <w:jc w:val="center"/>
              <w:rPr>
                <w:rFonts w:ascii="仿宋" w:hAnsi="仿宋" w:eastAsia="仿宋" w:cs="仿宋"/>
              </w:rPr>
            </w:pPr>
            <w:r>
              <w:rPr>
                <w:rFonts w:hint="eastAsia" w:ascii="仿宋" w:hAnsi="仿宋" w:eastAsia="仿宋" w:cs="仿宋"/>
              </w:rPr>
              <w:t>10</w:t>
            </w:r>
          </w:p>
        </w:tc>
        <w:tc>
          <w:tcPr>
            <w:tcW w:w="853" w:type="pct"/>
            <w:noWrap w:val="0"/>
            <w:tcMar>
              <w:left w:w="11" w:type="dxa"/>
              <w:right w:w="11" w:type="dxa"/>
            </w:tcMar>
            <w:vAlign w:val="center"/>
          </w:tcPr>
          <w:p>
            <w:pPr>
              <w:pStyle w:val="6"/>
              <w:kinsoku w:val="0"/>
              <w:overflowPunct w:val="0"/>
              <w:spacing w:line="360" w:lineRule="exact"/>
              <w:ind w:left="13"/>
              <w:jc w:val="center"/>
              <w:rPr>
                <w:rFonts w:ascii="仿宋" w:hAnsi="仿宋" w:eastAsia="仿宋" w:cs="仿宋"/>
              </w:rPr>
            </w:pPr>
            <w:r>
              <w:rPr>
                <w:rFonts w:hint="eastAsia" w:ascii="仿宋" w:hAnsi="仿宋" w:eastAsia="仿宋" w:cs="仿宋"/>
              </w:rPr>
              <w:t>专线业务恢复时限指标</w:t>
            </w:r>
          </w:p>
        </w:tc>
        <w:tc>
          <w:tcPr>
            <w:tcW w:w="511" w:type="pct"/>
            <w:noWrap w:val="0"/>
            <w:tcMar>
              <w:left w:w="11" w:type="dxa"/>
              <w:right w:w="11" w:type="dxa"/>
            </w:tcMar>
            <w:vAlign w:val="center"/>
          </w:tcPr>
          <w:p>
            <w:pPr>
              <w:pStyle w:val="6"/>
              <w:kinsoku w:val="0"/>
              <w:overflowPunct w:val="0"/>
              <w:spacing w:line="360" w:lineRule="exact"/>
              <w:ind w:left="15"/>
              <w:jc w:val="center"/>
              <w:rPr>
                <w:rFonts w:hint="eastAsia" w:ascii="仿宋" w:hAnsi="仿宋" w:eastAsia="仿宋" w:cs="仿宋"/>
              </w:rPr>
            </w:pPr>
          </w:p>
        </w:tc>
        <w:tc>
          <w:tcPr>
            <w:tcW w:w="3285" w:type="pct"/>
            <w:noWrap w:val="0"/>
            <w:tcMar>
              <w:left w:w="11" w:type="dxa"/>
              <w:right w:w="11" w:type="dxa"/>
            </w:tcMar>
            <w:vAlign w:val="center"/>
          </w:tcPr>
          <w:p>
            <w:pPr>
              <w:pStyle w:val="6"/>
              <w:kinsoku w:val="0"/>
              <w:overflowPunct w:val="0"/>
              <w:spacing w:line="360" w:lineRule="exact"/>
              <w:ind w:left="15"/>
              <w:rPr>
                <w:rFonts w:ascii="仿宋" w:hAnsi="仿宋" w:eastAsia="仿宋" w:cs="仿宋"/>
              </w:rPr>
            </w:pPr>
            <w:r>
              <w:rPr>
                <w:rFonts w:hint="eastAsia" w:ascii="仿宋" w:hAnsi="仿宋" w:eastAsia="仿宋" w:cs="仿宋"/>
              </w:rPr>
              <w:t>业务恢复时限≤ 2小时。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350" w:type="pct"/>
            <w:noWrap w:val="0"/>
            <w:tcMar>
              <w:left w:w="11" w:type="dxa"/>
              <w:right w:w="11" w:type="dxa"/>
            </w:tcMar>
            <w:vAlign w:val="center"/>
          </w:tcPr>
          <w:p>
            <w:pPr>
              <w:pStyle w:val="6"/>
              <w:kinsoku w:val="0"/>
              <w:overflowPunct w:val="0"/>
              <w:spacing w:line="360" w:lineRule="exact"/>
              <w:ind w:left="121" w:right="111"/>
              <w:jc w:val="center"/>
              <w:rPr>
                <w:rFonts w:ascii="仿宋" w:hAnsi="仿宋" w:eastAsia="仿宋" w:cs="仿宋"/>
              </w:rPr>
            </w:pPr>
            <w:r>
              <w:rPr>
                <w:rFonts w:hint="eastAsia" w:ascii="仿宋" w:hAnsi="仿宋" w:eastAsia="仿宋" w:cs="仿宋"/>
              </w:rPr>
              <w:t>11</w:t>
            </w:r>
          </w:p>
        </w:tc>
        <w:tc>
          <w:tcPr>
            <w:tcW w:w="853" w:type="pct"/>
            <w:noWrap w:val="0"/>
            <w:tcMar>
              <w:left w:w="11" w:type="dxa"/>
              <w:right w:w="11" w:type="dxa"/>
            </w:tcMar>
            <w:vAlign w:val="center"/>
          </w:tcPr>
          <w:p>
            <w:pPr>
              <w:pStyle w:val="6"/>
              <w:kinsoku w:val="0"/>
              <w:overflowPunct w:val="0"/>
              <w:spacing w:line="360" w:lineRule="exact"/>
              <w:ind w:left="13"/>
              <w:jc w:val="center"/>
              <w:rPr>
                <w:rFonts w:ascii="仿宋" w:hAnsi="仿宋" w:eastAsia="仿宋" w:cs="仿宋"/>
              </w:rPr>
            </w:pPr>
            <w:r>
              <w:rPr>
                <w:rFonts w:hint="eastAsia" w:ascii="仿宋" w:hAnsi="仿宋" w:eastAsia="仿宋" w:cs="仿宋"/>
              </w:rPr>
              <w:t>数字线路通信质量指标</w:t>
            </w:r>
          </w:p>
        </w:tc>
        <w:tc>
          <w:tcPr>
            <w:tcW w:w="511" w:type="pct"/>
            <w:noWrap w:val="0"/>
            <w:tcMar>
              <w:left w:w="11" w:type="dxa"/>
              <w:right w:w="11" w:type="dxa"/>
            </w:tcMar>
            <w:vAlign w:val="center"/>
          </w:tcPr>
          <w:p>
            <w:pPr>
              <w:pStyle w:val="6"/>
              <w:kinsoku w:val="0"/>
              <w:overflowPunct w:val="0"/>
              <w:spacing w:line="360" w:lineRule="exact"/>
              <w:ind w:left="15"/>
              <w:jc w:val="center"/>
              <w:rPr>
                <w:rFonts w:hint="eastAsia" w:ascii="仿宋" w:hAnsi="仿宋" w:eastAsia="仿宋" w:cs="仿宋"/>
                <w:spacing w:val="-7"/>
              </w:rPr>
            </w:pPr>
            <w:r>
              <w:rPr>
                <w:rFonts w:hint="eastAsia" w:ascii="仿宋" w:hAnsi="仿宋" w:eastAsia="仿宋" w:cs="仿宋"/>
              </w:rPr>
              <w:t>★</w:t>
            </w:r>
          </w:p>
        </w:tc>
        <w:tc>
          <w:tcPr>
            <w:tcW w:w="3285" w:type="pct"/>
            <w:noWrap w:val="0"/>
            <w:tcMar>
              <w:left w:w="11" w:type="dxa"/>
              <w:right w:w="11" w:type="dxa"/>
            </w:tcMar>
            <w:vAlign w:val="center"/>
          </w:tcPr>
          <w:p>
            <w:pPr>
              <w:pStyle w:val="6"/>
              <w:kinsoku w:val="0"/>
              <w:overflowPunct w:val="0"/>
              <w:spacing w:line="360" w:lineRule="exact"/>
              <w:ind w:left="15"/>
              <w:rPr>
                <w:rFonts w:ascii="仿宋" w:hAnsi="仿宋" w:eastAsia="仿宋" w:cs="仿宋"/>
              </w:rPr>
            </w:pPr>
            <w:r>
              <w:rPr>
                <w:rFonts w:hint="eastAsia" w:ascii="仿宋" w:hAnsi="仿宋" w:eastAsia="仿宋" w:cs="仿宋"/>
                <w:spacing w:val="-7"/>
              </w:rPr>
              <w:t>满足工信部部通信管理局最新颁布的《电信服务标准》中有</w:t>
            </w:r>
            <w:r>
              <w:rPr>
                <w:rFonts w:hint="eastAsia" w:ascii="仿宋" w:hAnsi="仿宋" w:eastAsia="仿宋" w:cs="仿宋"/>
              </w:rPr>
              <w:t>关数字线路的通信质量指标的规定。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350" w:type="pct"/>
            <w:noWrap w:val="0"/>
            <w:tcMar>
              <w:left w:w="11" w:type="dxa"/>
              <w:right w:w="11" w:type="dxa"/>
            </w:tcMar>
            <w:vAlign w:val="center"/>
          </w:tcPr>
          <w:p>
            <w:pPr>
              <w:pStyle w:val="6"/>
              <w:kinsoku w:val="0"/>
              <w:overflowPunct w:val="0"/>
              <w:spacing w:line="360" w:lineRule="exact"/>
              <w:ind w:left="121" w:right="111"/>
              <w:jc w:val="center"/>
              <w:rPr>
                <w:rFonts w:ascii="仿宋" w:hAnsi="仿宋" w:eastAsia="仿宋" w:cs="仿宋"/>
              </w:rPr>
            </w:pPr>
            <w:r>
              <w:rPr>
                <w:rFonts w:hint="eastAsia" w:ascii="仿宋" w:hAnsi="仿宋" w:eastAsia="仿宋" w:cs="仿宋"/>
              </w:rPr>
              <w:t>12</w:t>
            </w:r>
          </w:p>
        </w:tc>
        <w:tc>
          <w:tcPr>
            <w:tcW w:w="853" w:type="pct"/>
            <w:noWrap w:val="0"/>
            <w:tcMar>
              <w:left w:w="11" w:type="dxa"/>
              <w:right w:w="11" w:type="dxa"/>
            </w:tcMar>
            <w:vAlign w:val="center"/>
          </w:tcPr>
          <w:p>
            <w:pPr>
              <w:pStyle w:val="6"/>
              <w:kinsoku w:val="0"/>
              <w:overflowPunct w:val="0"/>
              <w:spacing w:line="360" w:lineRule="exact"/>
              <w:ind w:left="13"/>
              <w:jc w:val="center"/>
              <w:rPr>
                <w:rFonts w:ascii="仿宋" w:hAnsi="仿宋" w:eastAsia="仿宋" w:cs="仿宋"/>
              </w:rPr>
            </w:pPr>
            <w:r>
              <w:rPr>
                <w:rFonts w:hint="eastAsia" w:ascii="仿宋" w:hAnsi="仿宋" w:eastAsia="仿宋" w:cs="仿宋"/>
              </w:rPr>
              <w:t>安全性指标</w:t>
            </w:r>
          </w:p>
        </w:tc>
        <w:tc>
          <w:tcPr>
            <w:tcW w:w="511" w:type="pct"/>
            <w:noWrap w:val="0"/>
            <w:tcMar>
              <w:left w:w="11" w:type="dxa"/>
              <w:right w:w="11" w:type="dxa"/>
            </w:tcMar>
            <w:vAlign w:val="center"/>
          </w:tcPr>
          <w:p>
            <w:pPr>
              <w:pStyle w:val="6"/>
              <w:kinsoku w:val="0"/>
              <w:overflowPunct w:val="0"/>
              <w:spacing w:line="360" w:lineRule="exact"/>
              <w:ind w:left="15" w:right="2"/>
              <w:jc w:val="center"/>
              <w:rPr>
                <w:rFonts w:hint="eastAsia" w:ascii="仿宋" w:hAnsi="仿宋" w:eastAsia="仿宋" w:cs="仿宋"/>
                <w:spacing w:val="-7"/>
              </w:rPr>
            </w:pPr>
          </w:p>
        </w:tc>
        <w:tc>
          <w:tcPr>
            <w:tcW w:w="3285" w:type="pct"/>
            <w:noWrap w:val="0"/>
            <w:tcMar>
              <w:left w:w="11" w:type="dxa"/>
              <w:right w:w="11" w:type="dxa"/>
            </w:tcMar>
            <w:vAlign w:val="center"/>
          </w:tcPr>
          <w:p>
            <w:pPr>
              <w:pStyle w:val="6"/>
              <w:kinsoku w:val="0"/>
              <w:overflowPunct w:val="0"/>
              <w:spacing w:line="360" w:lineRule="exact"/>
              <w:ind w:left="15" w:right="2"/>
              <w:rPr>
                <w:rFonts w:ascii="仿宋" w:hAnsi="仿宋" w:eastAsia="仿宋" w:cs="仿宋"/>
              </w:rPr>
            </w:pPr>
            <w:r>
              <w:rPr>
                <w:rFonts w:hint="eastAsia" w:ascii="仿宋" w:hAnsi="仿宋" w:eastAsia="仿宋" w:cs="仿宋"/>
                <w:spacing w:val="-7"/>
              </w:rPr>
              <w:t>供应商提供的网络必须具有很强的安全性，确保业务数据传</w:t>
            </w:r>
            <w:r>
              <w:rPr>
                <w:rFonts w:hint="eastAsia" w:ascii="仿宋" w:hAnsi="仿宋" w:eastAsia="仿宋" w:cs="仿宋"/>
                <w:spacing w:val="-12"/>
              </w:rPr>
              <w:t>输的安全，具有完善的安全保障措施，实现接入链路的端到</w:t>
            </w:r>
            <w:r>
              <w:rPr>
                <w:rFonts w:hint="eastAsia" w:ascii="仿宋" w:hAnsi="仿宋" w:eastAsia="仿宋" w:cs="仿宋"/>
                <w:spacing w:val="-10"/>
              </w:rPr>
              <w:t>端全程监控管理，充分保障用户电路的安全可靠性，及电路</w:t>
            </w:r>
            <w:r>
              <w:rPr>
                <w:rFonts w:hint="eastAsia" w:ascii="仿宋" w:hAnsi="仿宋" w:eastAsia="仿宋" w:cs="仿宋"/>
              </w:rPr>
              <w:t>开通和调配的及时性和灵活性。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350" w:type="pct"/>
            <w:noWrap w:val="0"/>
            <w:tcMar>
              <w:left w:w="11" w:type="dxa"/>
              <w:right w:w="11" w:type="dxa"/>
            </w:tcMar>
            <w:vAlign w:val="center"/>
          </w:tcPr>
          <w:p>
            <w:pPr>
              <w:pStyle w:val="6"/>
              <w:kinsoku w:val="0"/>
              <w:overflowPunct w:val="0"/>
              <w:spacing w:line="360" w:lineRule="exact"/>
              <w:ind w:left="121" w:right="111"/>
              <w:jc w:val="center"/>
              <w:rPr>
                <w:rFonts w:ascii="仿宋" w:hAnsi="仿宋" w:eastAsia="仿宋" w:cs="仿宋"/>
              </w:rPr>
            </w:pPr>
            <w:r>
              <w:rPr>
                <w:rFonts w:hint="eastAsia" w:ascii="仿宋" w:hAnsi="仿宋" w:eastAsia="仿宋" w:cs="仿宋"/>
              </w:rPr>
              <w:t>13</w:t>
            </w:r>
          </w:p>
        </w:tc>
        <w:tc>
          <w:tcPr>
            <w:tcW w:w="853" w:type="pct"/>
            <w:noWrap w:val="0"/>
            <w:tcMar>
              <w:left w:w="11" w:type="dxa"/>
              <w:right w:w="11" w:type="dxa"/>
            </w:tcMar>
            <w:vAlign w:val="center"/>
          </w:tcPr>
          <w:p>
            <w:pPr>
              <w:pStyle w:val="6"/>
              <w:kinsoku w:val="0"/>
              <w:overflowPunct w:val="0"/>
              <w:spacing w:line="360" w:lineRule="exact"/>
              <w:ind w:left="13"/>
              <w:jc w:val="center"/>
              <w:rPr>
                <w:rFonts w:ascii="仿宋" w:hAnsi="仿宋" w:eastAsia="仿宋" w:cs="仿宋"/>
              </w:rPr>
            </w:pPr>
            <w:r>
              <w:rPr>
                <w:rFonts w:hint="eastAsia" w:ascii="仿宋" w:hAnsi="仿宋" w:eastAsia="仿宋" w:cs="仿宋"/>
              </w:rPr>
              <w:t>可扩展能力指标</w:t>
            </w:r>
          </w:p>
        </w:tc>
        <w:tc>
          <w:tcPr>
            <w:tcW w:w="511" w:type="pct"/>
            <w:noWrap w:val="0"/>
            <w:tcMar>
              <w:left w:w="11" w:type="dxa"/>
              <w:right w:w="11" w:type="dxa"/>
            </w:tcMar>
            <w:vAlign w:val="center"/>
          </w:tcPr>
          <w:p>
            <w:pPr>
              <w:pStyle w:val="6"/>
              <w:kinsoku w:val="0"/>
              <w:overflowPunct w:val="0"/>
              <w:spacing w:line="360" w:lineRule="exact"/>
              <w:ind w:left="15" w:right="2"/>
              <w:jc w:val="center"/>
              <w:rPr>
                <w:rFonts w:hint="eastAsia" w:ascii="仿宋" w:hAnsi="仿宋" w:eastAsia="仿宋" w:cs="仿宋"/>
                <w:spacing w:val="-7"/>
              </w:rPr>
            </w:pPr>
          </w:p>
        </w:tc>
        <w:tc>
          <w:tcPr>
            <w:tcW w:w="3285" w:type="pct"/>
            <w:noWrap w:val="0"/>
            <w:tcMar>
              <w:left w:w="11" w:type="dxa"/>
              <w:right w:w="11" w:type="dxa"/>
            </w:tcMar>
            <w:vAlign w:val="center"/>
          </w:tcPr>
          <w:p>
            <w:pPr>
              <w:pStyle w:val="6"/>
              <w:kinsoku w:val="0"/>
              <w:overflowPunct w:val="0"/>
              <w:spacing w:line="360" w:lineRule="exact"/>
              <w:ind w:left="15" w:right="2"/>
              <w:rPr>
                <w:rFonts w:ascii="仿宋" w:hAnsi="仿宋" w:eastAsia="仿宋" w:cs="仿宋"/>
              </w:rPr>
            </w:pPr>
            <w:r>
              <w:rPr>
                <w:rFonts w:hint="eastAsia" w:ascii="仿宋" w:hAnsi="仿宋" w:eastAsia="仿宋" w:cs="仿宋"/>
                <w:spacing w:val="-7"/>
              </w:rPr>
              <w:t>供应商提供的网络必须具备可扩展能力，能够适应招标人网</w:t>
            </w:r>
            <w:r>
              <w:rPr>
                <w:rFonts w:hint="eastAsia" w:ascii="仿宋" w:hAnsi="仿宋" w:eastAsia="仿宋" w:cs="仿宋"/>
                <w:spacing w:val="-11"/>
              </w:rPr>
              <w:t>络结构的变化，具有灵活的带宽伸缩能力，满足业务发展的</w:t>
            </w:r>
            <w:r>
              <w:rPr>
                <w:rFonts w:hint="eastAsia" w:ascii="仿宋" w:hAnsi="仿宋" w:eastAsia="仿宋" w:cs="仿宋"/>
              </w:rPr>
              <w:t>需要。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350" w:type="pct"/>
            <w:noWrap w:val="0"/>
            <w:tcMar>
              <w:left w:w="11" w:type="dxa"/>
              <w:right w:w="11" w:type="dxa"/>
            </w:tcMar>
            <w:vAlign w:val="center"/>
          </w:tcPr>
          <w:p>
            <w:pPr>
              <w:pStyle w:val="6"/>
              <w:kinsoku w:val="0"/>
              <w:overflowPunct w:val="0"/>
              <w:spacing w:line="360" w:lineRule="exact"/>
              <w:ind w:left="121" w:right="111"/>
              <w:jc w:val="center"/>
              <w:rPr>
                <w:rFonts w:ascii="仿宋" w:hAnsi="仿宋" w:eastAsia="仿宋" w:cs="仿宋"/>
              </w:rPr>
            </w:pPr>
            <w:r>
              <w:rPr>
                <w:rFonts w:hint="eastAsia" w:ascii="仿宋" w:hAnsi="仿宋" w:eastAsia="仿宋" w:cs="仿宋"/>
              </w:rPr>
              <w:t>14</w:t>
            </w:r>
          </w:p>
        </w:tc>
        <w:tc>
          <w:tcPr>
            <w:tcW w:w="853" w:type="pct"/>
            <w:noWrap w:val="0"/>
            <w:tcMar>
              <w:left w:w="11" w:type="dxa"/>
              <w:right w:w="11" w:type="dxa"/>
            </w:tcMar>
            <w:vAlign w:val="center"/>
          </w:tcPr>
          <w:p>
            <w:pPr>
              <w:pStyle w:val="6"/>
              <w:kinsoku w:val="0"/>
              <w:overflowPunct w:val="0"/>
              <w:spacing w:line="360" w:lineRule="exact"/>
              <w:ind w:left="13"/>
              <w:jc w:val="center"/>
              <w:rPr>
                <w:rFonts w:ascii="仿宋" w:hAnsi="仿宋" w:eastAsia="仿宋" w:cs="仿宋"/>
              </w:rPr>
            </w:pPr>
            <w:r>
              <w:rPr>
                <w:rFonts w:hint="eastAsia" w:ascii="仿宋" w:hAnsi="仿宋" w:eastAsia="仿宋" w:cs="仿宋"/>
              </w:rPr>
              <w:t>开通时间指标</w:t>
            </w:r>
          </w:p>
        </w:tc>
        <w:tc>
          <w:tcPr>
            <w:tcW w:w="511" w:type="pct"/>
            <w:noWrap w:val="0"/>
            <w:tcMar>
              <w:left w:w="11" w:type="dxa"/>
              <w:right w:w="11" w:type="dxa"/>
            </w:tcMar>
            <w:vAlign w:val="center"/>
          </w:tcPr>
          <w:p>
            <w:pPr>
              <w:pStyle w:val="6"/>
              <w:kinsoku w:val="0"/>
              <w:overflowPunct w:val="0"/>
              <w:spacing w:line="360" w:lineRule="exact"/>
              <w:ind w:left="15"/>
              <w:jc w:val="center"/>
              <w:rPr>
                <w:rFonts w:hint="eastAsia" w:ascii="仿宋" w:hAnsi="仿宋" w:eastAsia="仿宋" w:cs="仿宋"/>
              </w:rPr>
            </w:pPr>
            <w:r>
              <w:rPr>
                <w:rFonts w:hint="eastAsia" w:ascii="仿宋" w:hAnsi="仿宋" w:eastAsia="仿宋" w:cs="仿宋"/>
              </w:rPr>
              <w:t>★</w:t>
            </w:r>
          </w:p>
        </w:tc>
        <w:tc>
          <w:tcPr>
            <w:tcW w:w="3285" w:type="pct"/>
            <w:noWrap w:val="0"/>
            <w:tcMar>
              <w:left w:w="11" w:type="dxa"/>
              <w:right w:w="11" w:type="dxa"/>
            </w:tcMar>
            <w:vAlign w:val="center"/>
          </w:tcPr>
          <w:p>
            <w:pPr>
              <w:pStyle w:val="6"/>
              <w:kinsoku w:val="0"/>
              <w:overflowPunct w:val="0"/>
              <w:spacing w:line="360" w:lineRule="exact"/>
              <w:ind w:left="15"/>
              <w:rPr>
                <w:rFonts w:ascii="仿宋" w:hAnsi="仿宋" w:eastAsia="仿宋" w:cs="仿宋"/>
              </w:rPr>
            </w:pPr>
            <w:r>
              <w:rPr>
                <w:rFonts w:hint="eastAsia" w:ascii="仿宋" w:hAnsi="仿宋" w:eastAsia="仿宋" w:cs="仿宋"/>
              </w:rPr>
              <w:t>完成全部开通时间</w:t>
            </w:r>
            <w:r>
              <w:rPr>
                <w:rFonts w:hint="eastAsia" w:ascii="仿宋" w:hAnsi="仿宋" w:eastAsia="仿宋" w:cs="仿宋"/>
                <w:lang w:eastAsia="zh-Hans"/>
              </w:rPr>
              <w:t>为签订合同之日起</w:t>
            </w:r>
            <w:r>
              <w:rPr>
                <w:rFonts w:ascii="仿宋" w:hAnsi="仿宋" w:eastAsia="仿宋" w:cs="仿宋"/>
              </w:rPr>
              <w:t>15</w:t>
            </w:r>
            <w:r>
              <w:rPr>
                <w:rFonts w:hint="eastAsia" w:ascii="仿宋" w:hAnsi="仿宋" w:eastAsia="仿宋" w:cs="仿宋"/>
              </w:rPr>
              <w:t>个工作日</w:t>
            </w:r>
            <w:r>
              <w:rPr>
                <w:rFonts w:hint="eastAsia" w:ascii="仿宋" w:hAnsi="仿宋" w:eastAsia="仿宋" w:cs="仿宋"/>
                <w:lang w:eastAsia="zh-Hans"/>
              </w:rPr>
              <w:t>内</w:t>
            </w:r>
            <w:r>
              <w:rPr>
                <w:rFonts w:hint="eastAsia" w:ascii="仿宋" w:hAnsi="仿宋" w:eastAsia="仿宋" w:cs="仿宋"/>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350" w:type="pct"/>
            <w:noWrap w:val="0"/>
            <w:tcMar>
              <w:left w:w="11" w:type="dxa"/>
              <w:right w:w="11" w:type="dxa"/>
            </w:tcMar>
            <w:vAlign w:val="center"/>
          </w:tcPr>
          <w:p>
            <w:pPr>
              <w:pStyle w:val="6"/>
              <w:kinsoku w:val="0"/>
              <w:overflowPunct w:val="0"/>
              <w:spacing w:line="360" w:lineRule="exact"/>
              <w:ind w:left="121" w:right="111"/>
              <w:jc w:val="center"/>
              <w:rPr>
                <w:rFonts w:ascii="仿宋" w:hAnsi="仿宋" w:eastAsia="仿宋" w:cs="仿宋"/>
              </w:rPr>
            </w:pPr>
            <w:r>
              <w:rPr>
                <w:rFonts w:hint="eastAsia" w:ascii="仿宋" w:hAnsi="仿宋" w:eastAsia="仿宋" w:cs="仿宋"/>
              </w:rPr>
              <w:t>15</w:t>
            </w:r>
          </w:p>
        </w:tc>
        <w:tc>
          <w:tcPr>
            <w:tcW w:w="853" w:type="pct"/>
            <w:noWrap w:val="0"/>
            <w:tcMar>
              <w:left w:w="11" w:type="dxa"/>
              <w:right w:w="11" w:type="dxa"/>
            </w:tcMar>
            <w:vAlign w:val="center"/>
          </w:tcPr>
          <w:p>
            <w:pPr>
              <w:pStyle w:val="6"/>
              <w:kinsoku w:val="0"/>
              <w:overflowPunct w:val="0"/>
              <w:spacing w:line="360" w:lineRule="exact"/>
              <w:ind w:left="13"/>
              <w:jc w:val="center"/>
              <w:rPr>
                <w:rFonts w:ascii="仿宋" w:hAnsi="仿宋" w:eastAsia="仿宋" w:cs="仿宋"/>
              </w:rPr>
            </w:pPr>
            <w:r>
              <w:rPr>
                <w:rFonts w:hint="eastAsia" w:ascii="仿宋" w:hAnsi="仿宋" w:eastAsia="仿宋" w:cs="仿宋"/>
              </w:rPr>
              <w:t>运营商资质</w:t>
            </w:r>
          </w:p>
        </w:tc>
        <w:tc>
          <w:tcPr>
            <w:tcW w:w="511" w:type="pct"/>
            <w:noWrap w:val="0"/>
            <w:tcMar>
              <w:left w:w="11" w:type="dxa"/>
              <w:right w:w="11" w:type="dxa"/>
            </w:tcMar>
            <w:vAlign w:val="center"/>
          </w:tcPr>
          <w:p>
            <w:pPr>
              <w:pStyle w:val="6"/>
              <w:kinsoku w:val="0"/>
              <w:overflowPunct w:val="0"/>
              <w:spacing w:line="360" w:lineRule="exact"/>
              <w:ind w:left="15" w:right="2"/>
              <w:jc w:val="center"/>
              <w:rPr>
                <w:rFonts w:hint="eastAsia" w:ascii="仿宋" w:hAnsi="仿宋" w:eastAsia="仿宋" w:cs="仿宋"/>
                <w:spacing w:val="-6"/>
              </w:rPr>
            </w:pPr>
          </w:p>
        </w:tc>
        <w:tc>
          <w:tcPr>
            <w:tcW w:w="3285" w:type="pct"/>
            <w:noWrap w:val="0"/>
            <w:tcMar>
              <w:left w:w="11" w:type="dxa"/>
              <w:right w:w="11" w:type="dxa"/>
            </w:tcMar>
            <w:vAlign w:val="center"/>
          </w:tcPr>
          <w:p>
            <w:pPr>
              <w:pStyle w:val="6"/>
              <w:kinsoku w:val="0"/>
              <w:overflowPunct w:val="0"/>
              <w:spacing w:line="360" w:lineRule="exact"/>
              <w:ind w:left="15" w:right="2"/>
              <w:rPr>
                <w:rFonts w:ascii="仿宋" w:hAnsi="仿宋" w:eastAsia="仿宋" w:cs="仿宋"/>
              </w:rPr>
            </w:pPr>
            <w:r>
              <w:rPr>
                <w:rFonts w:hint="eastAsia" w:ascii="仿宋" w:hAnsi="仿宋" w:eastAsia="仿宋" w:cs="仿宋"/>
                <w:spacing w:val="-6"/>
              </w:rPr>
              <w:t>专线运营商全部是第一类电信基础网络运营商，供应商须提</w:t>
            </w:r>
            <w:r>
              <w:rPr>
                <w:rFonts w:hint="eastAsia" w:ascii="仿宋" w:hAnsi="仿宋" w:eastAsia="仿宋" w:cs="仿宋"/>
              </w:rPr>
              <w:t>供工业和信息化部颁发的基础电信业务经营许可证复印件。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350" w:type="pct"/>
            <w:noWrap w:val="0"/>
            <w:tcMar>
              <w:left w:w="11" w:type="dxa"/>
              <w:right w:w="11" w:type="dxa"/>
            </w:tcMar>
            <w:vAlign w:val="center"/>
          </w:tcPr>
          <w:p>
            <w:pPr>
              <w:pStyle w:val="6"/>
              <w:kinsoku w:val="0"/>
              <w:overflowPunct w:val="0"/>
              <w:spacing w:line="360" w:lineRule="exact"/>
              <w:ind w:left="121" w:right="111"/>
              <w:jc w:val="center"/>
              <w:rPr>
                <w:rFonts w:ascii="仿宋" w:hAnsi="仿宋" w:eastAsia="仿宋" w:cs="仿宋"/>
              </w:rPr>
            </w:pPr>
            <w:r>
              <w:rPr>
                <w:rFonts w:hint="eastAsia" w:ascii="仿宋" w:hAnsi="仿宋" w:eastAsia="仿宋" w:cs="仿宋"/>
              </w:rPr>
              <w:t>16</w:t>
            </w:r>
          </w:p>
        </w:tc>
        <w:tc>
          <w:tcPr>
            <w:tcW w:w="853" w:type="pct"/>
            <w:noWrap w:val="0"/>
            <w:tcMar>
              <w:left w:w="11" w:type="dxa"/>
              <w:right w:w="11" w:type="dxa"/>
            </w:tcMar>
            <w:vAlign w:val="center"/>
          </w:tcPr>
          <w:p>
            <w:pPr>
              <w:pStyle w:val="6"/>
              <w:kinsoku w:val="0"/>
              <w:overflowPunct w:val="0"/>
              <w:spacing w:line="360" w:lineRule="exact"/>
              <w:ind w:left="13"/>
              <w:jc w:val="center"/>
              <w:rPr>
                <w:rFonts w:ascii="仿宋" w:hAnsi="仿宋" w:eastAsia="仿宋" w:cs="仿宋"/>
              </w:rPr>
            </w:pPr>
            <w:r>
              <w:rPr>
                <w:rFonts w:hint="eastAsia" w:ascii="仿宋" w:hAnsi="仿宋" w:eastAsia="仿宋" w:cs="仿宋"/>
              </w:rPr>
              <w:t>其他要求</w:t>
            </w:r>
          </w:p>
        </w:tc>
        <w:tc>
          <w:tcPr>
            <w:tcW w:w="511" w:type="pct"/>
            <w:noWrap w:val="0"/>
            <w:tcMar>
              <w:left w:w="11" w:type="dxa"/>
              <w:right w:w="11" w:type="dxa"/>
            </w:tcMar>
            <w:vAlign w:val="center"/>
          </w:tcPr>
          <w:p>
            <w:pPr>
              <w:pStyle w:val="6"/>
              <w:kinsoku w:val="0"/>
              <w:overflowPunct w:val="0"/>
              <w:spacing w:line="360" w:lineRule="exact"/>
              <w:ind w:left="15" w:right="2"/>
              <w:jc w:val="center"/>
              <w:rPr>
                <w:rFonts w:hint="eastAsia" w:ascii="仿宋" w:hAnsi="仿宋" w:eastAsia="仿宋" w:cs="仿宋"/>
                <w:spacing w:val="-6"/>
              </w:rPr>
            </w:pPr>
            <w:r>
              <w:rPr>
                <w:rFonts w:hint="eastAsia" w:ascii="仿宋" w:hAnsi="仿宋" w:eastAsia="仿宋" w:cs="仿宋"/>
              </w:rPr>
              <w:t>★</w:t>
            </w:r>
          </w:p>
        </w:tc>
        <w:tc>
          <w:tcPr>
            <w:tcW w:w="3285" w:type="pct"/>
            <w:noWrap w:val="0"/>
            <w:tcMar>
              <w:left w:w="11" w:type="dxa"/>
              <w:right w:w="11" w:type="dxa"/>
            </w:tcMar>
            <w:vAlign w:val="center"/>
          </w:tcPr>
          <w:p>
            <w:pPr>
              <w:pStyle w:val="6"/>
              <w:kinsoku w:val="0"/>
              <w:overflowPunct w:val="0"/>
              <w:spacing w:line="360" w:lineRule="exact"/>
              <w:ind w:left="15" w:right="2"/>
              <w:rPr>
                <w:rFonts w:ascii="仿宋" w:hAnsi="仿宋" w:eastAsia="仿宋" w:cs="仿宋"/>
                <w:spacing w:val="-6"/>
              </w:rPr>
            </w:pPr>
            <w:r>
              <w:rPr>
                <w:rFonts w:hint="eastAsia" w:ascii="仿宋" w:hAnsi="仿宋" w:eastAsia="仿宋" w:cs="仿宋"/>
                <w:spacing w:val="-6"/>
              </w:rPr>
              <w:t>1.供应商需提供除西安外11个地市所需网络设备：每地市：4台48口千兆业务接入交换机、4台出口路由器、2台下一代防火墙、2台VPN网关及相应机架及电源配套，规模参数满足招标人要求；</w:t>
            </w:r>
          </w:p>
          <w:p>
            <w:pPr>
              <w:pStyle w:val="6"/>
              <w:kinsoku w:val="0"/>
              <w:overflowPunct w:val="0"/>
              <w:spacing w:line="360" w:lineRule="exact"/>
              <w:ind w:left="15" w:right="2"/>
              <w:rPr>
                <w:rFonts w:ascii="仿宋" w:hAnsi="仿宋" w:eastAsia="仿宋" w:cs="仿宋"/>
              </w:rPr>
            </w:pPr>
            <w:r>
              <w:rPr>
                <w:rFonts w:hint="eastAsia" w:ascii="仿宋" w:hAnsi="仿宋" w:eastAsia="仿宋" w:cs="仿宋"/>
                <w:spacing w:val="-6"/>
              </w:rPr>
              <w:t>2.供应商需提供骨干网实时监控数据至招标人指定机房。</w:t>
            </w:r>
            <w:r>
              <w:rPr>
                <w:rFonts w:hint="eastAsia" w:ascii="仿宋" w:hAnsi="仿宋" w:eastAsia="仿宋" w:cs="仿宋"/>
              </w:rPr>
              <w:t xml:space="preserve"> </w:t>
            </w:r>
          </w:p>
        </w:tc>
      </w:tr>
    </w:tbl>
    <w:p>
      <w:pPr>
        <w:pStyle w:val="2"/>
        <w:kinsoku w:val="0"/>
        <w:overflowPunct w:val="0"/>
        <w:spacing w:line="440" w:lineRule="exact"/>
        <w:ind w:left="415"/>
        <w:rPr>
          <w:rFonts w:ascii="仿宋" w:hAnsi="仿宋" w:eastAsia="仿宋" w:cs="仿宋"/>
          <w:kern w:val="0"/>
        </w:rPr>
      </w:pPr>
      <w:r>
        <w:rPr>
          <w:rFonts w:hint="eastAsia" w:ascii="仿宋" w:hAnsi="仿宋" w:eastAsia="仿宋" w:cs="仿宋"/>
          <w:kern w:val="0"/>
        </w:rPr>
        <w:t>（3）同城专线技术要求</w:t>
      </w:r>
    </w:p>
    <w:p>
      <w:pPr>
        <w:pStyle w:val="7"/>
        <w:spacing w:line="440" w:lineRule="exact"/>
        <w:rPr>
          <w:rFonts w:hint="default" w:ascii="仿宋" w:hAnsi="仿宋" w:eastAsia="仿宋" w:cs="仿宋"/>
        </w:rPr>
      </w:pPr>
      <w:bookmarkStart w:id="0" w:name="_Hlk70334777"/>
      <w:bookmarkStart w:id="1" w:name="_Hlk66870378"/>
      <w:bookmarkStart w:id="2" w:name="_Hlk68545914"/>
      <w:r>
        <w:rPr>
          <w:rFonts w:ascii="仿宋" w:hAnsi="仿宋" w:eastAsia="仿宋" w:cs="仿宋"/>
        </w:rPr>
        <w:t>供应商需提供数据中心A、数据中心 B至省医保局、省医保基金中心、省医保经办服务中心、省人社信息中心及西安市汇聚结点的</w:t>
      </w:r>
      <w:r>
        <w:rPr>
          <w:rFonts w:hint="default" w:ascii="仿宋" w:hAnsi="仿宋" w:eastAsia="仿宋" w:cs="仿宋"/>
        </w:rPr>
        <w:t>10</w:t>
      </w:r>
      <w:r>
        <w:rPr>
          <w:rFonts w:ascii="仿宋" w:hAnsi="仿宋" w:eastAsia="仿宋" w:cs="仿宋"/>
        </w:rPr>
        <w:t>条专线链路；提供数据中心A至</w:t>
      </w:r>
      <w:r>
        <w:rPr>
          <w:rFonts w:ascii="仿宋" w:hAnsi="仿宋" w:eastAsia="仿宋" w:cs="仿宋"/>
          <w:color w:val="000000"/>
        </w:rPr>
        <w:t>省政务中心、电子政务外网、省信息中心及</w:t>
      </w:r>
      <w:r>
        <w:rPr>
          <w:rFonts w:ascii="仿宋" w:hAnsi="仿宋" w:eastAsia="仿宋" w:cs="仿宋"/>
        </w:rPr>
        <w:t>及</w:t>
      </w:r>
      <w:r>
        <w:rPr>
          <w:rFonts w:ascii="仿宋" w:hAnsi="仿宋" w:eastAsia="仿宋" w:cs="仿宋"/>
          <w:color w:val="000000"/>
        </w:rPr>
        <w:t>税务机房的4条专线链路；提供</w:t>
      </w:r>
      <w:r>
        <w:rPr>
          <w:rFonts w:ascii="仿宋" w:hAnsi="仿宋" w:eastAsia="仿宋" w:cs="仿宋"/>
        </w:rPr>
        <w:t>各地市市上联路由器横联（异运营商之间）的12条专线链路：</w:t>
      </w:r>
      <w:bookmarkEnd w:id="0"/>
      <w:bookmarkEnd w:id="1"/>
      <w:bookmarkEnd w:id="2"/>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63"/>
        <w:gridCol w:w="2228"/>
        <w:gridCol w:w="1681"/>
        <w:gridCol w:w="1311"/>
        <w:gridCol w:w="1454"/>
        <w:gridCol w:w="9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507" w:type="pct"/>
            <w:noWrap/>
            <w:vAlign w:val="center"/>
          </w:tcPr>
          <w:p>
            <w:pPr>
              <w:widowControl/>
              <w:spacing w:line="440" w:lineRule="exact"/>
              <w:jc w:val="center"/>
              <w:rPr>
                <w:rFonts w:ascii="仿宋" w:hAnsi="仿宋" w:eastAsia="仿宋" w:cs="仿宋"/>
                <w:b/>
                <w:color w:val="000000"/>
                <w:kern w:val="0"/>
                <w:sz w:val="24"/>
              </w:rPr>
            </w:pPr>
            <w:r>
              <w:rPr>
                <w:rFonts w:hint="eastAsia" w:ascii="仿宋" w:hAnsi="仿宋" w:eastAsia="仿宋" w:cs="仿宋"/>
                <w:b/>
                <w:color w:val="000000"/>
                <w:kern w:val="0"/>
                <w:sz w:val="24"/>
              </w:rPr>
              <w:t>序号</w:t>
            </w:r>
          </w:p>
        </w:tc>
        <w:tc>
          <w:tcPr>
            <w:tcW w:w="1307" w:type="pct"/>
            <w:noWrap/>
            <w:vAlign w:val="center"/>
          </w:tcPr>
          <w:p>
            <w:pPr>
              <w:widowControl/>
              <w:spacing w:line="440" w:lineRule="exact"/>
              <w:jc w:val="center"/>
              <w:rPr>
                <w:rFonts w:ascii="仿宋" w:hAnsi="仿宋" w:eastAsia="仿宋" w:cs="仿宋"/>
                <w:b/>
                <w:color w:val="000000"/>
                <w:kern w:val="0"/>
                <w:sz w:val="24"/>
              </w:rPr>
            </w:pPr>
            <w:r>
              <w:rPr>
                <w:rFonts w:hint="eastAsia" w:ascii="仿宋" w:hAnsi="仿宋" w:eastAsia="仿宋" w:cs="仿宋"/>
                <w:b/>
                <w:color w:val="000000"/>
                <w:kern w:val="0"/>
                <w:sz w:val="24"/>
              </w:rPr>
              <w:t>Z端接入点</w:t>
            </w:r>
          </w:p>
        </w:tc>
        <w:tc>
          <w:tcPr>
            <w:tcW w:w="986" w:type="pct"/>
            <w:noWrap/>
            <w:vAlign w:val="center"/>
          </w:tcPr>
          <w:p>
            <w:pPr>
              <w:widowControl/>
              <w:spacing w:line="440" w:lineRule="exact"/>
              <w:jc w:val="center"/>
              <w:rPr>
                <w:rFonts w:ascii="仿宋" w:hAnsi="仿宋" w:eastAsia="仿宋" w:cs="仿宋"/>
                <w:b/>
                <w:color w:val="000000"/>
                <w:kern w:val="0"/>
                <w:sz w:val="24"/>
              </w:rPr>
            </w:pPr>
            <w:r>
              <w:rPr>
                <w:rFonts w:hint="eastAsia" w:ascii="仿宋" w:hAnsi="仿宋" w:eastAsia="仿宋" w:cs="仿宋"/>
                <w:b/>
                <w:color w:val="000000"/>
                <w:kern w:val="0"/>
                <w:sz w:val="24"/>
              </w:rPr>
              <w:t>A端接入点</w:t>
            </w:r>
          </w:p>
        </w:tc>
        <w:tc>
          <w:tcPr>
            <w:tcW w:w="769" w:type="pct"/>
            <w:noWrap/>
            <w:vAlign w:val="center"/>
          </w:tcPr>
          <w:p>
            <w:pPr>
              <w:widowControl/>
              <w:spacing w:line="440" w:lineRule="exact"/>
              <w:jc w:val="center"/>
              <w:rPr>
                <w:rFonts w:ascii="仿宋" w:hAnsi="仿宋" w:eastAsia="仿宋" w:cs="仿宋"/>
                <w:b/>
                <w:color w:val="000000"/>
                <w:kern w:val="0"/>
                <w:sz w:val="24"/>
              </w:rPr>
            </w:pPr>
            <w:r>
              <w:rPr>
                <w:rFonts w:hint="eastAsia" w:ascii="仿宋" w:hAnsi="仿宋" w:eastAsia="仿宋" w:cs="仿宋"/>
                <w:b/>
                <w:color w:val="000000"/>
                <w:kern w:val="0"/>
                <w:sz w:val="24"/>
              </w:rPr>
              <w:t>带宽（M）</w:t>
            </w:r>
          </w:p>
        </w:tc>
        <w:tc>
          <w:tcPr>
            <w:tcW w:w="853" w:type="pct"/>
            <w:noWrap w:val="0"/>
            <w:vAlign w:val="center"/>
          </w:tcPr>
          <w:p>
            <w:pPr>
              <w:widowControl/>
              <w:spacing w:line="440" w:lineRule="exact"/>
              <w:jc w:val="center"/>
              <w:rPr>
                <w:rFonts w:ascii="仿宋" w:hAnsi="仿宋" w:eastAsia="仿宋" w:cs="仿宋"/>
                <w:b/>
                <w:color w:val="000000"/>
                <w:kern w:val="0"/>
                <w:sz w:val="24"/>
              </w:rPr>
            </w:pPr>
            <w:r>
              <w:rPr>
                <w:rFonts w:hint="eastAsia" w:ascii="仿宋" w:hAnsi="仿宋" w:eastAsia="仿宋" w:cs="仿宋"/>
                <w:b/>
                <w:color w:val="000000"/>
                <w:kern w:val="0"/>
                <w:sz w:val="24"/>
              </w:rPr>
              <w:t>数量（条）</w:t>
            </w:r>
          </w:p>
        </w:tc>
        <w:tc>
          <w:tcPr>
            <w:tcW w:w="579" w:type="pct"/>
            <w:noWrap w:val="0"/>
            <w:vAlign w:val="center"/>
          </w:tcPr>
          <w:p>
            <w:pPr>
              <w:widowControl/>
              <w:spacing w:line="440" w:lineRule="exact"/>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507"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1307" w:type="pct"/>
            <w:vMerge w:val="restart"/>
            <w:noWrap w:val="0"/>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西安市</w:t>
            </w:r>
          </w:p>
        </w:tc>
        <w:tc>
          <w:tcPr>
            <w:tcW w:w="986" w:type="pct"/>
            <w:noWrap w:val="0"/>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数据中心A</w:t>
            </w:r>
          </w:p>
        </w:tc>
        <w:tc>
          <w:tcPr>
            <w:tcW w:w="769"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500</w:t>
            </w:r>
          </w:p>
        </w:tc>
        <w:tc>
          <w:tcPr>
            <w:tcW w:w="853" w:type="pct"/>
            <w:noWrap w:val="0"/>
            <w:vAlign w:val="center"/>
          </w:tcPr>
          <w:p>
            <w:pPr>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579" w:type="pct"/>
            <w:noWrap w:val="0"/>
            <w:vAlign w:val="center"/>
          </w:tcPr>
          <w:p>
            <w:pPr>
              <w:spacing w:line="440" w:lineRule="exact"/>
              <w:jc w:val="center"/>
              <w:rPr>
                <w:rFonts w:hint="eastAsia" w:ascii="仿宋" w:hAnsi="仿宋" w:eastAsia="仿宋" w:cs="仿宋"/>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507"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2</w:t>
            </w:r>
          </w:p>
        </w:tc>
        <w:tc>
          <w:tcPr>
            <w:tcW w:w="1307" w:type="pct"/>
            <w:vMerge w:val="continue"/>
            <w:noWrap w:val="0"/>
            <w:vAlign w:val="center"/>
          </w:tcPr>
          <w:p>
            <w:pPr>
              <w:widowControl/>
              <w:spacing w:line="440" w:lineRule="exact"/>
              <w:jc w:val="center"/>
              <w:rPr>
                <w:rFonts w:ascii="仿宋" w:hAnsi="仿宋" w:eastAsia="仿宋" w:cs="仿宋"/>
                <w:color w:val="000000"/>
                <w:kern w:val="0"/>
                <w:sz w:val="24"/>
              </w:rPr>
            </w:pPr>
          </w:p>
        </w:tc>
        <w:tc>
          <w:tcPr>
            <w:tcW w:w="986" w:type="pct"/>
            <w:noWrap w:val="0"/>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数据中心B</w:t>
            </w:r>
          </w:p>
        </w:tc>
        <w:tc>
          <w:tcPr>
            <w:tcW w:w="769"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500</w:t>
            </w:r>
          </w:p>
        </w:tc>
        <w:tc>
          <w:tcPr>
            <w:tcW w:w="853" w:type="pct"/>
            <w:noWrap w:val="0"/>
            <w:vAlign w:val="center"/>
          </w:tcPr>
          <w:p>
            <w:pPr>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579" w:type="pct"/>
            <w:noWrap w:val="0"/>
            <w:vAlign w:val="center"/>
          </w:tcPr>
          <w:p>
            <w:pPr>
              <w:spacing w:line="440" w:lineRule="exact"/>
              <w:jc w:val="center"/>
              <w:rPr>
                <w:rFonts w:hint="eastAsia" w:ascii="仿宋" w:hAnsi="仿宋" w:eastAsia="仿宋" w:cs="仿宋"/>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507"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1307" w:type="pct"/>
            <w:vMerge w:val="restart"/>
            <w:noWrap w:val="0"/>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省医保局</w:t>
            </w:r>
          </w:p>
        </w:tc>
        <w:tc>
          <w:tcPr>
            <w:tcW w:w="986" w:type="pct"/>
            <w:noWrap w:val="0"/>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数据中心A</w:t>
            </w:r>
          </w:p>
        </w:tc>
        <w:tc>
          <w:tcPr>
            <w:tcW w:w="769"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50</w:t>
            </w:r>
          </w:p>
        </w:tc>
        <w:tc>
          <w:tcPr>
            <w:tcW w:w="853" w:type="pct"/>
            <w:noWrap w:val="0"/>
            <w:vAlign w:val="center"/>
          </w:tcPr>
          <w:p>
            <w:pPr>
              <w:spacing w:line="440" w:lineRule="exact"/>
              <w:jc w:val="center"/>
              <w:rPr>
                <w:rFonts w:ascii="仿宋" w:hAnsi="仿宋" w:eastAsia="仿宋" w:cs="仿宋"/>
                <w:sz w:val="24"/>
              </w:rPr>
            </w:pPr>
            <w:r>
              <w:rPr>
                <w:rFonts w:hint="eastAsia" w:ascii="仿宋" w:hAnsi="仿宋" w:eastAsia="仿宋" w:cs="仿宋"/>
                <w:color w:val="000000"/>
                <w:kern w:val="0"/>
                <w:sz w:val="24"/>
              </w:rPr>
              <w:t>1</w:t>
            </w:r>
          </w:p>
        </w:tc>
        <w:tc>
          <w:tcPr>
            <w:tcW w:w="579" w:type="pct"/>
            <w:noWrap w:val="0"/>
            <w:vAlign w:val="center"/>
          </w:tcPr>
          <w:p>
            <w:pPr>
              <w:spacing w:line="440" w:lineRule="exact"/>
              <w:jc w:val="center"/>
              <w:rPr>
                <w:rFonts w:hint="eastAsia" w:ascii="仿宋" w:hAnsi="仿宋" w:eastAsia="仿宋" w:cs="仿宋"/>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507"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4</w:t>
            </w:r>
          </w:p>
        </w:tc>
        <w:tc>
          <w:tcPr>
            <w:tcW w:w="1307" w:type="pct"/>
            <w:vMerge w:val="continue"/>
            <w:noWrap w:val="0"/>
            <w:vAlign w:val="center"/>
          </w:tcPr>
          <w:p>
            <w:pPr>
              <w:widowControl/>
              <w:spacing w:line="440" w:lineRule="exact"/>
              <w:jc w:val="center"/>
              <w:rPr>
                <w:rFonts w:ascii="仿宋" w:hAnsi="仿宋" w:eastAsia="仿宋" w:cs="仿宋"/>
                <w:color w:val="000000"/>
                <w:kern w:val="0"/>
                <w:sz w:val="24"/>
              </w:rPr>
            </w:pPr>
          </w:p>
        </w:tc>
        <w:tc>
          <w:tcPr>
            <w:tcW w:w="986" w:type="pct"/>
            <w:noWrap w:val="0"/>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数据中心B</w:t>
            </w:r>
          </w:p>
        </w:tc>
        <w:tc>
          <w:tcPr>
            <w:tcW w:w="769"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50</w:t>
            </w:r>
          </w:p>
        </w:tc>
        <w:tc>
          <w:tcPr>
            <w:tcW w:w="853" w:type="pct"/>
            <w:noWrap w:val="0"/>
            <w:vAlign w:val="center"/>
          </w:tcPr>
          <w:p>
            <w:pPr>
              <w:spacing w:line="440" w:lineRule="exact"/>
              <w:jc w:val="center"/>
              <w:rPr>
                <w:rFonts w:ascii="仿宋" w:hAnsi="仿宋" w:eastAsia="仿宋" w:cs="仿宋"/>
                <w:sz w:val="24"/>
              </w:rPr>
            </w:pPr>
            <w:r>
              <w:rPr>
                <w:rFonts w:hint="eastAsia" w:ascii="仿宋" w:hAnsi="仿宋" w:eastAsia="仿宋" w:cs="仿宋"/>
                <w:color w:val="000000"/>
                <w:kern w:val="0"/>
                <w:sz w:val="24"/>
              </w:rPr>
              <w:t>1</w:t>
            </w:r>
          </w:p>
        </w:tc>
        <w:tc>
          <w:tcPr>
            <w:tcW w:w="579" w:type="pct"/>
            <w:noWrap w:val="0"/>
            <w:vAlign w:val="center"/>
          </w:tcPr>
          <w:p>
            <w:pPr>
              <w:spacing w:line="440" w:lineRule="exact"/>
              <w:jc w:val="center"/>
              <w:rPr>
                <w:rFonts w:hint="eastAsia" w:ascii="仿宋" w:hAnsi="仿宋" w:eastAsia="仿宋" w:cs="仿宋"/>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507"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5</w:t>
            </w:r>
          </w:p>
        </w:tc>
        <w:tc>
          <w:tcPr>
            <w:tcW w:w="1307" w:type="pct"/>
            <w:vMerge w:val="restart"/>
            <w:noWrap w:val="0"/>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省医保基金中心</w:t>
            </w:r>
          </w:p>
        </w:tc>
        <w:tc>
          <w:tcPr>
            <w:tcW w:w="986" w:type="pct"/>
            <w:noWrap w:val="0"/>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数据中心A</w:t>
            </w:r>
          </w:p>
        </w:tc>
        <w:tc>
          <w:tcPr>
            <w:tcW w:w="769"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50</w:t>
            </w:r>
          </w:p>
        </w:tc>
        <w:tc>
          <w:tcPr>
            <w:tcW w:w="853" w:type="pct"/>
            <w:noWrap w:val="0"/>
            <w:vAlign w:val="center"/>
          </w:tcPr>
          <w:p>
            <w:pPr>
              <w:spacing w:line="440" w:lineRule="exact"/>
              <w:jc w:val="center"/>
              <w:rPr>
                <w:rFonts w:ascii="仿宋" w:hAnsi="仿宋" w:eastAsia="仿宋" w:cs="仿宋"/>
                <w:sz w:val="24"/>
              </w:rPr>
            </w:pPr>
            <w:r>
              <w:rPr>
                <w:rFonts w:hint="eastAsia" w:ascii="仿宋" w:hAnsi="仿宋" w:eastAsia="仿宋" w:cs="仿宋"/>
                <w:color w:val="000000"/>
                <w:kern w:val="0"/>
                <w:sz w:val="24"/>
              </w:rPr>
              <w:t>1</w:t>
            </w:r>
          </w:p>
        </w:tc>
        <w:tc>
          <w:tcPr>
            <w:tcW w:w="579" w:type="pct"/>
            <w:noWrap w:val="0"/>
            <w:vAlign w:val="center"/>
          </w:tcPr>
          <w:p>
            <w:pPr>
              <w:spacing w:line="440" w:lineRule="exact"/>
              <w:jc w:val="center"/>
              <w:rPr>
                <w:rFonts w:hint="eastAsia" w:ascii="仿宋" w:hAnsi="仿宋" w:eastAsia="仿宋" w:cs="仿宋"/>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507"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6</w:t>
            </w:r>
          </w:p>
        </w:tc>
        <w:tc>
          <w:tcPr>
            <w:tcW w:w="1307" w:type="pct"/>
            <w:vMerge w:val="continue"/>
            <w:noWrap w:val="0"/>
            <w:vAlign w:val="center"/>
          </w:tcPr>
          <w:p>
            <w:pPr>
              <w:widowControl/>
              <w:spacing w:line="440" w:lineRule="exact"/>
              <w:jc w:val="center"/>
              <w:rPr>
                <w:rFonts w:ascii="仿宋" w:hAnsi="仿宋" w:eastAsia="仿宋" w:cs="仿宋"/>
                <w:color w:val="000000"/>
                <w:kern w:val="0"/>
                <w:sz w:val="24"/>
              </w:rPr>
            </w:pPr>
          </w:p>
        </w:tc>
        <w:tc>
          <w:tcPr>
            <w:tcW w:w="986" w:type="pct"/>
            <w:noWrap w:val="0"/>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数据中心B</w:t>
            </w:r>
          </w:p>
        </w:tc>
        <w:tc>
          <w:tcPr>
            <w:tcW w:w="769"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50</w:t>
            </w:r>
          </w:p>
        </w:tc>
        <w:tc>
          <w:tcPr>
            <w:tcW w:w="853" w:type="pct"/>
            <w:noWrap w:val="0"/>
            <w:vAlign w:val="center"/>
          </w:tcPr>
          <w:p>
            <w:pPr>
              <w:spacing w:line="440" w:lineRule="exact"/>
              <w:jc w:val="center"/>
              <w:rPr>
                <w:rFonts w:ascii="仿宋" w:hAnsi="仿宋" w:eastAsia="仿宋" w:cs="仿宋"/>
                <w:sz w:val="24"/>
              </w:rPr>
            </w:pPr>
            <w:r>
              <w:rPr>
                <w:rFonts w:hint="eastAsia" w:ascii="仿宋" w:hAnsi="仿宋" w:eastAsia="仿宋" w:cs="仿宋"/>
                <w:color w:val="000000"/>
                <w:kern w:val="0"/>
                <w:sz w:val="24"/>
              </w:rPr>
              <w:t>1</w:t>
            </w:r>
          </w:p>
        </w:tc>
        <w:tc>
          <w:tcPr>
            <w:tcW w:w="579" w:type="pct"/>
            <w:noWrap w:val="0"/>
            <w:vAlign w:val="center"/>
          </w:tcPr>
          <w:p>
            <w:pPr>
              <w:spacing w:line="440" w:lineRule="exact"/>
              <w:jc w:val="center"/>
              <w:rPr>
                <w:rFonts w:hint="eastAsia" w:ascii="仿宋" w:hAnsi="仿宋" w:eastAsia="仿宋" w:cs="仿宋"/>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507"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7</w:t>
            </w:r>
          </w:p>
        </w:tc>
        <w:tc>
          <w:tcPr>
            <w:tcW w:w="1307" w:type="pct"/>
            <w:vMerge w:val="restart"/>
            <w:noWrap w:val="0"/>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省医保经办服务中心</w:t>
            </w:r>
          </w:p>
        </w:tc>
        <w:tc>
          <w:tcPr>
            <w:tcW w:w="986" w:type="pct"/>
            <w:noWrap w:val="0"/>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数据中心A</w:t>
            </w:r>
          </w:p>
        </w:tc>
        <w:tc>
          <w:tcPr>
            <w:tcW w:w="769"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50</w:t>
            </w:r>
          </w:p>
        </w:tc>
        <w:tc>
          <w:tcPr>
            <w:tcW w:w="853" w:type="pct"/>
            <w:noWrap w:val="0"/>
            <w:vAlign w:val="center"/>
          </w:tcPr>
          <w:p>
            <w:pPr>
              <w:widowControl/>
              <w:spacing w:line="44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1</w:t>
            </w:r>
          </w:p>
        </w:tc>
        <w:tc>
          <w:tcPr>
            <w:tcW w:w="579" w:type="pct"/>
            <w:noWrap w:val="0"/>
            <w:vAlign w:val="center"/>
          </w:tcPr>
          <w:p>
            <w:pPr>
              <w:widowControl/>
              <w:spacing w:line="440" w:lineRule="exact"/>
              <w:jc w:val="center"/>
              <w:rPr>
                <w:rFonts w:hint="eastAsia" w:ascii="仿宋" w:hAnsi="仿宋" w:eastAsia="仿宋" w:cs="仿宋"/>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507"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8</w:t>
            </w:r>
          </w:p>
        </w:tc>
        <w:tc>
          <w:tcPr>
            <w:tcW w:w="1307" w:type="pct"/>
            <w:vMerge w:val="continue"/>
            <w:noWrap w:val="0"/>
            <w:vAlign w:val="center"/>
          </w:tcPr>
          <w:p>
            <w:pPr>
              <w:widowControl/>
              <w:spacing w:line="440" w:lineRule="exact"/>
              <w:jc w:val="center"/>
              <w:rPr>
                <w:rFonts w:ascii="仿宋" w:hAnsi="仿宋" w:eastAsia="仿宋" w:cs="仿宋"/>
                <w:color w:val="000000"/>
                <w:kern w:val="0"/>
                <w:sz w:val="24"/>
              </w:rPr>
            </w:pPr>
          </w:p>
        </w:tc>
        <w:tc>
          <w:tcPr>
            <w:tcW w:w="986" w:type="pct"/>
            <w:noWrap w:val="0"/>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数据中心B</w:t>
            </w:r>
          </w:p>
        </w:tc>
        <w:tc>
          <w:tcPr>
            <w:tcW w:w="769"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50</w:t>
            </w:r>
          </w:p>
        </w:tc>
        <w:tc>
          <w:tcPr>
            <w:tcW w:w="853" w:type="pct"/>
            <w:noWrap w:val="0"/>
            <w:vAlign w:val="center"/>
          </w:tcPr>
          <w:p>
            <w:pPr>
              <w:widowControl/>
              <w:spacing w:line="44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1</w:t>
            </w:r>
          </w:p>
        </w:tc>
        <w:tc>
          <w:tcPr>
            <w:tcW w:w="579" w:type="pct"/>
            <w:noWrap w:val="0"/>
            <w:vAlign w:val="center"/>
          </w:tcPr>
          <w:p>
            <w:pPr>
              <w:widowControl/>
              <w:spacing w:line="440" w:lineRule="exact"/>
              <w:jc w:val="center"/>
              <w:rPr>
                <w:rFonts w:hint="eastAsia" w:ascii="仿宋" w:hAnsi="仿宋" w:eastAsia="仿宋" w:cs="仿宋"/>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507"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9</w:t>
            </w:r>
          </w:p>
        </w:tc>
        <w:tc>
          <w:tcPr>
            <w:tcW w:w="1307" w:type="pct"/>
            <w:vMerge w:val="restart"/>
            <w:noWrap w:val="0"/>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省人社信息中心</w:t>
            </w:r>
          </w:p>
        </w:tc>
        <w:tc>
          <w:tcPr>
            <w:tcW w:w="986" w:type="pct"/>
            <w:noWrap w:val="0"/>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数据中心A</w:t>
            </w:r>
          </w:p>
        </w:tc>
        <w:tc>
          <w:tcPr>
            <w:tcW w:w="769"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50</w:t>
            </w:r>
          </w:p>
        </w:tc>
        <w:tc>
          <w:tcPr>
            <w:tcW w:w="853" w:type="pct"/>
            <w:noWrap w:val="0"/>
            <w:vAlign w:val="center"/>
          </w:tcPr>
          <w:p>
            <w:pPr>
              <w:widowControl/>
              <w:spacing w:line="44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1</w:t>
            </w:r>
          </w:p>
        </w:tc>
        <w:tc>
          <w:tcPr>
            <w:tcW w:w="579" w:type="pct"/>
            <w:noWrap w:val="0"/>
            <w:vAlign w:val="center"/>
          </w:tcPr>
          <w:p>
            <w:pPr>
              <w:widowControl/>
              <w:spacing w:line="440" w:lineRule="exact"/>
              <w:jc w:val="center"/>
              <w:rPr>
                <w:rFonts w:hint="eastAsia" w:ascii="仿宋" w:hAnsi="仿宋" w:eastAsia="仿宋" w:cs="仿宋"/>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507"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10</w:t>
            </w:r>
          </w:p>
        </w:tc>
        <w:tc>
          <w:tcPr>
            <w:tcW w:w="1307" w:type="pct"/>
            <w:vMerge w:val="continue"/>
            <w:noWrap w:val="0"/>
            <w:vAlign w:val="center"/>
          </w:tcPr>
          <w:p>
            <w:pPr>
              <w:widowControl/>
              <w:spacing w:line="440" w:lineRule="exact"/>
              <w:jc w:val="center"/>
              <w:rPr>
                <w:rFonts w:ascii="仿宋" w:hAnsi="仿宋" w:eastAsia="仿宋" w:cs="仿宋"/>
                <w:color w:val="000000"/>
                <w:kern w:val="0"/>
                <w:sz w:val="24"/>
              </w:rPr>
            </w:pPr>
          </w:p>
        </w:tc>
        <w:tc>
          <w:tcPr>
            <w:tcW w:w="986" w:type="pct"/>
            <w:noWrap w:val="0"/>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数据中心B</w:t>
            </w:r>
          </w:p>
        </w:tc>
        <w:tc>
          <w:tcPr>
            <w:tcW w:w="769"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50</w:t>
            </w:r>
          </w:p>
        </w:tc>
        <w:tc>
          <w:tcPr>
            <w:tcW w:w="853" w:type="pct"/>
            <w:noWrap w:val="0"/>
            <w:vAlign w:val="center"/>
          </w:tcPr>
          <w:p>
            <w:pPr>
              <w:widowControl/>
              <w:spacing w:line="44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1</w:t>
            </w:r>
          </w:p>
        </w:tc>
        <w:tc>
          <w:tcPr>
            <w:tcW w:w="579" w:type="pct"/>
            <w:noWrap w:val="0"/>
            <w:vAlign w:val="center"/>
          </w:tcPr>
          <w:p>
            <w:pPr>
              <w:widowControl/>
              <w:spacing w:line="440" w:lineRule="exact"/>
              <w:jc w:val="center"/>
              <w:rPr>
                <w:rFonts w:hint="eastAsia" w:ascii="仿宋" w:hAnsi="仿宋" w:eastAsia="仿宋" w:cs="仿宋"/>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507"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11</w:t>
            </w:r>
          </w:p>
        </w:tc>
        <w:tc>
          <w:tcPr>
            <w:tcW w:w="1307"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省政务中心</w:t>
            </w:r>
          </w:p>
        </w:tc>
        <w:tc>
          <w:tcPr>
            <w:tcW w:w="986" w:type="pct"/>
            <w:noWrap w:val="0"/>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数据中心A</w:t>
            </w:r>
          </w:p>
        </w:tc>
        <w:tc>
          <w:tcPr>
            <w:tcW w:w="769"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10</w:t>
            </w:r>
          </w:p>
        </w:tc>
        <w:tc>
          <w:tcPr>
            <w:tcW w:w="853" w:type="pct"/>
            <w:noWrap w:val="0"/>
            <w:vAlign w:val="center"/>
          </w:tcPr>
          <w:p>
            <w:pPr>
              <w:widowControl/>
              <w:spacing w:line="44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1</w:t>
            </w:r>
          </w:p>
        </w:tc>
        <w:tc>
          <w:tcPr>
            <w:tcW w:w="579" w:type="pct"/>
            <w:noWrap w:val="0"/>
            <w:vAlign w:val="center"/>
          </w:tcPr>
          <w:p>
            <w:pPr>
              <w:widowControl/>
              <w:spacing w:line="440" w:lineRule="exact"/>
              <w:jc w:val="center"/>
              <w:rPr>
                <w:rFonts w:hint="eastAsia" w:ascii="仿宋" w:hAnsi="仿宋" w:eastAsia="仿宋" w:cs="仿宋"/>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507"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12</w:t>
            </w:r>
          </w:p>
        </w:tc>
        <w:tc>
          <w:tcPr>
            <w:tcW w:w="1307" w:type="pct"/>
            <w:noWrap w:val="0"/>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电子政务外网</w:t>
            </w:r>
          </w:p>
        </w:tc>
        <w:tc>
          <w:tcPr>
            <w:tcW w:w="986" w:type="pct"/>
            <w:noWrap w:val="0"/>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数据中心A</w:t>
            </w:r>
          </w:p>
        </w:tc>
        <w:tc>
          <w:tcPr>
            <w:tcW w:w="769"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100</w:t>
            </w:r>
          </w:p>
        </w:tc>
        <w:tc>
          <w:tcPr>
            <w:tcW w:w="853" w:type="pct"/>
            <w:noWrap w:val="0"/>
            <w:vAlign w:val="center"/>
          </w:tcPr>
          <w:p>
            <w:pPr>
              <w:widowControl/>
              <w:spacing w:line="44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1</w:t>
            </w:r>
          </w:p>
        </w:tc>
        <w:tc>
          <w:tcPr>
            <w:tcW w:w="579" w:type="pct"/>
            <w:noWrap w:val="0"/>
            <w:vAlign w:val="center"/>
          </w:tcPr>
          <w:p>
            <w:pPr>
              <w:widowControl/>
              <w:spacing w:line="440" w:lineRule="exact"/>
              <w:jc w:val="center"/>
              <w:rPr>
                <w:rFonts w:hint="eastAsia" w:ascii="仿宋" w:hAnsi="仿宋" w:eastAsia="仿宋" w:cs="仿宋"/>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507"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13</w:t>
            </w:r>
          </w:p>
        </w:tc>
        <w:tc>
          <w:tcPr>
            <w:tcW w:w="1307" w:type="pct"/>
            <w:noWrap w:val="0"/>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省信息中心</w:t>
            </w:r>
          </w:p>
        </w:tc>
        <w:tc>
          <w:tcPr>
            <w:tcW w:w="986" w:type="pct"/>
            <w:noWrap w:val="0"/>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数据中心A</w:t>
            </w:r>
          </w:p>
        </w:tc>
        <w:tc>
          <w:tcPr>
            <w:tcW w:w="769"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100</w:t>
            </w:r>
          </w:p>
        </w:tc>
        <w:tc>
          <w:tcPr>
            <w:tcW w:w="853" w:type="pct"/>
            <w:noWrap w:val="0"/>
            <w:vAlign w:val="center"/>
          </w:tcPr>
          <w:p>
            <w:pPr>
              <w:widowControl/>
              <w:spacing w:line="44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1</w:t>
            </w:r>
          </w:p>
        </w:tc>
        <w:tc>
          <w:tcPr>
            <w:tcW w:w="579" w:type="pct"/>
            <w:noWrap w:val="0"/>
            <w:vAlign w:val="center"/>
          </w:tcPr>
          <w:p>
            <w:pPr>
              <w:widowControl/>
              <w:spacing w:line="440" w:lineRule="exact"/>
              <w:jc w:val="center"/>
              <w:rPr>
                <w:rFonts w:hint="eastAsia" w:ascii="仿宋" w:hAnsi="仿宋" w:eastAsia="仿宋" w:cs="仿宋"/>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507"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14</w:t>
            </w:r>
          </w:p>
        </w:tc>
        <w:tc>
          <w:tcPr>
            <w:tcW w:w="1307" w:type="pct"/>
            <w:noWrap w:val="0"/>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税务机房</w:t>
            </w:r>
          </w:p>
        </w:tc>
        <w:tc>
          <w:tcPr>
            <w:tcW w:w="986" w:type="pct"/>
            <w:noWrap w:val="0"/>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数据中心A</w:t>
            </w:r>
          </w:p>
        </w:tc>
        <w:tc>
          <w:tcPr>
            <w:tcW w:w="769"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20</w:t>
            </w:r>
          </w:p>
        </w:tc>
        <w:tc>
          <w:tcPr>
            <w:tcW w:w="853" w:type="pct"/>
            <w:noWrap w:val="0"/>
            <w:vAlign w:val="center"/>
          </w:tcPr>
          <w:p>
            <w:pPr>
              <w:widowControl/>
              <w:spacing w:line="44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1</w:t>
            </w:r>
          </w:p>
        </w:tc>
        <w:tc>
          <w:tcPr>
            <w:tcW w:w="579" w:type="pct"/>
            <w:noWrap w:val="0"/>
            <w:vAlign w:val="center"/>
          </w:tcPr>
          <w:p>
            <w:pPr>
              <w:widowControl/>
              <w:spacing w:line="440" w:lineRule="exact"/>
              <w:jc w:val="center"/>
              <w:rPr>
                <w:rFonts w:hint="eastAsia" w:ascii="仿宋" w:hAnsi="仿宋" w:eastAsia="仿宋" w:cs="仿宋"/>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507"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15</w:t>
            </w:r>
          </w:p>
        </w:tc>
        <w:tc>
          <w:tcPr>
            <w:tcW w:w="2293" w:type="pct"/>
            <w:gridSpan w:val="2"/>
            <w:noWrap w:val="0"/>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kern w:val="0"/>
                <w:sz w:val="24"/>
              </w:rPr>
              <w:t>各地市市上联路由器横联链路</w:t>
            </w:r>
          </w:p>
        </w:tc>
        <w:tc>
          <w:tcPr>
            <w:tcW w:w="769"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100</w:t>
            </w:r>
          </w:p>
        </w:tc>
        <w:tc>
          <w:tcPr>
            <w:tcW w:w="853" w:type="pct"/>
            <w:noWrap w:val="0"/>
            <w:vAlign w:val="center"/>
          </w:tcPr>
          <w:p>
            <w:pPr>
              <w:widowControl/>
              <w:spacing w:line="44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1</w:t>
            </w:r>
            <w:r>
              <w:rPr>
                <w:rFonts w:ascii="仿宋" w:hAnsi="仿宋" w:eastAsia="仿宋" w:cs="仿宋"/>
                <w:color w:val="000000"/>
                <w:kern w:val="0"/>
                <w:sz w:val="24"/>
              </w:rPr>
              <w:t>2</w:t>
            </w:r>
          </w:p>
        </w:tc>
        <w:tc>
          <w:tcPr>
            <w:tcW w:w="579" w:type="pct"/>
            <w:noWrap w:val="0"/>
            <w:vAlign w:val="center"/>
          </w:tcPr>
          <w:p>
            <w:pPr>
              <w:widowControl/>
              <w:spacing w:line="440" w:lineRule="exact"/>
              <w:jc w:val="center"/>
              <w:rPr>
                <w:rFonts w:hint="eastAsia" w:ascii="仿宋" w:hAnsi="仿宋" w:eastAsia="仿宋" w:cs="仿宋"/>
                <w:color w:val="000000"/>
                <w:kern w:val="0"/>
                <w:sz w:val="24"/>
              </w:rPr>
            </w:pPr>
          </w:p>
        </w:tc>
      </w:tr>
    </w:tbl>
    <w:p>
      <w:pPr>
        <w:pStyle w:val="2"/>
        <w:kinsoku w:val="0"/>
        <w:overflowPunct w:val="0"/>
        <w:spacing w:line="440" w:lineRule="exact"/>
        <w:ind w:left="415"/>
        <w:rPr>
          <w:rFonts w:ascii="仿宋" w:hAnsi="仿宋" w:eastAsia="仿宋" w:cs="仿宋"/>
          <w:kern w:val="0"/>
        </w:rPr>
      </w:pPr>
      <w:r>
        <w:rPr>
          <w:rFonts w:hint="eastAsia" w:ascii="仿宋" w:hAnsi="仿宋" w:eastAsia="仿宋" w:cs="仿宋"/>
          <w:kern w:val="0"/>
        </w:rPr>
        <w:t>要求如下：</w:t>
      </w:r>
    </w:p>
    <w:tbl>
      <w:tblPr>
        <w:tblStyle w:val="4"/>
        <w:tblW w:w="5012" w:type="pct"/>
        <w:tblInd w:w="-4"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583"/>
        <w:gridCol w:w="1138"/>
        <w:gridCol w:w="854"/>
        <w:gridCol w:w="578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349" w:type="pct"/>
            <w:noWrap w:val="0"/>
            <w:tcMar>
              <w:left w:w="11" w:type="dxa"/>
              <w:right w:w="11" w:type="dxa"/>
            </w:tcMar>
            <w:vAlign w:val="center"/>
          </w:tcPr>
          <w:p>
            <w:pPr>
              <w:pStyle w:val="6"/>
              <w:kinsoku w:val="0"/>
              <w:overflowPunct w:val="0"/>
              <w:spacing w:line="360" w:lineRule="exact"/>
              <w:jc w:val="center"/>
              <w:rPr>
                <w:rFonts w:ascii="仿宋" w:hAnsi="仿宋" w:eastAsia="仿宋" w:cs="仿宋"/>
                <w:b/>
                <w:bCs/>
              </w:rPr>
            </w:pPr>
            <w:r>
              <w:rPr>
                <w:rFonts w:hint="eastAsia" w:ascii="仿宋" w:hAnsi="仿宋" w:eastAsia="仿宋" w:cs="仿宋"/>
                <w:b/>
                <w:bCs/>
              </w:rPr>
              <w:t>序号</w:t>
            </w:r>
          </w:p>
        </w:tc>
        <w:tc>
          <w:tcPr>
            <w:tcW w:w="681" w:type="pct"/>
            <w:noWrap w:val="0"/>
            <w:tcMar>
              <w:left w:w="11" w:type="dxa"/>
              <w:right w:w="11" w:type="dxa"/>
            </w:tcMar>
            <w:vAlign w:val="center"/>
          </w:tcPr>
          <w:p>
            <w:pPr>
              <w:pStyle w:val="6"/>
              <w:kinsoku w:val="0"/>
              <w:overflowPunct w:val="0"/>
              <w:spacing w:line="360" w:lineRule="exact"/>
              <w:jc w:val="center"/>
              <w:rPr>
                <w:rFonts w:ascii="仿宋" w:hAnsi="仿宋" w:eastAsia="仿宋" w:cs="仿宋"/>
                <w:b/>
                <w:bCs/>
              </w:rPr>
            </w:pPr>
            <w:r>
              <w:rPr>
                <w:rFonts w:hint="eastAsia" w:ascii="仿宋" w:hAnsi="仿宋" w:eastAsia="仿宋" w:cs="仿宋"/>
                <w:b/>
                <w:bCs/>
              </w:rPr>
              <w:t>指标项</w:t>
            </w:r>
          </w:p>
        </w:tc>
        <w:tc>
          <w:tcPr>
            <w:tcW w:w="511" w:type="pct"/>
            <w:noWrap w:val="0"/>
            <w:tcMar>
              <w:left w:w="11" w:type="dxa"/>
              <w:right w:w="11" w:type="dxa"/>
            </w:tcMar>
            <w:vAlign w:val="center"/>
          </w:tcPr>
          <w:p>
            <w:pPr>
              <w:pStyle w:val="6"/>
              <w:kinsoku w:val="0"/>
              <w:overflowPunct w:val="0"/>
              <w:spacing w:line="360" w:lineRule="exact"/>
              <w:jc w:val="center"/>
              <w:rPr>
                <w:rFonts w:hint="eastAsia" w:ascii="仿宋" w:hAnsi="仿宋" w:eastAsia="仿宋" w:cs="仿宋"/>
                <w:b/>
                <w:bCs/>
              </w:rPr>
            </w:pPr>
            <w:r>
              <w:rPr>
                <w:rFonts w:hint="eastAsia" w:ascii="仿宋" w:hAnsi="仿宋" w:eastAsia="仿宋" w:cs="仿宋"/>
                <w:b/>
                <w:bCs/>
              </w:rPr>
              <w:t>重要性</w:t>
            </w:r>
          </w:p>
        </w:tc>
        <w:tc>
          <w:tcPr>
            <w:tcW w:w="3459" w:type="pct"/>
            <w:noWrap w:val="0"/>
            <w:tcMar>
              <w:left w:w="11" w:type="dxa"/>
              <w:right w:w="11" w:type="dxa"/>
            </w:tcMar>
            <w:vAlign w:val="center"/>
          </w:tcPr>
          <w:p>
            <w:pPr>
              <w:pStyle w:val="6"/>
              <w:kinsoku w:val="0"/>
              <w:overflowPunct w:val="0"/>
              <w:spacing w:line="360" w:lineRule="exact"/>
              <w:jc w:val="center"/>
              <w:rPr>
                <w:rFonts w:ascii="仿宋" w:hAnsi="仿宋" w:eastAsia="仿宋" w:cs="仿宋"/>
                <w:b/>
                <w:bCs/>
              </w:rPr>
            </w:pPr>
            <w:r>
              <w:rPr>
                <w:rFonts w:hint="eastAsia" w:ascii="仿宋" w:hAnsi="仿宋" w:eastAsia="仿宋" w:cs="仿宋"/>
                <w:b/>
                <w:bCs/>
              </w:rPr>
              <w:t>指标要求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349" w:type="pct"/>
            <w:noWrap w:val="0"/>
            <w:tcMar>
              <w:left w:w="11" w:type="dxa"/>
              <w:right w:w="11" w:type="dxa"/>
            </w:tcMar>
            <w:vAlign w:val="center"/>
          </w:tcPr>
          <w:p>
            <w:pPr>
              <w:pStyle w:val="6"/>
              <w:kinsoku w:val="0"/>
              <w:overflowPunct w:val="0"/>
              <w:spacing w:line="360" w:lineRule="exact"/>
              <w:ind w:left="121" w:right="111"/>
              <w:jc w:val="center"/>
              <w:rPr>
                <w:rFonts w:ascii="仿宋" w:hAnsi="仿宋" w:eastAsia="仿宋" w:cs="仿宋"/>
              </w:rPr>
            </w:pPr>
            <w:r>
              <w:rPr>
                <w:rFonts w:hint="eastAsia" w:ascii="仿宋" w:hAnsi="仿宋" w:eastAsia="仿宋" w:cs="仿宋"/>
              </w:rPr>
              <w:t>1</w:t>
            </w:r>
          </w:p>
        </w:tc>
        <w:tc>
          <w:tcPr>
            <w:tcW w:w="681" w:type="pct"/>
            <w:noWrap w:val="0"/>
            <w:tcMar>
              <w:left w:w="11" w:type="dxa"/>
              <w:right w:w="11" w:type="dxa"/>
            </w:tcMar>
            <w:vAlign w:val="center"/>
          </w:tcPr>
          <w:p>
            <w:pPr>
              <w:pStyle w:val="6"/>
              <w:kinsoku w:val="0"/>
              <w:overflowPunct w:val="0"/>
              <w:spacing w:line="360" w:lineRule="exact"/>
              <w:ind w:left="13" w:right="210"/>
              <w:jc w:val="center"/>
              <w:rPr>
                <w:rFonts w:ascii="仿宋" w:hAnsi="仿宋" w:eastAsia="仿宋" w:cs="仿宋"/>
              </w:rPr>
            </w:pPr>
            <w:r>
              <w:rPr>
                <w:rFonts w:hint="eastAsia" w:ascii="仿宋" w:hAnsi="仿宋" w:eastAsia="仿宋" w:cs="仿宋"/>
              </w:rPr>
              <w:t>专线速率指标</w:t>
            </w:r>
          </w:p>
        </w:tc>
        <w:tc>
          <w:tcPr>
            <w:tcW w:w="511" w:type="pct"/>
            <w:noWrap w:val="0"/>
            <w:tcMar>
              <w:left w:w="11" w:type="dxa"/>
              <w:right w:w="11" w:type="dxa"/>
            </w:tcMar>
            <w:vAlign w:val="center"/>
          </w:tcPr>
          <w:p>
            <w:pPr>
              <w:pStyle w:val="6"/>
              <w:kinsoku w:val="0"/>
              <w:overflowPunct w:val="0"/>
              <w:spacing w:line="360" w:lineRule="exact"/>
              <w:ind w:left="15"/>
              <w:jc w:val="center"/>
              <w:rPr>
                <w:rFonts w:hint="eastAsia" w:ascii="仿宋" w:hAnsi="仿宋" w:eastAsia="仿宋" w:cs="仿宋"/>
              </w:rPr>
            </w:pPr>
            <w:r>
              <w:rPr>
                <w:rFonts w:hint="eastAsia" w:ascii="仿宋" w:hAnsi="仿宋" w:eastAsia="仿宋" w:cs="仿宋"/>
              </w:rPr>
              <w:t>★</w:t>
            </w:r>
          </w:p>
        </w:tc>
        <w:tc>
          <w:tcPr>
            <w:tcW w:w="3459" w:type="pct"/>
            <w:noWrap w:val="0"/>
            <w:tcMar>
              <w:left w:w="11" w:type="dxa"/>
              <w:right w:w="11" w:type="dxa"/>
            </w:tcMar>
            <w:vAlign w:val="center"/>
          </w:tcPr>
          <w:p>
            <w:pPr>
              <w:pStyle w:val="6"/>
              <w:kinsoku w:val="0"/>
              <w:overflowPunct w:val="0"/>
              <w:spacing w:line="360" w:lineRule="exact"/>
              <w:ind w:left="15"/>
              <w:rPr>
                <w:rFonts w:ascii="仿宋" w:hAnsi="仿宋" w:eastAsia="仿宋" w:cs="仿宋"/>
              </w:rPr>
            </w:pPr>
            <w:r>
              <w:rPr>
                <w:rFonts w:hint="eastAsia" w:ascii="仿宋" w:hAnsi="仿宋" w:eastAsia="仿宋" w:cs="仿宋"/>
              </w:rPr>
              <w:t>数据中心A、数据中心B到各地市汇聚结点的速率满足上表要求，上下行速率对等。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349" w:type="pct"/>
            <w:noWrap w:val="0"/>
            <w:tcMar>
              <w:left w:w="11" w:type="dxa"/>
              <w:right w:w="11" w:type="dxa"/>
            </w:tcMar>
            <w:vAlign w:val="center"/>
          </w:tcPr>
          <w:p>
            <w:pPr>
              <w:pStyle w:val="6"/>
              <w:kinsoku w:val="0"/>
              <w:overflowPunct w:val="0"/>
              <w:spacing w:line="360" w:lineRule="exact"/>
              <w:ind w:left="121" w:right="111"/>
              <w:jc w:val="center"/>
              <w:rPr>
                <w:rFonts w:ascii="仿宋" w:hAnsi="仿宋" w:eastAsia="仿宋" w:cs="仿宋"/>
              </w:rPr>
            </w:pPr>
            <w:r>
              <w:rPr>
                <w:rFonts w:hint="eastAsia" w:ascii="仿宋" w:hAnsi="仿宋" w:eastAsia="仿宋" w:cs="仿宋"/>
              </w:rPr>
              <w:t>2</w:t>
            </w:r>
          </w:p>
        </w:tc>
        <w:tc>
          <w:tcPr>
            <w:tcW w:w="681" w:type="pct"/>
            <w:noWrap w:val="0"/>
            <w:tcMar>
              <w:left w:w="11" w:type="dxa"/>
              <w:right w:w="11" w:type="dxa"/>
            </w:tcMar>
            <w:vAlign w:val="center"/>
          </w:tcPr>
          <w:p>
            <w:pPr>
              <w:pStyle w:val="6"/>
              <w:kinsoku w:val="0"/>
              <w:overflowPunct w:val="0"/>
              <w:spacing w:line="360" w:lineRule="exact"/>
              <w:ind w:left="13" w:right="210"/>
              <w:jc w:val="center"/>
              <w:rPr>
                <w:rFonts w:ascii="仿宋" w:hAnsi="仿宋" w:eastAsia="仿宋" w:cs="仿宋"/>
              </w:rPr>
            </w:pPr>
            <w:r>
              <w:rPr>
                <w:rFonts w:hint="eastAsia" w:ascii="仿宋" w:hAnsi="仿宋" w:eastAsia="仿宋" w:cs="仿宋"/>
              </w:rPr>
              <w:t>专线抗风险指标</w:t>
            </w:r>
          </w:p>
        </w:tc>
        <w:tc>
          <w:tcPr>
            <w:tcW w:w="511" w:type="pct"/>
            <w:noWrap w:val="0"/>
            <w:tcMar>
              <w:left w:w="11" w:type="dxa"/>
              <w:right w:w="11" w:type="dxa"/>
            </w:tcMar>
            <w:vAlign w:val="center"/>
          </w:tcPr>
          <w:p>
            <w:pPr>
              <w:pStyle w:val="6"/>
              <w:kinsoku w:val="0"/>
              <w:overflowPunct w:val="0"/>
              <w:spacing w:line="360" w:lineRule="exact"/>
              <w:ind w:left="15" w:right="2"/>
              <w:jc w:val="center"/>
              <w:rPr>
                <w:rFonts w:hint="eastAsia" w:ascii="仿宋" w:hAnsi="仿宋" w:eastAsia="仿宋" w:cs="仿宋"/>
                <w:spacing w:val="-7"/>
              </w:rPr>
            </w:pPr>
          </w:p>
        </w:tc>
        <w:tc>
          <w:tcPr>
            <w:tcW w:w="3459" w:type="pct"/>
            <w:noWrap w:val="0"/>
            <w:tcMar>
              <w:left w:w="11" w:type="dxa"/>
              <w:right w:w="11" w:type="dxa"/>
            </w:tcMar>
            <w:vAlign w:val="center"/>
          </w:tcPr>
          <w:p>
            <w:pPr>
              <w:pStyle w:val="6"/>
              <w:kinsoku w:val="0"/>
              <w:overflowPunct w:val="0"/>
              <w:spacing w:line="360" w:lineRule="exact"/>
              <w:ind w:left="15" w:right="2"/>
              <w:rPr>
                <w:rFonts w:ascii="仿宋" w:hAnsi="仿宋" w:eastAsia="仿宋" w:cs="仿宋"/>
              </w:rPr>
            </w:pPr>
            <w:r>
              <w:rPr>
                <w:rFonts w:hint="eastAsia" w:ascii="仿宋" w:hAnsi="仿宋" w:eastAsia="仿宋" w:cs="仿宋"/>
                <w:spacing w:val="-7"/>
              </w:rPr>
              <w:t>供应商提供的电路具有自愈保护功能，在光纤损坏、光接口</w:t>
            </w:r>
            <w:r>
              <w:rPr>
                <w:rFonts w:hint="eastAsia" w:ascii="仿宋" w:hAnsi="仿宋" w:eastAsia="仿宋" w:cs="仿宋"/>
                <w:spacing w:val="4"/>
              </w:rPr>
              <w:t>损坏情况下，租用的电路单条链路可用率</w:t>
            </w:r>
            <w:r>
              <w:rPr>
                <w:rFonts w:hint="eastAsia" w:ascii="仿宋" w:hAnsi="仿宋" w:eastAsia="仿宋" w:cs="仿宋"/>
              </w:rPr>
              <w:t>≥99.9%</w:t>
            </w:r>
            <w:r>
              <w:rPr>
                <w:rFonts w:hint="eastAsia" w:ascii="仿宋" w:hAnsi="仿宋" w:eastAsia="仿宋" w:cs="仿宋"/>
                <w:spacing w:val="3"/>
              </w:rPr>
              <w:t>。要求线</w:t>
            </w:r>
            <w:r>
              <w:rPr>
                <w:rFonts w:hint="eastAsia" w:ascii="仿宋" w:hAnsi="仿宋" w:eastAsia="仿宋" w:cs="仿宋"/>
                <w:spacing w:val="-7"/>
              </w:rPr>
              <w:t>路具有强生存性，有保护功能以具相当的抵抗电路故障、设</w:t>
            </w:r>
            <w:r>
              <w:rPr>
                <w:rFonts w:hint="eastAsia" w:ascii="仿宋" w:hAnsi="仿宋" w:eastAsia="仿宋" w:cs="仿宋"/>
              </w:rPr>
              <w:t>备故障及环境风险的能力。必须提供多路由冗余备份。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31" w:hRule="atLeast"/>
        </w:trPr>
        <w:tc>
          <w:tcPr>
            <w:tcW w:w="349" w:type="pct"/>
            <w:noWrap w:val="0"/>
            <w:tcMar>
              <w:left w:w="11" w:type="dxa"/>
              <w:right w:w="11" w:type="dxa"/>
            </w:tcMar>
            <w:vAlign w:val="center"/>
          </w:tcPr>
          <w:p>
            <w:pPr>
              <w:pStyle w:val="6"/>
              <w:kinsoku w:val="0"/>
              <w:overflowPunct w:val="0"/>
              <w:spacing w:line="360" w:lineRule="exact"/>
              <w:ind w:left="121" w:right="111"/>
              <w:jc w:val="center"/>
              <w:rPr>
                <w:rFonts w:ascii="仿宋" w:hAnsi="仿宋" w:eastAsia="仿宋" w:cs="仿宋"/>
              </w:rPr>
            </w:pPr>
            <w:r>
              <w:rPr>
                <w:rFonts w:hint="eastAsia" w:ascii="仿宋" w:hAnsi="仿宋" w:eastAsia="仿宋" w:cs="仿宋"/>
              </w:rPr>
              <w:t>3</w:t>
            </w:r>
          </w:p>
        </w:tc>
        <w:tc>
          <w:tcPr>
            <w:tcW w:w="681" w:type="pct"/>
            <w:noWrap w:val="0"/>
            <w:tcMar>
              <w:left w:w="11" w:type="dxa"/>
              <w:right w:w="11" w:type="dxa"/>
            </w:tcMar>
            <w:vAlign w:val="center"/>
          </w:tcPr>
          <w:p>
            <w:pPr>
              <w:pStyle w:val="6"/>
              <w:kinsoku w:val="0"/>
              <w:overflowPunct w:val="0"/>
              <w:spacing w:line="360" w:lineRule="exact"/>
              <w:ind w:left="13" w:right="210"/>
              <w:jc w:val="center"/>
              <w:rPr>
                <w:rFonts w:ascii="仿宋" w:hAnsi="仿宋" w:eastAsia="仿宋" w:cs="仿宋"/>
              </w:rPr>
            </w:pPr>
            <w:r>
              <w:rPr>
                <w:rFonts w:hint="eastAsia" w:ascii="仿宋" w:hAnsi="仿宋" w:eastAsia="仿宋" w:cs="仿宋"/>
              </w:rPr>
              <w:t>专线冗余链路指标</w:t>
            </w:r>
          </w:p>
        </w:tc>
        <w:tc>
          <w:tcPr>
            <w:tcW w:w="511" w:type="pct"/>
            <w:noWrap w:val="0"/>
            <w:tcMar>
              <w:left w:w="11" w:type="dxa"/>
              <w:right w:w="11" w:type="dxa"/>
            </w:tcMar>
            <w:vAlign w:val="center"/>
          </w:tcPr>
          <w:p>
            <w:pPr>
              <w:pStyle w:val="6"/>
              <w:kinsoku w:val="0"/>
              <w:overflowPunct w:val="0"/>
              <w:spacing w:line="360" w:lineRule="exact"/>
              <w:ind w:left="15" w:right="2"/>
              <w:jc w:val="center"/>
              <w:rPr>
                <w:rFonts w:hint="eastAsia" w:ascii="仿宋" w:hAnsi="仿宋" w:eastAsia="仿宋" w:cs="仿宋"/>
                <w:spacing w:val="-7"/>
              </w:rPr>
            </w:pPr>
          </w:p>
        </w:tc>
        <w:tc>
          <w:tcPr>
            <w:tcW w:w="3459" w:type="pct"/>
            <w:noWrap w:val="0"/>
            <w:tcMar>
              <w:left w:w="11" w:type="dxa"/>
              <w:right w:w="11" w:type="dxa"/>
            </w:tcMar>
            <w:vAlign w:val="center"/>
          </w:tcPr>
          <w:p>
            <w:pPr>
              <w:pStyle w:val="6"/>
              <w:kinsoku w:val="0"/>
              <w:overflowPunct w:val="0"/>
              <w:spacing w:line="360" w:lineRule="exact"/>
              <w:ind w:left="15" w:right="2"/>
              <w:rPr>
                <w:rFonts w:ascii="仿宋" w:hAnsi="仿宋" w:eastAsia="仿宋" w:cs="仿宋"/>
                <w:spacing w:val="-7"/>
              </w:rPr>
            </w:pPr>
            <w:r>
              <w:rPr>
                <w:rFonts w:hint="eastAsia" w:ascii="仿宋" w:hAnsi="仿宋" w:eastAsia="仿宋" w:cs="仿宋"/>
                <w:spacing w:val="-7"/>
              </w:rPr>
              <w:t>采用全光纤的接入方式，核心点必须具备两条不同物理路由的光缆资源，安装大容量光端机设备，实现双物理路由双上联局向的传输保护，组成自愈环网，即在一个方向的光纤断掉后不影响所租电路的正常使用，主干环路切换时间&lt;50ms。分支点也必须采用光缆接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349" w:type="pct"/>
            <w:noWrap w:val="0"/>
            <w:tcMar>
              <w:left w:w="11" w:type="dxa"/>
              <w:right w:w="11" w:type="dxa"/>
            </w:tcMar>
            <w:vAlign w:val="center"/>
          </w:tcPr>
          <w:p>
            <w:pPr>
              <w:pStyle w:val="6"/>
              <w:kinsoku w:val="0"/>
              <w:overflowPunct w:val="0"/>
              <w:spacing w:line="360" w:lineRule="exact"/>
              <w:ind w:left="121" w:right="111"/>
              <w:jc w:val="center"/>
              <w:rPr>
                <w:rFonts w:ascii="仿宋" w:hAnsi="仿宋" w:eastAsia="仿宋" w:cs="仿宋"/>
              </w:rPr>
            </w:pPr>
            <w:r>
              <w:rPr>
                <w:rFonts w:hint="eastAsia" w:ascii="仿宋" w:hAnsi="仿宋" w:eastAsia="仿宋" w:cs="仿宋"/>
              </w:rPr>
              <w:t>4</w:t>
            </w:r>
          </w:p>
        </w:tc>
        <w:tc>
          <w:tcPr>
            <w:tcW w:w="681" w:type="pct"/>
            <w:noWrap w:val="0"/>
            <w:tcMar>
              <w:left w:w="11" w:type="dxa"/>
              <w:right w:w="11" w:type="dxa"/>
            </w:tcMar>
            <w:vAlign w:val="center"/>
          </w:tcPr>
          <w:p>
            <w:pPr>
              <w:pStyle w:val="6"/>
              <w:kinsoku w:val="0"/>
              <w:overflowPunct w:val="0"/>
              <w:spacing w:line="360" w:lineRule="exact"/>
              <w:ind w:left="13"/>
              <w:jc w:val="center"/>
              <w:rPr>
                <w:rFonts w:ascii="仿宋" w:hAnsi="仿宋" w:eastAsia="仿宋" w:cs="仿宋"/>
              </w:rPr>
            </w:pPr>
            <w:r>
              <w:rPr>
                <w:rFonts w:hint="eastAsia" w:ascii="仿宋" w:hAnsi="仿宋" w:eastAsia="仿宋" w:cs="仿宋"/>
              </w:rPr>
              <w:t>吞吐量指标</w:t>
            </w:r>
          </w:p>
        </w:tc>
        <w:tc>
          <w:tcPr>
            <w:tcW w:w="511" w:type="pct"/>
            <w:noWrap w:val="0"/>
            <w:tcMar>
              <w:left w:w="11" w:type="dxa"/>
              <w:right w:w="11" w:type="dxa"/>
            </w:tcMar>
            <w:vAlign w:val="center"/>
          </w:tcPr>
          <w:p>
            <w:pPr>
              <w:pStyle w:val="6"/>
              <w:kinsoku w:val="0"/>
              <w:overflowPunct w:val="0"/>
              <w:spacing w:line="360" w:lineRule="exact"/>
              <w:ind w:left="15"/>
              <w:jc w:val="center"/>
              <w:rPr>
                <w:rFonts w:hint="eastAsia" w:ascii="仿宋" w:hAnsi="仿宋" w:eastAsia="仿宋" w:cs="仿宋"/>
              </w:rPr>
            </w:pPr>
          </w:p>
        </w:tc>
        <w:tc>
          <w:tcPr>
            <w:tcW w:w="3459" w:type="pct"/>
            <w:noWrap w:val="0"/>
            <w:tcMar>
              <w:left w:w="11" w:type="dxa"/>
              <w:right w:w="11" w:type="dxa"/>
            </w:tcMar>
            <w:vAlign w:val="center"/>
          </w:tcPr>
          <w:p>
            <w:pPr>
              <w:pStyle w:val="6"/>
              <w:kinsoku w:val="0"/>
              <w:overflowPunct w:val="0"/>
              <w:spacing w:line="360" w:lineRule="exact"/>
              <w:ind w:left="15"/>
              <w:rPr>
                <w:rFonts w:ascii="仿宋" w:hAnsi="仿宋" w:eastAsia="仿宋" w:cs="仿宋"/>
              </w:rPr>
            </w:pPr>
            <w:r>
              <w:rPr>
                <w:rFonts w:hint="eastAsia" w:ascii="仿宋" w:hAnsi="仿宋" w:eastAsia="仿宋" w:cs="仿宋"/>
              </w:rPr>
              <w:t>吞吐量（Throughput）100%（合格值）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349" w:type="pct"/>
            <w:noWrap w:val="0"/>
            <w:tcMar>
              <w:left w:w="11" w:type="dxa"/>
              <w:right w:w="11" w:type="dxa"/>
            </w:tcMar>
            <w:vAlign w:val="center"/>
          </w:tcPr>
          <w:p>
            <w:pPr>
              <w:pStyle w:val="6"/>
              <w:kinsoku w:val="0"/>
              <w:overflowPunct w:val="0"/>
              <w:spacing w:line="360" w:lineRule="exact"/>
              <w:ind w:left="121" w:right="111"/>
              <w:jc w:val="center"/>
              <w:rPr>
                <w:rFonts w:ascii="仿宋" w:hAnsi="仿宋" w:eastAsia="仿宋" w:cs="仿宋"/>
              </w:rPr>
            </w:pPr>
            <w:r>
              <w:rPr>
                <w:rFonts w:hint="eastAsia" w:ascii="仿宋" w:hAnsi="仿宋" w:eastAsia="仿宋" w:cs="仿宋"/>
              </w:rPr>
              <w:t>5</w:t>
            </w:r>
          </w:p>
        </w:tc>
        <w:tc>
          <w:tcPr>
            <w:tcW w:w="681" w:type="pct"/>
            <w:noWrap w:val="0"/>
            <w:tcMar>
              <w:left w:w="11" w:type="dxa"/>
              <w:right w:w="11" w:type="dxa"/>
            </w:tcMar>
            <w:vAlign w:val="center"/>
          </w:tcPr>
          <w:p>
            <w:pPr>
              <w:pStyle w:val="6"/>
              <w:kinsoku w:val="0"/>
              <w:overflowPunct w:val="0"/>
              <w:spacing w:line="360" w:lineRule="exact"/>
              <w:ind w:left="13"/>
              <w:jc w:val="center"/>
              <w:rPr>
                <w:rFonts w:ascii="仿宋" w:hAnsi="仿宋" w:eastAsia="仿宋" w:cs="仿宋"/>
              </w:rPr>
            </w:pPr>
            <w:r>
              <w:rPr>
                <w:rFonts w:hint="eastAsia" w:ascii="仿宋" w:hAnsi="仿宋" w:eastAsia="仿宋" w:cs="仿宋"/>
              </w:rPr>
              <w:t>丢包率指标</w:t>
            </w:r>
          </w:p>
        </w:tc>
        <w:tc>
          <w:tcPr>
            <w:tcW w:w="511" w:type="pct"/>
            <w:noWrap w:val="0"/>
            <w:tcMar>
              <w:left w:w="11" w:type="dxa"/>
              <w:right w:w="11" w:type="dxa"/>
            </w:tcMar>
            <w:vAlign w:val="center"/>
          </w:tcPr>
          <w:p>
            <w:pPr>
              <w:pStyle w:val="6"/>
              <w:kinsoku w:val="0"/>
              <w:overflowPunct w:val="0"/>
              <w:spacing w:line="360" w:lineRule="exact"/>
              <w:ind w:left="15"/>
              <w:jc w:val="center"/>
              <w:rPr>
                <w:rFonts w:hint="eastAsia" w:ascii="仿宋" w:hAnsi="仿宋" w:eastAsia="仿宋" w:cs="仿宋"/>
              </w:rPr>
            </w:pPr>
          </w:p>
        </w:tc>
        <w:tc>
          <w:tcPr>
            <w:tcW w:w="3459" w:type="pct"/>
            <w:noWrap w:val="0"/>
            <w:tcMar>
              <w:left w:w="11" w:type="dxa"/>
              <w:right w:w="11" w:type="dxa"/>
            </w:tcMar>
            <w:vAlign w:val="center"/>
          </w:tcPr>
          <w:p>
            <w:pPr>
              <w:pStyle w:val="6"/>
              <w:kinsoku w:val="0"/>
              <w:overflowPunct w:val="0"/>
              <w:spacing w:line="360" w:lineRule="exact"/>
              <w:ind w:left="15"/>
              <w:rPr>
                <w:rFonts w:ascii="仿宋" w:hAnsi="仿宋" w:eastAsia="仿宋" w:cs="仿宋"/>
              </w:rPr>
            </w:pPr>
            <w:r>
              <w:rPr>
                <w:rFonts w:hint="eastAsia" w:ascii="仿宋" w:hAnsi="仿宋" w:eastAsia="仿宋" w:cs="仿宋"/>
              </w:rPr>
              <w:t>丢包率（Frame Loss）≤0.1%（合格值）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349" w:type="pct"/>
            <w:noWrap w:val="0"/>
            <w:tcMar>
              <w:left w:w="11" w:type="dxa"/>
              <w:right w:w="11" w:type="dxa"/>
            </w:tcMar>
            <w:vAlign w:val="center"/>
          </w:tcPr>
          <w:p>
            <w:pPr>
              <w:pStyle w:val="6"/>
              <w:kinsoku w:val="0"/>
              <w:overflowPunct w:val="0"/>
              <w:spacing w:line="360" w:lineRule="exact"/>
              <w:ind w:left="121" w:right="111"/>
              <w:jc w:val="center"/>
              <w:rPr>
                <w:rFonts w:ascii="仿宋" w:hAnsi="仿宋" w:eastAsia="仿宋" w:cs="仿宋"/>
              </w:rPr>
            </w:pPr>
            <w:r>
              <w:rPr>
                <w:rFonts w:hint="eastAsia" w:ascii="仿宋" w:hAnsi="仿宋" w:eastAsia="仿宋" w:cs="仿宋"/>
              </w:rPr>
              <w:t>6</w:t>
            </w:r>
          </w:p>
        </w:tc>
        <w:tc>
          <w:tcPr>
            <w:tcW w:w="681" w:type="pct"/>
            <w:noWrap w:val="0"/>
            <w:tcMar>
              <w:left w:w="11" w:type="dxa"/>
              <w:right w:w="11" w:type="dxa"/>
            </w:tcMar>
            <w:vAlign w:val="center"/>
          </w:tcPr>
          <w:p>
            <w:pPr>
              <w:pStyle w:val="6"/>
              <w:kinsoku w:val="0"/>
              <w:overflowPunct w:val="0"/>
              <w:spacing w:line="360" w:lineRule="exact"/>
              <w:ind w:left="13"/>
              <w:jc w:val="center"/>
              <w:rPr>
                <w:rFonts w:ascii="仿宋" w:hAnsi="仿宋" w:eastAsia="仿宋" w:cs="仿宋"/>
              </w:rPr>
            </w:pPr>
            <w:r>
              <w:rPr>
                <w:rFonts w:hint="eastAsia" w:ascii="仿宋" w:hAnsi="仿宋" w:eastAsia="仿宋" w:cs="仿宋"/>
              </w:rPr>
              <w:t>误码率指标</w:t>
            </w:r>
          </w:p>
        </w:tc>
        <w:tc>
          <w:tcPr>
            <w:tcW w:w="511" w:type="pct"/>
            <w:noWrap w:val="0"/>
            <w:tcMar>
              <w:left w:w="11" w:type="dxa"/>
              <w:right w:w="11" w:type="dxa"/>
            </w:tcMar>
            <w:vAlign w:val="center"/>
          </w:tcPr>
          <w:p>
            <w:pPr>
              <w:pStyle w:val="6"/>
              <w:kinsoku w:val="0"/>
              <w:overflowPunct w:val="0"/>
              <w:spacing w:line="360" w:lineRule="exact"/>
              <w:ind w:left="15"/>
              <w:jc w:val="center"/>
              <w:rPr>
                <w:rFonts w:hint="eastAsia" w:ascii="仿宋" w:hAnsi="仿宋" w:eastAsia="仿宋" w:cs="仿宋"/>
                <w:spacing w:val="-12"/>
              </w:rPr>
            </w:pPr>
          </w:p>
        </w:tc>
        <w:tc>
          <w:tcPr>
            <w:tcW w:w="3459" w:type="pct"/>
            <w:noWrap w:val="0"/>
            <w:tcMar>
              <w:left w:w="11" w:type="dxa"/>
              <w:right w:w="11" w:type="dxa"/>
            </w:tcMar>
            <w:vAlign w:val="center"/>
          </w:tcPr>
          <w:p>
            <w:pPr>
              <w:pStyle w:val="6"/>
              <w:kinsoku w:val="0"/>
              <w:overflowPunct w:val="0"/>
              <w:spacing w:line="360" w:lineRule="exact"/>
              <w:ind w:left="15"/>
              <w:rPr>
                <w:rFonts w:ascii="仿宋" w:hAnsi="仿宋" w:eastAsia="仿宋" w:cs="仿宋"/>
              </w:rPr>
            </w:pPr>
            <w:r>
              <w:rPr>
                <w:rFonts w:hint="eastAsia" w:ascii="仿宋" w:hAnsi="仿宋" w:eastAsia="仿宋" w:cs="仿宋"/>
                <w:spacing w:val="-12"/>
              </w:rPr>
              <w:t xml:space="preserve">在规定条件范围内工作时，自环连续测试 </w:t>
            </w:r>
            <w:r>
              <w:rPr>
                <w:rFonts w:hint="eastAsia" w:ascii="仿宋" w:hAnsi="仿宋" w:eastAsia="仿宋" w:cs="仿宋"/>
              </w:rPr>
              <w:t>24 小时应无误码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349" w:type="pct"/>
            <w:noWrap w:val="0"/>
            <w:tcMar>
              <w:left w:w="11" w:type="dxa"/>
              <w:right w:w="11" w:type="dxa"/>
            </w:tcMar>
            <w:vAlign w:val="center"/>
          </w:tcPr>
          <w:p>
            <w:pPr>
              <w:pStyle w:val="6"/>
              <w:kinsoku w:val="0"/>
              <w:overflowPunct w:val="0"/>
              <w:spacing w:line="360" w:lineRule="exact"/>
              <w:ind w:left="121" w:right="111"/>
              <w:jc w:val="center"/>
              <w:rPr>
                <w:rFonts w:ascii="仿宋" w:hAnsi="仿宋" w:eastAsia="仿宋" w:cs="仿宋"/>
              </w:rPr>
            </w:pPr>
            <w:r>
              <w:rPr>
                <w:rFonts w:hint="eastAsia" w:ascii="仿宋" w:hAnsi="仿宋" w:eastAsia="仿宋" w:cs="仿宋"/>
              </w:rPr>
              <w:t>7</w:t>
            </w:r>
          </w:p>
        </w:tc>
        <w:tc>
          <w:tcPr>
            <w:tcW w:w="681" w:type="pct"/>
            <w:noWrap w:val="0"/>
            <w:tcMar>
              <w:left w:w="11" w:type="dxa"/>
              <w:right w:w="11" w:type="dxa"/>
            </w:tcMar>
            <w:vAlign w:val="center"/>
          </w:tcPr>
          <w:p>
            <w:pPr>
              <w:pStyle w:val="6"/>
              <w:kinsoku w:val="0"/>
              <w:overflowPunct w:val="0"/>
              <w:spacing w:line="360" w:lineRule="exact"/>
              <w:ind w:left="13"/>
              <w:jc w:val="center"/>
              <w:rPr>
                <w:rFonts w:ascii="仿宋" w:hAnsi="仿宋" w:eastAsia="仿宋" w:cs="仿宋"/>
              </w:rPr>
            </w:pPr>
            <w:r>
              <w:rPr>
                <w:rFonts w:hint="eastAsia" w:ascii="仿宋" w:hAnsi="仿宋" w:eastAsia="仿宋" w:cs="仿宋"/>
              </w:rPr>
              <w:t>专线传输指标</w:t>
            </w:r>
          </w:p>
        </w:tc>
        <w:tc>
          <w:tcPr>
            <w:tcW w:w="511" w:type="pct"/>
            <w:noWrap w:val="0"/>
            <w:tcMar>
              <w:left w:w="11" w:type="dxa"/>
              <w:right w:w="11" w:type="dxa"/>
            </w:tcMar>
            <w:vAlign w:val="center"/>
          </w:tcPr>
          <w:p>
            <w:pPr>
              <w:pStyle w:val="6"/>
              <w:kinsoku w:val="0"/>
              <w:overflowPunct w:val="0"/>
              <w:spacing w:line="360" w:lineRule="exact"/>
              <w:ind w:left="15" w:right="2"/>
              <w:jc w:val="center"/>
              <w:rPr>
                <w:rFonts w:hint="eastAsia" w:ascii="仿宋" w:hAnsi="仿宋" w:eastAsia="仿宋" w:cs="仿宋"/>
                <w:spacing w:val="-11"/>
              </w:rPr>
            </w:pPr>
            <w:r>
              <w:rPr>
                <w:rFonts w:hint="eastAsia" w:ascii="仿宋" w:hAnsi="仿宋" w:eastAsia="仿宋" w:cs="仿宋"/>
              </w:rPr>
              <w:t>★</w:t>
            </w:r>
          </w:p>
        </w:tc>
        <w:tc>
          <w:tcPr>
            <w:tcW w:w="3459" w:type="pct"/>
            <w:noWrap w:val="0"/>
            <w:tcMar>
              <w:left w:w="11" w:type="dxa"/>
              <w:right w:w="11" w:type="dxa"/>
            </w:tcMar>
            <w:vAlign w:val="center"/>
          </w:tcPr>
          <w:p>
            <w:pPr>
              <w:pStyle w:val="6"/>
              <w:kinsoku w:val="0"/>
              <w:overflowPunct w:val="0"/>
              <w:spacing w:line="360" w:lineRule="exact"/>
              <w:ind w:left="15" w:right="2"/>
              <w:rPr>
                <w:rFonts w:ascii="仿宋" w:hAnsi="仿宋" w:eastAsia="仿宋" w:cs="仿宋"/>
                <w:spacing w:val="-11"/>
              </w:rPr>
            </w:pPr>
            <w:r>
              <w:rPr>
                <w:rFonts w:hint="eastAsia" w:ascii="仿宋" w:hAnsi="仿宋" w:eastAsia="仿宋" w:cs="仿宋"/>
                <w:spacing w:val="-11"/>
              </w:rPr>
              <w:t>1）本地链路延时≤10ms；</w:t>
            </w:r>
          </w:p>
          <w:p>
            <w:pPr>
              <w:pStyle w:val="6"/>
              <w:kinsoku w:val="0"/>
              <w:overflowPunct w:val="0"/>
              <w:spacing w:line="360" w:lineRule="exact"/>
              <w:ind w:left="15" w:right="2"/>
              <w:rPr>
                <w:rFonts w:ascii="仿宋" w:hAnsi="仿宋" w:eastAsia="仿宋" w:cs="仿宋"/>
                <w:spacing w:val="-11"/>
              </w:rPr>
            </w:pPr>
            <w:r>
              <w:rPr>
                <w:rFonts w:hint="eastAsia" w:ascii="仿宋" w:hAnsi="仿宋" w:eastAsia="仿宋" w:cs="仿宋"/>
                <w:spacing w:val="-11"/>
              </w:rPr>
              <w:t>2) 长途链路每100公里的延时增加≤1ms；</w:t>
            </w:r>
          </w:p>
          <w:p>
            <w:pPr>
              <w:pStyle w:val="6"/>
              <w:kinsoku w:val="0"/>
              <w:overflowPunct w:val="0"/>
              <w:spacing w:line="360" w:lineRule="exact"/>
              <w:ind w:left="15" w:right="2"/>
              <w:rPr>
                <w:rFonts w:ascii="仿宋" w:hAnsi="仿宋" w:eastAsia="仿宋" w:cs="仿宋"/>
                <w:spacing w:val="-11"/>
              </w:rPr>
            </w:pPr>
            <w:r>
              <w:rPr>
                <w:rFonts w:hint="eastAsia" w:ascii="仿宋" w:hAnsi="仿宋" w:eastAsia="仿宋" w:cs="仿宋"/>
                <w:spacing w:val="-11"/>
              </w:rPr>
              <w:t>3）端到端链路的传输比特差错≤ 1.0×10E-7；</w:t>
            </w:r>
          </w:p>
          <w:p>
            <w:pPr>
              <w:pStyle w:val="6"/>
              <w:kinsoku w:val="0"/>
              <w:overflowPunct w:val="0"/>
              <w:spacing w:line="360" w:lineRule="exact"/>
              <w:ind w:left="15" w:right="2"/>
              <w:rPr>
                <w:rFonts w:ascii="仿宋" w:hAnsi="仿宋" w:eastAsia="仿宋" w:cs="仿宋"/>
                <w:spacing w:val="-11"/>
              </w:rPr>
            </w:pPr>
            <w:r>
              <w:rPr>
                <w:rFonts w:hint="eastAsia" w:ascii="仿宋" w:hAnsi="仿宋" w:eastAsia="仿宋" w:cs="仿宋"/>
                <w:spacing w:val="-11"/>
              </w:rPr>
              <w:t>4）封包成功率≥99.999%；</w:t>
            </w:r>
          </w:p>
          <w:p>
            <w:pPr>
              <w:pStyle w:val="6"/>
              <w:kinsoku w:val="0"/>
              <w:overflowPunct w:val="0"/>
              <w:spacing w:line="360" w:lineRule="exact"/>
              <w:ind w:left="15" w:right="2"/>
              <w:rPr>
                <w:rFonts w:ascii="仿宋" w:hAnsi="仿宋" w:eastAsia="仿宋" w:cs="仿宋"/>
                <w:spacing w:val="-11"/>
              </w:rPr>
            </w:pPr>
            <w:r>
              <w:rPr>
                <w:rFonts w:hint="eastAsia" w:ascii="仿宋" w:hAnsi="仿宋" w:eastAsia="仿宋" w:cs="仿宋"/>
                <w:spacing w:val="-11"/>
              </w:rPr>
              <w:t>5）抖动≤2ms；</w:t>
            </w:r>
          </w:p>
          <w:p>
            <w:pPr>
              <w:pStyle w:val="6"/>
              <w:kinsoku w:val="0"/>
              <w:overflowPunct w:val="0"/>
              <w:spacing w:line="360" w:lineRule="exact"/>
              <w:ind w:left="15" w:right="2"/>
              <w:rPr>
                <w:rFonts w:ascii="仿宋" w:hAnsi="仿宋" w:eastAsia="仿宋" w:cs="仿宋"/>
                <w:spacing w:val="-11"/>
              </w:rPr>
            </w:pPr>
            <w:r>
              <w:rPr>
                <w:rFonts w:hint="eastAsia" w:ascii="仿宋" w:hAnsi="仿宋" w:eastAsia="仿宋" w:cs="仿宋"/>
                <w:spacing w:val="-11"/>
              </w:rPr>
              <w:t>6）链路通道ES（误码秒数）≤6 个/2 小时，链路通道SES（严重误码秒数）≤6 个/2小时。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349" w:type="pct"/>
            <w:noWrap w:val="0"/>
            <w:tcMar>
              <w:left w:w="11" w:type="dxa"/>
              <w:right w:w="11" w:type="dxa"/>
            </w:tcMar>
            <w:vAlign w:val="center"/>
          </w:tcPr>
          <w:p>
            <w:pPr>
              <w:pStyle w:val="6"/>
              <w:kinsoku w:val="0"/>
              <w:overflowPunct w:val="0"/>
              <w:spacing w:line="360" w:lineRule="exact"/>
              <w:ind w:left="121" w:right="111"/>
              <w:jc w:val="center"/>
              <w:rPr>
                <w:rFonts w:ascii="仿宋" w:hAnsi="仿宋" w:eastAsia="仿宋" w:cs="仿宋"/>
              </w:rPr>
            </w:pPr>
            <w:r>
              <w:rPr>
                <w:rFonts w:hint="eastAsia" w:ascii="仿宋" w:hAnsi="仿宋" w:eastAsia="仿宋" w:cs="仿宋"/>
              </w:rPr>
              <w:t>8</w:t>
            </w:r>
          </w:p>
        </w:tc>
        <w:tc>
          <w:tcPr>
            <w:tcW w:w="681" w:type="pct"/>
            <w:noWrap w:val="0"/>
            <w:tcMar>
              <w:left w:w="11" w:type="dxa"/>
              <w:right w:w="11" w:type="dxa"/>
            </w:tcMar>
            <w:vAlign w:val="center"/>
          </w:tcPr>
          <w:p>
            <w:pPr>
              <w:pStyle w:val="6"/>
              <w:kinsoku w:val="0"/>
              <w:overflowPunct w:val="0"/>
              <w:spacing w:line="360" w:lineRule="exact"/>
              <w:ind w:left="13"/>
              <w:jc w:val="center"/>
              <w:rPr>
                <w:rFonts w:ascii="仿宋" w:hAnsi="仿宋" w:eastAsia="仿宋" w:cs="仿宋"/>
              </w:rPr>
            </w:pPr>
            <w:r>
              <w:rPr>
                <w:rFonts w:hint="eastAsia" w:ascii="仿宋" w:hAnsi="仿宋" w:eastAsia="仿宋" w:cs="仿宋"/>
              </w:rPr>
              <w:t>专线不可用指标</w:t>
            </w:r>
          </w:p>
        </w:tc>
        <w:tc>
          <w:tcPr>
            <w:tcW w:w="511" w:type="pct"/>
            <w:noWrap w:val="0"/>
            <w:tcMar>
              <w:left w:w="11" w:type="dxa"/>
              <w:right w:w="11" w:type="dxa"/>
            </w:tcMar>
            <w:vAlign w:val="center"/>
          </w:tcPr>
          <w:p>
            <w:pPr>
              <w:pStyle w:val="6"/>
              <w:kinsoku w:val="0"/>
              <w:overflowPunct w:val="0"/>
              <w:spacing w:line="360" w:lineRule="exact"/>
              <w:ind w:left="15"/>
              <w:jc w:val="center"/>
              <w:rPr>
                <w:rFonts w:hint="eastAsia" w:ascii="仿宋" w:hAnsi="仿宋" w:eastAsia="仿宋" w:cs="仿宋"/>
              </w:rPr>
            </w:pPr>
          </w:p>
        </w:tc>
        <w:tc>
          <w:tcPr>
            <w:tcW w:w="3459" w:type="pct"/>
            <w:noWrap w:val="0"/>
            <w:tcMar>
              <w:left w:w="11" w:type="dxa"/>
              <w:right w:w="11" w:type="dxa"/>
            </w:tcMar>
            <w:vAlign w:val="center"/>
          </w:tcPr>
          <w:p>
            <w:pPr>
              <w:pStyle w:val="6"/>
              <w:kinsoku w:val="0"/>
              <w:overflowPunct w:val="0"/>
              <w:spacing w:line="360" w:lineRule="exact"/>
              <w:ind w:left="15"/>
              <w:rPr>
                <w:rFonts w:ascii="仿宋" w:hAnsi="仿宋" w:eastAsia="仿宋" w:cs="仿宋"/>
              </w:rPr>
            </w:pPr>
            <w:r>
              <w:rPr>
                <w:rFonts w:hint="eastAsia" w:ascii="仿宋" w:hAnsi="仿宋" w:eastAsia="仿宋" w:cs="仿宋"/>
              </w:rPr>
              <w:t>不可用时间≤ 1小时/年。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349" w:type="pct"/>
            <w:noWrap w:val="0"/>
            <w:tcMar>
              <w:left w:w="11" w:type="dxa"/>
              <w:right w:w="11" w:type="dxa"/>
            </w:tcMar>
            <w:vAlign w:val="center"/>
          </w:tcPr>
          <w:p>
            <w:pPr>
              <w:pStyle w:val="6"/>
              <w:kinsoku w:val="0"/>
              <w:overflowPunct w:val="0"/>
              <w:spacing w:line="360" w:lineRule="exact"/>
              <w:ind w:left="121" w:right="111"/>
              <w:jc w:val="center"/>
              <w:rPr>
                <w:rFonts w:ascii="仿宋" w:hAnsi="仿宋" w:eastAsia="仿宋" w:cs="仿宋"/>
              </w:rPr>
            </w:pPr>
            <w:r>
              <w:rPr>
                <w:rFonts w:hint="eastAsia" w:ascii="仿宋" w:hAnsi="仿宋" w:eastAsia="仿宋" w:cs="仿宋"/>
              </w:rPr>
              <w:t>9</w:t>
            </w:r>
          </w:p>
        </w:tc>
        <w:tc>
          <w:tcPr>
            <w:tcW w:w="681" w:type="pct"/>
            <w:noWrap w:val="0"/>
            <w:tcMar>
              <w:left w:w="11" w:type="dxa"/>
              <w:right w:w="11" w:type="dxa"/>
            </w:tcMar>
            <w:vAlign w:val="center"/>
          </w:tcPr>
          <w:p>
            <w:pPr>
              <w:pStyle w:val="6"/>
              <w:kinsoku w:val="0"/>
              <w:overflowPunct w:val="0"/>
              <w:spacing w:line="360" w:lineRule="exact"/>
              <w:ind w:left="13"/>
              <w:jc w:val="center"/>
              <w:rPr>
                <w:rFonts w:ascii="仿宋" w:hAnsi="仿宋" w:eastAsia="仿宋" w:cs="仿宋"/>
              </w:rPr>
            </w:pPr>
            <w:r>
              <w:rPr>
                <w:rFonts w:hint="eastAsia" w:ascii="仿宋" w:hAnsi="仿宋" w:eastAsia="仿宋" w:cs="仿宋"/>
              </w:rPr>
              <w:t>单条链路断网指标</w:t>
            </w:r>
          </w:p>
        </w:tc>
        <w:tc>
          <w:tcPr>
            <w:tcW w:w="511" w:type="pct"/>
            <w:noWrap w:val="0"/>
            <w:tcMar>
              <w:left w:w="11" w:type="dxa"/>
              <w:right w:w="11" w:type="dxa"/>
            </w:tcMar>
            <w:vAlign w:val="center"/>
          </w:tcPr>
          <w:p>
            <w:pPr>
              <w:pStyle w:val="6"/>
              <w:kinsoku w:val="0"/>
              <w:overflowPunct w:val="0"/>
              <w:spacing w:line="360" w:lineRule="exact"/>
              <w:ind w:left="15"/>
              <w:jc w:val="center"/>
              <w:rPr>
                <w:rFonts w:hint="eastAsia" w:ascii="仿宋" w:hAnsi="仿宋" w:eastAsia="仿宋" w:cs="仿宋"/>
              </w:rPr>
            </w:pPr>
          </w:p>
        </w:tc>
        <w:tc>
          <w:tcPr>
            <w:tcW w:w="3459" w:type="pct"/>
            <w:noWrap w:val="0"/>
            <w:tcMar>
              <w:left w:w="11" w:type="dxa"/>
              <w:right w:w="11" w:type="dxa"/>
            </w:tcMar>
            <w:vAlign w:val="center"/>
          </w:tcPr>
          <w:p>
            <w:pPr>
              <w:pStyle w:val="6"/>
              <w:kinsoku w:val="0"/>
              <w:overflowPunct w:val="0"/>
              <w:spacing w:line="360" w:lineRule="exact"/>
              <w:ind w:left="15"/>
              <w:rPr>
                <w:rFonts w:ascii="仿宋" w:hAnsi="仿宋" w:eastAsia="仿宋" w:cs="仿宋"/>
              </w:rPr>
            </w:pPr>
            <w:r>
              <w:rPr>
                <w:rFonts w:hint="eastAsia" w:ascii="仿宋" w:hAnsi="仿宋" w:eastAsia="仿宋" w:cs="仿宋"/>
              </w:rPr>
              <w:t>单条链路断网次数≤ 10次/年。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349" w:type="pct"/>
            <w:noWrap w:val="0"/>
            <w:tcMar>
              <w:left w:w="11" w:type="dxa"/>
              <w:right w:w="11" w:type="dxa"/>
            </w:tcMar>
            <w:vAlign w:val="center"/>
          </w:tcPr>
          <w:p>
            <w:pPr>
              <w:pStyle w:val="6"/>
              <w:kinsoku w:val="0"/>
              <w:overflowPunct w:val="0"/>
              <w:spacing w:line="360" w:lineRule="exact"/>
              <w:ind w:left="121" w:right="111"/>
              <w:jc w:val="center"/>
              <w:rPr>
                <w:rFonts w:ascii="仿宋" w:hAnsi="仿宋" w:eastAsia="仿宋" w:cs="仿宋"/>
              </w:rPr>
            </w:pPr>
            <w:r>
              <w:rPr>
                <w:rFonts w:hint="eastAsia" w:ascii="仿宋" w:hAnsi="仿宋" w:eastAsia="仿宋" w:cs="仿宋"/>
              </w:rPr>
              <w:t>10</w:t>
            </w:r>
          </w:p>
        </w:tc>
        <w:tc>
          <w:tcPr>
            <w:tcW w:w="681" w:type="pct"/>
            <w:noWrap w:val="0"/>
            <w:tcMar>
              <w:left w:w="11" w:type="dxa"/>
              <w:right w:w="11" w:type="dxa"/>
            </w:tcMar>
            <w:vAlign w:val="center"/>
          </w:tcPr>
          <w:p>
            <w:pPr>
              <w:pStyle w:val="6"/>
              <w:kinsoku w:val="0"/>
              <w:overflowPunct w:val="0"/>
              <w:spacing w:line="360" w:lineRule="exact"/>
              <w:ind w:left="13"/>
              <w:jc w:val="center"/>
              <w:rPr>
                <w:rFonts w:ascii="仿宋" w:hAnsi="仿宋" w:eastAsia="仿宋" w:cs="仿宋"/>
              </w:rPr>
            </w:pPr>
            <w:r>
              <w:rPr>
                <w:rFonts w:hint="eastAsia" w:ascii="仿宋" w:hAnsi="仿宋" w:eastAsia="仿宋" w:cs="仿宋"/>
              </w:rPr>
              <w:t>专线业务恢复时限指标</w:t>
            </w:r>
          </w:p>
        </w:tc>
        <w:tc>
          <w:tcPr>
            <w:tcW w:w="511" w:type="pct"/>
            <w:noWrap w:val="0"/>
            <w:tcMar>
              <w:left w:w="11" w:type="dxa"/>
              <w:right w:w="11" w:type="dxa"/>
            </w:tcMar>
            <w:vAlign w:val="center"/>
          </w:tcPr>
          <w:p>
            <w:pPr>
              <w:pStyle w:val="6"/>
              <w:kinsoku w:val="0"/>
              <w:overflowPunct w:val="0"/>
              <w:spacing w:line="360" w:lineRule="exact"/>
              <w:ind w:left="15"/>
              <w:jc w:val="center"/>
              <w:rPr>
                <w:rFonts w:hint="eastAsia" w:ascii="仿宋" w:hAnsi="仿宋" w:eastAsia="仿宋" w:cs="仿宋"/>
              </w:rPr>
            </w:pPr>
          </w:p>
        </w:tc>
        <w:tc>
          <w:tcPr>
            <w:tcW w:w="3459" w:type="pct"/>
            <w:noWrap w:val="0"/>
            <w:tcMar>
              <w:left w:w="11" w:type="dxa"/>
              <w:right w:w="11" w:type="dxa"/>
            </w:tcMar>
            <w:vAlign w:val="center"/>
          </w:tcPr>
          <w:p>
            <w:pPr>
              <w:pStyle w:val="6"/>
              <w:kinsoku w:val="0"/>
              <w:overflowPunct w:val="0"/>
              <w:spacing w:line="360" w:lineRule="exact"/>
              <w:ind w:left="15"/>
              <w:rPr>
                <w:rFonts w:ascii="仿宋" w:hAnsi="仿宋" w:eastAsia="仿宋" w:cs="仿宋"/>
              </w:rPr>
            </w:pPr>
            <w:r>
              <w:rPr>
                <w:rFonts w:hint="eastAsia" w:ascii="仿宋" w:hAnsi="仿宋" w:eastAsia="仿宋" w:cs="仿宋"/>
              </w:rPr>
              <w:t>业务恢复时限≤ 2小时。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349" w:type="pct"/>
            <w:noWrap w:val="0"/>
            <w:tcMar>
              <w:left w:w="11" w:type="dxa"/>
              <w:right w:w="11" w:type="dxa"/>
            </w:tcMar>
            <w:vAlign w:val="center"/>
          </w:tcPr>
          <w:p>
            <w:pPr>
              <w:pStyle w:val="6"/>
              <w:kinsoku w:val="0"/>
              <w:overflowPunct w:val="0"/>
              <w:spacing w:line="360" w:lineRule="exact"/>
              <w:ind w:left="121" w:right="111"/>
              <w:jc w:val="center"/>
              <w:rPr>
                <w:rFonts w:ascii="仿宋" w:hAnsi="仿宋" w:eastAsia="仿宋" w:cs="仿宋"/>
              </w:rPr>
            </w:pPr>
            <w:r>
              <w:rPr>
                <w:rFonts w:hint="eastAsia" w:ascii="仿宋" w:hAnsi="仿宋" w:eastAsia="仿宋" w:cs="仿宋"/>
              </w:rPr>
              <w:t>11</w:t>
            </w:r>
          </w:p>
        </w:tc>
        <w:tc>
          <w:tcPr>
            <w:tcW w:w="681" w:type="pct"/>
            <w:noWrap w:val="0"/>
            <w:tcMar>
              <w:left w:w="11" w:type="dxa"/>
              <w:right w:w="11" w:type="dxa"/>
            </w:tcMar>
            <w:vAlign w:val="center"/>
          </w:tcPr>
          <w:p>
            <w:pPr>
              <w:pStyle w:val="6"/>
              <w:kinsoku w:val="0"/>
              <w:overflowPunct w:val="0"/>
              <w:spacing w:line="360" w:lineRule="exact"/>
              <w:ind w:left="13"/>
              <w:jc w:val="center"/>
              <w:rPr>
                <w:rFonts w:ascii="仿宋" w:hAnsi="仿宋" w:eastAsia="仿宋" w:cs="仿宋"/>
              </w:rPr>
            </w:pPr>
            <w:r>
              <w:rPr>
                <w:rFonts w:hint="eastAsia" w:ascii="仿宋" w:hAnsi="仿宋" w:eastAsia="仿宋" w:cs="仿宋"/>
              </w:rPr>
              <w:t>数字线路通信质量指标</w:t>
            </w:r>
          </w:p>
        </w:tc>
        <w:tc>
          <w:tcPr>
            <w:tcW w:w="511" w:type="pct"/>
            <w:noWrap w:val="0"/>
            <w:tcMar>
              <w:left w:w="11" w:type="dxa"/>
              <w:right w:w="11" w:type="dxa"/>
            </w:tcMar>
            <w:vAlign w:val="center"/>
          </w:tcPr>
          <w:p>
            <w:pPr>
              <w:pStyle w:val="6"/>
              <w:kinsoku w:val="0"/>
              <w:overflowPunct w:val="0"/>
              <w:spacing w:line="360" w:lineRule="exact"/>
              <w:ind w:left="15"/>
              <w:jc w:val="center"/>
              <w:rPr>
                <w:rFonts w:hint="eastAsia" w:ascii="仿宋" w:hAnsi="仿宋" w:eastAsia="仿宋" w:cs="仿宋"/>
                <w:spacing w:val="-7"/>
              </w:rPr>
            </w:pPr>
            <w:r>
              <w:rPr>
                <w:rFonts w:hint="eastAsia" w:ascii="仿宋" w:hAnsi="仿宋" w:eastAsia="仿宋" w:cs="仿宋"/>
              </w:rPr>
              <w:t>★</w:t>
            </w:r>
          </w:p>
        </w:tc>
        <w:tc>
          <w:tcPr>
            <w:tcW w:w="3459" w:type="pct"/>
            <w:noWrap w:val="0"/>
            <w:tcMar>
              <w:left w:w="11" w:type="dxa"/>
              <w:right w:w="11" w:type="dxa"/>
            </w:tcMar>
            <w:vAlign w:val="center"/>
          </w:tcPr>
          <w:p>
            <w:pPr>
              <w:pStyle w:val="6"/>
              <w:kinsoku w:val="0"/>
              <w:overflowPunct w:val="0"/>
              <w:spacing w:line="360" w:lineRule="exact"/>
              <w:ind w:left="15"/>
              <w:rPr>
                <w:rFonts w:ascii="仿宋" w:hAnsi="仿宋" w:eastAsia="仿宋" w:cs="仿宋"/>
              </w:rPr>
            </w:pPr>
            <w:r>
              <w:rPr>
                <w:rFonts w:hint="eastAsia" w:ascii="仿宋" w:hAnsi="仿宋" w:eastAsia="仿宋" w:cs="仿宋"/>
                <w:spacing w:val="-7"/>
              </w:rPr>
              <w:t>满足工信部部通信管理局最新颁布的《电信服务标准》中有</w:t>
            </w:r>
            <w:r>
              <w:rPr>
                <w:rFonts w:hint="eastAsia" w:ascii="仿宋" w:hAnsi="仿宋" w:eastAsia="仿宋" w:cs="仿宋"/>
              </w:rPr>
              <w:t>关数字线路的通信质量指标的规定。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349" w:type="pct"/>
            <w:noWrap w:val="0"/>
            <w:tcMar>
              <w:left w:w="11" w:type="dxa"/>
              <w:right w:w="11" w:type="dxa"/>
            </w:tcMar>
            <w:vAlign w:val="center"/>
          </w:tcPr>
          <w:p>
            <w:pPr>
              <w:pStyle w:val="6"/>
              <w:kinsoku w:val="0"/>
              <w:overflowPunct w:val="0"/>
              <w:spacing w:line="360" w:lineRule="exact"/>
              <w:ind w:left="121" w:right="111"/>
              <w:jc w:val="center"/>
              <w:rPr>
                <w:rFonts w:ascii="仿宋" w:hAnsi="仿宋" w:eastAsia="仿宋" w:cs="仿宋"/>
              </w:rPr>
            </w:pPr>
            <w:r>
              <w:rPr>
                <w:rFonts w:hint="eastAsia" w:ascii="仿宋" w:hAnsi="仿宋" w:eastAsia="仿宋" w:cs="仿宋"/>
              </w:rPr>
              <w:t>12</w:t>
            </w:r>
          </w:p>
        </w:tc>
        <w:tc>
          <w:tcPr>
            <w:tcW w:w="681" w:type="pct"/>
            <w:noWrap w:val="0"/>
            <w:tcMar>
              <w:left w:w="11" w:type="dxa"/>
              <w:right w:w="11" w:type="dxa"/>
            </w:tcMar>
            <w:vAlign w:val="center"/>
          </w:tcPr>
          <w:p>
            <w:pPr>
              <w:pStyle w:val="6"/>
              <w:kinsoku w:val="0"/>
              <w:overflowPunct w:val="0"/>
              <w:spacing w:line="360" w:lineRule="exact"/>
              <w:ind w:left="13"/>
              <w:jc w:val="center"/>
              <w:rPr>
                <w:rFonts w:ascii="仿宋" w:hAnsi="仿宋" w:eastAsia="仿宋" w:cs="仿宋"/>
              </w:rPr>
            </w:pPr>
            <w:r>
              <w:rPr>
                <w:rFonts w:hint="eastAsia" w:ascii="仿宋" w:hAnsi="仿宋" w:eastAsia="仿宋" w:cs="仿宋"/>
              </w:rPr>
              <w:t>安全性指标</w:t>
            </w:r>
          </w:p>
        </w:tc>
        <w:tc>
          <w:tcPr>
            <w:tcW w:w="511" w:type="pct"/>
            <w:noWrap w:val="0"/>
            <w:tcMar>
              <w:left w:w="11" w:type="dxa"/>
              <w:right w:w="11" w:type="dxa"/>
            </w:tcMar>
            <w:vAlign w:val="center"/>
          </w:tcPr>
          <w:p>
            <w:pPr>
              <w:pStyle w:val="6"/>
              <w:kinsoku w:val="0"/>
              <w:overflowPunct w:val="0"/>
              <w:spacing w:line="360" w:lineRule="exact"/>
              <w:ind w:left="15" w:right="2"/>
              <w:jc w:val="center"/>
              <w:rPr>
                <w:rFonts w:hint="eastAsia" w:ascii="仿宋" w:hAnsi="仿宋" w:eastAsia="仿宋" w:cs="仿宋"/>
                <w:spacing w:val="-7"/>
              </w:rPr>
            </w:pPr>
          </w:p>
        </w:tc>
        <w:tc>
          <w:tcPr>
            <w:tcW w:w="3459" w:type="pct"/>
            <w:noWrap w:val="0"/>
            <w:tcMar>
              <w:left w:w="11" w:type="dxa"/>
              <w:right w:w="11" w:type="dxa"/>
            </w:tcMar>
            <w:vAlign w:val="center"/>
          </w:tcPr>
          <w:p>
            <w:pPr>
              <w:pStyle w:val="6"/>
              <w:kinsoku w:val="0"/>
              <w:overflowPunct w:val="0"/>
              <w:spacing w:line="360" w:lineRule="exact"/>
              <w:ind w:left="15" w:right="2"/>
              <w:rPr>
                <w:rFonts w:ascii="仿宋" w:hAnsi="仿宋" w:eastAsia="仿宋" w:cs="仿宋"/>
              </w:rPr>
            </w:pPr>
            <w:r>
              <w:rPr>
                <w:rFonts w:hint="eastAsia" w:ascii="仿宋" w:hAnsi="仿宋" w:eastAsia="仿宋" w:cs="仿宋"/>
                <w:spacing w:val="-7"/>
              </w:rPr>
              <w:t>供应商提供的网络必须具有很强的安全性，确保业务数据传</w:t>
            </w:r>
            <w:r>
              <w:rPr>
                <w:rFonts w:hint="eastAsia" w:ascii="仿宋" w:hAnsi="仿宋" w:eastAsia="仿宋" w:cs="仿宋"/>
                <w:spacing w:val="-12"/>
              </w:rPr>
              <w:t>输的安全，具有完善的安全保障措施，实现接入链路的端到</w:t>
            </w:r>
            <w:r>
              <w:rPr>
                <w:rFonts w:hint="eastAsia" w:ascii="仿宋" w:hAnsi="仿宋" w:eastAsia="仿宋" w:cs="仿宋"/>
                <w:spacing w:val="-10"/>
              </w:rPr>
              <w:t>端全程监控管理，充分保障用户电路的安全可靠性，及电路</w:t>
            </w:r>
            <w:r>
              <w:rPr>
                <w:rFonts w:hint="eastAsia" w:ascii="仿宋" w:hAnsi="仿宋" w:eastAsia="仿宋" w:cs="仿宋"/>
              </w:rPr>
              <w:t>开通和调配的及时性和灵活性。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349" w:type="pct"/>
            <w:noWrap w:val="0"/>
            <w:tcMar>
              <w:left w:w="11" w:type="dxa"/>
              <w:right w:w="11" w:type="dxa"/>
            </w:tcMar>
            <w:vAlign w:val="center"/>
          </w:tcPr>
          <w:p>
            <w:pPr>
              <w:pStyle w:val="6"/>
              <w:kinsoku w:val="0"/>
              <w:overflowPunct w:val="0"/>
              <w:spacing w:line="360" w:lineRule="exact"/>
              <w:ind w:left="121" w:right="111"/>
              <w:jc w:val="center"/>
              <w:rPr>
                <w:rFonts w:ascii="仿宋" w:hAnsi="仿宋" w:eastAsia="仿宋" w:cs="仿宋"/>
              </w:rPr>
            </w:pPr>
            <w:r>
              <w:rPr>
                <w:rFonts w:hint="eastAsia" w:ascii="仿宋" w:hAnsi="仿宋" w:eastAsia="仿宋" w:cs="仿宋"/>
              </w:rPr>
              <w:t>13</w:t>
            </w:r>
          </w:p>
        </w:tc>
        <w:tc>
          <w:tcPr>
            <w:tcW w:w="681" w:type="pct"/>
            <w:noWrap w:val="0"/>
            <w:tcMar>
              <w:left w:w="11" w:type="dxa"/>
              <w:right w:w="11" w:type="dxa"/>
            </w:tcMar>
            <w:vAlign w:val="center"/>
          </w:tcPr>
          <w:p>
            <w:pPr>
              <w:pStyle w:val="6"/>
              <w:kinsoku w:val="0"/>
              <w:overflowPunct w:val="0"/>
              <w:spacing w:line="360" w:lineRule="exact"/>
              <w:ind w:left="13"/>
              <w:jc w:val="center"/>
              <w:rPr>
                <w:rFonts w:ascii="仿宋" w:hAnsi="仿宋" w:eastAsia="仿宋" w:cs="仿宋"/>
              </w:rPr>
            </w:pPr>
            <w:r>
              <w:rPr>
                <w:rFonts w:hint="eastAsia" w:ascii="仿宋" w:hAnsi="仿宋" w:eastAsia="仿宋" w:cs="仿宋"/>
              </w:rPr>
              <w:t>可扩展能力指标</w:t>
            </w:r>
          </w:p>
        </w:tc>
        <w:tc>
          <w:tcPr>
            <w:tcW w:w="511" w:type="pct"/>
            <w:noWrap w:val="0"/>
            <w:tcMar>
              <w:left w:w="11" w:type="dxa"/>
              <w:right w:w="11" w:type="dxa"/>
            </w:tcMar>
            <w:vAlign w:val="center"/>
          </w:tcPr>
          <w:p>
            <w:pPr>
              <w:pStyle w:val="6"/>
              <w:kinsoku w:val="0"/>
              <w:overflowPunct w:val="0"/>
              <w:spacing w:line="360" w:lineRule="exact"/>
              <w:ind w:left="15" w:right="2"/>
              <w:jc w:val="center"/>
              <w:rPr>
                <w:rFonts w:hint="eastAsia" w:ascii="仿宋" w:hAnsi="仿宋" w:eastAsia="仿宋" w:cs="仿宋"/>
                <w:spacing w:val="-7"/>
              </w:rPr>
            </w:pPr>
          </w:p>
        </w:tc>
        <w:tc>
          <w:tcPr>
            <w:tcW w:w="3459" w:type="pct"/>
            <w:noWrap w:val="0"/>
            <w:tcMar>
              <w:left w:w="11" w:type="dxa"/>
              <w:right w:w="11" w:type="dxa"/>
            </w:tcMar>
            <w:vAlign w:val="center"/>
          </w:tcPr>
          <w:p>
            <w:pPr>
              <w:pStyle w:val="6"/>
              <w:kinsoku w:val="0"/>
              <w:overflowPunct w:val="0"/>
              <w:spacing w:line="360" w:lineRule="exact"/>
              <w:ind w:left="15" w:right="2"/>
              <w:rPr>
                <w:rFonts w:ascii="仿宋" w:hAnsi="仿宋" w:eastAsia="仿宋" w:cs="仿宋"/>
              </w:rPr>
            </w:pPr>
            <w:r>
              <w:rPr>
                <w:rFonts w:hint="eastAsia" w:ascii="仿宋" w:hAnsi="仿宋" w:eastAsia="仿宋" w:cs="仿宋"/>
                <w:spacing w:val="-7"/>
              </w:rPr>
              <w:t>供应商提供的网络必须具备可扩展能力，能够适应招标人网</w:t>
            </w:r>
            <w:r>
              <w:rPr>
                <w:rFonts w:hint="eastAsia" w:ascii="仿宋" w:hAnsi="仿宋" w:eastAsia="仿宋" w:cs="仿宋"/>
                <w:spacing w:val="-11"/>
              </w:rPr>
              <w:t>络结构的变化，具有灵活的带宽伸缩能力，满足业务发展的</w:t>
            </w:r>
            <w:r>
              <w:rPr>
                <w:rFonts w:hint="eastAsia" w:ascii="仿宋" w:hAnsi="仿宋" w:eastAsia="仿宋" w:cs="仿宋"/>
              </w:rPr>
              <w:t>需要。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349" w:type="pct"/>
            <w:noWrap w:val="0"/>
            <w:tcMar>
              <w:left w:w="11" w:type="dxa"/>
              <w:right w:w="11" w:type="dxa"/>
            </w:tcMar>
            <w:vAlign w:val="center"/>
          </w:tcPr>
          <w:p>
            <w:pPr>
              <w:pStyle w:val="6"/>
              <w:kinsoku w:val="0"/>
              <w:overflowPunct w:val="0"/>
              <w:spacing w:line="360" w:lineRule="exact"/>
              <w:ind w:left="121" w:right="111"/>
              <w:jc w:val="center"/>
              <w:rPr>
                <w:rFonts w:ascii="仿宋" w:hAnsi="仿宋" w:eastAsia="仿宋" w:cs="仿宋"/>
              </w:rPr>
            </w:pPr>
            <w:r>
              <w:rPr>
                <w:rFonts w:hint="eastAsia" w:ascii="仿宋" w:hAnsi="仿宋" w:eastAsia="仿宋" w:cs="仿宋"/>
              </w:rPr>
              <w:t>14</w:t>
            </w:r>
          </w:p>
        </w:tc>
        <w:tc>
          <w:tcPr>
            <w:tcW w:w="681" w:type="pct"/>
            <w:noWrap w:val="0"/>
            <w:tcMar>
              <w:left w:w="11" w:type="dxa"/>
              <w:right w:w="11" w:type="dxa"/>
            </w:tcMar>
            <w:vAlign w:val="center"/>
          </w:tcPr>
          <w:p>
            <w:pPr>
              <w:pStyle w:val="6"/>
              <w:kinsoku w:val="0"/>
              <w:overflowPunct w:val="0"/>
              <w:spacing w:line="360" w:lineRule="exact"/>
              <w:ind w:left="13"/>
              <w:jc w:val="center"/>
              <w:rPr>
                <w:rFonts w:ascii="仿宋" w:hAnsi="仿宋" w:eastAsia="仿宋" w:cs="仿宋"/>
              </w:rPr>
            </w:pPr>
            <w:r>
              <w:rPr>
                <w:rFonts w:hint="eastAsia" w:ascii="仿宋" w:hAnsi="仿宋" w:eastAsia="仿宋" w:cs="仿宋"/>
              </w:rPr>
              <w:t>开通时间指标</w:t>
            </w:r>
          </w:p>
        </w:tc>
        <w:tc>
          <w:tcPr>
            <w:tcW w:w="511" w:type="pct"/>
            <w:noWrap w:val="0"/>
            <w:tcMar>
              <w:left w:w="11" w:type="dxa"/>
              <w:right w:w="11" w:type="dxa"/>
            </w:tcMar>
            <w:vAlign w:val="center"/>
          </w:tcPr>
          <w:p>
            <w:pPr>
              <w:pStyle w:val="6"/>
              <w:kinsoku w:val="0"/>
              <w:overflowPunct w:val="0"/>
              <w:spacing w:line="360" w:lineRule="exact"/>
              <w:ind w:left="15"/>
              <w:jc w:val="center"/>
              <w:rPr>
                <w:rFonts w:hint="eastAsia" w:ascii="仿宋" w:hAnsi="仿宋" w:eastAsia="仿宋" w:cs="仿宋"/>
              </w:rPr>
            </w:pPr>
            <w:r>
              <w:rPr>
                <w:rFonts w:hint="eastAsia" w:ascii="仿宋" w:hAnsi="仿宋" w:eastAsia="仿宋" w:cs="仿宋"/>
              </w:rPr>
              <w:t>★</w:t>
            </w:r>
          </w:p>
        </w:tc>
        <w:tc>
          <w:tcPr>
            <w:tcW w:w="3459" w:type="pct"/>
            <w:noWrap w:val="0"/>
            <w:tcMar>
              <w:left w:w="11" w:type="dxa"/>
              <w:right w:w="11" w:type="dxa"/>
            </w:tcMar>
            <w:vAlign w:val="center"/>
          </w:tcPr>
          <w:p>
            <w:pPr>
              <w:pStyle w:val="6"/>
              <w:kinsoku w:val="0"/>
              <w:overflowPunct w:val="0"/>
              <w:spacing w:line="360" w:lineRule="exact"/>
              <w:ind w:left="15"/>
              <w:rPr>
                <w:rFonts w:ascii="仿宋" w:hAnsi="仿宋" w:eastAsia="仿宋" w:cs="仿宋"/>
              </w:rPr>
            </w:pPr>
            <w:r>
              <w:rPr>
                <w:rFonts w:hint="eastAsia" w:ascii="仿宋" w:hAnsi="仿宋" w:eastAsia="仿宋" w:cs="仿宋"/>
              </w:rPr>
              <w:t xml:space="preserve">完成全部开通时间≤ </w:t>
            </w:r>
            <w:r>
              <w:rPr>
                <w:rFonts w:ascii="仿宋" w:hAnsi="仿宋" w:eastAsia="仿宋" w:cs="仿宋"/>
              </w:rPr>
              <w:t>15</w:t>
            </w:r>
            <w:r>
              <w:rPr>
                <w:rFonts w:hint="eastAsia" w:ascii="仿宋" w:hAnsi="仿宋" w:eastAsia="仿宋" w:cs="仿宋"/>
              </w:rPr>
              <w:t>个工作日。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349" w:type="pct"/>
            <w:noWrap w:val="0"/>
            <w:tcMar>
              <w:left w:w="11" w:type="dxa"/>
              <w:right w:w="11" w:type="dxa"/>
            </w:tcMar>
            <w:vAlign w:val="center"/>
          </w:tcPr>
          <w:p>
            <w:pPr>
              <w:pStyle w:val="6"/>
              <w:kinsoku w:val="0"/>
              <w:overflowPunct w:val="0"/>
              <w:spacing w:line="360" w:lineRule="exact"/>
              <w:ind w:left="121" w:right="111"/>
              <w:jc w:val="center"/>
              <w:rPr>
                <w:rFonts w:ascii="仿宋" w:hAnsi="仿宋" w:eastAsia="仿宋" w:cs="仿宋"/>
              </w:rPr>
            </w:pPr>
            <w:r>
              <w:rPr>
                <w:rFonts w:hint="eastAsia" w:ascii="仿宋" w:hAnsi="仿宋" w:eastAsia="仿宋" w:cs="仿宋"/>
              </w:rPr>
              <w:t>15</w:t>
            </w:r>
          </w:p>
        </w:tc>
        <w:tc>
          <w:tcPr>
            <w:tcW w:w="681" w:type="pct"/>
            <w:noWrap w:val="0"/>
            <w:tcMar>
              <w:left w:w="11" w:type="dxa"/>
              <w:right w:w="11" w:type="dxa"/>
            </w:tcMar>
            <w:vAlign w:val="center"/>
          </w:tcPr>
          <w:p>
            <w:pPr>
              <w:pStyle w:val="6"/>
              <w:kinsoku w:val="0"/>
              <w:overflowPunct w:val="0"/>
              <w:spacing w:line="360" w:lineRule="exact"/>
              <w:ind w:left="13"/>
              <w:jc w:val="center"/>
              <w:rPr>
                <w:rFonts w:ascii="仿宋" w:hAnsi="仿宋" w:eastAsia="仿宋" w:cs="仿宋"/>
              </w:rPr>
            </w:pPr>
            <w:r>
              <w:rPr>
                <w:rFonts w:hint="eastAsia" w:ascii="仿宋" w:hAnsi="仿宋" w:eastAsia="仿宋" w:cs="仿宋"/>
              </w:rPr>
              <w:t>运营商资质</w:t>
            </w:r>
          </w:p>
        </w:tc>
        <w:tc>
          <w:tcPr>
            <w:tcW w:w="511" w:type="pct"/>
            <w:noWrap w:val="0"/>
            <w:tcMar>
              <w:left w:w="11" w:type="dxa"/>
              <w:right w:w="11" w:type="dxa"/>
            </w:tcMar>
            <w:vAlign w:val="center"/>
          </w:tcPr>
          <w:p>
            <w:pPr>
              <w:pStyle w:val="6"/>
              <w:kinsoku w:val="0"/>
              <w:overflowPunct w:val="0"/>
              <w:spacing w:line="360" w:lineRule="exact"/>
              <w:ind w:left="15" w:right="2"/>
              <w:jc w:val="center"/>
              <w:rPr>
                <w:rFonts w:hint="eastAsia" w:ascii="仿宋" w:hAnsi="仿宋" w:eastAsia="仿宋" w:cs="仿宋"/>
                <w:spacing w:val="-6"/>
              </w:rPr>
            </w:pPr>
          </w:p>
        </w:tc>
        <w:tc>
          <w:tcPr>
            <w:tcW w:w="3459" w:type="pct"/>
            <w:noWrap w:val="0"/>
            <w:tcMar>
              <w:left w:w="11" w:type="dxa"/>
              <w:right w:w="11" w:type="dxa"/>
            </w:tcMar>
            <w:vAlign w:val="center"/>
          </w:tcPr>
          <w:p>
            <w:pPr>
              <w:pStyle w:val="6"/>
              <w:kinsoku w:val="0"/>
              <w:overflowPunct w:val="0"/>
              <w:spacing w:line="360" w:lineRule="exact"/>
              <w:ind w:left="15" w:right="2"/>
              <w:rPr>
                <w:rFonts w:ascii="仿宋" w:hAnsi="仿宋" w:eastAsia="仿宋" w:cs="仿宋"/>
              </w:rPr>
            </w:pPr>
            <w:r>
              <w:rPr>
                <w:rFonts w:hint="eastAsia" w:ascii="仿宋" w:hAnsi="仿宋" w:eastAsia="仿宋" w:cs="仿宋"/>
                <w:spacing w:val="-6"/>
              </w:rPr>
              <w:t>专线运营商全部是第一类电信基础网络运营商，供应商须提</w:t>
            </w:r>
            <w:r>
              <w:rPr>
                <w:rFonts w:hint="eastAsia" w:ascii="仿宋" w:hAnsi="仿宋" w:eastAsia="仿宋" w:cs="仿宋"/>
              </w:rPr>
              <w:t>供工业和信息化部颁发的基础电信业务经营许可证复印件。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349" w:type="pct"/>
            <w:noWrap w:val="0"/>
            <w:tcMar>
              <w:left w:w="11" w:type="dxa"/>
              <w:right w:w="11" w:type="dxa"/>
            </w:tcMar>
            <w:vAlign w:val="center"/>
          </w:tcPr>
          <w:p>
            <w:pPr>
              <w:pStyle w:val="6"/>
              <w:kinsoku w:val="0"/>
              <w:overflowPunct w:val="0"/>
              <w:spacing w:line="360" w:lineRule="exact"/>
              <w:ind w:left="121" w:right="111"/>
              <w:jc w:val="center"/>
              <w:rPr>
                <w:rFonts w:ascii="仿宋" w:hAnsi="仿宋" w:eastAsia="仿宋" w:cs="仿宋"/>
              </w:rPr>
            </w:pPr>
            <w:r>
              <w:rPr>
                <w:rFonts w:hint="eastAsia" w:ascii="仿宋" w:hAnsi="仿宋" w:eastAsia="仿宋" w:cs="仿宋"/>
              </w:rPr>
              <w:t>16</w:t>
            </w:r>
          </w:p>
        </w:tc>
        <w:tc>
          <w:tcPr>
            <w:tcW w:w="681" w:type="pct"/>
            <w:noWrap w:val="0"/>
            <w:tcMar>
              <w:left w:w="11" w:type="dxa"/>
              <w:right w:w="11" w:type="dxa"/>
            </w:tcMar>
            <w:vAlign w:val="center"/>
          </w:tcPr>
          <w:p>
            <w:pPr>
              <w:pStyle w:val="6"/>
              <w:kinsoku w:val="0"/>
              <w:overflowPunct w:val="0"/>
              <w:spacing w:line="360" w:lineRule="exact"/>
              <w:ind w:left="13"/>
              <w:jc w:val="center"/>
              <w:rPr>
                <w:rFonts w:ascii="仿宋" w:hAnsi="仿宋" w:eastAsia="仿宋" w:cs="仿宋"/>
              </w:rPr>
            </w:pPr>
            <w:r>
              <w:rPr>
                <w:rFonts w:hint="eastAsia" w:ascii="仿宋" w:hAnsi="仿宋" w:eastAsia="仿宋" w:cs="仿宋"/>
              </w:rPr>
              <w:t>其他要求</w:t>
            </w:r>
          </w:p>
        </w:tc>
        <w:tc>
          <w:tcPr>
            <w:tcW w:w="511" w:type="pct"/>
            <w:noWrap w:val="0"/>
            <w:tcMar>
              <w:left w:w="11" w:type="dxa"/>
              <w:right w:w="11" w:type="dxa"/>
            </w:tcMar>
            <w:vAlign w:val="center"/>
          </w:tcPr>
          <w:p>
            <w:pPr>
              <w:pStyle w:val="6"/>
              <w:kinsoku w:val="0"/>
              <w:overflowPunct w:val="0"/>
              <w:spacing w:line="360" w:lineRule="exact"/>
              <w:ind w:left="15" w:right="2"/>
              <w:jc w:val="center"/>
              <w:rPr>
                <w:rFonts w:hint="eastAsia" w:ascii="仿宋" w:hAnsi="仿宋" w:eastAsia="仿宋" w:cs="仿宋"/>
                <w:spacing w:val="-6"/>
              </w:rPr>
            </w:pPr>
            <w:r>
              <w:rPr>
                <w:rFonts w:hint="eastAsia" w:ascii="仿宋" w:hAnsi="仿宋" w:eastAsia="仿宋" w:cs="仿宋"/>
              </w:rPr>
              <w:t>★</w:t>
            </w:r>
          </w:p>
        </w:tc>
        <w:tc>
          <w:tcPr>
            <w:tcW w:w="3459" w:type="pct"/>
            <w:noWrap w:val="0"/>
            <w:tcMar>
              <w:left w:w="11" w:type="dxa"/>
              <w:right w:w="11" w:type="dxa"/>
            </w:tcMar>
            <w:vAlign w:val="center"/>
          </w:tcPr>
          <w:p>
            <w:pPr>
              <w:pStyle w:val="6"/>
              <w:kinsoku w:val="0"/>
              <w:overflowPunct w:val="0"/>
              <w:spacing w:line="360" w:lineRule="exact"/>
              <w:ind w:left="15" w:right="2"/>
              <w:rPr>
                <w:rFonts w:ascii="仿宋" w:hAnsi="仿宋" w:eastAsia="仿宋" w:cs="仿宋"/>
                <w:spacing w:val="-6"/>
              </w:rPr>
            </w:pPr>
            <w:r>
              <w:rPr>
                <w:rFonts w:hint="eastAsia" w:ascii="仿宋" w:hAnsi="仿宋" w:eastAsia="仿宋" w:cs="仿宋"/>
                <w:spacing w:val="-6"/>
              </w:rPr>
              <w:t>1.供应商需提供西安市所需网络设备：4台48口千兆业务接入交换机、4台出口路由器、2台下一代防火墙、2台VPN网关及相应机架及电源配套，规模参数满足招标人要求；</w:t>
            </w:r>
          </w:p>
          <w:p>
            <w:pPr>
              <w:pStyle w:val="6"/>
              <w:kinsoku w:val="0"/>
              <w:overflowPunct w:val="0"/>
              <w:spacing w:line="360" w:lineRule="exact"/>
              <w:ind w:left="15" w:right="2"/>
              <w:rPr>
                <w:rFonts w:ascii="仿宋" w:hAnsi="仿宋" w:eastAsia="仿宋" w:cs="仿宋"/>
                <w:spacing w:val="-6"/>
              </w:rPr>
            </w:pPr>
            <w:r>
              <w:rPr>
                <w:rFonts w:hint="eastAsia" w:ascii="仿宋" w:hAnsi="仿宋" w:eastAsia="仿宋" w:cs="仿宋"/>
                <w:spacing w:val="-6"/>
              </w:rPr>
              <w:t>2.供应商需提供骨干网实时监控数据至招标人指定机房；</w:t>
            </w:r>
          </w:p>
          <w:p>
            <w:pPr>
              <w:pStyle w:val="6"/>
              <w:kinsoku w:val="0"/>
              <w:overflowPunct w:val="0"/>
              <w:spacing w:line="360" w:lineRule="exact"/>
              <w:ind w:left="15" w:right="2"/>
              <w:rPr>
                <w:rFonts w:ascii="仿宋" w:hAnsi="仿宋" w:eastAsia="仿宋" w:cs="仿宋"/>
              </w:rPr>
            </w:pPr>
            <w:r>
              <w:rPr>
                <w:rFonts w:hint="eastAsia" w:ascii="仿宋" w:hAnsi="仿宋" w:eastAsia="仿宋" w:cs="仿宋"/>
                <w:spacing w:val="-6"/>
              </w:rPr>
              <w:t>3.</w:t>
            </w:r>
            <w:r>
              <w:rPr>
                <w:rFonts w:hint="eastAsia" w:ascii="仿宋" w:hAnsi="仿宋" w:eastAsia="仿宋" w:cs="仿宋"/>
              </w:rPr>
              <w:t>各地市市上联路由间横穿需提供备用链路</w:t>
            </w:r>
            <w:r>
              <w:rPr>
                <w:rFonts w:hint="eastAsia" w:ascii="仿宋" w:hAnsi="仿宋" w:eastAsia="仿宋" w:cs="仿宋"/>
                <w:spacing w:val="-6"/>
              </w:rPr>
              <w:t>。</w:t>
            </w:r>
          </w:p>
        </w:tc>
      </w:tr>
    </w:tbl>
    <w:p>
      <w:pPr>
        <w:pStyle w:val="2"/>
        <w:kinsoku w:val="0"/>
        <w:overflowPunct w:val="0"/>
        <w:spacing w:line="440" w:lineRule="exact"/>
        <w:ind w:left="415"/>
        <w:rPr>
          <w:rFonts w:ascii="仿宋" w:hAnsi="仿宋" w:eastAsia="仿宋" w:cs="仿宋"/>
          <w:kern w:val="0"/>
        </w:rPr>
      </w:pPr>
      <w:r>
        <w:rPr>
          <w:rFonts w:hint="eastAsia" w:ascii="仿宋" w:hAnsi="仿宋" w:eastAsia="仿宋" w:cs="仿宋"/>
          <w:kern w:val="0"/>
        </w:rPr>
        <w:t>（4）互联网专线技术要求</w:t>
      </w:r>
    </w:p>
    <w:p>
      <w:pPr>
        <w:pStyle w:val="7"/>
        <w:spacing w:line="440" w:lineRule="exact"/>
        <w:rPr>
          <w:rFonts w:hint="default" w:ascii="仿宋" w:hAnsi="仿宋" w:eastAsia="仿宋" w:cs="仿宋"/>
        </w:rPr>
      </w:pPr>
      <w:r>
        <w:rPr>
          <w:rFonts w:ascii="仿宋" w:hAnsi="仿宋" w:eastAsia="仿宋" w:cs="仿宋"/>
        </w:rPr>
        <w:t>供应商需提供数据中心A、数据中心B至互联网2 条链路：</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01"/>
        <w:gridCol w:w="1825"/>
        <w:gridCol w:w="1849"/>
        <w:gridCol w:w="1421"/>
        <w:gridCol w:w="1280"/>
        <w:gridCol w:w="14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411" w:type="pct"/>
            <w:noWrap/>
            <w:vAlign w:val="center"/>
          </w:tcPr>
          <w:p>
            <w:pPr>
              <w:widowControl/>
              <w:spacing w:line="440" w:lineRule="exact"/>
              <w:jc w:val="center"/>
              <w:rPr>
                <w:rFonts w:ascii="仿宋" w:hAnsi="仿宋" w:eastAsia="仿宋" w:cs="仿宋"/>
                <w:b/>
                <w:color w:val="000000"/>
                <w:kern w:val="0"/>
                <w:sz w:val="24"/>
              </w:rPr>
            </w:pPr>
            <w:r>
              <w:rPr>
                <w:rFonts w:hint="eastAsia" w:ascii="仿宋" w:hAnsi="仿宋" w:eastAsia="仿宋" w:cs="仿宋"/>
                <w:b/>
                <w:color w:val="000000"/>
                <w:kern w:val="0"/>
                <w:sz w:val="24"/>
              </w:rPr>
              <w:t>序号</w:t>
            </w:r>
          </w:p>
        </w:tc>
        <w:tc>
          <w:tcPr>
            <w:tcW w:w="1071" w:type="pct"/>
            <w:noWrap/>
            <w:vAlign w:val="center"/>
          </w:tcPr>
          <w:p>
            <w:pPr>
              <w:widowControl/>
              <w:spacing w:line="440" w:lineRule="exact"/>
              <w:jc w:val="center"/>
              <w:rPr>
                <w:rFonts w:ascii="仿宋" w:hAnsi="仿宋" w:eastAsia="仿宋" w:cs="仿宋"/>
                <w:b/>
                <w:color w:val="000000"/>
                <w:kern w:val="0"/>
                <w:sz w:val="24"/>
              </w:rPr>
            </w:pPr>
            <w:r>
              <w:rPr>
                <w:rFonts w:hint="eastAsia" w:ascii="仿宋" w:hAnsi="仿宋" w:eastAsia="仿宋" w:cs="仿宋"/>
                <w:b/>
                <w:color w:val="000000"/>
                <w:kern w:val="0"/>
                <w:sz w:val="24"/>
              </w:rPr>
              <w:t>Z端接入点</w:t>
            </w:r>
          </w:p>
        </w:tc>
        <w:tc>
          <w:tcPr>
            <w:tcW w:w="1085" w:type="pct"/>
            <w:noWrap/>
            <w:vAlign w:val="center"/>
          </w:tcPr>
          <w:p>
            <w:pPr>
              <w:widowControl/>
              <w:spacing w:line="440" w:lineRule="exact"/>
              <w:jc w:val="center"/>
              <w:rPr>
                <w:rFonts w:ascii="仿宋" w:hAnsi="仿宋" w:eastAsia="仿宋" w:cs="仿宋"/>
                <w:b/>
                <w:color w:val="000000"/>
                <w:kern w:val="0"/>
                <w:sz w:val="24"/>
              </w:rPr>
            </w:pPr>
            <w:r>
              <w:rPr>
                <w:rFonts w:hint="eastAsia" w:ascii="仿宋" w:hAnsi="仿宋" w:eastAsia="仿宋" w:cs="仿宋"/>
                <w:b/>
                <w:color w:val="000000"/>
                <w:kern w:val="0"/>
                <w:sz w:val="24"/>
              </w:rPr>
              <w:t>A端接入点</w:t>
            </w:r>
          </w:p>
        </w:tc>
        <w:tc>
          <w:tcPr>
            <w:tcW w:w="834" w:type="pct"/>
            <w:noWrap w:val="0"/>
            <w:vAlign w:val="center"/>
          </w:tcPr>
          <w:p>
            <w:pPr>
              <w:widowControl/>
              <w:spacing w:line="440" w:lineRule="exact"/>
              <w:jc w:val="center"/>
              <w:rPr>
                <w:rFonts w:ascii="仿宋" w:hAnsi="仿宋" w:eastAsia="仿宋" w:cs="仿宋"/>
                <w:b/>
                <w:color w:val="000000"/>
                <w:kern w:val="0"/>
                <w:sz w:val="24"/>
              </w:rPr>
            </w:pPr>
            <w:r>
              <w:rPr>
                <w:rFonts w:hint="eastAsia" w:ascii="仿宋" w:hAnsi="仿宋" w:eastAsia="仿宋" w:cs="仿宋"/>
                <w:b/>
                <w:color w:val="000000"/>
                <w:kern w:val="0"/>
                <w:sz w:val="24"/>
              </w:rPr>
              <w:t>带宽（M）</w:t>
            </w:r>
          </w:p>
        </w:tc>
        <w:tc>
          <w:tcPr>
            <w:tcW w:w="751" w:type="pct"/>
            <w:noWrap w:val="0"/>
            <w:vAlign w:val="center"/>
          </w:tcPr>
          <w:p>
            <w:pPr>
              <w:widowControl/>
              <w:spacing w:line="440" w:lineRule="exact"/>
              <w:jc w:val="center"/>
              <w:rPr>
                <w:rFonts w:ascii="仿宋" w:hAnsi="仿宋" w:eastAsia="仿宋" w:cs="仿宋"/>
                <w:b/>
                <w:color w:val="000000"/>
                <w:kern w:val="0"/>
                <w:sz w:val="24"/>
              </w:rPr>
            </w:pPr>
            <w:r>
              <w:rPr>
                <w:rFonts w:hint="eastAsia" w:ascii="仿宋" w:hAnsi="仿宋" w:eastAsia="仿宋" w:cs="仿宋"/>
                <w:b/>
                <w:color w:val="000000"/>
                <w:kern w:val="0"/>
                <w:sz w:val="24"/>
              </w:rPr>
              <w:t>数量（条）</w:t>
            </w:r>
          </w:p>
        </w:tc>
        <w:tc>
          <w:tcPr>
            <w:tcW w:w="848" w:type="pct"/>
            <w:noWrap/>
            <w:vAlign w:val="center"/>
          </w:tcPr>
          <w:p>
            <w:pPr>
              <w:widowControl/>
              <w:spacing w:line="440" w:lineRule="exact"/>
              <w:jc w:val="center"/>
              <w:rPr>
                <w:rFonts w:ascii="仿宋" w:hAnsi="仿宋" w:eastAsia="仿宋" w:cs="仿宋"/>
                <w:b/>
                <w:color w:val="000000"/>
                <w:kern w:val="0"/>
                <w:sz w:val="24"/>
              </w:rPr>
            </w:pPr>
            <w:r>
              <w:rPr>
                <w:rFonts w:hint="eastAsia" w:ascii="仿宋" w:hAnsi="仿宋" w:eastAsia="仿宋" w:cs="仿宋"/>
                <w:b/>
                <w:color w:val="000000"/>
                <w:kern w:val="0"/>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411"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1071" w:type="pct"/>
            <w:vMerge w:val="restar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互联网</w:t>
            </w:r>
          </w:p>
        </w:tc>
        <w:tc>
          <w:tcPr>
            <w:tcW w:w="1085" w:type="pct"/>
            <w:noWrap w:val="0"/>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数据中心A</w:t>
            </w:r>
          </w:p>
        </w:tc>
        <w:tc>
          <w:tcPr>
            <w:tcW w:w="834" w:type="pct"/>
            <w:noWrap w:val="0"/>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550M</w:t>
            </w:r>
          </w:p>
        </w:tc>
        <w:tc>
          <w:tcPr>
            <w:tcW w:w="751" w:type="pct"/>
            <w:noWrap w:val="0"/>
            <w:vAlign w:val="center"/>
          </w:tcPr>
          <w:p>
            <w:pPr>
              <w:spacing w:line="440" w:lineRule="exact"/>
              <w:jc w:val="center"/>
              <w:rPr>
                <w:rFonts w:ascii="仿宋" w:hAnsi="仿宋" w:eastAsia="仿宋" w:cs="仿宋"/>
                <w:sz w:val="24"/>
              </w:rPr>
            </w:pPr>
            <w:r>
              <w:rPr>
                <w:rFonts w:hint="eastAsia" w:ascii="仿宋" w:hAnsi="仿宋" w:eastAsia="仿宋" w:cs="仿宋"/>
                <w:color w:val="000000"/>
                <w:kern w:val="0"/>
                <w:sz w:val="24"/>
              </w:rPr>
              <w:t>1</w:t>
            </w:r>
          </w:p>
        </w:tc>
        <w:tc>
          <w:tcPr>
            <w:tcW w:w="848" w:type="pct"/>
            <w:noWrap/>
            <w:vAlign w:val="center"/>
          </w:tcPr>
          <w:p>
            <w:pPr>
              <w:widowControl/>
              <w:spacing w:line="440" w:lineRule="exact"/>
              <w:jc w:val="center"/>
              <w:rPr>
                <w:rFonts w:ascii="仿宋" w:hAnsi="仿宋" w:eastAsia="仿宋" w:cs="仿宋"/>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411"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2</w:t>
            </w:r>
          </w:p>
        </w:tc>
        <w:tc>
          <w:tcPr>
            <w:tcW w:w="1071" w:type="pct"/>
            <w:vMerge w:val="continue"/>
            <w:noWrap/>
            <w:vAlign w:val="center"/>
          </w:tcPr>
          <w:p>
            <w:pPr>
              <w:widowControl/>
              <w:spacing w:line="440" w:lineRule="exact"/>
              <w:jc w:val="center"/>
              <w:rPr>
                <w:rFonts w:ascii="仿宋" w:hAnsi="仿宋" w:eastAsia="仿宋" w:cs="仿宋"/>
                <w:color w:val="000000"/>
                <w:kern w:val="0"/>
                <w:sz w:val="24"/>
              </w:rPr>
            </w:pPr>
          </w:p>
        </w:tc>
        <w:tc>
          <w:tcPr>
            <w:tcW w:w="1085" w:type="pct"/>
            <w:noWrap w:val="0"/>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数据中心B</w:t>
            </w:r>
          </w:p>
        </w:tc>
        <w:tc>
          <w:tcPr>
            <w:tcW w:w="834" w:type="pct"/>
            <w:noWrap w:val="0"/>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550M</w:t>
            </w:r>
          </w:p>
        </w:tc>
        <w:tc>
          <w:tcPr>
            <w:tcW w:w="751" w:type="pct"/>
            <w:noWrap w:val="0"/>
            <w:vAlign w:val="center"/>
          </w:tcPr>
          <w:p>
            <w:pPr>
              <w:spacing w:line="440" w:lineRule="exact"/>
              <w:jc w:val="center"/>
              <w:rPr>
                <w:rFonts w:ascii="仿宋" w:hAnsi="仿宋" w:eastAsia="仿宋" w:cs="仿宋"/>
                <w:sz w:val="24"/>
              </w:rPr>
            </w:pPr>
            <w:r>
              <w:rPr>
                <w:rFonts w:hint="eastAsia" w:ascii="仿宋" w:hAnsi="仿宋" w:eastAsia="仿宋" w:cs="仿宋"/>
                <w:color w:val="000000"/>
                <w:kern w:val="0"/>
                <w:sz w:val="24"/>
              </w:rPr>
              <w:t>1</w:t>
            </w:r>
          </w:p>
        </w:tc>
        <w:tc>
          <w:tcPr>
            <w:tcW w:w="848" w:type="pct"/>
            <w:noWrap/>
            <w:vAlign w:val="center"/>
          </w:tcPr>
          <w:p>
            <w:pPr>
              <w:widowControl/>
              <w:spacing w:line="440" w:lineRule="exact"/>
              <w:jc w:val="center"/>
              <w:rPr>
                <w:rFonts w:ascii="仿宋" w:hAnsi="仿宋" w:eastAsia="仿宋" w:cs="仿宋"/>
                <w:color w:val="000000"/>
                <w:kern w:val="0"/>
                <w:sz w:val="24"/>
              </w:rPr>
            </w:pPr>
          </w:p>
        </w:tc>
      </w:tr>
    </w:tbl>
    <w:p>
      <w:pPr>
        <w:pStyle w:val="2"/>
        <w:kinsoku w:val="0"/>
        <w:overflowPunct w:val="0"/>
        <w:spacing w:line="440" w:lineRule="exact"/>
        <w:ind w:left="415"/>
        <w:rPr>
          <w:rFonts w:ascii="仿宋" w:hAnsi="仿宋" w:eastAsia="仿宋" w:cs="仿宋"/>
          <w:kern w:val="0"/>
        </w:rPr>
      </w:pPr>
      <w:r>
        <w:rPr>
          <w:rFonts w:hint="eastAsia" w:ascii="仿宋" w:hAnsi="仿宋" w:eastAsia="仿宋" w:cs="仿宋"/>
          <w:kern w:val="0"/>
        </w:rPr>
        <w:t>要求如下：</w:t>
      </w:r>
    </w:p>
    <w:tbl>
      <w:tblPr>
        <w:tblStyle w:val="4"/>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584"/>
        <w:gridCol w:w="1137"/>
        <w:gridCol w:w="855"/>
        <w:gridCol w:w="576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350" w:type="pct"/>
            <w:noWrap w:val="0"/>
            <w:vAlign w:val="center"/>
          </w:tcPr>
          <w:p>
            <w:pPr>
              <w:pStyle w:val="6"/>
              <w:kinsoku w:val="0"/>
              <w:overflowPunct w:val="0"/>
              <w:spacing w:line="360" w:lineRule="exact"/>
              <w:jc w:val="center"/>
              <w:rPr>
                <w:rFonts w:ascii="仿宋" w:hAnsi="仿宋" w:eastAsia="仿宋" w:cs="仿宋"/>
                <w:b/>
                <w:bCs/>
              </w:rPr>
            </w:pPr>
            <w:r>
              <w:rPr>
                <w:rFonts w:hint="eastAsia" w:ascii="仿宋" w:hAnsi="仿宋" w:eastAsia="仿宋" w:cs="仿宋"/>
                <w:b/>
                <w:bCs/>
              </w:rPr>
              <w:t>序号</w:t>
            </w:r>
          </w:p>
        </w:tc>
        <w:tc>
          <w:tcPr>
            <w:tcW w:w="682" w:type="pct"/>
            <w:noWrap w:val="0"/>
            <w:vAlign w:val="center"/>
          </w:tcPr>
          <w:p>
            <w:pPr>
              <w:pStyle w:val="6"/>
              <w:kinsoku w:val="0"/>
              <w:overflowPunct w:val="0"/>
              <w:spacing w:line="360" w:lineRule="exact"/>
              <w:jc w:val="center"/>
              <w:rPr>
                <w:rFonts w:ascii="仿宋" w:hAnsi="仿宋" w:eastAsia="仿宋" w:cs="仿宋"/>
                <w:b/>
                <w:bCs/>
              </w:rPr>
            </w:pPr>
            <w:r>
              <w:rPr>
                <w:rFonts w:hint="eastAsia" w:ascii="仿宋" w:hAnsi="仿宋" w:eastAsia="仿宋" w:cs="仿宋"/>
                <w:b/>
                <w:bCs/>
              </w:rPr>
              <w:t>指标项</w:t>
            </w:r>
          </w:p>
        </w:tc>
        <w:tc>
          <w:tcPr>
            <w:tcW w:w="513" w:type="pct"/>
            <w:noWrap w:val="0"/>
            <w:vAlign w:val="center"/>
          </w:tcPr>
          <w:p>
            <w:pPr>
              <w:pStyle w:val="6"/>
              <w:kinsoku w:val="0"/>
              <w:overflowPunct w:val="0"/>
              <w:spacing w:line="360" w:lineRule="exact"/>
              <w:jc w:val="center"/>
              <w:rPr>
                <w:rFonts w:hint="eastAsia" w:ascii="仿宋" w:hAnsi="仿宋" w:eastAsia="仿宋" w:cs="仿宋"/>
                <w:b/>
                <w:bCs/>
              </w:rPr>
            </w:pPr>
            <w:r>
              <w:rPr>
                <w:rFonts w:hint="eastAsia" w:ascii="仿宋" w:hAnsi="仿宋" w:eastAsia="仿宋" w:cs="仿宋"/>
                <w:b/>
                <w:bCs/>
              </w:rPr>
              <w:t>重要性</w:t>
            </w:r>
          </w:p>
        </w:tc>
        <w:tc>
          <w:tcPr>
            <w:tcW w:w="3455" w:type="pct"/>
            <w:noWrap w:val="0"/>
            <w:vAlign w:val="center"/>
          </w:tcPr>
          <w:p>
            <w:pPr>
              <w:pStyle w:val="6"/>
              <w:kinsoku w:val="0"/>
              <w:overflowPunct w:val="0"/>
              <w:spacing w:line="360" w:lineRule="exact"/>
              <w:jc w:val="center"/>
              <w:rPr>
                <w:rFonts w:ascii="仿宋" w:hAnsi="仿宋" w:eastAsia="仿宋" w:cs="仿宋"/>
                <w:b/>
                <w:bCs/>
              </w:rPr>
            </w:pPr>
            <w:r>
              <w:rPr>
                <w:rFonts w:hint="eastAsia" w:ascii="仿宋" w:hAnsi="仿宋" w:eastAsia="仿宋" w:cs="仿宋"/>
                <w:b/>
                <w:bCs/>
              </w:rPr>
              <w:t>技术要求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350" w:type="pct"/>
            <w:noWrap w:val="0"/>
            <w:vAlign w:val="center"/>
          </w:tcPr>
          <w:p>
            <w:pPr>
              <w:pStyle w:val="6"/>
              <w:kinsoku w:val="0"/>
              <w:overflowPunct w:val="0"/>
              <w:spacing w:line="360" w:lineRule="exact"/>
              <w:ind w:left="122" w:right="113"/>
              <w:jc w:val="center"/>
              <w:rPr>
                <w:rFonts w:ascii="仿宋" w:hAnsi="仿宋" w:eastAsia="仿宋" w:cs="仿宋"/>
              </w:rPr>
            </w:pPr>
            <w:r>
              <w:rPr>
                <w:rFonts w:hint="eastAsia" w:ascii="仿宋" w:hAnsi="仿宋" w:eastAsia="仿宋" w:cs="仿宋"/>
              </w:rPr>
              <w:t>1</w:t>
            </w:r>
          </w:p>
        </w:tc>
        <w:tc>
          <w:tcPr>
            <w:tcW w:w="682" w:type="pct"/>
            <w:noWrap w:val="0"/>
            <w:vAlign w:val="center"/>
          </w:tcPr>
          <w:p>
            <w:pPr>
              <w:pStyle w:val="6"/>
              <w:kinsoku w:val="0"/>
              <w:overflowPunct w:val="0"/>
              <w:spacing w:line="360" w:lineRule="exact"/>
              <w:jc w:val="center"/>
              <w:rPr>
                <w:rFonts w:ascii="仿宋" w:hAnsi="仿宋" w:eastAsia="仿宋" w:cs="仿宋"/>
              </w:rPr>
            </w:pPr>
            <w:r>
              <w:rPr>
                <w:rFonts w:hint="eastAsia" w:ascii="仿宋" w:hAnsi="仿宋" w:eastAsia="仿宋" w:cs="仿宋"/>
              </w:rPr>
              <w:t>线路类型</w:t>
            </w:r>
          </w:p>
        </w:tc>
        <w:tc>
          <w:tcPr>
            <w:tcW w:w="513" w:type="pct"/>
            <w:noWrap w:val="0"/>
            <w:vAlign w:val="center"/>
          </w:tcPr>
          <w:p>
            <w:pPr>
              <w:pStyle w:val="6"/>
              <w:kinsoku w:val="0"/>
              <w:overflowPunct w:val="0"/>
              <w:spacing w:line="360" w:lineRule="exact"/>
              <w:ind w:right="95"/>
              <w:jc w:val="center"/>
              <w:rPr>
                <w:rFonts w:hint="eastAsia" w:ascii="仿宋" w:hAnsi="仿宋" w:eastAsia="仿宋" w:cs="仿宋"/>
                <w:spacing w:val="-20"/>
              </w:rPr>
            </w:pPr>
          </w:p>
        </w:tc>
        <w:tc>
          <w:tcPr>
            <w:tcW w:w="3455" w:type="pct"/>
            <w:noWrap w:val="0"/>
            <w:vAlign w:val="center"/>
          </w:tcPr>
          <w:p>
            <w:pPr>
              <w:pStyle w:val="6"/>
              <w:kinsoku w:val="0"/>
              <w:overflowPunct w:val="0"/>
              <w:spacing w:line="360" w:lineRule="exact"/>
              <w:ind w:right="95"/>
              <w:rPr>
                <w:rFonts w:ascii="仿宋" w:hAnsi="仿宋" w:eastAsia="仿宋" w:cs="仿宋"/>
              </w:rPr>
            </w:pPr>
            <w:r>
              <w:rPr>
                <w:rFonts w:hint="eastAsia" w:ascii="仿宋" w:hAnsi="仿宋" w:eastAsia="仿宋" w:cs="仿宋"/>
                <w:spacing w:val="-20"/>
              </w:rPr>
              <w:t>互联网专线。</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82" w:hRule="atLeast"/>
          <w:jc w:val="center"/>
        </w:trPr>
        <w:tc>
          <w:tcPr>
            <w:tcW w:w="350" w:type="pct"/>
            <w:noWrap w:val="0"/>
            <w:vAlign w:val="center"/>
          </w:tcPr>
          <w:p>
            <w:pPr>
              <w:pStyle w:val="6"/>
              <w:kinsoku w:val="0"/>
              <w:overflowPunct w:val="0"/>
              <w:spacing w:line="360" w:lineRule="exact"/>
              <w:ind w:left="122" w:right="113"/>
              <w:jc w:val="center"/>
              <w:rPr>
                <w:rFonts w:ascii="仿宋" w:hAnsi="仿宋" w:eastAsia="仿宋" w:cs="仿宋"/>
              </w:rPr>
            </w:pPr>
            <w:r>
              <w:rPr>
                <w:rFonts w:hint="eastAsia" w:ascii="仿宋" w:hAnsi="仿宋" w:eastAsia="仿宋" w:cs="仿宋"/>
              </w:rPr>
              <w:t>2</w:t>
            </w:r>
          </w:p>
        </w:tc>
        <w:tc>
          <w:tcPr>
            <w:tcW w:w="682" w:type="pct"/>
            <w:noWrap w:val="0"/>
            <w:vAlign w:val="center"/>
          </w:tcPr>
          <w:p>
            <w:pPr>
              <w:pStyle w:val="6"/>
              <w:kinsoku w:val="0"/>
              <w:overflowPunct w:val="0"/>
              <w:spacing w:line="360" w:lineRule="exact"/>
              <w:jc w:val="center"/>
              <w:rPr>
                <w:rFonts w:ascii="仿宋" w:hAnsi="仿宋" w:eastAsia="仿宋" w:cs="仿宋"/>
              </w:rPr>
            </w:pPr>
            <w:r>
              <w:rPr>
                <w:rFonts w:hint="eastAsia" w:ascii="仿宋" w:hAnsi="仿宋" w:eastAsia="仿宋" w:cs="仿宋"/>
              </w:rPr>
              <w:t>接口类型</w:t>
            </w:r>
          </w:p>
        </w:tc>
        <w:tc>
          <w:tcPr>
            <w:tcW w:w="513" w:type="pct"/>
            <w:noWrap w:val="0"/>
            <w:vAlign w:val="center"/>
          </w:tcPr>
          <w:p>
            <w:pPr>
              <w:pStyle w:val="6"/>
              <w:kinsoku w:val="0"/>
              <w:overflowPunct w:val="0"/>
              <w:spacing w:line="360" w:lineRule="exact"/>
              <w:jc w:val="center"/>
              <w:rPr>
                <w:rFonts w:hint="eastAsia" w:ascii="仿宋" w:hAnsi="仿宋" w:eastAsia="仿宋" w:cs="仿宋"/>
              </w:rPr>
            </w:pPr>
          </w:p>
        </w:tc>
        <w:tc>
          <w:tcPr>
            <w:tcW w:w="3455" w:type="pct"/>
            <w:noWrap w:val="0"/>
            <w:vAlign w:val="center"/>
          </w:tcPr>
          <w:p>
            <w:pPr>
              <w:pStyle w:val="6"/>
              <w:kinsoku w:val="0"/>
              <w:overflowPunct w:val="0"/>
              <w:spacing w:line="360" w:lineRule="exact"/>
              <w:rPr>
                <w:rFonts w:ascii="仿宋" w:hAnsi="仿宋" w:eastAsia="仿宋" w:cs="仿宋"/>
              </w:rPr>
            </w:pPr>
            <w:r>
              <w:rPr>
                <w:rFonts w:hint="eastAsia" w:ascii="仿宋" w:hAnsi="仿宋" w:eastAsia="仿宋" w:cs="仿宋"/>
              </w:rPr>
              <w:t>用户指定。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50" w:type="pct"/>
            <w:noWrap w:val="0"/>
            <w:vAlign w:val="center"/>
          </w:tcPr>
          <w:p>
            <w:pPr>
              <w:pStyle w:val="6"/>
              <w:kinsoku w:val="0"/>
              <w:overflowPunct w:val="0"/>
              <w:spacing w:line="360" w:lineRule="exact"/>
              <w:ind w:left="122" w:right="113"/>
              <w:jc w:val="center"/>
              <w:rPr>
                <w:rFonts w:ascii="仿宋" w:hAnsi="仿宋" w:eastAsia="仿宋" w:cs="仿宋"/>
              </w:rPr>
            </w:pPr>
            <w:r>
              <w:rPr>
                <w:rFonts w:hint="eastAsia" w:ascii="仿宋" w:hAnsi="仿宋" w:eastAsia="仿宋" w:cs="仿宋"/>
              </w:rPr>
              <w:t>3</w:t>
            </w:r>
          </w:p>
        </w:tc>
        <w:tc>
          <w:tcPr>
            <w:tcW w:w="682" w:type="pct"/>
            <w:noWrap w:val="0"/>
            <w:vAlign w:val="center"/>
          </w:tcPr>
          <w:p>
            <w:pPr>
              <w:pStyle w:val="6"/>
              <w:kinsoku w:val="0"/>
              <w:overflowPunct w:val="0"/>
              <w:spacing w:line="360" w:lineRule="exact"/>
              <w:jc w:val="center"/>
              <w:rPr>
                <w:rFonts w:ascii="仿宋" w:hAnsi="仿宋" w:eastAsia="仿宋" w:cs="仿宋"/>
              </w:rPr>
            </w:pPr>
            <w:r>
              <w:rPr>
                <w:rFonts w:hint="eastAsia" w:ascii="仿宋" w:hAnsi="仿宋" w:eastAsia="仿宋" w:cs="仿宋"/>
              </w:rPr>
              <w:t>接入要求</w:t>
            </w:r>
          </w:p>
        </w:tc>
        <w:tc>
          <w:tcPr>
            <w:tcW w:w="513" w:type="pct"/>
            <w:noWrap w:val="0"/>
            <w:vAlign w:val="center"/>
          </w:tcPr>
          <w:p>
            <w:pPr>
              <w:pStyle w:val="6"/>
              <w:kinsoku w:val="0"/>
              <w:overflowPunct w:val="0"/>
              <w:spacing w:line="360" w:lineRule="exact"/>
              <w:jc w:val="center"/>
              <w:rPr>
                <w:rFonts w:hint="eastAsia" w:ascii="仿宋" w:hAnsi="仿宋" w:eastAsia="仿宋" w:cs="仿宋"/>
              </w:rPr>
            </w:pPr>
          </w:p>
        </w:tc>
        <w:tc>
          <w:tcPr>
            <w:tcW w:w="3455" w:type="pct"/>
            <w:noWrap w:val="0"/>
            <w:vAlign w:val="center"/>
          </w:tcPr>
          <w:p>
            <w:pPr>
              <w:pStyle w:val="6"/>
              <w:kinsoku w:val="0"/>
              <w:overflowPunct w:val="0"/>
              <w:spacing w:line="360" w:lineRule="exact"/>
              <w:rPr>
                <w:rFonts w:ascii="仿宋" w:hAnsi="仿宋" w:eastAsia="仿宋" w:cs="仿宋"/>
              </w:rPr>
            </w:pPr>
            <w:r>
              <w:rPr>
                <w:rFonts w:hint="eastAsia" w:ascii="仿宋" w:hAnsi="仿宋" w:eastAsia="仿宋" w:cs="仿宋"/>
              </w:rPr>
              <w:t>供应商负责自身网络至数据中心的互联网专线链路。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350" w:type="pct"/>
            <w:noWrap w:val="0"/>
            <w:vAlign w:val="center"/>
          </w:tcPr>
          <w:p>
            <w:pPr>
              <w:pStyle w:val="6"/>
              <w:kinsoku w:val="0"/>
              <w:overflowPunct w:val="0"/>
              <w:spacing w:line="360" w:lineRule="exact"/>
              <w:ind w:left="122" w:right="113"/>
              <w:jc w:val="center"/>
              <w:rPr>
                <w:rFonts w:ascii="仿宋" w:hAnsi="仿宋" w:eastAsia="仿宋" w:cs="仿宋"/>
              </w:rPr>
            </w:pPr>
            <w:r>
              <w:rPr>
                <w:rFonts w:hint="eastAsia" w:ascii="仿宋" w:hAnsi="仿宋" w:eastAsia="仿宋" w:cs="仿宋"/>
              </w:rPr>
              <w:t>4</w:t>
            </w:r>
          </w:p>
        </w:tc>
        <w:tc>
          <w:tcPr>
            <w:tcW w:w="682" w:type="pct"/>
            <w:noWrap w:val="0"/>
            <w:vAlign w:val="center"/>
          </w:tcPr>
          <w:p>
            <w:pPr>
              <w:pStyle w:val="6"/>
              <w:kinsoku w:val="0"/>
              <w:overflowPunct w:val="0"/>
              <w:spacing w:line="360" w:lineRule="exact"/>
              <w:jc w:val="center"/>
              <w:rPr>
                <w:rFonts w:ascii="仿宋" w:hAnsi="仿宋" w:eastAsia="仿宋" w:cs="仿宋"/>
              </w:rPr>
            </w:pPr>
            <w:r>
              <w:rPr>
                <w:rFonts w:hint="eastAsia" w:ascii="仿宋" w:hAnsi="仿宋" w:eastAsia="仿宋" w:cs="仿宋"/>
              </w:rPr>
              <w:t>带宽要求</w:t>
            </w:r>
          </w:p>
        </w:tc>
        <w:tc>
          <w:tcPr>
            <w:tcW w:w="513" w:type="pct"/>
            <w:noWrap w:val="0"/>
            <w:vAlign w:val="center"/>
          </w:tcPr>
          <w:p>
            <w:pPr>
              <w:pStyle w:val="6"/>
              <w:kinsoku w:val="0"/>
              <w:overflowPunct w:val="0"/>
              <w:spacing w:line="360" w:lineRule="exact"/>
              <w:jc w:val="center"/>
              <w:rPr>
                <w:rFonts w:hint="eastAsia" w:ascii="仿宋" w:hAnsi="仿宋" w:eastAsia="仿宋" w:cs="仿宋"/>
              </w:rPr>
            </w:pPr>
            <w:r>
              <w:rPr>
                <w:rFonts w:hint="eastAsia" w:ascii="仿宋" w:hAnsi="仿宋" w:eastAsia="仿宋" w:cs="仿宋"/>
              </w:rPr>
              <w:t>★</w:t>
            </w:r>
          </w:p>
        </w:tc>
        <w:tc>
          <w:tcPr>
            <w:tcW w:w="3455" w:type="pct"/>
            <w:noWrap w:val="0"/>
            <w:vAlign w:val="center"/>
          </w:tcPr>
          <w:p>
            <w:pPr>
              <w:pStyle w:val="6"/>
              <w:kinsoku w:val="0"/>
              <w:overflowPunct w:val="0"/>
              <w:spacing w:line="360" w:lineRule="exact"/>
              <w:rPr>
                <w:rFonts w:ascii="仿宋" w:hAnsi="仿宋" w:eastAsia="仿宋" w:cs="仿宋"/>
              </w:rPr>
            </w:pPr>
            <w:r>
              <w:rPr>
                <w:rFonts w:hint="eastAsia" w:ascii="仿宋" w:hAnsi="仿宋" w:eastAsia="仿宋" w:cs="仿宋"/>
              </w:rPr>
              <w:t>供应商提供数据中心A、数据中心B各一条550M带宽专线网络服务。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3" w:hRule="atLeast"/>
          <w:jc w:val="center"/>
        </w:trPr>
        <w:tc>
          <w:tcPr>
            <w:tcW w:w="350" w:type="pct"/>
            <w:noWrap w:val="0"/>
            <w:vAlign w:val="center"/>
          </w:tcPr>
          <w:p>
            <w:pPr>
              <w:pStyle w:val="6"/>
              <w:kinsoku w:val="0"/>
              <w:overflowPunct w:val="0"/>
              <w:spacing w:line="360" w:lineRule="exact"/>
              <w:ind w:left="122" w:right="113"/>
              <w:jc w:val="center"/>
              <w:rPr>
                <w:rFonts w:ascii="仿宋" w:hAnsi="仿宋" w:eastAsia="仿宋" w:cs="仿宋"/>
              </w:rPr>
            </w:pPr>
            <w:r>
              <w:rPr>
                <w:rFonts w:hint="eastAsia" w:ascii="仿宋" w:hAnsi="仿宋" w:eastAsia="仿宋" w:cs="仿宋"/>
              </w:rPr>
              <w:t>5</w:t>
            </w:r>
          </w:p>
        </w:tc>
        <w:tc>
          <w:tcPr>
            <w:tcW w:w="682" w:type="pct"/>
            <w:noWrap w:val="0"/>
            <w:vAlign w:val="center"/>
          </w:tcPr>
          <w:p>
            <w:pPr>
              <w:pStyle w:val="6"/>
              <w:kinsoku w:val="0"/>
              <w:overflowPunct w:val="0"/>
              <w:spacing w:line="360" w:lineRule="exact"/>
              <w:jc w:val="center"/>
              <w:rPr>
                <w:rFonts w:ascii="仿宋" w:hAnsi="仿宋" w:eastAsia="仿宋" w:cs="仿宋"/>
              </w:rPr>
            </w:pPr>
            <w:r>
              <w:rPr>
                <w:rFonts w:hint="eastAsia" w:ascii="仿宋" w:hAnsi="仿宋" w:eastAsia="仿宋" w:cs="仿宋"/>
              </w:rPr>
              <w:t>扩容要求</w:t>
            </w:r>
          </w:p>
        </w:tc>
        <w:tc>
          <w:tcPr>
            <w:tcW w:w="513" w:type="pct"/>
            <w:noWrap w:val="0"/>
            <w:vAlign w:val="center"/>
          </w:tcPr>
          <w:p>
            <w:pPr>
              <w:pStyle w:val="6"/>
              <w:kinsoku w:val="0"/>
              <w:overflowPunct w:val="0"/>
              <w:spacing w:line="360" w:lineRule="exact"/>
              <w:ind w:left="107"/>
              <w:rPr>
                <w:rFonts w:hint="eastAsia" w:ascii="仿宋" w:hAnsi="仿宋" w:eastAsia="仿宋" w:cs="仿宋"/>
              </w:rPr>
            </w:pPr>
          </w:p>
        </w:tc>
        <w:tc>
          <w:tcPr>
            <w:tcW w:w="3455" w:type="pct"/>
            <w:noWrap w:val="0"/>
            <w:vAlign w:val="center"/>
          </w:tcPr>
          <w:p>
            <w:pPr>
              <w:pStyle w:val="6"/>
              <w:kinsoku w:val="0"/>
              <w:overflowPunct w:val="0"/>
              <w:spacing w:line="360" w:lineRule="exact"/>
              <w:ind w:left="107"/>
              <w:rPr>
                <w:rFonts w:ascii="仿宋" w:hAnsi="仿宋" w:eastAsia="仿宋" w:cs="仿宋"/>
              </w:rPr>
            </w:pPr>
            <w:r>
              <w:rPr>
                <w:rFonts w:hint="eastAsia" w:ascii="仿宋" w:hAnsi="仿宋" w:eastAsia="仿宋" w:cs="仿宋"/>
              </w:rPr>
              <w:t>须承诺在接到招标人通知后的 10个工作日内完成带宽的扩容的响应。</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350" w:type="pct"/>
            <w:noWrap w:val="0"/>
            <w:vAlign w:val="center"/>
          </w:tcPr>
          <w:p>
            <w:pPr>
              <w:pStyle w:val="6"/>
              <w:kinsoku w:val="0"/>
              <w:overflowPunct w:val="0"/>
              <w:spacing w:line="360" w:lineRule="exact"/>
              <w:ind w:left="122" w:right="113"/>
              <w:jc w:val="center"/>
              <w:rPr>
                <w:rFonts w:ascii="仿宋" w:hAnsi="仿宋" w:eastAsia="仿宋" w:cs="仿宋"/>
              </w:rPr>
            </w:pPr>
            <w:r>
              <w:rPr>
                <w:rFonts w:hint="eastAsia" w:ascii="仿宋" w:hAnsi="仿宋" w:eastAsia="仿宋" w:cs="仿宋"/>
              </w:rPr>
              <w:t>6</w:t>
            </w:r>
          </w:p>
        </w:tc>
        <w:tc>
          <w:tcPr>
            <w:tcW w:w="682" w:type="pct"/>
            <w:noWrap w:val="0"/>
            <w:vAlign w:val="center"/>
          </w:tcPr>
          <w:p>
            <w:pPr>
              <w:pStyle w:val="6"/>
              <w:kinsoku w:val="0"/>
              <w:overflowPunct w:val="0"/>
              <w:spacing w:line="360" w:lineRule="exact"/>
              <w:jc w:val="center"/>
              <w:rPr>
                <w:rFonts w:ascii="仿宋" w:hAnsi="仿宋" w:eastAsia="仿宋" w:cs="仿宋"/>
              </w:rPr>
            </w:pPr>
            <w:r>
              <w:rPr>
                <w:rFonts w:hint="eastAsia" w:ascii="仿宋" w:hAnsi="仿宋" w:eastAsia="仿宋" w:cs="仿宋"/>
              </w:rPr>
              <w:t>其他要求</w:t>
            </w:r>
          </w:p>
        </w:tc>
        <w:tc>
          <w:tcPr>
            <w:tcW w:w="513" w:type="pct"/>
            <w:noWrap w:val="0"/>
            <w:vAlign w:val="center"/>
          </w:tcPr>
          <w:p>
            <w:pPr>
              <w:pStyle w:val="6"/>
              <w:kinsoku w:val="0"/>
              <w:overflowPunct w:val="0"/>
              <w:spacing w:line="360" w:lineRule="exact"/>
              <w:ind w:left="107"/>
              <w:jc w:val="center"/>
              <w:rPr>
                <w:rFonts w:hint="eastAsia" w:ascii="仿宋" w:hAnsi="仿宋" w:eastAsia="仿宋" w:cs="仿宋"/>
                <w:spacing w:val="-6"/>
              </w:rPr>
            </w:pPr>
            <w:r>
              <w:rPr>
                <w:rFonts w:hint="eastAsia" w:ascii="仿宋" w:hAnsi="仿宋" w:eastAsia="仿宋" w:cs="仿宋"/>
              </w:rPr>
              <w:t>★</w:t>
            </w:r>
          </w:p>
        </w:tc>
        <w:tc>
          <w:tcPr>
            <w:tcW w:w="3455" w:type="pct"/>
            <w:noWrap w:val="0"/>
            <w:vAlign w:val="center"/>
          </w:tcPr>
          <w:p>
            <w:pPr>
              <w:pStyle w:val="6"/>
              <w:kinsoku w:val="0"/>
              <w:overflowPunct w:val="0"/>
              <w:spacing w:line="360" w:lineRule="exact"/>
              <w:ind w:left="107"/>
              <w:rPr>
                <w:rFonts w:ascii="仿宋" w:hAnsi="仿宋" w:eastAsia="仿宋" w:cs="仿宋"/>
              </w:rPr>
            </w:pPr>
            <w:r>
              <w:rPr>
                <w:rFonts w:hint="eastAsia" w:ascii="仿宋" w:hAnsi="仿宋" w:eastAsia="仿宋" w:cs="仿宋"/>
                <w:spacing w:val="-6"/>
              </w:rPr>
              <w:t>供应商需提供网络实时监控数据至招标人指定机房。</w:t>
            </w:r>
          </w:p>
        </w:tc>
      </w:tr>
    </w:tbl>
    <w:p>
      <w:pPr>
        <w:pStyle w:val="2"/>
        <w:kinsoku w:val="0"/>
        <w:overflowPunct w:val="0"/>
        <w:spacing w:line="440" w:lineRule="exact"/>
        <w:ind w:left="415"/>
        <w:rPr>
          <w:rFonts w:ascii="仿宋" w:hAnsi="仿宋" w:eastAsia="仿宋" w:cs="仿宋"/>
          <w:kern w:val="0"/>
        </w:rPr>
      </w:pPr>
      <w:r>
        <w:rPr>
          <w:rFonts w:hint="eastAsia" w:ascii="仿宋" w:hAnsi="仿宋" w:eastAsia="仿宋" w:cs="仿宋"/>
          <w:kern w:val="0"/>
        </w:rPr>
        <w:t>（5）VPN 技术要求</w:t>
      </w:r>
    </w:p>
    <w:p>
      <w:pPr>
        <w:pStyle w:val="7"/>
        <w:spacing w:line="440" w:lineRule="exact"/>
        <w:rPr>
          <w:rFonts w:hint="default" w:ascii="仿宋" w:hAnsi="仿宋" w:eastAsia="仿宋" w:cs="仿宋"/>
        </w:rPr>
      </w:pPr>
      <w:r>
        <w:rPr>
          <w:rFonts w:ascii="仿宋" w:hAnsi="仿宋" w:eastAsia="仿宋" w:cs="仿宋"/>
        </w:rPr>
        <w:t>供应商需提供自身网络至数据中心A、数据中心B的 2 条VPN链路：</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8"/>
        <w:gridCol w:w="1948"/>
        <w:gridCol w:w="1361"/>
        <w:gridCol w:w="1760"/>
        <w:gridCol w:w="1760"/>
        <w:gridCol w:w="9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26" w:type="pct"/>
            <w:noWrap/>
            <w:vAlign w:val="center"/>
          </w:tcPr>
          <w:p>
            <w:pPr>
              <w:widowControl/>
              <w:spacing w:line="440" w:lineRule="exact"/>
              <w:jc w:val="center"/>
              <w:rPr>
                <w:rFonts w:ascii="仿宋" w:hAnsi="仿宋" w:eastAsia="仿宋" w:cs="仿宋"/>
                <w:b/>
                <w:color w:val="000000"/>
                <w:kern w:val="0"/>
                <w:sz w:val="24"/>
              </w:rPr>
            </w:pPr>
            <w:r>
              <w:rPr>
                <w:rFonts w:hint="eastAsia" w:ascii="仿宋" w:hAnsi="仿宋" w:eastAsia="仿宋" w:cs="仿宋"/>
                <w:b/>
                <w:color w:val="000000"/>
                <w:kern w:val="0"/>
                <w:sz w:val="24"/>
              </w:rPr>
              <w:t>序号</w:t>
            </w:r>
          </w:p>
        </w:tc>
        <w:tc>
          <w:tcPr>
            <w:tcW w:w="1167" w:type="pct"/>
            <w:noWrap/>
            <w:vAlign w:val="center"/>
          </w:tcPr>
          <w:p>
            <w:pPr>
              <w:widowControl/>
              <w:spacing w:line="440" w:lineRule="exact"/>
              <w:jc w:val="center"/>
              <w:rPr>
                <w:rFonts w:ascii="仿宋" w:hAnsi="仿宋" w:eastAsia="仿宋" w:cs="仿宋"/>
                <w:b/>
                <w:color w:val="000000"/>
                <w:kern w:val="0"/>
                <w:sz w:val="24"/>
              </w:rPr>
            </w:pPr>
            <w:r>
              <w:rPr>
                <w:rFonts w:hint="eastAsia" w:ascii="仿宋" w:hAnsi="仿宋" w:eastAsia="仿宋" w:cs="仿宋"/>
                <w:b/>
                <w:color w:val="000000"/>
                <w:kern w:val="0"/>
                <w:sz w:val="24"/>
              </w:rPr>
              <w:t>Z端接入点</w:t>
            </w:r>
          </w:p>
        </w:tc>
        <w:tc>
          <w:tcPr>
            <w:tcW w:w="788" w:type="pct"/>
            <w:noWrap/>
            <w:vAlign w:val="center"/>
          </w:tcPr>
          <w:p>
            <w:pPr>
              <w:widowControl/>
              <w:spacing w:line="440" w:lineRule="exact"/>
              <w:jc w:val="center"/>
              <w:rPr>
                <w:rFonts w:ascii="仿宋" w:hAnsi="仿宋" w:eastAsia="仿宋" w:cs="仿宋"/>
                <w:b/>
                <w:color w:val="000000"/>
                <w:kern w:val="0"/>
                <w:sz w:val="24"/>
              </w:rPr>
            </w:pPr>
            <w:r>
              <w:rPr>
                <w:rFonts w:hint="eastAsia" w:ascii="仿宋" w:hAnsi="仿宋" w:eastAsia="仿宋" w:cs="仿宋"/>
                <w:b/>
                <w:color w:val="000000"/>
                <w:kern w:val="0"/>
                <w:sz w:val="24"/>
              </w:rPr>
              <w:t>A端接入点</w:t>
            </w:r>
          </w:p>
        </w:tc>
        <w:tc>
          <w:tcPr>
            <w:tcW w:w="1056" w:type="pct"/>
            <w:noWrap w:val="0"/>
            <w:vAlign w:val="center"/>
          </w:tcPr>
          <w:p>
            <w:pPr>
              <w:widowControl/>
              <w:spacing w:line="440" w:lineRule="exact"/>
              <w:jc w:val="center"/>
              <w:rPr>
                <w:rFonts w:ascii="仿宋" w:hAnsi="仿宋" w:eastAsia="仿宋" w:cs="仿宋"/>
                <w:b/>
                <w:color w:val="000000"/>
                <w:kern w:val="0"/>
                <w:sz w:val="24"/>
              </w:rPr>
            </w:pPr>
            <w:r>
              <w:rPr>
                <w:rFonts w:hint="eastAsia" w:ascii="仿宋" w:hAnsi="仿宋" w:eastAsia="仿宋" w:cs="仿宋"/>
                <w:b/>
                <w:color w:val="000000"/>
                <w:kern w:val="0"/>
                <w:sz w:val="24"/>
              </w:rPr>
              <w:t>带宽（M）</w:t>
            </w:r>
          </w:p>
        </w:tc>
        <w:tc>
          <w:tcPr>
            <w:tcW w:w="1056" w:type="pct"/>
            <w:noWrap w:val="0"/>
            <w:vAlign w:val="center"/>
          </w:tcPr>
          <w:p>
            <w:pPr>
              <w:widowControl/>
              <w:spacing w:line="440" w:lineRule="exact"/>
              <w:jc w:val="center"/>
              <w:rPr>
                <w:rFonts w:ascii="仿宋" w:hAnsi="仿宋" w:eastAsia="仿宋" w:cs="仿宋"/>
                <w:b/>
                <w:color w:val="000000"/>
                <w:kern w:val="0"/>
                <w:sz w:val="24"/>
              </w:rPr>
            </w:pPr>
            <w:r>
              <w:rPr>
                <w:rFonts w:hint="eastAsia" w:ascii="仿宋" w:hAnsi="仿宋" w:eastAsia="仿宋" w:cs="仿宋"/>
                <w:b/>
                <w:color w:val="000000"/>
                <w:kern w:val="0"/>
                <w:sz w:val="24"/>
              </w:rPr>
              <w:t>数量（条）</w:t>
            </w:r>
          </w:p>
        </w:tc>
        <w:tc>
          <w:tcPr>
            <w:tcW w:w="607" w:type="pct"/>
            <w:noWrap/>
            <w:vAlign w:val="center"/>
          </w:tcPr>
          <w:p>
            <w:pPr>
              <w:widowControl/>
              <w:spacing w:line="440" w:lineRule="exact"/>
              <w:jc w:val="center"/>
              <w:rPr>
                <w:rFonts w:ascii="仿宋" w:hAnsi="仿宋" w:eastAsia="仿宋" w:cs="仿宋"/>
                <w:b/>
                <w:color w:val="000000"/>
                <w:kern w:val="0"/>
                <w:sz w:val="24"/>
              </w:rPr>
            </w:pPr>
            <w:r>
              <w:rPr>
                <w:rFonts w:hint="eastAsia" w:ascii="仿宋" w:hAnsi="仿宋" w:eastAsia="仿宋" w:cs="仿宋"/>
                <w:b/>
                <w:color w:val="000000"/>
                <w:kern w:val="0"/>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26"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1167" w:type="pct"/>
            <w:vMerge w:val="restar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VPN</w:t>
            </w:r>
          </w:p>
        </w:tc>
        <w:tc>
          <w:tcPr>
            <w:tcW w:w="788" w:type="pct"/>
            <w:noWrap w:val="0"/>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数据中心A</w:t>
            </w:r>
          </w:p>
        </w:tc>
        <w:tc>
          <w:tcPr>
            <w:tcW w:w="1056" w:type="pct"/>
            <w:noWrap w:val="0"/>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100M</w:t>
            </w:r>
          </w:p>
        </w:tc>
        <w:tc>
          <w:tcPr>
            <w:tcW w:w="1056" w:type="pct"/>
            <w:noWrap w:val="0"/>
            <w:vAlign w:val="center"/>
          </w:tcPr>
          <w:p>
            <w:pPr>
              <w:spacing w:line="440" w:lineRule="exact"/>
              <w:jc w:val="center"/>
              <w:rPr>
                <w:rFonts w:ascii="仿宋" w:hAnsi="仿宋" w:eastAsia="仿宋" w:cs="仿宋"/>
                <w:sz w:val="24"/>
              </w:rPr>
            </w:pPr>
            <w:r>
              <w:rPr>
                <w:rFonts w:hint="eastAsia" w:ascii="仿宋" w:hAnsi="仿宋" w:eastAsia="仿宋" w:cs="仿宋"/>
                <w:color w:val="000000"/>
                <w:kern w:val="0"/>
                <w:sz w:val="24"/>
              </w:rPr>
              <w:t>1</w:t>
            </w:r>
          </w:p>
        </w:tc>
        <w:tc>
          <w:tcPr>
            <w:tcW w:w="607" w:type="pct"/>
            <w:noWrap/>
            <w:vAlign w:val="center"/>
          </w:tcPr>
          <w:p>
            <w:pPr>
              <w:widowControl/>
              <w:spacing w:line="440" w:lineRule="exact"/>
              <w:jc w:val="center"/>
              <w:rPr>
                <w:rFonts w:ascii="仿宋" w:hAnsi="仿宋" w:eastAsia="仿宋" w:cs="仿宋"/>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26"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2</w:t>
            </w:r>
          </w:p>
        </w:tc>
        <w:tc>
          <w:tcPr>
            <w:tcW w:w="1167" w:type="pct"/>
            <w:vMerge w:val="continue"/>
            <w:noWrap/>
            <w:vAlign w:val="center"/>
          </w:tcPr>
          <w:p>
            <w:pPr>
              <w:widowControl/>
              <w:spacing w:line="440" w:lineRule="exact"/>
              <w:jc w:val="center"/>
              <w:rPr>
                <w:rFonts w:ascii="仿宋" w:hAnsi="仿宋" w:eastAsia="仿宋" w:cs="仿宋"/>
                <w:color w:val="000000"/>
                <w:kern w:val="0"/>
                <w:sz w:val="24"/>
              </w:rPr>
            </w:pPr>
          </w:p>
        </w:tc>
        <w:tc>
          <w:tcPr>
            <w:tcW w:w="788" w:type="pct"/>
            <w:noWrap w:val="0"/>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数据中心B</w:t>
            </w:r>
          </w:p>
        </w:tc>
        <w:tc>
          <w:tcPr>
            <w:tcW w:w="1056" w:type="pct"/>
            <w:noWrap w:val="0"/>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100M</w:t>
            </w:r>
          </w:p>
        </w:tc>
        <w:tc>
          <w:tcPr>
            <w:tcW w:w="1056" w:type="pct"/>
            <w:noWrap w:val="0"/>
            <w:vAlign w:val="center"/>
          </w:tcPr>
          <w:p>
            <w:pPr>
              <w:spacing w:line="440" w:lineRule="exact"/>
              <w:jc w:val="center"/>
              <w:rPr>
                <w:rFonts w:ascii="仿宋" w:hAnsi="仿宋" w:eastAsia="仿宋" w:cs="仿宋"/>
                <w:sz w:val="24"/>
              </w:rPr>
            </w:pPr>
            <w:r>
              <w:rPr>
                <w:rFonts w:hint="eastAsia" w:ascii="仿宋" w:hAnsi="仿宋" w:eastAsia="仿宋" w:cs="仿宋"/>
                <w:color w:val="000000"/>
                <w:kern w:val="0"/>
                <w:sz w:val="24"/>
              </w:rPr>
              <w:t>1</w:t>
            </w:r>
          </w:p>
        </w:tc>
        <w:tc>
          <w:tcPr>
            <w:tcW w:w="607" w:type="pct"/>
            <w:noWrap/>
            <w:vAlign w:val="center"/>
          </w:tcPr>
          <w:p>
            <w:pPr>
              <w:widowControl/>
              <w:spacing w:line="440" w:lineRule="exact"/>
              <w:jc w:val="center"/>
              <w:rPr>
                <w:rFonts w:ascii="仿宋" w:hAnsi="仿宋" w:eastAsia="仿宋" w:cs="仿宋"/>
                <w:color w:val="000000"/>
                <w:kern w:val="0"/>
                <w:sz w:val="24"/>
              </w:rPr>
            </w:pPr>
          </w:p>
        </w:tc>
      </w:tr>
    </w:tbl>
    <w:p>
      <w:pPr>
        <w:pStyle w:val="2"/>
        <w:kinsoku w:val="0"/>
        <w:overflowPunct w:val="0"/>
        <w:spacing w:line="440" w:lineRule="exact"/>
        <w:ind w:left="415"/>
        <w:rPr>
          <w:rFonts w:ascii="仿宋" w:hAnsi="仿宋" w:eastAsia="仿宋" w:cs="仿宋"/>
          <w:kern w:val="0"/>
        </w:rPr>
      </w:pPr>
      <w:r>
        <w:rPr>
          <w:rFonts w:hint="eastAsia" w:ascii="仿宋" w:hAnsi="仿宋" w:eastAsia="仿宋" w:cs="仿宋"/>
          <w:kern w:val="0"/>
        </w:rPr>
        <w:t>要求如下：</w:t>
      </w:r>
    </w:p>
    <w:tbl>
      <w:tblPr>
        <w:tblStyle w:val="4"/>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583"/>
        <w:gridCol w:w="1139"/>
        <w:gridCol w:w="854"/>
        <w:gridCol w:w="576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350" w:type="pct"/>
            <w:noWrap w:val="0"/>
            <w:tcMar>
              <w:left w:w="11" w:type="dxa"/>
              <w:right w:w="11" w:type="dxa"/>
            </w:tcMar>
            <w:vAlign w:val="center"/>
          </w:tcPr>
          <w:p>
            <w:pPr>
              <w:pStyle w:val="6"/>
              <w:kinsoku w:val="0"/>
              <w:overflowPunct w:val="0"/>
              <w:spacing w:line="360" w:lineRule="exact"/>
              <w:jc w:val="center"/>
              <w:rPr>
                <w:rFonts w:ascii="仿宋" w:hAnsi="仿宋" w:eastAsia="仿宋" w:cs="仿宋"/>
                <w:b/>
                <w:bCs/>
              </w:rPr>
            </w:pPr>
            <w:r>
              <w:rPr>
                <w:rFonts w:hint="eastAsia" w:ascii="仿宋" w:hAnsi="仿宋" w:eastAsia="仿宋" w:cs="仿宋"/>
                <w:b/>
                <w:bCs/>
              </w:rPr>
              <w:t>序号</w:t>
            </w:r>
          </w:p>
        </w:tc>
        <w:tc>
          <w:tcPr>
            <w:tcW w:w="683" w:type="pct"/>
            <w:noWrap w:val="0"/>
            <w:tcMar>
              <w:left w:w="11" w:type="dxa"/>
              <w:right w:w="11" w:type="dxa"/>
            </w:tcMar>
            <w:vAlign w:val="center"/>
          </w:tcPr>
          <w:p>
            <w:pPr>
              <w:pStyle w:val="6"/>
              <w:kinsoku w:val="0"/>
              <w:overflowPunct w:val="0"/>
              <w:spacing w:line="360" w:lineRule="exact"/>
              <w:jc w:val="center"/>
              <w:rPr>
                <w:rFonts w:ascii="仿宋" w:hAnsi="仿宋" w:eastAsia="仿宋" w:cs="仿宋"/>
                <w:b/>
                <w:bCs/>
              </w:rPr>
            </w:pPr>
            <w:r>
              <w:rPr>
                <w:rFonts w:hint="eastAsia" w:ascii="仿宋" w:hAnsi="仿宋" w:eastAsia="仿宋" w:cs="仿宋"/>
                <w:b/>
                <w:bCs/>
              </w:rPr>
              <w:t>指标项</w:t>
            </w:r>
          </w:p>
        </w:tc>
        <w:tc>
          <w:tcPr>
            <w:tcW w:w="512" w:type="pct"/>
            <w:noWrap w:val="0"/>
            <w:tcMar>
              <w:left w:w="11" w:type="dxa"/>
              <w:right w:w="11" w:type="dxa"/>
            </w:tcMar>
            <w:vAlign w:val="center"/>
          </w:tcPr>
          <w:p>
            <w:pPr>
              <w:pStyle w:val="6"/>
              <w:kinsoku w:val="0"/>
              <w:overflowPunct w:val="0"/>
              <w:spacing w:line="360" w:lineRule="exact"/>
              <w:jc w:val="center"/>
              <w:rPr>
                <w:rFonts w:hint="eastAsia" w:ascii="仿宋" w:hAnsi="仿宋" w:eastAsia="仿宋" w:cs="仿宋"/>
                <w:b/>
                <w:bCs/>
              </w:rPr>
            </w:pPr>
            <w:r>
              <w:rPr>
                <w:rFonts w:hint="eastAsia" w:ascii="仿宋" w:hAnsi="仿宋" w:eastAsia="仿宋" w:cs="仿宋"/>
                <w:b/>
                <w:bCs/>
              </w:rPr>
              <w:t>重要性</w:t>
            </w:r>
          </w:p>
        </w:tc>
        <w:tc>
          <w:tcPr>
            <w:tcW w:w="3455" w:type="pct"/>
            <w:noWrap w:val="0"/>
            <w:tcMar>
              <w:left w:w="11" w:type="dxa"/>
              <w:right w:w="11" w:type="dxa"/>
            </w:tcMar>
            <w:vAlign w:val="center"/>
          </w:tcPr>
          <w:p>
            <w:pPr>
              <w:pStyle w:val="6"/>
              <w:kinsoku w:val="0"/>
              <w:overflowPunct w:val="0"/>
              <w:spacing w:line="360" w:lineRule="exact"/>
              <w:jc w:val="center"/>
              <w:rPr>
                <w:rFonts w:ascii="仿宋" w:hAnsi="仿宋" w:eastAsia="仿宋" w:cs="仿宋"/>
                <w:b/>
                <w:bCs/>
              </w:rPr>
            </w:pPr>
            <w:r>
              <w:rPr>
                <w:rFonts w:hint="eastAsia" w:ascii="仿宋" w:hAnsi="仿宋" w:eastAsia="仿宋" w:cs="仿宋"/>
                <w:b/>
                <w:bCs/>
              </w:rPr>
              <w:t>技术要求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5" w:hRule="atLeast"/>
          <w:jc w:val="center"/>
        </w:trPr>
        <w:tc>
          <w:tcPr>
            <w:tcW w:w="350" w:type="pct"/>
            <w:noWrap w:val="0"/>
            <w:tcMar>
              <w:left w:w="11" w:type="dxa"/>
              <w:right w:w="11" w:type="dxa"/>
            </w:tcMar>
            <w:vAlign w:val="center"/>
          </w:tcPr>
          <w:p>
            <w:pPr>
              <w:pStyle w:val="6"/>
              <w:kinsoku w:val="0"/>
              <w:overflowPunct w:val="0"/>
              <w:spacing w:line="360" w:lineRule="exact"/>
              <w:ind w:left="122" w:right="113"/>
              <w:jc w:val="center"/>
              <w:rPr>
                <w:rFonts w:ascii="仿宋" w:hAnsi="仿宋" w:eastAsia="仿宋" w:cs="仿宋"/>
              </w:rPr>
            </w:pPr>
            <w:r>
              <w:rPr>
                <w:rFonts w:hint="eastAsia" w:ascii="仿宋" w:hAnsi="仿宋" w:eastAsia="仿宋" w:cs="仿宋"/>
              </w:rPr>
              <w:t>1</w:t>
            </w:r>
          </w:p>
        </w:tc>
        <w:tc>
          <w:tcPr>
            <w:tcW w:w="683" w:type="pct"/>
            <w:noWrap w:val="0"/>
            <w:tcMar>
              <w:left w:w="11" w:type="dxa"/>
              <w:right w:w="11" w:type="dxa"/>
            </w:tcMar>
            <w:vAlign w:val="center"/>
          </w:tcPr>
          <w:p>
            <w:pPr>
              <w:pStyle w:val="6"/>
              <w:kinsoku w:val="0"/>
              <w:overflowPunct w:val="0"/>
              <w:spacing w:line="360" w:lineRule="exact"/>
              <w:ind w:left="108"/>
              <w:jc w:val="center"/>
              <w:rPr>
                <w:rFonts w:ascii="仿宋" w:hAnsi="仿宋" w:eastAsia="仿宋" w:cs="仿宋"/>
              </w:rPr>
            </w:pPr>
            <w:r>
              <w:rPr>
                <w:rFonts w:hint="eastAsia" w:ascii="仿宋" w:hAnsi="仿宋" w:eastAsia="仿宋" w:cs="仿宋"/>
              </w:rPr>
              <w:t>线路类型</w:t>
            </w:r>
          </w:p>
        </w:tc>
        <w:tc>
          <w:tcPr>
            <w:tcW w:w="512" w:type="pct"/>
            <w:noWrap w:val="0"/>
            <w:tcMar>
              <w:left w:w="11" w:type="dxa"/>
              <w:right w:w="11" w:type="dxa"/>
            </w:tcMar>
            <w:vAlign w:val="center"/>
          </w:tcPr>
          <w:p>
            <w:pPr>
              <w:pStyle w:val="6"/>
              <w:kinsoku w:val="0"/>
              <w:overflowPunct w:val="0"/>
              <w:spacing w:line="360" w:lineRule="exact"/>
              <w:ind w:left="107" w:right="95"/>
              <w:rPr>
                <w:rFonts w:hint="eastAsia" w:ascii="仿宋" w:hAnsi="仿宋" w:eastAsia="仿宋" w:cs="仿宋"/>
                <w:spacing w:val="-20"/>
              </w:rPr>
            </w:pPr>
          </w:p>
        </w:tc>
        <w:tc>
          <w:tcPr>
            <w:tcW w:w="3455" w:type="pct"/>
            <w:noWrap w:val="0"/>
            <w:tcMar>
              <w:left w:w="11" w:type="dxa"/>
              <w:right w:w="11" w:type="dxa"/>
            </w:tcMar>
            <w:vAlign w:val="center"/>
          </w:tcPr>
          <w:p>
            <w:pPr>
              <w:pStyle w:val="6"/>
              <w:kinsoku w:val="0"/>
              <w:overflowPunct w:val="0"/>
              <w:spacing w:line="360" w:lineRule="exact"/>
              <w:ind w:left="107" w:right="95"/>
              <w:rPr>
                <w:rFonts w:ascii="仿宋" w:hAnsi="仿宋" w:eastAsia="仿宋" w:cs="仿宋"/>
              </w:rPr>
            </w:pPr>
            <w:r>
              <w:rPr>
                <w:rFonts w:hint="eastAsia" w:ascii="仿宋" w:hAnsi="仿宋" w:eastAsia="仿宋" w:cs="仿宋"/>
                <w:spacing w:val="-20"/>
              </w:rPr>
              <w:t>VPN专线。</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82" w:hRule="atLeast"/>
          <w:jc w:val="center"/>
        </w:trPr>
        <w:tc>
          <w:tcPr>
            <w:tcW w:w="350" w:type="pct"/>
            <w:noWrap w:val="0"/>
            <w:tcMar>
              <w:left w:w="11" w:type="dxa"/>
              <w:right w:w="11" w:type="dxa"/>
            </w:tcMar>
            <w:vAlign w:val="center"/>
          </w:tcPr>
          <w:p>
            <w:pPr>
              <w:pStyle w:val="6"/>
              <w:kinsoku w:val="0"/>
              <w:overflowPunct w:val="0"/>
              <w:spacing w:line="360" w:lineRule="exact"/>
              <w:ind w:left="122" w:right="113"/>
              <w:jc w:val="center"/>
              <w:rPr>
                <w:rFonts w:ascii="仿宋" w:hAnsi="仿宋" w:eastAsia="仿宋" w:cs="仿宋"/>
              </w:rPr>
            </w:pPr>
            <w:r>
              <w:rPr>
                <w:rFonts w:hint="eastAsia" w:ascii="仿宋" w:hAnsi="仿宋" w:eastAsia="仿宋" w:cs="仿宋"/>
              </w:rPr>
              <w:t>2</w:t>
            </w:r>
          </w:p>
        </w:tc>
        <w:tc>
          <w:tcPr>
            <w:tcW w:w="683" w:type="pct"/>
            <w:noWrap w:val="0"/>
            <w:tcMar>
              <w:left w:w="11" w:type="dxa"/>
              <w:right w:w="11" w:type="dxa"/>
            </w:tcMar>
            <w:vAlign w:val="center"/>
          </w:tcPr>
          <w:p>
            <w:pPr>
              <w:pStyle w:val="6"/>
              <w:kinsoku w:val="0"/>
              <w:overflowPunct w:val="0"/>
              <w:spacing w:line="360" w:lineRule="exact"/>
              <w:ind w:left="108"/>
              <w:jc w:val="center"/>
              <w:rPr>
                <w:rFonts w:ascii="仿宋" w:hAnsi="仿宋" w:eastAsia="仿宋" w:cs="仿宋"/>
              </w:rPr>
            </w:pPr>
            <w:r>
              <w:rPr>
                <w:rFonts w:hint="eastAsia" w:ascii="仿宋" w:hAnsi="仿宋" w:eastAsia="仿宋" w:cs="仿宋"/>
              </w:rPr>
              <w:t>接口类型</w:t>
            </w:r>
          </w:p>
        </w:tc>
        <w:tc>
          <w:tcPr>
            <w:tcW w:w="512" w:type="pct"/>
            <w:noWrap w:val="0"/>
            <w:tcMar>
              <w:left w:w="11" w:type="dxa"/>
              <w:right w:w="11" w:type="dxa"/>
            </w:tcMar>
            <w:vAlign w:val="center"/>
          </w:tcPr>
          <w:p>
            <w:pPr>
              <w:pStyle w:val="6"/>
              <w:kinsoku w:val="0"/>
              <w:overflowPunct w:val="0"/>
              <w:spacing w:line="360" w:lineRule="exact"/>
              <w:ind w:left="107"/>
              <w:rPr>
                <w:rFonts w:hint="eastAsia" w:ascii="仿宋" w:hAnsi="仿宋" w:eastAsia="仿宋" w:cs="仿宋"/>
              </w:rPr>
            </w:pPr>
          </w:p>
        </w:tc>
        <w:tc>
          <w:tcPr>
            <w:tcW w:w="3455" w:type="pct"/>
            <w:noWrap w:val="0"/>
            <w:tcMar>
              <w:left w:w="11" w:type="dxa"/>
              <w:right w:w="11" w:type="dxa"/>
            </w:tcMar>
            <w:vAlign w:val="center"/>
          </w:tcPr>
          <w:p>
            <w:pPr>
              <w:pStyle w:val="6"/>
              <w:kinsoku w:val="0"/>
              <w:overflowPunct w:val="0"/>
              <w:spacing w:line="360" w:lineRule="exact"/>
              <w:ind w:left="107"/>
              <w:rPr>
                <w:rFonts w:ascii="仿宋" w:hAnsi="仿宋" w:eastAsia="仿宋" w:cs="仿宋"/>
              </w:rPr>
            </w:pPr>
            <w:r>
              <w:rPr>
                <w:rFonts w:hint="eastAsia" w:ascii="仿宋" w:hAnsi="仿宋" w:eastAsia="仿宋" w:cs="仿宋"/>
              </w:rPr>
              <w:t>用户指定。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350" w:type="pct"/>
            <w:noWrap w:val="0"/>
            <w:tcMar>
              <w:left w:w="11" w:type="dxa"/>
              <w:right w:w="11" w:type="dxa"/>
            </w:tcMar>
            <w:vAlign w:val="center"/>
          </w:tcPr>
          <w:p>
            <w:pPr>
              <w:pStyle w:val="6"/>
              <w:kinsoku w:val="0"/>
              <w:overflowPunct w:val="0"/>
              <w:spacing w:line="360" w:lineRule="exact"/>
              <w:ind w:left="122" w:right="113"/>
              <w:jc w:val="center"/>
              <w:rPr>
                <w:rFonts w:ascii="仿宋" w:hAnsi="仿宋" w:eastAsia="仿宋" w:cs="仿宋"/>
              </w:rPr>
            </w:pPr>
            <w:r>
              <w:rPr>
                <w:rFonts w:hint="eastAsia" w:ascii="仿宋" w:hAnsi="仿宋" w:eastAsia="仿宋" w:cs="仿宋"/>
              </w:rPr>
              <w:t>3</w:t>
            </w:r>
          </w:p>
        </w:tc>
        <w:tc>
          <w:tcPr>
            <w:tcW w:w="683" w:type="pct"/>
            <w:noWrap w:val="0"/>
            <w:tcMar>
              <w:left w:w="11" w:type="dxa"/>
              <w:right w:w="11" w:type="dxa"/>
            </w:tcMar>
            <w:vAlign w:val="center"/>
          </w:tcPr>
          <w:p>
            <w:pPr>
              <w:pStyle w:val="6"/>
              <w:kinsoku w:val="0"/>
              <w:overflowPunct w:val="0"/>
              <w:spacing w:line="360" w:lineRule="exact"/>
              <w:ind w:left="108"/>
              <w:jc w:val="center"/>
              <w:rPr>
                <w:rFonts w:ascii="仿宋" w:hAnsi="仿宋" w:eastAsia="仿宋" w:cs="仿宋"/>
              </w:rPr>
            </w:pPr>
            <w:r>
              <w:rPr>
                <w:rFonts w:hint="eastAsia" w:ascii="仿宋" w:hAnsi="仿宋" w:eastAsia="仿宋" w:cs="仿宋"/>
              </w:rPr>
              <w:t>接入要求</w:t>
            </w:r>
          </w:p>
        </w:tc>
        <w:tc>
          <w:tcPr>
            <w:tcW w:w="512" w:type="pct"/>
            <w:noWrap w:val="0"/>
            <w:tcMar>
              <w:left w:w="11" w:type="dxa"/>
              <w:right w:w="11" w:type="dxa"/>
            </w:tcMar>
            <w:vAlign w:val="center"/>
          </w:tcPr>
          <w:p>
            <w:pPr>
              <w:pStyle w:val="6"/>
              <w:kinsoku w:val="0"/>
              <w:overflowPunct w:val="0"/>
              <w:spacing w:line="360" w:lineRule="exact"/>
              <w:ind w:left="107"/>
              <w:jc w:val="center"/>
              <w:rPr>
                <w:rFonts w:hint="eastAsia" w:ascii="仿宋" w:hAnsi="仿宋" w:eastAsia="仿宋" w:cs="仿宋"/>
              </w:rPr>
            </w:pPr>
            <w:r>
              <w:rPr>
                <w:rFonts w:hint="eastAsia" w:ascii="仿宋" w:hAnsi="仿宋" w:eastAsia="仿宋" w:cs="仿宋"/>
              </w:rPr>
              <w:t>★</w:t>
            </w:r>
          </w:p>
        </w:tc>
        <w:tc>
          <w:tcPr>
            <w:tcW w:w="3455" w:type="pct"/>
            <w:noWrap w:val="0"/>
            <w:tcMar>
              <w:left w:w="11" w:type="dxa"/>
              <w:right w:w="11" w:type="dxa"/>
            </w:tcMar>
            <w:vAlign w:val="center"/>
          </w:tcPr>
          <w:p>
            <w:pPr>
              <w:pStyle w:val="6"/>
              <w:kinsoku w:val="0"/>
              <w:overflowPunct w:val="0"/>
              <w:spacing w:line="360" w:lineRule="exact"/>
              <w:ind w:left="107"/>
              <w:rPr>
                <w:rFonts w:ascii="仿宋" w:hAnsi="仿宋" w:eastAsia="仿宋" w:cs="仿宋"/>
              </w:rPr>
            </w:pPr>
            <w:r>
              <w:rPr>
                <w:rFonts w:hint="eastAsia" w:ascii="仿宋" w:hAnsi="仿宋" w:eastAsia="仿宋" w:cs="仿宋"/>
              </w:rPr>
              <w:t>供应商负责自身网络至数据中心的 VPN 专线链路，并搭建 VPN 接入环境。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350" w:type="pct"/>
            <w:noWrap w:val="0"/>
            <w:tcMar>
              <w:left w:w="11" w:type="dxa"/>
              <w:right w:w="11" w:type="dxa"/>
            </w:tcMar>
            <w:vAlign w:val="center"/>
          </w:tcPr>
          <w:p>
            <w:pPr>
              <w:pStyle w:val="6"/>
              <w:kinsoku w:val="0"/>
              <w:overflowPunct w:val="0"/>
              <w:spacing w:line="360" w:lineRule="exact"/>
              <w:ind w:left="122" w:right="113"/>
              <w:jc w:val="center"/>
              <w:rPr>
                <w:rFonts w:ascii="仿宋" w:hAnsi="仿宋" w:eastAsia="仿宋" w:cs="仿宋"/>
              </w:rPr>
            </w:pPr>
            <w:r>
              <w:rPr>
                <w:rFonts w:hint="eastAsia" w:ascii="仿宋" w:hAnsi="仿宋" w:eastAsia="仿宋" w:cs="仿宋"/>
              </w:rPr>
              <w:t>4</w:t>
            </w:r>
          </w:p>
        </w:tc>
        <w:tc>
          <w:tcPr>
            <w:tcW w:w="683" w:type="pct"/>
            <w:noWrap w:val="0"/>
            <w:tcMar>
              <w:left w:w="11" w:type="dxa"/>
              <w:right w:w="11" w:type="dxa"/>
            </w:tcMar>
            <w:vAlign w:val="center"/>
          </w:tcPr>
          <w:p>
            <w:pPr>
              <w:pStyle w:val="6"/>
              <w:kinsoku w:val="0"/>
              <w:overflowPunct w:val="0"/>
              <w:spacing w:line="360" w:lineRule="exact"/>
              <w:ind w:left="108"/>
              <w:jc w:val="center"/>
              <w:rPr>
                <w:rFonts w:ascii="仿宋" w:hAnsi="仿宋" w:eastAsia="仿宋" w:cs="仿宋"/>
              </w:rPr>
            </w:pPr>
            <w:r>
              <w:rPr>
                <w:rFonts w:hint="eastAsia" w:ascii="仿宋" w:hAnsi="仿宋" w:eastAsia="仿宋" w:cs="仿宋"/>
              </w:rPr>
              <w:t>带宽要求</w:t>
            </w:r>
          </w:p>
        </w:tc>
        <w:tc>
          <w:tcPr>
            <w:tcW w:w="512" w:type="pct"/>
            <w:noWrap w:val="0"/>
            <w:tcMar>
              <w:left w:w="11" w:type="dxa"/>
              <w:right w:w="11" w:type="dxa"/>
            </w:tcMar>
            <w:vAlign w:val="center"/>
          </w:tcPr>
          <w:p>
            <w:pPr>
              <w:pStyle w:val="6"/>
              <w:kinsoku w:val="0"/>
              <w:overflowPunct w:val="0"/>
              <w:spacing w:line="360" w:lineRule="exact"/>
              <w:ind w:left="107"/>
              <w:jc w:val="center"/>
              <w:rPr>
                <w:rFonts w:hint="eastAsia" w:ascii="仿宋" w:hAnsi="仿宋" w:eastAsia="仿宋" w:cs="仿宋"/>
              </w:rPr>
            </w:pPr>
            <w:r>
              <w:rPr>
                <w:rFonts w:hint="eastAsia" w:ascii="仿宋" w:hAnsi="仿宋" w:eastAsia="仿宋" w:cs="仿宋"/>
              </w:rPr>
              <w:t>★</w:t>
            </w:r>
          </w:p>
        </w:tc>
        <w:tc>
          <w:tcPr>
            <w:tcW w:w="3455" w:type="pct"/>
            <w:noWrap w:val="0"/>
            <w:tcMar>
              <w:left w:w="11" w:type="dxa"/>
              <w:right w:w="11" w:type="dxa"/>
            </w:tcMar>
            <w:vAlign w:val="center"/>
          </w:tcPr>
          <w:p>
            <w:pPr>
              <w:pStyle w:val="6"/>
              <w:kinsoku w:val="0"/>
              <w:overflowPunct w:val="0"/>
              <w:spacing w:line="360" w:lineRule="exact"/>
              <w:ind w:left="107"/>
              <w:rPr>
                <w:rFonts w:ascii="仿宋" w:hAnsi="仿宋" w:eastAsia="仿宋" w:cs="仿宋"/>
              </w:rPr>
            </w:pPr>
            <w:r>
              <w:rPr>
                <w:rFonts w:hint="eastAsia" w:ascii="仿宋" w:hAnsi="仿宋" w:eastAsia="仿宋" w:cs="仿宋"/>
              </w:rPr>
              <w:t>供应商提供 100M 带宽专线网络服务。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350" w:type="pct"/>
            <w:noWrap w:val="0"/>
            <w:tcMar>
              <w:left w:w="11" w:type="dxa"/>
              <w:right w:w="11" w:type="dxa"/>
            </w:tcMar>
            <w:vAlign w:val="center"/>
          </w:tcPr>
          <w:p>
            <w:pPr>
              <w:pStyle w:val="6"/>
              <w:kinsoku w:val="0"/>
              <w:overflowPunct w:val="0"/>
              <w:spacing w:line="360" w:lineRule="exact"/>
              <w:ind w:left="122" w:right="113"/>
              <w:jc w:val="center"/>
              <w:rPr>
                <w:rFonts w:ascii="仿宋" w:hAnsi="仿宋" w:eastAsia="仿宋" w:cs="仿宋"/>
              </w:rPr>
            </w:pPr>
            <w:r>
              <w:rPr>
                <w:rFonts w:hint="eastAsia" w:ascii="仿宋" w:hAnsi="仿宋" w:eastAsia="仿宋" w:cs="仿宋"/>
              </w:rPr>
              <w:t>5</w:t>
            </w:r>
          </w:p>
        </w:tc>
        <w:tc>
          <w:tcPr>
            <w:tcW w:w="683" w:type="pct"/>
            <w:noWrap w:val="0"/>
            <w:tcMar>
              <w:left w:w="11" w:type="dxa"/>
              <w:right w:w="11" w:type="dxa"/>
            </w:tcMar>
            <w:vAlign w:val="center"/>
          </w:tcPr>
          <w:p>
            <w:pPr>
              <w:pStyle w:val="6"/>
              <w:kinsoku w:val="0"/>
              <w:overflowPunct w:val="0"/>
              <w:spacing w:line="360" w:lineRule="exact"/>
              <w:ind w:left="108"/>
              <w:jc w:val="center"/>
              <w:rPr>
                <w:rFonts w:ascii="仿宋" w:hAnsi="仿宋" w:eastAsia="仿宋" w:cs="仿宋"/>
              </w:rPr>
            </w:pPr>
            <w:r>
              <w:rPr>
                <w:rFonts w:hint="eastAsia" w:ascii="仿宋" w:hAnsi="仿宋" w:eastAsia="仿宋" w:cs="仿宋"/>
              </w:rPr>
              <w:t>扩容要求</w:t>
            </w:r>
          </w:p>
        </w:tc>
        <w:tc>
          <w:tcPr>
            <w:tcW w:w="512" w:type="pct"/>
            <w:noWrap w:val="0"/>
            <w:tcMar>
              <w:left w:w="11" w:type="dxa"/>
              <w:right w:w="11" w:type="dxa"/>
            </w:tcMar>
            <w:vAlign w:val="center"/>
          </w:tcPr>
          <w:p>
            <w:pPr>
              <w:pStyle w:val="6"/>
              <w:kinsoku w:val="0"/>
              <w:overflowPunct w:val="0"/>
              <w:spacing w:line="360" w:lineRule="exact"/>
              <w:ind w:left="107"/>
              <w:rPr>
                <w:rFonts w:hint="eastAsia" w:ascii="仿宋" w:hAnsi="仿宋" w:eastAsia="仿宋" w:cs="仿宋"/>
              </w:rPr>
            </w:pPr>
          </w:p>
        </w:tc>
        <w:tc>
          <w:tcPr>
            <w:tcW w:w="3455" w:type="pct"/>
            <w:noWrap w:val="0"/>
            <w:tcMar>
              <w:left w:w="11" w:type="dxa"/>
              <w:right w:w="11" w:type="dxa"/>
            </w:tcMar>
            <w:vAlign w:val="center"/>
          </w:tcPr>
          <w:p>
            <w:pPr>
              <w:pStyle w:val="6"/>
              <w:kinsoku w:val="0"/>
              <w:overflowPunct w:val="0"/>
              <w:spacing w:line="360" w:lineRule="exact"/>
              <w:ind w:left="107"/>
              <w:rPr>
                <w:rFonts w:ascii="仿宋" w:hAnsi="仿宋" w:eastAsia="仿宋" w:cs="仿宋"/>
              </w:rPr>
            </w:pPr>
            <w:r>
              <w:rPr>
                <w:rFonts w:hint="eastAsia" w:ascii="仿宋" w:hAnsi="仿宋" w:eastAsia="仿宋" w:cs="仿宋"/>
              </w:rPr>
              <w:t>须承诺在接到招标人通知后的 10 个工作日内完成带宽的扩容的响应。</w:t>
            </w:r>
          </w:p>
        </w:tc>
      </w:tr>
    </w:tbl>
    <w:p>
      <w:pPr>
        <w:pStyle w:val="2"/>
        <w:kinsoku w:val="0"/>
        <w:overflowPunct w:val="0"/>
        <w:spacing w:line="440" w:lineRule="exact"/>
        <w:ind w:left="415"/>
        <w:rPr>
          <w:rFonts w:ascii="仿宋" w:hAnsi="仿宋" w:eastAsia="仿宋" w:cs="仿宋"/>
          <w:kern w:val="0"/>
        </w:rPr>
      </w:pPr>
      <w:bookmarkStart w:id="3" w:name="（六）4G_VPDN技术要求"/>
      <w:bookmarkEnd w:id="3"/>
      <w:r>
        <w:rPr>
          <w:rFonts w:hint="eastAsia" w:ascii="仿宋" w:hAnsi="仿宋" w:eastAsia="仿宋" w:cs="仿宋"/>
          <w:kern w:val="0"/>
        </w:rPr>
        <w:t>（6）4G VPDN 技术要求</w:t>
      </w:r>
    </w:p>
    <w:p>
      <w:pPr>
        <w:pStyle w:val="7"/>
        <w:spacing w:line="440" w:lineRule="exact"/>
        <w:rPr>
          <w:rFonts w:hint="default" w:ascii="仿宋" w:hAnsi="仿宋" w:eastAsia="仿宋" w:cs="仿宋"/>
        </w:rPr>
      </w:pPr>
      <w:r>
        <w:rPr>
          <w:rFonts w:ascii="仿宋" w:hAnsi="仿宋" w:eastAsia="仿宋" w:cs="仿宋"/>
        </w:rPr>
        <w:t>供应商需提供自身网络至数据中心A、数据中心B的 2 条4G VPDN链路：</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03"/>
        <w:gridCol w:w="2521"/>
        <w:gridCol w:w="1701"/>
        <w:gridCol w:w="2286"/>
        <w:gridCol w:w="13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413" w:type="pct"/>
            <w:noWrap/>
            <w:vAlign w:val="center"/>
          </w:tcPr>
          <w:p>
            <w:pPr>
              <w:widowControl/>
              <w:spacing w:line="440" w:lineRule="exact"/>
              <w:jc w:val="center"/>
              <w:rPr>
                <w:rFonts w:ascii="仿宋" w:hAnsi="仿宋" w:eastAsia="仿宋" w:cs="仿宋"/>
                <w:b/>
                <w:color w:val="000000"/>
                <w:kern w:val="0"/>
                <w:sz w:val="24"/>
              </w:rPr>
            </w:pPr>
            <w:r>
              <w:rPr>
                <w:rFonts w:hint="eastAsia" w:ascii="仿宋" w:hAnsi="仿宋" w:eastAsia="仿宋" w:cs="仿宋"/>
                <w:b/>
                <w:color w:val="000000"/>
                <w:kern w:val="0"/>
                <w:sz w:val="24"/>
              </w:rPr>
              <w:t>序号</w:t>
            </w:r>
          </w:p>
        </w:tc>
        <w:tc>
          <w:tcPr>
            <w:tcW w:w="1479" w:type="pct"/>
            <w:noWrap/>
            <w:vAlign w:val="center"/>
          </w:tcPr>
          <w:p>
            <w:pPr>
              <w:widowControl/>
              <w:spacing w:line="440" w:lineRule="exact"/>
              <w:jc w:val="center"/>
              <w:rPr>
                <w:rFonts w:ascii="仿宋" w:hAnsi="仿宋" w:eastAsia="仿宋" w:cs="仿宋"/>
                <w:b/>
                <w:color w:val="000000"/>
                <w:kern w:val="0"/>
                <w:sz w:val="24"/>
              </w:rPr>
            </w:pPr>
            <w:r>
              <w:rPr>
                <w:rFonts w:hint="eastAsia" w:ascii="仿宋" w:hAnsi="仿宋" w:eastAsia="仿宋" w:cs="仿宋"/>
                <w:b/>
                <w:color w:val="000000"/>
                <w:kern w:val="0"/>
                <w:sz w:val="24"/>
              </w:rPr>
              <w:t>Z端接入点</w:t>
            </w:r>
          </w:p>
        </w:tc>
        <w:tc>
          <w:tcPr>
            <w:tcW w:w="998" w:type="pct"/>
            <w:noWrap/>
            <w:vAlign w:val="center"/>
          </w:tcPr>
          <w:p>
            <w:pPr>
              <w:widowControl/>
              <w:spacing w:line="440" w:lineRule="exact"/>
              <w:jc w:val="center"/>
              <w:rPr>
                <w:rFonts w:ascii="仿宋" w:hAnsi="仿宋" w:eastAsia="仿宋" w:cs="仿宋"/>
                <w:b/>
                <w:color w:val="000000"/>
                <w:kern w:val="0"/>
                <w:sz w:val="24"/>
              </w:rPr>
            </w:pPr>
            <w:r>
              <w:rPr>
                <w:rFonts w:hint="eastAsia" w:ascii="仿宋" w:hAnsi="仿宋" w:eastAsia="仿宋" w:cs="仿宋"/>
                <w:b/>
                <w:color w:val="000000"/>
                <w:kern w:val="0"/>
                <w:sz w:val="24"/>
              </w:rPr>
              <w:t>A端接入点</w:t>
            </w:r>
          </w:p>
        </w:tc>
        <w:tc>
          <w:tcPr>
            <w:tcW w:w="1341" w:type="pct"/>
            <w:noWrap w:val="0"/>
            <w:vAlign w:val="center"/>
          </w:tcPr>
          <w:p>
            <w:pPr>
              <w:widowControl/>
              <w:spacing w:line="440" w:lineRule="exact"/>
              <w:jc w:val="center"/>
              <w:rPr>
                <w:rFonts w:ascii="仿宋" w:hAnsi="仿宋" w:eastAsia="仿宋" w:cs="仿宋"/>
                <w:b/>
                <w:color w:val="000000"/>
                <w:kern w:val="0"/>
                <w:sz w:val="24"/>
              </w:rPr>
            </w:pPr>
            <w:r>
              <w:rPr>
                <w:rFonts w:hint="eastAsia" w:ascii="仿宋" w:hAnsi="仿宋" w:eastAsia="仿宋" w:cs="仿宋"/>
                <w:b/>
                <w:color w:val="000000"/>
                <w:kern w:val="0"/>
                <w:sz w:val="24"/>
              </w:rPr>
              <w:t>数量（条）</w:t>
            </w:r>
          </w:p>
        </w:tc>
        <w:tc>
          <w:tcPr>
            <w:tcW w:w="769" w:type="pct"/>
            <w:noWrap/>
            <w:vAlign w:val="center"/>
          </w:tcPr>
          <w:p>
            <w:pPr>
              <w:widowControl/>
              <w:spacing w:line="440" w:lineRule="exact"/>
              <w:jc w:val="center"/>
              <w:rPr>
                <w:rFonts w:ascii="仿宋" w:hAnsi="仿宋" w:eastAsia="仿宋" w:cs="仿宋"/>
                <w:b/>
                <w:color w:val="000000"/>
                <w:kern w:val="0"/>
                <w:sz w:val="24"/>
              </w:rPr>
            </w:pPr>
            <w:r>
              <w:rPr>
                <w:rFonts w:hint="eastAsia" w:ascii="仿宋" w:hAnsi="仿宋" w:eastAsia="仿宋" w:cs="仿宋"/>
                <w:b/>
                <w:color w:val="000000"/>
                <w:kern w:val="0"/>
                <w:sz w:val="24"/>
              </w:rPr>
              <w:t>带宽（M）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413"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1479" w:type="pct"/>
            <w:vMerge w:val="restar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VPDN</w:t>
            </w:r>
          </w:p>
        </w:tc>
        <w:tc>
          <w:tcPr>
            <w:tcW w:w="998" w:type="pct"/>
            <w:noWrap w:val="0"/>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数据中心A</w:t>
            </w:r>
          </w:p>
        </w:tc>
        <w:tc>
          <w:tcPr>
            <w:tcW w:w="1341" w:type="pct"/>
            <w:noWrap w:val="0"/>
            <w:vAlign w:val="center"/>
          </w:tcPr>
          <w:p>
            <w:pPr>
              <w:spacing w:line="440" w:lineRule="exact"/>
              <w:jc w:val="center"/>
              <w:rPr>
                <w:rFonts w:ascii="仿宋" w:hAnsi="仿宋" w:eastAsia="仿宋" w:cs="仿宋"/>
                <w:sz w:val="24"/>
              </w:rPr>
            </w:pPr>
            <w:r>
              <w:rPr>
                <w:rFonts w:hint="eastAsia" w:ascii="仿宋" w:hAnsi="仿宋" w:eastAsia="仿宋" w:cs="仿宋"/>
                <w:color w:val="000000"/>
                <w:kern w:val="0"/>
                <w:sz w:val="24"/>
              </w:rPr>
              <w:t>1</w:t>
            </w:r>
          </w:p>
        </w:tc>
        <w:tc>
          <w:tcPr>
            <w:tcW w:w="769"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200M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413"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2</w:t>
            </w:r>
          </w:p>
        </w:tc>
        <w:tc>
          <w:tcPr>
            <w:tcW w:w="1479" w:type="pct"/>
            <w:vMerge w:val="continue"/>
            <w:noWrap/>
            <w:vAlign w:val="center"/>
          </w:tcPr>
          <w:p>
            <w:pPr>
              <w:widowControl/>
              <w:spacing w:line="440" w:lineRule="exact"/>
              <w:jc w:val="center"/>
              <w:rPr>
                <w:rFonts w:ascii="仿宋" w:hAnsi="仿宋" w:eastAsia="仿宋" w:cs="仿宋"/>
                <w:color w:val="000000"/>
                <w:kern w:val="0"/>
                <w:sz w:val="24"/>
              </w:rPr>
            </w:pPr>
          </w:p>
        </w:tc>
        <w:tc>
          <w:tcPr>
            <w:tcW w:w="998" w:type="pct"/>
            <w:noWrap w:val="0"/>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数据中心B</w:t>
            </w:r>
          </w:p>
        </w:tc>
        <w:tc>
          <w:tcPr>
            <w:tcW w:w="1341" w:type="pct"/>
            <w:noWrap w:val="0"/>
            <w:vAlign w:val="center"/>
          </w:tcPr>
          <w:p>
            <w:pPr>
              <w:spacing w:line="440" w:lineRule="exact"/>
              <w:jc w:val="center"/>
              <w:rPr>
                <w:rFonts w:ascii="仿宋" w:hAnsi="仿宋" w:eastAsia="仿宋" w:cs="仿宋"/>
                <w:sz w:val="24"/>
              </w:rPr>
            </w:pPr>
            <w:r>
              <w:rPr>
                <w:rFonts w:hint="eastAsia" w:ascii="仿宋" w:hAnsi="仿宋" w:eastAsia="仿宋" w:cs="仿宋"/>
                <w:color w:val="000000"/>
                <w:kern w:val="0"/>
                <w:sz w:val="24"/>
              </w:rPr>
              <w:t>1</w:t>
            </w:r>
          </w:p>
        </w:tc>
        <w:tc>
          <w:tcPr>
            <w:tcW w:w="769" w:type="pct"/>
            <w:noWrap/>
            <w:vAlign w:val="center"/>
          </w:tcPr>
          <w:p>
            <w:pPr>
              <w:widowControl/>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200M</w:t>
            </w:r>
          </w:p>
        </w:tc>
      </w:tr>
    </w:tbl>
    <w:p>
      <w:pPr>
        <w:pStyle w:val="2"/>
        <w:kinsoku w:val="0"/>
        <w:overflowPunct w:val="0"/>
        <w:spacing w:line="440" w:lineRule="exact"/>
        <w:ind w:left="415"/>
        <w:rPr>
          <w:rFonts w:ascii="仿宋" w:hAnsi="仿宋" w:eastAsia="仿宋" w:cs="仿宋"/>
          <w:kern w:val="0"/>
        </w:rPr>
      </w:pPr>
      <w:r>
        <w:rPr>
          <w:rFonts w:hint="eastAsia" w:ascii="仿宋" w:hAnsi="仿宋" w:eastAsia="仿宋" w:cs="仿宋"/>
          <w:kern w:val="0"/>
        </w:rPr>
        <w:t>要求如下：</w:t>
      </w:r>
    </w:p>
    <w:tbl>
      <w:tblPr>
        <w:tblStyle w:val="4"/>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585"/>
        <w:gridCol w:w="995"/>
        <w:gridCol w:w="995"/>
        <w:gridCol w:w="57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55" w:hRule="atLeast"/>
          <w:jc w:val="center"/>
        </w:trPr>
        <w:tc>
          <w:tcPr>
            <w:tcW w:w="351" w:type="pct"/>
            <w:noWrap w:val="0"/>
            <w:tcMar>
              <w:left w:w="11" w:type="dxa"/>
              <w:right w:w="11" w:type="dxa"/>
            </w:tcMar>
            <w:vAlign w:val="center"/>
          </w:tcPr>
          <w:p>
            <w:pPr>
              <w:pStyle w:val="6"/>
              <w:kinsoku w:val="0"/>
              <w:overflowPunct w:val="0"/>
              <w:spacing w:line="360" w:lineRule="exact"/>
              <w:jc w:val="center"/>
              <w:rPr>
                <w:rFonts w:ascii="仿宋" w:hAnsi="仿宋" w:eastAsia="仿宋" w:cs="仿宋"/>
                <w:b/>
                <w:bCs/>
              </w:rPr>
            </w:pPr>
            <w:r>
              <w:rPr>
                <w:rFonts w:hint="eastAsia" w:ascii="仿宋" w:hAnsi="仿宋" w:eastAsia="仿宋" w:cs="仿宋"/>
                <w:b/>
                <w:bCs/>
              </w:rPr>
              <w:t>序号</w:t>
            </w:r>
          </w:p>
        </w:tc>
        <w:tc>
          <w:tcPr>
            <w:tcW w:w="597" w:type="pct"/>
            <w:noWrap w:val="0"/>
            <w:tcMar>
              <w:left w:w="11" w:type="dxa"/>
              <w:right w:w="11" w:type="dxa"/>
            </w:tcMar>
            <w:vAlign w:val="center"/>
          </w:tcPr>
          <w:p>
            <w:pPr>
              <w:pStyle w:val="6"/>
              <w:kinsoku w:val="0"/>
              <w:overflowPunct w:val="0"/>
              <w:spacing w:line="360" w:lineRule="exact"/>
              <w:jc w:val="center"/>
              <w:rPr>
                <w:rFonts w:ascii="仿宋" w:hAnsi="仿宋" w:eastAsia="仿宋" w:cs="仿宋"/>
                <w:b/>
                <w:bCs/>
              </w:rPr>
            </w:pPr>
            <w:r>
              <w:rPr>
                <w:rFonts w:hint="eastAsia" w:ascii="仿宋" w:hAnsi="仿宋" w:eastAsia="仿宋" w:cs="仿宋"/>
                <w:b/>
                <w:bCs/>
              </w:rPr>
              <w:t>指标项</w:t>
            </w:r>
          </w:p>
        </w:tc>
        <w:tc>
          <w:tcPr>
            <w:tcW w:w="597" w:type="pct"/>
            <w:noWrap w:val="0"/>
            <w:tcMar>
              <w:left w:w="11" w:type="dxa"/>
              <w:right w:w="11" w:type="dxa"/>
            </w:tcMar>
            <w:vAlign w:val="center"/>
          </w:tcPr>
          <w:p>
            <w:pPr>
              <w:pStyle w:val="6"/>
              <w:kinsoku w:val="0"/>
              <w:overflowPunct w:val="0"/>
              <w:spacing w:line="360" w:lineRule="exact"/>
              <w:jc w:val="center"/>
              <w:rPr>
                <w:rFonts w:hint="eastAsia" w:ascii="仿宋" w:hAnsi="仿宋" w:eastAsia="仿宋" w:cs="仿宋"/>
                <w:b/>
                <w:bCs/>
              </w:rPr>
            </w:pPr>
            <w:r>
              <w:rPr>
                <w:rFonts w:hint="eastAsia" w:ascii="仿宋" w:hAnsi="仿宋" w:eastAsia="仿宋" w:cs="仿宋"/>
                <w:b/>
                <w:bCs/>
              </w:rPr>
              <w:t>重要性</w:t>
            </w:r>
          </w:p>
        </w:tc>
        <w:tc>
          <w:tcPr>
            <w:tcW w:w="3455" w:type="pct"/>
            <w:noWrap w:val="0"/>
            <w:tcMar>
              <w:left w:w="11" w:type="dxa"/>
              <w:right w:w="11" w:type="dxa"/>
            </w:tcMar>
            <w:vAlign w:val="center"/>
          </w:tcPr>
          <w:p>
            <w:pPr>
              <w:pStyle w:val="6"/>
              <w:kinsoku w:val="0"/>
              <w:overflowPunct w:val="0"/>
              <w:spacing w:line="360" w:lineRule="exact"/>
              <w:jc w:val="center"/>
              <w:rPr>
                <w:rFonts w:ascii="仿宋" w:hAnsi="仿宋" w:eastAsia="仿宋" w:cs="仿宋"/>
                <w:b/>
                <w:bCs/>
              </w:rPr>
            </w:pPr>
            <w:r>
              <w:rPr>
                <w:rFonts w:hint="eastAsia" w:ascii="仿宋" w:hAnsi="仿宋" w:eastAsia="仿宋" w:cs="仿宋"/>
                <w:b/>
                <w:bCs/>
              </w:rPr>
              <w:t>技术要求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87" w:hRule="atLeast"/>
          <w:jc w:val="center"/>
        </w:trPr>
        <w:tc>
          <w:tcPr>
            <w:tcW w:w="351" w:type="pct"/>
            <w:noWrap w:val="0"/>
            <w:tcMar>
              <w:left w:w="11" w:type="dxa"/>
              <w:right w:w="11" w:type="dxa"/>
            </w:tcMar>
            <w:vAlign w:val="center"/>
          </w:tcPr>
          <w:p>
            <w:pPr>
              <w:pStyle w:val="6"/>
              <w:kinsoku w:val="0"/>
              <w:overflowPunct w:val="0"/>
              <w:spacing w:line="360" w:lineRule="exact"/>
              <w:ind w:left="122" w:right="113"/>
              <w:jc w:val="center"/>
              <w:rPr>
                <w:rFonts w:ascii="仿宋" w:hAnsi="仿宋" w:eastAsia="仿宋" w:cs="仿宋"/>
              </w:rPr>
            </w:pPr>
            <w:r>
              <w:rPr>
                <w:rFonts w:hint="eastAsia" w:ascii="仿宋" w:hAnsi="仿宋" w:eastAsia="仿宋" w:cs="仿宋"/>
              </w:rPr>
              <w:t>1</w:t>
            </w:r>
          </w:p>
        </w:tc>
        <w:tc>
          <w:tcPr>
            <w:tcW w:w="597" w:type="pct"/>
            <w:noWrap w:val="0"/>
            <w:tcMar>
              <w:left w:w="11" w:type="dxa"/>
              <w:right w:w="11" w:type="dxa"/>
            </w:tcMar>
            <w:vAlign w:val="center"/>
          </w:tcPr>
          <w:p>
            <w:pPr>
              <w:pStyle w:val="6"/>
              <w:kinsoku w:val="0"/>
              <w:overflowPunct w:val="0"/>
              <w:spacing w:line="360" w:lineRule="exact"/>
              <w:jc w:val="center"/>
              <w:rPr>
                <w:rFonts w:ascii="仿宋" w:hAnsi="仿宋" w:eastAsia="仿宋" w:cs="仿宋"/>
              </w:rPr>
            </w:pPr>
            <w:r>
              <w:rPr>
                <w:rFonts w:hint="eastAsia" w:ascii="仿宋" w:hAnsi="仿宋" w:eastAsia="仿宋" w:cs="仿宋"/>
              </w:rPr>
              <w:t>线路类型</w:t>
            </w:r>
          </w:p>
        </w:tc>
        <w:tc>
          <w:tcPr>
            <w:tcW w:w="597" w:type="pct"/>
            <w:noWrap w:val="0"/>
            <w:tcMar>
              <w:left w:w="11" w:type="dxa"/>
              <w:right w:w="11" w:type="dxa"/>
            </w:tcMar>
            <w:vAlign w:val="center"/>
          </w:tcPr>
          <w:p>
            <w:pPr>
              <w:pStyle w:val="6"/>
              <w:kinsoku w:val="0"/>
              <w:overflowPunct w:val="0"/>
              <w:spacing w:line="360" w:lineRule="exact"/>
              <w:ind w:left="107"/>
              <w:jc w:val="center"/>
              <w:rPr>
                <w:rFonts w:hint="eastAsia" w:ascii="仿宋" w:hAnsi="仿宋" w:eastAsia="仿宋" w:cs="仿宋"/>
                <w:spacing w:val="-20"/>
              </w:rPr>
            </w:pPr>
            <w:r>
              <w:rPr>
                <w:rFonts w:hint="eastAsia" w:ascii="仿宋" w:hAnsi="仿宋" w:eastAsia="仿宋" w:cs="仿宋"/>
              </w:rPr>
              <w:t>★</w:t>
            </w:r>
          </w:p>
        </w:tc>
        <w:tc>
          <w:tcPr>
            <w:tcW w:w="3455" w:type="pct"/>
            <w:noWrap w:val="0"/>
            <w:tcMar>
              <w:left w:w="11" w:type="dxa"/>
              <w:right w:w="11" w:type="dxa"/>
            </w:tcMar>
            <w:vAlign w:val="center"/>
          </w:tcPr>
          <w:p>
            <w:pPr>
              <w:pStyle w:val="6"/>
              <w:kinsoku w:val="0"/>
              <w:overflowPunct w:val="0"/>
              <w:spacing w:line="360" w:lineRule="exact"/>
              <w:ind w:left="107"/>
              <w:rPr>
                <w:rFonts w:ascii="仿宋" w:hAnsi="仿宋" w:eastAsia="仿宋" w:cs="仿宋"/>
              </w:rPr>
            </w:pPr>
            <w:r>
              <w:rPr>
                <w:rFonts w:hint="eastAsia" w:ascii="仿宋" w:hAnsi="仿宋" w:eastAsia="仿宋" w:cs="仿宋"/>
                <w:spacing w:val="-20"/>
              </w:rPr>
              <w:t xml:space="preserve">基于 </w:t>
            </w:r>
            <w:r>
              <w:rPr>
                <w:rFonts w:hint="eastAsia" w:ascii="仿宋" w:hAnsi="仿宋" w:eastAsia="仿宋" w:cs="仿宋"/>
              </w:rPr>
              <w:t xml:space="preserve">L2TP </w:t>
            </w:r>
            <w:r>
              <w:rPr>
                <w:rFonts w:hint="eastAsia" w:ascii="仿宋" w:hAnsi="仿宋" w:eastAsia="仿宋" w:cs="仿宋"/>
                <w:spacing w:val="-10"/>
              </w:rPr>
              <w:t>等技术，提供账号、密码、</w:t>
            </w:r>
            <w:r>
              <w:rPr>
                <w:rFonts w:hint="eastAsia" w:ascii="仿宋" w:hAnsi="仿宋" w:eastAsia="仿宋" w:cs="仿宋"/>
              </w:rPr>
              <w:t>IMSI</w:t>
            </w:r>
            <w:r>
              <w:rPr>
                <w:rFonts w:hint="eastAsia" w:ascii="仿宋" w:hAnsi="仿宋" w:eastAsia="仿宋" w:cs="仿宋"/>
                <w:spacing w:val="-29"/>
              </w:rPr>
              <w:t>、</w:t>
            </w:r>
            <w:r>
              <w:rPr>
                <w:rFonts w:hint="eastAsia" w:ascii="仿宋" w:hAnsi="仿宋" w:eastAsia="仿宋" w:cs="仿宋"/>
              </w:rPr>
              <w:t>IP 地址等多</w:t>
            </w:r>
            <w:r>
              <w:rPr>
                <w:rFonts w:hint="eastAsia" w:ascii="仿宋" w:hAnsi="仿宋" w:eastAsia="仿宋" w:cs="仿宋"/>
                <w:spacing w:val="-11"/>
              </w:rPr>
              <w:t>种组合的安全认证方式，且支持基于数字证书的二次认证</w:t>
            </w:r>
            <w:r>
              <w:rPr>
                <w:rFonts w:hint="eastAsia" w:ascii="仿宋" w:hAnsi="仿宋" w:eastAsia="仿宋" w:cs="仿宋"/>
              </w:rPr>
              <w:t>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82" w:hRule="atLeast"/>
          <w:jc w:val="center"/>
        </w:trPr>
        <w:tc>
          <w:tcPr>
            <w:tcW w:w="351" w:type="pct"/>
            <w:noWrap w:val="0"/>
            <w:tcMar>
              <w:left w:w="11" w:type="dxa"/>
              <w:right w:w="11" w:type="dxa"/>
            </w:tcMar>
            <w:vAlign w:val="center"/>
          </w:tcPr>
          <w:p>
            <w:pPr>
              <w:pStyle w:val="6"/>
              <w:kinsoku w:val="0"/>
              <w:overflowPunct w:val="0"/>
              <w:spacing w:line="360" w:lineRule="exact"/>
              <w:ind w:left="122" w:right="113"/>
              <w:jc w:val="center"/>
              <w:rPr>
                <w:rFonts w:ascii="仿宋" w:hAnsi="仿宋" w:eastAsia="仿宋" w:cs="仿宋"/>
              </w:rPr>
            </w:pPr>
            <w:r>
              <w:rPr>
                <w:rFonts w:hint="eastAsia" w:ascii="仿宋" w:hAnsi="仿宋" w:eastAsia="仿宋" w:cs="仿宋"/>
              </w:rPr>
              <w:t>2</w:t>
            </w:r>
          </w:p>
        </w:tc>
        <w:tc>
          <w:tcPr>
            <w:tcW w:w="597" w:type="pct"/>
            <w:noWrap w:val="0"/>
            <w:tcMar>
              <w:left w:w="11" w:type="dxa"/>
              <w:right w:w="11" w:type="dxa"/>
            </w:tcMar>
            <w:vAlign w:val="center"/>
          </w:tcPr>
          <w:p>
            <w:pPr>
              <w:pStyle w:val="6"/>
              <w:kinsoku w:val="0"/>
              <w:overflowPunct w:val="0"/>
              <w:spacing w:line="360" w:lineRule="exact"/>
              <w:jc w:val="center"/>
              <w:rPr>
                <w:rFonts w:ascii="仿宋" w:hAnsi="仿宋" w:eastAsia="仿宋" w:cs="仿宋"/>
              </w:rPr>
            </w:pPr>
            <w:r>
              <w:rPr>
                <w:rFonts w:hint="eastAsia" w:ascii="仿宋" w:hAnsi="仿宋" w:eastAsia="仿宋" w:cs="仿宋"/>
              </w:rPr>
              <w:t>接口类型</w:t>
            </w:r>
          </w:p>
        </w:tc>
        <w:tc>
          <w:tcPr>
            <w:tcW w:w="597" w:type="pct"/>
            <w:noWrap w:val="0"/>
            <w:tcMar>
              <w:left w:w="11" w:type="dxa"/>
              <w:right w:w="11" w:type="dxa"/>
            </w:tcMar>
            <w:vAlign w:val="center"/>
          </w:tcPr>
          <w:p>
            <w:pPr>
              <w:pStyle w:val="6"/>
              <w:kinsoku w:val="0"/>
              <w:overflowPunct w:val="0"/>
              <w:spacing w:line="360" w:lineRule="exact"/>
              <w:ind w:left="107"/>
              <w:jc w:val="center"/>
              <w:rPr>
                <w:rFonts w:hint="eastAsia" w:ascii="仿宋" w:hAnsi="仿宋" w:eastAsia="仿宋" w:cs="仿宋"/>
              </w:rPr>
            </w:pPr>
          </w:p>
        </w:tc>
        <w:tc>
          <w:tcPr>
            <w:tcW w:w="3455" w:type="pct"/>
            <w:noWrap w:val="0"/>
            <w:tcMar>
              <w:left w:w="11" w:type="dxa"/>
              <w:right w:w="11" w:type="dxa"/>
            </w:tcMar>
            <w:vAlign w:val="center"/>
          </w:tcPr>
          <w:p>
            <w:pPr>
              <w:pStyle w:val="6"/>
              <w:kinsoku w:val="0"/>
              <w:overflowPunct w:val="0"/>
              <w:spacing w:line="360" w:lineRule="exact"/>
              <w:ind w:left="107"/>
              <w:rPr>
                <w:rFonts w:ascii="仿宋" w:hAnsi="仿宋" w:eastAsia="仿宋" w:cs="仿宋"/>
              </w:rPr>
            </w:pPr>
            <w:r>
              <w:rPr>
                <w:rFonts w:hint="eastAsia" w:ascii="仿宋" w:hAnsi="仿宋" w:eastAsia="仿宋" w:cs="仿宋"/>
              </w:rPr>
              <w:t>用户指定。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4" w:hRule="atLeast"/>
          <w:jc w:val="center"/>
        </w:trPr>
        <w:tc>
          <w:tcPr>
            <w:tcW w:w="351" w:type="pct"/>
            <w:noWrap w:val="0"/>
            <w:tcMar>
              <w:left w:w="11" w:type="dxa"/>
              <w:right w:w="11" w:type="dxa"/>
            </w:tcMar>
            <w:vAlign w:val="center"/>
          </w:tcPr>
          <w:p>
            <w:pPr>
              <w:pStyle w:val="6"/>
              <w:kinsoku w:val="0"/>
              <w:overflowPunct w:val="0"/>
              <w:spacing w:line="360" w:lineRule="exact"/>
              <w:ind w:left="122" w:right="113"/>
              <w:jc w:val="center"/>
              <w:rPr>
                <w:rFonts w:ascii="仿宋" w:hAnsi="仿宋" w:eastAsia="仿宋" w:cs="仿宋"/>
              </w:rPr>
            </w:pPr>
            <w:r>
              <w:rPr>
                <w:rFonts w:hint="eastAsia" w:ascii="仿宋" w:hAnsi="仿宋" w:eastAsia="仿宋" w:cs="仿宋"/>
              </w:rPr>
              <w:t>3</w:t>
            </w:r>
          </w:p>
        </w:tc>
        <w:tc>
          <w:tcPr>
            <w:tcW w:w="597" w:type="pct"/>
            <w:noWrap w:val="0"/>
            <w:tcMar>
              <w:left w:w="11" w:type="dxa"/>
              <w:right w:w="11" w:type="dxa"/>
            </w:tcMar>
            <w:vAlign w:val="center"/>
          </w:tcPr>
          <w:p>
            <w:pPr>
              <w:pStyle w:val="6"/>
              <w:kinsoku w:val="0"/>
              <w:overflowPunct w:val="0"/>
              <w:spacing w:line="360" w:lineRule="exact"/>
              <w:jc w:val="center"/>
              <w:rPr>
                <w:rFonts w:ascii="仿宋" w:hAnsi="仿宋" w:eastAsia="仿宋" w:cs="仿宋"/>
              </w:rPr>
            </w:pPr>
            <w:r>
              <w:rPr>
                <w:rFonts w:hint="eastAsia" w:ascii="仿宋" w:hAnsi="仿宋" w:eastAsia="仿宋" w:cs="仿宋"/>
              </w:rPr>
              <w:t>接入要求</w:t>
            </w:r>
          </w:p>
        </w:tc>
        <w:tc>
          <w:tcPr>
            <w:tcW w:w="597" w:type="pct"/>
            <w:noWrap w:val="0"/>
            <w:tcMar>
              <w:left w:w="11" w:type="dxa"/>
              <w:right w:w="11" w:type="dxa"/>
            </w:tcMar>
            <w:vAlign w:val="center"/>
          </w:tcPr>
          <w:p>
            <w:pPr>
              <w:pStyle w:val="6"/>
              <w:kinsoku w:val="0"/>
              <w:overflowPunct w:val="0"/>
              <w:spacing w:line="360" w:lineRule="exact"/>
              <w:ind w:left="107"/>
              <w:jc w:val="center"/>
              <w:rPr>
                <w:rFonts w:hint="eastAsia" w:ascii="仿宋" w:hAnsi="仿宋" w:eastAsia="仿宋" w:cs="仿宋"/>
              </w:rPr>
            </w:pPr>
            <w:r>
              <w:rPr>
                <w:rFonts w:hint="eastAsia" w:ascii="仿宋" w:hAnsi="仿宋" w:eastAsia="仿宋" w:cs="仿宋"/>
              </w:rPr>
              <w:t>★</w:t>
            </w:r>
          </w:p>
        </w:tc>
        <w:tc>
          <w:tcPr>
            <w:tcW w:w="3455" w:type="pct"/>
            <w:noWrap w:val="0"/>
            <w:tcMar>
              <w:left w:w="11" w:type="dxa"/>
              <w:right w:w="11" w:type="dxa"/>
            </w:tcMar>
            <w:vAlign w:val="center"/>
          </w:tcPr>
          <w:p>
            <w:pPr>
              <w:pStyle w:val="6"/>
              <w:kinsoku w:val="0"/>
              <w:overflowPunct w:val="0"/>
              <w:spacing w:line="360" w:lineRule="exact"/>
              <w:ind w:left="107"/>
              <w:rPr>
                <w:rFonts w:ascii="仿宋" w:hAnsi="仿宋" w:eastAsia="仿宋" w:cs="仿宋"/>
              </w:rPr>
            </w:pPr>
            <w:r>
              <w:rPr>
                <w:rFonts w:hint="eastAsia" w:ascii="仿宋" w:hAnsi="仿宋" w:eastAsia="仿宋" w:cs="仿宋"/>
              </w:rPr>
              <w:t>供应商负责自身网络至数据中心的 VPDN 专线链路，并搭建 VPDN 接入环境。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23" w:hRule="atLeast"/>
          <w:jc w:val="center"/>
        </w:trPr>
        <w:tc>
          <w:tcPr>
            <w:tcW w:w="351" w:type="pct"/>
            <w:noWrap w:val="0"/>
            <w:tcMar>
              <w:left w:w="11" w:type="dxa"/>
              <w:right w:w="11" w:type="dxa"/>
            </w:tcMar>
            <w:vAlign w:val="center"/>
          </w:tcPr>
          <w:p>
            <w:pPr>
              <w:pStyle w:val="6"/>
              <w:kinsoku w:val="0"/>
              <w:overflowPunct w:val="0"/>
              <w:spacing w:line="360" w:lineRule="exact"/>
              <w:ind w:left="122" w:right="113"/>
              <w:jc w:val="center"/>
              <w:rPr>
                <w:rFonts w:ascii="仿宋" w:hAnsi="仿宋" w:eastAsia="仿宋" w:cs="仿宋"/>
              </w:rPr>
            </w:pPr>
            <w:r>
              <w:rPr>
                <w:rFonts w:hint="eastAsia" w:ascii="仿宋" w:hAnsi="仿宋" w:eastAsia="仿宋" w:cs="仿宋"/>
              </w:rPr>
              <w:t>4</w:t>
            </w:r>
          </w:p>
        </w:tc>
        <w:tc>
          <w:tcPr>
            <w:tcW w:w="597" w:type="pct"/>
            <w:noWrap w:val="0"/>
            <w:tcMar>
              <w:left w:w="11" w:type="dxa"/>
              <w:right w:w="11" w:type="dxa"/>
            </w:tcMar>
            <w:vAlign w:val="center"/>
          </w:tcPr>
          <w:p>
            <w:pPr>
              <w:pStyle w:val="6"/>
              <w:kinsoku w:val="0"/>
              <w:overflowPunct w:val="0"/>
              <w:spacing w:line="360" w:lineRule="exact"/>
              <w:jc w:val="center"/>
              <w:rPr>
                <w:rFonts w:ascii="仿宋" w:hAnsi="仿宋" w:eastAsia="仿宋" w:cs="仿宋"/>
              </w:rPr>
            </w:pPr>
            <w:r>
              <w:rPr>
                <w:rFonts w:hint="eastAsia" w:ascii="仿宋" w:hAnsi="仿宋" w:eastAsia="仿宋" w:cs="仿宋"/>
              </w:rPr>
              <w:t>带宽要求</w:t>
            </w:r>
          </w:p>
        </w:tc>
        <w:tc>
          <w:tcPr>
            <w:tcW w:w="597" w:type="pct"/>
            <w:noWrap w:val="0"/>
            <w:tcMar>
              <w:left w:w="11" w:type="dxa"/>
              <w:right w:w="11" w:type="dxa"/>
            </w:tcMar>
            <w:vAlign w:val="center"/>
          </w:tcPr>
          <w:p>
            <w:pPr>
              <w:pStyle w:val="6"/>
              <w:kinsoku w:val="0"/>
              <w:overflowPunct w:val="0"/>
              <w:spacing w:line="360" w:lineRule="exact"/>
              <w:ind w:left="107"/>
              <w:jc w:val="center"/>
              <w:rPr>
                <w:rFonts w:hint="eastAsia" w:ascii="仿宋" w:hAnsi="仿宋" w:eastAsia="仿宋" w:cs="仿宋"/>
              </w:rPr>
            </w:pPr>
            <w:r>
              <w:rPr>
                <w:rFonts w:hint="eastAsia" w:ascii="仿宋" w:hAnsi="仿宋" w:eastAsia="仿宋" w:cs="仿宋"/>
              </w:rPr>
              <w:t>★</w:t>
            </w:r>
          </w:p>
        </w:tc>
        <w:tc>
          <w:tcPr>
            <w:tcW w:w="3455" w:type="pct"/>
            <w:noWrap w:val="0"/>
            <w:tcMar>
              <w:left w:w="11" w:type="dxa"/>
              <w:right w:w="11" w:type="dxa"/>
            </w:tcMar>
            <w:vAlign w:val="center"/>
          </w:tcPr>
          <w:p>
            <w:pPr>
              <w:pStyle w:val="6"/>
              <w:kinsoku w:val="0"/>
              <w:overflowPunct w:val="0"/>
              <w:spacing w:line="360" w:lineRule="exact"/>
              <w:ind w:left="107"/>
              <w:rPr>
                <w:rFonts w:ascii="仿宋" w:hAnsi="仿宋" w:eastAsia="仿宋" w:cs="仿宋"/>
              </w:rPr>
            </w:pPr>
            <w:r>
              <w:rPr>
                <w:rFonts w:hint="eastAsia" w:ascii="仿宋" w:hAnsi="仿宋" w:eastAsia="仿宋" w:cs="仿宋"/>
              </w:rPr>
              <w:t>供应商提供200M 带宽专线网络服务。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2" w:hRule="atLeast"/>
          <w:jc w:val="center"/>
        </w:trPr>
        <w:tc>
          <w:tcPr>
            <w:tcW w:w="351" w:type="pct"/>
            <w:noWrap w:val="0"/>
            <w:tcMar>
              <w:left w:w="11" w:type="dxa"/>
              <w:right w:w="11" w:type="dxa"/>
            </w:tcMar>
            <w:vAlign w:val="center"/>
          </w:tcPr>
          <w:p>
            <w:pPr>
              <w:pStyle w:val="6"/>
              <w:kinsoku w:val="0"/>
              <w:overflowPunct w:val="0"/>
              <w:spacing w:line="360" w:lineRule="exact"/>
              <w:ind w:left="122" w:right="113"/>
              <w:jc w:val="center"/>
              <w:rPr>
                <w:rFonts w:ascii="仿宋" w:hAnsi="仿宋" w:eastAsia="仿宋" w:cs="仿宋"/>
              </w:rPr>
            </w:pPr>
            <w:r>
              <w:rPr>
                <w:rFonts w:hint="eastAsia" w:ascii="仿宋" w:hAnsi="仿宋" w:eastAsia="仿宋" w:cs="仿宋"/>
              </w:rPr>
              <w:t>5</w:t>
            </w:r>
          </w:p>
        </w:tc>
        <w:tc>
          <w:tcPr>
            <w:tcW w:w="597" w:type="pct"/>
            <w:noWrap w:val="0"/>
            <w:tcMar>
              <w:left w:w="11" w:type="dxa"/>
              <w:right w:w="11" w:type="dxa"/>
            </w:tcMar>
            <w:vAlign w:val="center"/>
          </w:tcPr>
          <w:p>
            <w:pPr>
              <w:pStyle w:val="6"/>
              <w:kinsoku w:val="0"/>
              <w:overflowPunct w:val="0"/>
              <w:spacing w:line="360" w:lineRule="exact"/>
              <w:jc w:val="center"/>
              <w:rPr>
                <w:rFonts w:ascii="仿宋" w:hAnsi="仿宋" w:eastAsia="仿宋" w:cs="仿宋"/>
              </w:rPr>
            </w:pPr>
            <w:r>
              <w:rPr>
                <w:rFonts w:hint="eastAsia" w:ascii="仿宋" w:hAnsi="仿宋" w:eastAsia="仿宋" w:cs="仿宋"/>
              </w:rPr>
              <w:t>扩容要求</w:t>
            </w:r>
          </w:p>
        </w:tc>
        <w:tc>
          <w:tcPr>
            <w:tcW w:w="597" w:type="pct"/>
            <w:noWrap w:val="0"/>
            <w:tcMar>
              <w:left w:w="11" w:type="dxa"/>
              <w:right w:w="11" w:type="dxa"/>
            </w:tcMar>
            <w:vAlign w:val="center"/>
          </w:tcPr>
          <w:p>
            <w:pPr>
              <w:pStyle w:val="6"/>
              <w:kinsoku w:val="0"/>
              <w:overflowPunct w:val="0"/>
              <w:spacing w:line="360" w:lineRule="exact"/>
              <w:ind w:left="107"/>
              <w:jc w:val="center"/>
              <w:rPr>
                <w:rFonts w:hint="eastAsia" w:ascii="仿宋" w:hAnsi="仿宋" w:eastAsia="仿宋" w:cs="仿宋"/>
              </w:rPr>
            </w:pPr>
          </w:p>
        </w:tc>
        <w:tc>
          <w:tcPr>
            <w:tcW w:w="3455" w:type="pct"/>
            <w:noWrap w:val="0"/>
            <w:tcMar>
              <w:left w:w="11" w:type="dxa"/>
              <w:right w:w="11" w:type="dxa"/>
            </w:tcMar>
            <w:vAlign w:val="center"/>
          </w:tcPr>
          <w:p>
            <w:pPr>
              <w:pStyle w:val="6"/>
              <w:kinsoku w:val="0"/>
              <w:overflowPunct w:val="0"/>
              <w:spacing w:line="360" w:lineRule="exact"/>
              <w:ind w:left="107"/>
              <w:rPr>
                <w:rFonts w:ascii="仿宋" w:hAnsi="仿宋" w:eastAsia="仿宋" w:cs="仿宋"/>
              </w:rPr>
            </w:pPr>
            <w:r>
              <w:rPr>
                <w:rFonts w:hint="eastAsia" w:ascii="仿宋" w:hAnsi="仿宋" w:eastAsia="仿宋" w:cs="仿宋"/>
              </w:rPr>
              <w:t>须承诺在接到招标人通知后的 10 个工作日内完成带宽的扩容的响应。</w:t>
            </w:r>
          </w:p>
        </w:tc>
      </w:tr>
    </w:tbl>
    <w:p>
      <w:pPr>
        <w:spacing w:line="440" w:lineRule="exact"/>
        <w:ind w:firstLine="482" w:firstLineChars="200"/>
        <w:outlineLvl w:val="3"/>
        <w:rPr>
          <w:rFonts w:ascii="仿宋" w:hAnsi="仿宋" w:eastAsia="仿宋" w:cs="仿宋"/>
          <w:b/>
          <w:sz w:val="24"/>
        </w:rPr>
      </w:pPr>
      <w:r>
        <w:rPr>
          <w:rFonts w:hint="eastAsia" w:ascii="仿宋" w:hAnsi="仿宋" w:eastAsia="仿宋" w:cs="仿宋"/>
          <w:b/>
          <w:sz w:val="24"/>
        </w:rPr>
        <w:t>2</w:t>
      </w:r>
      <w:r>
        <w:rPr>
          <w:rFonts w:ascii="仿宋" w:hAnsi="仿宋" w:eastAsia="仿宋" w:cs="仿宋"/>
          <w:b/>
          <w:sz w:val="24"/>
        </w:rPr>
        <w:t>.数据中心技术要求</w:t>
      </w:r>
    </w:p>
    <w:p>
      <w:pPr>
        <w:tabs>
          <w:tab w:val="left" w:pos="0"/>
        </w:tabs>
        <w:autoSpaceDE w:val="0"/>
        <w:autoSpaceDN w:val="0"/>
        <w:adjustRightInd w:val="0"/>
        <w:snapToGrid w:val="0"/>
        <w:spacing w:line="336" w:lineRule="auto"/>
        <w:ind w:firstLine="480" w:firstLineChars="200"/>
        <w:rPr>
          <w:rFonts w:ascii="仿宋" w:hAnsi="仿宋" w:eastAsia="仿宋" w:cs="仿宋"/>
          <w:sz w:val="24"/>
        </w:rPr>
      </w:pPr>
      <w:r>
        <w:rPr>
          <w:rFonts w:hint="eastAsia" w:ascii="仿宋" w:hAnsi="仿宋" w:eastAsia="仿宋" w:cs="仿宋"/>
          <w:sz w:val="24"/>
        </w:rPr>
        <w:t>（1）数据中心A技术要求</w:t>
      </w:r>
    </w:p>
    <w:tbl>
      <w:tblPr>
        <w:tblStyle w:val="4"/>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84"/>
        <w:gridCol w:w="1492"/>
        <w:gridCol w:w="785"/>
        <w:gridCol w:w="54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blHeader/>
          <w:jc w:val="center"/>
        </w:trPr>
        <w:tc>
          <w:tcPr>
            <w:tcW w:w="350" w:type="pct"/>
            <w:noWrap w:val="0"/>
            <w:tcMar>
              <w:left w:w="11" w:type="dxa"/>
              <w:right w:w="11" w:type="dxa"/>
            </w:tcMar>
            <w:vAlign w:val="center"/>
          </w:tcPr>
          <w:p>
            <w:pPr>
              <w:jc w:val="center"/>
              <w:rPr>
                <w:rFonts w:hint="eastAsia" w:ascii="仿宋" w:hAnsi="仿宋" w:eastAsia="仿宋" w:cs="仿宋"/>
                <w:b/>
                <w:bCs/>
                <w:kern w:val="0"/>
                <w:sz w:val="24"/>
              </w:rPr>
            </w:pPr>
            <w:r>
              <w:rPr>
                <w:rFonts w:hint="eastAsia" w:ascii="仿宋" w:hAnsi="仿宋" w:eastAsia="仿宋" w:cs="仿宋"/>
                <w:b/>
                <w:bCs/>
                <w:kern w:val="0"/>
                <w:sz w:val="24"/>
              </w:rPr>
              <w:t>序号</w:t>
            </w:r>
          </w:p>
        </w:tc>
        <w:tc>
          <w:tcPr>
            <w:tcW w:w="895" w:type="pct"/>
            <w:noWrap w:val="0"/>
            <w:tcMar>
              <w:left w:w="11" w:type="dxa"/>
              <w:right w:w="11" w:type="dxa"/>
            </w:tcMar>
            <w:vAlign w:val="center"/>
          </w:tcPr>
          <w:p>
            <w:pPr>
              <w:jc w:val="center"/>
              <w:rPr>
                <w:rFonts w:hint="eastAsia" w:ascii="仿宋" w:hAnsi="仿宋" w:eastAsia="仿宋" w:cs="仿宋"/>
                <w:b/>
                <w:bCs/>
                <w:kern w:val="0"/>
                <w:sz w:val="24"/>
              </w:rPr>
            </w:pPr>
            <w:r>
              <w:rPr>
                <w:rFonts w:hint="eastAsia" w:ascii="仿宋" w:hAnsi="仿宋" w:eastAsia="仿宋" w:cs="仿宋"/>
                <w:b/>
                <w:bCs/>
                <w:kern w:val="0"/>
                <w:sz w:val="24"/>
              </w:rPr>
              <w:t>指标项</w:t>
            </w:r>
          </w:p>
        </w:tc>
        <w:tc>
          <w:tcPr>
            <w:tcW w:w="471" w:type="pct"/>
            <w:noWrap w:val="0"/>
            <w:tcMar>
              <w:left w:w="11" w:type="dxa"/>
              <w:right w:w="11" w:type="dxa"/>
            </w:tcMar>
            <w:vAlign w:val="center"/>
          </w:tcPr>
          <w:p>
            <w:pPr>
              <w:jc w:val="center"/>
              <w:rPr>
                <w:rFonts w:hint="eastAsia" w:ascii="仿宋" w:hAnsi="仿宋" w:eastAsia="仿宋" w:cs="仿宋"/>
                <w:b/>
                <w:bCs/>
                <w:kern w:val="0"/>
                <w:sz w:val="24"/>
              </w:rPr>
            </w:pPr>
            <w:r>
              <w:rPr>
                <w:rFonts w:hint="eastAsia" w:ascii="仿宋" w:hAnsi="仿宋" w:eastAsia="仿宋" w:cs="仿宋"/>
                <w:b/>
                <w:bCs/>
                <w:kern w:val="0"/>
                <w:sz w:val="24"/>
              </w:rPr>
              <w:t>重要性</w:t>
            </w:r>
          </w:p>
        </w:tc>
        <w:tc>
          <w:tcPr>
            <w:tcW w:w="3284" w:type="pct"/>
            <w:noWrap w:val="0"/>
            <w:tcMar>
              <w:left w:w="11" w:type="dxa"/>
              <w:right w:w="11" w:type="dxa"/>
            </w:tcMar>
            <w:vAlign w:val="center"/>
          </w:tcPr>
          <w:p>
            <w:pPr>
              <w:jc w:val="center"/>
              <w:rPr>
                <w:rFonts w:hint="eastAsia" w:ascii="仿宋" w:hAnsi="仿宋" w:eastAsia="仿宋" w:cs="仿宋"/>
                <w:b/>
                <w:bCs/>
                <w:kern w:val="0"/>
                <w:sz w:val="24"/>
              </w:rPr>
            </w:pPr>
            <w:r>
              <w:rPr>
                <w:rFonts w:hint="eastAsia" w:ascii="仿宋" w:hAnsi="仿宋" w:eastAsia="仿宋" w:cs="仿宋"/>
                <w:b/>
                <w:bCs/>
                <w:kern w:val="0"/>
                <w:sz w:val="24"/>
              </w:rPr>
              <w:t>技术要求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350" w:type="pct"/>
            <w:noWrap w:val="0"/>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1</w:t>
            </w:r>
          </w:p>
        </w:tc>
        <w:tc>
          <w:tcPr>
            <w:tcW w:w="895" w:type="pct"/>
            <w:noWrap w:val="0"/>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机房选址要求</w:t>
            </w:r>
          </w:p>
        </w:tc>
        <w:tc>
          <w:tcPr>
            <w:tcW w:w="471" w:type="pct"/>
            <w:noWrap w:val="0"/>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w:t>
            </w: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投标人提供的数据中心在选址上应符合甲方要求，距离不宜过远或过近。如投标人方案中须进行机房和设备迁移，投标人须提供迁移方案并出具加盖投标人公章的承诺函保证招标人业务不受影响并承担相关所有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restar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2</w:t>
            </w:r>
          </w:p>
        </w:tc>
        <w:tc>
          <w:tcPr>
            <w:tcW w:w="895" w:type="pct"/>
            <w:vMerge w:val="restart"/>
            <w:noWrap w:val="0"/>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机房总</w:t>
            </w:r>
            <w:r>
              <w:rPr>
                <w:rFonts w:hint="eastAsia" w:ascii="仿宋" w:hAnsi="仿宋" w:eastAsia="仿宋" w:cs="仿宋"/>
                <w:kern w:val="0"/>
                <w:sz w:val="24"/>
              </w:rPr>
              <w:br w:type="textWrapping"/>
            </w:r>
            <w:r>
              <w:rPr>
                <w:rFonts w:hint="eastAsia" w:ascii="仿宋" w:hAnsi="仿宋" w:eastAsia="仿宋" w:cs="仿宋"/>
                <w:kern w:val="0"/>
                <w:sz w:val="24"/>
              </w:rPr>
              <w:t>体要求</w:t>
            </w:r>
          </w:p>
        </w:tc>
        <w:tc>
          <w:tcPr>
            <w:tcW w:w="471" w:type="pct"/>
            <w:noWrap w:val="0"/>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w:t>
            </w: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投标人提供的机房建设标准必须满足国家标准《数据中心设计规范》（GB50174-2017），提供相关证明材料。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5" w:type="pct"/>
            <w:vMerge w:val="continue"/>
            <w:noWrap w:val="0"/>
            <w:tcMar>
              <w:left w:w="11" w:type="dxa"/>
              <w:right w:w="11" w:type="dxa"/>
            </w:tcMar>
            <w:vAlign w:val="center"/>
          </w:tcPr>
          <w:p>
            <w:pPr>
              <w:rPr>
                <w:rFonts w:hint="eastAsia" w:ascii="仿宋" w:hAnsi="仿宋" w:eastAsia="仿宋" w:cs="仿宋"/>
                <w:kern w:val="0"/>
                <w:sz w:val="24"/>
              </w:rPr>
            </w:pPr>
          </w:p>
        </w:tc>
        <w:tc>
          <w:tcPr>
            <w:tcW w:w="471" w:type="pct"/>
            <w:noWrap w:val="0"/>
            <w:tcMar>
              <w:left w:w="11" w:type="dxa"/>
              <w:right w:w="11" w:type="dxa"/>
            </w:tcMar>
            <w:vAlign w:val="center"/>
          </w:tcPr>
          <w:p>
            <w:pPr>
              <w:jc w:val="center"/>
              <w:rPr>
                <w:rFonts w:hint="eastAsia" w:ascii="仿宋" w:hAnsi="仿宋" w:eastAsia="仿宋" w:cs="仿宋"/>
                <w:kern w:val="0"/>
                <w:sz w:val="24"/>
              </w:rPr>
            </w:pP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为保证系统稳定运行和配套系统性能稳定，要求机房验收时间为2014年以后并提供相关证明材料。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0"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5" w:type="pct"/>
            <w:vMerge w:val="continue"/>
            <w:noWrap w:val="0"/>
            <w:tcMar>
              <w:left w:w="11" w:type="dxa"/>
              <w:right w:w="11" w:type="dxa"/>
            </w:tcMar>
            <w:vAlign w:val="center"/>
          </w:tcPr>
          <w:p>
            <w:pPr>
              <w:rPr>
                <w:rFonts w:hint="eastAsia" w:ascii="仿宋" w:hAnsi="仿宋" w:eastAsia="仿宋" w:cs="仿宋"/>
                <w:kern w:val="0"/>
                <w:sz w:val="24"/>
              </w:rPr>
            </w:pPr>
          </w:p>
        </w:tc>
        <w:tc>
          <w:tcPr>
            <w:tcW w:w="471" w:type="pct"/>
            <w:noWrap w:val="0"/>
            <w:tcMar>
              <w:left w:w="11" w:type="dxa"/>
              <w:right w:w="11" w:type="dxa"/>
            </w:tcMar>
            <w:vAlign w:val="center"/>
          </w:tcPr>
          <w:p>
            <w:pPr>
              <w:jc w:val="center"/>
              <w:rPr>
                <w:rFonts w:hint="eastAsia" w:ascii="仿宋" w:hAnsi="仿宋" w:eastAsia="仿宋" w:cs="仿宋"/>
                <w:kern w:val="0"/>
                <w:sz w:val="24"/>
              </w:rPr>
            </w:pP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机房所在地应交通方便，周边500米范围内不得有下列危险：</w:t>
            </w:r>
            <w:r>
              <w:rPr>
                <w:rFonts w:hint="eastAsia" w:ascii="仿宋" w:hAnsi="仿宋" w:eastAsia="仿宋" w:cs="仿宋"/>
                <w:kern w:val="0"/>
                <w:sz w:val="24"/>
              </w:rPr>
              <w:br w:type="textWrapping"/>
            </w:r>
            <w:r>
              <w:rPr>
                <w:rFonts w:hint="eastAsia" w:ascii="仿宋" w:hAnsi="仿宋" w:eastAsia="仿宋" w:cs="仿宋"/>
                <w:kern w:val="0"/>
                <w:sz w:val="24"/>
              </w:rPr>
              <w:t>水灾、泥石流等灾害威胁、国家重点基础设施或重大军事目标、强腐蚀源、污染源、强电磁、有害气体、强震动源、容易发生群体事件场所、易燃易爆源。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5" w:type="pct"/>
            <w:vMerge w:val="continue"/>
            <w:noWrap w:val="0"/>
            <w:tcMar>
              <w:left w:w="11" w:type="dxa"/>
              <w:right w:w="11" w:type="dxa"/>
            </w:tcMar>
            <w:vAlign w:val="center"/>
          </w:tcPr>
          <w:p>
            <w:pPr>
              <w:rPr>
                <w:rFonts w:hint="eastAsia" w:ascii="仿宋" w:hAnsi="仿宋" w:eastAsia="仿宋" w:cs="仿宋"/>
                <w:kern w:val="0"/>
                <w:sz w:val="24"/>
              </w:rPr>
            </w:pPr>
          </w:p>
        </w:tc>
        <w:tc>
          <w:tcPr>
            <w:tcW w:w="471" w:type="pct"/>
            <w:noWrap w:val="0"/>
            <w:tcMar>
              <w:left w:w="11" w:type="dxa"/>
              <w:right w:w="11" w:type="dxa"/>
            </w:tcMar>
            <w:vAlign w:val="center"/>
          </w:tcPr>
          <w:p>
            <w:pPr>
              <w:jc w:val="center"/>
              <w:rPr>
                <w:rFonts w:hint="eastAsia" w:ascii="仿宋" w:hAnsi="仿宋" w:eastAsia="仿宋" w:cs="仿宋"/>
                <w:kern w:val="0"/>
                <w:sz w:val="24"/>
              </w:rPr>
            </w:pP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投标人提供服务的数据中心应具有极高的安全性、可用性设计，包括建筑结构、系统冗余能力、物理安全考虑、人员设备控制、消防安全考虑、应急能力、防电磁辐射、防雷、防水、防静电等。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5" w:type="pct"/>
            <w:vMerge w:val="continue"/>
            <w:noWrap w:val="0"/>
            <w:tcMar>
              <w:left w:w="11" w:type="dxa"/>
              <w:right w:w="11" w:type="dxa"/>
            </w:tcMar>
            <w:vAlign w:val="center"/>
          </w:tcPr>
          <w:p>
            <w:pPr>
              <w:rPr>
                <w:rFonts w:hint="eastAsia" w:ascii="仿宋" w:hAnsi="仿宋" w:eastAsia="仿宋" w:cs="仿宋"/>
                <w:kern w:val="0"/>
                <w:sz w:val="24"/>
              </w:rPr>
            </w:pPr>
          </w:p>
        </w:tc>
        <w:tc>
          <w:tcPr>
            <w:tcW w:w="471" w:type="pct"/>
            <w:noWrap w:val="0"/>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w:t>
            </w: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投标机房产权所有人应提供房屋所有权证明文件或与机房房屋所有权单位签署的租赁合同（合同期限不低于10 年），并提供相应的证明文件。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5" w:type="pct"/>
            <w:vMerge w:val="continue"/>
            <w:noWrap w:val="0"/>
            <w:tcMar>
              <w:left w:w="11" w:type="dxa"/>
              <w:right w:w="11" w:type="dxa"/>
            </w:tcMar>
            <w:vAlign w:val="center"/>
          </w:tcPr>
          <w:p>
            <w:pPr>
              <w:rPr>
                <w:rFonts w:hint="eastAsia" w:ascii="仿宋" w:hAnsi="仿宋" w:eastAsia="仿宋" w:cs="仿宋"/>
                <w:kern w:val="0"/>
                <w:sz w:val="24"/>
              </w:rPr>
            </w:pPr>
          </w:p>
        </w:tc>
        <w:tc>
          <w:tcPr>
            <w:tcW w:w="471" w:type="pct"/>
            <w:noWrap w:val="0"/>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w:t>
            </w: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投标人在数据中心</w:t>
            </w:r>
            <w:r>
              <w:rPr>
                <w:rFonts w:hint="eastAsia" w:ascii="仿宋" w:hAnsi="仿宋" w:eastAsia="仿宋" w:cs="仿宋"/>
                <w:kern w:val="0"/>
                <w:sz w:val="24"/>
                <w:lang w:eastAsia="zh-Hans"/>
              </w:rPr>
              <w:t>A</w:t>
            </w:r>
            <w:r>
              <w:rPr>
                <w:rFonts w:hint="eastAsia" w:ascii="仿宋" w:hAnsi="仿宋" w:eastAsia="仿宋" w:cs="仿宋"/>
                <w:kern w:val="0"/>
                <w:sz w:val="24"/>
              </w:rPr>
              <w:t>内须提供1 个独立办公室、2 个车位和相应的物业服务，办公室建筑面积不小于30 平米（含相应的物业服务，包括办公桌椅、网络、饮用水；提供7×24 小时中央空调或集中供暖），提供一个不小于60 平米的库房，并可以提供临时会议室。以上无需单独付费。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0" w:hRule="atLeast"/>
          <w:jc w:val="center"/>
        </w:trPr>
        <w:tc>
          <w:tcPr>
            <w:tcW w:w="350" w:type="pc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3</w:t>
            </w:r>
          </w:p>
        </w:tc>
        <w:tc>
          <w:tcPr>
            <w:tcW w:w="895" w:type="pct"/>
            <w:noWrap w:val="0"/>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机房定制化要求</w:t>
            </w:r>
          </w:p>
        </w:tc>
        <w:tc>
          <w:tcPr>
            <w:tcW w:w="471" w:type="pct"/>
            <w:noWrap/>
            <w:tcMar>
              <w:left w:w="11" w:type="dxa"/>
              <w:right w:w="11" w:type="dxa"/>
            </w:tcMar>
            <w:vAlign w:val="center"/>
          </w:tcPr>
          <w:p>
            <w:pPr>
              <w:jc w:val="center"/>
              <w:rPr>
                <w:rFonts w:hint="eastAsia" w:ascii="仿宋" w:hAnsi="仿宋" w:eastAsia="仿宋" w:cs="仿宋"/>
                <w:kern w:val="0"/>
                <w:sz w:val="24"/>
              </w:rPr>
            </w:pP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提供租赁机房区域要求为独立的模块间内；所在区域需安装视频监控录像装置，连续视频监控记录应保存至少90 天，机房实行封闭式管理，机房应设置防盗报警系统。应对机房所在区域出入人员身份执行审批审核流程，并记录出入人员信息、进出时间、工作内容等，相关记录应保存至少365 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350" w:type="pct"/>
            <w:vMerge w:val="restar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4</w:t>
            </w:r>
          </w:p>
        </w:tc>
        <w:tc>
          <w:tcPr>
            <w:tcW w:w="895" w:type="pct"/>
            <w:vMerge w:val="restart"/>
            <w:noWrap w:val="0"/>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机柜要</w:t>
            </w:r>
            <w:r>
              <w:rPr>
                <w:rFonts w:hint="eastAsia" w:ascii="仿宋" w:hAnsi="仿宋" w:eastAsia="仿宋" w:cs="仿宋"/>
                <w:kern w:val="0"/>
                <w:sz w:val="24"/>
              </w:rPr>
              <w:br w:type="textWrapping"/>
            </w:r>
            <w:r>
              <w:rPr>
                <w:rFonts w:hint="eastAsia" w:ascii="仿宋" w:hAnsi="仿宋" w:eastAsia="仿宋" w:cs="仿宋"/>
                <w:kern w:val="0"/>
                <w:sz w:val="24"/>
              </w:rPr>
              <w:t>求</w:t>
            </w:r>
          </w:p>
        </w:tc>
        <w:tc>
          <w:tcPr>
            <w:tcW w:w="471" w:type="pc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w:t>
            </w: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投标人须提供不少于68个机柜，单机柜功耗≥4.5kW。机柜须满足标准19 英寸机架设备安装上架要求，机柜尺寸不小于600×1200×2000mm，可用空间不小于40U，机柜内置走线槽及盘线器。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5" w:type="pct"/>
            <w:vMerge w:val="continue"/>
            <w:noWrap w:val="0"/>
            <w:tcMar>
              <w:left w:w="11" w:type="dxa"/>
              <w:right w:w="11" w:type="dxa"/>
            </w:tcMar>
            <w:vAlign w:val="center"/>
          </w:tcPr>
          <w:p>
            <w:pPr>
              <w:rPr>
                <w:rFonts w:hint="eastAsia" w:ascii="仿宋" w:hAnsi="仿宋" w:eastAsia="仿宋" w:cs="仿宋"/>
                <w:kern w:val="0"/>
                <w:sz w:val="24"/>
              </w:rPr>
            </w:pPr>
          </w:p>
        </w:tc>
        <w:tc>
          <w:tcPr>
            <w:tcW w:w="471" w:type="pc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w:t>
            </w: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每机柜承重不低于800KG。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5" w:type="pct"/>
            <w:vMerge w:val="continue"/>
            <w:noWrap w:val="0"/>
            <w:tcMar>
              <w:left w:w="11" w:type="dxa"/>
              <w:right w:w="11" w:type="dxa"/>
            </w:tcMar>
            <w:vAlign w:val="center"/>
          </w:tcPr>
          <w:p>
            <w:pPr>
              <w:rPr>
                <w:rFonts w:hint="eastAsia" w:ascii="仿宋" w:hAnsi="仿宋" w:eastAsia="仿宋" w:cs="仿宋"/>
                <w:kern w:val="0"/>
                <w:sz w:val="24"/>
              </w:rPr>
            </w:pPr>
          </w:p>
        </w:tc>
        <w:tc>
          <w:tcPr>
            <w:tcW w:w="471" w:type="pct"/>
            <w:noWrap/>
            <w:tcMar>
              <w:left w:w="11" w:type="dxa"/>
              <w:right w:w="11" w:type="dxa"/>
            </w:tcMar>
            <w:vAlign w:val="center"/>
          </w:tcPr>
          <w:p>
            <w:pPr>
              <w:jc w:val="center"/>
              <w:rPr>
                <w:rFonts w:hint="eastAsia" w:ascii="仿宋" w:hAnsi="仿宋" w:eastAsia="仿宋" w:cs="仿宋"/>
                <w:kern w:val="0"/>
                <w:sz w:val="24"/>
              </w:rPr>
            </w:pP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机柜内托盘或托架数量可满足设备上架要求，每个托架或托盘要求承重不小于80KG。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350" w:type="pct"/>
            <w:vMerge w:val="restar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5</w:t>
            </w:r>
          </w:p>
        </w:tc>
        <w:tc>
          <w:tcPr>
            <w:tcW w:w="895" w:type="pct"/>
            <w:vMerge w:val="restart"/>
            <w:noWrap w:val="0"/>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机房综合布线要求</w:t>
            </w:r>
          </w:p>
        </w:tc>
        <w:tc>
          <w:tcPr>
            <w:tcW w:w="471" w:type="pct"/>
            <w:noWrap/>
            <w:tcMar>
              <w:left w:w="11" w:type="dxa"/>
              <w:right w:w="11" w:type="dxa"/>
            </w:tcMar>
            <w:vAlign w:val="center"/>
          </w:tcPr>
          <w:p>
            <w:pPr>
              <w:jc w:val="center"/>
              <w:rPr>
                <w:rFonts w:hint="eastAsia" w:ascii="仿宋" w:hAnsi="仿宋" w:eastAsia="仿宋" w:cs="仿宋"/>
                <w:kern w:val="0"/>
                <w:sz w:val="24"/>
              </w:rPr>
            </w:pP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投标人须提供根据招标人需求在机柜所在机房区域内完成综合布线，线缆敷设在所在区域桥架机柜内，对强弱电进行分离，规范整齐。所在区域内的线缆按照招标人要求进行标签标识。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5" w:type="pct"/>
            <w:vMerge w:val="continue"/>
            <w:noWrap w:val="0"/>
            <w:tcMar>
              <w:left w:w="11" w:type="dxa"/>
              <w:right w:w="11" w:type="dxa"/>
            </w:tcMar>
            <w:vAlign w:val="center"/>
          </w:tcPr>
          <w:p>
            <w:pPr>
              <w:rPr>
                <w:rFonts w:hint="eastAsia" w:ascii="仿宋" w:hAnsi="仿宋" w:eastAsia="仿宋" w:cs="仿宋"/>
                <w:kern w:val="0"/>
                <w:sz w:val="24"/>
              </w:rPr>
            </w:pPr>
          </w:p>
        </w:tc>
        <w:tc>
          <w:tcPr>
            <w:tcW w:w="471" w:type="pct"/>
            <w:noWrap/>
            <w:tcMar>
              <w:left w:w="11" w:type="dxa"/>
              <w:right w:w="11" w:type="dxa"/>
            </w:tcMar>
            <w:vAlign w:val="center"/>
          </w:tcPr>
          <w:p>
            <w:pPr>
              <w:jc w:val="center"/>
              <w:rPr>
                <w:rFonts w:hint="eastAsia" w:ascii="仿宋" w:hAnsi="仿宋" w:eastAsia="仿宋" w:cs="仿宋"/>
                <w:kern w:val="0"/>
                <w:sz w:val="24"/>
              </w:rPr>
            </w:pP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缆线采用线槽或桥架敷设时，线槽或桥架的安装位置应与建筑装饰、电气、空调、消防等专业协调一致。应将通信线缆铺设在专用线槽内，强弱电缆需隔离铺设间隔不小于300mm，并进行统一标识。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5" w:type="pct"/>
            <w:vMerge w:val="continue"/>
            <w:noWrap w:val="0"/>
            <w:tcMar>
              <w:left w:w="11" w:type="dxa"/>
              <w:right w:w="11" w:type="dxa"/>
            </w:tcMar>
            <w:vAlign w:val="center"/>
          </w:tcPr>
          <w:p>
            <w:pPr>
              <w:rPr>
                <w:rFonts w:hint="eastAsia" w:ascii="仿宋" w:hAnsi="仿宋" w:eastAsia="仿宋" w:cs="仿宋"/>
                <w:kern w:val="0"/>
                <w:sz w:val="24"/>
              </w:rPr>
            </w:pPr>
          </w:p>
        </w:tc>
        <w:tc>
          <w:tcPr>
            <w:tcW w:w="471" w:type="pct"/>
            <w:noWrap/>
            <w:tcMar>
              <w:left w:w="11" w:type="dxa"/>
              <w:right w:w="11" w:type="dxa"/>
            </w:tcMar>
            <w:vAlign w:val="center"/>
          </w:tcPr>
          <w:p>
            <w:pPr>
              <w:jc w:val="center"/>
              <w:rPr>
                <w:rFonts w:hint="eastAsia" w:ascii="仿宋" w:hAnsi="仿宋" w:eastAsia="仿宋" w:cs="仿宋"/>
                <w:kern w:val="0"/>
                <w:sz w:val="24"/>
              </w:rPr>
            </w:pP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综合布线系统应选用国际主流品牌产品；综合布线系统应满足ANSI/TIA/EIA 568B、ANSI/TIA/EIA 569A、ANSI/TIA/EIA-606、ANSI/TIA/EIA-607 等标准要求。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350" w:type="pct"/>
            <w:vMerge w:val="restar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6</w:t>
            </w:r>
          </w:p>
        </w:tc>
        <w:tc>
          <w:tcPr>
            <w:tcW w:w="895" w:type="pct"/>
            <w:vMerge w:val="restart"/>
            <w:noWrap w:val="0"/>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机房建</w:t>
            </w:r>
            <w:r>
              <w:rPr>
                <w:rFonts w:hint="eastAsia" w:ascii="仿宋" w:hAnsi="仿宋" w:eastAsia="仿宋" w:cs="仿宋"/>
                <w:kern w:val="0"/>
                <w:sz w:val="24"/>
              </w:rPr>
              <w:br w:type="textWrapping"/>
            </w:r>
            <w:r>
              <w:rPr>
                <w:rFonts w:hint="eastAsia" w:ascii="仿宋" w:hAnsi="仿宋" w:eastAsia="仿宋" w:cs="仿宋"/>
                <w:kern w:val="0"/>
                <w:sz w:val="24"/>
              </w:rPr>
              <w:t>筑要求</w:t>
            </w:r>
          </w:p>
        </w:tc>
        <w:tc>
          <w:tcPr>
            <w:tcW w:w="471" w:type="pct"/>
            <w:noWrap/>
            <w:tcMar>
              <w:left w:w="11" w:type="dxa"/>
              <w:right w:w="11" w:type="dxa"/>
            </w:tcMar>
            <w:vAlign w:val="center"/>
          </w:tcPr>
          <w:p>
            <w:pPr>
              <w:jc w:val="center"/>
              <w:rPr>
                <w:rFonts w:hint="eastAsia" w:ascii="仿宋" w:hAnsi="仿宋" w:eastAsia="仿宋" w:cs="仿宋"/>
                <w:kern w:val="0"/>
                <w:sz w:val="24"/>
              </w:rPr>
            </w:pP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机房所在建筑物须为机房专用的独栋建筑，建筑内不含有数据中心以外其他业务用途；并根据信息系统机房应用的特点和特殊需要，在功能分区划分和平面布置、建筑结构上采取相应的技术措施。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5" w:type="pct"/>
            <w:vMerge w:val="continue"/>
            <w:noWrap w:val="0"/>
            <w:tcMar>
              <w:left w:w="11" w:type="dxa"/>
              <w:right w:w="11" w:type="dxa"/>
            </w:tcMar>
            <w:vAlign w:val="center"/>
          </w:tcPr>
          <w:p>
            <w:pPr>
              <w:rPr>
                <w:rFonts w:hint="eastAsia" w:ascii="仿宋" w:hAnsi="仿宋" w:eastAsia="仿宋" w:cs="仿宋"/>
                <w:kern w:val="0"/>
                <w:sz w:val="24"/>
              </w:rPr>
            </w:pPr>
          </w:p>
        </w:tc>
        <w:tc>
          <w:tcPr>
            <w:tcW w:w="471" w:type="pct"/>
            <w:noWrap/>
            <w:tcMar>
              <w:left w:w="11" w:type="dxa"/>
              <w:right w:w="11" w:type="dxa"/>
            </w:tcMar>
            <w:vAlign w:val="center"/>
          </w:tcPr>
          <w:p>
            <w:pPr>
              <w:jc w:val="center"/>
              <w:rPr>
                <w:rFonts w:hint="eastAsia" w:ascii="仿宋" w:hAnsi="仿宋" w:eastAsia="仿宋" w:cs="仿宋"/>
                <w:kern w:val="0"/>
                <w:sz w:val="24"/>
              </w:rPr>
            </w:pP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机房所在建筑物抗震等级为8 级；建筑结构安全等级为A 级；机房耐火等级不低于乙级。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5" w:type="pct"/>
            <w:vMerge w:val="continue"/>
            <w:noWrap w:val="0"/>
            <w:tcMar>
              <w:left w:w="11" w:type="dxa"/>
              <w:right w:w="11" w:type="dxa"/>
            </w:tcMar>
            <w:vAlign w:val="center"/>
          </w:tcPr>
          <w:p>
            <w:pPr>
              <w:rPr>
                <w:rFonts w:hint="eastAsia" w:ascii="仿宋" w:hAnsi="仿宋" w:eastAsia="仿宋" w:cs="仿宋"/>
                <w:kern w:val="0"/>
                <w:sz w:val="24"/>
              </w:rPr>
            </w:pPr>
          </w:p>
        </w:tc>
        <w:tc>
          <w:tcPr>
            <w:tcW w:w="471" w:type="pc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w:t>
            </w: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机房活荷载承重量不低于标准值8-10（kN/㎡）。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5" w:type="pct"/>
            <w:vMerge w:val="continue"/>
            <w:noWrap w:val="0"/>
            <w:tcMar>
              <w:left w:w="11" w:type="dxa"/>
              <w:right w:w="11" w:type="dxa"/>
            </w:tcMar>
            <w:vAlign w:val="center"/>
          </w:tcPr>
          <w:p>
            <w:pPr>
              <w:rPr>
                <w:rFonts w:hint="eastAsia" w:ascii="仿宋" w:hAnsi="仿宋" w:eastAsia="仿宋" w:cs="仿宋"/>
                <w:kern w:val="0"/>
                <w:sz w:val="24"/>
              </w:rPr>
            </w:pPr>
          </w:p>
        </w:tc>
        <w:tc>
          <w:tcPr>
            <w:tcW w:w="471" w:type="pct"/>
            <w:noWrap/>
            <w:tcMar>
              <w:left w:w="11" w:type="dxa"/>
              <w:right w:w="11" w:type="dxa"/>
            </w:tcMar>
            <w:vAlign w:val="center"/>
          </w:tcPr>
          <w:p>
            <w:pPr>
              <w:jc w:val="center"/>
              <w:rPr>
                <w:rFonts w:hint="eastAsia" w:ascii="仿宋" w:hAnsi="仿宋" w:eastAsia="仿宋" w:cs="仿宋"/>
                <w:kern w:val="0"/>
                <w:sz w:val="24"/>
              </w:rPr>
            </w:pP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机房外墙体应保持封闭性，并与建筑物外墙体之间留有缓冲区。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5" w:type="pct"/>
            <w:vMerge w:val="continue"/>
            <w:noWrap w:val="0"/>
            <w:tcMar>
              <w:left w:w="11" w:type="dxa"/>
              <w:right w:w="11" w:type="dxa"/>
            </w:tcMar>
            <w:vAlign w:val="center"/>
          </w:tcPr>
          <w:p>
            <w:pPr>
              <w:rPr>
                <w:rFonts w:hint="eastAsia" w:ascii="仿宋" w:hAnsi="仿宋" w:eastAsia="仿宋" w:cs="仿宋"/>
                <w:kern w:val="0"/>
                <w:sz w:val="24"/>
              </w:rPr>
            </w:pPr>
          </w:p>
        </w:tc>
        <w:tc>
          <w:tcPr>
            <w:tcW w:w="471" w:type="pct"/>
            <w:noWrap/>
            <w:tcMar>
              <w:left w:w="11" w:type="dxa"/>
              <w:right w:w="11" w:type="dxa"/>
            </w:tcMar>
            <w:vAlign w:val="center"/>
          </w:tcPr>
          <w:p>
            <w:pPr>
              <w:jc w:val="center"/>
              <w:rPr>
                <w:rFonts w:hint="eastAsia" w:ascii="仿宋" w:hAnsi="仿宋" w:eastAsia="仿宋" w:cs="仿宋"/>
                <w:kern w:val="0"/>
                <w:sz w:val="24"/>
              </w:rPr>
            </w:pP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机房所在区域不在建筑物的顶层或地下室，机房所在区域不在用水设备的下层或隔壁。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5" w:type="pct"/>
            <w:vMerge w:val="continue"/>
            <w:noWrap w:val="0"/>
            <w:tcMar>
              <w:left w:w="11" w:type="dxa"/>
              <w:right w:w="11" w:type="dxa"/>
            </w:tcMar>
            <w:vAlign w:val="center"/>
          </w:tcPr>
          <w:p>
            <w:pPr>
              <w:rPr>
                <w:rFonts w:hint="eastAsia" w:ascii="仿宋" w:hAnsi="仿宋" w:eastAsia="仿宋" w:cs="仿宋"/>
                <w:kern w:val="0"/>
                <w:sz w:val="24"/>
              </w:rPr>
            </w:pPr>
          </w:p>
        </w:tc>
        <w:tc>
          <w:tcPr>
            <w:tcW w:w="471" w:type="pct"/>
            <w:noWrap/>
            <w:tcMar>
              <w:left w:w="11" w:type="dxa"/>
              <w:right w:w="11" w:type="dxa"/>
            </w:tcMar>
            <w:vAlign w:val="center"/>
          </w:tcPr>
          <w:p>
            <w:pPr>
              <w:jc w:val="center"/>
              <w:rPr>
                <w:rFonts w:hint="eastAsia" w:ascii="仿宋" w:hAnsi="仿宋" w:eastAsia="仿宋" w:cs="仿宋"/>
                <w:kern w:val="0"/>
                <w:sz w:val="24"/>
              </w:rPr>
            </w:pP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机房应设有专用卸货区域及货运入口，保证大型设备的运输安全。建筑的入口至主机房应设通道及货梯。货物、人员通道应保证24 小时可以通行。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restar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7</w:t>
            </w:r>
          </w:p>
        </w:tc>
        <w:tc>
          <w:tcPr>
            <w:tcW w:w="895" w:type="pct"/>
            <w:vMerge w:val="restart"/>
            <w:noWrap w:val="0"/>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供配电</w:t>
            </w:r>
            <w:r>
              <w:rPr>
                <w:rFonts w:hint="eastAsia" w:ascii="仿宋" w:hAnsi="仿宋" w:eastAsia="仿宋" w:cs="仿宋"/>
                <w:kern w:val="0"/>
                <w:sz w:val="24"/>
              </w:rPr>
              <w:br w:type="textWrapping"/>
            </w:r>
            <w:r>
              <w:rPr>
                <w:rFonts w:hint="eastAsia" w:ascii="仿宋" w:hAnsi="仿宋" w:eastAsia="仿宋" w:cs="仿宋"/>
                <w:kern w:val="0"/>
                <w:sz w:val="24"/>
              </w:rPr>
              <w:t>要求</w:t>
            </w:r>
          </w:p>
        </w:tc>
        <w:tc>
          <w:tcPr>
            <w:tcW w:w="471" w:type="pct"/>
            <w:noWrap/>
            <w:tcMar>
              <w:left w:w="11" w:type="dxa"/>
              <w:right w:w="11" w:type="dxa"/>
            </w:tcMar>
            <w:vAlign w:val="center"/>
          </w:tcPr>
          <w:p>
            <w:pPr>
              <w:jc w:val="center"/>
              <w:rPr>
                <w:rFonts w:hint="eastAsia" w:ascii="仿宋" w:hAnsi="仿宋" w:eastAsia="仿宋" w:cs="仿宋"/>
                <w:kern w:val="0"/>
                <w:sz w:val="24"/>
              </w:rPr>
            </w:pP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机房采用双路市电供电，两路市电应该来自不同的供电站。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5" w:type="pct"/>
            <w:vMerge w:val="continue"/>
            <w:noWrap w:val="0"/>
            <w:tcMar>
              <w:left w:w="11" w:type="dxa"/>
              <w:right w:w="11" w:type="dxa"/>
            </w:tcMar>
            <w:vAlign w:val="center"/>
          </w:tcPr>
          <w:p>
            <w:pPr>
              <w:rPr>
                <w:rFonts w:hint="eastAsia" w:ascii="仿宋" w:hAnsi="仿宋" w:eastAsia="仿宋" w:cs="仿宋"/>
                <w:kern w:val="0"/>
                <w:sz w:val="24"/>
              </w:rPr>
            </w:pPr>
          </w:p>
        </w:tc>
        <w:tc>
          <w:tcPr>
            <w:tcW w:w="471" w:type="pc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w:t>
            </w: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IT 系统供电与空调等动力供电分开。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5" w:type="pct"/>
            <w:vMerge w:val="continue"/>
            <w:noWrap w:val="0"/>
            <w:tcMar>
              <w:left w:w="11" w:type="dxa"/>
              <w:right w:w="11" w:type="dxa"/>
            </w:tcMar>
            <w:vAlign w:val="center"/>
          </w:tcPr>
          <w:p>
            <w:pPr>
              <w:rPr>
                <w:rFonts w:hint="eastAsia" w:ascii="仿宋" w:hAnsi="仿宋" w:eastAsia="仿宋" w:cs="仿宋"/>
                <w:kern w:val="0"/>
                <w:sz w:val="24"/>
              </w:rPr>
            </w:pPr>
          </w:p>
        </w:tc>
        <w:tc>
          <w:tcPr>
            <w:tcW w:w="471" w:type="pc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w:t>
            </w: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末端配电：每台机柜配置A\B 双路PDU（来自不同的UPS 系统供电），每机柜的PDU 不少于16 个C13 或C19 插孔，每台机柜的A\B 两路可用电力均不低于16A，根据实际上架需求可更改为32A 电源。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5" w:type="pct"/>
            <w:vMerge w:val="continue"/>
            <w:noWrap w:val="0"/>
            <w:tcMar>
              <w:left w:w="11" w:type="dxa"/>
              <w:right w:w="11" w:type="dxa"/>
            </w:tcMar>
            <w:vAlign w:val="center"/>
          </w:tcPr>
          <w:p>
            <w:pPr>
              <w:rPr>
                <w:rFonts w:hint="eastAsia" w:ascii="仿宋" w:hAnsi="仿宋" w:eastAsia="仿宋" w:cs="仿宋"/>
                <w:kern w:val="0"/>
                <w:sz w:val="24"/>
              </w:rPr>
            </w:pPr>
          </w:p>
        </w:tc>
        <w:tc>
          <w:tcPr>
            <w:tcW w:w="471" w:type="pc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w:t>
            </w: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机房UPS及电池均应采用国际主流品牌，并采用2N 冗余方式。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5" w:type="pct"/>
            <w:vMerge w:val="continue"/>
            <w:noWrap w:val="0"/>
            <w:tcMar>
              <w:left w:w="11" w:type="dxa"/>
              <w:right w:w="11" w:type="dxa"/>
            </w:tcMar>
            <w:vAlign w:val="center"/>
          </w:tcPr>
          <w:p>
            <w:pPr>
              <w:rPr>
                <w:rFonts w:hint="eastAsia" w:ascii="仿宋" w:hAnsi="仿宋" w:eastAsia="仿宋" w:cs="仿宋"/>
                <w:kern w:val="0"/>
                <w:sz w:val="24"/>
              </w:rPr>
            </w:pPr>
          </w:p>
        </w:tc>
        <w:tc>
          <w:tcPr>
            <w:tcW w:w="471" w:type="pc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w:t>
            </w: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满载情况下电池后备时间应不低于15分钟，招标人租赁机房区域内每个机柜要求由分别来源于两路UPS 的两路电力供应（提供竣工验收资料）。提供蓄电池单独摆放空间或电池架，不少于1600mm*800mm*750mm。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5" w:type="pct"/>
            <w:vMerge w:val="continue"/>
            <w:noWrap w:val="0"/>
            <w:tcMar>
              <w:left w:w="11" w:type="dxa"/>
              <w:right w:w="11" w:type="dxa"/>
            </w:tcMar>
            <w:vAlign w:val="center"/>
          </w:tcPr>
          <w:p>
            <w:pPr>
              <w:rPr>
                <w:rFonts w:hint="eastAsia" w:ascii="仿宋" w:hAnsi="仿宋" w:eastAsia="仿宋" w:cs="仿宋"/>
                <w:kern w:val="0"/>
                <w:sz w:val="24"/>
              </w:rPr>
            </w:pPr>
          </w:p>
        </w:tc>
        <w:tc>
          <w:tcPr>
            <w:tcW w:w="471" w:type="pc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w:t>
            </w: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柴油发电机配备(N+X)冗余（X=1～N）后备柴油发电机系统（提供竣工验收资料）。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0"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5" w:type="pct"/>
            <w:vMerge w:val="continue"/>
            <w:noWrap w:val="0"/>
            <w:tcMar>
              <w:left w:w="11" w:type="dxa"/>
              <w:right w:w="11" w:type="dxa"/>
            </w:tcMar>
            <w:vAlign w:val="center"/>
          </w:tcPr>
          <w:p>
            <w:pPr>
              <w:rPr>
                <w:rFonts w:hint="eastAsia" w:ascii="仿宋" w:hAnsi="仿宋" w:eastAsia="仿宋" w:cs="仿宋"/>
                <w:kern w:val="0"/>
                <w:sz w:val="24"/>
              </w:rPr>
            </w:pPr>
          </w:p>
        </w:tc>
        <w:tc>
          <w:tcPr>
            <w:tcW w:w="471" w:type="pc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w:t>
            </w: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投标人提供服务的数据中心内应设置有大容量油库，发电机燃油储备应能满足所有发电机组满载运行不低于8 小时，并可不停机加油。此外，投标人提供服务的数据中心应与附近油站签署有优先供油保障协议，可确保发电机燃油在4 小时内获得补充。储油设施应符合国家相关标准规范要求（提供供油保障协议）。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5" w:type="pct"/>
            <w:vMerge w:val="continue"/>
            <w:noWrap w:val="0"/>
            <w:tcMar>
              <w:left w:w="11" w:type="dxa"/>
              <w:right w:w="11" w:type="dxa"/>
            </w:tcMar>
            <w:vAlign w:val="center"/>
          </w:tcPr>
          <w:p>
            <w:pPr>
              <w:rPr>
                <w:rFonts w:hint="eastAsia" w:ascii="仿宋" w:hAnsi="仿宋" w:eastAsia="仿宋" w:cs="仿宋"/>
                <w:kern w:val="0"/>
                <w:sz w:val="24"/>
              </w:rPr>
            </w:pPr>
          </w:p>
        </w:tc>
        <w:tc>
          <w:tcPr>
            <w:tcW w:w="471" w:type="pct"/>
            <w:noWrap/>
            <w:tcMar>
              <w:left w:w="11" w:type="dxa"/>
              <w:right w:w="11" w:type="dxa"/>
            </w:tcMar>
            <w:vAlign w:val="center"/>
          </w:tcPr>
          <w:p>
            <w:pPr>
              <w:jc w:val="center"/>
              <w:rPr>
                <w:rFonts w:hint="eastAsia" w:ascii="仿宋" w:hAnsi="仿宋" w:eastAsia="仿宋" w:cs="仿宋"/>
                <w:kern w:val="0"/>
                <w:sz w:val="24"/>
              </w:rPr>
            </w:pP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柴油发电机组应具有自动启动、自动切换、自动停机功能，应急电源与正常电源之间必须采取防止并列运行的措施。发电机组自启动到具备供电条件的时长原则上应小于5分钟。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restar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8</w:t>
            </w:r>
          </w:p>
        </w:tc>
        <w:tc>
          <w:tcPr>
            <w:tcW w:w="895" w:type="pct"/>
            <w:vMerge w:val="restar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制冷要求</w:t>
            </w:r>
          </w:p>
        </w:tc>
        <w:tc>
          <w:tcPr>
            <w:tcW w:w="471" w:type="pct"/>
            <w:noWrap/>
            <w:tcMar>
              <w:left w:w="11" w:type="dxa"/>
              <w:right w:w="11" w:type="dxa"/>
            </w:tcMar>
            <w:vAlign w:val="center"/>
          </w:tcPr>
          <w:p>
            <w:pPr>
              <w:jc w:val="center"/>
              <w:rPr>
                <w:rFonts w:hint="eastAsia" w:ascii="仿宋" w:hAnsi="仿宋" w:eastAsia="仿宋" w:cs="仿宋"/>
                <w:kern w:val="0"/>
                <w:sz w:val="24"/>
              </w:rPr>
            </w:pP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机房精密空调应配备N+X 冗余（X=1～N）机房专用空调（提供竣工验收资料）。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5" w:type="pct"/>
            <w:vMerge w:val="continue"/>
            <w:noWrap w:val="0"/>
            <w:tcMar>
              <w:left w:w="11" w:type="dxa"/>
              <w:right w:w="11" w:type="dxa"/>
            </w:tcMar>
            <w:vAlign w:val="center"/>
          </w:tcPr>
          <w:p>
            <w:pPr>
              <w:rPr>
                <w:rFonts w:hint="eastAsia" w:ascii="仿宋" w:hAnsi="仿宋" w:eastAsia="仿宋" w:cs="仿宋"/>
                <w:kern w:val="0"/>
                <w:sz w:val="24"/>
              </w:rPr>
            </w:pPr>
          </w:p>
        </w:tc>
        <w:tc>
          <w:tcPr>
            <w:tcW w:w="471" w:type="pct"/>
            <w:noWrap/>
            <w:tcMar>
              <w:left w:w="11" w:type="dxa"/>
              <w:right w:w="11" w:type="dxa"/>
            </w:tcMar>
            <w:vAlign w:val="center"/>
          </w:tcPr>
          <w:p>
            <w:pPr>
              <w:jc w:val="center"/>
              <w:rPr>
                <w:rFonts w:hint="eastAsia" w:ascii="仿宋" w:hAnsi="仿宋" w:eastAsia="仿宋" w:cs="仿宋"/>
                <w:kern w:val="0"/>
                <w:sz w:val="24"/>
              </w:rPr>
            </w:pP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机房正常温度范围是20℃-25℃，正常湿度范围是30%-70%，不结露。送风方式：下送风、上回风，按冷、热通道分离布置。空调机房需独立，与IT 机房物理隔离。（微模块机房列间空调无下送风要求）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5" w:type="pct"/>
            <w:vMerge w:val="continue"/>
            <w:noWrap w:val="0"/>
            <w:tcMar>
              <w:left w:w="11" w:type="dxa"/>
              <w:right w:w="11" w:type="dxa"/>
            </w:tcMar>
            <w:vAlign w:val="center"/>
          </w:tcPr>
          <w:p>
            <w:pPr>
              <w:rPr>
                <w:rFonts w:hint="eastAsia" w:ascii="仿宋" w:hAnsi="仿宋" w:eastAsia="仿宋" w:cs="仿宋"/>
                <w:kern w:val="0"/>
                <w:sz w:val="24"/>
              </w:rPr>
            </w:pPr>
          </w:p>
        </w:tc>
        <w:tc>
          <w:tcPr>
            <w:tcW w:w="471" w:type="pct"/>
            <w:noWrap/>
            <w:tcMar>
              <w:left w:w="11" w:type="dxa"/>
              <w:right w:w="11" w:type="dxa"/>
            </w:tcMar>
            <w:vAlign w:val="center"/>
          </w:tcPr>
          <w:p>
            <w:pPr>
              <w:jc w:val="center"/>
              <w:rPr>
                <w:rFonts w:hint="eastAsia" w:ascii="仿宋" w:hAnsi="仿宋" w:eastAsia="仿宋" w:cs="仿宋"/>
                <w:kern w:val="0"/>
                <w:sz w:val="24"/>
              </w:rPr>
            </w:pP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有漏水隐患处应安装漏水检测装置，针对空调漏水情况能够及时发现和报警。空调机组下方应设置挡水堰，并部署有漏水检测系统，漏水检测系统报警信号接入到环境监控系统，对机房漏水情况进行实时检测和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restar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9</w:t>
            </w:r>
          </w:p>
        </w:tc>
        <w:tc>
          <w:tcPr>
            <w:tcW w:w="895" w:type="pct"/>
            <w:vMerge w:val="restart"/>
            <w:noWrap w:val="0"/>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防雷接</w:t>
            </w:r>
            <w:r>
              <w:rPr>
                <w:rFonts w:hint="eastAsia" w:ascii="仿宋" w:hAnsi="仿宋" w:eastAsia="仿宋" w:cs="仿宋"/>
                <w:kern w:val="0"/>
                <w:sz w:val="24"/>
              </w:rPr>
              <w:br w:type="textWrapping"/>
            </w:r>
            <w:r>
              <w:rPr>
                <w:rFonts w:hint="eastAsia" w:ascii="仿宋" w:hAnsi="仿宋" w:eastAsia="仿宋" w:cs="仿宋"/>
                <w:kern w:val="0"/>
                <w:sz w:val="24"/>
              </w:rPr>
              <w:t>地要求</w:t>
            </w:r>
          </w:p>
        </w:tc>
        <w:tc>
          <w:tcPr>
            <w:tcW w:w="471" w:type="pct"/>
            <w:noWrap/>
            <w:tcMar>
              <w:left w:w="11" w:type="dxa"/>
              <w:right w:w="11" w:type="dxa"/>
            </w:tcMar>
            <w:vAlign w:val="center"/>
          </w:tcPr>
          <w:p>
            <w:pPr>
              <w:jc w:val="center"/>
              <w:rPr>
                <w:rFonts w:hint="eastAsia" w:ascii="仿宋" w:hAnsi="仿宋" w:eastAsia="仿宋" w:cs="仿宋"/>
                <w:kern w:val="0"/>
                <w:sz w:val="24"/>
              </w:rPr>
            </w:pP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机房建筑设置有避雷装置，能够防范直击雷的危害。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5" w:type="pct"/>
            <w:vMerge w:val="continue"/>
            <w:noWrap w:val="0"/>
            <w:tcMar>
              <w:left w:w="11" w:type="dxa"/>
              <w:right w:w="11" w:type="dxa"/>
            </w:tcMar>
            <w:vAlign w:val="center"/>
          </w:tcPr>
          <w:p>
            <w:pPr>
              <w:rPr>
                <w:rFonts w:hint="eastAsia" w:ascii="仿宋" w:hAnsi="仿宋" w:eastAsia="仿宋" w:cs="仿宋"/>
                <w:kern w:val="0"/>
                <w:sz w:val="24"/>
              </w:rPr>
            </w:pPr>
          </w:p>
        </w:tc>
        <w:tc>
          <w:tcPr>
            <w:tcW w:w="471" w:type="pc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w:t>
            </w: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机房应设置交流电源地线，应设置通过国家认证的防雷装置，投标人须提供相关资质证明。防止感应雷，采用共用接地系统，在供电系统做好三级防雷措施。（提供专业检测机构出具的《机房防雷接地检测报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350" w:type="pct"/>
            <w:vMerge w:val="restar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10</w:t>
            </w:r>
          </w:p>
        </w:tc>
        <w:tc>
          <w:tcPr>
            <w:tcW w:w="895" w:type="pct"/>
            <w:vMerge w:val="restar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消防要求</w:t>
            </w:r>
          </w:p>
        </w:tc>
        <w:tc>
          <w:tcPr>
            <w:tcW w:w="471" w:type="pct"/>
            <w:noWrap/>
            <w:tcMar>
              <w:left w:w="11" w:type="dxa"/>
              <w:right w:w="11" w:type="dxa"/>
            </w:tcMar>
            <w:vAlign w:val="center"/>
          </w:tcPr>
          <w:p>
            <w:pPr>
              <w:jc w:val="center"/>
              <w:rPr>
                <w:rFonts w:hint="eastAsia" w:ascii="仿宋" w:hAnsi="仿宋" w:eastAsia="仿宋" w:cs="仿宋"/>
                <w:kern w:val="0"/>
                <w:sz w:val="24"/>
              </w:rPr>
            </w:pP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机房区域的消防系统采用极早期火灾探测报警系统，火灾探测点应采取多层部署方式并应具有地址编码及电子地图，接入到火灾自动报警系统，提供集中式灭火报警系统。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5" w:type="pct"/>
            <w:vMerge w:val="continue"/>
            <w:noWrap w:val="0"/>
            <w:tcMar>
              <w:left w:w="11" w:type="dxa"/>
              <w:right w:w="11" w:type="dxa"/>
            </w:tcMar>
            <w:vAlign w:val="center"/>
          </w:tcPr>
          <w:p>
            <w:pPr>
              <w:rPr>
                <w:rFonts w:hint="eastAsia" w:ascii="仿宋" w:hAnsi="仿宋" w:eastAsia="仿宋" w:cs="仿宋"/>
                <w:kern w:val="0"/>
                <w:sz w:val="24"/>
              </w:rPr>
            </w:pPr>
          </w:p>
        </w:tc>
        <w:tc>
          <w:tcPr>
            <w:tcW w:w="471" w:type="pct"/>
            <w:noWrap/>
            <w:tcMar>
              <w:left w:w="11" w:type="dxa"/>
              <w:right w:w="11" w:type="dxa"/>
            </w:tcMar>
            <w:vAlign w:val="center"/>
          </w:tcPr>
          <w:p>
            <w:pPr>
              <w:jc w:val="center"/>
              <w:rPr>
                <w:rFonts w:hint="eastAsia" w:ascii="仿宋" w:hAnsi="仿宋" w:eastAsia="仿宋" w:cs="仿宋"/>
                <w:kern w:val="0"/>
                <w:sz w:val="24"/>
              </w:rPr>
            </w:pP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投标人提供服务的机房场地及配电室应设置感温、感烟双重报警系统。采用IG541 或FM200 环保洁净气体灭火系统。气体释放喷头应采取多路部署，分区灭火方式。无水管经过IT 设备放置的机房区域。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5" w:type="pct"/>
            <w:vMerge w:val="continue"/>
            <w:noWrap w:val="0"/>
            <w:tcMar>
              <w:left w:w="11" w:type="dxa"/>
              <w:right w:w="11" w:type="dxa"/>
            </w:tcMar>
            <w:vAlign w:val="center"/>
          </w:tcPr>
          <w:p>
            <w:pPr>
              <w:rPr>
                <w:rFonts w:hint="eastAsia" w:ascii="仿宋" w:hAnsi="仿宋" w:eastAsia="仿宋" w:cs="仿宋"/>
                <w:kern w:val="0"/>
                <w:sz w:val="24"/>
              </w:rPr>
            </w:pPr>
          </w:p>
        </w:tc>
        <w:tc>
          <w:tcPr>
            <w:tcW w:w="471" w:type="pct"/>
            <w:noWrap/>
            <w:tcMar>
              <w:left w:w="11" w:type="dxa"/>
              <w:right w:w="11" w:type="dxa"/>
            </w:tcMar>
            <w:vAlign w:val="center"/>
          </w:tcPr>
          <w:p>
            <w:pPr>
              <w:jc w:val="center"/>
              <w:rPr>
                <w:rFonts w:hint="eastAsia" w:ascii="仿宋" w:hAnsi="仿宋" w:eastAsia="仿宋" w:cs="仿宋"/>
                <w:kern w:val="0"/>
                <w:sz w:val="24"/>
              </w:rPr>
            </w:pP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消防中控室应配置有7×24 小时专职消防监控人员，实时监控火灾自动报警系统。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5" w:type="pct"/>
            <w:vMerge w:val="continue"/>
            <w:noWrap w:val="0"/>
            <w:tcMar>
              <w:left w:w="11" w:type="dxa"/>
              <w:right w:w="11" w:type="dxa"/>
            </w:tcMar>
            <w:vAlign w:val="center"/>
          </w:tcPr>
          <w:p>
            <w:pPr>
              <w:rPr>
                <w:rFonts w:hint="eastAsia" w:ascii="仿宋" w:hAnsi="仿宋" w:eastAsia="仿宋" w:cs="仿宋"/>
                <w:kern w:val="0"/>
                <w:sz w:val="24"/>
              </w:rPr>
            </w:pPr>
          </w:p>
        </w:tc>
        <w:tc>
          <w:tcPr>
            <w:tcW w:w="471" w:type="pct"/>
            <w:noWrap/>
            <w:tcMar>
              <w:left w:w="11" w:type="dxa"/>
              <w:right w:w="11" w:type="dxa"/>
            </w:tcMar>
            <w:vAlign w:val="center"/>
          </w:tcPr>
          <w:p>
            <w:pPr>
              <w:jc w:val="center"/>
              <w:rPr>
                <w:rFonts w:hint="eastAsia" w:ascii="仿宋" w:hAnsi="仿宋" w:eastAsia="仿宋" w:cs="仿宋"/>
                <w:kern w:val="0"/>
                <w:sz w:val="24"/>
              </w:rPr>
            </w:pP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机房内应设置有独立的消防排烟系统。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5" w:type="pct"/>
            <w:vMerge w:val="continue"/>
            <w:noWrap w:val="0"/>
            <w:tcMar>
              <w:left w:w="11" w:type="dxa"/>
              <w:right w:w="11" w:type="dxa"/>
            </w:tcMar>
            <w:vAlign w:val="center"/>
          </w:tcPr>
          <w:p>
            <w:pPr>
              <w:rPr>
                <w:rFonts w:hint="eastAsia" w:ascii="仿宋" w:hAnsi="仿宋" w:eastAsia="仿宋" w:cs="仿宋"/>
                <w:kern w:val="0"/>
                <w:sz w:val="24"/>
              </w:rPr>
            </w:pPr>
          </w:p>
        </w:tc>
        <w:tc>
          <w:tcPr>
            <w:tcW w:w="471" w:type="pc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w:t>
            </w: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投标人提供服务的数据中心的消防设施及管理应符合消防规范要求，并通过主管部门验收和年检，投标人应提供相关证明材料。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restar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11</w:t>
            </w:r>
          </w:p>
        </w:tc>
        <w:tc>
          <w:tcPr>
            <w:tcW w:w="895" w:type="pct"/>
            <w:vMerge w:val="restart"/>
            <w:noWrap w:val="0"/>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多运营</w:t>
            </w:r>
            <w:r>
              <w:rPr>
                <w:rFonts w:hint="eastAsia" w:ascii="仿宋" w:hAnsi="仿宋" w:eastAsia="仿宋" w:cs="仿宋"/>
                <w:kern w:val="0"/>
                <w:sz w:val="24"/>
              </w:rPr>
              <w:br w:type="textWrapping"/>
            </w:r>
            <w:r>
              <w:rPr>
                <w:rFonts w:hint="eastAsia" w:ascii="仿宋" w:hAnsi="仿宋" w:eastAsia="仿宋" w:cs="仿宋"/>
                <w:kern w:val="0"/>
                <w:sz w:val="24"/>
              </w:rPr>
              <w:t>商线路</w:t>
            </w:r>
            <w:r>
              <w:rPr>
                <w:rFonts w:hint="eastAsia" w:ascii="仿宋" w:hAnsi="仿宋" w:eastAsia="仿宋" w:cs="仿宋"/>
                <w:kern w:val="0"/>
                <w:sz w:val="24"/>
              </w:rPr>
              <w:br w:type="textWrapping"/>
            </w:r>
            <w:r>
              <w:rPr>
                <w:rFonts w:hint="eastAsia" w:ascii="仿宋" w:hAnsi="仿宋" w:eastAsia="仿宋" w:cs="仿宋"/>
                <w:kern w:val="0"/>
                <w:sz w:val="24"/>
              </w:rPr>
              <w:t>接入</w:t>
            </w:r>
          </w:p>
        </w:tc>
        <w:tc>
          <w:tcPr>
            <w:tcW w:w="471" w:type="pct"/>
            <w:noWrap/>
            <w:tcMar>
              <w:left w:w="11" w:type="dxa"/>
              <w:right w:w="11" w:type="dxa"/>
            </w:tcMar>
            <w:vAlign w:val="center"/>
          </w:tcPr>
          <w:p>
            <w:pPr>
              <w:jc w:val="center"/>
              <w:rPr>
                <w:rFonts w:hint="eastAsia" w:ascii="仿宋" w:hAnsi="仿宋" w:eastAsia="仿宋" w:cs="仿宋"/>
                <w:kern w:val="0"/>
                <w:sz w:val="24"/>
              </w:rPr>
            </w:pP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应满足全部基础运营商和主流运营商互联网、专线、裸光纤以及政务外网接入路由空间，无条件支持线路接入，满足招标人未来的网络接入。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5" w:type="pct"/>
            <w:vMerge w:val="continue"/>
            <w:noWrap w:val="0"/>
            <w:tcMar>
              <w:left w:w="11" w:type="dxa"/>
              <w:right w:w="11" w:type="dxa"/>
            </w:tcMar>
            <w:vAlign w:val="center"/>
          </w:tcPr>
          <w:p>
            <w:pPr>
              <w:rPr>
                <w:rFonts w:hint="eastAsia" w:ascii="仿宋" w:hAnsi="仿宋" w:eastAsia="仿宋" w:cs="仿宋"/>
                <w:kern w:val="0"/>
                <w:sz w:val="24"/>
              </w:rPr>
            </w:pPr>
          </w:p>
        </w:tc>
        <w:tc>
          <w:tcPr>
            <w:tcW w:w="471" w:type="pct"/>
            <w:noWrap/>
            <w:tcMar>
              <w:left w:w="11" w:type="dxa"/>
              <w:right w:w="11" w:type="dxa"/>
            </w:tcMar>
            <w:vAlign w:val="center"/>
          </w:tcPr>
          <w:p>
            <w:pPr>
              <w:jc w:val="center"/>
              <w:rPr>
                <w:rFonts w:hint="eastAsia" w:ascii="仿宋" w:hAnsi="仿宋" w:eastAsia="仿宋" w:cs="仿宋"/>
                <w:kern w:val="0"/>
                <w:sz w:val="24"/>
              </w:rPr>
            </w:pP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各投标人节点机房为独立空间，传输设备、管井等资源满足多条专线布设开通条件并具备后期扩展能力，传输设备应便于维护。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5" w:type="pct"/>
            <w:vMerge w:val="continue"/>
            <w:noWrap w:val="0"/>
            <w:tcMar>
              <w:left w:w="11" w:type="dxa"/>
              <w:right w:w="11" w:type="dxa"/>
            </w:tcMar>
            <w:vAlign w:val="center"/>
          </w:tcPr>
          <w:p>
            <w:pPr>
              <w:rPr>
                <w:rFonts w:hint="eastAsia" w:ascii="仿宋" w:hAnsi="仿宋" w:eastAsia="仿宋" w:cs="仿宋"/>
                <w:kern w:val="0"/>
                <w:sz w:val="24"/>
              </w:rPr>
            </w:pPr>
          </w:p>
        </w:tc>
        <w:tc>
          <w:tcPr>
            <w:tcW w:w="471" w:type="pc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w:t>
            </w: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承诺机房能够无条件支持国家电子政务外网的接入，并提供相应的配合服务。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restar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12</w:t>
            </w:r>
          </w:p>
        </w:tc>
        <w:tc>
          <w:tcPr>
            <w:tcW w:w="895" w:type="pct"/>
            <w:vMerge w:val="restar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机房运维要求</w:t>
            </w:r>
          </w:p>
        </w:tc>
        <w:tc>
          <w:tcPr>
            <w:tcW w:w="471" w:type="pct"/>
            <w:noWrap/>
            <w:tcMar>
              <w:left w:w="11" w:type="dxa"/>
              <w:right w:w="11" w:type="dxa"/>
            </w:tcMar>
            <w:vAlign w:val="center"/>
          </w:tcPr>
          <w:p>
            <w:pPr>
              <w:jc w:val="center"/>
              <w:rPr>
                <w:rFonts w:hint="eastAsia" w:ascii="仿宋" w:hAnsi="仿宋" w:eastAsia="仿宋" w:cs="仿宋"/>
                <w:kern w:val="0"/>
                <w:sz w:val="24"/>
              </w:rPr>
            </w:pP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机房所在建筑物入口处应安装出入控制和安全防护装置，并对出入人员和所带物品应进行安全检查。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5" w:type="pct"/>
            <w:vMerge w:val="continue"/>
            <w:noWrap w:val="0"/>
            <w:tcMar>
              <w:left w:w="11" w:type="dxa"/>
              <w:right w:w="11" w:type="dxa"/>
            </w:tcMar>
            <w:vAlign w:val="center"/>
          </w:tcPr>
          <w:p>
            <w:pPr>
              <w:rPr>
                <w:rFonts w:hint="eastAsia" w:ascii="仿宋" w:hAnsi="仿宋" w:eastAsia="仿宋" w:cs="仿宋"/>
                <w:kern w:val="0"/>
                <w:sz w:val="24"/>
              </w:rPr>
            </w:pPr>
          </w:p>
        </w:tc>
        <w:tc>
          <w:tcPr>
            <w:tcW w:w="471" w:type="pct"/>
            <w:noWrap/>
            <w:tcMar>
              <w:left w:w="11" w:type="dxa"/>
              <w:right w:w="11" w:type="dxa"/>
            </w:tcMar>
            <w:vAlign w:val="center"/>
          </w:tcPr>
          <w:p>
            <w:pPr>
              <w:jc w:val="center"/>
              <w:rPr>
                <w:rFonts w:hint="eastAsia" w:ascii="仿宋" w:hAnsi="仿宋" w:eastAsia="仿宋" w:cs="仿宋"/>
                <w:kern w:val="0"/>
                <w:sz w:val="24"/>
              </w:rPr>
            </w:pP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机房应配备7×24 小时值班保安人员，负责机房的安全保卫工作。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5" w:type="pct"/>
            <w:vMerge w:val="continue"/>
            <w:noWrap w:val="0"/>
            <w:tcMar>
              <w:left w:w="11" w:type="dxa"/>
              <w:right w:w="11" w:type="dxa"/>
            </w:tcMar>
            <w:vAlign w:val="center"/>
          </w:tcPr>
          <w:p>
            <w:pPr>
              <w:rPr>
                <w:rFonts w:hint="eastAsia" w:ascii="仿宋" w:hAnsi="仿宋" w:eastAsia="仿宋" w:cs="仿宋"/>
                <w:kern w:val="0"/>
                <w:sz w:val="24"/>
              </w:rPr>
            </w:pPr>
          </w:p>
        </w:tc>
        <w:tc>
          <w:tcPr>
            <w:tcW w:w="471" w:type="pct"/>
            <w:noWrap/>
            <w:tcMar>
              <w:left w:w="11" w:type="dxa"/>
              <w:right w:w="11" w:type="dxa"/>
            </w:tcMar>
            <w:vAlign w:val="center"/>
          </w:tcPr>
          <w:p>
            <w:pPr>
              <w:jc w:val="center"/>
              <w:rPr>
                <w:rFonts w:hint="eastAsia" w:ascii="仿宋" w:hAnsi="仿宋" w:eastAsia="仿宋" w:cs="仿宋"/>
                <w:kern w:val="0"/>
                <w:sz w:val="24"/>
              </w:rPr>
            </w:pP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数据中心设有环境监控系统，对机房相关基础设施运行状态和故障进行7×24 小时监控。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5" w:type="pct"/>
            <w:vMerge w:val="continue"/>
            <w:noWrap w:val="0"/>
            <w:tcMar>
              <w:left w:w="11" w:type="dxa"/>
              <w:right w:w="11" w:type="dxa"/>
            </w:tcMar>
            <w:vAlign w:val="center"/>
          </w:tcPr>
          <w:p>
            <w:pPr>
              <w:rPr>
                <w:rFonts w:hint="eastAsia" w:ascii="仿宋" w:hAnsi="仿宋" w:eastAsia="仿宋" w:cs="仿宋"/>
                <w:kern w:val="0"/>
                <w:sz w:val="24"/>
              </w:rPr>
            </w:pPr>
          </w:p>
        </w:tc>
        <w:tc>
          <w:tcPr>
            <w:tcW w:w="471" w:type="pct"/>
            <w:noWrap/>
            <w:tcMar>
              <w:left w:w="11" w:type="dxa"/>
              <w:right w:w="11" w:type="dxa"/>
            </w:tcMar>
            <w:vAlign w:val="center"/>
          </w:tcPr>
          <w:p>
            <w:pPr>
              <w:jc w:val="center"/>
              <w:rPr>
                <w:rFonts w:hint="eastAsia" w:ascii="仿宋" w:hAnsi="仿宋" w:eastAsia="仿宋" w:cs="仿宋"/>
                <w:kern w:val="0"/>
                <w:sz w:val="24"/>
              </w:rPr>
            </w:pP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机房应配备7×24 小时值班基础设施管理员，负责机房的日常维护、事件应急、故障处置等工作。机房的基础设施日常巡检工作，每日巡检次数不少于4 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5" w:type="pct"/>
            <w:vMerge w:val="continue"/>
            <w:noWrap w:val="0"/>
            <w:tcMar>
              <w:left w:w="11" w:type="dxa"/>
              <w:right w:w="11" w:type="dxa"/>
            </w:tcMar>
            <w:vAlign w:val="center"/>
          </w:tcPr>
          <w:p>
            <w:pPr>
              <w:rPr>
                <w:rFonts w:hint="eastAsia" w:ascii="仿宋" w:hAnsi="仿宋" w:eastAsia="仿宋" w:cs="仿宋"/>
                <w:kern w:val="0"/>
                <w:sz w:val="24"/>
              </w:rPr>
            </w:pPr>
          </w:p>
        </w:tc>
        <w:tc>
          <w:tcPr>
            <w:tcW w:w="471" w:type="pct"/>
            <w:noWrap/>
            <w:tcMar>
              <w:left w:w="11" w:type="dxa"/>
              <w:right w:w="11" w:type="dxa"/>
            </w:tcMar>
            <w:vAlign w:val="center"/>
          </w:tcPr>
          <w:p>
            <w:pPr>
              <w:jc w:val="center"/>
              <w:rPr>
                <w:rFonts w:hint="eastAsia" w:ascii="仿宋" w:hAnsi="仿宋" w:eastAsia="仿宋" w:cs="仿宋"/>
                <w:kern w:val="0"/>
                <w:sz w:val="24"/>
              </w:rPr>
            </w:pP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机房区域应为独立、封闭区域，并配置有门禁访问控制措施、视频监控、安全检查措施，并有7×24 小时安保人员值班对进出机房的人员、设备进行检查、核实、放行。有多个出入口时，每个出入口都应有周全的人员、设备进出控制措施，以确保机房安全。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5" w:type="pct"/>
            <w:vMerge w:val="continue"/>
            <w:noWrap w:val="0"/>
            <w:tcMar>
              <w:left w:w="11" w:type="dxa"/>
              <w:right w:w="11" w:type="dxa"/>
            </w:tcMar>
            <w:vAlign w:val="center"/>
          </w:tcPr>
          <w:p>
            <w:pPr>
              <w:rPr>
                <w:rFonts w:hint="eastAsia" w:ascii="仿宋" w:hAnsi="仿宋" w:eastAsia="仿宋" w:cs="仿宋"/>
                <w:kern w:val="0"/>
                <w:sz w:val="24"/>
              </w:rPr>
            </w:pPr>
          </w:p>
        </w:tc>
        <w:tc>
          <w:tcPr>
            <w:tcW w:w="471" w:type="pct"/>
            <w:noWrap/>
            <w:tcMar>
              <w:left w:w="11" w:type="dxa"/>
              <w:right w:w="11" w:type="dxa"/>
            </w:tcMar>
            <w:vAlign w:val="center"/>
          </w:tcPr>
          <w:p>
            <w:pPr>
              <w:jc w:val="center"/>
              <w:rPr>
                <w:rFonts w:hint="eastAsia" w:ascii="仿宋" w:hAnsi="仿宋" w:eastAsia="仿宋" w:cs="仿宋"/>
                <w:kern w:val="0"/>
                <w:sz w:val="24"/>
              </w:rPr>
            </w:pP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应为招标人租赁区域出入口设置门禁控制系统，划分不同人员进出不同区域的权限。未经招标人授权的人员（包括投标人机房工作人员）不得进入。门禁控制系统应保存有完整的人员进出记录，人员进出记录要求至少保留一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5" w:type="pct"/>
            <w:vMerge w:val="continue"/>
            <w:noWrap w:val="0"/>
            <w:tcMar>
              <w:left w:w="11" w:type="dxa"/>
              <w:right w:w="11" w:type="dxa"/>
            </w:tcMar>
            <w:vAlign w:val="center"/>
          </w:tcPr>
          <w:p>
            <w:pPr>
              <w:rPr>
                <w:rFonts w:hint="eastAsia" w:ascii="仿宋" w:hAnsi="仿宋" w:eastAsia="仿宋" w:cs="仿宋"/>
                <w:kern w:val="0"/>
                <w:sz w:val="24"/>
              </w:rPr>
            </w:pPr>
          </w:p>
        </w:tc>
        <w:tc>
          <w:tcPr>
            <w:tcW w:w="471" w:type="pct"/>
            <w:noWrap/>
            <w:tcMar>
              <w:left w:w="11" w:type="dxa"/>
              <w:right w:w="11" w:type="dxa"/>
            </w:tcMar>
            <w:vAlign w:val="center"/>
          </w:tcPr>
          <w:p>
            <w:pPr>
              <w:jc w:val="center"/>
              <w:rPr>
                <w:rFonts w:hint="eastAsia" w:ascii="仿宋" w:hAnsi="仿宋" w:eastAsia="仿宋" w:cs="仿宋"/>
                <w:kern w:val="0"/>
                <w:sz w:val="24"/>
              </w:rPr>
            </w:pP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投标人须保证招标人及指定人员随时进入所租赁机房区域进行操作，并提供配合。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5" w:type="pct"/>
            <w:vMerge w:val="continue"/>
            <w:noWrap w:val="0"/>
            <w:tcMar>
              <w:left w:w="11" w:type="dxa"/>
              <w:right w:w="11" w:type="dxa"/>
            </w:tcMar>
            <w:vAlign w:val="center"/>
          </w:tcPr>
          <w:p>
            <w:pPr>
              <w:rPr>
                <w:rFonts w:hint="eastAsia" w:ascii="仿宋" w:hAnsi="仿宋" w:eastAsia="仿宋" w:cs="仿宋"/>
                <w:kern w:val="0"/>
                <w:sz w:val="24"/>
              </w:rPr>
            </w:pPr>
          </w:p>
        </w:tc>
        <w:tc>
          <w:tcPr>
            <w:tcW w:w="471" w:type="pct"/>
            <w:noWrap/>
            <w:tcMar>
              <w:left w:w="11" w:type="dxa"/>
              <w:right w:w="11" w:type="dxa"/>
            </w:tcMar>
            <w:vAlign w:val="center"/>
          </w:tcPr>
          <w:p>
            <w:pPr>
              <w:jc w:val="center"/>
              <w:rPr>
                <w:rFonts w:hint="eastAsia" w:ascii="仿宋" w:hAnsi="仿宋" w:eastAsia="仿宋" w:cs="仿宋"/>
                <w:kern w:val="0"/>
                <w:sz w:val="24"/>
              </w:rPr>
            </w:pP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机房除公共监控外，应为招标人租赁机房区域提供一套独立的高清视频监控系统，实现对所有通道、区域、设备的监控，且监控区域无死角。视频监控数据应至少保存90 天且供招标人随时调阅查看。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5" w:type="pct"/>
            <w:vMerge w:val="continue"/>
            <w:noWrap w:val="0"/>
            <w:tcMar>
              <w:left w:w="11" w:type="dxa"/>
              <w:right w:w="11" w:type="dxa"/>
            </w:tcMar>
            <w:vAlign w:val="center"/>
          </w:tcPr>
          <w:p>
            <w:pPr>
              <w:rPr>
                <w:rFonts w:hint="eastAsia" w:ascii="仿宋" w:hAnsi="仿宋" w:eastAsia="仿宋" w:cs="仿宋"/>
                <w:kern w:val="0"/>
                <w:sz w:val="24"/>
              </w:rPr>
            </w:pPr>
          </w:p>
        </w:tc>
        <w:tc>
          <w:tcPr>
            <w:tcW w:w="471" w:type="pct"/>
            <w:noWrap/>
            <w:tcMar>
              <w:left w:w="11" w:type="dxa"/>
              <w:right w:w="11" w:type="dxa"/>
            </w:tcMar>
            <w:vAlign w:val="center"/>
          </w:tcPr>
          <w:p>
            <w:pPr>
              <w:jc w:val="center"/>
              <w:rPr>
                <w:rFonts w:hint="eastAsia" w:ascii="仿宋" w:hAnsi="仿宋" w:eastAsia="仿宋" w:cs="仿宋"/>
                <w:kern w:val="0"/>
                <w:sz w:val="24"/>
              </w:rPr>
            </w:pP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向招标人租赁机房区域提供包括供变配电、UPS、电池、空调及新风系统的设备系统监测服务、运行区温湿度及漏水监测、末端配电监测。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5" w:type="pct"/>
            <w:vMerge w:val="continue"/>
            <w:noWrap w:val="0"/>
            <w:tcMar>
              <w:left w:w="11" w:type="dxa"/>
              <w:right w:w="11" w:type="dxa"/>
            </w:tcMar>
            <w:vAlign w:val="center"/>
          </w:tcPr>
          <w:p>
            <w:pPr>
              <w:rPr>
                <w:rFonts w:hint="eastAsia" w:ascii="仿宋" w:hAnsi="仿宋" w:eastAsia="仿宋" w:cs="仿宋"/>
                <w:kern w:val="0"/>
                <w:sz w:val="24"/>
              </w:rPr>
            </w:pPr>
          </w:p>
        </w:tc>
        <w:tc>
          <w:tcPr>
            <w:tcW w:w="471" w:type="pct"/>
            <w:noWrap/>
            <w:tcMar>
              <w:left w:w="11" w:type="dxa"/>
              <w:right w:w="11" w:type="dxa"/>
            </w:tcMar>
            <w:vAlign w:val="center"/>
          </w:tcPr>
          <w:p>
            <w:pPr>
              <w:jc w:val="center"/>
              <w:rPr>
                <w:rFonts w:hint="eastAsia" w:ascii="仿宋" w:hAnsi="仿宋" w:eastAsia="仿宋" w:cs="仿宋"/>
                <w:kern w:val="0"/>
                <w:sz w:val="24"/>
              </w:rPr>
            </w:pP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在进行重大变更时，应提前至少20 个工作日通过书面方式通知可能受到影响的招标人。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5" w:type="pct"/>
            <w:vMerge w:val="continue"/>
            <w:noWrap w:val="0"/>
            <w:tcMar>
              <w:left w:w="11" w:type="dxa"/>
              <w:right w:w="11" w:type="dxa"/>
            </w:tcMar>
            <w:vAlign w:val="center"/>
          </w:tcPr>
          <w:p>
            <w:pPr>
              <w:rPr>
                <w:rFonts w:hint="eastAsia" w:ascii="仿宋" w:hAnsi="仿宋" w:eastAsia="仿宋" w:cs="仿宋"/>
                <w:kern w:val="0"/>
                <w:sz w:val="24"/>
              </w:rPr>
            </w:pPr>
          </w:p>
        </w:tc>
        <w:tc>
          <w:tcPr>
            <w:tcW w:w="471" w:type="pct"/>
            <w:noWrap/>
            <w:tcMar>
              <w:left w:w="11" w:type="dxa"/>
              <w:right w:w="11" w:type="dxa"/>
            </w:tcMar>
            <w:vAlign w:val="center"/>
          </w:tcPr>
          <w:p>
            <w:pPr>
              <w:jc w:val="center"/>
              <w:rPr>
                <w:rFonts w:hint="eastAsia" w:ascii="仿宋" w:hAnsi="仿宋" w:eastAsia="仿宋" w:cs="仿宋"/>
                <w:kern w:val="0"/>
                <w:sz w:val="24"/>
              </w:rPr>
            </w:pP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应至少每季度一次向招标人提供服务报告，包括监控及巡检、日常维护、应急处理工作等。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restart"/>
            <w:noWrap w:val="0"/>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13</w:t>
            </w:r>
          </w:p>
        </w:tc>
        <w:tc>
          <w:tcPr>
            <w:tcW w:w="895" w:type="pct"/>
            <w:vMerge w:val="restar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云抗DDoS</w:t>
            </w:r>
          </w:p>
        </w:tc>
        <w:tc>
          <w:tcPr>
            <w:tcW w:w="471" w:type="pc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w:t>
            </w: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防护性能：至少可以提供4GbpsDDoS防御能力，只考虑清洗峰值，总清洗流量值不做限制。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5" w:type="pct"/>
            <w:vMerge w:val="continue"/>
            <w:noWrap w:val="0"/>
            <w:tcMar>
              <w:left w:w="11" w:type="dxa"/>
              <w:right w:w="11" w:type="dxa"/>
            </w:tcMar>
            <w:vAlign w:val="center"/>
          </w:tcPr>
          <w:p>
            <w:pPr>
              <w:rPr>
                <w:rFonts w:hint="eastAsia" w:ascii="仿宋" w:hAnsi="仿宋" w:eastAsia="仿宋" w:cs="仿宋"/>
                <w:kern w:val="0"/>
                <w:sz w:val="24"/>
              </w:rPr>
            </w:pPr>
          </w:p>
        </w:tc>
        <w:tc>
          <w:tcPr>
            <w:tcW w:w="471" w:type="pc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w:t>
            </w: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DDoS防护：防护多种DDoS类型攻击,包括但不限于以下攻击类型: ICMP Flood、UDP Flood、TCP Flood、SYN Flood、ACK Flood、反射放大攻击、HTTP慢速攻击等。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5" w:type="pct"/>
            <w:vMerge w:val="continue"/>
            <w:noWrap w:val="0"/>
            <w:tcMar>
              <w:left w:w="11" w:type="dxa"/>
              <w:right w:w="11" w:type="dxa"/>
            </w:tcMar>
            <w:vAlign w:val="center"/>
          </w:tcPr>
          <w:p>
            <w:pPr>
              <w:rPr>
                <w:rFonts w:hint="eastAsia" w:ascii="仿宋" w:hAnsi="仿宋" w:eastAsia="仿宋" w:cs="仿宋"/>
                <w:kern w:val="0"/>
                <w:sz w:val="24"/>
              </w:rPr>
            </w:pPr>
          </w:p>
        </w:tc>
        <w:tc>
          <w:tcPr>
            <w:tcW w:w="471" w:type="pct"/>
            <w:noWrap/>
            <w:tcMar>
              <w:left w:w="11" w:type="dxa"/>
              <w:right w:w="11" w:type="dxa"/>
            </w:tcMar>
            <w:vAlign w:val="center"/>
          </w:tcPr>
          <w:p>
            <w:pPr>
              <w:jc w:val="center"/>
              <w:rPr>
                <w:rFonts w:hint="eastAsia" w:ascii="仿宋" w:hAnsi="仿宋" w:eastAsia="仿宋" w:cs="仿宋"/>
                <w:kern w:val="0"/>
                <w:sz w:val="24"/>
              </w:rPr>
            </w:pP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高级安全策略：支持协议禁用（TCP/UDP/ICMP/其他协议），支持异常连接防护功能。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5" w:type="pct"/>
            <w:vMerge w:val="continue"/>
            <w:noWrap w:val="0"/>
            <w:tcMar>
              <w:left w:w="11" w:type="dxa"/>
              <w:right w:w="11" w:type="dxa"/>
            </w:tcMar>
            <w:vAlign w:val="center"/>
          </w:tcPr>
          <w:p>
            <w:pPr>
              <w:rPr>
                <w:rFonts w:hint="eastAsia" w:ascii="仿宋" w:hAnsi="仿宋" w:eastAsia="仿宋" w:cs="仿宋"/>
                <w:kern w:val="0"/>
                <w:sz w:val="24"/>
              </w:rPr>
            </w:pPr>
          </w:p>
        </w:tc>
        <w:tc>
          <w:tcPr>
            <w:tcW w:w="471" w:type="pct"/>
            <w:noWrap/>
            <w:tcMar>
              <w:left w:w="11" w:type="dxa"/>
              <w:right w:w="11" w:type="dxa"/>
            </w:tcMar>
            <w:vAlign w:val="center"/>
          </w:tcPr>
          <w:p>
            <w:pPr>
              <w:jc w:val="center"/>
              <w:rPr>
                <w:rFonts w:hint="eastAsia" w:ascii="仿宋" w:hAnsi="仿宋" w:eastAsia="仿宋" w:cs="仿宋"/>
                <w:kern w:val="0"/>
                <w:sz w:val="24"/>
              </w:rPr>
            </w:pP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CC防护：具备应用层抗DDoS攻击的能力，支持设定CC防护检测条件、匹配模式支持完全匹配和前缀匹配、可执行拦截或人机识别（验证码）。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5" w:type="pct"/>
            <w:vMerge w:val="continue"/>
            <w:noWrap w:val="0"/>
            <w:tcMar>
              <w:left w:w="11" w:type="dxa"/>
              <w:right w:w="11" w:type="dxa"/>
            </w:tcMar>
            <w:vAlign w:val="center"/>
          </w:tcPr>
          <w:p>
            <w:pPr>
              <w:rPr>
                <w:rFonts w:hint="eastAsia" w:ascii="仿宋" w:hAnsi="仿宋" w:eastAsia="仿宋" w:cs="仿宋"/>
                <w:kern w:val="0"/>
                <w:sz w:val="24"/>
              </w:rPr>
            </w:pPr>
          </w:p>
        </w:tc>
        <w:tc>
          <w:tcPr>
            <w:tcW w:w="471" w:type="pc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w:t>
            </w: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安全报表：支持提供实时精准的流量报表及攻击详情信息，至少包括：网络出入库流量趋势、攻击类型、攻击IP、攻击次数、攻击峰值等信息。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5" w:type="pct"/>
            <w:vMerge w:val="continue"/>
            <w:noWrap w:val="0"/>
            <w:tcMar>
              <w:left w:w="11" w:type="dxa"/>
              <w:right w:w="11" w:type="dxa"/>
            </w:tcMar>
            <w:vAlign w:val="center"/>
          </w:tcPr>
          <w:p>
            <w:pPr>
              <w:rPr>
                <w:rFonts w:hint="eastAsia" w:ascii="仿宋" w:hAnsi="仿宋" w:eastAsia="仿宋" w:cs="仿宋"/>
                <w:kern w:val="0"/>
                <w:sz w:val="24"/>
              </w:rPr>
            </w:pPr>
          </w:p>
        </w:tc>
        <w:tc>
          <w:tcPr>
            <w:tcW w:w="471" w:type="pct"/>
            <w:noWrap/>
            <w:tcMar>
              <w:left w:w="11" w:type="dxa"/>
              <w:right w:w="11" w:type="dxa"/>
            </w:tcMar>
            <w:vAlign w:val="center"/>
          </w:tcPr>
          <w:p>
            <w:pPr>
              <w:jc w:val="center"/>
              <w:rPr>
                <w:rFonts w:hint="eastAsia" w:ascii="仿宋" w:hAnsi="仿宋" w:eastAsia="仿宋" w:cs="仿宋"/>
                <w:kern w:val="0"/>
                <w:sz w:val="24"/>
              </w:rPr>
            </w:pP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应急响应：提供7*24小时应急响应，处理应急事件，包括为客户调整网络配置、调优防护策略、调整黑白名单等服务。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5" w:type="pct"/>
            <w:vMerge w:val="continue"/>
            <w:noWrap w:val="0"/>
            <w:tcMar>
              <w:left w:w="11" w:type="dxa"/>
              <w:right w:w="11" w:type="dxa"/>
            </w:tcMar>
            <w:vAlign w:val="center"/>
          </w:tcPr>
          <w:p>
            <w:pPr>
              <w:rPr>
                <w:rFonts w:hint="eastAsia" w:ascii="仿宋" w:hAnsi="仿宋" w:eastAsia="仿宋" w:cs="仿宋"/>
                <w:kern w:val="0"/>
                <w:sz w:val="24"/>
              </w:rPr>
            </w:pPr>
          </w:p>
        </w:tc>
        <w:tc>
          <w:tcPr>
            <w:tcW w:w="471" w:type="pct"/>
            <w:noWrap/>
            <w:tcMar>
              <w:left w:w="11" w:type="dxa"/>
              <w:right w:w="11" w:type="dxa"/>
            </w:tcMar>
            <w:vAlign w:val="center"/>
          </w:tcPr>
          <w:p>
            <w:pPr>
              <w:jc w:val="center"/>
              <w:rPr>
                <w:rFonts w:hint="eastAsia" w:ascii="仿宋" w:hAnsi="仿宋" w:eastAsia="仿宋" w:cs="仿宋"/>
                <w:kern w:val="0"/>
                <w:sz w:val="24"/>
              </w:rPr>
            </w:pPr>
          </w:p>
        </w:tc>
        <w:tc>
          <w:tcPr>
            <w:tcW w:w="32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支持水印防护，解决加密攻击流量难清洗的问题。</w:t>
            </w:r>
          </w:p>
        </w:tc>
      </w:tr>
    </w:tbl>
    <w:p>
      <w:pPr>
        <w:pStyle w:val="2"/>
        <w:rPr>
          <w:rFonts w:ascii="仿宋" w:hAnsi="仿宋" w:eastAsia="仿宋" w:cs="仿宋"/>
        </w:rPr>
      </w:pPr>
      <w:r>
        <w:rPr>
          <w:rFonts w:hint="eastAsia"/>
        </w:rPr>
        <w:t>（2）</w:t>
      </w:r>
      <w:r>
        <w:rPr>
          <w:rFonts w:hint="eastAsia" w:ascii="仿宋" w:hAnsi="仿宋" w:eastAsia="仿宋" w:cs="仿宋"/>
        </w:rPr>
        <w:t>数据中心B技术要求</w:t>
      </w:r>
    </w:p>
    <w:tbl>
      <w:tblPr>
        <w:tblStyle w:val="4"/>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84"/>
        <w:gridCol w:w="1490"/>
        <w:gridCol w:w="954"/>
        <w:gridCol w:w="53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blHeader/>
          <w:jc w:val="center"/>
        </w:trPr>
        <w:tc>
          <w:tcPr>
            <w:tcW w:w="350" w:type="pct"/>
            <w:noWrap w:val="0"/>
            <w:tcMar>
              <w:left w:w="11" w:type="dxa"/>
              <w:right w:w="11" w:type="dxa"/>
            </w:tcMar>
            <w:vAlign w:val="center"/>
          </w:tcPr>
          <w:p>
            <w:pPr>
              <w:jc w:val="center"/>
              <w:rPr>
                <w:rFonts w:hint="eastAsia" w:ascii="仿宋" w:hAnsi="仿宋" w:eastAsia="仿宋" w:cs="仿宋"/>
                <w:b/>
                <w:bCs/>
                <w:kern w:val="0"/>
                <w:sz w:val="24"/>
              </w:rPr>
            </w:pPr>
            <w:r>
              <w:rPr>
                <w:rFonts w:hint="eastAsia" w:ascii="仿宋" w:hAnsi="仿宋" w:eastAsia="仿宋" w:cs="仿宋"/>
                <w:b/>
                <w:bCs/>
                <w:kern w:val="0"/>
                <w:sz w:val="24"/>
              </w:rPr>
              <w:t>序号</w:t>
            </w:r>
          </w:p>
        </w:tc>
        <w:tc>
          <w:tcPr>
            <w:tcW w:w="894" w:type="pct"/>
            <w:noWrap w:val="0"/>
            <w:tcMar>
              <w:left w:w="11" w:type="dxa"/>
              <w:right w:w="11" w:type="dxa"/>
            </w:tcMar>
            <w:vAlign w:val="center"/>
          </w:tcPr>
          <w:p>
            <w:pPr>
              <w:jc w:val="center"/>
              <w:rPr>
                <w:rFonts w:hint="eastAsia" w:ascii="仿宋" w:hAnsi="仿宋" w:eastAsia="仿宋" w:cs="仿宋"/>
                <w:b/>
                <w:bCs/>
                <w:kern w:val="0"/>
                <w:sz w:val="24"/>
              </w:rPr>
            </w:pPr>
            <w:r>
              <w:rPr>
                <w:rFonts w:hint="eastAsia" w:ascii="仿宋" w:hAnsi="仿宋" w:eastAsia="仿宋" w:cs="仿宋"/>
                <w:b/>
                <w:bCs/>
                <w:kern w:val="0"/>
                <w:sz w:val="24"/>
              </w:rPr>
              <w:t>指标项</w:t>
            </w:r>
          </w:p>
        </w:tc>
        <w:tc>
          <w:tcPr>
            <w:tcW w:w="572" w:type="pct"/>
            <w:noWrap w:val="0"/>
            <w:tcMar>
              <w:left w:w="11" w:type="dxa"/>
              <w:right w:w="11" w:type="dxa"/>
            </w:tcMar>
            <w:vAlign w:val="center"/>
          </w:tcPr>
          <w:p>
            <w:pPr>
              <w:jc w:val="center"/>
              <w:rPr>
                <w:rFonts w:hint="eastAsia" w:ascii="仿宋" w:hAnsi="仿宋" w:eastAsia="仿宋" w:cs="仿宋"/>
                <w:b/>
                <w:bCs/>
                <w:kern w:val="0"/>
                <w:sz w:val="24"/>
              </w:rPr>
            </w:pPr>
            <w:r>
              <w:rPr>
                <w:rFonts w:hint="eastAsia" w:ascii="仿宋" w:hAnsi="仿宋" w:eastAsia="仿宋" w:cs="仿宋"/>
                <w:b/>
                <w:bCs/>
                <w:kern w:val="0"/>
                <w:sz w:val="24"/>
              </w:rPr>
              <w:t>重要性</w:t>
            </w:r>
          </w:p>
        </w:tc>
        <w:tc>
          <w:tcPr>
            <w:tcW w:w="3184" w:type="pct"/>
            <w:noWrap w:val="0"/>
            <w:tcMar>
              <w:left w:w="11" w:type="dxa"/>
              <w:right w:w="11" w:type="dxa"/>
            </w:tcMar>
            <w:vAlign w:val="center"/>
          </w:tcPr>
          <w:p>
            <w:pPr>
              <w:jc w:val="center"/>
              <w:rPr>
                <w:rFonts w:hint="eastAsia" w:ascii="仿宋" w:hAnsi="仿宋" w:eastAsia="仿宋" w:cs="仿宋"/>
                <w:b/>
                <w:bCs/>
                <w:kern w:val="0"/>
                <w:sz w:val="24"/>
              </w:rPr>
            </w:pPr>
            <w:r>
              <w:rPr>
                <w:rFonts w:hint="eastAsia" w:ascii="仿宋" w:hAnsi="仿宋" w:eastAsia="仿宋" w:cs="仿宋"/>
                <w:b/>
                <w:bCs/>
                <w:kern w:val="0"/>
                <w:sz w:val="24"/>
              </w:rPr>
              <w:t>技术要求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350" w:type="pct"/>
            <w:noWrap w:val="0"/>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1</w:t>
            </w:r>
          </w:p>
        </w:tc>
        <w:tc>
          <w:tcPr>
            <w:tcW w:w="894" w:type="pct"/>
            <w:noWrap w:val="0"/>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机房选址要求</w:t>
            </w:r>
          </w:p>
        </w:tc>
        <w:tc>
          <w:tcPr>
            <w:tcW w:w="572" w:type="pct"/>
            <w:noWrap w:val="0"/>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w:t>
            </w: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投标人提供的数据中心在选址上应符合招标人要求，距离不宜过远或过近。如投标人方案中须进行机房和设备迁移，投标人须提供迁移方案并出具加盖投标人公章的承诺函保证招标人业务不受影响并承担相关所有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restar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2</w:t>
            </w:r>
          </w:p>
        </w:tc>
        <w:tc>
          <w:tcPr>
            <w:tcW w:w="894" w:type="pct"/>
            <w:vMerge w:val="restart"/>
            <w:noWrap w:val="0"/>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机房总</w:t>
            </w:r>
            <w:r>
              <w:rPr>
                <w:rFonts w:hint="eastAsia" w:ascii="仿宋" w:hAnsi="仿宋" w:eastAsia="仿宋" w:cs="仿宋"/>
                <w:kern w:val="0"/>
                <w:sz w:val="24"/>
              </w:rPr>
              <w:br w:type="textWrapping"/>
            </w:r>
            <w:r>
              <w:rPr>
                <w:rFonts w:hint="eastAsia" w:ascii="仿宋" w:hAnsi="仿宋" w:eastAsia="仿宋" w:cs="仿宋"/>
                <w:kern w:val="0"/>
                <w:sz w:val="24"/>
              </w:rPr>
              <w:t>体要求</w:t>
            </w:r>
          </w:p>
        </w:tc>
        <w:tc>
          <w:tcPr>
            <w:tcW w:w="572" w:type="pct"/>
            <w:noWrap w:val="0"/>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w:t>
            </w: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投标人提供的机房建设标准必须满足国家标准《数据中心设计规范》（GB50174-2017），提供相关证明材料。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4" w:type="pct"/>
            <w:vMerge w:val="continue"/>
            <w:noWrap w:val="0"/>
            <w:tcMar>
              <w:left w:w="11" w:type="dxa"/>
              <w:right w:w="11" w:type="dxa"/>
            </w:tcMar>
            <w:vAlign w:val="center"/>
          </w:tcPr>
          <w:p>
            <w:pPr>
              <w:rPr>
                <w:rFonts w:hint="eastAsia" w:ascii="仿宋" w:hAnsi="仿宋" w:eastAsia="仿宋" w:cs="仿宋"/>
                <w:kern w:val="0"/>
                <w:sz w:val="24"/>
              </w:rPr>
            </w:pPr>
          </w:p>
        </w:tc>
        <w:tc>
          <w:tcPr>
            <w:tcW w:w="572" w:type="pct"/>
            <w:noWrap w:val="0"/>
            <w:tcMar>
              <w:left w:w="11" w:type="dxa"/>
              <w:right w:w="11" w:type="dxa"/>
            </w:tcMar>
            <w:vAlign w:val="center"/>
          </w:tcPr>
          <w:p>
            <w:pPr>
              <w:jc w:val="center"/>
              <w:rPr>
                <w:rFonts w:hint="eastAsia" w:ascii="仿宋" w:hAnsi="仿宋" w:eastAsia="仿宋" w:cs="仿宋"/>
                <w:kern w:val="0"/>
                <w:sz w:val="24"/>
              </w:rPr>
            </w:pP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为保证系统稳定运行和配套系统性能稳定，要求机房验收年限为2010年以后，提供相关证明材料。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9"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4" w:type="pct"/>
            <w:vMerge w:val="continue"/>
            <w:noWrap w:val="0"/>
            <w:tcMar>
              <w:left w:w="11" w:type="dxa"/>
              <w:right w:w="11" w:type="dxa"/>
            </w:tcMar>
            <w:vAlign w:val="center"/>
          </w:tcPr>
          <w:p>
            <w:pPr>
              <w:rPr>
                <w:rFonts w:hint="eastAsia" w:ascii="仿宋" w:hAnsi="仿宋" w:eastAsia="仿宋" w:cs="仿宋"/>
                <w:kern w:val="0"/>
                <w:sz w:val="24"/>
              </w:rPr>
            </w:pPr>
          </w:p>
        </w:tc>
        <w:tc>
          <w:tcPr>
            <w:tcW w:w="572" w:type="pct"/>
            <w:noWrap w:val="0"/>
            <w:tcMar>
              <w:left w:w="11" w:type="dxa"/>
              <w:right w:w="11" w:type="dxa"/>
            </w:tcMar>
            <w:vAlign w:val="center"/>
          </w:tcPr>
          <w:p>
            <w:pPr>
              <w:jc w:val="center"/>
              <w:rPr>
                <w:rFonts w:hint="eastAsia" w:ascii="仿宋" w:hAnsi="仿宋" w:eastAsia="仿宋" w:cs="仿宋"/>
                <w:kern w:val="0"/>
                <w:sz w:val="24"/>
              </w:rPr>
            </w:pP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机房所在地应交通方便，周边500 米范围内不得有下列危险：</w:t>
            </w:r>
            <w:r>
              <w:rPr>
                <w:rFonts w:hint="eastAsia" w:ascii="仿宋" w:hAnsi="仿宋" w:eastAsia="仿宋" w:cs="仿宋"/>
                <w:kern w:val="0"/>
                <w:sz w:val="24"/>
              </w:rPr>
              <w:br w:type="textWrapping"/>
            </w:r>
            <w:r>
              <w:rPr>
                <w:rFonts w:hint="eastAsia" w:ascii="仿宋" w:hAnsi="仿宋" w:eastAsia="仿宋" w:cs="仿宋"/>
                <w:kern w:val="0"/>
                <w:sz w:val="24"/>
              </w:rPr>
              <w:t>水灾、泥石流等灾害威胁、国家重点基础设施或重大军事目标、强腐蚀源、污染源、强电磁、有害气体、强震动源、容易发生群体事件场所、易燃易爆源。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4" w:type="pct"/>
            <w:vMerge w:val="continue"/>
            <w:noWrap w:val="0"/>
            <w:tcMar>
              <w:left w:w="11" w:type="dxa"/>
              <w:right w:w="11" w:type="dxa"/>
            </w:tcMar>
            <w:vAlign w:val="center"/>
          </w:tcPr>
          <w:p>
            <w:pPr>
              <w:rPr>
                <w:rFonts w:hint="eastAsia" w:ascii="仿宋" w:hAnsi="仿宋" w:eastAsia="仿宋" w:cs="仿宋"/>
                <w:kern w:val="0"/>
                <w:sz w:val="24"/>
              </w:rPr>
            </w:pPr>
          </w:p>
        </w:tc>
        <w:tc>
          <w:tcPr>
            <w:tcW w:w="572" w:type="pct"/>
            <w:noWrap w:val="0"/>
            <w:tcMar>
              <w:left w:w="11" w:type="dxa"/>
              <w:right w:w="11" w:type="dxa"/>
            </w:tcMar>
            <w:vAlign w:val="center"/>
          </w:tcPr>
          <w:p>
            <w:pPr>
              <w:jc w:val="center"/>
              <w:rPr>
                <w:rFonts w:hint="eastAsia" w:ascii="仿宋" w:hAnsi="仿宋" w:eastAsia="仿宋" w:cs="仿宋"/>
                <w:kern w:val="0"/>
                <w:sz w:val="24"/>
              </w:rPr>
            </w:pP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投标人提供服务的数据中心应具有极高的安全性、可用性设计，包括建筑结构、系统冗余能力、物理安全考虑、人员设备控制、消防安全考虑、应急能力、防电磁辐射、防雷、防水、防静电等。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4" w:type="pct"/>
            <w:vMerge w:val="continue"/>
            <w:noWrap w:val="0"/>
            <w:tcMar>
              <w:left w:w="11" w:type="dxa"/>
              <w:right w:w="11" w:type="dxa"/>
            </w:tcMar>
            <w:vAlign w:val="center"/>
          </w:tcPr>
          <w:p>
            <w:pPr>
              <w:rPr>
                <w:rFonts w:hint="eastAsia" w:ascii="仿宋" w:hAnsi="仿宋" w:eastAsia="仿宋" w:cs="仿宋"/>
                <w:kern w:val="0"/>
                <w:sz w:val="24"/>
              </w:rPr>
            </w:pPr>
          </w:p>
        </w:tc>
        <w:tc>
          <w:tcPr>
            <w:tcW w:w="572" w:type="pct"/>
            <w:noWrap w:val="0"/>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w:t>
            </w: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投标机房产权所有人应提供房屋所有权证明文件或与机房房屋所有权单位签署的租赁合同（合同期限不低于10 年），并提供相应的证明文件。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4" w:type="pct"/>
            <w:vMerge w:val="continue"/>
            <w:noWrap w:val="0"/>
            <w:tcMar>
              <w:left w:w="11" w:type="dxa"/>
              <w:right w:w="11" w:type="dxa"/>
            </w:tcMar>
            <w:vAlign w:val="center"/>
          </w:tcPr>
          <w:p>
            <w:pPr>
              <w:rPr>
                <w:rFonts w:hint="eastAsia" w:ascii="仿宋" w:hAnsi="仿宋" w:eastAsia="仿宋" w:cs="仿宋"/>
                <w:kern w:val="0"/>
                <w:sz w:val="24"/>
              </w:rPr>
            </w:pPr>
          </w:p>
        </w:tc>
        <w:tc>
          <w:tcPr>
            <w:tcW w:w="572" w:type="pct"/>
            <w:noWrap w:val="0"/>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w:t>
            </w: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投标人在数据中心</w:t>
            </w:r>
            <w:r>
              <w:rPr>
                <w:rFonts w:ascii="仿宋" w:hAnsi="仿宋" w:eastAsia="仿宋" w:cs="仿宋"/>
                <w:kern w:val="0"/>
                <w:sz w:val="24"/>
                <w:lang w:eastAsia="zh-Hans"/>
              </w:rPr>
              <w:t>B</w:t>
            </w:r>
            <w:r>
              <w:rPr>
                <w:rFonts w:hint="eastAsia" w:ascii="仿宋" w:hAnsi="仿宋" w:eastAsia="仿宋" w:cs="仿宋"/>
                <w:kern w:val="0"/>
                <w:sz w:val="24"/>
              </w:rPr>
              <w:t>内须提供1 个独立办公室、2 个车位和相应的物业服务，办公室建筑面积不小于20 平米（含相应的物业服务，包括办公桌椅、网络、饮用水；提供7×24 小时中央空调或集中供暖），提供一个不小于40 平米的库房，并可以提供临时会议室。以上无需单独付费。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0" w:hRule="atLeast"/>
          <w:jc w:val="center"/>
        </w:trPr>
        <w:tc>
          <w:tcPr>
            <w:tcW w:w="350" w:type="pc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3</w:t>
            </w:r>
          </w:p>
        </w:tc>
        <w:tc>
          <w:tcPr>
            <w:tcW w:w="894" w:type="pct"/>
            <w:noWrap w:val="0"/>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机房定制化要求</w:t>
            </w:r>
          </w:p>
        </w:tc>
        <w:tc>
          <w:tcPr>
            <w:tcW w:w="572" w:type="pct"/>
            <w:noWrap/>
            <w:tcMar>
              <w:left w:w="11" w:type="dxa"/>
              <w:right w:w="11" w:type="dxa"/>
            </w:tcMar>
            <w:vAlign w:val="center"/>
          </w:tcPr>
          <w:p>
            <w:pPr>
              <w:jc w:val="center"/>
              <w:rPr>
                <w:rFonts w:hint="eastAsia" w:ascii="仿宋" w:hAnsi="仿宋" w:eastAsia="仿宋" w:cs="仿宋"/>
                <w:kern w:val="0"/>
                <w:sz w:val="24"/>
              </w:rPr>
            </w:pP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提供租赁机房区域要求为独立的模块间内；所在区域需安装视频监控录像装置，连续视频监控记录应保存至少90 天，机房实行封闭式管理，机房应设置防盗报警系统。应对机房所在区域出入人员身份执行审批审核流程，并记录出入人员信息、进出时间、工作内容等，相关记录应保存至少365 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350" w:type="pct"/>
            <w:vMerge w:val="restar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4</w:t>
            </w:r>
          </w:p>
        </w:tc>
        <w:tc>
          <w:tcPr>
            <w:tcW w:w="894" w:type="pct"/>
            <w:vMerge w:val="restart"/>
            <w:noWrap w:val="0"/>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机柜要</w:t>
            </w:r>
            <w:r>
              <w:rPr>
                <w:rFonts w:hint="eastAsia" w:ascii="仿宋" w:hAnsi="仿宋" w:eastAsia="仿宋" w:cs="仿宋"/>
                <w:kern w:val="0"/>
                <w:sz w:val="24"/>
              </w:rPr>
              <w:br w:type="textWrapping"/>
            </w:r>
            <w:r>
              <w:rPr>
                <w:rFonts w:hint="eastAsia" w:ascii="仿宋" w:hAnsi="仿宋" w:eastAsia="仿宋" w:cs="仿宋"/>
                <w:kern w:val="0"/>
                <w:sz w:val="24"/>
              </w:rPr>
              <w:t>求</w:t>
            </w:r>
          </w:p>
        </w:tc>
        <w:tc>
          <w:tcPr>
            <w:tcW w:w="572" w:type="pc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w:t>
            </w: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投标人须提供不少于44个机柜，单机柜功耗≥4.5kW。机柜须满足标准19 英寸机架设备安装上架要求，机柜尺寸不小于600×1200×2000mm，可用空间不小于40U，机柜内置走线槽及盘线器。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4" w:type="pct"/>
            <w:vMerge w:val="continue"/>
            <w:noWrap w:val="0"/>
            <w:tcMar>
              <w:left w:w="11" w:type="dxa"/>
              <w:right w:w="11" w:type="dxa"/>
            </w:tcMar>
            <w:vAlign w:val="center"/>
          </w:tcPr>
          <w:p>
            <w:pPr>
              <w:rPr>
                <w:rFonts w:hint="eastAsia" w:ascii="仿宋" w:hAnsi="仿宋" w:eastAsia="仿宋" w:cs="仿宋"/>
                <w:kern w:val="0"/>
                <w:sz w:val="24"/>
              </w:rPr>
            </w:pPr>
          </w:p>
        </w:tc>
        <w:tc>
          <w:tcPr>
            <w:tcW w:w="572" w:type="pc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w:t>
            </w: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每机柜承重不低于800KG。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4" w:type="pct"/>
            <w:vMerge w:val="continue"/>
            <w:noWrap w:val="0"/>
            <w:tcMar>
              <w:left w:w="11" w:type="dxa"/>
              <w:right w:w="11" w:type="dxa"/>
            </w:tcMar>
            <w:vAlign w:val="center"/>
          </w:tcPr>
          <w:p>
            <w:pPr>
              <w:rPr>
                <w:rFonts w:hint="eastAsia" w:ascii="仿宋" w:hAnsi="仿宋" w:eastAsia="仿宋" w:cs="仿宋"/>
                <w:kern w:val="0"/>
                <w:sz w:val="24"/>
              </w:rPr>
            </w:pPr>
          </w:p>
        </w:tc>
        <w:tc>
          <w:tcPr>
            <w:tcW w:w="572" w:type="pct"/>
            <w:noWrap/>
            <w:tcMar>
              <w:left w:w="11" w:type="dxa"/>
              <w:right w:w="11" w:type="dxa"/>
            </w:tcMar>
            <w:vAlign w:val="center"/>
          </w:tcPr>
          <w:p>
            <w:pPr>
              <w:jc w:val="center"/>
              <w:rPr>
                <w:rFonts w:hint="eastAsia" w:ascii="仿宋" w:hAnsi="仿宋" w:eastAsia="仿宋" w:cs="仿宋"/>
                <w:kern w:val="0"/>
                <w:sz w:val="24"/>
              </w:rPr>
            </w:pP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机柜内托盘或托架数量可满足设备上架要求，每个托架或托盘要求承重不小于80KG。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350" w:type="pct"/>
            <w:vMerge w:val="restar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5</w:t>
            </w:r>
          </w:p>
        </w:tc>
        <w:tc>
          <w:tcPr>
            <w:tcW w:w="894" w:type="pct"/>
            <w:vMerge w:val="restart"/>
            <w:noWrap w:val="0"/>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机房综合布线要求</w:t>
            </w:r>
          </w:p>
        </w:tc>
        <w:tc>
          <w:tcPr>
            <w:tcW w:w="572" w:type="pct"/>
            <w:noWrap/>
            <w:tcMar>
              <w:left w:w="11" w:type="dxa"/>
              <w:right w:w="11" w:type="dxa"/>
            </w:tcMar>
            <w:vAlign w:val="center"/>
          </w:tcPr>
          <w:p>
            <w:pPr>
              <w:jc w:val="center"/>
              <w:rPr>
                <w:rFonts w:hint="eastAsia" w:ascii="仿宋" w:hAnsi="仿宋" w:eastAsia="仿宋" w:cs="仿宋"/>
                <w:kern w:val="0"/>
                <w:sz w:val="24"/>
              </w:rPr>
            </w:pP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投标人须提供根据招标人需求在机柜所在机房区域内完成综合布线，线缆敷设在所在区域桥架机柜内，对强弱电进行分离，规范整齐。所在区域内的线缆按照招标人要求进行标签标识。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4" w:type="pct"/>
            <w:vMerge w:val="continue"/>
            <w:noWrap w:val="0"/>
            <w:tcMar>
              <w:left w:w="11" w:type="dxa"/>
              <w:right w:w="11" w:type="dxa"/>
            </w:tcMar>
            <w:vAlign w:val="center"/>
          </w:tcPr>
          <w:p>
            <w:pPr>
              <w:rPr>
                <w:rFonts w:hint="eastAsia" w:ascii="仿宋" w:hAnsi="仿宋" w:eastAsia="仿宋" w:cs="仿宋"/>
                <w:kern w:val="0"/>
                <w:sz w:val="24"/>
              </w:rPr>
            </w:pPr>
          </w:p>
        </w:tc>
        <w:tc>
          <w:tcPr>
            <w:tcW w:w="572" w:type="pct"/>
            <w:noWrap/>
            <w:tcMar>
              <w:left w:w="11" w:type="dxa"/>
              <w:right w:w="11" w:type="dxa"/>
            </w:tcMar>
            <w:vAlign w:val="center"/>
          </w:tcPr>
          <w:p>
            <w:pPr>
              <w:jc w:val="center"/>
              <w:rPr>
                <w:rFonts w:hint="eastAsia" w:ascii="仿宋" w:hAnsi="仿宋" w:eastAsia="仿宋" w:cs="仿宋"/>
                <w:kern w:val="0"/>
                <w:sz w:val="24"/>
              </w:rPr>
            </w:pP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缆线采用线槽或桥架敷设时，线槽或桥架的安装位置应与建筑装饰、电气、空调、消防等专业协调一致。应将通信线缆铺设在专用线槽内，强弱电缆需隔离铺设间隔不小于300mm，并进行统一标识。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4" w:type="pct"/>
            <w:vMerge w:val="continue"/>
            <w:noWrap w:val="0"/>
            <w:tcMar>
              <w:left w:w="11" w:type="dxa"/>
              <w:right w:w="11" w:type="dxa"/>
            </w:tcMar>
            <w:vAlign w:val="center"/>
          </w:tcPr>
          <w:p>
            <w:pPr>
              <w:rPr>
                <w:rFonts w:hint="eastAsia" w:ascii="仿宋" w:hAnsi="仿宋" w:eastAsia="仿宋" w:cs="仿宋"/>
                <w:kern w:val="0"/>
                <w:sz w:val="24"/>
              </w:rPr>
            </w:pPr>
          </w:p>
        </w:tc>
        <w:tc>
          <w:tcPr>
            <w:tcW w:w="572" w:type="pct"/>
            <w:noWrap/>
            <w:tcMar>
              <w:left w:w="11" w:type="dxa"/>
              <w:right w:w="11" w:type="dxa"/>
            </w:tcMar>
            <w:vAlign w:val="center"/>
          </w:tcPr>
          <w:p>
            <w:pPr>
              <w:jc w:val="center"/>
              <w:rPr>
                <w:rFonts w:hint="eastAsia" w:ascii="仿宋" w:hAnsi="仿宋" w:eastAsia="仿宋" w:cs="仿宋"/>
                <w:kern w:val="0"/>
                <w:sz w:val="24"/>
              </w:rPr>
            </w:pP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综合布线系统应选用国际主流品牌产品；综合布线系统应满足ANSI/TIA/EIA 568B、ANSI/TIA/EIA 569A、ANSI/TIA/EIA-606、ANSI/TIA/EIA-607 等标准要求。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350" w:type="pct"/>
            <w:vMerge w:val="restar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6</w:t>
            </w:r>
          </w:p>
        </w:tc>
        <w:tc>
          <w:tcPr>
            <w:tcW w:w="894" w:type="pct"/>
            <w:vMerge w:val="restart"/>
            <w:noWrap w:val="0"/>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机房建</w:t>
            </w:r>
            <w:r>
              <w:rPr>
                <w:rFonts w:hint="eastAsia" w:ascii="仿宋" w:hAnsi="仿宋" w:eastAsia="仿宋" w:cs="仿宋"/>
                <w:kern w:val="0"/>
                <w:sz w:val="24"/>
              </w:rPr>
              <w:br w:type="textWrapping"/>
            </w:r>
            <w:r>
              <w:rPr>
                <w:rFonts w:hint="eastAsia" w:ascii="仿宋" w:hAnsi="仿宋" w:eastAsia="仿宋" w:cs="仿宋"/>
                <w:kern w:val="0"/>
                <w:sz w:val="24"/>
              </w:rPr>
              <w:t>筑要求</w:t>
            </w:r>
          </w:p>
        </w:tc>
        <w:tc>
          <w:tcPr>
            <w:tcW w:w="572" w:type="pct"/>
            <w:noWrap/>
            <w:tcMar>
              <w:left w:w="11" w:type="dxa"/>
              <w:right w:w="11" w:type="dxa"/>
            </w:tcMar>
            <w:vAlign w:val="center"/>
          </w:tcPr>
          <w:p>
            <w:pPr>
              <w:jc w:val="center"/>
              <w:rPr>
                <w:rFonts w:hint="eastAsia" w:ascii="仿宋" w:hAnsi="仿宋" w:eastAsia="仿宋" w:cs="仿宋"/>
                <w:kern w:val="0"/>
                <w:sz w:val="24"/>
              </w:rPr>
            </w:pP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机房所在建筑物须为机房专用的独栋建筑，建筑内不含有数据中心以外其他业务用途；并根据信息系统机房应用的特点和特殊需要，在功能分区划分和平面布置、建筑结构上采取相应的技术措施。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4" w:type="pct"/>
            <w:vMerge w:val="continue"/>
            <w:noWrap w:val="0"/>
            <w:tcMar>
              <w:left w:w="11" w:type="dxa"/>
              <w:right w:w="11" w:type="dxa"/>
            </w:tcMar>
            <w:vAlign w:val="center"/>
          </w:tcPr>
          <w:p>
            <w:pPr>
              <w:rPr>
                <w:rFonts w:hint="eastAsia" w:ascii="仿宋" w:hAnsi="仿宋" w:eastAsia="仿宋" w:cs="仿宋"/>
                <w:kern w:val="0"/>
                <w:sz w:val="24"/>
              </w:rPr>
            </w:pPr>
          </w:p>
        </w:tc>
        <w:tc>
          <w:tcPr>
            <w:tcW w:w="572" w:type="pct"/>
            <w:noWrap/>
            <w:tcMar>
              <w:left w:w="11" w:type="dxa"/>
              <w:right w:w="11" w:type="dxa"/>
            </w:tcMar>
            <w:vAlign w:val="center"/>
          </w:tcPr>
          <w:p>
            <w:pPr>
              <w:jc w:val="center"/>
              <w:rPr>
                <w:rFonts w:hint="eastAsia" w:ascii="仿宋" w:hAnsi="仿宋" w:eastAsia="仿宋" w:cs="仿宋"/>
                <w:kern w:val="0"/>
                <w:sz w:val="24"/>
              </w:rPr>
            </w:pP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机房所在建筑物抗震等级为8 级；建筑结构安全等级为A 级；机房耐火等级不低于乙级。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4" w:type="pct"/>
            <w:vMerge w:val="continue"/>
            <w:noWrap w:val="0"/>
            <w:tcMar>
              <w:left w:w="11" w:type="dxa"/>
              <w:right w:w="11" w:type="dxa"/>
            </w:tcMar>
            <w:vAlign w:val="center"/>
          </w:tcPr>
          <w:p>
            <w:pPr>
              <w:rPr>
                <w:rFonts w:hint="eastAsia" w:ascii="仿宋" w:hAnsi="仿宋" w:eastAsia="仿宋" w:cs="仿宋"/>
                <w:kern w:val="0"/>
                <w:sz w:val="24"/>
              </w:rPr>
            </w:pPr>
          </w:p>
        </w:tc>
        <w:tc>
          <w:tcPr>
            <w:tcW w:w="572" w:type="pc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w:t>
            </w: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机房活荷载承重量不低于标准值8-10（kN/㎡）。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4" w:type="pct"/>
            <w:vMerge w:val="continue"/>
            <w:noWrap w:val="0"/>
            <w:tcMar>
              <w:left w:w="11" w:type="dxa"/>
              <w:right w:w="11" w:type="dxa"/>
            </w:tcMar>
            <w:vAlign w:val="center"/>
          </w:tcPr>
          <w:p>
            <w:pPr>
              <w:rPr>
                <w:rFonts w:hint="eastAsia" w:ascii="仿宋" w:hAnsi="仿宋" w:eastAsia="仿宋" w:cs="仿宋"/>
                <w:kern w:val="0"/>
                <w:sz w:val="24"/>
              </w:rPr>
            </w:pPr>
          </w:p>
        </w:tc>
        <w:tc>
          <w:tcPr>
            <w:tcW w:w="572" w:type="pct"/>
            <w:noWrap/>
            <w:tcMar>
              <w:left w:w="11" w:type="dxa"/>
              <w:right w:w="11" w:type="dxa"/>
            </w:tcMar>
            <w:vAlign w:val="center"/>
          </w:tcPr>
          <w:p>
            <w:pPr>
              <w:jc w:val="center"/>
              <w:rPr>
                <w:rFonts w:hint="eastAsia" w:ascii="仿宋" w:hAnsi="仿宋" w:eastAsia="仿宋" w:cs="仿宋"/>
                <w:kern w:val="0"/>
                <w:sz w:val="24"/>
              </w:rPr>
            </w:pP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机房外墙体应保持封闭性，并与建筑物外墙体之间留有缓冲区。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4" w:type="pct"/>
            <w:vMerge w:val="continue"/>
            <w:noWrap w:val="0"/>
            <w:tcMar>
              <w:left w:w="11" w:type="dxa"/>
              <w:right w:w="11" w:type="dxa"/>
            </w:tcMar>
            <w:vAlign w:val="center"/>
          </w:tcPr>
          <w:p>
            <w:pPr>
              <w:rPr>
                <w:rFonts w:hint="eastAsia" w:ascii="仿宋" w:hAnsi="仿宋" w:eastAsia="仿宋" w:cs="仿宋"/>
                <w:kern w:val="0"/>
                <w:sz w:val="24"/>
              </w:rPr>
            </w:pPr>
          </w:p>
        </w:tc>
        <w:tc>
          <w:tcPr>
            <w:tcW w:w="572" w:type="pct"/>
            <w:noWrap/>
            <w:tcMar>
              <w:left w:w="11" w:type="dxa"/>
              <w:right w:w="11" w:type="dxa"/>
            </w:tcMar>
            <w:vAlign w:val="center"/>
          </w:tcPr>
          <w:p>
            <w:pPr>
              <w:jc w:val="center"/>
              <w:rPr>
                <w:rFonts w:hint="eastAsia" w:ascii="仿宋" w:hAnsi="仿宋" w:eastAsia="仿宋" w:cs="仿宋"/>
                <w:kern w:val="0"/>
                <w:sz w:val="24"/>
              </w:rPr>
            </w:pP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机房所在区域不在建筑物的顶层或地下室，机房所在区域不在用水设备的下层或隔壁。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4" w:type="pct"/>
            <w:vMerge w:val="continue"/>
            <w:noWrap w:val="0"/>
            <w:tcMar>
              <w:left w:w="11" w:type="dxa"/>
              <w:right w:w="11" w:type="dxa"/>
            </w:tcMar>
            <w:vAlign w:val="center"/>
          </w:tcPr>
          <w:p>
            <w:pPr>
              <w:rPr>
                <w:rFonts w:hint="eastAsia" w:ascii="仿宋" w:hAnsi="仿宋" w:eastAsia="仿宋" w:cs="仿宋"/>
                <w:kern w:val="0"/>
                <w:sz w:val="24"/>
              </w:rPr>
            </w:pPr>
          </w:p>
        </w:tc>
        <w:tc>
          <w:tcPr>
            <w:tcW w:w="572" w:type="pct"/>
            <w:noWrap/>
            <w:tcMar>
              <w:left w:w="11" w:type="dxa"/>
              <w:right w:w="11" w:type="dxa"/>
            </w:tcMar>
            <w:vAlign w:val="center"/>
          </w:tcPr>
          <w:p>
            <w:pPr>
              <w:jc w:val="center"/>
              <w:rPr>
                <w:rFonts w:hint="eastAsia" w:ascii="仿宋" w:hAnsi="仿宋" w:eastAsia="仿宋" w:cs="仿宋"/>
                <w:kern w:val="0"/>
                <w:sz w:val="24"/>
              </w:rPr>
            </w:pP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机房应设有专用卸货区域及货运入口，保证大型设备的运输安全。建筑的入口至主机房应设通道及货梯。货物、人员通道应保证24 小时可以通行。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restar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7</w:t>
            </w:r>
          </w:p>
        </w:tc>
        <w:tc>
          <w:tcPr>
            <w:tcW w:w="894" w:type="pct"/>
            <w:vMerge w:val="restart"/>
            <w:noWrap w:val="0"/>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供配电</w:t>
            </w:r>
            <w:r>
              <w:rPr>
                <w:rFonts w:hint="eastAsia" w:ascii="仿宋" w:hAnsi="仿宋" w:eastAsia="仿宋" w:cs="仿宋"/>
                <w:kern w:val="0"/>
                <w:sz w:val="24"/>
              </w:rPr>
              <w:br w:type="textWrapping"/>
            </w:r>
            <w:r>
              <w:rPr>
                <w:rFonts w:hint="eastAsia" w:ascii="仿宋" w:hAnsi="仿宋" w:eastAsia="仿宋" w:cs="仿宋"/>
                <w:kern w:val="0"/>
                <w:sz w:val="24"/>
              </w:rPr>
              <w:t>要求</w:t>
            </w:r>
          </w:p>
        </w:tc>
        <w:tc>
          <w:tcPr>
            <w:tcW w:w="572" w:type="pct"/>
            <w:noWrap/>
            <w:tcMar>
              <w:left w:w="11" w:type="dxa"/>
              <w:right w:w="11" w:type="dxa"/>
            </w:tcMar>
            <w:vAlign w:val="center"/>
          </w:tcPr>
          <w:p>
            <w:pPr>
              <w:jc w:val="center"/>
              <w:rPr>
                <w:rFonts w:hint="eastAsia" w:ascii="仿宋" w:hAnsi="仿宋" w:eastAsia="仿宋" w:cs="仿宋"/>
                <w:kern w:val="0"/>
                <w:sz w:val="24"/>
              </w:rPr>
            </w:pP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机房采用双路市电供电，两路市电应该来自不同的供电站。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4" w:type="pct"/>
            <w:vMerge w:val="continue"/>
            <w:noWrap w:val="0"/>
            <w:tcMar>
              <w:left w:w="11" w:type="dxa"/>
              <w:right w:w="11" w:type="dxa"/>
            </w:tcMar>
            <w:vAlign w:val="center"/>
          </w:tcPr>
          <w:p>
            <w:pPr>
              <w:rPr>
                <w:rFonts w:hint="eastAsia" w:ascii="仿宋" w:hAnsi="仿宋" w:eastAsia="仿宋" w:cs="仿宋"/>
                <w:kern w:val="0"/>
                <w:sz w:val="24"/>
              </w:rPr>
            </w:pPr>
          </w:p>
        </w:tc>
        <w:tc>
          <w:tcPr>
            <w:tcW w:w="572" w:type="pc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w:t>
            </w: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IT 系统供电与空调等动力供电分开。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4" w:type="pct"/>
            <w:vMerge w:val="continue"/>
            <w:noWrap w:val="0"/>
            <w:tcMar>
              <w:left w:w="11" w:type="dxa"/>
              <w:right w:w="11" w:type="dxa"/>
            </w:tcMar>
            <w:vAlign w:val="center"/>
          </w:tcPr>
          <w:p>
            <w:pPr>
              <w:rPr>
                <w:rFonts w:hint="eastAsia" w:ascii="仿宋" w:hAnsi="仿宋" w:eastAsia="仿宋" w:cs="仿宋"/>
                <w:kern w:val="0"/>
                <w:sz w:val="24"/>
              </w:rPr>
            </w:pPr>
          </w:p>
        </w:tc>
        <w:tc>
          <w:tcPr>
            <w:tcW w:w="572" w:type="pc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w:t>
            </w: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末端配电：每台机柜配置A\B 双路PDU（来自不同的UPS 系统供电），每机柜的PDU 不少于16 个C13 或C19 插孔，每台机柜的A\B 两路可用电力均不低于16A，根据实际上架需求可更改为32A 电源。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4" w:type="pct"/>
            <w:vMerge w:val="continue"/>
            <w:noWrap w:val="0"/>
            <w:tcMar>
              <w:left w:w="11" w:type="dxa"/>
              <w:right w:w="11" w:type="dxa"/>
            </w:tcMar>
            <w:vAlign w:val="center"/>
          </w:tcPr>
          <w:p>
            <w:pPr>
              <w:rPr>
                <w:rFonts w:hint="eastAsia" w:ascii="仿宋" w:hAnsi="仿宋" w:eastAsia="仿宋" w:cs="仿宋"/>
                <w:kern w:val="0"/>
                <w:sz w:val="24"/>
              </w:rPr>
            </w:pPr>
          </w:p>
        </w:tc>
        <w:tc>
          <w:tcPr>
            <w:tcW w:w="572" w:type="pc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w:t>
            </w: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机房UPS及电池均应采用国际主流品牌，并采用2N 冗余方式。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4" w:type="pct"/>
            <w:vMerge w:val="continue"/>
            <w:noWrap w:val="0"/>
            <w:tcMar>
              <w:left w:w="11" w:type="dxa"/>
              <w:right w:w="11" w:type="dxa"/>
            </w:tcMar>
            <w:vAlign w:val="center"/>
          </w:tcPr>
          <w:p>
            <w:pPr>
              <w:rPr>
                <w:rFonts w:hint="eastAsia" w:ascii="仿宋" w:hAnsi="仿宋" w:eastAsia="仿宋" w:cs="仿宋"/>
                <w:kern w:val="0"/>
                <w:sz w:val="24"/>
              </w:rPr>
            </w:pPr>
          </w:p>
        </w:tc>
        <w:tc>
          <w:tcPr>
            <w:tcW w:w="572" w:type="pc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w:t>
            </w: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满载情况下电池后备时间应不低于15分钟，招标人租赁机房区域内每个机柜要求由分别来源于两路UPS 的两路电力供应（提供竣工验收资料）。提供蓄电池单独摆放空间或电池架，不少于1600mm*800mm*750mm。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4" w:type="pct"/>
            <w:vMerge w:val="continue"/>
            <w:noWrap w:val="0"/>
            <w:tcMar>
              <w:left w:w="11" w:type="dxa"/>
              <w:right w:w="11" w:type="dxa"/>
            </w:tcMar>
            <w:vAlign w:val="center"/>
          </w:tcPr>
          <w:p>
            <w:pPr>
              <w:rPr>
                <w:rFonts w:hint="eastAsia" w:ascii="仿宋" w:hAnsi="仿宋" w:eastAsia="仿宋" w:cs="仿宋"/>
                <w:kern w:val="0"/>
                <w:sz w:val="24"/>
              </w:rPr>
            </w:pPr>
          </w:p>
        </w:tc>
        <w:tc>
          <w:tcPr>
            <w:tcW w:w="572" w:type="pc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w:t>
            </w: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柴油发电机配备(N+X)冗余（X=1～N）后备柴油发电机系统（提供竣工验收资料）。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0"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4" w:type="pct"/>
            <w:vMerge w:val="continue"/>
            <w:noWrap w:val="0"/>
            <w:tcMar>
              <w:left w:w="11" w:type="dxa"/>
              <w:right w:w="11" w:type="dxa"/>
            </w:tcMar>
            <w:vAlign w:val="center"/>
          </w:tcPr>
          <w:p>
            <w:pPr>
              <w:rPr>
                <w:rFonts w:hint="eastAsia" w:ascii="仿宋" w:hAnsi="仿宋" w:eastAsia="仿宋" w:cs="仿宋"/>
                <w:kern w:val="0"/>
                <w:sz w:val="24"/>
              </w:rPr>
            </w:pPr>
          </w:p>
        </w:tc>
        <w:tc>
          <w:tcPr>
            <w:tcW w:w="572" w:type="pc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w:t>
            </w: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投标人提供服务的数据中心内应设置有大容量油库，发电机燃油储备应能满足所有发电机组满载运行不低于6 小时，并可不停机加油。此外，投标人提供服务的数据中心应与附近油站签署有优先供油保障协议，可确保发电机燃油在4 小时内获得补充。储油设施应符合国家相关标准规范要求（提供供油保障协议）。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4" w:type="pct"/>
            <w:vMerge w:val="continue"/>
            <w:noWrap w:val="0"/>
            <w:tcMar>
              <w:left w:w="11" w:type="dxa"/>
              <w:right w:w="11" w:type="dxa"/>
            </w:tcMar>
            <w:vAlign w:val="center"/>
          </w:tcPr>
          <w:p>
            <w:pPr>
              <w:rPr>
                <w:rFonts w:hint="eastAsia" w:ascii="仿宋" w:hAnsi="仿宋" w:eastAsia="仿宋" w:cs="仿宋"/>
                <w:kern w:val="0"/>
                <w:sz w:val="24"/>
              </w:rPr>
            </w:pPr>
          </w:p>
        </w:tc>
        <w:tc>
          <w:tcPr>
            <w:tcW w:w="572" w:type="pct"/>
            <w:noWrap/>
            <w:tcMar>
              <w:left w:w="11" w:type="dxa"/>
              <w:right w:w="11" w:type="dxa"/>
            </w:tcMar>
            <w:vAlign w:val="center"/>
          </w:tcPr>
          <w:p>
            <w:pPr>
              <w:jc w:val="center"/>
              <w:rPr>
                <w:rFonts w:hint="eastAsia" w:ascii="仿宋" w:hAnsi="仿宋" w:eastAsia="仿宋" w:cs="仿宋"/>
                <w:kern w:val="0"/>
                <w:sz w:val="24"/>
              </w:rPr>
            </w:pP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柴油发电机组应具有自动启动、自动切换、自动停机功能，应急电源与正常电源之间必须采取防止并列运行的措施。发电机组自启动到具备供电条件的时长原则上应小于5分钟。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restar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8</w:t>
            </w:r>
          </w:p>
        </w:tc>
        <w:tc>
          <w:tcPr>
            <w:tcW w:w="894" w:type="pct"/>
            <w:vMerge w:val="restar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制冷要求</w:t>
            </w:r>
          </w:p>
        </w:tc>
        <w:tc>
          <w:tcPr>
            <w:tcW w:w="572" w:type="pct"/>
            <w:noWrap/>
            <w:tcMar>
              <w:left w:w="11" w:type="dxa"/>
              <w:right w:w="11" w:type="dxa"/>
            </w:tcMar>
            <w:vAlign w:val="center"/>
          </w:tcPr>
          <w:p>
            <w:pPr>
              <w:jc w:val="center"/>
              <w:rPr>
                <w:rFonts w:hint="eastAsia" w:ascii="仿宋" w:hAnsi="仿宋" w:eastAsia="仿宋" w:cs="仿宋"/>
                <w:kern w:val="0"/>
                <w:sz w:val="24"/>
              </w:rPr>
            </w:pP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机房精密空调应配备N+X 冗余（X=1～N）机房专用空调（提供竣工验收资料）。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4" w:type="pct"/>
            <w:vMerge w:val="continue"/>
            <w:noWrap w:val="0"/>
            <w:tcMar>
              <w:left w:w="11" w:type="dxa"/>
              <w:right w:w="11" w:type="dxa"/>
            </w:tcMar>
            <w:vAlign w:val="center"/>
          </w:tcPr>
          <w:p>
            <w:pPr>
              <w:rPr>
                <w:rFonts w:hint="eastAsia" w:ascii="仿宋" w:hAnsi="仿宋" w:eastAsia="仿宋" w:cs="仿宋"/>
                <w:kern w:val="0"/>
                <w:sz w:val="24"/>
              </w:rPr>
            </w:pPr>
          </w:p>
        </w:tc>
        <w:tc>
          <w:tcPr>
            <w:tcW w:w="572" w:type="pct"/>
            <w:noWrap/>
            <w:tcMar>
              <w:left w:w="11" w:type="dxa"/>
              <w:right w:w="11" w:type="dxa"/>
            </w:tcMar>
            <w:vAlign w:val="center"/>
          </w:tcPr>
          <w:p>
            <w:pPr>
              <w:jc w:val="center"/>
              <w:rPr>
                <w:rFonts w:hint="eastAsia" w:ascii="仿宋" w:hAnsi="仿宋" w:eastAsia="仿宋" w:cs="仿宋"/>
                <w:kern w:val="0"/>
                <w:sz w:val="24"/>
              </w:rPr>
            </w:pP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机房正常温度范围是20℃-25℃，正常湿度范围是30%-70%，不结露。送风方式：下送风、上回风，按冷、热通道分离布置。空调机房需独立，与IT 机房物理隔离。（微模块机房列间空调无下送风要求）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4" w:type="pct"/>
            <w:vMerge w:val="continue"/>
            <w:noWrap w:val="0"/>
            <w:tcMar>
              <w:left w:w="11" w:type="dxa"/>
              <w:right w:w="11" w:type="dxa"/>
            </w:tcMar>
            <w:vAlign w:val="center"/>
          </w:tcPr>
          <w:p>
            <w:pPr>
              <w:rPr>
                <w:rFonts w:hint="eastAsia" w:ascii="仿宋" w:hAnsi="仿宋" w:eastAsia="仿宋" w:cs="仿宋"/>
                <w:kern w:val="0"/>
                <w:sz w:val="24"/>
              </w:rPr>
            </w:pPr>
          </w:p>
        </w:tc>
        <w:tc>
          <w:tcPr>
            <w:tcW w:w="572" w:type="pct"/>
            <w:noWrap/>
            <w:tcMar>
              <w:left w:w="11" w:type="dxa"/>
              <w:right w:w="11" w:type="dxa"/>
            </w:tcMar>
            <w:vAlign w:val="center"/>
          </w:tcPr>
          <w:p>
            <w:pPr>
              <w:jc w:val="center"/>
              <w:rPr>
                <w:rFonts w:hint="eastAsia" w:ascii="仿宋" w:hAnsi="仿宋" w:eastAsia="仿宋" w:cs="仿宋"/>
                <w:kern w:val="0"/>
                <w:sz w:val="24"/>
              </w:rPr>
            </w:pP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有漏水隐患处应安装漏水检测装置，针对空调漏水情况能够及时发现和报警。空调机组下方应设置挡水堰，并部署有漏水检测系统，漏水检测系统报警信号接入到环境监控系统，对机房漏水情况进行实时检测和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restar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9</w:t>
            </w:r>
          </w:p>
        </w:tc>
        <w:tc>
          <w:tcPr>
            <w:tcW w:w="894" w:type="pct"/>
            <w:vMerge w:val="restart"/>
            <w:noWrap w:val="0"/>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防雷接</w:t>
            </w:r>
            <w:r>
              <w:rPr>
                <w:rFonts w:hint="eastAsia" w:ascii="仿宋" w:hAnsi="仿宋" w:eastAsia="仿宋" w:cs="仿宋"/>
                <w:kern w:val="0"/>
                <w:sz w:val="24"/>
              </w:rPr>
              <w:br w:type="textWrapping"/>
            </w:r>
            <w:r>
              <w:rPr>
                <w:rFonts w:hint="eastAsia" w:ascii="仿宋" w:hAnsi="仿宋" w:eastAsia="仿宋" w:cs="仿宋"/>
                <w:kern w:val="0"/>
                <w:sz w:val="24"/>
              </w:rPr>
              <w:t>地要求</w:t>
            </w:r>
          </w:p>
        </w:tc>
        <w:tc>
          <w:tcPr>
            <w:tcW w:w="572" w:type="pct"/>
            <w:noWrap/>
            <w:tcMar>
              <w:left w:w="11" w:type="dxa"/>
              <w:right w:w="11" w:type="dxa"/>
            </w:tcMar>
            <w:vAlign w:val="center"/>
          </w:tcPr>
          <w:p>
            <w:pPr>
              <w:jc w:val="center"/>
              <w:rPr>
                <w:rFonts w:hint="eastAsia" w:ascii="仿宋" w:hAnsi="仿宋" w:eastAsia="仿宋" w:cs="仿宋"/>
                <w:kern w:val="0"/>
                <w:sz w:val="24"/>
              </w:rPr>
            </w:pP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机房建筑设置有避雷装置，能够防范直击雷的危害。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4" w:type="pct"/>
            <w:vMerge w:val="continue"/>
            <w:noWrap w:val="0"/>
            <w:tcMar>
              <w:left w:w="11" w:type="dxa"/>
              <w:right w:w="11" w:type="dxa"/>
            </w:tcMar>
            <w:vAlign w:val="center"/>
          </w:tcPr>
          <w:p>
            <w:pPr>
              <w:rPr>
                <w:rFonts w:hint="eastAsia" w:ascii="仿宋" w:hAnsi="仿宋" w:eastAsia="仿宋" w:cs="仿宋"/>
                <w:kern w:val="0"/>
                <w:sz w:val="24"/>
              </w:rPr>
            </w:pPr>
          </w:p>
        </w:tc>
        <w:tc>
          <w:tcPr>
            <w:tcW w:w="572" w:type="pc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w:t>
            </w: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机房应设置交流电源地线，应设置通过国家认证的防雷装置，投标人须提供相关资质证明。防止感应雷，采用共用接地系统，在供电系统做好三级防雷措施。（提供专业检测机构出具的《机房防雷接地检测报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350" w:type="pct"/>
            <w:vMerge w:val="restar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10</w:t>
            </w:r>
          </w:p>
        </w:tc>
        <w:tc>
          <w:tcPr>
            <w:tcW w:w="894" w:type="pct"/>
            <w:vMerge w:val="restar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消防要求</w:t>
            </w:r>
          </w:p>
        </w:tc>
        <w:tc>
          <w:tcPr>
            <w:tcW w:w="572" w:type="pct"/>
            <w:noWrap/>
            <w:tcMar>
              <w:left w:w="11" w:type="dxa"/>
              <w:right w:w="11" w:type="dxa"/>
            </w:tcMar>
            <w:vAlign w:val="center"/>
          </w:tcPr>
          <w:p>
            <w:pPr>
              <w:jc w:val="center"/>
              <w:rPr>
                <w:rFonts w:hint="eastAsia" w:ascii="仿宋" w:hAnsi="仿宋" w:eastAsia="仿宋" w:cs="仿宋"/>
                <w:kern w:val="0"/>
                <w:sz w:val="24"/>
              </w:rPr>
            </w:pP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机房区域的消防系统采用极早期火灾探测报警系统，火灾探测点应采取多层部署方式并应具有地址编码及电子地图，接入到火灾自动报警系统，提供集中式灭火报警系统。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4" w:type="pct"/>
            <w:vMerge w:val="continue"/>
            <w:noWrap w:val="0"/>
            <w:tcMar>
              <w:left w:w="11" w:type="dxa"/>
              <w:right w:w="11" w:type="dxa"/>
            </w:tcMar>
            <w:vAlign w:val="center"/>
          </w:tcPr>
          <w:p>
            <w:pPr>
              <w:rPr>
                <w:rFonts w:hint="eastAsia" w:ascii="仿宋" w:hAnsi="仿宋" w:eastAsia="仿宋" w:cs="仿宋"/>
                <w:kern w:val="0"/>
                <w:sz w:val="24"/>
              </w:rPr>
            </w:pPr>
          </w:p>
        </w:tc>
        <w:tc>
          <w:tcPr>
            <w:tcW w:w="572" w:type="pct"/>
            <w:noWrap/>
            <w:tcMar>
              <w:left w:w="11" w:type="dxa"/>
              <w:right w:w="11" w:type="dxa"/>
            </w:tcMar>
            <w:vAlign w:val="center"/>
          </w:tcPr>
          <w:p>
            <w:pPr>
              <w:jc w:val="center"/>
              <w:rPr>
                <w:rFonts w:hint="eastAsia" w:ascii="仿宋" w:hAnsi="仿宋" w:eastAsia="仿宋" w:cs="仿宋"/>
                <w:kern w:val="0"/>
                <w:sz w:val="24"/>
              </w:rPr>
            </w:pP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投标人提供服务的机房场地及配电室应设置感温、感烟双重报警系统。采用IG541 或FM200 环保洁净气体灭火系统。气体释放喷头应采取多路部署，分区灭火方式。无水管经过IT 设备放置的机房区域。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4" w:type="pct"/>
            <w:vMerge w:val="continue"/>
            <w:noWrap w:val="0"/>
            <w:tcMar>
              <w:left w:w="11" w:type="dxa"/>
              <w:right w:w="11" w:type="dxa"/>
            </w:tcMar>
            <w:vAlign w:val="center"/>
          </w:tcPr>
          <w:p>
            <w:pPr>
              <w:rPr>
                <w:rFonts w:hint="eastAsia" w:ascii="仿宋" w:hAnsi="仿宋" w:eastAsia="仿宋" w:cs="仿宋"/>
                <w:kern w:val="0"/>
                <w:sz w:val="24"/>
              </w:rPr>
            </w:pPr>
          </w:p>
        </w:tc>
        <w:tc>
          <w:tcPr>
            <w:tcW w:w="572" w:type="pct"/>
            <w:noWrap/>
            <w:tcMar>
              <w:left w:w="11" w:type="dxa"/>
              <w:right w:w="11" w:type="dxa"/>
            </w:tcMar>
            <w:vAlign w:val="center"/>
          </w:tcPr>
          <w:p>
            <w:pPr>
              <w:jc w:val="center"/>
              <w:rPr>
                <w:rFonts w:hint="eastAsia" w:ascii="仿宋" w:hAnsi="仿宋" w:eastAsia="仿宋" w:cs="仿宋"/>
                <w:kern w:val="0"/>
                <w:sz w:val="24"/>
              </w:rPr>
            </w:pP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消防中控室应配置有7×24 小时专职消防监控人员，实时监控火灾自动报警系统。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4" w:type="pct"/>
            <w:vMerge w:val="continue"/>
            <w:noWrap w:val="0"/>
            <w:tcMar>
              <w:left w:w="11" w:type="dxa"/>
              <w:right w:w="11" w:type="dxa"/>
            </w:tcMar>
            <w:vAlign w:val="center"/>
          </w:tcPr>
          <w:p>
            <w:pPr>
              <w:rPr>
                <w:rFonts w:hint="eastAsia" w:ascii="仿宋" w:hAnsi="仿宋" w:eastAsia="仿宋" w:cs="仿宋"/>
                <w:kern w:val="0"/>
                <w:sz w:val="24"/>
              </w:rPr>
            </w:pPr>
          </w:p>
        </w:tc>
        <w:tc>
          <w:tcPr>
            <w:tcW w:w="572" w:type="pct"/>
            <w:noWrap/>
            <w:tcMar>
              <w:left w:w="11" w:type="dxa"/>
              <w:right w:w="11" w:type="dxa"/>
            </w:tcMar>
            <w:vAlign w:val="center"/>
          </w:tcPr>
          <w:p>
            <w:pPr>
              <w:jc w:val="center"/>
              <w:rPr>
                <w:rFonts w:hint="eastAsia" w:ascii="仿宋" w:hAnsi="仿宋" w:eastAsia="仿宋" w:cs="仿宋"/>
                <w:kern w:val="0"/>
                <w:sz w:val="24"/>
              </w:rPr>
            </w:pP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机房内应设置有独立的消防排烟系统。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4" w:type="pct"/>
            <w:vMerge w:val="continue"/>
            <w:noWrap w:val="0"/>
            <w:tcMar>
              <w:left w:w="11" w:type="dxa"/>
              <w:right w:w="11" w:type="dxa"/>
            </w:tcMar>
            <w:vAlign w:val="center"/>
          </w:tcPr>
          <w:p>
            <w:pPr>
              <w:rPr>
                <w:rFonts w:hint="eastAsia" w:ascii="仿宋" w:hAnsi="仿宋" w:eastAsia="仿宋" w:cs="仿宋"/>
                <w:kern w:val="0"/>
                <w:sz w:val="24"/>
              </w:rPr>
            </w:pPr>
          </w:p>
        </w:tc>
        <w:tc>
          <w:tcPr>
            <w:tcW w:w="572" w:type="pc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w:t>
            </w: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投标人提供服务的数据中心的消防设施及管理应符合消防规范要求，并通过主管部门验收和年检，投标人应提供相关证明材料。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restar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11</w:t>
            </w:r>
          </w:p>
        </w:tc>
        <w:tc>
          <w:tcPr>
            <w:tcW w:w="894" w:type="pct"/>
            <w:vMerge w:val="restart"/>
            <w:noWrap w:val="0"/>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多运营</w:t>
            </w:r>
            <w:r>
              <w:rPr>
                <w:rFonts w:hint="eastAsia" w:ascii="仿宋" w:hAnsi="仿宋" w:eastAsia="仿宋" w:cs="仿宋"/>
                <w:kern w:val="0"/>
                <w:sz w:val="24"/>
              </w:rPr>
              <w:br w:type="textWrapping"/>
            </w:r>
            <w:r>
              <w:rPr>
                <w:rFonts w:hint="eastAsia" w:ascii="仿宋" w:hAnsi="仿宋" w:eastAsia="仿宋" w:cs="仿宋"/>
                <w:kern w:val="0"/>
                <w:sz w:val="24"/>
              </w:rPr>
              <w:t>商线路</w:t>
            </w:r>
            <w:r>
              <w:rPr>
                <w:rFonts w:hint="eastAsia" w:ascii="仿宋" w:hAnsi="仿宋" w:eastAsia="仿宋" w:cs="仿宋"/>
                <w:kern w:val="0"/>
                <w:sz w:val="24"/>
              </w:rPr>
              <w:br w:type="textWrapping"/>
            </w:r>
            <w:r>
              <w:rPr>
                <w:rFonts w:hint="eastAsia" w:ascii="仿宋" w:hAnsi="仿宋" w:eastAsia="仿宋" w:cs="仿宋"/>
                <w:kern w:val="0"/>
                <w:sz w:val="24"/>
              </w:rPr>
              <w:t>接入</w:t>
            </w:r>
          </w:p>
        </w:tc>
        <w:tc>
          <w:tcPr>
            <w:tcW w:w="572" w:type="pct"/>
            <w:noWrap/>
            <w:tcMar>
              <w:left w:w="11" w:type="dxa"/>
              <w:right w:w="11" w:type="dxa"/>
            </w:tcMar>
            <w:vAlign w:val="center"/>
          </w:tcPr>
          <w:p>
            <w:pPr>
              <w:jc w:val="center"/>
              <w:rPr>
                <w:rFonts w:hint="eastAsia" w:ascii="仿宋" w:hAnsi="仿宋" w:eastAsia="仿宋" w:cs="仿宋"/>
                <w:kern w:val="0"/>
                <w:sz w:val="24"/>
              </w:rPr>
            </w:pP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应满足全部基础运营商和主流运营商互联网、专线、裸光纤以及政务外网接入路由空间，无条件支持线路接入，满足招标人未来的网络接入。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4" w:type="pct"/>
            <w:vMerge w:val="continue"/>
            <w:noWrap w:val="0"/>
            <w:tcMar>
              <w:left w:w="11" w:type="dxa"/>
              <w:right w:w="11" w:type="dxa"/>
            </w:tcMar>
            <w:vAlign w:val="center"/>
          </w:tcPr>
          <w:p>
            <w:pPr>
              <w:rPr>
                <w:rFonts w:hint="eastAsia" w:ascii="仿宋" w:hAnsi="仿宋" w:eastAsia="仿宋" w:cs="仿宋"/>
                <w:kern w:val="0"/>
                <w:sz w:val="24"/>
              </w:rPr>
            </w:pPr>
          </w:p>
        </w:tc>
        <w:tc>
          <w:tcPr>
            <w:tcW w:w="572" w:type="pct"/>
            <w:noWrap/>
            <w:tcMar>
              <w:left w:w="11" w:type="dxa"/>
              <w:right w:w="11" w:type="dxa"/>
            </w:tcMar>
            <w:vAlign w:val="center"/>
          </w:tcPr>
          <w:p>
            <w:pPr>
              <w:jc w:val="center"/>
              <w:rPr>
                <w:rFonts w:hint="eastAsia" w:ascii="仿宋" w:hAnsi="仿宋" w:eastAsia="仿宋" w:cs="仿宋"/>
                <w:kern w:val="0"/>
                <w:sz w:val="24"/>
              </w:rPr>
            </w:pP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各投标人节点机房为独立空间，传输设备、管井等资源满足多条专线布设开通条件并具备后期扩展能力，传输设备应便于维护。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4" w:type="pct"/>
            <w:vMerge w:val="continue"/>
            <w:noWrap w:val="0"/>
            <w:tcMar>
              <w:left w:w="11" w:type="dxa"/>
              <w:right w:w="11" w:type="dxa"/>
            </w:tcMar>
            <w:vAlign w:val="center"/>
          </w:tcPr>
          <w:p>
            <w:pPr>
              <w:rPr>
                <w:rFonts w:hint="eastAsia" w:ascii="仿宋" w:hAnsi="仿宋" w:eastAsia="仿宋" w:cs="仿宋"/>
                <w:kern w:val="0"/>
                <w:sz w:val="24"/>
              </w:rPr>
            </w:pPr>
          </w:p>
        </w:tc>
        <w:tc>
          <w:tcPr>
            <w:tcW w:w="572" w:type="pc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w:t>
            </w: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承诺机房能够无条件支持国家电子政务外网的接入，并提供相应的配合服务。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restar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12</w:t>
            </w:r>
          </w:p>
        </w:tc>
        <w:tc>
          <w:tcPr>
            <w:tcW w:w="894" w:type="pct"/>
            <w:vMerge w:val="restar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机房运维要求</w:t>
            </w:r>
          </w:p>
        </w:tc>
        <w:tc>
          <w:tcPr>
            <w:tcW w:w="572" w:type="pct"/>
            <w:noWrap/>
            <w:tcMar>
              <w:left w:w="11" w:type="dxa"/>
              <w:right w:w="11" w:type="dxa"/>
            </w:tcMar>
            <w:vAlign w:val="center"/>
          </w:tcPr>
          <w:p>
            <w:pPr>
              <w:jc w:val="center"/>
              <w:rPr>
                <w:rFonts w:hint="eastAsia" w:ascii="仿宋" w:hAnsi="仿宋" w:eastAsia="仿宋" w:cs="仿宋"/>
                <w:kern w:val="0"/>
                <w:sz w:val="24"/>
              </w:rPr>
            </w:pP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机房所在建筑物入口处应安装出入控制和安全防护装置，并对出入人员和所带物品应进行安全检查。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4" w:type="pct"/>
            <w:vMerge w:val="continue"/>
            <w:noWrap w:val="0"/>
            <w:tcMar>
              <w:left w:w="11" w:type="dxa"/>
              <w:right w:w="11" w:type="dxa"/>
            </w:tcMar>
            <w:vAlign w:val="center"/>
          </w:tcPr>
          <w:p>
            <w:pPr>
              <w:rPr>
                <w:rFonts w:hint="eastAsia" w:ascii="仿宋" w:hAnsi="仿宋" w:eastAsia="仿宋" w:cs="仿宋"/>
                <w:kern w:val="0"/>
                <w:sz w:val="24"/>
              </w:rPr>
            </w:pPr>
          </w:p>
        </w:tc>
        <w:tc>
          <w:tcPr>
            <w:tcW w:w="572" w:type="pct"/>
            <w:noWrap/>
            <w:tcMar>
              <w:left w:w="11" w:type="dxa"/>
              <w:right w:w="11" w:type="dxa"/>
            </w:tcMar>
            <w:vAlign w:val="center"/>
          </w:tcPr>
          <w:p>
            <w:pPr>
              <w:jc w:val="center"/>
              <w:rPr>
                <w:rFonts w:hint="eastAsia" w:ascii="仿宋" w:hAnsi="仿宋" w:eastAsia="仿宋" w:cs="仿宋"/>
                <w:kern w:val="0"/>
                <w:sz w:val="24"/>
              </w:rPr>
            </w:pP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机房应配备7×24 小时值班保安人员，负责机房的安全保卫工作。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4" w:type="pct"/>
            <w:vMerge w:val="continue"/>
            <w:noWrap w:val="0"/>
            <w:tcMar>
              <w:left w:w="11" w:type="dxa"/>
              <w:right w:w="11" w:type="dxa"/>
            </w:tcMar>
            <w:vAlign w:val="center"/>
          </w:tcPr>
          <w:p>
            <w:pPr>
              <w:rPr>
                <w:rFonts w:hint="eastAsia" w:ascii="仿宋" w:hAnsi="仿宋" w:eastAsia="仿宋" w:cs="仿宋"/>
                <w:kern w:val="0"/>
                <w:sz w:val="24"/>
              </w:rPr>
            </w:pPr>
          </w:p>
        </w:tc>
        <w:tc>
          <w:tcPr>
            <w:tcW w:w="572" w:type="pct"/>
            <w:noWrap/>
            <w:tcMar>
              <w:left w:w="11" w:type="dxa"/>
              <w:right w:w="11" w:type="dxa"/>
            </w:tcMar>
            <w:vAlign w:val="center"/>
          </w:tcPr>
          <w:p>
            <w:pPr>
              <w:jc w:val="center"/>
              <w:rPr>
                <w:rFonts w:hint="eastAsia" w:ascii="仿宋" w:hAnsi="仿宋" w:eastAsia="仿宋" w:cs="仿宋"/>
                <w:kern w:val="0"/>
                <w:sz w:val="24"/>
              </w:rPr>
            </w:pP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数据中心设有环境监控系统，对机房相关基础设施运行状态和故障进行7×24 小时监控。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4" w:type="pct"/>
            <w:vMerge w:val="continue"/>
            <w:noWrap w:val="0"/>
            <w:tcMar>
              <w:left w:w="11" w:type="dxa"/>
              <w:right w:w="11" w:type="dxa"/>
            </w:tcMar>
            <w:vAlign w:val="center"/>
          </w:tcPr>
          <w:p>
            <w:pPr>
              <w:rPr>
                <w:rFonts w:hint="eastAsia" w:ascii="仿宋" w:hAnsi="仿宋" w:eastAsia="仿宋" w:cs="仿宋"/>
                <w:kern w:val="0"/>
                <w:sz w:val="24"/>
              </w:rPr>
            </w:pPr>
          </w:p>
        </w:tc>
        <w:tc>
          <w:tcPr>
            <w:tcW w:w="572" w:type="pct"/>
            <w:noWrap/>
            <w:tcMar>
              <w:left w:w="11" w:type="dxa"/>
              <w:right w:w="11" w:type="dxa"/>
            </w:tcMar>
            <w:vAlign w:val="center"/>
          </w:tcPr>
          <w:p>
            <w:pPr>
              <w:jc w:val="center"/>
              <w:rPr>
                <w:rFonts w:hint="eastAsia" w:ascii="仿宋" w:hAnsi="仿宋" w:eastAsia="仿宋" w:cs="仿宋"/>
                <w:kern w:val="0"/>
                <w:sz w:val="24"/>
              </w:rPr>
            </w:pP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机房应配备7×24 小时值班基础设施管理员，负责机房的日常维护、事件应急、故障处置等工作。机房的基础设施日常巡检工作，每日巡检次数不少于4 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4" w:type="pct"/>
            <w:vMerge w:val="continue"/>
            <w:noWrap w:val="0"/>
            <w:tcMar>
              <w:left w:w="11" w:type="dxa"/>
              <w:right w:w="11" w:type="dxa"/>
            </w:tcMar>
            <w:vAlign w:val="center"/>
          </w:tcPr>
          <w:p>
            <w:pPr>
              <w:rPr>
                <w:rFonts w:hint="eastAsia" w:ascii="仿宋" w:hAnsi="仿宋" w:eastAsia="仿宋" w:cs="仿宋"/>
                <w:kern w:val="0"/>
                <w:sz w:val="24"/>
              </w:rPr>
            </w:pPr>
          </w:p>
        </w:tc>
        <w:tc>
          <w:tcPr>
            <w:tcW w:w="572" w:type="pct"/>
            <w:noWrap/>
            <w:tcMar>
              <w:left w:w="11" w:type="dxa"/>
              <w:right w:w="11" w:type="dxa"/>
            </w:tcMar>
            <w:vAlign w:val="center"/>
          </w:tcPr>
          <w:p>
            <w:pPr>
              <w:jc w:val="center"/>
              <w:rPr>
                <w:rFonts w:hint="eastAsia" w:ascii="仿宋" w:hAnsi="仿宋" w:eastAsia="仿宋" w:cs="仿宋"/>
                <w:kern w:val="0"/>
                <w:sz w:val="24"/>
              </w:rPr>
            </w:pP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机房区域应为独立、封闭区域，并配置有门禁访问控制措施、视频监控、安全检查措施，并有7×24 小时安保人员值班对进出机房的人员、设备进行检查、核实、放行。有多个出入口时，每个出入口都应有周全的人员、设备进出控制措施，以确保机房安全。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4" w:type="pct"/>
            <w:vMerge w:val="continue"/>
            <w:noWrap w:val="0"/>
            <w:tcMar>
              <w:left w:w="11" w:type="dxa"/>
              <w:right w:w="11" w:type="dxa"/>
            </w:tcMar>
            <w:vAlign w:val="center"/>
          </w:tcPr>
          <w:p>
            <w:pPr>
              <w:rPr>
                <w:rFonts w:hint="eastAsia" w:ascii="仿宋" w:hAnsi="仿宋" w:eastAsia="仿宋" w:cs="仿宋"/>
                <w:kern w:val="0"/>
                <w:sz w:val="24"/>
              </w:rPr>
            </w:pPr>
          </w:p>
        </w:tc>
        <w:tc>
          <w:tcPr>
            <w:tcW w:w="572" w:type="pct"/>
            <w:noWrap/>
            <w:tcMar>
              <w:left w:w="11" w:type="dxa"/>
              <w:right w:w="11" w:type="dxa"/>
            </w:tcMar>
            <w:vAlign w:val="center"/>
          </w:tcPr>
          <w:p>
            <w:pPr>
              <w:jc w:val="center"/>
              <w:rPr>
                <w:rFonts w:hint="eastAsia" w:ascii="仿宋" w:hAnsi="仿宋" w:eastAsia="仿宋" w:cs="仿宋"/>
                <w:kern w:val="0"/>
                <w:sz w:val="24"/>
              </w:rPr>
            </w:pP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应为招标人租赁区域出入口设置门禁控制系统，划分不同人员进出不同区域的权限。未经招标人授权的人员（包括投标人机房工作人员）不得进入。门禁控制系统应保存有完整的人员进出记录，人员进出记录要求至少保留一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4" w:type="pct"/>
            <w:vMerge w:val="continue"/>
            <w:noWrap w:val="0"/>
            <w:tcMar>
              <w:left w:w="11" w:type="dxa"/>
              <w:right w:w="11" w:type="dxa"/>
            </w:tcMar>
            <w:vAlign w:val="center"/>
          </w:tcPr>
          <w:p>
            <w:pPr>
              <w:rPr>
                <w:rFonts w:hint="eastAsia" w:ascii="仿宋" w:hAnsi="仿宋" w:eastAsia="仿宋" w:cs="仿宋"/>
                <w:kern w:val="0"/>
                <w:sz w:val="24"/>
              </w:rPr>
            </w:pPr>
          </w:p>
        </w:tc>
        <w:tc>
          <w:tcPr>
            <w:tcW w:w="572" w:type="pct"/>
            <w:noWrap/>
            <w:tcMar>
              <w:left w:w="11" w:type="dxa"/>
              <w:right w:w="11" w:type="dxa"/>
            </w:tcMar>
            <w:vAlign w:val="center"/>
          </w:tcPr>
          <w:p>
            <w:pPr>
              <w:jc w:val="center"/>
              <w:rPr>
                <w:rFonts w:hint="eastAsia" w:ascii="仿宋" w:hAnsi="仿宋" w:eastAsia="仿宋" w:cs="仿宋"/>
                <w:kern w:val="0"/>
                <w:sz w:val="24"/>
              </w:rPr>
            </w:pP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投标人须保证招标人及指定人员随时进入所租赁机房区域进行操作，并提供配合。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9"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4" w:type="pct"/>
            <w:vMerge w:val="continue"/>
            <w:noWrap w:val="0"/>
            <w:tcMar>
              <w:left w:w="11" w:type="dxa"/>
              <w:right w:w="11" w:type="dxa"/>
            </w:tcMar>
            <w:vAlign w:val="center"/>
          </w:tcPr>
          <w:p>
            <w:pPr>
              <w:rPr>
                <w:rFonts w:hint="eastAsia" w:ascii="仿宋" w:hAnsi="仿宋" w:eastAsia="仿宋" w:cs="仿宋"/>
                <w:kern w:val="0"/>
                <w:sz w:val="24"/>
              </w:rPr>
            </w:pPr>
          </w:p>
        </w:tc>
        <w:tc>
          <w:tcPr>
            <w:tcW w:w="572" w:type="pct"/>
            <w:noWrap/>
            <w:tcMar>
              <w:left w:w="11" w:type="dxa"/>
              <w:right w:w="11" w:type="dxa"/>
            </w:tcMar>
            <w:vAlign w:val="center"/>
          </w:tcPr>
          <w:p>
            <w:pPr>
              <w:jc w:val="center"/>
              <w:rPr>
                <w:rFonts w:hint="eastAsia" w:ascii="仿宋" w:hAnsi="仿宋" w:eastAsia="仿宋" w:cs="仿宋"/>
                <w:kern w:val="0"/>
                <w:sz w:val="24"/>
              </w:rPr>
            </w:pP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机房除公共监控外，应为招标人租赁机房区域提供一套独立的高清视频监控系统，实现对所有通道、区域、设备的监控，且监控区域无死角。视频监控数据应至少保存90 天且供招标人随时调阅查看。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4" w:type="pct"/>
            <w:vMerge w:val="continue"/>
            <w:noWrap w:val="0"/>
            <w:tcMar>
              <w:left w:w="11" w:type="dxa"/>
              <w:right w:w="11" w:type="dxa"/>
            </w:tcMar>
            <w:vAlign w:val="center"/>
          </w:tcPr>
          <w:p>
            <w:pPr>
              <w:rPr>
                <w:rFonts w:hint="eastAsia" w:ascii="仿宋" w:hAnsi="仿宋" w:eastAsia="仿宋" w:cs="仿宋"/>
                <w:kern w:val="0"/>
                <w:sz w:val="24"/>
              </w:rPr>
            </w:pPr>
          </w:p>
        </w:tc>
        <w:tc>
          <w:tcPr>
            <w:tcW w:w="572" w:type="pct"/>
            <w:noWrap/>
            <w:tcMar>
              <w:left w:w="11" w:type="dxa"/>
              <w:right w:w="11" w:type="dxa"/>
            </w:tcMar>
            <w:vAlign w:val="center"/>
          </w:tcPr>
          <w:p>
            <w:pPr>
              <w:jc w:val="center"/>
              <w:rPr>
                <w:rFonts w:hint="eastAsia" w:ascii="仿宋" w:hAnsi="仿宋" w:eastAsia="仿宋" w:cs="仿宋"/>
                <w:kern w:val="0"/>
                <w:sz w:val="24"/>
              </w:rPr>
            </w:pP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向招标人租赁机房区域提供包括供变配电、UPS、电池、空调及新风系统的设备系统监测服务、运行区温湿度及漏水监测、末端配电监测。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4" w:type="pct"/>
            <w:vMerge w:val="continue"/>
            <w:noWrap w:val="0"/>
            <w:tcMar>
              <w:left w:w="11" w:type="dxa"/>
              <w:right w:w="11" w:type="dxa"/>
            </w:tcMar>
            <w:vAlign w:val="center"/>
          </w:tcPr>
          <w:p>
            <w:pPr>
              <w:rPr>
                <w:rFonts w:hint="eastAsia" w:ascii="仿宋" w:hAnsi="仿宋" w:eastAsia="仿宋" w:cs="仿宋"/>
                <w:kern w:val="0"/>
                <w:sz w:val="24"/>
              </w:rPr>
            </w:pPr>
          </w:p>
        </w:tc>
        <w:tc>
          <w:tcPr>
            <w:tcW w:w="572" w:type="pct"/>
            <w:noWrap/>
            <w:tcMar>
              <w:left w:w="11" w:type="dxa"/>
              <w:right w:w="11" w:type="dxa"/>
            </w:tcMar>
            <w:vAlign w:val="center"/>
          </w:tcPr>
          <w:p>
            <w:pPr>
              <w:jc w:val="center"/>
              <w:rPr>
                <w:rFonts w:hint="eastAsia" w:ascii="仿宋" w:hAnsi="仿宋" w:eastAsia="仿宋" w:cs="仿宋"/>
                <w:kern w:val="0"/>
                <w:sz w:val="24"/>
              </w:rPr>
            </w:pP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在进行重大变更时，应提前至少20 个工作日通过书面方式通知可能受到影响的招标人。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4" w:type="pct"/>
            <w:vMerge w:val="continue"/>
            <w:noWrap w:val="0"/>
            <w:tcMar>
              <w:left w:w="11" w:type="dxa"/>
              <w:right w:w="11" w:type="dxa"/>
            </w:tcMar>
            <w:vAlign w:val="center"/>
          </w:tcPr>
          <w:p>
            <w:pPr>
              <w:rPr>
                <w:rFonts w:hint="eastAsia" w:ascii="仿宋" w:hAnsi="仿宋" w:eastAsia="仿宋" w:cs="仿宋"/>
                <w:kern w:val="0"/>
                <w:sz w:val="24"/>
              </w:rPr>
            </w:pPr>
          </w:p>
        </w:tc>
        <w:tc>
          <w:tcPr>
            <w:tcW w:w="572" w:type="pct"/>
            <w:noWrap/>
            <w:tcMar>
              <w:left w:w="11" w:type="dxa"/>
              <w:right w:w="11" w:type="dxa"/>
            </w:tcMar>
            <w:vAlign w:val="center"/>
          </w:tcPr>
          <w:p>
            <w:pPr>
              <w:jc w:val="center"/>
              <w:rPr>
                <w:rFonts w:hint="eastAsia" w:ascii="仿宋" w:hAnsi="仿宋" w:eastAsia="仿宋" w:cs="仿宋"/>
                <w:kern w:val="0"/>
                <w:sz w:val="24"/>
              </w:rPr>
            </w:pP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应至少每季度一次向招标人提供服务报告，包括监控及巡检、日常维护、应急处理工作等。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restar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13</w:t>
            </w:r>
          </w:p>
        </w:tc>
        <w:tc>
          <w:tcPr>
            <w:tcW w:w="894" w:type="pct"/>
            <w:vMerge w:val="restar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云抗DDoS</w:t>
            </w:r>
          </w:p>
        </w:tc>
        <w:tc>
          <w:tcPr>
            <w:tcW w:w="572" w:type="pc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w:t>
            </w: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防护性能：至少可以提供4GbpsDDoS防御能力，只考虑清洗峰值，总清洗流量值不做限制。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4" w:type="pct"/>
            <w:vMerge w:val="continue"/>
            <w:noWrap w:val="0"/>
            <w:tcMar>
              <w:left w:w="11" w:type="dxa"/>
              <w:right w:w="11" w:type="dxa"/>
            </w:tcMar>
            <w:vAlign w:val="center"/>
          </w:tcPr>
          <w:p>
            <w:pPr>
              <w:rPr>
                <w:rFonts w:hint="eastAsia" w:ascii="仿宋" w:hAnsi="仿宋" w:eastAsia="仿宋" w:cs="仿宋"/>
                <w:kern w:val="0"/>
                <w:sz w:val="24"/>
              </w:rPr>
            </w:pPr>
          </w:p>
        </w:tc>
        <w:tc>
          <w:tcPr>
            <w:tcW w:w="572" w:type="pc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w:t>
            </w: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DDoS防护：防护多种DDoS类型攻击,包括但不限于以下攻击类型: ICMP Flood、UDP Flood、TCP Flood、SYN Flood、ACK Flood、反射放大攻击、HTTP慢速攻击等。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4" w:type="pct"/>
            <w:vMerge w:val="continue"/>
            <w:noWrap w:val="0"/>
            <w:tcMar>
              <w:left w:w="11" w:type="dxa"/>
              <w:right w:w="11" w:type="dxa"/>
            </w:tcMar>
            <w:vAlign w:val="center"/>
          </w:tcPr>
          <w:p>
            <w:pPr>
              <w:rPr>
                <w:rFonts w:hint="eastAsia" w:ascii="仿宋" w:hAnsi="仿宋" w:eastAsia="仿宋" w:cs="仿宋"/>
                <w:kern w:val="0"/>
                <w:sz w:val="24"/>
              </w:rPr>
            </w:pPr>
          </w:p>
        </w:tc>
        <w:tc>
          <w:tcPr>
            <w:tcW w:w="572" w:type="pct"/>
            <w:noWrap/>
            <w:tcMar>
              <w:left w:w="11" w:type="dxa"/>
              <w:right w:w="11" w:type="dxa"/>
            </w:tcMar>
            <w:vAlign w:val="center"/>
          </w:tcPr>
          <w:p>
            <w:pPr>
              <w:jc w:val="center"/>
              <w:rPr>
                <w:rFonts w:hint="eastAsia" w:ascii="仿宋" w:hAnsi="仿宋" w:eastAsia="仿宋" w:cs="仿宋"/>
                <w:kern w:val="0"/>
                <w:sz w:val="24"/>
              </w:rPr>
            </w:pP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高级安全策略：支持协议禁用（TCP/UDP/ICMP/其他协议），支持异常连接防护功能。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4" w:type="pct"/>
            <w:vMerge w:val="continue"/>
            <w:noWrap w:val="0"/>
            <w:tcMar>
              <w:left w:w="11" w:type="dxa"/>
              <w:right w:w="11" w:type="dxa"/>
            </w:tcMar>
            <w:vAlign w:val="center"/>
          </w:tcPr>
          <w:p>
            <w:pPr>
              <w:rPr>
                <w:rFonts w:hint="eastAsia" w:ascii="仿宋" w:hAnsi="仿宋" w:eastAsia="仿宋" w:cs="仿宋"/>
                <w:kern w:val="0"/>
                <w:sz w:val="24"/>
              </w:rPr>
            </w:pPr>
          </w:p>
        </w:tc>
        <w:tc>
          <w:tcPr>
            <w:tcW w:w="572" w:type="pct"/>
            <w:noWrap/>
            <w:tcMar>
              <w:left w:w="11" w:type="dxa"/>
              <w:right w:w="11" w:type="dxa"/>
            </w:tcMar>
            <w:vAlign w:val="center"/>
          </w:tcPr>
          <w:p>
            <w:pPr>
              <w:jc w:val="center"/>
              <w:rPr>
                <w:rFonts w:hint="eastAsia" w:ascii="仿宋" w:hAnsi="仿宋" w:eastAsia="仿宋" w:cs="仿宋"/>
                <w:kern w:val="0"/>
                <w:sz w:val="24"/>
              </w:rPr>
            </w:pP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CC防护：具备应用层抗DDoS攻击的能力，支持设定CC防护检测条件、匹配模式支持完全匹配和前缀匹配、可执行拦截或人机识别（验证码）。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4" w:type="pct"/>
            <w:vMerge w:val="continue"/>
            <w:noWrap w:val="0"/>
            <w:tcMar>
              <w:left w:w="11" w:type="dxa"/>
              <w:right w:w="11" w:type="dxa"/>
            </w:tcMar>
            <w:vAlign w:val="center"/>
          </w:tcPr>
          <w:p>
            <w:pPr>
              <w:rPr>
                <w:rFonts w:hint="eastAsia" w:ascii="仿宋" w:hAnsi="仿宋" w:eastAsia="仿宋" w:cs="仿宋"/>
                <w:kern w:val="0"/>
                <w:sz w:val="24"/>
              </w:rPr>
            </w:pPr>
          </w:p>
        </w:tc>
        <w:tc>
          <w:tcPr>
            <w:tcW w:w="572" w:type="pct"/>
            <w:noWrap/>
            <w:tcMar>
              <w:left w:w="11" w:type="dxa"/>
              <w:right w:w="11" w:type="dxa"/>
            </w:tcMar>
            <w:vAlign w:val="center"/>
          </w:tcPr>
          <w:p>
            <w:pPr>
              <w:jc w:val="center"/>
              <w:rPr>
                <w:rFonts w:hint="eastAsia" w:ascii="仿宋" w:hAnsi="仿宋" w:eastAsia="仿宋" w:cs="仿宋"/>
                <w:kern w:val="0"/>
                <w:sz w:val="24"/>
              </w:rPr>
            </w:pPr>
            <w:r>
              <w:rPr>
                <w:rFonts w:hint="eastAsia" w:ascii="仿宋" w:hAnsi="仿宋" w:eastAsia="仿宋" w:cs="仿宋"/>
                <w:kern w:val="0"/>
                <w:sz w:val="24"/>
              </w:rPr>
              <w:t>#</w:t>
            </w: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安全报表：支持提供实时精准的流量报表及攻击详情信息，至少包括：网络出入库流量趋势、攻击类型、攻击IP、攻击次数、攻击峰值等信息。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4" w:type="pct"/>
            <w:vMerge w:val="continue"/>
            <w:noWrap w:val="0"/>
            <w:tcMar>
              <w:left w:w="11" w:type="dxa"/>
              <w:right w:w="11" w:type="dxa"/>
            </w:tcMar>
            <w:vAlign w:val="center"/>
          </w:tcPr>
          <w:p>
            <w:pPr>
              <w:rPr>
                <w:rFonts w:hint="eastAsia" w:ascii="仿宋" w:hAnsi="仿宋" w:eastAsia="仿宋" w:cs="仿宋"/>
                <w:kern w:val="0"/>
                <w:sz w:val="24"/>
              </w:rPr>
            </w:pPr>
          </w:p>
        </w:tc>
        <w:tc>
          <w:tcPr>
            <w:tcW w:w="572" w:type="pct"/>
            <w:noWrap/>
            <w:tcMar>
              <w:left w:w="11" w:type="dxa"/>
              <w:right w:w="11" w:type="dxa"/>
            </w:tcMar>
            <w:vAlign w:val="center"/>
          </w:tcPr>
          <w:p>
            <w:pPr>
              <w:jc w:val="center"/>
              <w:rPr>
                <w:rFonts w:hint="eastAsia" w:ascii="仿宋" w:hAnsi="仿宋" w:eastAsia="仿宋" w:cs="仿宋"/>
                <w:kern w:val="0"/>
                <w:sz w:val="24"/>
              </w:rPr>
            </w:pP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应急响应：提供7*24小时应急响应，处理应急事件，包括为客户调整网络配置、调优防护策略、调整黑白名单等服务。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50" w:type="pct"/>
            <w:vMerge w:val="continue"/>
            <w:noWrap w:val="0"/>
            <w:tcMar>
              <w:left w:w="11" w:type="dxa"/>
              <w:right w:w="11" w:type="dxa"/>
            </w:tcMar>
            <w:vAlign w:val="center"/>
          </w:tcPr>
          <w:p>
            <w:pPr>
              <w:rPr>
                <w:rFonts w:hint="eastAsia" w:ascii="仿宋" w:hAnsi="仿宋" w:eastAsia="仿宋" w:cs="仿宋"/>
                <w:kern w:val="0"/>
                <w:sz w:val="24"/>
              </w:rPr>
            </w:pPr>
          </w:p>
        </w:tc>
        <w:tc>
          <w:tcPr>
            <w:tcW w:w="894" w:type="pct"/>
            <w:vMerge w:val="continue"/>
            <w:noWrap w:val="0"/>
            <w:tcMar>
              <w:left w:w="11" w:type="dxa"/>
              <w:right w:w="11" w:type="dxa"/>
            </w:tcMar>
            <w:vAlign w:val="center"/>
          </w:tcPr>
          <w:p>
            <w:pPr>
              <w:rPr>
                <w:rFonts w:hint="eastAsia" w:ascii="仿宋" w:hAnsi="仿宋" w:eastAsia="仿宋" w:cs="仿宋"/>
                <w:kern w:val="0"/>
                <w:sz w:val="24"/>
              </w:rPr>
            </w:pPr>
          </w:p>
        </w:tc>
        <w:tc>
          <w:tcPr>
            <w:tcW w:w="572" w:type="pct"/>
            <w:noWrap/>
            <w:tcMar>
              <w:left w:w="11" w:type="dxa"/>
              <w:right w:w="11" w:type="dxa"/>
            </w:tcMar>
            <w:vAlign w:val="center"/>
          </w:tcPr>
          <w:p>
            <w:pPr>
              <w:jc w:val="center"/>
              <w:rPr>
                <w:rFonts w:hint="eastAsia" w:ascii="仿宋" w:hAnsi="仿宋" w:eastAsia="仿宋" w:cs="仿宋"/>
                <w:kern w:val="0"/>
                <w:sz w:val="24"/>
              </w:rPr>
            </w:pPr>
          </w:p>
        </w:tc>
        <w:tc>
          <w:tcPr>
            <w:tcW w:w="3184" w:type="pct"/>
            <w:noWrap w:val="0"/>
            <w:tcMar>
              <w:left w:w="11" w:type="dxa"/>
              <w:right w:w="11" w:type="dxa"/>
            </w:tcMar>
            <w:vAlign w:val="center"/>
          </w:tcPr>
          <w:p>
            <w:pPr>
              <w:rPr>
                <w:rFonts w:hint="eastAsia" w:ascii="仿宋" w:hAnsi="仿宋" w:eastAsia="仿宋" w:cs="仿宋"/>
                <w:kern w:val="0"/>
                <w:sz w:val="24"/>
              </w:rPr>
            </w:pPr>
            <w:r>
              <w:rPr>
                <w:rFonts w:hint="eastAsia" w:ascii="仿宋" w:hAnsi="仿宋" w:eastAsia="仿宋" w:cs="仿宋"/>
                <w:kern w:val="0"/>
                <w:sz w:val="24"/>
              </w:rPr>
              <w:t>支持水印防护，解决加密攻击流量难清洗的问题。</w:t>
            </w:r>
          </w:p>
        </w:tc>
      </w:tr>
    </w:tbl>
    <w:p>
      <w:pPr>
        <w:rPr>
          <w:rFonts w:hint="eastAsia"/>
        </w:rPr>
      </w:pPr>
    </w:p>
    <w:p>
      <w:pPr>
        <w:spacing w:line="440" w:lineRule="exact"/>
        <w:ind w:firstLine="482" w:firstLineChars="200"/>
        <w:outlineLvl w:val="3"/>
        <w:rPr>
          <w:rFonts w:ascii="仿宋" w:hAnsi="仿宋" w:eastAsia="仿宋" w:cs="仿宋"/>
          <w:b/>
          <w:sz w:val="24"/>
        </w:rPr>
      </w:pPr>
      <w:r>
        <w:rPr>
          <w:rFonts w:ascii="仿宋" w:hAnsi="仿宋" w:eastAsia="仿宋" w:cs="仿宋"/>
          <w:b/>
          <w:sz w:val="24"/>
        </w:rPr>
        <w:t>3.地市网络设备技术要求</w:t>
      </w:r>
    </w:p>
    <w:p>
      <w:pPr>
        <w:pStyle w:val="7"/>
        <w:spacing w:line="440" w:lineRule="exact"/>
        <w:rPr>
          <w:rFonts w:ascii="仿宋" w:hAnsi="仿宋" w:eastAsia="仿宋" w:cs="仿宋"/>
        </w:rPr>
      </w:pPr>
      <w:r>
        <w:rPr>
          <w:rFonts w:ascii="仿宋" w:hAnsi="仿宋" w:eastAsia="仿宋" w:cs="仿宋"/>
        </w:rPr>
        <w:t>（1）市上/下联路由器技术要求</w:t>
      </w:r>
    </w:p>
    <w:tbl>
      <w:tblPr>
        <w:tblStyle w:val="4"/>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584"/>
        <w:gridCol w:w="855"/>
        <w:gridCol w:w="852"/>
        <w:gridCol w:w="604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6" w:hRule="atLeast"/>
          <w:jc w:val="center"/>
        </w:trPr>
        <w:tc>
          <w:tcPr>
            <w:tcW w:w="350" w:type="pct"/>
            <w:shd w:val="clear" w:color="auto" w:fill="D8D8D8"/>
            <w:noWrap w:val="0"/>
            <w:vAlign w:val="center"/>
          </w:tcPr>
          <w:p>
            <w:pPr>
              <w:jc w:val="center"/>
              <w:rPr>
                <w:rFonts w:ascii="仿宋" w:hAnsi="仿宋" w:eastAsia="仿宋" w:cs="仿宋"/>
                <w:b/>
                <w:bCs/>
                <w:kern w:val="0"/>
                <w:sz w:val="24"/>
              </w:rPr>
            </w:pPr>
            <w:r>
              <w:rPr>
                <w:rFonts w:hint="eastAsia" w:ascii="仿宋" w:hAnsi="仿宋" w:eastAsia="仿宋" w:cs="仿宋"/>
                <w:b/>
                <w:bCs/>
                <w:kern w:val="0"/>
                <w:sz w:val="24"/>
              </w:rPr>
              <w:t>序号</w:t>
            </w:r>
          </w:p>
        </w:tc>
        <w:tc>
          <w:tcPr>
            <w:tcW w:w="513" w:type="pct"/>
            <w:shd w:val="clear" w:color="auto" w:fill="D8D8D8"/>
            <w:noWrap w:val="0"/>
            <w:vAlign w:val="center"/>
          </w:tcPr>
          <w:p>
            <w:pPr>
              <w:jc w:val="center"/>
              <w:rPr>
                <w:rFonts w:ascii="仿宋" w:hAnsi="仿宋" w:eastAsia="仿宋" w:cs="仿宋"/>
                <w:b/>
                <w:bCs/>
                <w:kern w:val="0"/>
                <w:sz w:val="24"/>
              </w:rPr>
            </w:pPr>
            <w:r>
              <w:rPr>
                <w:rFonts w:hint="eastAsia" w:ascii="仿宋" w:hAnsi="仿宋" w:eastAsia="仿宋" w:cs="仿宋"/>
                <w:b/>
                <w:bCs/>
                <w:kern w:val="0"/>
                <w:sz w:val="24"/>
              </w:rPr>
              <w:t>指标项</w:t>
            </w:r>
          </w:p>
        </w:tc>
        <w:tc>
          <w:tcPr>
            <w:tcW w:w="511" w:type="pct"/>
            <w:shd w:val="clear" w:color="auto" w:fill="D8D8D8"/>
            <w:noWrap w:val="0"/>
            <w:vAlign w:val="center"/>
          </w:tcPr>
          <w:p>
            <w:pPr>
              <w:jc w:val="center"/>
              <w:rPr>
                <w:rFonts w:hint="eastAsia" w:ascii="仿宋" w:hAnsi="仿宋" w:eastAsia="仿宋" w:cs="仿宋"/>
                <w:b/>
                <w:bCs/>
                <w:kern w:val="0"/>
                <w:sz w:val="24"/>
              </w:rPr>
            </w:pPr>
            <w:r>
              <w:rPr>
                <w:rFonts w:hint="eastAsia" w:ascii="仿宋" w:hAnsi="仿宋" w:eastAsia="仿宋" w:cs="仿宋"/>
                <w:b/>
                <w:bCs/>
                <w:kern w:val="0"/>
                <w:sz w:val="24"/>
              </w:rPr>
              <w:t>重要性</w:t>
            </w:r>
          </w:p>
        </w:tc>
        <w:tc>
          <w:tcPr>
            <w:tcW w:w="3626" w:type="pct"/>
            <w:shd w:val="clear" w:color="auto" w:fill="D8D8D8"/>
            <w:noWrap w:val="0"/>
            <w:vAlign w:val="center"/>
          </w:tcPr>
          <w:p>
            <w:pPr>
              <w:jc w:val="center"/>
              <w:rPr>
                <w:rFonts w:ascii="仿宋" w:hAnsi="仿宋" w:eastAsia="仿宋" w:cs="仿宋"/>
                <w:b/>
                <w:bCs/>
                <w:kern w:val="0"/>
                <w:sz w:val="24"/>
              </w:rPr>
            </w:pPr>
            <w:r>
              <w:rPr>
                <w:rFonts w:hint="eastAsia" w:ascii="仿宋" w:hAnsi="仿宋" w:eastAsia="仿宋" w:cs="仿宋"/>
                <w:b/>
                <w:bCs/>
                <w:kern w:val="0"/>
                <w:sz w:val="24"/>
              </w:rPr>
              <w:t>技术要求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48" w:hRule="atLeast"/>
          <w:jc w:val="center"/>
        </w:trPr>
        <w:tc>
          <w:tcPr>
            <w:tcW w:w="350" w:type="pct"/>
            <w:noWrap w:val="0"/>
            <w:vAlign w:val="center"/>
          </w:tcPr>
          <w:p>
            <w:pPr>
              <w:spacing w:line="400" w:lineRule="exact"/>
              <w:ind w:right="240"/>
              <w:jc w:val="right"/>
              <w:rPr>
                <w:rFonts w:ascii="仿宋" w:hAnsi="仿宋" w:eastAsia="仿宋" w:cs="仿宋"/>
                <w:sz w:val="24"/>
              </w:rPr>
            </w:pPr>
            <w:r>
              <w:rPr>
                <w:rFonts w:ascii="仿宋" w:hAnsi="仿宋" w:eastAsia="仿宋" w:cs="仿宋"/>
                <w:sz w:val="24"/>
              </w:rPr>
              <w:t>1</w:t>
            </w:r>
          </w:p>
        </w:tc>
        <w:tc>
          <w:tcPr>
            <w:tcW w:w="513" w:type="pct"/>
            <w:noWrap w:val="0"/>
            <w:vAlign w:val="center"/>
          </w:tcPr>
          <w:p>
            <w:pPr>
              <w:pStyle w:val="6"/>
              <w:kinsoku w:val="0"/>
              <w:overflowPunct w:val="0"/>
              <w:ind w:left="108"/>
              <w:rPr>
                <w:rFonts w:ascii="仿宋" w:hAnsi="仿宋" w:eastAsia="仿宋" w:cs="仿宋"/>
              </w:rPr>
            </w:pPr>
            <w:r>
              <w:rPr>
                <w:rFonts w:hint="eastAsia" w:ascii="仿宋" w:hAnsi="仿宋" w:eastAsia="仿宋" w:cs="仿宋"/>
              </w:rPr>
              <w:t>硬件形态</w:t>
            </w:r>
          </w:p>
        </w:tc>
        <w:tc>
          <w:tcPr>
            <w:tcW w:w="511" w:type="pct"/>
            <w:noWrap w:val="0"/>
            <w:vAlign w:val="center"/>
          </w:tcPr>
          <w:p>
            <w:pPr>
              <w:pStyle w:val="6"/>
              <w:kinsoku w:val="0"/>
              <w:overflowPunct w:val="0"/>
              <w:spacing w:before="4" w:line="380" w:lineRule="atLeast"/>
              <w:ind w:left="107" w:right="95"/>
              <w:rPr>
                <w:rFonts w:hint="eastAsia" w:ascii="仿宋" w:hAnsi="仿宋" w:eastAsia="仿宋" w:cs="仿宋"/>
              </w:rPr>
            </w:pPr>
          </w:p>
        </w:tc>
        <w:tc>
          <w:tcPr>
            <w:tcW w:w="3626" w:type="pct"/>
            <w:noWrap w:val="0"/>
            <w:vAlign w:val="center"/>
          </w:tcPr>
          <w:p>
            <w:pPr>
              <w:pStyle w:val="6"/>
              <w:kinsoku w:val="0"/>
              <w:overflowPunct w:val="0"/>
              <w:spacing w:before="4" w:line="380" w:lineRule="atLeast"/>
              <w:ind w:left="107" w:right="95"/>
              <w:rPr>
                <w:rFonts w:ascii="仿宋" w:hAnsi="仿宋" w:eastAsia="仿宋" w:cs="仿宋"/>
              </w:rPr>
            </w:pPr>
            <w:r>
              <w:rPr>
                <w:rFonts w:hint="eastAsia" w:ascii="仿宋" w:hAnsi="仿宋" w:eastAsia="仿宋" w:cs="仿宋"/>
              </w:rPr>
              <w:t>国产品牌路由器，整机业务板槽位数≥6个；</w:t>
            </w:r>
            <w:r>
              <w:rPr>
                <w:rFonts w:hint="eastAsia" w:ascii="仿宋" w:hAnsi="仿宋" w:eastAsia="仿宋" w:cs="仿宋"/>
              </w:rPr>
              <w:br w:type="textWrapping"/>
            </w:r>
            <w:r>
              <w:rPr>
                <w:rFonts w:hint="eastAsia" w:ascii="仿宋" w:hAnsi="仿宋" w:eastAsia="仿宋" w:cs="仿宋"/>
              </w:rPr>
              <w:t>配置冗余主控板，冗余交换网板，配置千兆光口≥8个（含单模光模块），万兆光口≥4个（含单模光模块）；</w:t>
            </w:r>
            <w:r>
              <w:rPr>
                <w:rFonts w:hint="eastAsia" w:ascii="仿宋" w:hAnsi="仿宋" w:eastAsia="仿宋" w:cs="仿宋"/>
              </w:rPr>
              <w:br w:type="textWrapping"/>
            </w:r>
            <w:r>
              <w:rPr>
                <w:rFonts w:hint="eastAsia" w:ascii="仿宋" w:hAnsi="仿宋" w:eastAsia="仿宋" w:cs="仿宋"/>
              </w:rPr>
              <w:t>配置热插拔冗余电源模块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82" w:hRule="atLeast"/>
          <w:jc w:val="center"/>
        </w:trPr>
        <w:tc>
          <w:tcPr>
            <w:tcW w:w="350" w:type="pct"/>
            <w:noWrap w:val="0"/>
            <w:vAlign w:val="center"/>
          </w:tcPr>
          <w:p>
            <w:pPr>
              <w:spacing w:line="400" w:lineRule="exact"/>
              <w:ind w:right="240"/>
              <w:jc w:val="right"/>
              <w:rPr>
                <w:rFonts w:ascii="仿宋" w:hAnsi="仿宋" w:eastAsia="仿宋" w:cs="仿宋"/>
                <w:sz w:val="24"/>
              </w:rPr>
            </w:pPr>
            <w:r>
              <w:rPr>
                <w:rFonts w:hint="eastAsia" w:ascii="仿宋" w:hAnsi="仿宋" w:eastAsia="仿宋" w:cs="仿宋"/>
                <w:sz w:val="24"/>
              </w:rPr>
              <w:t>2</w:t>
            </w:r>
          </w:p>
        </w:tc>
        <w:tc>
          <w:tcPr>
            <w:tcW w:w="513" w:type="pct"/>
            <w:noWrap w:val="0"/>
            <w:vAlign w:val="center"/>
          </w:tcPr>
          <w:p>
            <w:pPr>
              <w:pStyle w:val="6"/>
              <w:kinsoku w:val="0"/>
              <w:overflowPunct w:val="0"/>
              <w:spacing w:before="36"/>
              <w:ind w:left="108"/>
              <w:rPr>
                <w:rFonts w:ascii="仿宋" w:hAnsi="仿宋" w:eastAsia="仿宋" w:cs="仿宋"/>
              </w:rPr>
            </w:pPr>
            <w:r>
              <w:rPr>
                <w:rFonts w:hint="eastAsia" w:ascii="仿宋" w:hAnsi="仿宋" w:eastAsia="仿宋" w:cs="仿宋"/>
              </w:rPr>
              <w:t>性能要求</w:t>
            </w:r>
          </w:p>
        </w:tc>
        <w:tc>
          <w:tcPr>
            <w:tcW w:w="511" w:type="pct"/>
            <w:noWrap w:val="0"/>
            <w:vAlign w:val="center"/>
          </w:tcPr>
          <w:p>
            <w:pPr>
              <w:pStyle w:val="6"/>
              <w:kinsoku w:val="0"/>
              <w:overflowPunct w:val="0"/>
              <w:spacing w:before="36"/>
              <w:ind w:left="107"/>
              <w:rPr>
                <w:rFonts w:hint="eastAsia" w:ascii="仿宋" w:hAnsi="仿宋" w:eastAsia="仿宋" w:cs="仿宋"/>
              </w:rPr>
            </w:pPr>
          </w:p>
        </w:tc>
        <w:tc>
          <w:tcPr>
            <w:tcW w:w="3626" w:type="pct"/>
            <w:noWrap w:val="0"/>
            <w:vAlign w:val="center"/>
          </w:tcPr>
          <w:p>
            <w:pPr>
              <w:pStyle w:val="6"/>
              <w:kinsoku w:val="0"/>
              <w:overflowPunct w:val="0"/>
              <w:spacing w:before="36"/>
              <w:ind w:left="107"/>
              <w:rPr>
                <w:rFonts w:ascii="仿宋" w:hAnsi="仿宋" w:eastAsia="仿宋" w:cs="仿宋"/>
              </w:rPr>
            </w:pPr>
            <w:r>
              <w:rPr>
                <w:rFonts w:hint="eastAsia" w:ascii="仿宋" w:hAnsi="仿宋" w:eastAsia="仿宋" w:cs="仿宋"/>
              </w:rPr>
              <w:t>整机吞吐量≥20Gbps</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6" w:hRule="atLeast"/>
          <w:jc w:val="center"/>
        </w:trPr>
        <w:tc>
          <w:tcPr>
            <w:tcW w:w="350" w:type="pct"/>
            <w:noWrap w:val="0"/>
            <w:vAlign w:val="center"/>
          </w:tcPr>
          <w:p>
            <w:pPr>
              <w:spacing w:line="400" w:lineRule="exact"/>
              <w:ind w:right="240"/>
              <w:jc w:val="right"/>
              <w:rPr>
                <w:rFonts w:ascii="仿宋" w:hAnsi="仿宋" w:eastAsia="仿宋" w:cs="仿宋"/>
                <w:sz w:val="24"/>
              </w:rPr>
            </w:pPr>
            <w:r>
              <w:rPr>
                <w:rFonts w:hint="eastAsia" w:ascii="仿宋" w:hAnsi="仿宋" w:eastAsia="仿宋" w:cs="仿宋"/>
                <w:sz w:val="24"/>
              </w:rPr>
              <w:t>3</w:t>
            </w:r>
          </w:p>
        </w:tc>
        <w:tc>
          <w:tcPr>
            <w:tcW w:w="513" w:type="pct"/>
            <w:noWrap w:val="0"/>
            <w:vAlign w:val="center"/>
          </w:tcPr>
          <w:p>
            <w:pPr>
              <w:pStyle w:val="6"/>
              <w:kinsoku w:val="0"/>
              <w:overflowPunct w:val="0"/>
              <w:ind w:left="108"/>
              <w:rPr>
                <w:rFonts w:ascii="仿宋" w:hAnsi="仿宋" w:eastAsia="仿宋" w:cs="仿宋"/>
              </w:rPr>
            </w:pPr>
            <w:r>
              <w:rPr>
                <w:rFonts w:hint="eastAsia" w:ascii="仿宋" w:hAnsi="仿宋" w:eastAsia="仿宋" w:cs="仿宋"/>
              </w:rPr>
              <w:t>功能要求</w:t>
            </w:r>
          </w:p>
        </w:tc>
        <w:tc>
          <w:tcPr>
            <w:tcW w:w="511" w:type="pct"/>
            <w:noWrap w:val="0"/>
            <w:vAlign w:val="center"/>
          </w:tcPr>
          <w:p>
            <w:pPr>
              <w:pStyle w:val="6"/>
              <w:kinsoku w:val="0"/>
              <w:overflowPunct w:val="0"/>
              <w:spacing w:before="76"/>
              <w:ind w:left="107"/>
              <w:rPr>
                <w:rFonts w:hint="eastAsia" w:ascii="仿宋" w:hAnsi="仿宋" w:eastAsia="仿宋" w:cs="仿宋"/>
              </w:rPr>
            </w:pPr>
          </w:p>
        </w:tc>
        <w:tc>
          <w:tcPr>
            <w:tcW w:w="3626" w:type="pct"/>
            <w:noWrap w:val="0"/>
            <w:vAlign w:val="center"/>
          </w:tcPr>
          <w:p>
            <w:pPr>
              <w:pStyle w:val="6"/>
              <w:kinsoku w:val="0"/>
              <w:overflowPunct w:val="0"/>
              <w:spacing w:before="76"/>
              <w:ind w:left="107"/>
              <w:rPr>
                <w:rFonts w:ascii="仿宋" w:hAnsi="仿宋" w:eastAsia="仿宋" w:cs="仿宋"/>
              </w:rPr>
            </w:pPr>
            <w:r>
              <w:rPr>
                <w:rFonts w:hint="eastAsia" w:ascii="仿宋" w:hAnsi="仿宋" w:eastAsia="仿宋" w:cs="仿宋"/>
              </w:rPr>
              <w:t>支持PPP、MP、ETHERNET等链路层协议；</w:t>
            </w:r>
            <w:r>
              <w:rPr>
                <w:rFonts w:hint="eastAsia" w:ascii="仿宋" w:hAnsi="仿宋" w:eastAsia="仿宋" w:cs="仿宋"/>
              </w:rPr>
              <w:br w:type="textWrapping"/>
            </w:r>
            <w:r>
              <w:rPr>
                <w:rFonts w:hint="eastAsia" w:ascii="仿宋" w:hAnsi="仿宋" w:eastAsia="仿宋" w:cs="仿宋"/>
              </w:rPr>
              <w:t>支持IPV4静态路由、RIPv1/v2、OSPFv2、BGP、IS-IS、路由策略；</w:t>
            </w:r>
            <w:r>
              <w:rPr>
                <w:rFonts w:hint="eastAsia" w:ascii="仿宋" w:hAnsi="仿宋" w:eastAsia="仿宋" w:cs="仿宋"/>
              </w:rPr>
              <w:br w:type="textWrapping"/>
            </w:r>
            <w:r>
              <w:rPr>
                <w:rFonts w:hint="eastAsia" w:ascii="仿宋" w:hAnsi="仿宋" w:eastAsia="仿宋" w:cs="仿宋"/>
              </w:rPr>
              <w:t>支持IPv6静态路由、RIPng、OSPFv3、IS-ISv6、BGP4+；</w:t>
            </w:r>
            <w:r>
              <w:rPr>
                <w:rFonts w:hint="eastAsia" w:ascii="仿宋" w:hAnsi="仿宋" w:eastAsia="仿宋" w:cs="仿宋"/>
              </w:rPr>
              <w:br w:type="textWrapping"/>
            </w:r>
            <w:r>
              <w:rPr>
                <w:rFonts w:hint="eastAsia" w:ascii="仿宋" w:hAnsi="仿宋" w:eastAsia="仿宋" w:cs="仿宋"/>
              </w:rPr>
              <w:t>支持GRE功能；</w:t>
            </w:r>
            <w:r>
              <w:rPr>
                <w:rFonts w:hint="eastAsia" w:ascii="仿宋" w:hAnsi="仿宋" w:eastAsia="仿宋" w:cs="仿宋"/>
              </w:rPr>
              <w:br w:type="textWrapping"/>
            </w:r>
            <w:r>
              <w:rPr>
                <w:rFonts w:hint="eastAsia" w:ascii="仿宋" w:hAnsi="仿宋" w:eastAsia="仿宋" w:cs="仿宋"/>
              </w:rPr>
              <w:t>支持MPLS VPN功能；</w:t>
            </w:r>
            <w:r>
              <w:rPr>
                <w:rFonts w:hint="eastAsia" w:ascii="仿宋" w:hAnsi="仿宋" w:eastAsia="仿宋" w:cs="仿宋"/>
              </w:rPr>
              <w:br w:type="textWrapping"/>
            </w:r>
            <w:r>
              <w:rPr>
                <w:rFonts w:hint="eastAsia" w:ascii="仿宋" w:hAnsi="仿宋" w:eastAsia="仿宋" w:cs="仿宋"/>
              </w:rPr>
              <w:t>支持SDN、VxLAN、SRv6</w:t>
            </w:r>
            <w:r>
              <w:rPr>
                <w:rFonts w:hint="eastAsia" w:ascii="仿宋" w:hAnsi="仿宋" w:eastAsia="仿宋" w:cs="仿宋"/>
              </w:rPr>
              <w:br w:type="textWrapping"/>
            </w:r>
            <w:r>
              <w:rPr>
                <w:rFonts w:hint="eastAsia" w:ascii="仿宋" w:hAnsi="仿宋" w:eastAsia="仿宋" w:cs="仿宋"/>
              </w:rPr>
              <w:t>支持NSR功能，主备倒换时业务不中断；</w:t>
            </w:r>
            <w:r>
              <w:rPr>
                <w:rFonts w:hint="eastAsia" w:ascii="仿宋" w:hAnsi="仿宋" w:eastAsia="仿宋" w:cs="仿宋"/>
              </w:rPr>
              <w:br w:type="textWrapping"/>
            </w:r>
            <w:r>
              <w:rPr>
                <w:rFonts w:hint="eastAsia" w:ascii="仿宋" w:hAnsi="仿宋" w:eastAsia="仿宋" w:cs="仿宋"/>
              </w:rPr>
              <w:t>交换网板、板卡、子卡支持热插拔功能；</w:t>
            </w:r>
          </w:p>
        </w:tc>
      </w:tr>
    </w:tbl>
    <w:p>
      <w:pPr>
        <w:rPr>
          <w:rFonts w:ascii="仿宋" w:hAnsi="仿宋" w:eastAsia="仿宋" w:cs="仿宋"/>
          <w:sz w:val="24"/>
        </w:rPr>
      </w:pPr>
    </w:p>
    <w:p>
      <w:pPr>
        <w:pStyle w:val="7"/>
        <w:spacing w:line="440" w:lineRule="exact"/>
        <w:rPr>
          <w:rFonts w:ascii="仿宋" w:hAnsi="仿宋" w:eastAsia="仿宋" w:cs="仿宋"/>
        </w:rPr>
      </w:pPr>
      <w:r>
        <w:rPr>
          <w:rFonts w:ascii="仿宋" w:hAnsi="仿宋" w:eastAsia="仿宋" w:cs="仿宋"/>
        </w:rPr>
        <w:t>（2）业务接入交换机技术要求</w:t>
      </w:r>
    </w:p>
    <w:tbl>
      <w:tblPr>
        <w:tblStyle w:val="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17"/>
        <w:gridCol w:w="961"/>
        <w:gridCol w:w="1024"/>
        <w:gridCol w:w="56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7" w:type="dxa"/>
            <w:shd w:val="clear" w:color="000000" w:fill="D9D9D9"/>
            <w:noWrap w:val="0"/>
            <w:vAlign w:val="center"/>
          </w:tcPr>
          <w:p>
            <w:pPr>
              <w:jc w:val="center"/>
              <w:rPr>
                <w:rFonts w:ascii="仿宋" w:hAnsi="仿宋" w:eastAsia="仿宋" w:cs="仿宋"/>
                <w:b/>
                <w:bCs/>
                <w:kern w:val="0"/>
                <w:sz w:val="24"/>
              </w:rPr>
            </w:pPr>
            <w:r>
              <w:rPr>
                <w:rFonts w:hint="eastAsia" w:ascii="仿宋" w:hAnsi="仿宋" w:eastAsia="仿宋" w:cs="仿宋"/>
                <w:b/>
                <w:bCs/>
                <w:kern w:val="0"/>
                <w:sz w:val="24"/>
              </w:rPr>
              <w:t>序号</w:t>
            </w:r>
          </w:p>
        </w:tc>
        <w:tc>
          <w:tcPr>
            <w:tcW w:w="961" w:type="dxa"/>
            <w:shd w:val="clear" w:color="000000" w:fill="D9D9D9"/>
            <w:noWrap w:val="0"/>
            <w:vAlign w:val="center"/>
          </w:tcPr>
          <w:p>
            <w:pPr>
              <w:jc w:val="center"/>
              <w:rPr>
                <w:rFonts w:ascii="仿宋" w:hAnsi="仿宋" w:eastAsia="仿宋" w:cs="仿宋"/>
                <w:b/>
                <w:bCs/>
                <w:kern w:val="0"/>
                <w:sz w:val="24"/>
              </w:rPr>
            </w:pPr>
            <w:r>
              <w:rPr>
                <w:rFonts w:hint="eastAsia" w:ascii="仿宋" w:hAnsi="仿宋" w:eastAsia="仿宋" w:cs="仿宋"/>
                <w:b/>
                <w:bCs/>
                <w:kern w:val="0"/>
                <w:sz w:val="24"/>
              </w:rPr>
              <w:t>指标项</w:t>
            </w:r>
          </w:p>
        </w:tc>
        <w:tc>
          <w:tcPr>
            <w:tcW w:w="1024" w:type="dxa"/>
            <w:shd w:val="clear" w:color="000000" w:fill="D9D9D9"/>
            <w:noWrap w:val="0"/>
            <w:vAlign w:val="top"/>
          </w:tcPr>
          <w:p>
            <w:pPr>
              <w:jc w:val="center"/>
              <w:rPr>
                <w:rFonts w:hint="eastAsia" w:ascii="仿宋" w:hAnsi="仿宋" w:eastAsia="仿宋" w:cs="仿宋"/>
                <w:b/>
                <w:bCs/>
                <w:kern w:val="0"/>
                <w:sz w:val="24"/>
              </w:rPr>
            </w:pPr>
            <w:r>
              <w:rPr>
                <w:rFonts w:hint="eastAsia" w:ascii="仿宋" w:hAnsi="仿宋" w:eastAsia="仿宋" w:cs="仿宋"/>
                <w:b/>
                <w:bCs/>
                <w:kern w:val="0"/>
                <w:sz w:val="24"/>
              </w:rPr>
              <w:t>重要性</w:t>
            </w:r>
          </w:p>
        </w:tc>
        <w:tc>
          <w:tcPr>
            <w:tcW w:w="5693" w:type="dxa"/>
            <w:shd w:val="clear" w:color="000000" w:fill="D9D9D9"/>
            <w:noWrap w:val="0"/>
            <w:vAlign w:val="center"/>
          </w:tcPr>
          <w:p>
            <w:pPr>
              <w:jc w:val="center"/>
              <w:rPr>
                <w:rFonts w:ascii="仿宋" w:hAnsi="仿宋" w:eastAsia="仿宋" w:cs="仿宋"/>
                <w:b/>
                <w:bCs/>
                <w:kern w:val="0"/>
                <w:sz w:val="24"/>
              </w:rPr>
            </w:pPr>
            <w:r>
              <w:rPr>
                <w:rFonts w:hint="eastAsia" w:ascii="仿宋" w:hAnsi="仿宋" w:eastAsia="仿宋" w:cs="仿宋"/>
                <w:b/>
                <w:bCs/>
                <w:kern w:val="0"/>
                <w:sz w:val="24"/>
              </w:rPr>
              <w:t>指标要求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17" w:type="dxa"/>
            <w:noWrap w:val="0"/>
            <w:vAlign w:val="center"/>
          </w:tcPr>
          <w:p>
            <w:pPr>
              <w:spacing w:line="400" w:lineRule="exact"/>
              <w:jc w:val="center"/>
              <w:rPr>
                <w:rFonts w:ascii="仿宋" w:hAnsi="仿宋" w:eastAsia="仿宋" w:cs="仿宋"/>
                <w:sz w:val="24"/>
              </w:rPr>
            </w:pPr>
            <w:r>
              <w:rPr>
                <w:rFonts w:hint="eastAsia" w:ascii="仿宋" w:hAnsi="仿宋" w:eastAsia="仿宋" w:cs="仿宋"/>
                <w:sz w:val="24"/>
              </w:rPr>
              <w:t>1</w:t>
            </w:r>
          </w:p>
        </w:tc>
        <w:tc>
          <w:tcPr>
            <w:tcW w:w="961" w:type="dxa"/>
            <w:noWrap w:val="0"/>
            <w:vAlign w:val="center"/>
          </w:tcPr>
          <w:p>
            <w:pPr>
              <w:jc w:val="center"/>
              <w:rPr>
                <w:rFonts w:ascii="仿宋" w:hAnsi="仿宋" w:eastAsia="仿宋" w:cs="仿宋"/>
                <w:kern w:val="0"/>
                <w:sz w:val="24"/>
              </w:rPr>
            </w:pPr>
            <w:r>
              <w:rPr>
                <w:rFonts w:hint="eastAsia" w:ascii="仿宋" w:hAnsi="仿宋" w:eastAsia="仿宋" w:cs="仿宋"/>
                <w:kern w:val="0"/>
                <w:sz w:val="24"/>
              </w:rPr>
              <w:t>硬件形态</w:t>
            </w:r>
          </w:p>
        </w:tc>
        <w:tc>
          <w:tcPr>
            <w:tcW w:w="1024" w:type="dxa"/>
            <w:noWrap w:val="0"/>
            <w:vAlign w:val="top"/>
          </w:tcPr>
          <w:p>
            <w:pPr>
              <w:rPr>
                <w:rFonts w:hint="eastAsia" w:ascii="仿宋" w:hAnsi="仿宋" w:eastAsia="仿宋" w:cs="仿宋"/>
                <w:kern w:val="0"/>
                <w:sz w:val="24"/>
              </w:rPr>
            </w:pPr>
          </w:p>
        </w:tc>
        <w:tc>
          <w:tcPr>
            <w:tcW w:w="5693" w:type="dxa"/>
            <w:noWrap w:val="0"/>
            <w:vAlign w:val="center"/>
          </w:tcPr>
          <w:p>
            <w:pPr>
              <w:rPr>
                <w:rFonts w:ascii="仿宋" w:hAnsi="仿宋" w:eastAsia="仿宋" w:cs="仿宋"/>
                <w:kern w:val="0"/>
                <w:sz w:val="24"/>
              </w:rPr>
            </w:pPr>
            <w:r>
              <w:rPr>
                <w:rFonts w:hint="eastAsia" w:ascii="仿宋" w:hAnsi="仿宋" w:eastAsia="仿宋" w:cs="仿宋"/>
                <w:kern w:val="0"/>
                <w:sz w:val="24"/>
              </w:rPr>
              <w:t>国产品牌交换机，提供≥48个GE电接口+4个10GE光接口（含2个10GE多模光模块）端口均可自适应10M/100M/1000M，支持光转电模块。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7" w:type="dxa"/>
            <w:noWrap w:val="0"/>
            <w:vAlign w:val="center"/>
          </w:tcPr>
          <w:p>
            <w:pPr>
              <w:spacing w:line="400" w:lineRule="exact"/>
              <w:jc w:val="center"/>
              <w:rPr>
                <w:rFonts w:ascii="仿宋" w:hAnsi="仿宋" w:eastAsia="仿宋" w:cs="仿宋"/>
                <w:sz w:val="24"/>
              </w:rPr>
            </w:pPr>
            <w:r>
              <w:rPr>
                <w:rFonts w:hint="eastAsia" w:ascii="仿宋" w:hAnsi="仿宋" w:eastAsia="仿宋" w:cs="仿宋"/>
                <w:sz w:val="24"/>
              </w:rPr>
              <w:t>2</w:t>
            </w:r>
          </w:p>
        </w:tc>
        <w:tc>
          <w:tcPr>
            <w:tcW w:w="961" w:type="dxa"/>
            <w:noWrap w:val="0"/>
            <w:vAlign w:val="center"/>
          </w:tcPr>
          <w:p>
            <w:pPr>
              <w:jc w:val="center"/>
              <w:rPr>
                <w:rFonts w:ascii="仿宋" w:hAnsi="仿宋" w:eastAsia="仿宋" w:cs="仿宋"/>
                <w:kern w:val="0"/>
                <w:sz w:val="24"/>
              </w:rPr>
            </w:pPr>
            <w:r>
              <w:rPr>
                <w:rFonts w:hint="eastAsia" w:ascii="仿宋" w:hAnsi="仿宋" w:eastAsia="仿宋" w:cs="仿宋"/>
                <w:kern w:val="0"/>
                <w:sz w:val="24"/>
              </w:rPr>
              <w:t>交换容量</w:t>
            </w:r>
          </w:p>
        </w:tc>
        <w:tc>
          <w:tcPr>
            <w:tcW w:w="1024" w:type="dxa"/>
            <w:noWrap w:val="0"/>
            <w:vAlign w:val="top"/>
          </w:tcPr>
          <w:p>
            <w:pPr>
              <w:rPr>
                <w:rFonts w:hint="eastAsia" w:ascii="仿宋" w:hAnsi="仿宋" w:eastAsia="仿宋" w:cs="仿宋"/>
                <w:kern w:val="0"/>
                <w:sz w:val="24"/>
              </w:rPr>
            </w:pPr>
          </w:p>
        </w:tc>
        <w:tc>
          <w:tcPr>
            <w:tcW w:w="5693" w:type="dxa"/>
            <w:noWrap w:val="0"/>
            <w:vAlign w:val="center"/>
          </w:tcPr>
          <w:p>
            <w:pPr>
              <w:rPr>
                <w:rFonts w:ascii="仿宋" w:hAnsi="仿宋" w:eastAsia="仿宋" w:cs="仿宋"/>
                <w:kern w:val="0"/>
                <w:sz w:val="24"/>
              </w:rPr>
            </w:pPr>
            <w:r>
              <w:rPr>
                <w:rFonts w:hint="eastAsia" w:ascii="仿宋" w:hAnsi="仿宋" w:eastAsia="仿宋" w:cs="仿宋"/>
                <w:kern w:val="0"/>
                <w:sz w:val="24"/>
              </w:rPr>
              <w:t>≥432Gbps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7" w:type="dxa"/>
            <w:noWrap w:val="0"/>
            <w:vAlign w:val="center"/>
          </w:tcPr>
          <w:p>
            <w:pPr>
              <w:spacing w:line="400" w:lineRule="exact"/>
              <w:jc w:val="center"/>
              <w:rPr>
                <w:rFonts w:ascii="仿宋" w:hAnsi="仿宋" w:eastAsia="仿宋" w:cs="仿宋"/>
                <w:sz w:val="24"/>
              </w:rPr>
            </w:pPr>
            <w:r>
              <w:rPr>
                <w:rFonts w:hint="eastAsia" w:ascii="仿宋" w:hAnsi="仿宋" w:eastAsia="仿宋" w:cs="仿宋"/>
                <w:sz w:val="24"/>
              </w:rPr>
              <w:t>3</w:t>
            </w:r>
          </w:p>
        </w:tc>
        <w:tc>
          <w:tcPr>
            <w:tcW w:w="961" w:type="dxa"/>
            <w:noWrap w:val="0"/>
            <w:vAlign w:val="center"/>
          </w:tcPr>
          <w:p>
            <w:pPr>
              <w:jc w:val="center"/>
              <w:rPr>
                <w:rFonts w:ascii="仿宋" w:hAnsi="仿宋" w:eastAsia="仿宋" w:cs="仿宋"/>
                <w:kern w:val="0"/>
                <w:sz w:val="24"/>
              </w:rPr>
            </w:pPr>
            <w:r>
              <w:rPr>
                <w:rFonts w:hint="eastAsia" w:ascii="仿宋" w:hAnsi="仿宋" w:eastAsia="仿宋" w:cs="仿宋"/>
                <w:kern w:val="0"/>
                <w:sz w:val="24"/>
              </w:rPr>
              <w:t>包转发率</w:t>
            </w:r>
          </w:p>
        </w:tc>
        <w:tc>
          <w:tcPr>
            <w:tcW w:w="1024" w:type="dxa"/>
            <w:noWrap w:val="0"/>
            <w:vAlign w:val="top"/>
          </w:tcPr>
          <w:p>
            <w:pPr>
              <w:rPr>
                <w:rFonts w:hint="eastAsia" w:ascii="仿宋" w:hAnsi="仿宋" w:eastAsia="仿宋" w:cs="仿宋"/>
                <w:kern w:val="0"/>
                <w:sz w:val="24"/>
              </w:rPr>
            </w:pPr>
          </w:p>
        </w:tc>
        <w:tc>
          <w:tcPr>
            <w:tcW w:w="5693" w:type="dxa"/>
            <w:noWrap w:val="0"/>
            <w:vAlign w:val="center"/>
          </w:tcPr>
          <w:p>
            <w:pPr>
              <w:rPr>
                <w:rFonts w:ascii="仿宋" w:hAnsi="仿宋" w:eastAsia="仿宋" w:cs="仿宋"/>
                <w:kern w:val="0"/>
                <w:sz w:val="24"/>
              </w:rPr>
            </w:pPr>
            <w:r>
              <w:rPr>
                <w:rFonts w:hint="eastAsia" w:ascii="仿宋" w:hAnsi="仿宋" w:eastAsia="仿宋" w:cs="仿宋"/>
                <w:kern w:val="0"/>
                <w:sz w:val="24"/>
              </w:rPr>
              <w:t xml:space="preserve">≥252Mpps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817" w:type="dxa"/>
            <w:noWrap w:val="0"/>
            <w:vAlign w:val="center"/>
          </w:tcPr>
          <w:p>
            <w:pPr>
              <w:spacing w:line="400" w:lineRule="exact"/>
              <w:jc w:val="center"/>
              <w:rPr>
                <w:rFonts w:ascii="仿宋" w:hAnsi="仿宋" w:eastAsia="仿宋" w:cs="仿宋"/>
                <w:sz w:val="24"/>
              </w:rPr>
            </w:pPr>
            <w:r>
              <w:rPr>
                <w:rFonts w:hint="eastAsia" w:ascii="仿宋" w:hAnsi="仿宋" w:eastAsia="仿宋" w:cs="仿宋"/>
                <w:sz w:val="24"/>
              </w:rPr>
              <w:t>4</w:t>
            </w:r>
          </w:p>
        </w:tc>
        <w:tc>
          <w:tcPr>
            <w:tcW w:w="961" w:type="dxa"/>
            <w:noWrap w:val="0"/>
            <w:vAlign w:val="center"/>
          </w:tcPr>
          <w:p>
            <w:pPr>
              <w:jc w:val="center"/>
              <w:rPr>
                <w:rFonts w:ascii="仿宋" w:hAnsi="仿宋" w:eastAsia="仿宋" w:cs="仿宋"/>
                <w:kern w:val="0"/>
                <w:sz w:val="24"/>
              </w:rPr>
            </w:pPr>
            <w:r>
              <w:rPr>
                <w:rFonts w:hint="eastAsia" w:ascii="仿宋" w:hAnsi="仿宋" w:eastAsia="仿宋" w:cs="仿宋"/>
                <w:kern w:val="0"/>
                <w:sz w:val="24"/>
              </w:rPr>
              <w:t>数据中心特性</w:t>
            </w:r>
          </w:p>
        </w:tc>
        <w:tc>
          <w:tcPr>
            <w:tcW w:w="1024" w:type="dxa"/>
            <w:noWrap w:val="0"/>
            <w:vAlign w:val="top"/>
          </w:tcPr>
          <w:p>
            <w:pPr>
              <w:rPr>
                <w:rFonts w:hint="eastAsia" w:ascii="仿宋" w:hAnsi="仿宋" w:eastAsia="仿宋" w:cs="仿宋"/>
                <w:kern w:val="0"/>
                <w:sz w:val="24"/>
              </w:rPr>
            </w:pPr>
          </w:p>
        </w:tc>
        <w:tc>
          <w:tcPr>
            <w:tcW w:w="5693" w:type="dxa"/>
            <w:noWrap w:val="0"/>
            <w:vAlign w:val="center"/>
          </w:tcPr>
          <w:p>
            <w:pPr>
              <w:rPr>
                <w:rFonts w:ascii="仿宋" w:hAnsi="仿宋" w:eastAsia="仿宋" w:cs="仿宋"/>
                <w:kern w:val="0"/>
                <w:sz w:val="24"/>
              </w:rPr>
            </w:pPr>
            <w:r>
              <w:rPr>
                <w:rFonts w:hint="eastAsia" w:ascii="仿宋" w:hAnsi="仿宋" w:eastAsia="仿宋" w:cs="仿宋"/>
                <w:kern w:val="0"/>
                <w:sz w:val="24"/>
              </w:rPr>
              <w:t>支持Vxlan，且支持BGP EVPN特性，支持QinQ Access VXLAN。</w:t>
            </w:r>
          </w:p>
        </w:tc>
      </w:tr>
    </w:tbl>
    <w:p>
      <w:pPr>
        <w:pStyle w:val="7"/>
        <w:spacing w:line="440" w:lineRule="exact"/>
        <w:rPr>
          <w:rFonts w:hint="default" w:ascii="仿宋" w:hAnsi="仿宋" w:eastAsia="仿宋" w:cs="仿宋"/>
        </w:rPr>
      </w:pPr>
    </w:p>
    <w:p>
      <w:pPr>
        <w:pStyle w:val="7"/>
        <w:spacing w:line="440" w:lineRule="exact"/>
        <w:rPr>
          <w:rFonts w:ascii="仿宋" w:hAnsi="仿宋" w:eastAsia="仿宋" w:cs="仿宋"/>
        </w:rPr>
      </w:pPr>
      <w:r>
        <w:rPr>
          <w:rFonts w:ascii="仿宋" w:hAnsi="仿宋" w:eastAsia="仿宋" w:cs="仿宋"/>
        </w:rPr>
        <w:t>（3）下一代防火墙技术要求</w:t>
      </w:r>
    </w:p>
    <w:tbl>
      <w:tblPr>
        <w:tblStyle w:val="4"/>
        <w:tblW w:w="847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17"/>
        <w:gridCol w:w="945"/>
        <w:gridCol w:w="992"/>
        <w:gridCol w:w="57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7" w:type="dxa"/>
            <w:shd w:val="clear" w:color="000000" w:fill="D9D9D9"/>
            <w:noWrap w:val="0"/>
            <w:vAlign w:val="center"/>
          </w:tcPr>
          <w:p>
            <w:pPr>
              <w:jc w:val="center"/>
              <w:rPr>
                <w:rFonts w:ascii="仿宋" w:hAnsi="仿宋" w:eastAsia="仿宋" w:cs="仿宋"/>
                <w:b/>
                <w:bCs/>
                <w:kern w:val="0"/>
                <w:sz w:val="24"/>
              </w:rPr>
            </w:pPr>
            <w:r>
              <w:rPr>
                <w:rFonts w:hint="eastAsia" w:ascii="仿宋" w:hAnsi="仿宋" w:eastAsia="仿宋" w:cs="仿宋"/>
                <w:b/>
                <w:bCs/>
                <w:kern w:val="0"/>
                <w:sz w:val="24"/>
              </w:rPr>
              <w:t>序号</w:t>
            </w:r>
          </w:p>
        </w:tc>
        <w:tc>
          <w:tcPr>
            <w:tcW w:w="945" w:type="dxa"/>
            <w:shd w:val="clear" w:color="000000" w:fill="D9D9D9"/>
            <w:noWrap w:val="0"/>
            <w:vAlign w:val="center"/>
          </w:tcPr>
          <w:p>
            <w:pPr>
              <w:jc w:val="center"/>
              <w:rPr>
                <w:rFonts w:ascii="仿宋" w:hAnsi="仿宋" w:eastAsia="仿宋" w:cs="仿宋"/>
                <w:b/>
                <w:bCs/>
                <w:kern w:val="0"/>
                <w:sz w:val="24"/>
              </w:rPr>
            </w:pPr>
            <w:r>
              <w:rPr>
                <w:rFonts w:hint="eastAsia" w:ascii="仿宋" w:hAnsi="仿宋" w:eastAsia="仿宋" w:cs="仿宋"/>
                <w:b/>
                <w:bCs/>
                <w:kern w:val="0"/>
                <w:sz w:val="24"/>
              </w:rPr>
              <w:t>指标项</w:t>
            </w:r>
          </w:p>
        </w:tc>
        <w:tc>
          <w:tcPr>
            <w:tcW w:w="992" w:type="dxa"/>
            <w:shd w:val="clear" w:color="000000" w:fill="D9D9D9"/>
            <w:noWrap w:val="0"/>
            <w:vAlign w:val="top"/>
          </w:tcPr>
          <w:p>
            <w:pPr>
              <w:jc w:val="center"/>
              <w:rPr>
                <w:rFonts w:hint="eastAsia" w:ascii="仿宋" w:hAnsi="仿宋" w:eastAsia="仿宋" w:cs="仿宋"/>
                <w:b/>
                <w:bCs/>
                <w:kern w:val="0"/>
                <w:sz w:val="24"/>
              </w:rPr>
            </w:pPr>
            <w:r>
              <w:rPr>
                <w:rFonts w:hint="eastAsia" w:ascii="仿宋" w:hAnsi="仿宋" w:eastAsia="仿宋" w:cs="仿宋"/>
                <w:b/>
                <w:bCs/>
                <w:kern w:val="0"/>
                <w:sz w:val="24"/>
              </w:rPr>
              <w:t>重要性</w:t>
            </w:r>
          </w:p>
        </w:tc>
        <w:tc>
          <w:tcPr>
            <w:tcW w:w="5718" w:type="dxa"/>
            <w:shd w:val="clear" w:color="000000" w:fill="D9D9D9"/>
            <w:noWrap w:val="0"/>
            <w:vAlign w:val="center"/>
          </w:tcPr>
          <w:p>
            <w:pPr>
              <w:jc w:val="center"/>
              <w:rPr>
                <w:rFonts w:ascii="仿宋" w:hAnsi="仿宋" w:eastAsia="仿宋" w:cs="仿宋"/>
                <w:b/>
                <w:bCs/>
                <w:kern w:val="0"/>
                <w:sz w:val="24"/>
              </w:rPr>
            </w:pPr>
            <w:r>
              <w:rPr>
                <w:rFonts w:hint="eastAsia" w:ascii="仿宋" w:hAnsi="仿宋" w:eastAsia="仿宋" w:cs="仿宋"/>
                <w:b/>
                <w:bCs/>
                <w:kern w:val="0"/>
                <w:sz w:val="24"/>
              </w:rPr>
              <w:t>指标要求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17" w:type="dxa"/>
            <w:noWrap w:val="0"/>
            <w:vAlign w:val="center"/>
          </w:tcPr>
          <w:p>
            <w:pPr>
              <w:spacing w:line="400" w:lineRule="exact"/>
              <w:jc w:val="center"/>
              <w:rPr>
                <w:rFonts w:ascii="仿宋" w:hAnsi="仿宋" w:eastAsia="仿宋" w:cs="仿宋"/>
                <w:sz w:val="24"/>
              </w:rPr>
            </w:pPr>
            <w:r>
              <w:rPr>
                <w:rFonts w:hint="eastAsia" w:ascii="仿宋" w:hAnsi="仿宋" w:eastAsia="仿宋" w:cs="仿宋"/>
                <w:sz w:val="24"/>
              </w:rPr>
              <w:t>1</w:t>
            </w:r>
          </w:p>
        </w:tc>
        <w:tc>
          <w:tcPr>
            <w:tcW w:w="945" w:type="dxa"/>
            <w:noWrap w:val="0"/>
            <w:vAlign w:val="center"/>
          </w:tcPr>
          <w:p>
            <w:pPr>
              <w:jc w:val="center"/>
              <w:rPr>
                <w:rFonts w:ascii="仿宋" w:hAnsi="仿宋" w:eastAsia="仿宋" w:cs="仿宋"/>
                <w:kern w:val="0"/>
                <w:sz w:val="24"/>
              </w:rPr>
            </w:pPr>
            <w:r>
              <w:rPr>
                <w:rFonts w:hint="eastAsia" w:ascii="仿宋" w:hAnsi="仿宋" w:eastAsia="仿宋" w:cs="仿宋"/>
                <w:kern w:val="0"/>
                <w:sz w:val="24"/>
              </w:rPr>
              <w:t>硬件形态</w:t>
            </w:r>
          </w:p>
        </w:tc>
        <w:tc>
          <w:tcPr>
            <w:tcW w:w="992" w:type="dxa"/>
            <w:noWrap w:val="0"/>
            <w:vAlign w:val="top"/>
          </w:tcPr>
          <w:p>
            <w:pPr>
              <w:rPr>
                <w:rFonts w:hint="eastAsia" w:ascii="仿宋" w:hAnsi="仿宋" w:eastAsia="仿宋" w:cs="仿宋"/>
                <w:kern w:val="0"/>
                <w:sz w:val="24"/>
              </w:rPr>
            </w:pPr>
          </w:p>
        </w:tc>
        <w:tc>
          <w:tcPr>
            <w:tcW w:w="5718" w:type="dxa"/>
            <w:noWrap w:val="0"/>
            <w:vAlign w:val="center"/>
          </w:tcPr>
          <w:p>
            <w:pPr>
              <w:rPr>
                <w:rFonts w:ascii="仿宋" w:hAnsi="仿宋" w:eastAsia="仿宋" w:cs="仿宋"/>
                <w:kern w:val="0"/>
                <w:sz w:val="24"/>
              </w:rPr>
            </w:pPr>
            <w:r>
              <w:rPr>
                <w:rFonts w:hint="eastAsia" w:ascii="仿宋" w:hAnsi="仿宋" w:eastAsia="仿宋" w:cs="仿宋"/>
                <w:kern w:val="0"/>
                <w:sz w:val="24"/>
              </w:rPr>
              <w:t>国产品牌防火墙，接口不少于6个千兆电口+4个千兆光口，满配单模光模块，冗余电源模块。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7" w:type="dxa"/>
            <w:noWrap w:val="0"/>
            <w:vAlign w:val="center"/>
          </w:tcPr>
          <w:p>
            <w:pPr>
              <w:spacing w:line="400" w:lineRule="exact"/>
              <w:jc w:val="center"/>
              <w:rPr>
                <w:rFonts w:ascii="仿宋" w:hAnsi="仿宋" w:eastAsia="仿宋" w:cs="仿宋"/>
                <w:sz w:val="24"/>
              </w:rPr>
            </w:pPr>
            <w:r>
              <w:rPr>
                <w:rFonts w:hint="eastAsia" w:ascii="仿宋" w:hAnsi="仿宋" w:eastAsia="仿宋" w:cs="仿宋"/>
                <w:sz w:val="24"/>
              </w:rPr>
              <w:t>2</w:t>
            </w:r>
          </w:p>
        </w:tc>
        <w:tc>
          <w:tcPr>
            <w:tcW w:w="945" w:type="dxa"/>
            <w:noWrap w:val="0"/>
            <w:vAlign w:val="center"/>
          </w:tcPr>
          <w:p>
            <w:pPr>
              <w:jc w:val="center"/>
              <w:rPr>
                <w:rFonts w:ascii="仿宋" w:hAnsi="仿宋" w:eastAsia="仿宋" w:cs="仿宋"/>
                <w:kern w:val="0"/>
                <w:sz w:val="24"/>
              </w:rPr>
            </w:pPr>
            <w:r>
              <w:rPr>
                <w:rFonts w:hint="eastAsia" w:ascii="仿宋" w:hAnsi="仿宋" w:eastAsia="仿宋" w:cs="仿宋"/>
                <w:kern w:val="0"/>
                <w:sz w:val="24"/>
              </w:rPr>
              <w:t>性能要求</w:t>
            </w:r>
          </w:p>
        </w:tc>
        <w:tc>
          <w:tcPr>
            <w:tcW w:w="992" w:type="dxa"/>
            <w:noWrap w:val="0"/>
            <w:vAlign w:val="top"/>
          </w:tcPr>
          <w:p>
            <w:pPr>
              <w:rPr>
                <w:rFonts w:hint="eastAsia" w:ascii="仿宋" w:hAnsi="仿宋" w:eastAsia="仿宋" w:cs="仿宋"/>
                <w:kern w:val="0"/>
                <w:sz w:val="24"/>
              </w:rPr>
            </w:pPr>
          </w:p>
        </w:tc>
        <w:tc>
          <w:tcPr>
            <w:tcW w:w="5718" w:type="dxa"/>
            <w:noWrap w:val="0"/>
            <w:vAlign w:val="center"/>
          </w:tcPr>
          <w:p>
            <w:pPr>
              <w:rPr>
                <w:rFonts w:ascii="仿宋" w:hAnsi="仿宋" w:eastAsia="仿宋" w:cs="仿宋"/>
                <w:kern w:val="0"/>
                <w:sz w:val="24"/>
              </w:rPr>
            </w:pPr>
            <w:r>
              <w:rPr>
                <w:rFonts w:hint="eastAsia" w:ascii="仿宋" w:hAnsi="仿宋" w:eastAsia="仿宋" w:cs="仿宋"/>
                <w:kern w:val="0"/>
                <w:sz w:val="24"/>
              </w:rPr>
              <w:t>网络层吞吐量≥20Gbps；并发连接数≥300万，每秒新建连接数≥10万；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7" w:type="dxa"/>
            <w:noWrap w:val="0"/>
            <w:vAlign w:val="center"/>
          </w:tcPr>
          <w:p>
            <w:pPr>
              <w:spacing w:line="400" w:lineRule="exact"/>
              <w:jc w:val="center"/>
              <w:rPr>
                <w:rFonts w:ascii="仿宋" w:hAnsi="仿宋" w:eastAsia="仿宋" w:cs="仿宋"/>
                <w:sz w:val="24"/>
              </w:rPr>
            </w:pPr>
            <w:r>
              <w:rPr>
                <w:rFonts w:hint="eastAsia" w:ascii="仿宋" w:hAnsi="仿宋" w:eastAsia="仿宋" w:cs="仿宋"/>
                <w:sz w:val="24"/>
              </w:rPr>
              <w:t>3</w:t>
            </w:r>
          </w:p>
        </w:tc>
        <w:tc>
          <w:tcPr>
            <w:tcW w:w="945" w:type="dxa"/>
            <w:noWrap w:val="0"/>
            <w:vAlign w:val="center"/>
          </w:tcPr>
          <w:p>
            <w:pPr>
              <w:jc w:val="center"/>
              <w:rPr>
                <w:rFonts w:ascii="仿宋" w:hAnsi="仿宋" w:eastAsia="仿宋" w:cs="仿宋"/>
                <w:kern w:val="0"/>
                <w:sz w:val="24"/>
              </w:rPr>
            </w:pPr>
            <w:r>
              <w:rPr>
                <w:rFonts w:hint="eastAsia" w:ascii="仿宋" w:hAnsi="仿宋" w:eastAsia="仿宋" w:cs="仿宋"/>
                <w:kern w:val="0"/>
                <w:sz w:val="24"/>
              </w:rPr>
              <w:t>包转发率</w:t>
            </w:r>
          </w:p>
        </w:tc>
        <w:tc>
          <w:tcPr>
            <w:tcW w:w="992" w:type="dxa"/>
            <w:noWrap w:val="0"/>
            <w:vAlign w:val="top"/>
          </w:tcPr>
          <w:p>
            <w:pPr>
              <w:rPr>
                <w:rFonts w:hint="eastAsia" w:ascii="仿宋" w:hAnsi="仿宋" w:eastAsia="仿宋" w:cs="仿宋"/>
                <w:kern w:val="0"/>
                <w:sz w:val="24"/>
              </w:rPr>
            </w:pPr>
          </w:p>
        </w:tc>
        <w:tc>
          <w:tcPr>
            <w:tcW w:w="5718" w:type="dxa"/>
            <w:noWrap w:val="0"/>
            <w:vAlign w:val="center"/>
          </w:tcPr>
          <w:p>
            <w:pPr>
              <w:rPr>
                <w:rFonts w:ascii="仿宋" w:hAnsi="仿宋" w:eastAsia="仿宋" w:cs="仿宋"/>
                <w:kern w:val="0"/>
                <w:sz w:val="24"/>
              </w:rPr>
            </w:pPr>
            <w:r>
              <w:rPr>
                <w:rFonts w:hint="eastAsia" w:ascii="仿宋" w:hAnsi="仿宋" w:eastAsia="仿宋" w:cs="仿宋"/>
                <w:kern w:val="0"/>
                <w:sz w:val="24"/>
              </w:rPr>
              <w:t xml:space="preserve">≥252Mpps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817" w:type="dxa"/>
            <w:noWrap w:val="0"/>
            <w:vAlign w:val="center"/>
          </w:tcPr>
          <w:p>
            <w:pPr>
              <w:spacing w:line="400" w:lineRule="exact"/>
              <w:jc w:val="center"/>
              <w:rPr>
                <w:rFonts w:ascii="仿宋" w:hAnsi="仿宋" w:eastAsia="仿宋" w:cs="仿宋"/>
                <w:sz w:val="24"/>
              </w:rPr>
            </w:pPr>
            <w:r>
              <w:rPr>
                <w:rFonts w:hint="eastAsia" w:ascii="仿宋" w:hAnsi="仿宋" w:eastAsia="仿宋" w:cs="仿宋"/>
                <w:sz w:val="24"/>
              </w:rPr>
              <w:t>4</w:t>
            </w:r>
          </w:p>
        </w:tc>
        <w:tc>
          <w:tcPr>
            <w:tcW w:w="945" w:type="dxa"/>
            <w:noWrap w:val="0"/>
            <w:vAlign w:val="center"/>
          </w:tcPr>
          <w:p>
            <w:pPr>
              <w:jc w:val="center"/>
              <w:rPr>
                <w:rFonts w:ascii="仿宋" w:hAnsi="仿宋" w:eastAsia="仿宋" w:cs="仿宋"/>
                <w:kern w:val="0"/>
                <w:sz w:val="24"/>
              </w:rPr>
            </w:pPr>
            <w:r>
              <w:rPr>
                <w:rFonts w:hint="eastAsia" w:ascii="仿宋" w:hAnsi="仿宋" w:eastAsia="仿宋" w:cs="仿宋"/>
                <w:kern w:val="0"/>
                <w:sz w:val="24"/>
              </w:rPr>
              <w:t>功能要求</w:t>
            </w:r>
          </w:p>
        </w:tc>
        <w:tc>
          <w:tcPr>
            <w:tcW w:w="992" w:type="dxa"/>
            <w:noWrap w:val="0"/>
            <w:vAlign w:val="top"/>
          </w:tcPr>
          <w:p>
            <w:pPr>
              <w:rPr>
                <w:rFonts w:hint="eastAsia" w:ascii="仿宋" w:hAnsi="仿宋" w:eastAsia="仿宋" w:cs="仿宋"/>
                <w:kern w:val="0"/>
                <w:sz w:val="24"/>
              </w:rPr>
            </w:pPr>
          </w:p>
        </w:tc>
        <w:tc>
          <w:tcPr>
            <w:tcW w:w="5718" w:type="dxa"/>
            <w:noWrap w:val="0"/>
            <w:vAlign w:val="center"/>
          </w:tcPr>
          <w:p>
            <w:pPr>
              <w:rPr>
                <w:rFonts w:ascii="仿宋" w:hAnsi="仿宋" w:eastAsia="仿宋" w:cs="仿宋"/>
                <w:kern w:val="0"/>
                <w:sz w:val="24"/>
              </w:rPr>
            </w:pPr>
            <w:r>
              <w:rPr>
                <w:rFonts w:hint="eastAsia" w:ascii="仿宋" w:hAnsi="仿宋" w:eastAsia="仿宋" w:cs="仿宋"/>
                <w:kern w:val="0"/>
                <w:sz w:val="24"/>
              </w:rPr>
              <w:t>包含访问控制、入侵防护、恶意代码清除、应用控制、WEB应用防护等功能,配置三年入侵特征库、应用识别、URL过滤和病毒库升级服务，病毒库每日更新。</w:t>
            </w:r>
          </w:p>
        </w:tc>
      </w:tr>
    </w:tbl>
    <w:p>
      <w:pPr>
        <w:pStyle w:val="7"/>
        <w:spacing w:line="440" w:lineRule="exact"/>
        <w:rPr>
          <w:rFonts w:hint="default" w:ascii="仿宋" w:hAnsi="仿宋" w:eastAsia="仿宋" w:cs="仿宋"/>
        </w:rPr>
      </w:pPr>
    </w:p>
    <w:p>
      <w:pPr>
        <w:pStyle w:val="7"/>
        <w:spacing w:line="440" w:lineRule="exact"/>
        <w:rPr>
          <w:rFonts w:ascii="仿宋" w:hAnsi="仿宋" w:eastAsia="仿宋" w:cs="仿宋"/>
        </w:rPr>
      </w:pPr>
      <w:r>
        <w:rPr>
          <w:rFonts w:ascii="仿宋" w:hAnsi="仿宋" w:eastAsia="仿宋" w:cs="仿宋"/>
        </w:rPr>
        <w:t>（4）VPN网关技术要求</w:t>
      </w:r>
    </w:p>
    <w:tbl>
      <w:tblPr>
        <w:tblStyle w:val="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17"/>
        <w:gridCol w:w="992"/>
        <w:gridCol w:w="993"/>
        <w:gridCol w:w="56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7" w:type="dxa"/>
            <w:shd w:val="clear" w:color="000000" w:fill="D9D9D9"/>
            <w:noWrap w:val="0"/>
            <w:vAlign w:val="center"/>
          </w:tcPr>
          <w:p>
            <w:pPr>
              <w:jc w:val="center"/>
              <w:rPr>
                <w:rFonts w:ascii="仿宋" w:hAnsi="仿宋" w:eastAsia="仿宋" w:cs="仿宋"/>
                <w:b/>
                <w:bCs/>
                <w:kern w:val="0"/>
                <w:sz w:val="24"/>
              </w:rPr>
            </w:pPr>
            <w:r>
              <w:rPr>
                <w:rFonts w:hint="eastAsia" w:ascii="仿宋" w:hAnsi="仿宋" w:eastAsia="仿宋" w:cs="仿宋"/>
                <w:b/>
                <w:bCs/>
                <w:kern w:val="0"/>
                <w:sz w:val="24"/>
              </w:rPr>
              <w:t>序号</w:t>
            </w:r>
          </w:p>
        </w:tc>
        <w:tc>
          <w:tcPr>
            <w:tcW w:w="992" w:type="dxa"/>
            <w:shd w:val="clear" w:color="000000" w:fill="D9D9D9"/>
            <w:noWrap w:val="0"/>
            <w:vAlign w:val="center"/>
          </w:tcPr>
          <w:p>
            <w:pPr>
              <w:jc w:val="center"/>
              <w:rPr>
                <w:rFonts w:ascii="仿宋" w:hAnsi="仿宋" w:eastAsia="仿宋" w:cs="仿宋"/>
                <w:b/>
                <w:bCs/>
                <w:kern w:val="0"/>
                <w:sz w:val="24"/>
              </w:rPr>
            </w:pPr>
            <w:r>
              <w:rPr>
                <w:rFonts w:hint="eastAsia" w:ascii="仿宋" w:hAnsi="仿宋" w:eastAsia="仿宋" w:cs="仿宋"/>
                <w:b/>
                <w:bCs/>
                <w:kern w:val="0"/>
                <w:sz w:val="24"/>
              </w:rPr>
              <w:t>指标项</w:t>
            </w:r>
          </w:p>
        </w:tc>
        <w:tc>
          <w:tcPr>
            <w:tcW w:w="993" w:type="dxa"/>
            <w:shd w:val="clear" w:color="000000" w:fill="D9D9D9"/>
            <w:noWrap w:val="0"/>
            <w:vAlign w:val="top"/>
          </w:tcPr>
          <w:p>
            <w:pPr>
              <w:jc w:val="center"/>
              <w:rPr>
                <w:rFonts w:hint="eastAsia" w:ascii="仿宋" w:hAnsi="仿宋" w:eastAsia="仿宋" w:cs="仿宋"/>
                <w:b/>
                <w:bCs/>
                <w:kern w:val="0"/>
                <w:sz w:val="24"/>
              </w:rPr>
            </w:pPr>
            <w:r>
              <w:rPr>
                <w:rFonts w:hint="eastAsia" w:ascii="仿宋" w:hAnsi="仿宋" w:eastAsia="仿宋" w:cs="仿宋"/>
                <w:b/>
                <w:bCs/>
                <w:kern w:val="0"/>
                <w:sz w:val="24"/>
              </w:rPr>
              <w:t>重要性</w:t>
            </w:r>
          </w:p>
        </w:tc>
        <w:tc>
          <w:tcPr>
            <w:tcW w:w="5670" w:type="dxa"/>
            <w:shd w:val="clear" w:color="000000" w:fill="D9D9D9"/>
            <w:noWrap w:val="0"/>
            <w:vAlign w:val="center"/>
          </w:tcPr>
          <w:p>
            <w:pPr>
              <w:jc w:val="center"/>
              <w:rPr>
                <w:rFonts w:ascii="仿宋" w:hAnsi="仿宋" w:eastAsia="仿宋" w:cs="仿宋"/>
                <w:b/>
                <w:bCs/>
                <w:kern w:val="0"/>
                <w:sz w:val="24"/>
              </w:rPr>
            </w:pPr>
            <w:r>
              <w:rPr>
                <w:rFonts w:hint="eastAsia" w:ascii="仿宋" w:hAnsi="仿宋" w:eastAsia="仿宋" w:cs="仿宋"/>
                <w:b/>
                <w:bCs/>
                <w:kern w:val="0"/>
                <w:sz w:val="24"/>
              </w:rPr>
              <w:t>指标要求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17" w:type="dxa"/>
            <w:noWrap w:val="0"/>
            <w:vAlign w:val="center"/>
          </w:tcPr>
          <w:p>
            <w:pPr>
              <w:spacing w:line="400" w:lineRule="exact"/>
              <w:jc w:val="center"/>
              <w:rPr>
                <w:rFonts w:ascii="仿宋" w:hAnsi="仿宋" w:eastAsia="仿宋" w:cs="仿宋"/>
                <w:sz w:val="24"/>
              </w:rPr>
            </w:pPr>
            <w:r>
              <w:rPr>
                <w:rFonts w:hint="eastAsia" w:ascii="仿宋" w:hAnsi="仿宋" w:eastAsia="仿宋" w:cs="仿宋"/>
                <w:sz w:val="24"/>
              </w:rPr>
              <w:t>1</w:t>
            </w:r>
          </w:p>
        </w:tc>
        <w:tc>
          <w:tcPr>
            <w:tcW w:w="992" w:type="dxa"/>
            <w:noWrap w:val="0"/>
            <w:vAlign w:val="center"/>
          </w:tcPr>
          <w:p>
            <w:pPr>
              <w:jc w:val="center"/>
              <w:rPr>
                <w:rFonts w:ascii="仿宋" w:hAnsi="仿宋" w:eastAsia="仿宋" w:cs="仿宋"/>
                <w:kern w:val="0"/>
                <w:sz w:val="24"/>
              </w:rPr>
            </w:pPr>
            <w:r>
              <w:rPr>
                <w:rFonts w:hint="eastAsia" w:ascii="仿宋" w:hAnsi="仿宋" w:eastAsia="仿宋" w:cs="仿宋"/>
                <w:kern w:val="0"/>
                <w:sz w:val="24"/>
              </w:rPr>
              <w:t>硬件形态</w:t>
            </w:r>
          </w:p>
        </w:tc>
        <w:tc>
          <w:tcPr>
            <w:tcW w:w="993" w:type="dxa"/>
            <w:noWrap w:val="0"/>
            <w:vAlign w:val="top"/>
          </w:tcPr>
          <w:p>
            <w:pPr>
              <w:rPr>
                <w:rFonts w:hint="eastAsia" w:ascii="仿宋" w:hAnsi="仿宋" w:eastAsia="仿宋" w:cs="仿宋"/>
                <w:kern w:val="0"/>
                <w:sz w:val="24"/>
              </w:rPr>
            </w:pPr>
          </w:p>
        </w:tc>
        <w:tc>
          <w:tcPr>
            <w:tcW w:w="5670" w:type="dxa"/>
            <w:noWrap w:val="0"/>
            <w:vAlign w:val="center"/>
          </w:tcPr>
          <w:p>
            <w:pPr>
              <w:rPr>
                <w:rFonts w:ascii="仿宋" w:hAnsi="仿宋" w:eastAsia="仿宋" w:cs="仿宋"/>
                <w:kern w:val="0"/>
                <w:sz w:val="24"/>
              </w:rPr>
            </w:pPr>
            <w:r>
              <w:rPr>
                <w:rFonts w:hint="eastAsia" w:ascii="仿宋" w:hAnsi="仿宋" w:eastAsia="仿宋" w:cs="仿宋"/>
                <w:kern w:val="0"/>
                <w:sz w:val="24"/>
              </w:rPr>
              <w:t>国产品牌VPN网关，配置千兆电口≥4个，千兆光口≥4（含单模光模块）个。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7" w:type="dxa"/>
            <w:noWrap w:val="0"/>
            <w:vAlign w:val="center"/>
          </w:tcPr>
          <w:p>
            <w:pPr>
              <w:spacing w:line="400" w:lineRule="exact"/>
              <w:jc w:val="center"/>
              <w:rPr>
                <w:rFonts w:ascii="仿宋" w:hAnsi="仿宋" w:eastAsia="仿宋" w:cs="仿宋"/>
                <w:sz w:val="24"/>
              </w:rPr>
            </w:pPr>
            <w:r>
              <w:rPr>
                <w:rFonts w:hint="eastAsia" w:ascii="仿宋" w:hAnsi="仿宋" w:eastAsia="仿宋" w:cs="仿宋"/>
                <w:sz w:val="24"/>
              </w:rPr>
              <w:t>2</w:t>
            </w:r>
          </w:p>
        </w:tc>
        <w:tc>
          <w:tcPr>
            <w:tcW w:w="992" w:type="dxa"/>
            <w:noWrap w:val="0"/>
            <w:vAlign w:val="center"/>
          </w:tcPr>
          <w:p>
            <w:pPr>
              <w:jc w:val="center"/>
              <w:rPr>
                <w:rFonts w:ascii="仿宋" w:hAnsi="仿宋" w:eastAsia="仿宋" w:cs="仿宋"/>
                <w:kern w:val="0"/>
                <w:sz w:val="24"/>
              </w:rPr>
            </w:pPr>
            <w:r>
              <w:rPr>
                <w:rFonts w:hint="eastAsia" w:ascii="仿宋" w:hAnsi="仿宋" w:eastAsia="仿宋" w:cs="仿宋"/>
                <w:kern w:val="0"/>
                <w:sz w:val="24"/>
              </w:rPr>
              <w:t>性能要求</w:t>
            </w:r>
          </w:p>
        </w:tc>
        <w:tc>
          <w:tcPr>
            <w:tcW w:w="993" w:type="dxa"/>
            <w:noWrap w:val="0"/>
            <w:vAlign w:val="top"/>
          </w:tcPr>
          <w:p>
            <w:pPr>
              <w:rPr>
                <w:rFonts w:hint="eastAsia" w:ascii="仿宋" w:hAnsi="仿宋" w:eastAsia="仿宋" w:cs="仿宋"/>
                <w:kern w:val="0"/>
                <w:sz w:val="24"/>
              </w:rPr>
            </w:pPr>
          </w:p>
        </w:tc>
        <w:tc>
          <w:tcPr>
            <w:tcW w:w="5670" w:type="dxa"/>
            <w:noWrap w:val="0"/>
            <w:vAlign w:val="center"/>
          </w:tcPr>
          <w:p>
            <w:pPr>
              <w:rPr>
                <w:rFonts w:ascii="仿宋" w:hAnsi="仿宋" w:eastAsia="仿宋" w:cs="仿宋"/>
                <w:kern w:val="0"/>
                <w:sz w:val="24"/>
              </w:rPr>
            </w:pPr>
            <w:r>
              <w:rPr>
                <w:rFonts w:hint="eastAsia" w:ascii="仿宋" w:hAnsi="仿宋" w:eastAsia="仿宋" w:cs="仿宋"/>
                <w:kern w:val="0"/>
                <w:sz w:val="24"/>
              </w:rPr>
              <w:t>吞吐量≥4Gbps，最大并发连接数≥300万，每秒新建连接数≥5万；SSL VPN并发用户≥1000；IPSec VPN隧道数≥2000；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7" w:type="dxa"/>
            <w:noWrap w:val="0"/>
            <w:vAlign w:val="center"/>
          </w:tcPr>
          <w:p>
            <w:pPr>
              <w:spacing w:line="400" w:lineRule="exact"/>
              <w:jc w:val="center"/>
              <w:rPr>
                <w:rFonts w:ascii="仿宋" w:hAnsi="仿宋" w:eastAsia="仿宋" w:cs="仿宋"/>
                <w:sz w:val="24"/>
              </w:rPr>
            </w:pPr>
            <w:r>
              <w:rPr>
                <w:rFonts w:hint="eastAsia" w:ascii="仿宋" w:hAnsi="仿宋" w:eastAsia="仿宋" w:cs="仿宋"/>
                <w:sz w:val="24"/>
              </w:rPr>
              <w:t>3</w:t>
            </w:r>
          </w:p>
        </w:tc>
        <w:tc>
          <w:tcPr>
            <w:tcW w:w="992" w:type="dxa"/>
            <w:noWrap w:val="0"/>
            <w:vAlign w:val="center"/>
          </w:tcPr>
          <w:p>
            <w:pPr>
              <w:jc w:val="center"/>
              <w:rPr>
                <w:rFonts w:ascii="仿宋" w:hAnsi="仿宋" w:eastAsia="仿宋" w:cs="仿宋"/>
                <w:kern w:val="0"/>
                <w:sz w:val="24"/>
              </w:rPr>
            </w:pPr>
            <w:r>
              <w:rPr>
                <w:rFonts w:hint="eastAsia" w:ascii="仿宋" w:hAnsi="仿宋" w:eastAsia="仿宋" w:cs="仿宋"/>
                <w:kern w:val="0"/>
                <w:sz w:val="24"/>
              </w:rPr>
              <w:t>包转发率</w:t>
            </w:r>
          </w:p>
        </w:tc>
        <w:tc>
          <w:tcPr>
            <w:tcW w:w="993" w:type="dxa"/>
            <w:noWrap w:val="0"/>
            <w:vAlign w:val="top"/>
          </w:tcPr>
          <w:p>
            <w:pPr>
              <w:rPr>
                <w:rFonts w:hint="eastAsia" w:ascii="仿宋" w:hAnsi="仿宋" w:eastAsia="仿宋" w:cs="仿宋"/>
                <w:kern w:val="0"/>
                <w:sz w:val="24"/>
              </w:rPr>
            </w:pPr>
          </w:p>
        </w:tc>
        <w:tc>
          <w:tcPr>
            <w:tcW w:w="5670" w:type="dxa"/>
            <w:noWrap w:val="0"/>
            <w:vAlign w:val="center"/>
          </w:tcPr>
          <w:p>
            <w:pPr>
              <w:rPr>
                <w:rFonts w:ascii="仿宋" w:hAnsi="仿宋" w:eastAsia="仿宋" w:cs="仿宋"/>
                <w:kern w:val="0"/>
                <w:sz w:val="24"/>
              </w:rPr>
            </w:pPr>
            <w:r>
              <w:rPr>
                <w:rFonts w:hint="eastAsia" w:ascii="仿宋" w:hAnsi="仿宋" w:eastAsia="仿宋" w:cs="仿宋"/>
                <w:kern w:val="0"/>
                <w:sz w:val="24"/>
              </w:rPr>
              <w:t xml:space="preserve">≥252Mpps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817" w:type="dxa"/>
            <w:noWrap w:val="0"/>
            <w:vAlign w:val="center"/>
          </w:tcPr>
          <w:p>
            <w:pPr>
              <w:spacing w:line="400" w:lineRule="exact"/>
              <w:jc w:val="center"/>
              <w:rPr>
                <w:rFonts w:ascii="仿宋" w:hAnsi="仿宋" w:eastAsia="仿宋" w:cs="仿宋"/>
                <w:sz w:val="24"/>
              </w:rPr>
            </w:pPr>
            <w:r>
              <w:rPr>
                <w:rFonts w:hint="eastAsia" w:ascii="仿宋" w:hAnsi="仿宋" w:eastAsia="仿宋" w:cs="仿宋"/>
                <w:sz w:val="24"/>
              </w:rPr>
              <w:t>4</w:t>
            </w:r>
          </w:p>
        </w:tc>
        <w:tc>
          <w:tcPr>
            <w:tcW w:w="992" w:type="dxa"/>
            <w:noWrap w:val="0"/>
            <w:vAlign w:val="center"/>
          </w:tcPr>
          <w:p>
            <w:pPr>
              <w:jc w:val="center"/>
              <w:rPr>
                <w:rFonts w:ascii="仿宋" w:hAnsi="仿宋" w:eastAsia="仿宋" w:cs="仿宋"/>
                <w:kern w:val="0"/>
                <w:sz w:val="24"/>
              </w:rPr>
            </w:pPr>
            <w:r>
              <w:rPr>
                <w:rFonts w:hint="eastAsia" w:ascii="仿宋" w:hAnsi="仿宋" w:eastAsia="仿宋" w:cs="仿宋"/>
                <w:kern w:val="0"/>
                <w:sz w:val="24"/>
              </w:rPr>
              <w:t>功能要求</w:t>
            </w:r>
          </w:p>
        </w:tc>
        <w:tc>
          <w:tcPr>
            <w:tcW w:w="993" w:type="dxa"/>
            <w:noWrap w:val="0"/>
            <w:vAlign w:val="top"/>
          </w:tcPr>
          <w:p>
            <w:pPr>
              <w:rPr>
                <w:rFonts w:hint="eastAsia" w:ascii="仿宋" w:hAnsi="仿宋" w:eastAsia="仿宋" w:cs="仿宋"/>
                <w:kern w:val="0"/>
                <w:sz w:val="24"/>
              </w:rPr>
            </w:pPr>
          </w:p>
        </w:tc>
        <w:tc>
          <w:tcPr>
            <w:tcW w:w="5670" w:type="dxa"/>
            <w:noWrap w:val="0"/>
            <w:vAlign w:val="center"/>
          </w:tcPr>
          <w:p>
            <w:pPr>
              <w:rPr>
                <w:rFonts w:ascii="仿宋" w:hAnsi="仿宋" w:eastAsia="仿宋" w:cs="仿宋"/>
                <w:kern w:val="0"/>
                <w:sz w:val="24"/>
              </w:rPr>
            </w:pPr>
            <w:r>
              <w:rPr>
                <w:rFonts w:hint="eastAsia" w:ascii="仿宋" w:hAnsi="仿宋" w:eastAsia="仿宋" w:cs="仿宋"/>
                <w:kern w:val="0"/>
                <w:sz w:val="24"/>
              </w:rPr>
              <w:t>支持路由模式、透明（网桥）模式、混合模式；</w:t>
            </w:r>
            <w:r>
              <w:rPr>
                <w:rFonts w:hint="eastAsia" w:ascii="仿宋" w:hAnsi="仿宋" w:eastAsia="仿宋" w:cs="仿宋"/>
                <w:kern w:val="0"/>
                <w:sz w:val="24"/>
              </w:rPr>
              <w:br w:type="textWrapping"/>
            </w:r>
            <w:r>
              <w:rPr>
                <w:rFonts w:hint="eastAsia" w:ascii="仿宋" w:hAnsi="仿宋" w:eastAsia="仿宋" w:cs="仿宋"/>
                <w:kern w:val="0"/>
                <w:sz w:val="24"/>
              </w:rPr>
              <w:t>支持静态路由、策略路由、RIP、OSPF、BGP等路由协议；</w:t>
            </w:r>
            <w:r>
              <w:rPr>
                <w:rFonts w:hint="eastAsia" w:ascii="仿宋" w:hAnsi="仿宋" w:eastAsia="仿宋" w:cs="仿宋"/>
                <w:kern w:val="0"/>
                <w:sz w:val="24"/>
              </w:rPr>
              <w:br w:type="textWrapping"/>
            </w:r>
            <w:r>
              <w:rPr>
                <w:rFonts w:hint="eastAsia" w:ascii="仿宋" w:hAnsi="仿宋" w:eastAsia="仿宋" w:cs="仿宋"/>
                <w:kern w:val="0"/>
                <w:sz w:val="24"/>
              </w:rPr>
              <w:t>支持IPSec、L2TP、GRE VPN、SSL VPN等功能。</w:t>
            </w:r>
            <w:r>
              <w:rPr>
                <w:rFonts w:hint="eastAsia" w:ascii="仿宋" w:hAnsi="仿宋" w:eastAsia="仿宋" w:cs="仿宋"/>
                <w:kern w:val="0"/>
                <w:sz w:val="24"/>
              </w:rPr>
              <w:br w:type="textWrapping"/>
            </w:r>
            <w:r>
              <w:rPr>
                <w:rFonts w:hint="eastAsia" w:ascii="仿宋" w:hAnsi="仿宋" w:eastAsia="仿宋" w:cs="仿宋"/>
                <w:kern w:val="0"/>
                <w:sz w:val="24"/>
              </w:rPr>
              <w:t>支持国密SM2/3/4算法；</w:t>
            </w:r>
            <w:r>
              <w:rPr>
                <w:rFonts w:hint="eastAsia" w:ascii="仿宋" w:hAnsi="仿宋" w:eastAsia="仿宋" w:cs="仿宋"/>
                <w:kern w:val="0"/>
                <w:sz w:val="24"/>
              </w:rPr>
              <w:br w:type="textWrapping"/>
            </w:r>
            <w:r>
              <w:rPr>
                <w:rFonts w:hint="eastAsia" w:ascii="仿宋" w:hAnsi="仿宋" w:eastAsia="仿宋" w:cs="仿宋"/>
                <w:kern w:val="0"/>
                <w:sz w:val="24"/>
              </w:rPr>
              <w:t>支持IPV6静态、动态路由协议；</w:t>
            </w:r>
            <w:r>
              <w:rPr>
                <w:rFonts w:hint="eastAsia" w:ascii="仿宋" w:hAnsi="仿宋" w:eastAsia="仿宋" w:cs="仿宋"/>
                <w:kern w:val="0"/>
                <w:sz w:val="24"/>
              </w:rPr>
              <w:br w:type="textWrapping"/>
            </w:r>
            <w:r>
              <w:rPr>
                <w:rFonts w:hint="eastAsia" w:ascii="仿宋" w:hAnsi="仿宋" w:eastAsia="仿宋" w:cs="仿宋"/>
                <w:kern w:val="0"/>
                <w:sz w:val="24"/>
              </w:rPr>
              <w:t>支持IPV6下的访问控制、IPSec VPN、DDoS防护等安全功能；</w:t>
            </w:r>
            <w:r>
              <w:rPr>
                <w:rFonts w:hint="eastAsia" w:ascii="仿宋" w:hAnsi="仿宋" w:eastAsia="仿宋" w:cs="仿宋"/>
                <w:kern w:val="0"/>
                <w:sz w:val="24"/>
              </w:rPr>
              <w:br w:type="textWrapping"/>
            </w:r>
            <w:r>
              <w:rPr>
                <w:rFonts w:hint="eastAsia" w:ascii="仿宋" w:hAnsi="仿宋" w:eastAsia="仿宋" w:cs="仿宋"/>
                <w:kern w:val="0"/>
                <w:sz w:val="24"/>
              </w:rPr>
              <w:t>支持SDN功能；</w:t>
            </w:r>
            <w:r>
              <w:rPr>
                <w:rFonts w:hint="eastAsia" w:ascii="仿宋" w:hAnsi="仿宋" w:eastAsia="仿宋" w:cs="仿宋"/>
                <w:kern w:val="0"/>
                <w:sz w:val="24"/>
              </w:rPr>
              <w:br w:type="textWrapping"/>
            </w:r>
            <w:r>
              <w:rPr>
                <w:rFonts w:hint="eastAsia" w:ascii="仿宋" w:hAnsi="仿宋" w:eastAsia="仿宋" w:cs="仿宋"/>
                <w:kern w:val="0"/>
                <w:sz w:val="24"/>
              </w:rPr>
              <w:t>支持SNMPv1、SNMPv2、SNMPv3等网络管理协议。</w:t>
            </w:r>
          </w:p>
        </w:tc>
      </w:tr>
    </w:tbl>
    <w:p>
      <w:pPr>
        <w:pStyle w:val="2"/>
        <w:rPr>
          <w:rFonts w:hint="eastAsia"/>
        </w:rPr>
      </w:pPr>
    </w:p>
    <w:p>
      <w:pPr>
        <w:spacing w:line="440" w:lineRule="exact"/>
        <w:ind w:firstLine="420" w:firstLineChars="200"/>
        <w:outlineLvl w:val="3"/>
        <w:rPr>
          <w:rFonts w:ascii="仿宋" w:hAnsi="仿宋" w:eastAsia="仿宋" w:cs="仿宋"/>
          <w:sz w:val="24"/>
        </w:rPr>
      </w:pPr>
      <w:r>
        <w:rPr>
          <w:rFonts w:hint="eastAsia" w:ascii="仿宋" w:hAnsi="仿宋" w:eastAsia="仿宋" w:cs="仿宋"/>
        </w:rPr>
        <w:t>★</w:t>
      </w:r>
      <w:r>
        <w:rPr>
          <w:rFonts w:ascii="仿宋" w:hAnsi="仿宋" w:eastAsia="仿宋" w:cs="仿宋"/>
          <w:sz w:val="24"/>
        </w:rPr>
        <w:t>4.其他要求</w:t>
      </w:r>
    </w:p>
    <w:p>
      <w:pPr>
        <w:pStyle w:val="7"/>
        <w:spacing w:line="440" w:lineRule="exact"/>
        <w:rPr>
          <w:rFonts w:hint="default" w:ascii="仿宋" w:hAnsi="仿宋" w:eastAsia="仿宋" w:cs="仿宋"/>
        </w:rPr>
      </w:pPr>
      <w:r>
        <w:rPr>
          <w:rFonts w:ascii="仿宋" w:hAnsi="仿宋" w:eastAsia="仿宋" w:cs="仿宋"/>
        </w:rPr>
        <w:t>由于医保信息平台所涉及的数据中心、骨干网链路及相关业务系统等当前均正常运行，且医保结算为实时业务，一旦中断将造成重大影响。因此涉及到需要机房设备搬迁及业务割接的，相关备份服务器等硬件资源和全省专线链路等需由投标人自行解决，迁移割接相关费用由投标人自行承担，且迁移割接过程不能暂停或中断业务，投标人需提前做好评估和准备。</w:t>
      </w:r>
    </w:p>
    <w:p>
      <w:pPr>
        <w:pStyle w:val="7"/>
        <w:spacing w:line="440" w:lineRule="exact"/>
        <w:ind w:firstLine="482"/>
        <w:rPr>
          <w:rFonts w:hint="default" w:ascii="仿宋" w:hAnsi="仿宋" w:eastAsia="仿宋" w:cs="宋体"/>
          <w:color w:val="000000"/>
        </w:rPr>
      </w:pPr>
      <w:r>
        <w:rPr>
          <w:rFonts w:ascii="仿宋" w:hAnsi="仿宋" w:eastAsia="仿宋" w:cs="宋体"/>
          <w:b/>
          <w:color w:val="000000"/>
        </w:rPr>
        <w:t>说明：</w:t>
      </w:r>
      <w:r>
        <w:rPr>
          <w:rFonts w:ascii="仿宋" w:hAnsi="仿宋" w:eastAsia="仿宋" w:cs="宋体"/>
          <w:color w:val="000000"/>
        </w:rPr>
        <w:t>（1）技术参数要求中“★”项代表关键指标，不满足1项扣0.6分；“#”项代表重要指标，不满足1项扣0.3分，具体参照评分表要求。</w:t>
      </w:r>
    </w:p>
    <w:p>
      <w:pPr>
        <w:pStyle w:val="7"/>
        <w:spacing w:line="440" w:lineRule="exact"/>
        <w:rPr>
          <w:rFonts w:hint="default" w:ascii="仿宋" w:hAnsi="仿宋" w:eastAsia="仿宋" w:cs="仿宋"/>
        </w:rPr>
      </w:pPr>
      <w:r>
        <w:rPr>
          <w:rFonts w:ascii="仿宋" w:hAnsi="仿宋" w:eastAsia="仿宋" w:cs="宋体"/>
          <w:color w:val="000000"/>
        </w:rPr>
        <w:t>（2）</w:t>
      </w:r>
      <w:r>
        <w:rPr>
          <w:rFonts w:ascii="仿宋" w:hAnsi="仿宋" w:eastAsia="仿宋" w:cs="仿宋"/>
        </w:rPr>
        <w:t>“证明材料要求”项可填“是”和“否”。填“是”的，投标人须提供包含相关指标项的证明材料，证明材料可以使用生产厂家官方网站截图或生产厂家产品白皮书或产品实物照片，证书类证明材料须提供国家主管部门颁发的证书或国家主管部门网站截图，指标要求中另有要求除外。未提供有效证明材料或证明材料中内容与所填报指标不一致的，该指标按不满足处理。</w:t>
      </w:r>
    </w:p>
    <w:p>
      <w:pPr>
        <w:spacing w:line="440" w:lineRule="exact"/>
        <w:outlineLvl w:val="1"/>
        <w:rPr>
          <w:rFonts w:ascii="仿宋" w:hAnsi="仿宋" w:eastAsia="仿宋" w:cs="仿宋"/>
          <w:b/>
          <w:sz w:val="24"/>
        </w:rPr>
      </w:pPr>
      <w:r>
        <w:rPr>
          <w:rFonts w:hint="eastAsia" w:ascii="仿宋" w:hAnsi="仿宋" w:eastAsia="仿宋" w:cs="仿宋"/>
          <w:b/>
          <w:sz w:val="24"/>
        </w:rPr>
        <w:t>三、交付期及交付地点</w:t>
      </w:r>
    </w:p>
    <w:p>
      <w:pPr>
        <w:pStyle w:val="7"/>
        <w:spacing w:line="440" w:lineRule="exact"/>
        <w:rPr>
          <w:rFonts w:ascii="仿宋" w:hAnsi="仿宋" w:eastAsia="仿宋" w:cs="仿宋"/>
        </w:rPr>
      </w:pPr>
      <w:r>
        <w:rPr>
          <w:rFonts w:ascii="仿宋" w:hAnsi="仿宋" w:eastAsia="仿宋" w:cs="仿宋"/>
        </w:rPr>
        <w:t>交付期：6个月。</w:t>
      </w:r>
    </w:p>
    <w:p>
      <w:r>
        <w:rPr>
          <w:rFonts w:ascii="仿宋" w:hAnsi="仿宋" w:eastAsia="仿宋" w:cs="仿宋"/>
        </w:rPr>
        <w:t>交付地点：陕西省医疗保障局指定地点。</w:t>
      </w: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mZjA4ZTg0NGU1MTY4YzVhY2FiMWFiNWUwNWIxMTcifQ=="/>
  </w:docVars>
  <w:rsids>
    <w:rsidRoot w:val="3559728A"/>
    <w:rsid w:val="35597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3">
    <w:name w:val="Title"/>
    <w:basedOn w:val="1"/>
    <w:next w:val="1"/>
    <w:qFormat/>
    <w:uiPriority w:val="0"/>
    <w:pPr>
      <w:spacing w:before="240" w:after="60"/>
      <w:jc w:val="center"/>
      <w:outlineLvl w:val="0"/>
    </w:pPr>
    <w:rPr>
      <w:rFonts w:ascii="Cambria" w:hAnsi="Cambria"/>
      <w:b/>
      <w:bCs/>
      <w:sz w:val="32"/>
      <w:szCs w:val="32"/>
    </w:rPr>
  </w:style>
  <w:style w:type="paragraph" w:customStyle="1" w:styleId="6">
    <w:name w:val="Table Paragraph"/>
    <w:basedOn w:val="1"/>
    <w:qFormat/>
    <w:uiPriority w:val="1"/>
    <w:pPr>
      <w:autoSpaceDE w:val="0"/>
      <w:autoSpaceDN w:val="0"/>
      <w:adjustRightInd w:val="0"/>
    </w:pPr>
    <w:rPr>
      <w:rFonts w:ascii="宋体" w:cs="宋体"/>
      <w:kern w:val="0"/>
      <w:sz w:val="24"/>
      <w:szCs w:val="24"/>
    </w:rPr>
  </w:style>
  <w:style w:type="paragraph" w:customStyle="1" w:styleId="7">
    <w:name w:val="*正文"/>
    <w:basedOn w:val="1"/>
    <w:qFormat/>
    <w:uiPriority w:val="0"/>
    <w:pPr>
      <w:widowControl/>
      <w:spacing w:line="460" w:lineRule="exact"/>
      <w:ind w:firstLine="480" w:firstLineChars="200"/>
      <w:jc w:val="left"/>
    </w:pPr>
    <w:rPr>
      <w:rFonts w:hint="eastAsia" w:ascii="宋体" w:hAnsi="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2022-12-02T07:46:00Z</dcterms:created>
  <dc:creator>钟玉艳</dc:creator>
  <cp:lastModifiedBy>钟玉艳</cp:lastModifiedBy>
  <dcterms:modified xsi:type="dcterms:W3CDTF">2022-12-02T07:46:41Z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2D84B4AA95B84BBFAC9B8D07291D9B51</vt:lpwstr>
  </property>
</Properties>
</file>