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34" w:tblpY="373"/>
        <w:tblOverlap w:val="never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73"/>
        <w:gridCol w:w="1740"/>
        <w:gridCol w:w="1161"/>
        <w:gridCol w:w="1646"/>
        <w:gridCol w:w="2223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</w:trPr>
        <w:tc>
          <w:tcPr>
            <w:tcW w:w="773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1161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品牌</w:t>
            </w:r>
          </w:p>
        </w:tc>
        <w:tc>
          <w:tcPr>
            <w:tcW w:w="1646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型号或规格</w:t>
            </w:r>
          </w:p>
        </w:tc>
        <w:tc>
          <w:tcPr>
            <w:tcW w:w="2223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原产地及制造厂名</w:t>
            </w:r>
          </w:p>
        </w:tc>
        <w:tc>
          <w:tcPr>
            <w:tcW w:w="1353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</w:trPr>
        <w:tc>
          <w:tcPr>
            <w:tcW w:w="773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计算节点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戴尔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R750</w:t>
            </w: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戴尔（中国）有限公司/厦门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2" w:hRule="atLeast"/>
        </w:trPr>
        <w:tc>
          <w:tcPr>
            <w:tcW w:w="773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管理节点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戴尔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R750</w:t>
            </w: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戴尔（中国）有限公司/厦门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</w:trPr>
        <w:tc>
          <w:tcPr>
            <w:tcW w:w="773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7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共享存储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戴尔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ME5012</w:t>
            </w: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戴尔（中国）有限公司/厦门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</w:trPr>
        <w:tc>
          <w:tcPr>
            <w:tcW w:w="773" w:type="dxa"/>
            <w:vMerge w:val="restart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计算网络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迈络思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MQM8790-HS2R</w:t>
            </w: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北京迈络思科技有限公司/北京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2" w:hRule="atLeast"/>
        </w:trPr>
        <w:tc>
          <w:tcPr>
            <w:tcW w:w="773" w:type="dxa"/>
            <w:vMerge w:val="continue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迈络思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MCX653105A-ECAT</w:t>
            </w: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北京迈络思科技有限公司/北京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</w:trPr>
        <w:tc>
          <w:tcPr>
            <w:tcW w:w="773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7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管理网络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H3C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S5130S-52S-EI</w:t>
            </w: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杭州华三通信技术有限公司/杭州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</w:trPr>
        <w:tc>
          <w:tcPr>
            <w:tcW w:w="773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7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42U标准机柜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（含PDU）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图腾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G3</w:t>
            </w: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苏州图腾世纪通讯科技有限公司/苏州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</w:trPr>
        <w:tc>
          <w:tcPr>
            <w:tcW w:w="773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7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精密空调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海信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HF-125LW/TS06SJD  </w:t>
            </w: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青岛海信网络能源股份有限公司/青岛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</w:trPr>
        <w:tc>
          <w:tcPr>
            <w:tcW w:w="773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7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集群管理软件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并行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ParaCloud</w:t>
            </w: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北京并行股份有限公司/北京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</w:trPr>
        <w:tc>
          <w:tcPr>
            <w:tcW w:w="773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7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在线运维服务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并行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并行</w:t>
            </w: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北京并行股份有限公司/北京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5" w:hRule="atLeast"/>
        </w:trPr>
        <w:tc>
          <w:tcPr>
            <w:tcW w:w="773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公有云服务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北京超算中心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加入中国算力网络</w:t>
            </w: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北京超级云计算中心/全国（广州、济南、长沙、深圳、宁夏等计算中心）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2000000核时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atLeast"/>
        </w:trPr>
        <w:tc>
          <w:tcPr>
            <w:tcW w:w="773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1</w:t>
            </w:r>
          </w:p>
        </w:tc>
        <w:tc>
          <w:tcPr>
            <w:tcW w:w="17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</w:rPr>
              <w:t>改造及培训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并行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房间空调控温、通风及3次培训</w:t>
            </w:r>
          </w:p>
        </w:tc>
        <w:tc>
          <w:tcPr>
            <w:tcW w:w="222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北京并行股份有限公司/北京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0" w:hRule="atLeast"/>
        </w:trPr>
        <w:tc>
          <w:tcPr>
            <w:tcW w:w="8896" w:type="dxa"/>
            <w:gridSpan w:val="6"/>
            <w:vAlign w:val="center"/>
          </w:tcPr>
          <w:p>
            <w:pPr>
              <w:spacing w:before="156" w:beforeLines="50" w:after="156" w:afterLines="50" w:line="360" w:lineRule="auto"/>
              <w:jc w:val="left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总报价：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1997800.00元</w:t>
            </w:r>
          </w:p>
          <w:p>
            <w:pPr>
              <w:spacing w:before="156" w:beforeLines="50" w:after="156" w:afterLines="50" w:line="360" w:lineRule="auto"/>
              <w:jc w:val="left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交货期：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合同签订后30个工作日内完成安装和调试</w:t>
            </w:r>
          </w:p>
          <w:p>
            <w:pPr>
              <w:spacing w:before="156" w:beforeLines="50" w:after="156" w:afterLines="50" w:line="360" w:lineRule="auto"/>
              <w:jc w:val="left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质保期：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验收合格后3年，提供3次以上的培训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RkMGE3NzQxYjczMTVhMGMzZWI2OGY4N2I2NjYifQ=="/>
  </w:docVars>
  <w:rsids>
    <w:rsidRoot w:val="02800827"/>
    <w:rsid w:val="028008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2022-12-24T09:06:00Z</dcterms:created>
  <dc:creator>趁早</dc:creator>
  <cp:lastModifiedBy>趁早</cp:lastModifiedBy>
  <dcterms:modified xsi:type="dcterms:W3CDTF">2022-12-24T09:08:29Z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034D587C4A0346EFAEFA1FF0A4E324AA</vt:lpwstr>
  </property>
</Properties>
</file>