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3F2E" w14:textId="77777777" w:rsidR="009D6527" w:rsidRPr="009D6527" w:rsidRDefault="009D6527" w:rsidP="009D6527">
      <w:pPr>
        <w:widowControl/>
        <w:shd w:val="clear" w:color="auto" w:fill="FFFFFF"/>
        <w:spacing w:line="480" w:lineRule="atLeast"/>
        <w:jc w:val="center"/>
        <w:rPr>
          <w:rFonts w:ascii="微软雅黑" w:eastAsia="微软雅黑" w:hAnsi="微软雅黑" w:cs="宋体"/>
          <w:b/>
          <w:bCs/>
          <w:kern w:val="0"/>
          <w:sz w:val="36"/>
          <w:szCs w:val="36"/>
        </w:rPr>
      </w:pPr>
      <w:r w:rsidRPr="009D6527">
        <w:rPr>
          <w:rFonts w:ascii="微软雅黑" w:eastAsia="微软雅黑" w:hAnsi="微软雅黑" w:cs="宋体" w:hint="eastAsia"/>
          <w:b/>
          <w:bCs/>
          <w:kern w:val="0"/>
          <w:sz w:val="36"/>
          <w:szCs w:val="36"/>
        </w:rPr>
        <w:t>西北妇女儿童医院新生儿纸尿裤招标公告</w:t>
      </w:r>
    </w:p>
    <w:p w14:paraId="4AC4BE8C" w14:textId="77777777" w:rsidR="009D6527" w:rsidRPr="009D6527" w:rsidRDefault="009D6527" w:rsidP="009D6527">
      <w:pPr>
        <w:widowControl/>
        <w:shd w:val="clear" w:color="auto" w:fill="FFFFFF"/>
        <w:wordWrap w:val="0"/>
        <w:spacing w:line="480" w:lineRule="auto"/>
        <w:jc w:val="left"/>
        <w:outlineLvl w:val="5"/>
        <w:rPr>
          <w:rFonts w:ascii="微软雅黑" w:eastAsia="微软雅黑" w:hAnsi="微软雅黑" w:cs="宋体"/>
          <w:kern w:val="0"/>
          <w:szCs w:val="21"/>
        </w:rPr>
      </w:pPr>
      <w:r w:rsidRPr="009D6527">
        <w:rPr>
          <w:rFonts w:ascii="微软雅黑" w:eastAsia="微软雅黑" w:hAnsi="微软雅黑" w:cs="宋体" w:hint="eastAsia"/>
          <w:b/>
          <w:bCs/>
          <w:kern w:val="0"/>
          <w:szCs w:val="21"/>
        </w:rPr>
        <w:t>项目概况</w:t>
      </w:r>
    </w:p>
    <w:p w14:paraId="78CEDDD8" w14:textId="746D9C42"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新生儿纸尿裤招标项目的潜在投标人应在西安市南稍门十字东南角大话南门壹中心18层1806室获取招标文件，并于 202</w:t>
      </w:r>
      <w:r w:rsidR="00BA36EE">
        <w:rPr>
          <w:rFonts w:ascii="微软雅黑" w:eastAsia="微软雅黑" w:hAnsi="微软雅黑" w:cs="宋体"/>
          <w:kern w:val="0"/>
          <w:szCs w:val="21"/>
        </w:rPr>
        <w:t>3</w:t>
      </w:r>
      <w:r w:rsidRPr="009D6527">
        <w:rPr>
          <w:rFonts w:ascii="微软雅黑" w:eastAsia="微软雅黑" w:hAnsi="微软雅黑" w:cs="宋体" w:hint="eastAsia"/>
          <w:kern w:val="0"/>
          <w:szCs w:val="21"/>
        </w:rPr>
        <w:t>年1月</w:t>
      </w:r>
      <w:r w:rsidR="00BA36EE">
        <w:rPr>
          <w:rFonts w:ascii="微软雅黑" w:eastAsia="微软雅黑" w:hAnsi="微软雅黑" w:cs="宋体"/>
          <w:kern w:val="0"/>
          <w:szCs w:val="21"/>
        </w:rPr>
        <w:t>4</w:t>
      </w:r>
      <w:r w:rsidRPr="009D6527">
        <w:rPr>
          <w:rFonts w:ascii="微软雅黑" w:eastAsia="微软雅黑" w:hAnsi="微软雅黑" w:cs="宋体" w:hint="eastAsia"/>
          <w:kern w:val="0"/>
          <w:szCs w:val="21"/>
        </w:rPr>
        <w:t>日 09时</w:t>
      </w:r>
      <w:r w:rsidR="00BA36EE">
        <w:rPr>
          <w:rFonts w:ascii="微软雅黑" w:eastAsia="微软雅黑" w:hAnsi="微软雅黑" w:cs="宋体"/>
          <w:kern w:val="0"/>
          <w:szCs w:val="21"/>
        </w:rPr>
        <w:t>0</w:t>
      </w:r>
      <w:r w:rsidRPr="009D6527">
        <w:rPr>
          <w:rFonts w:ascii="微软雅黑" w:eastAsia="微软雅黑" w:hAnsi="微软雅黑" w:cs="宋体" w:hint="eastAsia"/>
          <w:kern w:val="0"/>
          <w:szCs w:val="21"/>
        </w:rPr>
        <w:t>0分 （北京时间）前递交投标文件。</w:t>
      </w:r>
    </w:p>
    <w:p w14:paraId="33219145" w14:textId="77777777" w:rsidR="009D6527" w:rsidRPr="009D6527" w:rsidRDefault="009D6527" w:rsidP="009D6527">
      <w:pPr>
        <w:widowControl/>
        <w:shd w:val="clear" w:color="auto" w:fill="FFFFFF"/>
        <w:wordWrap w:val="0"/>
        <w:spacing w:line="750" w:lineRule="atLeast"/>
        <w:jc w:val="left"/>
        <w:outlineLvl w:val="3"/>
        <w:rPr>
          <w:rFonts w:ascii="微软雅黑" w:eastAsia="微软雅黑" w:hAnsi="微软雅黑" w:cs="宋体"/>
          <w:kern w:val="0"/>
          <w:szCs w:val="21"/>
        </w:rPr>
      </w:pPr>
      <w:r w:rsidRPr="009D6527">
        <w:rPr>
          <w:rFonts w:ascii="微软雅黑" w:eastAsia="微软雅黑" w:hAnsi="微软雅黑" w:cs="宋体" w:hint="eastAsia"/>
          <w:b/>
          <w:bCs/>
          <w:kern w:val="0"/>
          <w:szCs w:val="21"/>
        </w:rPr>
        <w:t>一、项目基本情况</w:t>
      </w:r>
    </w:p>
    <w:p w14:paraId="29CEC9D4"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项目编号：JXRC-221114</w:t>
      </w:r>
    </w:p>
    <w:p w14:paraId="7D21819C"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项目名称：新生儿纸尿裤</w:t>
      </w:r>
    </w:p>
    <w:p w14:paraId="09763556"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采购方式：公开招标</w:t>
      </w:r>
    </w:p>
    <w:p w14:paraId="16E8DADE"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预算金额：1,200,000.00元</w:t>
      </w:r>
    </w:p>
    <w:p w14:paraId="7E213A15"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采购需求：</w:t>
      </w:r>
    </w:p>
    <w:p w14:paraId="5BBE23C0"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合同包1(西北妇女儿童医院新生儿纸尿裤项目):</w:t>
      </w:r>
    </w:p>
    <w:p w14:paraId="286E5AC9" w14:textId="77777777" w:rsidR="009D6527" w:rsidRPr="009D6527" w:rsidRDefault="009D6527" w:rsidP="009D6527">
      <w:pPr>
        <w:widowControl/>
        <w:shd w:val="clear" w:color="auto" w:fill="FFFFFF"/>
        <w:wordWrap w:val="0"/>
        <w:spacing w:line="480" w:lineRule="atLeast"/>
        <w:ind w:firstLine="630"/>
        <w:rPr>
          <w:rFonts w:ascii="微软雅黑" w:eastAsia="微软雅黑" w:hAnsi="微软雅黑" w:cs="宋体"/>
          <w:kern w:val="0"/>
          <w:szCs w:val="21"/>
        </w:rPr>
      </w:pPr>
      <w:r w:rsidRPr="009D6527">
        <w:rPr>
          <w:rFonts w:ascii="微软雅黑" w:eastAsia="微软雅黑" w:hAnsi="微软雅黑" w:cs="宋体" w:hint="eastAsia"/>
          <w:kern w:val="0"/>
          <w:szCs w:val="21"/>
        </w:rPr>
        <w:t>合同包预算金额：1,200,000.00元</w:t>
      </w:r>
    </w:p>
    <w:p w14:paraId="2C9DA949" w14:textId="77777777" w:rsidR="009D6527" w:rsidRPr="009D6527" w:rsidRDefault="009D6527" w:rsidP="009D6527">
      <w:pPr>
        <w:widowControl/>
        <w:shd w:val="clear" w:color="auto" w:fill="FFFFFF"/>
        <w:wordWrap w:val="0"/>
        <w:spacing w:line="480" w:lineRule="atLeast"/>
        <w:ind w:firstLine="630"/>
        <w:rPr>
          <w:rFonts w:ascii="微软雅黑" w:eastAsia="微软雅黑" w:hAnsi="微软雅黑" w:cs="宋体"/>
          <w:kern w:val="0"/>
          <w:szCs w:val="21"/>
        </w:rPr>
      </w:pPr>
      <w:r w:rsidRPr="009D6527">
        <w:rPr>
          <w:rFonts w:ascii="微软雅黑" w:eastAsia="微软雅黑" w:hAnsi="微软雅黑" w:cs="宋体" w:hint="eastAsia"/>
          <w:kern w:val="0"/>
          <w:szCs w:val="21"/>
        </w:rPr>
        <w:t>合同包最高限价：1,200,000.00元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1289"/>
        <w:gridCol w:w="1289"/>
        <w:gridCol w:w="835"/>
        <w:gridCol w:w="1146"/>
        <w:gridCol w:w="1562"/>
        <w:gridCol w:w="1562"/>
      </w:tblGrid>
      <w:tr w:rsidR="009D6527" w:rsidRPr="009D6527" w14:paraId="16DAED65" w14:textId="77777777" w:rsidTr="009D6527">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7742E4F" w14:textId="77777777" w:rsidR="009D6527" w:rsidRPr="009D6527" w:rsidRDefault="009D6527" w:rsidP="009D6527">
            <w:pPr>
              <w:widowControl/>
              <w:wordWrap w:val="0"/>
              <w:spacing w:line="360" w:lineRule="atLeast"/>
              <w:jc w:val="center"/>
              <w:rPr>
                <w:rFonts w:ascii="宋体" w:eastAsia="宋体" w:hAnsi="宋体" w:cs="宋体"/>
                <w:b/>
                <w:bCs/>
                <w:kern w:val="0"/>
                <w:szCs w:val="21"/>
              </w:rPr>
            </w:pPr>
            <w:r w:rsidRPr="009D6527">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F216FE7" w14:textId="77777777" w:rsidR="009D6527" w:rsidRPr="009D6527" w:rsidRDefault="009D6527" w:rsidP="009D6527">
            <w:pPr>
              <w:widowControl/>
              <w:wordWrap w:val="0"/>
              <w:spacing w:line="360" w:lineRule="atLeast"/>
              <w:jc w:val="center"/>
              <w:rPr>
                <w:rFonts w:ascii="宋体" w:eastAsia="宋体" w:hAnsi="宋体" w:cs="宋体"/>
                <w:b/>
                <w:bCs/>
                <w:kern w:val="0"/>
                <w:szCs w:val="21"/>
              </w:rPr>
            </w:pPr>
            <w:r w:rsidRPr="009D6527">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0CEDDA4" w14:textId="77777777" w:rsidR="009D6527" w:rsidRPr="009D6527" w:rsidRDefault="009D6527" w:rsidP="009D6527">
            <w:pPr>
              <w:widowControl/>
              <w:wordWrap w:val="0"/>
              <w:spacing w:line="360" w:lineRule="atLeast"/>
              <w:jc w:val="center"/>
              <w:rPr>
                <w:rFonts w:ascii="宋体" w:eastAsia="宋体" w:hAnsi="宋体" w:cs="宋体"/>
                <w:b/>
                <w:bCs/>
                <w:kern w:val="0"/>
                <w:szCs w:val="21"/>
              </w:rPr>
            </w:pPr>
            <w:r w:rsidRPr="009D6527">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B19A5A2" w14:textId="77777777" w:rsidR="009D6527" w:rsidRPr="009D6527" w:rsidRDefault="009D6527" w:rsidP="009D6527">
            <w:pPr>
              <w:widowControl/>
              <w:wordWrap w:val="0"/>
              <w:spacing w:line="360" w:lineRule="atLeast"/>
              <w:jc w:val="center"/>
              <w:rPr>
                <w:rFonts w:ascii="宋体" w:eastAsia="宋体" w:hAnsi="宋体" w:cs="宋体"/>
                <w:b/>
                <w:bCs/>
                <w:kern w:val="0"/>
                <w:szCs w:val="21"/>
              </w:rPr>
            </w:pPr>
            <w:r w:rsidRPr="009D6527">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1F41584" w14:textId="77777777" w:rsidR="009D6527" w:rsidRPr="009D6527" w:rsidRDefault="009D6527" w:rsidP="009D6527">
            <w:pPr>
              <w:widowControl/>
              <w:wordWrap w:val="0"/>
              <w:spacing w:line="360" w:lineRule="atLeast"/>
              <w:jc w:val="center"/>
              <w:rPr>
                <w:rFonts w:ascii="宋体" w:eastAsia="宋体" w:hAnsi="宋体" w:cs="宋体"/>
                <w:b/>
                <w:bCs/>
                <w:kern w:val="0"/>
                <w:szCs w:val="21"/>
              </w:rPr>
            </w:pPr>
            <w:r w:rsidRPr="009D6527">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BEA1E61" w14:textId="77777777" w:rsidR="009D6527" w:rsidRPr="009D6527" w:rsidRDefault="009D6527" w:rsidP="009D6527">
            <w:pPr>
              <w:widowControl/>
              <w:wordWrap w:val="0"/>
              <w:spacing w:line="360" w:lineRule="atLeast"/>
              <w:jc w:val="center"/>
              <w:rPr>
                <w:rFonts w:ascii="宋体" w:eastAsia="宋体" w:hAnsi="宋体" w:cs="宋体"/>
                <w:b/>
                <w:bCs/>
                <w:kern w:val="0"/>
                <w:szCs w:val="21"/>
              </w:rPr>
            </w:pPr>
            <w:r w:rsidRPr="009D6527">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F9C3646" w14:textId="77777777" w:rsidR="009D6527" w:rsidRPr="009D6527" w:rsidRDefault="009D6527" w:rsidP="009D6527">
            <w:pPr>
              <w:widowControl/>
              <w:wordWrap w:val="0"/>
              <w:spacing w:line="360" w:lineRule="atLeast"/>
              <w:jc w:val="center"/>
              <w:rPr>
                <w:rFonts w:ascii="宋体" w:eastAsia="宋体" w:hAnsi="宋体" w:cs="宋体"/>
                <w:b/>
                <w:bCs/>
                <w:kern w:val="0"/>
                <w:szCs w:val="21"/>
              </w:rPr>
            </w:pPr>
            <w:r w:rsidRPr="009D6527">
              <w:rPr>
                <w:rFonts w:ascii="宋体" w:eastAsia="宋体" w:hAnsi="宋体" w:cs="宋体"/>
                <w:b/>
                <w:bCs/>
                <w:kern w:val="0"/>
                <w:szCs w:val="21"/>
              </w:rPr>
              <w:t>最高限价(元)</w:t>
            </w:r>
          </w:p>
        </w:tc>
      </w:tr>
      <w:tr w:rsidR="009D6527" w:rsidRPr="009D6527" w14:paraId="291D7664" w14:textId="77777777" w:rsidTr="009D6527">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7D1FB57" w14:textId="77777777" w:rsidR="009D6527" w:rsidRPr="009D6527" w:rsidRDefault="009D6527" w:rsidP="009D6527">
            <w:pPr>
              <w:widowControl/>
              <w:wordWrap w:val="0"/>
              <w:spacing w:line="360" w:lineRule="atLeast"/>
              <w:jc w:val="center"/>
              <w:rPr>
                <w:rFonts w:ascii="宋体" w:eastAsia="宋体" w:hAnsi="宋体" w:cs="宋体"/>
                <w:kern w:val="0"/>
                <w:szCs w:val="21"/>
              </w:rPr>
            </w:pPr>
            <w:r w:rsidRPr="009D6527">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DA43146" w14:textId="77777777" w:rsidR="009D6527" w:rsidRPr="009D6527" w:rsidRDefault="009D6527" w:rsidP="009D6527">
            <w:pPr>
              <w:widowControl/>
              <w:wordWrap w:val="0"/>
              <w:spacing w:line="360" w:lineRule="atLeast"/>
              <w:jc w:val="center"/>
              <w:rPr>
                <w:rFonts w:ascii="宋体" w:eastAsia="宋体" w:hAnsi="宋体" w:cs="宋体"/>
                <w:kern w:val="0"/>
                <w:szCs w:val="21"/>
              </w:rPr>
            </w:pPr>
            <w:r w:rsidRPr="009D6527">
              <w:rPr>
                <w:rFonts w:ascii="宋体" w:eastAsia="宋体" w:hAnsi="宋体" w:cs="宋体"/>
                <w:kern w:val="0"/>
                <w:szCs w:val="21"/>
              </w:rPr>
              <w:t>卫生用纸制品</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1F034BE8" w14:textId="77777777" w:rsidR="009D6527" w:rsidRPr="009D6527" w:rsidRDefault="009D6527" w:rsidP="009D6527">
            <w:pPr>
              <w:widowControl/>
              <w:wordWrap w:val="0"/>
              <w:spacing w:line="360" w:lineRule="atLeast"/>
              <w:jc w:val="center"/>
              <w:rPr>
                <w:rFonts w:ascii="宋体" w:eastAsia="宋体" w:hAnsi="宋体" w:cs="宋体"/>
                <w:kern w:val="0"/>
                <w:szCs w:val="21"/>
              </w:rPr>
            </w:pPr>
            <w:r w:rsidRPr="009D6527">
              <w:rPr>
                <w:rFonts w:ascii="宋体" w:eastAsia="宋体" w:hAnsi="宋体" w:cs="宋体"/>
                <w:kern w:val="0"/>
                <w:szCs w:val="21"/>
              </w:rPr>
              <w:t>新生儿纸尿裤</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C83D853" w14:textId="77777777" w:rsidR="009D6527" w:rsidRPr="009D6527" w:rsidRDefault="009D6527" w:rsidP="009D6527">
            <w:pPr>
              <w:widowControl/>
              <w:wordWrap w:val="0"/>
              <w:spacing w:line="360" w:lineRule="atLeast"/>
              <w:jc w:val="center"/>
              <w:rPr>
                <w:rFonts w:ascii="宋体" w:eastAsia="宋体" w:hAnsi="宋体" w:cs="宋体"/>
                <w:kern w:val="0"/>
                <w:szCs w:val="21"/>
              </w:rPr>
            </w:pPr>
            <w:r w:rsidRPr="009D6527">
              <w:rPr>
                <w:rFonts w:ascii="宋体" w:eastAsia="宋体" w:hAnsi="宋体" w:cs="宋体"/>
                <w:kern w:val="0"/>
                <w:szCs w:val="21"/>
              </w:rPr>
              <w:t>1(批)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90EC836" w14:textId="77777777" w:rsidR="009D6527" w:rsidRPr="009D6527" w:rsidRDefault="009D6527" w:rsidP="009D6527">
            <w:pPr>
              <w:widowControl/>
              <w:wordWrap w:val="0"/>
              <w:spacing w:line="360" w:lineRule="atLeast"/>
              <w:jc w:val="center"/>
              <w:rPr>
                <w:rFonts w:ascii="宋体" w:eastAsia="宋体" w:hAnsi="宋体" w:cs="宋体"/>
                <w:kern w:val="0"/>
                <w:szCs w:val="21"/>
              </w:rPr>
            </w:pPr>
            <w:r w:rsidRPr="009D6527">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7239436" w14:textId="77777777" w:rsidR="009D6527" w:rsidRPr="009D6527" w:rsidRDefault="009D6527" w:rsidP="009D6527">
            <w:pPr>
              <w:widowControl/>
              <w:spacing w:line="360" w:lineRule="atLeast"/>
              <w:jc w:val="right"/>
              <w:rPr>
                <w:rFonts w:ascii="宋体" w:eastAsia="宋体" w:hAnsi="宋体" w:cs="宋体"/>
                <w:kern w:val="0"/>
                <w:szCs w:val="21"/>
              </w:rPr>
            </w:pPr>
            <w:r w:rsidRPr="009D6527">
              <w:rPr>
                <w:rFonts w:ascii="宋体" w:eastAsia="宋体" w:hAnsi="宋体" w:cs="宋体"/>
                <w:kern w:val="0"/>
                <w:szCs w:val="21"/>
              </w:rPr>
              <w:t>1,200,000.00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AF9B83B" w14:textId="77777777" w:rsidR="009D6527" w:rsidRPr="009D6527" w:rsidRDefault="009D6527" w:rsidP="009D6527">
            <w:pPr>
              <w:widowControl/>
              <w:spacing w:line="360" w:lineRule="atLeast"/>
              <w:jc w:val="right"/>
              <w:rPr>
                <w:rFonts w:ascii="宋体" w:eastAsia="宋体" w:hAnsi="宋体" w:cs="宋体"/>
                <w:kern w:val="0"/>
                <w:szCs w:val="21"/>
              </w:rPr>
            </w:pPr>
            <w:r w:rsidRPr="009D6527">
              <w:rPr>
                <w:rFonts w:ascii="宋体" w:eastAsia="宋体" w:hAnsi="宋体" w:cs="宋体"/>
                <w:kern w:val="0"/>
                <w:szCs w:val="21"/>
              </w:rPr>
              <w:t>1,200,000.00</w:t>
            </w:r>
          </w:p>
        </w:tc>
      </w:tr>
    </w:tbl>
    <w:p w14:paraId="6A53B4B0" w14:textId="77777777" w:rsidR="009D6527" w:rsidRPr="009D6527" w:rsidRDefault="009D6527" w:rsidP="009D6527">
      <w:pPr>
        <w:widowControl/>
        <w:shd w:val="clear" w:color="auto" w:fill="FFFFFF"/>
        <w:wordWrap w:val="0"/>
        <w:spacing w:line="480" w:lineRule="atLeast"/>
        <w:ind w:firstLine="630"/>
        <w:rPr>
          <w:rFonts w:ascii="微软雅黑" w:eastAsia="微软雅黑" w:hAnsi="微软雅黑" w:cs="宋体"/>
          <w:kern w:val="0"/>
          <w:szCs w:val="21"/>
        </w:rPr>
      </w:pPr>
      <w:r w:rsidRPr="009D6527">
        <w:rPr>
          <w:rFonts w:ascii="微软雅黑" w:eastAsia="微软雅黑" w:hAnsi="微软雅黑" w:cs="宋体" w:hint="eastAsia"/>
          <w:kern w:val="0"/>
          <w:szCs w:val="21"/>
        </w:rPr>
        <w:t>本合同包不接受联合体投标</w:t>
      </w:r>
    </w:p>
    <w:p w14:paraId="2847C664" w14:textId="77777777" w:rsidR="009D6527" w:rsidRPr="009D6527" w:rsidRDefault="009D6527" w:rsidP="009D6527">
      <w:pPr>
        <w:widowControl/>
        <w:shd w:val="clear" w:color="auto" w:fill="FFFFFF"/>
        <w:wordWrap w:val="0"/>
        <w:spacing w:line="480" w:lineRule="atLeast"/>
        <w:ind w:firstLine="630"/>
        <w:rPr>
          <w:rFonts w:ascii="微软雅黑" w:eastAsia="微软雅黑" w:hAnsi="微软雅黑" w:cs="宋体"/>
          <w:kern w:val="0"/>
          <w:szCs w:val="21"/>
        </w:rPr>
      </w:pPr>
      <w:r w:rsidRPr="009D6527">
        <w:rPr>
          <w:rFonts w:ascii="微软雅黑" w:eastAsia="微软雅黑" w:hAnsi="微软雅黑" w:cs="宋体" w:hint="eastAsia"/>
          <w:kern w:val="0"/>
          <w:szCs w:val="21"/>
        </w:rPr>
        <w:t>合同履行期限：按照成交单价折算成单品数量据实结算，直至合同总价款用完为止。</w:t>
      </w:r>
    </w:p>
    <w:p w14:paraId="6492A6DE" w14:textId="77777777" w:rsidR="009D6527" w:rsidRPr="009D6527" w:rsidRDefault="009D6527" w:rsidP="009D6527">
      <w:pPr>
        <w:widowControl/>
        <w:shd w:val="clear" w:color="auto" w:fill="FFFFFF"/>
        <w:wordWrap w:val="0"/>
        <w:spacing w:line="750" w:lineRule="atLeast"/>
        <w:jc w:val="left"/>
        <w:outlineLvl w:val="3"/>
        <w:rPr>
          <w:rFonts w:ascii="微软雅黑" w:eastAsia="微软雅黑" w:hAnsi="微软雅黑" w:cs="宋体"/>
          <w:kern w:val="0"/>
          <w:szCs w:val="21"/>
        </w:rPr>
      </w:pPr>
      <w:r w:rsidRPr="009D6527">
        <w:rPr>
          <w:rFonts w:ascii="微软雅黑" w:eastAsia="微软雅黑" w:hAnsi="微软雅黑" w:cs="宋体" w:hint="eastAsia"/>
          <w:b/>
          <w:bCs/>
          <w:kern w:val="0"/>
          <w:szCs w:val="21"/>
        </w:rPr>
        <w:t>二、申请人的资格要求：</w:t>
      </w:r>
    </w:p>
    <w:p w14:paraId="691889DB"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1.满足《中华人民共和国政府采购法》第二十二条规定;</w:t>
      </w:r>
    </w:p>
    <w:p w14:paraId="6D6D9662"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lastRenderedPageBreak/>
        <w:t>2.落实政府采购政策需满足的资格要求：</w:t>
      </w:r>
    </w:p>
    <w:p w14:paraId="202F2929"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合同包1(西北妇女儿童医院新生儿纸尿裤项目)落实政府采购政策需满足的资格要求如下:</w:t>
      </w:r>
    </w:p>
    <w:p w14:paraId="4C4AD19A" w14:textId="77777777" w:rsidR="009D6527" w:rsidRPr="009D6527" w:rsidRDefault="009D6527" w:rsidP="009D6527">
      <w:pPr>
        <w:widowControl/>
        <w:shd w:val="clear" w:color="auto" w:fill="FFFFFF"/>
        <w:wordWrap w:val="0"/>
        <w:spacing w:line="480" w:lineRule="atLeast"/>
        <w:rPr>
          <w:rFonts w:ascii="微软雅黑" w:eastAsia="微软雅黑" w:hAnsi="微软雅黑" w:cs="宋体"/>
          <w:kern w:val="0"/>
          <w:szCs w:val="21"/>
        </w:rPr>
      </w:pPr>
      <w:r w:rsidRPr="009D6527">
        <w:rPr>
          <w:rFonts w:ascii="微软雅黑" w:eastAsia="微软雅黑" w:hAnsi="微软雅黑" w:cs="宋体" w:hint="eastAsia"/>
          <w:kern w:val="0"/>
          <w:szCs w:val="21"/>
        </w:rPr>
        <w:t>依据《中华人民共和国政府采购法》和《中华人民共和国政府采购实施条例》的有关规定，落实政府采购“优先购买节能环保产品、扶持小微企业、监狱企业、福利企业”等相关政策。</w:t>
      </w:r>
      <w:r w:rsidRPr="009D6527">
        <w:rPr>
          <w:rFonts w:ascii="微软雅黑" w:eastAsia="微软雅黑" w:hAnsi="微软雅黑" w:cs="宋体" w:hint="eastAsia"/>
          <w:kern w:val="0"/>
          <w:szCs w:val="21"/>
        </w:rPr>
        <w:br/>
        <w:t>（1）《政府采购促进中小企业发展管理办法》的通知--财库〔2020〕46号；</w:t>
      </w:r>
      <w:r w:rsidRPr="009D6527">
        <w:rPr>
          <w:rFonts w:ascii="微软雅黑" w:eastAsia="微软雅黑" w:hAnsi="微软雅黑" w:cs="宋体" w:hint="eastAsia"/>
          <w:kern w:val="0"/>
          <w:szCs w:val="21"/>
        </w:rPr>
        <w:br/>
        <w:t>（2）《财政部司法部关于政府采购支持监狱企业发展有关问题的通知》--财库[2014]68号 ；</w:t>
      </w:r>
      <w:r w:rsidRPr="009D6527">
        <w:rPr>
          <w:rFonts w:ascii="微软雅黑" w:eastAsia="微软雅黑" w:hAnsi="微软雅黑" w:cs="宋体" w:hint="eastAsia"/>
          <w:kern w:val="0"/>
          <w:szCs w:val="21"/>
        </w:rPr>
        <w:br/>
        <w:t>（3）《财政部 发展改革委 生态环境部 市场监管总局关于调整优化节能产品 环境标志产品政府采购执行机制的通知》--财库〔2019〕9号；</w:t>
      </w:r>
      <w:r w:rsidRPr="009D6527">
        <w:rPr>
          <w:rFonts w:ascii="微软雅黑" w:eastAsia="微软雅黑" w:hAnsi="微软雅黑" w:cs="宋体" w:hint="eastAsia"/>
          <w:kern w:val="0"/>
          <w:szCs w:val="21"/>
        </w:rPr>
        <w:br/>
        <w:t>（4）《节能产品政府采购实施意见》--财库[2004]185号；</w:t>
      </w:r>
      <w:r w:rsidRPr="009D6527">
        <w:rPr>
          <w:rFonts w:ascii="微软雅黑" w:eastAsia="微软雅黑" w:hAnsi="微软雅黑" w:cs="宋体" w:hint="eastAsia"/>
          <w:kern w:val="0"/>
          <w:szCs w:val="21"/>
        </w:rPr>
        <w:br/>
        <w:t>（5）《环境标志产品政府采购实施的意见》--财库[2006]90号；</w:t>
      </w:r>
      <w:r w:rsidRPr="009D6527">
        <w:rPr>
          <w:rFonts w:ascii="微软雅黑" w:eastAsia="微软雅黑" w:hAnsi="微软雅黑" w:cs="宋体" w:hint="eastAsia"/>
          <w:kern w:val="0"/>
          <w:szCs w:val="21"/>
        </w:rPr>
        <w:br/>
        <w:t>（6）《关于促进残疾人就业政府采购政策的通知》--财库[2017]141号；</w:t>
      </w:r>
      <w:r w:rsidRPr="009D6527">
        <w:rPr>
          <w:rFonts w:ascii="微软雅黑" w:eastAsia="微软雅黑" w:hAnsi="微软雅黑" w:cs="宋体" w:hint="eastAsia"/>
          <w:kern w:val="0"/>
          <w:szCs w:val="21"/>
        </w:rPr>
        <w:br/>
        <w:t>（7）《财政部 国务院扶贫办关于运用政府采购政策支持脱贫攻坚的通知》--财库〔2019〕27号；</w:t>
      </w:r>
      <w:r w:rsidRPr="009D6527">
        <w:rPr>
          <w:rFonts w:ascii="微软雅黑" w:eastAsia="微软雅黑" w:hAnsi="微软雅黑" w:cs="宋体" w:hint="eastAsia"/>
          <w:kern w:val="0"/>
          <w:szCs w:val="21"/>
        </w:rPr>
        <w:br/>
        <w:t>（8）《陕西省财政厅关于加快推进我省中小企业政府采购信用融资工作的通知》--陕财办采〔2020〕15 号；</w:t>
      </w:r>
      <w:r w:rsidRPr="009D6527">
        <w:rPr>
          <w:rFonts w:ascii="微软雅黑" w:eastAsia="微软雅黑" w:hAnsi="微软雅黑" w:cs="宋体" w:hint="eastAsia"/>
          <w:kern w:val="0"/>
          <w:szCs w:val="21"/>
        </w:rPr>
        <w:br/>
        <w:t>（9）《陕西省中小企业政府采购信用融资办法》--陕财办采〔2018〕23号；</w:t>
      </w:r>
      <w:r w:rsidRPr="009D6527">
        <w:rPr>
          <w:rFonts w:ascii="微软雅黑" w:eastAsia="微软雅黑" w:hAnsi="微软雅黑" w:cs="宋体" w:hint="eastAsia"/>
          <w:kern w:val="0"/>
          <w:szCs w:val="21"/>
        </w:rPr>
        <w:br/>
        <w:t>（10）《关于运用政府采购政策支持乡村产业振兴的通知》--财库〔2021〕19 号；</w:t>
      </w:r>
      <w:r w:rsidRPr="009D6527">
        <w:rPr>
          <w:rFonts w:ascii="微软雅黑" w:eastAsia="微软雅黑" w:hAnsi="微软雅黑" w:cs="宋体" w:hint="eastAsia"/>
          <w:kern w:val="0"/>
          <w:szCs w:val="21"/>
        </w:rPr>
        <w:br/>
        <w:t> (11）其他需要落实的政府采购政策；</w:t>
      </w:r>
      <w:r w:rsidRPr="009D6527">
        <w:rPr>
          <w:rFonts w:ascii="微软雅黑" w:eastAsia="微软雅黑" w:hAnsi="微软雅黑" w:cs="宋体" w:hint="eastAsia"/>
          <w:kern w:val="0"/>
          <w:szCs w:val="21"/>
        </w:rPr>
        <w:br/>
        <w:t>（12）本项目非专门面对中小企业采购项目。</w:t>
      </w:r>
    </w:p>
    <w:p w14:paraId="6D57D443"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3.本项目的特定资格要求：</w:t>
      </w:r>
    </w:p>
    <w:p w14:paraId="5D770DF1"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合同包1(西北妇女儿童医院新生儿纸尿裤项目)特定资格要求如下:</w:t>
      </w:r>
    </w:p>
    <w:p w14:paraId="3B5EBD47" w14:textId="77777777" w:rsidR="009D6527" w:rsidRPr="009D6527" w:rsidRDefault="009D6527" w:rsidP="009D6527">
      <w:pPr>
        <w:widowControl/>
        <w:shd w:val="clear" w:color="auto" w:fill="FFFFFF"/>
        <w:wordWrap w:val="0"/>
        <w:spacing w:line="480" w:lineRule="atLeast"/>
        <w:rPr>
          <w:rFonts w:ascii="微软雅黑" w:eastAsia="微软雅黑" w:hAnsi="微软雅黑" w:cs="宋体"/>
          <w:kern w:val="0"/>
          <w:szCs w:val="21"/>
        </w:rPr>
      </w:pPr>
      <w:r w:rsidRPr="009D6527">
        <w:rPr>
          <w:rFonts w:ascii="微软雅黑" w:eastAsia="微软雅黑" w:hAnsi="微软雅黑" w:cs="宋体" w:hint="eastAsia"/>
          <w:kern w:val="0"/>
          <w:szCs w:val="21"/>
        </w:rPr>
        <w:lastRenderedPageBreak/>
        <w:t>1) 投标人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r w:rsidRPr="009D6527">
        <w:rPr>
          <w:rFonts w:ascii="微软雅黑" w:eastAsia="微软雅黑" w:hAnsi="微软雅黑" w:cs="宋体" w:hint="eastAsia"/>
          <w:kern w:val="0"/>
          <w:szCs w:val="21"/>
        </w:rPr>
        <w:br/>
        <w:t>2) 法定代表人/负责人直接参加投标的，须递交《法定代表人/负责人身份证明书》和身份证；法定代表人/负责人授权代表参加投标的，须递交《法定代表人/负责人授权委托书》及授权代表身份证；</w:t>
      </w:r>
      <w:r w:rsidRPr="009D6527">
        <w:rPr>
          <w:rFonts w:ascii="微软雅黑" w:eastAsia="微软雅黑" w:hAnsi="微软雅黑" w:cs="宋体" w:hint="eastAsia"/>
          <w:kern w:val="0"/>
          <w:szCs w:val="21"/>
        </w:rPr>
        <w:br/>
        <w:t>3)财务资料：提供会计事务所或审计机构出具的2021年度经审计的财务报告复印件（至少包括审计报告、资产负债表和利润表，成立时间至提交投标文件截止时间不足一年的可提供成立后任意时段的资产负债表复印件），或基本开户银行出具的开标日前六个月的资信证明和开户许可证；</w:t>
      </w:r>
      <w:r w:rsidRPr="009D6527">
        <w:rPr>
          <w:rFonts w:ascii="微软雅黑" w:eastAsia="微软雅黑" w:hAnsi="微软雅黑" w:cs="宋体" w:hint="eastAsia"/>
          <w:kern w:val="0"/>
          <w:szCs w:val="21"/>
        </w:rPr>
        <w:br/>
        <w:t>4）纳税证明：自2022年1月1日以来已缴纳的至少一个月的纳税证明或完税证明，纳税证明或完税证明上应有代收机构或税务机关的公章或业务专用章；依法免税的供应商应提供相关证明文件；</w:t>
      </w:r>
      <w:r w:rsidRPr="009D6527">
        <w:rPr>
          <w:rFonts w:ascii="微软雅黑" w:eastAsia="微软雅黑" w:hAnsi="微软雅黑" w:cs="宋体" w:hint="eastAsia"/>
          <w:kern w:val="0"/>
          <w:szCs w:val="21"/>
        </w:rPr>
        <w:br/>
        <w:t>5）社会保障资金缴纳记录：自2022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证明文件；</w:t>
      </w:r>
      <w:r w:rsidRPr="009D6527">
        <w:rPr>
          <w:rFonts w:ascii="微软雅黑" w:eastAsia="微软雅黑" w:hAnsi="微软雅黑" w:cs="宋体" w:hint="eastAsia"/>
          <w:kern w:val="0"/>
          <w:szCs w:val="21"/>
        </w:rPr>
        <w:br/>
        <w:t>6）供应商参加本项目前3年内，在经营活动中没有重大违法纪录的书面声明。</w:t>
      </w:r>
    </w:p>
    <w:p w14:paraId="3C9027C2" w14:textId="77777777" w:rsidR="009D6527" w:rsidRPr="009D6527" w:rsidRDefault="009D6527" w:rsidP="009D6527">
      <w:pPr>
        <w:widowControl/>
        <w:shd w:val="clear" w:color="auto" w:fill="FFFFFF"/>
        <w:wordWrap w:val="0"/>
        <w:spacing w:line="750" w:lineRule="atLeast"/>
        <w:jc w:val="left"/>
        <w:outlineLvl w:val="3"/>
        <w:rPr>
          <w:rFonts w:ascii="微软雅黑" w:eastAsia="微软雅黑" w:hAnsi="微软雅黑" w:cs="宋体"/>
          <w:kern w:val="0"/>
          <w:szCs w:val="21"/>
        </w:rPr>
      </w:pPr>
      <w:r w:rsidRPr="009D6527">
        <w:rPr>
          <w:rFonts w:ascii="微软雅黑" w:eastAsia="微软雅黑" w:hAnsi="微软雅黑" w:cs="宋体" w:hint="eastAsia"/>
          <w:b/>
          <w:bCs/>
          <w:kern w:val="0"/>
          <w:szCs w:val="21"/>
        </w:rPr>
        <w:t>三、获取招标文件</w:t>
      </w:r>
    </w:p>
    <w:p w14:paraId="01520496"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时间： 2022年12月08日 至 2022年12月15日 ，每天上午 09:00:00 至 12:00:00 ，下午 14:00:00 至 17:00:00 （北京时间）</w:t>
      </w:r>
    </w:p>
    <w:p w14:paraId="4286B06E"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途径：西安市南稍门十字东南角大话南门壹中心18层1806室</w:t>
      </w:r>
    </w:p>
    <w:p w14:paraId="442B3FCF"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方式：现场获取</w:t>
      </w:r>
    </w:p>
    <w:p w14:paraId="4A3BB0F4"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lastRenderedPageBreak/>
        <w:t>售价： 500元</w:t>
      </w:r>
    </w:p>
    <w:p w14:paraId="6F0068CA" w14:textId="77777777" w:rsidR="009D6527" w:rsidRPr="009D6527" w:rsidRDefault="009D6527" w:rsidP="009D6527">
      <w:pPr>
        <w:widowControl/>
        <w:shd w:val="clear" w:color="auto" w:fill="FFFFFF"/>
        <w:wordWrap w:val="0"/>
        <w:spacing w:line="750" w:lineRule="atLeast"/>
        <w:jc w:val="left"/>
        <w:outlineLvl w:val="3"/>
        <w:rPr>
          <w:rFonts w:ascii="微软雅黑" w:eastAsia="微软雅黑" w:hAnsi="微软雅黑" w:cs="宋体"/>
          <w:kern w:val="0"/>
          <w:szCs w:val="21"/>
        </w:rPr>
      </w:pPr>
      <w:r w:rsidRPr="009D6527">
        <w:rPr>
          <w:rFonts w:ascii="微软雅黑" w:eastAsia="微软雅黑" w:hAnsi="微软雅黑" w:cs="宋体" w:hint="eastAsia"/>
          <w:b/>
          <w:bCs/>
          <w:kern w:val="0"/>
          <w:szCs w:val="21"/>
        </w:rPr>
        <w:t>四、提交投标文件截止时间、开标时间和地点</w:t>
      </w:r>
    </w:p>
    <w:p w14:paraId="7DC0F9A7" w14:textId="02666F42"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时间： 202</w:t>
      </w:r>
      <w:r w:rsidR="00BA36EE">
        <w:rPr>
          <w:rFonts w:ascii="微软雅黑" w:eastAsia="微软雅黑" w:hAnsi="微软雅黑" w:cs="宋体"/>
          <w:kern w:val="0"/>
          <w:szCs w:val="21"/>
        </w:rPr>
        <w:t>3</w:t>
      </w:r>
      <w:r w:rsidRPr="009D6527">
        <w:rPr>
          <w:rFonts w:ascii="微软雅黑" w:eastAsia="微软雅黑" w:hAnsi="微软雅黑" w:cs="宋体" w:hint="eastAsia"/>
          <w:kern w:val="0"/>
          <w:szCs w:val="21"/>
        </w:rPr>
        <w:t>年1月</w:t>
      </w:r>
      <w:r w:rsidR="00BA36EE">
        <w:rPr>
          <w:rFonts w:ascii="微软雅黑" w:eastAsia="微软雅黑" w:hAnsi="微软雅黑" w:cs="宋体"/>
          <w:kern w:val="0"/>
          <w:szCs w:val="21"/>
        </w:rPr>
        <w:t>4</w:t>
      </w:r>
      <w:r w:rsidRPr="009D6527">
        <w:rPr>
          <w:rFonts w:ascii="微软雅黑" w:eastAsia="微软雅黑" w:hAnsi="微软雅黑" w:cs="宋体" w:hint="eastAsia"/>
          <w:kern w:val="0"/>
          <w:szCs w:val="21"/>
        </w:rPr>
        <w:t>日 09时</w:t>
      </w:r>
      <w:r w:rsidR="00BA36EE">
        <w:rPr>
          <w:rFonts w:ascii="微软雅黑" w:eastAsia="微软雅黑" w:hAnsi="微软雅黑" w:cs="宋体"/>
          <w:kern w:val="0"/>
          <w:szCs w:val="21"/>
        </w:rPr>
        <w:t>0</w:t>
      </w:r>
      <w:r w:rsidRPr="009D6527">
        <w:rPr>
          <w:rFonts w:ascii="微软雅黑" w:eastAsia="微软雅黑" w:hAnsi="微软雅黑" w:cs="宋体" w:hint="eastAsia"/>
          <w:kern w:val="0"/>
          <w:szCs w:val="21"/>
        </w:rPr>
        <w:t>0分00秒 （北京时间）</w:t>
      </w:r>
    </w:p>
    <w:p w14:paraId="6F3667A3"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提交投标文件地点：西安市南稍门十字东南角大话南门壹中心18层1806室第一会议室</w:t>
      </w:r>
    </w:p>
    <w:p w14:paraId="1532CEAE"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开标地点：西安市南稍门十字东南角大话南门壹中心18层1806室第一会议室</w:t>
      </w:r>
    </w:p>
    <w:p w14:paraId="592FA36E" w14:textId="77777777" w:rsidR="009D6527" w:rsidRPr="009D6527" w:rsidRDefault="009D6527" w:rsidP="009D6527">
      <w:pPr>
        <w:widowControl/>
        <w:shd w:val="clear" w:color="auto" w:fill="FFFFFF"/>
        <w:wordWrap w:val="0"/>
        <w:spacing w:line="750" w:lineRule="atLeast"/>
        <w:jc w:val="left"/>
        <w:outlineLvl w:val="3"/>
        <w:rPr>
          <w:rFonts w:ascii="微软雅黑" w:eastAsia="微软雅黑" w:hAnsi="微软雅黑" w:cs="宋体"/>
          <w:kern w:val="0"/>
          <w:szCs w:val="21"/>
        </w:rPr>
      </w:pPr>
      <w:r w:rsidRPr="009D6527">
        <w:rPr>
          <w:rFonts w:ascii="微软雅黑" w:eastAsia="微软雅黑" w:hAnsi="微软雅黑" w:cs="宋体" w:hint="eastAsia"/>
          <w:b/>
          <w:bCs/>
          <w:kern w:val="0"/>
          <w:szCs w:val="21"/>
        </w:rPr>
        <w:t>五、公告期限</w:t>
      </w:r>
    </w:p>
    <w:p w14:paraId="139D91F9"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自本公告发布之日起5个工作日。</w:t>
      </w:r>
    </w:p>
    <w:p w14:paraId="1EF5BD39" w14:textId="77777777" w:rsidR="009D6527" w:rsidRPr="009D6527" w:rsidRDefault="009D6527" w:rsidP="009D6527">
      <w:pPr>
        <w:widowControl/>
        <w:shd w:val="clear" w:color="auto" w:fill="FFFFFF"/>
        <w:wordWrap w:val="0"/>
        <w:spacing w:line="750" w:lineRule="atLeast"/>
        <w:jc w:val="left"/>
        <w:outlineLvl w:val="3"/>
        <w:rPr>
          <w:rFonts w:ascii="微软雅黑" w:eastAsia="微软雅黑" w:hAnsi="微软雅黑" w:cs="宋体"/>
          <w:kern w:val="0"/>
          <w:szCs w:val="21"/>
        </w:rPr>
      </w:pPr>
      <w:r w:rsidRPr="009D6527">
        <w:rPr>
          <w:rFonts w:ascii="微软雅黑" w:eastAsia="微软雅黑" w:hAnsi="微软雅黑" w:cs="宋体" w:hint="eastAsia"/>
          <w:b/>
          <w:bCs/>
          <w:kern w:val="0"/>
          <w:szCs w:val="21"/>
        </w:rPr>
        <w:t>六、其他补充事宜</w:t>
      </w:r>
    </w:p>
    <w:p w14:paraId="5468FD49"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1、单价限价：1.4元/片；</w:t>
      </w:r>
    </w:p>
    <w:p w14:paraId="5AC9C198"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2、报名时请携带加盖公章的以下资料：单位介绍信、身份证复印件；</w:t>
      </w:r>
    </w:p>
    <w:p w14:paraId="0914C987"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3、为配合防疫工作，请各供应商授权代表在报名及递交投标文件时，根据《关于进一步优化落实新冠肺炎疫情防控措施的通知》执行；若政府颁布最新防疫政策或有其他情况，以代理机构具体通知为准。</w:t>
      </w:r>
    </w:p>
    <w:p w14:paraId="7D83E355" w14:textId="77777777" w:rsidR="009D6527" w:rsidRPr="009D6527" w:rsidRDefault="009D6527" w:rsidP="009D6527">
      <w:pPr>
        <w:widowControl/>
        <w:shd w:val="clear" w:color="auto" w:fill="FFFFFF"/>
        <w:wordWrap w:val="0"/>
        <w:spacing w:line="750" w:lineRule="atLeast"/>
        <w:jc w:val="left"/>
        <w:outlineLvl w:val="3"/>
        <w:rPr>
          <w:rFonts w:ascii="微软雅黑" w:eastAsia="微软雅黑" w:hAnsi="微软雅黑" w:cs="宋体"/>
          <w:kern w:val="0"/>
          <w:szCs w:val="21"/>
        </w:rPr>
      </w:pPr>
      <w:r w:rsidRPr="009D6527">
        <w:rPr>
          <w:rFonts w:ascii="微软雅黑" w:eastAsia="微软雅黑" w:hAnsi="微软雅黑" w:cs="宋体" w:hint="eastAsia"/>
          <w:b/>
          <w:bCs/>
          <w:kern w:val="0"/>
          <w:szCs w:val="21"/>
        </w:rPr>
        <w:t>七、对本次招标提出询问，请按以下方式联系。</w:t>
      </w:r>
    </w:p>
    <w:p w14:paraId="47B522EC" w14:textId="77777777" w:rsidR="009D6527" w:rsidRPr="009D6527" w:rsidRDefault="009D6527" w:rsidP="009D6527">
      <w:pPr>
        <w:widowControl/>
        <w:shd w:val="clear" w:color="auto" w:fill="FFFFFF"/>
        <w:wordWrap w:val="0"/>
        <w:spacing w:line="480" w:lineRule="auto"/>
        <w:jc w:val="left"/>
        <w:outlineLvl w:val="5"/>
        <w:rPr>
          <w:rFonts w:ascii="微软雅黑" w:eastAsia="微软雅黑" w:hAnsi="微软雅黑" w:cs="宋体"/>
          <w:kern w:val="0"/>
          <w:szCs w:val="21"/>
        </w:rPr>
      </w:pPr>
      <w:r w:rsidRPr="009D6527">
        <w:rPr>
          <w:rFonts w:ascii="微软雅黑" w:eastAsia="微软雅黑" w:hAnsi="微软雅黑" w:cs="宋体" w:hint="eastAsia"/>
          <w:kern w:val="0"/>
          <w:szCs w:val="21"/>
        </w:rPr>
        <w:t>1.采购人信息</w:t>
      </w:r>
    </w:p>
    <w:p w14:paraId="0B099912"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名称：西北妇女儿童医院</w:t>
      </w:r>
    </w:p>
    <w:p w14:paraId="0A41F925"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地址：西安市雁翔路1616号</w:t>
      </w:r>
    </w:p>
    <w:p w14:paraId="1FFFBD5C"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联系方式：029-89550065</w:t>
      </w:r>
    </w:p>
    <w:p w14:paraId="31103FC0" w14:textId="77777777" w:rsidR="009D6527" w:rsidRPr="009D6527" w:rsidRDefault="009D6527" w:rsidP="009D6527">
      <w:pPr>
        <w:widowControl/>
        <w:shd w:val="clear" w:color="auto" w:fill="FFFFFF"/>
        <w:wordWrap w:val="0"/>
        <w:spacing w:line="480" w:lineRule="auto"/>
        <w:jc w:val="left"/>
        <w:outlineLvl w:val="5"/>
        <w:rPr>
          <w:rFonts w:ascii="微软雅黑" w:eastAsia="微软雅黑" w:hAnsi="微软雅黑" w:cs="宋体"/>
          <w:kern w:val="0"/>
          <w:szCs w:val="21"/>
        </w:rPr>
      </w:pPr>
      <w:r w:rsidRPr="009D6527">
        <w:rPr>
          <w:rFonts w:ascii="微软雅黑" w:eastAsia="微软雅黑" w:hAnsi="微软雅黑" w:cs="宋体" w:hint="eastAsia"/>
          <w:kern w:val="0"/>
          <w:szCs w:val="21"/>
        </w:rPr>
        <w:t>2.采购代理机构信息</w:t>
      </w:r>
    </w:p>
    <w:p w14:paraId="576A6D9C"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名称：陕西嘉信瑞诚招标有限公司</w:t>
      </w:r>
    </w:p>
    <w:p w14:paraId="28FBD0BE"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lastRenderedPageBreak/>
        <w:t>地址：西安市南稍门十字东南角大话南门壹中心18层1806室</w:t>
      </w:r>
    </w:p>
    <w:p w14:paraId="5F83BF0C"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联系方式：029-81541692</w:t>
      </w:r>
    </w:p>
    <w:p w14:paraId="5C4507C6" w14:textId="77777777" w:rsidR="009D6527" w:rsidRPr="009D6527" w:rsidRDefault="009D6527" w:rsidP="009D6527">
      <w:pPr>
        <w:widowControl/>
        <w:shd w:val="clear" w:color="auto" w:fill="FFFFFF"/>
        <w:wordWrap w:val="0"/>
        <w:spacing w:line="480" w:lineRule="auto"/>
        <w:jc w:val="left"/>
        <w:outlineLvl w:val="5"/>
        <w:rPr>
          <w:rFonts w:ascii="微软雅黑" w:eastAsia="微软雅黑" w:hAnsi="微软雅黑" w:cs="宋体"/>
          <w:kern w:val="0"/>
          <w:szCs w:val="21"/>
        </w:rPr>
      </w:pPr>
      <w:r w:rsidRPr="009D6527">
        <w:rPr>
          <w:rFonts w:ascii="微软雅黑" w:eastAsia="微软雅黑" w:hAnsi="微软雅黑" w:cs="宋体" w:hint="eastAsia"/>
          <w:kern w:val="0"/>
          <w:szCs w:val="21"/>
        </w:rPr>
        <w:t>3.项目联系方式</w:t>
      </w:r>
    </w:p>
    <w:p w14:paraId="5F481DA8"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项目联系人：曲慧</w:t>
      </w:r>
    </w:p>
    <w:p w14:paraId="6CA690FE" w14:textId="77777777" w:rsidR="009D6527" w:rsidRPr="009D6527" w:rsidRDefault="009D6527" w:rsidP="009D6527">
      <w:pPr>
        <w:widowControl/>
        <w:shd w:val="clear" w:color="auto" w:fill="FFFFFF"/>
        <w:wordWrap w:val="0"/>
        <w:spacing w:line="480" w:lineRule="atLeast"/>
        <w:ind w:firstLine="480"/>
        <w:rPr>
          <w:rFonts w:ascii="微软雅黑" w:eastAsia="微软雅黑" w:hAnsi="微软雅黑" w:cs="宋体"/>
          <w:kern w:val="0"/>
          <w:szCs w:val="21"/>
        </w:rPr>
      </w:pPr>
      <w:r w:rsidRPr="009D6527">
        <w:rPr>
          <w:rFonts w:ascii="微软雅黑" w:eastAsia="微软雅黑" w:hAnsi="微软雅黑" w:cs="宋体" w:hint="eastAsia"/>
          <w:kern w:val="0"/>
          <w:szCs w:val="21"/>
        </w:rPr>
        <w:t>电话：029-81541692</w:t>
      </w:r>
    </w:p>
    <w:p w14:paraId="4D154DBE" w14:textId="77777777" w:rsidR="009D6527" w:rsidRPr="009D6527" w:rsidRDefault="009D6527" w:rsidP="009D6527">
      <w:pPr>
        <w:widowControl/>
        <w:shd w:val="clear" w:color="auto" w:fill="FFFFFF"/>
        <w:wordWrap w:val="0"/>
        <w:spacing w:line="480" w:lineRule="atLeast"/>
        <w:ind w:firstLine="480"/>
        <w:jc w:val="right"/>
        <w:rPr>
          <w:rFonts w:ascii="微软雅黑" w:eastAsia="微软雅黑" w:hAnsi="微软雅黑" w:cs="宋体"/>
          <w:kern w:val="0"/>
          <w:szCs w:val="21"/>
        </w:rPr>
      </w:pPr>
      <w:r w:rsidRPr="009D6527">
        <w:rPr>
          <w:rFonts w:ascii="微软雅黑" w:eastAsia="微软雅黑" w:hAnsi="微软雅黑" w:cs="宋体" w:hint="eastAsia"/>
          <w:kern w:val="0"/>
          <w:szCs w:val="21"/>
        </w:rPr>
        <w:t>陕西嘉信瑞诚招标有限公司</w:t>
      </w:r>
    </w:p>
    <w:p w14:paraId="3F5FFAAC" w14:textId="77777777" w:rsidR="00A91785" w:rsidRPr="009D6527" w:rsidRDefault="00000000"/>
    <w:sectPr w:rsidR="00A91785" w:rsidRPr="009D65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228F" w14:textId="77777777" w:rsidR="006556A6" w:rsidRDefault="006556A6" w:rsidP="00BA36EE">
      <w:r>
        <w:separator/>
      </w:r>
    </w:p>
  </w:endnote>
  <w:endnote w:type="continuationSeparator" w:id="0">
    <w:p w14:paraId="3102A6BC" w14:textId="77777777" w:rsidR="006556A6" w:rsidRDefault="006556A6" w:rsidP="00BA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06C7" w14:textId="77777777" w:rsidR="006556A6" w:rsidRDefault="006556A6" w:rsidP="00BA36EE">
      <w:r>
        <w:separator/>
      </w:r>
    </w:p>
  </w:footnote>
  <w:footnote w:type="continuationSeparator" w:id="0">
    <w:p w14:paraId="4D9EA4E0" w14:textId="77777777" w:rsidR="006556A6" w:rsidRDefault="006556A6" w:rsidP="00BA3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27"/>
    <w:rsid w:val="006556A6"/>
    <w:rsid w:val="006A75C8"/>
    <w:rsid w:val="009D6527"/>
    <w:rsid w:val="00BA36EE"/>
    <w:rsid w:val="00DA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0ADE4"/>
  <w15:chartTrackingRefBased/>
  <w15:docId w15:val="{DFA905A4-3BC7-4F51-99F3-280B8698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9D6527"/>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0"/>
    <w:uiPriority w:val="9"/>
    <w:qFormat/>
    <w:rsid w:val="009D6527"/>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9D6527"/>
    <w:rPr>
      <w:rFonts w:ascii="宋体" w:eastAsia="宋体" w:hAnsi="宋体" w:cs="宋体"/>
      <w:b/>
      <w:bCs/>
      <w:kern w:val="0"/>
      <w:sz w:val="24"/>
      <w:szCs w:val="24"/>
    </w:rPr>
  </w:style>
  <w:style w:type="character" w:customStyle="1" w:styleId="60">
    <w:name w:val="标题 6 字符"/>
    <w:basedOn w:val="a0"/>
    <w:link w:val="6"/>
    <w:uiPriority w:val="9"/>
    <w:rsid w:val="009D6527"/>
    <w:rPr>
      <w:rFonts w:ascii="宋体" w:eastAsia="宋体" w:hAnsi="宋体" w:cs="宋体"/>
      <w:b/>
      <w:bCs/>
      <w:kern w:val="0"/>
      <w:sz w:val="15"/>
      <w:szCs w:val="15"/>
    </w:rPr>
  </w:style>
  <w:style w:type="character" w:customStyle="1" w:styleId="noticecontenttitle-title">
    <w:name w:val="_notice_content_title-title"/>
    <w:basedOn w:val="a0"/>
    <w:rsid w:val="009D6527"/>
  </w:style>
  <w:style w:type="paragraph" w:styleId="a3">
    <w:name w:val="Normal (Web)"/>
    <w:basedOn w:val="a"/>
    <w:uiPriority w:val="99"/>
    <w:semiHidden/>
    <w:unhideWhenUsed/>
    <w:rsid w:val="009D652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D6527"/>
    <w:rPr>
      <w:b/>
      <w:bCs/>
    </w:rPr>
  </w:style>
  <w:style w:type="character" w:customStyle="1" w:styleId="noticegetfile-getbidfileaddress">
    <w:name w:val="noticegetfile-getbidfileaddress"/>
    <w:basedOn w:val="a0"/>
    <w:rsid w:val="009D6527"/>
  </w:style>
  <w:style w:type="character" w:customStyle="1" w:styleId="noticepurchasetime-noticepurchasetime">
    <w:name w:val="noticepurchasetime-noticepurchasetime"/>
    <w:basedOn w:val="a0"/>
    <w:rsid w:val="009D6527"/>
  </w:style>
  <w:style w:type="paragraph" w:customStyle="1" w:styleId="u-content">
    <w:name w:val="u-content"/>
    <w:basedOn w:val="a"/>
    <w:rsid w:val="009D6527"/>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9D6527"/>
  </w:style>
  <w:style w:type="character" w:customStyle="1" w:styleId="noticebidtime-bidaddress">
    <w:name w:val="noticebidtime-bidaddress"/>
    <w:basedOn w:val="a0"/>
    <w:rsid w:val="009D6527"/>
  </w:style>
  <w:style w:type="paragraph" w:styleId="a5">
    <w:name w:val="header"/>
    <w:basedOn w:val="a"/>
    <w:link w:val="a6"/>
    <w:uiPriority w:val="99"/>
    <w:unhideWhenUsed/>
    <w:rsid w:val="00BA36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36EE"/>
    <w:rPr>
      <w:sz w:val="18"/>
      <w:szCs w:val="18"/>
    </w:rPr>
  </w:style>
  <w:style w:type="paragraph" w:styleId="a7">
    <w:name w:val="footer"/>
    <w:basedOn w:val="a"/>
    <w:link w:val="a8"/>
    <w:uiPriority w:val="99"/>
    <w:unhideWhenUsed/>
    <w:rsid w:val="00BA36EE"/>
    <w:pPr>
      <w:tabs>
        <w:tab w:val="center" w:pos="4153"/>
        <w:tab w:val="right" w:pos="8306"/>
      </w:tabs>
      <w:snapToGrid w:val="0"/>
      <w:jc w:val="left"/>
    </w:pPr>
    <w:rPr>
      <w:sz w:val="18"/>
      <w:szCs w:val="18"/>
    </w:rPr>
  </w:style>
  <w:style w:type="character" w:customStyle="1" w:styleId="a8">
    <w:name w:val="页脚 字符"/>
    <w:basedOn w:val="a0"/>
    <w:link w:val="a7"/>
    <w:uiPriority w:val="99"/>
    <w:rsid w:val="00BA36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54377">
      <w:bodyDiv w:val="1"/>
      <w:marLeft w:val="0"/>
      <w:marRight w:val="0"/>
      <w:marTop w:val="0"/>
      <w:marBottom w:val="0"/>
      <w:divBdr>
        <w:top w:val="none" w:sz="0" w:space="0" w:color="auto"/>
        <w:left w:val="none" w:sz="0" w:space="0" w:color="auto"/>
        <w:bottom w:val="none" w:sz="0" w:space="0" w:color="auto"/>
        <w:right w:val="none" w:sz="0" w:space="0" w:color="auto"/>
      </w:divBdr>
      <w:divsChild>
        <w:div w:id="179970201">
          <w:marLeft w:val="0"/>
          <w:marRight w:val="0"/>
          <w:marTop w:val="0"/>
          <w:marBottom w:val="0"/>
          <w:divBdr>
            <w:top w:val="none" w:sz="0" w:space="0" w:color="auto"/>
            <w:left w:val="none" w:sz="0" w:space="0" w:color="auto"/>
            <w:bottom w:val="none" w:sz="0" w:space="0" w:color="auto"/>
            <w:right w:val="none" w:sz="0" w:space="0" w:color="auto"/>
          </w:divBdr>
          <w:divsChild>
            <w:div w:id="2057465952">
              <w:marLeft w:val="0"/>
              <w:marRight w:val="0"/>
              <w:marTop w:val="150"/>
              <w:marBottom w:val="150"/>
              <w:divBdr>
                <w:top w:val="single" w:sz="6" w:space="9" w:color="000000"/>
                <w:left w:val="single" w:sz="6" w:space="9" w:color="000000"/>
                <w:bottom w:val="single" w:sz="6" w:space="9" w:color="000000"/>
                <w:right w:val="single" w:sz="6" w:space="9" w:color="000000"/>
              </w:divBdr>
            </w:div>
            <w:div w:id="1864855807">
              <w:marLeft w:val="0"/>
              <w:marRight w:val="0"/>
              <w:marTop w:val="0"/>
              <w:marBottom w:val="0"/>
              <w:divBdr>
                <w:top w:val="none" w:sz="0" w:space="0" w:color="auto"/>
                <w:left w:val="none" w:sz="0" w:space="0" w:color="auto"/>
                <w:bottom w:val="none" w:sz="0" w:space="0" w:color="auto"/>
                <w:right w:val="none" w:sz="0" w:space="0" w:color="auto"/>
              </w:divBdr>
              <w:divsChild>
                <w:div w:id="2055814943">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0"/>
                  <w:marBottom w:val="0"/>
                  <w:divBdr>
                    <w:top w:val="none" w:sz="0" w:space="0" w:color="auto"/>
                    <w:left w:val="none" w:sz="0" w:space="0" w:color="auto"/>
                    <w:bottom w:val="none" w:sz="0" w:space="0" w:color="auto"/>
                    <w:right w:val="none" w:sz="0" w:space="0" w:color="auto"/>
                  </w:divBdr>
                </w:div>
              </w:divsChild>
            </w:div>
            <w:div w:id="755443745">
              <w:marLeft w:val="0"/>
              <w:marRight w:val="0"/>
              <w:marTop w:val="0"/>
              <w:marBottom w:val="0"/>
              <w:divBdr>
                <w:top w:val="none" w:sz="0" w:space="0" w:color="auto"/>
                <w:left w:val="none" w:sz="0" w:space="0" w:color="auto"/>
                <w:bottom w:val="none" w:sz="0" w:space="0" w:color="auto"/>
                <w:right w:val="none" w:sz="0" w:space="0" w:color="auto"/>
              </w:divBdr>
              <w:divsChild>
                <w:div w:id="1850484606">
                  <w:marLeft w:val="0"/>
                  <w:marRight w:val="0"/>
                  <w:marTop w:val="0"/>
                  <w:marBottom w:val="0"/>
                  <w:divBdr>
                    <w:top w:val="none" w:sz="0" w:space="0" w:color="auto"/>
                    <w:left w:val="none" w:sz="0" w:space="0" w:color="auto"/>
                    <w:bottom w:val="none" w:sz="0" w:space="0" w:color="auto"/>
                    <w:right w:val="none" w:sz="0" w:space="0" w:color="auto"/>
                  </w:divBdr>
                  <w:divsChild>
                    <w:div w:id="217254405">
                      <w:marLeft w:val="0"/>
                      <w:marRight w:val="0"/>
                      <w:marTop w:val="0"/>
                      <w:marBottom w:val="0"/>
                      <w:divBdr>
                        <w:top w:val="none" w:sz="0" w:space="0" w:color="auto"/>
                        <w:left w:val="none" w:sz="0" w:space="0" w:color="auto"/>
                        <w:bottom w:val="none" w:sz="0" w:space="0" w:color="auto"/>
                        <w:right w:val="none" w:sz="0" w:space="0" w:color="auto"/>
                      </w:divBdr>
                      <w:divsChild>
                        <w:div w:id="46257671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56253838">
                  <w:marLeft w:val="0"/>
                  <w:marRight w:val="0"/>
                  <w:marTop w:val="0"/>
                  <w:marBottom w:val="0"/>
                  <w:divBdr>
                    <w:top w:val="none" w:sz="0" w:space="0" w:color="auto"/>
                    <w:left w:val="none" w:sz="0" w:space="0" w:color="auto"/>
                    <w:bottom w:val="none" w:sz="0" w:space="0" w:color="auto"/>
                    <w:right w:val="none" w:sz="0" w:space="0" w:color="auto"/>
                  </w:divBdr>
                  <w:divsChild>
                    <w:div w:id="762652464">
                      <w:marLeft w:val="0"/>
                      <w:marRight w:val="0"/>
                      <w:marTop w:val="0"/>
                      <w:marBottom w:val="0"/>
                      <w:divBdr>
                        <w:top w:val="none" w:sz="0" w:space="0" w:color="auto"/>
                        <w:left w:val="none" w:sz="0" w:space="0" w:color="auto"/>
                        <w:bottom w:val="none" w:sz="0" w:space="0" w:color="auto"/>
                        <w:right w:val="none" w:sz="0" w:space="0" w:color="auto"/>
                      </w:divBdr>
                      <w:divsChild>
                        <w:div w:id="4515538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05988">
              <w:marLeft w:val="0"/>
              <w:marRight w:val="0"/>
              <w:marTop w:val="0"/>
              <w:marBottom w:val="0"/>
              <w:divBdr>
                <w:top w:val="none" w:sz="0" w:space="0" w:color="auto"/>
                <w:left w:val="none" w:sz="0" w:space="0" w:color="auto"/>
                <w:bottom w:val="none" w:sz="0" w:space="0" w:color="auto"/>
                <w:right w:val="none" w:sz="0" w:space="0" w:color="auto"/>
              </w:divBdr>
              <w:divsChild>
                <w:div w:id="2090733426">
                  <w:marLeft w:val="0"/>
                  <w:marRight w:val="0"/>
                  <w:marTop w:val="0"/>
                  <w:marBottom w:val="0"/>
                  <w:divBdr>
                    <w:top w:val="none" w:sz="0" w:space="0" w:color="auto"/>
                    <w:left w:val="none" w:sz="0" w:space="0" w:color="auto"/>
                    <w:bottom w:val="none" w:sz="0" w:space="0" w:color="auto"/>
                    <w:right w:val="none" w:sz="0" w:space="0" w:color="auto"/>
                  </w:divBdr>
                </w:div>
              </w:divsChild>
            </w:div>
            <w:div w:id="156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c:creator>
  <cp:keywords/>
  <dc:description/>
  <cp:lastModifiedBy>Ade</cp:lastModifiedBy>
  <cp:revision>2</cp:revision>
  <dcterms:created xsi:type="dcterms:W3CDTF">2022-12-08T04:54:00Z</dcterms:created>
  <dcterms:modified xsi:type="dcterms:W3CDTF">2022-12-08T06:13:00Z</dcterms:modified>
</cp:coreProperties>
</file>