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项目名称：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u w:val="single"/>
          <w:lang w:eastAsia="zh-CN"/>
        </w:rPr>
        <w:t>医学微生物学实验室建设项目(二次）</w:t>
      </w:r>
    </w:p>
    <w:p>
      <w:pPr>
        <w:widowControl/>
        <w:wordWrap w:val="0"/>
        <w:spacing w:line="360" w:lineRule="auto"/>
        <w:jc w:val="left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项目编号：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u w:val="single"/>
          <w:lang w:eastAsia="zh-CN"/>
        </w:rPr>
        <w:t>SXWZ2022ZB-YXY-123A</w:t>
      </w:r>
      <w:r>
        <w:rPr>
          <w:rFonts w:hint="eastAsia" w:asciiTheme="minorEastAsia" w:hAnsiTheme="minorEastAsia" w:cstheme="minor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主要标的明细</w:t>
      </w:r>
    </w:p>
    <w:tbl>
      <w:tblPr>
        <w:tblStyle w:val="7"/>
        <w:tblW w:w="9437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66"/>
        <w:gridCol w:w="901"/>
        <w:gridCol w:w="1267"/>
        <w:gridCol w:w="2181"/>
        <w:gridCol w:w="1045"/>
        <w:gridCol w:w="978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33" w:type="dxa"/>
            <w:vMerge w:val="restart"/>
            <w:tcBorders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01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267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型号和规格</w:t>
            </w:r>
          </w:p>
        </w:tc>
        <w:tc>
          <w:tcPr>
            <w:tcW w:w="2181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原产地及制造厂名</w:t>
            </w:r>
          </w:p>
        </w:tc>
        <w:tc>
          <w:tcPr>
            <w:tcW w:w="1045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8" w:type="dxa"/>
            <w:tcBorders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33" w:type="dxa"/>
            <w:vMerge w:val="continue"/>
            <w:tcBorders>
              <w:top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73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901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尼康</w:t>
            </w:r>
          </w:p>
        </w:tc>
        <w:tc>
          <w:tcPr>
            <w:tcW w:w="1267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Ei</w:t>
            </w:r>
          </w:p>
        </w:tc>
        <w:tc>
          <w:tcPr>
            <w:tcW w:w="2181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南京/南京江南永新光学有限公司</w:t>
            </w:r>
          </w:p>
        </w:tc>
        <w:tc>
          <w:tcPr>
            <w:tcW w:w="1045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7900.00 </w:t>
            </w:r>
          </w:p>
        </w:tc>
        <w:tc>
          <w:tcPr>
            <w:tcW w:w="13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284400.00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5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687695" cy="7581265"/>
            <wp:effectExtent l="0" t="0" r="12065" b="8255"/>
            <wp:docPr id="1" name="图片 1" descr="微信图片_2022092310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31009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4ADE0"/>
    <w:multiLevelType w:val="singleLevel"/>
    <w:tmpl w:val="45C4ADE0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zY4ZjZhNzg5NDZlYmI1OTQ5MDViZDVhNzg1ODAifQ=="/>
  </w:docVars>
  <w:rsids>
    <w:rsidRoot w:val="1E04570B"/>
    <w:rsid w:val="1E04570B"/>
    <w:rsid w:val="2B3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Plain Text"/>
    <w:basedOn w:val="1"/>
    <w:next w:val="6"/>
    <w:qFormat/>
    <w:uiPriority w:val="0"/>
    <w:pPr>
      <w:spacing w:line="324" w:lineRule="auto"/>
    </w:pPr>
    <w:rPr>
      <w:rFonts w:ascii="宋体" w:hAnsi="Courier New" w:cs="Courier New"/>
      <w:szCs w:val="21"/>
    </w:rPr>
  </w:style>
  <w:style w:type="paragraph" w:styleId="6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2022-09-23T02:11:00Z</dcterms:created>
  <dc:creator>许芳芳</dc:creator>
  <cp:lastModifiedBy>许芳芳</cp:lastModifiedBy>
  <dcterms:modified xsi:type="dcterms:W3CDTF">2022-09-23T02:16:22Z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B57A7FCAD9FA4725A49E803F27906C2E</vt:lpwstr>
  </property>
</Properties>
</file>