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0" w:beforeAutospacing="0" w:after="0" w:afterAutospacing="0" w:line="510" w:lineRule="atLeast"/>
        <w:rPr>
          <w:rFonts w:hint="eastAsia" w:ascii="仿宋" w:hAnsi="仿宋" w:eastAsia="仿宋" w:cs="仿宋"/>
          <w:b/>
          <w:color w:val="33333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highlight w:val="none"/>
        </w:rPr>
        <w:t>项目基本情况</w:t>
      </w:r>
    </w:p>
    <w:p>
      <w:pPr>
        <w:pStyle w:val="3"/>
        <w:spacing w:before="0" w:beforeAutospacing="0" w:after="0" w:afterAutospacing="0" w:line="510" w:lineRule="atLeast"/>
        <w:ind w:firstLine="420"/>
        <w:rPr>
          <w:rFonts w:hint="eastAsia" w:ascii="仿宋" w:hAnsi="仿宋" w:cs="仿宋"/>
          <w:color w:val="333333"/>
          <w:sz w:val="32"/>
          <w:szCs w:val="32"/>
          <w:highlight w:val="none"/>
        </w:rPr>
      </w:pPr>
      <w:r>
        <w:rPr>
          <w:rFonts w:hint="eastAsia" w:ascii="仿宋" w:hAnsi="仿宋" w:cs="仿宋"/>
          <w:color w:val="333333"/>
          <w:sz w:val="32"/>
          <w:szCs w:val="32"/>
          <w:highlight w:val="none"/>
        </w:rPr>
        <w:t xml:space="preserve">项目编号：ZX2022-12-16 </w:t>
      </w:r>
    </w:p>
    <w:p>
      <w:pPr>
        <w:pStyle w:val="3"/>
        <w:spacing w:before="0" w:beforeAutospacing="0" w:after="0" w:afterAutospacing="0" w:line="510" w:lineRule="atLeast"/>
        <w:ind w:firstLine="420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仿宋" w:hAnsi="仿宋" w:cs="仿宋"/>
          <w:color w:val="333333"/>
          <w:sz w:val="32"/>
          <w:szCs w:val="32"/>
          <w:highlight w:val="none"/>
        </w:rPr>
        <w:t>项目名称：</w:t>
      </w:r>
      <w:r>
        <w:rPr>
          <w:rFonts w:hint="eastAsia" w:ascii="仿宋" w:hAnsi="仿宋" w:cs="仿宋"/>
          <w:color w:val="333333"/>
          <w:sz w:val="32"/>
          <w:szCs w:val="32"/>
          <w:highlight w:val="none"/>
          <w:lang w:eastAsia="zh-CN"/>
        </w:rPr>
        <w:t>仪器设备（超高效液相色谱三重四级杆串联质谱仪）采购项目</w:t>
      </w:r>
    </w:p>
    <w:p>
      <w:pPr>
        <w:pStyle w:val="3"/>
        <w:spacing w:before="0" w:beforeAutospacing="0" w:after="0" w:afterAutospacing="0" w:line="510" w:lineRule="atLeast"/>
        <w:ind w:left="320" w:leftChars="100" w:firstLine="99" w:firstLineChars="31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color w:val="333333"/>
          <w:sz w:val="32"/>
          <w:szCs w:val="32"/>
          <w:highlight w:val="none"/>
          <w:lang w:eastAsia="zh-CN"/>
        </w:rPr>
        <w:t>采购方式</w:t>
      </w:r>
      <w:r>
        <w:rPr>
          <w:rFonts w:hint="eastAsia" w:ascii="仿宋" w:hAnsi="仿宋" w:cs="仿宋"/>
          <w:color w:val="333333"/>
          <w:sz w:val="32"/>
          <w:szCs w:val="32"/>
          <w:highlight w:val="none"/>
        </w:rPr>
        <w:t>：</w:t>
      </w:r>
      <w:r>
        <w:rPr>
          <w:rFonts w:hint="eastAsia" w:ascii="仿宋" w:hAnsi="仿宋" w:cs="仿宋"/>
          <w:color w:val="333333"/>
          <w:sz w:val="32"/>
          <w:szCs w:val="32"/>
          <w:highlight w:val="none"/>
          <w:lang w:val="en-US" w:eastAsia="zh-CN"/>
        </w:rPr>
        <w:t>公开招标</w:t>
      </w:r>
    </w:p>
    <w:p>
      <w:pPr>
        <w:pStyle w:val="3"/>
        <w:spacing w:before="0" w:beforeAutospacing="0" w:after="0" w:afterAutospacing="0" w:line="510" w:lineRule="atLeast"/>
        <w:ind w:left="320" w:leftChars="100" w:firstLine="99" w:firstLineChars="31"/>
        <w:rPr>
          <w:rFonts w:hint="eastAsia" w:ascii="仿宋" w:hAnsi="仿宋" w:cs="仿宋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" w:hAnsi="仿宋" w:cs="仿宋"/>
          <w:color w:val="auto"/>
          <w:sz w:val="32"/>
          <w:szCs w:val="32"/>
          <w:highlight w:val="none"/>
          <w:lang w:eastAsia="zh-CN"/>
        </w:rPr>
        <w:t>预算金额：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val="en-US" w:eastAsia="zh-CN"/>
        </w:rPr>
        <w:t>3，60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eastAsia="zh-CN"/>
        </w:rPr>
        <w:t>0,000.00元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361" w:hanging="320" w:hangingChars="100"/>
        <w:textAlignment w:val="auto"/>
        <w:rPr>
          <w:rFonts w:hint="eastAsia" w:ascii="仿宋" w:hAnsi="仿宋" w:cs="仿宋"/>
          <w:color w:val="333333"/>
          <w:sz w:val="32"/>
          <w:szCs w:val="32"/>
          <w:highlight w:val="none"/>
        </w:rPr>
      </w:pPr>
      <w:r>
        <w:rPr>
          <w:rFonts w:hint="eastAsia" w:ascii="仿宋" w:hAnsi="仿宋" w:cs="仿宋"/>
          <w:color w:val="333333"/>
          <w:sz w:val="32"/>
          <w:szCs w:val="32"/>
          <w:highlight w:val="none"/>
        </w:rPr>
        <w:t>采购需求：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361" w:hanging="320" w:hangingChars="100"/>
        <w:textAlignment w:val="auto"/>
        <w:rPr>
          <w:rFonts w:hint="eastAsia" w:ascii="仿宋" w:hAnsi="仿宋" w:cs="仿宋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color w:val="333333"/>
          <w:sz w:val="32"/>
          <w:szCs w:val="32"/>
          <w:highlight w:val="none"/>
          <w:lang w:val="en-US" w:eastAsia="zh-CN"/>
        </w:rPr>
        <w:t>合同包1（</w:t>
      </w:r>
      <w:r>
        <w:rPr>
          <w:rFonts w:hint="eastAsia" w:ascii="仿宋" w:hAnsi="仿宋" w:cs="仿宋"/>
          <w:color w:val="333333"/>
          <w:sz w:val="32"/>
          <w:szCs w:val="32"/>
          <w:highlight w:val="none"/>
          <w:lang w:eastAsia="zh-CN"/>
        </w:rPr>
        <w:t>仪器设备（超高效液相色谱三重四级杆串联质谱仪）采购项目</w:t>
      </w:r>
      <w:r>
        <w:rPr>
          <w:rFonts w:hint="eastAsia" w:ascii="仿宋" w:hAnsi="仿宋" w:cs="仿宋"/>
          <w:color w:val="333333"/>
          <w:sz w:val="32"/>
          <w:szCs w:val="32"/>
          <w:highlight w:val="none"/>
          <w:lang w:val="en-US" w:eastAsia="zh-CN"/>
        </w:rPr>
        <w:t>）：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361" w:hanging="361" w:hangingChars="100"/>
        <w:textAlignment w:val="auto"/>
        <w:rPr>
          <w:rFonts w:hint="eastAsia" w:ascii="仿宋" w:hAnsi="仿宋" w:cs="仿宋"/>
          <w:b w:val="0"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仿宋" w:hAnsi="仿宋" w:cs="仿宋"/>
          <w:color w:val="333333"/>
          <w:sz w:val="32"/>
          <w:szCs w:val="32"/>
          <w:highlight w:val="none"/>
          <w:lang w:val="en-US" w:eastAsia="zh-CN"/>
        </w:rPr>
        <w:t>合同包预算金额：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val="en-US" w:eastAsia="zh-CN"/>
        </w:rPr>
        <w:t>3，60</w:t>
      </w:r>
      <w:r>
        <w:rPr>
          <w:rFonts w:hint="eastAsia" w:ascii="仿宋" w:hAnsi="仿宋" w:cs="仿宋"/>
          <w:color w:val="auto"/>
          <w:sz w:val="32"/>
          <w:szCs w:val="32"/>
          <w:highlight w:val="none"/>
          <w:lang w:eastAsia="zh-CN"/>
        </w:rPr>
        <w:t>0,000.00元</w:t>
      </w:r>
    </w:p>
    <w:tbl>
      <w:tblPr>
        <w:tblStyle w:val="5"/>
        <w:tblW w:w="51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12"/>
        <w:gridCol w:w="1170"/>
        <w:gridCol w:w="1099"/>
        <w:gridCol w:w="1179"/>
        <w:gridCol w:w="1822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48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1-1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化学药品和中药专用设备零部件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实验需要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1(</w:t>
            </w:r>
            <w:r>
              <w:rPr>
                <w:rFonts w:hint="eastAsia" w:ascii="仿宋" w:hAnsi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3，600,000.00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</w:p>
        </w:tc>
      </w:tr>
    </w:tbl>
    <w:p>
      <w:pPr>
        <w:bidi w:val="0"/>
        <w:rPr>
          <w:rFonts w:hint="eastAsia" w:ascii="仿宋" w:hAnsi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本合同包不接受联合体投标</w:t>
      </w:r>
    </w:p>
    <w:p>
      <w:pPr>
        <w:bidi w:val="0"/>
        <w:rPr>
          <w:rFonts w:hint="eastAsia" w:ascii="仿宋" w:hAnsi="仿宋" w:cs="仿宋"/>
          <w:b w:val="0"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合同履行期限：根据合同约定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OGU3YTExNDgxNjlhMjk2OGE5N2I2NWU0ODE5NWMifQ=="/>
  </w:docVars>
  <w:rsids>
    <w:rsidRoot w:val="316B1AB4"/>
    <w:rsid w:val="316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color w:val="993300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2023-01-11T02:55:00Z</dcterms:created>
  <dc:creator>编号9527</dc:creator>
  <cp:lastModifiedBy>编号9527</cp:lastModifiedBy>
  <dcterms:modified xsi:type="dcterms:W3CDTF">2023-01-11T02:55:58Z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3ADEBE9DBFDB41A5B552F61ED2E93B27</vt:lpwstr>
  </property>
</Properties>
</file>