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682C" w14:textId="77777777" w:rsidR="00F57978" w:rsidRPr="00C47D72" w:rsidRDefault="00000000">
      <w:pPr>
        <w:rPr>
          <w:rFonts w:ascii="仿宋" w:eastAsia="仿宋" w:hAnsi="仿宋" w:cs="宋体"/>
          <w:b/>
          <w:sz w:val="36"/>
        </w:rPr>
      </w:pPr>
      <w:r w:rsidRPr="00C47D72">
        <w:rPr>
          <w:rFonts w:ascii="仿宋" w:eastAsia="仿宋" w:hAnsi="仿宋" w:cs="宋体" w:hint="eastAsia"/>
          <w:b/>
          <w:bCs/>
          <w:sz w:val="32"/>
          <w:szCs w:val="32"/>
        </w:rPr>
        <w:t>项目编号：ZJZB2022-GK1047</w:t>
      </w:r>
    </w:p>
    <w:p w14:paraId="79D1480E" w14:textId="77777777" w:rsidR="00F57978" w:rsidRPr="00C47D72" w:rsidRDefault="00F57978">
      <w:pPr>
        <w:pStyle w:val="a7"/>
        <w:rPr>
          <w:rFonts w:ascii="仿宋" w:eastAsia="仿宋" w:hAnsi="仿宋" w:cs="宋体"/>
        </w:rPr>
      </w:pPr>
    </w:p>
    <w:p w14:paraId="6CC64CC0" w14:textId="77777777" w:rsidR="00F57978" w:rsidRPr="00C47D72" w:rsidRDefault="00F57978">
      <w:pPr>
        <w:pStyle w:val="a7"/>
        <w:rPr>
          <w:rFonts w:ascii="仿宋" w:eastAsia="仿宋" w:hAnsi="仿宋" w:cs="宋体"/>
        </w:rPr>
      </w:pPr>
    </w:p>
    <w:p w14:paraId="0E7B51C5" w14:textId="77777777" w:rsidR="00F57978" w:rsidRPr="00C47D72" w:rsidRDefault="00F57978">
      <w:pPr>
        <w:pStyle w:val="a7"/>
        <w:rPr>
          <w:rFonts w:ascii="仿宋" w:eastAsia="仿宋" w:hAnsi="仿宋" w:cs="宋体"/>
        </w:rPr>
      </w:pPr>
    </w:p>
    <w:p w14:paraId="2BFCBB53" w14:textId="77777777" w:rsidR="00F57978" w:rsidRPr="00C47D72" w:rsidRDefault="00F57978">
      <w:pPr>
        <w:pStyle w:val="a7"/>
        <w:rPr>
          <w:rFonts w:ascii="仿宋" w:eastAsia="仿宋" w:hAnsi="仿宋" w:cs="宋体"/>
        </w:rPr>
      </w:pPr>
    </w:p>
    <w:p w14:paraId="19AB20F1" w14:textId="77777777" w:rsidR="00F57978" w:rsidRPr="00C47D72" w:rsidRDefault="00F57978">
      <w:pPr>
        <w:pStyle w:val="a7"/>
        <w:rPr>
          <w:rFonts w:ascii="仿宋" w:eastAsia="仿宋" w:hAnsi="仿宋" w:cs="宋体"/>
        </w:rPr>
      </w:pPr>
    </w:p>
    <w:p w14:paraId="551B8375" w14:textId="77777777" w:rsidR="00F57978" w:rsidRPr="00C47D72" w:rsidRDefault="00F57978">
      <w:pPr>
        <w:pStyle w:val="a7"/>
        <w:rPr>
          <w:rFonts w:ascii="仿宋" w:eastAsia="仿宋" w:hAnsi="仿宋" w:cs="宋体"/>
        </w:rPr>
      </w:pPr>
    </w:p>
    <w:p w14:paraId="1B8F0B67" w14:textId="6F074E6C" w:rsidR="00F57978" w:rsidRPr="00C47D72" w:rsidRDefault="00353742">
      <w:pPr>
        <w:spacing w:line="780" w:lineRule="auto"/>
        <w:jc w:val="center"/>
        <w:rPr>
          <w:rFonts w:ascii="仿宋" w:eastAsia="仿宋" w:hAnsi="仿宋" w:cs="宋体"/>
          <w:b/>
          <w:bCs/>
          <w:kern w:val="2"/>
          <w:sz w:val="48"/>
          <w:szCs w:val="48"/>
        </w:rPr>
      </w:pPr>
      <w:r>
        <w:rPr>
          <w:rFonts w:ascii="仿宋" w:eastAsia="仿宋" w:hAnsi="仿宋" w:cs="宋体" w:hint="eastAsia"/>
          <w:b/>
          <w:bCs/>
          <w:kern w:val="2"/>
          <w:sz w:val="48"/>
          <w:szCs w:val="48"/>
        </w:rPr>
        <w:t>西安技工学校</w:t>
      </w:r>
      <w:r w:rsidR="0038667E" w:rsidRPr="00C47D72">
        <w:rPr>
          <w:rFonts w:ascii="仿宋" w:eastAsia="仿宋" w:hAnsi="仿宋" w:cs="宋体" w:hint="eastAsia"/>
          <w:b/>
          <w:bCs/>
          <w:kern w:val="2"/>
          <w:sz w:val="48"/>
          <w:szCs w:val="48"/>
        </w:rPr>
        <w:t>2021年高技能人才培训基地建设项目</w:t>
      </w:r>
    </w:p>
    <w:p w14:paraId="59B53779" w14:textId="77777777" w:rsidR="00F57978" w:rsidRPr="00C47D72" w:rsidRDefault="00F57978">
      <w:pPr>
        <w:pStyle w:val="a7"/>
        <w:rPr>
          <w:rFonts w:ascii="仿宋" w:eastAsia="仿宋" w:hAnsi="仿宋" w:cs="宋体"/>
        </w:rPr>
      </w:pPr>
    </w:p>
    <w:p w14:paraId="181DFA9F" w14:textId="77777777" w:rsidR="00F57978" w:rsidRPr="00C47D72" w:rsidRDefault="00F57978">
      <w:pPr>
        <w:spacing w:line="780" w:lineRule="auto"/>
        <w:jc w:val="center"/>
        <w:rPr>
          <w:rFonts w:ascii="仿宋" w:eastAsia="仿宋" w:hAnsi="仿宋" w:cs="宋体"/>
          <w:b/>
          <w:sz w:val="80"/>
          <w:szCs w:val="80"/>
        </w:rPr>
      </w:pPr>
    </w:p>
    <w:p w14:paraId="51245B2F" w14:textId="77777777" w:rsidR="00F57978" w:rsidRPr="00C47D72" w:rsidRDefault="00F57978">
      <w:pPr>
        <w:spacing w:line="780" w:lineRule="auto"/>
        <w:jc w:val="center"/>
        <w:rPr>
          <w:rFonts w:ascii="仿宋" w:eastAsia="仿宋" w:hAnsi="仿宋" w:cs="宋体"/>
          <w:b/>
          <w:sz w:val="80"/>
          <w:szCs w:val="80"/>
        </w:rPr>
      </w:pPr>
    </w:p>
    <w:p w14:paraId="7ACB0777" w14:textId="77777777" w:rsidR="00F57978" w:rsidRPr="00C47D72" w:rsidRDefault="00000000">
      <w:pPr>
        <w:spacing w:line="780" w:lineRule="auto"/>
        <w:jc w:val="center"/>
        <w:rPr>
          <w:rFonts w:ascii="仿宋" w:eastAsia="仿宋" w:hAnsi="仿宋" w:cs="宋体"/>
          <w:b/>
          <w:sz w:val="88"/>
          <w:szCs w:val="88"/>
        </w:rPr>
      </w:pPr>
      <w:r w:rsidRPr="00C47D72">
        <w:rPr>
          <w:rFonts w:ascii="仿宋" w:eastAsia="仿宋" w:hAnsi="仿宋" w:cs="宋体" w:hint="eastAsia"/>
          <w:b/>
          <w:sz w:val="80"/>
          <w:szCs w:val="80"/>
        </w:rPr>
        <w:t>招标文件</w:t>
      </w:r>
    </w:p>
    <w:p w14:paraId="59EA67ED" w14:textId="77777777" w:rsidR="00F57978" w:rsidRPr="00C47D72" w:rsidRDefault="00F57978">
      <w:pPr>
        <w:jc w:val="center"/>
        <w:rPr>
          <w:rFonts w:ascii="仿宋" w:eastAsia="仿宋" w:hAnsi="仿宋" w:cs="宋体"/>
          <w:sz w:val="36"/>
          <w:szCs w:val="36"/>
        </w:rPr>
      </w:pPr>
      <w:bookmarkStart w:id="0" w:name="_Toc363463325"/>
    </w:p>
    <w:p w14:paraId="10A1C724" w14:textId="77777777" w:rsidR="00F57978" w:rsidRPr="00C47D72" w:rsidRDefault="00F57978">
      <w:pPr>
        <w:jc w:val="center"/>
        <w:rPr>
          <w:rFonts w:ascii="仿宋" w:eastAsia="仿宋" w:hAnsi="仿宋" w:cs="宋体"/>
          <w:sz w:val="36"/>
          <w:szCs w:val="36"/>
        </w:rPr>
      </w:pPr>
    </w:p>
    <w:bookmarkEnd w:id="0"/>
    <w:p w14:paraId="296173F7" w14:textId="77777777" w:rsidR="00F57978" w:rsidRPr="00C47D72" w:rsidRDefault="00F57978">
      <w:pPr>
        <w:pStyle w:val="af8"/>
        <w:rPr>
          <w:rFonts w:ascii="仿宋" w:eastAsia="仿宋" w:hAnsi="仿宋" w:cs="宋体"/>
          <w:sz w:val="36"/>
          <w:szCs w:val="36"/>
        </w:rPr>
      </w:pPr>
    </w:p>
    <w:p w14:paraId="1AAA93F0" w14:textId="77777777" w:rsidR="00F57978" w:rsidRPr="00C47D72" w:rsidRDefault="00F57978">
      <w:pPr>
        <w:pStyle w:val="af8"/>
        <w:rPr>
          <w:rFonts w:ascii="仿宋" w:eastAsia="仿宋" w:hAnsi="仿宋" w:cs="宋体"/>
          <w:sz w:val="36"/>
          <w:szCs w:val="36"/>
        </w:rPr>
      </w:pPr>
    </w:p>
    <w:p w14:paraId="1CFA236C" w14:textId="77777777" w:rsidR="00F57978" w:rsidRPr="00C47D72" w:rsidRDefault="00F57978">
      <w:pPr>
        <w:pStyle w:val="af8"/>
        <w:rPr>
          <w:rFonts w:ascii="仿宋" w:eastAsia="仿宋" w:hAnsi="仿宋" w:cs="宋体"/>
          <w:sz w:val="36"/>
          <w:szCs w:val="36"/>
        </w:rPr>
      </w:pPr>
    </w:p>
    <w:p w14:paraId="432DB9C8" w14:textId="77777777" w:rsidR="00F57978" w:rsidRPr="00C47D72" w:rsidRDefault="00F57978">
      <w:pPr>
        <w:pStyle w:val="af8"/>
        <w:rPr>
          <w:rFonts w:ascii="仿宋" w:eastAsia="仿宋" w:hAnsi="仿宋" w:cs="宋体"/>
          <w:sz w:val="36"/>
          <w:szCs w:val="36"/>
        </w:rPr>
      </w:pPr>
    </w:p>
    <w:p w14:paraId="4C3CF570" w14:textId="77777777" w:rsidR="00F57978" w:rsidRPr="00C47D72" w:rsidRDefault="00000000">
      <w:pPr>
        <w:jc w:val="center"/>
        <w:rPr>
          <w:rFonts w:ascii="仿宋" w:eastAsia="仿宋" w:hAnsi="仿宋" w:cs="宋体"/>
          <w:b/>
          <w:bCs/>
          <w:sz w:val="32"/>
          <w:szCs w:val="32"/>
        </w:rPr>
      </w:pPr>
      <w:r w:rsidRPr="00C47D72">
        <w:rPr>
          <w:rFonts w:ascii="仿宋" w:eastAsia="仿宋" w:hAnsi="仿宋" w:cs="宋体" w:hint="eastAsia"/>
          <w:b/>
          <w:bCs/>
          <w:sz w:val="32"/>
          <w:szCs w:val="32"/>
        </w:rPr>
        <w:t>陕西中基项目管理有限公司</w:t>
      </w:r>
    </w:p>
    <w:p w14:paraId="59A0A3FA" w14:textId="1FA9E989" w:rsidR="00F57978" w:rsidRPr="00C47D72" w:rsidRDefault="00000000">
      <w:pPr>
        <w:tabs>
          <w:tab w:val="left" w:pos="525"/>
        </w:tabs>
        <w:ind w:leftChars="-1" w:left="-2" w:firstLine="1"/>
        <w:jc w:val="center"/>
        <w:rPr>
          <w:rFonts w:ascii="仿宋" w:eastAsia="仿宋" w:hAnsi="仿宋" w:cs="宋体"/>
          <w:b/>
          <w:bCs/>
          <w:sz w:val="44"/>
          <w:szCs w:val="44"/>
        </w:rPr>
      </w:pPr>
      <w:r w:rsidRPr="00C47D72">
        <w:rPr>
          <w:rFonts w:ascii="仿宋" w:eastAsia="仿宋" w:hAnsi="仿宋" w:cs="宋体" w:hint="eastAsia"/>
          <w:b/>
          <w:bCs/>
          <w:sz w:val="32"/>
          <w:szCs w:val="32"/>
        </w:rPr>
        <w:t>二〇二二年</w:t>
      </w:r>
      <w:r w:rsidR="00E107B8">
        <w:rPr>
          <w:rFonts w:ascii="仿宋" w:eastAsia="仿宋" w:hAnsi="仿宋" w:cs="宋体" w:hint="eastAsia"/>
          <w:b/>
          <w:bCs/>
          <w:sz w:val="32"/>
          <w:szCs w:val="32"/>
        </w:rPr>
        <w:t>八</w:t>
      </w:r>
      <w:r w:rsidRPr="00C47D72">
        <w:rPr>
          <w:rFonts w:ascii="仿宋" w:eastAsia="仿宋" w:hAnsi="仿宋" w:cs="宋体" w:hint="eastAsia"/>
          <w:b/>
          <w:bCs/>
          <w:sz w:val="32"/>
          <w:szCs w:val="32"/>
        </w:rPr>
        <w:t>月</w:t>
      </w:r>
    </w:p>
    <w:p w14:paraId="02BF82F1" w14:textId="014066DF" w:rsidR="00F57978" w:rsidRPr="00C47D72" w:rsidRDefault="00F57978" w:rsidP="00CA6FEE">
      <w:pPr>
        <w:rPr>
          <w:rFonts w:ascii="仿宋" w:eastAsia="仿宋" w:hAnsi="仿宋" w:cs="宋体"/>
          <w:b/>
          <w:sz w:val="52"/>
          <w:szCs w:val="52"/>
        </w:rPr>
      </w:pPr>
    </w:p>
    <w:p w14:paraId="080F1838" w14:textId="77777777" w:rsidR="00F57978" w:rsidRPr="00C47D72" w:rsidRDefault="00000000">
      <w:pPr>
        <w:jc w:val="center"/>
        <w:rPr>
          <w:rFonts w:ascii="仿宋" w:eastAsia="仿宋" w:hAnsi="仿宋" w:cs="宋体"/>
          <w:b/>
          <w:sz w:val="52"/>
          <w:szCs w:val="52"/>
        </w:rPr>
      </w:pPr>
      <w:r w:rsidRPr="00C47D72">
        <w:rPr>
          <w:rFonts w:ascii="仿宋" w:eastAsia="仿宋" w:hAnsi="仿宋" w:cs="宋体" w:hint="eastAsia"/>
          <w:b/>
          <w:sz w:val="52"/>
          <w:szCs w:val="52"/>
        </w:rPr>
        <w:t>目   录</w:t>
      </w:r>
    </w:p>
    <w:p w14:paraId="4620C675" w14:textId="77777777" w:rsidR="00F57978" w:rsidRPr="00C47D72" w:rsidRDefault="00F57978">
      <w:pPr>
        <w:pStyle w:val="TOC1"/>
        <w:tabs>
          <w:tab w:val="right" w:leader="dot" w:pos="8302"/>
        </w:tabs>
        <w:spacing w:line="720" w:lineRule="auto"/>
        <w:rPr>
          <w:rFonts w:ascii="仿宋" w:eastAsia="仿宋" w:hAnsi="仿宋" w:cs="宋体"/>
          <w:sz w:val="28"/>
          <w:szCs w:val="28"/>
        </w:rPr>
      </w:pPr>
    </w:p>
    <w:p w14:paraId="726A441E" w14:textId="02D62D32" w:rsidR="00F57978" w:rsidRPr="00C47D72" w:rsidRDefault="00000000">
      <w:pPr>
        <w:pStyle w:val="TOC1"/>
        <w:tabs>
          <w:tab w:val="right" w:leader="dot" w:pos="8777"/>
        </w:tabs>
        <w:spacing w:line="720" w:lineRule="auto"/>
        <w:rPr>
          <w:rFonts w:ascii="仿宋" w:eastAsia="仿宋" w:hAnsi="仿宋" w:cs="宋体"/>
          <w:noProof/>
          <w:kern w:val="2"/>
          <w:sz w:val="32"/>
          <w:szCs w:val="32"/>
        </w:rPr>
      </w:pPr>
      <w:r w:rsidRPr="00C47D72">
        <w:rPr>
          <w:rFonts w:ascii="仿宋" w:eastAsia="仿宋" w:hAnsi="仿宋" w:cs="宋体" w:hint="eastAsia"/>
          <w:sz w:val="32"/>
          <w:szCs w:val="32"/>
        </w:rPr>
        <w:fldChar w:fldCharType="begin"/>
      </w:r>
      <w:r w:rsidRPr="00C47D72">
        <w:rPr>
          <w:rFonts w:ascii="仿宋" w:eastAsia="仿宋" w:hAnsi="仿宋" w:cs="宋体" w:hint="eastAsia"/>
          <w:sz w:val="32"/>
          <w:szCs w:val="32"/>
        </w:rPr>
        <w:instrText xml:space="preserve">TOC \o "1-2" \h \u </w:instrText>
      </w:r>
      <w:r w:rsidRPr="00C47D72">
        <w:rPr>
          <w:rFonts w:ascii="仿宋" w:eastAsia="仿宋" w:hAnsi="仿宋" w:cs="宋体" w:hint="eastAsia"/>
          <w:sz w:val="32"/>
          <w:szCs w:val="32"/>
        </w:rPr>
        <w:fldChar w:fldCharType="separate"/>
      </w:r>
      <w:hyperlink w:anchor="_Toc25162718" w:history="1">
        <w:r w:rsidRPr="00C47D72">
          <w:rPr>
            <w:rStyle w:val="aff9"/>
            <w:rFonts w:ascii="仿宋" w:eastAsia="仿宋" w:hAnsi="仿宋" w:cs="宋体" w:hint="eastAsia"/>
            <w:bCs/>
            <w:noProof/>
            <w:color w:val="auto"/>
            <w:sz w:val="32"/>
            <w:szCs w:val="32"/>
          </w:rPr>
          <w:t>第一章  招标公告</w:t>
        </w:r>
        <w:r w:rsidRPr="00C47D72">
          <w:rPr>
            <w:rFonts w:ascii="仿宋" w:eastAsia="仿宋" w:hAnsi="仿宋" w:cs="宋体" w:hint="eastAsia"/>
            <w:noProof/>
            <w:sz w:val="32"/>
            <w:szCs w:val="32"/>
          </w:rPr>
          <w:tab/>
        </w:r>
        <w:r w:rsidRPr="00C47D72">
          <w:rPr>
            <w:rFonts w:ascii="仿宋" w:eastAsia="仿宋" w:hAnsi="仿宋" w:cs="宋体" w:hint="eastAsia"/>
            <w:noProof/>
            <w:sz w:val="32"/>
            <w:szCs w:val="32"/>
          </w:rPr>
          <w:fldChar w:fldCharType="begin"/>
        </w:r>
        <w:r w:rsidRPr="00C47D72">
          <w:rPr>
            <w:rFonts w:ascii="仿宋" w:eastAsia="仿宋" w:hAnsi="仿宋" w:cs="宋体" w:hint="eastAsia"/>
            <w:noProof/>
            <w:sz w:val="32"/>
            <w:szCs w:val="32"/>
          </w:rPr>
          <w:instrText xml:space="preserve"> PAGEREF _Toc25162718 \h </w:instrText>
        </w:r>
        <w:r w:rsidRPr="00C47D72">
          <w:rPr>
            <w:rFonts w:ascii="仿宋" w:eastAsia="仿宋" w:hAnsi="仿宋" w:cs="宋体" w:hint="eastAsia"/>
            <w:noProof/>
            <w:sz w:val="32"/>
            <w:szCs w:val="32"/>
          </w:rPr>
        </w:r>
        <w:r w:rsidRPr="00C47D72">
          <w:rPr>
            <w:rFonts w:ascii="仿宋" w:eastAsia="仿宋" w:hAnsi="仿宋" w:cs="宋体" w:hint="eastAsia"/>
            <w:noProof/>
            <w:sz w:val="32"/>
            <w:szCs w:val="32"/>
          </w:rPr>
          <w:fldChar w:fldCharType="separate"/>
        </w:r>
        <w:r w:rsidR="00CA6FEE" w:rsidRPr="00C47D72">
          <w:rPr>
            <w:rFonts w:ascii="仿宋" w:eastAsia="仿宋" w:hAnsi="仿宋" w:cs="宋体"/>
            <w:noProof/>
            <w:sz w:val="32"/>
            <w:szCs w:val="32"/>
          </w:rPr>
          <w:t>1</w:t>
        </w:r>
        <w:r w:rsidRPr="00C47D72">
          <w:rPr>
            <w:rFonts w:ascii="仿宋" w:eastAsia="仿宋" w:hAnsi="仿宋" w:cs="宋体" w:hint="eastAsia"/>
            <w:noProof/>
            <w:sz w:val="32"/>
            <w:szCs w:val="32"/>
          </w:rPr>
          <w:fldChar w:fldCharType="end"/>
        </w:r>
      </w:hyperlink>
    </w:p>
    <w:p w14:paraId="71C42AB5" w14:textId="60ACDF8E" w:rsidR="00F57978" w:rsidRPr="00C47D72" w:rsidRDefault="00000000">
      <w:pPr>
        <w:pStyle w:val="TOC1"/>
        <w:tabs>
          <w:tab w:val="right" w:leader="dot" w:pos="8777"/>
        </w:tabs>
        <w:spacing w:line="720" w:lineRule="auto"/>
        <w:rPr>
          <w:rFonts w:ascii="仿宋" w:eastAsia="仿宋" w:hAnsi="仿宋" w:cs="宋体"/>
          <w:noProof/>
          <w:kern w:val="2"/>
          <w:sz w:val="32"/>
          <w:szCs w:val="32"/>
        </w:rPr>
      </w:pPr>
      <w:hyperlink w:anchor="_Toc25162719" w:history="1">
        <w:r w:rsidRPr="00C47D72">
          <w:rPr>
            <w:rStyle w:val="aff9"/>
            <w:rFonts w:ascii="仿宋" w:eastAsia="仿宋" w:hAnsi="仿宋" w:cs="宋体" w:hint="eastAsia"/>
            <w:bCs/>
            <w:noProof/>
            <w:color w:val="auto"/>
            <w:sz w:val="32"/>
            <w:szCs w:val="32"/>
          </w:rPr>
          <w:t>第二章  投标人须知</w:t>
        </w:r>
        <w:r w:rsidRPr="00C47D72">
          <w:rPr>
            <w:rFonts w:ascii="仿宋" w:eastAsia="仿宋" w:hAnsi="仿宋" w:cs="宋体" w:hint="eastAsia"/>
            <w:noProof/>
            <w:sz w:val="32"/>
            <w:szCs w:val="32"/>
          </w:rPr>
          <w:tab/>
        </w:r>
        <w:r w:rsidRPr="00C47D72">
          <w:rPr>
            <w:rFonts w:ascii="仿宋" w:eastAsia="仿宋" w:hAnsi="仿宋" w:cs="宋体" w:hint="eastAsia"/>
            <w:noProof/>
            <w:sz w:val="32"/>
            <w:szCs w:val="32"/>
          </w:rPr>
          <w:fldChar w:fldCharType="begin"/>
        </w:r>
        <w:r w:rsidRPr="00C47D72">
          <w:rPr>
            <w:rFonts w:ascii="仿宋" w:eastAsia="仿宋" w:hAnsi="仿宋" w:cs="宋体" w:hint="eastAsia"/>
            <w:noProof/>
            <w:sz w:val="32"/>
            <w:szCs w:val="32"/>
          </w:rPr>
          <w:instrText xml:space="preserve"> PAGEREF _Toc25162719 \h </w:instrText>
        </w:r>
        <w:r w:rsidRPr="00C47D72">
          <w:rPr>
            <w:rFonts w:ascii="仿宋" w:eastAsia="仿宋" w:hAnsi="仿宋" w:cs="宋体" w:hint="eastAsia"/>
            <w:noProof/>
            <w:sz w:val="32"/>
            <w:szCs w:val="32"/>
          </w:rPr>
        </w:r>
        <w:r w:rsidRPr="00C47D72">
          <w:rPr>
            <w:rFonts w:ascii="仿宋" w:eastAsia="仿宋" w:hAnsi="仿宋" w:cs="宋体" w:hint="eastAsia"/>
            <w:noProof/>
            <w:sz w:val="32"/>
            <w:szCs w:val="32"/>
          </w:rPr>
          <w:fldChar w:fldCharType="separate"/>
        </w:r>
        <w:r w:rsidR="00CA6FEE" w:rsidRPr="00C47D72">
          <w:rPr>
            <w:rFonts w:ascii="仿宋" w:eastAsia="仿宋" w:hAnsi="仿宋" w:cs="宋体"/>
            <w:noProof/>
            <w:sz w:val="32"/>
            <w:szCs w:val="32"/>
          </w:rPr>
          <w:t>6</w:t>
        </w:r>
        <w:r w:rsidRPr="00C47D72">
          <w:rPr>
            <w:rFonts w:ascii="仿宋" w:eastAsia="仿宋" w:hAnsi="仿宋" w:cs="宋体" w:hint="eastAsia"/>
            <w:noProof/>
            <w:sz w:val="32"/>
            <w:szCs w:val="32"/>
          </w:rPr>
          <w:fldChar w:fldCharType="end"/>
        </w:r>
      </w:hyperlink>
    </w:p>
    <w:p w14:paraId="0DA74CAE" w14:textId="3BC0FDB2" w:rsidR="00F57978" w:rsidRPr="00C47D72" w:rsidRDefault="00000000">
      <w:pPr>
        <w:pStyle w:val="TOC1"/>
        <w:tabs>
          <w:tab w:val="right" w:leader="dot" w:pos="8777"/>
        </w:tabs>
        <w:spacing w:line="720" w:lineRule="auto"/>
        <w:rPr>
          <w:rFonts w:ascii="仿宋" w:eastAsia="仿宋" w:hAnsi="仿宋" w:cs="宋体"/>
          <w:noProof/>
          <w:kern w:val="2"/>
          <w:sz w:val="32"/>
          <w:szCs w:val="32"/>
        </w:rPr>
      </w:pPr>
      <w:hyperlink w:anchor="_Toc25162720" w:history="1">
        <w:r w:rsidRPr="00C47D72">
          <w:rPr>
            <w:rStyle w:val="aff9"/>
            <w:rFonts w:ascii="仿宋" w:eastAsia="仿宋" w:hAnsi="仿宋" w:cs="宋体" w:hint="eastAsia"/>
            <w:bCs/>
            <w:noProof/>
            <w:color w:val="auto"/>
            <w:sz w:val="32"/>
            <w:szCs w:val="32"/>
          </w:rPr>
          <w:t>第三章  合同条</w:t>
        </w:r>
        <w:bookmarkStart w:id="1" w:name="_Hlt25319107"/>
        <w:r w:rsidRPr="00C47D72">
          <w:rPr>
            <w:rStyle w:val="aff9"/>
            <w:rFonts w:ascii="仿宋" w:eastAsia="仿宋" w:hAnsi="仿宋" w:cs="宋体" w:hint="eastAsia"/>
            <w:bCs/>
            <w:noProof/>
            <w:color w:val="auto"/>
            <w:sz w:val="32"/>
            <w:szCs w:val="32"/>
          </w:rPr>
          <w:t>款</w:t>
        </w:r>
        <w:bookmarkEnd w:id="1"/>
        <w:r w:rsidRPr="00C47D72">
          <w:rPr>
            <w:rStyle w:val="aff9"/>
            <w:rFonts w:ascii="仿宋" w:eastAsia="仿宋" w:hAnsi="仿宋" w:cs="宋体" w:hint="eastAsia"/>
            <w:bCs/>
            <w:noProof/>
            <w:color w:val="auto"/>
            <w:sz w:val="32"/>
            <w:szCs w:val="32"/>
          </w:rPr>
          <w:t>及格</w:t>
        </w:r>
        <w:bookmarkStart w:id="2" w:name="_Hlt25316414"/>
        <w:r w:rsidRPr="00C47D72">
          <w:rPr>
            <w:rStyle w:val="aff9"/>
            <w:rFonts w:ascii="仿宋" w:eastAsia="仿宋" w:hAnsi="仿宋" w:cs="宋体" w:hint="eastAsia"/>
            <w:bCs/>
            <w:noProof/>
            <w:color w:val="auto"/>
            <w:sz w:val="32"/>
            <w:szCs w:val="32"/>
          </w:rPr>
          <w:t>式</w:t>
        </w:r>
        <w:bookmarkEnd w:id="2"/>
        <w:r w:rsidRPr="00C47D72">
          <w:rPr>
            <w:rFonts w:ascii="仿宋" w:eastAsia="仿宋" w:hAnsi="仿宋" w:cs="宋体" w:hint="eastAsia"/>
            <w:noProof/>
            <w:sz w:val="32"/>
            <w:szCs w:val="32"/>
          </w:rPr>
          <w:tab/>
        </w:r>
        <w:r w:rsidRPr="00C47D72">
          <w:rPr>
            <w:rFonts w:ascii="仿宋" w:eastAsia="仿宋" w:hAnsi="仿宋" w:cs="宋体" w:hint="eastAsia"/>
            <w:noProof/>
            <w:sz w:val="32"/>
            <w:szCs w:val="32"/>
          </w:rPr>
          <w:fldChar w:fldCharType="begin"/>
        </w:r>
        <w:r w:rsidRPr="00C47D72">
          <w:rPr>
            <w:rFonts w:ascii="仿宋" w:eastAsia="仿宋" w:hAnsi="仿宋" w:cs="宋体" w:hint="eastAsia"/>
            <w:noProof/>
            <w:sz w:val="32"/>
            <w:szCs w:val="32"/>
          </w:rPr>
          <w:instrText xml:space="preserve"> PAGEREF _Toc25162720 \h </w:instrText>
        </w:r>
        <w:r w:rsidRPr="00C47D72">
          <w:rPr>
            <w:rFonts w:ascii="仿宋" w:eastAsia="仿宋" w:hAnsi="仿宋" w:cs="宋体" w:hint="eastAsia"/>
            <w:noProof/>
            <w:sz w:val="32"/>
            <w:szCs w:val="32"/>
          </w:rPr>
        </w:r>
        <w:r w:rsidRPr="00C47D72">
          <w:rPr>
            <w:rFonts w:ascii="仿宋" w:eastAsia="仿宋" w:hAnsi="仿宋" w:cs="宋体" w:hint="eastAsia"/>
            <w:noProof/>
            <w:sz w:val="32"/>
            <w:szCs w:val="32"/>
          </w:rPr>
          <w:fldChar w:fldCharType="separate"/>
        </w:r>
        <w:r w:rsidR="00CA6FEE" w:rsidRPr="00C47D72">
          <w:rPr>
            <w:rFonts w:ascii="仿宋" w:eastAsia="仿宋" w:hAnsi="仿宋" w:cs="宋体"/>
            <w:noProof/>
            <w:sz w:val="32"/>
            <w:szCs w:val="32"/>
          </w:rPr>
          <w:t>26</w:t>
        </w:r>
        <w:r w:rsidRPr="00C47D72">
          <w:rPr>
            <w:rFonts w:ascii="仿宋" w:eastAsia="仿宋" w:hAnsi="仿宋" w:cs="宋体" w:hint="eastAsia"/>
            <w:noProof/>
            <w:sz w:val="32"/>
            <w:szCs w:val="32"/>
          </w:rPr>
          <w:fldChar w:fldCharType="end"/>
        </w:r>
      </w:hyperlink>
    </w:p>
    <w:p w14:paraId="66356A7A" w14:textId="4705486C" w:rsidR="00F57978" w:rsidRPr="00C47D72" w:rsidRDefault="00000000">
      <w:pPr>
        <w:pStyle w:val="TOC1"/>
        <w:tabs>
          <w:tab w:val="right" w:leader="dot" w:pos="8777"/>
        </w:tabs>
        <w:spacing w:line="720" w:lineRule="auto"/>
        <w:rPr>
          <w:rFonts w:ascii="仿宋" w:eastAsia="仿宋" w:hAnsi="仿宋" w:cs="宋体"/>
          <w:noProof/>
          <w:kern w:val="2"/>
          <w:sz w:val="32"/>
          <w:szCs w:val="32"/>
        </w:rPr>
      </w:pPr>
      <w:hyperlink w:anchor="_Toc25162721" w:history="1">
        <w:r w:rsidRPr="00C47D72">
          <w:rPr>
            <w:rStyle w:val="aff9"/>
            <w:rFonts w:ascii="仿宋" w:eastAsia="仿宋" w:hAnsi="仿宋" w:cs="宋体" w:hint="eastAsia"/>
            <w:bCs/>
            <w:noProof/>
            <w:color w:val="auto"/>
            <w:sz w:val="32"/>
            <w:szCs w:val="32"/>
          </w:rPr>
          <w:t>第四章  采购内容及</w:t>
        </w:r>
        <w:bookmarkStart w:id="3" w:name="_Hlt25314665"/>
        <w:r w:rsidRPr="00C47D72">
          <w:rPr>
            <w:rStyle w:val="aff9"/>
            <w:rFonts w:ascii="仿宋" w:eastAsia="仿宋" w:hAnsi="仿宋" w:cs="宋体" w:hint="eastAsia"/>
            <w:bCs/>
            <w:noProof/>
            <w:color w:val="auto"/>
            <w:sz w:val="32"/>
            <w:szCs w:val="32"/>
          </w:rPr>
          <w:t>技</w:t>
        </w:r>
        <w:bookmarkStart w:id="4" w:name="_Hlt25316024"/>
        <w:bookmarkEnd w:id="3"/>
        <w:r w:rsidRPr="00C47D72">
          <w:rPr>
            <w:rStyle w:val="aff9"/>
            <w:rFonts w:ascii="仿宋" w:eastAsia="仿宋" w:hAnsi="仿宋" w:cs="宋体" w:hint="eastAsia"/>
            <w:bCs/>
            <w:noProof/>
            <w:color w:val="auto"/>
            <w:sz w:val="32"/>
            <w:szCs w:val="32"/>
          </w:rPr>
          <w:t>术</w:t>
        </w:r>
        <w:bookmarkEnd w:id="4"/>
        <w:r w:rsidRPr="00C47D72">
          <w:rPr>
            <w:rStyle w:val="aff9"/>
            <w:rFonts w:ascii="仿宋" w:eastAsia="仿宋" w:hAnsi="仿宋" w:cs="宋体" w:hint="eastAsia"/>
            <w:bCs/>
            <w:noProof/>
            <w:color w:val="auto"/>
            <w:sz w:val="32"/>
            <w:szCs w:val="32"/>
          </w:rPr>
          <w:t>要求</w:t>
        </w:r>
        <w:r w:rsidRPr="00C47D72">
          <w:rPr>
            <w:rFonts w:ascii="仿宋" w:eastAsia="仿宋" w:hAnsi="仿宋" w:cs="宋体" w:hint="eastAsia"/>
            <w:noProof/>
            <w:sz w:val="32"/>
            <w:szCs w:val="32"/>
          </w:rPr>
          <w:tab/>
        </w:r>
        <w:r w:rsidRPr="00C47D72">
          <w:rPr>
            <w:rFonts w:ascii="仿宋" w:eastAsia="仿宋" w:hAnsi="仿宋" w:cs="宋体" w:hint="eastAsia"/>
            <w:noProof/>
            <w:sz w:val="32"/>
            <w:szCs w:val="32"/>
          </w:rPr>
          <w:fldChar w:fldCharType="begin"/>
        </w:r>
        <w:r w:rsidRPr="00C47D72">
          <w:rPr>
            <w:rFonts w:ascii="仿宋" w:eastAsia="仿宋" w:hAnsi="仿宋" w:cs="宋体" w:hint="eastAsia"/>
            <w:noProof/>
            <w:sz w:val="32"/>
            <w:szCs w:val="32"/>
          </w:rPr>
          <w:instrText xml:space="preserve"> PAGEREF _Toc25162721 \h </w:instrText>
        </w:r>
        <w:r w:rsidRPr="00C47D72">
          <w:rPr>
            <w:rFonts w:ascii="仿宋" w:eastAsia="仿宋" w:hAnsi="仿宋" w:cs="宋体" w:hint="eastAsia"/>
            <w:noProof/>
            <w:sz w:val="32"/>
            <w:szCs w:val="32"/>
          </w:rPr>
        </w:r>
        <w:r w:rsidRPr="00C47D72">
          <w:rPr>
            <w:rFonts w:ascii="仿宋" w:eastAsia="仿宋" w:hAnsi="仿宋" w:cs="宋体" w:hint="eastAsia"/>
            <w:noProof/>
            <w:sz w:val="32"/>
            <w:szCs w:val="32"/>
          </w:rPr>
          <w:fldChar w:fldCharType="separate"/>
        </w:r>
        <w:r w:rsidR="00CA6FEE" w:rsidRPr="00C47D72">
          <w:rPr>
            <w:rFonts w:ascii="仿宋" w:eastAsia="仿宋" w:hAnsi="仿宋" w:cs="宋体"/>
            <w:noProof/>
            <w:sz w:val="32"/>
            <w:szCs w:val="32"/>
          </w:rPr>
          <w:t>32</w:t>
        </w:r>
        <w:r w:rsidRPr="00C47D72">
          <w:rPr>
            <w:rFonts w:ascii="仿宋" w:eastAsia="仿宋" w:hAnsi="仿宋" w:cs="宋体" w:hint="eastAsia"/>
            <w:noProof/>
            <w:sz w:val="32"/>
            <w:szCs w:val="32"/>
          </w:rPr>
          <w:fldChar w:fldCharType="end"/>
        </w:r>
      </w:hyperlink>
    </w:p>
    <w:p w14:paraId="2A42BE29" w14:textId="30B831AD" w:rsidR="00F57978" w:rsidRPr="00C47D72" w:rsidRDefault="00000000">
      <w:pPr>
        <w:pStyle w:val="TOC1"/>
        <w:tabs>
          <w:tab w:val="right" w:leader="dot" w:pos="8777"/>
        </w:tabs>
        <w:spacing w:line="720" w:lineRule="auto"/>
        <w:rPr>
          <w:rFonts w:ascii="仿宋" w:eastAsia="仿宋" w:hAnsi="仿宋" w:cs="宋体"/>
          <w:noProof/>
          <w:kern w:val="2"/>
          <w:sz w:val="32"/>
          <w:szCs w:val="32"/>
        </w:rPr>
      </w:pPr>
      <w:hyperlink w:anchor="_Toc25162722" w:history="1">
        <w:r w:rsidRPr="00C47D72">
          <w:rPr>
            <w:rStyle w:val="aff9"/>
            <w:rFonts w:ascii="仿宋" w:eastAsia="仿宋" w:hAnsi="仿宋" w:cs="宋体" w:hint="eastAsia"/>
            <w:bCs/>
            <w:noProof/>
            <w:color w:val="auto"/>
            <w:sz w:val="32"/>
            <w:szCs w:val="32"/>
          </w:rPr>
          <w:t>第五章  评审方法</w:t>
        </w:r>
        <w:r w:rsidRPr="00C47D72">
          <w:rPr>
            <w:rFonts w:ascii="仿宋" w:eastAsia="仿宋" w:hAnsi="仿宋" w:cs="宋体" w:hint="eastAsia"/>
            <w:noProof/>
            <w:sz w:val="32"/>
            <w:szCs w:val="32"/>
          </w:rPr>
          <w:tab/>
          <w:t>9</w:t>
        </w:r>
      </w:hyperlink>
      <w:r w:rsidRPr="00C47D72">
        <w:rPr>
          <w:rFonts w:ascii="仿宋" w:eastAsia="仿宋" w:hAnsi="仿宋" w:cs="宋体" w:hint="eastAsia"/>
          <w:noProof/>
          <w:sz w:val="32"/>
          <w:szCs w:val="32"/>
        </w:rPr>
        <w:t>3</w:t>
      </w:r>
    </w:p>
    <w:p w14:paraId="5D85FDB0" w14:textId="21288A98" w:rsidR="00F57978" w:rsidRPr="00C47D72" w:rsidRDefault="00000000">
      <w:pPr>
        <w:pStyle w:val="TOC1"/>
        <w:tabs>
          <w:tab w:val="right" w:leader="dot" w:pos="8777"/>
        </w:tabs>
        <w:spacing w:line="720" w:lineRule="auto"/>
        <w:rPr>
          <w:rFonts w:ascii="仿宋" w:eastAsia="仿宋" w:hAnsi="仿宋" w:cs="宋体"/>
          <w:noProof/>
          <w:kern w:val="2"/>
          <w:sz w:val="32"/>
          <w:szCs w:val="32"/>
        </w:rPr>
      </w:pPr>
      <w:hyperlink w:anchor="_Toc25162723" w:history="1">
        <w:r w:rsidRPr="00C47D72">
          <w:rPr>
            <w:rStyle w:val="aff9"/>
            <w:rFonts w:ascii="仿宋" w:eastAsia="仿宋" w:hAnsi="仿宋" w:cs="宋体" w:hint="eastAsia"/>
            <w:bCs/>
            <w:noProof/>
            <w:color w:val="auto"/>
            <w:sz w:val="32"/>
            <w:szCs w:val="32"/>
          </w:rPr>
          <w:t>第六章  投标文件格式</w:t>
        </w:r>
        <w:r w:rsidRPr="00C47D72">
          <w:rPr>
            <w:rFonts w:ascii="仿宋" w:eastAsia="仿宋" w:hAnsi="仿宋" w:cs="宋体" w:hint="eastAsia"/>
            <w:noProof/>
            <w:sz w:val="32"/>
            <w:szCs w:val="32"/>
          </w:rPr>
          <w:tab/>
        </w:r>
        <w:r w:rsidRPr="00C47D72">
          <w:rPr>
            <w:rFonts w:ascii="仿宋" w:eastAsia="仿宋" w:hAnsi="仿宋" w:cs="宋体" w:hint="eastAsia"/>
            <w:noProof/>
            <w:sz w:val="32"/>
            <w:szCs w:val="32"/>
          </w:rPr>
          <w:fldChar w:fldCharType="begin"/>
        </w:r>
        <w:r w:rsidRPr="00C47D72">
          <w:rPr>
            <w:rFonts w:ascii="仿宋" w:eastAsia="仿宋" w:hAnsi="仿宋" w:cs="宋体" w:hint="eastAsia"/>
            <w:noProof/>
            <w:sz w:val="32"/>
            <w:szCs w:val="32"/>
          </w:rPr>
          <w:instrText xml:space="preserve"> PAGEREF _Toc25162723 \h </w:instrText>
        </w:r>
        <w:r w:rsidRPr="00C47D72">
          <w:rPr>
            <w:rFonts w:ascii="仿宋" w:eastAsia="仿宋" w:hAnsi="仿宋" w:cs="宋体" w:hint="eastAsia"/>
            <w:noProof/>
            <w:sz w:val="32"/>
            <w:szCs w:val="32"/>
          </w:rPr>
        </w:r>
        <w:r w:rsidRPr="00C47D72">
          <w:rPr>
            <w:rFonts w:ascii="仿宋" w:eastAsia="仿宋" w:hAnsi="仿宋" w:cs="宋体" w:hint="eastAsia"/>
            <w:noProof/>
            <w:sz w:val="32"/>
            <w:szCs w:val="32"/>
          </w:rPr>
          <w:fldChar w:fldCharType="separate"/>
        </w:r>
        <w:r w:rsidR="00CA6FEE" w:rsidRPr="00C47D72">
          <w:rPr>
            <w:rFonts w:ascii="仿宋" w:eastAsia="仿宋" w:hAnsi="仿宋" w:cs="宋体"/>
            <w:noProof/>
            <w:sz w:val="32"/>
            <w:szCs w:val="32"/>
          </w:rPr>
          <w:t>94</w:t>
        </w:r>
        <w:r w:rsidRPr="00C47D72">
          <w:rPr>
            <w:rFonts w:ascii="仿宋" w:eastAsia="仿宋" w:hAnsi="仿宋" w:cs="宋体" w:hint="eastAsia"/>
            <w:noProof/>
            <w:sz w:val="32"/>
            <w:szCs w:val="32"/>
          </w:rPr>
          <w:fldChar w:fldCharType="end"/>
        </w:r>
      </w:hyperlink>
    </w:p>
    <w:p w14:paraId="78623E1F" w14:textId="77777777" w:rsidR="00F57978" w:rsidRPr="00C47D72" w:rsidRDefault="00000000">
      <w:pPr>
        <w:pStyle w:val="TOC1"/>
        <w:tabs>
          <w:tab w:val="center" w:pos="4393"/>
        </w:tabs>
        <w:spacing w:line="720" w:lineRule="auto"/>
        <w:rPr>
          <w:rFonts w:ascii="仿宋" w:eastAsia="仿宋" w:hAnsi="仿宋" w:cs="宋体"/>
          <w:bCs/>
          <w:sz w:val="40"/>
          <w:szCs w:val="36"/>
        </w:rPr>
      </w:pPr>
      <w:r w:rsidRPr="00C47D72">
        <w:rPr>
          <w:rFonts w:ascii="仿宋" w:eastAsia="仿宋" w:hAnsi="仿宋" w:cs="宋体" w:hint="eastAsia"/>
          <w:sz w:val="32"/>
          <w:szCs w:val="32"/>
        </w:rPr>
        <w:fldChar w:fldCharType="end"/>
      </w:r>
      <w:bookmarkStart w:id="5" w:name="_Toc19886"/>
      <w:bookmarkStart w:id="6" w:name="_Toc389582033"/>
      <w:bookmarkStart w:id="7" w:name="_Toc5293"/>
      <w:bookmarkStart w:id="8" w:name="_Toc21518"/>
      <w:bookmarkStart w:id="9" w:name="_Toc20652"/>
      <w:bookmarkStart w:id="10" w:name="_Toc16218"/>
      <w:bookmarkStart w:id="11" w:name="_Toc20858"/>
      <w:bookmarkStart w:id="12" w:name="_Toc27420"/>
      <w:bookmarkStart w:id="13" w:name="_Toc363473971"/>
      <w:bookmarkStart w:id="14" w:name="_Toc403077638"/>
      <w:bookmarkStart w:id="15" w:name="_Toc363474016"/>
      <w:r w:rsidRPr="00C47D72">
        <w:rPr>
          <w:rFonts w:ascii="仿宋" w:eastAsia="仿宋" w:hAnsi="仿宋" w:cs="宋体" w:hint="eastAsia"/>
          <w:sz w:val="32"/>
          <w:szCs w:val="28"/>
        </w:rPr>
        <w:tab/>
      </w:r>
    </w:p>
    <w:p w14:paraId="6BF62EC2" w14:textId="77777777" w:rsidR="00F57978" w:rsidRPr="00C47D72" w:rsidRDefault="00F57978">
      <w:pPr>
        <w:pStyle w:val="10"/>
        <w:spacing w:beforeLines="100" w:before="312"/>
        <w:jc w:val="center"/>
        <w:rPr>
          <w:rFonts w:ascii="仿宋" w:eastAsia="仿宋" w:hAnsi="仿宋" w:cs="宋体"/>
          <w:bCs/>
          <w:sz w:val="36"/>
          <w:szCs w:val="36"/>
        </w:rPr>
      </w:pPr>
    </w:p>
    <w:p w14:paraId="5E6CC049" w14:textId="77777777" w:rsidR="00F57978" w:rsidRPr="00C47D72" w:rsidRDefault="00F57978">
      <w:pPr>
        <w:rPr>
          <w:rFonts w:ascii="仿宋" w:eastAsia="仿宋" w:hAnsi="仿宋" w:cs="宋体"/>
          <w:bCs/>
          <w:sz w:val="36"/>
          <w:szCs w:val="36"/>
        </w:rPr>
      </w:pPr>
    </w:p>
    <w:p w14:paraId="0D199B72" w14:textId="77777777" w:rsidR="00F57978" w:rsidRPr="00C47D72" w:rsidRDefault="00F57978">
      <w:pPr>
        <w:rPr>
          <w:rFonts w:ascii="仿宋" w:eastAsia="仿宋" w:hAnsi="仿宋" w:cs="宋体"/>
          <w:bCs/>
          <w:sz w:val="36"/>
          <w:szCs w:val="36"/>
        </w:rPr>
      </w:pPr>
    </w:p>
    <w:p w14:paraId="2A6D1F9C" w14:textId="77777777" w:rsidR="00F57978" w:rsidRPr="00C47D72" w:rsidRDefault="00F57978">
      <w:pPr>
        <w:rPr>
          <w:rFonts w:ascii="仿宋" w:eastAsia="仿宋" w:hAnsi="仿宋" w:cs="宋体"/>
          <w:bCs/>
          <w:sz w:val="36"/>
          <w:szCs w:val="36"/>
        </w:rPr>
      </w:pPr>
    </w:p>
    <w:p w14:paraId="37626A2E" w14:textId="77777777" w:rsidR="00F57978" w:rsidRPr="00C47D72" w:rsidRDefault="00000000">
      <w:pPr>
        <w:tabs>
          <w:tab w:val="left" w:pos="1471"/>
        </w:tabs>
        <w:jc w:val="left"/>
        <w:rPr>
          <w:rFonts w:ascii="仿宋" w:eastAsia="仿宋" w:hAnsi="仿宋" w:cs="宋体"/>
        </w:rPr>
        <w:sectPr w:rsidR="00F57978" w:rsidRPr="00C47D72">
          <w:headerReference w:type="default" r:id="rId7"/>
          <w:footerReference w:type="default" r:id="rId8"/>
          <w:headerReference w:type="first" r:id="rId9"/>
          <w:pgSz w:w="11906" w:h="16838"/>
          <w:pgMar w:top="1418" w:right="1418" w:bottom="1418" w:left="1701" w:header="851" w:footer="992" w:gutter="0"/>
          <w:cols w:space="720"/>
          <w:titlePg/>
          <w:docGrid w:type="lines" w:linePitch="312"/>
        </w:sectPr>
      </w:pPr>
      <w:r w:rsidRPr="00C47D72">
        <w:rPr>
          <w:rFonts w:ascii="仿宋" w:eastAsia="仿宋" w:hAnsi="仿宋" w:cs="宋体" w:hint="eastAsia"/>
          <w:bCs/>
          <w:sz w:val="36"/>
          <w:szCs w:val="36"/>
        </w:rPr>
        <w:tab/>
      </w:r>
    </w:p>
    <w:p w14:paraId="55903DA0" w14:textId="77777777" w:rsidR="00F57978" w:rsidRPr="00C47D72" w:rsidRDefault="00000000">
      <w:pPr>
        <w:pStyle w:val="10"/>
        <w:keepNext w:val="0"/>
        <w:keepLines/>
        <w:pageBreakBefore/>
        <w:spacing w:line="360" w:lineRule="auto"/>
        <w:jc w:val="center"/>
        <w:rPr>
          <w:rFonts w:ascii="仿宋" w:eastAsia="仿宋" w:hAnsi="仿宋" w:cs="宋体"/>
          <w:bCs/>
          <w:sz w:val="36"/>
          <w:szCs w:val="36"/>
        </w:rPr>
      </w:pPr>
      <w:bookmarkStart w:id="16" w:name="_Toc25162718"/>
      <w:r w:rsidRPr="00C47D72">
        <w:rPr>
          <w:rFonts w:ascii="仿宋" w:eastAsia="仿宋" w:hAnsi="仿宋" w:cs="宋体" w:hint="eastAsia"/>
          <w:bCs/>
          <w:sz w:val="36"/>
          <w:szCs w:val="36"/>
        </w:rPr>
        <w:lastRenderedPageBreak/>
        <w:t xml:space="preserve">第一章  </w:t>
      </w:r>
      <w:bookmarkEnd w:id="5"/>
      <w:bookmarkEnd w:id="6"/>
      <w:bookmarkEnd w:id="7"/>
      <w:bookmarkEnd w:id="8"/>
      <w:bookmarkEnd w:id="9"/>
      <w:bookmarkEnd w:id="10"/>
      <w:bookmarkEnd w:id="11"/>
      <w:r w:rsidRPr="00C47D72">
        <w:rPr>
          <w:rFonts w:ascii="仿宋" w:eastAsia="仿宋" w:hAnsi="仿宋" w:cs="宋体" w:hint="eastAsia"/>
          <w:bCs/>
          <w:sz w:val="36"/>
          <w:szCs w:val="36"/>
        </w:rPr>
        <w:t>招标公告</w:t>
      </w:r>
      <w:bookmarkEnd w:id="12"/>
      <w:bookmarkEnd w:id="16"/>
    </w:p>
    <w:p w14:paraId="199917F1" w14:textId="3A3CC52A" w:rsidR="00F57978" w:rsidRPr="00C47D72" w:rsidRDefault="00000000">
      <w:pPr>
        <w:spacing w:line="480" w:lineRule="auto"/>
        <w:ind w:firstLineChars="200" w:firstLine="480"/>
        <w:rPr>
          <w:rFonts w:ascii="仿宋" w:eastAsia="仿宋" w:hAnsi="仿宋" w:cs="宋体"/>
          <w:szCs w:val="24"/>
        </w:rPr>
      </w:pPr>
      <w:bookmarkStart w:id="17" w:name="_Toc28359002"/>
      <w:bookmarkStart w:id="18" w:name="_Toc35393790"/>
      <w:bookmarkStart w:id="19" w:name="_Toc35393621"/>
      <w:bookmarkStart w:id="20" w:name="_Toc46237871"/>
      <w:bookmarkStart w:id="21" w:name="_Toc28359079"/>
      <w:bookmarkStart w:id="22" w:name="_Hlk24379207"/>
      <w:bookmarkStart w:id="23" w:name="_Toc2929"/>
      <w:bookmarkStart w:id="24" w:name="_Toc389582035"/>
      <w:bookmarkStart w:id="25" w:name="_Toc29249"/>
      <w:r w:rsidRPr="00C47D72">
        <w:rPr>
          <w:rFonts w:ascii="仿宋" w:eastAsia="仿宋" w:hAnsi="仿宋" w:cs="宋体" w:hint="eastAsia"/>
          <w:szCs w:val="24"/>
        </w:rPr>
        <w:t>陕西中基项目管理有限公司受</w:t>
      </w:r>
      <w:r w:rsidR="00353742">
        <w:rPr>
          <w:rFonts w:ascii="仿宋" w:eastAsia="仿宋" w:hAnsi="仿宋" w:cs="宋体" w:hint="eastAsia"/>
          <w:szCs w:val="24"/>
        </w:rPr>
        <w:t>西安技工学校</w:t>
      </w:r>
      <w:r w:rsidRPr="00C47D72">
        <w:rPr>
          <w:rFonts w:ascii="仿宋" w:eastAsia="仿宋" w:hAnsi="仿宋" w:cs="宋体" w:hint="eastAsia"/>
          <w:szCs w:val="24"/>
        </w:rPr>
        <w:t>的委托，按照采购程序，对《</w:t>
      </w:r>
      <w:r w:rsidR="00353742">
        <w:rPr>
          <w:rFonts w:ascii="仿宋" w:eastAsia="仿宋" w:hAnsi="仿宋" w:cs="宋体" w:hint="eastAsia"/>
          <w:szCs w:val="24"/>
        </w:rPr>
        <w:t>西安技工学校</w:t>
      </w:r>
      <w:r w:rsidRPr="00C47D72">
        <w:rPr>
          <w:rFonts w:ascii="仿宋" w:eastAsia="仿宋" w:hAnsi="仿宋" w:cs="宋体" w:hint="eastAsia"/>
          <w:szCs w:val="24"/>
        </w:rPr>
        <w:t>2021年高技能人才培训基地建设项目》进行公开招标，欢迎符合资格条件的投标人参与投标。</w:t>
      </w:r>
    </w:p>
    <w:p w14:paraId="213832D9" w14:textId="77777777" w:rsidR="00F57978" w:rsidRPr="00C47D72" w:rsidRDefault="00000000">
      <w:pPr>
        <w:pStyle w:val="20"/>
        <w:spacing w:line="520" w:lineRule="exact"/>
        <w:rPr>
          <w:rFonts w:ascii="仿宋" w:eastAsia="仿宋" w:hAnsi="仿宋" w:cs="宋体"/>
          <w:b w:val="0"/>
          <w:sz w:val="24"/>
          <w:szCs w:val="24"/>
        </w:rPr>
      </w:pPr>
      <w:r w:rsidRPr="00C47D72">
        <w:rPr>
          <w:rFonts w:ascii="仿宋" w:eastAsia="仿宋" w:hAnsi="仿宋" w:cs="宋体" w:hint="eastAsia"/>
          <w:b w:val="0"/>
          <w:sz w:val="24"/>
          <w:szCs w:val="24"/>
        </w:rPr>
        <w:t>一、项目基本情况</w:t>
      </w:r>
      <w:bookmarkEnd w:id="17"/>
      <w:bookmarkEnd w:id="18"/>
      <w:bookmarkEnd w:id="19"/>
      <w:bookmarkEnd w:id="20"/>
      <w:bookmarkEnd w:id="21"/>
    </w:p>
    <w:p w14:paraId="04036E73"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项目编号：ZJZB2022-GK1047</w:t>
      </w:r>
    </w:p>
    <w:p w14:paraId="12B0ED6C" w14:textId="025D6093"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项目名称：</w:t>
      </w:r>
      <w:bookmarkEnd w:id="22"/>
      <w:r w:rsidR="00353742">
        <w:rPr>
          <w:rFonts w:ascii="仿宋" w:eastAsia="仿宋" w:hAnsi="仿宋" w:cs="宋体" w:hint="eastAsia"/>
          <w:szCs w:val="24"/>
        </w:rPr>
        <w:t>西安技工学校</w:t>
      </w:r>
      <w:r w:rsidRPr="00C47D72">
        <w:rPr>
          <w:rFonts w:ascii="仿宋" w:eastAsia="仿宋" w:hAnsi="仿宋" w:cs="宋体" w:hint="eastAsia"/>
          <w:szCs w:val="24"/>
        </w:rPr>
        <w:t>2021年高技能人才培训基地建设项目</w:t>
      </w:r>
    </w:p>
    <w:p w14:paraId="28911231"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预算金额：</w:t>
      </w:r>
      <w:r w:rsidRPr="00C47D72">
        <w:rPr>
          <w:rFonts w:ascii="仿宋" w:eastAsia="仿宋" w:hAnsi="仿宋" w:cs="宋体"/>
          <w:szCs w:val="24"/>
        </w:rPr>
        <w:t>2000000.00</w:t>
      </w:r>
      <w:r w:rsidRPr="00C47D72">
        <w:rPr>
          <w:rFonts w:ascii="仿宋" w:eastAsia="仿宋" w:hAnsi="仿宋" w:cs="宋体" w:hint="eastAsia"/>
          <w:szCs w:val="24"/>
        </w:rPr>
        <w:t>元</w:t>
      </w:r>
    </w:p>
    <w:p w14:paraId="60739FFD" w14:textId="77777777" w:rsidR="00F57978" w:rsidRPr="00C47D72" w:rsidRDefault="00000000">
      <w:pPr>
        <w:snapToGrid w:val="0"/>
        <w:spacing w:line="520" w:lineRule="exact"/>
        <w:ind w:firstLineChars="200" w:firstLine="480"/>
      </w:pPr>
      <w:r w:rsidRPr="00C47D72">
        <w:rPr>
          <w:rFonts w:ascii="仿宋" w:eastAsia="仿宋" w:hAnsi="仿宋" w:cs="宋体" w:hint="eastAsia"/>
          <w:szCs w:val="24"/>
        </w:rPr>
        <w:t>最高限价：</w:t>
      </w:r>
      <w:r w:rsidRPr="00C47D72">
        <w:rPr>
          <w:rFonts w:ascii="仿宋" w:eastAsia="仿宋" w:hAnsi="仿宋" w:cs="宋体"/>
          <w:szCs w:val="24"/>
        </w:rPr>
        <w:t>2000000.00</w:t>
      </w:r>
      <w:r w:rsidRPr="00C47D72">
        <w:rPr>
          <w:rFonts w:ascii="仿宋" w:eastAsia="仿宋" w:hAnsi="仿宋" w:cs="宋体" w:hint="eastAsia"/>
          <w:szCs w:val="24"/>
        </w:rPr>
        <w:t>元</w:t>
      </w:r>
    </w:p>
    <w:p w14:paraId="4ECDA3F8"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采购内容：</w:t>
      </w:r>
      <w:bookmarkStart w:id="26" w:name="_Hlk109660717"/>
      <w:bookmarkStart w:id="27" w:name="OLE_LINK2"/>
      <w:r w:rsidRPr="00C47D72">
        <w:rPr>
          <w:rFonts w:ascii="仿宋" w:eastAsia="仿宋" w:hAnsi="仿宋" w:cs="宋体" w:hint="eastAsia"/>
          <w:szCs w:val="24"/>
        </w:rPr>
        <w:t>病房护理及医院通用设备</w:t>
      </w:r>
      <w:bookmarkEnd w:id="26"/>
      <w:r w:rsidRPr="00C47D72">
        <w:rPr>
          <w:rFonts w:ascii="仿宋" w:eastAsia="仿宋" w:hAnsi="仿宋" w:cs="宋体" w:hint="eastAsia"/>
          <w:szCs w:val="24"/>
        </w:rPr>
        <w:t>，预算金额：</w:t>
      </w:r>
      <w:r w:rsidRPr="00C47D72">
        <w:rPr>
          <w:rFonts w:ascii="仿宋" w:eastAsia="仿宋" w:hAnsi="仿宋" w:cs="宋体"/>
          <w:szCs w:val="24"/>
        </w:rPr>
        <w:t>2000000.00</w:t>
      </w:r>
      <w:r w:rsidRPr="00C47D72">
        <w:rPr>
          <w:rFonts w:ascii="仿宋" w:eastAsia="仿宋" w:hAnsi="仿宋" w:cs="宋体" w:hint="eastAsia"/>
          <w:szCs w:val="24"/>
        </w:rPr>
        <w:t>元，项目概况：病房护理及医院通用设备（详见招标文件），用途：用于教学</w:t>
      </w:r>
    </w:p>
    <w:bookmarkEnd w:id="27"/>
    <w:p w14:paraId="421852FC"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合同履行期限：合同签订之日起45日历天</w:t>
      </w:r>
    </w:p>
    <w:p w14:paraId="3A346AFC"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本项目不接受联合体投标。</w:t>
      </w:r>
    </w:p>
    <w:p w14:paraId="07F90C6F" w14:textId="77777777" w:rsidR="00F57978" w:rsidRPr="00C47D72" w:rsidRDefault="00000000">
      <w:pPr>
        <w:pStyle w:val="20"/>
        <w:spacing w:line="520" w:lineRule="exact"/>
        <w:rPr>
          <w:rFonts w:ascii="仿宋" w:eastAsia="仿宋" w:hAnsi="仿宋" w:cs="宋体"/>
          <w:b w:val="0"/>
          <w:sz w:val="24"/>
          <w:szCs w:val="24"/>
        </w:rPr>
      </w:pPr>
      <w:bookmarkStart w:id="28" w:name="_Toc35393791"/>
      <w:bookmarkStart w:id="29" w:name="_Toc28359003"/>
      <w:bookmarkStart w:id="30" w:name="_Toc35393622"/>
      <w:bookmarkStart w:id="31" w:name="_Toc46237872"/>
      <w:bookmarkStart w:id="32" w:name="_Toc28359080"/>
      <w:r w:rsidRPr="00C47D72">
        <w:rPr>
          <w:rFonts w:ascii="仿宋" w:eastAsia="仿宋" w:hAnsi="仿宋" w:cs="宋体" w:hint="eastAsia"/>
          <w:b w:val="0"/>
          <w:sz w:val="24"/>
          <w:szCs w:val="24"/>
        </w:rPr>
        <w:t>二、申请人的资格要求：</w:t>
      </w:r>
      <w:bookmarkEnd w:id="28"/>
      <w:bookmarkEnd w:id="29"/>
      <w:bookmarkEnd w:id="30"/>
      <w:bookmarkEnd w:id="31"/>
      <w:bookmarkEnd w:id="32"/>
    </w:p>
    <w:p w14:paraId="785EAB5A" w14:textId="77777777" w:rsidR="00F57978" w:rsidRPr="00C47D72" w:rsidRDefault="00000000">
      <w:pPr>
        <w:spacing w:line="520" w:lineRule="exact"/>
        <w:ind w:firstLineChars="200" w:firstLine="480"/>
        <w:rPr>
          <w:rFonts w:ascii="仿宋" w:eastAsia="仿宋" w:hAnsi="仿宋" w:cs="宋体"/>
          <w:szCs w:val="24"/>
        </w:rPr>
      </w:pPr>
      <w:r w:rsidRPr="00C47D72">
        <w:rPr>
          <w:rFonts w:ascii="仿宋" w:eastAsia="仿宋" w:hAnsi="仿宋" w:cs="宋体" w:hint="eastAsia"/>
          <w:szCs w:val="24"/>
        </w:rPr>
        <w:t>1.满足《中华人民共和国政府采购法》第二十二条规定；</w:t>
      </w:r>
    </w:p>
    <w:p w14:paraId="62E0A244" w14:textId="77777777" w:rsidR="00F57978" w:rsidRPr="00C47D72" w:rsidRDefault="00000000">
      <w:pPr>
        <w:snapToGrid w:val="0"/>
        <w:spacing w:line="520" w:lineRule="exact"/>
        <w:ind w:firstLineChars="200" w:firstLine="480"/>
        <w:rPr>
          <w:rFonts w:ascii="仿宋" w:eastAsia="仿宋" w:hAnsi="仿宋" w:cs="宋体"/>
          <w:szCs w:val="24"/>
        </w:rPr>
      </w:pPr>
      <w:bookmarkStart w:id="33" w:name="_Toc28359081"/>
      <w:bookmarkStart w:id="34" w:name="_Toc28359004"/>
      <w:r w:rsidRPr="00C47D72">
        <w:rPr>
          <w:rFonts w:ascii="仿宋" w:eastAsia="仿宋" w:hAnsi="仿宋" w:cs="宋体" w:hint="eastAsia"/>
          <w:szCs w:val="24"/>
        </w:rPr>
        <w:t xml:space="preserve">2.落实政府采购政策需满足的资格要求： </w:t>
      </w:r>
    </w:p>
    <w:p w14:paraId="5EBDED3B"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2.1《财政部 国家发展改革委关于印发〈节能产品政府采购实施意见〉的通知》（财库〔2004〕185号）；</w:t>
      </w:r>
    </w:p>
    <w:p w14:paraId="3742EB2B"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2.2《国务院办公厅关于建立政府强制采购节能产品制度的通知》（国办发〔2007〕51号）；</w:t>
      </w:r>
    </w:p>
    <w:p w14:paraId="1D449854"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2.3《财政部环保总局关于环境标志产品政府采购实施的意见》（财库〔2006〕90号）；</w:t>
      </w:r>
    </w:p>
    <w:p w14:paraId="6B94A1D5"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2.4《政府采购促进中小企业发展管理办法》</w:t>
      </w:r>
      <w:r w:rsidRPr="00C47D72">
        <w:rPr>
          <w:rFonts w:ascii="Calibri" w:eastAsia="仿宋" w:hAnsi="Calibri" w:cs="Calibri"/>
          <w:szCs w:val="24"/>
        </w:rPr>
        <w:t> </w:t>
      </w:r>
      <w:r w:rsidRPr="00C47D72">
        <w:rPr>
          <w:rFonts w:ascii="仿宋" w:eastAsia="仿宋" w:hAnsi="仿宋" w:cs="宋体" w:hint="eastAsia"/>
          <w:szCs w:val="24"/>
        </w:rPr>
        <w:t>财库〔2020〕46号；</w:t>
      </w:r>
    </w:p>
    <w:p w14:paraId="401167FB"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lastRenderedPageBreak/>
        <w:t>2.5《财政部 司法部关于政府采购支持监狱企业发展有关问题的通知》（财库〔2014〕68号）；</w:t>
      </w:r>
    </w:p>
    <w:p w14:paraId="76CEEEE8"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2.6《三部门联合发布关于促进残疾人就业政府采购政策的通知》（财库〔2017〕141号）。</w:t>
      </w:r>
    </w:p>
    <w:p w14:paraId="7BB03B9B"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 xml:space="preserve">.7 </w:t>
      </w:r>
      <w:r w:rsidRPr="00C47D72">
        <w:rPr>
          <w:rFonts w:ascii="仿宋" w:eastAsia="仿宋" w:hAnsi="仿宋" w:cs="宋体" w:hint="eastAsia"/>
          <w:szCs w:val="24"/>
        </w:rPr>
        <w:t>《财政部 国务院扶贫办关于运用政府采购政策支持脱贫攻坚的通知》--（财库〔2019〕27号）</w:t>
      </w:r>
    </w:p>
    <w:p w14:paraId="32EB96EE" w14:textId="77777777" w:rsidR="00F57978" w:rsidRPr="00C47D72" w:rsidRDefault="00000000">
      <w:pPr>
        <w:snapToGrid w:val="0"/>
        <w:spacing w:line="520" w:lineRule="exact"/>
        <w:ind w:firstLineChars="200" w:firstLine="480"/>
        <w:rPr>
          <w:rFonts w:ascii="仿宋" w:eastAsia="仿宋" w:hAnsi="仿宋" w:cs="宋体"/>
          <w:szCs w:val="24"/>
        </w:rPr>
      </w:pPr>
      <w:r w:rsidRPr="00C47D72">
        <w:rPr>
          <w:rFonts w:ascii="仿宋" w:eastAsia="仿宋" w:hAnsi="仿宋" w:cs="宋体" w:hint="eastAsia"/>
          <w:szCs w:val="24"/>
        </w:rPr>
        <w:t>2.8 陕西省财政厅关于印发《陕西省中小企业政府采购信用融资办法》（陕财办采〔2018〕23号）等相关政策。</w:t>
      </w:r>
    </w:p>
    <w:p w14:paraId="1309F86A" w14:textId="77777777" w:rsidR="00F57978" w:rsidRPr="00C47D72" w:rsidRDefault="00000000">
      <w:pPr>
        <w:numPr>
          <w:ilvl w:val="0"/>
          <w:numId w:val="6"/>
        </w:numPr>
        <w:autoSpaceDE w:val="0"/>
        <w:autoSpaceDN w:val="0"/>
        <w:adjustRightInd w:val="0"/>
        <w:snapToGrid w:val="0"/>
        <w:spacing w:line="520" w:lineRule="exact"/>
        <w:ind w:firstLine="570"/>
        <w:rPr>
          <w:rFonts w:ascii="仿宋" w:eastAsia="仿宋" w:hAnsi="仿宋" w:cs="宋体"/>
          <w:szCs w:val="24"/>
        </w:rPr>
      </w:pPr>
      <w:r w:rsidRPr="00C47D72">
        <w:rPr>
          <w:rFonts w:ascii="仿宋" w:eastAsia="仿宋" w:hAnsi="仿宋" w:cs="宋体" w:hint="eastAsia"/>
          <w:szCs w:val="24"/>
        </w:rPr>
        <w:t>本项目的特定资格要求：</w:t>
      </w:r>
      <w:bookmarkStart w:id="35" w:name="_Toc35393623"/>
      <w:bookmarkStart w:id="36" w:name="_Toc35393792"/>
      <w:bookmarkStart w:id="37" w:name="_Toc46237873"/>
    </w:p>
    <w:p w14:paraId="008BA6B8" w14:textId="77777777" w:rsidR="00F57978" w:rsidRPr="00C47D72" w:rsidRDefault="00000000">
      <w:pPr>
        <w:spacing w:line="520" w:lineRule="exact"/>
        <w:ind w:firstLineChars="200" w:firstLine="480"/>
        <w:jc w:val="left"/>
        <w:rPr>
          <w:rFonts w:ascii="仿宋" w:eastAsia="仿宋" w:hAnsi="仿宋" w:cs="宋体"/>
          <w:szCs w:val="24"/>
        </w:rPr>
      </w:pPr>
      <w:bookmarkStart w:id="38" w:name="_Hlk109995383"/>
      <w:r w:rsidRPr="00C47D72">
        <w:rPr>
          <w:rFonts w:ascii="仿宋" w:eastAsia="仿宋" w:hAnsi="仿宋" w:cs="宋体"/>
          <w:szCs w:val="24"/>
        </w:rPr>
        <w:t xml:space="preserve">3.1 </w:t>
      </w:r>
      <w:r w:rsidRPr="00C47D72">
        <w:rPr>
          <w:rFonts w:ascii="仿宋" w:eastAsia="仿宋" w:hAnsi="仿宋" w:cs="宋体" w:hint="eastAsia"/>
          <w:szCs w:val="24"/>
        </w:rPr>
        <w:t>提供有效合格的社会统一信用代码的营业执照，其他组织经营的须提供合法凭证，自然人的提供身份证明文件;</w:t>
      </w:r>
    </w:p>
    <w:p w14:paraId="08879AC4" w14:textId="77777777" w:rsidR="00F57978" w:rsidRPr="00C47D72" w:rsidRDefault="00000000">
      <w:pPr>
        <w:spacing w:line="520" w:lineRule="exact"/>
        <w:ind w:firstLineChars="200" w:firstLine="480"/>
        <w:rPr>
          <w:rFonts w:ascii="仿宋" w:eastAsia="仿宋" w:hAnsi="仿宋" w:cs="宋体"/>
          <w:szCs w:val="24"/>
        </w:rPr>
      </w:pPr>
      <w:r w:rsidRPr="00C47D72">
        <w:rPr>
          <w:rFonts w:ascii="仿宋" w:eastAsia="仿宋" w:hAnsi="仿宋" w:cs="宋体"/>
          <w:szCs w:val="24"/>
        </w:rPr>
        <w:t xml:space="preserve">3.2 </w:t>
      </w:r>
      <w:r w:rsidRPr="00C47D72">
        <w:rPr>
          <w:rFonts w:ascii="仿宋" w:eastAsia="仿宋" w:hAnsi="仿宋" w:cs="宋体" w:hint="eastAsia"/>
          <w:szCs w:val="24"/>
        </w:rPr>
        <w:t>财务状况报告：提供2</w:t>
      </w:r>
      <w:r w:rsidRPr="00C47D72">
        <w:rPr>
          <w:rFonts w:ascii="仿宋" w:eastAsia="仿宋" w:hAnsi="仿宋" w:cs="宋体"/>
          <w:szCs w:val="24"/>
        </w:rPr>
        <w:t>021</w:t>
      </w:r>
      <w:r w:rsidRPr="00C47D72">
        <w:rPr>
          <w:rFonts w:ascii="仿宋" w:eastAsia="仿宋" w:hAnsi="仿宋" w:cs="宋体" w:hint="eastAsia"/>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14:paraId="55491457" w14:textId="77777777" w:rsidR="00F57978" w:rsidRPr="00C47D72" w:rsidRDefault="00000000">
      <w:pPr>
        <w:spacing w:line="520" w:lineRule="exact"/>
        <w:ind w:firstLineChars="200" w:firstLine="480"/>
        <w:rPr>
          <w:rFonts w:ascii="仿宋" w:eastAsia="仿宋" w:hAnsi="仿宋" w:cs="宋体"/>
          <w:szCs w:val="24"/>
        </w:rPr>
      </w:pPr>
      <w:r w:rsidRPr="00C47D72">
        <w:rPr>
          <w:rFonts w:ascii="仿宋" w:eastAsia="仿宋" w:hAnsi="仿宋" w:cs="宋体"/>
          <w:szCs w:val="24"/>
        </w:rPr>
        <w:t xml:space="preserve">3.3 </w:t>
      </w:r>
      <w:r w:rsidRPr="00C47D72">
        <w:rPr>
          <w:rFonts w:ascii="仿宋" w:eastAsia="仿宋" w:hAnsi="仿宋" w:cs="宋体" w:hint="eastAsia"/>
          <w:szCs w:val="24"/>
        </w:rPr>
        <w:t>税收缴纳证明：提供2</w:t>
      </w:r>
      <w:r w:rsidRPr="00C47D72">
        <w:rPr>
          <w:rFonts w:ascii="仿宋" w:eastAsia="仿宋" w:hAnsi="仿宋" w:cs="宋体"/>
          <w:szCs w:val="24"/>
        </w:rPr>
        <w:t>022</w:t>
      </w:r>
      <w:r w:rsidRPr="00C47D72">
        <w:rPr>
          <w:rFonts w:ascii="仿宋" w:eastAsia="仿宋" w:hAnsi="仿宋" w:cs="宋体" w:hint="eastAsia"/>
          <w:szCs w:val="24"/>
        </w:rPr>
        <w:t>年1月1日至今任意一个月的纳税证明或完税证明，依法免税的单位应提供相关证明材料；</w:t>
      </w:r>
    </w:p>
    <w:p w14:paraId="6F9E295A" w14:textId="77777777" w:rsidR="00F57978" w:rsidRPr="00C47D72" w:rsidRDefault="00000000">
      <w:pPr>
        <w:spacing w:line="520" w:lineRule="exact"/>
        <w:ind w:firstLineChars="200" w:firstLine="480"/>
        <w:jc w:val="left"/>
        <w:rPr>
          <w:rFonts w:ascii="仿宋" w:eastAsia="仿宋" w:hAnsi="仿宋" w:cs="宋体"/>
          <w:szCs w:val="24"/>
        </w:rPr>
      </w:pPr>
      <w:r w:rsidRPr="00C47D72">
        <w:rPr>
          <w:rFonts w:ascii="仿宋" w:eastAsia="仿宋" w:hAnsi="仿宋" w:cs="宋体"/>
          <w:szCs w:val="24"/>
        </w:rPr>
        <w:t xml:space="preserve">3.4 </w:t>
      </w:r>
      <w:r w:rsidRPr="00C47D72">
        <w:rPr>
          <w:rFonts w:ascii="仿宋" w:eastAsia="仿宋" w:hAnsi="仿宋" w:cs="宋体" w:hint="eastAsia"/>
          <w:szCs w:val="24"/>
        </w:rPr>
        <w:t>社会保障资金缴纳证明：提供202</w:t>
      </w:r>
      <w:r w:rsidRPr="00C47D72">
        <w:rPr>
          <w:rFonts w:ascii="仿宋" w:eastAsia="仿宋" w:hAnsi="仿宋" w:cs="宋体"/>
          <w:szCs w:val="24"/>
        </w:rPr>
        <w:t>2</w:t>
      </w:r>
      <w:r w:rsidRPr="00C47D72">
        <w:rPr>
          <w:rFonts w:ascii="仿宋" w:eastAsia="仿宋" w:hAnsi="仿宋" w:cs="宋体" w:hint="eastAsia"/>
          <w:szCs w:val="24"/>
        </w:rPr>
        <w:t>年1月1日至今任意一个月的缴社保缴费凭据或社保机构开具的社会保险参保缴费情况证明；（依法不需要缴纳社会保障资金的投标人应提供相关证明）。</w:t>
      </w:r>
    </w:p>
    <w:p w14:paraId="21A55ED4" w14:textId="77777777" w:rsidR="00F57978" w:rsidRPr="00C47D72" w:rsidRDefault="00000000">
      <w:pPr>
        <w:spacing w:line="520" w:lineRule="exact"/>
        <w:ind w:firstLineChars="200" w:firstLine="480"/>
        <w:jc w:val="left"/>
        <w:rPr>
          <w:rFonts w:ascii="仿宋" w:eastAsia="仿宋" w:hAnsi="仿宋" w:cs="宋体"/>
          <w:szCs w:val="24"/>
        </w:rPr>
      </w:pPr>
      <w:r w:rsidRPr="00C47D72">
        <w:rPr>
          <w:rFonts w:ascii="仿宋" w:eastAsia="仿宋" w:hAnsi="仿宋" w:cs="宋体"/>
          <w:szCs w:val="24"/>
        </w:rPr>
        <w:t xml:space="preserve">3.5 </w:t>
      </w:r>
      <w:r w:rsidRPr="00C47D72">
        <w:rPr>
          <w:rFonts w:ascii="仿宋" w:eastAsia="仿宋" w:hAnsi="仿宋" w:cs="宋体" w:hint="eastAsia"/>
          <w:szCs w:val="24"/>
        </w:rPr>
        <w:t>法定代表人授权委托书、被授权人身份证（法定代表人参加时,只需提供法定代表人身份证）；</w:t>
      </w:r>
    </w:p>
    <w:p w14:paraId="6033ABAD" w14:textId="77777777" w:rsidR="00F57978" w:rsidRPr="00C47D72" w:rsidRDefault="00000000">
      <w:pPr>
        <w:spacing w:line="520" w:lineRule="exact"/>
        <w:ind w:firstLineChars="200" w:firstLine="480"/>
        <w:jc w:val="left"/>
        <w:rPr>
          <w:rFonts w:ascii="仿宋" w:eastAsia="仿宋" w:hAnsi="仿宋" w:cs="宋体"/>
          <w:szCs w:val="24"/>
        </w:rPr>
      </w:pPr>
      <w:r w:rsidRPr="00C47D72">
        <w:rPr>
          <w:rFonts w:ascii="仿宋" w:eastAsia="仿宋" w:hAnsi="仿宋" w:cs="宋体"/>
          <w:szCs w:val="24"/>
        </w:rPr>
        <w:t>3.6</w:t>
      </w:r>
      <w:r w:rsidRPr="00C47D72">
        <w:rPr>
          <w:rFonts w:ascii="仿宋" w:eastAsia="仿宋" w:hAnsi="仿宋" w:cs="宋体" w:hint="eastAsia"/>
          <w:szCs w:val="24"/>
        </w:rPr>
        <w:t>参加政府采购活动前三年内，在经营活动中没有重大违法记录的书面声明；</w:t>
      </w:r>
    </w:p>
    <w:p w14:paraId="394E02AF" w14:textId="77777777" w:rsidR="00F57978" w:rsidRPr="00C47D72" w:rsidRDefault="00000000">
      <w:pPr>
        <w:spacing w:line="520" w:lineRule="exact"/>
        <w:ind w:firstLine="540"/>
        <w:rPr>
          <w:rFonts w:ascii="仿宋" w:eastAsia="仿宋" w:hAnsi="仿宋" w:cs="宋体"/>
          <w:szCs w:val="24"/>
        </w:rPr>
      </w:pPr>
      <w:r w:rsidRPr="00C47D72">
        <w:rPr>
          <w:rFonts w:ascii="仿宋" w:eastAsia="仿宋" w:hAnsi="仿宋" w:hint="eastAsia"/>
        </w:rPr>
        <w:t>3</w:t>
      </w:r>
      <w:r w:rsidRPr="00C47D72">
        <w:rPr>
          <w:rFonts w:ascii="仿宋" w:eastAsia="仿宋" w:hAnsi="仿宋"/>
        </w:rPr>
        <w:t xml:space="preserve">.7  </w:t>
      </w:r>
      <w:r w:rsidRPr="00C47D72">
        <w:rPr>
          <w:rFonts w:ascii="仿宋" w:eastAsia="仿宋" w:hAnsi="仿宋" w:cs="宋体" w:hint="eastAsia"/>
          <w:szCs w:val="24"/>
        </w:rPr>
        <w:t>供应商未被列入信用中国网站(www.creditchina.gov.cn)“失信被执行人、重大税收违法案件当事人名单、政府采购严重违法失信名单”；不处于中</w:t>
      </w:r>
      <w:r w:rsidRPr="00C47D72">
        <w:rPr>
          <w:rFonts w:ascii="仿宋" w:eastAsia="仿宋" w:hAnsi="仿宋" w:cs="宋体" w:hint="eastAsia"/>
          <w:szCs w:val="24"/>
        </w:rPr>
        <w:lastRenderedPageBreak/>
        <w:t>国政府采购网(www.ccgp.gov.cn)“政府采购严重违法失信行为信息记录”中的禁止参加政府采购活动期间；</w:t>
      </w:r>
    </w:p>
    <w:p w14:paraId="00C9D090" w14:textId="77777777" w:rsidR="00F57978" w:rsidRPr="00C47D72" w:rsidRDefault="00000000">
      <w:pPr>
        <w:pStyle w:val="a2"/>
        <w:spacing w:line="520" w:lineRule="exact"/>
        <w:ind w:firstLineChars="200" w:firstLine="480"/>
        <w:rPr>
          <w:rFonts w:ascii="仿宋" w:eastAsia="仿宋" w:hAnsi="仿宋"/>
          <w:sz w:val="24"/>
          <w:szCs w:val="24"/>
        </w:rPr>
      </w:pPr>
      <w:r w:rsidRPr="00C47D72">
        <w:rPr>
          <w:rFonts w:ascii="仿宋" w:eastAsia="仿宋" w:hAnsi="仿宋" w:hint="eastAsia"/>
          <w:sz w:val="24"/>
          <w:szCs w:val="24"/>
        </w:rPr>
        <w:t>3.8具备履行合同所必须的设备和专业技术能力的书面声明。</w:t>
      </w:r>
    </w:p>
    <w:p w14:paraId="5952E7BF" w14:textId="77777777" w:rsidR="00F57978" w:rsidRPr="00C47D72" w:rsidRDefault="00000000">
      <w:pPr>
        <w:pStyle w:val="a2"/>
        <w:spacing w:line="520" w:lineRule="exact"/>
        <w:ind w:firstLineChars="200" w:firstLine="480"/>
        <w:rPr>
          <w:rFonts w:ascii="仿宋" w:eastAsia="仿宋" w:hAnsi="仿宋"/>
          <w:sz w:val="24"/>
          <w:szCs w:val="24"/>
        </w:rPr>
      </w:pPr>
      <w:r w:rsidRPr="00C47D72">
        <w:rPr>
          <w:rFonts w:ascii="仿宋" w:eastAsia="仿宋" w:hAnsi="仿宋"/>
          <w:sz w:val="24"/>
          <w:szCs w:val="24"/>
        </w:rPr>
        <w:t xml:space="preserve">3.9 </w:t>
      </w:r>
      <w:r w:rsidRPr="00C47D72">
        <w:rPr>
          <w:rFonts w:ascii="仿宋" w:eastAsia="仿宋" w:hAnsi="仿宋" w:hint="eastAsia"/>
          <w:sz w:val="24"/>
          <w:szCs w:val="24"/>
        </w:rPr>
        <w:t>本项目专门面向中小企业采购，投标单位须提供《中小企业声明函》。</w:t>
      </w:r>
    </w:p>
    <w:p w14:paraId="5C917682" w14:textId="77777777" w:rsidR="00F57978" w:rsidRPr="00C47D72" w:rsidRDefault="00000000">
      <w:pPr>
        <w:spacing w:line="520" w:lineRule="exact"/>
        <w:ind w:firstLineChars="200" w:firstLine="480"/>
        <w:jc w:val="left"/>
        <w:rPr>
          <w:rFonts w:ascii="仿宋" w:eastAsia="仿宋" w:hAnsi="仿宋" w:cs="宋体"/>
          <w:szCs w:val="24"/>
        </w:rPr>
      </w:pPr>
      <w:r w:rsidRPr="00C47D72">
        <w:rPr>
          <w:rFonts w:ascii="仿宋" w:eastAsia="仿宋" w:hAnsi="仿宋" w:cs="宋体" w:hint="eastAsia"/>
          <w:szCs w:val="24"/>
        </w:rPr>
        <w:t>4</w:t>
      </w:r>
      <w:r w:rsidRPr="00C47D72">
        <w:rPr>
          <w:rFonts w:ascii="仿宋" w:eastAsia="仿宋" w:hAnsi="仿宋" w:cs="宋体"/>
          <w:szCs w:val="24"/>
        </w:rPr>
        <w:t xml:space="preserve">.0 </w:t>
      </w:r>
      <w:r w:rsidRPr="00C47D72">
        <w:rPr>
          <w:rFonts w:ascii="仿宋" w:eastAsia="仿宋" w:hAnsi="仿宋" w:cs="宋体" w:hint="eastAsia"/>
          <w:szCs w:val="24"/>
        </w:rPr>
        <w:t>本项目不接受联合体投标。</w:t>
      </w:r>
    </w:p>
    <w:bookmarkEnd w:id="38"/>
    <w:p w14:paraId="537C42A6" w14:textId="77777777" w:rsidR="00F57978" w:rsidRPr="00C47D72" w:rsidRDefault="00000000">
      <w:pPr>
        <w:pStyle w:val="20"/>
        <w:spacing w:line="520" w:lineRule="exact"/>
        <w:rPr>
          <w:rFonts w:ascii="仿宋" w:eastAsia="仿宋" w:hAnsi="仿宋" w:cs="宋体"/>
          <w:b w:val="0"/>
          <w:sz w:val="24"/>
          <w:szCs w:val="24"/>
        </w:rPr>
      </w:pPr>
      <w:r w:rsidRPr="00C47D72">
        <w:rPr>
          <w:rFonts w:ascii="仿宋" w:eastAsia="仿宋" w:hAnsi="仿宋" w:cs="宋体" w:hint="eastAsia"/>
          <w:b w:val="0"/>
          <w:sz w:val="24"/>
          <w:szCs w:val="24"/>
        </w:rPr>
        <w:t>三、获取招标文件</w:t>
      </w:r>
      <w:bookmarkEnd w:id="33"/>
      <w:bookmarkEnd w:id="34"/>
      <w:bookmarkEnd w:id="35"/>
      <w:bookmarkEnd w:id="36"/>
      <w:bookmarkEnd w:id="37"/>
    </w:p>
    <w:p w14:paraId="6115C9F2" w14:textId="23E593F2" w:rsidR="00F57978" w:rsidRPr="00C47D72" w:rsidRDefault="00000000">
      <w:pPr>
        <w:spacing w:line="520" w:lineRule="exact"/>
        <w:ind w:firstLine="540"/>
        <w:rPr>
          <w:rFonts w:ascii="仿宋" w:eastAsia="仿宋" w:hAnsi="仿宋" w:cs="宋体"/>
          <w:szCs w:val="24"/>
        </w:rPr>
      </w:pPr>
      <w:r w:rsidRPr="00C47D72">
        <w:rPr>
          <w:rFonts w:ascii="仿宋" w:eastAsia="仿宋" w:hAnsi="仿宋" w:cs="宋体" w:hint="eastAsia"/>
          <w:szCs w:val="24"/>
        </w:rPr>
        <w:t>时间：</w:t>
      </w:r>
      <w:r w:rsidRPr="00C47D72">
        <w:rPr>
          <w:rFonts w:ascii="仿宋" w:eastAsia="仿宋" w:hAnsi="仿宋" w:cs="宋体" w:hint="eastAsia"/>
          <w:szCs w:val="24"/>
          <w:u w:val="single"/>
        </w:rPr>
        <w:t>2022年8月</w:t>
      </w:r>
      <w:r w:rsidRPr="00C47D72">
        <w:rPr>
          <w:rFonts w:ascii="仿宋" w:eastAsia="仿宋" w:hAnsi="仿宋" w:cs="宋体"/>
          <w:szCs w:val="24"/>
          <w:u w:val="single"/>
        </w:rPr>
        <w:t xml:space="preserve"> </w:t>
      </w:r>
      <w:r w:rsidR="00D376FD">
        <w:rPr>
          <w:rFonts w:ascii="仿宋" w:eastAsia="仿宋" w:hAnsi="仿宋" w:cs="宋体"/>
          <w:szCs w:val="24"/>
          <w:u w:val="single"/>
        </w:rPr>
        <w:t>2</w:t>
      </w:r>
      <w:r w:rsidRPr="00C47D72">
        <w:rPr>
          <w:rFonts w:ascii="仿宋" w:eastAsia="仿宋" w:hAnsi="仿宋" w:cs="宋体" w:hint="eastAsia"/>
          <w:szCs w:val="24"/>
          <w:u w:val="single"/>
        </w:rPr>
        <w:t>日</w:t>
      </w:r>
      <w:r w:rsidRPr="00C47D72">
        <w:rPr>
          <w:rFonts w:ascii="仿宋" w:eastAsia="仿宋" w:hAnsi="仿宋" w:cs="宋体" w:hint="eastAsia"/>
          <w:szCs w:val="24"/>
        </w:rPr>
        <w:t>至</w:t>
      </w:r>
      <w:r w:rsidRPr="00C47D72">
        <w:rPr>
          <w:rFonts w:ascii="仿宋" w:eastAsia="仿宋" w:hAnsi="仿宋" w:cs="宋体" w:hint="eastAsia"/>
          <w:szCs w:val="24"/>
          <w:u w:val="single"/>
        </w:rPr>
        <w:t>2022年8月</w:t>
      </w:r>
      <w:r w:rsidR="00D376FD">
        <w:rPr>
          <w:rFonts w:ascii="仿宋" w:eastAsia="仿宋" w:hAnsi="仿宋" w:cs="宋体"/>
          <w:szCs w:val="24"/>
          <w:u w:val="single"/>
        </w:rPr>
        <w:t>8</w:t>
      </w:r>
      <w:r w:rsidRPr="00C47D72">
        <w:rPr>
          <w:rFonts w:ascii="仿宋" w:eastAsia="仿宋" w:hAnsi="仿宋" w:cs="宋体"/>
          <w:szCs w:val="24"/>
          <w:u w:val="single"/>
        </w:rPr>
        <w:t xml:space="preserve"> </w:t>
      </w:r>
      <w:r w:rsidRPr="00C47D72">
        <w:rPr>
          <w:rFonts w:ascii="仿宋" w:eastAsia="仿宋" w:hAnsi="仿宋" w:cs="宋体" w:hint="eastAsia"/>
          <w:szCs w:val="24"/>
          <w:u w:val="single"/>
        </w:rPr>
        <w:t>日</w:t>
      </w:r>
      <w:r w:rsidRPr="00C47D72">
        <w:rPr>
          <w:rFonts w:ascii="仿宋" w:eastAsia="仿宋" w:hAnsi="仿宋" w:cs="宋体" w:hint="eastAsia"/>
          <w:szCs w:val="24"/>
        </w:rPr>
        <w:t>，每天上午</w:t>
      </w:r>
      <w:r w:rsidR="00186D8F" w:rsidRPr="00C47D72">
        <w:rPr>
          <w:rFonts w:ascii="仿宋" w:eastAsia="仿宋" w:hAnsi="仿宋" w:cs="宋体"/>
          <w:szCs w:val="24"/>
          <w:u w:val="single"/>
        </w:rPr>
        <w:t>00</w:t>
      </w:r>
      <w:r w:rsidRPr="00C47D72">
        <w:rPr>
          <w:rFonts w:ascii="仿宋" w:eastAsia="仿宋" w:hAnsi="仿宋" w:cs="宋体" w:hint="eastAsia"/>
          <w:szCs w:val="24"/>
          <w:u w:val="single"/>
        </w:rPr>
        <w:t>:00</w:t>
      </w:r>
      <w:r w:rsidR="00186D8F" w:rsidRPr="00C47D72">
        <w:rPr>
          <w:rFonts w:ascii="仿宋" w:eastAsia="仿宋" w:hAnsi="仿宋" w:cs="宋体" w:hint="eastAsia"/>
          <w:szCs w:val="24"/>
          <w:u w:val="single"/>
        </w:rPr>
        <w:t>：0</w:t>
      </w:r>
      <w:r w:rsidR="00186D8F" w:rsidRPr="00C47D72">
        <w:rPr>
          <w:rFonts w:ascii="仿宋" w:eastAsia="仿宋" w:hAnsi="仿宋" w:cs="宋体"/>
          <w:szCs w:val="24"/>
          <w:u w:val="single"/>
        </w:rPr>
        <w:t>0</w:t>
      </w:r>
      <w:r w:rsidRPr="00C47D72">
        <w:rPr>
          <w:rFonts w:ascii="仿宋" w:eastAsia="仿宋" w:hAnsi="仿宋" w:cs="宋体" w:hint="eastAsia"/>
          <w:szCs w:val="24"/>
        </w:rPr>
        <w:t>至</w:t>
      </w:r>
      <w:r w:rsidRPr="00C47D72">
        <w:rPr>
          <w:rFonts w:ascii="仿宋" w:eastAsia="仿宋" w:hAnsi="仿宋" w:cs="宋体" w:hint="eastAsia"/>
          <w:szCs w:val="24"/>
          <w:u w:val="single"/>
        </w:rPr>
        <w:t>12：00</w:t>
      </w:r>
      <w:r w:rsidR="00186D8F" w:rsidRPr="00C47D72">
        <w:rPr>
          <w:rFonts w:ascii="仿宋" w:eastAsia="仿宋" w:hAnsi="仿宋" w:cs="宋体" w:hint="eastAsia"/>
          <w:szCs w:val="24"/>
          <w:u w:val="single"/>
        </w:rPr>
        <w:t>:</w:t>
      </w:r>
      <w:r w:rsidR="00186D8F" w:rsidRPr="00C47D72">
        <w:rPr>
          <w:rFonts w:ascii="仿宋" w:eastAsia="仿宋" w:hAnsi="仿宋" w:cs="宋体"/>
          <w:szCs w:val="24"/>
          <w:u w:val="single"/>
        </w:rPr>
        <w:t>00</w:t>
      </w:r>
      <w:r w:rsidRPr="00C47D72">
        <w:rPr>
          <w:rFonts w:ascii="仿宋" w:eastAsia="仿宋" w:hAnsi="仿宋" w:cs="宋体" w:hint="eastAsia"/>
          <w:szCs w:val="24"/>
        </w:rPr>
        <w:t>，下午</w:t>
      </w:r>
      <w:r w:rsidR="00186D8F" w:rsidRPr="00C47D72">
        <w:rPr>
          <w:rFonts w:ascii="仿宋" w:eastAsia="仿宋" w:hAnsi="仿宋" w:cs="宋体"/>
          <w:szCs w:val="24"/>
          <w:u w:val="single"/>
        </w:rPr>
        <w:t>12</w:t>
      </w:r>
      <w:r w:rsidRPr="00C47D72">
        <w:rPr>
          <w:rFonts w:ascii="仿宋" w:eastAsia="仿宋" w:hAnsi="仿宋" w:cs="宋体" w:hint="eastAsia"/>
          <w:szCs w:val="24"/>
          <w:u w:val="single"/>
        </w:rPr>
        <w:t>:00</w:t>
      </w:r>
      <w:r w:rsidR="00186D8F" w:rsidRPr="00C47D72">
        <w:rPr>
          <w:rFonts w:ascii="仿宋" w:eastAsia="仿宋" w:hAnsi="仿宋" w:cs="宋体" w:hint="eastAsia"/>
          <w:szCs w:val="24"/>
          <w:u w:val="single"/>
        </w:rPr>
        <w:t>：0</w:t>
      </w:r>
      <w:r w:rsidR="00186D8F" w:rsidRPr="00C47D72">
        <w:rPr>
          <w:rFonts w:ascii="仿宋" w:eastAsia="仿宋" w:hAnsi="仿宋" w:cs="宋体"/>
          <w:szCs w:val="24"/>
          <w:u w:val="single"/>
        </w:rPr>
        <w:t>0</w:t>
      </w:r>
      <w:r w:rsidRPr="00C47D72">
        <w:rPr>
          <w:rFonts w:ascii="仿宋" w:eastAsia="仿宋" w:hAnsi="仿宋" w:cs="宋体" w:hint="eastAsia"/>
          <w:szCs w:val="24"/>
        </w:rPr>
        <w:t>至</w:t>
      </w:r>
      <w:r w:rsidR="00186D8F" w:rsidRPr="00C47D72">
        <w:rPr>
          <w:rFonts w:ascii="仿宋" w:eastAsia="仿宋" w:hAnsi="仿宋" w:cs="宋体"/>
          <w:szCs w:val="24"/>
          <w:u w:val="single"/>
        </w:rPr>
        <w:t>23</w:t>
      </w:r>
      <w:r w:rsidRPr="00C47D72">
        <w:rPr>
          <w:rFonts w:ascii="仿宋" w:eastAsia="仿宋" w:hAnsi="仿宋" w:cs="宋体" w:hint="eastAsia"/>
          <w:szCs w:val="24"/>
          <w:u w:val="single"/>
        </w:rPr>
        <w:t>:</w:t>
      </w:r>
      <w:r w:rsidR="00186D8F" w:rsidRPr="00C47D72">
        <w:rPr>
          <w:rFonts w:ascii="仿宋" w:eastAsia="仿宋" w:hAnsi="仿宋" w:cs="宋体"/>
          <w:szCs w:val="24"/>
          <w:u w:val="single"/>
        </w:rPr>
        <w:t>59</w:t>
      </w:r>
      <w:r w:rsidR="00186D8F" w:rsidRPr="00C47D72">
        <w:rPr>
          <w:rFonts w:ascii="仿宋" w:eastAsia="仿宋" w:hAnsi="仿宋" w:cs="宋体" w:hint="eastAsia"/>
          <w:szCs w:val="24"/>
          <w:u w:val="single"/>
        </w:rPr>
        <w:t>:</w:t>
      </w:r>
      <w:r w:rsidR="00186D8F" w:rsidRPr="00C47D72">
        <w:rPr>
          <w:rFonts w:ascii="仿宋" w:eastAsia="仿宋" w:hAnsi="仿宋" w:cs="宋体"/>
          <w:szCs w:val="24"/>
          <w:u w:val="single"/>
        </w:rPr>
        <w:t>59</w:t>
      </w:r>
      <w:r w:rsidRPr="00C47D72">
        <w:rPr>
          <w:rFonts w:ascii="仿宋" w:eastAsia="仿宋" w:hAnsi="仿宋" w:cs="宋体" w:hint="eastAsia"/>
          <w:szCs w:val="24"/>
        </w:rPr>
        <w:t>（北京时间，法定节假日除外）</w:t>
      </w:r>
    </w:p>
    <w:p w14:paraId="1BF13B7B" w14:textId="77777777" w:rsidR="00F57978" w:rsidRPr="00C47D72" w:rsidRDefault="00000000">
      <w:pPr>
        <w:autoSpaceDE w:val="0"/>
        <w:autoSpaceDN w:val="0"/>
        <w:adjustRightInd w:val="0"/>
        <w:snapToGrid w:val="0"/>
        <w:spacing w:line="520" w:lineRule="exact"/>
        <w:ind w:firstLine="570"/>
        <w:rPr>
          <w:rFonts w:ascii="仿宋" w:eastAsia="仿宋" w:hAnsi="仿宋" w:cs="宋体"/>
          <w:szCs w:val="24"/>
        </w:rPr>
      </w:pPr>
      <w:r w:rsidRPr="00C47D72">
        <w:rPr>
          <w:rFonts w:ascii="仿宋" w:eastAsia="仿宋" w:hAnsi="仿宋" w:cs="宋体" w:hint="eastAsia"/>
          <w:szCs w:val="24"/>
        </w:rPr>
        <w:t>地点：在线获取。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招标文件，否则将会影响后续投标活动。</w:t>
      </w:r>
    </w:p>
    <w:p w14:paraId="1083AD1C" w14:textId="77777777" w:rsidR="00F57978" w:rsidRPr="00C47D72" w:rsidRDefault="00000000">
      <w:pPr>
        <w:autoSpaceDE w:val="0"/>
        <w:autoSpaceDN w:val="0"/>
        <w:adjustRightInd w:val="0"/>
        <w:snapToGrid w:val="0"/>
        <w:spacing w:line="520" w:lineRule="exact"/>
        <w:ind w:firstLine="570"/>
        <w:rPr>
          <w:rFonts w:ascii="仿宋" w:eastAsia="仿宋" w:hAnsi="仿宋" w:cs="宋体"/>
          <w:szCs w:val="24"/>
        </w:rPr>
      </w:pPr>
      <w:r w:rsidRPr="00C47D72">
        <w:rPr>
          <w:rFonts w:ascii="仿宋" w:eastAsia="仿宋" w:hAnsi="仿宋" w:cs="宋体" w:hint="eastAsia"/>
          <w:szCs w:val="24"/>
        </w:rPr>
        <w:t>方式：在线获取</w:t>
      </w:r>
    </w:p>
    <w:p w14:paraId="2694D354" w14:textId="77777777" w:rsidR="00F57978" w:rsidRPr="00C47D72" w:rsidRDefault="00000000">
      <w:pPr>
        <w:autoSpaceDE w:val="0"/>
        <w:autoSpaceDN w:val="0"/>
        <w:adjustRightInd w:val="0"/>
        <w:snapToGrid w:val="0"/>
        <w:spacing w:line="520" w:lineRule="exact"/>
        <w:ind w:firstLine="570"/>
        <w:rPr>
          <w:rFonts w:ascii="仿宋" w:eastAsia="仿宋" w:hAnsi="仿宋" w:cs="宋体"/>
          <w:szCs w:val="24"/>
        </w:rPr>
      </w:pPr>
      <w:r w:rsidRPr="00C47D72">
        <w:rPr>
          <w:rFonts w:ascii="仿宋" w:eastAsia="仿宋" w:hAnsi="仿宋" w:cs="宋体" w:hint="eastAsia"/>
          <w:szCs w:val="24"/>
        </w:rPr>
        <w:t>售价：免费赠送。</w:t>
      </w:r>
    </w:p>
    <w:p w14:paraId="367C1449" w14:textId="77777777" w:rsidR="00F57978" w:rsidRPr="00C47D72" w:rsidRDefault="00000000">
      <w:pPr>
        <w:pStyle w:val="20"/>
        <w:spacing w:line="520" w:lineRule="exact"/>
        <w:rPr>
          <w:rFonts w:ascii="仿宋" w:eastAsia="仿宋" w:hAnsi="仿宋" w:cs="宋体"/>
          <w:b w:val="0"/>
          <w:sz w:val="24"/>
          <w:szCs w:val="24"/>
        </w:rPr>
      </w:pPr>
      <w:bookmarkStart w:id="39" w:name="_Toc28359082"/>
      <w:bookmarkStart w:id="40" w:name="_Toc28359005"/>
      <w:bookmarkStart w:id="41" w:name="_Toc46237874"/>
      <w:bookmarkStart w:id="42" w:name="_Toc35393793"/>
      <w:bookmarkStart w:id="43" w:name="_Toc35393624"/>
      <w:r w:rsidRPr="00C47D72">
        <w:rPr>
          <w:rFonts w:ascii="仿宋" w:eastAsia="仿宋" w:hAnsi="仿宋" w:cs="宋体" w:hint="eastAsia"/>
          <w:b w:val="0"/>
          <w:sz w:val="24"/>
          <w:szCs w:val="24"/>
        </w:rPr>
        <w:t>四、提交投标文件</w:t>
      </w:r>
      <w:bookmarkEnd w:id="39"/>
      <w:bookmarkEnd w:id="40"/>
      <w:r w:rsidRPr="00C47D72">
        <w:rPr>
          <w:rFonts w:ascii="仿宋" w:eastAsia="仿宋" w:hAnsi="仿宋" w:cs="宋体" w:hint="eastAsia"/>
          <w:b w:val="0"/>
          <w:sz w:val="24"/>
          <w:szCs w:val="24"/>
        </w:rPr>
        <w:t>截止时间、开标时间和地点</w:t>
      </w:r>
      <w:bookmarkEnd w:id="41"/>
      <w:bookmarkEnd w:id="42"/>
      <w:bookmarkEnd w:id="43"/>
    </w:p>
    <w:p w14:paraId="5122F508" w14:textId="54A12643" w:rsidR="00F57978" w:rsidRPr="00C47D72" w:rsidRDefault="00000000">
      <w:pPr>
        <w:spacing w:line="520" w:lineRule="exact"/>
        <w:ind w:firstLineChars="200" w:firstLine="480"/>
        <w:rPr>
          <w:rFonts w:ascii="仿宋" w:eastAsia="仿宋" w:hAnsi="仿宋" w:cs="宋体"/>
          <w:bCs/>
          <w:szCs w:val="24"/>
        </w:rPr>
      </w:pPr>
      <w:r w:rsidRPr="00C47D72">
        <w:rPr>
          <w:rFonts w:ascii="仿宋" w:eastAsia="仿宋" w:hAnsi="仿宋" w:cs="宋体"/>
          <w:szCs w:val="24"/>
        </w:rPr>
        <w:t>1.截止时间：</w:t>
      </w:r>
      <w:r w:rsidRPr="00C47D72">
        <w:rPr>
          <w:rFonts w:ascii="仿宋" w:eastAsia="仿宋" w:hAnsi="仿宋" w:cs="宋体" w:hint="eastAsia"/>
          <w:szCs w:val="24"/>
          <w:u w:val="single"/>
        </w:rPr>
        <w:t>2022年 8月2</w:t>
      </w:r>
      <w:r w:rsidR="00AF35CA">
        <w:rPr>
          <w:rFonts w:ascii="仿宋" w:eastAsia="仿宋" w:hAnsi="仿宋" w:cs="宋体"/>
          <w:szCs w:val="24"/>
          <w:u w:val="single"/>
        </w:rPr>
        <w:t>2</w:t>
      </w:r>
      <w:r w:rsidRPr="00C47D72">
        <w:rPr>
          <w:rFonts w:ascii="仿宋" w:eastAsia="仿宋" w:hAnsi="仿宋" w:cs="宋体" w:hint="eastAsia"/>
          <w:szCs w:val="24"/>
          <w:u w:val="single"/>
        </w:rPr>
        <w:t xml:space="preserve"> 日</w:t>
      </w:r>
      <w:r w:rsidR="00AF35CA">
        <w:rPr>
          <w:rFonts w:ascii="仿宋" w:eastAsia="仿宋" w:hAnsi="仿宋" w:cs="宋体"/>
          <w:szCs w:val="24"/>
          <w:u w:val="single"/>
        </w:rPr>
        <w:t>9</w:t>
      </w:r>
      <w:r w:rsidRPr="00C47D72">
        <w:rPr>
          <w:rFonts w:ascii="仿宋" w:eastAsia="仿宋" w:hAnsi="仿宋" w:cs="宋体" w:hint="eastAsia"/>
          <w:szCs w:val="24"/>
          <w:u w:val="single"/>
        </w:rPr>
        <w:t>点</w:t>
      </w:r>
      <w:r w:rsidRPr="00C47D72">
        <w:rPr>
          <w:rFonts w:ascii="仿宋" w:eastAsia="仿宋" w:hAnsi="仿宋" w:cs="宋体"/>
          <w:szCs w:val="24"/>
          <w:u w:val="single"/>
        </w:rPr>
        <w:t>3</w:t>
      </w:r>
      <w:r w:rsidRPr="00C47D72">
        <w:rPr>
          <w:rFonts w:ascii="仿宋" w:eastAsia="仿宋" w:hAnsi="仿宋" w:cs="宋体" w:hint="eastAsia"/>
          <w:szCs w:val="24"/>
          <w:u w:val="single"/>
        </w:rPr>
        <w:t>0分</w:t>
      </w:r>
      <w:r w:rsidRPr="00C47D72">
        <w:rPr>
          <w:rFonts w:ascii="仿宋" w:eastAsia="仿宋" w:hAnsi="仿宋" w:cs="宋体" w:hint="eastAsia"/>
          <w:bCs/>
          <w:szCs w:val="24"/>
        </w:rPr>
        <w:t>（北京时间）</w:t>
      </w:r>
    </w:p>
    <w:p w14:paraId="451F1CCE" w14:textId="77777777" w:rsidR="00F57978" w:rsidRPr="00C47D72" w:rsidRDefault="00000000">
      <w:pPr>
        <w:spacing w:line="500" w:lineRule="exact"/>
        <w:ind w:firstLineChars="200" w:firstLine="480"/>
        <w:rPr>
          <w:rFonts w:ascii="仿宋" w:eastAsia="仿宋" w:hAnsi="仿宋"/>
        </w:rPr>
      </w:pPr>
      <w:r w:rsidRPr="00C47D72">
        <w:rPr>
          <w:rFonts w:ascii="仿宋" w:eastAsia="仿宋" w:hAnsi="仿宋" w:cs="宋体" w:hint="eastAsia"/>
          <w:bCs/>
          <w:szCs w:val="24"/>
        </w:rPr>
        <w:t>2</w:t>
      </w:r>
      <w:r w:rsidRPr="00C47D72">
        <w:rPr>
          <w:rFonts w:ascii="仿宋" w:eastAsia="仿宋" w:hAnsi="仿宋" w:cs="宋体"/>
          <w:bCs/>
          <w:szCs w:val="24"/>
        </w:rPr>
        <w:t>.</w:t>
      </w:r>
      <w:r w:rsidRPr="00C47D72">
        <w:rPr>
          <w:rFonts w:ascii="仿宋" w:eastAsia="仿宋" w:hAnsi="仿宋" w:cs="宋体" w:hint="eastAsia"/>
          <w:szCs w:val="24"/>
        </w:rPr>
        <w:t>地点：</w:t>
      </w:r>
      <w:bookmarkStart w:id="44" w:name="_Toc28359084"/>
      <w:bookmarkStart w:id="45" w:name="_Toc46237875"/>
      <w:bookmarkStart w:id="46" w:name="_Toc35393625"/>
      <w:bookmarkStart w:id="47" w:name="_Toc28359007"/>
      <w:bookmarkStart w:id="48" w:name="_Toc35393794"/>
      <w:r w:rsidRPr="00C47D72">
        <w:rPr>
          <w:rFonts w:ascii="仿宋" w:eastAsia="仿宋" w:hAnsi="仿宋"/>
        </w:rPr>
        <w:t>全国公共资源交易平台（陕西省·西安市）网站【首页〉电子交易平台〉陕西政府采购交易系统〉企业端】</w:t>
      </w:r>
      <w:r w:rsidRPr="00C47D72">
        <w:rPr>
          <w:rFonts w:ascii="仿宋" w:eastAsia="仿宋" w:hAnsi="仿宋" w:hint="eastAsia"/>
        </w:rPr>
        <w:t>在线提交</w:t>
      </w:r>
    </w:p>
    <w:p w14:paraId="55A0F010" w14:textId="77777777" w:rsidR="00F57978" w:rsidRPr="00C47D72" w:rsidRDefault="00000000">
      <w:pPr>
        <w:spacing w:line="520" w:lineRule="exact"/>
        <w:ind w:firstLineChars="200" w:firstLine="480"/>
        <w:rPr>
          <w:rFonts w:ascii="仿宋" w:eastAsia="仿宋" w:hAnsi="仿宋"/>
        </w:rPr>
      </w:pPr>
      <w:r w:rsidRPr="00C47D72">
        <w:rPr>
          <w:rFonts w:ascii="仿宋" w:eastAsia="仿宋" w:hAnsi="仿宋" w:hint="eastAsia"/>
        </w:rPr>
        <w:t>提交投标文件方式：从西安市公共资源交易平台〖首页·〉电子交易平台·〉陕西政府采购交易系统·〉企业端〗登录，登录后切换到〖我的项目〗模块，依次点选〖项目流程·〉项目管理·〉上传响应文件〗上传加密后的电子投标文件（*.SXSZF）。开标形式：本项目将采用“不见面开标”形式。操作说明详见西安市公共资源交易平台〖首面·&gt;服务指南·&gt;下载专区〗中的《政府采购项目投</w:t>
      </w:r>
      <w:r w:rsidRPr="00C47D72">
        <w:rPr>
          <w:rFonts w:ascii="仿宋" w:eastAsia="仿宋" w:hAnsi="仿宋" w:hint="eastAsia"/>
        </w:rPr>
        <w:lastRenderedPageBreak/>
        <w:t>标文件制作软件及操作手册》。</w:t>
      </w:r>
    </w:p>
    <w:p w14:paraId="1A267EDD" w14:textId="77777777" w:rsidR="00F57978" w:rsidRPr="00C47D72" w:rsidRDefault="00000000">
      <w:pPr>
        <w:spacing w:line="520" w:lineRule="exact"/>
        <w:ind w:firstLineChars="200" w:firstLine="480"/>
        <w:rPr>
          <w:rFonts w:ascii="仿宋" w:eastAsia="仿宋" w:hAnsi="仿宋" w:cs="宋体"/>
          <w:bCs/>
          <w:szCs w:val="24"/>
        </w:rPr>
      </w:pPr>
      <w:r w:rsidRPr="00C47D72">
        <w:rPr>
          <w:rFonts w:ascii="仿宋" w:eastAsia="仿宋" w:hAnsi="仿宋" w:cs="宋体" w:hint="eastAsia"/>
          <w:bCs/>
          <w:szCs w:val="24"/>
        </w:rPr>
        <w:t>五、公告期限</w:t>
      </w:r>
      <w:bookmarkEnd w:id="44"/>
      <w:bookmarkEnd w:id="45"/>
      <w:bookmarkEnd w:id="46"/>
      <w:bookmarkEnd w:id="47"/>
      <w:bookmarkEnd w:id="48"/>
    </w:p>
    <w:p w14:paraId="51DDB116" w14:textId="77777777" w:rsidR="00F57978" w:rsidRPr="00C47D72" w:rsidRDefault="00000000">
      <w:pPr>
        <w:spacing w:line="520" w:lineRule="exact"/>
        <w:ind w:firstLineChars="200" w:firstLine="480"/>
        <w:rPr>
          <w:rFonts w:ascii="仿宋" w:eastAsia="仿宋" w:hAnsi="仿宋" w:cs="宋体"/>
          <w:szCs w:val="24"/>
        </w:rPr>
      </w:pPr>
      <w:r w:rsidRPr="00C47D72">
        <w:rPr>
          <w:rFonts w:ascii="仿宋" w:eastAsia="仿宋" w:hAnsi="仿宋" w:cs="宋体" w:hint="eastAsia"/>
          <w:szCs w:val="24"/>
        </w:rPr>
        <w:t>自本公告发布之日起5个工作日。</w:t>
      </w:r>
    </w:p>
    <w:p w14:paraId="40DF79CD" w14:textId="77777777" w:rsidR="00F57978" w:rsidRPr="00C47D72" w:rsidRDefault="00000000">
      <w:pPr>
        <w:pStyle w:val="20"/>
        <w:spacing w:line="520" w:lineRule="exact"/>
        <w:rPr>
          <w:rFonts w:ascii="仿宋" w:eastAsia="仿宋" w:hAnsi="仿宋" w:cs="宋体"/>
          <w:b w:val="0"/>
          <w:sz w:val="24"/>
          <w:szCs w:val="24"/>
        </w:rPr>
      </w:pPr>
      <w:bookmarkStart w:id="49" w:name="_Toc46237876"/>
      <w:bookmarkStart w:id="50" w:name="_Toc35393626"/>
      <w:bookmarkStart w:id="51" w:name="_Toc35393795"/>
      <w:r w:rsidRPr="00C47D72">
        <w:rPr>
          <w:rFonts w:ascii="仿宋" w:eastAsia="仿宋" w:hAnsi="仿宋" w:cs="宋体" w:hint="eastAsia"/>
          <w:b w:val="0"/>
          <w:sz w:val="24"/>
          <w:szCs w:val="24"/>
        </w:rPr>
        <w:t>六、</w:t>
      </w:r>
      <w:bookmarkStart w:id="52" w:name="_Toc46237877"/>
      <w:bookmarkStart w:id="53" w:name="_Toc35393627"/>
      <w:bookmarkStart w:id="54" w:name="_Toc35393796"/>
      <w:bookmarkStart w:id="55" w:name="_Toc28359008"/>
      <w:bookmarkStart w:id="56" w:name="_Toc28359085"/>
      <w:bookmarkEnd w:id="49"/>
      <w:bookmarkEnd w:id="50"/>
      <w:bookmarkEnd w:id="51"/>
      <w:r w:rsidRPr="00C47D72">
        <w:rPr>
          <w:rFonts w:ascii="仿宋" w:eastAsia="仿宋" w:hAnsi="仿宋" w:cs="宋体" w:hint="eastAsia"/>
          <w:b w:val="0"/>
          <w:sz w:val="24"/>
          <w:szCs w:val="24"/>
        </w:rPr>
        <w:t>其他补充事宜</w:t>
      </w:r>
    </w:p>
    <w:p w14:paraId="58507B06" w14:textId="77777777" w:rsidR="00F57978" w:rsidRPr="00C47D72" w:rsidRDefault="00000000">
      <w:pPr>
        <w:spacing w:line="500" w:lineRule="exact"/>
        <w:ind w:firstLineChars="200" w:firstLine="480"/>
        <w:rPr>
          <w:rFonts w:ascii="仿宋" w:eastAsia="仿宋" w:hAnsi="仿宋"/>
        </w:rPr>
      </w:pPr>
      <w:r w:rsidRPr="00C47D72">
        <w:rPr>
          <w:rFonts w:ascii="仿宋" w:eastAsia="仿宋" w:hAnsi="仿宋" w:hint="eastAsia"/>
        </w:rPr>
        <w:t>本项目开标地点：</w:t>
      </w:r>
      <w:r w:rsidRPr="00C47D72">
        <w:rPr>
          <w:rFonts w:ascii="仿宋" w:eastAsia="仿宋" w:hAnsi="仿宋"/>
        </w:rPr>
        <w:t>全国公共资源交易平台（陕西省·西安市）网站【首页〉电子交易平台〉陕西政府采购交易系统〉企业端】</w:t>
      </w:r>
    </w:p>
    <w:p w14:paraId="228C6EF2" w14:textId="77777777" w:rsidR="00F57978" w:rsidRPr="00C47D72" w:rsidRDefault="00000000">
      <w:pPr>
        <w:spacing w:line="500" w:lineRule="exact"/>
        <w:rPr>
          <w:rFonts w:ascii="仿宋" w:eastAsia="仿宋" w:hAnsi="仿宋"/>
        </w:rPr>
      </w:pPr>
      <w:r w:rsidRPr="00C47D72">
        <w:rPr>
          <w:rFonts w:ascii="仿宋" w:eastAsia="仿宋" w:hAnsi="仿宋" w:hint="eastAsia"/>
        </w:rPr>
        <w:t>（1）</w:t>
      </w:r>
      <w:r w:rsidRPr="00C47D72">
        <w:rPr>
          <w:rFonts w:ascii="仿宋" w:eastAsia="仿宋" w:hAnsi="仿宋"/>
        </w:rPr>
        <w:t>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0089049F" w14:textId="77777777" w:rsidR="00F57978" w:rsidRPr="00C47D72" w:rsidRDefault="00000000">
      <w:pPr>
        <w:spacing w:line="500" w:lineRule="exact"/>
        <w:rPr>
          <w:rFonts w:ascii="仿宋" w:eastAsia="仿宋" w:hAnsi="仿宋"/>
        </w:rPr>
      </w:pPr>
      <w:r w:rsidRPr="00C47D72">
        <w:rPr>
          <w:rFonts w:ascii="仿宋" w:eastAsia="仿宋" w:hAnsi="仿宋" w:hint="eastAsia"/>
        </w:rPr>
        <w:t>（2）</w:t>
      </w:r>
      <w:r w:rsidRPr="00C47D72">
        <w:rPr>
          <w:rFonts w:ascii="仿宋" w:eastAsia="仿宋" w:hAnsi="仿宋"/>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2382FEE9" w14:textId="77777777" w:rsidR="00F57978" w:rsidRPr="00C47D72" w:rsidRDefault="00000000">
      <w:pPr>
        <w:spacing w:line="500" w:lineRule="exact"/>
        <w:rPr>
          <w:rFonts w:ascii="仿宋" w:eastAsia="仿宋" w:hAnsi="仿宋"/>
        </w:rPr>
      </w:pPr>
      <w:r w:rsidRPr="00C47D72">
        <w:rPr>
          <w:rFonts w:ascii="仿宋" w:eastAsia="仿宋" w:hAnsi="仿宋" w:hint="eastAsia"/>
        </w:rPr>
        <w:t>（3）</w:t>
      </w:r>
      <w:r w:rsidRPr="00C47D72">
        <w:rPr>
          <w:rFonts w:ascii="仿宋" w:eastAsia="仿宋" w:hAnsi="仿宋"/>
        </w:rPr>
        <w:t>请供应商务必及时下载招标文件并做好备份，否则会影响投标文件编制及后续投标活动。</w:t>
      </w:r>
    </w:p>
    <w:p w14:paraId="7379FE7E" w14:textId="77777777" w:rsidR="00F57978" w:rsidRPr="00C47D72" w:rsidRDefault="00000000">
      <w:pPr>
        <w:spacing w:line="500" w:lineRule="exact"/>
        <w:rPr>
          <w:rFonts w:ascii="仿宋" w:eastAsia="仿宋" w:hAnsi="仿宋"/>
        </w:rPr>
      </w:pPr>
      <w:r w:rsidRPr="00C47D72">
        <w:rPr>
          <w:rFonts w:ascii="仿宋" w:eastAsia="仿宋" w:hAnsi="仿宋" w:hint="eastAsia"/>
        </w:rPr>
        <w:t>（4）</w:t>
      </w:r>
      <w:r w:rsidRPr="00C47D72">
        <w:rPr>
          <w:rFonts w:ascii="仿宋" w:eastAsia="仿宋" w:hAnsi="仿宋"/>
        </w:rPr>
        <w:t>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2A2528EA" w14:textId="77777777" w:rsidR="00F57978" w:rsidRPr="00C47D72" w:rsidRDefault="00000000">
      <w:pPr>
        <w:spacing w:line="500" w:lineRule="exact"/>
        <w:rPr>
          <w:rFonts w:ascii="仿宋" w:eastAsia="仿宋" w:hAnsi="仿宋"/>
        </w:rPr>
      </w:pPr>
      <w:r w:rsidRPr="00C47D72">
        <w:rPr>
          <w:rFonts w:ascii="仿宋" w:eastAsia="仿宋" w:hAnsi="仿宋" w:hint="eastAsia"/>
        </w:rPr>
        <w:t>（5）</w:t>
      </w:r>
      <w:r w:rsidRPr="00C47D72">
        <w:rPr>
          <w:rFonts w:ascii="仿宋" w:eastAsia="仿宋" w:hAnsi="仿宋"/>
        </w:rPr>
        <w:t>按照陕西省财政厅《关于政府采购供应商注册登记有关事项的通知》中的要求，供应商应通过陕西省政府采购网（http://www.ccgp-shaanxi.gov.cn/）注册登记，加入陕西省政府采购供应商库。</w:t>
      </w:r>
    </w:p>
    <w:p w14:paraId="6E9F61E9" w14:textId="77777777" w:rsidR="00F57978" w:rsidRPr="00C47D72" w:rsidRDefault="00000000">
      <w:pPr>
        <w:spacing w:line="500" w:lineRule="exact"/>
        <w:rPr>
          <w:rFonts w:ascii="仿宋" w:eastAsia="仿宋" w:hAnsi="仿宋"/>
        </w:rPr>
      </w:pPr>
      <w:r w:rsidRPr="00C47D72">
        <w:rPr>
          <w:rFonts w:ascii="仿宋" w:eastAsia="仿宋" w:hAnsi="仿宋" w:hint="eastAsia"/>
        </w:rPr>
        <w:t>（6）</w:t>
      </w:r>
      <w:r w:rsidRPr="00C47D72">
        <w:rPr>
          <w:rFonts w:ascii="仿宋" w:eastAsia="仿宋" w:hAnsi="仿宋"/>
        </w:rPr>
        <w:t>因投标人自身设施故障或自身原因导致无法完成签到、解密或投标的，由投标人自行承担后果。</w:t>
      </w:r>
    </w:p>
    <w:p w14:paraId="737C1DBB" w14:textId="77777777" w:rsidR="00F57978" w:rsidRPr="00C47D72" w:rsidRDefault="00000000">
      <w:pPr>
        <w:spacing w:line="500" w:lineRule="exact"/>
        <w:rPr>
          <w:rFonts w:ascii="仿宋" w:eastAsia="仿宋" w:hAnsi="仿宋"/>
        </w:rPr>
      </w:pPr>
      <w:r w:rsidRPr="00C47D72">
        <w:rPr>
          <w:rFonts w:ascii="仿宋" w:eastAsia="仿宋" w:hAnsi="仿宋" w:hint="eastAsia"/>
        </w:rPr>
        <w:lastRenderedPageBreak/>
        <w:t>（7）其他事项见本项目招标文件</w:t>
      </w:r>
    </w:p>
    <w:p w14:paraId="7B8D72F6" w14:textId="77777777" w:rsidR="00F57978" w:rsidRPr="00C47D72" w:rsidRDefault="00000000">
      <w:pPr>
        <w:pStyle w:val="20"/>
        <w:spacing w:line="520" w:lineRule="exact"/>
        <w:rPr>
          <w:rFonts w:ascii="仿宋" w:eastAsia="仿宋" w:hAnsi="仿宋" w:cs="宋体"/>
          <w:szCs w:val="24"/>
        </w:rPr>
      </w:pPr>
      <w:r w:rsidRPr="00C47D72">
        <w:rPr>
          <w:rFonts w:ascii="仿宋" w:eastAsia="仿宋" w:hAnsi="仿宋" w:cs="宋体" w:hint="eastAsia"/>
          <w:b w:val="0"/>
          <w:sz w:val="24"/>
          <w:szCs w:val="24"/>
        </w:rPr>
        <w:t>七、对本次招标提出询问，请按以下方式联系。</w:t>
      </w:r>
      <w:bookmarkEnd w:id="52"/>
      <w:bookmarkEnd w:id="53"/>
      <w:bookmarkEnd w:id="54"/>
      <w:bookmarkEnd w:id="55"/>
      <w:bookmarkEnd w:id="56"/>
    </w:p>
    <w:p w14:paraId="7C803416" w14:textId="77777777" w:rsidR="00F57978" w:rsidRPr="00C47D72" w:rsidRDefault="00000000">
      <w:pPr>
        <w:widowControl/>
        <w:spacing w:line="520" w:lineRule="exact"/>
        <w:ind w:firstLineChars="300" w:firstLine="720"/>
        <w:jc w:val="left"/>
        <w:rPr>
          <w:rFonts w:ascii="仿宋" w:eastAsia="仿宋" w:hAnsi="仿宋" w:cs="宋体"/>
          <w:szCs w:val="24"/>
        </w:rPr>
      </w:pPr>
      <w:r w:rsidRPr="00C47D72">
        <w:rPr>
          <w:rFonts w:ascii="仿宋" w:eastAsia="仿宋" w:hAnsi="仿宋" w:cs="宋体" w:hint="eastAsia"/>
          <w:szCs w:val="24"/>
        </w:rPr>
        <w:t>1.采购人信息</w:t>
      </w:r>
    </w:p>
    <w:p w14:paraId="5D5B1F69" w14:textId="08620962"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名 称：</w:t>
      </w:r>
      <w:bookmarkStart w:id="57" w:name="_Toc28359086"/>
      <w:bookmarkStart w:id="58" w:name="_Toc28359009"/>
      <w:r w:rsidR="00353742">
        <w:rPr>
          <w:rFonts w:ascii="仿宋" w:eastAsia="仿宋" w:hAnsi="仿宋" w:cs="宋体" w:hint="eastAsia"/>
          <w:szCs w:val="24"/>
        </w:rPr>
        <w:t>西安技工学校</w:t>
      </w:r>
    </w:p>
    <w:p w14:paraId="0BD0DCE2"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地 址：</w:t>
      </w:r>
      <w:r w:rsidRPr="00C47D72">
        <w:rPr>
          <w:rFonts w:ascii="仿宋" w:eastAsia="仿宋" w:hAnsi="仿宋" w:cs="宋体"/>
          <w:szCs w:val="24"/>
        </w:rPr>
        <w:t>陕西省西安市碑林区互助路14号</w:t>
      </w:r>
    </w:p>
    <w:p w14:paraId="66B6867E"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联系方式：0</w:t>
      </w:r>
      <w:r w:rsidRPr="00C47D72">
        <w:rPr>
          <w:rFonts w:ascii="仿宋" w:eastAsia="仿宋" w:hAnsi="仿宋" w:cs="宋体"/>
          <w:szCs w:val="24"/>
        </w:rPr>
        <w:t>29——83212901</w:t>
      </w:r>
    </w:p>
    <w:p w14:paraId="0352790D" w14:textId="77777777" w:rsidR="00F57978" w:rsidRPr="00C47D72" w:rsidRDefault="00000000">
      <w:pPr>
        <w:spacing w:line="520" w:lineRule="exact"/>
        <w:ind w:firstLineChars="300" w:firstLine="720"/>
        <w:jc w:val="left"/>
        <w:rPr>
          <w:rFonts w:ascii="仿宋" w:eastAsia="仿宋" w:hAnsi="仿宋" w:cs="宋体"/>
          <w:szCs w:val="24"/>
        </w:rPr>
      </w:pPr>
      <w:r w:rsidRPr="00C47D72">
        <w:rPr>
          <w:rFonts w:ascii="仿宋" w:eastAsia="仿宋" w:hAnsi="仿宋" w:cs="宋体" w:hint="eastAsia"/>
          <w:szCs w:val="24"/>
        </w:rPr>
        <w:t>2.采购代理机构信息</w:t>
      </w:r>
      <w:bookmarkEnd w:id="57"/>
      <w:bookmarkEnd w:id="58"/>
    </w:p>
    <w:p w14:paraId="0DFAA312"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名 称：陕西中基项目管理有限公司</w:t>
      </w:r>
    </w:p>
    <w:p w14:paraId="634E979F"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地 址：陕西省西安市雁塔区高新路52号高科大厦17F</w:t>
      </w:r>
    </w:p>
    <w:p w14:paraId="591B9470"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联系方式：</w:t>
      </w:r>
      <w:bookmarkStart w:id="59" w:name="_Toc28359010"/>
      <w:bookmarkStart w:id="60" w:name="_Toc28359087"/>
      <w:r w:rsidRPr="00C47D72">
        <w:rPr>
          <w:rFonts w:ascii="仿宋" w:eastAsia="仿宋" w:hAnsi="仿宋" w:cs="宋体" w:hint="eastAsia"/>
          <w:szCs w:val="24"/>
        </w:rPr>
        <w:t>029-88336376</w:t>
      </w:r>
    </w:p>
    <w:p w14:paraId="121A7930" w14:textId="77777777" w:rsidR="00F57978" w:rsidRPr="00C47D72" w:rsidRDefault="00000000">
      <w:pPr>
        <w:spacing w:line="520" w:lineRule="exact"/>
        <w:ind w:firstLineChars="300" w:firstLine="720"/>
        <w:rPr>
          <w:rFonts w:ascii="仿宋" w:eastAsia="仿宋" w:hAnsi="仿宋" w:cs="宋体"/>
          <w:szCs w:val="24"/>
          <w:u w:val="single"/>
        </w:rPr>
      </w:pPr>
      <w:r w:rsidRPr="00C47D72">
        <w:rPr>
          <w:rFonts w:ascii="仿宋" w:eastAsia="仿宋" w:hAnsi="仿宋" w:cs="宋体" w:hint="eastAsia"/>
          <w:szCs w:val="24"/>
        </w:rPr>
        <w:t>3.项目联系方式</w:t>
      </w:r>
      <w:bookmarkEnd w:id="59"/>
      <w:bookmarkEnd w:id="60"/>
    </w:p>
    <w:p w14:paraId="1CA7DA84" w14:textId="77777777" w:rsidR="00F57978" w:rsidRPr="00C47D72" w:rsidRDefault="00000000">
      <w:pPr>
        <w:pStyle w:val="af2"/>
        <w:spacing w:line="520" w:lineRule="exact"/>
        <w:ind w:firstLineChars="300" w:firstLine="720"/>
        <w:rPr>
          <w:rFonts w:ascii="仿宋" w:eastAsia="仿宋" w:hAnsi="仿宋" w:cs="宋体"/>
          <w:sz w:val="24"/>
          <w:szCs w:val="24"/>
          <w:u w:val="single"/>
        </w:rPr>
      </w:pPr>
      <w:r w:rsidRPr="00C47D72">
        <w:rPr>
          <w:rFonts w:ascii="仿宋" w:eastAsia="仿宋" w:hAnsi="仿宋" w:cs="宋体" w:hint="eastAsia"/>
          <w:sz w:val="24"/>
          <w:szCs w:val="24"/>
        </w:rPr>
        <w:t>项目联系人：曾工、高工</w:t>
      </w:r>
    </w:p>
    <w:p w14:paraId="6E76B6A4"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电 话：029-88336376</w:t>
      </w:r>
    </w:p>
    <w:p w14:paraId="5B49B6B9" w14:textId="77777777" w:rsidR="00F57978" w:rsidRPr="00C47D72" w:rsidRDefault="00000000">
      <w:pPr>
        <w:spacing w:line="520" w:lineRule="exact"/>
        <w:ind w:firstLineChars="300" w:firstLine="720"/>
        <w:rPr>
          <w:rFonts w:ascii="仿宋" w:eastAsia="仿宋" w:hAnsi="仿宋" w:cs="宋体"/>
          <w:szCs w:val="24"/>
        </w:rPr>
      </w:pPr>
      <w:r w:rsidRPr="00C47D72">
        <w:rPr>
          <w:rFonts w:ascii="仿宋" w:eastAsia="仿宋" w:hAnsi="仿宋" w:cs="宋体" w:hint="eastAsia"/>
          <w:szCs w:val="24"/>
        </w:rPr>
        <w:t>邮箱：</w:t>
      </w:r>
      <w:r w:rsidRPr="00C47D72">
        <w:rPr>
          <w:rFonts w:ascii="仿宋" w:eastAsia="仿宋" w:hAnsi="仿宋" w:cs="宋体"/>
          <w:szCs w:val="24"/>
        </w:rPr>
        <w:t>zjjlzbsyb@163.com</w:t>
      </w:r>
    </w:p>
    <w:p w14:paraId="35F3CEDE" w14:textId="77777777" w:rsidR="00F57978" w:rsidRPr="00C47D72" w:rsidRDefault="00000000">
      <w:pPr>
        <w:spacing w:line="520" w:lineRule="exact"/>
        <w:ind w:right="960"/>
        <w:rPr>
          <w:rFonts w:ascii="仿宋" w:eastAsia="仿宋" w:hAnsi="仿宋" w:cs="宋体"/>
          <w:szCs w:val="24"/>
        </w:rPr>
      </w:pPr>
      <w:r w:rsidRPr="00C47D72">
        <w:rPr>
          <w:rFonts w:ascii="仿宋" w:eastAsia="仿宋" w:hAnsi="仿宋" w:cs="宋体" w:hint="eastAsia"/>
          <w:szCs w:val="24"/>
        </w:rPr>
        <w:t xml:space="preserve">     </w:t>
      </w:r>
    </w:p>
    <w:p w14:paraId="6553F78F" w14:textId="77777777" w:rsidR="00F57978" w:rsidRPr="00C47D72" w:rsidRDefault="00000000">
      <w:pPr>
        <w:pStyle w:val="10"/>
        <w:keepNext w:val="0"/>
        <w:keepLines/>
        <w:pageBreakBefore/>
        <w:spacing w:line="360" w:lineRule="auto"/>
        <w:jc w:val="center"/>
        <w:rPr>
          <w:rFonts w:ascii="仿宋" w:eastAsia="仿宋" w:hAnsi="仿宋" w:cs="宋体"/>
          <w:bCs/>
          <w:sz w:val="36"/>
          <w:szCs w:val="36"/>
        </w:rPr>
      </w:pPr>
      <w:bookmarkStart w:id="61" w:name="_Toc25162719"/>
      <w:r w:rsidRPr="00C47D72">
        <w:rPr>
          <w:rFonts w:ascii="仿宋" w:eastAsia="仿宋" w:hAnsi="仿宋" w:cs="宋体" w:hint="eastAsia"/>
          <w:bCs/>
          <w:sz w:val="36"/>
          <w:szCs w:val="36"/>
        </w:rPr>
        <w:lastRenderedPageBreak/>
        <w:t xml:space="preserve">第二章  </w:t>
      </w:r>
      <w:bookmarkEnd w:id="23"/>
      <w:bookmarkEnd w:id="24"/>
      <w:r w:rsidRPr="00C47D72">
        <w:rPr>
          <w:rFonts w:ascii="仿宋" w:eastAsia="仿宋" w:hAnsi="仿宋" w:cs="宋体" w:hint="eastAsia"/>
          <w:bCs/>
          <w:sz w:val="36"/>
          <w:szCs w:val="36"/>
        </w:rPr>
        <w:t>投标人须知</w:t>
      </w:r>
      <w:bookmarkEnd w:id="25"/>
      <w:bookmarkEnd w:id="61"/>
    </w:p>
    <w:p w14:paraId="614D0BC7" w14:textId="77777777" w:rsidR="00F57978" w:rsidRPr="00C47D72" w:rsidRDefault="00000000">
      <w:pPr>
        <w:spacing w:line="360" w:lineRule="auto"/>
        <w:jc w:val="center"/>
        <w:rPr>
          <w:rFonts w:ascii="仿宋" w:eastAsia="仿宋" w:hAnsi="仿宋" w:cs="宋体"/>
          <w:b/>
          <w:bCs/>
          <w:sz w:val="30"/>
          <w:szCs w:val="30"/>
        </w:rPr>
      </w:pPr>
      <w:bookmarkStart w:id="62" w:name="_Toc19364"/>
      <w:bookmarkStart w:id="63" w:name="_Toc2257"/>
      <w:bookmarkStart w:id="64" w:name="_Toc423973073"/>
      <w:r w:rsidRPr="00C47D72">
        <w:rPr>
          <w:rFonts w:ascii="仿宋" w:eastAsia="仿宋" w:hAnsi="仿宋" w:cs="宋体" w:hint="eastAsia"/>
          <w:b/>
          <w:bCs/>
          <w:sz w:val="30"/>
          <w:szCs w:val="30"/>
        </w:rPr>
        <w:t>投标人须知前附表</w:t>
      </w:r>
      <w:bookmarkEnd w:id="62"/>
      <w:bookmarkEnd w:id="63"/>
      <w:bookmarkEnd w:id="64"/>
    </w:p>
    <w:tbl>
      <w:tblPr>
        <w:tblW w:w="52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6"/>
        <w:gridCol w:w="1339"/>
        <w:gridCol w:w="6689"/>
      </w:tblGrid>
      <w:tr w:rsidR="00C47D72" w:rsidRPr="00C47D72" w14:paraId="55F7CFE4" w14:textId="77777777">
        <w:trPr>
          <w:trHeight w:val="654"/>
          <w:tblHeader/>
          <w:jc w:val="center"/>
        </w:trPr>
        <w:tc>
          <w:tcPr>
            <w:tcW w:w="420" w:type="pct"/>
            <w:vAlign w:val="center"/>
          </w:tcPr>
          <w:p w14:paraId="63C9C189"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序号</w:t>
            </w:r>
          </w:p>
        </w:tc>
        <w:tc>
          <w:tcPr>
            <w:tcW w:w="764" w:type="pct"/>
            <w:vAlign w:val="center"/>
          </w:tcPr>
          <w:p w14:paraId="4E12825B"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条款号</w:t>
            </w:r>
          </w:p>
        </w:tc>
        <w:tc>
          <w:tcPr>
            <w:tcW w:w="3816" w:type="pct"/>
            <w:vAlign w:val="center"/>
          </w:tcPr>
          <w:p w14:paraId="371FB1E1"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编列内容</w:t>
            </w:r>
          </w:p>
        </w:tc>
      </w:tr>
      <w:tr w:rsidR="00C47D72" w:rsidRPr="00C47D72" w14:paraId="259B82E9" w14:textId="77777777">
        <w:trPr>
          <w:trHeight w:val="817"/>
          <w:jc w:val="center"/>
        </w:trPr>
        <w:tc>
          <w:tcPr>
            <w:tcW w:w="420" w:type="pct"/>
            <w:vAlign w:val="center"/>
          </w:tcPr>
          <w:p w14:paraId="1EEF3ECA"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w:t>
            </w:r>
          </w:p>
        </w:tc>
        <w:tc>
          <w:tcPr>
            <w:tcW w:w="764" w:type="pct"/>
            <w:vAlign w:val="center"/>
          </w:tcPr>
          <w:p w14:paraId="5B488081"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2.1</w:t>
            </w:r>
          </w:p>
        </w:tc>
        <w:tc>
          <w:tcPr>
            <w:tcW w:w="3816" w:type="pct"/>
          </w:tcPr>
          <w:p w14:paraId="0776CCC1"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招标代理机构：陕西中基项目管理有限公司</w:t>
            </w:r>
          </w:p>
          <w:p w14:paraId="7399AD33"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地址：陕西省西安市雁塔区高新路52号高科大厦17F</w:t>
            </w:r>
          </w:p>
          <w:p w14:paraId="69967A5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采购项目联系人：曾工、高工</w:t>
            </w:r>
          </w:p>
          <w:p w14:paraId="4CE0E693"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电话：029-88336376</w:t>
            </w:r>
          </w:p>
          <w:p w14:paraId="6AFA765B" w14:textId="77777777" w:rsidR="00F57978" w:rsidRPr="00C47D72" w:rsidRDefault="00000000">
            <w:pPr>
              <w:pStyle w:val="a2"/>
            </w:pPr>
            <w:r w:rsidRPr="00C47D72">
              <w:rPr>
                <w:rFonts w:ascii="仿宋" w:eastAsia="仿宋" w:hAnsi="仿宋" w:cs="宋体" w:hint="eastAsia"/>
                <w:kern w:val="0"/>
                <w:sz w:val="24"/>
                <w:szCs w:val="24"/>
              </w:rPr>
              <w:t>邮箱：</w:t>
            </w:r>
            <w:r w:rsidRPr="00C47D72">
              <w:rPr>
                <w:rFonts w:ascii="仿宋" w:eastAsia="仿宋" w:hAnsi="仿宋" w:cs="宋体"/>
                <w:kern w:val="0"/>
                <w:sz w:val="24"/>
                <w:szCs w:val="24"/>
              </w:rPr>
              <w:t>zjjlzbsyb@163.com</w:t>
            </w:r>
          </w:p>
        </w:tc>
      </w:tr>
      <w:tr w:rsidR="00C47D72" w:rsidRPr="00C47D72" w14:paraId="0C499DB9" w14:textId="77777777">
        <w:trPr>
          <w:trHeight w:val="737"/>
          <w:jc w:val="center"/>
        </w:trPr>
        <w:tc>
          <w:tcPr>
            <w:tcW w:w="420" w:type="pct"/>
            <w:vAlign w:val="center"/>
          </w:tcPr>
          <w:p w14:paraId="59F9F63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w:t>
            </w:r>
          </w:p>
        </w:tc>
        <w:tc>
          <w:tcPr>
            <w:tcW w:w="764" w:type="pct"/>
            <w:vAlign w:val="center"/>
          </w:tcPr>
          <w:p w14:paraId="65687AF1"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2.2.5</w:t>
            </w:r>
          </w:p>
        </w:tc>
        <w:tc>
          <w:tcPr>
            <w:tcW w:w="3816" w:type="pct"/>
            <w:vAlign w:val="center"/>
          </w:tcPr>
          <w:p w14:paraId="74416842"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本项目不接受联合体投标。</w:t>
            </w:r>
          </w:p>
        </w:tc>
      </w:tr>
      <w:tr w:rsidR="00C47D72" w:rsidRPr="00C47D72" w14:paraId="40DC642F" w14:textId="77777777">
        <w:trPr>
          <w:trHeight w:val="737"/>
          <w:jc w:val="center"/>
        </w:trPr>
        <w:tc>
          <w:tcPr>
            <w:tcW w:w="420" w:type="pct"/>
            <w:vAlign w:val="center"/>
          </w:tcPr>
          <w:p w14:paraId="7F346B7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3</w:t>
            </w:r>
          </w:p>
        </w:tc>
        <w:tc>
          <w:tcPr>
            <w:tcW w:w="764" w:type="pct"/>
            <w:vAlign w:val="center"/>
          </w:tcPr>
          <w:p w14:paraId="190C9DD6"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9.2</w:t>
            </w:r>
          </w:p>
        </w:tc>
        <w:tc>
          <w:tcPr>
            <w:tcW w:w="3816" w:type="pct"/>
            <w:vAlign w:val="center"/>
          </w:tcPr>
          <w:p w14:paraId="140FE54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不允许提供备选方案。</w:t>
            </w:r>
          </w:p>
        </w:tc>
      </w:tr>
      <w:tr w:rsidR="00C47D72" w:rsidRPr="00C47D72" w14:paraId="08877E09" w14:textId="77777777">
        <w:trPr>
          <w:trHeight w:val="817"/>
          <w:jc w:val="center"/>
        </w:trPr>
        <w:tc>
          <w:tcPr>
            <w:tcW w:w="420" w:type="pct"/>
            <w:vAlign w:val="center"/>
          </w:tcPr>
          <w:p w14:paraId="61FC352A"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4</w:t>
            </w:r>
          </w:p>
        </w:tc>
        <w:tc>
          <w:tcPr>
            <w:tcW w:w="764" w:type="pct"/>
            <w:vAlign w:val="center"/>
          </w:tcPr>
          <w:p w14:paraId="23908126"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9.3</w:t>
            </w:r>
          </w:p>
        </w:tc>
        <w:tc>
          <w:tcPr>
            <w:tcW w:w="3816" w:type="pct"/>
            <w:vAlign w:val="center"/>
          </w:tcPr>
          <w:p w14:paraId="79B75010"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本次投标的最小单元为“项目”，投标人可根据自身的资质情况和经营范围进行投标，不得将其子目自行分解或针对该项目中的品目进行不完全投标，任何不完全的投标将按无效投标处理。</w:t>
            </w:r>
          </w:p>
        </w:tc>
      </w:tr>
      <w:tr w:rsidR="00C47D72" w:rsidRPr="00C47D72" w14:paraId="05B9E8DB" w14:textId="77777777">
        <w:trPr>
          <w:trHeight w:val="817"/>
          <w:jc w:val="center"/>
        </w:trPr>
        <w:tc>
          <w:tcPr>
            <w:tcW w:w="420" w:type="pct"/>
            <w:vAlign w:val="center"/>
          </w:tcPr>
          <w:p w14:paraId="50FADB70"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5</w:t>
            </w:r>
          </w:p>
        </w:tc>
        <w:tc>
          <w:tcPr>
            <w:tcW w:w="764" w:type="pct"/>
            <w:vAlign w:val="center"/>
          </w:tcPr>
          <w:p w14:paraId="42C12C0F"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11.1</w:t>
            </w:r>
          </w:p>
        </w:tc>
        <w:tc>
          <w:tcPr>
            <w:tcW w:w="3816" w:type="pct"/>
          </w:tcPr>
          <w:p w14:paraId="07C40329"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报价：报价以人民币报价。投标人应在投标报价表中标明完成本次招标所要求的货物、服务、安装调试费、运杂费（含保险）、培训费、人工费、且验收合格的所有费用,包括税金等其他一切相关费用等。投标报价表中标明所有单项价格和总价，任何有选择的报价将不予接受，否则按无效投标处理。</w:t>
            </w:r>
          </w:p>
        </w:tc>
      </w:tr>
      <w:tr w:rsidR="00C47D72" w:rsidRPr="00C47D72" w14:paraId="1E14DB9D" w14:textId="77777777">
        <w:trPr>
          <w:trHeight w:val="679"/>
          <w:jc w:val="center"/>
        </w:trPr>
        <w:tc>
          <w:tcPr>
            <w:tcW w:w="420" w:type="pct"/>
            <w:vAlign w:val="center"/>
          </w:tcPr>
          <w:p w14:paraId="4826CC6F"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6</w:t>
            </w:r>
          </w:p>
        </w:tc>
        <w:tc>
          <w:tcPr>
            <w:tcW w:w="764" w:type="pct"/>
            <w:vAlign w:val="center"/>
          </w:tcPr>
          <w:p w14:paraId="137DA4FB"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12.1</w:t>
            </w:r>
          </w:p>
        </w:tc>
        <w:tc>
          <w:tcPr>
            <w:tcW w:w="3816" w:type="pct"/>
          </w:tcPr>
          <w:p w14:paraId="562EDED0"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投标人资格要求：</w:t>
            </w:r>
          </w:p>
          <w:p w14:paraId="5F26C327"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w:t>
            </w:r>
            <w:r w:rsidRPr="00C47D72">
              <w:rPr>
                <w:rFonts w:ascii="仿宋" w:eastAsia="仿宋" w:hAnsi="仿宋" w:cs="宋体" w:hint="eastAsia"/>
                <w:szCs w:val="24"/>
              </w:rPr>
              <w:t xml:space="preserve"> 提供有效合格的社会统一信用代码的营业执照，其他组织经营的须提供合法凭证，自然人的提供身份证明文件;</w:t>
            </w:r>
          </w:p>
          <w:p w14:paraId="6D199717"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2</w:t>
            </w:r>
            <w:r w:rsidRPr="00C47D72">
              <w:rPr>
                <w:rFonts w:ascii="仿宋" w:eastAsia="仿宋" w:hAnsi="仿宋" w:cs="宋体" w:hint="eastAsia"/>
                <w:szCs w:val="24"/>
              </w:rPr>
              <w:t>．</w:t>
            </w:r>
            <w:r w:rsidRPr="00C47D72">
              <w:rPr>
                <w:rFonts w:ascii="仿宋" w:eastAsia="仿宋" w:hAnsi="仿宋" w:cs="宋体"/>
                <w:szCs w:val="24"/>
              </w:rPr>
              <w:t xml:space="preserve"> </w:t>
            </w:r>
            <w:r w:rsidRPr="00C47D72">
              <w:rPr>
                <w:rFonts w:ascii="仿宋" w:eastAsia="仿宋" w:hAnsi="仿宋" w:cs="宋体" w:hint="eastAsia"/>
                <w:szCs w:val="24"/>
              </w:rPr>
              <w:t>财务状况报告：提供2</w:t>
            </w:r>
            <w:r w:rsidRPr="00C47D72">
              <w:rPr>
                <w:rFonts w:ascii="仿宋" w:eastAsia="仿宋" w:hAnsi="仿宋" w:cs="宋体"/>
                <w:szCs w:val="24"/>
              </w:rPr>
              <w:t>021</w:t>
            </w:r>
            <w:r w:rsidRPr="00C47D72">
              <w:rPr>
                <w:rFonts w:ascii="仿宋" w:eastAsia="仿宋" w:hAnsi="仿宋" w:cs="宋体" w:hint="eastAsia"/>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14:paraId="09C64B17"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 xml:space="preserve">3. </w:t>
            </w:r>
            <w:r w:rsidRPr="00C47D72">
              <w:rPr>
                <w:rFonts w:ascii="仿宋" w:eastAsia="仿宋" w:hAnsi="仿宋" w:cs="宋体" w:hint="eastAsia"/>
                <w:szCs w:val="24"/>
              </w:rPr>
              <w:t>税收缴纳证明：提供2</w:t>
            </w:r>
            <w:r w:rsidRPr="00C47D72">
              <w:rPr>
                <w:rFonts w:ascii="仿宋" w:eastAsia="仿宋" w:hAnsi="仿宋" w:cs="宋体"/>
                <w:szCs w:val="24"/>
              </w:rPr>
              <w:t>022年</w:t>
            </w:r>
            <w:r w:rsidRPr="00C47D72">
              <w:rPr>
                <w:rFonts w:ascii="仿宋" w:eastAsia="仿宋" w:hAnsi="仿宋" w:cs="宋体" w:hint="eastAsia"/>
                <w:szCs w:val="24"/>
              </w:rPr>
              <w:t>1月1</w:t>
            </w:r>
            <w:r w:rsidRPr="00C47D72">
              <w:rPr>
                <w:rFonts w:ascii="仿宋" w:eastAsia="仿宋" w:hAnsi="仿宋" w:cs="宋体"/>
                <w:szCs w:val="24"/>
              </w:rPr>
              <w:t>日</w:t>
            </w:r>
            <w:r w:rsidRPr="00C47D72">
              <w:rPr>
                <w:rFonts w:ascii="仿宋" w:eastAsia="仿宋" w:hAnsi="仿宋" w:cs="宋体" w:hint="eastAsia"/>
                <w:szCs w:val="24"/>
              </w:rPr>
              <w:t>至今任意一个月的</w:t>
            </w:r>
            <w:r w:rsidRPr="00C47D72">
              <w:rPr>
                <w:rFonts w:ascii="仿宋" w:eastAsia="仿宋" w:hAnsi="仿宋" w:cs="宋体" w:hint="eastAsia"/>
                <w:szCs w:val="24"/>
              </w:rPr>
              <w:lastRenderedPageBreak/>
              <w:t>纳税证明或完税证明，依法免税的单位应提供相关证明材料；</w:t>
            </w:r>
          </w:p>
          <w:p w14:paraId="173B5D0B"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4</w:t>
            </w:r>
            <w:r w:rsidRPr="00C47D72">
              <w:rPr>
                <w:rFonts w:ascii="仿宋" w:eastAsia="仿宋" w:hAnsi="仿宋" w:cs="宋体" w:hint="eastAsia"/>
                <w:szCs w:val="24"/>
              </w:rPr>
              <w:t>．社会保障资金缴纳证明：提供202</w:t>
            </w:r>
            <w:r w:rsidRPr="00C47D72">
              <w:rPr>
                <w:rFonts w:ascii="仿宋" w:eastAsia="仿宋" w:hAnsi="仿宋" w:cs="宋体"/>
                <w:szCs w:val="24"/>
              </w:rPr>
              <w:t>2</w:t>
            </w:r>
            <w:r w:rsidRPr="00C47D72">
              <w:rPr>
                <w:rFonts w:ascii="仿宋" w:eastAsia="仿宋" w:hAnsi="仿宋" w:cs="宋体" w:hint="eastAsia"/>
                <w:szCs w:val="24"/>
              </w:rPr>
              <w:t>年1月1</w:t>
            </w:r>
            <w:r w:rsidRPr="00C47D72">
              <w:rPr>
                <w:rFonts w:ascii="仿宋" w:eastAsia="仿宋" w:hAnsi="仿宋" w:cs="宋体"/>
                <w:szCs w:val="24"/>
              </w:rPr>
              <w:t>日</w:t>
            </w:r>
            <w:r w:rsidRPr="00C47D72">
              <w:rPr>
                <w:rFonts w:ascii="仿宋" w:eastAsia="仿宋" w:hAnsi="仿宋" w:cs="宋体" w:hint="eastAsia"/>
                <w:szCs w:val="24"/>
              </w:rPr>
              <w:t>至今任意一个月的缴社保缴费凭据或社保机构开具的社会保险参保缴费情况证明；（依法不需要缴纳社会保障资金的投标人应提供相关证明）。</w:t>
            </w:r>
          </w:p>
          <w:p w14:paraId="5B6D1E80"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法定代表人授权委托书、被授权人身份证（法定代表人参加时,只需提供法定代表人身份证）；</w:t>
            </w:r>
          </w:p>
          <w:p w14:paraId="0437F47D"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6.</w:t>
            </w:r>
            <w:r w:rsidRPr="00C47D72">
              <w:rPr>
                <w:rFonts w:ascii="仿宋" w:eastAsia="仿宋" w:hAnsi="仿宋" w:cs="宋体" w:hint="eastAsia"/>
                <w:szCs w:val="24"/>
              </w:rPr>
              <w:t>参加政府采购活动前三年内，在经营活动中没有重大违法记录的书面声明；</w:t>
            </w:r>
          </w:p>
          <w:p w14:paraId="71AB06AB"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供应商未被列入信用中国网(www.creditchina.gov.cn)“失信被执行人、重大税收违法案件当事人名单、政府采购严重违法失信名单”；不处于中国政府采购网(www.ccgp.gov.cn)“政府采购严重违法失信行为信息记录”中的禁止参加政府采购活动期间；</w:t>
            </w:r>
          </w:p>
          <w:p w14:paraId="492BD537"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szCs w:val="24"/>
              </w:rPr>
              <w:t>8.</w:t>
            </w:r>
            <w:r w:rsidRPr="00C47D72">
              <w:rPr>
                <w:rFonts w:ascii="仿宋" w:eastAsia="仿宋" w:hAnsi="仿宋" w:cs="宋体" w:hint="eastAsia"/>
                <w:szCs w:val="24"/>
              </w:rPr>
              <w:t>具备履行合同所必须的设备和专业技术能力的书面声明。</w:t>
            </w:r>
          </w:p>
          <w:p w14:paraId="319F8C01" w14:textId="77777777" w:rsidR="00F57978" w:rsidRPr="00C47D72" w:rsidRDefault="00000000">
            <w:pPr>
              <w:pStyle w:val="a2"/>
              <w:ind w:firstLineChars="200" w:firstLine="480"/>
              <w:rPr>
                <w:rFonts w:ascii="仿宋" w:eastAsia="仿宋" w:hAnsi="仿宋"/>
                <w:b/>
                <w:bCs/>
                <w:sz w:val="24"/>
                <w:szCs w:val="24"/>
              </w:rPr>
            </w:pPr>
            <w:r w:rsidRPr="00C47D72">
              <w:rPr>
                <w:rFonts w:ascii="仿宋" w:eastAsia="仿宋" w:hAnsi="仿宋" w:cs="宋体" w:hint="eastAsia"/>
                <w:kern w:val="0"/>
                <w:sz w:val="24"/>
                <w:szCs w:val="24"/>
              </w:rPr>
              <w:t>9</w:t>
            </w:r>
            <w:r w:rsidRPr="00C47D72">
              <w:rPr>
                <w:rFonts w:ascii="仿宋" w:eastAsia="仿宋" w:hAnsi="仿宋" w:cs="宋体"/>
                <w:kern w:val="0"/>
                <w:sz w:val="24"/>
                <w:szCs w:val="24"/>
              </w:rPr>
              <w:t>.</w:t>
            </w:r>
            <w:r w:rsidRPr="00C47D72">
              <w:rPr>
                <w:rFonts w:ascii="仿宋" w:eastAsia="仿宋" w:hAnsi="仿宋" w:cs="宋体" w:hint="eastAsia"/>
                <w:kern w:val="0"/>
                <w:sz w:val="24"/>
                <w:szCs w:val="24"/>
              </w:rPr>
              <w:t xml:space="preserve"> 本项目专门面向中小企业采购，投标单位须提供《中小企业声明函》。</w:t>
            </w:r>
          </w:p>
          <w:p w14:paraId="50CAC0DA" w14:textId="77777777" w:rsidR="00F57978" w:rsidRPr="00C47D72" w:rsidRDefault="00000000">
            <w:pPr>
              <w:spacing w:line="360" w:lineRule="auto"/>
              <w:ind w:firstLineChars="200" w:firstLine="482"/>
              <w:jc w:val="left"/>
              <w:rPr>
                <w:rFonts w:ascii="仿宋" w:eastAsia="仿宋" w:hAnsi="仿宋" w:cs="宋体"/>
                <w:b/>
                <w:bCs/>
                <w:szCs w:val="24"/>
              </w:rPr>
            </w:pPr>
            <w:r w:rsidRPr="00C47D72">
              <w:rPr>
                <w:rFonts w:ascii="仿宋" w:eastAsia="仿宋" w:hAnsi="仿宋" w:cs="宋体" w:hint="eastAsia"/>
                <w:b/>
                <w:bCs/>
                <w:szCs w:val="24"/>
              </w:rPr>
              <w:t>备注：本项目不接受联合体投标。</w:t>
            </w:r>
          </w:p>
          <w:p w14:paraId="0D5557C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上述资格证明文件为必备资格，缺项或者符合性、有效性、合法性审核不合格的，按无效投标处理。</w:t>
            </w:r>
          </w:p>
        </w:tc>
      </w:tr>
      <w:tr w:rsidR="00C47D72" w:rsidRPr="00C47D72" w14:paraId="3CFAD0F3" w14:textId="77777777">
        <w:trPr>
          <w:trHeight w:val="531"/>
          <w:jc w:val="center"/>
        </w:trPr>
        <w:tc>
          <w:tcPr>
            <w:tcW w:w="420" w:type="pct"/>
            <w:vAlign w:val="center"/>
          </w:tcPr>
          <w:p w14:paraId="2139CE9C"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lastRenderedPageBreak/>
              <w:t>7</w:t>
            </w:r>
          </w:p>
        </w:tc>
        <w:tc>
          <w:tcPr>
            <w:tcW w:w="764" w:type="pct"/>
            <w:vAlign w:val="center"/>
          </w:tcPr>
          <w:p w14:paraId="41B7EF78"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14</w:t>
            </w:r>
          </w:p>
        </w:tc>
        <w:tc>
          <w:tcPr>
            <w:tcW w:w="3816" w:type="pct"/>
          </w:tcPr>
          <w:p w14:paraId="486A9C4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 xml:space="preserve">本次投标活动：本项目不收取投标保证金。 </w:t>
            </w:r>
          </w:p>
        </w:tc>
      </w:tr>
      <w:tr w:rsidR="00C47D72" w:rsidRPr="00C47D72" w14:paraId="158CD0AB" w14:textId="77777777">
        <w:trPr>
          <w:trHeight w:hRule="exact" w:val="848"/>
          <w:jc w:val="center"/>
        </w:trPr>
        <w:tc>
          <w:tcPr>
            <w:tcW w:w="420" w:type="pct"/>
            <w:vAlign w:val="center"/>
          </w:tcPr>
          <w:p w14:paraId="7D2EBCBC"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8</w:t>
            </w:r>
          </w:p>
        </w:tc>
        <w:tc>
          <w:tcPr>
            <w:tcW w:w="764" w:type="pct"/>
            <w:vAlign w:val="center"/>
          </w:tcPr>
          <w:p w14:paraId="050B7CE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15.1</w:t>
            </w:r>
          </w:p>
        </w:tc>
        <w:tc>
          <w:tcPr>
            <w:tcW w:w="3816" w:type="pct"/>
            <w:vAlign w:val="center"/>
          </w:tcPr>
          <w:p w14:paraId="24C430B2"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投标有效期（含授权有效期）：从递交投标文件的截止之日起 90 个日历天。</w:t>
            </w:r>
          </w:p>
        </w:tc>
      </w:tr>
      <w:tr w:rsidR="00C47D72" w:rsidRPr="00C47D72" w14:paraId="04EE9BAD" w14:textId="77777777">
        <w:trPr>
          <w:trHeight w:val="714"/>
          <w:jc w:val="center"/>
        </w:trPr>
        <w:tc>
          <w:tcPr>
            <w:tcW w:w="420" w:type="pct"/>
            <w:vAlign w:val="center"/>
          </w:tcPr>
          <w:p w14:paraId="562DE5D8"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9</w:t>
            </w:r>
          </w:p>
        </w:tc>
        <w:tc>
          <w:tcPr>
            <w:tcW w:w="764" w:type="pct"/>
            <w:vAlign w:val="center"/>
          </w:tcPr>
          <w:p w14:paraId="39D77260"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16.</w:t>
            </w:r>
            <w:r w:rsidRPr="00C47D72">
              <w:rPr>
                <w:rFonts w:ascii="仿宋" w:eastAsia="仿宋" w:hAnsi="仿宋" w:cs="宋体"/>
                <w:szCs w:val="24"/>
              </w:rPr>
              <w:t>3</w:t>
            </w:r>
          </w:p>
        </w:tc>
        <w:tc>
          <w:tcPr>
            <w:tcW w:w="3816" w:type="pct"/>
            <w:vAlign w:val="center"/>
          </w:tcPr>
          <w:p w14:paraId="194B9DBA"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Cs/>
                <w:szCs w:val="24"/>
              </w:rPr>
              <w:t>投标文件的制作和签章：电子投标文件制作过程中，需要法定代表人签字或盖章的地方，请使用“法人 CA 锁”进行签章；需要加盖供应商公章的地方，请使用“企业 CA 锁”进行签章。</w:t>
            </w:r>
          </w:p>
        </w:tc>
      </w:tr>
      <w:tr w:rsidR="00C47D72" w:rsidRPr="00C47D72" w14:paraId="5B03EDBB" w14:textId="77777777">
        <w:trPr>
          <w:trHeight w:val="731"/>
          <w:jc w:val="center"/>
        </w:trPr>
        <w:tc>
          <w:tcPr>
            <w:tcW w:w="420" w:type="pct"/>
            <w:vAlign w:val="center"/>
          </w:tcPr>
          <w:p w14:paraId="50D6EAA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11</w:t>
            </w:r>
          </w:p>
        </w:tc>
        <w:tc>
          <w:tcPr>
            <w:tcW w:w="764" w:type="pct"/>
            <w:vAlign w:val="center"/>
          </w:tcPr>
          <w:p w14:paraId="5FF5DCD7"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18.1</w:t>
            </w:r>
          </w:p>
        </w:tc>
        <w:tc>
          <w:tcPr>
            <w:tcW w:w="3816" w:type="pct"/>
          </w:tcPr>
          <w:p w14:paraId="762616D1" w14:textId="1AB705AC"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投标文件递交截止时间：2022年8月2</w:t>
            </w:r>
            <w:r w:rsidR="00AF35CA">
              <w:rPr>
                <w:rFonts w:ascii="仿宋" w:eastAsia="仿宋" w:hAnsi="仿宋" w:cs="宋体"/>
                <w:szCs w:val="24"/>
              </w:rPr>
              <w:t>2</w:t>
            </w:r>
            <w:r w:rsidRPr="00C47D72">
              <w:rPr>
                <w:rFonts w:ascii="仿宋" w:eastAsia="仿宋" w:hAnsi="仿宋" w:cs="宋体" w:hint="eastAsia"/>
                <w:szCs w:val="24"/>
              </w:rPr>
              <w:t>日</w:t>
            </w:r>
            <w:r w:rsidR="00AF35CA">
              <w:rPr>
                <w:rFonts w:ascii="仿宋" w:eastAsia="仿宋" w:hAnsi="仿宋" w:cs="宋体"/>
                <w:szCs w:val="24"/>
              </w:rPr>
              <w:t>9</w:t>
            </w:r>
            <w:r w:rsidRPr="00C47D72">
              <w:rPr>
                <w:rFonts w:ascii="仿宋" w:eastAsia="仿宋" w:hAnsi="仿宋" w:cs="宋体" w:hint="eastAsia"/>
                <w:szCs w:val="24"/>
              </w:rPr>
              <w:t>点</w:t>
            </w:r>
            <w:r w:rsidRPr="00C47D72">
              <w:rPr>
                <w:rFonts w:ascii="仿宋" w:eastAsia="仿宋" w:hAnsi="仿宋" w:cs="宋体"/>
                <w:szCs w:val="24"/>
              </w:rPr>
              <w:t>3</w:t>
            </w:r>
            <w:r w:rsidRPr="00C47D72">
              <w:rPr>
                <w:rFonts w:ascii="仿宋" w:eastAsia="仿宋" w:hAnsi="仿宋" w:cs="宋体" w:hint="eastAsia"/>
                <w:szCs w:val="24"/>
              </w:rPr>
              <w:t>0分（北京时</w:t>
            </w:r>
            <w:r w:rsidRPr="00C47D72">
              <w:rPr>
                <w:rFonts w:ascii="仿宋" w:eastAsia="仿宋" w:hAnsi="仿宋" w:cs="宋体" w:hint="eastAsia"/>
                <w:szCs w:val="24"/>
              </w:rPr>
              <w:lastRenderedPageBreak/>
              <w:t>间)。</w:t>
            </w:r>
          </w:p>
          <w:p w14:paraId="2E4653A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投标文件递交地址：</w:t>
            </w:r>
            <w:r w:rsidRPr="00C47D72">
              <w:rPr>
                <w:rFonts w:ascii="仿宋" w:eastAsia="仿宋" w:hAnsi="仿宋" w:cs="宋体"/>
                <w:szCs w:val="24"/>
              </w:rPr>
              <w:t>全国公共资源交易平台（陕西省·西安市）网站【首页〉电子交易平台〉陕西政府采购交易系统〉企业端】在线提交</w:t>
            </w:r>
          </w:p>
        </w:tc>
      </w:tr>
      <w:tr w:rsidR="00C47D72" w:rsidRPr="00C47D72" w14:paraId="688C788A" w14:textId="77777777">
        <w:trPr>
          <w:trHeight w:val="731"/>
          <w:jc w:val="center"/>
        </w:trPr>
        <w:tc>
          <w:tcPr>
            <w:tcW w:w="420" w:type="pct"/>
            <w:vAlign w:val="center"/>
          </w:tcPr>
          <w:p w14:paraId="40C40463"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lastRenderedPageBreak/>
              <w:t>12</w:t>
            </w:r>
          </w:p>
        </w:tc>
        <w:tc>
          <w:tcPr>
            <w:tcW w:w="764" w:type="pct"/>
            <w:vAlign w:val="center"/>
          </w:tcPr>
          <w:p w14:paraId="3AE9218F"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21.1</w:t>
            </w:r>
          </w:p>
        </w:tc>
        <w:tc>
          <w:tcPr>
            <w:tcW w:w="3816" w:type="pct"/>
          </w:tcPr>
          <w:p w14:paraId="1CB92B64" w14:textId="454EDD0F"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开标时间：2022年8月</w:t>
            </w:r>
            <w:r w:rsidRPr="00C47D72">
              <w:rPr>
                <w:rFonts w:ascii="仿宋" w:eastAsia="仿宋" w:hAnsi="仿宋" w:cs="宋体"/>
                <w:szCs w:val="24"/>
              </w:rPr>
              <w:t xml:space="preserve"> </w:t>
            </w:r>
            <w:r w:rsidRPr="00C47D72">
              <w:rPr>
                <w:rFonts w:ascii="仿宋" w:eastAsia="仿宋" w:hAnsi="仿宋" w:cs="宋体" w:hint="eastAsia"/>
                <w:szCs w:val="24"/>
              </w:rPr>
              <w:t>2</w:t>
            </w:r>
            <w:r w:rsidR="00AF35CA">
              <w:rPr>
                <w:rFonts w:ascii="仿宋" w:eastAsia="仿宋" w:hAnsi="仿宋" w:cs="宋体"/>
                <w:szCs w:val="24"/>
              </w:rPr>
              <w:t>2</w:t>
            </w:r>
            <w:r w:rsidRPr="00C47D72">
              <w:rPr>
                <w:rFonts w:ascii="仿宋" w:eastAsia="仿宋" w:hAnsi="仿宋" w:cs="宋体" w:hint="eastAsia"/>
                <w:szCs w:val="24"/>
              </w:rPr>
              <w:t>日</w:t>
            </w:r>
            <w:r w:rsidR="00AF35CA">
              <w:rPr>
                <w:rFonts w:ascii="仿宋" w:eastAsia="仿宋" w:hAnsi="仿宋" w:cs="宋体"/>
                <w:szCs w:val="24"/>
              </w:rPr>
              <w:t>9</w:t>
            </w:r>
            <w:r w:rsidRPr="00C47D72">
              <w:rPr>
                <w:rFonts w:ascii="仿宋" w:eastAsia="仿宋" w:hAnsi="仿宋" w:cs="宋体" w:hint="eastAsia"/>
                <w:szCs w:val="24"/>
              </w:rPr>
              <w:t>点</w:t>
            </w:r>
            <w:r w:rsidRPr="00C47D72">
              <w:rPr>
                <w:rFonts w:ascii="仿宋" w:eastAsia="仿宋" w:hAnsi="仿宋" w:cs="宋体"/>
                <w:szCs w:val="24"/>
              </w:rPr>
              <w:t>3</w:t>
            </w:r>
            <w:r w:rsidRPr="00C47D72">
              <w:rPr>
                <w:rFonts w:ascii="仿宋" w:eastAsia="仿宋" w:hAnsi="仿宋" w:cs="宋体" w:hint="eastAsia"/>
                <w:szCs w:val="24"/>
              </w:rPr>
              <w:t>0分（北京时间）。</w:t>
            </w:r>
          </w:p>
          <w:p w14:paraId="06C256E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开标地点：</w:t>
            </w:r>
            <w:r w:rsidRPr="00C47D72">
              <w:rPr>
                <w:rFonts w:ascii="仿宋" w:eastAsia="仿宋" w:hAnsi="仿宋" w:cs="宋体"/>
                <w:szCs w:val="24"/>
              </w:rPr>
              <w:t>全国公共资源交易平台（陕西省·西安市）网站</w:t>
            </w:r>
            <w:r w:rsidRPr="00C47D72">
              <w:rPr>
                <w:rFonts w:ascii="仿宋" w:eastAsia="仿宋" w:hAnsi="仿宋" w:cs="宋体" w:hint="eastAsia"/>
                <w:szCs w:val="24"/>
              </w:rPr>
              <w:t>“不见面开标大厅”</w:t>
            </w:r>
          </w:p>
        </w:tc>
      </w:tr>
      <w:tr w:rsidR="00C47D72" w:rsidRPr="00C47D72" w14:paraId="3A466B9D" w14:textId="77777777">
        <w:trPr>
          <w:trHeight w:val="391"/>
          <w:jc w:val="center"/>
        </w:trPr>
        <w:tc>
          <w:tcPr>
            <w:tcW w:w="420" w:type="pct"/>
            <w:vAlign w:val="center"/>
          </w:tcPr>
          <w:p w14:paraId="6FF92ECE"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13</w:t>
            </w:r>
          </w:p>
        </w:tc>
        <w:tc>
          <w:tcPr>
            <w:tcW w:w="764" w:type="pct"/>
            <w:vAlign w:val="center"/>
          </w:tcPr>
          <w:p w14:paraId="45858B86"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24.1</w:t>
            </w:r>
          </w:p>
        </w:tc>
        <w:tc>
          <w:tcPr>
            <w:tcW w:w="3816" w:type="pct"/>
            <w:vAlign w:val="center"/>
          </w:tcPr>
          <w:p w14:paraId="2F4662BB" w14:textId="77777777"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b/>
                <w:bCs/>
                <w:szCs w:val="24"/>
              </w:rPr>
              <w:t>评审方法：综合评分法（详见第五章）。</w:t>
            </w:r>
          </w:p>
        </w:tc>
      </w:tr>
      <w:tr w:rsidR="00C47D72" w:rsidRPr="00C47D72" w14:paraId="0ADE390B" w14:textId="77777777">
        <w:trPr>
          <w:trHeight w:val="418"/>
          <w:jc w:val="center"/>
        </w:trPr>
        <w:tc>
          <w:tcPr>
            <w:tcW w:w="420" w:type="pct"/>
            <w:vAlign w:val="center"/>
          </w:tcPr>
          <w:p w14:paraId="3A9B2B0B"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14</w:t>
            </w:r>
          </w:p>
        </w:tc>
        <w:tc>
          <w:tcPr>
            <w:tcW w:w="764" w:type="pct"/>
            <w:vAlign w:val="center"/>
          </w:tcPr>
          <w:p w14:paraId="6DCF29FF"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29.1</w:t>
            </w:r>
          </w:p>
        </w:tc>
        <w:tc>
          <w:tcPr>
            <w:tcW w:w="3816" w:type="pct"/>
            <w:vAlign w:val="center"/>
          </w:tcPr>
          <w:p w14:paraId="3F8B1625" w14:textId="77777777" w:rsidR="00F57978" w:rsidRPr="00C47D72" w:rsidRDefault="00000000">
            <w:pPr>
              <w:spacing w:line="360" w:lineRule="auto"/>
              <w:rPr>
                <w:rFonts w:ascii="仿宋" w:eastAsia="仿宋" w:hAnsi="仿宋"/>
              </w:rPr>
            </w:pPr>
            <w:r w:rsidRPr="00C47D72">
              <w:rPr>
                <w:rFonts w:ascii="仿宋" w:eastAsia="仿宋" w:hAnsi="仿宋" w:hint="eastAsia"/>
              </w:rPr>
              <w:t xml:space="preserve">招标代理服务费： </w:t>
            </w:r>
          </w:p>
          <w:p w14:paraId="55DD62AE" w14:textId="77777777" w:rsidR="00F57978" w:rsidRPr="00C47D72" w:rsidRDefault="00000000">
            <w:pPr>
              <w:spacing w:line="360" w:lineRule="auto"/>
              <w:rPr>
                <w:rFonts w:ascii="仿宋" w:eastAsia="仿宋" w:hAnsi="仿宋"/>
              </w:rPr>
            </w:pPr>
            <w:r w:rsidRPr="00C47D72">
              <w:rPr>
                <w:rFonts w:ascii="仿宋" w:eastAsia="仿宋" w:hAnsi="仿宋" w:hint="eastAsia"/>
              </w:rPr>
              <w:t>1、招标代理服务费的计算方法：以中标金额为基数，依据国家计委颁布《招标代理服务收费管理暂行办法》（计价格[2002]1980号）和国家发展改革委员会办公厅颁发的《关于招标代理服务收费有关问题的通知》（发改办价格[2003]857号）文件规定执行。</w:t>
            </w:r>
          </w:p>
          <w:p w14:paraId="291F93DD" w14:textId="77777777" w:rsidR="00F57978" w:rsidRPr="00C47D72" w:rsidRDefault="00000000">
            <w:pPr>
              <w:spacing w:line="360" w:lineRule="auto"/>
              <w:rPr>
                <w:rFonts w:ascii="仿宋" w:eastAsia="仿宋" w:hAnsi="仿宋"/>
              </w:rPr>
            </w:pPr>
            <w:r w:rsidRPr="00C47D72">
              <w:rPr>
                <w:rFonts w:ascii="仿宋" w:eastAsia="仿宋" w:hAnsi="仿宋" w:hint="eastAsia"/>
              </w:rPr>
              <w:t>2、招标代理服务费由中标人支付，在领取《中标通知书》前，由中标人一次性支付给受托人。</w:t>
            </w:r>
          </w:p>
          <w:p w14:paraId="3B785948" w14:textId="77777777" w:rsidR="00F57978" w:rsidRPr="00C47D72" w:rsidRDefault="00000000">
            <w:pPr>
              <w:spacing w:line="360" w:lineRule="auto"/>
              <w:rPr>
                <w:rFonts w:ascii="仿宋" w:eastAsia="仿宋" w:hAnsi="仿宋"/>
                <w:b/>
                <w:bCs/>
              </w:rPr>
            </w:pPr>
            <w:r w:rsidRPr="00C47D72">
              <w:rPr>
                <w:rFonts w:ascii="仿宋" w:eastAsia="仿宋" w:hAnsi="仿宋" w:hint="eastAsia"/>
                <w:b/>
                <w:bCs/>
              </w:rPr>
              <w:t>3、招标代理服务费缴纳账户：</w:t>
            </w:r>
          </w:p>
          <w:p w14:paraId="1305EA63" w14:textId="77777777" w:rsidR="00F57978" w:rsidRPr="00C47D72" w:rsidRDefault="00000000">
            <w:pPr>
              <w:spacing w:line="360" w:lineRule="auto"/>
              <w:rPr>
                <w:rFonts w:ascii="仿宋" w:eastAsia="仿宋" w:hAnsi="仿宋"/>
                <w:b/>
                <w:bCs/>
              </w:rPr>
            </w:pPr>
            <w:r w:rsidRPr="00C47D72">
              <w:rPr>
                <w:rFonts w:ascii="仿宋" w:eastAsia="仿宋" w:hAnsi="仿宋" w:hint="eastAsia"/>
                <w:b/>
                <w:bCs/>
              </w:rPr>
              <w:t>开户名称：陕西中基项目管理有限公司</w:t>
            </w:r>
          </w:p>
          <w:p w14:paraId="64FD9986" w14:textId="77777777" w:rsidR="00F57978" w:rsidRPr="00C47D72" w:rsidRDefault="00000000">
            <w:pPr>
              <w:spacing w:line="360" w:lineRule="auto"/>
              <w:rPr>
                <w:rFonts w:ascii="仿宋" w:eastAsia="仿宋" w:hAnsi="仿宋"/>
                <w:b/>
                <w:bCs/>
              </w:rPr>
            </w:pPr>
            <w:r w:rsidRPr="00C47D72">
              <w:rPr>
                <w:rFonts w:ascii="仿宋" w:eastAsia="仿宋" w:hAnsi="仿宋" w:hint="eastAsia"/>
                <w:b/>
                <w:bCs/>
              </w:rPr>
              <w:t>开户银行：中国建行股份有限公司陕西省分行营业部</w:t>
            </w:r>
          </w:p>
          <w:p w14:paraId="6FF7A768" w14:textId="77777777" w:rsidR="00F57978" w:rsidRPr="00C47D72" w:rsidRDefault="00000000">
            <w:pPr>
              <w:spacing w:line="360" w:lineRule="auto"/>
              <w:rPr>
                <w:rFonts w:ascii="仿宋" w:eastAsia="仿宋" w:hAnsi="仿宋"/>
              </w:rPr>
            </w:pPr>
            <w:r w:rsidRPr="00C47D72">
              <w:rPr>
                <w:rFonts w:ascii="仿宋" w:eastAsia="仿宋" w:hAnsi="仿宋" w:hint="eastAsia"/>
                <w:b/>
                <w:bCs/>
              </w:rPr>
              <w:t>账号：6100 1902 9000 5250 40</w:t>
            </w:r>
            <w:r w:rsidRPr="00C47D72">
              <w:rPr>
                <w:rFonts w:ascii="仿宋" w:eastAsia="仿宋" w:hAnsi="仿宋"/>
                <w:b/>
                <w:bCs/>
              </w:rPr>
              <w:t>48</w:t>
            </w:r>
          </w:p>
        </w:tc>
      </w:tr>
      <w:tr w:rsidR="00C47D72" w:rsidRPr="00C47D72" w14:paraId="6E1FE385" w14:textId="77777777">
        <w:trPr>
          <w:trHeight w:val="397"/>
          <w:jc w:val="center"/>
        </w:trPr>
        <w:tc>
          <w:tcPr>
            <w:tcW w:w="420" w:type="pct"/>
            <w:vAlign w:val="center"/>
          </w:tcPr>
          <w:p w14:paraId="0A3F2301"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15</w:t>
            </w:r>
          </w:p>
        </w:tc>
        <w:tc>
          <w:tcPr>
            <w:tcW w:w="764" w:type="pct"/>
            <w:vAlign w:val="center"/>
          </w:tcPr>
          <w:p w14:paraId="332EA632"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30</w:t>
            </w:r>
          </w:p>
        </w:tc>
        <w:tc>
          <w:tcPr>
            <w:tcW w:w="3816" w:type="pct"/>
            <w:vAlign w:val="center"/>
          </w:tcPr>
          <w:p w14:paraId="1FAA94EC"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履约保证金：无</w:t>
            </w:r>
          </w:p>
        </w:tc>
      </w:tr>
      <w:tr w:rsidR="00C47D72" w:rsidRPr="00C47D72" w14:paraId="59B43B54" w14:textId="77777777">
        <w:trPr>
          <w:trHeight w:val="833"/>
          <w:jc w:val="center"/>
        </w:trPr>
        <w:tc>
          <w:tcPr>
            <w:tcW w:w="420" w:type="pct"/>
            <w:vAlign w:val="center"/>
          </w:tcPr>
          <w:p w14:paraId="58685196"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16</w:t>
            </w:r>
          </w:p>
        </w:tc>
        <w:tc>
          <w:tcPr>
            <w:tcW w:w="764" w:type="pct"/>
            <w:vAlign w:val="center"/>
          </w:tcPr>
          <w:p w14:paraId="350ED377"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同义</w:t>
            </w:r>
          </w:p>
          <w:p w14:paraId="14D34C42"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词语</w:t>
            </w:r>
          </w:p>
        </w:tc>
        <w:tc>
          <w:tcPr>
            <w:tcW w:w="3816" w:type="pct"/>
            <w:vAlign w:val="center"/>
          </w:tcPr>
          <w:p w14:paraId="09213328"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构成招标文件组成部分的各章节中出现的措辞“委托人”、“发包人”、和“投标人”、“承包人”，在招标投标阶段应当分别按“采购人”和“投标人”进行理解。</w:t>
            </w:r>
          </w:p>
        </w:tc>
      </w:tr>
      <w:tr w:rsidR="00C47D72" w:rsidRPr="00C47D72" w14:paraId="7E20BBC4" w14:textId="77777777">
        <w:trPr>
          <w:trHeight w:val="833"/>
          <w:jc w:val="center"/>
        </w:trPr>
        <w:tc>
          <w:tcPr>
            <w:tcW w:w="420" w:type="pct"/>
            <w:vAlign w:val="center"/>
          </w:tcPr>
          <w:p w14:paraId="7254EF63"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17</w:t>
            </w:r>
          </w:p>
        </w:tc>
        <w:tc>
          <w:tcPr>
            <w:tcW w:w="764" w:type="pct"/>
            <w:vAlign w:val="center"/>
          </w:tcPr>
          <w:p w14:paraId="3F709C0E"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支持中小企业</w:t>
            </w:r>
          </w:p>
        </w:tc>
        <w:tc>
          <w:tcPr>
            <w:tcW w:w="3816" w:type="pct"/>
            <w:vAlign w:val="center"/>
          </w:tcPr>
          <w:p w14:paraId="5E1F9EEC" w14:textId="77777777" w:rsidR="00F57978" w:rsidRPr="00C47D72" w:rsidRDefault="00000000">
            <w:pPr>
              <w:spacing w:line="360" w:lineRule="auto"/>
              <w:rPr>
                <w:rFonts w:ascii="仿宋" w:eastAsia="仿宋" w:hAnsi="仿宋"/>
              </w:rPr>
            </w:pPr>
            <w:r w:rsidRPr="00C47D72">
              <w:rPr>
                <w:rFonts w:ascii="仿宋" w:eastAsia="仿宋" w:hAnsi="仿宋" w:hint="eastAsia"/>
              </w:rPr>
              <w:t>非专门面向中小企业采购项目(价格扣除)：对小型和微型企业产品的价格给予</w:t>
            </w:r>
            <w:r w:rsidRPr="00C47D72">
              <w:rPr>
                <w:rFonts w:ascii="仿宋" w:eastAsia="仿宋" w:hAnsi="仿宋"/>
              </w:rPr>
              <w:t>10</w:t>
            </w:r>
            <w:r w:rsidRPr="00C47D72">
              <w:rPr>
                <w:rFonts w:ascii="仿宋" w:eastAsia="仿宋" w:hAnsi="仿宋" w:hint="eastAsia"/>
              </w:rPr>
              <w:t>%～</w:t>
            </w:r>
            <w:r w:rsidRPr="00C47D72">
              <w:rPr>
                <w:rFonts w:ascii="仿宋" w:eastAsia="仿宋" w:hAnsi="仿宋"/>
              </w:rPr>
              <w:t>2</w:t>
            </w:r>
            <w:r w:rsidRPr="00C47D72">
              <w:rPr>
                <w:rFonts w:ascii="仿宋" w:eastAsia="仿宋" w:hAnsi="仿宋" w:hint="eastAsia"/>
              </w:rPr>
              <w:t>0%的扣除，用扣除后的价格参与评审。本项目的扣除比例为：扣除</w:t>
            </w:r>
            <w:r w:rsidRPr="00C47D72">
              <w:rPr>
                <w:rFonts w:ascii="仿宋" w:eastAsia="仿宋" w:hAnsi="仿宋"/>
              </w:rPr>
              <w:t>10</w:t>
            </w:r>
            <w:r w:rsidRPr="00C47D72">
              <w:rPr>
                <w:rFonts w:ascii="仿宋" w:eastAsia="仿宋" w:hAnsi="仿宋" w:hint="eastAsia"/>
              </w:rPr>
              <w:t>%。中小企业划型标准按照《关于印</w:t>
            </w:r>
            <w:r w:rsidRPr="00C47D72">
              <w:rPr>
                <w:rFonts w:ascii="仿宋" w:eastAsia="仿宋" w:hAnsi="仿宋" w:hint="eastAsia"/>
              </w:rPr>
              <w:lastRenderedPageBreak/>
              <w:t>发中小企业划型标准规定的通知（工信部联企业〔2011〕300号）》及《政府采购促进中小企业发展管理办法》</w:t>
            </w:r>
            <w:r w:rsidRPr="00C47D72">
              <w:rPr>
                <w:rFonts w:ascii="Calibri" w:eastAsia="仿宋" w:hAnsi="Calibri" w:cs="Calibri"/>
              </w:rPr>
              <w:t> </w:t>
            </w:r>
            <w:r w:rsidRPr="00C47D72">
              <w:rPr>
                <w:rFonts w:ascii="仿宋" w:eastAsia="仿宋" w:hAnsi="仿宋" w:hint="eastAsia"/>
              </w:rPr>
              <w:t>财库〔2020〕46号文的相关规定认定。</w:t>
            </w:r>
          </w:p>
        </w:tc>
      </w:tr>
      <w:tr w:rsidR="00C47D72" w:rsidRPr="00C47D72" w14:paraId="59B48C4E" w14:textId="77777777">
        <w:trPr>
          <w:trHeight w:val="833"/>
          <w:jc w:val="center"/>
        </w:trPr>
        <w:tc>
          <w:tcPr>
            <w:tcW w:w="420" w:type="pct"/>
            <w:vAlign w:val="center"/>
          </w:tcPr>
          <w:p w14:paraId="48D04DF5"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lastRenderedPageBreak/>
              <w:t>1</w:t>
            </w:r>
            <w:r w:rsidRPr="00C47D72">
              <w:rPr>
                <w:rFonts w:ascii="仿宋" w:eastAsia="仿宋" w:hAnsi="仿宋" w:cs="宋体"/>
                <w:szCs w:val="24"/>
              </w:rPr>
              <w:t>8</w:t>
            </w:r>
          </w:p>
        </w:tc>
        <w:tc>
          <w:tcPr>
            <w:tcW w:w="764" w:type="pct"/>
            <w:vAlign w:val="center"/>
          </w:tcPr>
          <w:p w14:paraId="7A4B7E4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支持监狱企业</w:t>
            </w:r>
          </w:p>
        </w:tc>
        <w:tc>
          <w:tcPr>
            <w:tcW w:w="3816" w:type="pct"/>
            <w:vAlign w:val="center"/>
          </w:tcPr>
          <w:p w14:paraId="3D39490F" w14:textId="77777777" w:rsidR="00F57978" w:rsidRPr="00C47D72" w:rsidRDefault="00000000">
            <w:pPr>
              <w:spacing w:line="360" w:lineRule="auto"/>
              <w:rPr>
                <w:rFonts w:ascii="仿宋" w:eastAsia="仿宋" w:hAnsi="仿宋"/>
              </w:rPr>
            </w:pPr>
            <w:r w:rsidRPr="00C47D72">
              <w:rPr>
                <w:rFonts w:ascii="仿宋" w:eastAsia="仿宋" w:hAnsi="仿宋" w:cs="宋体" w:hint="eastAsia"/>
                <w:szCs w:val="24"/>
              </w:rPr>
              <w:t>非专门面向监狱企业采购项目(价格扣除)：监狱企业可视同小微企业在价格评审时给予</w:t>
            </w:r>
            <w:r w:rsidRPr="00C47D72">
              <w:rPr>
                <w:rFonts w:ascii="仿宋" w:eastAsia="仿宋" w:hAnsi="仿宋" w:cs="宋体"/>
                <w:szCs w:val="24"/>
              </w:rPr>
              <w:t>10</w:t>
            </w:r>
            <w:r w:rsidRPr="00C47D72">
              <w:rPr>
                <w:rFonts w:ascii="仿宋" w:eastAsia="仿宋" w:hAnsi="仿宋" w:cs="宋体" w:hint="eastAsia"/>
                <w:szCs w:val="24"/>
              </w:rPr>
              <w:t>%～</w:t>
            </w:r>
            <w:r w:rsidRPr="00C47D72">
              <w:rPr>
                <w:rFonts w:ascii="仿宋" w:eastAsia="仿宋" w:hAnsi="仿宋" w:cs="宋体"/>
                <w:szCs w:val="24"/>
              </w:rPr>
              <w:t>2</w:t>
            </w:r>
            <w:r w:rsidRPr="00C47D72">
              <w:rPr>
                <w:rFonts w:ascii="仿宋" w:eastAsia="仿宋" w:hAnsi="仿宋" w:cs="宋体" w:hint="eastAsia"/>
                <w:szCs w:val="24"/>
              </w:rPr>
              <w:t>0%的扣除，用扣除后的价格参与评审。本项目的扣除比例为：扣除</w:t>
            </w:r>
            <w:r w:rsidRPr="00C47D72">
              <w:rPr>
                <w:rFonts w:ascii="仿宋" w:eastAsia="仿宋" w:hAnsi="仿宋" w:cs="宋体"/>
                <w:szCs w:val="24"/>
              </w:rPr>
              <w:t>10</w:t>
            </w:r>
            <w:r w:rsidRPr="00C47D72">
              <w:rPr>
                <w:rFonts w:ascii="仿宋" w:eastAsia="仿宋" w:hAnsi="仿宋" w:cs="宋体" w:hint="eastAsia"/>
                <w:szCs w:val="24"/>
              </w:rPr>
              <w:t>%。 根据《财库〔2014〕68号》，监狱企业参加政府采购活动时， 应当提供由省级以上监狱管理局、戒毒管理局（含新疆生产建设兵团）出具的属于监狱企业的证明文件）。</w:t>
            </w:r>
          </w:p>
        </w:tc>
      </w:tr>
      <w:tr w:rsidR="00C47D72" w:rsidRPr="00C47D72" w14:paraId="1988B974" w14:textId="77777777">
        <w:trPr>
          <w:trHeight w:val="833"/>
          <w:jc w:val="center"/>
        </w:trPr>
        <w:tc>
          <w:tcPr>
            <w:tcW w:w="420" w:type="pct"/>
            <w:vAlign w:val="center"/>
          </w:tcPr>
          <w:p w14:paraId="7E776D97"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9</w:t>
            </w:r>
          </w:p>
        </w:tc>
        <w:tc>
          <w:tcPr>
            <w:tcW w:w="764" w:type="pct"/>
            <w:vAlign w:val="center"/>
          </w:tcPr>
          <w:p w14:paraId="46B43137"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其他法律法规强制性规定或扶持政策</w:t>
            </w:r>
          </w:p>
        </w:tc>
        <w:tc>
          <w:tcPr>
            <w:tcW w:w="3816" w:type="pct"/>
            <w:vAlign w:val="center"/>
          </w:tcPr>
          <w:p w14:paraId="09D0F27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残疾人福利性单位可视同小微企业在价格评审时给予</w:t>
            </w:r>
            <w:r w:rsidRPr="00C47D72">
              <w:rPr>
                <w:rFonts w:ascii="仿宋" w:eastAsia="仿宋" w:hAnsi="仿宋" w:cs="宋体"/>
                <w:szCs w:val="24"/>
              </w:rPr>
              <w:t>10</w:t>
            </w:r>
            <w:r w:rsidRPr="00C47D72">
              <w:rPr>
                <w:rFonts w:ascii="仿宋" w:eastAsia="仿宋" w:hAnsi="仿宋" w:cs="宋体" w:hint="eastAsia"/>
                <w:szCs w:val="24"/>
              </w:rPr>
              <w:t>%～</w:t>
            </w:r>
            <w:r w:rsidRPr="00C47D72">
              <w:rPr>
                <w:rFonts w:ascii="仿宋" w:eastAsia="仿宋" w:hAnsi="仿宋" w:cs="宋体"/>
                <w:szCs w:val="24"/>
              </w:rPr>
              <w:t>2</w:t>
            </w:r>
            <w:r w:rsidRPr="00C47D72">
              <w:rPr>
                <w:rFonts w:ascii="仿宋" w:eastAsia="仿宋" w:hAnsi="仿宋" w:cs="宋体" w:hint="eastAsia"/>
                <w:szCs w:val="24"/>
              </w:rPr>
              <w:t>0%的扣除，用扣除后的价格参与评审。</w:t>
            </w:r>
          </w:p>
          <w:p w14:paraId="2FF2466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本项目的扣除比例为：扣除</w:t>
            </w:r>
            <w:r w:rsidRPr="00C47D72">
              <w:rPr>
                <w:rFonts w:ascii="仿宋" w:eastAsia="仿宋" w:hAnsi="仿宋" w:cs="宋体"/>
                <w:szCs w:val="24"/>
              </w:rPr>
              <w:t>10</w:t>
            </w:r>
            <w:r w:rsidRPr="00C47D72">
              <w:rPr>
                <w:rFonts w:ascii="仿宋" w:eastAsia="仿宋" w:hAnsi="仿宋" w:cs="宋体" w:hint="eastAsia"/>
                <w:szCs w:val="24"/>
              </w:rPr>
              <w:t>%；但应满足下列条件：</w:t>
            </w:r>
          </w:p>
          <w:p w14:paraId="7C8487D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1、残疾人福利性单位应符合《财政部、民政部、中国残疾人联合会关于促进残疾人就业政府采购政策的通知》（财库[2017]141号）文件规定，并提供《残疾人福利性单位声明函》。</w:t>
            </w:r>
          </w:p>
          <w:p w14:paraId="035CC89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2、残疾人福利性单位属于小型、微型企业的，不重复享受政策。</w:t>
            </w:r>
          </w:p>
        </w:tc>
      </w:tr>
      <w:tr w:rsidR="00C47D72" w:rsidRPr="00C47D72" w14:paraId="35CAEA70" w14:textId="77777777">
        <w:trPr>
          <w:trHeight w:val="833"/>
          <w:jc w:val="center"/>
        </w:trPr>
        <w:tc>
          <w:tcPr>
            <w:tcW w:w="420" w:type="pct"/>
            <w:vAlign w:val="center"/>
          </w:tcPr>
          <w:p w14:paraId="2D3F5422"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0</w:t>
            </w:r>
          </w:p>
        </w:tc>
        <w:tc>
          <w:tcPr>
            <w:tcW w:w="764" w:type="pct"/>
            <w:vAlign w:val="center"/>
          </w:tcPr>
          <w:p w14:paraId="718B70A5"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相同品牌产品说明</w:t>
            </w:r>
          </w:p>
        </w:tc>
        <w:tc>
          <w:tcPr>
            <w:tcW w:w="3816" w:type="pct"/>
            <w:vAlign w:val="center"/>
          </w:tcPr>
          <w:p w14:paraId="0D6D510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C47D72" w:rsidRPr="00C47D72" w14:paraId="71EED799" w14:textId="77777777">
        <w:trPr>
          <w:trHeight w:val="833"/>
          <w:jc w:val="center"/>
        </w:trPr>
        <w:tc>
          <w:tcPr>
            <w:tcW w:w="420" w:type="pct"/>
            <w:vAlign w:val="center"/>
          </w:tcPr>
          <w:p w14:paraId="4490A38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1</w:t>
            </w:r>
          </w:p>
        </w:tc>
        <w:tc>
          <w:tcPr>
            <w:tcW w:w="764" w:type="pct"/>
            <w:vAlign w:val="center"/>
          </w:tcPr>
          <w:p w14:paraId="7BDF4265"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其他</w:t>
            </w:r>
          </w:p>
        </w:tc>
        <w:tc>
          <w:tcPr>
            <w:tcW w:w="3816" w:type="pct"/>
            <w:vAlign w:val="center"/>
          </w:tcPr>
          <w:p w14:paraId="3F03054B" w14:textId="77777777" w:rsidR="00F57978" w:rsidRPr="00C47D72" w:rsidRDefault="00000000">
            <w:pPr>
              <w:spacing w:line="360" w:lineRule="auto"/>
              <w:rPr>
                <w:rFonts w:ascii="仿宋" w:eastAsia="仿宋" w:hAnsi="仿宋" w:cs="宋体"/>
                <w:b/>
                <w:bCs/>
                <w:szCs w:val="24"/>
              </w:rPr>
            </w:pPr>
            <w:r w:rsidRPr="00C47D72">
              <w:rPr>
                <w:rFonts w:ascii="仿宋" w:eastAsia="仿宋" w:hAnsi="仿宋" w:cs="宋体" w:hint="eastAsia"/>
                <w:b/>
                <w:bCs/>
                <w:szCs w:val="24"/>
              </w:rPr>
              <w:t>根据《西安市财政局关于促进政府采购公平竞争优化营商环境的通知》（市财函〔2021〕431号）供应商登记免费领取采购文件的，如不参与项目投标，应在递交投标（或相应）文件截止时间前一日以书面形式告知采购代理机构。否则，采购代理机构可以</w:t>
            </w:r>
            <w:r w:rsidRPr="00C47D72">
              <w:rPr>
                <w:rFonts w:ascii="仿宋" w:eastAsia="仿宋" w:hAnsi="仿宋" w:cs="宋体" w:hint="eastAsia"/>
                <w:b/>
                <w:bCs/>
                <w:szCs w:val="24"/>
              </w:rPr>
              <w:lastRenderedPageBreak/>
              <w:t>向财政部门反映情况并提供相应的佐证。供应商一年内累计出现三次该情形，将被监管部门记录为失信行为。</w:t>
            </w:r>
          </w:p>
        </w:tc>
      </w:tr>
    </w:tbl>
    <w:p w14:paraId="72D2021D" w14:textId="77777777" w:rsidR="00F57978" w:rsidRPr="00C47D72" w:rsidRDefault="00000000">
      <w:pPr>
        <w:keepNext/>
        <w:keepLines/>
        <w:tabs>
          <w:tab w:val="center" w:pos="4150"/>
          <w:tab w:val="left" w:pos="5849"/>
        </w:tabs>
        <w:spacing w:line="360" w:lineRule="auto"/>
        <w:jc w:val="center"/>
        <w:rPr>
          <w:rFonts w:ascii="仿宋" w:eastAsia="仿宋" w:hAnsi="仿宋" w:cs="宋体"/>
          <w:sz w:val="32"/>
          <w:szCs w:val="32"/>
        </w:rPr>
      </w:pPr>
      <w:bookmarkStart w:id="65" w:name="_Toc403077639"/>
      <w:bookmarkStart w:id="66" w:name="_Toc363474017"/>
      <w:bookmarkStart w:id="67" w:name="_Toc363473972"/>
      <w:bookmarkStart w:id="68" w:name="_Toc403077645"/>
      <w:bookmarkStart w:id="69" w:name="_Toc25783"/>
      <w:bookmarkStart w:id="70" w:name="_Toc363474023"/>
      <w:bookmarkEnd w:id="13"/>
      <w:bookmarkEnd w:id="14"/>
      <w:bookmarkEnd w:id="15"/>
      <w:r w:rsidRPr="00C47D72">
        <w:rPr>
          <w:rFonts w:ascii="仿宋" w:eastAsia="仿宋" w:hAnsi="仿宋" w:cs="宋体" w:hint="eastAsia"/>
          <w:b/>
          <w:sz w:val="32"/>
          <w:szCs w:val="32"/>
        </w:rPr>
        <w:lastRenderedPageBreak/>
        <w:br w:type="page"/>
      </w:r>
      <w:r w:rsidRPr="00C47D72">
        <w:rPr>
          <w:rFonts w:ascii="仿宋" w:eastAsia="仿宋" w:hAnsi="仿宋" w:cs="宋体" w:hint="eastAsia"/>
          <w:b/>
          <w:sz w:val="32"/>
          <w:szCs w:val="32"/>
        </w:rPr>
        <w:lastRenderedPageBreak/>
        <w:t>一.总  则</w:t>
      </w:r>
      <w:bookmarkEnd w:id="65"/>
      <w:bookmarkEnd w:id="66"/>
      <w:bookmarkEnd w:id="67"/>
    </w:p>
    <w:p w14:paraId="7DA80459"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1.资金来源</w:t>
      </w:r>
    </w:p>
    <w:p w14:paraId="31BBC73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1.1本次公开招标所签合同使用财政资金支付，资金已落实到位。</w:t>
      </w:r>
    </w:p>
    <w:p w14:paraId="0BD74136"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2.招标代理机构及合格的投标人</w:t>
      </w:r>
    </w:p>
    <w:p w14:paraId="5BED641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2.1 招标代理机构</w:t>
      </w:r>
    </w:p>
    <w:p w14:paraId="3D26D93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实施本次招标的招标代理机构为陕西中基项目管理有限公司。</w:t>
      </w:r>
    </w:p>
    <w:p w14:paraId="1669138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2.2合格的投标人：</w:t>
      </w:r>
    </w:p>
    <w:p w14:paraId="581E6952" w14:textId="77777777" w:rsidR="00F57978" w:rsidRPr="00C47D72" w:rsidRDefault="00000000">
      <w:pPr>
        <w:tabs>
          <w:tab w:val="left" w:pos="851"/>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2.2.1符合《政府采购法》第二十二条第一款规定的投标人基本资格条件:</w:t>
      </w:r>
    </w:p>
    <w:p w14:paraId="21BB5BB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2.2.1.1具有独立承担民事责任的能力；</w:t>
      </w:r>
    </w:p>
    <w:p w14:paraId="2BBB192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2.2.1.2具有良好的商业信誉和健全的财务会计制度；</w:t>
      </w:r>
    </w:p>
    <w:p w14:paraId="43C1EA6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2.2.1.3具有履行合同所必需的产品和专业技术能力；</w:t>
      </w:r>
    </w:p>
    <w:p w14:paraId="014A527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2.2.1.4有依法交纳税收和社会保障资金的良好纪录；</w:t>
      </w:r>
    </w:p>
    <w:p w14:paraId="1B49E83C"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2.2.1.5参加政府采购活动前三年内，在经营活动中没有重大违法纪录；</w:t>
      </w:r>
    </w:p>
    <w:p w14:paraId="7D5F133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2.2.1.6法律、行政法规规定的其他条件；</w:t>
      </w:r>
    </w:p>
    <w:p w14:paraId="437062DB"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2.2.2法定代表人为同一个人的两个及两个以上的法人，母公司、全资子公司及其控股公司，都不得在同一项目（同一标段）的采购中同时参与投标，否则均为无效投标处理。</w:t>
      </w:r>
    </w:p>
    <w:p w14:paraId="498D4D3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2.2.3投标人不得直接或间接地与采购人和招标代理机构有任何关联，亦不得是采购人和招标代理机构的附属机构。如果投标人在投标中隐瞒了上述关系，一经证实，则该投标无效。</w:t>
      </w:r>
    </w:p>
    <w:p w14:paraId="4CD71E4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2.2.4投标人必须在陕西中基项目管理有限公司购买招标文件，方可参与投标。招标文件售后不退。</w:t>
      </w:r>
    </w:p>
    <w:p w14:paraId="73B15C96" w14:textId="77777777" w:rsidR="00F57978" w:rsidRPr="00C47D72" w:rsidRDefault="00000000">
      <w:pPr>
        <w:spacing w:line="360" w:lineRule="auto"/>
        <w:ind w:firstLineChars="200" w:firstLine="480"/>
        <w:rPr>
          <w:rFonts w:ascii="仿宋" w:eastAsia="仿宋" w:hAnsi="仿宋" w:cs="宋体"/>
          <w:b/>
          <w:bCs/>
          <w:szCs w:val="24"/>
        </w:rPr>
      </w:pPr>
      <w:r w:rsidRPr="00C47D72">
        <w:rPr>
          <w:rFonts w:ascii="仿宋" w:eastAsia="仿宋" w:hAnsi="仿宋" w:cs="宋体" w:hint="eastAsia"/>
          <w:szCs w:val="24"/>
        </w:rPr>
        <w:t>2.2.5</w:t>
      </w:r>
      <w:r w:rsidRPr="00C47D72">
        <w:rPr>
          <w:rFonts w:ascii="仿宋" w:eastAsia="仿宋" w:hAnsi="仿宋" w:cs="宋体" w:hint="eastAsia"/>
          <w:b/>
          <w:bCs/>
          <w:szCs w:val="24"/>
        </w:rPr>
        <w:t>本项目不接受联合体投标。</w:t>
      </w:r>
    </w:p>
    <w:p w14:paraId="7639DBAD" w14:textId="77777777" w:rsidR="00F57978" w:rsidRPr="00C47D72" w:rsidRDefault="00000000">
      <w:pPr>
        <w:spacing w:line="360" w:lineRule="auto"/>
        <w:rPr>
          <w:rFonts w:ascii="仿宋" w:eastAsia="仿宋" w:hAnsi="仿宋" w:cs="宋体"/>
          <w:b/>
          <w:szCs w:val="24"/>
        </w:rPr>
      </w:pPr>
      <w:bookmarkStart w:id="71" w:name="_Toc363473973"/>
      <w:bookmarkStart w:id="72" w:name="_Toc403077640"/>
      <w:bookmarkStart w:id="73" w:name="_Toc363474018"/>
      <w:r w:rsidRPr="00C47D72">
        <w:rPr>
          <w:rFonts w:ascii="仿宋" w:eastAsia="仿宋" w:hAnsi="仿宋" w:cs="宋体" w:hint="eastAsia"/>
          <w:b/>
          <w:szCs w:val="24"/>
        </w:rPr>
        <w:t>3.投标产品的合格性和合法性</w:t>
      </w:r>
    </w:p>
    <w:p w14:paraId="24AD7F5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3.1投标产品应满足招标文件的要求并应符合国家法律法规、行业管理部门要求的其他强制性标准。</w:t>
      </w:r>
    </w:p>
    <w:p w14:paraId="2EFB4AC8"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4.投标文件内容的真实性</w:t>
      </w:r>
    </w:p>
    <w:p w14:paraId="79709F2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4.1投标人应保证其投标文件中所提供的所有有关投标的资料、信息是真实</w:t>
      </w:r>
      <w:r w:rsidRPr="00C47D72">
        <w:rPr>
          <w:rFonts w:ascii="仿宋" w:eastAsia="仿宋" w:hAnsi="仿宋" w:cs="宋体" w:hint="eastAsia"/>
          <w:szCs w:val="24"/>
        </w:rPr>
        <w:lastRenderedPageBreak/>
        <w:t>的，并且来源于合法的渠道。因投标文件中所提供的投标资料、信息不真实或者其来源不合法而导致的所有法律责任，由投标人自行承担。</w:t>
      </w:r>
    </w:p>
    <w:p w14:paraId="709602AA"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5.招标过程的监督和管理</w:t>
      </w:r>
    </w:p>
    <w:p w14:paraId="45F124D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5.1同级政府采购监管管理部门和有关部门依法履行对招标过程的监督管理职责。 </w:t>
      </w:r>
    </w:p>
    <w:p w14:paraId="4F1E903D" w14:textId="77777777" w:rsidR="00F57978" w:rsidRPr="00C47D72" w:rsidRDefault="00000000">
      <w:pPr>
        <w:keepNext/>
        <w:keepLines/>
        <w:tabs>
          <w:tab w:val="center" w:pos="4150"/>
          <w:tab w:val="left" w:pos="5849"/>
        </w:tabs>
        <w:spacing w:line="360" w:lineRule="auto"/>
        <w:jc w:val="left"/>
        <w:rPr>
          <w:rFonts w:ascii="仿宋" w:eastAsia="仿宋" w:hAnsi="仿宋" w:cs="宋体"/>
          <w:b/>
          <w:sz w:val="32"/>
          <w:szCs w:val="32"/>
        </w:rPr>
      </w:pPr>
      <w:r w:rsidRPr="00C47D72">
        <w:rPr>
          <w:rFonts w:ascii="仿宋" w:eastAsia="仿宋" w:hAnsi="仿宋" w:cs="宋体"/>
          <w:b/>
          <w:sz w:val="32"/>
          <w:szCs w:val="32"/>
        </w:rPr>
        <w:tab/>
      </w:r>
      <w:r w:rsidRPr="00C47D72">
        <w:rPr>
          <w:rFonts w:ascii="仿宋" w:eastAsia="仿宋" w:hAnsi="仿宋" w:cs="宋体" w:hint="eastAsia"/>
          <w:b/>
          <w:sz w:val="32"/>
          <w:szCs w:val="32"/>
        </w:rPr>
        <w:t>二.</w:t>
      </w:r>
      <w:bookmarkEnd w:id="71"/>
      <w:bookmarkEnd w:id="72"/>
      <w:bookmarkEnd w:id="73"/>
      <w:r w:rsidRPr="00C47D72">
        <w:rPr>
          <w:rFonts w:ascii="仿宋" w:eastAsia="仿宋" w:hAnsi="仿宋" w:cs="宋体" w:hint="eastAsia"/>
          <w:b/>
          <w:sz w:val="32"/>
          <w:szCs w:val="32"/>
        </w:rPr>
        <w:t>招标文件</w:t>
      </w:r>
      <w:r w:rsidRPr="00C47D72">
        <w:rPr>
          <w:rFonts w:ascii="仿宋" w:eastAsia="仿宋" w:hAnsi="仿宋" w:cs="宋体"/>
          <w:b/>
          <w:sz w:val="32"/>
          <w:szCs w:val="32"/>
        </w:rPr>
        <w:tab/>
      </w:r>
    </w:p>
    <w:p w14:paraId="629048FA"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6.招标文件构成</w:t>
      </w:r>
    </w:p>
    <w:p w14:paraId="544C905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6.1 招标文件要求提供的货物或服务，招标程序和合同条件在招标文件中均有说明。招标文件共六章，内容如下：</w:t>
      </w:r>
    </w:p>
    <w:p w14:paraId="184A143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第一章 招标公告</w:t>
      </w:r>
    </w:p>
    <w:p w14:paraId="6CF5C40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第二章 投标人须知</w:t>
      </w:r>
    </w:p>
    <w:p w14:paraId="2B6D9EF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第三章 合同条款及格式 </w:t>
      </w:r>
    </w:p>
    <w:p w14:paraId="2778A84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第四章 采购内容及技术要求</w:t>
      </w:r>
    </w:p>
    <w:p w14:paraId="5ADC5BE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第五章 评审方法</w:t>
      </w:r>
    </w:p>
    <w:p w14:paraId="52BE518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第六章 投标文件构成及格式 </w:t>
      </w:r>
    </w:p>
    <w:p w14:paraId="6A4BADF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745DE6D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6.3本招标文件的解释权归陕西中基项目管理有限公司。</w:t>
      </w:r>
    </w:p>
    <w:p w14:paraId="516CFD6D" w14:textId="77777777" w:rsidR="00F57978" w:rsidRPr="00C47D72" w:rsidRDefault="00000000">
      <w:pPr>
        <w:spacing w:line="360" w:lineRule="auto"/>
        <w:rPr>
          <w:rFonts w:ascii="仿宋" w:eastAsia="仿宋" w:hAnsi="仿宋" w:cs="宋体"/>
          <w:b/>
          <w:szCs w:val="24"/>
        </w:rPr>
      </w:pPr>
      <w:bookmarkStart w:id="74" w:name="_Toc363474019"/>
      <w:bookmarkStart w:id="75" w:name="_Toc363473974"/>
      <w:bookmarkStart w:id="76" w:name="_Toc403077641"/>
      <w:r w:rsidRPr="00C47D72">
        <w:rPr>
          <w:rFonts w:ascii="仿宋" w:eastAsia="仿宋" w:hAnsi="仿宋" w:cs="宋体" w:hint="eastAsia"/>
          <w:b/>
          <w:szCs w:val="24"/>
        </w:rPr>
        <w:t>7.招标文件的修改和澄清</w:t>
      </w:r>
    </w:p>
    <w:p w14:paraId="5D43113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7.1在投标截止时间前，招标代理机构可以视采购具体情况，延长投标截止时间和开标时间并在财政部门指定的媒体上发布变更公告，同时将变更时间书面通知所有招标文件收受人。</w:t>
      </w:r>
    </w:p>
    <w:p w14:paraId="70F95EC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w:t>
      </w:r>
      <w:r w:rsidRPr="00C47D72">
        <w:rPr>
          <w:rFonts w:ascii="仿宋" w:eastAsia="仿宋" w:hAnsi="仿宋" w:cs="宋体" w:hint="eastAsia"/>
          <w:szCs w:val="24"/>
        </w:rPr>
        <w:lastRenderedPageBreak/>
        <w:t>文件的组成部分，与其具有同等法律效力。</w:t>
      </w:r>
    </w:p>
    <w:p w14:paraId="29B5B74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7.3已经购买招标文件的投标人对招标文件有疑问的，均应在投标截止日期5日前以书面形式向招标代理机构提出。招标代理机构视情况必要时将书面答复传送给所有投标人。</w:t>
      </w:r>
    </w:p>
    <w:p w14:paraId="3B462266" w14:textId="77777777" w:rsidR="00F57978" w:rsidRPr="00C47D72" w:rsidRDefault="00000000">
      <w:pPr>
        <w:keepNext/>
        <w:keepLines/>
        <w:spacing w:line="360" w:lineRule="auto"/>
        <w:ind w:firstLineChars="200" w:firstLine="480"/>
        <w:rPr>
          <w:rFonts w:ascii="仿宋" w:eastAsia="仿宋" w:hAnsi="仿宋" w:cs="宋体"/>
        </w:rPr>
      </w:pPr>
      <w:r w:rsidRPr="00C47D72">
        <w:rPr>
          <w:rFonts w:ascii="仿宋" w:eastAsia="仿宋" w:hAnsi="仿宋" w:cs="宋体" w:hint="eastAsia"/>
          <w:szCs w:val="24"/>
        </w:rPr>
        <w:t>7.4</w:t>
      </w:r>
      <w:r w:rsidRPr="00C47D72">
        <w:rPr>
          <w:rFonts w:ascii="仿宋" w:eastAsia="仿宋" w:hAnsi="仿宋" w:cs="宋体" w:hint="eastAsia"/>
        </w:rPr>
        <w:t>投标人在收到上述通知后，应立即向招标代理机构回函确认。</w:t>
      </w:r>
    </w:p>
    <w:p w14:paraId="0CA26E96" w14:textId="77777777" w:rsidR="00F57978" w:rsidRPr="00C47D72" w:rsidRDefault="00000000">
      <w:pPr>
        <w:keepNext/>
        <w:keepLines/>
        <w:spacing w:line="360" w:lineRule="auto"/>
        <w:jc w:val="center"/>
        <w:rPr>
          <w:rFonts w:ascii="仿宋" w:eastAsia="仿宋" w:hAnsi="仿宋" w:cs="宋体"/>
          <w:b/>
          <w:sz w:val="32"/>
          <w:szCs w:val="32"/>
        </w:rPr>
      </w:pPr>
      <w:r w:rsidRPr="00C47D72">
        <w:rPr>
          <w:rFonts w:ascii="仿宋" w:eastAsia="仿宋" w:hAnsi="仿宋" w:cs="宋体" w:hint="eastAsia"/>
          <w:b/>
          <w:sz w:val="32"/>
          <w:szCs w:val="32"/>
        </w:rPr>
        <w:t>三. 投标文件的编制</w:t>
      </w:r>
      <w:bookmarkEnd w:id="74"/>
      <w:bookmarkEnd w:id="75"/>
      <w:bookmarkEnd w:id="76"/>
    </w:p>
    <w:p w14:paraId="4E792790"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8.投标语言和投标货币</w:t>
      </w:r>
    </w:p>
    <w:p w14:paraId="18EFAC90" w14:textId="77777777" w:rsidR="00F57978" w:rsidRPr="00C47D72" w:rsidRDefault="00000000">
      <w:pPr>
        <w:spacing w:line="360" w:lineRule="auto"/>
        <w:ind w:firstLineChars="200" w:firstLine="480"/>
        <w:rPr>
          <w:rFonts w:ascii="仿宋" w:eastAsia="仿宋" w:hAnsi="仿宋" w:cs="宋体"/>
          <w:b/>
          <w:szCs w:val="24"/>
        </w:rPr>
      </w:pPr>
      <w:r w:rsidRPr="00C47D72">
        <w:rPr>
          <w:rFonts w:ascii="仿宋" w:eastAsia="仿宋" w:hAnsi="仿宋" w:cs="宋体" w:hint="eastAsia"/>
          <w:szCs w:val="24"/>
        </w:rPr>
        <w:t>8.1投标人提交的投标文件以及投标人与招标代理机构就有关投标的所有来往函电均应使用中文。</w:t>
      </w:r>
    </w:p>
    <w:p w14:paraId="3DBBBD5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8.2投标报价应以人民币报价。任何包含非人民币报价的投标将按无效处理。</w:t>
      </w:r>
    </w:p>
    <w:p w14:paraId="665BB92D"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9.投标文件的构成</w:t>
      </w:r>
    </w:p>
    <w:p w14:paraId="67DBD5E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9.1 投标人提交的投标文件应包括下列部分的内容：</w:t>
      </w:r>
    </w:p>
    <w:p w14:paraId="77A8ED1B"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第一章 投标函</w:t>
      </w:r>
    </w:p>
    <w:p w14:paraId="269D12E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第二章 法定代表人授权委托书</w:t>
      </w:r>
    </w:p>
    <w:p w14:paraId="72EA152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第三章 投标报价表</w:t>
      </w:r>
    </w:p>
    <w:p w14:paraId="1939999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第四章 商务要求</w:t>
      </w:r>
    </w:p>
    <w:p w14:paraId="51C4E57B"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第五章 技术要求</w:t>
      </w:r>
    </w:p>
    <w:p w14:paraId="09A4740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第六章 陕西省政府采购投标人拒绝政府采购领域商业贿赂承诺书</w:t>
      </w:r>
    </w:p>
    <w:p w14:paraId="050504CC"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9.2 如果在招标文件中没有允许提供备选方案，则每个投标人只允许提交一个投标方案，否则，其将按无效投标处理。</w:t>
      </w:r>
    </w:p>
    <w:p w14:paraId="2C95B31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9.3本次投标的最小单元为“项目”，投标人可根据自身的资质情况和经营范围进行投标，但不得将其子目自行分解或针对该项目中的品目进行不完全投标，任何不完全的投标将按无效投标处理。</w:t>
      </w:r>
    </w:p>
    <w:p w14:paraId="06036C6B"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10.投标文件格式</w:t>
      </w:r>
    </w:p>
    <w:p w14:paraId="4C63052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10.1 投标人应按照招标文件中第六章所提供的格式和要求制作投标文件，明确表达投标意愿，详细说明投标方案、承诺及价格。</w:t>
      </w:r>
    </w:p>
    <w:p w14:paraId="0DC9C9E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10.2按招标文件第9条的内容及要求和第六章提供的格式和要求编写其投标文件，投标人不得缺少或留空任何招标文件要求填写的表格或提交的资料。</w:t>
      </w:r>
      <w:r w:rsidRPr="00C47D72">
        <w:rPr>
          <w:rFonts w:ascii="仿宋" w:eastAsia="仿宋" w:hAnsi="仿宋" w:cs="宋体" w:hint="eastAsia"/>
        </w:rPr>
        <w:t>否</w:t>
      </w:r>
      <w:r w:rsidRPr="00C47D72">
        <w:rPr>
          <w:rFonts w:ascii="仿宋" w:eastAsia="仿宋" w:hAnsi="仿宋" w:cs="宋体" w:hint="eastAsia"/>
        </w:rPr>
        <w:lastRenderedPageBreak/>
        <w:t>则，按</w:t>
      </w:r>
      <w:r w:rsidRPr="00C47D72">
        <w:rPr>
          <w:rFonts w:ascii="仿宋" w:eastAsia="仿宋" w:hAnsi="仿宋" w:cs="宋体" w:hint="eastAsia"/>
          <w:szCs w:val="24"/>
        </w:rPr>
        <w:t>无效投标</w:t>
      </w:r>
      <w:r w:rsidRPr="00C47D72">
        <w:rPr>
          <w:rFonts w:ascii="仿宋" w:eastAsia="仿宋" w:hAnsi="仿宋" w:cs="宋体" w:hint="eastAsia"/>
        </w:rPr>
        <w:t>处理。</w:t>
      </w:r>
    </w:p>
    <w:p w14:paraId="1152FB0F"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11.投标报价</w:t>
      </w:r>
    </w:p>
    <w:p w14:paraId="3776300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11.1投标报价：报价以人民币报价。投标人应在投标报价表中标明完成本次招标所要求的设备、服务、</w:t>
      </w:r>
      <w:r w:rsidRPr="00C47D72">
        <w:rPr>
          <w:rFonts w:ascii="仿宋" w:eastAsia="仿宋" w:hAnsi="仿宋" w:cs="宋体" w:hint="eastAsia"/>
        </w:rPr>
        <w:t>安装调试费、运杂费（含保险）、培训费、人工费、</w:t>
      </w:r>
      <w:r w:rsidRPr="00C47D72">
        <w:rPr>
          <w:rFonts w:ascii="仿宋" w:eastAsia="仿宋" w:hAnsi="仿宋" w:cs="宋体" w:hint="eastAsia"/>
          <w:szCs w:val="24"/>
        </w:rPr>
        <w:t>且验收合格的所有费用,包括税金等其他一切相关费用等。投标报价表中标明所有单项价格和总价，任何有选择的报价将不予接受，否则按无效投标处理。</w:t>
      </w:r>
    </w:p>
    <w:p w14:paraId="4C1CBA7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11.2投标报价表中标明的价格应为履行合同的固定价格，不得以任何理由予以变更。以可调整的价格提交的投标文件将按无效投标处理。</w:t>
      </w:r>
    </w:p>
    <w:p w14:paraId="0529EC6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11.3投标报价：总包交钥匙价（精确到小数点后二位）。</w:t>
      </w:r>
    </w:p>
    <w:p w14:paraId="345EF35A"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12.证明投标人合格的资格证明文件</w:t>
      </w:r>
    </w:p>
    <w:p w14:paraId="39AA858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12.1投标人应按照招标文件“投标人须知前附表”的要求，在投标文件中提交合格的资格证明文件。如果资格证明文件不全或不合格的，将按无效投标处理。</w:t>
      </w:r>
    </w:p>
    <w:p w14:paraId="5DD28BD3"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13.证明标的物的合格性和符合招标文件规定的文件</w:t>
      </w:r>
    </w:p>
    <w:p w14:paraId="714B056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13.1投标人应在投标文件中提交货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14:paraId="661C166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13.2上述证明文件可以是文字资料、图纸、图片和数据，它包括：</w:t>
      </w:r>
    </w:p>
    <w:p w14:paraId="5E93D47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13.2.1服务内容、服务方案、服务期限、付款方式等方面的详细说明；</w:t>
      </w:r>
    </w:p>
    <w:p w14:paraId="684AC6C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13.2.2 逐条对招标文件提出的技术要求和商务要求进行应答，说明所提供的服务对招标的技术和商务要求是否做出了实质性响应并提供支持文件。</w:t>
      </w:r>
    </w:p>
    <w:p w14:paraId="17B88933"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14.投标保证金</w:t>
      </w:r>
    </w:p>
    <w:p w14:paraId="1D74394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本项目不收取投标保证金。</w:t>
      </w:r>
    </w:p>
    <w:p w14:paraId="0EC53048"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15.投标有效期</w:t>
      </w:r>
    </w:p>
    <w:p w14:paraId="3DDA007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15.1投标有效期（含授权有效期）从递交投标文件的截止之日起 90 个日历天。投标有效期不满足招标文件要求的投标，将被视为非实质性响应性投标而予以拒绝，将按无效投标处理。</w:t>
      </w:r>
    </w:p>
    <w:p w14:paraId="6F4FB10F" w14:textId="77777777" w:rsidR="00F57978" w:rsidRPr="00C47D72" w:rsidRDefault="00F57978">
      <w:pPr>
        <w:pStyle w:val="a2"/>
      </w:pPr>
    </w:p>
    <w:p w14:paraId="5F488DA0"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16.</w:t>
      </w:r>
      <w:r w:rsidRPr="00C47D72">
        <w:rPr>
          <w:rFonts w:hint="eastAsia"/>
        </w:rPr>
        <w:t xml:space="preserve"> </w:t>
      </w:r>
      <w:r w:rsidRPr="00C47D72">
        <w:rPr>
          <w:rFonts w:ascii="仿宋" w:eastAsia="仿宋" w:hAnsi="仿宋" w:cs="宋体" w:hint="eastAsia"/>
          <w:b/>
          <w:szCs w:val="24"/>
        </w:rPr>
        <w:t>投标文件的制作和签章</w:t>
      </w:r>
    </w:p>
    <w:p w14:paraId="7D6E12A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16.1电子投标文件（*.SXSTF）需要使用专用制作软件——“新点投标文件</w:t>
      </w:r>
    </w:p>
    <w:p w14:paraId="02CEA794"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制作软件（陕西公共资源）”进行编制。软件下载地址及操作手册：见西安市共资源交易平台〖首页〉服务指南〉下载专区〗中的《政府采购项目投标文件制作软件及操作手册》。</w:t>
      </w:r>
    </w:p>
    <w:p w14:paraId="4CFF85A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链接地址：</w:t>
      </w:r>
    </w:p>
    <w:p w14:paraId="01B7039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http://sxggzyjy.xa.gov.cn/fwzn/004003/20181115/4d59c184-e8f6-4d5a</w:t>
      </w:r>
    </w:p>
    <w:p w14:paraId="6511202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-a416-c2f6b0601e66.html</w:t>
      </w:r>
    </w:p>
    <w:p w14:paraId="5D0C4F4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16.2编制电子投标文件前，务必先做好电子招标文件的备份工作。然后按</w:t>
      </w:r>
    </w:p>
    <w:p w14:paraId="3C49CA4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操作手册中给出的方法将电子招标文件（*.SXSZF）或答疑文件（*.SXSCF，即更新后的电子招标文件）导入制作软件，最后按照章节分别编制投标文件各个部分。</w:t>
      </w:r>
    </w:p>
    <w:p w14:paraId="75E1F92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再次提醒：提交投标文件截止时间前，供应商应随时留意“政府采购信息发</w:t>
      </w:r>
    </w:p>
    <w:p w14:paraId="79214F6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布媒体”上可能发布的变更公告。若变更公告中明确注明本项目伴有变更文件的，</w:t>
      </w:r>
    </w:p>
    <w:p w14:paraId="0DF0C9D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供应商应登录企业端后，从〖项目流程·〉项目管理·〉答疑文件下载〗获取更</w:t>
      </w:r>
    </w:p>
    <w:p w14:paraId="697CDEDA"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新后的电子招标文件（*.SXSCF），使用旧版电子招标文件制作的电子投标文件</w:t>
      </w:r>
    </w:p>
    <w:p w14:paraId="767E3A8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（*.SXSTF），系统将拒绝接收。</w:t>
      </w:r>
    </w:p>
    <w:p w14:paraId="6398CF2B" w14:textId="77777777" w:rsidR="00F57978" w:rsidRPr="00C47D72" w:rsidRDefault="00000000">
      <w:pPr>
        <w:spacing w:line="360" w:lineRule="auto"/>
        <w:ind w:firstLineChars="200" w:firstLine="480"/>
        <w:rPr>
          <w:rFonts w:ascii="仿宋" w:eastAsia="仿宋" w:hAnsi="仿宋" w:cs="宋体"/>
        </w:rPr>
      </w:pPr>
      <w:r w:rsidRPr="00C47D72">
        <w:rPr>
          <w:rFonts w:ascii="仿宋" w:eastAsia="仿宋" w:hAnsi="仿宋" w:cs="宋体" w:hint="eastAsia"/>
        </w:rPr>
        <w:t>16.</w:t>
      </w:r>
      <w:r w:rsidRPr="00C47D72">
        <w:rPr>
          <w:rFonts w:ascii="仿宋" w:eastAsia="仿宋" w:hAnsi="仿宋" w:cs="宋体"/>
        </w:rPr>
        <w:t xml:space="preserve">3 </w:t>
      </w:r>
      <w:r w:rsidRPr="00C47D72">
        <w:rPr>
          <w:rFonts w:ascii="仿宋" w:eastAsia="仿宋" w:hAnsi="仿宋" w:cs="宋体" w:hint="eastAsia"/>
        </w:rPr>
        <w:t>电子投标文件制作过程中，需要法定代表人签字或盖章的地方，请使</w:t>
      </w:r>
    </w:p>
    <w:p w14:paraId="78509B61"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用“法人 CA 锁”进行签章；需要加盖供应商公章的地方，请使用“企业 CA 锁”</w:t>
      </w:r>
    </w:p>
    <w:p w14:paraId="4765D49E"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进行签章。若导出的 PDF 文件里看不到签章，请尝试使用专用制作软件中的“查看投标文件工具”打开未加密的电子投标文件重新导出。在制作过程中，如有其他技术性问题，请先翻阅操作手册，或致电软件开发商。</w:t>
      </w:r>
    </w:p>
    <w:p w14:paraId="289A9F52" w14:textId="77777777" w:rsidR="00F57978" w:rsidRPr="00C47D72" w:rsidRDefault="00000000">
      <w:pPr>
        <w:spacing w:line="360" w:lineRule="auto"/>
        <w:jc w:val="center"/>
        <w:rPr>
          <w:rFonts w:ascii="仿宋" w:eastAsia="仿宋" w:hAnsi="仿宋" w:cs="宋体"/>
        </w:rPr>
      </w:pPr>
      <w:r w:rsidRPr="00C47D72">
        <w:rPr>
          <w:rFonts w:ascii="仿宋" w:eastAsia="仿宋" w:hAnsi="仿宋" w:cs="宋体" w:hint="eastAsia"/>
          <w:b/>
          <w:sz w:val="32"/>
          <w:szCs w:val="32"/>
        </w:rPr>
        <w:t>四.投标文件的递交</w:t>
      </w:r>
    </w:p>
    <w:p w14:paraId="4EDED22C"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17.</w:t>
      </w:r>
      <w:r w:rsidRPr="00C47D72">
        <w:rPr>
          <w:rFonts w:hint="eastAsia"/>
        </w:rPr>
        <w:t xml:space="preserve"> </w:t>
      </w:r>
      <w:r w:rsidRPr="00C47D72">
        <w:rPr>
          <w:rFonts w:ascii="仿宋" w:eastAsia="仿宋" w:hAnsi="仿宋" w:cs="宋体" w:hint="eastAsia"/>
          <w:b/>
          <w:szCs w:val="24"/>
        </w:rPr>
        <w:t>投标文件的加密和提交</w:t>
      </w:r>
    </w:p>
    <w:p w14:paraId="5531C377" w14:textId="77777777" w:rsidR="00F57978" w:rsidRPr="00C47D72" w:rsidRDefault="00000000">
      <w:pPr>
        <w:spacing w:line="360" w:lineRule="auto"/>
        <w:ind w:firstLineChars="200" w:firstLine="480"/>
        <w:rPr>
          <w:rFonts w:ascii="仿宋" w:eastAsia="仿宋" w:hAnsi="仿宋" w:cs="宋体"/>
        </w:rPr>
      </w:pPr>
      <w:r w:rsidRPr="00C47D72">
        <w:rPr>
          <w:rFonts w:ascii="仿宋" w:eastAsia="仿宋" w:hAnsi="仿宋" w:cs="宋体" w:hint="eastAsia"/>
          <w:szCs w:val="24"/>
        </w:rPr>
        <w:t>17.1</w:t>
      </w:r>
      <w:r w:rsidRPr="00C47D72">
        <w:rPr>
          <w:rFonts w:ascii="仿宋" w:eastAsia="仿宋" w:hAnsi="仿宋" w:cs="宋体" w:hint="eastAsia"/>
        </w:rPr>
        <w:t>在生成电子投标文件时，需要使用 CA 锁对投标文件进行加密。</w:t>
      </w:r>
    </w:p>
    <w:p w14:paraId="71249221" w14:textId="77777777" w:rsidR="00F57978" w:rsidRPr="00C47D72" w:rsidRDefault="00000000">
      <w:pPr>
        <w:spacing w:line="360" w:lineRule="auto"/>
        <w:ind w:firstLineChars="200" w:firstLine="480"/>
        <w:rPr>
          <w:rFonts w:ascii="仿宋" w:eastAsia="仿宋" w:hAnsi="仿宋" w:cs="宋体"/>
        </w:rPr>
      </w:pPr>
      <w:r w:rsidRPr="00C47D72">
        <w:rPr>
          <w:rFonts w:ascii="仿宋" w:eastAsia="仿宋" w:hAnsi="仿宋" w:cs="宋体" w:hint="eastAsia"/>
        </w:rPr>
        <w:t>注意：加密投标文件和开标时解密投标文件应当使用同一 CA，否则将会导致解密失败。</w:t>
      </w:r>
    </w:p>
    <w:p w14:paraId="2306FD64" w14:textId="77777777" w:rsidR="00F57978" w:rsidRPr="00C47D72" w:rsidRDefault="00000000">
      <w:pPr>
        <w:spacing w:line="360" w:lineRule="auto"/>
        <w:ind w:firstLineChars="200" w:firstLine="480"/>
        <w:rPr>
          <w:rFonts w:ascii="仿宋" w:eastAsia="仿宋" w:hAnsi="仿宋" w:cs="宋体"/>
          <w:bCs/>
          <w:szCs w:val="24"/>
        </w:rPr>
      </w:pPr>
      <w:r w:rsidRPr="00C47D72">
        <w:rPr>
          <w:rFonts w:ascii="仿宋" w:eastAsia="仿宋" w:hAnsi="仿宋" w:cs="宋体" w:hint="eastAsia"/>
          <w:szCs w:val="24"/>
        </w:rPr>
        <w:lastRenderedPageBreak/>
        <w:t>17.2</w:t>
      </w:r>
      <w:r w:rsidRPr="00C47D72">
        <w:rPr>
          <w:rFonts w:ascii="仿宋" w:eastAsia="仿宋" w:hAnsi="仿宋" w:cs="宋体" w:hint="eastAsia"/>
          <w:bCs/>
          <w:szCs w:val="24"/>
        </w:rPr>
        <w:t>电子投标文件可于提交投标文件截止时间前任意时段，登录西安市公</w:t>
      </w:r>
    </w:p>
    <w:p w14:paraId="5E33B37A" w14:textId="77777777" w:rsidR="00F57978" w:rsidRPr="00C47D72" w:rsidRDefault="00000000">
      <w:pPr>
        <w:spacing w:line="360" w:lineRule="auto"/>
        <w:rPr>
          <w:rFonts w:ascii="仿宋" w:eastAsia="仿宋" w:hAnsi="仿宋" w:cs="宋体"/>
          <w:bCs/>
          <w:szCs w:val="24"/>
        </w:rPr>
      </w:pPr>
      <w:r w:rsidRPr="00C47D72">
        <w:rPr>
          <w:rFonts w:ascii="仿宋" w:eastAsia="仿宋" w:hAnsi="仿宋" w:cs="宋体" w:hint="eastAsia"/>
          <w:bCs/>
          <w:szCs w:val="24"/>
        </w:rPr>
        <w:t>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00793A79"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17.3上传文件有误或需要重新提交的，可先撤销已经上传的文件，然后重</w:t>
      </w:r>
    </w:p>
    <w:p w14:paraId="45C4DDB1"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 xml:space="preserve">新上传新文件。 </w:t>
      </w:r>
    </w:p>
    <w:p w14:paraId="2C79AFD0"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18．投标文件的修改与撤回</w:t>
      </w:r>
    </w:p>
    <w:p w14:paraId="535A7BB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18</w:t>
      </w:r>
      <w:r w:rsidRPr="00C47D72">
        <w:rPr>
          <w:rFonts w:ascii="仿宋" w:eastAsia="仿宋" w:hAnsi="仿宋" w:cs="宋体" w:hint="eastAsia"/>
          <w:szCs w:val="24"/>
        </w:rPr>
        <w:t>.1供应商在提交投标文件截止时间前，可以对所提交的投标文件进行补</w:t>
      </w:r>
    </w:p>
    <w:p w14:paraId="51488A9F"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充、修改或者撤回，并书面通知采购人、采购代理机构。补充、修改的内容作为</w:t>
      </w:r>
    </w:p>
    <w:p w14:paraId="66FAD49E"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投标文件的组成部分。补充、修改的内容与投标文件不一致的，以补充、修改的</w:t>
      </w:r>
    </w:p>
    <w:p w14:paraId="3FBBAFF4"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内容为准。</w:t>
      </w:r>
    </w:p>
    <w:p w14:paraId="1E59F57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18</w:t>
      </w:r>
      <w:r w:rsidRPr="00C47D72">
        <w:rPr>
          <w:rFonts w:ascii="仿宋" w:eastAsia="仿宋" w:hAnsi="仿宋" w:cs="宋体" w:hint="eastAsia"/>
          <w:szCs w:val="24"/>
        </w:rPr>
        <w:t>.2 供应商在提交投标文件截止时间后，撤回投标文件的，投标文件不</w:t>
      </w:r>
    </w:p>
    <w:p w14:paraId="7C2A9731"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予退还。</w:t>
      </w:r>
    </w:p>
    <w:p w14:paraId="08F71F2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szCs w:val="24"/>
        </w:rPr>
        <w:t>18</w:t>
      </w:r>
      <w:r w:rsidRPr="00C47D72">
        <w:rPr>
          <w:rFonts w:ascii="仿宋" w:eastAsia="仿宋" w:hAnsi="仿宋" w:cs="宋体" w:hint="eastAsia"/>
          <w:szCs w:val="24"/>
        </w:rPr>
        <w:t xml:space="preserve">.3 </w:t>
      </w:r>
      <w:bookmarkStart w:id="77" w:name="_Toc363473976"/>
      <w:bookmarkStart w:id="78" w:name="_Toc363474021"/>
      <w:bookmarkStart w:id="79" w:name="_Toc403077643"/>
      <w:r w:rsidRPr="00C47D72">
        <w:rPr>
          <w:rFonts w:ascii="仿宋" w:eastAsia="仿宋" w:hAnsi="仿宋" w:cs="宋体" w:hint="eastAsia"/>
          <w:szCs w:val="24"/>
        </w:rPr>
        <w:t>对已提交的电子投标文件进行补充、修改的，应先从电子交易平台上</w:t>
      </w:r>
    </w:p>
    <w:p w14:paraId="0B72C17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撤回旧文件，再重新提交新文件；中标后提交的纸质文件（备案用）应从专用制</w:t>
      </w:r>
    </w:p>
    <w:p w14:paraId="4C747860"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作软件中直接打印，与电子投标文件保持一致，不允许补充和修改。</w:t>
      </w:r>
    </w:p>
    <w:p w14:paraId="2B3AD0AB"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 xml:space="preserve">8.4 </w:t>
      </w:r>
      <w:r w:rsidRPr="00C47D72">
        <w:rPr>
          <w:rFonts w:ascii="仿宋" w:eastAsia="仿宋" w:hAnsi="仿宋" w:cs="宋体" w:hint="eastAsia"/>
          <w:szCs w:val="24"/>
        </w:rPr>
        <w:t>关于投标文件的雷同性分析</w:t>
      </w:r>
    </w:p>
    <w:p w14:paraId="0A640924"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根据陕西省公共资源交易中心 2021 年 7 月 22 日印发的《关于在政府采购交易系统中开通标书雷同性分析功能的通知》，在符合性审查环节，将由评标委员会在评标系统中对供应商的电子投标文件进行雷同性分析。</w:t>
      </w:r>
    </w:p>
    <w:p w14:paraId="3ABF5576"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雷同性分析由两项指标组成，分别是“文件制作机器码”和“文件创建标识</w:t>
      </w:r>
    </w:p>
    <w:p w14:paraId="593E7039" w14:textId="77777777" w:rsidR="00F57978" w:rsidRPr="00C47D72" w:rsidRDefault="00000000">
      <w:pPr>
        <w:spacing w:line="500" w:lineRule="exact"/>
        <w:rPr>
          <w:rFonts w:ascii="仿宋" w:eastAsia="仿宋" w:hAnsi="仿宋" w:cs="宋体"/>
          <w:szCs w:val="24"/>
        </w:rPr>
      </w:pPr>
      <w:r w:rsidRPr="00C47D72">
        <w:rPr>
          <w:rFonts w:ascii="仿宋" w:eastAsia="仿宋" w:hAnsi="仿宋" w:cs="宋体" w:hint="eastAsia"/>
          <w:szCs w:val="24"/>
        </w:rPr>
        <w:t>码”。其中，前者通过验证电子投标文件制作设备的特征信息（如 MAC 地址、硬盘序列号、CPU 编号、主板号等），判断电子投标文件是否出自同一台设备。</w:t>
      </w:r>
    </w:p>
    <w:p w14:paraId="4B642B2D"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若“文件制作机器码”一致，则表明不同投标供应商的电子投标文件出自同</w:t>
      </w:r>
    </w:p>
    <w:p w14:paraId="5CD92979" w14:textId="77777777" w:rsidR="00F57978" w:rsidRPr="00C47D72" w:rsidRDefault="00000000">
      <w:pPr>
        <w:spacing w:line="500" w:lineRule="exact"/>
        <w:rPr>
          <w:rFonts w:ascii="仿宋" w:eastAsia="仿宋" w:hAnsi="仿宋" w:cs="宋体"/>
          <w:szCs w:val="24"/>
        </w:rPr>
      </w:pPr>
      <w:r w:rsidRPr="00C47D72">
        <w:rPr>
          <w:rFonts w:ascii="仿宋" w:eastAsia="仿宋" w:hAnsi="仿宋" w:cs="宋体" w:hint="eastAsia"/>
          <w:szCs w:val="24"/>
        </w:rPr>
        <w:t>一台制作设备，根据《陕西省财政厅关于政府采购有关政策的复函》（陕财办采</w:t>
      </w:r>
    </w:p>
    <w:p w14:paraId="1218F5C7" w14:textId="77777777" w:rsidR="00F57978" w:rsidRPr="00C47D72" w:rsidRDefault="00000000">
      <w:pPr>
        <w:spacing w:line="500" w:lineRule="exact"/>
        <w:rPr>
          <w:rFonts w:ascii="仿宋" w:eastAsia="仿宋" w:hAnsi="仿宋" w:cs="宋体"/>
          <w:szCs w:val="24"/>
        </w:rPr>
      </w:pPr>
      <w:r w:rsidRPr="00C47D72">
        <w:rPr>
          <w:rFonts w:ascii="仿宋" w:eastAsia="仿宋" w:hAnsi="仿宋" w:cs="宋体" w:hint="eastAsia"/>
          <w:szCs w:val="24"/>
        </w:rPr>
        <w:t>函〔2019〕18 号），该情形可以视为投标供应商串通投标，其投标无效。</w:t>
      </w:r>
    </w:p>
    <w:p w14:paraId="62999F91"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若“文件创建标识码”一致，则表示不同投标供应商使用投标文件制作软件</w:t>
      </w:r>
    </w:p>
    <w:p w14:paraId="3A8B7A6F" w14:textId="77777777" w:rsidR="00F57978" w:rsidRPr="00C47D72" w:rsidRDefault="00000000">
      <w:pPr>
        <w:spacing w:line="500" w:lineRule="exact"/>
        <w:rPr>
          <w:rFonts w:ascii="仿宋" w:eastAsia="仿宋" w:hAnsi="仿宋" w:cs="宋体"/>
          <w:szCs w:val="24"/>
        </w:rPr>
      </w:pPr>
      <w:r w:rsidRPr="00C47D72">
        <w:rPr>
          <w:rFonts w:ascii="仿宋" w:eastAsia="仿宋" w:hAnsi="仿宋" w:cs="宋体" w:hint="eastAsia"/>
          <w:szCs w:val="24"/>
        </w:rPr>
        <w:lastRenderedPageBreak/>
        <w:t>时，使用同一源工程文件，该情形建议由评标委员会结合项目情况综合判定。</w:t>
      </w:r>
    </w:p>
    <w:p w14:paraId="13E4B85D"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8.5</w:t>
      </w:r>
      <w:r w:rsidRPr="00C47D72">
        <w:rPr>
          <w:rFonts w:ascii="仿宋" w:eastAsia="仿宋" w:hAnsi="仿宋" w:cs="宋体" w:hint="eastAsia"/>
          <w:szCs w:val="24"/>
        </w:rPr>
        <w:t>投标文件被拒绝接收的情形</w:t>
      </w:r>
    </w:p>
    <w:p w14:paraId="48817890"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1．误投的或采用旧版电子招标文件制作的；</w:t>
      </w:r>
    </w:p>
    <w:p w14:paraId="29FB0FAB" w14:textId="77777777" w:rsidR="00F57978" w:rsidRPr="00C47D72" w:rsidRDefault="00000000">
      <w:pPr>
        <w:spacing w:line="500" w:lineRule="exact"/>
        <w:ind w:firstLineChars="200" w:firstLine="480"/>
        <w:rPr>
          <w:rFonts w:ascii="仿宋" w:eastAsia="仿宋" w:hAnsi="仿宋" w:cs="宋体"/>
          <w:szCs w:val="24"/>
        </w:rPr>
      </w:pPr>
      <w:r w:rsidRPr="00C47D72">
        <w:rPr>
          <w:rFonts w:ascii="仿宋" w:eastAsia="仿宋" w:hAnsi="仿宋" w:cs="宋体" w:hint="eastAsia"/>
          <w:szCs w:val="24"/>
        </w:rPr>
        <w:t>2．逾期提交电子投标文件的。</w:t>
      </w:r>
    </w:p>
    <w:p w14:paraId="1F94E76B" w14:textId="77777777" w:rsidR="00F57978" w:rsidRPr="00C47D72" w:rsidRDefault="00000000">
      <w:pPr>
        <w:spacing w:line="360" w:lineRule="auto"/>
        <w:jc w:val="center"/>
        <w:rPr>
          <w:rFonts w:ascii="仿宋" w:eastAsia="仿宋" w:hAnsi="仿宋" w:cs="宋体"/>
          <w:b/>
          <w:sz w:val="32"/>
          <w:szCs w:val="32"/>
        </w:rPr>
      </w:pPr>
      <w:r w:rsidRPr="00C47D72">
        <w:rPr>
          <w:rFonts w:ascii="仿宋" w:eastAsia="仿宋" w:hAnsi="仿宋" w:cs="宋体" w:hint="eastAsia"/>
          <w:b/>
          <w:sz w:val="32"/>
          <w:szCs w:val="32"/>
        </w:rPr>
        <w:t>五.开标与评</w:t>
      </w:r>
      <w:bookmarkEnd w:id="77"/>
      <w:bookmarkEnd w:id="78"/>
      <w:bookmarkEnd w:id="79"/>
      <w:r w:rsidRPr="00C47D72">
        <w:rPr>
          <w:rFonts w:ascii="仿宋" w:eastAsia="仿宋" w:hAnsi="仿宋" w:cs="宋体" w:hint="eastAsia"/>
          <w:b/>
          <w:sz w:val="32"/>
          <w:szCs w:val="32"/>
        </w:rPr>
        <w:t>标</w:t>
      </w:r>
    </w:p>
    <w:p w14:paraId="2E7EB49C"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21.开标</w:t>
      </w:r>
    </w:p>
    <w:p w14:paraId="4DE39C1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开标工作由采购代理机构组织实施，整个过程受同级政府采购监管机构的监</w:t>
      </w:r>
    </w:p>
    <w:p w14:paraId="2FE8DD6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督、管理。</w:t>
      </w:r>
    </w:p>
    <w:p w14:paraId="13827C3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[适用于不见面开标项目]（一）“不见面开标”基本流程</w:t>
      </w:r>
    </w:p>
    <w:p w14:paraId="0FE4A5A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“不见面开标”是依托政府采购云平台实现的供应商在线参与开标的一种组</w:t>
      </w:r>
    </w:p>
    <w:p w14:paraId="51B480D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织形式。供应商无需抵达开标现场，即可在线实现开标、解密、澄清等操作。</w:t>
      </w:r>
    </w:p>
    <w:p w14:paraId="14BF8B4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1．供应商登录：开标前，请各供应商至少提前半小时登录西安市公共资源</w:t>
      </w:r>
    </w:p>
    <w:p w14:paraId="134EEE19"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交易平台〖首页·〉不见面开标〗系统。</w:t>
      </w:r>
    </w:p>
    <w:p w14:paraId="5610FD9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2．主持人宣布开标：提交投标文件截止时间过后，系统将不再接收任何投</w:t>
      </w:r>
    </w:p>
    <w:p w14:paraId="64DE434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标文件。</w:t>
      </w:r>
    </w:p>
    <w:p w14:paraId="3DC7F36E"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3．解密投标文件：供应商在收到主持人“开始解密”指令后，应使用“加</w:t>
      </w:r>
    </w:p>
    <w:p w14:paraId="3AD2875F"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密该投标文件的 CA 锁（必须是同一把锁）”在线完成投标文件解密。除因【西</w:t>
      </w:r>
    </w:p>
    <w:p w14:paraId="39A01B22"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安市公共资源交易中心】断电、断网、系统故障及其他不可抗力等因素，导致“不</w:t>
      </w:r>
    </w:p>
    <w:p w14:paraId="4E3DB61A"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见面开标”系统无法正常运行外，供应商应在规定的解密时间内完成解密。</w:t>
      </w:r>
    </w:p>
    <w:p w14:paraId="307FD99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4．唱标：对于公开招标项目，“不见面开标”系统将自动展示供应商名单</w:t>
      </w:r>
    </w:p>
    <w:p w14:paraId="33CC3188"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及其投标报价。</w:t>
      </w:r>
    </w:p>
    <w:p w14:paraId="3B94EB8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5．开标结束：进入评审环节。供应商请保持在线，评审期间评标委员会可</w:t>
      </w:r>
    </w:p>
    <w:p w14:paraId="5B1D3C1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能会要求供应商做相应的澄清。因供应商擅自离席造成的不利后果，由供应商自</w:t>
      </w:r>
    </w:p>
    <w:p w14:paraId="0B971D38"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行承担。</w:t>
      </w:r>
    </w:p>
    <w:p w14:paraId="3F489F2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“不见面开标”系统操作说明：详见西安市公共资源交易平台〖首页·〉服</w:t>
      </w:r>
    </w:p>
    <w:p w14:paraId="600F2CCE"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务指南·〉下载专区〗中的《西安公共资源交易不见面开标大厅供应商操作手册》。</w:t>
      </w:r>
    </w:p>
    <w:p w14:paraId="4136C22A"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链接地址：http://sxggzyjy.xa.gov.cn/fwzn/004003/20200426/bc8b2c1e</w:t>
      </w:r>
    </w:p>
    <w:p w14:paraId="6CC38B3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szCs w:val="24"/>
        </w:rPr>
        <w:t>-abe2-4168-913c-68ff93345faf.html</w:t>
      </w:r>
    </w:p>
    <w:p w14:paraId="24C1960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lastRenderedPageBreak/>
        <w:t>[适用于见面开标项目]（二）“见面开标”基本流程</w:t>
      </w:r>
    </w:p>
    <w:p w14:paraId="31A54F8E"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本项目电子投标文件可以在线提交，但开标当日供应商法定代表人或其授权</w:t>
      </w:r>
    </w:p>
    <w:p w14:paraId="2DE9B93A"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代表仍需到达开标现场。基本流程如下：</w:t>
      </w:r>
    </w:p>
    <w:p w14:paraId="7A73BA3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1．供应商签到：采购代理机构将严格按照招标文件规定的时间和地点组织</w:t>
      </w:r>
    </w:p>
    <w:p w14:paraId="44BBA925"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开标，供应商可派法定代表人或被授权人参加，并签名报到。</w:t>
      </w:r>
    </w:p>
    <w:p w14:paraId="6E54D04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2．主持人宣布开标：提交投标文件截止时间过后，系统将不再接收任何投</w:t>
      </w:r>
    </w:p>
    <w:p w14:paraId="46C6F37B"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标文件。</w:t>
      </w:r>
    </w:p>
    <w:p w14:paraId="59779ECF"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3．解密投标文件：供应商在收到主持人“开始解密”指令后，应使用“加</w:t>
      </w:r>
    </w:p>
    <w:p w14:paraId="5D143EF8"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密该投标文件的 CA 锁（必须是同一把锁）”在现场“专用解密机”上完成投标</w:t>
      </w:r>
    </w:p>
    <w:p w14:paraId="6CC08CC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文件解密。除因【西安市公共资源交易中心】断电、断网、系统故障及其他不可</w:t>
      </w:r>
    </w:p>
    <w:p w14:paraId="31E5A295"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抗力等因素，导致不见面开标系统无法正常运行外，供应商应在规定的解密时限</w:t>
      </w:r>
    </w:p>
    <w:p w14:paraId="519B045F"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内完成解密。</w:t>
      </w:r>
    </w:p>
    <w:p w14:paraId="43038CF9"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4．唱标：对于公开招标项目，系统将自动展示供应商名单及其投标报价。</w:t>
      </w:r>
    </w:p>
    <w:p w14:paraId="7A440BD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5．开标结束：进入评审环节。供应商请在开标区等待，评审期间评标委员</w:t>
      </w:r>
    </w:p>
    <w:p w14:paraId="1F8719B7"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会可能会要求供应商做相应的澄清。因供应商擅自离席造成的不利后果，由供应</w:t>
      </w:r>
    </w:p>
    <w:p w14:paraId="1CF23675"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商自行承担。</w:t>
      </w:r>
    </w:p>
    <w:p w14:paraId="131FEA18"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22．评标组织及评标原则</w:t>
      </w:r>
    </w:p>
    <w:p w14:paraId="4A64480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14:paraId="042CF07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22.2招标文件和投标文件是评标的依据。在评标中，不得改变招标文件中规定的评标标准、方法和中标条件。投标人不得在开标后使用任何方式对投标文件的实质性内容做任何更改。</w:t>
      </w:r>
    </w:p>
    <w:p w14:paraId="4B10F11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22.3在评审期间，对于投标文件中含义不明确、同类问题表述不一致或者</w:t>
      </w:r>
      <w:r w:rsidRPr="00C47D72">
        <w:rPr>
          <w:rFonts w:ascii="仿宋" w:eastAsia="仿宋" w:hAnsi="仿宋" w:cs="宋体" w:hint="eastAsia"/>
          <w:szCs w:val="24"/>
        </w:rPr>
        <w:lastRenderedPageBreak/>
        <w:t>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63FE21F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22.4如果投标人在澄清规定期限内，未能答复或拒绝答复评标委员会提出的澄清要求，将由评标委员会根据其投标文件按最大风险进行评标。</w:t>
      </w:r>
    </w:p>
    <w:p w14:paraId="27694743"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22.5投标文件的初审（含资格性审查和符合性审查）</w:t>
      </w:r>
    </w:p>
    <w:p w14:paraId="0CDFA2F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22.5.1采购人或者采购代理机构应当依法对投标人的资格进行审查；评标委员会应当对符合资格的投标人的投标文件进行符合性审查，以确定其是否满足招标文件的实质性要求。</w:t>
      </w:r>
    </w:p>
    <w:p w14:paraId="7A7BBE7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22.3条的规定经投标人确认后产生约束力，投标人不确认的，其投标无效。</w:t>
      </w:r>
    </w:p>
    <w:p w14:paraId="7846A1C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22.5.3在详细评审前，根据本须知第22.5.4条的规定，评标委员会要审查每份投标文件是否实质上响应了招标文件的要求。实质上响应的投标是与招标文件要求的全部条款、有关工期、质量要求、技术标准和要求等实质性内容作出响应并相符，没有重大偏离的投标。对关键条文的偏离、保留或反对将被认为是实质上的偏离。评标委员会决定投标的响应性只根据投标文件本身的内容，而不接受澄清或说明及寻求外部的证据。</w:t>
      </w:r>
    </w:p>
    <w:p w14:paraId="48BA869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36CA73EC"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22.5.4.1没有按照招标文件要求提供的投标文件或投标文件构成有重大缺项；</w:t>
      </w:r>
    </w:p>
    <w:p w14:paraId="0FCE047F" w14:textId="77777777" w:rsidR="00F57978" w:rsidRPr="00C47D72" w:rsidRDefault="00000000">
      <w:pPr>
        <w:kinsoku w:val="0"/>
        <w:spacing w:line="360" w:lineRule="auto"/>
        <w:ind w:firstLineChars="200" w:firstLine="480"/>
        <w:rPr>
          <w:rFonts w:ascii="仿宋" w:eastAsia="仿宋" w:hAnsi="仿宋" w:cs="宋体"/>
          <w:spacing w:val="-6"/>
        </w:rPr>
      </w:pPr>
      <w:r w:rsidRPr="00C47D72">
        <w:rPr>
          <w:rFonts w:ascii="仿宋" w:eastAsia="仿宋" w:hAnsi="仿宋" w:cs="宋体" w:hint="eastAsia"/>
        </w:rPr>
        <w:lastRenderedPageBreak/>
        <w:t>22.5.4.2投标</w:t>
      </w:r>
      <w:r w:rsidRPr="00C47D72">
        <w:rPr>
          <w:rFonts w:ascii="仿宋" w:eastAsia="仿宋" w:hAnsi="仿宋" w:cs="宋体" w:hint="eastAsia"/>
          <w:spacing w:val="-6"/>
        </w:rPr>
        <w:t>文件</w:t>
      </w:r>
      <w:r w:rsidRPr="00C47D72">
        <w:rPr>
          <w:rFonts w:ascii="仿宋" w:eastAsia="仿宋" w:hAnsi="仿宋" w:cs="宋体" w:hint="eastAsia"/>
        </w:rPr>
        <w:t>未按招标文件要求密封、签署、盖章的；</w:t>
      </w:r>
    </w:p>
    <w:p w14:paraId="6D8F34DB"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22.5.4.3 超出经营范围投标的；</w:t>
      </w:r>
    </w:p>
    <w:p w14:paraId="29EBA2A8"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22.5.4.4 资格证明文件不全的或无效的，或不符合国家规定的；</w:t>
      </w:r>
    </w:p>
    <w:p w14:paraId="4FCBCC7D"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22.5.4.5 投标文件无投标人公章、无法定代表人或授权人签章或签章人无法定代表人有效委托书的；</w:t>
      </w:r>
    </w:p>
    <w:p w14:paraId="5870BFDC"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22.5.4.6 无投标有效期或有效期不满足招标文件要求的；</w:t>
      </w:r>
    </w:p>
    <w:p w14:paraId="787D3CB3"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22.5.4.7投标人在同一份投标文件中，对同一招标产品报有两个或多个报价的；</w:t>
      </w:r>
    </w:p>
    <w:p w14:paraId="778EA0CD"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22.5.4.8</w:t>
      </w:r>
      <w:r w:rsidRPr="00C47D72">
        <w:rPr>
          <w:rFonts w:ascii="仿宋" w:eastAsia="仿宋" w:hAnsi="仿宋" w:cs="宋体"/>
          <w:szCs w:val="24"/>
        </w:rPr>
        <w:t xml:space="preserve"> </w:t>
      </w:r>
      <w:r w:rsidRPr="00C47D72">
        <w:rPr>
          <w:rFonts w:ascii="仿宋" w:eastAsia="仿宋" w:hAnsi="仿宋" w:cs="宋体" w:hint="eastAsia"/>
          <w:szCs w:val="24"/>
        </w:rPr>
        <w:t>存在有重大缺漏项和重大技术偏离的投标产品；</w:t>
      </w:r>
    </w:p>
    <w:p w14:paraId="35BBC964"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22.5.4.9</w:t>
      </w:r>
      <w:r w:rsidRPr="00C47D72">
        <w:rPr>
          <w:rFonts w:ascii="仿宋" w:eastAsia="仿宋" w:hAnsi="仿宋" w:cs="宋体"/>
          <w:szCs w:val="24"/>
        </w:rPr>
        <w:t xml:space="preserve"> </w:t>
      </w:r>
      <w:r w:rsidRPr="00C47D72">
        <w:rPr>
          <w:rFonts w:ascii="仿宋" w:eastAsia="仿宋" w:hAnsi="仿宋" w:cs="宋体" w:hint="eastAsia"/>
          <w:szCs w:val="24"/>
        </w:rPr>
        <w:t>投标人有串通投标、以他人名义投标、弄虚作假、行贿等违法行为的；</w:t>
      </w:r>
    </w:p>
    <w:p w14:paraId="0029D0FB" w14:textId="77777777" w:rsidR="00F57978" w:rsidRPr="00C47D72" w:rsidRDefault="00000000">
      <w:pPr>
        <w:tabs>
          <w:tab w:val="left" w:pos="1260"/>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22.5.4.10</w:t>
      </w:r>
      <w:r w:rsidRPr="00C47D72">
        <w:rPr>
          <w:rFonts w:ascii="仿宋" w:eastAsia="仿宋" w:hAnsi="仿宋" w:cs="宋体"/>
          <w:szCs w:val="24"/>
        </w:rPr>
        <w:t xml:space="preserve"> </w:t>
      </w:r>
      <w:r w:rsidRPr="00C47D72">
        <w:rPr>
          <w:rFonts w:ascii="仿宋" w:eastAsia="仿宋" w:hAnsi="仿宋" w:cs="宋体" w:hint="eastAsia"/>
          <w:szCs w:val="24"/>
        </w:rPr>
        <w:t>投标总报价低于成本或者高于最高限价的。</w:t>
      </w:r>
    </w:p>
    <w:p w14:paraId="5F42E3E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22.6 投标文件的详细评审</w:t>
      </w:r>
    </w:p>
    <w:p w14:paraId="242D1F8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22.6.1评标委员会将按照本须知第22.5.4条规定，只对确定为实质性响应招标文件要求的投标进行详细评审。评标时，评标委员会各成员应当独立对每个投标人的投标文件进行评价，并汇总每个投标人的得分。</w:t>
      </w:r>
    </w:p>
    <w:p w14:paraId="721E8E3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22.6.2详细评审按照第五章“评审方法”的方法进行评审。</w:t>
      </w:r>
    </w:p>
    <w:p w14:paraId="194406CB"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22.7中标候选人的确定</w:t>
      </w:r>
    </w:p>
    <w:p w14:paraId="61C54F9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22.7.1评标委员会完成评标后，向采购人提出书面评标报告，并推荐一至三名中标候选人，标明排列顺序。</w:t>
      </w:r>
    </w:p>
    <w:p w14:paraId="698C513D"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23．评标过程的保密</w:t>
      </w:r>
    </w:p>
    <w:p w14:paraId="4715802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23.1评标委员会全体成员和与评审活动有关的工作人员不得泄露有关投标文件的评审和比较、中标候选人的推荐以及与评审有关的其他情况。</w:t>
      </w:r>
    </w:p>
    <w:p w14:paraId="1EE14C3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23.2在评审过程中，如果投标人试图在投标文件的评审和比较、中标候选人的推荐以及与评审有关的其他方面，向评标委员会和采购人及招标代理机构施加任何影响，应予废标。</w:t>
      </w:r>
    </w:p>
    <w:p w14:paraId="4435350A"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24．评审方法</w:t>
      </w:r>
    </w:p>
    <w:p w14:paraId="4840ABC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24.1按照《中华人民共和国政府采购法》和《中华人民共和国政府采购法</w:t>
      </w:r>
      <w:r w:rsidRPr="00C47D72">
        <w:rPr>
          <w:rFonts w:ascii="仿宋" w:eastAsia="仿宋" w:hAnsi="仿宋" w:cs="宋体" w:hint="eastAsia"/>
          <w:szCs w:val="24"/>
        </w:rPr>
        <w:lastRenderedPageBreak/>
        <w:t>实施条例》及《政府采购货物和服务招标投标管理办法》（财政部令第87号）等相关法律法规，本次评审采用以下评审方法中的一种：</w:t>
      </w:r>
      <w:r w:rsidRPr="00C47D72">
        <w:rPr>
          <w:rFonts w:ascii="仿宋" w:eastAsia="仿宋" w:hAnsi="仿宋" w:cs="宋体" w:hint="eastAsia"/>
          <w:b/>
          <w:bCs/>
          <w:szCs w:val="24"/>
        </w:rPr>
        <w:t>综合评分法</w:t>
      </w:r>
      <w:r w:rsidRPr="00C47D72">
        <w:rPr>
          <w:rFonts w:ascii="仿宋" w:eastAsia="仿宋" w:hAnsi="仿宋" w:cs="宋体" w:hint="eastAsia"/>
          <w:b/>
          <w:szCs w:val="24"/>
        </w:rPr>
        <w:t>（详见第五章）</w:t>
      </w:r>
      <w:r w:rsidRPr="00C47D72">
        <w:rPr>
          <w:rFonts w:ascii="仿宋" w:eastAsia="仿宋" w:hAnsi="仿宋" w:cs="宋体" w:hint="eastAsia"/>
          <w:szCs w:val="24"/>
        </w:rPr>
        <w:t>。</w:t>
      </w:r>
    </w:p>
    <w:p w14:paraId="740AE7C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24.1.1 最低评标价法，是指投标文件满足招标文件全部实质性要求，且投标报价最低的投标人为中标候选人的评标方法。</w:t>
      </w:r>
    </w:p>
    <w:p w14:paraId="6169B79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24.1.2综合评分法，是指投标文件满足招标文件全部实质性要求，且按照评审因素的量化指标评审得分最高的投标人为中标候选人的评标方法。</w:t>
      </w:r>
    </w:p>
    <w:p w14:paraId="2FB626CE"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25．评标程序</w:t>
      </w:r>
    </w:p>
    <w:p w14:paraId="79FB70B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按照初审（含资格性审查和符合性审查）、澄清有关问题、详细评审、推荐中标候选人名单的工作程序进行评审。在上一步评审中，投标人被按无效投标处理的或被废标的投标人，不进入下一步的评审。</w:t>
      </w:r>
    </w:p>
    <w:p w14:paraId="3E20326A" w14:textId="77777777" w:rsidR="00F57978" w:rsidRPr="00C47D72" w:rsidRDefault="00000000">
      <w:pPr>
        <w:keepNext/>
        <w:keepLines/>
        <w:spacing w:line="360" w:lineRule="auto"/>
        <w:jc w:val="center"/>
        <w:rPr>
          <w:rFonts w:ascii="仿宋" w:eastAsia="仿宋" w:hAnsi="仿宋" w:cs="宋体"/>
          <w:b/>
          <w:sz w:val="32"/>
          <w:szCs w:val="32"/>
        </w:rPr>
      </w:pPr>
      <w:r w:rsidRPr="00C47D72">
        <w:rPr>
          <w:rFonts w:ascii="仿宋" w:eastAsia="仿宋" w:hAnsi="仿宋" w:cs="宋体" w:hint="eastAsia"/>
          <w:b/>
          <w:sz w:val="32"/>
          <w:szCs w:val="32"/>
        </w:rPr>
        <w:t>六.定标、中标通知与签约</w:t>
      </w:r>
    </w:p>
    <w:p w14:paraId="743AD1D0"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26．定标程序</w:t>
      </w:r>
    </w:p>
    <w:p w14:paraId="0F90197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26.1评标委员会根据评审方法的规定对投标人进行评审排序，推荐3名中标候选人，作为评标结果。评标结果由评标委员会全体成员签字确认。</w:t>
      </w:r>
    </w:p>
    <w:p w14:paraId="262CC7B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26.2采购人根据评标报告中推荐的中标候选人排列顺序，确定排名第一的为中标人。</w:t>
      </w:r>
    </w:p>
    <w:p w14:paraId="1EF66BC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26.3</w:t>
      </w:r>
      <w:r w:rsidRPr="00C47D72">
        <w:rPr>
          <w:rFonts w:ascii="仿宋" w:eastAsia="仿宋" w:hAnsi="仿宋" w:cs="宋体" w:hint="eastAsia"/>
        </w:rPr>
        <w:t>确定的中标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sidRPr="00C47D72">
        <w:rPr>
          <w:rFonts w:ascii="仿宋" w:eastAsia="仿宋" w:hAnsi="仿宋" w:cs="宋体" w:hint="eastAsia"/>
          <w:szCs w:val="24"/>
        </w:rPr>
        <w:t>。</w:t>
      </w:r>
    </w:p>
    <w:p w14:paraId="6E91A94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26.4采购人也可以授权评标委员会评审后直接确定中标人。</w:t>
      </w:r>
    </w:p>
    <w:p w14:paraId="6516F50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26.5中标人确定之后，中标公告将在财政部门指定的政府采购信息发布媒体上公告。</w:t>
      </w:r>
    </w:p>
    <w:p w14:paraId="3CC32C9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26.6投标人或者其他利害关系人对评标结果有异议的，应当在公示期间提出。</w:t>
      </w:r>
    </w:p>
    <w:p w14:paraId="269374C7"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27．中标与落标通知</w:t>
      </w:r>
    </w:p>
    <w:p w14:paraId="01F3C5CC"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27.1 招标代理机构向中标人发出《中标通知书》。 </w:t>
      </w:r>
    </w:p>
    <w:p w14:paraId="7FF7CBD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lastRenderedPageBreak/>
        <w:t>27.2中标通知书对采购人和中标人具有同等法律效力。中标通知书发出之后，采购人改变中标结果，或者中标人放弃中标，应当承担相应的法律责任。</w:t>
      </w:r>
    </w:p>
    <w:p w14:paraId="6054FCA9"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28. 中标合同的签订</w:t>
      </w:r>
    </w:p>
    <w:p w14:paraId="376DB74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28.1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71D47D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28.2政府采购合同应当包括采购人与中标人的名称和住所、标的、数量、质量、价款或者报酬、履行期限及地点和方式、验收要求、违约责任、解决争议的方法等内容。</w:t>
      </w:r>
    </w:p>
    <w:p w14:paraId="095987D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28.3采购人与中标人应当根据合同的约定依法履行合同义务。政府采购合同的履行、违约责任和解决争议的方法等适用《中华人民共和国合同法》。</w:t>
      </w:r>
    </w:p>
    <w:p w14:paraId="4ABC948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28.4政府采购项目的采购合同自签订之日起7个工作日内，采购人应当将合同副本报同级政府采购监督管理部门和有关部门备案。</w:t>
      </w:r>
    </w:p>
    <w:p w14:paraId="3F99CD17"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29．招标代理服务费收费标准和计算方法</w:t>
      </w:r>
    </w:p>
    <w:p w14:paraId="0A5DB5F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29.1招标代理服务费的计算方法：以中标金额为基数，依据国家计委颁布《招标代理服务收费管理暂行办法》（计价格[2002]1980号）和国家发展改革委员会办公厅颁发的《关于招标代理服务收费有关问题的通知》（发改办价格[2003]857号）文件规定执行。</w:t>
      </w:r>
    </w:p>
    <w:p w14:paraId="481B5B1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29.2招标代理服务费由中标人支付，在领取《中标通知书》前，由中标人一次性支付给受托人。</w:t>
      </w:r>
    </w:p>
    <w:p w14:paraId="5C825353" w14:textId="77777777" w:rsidR="00F57978" w:rsidRPr="00C47D72" w:rsidRDefault="00000000">
      <w:pPr>
        <w:spacing w:line="360" w:lineRule="auto"/>
        <w:ind w:firstLineChars="200" w:firstLine="482"/>
        <w:rPr>
          <w:rFonts w:ascii="仿宋" w:eastAsia="仿宋" w:hAnsi="仿宋" w:cs="宋体"/>
          <w:b/>
          <w:bCs/>
          <w:szCs w:val="24"/>
        </w:rPr>
      </w:pPr>
      <w:r w:rsidRPr="00C47D72">
        <w:rPr>
          <w:rFonts w:ascii="仿宋" w:eastAsia="仿宋" w:hAnsi="仿宋" w:cs="宋体" w:hint="eastAsia"/>
          <w:b/>
          <w:bCs/>
          <w:szCs w:val="24"/>
        </w:rPr>
        <w:t>29.3、招标代理服务费缴纳账户：</w:t>
      </w:r>
    </w:p>
    <w:p w14:paraId="0EC38C6B" w14:textId="77777777" w:rsidR="00F57978" w:rsidRPr="00C47D72" w:rsidRDefault="00000000">
      <w:pPr>
        <w:spacing w:line="360" w:lineRule="auto"/>
        <w:ind w:firstLineChars="200" w:firstLine="482"/>
        <w:rPr>
          <w:rFonts w:ascii="仿宋" w:eastAsia="仿宋" w:hAnsi="仿宋" w:cs="宋体"/>
          <w:b/>
          <w:bCs/>
          <w:szCs w:val="24"/>
        </w:rPr>
      </w:pPr>
      <w:r w:rsidRPr="00C47D72">
        <w:rPr>
          <w:rFonts w:ascii="仿宋" w:eastAsia="仿宋" w:hAnsi="仿宋" w:cs="宋体" w:hint="eastAsia"/>
          <w:b/>
          <w:bCs/>
          <w:szCs w:val="24"/>
        </w:rPr>
        <w:t>开户名称：陕西中基项目管理有限公司</w:t>
      </w:r>
    </w:p>
    <w:p w14:paraId="7EEEA29C" w14:textId="77777777" w:rsidR="00F57978" w:rsidRPr="00C47D72" w:rsidRDefault="00000000">
      <w:pPr>
        <w:spacing w:line="360" w:lineRule="auto"/>
        <w:ind w:firstLineChars="200" w:firstLine="482"/>
        <w:rPr>
          <w:rFonts w:ascii="仿宋" w:eastAsia="仿宋" w:hAnsi="仿宋" w:cs="宋体"/>
          <w:b/>
          <w:bCs/>
          <w:szCs w:val="24"/>
        </w:rPr>
      </w:pPr>
      <w:r w:rsidRPr="00C47D72">
        <w:rPr>
          <w:rFonts w:ascii="仿宋" w:eastAsia="仿宋" w:hAnsi="仿宋" w:cs="宋体" w:hint="eastAsia"/>
          <w:b/>
          <w:bCs/>
          <w:szCs w:val="24"/>
        </w:rPr>
        <w:t>开户银行：中国建行股份有限公司陕西省分行营业部</w:t>
      </w:r>
    </w:p>
    <w:p w14:paraId="23E12E4A" w14:textId="77777777" w:rsidR="00F57978" w:rsidRPr="00C47D72" w:rsidRDefault="00000000">
      <w:pPr>
        <w:spacing w:line="360" w:lineRule="auto"/>
        <w:ind w:firstLineChars="200" w:firstLine="482"/>
        <w:rPr>
          <w:rFonts w:ascii="仿宋" w:eastAsia="仿宋" w:hAnsi="仿宋" w:cs="宋体"/>
          <w:b/>
          <w:bCs/>
          <w:szCs w:val="24"/>
        </w:rPr>
      </w:pPr>
      <w:r w:rsidRPr="00C47D72">
        <w:rPr>
          <w:rFonts w:ascii="仿宋" w:eastAsia="仿宋" w:hAnsi="仿宋" w:cs="宋体" w:hint="eastAsia"/>
          <w:b/>
          <w:bCs/>
          <w:szCs w:val="24"/>
        </w:rPr>
        <w:t>账号：6100 1902 9000 5250 40</w:t>
      </w:r>
      <w:r w:rsidRPr="00C47D72">
        <w:rPr>
          <w:rFonts w:ascii="仿宋" w:eastAsia="仿宋" w:hAnsi="仿宋" w:cs="宋体"/>
          <w:b/>
          <w:bCs/>
          <w:szCs w:val="24"/>
        </w:rPr>
        <w:t>48</w:t>
      </w:r>
    </w:p>
    <w:p w14:paraId="10B98ADA" w14:textId="77777777" w:rsidR="00F57978" w:rsidRPr="00C47D72" w:rsidRDefault="00000000">
      <w:pPr>
        <w:spacing w:line="360" w:lineRule="auto"/>
        <w:rPr>
          <w:rFonts w:ascii="仿宋" w:eastAsia="仿宋" w:hAnsi="仿宋" w:cs="宋体"/>
          <w:b/>
          <w:szCs w:val="24"/>
        </w:rPr>
      </w:pPr>
      <w:bookmarkStart w:id="80" w:name="_Hlk83308643"/>
      <w:r w:rsidRPr="00C47D72">
        <w:rPr>
          <w:rFonts w:ascii="仿宋" w:eastAsia="仿宋" w:hAnsi="仿宋" w:cs="宋体" w:hint="eastAsia"/>
          <w:b/>
          <w:szCs w:val="24"/>
        </w:rPr>
        <w:t>30.</w:t>
      </w:r>
      <w:r w:rsidRPr="00C47D72">
        <w:rPr>
          <w:rFonts w:ascii="仿宋" w:eastAsia="仿宋" w:hAnsi="仿宋" w:cs="宋体" w:hint="eastAsia"/>
        </w:rPr>
        <w:t xml:space="preserve"> </w:t>
      </w:r>
      <w:r w:rsidRPr="00C47D72">
        <w:rPr>
          <w:rFonts w:ascii="仿宋" w:eastAsia="仿宋" w:hAnsi="仿宋" w:cs="宋体" w:hint="eastAsia"/>
          <w:b/>
          <w:szCs w:val="24"/>
        </w:rPr>
        <w:t>履约保证金：无</w:t>
      </w:r>
    </w:p>
    <w:bookmarkEnd w:id="80"/>
    <w:p w14:paraId="391088FD"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3</w:t>
      </w:r>
      <w:r w:rsidRPr="00C47D72">
        <w:rPr>
          <w:rFonts w:ascii="仿宋" w:eastAsia="仿宋" w:hAnsi="仿宋" w:cs="宋体"/>
          <w:b/>
          <w:szCs w:val="24"/>
        </w:rPr>
        <w:t>1.</w:t>
      </w:r>
      <w:r w:rsidRPr="00C47D72">
        <w:rPr>
          <w:rFonts w:ascii="仿宋" w:eastAsia="仿宋" w:hAnsi="仿宋" w:cs="宋体" w:hint="eastAsia"/>
          <w:b/>
          <w:szCs w:val="24"/>
        </w:rPr>
        <w:t>政府采购信用担保及融资</w:t>
      </w:r>
    </w:p>
    <w:p w14:paraId="4A6429C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为缓解中小企业融资困难，根据陕西省财政厅关于印发《陕西省中小企业政</w:t>
      </w:r>
      <w:r w:rsidRPr="00C47D72">
        <w:rPr>
          <w:rFonts w:ascii="仿宋" w:eastAsia="仿宋" w:hAnsi="仿宋" w:cs="宋体" w:hint="eastAsia"/>
          <w:szCs w:val="24"/>
        </w:rPr>
        <w:lastRenderedPageBreak/>
        <w:t>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可登录“陕西省政府采购网-陕西省政府采购信用融资平台”了解详情。</w:t>
      </w:r>
    </w:p>
    <w:p w14:paraId="7FA479C8"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3</w:t>
      </w:r>
      <w:r w:rsidRPr="00C47D72">
        <w:rPr>
          <w:rFonts w:ascii="仿宋" w:eastAsia="仿宋" w:hAnsi="仿宋" w:cs="宋体"/>
          <w:b/>
          <w:szCs w:val="24"/>
        </w:rPr>
        <w:t>2</w:t>
      </w:r>
      <w:r w:rsidRPr="00C47D72">
        <w:rPr>
          <w:rFonts w:ascii="仿宋" w:eastAsia="仿宋" w:hAnsi="仿宋" w:cs="宋体" w:hint="eastAsia"/>
          <w:b/>
          <w:szCs w:val="24"/>
        </w:rPr>
        <w:t>.其他</w:t>
      </w:r>
    </w:p>
    <w:p w14:paraId="63E0E57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1开标后，如果投标人的报价超过了采购预算，应予无效投标处理。废标后，除采购任务取消情形外，应当重新组织招标；需要采取其他方式采购的，应当在采购活动开始前获得设区的市、自治州以上人民政府采购监督管理部门或者政府有关部门批准。</w:t>
      </w:r>
    </w:p>
    <w:p w14:paraId="45CFF12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.2投标截止时间结束后，参加投标的投标人不足三家，或在评标期间，出现符合专业条件的投标人或者对招标文件做出实质性响应的投标人不足三家情形的，按照</w:t>
      </w:r>
      <w:bookmarkStart w:id="81" w:name="OLE_LINK8"/>
      <w:bookmarkStart w:id="82" w:name="OLE_LINK7"/>
      <w:r w:rsidRPr="00C47D72">
        <w:rPr>
          <w:rFonts w:ascii="仿宋" w:eastAsia="仿宋" w:hAnsi="仿宋" w:cs="宋体" w:hint="eastAsia"/>
          <w:szCs w:val="24"/>
        </w:rPr>
        <w:t>《中华人民共和国政府采购法》、《中华人民共和国政府采购法实施条例》、《政府采购货物和服务招标投标管理办法》（财政部令第87号）、《陕西财政厅关于政府采购有关问题的通知》陕财办采资[2016]53号</w:t>
      </w:r>
      <w:bookmarkEnd w:id="81"/>
      <w:bookmarkEnd w:id="82"/>
      <w:r w:rsidRPr="00C47D72">
        <w:rPr>
          <w:rFonts w:ascii="仿宋" w:eastAsia="仿宋" w:hAnsi="仿宋" w:cs="宋体" w:hint="eastAsia"/>
          <w:szCs w:val="24"/>
        </w:rPr>
        <w:t>的规定，报告当地有关财政部门，由财政部门按照相关原则，做出重新组织招标或采取其他方式继续招标的决定。</w:t>
      </w:r>
    </w:p>
    <w:p w14:paraId="556346B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.3如果采用竞争性谈判方式继续进行采购，则按照以下程序进行：</w:t>
      </w:r>
    </w:p>
    <w:p w14:paraId="5C9D141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3.1按照《中华人民共和国政府采购法》、《中华人民共和国政府采购法实施条例》、《政府采购货物和服务招标投标管理办法》（财政部令第87号）、中华人民共和国财政部令第74号--《政府采购非招标采购方式管理办法》、《陕西财政厅关于政府采购有关问题的通知》陕财办采资[2016]53号的规定，本次评审采用最低评标价法，即在全部满足竞争性谈判文件实质性要求前提下，且最后报价最低的原则确定中标人并依次排序。</w:t>
      </w:r>
    </w:p>
    <w:p w14:paraId="11181A3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.3.2谈判步骤为：第一次报价---分别谈判---第二次报价---评审推荐中标人。</w:t>
      </w:r>
    </w:p>
    <w:p w14:paraId="64B14B8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2</w:t>
      </w:r>
      <w:r w:rsidRPr="00C47D72">
        <w:rPr>
          <w:rFonts w:ascii="仿宋" w:eastAsia="仿宋" w:hAnsi="仿宋" w:cs="宋体" w:hint="eastAsia"/>
          <w:szCs w:val="24"/>
        </w:rPr>
        <w:t>.3.3原招标文件转为谈判文件，投标文件转为报价文件（谈判响应文件），</w:t>
      </w:r>
      <w:r w:rsidRPr="00C47D72">
        <w:rPr>
          <w:rFonts w:ascii="仿宋" w:eastAsia="仿宋" w:hAnsi="仿宋" w:cs="宋体" w:hint="eastAsia"/>
          <w:szCs w:val="24"/>
        </w:rPr>
        <w:lastRenderedPageBreak/>
        <w:t>原投标报价为谈判第一次报价。</w:t>
      </w:r>
    </w:p>
    <w:p w14:paraId="00AB3457"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3</w:t>
      </w:r>
      <w:r w:rsidRPr="00C47D72">
        <w:rPr>
          <w:rFonts w:ascii="仿宋" w:eastAsia="仿宋" w:hAnsi="仿宋" w:cs="宋体"/>
          <w:b/>
          <w:szCs w:val="24"/>
        </w:rPr>
        <w:t>3</w:t>
      </w:r>
      <w:r w:rsidRPr="00C47D72">
        <w:rPr>
          <w:rFonts w:ascii="仿宋" w:eastAsia="仿宋" w:hAnsi="仿宋" w:cs="宋体" w:hint="eastAsia"/>
          <w:b/>
          <w:szCs w:val="24"/>
        </w:rPr>
        <w:t>.质疑与质疑答复</w:t>
      </w:r>
    </w:p>
    <w:p w14:paraId="4303AD3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3</w:t>
      </w:r>
      <w:r w:rsidRPr="00C47D72">
        <w:rPr>
          <w:rFonts w:ascii="仿宋" w:eastAsia="仿宋" w:hAnsi="仿宋" w:cs="宋体" w:hint="eastAsia"/>
          <w:szCs w:val="24"/>
        </w:rPr>
        <w:t xml:space="preserve">.1投标人认为采购文件、采购过程、中标结果使自己的权益受到损害的，可以在知道或者应知其权益受到损害之日起七个工作日内，以书面形式向采购代理机构提出质疑（质疑函接收联系人、联系电话和通讯地址等详见招标公告）。 </w:t>
      </w:r>
    </w:p>
    <w:p w14:paraId="7F191F59"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3</w:t>
      </w:r>
      <w:r w:rsidRPr="00C47D72">
        <w:rPr>
          <w:rFonts w:ascii="仿宋" w:eastAsia="仿宋" w:hAnsi="仿宋" w:cs="宋体" w:hint="eastAsia"/>
          <w:szCs w:val="24"/>
        </w:rPr>
        <w:t>.2投标人须在法定质疑期内一次性提出针对同一采购程序环节的质疑。</w:t>
      </w:r>
    </w:p>
    <w:p w14:paraId="01D4951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3</w:t>
      </w:r>
      <w:r w:rsidRPr="00C47D72">
        <w:rPr>
          <w:rFonts w:ascii="仿宋" w:eastAsia="仿宋" w:hAnsi="仿宋" w:cs="宋体" w:hint="eastAsia"/>
          <w:szCs w:val="24"/>
        </w:rPr>
        <w:t>.3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14:paraId="5369561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质疑函应当包括下列内容：</w:t>
      </w:r>
    </w:p>
    <w:p w14:paraId="0B17D6E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hint="eastAsia"/>
          <w:szCs w:val="24"/>
          <w:lang w:val="zh-CN"/>
        </w:rPr>
        <w:t>投标人</w:t>
      </w:r>
      <w:r w:rsidRPr="00C47D72">
        <w:rPr>
          <w:rFonts w:ascii="仿宋" w:eastAsia="仿宋" w:hAnsi="仿宋" w:cs="宋体" w:hint="eastAsia"/>
          <w:szCs w:val="24"/>
        </w:rPr>
        <w:t>的姓名或者名称、地址、邮编、联系人及联系电话；</w:t>
      </w:r>
    </w:p>
    <w:p w14:paraId="2C9BDE5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2、质疑项目的名称、编号；</w:t>
      </w:r>
    </w:p>
    <w:p w14:paraId="72AC9C1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3、具体、明确的质疑事项和与质疑事项相关的请求；</w:t>
      </w:r>
    </w:p>
    <w:p w14:paraId="62EC45C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4、事实依据；</w:t>
      </w:r>
    </w:p>
    <w:p w14:paraId="1D3E3BE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5、必要的法律依据；</w:t>
      </w:r>
    </w:p>
    <w:p w14:paraId="778D383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6、提出质疑的日期。 </w:t>
      </w:r>
    </w:p>
    <w:p w14:paraId="7FB20591"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备注：</w:t>
      </w:r>
      <w:r w:rsidRPr="00C47D72">
        <w:rPr>
          <w:rFonts w:ascii="仿宋" w:eastAsia="仿宋" w:hAnsi="仿宋" w:cs="宋体" w:hint="eastAsia"/>
          <w:szCs w:val="24"/>
          <w:lang w:val="zh-CN"/>
        </w:rPr>
        <w:t>投标人为自然人的，应当由本人签字；投标人为法人或者其他组织的，应当由法定代表人、主要负责人，或者其授权代表签字或者盖章，并加盖公章。</w:t>
      </w:r>
    </w:p>
    <w:p w14:paraId="6B8C946B"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3</w:t>
      </w:r>
      <w:r w:rsidRPr="00C47D72">
        <w:rPr>
          <w:rFonts w:ascii="仿宋" w:eastAsia="仿宋" w:hAnsi="仿宋" w:cs="宋体" w:hint="eastAsia"/>
          <w:szCs w:val="24"/>
        </w:rPr>
        <w:t>.4质疑有以下情形之一的，采购代理机构不予受理：</w:t>
      </w:r>
    </w:p>
    <w:p w14:paraId="0B26B9B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1、未按规定程序和渠道提出质疑的；</w:t>
      </w:r>
    </w:p>
    <w:p w14:paraId="67B0850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2、超过法定质疑期限的； </w:t>
      </w:r>
    </w:p>
    <w:p w14:paraId="79EBBFD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3、书面质疑的形式和内容不符合上述要求的；</w:t>
      </w:r>
    </w:p>
    <w:p w14:paraId="642CAA8C"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 xml:space="preserve">4、提出的质疑事项已经明确答复的； </w:t>
      </w:r>
    </w:p>
    <w:p w14:paraId="2097A34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5、法律法规规定的其他不予受理的条件。</w:t>
      </w:r>
    </w:p>
    <w:p w14:paraId="74600CF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3</w:t>
      </w:r>
      <w:r w:rsidRPr="00C47D72">
        <w:rPr>
          <w:rFonts w:ascii="仿宋" w:eastAsia="仿宋" w:hAnsi="仿宋" w:cs="宋体" w:hint="eastAsia"/>
          <w:szCs w:val="24"/>
        </w:rPr>
        <w:t>.5质疑答复</w:t>
      </w:r>
    </w:p>
    <w:p w14:paraId="23DE840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采购人或招标代理机构在收到投标人的书面质疑后将按规定的时间进行回复。</w:t>
      </w:r>
    </w:p>
    <w:p w14:paraId="2A7CA73D" w14:textId="77777777" w:rsidR="00F57978" w:rsidRPr="00C47D72" w:rsidRDefault="00000000">
      <w:pPr>
        <w:spacing w:line="360" w:lineRule="auto"/>
        <w:ind w:firstLineChars="200" w:firstLine="480"/>
        <w:rPr>
          <w:rFonts w:ascii="仿宋" w:eastAsia="仿宋" w:hAnsi="仿宋" w:cs="宋体"/>
          <w:szCs w:val="24"/>
          <w:lang w:val="zh-CN"/>
        </w:rPr>
      </w:pPr>
      <w:r w:rsidRPr="00C47D72">
        <w:rPr>
          <w:rFonts w:ascii="仿宋" w:eastAsia="仿宋" w:hAnsi="仿宋" w:cs="宋体" w:hint="eastAsia"/>
          <w:szCs w:val="24"/>
        </w:rPr>
        <w:lastRenderedPageBreak/>
        <w:t>3</w:t>
      </w:r>
      <w:r w:rsidRPr="00C47D72">
        <w:rPr>
          <w:rFonts w:ascii="仿宋" w:eastAsia="仿宋" w:hAnsi="仿宋" w:cs="宋体"/>
          <w:szCs w:val="24"/>
        </w:rPr>
        <w:t>3</w:t>
      </w:r>
      <w:r w:rsidRPr="00C47D72">
        <w:rPr>
          <w:rFonts w:ascii="仿宋" w:eastAsia="仿宋" w:hAnsi="仿宋" w:cs="宋体" w:hint="eastAsia"/>
          <w:szCs w:val="24"/>
        </w:rPr>
        <w:t>.6</w:t>
      </w:r>
      <w:r w:rsidRPr="00C47D72">
        <w:rPr>
          <w:rFonts w:ascii="仿宋" w:eastAsia="仿宋" w:hAnsi="仿宋" w:cs="宋体" w:hint="eastAsia"/>
          <w:szCs w:val="24"/>
          <w:lang w:val="zh-CN"/>
        </w:rPr>
        <w:t>投标人进行虚假和恶意质疑的，采购代理机构将提供相关资料报监督机构，按其情况进行相应处理。</w:t>
      </w:r>
    </w:p>
    <w:p w14:paraId="0B2891B3" w14:textId="77777777" w:rsidR="00F57978" w:rsidRPr="00C47D72" w:rsidRDefault="00F57978">
      <w:pPr>
        <w:spacing w:line="360" w:lineRule="auto"/>
        <w:rPr>
          <w:rFonts w:ascii="仿宋" w:eastAsia="仿宋" w:hAnsi="仿宋" w:cs="宋体"/>
          <w:bCs/>
          <w:sz w:val="36"/>
          <w:szCs w:val="36"/>
        </w:rPr>
      </w:pPr>
      <w:bookmarkStart w:id="83" w:name="_Toc25162720"/>
    </w:p>
    <w:p w14:paraId="2E6A3EE5" w14:textId="77777777" w:rsidR="00F57978" w:rsidRPr="00C47D72" w:rsidRDefault="00F57978">
      <w:pPr>
        <w:pStyle w:val="a2"/>
      </w:pPr>
    </w:p>
    <w:p w14:paraId="3CFB99E1" w14:textId="77777777" w:rsidR="00F57978" w:rsidRPr="00C47D72" w:rsidRDefault="00F57978"/>
    <w:p w14:paraId="1B4B198B" w14:textId="77777777" w:rsidR="00F57978" w:rsidRPr="00C47D72" w:rsidRDefault="00F57978"/>
    <w:p w14:paraId="2B1FA3F1" w14:textId="77777777" w:rsidR="00F57978" w:rsidRPr="00C47D72" w:rsidRDefault="00F57978">
      <w:pPr>
        <w:pStyle w:val="a2"/>
      </w:pPr>
    </w:p>
    <w:p w14:paraId="77E12219" w14:textId="77777777" w:rsidR="00F57978" w:rsidRPr="00C47D72" w:rsidRDefault="00F57978"/>
    <w:p w14:paraId="12E61936" w14:textId="77777777" w:rsidR="00F57978" w:rsidRPr="00C47D72" w:rsidRDefault="00F57978">
      <w:pPr>
        <w:pStyle w:val="a2"/>
      </w:pPr>
    </w:p>
    <w:p w14:paraId="2061F779" w14:textId="77777777" w:rsidR="00F57978" w:rsidRPr="00C47D72" w:rsidRDefault="00F57978"/>
    <w:p w14:paraId="695FA20A" w14:textId="77777777" w:rsidR="00F57978" w:rsidRPr="00C47D72" w:rsidRDefault="00F57978">
      <w:pPr>
        <w:pStyle w:val="a2"/>
      </w:pPr>
    </w:p>
    <w:p w14:paraId="14D8459C" w14:textId="77777777" w:rsidR="00F57978" w:rsidRPr="00C47D72" w:rsidRDefault="00F57978"/>
    <w:p w14:paraId="47F31B55" w14:textId="77777777" w:rsidR="00F57978" w:rsidRPr="00C47D72" w:rsidRDefault="00F57978">
      <w:pPr>
        <w:pStyle w:val="a2"/>
      </w:pPr>
    </w:p>
    <w:p w14:paraId="546C656B" w14:textId="77777777" w:rsidR="00F57978" w:rsidRPr="00C47D72" w:rsidRDefault="00F57978"/>
    <w:p w14:paraId="5D7B9608" w14:textId="77777777" w:rsidR="00F57978" w:rsidRPr="00C47D72" w:rsidRDefault="00F57978">
      <w:pPr>
        <w:pStyle w:val="a2"/>
      </w:pPr>
    </w:p>
    <w:p w14:paraId="69379AC7" w14:textId="77777777" w:rsidR="00F57978" w:rsidRPr="00C47D72" w:rsidRDefault="00F57978"/>
    <w:p w14:paraId="1539B763" w14:textId="77777777" w:rsidR="00F57978" w:rsidRPr="00C47D72" w:rsidRDefault="00F57978">
      <w:pPr>
        <w:pStyle w:val="a2"/>
      </w:pPr>
    </w:p>
    <w:p w14:paraId="623D0470" w14:textId="77777777" w:rsidR="00F57978" w:rsidRPr="00C47D72" w:rsidRDefault="00F57978"/>
    <w:p w14:paraId="59E034B9" w14:textId="77777777" w:rsidR="00F57978" w:rsidRPr="00C47D72" w:rsidRDefault="00F57978">
      <w:pPr>
        <w:pStyle w:val="a2"/>
      </w:pPr>
    </w:p>
    <w:p w14:paraId="0953769A" w14:textId="77777777" w:rsidR="00F57978" w:rsidRPr="00C47D72" w:rsidRDefault="00F57978"/>
    <w:p w14:paraId="61F999CE" w14:textId="77777777" w:rsidR="00F57978" w:rsidRPr="00C47D72" w:rsidRDefault="00F57978">
      <w:pPr>
        <w:pStyle w:val="a2"/>
      </w:pPr>
    </w:p>
    <w:p w14:paraId="3F8E65F4" w14:textId="77777777" w:rsidR="00F57978" w:rsidRPr="00C47D72" w:rsidRDefault="00F57978"/>
    <w:p w14:paraId="54EA0D9E" w14:textId="77777777" w:rsidR="00F57978" w:rsidRPr="00C47D72" w:rsidRDefault="00F57978">
      <w:pPr>
        <w:pStyle w:val="a2"/>
      </w:pPr>
    </w:p>
    <w:p w14:paraId="32194748" w14:textId="77777777" w:rsidR="00F57978" w:rsidRPr="00C47D72" w:rsidRDefault="00F57978"/>
    <w:p w14:paraId="0ED069AE" w14:textId="77777777" w:rsidR="00F57978" w:rsidRPr="00C47D72" w:rsidRDefault="00F57978">
      <w:pPr>
        <w:pStyle w:val="a2"/>
      </w:pPr>
    </w:p>
    <w:p w14:paraId="6C72E77D" w14:textId="77777777" w:rsidR="00F57978" w:rsidRPr="00C47D72" w:rsidRDefault="00F57978"/>
    <w:p w14:paraId="0F2797DB" w14:textId="77777777" w:rsidR="00F57978" w:rsidRPr="00C47D72" w:rsidRDefault="00F57978">
      <w:pPr>
        <w:pStyle w:val="a2"/>
      </w:pPr>
    </w:p>
    <w:p w14:paraId="7CF96055" w14:textId="77777777" w:rsidR="00F57978" w:rsidRPr="00C47D72" w:rsidRDefault="00F57978"/>
    <w:p w14:paraId="05F18A6E" w14:textId="77777777" w:rsidR="00F57978" w:rsidRPr="00C47D72" w:rsidRDefault="00F57978">
      <w:pPr>
        <w:pStyle w:val="a2"/>
      </w:pPr>
    </w:p>
    <w:p w14:paraId="1E5840A8" w14:textId="77777777" w:rsidR="00F57978" w:rsidRPr="00C47D72" w:rsidRDefault="00F57978"/>
    <w:p w14:paraId="3AB52454" w14:textId="77777777" w:rsidR="00F57978" w:rsidRPr="00C47D72" w:rsidRDefault="00F57978">
      <w:pPr>
        <w:pStyle w:val="a2"/>
      </w:pPr>
    </w:p>
    <w:p w14:paraId="523F864D" w14:textId="77777777" w:rsidR="00F57978" w:rsidRPr="00C47D72" w:rsidRDefault="00F57978"/>
    <w:p w14:paraId="6A10255E" w14:textId="77777777" w:rsidR="00F57978" w:rsidRPr="00C47D72" w:rsidRDefault="00F57978">
      <w:pPr>
        <w:pStyle w:val="a2"/>
      </w:pPr>
    </w:p>
    <w:p w14:paraId="0876687C" w14:textId="77777777" w:rsidR="00F57978" w:rsidRPr="00C47D72" w:rsidRDefault="00F57978"/>
    <w:p w14:paraId="41930EA6" w14:textId="77777777" w:rsidR="00F57978" w:rsidRPr="00C47D72" w:rsidRDefault="00000000">
      <w:pPr>
        <w:pStyle w:val="10"/>
        <w:spacing w:line="360" w:lineRule="auto"/>
        <w:jc w:val="center"/>
        <w:rPr>
          <w:rFonts w:ascii="仿宋" w:eastAsia="仿宋" w:hAnsi="仿宋" w:cs="宋体"/>
          <w:bCs/>
          <w:sz w:val="36"/>
          <w:szCs w:val="36"/>
        </w:rPr>
      </w:pPr>
      <w:r w:rsidRPr="00C47D72">
        <w:rPr>
          <w:rFonts w:ascii="仿宋" w:eastAsia="仿宋" w:hAnsi="仿宋" w:cs="宋体" w:hint="eastAsia"/>
          <w:bCs/>
          <w:sz w:val="36"/>
          <w:szCs w:val="36"/>
        </w:rPr>
        <w:lastRenderedPageBreak/>
        <w:t>第三章  合同条款及格式</w:t>
      </w:r>
      <w:bookmarkEnd w:id="68"/>
      <w:bookmarkEnd w:id="69"/>
      <w:bookmarkEnd w:id="83"/>
    </w:p>
    <w:p w14:paraId="41A5D996" w14:textId="77777777" w:rsidR="00F57978" w:rsidRPr="00C47D72" w:rsidRDefault="00000000">
      <w:pPr>
        <w:spacing w:line="360" w:lineRule="auto"/>
        <w:jc w:val="center"/>
        <w:rPr>
          <w:rFonts w:ascii="仿宋" w:eastAsia="仿宋" w:hAnsi="仿宋" w:cs="宋体"/>
          <w:b/>
          <w:bCs/>
          <w:sz w:val="32"/>
          <w:szCs w:val="32"/>
        </w:rPr>
      </w:pPr>
      <w:bookmarkStart w:id="84" w:name="_Toc5421"/>
      <w:r w:rsidRPr="00C47D72">
        <w:rPr>
          <w:rFonts w:ascii="仿宋" w:eastAsia="仿宋" w:hAnsi="仿宋" w:cs="宋体" w:hint="eastAsia"/>
          <w:b/>
          <w:bCs/>
          <w:sz w:val="32"/>
          <w:szCs w:val="32"/>
        </w:rPr>
        <w:t>合同条款及格式前附表</w:t>
      </w:r>
      <w:bookmarkEnd w:id="84"/>
    </w:p>
    <w:p w14:paraId="12991CD2" w14:textId="77777777" w:rsidR="00F57978" w:rsidRPr="00C47D72" w:rsidRDefault="00000000">
      <w:pPr>
        <w:spacing w:line="360" w:lineRule="auto"/>
        <w:ind w:firstLineChars="200" w:firstLine="480"/>
        <w:rPr>
          <w:rFonts w:ascii="仿宋" w:eastAsia="仿宋" w:hAnsi="仿宋" w:cs="宋体"/>
          <w:bCs/>
          <w:sz w:val="36"/>
          <w:szCs w:val="36"/>
        </w:rPr>
      </w:pPr>
      <w:r w:rsidRPr="00C47D72">
        <w:rPr>
          <w:rFonts w:ascii="仿宋" w:eastAsia="仿宋" w:hAnsi="仿宋" w:cs="宋体" w:hint="eastAsia"/>
          <w:szCs w:val="24"/>
        </w:rPr>
        <w:t>本表是对合同条款的具体补充和修改，如有矛盾，应以本资料表为准。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6"/>
        <w:gridCol w:w="7480"/>
      </w:tblGrid>
      <w:tr w:rsidR="00C47D72" w:rsidRPr="00C47D72" w14:paraId="41BC2066" w14:textId="77777777">
        <w:trPr>
          <w:trHeight w:val="301"/>
        </w:trPr>
        <w:tc>
          <w:tcPr>
            <w:tcW w:w="524" w:type="pct"/>
            <w:vAlign w:val="center"/>
          </w:tcPr>
          <w:p w14:paraId="16F36927" w14:textId="77777777" w:rsidR="00F57978" w:rsidRPr="00C47D72" w:rsidRDefault="00000000">
            <w:pPr>
              <w:spacing w:line="360" w:lineRule="auto"/>
              <w:jc w:val="center"/>
              <w:rPr>
                <w:rFonts w:ascii="仿宋" w:eastAsia="仿宋" w:hAnsi="仿宋" w:cs="宋体"/>
                <w:b/>
                <w:szCs w:val="24"/>
              </w:rPr>
            </w:pPr>
            <w:bookmarkStart w:id="85" w:name="_Toc26595"/>
            <w:bookmarkStart w:id="86" w:name="_Toc389582037"/>
            <w:bookmarkStart w:id="87" w:name="_Toc4679"/>
            <w:bookmarkStart w:id="88" w:name="_Toc31520"/>
            <w:bookmarkStart w:id="89" w:name="_Toc19246"/>
            <w:bookmarkStart w:id="90" w:name="_Toc8333"/>
            <w:bookmarkStart w:id="91" w:name="_Toc29888"/>
            <w:bookmarkStart w:id="92" w:name="_Toc19199"/>
            <w:r w:rsidRPr="00C47D72">
              <w:rPr>
                <w:rFonts w:ascii="仿宋" w:eastAsia="仿宋" w:hAnsi="仿宋" w:cs="宋体" w:hint="eastAsia"/>
                <w:b/>
                <w:szCs w:val="24"/>
              </w:rPr>
              <w:t>序号</w:t>
            </w:r>
          </w:p>
        </w:tc>
        <w:tc>
          <w:tcPr>
            <w:tcW w:w="4475" w:type="pct"/>
            <w:vAlign w:val="center"/>
          </w:tcPr>
          <w:p w14:paraId="1315ADE0"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内      容</w:t>
            </w:r>
          </w:p>
        </w:tc>
      </w:tr>
      <w:tr w:rsidR="00C47D72" w:rsidRPr="00C47D72" w14:paraId="042E6414" w14:textId="77777777">
        <w:trPr>
          <w:trHeight w:val="428"/>
        </w:trPr>
        <w:tc>
          <w:tcPr>
            <w:tcW w:w="524" w:type="pct"/>
            <w:vAlign w:val="center"/>
          </w:tcPr>
          <w:p w14:paraId="6933C178"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w:t>
            </w:r>
          </w:p>
        </w:tc>
        <w:tc>
          <w:tcPr>
            <w:tcW w:w="4475" w:type="pct"/>
            <w:vAlign w:val="center"/>
          </w:tcPr>
          <w:p w14:paraId="0191FF53" w14:textId="53F58875"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b/>
                <w:szCs w:val="24"/>
              </w:rPr>
              <w:t>采购人：</w:t>
            </w:r>
            <w:r w:rsidR="00353742">
              <w:rPr>
                <w:rFonts w:ascii="仿宋" w:eastAsia="仿宋" w:hAnsi="仿宋" w:cs="宋体" w:hint="eastAsia"/>
                <w:szCs w:val="24"/>
              </w:rPr>
              <w:t>西安技工学校</w:t>
            </w:r>
          </w:p>
          <w:p w14:paraId="58FCC7C0" w14:textId="77777777" w:rsidR="00F57978" w:rsidRPr="00C47D72" w:rsidRDefault="00000000">
            <w:pPr>
              <w:spacing w:line="360" w:lineRule="auto"/>
              <w:rPr>
                <w:rFonts w:ascii="仿宋" w:eastAsia="仿宋" w:hAnsi="仿宋" w:cs="宋体"/>
                <w:bCs/>
                <w:szCs w:val="24"/>
              </w:rPr>
            </w:pPr>
            <w:r w:rsidRPr="00C47D72">
              <w:rPr>
                <w:rFonts w:ascii="仿宋" w:eastAsia="仿宋" w:hAnsi="仿宋" w:cs="宋体" w:hint="eastAsia"/>
                <w:b/>
                <w:szCs w:val="24"/>
              </w:rPr>
              <w:t>地址：</w:t>
            </w:r>
            <w:r w:rsidRPr="00C47D72">
              <w:rPr>
                <w:rFonts w:ascii="仿宋" w:eastAsia="仿宋" w:hAnsi="仿宋" w:cs="宋体"/>
                <w:bCs/>
                <w:szCs w:val="24"/>
              </w:rPr>
              <w:t>陕西省西安市碑林区互助路14号</w:t>
            </w:r>
          </w:p>
          <w:p w14:paraId="7487FE38" w14:textId="228310C3"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szCs w:val="24"/>
              </w:rPr>
              <w:t>项目名称：</w:t>
            </w:r>
            <w:r w:rsidR="00353742">
              <w:rPr>
                <w:rFonts w:ascii="仿宋" w:eastAsia="仿宋" w:hAnsi="仿宋" w:cs="宋体" w:hint="eastAsia"/>
                <w:szCs w:val="24"/>
              </w:rPr>
              <w:t>西安技工学校</w:t>
            </w:r>
            <w:r w:rsidRPr="00C47D72">
              <w:rPr>
                <w:rFonts w:ascii="仿宋" w:eastAsia="仿宋" w:hAnsi="仿宋" w:cs="宋体" w:hint="eastAsia"/>
                <w:szCs w:val="24"/>
              </w:rPr>
              <w:t>2021年高技能人才培训基地建设项目</w:t>
            </w:r>
          </w:p>
          <w:p w14:paraId="20309E1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szCs w:val="24"/>
              </w:rPr>
              <w:t>资金来源：</w:t>
            </w:r>
            <w:r w:rsidRPr="00C47D72">
              <w:rPr>
                <w:rFonts w:ascii="仿宋" w:eastAsia="仿宋" w:hAnsi="仿宋" w:cs="宋体" w:hint="eastAsia"/>
                <w:szCs w:val="24"/>
              </w:rPr>
              <w:t>财政拨款，资金已落实</w:t>
            </w:r>
          </w:p>
        </w:tc>
      </w:tr>
      <w:tr w:rsidR="00C47D72" w:rsidRPr="00C47D72" w14:paraId="6B2E87F2" w14:textId="77777777">
        <w:trPr>
          <w:trHeight w:hRule="exact" w:val="1880"/>
        </w:trPr>
        <w:tc>
          <w:tcPr>
            <w:tcW w:w="524" w:type="pct"/>
            <w:vAlign w:val="center"/>
          </w:tcPr>
          <w:p w14:paraId="02C206D2"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w:t>
            </w:r>
          </w:p>
        </w:tc>
        <w:tc>
          <w:tcPr>
            <w:tcW w:w="4475" w:type="pct"/>
            <w:vAlign w:val="center"/>
          </w:tcPr>
          <w:p w14:paraId="688C5890"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名词解释：</w:t>
            </w:r>
            <w:r w:rsidRPr="00C47D72">
              <w:rPr>
                <w:rFonts w:ascii="仿宋" w:eastAsia="仿宋" w:hAnsi="仿宋" w:cs="宋体" w:hint="eastAsia"/>
                <w:szCs w:val="24"/>
              </w:rPr>
              <w:t>本章节中出现的 “投标人”，在招标投标阶段措辞为“投标人”；在项目招标结束，中标结果确定后，措辞由“投标人”转为“中标人”；在采购人与中标人签订合同，履约、实施阶段，措辞由“中标人”转为“投标人”。</w:t>
            </w:r>
          </w:p>
        </w:tc>
      </w:tr>
      <w:tr w:rsidR="00C47D72" w:rsidRPr="00C47D72" w14:paraId="41EAFA51" w14:textId="77777777">
        <w:trPr>
          <w:trHeight w:hRule="exact" w:val="567"/>
        </w:trPr>
        <w:tc>
          <w:tcPr>
            <w:tcW w:w="524" w:type="pct"/>
            <w:vAlign w:val="center"/>
          </w:tcPr>
          <w:p w14:paraId="73223484"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3</w:t>
            </w:r>
          </w:p>
        </w:tc>
        <w:tc>
          <w:tcPr>
            <w:tcW w:w="4475" w:type="pct"/>
            <w:vAlign w:val="center"/>
          </w:tcPr>
          <w:p w14:paraId="0245917C"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项目实施地点：采购人指定地点</w:t>
            </w:r>
          </w:p>
        </w:tc>
      </w:tr>
      <w:tr w:rsidR="00C47D72" w:rsidRPr="00C47D72" w14:paraId="2B8D3C7E" w14:textId="77777777">
        <w:trPr>
          <w:trHeight w:hRule="exact" w:val="622"/>
        </w:trPr>
        <w:tc>
          <w:tcPr>
            <w:tcW w:w="524" w:type="pct"/>
            <w:vAlign w:val="center"/>
          </w:tcPr>
          <w:p w14:paraId="6E91DF13"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4</w:t>
            </w:r>
          </w:p>
        </w:tc>
        <w:tc>
          <w:tcPr>
            <w:tcW w:w="4475" w:type="pct"/>
            <w:vAlign w:val="center"/>
          </w:tcPr>
          <w:p w14:paraId="6D27D11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bCs/>
                <w:szCs w:val="24"/>
              </w:rPr>
              <w:t>完工期：合同签订之日起45天</w:t>
            </w:r>
          </w:p>
        </w:tc>
      </w:tr>
      <w:tr w:rsidR="00C47D72" w:rsidRPr="00C47D72" w14:paraId="00389C65" w14:textId="77777777">
        <w:trPr>
          <w:trHeight w:hRule="exact" w:val="622"/>
        </w:trPr>
        <w:tc>
          <w:tcPr>
            <w:tcW w:w="524" w:type="pct"/>
            <w:vAlign w:val="center"/>
          </w:tcPr>
          <w:p w14:paraId="64567F38"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5</w:t>
            </w:r>
          </w:p>
        </w:tc>
        <w:tc>
          <w:tcPr>
            <w:tcW w:w="4475" w:type="pct"/>
            <w:vAlign w:val="center"/>
          </w:tcPr>
          <w:p w14:paraId="655B7231" w14:textId="77777777" w:rsidR="00F57978" w:rsidRPr="00C47D72" w:rsidRDefault="00000000">
            <w:pPr>
              <w:spacing w:line="360" w:lineRule="auto"/>
              <w:rPr>
                <w:rFonts w:ascii="仿宋" w:eastAsia="仿宋" w:hAnsi="仿宋" w:cs="宋体"/>
                <w:b/>
                <w:bCs/>
                <w:szCs w:val="24"/>
              </w:rPr>
            </w:pPr>
            <w:r w:rsidRPr="00C47D72">
              <w:rPr>
                <w:rFonts w:ascii="仿宋" w:eastAsia="仿宋" w:hAnsi="仿宋" w:cs="宋体" w:hint="eastAsia"/>
                <w:b/>
                <w:bCs/>
                <w:szCs w:val="24"/>
              </w:rPr>
              <w:t>质保期：终验合格之日起1年</w:t>
            </w:r>
          </w:p>
        </w:tc>
      </w:tr>
      <w:tr w:rsidR="00C47D72" w:rsidRPr="00C47D72" w14:paraId="058BB37A" w14:textId="77777777">
        <w:trPr>
          <w:trHeight w:val="90"/>
        </w:trPr>
        <w:tc>
          <w:tcPr>
            <w:tcW w:w="524" w:type="pct"/>
            <w:vAlign w:val="center"/>
          </w:tcPr>
          <w:p w14:paraId="16D472F6"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szCs w:val="24"/>
              </w:rPr>
              <w:t>6</w:t>
            </w:r>
          </w:p>
        </w:tc>
        <w:tc>
          <w:tcPr>
            <w:tcW w:w="4475" w:type="pct"/>
            <w:vAlign w:val="center"/>
          </w:tcPr>
          <w:p w14:paraId="6F4AF78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付款：</w:t>
            </w:r>
          </w:p>
          <w:p w14:paraId="2A079633"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1.合同价款的确定及调整：以中标人的投标价格为合同价款的结算依据，如需调整将在补充协议条款中具体明确。</w:t>
            </w:r>
          </w:p>
          <w:p w14:paraId="0019F494"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2.付款方式和程序：</w:t>
            </w:r>
          </w:p>
          <w:p w14:paraId="7EC88144"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2.1由采购人负责结算，在付款前，投标人必须开具相应金额发票给采购人（附详细清单）。</w:t>
            </w:r>
          </w:p>
          <w:p w14:paraId="6D14140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bCs/>
                <w:szCs w:val="24"/>
              </w:rPr>
              <w:t>2.2付款方式：以合同约定为准</w:t>
            </w:r>
            <w:r w:rsidRPr="00C47D72">
              <w:rPr>
                <w:rFonts w:ascii="仿宋" w:eastAsia="仿宋" w:hAnsi="仿宋" w:cs="宋体" w:hint="eastAsia"/>
                <w:szCs w:val="24"/>
              </w:rPr>
              <w:t xml:space="preserve"> </w:t>
            </w:r>
          </w:p>
          <w:p w14:paraId="36521210" w14:textId="77777777" w:rsidR="00F57978" w:rsidRPr="00C47D72" w:rsidRDefault="00000000">
            <w:pPr>
              <w:spacing w:line="360" w:lineRule="auto"/>
            </w:pPr>
            <w:r w:rsidRPr="00C47D72">
              <w:rPr>
                <w:rFonts w:ascii="仿宋" w:eastAsia="仿宋" w:hAnsi="仿宋" w:cs="宋体" w:hint="eastAsia"/>
                <w:b/>
                <w:bCs/>
                <w:szCs w:val="24"/>
              </w:rPr>
              <w:t>2.3支付方式</w:t>
            </w:r>
            <w:r w:rsidRPr="00C47D72">
              <w:rPr>
                <w:rFonts w:ascii="仿宋" w:eastAsia="仿宋" w:hAnsi="仿宋" w:cs="宋体" w:hint="eastAsia"/>
                <w:szCs w:val="24"/>
              </w:rPr>
              <w:t>：银行转账</w:t>
            </w:r>
          </w:p>
        </w:tc>
      </w:tr>
      <w:tr w:rsidR="00C47D72" w:rsidRPr="00C47D72" w14:paraId="5FDAE7D7" w14:textId="77777777">
        <w:trPr>
          <w:trHeight w:val="853"/>
        </w:trPr>
        <w:tc>
          <w:tcPr>
            <w:tcW w:w="524" w:type="pct"/>
            <w:vAlign w:val="center"/>
          </w:tcPr>
          <w:p w14:paraId="5B71039E" w14:textId="77777777" w:rsidR="00F57978" w:rsidRPr="00C47D72" w:rsidRDefault="00000000">
            <w:pPr>
              <w:pStyle w:val="af2"/>
              <w:spacing w:line="360" w:lineRule="auto"/>
              <w:jc w:val="center"/>
              <w:rPr>
                <w:rFonts w:ascii="仿宋" w:eastAsia="仿宋" w:hAnsi="仿宋" w:cs="宋体"/>
                <w:kern w:val="0"/>
                <w:sz w:val="24"/>
                <w:szCs w:val="24"/>
              </w:rPr>
            </w:pPr>
            <w:r w:rsidRPr="00C47D72">
              <w:rPr>
                <w:rFonts w:ascii="仿宋" w:eastAsia="仿宋" w:hAnsi="仿宋" w:cs="宋体" w:hint="eastAsia"/>
                <w:kern w:val="0"/>
                <w:sz w:val="24"/>
                <w:szCs w:val="24"/>
              </w:rPr>
              <w:t>6</w:t>
            </w:r>
          </w:p>
        </w:tc>
        <w:tc>
          <w:tcPr>
            <w:tcW w:w="4475" w:type="pct"/>
            <w:vAlign w:val="center"/>
          </w:tcPr>
          <w:p w14:paraId="19A4BC5C"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bCs/>
                <w:szCs w:val="24"/>
              </w:rPr>
              <w:t>项目验收：</w:t>
            </w:r>
            <w:r w:rsidRPr="00C47D72">
              <w:rPr>
                <w:rFonts w:ascii="仿宋" w:eastAsia="仿宋" w:hAnsi="仿宋" w:cs="宋体" w:hint="eastAsia"/>
                <w:szCs w:val="24"/>
              </w:rPr>
              <w:t>项目内容通过检验达到要求时，成交单位可申请验收，由采购单位负责组织，必要时可邀请有关专家参与验收, 验收费用由成交单位支付。</w:t>
            </w:r>
          </w:p>
        </w:tc>
      </w:tr>
      <w:tr w:rsidR="00C47D72" w:rsidRPr="00C47D72" w14:paraId="09FC26E8" w14:textId="77777777">
        <w:trPr>
          <w:trHeight w:val="853"/>
        </w:trPr>
        <w:tc>
          <w:tcPr>
            <w:tcW w:w="524" w:type="pct"/>
            <w:vAlign w:val="center"/>
          </w:tcPr>
          <w:p w14:paraId="6BFD1BD0" w14:textId="77777777" w:rsidR="00F57978" w:rsidRPr="00C47D72" w:rsidRDefault="00000000">
            <w:pPr>
              <w:pStyle w:val="af2"/>
              <w:spacing w:line="360" w:lineRule="auto"/>
              <w:jc w:val="center"/>
              <w:rPr>
                <w:rFonts w:ascii="仿宋" w:eastAsia="仿宋" w:hAnsi="仿宋" w:cs="宋体"/>
                <w:kern w:val="0"/>
                <w:sz w:val="24"/>
                <w:szCs w:val="24"/>
              </w:rPr>
            </w:pPr>
            <w:r w:rsidRPr="00C47D72">
              <w:rPr>
                <w:rFonts w:ascii="仿宋" w:eastAsia="仿宋" w:hAnsi="仿宋" w:cs="宋体" w:hint="eastAsia"/>
                <w:kern w:val="0"/>
                <w:sz w:val="24"/>
                <w:szCs w:val="24"/>
              </w:rPr>
              <w:lastRenderedPageBreak/>
              <w:t>7</w:t>
            </w:r>
          </w:p>
        </w:tc>
        <w:tc>
          <w:tcPr>
            <w:tcW w:w="4475" w:type="pct"/>
            <w:vAlign w:val="center"/>
          </w:tcPr>
          <w:p w14:paraId="6820EC4D"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违约责任：</w:t>
            </w:r>
          </w:p>
          <w:p w14:paraId="52163BFC"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1.按《中华人民共和国政府采购法》、《中华人民共和国民法典第三编合同法》中的相关条款执行。</w:t>
            </w:r>
          </w:p>
          <w:p w14:paraId="3A080F9C" w14:textId="77777777" w:rsidR="00F57978" w:rsidRPr="00C47D72" w:rsidRDefault="00000000">
            <w:pPr>
              <w:tabs>
                <w:tab w:val="left" w:pos="152"/>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2.未按合同或招标文件要求提供产品或供应的产品质量不能满足采购人技术要求，采购单位有权终止合同，甚至对投标人违约行为进行追究。</w:t>
            </w:r>
          </w:p>
          <w:p w14:paraId="624B9E13" w14:textId="77777777" w:rsidR="00F57978" w:rsidRPr="00C47D72" w:rsidRDefault="00000000">
            <w:pPr>
              <w:tabs>
                <w:tab w:val="left" w:pos="152"/>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3.投标人的投标文件为签订正式书面合同书不可分割的部分，供货方应履行相应的责任。</w:t>
            </w:r>
          </w:p>
        </w:tc>
      </w:tr>
      <w:tr w:rsidR="00C47D72" w:rsidRPr="00C47D72" w14:paraId="2ED38176" w14:textId="77777777">
        <w:trPr>
          <w:trHeight w:val="428"/>
        </w:trPr>
        <w:tc>
          <w:tcPr>
            <w:tcW w:w="524" w:type="pct"/>
            <w:vAlign w:val="center"/>
          </w:tcPr>
          <w:p w14:paraId="296D4A41" w14:textId="77777777" w:rsidR="00F57978" w:rsidRPr="00C47D72" w:rsidRDefault="00000000">
            <w:pPr>
              <w:pStyle w:val="af2"/>
              <w:spacing w:line="360" w:lineRule="auto"/>
              <w:jc w:val="center"/>
              <w:rPr>
                <w:rFonts w:ascii="仿宋" w:eastAsia="仿宋" w:hAnsi="仿宋" w:cs="宋体"/>
                <w:kern w:val="0"/>
                <w:sz w:val="24"/>
                <w:szCs w:val="24"/>
              </w:rPr>
            </w:pPr>
            <w:r w:rsidRPr="00C47D72">
              <w:rPr>
                <w:rFonts w:ascii="仿宋" w:eastAsia="仿宋" w:hAnsi="仿宋" w:cs="宋体" w:hint="eastAsia"/>
                <w:kern w:val="0"/>
                <w:sz w:val="24"/>
                <w:szCs w:val="24"/>
              </w:rPr>
              <w:t>8</w:t>
            </w:r>
          </w:p>
        </w:tc>
        <w:tc>
          <w:tcPr>
            <w:tcW w:w="4475" w:type="pct"/>
            <w:vAlign w:val="center"/>
          </w:tcPr>
          <w:p w14:paraId="60C66D63"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szCs w:val="24"/>
              </w:rPr>
              <w:t>政府采购合同：</w:t>
            </w:r>
          </w:p>
          <w:p w14:paraId="375F5DA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政府采购合同适用民法典。采购人和投标人之间的权利和义务，应当按照平等、自愿的原则以合同方式约定。</w:t>
            </w:r>
            <w:r w:rsidRPr="00C47D72">
              <w:rPr>
                <w:rFonts w:ascii="仿宋" w:eastAsia="仿宋" w:hAnsi="仿宋" w:cs="宋体" w:hint="eastAsia"/>
                <w:szCs w:val="24"/>
              </w:rPr>
              <w:br/>
              <w:t xml:space="preserve">    采购人可以委托采购代理机构代表其与投标人签订政府采购合同。由采购代理机构以采购人名义签订合同的，应当提交采购人的授权委托书，作为合同附件。</w:t>
            </w:r>
          </w:p>
          <w:p w14:paraId="6097F48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政府采购合同应当采用书面形式。</w:t>
            </w:r>
          </w:p>
          <w:p w14:paraId="408DCA3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国务院政府采购监督管理部门应当会同国务院有关部门，规定政府采购合同必须具备的条款。</w:t>
            </w:r>
            <w:r w:rsidRPr="00C47D72">
              <w:rPr>
                <w:rFonts w:ascii="仿宋" w:eastAsia="仿宋" w:hAnsi="仿宋" w:cs="宋体" w:hint="eastAsia"/>
                <w:szCs w:val="24"/>
              </w:rPr>
              <w:br/>
              <w:t xml:space="preserve">    采购人与中标人应当在中标、中标通知书发出之日起三十日内，按照采购文件确定的事项签订政府采购合同。</w:t>
            </w:r>
            <w:r w:rsidRPr="00C47D72">
              <w:rPr>
                <w:rFonts w:ascii="仿宋" w:eastAsia="仿宋" w:hAnsi="仿宋" w:cs="宋体" w:hint="eastAsia"/>
                <w:szCs w:val="24"/>
              </w:rPr>
              <w:br/>
              <w:t xml:space="preserve">    中标、中标通知书对采购人和中标人均具有法律效力。中标、中标通知书发出后，采购人改变中标结果的，或者中标人放弃中标项目的，应当依法承担法律责任。</w:t>
            </w:r>
          </w:p>
          <w:p w14:paraId="1A93AFFF" w14:textId="77777777" w:rsidR="00F57978" w:rsidRPr="00C47D72" w:rsidRDefault="00000000">
            <w:pPr>
              <w:tabs>
                <w:tab w:val="left" w:pos="152"/>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政府采购项目的采购合同自签订之日起七个工作日内，采购人应当将合同副本报同级政府采购监督管理部门和有关部门备案。</w:t>
            </w:r>
            <w:r w:rsidRPr="00C47D72">
              <w:rPr>
                <w:rFonts w:ascii="仿宋" w:eastAsia="仿宋" w:hAnsi="仿宋" w:cs="宋体" w:hint="eastAsia"/>
                <w:szCs w:val="24"/>
              </w:rPr>
              <w:br/>
              <w:t xml:space="preserve">    经采购人同意，中标人可以依法采取分包方式履行合同。政府采购合同分包履行的，中标人就采购项目和分包项目向采购人负责，分包投标人就分包项目承担责任。</w:t>
            </w:r>
            <w:r w:rsidRPr="00C47D72">
              <w:rPr>
                <w:rFonts w:ascii="仿宋" w:eastAsia="仿宋" w:hAnsi="仿宋" w:cs="宋体" w:hint="eastAsia"/>
                <w:szCs w:val="24"/>
              </w:rPr>
              <w:br/>
              <w:t xml:space="preserve">    政府采购合同履行中，采购人需追加与合同标的相同的货物、工程</w:t>
            </w:r>
            <w:r w:rsidRPr="00C47D72">
              <w:rPr>
                <w:rFonts w:ascii="仿宋" w:eastAsia="仿宋" w:hAnsi="仿宋" w:cs="宋体" w:hint="eastAsia"/>
                <w:szCs w:val="24"/>
              </w:rPr>
              <w:lastRenderedPageBreak/>
              <w:t>或者服务的，在不改变合同其他条款的前提下，可以与投标人协商签订补充合同，但所有补充合同的采购金额不得超过原合同采购金额的百分之十。</w:t>
            </w:r>
            <w:r w:rsidRPr="00C47D72">
              <w:rPr>
                <w:rFonts w:ascii="仿宋" w:eastAsia="仿宋" w:hAnsi="仿宋" w:cs="宋体" w:hint="eastAsia"/>
                <w:szCs w:val="24"/>
              </w:rPr>
              <w:br/>
              <w:t xml:space="preserve">    政府采购合同的双方当事人不得擅自变更、中止或者终止合同。</w:t>
            </w:r>
            <w:r w:rsidRPr="00C47D72">
              <w:rPr>
                <w:rFonts w:ascii="仿宋" w:eastAsia="仿宋" w:hAnsi="仿宋" w:cs="宋体" w:hint="eastAsia"/>
                <w:szCs w:val="24"/>
              </w:rPr>
              <w:br/>
              <w:t>政府采购合同继续履行将损害国家利益和社会公共利益的，双方当事人应当变更、中止或者终止合同。有过错的一方应当承担赔偿责任，双方都有过错的，各自承担相应的责任。</w:t>
            </w:r>
          </w:p>
        </w:tc>
      </w:tr>
    </w:tbl>
    <w:p w14:paraId="031A4BB6" w14:textId="77777777" w:rsidR="00F57978" w:rsidRPr="00C47D72" w:rsidRDefault="00000000">
      <w:pPr>
        <w:jc w:val="center"/>
        <w:rPr>
          <w:rFonts w:ascii="仿宋" w:eastAsia="仿宋" w:hAnsi="仿宋" w:cs="宋体"/>
          <w:b/>
          <w:bCs/>
          <w:sz w:val="40"/>
          <w:szCs w:val="48"/>
        </w:rPr>
      </w:pPr>
      <w:r w:rsidRPr="00C47D72">
        <w:rPr>
          <w:rFonts w:ascii="仿宋" w:eastAsia="仿宋" w:hAnsi="仿宋" w:cs="宋体" w:hint="eastAsia"/>
          <w:b/>
          <w:bCs/>
          <w:sz w:val="40"/>
          <w:szCs w:val="48"/>
        </w:rPr>
        <w:lastRenderedPageBreak/>
        <w:br w:type="page"/>
      </w:r>
    </w:p>
    <w:p w14:paraId="7F60C682" w14:textId="77777777" w:rsidR="009548C9" w:rsidRPr="00C47D72" w:rsidRDefault="009548C9">
      <w:pPr>
        <w:pStyle w:val="a7"/>
        <w:ind w:firstLineChars="0" w:firstLine="0"/>
        <w:jc w:val="center"/>
        <w:rPr>
          <w:rFonts w:ascii="仿宋" w:eastAsia="仿宋" w:hAnsi="仿宋" w:cs="宋体"/>
          <w:b/>
          <w:sz w:val="52"/>
          <w:szCs w:val="52"/>
        </w:rPr>
      </w:pPr>
    </w:p>
    <w:p w14:paraId="798604F3" w14:textId="77777777" w:rsidR="009548C9" w:rsidRPr="00C47D72" w:rsidRDefault="009548C9">
      <w:pPr>
        <w:pStyle w:val="a7"/>
        <w:ind w:firstLineChars="0" w:firstLine="0"/>
        <w:jc w:val="center"/>
        <w:rPr>
          <w:rFonts w:ascii="仿宋" w:eastAsia="仿宋" w:hAnsi="仿宋" w:cs="宋体"/>
          <w:b/>
          <w:sz w:val="52"/>
          <w:szCs w:val="52"/>
        </w:rPr>
      </w:pPr>
    </w:p>
    <w:p w14:paraId="2910059A" w14:textId="77777777" w:rsidR="009548C9" w:rsidRPr="00C47D72" w:rsidRDefault="009548C9">
      <w:pPr>
        <w:pStyle w:val="a7"/>
        <w:ind w:firstLineChars="0" w:firstLine="0"/>
        <w:jc w:val="center"/>
        <w:rPr>
          <w:rFonts w:ascii="仿宋" w:eastAsia="仿宋" w:hAnsi="仿宋" w:cs="宋体"/>
          <w:b/>
          <w:sz w:val="52"/>
          <w:szCs w:val="52"/>
        </w:rPr>
      </w:pPr>
    </w:p>
    <w:p w14:paraId="22D72F4E" w14:textId="7FD3ACEB" w:rsidR="00F57978" w:rsidRPr="00C47D72" w:rsidRDefault="00353742">
      <w:pPr>
        <w:pStyle w:val="a7"/>
        <w:ind w:firstLineChars="0" w:firstLine="0"/>
        <w:jc w:val="center"/>
        <w:rPr>
          <w:rFonts w:ascii="仿宋" w:eastAsia="仿宋" w:hAnsi="仿宋" w:cs="宋体"/>
          <w:b/>
          <w:sz w:val="52"/>
          <w:szCs w:val="52"/>
        </w:rPr>
      </w:pPr>
      <w:r>
        <w:rPr>
          <w:rFonts w:ascii="仿宋" w:eastAsia="仿宋" w:hAnsi="仿宋" w:cs="宋体" w:hint="eastAsia"/>
          <w:b/>
          <w:sz w:val="52"/>
          <w:szCs w:val="52"/>
        </w:rPr>
        <w:t>西安技工学校</w:t>
      </w:r>
      <w:r w:rsidR="0038667E" w:rsidRPr="00C47D72">
        <w:rPr>
          <w:rFonts w:ascii="仿宋" w:eastAsia="仿宋" w:hAnsi="仿宋" w:cs="宋体" w:hint="eastAsia"/>
          <w:b/>
          <w:sz w:val="52"/>
          <w:szCs w:val="52"/>
        </w:rPr>
        <w:t>2021年高技能人才培训基地建设项目</w:t>
      </w:r>
    </w:p>
    <w:p w14:paraId="343E80EE" w14:textId="77777777" w:rsidR="00F57978" w:rsidRPr="00C47D72" w:rsidRDefault="00000000">
      <w:pPr>
        <w:pStyle w:val="a7"/>
        <w:ind w:firstLineChars="0" w:firstLine="0"/>
        <w:jc w:val="center"/>
        <w:rPr>
          <w:rFonts w:ascii="仿宋" w:eastAsia="仿宋" w:hAnsi="仿宋" w:cs="宋体"/>
          <w:b/>
          <w:bCs/>
          <w:sz w:val="40"/>
          <w:szCs w:val="48"/>
        </w:rPr>
      </w:pPr>
      <w:r w:rsidRPr="00C47D72">
        <w:rPr>
          <w:rFonts w:ascii="仿宋" w:eastAsia="仿宋" w:hAnsi="仿宋" w:cs="宋体" w:hint="eastAsia"/>
          <w:b/>
          <w:sz w:val="52"/>
          <w:szCs w:val="52"/>
        </w:rPr>
        <w:t xml:space="preserve">  </w:t>
      </w:r>
      <w:r w:rsidRPr="00C47D72">
        <w:rPr>
          <w:rFonts w:ascii="仿宋" w:eastAsia="仿宋" w:hAnsi="仿宋" w:cs="宋体" w:hint="eastAsia"/>
          <w:b/>
          <w:bCs/>
          <w:sz w:val="40"/>
          <w:szCs w:val="48"/>
        </w:rPr>
        <w:t xml:space="preserve"> </w:t>
      </w:r>
    </w:p>
    <w:p w14:paraId="5CE500C7" w14:textId="77777777" w:rsidR="00F57978" w:rsidRPr="00C47D72" w:rsidRDefault="00F57978">
      <w:pPr>
        <w:spacing w:line="360" w:lineRule="auto"/>
        <w:jc w:val="center"/>
        <w:rPr>
          <w:rFonts w:ascii="仿宋" w:eastAsia="仿宋" w:hAnsi="仿宋" w:cs="宋体"/>
          <w:b/>
          <w:bCs/>
          <w:sz w:val="40"/>
          <w:szCs w:val="48"/>
        </w:rPr>
      </w:pPr>
    </w:p>
    <w:p w14:paraId="585BB5B9" w14:textId="77777777" w:rsidR="00F57978" w:rsidRPr="00C47D72" w:rsidRDefault="00F57978">
      <w:pPr>
        <w:spacing w:line="360" w:lineRule="auto"/>
        <w:jc w:val="center"/>
        <w:rPr>
          <w:rFonts w:ascii="仿宋" w:eastAsia="仿宋" w:hAnsi="仿宋" w:cs="宋体"/>
          <w:b/>
          <w:bCs/>
          <w:sz w:val="52"/>
          <w:szCs w:val="72"/>
        </w:rPr>
      </w:pPr>
    </w:p>
    <w:p w14:paraId="51575578" w14:textId="77777777" w:rsidR="00F57978" w:rsidRPr="00C47D72" w:rsidRDefault="00000000">
      <w:pPr>
        <w:spacing w:line="360" w:lineRule="auto"/>
        <w:jc w:val="center"/>
        <w:rPr>
          <w:rFonts w:ascii="仿宋" w:eastAsia="仿宋" w:hAnsi="仿宋" w:cs="宋体"/>
          <w:b/>
          <w:bCs/>
          <w:sz w:val="52"/>
          <w:szCs w:val="72"/>
        </w:rPr>
      </w:pPr>
      <w:r w:rsidRPr="00C47D72">
        <w:rPr>
          <w:rFonts w:ascii="仿宋" w:eastAsia="仿宋" w:hAnsi="仿宋" w:cs="宋体" w:hint="eastAsia"/>
          <w:b/>
          <w:bCs/>
          <w:sz w:val="52"/>
          <w:szCs w:val="72"/>
        </w:rPr>
        <w:t>采购合同</w:t>
      </w:r>
    </w:p>
    <w:p w14:paraId="1E76BF94" w14:textId="77777777" w:rsidR="00F57978" w:rsidRPr="00C47D72" w:rsidRDefault="00F57978">
      <w:pPr>
        <w:spacing w:line="360" w:lineRule="auto"/>
        <w:jc w:val="center"/>
        <w:rPr>
          <w:rFonts w:ascii="仿宋" w:eastAsia="仿宋" w:hAnsi="仿宋" w:cs="宋体"/>
          <w:sz w:val="44"/>
          <w:szCs w:val="44"/>
        </w:rPr>
      </w:pPr>
    </w:p>
    <w:p w14:paraId="4CA04238" w14:textId="77777777" w:rsidR="00F57978" w:rsidRPr="00C47D72" w:rsidRDefault="00F57978">
      <w:pPr>
        <w:spacing w:line="360" w:lineRule="auto"/>
        <w:jc w:val="center"/>
        <w:rPr>
          <w:rFonts w:ascii="仿宋" w:eastAsia="仿宋" w:hAnsi="仿宋" w:cs="宋体"/>
          <w:sz w:val="44"/>
          <w:szCs w:val="44"/>
        </w:rPr>
      </w:pPr>
    </w:p>
    <w:p w14:paraId="3B1933B0" w14:textId="77777777" w:rsidR="00F57978" w:rsidRPr="00C47D72" w:rsidRDefault="00F57978">
      <w:pPr>
        <w:spacing w:line="360" w:lineRule="auto"/>
        <w:jc w:val="center"/>
        <w:rPr>
          <w:rFonts w:ascii="仿宋" w:eastAsia="仿宋" w:hAnsi="仿宋" w:cs="宋体"/>
          <w:sz w:val="44"/>
          <w:szCs w:val="44"/>
        </w:rPr>
      </w:pPr>
    </w:p>
    <w:p w14:paraId="50E0BC81" w14:textId="77777777" w:rsidR="00F57978" w:rsidRPr="00C47D72" w:rsidRDefault="00000000">
      <w:pPr>
        <w:spacing w:line="360" w:lineRule="auto"/>
        <w:jc w:val="center"/>
        <w:rPr>
          <w:rFonts w:ascii="仿宋" w:eastAsia="仿宋" w:hAnsi="仿宋" w:cs="宋体"/>
          <w:b/>
          <w:sz w:val="36"/>
          <w:szCs w:val="36"/>
        </w:rPr>
      </w:pPr>
      <w:r w:rsidRPr="00C47D72">
        <w:rPr>
          <w:rFonts w:ascii="仿宋" w:eastAsia="仿宋" w:hAnsi="仿宋" w:cs="宋体" w:hint="eastAsia"/>
          <w:b/>
          <w:sz w:val="36"/>
          <w:szCs w:val="36"/>
        </w:rPr>
        <w:t>（示范文本）</w:t>
      </w:r>
    </w:p>
    <w:p w14:paraId="58AC8B56" w14:textId="77777777" w:rsidR="00F57978" w:rsidRPr="00C47D72" w:rsidRDefault="00000000">
      <w:pPr>
        <w:spacing w:line="360" w:lineRule="auto"/>
        <w:jc w:val="center"/>
        <w:rPr>
          <w:rFonts w:ascii="仿宋" w:eastAsia="仿宋" w:hAnsi="仿宋" w:cs="宋体"/>
          <w:b/>
          <w:bCs/>
          <w:sz w:val="36"/>
          <w:szCs w:val="32"/>
        </w:rPr>
      </w:pPr>
      <w:r w:rsidRPr="00C47D72">
        <w:rPr>
          <w:rFonts w:ascii="仿宋" w:eastAsia="仿宋" w:hAnsi="仿宋" w:cs="宋体" w:hint="eastAsia"/>
          <w:bCs/>
          <w:sz w:val="48"/>
          <w:szCs w:val="48"/>
        </w:rPr>
        <w:br w:type="page"/>
      </w:r>
      <w:r w:rsidRPr="00C47D72">
        <w:rPr>
          <w:rFonts w:ascii="仿宋" w:eastAsia="仿宋" w:hAnsi="仿宋" w:cs="宋体" w:hint="eastAsia"/>
          <w:b/>
          <w:bCs/>
          <w:sz w:val="36"/>
          <w:szCs w:val="32"/>
        </w:rPr>
        <w:lastRenderedPageBreak/>
        <w:t>第一部分  协议书</w:t>
      </w:r>
    </w:p>
    <w:p w14:paraId="6E6A405A" w14:textId="77777777" w:rsidR="00F57978" w:rsidRPr="00C47D72" w:rsidRDefault="00F57978">
      <w:pPr>
        <w:spacing w:line="360" w:lineRule="auto"/>
        <w:jc w:val="center"/>
        <w:rPr>
          <w:rFonts w:ascii="仿宋" w:eastAsia="仿宋" w:hAnsi="仿宋" w:cs="宋体"/>
          <w:b/>
          <w:bCs/>
          <w:sz w:val="32"/>
          <w:szCs w:val="32"/>
        </w:rPr>
      </w:pPr>
    </w:p>
    <w:p w14:paraId="7D339BED" w14:textId="77777777" w:rsidR="00F57978" w:rsidRPr="00C47D72" w:rsidRDefault="00000000">
      <w:pPr>
        <w:adjustRightInd w:val="0"/>
        <w:snapToGrid w:val="0"/>
        <w:spacing w:line="360" w:lineRule="auto"/>
        <w:ind w:firstLineChars="200" w:firstLine="482"/>
        <w:rPr>
          <w:rFonts w:ascii="仿宋" w:eastAsia="仿宋" w:hAnsi="仿宋" w:cs="宋体"/>
          <w:b/>
          <w:u w:val="single"/>
        </w:rPr>
      </w:pPr>
      <w:r w:rsidRPr="00C47D72">
        <w:rPr>
          <w:rFonts w:ascii="仿宋" w:eastAsia="仿宋" w:hAnsi="仿宋" w:cs="宋体" w:hint="eastAsia"/>
          <w:b/>
        </w:rPr>
        <w:t>采购人（全称）：</w:t>
      </w:r>
      <w:r w:rsidRPr="00C47D72">
        <w:rPr>
          <w:rFonts w:ascii="仿宋" w:eastAsia="仿宋" w:hAnsi="仿宋" w:cs="宋体" w:hint="eastAsia"/>
          <w:u w:val="single"/>
        </w:rPr>
        <w:t xml:space="preserve">                                         ；</w:t>
      </w:r>
      <w:r w:rsidRPr="00C47D72">
        <w:rPr>
          <w:rFonts w:ascii="仿宋" w:eastAsia="仿宋" w:hAnsi="仿宋" w:cs="宋体" w:hint="eastAsia"/>
          <w:b/>
          <w:u w:val="single"/>
        </w:rPr>
        <w:t xml:space="preserve">                                          </w:t>
      </w:r>
    </w:p>
    <w:p w14:paraId="3FF1CE35" w14:textId="77777777" w:rsidR="00F57978" w:rsidRPr="00C47D72" w:rsidRDefault="00000000">
      <w:pPr>
        <w:adjustRightInd w:val="0"/>
        <w:snapToGrid w:val="0"/>
        <w:spacing w:line="360" w:lineRule="auto"/>
        <w:ind w:firstLineChars="200" w:firstLine="482"/>
        <w:rPr>
          <w:rFonts w:ascii="仿宋" w:eastAsia="仿宋" w:hAnsi="仿宋" w:cs="宋体"/>
          <w:u w:val="single"/>
        </w:rPr>
      </w:pPr>
      <w:r w:rsidRPr="00C47D72">
        <w:rPr>
          <w:rFonts w:ascii="仿宋" w:eastAsia="仿宋" w:hAnsi="仿宋" w:cs="宋体" w:hint="eastAsia"/>
          <w:b/>
        </w:rPr>
        <w:t>投标人（全称）：</w:t>
      </w:r>
      <w:r w:rsidRPr="00C47D72">
        <w:rPr>
          <w:rFonts w:ascii="仿宋" w:eastAsia="仿宋" w:hAnsi="仿宋" w:cs="宋体" w:hint="eastAsia"/>
          <w:u w:val="single"/>
        </w:rPr>
        <w:t xml:space="preserve">                                         ；</w:t>
      </w:r>
      <w:r w:rsidRPr="00C47D72">
        <w:rPr>
          <w:rFonts w:ascii="仿宋" w:eastAsia="仿宋" w:hAnsi="仿宋" w:cs="宋体" w:hint="eastAsia"/>
          <w:b/>
          <w:u w:val="single"/>
        </w:rPr>
        <w:t xml:space="preserve">                                       </w:t>
      </w:r>
      <w:r w:rsidRPr="00C47D72">
        <w:rPr>
          <w:rFonts w:ascii="仿宋" w:eastAsia="仿宋" w:hAnsi="仿宋" w:cs="宋体" w:hint="eastAsia"/>
          <w:u w:val="single"/>
        </w:rPr>
        <w:t xml:space="preserve">   </w:t>
      </w:r>
    </w:p>
    <w:p w14:paraId="3A808B84" w14:textId="77777777" w:rsidR="00F57978" w:rsidRPr="00C47D72" w:rsidRDefault="00000000">
      <w:pPr>
        <w:adjustRightInd w:val="0"/>
        <w:snapToGrid w:val="0"/>
        <w:spacing w:line="360" w:lineRule="auto"/>
        <w:ind w:firstLineChars="200" w:firstLine="480"/>
        <w:rPr>
          <w:rFonts w:ascii="仿宋" w:eastAsia="仿宋" w:hAnsi="仿宋" w:cs="宋体"/>
          <w:u w:val="single"/>
        </w:rPr>
      </w:pPr>
      <w:r w:rsidRPr="00C47D72">
        <w:rPr>
          <w:rFonts w:ascii="仿宋" w:eastAsia="仿宋" w:hAnsi="仿宋" w:cs="宋体" w:hint="eastAsia"/>
        </w:rPr>
        <w:t>依照《中华人民共和国民法典第三编合同》及其他有关法律、法规，遵循平等、自愿、公平和诚信的原则，双方就下述项目范围与相关服务事项协商一致，订立本合同。</w:t>
      </w:r>
    </w:p>
    <w:p w14:paraId="70750CA2" w14:textId="77777777" w:rsidR="00F57978" w:rsidRPr="00C47D72" w:rsidRDefault="00000000">
      <w:pPr>
        <w:spacing w:line="360" w:lineRule="auto"/>
        <w:rPr>
          <w:rFonts w:ascii="仿宋" w:eastAsia="仿宋" w:hAnsi="仿宋" w:cs="宋体"/>
          <w:b/>
        </w:rPr>
      </w:pPr>
      <w:r w:rsidRPr="00C47D72">
        <w:rPr>
          <w:rFonts w:ascii="仿宋" w:eastAsia="仿宋" w:hAnsi="仿宋" w:cs="宋体" w:hint="eastAsia"/>
          <w:b/>
        </w:rPr>
        <w:t>一、项目概况</w:t>
      </w:r>
    </w:p>
    <w:p w14:paraId="5572A035" w14:textId="77777777" w:rsidR="00F57978" w:rsidRPr="00C47D72" w:rsidRDefault="00000000">
      <w:pPr>
        <w:adjustRightInd w:val="0"/>
        <w:snapToGrid w:val="0"/>
        <w:spacing w:line="360" w:lineRule="auto"/>
        <w:ind w:firstLineChars="198" w:firstLine="475"/>
        <w:rPr>
          <w:rFonts w:ascii="仿宋" w:eastAsia="仿宋" w:hAnsi="仿宋" w:cs="宋体"/>
        </w:rPr>
      </w:pPr>
      <w:r w:rsidRPr="00C47D72">
        <w:rPr>
          <w:rFonts w:ascii="仿宋" w:eastAsia="仿宋" w:hAnsi="仿宋" w:cs="宋体" w:hint="eastAsia"/>
        </w:rPr>
        <w:t>1.项目名称：</w:t>
      </w:r>
      <w:r w:rsidRPr="00C47D72">
        <w:rPr>
          <w:rFonts w:ascii="仿宋" w:eastAsia="仿宋" w:hAnsi="仿宋" w:cs="宋体" w:hint="eastAsia"/>
          <w:u w:val="single"/>
        </w:rPr>
        <w:t xml:space="preserve">                                             ；</w:t>
      </w:r>
      <w:r w:rsidRPr="00C47D72">
        <w:rPr>
          <w:rFonts w:ascii="仿宋" w:eastAsia="仿宋" w:hAnsi="仿宋" w:cs="宋体" w:hint="eastAsia"/>
        </w:rPr>
        <w:t xml:space="preserve">                                              </w:t>
      </w:r>
    </w:p>
    <w:p w14:paraId="2978E6C0" w14:textId="77777777" w:rsidR="00F57978" w:rsidRPr="00C47D72" w:rsidRDefault="00000000">
      <w:pPr>
        <w:adjustRightInd w:val="0"/>
        <w:snapToGrid w:val="0"/>
        <w:spacing w:line="360" w:lineRule="auto"/>
        <w:ind w:firstLineChars="198" w:firstLine="475"/>
        <w:rPr>
          <w:rFonts w:ascii="仿宋" w:eastAsia="仿宋" w:hAnsi="仿宋" w:cs="宋体"/>
          <w:u w:val="single"/>
        </w:rPr>
      </w:pPr>
      <w:r w:rsidRPr="00C47D72">
        <w:rPr>
          <w:rFonts w:ascii="仿宋" w:eastAsia="仿宋" w:hAnsi="仿宋" w:cs="宋体" w:hint="eastAsia"/>
        </w:rPr>
        <w:t>2.项目地点：</w:t>
      </w:r>
      <w:r w:rsidRPr="00C47D72">
        <w:rPr>
          <w:rFonts w:ascii="仿宋" w:eastAsia="仿宋" w:hAnsi="仿宋" w:cs="宋体" w:hint="eastAsia"/>
          <w:u w:val="single"/>
        </w:rPr>
        <w:t xml:space="preserve">                                             ；</w:t>
      </w:r>
      <w:r w:rsidRPr="00C47D72">
        <w:rPr>
          <w:rFonts w:ascii="仿宋" w:eastAsia="仿宋" w:hAnsi="仿宋" w:cs="宋体" w:hint="eastAsia"/>
        </w:rPr>
        <w:t xml:space="preserve">     </w:t>
      </w:r>
      <w:r w:rsidRPr="00C47D72">
        <w:rPr>
          <w:rFonts w:ascii="仿宋" w:eastAsia="仿宋" w:hAnsi="仿宋" w:cs="宋体" w:hint="eastAsia"/>
          <w:u w:val="single"/>
        </w:rPr>
        <w:t xml:space="preserve">                                              </w:t>
      </w:r>
    </w:p>
    <w:p w14:paraId="1E3910E5" w14:textId="77777777" w:rsidR="00F57978" w:rsidRPr="00C47D72" w:rsidRDefault="00000000">
      <w:pPr>
        <w:adjustRightInd w:val="0"/>
        <w:snapToGrid w:val="0"/>
        <w:spacing w:line="360" w:lineRule="auto"/>
        <w:ind w:firstLineChars="198" w:firstLine="475"/>
        <w:jc w:val="left"/>
        <w:rPr>
          <w:rFonts w:ascii="仿宋" w:eastAsia="仿宋" w:hAnsi="仿宋" w:cs="宋体"/>
          <w:szCs w:val="24"/>
        </w:rPr>
      </w:pPr>
      <w:r w:rsidRPr="00C47D72">
        <w:rPr>
          <w:rFonts w:ascii="仿宋" w:eastAsia="仿宋" w:hAnsi="仿宋" w:cs="宋体" w:hint="eastAsia"/>
          <w:szCs w:val="24"/>
        </w:rPr>
        <w:t>3.项目内容：</w:t>
      </w:r>
      <w:r w:rsidRPr="00C47D72">
        <w:rPr>
          <w:rFonts w:ascii="仿宋" w:eastAsia="仿宋" w:hAnsi="仿宋" w:cs="宋体" w:hint="eastAsia"/>
          <w:u w:val="single"/>
        </w:rPr>
        <w:t xml:space="preserve">                                             ；</w:t>
      </w:r>
      <w:r w:rsidRPr="00C47D72">
        <w:rPr>
          <w:rFonts w:ascii="仿宋" w:eastAsia="仿宋" w:hAnsi="仿宋" w:cs="宋体" w:hint="eastAsia"/>
        </w:rPr>
        <w:t xml:space="preserve">     </w:t>
      </w:r>
      <w:r w:rsidRPr="00C47D72">
        <w:rPr>
          <w:rFonts w:ascii="仿宋" w:eastAsia="仿宋" w:hAnsi="仿宋" w:cs="宋体" w:hint="eastAsia"/>
          <w:szCs w:val="24"/>
          <w:u w:val="single"/>
        </w:rPr>
        <w:t xml:space="preserve">                                              </w:t>
      </w:r>
    </w:p>
    <w:p w14:paraId="0E49DD10" w14:textId="77777777" w:rsidR="00F57978" w:rsidRPr="00C47D72" w:rsidRDefault="00000000">
      <w:pPr>
        <w:spacing w:line="360" w:lineRule="auto"/>
        <w:rPr>
          <w:rFonts w:ascii="仿宋" w:eastAsia="仿宋" w:hAnsi="仿宋" w:cs="宋体"/>
          <w:b/>
        </w:rPr>
      </w:pPr>
      <w:r w:rsidRPr="00C47D72">
        <w:rPr>
          <w:rFonts w:ascii="仿宋" w:eastAsia="仿宋" w:hAnsi="仿宋" w:cs="宋体" w:hint="eastAsia"/>
          <w:b/>
        </w:rPr>
        <w:t>二、组成本合同的文件</w:t>
      </w:r>
    </w:p>
    <w:p w14:paraId="42B2674F" w14:textId="77777777" w:rsidR="00F57978" w:rsidRPr="00C47D72" w:rsidRDefault="00000000">
      <w:pPr>
        <w:adjustRightInd w:val="0"/>
        <w:snapToGrid w:val="0"/>
        <w:spacing w:line="360" w:lineRule="auto"/>
        <w:ind w:firstLineChars="198" w:firstLine="475"/>
        <w:rPr>
          <w:rFonts w:ascii="仿宋" w:eastAsia="仿宋" w:hAnsi="仿宋" w:cs="宋体"/>
        </w:rPr>
      </w:pPr>
      <w:r w:rsidRPr="00C47D72">
        <w:rPr>
          <w:rFonts w:ascii="仿宋" w:eastAsia="仿宋" w:hAnsi="仿宋" w:cs="宋体" w:hint="eastAsia"/>
        </w:rPr>
        <w:t>1. 协议书；</w:t>
      </w:r>
    </w:p>
    <w:p w14:paraId="513219E4" w14:textId="77777777" w:rsidR="00F57978" w:rsidRPr="00C47D72" w:rsidRDefault="00000000">
      <w:pPr>
        <w:adjustRightInd w:val="0"/>
        <w:snapToGrid w:val="0"/>
        <w:spacing w:line="360" w:lineRule="auto"/>
        <w:ind w:firstLineChars="198" w:firstLine="475"/>
        <w:rPr>
          <w:rFonts w:ascii="仿宋" w:eastAsia="仿宋" w:hAnsi="仿宋" w:cs="宋体"/>
        </w:rPr>
      </w:pPr>
      <w:r w:rsidRPr="00C47D72">
        <w:rPr>
          <w:rFonts w:ascii="仿宋" w:eastAsia="仿宋" w:hAnsi="仿宋" w:cs="宋体" w:hint="eastAsia"/>
        </w:rPr>
        <w:t>2. 中标通知书、投标文件、招标文件、澄清、招标补充文件（或委托书）；</w:t>
      </w:r>
    </w:p>
    <w:p w14:paraId="0A1811A7" w14:textId="77777777" w:rsidR="00F57978" w:rsidRPr="00C47D72" w:rsidRDefault="00000000">
      <w:pPr>
        <w:adjustRightInd w:val="0"/>
        <w:snapToGrid w:val="0"/>
        <w:spacing w:line="360" w:lineRule="auto"/>
        <w:ind w:firstLineChars="200" w:firstLine="480"/>
        <w:rPr>
          <w:rFonts w:ascii="仿宋" w:eastAsia="仿宋" w:hAnsi="仿宋" w:cs="宋体"/>
        </w:rPr>
      </w:pPr>
      <w:r w:rsidRPr="00C47D72">
        <w:rPr>
          <w:rFonts w:ascii="仿宋" w:eastAsia="仿宋" w:hAnsi="仿宋" w:cs="宋体" w:hint="eastAsia"/>
        </w:rPr>
        <w:t>3. 相关服务建议书；</w:t>
      </w:r>
    </w:p>
    <w:p w14:paraId="5869F4A1" w14:textId="77777777" w:rsidR="00F57978" w:rsidRPr="00C47D72" w:rsidRDefault="00000000">
      <w:pPr>
        <w:adjustRightInd w:val="0"/>
        <w:snapToGrid w:val="0"/>
        <w:spacing w:line="360" w:lineRule="auto"/>
        <w:rPr>
          <w:rFonts w:ascii="仿宋" w:eastAsia="仿宋" w:hAnsi="仿宋" w:cs="宋体"/>
        </w:rPr>
      </w:pPr>
      <w:r w:rsidRPr="00C47D72">
        <w:rPr>
          <w:rFonts w:ascii="仿宋" w:eastAsia="仿宋" w:hAnsi="仿宋" w:cs="宋体" w:hint="eastAsia"/>
        </w:rPr>
        <w:t xml:space="preserve">    4. 附录，即：附表内相关服务的范围和内容；</w:t>
      </w:r>
    </w:p>
    <w:p w14:paraId="73DAB0D5" w14:textId="77777777" w:rsidR="00F57978" w:rsidRPr="00C47D72" w:rsidRDefault="00000000">
      <w:pPr>
        <w:adjustRightInd w:val="0"/>
        <w:snapToGrid w:val="0"/>
        <w:spacing w:line="360" w:lineRule="auto"/>
        <w:ind w:firstLineChars="198" w:firstLine="475"/>
        <w:rPr>
          <w:rFonts w:ascii="仿宋" w:eastAsia="仿宋" w:hAnsi="仿宋" w:cs="宋体"/>
        </w:rPr>
      </w:pPr>
      <w:r w:rsidRPr="00C47D72">
        <w:rPr>
          <w:rFonts w:ascii="仿宋" w:eastAsia="仿宋" w:hAnsi="仿宋" w:cs="宋体" w:hint="eastAsia"/>
        </w:rPr>
        <w:t>本合同签订后，双方依法签订的补充协议也是本合同文件的组成部分。</w:t>
      </w:r>
    </w:p>
    <w:p w14:paraId="27BECE3F" w14:textId="77777777" w:rsidR="00F57978" w:rsidRPr="00C47D72" w:rsidRDefault="00000000">
      <w:pPr>
        <w:spacing w:line="360" w:lineRule="auto"/>
        <w:rPr>
          <w:rFonts w:ascii="仿宋" w:eastAsia="仿宋" w:hAnsi="仿宋" w:cs="宋体"/>
          <w:b/>
        </w:rPr>
      </w:pPr>
      <w:r w:rsidRPr="00C47D72">
        <w:rPr>
          <w:rFonts w:ascii="仿宋" w:eastAsia="仿宋" w:hAnsi="仿宋" w:cs="宋体" w:hint="eastAsia"/>
          <w:b/>
        </w:rPr>
        <w:t>三、合同价款</w:t>
      </w:r>
    </w:p>
    <w:p w14:paraId="5DFB0BE5" w14:textId="77777777" w:rsidR="00F57978" w:rsidRPr="00C47D72" w:rsidRDefault="00000000">
      <w:pPr>
        <w:adjustRightInd w:val="0"/>
        <w:snapToGrid w:val="0"/>
        <w:spacing w:line="360" w:lineRule="auto"/>
        <w:ind w:firstLineChars="198" w:firstLine="475"/>
        <w:rPr>
          <w:rFonts w:ascii="仿宋" w:eastAsia="仿宋" w:hAnsi="仿宋" w:cs="宋体"/>
        </w:rPr>
      </w:pPr>
      <w:r w:rsidRPr="00C47D72">
        <w:rPr>
          <w:rFonts w:ascii="仿宋" w:eastAsia="仿宋" w:hAnsi="仿宋" w:cs="宋体" w:hint="eastAsia"/>
        </w:rPr>
        <w:t>1.合同金额（大写）：</w:t>
      </w:r>
      <w:r w:rsidRPr="00C47D72">
        <w:rPr>
          <w:rFonts w:ascii="仿宋" w:eastAsia="仿宋" w:hAnsi="仿宋" w:cs="宋体" w:hint="eastAsia"/>
          <w:u w:val="single"/>
        </w:rPr>
        <w:t xml:space="preserve">                            </w:t>
      </w:r>
      <w:r w:rsidRPr="00C47D72">
        <w:rPr>
          <w:rFonts w:ascii="仿宋" w:eastAsia="仿宋" w:hAnsi="仿宋" w:cs="宋体" w:hint="eastAsia"/>
        </w:rPr>
        <w:t>（￥       元）。</w:t>
      </w:r>
    </w:p>
    <w:p w14:paraId="03043533" w14:textId="77777777" w:rsidR="00F57978" w:rsidRPr="00C47D72" w:rsidRDefault="00000000">
      <w:pPr>
        <w:adjustRightInd w:val="0"/>
        <w:snapToGrid w:val="0"/>
        <w:spacing w:line="360" w:lineRule="auto"/>
        <w:ind w:firstLineChars="198" w:firstLine="475"/>
        <w:rPr>
          <w:rFonts w:ascii="仿宋" w:eastAsia="仿宋" w:hAnsi="仿宋" w:cs="宋体"/>
          <w:szCs w:val="24"/>
        </w:rPr>
      </w:pPr>
      <w:r w:rsidRPr="00C47D72">
        <w:rPr>
          <w:rFonts w:ascii="仿宋" w:eastAsia="仿宋" w:hAnsi="仿宋" w:cs="宋体" w:hint="eastAsia"/>
        </w:rPr>
        <w:t>2.</w:t>
      </w:r>
      <w:r w:rsidRPr="00C47D72">
        <w:rPr>
          <w:rFonts w:ascii="仿宋" w:eastAsia="仿宋" w:hAnsi="仿宋" w:cs="宋体" w:hint="eastAsia"/>
          <w:szCs w:val="24"/>
        </w:rPr>
        <w:t>合同总价即中标价，不受市场价变化或实际工作量变化的影响。</w:t>
      </w:r>
    </w:p>
    <w:p w14:paraId="5379934F" w14:textId="77777777" w:rsidR="00F57978" w:rsidRPr="00C47D72" w:rsidRDefault="00000000">
      <w:pPr>
        <w:adjustRightInd w:val="0"/>
        <w:snapToGrid w:val="0"/>
        <w:spacing w:line="360" w:lineRule="auto"/>
        <w:rPr>
          <w:rFonts w:ascii="仿宋" w:eastAsia="仿宋" w:hAnsi="仿宋" w:cs="宋体"/>
          <w:szCs w:val="24"/>
        </w:rPr>
      </w:pPr>
      <w:r w:rsidRPr="00C47D72">
        <w:rPr>
          <w:rFonts w:ascii="仿宋" w:eastAsia="仿宋" w:hAnsi="仿宋" w:cs="宋体" w:hint="eastAsia"/>
          <w:b/>
          <w:szCs w:val="24"/>
        </w:rPr>
        <w:t>四、项目实施地点、完工期：</w:t>
      </w:r>
      <w:r w:rsidRPr="00C47D72">
        <w:rPr>
          <w:rFonts w:ascii="仿宋" w:eastAsia="仿宋" w:hAnsi="仿宋" w:cs="宋体" w:hint="eastAsia"/>
          <w:szCs w:val="24"/>
        </w:rPr>
        <w:t>详见“第三章合同条款及格式前附表”</w:t>
      </w:r>
    </w:p>
    <w:p w14:paraId="7A1516DD" w14:textId="77777777" w:rsidR="00F57978" w:rsidRPr="00C47D72" w:rsidRDefault="00000000">
      <w:pPr>
        <w:adjustRightInd w:val="0"/>
        <w:snapToGrid w:val="0"/>
        <w:spacing w:line="360" w:lineRule="auto"/>
        <w:rPr>
          <w:rFonts w:ascii="仿宋" w:eastAsia="仿宋" w:hAnsi="仿宋" w:cs="宋体"/>
          <w:szCs w:val="24"/>
        </w:rPr>
      </w:pPr>
      <w:r w:rsidRPr="00C47D72">
        <w:rPr>
          <w:rFonts w:ascii="仿宋" w:eastAsia="仿宋" w:hAnsi="仿宋" w:cs="宋体" w:hint="eastAsia"/>
          <w:b/>
          <w:szCs w:val="24"/>
        </w:rPr>
        <w:t>五、付款方式：</w:t>
      </w:r>
      <w:r w:rsidRPr="00C47D72">
        <w:rPr>
          <w:rFonts w:ascii="仿宋" w:eastAsia="仿宋" w:hAnsi="仿宋" w:cs="宋体" w:hint="eastAsia"/>
          <w:szCs w:val="24"/>
        </w:rPr>
        <w:t>详见“第三章合同条款及格式前附表”</w:t>
      </w:r>
    </w:p>
    <w:p w14:paraId="161B12F9" w14:textId="77777777" w:rsidR="00F57978" w:rsidRPr="00C47D72" w:rsidRDefault="00000000">
      <w:pPr>
        <w:adjustRightInd w:val="0"/>
        <w:snapToGrid w:val="0"/>
        <w:spacing w:line="360" w:lineRule="auto"/>
        <w:rPr>
          <w:rFonts w:ascii="仿宋" w:eastAsia="仿宋" w:hAnsi="仿宋" w:cs="宋体"/>
          <w:b/>
          <w:szCs w:val="24"/>
          <w:lang w:val="zh-CN"/>
        </w:rPr>
      </w:pPr>
      <w:r w:rsidRPr="00C47D72">
        <w:rPr>
          <w:rFonts w:ascii="仿宋" w:eastAsia="仿宋" w:hAnsi="仿宋" w:cs="宋体" w:hint="eastAsia"/>
          <w:b/>
          <w:szCs w:val="24"/>
        </w:rPr>
        <w:t>六、项目验收</w:t>
      </w:r>
      <w:r w:rsidRPr="00C47D72">
        <w:rPr>
          <w:rFonts w:ascii="仿宋" w:eastAsia="仿宋" w:hAnsi="仿宋" w:cs="宋体" w:hint="eastAsia"/>
          <w:b/>
          <w:szCs w:val="24"/>
          <w:lang w:val="zh-CN"/>
        </w:rPr>
        <w:t>：</w:t>
      </w:r>
      <w:r w:rsidRPr="00C47D72">
        <w:rPr>
          <w:rFonts w:ascii="仿宋" w:eastAsia="仿宋" w:hAnsi="仿宋" w:cs="宋体" w:hint="eastAsia"/>
          <w:szCs w:val="24"/>
        </w:rPr>
        <w:t>详见“第三章合同条款及格式前附表”</w:t>
      </w:r>
    </w:p>
    <w:p w14:paraId="27B3A982"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七、合同争议的解决</w:t>
      </w:r>
    </w:p>
    <w:p w14:paraId="327AABE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rPr>
        <w:t>合同执行中发生争议的，当事人双方应协商解决，协商达不成一致时，可向采购人所在地人民法院提请诉讼。</w:t>
      </w:r>
    </w:p>
    <w:p w14:paraId="2721A84B" w14:textId="77777777" w:rsidR="00F57978" w:rsidRPr="00C47D72" w:rsidRDefault="00000000">
      <w:pPr>
        <w:spacing w:line="360" w:lineRule="auto"/>
        <w:jc w:val="left"/>
        <w:rPr>
          <w:rFonts w:ascii="仿宋" w:eastAsia="仿宋" w:hAnsi="仿宋" w:cs="宋体"/>
          <w:b/>
          <w:bCs/>
          <w:szCs w:val="24"/>
        </w:rPr>
      </w:pPr>
      <w:r w:rsidRPr="00C47D72">
        <w:rPr>
          <w:rFonts w:ascii="仿宋" w:eastAsia="仿宋" w:hAnsi="仿宋" w:cs="宋体" w:hint="eastAsia"/>
          <w:b/>
          <w:bCs/>
          <w:szCs w:val="24"/>
        </w:rPr>
        <w:t>八、不可抗力情况下的免责约定</w:t>
      </w:r>
    </w:p>
    <w:p w14:paraId="514203E3" w14:textId="77777777"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szCs w:val="24"/>
        </w:rPr>
        <w:t xml:space="preserve">    双方约定不可抗力情况指：双方不可预见、不可避免、不可克服的客观情况，</w:t>
      </w:r>
      <w:r w:rsidRPr="00C47D72">
        <w:rPr>
          <w:rFonts w:ascii="仿宋" w:eastAsia="仿宋" w:hAnsi="仿宋" w:cs="宋体" w:hint="eastAsia"/>
          <w:szCs w:val="24"/>
        </w:rPr>
        <w:lastRenderedPageBreak/>
        <w:t>但不包括双方的违约或疏忽。这些事件包括但不限于：战争、严重火灾、洪水、台风、地震等。</w:t>
      </w:r>
    </w:p>
    <w:p w14:paraId="6C9BEF9B"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九、违约责任：</w:t>
      </w:r>
      <w:r w:rsidRPr="00C47D72">
        <w:rPr>
          <w:rFonts w:ascii="仿宋" w:eastAsia="仿宋" w:hAnsi="仿宋" w:cs="宋体" w:hint="eastAsia"/>
          <w:szCs w:val="24"/>
        </w:rPr>
        <w:t>详见“第三章合同条款及格式前附表”</w:t>
      </w:r>
    </w:p>
    <w:p w14:paraId="35440CD6"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b/>
          <w:szCs w:val="24"/>
        </w:rPr>
        <w:t>十、其他（</w:t>
      </w:r>
      <w:r w:rsidRPr="00C47D72">
        <w:rPr>
          <w:rFonts w:ascii="仿宋" w:eastAsia="仿宋" w:hAnsi="仿宋" w:cs="宋体" w:hint="eastAsia"/>
          <w:szCs w:val="24"/>
        </w:rPr>
        <w:t>在合同中具体明确）</w:t>
      </w:r>
    </w:p>
    <w:p w14:paraId="0EAD4D94"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十一、政府采购合同：</w:t>
      </w:r>
      <w:r w:rsidRPr="00C47D72">
        <w:rPr>
          <w:rFonts w:ascii="仿宋" w:eastAsia="仿宋" w:hAnsi="仿宋" w:cs="宋体" w:hint="eastAsia"/>
          <w:szCs w:val="24"/>
        </w:rPr>
        <w:t>详见“第三章合同条款及格式前附表”</w:t>
      </w:r>
    </w:p>
    <w:p w14:paraId="2985E675"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十二、合同订立</w:t>
      </w:r>
    </w:p>
    <w:p w14:paraId="10E6D91E" w14:textId="77777777" w:rsidR="00F57978" w:rsidRPr="00C47D72" w:rsidRDefault="00000000">
      <w:pPr>
        <w:adjustRightInd w:val="0"/>
        <w:snapToGrid w:val="0"/>
        <w:spacing w:line="360" w:lineRule="auto"/>
        <w:ind w:firstLineChars="198" w:firstLine="475"/>
        <w:rPr>
          <w:rFonts w:ascii="仿宋" w:eastAsia="仿宋" w:hAnsi="仿宋" w:cs="宋体"/>
          <w:szCs w:val="24"/>
        </w:rPr>
      </w:pPr>
      <w:r w:rsidRPr="00C47D72">
        <w:rPr>
          <w:rFonts w:ascii="仿宋" w:eastAsia="仿宋" w:hAnsi="仿宋" w:cs="宋体" w:hint="eastAsia"/>
          <w:szCs w:val="24"/>
        </w:rPr>
        <w:t>1. 订立时间：</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年</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月</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日。</w:t>
      </w:r>
    </w:p>
    <w:p w14:paraId="032419BC" w14:textId="77777777" w:rsidR="00F57978" w:rsidRPr="00C47D72" w:rsidRDefault="00000000">
      <w:pPr>
        <w:adjustRightInd w:val="0"/>
        <w:snapToGrid w:val="0"/>
        <w:spacing w:line="360" w:lineRule="auto"/>
        <w:ind w:firstLineChars="198" w:firstLine="475"/>
        <w:rPr>
          <w:rFonts w:ascii="仿宋" w:eastAsia="仿宋" w:hAnsi="仿宋" w:cs="宋体"/>
          <w:szCs w:val="24"/>
        </w:rPr>
      </w:pPr>
      <w:r w:rsidRPr="00C47D72">
        <w:rPr>
          <w:rFonts w:ascii="仿宋" w:eastAsia="仿宋" w:hAnsi="仿宋" w:cs="宋体" w:hint="eastAsia"/>
          <w:szCs w:val="24"/>
        </w:rPr>
        <w:t>2. 订立地点：</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w:t>
      </w:r>
    </w:p>
    <w:p w14:paraId="1AFBFFDD" w14:textId="77777777" w:rsidR="00F57978" w:rsidRPr="00C47D72" w:rsidRDefault="00000000">
      <w:pPr>
        <w:tabs>
          <w:tab w:val="left" w:pos="980"/>
        </w:tabs>
        <w:kinsoku w:val="0"/>
        <w:spacing w:line="360" w:lineRule="auto"/>
        <w:ind w:firstLineChars="200" w:firstLine="480"/>
        <w:rPr>
          <w:rFonts w:ascii="仿宋" w:eastAsia="仿宋" w:hAnsi="仿宋" w:cs="宋体"/>
          <w:szCs w:val="24"/>
        </w:rPr>
      </w:pPr>
      <w:r w:rsidRPr="00C47D72">
        <w:rPr>
          <w:rFonts w:ascii="仿宋" w:eastAsia="仿宋" w:hAnsi="仿宋" w:cs="宋体" w:hint="eastAsia"/>
          <w:szCs w:val="24"/>
        </w:rPr>
        <w:t>3. 本合同一式</w:t>
      </w:r>
      <w:r w:rsidRPr="00C47D72">
        <w:rPr>
          <w:rFonts w:ascii="仿宋" w:eastAsia="仿宋" w:hAnsi="仿宋" w:cs="宋体" w:hint="eastAsia"/>
          <w:szCs w:val="24"/>
          <w:u w:val="single"/>
        </w:rPr>
        <w:t xml:space="preserve"> 捌 </w:t>
      </w:r>
      <w:r w:rsidRPr="00C47D72">
        <w:rPr>
          <w:rFonts w:ascii="仿宋" w:eastAsia="仿宋" w:hAnsi="仿宋" w:cs="宋体" w:hint="eastAsia"/>
          <w:szCs w:val="24"/>
        </w:rPr>
        <w:t>份，具有同等法律效力，双方各执</w:t>
      </w:r>
      <w:r w:rsidRPr="00C47D72">
        <w:rPr>
          <w:rFonts w:ascii="仿宋" w:eastAsia="仿宋" w:hAnsi="仿宋" w:cs="宋体" w:hint="eastAsia"/>
          <w:szCs w:val="24"/>
          <w:u w:val="single"/>
        </w:rPr>
        <w:t xml:space="preserve"> 贰 </w:t>
      </w:r>
      <w:r w:rsidRPr="00C47D72">
        <w:rPr>
          <w:rFonts w:ascii="仿宋" w:eastAsia="仿宋" w:hAnsi="仿宋" w:cs="宋体" w:hint="eastAsia"/>
          <w:szCs w:val="24"/>
        </w:rPr>
        <w:t>份，监管部门备案</w:t>
      </w:r>
      <w:r w:rsidRPr="00C47D72">
        <w:rPr>
          <w:rFonts w:ascii="仿宋" w:eastAsia="仿宋" w:hAnsi="仿宋" w:cs="宋体" w:hint="eastAsia"/>
          <w:szCs w:val="24"/>
          <w:u w:val="single"/>
        </w:rPr>
        <w:t xml:space="preserve"> 贰 </w:t>
      </w:r>
      <w:r w:rsidRPr="00C47D72">
        <w:rPr>
          <w:rFonts w:ascii="仿宋" w:eastAsia="仿宋" w:hAnsi="仿宋" w:cs="宋体" w:hint="eastAsia"/>
          <w:szCs w:val="24"/>
        </w:rPr>
        <w:t>份、招标代理机构存档</w:t>
      </w:r>
      <w:r w:rsidRPr="00C47D72">
        <w:rPr>
          <w:rFonts w:ascii="仿宋" w:eastAsia="仿宋" w:hAnsi="仿宋" w:cs="宋体" w:hint="eastAsia"/>
          <w:szCs w:val="24"/>
          <w:u w:val="single"/>
        </w:rPr>
        <w:t xml:space="preserve"> 壹 </w:t>
      </w:r>
      <w:r w:rsidRPr="00C47D72">
        <w:rPr>
          <w:rFonts w:ascii="仿宋" w:eastAsia="仿宋" w:hAnsi="仿宋" w:cs="宋体" w:hint="eastAsia"/>
          <w:szCs w:val="24"/>
        </w:rPr>
        <w:t>份。各方签字盖章后生效，合同执行完毕自动失效。（合同的服务承诺则长期有效）。</w:t>
      </w:r>
    </w:p>
    <w:p w14:paraId="50938E77"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b/>
          <w:szCs w:val="24"/>
        </w:rPr>
        <w:t>甲  方（公章）</w:t>
      </w:r>
      <w:r w:rsidRPr="00C47D72">
        <w:rPr>
          <w:rFonts w:ascii="仿宋" w:eastAsia="仿宋" w:hAnsi="仿宋" w:cs="宋体" w:hint="eastAsia"/>
          <w:szCs w:val="24"/>
        </w:rPr>
        <w:t xml:space="preserve">           </w:t>
      </w:r>
      <w:r w:rsidRPr="00C47D72">
        <w:rPr>
          <w:rFonts w:ascii="仿宋" w:eastAsia="仿宋" w:hAnsi="仿宋" w:cs="宋体" w:hint="eastAsia"/>
          <w:b/>
          <w:szCs w:val="24"/>
        </w:rPr>
        <w:t>乙  方（公章）          鉴 证 方（公章）</w:t>
      </w:r>
    </w:p>
    <w:p w14:paraId="47CD3928"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单位名称：               单位名称：                单位名称：</w:t>
      </w:r>
    </w:p>
    <w:p w14:paraId="271689C7"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地    址：               地    址：                地    址：</w:t>
      </w:r>
    </w:p>
    <w:p w14:paraId="26B04D65"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代 理 人：               代 理 人：                代 理 人：</w:t>
      </w:r>
    </w:p>
    <w:p w14:paraId="5495D4B6"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联系电话：               联系电话：                联系电话：</w:t>
      </w:r>
    </w:p>
    <w:p w14:paraId="130E2CBA"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 xml:space="preserve">                         帐    号：</w:t>
      </w:r>
    </w:p>
    <w:p w14:paraId="21D6908C" w14:textId="77777777" w:rsidR="00F57978" w:rsidRPr="00C47D72" w:rsidRDefault="00000000">
      <w:pPr>
        <w:tabs>
          <w:tab w:val="left" w:pos="480"/>
        </w:tabs>
        <w:spacing w:line="360" w:lineRule="auto"/>
        <w:rPr>
          <w:rFonts w:ascii="仿宋" w:eastAsia="仿宋" w:hAnsi="仿宋" w:cs="宋体"/>
          <w:szCs w:val="24"/>
        </w:rPr>
      </w:pPr>
      <w:r w:rsidRPr="00C47D72">
        <w:rPr>
          <w:rFonts w:ascii="仿宋" w:eastAsia="仿宋" w:hAnsi="仿宋" w:cs="宋体" w:hint="eastAsia"/>
          <w:szCs w:val="24"/>
        </w:rPr>
        <w:t xml:space="preserve">                         开户银行： </w:t>
      </w:r>
    </w:p>
    <w:p w14:paraId="3F740E72" w14:textId="77777777" w:rsidR="00F57978" w:rsidRPr="00C47D72" w:rsidRDefault="00000000">
      <w:pPr>
        <w:tabs>
          <w:tab w:val="left" w:pos="480"/>
        </w:tabs>
        <w:spacing w:line="360" w:lineRule="auto"/>
        <w:rPr>
          <w:rFonts w:ascii="仿宋" w:eastAsia="仿宋" w:hAnsi="仿宋" w:cs="宋体"/>
          <w:b/>
          <w:bCs/>
          <w:sz w:val="36"/>
          <w:szCs w:val="36"/>
        </w:rPr>
      </w:pPr>
      <w:r w:rsidRPr="00C47D72">
        <w:rPr>
          <w:rFonts w:ascii="仿宋" w:eastAsia="仿宋" w:hAnsi="仿宋" w:cs="宋体" w:hint="eastAsia"/>
          <w:szCs w:val="24"/>
        </w:rPr>
        <w:t>签订日期：               签订日期：                签订日期</w:t>
      </w:r>
      <w:r w:rsidRPr="00C47D72">
        <w:rPr>
          <w:rFonts w:ascii="仿宋" w:eastAsia="仿宋" w:hAnsi="仿宋" w:cs="宋体" w:hint="eastAsia"/>
        </w:rPr>
        <w:t xml:space="preserve">   </w:t>
      </w:r>
    </w:p>
    <w:p w14:paraId="625AFF1B" w14:textId="77777777" w:rsidR="00F57978" w:rsidRPr="00C47D72" w:rsidRDefault="00000000">
      <w:pPr>
        <w:pStyle w:val="10"/>
        <w:keepNext w:val="0"/>
        <w:keepLines/>
        <w:pageBreakBefore/>
        <w:numPr>
          <w:ilvl w:val="0"/>
          <w:numId w:val="7"/>
        </w:numPr>
        <w:spacing w:line="360" w:lineRule="auto"/>
        <w:jc w:val="center"/>
        <w:rPr>
          <w:rFonts w:ascii="仿宋" w:eastAsia="仿宋" w:hAnsi="仿宋" w:cs="宋体"/>
          <w:bCs/>
          <w:sz w:val="36"/>
          <w:szCs w:val="36"/>
        </w:rPr>
      </w:pPr>
      <w:bookmarkStart w:id="93" w:name="_Toc25162721"/>
      <w:r w:rsidRPr="00C47D72">
        <w:rPr>
          <w:rFonts w:ascii="仿宋" w:eastAsia="仿宋" w:hAnsi="仿宋" w:cs="宋体" w:hint="eastAsia"/>
          <w:bCs/>
          <w:sz w:val="36"/>
          <w:szCs w:val="36"/>
        </w:rPr>
        <w:lastRenderedPageBreak/>
        <w:t>采购内容及技术要求</w:t>
      </w:r>
      <w:bookmarkEnd w:id="85"/>
      <w:bookmarkEnd w:id="86"/>
      <w:bookmarkEnd w:id="87"/>
      <w:bookmarkEnd w:id="88"/>
      <w:bookmarkEnd w:id="89"/>
      <w:bookmarkEnd w:id="90"/>
      <w:bookmarkEnd w:id="91"/>
      <w:bookmarkEnd w:id="92"/>
      <w:bookmarkEnd w:id="93"/>
    </w:p>
    <w:p w14:paraId="57F9AAE4" w14:textId="77777777" w:rsidR="00F57978" w:rsidRPr="00C47D72" w:rsidRDefault="00000000">
      <w:pPr>
        <w:pStyle w:val="afff0"/>
        <w:numPr>
          <w:ilvl w:val="0"/>
          <w:numId w:val="8"/>
        </w:numPr>
        <w:tabs>
          <w:tab w:val="left" w:pos="1085"/>
        </w:tabs>
        <w:spacing w:line="480" w:lineRule="auto"/>
        <w:ind w:firstLineChars="0"/>
        <w:rPr>
          <w:rFonts w:ascii="仿宋" w:eastAsia="仿宋" w:hAnsi="仿宋" w:cs="宋体"/>
          <w:kern w:val="0"/>
          <w:sz w:val="24"/>
          <w:szCs w:val="24"/>
        </w:rPr>
      </w:pPr>
      <w:r w:rsidRPr="00C47D72">
        <w:rPr>
          <w:rFonts w:ascii="仿宋" w:eastAsia="仿宋" w:hAnsi="仿宋" w:cs="宋体" w:hint="eastAsia"/>
          <w:kern w:val="0"/>
          <w:sz w:val="24"/>
          <w:szCs w:val="24"/>
        </w:rPr>
        <w:t>采购内容：</w:t>
      </w:r>
      <w:bookmarkStart w:id="94" w:name="_Hlk109740465"/>
      <w:r w:rsidRPr="00C47D72">
        <w:rPr>
          <w:rFonts w:ascii="仿宋" w:eastAsia="仿宋" w:hAnsi="仿宋" w:cs="宋体" w:hint="eastAsia"/>
          <w:kern w:val="0"/>
          <w:sz w:val="24"/>
          <w:szCs w:val="24"/>
        </w:rPr>
        <w:t>健康与照护实训室设备采购</w:t>
      </w:r>
      <w:bookmarkEnd w:id="94"/>
    </w:p>
    <w:p w14:paraId="201DBEE0" w14:textId="77777777" w:rsidR="00F57978" w:rsidRPr="00C47D72" w:rsidRDefault="00000000">
      <w:pPr>
        <w:pStyle w:val="afff0"/>
        <w:numPr>
          <w:ilvl w:val="0"/>
          <w:numId w:val="8"/>
        </w:numPr>
        <w:tabs>
          <w:tab w:val="left" w:pos="1085"/>
        </w:tabs>
        <w:spacing w:line="480" w:lineRule="auto"/>
        <w:ind w:firstLineChars="0"/>
        <w:rPr>
          <w:rFonts w:ascii="仿宋" w:eastAsia="仿宋" w:hAnsi="仿宋" w:cs="宋体"/>
          <w:kern w:val="0"/>
          <w:sz w:val="24"/>
          <w:szCs w:val="24"/>
        </w:rPr>
      </w:pPr>
      <w:r w:rsidRPr="00C47D72">
        <w:rPr>
          <w:rFonts w:ascii="仿宋" w:eastAsia="仿宋" w:hAnsi="仿宋" w:cs="宋体" w:hint="eastAsia"/>
          <w:kern w:val="0"/>
          <w:sz w:val="24"/>
          <w:szCs w:val="24"/>
        </w:rPr>
        <w:t>数量</w:t>
      </w:r>
    </w:p>
    <w:tbl>
      <w:tblPr>
        <w:tblW w:w="8458" w:type="dxa"/>
        <w:jc w:val="center"/>
        <w:tblLayout w:type="fixed"/>
        <w:tblLook w:val="04A0" w:firstRow="1" w:lastRow="0" w:firstColumn="1" w:lastColumn="0" w:noHBand="0" w:noVBand="1"/>
      </w:tblPr>
      <w:tblGrid>
        <w:gridCol w:w="788"/>
        <w:gridCol w:w="4124"/>
        <w:gridCol w:w="885"/>
        <w:gridCol w:w="795"/>
        <w:gridCol w:w="1866"/>
      </w:tblGrid>
      <w:tr w:rsidR="00C47D72" w:rsidRPr="00C47D72" w14:paraId="7A8F4EE1"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0306D3E"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序号</w:t>
            </w:r>
          </w:p>
        </w:tc>
        <w:tc>
          <w:tcPr>
            <w:tcW w:w="4124" w:type="dxa"/>
            <w:tcBorders>
              <w:top w:val="single" w:sz="4" w:space="0" w:color="000000"/>
              <w:left w:val="single" w:sz="4" w:space="0" w:color="000000"/>
              <w:bottom w:val="single" w:sz="4" w:space="0" w:color="000000"/>
              <w:right w:val="single" w:sz="4" w:space="0" w:color="000000"/>
            </w:tcBorders>
            <w:vAlign w:val="center"/>
          </w:tcPr>
          <w:p w14:paraId="4CDBC382"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产品名称</w:t>
            </w:r>
          </w:p>
        </w:tc>
        <w:tc>
          <w:tcPr>
            <w:tcW w:w="885" w:type="dxa"/>
            <w:tcBorders>
              <w:top w:val="single" w:sz="4" w:space="0" w:color="000000"/>
              <w:left w:val="single" w:sz="4" w:space="0" w:color="000000"/>
              <w:bottom w:val="single" w:sz="4" w:space="0" w:color="000000"/>
              <w:right w:val="single" w:sz="4" w:space="0" w:color="000000"/>
            </w:tcBorders>
            <w:vAlign w:val="center"/>
          </w:tcPr>
          <w:p w14:paraId="25E81FDB"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数量</w:t>
            </w:r>
          </w:p>
        </w:tc>
        <w:tc>
          <w:tcPr>
            <w:tcW w:w="795" w:type="dxa"/>
            <w:tcBorders>
              <w:top w:val="single" w:sz="4" w:space="0" w:color="000000"/>
              <w:left w:val="single" w:sz="4" w:space="0" w:color="000000"/>
              <w:bottom w:val="single" w:sz="4" w:space="0" w:color="000000"/>
              <w:right w:val="single" w:sz="4" w:space="0" w:color="000000"/>
            </w:tcBorders>
            <w:vAlign w:val="center"/>
          </w:tcPr>
          <w:p w14:paraId="551ACEED"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单位</w:t>
            </w:r>
          </w:p>
        </w:tc>
        <w:tc>
          <w:tcPr>
            <w:tcW w:w="1866" w:type="dxa"/>
            <w:tcBorders>
              <w:top w:val="single" w:sz="4" w:space="0" w:color="000000"/>
              <w:left w:val="single" w:sz="4" w:space="0" w:color="000000"/>
              <w:bottom w:val="single" w:sz="4" w:space="0" w:color="000000"/>
              <w:right w:val="single" w:sz="4" w:space="0" w:color="000000"/>
            </w:tcBorders>
            <w:vAlign w:val="center"/>
          </w:tcPr>
          <w:p w14:paraId="0081470C"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备注</w:t>
            </w:r>
          </w:p>
        </w:tc>
      </w:tr>
      <w:tr w:rsidR="00C47D72" w:rsidRPr="00C47D72" w14:paraId="6CEF4E4F" w14:textId="77777777">
        <w:trPr>
          <w:trHeight w:val="38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6D1FE6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4124" w:type="dxa"/>
            <w:tcBorders>
              <w:top w:val="single" w:sz="4" w:space="0" w:color="000000"/>
              <w:left w:val="single" w:sz="4" w:space="0" w:color="000000"/>
              <w:bottom w:val="single" w:sz="4" w:space="0" w:color="000000"/>
              <w:right w:val="single" w:sz="4" w:space="0" w:color="000000"/>
            </w:tcBorders>
            <w:vAlign w:val="center"/>
          </w:tcPr>
          <w:p w14:paraId="211AAE8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老年护理与CPR模拟人（男性）</w:t>
            </w:r>
          </w:p>
        </w:tc>
        <w:tc>
          <w:tcPr>
            <w:tcW w:w="885" w:type="dxa"/>
            <w:tcBorders>
              <w:top w:val="single" w:sz="4" w:space="0" w:color="000000"/>
              <w:left w:val="single" w:sz="4" w:space="0" w:color="000000"/>
              <w:bottom w:val="single" w:sz="4" w:space="0" w:color="000000"/>
              <w:right w:val="single" w:sz="4" w:space="0" w:color="000000"/>
            </w:tcBorders>
            <w:vAlign w:val="center"/>
          </w:tcPr>
          <w:p w14:paraId="17A678D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6875A27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3E7C14D" w14:textId="77777777" w:rsidR="00F57978" w:rsidRPr="00C47D72" w:rsidRDefault="00F57978">
            <w:pPr>
              <w:jc w:val="left"/>
              <w:rPr>
                <w:rFonts w:ascii="仿宋" w:eastAsia="仿宋" w:hAnsi="仿宋" w:cs="宋体"/>
                <w:szCs w:val="24"/>
              </w:rPr>
            </w:pPr>
          </w:p>
        </w:tc>
      </w:tr>
      <w:tr w:rsidR="00C47D72" w:rsidRPr="00C47D72" w14:paraId="074DB475"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39C146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4124" w:type="dxa"/>
            <w:tcBorders>
              <w:top w:val="single" w:sz="4" w:space="0" w:color="000000"/>
              <w:left w:val="single" w:sz="4" w:space="0" w:color="000000"/>
              <w:bottom w:val="single" w:sz="4" w:space="0" w:color="000000"/>
              <w:right w:val="single" w:sz="4" w:space="0" w:color="000000"/>
            </w:tcBorders>
            <w:vAlign w:val="center"/>
          </w:tcPr>
          <w:p w14:paraId="05C775E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全功能护理训练模拟人（女性）</w:t>
            </w:r>
          </w:p>
        </w:tc>
        <w:tc>
          <w:tcPr>
            <w:tcW w:w="885" w:type="dxa"/>
            <w:tcBorders>
              <w:top w:val="single" w:sz="4" w:space="0" w:color="000000"/>
              <w:left w:val="single" w:sz="4" w:space="0" w:color="000000"/>
              <w:bottom w:val="single" w:sz="4" w:space="0" w:color="000000"/>
              <w:right w:val="single" w:sz="4" w:space="0" w:color="000000"/>
            </w:tcBorders>
            <w:vAlign w:val="center"/>
          </w:tcPr>
          <w:p w14:paraId="500216F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B3921C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9D2CEA0" w14:textId="77777777" w:rsidR="00F57978" w:rsidRPr="00C47D72" w:rsidRDefault="00F57978">
            <w:pPr>
              <w:rPr>
                <w:rFonts w:ascii="仿宋" w:eastAsia="仿宋" w:hAnsi="仿宋" w:cs="宋体"/>
                <w:szCs w:val="24"/>
              </w:rPr>
            </w:pPr>
          </w:p>
        </w:tc>
      </w:tr>
      <w:tr w:rsidR="00C47D72" w:rsidRPr="00C47D72" w14:paraId="6D2D66FD"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B10A84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4124" w:type="dxa"/>
            <w:tcBorders>
              <w:top w:val="single" w:sz="4" w:space="0" w:color="000000"/>
              <w:left w:val="single" w:sz="4" w:space="0" w:color="000000"/>
              <w:bottom w:val="single" w:sz="4" w:space="0" w:color="000000"/>
              <w:right w:val="single" w:sz="4" w:space="0" w:color="000000"/>
            </w:tcBorders>
            <w:vAlign w:val="center"/>
          </w:tcPr>
          <w:p w14:paraId="5915438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全功能老年护理人（女性）</w:t>
            </w:r>
          </w:p>
        </w:tc>
        <w:tc>
          <w:tcPr>
            <w:tcW w:w="885" w:type="dxa"/>
            <w:tcBorders>
              <w:top w:val="single" w:sz="4" w:space="0" w:color="000000"/>
              <w:left w:val="single" w:sz="4" w:space="0" w:color="000000"/>
              <w:bottom w:val="single" w:sz="4" w:space="0" w:color="000000"/>
              <w:right w:val="single" w:sz="4" w:space="0" w:color="000000"/>
            </w:tcBorders>
            <w:vAlign w:val="center"/>
          </w:tcPr>
          <w:p w14:paraId="1FCB61D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58743A0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DE24992" w14:textId="77777777" w:rsidR="00F57978" w:rsidRPr="00C47D72" w:rsidRDefault="00F57978">
            <w:pPr>
              <w:jc w:val="left"/>
              <w:rPr>
                <w:rFonts w:ascii="仿宋" w:eastAsia="仿宋" w:hAnsi="仿宋" w:cs="宋体"/>
                <w:szCs w:val="24"/>
              </w:rPr>
            </w:pPr>
          </w:p>
        </w:tc>
      </w:tr>
      <w:tr w:rsidR="00C47D72" w:rsidRPr="00C47D72" w14:paraId="1AD1FCA2"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1D4E8F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4124" w:type="dxa"/>
            <w:tcBorders>
              <w:top w:val="single" w:sz="4" w:space="0" w:color="000000"/>
              <w:left w:val="single" w:sz="4" w:space="0" w:color="000000"/>
              <w:bottom w:val="single" w:sz="4" w:space="0" w:color="000000"/>
              <w:right w:val="single" w:sz="4" w:space="0" w:color="000000"/>
            </w:tcBorders>
            <w:vAlign w:val="center"/>
          </w:tcPr>
          <w:p w14:paraId="5FFA9C6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 xml:space="preserve">高级全功能护理训练模拟人(男性)　</w:t>
            </w:r>
          </w:p>
        </w:tc>
        <w:tc>
          <w:tcPr>
            <w:tcW w:w="885" w:type="dxa"/>
            <w:tcBorders>
              <w:top w:val="single" w:sz="4" w:space="0" w:color="000000"/>
              <w:left w:val="single" w:sz="4" w:space="0" w:color="000000"/>
              <w:bottom w:val="single" w:sz="4" w:space="0" w:color="000000"/>
              <w:right w:val="single" w:sz="4" w:space="0" w:color="000000"/>
            </w:tcBorders>
            <w:vAlign w:val="center"/>
          </w:tcPr>
          <w:p w14:paraId="2C4F169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122F41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4FB6156" w14:textId="77777777" w:rsidR="00F57978" w:rsidRPr="00C47D72" w:rsidRDefault="00F57978">
            <w:pPr>
              <w:rPr>
                <w:rFonts w:ascii="仿宋" w:eastAsia="仿宋" w:hAnsi="仿宋" w:cs="宋体"/>
                <w:szCs w:val="24"/>
              </w:rPr>
            </w:pPr>
          </w:p>
        </w:tc>
      </w:tr>
      <w:tr w:rsidR="00C47D72" w:rsidRPr="00C47D72" w14:paraId="6732E96B"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4D584E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w:t>
            </w:r>
          </w:p>
        </w:tc>
        <w:tc>
          <w:tcPr>
            <w:tcW w:w="4124" w:type="dxa"/>
            <w:tcBorders>
              <w:top w:val="single" w:sz="4" w:space="0" w:color="000000"/>
              <w:left w:val="single" w:sz="4" w:space="0" w:color="000000"/>
              <w:bottom w:val="single" w:sz="4" w:space="0" w:color="000000"/>
              <w:right w:val="single" w:sz="4" w:space="0" w:color="000000"/>
            </w:tcBorders>
            <w:vAlign w:val="center"/>
          </w:tcPr>
          <w:p w14:paraId="0E5878A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b/>
                <w:bCs/>
                <w:szCs w:val="24"/>
                <w:lang w:bidi="ar"/>
              </w:rPr>
              <w:t>智能心肺听诊模拟训练系统</w:t>
            </w:r>
          </w:p>
        </w:tc>
        <w:tc>
          <w:tcPr>
            <w:tcW w:w="885" w:type="dxa"/>
            <w:tcBorders>
              <w:top w:val="single" w:sz="4" w:space="0" w:color="000000"/>
              <w:left w:val="single" w:sz="4" w:space="0" w:color="000000"/>
              <w:bottom w:val="single" w:sz="4" w:space="0" w:color="000000"/>
              <w:right w:val="single" w:sz="4" w:space="0" w:color="000000"/>
            </w:tcBorders>
            <w:vAlign w:val="center"/>
          </w:tcPr>
          <w:p w14:paraId="73192CE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7DC876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242C957" w14:textId="77777777" w:rsidR="00F57978" w:rsidRPr="00C47D72" w:rsidRDefault="00F57978">
            <w:pPr>
              <w:rPr>
                <w:rFonts w:ascii="仿宋" w:eastAsia="仿宋" w:hAnsi="仿宋" w:cs="宋体"/>
                <w:szCs w:val="24"/>
              </w:rPr>
            </w:pPr>
          </w:p>
        </w:tc>
      </w:tr>
      <w:tr w:rsidR="00C47D72" w:rsidRPr="00C47D72" w14:paraId="77F01D62"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7318D6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w:t>
            </w:r>
          </w:p>
        </w:tc>
        <w:tc>
          <w:tcPr>
            <w:tcW w:w="4124" w:type="dxa"/>
            <w:tcBorders>
              <w:top w:val="single" w:sz="4" w:space="0" w:color="000000"/>
              <w:left w:val="single" w:sz="4" w:space="0" w:color="000000"/>
              <w:bottom w:val="single" w:sz="4" w:space="0" w:color="000000"/>
              <w:right w:val="single" w:sz="4" w:space="0" w:color="000000"/>
            </w:tcBorders>
            <w:vAlign w:val="center"/>
          </w:tcPr>
          <w:p w14:paraId="330A98F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高位包扎模型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389AE87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29D4E19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6DE4453" w14:textId="77777777" w:rsidR="00F57978" w:rsidRPr="00C47D72" w:rsidRDefault="00F57978">
            <w:pPr>
              <w:rPr>
                <w:rFonts w:ascii="仿宋" w:eastAsia="仿宋" w:hAnsi="仿宋" w:cs="宋体"/>
                <w:szCs w:val="24"/>
              </w:rPr>
            </w:pPr>
          </w:p>
        </w:tc>
      </w:tr>
      <w:tr w:rsidR="00C47D72" w:rsidRPr="00C47D72" w14:paraId="372E8E4A" w14:textId="77777777">
        <w:trPr>
          <w:trHeight w:val="32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1A434C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w:t>
            </w:r>
          </w:p>
        </w:tc>
        <w:tc>
          <w:tcPr>
            <w:tcW w:w="4124" w:type="dxa"/>
            <w:tcBorders>
              <w:top w:val="single" w:sz="4" w:space="0" w:color="000000"/>
              <w:left w:val="single" w:sz="4" w:space="0" w:color="000000"/>
              <w:bottom w:val="single" w:sz="4" w:space="0" w:color="000000"/>
              <w:right w:val="single" w:sz="4" w:space="0" w:color="000000"/>
            </w:tcBorders>
            <w:vAlign w:val="center"/>
          </w:tcPr>
          <w:p w14:paraId="2388CF9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家庭应急套装</w:t>
            </w:r>
          </w:p>
        </w:tc>
        <w:tc>
          <w:tcPr>
            <w:tcW w:w="885" w:type="dxa"/>
            <w:tcBorders>
              <w:top w:val="single" w:sz="4" w:space="0" w:color="000000"/>
              <w:left w:val="single" w:sz="4" w:space="0" w:color="000000"/>
              <w:bottom w:val="single" w:sz="4" w:space="0" w:color="000000"/>
              <w:right w:val="single" w:sz="4" w:space="0" w:color="000000"/>
            </w:tcBorders>
            <w:vAlign w:val="center"/>
          </w:tcPr>
          <w:p w14:paraId="528FC66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0BAC69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8607328" w14:textId="77777777" w:rsidR="00F57978" w:rsidRPr="00C47D72" w:rsidRDefault="00F57978">
            <w:pPr>
              <w:rPr>
                <w:rFonts w:ascii="仿宋" w:eastAsia="仿宋" w:hAnsi="仿宋" w:cs="宋体"/>
                <w:szCs w:val="24"/>
              </w:rPr>
            </w:pPr>
          </w:p>
        </w:tc>
      </w:tr>
      <w:tr w:rsidR="00C47D72" w:rsidRPr="00C47D72" w14:paraId="52BDA54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0156EA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w:t>
            </w:r>
          </w:p>
        </w:tc>
        <w:tc>
          <w:tcPr>
            <w:tcW w:w="4124" w:type="dxa"/>
            <w:tcBorders>
              <w:top w:val="single" w:sz="4" w:space="0" w:color="000000"/>
              <w:left w:val="single" w:sz="4" w:space="0" w:color="000000"/>
              <w:bottom w:val="single" w:sz="4" w:space="0" w:color="000000"/>
              <w:right w:val="single" w:sz="4" w:space="0" w:color="000000"/>
            </w:tcBorders>
            <w:vAlign w:val="center"/>
          </w:tcPr>
          <w:p w14:paraId="2143826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全功能老年护理人（男性）</w:t>
            </w:r>
          </w:p>
        </w:tc>
        <w:tc>
          <w:tcPr>
            <w:tcW w:w="885" w:type="dxa"/>
            <w:tcBorders>
              <w:top w:val="single" w:sz="4" w:space="0" w:color="000000"/>
              <w:left w:val="single" w:sz="4" w:space="0" w:color="000000"/>
              <w:bottom w:val="single" w:sz="4" w:space="0" w:color="000000"/>
              <w:right w:val="single" w:sz="4" w:space="0" w:color="000000"/>
            </w:tcBorders>
            <w:vAlign w:val="center"/>
          </w:tcPr>
          <w:p w14:paraId="35EE223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BA3D42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270DAD4A" w14:textId="77777777" w:rsidR="00F57978" w:rsidRPr="00C47D72" w:rsidRDefault="00F57978">
            <w:pPr>
              <w:widowControl/>
              <w:jc w:val="center"/>
              <w:textAlignment w:val="center"/>
              <w:rPr>
                <w:rFonts w:ascii="仿宋" w:eastAsia="仿宋" w:hAnsi="仿宋" w:cs="宋体"/>
                <w:szCs w:val="24"/>
              </w:rPr>
            </w:pPr>
          </w:p>
        </w:tc>
      </w:tr>
      <w:tr w:rsidR="00C47D72" w:rsidRPr="00C47D72" w14:paraId="03FA404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07B8EB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9</w:t>
            </w:r>
          </w:p>
        </w:tc>
        <w:tc>
          <w:tcPr>
            <w:tcW w:w="4124" w:type="dxa"/>
            <w:tcBorders>
              <w:top w:val="single" w:sz="4" w:space="0" w:color="000000"/>
              <w:left w:val="single" w:sz="4" w:space="0" w:color="000000"/>
              <w:bottom w:val="single" w:sz="4" w:space="0" w:color="000000"/>
              <w:right w:val="single" w:sz="4" w:space="0" w:color="000000"/>
            </w:tcBorders>
            <w:vAlign w:val="center"/>
          </w:tcPr>
          <w:p w14:paraId="2F1F7D4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高智能（云终端）心肺复苏模拟人</w:t>
            </w:r>
          </w:p>
        </w:tc>
        <w:tc>
          <w:tcPr>
            <w:tcW w:w="885" w:type="dxa"/>
            <w:tcBorders>
              <w:top w:val="single" w:sz="4" w:space="0" w:color="000000"/>
              <w:left w:val="single" w:sz="4" w:space="0" w:color="000000"/>
              <w:bottom w:val="single" w:sz="4" w:space="0" w:color="000000"/>
              <w:right w:val="single" w:sz="4" w:space="0" w:color="000000"/>
            </w:tcBorders>
            <w:vAlign w:val="center"/>
          </w:tcPr>
          <w:p w14:paraId="661571A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FB6906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9CE8CB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含平板电脑</w:t>
            </w:r>
          </w:p>
        </w:tc>
      </w:tr>
      <w:tr w:rsidR="00C47D72" w:rsidRPr="00C47D72" w14:paraId="1D5A929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27F880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4124" w:type="dxa"/>
            <w:tcBorders>
              <w:top w:val="single" w:sz="4" w:space="0" w:color="000000"/>
              <w:left w:val="single" w:sz="4" w:space="0" w:color="000000"/>
              <w:bottom w:val="single" w:sz="4" w:space="0" w:color="000000"/>
              <w:right w:val="single" w:sz="4" w:space="0" w:color="000000"/>
            </w:tcBorders>
            <w:vAlign w:val="center"/>
          </w:tcPr>
          <w:p w14:paraId="619257E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b/>
                <w:bCs/>
                <w:szCs w:val="24"/>
                <w:lang w:bidi="ar"/>
              </w:rPr>
              <w:t>交互心肺复苏</w:t>
            </w:r>
          </w:p>
        </w:tc>
        <w:tc>
          <w:tcPr>
            <w:tcW w:w="885" w:type="dxa"/>
            <w:tcBorders>
              <w:top w:val="single" w:sz="4" w:space="0" w:color="000000"/>
              <w:left w:val="single" w:sz="4" w:space="0" w:color="000000"/>
              <w:bottom w:val="single" w:sz="4" w:space="0" w:color="000000"/>
              <w:right w:val="single" w:sz="4" w:space="0" w:color="000000"/>
            </w:tcBorders>
            <w:vAlign w:val="center"/>
          </w:tcPr>
          <w:p w14:paraId="4642E6D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F9EF9F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0E71D4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多模式</w:t>
            </w:r>
          </w:p>
        </w:tc>
      </w:tr>
      <w:tr w:rsidR="00C47D72" w:rsidRPr="00C47D72" w14:paraId="3AFC08D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6B5AED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11</w:t>
            </w:r>
          </w:p>
        </w:tc>
        <w:tc>
          <w:tcPr>
            <w:tcW w:w="4124" w:type="dxa"/>
            <w:tcBorders>
              <w:top w:val="single" w:sz="4" w:space="0" w:color="000000"/>
              <w:left w:val="single" w:sz="4" w:space="0" w:color="000000"/>
              <w:bottom w:val="single" w:sz="4" w:space="0" w:color="000000"/>
              <w:right w:val="single" w:sz="4" w:space="0" w:color="000000"/>
            </w:tcBorders>
            <w:vAlign w:val="center"/>
          </w:tcPr>
          <w:p w14:paraId="7301A36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自动电脑心肺复苏模拟人</w:t>
            </w:r>
          </w:p>
        </w:tc>
        <w:tc>
          <w:tcPr>
            <w:tcW w:w="885" w:type="dxa"/>
            <w:tcBorders>
              <w:top w:val="single" w:sz="4" w:space="0" w:color="000000"/>
              <w:left w:val="single" w:sz="4" w:space="0" w:color="000000"/>
              <w:bottom w:val="single" w:sz="4" w:space="0" w:color="000000"/>
              <w:right w:val="single" w:sz="4" w:space="0" w:color="000000"/>
            </w:tcBorders>
            <w:vAlign w:val="center"/>
          </w:tcPr>
          <w:p w14:paraId="20E7A2A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158C07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4DC1AC6" w14:textId="77777777" w:rsidR="00F57978" w:rsidRPr="00C47D72" w:rsidRDefault="00F57978">
            <w:pPr>
              <w:rPr>
                <w:rFonts w:ascii="仿宋" w:eastAsia="仿宋" w:hAnsi="仿宋" w:cs="宋体"/>
                <w:szCs w:val="24"/>
              </w:rPr>
            </w:pPr>
          </w:p>
        </w:tc>
      </w:tr>
      <w:tr w:rsidR="00C47D72" w:rsidRPr="00C47D72" w14:paraId="4A91510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1EC74D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12</w:t>
            </w:r>
          </w:p>
        </w:tc>
        <w:tc>
          <w:tcPr>
            <w:tcW w:w="4124" w:type="dxa"/>
            <w:tcBorders>
              <w:top w:val="single" w:sz="4" w:space="0" w:color="000000"/>
              <w:left w:val="single" w:sz="4" w:space="0" w:color="000000"/>
              <w:bottom w:val="single" w:sz="4" w:space="0" w:color="000000"/>
              <w:right w:val="single" w:sz="4" w:space="0" w:color="000000"/>
            </w:tcBorders>
            <w:vAlign w:val="center"/>
          </w:tcPr>
          <w:p w14:paraId="174AB67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高级婴儿护理模型</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847D2B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666BB99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DBC4434" w14:textId="77777777" w:rsidR="00F57978" w:rsidRPr="00C47D72" w:rsidRDefault="00F57978">
            <w:pPr>
              <w:rPr>
                <w:rFonts w:ascii="仿宋" w:eastAsia="仿宋" w:hAnsi="仿宋" w:cs="宋体"/>
                <w:szCs w:val="24"/>
              </w:rPr>
            </w:pPr>
          </w:p>
        </w:tc>
      </w:tr>
      <w:tr w:rsidR="00C47D72" w:rsidRPr="00C47D72" w14:paraId="23EA529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3DDBCE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13</w:t>
            </w:r>
          </w:p>
        </w:tc>
        <w:tc>
          <w:tcPr>
            <w:tcW w:w="4124" w:type="dxa"/>
            <w:tcBorders>
              <w:top w:val="single" w:sz="4" w:space="0" w:color="000000"/>
              <w:left w:val="single" w:sz="4" w:space="0" w:color="000000"/>
              <w:bottom w:val="single" w:sz="4" w:space="0" w:color="000000"/>
              <w:right w:val="single" w:sz="4" w:space="0" w:color="000000"/>
            </w:tcBorders>
            <w:vAlign w:val="center"/>
          </w:tcPr>
          <w:p w14:paraId="2CA5ABF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高级婴儿心肺复苏模拟人</w:t>
            </w:r>
          </w:p>
        </w:tc>
        <w:tc>
          <w:tcPr>
            <w:tcW w:w="885" w:type="dxa"/>
            <w:tcBorders>
              <w:top w:val="single" w:sz="4" w:space="0" w:color="000000"/>
              <w:left w:val="single" w:sz="4" w:space="0" w:color="000000"/>
              <w:bottom w:val="single" w:sz="4" w:space="0" w:color="000000"/>
              <w:right w:val="single" w:sz="4" w:space="0" w:color="000000"/>
            </w:tcBorders>
            <w:vAlign w:val="center"/>
          </w:tcPr>
          <w:p w14:paraId="6AC2CA5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DDA555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C0982C3" w14:textId="77777777" w:rsidR="00F57978" w:rsidRPr="00C47D72" w:rsidRDefault="00F57978">
            <w:pPr>
              <w:rPr>
                <w:rFonts w:ascii="仿宋" w:eastAsia="仿宋" w:hAnsi="仿宋" w:cs="宋体"/>
                <w:szCs w:val="24"/>
              </w:rPr>
            </w:pPr>
          </w:p>
        </w:tc>
      </w:tr>
      <w:tr w:rsidR="00C47D72" w:rsidRPr="00C47D72" w14:paraId="05D4F143" w14:textId="77777777">
        <w:trPr>
          <w:trHeight w:val="9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F6F96A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14</w:t>
            </w:r>
          </w:p>
        </w:tc>
        <w:tc>
          <w:tcPr>
            <w:tcW w:w="4124" w:type="dxa"/>
            <w:tcBorders>
              <w:top w:val="single" w:sz="4" w:space="0" w:color="000000"/>
              <w:left w:val="single" w:sz="4" w:space="0" w:color="000000"/>
              <w:bottom w:val="single" w:sz="4" w:space="0" w:color="000000"/>
              <w:right w:val="single" w:sz="4" w:space="0" w:color="000000"/>
            </w:tcBorders>
            <w:vAlign w:val="center"/>
          </w:tcPr>
          <w:p w14:paraId="26F3E4D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婴儿气道梗塞及CPR 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759F6B0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FD960E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1675FD9" w14:textId="77777777" w:rsidR="00F57978" w:rsidRPr="00C47D72" w:rsidRDefault="00F57978">
            <w:pPr>
              <w:widowControl/>
              <w:jc w:val="center"/>
              <w:textAlignment w:val="center"/>
              <w:rPr>
                <w:rFonts w:ascii="仿宋" w:eastAsia="仿宋" w:hAnsi="仿宋" w:cs="宋体"/>
                <w:szCs w:val="24"/>
              </w:rPr>
            </w:pPr>
          </w:p>
        </w:tc>
      </w:tr>
      <w:tr w:rsidR="00C47D72" w:rsidRPr="00C47D72" w14:paraId="0431092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5383A4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15</w:t>
            </w:r>
          </w:p>
        </w:tc>
        <w:tc>
          <w:tcPr>
            <w:tcW w:w="4124" w:type="dxa"/>
            <w:tcBorders>
              <w:top w:val="single" w:sz="4" w:space="0" w:color="000000"/>
              <w:left w:val="single" w:sz="4" w:space="0" w:color="000000"/>
              <w:bottom w:val="single" w:sz="4" w:space="0" w:color="000000"/>
              <w:right w:val="single" w:sz="4" w:space="0" w:color="000000"/>
            </w:tcBorders>
            <w:vAlign w:val="center"/>
          </w:tcPr>
          <w:p w14:paraId="691FC22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闭合式四肢骨折固定模型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02692E2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81BBCE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B298DC7" w14:textId="77777777" w:rsidR="00F57978" w:rsidRPr="00C47D72" w:rsidRDefault="00F57978">
            <w:pPr>
              <w:widowControl/>
              <w:jc w:val="center"/>
              <w:textAlignment w:val="center"/>
              <w:rPr>
                <w:rFonts w:ascii="仿宋" w:eastAsia="仿宋" w:hAnsi="仿宋" w:cs="宋体"/>
                <w:szCs w:val="24"/>
              </w:rPr>
            </w:pPr>
          </w:p>
        </w:tc>
      </w:tr>
      <w:tr w:rsidR="00C47D72" w:rsidRPr="00C47D72" w14:paraId="336C12D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839BCD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16</w:t>
            </w:r>
          </w:p>
        </w:tc>
        <w:tc>
          <w:tcPr>
            <w:tcW w:w="4124" w:type="dxa"/>
            <w:tcBorders>
              <w:top w:val="single" w:sz="4" w:space="0" w:color="000000"/>
              <w:left w:val="single" w:sz="4" w:space="0" w:color="000000"/>
              <w:bottom w:val="single" w:sz="4" w:space="0" w:color="000000"/>
              <w:right w:val="single" w:sz="4" w:space="0" w:color="000000"/>
            </w:tcBorders>
            <w:vAlign w:val="center"/>
          </w:tcPr>
          <w:p w14:paraId="0A0D83F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瘘管造口术护理模型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438CF6C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11E4B5F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E24C37C" w14:textId="77777777" w:rsidR="00F57978" w:rsidRPr="00C47D72" w:rsidRDefault="00F57978">
            <w:pPr>
              <w:widowControl/>
              <w:jc w:val="center"/>
              <w:textAlignment w:val="center"/>
              <w:rPr>
                <w:rFonts w:ascii="仿宋" w:eastAsia="仿宋" w:hAnsi="仿宋" w:cs="宋体"/>
                <w:szCs w:val="24"/>
              </w:rPr>
            </w:pPr>
          </w:p>
        </w:tc>
      </w:tr>
      <w:tr w:rsidR="00C47D72" w:rsidRPr="00C47D72" w14:paraId="72EA224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41C5F3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17</w:t>
            </w:r>
          </w:p>
        </w:tc>
        <w:tc>
          <w:tcPr>
            <w:tcW w:w="4124" w:type="dxa"/>
            <w:tcBorders>
              <w:top w:val="single" w:sz="4" w:space="0" w:color="000000"/>
              <w:left w:val="single" w:sz="4" w:space="0" w:color="000000"/>
              <w:bottom w:val="single" w:sz="4" w:space="0" w:color="000000"/>
              <w:right w:val="single" w:sz="4" w:space="0" w:color="000000"/>
            </w:tcBorders>
            <w:vAlign w:val="center"/>
          </w:tcPr>
          <w:p w14:paraId="5F7D539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皮内注射外套</w:t>
            </w:r>
          </w:p>
        </w:tc>
        <w:tc>
          <w:tcPr>
            <w:tcW w:w="885" w:type="dxa"/>
            <w:tcBorders>
              <w:top w:val="single" w:sz="4" w:space="0" w:color="000000"/>
              <w:left w:val="single" w:sz="4" w:space="0" w:color="000000"/>
              <w:bottom w:val="single" w:sz="4" w:space="0" w:color="000000"/>
              <w:right w:val="single" w:sz="4" w:space="0" w:color="000000"/>
            </w:tcBorders>
            <w:vAlign w:val="center"/>
          </w:tcPr>
          <w:p w14:paraId="65FB96F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FDAC7B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72D60E0" w14:textId="77777777" w:rsidR="00F57978" w:rsidRPr="00C47D72" w:rsidRDefault="00F57978">
            <w:pPr>
              <w:rPr>
                <w:rFonts w:ascii="仿宋" w:eastAsia="仿宋" w:hAnsi="仿宋" w:cs="宋体"/>
                <w:szCs w:val="24"/>
              </w:rPr>
            </w:pPr>
          </w:p>
        </w:tc>
      </w:tr>
      <w:tr w:rsidR="00C47D72" w:rsidRPr="00C47D72" w14:paraId="27223C4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B32D54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18</w:t>
            </w:r>
          </w:p>
        </w:tc>
        <w:tc>
          <w:tcPr>
            <w:tcW w:w="4124" w:type="dxa"/>
            <w:tcBorders>
              <w:top w:val="single" w:sz="4" w:space="0" w:color="000000"/>
              <w:left w:val="single" w:sz="4" w:space="0" w:color="000000"/>
              <w:bottom w:val="single" w:sz="4" w:space="0" w:color="000000"/>
              <w:right w:val="single" w:sz="4" w:space="0" w:color="000000"/>
            </w:tcBorders>
            <w:vAlign w:val="center"/>
          </w:tcPr>
          <w:p w14:paraId="082C5DC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动脉穿刺手臂模型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9159CF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3D33802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BC74801" w14:textId="77777777" w:rsidR="00F57978" w:rsidRPr="00C47D72" w:rsidRDefault="00F57978">
            <w:pPr>
              <w:rPr>
                <w:rFonts w:ascii="仿宋" w:eastAsia="仿宋" w:hAnsi="仿宋" w:cs="宋体"/>
                <w:szCs w:val="24"/>
              </w:rPr>
            </w:pPr>
          </w:p>
        </w:tc>
      </w:tr>
      <w:tr w:rsidR="00C47D72" w:rsidRPr="00C47D72" w14:paraId="33F6A1A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76F81F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19</w:t>
            </w:r>
          </w:p>
        </w:tc>
        <w:tc>
          <w:tcPr>
            <w:tcW w:w="4124" w:type="dxa"/>
            <w:tcBorders>
              <w:top w:val="single" w:sz="4" w:space="0" w:color="000000"/>
              <w:left w:val="single" w:sz="4" w:space="0" w:color="000000"/>
              <w:bottom w:val="single" w:sz="4" w:space="0" w:color="000000"/>
              <w:right w:val="single" w:sz="4" w:space="0" w:color="000000"/>
            </w:tcBorders>
            <w:vAlign w:val="center"/>
          </w:tcPr>
          <w:p w14:paraId="3BDA3C4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手臂皮内注射模型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3E4704D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591D43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6883F72" w14:textId="77777777" w:rsidR="00F57978" w:rsidRPr="00C47D72" w:rsidRDefault="00F57978">
            <w:pPr>
              <w:jc w:val="center"/>
              <w:rPr>
                <w:rFonts w:ascii="仿宋" w:eastAsia="仿宋" w:hAnsi="仿宋" w:cs="宋体"/>
                <w:b/>
                <w:bCs/>
                <w:szCs w:val="24"/>
              </w:rPr>
            </w:pPr>
          </w:p>
        </w:tc>
      </w:tr>
      <w:tr w:rsidR="00C47D72" w:rsidRPr="00C47D72" w14:paraId="3832A63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7A34D3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20</w:t>
            </w:r>
          </w:p>
        </w:tc>
        <w:tc>
          <w:tcPr>
            <w:tcW w:w="4124" w:type="dxa"/>
            <w:tcBorders>
              <w:top w:val="single" w:sz="4" w:space="0" w:color="000000"/>
              <w:left w:val="single" w:sz="4" w:space="0" w:color="000000"/>
              <w:bottom w:val="single" w:sz="4" w:space="0" w:color="000000"/>
              <w:right w:val="single" w:sz="4" w:space="0" w:color="000000"/>
            </w:tcBorders>
            <w:vAlign w:val="center"/>
          </w:tcPr>
          <w:p w14:paraId="6ED62BD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多功能静脉穿刺输液手臂模型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95DCB4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E4C1E5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93598C6" w14:textId="77777777" w:rsidR="00F57978" w:rsidRPr="00C47D72" w:rsidRDefault="00F57978">
            <w:pPr>
              <w:widowControl/>
              <w:jc w:val="center"/>
              <w:textAlignment w:val="center"/>
              <w:rPr>
                <w:rFonts w:ascii="仿宋" w:eastAsia="仿宋" w:hAnsi="仿宋" w:cs="宋体"/>
                <w:szCs w:val="24"/>
              </w:rPr>
            </w:pPr>
          </w:p>
        </w:tc>
      </w:tr>
      <w:tr w:rsidR="00C47D72" w:rsidRPr="00C47D72" w14:paraId="7EDCEFF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A2068D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21</w:t>
            </w:r>
          </w:p>
        </w:tc>
        <w:tc>
          <w:tcPr>
            <w:tcW w:w="4124" w:type="dxa"/>
            <w:tcBorders>
              <w:top w:val="single" w:sz="4" w:space="0" w:color="000000"/>
              <w:left w:val="single" w:sz="4" w:space="0" w:color="000000"/>
              <w:bottom w:val="single" w:sz="4" w:space="0" w:color="000000"/>
              <w:right w:val="single" w:sz="4" w:space="0" w:color="000000"/>
            </w:tcBorders>
            <w:vAlign w:val="center"/>
          </w:tcPr>
          <w:p w14:paraId="18631BE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移动交互式气管插管模拟人</w:t>
            </w:r>
          </w:p>
        </w:tc>
        <w:tc>
          <w:tcPr>
            <w:tcW w:w="885" w:type="dxa"/>
            <w:tcBorders>
              <w:top w:val="single" w:sz="4" w:space="0" w:color="000000"/>
              <w:left w:val="single" w:sz="4" w:space="0" w:color="000000"/>
              <w:bottom w:val="single" w:sz="4" w:space="0" w:color="000000"/>
              <w:right w:val="single" w:sz="4" w:space="0" w:color="000000"/>
            </w:tcBorders>
            <w:vAlign w:val="center"/>
          </w:tcPr>
          <w:p w14:paraId="2D3178C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DF355A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B2A3FC3" w14:textId="77777777" w:rsidR="00F57978" w:rsidRPr="00C47D72" w:rsidRDefault="00F57978">
            <w:pPr>
              <w:jc w:val="center"/>
              <w:rPr>
                <w:rFonts w:ascii="仿宋" w:eastAsia="仿宋" w:hAnsi="仿宋" w:cs="宋体"/>
                <w:b/>
                <w:bCs/>
                <w:szCs w:val="24"/>
              </w:rPr>
            </w:pPr>
          </w:p>
        </w:tc>
      </w:tr>
      <w:tr w:rsidR="00C47D72" w:rsidRPr="00C47D72" w14:paraId="68CF597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CEF6FB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22</w:t>
            </w:r>
          </w:p>
        </w:tc>
        <w:tc>
          <w:tcPr>
            <w:tcW w:w="4124" w:type="dxa"/>
            <w:tcBorders>
              <w:top w:val="single" w:sz="4" w:space="0" w:color="000000"/>
              <w:left w:val="single" w:sz="4" w:space="0" w:color="000000"/>
              <w:bottom w:val="single" w:sz="4" w:space="0" w:color="000000"/>
              <w:right w:val="single" w:sz="4" w:space="0" w:color="000000"/>
            </w:tcBorders>
            <w:vAlign w:val="center"/>
          </w:tcPr>
          <w:p w14:paraId="089D78F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全功能气道管理模型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1C35E86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B21A75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51E5C80" w14:textId="77777777" w:rsidR="00F57978" w:rsidRPr="00C47D72" w:rsidRDefault="00F57978">
            <w:pPr>
              <w:widowControl/>
              <w:jc w:val="center"/>
              <w:textAlignment w:val="center"/>
              <w:rPr>
                <w:rFonts w:ascii="仿宋" w:eastAsia="仿宋" w:hAnsi="仿宋" w:cs="宋体"/>
                <w:szCs w:val="24"/>
              </w:rPr>
            </w:pPr>
          </w:p>
        </w:tc>
      </w:tr>
      <w:tr w:rsidR="00C47D72" w:rsidRPr="00C47D72" w14:paraId="284E3DB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5A70DB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23</w:t>
            </w:r>
          </w:p>
        </w:tc>
        <w:tc>
          <w:tcPr>
            <w:tcW w:w="4124" w:type="dxa"/>
            <w:tcBorders>
              <w:top w:val="single" w:sz="4" w:space="0" w:color="000000"/>
              <w:left w:val="single" w:sz="4" w:space="0" w:color="000000"/>
              <w:bottom w:val="single" w:sz="4" w:space="0" w:color="000000"/>
              <w:right w:val="single" w:sz="4" w:space="0" w:color="000000"/>
            </w:tcBorders>
            <w:vAlign w:val="center"/>
          </w:tcPr>
          <w:p w14:paraId="24C5A17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电子上臂肌肉注射训练模型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4CCF00A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C5904F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E218DEB" w14:textId="77777777" w:rsidR="00F57978" w:rsidRPr="00C47D72" w:rsidRDefault="00F57978">
            <w:pPr>
              <w:rPr>
                <w:rFonts w:ascii="仿宋" w:eastAsia="仿宋" w:hAnsi="仿宋" w:cs="宋体"/>
                <w:szCs w:val="24"/>
              </w:rPr>
            </w:pPr>
          </w:p>
        </w:tc>
      </w:tr>
      <w:tr w:rsidR="00C47D72" w:rsidRPr="00C47D72" w14:paraId="0348CDB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CA1C0E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24</w:t>
            </w:r>
          </w:p>
        </w:tc>
        <w:tc>
          <w:tcPr>
            <w:tcW w:w="4124" w:type="dxa"/>
            <w:tcBorders>
              <w:top w:val="single" w:sz="4" w:space="0" w:color="000000"/>
              <w:left w:val="single" w:sz="4" w:space="0" w:color="000000"/>
              <w:bottom w:val="single" w:sz="4" w:space="0" w:color="000000"/>
              <w:right w:val="single" w:sz="4" w:space="0" w:color="000000"/>
            </w:tcBorders>
            <w:vAlign w:val="center"/>
          </w:tcPr>
          <w:p w14:paraId="44719B8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全身骨骼模型（男/女）</w:t>
            </w:r>
          </w:p>
        </w:tc>
        <w:tc>
          <w:tcPr>
            <w:tcW w:w="885" w:type="dxa"/>
            <w:tcBorders>
              <w:top w:val="single" w:sz="4" w:space="0" w:color="000000"/>
              <w:left w:val="single" w:sz="4" w:space="0" w:color="000000"/>
              <w:bottom w:val="single" w:sz="4" w:space="0" w:color="000000"/>
              <w:right w:val="single" w:sz="4" w:space="0" w:color="000000"/>
            </w:tcBorders>
            <w:vAlign w:val="center"/>
          </w:tcPr>
          <w:p w14:paraId="55688CC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26EE202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854ABA0" w14:textId="77777777" w:rsidR="00F57978" w:rsidRPr="00C47D72" w:rsidRDefault="00F57978">
            <w:pPr>
              <w:rPr>
                <w:rFonts w:ascii="仿宋" w:eastAsia="仿宋" w:hAnsi="仿宋" w:cs="宋体"/>
                <w:szCs w:val="24"/>
              </w:rPr>
            </w:pPr>
          </w:p>
        </w:tc>
      </w:tr>
      <w:tr w:rsidR="00C47D72" w:rsidRPr="00C47D72" w14:paraId="52E993D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B091FA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25</w:t>
            </w:r>
          </w:p>
        </w:tc>
        <w:tc>
          <w:tcPr>
            <w:tcW w:w="4124" w:type="dxa"/>
            <w:tcBorders>
              <w:top w:val="single" w:sz="4" w:space="0" w:color="000000"/>
              <w:left w:val="single" w:sz="4" w:space="0" w:color="000000"/>
              <w:bottom w:val="single" w:sz="4" w:space="0" w:color="000000"/>
              <w:right w:val="single" w:sz="4" w:space="0" w:color="000000"/>
            </w:tcBorders>
            <w:vAlign w:val="center"/>
          </w:tcPr>
          <w:p w14:paraId="4811182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全功能护理训练模拟人</w:t>
            </w:r>
          </w:p>
        </w:tc>
        <w:tc>
          <w:tcPr>
            <w:tcW w:w="885" w:type="dxa"/>
            <w:tcBorders>
              <w:top w:val="single" w:sz="4" w:space="0" w:color="000000"/>
              <w:left w:val="single" w:sz="4" w:space="0" w:color="000000"/>
              <w:bottom w:val="single" w:sz="4" w:space="0" w:color="000000"/>
              <w:right w:val="single" w:sz="4" w:space="0" w:color="000000"/>
            </w:tcBorders>
            <w:vAlign w:val="center"/>
          </w:tcPr>
          <w:p w14:paraId="52D854A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5034654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51D5F9C" w14:textId="77777777" w:rsidR="00F57978" w:rsidRPr="00C47D72" w:rsidRDefault="00F57978">
            <w:pPr>
              <w:rPr>
                <w:rFonts w:ascii="仿宋" w:eastAsia="仿宋" w:hAnsi="仿宋" w:cs="宋体"/>
                <w:szCs w:val="24"/>
              </w:rPr>
            </w:pPr>
          </w:p>
        </w:tc>
      </w:tr>
      <w:tr w:rsidR="00C47D72" w:rsidRPr="00C47D72" w14:paraId="369EA42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5D9E42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26</w:t>
            </w:r>
          </w:p>
        </w:tc>
        <w:tc>
          <w:tcPr>
            <w:tcW w:w="4124" w:type="dxa"/>
            <w:tcBorders>
              <w:top w:val="single" w:sz="4" w:space="0" w:color="000000"/>
              <w:left w:val="single" w:sz="4" w:space="0" w:color="000000"/>
              <w:bottom w:val="single" w:sz="4" w:space="0" w:color="000000"/>
              <w:right w:val="single" w:sz="4" w:space="0" w:color="000000"/>
            </w:tcBorders>
            <w:noWrap/>
            <w:vAlign w:val="center"/>
          </w:tcPr>
          <w:p w14:paraId="73131485" w14:textId="77777777" w:rsidR="00F57978" w:rsidRPr="00C47D72" w:rsidRDefault="00000000">
            <w:pPr>
              <w:widowControl/>
              <w:textAlignment w:val="center"/>
              <w:rPr>
                <w:rFonts w:ascii="仿宋" w:eastAsia="仿宋" w:hAnsi="仿宋" w:cs="宋体"/>
                <w:szCs w:val="24"/>
              </w:rPr>
            </w:pPr>
            <w:r w:rsidRPr="00C47D72">
              <w:rPr>
                <w:rFonts w:ascii="仿宋" w:eastAsia="仿宋" w:hAnsi="仿宋" w:cs="宋体" w:hint="eastAsia"/>
                <w:szCs w:val="24"/>
                <w:lang w:bidi="ar"/>
              </w:rPr>
              <w:t>综合数字化护理人</w:t>
            </w:r>
          </w:p>
        </w:tc>
        <w:tc>
          <w:tcPr>
            <w:tcW w:w="885" w:type="dxa"/>
            <w:tcBorders>
              <w:top w:val="single" w:sz="4" w:space="0" w:color="000000"/>
              <w:left w:val="single" w:sz="4" w:space="0" w:color="000000"/>
              <w:bottom w:val="single" w:sz="4" w:space="0" w:color="000000"/>
              <w:right w:val="single" w:sz="4" w:space="0" w:color="000000"/>
            </w:tcBorders>
            <w:vAlign w:val="center"/>
          </w:tcPr>
          <w:p w14:paraId="3E07166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0F3FA7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ADD4B4E" w14:textId="77777777" w:rsidR="00F57978" w:rsidRPr="00C47D72" w:rsidRDefault="00F57978">
            <w:pPr>
              <w:jc w:val="center"/>
              <w:rPr>
                <w:rFonts w:ascii="仿宋" w:eastAsia="仿宋" w:hAnsi="仿宋" w:cs="宋体"/>
                <w:b/>
                <w:bCs/>
                <w:szCs w:val="24"/>
              </w:rPr>
            </w:pPr>
          </w:p>
        </w:tc>
      </w:tr>
      <w:tr w:rsidR="00C47D72" w:rsidRPr="00C47D72" w14:paraId="666BD88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F0C94E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27</w:t>
            </w:r>
          </w:p>
        </w:tc>
        <w:tc>
          <w:tcPr>
            <w:tcW w:w="4124" w:type="dxa"/>
            <w:tcBorders>
              <w:top w:val="single" w:sz="4" w:space="0" w:color="000000"/>
              <w:left w:val="single" w:sz="4" w:space="0" w:color="000000"/>
              <w:bottom w:val="single" w:sz="4" w:space="0" w:color="000000"/>
              <w:right w:val="single" w:sz="4" w:space="0" w:color="000000"/>
            </w:tcBorders>
            <w:vAlign w:val="center"/>
          </w:tcPr>
          <w:p w14:paraId="20B9643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成人简易呼吸球囊</w:t>
            </w:r>
          </w:p>
        </w:tc>
        <w:tc>
          <w:tcPr>
            <w:tcW w:w="885" w:type="dxa"/>
            <w:tcBorders>
              <w:top w:val="single" w:sz="4" w:space="0" w:color="000000"/>
              <w:left w:val="single" w:sz="4" w:space="0" w:color="000000"/>
              <w:bottom w:val="single" w:sz="4" w:space="0" w:color="000000"/>
              <w:right w:val="single" w:sz="4" w:space="0" w:color="000000"/>
            </w:tcBorders>
            <w:vAlign w:val="center"/>
          </w:tcPr>
          <w:p w14:paraId="03468D6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44AAEF0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CA08DC6" w14:textId="77777777" w:rsidR="00F57978" w:rsidRPr="00C47D72" w:rsidRDefault="00F57978">
            <w:pPr>
              <w:rPr>
                <w:rFonts w:ascii="仿宋" w:eastAsia="仿宋" w:hAnsi="仿宋" w:cs="宋体"/>
                <w:szCs w:val="24"/>
              </w:rPr>
            </w:pPr>
          </w:p>
        </w:tc>
      </w:tr>
      <w:tr w:rsidR="00C47D72" w:rsidRPr="00C47D72" w14:paraId="7BFA3185" w14:textId="77777777">
        <w:trPr>
          <w:trHeight w:val="57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25F30D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28</w:t>
            </w:r>
          </w:p>
        </w:tc>
        <w:tc>
          <w:tcPr>
            <w:tcW w:w="4124" w:type="dxa"/>
            <w:tcBorders>
              <w:top w:val="single" w:sz="4" w:space="0" w:color="000000"/>
              <w:left w:val="single" w:sz="4" w:space="0" w:color="000000"/>
              <w:bottom w:val="single" w:sz="4" w:space="0" w:color="000000"/>
              <w:right w:val="single" w:sz="4" w:space="0" w:color="000000"/>
            </w:tcBorders>
            <w:vAlign w:val="center"/>
          </w:tcPr>
          <w:p w14:paraId="28E0F0C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脊椎固定套装（固定板、固定带、颈托、头部固定器）</w:t>
            </w:r>
          </w:p>
        </w:tc>
        <w:tc>
          <w:tcPr>
            <w:tcW w:w="885" w:type="dxa"/>
            <w:tcBorders>
              <w:top w:val="single" w:sz="4" w:space="0" w:color="000000"/>
              <w:left w:val="single" w:sz="4" w:space="0" w:color="000000"/>
              <w:bottom w:val="single" w:sz="4" w:space="0" w:color="000000"/>
              <w:right w:val="single" w:sz="4" w:space="0" w:color="000000"/>
            </w:tcBorders>
            <w:vAlign w:val="center"/>
          </w:tcPr>
          <w:p w14:paraId="58830D1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69A07A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E24FC91" w14:textId="77777777" w:rsidR="00F57978" w:rsidRPr="00C47D72" w:rsidRDefault="00F57978">
            <w:pPr>
              <w:rPr>
                <w:rFonts w:ascii="仿宋" w:eastAsia="仿宋" w:hAnsi="仿宋" w:cs="宋体"/>
                <w:szCs w:val="24"/>
              </w:rPr>
            </w:pPr>
          </w:p>
        </w:tc>
      </w:tr>
      <w:tr w:rsidR="00C47D72" w:rsidRPr="00C47D72" w14:paraId="4046AFB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84ABC4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29</w:t>
            </w:r>
          </w:p>
        </w:tc>
        <w:tc>
          <w:tcPr>
            <w:tcW w:w="4124" w:type="dxa"/>
            <w:tcBorders>
              <w:top w:val="single" w:sz="4" w:space="0" w:color="000000"/>
              <w:left w:val="single" w:sz="4" w:space="0" w:color="000000"/>
              <w:bottom w:val="single" w:sz="4" w:space="0" w:color="000000"/>
              <w:right w:val="single" w:sz="4" w:space="0" w:color="000000"/>
            </w:tcBorders>
            <w:vAlign w:val="center"/>
          </w:tcPr>
          <w:p w14:paraId="76256DC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心肺复苏急救床</w:t>
            </w:r>
          </w:p>
        </w:tc>
        <w:tc>
          <w:tcPr>
            <w:tcW w:w="885" w:type="dxa"/>
            <w:tcBorders>
              <w:top w:val="single" w:sz="4" w:space="0" w:color="000000"/>
              <w:left w:val="single" w:sz="4" w:space="0" w:color="000000"/>
              <w:bottom w:val="single" w:sz="4" w:space="0" w:color="000000"/>
              <w:right w:val="single" w:sz="4" w:space="0" w:color="000000"/>
            </w:tcBorders>
            <w:vAlign w:val="center"/>
          </w:tcPr>
          <w:p w14:paraId="14F0FC1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7C03591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77EA32D" w14:textId="77777777" w:rsidR="00F57978" w:rsidRPr="00C47D72" w:rsidRDefault="00F57978">
            <w:pPr>
              <w:rPr>
                <w:rFonts w:ascii="仿宋" w:eastAsia="仿宋" w:hAnsi="仿宋" w:cs="宋体"/>
                <w:szCs w:val="24"/>
              </w:rPr>
            </w:pPr>
          </w:p>
        </w:tc>
      </w:tr>
      <w:tr w:rsidR="00C47D72" w:rsidRPr="00C47D72" w14:paraId="7445534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2CFEC6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30</w:t>
            </w:r>
          </w:p>
        </w:tc>
        <w:tc>
          <w:tcPr>
            <w:tcW w:w="4124" w:type="dxa"/>
            <w:tcBorders>
              <w:top w:val="single" w:sz="4" w:space="0" w:color="000000"/>
              <w:left w:val="single" w:sz="4" w:space="0" w:color="000000"/>
              <w:bottom w:val="single" w:sz="4" w:space="0" w:color="000000"/>
              <w:right w:val="single" w:sz="4" w:space="0" w:color="000000"/>
            </w:tcBorders>
            <w:vAlign w:val="center"/>
          </w:tcPr>
          <w:p w14:paraId="2DADEF7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牙护理保健模型带脸颊</w:t>
            </w:r>
          </w:p>
        </w:tc>
        <w:tc>
          <w:tcPr>
            <w:tcW w:w="885" w:type="dxa"/>
            <w:tcBorders>
              <w:top w:val="single" w:sz="4" w:space="0" w:color="000000"/>
              <w:left w:val="single" w:sz="4" w:space="0" w:color="000000"/>
              <w:bottom w:val="single" w:sz="4" w:space="0" w:color="000000"/>
              <w:right w:val="single" w:sz="4" w:space="0" w:color="000000"/>
            </w:tcBorders>
            <w:vAlign w:val="center"/>
          </w:tcPr>
          <w:p w14:paraId="04C9327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35A14DC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831A9A2" w14:textId="77777777" w:rsidR="00F57978" w:rsidRPr="00C47D72" w:rsidRDefault="00F57978">
            <w:pPr>
              <w:jc w:val="left"/>
              <w:rPr>
                <w:rFonts w:ascii="仿宋" w:eastAsia="仿宋" w:hAnsi="仿宋" w:cs="宋体"/>
                <w:szCs w:val="24"/>
              </w:rPr>
            </w:pPr>
          </w:p>
        </w:tc>
      </w:tr>
      <w:tr w:rsidR="00C47D72" w:rsidRPr="00C47D72" w14:paraId="794595F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298200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31</w:t>
            </w:r>
          </w:p>
        </w:tc>
        <w:tc>
          <w:tcPr>
            <w:tcW w:w="4124" w:type="dxa"/>
            <w:tcBorders>
              <w:top w:val="single" w:sz="4" w:space="0" w:color="000000"/>
              <w:left w:val="single" w:sz="4" w:space="0" w:color="000000"/>
              <w:bottom w:val="single" w:sz="4" w:space="0" w:color="000000"/>
              <w:right w:val="single" w:sz="4" w:space="0" w:color="000000"/>
            </w:tcBorders>
            <w:vAlign w:val="center"/>
          </w:tcPr>
          <w:p w14:paraId="4110D18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多功能肌肉注射模块</w:t>
            </w:r>
          </w:p>
        </w:tc>
        <w:tc>
          <w:tcPr>
            <w:tcW w:w="885" w:type="dxa"/>
            <w:tcBorders>
              <w:top w:val="single" w:sz="4" w:space="0" w:color="000000"/>
              <w:left w:val="single" w:sz="4" w:space="0" w:color="000000"/>
              <w:bottom w:val="single" w:sz="4" w:space="0" w:color="000000"/>
              <w:right w:val="single" w:sz="4" w:space="0" w:color="000000"/>
            </w:tcBorders>
            <w:vAlign w:val="center"/>
          </w:tcPr>
          <w:p w14:paraId="3D42277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14</w:t>
            </w:r>
          </w:p>
        </w:tc>
        <w:tc>
          <w:tcPr>
            <w:tcW w:w="795" w:type="dxa"/>
            <w:tcBorders>
              <w:top w:val="single" w:sz="4" w:space="0" w:color="000000"/>
              <w:left w:val="single" w:sz="4" w:space="0" w:color="000000"/>
              <w:bottom w:val="single" w:sz="4" w:space="0" w:color="000000"/>
              <w:right w:val="single" w:sz="4" w:space="0" w:color="000000"/>
            </w:tcBorders>
            <w:vAlign w:val="center"/>
          </w:tcPr>
          <w:p w14:paraId="2DF0E5C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DAB220A" w14:textId="77777777" w:rsidR="00F57978" w:rsidRPr="00C47D72" w:rsidRDefault="00F57978">
            <w:pPr>
              <w:jc w:val="left"/>
              <w:rPr>
                <w:rFonts w:ascii="仿宋" w:eastAsia="仿宋" w:hAnsi="仿宋" w:cs="宋体"/>
                <w:szCs w:val="24"/>
              </w:rPr>
            </w:pPr>
          </w:p>
        </w:tc>
      </w:tr>
      <w:tr w:rsidR="00C47D72" w:rsidRPr="00C47D72" w14:paraId="64AD727B" w14:textId="77777777">
        <w:trPr>
          <w:trHeight w:val="57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D966D9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32</w:t>
            </w:r>
          </w:p>
        </w:tc>
        <w:tc>
          <w:tcPr>
            <w:tcW w:w="4124" w:type="dxa"/>
            <w:tcBorders>
              <w:top w:val="single" w:sz="4" w:space="0" w:color="000000"/>
              <w:left w:val="single" w:sz="4" w:space="0" w:color="000000"/>
              <w:bottom w:val="single" w:sz="4" w:space="0" w:color="000000"/>
              <w:right w:val="single" w:sz="4" w:space="0" w:color="000000"/>
            </w:tcBorders>
            <w:vAlign w:val="center"/>
          </w:tcPr>
          <w:p w14:paraId="0EF6D2F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臀部肌肉注射训练及对比模型--带检测警示系统</w:t>
            </w:r>
          </w:p>
        </w:tc>
        <w:tc>
          <w:tcPr>
            <w:tcW w:w="885" w:type="dxa"/>
            <w:tcBorders>
              <w:top w:val="single" w:sz="4" w:space="0" w:color="000000"/>
              <w:left w:val="single" w:sz="4" w:space="0" w:color="000000"/>
              <w:bottom w:val="single" w:sz="4" w:space="0" w:color="000000"/>
              <w:right w:val="single" w:sz="4" w:space="0" w:color="000000"/>
            </w:tcBorders>
            <w:vAlign w:val="center"/>
          </w:tcPr>
          <w:p w14:paraId="2E07D52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D88EBF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8D168C8" w14:textId="77777777" w:rsidR="00F57978" w:rsidRPr="00C47D72" w:rsidRDefault="00F57978">
            <w:pPr>
              <w:jc w:val="left"/>
              <w:rPr>
                <w:rFonts w:ascii="仿宋" w:eastAsia="仿宋" w:hAnsi="仿宋" w:cs="宋体"/>
                <w:szCs w:val="24"/>
              </w:rPr>
            </w:pPr>
          </w:p>
        </w:tc>
      </w:tr>
      <w:tr w:rsidR="00C47D72" w:rsidRPr="00C47D72" w14:paraId="4C4CCC5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D0DD0D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lastRenderedPageBreak/>
              <w:t>33</w:t>
            </w:r>
          </w:p>
        </w:tc>
        <w:tc>
          <w:tcPr>
            <w:tcW w:w="4124" w:type="dxa"/>
            <w:tcBorders>
              <w:top w:val="single" w:sz="4" w:space="0" w:color="000000"/>
              <w:left w:val="single" w:sz="4" w:space="0" w:color="000000"/>
              <w:bottom w:val="single" w:sz="4" w:space="0" w:color="000000"/>
              <w:right w:val="single" w:sz="4" w:space="0" w:color="000000"/>
            </w:tcBorders>
            <w:vAlign w:val="center"/>
          </w:tcPr>
          <w:p w14:paraId="4612BBF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臀部肌肉注射与解剖结构模型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57C22BE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4F1A2A3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9D21A6E" w14:textId="77777777" w:rsidR="00F57978" w:rsidRPr="00C47D72" w:rsidRDefault="00F57978">
            <w:pPr>
              <w:rPr>
                <w:rFonts w:ascii="仿宋" w:eastAsia="仿宋" w:hAnsi="仿宋" w:cs="宋体"/>
                <w:szCs w:val="24"/>
              </w:rPr>
            </w:pPr>
          </w:p>
        </w:tc>
      </w:tr>
      <w:tr w:rsidR="00C47D72" w:rsidRPr="00C47D72" w14:paraId="7F1BE4C2" w14:textId="77777777">
        <w:trPr>
          <w:trHeight w:val="57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9492D4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34</w:t>
            </w:r>
          </w:p>
        </w:tc>
        <w:tc>
          <w:tcPr>
            <w:tcW w:w="4124" w:type="dxa"/>
            <w:tcBorders>
              <w:top w:val="single" w:sz="4" w:space="0" w:color="000000"/>
              <w:left w:val="single" w:sz="4" w:space="0" w:color="000000"/>
              <w:bottom w:val="single" w:sz="4" w:space="0" w:color="000000"/>
              <w:right w:val="single" w:sz="4" w:space="0" w:color="000000"/>
            </w:tcBorders>
            <w:vAlign w:val="center"/>
          </w:tcPr>
          <w:p w14:paraId="475A012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上臂肌肉注射及对比模型（带检测警示系统）</w:t>
            </w:r>
          </w:p>
        </w:tc>
        <w:tc>
          <w:tcPr>
            <w:tcW w:w="885" w:type="dxa"/>
            <w:tcBorders>
              <w:top w:val="single" w:sz="4" w:space="0" w:color="000000"/>
              <w:left w:val="single" w:sz="4" w:space="0" w:color="000000"/>
              <w:bottom w:val="single" w:sz="4" w:space="0" w:color="000000"/>
              <w:right w:val="single" w:sz="4" w:space="0" w:color="000000"/>
            </w:tcBorders>
            <w:vAlign w:val="center"/>
          </w:tcPr>
          <w:p w14:paraId="62EB66F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7BDA399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DDF6B14" w14:textId="77777777" w:rsidR="00F57978" w:rsidRPr="00C47D72" w:rsidRDefault="00F57978">
            <w:pPr>
              <w:jc w:val="left"/>
              <w:rPr>
                <w:rFonts w:ascii="仿宋" w:eastAsia="仿宋" w:hAnsi="仿宋" w:cs="宋体"/>
                <w:szCs w:val="24"/>
              </w:rPr>
            </w:pPr>
          </w:p>
        </w:tc>
      </w:tr>
      <w:tr w:rsidR="00C47D72" w:rsidRPr="00C47D72" w14:paraId="23C7B96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C23E87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35</w:t>
            </w:r>
          </w:p>
        </w:tc>
        <w:tc>
          <w:tcPr>
            <w:tcW w:w="4124" w:type="dxa"/>
            <w:tcBorders>
              <w:top w:val="single" w:sz="4" w:space="0" w:color="000000"/>
              <w:left w:val="single" w:sz="4" w:space="0" w:color="000000"/>
              <w:bottom w:val="single" w:sz="4" w:space="0" w:color="000000"/>
              <w:right w:val="single" w:sz="4" w:space="0" w:color="000000"/>
            </w:tcBorders>
            <w:vAlign w:val="center"/>
          </w:tcPr>
          <w:p w14:paraId="389A6FD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灌肠和辅助排便训练模型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17C1EED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05F37BA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8DA8FB3" w14:textId="77777777" w:rsidR="00F57978" w:rsidRPr="00C47D72" w:rsidRDefault="00F57978">
            <w:pPr>
              <w:jc w:val="left"/>
              <w:rPr>
                <w:rFonts w:ascii="仿宋" w:eastAsia="仿宋" w:hAnsi="仿宋" w:cs="宋体"/>
                <w:szCs w:val="24"/>
              </w:rPr>
            </w:pPr>
          </w:p>
        </w:tc>
      </w:tr>
      <w:tr w:rsidR="00C47D72" w:rsidRPr="00C47D72" w14:paraId="452FF99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0210D3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36</w:t>
            </w:r>
          </w:p>
        </w:tc>
        <w:tc>
          <w:tcPr>
            <w:tcW w:w="4124" w:type="dxa"/>
            <w:tcBorders>
              <w:top w:val="single" w:sz="4" w:space="0" w:color="000000"/>
              <w:left w:val="single" w:sz="4" w:space="0" w:color="000000"/>
              <w:bottom w:val="single" w:sz="4" w:space="0" w:color="000000"/>
              <w:right w:val="single" w:sz="4" w:space="0" w:color="000000"/>
            </w:tcBorders>
            <w:vAlign w:val="center"/>
          </w:tcPr>
          <w:p w14:paraId="4F0504E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男性导尿模型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0E99A01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369F05C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DAD1CA1" w14:textId="77777777" w:rsidR="00F57978" w:rsidRPr="00C47D72" w:rsidRDefault="00F57978">
            <w:pPr>
              <w:jc w:val="left"/>
              <w:rPr>
                <w:rFonts w:ascii="仿宋" w:eastAsia="仿宋" w:hAnsi="仿宋" w:cs="宋体"/>
                <w:szCs w:val="24"/>
              </w:rPr>
            </w:pPr>
          </w:p>
        </w:tc>
      </w:tr>
      <w:tr w:rsidR="00C47D72" w:rsidRPr="00C47D72" w14:paraId="5EEAEA3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C87236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37</w:t>
            </w:r>
          </w:p>
        </w:tc>
        <w:tc>
          <w:tcPr>
            <w:tcW w:w="4124" w:type="dxa"/>
            <w:tcBorders>
              <w:top w:val="single" w:sz="4" w:space="0" w:color="000000"/>
              <w:left w:val="single" w:sz="4" w:space="0" w:color="000000"/>
              <w:bottom w:val="single" w:sz="4" w:space="0" w:color="000000"/>
              <w:right w:val="single" w:sz="4" w:space="0" w:color="000000"/>
            </w:tcBorders>
            <w:vAlign w:val="center"/>
          </w:tcPr>
          <w:p w14:paraId="4765B81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女性导尿模型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454923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5B7925F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1B319A0" w14:textId="77777777" w:rsidR="00F57978" w:rsidRPr="00C47D72" w:rsidRDefault="00F57978">
            <w:pPr>
              <w:jc w:val="left"/>
              <w:rPr>
                <w:rFonts w:ascii="仿宋" w:eastAsia="仿宋" w:hAnsi="仿宋" w:cs="宋体"/>
                <w:szCs w:val="24"/>
              </w:rPr>
            </w:pPr>
          </w:p>
        </w:tc>
      </w:tr>
      <w:tr w:rsidR="00C47D72" w:rsidRPr="00C47D72" w14:paraId="5D58DB6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528FB3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38</w:t>
            </w:r>
          </w:p>
        </w:tc>
        <w:tc>
          <w:tcPr>
            <w:tcW w:w="4124" w:type="dxa"/>
            <w:tcBorders>
              <w:top w:val="single" w:sz="4" w:space="0" w:color="000000"/>
              <w:left w:val="single" w:sz="4" w:space="0" w:color="000000"/>
              <w:bottom w:val="single" w:sz="4" w:space="0" w:color="000000"/>
              <w:right w:val="single" w:sz="4" w:space="0" w:color="000000"/>
            </w:tcBorders>
            <w:vAlign w:val="center"/>
          </w:tcPr>
          <w:p w14:paraId="4039D9F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全功能老年护理人（女性）</w:t>
            </w:r>
          </w:p>
        </w:tc>
        <w:tc>
          <w:tcPr>
            <w:tcW w:w="885" w:type="dxa"/>
            <w:tcBorders>
              <w:top w:val="single" w:sz="4" w:space="0" w:color="000000"/>
              <w:left w:val="single" w:sz="4" w:space="0" w:color="000000"/>
              <w:bottom w:val="single" w:sz="4" w:space="0" w:color="000000"/>
              <w:right w:val="single" w:sz="4" w:space="0" w:color="000000"/>
            </w:tcBorders>
            <w:vAlign w:val="center"/>
          </w:tcPr>
          <w:p w14:paraId="066B140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4EBEE5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A244ADC" w14:textId="77777777" w:rsidR="00F57978" w:rsidRPr="00C47D72" w:rsidRDefault="00F57978">
            <w:pPr>
              <w:widowControl/>
              <w:jc w:val="left"/>
              <w:textAlignment w:val="center"/>
              <w:rPr>
                <w:rFonts w:ascii="仿宋" w:eastAsia="仿宋" w:hAnsi="仿宋" w:cs="宋体"/>
                <w:szCs w:val="24"/>
              </w:rPr>
            </w:pPr>
          </w:p>
        </w:tc>
      </w:tr>
      <w:tr w:rsidR="00C47D72" w:rsidRPr="00C47D72" w14:paraId="79BB17F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4E5AD1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39</w:t>
            </w:r>
          </w:p>
        </w:tc>
        <w:tc>
          <w:tcPr>
            <w:tcW w:w="4124" w:type="dxa"/>
            <w:tcBorders>
              <w:top w:val="single" w:sz="4" w:space="0" w:color="000000"/>
              <w:left w:val="single" w:sz="4" w:space="0" w:color="000000"/>
              <w:bottom w:val="single" w:sz="4" w:space="0" w:color="000000"/>
              <w:right w:val="single" w:sz="4" w:space="0" w:color="000000"/>
            </w:tcBorders>
            <w:vAlign w:val="center"/>
          </w:tcPr>
          <w:p w14:paraId="6A2E782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血糖采血手臂</w:t>
            </w:r>
          </w:p>
        </w:tc>
        <w:tc>
          <w:tcPr>
            <w:tcW w:w="885" w:type="dxa"/>
            <w:tcBorders>
              <w:top w:val="single" w:sz="4" w:space="0" w:color="000000"/>
              <w:left w:val="single" w:sz="4" w:space="0" w:color="000000"/>
              <w:bottom w:val="single" w:sz="4" w:space="0" w:color="000000"/>
              <w:right w:val="single" w:sz="4" w:space="0" w:color="000000"/>
            </w:tcBorders>
            <w:vAlign w:val="center"/>
          </w:tcPr>
          <w:p w14:paraId="13C3D1A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5A4F901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957D60A" w14:textId="77777777" w:rsidR="00F57978" w:rsidRPr="00C47D72" w:rsidRDefault="00F57978">
            <w:pPr>
              <w:jc w:val="left"/>
              <w:rPr>
                <w:rFonts w:ascii="仿宋" w:eastAsia="仿宋" w:hAnsi="仿宋" w:cs="宋体"/>
                <w:szCs w:val="24"/>
              </w:rPr>
            </w:pPr>
          </w:p>
        </w:tc>
      </w:tr>
      <w:tr w:rsidR="00C47D72" w:rsidRPr="00C47D72" w14:paraId="143C9B6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9946DB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40</w:t>
            </w:r>
          </w:p>
        </w:tc>
        <w:tc>
          <w:tcPr>
            <w:tcW w:w="4124" w:type="dxa"/>
            <w:tcBorders>
              <w:top w:val="single" w:sz="4" w:space="0" w:color="000000"/>
              <w:left w:val="single" w:sz="4" w:space="0" w:color="000000"/>
              <w:bottom w:val="single" w:sz="4" w:space="0" w:color="000000"/>
              <w:right w:val="single" w:sz="4" w:space="0" w:color="000000"/>
            </w:tcBorders>
            <w:vAlign w:val="center"/>
          </w:tcPr>
          <w:p w14:paraId="6E42352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眼内视网膜病变检查模型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7CFF4A4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68D074F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2023B0A6" w14:textId="77777777" w:rsidR="00F57978" w:rsidRPr="00C47D72" w:rsidRDefault="00F57978">
            <w:pPr>
              <w:jc w:val="left"/>
              <w:rPr>
                <w:rFonts w:ascii="仿宋" w:eastAsia="仿宋" w:hAnsi="仿宋" w:cs="宋体"/>
                <w:szCs w:val="24"/>
              </w:rPr>
            </w:pPr>
          </w:p>
        </w:tc>
      </w:tr>
      <w:tr w:rsidR="00C47D72" w:rsidRPr="00C47D72" w14:paraId="1A3ED76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421D89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41</w:t>
            </w:r>
          </w:p>
        </w:tc>
        <w:tc>
          <w:tcPr>
            <w:tcW w:w="4124" w:type="dxa"/>
            <w:tcBorders>
              <w:top w:val="single" w:sz="4" w:space="0" w:color="000000"/>
              <w:left w:val="single" w:sz="4" w:space="0" w:color="000000"/>
              <w:bottom w:val="single" w:sz="4" w:space="0" w:color="000000"/>
              <w:right w:val="single" w:sz="4" w:space="0" w:color="000000"/>
            </w:tcBorders>
            <w:vAlign w:val="center"/>
          </w:tcPr>
          <w:p w14:paraId="517EF87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全身骨骼模型（男）</w:t>
            </w:r>
          </w:p>
        </w:tc>
        <w:tc>
          <w:tcPr>
            <w:tcW w:w="885" w:type="dxa"/>
            <w:tcBorders>
              <w:top w:val="single" w:sz="4" w:space="0" w:color="000000"/>
              <w:left w:val="single" w:sz="4" w:space="0" w:color="000000"/>
              <w:bottom w:val="single" w:sz="4" w:space="0" w:color="000000"/>
              <w:right w:val="single" w:sz="4" w:space="0" w:color="000000"/>
            </w:tcBorders>
            <w:vAlign w:val="center"/>
          </w:tcPr>
          <w:p w14:paraId="0F0EBE6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3AA5E3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9ED28B0" w14:textId="77777777" w:rsidR="00F57978" w:rsidRPr="00C47D72" w:rsidRDefault="00F57978">
            <w:pPr>
              <w:rPr>
                <w:rFonts w:ascii="仿宋" w:eastAsia="仿宋" w:hAnsi="仿宋" w:cs="宋体"/>
                <w:szCs w:val="24"/>
              </w:rPr>
            </w:pPr>
          </w:p>
        </w:tc>
      </w:tr>
      <w:tr w:rsidR="00C47D72" w:rsidRPr="00C47D72" w14:paraId="72CE31B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7DB7B9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42</w:t>
            </w:r>
          </w:p>
        </w:tc>
        <w:tc>
          <w:tcPr>
            <w:tcW w:w="4124" w:type="dxa"/>
            <w:tcBorders>
              <w:top w:val="single" w:sz="4" w:space="0" w:color="000000"/>
              <w:left w:val="single" w:sz="4" w:space="0" w:color="000000"/>
              <w:bottom w:val="single" w:sz="4" w:space="0" w:color="000000"/>
              <w:right w:val="single" w:sz="4" w:space="0" w:color="000000"/>
            </w:tcBorders>
            <w:vAlign w:val="center"/>
          </w:tcPr>
          <w:p w14:paraId="3A21278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肠外营养护理模型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4F6073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D80748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403D9FB" w14:textId="77777777" w:rsidR="00F57978" w:rsidRPr="00C47D72" w:rsidRDefault="00F57978">
            <w:pPr>
              <w:jc w:val="left"/>
              <w:rPr>
                <w:rFonts w:ascii="仿宋" w:eastAsia="仿宋" w:hAnsi="仿宋" w:cs="宋体"/>
                <w:szCs w:val="24"/>
              </w:rPr>
            </w:pPr>
          </w:p>
        </w:tc>
      </w:tr>
      <w:tr w:rsidR="00C47D72" w:rsidRPr="00C47D72" w14:paraId="7D9B701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B56613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43</w:t>
            </w:r>
          </w:p>
        </w:tc>
        <w:tc>
          <w:tcPr>
            <w:tcW w:w="4124" w:type="dxa"/>
            <w:tcBorders>
              <w:top w:val="single" w:sz="4" w:space="0" w:color="000000"/>
              <w:left w:val="single" w:sz="4" w:space="0" w:color="000000"/>
              <w:bottom w:val="single" w:sz="4" w:space="0" w:color="000000"/>
              <w:right w:val="single" w:sz="4" w:space="0" w:color="000000"/>
            </w:tcBorders>
            <w:vAlign w:val="center"/>
          </w:tcPr>
          <w:p w14:paraId="6BDD7C0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吞咽机制模型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AEC507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6D8C8E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5A09C5E" w14:textId="77777777" w:rsidR="00F57978" w:rsidRPr="00C47D72" w:rsidRDefault="00F57978">
            <w:pPr>
              <w:jc w:val="left"/>
              <w:rPr>
                <w:rFonts w:ascii="仿宋" w:eastAsia="仿宋" w:hAnsi="仿宋" w:cs="宋体"/>
                <w:szCs w:val="24"/>
              </w:rPr>
            </w:pPr>
          </w:p>
        </w:tc>
      </w:tr>
      <w:tr w:rsidR="00C47D72" w:rsidRPr="00C47D72" w14:paraId="47B3F971"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F27965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44</w:t>
            </w:r>
          </w:p>
        </w:tc>
        <w:tc>
          <w:tcPr>
            <w:tcW w:w="4124" w:type="dxa"/>
            <w:tcBorders>
              <w:top w:val="single" w:sz="4" w:space="0" w:color="000000"/>
              <w:left w:val="single" w:sz="4" w:space="0" w:color="000000"/>
              <w:bottom w:val="single" w:sz="4" w:space="0" w:color="000000"/>
              <w:right w:val="single" w:sz="4" w:space="0" w:color="000000"/>
            </w:tcBorders>
            <w:vAlign w:val="center"/>
          </w:tcPr>
          <w:p w14:paraId="3CC06B9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胰岛素注射练习模块</w:t>
            </w:r>
          </w:p>
        </w:tc>
        <w:tc>
          <w:tcPr>
            <w:tcW w:w="885" w:type="dxa"/>
            <w:tcBorders>
              <w:top w:val="single" w:sz="4" w:space="0" w:color="000000"/>
              <w:left w:val="single" w:sz="4" w:space="0" w:color="000000"/>
              <w:bottom w:val="single" w:sz="4" w:space="0" w:color="000000"/>
              <w:right w:val="single" w:sz="4" w:space="0" w:color="000000"/>
            </w:tcBorders>
            <w:vAlign w:val="center"/>
          </w:tcPr>
          <w:p w14:paraId="3CEC58B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14</w:t>
            </w:r>
          </w:p>
        </w:tc>
        <w:tc>
          <w:tcPr>
            <w:tcW w:w="795" w:type="dxa"/>
            <w:tcBorders>
              <w:top w:val="single" w:sz="4" w:space="0" w:color="000000"/>
              <w:left w:val="single" w:sz="4" w:space="0" w:color="000000"/>
              <w:bottom w:val="single" w:sz="4" w:space="0" w:color="000000"/>
              <w:right w:val="single" w:sz="4" w:space="0" w:color="000000"/>
            </w:tcBorders>
            <w:vAlign w:val="center"/>
          </w:tcPr>
          <w:p w14:paraId="5214750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5DA030D" w14:textId="77777777" w:rsidR="00F57978" w:rsidRPr="00C47D72" w:rsidRDefault="00F57978">
            <w:pPr>
              <w:jc w:val="left"/>
              <w:rPr>
                <w:rFonts w:ascii="仿宋" w:eastAsia="仿宋" w:hAnsi="仿宋" w:cs="宋体"/>
                <w:szCs w:val="24"/>
              </w:rPr>
            </w:pPr>
          </w:p>
        </w:tc>
      </w:tr>
      <w:tr w:rsidR="00C47D72" w:rsidRPr="00C47D72" w14:paraId="7B2AB15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E75374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45</w:t>
            </w:r>
          </w:p>
        </w:tc>
        <w:tc>
          <w:tcPr>
            <w:tcW w:w="4124" w:type="dxa"/>
            <w:tcBorders>
              <w:top w:val="single" w:sz="4" w:space="0" w:color="000000"/>
              <w:left w:val="single" w:sz="4" w:space="0" w:color="000000"/>
              <w:bottom w:val="single" w:sz="4" w:space="0" w:color="000000"/>
              <w:right w:val="single" w:sz="4" w:space="0" w:color="000000"/>
            </w:tcBorders>
            <w:vAlign w:val="center"/>
          </w:tcPr>
          <w:p w14:paraId="51D730E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电子臀部注射训练模型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477B128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5781FF3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128895E" w14:textId="77777777" w:rsidR="00F57978" w:rsidRPr="00C47D72" w:rsidRDefault="00F57978">
            <w:pPr>
              <w:jc w:val="left"/>
              <w:rPr>
                <w:rFonts w:ascii="仿宋" w:eastAsia="仿宋" w:hAnsi="仿宋" w:cs="宋体"/>
                <w:szCs w:val="24"/>
              </w:rPr>
            </w:pPr>
          </w:p>
        </w:tc>
      </w:tr>
      <w:tr w:rsidR="00C47D72" w:rsidRPr="00C47D72" w14:paraId="01256BC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FE145E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46</w:t>
            </w:r>
          </w:p>
        </w:tc>
        <w:tc>
          <w:tcPr>
            <w:tcW w:w="4124" w:type="dxa"/>
            <w:tcBorders>
              <w:top w:val="single" w:sz="4" w:space="0" w:color="000000"/>
              <w:left w:val="single" w:sz="4" w:space="0" w:color="000000"/>
              <w:bottom w:val="single" w:sz="4" w:space="0" w:color="000000"/>
              <w:right w:val="single" w:sz="4" w:space="0" w:color="000000"/>
            </w:tcBorders>
            <w:vAlign w:val="center"/>
          </w:tcPr>
          <w:p w14:paraId="70442BF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手臂血压测量训练模型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0256F27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CA10D0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297ED105" w14:textId="77777777" w:rsidR="00F57978" w:rsidRPr="00C47D72" w:rsidRDefault="00F57978">
            <w:pPr>
              <w:widowControl/>
              <w:jc w:val="left"/>
              <w:textAlignment w:val="center"/>
              <w:rPr>
                <w:rFonts w:ascii="仿宋" w:eastAsia="仿宋" w:hAnsi="仿宋" w:cs="宋体"/>
                <w:szCs w:val="24"/>
              </w:rPr>
            </w:pPr>
          </w:p>
        </w:tc>
      </w:tr>
      <w:tr w:rsidR="00C47D72" w:rsidRPr="00C47D72" w14:paraId="3B54DE64"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3A3BB2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47</w:t>
            </w:r>
          </w:p>
        </w:tc>
        <w:tc>
          <w:tcPr>
            <w:tcW w:w="4124" w:type="dxa"/>
            <w:tcBorders>
              <w:top w:val="single" w:sz="4" w:space="0" w:color="000000"/>
              <w:left w:val="single" w:sz="4" w:space="0" w:color="000000"/>
              <w:bottom w:val="single" w:sz="4" w:space="0" w:color="000000"/>
              <w:right w:val="single" w:sz="4" w:space="0" w:color="000000"/>
            </w:tcBorders>
            <w:vAlign w:val="center"/>
          </w:tcPr>
          <w:p w14:paraId="0B4ED00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压疮（褥疮）护理模型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698FAF9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8500C8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41FDA94E" w14:textId="77777777" w:rsidR="00F57978" w:rsidRPr="00C47D72" w:rsidRDefault="00F57978">
            <w:pPr>
              <w:jc w:val="left"/>
              <w:rPr>
                <w:rFonts w:ascii="仿宋" w:eastAsia="仿宋" w:hAnsi="仿宋" w:cs="宋体"/>
                <w:szCs w:val="24"/>
              </w:rPr>
            </w:pPr>
          </w:p>
        </w:tc>
      </w:tr>
      <w:tr w:rsidR="00C47D72" w:rsidRPr="00C47D72" w14:paraId="65ABD10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1E47FF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48</w:t>
            </w:r>
          </w:p>
        </w:tc>
        <w:tc>
          <w:tcPr>
            <w:tcW w:w="4124" w:type="dxa"/>
            <w:tcBorders>
              <w:top w:val="single" w:sz="4" w:space="0" w:color="000000"/>
              <w:left w:val="single" w:sz="4" w:space="0" w:color="000000"/>
              <w:bottom w:val="single" w:sz="4" w:space="0" w:color="000000"/>
              <w:right w:val="single" w:sz="4" w:space="0" w:color="000000"/>
            </w:tcBorders>
            <w:vAlign w:val="center"/>
          </w:tcPr>
          <w:p w14:paraId="760EE8B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糖尿病足护理模型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3501E20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w:t>
            </w:r>
          </w:p>
        </w:tc>
        <w:tc>
          <w:tcPr>
            <w:tcW w:w="795" w:type="dxa"/>
            <w:tcBorders>
              <w:top w:val="single" w:sz="4" w:space="0" w:color="000000"/>
              <w:left w:val="single" w:sz="4" w:space="0" w:color="000000"/>
              <w:bottom w:val="single" w:sz="4" w:space="0" w:color="000000"/>
              <w:right w:val="single" w:sz="4" w:space="0" w:color="000000"/>
            </w:tcBorders>
            <w:vAlign w:val="center"/>
          </w:tcPr>
          <w:p w14:paraId="244A3AC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4EBDE29F" w14:textId="77777777" w:rsidR="00F57978" w:rsidRPr="00C47D72" w:rsidRDefault="00F57978">
            <w:pPr>
              <w:jc w:val="left"/>
              <w:rPr>
                <w:rFonts w:ascii="仿宋" w:eastAsia="仿宋" w:hAnsi="仿宋" w:cs="宋体"/>
                <w:szCs w:val="24"/>
              </w:rPr>
            </w:pPr>
          </w:p>
        </w:tc>
      </w:tr>
      <w:tr w:rsidR="00AF35CA" w:rsidRPr="00C47D72" w14:paraId="2AFF39B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B7F605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49</w:t>
            </w:r>
          </w:p>
        </w:tc>
        <w:tc>
          <w:tcPr>
            <w:tcW w:w="4124" w:type="dxa"/>
            <w:tcBorders>
              <w:top w:val="single" w:sz="4" w:space="0" w:color="000000"/>
              <w:left w:val="single" w:sz="4" w:space="0" w:color="000000"/>
              <w:bottom w:val="single" w:sz="4" w:space="0" w:color="000000"/>
              <w:right w:val="single" w:sz="4" w:space="0" w:color="000000"/>
            </w:tcBorders>
            <w:vAlign w:val="center"/>
          </w:tcPr>
          <w:p w14:paraId="309F150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听诊器</w:t>
            </w:r>
          </w:p>
        </w:tc>
        <w:tc>
          <w:tcPr>
            <w:tcW w:w="885" w:type="dxa"/>
            <w:tcBorders>
              <w:top w:val="single" w:sz="4" w:space="0" w:color="000000"/>
              <w:left w:val="single" w:sz="4" w:space="0" w:color="000000"/>
              <w:bottom w:val="single" w:sz="4" w:space="0" w:color="000000"/>
              <w:right w:val="single" w:sz="4" w:space="0" w:color="000000"/>
            </w:tcBorders>
            <w:vAlign w:val="center"/>
          </w:tcPr>
          <w:p w14:paraId="61F5EB2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324B39E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AF9C4CA" w14:textId="77777777" w:rsidR="00F57978" w:rsidRPr="00C47D72" w:rsidRDefault="00F57978">
            <w:pPr>
              <w:rPr>
                <w:rFonts w:ascii="仿宋" w:eastAsia="仿宋" w:hAnsi="仿宋" w:cs="宋体"/>
                <w:szCs w:val="24"/>
              </w:rPr>
            </w:pPr>
          </w:p>
        </w:tc>
      </w:tr>
      <w:tr w:rsidR="00AF35CA" w:rsidRPr="00C47D72" w14:paraId="036E444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C572F5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50</w:t>
            </w:r>
          </w:p>
        </w:tc>
        <w:tc>
          <w:tcPr>
            <w:tcW w:w="4124" w:type="dxa"/>
            <w:tcBorders>
              <w:top w:val="single" w:sz="4" w:space="0" w:color="000000"/>
              <w:left w:val="single" w:sz="4" w:space="0" w:color="000000"/>
              <w:bottom w:val="single" w:sz="4" w:space="0" w:color="000000"/>
              <w:right w:val="single" w:sz="4" w:space="0" w:color="000000"/>
            </w:tcBorders>
            <w:vAlign w:val="center"/>
          </w:tcPr>
          <w:p w14:paraId="57C056C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轮椅</w:t>
            </w:r>
          </w:p>
        </w:tc>
        <w:tc>
          <w:tcPr>
            <w:tcW w:w="885" w:type="dxa"/>
            <w:tcBorders>
              <w:top w:val="single" w:sz="4" w:space="0" w:color="000000"/>
              <w:left w:val="single" w:sz="4" w:space="0" w:color="000000"/>
              <w:bottom w:val="single" w:sz="4" w:space="0" w:color="000000"/>
              <w:right w:val="single" w:sz="4" w:space="0" w:color="000000"/>
            </w:tcBorders>
            <w:vAlign w:val="center"/>
          </w:tcPr>
          <w:p w14:paraId="08CEDEC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034525C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EC70096" w14:textId="77777777" w:rsidR="00F57978" w:rsidRPr="00C47D72" w:rsidRDefault="00F57978">
            <w:pPr>
              <w:jc w:val="left"/>
              <w:rPr>
                <w:rFonts w:ascii="仿宋" w:eastAsia="仿宋" w:hAnsi="仿宋" w:cs="宋体"/>
                <w:szCs w:val="24"/>
              </w:rPr>
            </w:pPr>
          </w:p>
        </w:tc>
      </w:tr>
      <w:tr w:rsidR="00AF35CA" w:rsidRPr="00C47D72" w14:paraId="2190EFC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83F053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51</w:t>
            </w:r>
          </w:p>
        </w:tc>
        <w:tc>
          <w:tcPr>
            <w:tcW w:w="4124" w:type="dxa"/>
            <w:tcBorders>
              <w:top w:val="single" w:sz="4" w:space="0" w:color="000000"/>
              <w:left w:val="single" w:sz="4" w:space="0" w:color="000000"/>
              <w:bottom w:val="single" w:sz="4" w:space="0" w:color="000000"/>
              <w:right w:val="single" w:sz="4" w:space="0" w:color="000000"/>
            </w:tcBorders>
            <w:vAlign w:val="center"/>
          </w:tcPr>
          <w:p w14:paraId="64B8784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抢救担架车</w:t>
            </w:r>
          </w:p>
        </w:tc>
        <w:tc>
          <w:tcPr>
            <w:tcW w:w="885" w:type="dxa"/>
            <w:tcBorders>
              <w:top w:val="single" w:sz="4" w:space="0" w:color="000000"/>
              <w:left w:val="single" w:sz="4" w:space="0" w:color="000000"/>
              <w:bottom w:val="single" w:sz="4" w:space="0" w:color="000000"/>
              <w:right w:val="single" w:sz="4" w:space="0" w:color="000000"/>
            </w:tcBorders>
            <w:vAlign w:val="center"/>
          </w:tcPr>
          <w:p w14:paraId="13EC3A4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6885806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49ACBFF" w14:textId="77777777" w:rsidR="00F57978" w:rsidRPr="00C47D72" w:rsidRDefault="00F57978">
            <w:pPr>
              <w:widowControl/>
              <w:jc w:val="left"/>
              <w:textAlignment w:val="center"/>
              <w:rPr>
                <w:rFonts w:ascii="仿宋" w:eastAsia="仿宋" w:hAnsi="仿宋" w:cs="宋体"/>
                <w:szCs w:val="24"/>
              </w:rPr>
            </w:pPr>
          </w:p>
        </w:tc>
      </w:tr>
      <w:tr w:rsidR="00AF35CA" w:rsidRPr="00C47D72" w14:paraId="4422579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04B354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52</w:t>
            </w:r>
          </w:p>
        </w:tc>
        <w:tc>
          <w:tcPr>
            <w:tcW w:w="4124" w:type="dxa"/>
            <w:tcBorders>
              <w:top w:val="single" w:sz="4" w:space="0" w:color="000000"/>
              <w:left w:val="single" w:sz="4" w:space="0" w:color="000000"/>
              <w:bottom w:val="single" w:sz="4" w:space="0" w:color="000000"/>
              <w:right w:val="single" w:sz="4" w:space="0" w:color="000000"/>
            </w:tcBorders>
            <w:vAlign w:val="center"/>
          </w:tcPr>
          <w:p w14:paraId="7046CC8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床尾椅</w:t>
            </w:r>
          </w:p>
        </w:tc>
        <w:tc>
          <w:tcPr>
            <w:tcW w:w="885" w:type="dxa"/>
            <w:tcBorders>
              <w:top w:val="single" w:sz="4" w:space="0" w:color="000000"/>
              <w:left w:val="single" w:sz="4" w:space="0" w:color="000000"/>
              <w:bottom w:val="single" w:sz="4" w:space="0" w:color="000000"/>
              <w:right w:val="single" w:sz="4" w:space="0" w:color="000000"/>
            </w:tcBorders>
            <w:vAlign w:val="center"/>
          </w:tcPr>
          <w:p w14:paraId="6721A06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w:t>
            </w:r>
          </w:p>
        </w:tc>
        <w:tc>
          <w:tcPr>
            <w:tcW w:w="795" w:type="dxa"/>
            <w:tcBorders>
              <w:top w:val="single" w:sz="4" w:space="0" w:color="000000"/>
              <w:left w:val="single" w:sz="4" w:space="0" w:color="000000"/>
              <w:bottom w:val="single" w:sz="4" w:space="0" w:color="000000"/>
              <w:right w:val="single" w:sz="4" w:space="0" w:color="000000"/>
            </w:tcBorders>
            <w:vAlign w:val="center"/>
          </w:tcPr>
          <w:p w14:paraId="10125F6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把</w:t>
            </w:r>
          </w:p>
        </w:tc>
        <w:tc>
          <w:tcPr>
            <w:tcW w:w="1866" w:type="dxa"/>
            <w:tcBorders>
              <w:top w:val="single" w:sz="4" w:space="0" w:color="000000"/>
              <w:left w:val="single" w:sz="4" w:space="0" w:color="000000"/>
              <w:bottom w:val="single" w:sz="4" w:space="0" w:color="000000"/>
              <w:right w:val="single" w:sz="4" w:space="0" w:color="000000"/>
            </w:tcBorders>
            <w:vAlign w:val="center"/>
          </w:tcPr>
          <w:p w14:paraId="2BE32580" w14:textId="77777777" w:rsidR="00F57978" w:rsidRPr="00C47D72" w:rsidRDefault="00F57978">
            <w:pPr>
              <w:jc w:val="left"/>
              <w:rPr>
                <w:rFonts w:ascii="仿宋" w:eastAsia="仿宋" w:hAnsi="仿宋" w:cs="宋体"/>
                <w:szCs w:val="24"/>
              </w:rPr>
            </w:pPr>
          </w:p>
        </w:tc>
      </w:tr>
      <w:tr w:rsidR="00AF35CA" w:rsidRPr="00C47D72" w14:paraId="5CCD1C8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4884A7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53</w:t>
            </w:r>
          </w:p>
        </w:tc>
        <w:tc>
          <w:tcPr>
            <w:tcW w:w="4124" w:type="dxa"/>
            <w:tcBorders>
              <w:top w:val="single" w:sz="4" w:space="0" w:color="000000"/>
              <w:left w:val="single" w:sz="4" w:space="0" w:color="000000"/>
              <w:bottom w:val="single" w:sz="4" w:space="0" w:color="000000"/>
              <w:right w:val="single" w:sz="4" w:space="0" w:color="000000"/>
            </w:tcBorders>
            <w:vAlign w:val="center"/>
          </w:tcPr>
          <w:p w14:paraId="2B9DEA6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双层治疗护理车</w:t>
            </w:r>
          </w:p>
        </w:tc>
        <w:tc>
          <w:tcPr>
            <w:tcW w:w="885" w:type="dxa"/>
            <w:tcBorders>
              <w:top w:val="single" w:sz="4" w:space="0" w:color="000000"/>
              <w:left w:val="single" w:sz="4" w:space="0" w:color="000000"/>
              <w:bottom w:val="single" w:sz="4" w:space="0" w:color="000000"/>
              <w:right w:val="single" w:sz="4" w:space="0" w:color="000000"/>
            </w:tcBorders>
            <w:vAlign w:val="center"/>
          </w:tcPr>
          <w:p w14:paraId="6435972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6F3AB8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辆</w:t>
            </w:r>
          </w:p>
        </w:tc>
        <w:tc>
          <w:tcPr>
            <w:tcW w:w="1866" w:type="dxa"/>
            <w:tcBorders>
              <w:top w:val="single" w:sz="4" w:space="0" w:color="000000"/>
              <w:left w:val="single" w:sz="4" w:space="0" w:color="000000"/>
              <w:bottom w:val="single" w:sz="4" w:space="0" w:color="000000"/>
              <w:right w:val="single" w:sz="4" w:space="0" w:color="000000"/>
            </w:tcBorders>
            <w:vAlign w:val="center"/>
          </w:tcPr>
          <w:p w14:paraId="7D08FC89" w14:textId="77777777" w:rsidR="00F57978" w:rsidRPr="00C47D72" w:rsidRDefault="00F57978">
            <w:pPr>
              <w:jc w:val="left"/>
              <w:rPr>
                <w:rFonts w:ascii="仿宋" w:eastAsia="仿宋" w:hAnsi="仿宋" w:cs="宋体"/>
                <w:szCs w:val="24"/>
              </w:rPr>
            </w:pPr>
          </w:p>
        </w:tc>
      </w:tr>
      <w:tr w:rsidR="00AF35CA" w:rsidRPr="00C47D72" w14:paraId="2E5B89F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3CBBA7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54</w:t>
            </w:r>
          </w:p>
        </w:tc>
        <w:tc>
          <w:tcPr>
            <w:tcW w:w="4124" w:type="dxa"/>
            <w:tcBorders>
              <w:top w:val="single" w:sz="4" w:space="0" w:color="000000"/>
              <w:left w:val="single" w:sz="4" w:space="0" w:color="000000"/>
              <w:bottom w:val="single" w:sz="4" w:space="0" w:color="000000"/>
              <w:right w:val="single" w:sz="4" w:space="0" w:color="000000"/>
            </w:tcBorders>
            <w:vAlign w:val="center"/>
          </w:tcPr>
          <w:p w14:paraId="79BD17C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四脚拐杖</w:t>
            </w:r>
          </w:p>
        </w:tc>
        <w:tc>
          <w:tcPr>
            <w:tcW w:w="885" w:type="dxa"/>
            <w:tcBorders>
              <w:top w:val="single" w:sz="4" w:space="0" w:color="000000"/>
              <w:left w:val="single" w:sz="4" w:space="0" w:color="000000"/>
              <w:bottom w:val="single" w:sz="4" w:space="0" w:color="000000"/>
              <w:right w:val="single" w:sz="4" w:space="0" w:color="000000"/>
            </w:tcBorders>
            <w:vAlign w:val="center"/>
          </w:tcPr>
          <w:p w14:paraId="6646487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3157045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24DD118" w14:textId="77777777" w:rsidR="00F57978" w:rsidRPr="00C47D72" w:rsidRDefault="00F57978">
            <w:pPr>
              <w:widowControl/>
              <w:jc w:val="left"/>
              <w:textAlignment w:val="center"/>
              <w:rPr>
                <w:rFonts w:ascii="仿宋" w:eastAsia="仿宋" w:hAnsi="仿宋" w:cs="宋体"/>
                <w:szCs w:val="24"/>
              </w:rPr>
            </w:pPr>
          </w:p>
        </w:tc>
      </w:tr>
      <w:tr w:rsidR="00AF35CA" w:rsidRPr="00C47D72" w14:paraId="71F5A78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8C8B98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55</w:t>
            </w:r>
          </w:p>
        </w:tc>
        <w:tc>
          <w:tcPr>
            <w:tcW w:w="4124" w:type="dxa"/>
            <w:tcBorders>
              <w:top w:val="single" w:sz="4" w:space="0" w:color="000000"/>
              <w:left w:val="single" w:sz="4" w:space="0" w:color="000000"/>
              <w:bottom w:val="single" w:sz="4" w:space="0" w:color="000000"/>
              <w:right w:val="single" w:sz="4" w:space="0" w:color="000000"/>
            </w:tcBorders>
            <w:vAlign w:val="center"/>
          </w:tcPr>
          <w:p w14:paraId="1781252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康复训练保护腰带</w:t>
            </w:r>
          </w:p>
        </w:tc>
        <w:tc>
          <w:tcPr>
            <w:tcW w:w="885" w:type="dxa"/>
            <w:tcBorders>
              <w:top w:val="single" w:sz="4" w:space="0" w:color="000000"/>
              <w:left w:val="single" w:sz="4" w:space="0" w:color="000000"/>
              <w:bottom w:val="single" w:sz="4" w:space="0" w:color="000000"/>
              <w:right w:val="single" w:sz="4" w:space="0" w:color="000000"/>
            </w:tcBorders>
            <w:vAlign w:val="center"/>
          </w:tcPr>
          <w:p w14:paraId="507A8E0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8A8568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D0B34CE" w14:textId="77777777" w:rsidR="00F57978" w:rsidRPr="00C47D72" w:rsidRDefault="00F57978">
            <w:pPr>
              <w:widowControl/>
              <w:jc w:val="left"/>
              <w:textAlignment w:val="center"/>
              <w:rPr>
                <w:rFonts w:ascii="仿宋" w:eastAsia="仿宋" w:hAnsi="仿宋" w:cs="宋体"/>
                <w:szCs w:val="24"/>
              </w:rPr>
            </w:pPr>
          </w:p>
        </w:tc>
      </w:tr>
      <w:tr w:rsidR="00AF35CA" w:rsidRPr="00C47D72" w14:paraId="5EAAE31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82937C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56</w:t>
            </w:r>
          </w:p>
        </w:tc>
        <w:tc>
          <w:tcPr>
            <w:tcW w:w="4124" w:type="dxa"/>
            <w:tcBorders>
              <w:top w:val="single" w:sz="4" w:space="0" w:color="000000"/>
              <w:left w:val="single" w:sz="4" w:space="0" w:color="000000"/>
              <w:bottom w:val="single" w:sz="4" w:space="0" w:color="000000"/>
              <w:right w:val="single" w:sz="4" w:space="0" w:color="000000"/>
            </w:tcBorders>
            <w:vAlign w:val="center"/>
          </w:tcPr>
          <w:p w14:paraId="604D43E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训练用阶梯</w:t>
            </w:r>
          </w:p>
        </w:tc>
        <w:tc>
          <w:tcPr>
            <w:tcW w:w="885" w:type="dxa"/>
            <w:tcBorders>
              <w:top w:val="single" w:sz="4" w:space="0" w:color="000000"/>
              <w:left w:val="single" w:sz="4" w:space="0" w:color="000000"/>
              <w:bottom w:val="single" w:sz="4" w:space="0" w:color="000000"/>
              <w:right w:val="single" w:sz="4" w:space="0" w:color="000000"/>
            </w:tcBorders>
            <w:vAlign w:val="center"/>
          </w:tcPr>
          <w:p w14:paraId="0F33C05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F6619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AE1ACB2" w14:textId="77777777" w:rsidR="00F57978" w:rsidRPr="00C47D72" w:rsidRDefault="00F57978">
            <w:pPr>
              <w:widowControl/>
              <w:jc w:val="left"/>
              <w:textAlignment w:val="center"/>
              <w:rPr>
                <w:rFonts w:ascii="仿宋" w:eastAsia="仿宋" w:hAnsi="仿宋" w:cs="宋体"/>
                <w:szCs w:val="24"/>
              </w:rPr>
            </w:pPr>
          </w:p>
        </w:tc>
      </w:tr>
      <w:tr w:rsidR="00AF35CA" w:rsidRPr="00C47D72" w14:paraId="029D9621"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CD776B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57</w:t>
            </w:r>
          </w:p>
        </w:tc>
        <w:tc>
          <w:tcPr>
            <w:tcW w:w="4124" w:type="dxa"/>
            <w:tcBorders>
              <w:top w:val="single" w:sz="4" w:space="0" w:color="000000"/>
              <w:left w:val="single" w:sz="4" w:space="0" w:color="000000"/>
              <w:bottom w:val="single" w:sz="4" w:space="0" w:color="000000"/>
              <w:right w:val="single" w:sz="4" w:space="0" w:color="000000"/>
            </w:tcBorders>
            <w:vAlign w:val="center"/>
          </w:tcPr>
          <w:p w14:paraId="50F270F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老年人静脉穿刺训练手臂</w:t>
            </w:r>
          </w:p>
        </w:tc>
        <w:tc>
          <w:tcPr>
            <w:tcW w:w="885" w:type="dxa"/>
            <w:tcBorders>
              <w:top w:val="single" w:sz="4" w:space="0" w:color="000000"/>
              <w:left w:val="single" w:sz="4" w:space="0" w:color="000000"/>
              <w:bottom w:val="single" w:sz="4" w:space="0" w:color="000000"/>
              <w:right w:val="single" w:sz="4" w:space="0" w:color="000000"/>
            </w:tcBorders>
            <w:vAlign w:val="center"/>
          </w:tcPr>
          <w:p w14:paraId="7FE4CB2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752C16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CD280A3" w14:textId="77777777" w:rsidR="00F57978" w:rsidRPr="00C47D72" w:rsidRDefault="00F57978">
            <w:pPr>
              <w:widowControl/>
              <w:jc w:val="left"/>
              <w:textAlignment w:val="center"/>
              <w:rPr>
                <w:rFonts w:ascii="仿宋" w:eastAsia="仿宋" w:hAnsi="仿宋" w:cs="宋体"/>
                <w:szCs w:val="24"/>
              </w:rPr>
            </w:pPr>
          </w:p>
        </w:tc>
      </w:tr>
      <w:tr w:rsidR="00AF35CA" w:rsidRPr="00C47D72" w14:paraId="3524F1F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2952A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58</w:t>
            </w:r>
          </w:p>
        </w:tc>
        <w:tc>
          <w:tcPr>
            <w:tcW w:w="4124" w:type="dxa"/>
            <w:tcBorders>
              <w:top w:val="single" w:sz="4" w:space="0" w:color="000000"/>
              <w:left w:val="single" w:sz="4" w:space="0" w:color="000000"/>
              <w:bottom w:val="single" w:sz="4" w:space="0" w:color="000000"/>
              <w:right w:val="single" w:sz="4" w:space="0" w:color="000000"/>
            </w:tcBorders>
            <w:vAlign w:val="center"/>
          </w:tcPr>
          <w:p w14:paraId="5F81124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按摩椅</w:t>
            </w:r>
          </w:p>
        </w:tc>
        <w:tc>
          <w:tcPr>
            <w:tcW w:w="885" w:type="dxa"/>
            <w:tcBorders>
              <w:top w:val="single" w:sz="4" w:space="0" w:color="000000"/>
              <w:left w:val="single" w:sz="4" w:space="0" w:color="000000"/>
              <w:bottom w:val="single" w:sz="4" w:space="0" w:color="000000"/>
              <w:right w:val="single" w:sz="4" w:space="0" w:color="000000"/>
            </w:tcBorders>
            <w:vAlign w:val="center"/>
          </w:tcPr>
          <w:p w14:paraId="75A6918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122A6F58"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台</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0FE418A" w14:textId="77777777" w:rsidR="00F57978" w:rsidRPr="00C47D72" w:rsidRDefault="00F57978">
            <w:pPr>
              <w:rPr>
                <w:rFonts w:ascii="仿宋" w:eastAsia="仿宋" w:hAnsi="仿宋" w:cs="宋体"/>
                <w:szCs w:val="24"/>
              </w:rPr>
            </w:pPr>
          </w:p>
        </w:tc>
      </w:tr>
      <w:tr w:rsidR="00AF35CA" w:rsidRPr="00C47D72" w14:paraId="7972C66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562AE3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59</w:t>
            </w:r>
          </w:p>
        </w:tc>
        <w:tc>
          <w:tcPr>
            <w:tcW w:w="4124" w:type="dxa"/>
            <w:tcBorders>
              <w:top w:val="single" w:sz="4" w:space="0" w:color="000000"/>
              <w:left w:val="single" w:sz="4" w:space="0" w:color="000000"/>
              <w:bottom w:val="single" w:sz="4" w:space="0" w:color="000000"/>
              <w:right w:val="single" w:sz="4" w:space="0" w:color="000000"/>
            </w:tcBorders>
            <w:vAlign w:val="center"/>
          </w:tcPr>
          <w:p w14:paraId="15C1C55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床垫</w:t>
            </w:r>
          </w:p>
        </w:tc>
        <w:tc>
          <w:tcPr>
            <w:tcW w:w="885" w:type="dxa"/>
            <w:tcBorders>
              <w:top w:val="single" w:sz="4" w:space="0" w:color="000000"/>
              <w:left w:val="single" w:sz="4" w:space="0" w:color="000000"/>
              <w:bottom w:val="single" w:sz="4" w:space="0" w:color="000000"/>
              <w:right w:val="single" w:sz="4" w:space="0" w:color="000000"/>
            </w:tcBorders>
            <w:vAlign w:val="center"/>
          </w:tcPr>
          <w:p w14:paraId="45BC5E7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27</w:t>
            </w:r>
          </w:p>
        </w:tc>
        <w:tc>
          <w:tcPr>
            <w:tcW w:w="795" w:type="dxa"/>
            <w:tcBorders>
              <w:top w:val="single" w:sz="4" w:space="0" w:color="000000"/>
              <w:left w:val="single" w:sz="4" w:space="0" w:color="000000"/>
              <w:bottom w:val="single" w:sz="4" w:space="0" w:color="000000"/>
              <w:right w:val="single" w:sz="4" w:space="0" w:color="000000"/>
            </w:tcBorders>
            <w:vAlign w:val="center"/>
          </w:tcPr>
          <w:p w14:paraId="6681D0F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D3AF26B" w14:textId="77777777" w:rsidR="00F57978" w:rsidRPr="00C47D72" w:rsidRDefault="00F57978">
            <w:pPr>
              <w:jc w:val="left"/>
              <w:rPr>
                <w:rFonts w:ascii="仿宋" w:eastAsia="仿宋" w:hAnsi="仿宋" w:cs="宋体"/>
                <w:szCs w:val="24"/>
              </w:rPr>
            </w:pPr>
          </w:p>
        </w:tc>
      </w:tr>
      <w:tr w:rsidR="00AF35CA" w:rsidRPr="00C47D72" w14:paraId="5B5D87C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332BEA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60</w:t>
            </w:r>
          </w:p>
        </w:tc>
        <w:tc>
          <w:tcPr>
            <w:tcW w:w="4124" w:type="dxa"/>
            <w:tcBorders>
              <w:top w:val="single" w:sz="4" w:space="0" w:color="000000"/>
              <w:left w:val="single" w:sz="4" w:space="0" w:color="000000"/>
              <w:bottom w:val="single" w:sz="4" w:space="0" w:color="000000"/>
              <w:right w:val="single" w:sz="4" w:space="0" w:color="000000"/>
            </w:tcBorders>
            <w:vAlign w:val="center"/>
          </w:tcPr>
          <w:p w14:paraId="0CC8E71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护理床</w:t>
            </w:r>
          </w:p>
        </w:tc>
        <w:tc>
          <w:tcPr>
            <w:tcW w:w="885" w:type="dxa"/>
            <w:tcBorders>
              <w:top w:val="single" w:sz="4" w:space="0" w:color="000000"/>
              <w:left w:val="single" w:sz="4" w:space="0" w:color="000000"/>
              <w:bottom w:val="single" w:sz="4" w:space="0" w:color="000000"/>
              <w:right w:val="single" w:sz="4" w:space="0" w:color="000000"/>
            </w:tcBorders>
            <w:vAlign w:val="center"/>
          </w:tcPr>
          <w:p w14:paraId="1256D9D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27</w:t>
            </w:r>
          </w:p>
        </w:tc>
        <w:tc>
          <w:tcPr>
            <w:tcW w:w="795" w:type="dxa"/>
            <w:tcBorders>
              <w:top w:val="single" w:sz="4" w:space="0" w:color="000000"/>
              <w:left w:val="single" w:sz="4" w:space="0" w:color="000000"/>
              <w:bottom w:val="single" w:sz="4" w:space="0" w:color="000000"/>
              <w:right w:val="single" w:sz="4" w:space="0" w:color="000000"/>
            </w:tcBorders>
            <w:vAlign w:val="center"/>
          </w:tcPr>
          <w:p w14:paraId="28F0D21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张</w:t>
            </w:r>
          </w:p>
        </w:tc>
        <w:tc>
          <w:tcPr>
            <w:tcW w:w="1866" w:type="dxa"/>
            <w:tcBorders>
              <w:top w:val="single" w:sz="4" w:space="0" w:color="000000"/>
              <w:left w:val="single" w:sz="4" w:space="0" w:color="000000"/>
              <w:bottom w:val="single" w:sz="4" w:space="0" w:color="000000"/>
              <w:right w:val="single" w:sz="4" w:space="0" w:color="000000"/>
            </w:tcBorders>
            <w:vAlign w:val="center"/>
          </w:tcPr>
          <w:p w14:paraId="39B7CDC3" w14:textId="77777777" w:rsidR="00F57978" w:rsidRPr="00C47D72" w:rsidRDefault="00F57978">
            <w:pPr>
              <w:jc w:val="left"/>
              <w:rPr>
                <w:rFonts w:ascii="仿宋" w:eastAsia="仿宋" w:hAnsi="仿宋" w:cs="宋体"/>
                <w:szCs w:val="24"/>
              </w:rPr>
            </w:pPr>
          </w:p>
        </w:tc>
      </w:tr>
      <w:tr w:rsidR="00AF35CA" w:rsidRPr="00C47D72" w14:paraId="52A20435"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E2EEA9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61</w:t>
            </w:r>
          </w:p>
        </w:tc>
        <w:tc>
          <w:tcPr>
            <w:tcW w:w="4124" w:type="dxa"/>
            <w:tcBorders>
              <w:top w:val="single" w:sz="4" w:space="0" w:color="000000"/>
              <w:left w:val="single" w:sz="4" w:space="0" w:color="000000"/>
              <w:bottom w:val="single" w:sz="4" w:space="0" w:color="000000"/>
              <w:right w:val="single" w:sz="4" w:space="0" w:color="000000"/>
            </w:tcBorders>
            <w:vAlign w:val="center"/>
          </w:tcPr>
          <w:p w14:paraId="58EB2C2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扫床刷</w:t>
            </w:r>
          </w:p>
        </w:tc>
        <w:tc>
          <w:tcPr>
            <w:tcW w:w="885" w:type="dxa"/>
            <w:tcBorders>
              <w:top w:val="single" w:sz="4" w:space="0" w:color="000000"/>
              <w:left w:val="single" w:sz="4" w:space="0" w:color="000000"/>
              <w:bottom w:val="single" w:sz="4" w:space="0" w:color="000000"/>
              <w:right w:val="single" w:sz="4" w:space="0" w:color="000000"/>
            </w:tcBorders>
            <w:vAlign w:val="center"/>
          </w:tcPr>
          <w:p w14:paraId="510A9B7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1EFA9A91"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把</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F0875F5" w14:textId="77777777" w:rsidR="00F57978" w:rsidRPr="00C47D72" w:rsidRDefault="00F57978">
            <w:pPr>
              <w:rPr>
                <w:rFonts w:ascii="仿宋" w:eastAsia="仿宋" w:hAnsi="仿宋" w:cs="宋体"/>
                <w:szCs w:val="24"/>
              </w:rPr>
            </w:pPr>
          </w:p>
        </w:tc>
      </w:tr>
      <w:tr w:rsidR="00AF35CA" w:rsidRPr="00C47D72" w14:paraId="52C4D98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C8834A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62</w:t>
            </w:r>
          </w:p>
        </w:tc>
        <w:tc>
          <w:tcPr>
            <w:tcW w:w="4124" w:type="dxa"/>
            <w:tcBorders>
              <w:top w:val="single" w:sz="4" w:space="0" w:color="000000"/>
              <w:left w:val="single" w:sz="4" w:space="0" w:color="000000"/>
              <w:bottom w:val="single" w:sz="4" w:space="0" w:color="000000"/>
              <w:right w:val="single" w:sz="4" w:space="0" w:color="000000"/>
            </w:tcBorders>
            <w:vAlign w:val="center"/>
          </w:tcPr>
          <w:p w14:paraId="0059BF5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家庭床</w:t>
            </w:r>
          </w:p>
        </w:tc>
        <w:tc>
          <w:tcPr>
            <w:tcW w:w="885" w:type="dxa"/>
            <w:tcBorders>
              <w:top w:val="single" w:sz="4" w:space="0" w:color="000000"/>
              <w:left w:val="single" w:sz="4" w:space="0" w:color="000000"/>
              <w:bottom w:val="single" w:sz="4" w:space="0" w:color="000000"/>
              <w:right w:val="single" w:sz="4" w:space="0" w:color="000000"/>
            </w:tcBorders>
            <w:vAlign w:val="center"/>
          </w:tcPr>
          <w:p w14:paraId="0E0F4FE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C79AAE2"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张</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29D975E" w14:textId="77777777" w:rsidR="00F57978" w:rsidRPr="00C47D72" w:rsidRDefault="00F57978">
            <w:pPr>
              <w:rPr>
                <w:rFonts w:ascii="仿宋" w:eastAsia="仿宋" w:hAnsi="仿宋" w:cs="宋体"/>
                <w:szCs w:val="24"/>
              </w:rPr>
            </w:pPr>
          </w:p>
        </w:tc>
      </w:tr>
      <w:tr w:rsidR="00AF35CA" w:rsidRPr="00C47D72" w14:paraId="7D2308E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4D9C47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63</w:t>
            </w:r>
          </w:p>
        </w:tc>
        <w:tc>
          <w:tcPr>
            <w:tcW w:w="4124" w:type="dxa"/>
            <w:tcBorders>
              <w:top w:val="single" w:sz="4" w:space="0" w:color="000000"/>
              <w:left w:val="single" w:sz="4" w:space="0" w:color="000000"/>
              <w:bottom w:val="single" w:sz="4" w:space="0" w:color="000000"/>
              <w:right w:val="single" w:sz="4" w:space="0" w:color="000000"/>
            </w:tcBorders>
            <w:vAlign w:val="center"/>
          </w:tcPr>
          <w:p w14:paraId="1153F54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床头柜</w:t>
            </w:r>
          </w:p>
        </w:tc>
        <w:tc>
          <w:tcPr>
            <w:tcW w:w="885" w:type="dxa"/>
            <w:tcBorders>
              <w:top w:val="single" w:sz="4" w:space="0" w:color="000000"/>
              <w:left w:val="single" w:sz="4" w:space="0" w:color="000000"/>
              <w:bottom w:val="single" w:sz="4" w:space="0" w:color="000000"/>
              <w:right w:val="single" w:sz="4" w:space="0" w:color="000000"/>
            </w:tcBorders>
            <w:vAlign w:val="center"/>
          </w:tcPr>
          <w:p w14:paraId="5CF6A1E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27</w:t>
            </w:r>
          </w:p>
        </w:tc>
        <w:tc>
          <w:tcPr>
            <w:tcW w:w="795" w:type="dxa"/>
            <w:tcBorders>
              <w:top w:val="single" w:sz="4" w:space="0" w:color="000000"/>
              <w:left w:val="single" w:sz="4" w:space="0" w:color="000000"/>
              <w:bottom w:val="single" w:sz="4" w:space="0" w:color="000000"/>
              <w:right w:val="single" w:sz="4" w:space="0" w:color="000000"/>
            </w:tcBorders>
            <w:vAlign w:val="center"/>
          </w:tcPr>
          <w:p w14:paraId="7CAD07D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5126114" w14:textId="77777777" w:rsidR="00F57978" w:rsidRPr="00C47D72" w:rsidRDefault="00F57978">
            <w:pPr>
              <w:jc w:val="left"/>
              <w:rPr>
                <w:rFonts w:ascii="仿宋" w:eastAsia="仿宋" w:hAnsi="仿宋" w:cs="宋体"/>
                <w:szCs w:val="24"/>
              </w:rPr>
            </w:pPr>
          </w:p>
        </w:tc>
      </w:tr>
      <w:tr w:rsidR="00AF35CA" w:rsidRPr="00C47D72" w14:paraId="553AB46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419F23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64</w:t>
            </w:r>
          </w:p>
        </w:tc>
        <w:tc>
          <w:tcPr>
            <w:tcW w:w="4124" w:type="dxa"/>
            <w:tcBorders>
              <w:top w:val="single" w:sz="4" w:space="0" w:color="000000"/>
              <w:left w:val="single" w:sz="4" w:space="0" w:color="000000"/>
              <w:bottom w:val="single" w:sz="4" w:space="0" w:color="000000"/>
              <w:right w:val="single" w:sz="4" w:space="0" w:color="000000"/>
            </w:tcBorders>
            <w:vAlign w:val="center"/>
          </w:tcPr>
          <w:p w14:paraId="326F0A7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床旁桌</w:t>
            </w:r>
          </w:p>
        </w:tc>
        <w:tc>
          <w:tcPr>
            <w:tcW w:w="885" w:type="dxa"/>
            <w:tcBorders>
              <w:top w:val="single" w:sz="4" w:space="0" w:color="000000"/>
              <w:left w:val="single" w:sz="4" w:space="0" w:color="000000"/>
              <w:bottom w:val="single" w:sz="4" w:space="0" w:color="000000"/>
              <w:right w:val="single" w:sz="4" w:space="0" w:color="000000"/>
            </w:tcBorders>
            <w:vAlign w:val="center"/>
          </w:tcPr>
          <w:p w14:paraId="68F15E2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EB6FA9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CB7E0E0" w14:textId="77777777" w:rsidR="00F57978" w:rsidRPr="00C47D72" w:rsidRDefault="00F57978">
            <w:pPr>
              <w:jc w:val="left"/>
              <w:rPr>
                <w:rFonts w:ascii="仿宋" w:eastAsia="仿宋" w:hAnsi="仿宋" w:cs="宋体"/>
                <w:szCs w:val="24"/>
              </w:rPr>
            </w:pPr>
          </w:p>
        </w:tc>
      </w:tr>
      <w:tr w:rsidR="00AF35CA" w:rsidRPr="00C47D72" w14:paraId="029C61A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828F5F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65</w:t>
            </w:r>
          </w:p>
        </w:tc>
        <w:tc>
          <w:tcPr>
            <w:tcW w:w="4124" w:type="dxa"/>
            <w:tcBorders>
              <w:top w:val="single" w:sz="4" w:space="0" w:color="000000"/>
              <w:left w:val="single" w:sz="4" w:space="0" w:color="000000"/>
              <w:bottom w:val="single" w:sz="4" w:space="0" w:color="000000"/>
              <w:right w:val="single" w:sz="4" w:space="0" w:color="000000"/>
            </w:tcBorders>
            <w:vAlign w:val="center"/>
          </w:tcPr>
          <w:p w14:paraId="6670F74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床刷套</w:t>
            </w:r>
          </w:p>
        </w:tc>
        <w:tc>
          <w:tcPr>
            <w:tcW w:w="885" w:type="dxa"/>
            <w:tcBorders>
              <w:top w:val="single" w:sz="4" w:space="0" w:color="000000"/>
              <w:left w:val="single" w:sz="4" w:space="0" w:color="000000"/>
              <w:bottom w:val="single" w:sz="4" w:space="0" w:color="000000"/>
              <w:right w:val="single" w:sz="4" w:space="0" w:color="000000"/>
            </w:tcBorders>
            <w:vAlign w:val="center"/>
          </w:tcPr>
          <w:p w14:paraId="16CBEE0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2877976D"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把</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EF9075E" w14:textId="77777777" w:rsidR="00F57978" w:rsidRPr="00C47D72" w:rsidRDefault="00F57978">
            <w:pPr>
              <w:rPr>
                <w:rFonts w:ascii="仿宋" w:eastAsia="仿宋" w:hAnsi="仿宋" w:cs="宋体"/>
                <w:szCs w:val="24"/>
              </w:rPr>
            </w:pPr>
          </w:p>
        </w:tc>
      </w:tr>
      <w:tr w:rsidR="00AF35CA" w:rsidRPr="00C47D72" w14:paraId="05982C01" w14:textId="77777777">
        <w:trPr>
          <w:trHeight w:val="9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45B794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66</w:t>
            </w:r>
          </w:p>
        </w:tc>
        <w:tc>
          <w:tcPr>
            <w:tcW w:w="4124" w:type="dxa"/>
            <w:tcBorders>
              <w:top w:val="single" w:sz="4" w:space="0" w:color="000000"/>
              <w:left w:val="single" w:sz="4" w:space="0" w:color="000000"/>
              <w:bottom w:val="single" w:sz="4" w:space="0" w:color="000000"/>
              <w:right w:val="single" w:sz="4" w:space="0" w:color="000000"/>
            </w:tcBorders>
            <w:vAlign w:val="center"/>
          </w:tcPr>
          <w:p w14:paraId="0449177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大号软枕</w:t>
            </w:r>
          </w:p>
        </w:tc>
        <w:tc>
          <w:tcPr>
            <w:tcW w:w="885" w:type="dxa"/>
            <w:tcBorders>
              <w:top w:val="single" w:sz="4" w:space="0" w:color="000000"/>
              <w:left w:val="single" w:sz="4" w:space="0" w:color="000000"/>
              <w:bottom w:val="single" w:sz="4" w:space="0" w:color="000000"/>
              <w:right w:val="single" w:sz="4" w:space="0" w:color="000000"/>
            </w:tcBorders>
            <w:vAlign w:val="center"/>
          </w:tcPr>
          <w:p w14:paraId="03167D0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10C69FD4"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EEE434A" w14:textId="77777777" w:rsidR="00F57978" w:rsidRPr="00C47D72" w:rsidRDefault="00F57978">
            <w:pPr>
              <w:jc w:val="left"/>
              <w:rPr>
                <w:rFonts w:ascii="仿宋" w:eastAsia="仿宋" w:hAnsi="仿宋" w:cs="宋体"/>
                <w:szCs w:val="24"/>
              </w:rPr>
            </w:pPr>
          </w:p>
        </w:tc>
      </w:tr>
      <w:tr w:rsidR="00AF35CA" w:rsidRPr="00C47D72" w14:paraId="3D1A800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9DCC5B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67</w:t>
            </w:r>
          </w:p>
        </w:tc>
        <w:tc>
          <w:tcPr>
            <w:tcW w:w="4124" w:type="dxa"/>
            <w:tcBorders>
              <w:top w:val="single" w:sz="4" w:space="0" w:color="000000"/>
              <w:left w:val="single" w:sz="4" w:space="0" w:color="000000"/>
              <w:bottom w:val="single" w:sz="4" w:space="0" w:color="000000"/>
              <w:right w:val="single" w:sz="4" w:space="0" w:color="000000"/>
            </w:tcBorders>
            <w:vAlign w:val="center"/>
          </w:tcPr>
          <w:p w14:paraId="659A669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屏风</w:t>
            </w:r>
          </w:p>
        </w:tc>
        <w:tc>
          <w:tcPr>
            <w:tcW w:w="885" w:type="dxa"/>
            <w:tcBorders>
              <w:top w:val="single" w:sz="4" w:space="0" w:color="000000"/>
              <w:left w:val="single" w:sz="4" w:space="0" w:color="000000"/>
              <w:bottom w:val="single" w:sz="4" w:space="0" w:color="000000"/>
              <w:right w:val="single" w:sz="4" w:space="0" w:color="000000"/>
            </w:tcBorders>
            <w:vAlign w:val="center"/>
          </w:tcPr>
          <w:p w14:paraId="6F5E3F3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0DAB053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4F383F7" w14:textId="77777777" w:rsidR="00F57978" w:rsidRPr="00C47D72" w:rsidRDefault="00F57978">
            <w:pPr>
              <w:jc w:val="left"/>
              <w:rPr>
                <w:rFonts w:ascii="仿宋" w:eastAsia="仿宋" w:hAnsi="仿宋" w:cs="宋体"/>
                <w:szCs w:val="24"/>
              </w:rPr>
            </w:pPr>
          </w:p>
        </w:tc>
      </w:tr>
      <w:tr w:rsidR="00AF35CA" w:rsidRPr="00C47D72" w14:paraId="195FE22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CAEA2E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68</w:t>
            </w:r>
          </w:p>
        </w:tc>
        <w:tc>
          <w:tcPr>
            <w:tcW w:w="4124" w:type="dxa"/>
            <w:tcBorders>
              <w:top w:val="single" w:sz="4" w:space="0" w:color="000000"/>
              <w:left w:val="single" w:sz="4" w:space="0" w:color="000000"/>
              <w:bottom w:val="single" w:sz="4" w:space="0" w:color="000000"/>
              <w:right w:val="single" w:sz="4" w:space="0" w:color="000000"/>
            </w:tcBorders>
            <w:vAlign w:val="center"/>
          </w:tcPr>
          <w:p w14:paraId="12AD26C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不锈钢治疗车</w:t>
            </w:r>
          </w:p>
        </w:tc>
        <w:tc>
          <w:tcPr>
            <w:tcW w:w="885" w:type="dxa"/>
            <w:tcBorders>
              <w:top w:val="single" w:sz="4" w:space="0" w:color="000000"/>
              <w:left w:val="single" w:sz="4" w:space="0" w:color="000000"/>
              <w:bottom w:val="single" w:sz="4" w:space="0" w:color="000000"/>
              <w:right w:val="single" w:sz="4" w:space="0" w:color="000000"/>
            </w:tcBorders>
            <w:vAlign w:val="center"/>
          </w:tcPr>
          <w:p w14:paraId="17B5817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w:t>
            </w:r>
          </w:p>
        </w:tc>
        <w:tc>
          <w:tcPr>
            <w:tcW w:w="795" w:type="dxa"/>
            <w:tcBorders>
              <w:top w:val="single" w:sz="4" w:space="0" w:color="000000"/>
              <w:left w:val="single" w:sz="4" w:space="0" w:color="000000"/>
              <w:bottom w:val="single" w:sz="4" w:space="0" w:color="000000"/>
              <w:right w:val="single" w:sz="4" w:space="0" w:color="000000"/>
            </w:tcBorders>
            <w:vAlign w:val="center"/>
          </w:tcPr>
          <w:p w14:paraId="2934EF5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辆</w:t>
            </w:r>
          </w:p>
        </w:tc>
        <w:tc>
          <w:tcPr>
            <w:tcW w:w="1866" w:type="dxa"/>
            <w:tcBorders>
              <w:top w:val="single" w:sz="4" w:space="0" w:color="000000"/>
              <w:left w:val="single" w:sz="4" w:space="0" w:color="000000"/>
              <w:bottom w:val="single" w:sz="4" w:space="0" w:color="000000"/>
              <w:right w:val="single" w:sz="4" w:space="0" w:color="000000"/>
            </w:tcBorders>
            <w:vAlign w:val="center"/>
          </w:tcPr>
          <w:p w14:paraId="6ECF14DA" w14:textId="77777777" w:rsidR="00F57978" w:rsidRPr="00C47D72" w:rsidRDefault="00F57978">
            <w:pPr>
              <w:jc w:val="left"/>
              <w:rPr>
                <w:rFonts w:ascii="仿宋" w:eastAsia="仿宋" w:hAnsi="仿宋" w:cs="宋体"/>
                <w:szCs w:val="24"/>
              </w:rPr>
            </w:pPr>
          </w:p>
        </w:tc>
      </w:tr>
      <w:tr w:rsidR="00AF35CA" w:rsidRPr="00C47D72" w14:paraId="266F3D7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E7324C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69</w:t>
            </w:r>
          </w:p>
        </w:tc>
        <w:tc>
          <w:tcPr>
            <w:tcW w:w="4124" w:type="dxa"/>
            <w:tcBorders>
              <w:top w:val="single" w:sz="4" w:space="0" w:color="000000"/>
              <w:left w:val="single" w:sz="4" w:space="0" w:color="000000"/>
              <w:bottom w:val="single" w:sz="4" w:space="0" w:color="000000"/>
              <w:right w:val="single" w:sz="4" w:space="0" w:color="000000"/>
            </w:tcBorders>
            <w:vAlign w:val="center"/>
          </w:tcPr>
          <w:p w14:paraId="72565B0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不锈钢操作台</w:t>
            </w:r>
          </w:p>
        </w:tc>
        <w:tc>
          <w:tcPr>
            <w:tcW w:w="885" w:type="dxa"/>
            <w:tcBorders>
              <w:top w:val="single" w:sz="4" w:space="0" w:color="000000"/>
              <w:left w:val="single" w:sz="4" w:space="0" w:color="000000"/>
              <w:bottom w:val="single" w:sz="4" w:space="0" w:color="000000"/>
              <w:right w:val="single" w:sz="4" w:space="0" w:color="000000"/>
            </w:tcBorders>
            <w:vAlign w:val="center"/>
          </w:tcPr>
          <w:p w14:paraId="75EFF87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121C832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ADFCAAD" w14:textId="77777777" w:rsidR="00F57978" w:rsidRPr="00C47D72" w:rsidRDefault="00F57978">
            <w:pPr>
              <w:jc w:val="left"/>
              <w:rPr>
                <w:rFonts w:ascii="仿宋" w:eastAsia="仿宋" w:hAnsi="仿宋" w:cs="宋体"/>
                <w:szCs w:val="24"/>
              </w:rPr>
            </w:pPr>
          </w:p>
        </w:tc>
      </w:tr>
      <w:tr w:rsidR="00AF35CA" w:rsidRPr="00C47D72" w14:paraId="4EA0EC3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494F5C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70</w:t>
            </w:r>
          </w:p>
        </w:tc>
        <w:tc>
          <w:tcPr>
            <w:tcW w:w="4124" w:type="dxa"/>
            <w:tcBorders>
              <w:top w:val="single" w:sz="4" w:space="0" w:color="000000"/>
              <w:left w:val="single" w:sz="4" w:space="0" w:color="000000"/>
              <w:bottom w:val="single" w:sz="4" w:space="0" w:color="000000"/>
              <w:right w:val="single" w:sz="4" w:space="0" w:color="000000"/>
            </w:tcBorders>
            <w:vAlign w:val="center"/>
          </w:tcPr>
          <w:p w14:paraId="31A602C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不锈钢器械柜</w:t>
            </w:r>
          </w:p>
        </w:tc>
        <w:tc>
          <w:tcPr>
            <w:tcW w:w="885" w:type="dxa"/>
            <w:tcBorders>
              <w:top w:val="single" w:sz="4" w:space="0" w:color="000000"/>
              <w:left w:val="single" w:sz="4" w:space="0" w:color="000000"/>
              <w:bottom w:val="single" w:sz="4" w:space="0" w:color="000000"/>
              <w:right w:val="single" w:sz="4" w:space="0" w:color="000000"/>
            </w:tcBorders>
            <w:vAlign w:val="center"/>
          </w:tcPr>
          <w:p w14:paraId="48C54F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w:t>
            </w:r>
          </w:p>
        </w:tc>
        <w:tc>
          <w:tcPr>
            <w:tcW w:w="795" w:type="dxa"/>
            <w:tcBorders>
              <w:top w:val="single" w:sz="4" w:space="0" w:color="000000"/>
              <w:left w:val="single" w:sz="4" w:space="0" w:color="000000"/>
              <w:bottom w:val="single" w:sz="4" w:space="0" w:color="000000"/>
              <w:right w:val="single" w:sz="4" w:space="0" w:color="000000"/>
            </w:tcBorders>
            <w:vAlign w:val="center"/>
          </w:tcPr>
          <w:p w14:paraId="547C5F9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426C4507" w14:textId="77777777" w:rsidR="00F57978" w:rsidRPr="00C47D72" w:rsidRDefault="00F57978">
            <w:pPr>
              <w:jc w:val="left"/>
              <w:rPr>
                <w:rFonts w:ascii="仿宋" w:eastAsia="仿宋" w:hAnsi="仿宋" w:cs="宋体"/>
                <w:szCs w:val="24"/>
              </w:rPr>
            </w:pPr>
          </w:p>
        </w:tc>
      </w:tr>
      <w:tr w:rsidR="00AF35CA" w:rsidRPr="00C47D72" w14:paraId="1D60F9C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E92EF8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71</w:t>
            </w:r>
          </w:p>
        </w:tc>
        <w:tc>
          <w:tcPr>
            <w:tcW w:w="4124" w:type="dxa"/>
            <w:tcBorders>
              <w:top w:val="single" w:sz="4" w:space="0" w:color="000000"/>
              <w:left w:val="single" w:sz="4" w:space="0" w:color="000000"/>
              <w:bottom w:val="single" w:sz="4" w:space="0" w:color="000000"/>
              <w:right w:val="single" w:sz="4" w:space="0" w:color="000000"/>
            </w:tcBorders>
            <w:vAlign w:val="center"/>
          </w:tcPr>
          <w:p w14:paraId="35FC811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无菌手套</w:t>
            </w:r>
          </w:p>
        </w:tc>
        <w:tc>
          <w:tcPr>
            <w:tcW w:w="885" w:type="dxa"/>
            <w:tcBorders>
              <w:top w:val="single" w:sz="4" w:space="0" w:color="000000"/>
              <w:left w:val="single" w:sz="4" w:space="0" w:color="000000"/>
              <w:bottom w:val="single" w:sz="4" w:space="0" w:color="000000"/>
              <w:right w:val="single" w:sz="4" w:space="0" w:color="000000"/>
            </w:tcBorders>
            <w:vAlign w:val="center"/>
          </w:tcPr>
          <w:p w14:paraId="32F1F24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22</w:t>
            </w:r>
          </w:p>
        </w:tc>
        <w:tc>
          <w:tcPr>
            <w:tcW w:w="795" w:type="dxa"/>
            <w:tcBorders>
              <w:top w:val="single" w:sz="4" w:space="0" w:color="000000"/>
              <w:left w:val="single" w:sz="4" w:space="0" w:color="000000"/>
              <w:bottom w:val="single" w:sz="4" w:space="0" w:color="000000"/>
              <w:right w:val="single" w:sz="4" w:space="0" w:color="000000"/>
            </w:tcBorders>
            <w:vAlign w:val="center"/>
          </w:tcPr>
          <w:p w14:paraId="06E959B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双</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12401AC" w14:textId="77777777" w:rsidR="00F57978" w:rsidRPr="00C47D72" w:rsidRDefault="00F57978">
            <w:pPr>
              <w:rPr>
                <w:rFonts w:ascii="仿宋" w:eastAsia="仿宋" w:hAnsi="仿宋" w:cs="宋体"/>
                <w:szCs w:val="24"/>
              </w:rPr>
            </w:pPr>
          </w:p>
        </w:tc>
      </w:tr>
      <w:tr w:rsidR="00AF35CA" w:rsidRPr="00C47D72" w14:paraId="7F6EEE1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C5C10E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72</w:t>
            </w:r>
          </w:p>
        </w:tc>
        <w:tc>
          <w:tcPr>
            <w:tcW w:w="4124" w:type="dxa"/>
            <w:tcBorders>
              <w:top w:val="single" w:sz="4" w:space="0" w:color="000000"/>
              <w:left w:val="single" w:sz="4" w:space="0" w:color="000000"/>
              <w:bottom w:val="single" w:sz="4" w:space="0" w:color="000000"/>
              <w:right w:val="single" w:sz="4" w:space="0" w:color="000000"/>
            </w:tcBorders>
            <w:vAlign w:val="center"/>
          </w:tcPr>
          <w:p w14:paraId="6301492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铺巾</w:t>
            </w:r>
          </w:p>
        </w:tc>
        <w:tc>
          <w:tcPr>
            <w:tcW w:w="885" w:type="dxa"/>
            <w:tcBorders>
              <w:top w:val="single" w:sz="4" w:space="0" w:color="000000"/>
              <w:left w:val="single" w:sz="4" w:space="0" w:color="000000"/>
              <w:bottom w:val="single" w:sz="4" w:space="0" w:color="000000"/>
              <w:right w:val="single" w:sz="4" w:space="0" w:color="000000"/>
            </w:tcBorders>
            <w:vAlign w:val="center"/>
          </w:tcPr>
          <w:p w14:paraId="43614CB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6C7FA1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0D3263E" w14:textId="77777777" w:rsidR="00F57978" w:rsidRPr="00C47D72" w:rsidRDefault="00F57978">
            <w:pPr>
              <w:rPr>
                <w:rFonts w:ascii="仿宋" w:eastAsia="仿宋" w:hAnsi="仿宋" w:cs="宋体"/>
                <w:szCs w:val="24"/>
              </w:rPr>
            </w:pPr>
          </w:p>
        </w:tc>
      </w:tr>
      <w:tr w:rsidR="00AF35CA" w:rsidRPr="00C47D72" w14:paraId="67E7520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DB0D2D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lastRenderedPageBreak/>
              <w:t>73</w:t>
            </w:r>
          </w:p>
        </w:tc>
        <w:tc>
          <w:tcPr>
            <w:tcW w:w="4124" w:type="dxa"/>
            <w:tcBorders>
              <w:top w:val="single" w:sz="4" w:space="0" w:color="000000"/>
              <w:left w:val="single" w:sz="4" w:space="0" w:color="000000"/>
              <w:bottom w:val="single" w:sz="4" w:space="0" w:color="000000"/>
              <w:right w:val="single" w:sz="4" w:space="0" w:color="000000"/>
            </w:tcBorders>
            <w:vAlign w:val="center"/>
          </w:tcPr>
          <w:p w14:paraId="6394ED3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无菌碗</w:t>
            </w:r>
          </w:p>
        </w:tc>
        <w:tc>
          <w:tcPr>
            <w:tcW w:w="885" w:type="dxa"/>
            <w:tcBorders>
              <w:top w:val="single" w:sz="4" w:space="0" w:color="000000"/>
              <w:left w:val="single" w:sz="4" w:space="0" w:color="000000"/>
              <w:bottom w:val="single" w:sz="4" w:space="0" w:color="000000"/>
              <w:right w:val="single" w:sz="4" w:space="0" w:color="000000"/>
            </w:tcBorders>
            <w:vAlign w:val="center"/>
          </w:tcPr>
          <w:p w14:paraId="635CA3B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4020D7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DCC0BA4" w14:textId="77777777" w:rsidR="00F57978" w:rsidRPr="00C47D72" w:rsidRDefault="00F57978">
            <w:pPr>
              <w:rPr>
                <w:rFonts w:ascii="仿宋" w:eastAsia="仿宋" w:hAnsi="仿宋" w:cs="宋体"/>
                <w:szCs w:val="24"/>
              </w:rPr>
            </w:pPr>
          </w:p>
        </w:tc>
      </w:tr>
      <w:tr w:rsidR="00AF35CA" w:rsidRPr="00C47D72" w14:paraId="349263C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043441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74</w:t>
            </w:r>
          </w:p>
        </w:tc>
        <w:tc>
          <w:tcPr>
            <w:tcW w:w="4124" w:type="dxa"/>
            <w:tcBorders>
              <w:top w:val="single" w:sz="4" w:space="0" w:color="000000"/>
              <w:left w:val="single" w:sz="4" w:space="0" w:color="000000"/>
              <w:bottom w:val="single" w:sz="4" w:space="0" w:color="000000"/>
              <w:right w:val="single" w:sz="4" w:space="0" w:color="000000"/>
            </w:tcBorders>
            <w:vAlign w:val="center"/>
          </w:tcPr>
          <w:p w14:paraId="1F97126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卵圆钳</w:t>
            </w:r>
          </w:p>
        </w:tc>
        <w:tc>
          <w:tcPr>
            <w:tcW w:w="885" w:type="dxa"/>
            <w:tcBorders>
              <w:top w:val="single" w:sz="4" w:space="0" w:color="000000"/>
              <w:left w:val="single" w:sz="4" w:space="0" w:color="000000"/>
              <w:bottom w:val="single" w:sz="4" w:space="0" w:color="000000"/>
              <w:right w:val="single" w:sz="4" w:space="0" w:color="000000"/>
            </w:tcBorders>
            <w:vAlign w:val="center"/>
          </w:tcPr>
          <w:p w14:paraId="01A8AA5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3E9ABD2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157E8FF" w14:textId="77777777" w:rsidR="00F57978" w:rsidRPr="00C47D72" w:rsidRDefault="00F57978">
            <w:pPr>
              <w:rPr>
                <w:rFonts w:ascii="仿宋" w:eastAsia="仿宋" w:hAnsi="仿宋" w:cs="宋体"/>
                <w:szCs w:val="24"/>
              </w:rPr>
            </w:pPr>
          </w:p>
        </w:tc>
      </w:tr>
      <w:tr w:rsidR="00AF35CA" w:rsidRPr="00C47D72" w14:paraId="7EA0237B" w14:textId="77777777">
        <w:trPr>
          <w:trHeight w:val="229"/>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F0B1E7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75</w:t>
            </w:r>
          </w:p>
        </w:tc>
        <w:tc>
          <w:tcPr>
            <w:tcW w:w="4124" w:type="dxa"/>
            <w:tcBorders>
              <w:top w:val="single" w:sz="4" w:space="0" w:color="000000"/>
              <w:left w:val="single" w:sz="4" w:space="0" w:color="000000"/>
              <w:bottom w:val="single" w:sz="4" w:space="0" w:color="000000"/>
              <w:right w:val="single" w:sz="4" w:space="0" w:color="000000"/>
            </w:tcBorders>
            <w:vAlign w:val="center"/>
          </w:tcPr>
          <w:p w14:paraId="189C8C2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治疗盘</w:t>
            </w:r>
          </w:p>
        </w:tc>
        <w:tc>
          <w:tcPr>
            <w:tcW w:w="885" w:type="dxa"/>
            <w:tcBorders>
              <w:top w:val="single" w:sz="4" w:space="0" w:color="000000"/>
              <w:left w:val="single" w:sz="4" w:space="0" w:color="000000"/>
              <w:bottom w:val="single" w:sz="4" w:space="0" w:color="000000"/>
              <w:right w:val="single" w:sz="4" w:space="0" w:color="000000"/>
            </w:tcBorders>
            <w:vAlign w:val="center"/>
          </w:tcPr>
          <w:p w14:paraId="48B9949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w:t>
            </w:r>
          </w:p>
        </w:tc>
        <w:tc>
          <w:tcPr>
            <w:tcW w:w="795" w:type="dxa"/>
            <w:tcBorders>
              <w:top w:val="single" w:sz="4" w:space="0" w:color="000000"/>
              <w:left w:val="single" w:sz="4" w:space="0" w:color="000000"/>
              <w:bottom w:val="single" w:sz="4" w:space="0" w:color="000000"/>
              <w:right w:val="single" w:sz="4" w:space="0" w:color="000000"/>
            </w:tcBorders>
            <w:vAlign w:val="center"/>
          </w:tcPr>
          <w:p w14:paraId="1286A90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30EECD2" w14:textId="77777777" w:rsidR="00F57978" w:rsidRPr="00C47D72" w:rsidRDefault="00F57978">
            <w:pPr>
              <w:rPr>
                <w:rFonts w:ascii="仿宋" w:eastAsia="仿宋" w:hAnsi="仿宋" w:cs="宋体"/>
                <w:szCs w:val="24"/>
              </w:rPr>
            </w:pPr>
          </w:p>
        </w:tc>
      </w:tr>
      <w:tr w:rsidR="00AF35CA" w:rsidRPr="00C47D72" w14:paraId="44CEFCD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07E14C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76</w:t>
            </w:r>
          </w:p>
        </w:tc>
        <w:tc>
          <w:tcPr>
            <w:tcW w:w="4124" w:type="dxa"/>
            <w:tcBorders>
              <w:top w:val="single" w:sz="4" w:space="0" w:color="000000"/>
              <w:left w:val="single" w:sz="4" w:space="0" w:color="000000"/>
              <w:bottom w:val="single" w:sz="4" w:space="0" w:color="000000"/>
              <w:right w:val="single" w:sz="4" w:space="0" w:color="000000"/>
            </w:tcBorders>
            <w:vAlign w:val="center"/>
          </w:tcPr>
          <w:p w14:paraId="5FF0E4B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弹力绷带</w:t>
            </w:r>
          </w:p>
        </w:tc>
        <w:tc>
          <w:tcPr>
            <w:tcW w:w="885" w:type="dxa"/>
            <w:tcBorders>
              <w:top w:val="single" w:sz="4" w:space="0" w:color="000000"/>
              <w:left w:val="single" w:sz="4" w:space="0" w:color="000000"/>
              <w:bottom w:val="single" w:sz="4" w:space="0" w:color="000000"/>
              <w:right w:val="single" w:sz="4" w:space="0" w:color="000000"/>
            </w:tcBorders>
            <w:vAlign w:val="center"/>
          </w:tcPr>
          <w:p w14:paraId="378273E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50</w:t>
            </w:r>
          </w:p>
        </w:tc>
        <w:tc>
          <w:tcPr>
            <w:tcW w:w="795" w:type="dxa"/>
            <w:tcBorders>
              <w:top w:val="single" w:sz="4" w:space="0" w:color="000000"/>
              <w:left w:val="single" w:sz="4" w:space="0" w:color="000000"/>
              <w:bottom w:val="single" w:sz="4" w:space="0" w:color="000000"/>
              <w:right w:val="single" w:sz="4" w:space="0" w:color="000000"/>
            </w:tcBorders>
            <w:vAlign w:val="center"/>
          </w:tcPr>
          <w:p w14:paraId="22A54CB2"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卷</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A7C1218" w14:textId="77777777" w:rsidR="00F57978" w:rsidRPr="00C47D72" w:rsidRDefault="00F57978">
            <w:pPr>
              <w:jc w:val="left"/>
              <w:rPr>
                <w:rFonts w:ascii="仿宋" w:eastAsia="仿宋" w:hAnsi="仿宋" w:cs="宋体"/>
                <w:szCs w:val="24"/>
              </w:rPr>
            </w:pPr>
          </w:p>
        </w:tc>
      </w:tr>
      <w:tr w:rsidR="00AF35CA" w:rsidRPr="00C47D72" w14:paraId="27DBE2F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3C74B1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77</w:t>
            </w:r>
          </w:p>
        </w:tc>
        <w:tc>
          <w:tcPr>
            <w:tcW w:w="4124" w:type="dxa"/>
            <w:tcBorders>
              <w:top w:val="single" w:sz="4" w:space="0" w:color="000000"/>
              <w:left w:val="single" w:sz="4" w:space="0" w:color="000000"/>
              <w:bottom w:val="single" w:sz="4" w:space="0" w:color="000000"/>
              <w:right w:val="single" w:sz="4" w:space="0" w:color="000000"/>
            </w:tcBorders>
            <w:vAlign w:val="center"/>
          </w:tcPr>
          <w:p w14:paraId="1F9913B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无菌持物镊、无菌桶</w:t>
            </w:r>
          </w:p>
        </w:tc>
        <w:tc>
          <w:tcPr>
            <w:tcW w:w="885" w:type="dxa"/>
            <w:tcBorders>
              <w:top w:val="single" w:sz="4" w:space="0" w:color="000000"/>
              <w:left w:val="single" w:sz="4" w:space="0" w:color="000000"/>
              <w:bottom w:val="single" w:sz="4" w:space="0" w:color="000000"/>
              <w:right w:val="single" w:sz="4" w:space="0" w:color="000000"/>
            </w:tcBorders>
            <w:vAlign w:val="center"/>
          </w:tcPr>
          <w:p w14:paraId="4E9623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0D165E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C3FD505" w14:textId="77777777" w:rsidR="00F57978" w:rsidRPr="00C47D72" w:rsidRDefault="00F57978">
            <w:pPr>
              <w:rPr>
                <w:rFonts w:ascii="仿宋" w:eastAsia="仿宋" w:hAnsi="仿宋" w:cs="宋体"/>
                <w:szCs w:val="24"/>
              </w:rPr>
            </w:pPr>
          </w:p>
        </w:tc>
      </w:tr>
      <w:tr w:rsidR="00AF35CA" w:rsidRPr="00C47D72" w14:paraId="77A1D1D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99F799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78</w:t>
            </w:r>
          </w:p>
        </w:tc>
        <w:tc>
          <w:tcPr>
            <w:tcW w:w="4124" w:type="dxa"/>
            <w:tcBorders>
              <w:top w:val="single" w:sz="4" w:space="0" w:color="000000"/>
              <w:left w:val="single" w:sz="4" w:space="0" w:color="000000"/>
              <w:bottom w:val="single" w:sz="4" w:space="0" w:color="000000"/>
              <w:right w:val="single" w:sz="4" w:space="0" w:color="000000"/>
            </w:tcBorders>
            <w:vAlign w:val="center"/>
          </w:tcPr>
          <w:p w14:paraId="3607AD5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无菌干棉签</w:t>
            </w:r>
          </w:p>
        </w:tc>
        <w:tc>
          <w:tcPr>
            <w:tcW w:w="885" w:type="dxa"/>
            <w:tcBorders>
              <w:top w:val="single" w:sz="4" w:space="0" w:color="000000"/>
              <w:left w:val="single" w:sz="4" w:space="0" w:color="000000"/>
              <w:bottom w:val="single" w:sz="4" w:space="0" w:color="000000"/>
              <w:right w:val="single" w:sz="4" w:space="0" w:color="000000"/>
            </w:tcBorders>
            <w:vAlign w:val="center"/>
          </w:tcPr>
          <w:p w14:paraId="5F9160C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200</w:t>
            </w:r>
          </w:p>
        </w:tc>
        <w:tc>
          <w:tcPr>
            <w:tcW w:w="795" w:type="dxa"/>
            <w:tcBorders>
              <w:top w:val="single" w:sz="4" w:space="0" w:color="000000"/>
              <w:left w:val="single" w:sz="4" w:space="0" w:color="000000"/>
              <w:bottom w:val="single" w:sz="4" w:space="0" w:color="000000"/>
              <w:right w:val="single" w:sz="4" w:space="0" w:color="000000"/>
            </w:tcBorders>
            <w:vAlign w:val="center"/>
          </w:tcPr>
          <w:p w14:paraId="673BB14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包</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80BCC19" w14:textId="77777777" w:rsidR="00F57978" w:rsidRPr="00C47D72" w:rsidRDefault="00F57978">
            <w:pPr>
              <w:rPr>
                <w:rFonts w:ascii="仿宋" w:eastAsia="仿宋" w:hAnsi="仿宋" w:cs="宋体"/>
                <w:szCs w:val="24"/>
              </w:rPr>
            </w:pPr>
          </w:p>
        </w:tc>
      </w:tr>
      <w:tr w:rsidR="00AF35CA" w:rsidRPr="00C47D72" w14:paraId="308A495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15FC219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79</w:t>
            </w:r>
          </w:p>
        </w:tc>
        <w:tc>
          <w:tcPr>
            <w:tcW w:w="4124" w:type="dxa"/>
            <w:tcBorders>
              <w:top w:val="single" w:sz="4" w:space="0" w:color="000000"/>
              <w:left w:val="single" w:sz="4" w:space="0" w:color="000000"/>
              <w:bottom w:val="single" w:sz="4" w:space="0" w:color="000000"/>
              <w:right w:val="single" w:sz="4" w:space="0" w:color="000000"/>
            </w:tcBorders>
            <w:vAlign w:val="center"/>
          </w:tcPr>
          <w:p w14:paraId="04A05FE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弯盘</w:t>
            </w:r>
          </w:p>
        </w:tc>
        <w:tc>
          <w:tcPr>
            <w:tcW w:w="885" w:type="dxa"/>
            <w:tcBorders>
              <w:top w:val="single" w:sz="4" w:space="0" w:color="000000"/>
              <w:left w:val="single" w:sz="4" w:space="0" w:color="000000"/>
              <w:bottom w:val="single" w:sz="4" w:space="0" w:color="000000"/>
              <w:right w:val="single" w:sz="4" w:space="0" w:color="000000"/>
            </w:tcBorders>
            <w:vAlign w:val="center"/>
          </w:tcPr>
          <w:p w14:paraId="178C5C3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w:t>
            </w:r>
          </w:p>
        </w:tc>
        <w:tc>
          <w:tcPr>
            <w:tcW w:w="795" w:type="dxa"/>
            <w:tcBorders>
              <w:top w:val="single" w:sz="4" w:space="0" w:color="000000"/>
              <w:left w:val="single" w:sz="4" w:space="0" w:color="000000"/>
              <w:bottom w:val="single" w:sz="4" w:space="0" w:color="000000"/>
              <w:right w:val="single" w:sz="4" w:space="0" w:color="000000"/>
            </w:tcBorders>
            <w:vAlign w:val="center"/>
          </w:tcPr>
          <w:p w14:paraId="7EBB6DE4"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773CCF2" w14:textId="77777777" w:rsidR="00F57978" w:rsidRPr="00C47D72" w:rsidRDefault="00F57978">
            <w:pPr>
              <w:rPr>
                <w:rFonts w:ascii="仿宋" w:eastAsia="仿宋" w:hAnsi="仿宋" w:cs="宋体"/>
                <w:szCs w:val="24"/>
              </w:rPr>
            </w:pPr>
          </w:p>
        </w:tc>
      </w:tr>
      <w:tr w:rsidR="00AF35CA" w:rsidRPr="00C47D72" w14:paraId="3D0D4905"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42C57F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80</w:t>
            </w:r>
          </w:p>
        </w:tc>
        <w:tc>
          <w:tcPr>
            <w:tcW w:w="4124" w:type="dxa"/>
            <w:tcBorders>
              <w:top w:val="single" w:sz="4" w:space="0" w:color="000000"/>
              <w:left w:val="single" w:sz="4" w:space="0" w:color="000000"/>
              <w:bottom w:val="single" w:sz="4" w:space="0" w:color="000000"/>
              <w:right w:val="single" w:sz="4" w:space="0" w:color="000000"/>
            </w:tcBorders>
            <w:vAlign w:val="center"/>
          </w:tcPr>
          <w:p w14:paraId="74374B8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药架</w:t>
            </w:r>
          </w:p>
        </w:tc>
        <w:tc>
          <w:tcPr>
            <w:tcW w:w="885" w:type="dxa"/>
            <w:tcBorders>
              <w:top w:val="single" w:sz="4" w:space="0" w:color="000000"/>
              <w:left w:val="single" w:sz="4" w:space="0" w:color="000000"/>
              <w:bottom w:val="single" w:sz="4" w:space="0" w:color="000000"/>
              <w:right w:val="single" w:sz="4" w:space="0" w:color="000000"/>
            </w:tcBorders>
            <w:vAlign w:val="center"/>
          </w:tcPr>
          <w:p w14:paraId="0859B87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505694A"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BA53C75" w14:textId="77777777" w:rsidR="00F57978" w:rsidRPr="00C47D72" w:rsidRDefault="00F57978">
            <w:pPr>
              <w:widowControl/>
              <w:jc w:val="left"/>
              <w:textAlignment w:val="center"/>
              <w:rPr>
                <w:rFonts w:ascii="仿宋" w:eastAsia="仿宋" w:hAnsi="仿宋" w:cs="宋体"/>
                <w:szCs w:val="24"/>
              </w:rPr>
            </w:pPr>
          </w:p>
        </w:tc>
      </w:tr>
      <w:tr w:rsidR="00AF35CA" w:rsidRPr="00C47D72" w14:paraId="7CBD88B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1B709A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81</w:t>
            </w:r>
          </w:p>
        </w:tc>
        <w:tc>
          <w:tcPr>
            <w:tcW w:w="4124" w:type="dxa"/>
            <w:tcBorders>
              <w:top w:val="single" w:sz="4" w:space="0" w:color="000000"/>
              <w:left w:val="single" w:sz="4" w:space="0" w:color="000000"/>
              <w:bottom w:val="single" w:sz="4" w:space="0" w:color="000000"/>
              <w:right w:val="single" w:sz="4" w:space="0" w:color="000000"/>
            </w:tcBorders>
            <w:vAlign w:val="center"/>
          </w:tcPr>
          <w:p w14:paraId="25FB08E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药杯</w:t>
            </w:r>
          </w:p>
        </w:tc>
        <w:tc>
          <w:tcPr>
            <w:tcW w:w="885" w:type="dxa"/>
            <w:tcBorders>
              <w:top w:val="single" w:sz="4" w:space="0" w:color="000000"/>
              <w:left w:val="single" w:sz="4" w:space="0" w:color="000000"/>
              <w:bottom w:val="single" w:sz="4" w:space="0" w:color="000000"/>
              <w:right w:val="single" w:sz="4" w:space="0" w:color="000000"/>
            </w:tcBorders>
            <w:vAlign w:val="center"/>
          </w:tcPr>
          <w:p w14:paraId="2A91D56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7B45C1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D3E5E8A" w14:textId="77777777" w:rsidR="00F57978" w:rsidRPr="00C47D72" w:rsidRDefault="00F57978">
            <w:pPr>
              <w:jc w:val="left"/>
              <w:rPr>
                <w:rFonts w:ascii="仿宋" w:eastAsia="仿宋" w:hAnsi="仿宋" w:cs="宋体"/>
                <w:szCs w:val="24"/>
              </w:rPr>
            </w:pPr>
          </w:p>
        </w:tc>
      </w:tr>
      <w:tr w:rsidR="00AF35CA" w:rsidRPr="00C47D72" w14:paraId="5968205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E335B6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82</w:t>
            </w:r>
          </w:p>
        </w:tc>
        <w:tc>
          <w:tcPr>
            <w:tcW w:w="4124" w:type="dxa"/>
            <w:tcBorders>
              <w:top w:val="single" w:sz="4" w:space="0" w:color="000000"/>
              <w:left w:val="single" w:sz="4" w:space="0" w:color="000000"/>
              <w:bottom w:val="single" w:sz="4" w:space="0" w:color="000000"/>
              <w:right w:val="single" w:sz="4" w:space="0" w:color="000000"/>
            </w:tcBorders>
            <w:vAlign w:val="center"/>
          </w:tcPr>
          <w:p w14:paraId="634666C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酒精缸</w:t>
            </w:r>
          </w:p>
        </w:tc>
        <w:tc>
          <w:tcPr>
            <w:tcW w:w="885" w:type="dxa"/>
            <w:tcBorders>
              <w:top w:val="single" w:sz="4" w:space="0" w:color="000000"/>
              <w:left w:val="single" w:sz="4" w:space="0" w:color="000000"/>
              <w:bottom w:val="single" w:sz="4" w:space="0" w:color="000000"/>
              <w:right w:val="single" w:sz="4" w:space="0" w:color="000000"/>
            </w:tcBorders>
            <w:vAlign w:val="center"/>
          </w:tcPr>
          <w:p w14:paraId="1EE2549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6BD2D17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1BB4C3B" w14:textId="77777777" w:rsidR="00F57978" w:rsidRPr="00C47D72" w:rsidRDefault="00F57978">
            <w:pPr>
              <w:rPr>
                <w:rFonts w:ascii="仿宋" w:eastAsia="仿宋" w:hAnsi="仿宋" w:cs="宋体"/>
                <w:szCs w:val="24"/>
              </w:rPr>
            </w:pPr>
          </w:p>
        </w:tc>
      </w:tr>
      <w:tr w:rsidR="00AF35CA" w:rsidRPr="00C47D72" w14:paraId="1A87176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AAC95B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83</w:t>
            </w:r>
          </w:p>
        </w:tc>
        <w:tc>
          <w:tcPr>
            <w:tcW w:w="4124" w:type="dxa"/>
            <w:tcBorders>
              <w:top w:val="single" w:sz="4" w:space="0" w:color="000000"/>
              <w:left w:val="single" w:sz="4" w:space="0" w:color="000000"/>
              <w:bottom w:val="single" w:sz="4" w:space="0" w:color="000000"/>
              <w:right w:val="single" w:sz="4" w:space="0" w:color="000000"/>
            </w:tcBorders>
            <w:vAlign w:val="center"/>
          </w:tcPr>
          <w:p w14:paraId="19F7B87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锐器盒</w:t>
            </w:r>
          </w:p>
        </w:tc>
        <w:tc>
          <w:tcPr>
            <w:tcW w:w="885" w:type="dxa"/>
            <w:tcBorders>
              <w:top w:val="single" w:sz="4" w:space="0" w:color="000000"/>
              <w:left w:val="single" w:sz="4" w:space="0" w:color="000000"/>
              <w:bottom w:val="single" w:sz="4" w:space="0" w:color="000000"/>
              <w:right w:val="single" w:sz="4" w:space="0" w:color="000000"/>
            </w:tcBorders>
            <w:vAlign w:val="center"/>
          </w:tcPr>
          <w:p w14:paraId="4F6B744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6859C972"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79216F2" w14:textId="77777777" w:rsidR="00F57978" w:rsidRPr="00C47D72" w:rsidRDefault="00F57978">
            <w:pPr>
              <w:rPr>
                <w:rFonts w:ascii="仿宋" w:eastAsia="仿宋" w:hAnsi="仿宋" w:cs="宋体"/>
                <w:szCs w:val="24"/>
              </w:rPr>
            </w:pPr>
          </w:p>
        </w:tc>
      </w:tr>
      <w:tr w:rsidR="00AF35CA" w:rsidRPr="00C47D72" w14:paraId="5E23052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B99D44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84</w:t>
            </w:r>
          </w:p>
        </w:tc>
        <w:tc>
          <w:tcPr>
            <w:tcW w:w="4124" w:type="dxa"/>
            <w:tcBorders>
              <w:top w:val="single" w:sz="4" w:space="0" w:color="000000"/>
              <w:left w:val="single" w:sz="4" w:space="0" w:color="000000"/>
              <w:bottom w:val="single" w:sz="4" w:space="0" w:color="000000"/>
              <w:right w:val="single" w:sz="4" w:space="0" w:color="000000"/>
            </w:tcBorders>
            <w:vAlign w:val="center"/>
          </w:tcPr>
          <w:p w14:paraId="6771D6C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热水袋</w:t>
            </w:r>
          </w:p>
        </w:tc>
        <w:tc>
          <w:tcPr>
            <w:tcW w:w="885" w:type="dxa"/>
            <w:tcBorders>
              <w:top w:val="single" w:sz="4" w:space="0" w:color="000000"/>
              <w:left w:val="single" w:sz="4" w:space="0" w:color="000000"/>
              <w:bottom w:val="single" w:sz="4" w:space="0" w:color="000000"/>
              <w:right w:val="single" w:sz="4" w:space="0" w:color="000000"/>
            </w:tcBorders>
            <w:vAlign w:val="center"/>
          </w:tcPr>
          <w:p w14:paraId="1548629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4FBD2DE"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BD53A1C" w14:textId="77777777" w:rsidR="00F57978" w:rsidRPr="00C47D72" w:rsidRDefault="00F57978">
            <w:pPr>
              <w:jc w:val="left"/>
              <w:rPr>
                <w:rFonts w:ascii="仿宋" w:eastAsia="仿宋" w:hAnsi="仿宋" w:cs="宋体"/>
                <w:szCs w:val="24"/>
              </w:rPr>
            </w:pPr>
          </w:p>
        </w:tc>
      </w:tr>
      <w:tr w:rsidR="00AF35CA" w:rsidRPr="00C47D72" w14:paraId="6183216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0088D5B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85</w:t>
            </w:r>
          </w:p>
        </w:tc>
        <w:tc>
          <w:tcPr>
            <w:tcW w:w="4124" w:type="dxa"/>
            <w:tcBorders>
              <w:top w:val="single" w:sz="4" w:space="0" w:color="000000"/>
              <w:left w:val="single" w:sz="4" w:space="0" w:color="000000"/>
              <w:bottom w:val="single" w:sz="4" w:space="0" w:color="000000"/>
              <w:right w:val="single" w:sz="4" w:space="0" w:color="000000"/>
            </w:tcBorders>
            <w:vAlign w:val="center"/>
          </w:tcPr>
          <w:p w14:paraId="1C7B008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滴耳药液</w:t>
            </w:r>
          </w:p>
        </w:tc>
        <w:tc>
          <w:tcPr>
            <w:tcW w:w="885" w:type="dxa"/>
            <w:tcBorders>
              <w:top w:val="single" w:sz="4" w:space="0" w:color="000000"/>
              <w:left w:val="single" w:sz="4" w:space="0" w:color="000000"/>
              <w:bottom w:val="single" w:sz="4" w:space="0" w:color="000000"/>
              <w:right w:val="single" w:sz="4" w:space="0" w:color="000000"/>
            </w:tcBorders>
            <w:vAlign w:val="center"/>
          </w:tcPr>
          <w:p w14:paraId="35D0265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D5BC12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瓶</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40D6908" w14:textId="77777777" w:rsidR="00F57978" w:rsidRPr="00C47D72" w:rsidRDefault="00F57978">
            <w:pPr>
              <w:jc w:val="left"/>
              <w:rPr>
                <w:rFonts w:ascii="仿宋" w:eastAsia="仿宋" w:hAnsi="仿宋" w:cs="宋体"/>
                <w:szCs w:val="24"/>
              </w:rPr>
            </w:pPr>
          </w:p>
        </w:tc>
      </w:tr>
      <w:tr w:rsidR="00AF35CA" w:rsidRPr="00C47D72" w14:paraId="09E9C26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EA59A4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86</w:t>
            </w:r>
          </w:p>
        </w:tc>
        <w:tc>
          <w:tcPr>
            <w:tcW w:w="4124" w:type="dxa"/>
            <w:tcBorders>
              <w:top w:val="single" w:sz="4" w:space="0" w:color="000000"/>
              <w:left w:val="single" w:sz="4" w:space="0" w:color="000000"/>
              <w:bottom w:val="single" w:sz="4" w:space="0" w:color="000000"/>
              <w:right w:val="single" w:sz="4" w:space="0" w:color="000000"/>
            </w:tcBorders>
            <w:vAlign w:val="center"/>
          </w:tcPr>
          <w:p w14:paraId="321B72A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书写小夹板</w:t>
            </w:r>
          </w:p>
        </w:tc>
        <w:tc>
          <w:tcPr>
            <w:tcW w:w="885" w:type="dxa"/>
            <w:tcBorders>
              <w:top w:val="single" w:sz="4" w:space="0" w:color="000000"/>
              <w:left w:val="single" w:sz="4" w:space="0" w:color="000000"/>
              <w:bottom w:val="single" w:sz="4" w:space="0" w:color="000000"/>
              <w:right w:val="single" w:sz="4" w:space="0" w:color="000000"/>
            </w:tcBorders>
            <w:vAlign w:val="center"/>
          </w:tcPr>
          <w:p w14:paraId="620B203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5FDF3E0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25CB71E" w14:textId="77777777" w:rsidR="00F57978" w:rsidRPr="00C47D72" w:rsidRDefault="00F57978">
            <w:pPr>
              <w:rPr>
                <w:rFonts w:ascii="仿宋" w:eastAsia="仿宋" w:hAnsi="仿宋" w:cs="宋体"/>
                <w:szCs w:val="24"/>
              </w:rPr>
            </w:pPr>
          </w:p>
        </w:tc>
      </w:tr>
      <w:tr w:rsidR="00AF35CA" w:rsidRPr="00C47D72" w14:paraId="2D29E20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7D4C9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87</w:t>
            </w:r>
          </w:p>
        </w:tc>
        <w:tc>
          <w:tcPr>
            <w:tcW w:w="4124" w:type="dxa"/>
            <w:tcBorders>
              <w:top w:val="single" w:sz="4" w:space="0" w:color="000000"/>
              <w:left w:val="single" w:sz="4" w:space="0" w:color="000000"/>
              <w:bottom w:val="single" w:sz="4" w:space="0" w:color="000000"/>
              <w:right w:val="single" w:sz="4" w:space="0" w:color="000000"/>
            </w:tcBorders>
            <w:vAlign w:val="center"/>
          </w:tcPr>
          <w:p w14:paraId="6937C88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注射执行单</w:t>
            </w:r>
          </w:p>
        </w:tc>
        <w:tc>
          <w:tcPr>
            <w:tcW w:w="885" w:type="dxa"/>
            <w:tcBorders>
              <w:top w:val="single" w:sz="4" w:space="0" w:color="000000"/>
              <w:left w:val="single" w:sz="4" w:space="0" w:color="000000"/>
              <w:bottom w:val="single" w:sz="4" w:space="0" w:color="000000"/>
              <w:right w:val="single" w:sz="4" w:space="0" w:color="000000"/>
            </w:tcBorders>
            <w:vAlign w:val="center"/>
          </w:tcPr>
          <w:p w14:paraId="1C14A77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5F68E0C2"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本</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5836797" w14:textId="77777777" w:rsidR="00F57978" w:rsidRPr="00C47D72" w:rsidRDefault="00F57978">
            <w:pPr>
              <w:rPr>
                <w:rFonts w:ascii="仿宋" w:eastAsia="仿宋" w:hAnsi="仿宋" w:cs="宋体"/>
                <w:szCs w:val="24"/>
              </w:rPr>
            </w:pPr>
          </w:p>
        </w:tc>
      </w:tr>
      <w:tr w:rsidR="00AF35CA" w:rsidRPr="00C47D72" w14:paraId="2C5598D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AD0D5A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88</w:t>
            </w:r>
          </w:p>
        </w:tc>
        <w:tc>
          <w:tcPr>
            <w:tcW w:w="4124" w:type="dxa"/>
            <w:tcBorders>
              <w:top w:val="single" w:sz="4" w:space="0" w:color="000000"/>
              <w:left w:val="single" w:sz="4" w:space="0" w:color="000000"/>
              <w:bottom w:val="single" w:sz="4" w:space="0" w:color="000000"/>
              <w:right w:val="single" w:sz="4" w:space="0" w:color="000000"/>
            </w:tcBorders>
            <w:vAlign w:val="center"/>
          </w:tcPr>
          <w:p w14:paraId="78A20AF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注射执行记录卡</w:t>
            </w:r>
          </w:p>
        </w:tc>
        <w:tc>
          <w:tcPr>
            <w:tcW w:w="885" w:type="dxa"/>
            <w:tcBorders>
              <w:top w:val="single" w:sz="4" w:space="0" w:color="000000"/>
              <w:left w:val="single" w:sz="4" w:space="0" w:color="000000"/>
              <w:bottom w:val="single" w:sz="4" w:space="0" w:color="000000"/>
              <w:right w:val="single" w:sz="4" w:space="0" w:color="000000"/>
            </w:tcBorders>
            <w:vAlign w:val="center"/>
          </w:tcPr>
          <w:p w14:paraId="7B8C6E2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100</w:t>
            </w:r>
          </w:p>
        </w:tc>
        <w:tc>
          <w:tcPr>
            <w:tcW w:w="795" w:type="dxa"/>
            <w:tcBorders>
              <w:top w:val="single" w:sz="4" w:space="0" w:color="000000"/>
              <w:left w:val="single" w:sz="4" w:space="0" w:color="000000"/>
              <w:bottom w:val="single" w:sz="4" w:space="0" w:color="000000"/>
              <w:right w:val="single" w:sz="4" w:space="0" w:color="000000"/>
            </w:tcBorders>
            <w:vAlign w:val="center"/>
          </w:tcPr>
          <w:p w14:paraId="556A3A03"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7406452" w14:textId="77777777" w:rsidR="00F57978" w:rsidRPr="00C47D72" w:rsidRDefault="00F57978">
            <w:pPr>
              <w:rPr>
                <w:rFonts w:ascii="仿宋" w:eastAsia="仿宋" w:hAnsi="仿宋" w:cs="宋体"/>
                <w:szCs w:val="24"/>
              </w:rPr>
            </w:pPr>
          </w:p>
        </w:tc>
      </w:tr>
      <w:tr w:rsidR="00AF35CA" w:rsidRPr="00C47D72" w14:paraId="4F32754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AD493D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89</w:t>
            </w:r>
          </w:p>
        </w:tc>
        <w:tc>
          <w:tcPr>
            <w:tcW w:w="4124" w:type="dxa"/>
            <w:tcBorders>
              <w:top w:val="single" w:sz="4" w:space="0" w:color="000000"/>
              <w:left w:val="single" w:sz="4" w:space="0" w:color="000000"/>
              <w:bottom w:val="single" w:sz="4" w:space="0" w:color="000000"/>
              <w:right w:val="single" w:sz="4" w:space="0" w:color="000000"/>
            </w:tcBorders>
            <w:vAlign w:val="center"/>
          </w:tcPr>
          <w:p w14:paraId="783994D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护理记录单</w:t>
            </w:r>
          </w:p>
        </w:tc>
        <w:tc>
          <w:tcPr>
            <w:tcW w:w="885" w:type="dxa"/>
            <w:tcBorders>
              <w:top w:val="single" w:sz="4" w:space="0" w:color="000000"/>
              <w:left w:val="single" w:sz="4" w:space="0" w:color="000000"/>
              <w:bottom w:val="single" w:sz="4" w:space="0" w:color="000000"/>
              <w:right w:val="single" w:sz="4" w:space="0" w:color="000000"/>
            </w:tcBorders>
            <w:vAlign w:val="center"/>
          </w:tcPr>
          <w:p w14:paraId="5410239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0A3170A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本</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5BC987B" w14:textId="77777777" w:rsidR="00F57978" w:rsidRPr="00C47D72" w:rsidRDefault="00F57978">
            <w:pPr>
              <w:rPr>
                <w:rFonts w:ascii="仿宋" w:eastAsia="仿宋" w:hAnsi="仿宋" w:cs="宋体"/>
                <w:szCs w:val="24"/>
              </w:rPr>
            </w:pPr>
          </w:p>
        </w:tc>
      </w:tr>
      <w:tr w:rsidR="00AF35CA" w:rsidRPr="00C47D72" w14:paraId="5FA3DE2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DCA39C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90</w:t>
            </w:r>
          </w:p>
        </w:tc>
        <w:tc>
          <w:tcPr>
            <w:tcW w:w="4124" w:type="dxa"/>
            <w:tcBorders>
              <w:top w:val="single" w:sz="4" w:space="0" w:color="000000"/>
              <w:left w:val="single" w:sz="4" w:space="0" w:color="000000"/>
              <w:bottom w:val="single" w:sz="4" w:space="0" w:color="000000"/>
              <w:right w:val="single" w:sz="4" w:space="0" w:color="000000"/>
            </w:tcBorders>
            <w:vAlign w:val="center"/>
          </w:tcPr>
          <w:p w14:paraId="3216587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水银血压计</w:t>
            </w:r>
          </w:p>
        </w:tc>
        <w:tc>
          <w:tcPr>
            <w:tcW w:w="885" w:type="dxa"/>
            <w:tcBorders>
              <w:top w:val="single" w:sz="4" w:space="0" w:color="000000"/>
              <w:left w:val="single" w:sz="4" w:space="0" w:color="000000"/>
              <w:bottom w:val="single" w:sz="4" w:space="0" w:color="000000"/>
              <w:right w:val="single" w:sz="4" w:space="0" w:color="000000"/>
            </w:tcBorders>
            <w:vAlign w:val="center"/>
          </w:tcPr>
          <w:p w14:paraId="1E4D6FC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180</w:t>
            </w:r>
          </w:p>
        </w:tc>
        <w:tc>
          <w:tcPr>
            <w:tcW w:w="795" w:type="dxa"/>
            <w:tcBorders>
              <w:top w:val="single" w:sz="4" w:space="0" w:color="000000"/>
              <w:left w:val="single" w:sz="4" w:space="0" w:color="000000"/>
              <w:bottom w:val="single" w:sz="4" w:space="0" w:color="000000"/>
              <w:right w:val="single" w:sz="4" w:space="0" w:color="000000"/>
            </w:tcBorders>
            <w:vAlign w:val="center"/>
          </w:tcPr>
          <w:p w14:paraId="1BC6F4C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AA8251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A型精装</w:t>
            </w:r>
          </w:p>
        </w:tc>
      </w:tr>
      <w:tr w:rsidR="00AF35CA" w:rsidRPr="00C47D72" w14:paraId="3B2D661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C8EBFE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91</w:t>
            </w:r>
          </w:p>
        </w:tc>
        <w:tc>
          <w:tcPr>
            <w:tcW w:w="4124" w:type="dxa"/>
            <w:tcBorders>
              <w:top w:val="single" w:sz="4" w:space="0" w:color="000000"/>
              <w:left w:val="single" w:sz="4" w:space="0" w:color="000000"/>
              <w:bottom w:val="single" w:sz="4" w:space="0" w:color="000000"/>
              <w:right w:val="single" w:sz="4" w:space="0" w:color="000000"/>
            </w:tcBorders>
            <w:vAlign w:val="center"/>
          </w:tcPr>
          <w:p w14:paraId="7B66030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长期医嘱单</w:t>
            </w:r>
          </w:p>
        </w:tc>
        <w:tc>
          <w:tcPr>
            <w:tcW w:w="885" w:type="dxa"/>
            <w:tcBorders>
              <w:top w:val="single" w:sz="4" w:space="0" w:color="000000"/>
              <w:left w:val="single" w:sz="4" w:space="0" w:color="000000"/>
              <w:bottom w:val="single" w:sz="4" w:space="0" w:color="000000"/>
              <w:right w:val="single" w:sz="4" w:space="0" w:color="000000"/>
            </w:tcBorders>
            <w:vAlign w:val="center"/>
          </w:tcPr>
          <w:p w14:paraId="138ED6C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69D30CE0" w14:textId="77777777" w:rsidR="00F57978" w:rsidRPr="00C47D72" w:rsidRDefault="00000000">
            <w:pPr>
              <w:jc w:val="center"/>
              <w:rPr>
                <w:rFonts w:ascii="仿宋" w:eastAsia="仿宋" w:hAnsi="仿宋" w:cs="宋体"/>
                <w:b/>
                <w:bCs/>
                <w:szCs w:val="24"/>
              </w:rPr>
            </w:pPr>
            <w:r w:rsidRPr="00C47D72">
              <w:rPr>
                <w:rFonts w:ascii="仿宋" w:eastAsia="仿宋" w:hAnsi="仿宋" w:cs="宋体" w:hint="eastAsia"/>
                <w:szCs w:val="24"/>
              </w:rPr>
              <w:t>本</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0A1D320" w14:textId="77777777" w:rsidR="00F57978" w:rsidRPr="00C47D72" w:rsidRDefault="00F57978">
            <w:pPr>
              <w:rPr>
                <w:rFonts w:ascii="仿宋" w:eastAsia="仿宋" w:hAnsi="仿宋" w:cs="宋体"/>
                <w:szCs w:val="24"/>
              </w:rPr>
            </w:pPr>
          </w:p>
        </w:tc>
      </w:tr>
      <w:tr w:rsidR="00AF35CA" w:rsidRPr="00C47D72" w14:paraId="1978B8A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7B256A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92</w:t>
            </w:r>
          </w:p>
        </w:tc>
        <w:tc>
          <w:tcPr>
            <w:tcW w:w="4124" w:type="dxa"/>
            <w:tcBorders>
              <w:top w:val="single" w:sz="4" w:space="0" w:color="000000"/>
              <w:left w:val="single" w:sz="4" w:space="0" w:color="000000"/>
              <w:bottom w:val="single" w:sz="4" w:space="0" w:color="000000"/>
              <w:right w:val="single" w:sz="4" w:space="0" w:color="000000"/>
            </w:tcBorders>
            <w:vAlign w:val="center"/>
          </w:tcPr>
          <w:p w14:paraId="6FB3E7E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小餐桌</w:t>
            </w:r>
          </w:p>
        </w:tc>
        <w:tc>
          <w:tcPr>
            <w:tcW w:w="885" w:type="dxa"/>
            <w:tcBorders>
              <w:top w:val="single" w:sz="4" w:space="0" w:color="000000"/>
              <w:left w:val="single" w:sz="4" w:space="0" w:color="000000"/>
              <w:bottom w:val="single" w:sz="4" w:space="0" w:color="000000"/>
              <w:right w:val="single" w:sz="4" w:space="0" w:color="000000"/>
            </w:tcBorders>
            <w:vAlign w:val="center"/>
          </w:tcPr>
          <w:p w14:paraId="63D4D74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7535532"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2F844EA" w14:textId="77777777" w:rsidR="00F57978" w:rsidRPr="00C47D72" w:rsidRDefault="00F57978">
            <w:pPr>
              <w:rPr>
                <w:rFonts w:ascii="仿宋" w:eastAsia="仿宋" w:hAnsi="仿宋" w:cs="宋体"/>
                <w:szCs w:val="24"/>
              </w:rPr>
            </w:pPr>
          </w:p>
        </w:tc>
      </w:tr>
      <w:tr w:rsidR="00AF35CA" w:rsidRPr="00C47D72" w14:paraId="004A10B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474F900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93</w:t>
            </w:r>
          </w:p>
        </w:tc>
        <w:tc>
          <w:tcPr>
            <w:tcW w:w="4124" w:type="dxa"/>
            <w:tcBorders>
              <w:top w:val="single" w:sz="4" w:space="0" w:color="000000"/>
              <w:left w:val="single" w:sz="4" w:space="0" w:color="000000"/>
              <w:bottom w:val="single" w:sz="4" w:space="0" w:color="000000"/>
              <w:right w:val="single" w:sz="4" w:space="0" w:color="000000"/>
            </w:tcBorders>
            <w:vAlign w:val="center"/>
          </w:tcPr>
          <w:p w14:paraId="5254C4A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汤匙</w:t>
            </w:r>
          </w:p>
        </w:tc>
        <w:tc>
          <w:tcPr>
            <w:tcW w:w="885" w:type="dxa"/>
            <w:tcBorders>
              <w:top w:val="single" w:sz="4" w:space="0" w:color="000000"/>
              <w:left w:val="single" w:sz="4" w:space="0" w:color="000000"/>
              <w:bottom w:val="single" w:sz="4" w:space="0" w:color="000000"/>
              <w:right w:val="single" w:sz="4" w:space="0" w:color="000000"/>
            </w:tcBorders>
            <w:vAlign w:val="center"/>
          </w:tcPr>
          <w:p w14:paraId="1908A39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B78B3CA"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09647B7" w14:textId="77777777" w:rsidR="00F57978" w:rsidRPr="00C47D72" w:rsidRDefault="00F57978">
            <w:pPr>
              <w:rPr>
                <w:rFonts w:ascii="仿宋" w:eastAsia="仿宋" w:hAnsi="仿宋" w:cs="宋体"/>
                <w:szCs w:val="24"/>
              </w:rPr>
            </w:pPr>
          </w:p>
        </w:tc>
      </w:tr>
      <w:tr w:rsidR="00AF35CA" w:rsidRPr="00C47D72" w14:paraId="59517F1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3470497F"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94</w:t>
            </w:r>
          </w:p>
        </w:tc>
        <w:tc>
          <w:tcPr>
            <w:tcW w:w="4124" w:type="dxa"/>
            <w:tcBorders>
              <w:top w:val="single" w:sz="4" w:space="0" w:color="000000"/>
              <w:left w:val="single" w:sz="4" w:space="0" w:color="000000"/>
              <w:bottom w:val="single" w:sz="4" w:space="0" w:color="000000"/>
              <w:right w:val="single" w:sz="4" w:space="0" w:color="000000"/>
            </w:tcBorders>
            <w:vAlign w:val="center"/>
          </w:tcPr>
          <w:p w14:paraId="52C0612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餐盘</w:t>
            </w:r>
          </w:p>
        </w:tc>
        <w:tc>
          <w:tcPr>
            <w:tcW w:w="885" w:type="dxa"/>
            <w:tcBorders>
              <w:top w:val="single" w:sz="4" w:space="0" w:color="000000"/>
              <w:left w:val="single" w:sz="4" w:space="0" w:color="000000"/>
              <w:bottom w:val="single" w:sz="4" w:space="0" w:color="000000"/>
              <w:right w:val="single" w:sz="4" w:space="0" w:color="000000"/>
            </w:tcBorders>
            <w:vAlign w:val="center"/>
          </w:tcPr>
          <w:p w14:paraId="395B2EF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A259CDB"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FFF89AE" w14:textId="77777777" w:rsidR="00F57978" w:rsidRPr="00C47D72" w:rsidRDefault="00F57978">
            <w:pPr>
              <w:jc w:val="left"/>
              <w:rPr>
                <w:rFonts w:ascii="仿宋" w:eastAsia="仿宋" w:hAnsi="仿宋" w:cs="宋体"/>
                <w:szCs w:val="24"/>
              </w:rPr>
            </w:pPr>
          </w:p>
        </w:tc>
      </w:tr>
      <w:tr w:rsidR="00AF35CA" w:rsidRPr="00C47D72" w14:paraId="331AA97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685C657"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95</w:t>
            </w:r>
          </w:p>
        </w:tc>
        <w:tc>
          <w:tcPr>
            <w:tcW w:w="4124" w:type="dxa"/>
            <w:tcBorders>
              <w:top w:val="single" w:sz="4" w:space="0" w:color="000000"/>
              <w:left w:val="single" w:sz="4" w:space="0" w:color="000000"/>
              <w:bottom w:val="single" w:sz="4" w:space="0" w:color="000000"/>
              <w:right w:val="single" w:sz="4" w:space="0" w:color="000000"/>
            </w:tcBorders>
            <w:vAlign w:val="center"/>
          </w:tcPr>
          <w:p w14:paraId="7516AC6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餐碗</w:t>
            </w:r>
          </w:p>
        </w:tc>
        <w:tc>
          <w:tcPr>
            <w:tcW w:w="885" w:type="dxa"/>
            <w:tcBorders>
              <w:top w:val="single" w:sz="4" w:space="0" w:color="000000"/>
              <w:left w:val="single" w:sz="4" w:space="0" w:color="000000"/>
              <w:bottom w:val="single" w:sz="4" w:space="0" w:color="000000"/>
              <w:right w:val="single" w:sz="4" w:space="0" w:color="000000"/>
            </w:tcBorders>
            <w:vAlign w:val="center"/>
          </w:tcPr>
          <w:p w14:paraId="01E1D3F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4F8DD36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EF39EAA" w14:textId="77777777" w:rsidR="00F57978" w:rsidRPr="00C47D72" w:rsidRDefault="00F57978">
            <w:pPr>
              <w:rPr>
                <w:rFonts w:ascii="仿宋" w:eastAsia="仿宋" w:hAnsi="仿宋" w:cs="宋体"/>
                <w:szCs w:val="24"/>
              </w:rPr>
            </w:pPr>
          </w:p>
        </w:tc>
      </w:tr>
      <w:tr w:rsidR="00AF35CA" w:rsidRPr="00C47D72" w14:paraId="5A4B16FA" w14:textId="77777777">
        <w:trPr>
          <w:trHeight w:val="90"/>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0E4F010"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96</w:t>
            </w:r>
          </w:p>
        </w:tc>
        <w:tc>
          <w:tcPr>
            <w:tcW w:w="4124" w:type="dxa"/>
            <w:tcBorders>
              <w:top w:val="single" w:sz="4" w:space="0" w:color="000000"/>
              <w:left w:val="single" w:sz="4" w:space="0" w:color="000000"/>
              <w:bottom w:val="single" w:sz="4" w:space="0" w:color="000000"/>
              <w:right w:val="single" w:sz="4" w:space="0" w:color="000000"/>
            </w:tcBorders>
            <w:vAlign w:val="center"/>
          </w:tcPr>
          <w:p w14:paraId="09DA4C8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开口水杯</w:t>
            </w:r>
          </w:p>
        </w:tc>
        <w:tc>
          <w:tcPr>
            <w:tcW w:w="885" w:type="dxa"/>
            <w:tcBorders>
              <w:top w:val="single" w:sz="4" w:space="0" w:color="000000"/>
              <w:left w:val="single" w:sz="4" w:space="0" w:color="000000"/>
              <w:bottom w:val="single" w:sz="4" w:space="0" w:color="000000"/>
              <w:right w:val="single" w:sz="4" w:space="0" w:color="000000"/>
            </w:tcBorders>
            <w:vAlign w:val="center"/>
          </w:tcPr>
          <w:p w14:paraId="16B607F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605D8346"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E81F2C3" w14:textId="77777777" w:rsidR="00F57978" w:rsidRPr="00C47D72" w:rsidRDefault="00F57978">
            <w:pPr>
              <w:rPr>
                <w:rFonts w:ascii="仿宋" w:eastAsia="仿宋" w:hAnsi="仿宋" w:cs="宋体"/>
                <w:szCs w:val="24"/>
              </w:rPr>
            </w:pPr>
          </w:p>
        </w:tc>
      </w:tr>
      <w:tr w:rsidR="00AF35CA" w:rsidRPr="00C47D72" w14:paraId="2B191144"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0DBD63A5"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97</w:t>
            </w:r>
          </w:p>
        </w:tc>
        <w:tc>
          <w:tcPr>
            <w:tcW w:w="4124" w:type="dxa"/>
            <w:tcBorders>
              <w:top w:val="single" w:sz="4" w:space="0" w:color="000000"/>
              <w:left w:val="single" w:sz="4" w:space="0" w:color="000000"/>
              <w:bottom w:val="single" w:sz="4" w:space="0" w:color="000000"/>
              <w:right w:val="single" w:sz="4" w:space="0" w:color="000000"/>
            </w:tcBorders>
            <w:vAlign w:val="center"/>
          </w:tcPr>
          <w:p w14:paraId="35A456D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餐巾/毛巾</w:t>
            </w:r>
          </w:p>
        </w:tc>
        <w:tc>
          <w:tcPr>
            <w:tcW w:w="885" w:type="dxa"/>
            <w:tcBorders>
              <w:top w:val="single" w:sz="4" w:space="0" w:color="000000"/>
              <w:left w:val="single" w:sz="4" w:space="0" w:color="000000"/>
              <w:bottom w:val="single" w:sz="4" w:space="0" w:color="000000"/>
              <w:right w:val="single" w:sz="4" w:space="0" w:color="000000"/>
            </w:tcBorders>
            <w:vAlign w:val="center"/>
          </w:tcPr>
          <w:p w14:paraId="7CA4E5F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5D1685AD"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41314FD" w14:textId="77777777" w:rsidR="00F57978" w:rsidRPr="00C47D72" w:rsidRDefault="00F57978">
            <w:pPr>
              <w:rPr>
                <w:rFonts w:ascii="仿宋" w:eastAsia="仿宋" w:hAnsi="仿宋" w:cs="宋体"/>
                <w:szCs w:val="24"/>
              </w:rPr>
            </w:pPr>
          </w:p>
        </w:tc>
      </w:tr>
      <w:tr w:rsidR="00AF35CA" w:rsidRPr="00C47D72" w14:paraId="4D9C1D9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BB831FE" w14:textId="77777777" w:rsidR="00F57978" w:rsidRPr="00C47D72" w:rsidRDefault="00000000">
            <w:pPr>
              <w:widowControl/>
              <w:textAlignment w:val="bottom"/>
              <w:rPr>
                <w:rFonts w:ascii="仿宋" w:eastAsia="仿宋" w:hAnsi="仿宋" w:cs="宋体"/>
                <w:szCs w:val="24"/>
              </w:rPr>
            </w:pPr>
            <w:r w:rsidRPr="00C47D72">
              <w:rPr>
                <w:rFonts w:ascii="仿宋" w:eastAsia="仿宋" w:hAnsi="仿宋" w:cs="宋体" w:hint="eastAsia"/>
                <w:szCs w:val="24"/>
              </w:rPr>
              <w:t xml:space="preserve"> 98</w:t>
            </w:r>
          </w:p>
        </w:tc>
        <w:tc>
          <w:tcPr>
            <w:tcW w:w="4124" w:type="dxa"/>
            <w:tcBorders>
              <w:top w:val="single" w:sz="4" w:space="0" w:color="000000"/>
              <w:left w:val="single" w:sz="4" w:space="0" w:color="000000"/>
              <w:bottom w:val="single" w:sz="4" w:space="0" w:color="000000"/>
              <w:right w:val="single" w:sz="4" w:space="0" w:color="000000"/>
            </w:tcBorders>
            <w:vAlign w:val="center"/>
          </w:tcPr>
          <w:p w14:paraId="6462EAB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餐巾纸</w:t>
            </w:r>
          </w:p>
        </w:tc>
        <w:tc>
          <w:tcPr>
            <w:tcW w:w="885" w:type="dxa"/>
            <w:tcBorders>
              <w:top w:val="single" w:sz="4" w:space="0" w:color="000000"/>
              <w:left w:val="single" w:sz="4" w:space="0" w:color="000000"/>
              <w:bottom w:val="single" w:sz="4" w:space="0" w:color="000000"/>
              <w:right w:val="single" w:sz="4" w:space="0" w:color="000000"/>
            </w:tcBorders>
            <w:vAlign w:val="center"/>
          </w:tcPr>
          <w:p w14:paraId="41D42C1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3ACBA5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盒</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47452E0" w14:textId="77777777" w:rsidR="00F57978" w:rsidRPr="00C47D72" w:rsidRDefault="00F57978">
            <w:pPr>
              <w:rPr>
                <w:rFonts w:ascii="仿宋" w:eastAsia="仿宋" w:hAnsi="仿宋" w:cs="宋体"/>
                <w:szCs w:val="24"/>
              </w:rPr>
            </w:pPr>
          </w:p>
        </w:tc>
      </w:tr>
      <w:tr w:rsidR="00AF35CA" w:rsidRPr="00C47D72" w14:paraId="38F41A5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928D963"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99</w:t>
            </w:r>
          </w:p>
        </w:tc>
        <w:tc>
          <w:tcPr>
            <w:tcW w:w="4124" w:type="dxa"/>
            <w:tcBorders>
              <w:top w:val="single" w:sz="4" w:space="0" w:color="000000"/>
              <w:left w:val="single" w:sz="4" w:space="0" w:color="000000"/>
              <w:bottom w:val="single" w:sz="4" w:space="0" w:color="000000"/>
              <w:right w:val="single" w:sz="4" w:space="0" w:color="000000"/>
            </w:tcBorders>
            <w:vAlign w:val="center"/>
          </w:tcPr>
          <w:p w14:paraId="2F28A48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塑料脸盆</w:t>
            </w:r>
          </w:p>
        </w:tc>
        <w:tc>
          <w:tcPr>
            <w:tcW w:w="885" w:type="dxa"/>
            <w:tcBorders>
              <w:top w:val="single" w:sz="4" w:space="0" w:color="000000"/>
              <w:left w:val="single" w:sz="4" w:space="0" w:color="000000"/>
              <w:bottom w:val="single" w:sz="4" w:space="0" w:color="000000"/>
              <w:right w:val="single" w:sz="4" w:space="0" w:color="000000"/>
            </w:tcBorders>
            <w:vAlign w:val="center"/>
          </w:tcPr>
          <w:p w14:paraId="453B8DF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8C1A01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7281D2D" w14:textId="77777777" w:rsidR="00F57978" w:rsidRPr="00C47D72" w:rsidRDefault="00F57978">
            <w:pPr>
              <w:rPr>
                <w:rFonts w:ascii="仿宋" w:eastAsia="仿宋" w:hAnsi="仿宋" w:cs="宋体"/>
                <w:szCs w:val="24"/>
              </w:rPr>
            </w:pPr>
          </w:p>
        </w:tc>
      </w:tr>
      <w:tr w:rsidR="00AF35CA" w:rsidRPr="00C47D72" w14:paraId="5430F7E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07A46BE2"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rPr>
              <w:t>100</w:t>
            </w:r>
          </w:p>
        </w:tc>
        <w:tc>
          <w:tcPr>
            <w:tcW w:w="4124" w:type="dxa"/>
            <w:tcBorders>
              <w:top w:val="single" w:sz="4" w:space="0" w:color="000000"/>
              <w:left w:val="single" w:sz="4" w:space="0" w:color="000000"/>
              <w:bottom w:val="single" w:sz="4" w:space="0" w:color="000000"/>
              <w:right w:val="single" w:sz="4" w:space="0" w:color="000000"/>
            </w:tcBorders>
            <w:vAlign w:val="center"/>
          </w:tcPr>
          <w:p w14:paraId="49CB678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大浴巾</w:t>
            </w:r>
          </w:p>
        </w:tc>
        <w:tc>
          <w:tcPr>
            <w:tcW w:w="885" w:type="dxa"/>
            <w:tcBorders>
              <w:top w:val="single" w:sz="4" w:space="0" w:color="000000"/>
              <w:left w:val="single" w:sz="4" w:space="0" w:color="000000"/>
              <w:bottom w:val="single" w:sz="4" w:space="0" w:color="000000"/>
              <w:right w:val="single" w:sz="4" w:space="0" w:color="000000"/>
            </w:tcBorders>
            <w:vAlign w:val="center"/>
          </w:tcPr>
          <w:p w14:paraId="1B4EDF1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BD1284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20425F4" w14:textId="77777777" w:rsidR="00F57978" w:rsidRPr="00C47D72" w:rsidRDefault="00F57978">
            <w:pPr>
              <w:rPr>
                <w:rFonts w:ascii="仿宋" w:eastAsia="仿宋" w:hAnsi="仿宋" w:cs="宋体"/>
                <w:szCs w:val="24"/>
              </w:rPr>
            </w:pPr>
          </w:p>
        </w:tc>
      </w:tr>
      <w:tr w:rsidR="00AF35CA" w:rsidRPr="00C47D72" w14:paraId="47D24BB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5A23E57"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101</w:t>
            </w:r>
          </w:p>
        </w:tc>
        <w:tc>
          <w:tcPr>
            <w:tcW w:w="4124" w:type="dxa"/>
            <w:tcBorders>
              <w:top w:val="single" w:sz="4" w:space="0" w:color="000000"/>
              <w:left w:val="single" w:sz="4" w:space="0" w:color="000000"/>
              <w:bottom w:val="single" w:sz="4" w:space="0" w:color="000000"/>
              <w:right w:val="single" w:sz="4" w:space="0" w:color="000000"/>
            </w:tcBorders>
            <w:vAlign w:val="center"/>
          </w:tcPr>
          <w:p w14:paraId="6C3E740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大毛巾</w:t>
            </w:r>
          </w:p>
        </w:tc>
        <w:tc>
          <w:tcPr>
            <w:tcW w:w="885" w:type="dxa"/>
            <w:tcBorders>
              <w:top w:val="single" w:sz="4" w:space="0" w:color="000000"/>
              <w:left w:val="single" w:sz="4" w:space="0" w:color="000000"/>
              <w:bottom w:val="single" w:sz="4" w:space="0" w:color="000000"/>
              <w:right w:val="single" w:sz="4" w:space="0" w:color="000000"/>
            </w:tcBorders>
            <w:vAlign w:val="center"/>
          </w:tcPr>
          <w:p w14:paraId="32F559D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984D40B"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7C7674A" w14:textId="77777777" w:rsidR="00F57978" w:rsidRPr="00C47D72" w:rsidRDefault="00F57978">
            <w:pPr>
              <w:rPr>
                <w:rFonts w:ascii="仿宋" w:eastAsia="仿宋" w:hAnsi="仿宋" w:cs="宋体"/>
                <w:szCs w:val="24"/>
              </w:rPr>
            </w:pPr>
          </w:p>
        </w:tc>
      </w:tr>
      <w:tr w:rsidR="00AF35CA" w:rsidRPr="00C47D72" w14:paraId="49A8AC4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9AE758D"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102</w:t>
            </w:r>
          </w:p>
        </w:tc>
        <w:tc>
          <w:tcPr>
            <w:tcW w:w="4124" w:type="dxa"/>
            <w:tcBorders>
              <w:top w:val="single" w:sz="4" w:space="0" w:color="000000"/>
              <w:left w:val="single" w:sz="4" w:space="0" w:color="000000"/>
              <w:bottom w:val="single" w:sz="4" w:space="0" w:color="000000"/>
              <w:right w:val="single" w:sz="4" w:space="0" w:color="000000"/>
            </w:tcBorders>
            <w:vAlign w:val="center"/>
          </w:tcPr>
          <w:p w14:paraId="64E0A18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小毛巾</w:t>
            </w:r>
          </w:p>
        </w:tc>
        <w:tc>
          <w:tcPr>
            <w:tcW w:w="885" w:type="dxa"/>
            <w:tcBorders>
              <w:top w:val="single" w:sz="4" w:space="0" w:color="000000"/>
              <w:left w:val="single" w:sz="4" w:space="0" w:color="000000"/>
              <w:bottom w:val="single" w:sz="4" w:space="0" w:color="000000"/>
              <w:right w:val="single" w:sz="4" w:space="0" w:color="000000"/>
            </w:tcBorders>
            <w:vAlign w:val="center"/>
          </w:tcPr>
          <w:p w14:paraId="18A182D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72496C6"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1B8CD4C" w14:textId="77777777" w:rsidR="00F57978" w:rsidRPr="00C47D72" w:rsidRDefault="00F57978">
            <w:pPr>
              <w:rPr>
                <w:rFonts w:ascii="仿宋" w:eastAsia="仿宋" w:hAnsi="仿宋" w:cs="宋体"/>
                <w:szCs w:val="24"/>
              </w:rPr>
            </w:pPr>
          </w:p>
        </w:tc>
      </w:tr>
      <w:tr w:rsidR="00AF35CA" w:rsidRPr="00C47D72" w14:paraId="7C43349E"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6E53D09"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103</w:t>
            </w:r>
          </w:p>
        </w:tc>
        <w:tc>
          <w:tcPr>
            <w:tcW w:w="4124" w:type="dxa"/>
            <w:tcBorders>
              <w:top w:val="single" w:sz="4" w:space="0" w:color="000000"/>
              <w:left w:val="single" w:sz="4" w:space="0" w:color="000000"/>
              <w:bottom w:val="single" w:sz="4" w:space="0" w:color="000000"/>
              <w:right w:val="single" w:sz="4" w:space="0" w:color="000000"/>
            </w:tcBorders>
            <w:vAlign w:val="center"/>
          </w:tcPr>
          <w:p w14:paraId="0363730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热水壶</w:t>
            </w:r>
          </w:p>
        </w:tc>
        <w:tc>
          <w:tcPr>
            <w:tcW w:w="885" w:type="dxa"/>
            <w:tcBorders>
              <w:top w:val="single" w:sz="4" w:space="0" w:color="000000"/>
              <w:left w:val="single" w:sz="4" w:space="0" w:color="000000"/>
              <w:bottom w:val="single" w:sz="4" w:space="0" w:color="000000"/>
              <w:right w:val="single" w:sz="4" w:space="0" w:color="000000"/>
            </w:tcBorders>
            <w:vAlign w:val="center"/>
          </w:tcPr>
          <w:p w14:paraId="1941084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6EE71D66"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35FC632" w14:textId="77777777" w:rsidR="00F57978" w:rsidRPr="00C47D72" w:rsidRDefault="00F57978">
            <w:pPr>
              <w:rPr>
                <w:rFonts w:ascii="仿宋" w:eastAsia="仿宋" w:hAnsi="仿宋" w:cs="宋体"/>
                <w:szCs w:val="24"/>
              </w:rPr>
            </w:pPr>
          </w:p>
        </w:tc>
      </w:tr>
      <w:tr w:rsidR="00AF35CA" w:rsidRPr="00C47D72" w14:paraId="243E394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3946840A"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104</w:t>
            </w:r>
          </w:p>
        </w:tc>
        <w:tc>
          <w:tcPr>
            <w:tcW w:w="4124" w:type="dxa"/>
            <w:tcBorders>
              <w:top w:val="single" w:sz="4" w:space="0" w:color="000000"/>
              <w:left w:val="single" w:sz="4" w:space="0" w:color="000000"/>
              <w:bottom w:val="single" w:sz="4" w:space="0" w:color="000000"/>
              <w:right w:val="single" w:sz="4" w:space="0" w:color="000000"/>
            </w:tcBorders>
            <w:vAlign w:val="center"/>
          </w:tcPr>
          <w:p w14:paraId="61444A2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护士服（夏季）</w:t>
            </w:r>
          </w:p>
        </w:tc>
        <w:tc>
          <w:tcPr>
            <w:tcW w:w="885" w:type="dxa"/>
            <w:tcBorders>
              <w:top w:val="single" w:sz="4" w:space="0" w:color="000000"/>
              <w:left w:val="single" w:sz="4" w:space="0" w:color="000000"/>
              <w:bottom w:val="single" w:sz="4" w:space="0" w:color="000000"/>
              <w:right w:val="single" w:sz="4" w:space="0" w:color="000000"/>
            </w:tcBorders>
            <w:vAlign w:val="center"/>
          </w:tcPr>
          <w:p w14:paraId="13DE725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57D482B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EA67E0C" w14:textId="77777777" w:rsidR="00F57978" w:rsidRPr="00C47D72" w:rsidRDefault="00F57978">
            <w:pPr>
              <w:rPr>
                <w:rFonts w:ascii="仿宋" w:eastAsia="仿宋" w:hAnsi="仿宋" w:cs="宋体"/>
                <w:szCs w:val="24"/>
              </w:rPr>
            </w:pPr>
          </w:p>
        </w:tc>
      </w:tr>
      <w:tr w:rsidR="00AF35CA" w:rsidRPr="00C47D72" w14:paraId="17A69CA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02270A25"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105</w:t>
            </w:r>
          </w:p>
        </w:tc>
        <w:tc>
          <w:tcPr>
            <w:tcW w:w="4124" w:type="dxa"/>
            <w:tcBorders>
              <w:top w:val="single" w:sz="4" w:space="0" w:color="000000"/>
              <w:left w:val="single" w:sz="4" w:space="0" w:color="000000"/>
              <w:bottom w:val="single" w:sz="4" w:space="0" w:color="000000"/>
              <w:right w:val="single" w:sz="4" w:space="0" w:color="000000"/>
            </w:tcBorders>
            <w:vAlign w:val="center"/>
          </w:tcPr>
          <w:p w14:paraId="2EBCE24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护士服（冬季）</w:t>
            </w:r>
          </w:p>
        </w:tc>
        <w:tc>
          <w:tcPr>
            <w:tcW w:w="885" w:type="dxa"/>
            <w:tcBorders>
              <w:top w:val="single" w:sz="4" w:space="0" w:color="000000"/>
              <w:left w:val="single" w:sz="4" w:space="0" w:color="000000"/>
              <w:bottom w:val="single" w:sz="4" w:space="0" w:color="000000"/>
              <w:right w:val="single" w:sz="4" w:space="0" w:color="000000"/>
            </w:tcBorders>
            <w:vAlign w:val="center"/>
          </w:tcPr>
          <w:p w14:paraId="1F4126B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21772D6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4165422" w14:textId="77777777" w:rsidR="00F57978" w:rsidRPr="00C47D72" w:rsidRDefault="00F57978">
            <w:pPr>
              <w:rPr>
                <w:rFonts w:ascii="仿宋" w:eastAsia="仿宋" w:hAnsi="仿宋" w:cs="宋体"/>
                <w:szCs w:val="24"/>
              </w:rPr>
            </w:pPr>
          </w:p>
        </w:tc>
      </w:tr>
      <w:tr w:rsidR="00AF35CA" w:rsidRPr="00C47D72" w14:paraId="48057C9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DD3A520"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106</w:t>
            </w:r>
          </w:p>
        </w:tc>
        <w:tc>
          <w:tcPr>
            <w:tcW w:w="4124" w:type="dxa"/>
            <w:tcBorders>
              <w:top w:val="single" w:sz="4" w:space="0" w:color="000000"/>
              <w:left w:val="single" w:sz="4" w:space="0" w:color="000000"/>
              <w:bottom w:val="single" w:sz="4" w:space="0" w:color="000000"/>
              <w:right w:val="single" w:sz="4" w:space="0" w:color="000000"/>
            </w:tcBorders>
            <w:vAlign w:val="center"/>
          </w:tcPr>
          <w:p w14:paraId="6B72B84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角度尺</w:t>
            </w:r>
          </w:p>
        </w:tc>
        <w:tc>
          <w:tcPr>
            <w:tcW w:w="885" w:type="dxa"/>
            <w:tcBorders>
              <w:top w:val="single" w:sz="4" w:space="0" w:color="000000"/>
              <w:left w:val="single" w:sz="4" w:space="0" w:color="000000"/>
              <w:bottom w:val="single" w:sz="4" w:space="0" w:color="000000"/>
              <w:right w:val="single" w:sz="4" w:space="0" w:color="000000"/>
            </w:tcBorders>
            <w:vAlign w:val="center"/>
          </w:tcPr>
          <w:p w14:paraId="2B138AB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7BDD7D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把</w:t>
            </w:r>
          </w:p>
        </w:tc>
        <w:tc>
          <w:tcPr>
            <w:tcW w:w="1866" w:type="dxa"/>
            <w:tcBorders>
              <w:top w:val="single" w:sz="4" w:space="0" w:color="000000"/>
              <w:left w:val="single" w:sz="4" w:space="0" w:color="000000"/>
              <w:bottom w:val="single" w:sz="4" w:space="0" w:color="000000"/>
              <w:right w:val="single" w:sz="4" w:space="0" w:color="000000"/>
            </w:tcBorders>
            <w:vAlign w:val="center"/>
          </w:tcPr>
          <w:p w14:paraId="390D2306" w14:textId="77777777" w:rsidR="00F57978" w:rsidRPr="00C47D72" w:rsidRDefault="00F57978">
            <w:pPr>
              <w:widowControl/>
              <w:jc w:val="left"/>
              <w:textAlignment w:val="center"/>
              <w:rPr>
                <w:rFonts w:ascii="仿宋" w:eastAsia="仿宋" w:hAnsi="仿宋" w:cs="宋体"/>
                <w:szCs w:val="24"/>
              </w:rPr>
            </w:pPr>
          </w:p>
        </w:tc>
      </w:tr>
      <w:tr w:rsidR="00AF35CA" w:rsidRPr="00C47D72" w14:paraId="0AA8432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58882E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107</w:t>
            </w:r>
          </w:p>
        </w:tc>
        <w:tc>
          <w:tcPr>
            <w:tcW w:w="4124" w:type="dxa"/>
            <w:tcBorders>
              <w:top w:val="single" w:sz="4" w:space="0" w:color="000000"/>
              <w:left w:val="single" w:sz="4" w:space="0" w:color="000000"/>
              <w:bottom w:val="single" w:sz="4" w:space="0" w:color="000000"/>
              <w:right w:val="single" w:sz="4" w:space="0" w:color="000000"/>
            </w:tcBorders>
            <w:vAlign w:val="center"/>
          </w:tcPr>
          <w:p w14:paraId="31134CB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污物杯</w:t>
            </w:r>
          </w:p>
        </w:tc>
        <w:tc>
          <w:tcPr>
            <w:tcW w:w="885" w:type="dxa"/>
            <w:tcBorders>
              <w:top w:val="single" w:sz="4" w:space="0" w:color="000000"/>
              <w:left w:val="single" w:sz="4" w:space="0" w:color="000000"/>
              <w:bottom w:val="single" w:sz="4" w:space="0" w:color="000000"/>
              <w:right w:val="single" w:sz="4" w:space="0" w:color="000000"/>
            </w:tcBorders>
            <w:vAlign w:val="center"/>
          </w:tcPr>
          <w:p w14:paraId="4C72A5B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654BBE1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5C827B6" w14:textId="77777777" w:rsidR="00F57978" w:rsidRPr="00C47D72" w:rsidRDefault="00F57978">
            <w:pPr>
              <w:jc w:val="left"/>
              <w:rPr>
                <w:rFonts w:ascii="仿宋" w:eastAsia="仿宋" w:hAnsi="仿宋" w:cs="宋体"/>
                <w:szCs w:val="24"/>
              </w:rPr>
            </w:pPr>
          </w:p>
        </w:tc>
      </w:tr>
      <w:tr w:rsidR="00AF35CA" w:rsidRPr="00C47D72" w14:paraId="2350AA5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425781F"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108</w:t>
            </w:r>
          </w:p>
        </w:tc>
        <w:tc>
          <w:tcPr>
            <w:tcW w:w="4124" w:type="dxa"/>
            <w:tcBorders>
              <w:top w:val="single" w:sz="4" w:space="0" w:color="000000"/>
              <w:left w:val="single" w:sz="4" w:space="0" w:color="000000"/>
              <w:bottom w:val="single" w:sz="4" w:space="0" w:color="000000"/>
              <w:right w:val="single" w:sz="4" w:space="0" w:color="000000"/>
            </w:tcBorders>
            <w:vAlign w:val="center"/>
          </w:tcPr>
          <w:p w14:paraId="5C7E439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小毛毯</w:t>
            </w:r>
          </w:p>
        </w:tc>
        <w:tc>
          <w:tcPr>
            <w:tcW w:w="885" w:type="dxa"/>
            <w:tcBorders>
              <w:top w:val="single" w:sz="4" w:space="0" w:color="000000"/>
              <w:left w:val="single" w:sz="4" w:space="0" w:color="000000"/>
              <w:bottom w:val="single" w:sz="4" w:space="0" w:color="000000"/>
              <w:right w:val="single" w:sz="4" w:space="0" w:color="000000"/>
            </w:tcBorders>
            <w:vAlign w:val="center"/>
          </w:tcPr>
          <w:p w14:paraId="72F4855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9AD7537"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E768170" w14:textId="77777777" w:rsidR="00F57978" w:rsidRPr="00C47D72" w:rsidRDefault="00F57978">
            <w:pPr>
              <w:jc w:val="left"/>
              <w:rPr>
                <w:rFonts w:ascii="仿宋" w:eastAsia="仿宋" w:hAnsi="仿宋" w:cs="宋体"/>
                <w:szCs w:val="24"/>
              </w:rPr>
            </w:pPr>
          </w:p>
        </w:tc>
      </w:tr>
      <w:tr w:rsidR="00AF35CA" w:rsidRPr="00C47D72" w14:paraId="73854A6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8A2860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109</w:t>
            </w:r>
          </w:p>
        </w:tc>
        <w:tc>
          <w:tcPr>
            <w:tcW w:w="4124" w:type="dxa"/>
            <w:tcBorders>
              <w:top w:val="single" w:sz="4" w:space="0" w:color="000000"/>
              <w:left w:val="single" w:sz="4" w:space="0" w:color="000000"/>
              <w:bottom w:val="single" w:sz="4" w:space="0" w:color="000000"/>
              <w:right w:val="single" w:sz="4" w:space="0" w:color="000000"/>
            </w:tcBorders>
            <w:vAlign w:val="center"/>
          </w:tcPr>
          <w:p w14:paraId="3DFC482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助行器</w:t>
            </w:r>
          </w:p>
        </w:tc>
        <w:tc>
          <w:tcPr>
            <w:tcW w:w="885" w:type="dxa"/>
            <w:tcBorders>
              <w:top w:val="single" w:sz="4" w:space="0" w:color="000000"/>
              <w:left w:val="single" w:sz="4" w:space="0" w:color="000000"/>
              <w:bottom w:val="single" w:sz="4" w:space="0" w:color="000000"/>
              <w:right w:val="single" w:sz="4" w:space="0" w:color="000000"/>
            </w:tcBorders>
            <w:vAlign w:val="center"/>
          </w:tcPr>
          <w:p w14:paraId="1269E8C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414BD0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AA4134D" w14:textId="77777777" w:rsidR="00F57978" w:rsidRPr="00C47D72" w:rsidRDefault="00F57978">
            <w:pPr>
              <w:jc w:val="left"/>
              <w:rPr>
                <w:rFonts w:ascii="仿宋" w:eastAsia="仿宋" w:hAnsi="仿宋" w:cs="宋体"/>
                <w:szCs w:val="24"/>
              </w:rPr>
            </w:pPr>
          </w:p>
        </w:tc>
      </w:tr>
      <w:tr w:rsidR="00AF35CA" w:rsidRPr="00C47D72" w14:paraId="7DE96D2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B857FE1"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110</w:t>
            </w:r>
          </w:p>
        </w:tc>
        <w:tc>
          <w:tcPr>
            <w:tcW w:w="4124" w:type="dxa"/>
            <w:tcBorders>
              <w:top w:val="single" w:sz="4" w:space="0" w:color="000000"/>
              <w:left w:val="single" w:sz="4" w:space="0" w:color="000000"/>
              <w:bottom w:val="single" w:sz="4" w:space="0" w:color="000000"/>
              <w:right w:val="single" w:sz="4" w:space="0" w:color="000000"/>
            </w:tcBorders>
            <w:vAlign w:val="center"/>
          </w:tcPr>
          <w:p w14:paraId="2B87C8C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靠背垫</w:t>
            </w:r>
          </w:p>
        </w:tc>
        <w:tc>
          <w:tcPr>
            <w:tcW w:w="885" w:type="dxa"/>
            <w:tcBorders>
              <w:top w:val="single" w:sz="4" w:space="0" w:color="000000"/>
              <w:left w:val="single" w:sz="4" w:space="0" w:color="000000"/>
              <w:bottom w:val="single" w:sz="4" w:space="0" w:color="000000"/>
              <w:right w:val="single" w:sz="4" w:space="0" w:color="000000"/>
            </w:tcBorders>
            <w:vAlign w:val="center"/>
          </w:tcPr>
          <w:p w14:paraId="132F808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062478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55FF93C" w14:textId="77777777" w:rsidR="00F57978" w:rsidRPr="00C47D72" w:rsidRDefault="00F57978">
            <w:pPr>
              <w:jc w:val="left"/>
              <w:rPr>
                <w:rFonts w:ascii="仿宋" w:eastAsia="仿宋" w:hAnsi="仿宋" w:cs="宋体"/>
                <w:szCs w:val="24"/>
              </w:rPr>
            </w:pPr>
          </w:p>
        </w:tc>
      </w:tr>
      <w:tr w:rsidR="00AF35CA" w:rsidRPr="00C47D72" w14:paraId="361021A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F0D62D5"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111</w:t>
            </w:r>
          </w:p>
        </w:tc>
        <w:tc>
          <w:tcPr>
            <w:tcW w:w="4124" w:type="dxa"/>
            <w:tcBorders>
              <w:top w:val="single" w:sz="4" w:space="0" w:color="000000"/>
              <w:left w:val="single" w:sz="4" w:space="0" w:color="000000"/>
              <w:bottom w:val="single" w:sz="4" w:space="0" w:color="000000"/>
              <w:right w:val="single" w:sz="4" w:space="0" w:color="000000"/>
            </w:tcBorders>
            <w:vAlign w:val="center"/>
          </w:tcPr>
          <w:p w14:paraId="3F95745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塑料吸管</w:t>
            </w:r>
          </w:p>
        </w:tc>
        <w:tc>
          <w:tcPr>
            <w:tcW w:w="885" w:type="dxa"/>
            <w:tcBorders>
              <w:top w:val="single" w:sz="4" w:space="0" w:color="000000"/>
              <w:left w:val="single" w:sz="4" w:space="0" w:color="000000"/>
              <w:bottom w:val="single" w:sz="4" w:space="0" w:color="000000"/>
              <w:right w:val="single" w:sz="4" w:space="0" w:color="000000"/>
            </w:tcBorders>
            <w:vAlign w:val="center"/>
          </w:tcPr>
          <w:p w14:paraId="639D549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5C42CE2"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71FA9AC3" w14:textId="77777777" w:rsidR="00F57978" w:rsidRPr="00C47D72" w:rsidRDefault="00F57978">
            <w:pPr>
              <w:jc w:val="left"/>
              <w:rPr>
                <w:rFonts w:ascii="仿宋" w:eastAsia="仿宋" w:hAnsi="仿宋" w:cs="宋体"/>
                <w:szCs w:val="24"/>
              </w:rPr>
            </w:pPr>
          </w:p>
        </w:tc>
      </w:tr>
      <w:tr w:rsidR="00AF35CA" w:rsidRPr="00C47D72" w14:paraId="2EC1DEE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3E8C6F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112</w:t>
            </w:r>
          </w:p>
        </w:tc>
        <w:tc>
          <w:tcPr>
            <w:tcW w:w="4124" w:type="dxa"/>
            <w:tcBorders>
              <w:top w:val="single" w:sz="4" w:space="0" w:color="000000"/>
              <w:left w:val="single" w:sz="4" w:space="0" w:color="000000"/>
              <w:bottom w:val="single" w:sz="4" w:space="0" w:color="000000"/>
              <w:right w:val="single" w:sz="4" w:space="0" w:color="000000"/>
            </w:tcBorders>
            <w:vAlign w:val="center"/>
          </w:tcPr>
          <w:p w14:paraId="342682E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电脑桌椅</w:t>
            </w:r>
          </w:p>
        </w:tc>
        <w:tc>
          <w:tcPr>
            <w:tcW w:w="885" w:type="dxa"/>
            <w:tcBorders>
              <w:top w:val="single" w:sz="4" w:space="0" w:color="000000"/>
              <w:left w:val="single" w:sz="4" w:space="0" w:color="000000"/>
              <w:bottom w:val="single" w:sz="4" w:space="0" w:color="000000"/>
              <w:right w:val="single" w:sz="4" w:space="0" w:color="000000"/>
            </w:tcBorders>
            <w:vAlign w:val="center"/>
          </w:tcPr>
          <w:p w14:paraId="4479554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7DC856F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张</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9BCE5A0" w14:textId="77777777" w:rsidR="00F57978" w:rsidRPr="00C47D72" w:rsidRDefault="00F57978">
            <w:pPr>
              <w:jc w:val="left"/>
              <w:rPr>
                <w:rFonts w:ascii="仿宋" w:eastAsia="仿宋" w:hAnsi="仿宋" w:cs="宋体"/>
                <w:szCs w:val="24"/>
              </w:rPr>
            </w:pPr>
          </w:p>
        </w:tc>
      </w:tr>
      <w:tr w:rsidR="00AF35CA" w:rsidRPr="00C47D72" w14:paraId="0BF6C5D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E910B19"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113</w:t>
            </w:r>
          </w:p>
        </w:tc>
        <w:tc>
          <w:tcPr>
            <w:tcW w:w="4124" w:type="dxa"/>
            <w:tcBorders>
              <w:top w:val="single" w:sz="4" w:space="0" w:color="000000"/>
              <w:left w:val="single" w:sz="4" w:space="0" w:color="000000"/>
              <w:bottom w:val="single" w:sz="4" w:space="0" w:color="000000"/>
              <w:right w:val="single" w:sz="4" w:space="0" w:color="000000"/>
            </w:tcBorders>
            <w:vAlign w:val="center"/>
          </w:tcPr>
          <w:p w14:paraId="7D63AD5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电脑</w:t>
            </w:r>
          </w:p>
        </w:tc>
        <w:tc>
          <w:tcPr>
            <w:tcW w:w="885" w:type="dxa"/>
            <w:tcBorders>
              <w:top w:val="single" w:sz="4" w:space="0" w:color="000000"/>
              <w:left w:val="single" w:sz="4" w:space="0" w:color="000000"/>
              <w:bottom w:val="single" w:sz="4" w:space="0" w:color="000000"/>
              <w:right w:val="single" w:sz="4" w:space="0" w:color="000000"/>
            </w:tcBorders>
            <w:vAlign w:val="center"/>
          </w:tcPr>
          <w:p w14:paraId="73FE256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77EE5DE6"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台</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E952D47" w14:textId="77777777" w:rsidR="00F57978" w:rsidRPr="00C47D72" w:rsidRDefault="00F57978">
            <w:pPr>
              <w:jc w:val="left"/>
              <w:rPr>
                <w:rFonts w:ascii="仿宋" w:eastAsia="仿宋" w:hAnsi="仿宋" w:cs="宋体"/>
                <w:szCs w:val="24"/>
              </w:rPr>
            </w:pPr>
          </w:p>
        </w:tc>
      </w:tr>
      <w:tr w:rsidR="00AF35CA" w:rsidRPr="00C47D72" w14:paraId="4D537B7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510F37F"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lastRenderedPageBreak/>
              <w:t>114</w:t>
            </w:r>
          </w:p>
        </w:tc>
        <w:tc>
          <w:tcPr>
            <w:tcW w:w="4124" w:type="dxa"/>
            <w:tcBorders>
              <w:top w:val="single" w:sz="4" w:space="0" w:color="000000"/>
              <w:left w:val="single" w:sz="4" w:space="0" w:color="000000"/>
              <w:bottom w:val="single" w:sz="4" w:space="0" w:color="000000"/>
              <w:right w:val="single" w:sz="4" w:space="0" w:color="000000"/>
            </w:tcBorders>
            <w:vAlign w:val="center"/>
          </w:tcPr>
          <w:p w14:paraId="465A048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洽谈桌椅</w:t>
            </w:r>
          </w:p>
        </w:tc>
        <w:tc>
          <w:tcPr>
            <w:tcW w:w="885" w:type="dxa"/>
            <w:tcBorders>
              <w:top w:val="single" w:sz="4" w:space="0" w:color="000000"/>
              <w:left w:val="single" w:sz="4" w:space="0" w:color="000000"/>
              <w:bottom w:val="single" w:sz="4" w:space="0" w:color="000000"/>
              <w:right w:val="single" w:sz="4" w:space="0" w:color="000000"/>
            </w:tcBorders>
            <w:vAlign w:val="center"/>
          </w:tcPr>
          <w:p w14:paraId="066DCF5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3DB8444D"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12115F0" w14:textId="77777777" w:rsidR="00F57978" w:rsidRPr="00C47D72" w:rsidRDefault="00F57978">
            <w:pPr>
              <w:jc w:val="left"/>
              <w:rPr>
                <w:rFonts w:ascii="仿宋" w:eastAsia="仿宋" w:hAnsi="仿宋" w:cs="宋体"/>
                <w:szCs w:val="24"/>
              </w:rPr>
            </w:pPr>
          </w:p>
        </w:tc>
      </w:tr>
      <w:tr w:rsidR="00AF35CA" w:rsidRPr="00C47D72" w14:paraId="6B7B4E4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6B477E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115</w:t>
            </w:r>
          </w:p>
        </w:tc>
        <w:tc>
          <w:tcPr>
            <w:tcW w:w="4124" w:type="dxa"/>
            <w:tcBorders>
              <w:top w:val="single" w:sz="4" w:space="0" w:color="000000"/>
              <w:left w:val="single" w:sz="4" w:space="0" w:color="000000"/>
              <w:bottom w:val="single" w:sz="4" w:space="0" w:color="000000"/>
              <w:right w:val="single" w:sz="4" w:space="0" w:color="000000"/>
            </w:tcBorders>
            <w:vAlign w:val="center"/>
          </w:tcPr>
          <w:p w14:paraId="24695D9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跑步机</w:t>
            </w:r>
          </w:p>
        </w:tc>
        <w:tc>
          <w:tcPr>
            <w:tcW w:w="885" w:type="dxa"/>
            <w:tcBorders>
              <w:top w:val="single" w:sz="4" w:space="0" w:color="000000"/>
              <w:left w:val="single" w:sz="4" w:space="0" w:color="000000"/>
              <w:bottom w:val="single" w:sz="4" w:space="0" w:color="000000"/>
              <w:right w:val="single" w:sz="4" w:space="0" w:color="000000"/>
            </w:tcBorders>
            <w:vAlign w:val="center"/>
          </w:tcPr>
          <w:p w14:paraId="7938674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3DF37E9"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57097C6" w14:textId="77777777" w:rsidR="00F57978" w:rsidRPr="00C47D72" w:rsidRDefault="00F57978">
            <w:pPr>
              <w:jc w:val="left"/>
              <w:rPr>
                <w:rFonts w:ascii="仿宋" w:eastAsia="仿宋" w:hAnsi="仿宋" w:cs="宋体"/>
                <w:szCs w:val="24"/>
              </w:rPr>
            </w:pPr>
          </w:p>
        </w:tc>
      </w:tr>
      <w:tr w:rsidR="00AF35CA" w:rsidRPr="00C47D72" w14:paraId="6306B6C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476372E"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116</w:t>
            </w:r>
          </w:p>
        </w:tc>
        <w:tc>
          <w:tcPr>
            <w:tcW w:w="4124" w:type="dxa"/>
            <w:tcBorders>
              <w:top w:val="single" w:sz="4" w:space="0" w:color="000000"/>
              <w:left w:val="single" w:sz="4" w:space="0" w:color="000000"/>
              <w:bottom w:val="single" w:sz="4" w:space="0" w:color="000000"/>
              <w:right w:val="single" w:sz="4" w:space="0" w:color="000000"/>
            </w:tcBorders>
            <w:vAlign w:val="center"/>
          </w:tcPr>
          <w:p w14:paraId="762FCDA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象棋（桌椅）</w:t>
            </w:r>
          </w:p>
        </w:tc>
        <w:tc>
          <w:tcPr>
            <w:tcW w:w="885" w:type="dxa"/>
            <w:tcBorders>
              <w:top w:val="single" w:sz="4" w:space="0" w:color="000000"/>
              <w:left w:val="single" w:sz="4" w:space="0" w:color="000000"/>
              <w:bottom w:val="single" w:sz="4" w:space="0" w:color="000000"/>
              <w:right w:val="single" w:sz="4" w:space="0" w:color="000000"/>
            </w:tcBorders>
            <w:vAlign w:val="center"/>
          </w:tcPr>
          <w:p w14:paraId="22F0855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037103A"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5B764375" w14:textId="77777777" w:rsidR="00F57978" w:rsidRPr="00C47D72" w:rsidRDefault="00F57978">
            <w:pPr>
              <w:jc w:val="left"/>
              <w:rPr>
                <w:rFonts w:ascii="仿宋" w:eastAsia="仿宋" w:hAnsi="仿宋" w:cs="宋体"/>
                <w:szCs w:val="24"/>
              </w:rPr>
            </w:pPr>
          </w:p>
        </w:tc>
      </w:tr>
      <w:tr w:rsidR="00AF35CA" w:rsidRPr="00C47D72" w14:paraId="2CBB4AA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39F896D"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117</w:t>
            </w:r>
          </w:p>
        </w:tc>
        <w:tc>
          <w:tcPr>
            <w:tcW w:w="4124" w:type="dxa"/>
            <w:tcBorders>
              <w:top w:val="single" w:sz="4" w:space="0" w:color="000000"/>
              <w:left w:val="single" w:sz="4" w:space="0" w:color="000000"/>
              <w:bottom w:val="single" w:sz="4" w:space="0" w:color="000000"/>
              <w:right w:val="single" w:sz="4" w:space="0" w:color="000000"/>
            </w:tcBorders>
            <w:vAlign w:val="center"/>
          </w:tcPr>
          <w:p w14:paraId="6A67E1D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益智游戏</w:t>
            </w:r>
          </w:p>
        </w:tc>
        <w:tc>
          <w:tcPr>
            <w:tcW w:w="885" w:type="dxa"/>
            <w:tcBorders>
              <w:top w:val="single" w:sz="4" w:space="0" w:color="000000"/>
              <w:left w:val="single" w:sz="4" w:space="0" w:color="000000"/>
              <w:bottom w:val="single" w:sz="4" w:space="0" w:color="000000"/>
              <w:right w:val="single" w:sz="4" w:space="0" w:color="000000"/>
            </w:tcBorders>
            <w:vAlign w:val="center"/>
          </w:tcPr>
          <w:p w14:paraId="2E505E6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C4393ED"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副</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78ECF81" w14:textId="77777777" w:rsidR="00F57978" w:rsidRPr="00C47D72" w:rsidRDefault="00F57978">
            <w:pPr>
              <w:jc w:val="left"/>
              <w:rPr>
                <w:rFonts w:ascii="仿宋" w:eastAsia="仿宋" w:hAnsi="仿宋" w:cs="宋体"/>
                <w:szCs w:val="24"/>
              </w:rPr>
            </w:pPr>
          </w:p>
        </w:tc>
      </w:tr>
      <w:tr w:rsidR="00AF35CA" w:rsidRPr="00C47D72" w14:paraId="670EA34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82AAFE6"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118</w:t>
            </w:r>
          </w:p>
        </w:tc>
        <w:tc>
          <w:tcPr>
            <w:tcW w:w="4124" w:type="dxa"/>
            <w:tcBorders>
              <w:top w:val="single" w:sz="4" w:space="0" w:color="000000"/>
              <w:left w:val="single" w:sz="4" w:space="0" w:color="000000"/>
              <w:bottom w:val="single" w:sz="4" w:space="0" w:color="000000"/>
              <w:right w:val="single" w:sz="4" w:space="0" w:color="000000"/>
            </w:tcBorders>
            <w:vAlign w:val="center"/>
          </w:tcPr>
          <w:p w14:paraId="08AAC0E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书架</w:t>
            </w:r>
          </w:p>
        </w:tc>
        <w:tc>
          <w:tcPr>
            <w:tcW w:w="885" w:type="dxa"/>
            <w:tcBorders>
              <w:top w:val="single" w:sz="4" w:space="0" w:color="000000"/>
              <w:left w:val="single" w:sz="4" w:space="0" w:color="000000"/>
              <w:bottom w:val="single" w:sz="4" w:space="0" w:color="000000"/>
              <w:right w:val="single" w:sz="4" w:space="0" w:color="000000"/>
            </w:tcBorders>
            <w:vAlign w:val="center"/>
          </w:tcPr>
          <w:p w14:paraId="19B645A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009B6101"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3E51976" w14:textId="77777777" w:rsidR="00F57978" w:rsidRPr="00C47D72" w:rsidRDefault="00F57978">
            <w:pPr>
              <w:jc w:val="left"/>
              <w:rPr>
                <w:rFonts w:ascii="仿宋" w:eastAsia="仿宋" w:hAnsi="仿宋" w:cs="宋体"/>
                <w:szCs w:val="24"/>
              </w:rPr>
            </w:pPr>
          </w:p>
        </w:tc>
      </w:tr>
      <w:tr w:rsidR="00AF35CA" w:rsidRPr="00C47D72" w14:paraId="208A070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3799BC52"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119</w:t>
            </w:r>
          </w:p>
        </w:tc>
        <w:tc>
          <w:tcPr>
            <w:tcW w:w="4124" w:type="dxa"/>
            <w:tcBorders>
              <w:top w:val="single" w:sz="4" w:space="0" w:color="000000"/>
              <w:left w:val="single" w:sz="4" w:space="0" w:color="000000"/>
              <w:bottom w:val="single" w:sz="4" w:space="0" w:color="000000"/>
              <w:right w:val="single" w:sz="4" w:space="0" w:color="000000"/>
            </w:tcBorders>
            <w:vAlign w:val="center"/>
          </w:tcPr>
          <w:p w14:paraId="1FDA691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书籍</w:t>
            </w:r>
          </w:p>
        </w:tc>
        <w:tc>
          <w:tcPr>
            <w:tcW w:w="885" w:type="dxa"/>
            <w:tcBorders>
              <w:top w:val="single" w:sz="4" w:space="0" w:color="000000"/>
              <w:left w:val="single" w:sz="4" w:space="0" w:color="000000"/>
              <w:bottom w:val="single" w:sz="4" w:space="0" w:color="000000"/>
              <w:right w:val="single" w:sz="4" w:space="0" w:color="000000"/>
            </w:tcBorders>
            <w:vAlign w:val="center"/>
          </w:tcPr>
          <w:p w14:paraId="18FF306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50</w:t>
            </w:r>
          </w:p>
        </w:tc>
        <w:tc>
          <w:tcPr>
            <w:tcW w:w="795" w:type="dxa"/>
            <w:tcBorders>
              <w:top w:val="single" w:sz="4" w:space="0" w:color="000000"/>
              <w:left w:val="single" w:sz="4" w:space="0" w:color="000000"/>
              <w:bottom w:val="single" w:sz="4" w:space="0" w:color="000000"/>
              <w:right w:val="single" w:sz="4" w:space="0" w:color="000000"/>
            </w:tcBorders>
            <w:vAlign w:val="center"/>
          </w:tcPr>
          <w:p w14:paraId="10F112CD"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本</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0B6AF01C" w14:textId="77777777" w:rsidR="00F57978" w:rsidRPr="00C47D72" w:rsidRDefault="00F57978">
            <w:pPr>
              <w:jc w:val="left"/>
              <w:rPr>
                <w:rFonts w:ascii="仿宋" w:eastAsia="仿宋" w:hAnsi="仿宋" w:cs="宋体"/>
                <w:szCs w:val="24"/>
              </w:rPr>
            </w:pPr>
          </w:p>
        </w:tc>
      </w:tr>
      <w:tr w:rsidR="00AF35CA" w:rsidRPr="00C47D72" w14:paraId="5155A75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A3CCC31"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120</w:t>
            </w:r>
          </w:p>
        </w:tc>
        <w:tc>
          <w:tcPr>
            <w:tcW w:w="4124" w:type="dxa"/>
            <w:tcBorders>
              <w:top w:val="single" w:sz="4" w:space="0" w:color="000000"/>
              <w:left w:val="single" w:sz="4" w:space="0" w:color="000000"/>
              <w:bottom w:val="single" w:sz="4" w:space="0" w:color="000000"/>
              <w:right w:val="single" w:sz="4" w:space="0" w:color="000000"/>
            </w:tcBorders>
            <w:vAlign w:val="center"/>
          </w:tcPr>
          <w:p w14:paraId="3972718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连排座椅</w:t>
            </w:r>
          </w:p>
        </w:tc>
        <w:tc>
          <w:tcPr>
            <w:tcW w:w="885" w:type="dxa"/>
            <w:tcBorders>
              <w:top w:val="single" w:sz="4" w:space="0" w:color="000000"/>
              <w:left w:val="single" w:sz="4" w:space="0" w:color="000000"/>
              <w:bottom w:val="single" w:sz="4" w:space="0" w:color="000000"/>
              <w:right w:val="single" w:sz="4" w:space="0" w:color="000000"/>
            </w:tcBorders>
            <w:vAlign w:val="center"/>
          </w:tcPr>
          <w:p w14:paraId="767A404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B01B844"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C06F0EE" w14:textId="77777777" w:rsidR="00F57978" w:rsidRPr="00C47D72" w:rsidRDefault="00F57978">
            <w:pPr>
              <w:jc w:val="left"/>
              <w:rPr>
                <w:rFonts w:ascii="仿宋" w:eastAsia="仿宋" w:hAnsi="仿宋" w:cs="宋体"/>
                <w:szCs w:val="24"/>
              </w:rPr>
            </w:pPr>
          </w:p>
        </w:tc>
      </w:tr>
      <w:tr w:rsidR="00AF35CA" w:rsidRPr="00C47D72" w14:paraId="08F1C31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E017604"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121</w:t>
            </w:r>
          </w:p>
        </w:tc>
        <w:tc>
          <w:tcPr>
            <w:tcW w:w="4124" w:type="dxa"/>
            <w:tcBorders>
              <w:top w:val="single" w:sz="4" w:space="0" w:color="000000"/>
              <w:left w:val="single" w:sz="4" w:space="0" w:color="000000"/>
              <w:bottom w:val="single" w:sz="4" w:space="0" w:color="000000"/>
              <w:right w:val="single" w:sz="4" w:space="0" w:color="000000"/>
            </w:tcBorders>
            <w:noWrap/>
            <w:vAlign w:val="center"/>
          </w:tcPr>
          <w:p w14:paraId="7919673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医用垃圾桶</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E9AB60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7045F1C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65A155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15L</w:t>
            </w:r>
          </w:p>
        </w:tc>
      </w:tr>
      <w:tr w:rsidR="00AF35CA" w:rsidRPr="00C47D72" w14:paraId="5E05F86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3DD5EEF8"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122</w:t>
            </w:r>
          </w:p>
        </w:tc>
        <w:tc>
          <w:tcPr>
            <w:tcW w:w="4124" w:type="dxa"/>
            <w:tcBorders>
              <w:top w:val="single" w:sz="4" w:space="0" w:color="000000"/>
              <w:left w:val="single" w:sz="4" w:space="0" w:color="000000"/>
              <w:bottom w:val="single" w:sz="4" w:space="0" w:color="000000"/>
              <w:right w:val="single" w:sz="4" w:space="0" w:color="000000"/>
            </w:tcBorders>
            <w:noWrap/>
            <w:vAlign w:val="center"/>
          </w:tcPr>
          <w:p w14:paraId="533D80F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分药器</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989CB5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364A9E4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7A5C867" w14:textId="77777777" w:rsidR="00F57978" w:rsidRPr="00C47D72" w:rsidRDefault="00F57978">
            <w:pPr>
              <w:jc w:val="left"/>
              <w:rPr>
                <w:rFonts w:ascii="仿宋" w:eastAsia="仿宋" w:hAnsi="仿宋" w:cs="宋体"/>
                <w:szCs w:val="24"/>
              </w:rPr>
            </w:pPr>
          </w:p>
        </w:tc>
      </w:tr>
      <w:tr w:rsidR="00AF35CA" w:rsidRPr="00C47D72" w14:paraId="4A70461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616565D"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123</w:t>
            </w:r>
          </w:p>
        </w:tc>
        <w:tc>
          <w:tcPr>
            <w:tcW w:w="4124" w:type="dxa"/>
            <w:tcBorders>
              <w:top w:val="single" w:sz="4" w:space="0" w:color="000000"/>
              <w:left w:val="single" w:sz="4" w:space="0" w:color="000000"/>
              <w:bottom w:val="single" w:sz="4" w:space="0" w:color="000000"/>
              <w:right w:val="single" w:sz="4" w:space="0" w:color="000000"/>
            </w:tcBorders>
            <w:vAlign w:val="center"/>
          </w:tcPr>
          <w:p w14:paraId="41FBFF4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多功能关节活动测量表</w:t>
            </w:r>
          </w:p>
        </w:tc>
        <w:tc>
          <w:tcPr>
            <w:tcW w:w="885" w:type="dxa"/>
            <w:tcBorders>
              <w:top w:val="single" w:sz="4" w:space="0" w:color="000000"/>
              <w:left w:val="single" w:sz="4" w:space="0" w:color="000000"/>
              <w:bottom w:val="single" w:sz="4" w:space="0" w:color="000000"/>
              <w:right w:val="single" w:sz="4" w:space="0" w:color="000000"/>
            </w:tcBorders>
            <w:vAlign w:val="center"/>
          </w:tcPr>
          <w:p w14:paraId="7B7E452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362FBFA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0D79B5E" w14:textId="77777777" w:rsidR="00F57978" w:rsidRPr="00C47D72" w:rsidRDefault="00F57978">
            <w:pPr>
              <w:widowControl/>
              <w:jc w:val="left"/>
              <w:textAlignment w:val="center"/>
              <w:rPr>
                <w:rFonts w:ascii="仿宋" w:eastAsia="仿宋" w:hAnsi="仿宋" w:cs="宋体"/>
                <w:szCs w:val="24"/>
              </w:rPr>
            </w:pPr>
          </w:p>
        </w:tc>
      </w:tr>
      <w:tr w:rsidR="00AF35CA" w:rsidRPr="00C47D72" w14:paraId="299065CC"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03E554C"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124</w:t>
            </w:r>
          </w:p>
        </w:tc>
        <w:tc>
          <w:tcPr>
            <w:tcW w:w="4124" w:type="dxa"/>
            <w:tcBorders>
              <w:top w:val="single" w:sz="4" w:space="0" w:color="000000"/>
              <w:left w:val="single" w:sz="4" w:space="0" w:color="000000"/>
              <w:bottom w:val="single" w:sz="4" w:space="0" w:color="000000"/>
              <w:right w:val="single" w:sz="4" w:space="0" w:color="000000"/>
            </w:tcBorders>
            <w:vAlign w:val="center"/>
          </w:tcPr>
          <w:p w14:paraId="025B162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简易上肢功能评价器</w:t>
            </w:r>
          </w:p>
        </w:tc>
        <w:tc>
          <w:tcPr>
            <w:tcW w:w="885" w:type="dxa"/>
            <w:tcBorders>
              <w:top w:val="single" w:sz="4" w:space="0" w:color="000000"/>
              <w:left w:val="single" w:sz="4" w:space="0" w:color="000000"/>
              <w:bottom w:val="single" w:sz="4" w:space="0" w:color="000000"/>
              <w:right w:val="single" w:sz="4" w:space="0" w:color="000000"/>
            </w:tcBorders>
            <w:vAlign w:val="center"/>
          </w:tcPr>
          <w:p w14:paraId="7B6CE1C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B1F724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2070FC6B" w14:textId="77777777" w:rsidR="00F57978" w:rsidRPr="00C47D72" w:rsidRDefault="00F57978">
            <w:pPr>
              <w:widowControl/>
              <w:jc w:val="left"/>
              <w:textAlignment w:val="center"/>
              <w:rPr>
                <w:rFonts w:ascii="仿宋" w:eastAsia="仿宋" w:hAnsi="仿宋" w:cs="宋体"/>
                <w:szCs w:val="24"/>
              </w:rPr>
            </w:pPr>
          </w:p>
        </w:tc>
      </w:tr>
      <w:tr w:rsidR="00AF35CA" w:rsidRPr="00C47D72" w14:paraId="5910CF8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39DFD2E"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125</w:t>
            </w:r>
          </w:p>
        </w:tc>
        <w:tc>
          <w:tcPr>
            <w:tcW w:w="4124" w:type="dxa"/>
            <w:tcBorders>
              <w:top w:val="single" w:sz="4" w:space="0" w:color="000000"/>
              <w:left w:val="single" w:sz="4" w:space="0" w:color="000000"/>
              <w:bottom w:val="single" w:sz="4" w:space="0" w:color="000000"/>
              <w:right w:val="single" w:sz="4" w:space="0" w:color="000000"/>
            </w:tcBorders>
            <w:vAlign w:val="center"/>
          </w:tcPr>
          <w:p w14:paraId="7F069EC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背力计</w:t>
            </w:r>
          </w:p>
        </w:tc>
        <w:tc>
          <w:tcPr>
            <w:tcW w:w="885" w:type="dxa"/>
            <w:tcBorders>
              <w:top w:val="single" w:sz="4" w:space="0" w:color="000000"/>
              <w:left w:val="single" w:sz="4" w:space="0" w:color="000000"/>
              <w:bottom w:val="single" w:sz="4" w:space="0" w:color="000000"/>
              <w:right w:val="single" w:sz="4" w:space="0" w:color="000000"/>
            </w:tcBorders>
            <w:vAlign w:val="center"/>
          </w:tcPr>
          <w:p w14:paraId="3C064D0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8C5CE7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78DE180" w14:textId="77777777" w:rsidR="00F57978" w:rsidRPr="00C47D72" w:rsidRDefault="00F57978">
            <w:pPr>
              <w:widowControl/>
              <w:jc w:val="left"/>
              <w:textAlignment w:val="center"/>
              <w:rPr>
                <w:rFonts w:ascii="仿宋" w:eastAsia="仿宋" w:hAnsi="仿宋" w:cs="宋体"/>
                <w:szCs w:val="24"/>
              </w:rPr>
            </w:pPr>
          </w:p>
        </w:tc>
      </w:tr>
      <w:tr w:rsidR="00AF35CA" w:rsidRPr="00C47D72" w14:paraId="3F5262F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4F65AB0"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126</w:t>
            </w:r>
          </w:p>
        </w:tc>
        <w:tc>
          <w:tcPr>
            <w:tcW w:w="4124" w:type="dxa"/>
            <w:tcBorders>
              <w:top w:val="single" w:sz="4" w:space="0" w:color="000000"/>
              <w:left w:val="single" w:sz="4" w:space="0" w:color="000000"/>
              <w:bottom w:val="single" w:sz="4" w:space="0" w:color="000000"/>
              <w:right w:val="single" w:sz="4" w:space="0" w:color="000000"/>
            </w:tcBorders>
            <w:vAlign w:val="center"/>
          </w:tcPr>
          <w:p w14:paraId="2A01FA5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股四头肌训练椅</w:t>
            </w:r>
          </w:p>
        </w:tc>
        <w:tc>
          <w:tcPr>
            <w:tcW w:w="885" w:type="dxa"/>
            <w:tcBorders>
              <w:top w:val="single" w:sz="4" w:space="0" w:color="000000"/>
              <w:left w:val="single" w:sz="4" w:space="0" w:color="000000"/>
              <w:bottom w:val="single" w:sz="4" w:space="0" w:color="000000"/>
              <w:right w:val="single" w:sz="4" w:space="0" w:color="000000"/>
            </w:tcBorders>
            <w:vAlign w:val="center"/>
          </w:tcPr>
          <w:p w14:paraId="28ECA9F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A40B5C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F8A7FB7" w14:textId="77777777" w:rsidR="00F57978" w:rsidRPr="00C47D72" w:rsidRDefault="00F57978">
            <w:pPr>
              <w:widowControl/>
              <w:jc w:val="left"/>
              <w:textAlignment w:val="center"/>
              <w:rPr>
                <w:rFonts w:ascii="仿宋" w:eastAsia="仿宋" w:hAnsi="仿宋" w:cs="宋体"/>
                <w:szCs w:val="24"/>
              </w:rPr>
            </w:pPr>
          </w:p>
        </w:tc>
      </w:tr>
      <w:tr w:rsidR="00AF35CA" w:rsidRPr="00C47D72" w14:paraId="706EA504"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6AAEB74"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127</w:t>
            </w:r>
          </w:p>
        </w:tc>
        <w:tc>
          <w:tcPr>
            <w:tcW w:w="4124" w:type="dxa"/>
            <w:tcBorders>
              <w:top w:val="single" w:sz="4" w:space="0" w:color="000000"/>
              <w:left w:val="single" w:sz="4" w:space="0" w:color="000000"/>
              <w:bottom w:val="single" w:sz="4" w:space="0" w:color="000000"/>
              <w:right w:val="single" w:sz="4" w:space="0" w:color="000000"/>
            </w:tcBorders>
            <w:vAlign w:val="center"/>
          </w:tcPr>
          <w:p w14:paraId="76179F8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踝关节训练器</w:t>
            </w:r>
          </w:p>
        </w:tc>
        <w:tc>
          <w:tcPr>
            <w:tcW w:w="885" w:type="dxa"/>
            <w:tcBorders>
              <w:top w:val="single" w:sz="4" w:space="0" w:color="000000"/>
              <w:left w:val="single" w:sz="4" w:space="0" w:color="000000"/>
              <w:bottom w:val="single" w:sz="4" w:space="0" w:color="000000"/>
              <w:right w:val="single" w:sz="4" w:space="0" w:color="000000"/>
            </w:tcBorders>
            <w:vAlign w:val="center"/>
          </w:tcPr>
          <w:p w14:paraId="0350B8F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4AD4C65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FCA56BE" w14:textId="77777777" w:rsidR="00F57978" w:rsidRPr="00C47D72" w:rsidRDefault="00F57978">
            <w:pPr>
              <w:widowControl/>
              <w:jc w:val="left"/>
              <w:textAlignment w:val="center"/>
              <w:rPr>
                <w:rFonts w:ascii="仿宋" w:eastAsia="仿宋" w:hAnsi="仿宋" w:cs="宋体"/>
                <w:szCs w:val="24"/>
              </w:rPr>
            </w:pPr>
          </w:p>
        </w:tc>
      </w:tr>
      <w:tr w:rsidR="00AF35CA" w:rsidRPr="00C47D72" w14:paraId="36927EB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FBD7D2B"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128</w:t>
            </w:r>
          </w:p>
        </w:tc>
        <w:tc>
          <w:tcPr>
            <w:tcW w:w="4124" w:type="dxa"/>
            <w:tcBorders>
              <w:top w:val="single" w:sz="4" w:space="0" w:color="000000"/>
              <w:left w:val="single" w:sz="4" w:space="0" w:color="000000"/>
              <w:bottom w:val="single" w:sz="4" w:space="0" w:color="000000"/>
              <w:right w:val="single" w:sz="4" w:space="0" w:color="000000"/>
            </w:tcBorders>
            <w:vAlign w:val="center"/>
          </w:tcPr>
          <w:p w14:paraId="0377B81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步行训练用斜板</w:t>
            </w:r>
          </w:p>
        </w:tc>
        <w:tc>
          <w:tcPr>
            <w:tcW w:w="885" w:type="dxa"/>
            <w:tcBorders>
              <w:top w:val="single" w:sz="4" w:space="0" w:color="000000"/>
              <w:left w:val="single" w:sz="4" w:space="0" w:color="000000"/>
              <w:bottom w:val="single" w:sz="4" w:space="0" w:color="000000"/>
              <w:right w:val="single" w:sz="4" w:space="0" w:color="000000"/>
            </w:tcBorders>
            <w:vAlign w:val="center"/>
          </w:tcPr>
          <w:p w14:paraId="22DCDE5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E4A364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010FBA3" w14:textId="77777777" w:rsidR="00F57978" w:rsidRPr="00C47D72" w:rsidRDefault="00F57978">
            <w:pPr>
              <w:widowControl/>
              <w:jc w:val="left"/>
              <w:textAlignment w:val="center"/>
              <w:rPr>
                <w:rFonts w:ascii="仿宋" w:eastAsia="仿宋" w:hAnsi="仿宋" w:cs="宋体"/>
                <w:szCs w:val="24"/>
              </w:rPr>
            </w:pPr>
          </w:p>
        </w:tc>
      </w:tr>
      <w:tr w:rsidR="00AF35CA" w:rsidRPr="00C47D72" w14:paraId="42B9018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D1539C2"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129</w:t>
            </w:r>
          </w:p>
        </w:tc>
        <w:tc>
          <w:tcPr>
            <w:tcW w:w="4124" w:type="dxa"/>
            <w:tcBorders>
              <w:top w:val="single" w:sz="4" w:space="0" w:color="000000"/>
              <w:left w:val="single" w:sz="4" w:space="0" w:color="000000"/>
              <w:bottom w:val="single" w:sz="4" w:space="0" w:color="000000"/>
              <w:right w:val="single" w:sz="4" w:space="0" w:color="000000"/>
            </w:tcBorders>
            <w:vAlign w:val="center"/>
          </w:tcPr>
          <w:p w14:paraId="22558F2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平行杠</w:t>
            </w:r>
          </w:p>
        </w:tc>
        <w:tc>
          <w:tcPr>
            <w:tcW w:w="885" w:type="dxa"/>
            <w:tcBorders>
              <w:top w:val="single" w:sz="4" w:space="0" w:color="000000"/>
              <w:left w:val="single" w:sz="4" w:space="0" w:color="000000"/>
              <w:bottom w:val="single" w:sz="4" w:space="0" w:color="000000"/>
              <w:right w:val="single" w:sz="4" w:space="0" w:color="000000"/>
            </w:tcBorders>
            <w:vAlign w:val="center"/>
          </w:tcPr>
          <w:p w14:paraId="4762D16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507E8E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B7FD91E" w14:textId="77777777" w:rsidR="00F57978" w:rsidRPr="00C47D72" w:rsidRDefault="00F57978">
            <w:pPr>
              <w:widowControl/>
              <w:jc w:val="left"/>
              <w:textAlignment w:val="center"/>
              <w:rPr>
                <w:rFonts w:ascii="仿宋" w:eastAsia="仿宋" w:hAnsi="仿宋" w:cs="宋体"/>
                <w:szCs w:val="24"/>
              </w:rPr>
            </w:pPr>
          </w:p>
        </w:tc>
      </w:tr>
      <w:tr w:rsidR="00AF35CA" w:rsidRPr="00C47D72" w14:paraId="5A703492"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4E7C89A2"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130</w:t>
            </w:r>
          </w:p>
        </w:tc>
        <w:tc>
          <w:tcPr>
            <w:tcW w:w="4124" w:type="dxa"/>
            <w:tcBorders>
              <w:top w:val="single" w:sz="4" w:space="0" w:color="000000"/>
              <w:left w:val="single" w:sz="4" w:space="0" w:color="000000"/>
              <w:bottom w:val="single" w:sz="4" w:space="0" w:color="000000"/>
              <w:right w:val="single" w:sz="4" w:space="0" w:color="000000"/>
            </w:tcBorders>
            <w:vAlign w:val="center"/>
          </w:tcPr>
          <w:p w14:paraId="1AB8F3C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低频脉冲电针治疗仪</w:t>
            </w:r>
          </w:p>
        </w:tc>
        <w:tc>
          <w:tcPr>
            <w:tcW w:w="885" w:type="dxa"/>
            <w:tcBorders>
              <w:top w:val="single" w:sz="4" w:space="0" w:color="000000"/>
              <w:left w:val="single" w:sz="4" w:space="0" w:color="000000"/>
              <w:bottom w:val="single" w:sz="4" w:space="0" w:color="000000"/>
              <w:right w:val="single" w:sz="4" w:space="0" w:color="000000"/>
            </w:tcBorders>
            <w:vAlign w:val="center"/>
          </w:tcPr>
          <w:p w14:paraId="446CF0A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259554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829E62D" w14:textId="77777777" w:rsidR="00F57978" w:rsidRPr="00C47D72" w:rsidRDefault="00F57978">
            <w:pPr>
              <w:jc w:val="left"/>
              <w:rPr>
                <w:rFonts w:ascii="仿宋" w:eastAsia="仿宋" w:hAnsi="仿宋" w:cs="宋体"/>
                <w:szCs w:val="24"/>
              </w:rPr>
            </w:pPr>
          </w:p>
        </w:tc>
      </w:tr>
      <w:tr w:rsidR="00AF35CA" w:rsidRPr="00C47D72" w14:paraId="0650C08A"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D9DB848"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131</w:t>
            </w:r>
          </w:p>
        </w:tc>
        <w:tc>
          <w:tcPr>
            <w:tcW w:w="4124" w:type="dxa"/>
            <w:tcBorders>
              <w:top w:val="single" w:sz="4" w:space="0" w:color="000000"/>
              <w:left w:val="single" w:sz="4" w:space="0" w:color="000000"/>
              <w:bottom w:val="single" w:sz="4" w:space="0" w:color="000000"/>
              <w:right w:val="single" w:sz="4" w:space="0" w:color="000000"/>
            </w:tcBorders>
            <w:vAlign w:val="center"/>
          </w:tcPr>
          <w:p w14:paraId="46B3639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辅助步行训练器</w:t>
            </w:r>
          </w:p>
        </w:tc>
        <w:tc>
          <w:tcPr>
            <w:tcW w:w="885" w:type="dxa"/>
            <w:tcBorders>
              <w:top w:val="single" w:sz="4" w:space="0" w:color="000000"/>
              <w:left w:val="single" w:sz="4" w:space="0" w:color="000000"/>
              <w:bottom w:val="single" w:sz="4" w:space="0" w:color="000000"/>
              <w:right w:val="single" w:sz="4" w:space="0" w:color="000000"/>
            </w:tcBorders>
            <w:vAlign w:val="center"/>
          </w:tcPr>
          <w:p w14:paraId="6AFFA17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6BE252B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48CBD8D" w14:textId="77777777" w:rsidR="00F57978" w:rsidRPr="00C47D72" w:rsidRDefault="00F57978">
            <w:pPr>
              <w:widowControl/>
              <w:jc w:val="left"/>
              <w:textAlignment w:val="center"/>
              <w:rPr>
                <w:rFonts w:ascii="仿宋" w:eastAsia="仿宋" w:hAnsi="仿宋" w:cs="宋体"/>
                <w:szCs w:val="24"/>
              </w:rPr>
            </w:pPr>
          </w:p>
        </w:tc>
      </w:tr>
      <w:tr w:rsidR="00AF35CA" w:rsidRPr="00C47D72" w14:paraId="7E1D4880"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62F71A57"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132</w:t>
            </w:r>
          </w:p>
        </w:tc>
        <w:tc>
          <w:tcPr>
            <w:tcW w:w="4124" w:type="dxa"/>
            <w:tcBorders>
              <w:top w:val="single" w:sz="4" w:space="0" w:color="000000"/>
              <w:left w:val="single" w:sz="4" w:space="0" w:color="000000"/>
              <w:bottom w:val="single" w:sz="4" w:space="0" w:color="000000"/>
              <w:right w:val="single" w:sz="4" w:space="0" w:color="000000"/>
            </w:tcBorders>
            <w:vAlign w:val="center"/>
          </w:tcPr>
          <w:p w14:paraId="3CBA5BE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带座手杖</w:t>
            </w:r>
          </w:p>
        </w:tc>
        <w:tc>
          <w:tcPr>
            <w:tcW w:w="885" w:type="dxa"/>
            <w:tcBorders>
              <w:top w:val="single" w:sz="4" w:space="0" w:color="000000"/>
              <w:left w:val="single" w:sz="4" w:space="0" w:color="000000"/>
              <w:bottom w:val="single" w:sz="4" w:space="0" w:color="000000"/>
              <w:right w:val="single" w:sz="4" w:space="0" w:color="000000"/>
            </w:tcBorders>
            <w:vAlign w:val="center"/>
          </w:tcPr>
          <w:p w14:paraId="5463FCF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1AEC5FF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792AE843" w14:textId="77777777" w:rsidR="00F57978" w:rsidRPr="00C47D72" w:rsidRDefault="00F57978">
            <w:pPr>
              <w:widowControl/>
              <w:jc w:val="left"/>
              <w:textAlignment w:val="center"/>
              <w:rPr>
                <w:rFonts w:ascii="仿宋" w:eastAsia="仿宋" w:hAnsi="仿宋" w:cs="宋体"/>
                <w:szCs w:val="24"/>
              </w:rPr>
            </w:pPr>
          </w:p>
        </w:tc>
      </w:tr>
      <w:tr w:rsidR="00AF35CA" w:rsidRPr="00C47D72" w14:paraId="58256D5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44734193"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133</w:t>
            </w:r>
          </w:p>
        </w:tc>
        <w:tc>
          <w:tcPr>
            <w:tcW w:w="4124" w:type="dxa"/>
            <w:tcBorders>
              <w:top w:val="single" w:sz="4" w:space="0" w:color="000000"/>
              <w:left w:val="single" w:sz="4" w:space="0" w:color="000000"/>
              <w:bottom w:val="single" w:sz="4" w:space="0" w:color="000000"/>
              <w:right w:val="single" w:sz="4" w:space="0" w:color="000000"/>
            </w:tcBorders>
            <w:vAlign w:val="center"/>
          </w:tcPr>
          <w:p w14:paraId="14A76D9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木制图形插板</w:t>
            </w:r>
          </w:p>
        </w:tc>
        <w:tc>
          <w:tcPr>
            <w:tcW w:w="885" w:type="dxa"/>
            <w:tcBorders>
              <w:top w:val="single" w:sz="4" w:space="0" w:color="000000"/>
              <w:left w:val="single" w:sz="4" w:space="0" w:color="000000"/>
              <w:bottom w:val="single" w:sz="4" w:space="0" w:color="000000"/>
              <w:right w:val="single" w:sz="4" w:space="0" w:color="000000"/>
            </w:tcBorders>
            <w:vAlign w:val="center"/>
          </w:tcPr>
          <w:p w14:paraId="7624BEE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7ABC9DD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0FF95E0" w14:textId="77777777" w:rsidR="00F57978" w:rsidRPr="00C47D72" w:rsidRDefault="00F57978">
            <w:pPr>
              <w:jc w:val="left"/>
              <w:rPr>
                <w:rFonts w:ascii="仿宋" w:eastAsia="仿宋" w:hAnsi="仿宋" w:cs="宋体"/>
                <w:szCs w:val="24"/>
              </w:rPr>
            </w:pPr>
          </w:p>
        </w:tc>
      </w:tr>
      <w:tr w:rsidR="00AF35CA" w:rsidRPr="00C47D72" w14:paraId="609829FB"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EE0A0F0"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134</w:t>
            </w:r>
          </w:p>
        </w:tc>
        <w:tc>
          <w:tcPr>
            <w:tcW w:w="4124" w:type="dxa"/>
            <w:tcBorders>
              <w:top w:val="single" w:sz="4" w:space="0" w:color="000000"/>
              <w:left w:val="single" w:sz="4" w:space="0" w:color="000000"/>
              <w:bottom w:val="single" w:sz="4" w:space="0" w:color="000000"/>
              <w:right w:val="single" w:sz="4" w:space="0" w:color="000000"/>
            </w:tcBorders>
            <w:vAlign w:val="center"/>
          </w:tcPr>
          <w:p w14:paraId="7A8AD41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文化建设</w:t>
            </w:r>
          </w:p>
        </w:tc>
        <w:tc>
          <w:tcPr>
            <w:tcW w:w="885" w:type="dxa"/>
            <w:tcBorders>
              <w:top w:val="single" w:sz="4" w:space="0" w:color="000000"/>
              <w:left w:val="single" w:sz="4" w:space="0" w:color="000000"/>
              <w:bottom w:val="single" w:sz="4" w:space="0" w:color="000000"/>
              <w:right w:val="single" w:sz="4" w:space="0" w:color="000000"/>
            </w:tcBorders>
            <w:vAlign w:val="center"/>
          </w:tcPr>
          <w:p w14:paraId="3AF7DD2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1EB4C93"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批</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4AE57A78" w14:textId="77777777" w:rsidR="00F57978" w:rsidRPr="00C47D72" w:rsidRDefault="00F57978">
            <w:pPr>
              <w:rPr>
                <w:rFonts w:ascii="仿宋" w:eastAsia="仿宋" w:hAnsi="仿宋" w:cs="宋体"/>
                <w:szCs w:val="24"/>
              </w:rPr>
            </w:pPr>
          </w:p>
        </w:tc>
      </w:tr>
      <w:tr w:rsidR="00AF35CA" w:rsidRPr="00C47D72" w14:paraId="0425975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488F5A99"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135</w:t>
            </w:r>
          </w:p>
        </w:tc>
        <w:tc>
          <w:tcPr>
            <w:tcW w:w="4124" w:type="dxa"/>
            <w:tcBorders>
              <w:top w:val="single" w:sz="4" w:space="0" w:color="000000"/>
              <w:left w:val="single" w:sz="4" w:space="0" w:color="000000"/>
              <w:bottom w:val="single" w:sz="4" w:space="0" w:color="000000"/>
              <w:right w:val="single" w:sz="4" w:space="0" w:color="000000"/>
            </w:tcBorders>
            <w:vAlign w:val="center"/>
          </w:tcPr>
          <w:p w14:paraId="3E93864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教学一体机</w:t>
            </w:r>
          </w:p>
        </w:tc>
        <w:tc>
          <w:tcPr>
            <w:tcW w:w="885" w:type="dxa"/>
            <w:tcBorders>
              <w:top w:val="single" w:sz="4" w:space="0" w:color="000000"/>
              <w:left w:val="single" w:sz="4" w:space="0" w:color="000000"/>
              <w:bottom w:val="single" w:sz="4" w:space="0" w:color="000000"/>
              <w:right w:val="single" w:sz="4" w:space="0" w:color="000000"/>
            </w:tcBorders>
            <w:vAlign w:val="center"/>
          </w:tcPr>
          <w:p w14:paraId="3C945FA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2326C3DE"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台</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134DD96" w14:textId="77777777" w:rsidR="00F57978" w:rsidRPr="00C47D72" w:rsidRDefault="00F57978">
            <w:pPr>
              <w:rPr>
                <w:rFonts w:ascii="仿宋" w:eastAsia="仿宋" w:hAnsi="仿宋" w:cs="宋体"/>
                <w:szCs w:val="24"/>
              </w:rPr>
            </w:pPr>
          </w:p>
        </w:tc>
      </w:tr>
      <w:tr w:rsidR="00AF35CA" w:rsidRPr="00C47D72" w14:paraId="26044910" w14:textId="77777777">
        <w:trPr>
          <w:trHeight w:val="90"/>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312BA1E6"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136</w:t>
            </w:r>
          </w:p>
        </w:tc>
        <w:tc>
          <w:tcPr>
            <w:tcW w:w="4124" w:type="dxa"/>
            <w:tcBorders>
              <w:top w:val="single" w:sz="4" w:space="0" w:color="000000"/>
              <w:left w:val="single" w:sz="4" w:space="0" w:color="000000"/>
              <w:bottom w:val="single" w:sz="4" w:space="0" w:color="000000"/>
              <w:right w:val="single" w:sz="4" w:space="0" w:color="000000"/>
            </w:tcBorders>
            <w:vAlign w:val="center"/>
          </w:tcPr>
          <w:p w14:paraId="71EEBE5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分指板</w:t>
            </w:r>
          </w:p>
        </w:tc>
        <w:tc>
          <w:tcPr>
            <w:tcW w:w="885" w:type="dxa"/>
            <w:tcBorders>
              <w:top w:val="single" w:sz="4" w:space="0" w:color="000000"/>
              <w:left w:val="single" w:sz="4" w:space="0" w:color="000000"/>
              <w:bottom w:val="single" w:sz="4" w:space="0" w:color="000000"/>
              <w:right w:val="single" w:sz="4" w:space="0" w:color="000000"/>
            </w:tcBorders>
            <w:vAlign w:val="center"/>
          </w:tcPr>
          <w:p w14:paraId="6F09A60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3</w:t>
            </w:r>
          </w:p>
        </w:tc>
        <w:tc>
          <w:tcPr>
            <w:tcW w:w="795" w:type="dxa"/>
            <w:tcBorders>
              <w:top w:val="single" w:sz="4" w:space="0" w:color="000000"/>
              <w:left w:val="single" w:sz="4" w:space="0" w:color="000000"/>
              <w:bottom w:val="single" w:sz="4" w:space="0" w:color="000000"/>
              <w:right w:val="single" w:sz="4" w:space="0" w:color="000000"/>
            </w:tcBorders>
            <w:vAlign w:val="center"/>
          </w:tcPr>
          <w:p w14:paraId="6033A69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88A2042" w14:textId="77777777" w:rsidR="00F57978" w:rsidRPr="00C47D72" w:rsidRDefault="00F57978">
            <w:pPr>
              <w:widowControl/>
              <w:jc w:val="left"/>
              <w:textAlignment w:val="center"/>
              <w:rPr>
                <w:rFonts w:ascii="仿宋" w:eastAsia="仿宋" w:hAnsi="仿宋" w:cs="宋体"/>
                <w:szCs w:val="24"/>
              </w:rPr>
            </w:pPr>
          </w:p>
        </w:tc>
      </w:tr>
      <w:tr w:rsidR="00AF35CA" w:rsidRPr="00C47D72" w14:paraId="0A9B16F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0D73B06D"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137</w:t>
            </w:r>
          </w:p>
        </w:tc>
        <w:tc>
          <w:tcPr>
            <w:tcW w:w="4124" w:type="dxa"/>
            <w:tcBorders>
              <w:top w:val="single" w:sz="4" w:space="0" w:color="000000"/>
              <w:left w:val="single" w:sz="4" w:space="0" w:color="000000"/>
              <w:bottom w:val="single" w:sz="4" w:space="0" w:color="000000"/>
              <w:right w:val="single" w:sz="4" w:space="0" w:color="000000"/>
            </w:tcBorders>
            <w:vAlign w:val="center"/>
          </w:tcPr>
          <w:p w14:paraId="2A43EF4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手功能组合训练箱</w:t>
            </w:r>
          </w:p>
        </w:tc>
        <w:tc>
          <w:tcPr>
            <w:tcW w:w="885" w:type="dxa"/>
            <w:tcBorders>
              <w:top w:val="single" w:sz="4" w:space="0" w:color="000000"/>
              <w:left w:val="single" w:sz="4" w:space="0" w:color="000000"/>
              <w:bottom w:val="single" w:sz="4" w:space="0" w:color="000000"/>
              <w:right w:val="single" w:sz="4" w:space="0" w:color="000000"/>
            </w:tcBorders>
            <w:vAlign w:val="center"/>
          </w:tcPr>
          <w:p w14:paraId="0B3E908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A3AF41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42B3E669" w14:textId="77777777" w:rsidR="00F57978" w:rsidRPr="00C47D72" w:rsidRDefault="00F57978">
            <w:pPr>
              <w:widowControl/>
              <w:jc w:val="left"/>
              <w:textAlignment w:val="center"/>
              <w:rPr>
                <w:rFonts w:ascii="仿宋" w:eastAsia="仿宋" w:hAnsi="仿宋" w:cs="宋体"/>
                <w:szCs w:val="24"/>
              </w:rPr>
            </w:pPr>
          </w:p>
        </w:tc>
      </w:tr>
      <w:tr w:rsidR="00AF35CA" w:rsidRPr="00C47D72" w14:paraId="1F59C0E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7ACC22B8"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138</w:t>
            </w:r>
          </w:p>
        </w:tc>
        <w:tc>
          <w:tcPr>
            <w:tcW w:w="4124" w:type="dxa"/>
            <w:tcBorders>
              <w:top w:val="single" w:sz="4" w:space="0" w:color="000000"/>
              <w:left w:val="single" w:sz="4" w:space="0" w:color="000000"/>
              <w:bottom w:val="single" w:sz="4" w:space="0" w:color="000000"/>
              <w:right w:val="single" w:sz="4" w:space="0" w:color="000000"/>
            </w:tcBorders>
            <w:vAlign w:val="center"/>
          </w:tcPr>
          <w:p w14:paraId="045CE0C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颈腰椎牵引床</w:t>
            </w:r>
          </w:p>
        </w:tc>
        <w:tc>
          <w:tcPr>
            <w:tcW w:w="885" w:type="dxa"/>
            <w:tcBorders>
              <w:top w:val="single" w:sz="4" w:space="0" w:color="000000"/>
              <w:left w:val="single" w:sz="4" w:space="0" w:color="000000"/>
              <w:bottom w:val="single" w:sz="4" w:space="0" w:color="000000"/>
              <w:right w:val="single" w:sz="4" w:space="0" w:color="000000"/>
            </w:tcBorders>
            <w:vAlign w:val="center"/>
          </w:tcPr>
          <w:p w14:paraId="7A274C5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50A7911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张</w:t>
            </w:r>
          </w:p>
        </w:tc>
        <w:tc>
          <w:tcPr>
            <w:tcW w:w="1866" w:type="dxa"/>
            <w:tcBorders>
              <w:top w:val="single" w:sz="4" w:space="0" w:color="000000"/>
              <w:left w:val="single" w:sz="4" w:space="0" w:color="000000"/>
              <w:bottom w:val="single" w:sz="4" w:space="0" w:color="000000"/>
              <w:right w:val="single" w:sz="4" w:space="0" w:color="000000"/>
            </w:tcBorders>
            <w:vAlign w:val="center"/>
          </w:tcPr>
          <w:p w14:paraId="4776459F" w14:textId="77777777" w:rsidR="00F57978" w:rsidRPr="00C47D72" w:rsidRDefault="00F57978">
            <w:pPr>
              <w:widowControl/>
              <w:jc w:val="left"/>
              <w:textAlignment w:val="center"/>
              <w:rPr>
                <w:rFonts w:ascii="仿宋" w:eastAsia="仿宋" w:hAnsi="仿宋" w:cs="宋体"/>
                <w:szCs w:val="24"/>
              </w:rPr>
            </w:pPr>
          </w:p>
        </w:tc>
      </w:tr>
      <w:tr w:rsidR="00AF35CA" w:rsidRPr="00C47D72" w14:paraId="4BF90A13"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14B079B"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139</w:t>
            </w:r>
          </w:p>
        </w:tc>
        <w:tc>
          <w:tcPr>
            <w:tcW w:w="4124" w:type="dxa"/>
            <w:tcBorders>
              <w:top w:val="single" w:sz="4" w:space="0" w:color="000000"/>
              <w:left w:val="single" w:sz="4" w:space="0" w:color="000000"/>
              <w:bottom w:val="single" w:sz="4" w:space="0" w:color="000000"/>
              <w:right w:val="single" w:sz="4" w:space="0" w:color="000000"/>
            </w:tcBorders>
            <w:vAlign w:val="center"/>
          </w:tcPr>
          <w:p w14:paraId="466FB86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医用玻璃火罐</w:t>
            </w:r>
          </w:p>
        </w:tc>
        <w:tc>
          <w:tcPr>
            <w:tcW w:w="885" w:type="dxa"/>
            <w:tcBorders>
              <w:top w:val="single" w:sz="4" w:space="0" w:color="000000"/>
              <w:left w:val="single" w:sz="4" w:space="0" w:color="000000"/>
              <w:bottom w:val="single" w:sz="4" w:space="0" w:color="000000"/>
              <w:right w:val="single" w:sz="4" w:space="0" w:color="000000"/>
            </w:tcBorders>
            <w:vAlign w:val="center"/>
          </w:tcPr>
          <w:p w14:paraId="4701FAE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16</w:t>
            </w:r>
          </w:p>
        </w:tc>
        <w:tc>
          <w:tcPr>
            <w:tcW w:w="795" w:type="dxa"/>
            <w:tcBorders>
              <w:top w:val="single" w:sz="4" w:space="0" w:color="000000"/>
              <w:left w:val="single" w:sz="4" w:space="0" w:color="000000"/>
              <w:bottom w:val="single" w:sz="4" w:space="0" w:color="000000"/>
              <w:right w:val="single" w:sz="4" w:space="0" w:color="000000"/>
            </w:tcBorders>
            <w:vAlign w:val="center"/>
          </w:tcPr>
          <w:p w14:paraId="3202F4D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6789BAD" w14:textId="77777777" w:rsidR="00F57978" w:rsidRPr="00C47D72" w:rsidRDefault="00F57978">
            <w:pPr>
              <w:jc w:val="left"/>
              <w:rPr>
                <w:rFonts w:ascii="仿宋" w:eastAsia="仿宋" w:hAnsi="仿宋" w:cs="宋体"/>
                <w:szCs w:val="24"/>
              </w:rPr>
            </w:pPr>
          </w:p>
        </w:tc>
      </w:tr>
      <w:tr w:rsidR="00AF35CA" w:rsidRPr="00C47D72" w14:paraId="77A4CE7D"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2C0446A8"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140</w:t>
            </w:r>
          </w:p>
        </w:tc>
        <w:tc>
          <w:tcPr>
            <w:tcW w:w="4124" w:type="dxa"/>
            <w:tcBorders>
              <w:top w:val="single" w:sz="4" w:space="0" w:color="000000"/>
              <w:left w:val="single" w:sz="4" w:space="0" w:color="000000"/>
              <w:bottom w:val="single" w:sz="4" w:space="0" w:color="000000"/>
              <w:right w:val="single" w:sz="4" w:space="0" w:color="000000"/>
            </w:tcBorders>
            <w:vAlign w:val="center"/>
          </w:tcPr>
          <w:p w14:paraId="3B17670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人体经络穴位模型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0BD7989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5</w:t>
            </w:r>
          </w:p>
        </w:tc>
        <w:tc>
          <w:tcPr>
            <w:tcW w:w="795" w:type="dxa"/>
            <w:tcBorders>
              <w:top w:val="single" w:sz="4" w:space="0" w:color="000000"/>
              <w:left w:val="single" w:sz="4" w:space="0" w:color="000000"/>
              <w:bottom w:val="single" w:sz="4" w:space="0" w:color="000000"/>
              <w:right w:val="single" w:sz="4" w:space="0" w:color="000000"/>
            </w:tcBorders>
            <w:vAlign w:val="center"/>
          </w:tcPr>
          <w:p w14:paraId="69066D3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3697C672" w14:textId="77777777" w:rsidR="00F57978" w:rsidRPr="00C47D72" w:rsidRDefault="00F57978">
            <w:pPr>
              <w:jc w:val="left"/>
              <w:rPr>
                <w:rFonts w:ascii="仿宋" w:eastAsia="仿宋" w:hAnsi="仿宋" w:cs="宋体"/>
                <w:szCs w:val="24"/>
              </w:rPr>
            </w:pPr>
          </w:p>
        </w:tc>
      </w:tr>
      <w:tr w:rsidR="00AF35CA" w:rsidRPr="00C47D72" w14:paraId="5D1F6C88"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089291C4"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141</w:t>
            </w:r>
          </w:p>
        </w:tc>
        <w:tc>
          <w:tcPr>
            <w:tcW w:w="4124" w:type="dxa"/>
            <w:tcBorders>
              <w:top w:val="single" w:sz="4" w:space="0" w:color="000000"/>
              <w:left w:val="single" w:sz="4" w:space="0" w:color="000000"/>
              <w:bottom w:val="single" w:sz="4" w:space="0" w:color="000000"/>
              <w:right w:val="single" w:sz="4" w:space="0" w:color="000000"/>
            </w:tcBorders>
            <w:vAlign w:val="center"/>
          </w:tcPr>
          <w:p w14:paraId="79EEC58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推拿治疗床及2套床单、铺巾</w:t>
            </w:r>
          </w:p>
        </w:tc>
        <w:tc>
          <w:tcPr>
            <w:tcW w:w="885" w:type="dxa"/>
            <w:tcBorders>
              <w:top w:val="single" w:sz="4" w:space="0" w:color="000000"/>
              <w:left w:val="single" w:sz="4" w:space="0" w:color="000000"/>
              <w:bottom w:val="single" w:sz="4" w:space="0" w:color="000000"/>
              <w:right w:val="single" w:sz="4" w:space="0" w:color="000000"/>
            </w:tcBorders>
            <w:vAlign w:val="center"/>
          </w:tcPr>
          <w:p w14:paraId="581C7DC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5812C5F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vAlign w:val="center"/>
          </w:tcPr>
          <w:p w14:paraId="634159D0" w14:textId="77777777" w:rsidR="00F57978" w:rsidRPr="00C47D72" w:rsidRDefault="00F57978">
            <w:pPr>
              <w:jc w:val="left"/>
              <w:rPr>
                <w:rFonts w:ascii="仿宋" w:eastAsia="仿宋" w:hAnsi="仿宋" w:cs="宋体"/>
                <w:szCs w:val="24"/>
              </w:rPr>
            </w:pPr>
          </w:p>
        </w:tc>
      </w:tr>
      <w:tr w:rsidR="00AF35CA" w:rsidRPr="00C47D72" w14:paraId="227731AF"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199393CC"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142</w:t>
            </w:r>
          </w:p>
        </w:tc>
        <w:tc>
          <w:tcPr>
            <w:tcW w:w="4124" w:type="dxa"/>
            <w:tcBorders>
              <w:top w:val="single" w:sz="4" w:space="0" w:color="000000"/>
              <w:left w:val="single" w:sz="4" w:space="0" w:color="000000"/>
              <w:bottom w:val="single" w:sz="4" w:space="0" w:color="000000"/>
              <w:right w:val="single" w:sz="4" w:space="0" w:color="000000"/>
            </w:tcBorders>
            <w:vAlign w:val="center"/>
          </w:tcPr>
          <w:p w14:paraId="4D99AC4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功率自行车</w:t>
            </w:r>
          </w:p>
        </w:tc>
        <w:tc>
          <w:tcPr>
            <w:tcW w:w="885" w:type="dxa"/>
            <w:tcBorders>
              <w:top w:val="single" w:sz="4" w:space="0" w:color="000000"/>
              <w:left w:val="single" w:sz="4" w:space="0" w:color="000000"/>
              <w:bottom w:val="single" w:sz="4" w:space="0" w:color="000000"/>
              <w:right w:val="single" w:sz="4" w:space="0" w:color="000000"/>
            </w:tcBorders>
            <w:vAlign w:val="center"/>
          </w:tcPr>
          <w:p w14:paraId="1B7348A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30B8251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237389B9" w14:textId="77777777" w:rsidR="00F57978" w:rsidRPr="00C47D72" w:rsidRDefault="00F57978">
            <w:pPr>
              <w:widowControl/>
              <w:jc w:val="left"/>
              <w:textAlignment w:val="center"/>
              <w:rPr>
                <w:rFonts w:ascii="仿宋" w:eastAsia="仿宋" w:hAnsi="仿宋" w:cs="宋体"/>
                <w:szCs w:val="24"/>
              </w:rPr>
            </w:pPr>
          </w:p>
        </w:tc>
      </w:tr>
      <w:tr w:rsidR="00AF35CA" w:rsidRPr="00C47D72" w14:paraId="25C01256"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1B9D83F"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143</w:t>
            </w:r>
          </w:p>
        </w:tc>
        <w:tc>
          <w:tcPr>
            <w:tcW w:w="4124" w:type="dxa"/>
            <w:tcBorders>
              <w:top w:val="single" w:sz="4" w:space="0" w:color="000000"/>
              <w:left w:val="single" w:sz="4" w:space="0" w:color="000000"/>
              <w:bottom w:val="single" w:sz="4" w:space="0" w:color="000000"/>
              <w:right w:val="single" w:sz="4" w:space="0" w:color="000000"/>
            </w:tcBorders>
            <w:vAlign w:val="center"/>
          </w:tcPr>
          <w:p w14:paraId="61A9C24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姿势矫正镜</w:t>
            </w:r>
          </w:p>
        </w:tc>
        <w:tc>
          <w:tcPr>
            <w:tcW w:w="885" w:type="dxa"/>
            <w:tcBorders>
              <w:top w:val="single" w:sz="4" w:space="0" w:color="000000"/>
              <w:left w:val="single" w:sz="4" w:space="0" w:color="000000"/>
              <w:bottom w:val="single" w:sz="4" w:space="0" w:color="000000"/>
              <w:right w:val="single" w:sz="4" w:space="0" w:color="000000"/>
            </w:tcBorders>
            <w:vAlign w:val="center"/>
          </w:tcPr>
          <w:p w14:paraId="488EEC0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E01479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02237805" w14:textId="77777777" w:rsidR="00F57978" w:rsidRPr="00C47D72" w:rsidRDefault="00F57978">
            <w:pPr>
              <w:jc w:val="left"/>
              <w:rPr>
                <w:rFonts w:ascii="仿宋" w:eastAsia="仿宋" w:hAnsi="仿宋" w:cs="宋体"/>
                <w:szCs w:val="24"/>
              </w:rPr>
            </w:pPr>
          </w:p>
        </w:tc>
      </w:tr>
      <w:tr w:rsidR="00AF35CA" w:rsidRPr="00C47D72" w14:paraId="2B38E772" w14:textId="77777777">
        <w:trPr>
          <w:trHeight w:val="670"/>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548C41C3"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144</w:t>
            </w:r>
          </w:p>
        </w:tc>
        <w:tc>
          <w:tcPr>
            <w:tcW w:w="4124" w:type="dxa"/>
            <w:tcBorders>
              <w:top w:val="single" w:sz="4" w:space="0" w:color="000000"/>
              <w:left w:val="single" w:sz="4" w:space="0" w:color="000000"/>
              <w:bottom w:val="single" w:sz="4" w:space="0" w:color="000000"/>
              <w:right w:val="single" w:sz="4" w:space="0" w:color="000000"/>
            </w:tcBorders>
            <w:vAlign w:val="center"/>
          </w:tcPr>
          <w:p w14:paraId="23C3C27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老年膳食指导模型</w:t>
            </w:r>
          </w:p>
        </w:tc>
        <w:tc>
          <w:tcPr>
            <w:tcW w:w="885" w:type="dxa"/>
            <w:tcBorders>
              <w:top w:val="single" w:sz="4" w:space="0" w:color="000000"/>
              <w:left w:val="single" w:sz="4" w:space="0" w:color="000000"/>
              <w:bottom w:val="single" w:sz="4" w:space="0" w:color="000000"/>
              <w:right w:val="single" w:sz="4" w:space="0" w:color="000000"/>
            </w:tcBorders>
            <w:vAlign w:val="center"/>
          </w:tcPr>
          <w:p w14:paraId="2808F76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7B08C50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1A7C3CE5" w14:textId="77777777" w:rsidR="00F57978" w:rsidRPr="00C47D72" w:rsidRDefault="00F57978">
            <w:pPr>
              <w:widowControl/>
              <w:jc w:val="left"/>
              <w:textAlignment w:val="center"/>
              <w:rPr>
                <w:rFonts w:ascii="仿宋" w:eastAsia="仿宋" w:hAnsi="仿宋" w:cs="宋体"/>
                <w:szCs w:val="24"/>
              </w:rPr>
            </w:pPr>
          </w:p>
        </w:tc>
      </w:tr>
      <w:tr w:rsidR="00AF35CA" w:rsidRPr="00C47D72" w14:paraId="636867C5"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bottom"/>
          </w:tcPr>
          <w:p w14:paraId="4113DA7A"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145</w:t>
            </w:r>
          </w:p>
        </w:tc>
        <w:tc>
          <w:tcPr>
            <w:tcW w:w="4124" w:type="dxa"/>
            <w:tcBorders>
              <w:top w:val="single" w:sz="4" w:space="0" w:color="000000"/>
              <w:left w:val="single" w:sz="4" w:space="0" w:color="000000"/>
              <w:bottom w:val="single" w:sz="4" w:space="0" w:color="000000"/>
              <w:right w:val="single" w:sz="4" w:space="0" w:color="000000"/>
            </w:tcBorders>
            <w:vAlign w:val="center"/>
          </w:tcPr>
          <w:p w14:paraId="31B160E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电子血压计</w:t>
            </w:r>
          </w:p>
        </w:tc>
        <w:tc>
          <w:tcPr>
            <w:tcW w:w="885" w:type="dxa"/>
            <w:tcBorders>
              <w:top w:val="single" w:sz="4" w:space="0" w:color="000000"/>
              <w:left w:val="single" w:sz="4" w:space="0" w:color="000000"/>
              <w:bottom w:val="single" w:sz="4" w:space="0" w:color="000000"/>
              <w:right w:val="single" w:sz="4" w:space="0" w:color="000000"/>
            </w:tcBorders>
            <w:vAlign w:val="center"/>
          </w:tcPr>
          <w:p w14:paraId="7CDF249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178B377B"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52DC2AF2" w14:textId="77777777" w:rsidR="00F57978" w:rsidRPr="00C47D72" w:rsidRDefault="00F57978">
            <w:pPr>
              <w:jc w:val="left"/>
              <w:rPr>
                <w:rFonts w:ascii="仿宋" w:eastAsia="仿宋" w:hAnsi="仿宋" w:cs="宋体"/>
                <w:szCs w:val="24"/>
              </w:rPr>
            </w:pPr>
          </w:p>
        </w:tc>
      </w:tr>
      <w:tr w:rsidR="00AF35CA" w:rsidRPr="00C47D72" w14:paraId="2BC282B2" w14:textId="77777777">
        <w:trPr>
          <w:trHeight w:val="884"/>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761D2F3" w14:textId="50527085"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146</w:t>
            </w:r>
          </w:p>
        </w:tc>
        <w:tc>
          <w:tcPr>
            <w:tcW w:w="4124" w:type="dxa"/>
            <w:tcBorders>
              <w:top w:val="single" w:sz="4" w:space="0" w:color="000000"/>
              <w:left w:val="single" w:sz="4" w:space="0" w:color="000000"/>
              <w:bottom w:val="single" w:sz="4" w:space="0" w:color="000000"/>
              <w:right w:val="single" w:sz="4" w:space="0" w:color="000000"/>
            </w:tcBorders>
            <w:vAlign w:val="center"/>
          </w:tcPr>
          <w:p w14:paraId="3EE67AB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快速血糖仪及其附属装置</w:t>
            </w:r>
          </w:p>
        </w:tc>
        <w:tc>
          <w:tcPr>
            <w:tcW w:w="885" w:type="dxa"/>
            <w:tcBorders>
              <w:top w:val="single" w:sz="4" w:space="0" w:color="000000"/>
              <w:left w:val="single" w:sz="4" w:space="0" w:color="000000"/>
              <w:bottom w:val="single" w:sz="4" w:space="0" w:color="000000"/>
              <w:right w:val="single" w:sz="4" w:space="0" w:color="000000"/>
            </w:tcBorders>
            <w:vAlign w:val="center"/>
          </w:tcPr>
          <w:p w14:paraId="2AFE681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7CEB26B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000000"/>
              <w:left w:val="single" w:sz="4" w:space="0" w:color="000000"/>
              <w:bottom w:val="single" w:sz="4" w:space="0" w:color="000000"/>
              <w:right w:val="single" w:sz="4" w:space="0" w:color="000000"/>
            </w:tcBorders>
            <w:vAlign w:val="center"/>
          </w:tcPr>
          <w:p w14:paraId="643A4DA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血糖仪631-A+50片试纸+50根采备针</w:t>
            </w:r>
          </w:p>
        </w:tc>
      </w:tr>
      <w:tr w:rsidR="00AF35CA" w:rsidRPr="00C47D72" w14:paraId="280BC2B5" w14:textId="77777777">
        <w:trPr>
          <w:trHeight w:val="85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01CBDE1"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147</w:t>
            </w:r>
          </w:p>
        </w:tc>
        <w:tc>
          <w:tcPr>
            <w:tcW w:w="4124" w:type="dxa"/>
            <w:tcBorders>
              <w:top w:val="single" w:sz="4" w:space="0" w:color="000000"/>
              <w:left w:val="single" w:sz="4" w:space="0" w:color="000000"/>
              <w:bottom w:val="single" w:sz="4" w:space="0" w:color="000000"/>
              <w:right w:val="single" w:sz="4" w:space="0" w:color="000000"/>
            </w:tcBorders>
            <w:vAlign w:val="center"/>
          </w:tcPr>
          <w:p w14:paraId="49AD4B1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胰岛素注射笔</w:t>
            </w:r>
          </w:p>
        </w:tc>
        <w:tc>
          <w:tcPr>
            <w:tcW w:w="885" w:type="dxa"/>
            <w:tcBorders>
              <w:top w:val="single" w:sz="4" w:space="0" w:color="000000"/>
              <w:left w:val="single" w:sz="4" w:space="0" w:color="000000"/>
              <w:bottom w:val="single" w:sz="4" w:space="0" w:color="000000"/>
              <w:right w:val="single" w:sz="4" w:space="0" w:color="000000"/>
            </w:tcBorders>
            <w:vAlign w:val="center"/>
          </w:tcPr>
          <w:p w14:paraId="182574F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7005CF05"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9E3ED1A" w14:textId="77777777" w:rsidR="00F57978" w:rsidRPr="00C47D72" w:rsidRDefault="00F57978">
            <w:pPr>
              <w:jc w:val="left"/>
              <w:rPr>
                <w:rFonts w:ascii="仿宋" w:eastAsia="仿宋" w:hAnsi="仿宋" w:cs="宋体"/>
                <w:szCs w:val="24"/>
              </w:rPr>
            </w:pPr>
          </w:p>
        </w:tc>
      </w:tr>
      <w:tr w:rsidR="00AF35CA" w:rsidRPr="00C47D72" w14:paraId="474B4AE4"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6395F6F"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148</w:t>
            </w:r>
          </w:p>
        </w:tc>
        <w:tc>
          <w:tcPr>
            <w:tcW w:w="4124" w:type="dxa"/>
            <w:tcBorders>
              <w:top w:val="single" w:sz="4" w:space="0" w:color="000000"/>
              <w:left w:val="single" w:sz="4" w:space="0" w:color="000000"/>
              <w:bottom w:val="single" w:sz="4" w:space="0" w:color="000000"/>
              <w:right w:val="single" w:sz="4" w:space="0" w:color="000000"/>
            </w:tcBorders>
            <w:vAlign w:val="center"/>
          </w:tcPr>
          <w:p w14:paraId="420F22A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艾灸仪</w:t>
            </w:r>
          </w:p>
        </w:tc>
        <w:tc>
          <w:tcPr>
            <w:tcW w:w="885" w:type="dxa"/>
            <w:tcBorders>
              <w:top w:val="single" w:sz="4" w:space="0" w:color="000000"/>
              <w:left w:val="single" w:sz="4" w:space="0" w:color="000000"/>
              <w:bottom w:val="single" w:sz="4" w:space="0" w:color="000000"/>
              <w:right w:val="single" w:sz="4" w:space="0" w:color="000000"/>
            </w:tcBorders>
            <w:vAlign w:val="center"/>
          </w:tcPr>
          <w:p w14:paraId="59B242A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26B2F70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ABB8788" w14:textId="77777777" w:rsidR="00F57978" w:rsidRPr="00C47D72" w:rsidRDefault="00F57978">
            <w:pPr>
              <w:jc w:val="left"/>
              <w:rPr>
                <w:rFonts w:ascii="仿宋" w:eastAsia="仿宋" w:hAnsi="仿宋" w:cs="宋体"/>
                <w:szCs w:val="24"/>
              </w:rPr>
            </w:pPr>
          </w:p>
        </w:tc>
      </w:tr>
      <w:tr w:rsidR="00AF35CA" w:rsidRPr="00C47D72" w14:paraId="4D019DF9"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E84E88B" w14:textId="77777777" w:rsidR="00F57978" w:rsidRPr="00C47D72" w:rsidRDefault="00000000" w:rsidP="008C21C8">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149</w:t>
            </w:r>
          </w:p>
        </w:tc>
        <w:tc>
          <w:tcPr>
            <w:tcW w:w="4124" w:type="dxa"/>
            <w:tcBorders>
              <w:top w:val="single" w:sz="4" w:space="0" w:color="000000"/>
              <w:left w:val="single" w:sz="4" w:space="0" w:color="000000"/>
              <w:bottom w:val="single" w:sz="4" w:space="0" w:color="000000"/>
              <w:right w:val="single" w:sz="4" w:space="0" w:color="000000"/>
            </w:tcBorders>
            <w:vAlign w:val="center"/>
          </w:tcPr>
          <w:p w14:paraId="3BD9DC8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艾灸包</w:t>
            </w:r>
          </w:p>
        </w:tc>
        <w:tc>
          <w:tcPr>
            <w:tcW w:w="885" w:type="dxa"/>
            <w:tcBorders>
              <w:top w:val="single" w:sz="4" w:space="0" w:color="000000"/>
              <w:left w:val="single" w:sz="4" w:space="0" w:color="000000"/>
              <w:bottom w:val="single" w:sz="4" w:space="0" w:color="000000"/>
              <w:right w:val="single" w:sz="4" w:space="0" w:color="000000"/>
            </w:tcBorders>
            <w:vAlign w:val="center"/>
          </w:tcPr>
          <w:p w14:paraId="2FEF3F6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08602A03"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包</w:t>
            </w:r>
          </w:p>
        </w:tc>
        <w:tc>
          <w:tcPr>
            <w:tcW w:w="1866" w:type="dxa"/>
            <w:tcBorders>
              <w:top w:val="single" w:sz="4" w:space="0" w:color="000000"/>
              <w:left w:val="single" w:sz="4" w:space="0" w:color="000000"/>
              <w:bottom w:val="single" w:sz="4" w:space="0" w:color="000000"/>
              <w:right w:val="single" w:sz="4" w:space="0" w:color="000000"/>
            </w:tcBorders>
            <w:vAlign w:val="center"/>
          </w:tcPr>
          <w:p w14:paraId="6C38758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颈椎、腰、腿（30粒）</w:t>
            </w:r>
          </w:p>
        </w:tc>
      </w:tr>
      <w:tr w:rsidR="00AF35CA" w:rsidRPr="00C47D72" w14:paraId="26539EE8" w14:textId="77777777">
        <w:trPr>
          <w:trHeight w:val="570"/>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521642E1"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lastRenderedPageBreak/>
              <w:t>150</w:t>
            </w:r>
          </w:p>
        </w:tc>
        <w:tc>
          <w:tcPr>
            <w:tcW w:w="4124" w:type="dxa"/>
            <w:tcBorders>
              <w:top w:val="single" w:sz="4" w:space="0" w:color="000000"/>
              <w:left w:val="single" w:sz="4" w:space="0" w:color="000000"/>
              <w:bottom w:val="single" w:sz="4" w:space="0" w:color="000000"/>
              <w:right w:val="single" w:sz="4" w:space="0" w:color="000000"/>
            </w:tcBorders>
            <w:vAlign w:val="center"/>
          </w:tcPr>
          <w:p w14:paraId="3B10A16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握力计（电子显示）</w:t>
            </w:r>
          </w:p>
        </w:tc>
        <w:tc>
          <w:tcPr>
            <w:tcW w:w="885" w:type="dxa"/>
            <w:tcBorders>
              <w:top w:val="single" w:sz="4" w:space="0" w:color="000000"/>
              <w:left w:val="single" w:sz="4" w:space="0" w:color="000000"/>
              <w:bottom w:val="single" w:sz="4" w:space="0" w:color="000000"/>
              <w:right w:val="single" w:sz="4" w:space="0" w:color="000000"/>
            </w:tcBorders>
            <w:vAlign w:val="center"/>
          </w:tcPr>
          <w:p w14:paraId="080BF8C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4E54C642"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个</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2546C07F" w14:textId="77777777" w:rsidR="00F57978" w:rsidRPr="00C47D72" w:rsidRDefault="00F57978">
            <w:pPr>
              <w:widowControl/>
              <w:jc w:val="left"/>
              <w:textAlignment w:val="center"/>
              <w:rPr>
                <w:rFonts w:ascii="仿宋" w:eastAsia="仿宋" w:hAnsi="仿宋" w:cs="宋体"/>
                <w:szCs w:val="24"/>
              </w:rPr>
            </w:pPr>
          </w:p>
        </w:tc>
      </w:tr>
      <w:tr w:rsidR="00AF35CA" w:rsidRPr="00C47D72" w14:paraId="06283355"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103EACB"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151</w:t>
            </w:r>
          </w:p>
        </w:tc>
        <w:tc>
          <w:tcPr>
            <w:tcW w:w="4124" w:type="dxa"/>
            <w:tcBorders>
              <w:top w:val="single" w:sz="4" w:space="0" w:color="000000"/>
              <w:left w:val="single" w:sz="4" w:space="0" w:color="000000"/>
              <w:bottom w:val="single" w:sz="4" w:space="0" w:color="000000"/>
              <w:right w:val="single" w:sz="4" w:space="0" w:color="000000"/>
            </w:tcBorders>
            <w:vAlign w:val="center"/>
          </w:tcPr>
          <w:p w14:paraId="3E5356A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制氧机</w:t>
            </w:r>
          </w:p>
        </w:tc>
        <w:tc>
          <w:tcPr>
            <w:tcW w:w="885" w:type="dxa"/>
            <w:tcBorders>
              <w:top w:val="single" w:sz="4" w:space="0" w:color="000000"/>
              <w:left w:val="single" w:sz="4" w:space="0" w:color="000000"/>
              <w:bottom w:val="single" w:sz="4" w:space="0" w:color="000000"/>
              <w:right w:val="single" w:sz="4" w:space="0" w:color="000000"/>
            </w:tcBorders>
            <w:vAlign w:val="center"/>
          </w:tcPr>
          <w:p w14:paraId="1E2FDD2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2D44A3A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台</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3D47CA4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 xml:space="preserve">5AW（带雾化)5L可搭配呼吸机使用 </w:t>
            </w:r>
          </w:p>
        </w:tc>
      </w:tr>
      <w:tr w:rsidR="00AF35CA" w:rsidRPr="00C47D72" w14:paraId="7C1FEB97" w14:textId="77777777">
        <w:trPr>
          <w:trHeight w:val="285"/>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4F45EB11"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152</w:t>
            </w:r>
          </w:p>
        </w:tc>
        <w:tc>
          <w:tcPr>
            <w:tcW w:w="4124" w:type="dxa"/>
            <w:tcBorders>
              <w:top w:val="single" w:sz="4" w:space="0" w:color="000000"/>
              <w:left w:val="single" w:sz="4" w:space="0" w:color="000000"/>
              <w:bottom w:val="single" w:sz="4" w:space="0" w:color="000000"/>
              <w:right w:val="single" w:sz="4" w:space="0" w:color="000000"/>
            </w:tcBorders>
            <w:vAlign w:val="center"/>
          </w:tcPr>
          <w:p w14:paraId="4857C4F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b/>
                <w:bCs/>
                <w:szCs w:val="24"/>
                <w:lang w:bidi="ar"/>
              </w:rPr>
              <w:t>老年综合评估系统</w:t>
            </w:r>
          </w:p>
        </w:tc>
        <w:tc>
          <w:tcPr>
            <w:tcW w:w="885" w:type="dxa"/>
            <w:tcBorders>
              <w:top w:val="single" w:sz="4" w:space="0" w:color="000000"/>
              <w:left w:val="single" w:sz="4" w:space="0" w:color="000000"/>
              <w:bottom w:val="single" w:sz="4" w:space="0" w:color="000000"/>
              <w:right w:val="single" w:sz="4" w:space="0" w:color="000000"/>
            </w:tcBorders>
            <w:vAlign w:val="center"/>
          </w:tcPr>
          <w:p w14:paraId="6A2B1C4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000000"/>
              <w:right w:val="single" w:sz="4" w:space="0" w:color="000000"/>
            </w:tcBorders>
            <w:vAlign w:val="center"/>
          </w:tcPr>
          <w:p w14:paraId="12E7C72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0CEE479" w14:textId="77777777" w:rsidR="00F57978" w:rsidRPr="00C47D72" w:rsidRDefault="00F57978">
            <w:pPr>
              <w:widowControl/>
              <w:jc w:val="left"/>
              <w:textAlignment w:val="center"/>
              <w:rPr>
                <w:rFonts w:ascii="仿宋" w:eastAsia="仿宋" w:hAnsi="仿宋" w:cs="宋体"/>
                <w:szCs w:val="24"/>
              </w:rPr>
            </w:pPr>
          </w:p>
        </w:tc>
      </w:tr>
      <w:tr w:rsidR="00AF35CA" w:rsidRPr="00C47D72" w14:paraId="11BFB40C" w14:textId="77777777">
        <w:trPr>
          <w:trHeight w:val="285"/>
          <w:jc w:val="center"/>
        </w:trPr>
        <w:tc>
          <w:tcPr>
            <w:tcW w:w="788" w:type="dxa"/>
            <w:tcBorders>
              <w:top w:val="single" w:sz="4" w:space="0" w:color="000000"/>
              <w:left w:val="single" w:sz="4" w:space="0" w:color="000000"/>
              <w:bottom w:val="single" w:sz="4" w:space="0" w:color="auto"/>
              <w:right w:val="single" w:sz="4" w:space="0" w:color="000000"/>
            </w:tcBorders>
            <w:vAlign w:val="center"/>
          </w:tcPr>
          <w:p w14:paraId="6F9E06C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153</w:t>
            </w:r>
          </w:p>
        </w:tc>
        <w:tc>
          <w:tcPr>
            <w:tcW w:w="4124" w:type="dxa"/>
            <w:tcBorders>
              <w:top w:val="single" w:sz="4" w:space="0" w:color="000000"/>
              <w:left w:val="single" w:sz="4" w:space="0" w:color="000000"/>
              <w:bottom w:val="single" w:sz="4" w:space="0" w:color="auto"/>
              <w:right w:val="single" w:sz="4" w:space="0" w:color="000000"/>
            </w:tcBorders>
            <w:vAlign w:val="center"/>
          </w:tcPr>
          <w:p w14:paraId="1C77C58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老年综合评估系统专家端+硬件</w:t>
            </w:r>
          </w:p>
        </w:tc>
        <w:tc>
          <w:tcPr>
            <w:tcW w:w="885" w:type="dxa"/>
            <w:tcBorders>
              <w:top w:val="single" w:sz="4" w:space="0" w:color="000000"/>
              <w:left w:val="single" w:sz="4" w:space="0" w:color="000000"/>
              <w:bottom w:val="single" w:sz="4" w:space="0" w:color="auto"/>
              <w:right w:val="single" w:sz="4" w:space="0" w:color="000000"/>
            </w:tcBorders>
            <w:vAlign w:val="center"/>
          </w:tcPr>
          <w:p w14:paraId="39E2C5C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000000"/>
              <w:left w:val="single" w:sz="4" w:space="0" w:color="000000"/>
              <w:bottom w:val="single" w:sz="4" w:space="0" w:color="auto"/>
              <w:right w:val="single" w:sz="4" w:space="0" w:color="000000"/>
            </w:tcBorders>
            <w:vAlign w:val="center"/>
          </w:tcPr>
          <w:p w14:paraId="4BC96FE7"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套</w:t>
            </w:r>
          </w:p>
        </w:tc>
        <w:tc>
          <w:tcPr>
            <w:tcW w:w="1866" w:type="dxa"/>
            <w:tcBorders>
              <w:top w:val="single" w:sz="4" w:space="0" w:color="000000"/>
              <w:left w:val="single" w:sz="4" w:space="0" w:color="000000"/>
              <w:bottom w:val="single" w:sz="4" w:space="0" w:color="auto"/>
              <w:right w:val="single" w:sz="4" w:space="0" w:color="000000"/>
            </w:tcBorders>
            <w:noWrap/>
            <w:vAlign w:val="center"/>
          </w:tcPr>
          <w:p w14:paraId="09D6D540" w14:textId="77777777" w:rsidR="00F57978" w:rsidRPr="00C47D72" w:rsidRDefault="00F57978">
            <w:pPr>
              <w:widowControl/>
              <w:jc w:val="left"/>
              <w:textAlignment w:val="center"/>
              <w:rPr>
                <w:rFonts w:ascii="仿宋" w:eastAsia="仿宋" w:hAnsi="仿宋" w:cs="宋体"/>
                <w:szCs w:val="24"/>
              </w:rPr>
            </w:pPr>
          </w:p>
        </w:tc>
      </w:tr>
      <w:tr w:rsidR="00AF35CA" w:rsidRPr="00C47D72" w14:paraId="2F243AFD"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026AE1E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154</w:t>
            </w:r>
          </w:p>
        </w:tc>
        <w:tc>
          <w:tcPr>
            <w:tcW w:w="4124" w:type="dxa"/>
            <w:tcBorders>
              <w:top w:val="single" w:sz="4" w:space="0" w:color="auto"/>
              <w:left w:val="single" w:sz="4" w:space="0" w:color="auto"/>
              <w:bottom w:val="single" w:sz="4" w:space="0" w:color="auto"/>
              <w:right w:val="single" w:sz="4" w:space="0" w:color="auto"/>
            </w:tcBorders>
            <w:noWrap/>
            <w:vAlign w:val="center"/>
          </w:tcPr>
          <w:p w14:paraId="59689DC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乳房模型（硅胶催乳用）</w:t>
            </w:r>
          </w:p>
        </w:tc>
        <w:tc>
          <w:tcPr>
            <w:tcW w:w="885" w:type="dxa"/>
            <w:tcBorders>
              <w:top w:val="single" w:sz="4" w:space="0" w:color="auto"/>
              <w:left w:val="single" w:sz="4" w:space="0" w:color="auto"/>
              <w:bottom w:val="single" w:sz="4" w:space="0" w:color="auto"/>
              <w:right w:val="single" w:sz="4" w:space="0" w:color="auto"/>
            </w:tcBorders>
            <w:noWrap/>
            <w:vAlign w:val="center"/>
          </w:tcPr>
          <w:p w14:paraId="1D79ACBF"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5FE4D08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6820031C" w14:textId="77777777" w:rsidR="00F57978" w:rsidRPr="00C47D72" w:rsidRDefault="00F57978">
            <w:pPr>
              <w:jc w:val="left"/>
              <w:rPr>
                <w:rFonts w:ascii="仿宋" w:eastAsia="仿宋" w:hAnsi="仿宋" w:cs="宋体"/>
                <w:szCs w:val="24"/>
              </w:rPr>
            </w:pPr>
          </w:p>
        </w:tc>
      </w:tr>
      <w:tr w:rsidR="00AF35CA" w:rsidRPr="00C47D72" w14:paraId="114C14F8"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1BF7D261"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155</w:t>
            </w:r>
          </w:p>
        </w:tc>
        <w:tc>
          <w:tcPr>
            <w:tcW w:w="4124" w:type="dxa"/>
            <w:tcBorders>
              <w:top w:val="single" w:sz="4" w:space="0" w:color="auto"/>
              <w:left w:val="single" w:sz="4" w:space="0" w:color="auto"/>
              <w:bottom w:val="single" w:sz="4" w:space="0" w:color="auto"/>
              <w:right w:val="single" w:sz="4" w:space="0" w:color="auto"/>
            </w:tcBorders>
            <w:noWrap/>
            <w:vAlign w:val="center"/>
          </w:tcPr>
          <w:p w14:paraId="0D4E9E3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电动吸奶器</w:t>
            </w:r>
          </w:p>
        </w:tc>
        <w:tc>
          <w:tcPr>
            <w:tcW w:w="885" w:type="dxa"/>
            <w:tcBorders>
              <w:top w:val="single" w:sz="4" w:space="0" w:color="auto"/>
              <w:left w:val="single" w:sz="4" w:space="0" w:color="auto"/>
              <w:bottom w:val="single" w:sz="4" w:space="0" w:color="auto"/>
              <w:right w:val="single" w:sz="4" w:space="0" w:color="auto"/>
            </w:tcBorders>
            <w:noWrap/>
            <w:vAlign w:val="center"/>
          </w:tcPr>
          <w:p w14:paraId="1C19838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19D84F3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1A6434D8"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3E5B6CD3"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2ECD210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156</w:t>
            </w:r>
          </w:p>
        </w:tc>
        <w:tc>
          <w:tcPr>
            <w:tcW w:w="4124" w:type="dxa"/>
            <w:tcBorders>
              <w:top w:val="single" w:sz="4" w:space="0" w:color="auto"/>
              <w:left w:val="single" w:sz="4" w:space="0" w:color="auto"/>
              <w:bottom w:val="single" w:sz="4" w:space="0" w:color="auto"/>
              <w:right w:val="single" w:sz="4" w:space="0" w:color="auto"/>
            </w:tcBorders>
            <w:vAlign w:val="center"/>
          </w:tcPr>
          <w:p w14:paraId="0E79909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哺乳用具</w:t>
            </w:r>
          </w:p>
        </w:tc>
        <w:tc>
          <w:tcPr>
            <w:tcW w:w="885" w:type="dxa"/>
            <w:tcBorders>
              <w:top w:val="single" w:sz="4" w:space="0" w:color="auto"/>
              <w:left w:val="single" w:sz="4" w:space="0" w:color="auto"/>
              <w:bottom w:val="single" w:sz="4" w:space="0" w:color="auto"/>
              <w:right w:val="single" w:sz="4" w:space="0" w:color="auto"/>
            </w:tcBorders>
            <w:noWrap/>
            <w:vAlign w:val="center"/>
          </w:tcPr>
          <w:p w14:paraId="68ADCD4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6EA8C20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5B28914F" w14:textId="77777777" w:rsidR="00F57978" w:rsidRPr="00C47D72" w:rsidRDefault="00F57978">
            <w:pPr>
              <w:jc w:val="left"/>
              <w:rPr>
                <w:rFonts w:ascii="仿宋" w:eastAsia="仿宋" w:hAnsi="仿宋" w:cs="宋体"/>
                <w:szCs w:val="24"/>
              </w:rPr>
            </w:pPr>
          </w:p>
        </w:tc>
      </w:tr>
      <w:tr w:rsidR="00AF35CA" w:rsidRPr="00C47D72" w14:paraId="23FA6A62" w14:textId="77777777">
        <w:trPr>
          <w:trHeight w:val="8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46AAE6C"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157</w:t>
            </w:r>
          </w:p>
        </w:tc>
        <w:tc>
          <w:tcPr>
            <w:tcW w:w="4124" w:type="dxa"/>
            <w:tcBorders>
              <w:top w:val="single" w:sz="4" w:space="0" w:color="auto"/>
              <w:left w:val="single" w:sz="4" w:space="0" w:color="auto"/>
              <w:bottom w:val="single" w:sz="4" w:space="0" w:color="auto"/>
              <w:right w:val="single" w:sz="4" w:space="0" w:color="auto"/>
            </w:tcBorders>
            <w:vAlign w:val="center"/>
          </w:tcPr>
          <w:p w14:paraId="1BB241E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牙具（牙刷、牙膏）</w:t>
            </w:r>
          </w:p>
        </w:tc>
        <w:tc>
          <w:tcPr>
            <w:tcW w:w="885" w:type="dxa"/>
            <w:tcBorders>
              <w:top w:val="single" w:sz="4" w:space="0" w:color="auto"/>
              <w:left w:val="single" w:sz="4" w:space="0" w:color="auto"/>
              <w:bottom w:val="single" w:sz="4" w:space="0" w:color="auto"/>
              <w:right w:val="single" w:sz="4" w:space="0" w:color="auto"/>
            </w:tcBorders>
            <w:noWrap/>
            <w:vAlign w:val="center"/>
          </w:tcPr>
          <w:p w14:paraId="2097C8A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auto"/>
              <w:left w:val="single" w:sz="4" w:space="0" w:color="auto"/>
              <w:bottom w:val="single" w:sz="4" w:space="0" w:color="auto"/>
              <w:right w:val="single" w:sz="4" w:space="0" w:color="auto"/>
            </w:tcBorders>
            <w:noWrap/>
            <w:vAlign w:val="center"/>
          </w:tcPr>
          <w:p w14:paraId="79F9D1A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7FEC36AC" w14:textId="77777777" w:rsidR="00F57978" w:rsidRPr="00C47D72" w:rsidRDefault="00F57978">
            <w:pPr>
              <w:jc w:val="left"/>
              <w:rPr>
                <w:rFonts w:ascii="仿宋" w:eastAsia="仿宋" w:hAnsi="仿宋" w:cs="宋体"/>
                <w:szCs w:val="24"/>
              </w:rPr>
            </w:pPr>
          </w:p>
        </w:tc>
      </w:tr>
      <w:tr w:rsidR="00AF35CA" w:rsidRPr="00C47D72" w14:paraId="03152C15"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58CFFBDB"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158</w:t>
            </w:r>
          </w:p>
        </w:tc>
        <w:tc>
          <w:tcPr>
            <w:tcW w:w="4124" w:type="dxa"/>
            <w:tcBorders>
              <w:top w:val="single" w:sz="4" w:space="0" w:color="auto"/>
              <w:left w:val="single" w:sz="4" w:space="0" w:color="auto"/>
              <w:bottom w:val="single" w:sz="4" w:space="0" w:color="auto"/>
              <w:right w:val="single" w:sz="4" w:space="0" w:color="auto"/>
            </w:tcBorders>
            <w:vAlign w:val="center"/>
          </w:tcPr>
          <w:p w14:paraId="3DFDDA9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婴儿车上用品（床单、被套、枕套、枕巾、被子、毯子）</w:t>
            </w:r>
          </w:p>
        </w:tc>
        <w:tc>
          <w:tcPr>
            <w:tcW w:w="885" w:type="dxa"/>
            <w:tcBorders>
              <w:top w:val="single" w:sz="4" w:space="0" w:color="auto"/>
              <w:left w:val="single" w:sz="4" w:space="0" w:color="auto"/>
              <w:bottom w:val="single" w:sz="4" w:space="0" w:color="auto"/>
              <w:right w:val="single" w:sz="4" w:space="0" w:color="auto"/>
            </w:tcBorders>
            <w:noWrap/>
            <w:vAlign w:val="center"/>
          </w:tcPr>
          <w:p w14:paraId="4EB8EC5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274F92A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32B92034" w14:textId="77777777" w:rsidR="00F57978" w:rsidRPr="00C47D72" w:rsidRDefault="00F57978">
            <w:pPr>
              <w:jc w:val="left"/>
              <w:rPr>
                <w:rFonts w:ascii="仿宋" w:eastAsia="仿宋" w:hAnsi="仿宋" w:cs="宋体"/>
                <w:szCs w:val="24"/>
              </w:rPr>
            </w:pPr>
          </w:p>
        </w:tc>
      </w:tr>
      <w:tr w:rsidR="00AF35CA" w:rsidRPr="00C47D72" w14:paraId="40BEE9F1" w14:textId="77777777">
        <w:trPr>
          <w:trHeight w:val="540"/>
          <w:jc w:val="center"/>
        </w:trPr>
        <w:tc>
          <w:tcPr>
            <w:tcW w:w="788" w:type="dxa"/>
            <w:tcBorders>
              <w:top w:val="single" w:sz="4" w:space="0" w:color="auto"/>
              <w:left w:val="single" w:sz="4" w:space="0" w:color="auto"/>
              <w:bottom w:val="single" w:sz="4" w:space="0" w:color="auto"/>
              <w:right w:val="single" w:sz="4" w:space="0" w:color="auto"/>
            </w:tcBorders>
            <w:vAlign w:val="center"/>
          </w:tcPr>
          <w:p w14:paraId="5E48D627"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159</w:t>
            </w:r>
          </w:p>
        </w:tc>
        <w:tc>
          <w:tcPr>
            <w:tcW w:w="4124" w:type="dxa"/>
            <w:tcBorders>
              <w:top w:val="single" w:sz="4" w:space="0" w:color="auto"/>
              <w:left w:val="single" w:sz="4" w:space="0" w:color="auto"/>
              <w:bottom w:val="single" w:sz="4" w:space="0" w:color="auto"/>
              <w:right w:val="single" w:sz="4" w:space="0" w:color="auto"/>
            </w:tcBorders>
            <w:vAlign w:val="center"/>
          </w:tcPr>
          <w:p w14:paraId="2B4C7CA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洗具</w:t>
            </w:r>
          </w:p>
        </w:tc>
        <w:tc>
          <w:tcPr>
            <w:tcW w:w="885" w:type="dxa"/>
            <w:tcBorders>
              <w:top w:val="single" w:sz="4" w:space="0" w:color="auto"/>
              <w:left w:val="single" w:sz="4" w:space="0" w:color="auto"/>
              <w:bottom w:val="single" w:sz="4" w:space="0" w:color="auto"/>
              <w:right w:val="single" w:sz="4" w:space="0" w:color="auto"/>
            </w:tcBorders>
            <w:noWrap/>
            <w:vAlign w:val="center"/>
          </w:tcPr>
          <w:p w14:paraId="3057AF8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2EF6584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3BA4EA57" w14:textId="77777777" w:rsidR="00F57978" w:rsidRPr="00C47D72" w:rsidRDefault="00F57978">
            <w:pPr>
              <w:jc w:val="left"/>
              <w:rPr>
                <w:rFonts w:ascii="仿宋" w:eastAsia="仿宋" w:hAnsi="仿宋" w:cs="宋体"/>
                <w:szCs w:val="24"/>
              </w:rPr>
            </w:pPr>
          </w:p>
        </w:tc>
      </w:tr>
      <w:tr w:rsidR="00AF35CA" w:rsidRPr="00C47D72" w14:paraId="014769ED"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77219053"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160</w:t>
            </w:r>
          </w:p>
        </w:tc>
        <w:tc>
          <w:tcPr>
            <w:tcW w:w="4124" w:type="dxa"/>
            <w:tcBorders>
              <w:top w:val="single" w:sz="4" w:space="0" w:color="auto"/>
              <w:left w:val="single" w:sz="4" w:space="0" w:color="auto"/>
              <w:bottom w:val="single" w:sz="4" w:space="0" w:color="auto"/>
              <w:right w:val="single" w:sz="4" w:space="0" w:color="auto"/>
            </w:tcBorders>
            <w:vAlign w:val="center"/>
          </w:tcPr>
          <w:p w14:paraId="5DAAAED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卫生用品</w:t>
            </w:r>
          </w:p>
        </w:tc>
        <w:tc>
          <w:tcPr>
            <w:tcW w:w="885" w:type="dxa"/>
            <w:tcBorders>
              <w:top w:val="single" w:sz="4" w:space="0" w:color="auto"/>
              <w:left w:val="single" w:sz="4" w:space="0" w:color="auto"/>
              <w:bottom w:val="single" w:sz="4" w:space="0" w:color="auto"/>
              <w:right w:val="single" w:sz="4" w:space="0" w:color="auto"/>
            </w:tcBorders>
            <w:noWrap/>
            <w:vAlign w:val="center"/>
          </w:tcPr>
          <w:p w14:paraId="7801931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auto"/>
              <w:left w:val="single" w:sz="4" w:space="0" w:color="auto"/>
              <w:bottom w:val="single" w:sz="4" w:space="0" w:color="auto"/>
              <w:right w:val="single" w:sz="4" w:space="0" w:color="auto"/>
            </w:tcBorders>
            <w:noWrap/>
            <w:vAlign w:val="center"/>
          </w:tcPr>
          <w:p w14:paraId="6F73D8C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4A502FD2" w14:textId="77777777" w:rsidR="00F57978" w:rsidRPr="00C47D72" w:rsidRDefault="00F57978">
            <w:pPr>
              <w:jc w:val="left"/>
              <w:rPr>
                <w:rFonts w:ascii="仿宋" w:eastAsia="仿宋" w:hAnsi="仿宋" w:cs="宋体"/>
                <w:szCs w:val="24"/>
              </w:rPr>
            </w:pPr>
          </w:p>
        </w:tc>
      </w:tr>
      <w:tr w:rsidR="00AF35CA" w:rsidRPr="00C47D72" w14:paraId="6C6AA488"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2BB76C63"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161</w:t>
            </w:r>
          </w:p>
        </w:tc>
        <w:tc>
          <w:tcPr>
            <w:tcW w:w="4124" w:type="dxa"/>
            <w:tcBorders>
              <w:top w:val="single" w:sz="4" w:space="0" w:color="auto"/>
              <w:left w:val="single" w:sz="4" w:space="0" w:color="auto"/>
              <w:bottom w:val="single" w:sz="4" w:space="0" w:color="auto"/>
              <w:right w:val="single" w:sz="4" w:space="0" w:color="auto"/>
            </w:tcBorders>
            <w:noWrap/>
            <w:vAlign w:val="center"/>
          </w:tcPr>
          <w:p w14:paraId="36C5C9C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紫外线消毒灯</w:t>
            </w:r>
          </w:p>
        </w:tc>
        <w:tc>
          <w:tcPr>
            <w:tcW w:w="885" w:type="dxa"/>
            <w:tcBorders>
              <w:top w:val="single" w:sz="4" w:space="0" w:color="auto"/>
              <w:left w:val="single" w:sz="4" w:space="0" w:color="auto"/>
              <w:bottom w:val="single" w:sz="4" w:space="0" w:color="auto"/>
              <w:right w:val="single" w:sz="4" w:space="0" w:color="auto"/>
            </w:tcBorders>
            <w:noWrap/>
            <w:vAlign w:val="center"/>
          </w:tcPr>
          <w:p w14:paraId="5CDB15B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5BDD395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50EE98D9" w14:textId="77777777" w:rsidR="00F57978" w:rsidRPr="00C47D72" w:rsidRDefault="00F57978">
            <w:pPr>
              <w:jc w:val="left"/>
              <w:rPr>
                <w:rFonts w:ascii="仿宋" w:eastAsia="仿宋" w:hAnsi="仿宋" w:cs="宋体"/>
                <w:szCs w:val="24"/>
              </w:rPr>
            </w:pPr>
          </w:p>
        </w:tc>
      </w:tr>
      <w:tr w:rsidR="00AF35CA" w:rsidRPr="00C47D72" w14:paraId="2CA332FD" w14:textId="77777777">
        <w:trPr>
          <w:trHeight w:val="90"/>
          <w:jc w:val="center"/>
        </w:trPr>
        <w:tc>
          <w:tcPr>
            <w:tcW w:w="788" w:type="dxa"/>
            <w:tcBorders>
              <w:top w:val="single" w:sz="4" w:space="0" w:color="auto"/>
              <w:left w:val="single" w:sz="4" w:space="0" w:color="auto"/>
              <w:bottom w:val="single" w:sz="4" w:space="0" w:color="auto"/>
              <w:right w:val="single" w:sz="4" w:space="0" w:color="auto"/>
            </w:tcBorders>
            <w:vAlign w:val="center"/>
          </w:tcPr>
          <w:p w14:paraId="5236DE3B"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162</w:t>
            </w:r>
          </w:p>
        </w:tc>
        <w:tc>
          <w:tcPr>
            <w:tcW w:w="4124" w:type="dxa"/>
            <w:tcBorders>
              <w:top w:val="single" w:sz="4" w:space="0" w:color="auto"/>
              <w:left w:val="single" w:sz="4" w:space="0" w:color="auto"/>
              <w:bottom w:val="single" w:sz="4" w:space="0" w:color="auto"/>
              <w:right w:val="single" w:sz="4" w:space="0" w:color="auto"/>
            </w:tcBorders>
            <w:noWrap/>
            <w:vAlign w:val="center"/>
          </w:tcPr>
          <w:p w14:paraId="1DF85BC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洗脸盆柜</w:t>
            </w:r>
          </w:p>
        </w:tc>
        <w:tc>
          <w:tcPr>
            <w:tcW w:w="885" w:type="dxa"/>
            <w:tcBorders>
              <w:top w:val="single" w:sz="4" w:space="0" w:color="auto"/>
              <w:left w:val="single" w:sz="4" w:space="0" w:color="auto"/>
              <w:bottom w:val="single" w:sz="4" w:space="0" w:color="auto"/>
              <w:right w:val="single" w:sz="4" w:space="0" w:color="auto"/>
            </w:tcBorders>
            <w:noWrap/>
            <w:vAlign w:val="center"/>
          </w:tcPr>
          <w:p w14:paraId="5BE5625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09FA924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6CCA6C22" w14:textId="77777777" w:rsidR="00F57978" w:rsidRPr="00C47D72" w:rsidRDefault="00F57978">
            <w:pPr>
              <w:jc w:val="left"/>
              <w:rPr>
                <w:rFonts w:ascii="仿宋" w:eastAsia="仿宋" w:hAnsi="仿宋" w:cs="宋体"/>
                <w:szCs w:val="24"/>
              </w:rPr>
            </w:pPr>
          </w:p>
        </w:tc>
      </w:tr>
      <w:tr w:rsidR="00AF35CA" w:rsidRPr="00C47D72" w14:paraId="3655A7D3"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0BE7D746"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163</w:t>
            </w:r>
          </w:p>
        </w:tc>
        <w:tc>
          <w:tcPr>
            <w:tcW w:w="4124" w:type="dxa"/>
            <w:tcBorders>
              <w:top w:val="single" w:sz="4" w:space="0" w:color="auto"/>
              <w:left w:val="single" w:sz="4" w:space="0" w:color="auto"/>
              <w:bottom w:val="single" w:sz="4" w:space="0" w:color="auto"/>
              <w:right w:val="single" w:sz="4" w:space="0" w:color="auto"/>
            </w:tcBorders>
            <w:noWrap/>
            <w:vAlign w:val="center"/>
          </w:tcPr>
          <w:p w14:paraId="583A573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婴儿车</w:t>
            </w:r>
          </w:p>
        </w:tc>
        <w:tc>
          <w:tcPr>
            <w:tcW w:w="885" w:type="dxa"/>
            <w:tcBorders>
              <w:top w:val="single" w:sz="4" w:space="0" w:color="auto"/>
              <w:left w:val="single" w:sz="4" w:space="0" w:color="auto"/>
              <w:bottom w:val="single" w:sz="4" w:space="0" w:color="auto"/>
              <w:right w:val="single" w:sz="4" w:space="0" w:color="auto"/>
            </w:tcBorders>
            <w:noWrap/>
            <w:vAlign w:val="center"/>
          </w:tcPr>
          <w:p w14:paraId="5130E16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5B44E38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张</w:t>
            </w:r>
          </w:p>
        </w:tc>
        <w:tc>
          <w:tcPr>
            <w:tcW w:w="1866" w:type="dxa"/>
            <w:tcBorders>
              <w:top w:val="single" w:sz="4" w:space="0" w:color="auto"/>
              <w:left w:val="single" w:sz="4" w:space="0" w:color="auto"/>
              <w:bottom w:val="single" w:sz="4" w:space="0" w:color="auto"/>
              <w:right w:val="single" w:sz="4" w:space="0" w:color="auto"/>
            </w:tcBorders>
            <w:noWrap/>
            <w:vAlign w:val="center"/>
          </w:tcPr>
          <w:p w14:paraId="7CD945BF" w14:textId="77777777" w:rsidR="00F57978" w:rsidRPr="00C47D72" w:rsidRDefault="00F57978">
            <w:pPr>
              <w:jc w:val="left"/>
              <w:rPr>
                <w:rFonts w:ascii="仿宋" w:eastAsia="仿宋" w:hAnsi="仿宋" w:cs="宋体"/>
                <w:szCs w:val="24"/>
              </w:rPr>
            </w:pPr>
          </w:p>
        </w:tc>
      </w:tr>
      <w:tr w:rsidR="00AF35CA" w:rsidRPr="00C47D72" w14:paraId="7C6FAACE"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0F1411D0"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164</w:t>
            </w:r>
          </w:p>
        </w:tc>
        <w:tc>
          <w:tcPr>
            <w:tcW w:w="4124" w:type="dxa"/>
            <w:tcBorders>
              <w:top w:val="single" w:sz="4" w:space="0" w:color="auto"/>
              <w:left w:val="single" w:sz="4" w:space="0" w:color="auto"/>
              <w:bottom w:val="single" w:sz="4" w:space="0" w:color="auto"/>
              <w:right w:val="single" w:sz="4" w:space="0" w:color="auto"/>
            </w:tcBorders>
            <w:noWrap/>
            <w:vAlign w:val="center"/>
          </w:tcPr>
          <w:p w14:paraId="0FFC08F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婴儿培养箱</w:t>
            </w:r>
          </w:p>
        </w:tc>
        <w:tc>
          <w:tcPr>
            <w:tcW w:w="885" w:type="dxa"/>
            <w:tcBorders>
              <w:top w:val="single" w:sz="4" w:space="0" w:color="auto"/>
              <w:left w:val="single" w:sz="4" w:space="0" w:color="auto"/>
              <w:bottom w:val="single" w:sz="4" w:space="0" w:color="auto"/>
              <w:right w:val="single" w:sz="4" w:space="0" w:color="auto"/>
            </w:tcBorders>
            <w:noWrap/>
            <w:vAlign w:val="center"/>
          </w:tcPr>
          <w:p w14:paraId="52F0D29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7BCC6D3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6C866F7B" w14:textId="77777777" w:rsidR="00F57978" w:rsidRPr="00C47D72" w:rsidRDefault="00F57978">
            <w:pPr>
              <w:jc w:val="left"/>
              <w:rPr>
                <w:rFonts w:ascii="仿宋" w:eastAsia="仿宋" w:hAnsi="仿宋" w:cs="宋体"/>
                <w:szCs w:val="24"/>
              </w:rPr>
            </w:pPr>
          </w:p>
        </w:tc>
      </w:tr>
      <w:tr w:rsidR="00AF35CA" w:rsidRPr="00C47D72" w14:paraId="55D405C4"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62F89B0B"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165</w:t>
            </w:r>
          </w:p>
        </w:tc>
        <w:tc>
          <w:tcPr>
            <w:tcW w:w="4124" w:type="dxa"/>
            <w:tcBorders>
              <w:top w:val="single" w:sz="4" w:space="0" w:color="auto"/>
              <w:left w:val="single" w:sz="4" w:space="0" w:color="auto"/>
              <w:bottom w:val="single" w:sz="4" w:space="0" w:color="auto"/>
              <w:right w:val="single" w:sz="4" w:space="0" w:color="auto"/>
            </w:tcBorders>
            <w:vAlign w:val="center"/>
          </w:tcPr>
          <w:p w14:paraId="7660D8B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婴儿纸尿裤</w:t>
            </w:r>
          </w:p>
        </w:tc>
        <w:tc>
          <w:tcPr>
            <w:tcW w:w="885" w:type="dxa"/>
            <w:tcBorders>
              <w:top w:val="single" w:sz="4" w:space="0" w:color="auto"/>
              <w:left w:val="single" w:sz="4" w:space="0" w:color="auto"/>
              <w:bottom w:val="single" w:sz="4" w:space="0" w:color="auto"/>
              <w:right w:val="single" w:sz="4" w:space="0" w:color="auto"/>
            </w:tcBorders>
            <w:noWrap/>
            <w:vAlign w:val="center"/>
          </w:tcPr>
          <w:p w14:paraId="7C672857"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1C838A9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包</w:t>
            </w:r>
          </w:p>
        </w:tc>
        <w:tc>
          <w:tcPr>
            <w:tcW w:w="1866" w:type="dxa"/>
            <w:tcBorders>
              <w:top w:val="single" w:sz="4" w:space="0" w:color="auto"/>
              <w:left w:val="single" w:sz="4" w:space="0" w:color="auto"/>
              <w:bottom w:val="single" w:sz="4" w:space="0" w:color="auto"/>
              <w:right w:val="single" w:sz="4" w:space="0" w:color="auto"/>
            </w:tcBorders>
            <w:noWrap/>
            <w:vAlign w:val="center"/>
          </w:tcPr>
          <w:p w14:paraId="7D69905C" w14:textId="77777777" w:rsidR="00F57978" w:rsidRPr="00C47D72" w:rsidRDefault="00F57978">
            <w:pPr>
              <w:jc w:val="left"/>
              <w:rPr>
                <w:rFonts w:ascii="仿宋" w:eastAsia="仿宋" w:hAnsi="仿宋" w:cs="宋体"/>
                <w:szCs w:val="24"/>
              </w:rPr>
            </w:pPr>
          </w:p>
        </w:tc>
      </w:tr>
      <w:tr w:rsidR="00AF35CA" w:rsidRPr="00C47D72" w14:paraId="5ACD25C0"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41EE2338"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166</w:t>
            </w:r>
          </w:p>
        </w:tc>
        <w:tc>
          <w:tcPr>
            <w:tcW w:w="4124" w:type="dxa"/>
            <w:tcBorders>
              <w:top w:val="single" w:sz="4" w:space="0" w:color="auto"/>
              <w:left w:val="single" w:sz="4" w:space="0" w:color="auto"/>
              <w:bottom w:val="single" w:sz="4" w:space="0" w:color="auto"/>
              <w:right w:val="single" w:sz="4" w:space="0" w:color="auto"/>
            </w:tcBorders>
            <w:vAlign w:val="center"/>
          </w:tcPr>
          <w:p w14:paraId="67C9EE3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隔尿垫</w:t>
            </w:r>
          </w:p>
        </w:tc>
        <w:tc>
          <w:tcPr>
            <w:tcW w:w="885" w:type="dxa"/>
            <w:tcBorders>
              <w:top w:val="single" w:sz="4" w:space="0" w:color="auto"/>
              <w:left w:val="single" w:sz="4" w:space="0" w:color="auto"/>
              <w:bottom w:val="single" w:sz="4" w:space="0" w:color="auto"/>
              <w:right w:val="single" w:sz="4" w:space="0" w:color="auto"/>
            </w:tcBorders>
            <w:noWrap/>
            <w:vAlign w:val="center"/>
          </w:tcPr>
          <w:p w14:paraId="48C489C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w:t>
            </w:r>
          </w:p>
        </w:tc>
        <w:tc>
          <w:tcPr>
            <w:tcW w:w="795" w:type="dxa"/>
            <w:tcBorders>
              <w:top w:val="single" w:sz="4" w:space="0" w:color="auto"/>
              <w:left w:val="single" w:sz="4" w:space="0" w:color="auto"/>
              <w:bottom w:val="single" w:sz="4" w:space="0" w:color="auto"/>
              <w:right w:val="single" w:sz="4" w:space="0" w:color="auto"/>
            </w:tcBorders>
            <w:noWrap/>
            <w:vAlign w:val="center"/>
          </w:tcPr>
          <w:p w14:paraId="36E649F2"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3BAF9AA9" w14:textId="77777777" w:rsidR="00F57978" w:rsidRPr="00C47D72" w:rsidRDefault="00F57978">
            <w:pPr>
              <w:jc w:val="left"/>
              <w:rPr>
                <w:rFonts w:ascii="仿宋" w:eastAsia="仿宋" w:hAnsi="仿宋" w:cs="宋体"/>
                <w:szCs w:val="24"/>
              </w:rPr>
            </w:pPr>
          </w:p>
        </w:tc>
      </w:tr>
      <w:tr w:rsidR="00AF35CA" w:rsidRPr="00C47D72" w14:paraId="1175228C"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0B2E2739"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167</w:t>
            </w:r>
          </w:p>
        </w:tc>
        <w:tc>
          <w:tcPr>
            <w:tcW w:w="4124" w:type="dxa"/>
            <w:tcBorders>
              <w:top w:val="single" w:sz="4" w:space="0" w:color="auto"/>
              <w:left w:val="single" w:sz="4" w:space="0" w:color="auto"/>
              <w:bottom w:val="single" w:sz="4" w:space="0" w:color="auto"/>
              <w:right w:val="single" w:sz="4" w:space="0" w:color="auto"/>
            </w:tcBorders>
            <w:noWrap/>
            <w:vAlign w:val="center"/>
          </w:tcPr>
          <w:p w14:paraId="04A35B7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婴儿称</w:t>
            </w:r>
          </w:p>
        </w:tc>
        <w:tc>
          <w:tcPr>
            <w:tcW w:w="885" w:type="dxa"/>
            <w:tcBorders>
              <w:top w:val="single" w:sz="4" w:space="0" w:color="auto"/>
              <w:left w:val="single" w:sz="4" w:space="0" w:color="auto"/>
              <w:bottom w:val="single" w:sz="4" w:space="0" w:color="auto"/>
              <w:right w:val="single" w:sz="4" w:space="0" w:color="auto"/>
            </w:tcBorders>
            <w:noWrap/>
            <w:vAlign w:val="center"/>
          </w:tcPr>
          <w:p w14:paraId="09F8F96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2F8523C9"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21BAAC6A" w14:textId="77777777" w:rsidR="00F57978" w:rsidRPr="00C47D72" w:rsidRDefault="00F57978">
            <w:pPr>
              <w:jc w:val="left"/>
              <w:rPr>
                <w:rFonts w:ascii="仿宋" w:eastAsia="仿宋" w:hAnsi="仿宋" w:cs="宋体"/>
                <w:szCs w:val="24"/>
              </w:rPr>
            </w:pPr>
          </w:p>
        </w:tc>
      </w:tr>
      <w:tr w:rsidR="00AF35CA" w:rsidRPr="00C47D72" w14:paraId="6B26E449" w14:textId="77777777">
        <w:trPr>
          <w:trHeight w:val="279"/>
          <w:jc w:val="center"/>
        </w:trPr>
        <w:tc>
          <w:tcPr>
            <w:tcW w:w="788" w:type="dxa"/>
            <w:tcBorders>
              <w:top w:val="single" w:sz="4" w:space="0" w:color="auto"/>
              <w:left w:val="single" w:sz="4" w:space="0" w:color="auto"/>
              <w:bottom w:val="single" w:sz="4" w:space="0" w:color="auto"/>
              <w:right w:val="single" w:sz="4" w:space="0" w:color="auto"/>
            </w:tcBorders>
            <w:vAlign w:val="center"/>
          </w:tcPr>
          <w:p w14:paraId="55BB05A3"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168</w:t>
            </w:r>
          </w:p>
        </w:tc>
        <w:tc>
          <w:tcPr>
            <w:tcW w:w="4124" w:type="dxa"/>
            <w:tcBorders>
              <w:top w:val="single" w:sz="4" w:space="0" w:color="auto"/>
              <w:left w:val="single" w:sz="4" w:space="0" w:color="auto"/>
              <w:bottom w:val="single" w:sz="4" w:space="0" w:color="auto"/>
              <w:right w:val="single" w:sz="4" w:space="0" w:color="auto"/>
            </w:tcBorders>
            <w:vAlign w:val="center"/>
          </w:tcPr>
          <w:p w14:paraId="02D4219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心理测评系统</w:t>
            </w:r>
          </w:p>
        </w:tc>
        <w:tc>
          <w:tcPr>
            <w:tcW w:w="885" w:type="dxa"/>
            <w:tcBorders>
              <w:top w:val="single" w:sz="4" w:space="0" w:color="auto"/>
              <w:left w:val="single" w:sz="4" w:space="0" w:color="auto"/>
              <w:bottom w:val="single" w:sz="4" w:space="0" w:color="auto"/>
              <w:right w:val="single" w:sz="4" w:space="0" w:color="auto"/>
            </w:tcBorders>
            <w:noWrap/>
            <w:vAlign w:val="center"/>
          </w:tcPr>
          <w:p w14:paraId="1F18B256"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117E4DF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358284A1" w14:textId="77777777" w:rsidR="00F57978" w:rsidRPr="00C47D72" w:rsidRDefault="00F57978">
            <w:pPr>
              <w:jc w:val="left"/>
              <w:rPr>
                <w:rFonts w:ascii="仿宋" w:eastAsia="仿宋" w:hAnsi="仿宋" w:cs="宋体"/>
                <w:szCs w:val="24"/>
              </w:rPr>
            </w:pPr>
          </w:p>
        </w:tc>
      </w:tr>
      <w:tr w:rsidR="00AF35CA" w:rsidRPr="00C47D72" w14:paraId="759BAD67" w14:textId="77777777">
        <w:trPr>
          <w:trHeight w:val="570"/>
          <w:jc w:val="center"/>
        </w:trPr>
        <w:tc>
          <w:tcPr>
            <w:tcW w:w="788" w:type="dxa"/>
            <w:tcBorders>
              <w:top w:val="single" w:sz="4" w:space="0" w:color="auto"/>
              <w:left w:val="single" w:sz="4" w:space="0" w:color="auto"/>
              <w:bottom w:val="single" w:sz="4" w:space="0" w:color="auto"/>
              <w:right w:val="single" w:sz="4" w:space="0" w:color="auto"/>
            </w:tcBorders>
            <w:vAlign w:val="center"/>
          </w:tcPr>
          <w:p w14:paraId="4E10AF8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169</w:t>
            </w:r>
          </w:p>
        </w:tc>
        <w:tc>
          <w:tcPr>
            <w:tcW w:w="4124" w:type="dxa"/>
            <w:tcBorders>
              <w:top w:val="single" w:sz="4" w:space="0" w:color="auto"/>
              <w:left w:val="single" w:sz="4" w:space="0" w:color="auto"/>
              <w:bottom w:val="single" w:sz="4" w:space="0" w:color="auto"/>
              <w:right w:val="single" w:sz="4" w:space="0" w:color="auto"/>
            </w:tcBorders>
            <w:vAlign w:val="center"/>
          </w:tcPr>
          <w:p w14:paraId="712A437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心理图书杂志</w:t>
            </w:r>
          </w:p>
        </w:tc>
        <w:tc>
          <w:tcPr>
            <w:tcW w:w="885" w:type="dxa"/>
            <w:tcBorders>
              <w:top w:val="single" w:sz="4" w:space="0" w:color="auto"/>
              <w:left w:val="single" w:sz="4" w:space="0" w:color="auto"/>
              <w:bottom w:val="single" w:sz="4" w:space="0" w:color="auto"/>
              <w:right w:val="single" w:sz="4" w:space="0" w:color="auto"/>
            </w:tcBorders>
            <w:noWrap/>
            <w:vAlign w:val="center"/>
          </w:tcPr>
          <w:p w14:paraId="7D6B881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100</w:t>
            </w:r>
          </w:p>
        </w:tc>
        <w:tc>
          <w:tcPr>
            <w:tcW w:w="795" w:type="dxa"/>
            <w:tcBorders>
              <w:top w:val="single" w:sz="4" w:space="0" w:color="auto"/>
              <w:left w:val="single" w:sz="4" w:space="0" w:color="auto"/>
              <w:bottom w:val="single" w:sz="4" w:space="0" w:color="auto"/>
              <w:right w:val="single" w:sz="4" w:space="0" w:color="auto"/>
            </w:tcBorders>
            <w:noWrap/>
            <w:vAlign w:val="center"/>
          </w:tcPr>
          <w:p w14:paraId="214FF1F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本</w:t>
            </w:r>
          </w:p>
        </w:tc>
        <w:tc>
          <w:tcPr>
            <w:tcW w:w="1866" w:type="dxa"/>
            <w:tcBorders>
              <w:top w:val="single" w:sz="4" w:space="0" w:color="auto"/>
              <w:left w:val="single" w:sz="4" w:space="0" w:color="auto"/>
              <w:bottom w:val="single" w:sz="4" w:space="0" w:color="auto"/>
              <w:right w:val="single" w:sz="4" w:space="0" w:color="auto"/>
            </w:tcBorders>
            <w:noWrap/>
            <w:vAlign w:val="center"/>
          </w:tcPr>
          <w:p w14:paraId="13030320" w14:textId="77777777" w:rsidR="00F57978" w:rsidRPr="00C47D72" w:rsidRDefault="00F57978">
            <w:pPr>
              <w:jc w:val="left"/>
              <w:rPr>
                <w:rFonts w:ascii="仿宋" w:eastAsia="仿宋" w:hAnsi="仿宋" w:cs="宋体"/>
                <w:szCs w:val="24"/>
              </w:rPr>
            </w:pPr>
          </w:p>
        </w:tc>
      </w:tr>
      <w:tr w:rsidR="00AF35CA" w:rsidRPr="00C47D72" w14:paraId="5910E0D7" w14:textId="77777777">
        <w:trPr>
          <w:trHeight w:val="570"/>
          <w:jc w:val="center"/>
        </w:trPr>
        <w:tc>
          <w:tcPr>
            <w:tcW w:w="788" w:type="dxa"/>
            <w:tcBorders>
              <w:top w:val="single" w:sz="4" w:space="0" w:color="auto"/>
              <w:left w:val="single" w:sz="4" w:space="0" w:color="auto"/>
              <w:bottom w:val="single" w:sz="4" w:space="0" w:color="auto"/>
              <w:right w:val="single" w:sz="4" w:space="0" w:color="auto"/>
            </w:tcBorders>
            <w:vAlign w:val="center"/>
          </w:tcPr>
          <w:p w14:paraId="70582CE5"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170</w:t>
            </w:r>
          </w:p>
        </w:tc>
        <w:tc>
          <w:tcPr>
            <w:tcW w:w="4124" w:type="dxa"/>
            <w:tcBorders>
              <w:top w:val="single" w:sz="4" w:space="0" w:color="auto"/>
              <w:left w:val="single" w:sz="4" w:space="0" w:color="auto"/>
              <w:bottom w:val="single" w:sz="4" w:space="0" w:color="auto"/>
              <w:right w:val="single" w:sz="4" w:space="0" w:color="auto"/>
            </w:tcBorders>
            <w:vAlign w:val="center"/>
          </w:tcPr>
          <w:p w14:paraId="01BF3D5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心理挂图</w:t>
            </w:r>
          </w:p>
        </w:tc>
        <w:tc>
          <w:tcPr>
            <w:tcW w:w="885" w:type="dxa"/>
            <w:tcBorders>
              <w:top w:val="single" w:sz="4" w:space="0" w:color="auto"/>
              <w:left w:val="single" w:sz="4" w:space="0" w:color="auto"/>
              <w:bottom w:val="single" w:sz="4" w:space="0" w:color="auto"/>
              <w:right w:val="single" w:sz="4" w:space="0" w:color="auto"/>
            </w:tcBorders>
            <w:noWrap/>
            <w:vAlign w:val="center"/>
          </w:tcPr>
          <w:p w14:paraId="20A1C91E"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79AD3D7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幅</w:t>
            </w:r>
          </w:p>
        </w:tc>
        <w:tc>
          <w:tcPr>
            <w:tcW w:w="1866" w:type="dxa"/>
            <w:tcBorders>
              <w:top w:val="single" w:sz="4" w:space="0" w:color="auto"/>
              <w:left w:val="single" w:sz="4" w:space="0" w:color="auto"/>
              <w:bottom w:val="single" w:sz="4" w:space="0" w:color="auto"/>
              <w:right w:val="single" w:sz="4" w:space="0" w:color="auto"/>
            </w:tcBorders>
            <w:noWrap/>
            <w:vAlign w:val="center"/>
          </w:tcPr>
          <w:p w14:paraId="061B1C14" w14:textId="77777777" w:rsidR="00F57978" w:rsidRPr="00C47D72" w:rsidRDefault="00F57978">
            <w:pPr>
              <w:jc w:val="left"/>
              <w:rPr>
                <w:rFonts w:ascii="仿宋" w:eastAsia="仿宋" w:hAnsi="仿宋" w:cs="宋体"/>
                <w:szCs w:val="24"/>
              </w:rPr>
            </w:pPr>
          </w:p>
        </w:tc>
      </w:tr>
      <w:tr w:rsidR="00AF35CA" w:rsidRPr="00C47D72" w14:paraId="2DBA7D54" w14:textId="77777777">
        <w:trPr>
          <w:trHeight w:val="570"/>
          <w:jc w:val="center"/>
        </w:trPr>
        <w:tc>
          <w:tcPr>
            <w:tcW w:w="788" w:type="dxa"/>
            <w:tcBorders>
              <w:top w:val="single" w:sz="4" w:space="0" w:color="auto"/>
              <w:left w:val="single" w:sz="4" w:space="0" w:color="auto"/>
              <w:bottom w:val="single" w:sz="4" w:space="0" w:color="auto"/>
              <w:right w:val="single" w:sz="4" w:space="0" w:color="auto"/>
            </w:tcBorders>
            <w:vAlign w:val="center"/>
          </w:tcPr>
          <w:p w14:paraId="778E6D12"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171</w:t>
            </w:r>
          </w:p>
        </w:tc>
        <w:tc>
          <w:tcPr>
            <w:tcW w:w="4124" w:type="dxa"/>
            <w:tcBorders>
              <w:top w:val="single" w:sz="4" w:space="0" w:color="auto"/>
              <w:left w:val="single" w:sz="4" w:space="0" w:color="auto"/>
              <w:bottom w:val="single" w:sz="4" w:space="0" w:color="auto"/>
              <w:right w:val="single" w:sz="4" w:space="0" w:color="auto"/>
            </w:tcBorders>
            <w:vAlign w:val="center"/>
          </w:tcPr>
          <w:p w14:paraId="2DFB4AF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三合一打印机</w:t>
            </w:r>
          </w:p>
        </w:tc>
        <w:tc>
          <w:tcPr>
            <w:tcW w:w="885" w:type="dxa"/>
            <w:tcBorders>
              <w:top w:val="single" w:sz="4" w:space="0" w:color="auto"/>
              <w:left w:val="single" w:sz="4" w:space="0" w:color="auto"/>
              <w:bottom w:val="single" w:sz="4" w:space="0" w:color="auto"/>
              <w:right w:val="single" w:sz="4" w:space="0" w:color="auto"/>
            </w:tcBorders>
            <w:noWrap/>
            <w:vAlign w:val="center"/>
          </w:tcPr>
          <w:p w14:paraId="1C78CB1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61130804"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32276E2D" w14:textId="77777777" w:rsidR="00F57978" w:rsidRPr="00C47D72" w:rsidRDefault="00F57978">
            <w:pPr>
              <w:jc w:val="left"/>
              <w:rPr>
                <w:rFonts w:ascii="仿宋" w:eastAsia="仿宋" w:hAnsi="仿宋" w:cs="宋体"/>
                <w:szCs w:val="24"/>
              </w:rPr>
            </w:pPr>
          </w:p>
        </w:tc>
      </w:tr>
      <w:tr w:rsidR="00AF35CA" w:rsidRPr="00C47D72" w14:paraId="2845082F" w14:textId="77777777">
        <w:trPr>
          <w:trHeight w:val="570"/>
          <w:jc w:val="center"/>
        </w:trPr>
        <w:tc>
          <w:tcPr>
            <w:tcW w:w="788" w:type="dxa"/>
            <w:tcBorders>
              <w:top w:val="single" w:sz="4" w:space="0" w:color="auto"/>
              <w:left w:val="single" w:sz="4" w:space="0" w:color="auto"/>
              <w:bottom w:val="single" w:sz="4" w:space="0" w:color="auto"/>
              <w:right w:val="single" w:sz="4" w:space="0" w:color="auto"/>
            </w:tcBorders>
            <w:vAlign w:val="center"/>
          </w:tcPr>
          <w:p w14:paraId="6666D635"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172</w:t>
            </w:r>
          </w:p>
        </w:tc>
        <w:tc>
          <w:tcPr>
            <w:tcW w:w="4124" w:type="dxa"/>
            <w:tcBorders>
              <w:top w:val="single" w:sz="4" w:space="0" w:color="auto"/>
              <w:left w:val="single" w:sz="4" w:space="0" w:color="auto"/>
              <w:bottom w:val="single" w:sz="4" w:space="0" w:color="auto"/>
              <w:right w:val="single" w:sz="4" w:space="0" w:color="auto"/>
            </w:tcBorders>
            <w:vAlign w:val="center"/>
          </w:tcPr>
          <w:p w14:paraId="12348F2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沙发茶几组合</w:t>
            </w:r>
          </w:p>
        </w:tc>
        <w:tc>
          <w:tcPr>
            <w:tcW w:w="885" w:type="dxa"/>
            <w:tcBorders>
              <w:top w:val="single" w:sz="4" w:space="0" w:color="auto"/>
              <w:left w:val="single" w:sz="4" w:space="0" w:color="auto"/>
              <w:bottom w:val="single" w:sz="4" w:space="0" w:color="auto"/>
              <w:right w:val="single" w:sz="4" w:space="0" w:color="auto"/>
            </w:tcBorders>
            <w:noWrap/>
            <w:vAlign w:val="center"/>
          </w:tcPr>
          <w:p w14:paraId="056504EB"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0F7A69DD"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663C097E" w14:textId="77777777" w:rsidR="00F57978" w:rsidRPr="00C47D72" w:rsidRDefault="00F57978">
            <w:pPr>
              <w:jc w:val="left"/>
              <w:rPr>
                <w:rFonts w:ascii="仿宋" w:eastAsia="仿宋" w:hAnsi="仿宋" w:cs="宋体"/>
                <w:szCs w:val="24"/>
              </w:rPr>
            </w:pPr>
          </w:p>
        </w:tc>
      </w:tr>
      <w:tr w:rsidR="00AF35CA" w:rsidRPr="00C47D72" w14:paraId="1CAF81A0"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7B57ABA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173</w:t>
            </w:r>
          </w:p>
        </w:tc>
        <w:tc>
          <w:tcPr>
            <w:tcW w:w="4124" w:type="dxa"/>
            <w:tcBorders>
              <w:top w:val="single" w:sz="4" w:space="0" w:color="auto"/>
              <w:left w:val="single" w:sz="4" w:space="0" w:color="auto"/>
              <w:bottom w:val="single" w:sz="4" w:space="0" w:color="auto"/>
              <w:right w:val="single" w:sz="4" w:space="0" w:color="auto"/>
            </w:tcBorders>
            <w:noWrap/>
            <w:vAlign w:val="center"/>
          </w:tcPr>
          <w:p w14:paraId="6D60B81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空调（2匹挂机）</w:t>
            </w:r>
          </w:p>
        </w:tc>
        <w:tc>
          <w:tcPr>
            <w:tcW w:w="885" w:type="dxa"/>
            <w:tcBorders>
              <w:top w:val="single" w:sz="4" w:space="0" w:color="auto"/>
              <w:left w:val="single" w:sz="4" w:space="0" w:color="auto"/>
              <w:bottom w:val="single" w:sz="4" w:space="0" w:color="auto"/>
              <w:right w:val="single" w:sz="4" w:space="0" w:color="auto"/>
            </w:tcBorders>
            <w:noWrap/>
            <w:vAlign w:val="center"/>
          </w:tcPr>
          <w:p w14:paraId="32838B4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2</w:t>
            </w:r>
          </w:p>
        </w:tc>
        <w:tc>
          <w:tcPr>
            <w:tcW w:w="795" w:type="dxa"/>
            <w:tcBorders>
              <w:top w:val="single" w:sz="4" w:space="0" w:color="auto"/>
              <w:left w:val="single" w:sz="4" w:space="0" w:color="auto"/>
              <w:bottom w:val="single" w:sz="4" w:space="0" w:color="auto"/>
              <w:right w:val="single" w:sz="4" w:space="0" w:color="auto"/>
            </w:tcBorders>
            <w:noWrap/>
            <w:vAlign w:val="center"/>
          </w:tcPr>
          <w:p w14:paraId="7B83B1F5"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064EEB8F" w14:textId="77777777" w:rsidR="00F57978" w:rsidRPr="00C47D72" w:rsidRDefault="00F57978">
            <w:pPr>
              <w:jc w:val="left"/>
              <w:rPr>
                <w:rFonts w:ascii="仿宋" w:eastAsia="仿宋" w:hAnsi="仿宋" w:cs="宋体"/>
                <w:szCs w:val="24"/>
              </w:rPr>
            </w:pPr>
          </w:p>
        </w:tc>
      </w:tr>
      <w:tr w:rsidR="00AF35CA" w:rsidRPr="00C47D72" w14:paraId="573C255C"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140CA534"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174</w:t>
            </w:r>
          </w:p>
        </w:tc>
        <w:tc>
          <w:tcPr>
            <w:tcW w:w="4124" w:type="dxa"/>
            <w:tcBorders>
              <w:top w:val="single" w:sz="4" w:space="0" w:color="auto"/>
              <w:left w:val="single" w:sz="4" w:space="0" w:color="auto"/>
              <w:bottom w:val="single" w:sz="4" w:space="0" w:color="auto"/>
              <w:right w:val="single" w:sz="4" w:space="0" w:color="auto"/>
            </w:tcBorders>
            <w:noWrap/>
            <w:vAlign w:val="center"/>
          </w:tcPr>
          <w:p w14:paraId="442A79B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空调（2匹柜机）</w:t>
            </w:r>
          </w:p>
        </w:tc>
        <w:tc>
          <w:tcPr>
            <w:tcW w:w="885" w:type="dxa"/>
            <w:tcBorders>
              <w:top w:val="single" w:sz="4" w:space="0" w:color="auto"/>
              <w:left w:val="single" w:sz="4" w:space="0" w:color="auto"/>
              <w:bottom w:val="single" w:sz="4" w:space="0" w:color="auto"/>
              <w:right w:val="single" w:sz="4" w:space="0" w:color="auto"/>
            </w:tcBorders>
            <w:noWrap/>
            <w:vAlign w:val="center"/>
          </w:tcPr>
          <w:p w14:paraId="2C8BE8F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4</w:t>
            </w:r>
          </w:p>
        </w:tc>
        <w:tc>
          <w:tcPr>
            <w:tcW w:w="795" w:type="dxa"/>
            <w:tcBorders>
              <w:top w:val="single" w:sz="4" w:space="0" w:color="auto"/>
              <w:left w:val="single" w:sz="4" w:space="0" w:color="auto"/>
              <w:bottom w:val="single" w:sz="4" w:space="0" w:color="auto"/>
              <w:right w:val="single" w:sz="4" w:space="0" w:color="auto"/>
            </w:tcBorders>
            <w:noWrap/>
            <w:vAlign w:val="center"/>
          </w:tcPr>
          <w:p w14:paraId="0E757898"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4BA0146B" w14:textId="77777777" w:rsidR="00F57978" w:rsidRPr="00C47D72" w:rsidRDefault="00F57978">
            <w:pPr>
              <w:jc w:val="left"/>
              <w:rPr>
                <w:rFonts w:ascii="仿宋" w:eastAsia="仿宋" w:hAnsi="仿宋" w:cs="宋体"/>
                <w:szCs w:val="24"/>
              </w:rPr>
            </w:pPr>
          </w:p>
        </w:tc>
      </w:tr>
      <w:tr w:rsidR="00AF35CA" w:rsidRPr="00C47D72" w14:paraId="69CC0105"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3972281E"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175</w:t>
            </w:r>
          </w:p>
        </w:tc>
        <w:tc>
          <w:tcPr>
            <w:tcW w:w="4124" w:type="dxa"/>
            <w:tcBorders>
              <w:top w:val="single" w:sz="4" w:space="0" w:color="auto"/>
              <w:left w:val="single" w:sz="4" w:space="0" w:color="auto"/>
              <w:bottom w:val="single" w:sz="4" w:space="0" w:color="auto"/>
              <w:right w:val="single" w:sz="4" w:space="0" w:color="auto"/>
            </w:tcBorders>
            <w:noWrap/>
            <w:vAlign w:val="center"/>
          </w:tcPr>
          <w:p w14:paraId="6B79DDB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空调（3匹柜机）</w:t>
            </w:r>
          </w:p>
        </w:tc>
        <w:tc>
          <w:tcPr>
            <w:tcW w:w="885" w:type="dxa"/>
            <w:tcBorders>
              <w:top w:val="single" w:sz="4" w:space="0" w:color="auto"/>
              <w:left w:val="single" w:sz="4" w:space="0" w:color="auto"/>
              <w:bottom w:val="single" w:sz="4" w:space="0" w:color="auto"/>
              <w:right w:val="single" w:sz="4" w:space="0" w:color="auto"/>
            </w:tcBorders>
            <w:noWrap/>
            <w:vAlign w:val="center"/>
          </w:tcPr>
          <w:p w14:paraId="3D3C898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7</w:t>
            </w:r>
          </w:p>
        </w:tc>
        <w:tc>
          <w:tcPr>
            <w:tcW w:w="795" w:type="dxa"/>
            <w:tcBorders>
              <w:top w:val="single" w:sz="4" w:space="0" w:color="auto"/>
              <w:left w:val="single" w:sz="4" w:space="0" w:color="auto"/>
              <w:bottom w:val="single" w:sz="4" w:space="0" w:color="auto"/>
              <w:right w:val="single" w:sz="4" w:space="0" w:color="auto"/>
            </w:tcBorders>
            <w:noWrap/>
            <w:vAlign w:val="center"/>
          </w:tcPr>
          <w:p w14:paraId="5673FEC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3B027EEC" w14:textId="77777777" w:rsidR="00F57978" w:rsidRPr="00C47D72" w:rsidRDefault="00F57978">
            <w:pPr>
              <w:jc w:val="left"/>
              <w:rPr>
                <w:rFonts w:ascii="仿宋" w:eastAsia="仿宋" w:hAnsi="仿宋" w:cs="宋体"/>
                <w:szCs w:val="24"/>
              </w:rPr>
            </w:pPr>
          </w:p>
        </w:tc>
      </w:tr>
      <w:tr w:rsidR="00AF35CA" w:rsidRPr="00C47D72" w14:paraId="3DDFC2B5"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524FFC20"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176</w:t>
            </w:r>
          </w:p>
        </w:tc>
        <w:tc>
          <w:tcPr>
            <w:tcW w:w="4124" w:type="dxa"/>
            <w:tcBorders>
              <w:top w:val="single" w:sz="4" w:space="0" w:color="auto"/>
              <w:left w:val="single" w:sz="4" w:space="0" w:color="auto"/>
              <w:bottom w:val="single" w:sz="4" w:space="0" w:color="auto"/>
              <w:right w:val="single" w:sz="4" w:space="0" w:color="auto"/>
            </w:tcBorders>
            <w:noWrap/>
            <w:vAlign w:val="center"/>
          </w:tcPr>
          <w:p w14:paraId="6188334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监控</w:t>
            </w:r>
          </w:p>
        </w:tc>
        <w:tc>
          <w:tcPr>
            <w:tcW w:w="885" w:type="dxa"/>
            <w:tcBorders>
              <w:top w:val="single" w:sz="4" w:space="0" w:color="auto"/>
              <w:left w:val="single" w:sz="4" w:space="0" w:color="auto"/>
              <w:bottom w:val="single" w:sz="4" w:space="0" w:color="auto"/>
              <w:right w:val="single" w:sz="4" w:space="0" w:color="auto"/>
            </w:tcBorders>
            <w:noWrap/>
            <w:vAlign w:val="center"/>
          </w:tcPr>
          <w:p w14:paraId="412370CC"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07AB2BB0"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套</w:t>
            </w:r>
          </w:p>
        </w:tc>
        <w:tc>
          <w:tcPr>
            <w:tcW w:w="1866" w:type="dxa"/>
            <w:tcBorders>
              <w:top w:val="single" w:sz="4" w:space="0" w:color="auto"/>
              <w:left w:val="single" w:sz="4" w:space="0" w:color="auto"/>
              <w:bottom w:val="single" w:sz="4" w:space="0" w:color="auto"/>
              <w:right w:val="single" w:sz="4" w:space="0" w:color="auto"/>
            </w:tcBorders>
            <w:noWrap/>
            <w:vAlign w:val="center"/>
          </w:tcPr>
          <w:p w14:paraId="4CB7AFCA" w14:textId="77777777" w:rsidR="00F57978" w:rsidRPr="00C47D72" w:rsidRDefault="00F57978">
            <w:pPr>
              <w:jc w:val="left"/>
              <w:rPr>
                <w:rFonts w:ascii="仿宋" w:eastAsia="仿宋" w:hAnsi="仿宋" w:cs="宋体"/>
                <w:szCs w:val="24"/>
              </w:rPr>
            </w:pPr>
          </w:p>
        </w:tc>
      </w:tr>
      <w:tr w:rsidR="00AF35CA" w:rsidRPr="00C47D72" w14:paraId="40EBE1CB"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4C3D69ED" w14:textId="77777777" w:rsidR="00F57978" w:rsidRPr="00C47D72" w:rsidRDefault="00000000">
            <w:pPr>
              <w:widowControl/>
              <w:jc w:val="center"/>
              <w:textAlignment w:val="bottom"/>
              <w:rPr>
                <w:rFonts w:ascii="仿宋" w:eastAsia="仿宋" w:hAnsi="仿宋" w:cs="宋体"/>
                <w:szCs w:val="24"/>
                <w:lang w:bidi="ar"/>
              </w:rPr>
            </w:pPr>
            <w:r w:rsidRPr="00C47D72">
              <w:rPr>
                <w:rFonts w:ascii="仿宋" w:eastAsia="仿宋" w:hAnsi="仿宋" w:cs="宋体" w:hint="eastAsia"/>
                <w:szCs w:val="24"/>
                <w:lang w:bidi="ar"/>
              </w:rPr>
              <w:t>177</w:t>
            </w:r>
          </w:p>
        </w:tc>
        <w:tc>
          <w:tcPr>
            <w:tcW w:w="4124" w:type="dxa"/>
            <w:tcBorders>
              <w:top w:val="single" w:sz="4" w:space="0" w:color="auto"/>
              <w:left w:val="single" w:sz="4" w:space="0" w:color="auto"/>
              <w:bottom w:val="single" w:sz="4" w:space="0" w:color="auto"/>
              <w:right w:val="single" w:sz="4" w:space="0" w:color="auto"/>
            </w:tcBorders>
            <w:noWrap/>
            <w:vAlign w:val="center"/>
          </w:tcPr>
          <w:p w14:paraId="6B15909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笔记本电脑</w:t>
            </w:r>
          </w:p>
        </w:tc>
        <w:tc>
          <w:tcPr>
            <w:tcW w:w="885" w:type="dxa"/>
            <w:tcBorders>
              <w:top w:val="single" w:sz="4" w:space="0" w:color="auto"/>
              <w:left w:val="single" w:sz="4" w:space="0" w:color="auto"/>
              <w:bottom w:val="single" w:sz="4" w:space="0" w:color="auto"/>
              <w:right w:val="single" w:sz="4" w:space="0" w:color="auto"/>
            </w:tcBorders>
            <w:noWrap/>
            <w:vAlign w:val="center"/>
          </w:tcPr>
          <w:p w14:paraId="35582B53" w14:textId="77777777" w:rsidR="00F57978" w:rsidRPr="00C47D72" w:rsidRDefault="00000000">
            <w:pPr>
              <w:widowControl/>
              <w:jc w:val="center"/>
              <w:textAlignment w:val="center"/>
              <w:rPr>
                <w:rFonts w:ascii="仿宋" w:eastAsia="仿宋" w:hAnsi="仿宋" w:cs="宋体"/>
                <w:szCs w:val="24"/>
                <w:lang w:bidi="ar"/>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1282D36A" w14:textId="77777777" w:rsidR="00F57978" w:rsidRPr="00C47D72" w:rsidRDefault="00000000">
            <w:pPr>
              <w:widowControl/>
              <w:jc w:val="center"/>
              <w:textAlignment w:val="center"/>
              <w:rPr>
                <w:rFonts w:ascii="仿宋" w:eastAsia="仿宋" w:hAnsi="仿宋" w:cs="宋体"/>
                <w:szCs w:val="24"/>
                <w:lang w:bidi="ar"/>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3FF54F31" w14:textId="77777777" w:rsidR="00F57978" w:rsidRPr="00C47D72" w:rsidRDefault="00F57978">
            <w:pPr>
              <w:jc w:val="left"/>
              <w:rPr>
                <w:rFonts w:ascii="仿宋" w:eastAsia="仿宋" w:hAnsi="仿宋" w:cs="宋体"/>
                <w:szCs w:val="24"/>
              </w:rPr>
            </w:pPr>
          </w:p>
        </w:tc>
      </w:tr>
      <w:tr w:rsidR="00AF35CA" w:rsidRPr="00C47D72" w14:paraId="60C11664"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3441FE2A" w14:textId="77777777" w:rsidR="00F57978" w:rsidRPr="00C47D72" w:rsidRDefault="00000000">
            <w:pPr>
              <w:widowControl/>
              <w:jc w:val="center"/>
              <w:textAlignment w:val="bottom"/>
              <w:rPr>
                <w:rFonts w:ascii="仿宋" w:eastAsia="仿宋" w:hAnsi="仿宋" w:cs="宋体"/>
                <w:szCs w:val="24"/>
              </w:rPr>
            </w:pPr>
            <w:r w:rsidRPr="00C47D72">
              <w:rPr>
                <w:rFonts w:ascii="仿宋" w:eastAsia="仿宋" w:hAnsi="仿宋" w:cs="宋体" w:hint="eastAsia"/>
                <w:szCs w:val="24"/>
                <w:lang w:bidi="ar"/>
              </w:rPr>
              <w:t>178</w:t>
            </w:r>
          </w:p>
        </w:tc>
        <w:tc>
          <w:tcPr>
            <w:tcW w:w="4124" w:type="dxa"/>
            <w:tcBorders>
              <w:top w:val="single" w:sz="4" w:space="0" w:color="auto"/>
              <w:left w:val="single" w:sz="4" w:space="0" w:color="auto"/>
              <w:bottom w:val="single" w:sz="4" w:space="0" w:color="auto"/>
              <w:right w:val="single" w:sz="4" w:space="0" w:color="auto"/>
            </w:tcBorders>
            <w:noWrap/>
            <w:vAlign w:val="center"/>
          </w:tcPr>
          <w:p w14:paraId="62C06DC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 xml:space="preserve">医用人体秤 </w:t>
            </w:r>
          </w:p>
        </w:tc>
        <w:tc>
          <w:tcPr>
            <w:tcW w:w="885" w:type="dxa"/>
            <w:tcBorders>
              <w:top w:val="single" w:sz="4" w:space="0" w:color="auto"/>
              <w:left w:val="single" w:sz="4" w:space="0" w:color="auto"/>
              <w:bottom w:val="single" w:sz="4" w:space="0" w:color="auto"/>
              <w:right w:val="single" w:sz="4" w:space="0" w:color="auto"/>
            </w:tcBorders>
            <w:noWrap/>
            <w:vAlign w:val="center"/>
          </w:tcPr>
          <w:p w14:paraId="0B40EB1A"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5487FC91" w14:textId="77777777" w:rsidR="00F57978" w:rsidRPr="00C47D72" w:rsidRDefault="00000000">
            <w:pPr>
              <w:widowControl/>
              <w:jc w:val="center"/>
              <w:textAlignment w:val="center"/>
              <w:rPr>
                <w:rFonts w:ascii="仿宋" w:eastAsia="仿宋" w:hAnsi="仿宋" w:cs="宋体"/>
                <w:szCs w:val="24"/>
              </w:rPr>
            </w:pPr>
            <w:r w:rsidRPr="00C47D72">
              <w:rPr>
                <w:rFonts w:ascii="仿宋" w:eastAsia="仿宋" w:hAnsi="仿宋" w:cs="宋体" w:hint="eastAsia"/>
                <w:szCs w:val="24"/>
                <w:lang w:bidi="ar"/>
              </w:rPr>
              <w:t>个</w:t>
            </w:r>
          </w:p>
        </w:tc>
        <w:tc>
          <w:tcPr>
            <w:tcW w:w="1866" w:type="dxa"/>
            <w:tcBorders>
              <w:top w:val="single" w:sz="4" w:space="0" w:color="auto"/>
              <w:left w:val="single" w:sz="4" w:space="0" w:color="auto"/>
              <w:bottom w:val="single" w:sz="4" w:space="0" w:color="auto"/>
              <w:right w:val="single" w:sz="4" w:space="0" w:color="auto"/>
            </w:tcBorders>
            <w:noWrap/>
            <w:vAlign w:val="center"/>
          </w:tcPr>
          <w:p w14:paraId="7FF12262" w14:textId="77777777" w:rsidR="00F57978" w:rsidRPr="00C47D72" w:rsidRDefault="00F57978">
            <w:pPr>
              <w:jc w:val="left"/>
              <w:rPr>
                <w:rFonts w:ascii="仿宋" w:eastAsia="仿宋" w:hAnsi="仿宋" w:cs="宋体"/>
                <w:szCs w:val="24"/>
              </w:rPr>
            </w:pPr>
          </w:p>
        </w:tc>
      </w:tr>
      <w:tr w:rsidR="00F57978" w:rsidRPr="00C47D72" w14:paraId="44AEBA38" w14:textId="77777777">
        <w:trPr>
          <w:trHeight w:val="285"/>
          <w:jc w:val="center"/>
        </w:trPr>
        <w:tc>
          <w:tcPr>
            <w:tcW w:w="788" w:type="dxa"/>
            <w:tcBorders>
              <w:top w:val="single" w:sz="4" w:space="0" w:color="auto"/>
              <w:left w:val="single" w:sz="4" w:space="0" w:color="auto"/>
              <w:bottom w:val="single" w:sz="4" w:space="0" w:color="auto"/>
              <w:right w:val="single" w:sz="4" w:space="0" w:color="auto"/>
            </w:tcBorders>
            <w:vAlign w:val="center"/>
          </w:tcPr>
          <w:p w14:paraId="6A84DFDB" w14:textId="77777777" w:rsidR="00F57978" w:rsidRPr="00C47D72" w:rsidRDefault="00000000">
            <w:pPr>
              <w:widowControl/>
              <w:jc w:val="center"/>
              <w:textAlignment w:val="bottom"/>
              <w:rPr>
                <w:rFonts w:ascii="仿宋" w:eastAsia="仿宋" w:hAnsi="仿宋" w:cs="宋体"/>
                <w:szCs w:val="24"/>
                <w:lang w:bidi="ar"/>
              </w:rPr>
            </w:pPr>
            <w:r w:rsidRPr="00C47D72">
              <w:rPr>
                <w:rFonts w:ascii="仿宋" w:eastAsia="仿宋" w:hAnsi="仿宋" w:cs="宋体" w:hint="eastAsia"/>
                <w:szCs w:val="24"/>
                <w:lang w:bidi="ar"/>
              </w:rPr>
              <w:t>179</w:t>
            </w:r>
          </w:p>
        </w:tc>
        <w:tc>
          <w:tcPr>
            <w:tcW w:w="4124" w:type="dxa"/>
            <w:tcBorders>
              <w:top w:val="single" w:sz="4" w:space="0" w:color="auto"/>
              <w:left w:val="single" w:sz="4" w:space="0" w:color="auto"/>
              <w:bottom w:val="single" w:sz="4" w:space="0" w:color="auto"/>
              <w:right w:val="single" w:sz="4" w:space="0" w:color="auto"/>
            </w:tcBorders>
            <w:noWrap/>
            <w:vAlign w:val="center"/>
          </w:tcPr>
          <w:p w14:paraId="068CB31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自动体外模拟除颤训练器</w:t>
            </w:r>
          </w:p>
        </w:tc>
        <w:tc>
          <w:tcPr>
            <w:tcW w:w="885" w:type="dxa"/>
            <w:tcBorders>
              <w:top w:val="single" w:sz="4" w:space="0" w:color="auto"/>
              <w:left w:val="single" w:sz="4" w:space="0" w:color="auto"/>
              <w:bottom w:val="single" w:sz="4" w:space="0" w:color="auto"/>
              <w:right w:val="single" w:sz="4" w:space="0" w:color="auto"/>
            </w:tcBorders>
            <w:noWrap/>
            <w:vAlign w:val="center"/>
          </w:tcPr>
          <w:p w14:paraId="5EC06894" w14:textId="77777777" w:rsidR="00F57978" w:rsidRPr="00C47D72" w:rsidRDefault="00000000">
            <w:pPr>
              <w:widowControl/>
              <w:jc w:val="center"/>
              <w:textAlignment w:val="center"/>
              <w:rPr>
                <w:rFonts w:ascii="仿宋" w:eastAsia="仿宋" w:hAnsi="仿宋" w:cs="宋体"/>
                <w:szCs w:val="24"/>
                <w:lang w:bidi="ar"/>
              </w:rPr>
            </w:pPr>
            <w:r w:rsidRPr="00C47D72">
              <w:rPr>
                <w:rFonts w:ascii="仿宋" w:eastAsia="仿宋" w:hAnsi="仿宋" w:cs="宋体" w:hint="eastAsia"/>
                <w:szCs w:val="24"/>
                <w:lang w:bidi="ar"/>
              </w:rPr>
              <w:t>1</w:t>
            </w:r>
          </w:p>
        </w:tc>
        <w:tc>
          <w:tcPr>
            <w:tcW w:w="795" w:type="dxa"/>
            <w:tcBorders>
              <w:top w:val="single" w:sz="4" w:space="0" w:color="auto"/>
              <w:left w:val="single" w:sz="4" w:space="0" w:color="auto"/>
              <w:bottom w:val="single" w:sz="4" w:space="0" w:color="auto"/>
              <w:right w:val="single" w:sz="4" w:space="0" w:color="auto"/>
            </w:tcBorders>
            <w:noWrap/>
            <w:vAlign w:val="center"/>
          </w:tcPr>
          <w:p w14:paraId="1678D813" w14:textId="77777777" w:rsidR="00F57978" w:rsidRPr="00C47D72" w:rsidRDefault="00000000">
            <w:pPr>
              <w:widowControl/>
              <w:jc w:val="center"/>
              <w:textAlignment w:val="center"/>
              <w:rPr>
                <w:rFonts w:ascii="仿宋" w:eastAsia="仿宋" w:hAnsi="仿宋" w:cs="宋体"/>
                <w:szCs w:val="24"/>
                <w:lang w:bidi="ar"/>
              </w:rPr>
            </w:pPr>
            <w:r w:rsidRPr="00C47D72">
              <w:rPr>
                <w:rFonts w:ascii="仿宋" w:eastAsia="仿宋" w:hAnsi="仿宋" w:cs="宋体" w:hint="eastAsia"/>
                <w:szCs w:val="24"/>
                <w:lang w:bidi="ar"/>
              </w:rPr>
              <w:t>台</w:t>
            </w:r>
          </w:p>
        </w:tc>
        <w:tc>
          <w:tcPr>
            <w:tcW w:w="1866" w:type="dxa"/>
            <w:tcBorders>
              <w:top w:val="single" w:sz="4" w:space="0" w:color="auto"/>
              <w:left w:val="single" w:sz="4" w:space="0" w:color="auto"/>
              <w:bottom w:val="single" w:sz="4" w:space="0" w:color="auto"/>
              <w:right w:val="single" w:sz="4" w:space="0" w:color="auto"/>
            </w:tcBorders>
            <w:noWrap/>
            <w:vAlign w:val="center"/>
          </w:tcPr>
          <w:p w14:paraId="3506105E" w14:textId="77777777" w:rsidR="00F57978" w:rsidRPr="00C47D72" w:rsidRDefault="00F57978">
            <w:pPr>
              <w:jc w:val="left"/>
              <w:rPr>
                <w:rFonts w:ascii="仿宋" w:eastAsia="仿宋" w:hAnsi="仿宋" w:cs="宋体"/>
                <w:szCs w:val="24"/>
              </w:rPr>
            </w:pPr>
          </w:p>
        </w:tc>
      </w:tr>
    </w:tbl>
    <w:p w14:paraId="7E2AC889" w14:textId="77777777" w:rsidR="00F57978" w:rsidRPr="00C47D72" w:rsidRDefault="00F57978">
      <w:pPr>
        <w:pStyle w:val="afff0"/>
        <w:tabs>
          <w:tab w:val="left" w:pos="1085"/>
        </w:tabs>
        <w:spacing w:line="480" w:lineRule="auto"/>
        <w:ind w:firstLineChars="0" w:firstLine="0"/>
        <w:rPr>
          <w:rFonts w:ascii="仿宋" w:eastAsia="仿宋" w:hAnsi="仿宋" w:cs="宋体"/>
          <w:kern w:val="0"/>
          <w:sz w:val="24"/>
          <w:szCs w:val="24"/>
        </w:rPr>
      </w:pPr>
    </w:p>
    <w:p w14:paraId="4A5C39F0" w14:textId="77777777" w:rsidR="00F57978" w:rsidRPr="00C47D72" w:rsidRDefault="00000000">
      <w:pPr>
        <w:pStyle w:val="afff0"/>
        <w:numPr>
          <w:ilvl w:val="0"/>
          <w:numId w:val="8"/>
        </w:numPr>
        <w:tabs>
          <w:tab w:val="left" w:pos="1085"/>
        </w:tabs>
        <w:spacing w:line="480" w:lineRule="auto"/>
        <w:ind w:firstLineChars="0"/>
        <w:rPr>
          <w:rFonts w:ascii="仿宋" w:eastAsia="仿宋" w:hAnsi="仿宋" w:cs="宋体"/>
          <w:kern w:val="0"/>
          <w:sz w:val="24"/>
          <w:szCs w:val="24"/>
        </w:rPr>
      </w:pPr>
      <w:r w:rsidRPr="00C47D72">
        <w:rPr>
          <w:rFonts w:ascii="仿宋" w:eastAsia="仿宋" w:hAnsi="仿宋" w:cs="宋体" w:hint="eastAsia"/>
          <w:kern w:val="0"/>
          <w:sz w:val="24"/>
          <w:szCs w:val="24"/>
        </w:rPr>
        <w:lastRenderedPageBreak/>
        <w:t>技术参数</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1476"/>
        <w:gridCol w:w="6691"/>
      </w:tblGrid>
      <w:tr w:rsidR="00AF35CA" w:rsidRPr="00C47D72" w14:paraId="32148C10" w14:textId="77777777">
        <w:trPr>
          <w:trHeight w:val="136"/>
          <w:jc w:val="center"/>
        </w:trPr>
        <w:tc>
          <w:tcPr>
            <w:tcW w:w="0" w:type="auto"/>
            <w:vAlign w:val="center"/>
          </w:tcPr>
          <w:p w14:paraId="4F2783EE"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序号</w:t>
            </w:r>
          </w:p>
        </w:tc>
        <w:tc>
          <w:tcPr>
            <w:tcW w:w="1476" w:type="dxa"/>
            <w:vAlign w:val="center"/>
          </w:tcPr>
          <w:p w14:paraId="39FD0FD6"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产品名称</w:t>
            </w:r>
          </w:p>
        </w:tc>
        <w:tc>
          <w:tcPr>
            <w:tcW w:w="6691" w:type="dxa"/>
            <w:vAlign w:val="center"/>
          </w:tcPr>
          <w:p w14:paraId="3C555E6F" w14:textId="77777777" w:rsidR="00F57978" w:rsidRPr="00C47D72" w:rsidRDefault="00000000">
            <w:pPr>
              <w:widowControl/>
              <w:jc w:val="center"/>
              <w:textAlignment w:val="center"/>
              <w:rPr>
                <w:rFonts w:ascii="仿宋" w:eastAsia="仿宋" w:hAnsi="仿宋" w:cs="宋体"/>
                <w:b/>
                <w:bCs/>
                <w:szCs w:val="24"/>
              </w:rPr>
            </w:pPr>
            <w:r w:rsidRPr="00C47D72">
              <w:rPr>
                <w:rFonts w:ascii="仿宋" w:eastAsia="仿宋" w:hAnsi="仿宋" w:cs="宋体" w:hint="eastAsia"/>
                <w:b/>
                <w:bCs/>
                <w:szCs w:val="24"/>
                <w:lang w:bidi="ar"/>
              </w:rPr>
              <w:t>技术参数</w:t>
            </w:r>
          </w:p>
        </w:tc>
      </w:tr>
      <w:tr w:rsidR="00AF35CA" w:rsidRPr="00C47D72" w14:paraId="54806BE9" w14:textId="77777777">
        <w:trPr>
          <w:trHeight w:val="136"/>
          <w:jc w:val="center"/>
        </w:trPr>
        <w:tc>
          <w:tcPr>
            <w:tcW w:w="0" w:type="auto"/>
            <w:vAlign w:val="center"/>
          </w:tcPr>
          <w:p w14:paraId="594DFD1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w:t>
            </w:r>
          </w:p>
        </w:tc>
        <w:tc>
          <w:tcPr>
            <w:tcW w:w="1476" w:type="dxa"/>
            <w:vAlign w:val="center"/>
          </w:tcPr>
          <w:p w14:paraId="1FF2DC1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老年护理与CPR模拟人（男性）</w:t>
            </w:r>
          </w:p>
        </w:tc>
        <w:tc>
          <w:tcPr>
            <w:tcW w:w="6691" w:type="dxa"/>
            <w:vAlign w:val="center"/>
          </w:tcPr>
          <w:p w14:paraId="42F2CA9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1.模拟人可摆放不同的体位，</w:t>
            </w:r>
            <w:r w:rsidRPr="00C47D72">
              <w:rPr>
                <w:rFonts w:ascii="仿宋" w:eastAsia="仿宋" w:hAnsi="仿宋" w:hint="eastAsia"/>
                <w:szCs w:val="24"/>
              </w:rPr>
              <w:t>实现大量不保留灌肠、小量不保留灌肠、清洁灌肠和保留灌肠等多种灌肠训练；</w:t>
            </w:r>
            <w:r w:rsidRPr="00C47D72">
              <w:rPr>
                <w:rFonts w:ascii="仿宋" w:eastAsia="仿宋" w:hAnsi="仿宋" w:cs="宋体"/>
                <w:szCs w:val="24"/>
              </w:rPr>
              <w:t>四肢关节度逼真，模拟关节僵硬，躯干部可前倾，可坐轮椅</w:t>
            </w:r>
            <w:r w:rsidRPr="00C47D72">
              <w:rPr>
                <w:rFonts w:ascii="仿宋" w:eastAsia="仿宋" w:hAnsi="仿宋" w:cs="宋体" w:hint="eastAsia"/>
                <w:szCs w:val="24"/>
              </w:rPr>
              <w:t>，</w:t>
            </w:r>
            <w:r w:rsidRPr="00C47D72">
              <w:rPr>
                <w:rFonts w:ascii="仿宋" w:eastAsia="仿宋" w:hAnsi="仿宋" w:hint="eastAsia"/>
                <w:szCs w:val="24"/>
              </w:rPr>
              <w:t>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77536B21"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2.</w:t>
            </w:r>
            <w:r w:rsidRPr="00C47D72">
              <w:rPr>
                <w:rFonts w:ascii="仿宋" w:eastAsia="仿宋" w:hAnsi="仿宋" w:hint="eastAsia"/>
                <w:szCs w:val="24"/>
              </w:rPr>
              <w:t>上下固定的假牙，可进行口腔护理、</w:t>
            </w:r>
            <w:r w:rsidRPr="00C47D72">
              <w:rPr>
                <w:rFonts w:ascii="仿宋" w:eastAsia="仿宋" w:hAnsi="仿宋" w:cs="宋体"/>
                <w:szCs w:val="24"/>
              </w:rPr>
              <w:t>假牙</w:t>
            </w:r>
            <w:r w:rsidRPr="00C47D72">
              <w:rPr>
                <w:rFonts w:ascii="仿宋" w:eastAsia="仿宋" w:hAnsi="仿宋" w:cs="宋体" w:hint="eastAsia"/>
                <w:szCs w:val="24"/>
              </w:rPr>
              <w:t>护理</w:t>
            </w:r>
            <w:r w:rsidRPr="00C47D72">
              <w:rPr>
                <w:rFonts w:ascii="仿宋" w:eastAsia="仿宋" w:hAnsi="仿宋" w:hint="eastAsia"/>
                <w:szCs w:val="24"/>
              </w:rPr>
              <w:t>操作训练。</w:t>
            </w:r>
          </w:p>
          <w:p w14:paraId="5641D47D"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3.可进行瞳孔直径观察示教，一侧瞳孔正常，一侧散大。</w:t>
            </w:r>
          </w:p>
          <w:p w14:paraId="368190DC"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4.训练</w:t>
            </w:r>
            <w:r w:rsidRPr="00C47D72">
              <w:rPr>
                <w:rFonts w:ascii="仿宋" w:eastAsia="仿宋" w:hAnsi="仿宋" w:cs="宋体"/>
                <w:szCs w:val="24"/>
              </w:rPr>
              <w:t>助听器取出和插入</w:t>
            </w:r>
            <w:r w:rsidRPr="00C47D72">
              <w:rPr>
                <w:rFonts w:ascii="仿宋" w:eastAsia="仿宋" w:hAnsi="仿宋" w:cs="宋体" w:hint="eastAsia"/>
                <w:szCs w:val="24"/>
              </w:rPr>
              <w:t>。</w:t>
            </w:r>
          </w:p>
          <w:p w14:paraId="239F0C6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w:t>
            </w:r>
            <w:r w:rsidRPr="00C47D72">
              <w:rPr>
                <w:rFonts w:ascii="仿宋" w:eastAsia="仿宋" w:hAnsi="仿宋" w:hint="eastAsia"/>
                <w:szCs w:val="24"/>
              </w:rPr>
              <w:t>经口气管插管，</w:t>
            </w:r>
            <w:r w:rsidRPr="00C47D72">
              <w:rPr>
                <w:rFonts w:ascii="仿宋" w:eastAsia="仿宋" w:hAnsi="仿宋" w:cs="宋体"/>
                <w:szCs w:val="24"/>
              </w:rPr>
              <w:t>支持口对口、简易呼吸器对口等多种通气方式；</w:t>
            </w:r>
            <w:r w:rsidRPr="00C47D72">
              <w:rPr>
                <w:rFonts w:ascii="仿宋" w:eastAsia="仿宋" w:hAnsi="仿宋" w:cs="宋体" w:hint="eastAsia"/>
                <w:szCs w:val="24"/>
              </w:rPr>
              <w:t>支持</w:t>
            </w:r>
            <w:r w:rsidRPr="00C47D72">
              <w:rPr>
                <w:rFonts w:ascii="仿宋" w:eastAsia="仿宋" w:hAnsi="仿宋" w:cs="宋体"/>
                <w:szCs w:val="24"/>
              </w:rPr>
              <w:t>听诊检测插管位置</w:t>
            </w:r>
            <w:r w:rsidRPr="00C47D72">
              <w:rPr>
                <w:rFonts w:ascii="仿宋" w:eastAsia="仿宋" w:hAnsi="仿宋" w:cs="宋体" w:hint="eastAsia"/>
                <w:szCs w:val="24"/>
              </w:rPr>
              <w:t>。</w:t>
            </w:r>
            <w:r w:rsidRPr="00C47D72">
              <w:rPr>
                <w:rFonts w:ascii="仿宋" w:eastAsia="仿宋" w:hAnsi="仿宋" w:hint="eastAsia"/>
                <w:szCs w:val="24"/>
              </w:rPr>
              <w:t>具有鼻中隔，可练习鼻导管给氧，口面罩给氧等。</w:t>
            </w:r>
          </w:p>
          <w:p w14:paraId="27ABCC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6.颈部有气管切开伤口，可放入气管套管，进行气管切开护理。</w:t>
            </w:r>
          </w:p>
          <w:p w14:paraId="04CC2325"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7.</w:t>
            </w:r>
            <w:r w:rsidRPr="00C47D72">
              <w:rPr>
                <w:rFonts w:ascii="仿宋" w:eastAsia="仿宋" w:hAnsi="仿宋" w:hint="eastAsia"/>
                <w:szCs w:val="24"/>
              </w:rPr>
              <w:t>经口咽、鼻咽插入吸痰管，模拟吸痰操作。</w:t>
            </w:r>
          </w:p>
          <w:p w14:paraId="266CF29F"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8.经口鼻插入鼻饲管或胃管，进行鼻饲喂养、给药，洗胃、胃肠减压操作训练。</w:t>
            </w:r>
          </w:p>
          <w:p w14:paraId="3CA48FB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9.手臂静脉穿刺、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训练，静脉仿真度高，手感真实，穿刺正确应有明显的落空感。</w:t>
            </w:r>
          </w:p>
          <w:p w14:paraId="102AEE33" w14:textId="77777777" w:rsidR="00F57978" w:rsidRPr="00C47D72" w:rsidRDefault="00000000">
            <w:pPr>
              <w:rPr>
                <w:rFonts w:ascii="仿宋" w:eastAsia="仿宋" w:hAnsi="仿宋"/>
                <w:szCs w:val="24"/>
              </w:rPr>
            </w:pPr>
            <w:r w:rsidRPr="00C47D72">
              <w:rPr>
                <w:rFonts w:ascii="仿宋" w:eastAsia="仿宋" w:hAnsi="仿宋" w:cs="宋体" w:hint="eastAsia"/>
                <w:szCs w:val="24"/>
              </w:rPr>
              <w:t>10.</w:t>
            </w:r>
            <w:r w:rsidRPr="00C47D72">
              <w:rPr>
                <w:rFonts w:ascii="仿宋" w:eastAsia="仿宋" w:hAnsi="仿宋" w:hint="eastAsia"/>
                <w:szCs w:val="24"/>
              </w:rPr>
              <w:t>双侧三角肌肌肉和皮下注射、双侧股外侧肌和臀部肌肉注射，能够直接注入模拟药液，。</w:t>
            </w:r>
          </w:p>
          <w:p w14:paraId="5A00D84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11.</w:t>
            </w:r>
            <w:r w:rsidRPr="00C47D72">
              <w:rPr>
                <w:rFonts w:ascii="仿宋" w:eastAsia="仿宋" w:hAnsi="仿宋" w:hint="eastAsia"/>
                <w:szCs w:val="24"/>
              </w:rPr>
              <w:t>男性导尿、留置尿管和膀胱冲洗操作训练，导尿成功后可导出模拟尿液。</w:t>
            </w:r>
          </w:p>
          <w:p w14:paraId="6D759C51"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12.</w:t>
            </w:r>
            <w:r w:rsidRPr="00C47D72">
              <w:rPr>
                <w:rFonts w:ascii="仿宋" w:eastAsia="仿宋" w:hAnsi="仿宋" w:hint="eastAsia"/>
                <w:szCs w:val="24"/>
              </w:rPr>
              <w:t>回肠造瘘口和结肠造瘘口引流术护理。</w:t>
            </w:r>
          </w:p>
          <w:p w14:paraId="53FAB3AE"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13.</w:t>
            </w:r>
            <w:r w:rsidRPr="00C47D72">
              <w:rPr>
                <w:rFonts w:ascii="仿宋" w:eastAsia="仿宋" w:hAnsi="仿宋" w:cs="宋体"/>
                <w:szCs w:val="24"/>
              </w:rPr>
              <w:t>男性前列腺检查，有包皮</w:t>
            </w:r>
            <w:r w:rsidRPr="00C47D72">
              <w:rPr>
                <w:rFonts w:ascii="仿宋" w:eastAsia="仿宋" w:hAnsi="仿宋" w:cs="宋体" w:hint="eastAsia"/>
                <w:szCs w:val="24"/>
              </w:rPr>
              <w:t>，可进行男性前列腺肿块对比检查，判断前列腺良性和恶性的区别对比。</w:t>
            </w:r>
          </w:p>
          <w:p w14:paraId="53CBF58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14.</w:t>
            </w:r>
            <w:r w:rsidRPr="00C47D72">
              <w:rPr>
                <w:rFonts w:ascii="仿宋" w:eastAsia="仿宋" w:hAnsi="仿宋" w:cs="宋体"/>
                <w:szCs w:val="24"/>
              </w:rPr>
              <w:t>大面积骶骨位置溃烂</w:t>
            </w:r>
            <w:r w:rsidRPr="00C47D72">
              <w:rPr>
                <w:rFonts w:ascii="仿宋" w:eastAsia="仿宋" w:hAnsi="仿宋" w:cs="宋体" w:hint="eastAsia"/>
                <w:szCs w:val="24"/>
              </w:rPr>
              <w:t>，可进行褥疮（压疮）护理；</w:t>
            </w:r>
            <w:r w:rsidRPr="00C47D72">
              <w:rPr>
                <w:rFonts w:ascii="仿宋" w:eastAsia="仿宋" w:hAnsi="仿宋" w:cs="宋体"/>
                <w:szCs w:val="24"/>
              </w:rPr>
              <w:t>癌症肿块的对比</w:t>
            </w:r>
            <w:r w:rsidRPr="00C47D72">
              <w:rPr>
                <w:rFonts w:ascii="仿宋" w:eastAsia="仿宋" w:hAnsi="仿宋" w:cs="宋体" w:hint="eastAsia"/>
                <w:szCs w:val="24"/>
              </w:rPr>
              <w:t>；</w:t>
            </w:r>
            <w:r w:rsidRPr="00C47D72">
              <w:rPr>
                <w:rFonts w:ascii="仿宋" w:eastAsia="仿宋" w:hAnsi="仿宋" w:cs="宋体"/>
                <w:szCs w:val="24"/>
              </w:rPr>
              <w:t>皮摺</w:t>
            </w:r>
            <w:r w:rsidRPr="00C47D72">
              <w:rPr>
                <w:rFonts w:ascii="仿宋" w:eastAsia="仿宋" w:hAnsi="仿宋" w:cs="宋体" w:hint="eastAsia"/>
                <w:szCs w:val="24"/>
              </w:rPr>
              <w:t>皱</w:t>
            </w:r>
            <w:r w:rsidRPr="00C47D72">
              <w:rPr>
                <w:rFonts w:ascii="仿宋" w:eastAsia="仿宋" w:hAnsi="仿宋" w:cs="宋体"/>
                <w:szCs w:val="24"/>
              </w:rPr>
              <w:t>对比</w:t>
            </w:r>
            <w:r w:rsidRPr="00C47D72">
              <w:rPr>
                <w:rFonts w:ascii="仿宋" w:eastAsia="仿宋" w:hAnsi="仿宋" w:cs="宋体" w:hint="eastAsia"/>
                <w:szCs w:val="24"/>
              </w:rPr>
              <w:t>。</w:t>
            </w:r>
          </w:p>
          <w:p w14:paraId="5297E5C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15.无创血压测量，收缩压和舒张压可单独设置，能听到真实的柯氏音，音量大小可调节。</w:t>
            </w:r>
          </w:p>
          <w:p w14:paraId="285809E5"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bCs/>
                <w:szCs w:val="24"/>
              </w:rPr>
              <w:t>16.简易型CPR急救训练功能，具有生命体征，通气时胸部可见起伏，可模拟牙关紧闭。</w:t>
            </w:r>
          </w:p>
        </w:tc>
      </w:tr>
      <w:tr w:rsidR="00AF35CA" w:rsidRPr="00C47D72" w14:paraId="200779BE" w14:textId="77777777">
        <w:trPr>
          <w:trHeight w:val="136"/>
          <w:jc w:val="center"/>
        </w:trPr>
        <w:tc>
          <w:tcPr>
            <w:tcW w:w="0" w:type="auto"/>
            <w:vAlign w:val="center"/>
          </w:tcPr>
          <w:p w14:paraId="5DB89BB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w:t>
            </w:r>
          </w:p>
        </w:tc>
        <w:tc>
          <w:tcPr>
            <w:tcW w:w="1476" w:type="dxa"/>
            <w:vAlign w:val="center"/>
          </w:tcPr>
          <w:p w14:paraId="0E39AB2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全功能护理训练模拟人（女性）</w:t>
            </w:r>
          </w:p>
        </w:tc>
        <w:tc>
          <w:tcPr>
            <w:tcW w:w="6691" w:type="dxa"/>
            <w:vAlign w:val="center"/>
          </w:tcPr>
          <w:p w14:paraId="5568709A" w14:textId="77777777" w:rsidR="00F57978" w:rsidRPr="00C47D72" w:rsidRDefault="00000000">
            <w:pPr>
              <w:rPr>
                <w:rFonts w:ascii="仿宋" w:eastAsia="仿宋" w:hAnsi="仿宋"/>
                <w:szCs w:val="24"/>
              </w:rPr>
            </w:pPr>
            <w:r w:rsidRPr="00C47D72">
              <w:rPr>
                <w:rFonts w:ascii="仿宋" w:eastAsia="仿宋" w:hAnsi="仿宋" w:cs="宋体" w:hint="eastAsia"/>
                <w:szCs w:val="24"/>
              </w:rPr>
              <w:t>1.</w:t>
            </w:r>
            <w:r w:rsidRPr="00C47D72">
              <w:rPr>
                <w:rFonts w:ascii="仿宋" w:eastAsia="仿宋" w:hAnsi="仿宋" w:hint="eastAsia"/>
                <w:szCs w:val="24"/>
              </w:rPr>
              <w:t>四肢关节可左右弯曲，旋转，上下活动，头颈部和下颌关节可活动，可练习穿换衣服，洗脸，洗头，眼、耳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22B4B7F0" w14:textId="77777777" w:rsidR="00F57978" w:rsidRPr="00C47D72" w:rsidRDefault="00000000">
            <w:pPr>
              <w:rPr>
                <w:rFonts w:ascii="仿宋" w:eastAsia="仿宋" w:hAnsi="仿宋"/>
                <w:szCs w:val="24"/>
              </w:rPr>
            </w:pPr>
            <w:r w:rsidRPr="00C47D72">
              <w:rPr>
                <w:rFonts w:ascii="仿宋" w:eastAsia="仿宋" w:hAnsi="仿宋" w:hint="eastAsia"/>
                <w:szCs w:val="24"/>
              </w:rPr>
              <w:t>2.模拟人有上下固定的假牙，可进行口腔护理操作训练。可经口气管插管，</w:t>
            </w:r>
            <w:r w:rsidRPr="00C47D72">
              <w:rPr>
                <w:rFonts w:ascii="仿宋" w:eastAsia="仿宋" w:hAnsi="仿宋" w:cs="宋体"/>
                <w:szCs w:val="24"/>
              </w:rPr>
              <w:t>支持口对口、简易呼吸器对口等多种通气方式；听诊检测插管位置</w:t>
            </w:r>
            <w:r w:rsidRPr="00C47D72">
              <w:rPr>
                <w:rFonts w:ascii="仿宋" w:eastAsia="仿宋" w:hAnsi="仿宋" w:cs="宋体" w:hint="eastAsia"/>
                <w:szCs w:val="24"/>
              </w:rPr>
              <w:t>。</w:t>
            </w:r>
          </w:p>
          <w:p w14:paraId="0A012C8F" w14:textId="77777777" w:rsidR="00F57978" w:rsidRPr="00C47D72" w:rsidRDefault="00000000">
            <w:pPr>
              <w:rPr>
                <w:rFonts w:ascii="仿宋" w:eastAsia="仿宋" w:hAnsi="仿宋" w:cs="宋体"/>
                <w:szCs w:val="24"/>
              </w:rPr>
            </w:pPr>
            <w:r w:rsidRPr="00C47D72">
              <w:rPr>
                <w:rFonts w:ascii="仿宋" w:eastAsia="仿宋" w:hAnsi="仿宋" w:hint="eastAsia"/>
                <w:szCs w:val="24"/>
              </w:rPr>
              <w:t>3.</w:t>
            </w:r>
            <w:r w:rsidRPr="00C47D72">
              <w:rPr>
                <w:rFonts w:ascii="仿宋" w:eastAsia="仿宋" w:hAnsi="仿宋" w:cs="宋体" w:hint="eastAsia"/>
                <w:szCs w:val="24"/>
              </w:rPr>
              <w:t>颈部有气管切开伤口，可放入气管套管，进行气管切开护理。</w:t>
            </w:r>
          </w:p>
          <w:p w14:paraId="6A173088" w14:textId="77777777" w:rsidR="00F57978" w:rsidRPr="00C47D72" w:rsidRDefault="00000000">
            <w:pPr>
              <w:rPr>
                <w:rFonts w:ascii="仿宋" w:eastAsia="仿宋" w:hAnsi="仿宋"/>
                <w:szCs w:val="24"/>
              </w:rPr>
            </w:pPr>
            <w:r w:rsidRPr="00C47D72">
              <w:rPr>
                <w:rFonts w:ascii="仿宋" w:eastAsia="仿宋" w:hAnsi="仿宋" w:cs="宋体" w:hint="eastAsia"/>
                <w:szCs w:val="24"/>
              </w:rPr>
              <w:t>4.</w:t>
            </w:r>
            <w:r w:rsidRPr="00C47D72">
              <w:rPr>
                <w:rFonts w:ascii="仿宋" w:eastAsia="仿宋" w:hAnsi="仿宋" w:hint="eastAsia"/>
                <w:szCs w:val="24"/>
              </w:rPr>
              <w:t>经口咽、鼻咽插入吸痰管，模拟吸痰操作。具有鼻中隔，可</w:t>
            </w:r>
            <w:r w:rsidRPr="00C47D72">
              <w:rPr>
                <w:rFonts w:ascii="仿宋" w:eastAsia="仿宋" w:hAnsi="仿宋" w:hint="eastAsia"/>
                <w:szCs w:val="24"/>
              </w:rPr>
              <w:lastRenderedPageBreak/>
              <w:t>练习鼻导管给氧，口面罩给氧等。经口鼻插入鼻饲管或胃管，进行鼻饲喂养、给药，洗胃、胃肠减压操作训练，支持腹部听诊检测插管位置，</w:t>
            </w:r>
            <w:r w:rsidRPr="00C47D72">
              <w:rPr>
                <w:rFonts w:ascii="仿宋" w:eastAsia="仿宋" w:hAnsi="仿宋" w:cs="宋体"/>
                <w:szCs w:val="24"/>
              </w:rPr>
              <w:t>插管成功后可抽吸出胃液</w:t>
            </w:r>
            <w:r w:rsidRPr="00C47D72">
              <w:rPr>
                <w:rFonts w:ascii="仿宋" w:eastAsia="仿宋" w:hAnsi="仿宋" w:hint="eastAsia"/>
                <w:szCs w:val="24"/>
              </w:rPr>
              <w:t>。</w:t>
            </w:r>
          </w:p>
          <w:p w14:paraId="16ADAF4B" w14:textId="77777777" w:rsidR="00F57978" w:rsidRPr="00C47D72" w:rsidRDefault="00000000">
            <w:pPr>
              <w:rPr>
                <w:rFonts w:ascii="仿宋" w:eastAsia="仿宋" w:hAnsi="仿宋"/>
                <w:szCs w:val="24"/>
              </w:rPr>
            </w:pPr>
            <w:r w:rsidRPr="00C47D72">
              <w:rPr>
                <w:rFonts w:ascii="仿宋" w:eastAsia="仿宋" w:hAnsi="仿宋" w:hint="eastAsia"/>
                <w:szCs w:val="24"/>
              </w:rPr>
              <w:t>5.</w:t>
            </w:r>
            <w:r w:rsidRPr="00C47D72">
              <w:rPr>
                <w:rFonts w:ascii="仿宋" w:eastAsia="仿宋" w:hAnsi="仿宋" w:cs="宋体" w:hint="eastAsia"/>
                <w:szCs w:val="24"/>
              </w:rPr>
              <w:t>可进行手臂静脉穿刺、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训练,静脉仿真度高，手感真实，穿刺正确有明显的落空感，</w:t>
            </w:r>
            <w:r w:rsidRPr="00C47D72">
              <w:rPr>
                <w:rFonts w:ascii="仿宋" w:eastAsia="仿宋" w:hAnsi="仿宋" w:hint="eastAsia"/>
                <w:szCs w:val="24"/>
              </w:rPr>
              <w:t>可进行反复多次训练</w:t>
            </w:r>
            <w:r w:rsidRPr="00C47D72">
              <w:rPr>
                <w:rFonts w:ascii="仿宋" w:eastAsia="仿宋" w:hAnsi="仿宋" w:cs="宋体" w:hint="eastAsia"/>
                <w:szCs w:val="24"/>
              </w:rPr>
              <w:t>。</w:t>
            </w:r>
            <w:r w:rsidRPr="00C47D72">
              <w:rPr>
                <w:rFonts w:ascii="仿宋" w:eastAsia="仿宋" w:hAnsi="仿宋" w:hint="eastAsia"/>
                <w:szCs w:val="24"/>
              </w:rPr>
              <w:t>可进行双侧三角肌肌肉和皮下注射、双侧股外侧肌和臀部肌肉注射，能够直接注入模拟药液。</w:t>
            </w:r>
          </w:p>
          <w:p w14:paraId="202A9A94" w14:textId="77777777" w:rsidR="00F57978" w:rsidRPr="00C47D72" w:rsidRDefault="00000000">
            <w:pPr>
              <w:rPr>
                <w:rFonts w:ascii="仿宋" w:eastAsia="仿宋" w:hAnsi="仿宋"/>
                <w:szCs w:val="24"/>
              </w:rPr>
            </w:pPr>
            <w:r w:rsidRPr="00C47D72">
              <w:rPr>
                <w:rFonts w:ascii="仿宋" w:eastAsia="仿宋" w:hAnsi="仿宋" w:hint="eastAsia"/>
                <w:szCs w:val="24"/>
              </w:rPr>
              <w:t>6.可进行胸腔穿刺和腰椎穿刺训练。</w:t>
            </w:r>
          </w:p>
          <w:p w14:paraId="1D78DA70" w14:textId="77777777" w:rsidR="00F57978" w:rsidRPr="00C47D72" w:rsidRDefault="00000000">
            <w:pPr>
              <w:rPr>
                <w:rFonts w:ascii="仿宋" w:eastAsia="仿宋" w:hAnsi="仿宋"/>
                <w:szCs w:val="24"/>
              </w:rPr>
            </w:pPr>
            <w:r w:rsidRPr="00C47D72">
              <w:rPr>
                <w:rFonts w:ascii="仿宋" w:eastAsia="仿宋" w:hAnsi="仿宋" w:hint="eastAsia"/>
                <w:szCs w:val="24"/>
              </w:rPr>
              <w:t>7.可进行女性导尿、留置尿管和膀胱冲洗操作训练，导尿成功后可导出模拟尿液。</w:t>
            </w:r>
          </w:p>
          <w:p w14:paraId="4060B6C8" w14:textId="77777777" w:rsidR="00F57978" w:rsidRPr="00C47D72" w:rsidRDefault="00000000">
            <w:pPr>
              <w:rPr>
                <w:rFonts w:ascii="仿宋" w:eastAsia="仿宋" w:hAnsi="仿宋"/>
                <w:szCs w:val="24"/>
              </w:rPr>
            </w:pPr>
            <w:r w:rsidRPr="00C47D72">
              <w:rPr>
                <w:rFonts w:ascii="仿宋" w:eastAsia="仿宋" w:hAnsi="仿宋" w:hint="eastAsia"/>
                <w:szCs w:val="24"/>
              </w:rPr>
              <w:t>8.</w:t>
            </w:r>
            <w:r w:rsidRPr="00C47D72">
              <w:rPr>
                <w:rFonts w:ascii="仿宋" w:eastAsia="仿宋" w:hAnsi="仿宋" w:cs="宋体" w:hint="eastAsia"/>
                <w:szCs w:val="24"/>
              </w:rPr>
              <w:t>模拟人可摆放不同的体位，</w:t>
            </w:r>
            <w:r w:rsidRPr="00C47D72">
              <w:rPr>
                <w:rFonts w:ascii="仿宋" w:eastAsia="仿宋" w:hAnsi="仿宋" w:hint="eastAsia"/>
                <w:szCs w:val="24"/>
              </w:rPr>
              <w:t>实现大量不保留灌肠、小量不保留灌肠、清洁灌肠和保留灌肠等多种灌肠训练，可进行回肠造瘘口和结肠造瘘口引流术护理。</w:t>
            </w:r>
          </w:p>
          <w:p w14:paraId="5950E40E" w14:textId="77777777" w:rsidR="00F57978" w:rsidRPr="00C47D72" w:rsidRDefault="00000000">
            <w:pPr>
              <w:rPr>
                <w:rFonts w:ascii="仿宋" w:eastAsia="仿宋" w:hAnsi="仿宋" w:cs="宋体"/>
                <w:szCs w:val="24"/>
              </w:rPr>
            </w:pPr>
            <w:r w:rsidRPr="00C47D72">
              <w:rPr>
                <w:rFonts w:ascii="仿宋" w:eastAsia="仿宋" w:hAnsi="仿宋" w:hint="eastAsia"/>
                <w:szCs w:val="24"/>
              </w:rPr>
              <w:t>9.</w:t>
            </w:r>
            <w:r w:rsidRPr="00C47D72">
              <w:rPr>
                <w:rFonts w:ascii="仿宋" w:eastAsia="仿宋" w:hAnsi="仿宋" w:cs="宋体" w:hint="eastAsia"/>
                <w:szCs w:val="24"/>
              </w:rPr>
              <w:t>胸腔皮肤可打开，可观察到支气管、肺、胃等胸腔重要器官解剖结构。</w:t>
            </w:r>
          </w:p>
          <w:p w14:paraId="0F49DF48" w14:textId="77777777" w:rsidR="00F57978" w:rsidRPr="00C47D72" w:rsidRDefault="00000000">
            <w:pPr>
              <w:widowControl/>
              <w:jc w:val="left"/>
              <w:rPr>
                <w:rFonts w:ascii="仿宋" w:eastAsia="仿宋" w:hAnsi="仿宋" w:cs="宋体"/>
                <w:b/>
                <w:bCs/>
                <w:szCs w:val="24"/>
                <w:lang w:bidi="ar"/>
              </w:rPr>
            </w:pPr>
            <w:r w:rsidRPr="00C47D72">
              <w:rPr>
                <w:rFonts w:ascii="仿宋" w:eastAsia="仿宋" w:hAnsi="仿宋" w:cs="宋体" w:hint="eastAsia"/>
                <w:szCs w:val="24"/>
              </w:rPr>
              <w:t>10.乳房检查胸壁模拟乳房癌、乳房纤维腺瘤、乳房小叶增生、乳腺管瘤4种乳房病变，质地不同，触感真实，可进行</w:t>
            </w:r>
            <w:r w:rsidRPr="00C47D72">
              <w:rPr>
                <w:rFonts w:ascii="仿宋" w:eastAsia="仿宋" w:hAnsi="仿宋" w:cs="宋体"/>
                <w:szCs w:val="24"/>
              </w:rPr>
              <w:t>乳房护理、乳腺检查</w:t>
            </w:r>
            <w:r w:rsidRPr="00C47D72">
              <w:rPr>
                <w:rFonts w:ascii="仿宋" w:eastAsia="仿宋" w:hAnsi="仿宋" w:cs="宋体" w:hint="eastAsia"/>
                <w:szCs w:val="24"/>
              </w:rPr>
              <w:t>操作。配有乳房切除胸壁，左侧乳房模拟乳房切除术后，可进行乳房术后护理。</w:t>
            </w:r>
          </w:p>
        </w:tc>
      </w:tr>
      <w:tr w:rsidR="00AF35CA" w:rsidRPr="00C47D72" w14:paraId="20BADEE4" w14:textId="77777777">
        <w:trPr>
          <w:trHeight w:val="136"/>
          <w:jc w:val="center"/>
        </w:trPr>
        <w:tc>
          <w:tcPr>
            <w:tcW w:w="0" w:type="auto"/>
            <w:vAlign w:val="center"/>
          </w:tcPr>
          <w:p w14:paraId="59D6246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3</w:t>
            </w:r>
          </w:p>
        </w:tc>
        <w:tc>
          <w:tcPr>
            <w:tcW w:w="1476" w:type="dxa"/>
            <w:vAlign w:val="center"/>
          </w:tcPr>
          <w:p w14:paraId="0740182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全功能老年护理人（女性）</w:t>
            </w:r>
          </w:p>
        </w:tc>
        <w:tc>
          <w:tcPr>
            <w:tcW w:w="6691" w:type="dxa"/>
            <w:vAlign w:val="center"/>
          </w:tcPr>
          <w:p w14:paraId="40EA7C1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1.模拟人可摆放不同的体位，</w:t>
            </w:r>
            <w:r w:rsidRPr="00C47D72">
              <w:rPr>
                <w:rFonts w:ascii="仿宋" w:eastAsia="仿宋" w:hAnsi="仿宋" w:hint="eastAsia"/>
                <w:szCs w:val="24"/>
              </w:rPr>
              <w:t>实现大量不保留灌肠、小量不保留灌肠、清洁灌肠和保留灌肠等多种灌肠训练；</w:t>
            </w:r>
            <w:r w:rsidRPr="00C47D72">
              <w:rPr>
                <w:rFonts w:ascii="仿宋" w:eastAsia="仿宋" w:hAnsi="仿宋" w:cs="宋体"/>
                <w:szCs w:val="24"/>
              </w:rPr>
              <w:t>四肢关节度逼真，模拟关节僵硬，躯干部可前倾，可坐轮椅</w:t>
            </w:r>
            <w:r w:rsidRPr="00C47D72">
              <w:rPr>
                <w:rFonts w:ascii="仿宋" w:eastAsia="仿宋" w:hAnsi="仿宋" w:cs="宋体" w:hint="eastAsia"/>
                <w:szCs w:val="24"/>
              </w:rPr>
              <w:t>，</w:t>
            </w:r>
            <w:r w:rsidRPr="00C47D72">
              <w:rPr>
                <w:rFonts w:ascii="仿宋" w:eastAsia="仿宋" w:hAnsi="仿宋" w:hint="eastAsia"/>
                <w:szCs w:val="24"/>
              </w:rPr>
              <w:t>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7EA81B01"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2.</w:t>
            </w:r>
            <w:r w:rsidRPr="00C47D72">
              <w:rPr>
                <w:rFonts w:ascii="仿宋" w:eastAsia="仿宋" w:hAnsi="仿宋" w:hint="eastAsia"/>
                <w:szCs w:val="24"/>
              </w:rPr>
              <w:t>上下固定的假牙，可进行口腔护理、</w:t>
            </w:r>
            <w:r w:rsidRPr="00C47D72">
              <w:rPr>
                <w:rFonts w:ascii="仿宋" w:eastAsia="仿宋" w:hAnsi="仿宋" w:cs="宋体"/>
                <w:szCs w:val="24"/>
              </w:rPr>
              <w:t>假牙</w:t>
            </w:r>
            <w:r w:rsidRPr="00C47D72">
              <w:rPr>
                <w:rFonts w:ascii="仿宋" w:eastAsia="仿宋" w:hAnsi="仿宋" w:cs="宋体" w:hint="eastAsia"/>
                <w:szCs w:val="24"/>
              </w:rPr>
              <w:t>护理</w:t>
            </w:r>
            <w:r w:rsidRPr="00C47D72">
              <w:rPr>
                <w:rFonts w:ascii="仿宋" w:eastAsia="仿宋" w:hAnsi="仿宋" w:hint="eastAsia"/>
                <w:szCs w:val="24"/>
              </w:rPr>
              <w:t>操作训练。</w:t>
            </w:r>
          </w:p>
          <w:p w14:paraId="1220F797"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3.可进行瞳孔直径观察示教，一侧瞳孔正常，一侧散大。</w:t>
            </w:r>
          </w:p>
          <w:p w14:paraId="15C72A02"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4.训练</w:t>
            </w:r>
            <w:r w:rsidRPr="00C47D72">
              <w:rPr>
                <w:rFonts w:ascii="仿宋" w:eastAsia="仿宋" w:hAnsi="仿宋" w:cs="宋体"/>
                <w:szCs w:val="24"/>
              </w:rPr>
              <w:t>助听器取出和插入</w:t>
            </w:r>
            <w:r w:rsidRPr="00C47D72">
              <w:rPr>
                <w:rFonts w:ascii="仿宋" w:eastAsia="仿宋" w:hAnsi="仿宋" w:cs="宋体" w:hint="eastAsia"/>
                <w:szCs w:val="24"/>
              </w:rPr>
              <w:t>。</w:t>
            </w:r>
          </w:p>
          <w:p w14:paraId="14A3538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w:t>
            </w:r>
            <w:r w:rsidRPr="00C47D72">
              <w:rPr>
                <w:rFonts w:ascii="仿宋" w:eastAsia="仿宋" w:hAnsi="仿宋" w:hint="eastAsia"/>
                <w:szCs w:val="24"/>
              </w:rPr>
              <w:t>经口气管插管，</w:t>
            </w:r>
            <w:r w:rsidRPr="00C47D72">
              <w:rPr>
                <w:rFonts w:ascii="仿宋" w:eastAsia="仿宋" w:hAnsi="仿宋" w:cs="宋体"/>
                <w:szCs w:val="24"/>
              </w:rPr>
              <w:t>支持口对口、简易呼吸器对口等多种通气方式；</w:t>
            </w:r>
            <w:r w:rsidRPr="00C47D72">
              <w:rPr>
                <w:rFonts w:ascii="仿宋" w:eastAsia="仿宋" w:hAnsi="仿宋" w:cs="宋体" w:hint="eastAsia"/>
                <w:szCs w:val="24"/>
              </w:rPr>
              <w:t>支持</w:t>
            </w:r>
            <w:r w:rsidRPr="00C47D72">
              <w:rPr>
                <w:rFonts w:ascii="仿宋" w:eastAsia="仿宋" w:hAnsi="仿宋" w:cs="宋体"/>
                <w:szCs w:val="24"/>
              </w:rPr>
              <w:t>听诊检测插管位置</w:t>
            </w:r>
            <w:r w:rsidRPr="00C47D72">
              <w:rPr>
                <w:rFonts w:ascii="仿宋" w:eastAsia="仿宋" w:hAnsi="仿宋" w:cs="宋体" w:hint="eastAsia"/>
                <w:szCs w:val="24"/>
              </w:rPr>
              <w:t>。</w:t>
            </w:r>
            <w:r w:rsidRPr="00C47D72">
              <w:rPr>
                <w:rFonts w:ascii="仿宋" w:eastAsia="仿宋" w:hAnsi="仿宋" w:hint="eastAsia"/>
                <w:szCs w:val="24"/>
              </w:rPr>
              <w:t>具有鼻中隔，可练习鼻导管给氧，口面罩给氧等。</w:t>
            </w:r>
          </w:p>
          <w:p w14:paraId="58C798B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6.颈部有气管切开伤口，可放入气管套管，进行气管切开护理。</w:t>
            </w:r>
          </w:p>
          <w:p w14:paraId="7C397871"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7.</w:t>
            </w:r>
            <w:r w:rsidRPr="00C47D72">
              <w:rPr>
                <w:rFonts w:ascii="仿宋" w:eastAsia="仿宋" w:hAnsi="仿宋" w:hint="eastAsia"/>
                <w:szCs w:val="24"/>
              </w:rPr>
              <w:t>经口咽、鼻咽插入吸痰管，模拟吸痰操作。</w:t>
            </w:r>
          </w:p>
          <w:p w14:paraId="43CE8574"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8.经口鼻插入鼻饲管或胃管，进行鼻饲喂养、给药，洗胃、胃肠减压操作训练。</w:t>
            </w:r>
          </w:p>
          <w:p w14:paraId="64E29D7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9.手臂静脉穿刺、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训练，静脉仿真度高，手感真实，穿刺正确应有明显的落空感。</w:t>
            </w:r>
          </w:p>
          <w:p w14:paraId="64BFAE67" w14:textId="77777777" w:rsidR="00F57978" w:rsidRPr="00C47D72" w:rsidRDefault="00000000">
            <w:pPr>
              <w:rPr>
                <w:rFonts w:ascii="仿宋" w:eastAsia="仿宋" w:hAnsi="仿宋"/>
                <w:szCs w:val="24"/>
              </w:rPr>
            </w:pPr>
            <w:r w:rsidRPr="00C47D72">
              <w:rPr>
                <w:rFonts w:ascii="仿宋" w:eastAsia="仿宋" w:hAnsi="仿宋" w:cs="宋体" w:hint="eastAsia"/>
                <w:szCs w:val="24"/>
              </w:rPr>
              <w:t>10.</w:t>
            </w:r>
            <w:r w:rsidRPr="00C47D72">
              <w:rPr>
                <w:rFonts w:ascii="仿宋" w:eastAsia="仿宋" w:hAnsi="仿宋" w:hint="eastAsia"/>
                <w:szCs w:val="24"/>
              </w:rPr>
              <w:t>双侧三角肌肌肉和皮下注射、双侧股外侧肌和臀部肌肉注射，能够直接注入模拟药液，。</w:t>
            </w:r>
          </w:p>
          <w:p w14:paraId="28928CE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11.</w:t>
            </w:r>
            <w:r w:rsidRPr="00C47D72">
              <w:rPr>
                <w:rFonts w:ascii="仿宋" w:eastAsia="仿宋" w:hAnsi="仿宋" w:hint="eastAsia"/>
                <w:szCs w:val="24"/>
              </w:rPr>
              <w:t>女性导尿、留置尿管和膀胱冲洗操作训练，导尿成功后可导出模拟尿液。</w:t>
            </w:r>
          </w:p>
          <w:p w14:paraId="1934011D"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12.</w:t>
            </w:r>
            <w:r w:rsidRPr="00C47D72">
              <w:rPr>
                <w:rFonts w:ascii="仿宋" w:eastAsia="仿宋" w:hAnsi="仿宋" w:hint="eastAsia"/>
                <w:szCs w:val="24"/>
              </w:rPr>
              <w:t>回肠造瘘口和结肠造瘘口引流术护理。</w:t>
            </w:r>
          </w:p>
          <w:p w14:paraId="7B1B79CB"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13.</w:t>
            </w:r>
            <w:r w:rsidRPr="00C47D72">
              <w:rPr>
                <w:rFonts w:ascii="仿宋" w:eastAsia="仿宋" w:hAnsi="仿宋" w:cs="宋体"/>
                <w:szCs w:val="24"/>
              </w:rPr>
              <w:t>大面积骶骨位置溃烂</w:t>
            </w:r>
            <w:r w:rsidRPr="00C47D72">
              <w:rPr>
                <w:rFonts w:ascii="仿宋" w:eastAsia="仿宋" w:hAnsi="仿宋" w:cs="宋体" w:hint="eastAsia"/>
                <w:szCs w:val="24"/>
              </w:rPr>
              <w:t>，可进行褥疮（压疮）护理；</w:t>
            </w:r>
            <w:r w:rsidRPr="00C47D72">
              <w:rPr>
                <w:rFonts w:ascii="仿宋" w:eastAsia="仿宋" w:hAnsi="仿宋" w:cs="宋体"/>
                <w:szCs w:val="24"/>
              </w:rPr>
              <w:t>癌症肿</w:t>
            </w:r>
            <w:r w:rsidRPr="00C47D72">
              <w:rPr>
                <w:rFonts w:ascii="仿宋" w:eastAsia="仿宋" w:hAnsi="仿宋" w:cs="宋体"/>
                <w:szCs w:val="24"/>
              </w:rPr>
              <w:lastRenderedPageBreak/>
              <w:t>块的对比</w:t>
            </w:r>
            <w:r w:rsidRPr="00C47D72">
              <w:rPr>
                <w:rFonts w:ascii="仿宋" w:eastAsia="仿宋" w:hAnsi="仿宋" w:cs="宋体" w:hint="eastAsia"/>
                <w:szCs w:val="24"/>
              </w:rPr>
              <w:t>；</w:t>
            </w:r>
            <w:r w:rsidRPr="00C47D72">
              <w:rPr>
                <w:rFonts w:ascii="仿宋" w:eastAsia="仿宋" w:hAnsi="仿宋" w:cs="宋体"/>
                <w:szCs w:val="24"/>
              </w:rPr>
              <w:t>皮摺</w:t>
            </w:r>
            <w:r w:rsidRPr="00C47D72">
              <w:rPr>
                <w:rFonts w:ascii="仿宋" w:eastAsia="仿宋" w:hAnsi="仿宋" w:cs="宋体" w:hint="eastAsia"/>
                <w:szCs w:val="24"/>
              </w:rPr>
              <w:t>皱</w:t>
            </w:r>
            <w:r w:rsidRPr="00C47D72">
              <w:rPr>
                <w:rFonts w:ascii="仿宋" w:eastAsia="仿宋" w:hAnsi="仿宋" w:cs="宋体"/>
                <w:szCs w:val="24"/>
              </w:rPr>
              <w:t>对比</w:t>
            </w:r>
            <w:r w:rsidRPr="00C47D72">
              <w:rPr>
                <w:rFonts w:ascii="仿宋" w:eastAsia="仿宋" w:hAnsi="仿宋" w:cs="宋体" w:hint="eastAsia"/>
                <w:szCs w:val="24"/>
              </w:rPr>
              <w:t>。</w:t>
            </w:r>
          </w:p>
          <w:p w14:paraId="681C4CCA" w14:textId="77777777" w:rsidR="00F57978" w:rsidRPr="00C47D72" w:rsidRDefault="00000000">
            <w:pPr>
              <w:widowControl/>
              <w:jc w:val="left"/>
              <w:rPr>
                <w:rFonts w:ascii="仿宋" w:eastAsia="仿宋" w:hAnsi="仿宋" w:cs="宋体"/>
                <w:b/>
                <w:bCs/>
                <w:szCs w:val="24"/>
                <w:lang w:bidi="ar"/>
              </w:rPr>
            </w:pPr>
            <w:r w:rsidRPr="00C47D72">
              <w:rPr>
                <w:rFonts w:ascii="仿宋" w:eastAsia="仿宋" w:hAnsi="仿宋" w:cs="宋体" w:hint="eastAsia"/>
                <w:szCs w:val="24"/>
              </w:rPr>
              <w:t>14.无创血压测量，收缩压和舒张压可单独设置，能听到真实的柯氏音，音量大小可调节。</w:t>
            </w:r>
          </w:p>
        </w:tc>
      </w:tr>
      <w:tr w:rsidR="00AF35CA" w:rsidRPr="00C47D72" w14:paraId="4CA653C4" w14:textId="77777777">
        <w:trPr>
          <w:trHeight w:val="136"/>
          <w:jc w:val="center"/>
        </w:trPr>
        <w:tc>
          <w:tcPr>
            <w:tcW w:w="0" w:type="auto"/>
            <w:vAlign w:val="center"/>
          </w:tcPr>
          <w:p w14:paraId="3C058DD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4</w:t>
            </w:r>
          </w:p>
        </w:tc>
        <w:tc>
          <w:tcPr>
            <w:tcW w:w="1476" w:type="dxa"/>
            <w:vAlign w:val="center"/>
          </w:tcPr>
          <w:p w14:paraId="3C1E859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 xml:space="preserve">高级全功能护理训练模拟人(男性)　</w:t>
            </w:r>
          </w:p>
        </w:tc>
        <w:tc>
          <w:tcPr>
            <w:tcW w:w="6691" w:type="dxa"/>
            <w:vAlign w:val="center"/>
          </w:tcPr>
          <w:p w14:paraId="79F78C3A" w14:textId="77777777" w:rsidR="00F57978" w:rsidRPr="00C47D72" w:rsidRDefault="00000000">
            <w:pPr>
              <w:rPr>
                <w:rFonts w:ascii="仿宋" w:eastAsia="仿宋" w:hAnsi="仿宋"/>
                <w:szCs w:val="24"/>
              </w:rPr>
            </w:pPr>
            <w:r w:rsidRPr="00C47D72">
              <w:rPr>
                <w:rFonts w:ascii="仿宋" w:eastAsia="仿宋" w:hAnsi="仿宋" w:hint="eastAsia"/>
                <w:szCs w:val="24"/>
              </w:rPr>
              <w:t>1.四肢关节可左右弯曲，旋转，上下活动，头颈部和下颌关节可活动，可练习穿换衣服，洗脸，洗头，眼、耳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28CB8AE0" w14:textId="77777777" w:rsidR="00F57978" w:rsidRPr="00C47D72" w:rsidRDefault="00000000">
            <w:pPr>
              <w:rPr>
                <w:rFonts w:ascii="仿宋" w:eastAsia="仿宋" w:hAnsi="仿宋" w:cs="宋体"/>
                <w:szCs w:val="24"/>
              </w:rPr>
            </w:pPr>
            <w:r w:rsidRPr="00C47D72">
              <w:rPr>
                <w:rFonts w:ascii="仿宋" w:eastAsia="仿宋" w:hAnsi="仿宋" w:hint="eastAsia"/>
                <w:szCs w:val="24"/>
              </w:rPr>
              <w:t>2.上下固定的假牙，可进行口腔护理操作训练。可经口气管插管，</w:t>
            </w:r>
            <w:r w:rsidRPr="00C47D72">
              <w:rPr>
                <w:rFonts w:ascii="仿宋" w:eastAsia="仿宋" w:hAnsi="仿宋" w:cs="宋体"/>
                <w:szCs w:val="24"/>
              </w:rPr>
              <w:t>支持口对口、简易呼吸器对口等多种通气方式；听诊检测插管位置</w:t>
            </w:r>
            <w:r w:rsidRPr="00C47D72">
              <w:rPr>
                <w:rFonts w:ascii="仿宋" w:eastAsia="仿宋" w:hAnsi="仿宋" w:cs="宋体" w:hint="eastAsia"/>
                <w:szCs w:val="24"/>
              </w:rPr>
              <w:t>。颈部有气管切开伤口，可放入气管套管，进行气管切开护理。</w:t>
            </w:r>
          </w:p>
          <w:p w14:paraId="239B8C51" w14:textId="77777777" w:rsidR="00F57978" w:rsidRPr="00C47D72" w:rsidRDefault="00000000">
            <w:pPr>
              <w:rPr>
                <w:rFonts w:ascii="仿宋" w:eastAsia="仿宋" w:hAnsi="仿宋"/>
                <w:szCs w:val="24"/>
              </w:rPr>
            </w:pPr>
            <w:r w:rsidRPr="00C47D72">
              <w:rPr>
                <w:rFonts w:ascii="仿宋" w:eastAsia="仿宋" w:hAnsi="仿宋" w:cs="宋体" w:hint="eastAsia"/>
                <w:szCs w:val="24"/>
              </w:rPr>
              <w:t>3.</w:t>
            </w:r>
            <w:r w:rsidRPr="00C47D72">
              <w:rPr>
                <w:rFonts w:ascii="仿宋" w:eastAsia="仿宋" w:hAnsi="仿宋" w:hint="eastAsia"/>
                <w:szCs w:val="24"/>
              </w:rPr>
              <w:t>经口咽、鼻咽插入吸痰管，模拟吸痰操作。具有鼻中隔，可练习鼻导管给氧，口面罩给氧等。经口鼻插入鼻饲管或胃管，进行鼻饲喂养、给药，洗胃、胃肠减压操作训练，支持腹部听诊检测插管位置，</w:t>
            </w:r>
            <w:r w:rsidRPr="00C47D72">
              <w:rPr>
                <w:rFonts w:ascii="仿宋" w:eastAsia="仿宋" w:hAnsi="仿宋" w:cs="宋体"/>
                <w:szCs w:val="24"/>
              </w:rPr>
              <w:t>插管成功后可抽吸出胃液</w:t>
            </w:r>
            <w:r w:rsidRPr="00C47D72">
              <w:rPr>
                <w:rFonts w:ascii="仿宋" w:eastAsia="仿宋" w:hAnsi="仿宋" w:hint="eastAsia"/>
                <w:szCs w:val="24"/>
              </w:rPr>
              <w:t>。</w:t>
            </w:r>
          </w:p>
          <w:p w14:paraId="2162CA35" w14:textId="77777777" w:rsidR="00F57978" w:rsidRPr="00C47D72" w:rsidRDefault="00000000">
            <w:pPr>
              <w:rPr>
                <w:rFonts w:ascii="仿宋" w:eastAsia="仿宋" w:hAnsi="仿宋" w:cs="宋体"/>
                <w:szCs w:val="24"/>
              </w:rPr>
            </w:pPr>
            <w:r w:rsidRPr="00C47D72">
              <w:rPr>
                <w:rFonts w:ascii="仿宋" w:eastAsia="仿宋" w:hAnsi="仿宋" w:hint="eastAsia"/>
                <w:szCs w:val="24"/>
              </w:rPr>
              <w:t>4.</w:t>
            </w:r>
            <w:r w:rsidRPr="00C47D72">
              <w:rPr>
                <w:rFonts w:ascii="仿宋" w:eastAsia="仿宋" w:hAnsi="仿宋" w:cs="宋体" w:hint="eastAsia"/>
                <w:szCs w:val="24"/>
              </w:rPr>
              <w:t>可进行手臂静脉穿刺、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训练，静脉仿真度高，手感真实，穿刺正确有明显的落空感，</w:t>
            </w:r>
            <w:r w:rsidRPr="00C47D72">
              <w:rPr>
                <w:rFonts w:ascii="仿宋" w:eastAsia="仿宋" w:hAnsi="仿宋" w:hint="eastAsia"/>
                <w:szCs w:val="24"/>
              </w:rPr>
              <w:t>可进行反复多次训练</w:t>
            </w:r>
            <w:r w:rsidRPr="00C47D72">
              <w:rPr>
                <w:rFonts w:ascii="仿宋" w:eastAsia="仿宋" w:hAnsi="仿宋" w:cs="宋体" w:hint="eastAsia"/>
                <w:szCs w:val="24"/>
              </w:rPr>
              <w:t>。</w:t>
            </w:r>
          </w:p>
          <w:p w14:paraId="65F4115E" w14:textId="77777777" w:rsidR="00F57978" w:rsidRPr="00C47D72" w:rsidRDefault="00000000">
            <w:pPr>
              <w:rPr>
                <w:rFonts w:ascii="仿宋" w:eastAsia="仿宋" w:hAnsi="仿宋"/>
                <w:szCs w:val="24"/>
              </w:rPr>
            </w:pPr>
            <w:r w:rsidRPr="00C47D72">
              <w:rPr>
                <w:rFonts w:ascii="仿宋" w:eastAsia="仿宋" w:hAnsi="仿宋" w:cs="宋体" w:hint="eastAsia"/>
                <w:szCs w:val="24"/>
              </w:rPr>
              <w:t>5.</w:t>
            </w:r>
            <w:r w:rsidRPr="00C47D72">
              <w:rPr>
                <w:rFonts w:ascii="仿宋" w:eastAsia="仿宋" w:hAnsi="仿宋" w:hint="eastAsia"/>
                <w:szCs w:val="24"/>
              </w:rPr>
              <w:t>可进行双侧三角肌肌肉和皮下注射、双侧股外侧肌和臀部肌肉注射，能够直接注入模拟药液，可反复多次训练，更换方便。</w:t>
            </w:r>
          </w:p>
          <w:p w14:paraId="5F4B333D" w14:textId="77777777" w:rsidR="00F57978" w:rsidRPr="00C47D72" w:rsidRDefault="00000000">
            <w:pPr>
              <w:rPr>
                <w:rFonts w:ascii="仿宋" w:eastAsia="仿宋" w:hAnsi="仿宋"/>
                <w:szCs w:val="24"/>
              </w:rPr>
            </w:pPr>
            <w:r w:rsidRPr="00C47D72">
              <w:rPr>
                <w:rFonts w:ascii="仿宋" w:eastAsia="仿宋" w:hAnsi="仿宋" w:hint="eastAsia"/>
                <w:szCs w:val="24"/>
              </w:rPr>
              <w:t>6.可进行胸腔穿刺和腰椎穿刺训练。</w:t>
            </w:r>
          </w:p>
          <w:p w14:paraId="62F9A12C" w14:textId="77777777" w:rsidR="00F57978" w:rsidRPr="00C47D72" w:rsidRDefault="00000000">
            <w:pPr>
              <w:rPr>
                <w:rFonts w:ascii="仿宋" w:eastAsia="仿宋" w:hAnsi="仿宋"/>
                <w:szCs w:val="24"/>
              </w:rPr>
            </w:pPr>
            <w:r w:rsidRPr="00C47D72">
              <w:rPr>
                <w:rFonts w:ascii="仿宋" w:eastAsia="仿宋" w:hAnsi="仿宋" w:hint="eastAsia"/>
                <w:szCs w:val="24"/>
              </w:rPr>
              <w:t>7.</w:t>
            </w:r>
            <w:r w:rsidRPr="00C47D72">
              <w:rPr>
                <w:rFonts w:ascii="仿宋" w:eastAsia="仿宋" w:hAnsi="仿宋" w:cs="宋体" w:hint="eastAsia"/>
                <w:szCs w:val="24"/>
              </w:rPr>
              <w:t>模拟人可摆放不同的体位，</w:t>
            </w:r>
            <w:r w:rsidRPr="00C47D72">
              <w:rPr>
                <w:rFonts w:ascii="仿宋" w:eastAsia="仿宋" w:hAnsi="仿宋" w:hint="eastAsia"/>
                <w:szCs w:val="24"/>
              </w:rPr>
              <w:t>实现大量不保留灌肠、小量不保留灌肠、清洁灌肠和保留灌肠等多种灌肠训练。可进行男性导尿、留置尿管和膀胱冲洗操作训练，导尿成功后可导出模拟尿液。可进行回肠造瘘口和结肠造瘘口引流术护理。</w:t>
            </w:r>
          </w:p>
          <w:p w14:paraId="1DA8F20C" w14:textId="77777777" w:rsidR="00F57978" w:rsidRPr="00C47D72" w:rsidRDefault="00000000">
            <w:pPr>
              <w:rPr>
                <w:rFonts w:ascii="仿宋" w:eastAsia="仿宋" w:hAnsi="仿宋" w:cs="宋体"/>
                <w:szCs w:val="24"/>
              </w:rPr>
            </w:pPr>
            <w:r w:rsidRPr="00C47D72">
              <w:rPr>
                <w:rFonts w:ascii="仿宋" w:eastAsia="仿宋" w:hAnsi="仿宋" w:hint="eastAsia"/>
                <w:szCs w:val="24"/>
              </w:rPr>
              <w:t>8.</w:t>
            </w:r>
            <w:r w:rsidRPr="00C47D72">
              <w:rPr>
                <w:rFonts w:ascii="仿宋" w:eastAsia="仿宋" w:hAnsi="仿宋" w:cs="宋体" w:hint="eastAsia"/>
                <w:szCs w:val="24"/>
              </w:rPr>
              <w:t>胸腔皮肤可打开，可观察到支气管、肺、胃等胸腔重要器官解剖结构。</w:t>
            </w:r>
          </w:p>
          <w:p w14:paraId="755A80C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w:t>
            </w:r>
            <w:r w:rsidRPr="00C47D72">
              <w:rPr>
                <w:rFonts w:ascii="仿宋" w:eastAsia="仿宋" w:hAnsi="仿宋" w:hint="eastAsia"/>
                <w:szCs w:val="24"/>
              </w:rPr>
              <w:t>可与创伤模块更换，模拟身体四肢创伤、</w:t>
            </w:r>
            <w:r w:rsidRPr="00C47D72">
              <w:rPr>
                <w:rFonts w:ascii="仿宋" w:eastAsia="仿宋" w:hAnsi="仿宋" w:cs="宋体" w:hint="eastAsia"/>
                <w:szCs w:val="24"/>
              </w:rPr>
              <w:t>开放性骨折</w:t>
            </w:r>
            <w:r w:rsidRPr="00C47D72">
              <w:rPr>
                <w:rFonts w:ascii="仿宋" w:eastAsia="仿宋" w:hAnsi="仿宋" w:hint="eastAsia"/>
                <w:szCs w:val="24"/>
              </w:rPr>
              <w:t>、</w:t>
            </w:r>
            <w:r w:rsidRPr="00C47D72">
              <w:rPr>
                <w:rFonts w:ascii="仿宋" w:eastAsia="仿宋" w:hAnsi="仿宋" w:cs="宋体" w:hint="eastAsia"/>
                <w:szCs w:val="24"/>
              </w:rPr>
              <w:t>断裂处理、</w:t>
            </w:r>
            <w:r w:rsidRPr="00C47D72">
              <w:rPr>
                <w:rFonts w:ascii="仿宋" w:eastAsia="仿宋" w:hAnsi="仿宋" w:hint="eastAsia"/>
                <w:szCs w:val="24"/>
              </w:rPr>
              <w:t>皮肤烧伤，进行</w:t>
            </w:r>
            <w:r w:rsidRPr="00C47D72">
              <w:rPr>
                <w:rFonts w:ascii="仿宋" w:eastAsia="仿宋" w:hAnsi="仿宋" w:cs="宋体" w:hint="eastAsia"/>
                <w:szCs w:val="24"/>
              </w:rPr>
              <w:t>创伤部位的清洗、消毒、止血、包扎、固定、搬运等操作训练。</w:t>
            </w:r>
          </w:p>
          <w:p w14:paraId="2C0AA0D8" w14:textId="77777777" w:rsidR="00F57978" w:rsidRPr="00C47D72" w:rsidRDefault="00000000">
            <w:pPr>
              <w:rPr>
                <w:rFonts w:ascii="仿宋" w:eastAsia="仿宋" w:hAnsi="仿宋"/>
                <w:szCs w:val="24"/>
              </w:rPr>
            </w:pPr>
            <w:r w:rsidRPr="00C47D72">
              <w:rPr>
                <w:rFonts w:ascii="仿宋" w:eastAsia="仿宋" w:hAnsi="仿宋" w:cs="宋体" w:hint="eastAsia"/>
                <w:szCs w:val="24"/>
              </w:rPr>
              <w:t>10.包括以下</w:t>
            </w:r>
            <w:r w:rsidRPr="00C47D72">
              <w:rPr>
                <w:rFonts w:ascii="仿宋" w:eastAsia="仿宋" w:hAnsi="仿宋" w:hint="eastAsia"/>
                <w:szCs w:val="24"/>
              </w:rPr>
              <w:t>创伤伤口：</w:t>
            </w:r>
          </w:p>
          <w:p w14:paraId="2EC93671"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10.1大腿外伤切开缝合伤口护理</w:t>
            </w:r>
          </w:p>
          <w:p w14:paraId="783A5AD3"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10.2大腿皮肤裂伤护理</w:t>
            </w:r>
          </w:p>
          <w:p w14:paraId="71BB3F52"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10.3大腿感染性溃疡护理</w:t>
            </w:r>
          </w:p>
          <w:p w14:paraId="37791192"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10.4足坏疽，第1、2、3足趾和足跟压疮（褥疮）护理</w:t>
            </w:r>
          </w:p>
          <w:p w14:paraId="3AA3CD5B"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10.5小腿截肢残端伤口护理</w:t>
            </w:r>
          </w:p>
          <w:p w14:paraId="3909E231"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10.6上臂截肢伤口护理</w:t>
            </w:r>
          </w:p>
          <w:p w14:paraId="4B374C3D" w14:textId="77777777" w:rsidR="00F57978" w:rsidRPr="00C47D72" w:rsidRDefault="00000000">
            <w:pPr>
              <w:rPr>
                <w:rFonts w:ascii="仿宋" w:eastAsia="仿宋" w:hAnsi="仿宋" w:cs="黑体"/>
                <w:spacing w:val="2"/>
                <w:szCs w:val="24"/>
              </w:rPr>
            </w:pPr>
            <w:r w:rsidRPr="00C47D72">
              <w:rPr>
                <w:rFonts w:ascii="仿宋" w:eastAsia="仿宋" w:hAnsi="仿宋" w:cs="黑体" w:hint="eastAsia"/>
                <w:spacing w:val="2"/>
                <w:szCs w:val="24"/>
              </w:rPr>
              <w:t>10.7</w:t>
            </w:r>
            <w:r w:rsidRPr="00C47D72">
              <w:rPr>
                <w:rFonts w:ascii="仿宋" w:eastAsia="仿宋" w:hAnsi="仿宋"/>
                <w:szCs w:val="24"/>
              </w:rPr>
              <w:t>胸壁切开缝合伤口护理</w:t>
            </w:r>
          </w:p>
          <w:p w14:paraId="2374A338" w14:textId="77777777" w:rsidR="00F57978" w:rsidRPr="00C47D72" w:rsidRDefault="00000000">
            <w:pPr>
              <w:rPr>
                <w:rFonts w:ascii="仿宋" w:eastAsia="仿宋" w:hAnsi="仿宋" w:cs="宋体"/>
                <w:b/>
                <w:bCs/>
                <w:szCs w:val="24"/>
                <w:lang w:bidi="ar"/>
              </w:rPr>
            </w:pPr>
            <w:r w:rsidRPr="00C47D72">
              <w:rPr>
                <w:rFonts w:ascii="仿宋" w:eastAsia="仿宋" w:hAnsi="仿宋" w:cs="黑体" w:hint="eastAsia"/>
                <w:spacing w:val="2"/>
                <w:szCs w:val="24"/>
              </w:rPr>
              <w:t>10.8</w:t>
            </w:r>
            <w:r w:rsidRPr="00C47D72">
              <w:rPr>
                <w:rFonts w:ascii="仿宋" w:eastAsia="仿宋" w:hAnsi="仿宋"/>
                <w:szCs w:val="24"/>
              </w:rPr>
              <w:t>腹壁切开缝合伤口护理</w:t>
            </w:r>
          </w:p>
        </w:tc>
      </w:tr>
      <w:tr w:rsidR="00AF35CA" w:rsidRPr="00C47D72" w14:paraId="5D4FA21B" w14:textId="77777777">
        <w:trPr>
          <w:trHeight w:val="90"/>
          <w:jc w:val="center"/>
        </w:trPr>
        <w:tc>
          <w:tcPr>
            <w:tcW w:w="0" w:type="auto"/>
            <w:vAlign w:val="center"/>
          </w:tcPr>
          <w:p w14:paraId="23E8576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w:t>
            </w:r>
          </w:p>
        </w:tc>
        <w:tc>
          <w:tcPr>
            <w:tcW w:w="1476" w:type="dxa"/>
            <w:vAlign w:val="center"/>
          </w:tcPr>
          <w:p w14:paraId="236EC68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
                <w:bCs/>
                <w:szCs w:val="24"/>
              </w:rPr>
              <w:t>★</w:t>
            </w:r>
            <w:r w:rsidRPr="00C47D72">
              <w:rPr>
                <w:rFonts w:ascii="仿宋" w:eastAsia="仿宋" w:hAnsi="仿宋" w:cs="宋体" w:hint="eastAsia"/>
                <w:szCs w:val="24"/>
                <w:lang w:bidi="ar"/>
              </w:rPr>
              <w:t>智能心肺听诊模拟训练系统</w:t>
            </w:r>
          </w:p>
        </w:tc>
        <w:tc>
          <w:tcPr>
            <w:tcW w:w="6691" w:type="dxa"/>
            <w:vAlign w:val="center"/>
          </w:tcPr>
          <w:p w14:paraId="6BC38315"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szCs w:val="24"/>
              </w:rPr>
              <w:t>1</w:t>
            </w:r>
            <w:r w:rsidRPr="00C47D72">
              <w:rPr>
                <w:rFonts w:ascii="仿宋" w:eastAsia="仿宋" w:hAnsi="仿宋" w:cs="宋体" w:hint="eastAsia"/>
                <w:szCs w:val="24"/>
              </w:rPr>
              <w:t>.</w:t>
            </w:r>
            <w:r w:rsidRPr="00C47D72">
              <w:rPr>
                <w:rFonts w:ascii="仿宋" w:eastAsia="仿宋" w:hAnsi="仿宋" w:cs="宋体"/>
                <w:szCs w:val="24"/>
              </w:rPr>
              <w:t>产品包括模拟人，</w:t>
            </w:r>
            <w:r w:rsidRPr="00C47D72">
              <w:rPr>
                <w:rFonts w:ascii="仿宋" w:eastAsia="仿宋" w:hAnsi="仿宋" w:cs="宋体" w:hint="eastAsia"/>
                <w:szCs w:val="24"/>
              </w:rPr>
              <w:t>一个模型可同时连接</w:t>
            </w:r>
            <w:r w:rsidRPr="00C47D72">
              <w:rPr>
                <w:rFonts w:ascii="仿宋" w:eastAsia="仿宋" w:hAnsi="仿宋" w:hint="eastAsia"/>
                <w:szCs w:val="24"/>
              </w:rPr>
              <w:t>≥</w:t>
            </w:r>
            <w:r w:rsidRPr="00C47D72">
              <w:rPr>
                <w:rFonts w:ascii="仿宋" w:eastAsia="仿宋" w:hAnsi="仿宋" w:cs="宋体" w:hint="eastAsia"/>
                <w:szCs w:val="24"/>
              </w:rPr>
              <w:t>4个</w:t>
            </w:r>
            <w:r w:rsidRPr="00C47D72">
              <w:rPr>
                <w:rFonts w:ascii="仿宋" w:eastAsia="仿宋" w:hAnsi="仿宋" w:cs="宋体"/>
                <w:szCs w:val="24"/>
              </w:rPr>
              <w:t>无线听诊器（可连接</w:t>
            </w:r>
            <w:r w:rsidRPr="00C47D72">
              <w:rPr>
                <w:rFonts w:ascii="仿宋" w:eastAsia="仿宋" w:hAnsi="仿宋" w:hint="eastAsia"/>
                <w:szCs w:val="24"/>
              </w:rPr>
              <w:t>≥</w:t>
            </w:r>
            <w:r w:rsidRPr="00C47D72">
              <w:rPr>
                <w:rFonts w:ascii="仿宋" w:eastAsia="仿宋" w:hAnsi="仿宋" w:cs="宋体"/>
                <w:szCs w:val="24"/>
              </w:rPr>
              <w:t>8个）。可根据实际使用情况调整连接听诊器数量。</w:t>
            </w:r>
          </w:p>
          <w:p w14:paraId="4688AC7F"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szCs w:val="24"/>
              </w:rPr>
              <w:t>2</w:t>
            </w:r>
            <w:r w:rsidRPr="00C47D72">
              <w:rPr>
                <w:rFonts w:ascii="仿宋" w:eastAsia="仿宋" w:hAnsi="仿宋" w:cs="宋体" w:hint="eastAsia"/>
                <w:szCs w:val="24"/>
              </w:rPr>
              <w:t>.</w:t>
            </w:r>
            <w:r w:rsidRPr="00C47D72">
              <w:rPr>
                <w:rFonts w:ascii="仿宋" w:eastAsia="仿宋" w:hAnsi="仿宋" w:cs="宋体"/>
                <w:szCs w:val="24"/>
              </w:rPr>
              <w:t>模拟人为无线便携式设计，外观仿真，内置锂电池，电池可连续使用</w:t>
            </w:r>
            <w:r w:rsidRPr="00C47D72">
              <w:rPr>
                <w:rFonts w:ascii="仿宋" w:eastAsia="仿宋" w:hAnsi="仿宋" w:hint="eastAsia"/>
                <w:szCs w:val="24"/>
              </w:rPr>
              <w:t>≥</w:t>
            </w:r>
            <w:r w:rsidRPr="00C47D72">
              <w:rPr>
                <w:rFonts w:ascii="仿宋" w:eastAsia="仿宋" w:hAnsi="仿宋" w:cs="宋体"/>
                <w:szCs w:val="24"/>
              </w:rPr>
              <w:t>8小时。</w:t>
            </w:r>
          </w:p>
          <w:p w14:paraId="044E6553"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szCs w:val="24"/>
              </w:rPr>
              <w:lastRenderedPageBreak/>
              <w:t>3</w:t>
            </w:r>
            <w:r w:rsidRPr="00C47D72">
              <w:rPr>
                <w:rFonts w:ascii="仿宋" w:eastAsia="仿宋" w:hAnsi="仿宋" w:cs="宋体" w:hint="eastAsia"/>
                <w:szCs w:val="24"/>
              </w:rPr>
              <w:t>.</w:t>
            </w:r>
            <w:r w:rsidRPr="00C47D72">
              <w:rPr>
                <w:rFonts w:ascii="仿宋" w:eastAsia="仿宋" w:hAnsi="仿宋" w:cs="宋体"/>
                <w:szCs w:val="24"/>
              </w:rPr>
              <w:t>模拟人心脏、肺部、腹部共有</w:t>
            </w:r>
            <w:r w:rsidRPr="00C47D72">
              <w:rPr>
                <w:rFonts w:ascii="仿宋" w:eastAsia="仿宋" w:hAnsi="仿宋" w:hint="eastAsia"/>
                <w:szCs w:val="24"/>
              </w:rPr>
              <w:t>≥</w:t>
            </w:r>
            <w:r w:rsidRPr="00C47D72">
              <w:rPr>
                <w:rFonts w:ascii="仿宋" w:eastAsia="仿宋" w:hAnsi="仿宋" w:cs="宋体"/>
                <w:szCs w:val="24"/>
              </w:rPr>
              <w:t>60个听诊点，每个听诊点上</w:t>
            </w:r>
            <w:r w:rsidRPr="00C47D72">
              <w:rPr>
                <w:rFonts w:ascii="仿宋" w:eastAsia="仿宋" w:hAnsi="仿宋" w:cs="宋体" w:hint="eastAsia"/>
                <w:szCs w:val="24"/>
              </w:rPr>
              <w:t>均</w:t>
            </w:r>
            <w:r w:rsidRPr="00C47D72">
              <w:rPr>
                <w:rFonts w:ascii="仿宋" w:eastAsia="仿宋" w:hAnsi="仿宋" w:cs="宋体"/>
                <w:szCs w:val="24"/>
              </w:rPr>
              <w:t>可设置音源，</w:t>
            </w:r>
            <w:r w:rsidRPr="00C47D72">
              <w:rPr>
                <w:rFonts w:ascii="仿宋" w:eastAsia="仿宋" w:hAnsi="仿宋" w:cs="宋体" w:hint="eastAsia"/>
                <w:szCs w:val="24"/>
              </w:rPr>
              <w:t>可多学员、多个听诊器</w:t>
            </w:r>
            <w:r w:rsidRPr="00C47D72">
              <w:rPr>
                <w:rFonts w:ascii="仿宋" w:eastAsia="仿宋" w:hAnsi="仿宋" w:cs="宋体"/>
                <w:szCs w:val="24"/>
              </w:rPr>
              <w:t>同时在不同部位听诊，互不干扰。特定心脏听诊点有震颤和传导。</w:t>
            </w:r>
          </w:p>
          <w:p w14:paraId="4E91C4D1"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szCs w:val="24"/>
              </w:rPr>
              <w:t>4</w:t>
            </w:r>
            <w:r w:rsidRPr="00C47D72">
              <w:rPr>
                <w:rFonts w:ascii="仿宋" w:eastAsia="仿宋" w:hAnsi="仿宋" w:cs="宋体" w:hint="eastAsia"/>
                <w:szCs w:val="24"/>
              </w:rPr>
              <w:t>.</w:t>
            </w:r>
            <w:r w:rsidRPr="00C47D72">
              <w:rPr>
                <w:rFonts w:ascii="仿宋" w:eastAsia="仿宋" w:hAnsi="仿宋" w:cs="宋体"/>
                <w:szCs w:val="24"/>
              </w:rPr>
              <w:t>在平板端（Android、IOS、windows系统）使用浏览器扫码进入。分训练/考核模式和教学模式。训练/考核模式，听诊器可独立设置，每个听诊器可分别设置不同的病例进行训练或考核。教学模式可供教师教学使用，所有听诊器病例一致。</w:t>
            </w:r>
          </w:p>
          <w:p w14:paraId="49387173"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hint="eastAsia"/>
                <w:szCs w:val="24"/>
              </w:rPr>
              <w:t>5.系统软件可显示正面视图、背面视图人体解剖图形，人体图形上显示听诊位置，方便操作和示教。</w:t>
            </w:r>
          </w:p>
          <w:p w14:paraId="1565155B"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hint="eastAsia"/>
                <w:szCs w:val="24"/>
              </w:rPr>
              <w:t>6.</w:t>
            </w:r>
            <w:r w:rsidRPr="00C47D72">
              <w:rPr>
                <w:rFonts w:ascii="仿宋" w:eastAsia="仿宋" w:hAnsi="仿宋" w:cs="宋体"/>
                <w:szCs w:val="24"/>
              </w:rPr>
              <w:t>病例分为单音听诊、鉴别听诊、多音听诊。</w:t>
            </w:r>
          </w:p>
          <w:p w14:paraId="61F10FF6"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hint="eastAsia"/>
                <w:szCs w:val="24"/>
              </w:rPr>
              <w:t>7.</w:t>
            </w:r>
            <w:r w:rsidRPr="00C47D72">
              <w:rPr>
                <w:rFonts w:ascii="仿宋" w:eastAsia="仿宋" w:hAnsi="仿宋" w:cs="宋体"/>
                <w:szCs w:val="24"/>
              </w:rPr>
              <w:t>教师可以在平板端实时查看到各个听诊器的听诊位置、听诊音源、电量、病例名称、当前工作模式等，并且可对指定听诊器进行听诊音外扩播放。听诊音外扩播放可选择模拟人扩音或平板扩音，音量可在平板端进行调节。</w:t>
            </w:r>
          </w:p>
          <w:p w14:paraId="77FE2A47"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hint="eastAsia"/>
                <w:szCs w:val="24"/>
              </w:rPr>
              <w:t>8.</w:t>
            </w:r>
            <w:r w:rsidRPr="00C47D72">
              <w:rPr>
                <w:rFonts w:ascii="仿宋" w:eastAsia="仿宋" w:hAnsi="仿宋" w:cs="宋体"/>
                <w:szCs w:val="24"/>
              </w:rPr>
              <w:t>无线听诊器外观同真实听诊器，听诊效果真实，音量可调节。内置锂电池，可使用micro-</w:t>
            </w:r>
            <w:proofErr w:type="spellStart"/>
            <w:r w:rsidRPr="00C47D72">
              <w:rPr>
                <w:rFonts w:ascii="仿宋" w:eastAsia="仿宋" w:hAnsi="仿宋" w:cs="宋体"/>
                <w:szCs w:val="24"/>
              </w:rPr>
              <w:t>usb</w:t>
            </w:r>
            <w:proofErr w:type="spellEnd"/>
            <w:r w:rsidRPr="00C47D72">
              <w:rPr>
                <w:rFonts w:ascii="仿宋" w:eastAsia="仿宋" w:hAnsi="仿宋" w:cs="宋体"/>
                <w:szCs w:val="24"/>
              </w:rPr>
              <w:t>充电线进行充电，并配有液晶屏，通过无线与模拟人连接，可通过扫码和不同模拟人快速绑定。</w:t>
            </w:r>
          </w:p>
          <w:p w14:paraId="6CA8E4CB" w14:textId="77777777" w:rsidR="00F57978" w:rsidRPr="00C47D72" w:rsidRDefault="00000000">
            <w:pPr>
              <w:widowControl/>
              <w:shd w:val="clear" w:color="auto" w:fill="FFFFFF"/>
              <w:rPr>
                <w:rFonts w:ascii="仿宋" w:eastAsia="仿宋" w:hAnsi="仿宋" w:cs="宋体"/>
                <w:szCs w:val="24"/>
              </w:rPr>
            </w:pPr>
            <w:r w:rsidRPr="00C47D72">
              <w:rPr>
                <w:rFonts w:ascii="仿宋" w:eastAsia="仿宋" w:hAnsi="仿宋" w:cs="宋体" w:hint="eastAsia"/>
                <w:szCs w:val="24"/>
              </w:rPr>
              <w:t>9.</w:t>
            </w:r>
            <w:r w:rsidRPr="00C47D72">
              <w:rPr>
                <w:rFonts w:ascii="仿宋" w:eastAsia="仿宋" w:hAnsi="仿宋" w:cs="宋体"/>
                <w:szCs w:val="24"/>
              </w:rPr>
              <w:t>无线听诊器在联网模式下，可显示当前连接模拟人编号，听诊器编号，听诊病例名称，听诊音源名称等信息；在飞行模式（不联网）下，可进行单音听诊练习和离线病例听诊，在听诊器液晶屏上会显示相关的听诊音信息。</w:t>
            </w:r>
          </w:p>
          <w:p w14:paraId="265E3B7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10.四</w:t>
            </w:r>
            <w:r w:rsidRPr="00C47D72">
              <w:rPr>
                <w:rFonts w:ascii="仿宋" w:eastAsia="仿宋" w:hAnsi="仿宋" w:cs="宋体"/>
                <w:szCs w:val="24"/>
              </w:rPr>
              <w:t>种</w:t>
            </w:r>
            <w:r w:rsidRPr="00C47D72">
              <w:rPr>
                <w:rFonts w:ascii="仿宋" w:eastAsia="仿宋" w:hAnsi="仿宋" w:cs="宋体" w:hint="eastAsia"/>
                <w:szCs w:val="24"/>
              </w:rPr>
              <w:t>听诊无线联机模式：</w:t>
            </w:r>
          </w:p>
          <w:p w14:paraId="081BA6CA"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仿宋" w:hint="eastAsia"/>
                <w:szCs w:val="24"/>
              </w:rPr>
              <w:t>·</w:t>
            </w:r>
            <w:r w:rsidRPr="00C47D72">
              <w:rPr>
                <w:rFonts w:ascii="仿宋" w:eastAsia="仿宋" w:hAnsi="仿宋" w:cs="宋体"/>
                <w:szCs w:val="24"/>
              </w:rPr>
              <w:t>方式一：</w:t>
            </w:r>
            <w:r w:rsidRPr="00C47D72">
              <w:rPr>
                <w:rFonts w:ascii="仿宋" w:eastAsia="仿宋" w:hAnsi="仿宋" w:cs="宋体" w:hint="eastAsia"/>
                <w:szCs w:val="24"/>
              </w:rPr>
              <w:t>平板电脑、模拟人、无线听诊器联机使用。</w:t>
            </w:r>
          </w:p>
          <w:p w14:paraId="27DA3819"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仿宋" w:hint="eastAsia"/>
                <w:szCs w:val="24"/>
              </w:rPr>
              <w:t>·</w:t>
            </w:r>
            <w:r w:rsidRPr="00C47D72">
              <w:rPr>
                <w:rFonts w:ascii="仿宋" w:eastAsia="仿宋" w:hAnsi="仿宋" w:cs="宋体"/>
                <w:szCs w:val="24"/>
              </w:rPr>
              <w:t>方式二：</w:t>
            </w:r>
            <w:r w:rsidRPr="00C47D72">
              <w:rPr>
                <w:rFonts w:ascii="仿宋" w:eastAsia="仿宋" w:hAnsi="仿宋" w:cs="宋体" w:hint="eastAsia"/>
                <w:szCs w:val="24"/>
              </w:rPr>
              <w:t>模拟人、无线听诊器联机使用。</w:t>
            </w:r>
          </w:p>
          <w:p w14:paraId="79A6F111"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仿宋" w:hint="eastAsia"/>
                <w:szCs w:val="24"/>
              </w:rPr>
              <w:t>·</w:t>
            </w:r>
            <w:r w:rsidRPr="00C47D72">
              <w:rPr>
                <w:rFonts w:ascii="仿宋" w:eastAsia="仿宋" w:hAnsi="仿宋" w:cs="宋体"/>
                <w:szCs w:val="24"/>
              </w:rPr>
              <w:t>方式三：</w:t>
            </w:r>
            <w:r w:rsidRPr="00C47D72">
              <w:rPr>
                <w:rFonts w:ascii="仿宋" w:eastAsia="仿宋" w:hAnsi="仿宋" w:cs="宋体" w:hint="eastAsia"/>
                <w:szCs w:val="24"/>
              </w:rPr>
              <w:t>平板电脑、模拟人联机使用。</w:t>
            </w:r>
          </w:p>
          <w:p w14:paraId="147B1F2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w:t>
            </w:r>
            <w:r w:rsidRPr="00C47D72">
              <w:rPr>
                <w:rFonts w:ascii="仿宋" w:eastAsia="仿宋" w:hAnsi="仿宋" w:cs="宋体"/>
                <w:szCs w:val="24"/>
              </w:rPr>
              <w:t>·方式</w:t>
            </w:r>
            <w:r w:rsidRPr="00C47D72">
              <w:rPr>
                <w:rFonts w:ascii="仿宋" w:eastAsia="仿宋" w:hAnsi="仿宋" w:cs="宋体" w:hint="eastAsia"/>
                <w:szCs w:val="24"/>
              </w:rPr>
              <w:t>四</w:t>
            </w:r>
            <w:r w:rsidRPr="00C47D72">
              <w:rPr>
                <w:rFonts w:ascii="仿宋" w:eastAsia="仿宋" w:hAnsi="仿宋" w:cs="宋体"/>
                <w:szCs w:val="24"/>
              </w:rPr>
              <w:t>：</w:t>
            </w:r>
            <w:r w:rsidRPr="00C47D72">
              <w:rPr>
                <w:rFonts w:ascii="仿宋" w:eastAsia="仿宋" w:hAnsi="仿宋" w:cs="宋体" w:hint="eastAsia"/>
                <w:szCs w:val="24"/>
              </w:rPr>
              <w:t>无线听诊器单独使用（听诊器内置音源可选择听诊）。</w:t>
            </w:r>
          </w:p>
          <w:p w14:paraId="4BC4F09D" w14:textId="4E9ED889" w:rsidR="00F57978" w:rsidRPr="00C47D72" w:rsidRDefault="00000000" w:rsidP="008C21C8">
            <w:pPr>
              <w:widowControl/>
              <w:shd w:val="clear" w:color="auto" w:fill="FFFFFF"/>
              <w:rPr>
                <w:rFonts w:ascii="仿宋" w:eastAsia="仿宋" w:hAnsi="仿宋" w:cs="宋体"/>
                <w:szCs w:val="24"/>
              </w:rPr>
            </w:pPr>
            <w:r w:rsidRPr="00C47D72">
              <w:rPr>
                <w:rFonts w:ascii="仿宋" w:eastAsia="仿宋" w:hAnsi="仿宋" w:cs="宋体" w:hint="eastAsia"/>
                <w:szCs w:val="24"/>
              </w:rPr>
              <w:t>11.个性化的听诊参数设置：</w:t>
            </w:r>
            <w:r w:rsidRPr="00C47D72">
              <w:rPr>
                <w:rFonts w:ascii="仿宋" w:eastAsia="仿宋" w:hAnsi="仿宋" w:cs="宋体"/>
                <w:szCs w:val="24"/>
              </w:rPr>
              <w:t>系统自带</w:t>
            </w:r>
            <w:r w:rsidRPr="00C47D72">
              <w:rPr>
                <w:rFonts w:ascii="仿宋" w:eastAsia="仿宋" w:hAnsi="仿宋" w:hint="eastAsia"/>
                <w:szCs w:val="24"/>
              </w:rPr>
              <w:t>≥</w:t>
            </w:r>
            <w:r w:rsidRPr="00C47D72">
              <w:rPr>
                <w:rFonts w:ascii="仿宋" w:eastAsia="仿宋" w:hAnsi="仿宋" w:cs="宋体" w:hint="eastAsia"/>
                <w:szCs w:val="24"/>
              </w:rPr>
              <w:t>1</w:t>
            </w:r>
            <w:r w:rsidRPr="00C47D72">
              <w:rPr>
                <w:rFonts w:ascii="仿宋" w:eastAsia="仿宋" w:hAnsi="仿宋" w:cs="宋体"/>
                <w:szCs w:val="24"/>
              </w:rPr>
              <w:t>00个音源，</w:t>
            </w:r>
            <w:r w:rsidRPr="00C47D72">
              <w:rPr>
                <w:rFonts w:ascii="仿宋" w:eastAsia="仿宋" w:hAnsi="仿宋" w:cs="宋体" w:hint="eastAsia"/>
                <w:szCs w:val="24"/>
              </w:rPr>
              <w:t>教师可根据训练需求，</w:t>
            </w:r>
            <w:r w:rsidRPr="00C47D72">
              <w:rPr>
                <w:rFonts w:ascii="仿宋" w:eastAsia="仿宋" w:hAnsi="仿宋" w:cs="宋体"/>
                <w:szCs w:val="24"/>
              </w:rPr>
              <w:t>可自行上传音源</w:t>
            </w:r>
            <w:r w:rsidRPr="00C47D72">
              <w:rPr>
                <w:rFonts w:ascii="仿宋" w:eastAsia="仿宋" w:hAnsi="仿宋" w:cs="宋体" w:hint="eastAsia"/>
                <w:szCs w:val="24"/>
              </w:rPr>
              <w:t>，</w:t>
            </w:r>
            <w:r w:rsidRPr="00C47D72">
              <w:rPr>
                <w:rFonts w:ascii="仿宋" w:eastAsia="仿宋" w:hAnsi="仿宋" w:cs="宋体"/>
                <w:szCs w:val="24"/>
              </w:rPr>
              <w:t>可编辑病例，为每个听诊点按教学要求分配不同的听诊音。</w:t>
            </w:r>
          </w:p>
        </w:tc>
      </w:tr>
      <w:tr w:rsidR="00AF35CA" w:rsidRPr="00C47D72" w14:paraId="4F418C18" w14:textId="77777777">
        <w:trPr>
          <w:trHeight w:val="136"/>
          <w:jc w:val="center"/>
        </w:trPr>
        <w:tc>
          <w:tcPr>
            <w:tcW w:w="0" w:type="auto"/>
            <w:vAlign w:val="center"/>
          </w:tcPr>
          <w:p w14:paraId="530AD54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6</w:t>
            </w:r>
          </w:p>
        </w:tc>
        <w:tc>
          <w:tcPr>
            <w:tcW w:w="1476" w:type="dxa"/>
            <w:vAlign w:val="center"/>
          </w:tcPr>
          <w:p w14:paraId="61A5CF9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高位包扎模型</w:t>
            </w:r>
          </w:p>
        </w:tc>
        <w:tc>
          <w:tcPr>
            <w:tcW w:w="6691" w:type="dxa"/>
            <w:vAlign w:val="center"/>
          </w:tcPr>
          <w:p w14:paraId="311A1E9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1.模拟下肢截肢病人，右腿在膝盖以下截断，左腿在大腿中部截断，可练习截肢残端绷带包扎方法技能。</w:t>
            </w:r>
          </w:p>
          <w:p w14:paraId="5215347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2.绷带可绕过臀部缠绕到髂棘水平。</w:t>
            </w:r>
          </w:p>
          <w:p w14:paraId="1289B0D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3.不同部位可以进行环形包扎、螺旋包扎、蛇形包扎、8字形包扎、腹部多头带包扎等。</w:t>
            </w:r>
          </w:p>
          <w:p w14:paraId="4752D1A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4.提供绷带和三角巾。</w:t>
            </w:r>
          </w:p>
        </w:tc>
      </w:tr>
      <w:tr w:rsidR="00AF35CA" w:rsidRPr="00C47D72" w14:paraId="57C372FB" w14:textId="77777777">
        <w:trPr>
          <w:trHeight w:val="136"/>
          <w:jc w:val="center"/>
        </w:trPr>
        <w:tc>
          <w:tcPr>
            <w:tcW w:w="0" w:type="auto"/>
            <w:vAlign w:val="center"/>
          </w:tcPr>
          <w:p w14:paraId="20A856C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w:t>
            </w:r>
          </w:p>
        </w:tc>
        <w:tc>
          <w:tcPr>
            <w:tcW w:w="1476" w:type="dxa"/>
            <w:vAlign w:val="center"/>
          </w:tcPr>
          <w:p w14:paraId="7516C76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家庭应急套装</w:t>
            </w:r>
          </w:p>
        </w:tc>
        <w:tc>
          <w:tcPr>
            <w:tcW w:w="6691" w:type="dxa"/>
          </w:tcPr>
          <w:p w14:paraId="05EC4E2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半自动体外除颤器：</w:t>
            </w:r>
          </w:p>
          <w:p w14:paraId="557DF2C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一、产品特点</w:t>
            </w:r>
          </w:p>
          <w:p w14:paraId="5BD764E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1、中文语音提示</w:t>
            </w:r>
          </w:p>
          <w:p w14:paraId="7146DCF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2、打开机盖自动开机，操作简单，使用便捷</w:t>
            </w:r>
          </w:p>
          <w:p w14:paraId="4698C567" w14:textId="77777777" w:rsidR="00F57978" w:rsidRPr="00C47D72" w:rsidRDefault="00000000">
            <w:pPr>
              <w:numPr>
                <w:ilvl w:val="0"/>
                <w:numId w:val="9"/>
              </w:numPr>
              <w:rPr>
                <w:rFonts w:ascii="仿宋" w:eastAsia="仿宋" w:hAnsi="仿宋" w:cs="宋体"/>
                <w:szCs w:val="24"/>
              </w:rPr>
            </w:pPr>
            <w:r w:rsidRPr="00C47D72">
              <w:rPr>
                <w:rFonts w:ascii="仿宋" w:eastAsia="仿宋" w:hAnsi="仿宋" w:cs="宋体" w:hint="eastAsia"/>
                <w:szCs w:val="24"/>
              </w:rPr>
              <w:t>技术参数</w:t>
            </w:r>
          </w:p>
          <w:p w14:paraId="6DD9E50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1、除颤</w:t>
            </w:r>
          </w:p>
          <w:p w14:paraId="5B34D50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1.1运行模式：异步，体外自动除颤</w:t>
            </w:r>
          </w:p>
          <w:p w14:paraId="14DD351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1.2脉冲形式：双相波，电流控制除颤（CCD）</w:t>
            </w:r>
          </w:p>
          <w:p w14:paraId="054AEBD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1.3输出能量：内部预设最佳除颤电流，除颤过程中，实时监测病人阻抗，在保证最佳除颤效果的基础上，根据病人阻抗自动匹配最佳能量，最大程度降低对心肌细胞的损失。除颤能量范围最大可达360J, </w:t>
            </w:r>
          </w:p>
          <w:p w14:paraId="2646058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1.4 除颤脉冲：正相11.25毫秒，负相3.75毫秒</w:t>
            </w:r>
          </w:p>
          <w:p w14:paraId="674DBF0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1.5充电时间：充电到360焦耳所需时间≤9秒</w:t>
            </w:r>
          </w:p>
          <w:p w14:paraId="2CA6BDA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2、心电图</w:t>
            </w:r>
          </w:p>
          <w:p w14:paraId="13C73D9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 导联：标准II</w:t>
            </w:r>
          </w:p>
          <w:p w14:paraId="5D917B2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2.2 心率测量范围： 30-300次/分钟</w:t>
            </w:r>
          </w:p>
          <w:p w14:paraId="312D753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2.3 心率测量误差：0%</w:t>
            </w:r>
          </w:p>
          <w:p w14:paraId="37F6526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2.4 输入电阻：5MΩ@10Hz</w:t>
            </w:r>
          </w:p>
          <w:p w14:paraId="7FC37B8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3、阻抗测量</w:t>
            </w:r>
          </w:p>
          <w:p w14:paraId="0966C28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3.1除颤阻抗： 23-200Ω</w:t>
            </w:r>
          </w:p>
          <w:p w14:paraId="5C2A387A" w14:textId="77777777" w:rsidR="009F5DA9" w:rsidRPr="00C47D72" w:rsidRDefault="00000000">
            <w:pPr>
              <w:rPr>
                <w:rFonts w:ascii="仿宋" w:eastAsia="仿宋" w:hAnsi="仿宋" w:cs="宋体"/>
                <w:szCs w:val="24"/>
              </w:rPr>
            </w:pPr>
            <w:r w:rsidRPr="00C47D72">
              <w:rPr>
                <w:rFonts w:ascii="仿宋" w:eastAsia="仿宋" w:hAnsi="仿宋" w:cs="宋体" w:hint="eastAsia"/>
                <w:szCs w:val="24"/>
              </w:rPr>
              <w:t>4、分析时间：自动分析识别VF(室颤)和/或VT（室速）</w:t>
            </w:r>
          </w:p>
          <w:p w14:paraId="64CFA128" w14:textId="784DCFCF" w:rsidR="00F57978" w:rsidRPr="00C47D72" w:rsidRDefault="00000000">
            <w:pPr>
              <w:rPr>
                <w:rFonts w:ascii="仿宋" w:eastAsia="仿宋" w:hAnsi="仿宋" w:cs="宋体"/>
                <w:szCs w:val="24"/>
              </w:rPr>
            </w:pPr>
            <w:r w:rsidRPr="00C47D72">
              <w:rPr>
                <w:rFonts w:ascii="仿宋" w:eastAsia="仿宋" w:hAnsi="仿宋" w:cs="宋体" w:hint="eastAsia"/>
                <w:szCs w:val="24"/>
              </w:rPr>
              <w:t>时间：≤7秒</w:t>
            </w:r>
          </w:p>
          <w:p w14:paraId="0C66654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5、全中文语音操作提示。</w:t>
            </w:r>
          </w:p>
          <w:p w14:paraId="4F4753C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6、能量供应</w:t>
            </w:r>
          </w:p>
          <w:p w14:paraId="7E65684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6.1一次性锂电池LiMnO2，15V，2.0Ah（0-20℃），储存时间≥3年；</w:t>
            </w:r>
          </w:p>
          <w:p w14:paraId="135E897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6.2 360焦耳放电≥140次，可持续监护≥20小时； </w:t>
            </w:r>
          </w:p>
          <w:p w14:paraId="2CCB947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7、数据存储</w:t>
            </w:r>
          </w:p>
          <w:p w14:paraId="190C2A1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7.1 </w:t>
            </w:r>
            <w:proofErr w:type="spellStart"/>
            <w:r w:rsidRPr="00C47D72">
              <w:rPr>
                <w:rFonts w:ascii="仿宋" w:eastAsia="仿宋" w:hAnsi="仿宋" w:cs="宋体" w:hint="eastAsia"/>
                <w:szCs w:val="24"/>
              </w:rPr>
              <w:t>CompactFlashCard</w:t>
            </w:r>
            <w:proofErr w:type="spellEnd"/>
            <w:r w:rsidRPr="00C47D72">
              <w:rPr>
                <w:rFonts w:ascii="仿宋" w:eastAsia="仿宋" w:hAnsi="仿宋" w:cs="宋体" w:hint="eastAsia"/>
                <w:szCs w:val="24"/>
              </w:rPr>
              <w:t>（CF卡），标配≥2G，≥90小时所有操作信息和心电图存储</w:t>
            </w:r>
          </w:p>
          <w:p w14:paraId="02B8AF4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7.2 可存储带录音的心电图及相关事件≥30小时。</w:t>
            </w:r>
          </w:p>
          <w:p w14:paraId="0228B2E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7.3 标配可进行心电图、事件浏览分析的数据管理软件</w:t>
            </w:r>
          </w:p>
          <w:p w14:paraId="6E63EA4F" w14:textId="77777777" w:rsidR="00F57978" w:rsidRPr="00C47D72" w:rsidRDefault="00000000">
            <w:pPr>
              <w:rPr>
                <w:rFonts w:ascii="仿宋" w:eastAsia="仿宋" w:hAnsi="仿宋" w:cs="宋体"/>
                <w:szCs w:val="24"/>
              </w:rPr>
            </w:pPr>
            <w:r w:rsidRPr="00C47D72">
              <w:rPr>
                <w:rFonts w:ascii="仿宋" w:eastAsia="仿宋" w:hAnsi="仿宋" w:cs="宋体"/>
                <w:szCs w:val="24"/>
              </w:rPr>
              <w:t>8</w:t>
            </w:r>
            <w:r w:rsidRPr="00C47D72">
              <w:rPr>
                <w:rFonts w:ascii="仿宋" w:eastAsia="仿宋" w:hAnsi="仿宋" w:cs="宋体" w:hint="eastAsia"/>
                <w:szCs w:val="24"/>
              </w:rPr>
              <w:t xml:space="preserve"> 机盖内置急救包，包含：口对口呼吸膜、医用手套、剃毛刀、安全剪刀。</w:t>
            </w:r>
          </w:p>
          <w:p w14:paraId="0A20D7D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急救包包含：</w:t>
            </w:r>
          </w:p>
          <w:p w14:paraId="29057B79" w14:textId="4863582C" w:rsidR="00F57978" w:rsidRPr="00C47D72" w:rsidRDefault="0045565D">
            <w:pPr>
              <w:rPr>
                <w:rFonts w:ascii="仿宋" w:eastAsia="仿宋" w:hAnsi="仿宋" w:cs="宋体"/>
                <w:szCs w:val="24"/>
              </w:rPr>
            </w:pPr>
            <w:r w:rsidRPr="00C47D72">
              <w:rPr>
                <w:rFonts w:ascii="仿宋" w:eastAsia="仿宋" w:hAnsi="仿宋" w:cs="宋体" w:hint="eastAsia"/>
                <w:szCs w:val="24"/>
              </w:rPr>
              <w:t>（1） 大创伤止血 弹性绷带（含棉片） 8cm×4m，棉片8cm×10cm 2卷</w:t>
            </w:r>
          </w:p>
          <w:p w14:paraId="525E8A0D" w14:textId="3145D9F9" w:rsidR="00F57978" w:rsidRPr="00C47D72" w:rsidRDefault="0045565D">
            <w:pPr>
              <w:rPr>
                <w:rFonts w:ascii="仿宋" w:eastAsia="仿宋" w:hAnsi="仿宋" w:cs="宋体"/>
                <w:szCs w:val="24"/>
              </w:rPr>
            </w:pPr>
            <w:r w:rsidRPr="00C47D72">
              <w:rPr>
                <w:rFonts w:ascii="仿宋" w:eastAsia="仿宋" w:hAnsi="仿宋" w:cs="宋体" w:hint="eastAsia"/>
                <w:szCs w:val="24"/>
              </w:rPr>
              <w:t>（2） 医用检查手套 2只/袋，L码 1袋</w:t>
            </w:r>
          </w:p>
          <w:p w14:paraId="0FE2FE4D" w14:textId="45463BFD" w:rsidR="00F57978" w:rsidRPr="00C47D72" w:rsidRDefault="0045565D">
            <w:pPr>
              <w:rPr>
                <w:rFonts w:ascii="仿宋" w:eastAsia="仿宋" w:hAnsi="仿宋" w:cs="宋体"/>
                <w:szCs w:val="24"/>
              </w:rPr>
            </w:pPr>
            <w:r w:rsidRPr="00C47D72">
              <w:rPr>
                <w:rFonts w:ascii="仿宋" w:eastAsia="仿宋" w:hAnsi="仿宋" w:cs="宋体" w:hint="eastAsia"/>
                <w:szCs w:val="24"/>
              </w:rPr>
              <w:t>（3） 三角巾 96cm×96cm×136cm 1条</w:t>
            </w:r>
          </w:p>
          <w:p w14:paraId="124280D4" w14:textId="6045649C" w:rsidR="00F57978" w:rsidRPr="00C47D72" w:rsidRDefault="0045565D">
            <w:pPr>
              <w:rPr>
                <w:rFonts w:ascii="仿宋" w:eastAsia="仿宋" w:hAnsi="仿宋" w:cs="宋体"/>
                <w:szCs w:val="24"/>
              </w:rPr>
            </w:pPr>
            <w:r w:rsidRPr="00C47D72">
              <w:rPr>
                <w:rFonts w:ascii="仿宋" w:eastAsia="仿宋" w:hAnsi="仿宋" w:cs="宋体" w:hint="eastAsia"/>
                <w:szCs w:val="24"/>
              </w:rPr>
              <w:t>（4） 透气胶带 1.25cm×5m 1个</w:t>
            </w:r>
          </w:p>
          <w:p w14:paraId="1C5508FA" w14:textId="56C50C4A" w:rsidR="00F57978" w:rsidRPr="00C47D72" w:rsidRDefault="0045565D">
            <w:pPr>
              <w:rPr>
                <w:rFonts w:ascii="仿宋" w:eastAsia="仿宋" w:hAnsi="仿宋" w:cs="宋体"/>
                <w:szCs w:val="24"/>
              </w:rPr>
            </w:pPr>
            <w:r w:rsidRPr="00C47D72">
              <w:rPr>
                <w:rFonts w:ascii="仿宋" w:eastAsia="仿宋" w:hAnsi="仿宋" w:cs="宋体" w:hint="eastAsia"/>
                <w:szCs w:val="24"/>
              </w:rPr>
              <w:t>（5）  医用无纺布片 7.5cm×7.5cm，2片/袋 4袋</w:t>
            </w:r>
          </w:p>
          <w:p w14:paraId="05462EFF" w14:textId="5FF59EDC" w:rsidR="00F57978" w:rsidRPr="00C47D72" w:rsidRDefault="0045565D">
            <w:pPr>
              <w:rPr>
                <w:rFonts w:ascii="仿宋" w:eastAsia="仿宋" w:hAnsi="仿宋" w:cs="宋体"/>
                <w:szCs w:val="24"/>
              </w:rPr>
            </w:pPr>
            <w:r w:rsidRPr="00C47D72">
              <w:rPr>
                <w:rFonts w:ascii="仿宋" w:eastAsia="仿宋" w:hAnsi="仿宋" w:cs="宋体" w:hint="eastAsia"/>
                <w:szCs w:val="24"/>
              </w:rPr>
              <w:t>（6）  医用自粘敷料 6×7cm 2包</w:t>
            </w:r>
          </w:p>
          <w:p w14:paraId="7085ADBF" w14:textId="03F22CE6" w:rsidR="00F57978" w:rsidRPr="00C47D72" w:rsidRDefault="0045565D">
            <w:pPr>
              <w:rPr>
                <w:rFonts w:ascii="仿宋" w:eastAsia="仿宋" w:hAnsi="仿宋" w:cs="宋体"/>
                <w:szCs w:val="24"/>
              </w:rPr>
            </w:pPr>
            <w:r w:rsidRPr="00C47D72">
              <w:rPr>
                <w:rFonts w:ascii="仿宋" w:eastAsia="仿宋" w:hAnsi="仿宋" w:cs="宋体" w:hint="eastAsia"/>
                <w:szCs w:val="24"/>
              </w:rPr>
              <w:t>（7）小创伤包扎 防水创口贴 2.5×7.2cm，5片/包 25片</w:t>
            </w:r>
          </w:p>
          <w:p w14:paraId="536772AB" w14:textId="2312876A" w:rsidR="00F57978" w:rsidRPr="00C47D72" w:rsidRDefault="0045565D">
            <w:pPr>
              <w:rPr>
                <w:rFonts w:ascii="仿宋" w:eastAsia="仿宋" w:hAnsi="仿宋" w:cs="宋体"/>
                <w:szCs w:val="24"/>
              </w:rPr>
            </w:pPr>
            <w:r w:rsidRPr="00C47D72">
              <w:rPr>
                <w:rFonts w:ascii="仿宋" w:eastAsia="仿宋" w:hAnsi="仿宋" w:cs="宋体" w:hint="eastAsia"/>
                <w:szCs w:val="24"/>
              </w:rPr>
              <w:t>（8） 碘伏消毒液（棉棒装） 0.15ml/支，10支/袋 3袋</w:t>
            </w:r>
          </w:p>
          <w:p w14:paraId="42A6F4BF" w14:textId="6557BBB3" w:rsidR="00F57978" w:rsidRPr="00C47D72" w:rsidRDefault="0045565D">
            <w:pPr>
              <w:rPr>
                <w:rFonts w:ascii="仿宋" w:eastAsia="仿宋" w:hAnsi="仿宋" w:cs="宋体"/>
                <w:szCs w:val="24"/>
              </w:rPr>
            </w:pPr>
            <w:r w:rsidRPr="00C47D72">
              <w:rPr>
                <w:rFonts w:ascii="仿宋" w:eastAsia="仿宋" w:hAnsi="仿宋" w:cs="宋体" w:hint="eastAsia"/>
                <w:szCs w:val="24"/>
              </w:rPr>
              <w:t>（9） 弹性绷带（含棉片） 6cm×3m，棉片6cm×8cm 1卷</w:t>
            </w:r>
          </w:p>
          <w:p w14:paraId="1A080913" w14:textId="065E548F" w:rsidR="00F57978" w:rsidRPr="00C47D72" w:rsidRDefault="0045565D">
            <w:pPr>
              <w:rPr>
                <w:rFonts w:ascii="仿宋" w:eastAsia="仿宋" w:hAnsi="仿宋" w:cs="宋体"/>
                <w:szCs w:val="24"/>
              </w:rPr>
            </w:pPr>
            <w:r w:rsidRPr="00C47D72">
              <w:rPr>
                <w:rFonts w:ascii="仿宋" w:eastAsia="仿宋" w:hAnsi="仿宋" w:cs="宋体" w:hint="eastAsia"/>
                <w:szCs w:val="24"/>
              </w:rPr>
              <w:t>（10） 辅助用品 清洁湿巾 18cm×17cm 2片</w:t>
            </w:r>
          </w:p>
          <w:p w14:paraId="4150CE88" w14:textId="07006960" w:rsidR="00F57978" w:rsidRPr="00C47D72" w:rsidRDefault="0045565D">
            <w:pPr>
              <w:rPr>
                <w:rFonts w:ascii="仿宋" w:eastAsia="仿宋" w:hAnsi="仿宋" w:cs="宋体"/>
                <w:szCs w:val="24"/>
              </w:rPr>
            </w:pPr>
            <w:r w:rsidRPr="00C47D72">
              <w:rPr>
                <w:rFonts w:ascii="仿宋" w:eastAsia="仿宋" w:hAnsi="仿宋" w:cs="宋体" w:hint="eastAsia"/>
                <w:szCs w:val="24"/>
              </w:rPr>
              <w:lastRenderedPageBreak/>
              <w:t>（11）  酒精清洁片 6×6cm 10片</w:t>
            </w:r>
          </w:p>
          <w:p w14:paraId="54100CD3" w14:textId="006D8A69" w:rsidR="00F57978" w:rsidRPr="00C47D72" w:rsidRDefault="0045565D">
            <w:pPr>
              <w:rPr>
                <w:rFonts w:ascii="仿宋" w:eastAsia="仿宋" w:hAnsi="仿宋" w:cs="宋体"/>
                <w:szCs w:val="24"/>
              </w:rPr>
            </w:pPr>
            <w:r w:rsidRPr="00C47D72">
              <w:rPr>
                <w:rFonts w:ascii="仿宋" w:eastAsia="仿宋" w:hAnsi="仿宋" w:cs="宋体" w:hint="eastAsia"/>
                <w:szCs w:val="24"/>
              </w:rPr>
              <w:t>（12）  绷带剪刀 长9cm 1把</w:t>
            </w:r>
          </w:p>
          <w:p w14:paraId="06C8D731" w14:textId="460FC329" w:rsidR="00F57978" w:rsidRPr="00C47D72" w:rsidRDefault="0045565D">
            <w:pPr>
              <w:rPr>
                <w:rFonts w:ascii="仿宋" w:eastAsia="仿宋" w:hAnsi="仿宋" w:cs="宋体"/>
                <w:szCs w:val="24"/>
              </w:rPr>
            </w:pPr>
            <w:r w:rsidRPr="00C47D72">
              <w:rPr>
                <w:rFonts w:ascii="仿宋" w:eastAsia="仿宋" w:hAnsi="仿宋" w:cs="宋体" w:hint="eastAsia"/>
                <w:szCs w:val="24"/>
              </w:rPr>
              <w:t>（13）  一次性使用医用口罩 17.5cm×9.5cm 1片</w:t>
            </w:r>
          </w:p>
          <w:p w14:paraId="61F432CA" w14:textId="77FCB671" w:rsidR="00F57978" w:rsidRPr="00C47D72" w:rsidRDefault="0045565D">
            <w:pPr>
              <w:rPr>
                <w:rFonts w:ascii="仿宋" w:eastAsia="仿宋" w:hAnsi="仿宋" w:cs="宋体"/>
                <w:szCs w:val="24"/>
              </w:rPr>
            </w:pPr>
            <w:r w:rsidRPr="00C47D72">
              <w:rPr>
                <w:rFonts w:ascii="仿宋" w:eastAsia="仿宋" w:hAnsi="仿宋" w:cs="宋体" w:hint="eastAsia"/>
                <w:szCs w:val="24"/>
              </w:rPr>
              <w:t>（14）  人工呼吸膜 30cm×20cm 1袋</w:t>
            </w:r>
          </w:p>
          <w:p w14:paraId="704D4DDD" w14:textId="06A8E1C6" w:rsidR="00F57978" w:rsidRPr="00C47D72" w:rsidRDefault="0045565D">
            <w:pPr>
              <w:rPr>
                <w:rFonts w:ascii="仿宋" w:eastAsia="仿宋" w:hAnsi="仿宋" w:cs="宋体"/>
                <w:szCs w:val="24"/>
              </w:rPr>
            </w:pPr>
            <w:r w:rsidRPr="00C47D72">
              <w:rPr>
                <w:rFonts w:ascii="仿宋" w:eastAsia="仿宋" w:hAnsi="仿宋" w:cs="宋体" w:hint="eastAsia"/>
                <w:szCs w:val="24"/>
              </w:rPr>
              <w:t>（15）应急工具 电池手电筒 蓄电池电力，手摇发电 1把</w:t>
            </w:r>
          </w:p>
          <w:p w14:paraId="60B1195C" w14:textId="35561A45" w:rsidR="00F57978" w:rsidRPr="00C47D72" w:rsidRDefault="0045565D">
            <w:pPr>
              <w:rPr>
                <w:rFonts w:ascii="仿宋" w:eastAsia="仿宋" w:hAnsi="仿宋" w:cs="宋体"/>
                <w:szCs w:val="24"/>
              </w:rPr>
            </w:pPr>
            <w:r w:rsidRPr="00C47D72">
              <w:rPr>
                <w:rFonts w:ascii="仿宋" w:eastAsia="仿宋" w:hAnsi="仿宋" w:cs="宋体" w:hint="eastAsia"/>
                <w:szCs w:val="24"/>
              </w:rPr>
              <w:t>（16）  高频口哨 铝合金，75mm×11mm 1个</w:t>
            </w:r>
          </w:p>
          <w:p w14:paraId="0526C4DA" w14:textId="04A8EE94" w:rsidR="00F57978" w:rsidRPr="00C47D72" w:rsidRDefault="0045565D">
            <w:pPr>
              <w:rPr>
                <w:rFonts w:ascii="仿宋" w:eastAsia="仿宋" w:hAnsi="仿宋" w:cs="宋体"/>
                <w:szCs w:val="24"/>
              </w:rPr>
            </w:pPr>
            <w:r w:rsidRPr="00C47D72">
              <w:rPr>
                <w:rFonts w:ascii="仿宋" w:eastAsia="仿宋" w:hAnsi="仿宋" w:cs="宋体" w:hint="eastAsia"/>
                <w:szCs w:val="24"/>
              </w:rPr>
              <w:t>（17）  ABS钨钢安全锤 钨钢锤头，二合一 1个</w:t>
            </w:r>
          </w:p>
          <w:p w14:paraId="3B5A9E49" w14:textId="6A36DA3F" w:rsidR="00F57978" w:rsidRPr="00C47D72" w:rsidRDefault="0045565D">
            <w:pPr>
              <w:rPr>
                <w:rFonts w:ascii="仿宋" w:eastAsia="仿宋" w:hAnsi="仿宋" w:cs="宋体"/>
                <w:szCs w:val="24"/>
              </w:rPr>
            </w:pPr>
            <w:r w:rsidRPr="00C47D72">
              <w:rPr>
                <w:rFonts w:ascii="仿宋" w:eastAsia="仿宋" w:hAnsi="仿宋" w:cs="宋体" w:hint="eastAsia"/>
                <w:szCs w:val="24"/>
              </w:rPr>
              <w:t>（18）  应急保温毯 140×210cm 1个</w:t>
            </w:r>
          </w:p>
          <w:p w14:paraId="1E772E1D" w14:textId="6352445A" w:rsidR="00F57978" w:rsidRPr="00C47D72" w:rsidRDefault="0045565D">
            <w:pPr>
              <w:rPr>
                <w:rFonts w:ascii="仿宋" w:eastAsia="仿宋" w:hAnsi="仿宋" w:cs="宋体"/>
                <w:szCs w:val="24"/>
              </w:rPr>
            </w:pPr>
            <w:r w:rsidRPr="00C47D72">
              <w:rPr>
                <w:rFonts w:ascii="仿宋" w:eastAsia="仿宋" w:hAnsi="仿宋" w:cs="宋体" w:hint="eastAsia"/>
                <w:szCs w:val="24"/>
              </w:rPr>
              <w:t>（19）  反光背心 XL 1件</w:t>
            </w:r>
          </w:p>
          <w:p w14:paraId="5D30CEF9" w14:textId="49DED0AD" w:rsidR="00F57978" w:rsidRPr="00C47D72" w:rsidRDefault="0045565D">
            <w:pPr>
              <w:rPr>
                <w:rFonts w:ascii="仿宋" w:eastAsia="仿宋" w:hAnsi="仿宋" w:cs="宋体"/>
                <w:szCs w:val="24"/>
              </w:rPr>
            </w:pPr>
            <w:r w:rsidRPr="00C47D72">
              <w:rPr>
                <w:rFonts w:ascii="仿宋" w:eastAsia="仿宋" w:hAnsi="仿宋" w:cs="宋体" w:hint="eastAsia"/>
                <w:szCs w:val="24"/>
              </w:rPr>
              <w:t>（20）包装外包 EVA，尺寸：22.5×18×8cm 1个</w:t>
            </w:r>
          </w:p>
          <w:p w14:paraId="34810864" w14:textId="25DDA2CB" w:rsidR="00F57978" w:rsidRPr="00C47D72" w:rsidRDefault="0045565D">
            <w:pPr>
              <w:rPr>
                <w:rFonts w:ascii="仿宋" w:eastAsia="仿宋" w:hAnsi="仿宋" w:cs="宋体"/>
                <w:szCs w:val="24"/>
              </w:rPr>
            </w:pPr>
            <w:r w:rsidRPr="00C47D72">
              <w:rPr>
                <w:rFonts w:ascii="仿宋" w:eastAsia="仿宋" w:hAnsi="仿宋" w:cs="宋体" w:hint="eastAsia"/>
                <w:szCs w:val="24"/>
              </w:rPr>
              <w:t>（21）  合格证 中文 1张</w:t>
            </w:r>
          </w:p>
          <w:p w14:paraId="552BA750" w14:textId="5660D47F" w:rsidR="00F57978" w:rsidRPr="00C47D72" w:rsidRDefault="0045565D">
            <w:pPr>
              <w:pStyle w:val="a2"/>
              <w:rPr>
                <w:sz w:val="24"/>
                <w:szCs w:val="24"/>
              </w:rPr>
            </w:pPr>
            <w:r w:rsidRPr="00C47D72">
              <w:rPr>
                <w:rFonts w:ascii="仿宋" w:eastAsia="仿宋" w:hAnsi="仿宋" w:cs="宋体" w:hint="eastAsia"/>
                <w:sz w:val="24"/>
                <w:szCs w:val="24"/>
              </w:rPr>
              <w:t>（</w:t>
            </w:r>
            <w:r w:rsidR="00D852C0" w:rsidRPr="00C47D72">
              <w:rPr>
                <w:rFonts w:ascii="仿宋" w:eastAsia="仿宋" w:hAnsi="仿宋" w:cs="宋体" w:hint="eastAsia"/>
                <w:sz w:val="24"/>
                <w:szCs w:val="24"/>
              </w:rPr>
              <w:t>22</w:t>
            </w:r>
            <w:r w:rsidRPr="00C47D72">
              <w:rPr>
                <w:rFonts w:ascii="仿宋" w:eastAsia="仿宋" w:hAnsi="仿宋" w:cs="宋体" w:hint="eastAsia"/>
                <w:sz w:val="24"/>
                <w:szCs w:val="24"/>
              </w:rPr>
              <w:t>）  配置清单 中文 1张</w:t>
            </w:r>
          </w:p>
          <w:p w14:paraId="06BE90BE" w14:textId="77777777" w:rsidR="00F57978" w:rsidRPr="00C47D72" w:rsidRDefault="00000000">
            <w:pPr>
              <w:rPr>
                <w:rFonts w:ascii="仿宋" w:eastAsia="仿宋" w:hAnsi="仿宋" w:cs="宋体"/>
                <w:szCs w:val="24"/>
              </w:rPr>
            </w:pPr>
            <w:r w:rsidRPr="00C47D72">
              <w:rPr>
                <w:rFonts w:ascii="仿宋" w:eastAsia="仿宋" w:hAnsi="仿宋" w:cs="宋体"/>
                <w:szCs w:val="24"/>
              </w:rPr>
              <w:t>9.</w:t>
            </w:r>
            <w:r w:rsidRPr="00C47D72">
              <w:rPr>
                <w:rFonts w:ascii="仿宋" w:eastAsia="仿宋" w:hAnsi="仿宋" w:cs="宋体" w:hint="eastAsia"/>
                <w:szCs w:val="24"/>
              </w:rPr>
              <w:t>AED挂壁外箱：壁挂式AED外箱，用于存放AED。</w:t>
            </w:r>
          </w:p>
        </w:tc>
      </w:tr>
      <w:tr w:rsidR="00AF35CA" w:rsidRPr="00C47D72" w14:paraId="24B19D36" w14:textId="77777777">
        <w:trPr>
          <w:trHeight w:val="136"/>
          <w:jc w:val="center"/>
        </w:trPr>
        <w:tc>
          <w:tcPr>
            <w:tcW w:w="0" w:type="auto"/>
            <w:vAlign w:val="center"/>
          </w:tcPr>
          <w:p w14:paraId="001EFC9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8</w:t>
            </w:r>
          </w:p>
        </w:tc>
        <w:tc>
          <w:tcPr>
            <w:tcW w:w="1476" w:type="dxa"/>
            <w:vAlign w:val="center"/>
          </w:tcPr>
          <w:p w14:paraId="3FCD454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全功能老年护理人（男性）</w:t>
            </w:r>
          </w:p>
        </w:tc>
        <w:tc>
          <w:tcPr>
            <w:tcW w:w="6691" w:type="dxa"/>
            <w:vAlign w:val="center"/>
          </w:tcPr>
          <w:p w14:paraId="40E6E05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1.模拟人可摆放不同的体位，</w:t>
            </w:r>
            <w:r w:rsidRPr="00C47D72">
              <w:rPr>
                <w:rFonts w:ascii="仿宋" w:eastAsia="仿宋" w:hAnsi="仿宋" w:hint="eastAsia"/>
                <w:szCs w:val="24"/>
              </w:rPr>
              <w:t>实现大量不保留灌肠、小量不保留灌肠、清洁灌肠和保留灌肠等多种灌肠训练；</w:t>
            </w:r>
            <w:r w:rsidRPr="00C47D72">
              <w:rPr>
                <w:rFonts w:ascii="仿宋" w:eastAsia="仿宋" w:hAnsi="仿宋" w:cs="宋体"/>
                <w:szCs w:val="24"/>
              </w:rPr>
              <w:t>四肢关节度逼真，模拟关节僵硬，躯干部可前倾，可坐轮椅</w:t>
            </w:r>
            <w:r w:rsidRPr="00C47D72">
              <w:rPr>
                <w:rFonts w:ascii="仿宋" w:eastAsia="仿宋" w:hAnsi="仿宋" w:cs="宋体" w:hint="eastAsia"/>
                <w:szCs w:val="24"/>
              </w:rPr>
              <w:t>，</w:t>
            </w:r>
            <w:r w:rsidRPr="00C47D72">
              <w:rPr>
                <w:rFonts w:ascii="仿宋" w:eastAsia="仿宋" w:hAnsi="仿宋" w:hint="eastAsia"/>
                <w:szCs w:val="24"/>
              </w:rPr>
              <w:t>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7439A9B8"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2.</w:t>
            </w:r>
            <w:r w:rsidRPr="00C47D72">
              <w:rPr>
                <w:rFonts w:ascii="仿宋" w:eastAsia="仿宋" w:hAnsi="仿宋" w:hint="eastAsia"/>
                <w:szCs w:val="24"/>
              </w:rPr>
              <w:t>上下固定的假牙，可进行口腔护理、</w:t>
            </w:r>
            <w:r w:rsidRPr="00C47D72">
              <w:rPr>
                <w:rFonts w:ascii="仿宋" w:eastAsia="仿宋" w:hAnsi="仿宋" w:cs="宋体"/>
                <w:szCs w:val="24"/>
              </w:rPr>
              <w:t>假牙</w:t>
            </w:r>
            <w:r w:rsidRPr="00C47D72">
              <w:rPr>
                <w:rFonts w:ascii="仿宋" w:eastAsia="仿宋" w:hAnsi="仿宋" w:cs="宋体" w:hint="eastAsia"/>
                <w:szCs w:val="24"/>
              </w:rPr>
              <w:t>护理</w:t>
            </w:r>
            <w:r w:rsidRPr="00C47D72">
              <w:rPr>
                <w:rFonts w:ascii="仿宋" w:eastAsia="仿宋" w:hAnsi="仿宋" w:hint="eastAsia"/>
                <w:szCs w:val="24"/>
              </w:rPr>
              <w:t>操作训练。</w:t>
            </w:r>
          </w:p>
          <w:p w14:paraId="6330ED8E"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3.可进行瞳孔直径观察示教，一侧瞳孔正常，一侧散大。</w:t>
            </w:r>
          </w:p>
          <w:p w14:paraId="67164836"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4.训练</w:t>
            </w:r>
            <w:r w:rsidRPr="00C47D72">
              <w:rPr>
                <w:rFonts w:ascii="仿宋" w:eastAsia="仿宋" w:hAnsi="仿宋" w:cs="宋体"/>
                <w:szCs w:val="24"/>
              </w:rPr>
              <w:t>助听器取出和插入</w:t>
            </w:r>
            <w:r w:rsidRPr="00C47D72">
              <w:rPr>
                <w:rFonts w:ascii="仿宋" w:eastAsia="仿宋" w:hAnsi="仿宋" w:cs="宋体" w:hint="eastAsia"/>
                <w:szCs w:val="24"/>
              </w:rPr>
              <w:t>。</w:t>
            </w:r>
          </w:p>
          <w:p w14:paraId="5CDD217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w:t>
            </w:r>
            <w:r w:rsidRPr="00C47D72">
              <w:rPr>
                <w:rFonts w:ascii="仿宋" w:eastAsia="仿宋" w:hAnsi="仿宋" w:hint="eastAsia"/>
                <w:szCs w:val="24"/>
              </w:rPr>
              <w:t>经口气管插管，</w:t>
            </w:r>
            <w:r w:rsidRPr="00C47D72">
              <w:rPr>
                <w:rFonts w:ascii="仿宋" w:eastAsia="仿宋" w:hAnsi="仿宋" w:cs="宋体"/>
                <w:szCs w:val="24"/>
              </w:rPr>
              <w:t>支持口对口、简易呼吸器对口等多种通气方式；</w:t>
            </w:r>
            <w:r w:rsidRPr="00C47D72">
              <w:rPr>
                <w:rFonts w:ascii="仿宋" w:eastAsia="仿宋" w:hAnsi="仿宋" w:cs="宋体" w:hint="eastAsia"/>
                <w:szCs w:val="24"/>
              </w:rPr>
              <w:t>支持</w:t>
            </w:r>
            <w:r w:rsidRPr="00C47D72">
              <w:rPr>
                <w:rFonts w:ascii="仿宋" w:eastAsia="仿宋" w:hAnsi="仿宋" w:cs="宋体"/>
                <w:szCs w:val="24"/>
              </w:rPr>
              <w:t>听诊检测插管位置</w:t>
            </w:r>
            <w:r w:rsidRPr="00C47D72">
              <w:rPr>
                <w:rFonts w:ascii="仿宋" w:eastAsia="仿宋" w:hAnsi="仿宋" w:cs="宋体" w:hint="eastAsia"/>
                <w:szCs w:val="24"/>
              </w:rPr>
              <w:t>。</w:t>
            </w:r>
            <w:r w:rsidRPr="00C47D72">
              <w:rPr>
                <w:rFonts w:ascii="仿宋" w:eastAsia="仿宋" w:hAnsi="仿宋" w:hint="eastAsia"/>
                <w:szCs w:val="24"/>
              </w:rPr>
              <w:t>具有鼻中隔，可练习鼻导管给氧，口面罩给氧等。</w:t>
            </w:r>
          </w:p>
          <w:p w14:paraId="2A5A015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6.颈部有气管切开伤口，可放入气管套管，进行气管切开护理。</w:t>
            </w:r>
          </w:p>
          <w:p w14:paraId="59F22D09"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7.</w:t>
            </w:r>
            <w:r w:rsidRPr="00C47D72">
              <w:rPr>
                <w:rFonts w:ascii="仿宋" w:eastAsia="仿宋" w:hAnsi="仿宋" w:hint="eastAsia"/>
                <w:szCs w:val="24"/>
              </w:rPr>
              <w:t>经口咽、鼻咽插入吸痰管，模拟吸痰操作。</w:t>
            </w:r>
          </w:p>
          <w:p w14:paraId="3AB6A895"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8.经口鼻插入鼻饲管或胃管，进行鼻饲喂养、给药，洗胃、胃肠减压操作训练。</w:t>
            </w:r>
          </w:p>
          <w:p w14:paraId="0C6E2EB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9.手臂静脉穿刺、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训练，静脉仿真度高，手感真实，穿刺正确有明显的落空感。</w:t>
            </w:r>
          </w:p>
          <w:p w14:paraId="7A02694F" w14:textId="77777777" w:rsidR="00F57978" w:rsidRPr="00C47D72" w:rsidRDefault="00000000">
            <w:pPr>
              <w:rPr>
                <w:rFonts w:ascii="仿宋" w:eastAsia="仿宋" w:hAnsi="仿宋"/>
                <w:szCs w:val="24"/>
              </w:rPr>
            </w:pPr>
            <w:r w:rsidRPr="00C47D72">
              <w:rPr>
                <w:rFonts w:ascii="仿宋" w:eastAsia="仿宋" w:hAnsi="仿宋" w:cs="宋体" w:hint="eastAsia"/>
                <w:szCs w:val="24"/>
              </w:rPr>
              <w:t>10.</w:t>
            </w:r>
            <w:r w:rsidRPr="00C47D72">
              <w:rPr>
                <w:rFonts w:ascii="仿宋" w:eastAsia="仿宋" w:hAnsi="仿宋" w:hint="eastAsia"/>
                <w:szCs w:val="24"/>
              </w:rPr>
              <w:t>双侧三角肌肌肉和皮下注射、双侧股外侧肌和臀部肌肉注射，能够直接注入模拟药液，。</w:t>
            </w:r>
          </w:p>
          <w:p w14:paraId="498EE53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11.</w:t>
            </w:r>
            <w:r w:rsidRPr="00C47D72">
              <w:rPr>
                <w:rFonts w:ascii="仿宋" w:eastAsia="仿宋" w:hAnsi="仿宋" w:hint="eastAsia"/>
                <w:szCs w:val="24"/>
              </w:rPr>
              <w:t>男性导尿、留置尿管和膀胱冲洗操作训练，导尿成功后可导出模拟尿液。</w:t>
            </w:r>
          </w:p>
          <w:p w14:paraId="09FBA5C7"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12.</w:t>
            </w:r>
            <w:r w:rsidRPr="00C47D72">
              <w:rPr>
                <w:rFonts w:ascii="仿宋" w:eastAsia="仿宋" w:hAnsi="仿宋" w:hint="eastAsia"/>
                <w:szCs w:val="24"/>
              </w:rPr>
              <w:t>回肠造瘘口和结肠造瘘口引流术护理。</w:t>
            </w:r>
          </w:p>
          <w:p w14:paraId="16138B60"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13.</w:t>
            </w:r>
            <w:r w:rsidRPr="00C47D72">
              <w:rPr>
                <w:rFonts w:ascii="仿宋" w:eastAsia="仿宋" w:hAnsi="仿宋" w:cs="宋体"/>
                <w:szCs w:val="24"/>
              </w:rPr>
              <w:t>男性前列腺检查，有包皮</w:t>
            </w:r>
            <w:r w:rsidRPr="00C47D72">
              <w:rPr>
                <w:rFonts w:ascii="仿宋" w:eastAsia="仿宋" w:hAnsi="仿宋" w:cs="宋体" w:hint="eastAsia"/>
                <w:szCs w:val="24"/>
              </w:rPr>
              <w:t>，可进行男性前列腺肿块对比检查，判断前列腺良性和恶性的区别对比。</w:t>
            </w:r>
          </w:p>
          <w:p w14:paraId="06D6B1A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14.</w:t>
            </w:r>
            <w:r w:rsidRPr="00C47D72">
              <w:rPr>
                <w:rFonts w:ascii="仿宋" w:eastAsia="仿宋" w:hAnsi="仿宋" w:cs="宋体"/>
                <w:szCs w:val="24"/>
              </w:rPr>
              <w:t>大面积骶骨位置溃烂</w:t>
            </w:r>
            <w:r w:rsidRPr="00C47D72">
              <w:rPr>
                <w:rFonts w:ascii="仿宋" w:eastAsia="仿宋" w:hAnsi="仿宋" w:cs="宋体" w:hint="eastAsia"/>
                <w:szCs w:val="24"/>
              </w:rPr>
              <w:t>，可进行褥疮（压疮）护理；</w:t>
            </w:r>
            <w:r w:rsidRPr="00C47D72">
              <w:rPr>
                <w:rFonts w:ascii="仿宋" w:eastAsia="仿宋" w:hAnsi="仿宋" w:cs="宋体"/>
                <w:szCs w:val="24"/>
              </w:rPr>
              <w:t>癌症肿块的对比</w:t>
            </w:r>
            <w:r w:rsidRPr="00C47D72">
              <w:rPr>
                <w:rFonts w:ascii="仿宋" w:eastAsia="仿宋" w:hAnsi="仿宋" w:cs="宋体" w:hint="eastAsia"/>
                <w:szCs w:val="24"/>
              </w:rPr>
              <w:t>；</w:t>
            </w:r>
            <w:r w:rsidRPr="00C47D72">
              <w:rPr>
                <w:rFonts w:ascii="仿宋" w:eastAsia="仿宋" w:hAnsi="仿宋" w:cs="宋体"/>
                <w:szCs w:val="24"/>
              </w:rPr>
              <w:t>皮摺</w:t>
            </w:r>
            <w:r w:rsidRPr="00C47D72">
              <w:rPr>
                <w:rFonts w:ascii="仿宋" w:eastAsia="仿宋" w:hAnsi="仿宋" w:cs="宋体" w:hint="eastAsia"/>
                <w:szCs w:val="24"/>
              </w:rPr>
              <w:t>皱</w:t>
            </w:r>
            <w:r w:rsidRPr="00C47D72">
              <w:rPr>
                <w:rFonts w:ascii="仿宋" w:eastAsia="仿宋" w:hAnsi="仿宋" w:cs="宋体"/>
                <w:szCs w:val="24"/>
              </w:rPr>
              <w:t>对比</w:t>
            </w:r>
            <w:r w:rsidRPr="00C47D72">
              <w:rPr>
                <w:rFonts w:ascii="仿宋" w:eastAsia="仿宋" w:hAnsi="仿宋" w:cs="宋体" w:hint="eastAsia"/>
                <w:szCs w:val="24"/>
              </w:rPr>
              <w:t>。</w:t>
            </w:r>
          </w:p>
          <w:p w14:paraId="756AFE7B"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15.无创血压测量，收缩压和舒张压可单独设置，能听到真实的柯氏音，音量大小可调节。</w:t>
            </w:r>
          </w:p>
        </w:tc>
      </w:tr>
      <w:tr w:rsidR="00AF35CA" w:rsidRPr="00C47D72" w14:paraId="0B2609C2" w14:textId="77777777">
        <w:trPr>
          <w:trHeight w:val="136"/>
          <w:jc w:val="center"/>
        </w:trPr>
        <w:tc>
          <w:tcPr>
            <w:tcW w:w="0" w:type="auto"/>
            <w:vAlign w:val="center"/>
          </w:tcPr>
          <w:p w14:paraId="4CE8E31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w:t>
            </w:r>
          </w:p>
        </w:tc>
        <w:tc>
          <w:tcPr>
            <w:tcW w:w="1476" w:type="dxa"/>
            <w:vAlign w:val="center"/>
          </w:tcPr>
          <w:p w14:paraId="1D5C548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高智能（云</w:t>
            </w:r>
            <w:r w:rsidRPr="00C47D72">
              <w:rPr>
                <w:rFonts w:ascii="仿宋" w:eastAsia="仿宋" w:hAnsi="仿宋" w:cs="宋体" w:hint="eastAsia"/>
                <w:szCs w:val="24"/>
                <w:lang w:bidi="ar"/>
              </w:rPr>
              <w:lastRenderedPageBreak/>
              <w:t>终端）心肺复苏模拟人</w:t>
            </w:r>
          </w:p>
        </w:tc>
        <w:tc>
          <w:tcPr>
            <w:tcW w:w="6691" w:type="dxa"/>
            <w:vAlign w:val="center"/>
          </w:tcPr>
          <w:p w14:paraId="7A2385D9" w14:textId="77777777" w:rsidR="00F57978" w:rsidRPr="00C47D72" w:rsidRDefault="00000000">
            <w:pPr>
              <w:rPr>
                <w:rFonts w:ascii="仿宋" w:eastAsia="仿宋" w:hAnsi="仿宋"/>
                <w:szCs w:val="24"/>
              </w:rPr>
            </w:pPr>
            <w:r w:rsidRPr="00C47D72">
              <w:rPr>
                <w:rFonts w:ascii="仿宋" w:eastAsia="仿宋" w:hAnsi="仿宋" w:hint="eastAsia"/>
                <w:szCs w:val="24"/>
              </w:rPr>
              <w:lastRenderedPageBreak/>
              <w:t>执行标准：美国心脏学会(AHA)2020国际心肺复苏(CPR)＆心血</w:t>
            </w:r>
            <w:r w:rsidRPr="00C47D72">
              <w:rPr>
                <w:rFonts w:ascii="仿宋" w:eastAsia="仿宋" w:hAnsi="仿宋" w:hint="eastAsia"/>
                <w:szCs w:val="24"/>
              </w:rPr>
              <w:lastRenderedPageBreak/>
              <w:t>管急救(ECC)指南标准。</w:t>
            </w:r>
          </w:p>
          <w:p w14:paraId="3FD2C89F" w14:textId="77777777" w:rsidR="00F57978" w:rsidRPr="00C47D72" w:rsidRDefault="00000000">
            <w:pPr>
              <w:spacing w:line="312" w:lineRule="auto"/>
              <w:rPr>
                <w:rFonts w:ascii="仿宋" w:eastAsia="仿宋" w:hAnsi="仿宋"/>
                <w:szCs w:val="24"/>
              </w:rPr>
            </w:pPr>
            <w:r w:rsidRPr="00C47D72">
              <w:rPr>
                <w:rFonts w:ascii="仿宋" w:eastAsia="仿宋" w:hAnsi="仿宋" w:hint="eastAsia"/>
                <w:szCs w:val="24"/>
              </w:rPr>
              <w:t>1.通过有线或无线方式连接模拟人，无线模式下，可通过平板电脑扫描二维码连接模拟人，移动端不需要安装软件，</w:t>
            </w:r>
            <w:r w:rsidRPr="00C47D72">
              <w:rPr>
                <w:rFonts w:ascii="仿宋" w:eastAsia="仿宋" w:hAnsi="仿宋"/>
                <w:szCs w:val="24"/>
              </w:rPr>
              <w:t>Windows</w:t>
            </w:r>
            <w:r w:rsidRPr="00C47D72">
              <w:rPr>
                <w:rFonts w:ascii="仿宋" w:eastAsia="仿宋" w:hAnsi="仿宋" w:hint="eastAsia"/>
                <w:szCs w:val="24"/>
              </w:rPr>
              <w:t>、</w:t>
            </w:r>
            <w:r w:rsidRPr="00C47D72">
              <w:rPr>
                <w:rFonts w:ascii="仿宋" w:eastAsia="仿宋" w:hAnsi="仿宋"/>
                <w:szCs w:val="24"/>
              </w:rPr>
              <w:t>IOS</w:t>
            </w:r>
            <w:r w:rsidRPr="00C47D72">
              <w:rPr>
                <w:rFonts w:ascii="仿宋" w:eastAsia="仿宋" w:hAnsi="仿宋" w:hint="eastAsia"/>
                <w:szCs w:val="24"/>
              </w:rPr>
              <w:t>或</w:t>
            </w:r>
            <w:proofErr w:type="spellStart"/>
            <w:r w:rsidRPr="00C47D72">
              <w:rPr>
                <w:rFonts w:ascii="仿宋" w:eastAsia="仿宋" w:hAnsi="仿宋"/>
                <w:szCs w:val="24"/>
              </w:rPr>
              <w:t>Andriod</w:t>
            </w:r>
            <w:proofErr w:type="spellEnd"/>
            <w:r w:rsidRPr="00C47D72">
              <w:rPr>
                <w:rFonts w:ascii="仿宋" w:eastAsia="仿宋" w:hAnsi="仿宋" w:hint="eastAsia"/>
                <w:szCs w:val="24"/>
              </w:rPr>
              <w:t>平台不限,模拟人</w:t>
            </w:r>
            <w:r w:rsidRPr="00C47D72">
              <w:rPr>
                <w:rFonts w:ascii="仿宋" w:eastAsia="仿宋" w:hAnsi="仿宋"/>
                <w:szCs w:val="24"/>
              </w:rPr>
              <w:t>电池内置，可方便的转移“病人”</w:t>
            </w:r>
            <w:r w:rsidRPr="00C47D72">
              <w:rPr>
                <w:rFonts w:ascii="仿宋" w:eastAsia="仿宋" w:hAnsi="仿宋" w:hint="eastAsia"/>
                <w:szCs w:val="24"/>
              </w:rPr>
              <w:t>。</w:t>
            </w:r>
          </w:p>
          <w:p w14:paraId="14676018" w14:textId="77777777" w:rsidR="00F57978" w:rsidRPr="00C47D72" w:rsidRDefault="00000000">
            <w:pPr>
              <w:spacing w:line="312" w:lineRule="auto"/>
              <w:rPr>
                <w:rFonts w:ascii="仿宋" w:eastAsia="仿宋" w:hAnsi="仿宋"/>
                <w:szCs w:val="24"/>
              </w:rPr>
            </w:pPr>
            <w:r w:rsidRPr="00C47D72">
              <w:rPr>
                <w:rFonts w:ascii="仿宋" w:eastAsia="仿宋" w:hAnsi="仿宋" w:hint="eastAsia"/>
                <w:szCs w:val="24"/>
              </w:rPr>
              <w:t>2.心肺复苏全身模拟人功能：</w:t>
            </w:r>
          </w:p>
          <w:p w14:paraId="5CDE3483" w14:textId="77777777" w:rsidR="00F57978" w:rsidRPr="00C47D72" w:rsidRDefault="00000000">
            <w:pPr>
              <w:spacing w:line="312" w:lineRule="auto"/>
              <w:rPr>
                <w:rFonts w:ascii="仿宋" w:eastAsia="仿宋" w:hAnsi="仿宋"/>
                <w:szCs w:val="24"/>
              </w:rPr>
            </w:pPr>
            <w:r w:rsidRPr="00C47D72">
              <w:rPr>
                <w:rFonts w:ascii="仿宋" w:eastAsia="仿宋" w:hAnsi="仿宋" w:hint="eastAsia"/>
                <w:szCs w:val="24"/>
              </w:rPr>
              <w:t>2.1模拟生命体征：模拟人复苏成功后，瞳孔由散大自动变为正常，颈动脉有博动、有呼吸音。颈动脉反应：按压时同步会产生动脉搏动。模型处于自然放松状态时，气道会自动关闭、正确的头后仰/压额抬下颌动作才可打开气道。可进行人工呼吸和胸外按压。</w:t>
            </w:r>
          </w:p>
          <w:p w14:paraId="53915D7B" w14:textId="77777777" w:rsidR="00F57978" w:rsidRPr="00C47D72" w:rsidRDefault="00000000">
            <w:pPr>
              <w:shd w:val="clear" w:color="auto" w:fill="FFFFFF"/>
              <w:spacing w:line="312" w:lineRule="auto"/>
              <w:rPr>
                <w:rFonts w:ascii="仿宋" w:eastAsia="仿宋" w:hAnsi="仿宋"/>
                <w:szCs w:val="24"/>
              </w:rPr>
            </w:pPr>
            <w:r w:rsidRPr="00C47D72">
              <w:rPr>
                <w:rFonts w:ascii="仿宋" w:eastAsia="仿宋" w:hAnsi="仿宋" w:hint="eastAsia"/>
                <w:szCs w:val="24"/>
              </w:rPr>
              <w:t>2.2系统可自动监测清除异物、判断意识、触摸脉搏以及CPR操作过程，模拟人复苏成功瞳孔由散大自动变为正常。</w:t>
            </w:r>
          </w:p>
          <w:p w14:paraId="0ABC1400" w14:textId="77777777" w:rsidR="00F57978" w:rsidRPr="00C47D72" w:rsidRDefault="00000000">
            <w:pPr>
              <w:shd w:val="clear" w:color="auto" w:fill="FFFFFF"/>
              <w:spacing w:line="312" w:lineRule="auto"/>
              <w:rPr>
                <w:rFonts w:ascii="仿宋" w:eastAsia="仿宋" w:hAnsi="仿宋"/>
                <w:szCs w:val="24"/>
              </w:rPr>
            </w:pPr>
            <w:r w:rsidRPr="00C47D72">
              <w:rPr>
                <w:rFonts w:ascii="仿宋" w:eastAsia="仿宋" w:hAnsi="仿宋" w:hint="eastAsia"/>
                <w:szCs w:val="24"/>
              </w:rPr>
              <w:t>3.模拟人内置锂电池，工作时间≥</w:t>
            </w:r>
            <w:r w:rsidRPr="00C47D72">
              <w:rPr>
                <w:rFonts w:ascii="仿宋" w:eastAsia="仿宋" w:hAnsi="仿宋"/>
                <w:szCs w:val="24"/>
              </w:rPr>
              <w:t>6</w:t>
            </w:r>
            <w:r w:rsidRPr="00C47D72">
              <w:rPr>
                <w:rFonts w:ascii="仿宋" w:eastAsia="仿宋" w:hAnsi="仿宋" w:hint="eastAsia"/>
                <w:szCs w:val="24"/>
              </w:rPr>
              <w:t>小时，方便在室外进行心肺复苏训练或考核。</w:t>
            </w:r>
          </w:p>
          <w:p w14:paraId="6C57EF15" w14:textId="77777777" w:rsidR="00F57978" w:rsidRPr="00C47D72" w:rsidRDefault="00000000">
            <w:pPr>
              <w:shd w:val="clear" w:color="auto" w:fill="FFFFFF"/>
              <w:spacing w:line="312" w:lineRule="auto"/>
              <w:rPr>
                <w:rFonts w:ascii="仿宋" w:eastAsia="仿宋" w:hAnsi="仿宋"/>
                <w:szCs w:val="24"/>
              </w:rPr>
            </w:pPr>
            <w:r w:rsidRPr="00C47D72">
              <w:rPr>
                <w:rFonts w:ascii="仿宋" w:eastAsia="仿宋" w:hAnsi="仿宋" w:hint="eastAsia"/>
                <w:szCs w:val="24"/>
              </w:rPr>
              <w:t>4.训练模式下，可进行操作流程训练，包括判断环境安全、拨打120电话、清除异物、脉搏评估时间等。整个训练过程中，曲线波形同步显示按压、吹气、循环次数并可显示学生的操作日志。错误提示包括按压中断时间、按压过大、按压过小、按压多次、按压少次、回弹不足，按压位置错误、吹气过快，吹气入胃，吹气过多、吹气过少次等。训练结束后，系统自动给出训练数据统计及成绩单。</w:t>
            </w:r>
          </w:p>
          <w:p w14:paraId="047BE37B" w14:textId="77777777" w:rsidR="00F57978" w:rsidRPr="00C47D72" w:rsidRDefault="00000000">
            <w:pPr>
              <w:shd w:val="clear" w:color="auto" w:fill="FFFFFF"/>
              <w:spacing w:line="312" w:lineRule="auto"/>
              <w:rPr>
                <w:rFonts w:ascii="仿宋" w:eastAsia="仿宋" w:hAnsi="仿宋"/>
                <w:szCs w:val="24"/>
              </w:rPr>
            </w:pPr>
            <w:r w:rsidRPr="00C47D72">
              <w:rPr>
                <w:rFonts w:ascii="仿宋" w:eastAsia="仿宋" w:hAnsi="仿宋" w:hint="eastAsia"/>
                <w:szCs w:val="24"/>
              </w:rPr>
              <w:t>5.考核模式下，用户可自行设置考核参数，包括考核时间，按压中断时间、按压频率、按压正确率，吹气正确率，吹气时间，脉搏评估时间等。考核过程中，系统同步显示波形曲线、数据统计和日志，老师可对考生的人文关怀、模拟人摆放体位、按压手法进行评估。考核结束后，系统可自动评判操作是否合格，并给出整个心肺复苏考核过程的数据统计和成绩单，老师可对学生的整体操作情况进行点评并输入到成绩单中。</w:t>
            </w:r>
          </w:p>
          <w:p w14:paraId="1FD29A10" w14:textId="77777777" w:rsidR="00F57978" w:rsidRPr="00C47D72" w:rsidRDefault="00000000">
            <w:pPr>
              <w:shd w:val="clear" w:color="auto" w:fill="FFFFFF"/>
              <w:spacing w:line="312" w:lineRule="auto"/>
              <w:rPr>
                <w:rFonts w:ascii="仿宋" w:eastAsia="仿宋" w:hAnsi="仿宋"/>
                <w:szCs w:val="24"/>
              </w:rPr>
            </w:pPr>
            <w:r w:rsidRPr="00C47D72">
              <w:rPr>
                <w:rFonts w:ascii="仿宋" w:eastAsia="仿宋" w:hAnsi="仿宋" w:hint="eastAsia"/>
                <w:szCs w:val="24"/>
              </w:rPr>
              <w:t>6.老师可管理学员的成绩单，考试成绩单可导出、打印。</w:t>
            </w:r>
          </w:p>
          <w:p w14:paraId="6D6D0A03" w14:textId="77777777" w:rsidR="00F57978" w:rsidRPr="00C47D72" w:rsidRDefault="00000000">
            <w:pPr>
              <w:widowControl/>
              <w:numPr>
                <w:ilvl w:val="0"/>
                <w:numId w:val="10"/>
              </w:numPr>
              <w:spacing w:line="312" w:lineRule="auto"/>
              <w:jc w:val="left"/>
              <w:rPr>
                <w:rFonts w:ascii="仿宋" w:eastAsia="仿宋" w:hAnsi="仿宋"/>
                <w:szCs w:val="24"/>
              </w:rPr>
            </w:pPr>
            <w:r w:rsidRPr="00C47D72">
              <w:rPr>
                <w:rFonts w:ascii="仿宋" w:eastAsia="仿宋" w:hAnsi="仿宋" w:hint="eastAsia"/>
                <w:szCs w:val="24"/>
              </w:rPr>
              <w:t>可配合用户自备的模拟AED进行除颤训练。</w:t>
            </w:r>
          </w:p>
        </w:tc>
      </w:tr>
      <w:tr w:rsidR="00AF35CA" w:rsidRPr="00C47D72" w14:paraId="3EC26AC3" w14:textId="77777777">
        <w:trPr>
          <w:trHeight w:val="276"/>
          <w:jc w:val="center"/>
        </w:trPr>
        <w:tc>
          <w:tcPr>
            <w:tcW w:w="0" w:type="auto"/>
            <w:vAlign w:val="center"/>
          </w:tcPr>
          <w:p w14:paraId="4D5103E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10</w:t>
            </w:r>
          </w:p>
        </w:tc>
        <w:tc>
          <w:tcPr>
            <w:tcW w:w="1476" w:type="dxa"/>
            <w:vAlign w:val="center"/>
          </w:tcPr>
          <w:p w14:paraId="380FD07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
                <w:bCs/>
                <w:szCs w:val="24"/>
              </w:rPr>
              <w:t>★</w:t>
            </w:r>
            <w:r w:rsidRPr="00C47D72">
              <w:rPr>
                <w:rFonts w:ascii="仿宋" w:eastAsia="仿宋" w:hAnsi="仿宋" w:cs="宋体" w:hint="eastAsia"/>
                <w:b/>
                <w:bCs/>
                <w:szCs w:val="24"/>
                <w:lang w:bidi="ar"/>
              </w:rPr>
              <w:t>交互心肺复苏</w:t>
            </w:r>
          </w:p>
        </w:tc>
        <w:tc>
          <w:tcPr>
            <w:tcW w:w="6691" w:type="dxa"/>
            <w:vAlign w:val="center"/>
          </w:tcPr>
          <w:p w14:paraId="51BD68B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执行标准：美国心脏学会(AHA)2020国际心肺复苏(CPR)＆心血管急救(ECC)指南标准。</w:t>
            </w:r>
          </w:p>
          <w:p w14:paraId="6A679F4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1、全身模拟人解剖特征明显，手感真实，肤色统一。</w:t>
            </w:r>
            <w:r w:rsidRPr="00C47D72">
              <w:rPr>
                <w:rFonts w:ascii="Calibri" w:eastAsia="仿宋" w:hAnsi="Calibri" w:cs="Calibri"/>
                <w:szCs w:val="24"/>
              </w:rPr>
              <w:t> </w:t>
            </w:r>
          </w:p>
          <w:p w14:paraId="2457573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2、模拟人支持自建热点，可通过手机扫描二维码无线连接模拟人，手机不需要安装软件，IOS或</w:t>
            </w:r>
            <w:proofErr w:type="spellStart"/>
            <w:r w:rsidRPr="00C47D72">
              <w:rPr>
                <w:rFonts w:ascii="仿宋" w:eastAsia="仿宋" w:hAnsi="仿宋" w:cs="宋体" w:hint="eastAsia"/>
                <w:szCs w:val="24"/>
              </w:rPr>
              <w:t>Andriod</w:t>
            </w:r>
            <w:proofErr w:type="spellEnd"/>
            <w:r w:rsidRPr="00C47D72">
              <w:rPr>
                <w:rFonts w:ascii="仿宋" w:eastAsia="仿宋" w:hAnsi="仿宋" w:cs="宋体" w:hint="eastAsia"/>
                <w:szCs w:val="24"/>
              </w:rPr>
              <w:t>平台不限。模拟人身侧配备了液晶显示窗，可清晰显示模拟人的编号，便于多台同时使用时，正确地找到对应模拟人。</w:t>
            </w:r>
          </w:p>
          <w:p w14:paraId="45B9B7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3、模拟人自带锂电池，正常使用时间≥8小时；模拟人可感应意识判断、脉搏触诊、是否取出口中异物；</w:t>
            </w:r>
          </w:p>
          <w:p w14:paraId="00C8CB8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4、系统内置不同的CPR场景，包括：溺水、心脏骤停、创伤、中毒、意外低温、电击、过敏等，用户也可添加新的场景，或在现有的场景上进行编辑修改。每个场景都可以有独立的操作流程和评分标准。</w:t>
            </w:r>
          </w:p>
          <w:p w14:paraId="3235E0A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5、系统支持视频导引，用户可选择在训练或考核前导入相应的视频场景。</w:t>
            </w:r>
            <w:r w:rsidRPr="00C47D72">
              <w:rPr>
                <w:rFonts w:ascii="仿宋" w:eastAsia="仿宋" w:hAnsi="仿宋" w:cs="宋体" w:hint="eastAsia"/>
                <w:szCs w:val="24"/>
              </w:rPr>
              <w:br/>
              <w:t>6、模拟生命体征：胸外按压时有模拟心脏按压心电波形；抢救成功后，模拟人可有心电图、颈动脉搏动、散大的瞳孔恢复正常、自主呼吸等变化。</w:t>
            </w:r>
          </w:p>
          <w:p w14:paraId="57F826E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7、可进行胸外按压、气道开放、人工呼吸。</w:t>
            </w:r>
            <w:r w:rsidRPr="00C47D72">
              <w:rPr>
                <w:rFonts w:ascii="Calibri" w:eastAsia="仿宋" w:hAnsi="Calibri" w:cs="Calibri"/>
                <w:szCs w:val="24"/>
              </w:rPr>
              <w:t>  </w:t>
            </w:r>
            <w:r w:rsidRPr="00C47D72">
              <w:rPr>
                <w:rFonts w:ascii="仿宋" w:eastAsia="仿宋" w:hAnsi="仿宋" w:cs="宋体" w:hint="eastAsia"/>
                <w:szCs w:val="24"/>
              </w:rPr>
              <w:br/>
              <w:t>8、三种操作方式：分为自主训练、自测模式、考核模式。自主训练时，学生可分别进行连续胸外按压或连续吹气操作，针对性的进行训练，完成后有各项错误统计。自测模式时，有操作下一步语音提示，按压吹气时有操作错误提示，并且学生可随时暂停、重置操作。</w:t>
            </w:r>
          </w:p>
          <w:p w14:paraId="65F884A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9、手机系统上条形显示按压深度，正确的按压深度5cm以上,≤6cm.</w:t>
            </w:r>
            <w:r w:rsidRPr="00C47D72">
              <w:rPr>
                <w:rFonts w:ascii="Calibri" w:eastAsia="仿宋" w:hAnsi="Calibri" w:cs="Calibri"/>
                <w:szCs w:val="24"/>
              </w:rPr>
              <w:t> </w:t>
            </w:r>
            <w:r w:rsidRPr="00C47D72">
              <w:rPr>
                <w:rFonts w:ascii="仿宋" w:eastAsia="仿宋" w:hAnsi="仿宋" w:cs="宋体" w:hint="eastAsia"/>
                <w:szCs w:val="24"/>
              </w:rPr>
              <w:br/>
            </w:r>
            <w:r w:rsidRPr="00C47D72">
              <w:rPr>
                <w:rFonts w:ascii="Calibri" w:eastAsia="仿宋" w:hAnsi="Calibri" w:cs="Calibri"/>
                <w:szCs w:val="24"/>
              </w:rPr>
              <w:t>   </w:t>
            </w:r>
            <w:r w:rsidRPr="00C47D72">
              <w:rPr>
                <w:rFonts w:ascii="仿宋" w:eastAsia="仿宋" w:hAnsi="仿宋" w:cs="宋体" w:hint="eastAsia"/>
                <w:szCs w:val="24"/>
              </w:rPr>
              <w:t>·按压深度过少时、合适时、过大时形码分别用不同颜色显示区分。</w:t>
            </w:r>
            <w:r w:rsidRPr="00C47D72">
              <w:rPr>
                <w:rFonts w:ascii="Calibri" w:eastAsia="仿宋" w:hAnsi="Calibri" w:cs="Calibri"/>
                <w:szCs w:val="24"/>
              </w:rPr>
              <w:t> </w:t>
            </w:r>
          </w:p>
          <w:p w14:paraId="0A04F27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·按压深度时，具有虚拟按压人同步显示。</w:t>
            </w:r>
          </w:p>
          <w:p w14:paraId="7AD5F71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10、手机系统上条形显示吹气量：500ml/600ml-1000ml</w:t>
            </w:r>
            <w:r w:rsidRPr="00C47D72">
              <w:rPr>
                <w:rFonts w:ascii="Calibri" w:eastAsia="仿宋" w:hAnsi="Calibri" w:cs="Calibri"/>
                <w:szCs w:val="24"/>
              </w:rPr>
              <w:t> </w:t>
            </w:r>
          </w:p>
          <w:p w14:paraId="7D7470C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吹气量过少、合适、过大时分别用不同颜色显示</w:t>
            </w:r>
          </w:p>
          <w:p w14:paraId="7718BE6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·吹气时，具有虚拟肺同步显示。</w:t>
            </w:r>
          </w:p>
          <w:p w14:paraId="0B4CF2A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11、手机系统上弧形显示操作频率： </w:t>
            </w:r>
          </w:p>
          <w:p w14:paraId="2205889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    ·每分100次以下时、100-120次/分时、每分120次以上时分别用不同颜色显示。</w:t>
            </w:r>
            <w:r w:rsidRPr="00C47D72">
              <w:rPr>
                <w:rFonts w:ascii="Calibri" w:eastAsia="仿宋" w:hAnsi="Calibri" w:cs="Calibri"/>
                <w:szCs w:val="24"/>
              </w:rPr>
              <w:t> </w:t>
            </w:r>
          </w:p>
          <w:p w14:paraId="495520B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12、监考功能：学生考核模式时，教师可用另一台手机连接模拟人进入监考模式，查看学生的操作记录、实时的操作数据，并且控制考核暂停或重置。</w:t>
            </w:r>
          </w:p>
          <w:p w14:paraId="61D4872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13、考生可完全自主完成考核，无需教师参与，或者教师也可同时登录系统进行监考。</w:t>
            </w:r>
          </w:p>
          <w:p w14:paraId="31520DB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14、成绩管理：记录考核的所有成绩单，可根据场景进行查看和统计，了解所有考生的各技能点掌握情况。</w:t>
            </w:r>
          </w:p>
          <w:p w14:paraId="33E49C1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15、系统可显示操作日志：系统自动记录操作流程、胸外按压的次数、过大、过小、按压位置、按压频率、按压中断、吹气</w:t>
            </w:r>
            <w:r w:rsidRPr="00C47D72">
              <w:rPr>
                <w:rFonts w:ascii="仿宋" w:eastAsia="仿宋" w:hAnsi="仿宋" w:cs="宋体" w:hint="eastAsia"/>
                <w:szCs w:val="24"/>
              </w:rPr>
              <w:lastRenderedPageBreak/>
              <w:t>次数、吹气量等信息。</w:t>
            </w:r>
          </w:p>
          <w:p w14:paraId="6445E9B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16、模拟人标配手机支架，在进行训练考核时，可将手机放在支架上进行操作，高度方向可随意调节，适应各种姿势。</w:t>
            </w:r>
          </w:p>
          <w:p w14:paraId="6922E70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17、模拟人可分为两种联机模式，可自由选择：</w:t>
            </w:r>
          </w:p>
          <w:p w14:paraId="7B057BB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 手机与模拟人二组合无线联机模式。</w:t>
            </w:r>
          </w:p>
          <w:p w14:paraId="1C68E21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 控制器、模拟人二组合联机模式。</w:t>
            </w:r>
          </w:p>
          <w:p w14:paraId="7EB683D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18、选择控制器、模拟人二组合联机模式：</w:t>
            </w:r>
            <w:r w:rsidRPr="00C47D72">
              <w:rPr>
                <w:rFonts w:ascii="仿宋" w:eastAsia="仿宋" w:hAnsi="仿宋" w:cs="宋体" w:hint="eastAsia"/>
                <w:szCs w:val="24"/>
              </w:rPr>
              <w:br/>
              <w:t>18.1、控制器可有线连接模拟人，显示三种操作方式：可进行CPR训练、模拟考核和实战考核。</w:t>
            </w:r>
            <w:r w:rsidRPr="00C47D72">
              <w:rPr>
                <w:rFonts w:ascii="Calibri" w:eastAsia="仿宋" w:hAnsi="Calibri" w:cs="Calibri"/>
                <w:szCs w:val="24"/>
              </w:rPr>
              <w:t> </w:t>
            </w:r>
          </w:p>
          <w:p w14:paraId="3AEDAAA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18.2、CPR训练：可进行按压和吹气，胸外按压时电子监测按压部位；条形码显示吹气量，正确吹气量500-1000ml，吹气过少、合适、过大条形码分别用不同颜色显示区分；条形码显示按压深度，按压过浅、合适、过深条形码分别用不同颜色显示。</w:t>
            </w:r>
          </w:p>
          <w:p w14:paraId="4AB780F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18.3、模拟考核：在规定时间内，根据国际心肺复苏标准，完成考核并显示按压成功率及综合评定成绩。</w:t>
            </w:r>
          </w:p>
          <w:p w14:paraId="7CDC1A9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18.4、实战考核：在设定的时间内，根据国际心肺复苏标准，完成前期设定考核标准。。</w:t>
            </w:r>
          </w:p>
          <w:p w14:paraId="22F5D56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18.5、控制器打印机功能：</w:t>
            </w:r>
            <w:r w:rsidRPr="00C47D72">
              <w:rPr>
                <w:rFonts w:ascii="Calibri" w:eastAsia="仿宋" w:hAnsi="Calibri" w:cs="Calibri"/>
                <w:szCs w:val="24"/>
              </w:rPr>
              <w:t> </w:t>
            </w:r>
            <w:r w:rsidRPr="00C47D72">
              <w:rPr>
                <w:rFonts w:ascii="仿宋" w:eastAsia="仿宋" w:hAnsi="仿宋" w:cs="宋体" w:hint="eastAsia"/>
                <w:szCs w:val="24"/>
              </w:rPr>
              <w:t>成绩单内容涵盖操作方式、意识判断、急救呼吸、脉搏检查、检查呼吸、清除异物、每个循环操作中按压和吹气的次数、按压正确/错误次数、按压错误的原因和次数、吹气正确/错误的原因和次数、吹气错误的原因、设定时间、操作时间和考核评定。</w:t>
            </w:r>
          </w:p>
          <w:p w14:paraId="4C0968B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18.6、遥控器功能：</w:t>
            </w:r>
            <w:r w:rsidRPr="00C47D72">
              <w:rPr>
                <w:rFonts w:ascii="Calibri" w:eastAsia="仿宋" w:hAnsi="Calibri" w:cs="Calibri"/>
                <w:szCs w:val="24"/>
              </w:rPr>
              <w:t> </w:t>
            </w:r>
            <w:r w:rsidRPr="00C47D72">
              <w:rPr>
                <w:rFonts w:ascii="仿宋" w:eastAsia="仿宋" w:hAnsi="仿宋" w:cs="宋体" w:hint="eastAsia"/>
                <w:szCs w:val="24"/>
              </w:rPr>
              <w:t>开始按键、返回、打印，同模拟人控制器面板上相应按键功能一样。控制模拟人各项急救操作。遥控器可控制模拟人的状态，模拟人瞳孔显示状态，在正常与放大间互相切换。</w:t>
            </w:r>
          </w:p>
          <w:p w14:paraId="20036EE8" w14:textId="77777777" w:rsidR="00F57978" w:rsidRPr="00C47D72" w:rsidRDefault="00000000">
            <w:pPr>
              <w:rPr>
                <w:rFonts w:ascii="仿宋" w:eastAsia="仿宋" w:hAnsi="仿宋" w:cs="宋体"/>
                <w:b/>
                <w:bCs/>
                <w:szCs w:val="24"/>
              </w:rPr>
            </w:pPr>
            <w:r w:rsidRPr="00C47D72">
              <w:rPr>
                <w:rFonts w:ascii="仿宋" w:eastAsia="仿宋" w:hAnsi="仿宋" w:cs="宋体" w:hint="eastAsia"/>
                <w:szCs w:val="24"/>
              </w:rPr>
              <w:t>19、模拟人材料特点：</w:t>
            </w:r>
            <w:r w:rsidRPr="00C47D72">
              <w:rPr>
                <w:rFonts w:ascii="Calibri" w:eastAsia="仿宋" w:hAnsi="Calibri" w:cs="Calibri"/>
                <w:szCs w:val="24"/>
              </w:rPr>
              <w:t>   </w:t>
            </w:r>
            <w:r w:rsidRPr="00C47D72">
              <w:rPr>
                <w:rFonts w:ascii="仿宋" w:eastAsia="仿宋" w:hAnsi="仿宋" w:cs="宋体" w:hint="eastAsia"/>
                <w:szCs w:val="24"/>
              </w:rPr>
              <w:t>面皮肤、颈皮肤、胸皮肤、头发采用进口热塑弹性体混合胶材料，内部选用新一代耐用材料，牢固耐用。消毒清洗不变形，拆装更换方便，其材料达到国外同等水平。</w:t>
            </w:r>
          </w:p>
        </w:tc>
      </w:tr>
      <w:tr w:rsidR="00AF35CA" w:rsidRPr="00C47D72" w14:paraId="13906852" w14:textId="77777777">
        <w:trPr>
          <w:trHeight w:val="136"/>
          <w:jc w:val="center"/>
        </w:trPr>
        <w:tc>
          <w:tcPr>
            <w:tcW w:w="0" w:type="auto"/>
            <w:vAlign w:val="center"/>
          </w:tcPr>
          <w:p w14:paraId="4386825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11</w:t>
            </w:r>
          </w:p>
        </w:tc>
        <w:tc>
          <w:tcPr>
            <w:tcW w:w="1476" w:type="dxa"/>
            <w:vAlign w:val="center"/>
          </w:tcPr>
          <w:p w14:paraId="1A4268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自动电脑心肺复苏模拟人</w:t>
            </w:r>
          </w:p>
        </w:tc>
        <w:tc>
          <w:tcPr>
            <w:tcW w:w="6691" w:type="dxa"/>
            <w:vAlign w:val="center"/>
          </w:tcPr>
          <w:p w14:paraId="00B26848" w14:textId="77777777" w:rsidR="00F57978" w:rsidRPr="00C47D72" w:rsidRDefault="00000000">
            <w:pPr>
              <w:rPr>
                <w:rFonts w:ascii="仿宋" w:eastAsia="仿宋" w:hAnsi="仿宋" w:cs="宋体"/>
                <w:b/>
                <w:szCs w:val="24"/>
              </w:rPr>
            </w:pPr>
            <w:r w:rsidRPr="00C47D72">
              <w:rPr>
                <w:rFonts w:ascii="仿宋" w:eastAsia="仿宋" w:hAnsi="仿宋" w:cs="宋体" w:hint="eastAsia"/>
                <w:b/>
                <w:szCs w:val="24"/>
              </w:rPr>
              <w:t>执行标准：美国心脏学会(AHA)2020国际心肺复苏(CPR)＆心血管急救(ECC)指南标准。</w:t>
            </w:r>
          </w:p>
          <w:p w14:paraId="5757515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1.模拟生命体征：初始状态时，模拟人瞳孔散大，颈动脉无搏动。按压过程中，模拟人颈动脉同时搏动，搏动频率与按压频率一致。抢救成功后，模拟人瞳孔恢复正常，颈动脉自主搏动。</w:t>
            </w:r>
          </w:p>
          <w:p w14:paraId="4BD7955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2.模拟人操作系统分为CPR训练、模拟考核和实战考核。</w:t>
            </w:r>
          </w:p>
          <w:p w14:paraId="2889657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 CPR训练：可进行按压和吹气并显示操作数据。</w:t>
            </w:r>
          </w:p>
          <w:p w14:paraId="3A06D39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2.2 模拟考核：在规定的时间内，按照按压和吹气30：2的比例，完成5个循环操作。</w:t>
            </w:r>
          </w:p>
          <w:p w14:paraId="32F0DCCB" w14:textId="77777777" w:rsidR="00F57978" w:rsidRPr="00C47D72" w:rsidRDefault="00000000">
            <w:pPr>
              <w:widowControl/>
              <w:rPr>
                <w:rFonts w:ascii="仿宋" w:eastAsia="仿宋" w:hAnsi="仿宋" w:cs="宋体"/>
                <w:szCs w:val="24"/>
              </w:rPr>
            </w:pPr>
            <w:r w:rsidRPr="00C47D72">
              <w:rPr>
                <w:rFonts w:ascii="仿宋" w:eastAsia="仿宋" w:hAnsi="仿宋" w:cs="宋体" w:hint="eastAsia"/>
                <w:szCs w:val="24"/>
              </w:rPr>
              <w:t>2.3实战考核：老师可自行设定操作时间、循环次数、按压和吹气的比例、按压吹气考核标准。考核结束后可通过评分系统进行评分。</w:t>
            </w:r>
          </w:p>
          <w:p w14:paraId="5D53186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3.模拟人仰卧处于放松状态时，气道自然关闭，可进行气道开放。</w:t>
            </w:r>
          </w:p>
          <w:p w14:paraId="57DC449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可进行意识判断、急救呼叫、脉搏检查、检查呼吸、清除异物≥5个操作，模拟人自带触觉感应系统：“意识判别”和“脉搏判别”事件可在模拟人身上实现真实操作，并自动记录于整个急救操作流程中。“意识判别”为拍拍肩膀，“脉搏判别”为按压颈动脉检测脉搏。显示屏上实时显示该两项操作。计入最后成绩。</w:t>
            </w:r>
          </w:p>
          <w:p w14:paraId="38413E6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5.电子监测气道开放和按压部位。显示人工呼吸和心外按压的正确次数和错误次数。 </w:t>
            </w:r>
          </w:p>
          <w:p w14:paraId="3A031F6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6.全程中文语音提示，可开启和关闭语音，可调节音量。</w:t>
            </w:r>
          </w:p>
          <w:p w14:paraId="24D8782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7.条形码显示吹气量：吹气量适中、过少、过大时，条形码上均有不同颜色动态显示。当提示音为：“吹气进入胃部”，表明吹气量过大或者吹气过快过猛。</w:t>
            </w:r>
          </w:p>
          <w:p w14:paraId="1F87344F" w14:textId="77777777" w:rsidR="00F57978" w:rsidRPr="00C47D72" w:rsidRDefault="00000000">
            <w:pPr>
              <w:numPr>
                <w:ilvl w:val="0"/>
                <w:numId w:val="11"/>
              </w:numPr>
              <w:rPr>
                <w:rFonts w:ascii="仿宋" w:eastAsia="仿宋" w:hAnsi="仿宋" w:cs="宋体"/>
                <w:szCs w:val="24"/>
              </w:rPr>
            </w:pPr>
            <w:r w:rsidRPr="00C47D72">
              <w:rPr>
                <w:rFonts w:ascii="仿宋" w:eastAsia="仿宋" w:hAnsi="仿宋" w:cs="宋体" w:hint="eastAsia"/>
                <w:szCs w:val="24"/>
              </w:rPr>
              <w:t>条形码显示按压深度，正确的按压深度5-6cm。按压深度适中、过少、过大时，条形码上均有颜色显示。在实施心肺复苏按压时，胸外按压的间歇胸廓会有回弹提示。</w:t>
            </w:r>
          </w:p>
          <w:p w14:paraId="20EE8C0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9.采用220V交流电源。可设定操作时间，以秒为单位，操作过程中有节拍音提示。操作频率为100-120次/分。 </w:t>
            </w:r>
          </w:p>
          <w:p w14:paraId="7A7D928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10.打印模式及打印内容：</w:t>
            </w:r>
          </w:p>
          <w:p w14:paraId="3E6BE7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10.1 CPR操作时同步打印：操作数据动态曲线图包括：吹气动态曲线图、按压动态曲线图、脉搏动态曲线图，并显示动态曲线时间栏。</w:t>
            </w:r>
          </w:p>
          <w:p w14:paraId="4CA43B4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10.2 CPR操作结束后打印：打印成绩单内容包括操作方式、意识判断、急救呼吸、脉搏检查、检查呼吸、清除异物、每个循环操作中按压和吹气的次数、按压正确/错误次数、按压错误的原因和次数、吹气正确/错误的原因和次数、吹气错误的原因、设定时间、操作时间和考核评定、吹气动态曲线图、按压动态曲线图、脉搏动态曲线图，并显示动态曲线时间栏。</w:t>
            </w:r>
          </w:p>
          <w:p w14:paraId="5382112B" w14:textId="77777777" w:rsidR="00F57978" w:rsidRPr="00C47D72" w:rsidRDefault="00000000">
            <w:pPr>
              <w:widowControl/>
              <w:rPr>
                <w:rFonts w:ascii="仿宋" w:eastAsia="仿宋" w:hAnsi="仿宋" w:cs="宋体"/>
                <w:szCs w:val="24"/>
              </w:rPr>
            </w:pPr>
            <w:r w:rsidRPr="00C47D72">
              <w:rPr>
                <w:rFonts w:ascii="仿宋" w:eastAsia="仿宋" w:hAnsi="仿宋" w:cs="宋体" w:hint="eastAsia"/>
                <w:szCs w:val="24"/>
              </w:rPr>
              <w:t>11.遥控器功能：操作者可通过遥控器控制CPR开始、停止、瞳孔缩小及放大变化、可检测模拟人双侧颈部有无脉搏、打印机（CPR操作时同步或结束后打印）、返回等功能。还可以通过遥控器按钮记录意识判断、急救呼叫、脉搏检查、检查呼吸、清除异物操作。</w:t>
            </w:r>
          </w:p>
          <w:p w14:paraId="3FD96F5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12.可配合用户自备的模拟AED进行除颤训练。</w:t>
            </w:r>
          </w:p>
        </w:tc>
      </w:tr>
      <w:tr w:rsidR="00AF35CA" w:rsidRPr="00C47D72" w14:paraId="0E7B1078" w14:textId="77777777">
        <w:trPr>
          <w:trHeight w:val="136"/>
          <w:jc w:val="center"/>
        </w:trPr>
        <w:tc>
          <w:tcPr>
            <w:tcW w:w="0" w:type="auto"/>
            <w:vAlign w:val="center"/>
          </w:tcPr>
          <w:p w14:paraId="25FEC8D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12</w:t>
            </w:r>
          </w:p>
        </w:tc>
        <w:tc>
          <w:tcPr>
            <w:tcW w:w="1476" w:type="dxa"/>
            <w:vAlign w:val="center"/>
          </w:tcPr>
          <w:p w14:paraId="3A6C8D2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高级婴儿护理模型</w:t>
            </w:r>
          </w:p>
        </w:tc>
        <w:tc>
          <w:tcPr>
            <w:tcW w:w="6691" w:type="dxa"/>
            <w:vAlign w:val="center"/>
          </w:tcPr>
          <w:p w14:paraId="71707E03"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1.婴儿护理模型皮肤仿真隔水。具有逼真的前后囟门、冠状缝、矢状缝。阴囊内有逼真的睾丸。</w:t>
            </w:r>
          </w:p>
          <w:p w14:paraId="039F3FA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2.可练习胃管置入术，模拟鼻饲、洗胃、胃肠减压操作。肛门开放可进行肛温测量以及灌肠操作练习。可模拟脐部护理。</w:t>
            </w:r>
          </w:p>
          <w:p w14:paraId="0F5A18EE"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3.可用于哺乳、洗澡及更换衣服、灌肠、脐部等护理。</w:t>
            </w:r>
          </w:p>
        </w:tc>
      </w:tr>
      <w:tr w:rsidR="00AF35CA" w:rsidRPr="00C47D72" w14:paraId="2C4A30F6" w14:textId="77777777">
        <w:trPr>
          <w:trHeight w:val="136"/>
          <w:jc w:val="center"/>
        </w:trPr>
        <w:tc>
          <w:tcPr>
            <w:tcW w:w="0" w:type="auto"/>
            <w:vAlign w:val="center"/>
          </w:tcPr>
          <w:p w14:paraId="2233934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w:t>
            </w:r>
          </w:p>
        </w:tc>
        <w:tc>
          <w:tcPr>
            <w:tcW w:w="1476" w:type="dxa"/>
            <w:vAlign w:val="center"/>
          </w:tcPr>
          <w:p w14:paraId="2FA6C44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高级婴儿心肺复苏模拟</w:t>
            </w:r>
            <w:r w:rsidRPr="00C47D72">
              <w:rPr>
                <w:rFonts w:ascii="仿宋" w:eastAsia="仿宋" w:hAnsi="仿宋" w:cs="宋体" w:hint="eastAsia"/>
                <w:szCs w:val="24"/>
                <w:lang w:bidi="ar"/>
              </w:rPr>
              <w:lastRenderedPageBreak/>
              <w:t>人</w:t>
            </w:r>
          </w:p>
        </w:tc>
        <w:tc>
          <w:tcPr>
            <w:tcW w:w="6691" w:type="dxa"/>
            <w:vAlign w:val="center"/>
          </w:tcPr>
          <w:p w14:paraId="2BC54A7D" w14:textId="77777777" w:rsidR="00F57978" w:rsidRPr="00C47D72" w:rsidRDefault="00000000">
            <w:pPr>
              <w:pStyle w:val="afd"/>
              <w:spacing w:beforeAutospacing="0" w:afterAutospacing="0"/>
              <w:rPr>
                <w:rFonts w:ascii="仿宋" w:eastAsia="仿宋" w:hAnsi="仿宋"/>
                <w:b/>
              </w:rPr>
            </w:pPr>
            <w:r w:rsidRPr="00C47D72">
              <w:rPr>
                <w:rFonts w:ascii="仿宋" w:eastAsia="仿宋" w:hAnsi="仿宋" w:hint="eastAsia"/>
                <w:b/>
              </w:rPr>
              <w:lastRenderedPageBreak/>
              <w:t>执行标准：美国心脏学会(AHA)2020国际心肺复苏(CPR)＆心血管急救(ECC)指南标准。</w:t>
            </w:r>
          </w:p>
          <w:p w14:paraId="4AC75DB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lastRenderedPageBreak/>
              <w:t>1.婴儿体征，可练习婴儿心肺复苏训练。</w:t>
            </w:r>
          </w:p>
          <w:p w14:paraId="5D62700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2.模拟肱动脉搏动，人工呼吸和胸外心脏按压，模拟标准气道开放。</w:t>
            </w:r>
          </w:p>
          <w:p w14:paraId="2470616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3.CPR训练：</w:t>
            </w:r>
          </w:p>
          <w:p w14:paraId="0655BAB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3.1电子监测按压位置，按压位置错误，指示灯亮并报警。</w:t>
            </w:r>
          </w:p>
          <w:p w14:paraId="21E8891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3.2正确按压深度为婴儿胸部前后径的1/3，约4cm，正确吹气量为30ml~50ml，按压过浅、正确、过深和吹气量过少、正常、过大时，分别有不同颜色灯光提示。</w:t>
            </w:r>
          </w:p>
          <w:p w14:paraId="70E13C2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3.3吹气过快或超大造成气体进胃时，指示灯亮并报警。</w:t>
            </w:r>
          </w:p>
          <w:p w14:paraId="0BCDB8D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3.4按压频率为100~120次/分，操作过程中有提示。</w:t>
            </w:r>
          </w:p>
          <w:p w14:paraId="6E385EE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4.内置电池，适应野外无电源地方急救训练，可接220V外接电源。</w:t>
            </w:r>
          </w:p>
          <w:p w14:paraId="039CAA9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5.可使用模拟AED进行除颤训练。</w:t>
            </w:r>
          </w:p>
        </w:tc>
      </w:tr>
      <w:tr w:rsidR="00AF35CA" w:rsidRPr="00C47D72" w14:paraId="04DB9605" w14:textId="77777777">
        <w:trPr>
          <w:trHeight w:val="136"/>
          <w:jc w:val="center"/>
        </w:trPr>
        <w:tc>
          <w:tcPr>
            <w:tcW w:w="0" w:type="auto"/>
            <w:vAlign w:val="center"/>
          </w:tcPr>
          <w:p w14:paraId="354524B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14</w:t>
            </w:r>
          </w:p>
        </w:tc>
        <w:tc>
          <w:tcPr>
            <w:tcW w:w="1476" w:type="dxa"/>
            <w:vAlign w:val="center"/>
          </w:tcPr>
          <w:p w14:paraId="389F123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婴儿气道梗塞及CPR 模型</w:t>
            </w:r>
          </w:p>
        </w:tc>
        <w:tc>
          <w:tcPr>
            <w:tcW w:w="6691" w:type="dxa"/>
            <w:vAlign w:val="center"/>
          </w:tcPr>
          <w:p w14:paraId="4989D01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1.模拟气道阻塞：人工呼吸时，若胸部起伏，表示没有异物，可进行CPR。若胸部不能起伏，判定为气道异物梗阻，采用小儿海氏急救法清除异物。</w:t>
            </w:r>
          </w:p>
          <w:p w14:paraId="470110F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2.标准的CPR操作：胸外按压和人工呼吸。</w:t>
            </w:r>
          </w:p>
          <w:p w14:paraId="0EF3E0C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3.人工呼吸时可见胸部起伏。</w:t>
            </w:r>
          </w:p>
          <w:p w14:paraId="3D038D2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4.窒息、异物阻塞气道的模拟：将异物放入口腔咽喉处，模拟婴儿气道梗阻。</w:t>
            </w:r>
          </w:p>
          <w:p w14:paraId="4C4B275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5.按照标准婴儿真人比例设计。</w:t>
            </w:r>
          </w:p>
          <w:p w14:paraId="7A30754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6.精确的解剖结构，可触及胸骨和肋骨。</w:t>
            </w:r>
          </w:p>
          <w:p w14:paraId="3010856E"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7.可配合用户自备的模拟AED进行除颤训练。</w:t>
            </w:r>
          </w:p>
        </w:tc>
      </w:tr>
      <w:tr w:rsidR="00AF35CA" w:rsidRPr="00C47D72" w14:paraId="1CD7A7D2" w14:textId="77777777">
        <w:trPr>
          <w:trHeight w:val="136"/>
          <w:jc w:val="center"/>
        </w:trPr>
        <w:tc>
          <w:tcPr>
            <w:tcW w:w="0" w:type="auto"/>
            <w:vAlign w:val="center"/>
          </w:tcPr>
          <w:p w14:paraId="7716F51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w:t>
            </w:r>
          </w:p>
        </w:tc>
        <w:tc>
          <w:tcPr>
            <w:tcW w:w="1476" w:type="dxa"/>
            <w:vAlign w:val="center"/>
          </w:tcPr>
          <w:p w14:paraId="46C6355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闭合式四肢骨折固定模型</w:t>
            </w:r>
          </w:p>
        </w:tc>
        <w:tc>
          <w:tcPr>
            <w:tcW w:w="6691" w:type="dxa"/>
            <w:vAlign w:val="center"/>
          </w:tcPr>
          <w:p w14:paraId="3CF87843"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1.模拟身体头部、四肢闭合性骨折创伤。使学生了解熟悉骨折的症状体征如畸形、骨擦音和异常运动等，并进行诊断和治疗。训练创伤部位的清洗、消毒、包扎、复位、骨折固定方法和搬运等实践操作。</w:t>
            </w:r>
          </w:p>
          <w:p w14:paraId="232A6447"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2.包括上肢前臂桡骨、尺骨闭合性骨折、下肢胫骨与腓骨闭合性骨折创伤和大腿复合式创伤。可触及骨折断端，成角畸形，骨摩擦感。</w:t>
            </w:r>
          </w:p>
          <w:p w14:paraId="2C55CBA4"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3.开放性颌骨创伤模块，可进行颌骨创面处理。</w:t>
            </w:r>
          </w:p>
          <w:p w14:paraId="72720FDE" w14:textId="77777777" w:rsidR="00F57978" w:rsidRPr="00C47D72" w:rsidRDefault="00000000">
            <w:pPr>
              <w:jc w:val="left"/>
              <w:rPr>
                <w:rFonts w:ascii="仿宋" w:eastAsia="仿宋" w:hAnsi="仿宋" w:cs="宋体"/>
                <w:b/>
                <w:szCs w:val="24"/>
                <w:lang w:bidi="ar"/>
              </w:rPr>
            </w:pPr>
            <w:r w:rsidRPr="00C47D72">
              <w:rPr>
                <w:rFonts w:ascii="仿宋" w:eastAsia="仿宋" w:hAnsi="仿宋" w:cs="宋体" w:hint="eastAsia"/>
                <w:szCs w:val="24"/>
              </w:rPr>
              <w:t>4.可配套使用临床上所有的骨折支具，广泛应用于各种急救教学及实践训练。</w:t>
            </w:r>
          </w:p>
        </w:tc>
      </w:tr>
      <w:tr w:rsidR="00AF35CA" w:rsidRPr="00C47D72" w14:paraId="59A7C015" w14:textId="77777777">
        <w:trPr>
          <w:trHeight w:val="136"/>
          <w:jc w:val="center"/>
        </w:trPr>
        <w:tc>
          <w:tcPr>
            <w:tcW w:w="0" w:type="auto"/>
            <w:vAlign w:val="center"/>
          </w:tcPr>
          <w:p w14:paraId="184DD39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w:t>
            </w:r>
          </w:p>
        </w:tc>
        <w:tc>
          <w:tcPr>
            <w:tcW w:w="1476" w:type="dxa"/>
            <w:vAlign w:val="center"/>
          </w:tcPr>
          <w:p w14:paraId="7CBC344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瘘管造口术护理模型</w:t>
            </w:r>
          </w:p>
        </w:tc>
        <w:tc>
          <w:tcPr>
            <w:tcW w:w="6691" w:type="dxa"/>
          </w:tcPr>
          <w:p w14:paraId="5B2F815B" w14:textId="77777777" w:rsidR="00F57978" w:rsidRPr="00C47D72" w:rsidRDefault="00000000">
            <w:pPr>
              <w:widowControl/>
              <w:jc w:val="left"/>
              <w:rPr>
                <w:rFonts w:ascii="仿宋" w:eastAsia="仿宋" w:hAnsi="仿宋" w:cs="宋体"/>
                <w:bCs/>
                <w:szCs w:val="24"/>
              </w:rPr>
            </w:pPr>
            <w:r w:rsidRPr="00C47D72">
              <w:rPr>
                <w:rFonts w:ascii="仿宋" w:eastAsia="仿宋" w:hAnsi="仿宋" w:cs="宋体" w:hint="eastAsia"/>
                <w:bCs/>
                <w:szCs w:val="24"/>
              </w:rPr>
              <w:t>1.腹部有进行造口术的腹部手术切口（腹部旁正中切口）以及回肠造瘘口和结肠造瘘口。</w:t>
            </w:r>
          </w:p>
          <w:p w14:paraId="488264F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bCs/>
                <w:szCs w:val="24"/>
              </w:rPr>
              <w:t>2.</w:t>
            </w:r>
            <w:r w:rsidRPr="00C47D72">
              <w:rPr>
                <w:rFonts w:ascii="仿宋" w:eastAsia="仿宋" w:hAnsi="仿宋" w:cs="宋体"/>
                <w:szCs w:val="24"/>
              </w:rPr>
              <w:t>结肠造瘘口和回肠造瘘口的设计精确，为学生提供了真实的训练环境。</w:t>
            </w:r>
          </w:p>
          <w:p w14:paraId="4D690B1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结肠造口能够进行术后造口的扩大练习，造口冲洗练习，安装护理粪袋和灌肠练习。</w:t>
            </w:r>
          </w:p>
          <w:p w14:paraId="51DB284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w:t>
            </w:r>
            <w:r w:rsidRPr="00C47D72">
              <w:rPr>
                <w:rFonts w:ascii="仿宋" w:eastAsia="仿宋" w:hAnsi="仿宋" w:cs="宋体"/>
                <w:szCs w:val="24"/>
              </w:rPr>
              <w:t>粘稠的人造粪便可以用水稀释。</w:t>
            </w:r>
          </w:p>
          <w:p w14:paraId="5FA50B1A"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5.</w:t>
            </w:r>
            <w:r w:rsidRPr="00C47D72">
              <w:rPr>
                <w:rFonts w:ascii="仿宋" w:eastAsia="仿宋" w:hAnsi="仿宋" w:cs="宋体"/>
                <w:szCs w:val="24"/>
              </w:rPr>
              <w:t>造口采用柔软材质制成，可达到最为真实的触感</w:t>
            </w:r>
            <w:r w:rsidRPr="00C47D72">
              <w:rPr>
                <w:rFonts w:ascii="仿宋" w:eastAsia="仿宋" w:hAnsi="仿宋" w:cs="宋体" w:hint="eastAsia"/>
                <w:szCs w:val="24"/>
              </w:rPr>
              <w:t>，</w:t>
            </w:r>
            <w:r w:rsidRPr="00C47D72">
              <w:rPr>
                <w:rFonts w:ascii="仿宋" w:eastAsia="仿宋" w:hAnsi="仿宋" w:cs="宋体"/>
                <w:szCs w:val="24"/>
              </w:rPr>
              <w:t>回肠造瘘口可进行管饲练习。</w:t>
            </w:r>
          </w:p>
        </w:tc>
      </w:tr>
      <w:tr w:rsidR="00AF35CA" w:rsidRPr="00C47D72" w14:paraId="35990058" w14:textId="77777777">
        <w:trPr>
          <w:trHeight w:val="136"/>
          <w:jc w:val="center"/>
        </w:trPr>
        <w:tc>
          <w:tcPr>
            <w:tcW w:w="0" w:type="auto"/>
            <w:vAlign w:val="center"/>
          </w:tcPr>
          <w:p w14:paraId="1380C51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17</w:t>
            </w:r>
          </w:p>
        </w:tc>
        <w:tc>
          <w:tcPr>
            <w:tcW w:w="1476" w:type="dxa"/>
            <w:vAlign w:val="center"/>
          </w:tcPr>
          <w:p w14:paraId="4E15C69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皮内注射外套</w:t>
            </w:r>
          </w:p>
        </w:tc>
        <w:tc>
          <w:tcPr>
            <w:tcW w:w="6691" w:type="dxa"/>
            <w:vAlign w:val="center"/>
          </w:tcPr>
          <w:p w14:paraId="346F7FE5" w14:textId="77777777" w:rsidR="00F57978" w:rsidRPr="00C47D72" w:rsidRDefault="00000000">
            <w:pPr>
              <w:pStyle w:val="afd"/>
              <w:numPr>
                <w:ilvl w:val="0"/>
                <w:numId w:val="12"/>
              </w:numPr>
              <w:jc w:val="both"/>
              <w:rPr>
                <w:rFonts w:ascii="仿宋" w:eastAsia="仿宋" w:hAnsi="仿宋"/>
              </w:rPr>
            </w:pPr>
            <w:r w:rsidRPr="00C47D72">
              <w:rPr>
                <w:rFonts w:ascii="仿宋" w:eastAsia="仿宋" w:hAnsi="仿宋" w:hint="eastAsia"/>
              </w:rPr>
              <w:t>环形外套提供几十个皮内注射点练习，可方便套在模型人手臂上。</w:t>
            </w:r>
          </w:p>
          <w:p w14:paraId="348A3827" w14:textId="77777777" w:rsidR="00F57978" w:rsidRPr="00C47D72" w:rsidRDefault="00000000">
            <w:pPr>
              <w:pStyle w:val="afd"/>
              <w:jc w:val="both"/>
              <w:rPr>
                <w:rFonts w:ascii="仿宋" w:eastAsia="仿宋" w:hAnsi="仿宋"/>
                <w:b/>
                <w:lang w:bidi="ar"/>
              </w:rPr>
            </w:pPr>
            <w:r w:rsidRPr="00C47D72">
              <w:rPr>
                <w:rFonts w:ascii="仿宋" w:eastAsia="仿宋" w:hAnsi="仿宋" w:hint="eastAsia"/>
              </w:rPr>
              <w:t>2.可实现5°的进针角度，正确操作时会出现真实的皮丘，皮丘与皮试阴性结果极其相近，抽出液体后皮丘消失。</w:t>
            </w:r>
          </w:p>
        </w:tc>
      </w:tr>
      <w:tr w:rsidR="00AF35CA" w:rsidRPr="00C47D72" w14:paraId="79AE7A7D" w14:textId="77777777">
        <w:trPr>
          <w:trHeight w:val="136"/>
          <w:jc w:val="center"/>
        </w:trPr>
        <w:tc>
          <w:tcPr>
            <w:tcW w:w="0" w:type="auto"/>
            <w:vAlign w:val="center"/>
          </w:tcPr>
          <w:p w14:paraId="49AEF11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18</w:t>
            </w:r>
          </w:p>
        </w:tc>
        <w:tc>
          <w:tcPr>
            <w:tcW w:w="1476" w:type="dxa"/>
            <w:vAlign w:val="center"/>
          </w:tcPr>
          <w:p w14:paraId="5763868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动脉穿刺手臂模型</w:t>
            </w:r>
          </w:p>
        </w:tc>
        <w:tc>
          <w:tcPr>
            <w:tcW w:w="6691" w:type="dxa"/>
            <w:vAlign w:val="center"/>
          </w:tcPr>
          <w:p w14:paraId="202D937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1.手臂上分布有</w:t>
            </w:r>
            <w:r w:rsidRPr="00C47D72">
              <w:rPr>
                <w:rFonts w:ascii="仿宋" w:eastAsia="仿宋" w:hAnsi="仿宋" w:cs="宋体"/>
                <w:szCs w:val="24"/>
              </w:rPr>
              <w:t>桡动脉</w:t>
            </w:r>
            <w:r w:rsidRPr="00C47D72">
              <w:rPr>
                <w:rFonts w:ascii="仿宋" w:eastAsia="仿宋" w:hAnsi="仿宋" w:cs="宋体" w:hint="eastAsia"/>
                <w:szCs w:val="24"/>
              </w:rPr>
              <w:t>和</w:t>
            </w:r>
            <w:r w:rsidRPr="00C47D72">
              <w:rPr>
                <w:rFonts w:ascii="仿宋" w:eastAsia="仿宋" w:hAnsi="仿宋" w:cs="宋体"/>
                <w:szCs w:val="24"/>
              </w:rPr>
              <w:t>尺动脉</w:t>
            </w:r>
            <w:r w:rsidRPr="00C47D72">
              <w:rPr>
                <w:rFonts w:ascii="仿宋" w:eastAsia="仿宋" w:hAnsi="仿宋" w:cs="宋体" w:hint="eastAsia"/>
                <w:szCs w:val="24"/>
              </w:rPr>
              <w:t>，可进行动脉穿刺抽血等功能训练</w:t>
            </w:r>
            <w:r w:rsidRPr="00C47D72">
              <w:rPr>
                <w:rFonts w:ascii="仿宋" w:eastAsia="仿宋" w:hAnsi="仿宋" w:cs="宋体"/>
                <w:szCs w:val="24"/>
              </w:rPr>
              <w:t>。</w:t>
            </w:r>
          </w:p>
          <w:p w14:paraId="0F7FC1B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2.可用</w:t>
            </w:r>
            <w:r w:rsidRPr="00C47D72">
              <w:rPr>
                <w:rFonts w:ascii="仿宋" w:eastAsia="仿宋" w:hAnsi="仿宋" w:cs="宋体"/>
                <w:szCs w:val="24"/>
              </w:rPr>
              <w:t>气囊打气</w:t>
            </w:r>
            <w:r w:rsidRPr="00C47D72">
              <w:rPr>
                <w:rFonts w:ascii="仿宋" w:eastAsia="仿宋" w:hAnsi="仿宋" w:cs="宋体" w:hint="eastAsia"/>
                <w:szCs w:val="24"/>
              </w:rPr>
              <w:t>模拟</w:t>
            </w:r>
            <w:r w:rsidRPr="00C47D72">
              <w:rPr>
                <w:rFonts w:ascii="仿宋" w:eastAsia="仿宋" w:hAnsi="仿宋" w:cs="宋体"/>
                <w:szCs w:val="24"/>
              </w:rPr>
              <w:t>真实的动脉压及动脉搏动</w:t>
            </w:r>
            <w:r w:rsidRPr="00C47D72">
              <w:rPr>
                <w:rFonts w:ascii="仿宋" w:eastAsia="仿宋" w:hAnsi="仿宋" w:cs="宋体" w:hint="eastAsia"/>
                <w:szCs w:val="24"/>
              </w:rPr>
              <w:t>，进针有明显的落空感，正确穿刺有明显的动脉喷射</w:t>
            </w:r>
            <w:r w:rsidRPr="00C47D72">
              <w:rPr>
                <w:rFonts w:ascii="仿宋" w:eastAsia="仿宋" w:hAnsi="仿宋" w:cs="宋体"/>
                <w:szCs w:val="24"/>
              </w:rPr>
              <w:t>。</w:t>
            </w:r>
          </w:p>
          <w:p w14:paraId="3337F9E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hint="eastAsia"/>
                <w:szCs w:val="24"/>
              </w:rPr>
              <w:t>可进行三角肌部位肌肉注射，</w:t>
            </w:r>
            <w:r w:rsidRPr="00C47D72">
              <w:rPr>
                <w:rFonts w:ascii="仿宋" w:eastAsia="仿宋" w:hAnsi="仿宋" w:cs="宋体"/>
                <w:szCs w:val="24"/>
              </w:rPr>
              <w:t>上肢可旋转180度，可模仿真人手臂能转动，便于穿刺练习。</w:t>
            </w:r>
          </w:p>
          <w:p w14:paraId="057BCE85"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4.</w:t>
            </w:r>
            <w:r w:rsidRPr="00C47D72">
              <w:rPr>
                <w:rFonts w:ascii="仿宋" w:eastAsia="仿宋" w:hAnsi="仿宋" w:cs="宋体"/>
                <w:szCs w:val="24"/>
              </w:rPr>
              <w:t>皮肤和动脉血管可更换。</w:t>
            </w:r>
          </w:p>
        </w:tc>
      </w:tr>
      <w:tr w:rsidR="00AF35CA" w:rsidRPr="00C47D72" w14:paraId="2BD55F5F" w14:textId="77777777">
        <w:trPr>
          <w:trHeight w:val="136"/>
          <w:jc w:val="center"/>
        </w:trPr>
        <w:tc>
          <w:tcPr>
            <w:tcW w:w="0" w:type="auto"/>
            <w:vAlign w:val="center"/>
          </w:tcPr>
          <w:p w14:paraId="359DF3C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19</w:t>
            </w:r>
          </w:p>
        </w:tc>
        <w:tc>
          <w:tcPr>
            <w:tcW w:w="1476" w:type="dxa"/>
            <w:vAlign w:val="center"/>
          </w:tcPr>
          <w:p w14:paraId="079D5E7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手臂皮内注射模型</w:t>
            </w:r>
          </w:p>
        </w:tc>
        <w:tc>
          <w:tcPr>
            <w:tcW w:w="6691" w:type="dxa"/>
            <w:vAlign w:val="center"/>
          </w:tcPr>
          <w:p w14:paraId="3B3E319B" w14:textId="77777777" w:rsidR="00F57978" w:rsidRPr="00C47D72" w:rsidRDefault="00000000">
            <w:pPr>
              <w:widowControl/>
              <w:spacing w:line="360" w:lineRule="auto"/>
              <w:jc w:val="left"/>
              <w:rPr>
                <w:rFonts w:ascii="仿宋" w:eastAsia="仿宋" w:hAnsi="仿宋" w:cs="宋体"/>
                <w:szCs w:val="24"/>
              </w:rPr>
            </w:pPr>
            <w:r w:rsidRPr="00C47D72">
              <w:rPr>
                <w:rFonts w:ascii="仿宋" w:eastAsia="仿宋" w:hAnsi="仿宋" w:cs="宋体" w:hint="eastAsia"/>
                <w:szCs w:val="24"/>
              </w:rPr>
              <w:t>1.可进行皮试阳性对比，</w:t>
            </w:r>
            <w:r w:rsidRPr="00C47D72">
              <w:rPr>
                <w:rFonts w:ascii="仿宋" w:eastAsia="仿宋" w:hAnsi="仿宋" w:cs="宋体"/>
                <w:szCs w:val="24"/>
              </w:rPr>
              <w:t>其中四个部位有不同等级红色皮丘。</w:t>
            </w:r>
          </w:p>
          <w:p w14:paraId="5C01E57E" w14:textId="77777777" w:rsidR="00F57978" w:rsidRPr="00C47D72" w:rsidRDefault="00000000">
            <w:pPr>
              <w:widowControl/>
              <w:spacing w:line="360" w:lineRule="auto"/>
              <w:jc w:val="left"/>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液体注射正确，皮肤上会出现一个皮丘，抽出液体后这个皮丘就会消失。</w:t>
            </w:r>
          </w:p>
          <w:p w14:paraId="4FCDF8FA" w14:textId="77777777" w:rsidR="00F57978" w:rsidRPr="00C47D72" w:rsidRDefault="00000000">
            <w:pPr>
              <w:widowControl/>
              <w:spacing w:line="360" w:lineRule="auto"/>
              <w:jc w:val="left"/>
              <w:rPr>
                <w:rFonts w:ascii="仿宋" w:eastAsia="仿宋" w:hAnsi="仿宋" w:cs="宋体"/>
                <w:b/>
                <w:szCs w:val="24"/>
                <w:lang w:bidi="ar"/>
              </w:rPr>
            </w:pPr>
            <w:r w:rsidRPr="00C47D72">
              <w:rPr>
                <w:rFonts w:ascii="仿宋" w:eastAsia="仿宋" w:hAnsi="仿宋" w:cs="宋体" w:hint="eastAsia"/>
                <w:szCs w:val="24"/>
              </w:rPr>
              <w:t>3.</w:t>
            </w:r>
            <w:r w:rsidRPr="00C47D72">
              <w:rPr>
                <w:rFonts w:ascii="仿宋" w:eastAsia="仿宋" w:hAnsi="仿宋" w:cs="宋体"/>
                <w:szCs w:val="24"/>
              </w:rPr>
              <w:t>手臂提供</w:t>
            </w:r>
            <w:r w:rsidRPr="00C47D72">
              <w:rPr>
                <w:rFonts w:ascii="仿宋" w:eastAsia="仿宋" w:hAnsi="仿宋" w:cs="宋体" w:hint="eastAsia"/>
                <w:szCs w:val="24"/>
              </w:rPr>
              <w:t>≥</w:t>
            </w:r>
            <w:r w:rsidRPr="00C47D72">
              <w:rPr>
                <w:rFonts w:ascii="仿宋" w:eastAsia="仿宋" w:hAnsi="仿宋" w:cs="宋体"/>
                <w:szCs w:val="24"/>
              </w:rPr>
              <w:t>8个部位进行皮试练习</w:t>
            </w:r>
            <w:r w:rsidRPr="00C47D72">
              <w:rPr>
                <w:rFonts w:ascii="仿宋" w:eastAsia="仿宋" w:hAnsi="仿宋" w:cs="宋体" w:hint="eastAsia"/>
                <w:szCs w:val="24"/>
              </w:rPr>
              <w:t>，</w:t>
            </w:r>
            <w:r w:rsidRPr="00C47D72">
              <w:rPr>
                <w:rFonts w:ascii="仿宋" w:eastAsia="仿宋" w:hAnsi="仿宋" w:cs="宋体"/>
                <w:szCs w:val="24"/>
              </w:rPr>
              <w:t>每个</w:t>
            </w:r>
            <w:r w:rsidRPr="00C47D72">
              <w:rPr>
                <w:rFonts w:ascii="仿宋" w:eastAsia="仿宋" w:hAnsi="仿宋" w:cs="宋体" w:hint="eastAsia"/>
                <w:szCs w:val="24"/>
              </w:rPr>
              <w:t>部位</w:t>
            </w:r>
            <w:r w:rsidRPr="00C47D72">
              <w:rPr>
                <w:rFonts w:ascii="仿宋" w:eastAsia="仿宋" w:hAnsi="仿宋" w:cs="宋体"/>
                <w:szCs w:val="24"/>
              </w:rPr>
              <w:t>可以进行注射</w:t>
            </w:r>
            <w:r w:rsidRPr="00C47D72">
              <w:rPr>
                <w:rFonts w:ascii="仿宋" w:eastAsia="仿宋" w:hAnsi="仿宋" w:cs="宋体" w:hint="eastAsia"/>
                <w:szCs w:val="24"/>
              </w:rPr>
              <w:t>≥200次</w:t>
            </w:r>
            <w:r w:rsidRPr="00C47D72">
              <w:rPr>
                <w:rFonts w:ascii="仿宋" w:eastAsia="仿宋" w:hAnsi="仿宋" w:cs="宋体"/>
                <w:szCs w:val="24"/>
              </w:rPr>
              <w:t>练习。</w:t>
            </w:r>
          </w:p>
        </w:tc>
      </w:tr>
      <w:tr w:rsidR="00AF35CA" w:rsidRPr="00C47D72" w14:paraId="0467290E" w14:textId="77777777">
        <w:trPr>
          <w:trHeight w:val="136"/>
          <w:jc w:val="center"/>
        </w:trPr>
        <w:tc>
          <w:tcPr>
            <w:tcW w:w="0" w:type="auto"/>
            <w:vAlign w:val="center"/>
          </w:tcPr>
          <w:p w14:paraId="33B87D1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20</w:t>
            </w:r>
          </w:p>
        </w:tc>
        <w:tc>
          <w:tcPr>
            <w:tcW w:w="1476" w:type="dxa"/>
            <w:vAlign w:val="center"/>
          </w:tcPr>
          <w:p w14:paraId="47A4341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多功能静脉穿刺输液手臂模型</w:t>
            </w:r>
          </w:p>
        </w:tc>
        <w:tc>
          <w:tcPr>
            <w:tcW w:w="6691" w:type="dxa"/>
            <w:vAlign w:val="center"/>
          </w:tcPr>
          <w:p w14:paraId="017075C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手臂上分布的</w:t>
            </w:r>
            <w:r w:rsidRPr="00C47D72">
              <w:rPr>
                <w:rFonts w:ascii="仿宋" w:eastAsia="仿宋" w:hAnsi="仿宋" w:cs="宋体" w:hint="eastAsia"/>
                <w:szCs w:val="24"/>
              </w:rPr>
              <w:t>多</w:t>
            </w:r>
            <w:r w:rsidRPr="00C47D72">
              <w:rPr>
                <w:rFonts w:ascii="仿宋" w:eastAsia="仿宋" w:hAnsi="仿宋" w:cs="宋体"/>
                <w:szCs w:val="24"/>
              </w:rPr>
              <w:t>条主要静脉血管系统，</w:t>
            </w:r>
            <w:r w:rsidRPr="00C47D72">
              <w:rPr>
                <w:rFonts w:ascii="仿宋" w:eastAsia="仿宋" w:hAnsi="仿宋" w:cs="宋体" w:hint="eastAsia"/>
                <w:szCs w:val="24"/>
              </w:rPr>
              <w:t>如头静脉、贵要静脉，</w:t>
            </w:r>
            <w:r w:rsidRPr="00C47D72">
              <w:rPr>
                <w:rFonts w:ascii="仿宋" w:eastAsia="仿宋" w:hAnsi="仿宋" w:cs="宋体"/>
                <w:szCs w:val="24"/>
              </w:rPr>
              <w:t>可进行静脉的注射、输液（血）、抽血等穿刺功能训练。</w:t>
            </w:r>
          </w:p>
          <w:p w14:paraId="52626DE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可进行三角肌部位的肌肉注射</w:t>
            </w:r>
            <w:r w:rsidRPr="00C47D72">
              <w:rPr>
                <w:rFonts w:ascii="仿宋" w:eastAsia="仿宋" w:hAnsi="仿宋" w:cs="宋体" w:hint="eastAsia"/>
                <w:szCs w:val="24"/>
              </w:rPr>
              <w:t>，</w:t>
            </w:r>
            <w:r w:rsidRPr="00C47D72">
              <w:rPr>
                <w:rFonts w:ascii="仿宋" w:eastAsia="仿宋" w:hAnsi="仿宋" w:cs="宋体"/>
                <w:szCs w:val="24"/>
              </w:rPr>
              <w:t>上肢可旋转180度，可模仿真人手臂能转动，便于穿刺</w:t>
            </w:r>
          </w:p>
          <w:p w14:paraId="251F8D1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w:t>
            </w:r>
            <w:r w:rsidRPr="00C47D72">
              <w:rPr>
                <w:rFonts w:ascii="仿宋" w:eastAsia="仿宋" w:hAnsi="仿宋" w:cs="宋体"/>
                <w:szCs w:val="24"/>
              </w:rPr>
              <w:t>进针有明显的落空感，正确穿刺有回血产生。</w:t>
            </w:r>
          </w:p>
          <w:p w14:paraId="467389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w:t>
            </w:r>
            <w:r w:rsidRPr="00C47D72">
              <w:rPr>
                <w:rFonts w:ascii="仿宋" w:eastAsia="仿宋" w:hAnsi="仿宋" w:cs="宋体"/>
                <w:szCs w:val="24"/>
              </w:rPr>
              <w:t>静脉血管和皮肤的同一穿刺部位可以经受几百次反复穿刺且不渗漏。</w:t>
            </w:r>
          </w:p>
          <w:p w14:paraId="595DF404"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5.</w:t>
            </w:r>
            <w:r w:rsidRPr="00C47D72">
              <w:rPr>
                <w:rFonts w:ascii="仿宋" w:eastAsia="仿宋" w:hAnsi="仿宋" w:cs="宋体"/>
                <w:szCs w:val="24"/>
              </w:rPr>
              <w:t>静脉血管和皮肤都可更换。</w:t>
            </w:r>
          </w:p>
        </w:tc>
      </w:tr>
      <w:tr w:rsidR="00AF35CA" w:rsidRPr="00C47D72" w14:paraId="6B8AD92B" w14:textId="77777777">
        <w:trPr>
          <w:trHeight w:val="136"/>
          <w:jc w:val="center"/>
        </w:trPr>
        <w:tc>
          <w:tcPr>
            <w:tcW w:w="0" w:type="auto"/>
            <w:vAlign w:val="center"/>
          </w:tcPr>
          <w:p w14:paraId="049EAB4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21</w:t>
            </w:r>
          </w:p>
        </w:tc>
        <w:tc>
          <w:tcPr>
            <w:tcW w:w="1476" w:type="dxa"/>
            <w:vAlign w:val="center"/>
          </w:tcPr>
          <w:p w14:paraId="561D3DD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
                <w:bCs/>
                <w:szCs w:val="24"/>
              </w:rPr>
              <w:t>★</w:t>
            </w:r>
            <w:r w:rsidRPr="00C47D72">
              <w:rPr>
                <w:rFonts w:ascii="仿宋" w:eastAsia="仿宋" w:hAnsi="仿宋" w:cs="宋体" w:hint="eastAsia"/>
                <w:b/>
                <w:bCs/>
                <w:szCs w:val="24"/>
                <w:lang w:bidi="ar"/>
              </w:rPr>
              <w:t>移动交互式气管插管模拟人</w:t>
            </w:r>
          </w:p>
        </w:tc>
        <w:tc>
          <w:tcPr>
            <w:tcW w:w="6691" w:type="dxa"/>
            <w:vAlign w:val="center"/>
          </w:tcPr>
          <w:p w14:paraId="3ADA881F" w14:textId="77777777" w:rsidR="00F57978" w:rsidRPr="00C47D72" w:rsidRDefault="00000000">
            <w:pPr>
              <w:spacing w:line="288" w:lineRule="auto"/>
              <w:rPr>
                <w:rFonts w:ascii="仿宋" w:eastAsia="仿宋" w:hAnsi="仿宋" w:cs="宋体"/>
                <w:szCs w:val="24"/>
              </w:rPr>
            </w:pPr>
            <w:r w:rsidRPr="00C47D72">
              <w:rPr>
                <w:rFonts w:ascii="仿宋" w:eastAsia="仿宋" w:hAnsi="仿宋" w:hint="eastAsia"/>
                <w:szCs w:val="24"/>
              </w:rPr>
              <w:t>1.气管插管系统可用于气管插管流程和气管插管技能的训练和考核。训练模式下，系统可根据操作者使用情况自动评分。考核模式下，教师可对学员的操作步骤进行点评和打分。可设置评分参数，增删操作步骤，调整操作次序并设置各步骤分值，导出学员成绩。</w:t>
            </w:r>
          </w:p>
          <w:p w14:paraId="6CA4E261" w14:textId="77777777" w:rsidR="00F57978" w:rsidRPr="00C47D72" w:rsidRDefault="00000000">
            <w:pPr>
              <w:spacing w:line="288" w:lineRule="auto"/>
              <w:rPr>
                <w:rFonts w:ascii="仿宋" w:eastAsia="仿宋" w:hAnsi="仿宋"/>
                <w:szCs w:val="24"/>
              </w:rPr>
            </w:pPr>
            <w:r w:rsidRPr="00C47D72">
              <w:rPr>
                <w:rFonts w:ascii="仿宋" w:eastAsia="仿宋" w:hAnsi="仿宋" w:cs="宋体" w:hint="eastAsia"/>
                <w:szCs w:val="24"/>
              </w:rPr>
              <w:t>2</w:t>
            </w:r>
            <w:r w:rsidRPr="00C47D72">
              <w:rPr>
                <w:rFonts w:ascii="仿宋" w:eastAsia="仿宋" w:hAnsi="仿宋" w:hint="eastAsia"/>
                <w:szCs w:val="24"/>
              </w:rPr>
              <w:t>.外接设备可通过无线方式和模拟人连接，内置锂电池。</w:t>
            </w:r>
          </w:p>
          <w:p w14:paraId="0C8D8A45" w14:textId="77777777" w:rsidR="00F57978" w:rsidRPr="00C47D72" w:rsidRDefault="00000000">
            <w:pPr>
              <w:spacing w:line="288" w:lineRule="auto"/>
              <w:rPr>
                <w:rFonts w:ascii="仿宋" w:eastAsia="仿宋" w:hAnsi="仿宋"/>
                <w:szCs w:val="24"/>
              </w:rPr>
            </w:pPr>
            <w:r w:rsidRPr="00C47D72">
              <w:rPr>
                <w:rFonts w:ascii="仿宋" w:eastAsia="仿宋" w:hAnsi="仿宋" w:cs="宋体" w:hint="eastAsia"/>
                <w:szCs w:val="24"/>
              </w:rPr>
              <w:t>3</w:t>
            </w:r>
            <w:r w:rsidRPr="00C47D72">
              <w:rPr>
                <w:rFonts w:ascii="仿宋" w:eastAsia="仿宋" w:hAnsi="仿宋" w:hint="eastAsia"/>
                <w:szCs w:val="24"/>
              </w:rPr>
              <w:t>.外接设备可选用平板（</w:t>
            </w:r>
            <w:r w:rsidRPr="00C47D72">
              <w:rPr>
                <w:rFonts w:ascii="仿宋" w:eastAsia="仿宋" w:hAnsi="仿宋"/>
                <w:szCs w:val="24"/>
              </w:rPr>
              <w:t>IOS</w:t>
            </w:r>
            <w:r w:rsidRPr="00C47D72">
              <w:rPr>
                <w:rFonts w:ascii="仿宋" w:eastAsia="仿宋" w:hAnsi="仿宋" w:hint="eastAsia"/>
                <w:szCs w:val="24"/>
              </w:rPr>
              <w:t>/</w:t>
            </w:r>
            <w:r w:rsidRPr="00C47D72">
              <w:rPr>
                <w:rFonts w:ascii="仿宋" w:eastAsia="仿宋" w:hAnsi="仿宋"/>
                <w:szCs w:val="24"/>
              </w:rPr>
              <w:t>Android/Windows</w:t>
            </w:r>
            <w:r w:rsidRPr="00C47D72">
              <w:rPr>
                <w:rFonts w:ascii="仿宋" w:eastAsia="仿宋" w:hAnsi="仿宋" w:hint="eastAsia"/>
                <w:szCs w:val="24"/>
              </w:rPr>
              <w:t>不限）或计算机（</w:t>
            </w:r>
            <w:r w:rsidRPr="00C47D72">
              <w:rPr>
                <w:rFonts w:ascii="仿宋" w:eastAsia="仿宋" w:hAnsi="仿宋"/>
                <w:szCs w:val="24"/>
              </w:rPr>
              <w:t>Windows</w:t>
            </w:r>
            <w:r w:rsidRPr="00C47D72">
              <w:rPr>
                <w:rFonts w:ascii="仿宋" w:eastAsia="仿宋" w:hAnsi="仿宋" w:hint="eastAsia"/>
                <w:szCs w:val="24"/>
              </w:rPr>
              <w:t>），通过扫描二维码或在浏览器内输入地址连接模拟人，外接设备不需要安装软件。</w:t>
            </w:r>
          </w:p>
          <w:p w14:paraId="2CFE2341" w14:textId="77777777" w:rsidR="00F57978" w:rsidRPr="00C47D72" w:rsidRDefault="00000000">
            <w:pPr>
              <w:spacing w:line="288" w:lineRule="auto"/>
              <w:rPr>
                <w:rFonts w:ascii="仿宋" w:eastAsia="仿宋" w:hAnsi="仿宋"/>
                <w:szCs w:val="24"/>
              </w:rPr>
            </w:pPr>
            <w:r w:rsidRPr="00C47D72">
              <w:rPr>
                <w:rFonts w:ascii="仿宋" w:eastAsia="仿宋" w:hAnsi="仿宋" w:hint="eastAsia"/>
                <w:szCs w:val="24"/>
              </w:rPr>
              <w:t>4.系统可检测模拟人仰头角度、喉镜使用状况、气管插管插入深度和通气容量、通气时间间隔，并通过虚拟现实技术同步展示气管插入动态、插入位置以及学员的通气曲线。可通过操作</w:t>
            </w:r>
            <w:r w:rsidRPr="00C47D72">
              <w:rPr>
                <w:rFonts w:ascii="仿宋" w:eastAsia="仿宋" w:hAnsi="仿宋" w:hint="eastAsia"/>
                <w:szCs w:val="24"/>
              </w:rPr>
              <w:lastRenderedPageBreak/>
              <w:t>日志回顾气管插管整个操作过程，在操作结果中了解学员的操作错误点。</w:t>
            </w:r>
          </w:p>
          <w:p w14:paraId="2C9B3235" w14:textId="77777777" w:rsidR="00F57978" w:rsidRPr="00C47D72" w:rsidRDefault="00000000">
            <w:pPr>
              <w:spacing w:line="288" w:lineRule="auto"/>
              <w:rPr>
                <w:rFonts w:ascii="仿宋" w:eastAsia="仿宋" w:hAnsi="仿宋"/>
                <w:szCs w:val="24"/>
              </w:rPr>
            </w:pPr>
            <w:r w:rsidRPr="00C47D72">
              <w:rPr>
                <w:rFonts w:ascii="仿宋" w:eastAsia="仿宋" w:hAnsi="仿宋" w:hint="eastAsia"/>
                <w:szCs w:val="24"/>
              </w:rPr>
              <w:t>5.系统可针对气管插管操作中常见错误进行训练和考核：如操作流程错误、器械准备不足、仰头角度不正确、气管插入过深、气管插入支气管、气管插入食道；插管时牙齿受压过大；喉镜使用时间过长；通气容量、通气间隔错误、操作时间过长；人文关怀不合格等。</w:t>
            </w:r>
          </w:p>
          <w:p w14:paraId="58E1DA91" w14:textId="77777777" w:rsidR="00F57978" w:rsidRPr="00C47D72" w:rsidRDefault="00000000">
            <w:pPr>
              <w:spacing w:line="288" w:lineRule="auto"/>
              <w:rPr>
                <w:rFonts w:ascii="仿宋" w:eastAsia="仿宋" w:hAnsi="仿宋"/>
                <w:b/>
                <w:bCs/>
                <w:szCs w:val="24"/>
              </w:rPr>
            </w:pPr>
            <w:r w:rsidRPr="00C47D72">
              <w:rPr>
                <w:rFonts w:ascii="仿宋" w:eastAsia="仿宋" w:hAnsi="仿宋" w:hint="eastAsia"/>
                <w:szCs w:val="24"/>
              </w:rPr>
              <w:t>6.若气管插管插入正确位置，通气时可观测到模拟人胸部胸廓起伏，可用听诊器判断插管位置。若气管插管插入支气管，通气时可观测到模拟人单侧胸廓起伏。</w:t>
            </w:r>
          </w:p>
        </w:tc>
      </w:tr>
      <w:tr w:rsidR="00AF35CA" w:rsidRPr="00C47D72" w14:paraId="1E9D9E88" w14:textId="77777777">
        <w:trPr>
          <w:trHeight w:val="136"/>
          <w:jc w:val="center"/>
        </w:trPr>
        <w:tc>
          <w:tcPr>
            <w:tcW w:w="0" w:type="auto"/>
            <w:vAlign w:val="center"/>
          </w:tcPr>
          <w:p w14:paraId="48BA476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22</w:t>
            </w:r>
          </w:p>
        </w:tc>
        <w:tc>
          <w:tcPr>
            <w:tcW w:w="1476" w:type="dxa"/>
            <w:vAlign w:val="center"/>
          </w:tcPr>
          <w:p w14:paraId="2D52DD5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全功能气道管理模型</w:t>
            </w:r>
          </w:p>
        </w:tc>
        <w:tc>
          <w:tcPr>
            <w:tcW w:w="6691" w:type="dxa"/>
            <w:vAlign w:val="center"/>
          </w:tcPr>
          <w:p w14:paraId="5F031E8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1.头颈部解剖结构精确，包括鼻腔，口腔，牙齿，环状软骨，会厌，气管，食管，肺，胃等。</w:t>
            </w:r>
          </w:p>
          <w:p w14:paraId="15B7613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2.可进行操作说明和操作训练，详细讲解气管插管的术前准备、适应症与禁忌症、操作步骤、注意事项、并发症预防。</w:t>
            </w:r>
          </w:p>
          <w:p w14:paraId="371A111D" w14:textId="77777777" w:rsidR="00F57978" w:rsidRPr="00C47D72" w:rsidRDefault="00000000">
            <w:pPr>
              <w:widowControl/>
              <w:tabs>
                <w:tab w:val="left" w:pos="312"/>
              </w:tabs>
              <w:jc w:val="left"/>
              <w:rPr>
                <w:rFonts w:ascii="仿宋" w:eastAsia="仿宋" w:hAnsi="仿宋" w:cs="宋体"/>
                <w:szCs w:val="24"/>
              </w:rPr>
            </w:pPr>
            <w:r w:rsidRPr="00C47D72">
              <w:rPr>
                <w:rFonts w:ascii="仿宋" w:eastAsia="仿宋" w:hAnsi="仿宋" w:cs="宋体" w:hint="eastAsia"/>
                <w:szCs w:val="24"/>
              </w:rPr>
              <w:t>3、气管插管操作训练，液晶显示器同步监测插入的位置，到达“咽喉部”，“插入气管”通气时双肺膨胀（塑料袋囊）；“插入食管”通气时胃部膨胀（塑料袋囊）， 最后“拔除导管”，全程语音提示，音量大小可调节。</w:t>
            </w:r>
          </w:p>
          <w:p w14:paraId="7E0F68F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4.环状软骨加压操作训练，液晶显示器电子监测环状软骨加压的位置、力度和时间，并能有效判断操作效果，更加有效的讲解Sellick手法。</w:t>
            </w:r>
          </w:p>
          <w:p w14:paraId="303AA6F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5.环状软骨加压位置正确有“位置正确”提示音，位置错误有“位置错误”提示音，条形码不同颜色表示不同的压力。</w:t>
            </w:r>
          </w:p>
          <w:p w14:paraId="5525416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6.实时直观监测按压时间，持续时间≥20秒，数字颜色可改变由一种变为另外一种。</w:t>
            </w:r>
          </w:p>
          <w:p w14:paraId="114AF22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7.可插入喉罩和进行复合插管。</w:t>
            </w:r>
          </w:p>
          <w:p w14:paraId="03394F1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8.提供模拟痰液，可经口咽、鼻咽进行吸引操作，清除气道异物。</w:t>
            </w:r>
          </w:p>
          <w:p w14:paraId="489BD54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9.练习不同的手法打开气道，进行人工通气，可观察模拟肺部的呼吸运动。</w:t>
            </w:r>
          </w:p>
          <w:p w14:paraId="1D531B2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10.模拟喉水肿，造成呼吸道阻塞，进行困难气管插管操作训练。</w:t>
            </w:r>
          </w:p>
          <w:p w14:paraId="1844B342"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11.全程中文语音提示。</w:t>
            </w:r>
          </w:p>
        </w:tc>
      </w:tr>
      <w:tr w:rsidR="00AF35CA" w:rsidRPr="00C47D72" w14:paraId="55D49B37" w14:textId="77777777">
        <w:trPr>
          <w:trHeight w:val="136"/>
          <w:jc w:val="center"/>
        </w:trPr>
        <w:tc>
          <w:tcPr>
            <w:tcW w:w="0" w:type="auto"/>
            <w:vAlign w:val="center"/>
          </w:tcPr>
          <w:p w14:paraId="1FD779A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23</w:t>
            </w:r>
          </w:p>
        </w:tc>
        <w:tc>
          <w:tcPr>
            <w:tcW w:w="1476" w:type="dxa"/>
            <w:vAlign w:val="center"/>
          </w:tcPr>
          <w:p w14:paraId="286403D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电子上臂肌肉注射训练模型</w:t>
            </w:r>
          </w:p>
        </w:tc>
        <w:tc>
          <w:tcPr>
            <w:tcW w:w="6691" w:type="dxa"/>
            <w:vAlign w:val="center"/>
          </w:tcPr>
          <w:p w14:paraId="1FF44412" w14:textId="77777777" w:rsidR="00F57978" w:rsidRPr="00C47D72" w:rsidRDefault="00000000">
            <w:pPr>
              <w:widowControl/>
              <w:spacing w:line="439" w:lineRule="atLeast"/>
              <w:jc w:val="left"/>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模拟仿真成人</w:t>
            </w:r>
            <w:r w:rsidRPr="00C47D72">
              <w:rPr>
                <w:rFonts w:ascii="仿宋" w:eastAsia="仿宋" w:hAnsi="仿宋" w:cs="宋体" w:hint="eastAsia"/>
                <w:szCs w:val="24"/>
              </w:rPr>
              <w:t>上臂</w:t>
            </w:r>
            <w:r w:rsidRPr="00C47D72">
              <w:rPr>
                <w:rFonts w:ascii="仿宋" w:eastAsia="仿宋" w:hAnsi="仿宋" w:cs="宋体"/>
                <w:szCs w:val="24"/>
              </w:rPr>
              <w:t>结构，皮肤质感逼真。</w:t>
            </w:r>
          </w:p>
          <w:p w14:paraId="78E42EC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bCs/>
                <w:szCs w:val="24"/>
              </w:rPr>
              <w:t>2.</w:t>
            </w:r>
            <w:r w:rsidRPr="00C47D72">
              <w:rPr>
                <w:rFonts w:ascii="仿宋" w:eastAsia="仿宋" w:hAnsi="仿宋" w:cs="宋体"/>
                <w:szCs w:val="24"/>
              </w:rPr>
              <w:t>可穿在学员肩膀上，适合两个学生一组练习</w:t>
            </w:r>
            <w:r w:rsidRPr="00C47D72">
              <w:rPr>
                <w:rFonts w:ascii="仿宋" w:eastAsia="仿宋" w:hAnsi="仿宋" w:cs="宋体" w:hint="eastAsia"/>
                <w:szCs w:val="24"/>
              </w:rPr>
              <w:t>。</w:t>
            </w:r>
            <w:r w:rsidRPr="00C47D72">
              <w:rPr>
                <w:rFonts w:ascii="仿宋" w:eastAsia="仿宋" w:hAnsi="仿宋" w:cs="宋体"/>
                <w:szCs w:val="24"/>
              </w:rPr>
              <w:t xml:space="preserve"> </w:t>
            </w:r>
          </w:p>
          <w:p w14:paraId="64E3194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3.练习三角肌肌内注射与上臂皮下注射操作训练。</w:t>
            </w:r>
          </w:p>
          <w:p w14:paraId="774E81C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w:t>
            </w:r>
            <w:r w:rsidRPr="00C47D72">
              <w:rPr>
                <w:rFonts w:ascii="仿宋" w:eastAsia="仿宋" w:hAnsi="仿宋" w:cs="宋体"/>
                <w:szCs w:val="24"/>
              </w:rPr>
              <w:t>解剖精确，</w:t>
            </w:r>
            <w:r w:rsidRPr="00C47D72">
              <w:rPr>
                <w:rFonts w:ascii="仿宋" w:eastAsia="仿宋" w:hAnsi="仿宋" w:cs="宋体" w:hint="eastAsia"/>
                <w:szCs w:val="24"/>
              </w:rPr>
              <w:t>骨性标志明显，</w:t>
            </w:r>
            <w:r w:rsidRPr="00C47D72">
              <w:rPr>
                <w:rFonts w:ascii="仿宋" w:eastAsia="仿宋" w:hAnsi="仿宋" w:cs="宋体"/>
                <w:szCs w:val="24"/>
              </w:rPr>
              <w:t>注射位置</w:t>
            </w:r>
            <w:r w:rsidRPr="00C47D72">
              <w:rPr>
                <w:rFonts w:ascii="仿宋" w:eastAsia="仿宋" w:hAnsi="仿宋" w:cs="宋体" w:hint="eastAsia"/>
                <w:szCs w:val="24"/>
              </w:rPr>
              <w:t>错误、</w:t>
            </w:r>
            <w:r w:rsidRPr="00C47D72">
              <w:rPr>
                <w:rFonts w:ascii="仿宋" w:eastAsia="仿宋" w:hAnsi="仿宋" w:cs="宋体"/>
                <w:szCs w:val="24"/>
              </w:rPr>
              <w:t>深度过深均有红色灯光显示及电子报警声提示。</w:t>
            </w:r>
          </w:p>
          <w:p w14:paraId="19D685B8"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5.内附有与注射块连接的排液管和排液袋，可连续多次注射。</w:t>
            </w:r>
          </w:p>
        </w:tc>
      </w:tr>
      <w:tr w:rsidR="00AF35CA" w:rsidRPr="00C47D72" w14:paraId="3E597749" w14:textId="77777777">
        <w:trPr>
          <w:trHeight w:val="136"/>
          <w:jc w:val="center"/>
        </w:trPr>
        <w:tc>
          <w:tcPr>
            <w:tcW w:w="0" w:type="auto"/>
            <w:vAlign w:val="center"/>
          </w:tcPr>
          <w:p w14:paraId="58536FB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24</w:t>
            </w:r>
          </w:p>
        </w:tc>
        <w:tc>
          <w:tcPr>
            <w:tcW w:w="1476" w:type="dxa"/>
            <w:vAlign w:val="center"/>
          </w:tcPr>
          <w:p w14:paraId="13F2689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全身骨骼模</w:t>
            </w:r>
            <w:r w:rsidRPr="00C47D72">
              <w:rPr>
                <w:rFonts w:ascii="仿宋" w:eastAsia="仿宋" w:hAnsi="仿宋" w:cs="宋体" w:hint="eastAsia"/>
                <w:szCs w:val="24"/>
                <w:lang w:bidi="ar"/>
              </w:rPr>
              <w:lastRenderedPageBreak/>
              <w:t>型（男/女）</w:t>
            </w:r>
          </w:p>
        </w:tc>
        <w:tc>
          <w:tcPr>
            <w:tcW w:w="6691" w:type="dxa"/>
            <w:vAlign w:val="center"/>
          </w:tcPr>
          <w:p w14:paraId="55A28AB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lastRenderedPageBreak/>
              <w:t>1.金属吊架，正常直立姿势，四肢可活动，显示骨性支架和形</w:t>
            </w:r>
            <w:r w:rsidRPr="00C47D72">
              <w:rPr>
                <w:rFonts w:ascii="仿宋" w:eastAsia="仿宋" w:hAnsi="仿宋" w:cs="宋体" w:hint="eastAsia"/>
                <w:szCs w:val="24"/>
              </w:rPr>
              <w:lastRenderedPageBreak/>
              <w:t>体关系。</w:t>
            </w:r>
          </w:p>
          <w:p w14:paraId="57B195D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2.尺寸：男性173cm、女性162cm</w:t>
            </w:r>
          </w:p>
          <w:p w14:paraId="52CDDB0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3.材质：PVC材料。</w:t>
            </w:r>
          </w:p>
        </w:tc>
      </w:tr>
      <w:tr w:rsidR="00AF35CA" w:rsidRPr="00C47D72" w14:paraId="14E0F308" w14:textId="77777777">
        <w:trPr>
          <w:trHeight w:val="136"/>
          <w:jc w:val="center"/>
        </w:trPr>
        <w:tc>
          <w:tcPr>
            <w:tcW w:w="0" w:type="auto"/>
            <w:vAlign w:val="center"/>
          </w:tcPr>
          <w:p w14:paraId="0942052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25</w:t>
            </w:r>
          </w:p>
        </w:tc>
        <w:tc>
          <w:tcPr>
            <w:tcW w:w="1476" w:type="dxa"/>
            <w:vAlign w:val="center"/>
          </w:tcPr>
          <w:p w14:paraId="44CBCC7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全功能护理训练模拟人</w:t>
            </w:r>
          </w:p>
        </w:tc>
        <w:tc>
          <w:tcPr>
            <w:tcW w:w="6691" w:type="dxa"/>
            <w:vAlign w:val="center"/>
          </w:tcPr>
          <w:p w14:paraId="5970706F"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1.四肢关节可左右弯曲，旋转，上下活动，头颈部和下颌关节可活动，可练习穿换衣服，洗脸，洗头，眼、耳清洗滴药、冷热疗法，包扎、换药等护理操作。</w:t>
            </w:r>
          </w:p>
          <w:p w14:paraId="499645C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2.上下固定的假牙，可进行口腔护理操作训练。可经口气管插管，支持口对口、简易呼吸器对口等多种通气方式；听诊检测插管位置。颈部有气管切开伤口，可放入气管套管，进行气管切开护理。</w:t>
            </w:r>
          </w:p>
          <w:p w14:paraId="25002CB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经口咽、鼻咽插入吸痰管，模拟吸痰操作。具有鼻中隔，可练习鼻导管给氧，口面罩给氧等。经口鼻插入鼻饲管或胃管，进行鼻饲喂养、给药，洗胃、胃肠减压操作训练，支持腹部听诊检测插管位置，插管成功后可抽吸出胃液。</w:t>
            </w:r>
          </w:p>
          <w:p w14:paraId="12BFB27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4.可进行手臂静脉穿刺、注射、输液（血）训练，静脉仿真度高，手感真实，穿刺正确有明显的落空感，可进行反复多次训练。</w:t>
            </w:r>
          </w:p>
          <w:p w14:paraId="5F2E0DC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5.可进行双侧三角肌肌肉和皮下注射、双侧股外侧肌和臀部肌肉注射，能够直接注入模拟药液，可反复多次训练，更换方便。</w:t>
            </w:r>
          </w:p>
          <w:p w14:paraId="04D2FB3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6.可进行胸腔穿刺和腰椎穿刺训练。</w:t>
            </w:r>
          </w:p>
          <w:p w14:paraId="2CFB11E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模拟人可摆放不同的体位，实现大量不保留灌肠、小量不保留灌肠、清洁灌肠和保留灌肠等多种灌肠训练。可进行男性导尿、留置尿管和膀胱冲洗操作训练，导尿成功后可导出模拟尿液。可进行回肠造瘘口和结肠造瘘口引流术护理。</w:t>
            </w:r>
          </w:p>
          <w:p w14:paraId="36EA2D2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8.胸腔皮肤可打开，可观察到支气管、肺、胃等胸腔重要器官解剖结构。</w:t>
            </w:r>
          </w:p>
          <w:p w14:paraId="50D3C68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9.可与创伤模块更换，模拟身体四肢创伤、开放性骨折、断裂处理、皮肤烧伤，进行创伤部位的清洗、消毒、止血、包扎、固定、搬运等操作训练。</w:t>
            </w:r>
          </w:p>
          <w:p w14:paraId="6774F9B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10.包括以下创伤伤口：</w:t>
            </w:r>
          </w:p>
          <w:p w14:paraId="0D9BFFC7"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10.1大腿外伤切开缝合伤口护理</w:t>
            </w:r>
          </w:p>
          <w:p w14:paraId="34B02E2A"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10.2大腿皮肤裂伤护理</w:t>
            </w:r>
          </w:p>
          <w:p w14:paraId="65E7D5ED"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10.3大腿感染性溃疡护理</w:t>
            </w:r>
          </w:p>
          <w:p w14:paraId="0A06C8AE"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10.4足坏疽，第1、2、3足趾和足跟压疮（褥疮）护理</w:t>
            </w:r>
          </w:p>
          <w:p w14:paraId="414D7E0C"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10.5小腿截肢残端伤口护理</w:t>
            </w:r>
          </w:p>
          <w:p w14:paraId="54E96D19"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10.6上臂截肢伤口护理</w:t>
            </w:r>
          </w:p>
          <w:p w14:paraId="1A0B30A6"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pacing w:val="2"/>
                <w:szCs w:val="24"/>
              </w:rPr>
              <w:t>10.7</w:t>
            </w:r>
            <w:r w:rsidRPr="00C47D72">
              <w:rPr>
                <w:rFonts w:ascii="仿宋" w:eastAsia="仿宋" w:hAnsi="仿宋" w:cs="宋体" w:hint="eastAsia"/>
                <w:szCs w:val="24"/>
              </w:rPr>
              <w:t>胸壁切开缝合伤口护理</w:t>
            </w:r>
          </w:p>
          <w:p w14:paraId="3A561E9B" w14:textId="77777777" w:rsidR="00F57978" w:rsidRPr="00C47D72" w:rsidRDefault="00000000">
            <w:pPr>
              <w:rPr>
                <w:rFonts w:ascii="仿宋" w:eastAsia="仿宋" w:hAnsi="仿宋" w:cs="宋体"/>
                <w:szCs w:val="24"/>
              </w:rPr>
            </w:pPr>
            <w:r w:rsidRPr="00C47D72">
              <w:rPr>
                <w:rFonts w:ascii="仿宋" w:eastAsia="仿宋" w:hAnsi="仿宋" w:cs="宋体" w:hint="eastAsia"/>
                <w:spacing w:val="2"/>
                <w:szCs w:val="24"/>
              </w:rPr>
              <w:t>10.8</w:t>
            </w:r>
            <w:r w:rsidRPr="00C47D72">
              <w:rPr>
                <w:rFonts w:ascii="仿宋" w:eastAsia="仿宋" w:hAnsi="仿宋" w:cs="宋体" w:hint="eastAsia"/>
                <w:szCs w:val="24"/>
              </w:rPr>
              <w:t>腹壁切开缝合伤口护理</w:t>
            </w:r>
          </w:p>
        </w:tc>
      </w:tr>
      <w:tr w:rsidR="00AF35CA" w:rsidRPr="00C47D72" w14:paraId="75F20E8F" w14:textId="77777777">
        <w:trPr>
          <w:trHeight w:val="136"/>
          <w:jc w:val="center"/>
        </w:trPr>
        <w:tc>
          <w:tcPr>
            <w:tcW w:w="0" w:type="auto"/>
            <w:vAlign w:val="center"/>
          </w:tcPr>
          <w:p w14:paraId="14D841C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26</w:t>
            </w:r>
          </w:p>
        </w:tc>
        <w:tc>
          <w:tcPr>
            <w:tcW w:w="1476" w:type="dxa"/>
            <w:vAlign w:val="center"/>
          </w:tcPr>
          <w:p w14:paraId="475FB719"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szCs w:val="24"/>
                <w:lang w:bidi="ar"/>
              </w:rPr>
              <w:t>综合数字化护理人</w:t>
            </w:r>
          </w:p>
        </w:tc>
        <w:tc>
          <w:tcPr>
            <w:tcW w:w="6691" w:type="dxa"/>
            <w:vAlign w:val="center"/>
          </w:tcPr>
          <w:p w14:paraId="3E000B14" w14:textId="77777777" w:rsidR="00F57978" w:rsidRPr="00C47D72" w:rsidRDefault="00000000">
            <w:pPr>
              <w:widowControl/>
              <w:jc w:val="left"/>
              <w:rPr>
                <w:rFonts w:ascii="仿宋" w:eastAsia="仿宋" w:hAnsi="仿宋" w:cs="宋体"/>
                <w:b/>
                <w:szCs w:val="24"/>
              </w:rPr>
            </w:pPr>
            <w:r w:rsidRPr="00C47D72">
              <w:rPr>
                <w:rFonts w:ascii="仿宋" w:eastAsia="仿宋" w:hAnsi="仿宋" w:cs="宋体" w:hint="eastAsia"/>
                <w:b/>
                <w:szCs w:val="24"/>
              </w:rPr>
              <w:t>执行标准：美国心脏学会（AHA）2020国际心肺复苏（CPR）&amp;心血管急救（ECC）指南标准</w:t>
            </w:r>
          </w:p>
          <w:p w14:paraId="22B5E5AB" w14:textId="77777777" w:rsidR="00F57978" w:rsidRPr="00C47D72" w:rsidRDefault="00000000">
            <w:pPr>
              <w:widowControl/>
              <w:numPr>
                <w:ilvl w:val="0"/>
                <w:numId w:val="13"/>
              </w:numPr>
              <w:jc w:val="left"/>
              <w:rPr>
                <w:rFonts w:ascii="仿宋" w:eastAsia="仿宋" w:hAnsi="仿宋" w:cs="宋体"/>
                <w:szCs w:val="24"/>
              </w:rPr>
            </w:pPr>
            <w:r w:rsidRPr="00C47D72">
              <w:rPr>
                <w:rFonts w:ascii="仿宋" w:eastAsia="仿宋" w:hAnsi="仿宋" w:cs="宋体" w:hint="eastAsia"/>
                <w:szCs w:val="24"/>
              </w:rPr>
              <w:t>全身模拟病人、生命体征模拟器、无创血压模拟器、CPR控</w:t>
            </w:r>
            <w:r w:rsidRPr="00C47D72">
              <w:rPr>
                <w:rFonts w:ascii="仿宋" w:eastAsia="仿宋" w:hAnsi="仿宋" w:cs="宋体" w:hint="eastAsia"/>
                <w:szCs w:val="24"/>
              </w:rPr>
              <w:lastRenderedPageBreak/>
              <w:t>制器组成。</w:t>
            </w:r>
          </w:p>
          <w:p w14:paraId="37389E1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生命体征模拟器大屏幕液晶显示，模拟几十种病人语音；可连接真实和模拟的心电监护仪，模拟十几种心电图播放；可进行正常及异常心音、呼吸音、肠鸣音听诊；听诊音量大小可单独调节，可外接音箱或耳机。</w:t>
            </w:r>
          </w:p>
          <w:p w14:paraId="1215074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3.模拟颈动脉和桡动脉搏动。</w:t>
            </w:r>
          </w:p>
          <w:p w14:paraId="4BC540D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4.CPR功能：</w:t>
            </w:r>
          </w:p>
          <w:p w14:paraId="6954DF8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4.1可进行瞳孔直径比较示教，一侧瞳孔正常，一侧瞳孔缩小。</w:t>
            </w:r>
          </w:p>
          <w:p w14:paraId="781028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4.2电子监测气道开放、按压部位、按压深度和吹气量大小；操作过程由条形码显示，正确或错误由不同颜色表示</w:t>
            </w:r>
          </w:p>
          <w:p w14:paraId="1EDDEED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5.手臂可进行无创血压测量，收缩压和舒张压可单独设置，能听到真实的柯氏音，音量大小可调节。</w:t>
            </w:r>
          </w:p>
          <w:p w14:paraId="43207FD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6.四肢关节灵活，头颈部和下颌关节可活动，可练习穿换衣服，洗脸，洗头，眼、耳清洗滴药、冷热疗法，包扎、换药等护理操作。</w:t>
            </w:r>
          </w:p>
          <w:p w14:paraId="50D5AE8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7.可进行口腔护理操作训练；经口气管插管，支持口对口、简易呼吸器对口等多种通气方式；听诊检测插管位置，牙齿受压报警。可进行气管切开护理。</w:t>
            </w:r>
          </w:p>
          <w:p w14:paraId="309647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具有鼻中隔，可练习鼻导管给氧，口面罩给氧等；经口咽、鼻咽插入吸痰管，模拟吸痰操作。经口鼻插入鼻饲管或胃管，进行鼻饲喂养、给药，洗胃、胃肠减压操作训练，支持腹部听诊检测插管位置，插管成功后可抽吸出胃液。</w:t>
            </w:r>
          </w:p>
          <w:p w14:paraId="10491D6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可进行手臂静脉穿刺、注射、输液（血）训练，静脉仿真度高，手感真实，穿刺正确有明显的落空感，可进行反复多次训练。可进行双侧三角肌肌肉和皮下注射、双侧股外侧肌和臀部肌肉注射，能够直接注入模拟药液。</w:t>
            </w:r>
          </w:p>
          <w:p w14:paraId="5FFACD6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10.模拟人可摆放不同的体位，实现大量不保留灌肠、小量不保留灌肠、清洁灌肠和保留灌肠等多种灌肠训练。可进行导尿、留置尿管和膀胱冲洗操作训练，导尿成功后可导出模拟尿液，可进行造瘘口引流术护理，包括回肠造瘘口和结肠造瘘口。</w:t>
            </w:r>
          </w:p>
          <w:p w14:paraId="33A74E26" w14:textId="77777777" w:rsidR="00F57978" w:rsidRPr="00C47D72" w:rsidRDefault="00000000">
            <w:pPr>
              <w:rPr>
                <w:rFonts w:ascii="仿宋" w:eastAsia="仿宋" w:hAnsi="仿宋" w:cs="宋体"/>
                <w:spacing w:val="2"/>
                <w:szCs w:val="24"/>
              </w:rPr>
            </w:pPr>
            <w:r w:rsidRPr="00C47D72">
              <w:rPr>
                <w:rFonts w:ascii="仿宋" w:eastAsia="仿宋" w:hAnsi="仿宋" w:cs="宋体" w:hint="eastAsia"/>
                <w:szCs w:val="24"/>
              </w:rPr>
              <w:t>11.配有乳房检查胸壁，可模拟乳房癌、乳房纤维腺瘤、乳房小叶增生、乳腺管瘤4种乳房病变，质地不同，有真实触摸感；左侧乳房模拟乳房切除术后，可进行乳房术后护理。</w:t>
            </w:r>
            <w:r w:rsidRPr="00C47D72">
              <w:rPr>
                <w:rFonts w:ascii="仿宋" w:eastAsia="仿宋" w:hAnsi="仿宋" w:cs="宋体" w:hint="eastAsia"/>
                <w:spacing w:val="2"/>
                <w:szCs w:val="24"/>
              </w:rPr>
              <w:t>配有着装式压疮皮肤，可进行压疮皮肤护理。</w:t>
            </w:r>
          </w:p>
          <w:p w14:paraId="346DDE3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12.模拟身体四肢创伤、开放性骨折、断裂处理、皮肤烧伤，进行创伤部位的清洗、消毒、止血、包扎、固定、搬运等操作训练；创伤伤口包含：</w:t>
            </w:r>
            <w:r w:rsidRPr="00C47D72">
              <w:rPr>
                <w:rFonts w:ascii="仿宋" w:eastAsia="仿宋" w:hAnsi="仿宋" w:cs="宋体" w:hint="eastAsia"/>
                <w:spacing w:val="2"/>
                <w:szCs w:val="24"/>
              </w:rPr>
              <w:t>大腿外伤切开缝合伤口护理</w:t>
            </w:r>
            <w:r w:rsidRPr="00C47D72">
              <w:rPr>
                <w:rFonts w:ascii="仿宋" w:eastAsia="仿宋" w:hAnsi="仿宋" w:cs="宋体" w:hint="eastAsia"/>
                <w:szCs w:val="24"/>
              </w:rPr>
              <w:t>、</w:t>
            </w:r>
            <w:r w:rsidRPr="00C47D72">
              <w:rPr>
                <w:rFonts w:ascii="仿宋" w:eastAsia="仿宋" w:hAnsi="仿宋" w:cs="宋体" w:hint="eastAsia"/>
                <w:spacing w:val="2"/>
                <w:szCs w:val="24"/>
              </w:rPr>
              <w:t>大腿皮肤裂伤护理</w:t>
            </w:r>
            <w:r w:rsidRPr="00C47D72">
              <w:rPr>
                <w:rFonts w:ascii="仿宋" w:eastAsia="仿宋" w:hAnsi="仿宋" w:cs="宋体" w:hint="eastAsia"/>
                <w:szCs w:val="24"/>
              </w:rPr>
              <w:t>、</w:t>
            </w:r>
            <w:r w:rsidRPr="00C47D72">
              <w:rPr>
                <w:rFonts w:ascii="仿宋" w:eastAsia="仿宋" w:hAnsi="仿宋" w:cs="宋体" w:hint="eastAsia"/>
                <w:spacing w:val="2"/>
                <w:szCs w:val="24"/>
              </w:rPr>
              <w:t>大腿感染性溃疡护理、足坏疽，第1、2、3足趾和足跟压疮（褥疮）护理、小腿截肢残端伤口护理、</w:t>
            </w:r>
            <w:r w:rsidRPr="00C47D72">
              <w:rPr>
                <w:rFonts w:ascii="仿宋" w:eastAsia="仿宋" w:hAnsi="仿宋" w:cs="宋体" w:hint="eastAsia"/>
                <w:szCs w:val="24"/>
              </w:rPr>
              <w:t>乳房切除缝合伤口护理、胸壁切开缝合伤口护理、腹壁切开缝合伤口护理、心包腔引流术后护理、T管引流术后护理、腹腔引流术后护理、气胸穿刺术后护理</w:t>
            </w:r>
          </w:p>
        </w:tc>
      </w:tr>
      <w:tr w:rsidR="00AF35CA" w:rsidRPr="00C47D72" w14:paraId="60E1474A" w14:textId="77777777">
        <w:trPr>
          <w:trHeight w:val="136"/>
          <w:jc w:val="center"/>
        </w:trPr>
        <w:tc>
          <w:tcPr>
            <w:tcW w:w="0" w:type="auto"/>
            <w:vAlign w:val="center"/>
          </w:tcPr>
          <w:p w14:paraId="6225817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27</w:t>
            </w:r>
          </w:p>
        </w:tc>
        <w:tc>
          <w:tcPr>
            <w:tcW w:w="1476" w:type="dxa"/>
            <w:vAlign w:val="center"/>
          </w:tcPr>
          <w:p w14:paraId="53E422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成人简易呼吸球囊</w:t>
            </w:r>
          </w:p>
        </w:tc>
        <w:tc>
          <w:tcPr>
            <w:tcW w:w="6691" w:type="dxa"/>
            <w:vAlign w:val="center"/>
          </w:tcPr>
          <w:p w14:paraId="720F164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1.成人用，带限压阀，储氧袋/面罩</w:t>
            </w:r>
          </w:p>
          <w:p w14:paraId="47D76AF4" w14:textId="77777777" w:rsidR="00F57978" w:rsidRPr="00C47D72" w:rsidRDefault="00000000">
            <w:pPr>
              <w:pStyle w:val="aff2"/>
              <w:ind w:firstLineChars="0" w:firstLine="0"/>
              <w:rPr>
                <w:rFonts w:ascii="仿宋" w:eastAsia="仿宋" w:hAnsi="仿宋" w:cs="宋体"/>
                <w:sz w:val="24"/>
                <w:szCs w:val="24"/>
              </w:rPr>
            </w:pPr>
            <w:r w:rsidRPr="00C47D72">
              <w:rPr>
                <w:rFonts w:ascii="仿宋" w:eastAsia="仿宋" w:hAnsi="仿宋" w:cs="宋体"/>
                <w:sz w:val="24"/>
                <w:szCs w:val="24"/>
              </w:rPr>
              <w:t>2</w:t>
            </w:r>
            <w:r w:rsidRPr="00C47D72">
              <w:rPr>
                <w:rFonts w:ascii="仿宋" w:eastAsia="仿宋" w:hAnsi="仿宋" w:cs="宋体" w:hint="eastAsia"/>
                <w:sz w:val="24"/>
                <w:szCs w:val="24"/>
              </w:rPr>
              <w:t>.独立包装，采用可重复密封的便携袋包装。</w:t>
            </w:r>
          </w:p>
          <w:p w14:paraId="2E2EEA88" w14:textId="77777777" w:rsidR="00F57978" w:rsidRPr="00C47D72" w:rsidRDefault="00000000">
            <w:pPr>
              <w:pStyle w:val="aff2"/>
              <w:ind w:firstLineChars="0" w:firstLine="0"/>
              <w:rPr>
                <w:rFonts w:ascii="仿宋" w:eastAsia="仿宋" w:hAnsi="仿宋" w:cs="宋体"/>
                <w:sz w:val="24"/>
                <w:szCs w:val="24"/>
              </w:rPr>
            </w:pPr>
            <w:r w:rsidRPr="00C47D72">
              <w:rPr>
                <w:rFonts w:ascii="仿宋" w:eastAsia="仿宋" w:hAnsi="仿宋" w:cs="宋体"/>
                <w:sz w:val="24"/>
                <w:szCs w:val="24"/>
              </w:rPr>
              <w:t>3</w:t>
            </w:r>
            <w:r w:rsidRPr="00C47D72">
              <w:rPr>
                <w:rFonts w:ascii="仿宋" w:eastAsia="仿宋" w:hAnsi="仿宋" w:cs="宋体" w:hint="eastAsia"/>
                <w:sz w:val="24"/>
                <w:szCs w:val="24"/>
              </w:rPr>
              <w:t>.环保友好型材质：SEBS，≤75%的一氧化碳排放量，≤30%的二氧化碳排放量。</w:t>
            </w:r>
          </w:p>
          <w:p w14:paraId="58E83FB7" w14:textId="77777777" w:rsidR="00F57978" w:rsidRPr="00C47D72" w:rsidRDefault="00000000">
            <w:pPr>
              <w:pStyle w:val="aff2"/>
              <w:ind w:firstLineChars="0" w:firstLine="0"/>
              <w:rPr>
                <w:rFonts w:ascii="仿宋" w:eastAsia="仿宋" w:hAnsi="仿宋" w:cs="宋体"/>
                <w:sz w:val="24"/>
                <w:szCs w:val="24"/>
              </w:rPr>
            </w:pPr>
            <w:r w:rsidRPr="00C47D72">
              <w:rPr>
                <w:rFonts w:ascii="仿宋" w:eastAsia="仿宋" w:hAnsi="仿宋" w:cs="宋体"/>
                <w:sz w:val="24"/>
                <w:szCs w:val="24"/>
              </w:rPr>
              <w:t>4</w:t>
            </w:r>
            <w:r w:rsidRPr="00C47D72">
              <w:rPr>
                <w:rFonts w:ascii="仿宋" w:eastAsia="仿宋" w:hAnsi="仿宋" w:cs="宋体" w:hint="eastAsia"/>
                <w:sz w:val="24"/>
                <w:szCs w:val="24"/>
              </w:rPr>
              <w:t>.减少手动通气中的疲劳感。</w:t>
            </w:r>
          </w:p>
        </w:tc>
      </w:tr>
      <w:tr w:rsidR="00AF35CA" w:rsidRPr="00C47D72" w14:paraId="3368EF0A" w14:textId="77777777">
        <w:trPr>
          <w:trHeight w:val="136"/>
          <w:jc w:val="center"/>
        </w:trPr>
        <w:tc>
          <w:tcPr>
            <w:tcW w:w="0" w:type="auto"/>
            <w:vAlign w:val="center"/>
          </w:tcPr>
          <w:p w14:paraId="3D78CCB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28</w:t>
            </w:r>
          </w:p>
        </w:tc>
        <w:tc>
          <w:tcPr>
            <w:tcW w:w="1476" w:type="dxa"/>
            <w:vAlign w:val="center"/>
          </w:tcPr>
          <w:p w14:paraId="5E52FC8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脊椎固定套装（固定板、固定带、颈托、头部固定器）</w:t>
            </w:r>
          </w:p>
        </w:tc>
        <w:tc>
          <w:tcPr>
            <w:tcW w:w="6691" w:type="dxa"/>
            <w:vAlign w:val="center"/>
          </w:tcPr>
          <w:p w14:paraId="30AE6B4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固定板用来固定脊椎创伤，确保事故现场至医院护送患者的安全。100%射线穿透性，因此在对患者作X一线，CT断层扫描和核磁共振断层扫描检查时无须搬动患者，不会产生闪板阴影，影响图象清晰度等情况。可承受 250公斤重量。</w:t>
            </w:r>
          </w:p>
          <w:p w14:paraId="2E578C3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2.≥4种标准成人用颈托。≥16个精确调整点可按照使用人员的具体要救设置。能够配合气道开口便于颈动脉监测和气管插管。后方的开孔设计便于触诊和透气。特有的固定锁确保颈插的稳定和对称。适合对患者作X一线，CT断层扫描和核磁共振断层扫描检查。</w:t>
            </w:r>
          </w:p>
          <w:p w14:paraId="6FABF87E" w14:textId="77777777" w:rsidR="00F57978" w:rsidRPr="00C47D72" w:rsidRDefault="00000000">
            <w:pPr>
              <w:widowControl/>
              <w:jc w:val="left"/>
              <w:textAlignment w:val="center"/>
              <w:rPr>
                <w:rFonts w:ascii="仿宋" w:eastAsia="仿宋" w:hAnsi="仿宋" w:cs="宋体"/>
                <w:b/>
                <w:szCs w:val="24"/>
                <w:lang w:bidi="ar"/>
              </w:rPr>
            </w:pPr>
            <w:r w:rsidRPr="00C47D72">
              <w:rPr>
                <w:rFonts w:ascii="仿宋" w:eastAsia="仿宋" w:hAnsi="仿宋" w:cs="宋体" w:hint="eastAsia"/>
                <w:szCs w:val="24"/>
              </w:rPr>
              <w:t>3.头部固定器可适用于各种木制、铝制、塑料和玻璃钢材质和脊椎固定板。头部固定器可以配合多种颈托使用，也可以作为头部固定设备独立使用。它重量轻而且易于使用，由密闭泡沫材料制成不会吸收血液和体液，易于清洗消毒，不会受到恶劣天气的影响。在头两侧有大的耳洞用来观察出血或引流。整体材料无金属的设计可以让病人无需脱掉头部固定器即可进行X光透视，CT扫描，核磁共振成像检查。全部部件包括基板和两条可以反复使用的头部固定带。</w:t>
            </w:r>
          </w:p>
        </w:tc>
      </w:tr>
      <w:tr w:rsidR="00AF35CA" w:rsidRPr="00C47D72" w14:paraId="2B59A87B" w14:textId="77777777">
        <w:trPr>
          <w:trHeight w:val="136"/>
          <w:jc w:val="center"/>
        </w:trPr>
        <w:tc>
          <w:tcPr>
            <w:tcW w:w="0" w:type="auto"/>
            <w:vAlign w:val="center"/>
          </w:tcPr>
          <w:p w14:paraId="5BA7107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29</w:t>
            </w:r>
          </w:p>
        </w:tc>
        <w:tc>
          <w:tcPr>
            <w:tcW w:w="1476" w:type="dxa"/>
            <w:vAlign w:val="center"/>
          </w:tcPr>
          <w:p w14:paraId="332EDFF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心肺复苏急救床</w:t>
            </w:r>
          </w:p>
        </w:tc>
        <w:tc>
          <w:tcPr>
            <w:tcW w:w="6691" w:type="dxa"/>
            <w:vAlign w:val="center"/>
          </w:tcPr>
          <w:p w14:paraId="285419C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1.材质：铁质喷塑，皮革面</w:t>
            </w:r>
          </w:p>
          <w:p w14:paraId="3D6D7621" w14:textId="77777777" w:rsidR="00F57978" w:rsidRPr="00C47D72" w:rsidRDefault="00000000">
            <w:pPr>
              <w:widowControl/>
              <w:textAlignment w:val="center"/>
              <w:rPr>
                <w:rFonts w:ascii="仿宋" w:eastAsia="仿宋" w:hAnsi="仿宋" w:cs="宋体"/>
                <w:szCs w:val="24"/>
              </w:rPr>
            </w:pPr>
            <w:r w:rsidRPr="00C47D72">
              <w:rPr>
                <w:rFonts w:ascii="仿宋" w:eastAsia="仿宋" w:hAnsi="仿宋" w:cs="宋体" w:hint="eastAsia"/>
                <w:szCs w:val="24"/>
              </w:rPr>
              <w:t>2.规格1900(长）*600（宽）*650mm（高）±1</w:t>
            </w:r>
            <w:r w:rsidRPr="00C47D72">
              <w:rPr>
                <w:rFonts w:ascii="仿宋" w:eastAsia="仿宋" w:hAnsi="仿宋" w:cs="宋体"/>
                <w:szCs w:val="24"/>
              </w:rPr>
              <w:t>0</w:t>
            </w:r>
            <w:r w:rsidRPr="00C47D72">
              <w:rPr>
                <w:rFonts w:hint="eastAsia"/>
              </w:rPr>
              <w:t xml:space="preserve"> m</w:t>
            </w:r>
            <w:r w:rsidRPr="00C47D72">
              <w:t>m</w:t>
            </w:r>
          </w:p>
        </w:tc>
      </w:tr>
      <w:tr w:rsidR="00AF35CA" w:rsidRPr="00C47D72" w14:paraId="2A995F2F" w14:textId="77777777">
        <w:trPr>
          <w:trHeight w:val="136"/>
          <w:jc w:val="center"/>
        </w:trPr>
        <w:tc>
          <w:tcPr>
            <w:tcW w:w="0" w:type="auto"/>
            <w:vAlign w:val="center"/>
          </w:tcPr>
          <w:p w14:paraId="29A13E0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30</w:t>
            </w:r>
          </w:p>
        </w:tc>
        <w:tc>
          <w:tcPr>
            <w:tcW w:w="1476" w:type="dxa"/>
            <w:vAlign w:val="center"/>
          </w:tcPr>
          <w:p w14:paraId="29D4F64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牙护理保健模型带脸颊</w:t>
            </w:r>
          </w:p>
        </w:tc>
        <w:tc>
          <w:tcPr>
            <w:tcW w:w="6691" w:type="dxa"/>
            <w:vAlign w:val="center"/>
          </w:tcPr>
          <w:p w14:paraId="69F9891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1.可分解为脸颊皮肤和全口牙两个部件。</w:t>
            </w:r>
          </w:p>
          <w:p w14:paraId="250D1C2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2.显示舌与成人全口牙齿，共32颗。</w:t>
            </w:r>
          </w:p>
          <w:p w14:paraId="02FD29F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3.可进行开口和闭口功能活动。</w:t>
            </w:r>
          </w:p>
          <w:p w14:paraId="453F5B2B"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4.可进行口腔护理操作训练。</w:t>
            </w:r>
          </w:p>
        </w:tc>
      </w:tr>
      <w:tr w:rsidR="00AF35CA" w:rsidRPr="00C47D72" w14:paraId="65C5A110" w14:textId="77777777">
        <w:trPr>
          <w:trHeight w:val="136"/>
          <w:jc w:val="center"/>
        </w:trPr>
        <w:tc>
          <w:tcPr>
            <w:tcW w:w="0" w:type="auto"/>
            <w:vAlign w:val="center"/>
          </w:tcPr>
          <w:p w14:paraId="58E5616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31</w:t>
            </w:r>
          </w:p>
        </w:tc>
        <w:tc>
          <w:tcPr>
            <w:tcW w:w="1476" w:type="dxa"/>
            <w:vAlign w:val="center"/>
          </w:tcPr>
          <w:p w14:paraId="72D638E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多功能肌肉注射模块</w:t>
            </w:r>
          </w:p>
        </w:tc>
        <w:tc>
          <w:tcPr>
            <w:tcW w:w="6691" w:type="dxa"/>
            <w:vAlign w:val="center"/>
          </w:tcPr>
          <w:p w14:paraId="1F52E91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1.模块分为表皮层、皮下组织及肌肉层。</w:t>
            </w:r>
          </w:p>
          <w:p w14:paraId="4AC5D1A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2.可穿戴式设计，增加操作的真实感。</w:t>
            </w:r>
          </w:p>
          <w:p w14:paraId="2209D96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3.可进行皮内注射、皮下注射、肌肉注射操作训练。</w:t>
            </w:r>
          </w:p>
          <w:p w14:paraId="6EE5178E"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szCs w:val="24"/>
              </w:rPr>
              <w:t>4.可用真实液体进行各种注射，使用后可将液体挤干。</w:t>
            </w:r>
          </w:p>
        </w:tc>
      </w:tr>
      <w:tr w:rsidR="00AF35CA" w:rsidRPr="00C47D72" w14:paraId="0E91F01E" w14:textId="77777777">
        <w:trPr>
          <w:trHeight w:val="136"/>
          <w:jc w:val="center"/>
        </w:trPr>
        <w:tc>
          <w:tcPr>
            <w:tcW w:w="0" w:type="auto"/>
            <w:vAlign w:val="center"/>
          </w:tcPr>
          <w:p w14:paraId="69C0D40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32</w:t>
            </w:r>
          </w:p>
        </w:tc>
        <w:tc>
          <w:tcPr>
            <w:tcW w:w="1476" w:type="dxa"/>
            <w:vAlign w:val="center"/>
          </w:tcPr>
          <w:p w14:paraId="2592FBF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臀部肌肉注射训练及对比模型--带检测警示系统</w:t>
            </w:r>
          </w:p>
        </w:tc>
        <w:tc>
          <w:tcPr>
            <w:tcW w:w="6691" w:type="dxa"/>
            <w:vAlign w:val="center"/>
          </w:tcPr>
          <w:p w14:paraId="12DA04E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1.半边透明的设计展示臀部的肌肉组织、骨骼结构、神经血管系统，方便在训练时进行对比,防止扎到神经和血管。</w:t>
            </w:r>
          </w:p>
          <w:p w14:paraId="50FA222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2.骨性标志能够被触及，确保操作时正确的注射部位。</w:t>
            </w:r>
          </w:p>
          <w:p w14:paraId="26FBFF2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3.穿刺部位正确能够使注射液体顺利引流入储液袋。</w:t>
            </w:r>
          </w:p>
          <w:p w14:paraId="2C78CA6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4.注射部位和进针深度正确，有绿色灯光显示；注射部位不正确，有红色灯光闪烁和电子报警声提示；注射部位正确但注射过深，绿灯指示灯亮起并伴有蜂鸣器报警。</w:t>
            </w:r>
          </w:p>
          <w:p w14:paraId="30FA54BF"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5.皮肤手感真实，经久耐用，进针痕迹不明显。</w:t>
            </w:r>
          </w:p>
        </w:tc>
      </w:tr>
      <w:tr w:rsidR="00AF35CA" w:rsidRPr="00C47D72" w14:paraId="59C687F4" w14:textId="77777777">
        <w:trPr>
          <w:trHeight w:val="136"/>
          <w:jc w:val="center"/>
        </w:trPr>
        <w:tc>
          <w:tcPr>
            <w:tcW w:w="0" w:type="auto"/>
            <w:vAlign w:val="center"/>
          </w:tcPr>
          <w:p w14:paraId="0FB5626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33</w:t>
            </w:r>
          </w:p>
        </w:tc>
        <w:tc>
          <w:tcPr>
            <w:tcW w:w="1476" w:type="dxa"/>
            <w:vAlign w:val="center"/>
          </w:tcPr>
          <w:p w14:paraId="3C8BCE8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臀部肌肉注</w:t>
            </w:r>
            <w:r w:rsidRPr="00C47D72">
              <w:rPr>
                <w:rFonts w:ascii="仿宋" w:eastAsia="仿宋" w:hAnsi="仿宋" w:cs="宋体" w:hint="eastAsia"/>
                <w:szCs w:val="24"/>
                <w:lang w:bidi="ar"/>
              </w:rPr>
              <w:lastRenderedPageBreak/>
              <w:t>射与解剖结构模型</w:t>
            </w:r>
          </w:p>
        </w:tc>
        <w:tc>
          <w:tcPr>
            <w:tcW w:w="6691" w:type="dxa"/>
            <w:vAlign w:val="center"/>
          </w:tcPr>
          <w:p w14:paraId="5A7FAA3F" w14:textId="77777777" w:rsidR="00F57978" w:rsidRPr="00C47D72" w:rsidRDefault="00000000">
            <w:pPr>
              <w:widowControl/>
              <w:spacing w:line="439" w:lineRule="atLeast"/>
              <w:jc w:val="left"/>
              <w:rPr>
                <w:rFonts w:ascii="仿宋" w:eastAsia="仿宋" w:hAnsi="仿宋" w:cs="宋体"/>
                <w:szCs w:val="24"/>
              </w:rPr>
            </w:pPr>
            <w:r w:rsidRPr="00C47D72">
              <w:rPr>
                <w:rFonts w:ascii="仿宋" w:eastAsia="仿宋" w:hAnsi="仿宋" w:cs="宋体" w:hint="eastAsia"/>
                <w:szCs w:val="24"/>
              </w:rPr>
              <w:lastRenderedPageBreak/>
              <w:t>1.成人臀部，骨性标志明显。</w:t>
            </w:r>
            <w:r w:rsidRPr="00C47D72">
              <w:rPr>
                <w:rFonts w:ascii="仿宋" w:eastAsia="仿宋" w:hAnsi="仿宋" w:cs="宋体"/>
                <w:szCs w:val="24"/>
              </w:rPr>
              <w:t>包括：近端股骨、大转子、髂前</w:t>
            </w:r>
            <w:r w:rsidRPr="00C47D72">
              <w:rPr>
                <w:rFonts w:ascii="仿宋" w:eastAsia="仿宋" w:hAnsi="仿宋" w:cs="宋体"/>
                <w:szCs w:val="24"/>
              </w:rPr>
              <w:lastRenderedPageBreak/>
              <w:t>上棘、髂后上棘及骶骨。</w:t>
            </w:r>
          </w:p>
          <w:p w14:paraId="6EB3277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w:t>
            </w:r>
            <w:r w:rsidRPr="00C47D72">
              <w:rPr>
                <w:rFonts w:ascii="仿宋" w:eastAsia="仿宋" w:hAnsi="仿宋" w:cs="宋体"/>
                <w:szCs w:val="24"/>
              </w:rPr>
              <w:t>左臀部外上四分之一可卸下，便于观察其内部结构</w:t>
            </w:r>
            <w:r w:rsidRPr="00C47D72">
              <w:rPr>
                <w:rFonts w:ascii="仿宋" w:eastAsia="仿宋" w:hAnsi="仿宋" w:cs="宋体" w:hint="eastAsia"/>
                <w:szCs w:val="24"/>
              </w:rPr>
              <w:t>，</w:t>
            </w:r>
            <w:r w:rsidRPr="00C47D72">
              <w:rPr>
                <w:rFonts w:ascii="仿宋" w:eastAsia="仿宋" w:hAnsi="仿宋" w:cs="宋体"/>
                <w:szCs w:val="24"/>
              </w:rPr>
              <w:t>臀中肌、臀大肌的肌肉、坐骨神经和血管结构</w:t>
            </w:r>
            <w:r w:rsidRPr="00C47D72">
              <w:rPr>
                <w:rFonts w:ascii="仿宋" w:eastAsia="仿宋" w:hAnsi="仿宋" w:cs="宋体" w:hint="eastAsia"/>
                <w:szCs w:val="24"/>
              </w:rPr>
              <w:t>清晰可见。</w:t>
            </w:r>
            <w:r w:rsidRPr="00C47D72">
              <w:rPr>
                <w:rFonts w:ascii="仿宋" w:eastAsia="仿宋" w:hAnsi="仿宋" w:cs="宋体"/>
                <w:szCs w:val="24"/>
              </w:rPr>
              <w:t xml:space="preserve"> </w:t>
            </w:r>
          </w:p>
          <w:p w14:paraId="69FE3F12"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hint="eastAsia"/>
                <w:szCs w:val="24"/>
              </w:rPr>
              <w:t>3.</w:t>
            </w:r>
            <w:r w:rsidRPr="00C47D72">
              <w:rPr>
                <w:rFonts w:ascii="仿宋" w:eastAsia="仿宋" w:hAnsi="仿宋" w:cs="宋体"/>
                <w:szCs w:val="24"/>
              </w:rPr>
              <w:t>可进行臀部和</w:t>
            </w:r>
            <w:r w:rsidRPr="00C47D72">
              <w:rPr>
                <w:rFonts w:ascii="仿宋" w:eastAsia="仿宋" w:hAnsi="仿宋" w:cs="宋体" w:hint="eastAsia"/>
                <w:szCs w:val="24"/>
              </w:rPr>
              <w:t>股</w:t>
            </w:r>
            <w:r w:rsidRPr="00C47D72">
              <w:rPr>
                <w:rFonts w:ascii="仿宋" w:eastAsia="仿宋" w:hAnsi="仿宋" w:cs="宋体"/>
                <w:szCs w:val="24"/>
              </w:rPr>
              <w:t>外侧肌</w:t>
            </w:r>
            <w:r w:rsidRPr="00C47D72">
              <w:rPr>
                <w:rFonts w:ascii="仿宋" w:eastAsia="仿宋" w:hAnsi="仿宋" w:cs="宋体" w:hint="eastAsia"/>
                <w:szCs w:val="24"/>
              </w:rPr>
              <w:t>肌肉注射法训练</w:t>
            </w:r>
            <w:r w:rsidRPr="00C47D72">
              <w:rPr>
                <w:rFonts w:ascii="仿宋" w:eastAsia="仿宋" w:hAnsi="仿宋" w:cs="宋体"/>
                <w:szCs w:val="24"/>
              </w:rPr>
              <w:t>。</w:t>
            </w:r>
          </w:p>
        </w:tc>
      </w:tr>
      <w:tr w:rsidR="00AF35CA" w:rsidRPr="00C47D72" w14:paraId="4A63C560" w14:textId="77777777">
        <w:trPr>
          <w:trHeight w:val="136"/>
          <w:jc w:val="center"/>
        </w:trPr>
        <w:tc>
          <w:tcPr>
            <w:tcW w:w="0" w:type="auto"/>
            <w:vAlign w:val="center"/>
          </w:tcPr>
          <w:p w14:paraId="305A837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34</w:t>
            </w:r>
          </w:p>
        </w:tc>
        <w:tc>
          <w:tcPr>
            <w:tcW w:w="1476" w:type="dxa"/>
            <w:vAlign w:val="center"/>
          </w:tcPr>
          <w:p w14:paraId="1B73492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上臂肌肉注射及对比模型（带检测警示系统）</w:t>
            </w:r>
          </w:p>
        </w:tc>
        <w:tc>
          <w:tcPr>
            <w:tcW w:w="6691" w:type="dxa"/>
            <w:vAlign w:val="center"/>
          </w:tcPr>
          <w:p w14:paraId="30CAF30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1</w:t>
            </w:r>
            <w:r w:rsidRPr="00C47D72">
              <w:rPr>
                <w:rFonts w:ascii="仿宋" w:eastAsia="仿宋" w:hAnsi="仿宋" w:cs="宋体" w:hint="eastAsia"/>
                <w:szCs w:val="24"/>
              </w:rPr>
              <w:t>.右侧</w:t>
            </w:r>
            <w:r w:rsidRPr="00C47D72">
              <w:rPr>
                <w:rFonts w:ascii="仿宋" w:eastAsia="仿宋" w:hAnsi="仿宋" w:cs="宋体"/>
                <w:szCs w:val="24"/>
              </w:rPr>
              <w:t>上臂透明，可以观察内部的</w:t>
            </w:r>
            <w:r w:rsidRPr="00C47D72">
              <w:rPr>
                <w:rFonts w:ascii="仿宋" w:eastAsia="仿宋" w:hAnsi="仿宋" w:cs="宋体" w:hint="eastAsia"/>
                <w:szCs w:val="24"/>
              </w:rPr>
              <w:t>锁骨、肩胛骨、肱骨、臂丛</w:t>
            </w:r>
            <w:r w:rsidRPr="00C47D72">
              <w:rPr>
                <w:rFonts w:ascii="仿宋" w:eastAsia="仿宋" w:hAnsi="仿宋" w:cs="宋体"/>
                <w:szCs w:val="24"/>
              </w:rPr>
              <w:t>神经和血管结构，</w:t>
            </w:r>
            <w:r w:rsidRPr="00C47D72">
              <w:rPr>
                <w:rFonts w:ascii="仿宋" w:eastAsia="仿宋" w:hAnsi="仿宋" w:cs="宋体" w:hint="eastAsia"/>
                <w:szCs w:val="24"/>
              </w:rPr>
              <w:t>可进行左侧肌肉注射训练时的正确定位和对比</w:t>
            </w:r>
            <w:r w:rsidRPr="00C47D72">
              <w:rPr>
                <w:rFonts w:ascii="仿宋" w:eastAsia="仿宋" w:hAnsi="仿宋" w:cs="宋体"/>
                <w:szCs w:val="24"/>
              </w:rPr>
              <w:t>。</w:t>
            </w:r>
          </w:p>
          <w:p w14:paraId="74D934E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2</w:t>
            </w:r>
            <w:r w:rsidRPr="00C47D72">
              <w:rPr>
                <w:rFonts w:ascii="仿宋" w:eastAsia="仿宋" w:hAnsi="仿宋" w:cs="宋体" w:hint="eastAsia"/>
                <w:szCs w:val="24"/>
              </w:rPr>
              <w:t>.</w:t>
            </w:r>
            <w:r w:rsidRPr="00C47D72">
              <w:rPr>
                <w:rFonts w:ascii="仿宋" w:eastAsia="仿宋" w:hAnsi="仿宋" w:cs="宋体"/>
                <w:szCs w:val="24"/>
              </w:rPr>
              <w:t>肩峰</w:t>
            </w:r>
            <w:r w:rsidRPr="00C47D72">
              <w:rPr>
                <w:rFonts w:ascii="仿宋" w:eastAsia="仿宋" w:hAnsi="仿宋" w:cs="宋体" w:hint="eastAsia"/>
                <w:szCs w:val="24"/>
              </w:rPr>
              <w:t>、锁骨、胸骨、肋骨</w:t>
            </w:r>
            <w:r w:rsidRPr="00C47D72">
              <w:rPr>
                <w:rFonts w:ascii="仿宋" w:eastAsia="仿宋" w:hAnsi="仿宋" w:cs="宋体"/>
                <w:szCs w:val="24"/>
              </w:rPr>
              <w:t>等标志明显</w:t>
            </w:r>
            <w:r w:rsidRPr="00C47D72">
              <w:rPr>
                <w:rFonts w:ascii="仿宋" w:eastAsia="仿宋" w:hAnsi="仿宋" w:cs="宋体" w:hint="eastAsia"/>
                <w:szCs w:val="24"/>
              </w:rPr>
              <w:t>。</w:t>
            </w:r>
          </w:p>
          <w:p w14:paraId="4BD0071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3</w:t>
            </w:r>
            <w:r w:rsidRPr="00C47D72">
              <w:rPr>
                <w:rFonts w:ascii="仿宋" w:eastAsia="仿宋" w:hAnsi="仿宋" w:cs="宋体" w:hint="eastAsia"/>
                <w:szCs w:val="24"/>
              </w:rPr>
              <w:t>.</w:t>
            </w:r>
            <w:r w:rsidRPr="00C47D72">
              <w:rPr>
                <w:rFonts w:ascii="仿宋" w:eastAsia="仿宋" w:hAnsi="仿宋" w:cs="宋体"/>
                <w:szCs w:val="24"/>
              </w:rPr>
              <w:t>注射位置错误或者过深，红色指示灯光会显示</w:t>
            </w:r>
            <w:r w:rsidRPr="00C47D72">
              <w:rPr>
                <w:rFonts w:ascii="仿宋" w:eastAsia="仿宋" w:hAnsi="仿宋" w:cs="宋体" w:hint="eastAsia"/>
                <w:szCs w:val="24"/>
              </w:rPr>
              <w:t>，伴有电子报警声。</w:t>
            </w:r>
          </w:p>
          <w:p w14:paraId="06ADEB8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4</w:t>
            </w:r>
            <w:r w:rsidRPr="00C47D72">
              <w:rPr>
                <w:rFonts w:ascii="仿宋" w:eastAsia="仿宋" w:hAnsi="仿宋" w:cs="宋体" w:hint="eastAsia"/>
                <w:szCs w:val="24"/>
              </w:rPr>
              <w:t>.注射位置正确但注射过深，</w:t>
            </w:r>
            <w:r w:rsidRPr="00C47D72">
              <w:rPr>
                <w:rFonts w:ascii="仿宋" w:eastAsia="仿宋" w:hAnsi="仿宋" w:cs="宋体"/>
                <w:szCs w:val="24"/>
              </w:rPr>
              <w:t>刺到神经时，神经指示灯会闪烁，同时发出电子报警声提示。</w:t>
            </w:r>
          </w:p>
          <w:p w14:paraId="59318DE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w:t>
            </w:r>
            <w:r w:rsidRPr="00C47D72">
              <w:rPr>
                <w:rFonts w:ascii="仿宋" w:eastAsia="仿宋" w:hAnsi="仿宋" w:cs="宋体"/>
                <w:szCs w:val="24"/>
              </w:rPr>
              <w:t>注射</w:t>
            </w:r>
            <w:r w:rsidRPr="00C47D72">
              <w:rPr>
                <w:rFonts w:ascii="仿宋" w:eastAsia="仿宋" w:hAnsi="仿宋" w:cs="宋体" w:hint="eastAsia"/>
                <w:szCs w:val="24"/>
              </w:rPr>
              <w:t>位置、深度</w:t>
            </w:r>
            <w:r w:rsidRPr="00C47D72">
              <w:rPr>
                <w:rFonts w:ascii="仿宋" w:eastAsia="仿宋" w:hAnsi="仿宋" w:cs="宋体"/>
                <w:szCs w:val="24"/>
              </w:rPr>
              <w:t>正确</w:t>
            </w:r>
            <w:r w:rsidRPr="00C47D72">
              <w:rPr>
                <w:rFonts w:ascii="仿宋" w:eastAsia="仿宋" w:hAnsi="仿宋" w:cs="宋体" w:hint="eastAsia"/>
                <w:szCs w:val="24"/>
              </w:rPr>
              <w:t>时</w:t>
            </w:r>
            <w:r w:rsidRPr="00C47D72">
              <w:rPr>
                <w:rFonts w:ascii="仿宋" w:eastAsia="仿宋" w:hAnsi="仿宋" w:cs="宋体"/>
                <w:szCs w:val="24"/>
              </w:rPr>
              <w:t>，绿色灯会显示</w:t>
            </w:r>
            <w:r w:rsidRPr="00C47D72">
              <w:rPr>
                <w:rFonts w:ascii="仿宋" w:eastAsia="仿宋" w:hAnsi="仿宋" w:cs="宋体" w:hint="eastAsia"/>
                <w:szCs w:val="24"/>
              </w:rPr>
              <w:t>，可注入液体。</w:t>
            </w:r>
          </w:p>
          <w:p w14:paraId="5D1CE9E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szCs w:val="24"/>
              </w:rPr>
              <w:t>6</w:t>
            </w:r>
            <w:r w:rsidRPr="00C47D72">
              <w:rPr>
                <w:rFonts w:ascii="仿宋" w:eastAsia="仿宋" w:hAnsi="仿宋" w:cs="宋体" w:hint="eastAsia"/>
                <w:szCs w:val="24"/>
              </w:rPr>
              <w:t>.</w:t>
            </w:r>
            <w:r w:rsidRPr="00C47D72">
              <w:rPr>
                <w:rFonts w:ascii="仿宋" w:eastAsia="仿宋" w:hAnsi="仿宋" w:cs="宋体"/>
                <w:szCs w:val="24"/>
              </w:rPr>
              <w:t>可在模型肩部和肘部两处进行皮下、肌肉注射练习。</w:t>
            </w:r>
          </w:p>
          <w:p w14:paraId="3945EB61" w14:textId="77777777" w:rsidR="00F57978" w:rsidRPr="00C47D72" w:rsidRDefault="00000000">
            <w:pPr>
              <w:widowControl/>
              <w:jc w:val="left"/>
              <w:rPr>
                <w:rFonts w:ascii="仿宋" w:eastAsia="仿宋" w:hAnsi="仿宋" w:cs="宋体"/>
                <w:b/>
                <w:szCs w:val="24"/>
                <w:lang w:bidi="ar"/>
              </w:rPr>
            </w:pPr>
            <w:r w:rsidRPr="00C47D72">
              <w:rPr>
                <w:rFonts w:ascii="仿宋" w:eastAsia="仿宋" w:hAnsi="仿宋" w:cs="宋体"/>
                <w:szCs w:val="24"/>
              </w:rPr>
              <w:t>7</w:t>
            </w:r>
            <w:r w:rsidRPr="00C47D72">
              <w:rPr>
                <w:rFonts w:ascii="仿宋" w:eastAsia="仿宋" w:hAnsi="仿宋" w:cs="宋体" w:hint="eastAsia"/>
                <w:szCs w:val="24"/>
              </w:rPr>
              <w:t>.</w:t>
            </w:r>
            <w:r w:rsidRPr="00C47D72">
              <w:rPr>
                <w:rFonts w:ascii="仿宋" w:eastAsia="仿宋" w:hAnsi="仿宋" w:cs="宋体"/>
                <w:szCs w:val="24"/>
              </w:rPr>
              <w:t>可注入液体，由排液管中排出。</w:t>
            </w:r>
          </w:p>
        </w:tc>
      </w:tr>
      <w:tr w:rsidR="00AF35CA" w:rsidRPr="00C47D72" w14:paraId="3ACABD63" w14:textId="77777777">
        <w:trPr>
          <w:trHeight w:val="136"/>
          <w:jc w:val="center"/>
        </w:trPr>
        <w:tc>
          <w:tcPr>
            <w:tcW w:w="0" w:type="auto"/>
            <w:vAlign w:val="center"/>
          </w:tcPr>
          <w:p w14:paraId="7097C53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35</w:t>
            </w:r>
          </w:p>
        </w:tc>
        <w:tc>
          <w:tcPr>
            <w:tcW w:w="1476" w:type="dxa"/>
            <w:vAlign w:val="center"/>
          </w:tcPr>
          <w:p w14:paraId="0976E5C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灌肠和辅助排便训练模型</w:t>
            </w:r>
          </w:p>
        </w:tc>
        <w:tc>
          <w:tcPr>
            <w:tcW w:w="6691" w:type="dxa"/>
            <w:vAlign w:val="center"/>
          </w:tcPr>
          <w:p w14:paraId="31596EF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1.模拟长期卧床病人或者年老无力的排便病人。</w:t>
            </w:r>
          </w:p>
          <w:p w14:paraId="4F03B12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2.仿真人尺寸大小、解剖结构准确，形象逼真，可模拟标准的灌肠体位。</w:t>
            </w:r>
          </w:p>
          <w:p w14:paraId="5BAF3B4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3.可以注射甘油或肥皂水进行灌肠,灌肠完成后，肠内积液可从腹部侧方的排液管排出。</w:t>
            </w:r>
          </w:p>
          <w:p w14:paraId="6C82933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4.腹壁可打开，可从透明的肠内看到灌肠导管的末端。</w:t>
            </w:r>
          </w:p>
          <w:p w14:paraId="6855D50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5.将模拟粪便放入肠内，再用恰当的技巧进行人工取便。</w:t>
            </w:r>
          </w:p>
          <w:p w14:paraId="3FDA751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6.模型结构便于拆装、清洗。</w:t>
            </w:r>
          </w:p>
        </w:tc>
      </w:tr>
      <w:tr w:rsidR="00AF35CA" w:rsidRPr="00C47D72" w14:paraId="48FD678F" w14:textId="77777777">
        <w:trPr>
          <w:trHeight w:val="136"/>
          <w:jc w:val="center"/>
        </w:trPr>
        <w:tc>
          <w:tcPr>
            <w:tcW w:w="0" w:type="auto"/>
            <w:vAlign w:val="center"/>
          </w:tcPr>
          <w:p w14:paraId="0ED0442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36</w:t>
            </w:r>
          </w:p>
        </w:tc>
        <w:tc>
          <w:tcPr>
            <w:tcW w:w="1476" w:type="dxa"/>
            <w:vAlign w:val="center"/>
          </w:tcPr>
          <w:p w14:paraId="66D24C3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男性导尿模型</w:t>
            </w:r>
          </w:p>
        </w:tc>
        <w:tc>
          <w:tcPr>
            <w:tcW w:w="6691" w:type="dxa"/>
            <w:vAlign w:val="center"/>
          </w:tcPr>
          <w:p w14:paraId="2CC232C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1.参照男性内外生殖器解剖结构设计，可练习会阴护理。</w:t>
            </w:r>
          </w:p>
          <w:p w14:paraId="31236FA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2.精细的解剖结构：男性尿道3个狭窄处,分别位于尿道内口、尿道膜部和尿道外口。2个弯曲:①耻骨下弯，②耻骨前弯。</w:t>
            </w:r>
          </w:p>
          <w:p w14:paraId="377F7F0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3.润滑过的导尿管通过尿道外口插入尿道，进入膀胱。</w:t>
            </w:r>
          </w:p>
          <w:p w14:paraId="3139518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4.导尿管通过尿道外口、膜部、尿道内口时，有真实的阻力。</w:t>
            </w:r>
          </w:p>
          <w:p w14:paraId="7EF9E9B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5.当导尿管进入膀胱时，会有模拟尿液流出。</w:t>
            </w:r>
          </w:p>
          <w:p w14:paraId="5488998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6.可摆放侧卧位，实现大量不保留灌肠、小量不保留灌肠、清洁灌肠和保留灌肠等多种灌肠训练。</w:t>
            </w:r>
          </w:p>
          <w:p w14:paraId="1776ADC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7.可进行造瘘口引流术护理，包括回肠造瘘口和结肠造瘘口。</w:t>
            </w:r>
          </w:p>
          <w:p w14:paraId="3EF58E0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8.肌肉注射：可进行双侧股外侧肌和臀部肌肉注射，注射模块可进行≥1</w:t>
            </w:r>
            <w:r w:rsidRPr="00C47D72">
              <w:rPr>
                <w:rFonts w:ascii="仿宋" w:eastAsia="仿宋" w:hAnsi="仿宋" w:cs="宋体"/>
                <w:szCs w:val="24"/>
              </w:rPr>
              <w:t>00</w:t>
            </w:r>
            <w:r w:rsidRPr="00C47D72">
              <w:rPr>
                <w:rFonts w:ascii="仿宋" w:eastAsia="仿宋" w:hAnsi="仿宋" w:cs="宋体" w:hint="eastAsia"/>
                <w:szCs w:val="24"/>
              </w:rPr>
              <w:t>次穿刺，可更换。</w:t>
            </w:r>
          </w:p>
          <w:p w14:paraId="6D574BA2"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9.尿道口为仿真矢状缝开口。</w:t>
            </w:r>
          </w:p>
        </w:tc>
      </w:tr>
      <w:tr w:rsidR="00AF35CA" w:rsidRPr="00C47D72" w14:paraId="3A8C2615" w14:textId="77777777">
        <w:trPr>
          <w:trHeight w:val="136"/>
          <w:jc w:val="center"/>
        </w:trPr>
        <w:tc>
          <w:tcPr>
            <w:tcW w:w="0" w:type="auto"/>
            <w:vAlign w:val="center"/>
          </w:tcPr>
          <w:p w14:paraId="3C7AAD6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37</w:t>
            </w:r>
          </w:p>
        </w:tc>
        <w:tc>
          <w:tcPr>
            <w:tcW w:w="1476" w:type="dxa"/>
            <w:vAlign w:val="center"/>
          </w:tcPr>
          <w:p w14:paraId="495ACA5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女性导尿模型</w:t>
            </w:r>
          </w:p>
        </w:tc>
        <w:tc>
          <w:tcPr>
            <w:tcW w:w="6691" w:type="dxa"/>
          </w:tcPr>
          <w:p w14:paraId="3B12475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1.参照中年女性的会阴部，大腿处于外展位，包括膀胱、尿道、尿道括约肌等解剖结构。</w:t>
            </w:r>
          </w:p>
          <w:p w14:paraId="4747FAF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2.小阴唇可以向两旁分开以暴露阴蒂、尿道口及阴道口。</w:t>
            </w:r>
          </w:p>
          <w:p w14:paraId="2F72F90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3.导尿管插入尿道，通过尿道括约肌进入膀胱时，有真实的阻力与压力，进入膀胱时，有模拟尿液流出。</w:t>
            </w:r>
          </w:p>
          <w:p w14:paraId="68C900B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4.可进行膀胱冲洗操作练习。</w:t>
            </w:r>
          </w:p>
          <w:p w14:paraId="022E92D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5.可进行造瘘口引流术护理，包括回肠造瘘口和结肠造瘘口。</w:t>
            </w:r>
          </w:p>
          <w:p w14:paraId="4FC48B8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6.可摆放侧卧位，实现大量不保留灌肠、小量不保留灌肠、清洁灌肠和保留灌肠等多种灌肠训练。</w:t>
            </w:r>
          </w:p>
          <w:p w14:paraId="42290406"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7.肌肉注射：可进行双侧股外侧肌和臀部肌肉注射，注射模块可进行≥1</w:t>
            </w:r>
            <w:r w:rsidRPr="00C47D72">
              <w:rPr>
                <w:rFonts w:ascii="仿宋" w:eastAsia="仿宋" w:hAnsi="仿宋" w:cs="宋体"/>
                <w:szCs w:val="24"/>
              </w:rPr>
              <w:t>00</w:t>
            </w:r>
            <w:r w:rsidRPr="00C47D72">
              <w:rPr>
                <w:rFonts w:ascii="仿宋" w:eastAsia="仿宋" w:hAnsi="仿宋" w:cs="宋体" w:hint="eastAsia"/>
                <w:szCs w:val="24"/>
              </w:rPr>
              <w:t>次穿刺，可更换。</w:t>
            </w:r>
          </w:p>
        </w:tc>
      </w:tr>
      <w:tr w:rsidR="00AF35CA" w:rsidRPr="00C47D72" w14:paraId="4A33121D" w14:textId="77777777">
        <w:trPr>
          <w:trHeight w:val="136"/>
          <w:jc w:val="center"/>
        </w:trPr>
        <w:tc>
          <w:tcPr>
            <w:tcW w:w="0" w:type="auto"/>
            <w:vAlign w:val="center"/>
          </w:tcPr>
          <w:p w14:paraId="2D9DCD8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38</w:t>
            </w:r>
          </w:p>
        </w:tc>
        <w:tc>
          <w:tcPr>
            <w:tcW w:w="1476" w:type="dxa"/>
            <w:vAlign w:val="center"/>
          </w:tcPr>
          <w:p w14:paraId="19E3262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全功能老年护理人（女性）</w:t>
            </w:r>
          </w:p>
        </w:tc>
        <w:tc>
          <w:tcPr>
            <w:tcW w:w="6691" w:type="dxa"/>
            <w:vAlign w:val="center"/>
          </w:tcPr>
          <w:p w14:paraId="3A3AE1F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1.模拟人可摆放不同的体位，</w:t>
            </w:r>
            <w:r w:rsidRPr="00C47D72">
              <w:rPr>
                <w:rFonts w:ascii="仿宋" w:eastAsia="仿宋" w:hAnsi="仿宋" w:hint="eastAsia"/>
                <w:szCs w:val="24"/>
              </w:rPr>
              <w:t>实现大量不保留灌肠、小量不保留灌肠、清洁灌肠和保留灌肠等多种灌肠训练；</w:t>
            </w:r>
            <w:r w:rsidRPr="00C47D72">
              <w:rPr>
                <w:rFonts w:ascii="仿宋" w:eastAsia="仿宋" w:hAnsi="仿宋" w:cs="宋体"/>
                <w:szCs w:val="24"/>
              </w:rPr>
              <w:t>四肢关节度逼真，模拟关节僵硬，躯干部可前倾，可坐轮椅</w:t>
            </w:r>
            <w:r w:rsidRPr="00C47D72">
              <w:rPr>
                <w:rFonts w:ascii="仿宋" w:eastAsia="仿宋" w:hAnsi="仿宋" w:cs="宋体" w:hint="eastAsia"/>
                <w:szCs w:val="24"/>
              </w:rPr>
              <w:t>，</w:t>
            </w:r>
            <w:r w:rsidRPr="00C47D72">
              <w:rPr>
                <w:rFonts w:ascii="仿宋" w:eastAsia="仿宋" w:hAnsi="仿宋" w:hint="eastAsia"/>
                <w:szCs w:val="24"/>
              </w:rPr>
              <w:t>可练习穿换衣服，洗脸，洗头，眼、耳</w:t>
            </w:r>
            <w:r w:rsidRPr="00C47D72">
              <w:rPr>
                <w:rFonts w:ascii="仿宋" w:eastAsia="仿宋" w:hAnsi="仿宋" w:cs="宋体"/>
                <w:szCs w:val="24"/>
              </w:rPr>
              <w:t>清洗滴药</w:t>
            </w:r>
            <w:r w:rsidRPr="00C47D72">
              <w:rPr>
                <w:rFonts w:ascii="仿宋" w:eastAsia="仿宋" w:hAnsi="仿宋" w:hint="eastAsia"/>
                <w:szCs w:val="24"/>
              </w:rPr>
              <w:t>、冷热疗法，包扎、换药等护理操作。</w:t>
            </w:r>
          </w:p>
          <w:p w14:paraId="7FFC4F25"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2.</w:t>
            </w:r>
            <w:r w:rsidRPr="00C47D72">
              <w:rPr>
                <w:rFonts w:ascii="仿宋" w:eastAsia="仿宋" w:hAnsi="仿宋" w:hint="eastAsia"/>
                <w:szCs w:val="24"/>
              </w:rPr>
              <w:t>上下固定的假牙，可进行口腔护理、</w:t>
            </w:r>
            <w:r w:rsidRPr="00C47D72">
              <w:rPr>
                <w:rFonts w:ascii="仿宋" w:eastAsia="仿宋" w:hAnsi="仿宋" w:cs="宋体"/>
                <w:szCs w:val="24"/>
              </w:rPr>
              <w:t>假牙</w:t>
            </w:r>
            <w:r w:rsidRPr="00C47D72">
              <w:rPr>
                <w:rFonts w:ascii="仿宋" w:eastAsia="仿宋" w:hAnsi="仿宋" w:cs="宋体" w:hint="eastAsia"/>
                <w:szCs w:val="24"/>
              </w:rPr>
              <w:t>护理</w:t>
            </w:r>
            <w:r w:rsidRPr="00C47D72">
              <w:rPr>
                <w:rFonts w:ascii="仿宋" w:eastAsia="仿宋" w:hAnsi="仿宋" w:hint="eastAsia"/>
                <w:szCs w:val="24"/>
              </w:rPr>
              <w:t>操作训练。</w:t>
            </w:r>
          </w:p>
          <w:p w14:paraId="0D752D0A"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3.可进行瞳孔直径观察示教，一侧瞳孔正常，一侧散大。</w:t>
            </w:r>
          </w:p>
          <w:p w14:paraId="634D9001"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4.训练</w:t>
            </w:r>
            <w:r w:rsidRPr="00C47D72">
              <w:rPr>
                <w:rFonts w:ascii="仿宋" w:eastAsia="仿宋" w:hAnsi="仿宋" w:cs="宋体"/>
                <w:szCs w:val="24"/>
              </w:rPr>
              <w:t>助听器取出和插入</w:t>
            </w:r>
            <w:r w:rsidRPr="00C47D72">
              <w:rPr>
                <w:rFonts w:ascii="仿宋" w:eastAsia="仿宋" w:hAnsi="仿宋" w:cs="宋体" w:hint="eastAsia"/>
                <w:szCs w:val="24"/>
              </w:rPr>
              <w:t>。</w:t>
            </w:r>
          </w:p>
          <w:p w14:paraId="319A591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5.</w:t>
            </w:r>
            <w:r w:rsidRPr="00C47D72">
              <w:rPr>
                <w:rFonts w:ascii="仿宋" w:eastAsia="仿宋" w:hAnsi="仿宋" w:hint="eastAsia"/>
                <w:szCs w:val="24"/>
              </w:rPr>
              <w:t>经口气管插管，</w:t>
            </w:r>
            <w:r w:rsidRPr="00C47D72">
              <w:rPr>
                <w:rFonts w:ascii="仿宋" w:eastAsia="仿宋" w:hAnsi="仿宋" w:cs="宋体"/>
                <w:szCs w:val="24"/>
              </w:rPr>
              <w:t>支持口对口、简易呼吸器对口等多种通气方式；</w:t>
            </w:r>
            <w:r w:rsidRPr="00C47D72">
              <w:rPr>
                <w:rFonts w:ascii="仿宋" w:eastAsia="仿宋" w:hAnsi="仿宋" w:cs="宋体" w:hint="eastAsia"/>
                <w:szCs w:val="24"/>
              </w:rPr>
              <w:t>支持</w:t>
            </w:r>
            <w:r w:rsidRPr="00C47D72">
              <w:rPr>
                <w:rFonts w:ascii="仿宋" w:eastAsia="仿宋" w:hAnsi="仿宋" w:cs="宋体"/>
                <w:szCs w:val="24"/>
              </w:rPr>
              <w:t>听诊检测插管位置</w:t>
            </w:r>
            <w:r w:rsidRPr="00C47D72">
              <w:rPr>
                <w:rFonts w:ascii="仿宋" w:eastAsia="仿宋" w:hAnsi="仿宋" w:cs="宋体" w:hint="eastAsia"/>
                <w:szCs w:val="24"/>
              </w:rPr>
              <w:t>。</w:t>
            </w:r>
            <w:r w:rsidRPr="00C47D72">
              <w:rPr>
                <w:rFonts w:ascii="仿宋" w:eastAsia="仿宋" w:hAnsi="仿宋" w:hint="eastAsia"/>
                <w:szCs w:val="24"/>
              </w:rPr>
              <w:t>具有鼻中隔，可练习鼻导管给氧，口面罩给氧等。</w:t>
            </w:r>
          </w:p>
          <w:p w14:paraId="0959BD2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6.颈部有气管切开伤口，可放入气管套管，进行气管切开护理。</w:t>
            </w:r>
          </w:p>
          <w:p w14:paraId="52BB22B1"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7.</w:t>
            </w:r>
            <w:r w:rsidRPr="00C47D72">
              <w:rPr>
                <w:rFonts w:ascii="仿宋" w:eastAsia="仿宋" w:hAnsi="仿宋" w:hint="eastAsia"/>
                <w:szCs w:val="24"/>
              </w:rPr>
              <w:t>经口咽、鼻咽插入吸痰管，模拟吸痰操作。</w:t>
            </w:r>
          </w:p>
          <w:p w14:paraId="702EB4BE"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8.经口鼻插入鼻饲管或胃管，进行鼻饲喂养、给药，洗胃、胃肠减压操作训练。</w:t>
            </w:r>
          </w:p>
          <w:p w14:paraId="4AD8D2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9.手臂静脉穿刺、</w:t>
            </w:r>
            <w:r w:rsidRPr="00C47D72">
              <w:rPr>
                <w:rFonts w:ascii="仿宋" w:eastAsia="仿宋" w:hAnsi="仿宋" w:cs="宋体"/>
                <w:szCs w:val="24"/>
              </w:rPr>
              <w:t>注射、输液（血）</w:t>
            </w:r>
            <w:r w:rsidRPr="00C47D72">
              <w:rPr>
                <w:rFonts w:ascii="仿宋" w:eastAsia="仿宋" w:hAnsi="仿宋" w:cs="宋体" w:hint="eastAsia"/>
                <w:szCs w:val="24"/>
              </w:rPr>
              <w:t>训练，静脉仿真度高，手感真实，穿刺正确有明显的落空感。</w:t>
            </w:r>
          </w:p>
          <w:p w14:paraId="7AFF7F29" w14:textId="77777777" w:rsidR="00F57978" w:rsidRPr="00C47D72" w:rsidRDefault="00000000">
            <w:pPr>
              <w:rPr>
                <w:rFonts w:ascii="仿宋" w:eastAsia="仿宋" w:hAnsi="仿宋"/>
                <w:szCs w:val="24"/>
              </w:rPr>
            </w:pPr>
            <w:r w:rsidRPr="00C47D72">
              <w:rPr>
                <w:rFonts w:ascii="仿宋" w:eastAsia="仿宋" w:hAnsi="仿宋" w:cs="宋体" w:hint="eastAsia"/>
                <w:szCs w:val="24"/>
              </w:rPr>
              <w:t>10.</w:t>
            </w:r>
            <w:r w:rsidRPr="00C47D72">
              <w:rPr>
                <w:rFonts w:ascii="仿宋" w:eastAsia="仿宋" w:hAnsi="仿宋" w:hint="eastAsia"/>
                <w:szCs w:val="24"/>
              </w:rPr>
              <w:t>双侧三角肌肌肉和皮下注射、双侧股外侧肌和臀部肌肉注射，能够直接注入模拟药液，。</w:t>
            </w:r>
          </w:p>
          <w:p w14:paraId="36BE2F7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11.</w:t>
            </w:r>
            <w:r w:rsidRPr="00C47D72">
              <w:rPr>
                <w:rFonts w:ascii="仿宋" w:eastAsia="仿宋" w:hAnsi="仿宋" w:hint="eastAsia"/>
                <w:szCs w:val="24"/>
              </w:rPr>
              <w:t>女性导尿、留置尿管和膀胱冲洗操作训练，导尿成功后可导出模拟尿液。</w:t>
            </w:r>
          </w:p>
          <w:p w14:paraId="392F0374" w14:textId="77777777" w:rsidR="00F57978" w:rsidRPr="00C47D72" w:rsidRDefault="00000000">
            <w:pPr>
              <w:widowControl/>
              <w:jc w:val="left"/>
              <w:rPr>
                <w:rFonts w:ascii="仿宋" w:eastAsia="仿宋" w:hAnsi="仿宋"/>
                <w:szCs w:val="24"/>
              </w:rPr>
            </w:pPr>
            <w:r w:rsidRPr="00C47D72">
              <w:rPr>
                <w:rFonts w:ascii="仿宋" w:eastAsia="仿宋" w:hAnsi="仿宋" w:cs="宋体" w:hint="eastAsia"/>
                <w:szCs w:val="24"/>
              </w:rPr>
              <w:t>12.</w:t>
            </w:r>
            <w:r w:rsidRPr="00C47D72">
              <w:rPr>
                <w:rFonts w:ascii="仿宋" w:eastAsia="仿宋" w:hAnsi="仿宋" w:hint="eastAsia"/>
                <w:szCs w:val="24"/>
              </w:rPr>
              <w:t>回肠造瘘口和结肠造瘘口引流术护理。</w:t>
            </w:r>
          </w:p>
          <w:p w14:paraId="5BA44737"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13.</w:t>
            </w:r>
            <w:r w:rsidRPr="00C47D72">
              <w:rPr>
                <w:rFonts w:ascii="仿宋" w:eastAsia="仿宋" w:hAnsi="仿宋" w:cs="宋体"/>
                <w:szCs w:val="24"/>
              </w:rPr>
              <w:t>大面积骶骨位置溃烂</w:t>
            </w:r>
            <w:r w:rsidRPr="00C47D72">
              <w:rPr>
                <w:rFonts w:ascii="仿宋" w:eastAsia="仿宋" w:hAnsi="仿宋" w:cs="宋体" w:hint="eastAsia"/>
                <w:szCs w:val="24"/>
              </w:rPr>
              <w:t>，可进行褥疮（压疮）护理；</w:t>
            </w:r>
            <w:r w:rsidRPr="00C47D72">
              <w:rPr>
                <w:rFonts w:ascii="仿宋" w:eastAsia="仿宋" w:hAnsi="仿宋" w:cs="宋体"/>
                <w:szCs w:val="24"/>
              </w:rPr>
              <w:t>癌症肿块的对比</w:t>
            </w:r>
            <w:r w:rsidRPr="00C47D72">
              <w:rPr>
                <w:rFonts w:ascii="仿宋" w:eastAsia="仿宋" w:hAnsi="仿宋" w:cs="宋体" w:hint="eastAsia"/>
                <w:szCs w:val="24"/>
              </w:rPr>
              <w:t>；</w:t>
            </w:r>
            <w:r w:rsidRPr="00C47D72">
              <w:rPr>
                <w:rFonts w:ascii="仿宋" w:eastAsia="仿宋" w:hAnsi="仿宋" w:cs="宋体"/>
                <w:szCs w:val="24"/>
              </w:rPr>
              <w:t>皮摺</w:t>
            </w:r>
            <w:r w:rsidRPr="00C47D72">
              <w:rPr>
                <w:rFonts w:ascii="仿宋" w:eastAsia="仿宋" w:hAnsi="仿宋" w:cs="宋体" w:hint="eastAsia"/>
                <w:szCs w:val="24"/>
              </w:rPr>
              <w:t>皱</w:t>
            </w:r>
            <w:r w:rsidRPr="00C47D72">
              <w:rPr>
                <w:rFonts w:ascii="仿宋" w:eastAsia="仿宋" w:hAnsi="仿宋" w:cs="宋体"/>
                <w:szCs w:val="24"/>
              </w:rPr>
              <w:t>对比</w:t>
            </w:r>
            <w:r w:rsidRPr="00C47D72">
              <w:rPr>
                <w:rFonts w:ascii="仿宋" w:eastAsia="仿宋" w:hAnsi="仿宋" w:cs="宋体" w:hint="eastAsia"/>
                <w:szCs w:val="24"/>
              </w:rPr>
              <w:t>。</w:t>
            </w:r>
          </w:p>
          <w:p w14:paraId="484CED29" w14:textId="77777777" w:rsidR="00F57978" w:rsidRPr="00C47D72" w:rsidRDefault="00000000">
            <w:pPr>
              <w:widowControl/>
              <w:jc w:val="left"/>
              <w:rPr>
                <w:rFonts w:ascii="仿宋" w:eastAsia="仿宋" w:hAnsi="仿宋" w:cs="宋体"/>
                <w:b/>
                <w:bCs/>
                <w:szCs w:val="24"/>
                <w:lang w:bidi="ar"/>
              </w:rPr>
            </w:pPr>
            <w:r w:rsidRPr="00C47D72">
              <w:rPr>
                <w:rFonts w:ascii="仿宋" w:eastAsia="仿宋" w:hAnsi="仿宋" w:cs="宋体" w:hint="eastAsia"/>
                <w:szCs w:val="24"/>
              </w:rPr>
              <w:t>14.无创血压测量，收缩压和舒张压可单独设置，能听到真实的柯氏音，音量大小可调节。</w:t>
            </w:r>
          </w:p>
        </w:tc>
      </w:tr>
      <w:tr w:rsidR="00AF35CA" w:rsidRPr="00C47D72" w14:paraId="03B0CE06" w14:textId="77777777">
        <w:trPr>
          <w:trHeight w:val="136"/>
          <w:jc w:val="center"/>
        </w:trPr>
        <w:tc>
          <w:tcPr>
            <w:tcW w:w="0" w:type="auto"/>
            <w:vAlign w:val="center"/>
          </w:tcPr>
          <w:p w14:paraId="244AC2A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39</w:t>
            </w:r>
          </w:p>
        </w:tc>
        <w:tc>
          <w:tcPr>
            <w:tcW w:w="1476" w:type="dxa"/>
            <w:vAlign w:val="center"/>
          </w:tcPr>
          <w:p w14:paraId="631AF5A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血糖采血手臂</w:t>
            </w:r>
          </w:p>
        </w:tc>
        <w:tc>
          <w:tcPr>
            <w:tcW w:w="6691" w:type="dxa"/>
            <w:vAlign w:val="center"/>
          </w:tcPr>
          <w:p w14:paraId="1C50131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1.模型为右侧前手臂，具有右手和右侧前手臂解剖结构特征，右手食指指端采血点和右侧腕部外伤标志清楚，可进行右手食指指端采血点压迫止血操作训练。</w:t>
            </w:r>
          </w:p>
          <w:p w14:paraId="46F83A8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2.适合于医学院校、护理学院、卫生技术学院学生以及临床医护人员的教学示教及学员操作训练。</w:t>
            </w:r>
          </w:p>
          <w:p w14:paraId="3BE9641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3.消毒清洗不变形。</w:t>
            </w:r>
          </w:p>
        </w:tc>
      </w:tr>
      <w:tr w:rsidR="00AF35CA" w:rsidRPr="00C47D72" w14:paraId="19E29C9D" w14:textId="77777777">
        <w:trPr>
          <w:trHeight w:val="136"/>
          <w:jc w:val="center"/>
        </w:trPr>
        <w:tc>
          <w:tcPr>
            <w:tcW w:w="0" w:type="auto"/>
            <w:vAlign w:val="center"/>
          </w:tcPr>
          <w:p w14:paraId="30DC7A9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40</w:t>
            </w:r>
          </w:p>
        </w:tc>
        <w:tc>
          <w:tcPr>
            <w:tcW w:w="1476" w:type="dxa"/>
            <w:vAlign w:val="center"/>
          </w:tcPr>
          <w:p w14:paraId="1557FED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眼内视网膜病变检查模型</w:t>
            </w:r>
          </w:p>
        </w:tc>
        <w:tc>
          <w:tcPr>
            <w:tcW w:w="6691" w:type="dxa"/>
            <w:vAlign w:val="center"/>
          </w:tcPr>
          <w:p w14:paraId="6BD7A3D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1.可更换不同的眼底病变幻灯，模拟临床常见的眼底病变，提供≥13种视网膜病变，至少包括：</w:t>
            </w:r>
          </w:p>
          <w:p w14:paraId="4AB4677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1.1正常视网膜</w:t>
            </w:r>
          </w:p>
          <w:p w14:paraId="05F2E2E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1.2老年性视网膜黄斑变性(左侧)</w:t>
            </w:r>
          </w:p>
          <w:p w14:paraId="51F69B9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1.3视网膜中央静脉阻塞（闭塞）</w:t>
            </w:r>
          </w:p>
          <w:p w14:paraId="7CBCD9F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1.4高血压性视网膜病变</w:t>
            </w:r>
          </w:p>
          <w:p w14:paraId="74036D5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1.5视神经乳头水肿</w:t>
            </w:r>
          </w:p>
          <w:p w14:paraId="42877A4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1.6视神经盘凹陷</w:t>
            </w:r>
          </w:p>
          <w:p w14:paraId="626BBD0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1.7视神经萎缩</w:t>
            </w:r>
          </w:p>
          <w:p w14:paraId="5A3EB1D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1.8轻度背景型糖尿病性视网膜病变</w:t>
            </w:r>
          </w:p>
          <w:p w14:paraId="323892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1.9背景型糖尿病性视网膜病变</w:t>
            </w:r>
          </w:p>
          <w:p w14:paraId="3F605C2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1.10非增生性糖尿病性视网膜病变（1）</w:t>
            </w:r>
          </w:p>
          <w:p w14:paraId="6EBB30E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1.11非增生性糖尿病性视网膜病变（2）</w:t>
            </w:r>
          </w:p>
          <w:p w14:paraId="1E511D9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1.12 增生性糖尿病性视网膜病变</w:t>
            </w:r>
          </w:p>
          <w:p w14:paraId="28E8D88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1.13糖尿病性视网膜病变</w:t>
            </w:r>
          </w:p>
          <w:p w14:paraId="07C7DFD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2.病变真实，更换简单易于操作。</w:t>
            </w:r>
          </w:p>
        </w:tc>
      </w:tr>
      <w:tr w:rsidR="00AF35CA" w:rsidRPr="00C47D72" w14:paraId="49913BD2" w14:textId="77777777">
        <w:trPr>
          <w:trHeight w:val="136"/>
          <w:jc w:val="center"/>
        </w:trPr>
        <w:tc>
          <w:tcPr>
            <w:tcW w:w="0" w:type="auto"/>
            <w:vAlign w:val="center"/>
          </w:tcPr>
          <w:p w14:paraId="259EE94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41</w:t>
            </w:r>
          </w:p>
        </w:tc>
        <w:tc>
          <w:tcPr>
            <w:tcW w:w="1476" w:type="dxa"/>
            <w:vAlign w:val="center"/>
          </w:tcPr>
          <w:p w14:paraId="5C685C7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全身骨骼模型（男）</w:t>
            </w:r>
          </w:p>
        </w:tc>
        <w:tc>
          <w:tcPr>
            <w:tcW w:w="6691" w:type="dxa"/>
            <w:vAlign w:val="center"/>
          </w:tcPr>
          <w:p w14:paraId="2AB08EA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1.金属吊架，正常直立姿势，四肢可活动，显示骨性支架和形体关系。</w:t>
            </w:r>
          </w:p>
          <w:p w14:paraId="525EABA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2.尺寸：男性173cm</w:t>
            </w:r>
          </w:p>
          <w:p w14:paraId="14EC554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3.材质：PVC材料。</w:t>
            </w:r>
          </w:p>
        </w:tc>
      </w:tr>
      <w:tr w:rsidR="00AF35CA" w:rsidRPr="00C47D72" w14:paraId="6CD09530" w14:textId="77777777">
        <w:trPr>
          <w:trHeight w:val="136"/>
          <w:jc w:val="center"/>
        </w:trPr>
        <w:tc>
          <w:tcPr>
            <w:tcW w:w="0" w:type="auto"/>
            <w:vAlign w:val="center"/>
          </w:tcPr>
          <w:p w14:paraId="63B0C0C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42</w:t>
            </w:r>
          </w:p>
        </w:tc>
        <w:tc>
          <w:tcPr>
            <w:tcW w:w="1476" w:type="dxa"/>
            <w:vAlign w:val="center"/>
          </w:tcPr>
          <w:p w14:paraId="0EDF814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肠外营养护理模型</w:t>
            </w:r>
          </w:p>
        </w:tc>
        <w:tc>
          <w:tcPr>
            <w:tcW w:w="6691" w:type="dxa"/>
            <w:vAlign w:val="center"/>
          </w:tcPr>
          <w:p w14:paraId="2F707B5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1.正常成年男性体型大小，解剖结构精确，包括锁骨、胸骨、肋骨以及胸锁乳突肌等标志，可用于经中心静脉插管给予肠外营养的治疗和护理。</w:t>
            </w:r>
          </w:p>
          <w:p w14:paraId="0938383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2.右侧颈根部和心脏的透明设计，可以清晰的观察到颈内静脉、锁骨下静脉通路、颈根部的骨骼、肺尖、心脏和血管结构。</w:t>
            </w:r>
          </w:p>
          <w:p w14:paraId="4CD20CC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3.用于颈内静脉和锁骨下静脉穿刺插管途径操作训练，训练中心静脉置管和相关消毒、穿刺、固定等操作，穿刺正确，可回抽出模拟血液。</w:t>
            </w:r>
          </w:p>
          <w:p w14:paraId="3141AE0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4.右侧胸部的穿刺部分提供覆盖外皮，可模拟临床真实的插管操作。</w:t>
            </w:r>
          </w:p>
          <w:p w14:paraId="3FBDF3B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5.心脏模块可以打开，观察标记成红色的三尖瓣结构。</w:t>
            </w:r>
          </w:p>
          <w:p w14:paraId="753AD37F"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6.可在模型上进行心脏导管插管途径训练。</w:t>
            </w:r>
          </w:p>
        </w:tc>
      </w:tr>
      <w:tr w:rsidR="00AF35CA" w:rsidRPr="00C47D72" w14:paraId="4D5494E6" w14:textId="77777777">
        <w:trPr>
          <w:trHeight w:val="136"/>
          <w:jc w:val="center"/>
        </w:trPr>
        <w:tc>
          <w:tcPr>
            <w:tcW w:w="0" w:type="auto"/>
            <w:vAlign w:val="center"/>
          </w:tcPr>
          <w:p w14:paraId="18F83B9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43</w:t>
            </w:r>
          </w:p>
        </w:tc>
        <w:tc>
          <w:tcPr>
            <w:tcW w:w="1476" w:type="dxa"/>
            <w:vAlign w:val="center"/>
          </w:tcPr>
          <w:p w14:paraId="0611D72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吞咽机制模型</w:t>
            </w:r>
          </w:p>
        </w:tc>
        <w:tc>
          <w:tcPr>
            <w:tcW w:w="6691" w:type="dxa"/>
            <w:vAlign w:val="center"/>
          </w:tcPr>
          <w:p w14:paraId="7577FD2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1.半侧成人头颈部，可用于示教吞咽机制原理，误吸产生的原因，正确进食姿势及其体位和病床角度的相互关系。</w:t>
            </w:r>
          </w:p>
          <w:p w14:paraId="1738E43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2.用于示教头颈角度与误吸的关系，误咽发生时的紧急救治处理方法。</w:t>
            </w:r>
          </w:p>
          <w:p w14:paraId="7C98F53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3.示教口腔护理时的吞咽练习，学习口腔内部吸收原理。</w:t>
            </w:r>
          </w:p>
          <w:p w14:paraId="13041EE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4.观察鼻饲管在不同角度时的状态，学习如何经鼻插胃管和间断性经胃管管饲。</w:t>
            </w:r>
          </w:p>
          <w:p w14:paraId="2021D77D"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5.配有可调节的模拟病床，病床以及头颈部均有角度指示针，可观察和理解颈部角度变化与气管和食管运动的关系，颈部角度变化与误咽产生的相互关系训练。</w:t>
            </w:r>
          </w:p>
        </w:tc>
      </w:tr>
      <w:tr w:rsidR="00AF35CA" w:rsidRPr="00C47D72" w14:paraId="2EECD5B9" w14:textId="77777777">
        <w:trPr>
          <w:trHeight w:val="136"/>
          <w:jc w:val="center"/>
        </w:trPr>
        <w:tc>
          <w:tcPr>
            <w:tcW w:w="0" w:type="auto"/>
            <w:vAlign w:val="center"/>
          </w:tcPr>
          <w:p w14:paraId="40E1282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44</w:t>
            </w:r>
          </w:p>
        </w:tc>
        <w:tc>
          <w:tcPr>
            <w:tcW w:w="1476" w:type="dxa"/>
            <w:vAlign w:val="center"/>
          </w:tcPr>
          <w:p w14:paraId="18CD350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胰岛素注射练习模块</w:t>
            </w:r>
          </w:p>
        </w:tc>
        <w:tc>
          <w:tcPr>
            <w:tcW w:w="6691" w:type="dxa"/>
            <w:vAlign w:val="center"/>
          </w:tcPr>
          <w:p w14:paraId="137852D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1.解剖精确，分为表皮层、皮下组织和肌肉组织，皮肤柔软有弹性，配有布质松紧带，可以穿戴在病人身体的特定部位，如腹部、大腿、上臂等。</w:t>
            </w:r>
          </w:p>
          <w:p w14:paraId="0A0EE14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2.可进行胰岛素药物的自我注射，长度和紧度可以调节。</w:t>
            </w:r>
          </w:p>
          <w:p w14:paraId="77E4BB6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3.可以允许使用不同规格的注射器进行穿刺。</w:t>
            </w:r>
          </w:p>
          <w:p w14:paraId="1CF6461F"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4.背面配有硬质板，可以防止注射练习时扎穿的情况。</w:t>
            </w:r>
          </w:p>
        </w:tc>
      </w:tr>
      <w:tr w:rsidR="00AF35CA" w:rsidRPr="00C47D72" w14:paraId="6022017D" w14:textId="77777777">
        <w:trPr>
          <w:trHeight w:val="136"/>
          <w:jc w:val="center"/>
        </w:trPr>
        <w:tc>
          <w:tcPr>
            <w:tcW w:w="0" w:type="auto"/>
            <w:vAlign w:val="center"/>
          </w:tcPr>
          <w:p w14:paraId="4ECFF87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45</w:t>
            </w:r>
          </w:p>
        </w:tc>
        <w:tc>
          <w:tcPr>
            <w:tcW w:w="1476" w:type="dxa"/>
            <w:vAlign w:val="center"/>
          </w:tcPr>
          <w:p w14:paraId="1B7BDA6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电子臀部注射训练模型</w:t>
            </w:r>
          </w:p>
        </w:tc>
        <w:tc>
          <w:tcPr>
            <w:tcW w:w="6691" w:type="dxa"/>
          </w:tcPr>
          <w:p w14:paraId="79766DD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1.可穿在学员身上，适合两个学生一组练习：一个充当护士，一个充当病人。</w:t>
            </w:r>
          </w:p>
          <w:p w14:paraId="4F60DBC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2.模拟仿真成人臀部结构，设计精巧轻便，与真实环境更加接近。皮肤质感逼真，进针痕迹不明显。</w:t>
            </w:r>
          </w:p>
          <w:p w14:paraId="51DD035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3.解剖精确，有电子报警显示功能：</w:t>
            </w:r>
          </w:p>
          <w:p w14:paraId="26D5FF77"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宋体" w:hint="eastAsia"/>
                <w:szCs w:val="24"/>
              </w:rPr>
              <w:t>1）穿刺时，针头刺入正确位置，深度正确时有绿色灯光显示。</w:t>
            </w:r>
          </w:p>
          <w:p w14:paraId="7AB6506B"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宋体" w:hint="eastAsia"/>
                <w:szCs w:val="24"/>
              </w:rPr>
              <w:t>2）穿刺时，针头刺入位置错误，有红色灯光显示及电子报警。</w:t>
            </w:r>
          </w:p>
          <w:p w14:paraId="3F38110E" w14:textId="77777777" w:rsidR="00F57978" w:rsidRPr="00C47D72" w:rsidRDefault="00000000">
            <w:pPr>
              <w:rPr>
                <w:rFonts w:ascii="仿宋" w:eastAsia="仿宋" w:hAnsi="仿宋" w:cs="宋体"/>
                <w:szCs w:val="24"/>
              </w:rPr>
            </w:pPr>
            <w:r w:rsidRPr="00C47D72">
              <w:rPr>
                <w:rFonts w:ascii="Calibri" w:eastAsia="仿宋" w:hAnsi="Calibri" w:cs="Calibri"/>
                <w:szCs w:val="24"/>
              </w:rPr>
              <w:t> </w:t>
            </w:r>
            <w:r w:rsidRPr="00C47D72">
              <w:rPr>
                <w:rFonts w:ascii="仿宋" w:eastAsia="仿宋" w:hAnsi="仿宋" w:cs="宋体" w:hint="eastAsia"/>
                <w:szCs w:val="24"/>
              </w:rPr>
              <w:t>3）穿刺时，针头刺入的位置正确，深度过深时，绿灯先亮，红灯后亮并有电子报警。</w:t>
            </w:r>
          </w:p>
          <w:p w14:paraId="64F32D69"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4.注射部位正确时，允许注入模拟液体，由内部的排液管排出。</w:t>
            </w:r>
          </w:p>
        </w:tc>
      </w:tr>
      <w:tr w:rsidR="00AF35CA" w:rsidRPr="00C47D72" w14:paraId="7EE4B449" w14:textId="77777777">
        <w:trPr>
          <w:trHeight w:val="136"/>
          <w:jc w:val="center"/>
        </w:trPr>
        <w:tc>
          <w:tcPr>
            <w:tcW w:w="0" w:type="auto"/>
            <w:vAlign w:val="center"/>
          </w:tcPr>
          <w:p w14:paraId="13A00B4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46</w:t>
            </w:r>
          </w:p>
        </w:tc>
        <w:tc>
          <w:tcPr>
            <w:tcW w:w="1476" w:type="dxa"/>
            <w:vAlign w:val="center"/>
          </w:tcPr>
          <w:p w14:paraId="7DDD67B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手臂血压测量训练模型</w:t>
            </w:r>
          </w:p>
        </w:tc>
        <w:tc>
          <w:tcPr>
            <w:tcW w:w="6691" w:type="dxa"/>
          </w:tcPr>
          <w:p w14:paraId="31E1289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1.成人左侧手臂，体表特征明显，解剖位置精确，可以进行动脉血压测量。</w:t>
            </w:r>
          </w:p>
          <w:p w14:paraId="25DF9AA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2.使用真实血压计及听诊器进行血压测量，可听到真实的柯氏音。</w:t>
            </w:r>
          </w:p>
          <w:p w14:paraId="0E3CB21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3.根据教学情况任意调整收缩压、舒张压和脉搏频率的数值，收缩压和舒张压可以分开设定，设定值可以精确到1毫米汞柱(1mmH</w:t>
            </w:r>
            <w:r w:rsidRPr="00C47D72">
              <w:rPr>
                <w:rFonts w:ascii="仿宋" w:eastAsia="仿宋" w:hAnsi="仿宋" w:cs="宋体"/>
                <w:szCs w:val="24"/>
              </w:rPr>
              <w:t>g</w:t>
            </w:r>
            <w:r w:rsidRPr="00C47D72">
              <w:rPr>
                <w:rFonts w:ascii="仿宋" w:eastAsia="仿宋" w:hAnsi="仿宋" w:cs="宋体" w:hint="eastAsia"/>
                <w:szCs w:val="24"/>
              </w:rPr>
              <w:t>)。</w:t>
            </w:r>
          </w:p>
          <w:p w14:paraId="4987EEE5"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4.测量过程中，血压训练器液晶显示屏动态显示血压数字，听诊音量大小可以调节。</w:t>
            </w:r>
          </w:p>
        </w:tc>
      </w:tr>
      <w:tr w:rsidR="00AF35CA" w:rsidRPr="00C47D72" w14:paraId="37DEB248" w14:textId="77777777">
        <w:trPr>
          <w:trHeight w:val="136"/>
          <w:jc w:val="center"/>
        </w:trPr>
        <w:tc>
          <w:tcPr>
            <w:tcW w:w="0" w:type="auto"/>
            <w:vAlign w:val="center"/>
          </w:tcPr>
          <w:p w14:paraId="26E5405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47</w:t>
            </w:r>
          </w:p>
        </w:tc>
        <w:tc>
          <w:tcPr>
            <w:tcW w:w="1476" w:type="dxa"/>
            <w:vAlign w:val="center"/>
          </w:tcPr>
          <w:p w14:paraId="43E2322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压疮（褥疮）护理模型</w:t>
            </w:r>
          </w:p>
        </w:tc>
        <w:tc>
          <w:tcPr>
            <w:tcW w:w="6691" w:type="dxa"/>
            <w:vAlign w:val="center"/>
          </w:tcPr>
          <w:p w14:paraId="57AA04B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1.由压力溃疡所组成的四个阶段的褥疮均有显示。</w:t>
            </w:r>
          </w:p>
          <w:p w14:paraId="30849DF4"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2.显示错综复杂的褥疮类型；压疮炎症、疱疹、溃疡、窦道、瘘管、腐痂、腐肉、坏死、褥疮感染、骨头暴露、焦痂、缝合的伤口和念珠菌感染。</w:t>
            </w:r>
          </w:p>
          <w:p w14:paraId="6AAC649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3.学员可以在其上练习伤口的清洗，对伤口进行分类，并且对伤口的各个阶段进行评估，同时也可以对伤口的长度、深度进行测量。</w:t>
            </w:r>
          </w:p>
          <w:p w14:paraId="729B011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4.共显示12个部位：</w:t>
            </w:r>
          </w:p>
          <w:p w14:paraId="3F85B73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5.左侧坐骨压疮，第Ⅰ期皮肤红肿</w:t>
            </w:r>
          </w:p>
          <w:p w14:paraId="07D23CC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6.左侧股骨大转子压疮，第Ⅱ期炎症侵润呈紫红色，露出疮面</w:t>
            </w:r>
          </w:p>
          <w:p w14:paraId="2773686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7.右侧股骨大转子压疮，第Ⅲ期浅度溃疡期，破溃，黄色脓液渗出伴有感染</w:t>
            </w:r>
          </w:p>
          <w:p w14:paraId="117A034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8.骶骨压疮，第Ⅳ坏死溃疡，坏死组织发黑，深达鼓面，骨头暴露</w:t>
            </w:r>
          </w:p>
          <w:p w14:paraId="10DC80E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9.压疮伴有瘘管</w:t>
            </w:r>
          </w:p>
          <w:p w14:paraId="764ADE8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10.压疮伴有腐肉</w:t>
            </w:r>
          </w:p>
          <w:p w14:paraId="314810D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11.右侧坐骨压疮焦痂</w:t>
            </w:r>
          </w:p>
          <w:p w14:paraId="34BA4D9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12.肛瘘</w:t>
            </w:r>
          </w:p>
          <w:p w14:paraId="6A3F52A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13.肛门皱襞周围念珠菌感染</w:t>
            </w:r>
          </w:p>
          <w:p w14:paraId="1A529E5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14.综测臀沟皮肤疱疹</w:t>
            </w:r>
          </w:p>
          <w:p w14:paraId="6E9263D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15.右侧臀部皮肤切口缝合</w:t>
            </w:r>
          </w:p>
          <w:p w14:paraId="010D64A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16.模型配套有褥疮护理评估训练考核软件，对不同模块通过手持平板终端进行扫描感应。自动下载交互软件。软件内容为</w:t>
            </w:r>
            <w:r w:rsidRPr="00C47D72">
              <w:rPr>
                <w:rFonts w:ascii="仿宋" w:eastAsia="仿宋" w:hAnsi="仿宋" w:cs="宋体" w:hint="eastAsia"/>
                <w:szCs w:val="24"/>
              </w:rPr>
              <w:lastRenderedPageBreak/>
              <w:t>褥疮的评估及护理，通过交互式的选择，进行教学。软件内提供五例以上的病例，含病人资料，既往史，常规检查资料信息。软件显示患者生命体征，包括（血压、脉搏、体温值）。</w:t>
            </w:r>
          </w:p>
          <w:p w14:paraId="79DB5F5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17.软件显示褥疮的四个阶段分期评估教学</w:t>
            </w:r>
          </w:p>
          <w:p w14:paraId="6FE666EC"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18.软件内提供器械图库，供训练者进行选择，选择正确错误与否具有提示。可以交互的对每一步操作进行选择，自动对选择进行正确与否的判断，并统计成绩。</w:t>
            </w:r>
          </w:p>
          <w:p w14:paraId="750765F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19.软件可以设置考核模式、训练模式。其中训练模式操作错误有详细提示引导学生进行练习操作。成绩单可以进行无线打印。</w:t>
            </w:r>
          </w:p>
        </w:tc>
      </w:tr>
      <w:tr w:rsidR="00AF35CA" w:rsidRPr="00C47D72" w14:paraId="08465BD9" w14:textId="77777777">
        <w:trPr>
          <w:trHeight w:val="136"/>
          <w:jc w:val="center"/>
        </w:trPr>
        <w:tc>
          <w:tcPr>
            <w:tcW w:w="0" w:type="auto"/>
            <w:vAlign w:val="center"/>
          </w:tcPr>
          <w:p w14:paraId="756A450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48</w:t>
            </w:r>
          </w:p>
        </w:tc>
        <w:tc>
          <w:tcPr>
            <w:tcW w:w="1476" w:type="dxa"/>
            <w:vAlign w:val="center"/>
          </w:tcPr>
          <w:p w14:paraId="08E610D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糖尿病足护理模型</w:t>
            </w:r>
          </w:p>
        </w:tc>
        <w:tc>
          <w:tcPr>
            <w:tcW w:w="6691" w:type="dxa"/>
            <w:vAlign w:val="center"/>
          </w:tcPr>
          <w:p w14:paraId="7D206A5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1.模型设计为糖尿病导致的足部病理变化，学员可进行病变的护理。</w:t>
            </w:r>
          </w:p>
          <w:p w14:paraId="5F9D20F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2.侵入性创伤第1、2、3脚趾周围产生轻微的感染。</w:t>
            </w:r>
          </w:p>
          <w:p w14:paraId="2A07748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3.包括3种程度的足部溃疡：足底浅、中、深度溃疡。</w:t>
            </w:r>
          </w:p>
          <w:p w14:paraId="7B0E717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4.展示严重的足部病变，如脚趾截肢、夏科氏足和坏疽等。</w:t>
            </w:r>
          </w:p>
          <w:p w14:paraId="74234621"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5.柔软有弹性，脚趾可弯曲。</w:t>
            </w:r>
          </w:p>
        </w:tc>
      </w:tr>
      <w:tr w:rsidR="00AF35CA" w:rsidRPr="00C47D72" w14:paraId="7BD79A2A" w14:textId="77777777">
        <w:trPr>
          <w:trHeight w:val="136"/>
          <w:jc w:val="center"/>
        </w:trPr>
        <w:tc>
          <w:tcPr>
            <w:tcW w:w="0" w:type="auto"/>
            <w:vAlign w:val="center"/>
          </w:tcPr>
          <w:p w14:paraId="0E3E510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49</w:t>
            </w:r>
          </w:p>
        </w:tc>
        <w:tc>
          <w:tcPr>
            <w:tcW w:w="1476" w:type="dxa"/>
            <w:vAlign w:val="center"/>
          </w:tcPr>
          <w:p w14:paraId="07B8229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听诊器</w:t>
            </w:r>
          </w:p>
        </w:tc>
        <w:tc>
          <w:tcPr>
            <w:tcW w:w="6691" w:type="dxa"/>
            <w:vAlign w:val="center"/>
          </w:tcPr>
          <w:p w14:paraId="3E12A2B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1.单用听诊器</w:t>
            </w:r>
          </w:p>
          <w:p w14:paraId="6BF81280"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2.主要材料：钢材、塑料管、弹簧片</w:t>
            </w:r>
          </w:p>
          <w:p w14:paraId="26EAAD2A"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3.频响曲线：100-150Hz以测试声源为准。衰减≤12dB，在500-1000Hz≤20dB。</w:t>
            </w:r>
          </w:p>
          <w:p w14:paraId="1401F70E"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4.弹簧片硬度：HR15N82.9-88.4</w:t>
            </w:r>
          </w:p>
          <w:p w14:paraId="2A6FA2EA"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5.耳环弹力：两耳塞拉开140mm，弹力值在1.372-1.960N</w:t>
            </w:r>
          </w:p>
          <w:p w14:paraId="17C9A1C8"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6.耳环弹性：两耳塞拉开300mm，1分钟回复，变形≤10mm</w:t>
            </w:r>
          </w:p>
          <w:p w14:paraId="2D504708"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7.扁形听诊头直径：36mm</w:t>
            </w:r>
          </w:p>
          <w:p w14:paraId="7BC1BB6B" w14:textId="77777777" w:rsidR="00F57978" w:rsidRPr="00C47D72" w:rsidRDefault="00000000">
            <w:pPr>
              <w:pStyle w:val="aff2"/>
              <w:spacing w:after="0"/>
              <w:ind w:firstLineChars="0" w:firstLine="0"/>
              <w:rPr>
                <w:rFonts w:ascii="仿宋" w:eastAsia="仿宋" w:hAnsi="仿宋" w:cs="宋体"/>
                <w:sz w:val="24"/>
                <w:szCs w:val="24"/>
              </w:rPr>
            </w:pPr>
            <w:r w:rsidRPr="00C47D72">
              <w:rPr>
                <w:rFonts w:ascii="仿宋" w:eastAsia="仿宋" w:hAnsi="仿宋" w:cs="宋体" w:hint="eastAsia"/>
                <w:sz w:val="24"/>
                <w:szCs w:val="24"/>
              </w:rPr>
              <w:t>8导管长度：从三通到听诊头的长度为50cm</w:t>
            </w:r>
          </w:p>
          <w:p w14:paraId="523FFCF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9.用于听诊人体心肺等器官的病变，或用来测血压，也可用来听诊胎心音。</w:t>
            </w:r>
          </w:p>
        </w:tc>
      </w:tr>
      <w:tr w:rsidR="00AF35CA" w:rsidRPr="00C47D72" w14:paraId="6D93AF1E" w14:textId="77777777">
        <w:trPr>
          <w:trHeight w:val="136"/>
          <w:jc w:val="center"/>
        </w:trPr>
        <w:tc>
          <w:tcPr>
            <w:tcW w:w="0" w:type="auto"/>
            <w:vAlign w:val="center"/>
          </w:tcPr>
          <w:p w14:paraId="19423DB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50</w:t>
            </w:r>
          </w:p>
        </w:tc>
        <w:tc>
          <w:tcPr>
            <w:tcW w:w="1476" w:type="dxa"/>
            <w:vAlign w:val="center"/>
          </w:tcPr>
          <w:p w14:paraId="1D45494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轮椅</w:t>
            </w:r>
          </w:p>
        </w:tc>
        <w:tc>
          <w:tcPr>
            <w:tcW w:w="6691" w:type="dxa"/>
            <w:vAlign w:val="center"/>
          </w:tcPr>
          <w:p w14:paraId="0619E9F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1.固定扶手，可翻起挂脚。</w:t>
            </w:r>
          </w:p>
          <w:p w14:paraId="2B30634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2.铝合金材质，软坐垫，靠背可折叠，带后手刹。</w:t>
            </w:r>
          </w:p>
          <w:p w14:paraId="7A5E1C8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3.张车宽600mm，收车宽270mm，坐宽420mm，车长970mm，坐深400mm，靠背高420mm。</w:t>
            </w:r>
          </w:p>
          <w:p w14:paraId="0779FAB5"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4.后轮尺寸20mm，前轮尺寸6mm。</w:t>
            </w:r>
          </w:p>
        </w:tc>
      </w:tr>
      <w:tr w:rsidR="00AF35CA" w:rsidRPr="00C47D72" w14:paraId="2AB209CD" w14:textId="77777777">
        <w:trPr>
          <w:trHeight w:val="136"/>
          <w:jc w:val="center"/>
        </w:trPr>
        <w:tc>
          <w:tcPr>
            <w:tcW w:w="0" w:type="auto"/>
            <w:vAlign w:val="center"/>
          </w:tcPr>
          <w:p w14:paraId="55B2090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51</w:t>
            </w:r>
          </w:p>
        </w:tc>
        <w:tc>
          <w:tcPr>
            <w:tcW w:w="1476" w:type="dxa"/>
            <w:vAlign w:val="center"/>
          </w:tcPr>
          <w:p w14:paraId="2A1170E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抢救担架车</w:t>
            </w:r>
          </w:p>
        </w:tc>
        <w:tc>
          <w:tcPr>
            <w:tcW w:w="6691" w:type="dxa"/>
            <w:vAlign w:val="center"/>
          </w:tcPr>
          <w:p w14:paraId="7A25A84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尺寸：长1950±50mm，宽550±30mm，最高位900±20mm，最低位300±20mm</w:t>
            </w:r>
          </w:p>
          <w:p w14:paraId="11B4D15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包装尺寸（1件/箱）：1950×600×350mm</w:t>
            </w:r>
          </w:p>
          <w:p w14:paraId="60D060C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脚轮尺寸：Φ160±10mm</w:t>
            </w:r>
          </w:p>
          <w:p w14:paraId="351CBE01"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承重：≥15</w:t>
            </w:r>
            <w:r w:rsidRPr="00C47D72">
              <w:rPr>
                <w:rFonts w:ascii="仿宋" w:eastAsia="仿宋" w:hAnsi="仿宋" w:cs="宋体"/>
                <w:szCs w:val="24"/>
              </w:rPr>
              <w:t>0</w:t>
            </w:r>
            <w:r w:rsidRPr="00C47D72">
              <w:rPr>
                <w:rFonts w:ascii="仿宋" w:eastAsia="仿宋" w:hAnsi="仿宋" w:cs="宋体" w:hint="eastAsia"/>
                <w:szCs w:val="24"/>
              </w:rPr>
              <w:t xml:space="preserve">kg  </w:t>
            </w:r>
          </w:p>
        </w:tc>
      </w:tr>
      <w:tr w:rsidR="00AF35CA" w:rsidRPr="00C47D72" w14:paraId="1AD2ACDE" w14:textId="77777777">
        <w:trPr>
          <w:trHeight w:val="136"/>
          <w:jc w:val="center"/>
        </w:trPr>
        <w:tc>
          <w:tcPr>
            <w:tcW w:w="0" w:type="auto"/>
            <w:vAlign w:val="center"/>
          </w:tcPr>
          <w:p w14:paraId="0B2EC45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52</w:t>
            </w:r>
          </w:p>
        </w:tc>
        <w:tc>
          <w:tcPr>
            <w:tcW w:w="1476" w:type="dxa"/>
            <w:vAlign w:val="center"/>
          </w:tcPr>
          <w:p w14:paraId="1C2FAA7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床尾椅</w:t>
            </w:r>
          </w:p>
        </w:tc>
        <w:tc>
          <w:tcPr>
            <w:tcW w:w="6691" w:type="dxa"/>
            <w:vAlign w:val="center"/>
          </w:tcPr>
          <w:p w14:paraId="6BAB045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参考尺寸：高</w:t>
            </w:r>
            <w:r w:rsidRPr="00C47D72">
              <w:rPr>
                <w:rFonts w:ascii="仿宋" w:eastAsia="仿宋" w:hAnsi="仿宋" w:cs="宋体"/>
                <w:szCs w:val="24"/>
              </w:rPr>
              <w:t>90</w:t>
            </w:r>
            <w:r w:rsidRPr="00C47D72">
              <w:rPr>
                <w:rFonts w:ascii="仿宋" w:eastAsia="仿宋" w:hAnsi="仿宋" w:cs="宋体" w:hint="eastAsia"/>
                <w:szCs w:val="24"/>
              </w:rPr>
              <w:t>cm*宽5</w:t>
            </w:r>
            <w:r w:rsidRPr="00C47D72">
              <w:rPr>
                <w:rFonts w:ascii="仿宋" w:eastAsia="仿宋" w:hAnsi="仿宋" w:cs="宋体"/>
                <w:szCs w:val="24"/>
              </w:rPr>
              <w:t>0</w:t>
            </w:r>
            <w:r w:rsidRPr="00C47D72">
              <w:rPr>
                <w:rFonts w:ascii="仿宋" w:eastAsia="仿宋" w:hAnsi="仿宋" w:cs="宋体" w:hint="eastAsia"/>
                <w:szCs w:val="24"/>
              </w:rPr>
              <w:t>cm*长5</w:t>
            </w:r>
            <w:r w:rsidRPr="00C47D72">
              <w:rPr>
                <w:rFonts w:ascii="仿宋" w:eastAsia="仿宋" w:hAnsi="仿宋" w:cs="宋体"/>
                <w:szCs w:val="24"/>
              </w:rPr>
              <w:t>5</w:t>
            </w:r>
            <w:r w:rsidRPr="00C47D72">
              <w:rPr>
                <w:rFonts w:ascii="仿宋" w:eastAsia="仿宋" w:hAnsi="仿宋" w:cs="宋体" w:hint="eastAsia"/>
                <w:szCs w:val="24"/>
              </w:rPr>
              <w:t>cm，±</w:t>
            </w:r>
            <w:r w:rsidRPr="00C47D72">
              <w:rPr>
                <w:rFonts w:ascii="仿宋" w:eastAsia="仿宋" w:hAnsi="仿宋" w:cs="宋体"/>
                <w:szCs w:val="24"/>
              </w:rPr>
              <w:t>2mm</w:t>
            </w:r>
            <w:r w:rsidRPr="00C47D72">
              <w:rPr>
                <w:rFonts w:ascii="仿宋" w:eastAsia="仿宋" w:hAnsi="仿宋" w:cs="宋体" w:hint="eastAsia"/>
                <w:szCs w:val="24"/>
              </w:rPr>
              <w:t>椅面座宽</w:t>
            </w:r>
            <w:r w:rsidRPr="00C47D72">
              <w:rPr>
                <w:rFonts w:ascii="仿宋" w:eastAsia="仿宋" w:hAnsi="仿宋" w:cs="宋体"/>
                <w:szCs w:val="24"/>
              </w:rPr>
              <w:t>50</w:t>
            </w:r>
            <w:r w:rsidRPr="00C47D72">
              <w:rPr>
                <w:rFonts w:ascii="仿宋" w:eastAsia="仿宋" w:hAnsi="仿宋" w:cs="宋体" w:hint="eastAsia"/>
                <w:szCs w:val="24"/>
              </w:rPr>
              <w:t>cm*座深45cm. ±</w:t>
            </w:r>
            <w:r w:rsidRPr="00C47D72">
              <w:rPr>
                <w:rFonts w:ascii="仿宋" w:eastAsia="仿宋" w:hAnsi="仿宋" w:cs="宋体"/>
                <w:szCs w:val="24"/>
              </w:rPr>
              <w:t>2mm</w:t>
            </w:r>
          </w:p>
        </w:tc>
      </w:tr>
      <w:tr w:rsidR="00AF35CA" w:rsidRPr="00C47D72" w14:paraId="0607F1A1" w14:textId="77777777">
        <w:trPr>
          <w:trHeight w:val="136"/>
          <w:jc w:val="center"/>
        </w:trPr>
        <w:tc>
          <w:tcPr>
            <w:tcW w:w="0" w:type="auto"/>
            <w:vAlign w:val="center"/>
          </w:tcPr>
          <w:p w14:paraId="1F3E6EB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53</w:t>
            </w:r>
          </w:p>
        </w:tc>
        <w:tc>
          <w:tcPr>
            <w:tcW w:w="1476" w:type="dxa"/>
            <w:vAlign w:val="center"/>
          </w:tcPr>
          <w:p w14:paraId="392ACA9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双层治疗护理车</w:t>
            </w:r>
          </w:p>
        </w:tc>
        <w:tc>
          <w:tcPr>
            <w:tcW w:w="6691" w:type="dxa"/>
            <w:vAlign w:val="center"/>
          </w:tcPr>
          <w:p w14:paraId="39AB91D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不锈钢材质</w:t>
            </w:r>
            <w:r w:rsidRPr="00C47D72">
              <w:rPr>
                <w:rFonts w:ascii="仿宋" w:eastAsia="仿宋" w:hAnsi="仿宋" w:cs="宋体" w:hint="eastAsia"/>
                <w:szCs w:val="24"/>
                <w:lang w:bidi="ar"/>
              </w:rPr>
              <w:t>双层，</w:t>
            </w:r>
            <w:r w:rsidRPr="00C47D72">
              <w:rPr>
                <w:rFonts w:ascii="仿宋" w:eastAsia="仿宋" w:hAnsi="仿宋" w:cs="宋体" w:hint="eastAsia"/>
                <w:szCs w:val="24"/>
              </w:rPr>
              <w:t>尺寸：78</w:t>
            </w:r>
            <w:r w:rsidRPr="00C47D72">
              <w:rPr>
                <w:rFonts w:ascii="仿宋" w:eastAsia="仿宋" w:hAnsi="仿宋" w:cs="宋体"/>
                <w:szCs w:val="24"/>
              </w:rPr>
              <w:t>0</w:t>
            </w:r>
            <w:r w:rsidRPr="00C47D72">
              <w:rPr>
                <w:rFonts w:ascii="仿宋" w:eastAsia="仿宋" w:hAnsi="仿宋" w:cs="宋体" w:hint="eastAsia"/>
                <w:szCs w:val="24"/>
              </w:rPr>
              <w:t>*50</w:t>
            </w:r>
            <w:r w:rsidRPr="00C47D72">
              <w:rPr>
                <w:rFonts w:ascii="仿宋" w:eastAsia="仿宋" w:hAnsi="仿宋" w:cs="宋体"/>
                <w:szCs w:val="24"/>
              </w:rPr>
              <w:t>0</w:t>
            </w:r>
            <w:r w:rsidRPr="00C47D72">
              <w:rPr>
                <w:rFonts w:ascii="仿宋" w:eastAsia="仿宋" w:hAnsi="仿宋" w:cs="宋体" w:hint="eastAsia"/>
                <w:szCs w:val="24"/>
              </w:rPr>
              <w:t>*860MM蓝袋子,±5</w:t>
            </w:r>
            <w:r w:rsidRPr="00C47D72">
              <w:rPr>
                <w:rFonts w:ascii="仿宋" w:eastAsia="仿宋" w:hAnsi="仿宋" w:cs="宋体"/>
                <w:szCs w:val="24"/>
              </w:rPr>
              <w:t>mm</w:t>
            </w:r>
          </w:p>
        </w:tc>
      </w:tr>
      <w:tr w:rsidR="00AF35CA" w:rsidRPr="00C47D72" w14:paraId="2AB7267A" w14:textId="77777777">
        <w:trPr>
          <w:trHeight w:val="136"/>
          <w:jc w:val="center"/>
        </w:trPr>
        <w:tc>
          <w:tcPr>
            <w:tcW w:w="0" w:type="auto"/>
            <w:vAlign w:val="center"/>
          </w:tcPr>
          <w:p w14:paraId="79CD6A4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54</w:t>
            </w:r>
          </w:p>
        </w:tc>
        <w:tc>
          <w:tcPr>
            <w:tcW w:w="1476" w:type="dxa"/>
            <w:vAlign w:val="center"/>
          </w:tcPr>
          <w:p w14:paraId="5872255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四脚拐杖</w:t>
            </w:r>
          </w:p>
        </w:tc>
        <w:tc>
          <w:tcPr>
            <w:tcW w:w="6691" w:type="dxa"/>
            <w:vAlign w:val="center"/>
          </w:tcPr>
          <w:p w14:paraId="2E10546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规格：80*4</w:t>
            </w:r>
            <w:r w:rsidRPr="00C47D72">
              <w:rPr>
                <w:rFonts w:ascii="仿宋" w:eastAsia="仿宋" w:hAnsi="仿宋" w:cs="宋体"/>
                <w:szCs w:val="24"/>
              </w:rPr>
              <w:t>0</w:t>
            </w:r>
            <w:r w:rsidRPr="00C47D72">
              <w:rPr>
                <w:rFonts w:ascii="仿宋" w:eastAsia="仿宋" w:hAnsi="仿宋" w:cs="宋体" w:hint="eastAsia"/>
                <w:szCs w:val="24"/>
              </w:rPr>
              <w:t>*3</w:t>
            </w:r>
            <w:r w:rsidRPr="00C47D72">
              <w:rPr>
                <w:rFonts w:ascii="仿宋" w:eastAsia="仿宋" w:hAnsi="仿宋" w:cs="宋体"/>
                <w:szCs w:val="24"/>
              </w:rPr>
              <w:t>5,</w:t>
            </w:r>
            <w:r w:rsidRPr="00C47D72">
              <w:rPr>
                <w:rFonts w:ascii="仿宋" w:eastAsia="仿宋" w:hAnsi="仿宋" w:cs="宋体" w:hint="eastAsia"/>
                <w:szCs w:val="24"/>
              </w:rPr>
              <w:t>±</w:t>
            </w:r>
            <w:r w:rsidRPr="00C47D72">
              <w:rPr>
                <w:rFonts w:ascii="仿宋" w:eastAsia="仿宋" w:hAnsi="仿宋" w:cs="宋体"/>
                <w:szCs w:val="24"/>
              </w:rPr>
              <w:t>2cm</w:t>
            </w:r>
          </w:p>
          <w:p w14:paraId="4382B14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lastRenderedPageBreak/>
              <w:t>高：66-89cm（可调节）</w:t>
            </w:r>
          </w:p>
          <w:p w14:paraId="07D8FEE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辅助代步用具</w:t>
            </w:r>
          </w:p>
        </w:tc>
      </w:tr>
      <w:tr w:rsidR="00AF35CA" w:rsidRPr="00C47D72" w14:paraId="04F3B073" w14:textId="77777777">
        <w:trPr>
          <w:trHeight w:val="136"/>
          <w:jc w:val="center"/>
        </w:trPr>
        <w:tc>
          <w:tcPr>
            <w:tcW w:w="0" w:type="auto"/>
            <w:vAlign w:val="center"/>
          </w:tcPr>
          <w:p w14:paraId="4F4BF24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55</w:t>
            </w:r>
          </w:p>
        </w:tc>
        <w:tc>
          <w:tcPr>
            <w:tcW w:w="1476" w:type="dxa"/>
            <w:vAlign w:val="center"/>
          </w:tcPr>
          <w:p w14:paraId="2F99A2F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康复训练保护腰带</w:t>
            </w:r>
          </w:p>
        </w:tc>
        <w:tc>
          <w:tcPr>
            <w:tcW w:w="6691" w:type="dxa"/>
            <w:vAlign w:val="center"/>
          </w:tcPr>
          <w:p w14:paraId="340CF701"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尺寸：110×14×7cm</w:t>
            </w:r>
          </w:p>
          <w:p w14:paraId="706CBA13"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97×14×7cm</w:t>
            </w:r>
          </w:p>
          <w:p w14:paraId="162B6D81"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功能</w:t>
            </w:r>
          </w:p>
          <w:p w14:paraId="1B14B86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各种步态训练、平衡训练时治疗师保护患者的用具</w:t>
            </w:r>
          </w:p>
        </w:tc>
      </w:tr>
      <w:tr w:rsidR="00AF35CA" w:rsidRPr="00C47D72" w14:paraId="37C8CF45" w14:textId="77777777">
        <w:trPr>
          <w:trHeight w:val="136"/>
          <w:jc w:val="center"/>
        </w:trPr>
        <w:tc>
          <w:tcPr>
            <w:tcW w:w="0" w:type="auto"/>
            <w:vAlign w:val="center"/>
          </w:tcPr>
          <w:p w14:paraId="13C4DB8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56</w:t>
            </w:r>
          </w:p>
        </w:tc>
        <w:tc>
          <w:tcPr>
            <w:tcW w:w="1476" w:type="dxa"/>
            <w:vAlign w:val="center"/>
          </w:tcPr>
          <w:p w14:paraId="0225D8C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训练用阶梯</w:t>
            </w:r>
          </w:p>
        </w:tc>
        <w:tc>
          <w:tcPr>
            <w:tcW w:w="6691" w:type="dxa"/>
            <w:vAlign w:val="center"/>
          </w:tcPr>
          <w:p w14:paraId="00F9256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外形尺寸（长×宽×高）：</w:t>
            </w:r>
          </w:p>
          <w:p w14:paraId="711BB5B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332㎝×80㎝×（134～166）㎝</w:t>
            </w:r>
          </w:p>
          <w:p w14:paraId="4F17C05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梯面高度：10㎝、11㎝、12㎝</w:t>
            </w:r>
          </w:p>
          <w:p w14:paraId="5D398DC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扶手杠可调距离：3</w:t>
            </w:r>
            <w:r w:rsidRPr="00C47D72">
              <w:rPr>
                <w:rFonts w:ascii="仿宋" w:eastAsia="仿宋" w:hAnsi="仿宋" w:cs="宋体"/>
                <w:szCs w:val="24"/>
              </w:rPr>
              <w:t>0</w:t>
            </w:r>
            <w:r w:rsidRPr="00C47D72">
              <w:rPr>
                <w:rFonts w:ascii="仿宋" w:eastAsia="仿宋" w:hAnsi="仿宋" w:cs="宋体" w:hint="eastAsia"/>
                <w:szCs w:val="24"/>
              </w:rPr>
              <w:t>㎝，±</w:t>
            </w:r>
            <w:r w:rsidRPr="00C47D72">
              <w:rPr>
                <w:rFonts w:ascii="仿宋" w:eastAsia="仿宋" w:hAnsi="仿宋" w:cs="宋体"/>
                <w:szCs w:val="24"/>
              </w:rPr>
              <w:t>2mm</w:t>
            </w:r>
          </w:p>
          <w:p w14:paraId="04003D5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扶手杠侧向额定承载：70KG</w:t>
            </w:r>
          </w:p>
          <w:p w14:paraId="183F1C9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阶梯踏板额定承载：135KG</w:t>
            </w:r>
          </w:p>
          <w:p w14:paraId="48386D60"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用于患者恢复日常上下楼功能训练,扶手高度可调节。</w:t>
            </w:r>
          </w:p>
        </w:tc>
      </w:tr>
      <w:tr w:rsidR="00AF35CA" w:rsidRPr="00C47D72" w14:paraId="5F46CDB7" w14:textId="77777777">
        <w:trPr>
          <w:trHeight w:val="136"/>
          <w:jc w:val="center"/>
        </w:trPr>
        <w:tc>
          <w:tcPr>
            <w:tcW w:w="0" w:type="auto"/>
            <w:vAlign w:val="center"/>
          </w:tcPr>
          <w:p w14:paraId="2DC46A4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57</w:t>
            </w:r>
          </w:p>
        </w:tc>
        <w:tc>
          <w:tcPr>
            <w:tcW w:w="1476" w:type="dxa"/>
            <w:vAlign w:val="center"/>
          </w:tcPr>
          <w:p w14:paraId="632DE1F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老年人静脉穿刺训练手臂</w:t>
            </w:r>
          </w:p>
        </w:tc>
        <w:tc>
          <w:tcPr>
            <w:tcW w:w="6691" w:type="dxa"/>
            <w:vAlign w:val="center"/>
          </w:tcPr>
          <w:p w14:paraId="72426EB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1.模拟亚洲老年男性手臂，肘关节稍外旋，皮肤菲薄，血管若隐若现。</w:t>
            </w:r>
          </w:p>
          <w:p w14:paraId="799F105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2.解剖结构精细，具有头静脉、贵要静脉、肘正中静脉，所有血管均可以进行穿刺输液、抽血等训练。</w:t>
            </w:r>
          </w:p>
          <w:p w14:paraId="6643B98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3.穿刺进入皮肤时有阻力，成功时有明显落空感，配合模拟血液可有回血产生。</w:t>
            </w:r>
          </w:p>
          <w:p w14:paraId="4F31E9C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4.提供几十个皮内注射点练习，可方便套在模型人手臂上。</w:t>
            </w:r>
          </w:p>
          <w:p w14:paraId="48E260C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5.可实现5°的进针角度，正确操作时会出现真实的皮丘，皮丘与皮试阴性结果极其相近，抽出液体后皮丘消失。</w:t>
            </w:r>
          </w:p>
          <w:p w14:paraId="2FA81BFF"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6.静脉血管和皮肤可反复进行穿刺操作训练，皮肤及血管可更换。</w:t>
            </w:r>
          </w:p>
        </w:tc>
      </w:tr>
      <w:tr w:rsidR="00AF35CA" w:rsidRPr="00C47D72" w14:paraId="1F801AAA" w14:textId="77777777">
        <w:trPr>
          <w:trHeight w:val="136"/>
          <w:jc w:val="center"/>
        </w:trPr>
        <w:tc>
          <w:tcPr>
            <w:tcW w:w="0" w:type="auto"/>
            <w:vAlign w:val="center"/>
          </w:tcPr>
          <w:p w14:paraId="3A4EDBA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58</w:t>
            </w:r>
          </w:p>
        </w:tc>
        <w:tc>
          <w:tcPr>
            <w:tcW w:w="1476" w:type="dxa"/>
            <w:vAlign w:val="center"/>
          </w:tcPr>
          <w:p w14:paraId="7E4D0D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按摩椅</w:t>
            </w:r>
          </w:p>
        </w:tc>
        <w:tc>
          <w:tcPr>
            <w:tcW w:w="6691" w:type="dxa"/>
            <w:vAlign w:val="center"/>
          </w:tcPr>
          <w:p w14:paraId="6D0EA8ED"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1智能光耦自动精准检测，增加背部光耦检测装置，精准检测到肩部，颈椎部位，实现颈椎的精准按摩。</w:t>
            </w:r>
          </w:p>
          <w:p w14:paraId="667374EC"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2.导轨SL型按摩导轨，依据人体后背s型的变化深入的贴近按摩，机芯可以走臂部底下，导轨长度135Cm腿部可自内伸缩15cM。按摩球突出8cm</w:t>
            </w:r>
          </w:p>
          <w:p w14:paraId="76596011"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3.采用3</w:t>
            </w:r>
            <w:r w:rsidRPr="00C47D72">
              <w:rPr>
                <w:rFonts w:ascii="仿宋" w:eastAsia="仿宋" w:hAnsi="仿宋" w:cs="宋体"/>
                <w:szCs w:val="24"/>
                <w:lang w:bidi="ar"/>
              </w:rPr>
              <w:t>D</w:t>
            </w:r>
            <w:r w:rsidRPr="00C47D72">
              <w:rPr>
                <w:rFonts w:ascii="仿宋" w:eastAsia="仿宋" w:hAnsi="仿宋" w:cs="宋体" w:hint="eastAsia"/>
                <w:szCs w:val="24"/>
                <w:lang w:bidi="ar"/>
              </w:rPr>
              <w:t>深层筋膜机芯。更能深层次的按摩身体的深层肌肉，筋模，人体上的膜，保护经络，保护血管。</w:t>
            </w:r>
          </w:p>
          <w:p w14:paraId="5DC76050"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4.碳纤维和石墨烯加热针对腰部碳纤维加热，小腿部采用石墨烯加热，智能温控系统防止过热。</w:t>
            </w:r>
          </w:p>
          <w:p w14:paraId="44C6CBE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5.配置1组3D智能机芯，1组腿部伸缩机芯，1组足底滚轮机芯</w:t>
            </w:r>
          </w:p>
          <w:p w14:paraId="1988696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6.12套私人订制模式，根据每个人的受力程度，疲劳酸疼，针对性按摩。</w:t>
            </w:r>
          </w:p>
          <w:p w14:paraId="213F84A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7.语音手机操控更方便快捷，解放双手让按摩更舒适。</w:t>
            </w:r>
          </w:p>
          <w:p w14:paraId="1CCFFEE4"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szCs w:val="24"/>
                <w:lang w:bidi="ar"/>
              </w:rPr>
              <w:t>8</w:t>
            </w:r>
            <w:r w:rsidRPr="00C47D72">
              <w:rPr>
                <w:rFonts w:ascii="仿宋" w:eastAsia="仿宋" w:hAnsi="仿宋" w:cs="宋体" w:hint="eastAsia"/>
                <w:szCs w:val="24"/>
                <w:lang w:bidi="ar"/>
              </w:rPr>
              <w:t>.外观，高级喷漆装饰，原厂工艺不脱漆耐腐蚀，上档次。环保PU按摩椅专用皮革，耐腐蚀，耐磨性强，无甲醛，柔软亲肤。</w:t>
            </w:r>
          </w:p>
          <w:p w14:paraId="7272219B"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10.电压   220v   功率  160W</w:t>
            </w:r>
          </w:p>
        </w:tc>
      </w:tr>
      <w:tr w:rsidR="00AF35CA" w:rsidRPr="00C47D72" w14:paraId="59549D0A" w14:textId="77777777">
        <w:trPr>
          <w:trHeight w:val="136"/>
          <w:jc w:val="center"/>
        </w:trPr>
        <w:tc>
          <w:tcPr>
            <w:tcW w:w="0" w:type="auto"/>
            <w:vAlign w:val="center"/>
          </w:tcPr>
          <w:p w14:paraId="108BC03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59</w:t>
            </w:r>
          </w:p>
        </w:tc>
        <w:tc>
          <w:tcPr>
            <w:tcW w:w="1476" w:type="dxa"/>
            <w:vAlign w:val="center"/>
          </w:tcPr>
          <w:p w14:paraId="5C59599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床垫</w:t>
            </w:r>
          </w:p>
        </w:tc>
        <w:tc>
          <w:tcPr>
            <w:tcW w:w="6691" w:type="dxa"/>
            <w:vAlign w:val="center"/>
          </w:tcPr>
          <w:p w14:paraId="6ACDDEDF" w14:textId="77777777" w:rsidR="00F57978" w:rsidRPr="00C47D72" w:rsidRDefault="00000000">
            <w:pPr>
              <w:widowControl/>
              <w:jc w:val="left"/>
              <w:textAlignment w:val="center"/>
              <w:rPr>
                <w:rFonts w:ascii="仿宋" w:eastAsia="仿宋" w:hAnsi="仿宋" w:cs="宋体"/>
                <w:bCs/>
                <w:szCs w:val="24"/>
              </w:rPr>
            </w:pPr>
            <w:r w:rsidRPr="00C47D72">
              <w:rPr>
                <w:rFonts w:ascii="仿宋" w:eastAsia="仿宋" w:hAnsi="仿宋" w:cs="宋体" w:hint="eastAsia"/>
                <w:bCs/>
                <w:szCs w:val="24"/>
              </w:rPr>
              <w:t>1.材质：半棕半海绵</w:t>
            </w:r>
          </w:p>
          <w:p w14:paraId="76EC10F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rPr>
              <w:t>2.尺寸：长1920*高890*厚80mm</w:t>
            </w:r>
          </w:p>
        </w:tc>
      </w:tr>
      <w:tr w:rsidR="00AF35CA" w:rsidRPr="00C47D72" w14:paraId="71D2FD85" w14:textId="77777777">
        <w:trPr>
          <w:trHeight w:val="136"/>
          <w:jc w:val="center"/>
        </w:trPr>
        <w:tc>
          <w:tcPr>
            <w:tcW w:w="0" w:type="auto"/>
            <w:vAlign w:val="center"/>
          </w:tcPr>
          <w:p w14:paraId="1E196E7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60</w:t>
            </w:r>
          </w:p>
        </w:tc>
        <w:tc>
          <w:tcPr>
            <w:tcW w:w="1476" w:type="dxa"/>
            <w:vAlign w:val="center"/>
          </w:tcPr>
          <w:p w14:paraId="50AF78F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护理床</w:t>
            </w:r>
          </w:p>
        </w:tc>
        <w:tc>
          <w:tcPr>
            <w:tcW w:w="6691" w:type="dxa"/>
            <w:vAlign w:val="center"/>
          </w:tcPr>
          <w:p w14:paraId="76BF6161" w14:textId="77777777" w:rsidR="00F57978" w:rsidRPr="00C47D72" w:rsidRDefault="00000000">
            <w:pPr>
              <w:numPr>
                <w:ilvl w:val="0"/>
                <w:numId w:val="14"/>
              </w:numPr>
              <w:rPr>
                <w:rFonts w:ascii="仿宋" w:eastAsia="仿宋" w:hAnsi="仿宋" w:cs="宋体"/>
                <w:szCs w:val="24"/>
              </w:rPr>
            </w:pPr>
            <w:r w:rsidRPr="00C47D72">
              <w:rPr>
                <w:rFonts w:ascii="仿宋" w:eastAsia="仿宋" w:hAnsi="仿宋" w:cs="宋体" w:hint="eastAsia"/>
                <w:szCs w:val="24"/>
              </w:rPr>
              <w:t>参考规格：2100mm×980mm×500mm（长×宽×高）。</w:t>
            </w:r>
            <w:r w:rsidRPr="00C47D72">
              <w:rPr>
                <w:rFonts w:ascii="仿宋" w:eastAsia="仿宋" w:hAnsi="仿宋" w:cs="宋体" w:hint="eastAsia"/>
                <w:szCs w:val="24"/>
              </w:rPr>
              <w:br/>
              <w:t>2.标配：双组摇杆、ABS床头板、双侧铝合金护栏、双侧引流挂沟。</w:t>
            </w:r>
            <w:r w:rsidRPr="00C47D72">
              <w:rPr>
                <w:rFonts w:ascii="仿宋" w:eastAsia="仿宋" w:hAnsi="仿宋" w:cs="宋体" w:hint="eastAsia"/>
                <w:szCs w:val="24"/>
              </w:rPr>
              <w:br/>
              <w:t>3.床体：床框采用优质冷轧钢管，床框为30mm×60mm×1.5mm，床腿为50mm×50mm×1.2mm，焊接工艺质量优良，表面无焊点，强度高，表面静电喷涂。</w:t>
            </w:r>
            <w:r w:rsidRPr="00C47D72">
              <w:rPr>
                <w:rFonts w:ascii="仿宋" w:eastAsia="仿宋" w:hAnsi="仿宋" w:cs="宋体" w:hint="eastAsia"/>
                <w:szCs w:val="24"/>
              </w:rPr>
              <w:br/>
              <w:t>4.床板：采用优质冷轧钢板一次冲压成型，板厚1.2mm，具有多孔设计，便于透气，兼有防滑功能，整床承载力度高，酸碱除锈，表面磷化处理，静电粉末喷涂，抗冲击，不生锈。</w:t>
            </w:r>
            <w:r w:rsidRPr="00C47D72">
              <w:rPr>
                <w:rFonts w:ascii="仿宋" w:eastAsia="仿宋" w:hAnsi="仿宋" w:cs="宋体" w:hint="eastAsia"/>
                <w:szCs w:val="24"/>
              </w:rPr>
              <w:br/>
              <w:t>5.背部可升降角度：≥75 °腿部升降≥45°。</w:t>
            </w:r>
            <w:r w:rsidRPr="00C47D72">
              <w:rPr>
                <w:rFonts w:ascii="仿宋" w:eastAsia="仿宋" w:hAnsi="仿宋" w:cs="宋体" w:hint="eastAsia"/>
                <w:szCs w:val="24"/>
              </w:rPr>
              <w:br/>
              <w:t>6.ABS床头床尾板：床头床尾板为全ABS强化塑胶一次注塑成形，两端有锁定装置，一次注塑成形，床尾板外侧设信息卡插槽并带防撞包角，有防撞功能；可轻松拆卸兼做CPR功能， 床头板颜色根据采购人选择。</w:t>
            </w:r>
            <w:r w:rsidRPr="00C47D72">
              <w:rPr>
                <w:rFonts w:ascii="仿宋" w:eastAsia="仿宋" w:hAnsi="仿宋" w:cs="宋体" w:hint="eastAsia"/>
                <w:szCs w:val="24"/>
              </w:rPr>
              <w:br/>
              <w:t>7.摇杆：带限位保护螺杆。可灵活调节患者背部、腿部体位升降。摇杆传动升降系统为：全金属传动离合器系统结构，摇把为ABS材质，有双向到位无极限保护装置、有到位保护功能。</w:t>
            </w:r>
            <w:r w:rsidRPr="00C47D72">
              <w:rPr>
                <w:rFonts w:ascii="仿宋" w:eastAsia="仿宋" w:hAnsi="仿宋" w:cs="宋体" w:hint="eastAsia"/>
                <w:szCs w:val="24"/>
              </w:rPr>
              <w:br/>
              <w:t>8.护栏：铝合金折叠护栏，中间竖档为六档不锈钢杆，高度400mm，长度1470mm，锁定开关安全可靠，坚实耐用。单式按键快速定位保险开关。护栏旋下时，略低于床垫，防止床垫移位，且具有防夹手功能。</w:t>
            </w:r>
            <w:r w:rsidRPr="00C47D72">
              <w:rPr>
                <w:rFonts w:ascii="仿宋" w:eastAsia="仿宋" w:hAnsi="仿宋" w:cs="宋体" w:hint="eastAsia"/>
                <w:szCs w:val="24"/>
              </w:rPr>
              <w:br/>
              <w:t>9.防 撞 角：四角配备PVC防撞包角，结构紧密，确保推动过程中的保护。</w:t>
            </w:r>
            <w:r w:rsidRPr="00C47D72">
              <w:rPr>
                <w:rFonts w:ascii="仿宋" w:eastAsia="仿宋" w:hAnsi="仿宋" w:cs="宋体" w:hint="eastAsia"/>
                <w:szCs w:val="24"/>
              </w:rPr>
              <w:br/>
              <w:t>10.病床采用豪华全包静音脚轮，超级聚氨酯，静音耐磨、移动平稳、带刹车装置，稳定性好，防缠绕，制动可靠。</w:t>
            </w:r>
            <w:r w:rsidRPr="00C47D72">
              <w:rPr>
                <w:rFonts w:ascii="仿宋" w:eastAsia="仿宋" w:hAnsi="仿宋" w:cs="宋体" w:hint="eastAsia"/>
                <w:szCs w:val="24"/>
              </w:rPr>
              <w:br/>
              <w:t>11.配有304不锈钢四爪输液架，可多体位进行输液</w:t>
            </w:r>
          </w:p>
          <w:p w14:paraId="2707D068" w14:textId="77777777" w:rsidR="00F57978" w:rsidRPr="00C47D72" w:rsidRDefault="00000000">
            <w:pPr>
              <w:pStyle w:val="aff2"/>
              <w:ind w:firstLineChars="0" w:firstLine="0"/>
              <w:rPr>
                <w:rFonts w:ascii="仿宋" w:eastAsia="仿宋" w:hAnsi="仿宋" w:cs="宋体"/>
                <w:sz w:val="24"/>
                <w:szCs w:val="24"/>
              </w:rPr>
            </w:pPr>
            <w:r w:rsidRPr="00C47D72">
              <w:rPr>
                <w:rFonts w:ascii="仿宋" w:eastAsia="仿宋" w:hAnsi="仿宋" w:cs="宋体" w:hint="eastAsia"/>
                <w:sz w:val="24"/>
                <w:szCs w:val="24"/>
              </w:rPr>
              <w:t>12.四件套包括床单被套枕套（各一件）被套150*210cm*1条 床单150*230cm*1条 枕套45*70cm*1只</w:t>
            </w:r>
            <w:r w:rsidRPr="00C47D72">
              <w:rPr>
                <w:rFonts w:ascii="Calibri" w:eastAsia="仿宋" w:hAnsi="Calibri" w:cs="Calibri"/>
                <w:sz w:val="24"/>
                <w:szCs w:val="24"/>
              </w:rPr>
              <w:t> </w:t>
            </w:r>
            <w:r w:rsidRPr="00C47D72">
              <w:rPr>
                <w:rFonts w:ascii="仿宋" w:eastAsia="仿宋" w:hAnsi="仿宋" w:cs="宋体" w:hint="eastAsia"/>
                <w:sz w:val="24"/>
                <w:szCs w:val="24"/>
              </w:rPr>
              <w:t>棉絮3斤</w:t>
            </w:r>
          </w:p>
        </w:tc>
      </w:tr>
      <w:tr w:rsidR="00AF35CA" w:rsidRPr="00C47D72" w14:paraId="69E6AE3A" w14:textId="77777777">
        <w:trPr>
          <w:trHeight w:val="136"/>
          <w:jc w:val="center"/>
        </w:trPr>
        <w:tc>
          <w:tcPr>
            <w:tcW w:w="0" w:type="auto"/>
            <w:vAlign w:val="center"/>
          </w:tcPr>
          <w:p w14:paraId="4654CC0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61</w:t>
            </w:r>
          </w:p>
        </w:tc>
        <w:tc>
          <w:tcPr>
            <w:tcW w:w="1476" w:type="dxa"/>
            <w:vAlign w:val="center"/>
          </w:tcPr>
          <w:p w14:paraId="3E250EE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扫床刷</w:t>
            </w:r>
          </w:p>
        </w:tc>
        <w:tc>
          <w:tcPr>
            <w:tcW w:w="6691" w:type="dxa"/>
            <w:vAlign w:val="center"/>
          </w:tcPr>
          <w:p w14:paraId="2EBA6BC5"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1.参考规格：5*20cm</w:t>
            </w:r>
          </w:p>
          <w:p w14:paraId="40C53DF5" w14:textId="77777777" w:rsidR="00F57978" w:rsidRPr="00C47D72" w:rsidRDefault="00000000">
            <w:pPr>
              <w:pStyle w:val="aff2"/>
              <w:spacing w:after="0"/>
              <w:ind w:firstLineChars="0" w:firstLine="0"/>
              <w:rPr>
                <w:rFonts w:ascii="仿宋" w:eastAsia="仿宋" w:hAnsi="仿宋" w:cs="宋体"/>
                <w:sz w:val="24"/>
                <w:szCs w:val="24"/>
                <w:lang w:bidi="ar"/>
              </w:rPr>
            </w:pPr>
            <w:r w:rsidRPr="00C47D72">
              <w:rPr>
                <w:rFonts w:ascii="仿宋" w:eastAsia="仿宋" w:hAnsi="仿宋" w:cs="宋体" w:hint="eastAsia"/>
                <w:sz w:val="24"/>
                <w:szCs w:val="24"/>
                <w:lang w:bidi="ar"/>
              </w:rPr>
              <w:t>2.采用PVC制作配以海绵及防护松紧带，在操作过程中，贴合所刷表面，进行更有效的消毒。</w:t>
            </w:r>
          </w:p>
        </w:tc>
      </w:tr>
      <w:tr w:rsidR="00AF35CA" w:rsidRPr="00C47D72" w14:paraId="4E1589EC" w14:textId="77777777">
        <w:trPr>
          <w:trHeight w:val="136"/>
          <w:jc w:val="center"/>
        </w:trPr>
        <w:tc>
          <w:tcPr>
            <w:tcW w:w="0" w:type="auto"/>
            <w:vAlign w:val="center"/>
          </w:tcPr>
          <w:p w14:paraId="51B6D92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62</w:t>
            </w:r>
          </w:p>
        </w:tc>
        <w:tc>
          <w:tcPr>
            <w:tcW w:w="1476" w:type="dxa"/>
            <w:vAlign w:val="center"/>
          </w:tcPr>
          <w:p w14:paraId="6EB6D26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家庭床</w:t>
            </w:r>
          </w:p>
        </w:tc>
        <w:tc>
          <w:tcPr>
            <w:tcW w:w="6691" w:type="dxa"/>
            <w:vAlign w:val="center"/>
          </w:tcPr>
          <w:p w14:paraId="76B30D63"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面料材质：皮革  参考尺寸：2</w:t>
            </w:r>
            <w:r w:rsidRPr="00C47D72">
              <w:rPr>
                <w:rFonts w:ascii="仿宋" w:eastAsia="仿宋" w:hAnsi="仿宋" w:cs="宋体"/>
                <w:szCs w:val="24"/>
                <w:lang w:bidi="ar"/>
              </w:rPr>
              <w:t>.0</w:t>
            </w:r>
            <w:r w:rsidRPr="00C47D72">
              <w:rPr>
                <w:rFonts w:ascii="仿宋" w:eastAsia="仿宋" w:hAnsi="仿宋" w:cs="宋体" w:hint="eastAsia"/>
                <w:szCs w:val="24"/>
                <w:lang w:bidi="ar"/>
              </w:rPr>
              <w:t>m</w:t>
            </w:r>
            <w:r w:rsidRPr="00C47D72">
              <w:rPr>
                <w:rFonts w:ascii="仿宋" w:eastAsia="仿宋" w:hAnsi="仿宋" w:cs="宋体"/>
                <w:szCs w:val="24"/>
                <w:lang w:bidi="ar"/>
              </w:rPr>
              <w:t xml:space="preserve"> </w:t>
            </w:r>
            <w:r w:rsidRPr="00C47D72">
              <w:rPr>
                <w:rFonts w:ascii="仿宋" w:eastAsia="仿宋" w:hAnsi="仿宋" w:cs="宋体" w:hint="eastAsia"/>
                <w:szCs w:val="24"/>
                <w:lang w:bidi="ar"/>
              </w:rPr>
              <w:t>*</w:t>
            </w:r>
            <w:r w:rsidRPr="00C47D72">
              <w:rPr>
                <w:rFonts w:ascii="仿宋" w:eastAsia="仿宋" w:hAnsi="仿宋" w:cs="宋体"/>
                <w:szCs w:val="24"/>
                <w:lang w:bidi="ar"/>
              </w:rPr>
              <w:t>1.8</w:t>
            </w:r>
            <w:r w:rsidRPr="00C47D72">
              <w:rPr>
                <w:rFonts w:ascii="仿宋" w:eastAsia="仿宋" w:hAnsi="仿宋" w:cs="宋体" w:hint="eastAsia"/>
                <w:szCs w:val="24"/>
                <w:lang w:bidi="ar"/>
              </w:rPr>
              <w:t>m *0.9m  床板结构：排骨架 适用人数：2人  承重：500kg 附加组件：两个床头柜</w:t>
            </w:r>
          </w:p>
        </w:tc>
      </w:tr>
      <w:tr w:rsidR="00AF35CA" w:rsidRPr="00C47D72" w14:paraId="71599FBB" w14:textId="77777777">
        <w:trPr>
          <w:trHeight w:val="136"/>
          <w:jc w:val="center"/>
        </w:trPr>
        <w:tc>
          <w:tcPr>
            <w:tcW w:w="0" w:type="auto"/>
            <w:vAlign w:val="center"/>
          </w:tcPr>
          <w:p w14:paraId="2B58FF6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63</w:t>
            </w:r>
          </w:p>
        </w:tc>
        <w:tc>
          <w:tcPr>
            <w:tcW w:w="1476" w:type="dxa"/>
            <w:vAlign w:val="center"/>
          </w:tcPr>
          <w:p w14:paraId="104BA02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床头柜</w:t>
            </w:r>
          </w:p>
        </w:tc>
        <w:tc>
          <w:tcPr>
            <w:tcW w:w="6691" w:type="dxa"/>
            <w:vAlign w:val="center"/>
          </w:tcPr>
          <w:p w14:paraId="404C1B23"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1.带抽屉，及柜门参考尺寸：480*480*760MM</w:t>
            </w:r>
          </w:p>
          <w:p w14:paraId="42B9EA2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2.材质：ABS材质</w:t>
            </w:r>
          </w:p>
        </w:tc>
      </w:tr>
      <w:tr w:rsidR="00AF35CA" w:rsidRPr="00C47D72" w14:paraId="79C9A25C" w14:textId="77777777">
        <w:trPr>
          <w:trHeight w:val="136"/>
          <w:jc w:val="center"/>
        </w:trPr>
        <w:tc>
          <w:tcPr>
            <w:tcW w:w="0" w:type="auto"/>
            <w:vAlign w:val="center"/>
          </w:tcPr>
          <w:p w14:paraId="1651AB8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64</w:t>
            </w:r>
          </w:p>
        </w:tc>
        <w:tc>
          <w:tcPr>
            <w:tcW w:w="1476" w:type="dxa"/>
            <w:vAlign w:val="center"/>
          </w:tcPr>
          <w:p w14:paraId="562EA87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床旁桌</w:t>
            </w:r>
          </w:p>
        </w:tc>
        <w:tc>
          <w:tcPr>
            <w:tcW w:w="6691" w:type="dxa"/>
            <w:vAlign w:val="center"/>
          </w:tcPr>
          <w:p w14:paraId="5701ED8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1.材质：ABS</w:t>
            </w:r>
          </w:p>
          <w:p w14:paraId="0002C13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2. 参考尺寸：950*450*650-900mm</w:t>
            </w:r>
          </w:p>
          <w:p w14:paraId="04BA4A8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rPr>
              <w:t>3.可升降桌，带轮</w:t>
            </w:r>
          </w:p>
        </w:tc>
      </w:tr>
      <w:tr w:rsidR="00AF35CA" w:rsidRPr="00C47D72" w14:paraId="799716A5" w14:textId="77777777">
        <w:trPr>
          <w:trHeight w:val="136"/>
          <w:jc w:val="center"/>
        </w:trPr>
        <w:tc>
          <w:tcPr>
            <w:tcW w:w="0" w:type="auto"/>
            <w:vAlign w:val="center"/>
          </w:tcPr>
          <w:p w14:paraId="4766AD7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65</w:t>
            </w:r>
          </w:p>
        </w:tc>
        <w:tc>
          <w:tcPr>
            <w:tcW w:w="1476" w:type="dxa"/>
            <w:vAlign w:val="center"/>
          </w:tcPr>
          <w:p w14:paraId="491A5DE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床刷套</w:t>
            </w:r>
          </w:p>
        </w:tc>
        <w:tc>
          <w:tcPr>
            <w:tcW w:w="6691" w:type="dxa"/>
            <w:vAlign w:val="center"/>
          </w:tcPr>
          <w:p w14:paraId="1391BB1E"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w:t>
            </w:r>
            <w:r w:rsidRPr="00C47D72">
              <w:rPr>
                <w:rFonts w:ascii="仿宋" w:eastAsia="仿宋" w:hAnsi="仿宋" w:cs="宋体" w:hint="eastAsia"/>
                <w:szCs w:val="24"/>
              </w:rPr>
              <w:t xml:space="preserve"> 参考</w:t>
            </w:r>
            <w:r w:rsidRPr="00C47D72">
              <w:rPr>
                <w:rFonts w:ascii="仿宋" w:eastAsia="仿宋" w:hAnsi="仿宋" w:cs="宋体" w:hint="eastAsia"/>
                <w:szCs w:val="24"/>
                <w:lang w:bidi="ar"/>
              </w:rPr>
              <w:t>规格：10*25cm</w:t>
            </w:r>
          </w:p>
          <w:p w14:paraId="58C430F5" w14:textId="77777777" w:rsidR="00F57978" w:rsidRPr="00C47D72" w:rsidRDefault="00000000">
            <w:pPr>
              <w:pStyle w:val="aff2"/>
              <w:spacing w:after="0"/>
              <w:ind w:firstLineChars="0" w:firstLine="0"/>
              <w:rPr>
                <w:rFonts w:ascii="仿宋" w:eastAsia="仿宋" w:hAnsi="仿宋" w:cs="宋体"/>
                <w:b/>
                <w:bCs/>
                <w:kern w:val="0"/>
                <w:sz w:val="24"/>
                <w:szCs w:val="24"/>
                <w:lang w:bidi="ar"/>
              </w:rPr>
            </w:pPr>
            <w:r w:rsidRPr="00C47D72">
              <w:rPr>
                <w:rFonts w:ascii="仿宋" w:eastAsia="仿宋" w:hAnsi="仿宋" w:cs="宋体" w:hint="eastAsia"/>
                <w:sz w:val="24"/>
                <w:szCs w:val="24"/>
                <w:lang w:bidi="ar"/>
              </w:rPr>
              <w:t>2.采用食品级聚乙烯薄膜，与无纺布经特殊工艺制作而成，并</w:t>
            </w:r>
            <w:r w:rsidRPr="00C47D72">
              <w:rPr>
                <w:rFonts w:ascii="仿宋" w:eastAsia="仿宋" w:hAnsi="仿宋" w:cs="宋体" w:hint="eastAsia"/>
                <w:sz w:val="24"/>
                <w:szCs w:val="24"/>
                <w:lang w:bidi="ar"/>
              </w:rPr>
              <w:lastRenderedPageBreak/>
              <w:t>经环氧乙烷灭菌等处理，确保产品使用的可靠性。</w:t>
            </w:r>
          </w:p>
        </w:tc>
      </w:tr>
      <w:tr w:rsidR="00AF35CA" w:rsidRPr="00C47D72" w14:paraId="0D20BAF4" w14:textId="77777777">
        <w:trPr>
          <w:trHeight w:val="136"/>
          <w:jc w:val="center"/>
        </w:trPr>
        <w:tc>
          <w:tcPr>
            <w:tcW w:w="0" w:type="auto"/>
            <w:vAlign w:val="center"/>
          </w:tcPr>
          <w:p w14:paraId="344CAA8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66</w:t>
            </w:r>
          </w:p>
        </w:tc>
        <w:tc>
          <w:tcPr>
            <w:tcW w:w="1476" w:type="dxa"/>
            <w:vAlign w:val="center"/>
          </w:tcPr>
          <w:p w14:paraId="7C360CB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大号软枕</w:t>
            </w:r>
          </w:p>
        </w:tc>
        <w:tc>
          <w:tcPr>
            <w:tcW w:w="6691" w:type="dxa"/>
            <w:vAlign w:val="center"/>
          </w:tcPr>
          <w:p w14:paraId="40930AB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rPr>
              <w:t>参考</w:t>
            </w:r>
            <w:r w:rsidRPr="00C47D72">
              <w:rPr>
                <w:rFonts w:ascii="仿宋" w:eastAsia="仿宋" w:hAnsi="仿宋" w:cs="宋体" w:hint="eastAsia"/>
                <w:szCs w:val="24"/>
                <w:lang w:bidi="ar"/>
              </w:rPr>
              <w:t>规格：74*48cm</w:t>
            </w:r>
          </w:p>
          <w:p w14:paraId="640E214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特点：经洗，耐脏，厚实耐用布料</w:t>
            </w:r>
          </w:p>
        </w:tc>
      </w:tr>
      <w:tr w:rsidR="00AF35CA" w:rsidRPr="00C47D72" w14:paraId="313E361D" w14:textId="77777777">
        <w:trPr>
          <w:trHeight w:val="136"/>
          <w:jc w:val="center"/>
        </w:trPr>
        <w:tc>
          <w:tcPr>
            <w:tcW w:w="0" w:type="auto"/>
            <w:vAlign w:val="center"/>
          </w:tcPr>
          <w:p w14:paraId="3BB0E1A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67</w:t>
            </w:r>
          </w:p>
        </w:tc>
        <w:tc>
          <w:tcPr>
            <w:tcW w:w="1476" w:type="dxa"/>
            <w:vAlign w:val="center"/>
          </w:tcPr>
          <w:p w14:paraId="0BCDBAA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屏风</w:t>
            </w:r>
          </w:p>
        </w:tc>
        <w:tc>
          <w:tcPr>
            <w:tcW w:w="6691" w:type="dxa"/>
            <w:vAlign w:val="center"/>
          </w:tcPr>
          <w:p w14:paraId="6E7E8397"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rPr>
              <w:t>参考</w:t>
            </w:r>
            <w:r w:rsidRPr="00C47D72">
              <w:rPr>
                <w:rFonts w:ascii="仿宋" w:eastAsia="仿宋" w:hAnsi="仿宋" w:cs="宋体" w:hint="eastAsia"/>
                <w:szCs w:val="24"/>
                <w:lang w:bidi="ar"/>
              </w:rPr>
              <w:t>尺寸：180cm*200cm</w:t>
            </w:r>
          </w:p>
          <w:p w14:paraId="068B196A" w14:textId="77777777" w:rsidR="00F57978" w:rsidRPr="00C47D72" w:rsidRDefault="00000000">
            <w:pPr>
              <w:pStyle w:val="aff2"/>
              <w:spacing w:after="0"/>
              <w:ind w:firstLineChars="0" w:firstLine="0"/>
              <w:rPr>
                <w:rFonts w:ascii="仿宋" w:eastAsia="仿宋" w:hAnsi="仿宋" w:cs="宋体"/>
                <w:sz w:val="24"/>
                <w:szCs w:val="24"/>
                <w:lang w:bidi="ar"/>
              </w:rPr>
            </w:pPr>
            <w:r w:rsidRPr="00C47D72">
              <w:rPr>
                <w:rFonts w:ascii="仿宋" w:eastAsia="仿宋" w:hAnsi="仿宋" w:cs="宋体" w:hint="eastAsia"/>
                <w:sz w:val="24"/>
                <w:szCs w:val="24"/>
                <w:lang w:bidi="ar"/>
              </w:rPr>
              <w:t>材质：不锈钢医用屏风</w:t>
            </w:r>
          </w:p>
          <w:p w14:paraId="215ABE2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颜色：蓝色，可定制</w:t>
            </w:r>
          </w:p>
        </w:tc>
      </w:tr>
      <w:tr w:rsidR="00AF35CA" w:rsidRPr="00C47D72" w14:paraId="17666CCF" w14:textId="77777777">
        <w:trPr>
          <w:trHeight w:val="136"/>
          <w:jc w:val="center"/>
        </w:trPr>
        <w:tc>
          <w:tcPr>
            <w:tcW w:w="0" w:type="auto"/>
            <w:vAlign w:val="center"/>
          </w:tcPr>
          <w:p w14:paraId="3AAEBCB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68</w:t>
            </w:r>
          </w:p>
        </w:tc>
        <w:tc>
          <w:tcPr>
            <w:tcW w:w="1476" w:type="dxa"/>
            <w:vAlign w:val="center"/>
          </w:tcPr>
          <w:p w14:paraId="5C8BA66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不锈钢治疗车</w:t>
            </w:r>
          </w:p>
        </w:tc>
        <w:tc>
          <w:tcPr>
            <w:tcW w:w="6691" w:type="dxa"/>
            <w:vAlign w:val="center"/>
          </w:tcPr>
          <w:p w14:paraId="747CA8E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1.材质：优质不锈钢</w:t>
            </w:r>
          </w:p>
          <w:p w14:paraId="6D68385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2.尺寸：700*450*850mm</w:t>
            </w:r>
          </w:p>
          <w:p w14:paraId="5246A28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3.带抽屉，静音轮刹车</w:t>
            </w:r>
          </w:p>
          <w:p w14:paraId="7AD6A435"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4.带污物桶架及桶。</w:t>
            </w:r>
          </w:p>
        </w:tc>
      </w:tr>
      <w:tr w:rsidR="00AF35CA" w:rsidRPr="00C47D72" w14:paraId="5F0C7F9C" w14:textId="77777777">
        <w:trPr>
          <w:trHeight w:val="136"/>
          <w:jc w:val="center"/>
        </w:trPr>
        <w:tc>
          <w:tcPr>
            <w:tcW w:w="0" w:type="auto"/>
            <w:vAlign w:val="center"/>
          </w:tcPr>
          <w:p w14:paraId="4F68F5E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69</w:t>
            </w:r>
          </w:p>
        </w:tc>
        <w:tc>
          <w:tcPr>
            <w:tcW w:w="1476" w:type="dxa"/>
            <w:vAlign w:val="center"/>
          </w:tcPr>
          <w:p w14:paraId="08AD607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不锈钢操作台</w:t>
            </w:r>
          </w:p>
        </w:tc>
        <w:tc>
          <w:tcPr>
            <w:tcW w:w="6691" w:type="dxa"/>
            <w:vAlign w:val="center"/>
          </w:tcPr>
          <w:p w14:paraId="7E59FFF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1.材质：优质不锈钢</w:t>
            </w:r>
          </w:p>
          <w:p w14:paraId="5DBD2E3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2.尺寸：长1800*宽900*高800mm</w:t>
            </w:r>
          </w:p>
          <w:p w14:paraId="3DA320D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3.操作台为圆管腿</w:t>
            </w:r>
          </w:p>
          <w:p w14:paraId="362FB3AB"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4.带杂物架。</w:t>
            </w:r>
          </w:p>
        </w:tc>
      </w:tr>
      <w:tr w:rsidR="00AF35CA" w:rsidRPr="00C47D72" w14:paraId="6EBEB7BB" w14:textId="77777777">
        <w:trPr>
          <w:trHeight w:val="136"/>
          <w:jc w:val="center"/>
        </w:trPr>
        <w:tc>
          <w:tcPr>
            <w:tcW w:w="0" w:type="auto"/>
            <w:vAlign w:val="center"/>
          </w:tcPr>
          <w:p w14:paraId="7D88715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70</w:t>
            </w:r>
          </w:p>
        </w:tc>
        <w:tc>
          <w:tcPr>
            <w:tcW w:w="1476" w:type="dxa"/>
            <w:vAlign w:val="center"/>
          </w:tcPr>
          <w:p w14:paraId="7671F9F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不锈钢器械柜</w:t>
            </w:r>
          </w:p>
        </w:tc>
        <w:tc>
          <w:tcPr>
            <w:tcW w:w="6691" w:type="dxa"/>
            <w:vAlign w:val="center"/>
          </w:tcPr>
          <w:p w14:paraId="0D904CD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1.材质：优质不锈钢</w:t>
            </w:r>
          </w:p>
          <w:p w14:paraId="73E04CD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2.五层隔板，玻璃门</w:t>
            </w:r>
          </w:p>
          <w:p w14:paraId="7EF09630" w14:textId="77777777" w:rsidR="00F57978" w:rsidRPr="00C47D72" w:rsidRDefault="00000000">
            <w:pPr>
              <w:rPr>
                <w:rFonts w:ascii="仿宋" w:eastAsia="仿宋" w:hAnsi="仿宋" w:cs="宋体"/>
                <w:b/>
                <w:szCs w:val="24"/>
                <w:lang w:bidi="ar"/>
              </w:rPr>
            </w:pPr>
            <w:r w:rsidRPr="00C47D72">
              <w:rPr>
                <w:rFonts w:ascii="仿宋" w:eastAsia="仿宋" w:hAnsi="仿宋" w:cs="宋体" w:hint="eastAsia"/>
                <w:szCs w:val="24"/>
              </w:rPr>
              <w:t>3.尺寸：1750*960*400mm</w:t>
            </w:r>
          </w:p>
        </w:tc>
      </w:tr>
      <w:tr w:rsidR="00AF35CA" w:rsidRPr="00C47D72" w14:paraId="17239A39" w14:textId="77777777">
        <w:trPr>
          <w:trHeight w:val="136"/>
          <w:jc w:val="center"/>
        </w:trPr>
        <w:tc>
          <w:tcPr>
            <w:tcW w:w="0" w:type="auto"/>
            <w:vAlign w:val="center"/>
          </w:tcPr>
          <w:p w14:paraId="259B6A5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71</w:t>
            </w:r>
          </w:p>
        </w:tc>
        <w:tc>
          <w:tcPr>
            <w:tcW w:w="1476" w:type="dxa"/>
            <w:vAlign w:val="center"/>
          </w:tcPr>
          <w:p w14:paraId="564C14C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无菌手套</w:t>
            </w:r>
          </w:p>
        </w:tc>
        <w:tc>
          <w:tcPr>
            <w:tcW w:w="6691" w:type="dxa"/>
            <w:vAlign w:val="center"/>
          </w:tcPr>
          <w:p w14:paraId="3FC5E977"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1.材质：天然橡胶乳</w:t>
            </w:r>
          </w:p>
          <w:p w14:paraId="269A4589"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2.灭菌方式：环氧乙烷灭菌</w:t>
            </w:r>
          </w:p>
          <w:p w14:paraId="076A614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lang w:bidi="ar"/>
              </w:rPr>
              <w:t>3.规格：中号</w:t>
            </w:r>
          </w:p>
        </w:tc>
      </w:tr>
      <w:tr w:rsidR="00AF35CA" w:rsidRPr="00C47D72" w14:paraId="2DA995CD" w14:textId="77777777">
        <w:trPr>
          <w:trHeight w:val="136"/>
          <w:jc w:val="center"/>
        </w:trPr>
        <w:tc>
          <w:tcPr>
            <w:tcW w:w="0" w:type="auto"/>
            <w:vAlign w:val="center"/>
          </w:tcPr>
          <w:p w14:paraId="4BE0289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72</w:t>
            </w:r>
          </w:p>
        </w:tc>
        <w:tc>
          <w:tcPr>
            <w:tcW w:w="1476" w:type="dxa"/>
            <w:vAlign w:val="center"/>
          </w:tcPr>
          <w:p w14:paraId="7182F9C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铺巾</w:t>
            </w:r>
          </w:p>
        </w:tc>
        <w:tc>
          <w:tcPr>
            <w:tcW w:w="6691" w:type="dxa"/>
            <w:vAlign w:val="center"/>
          </w:tcPr>
          <w:p w14:paraId="48B64DD2"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1.材质：纯棉</w:t>
            </w:r>
          </w:p>
          <w:p w14:paraId="14D4400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lang w:bidi="ar"/>
              </w:rPr>
              <w:t>2.尺寸：100*100mm</w:t>
            </w:r>
          </w:p>
        </w:tc>
      </w:tr>
      <w:tr w:rsidR="00AF35CA" w:rsidRPr="00C47D72" w14:paraId="5DBF179B" w14:textId="77777777">
        <w:trPr>
          <w:trHeight w:val="136"/>
          <w:jc w:val="center"/>
        </w:trPr>
        <w:tc>
          <w:tcPr>
            <w:tcW w:w="0" w:type="auto"/>
            <w:vAlign w:val="center"/>
          </w:tcPr>
          <w:p w14:paraId="5DE4AEF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73</w:t>
            </w:r>
          </w:p>
        </w:tc>
        <w:tc>
          <w:tcPr>
            <w:tcW w:w="1476" w:type="dxa"/>
            <w:vAlign w:val="center"/>
          </w:tcPr>
          <w:p w14:paraId="29191D3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无菌碗</w:t>
            </w:r>
          </w:p>
        </w:tc>
        <w:tc>
          <w:tcPr>
            <w:tcW w:w="6691" w:type="dxa"/>
            <w:vAlign w:val="center"/>
          </w:tcPr>
          <w:p w14:paraId="43836907" w14:textId="77777777" w:rsidR="00F57978" w:rsidRPr="00C47D72" w:rsidRDefault="00000000">
            <w:pPr>
              <w:widowControl/>
              <w:numPr>
                <w:ilvl w:val="0"/>
                <w:numId w:val="15"/>
              </w:numPr>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材质：优质不锈钢</w:t>
            </w:r>
          </w:p>
          <w:p w14:paraId="2361106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lang w:bidi="ar"/>
              </w:rPr>
              <w:t>2.尺寸：φ142*52</w:t>
            </w:r>
          </w:p>
        </w:tc>
      </w:tr>
      <w:tr w:rsidR="00AF35CA" w:rsidRPr="00C47D72" w14:paraId="31E50F2A" w14:textId="77777777">
        <w:trPr>
          <w:trHeight w:val="136"/>
          <w:jc w:val="center"/>
        </w:trPr>
        <w:tc>
          <w:tcPr>
            <w:tcW w:w="0" w:type="auto"/>
            <w:vAlign w:val="center"/>
          </w:tcPr>
          <w:p w14:paraId="06F98D7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74</w:t>
            </w:r>
          </w:p>
        </w:tc>
        <w:tc>
          <w:tcPr>
            <w:tcW w:w="1476" w:type="dxa"/>
            <w:vAlign w:val="center"/>
          </w:tcPr>
          <w:p w14:paraId="2EB6021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卵圆钳</w:t>
            </w:r>
          </w:p>
        </w:tc>
        <w:tc>
          <w:tcPr>
            <w:tcW w:w="6691" w:type="dxa"/>
            <w:vAlign w:val="center"/>
          </w:tcPr>
          <w:p w14:paraId="177B656E"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1.材质：优质不锈钢</w:t>
            </w:r>
          </w:p>
          <w:p w14:paraId="73EEF97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bCs/>
                <w:szCs w:val="24"/>
                <w:lang w:bidi="ar"/>
              </w:rPr>
              <w:t>2.尺寸：25cm弯无齿 头宽8mm</w:t>
            </w:r>
          </w:p>
        </w:tc>
      </w:tr>
      <w:tr w:rsidR="00AF35CA" w:rsidRPr="00C47D72" w14:paraId="03C4A6C7" w14:textId="77777777">
        <w:trPr>
          <w:trHeight w:val="90"/>
          <w:jc w:val="center"/>
        </w:trPr>
        <w:tc>
          <w:tcPr>
            <w:tcW w:w="0" w:type="auto"/>
            <w:vAlign w:val="center"/>
          </w:tcPr>
          <w:p w14:paraId="3B839C4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75</w:t>
            </w:r>
          </w:p>
        </w:tc>
        <w:tc>
          <w:tcPr>
            <w:tcW w:w="1476" w:type="dxa"/>
            <w:vAlign w:val="center"/>
          </w:tcPr>
          <w:p w14:paraId="430FC18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治疗盘</w:t>
            </w:r>
          </w:p>
        </w:tc>
        <w:tc>
          <w:tcPr>
            <w:tcW w:w="6691" w:type="dxa"/>
            <w:vAlign w:val="center"/>
          </w:tcPr>
          <w:p w14:paraId="4E7F9761"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1.材质：不锈钢</w:t>
            </w:r>
          </w:p>
          <w:p w14:paraId="0FDF477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2.规格：长31*宽24*高3.1cm 中号</w:t>
            </w:r>
          </w:p>
        </w:tc>
      </w:tr>
      <w:tr w:rsidR="00AF35CA" w:rsidRPr="00C47D72" w14:paraId="2025C8D4" w14:textId="77777777">
        <w:trPr>
          <w:trHeight w:val="136"/>
          <w:jc w:val="center"/>
        </w:trPr>
        <w:tc>
          <w:tcPr>
            <w:tcW w:w="0" w:type="auto"/>
            <w:vAlign w:val="center"/>
          </w:tcPr>
          <w:p w14:paraId="2A3EC2E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76</w:t>
            </w:r>
          </w:p>
        </w:tc>
        <w:tc>
          <w:tcPr>
            <w:tcW w:w="1476" w:type="dxa"/>
            <w:vAlign w:val="center"/>
          </w:tcPr>
          <w:p w14:paraId="44C83B5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弹力绷带</w:t>
            </w:r>
          </w:p>
        </w:tc>
        <w:tc>
          <w:tcPr>
            <w:tcW w:w="6691" w:type="dxa"/>
            <w:vAlign w:val="center"/>
          </w:tcPr>
          <w:p w14:paraId="5099322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规格：8cm*4.5m 2卷/袋</w:t>
            </w:r>
          </w:p>
        </w:tc>
      </w:tr>
      <w:tr w:rsidR="00AF35CA" w:rsidRPr="00C47D72" w14:paraId="6290FCE6" w14:textId="77777777">
        <w:trPr>
          <w:trHeight w:val="136"/>
          <w:jc w:val="center"/>
        </w:trPr>
        <w:tc>
          <w:tcPr>
            <w:tcW w:w="0" w:type="auto"/>
            <w:vAlign w:val="center"/>
          </w:tcPr>
          <w:p w14:paraId="64962B8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77</w:t>
            </w:r>
          </w:p>
        </w:tc>
        <w:tc>
          <w:tcPr>
            <w:tcW w:w="1476" w:type="dxa"/>
            <w:vAlign w:val="center"/>
          </w:tcPr>
          <w:p w14:paraId="700FE06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无菌持物镊、无菌桶</w:t>
            </w:r>
          </w:p>
        </w:tc>
        <w:tc>
          <w:tcPr>
            <w:tcW w:w="6691" w:type="dxa"/>
            <w:vAlign w:val="center"/>
          </w:tcPr>
          <w:p w14:paraId="2C21E3BC"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1.材质：3</w:t>
            </w:r>
            <w:r w:rsidRPr="00C47D72">
              <w:rPr>
                <w:rFonts w:ascii="仿宋" w:eastAsia="仿宋" w:hAnsi="仿宋" w:cs="宋体"/>
                <w:bCs/>
                <w:szCs w:val="24"/>
                <w:lang w:bidi="ar"/>
              </w:rPr>
              <w:t>04</w:t>
            </w:r>
            <w:r w:rsidRPr="00C47D72">
              <w:rPr>
                <w:rFonts w:ascii="仿宋" w:eastAsia="仿宋" w:hAnsi="仿宋" w:cs="宋体" w:hint="eastAsia"/>
                <w:bCs/>
                <w:szCs w:val="24"/>
                <w:lang w:bidi="ar"/>
              </w:rPr>
              <w:t>不锈钢</w:t>
            </w:r>
          </w:p>
          <w:p w14:paraId="2B2A5BDF"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2.持物镊：14cm横齿（敷料）</w:t>
            </w:r>
          </w:p>
          <w:p w14:paraId="131332CF" w14:textId="77777777" w:rsidR="00F57978" w:rsidRPr="00C47D72" w:rsidRDefault="00000000">
            <w:pPr>
              <w:widowControl/>
              <w:jc w:val="left"/>
              <w:textAlignment w:val="center"/>
              <w:rPr>
                <w:rFonts w:ascii="仿宋" w:eastAsia="仿宋" w:hAnsi="仿宋" w:cs="宋体"/>
                <w:b/>
                <w:szCs w:val="24"/>
                <w:lang w:bidi="ar"/>
              </w:rPr>
            </w:pPr>
            <w:r w:rsidRPr="00C47D72">
              <w:rPr>
                <w:rFonts w:ascii="仿宋" w:eastAsia="仿宋" w:hAnsi="仿宋" w:cs="宋体" w:hint="eastAsia"/>
                <w:bCs/>
                <w:szCs w:val="24"/>
                <w:lang w:bidi="ar"/>
              </w:rPr>
              <w:t>3.</w:t>
            </w:r>
            <w:r w:rsidRPr="00C47D72">
              <w:rPr>
                <w:rFonts w:ascii="仿宋" w:eastAsia="仿宋" w:hAnsi="仿宋" w:cs="宋体"/>
                <w:bCs/>
                <w:szCs w:val="24"/>
                <w:lang w:bidi="ar"/>
              </w:rPr>
              <w:t>304</w:t>
            </w:r>
            <w:r w:rsidRPr="00C47D72">
              <w:rPr>
                <w:rFonts w:ascii="仿宋" w:eastAsia="仿宋" w:hAnsi="仿宋" w:cs="宋体" w:hint="eastAsia"/>
                <w:bCs/>
                <w:szCs w:val="24"/>
                <w:lang w:bidi="ar"/>
              </w:rPr>
              <w:t>不锈钢镊子筒：φ64*158</w:t>
            </w:r>
          </w:p>
        </w:tc>
      </w:tr>
      <w:tr w:rsidR="00AF35CA" w:rsidRPr="00C47D72" w14:paraId="6CA39E2E" w14:textId="77777777">
        <w:trPr>
          <w:trHeight w:val="136"/>
          <w:jc w:val="center"/>
        </w:trPr>
        <w:tc>
          <w:tcPr>
            <w:tcW w:w="0" w:type="auto"/>
            <w:vAlign w:val="center"/>
          </w:tcPr>
          <w:p w14:paraId="6F42EB4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78</w:t>
            </w:r>
          </w:p>
        </w:tc>
        <w:tc>
          <w:tcPr>
            <w:tcW w:w="1476" w:type="dxa"/>
            <w:vAlign w:val="center"/>
          </w:tcPr>
          <w:p w14:paraId="7548056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无菌干棉签</w:t>
            </w:r>
          </w:p>
        </w:tc>
        <w:tc>
          <w:tcPr>
            <w:tcW w:w="6691" w:type="dxa"/>
            <w:vAlign w:val="center"/>
          </w:tcPr>
          <w:p w14:paraId="6705780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1.规格：长100mm   10支/袋</w:t>
            </w:r>
          </w:p>
          <w:p w14:paraId="57DA4C0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2.由脱脂棉和棉棒交织而成，皮肤、创面消毒处理时，涂抹药物或消毒剂的工具，不含药物或消毒剂。</w:t>
            </w:r>
          </w:p>
        </w:tc>
      </w:tr>
      <w:tr w:rsidR="00AF35CA" w:rsidRPr="00C47D72" w14:paraId="7496E838" w14:textId="77777777">
        <w:trPr>
          <w:trHeight w:val="136"/>
          <w:jc w:val="center"/>
        </w:trPr>
        <w:tc>
          <w:tcPr>
            <w:tcW w:w="0" w:type="auto"/>
            <w:vAlign w:val="center"/>
          </w:tcPr>
          <w:p w14:paraId="5BF82B4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79</w:t>
            </w:r>
          </w:p>
        </w:tc>
        <w:tc>
          <w:tcPr>
            <w:tcW w:w="1476" w:type="dxa"/>
            <w:vAlign w:val="center"/>
          </w:tcPr>
          <w:p w14:paraId="5AA1BB5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弯盘</w:t>
            </w:r>
          </w:p>
        </w:tc>
        <w:tc>
          <w:tcPr>
            <w:tcW w:w="6691" w:type="dxa"/>
            <w:vAlign w:val="center"/>
          </w:tcPr>
          <w:p w14:paraId="099C729D"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1.材质：3</w:t>
            </w:r>
            <w:r w:rsidRPr="00C47D72">
              <w:rPr>
                <w:rFonts w:ascii="仿宋" w:eastAsia="仿宋" w:hAnsi="仿宋" w:cs="宋体"/>
                <w:szCs w:val="24"/>
              </w:rPr>
              <w:t>04</w:t>
            </w:r>
            <w:r w:rsidRPr="00C47D72">
              <w:rPr>
                <w:rFonts w:ascii="仿宋" w:eastAsia="仿宋" w:hAnsi="仿宋" w:cs="宋体" w:hint="eastAsia"/>
                <w:szCs w:val="24"/>
              </w:rPr>
              <w:t>不锈钢</w:t>
            </w:r>
          </w:p>
          <w:p w14:paraId="51E5B67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2.规格：</w:t>
            </w:r>
            <w:r w:rsidRPr="00C47D72">
              <w:rPr>
                <w:rFonts w:ascii="仿宋" w:eastAsia="仿宋" w:hAnsi="仿宋" w:cs="宋体" w:hint="eastAsia"/>
                <w:szCs w:val="24"/>
                <w:lang w:bidi="ar"/>
              </w:rPr>
              <w:t>17.8x10.4x2.5cm</w:t>
            </w:r>
          </w:p>
        </w:tc>
      </w:tr>
      <w:tr w:rsidR="00AF35CA" w:rsidRPr="00C47D72" w14:paraId="43C4453A" w14:textId="77777777">
        <w:trPr>
          <w:trHeight w:val="136"/>
          <w:jc w:val="center"/>
        </w:trPr>
        <w:tc>
          <w:tcPr>
            <w:tcW w:w="0" w:type="auto"/>
            <w:vAlign w:val="center"/>
          </w:tcPr>
          <w:p w14:paraId="5C57B47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80</w:t>
            </w:r>
          </w:p>
        </w:tc>
        <w:tc>
          <w:tcPr>
            <w:tcW w:w="1476" w:type="dxa"/>
            <w:vAlign w:val="center"/>
          </w:tcPr>
          <w:p w14:paraId="2BB3FAE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药架</w:t>
            </w:r>
          </w:p>
        </w:tc>
        <w:tc>
          <w:tcPr>
            <w:tcW w:w="6691" w:type="dxa"/>
            <w:vAlign w:val="center"/>
          </w:tcPr>
          <w:p w14:paraId="32AD1B14"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 xml:space="preserve">产品规格：长800×宽860×高2000mm                          </w:t>
            </w:r>
          </w:p>
          <w:p w14:paraId="35F499B8"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主要材质：</w:t>
            </w:r>
          </w:p>
          <w:p w14:paraId="03B9FE51"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1、药架整体为优质冷轧钢板材料，层板选用S1.2MM厚的优质冷轧钢板制成；层板前边缘加装塑料防割手塑料条，承重大于30KG。</w:t>
            </w:r>
          </w:p>
          <w:p w14:paraId="115E0E12"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lastRenderedPageBreak/>
              <w:t>2、主架采用30MM×60MM矩形焊一次冲压成型，管材厚度为1.5MM，连接厚度为1.5MM。</w:t>
            </w:r>
          </w:p>
          <w:p w14:paraId="604E7532"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3、双面药盘共为12盘，药盘可斜放或平放,可抽拉药盘方便取药，层距可自行调节。</w:t>
            </w:r>
          </w:p>
          <w:p w14:paraId="3CF2E2E5"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4、药架两侧采用高级防脱导轨,力求轻巧，推拉灵活，承重力强，使用时轻便灵活无噪音,中间夹片使药品分类有序。</w:t>
            </w:r>
          </w:p>
          <w:p w14:paraId="4CF73BF7" w14:textId="77777777" w:rsidR="00F57978" w:rsidRPr="00C47D72" w:rsidRDefault="00000000">
            <w:pPr>
              <w:tabs>
                <w:tab w:val="left" w:pos="522"/>
                <w:tab w:val="center" w:pos="4354"/>
              </w:tabs>
              <w:jc w:val="left"/>
              <w:rPr>
                <w:rFonts w:ascii="仿宋" w:eastAsia="仿宋" w:hAnsi="仿宋" w:cs="宋体"/>
                <w:b/>
                <w:bCs/>
                <w:szCs w:val="24"/>
                <w:lang w:bidi="ar"/>
              </w:rPr>
            </w:pPr>
            <w:r w:rsidRPr="00C47D72">
              <w:rPr>
                <w:rFonts w:ascii="仿宋" w:eastAsia="仿宋" w:hAnsi="仿宋" w:cs="宋体" w:hint="eastAsia"/>
                <w:szCs w:val="24"/>
              </w:rPr>
              <w:t>5、底部配置4个可调式调节脚，由优质方管精工焊接而成，使药架放置平稳。</w:t>
            </w:r>
          </w:p>
        </w:tc>
      </w:tr>
      <w:tr w:rsidR="00AF35CA" w:rsidRPr="00C47D72" w14:paraId="70131DBB" w14:textId="77777777">
        <w:trPr>
          <w:trHeight w:val="136"/>
          <w:jc w:val="center"/>
        </w:trPr>
        <w:tc>
          <w:tcPr>
            <w:tcW w:w="0" w:type="auto"/>
            <w:vAlign w:val="center"/>
          </w:tcPr>
          <w:p w14:paraId="5BA09B6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81</w:t>
            </w:r>
          </w:p>
        </w:tc>
        <w:tc>
          <w:tcPr>
            <w:tcW w:w="1476" w:type="dxa"/>
            <w:vAlign w:val="center"/>
          </w:tcPr>
          <w:p w14:paraId="3B75EC3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药杯</w:t>
            </w:r>
          </w:p>
        </w:tc>
        <w:tc>
          <w:tcPr>
            <w:tcW w:w="6691" w:type="dxa"/>
            <w:vAlign w:val="center"/>
          </w:tcPr>
          <w:p w14:paraId="35F4169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带盖，上口直径3.5cm，底部直径3.2cm,高度2.5cm,约15ml</w:t>
            </w:r>
          </w:p>
        </w:tc>
      </w:tr>
      <w:tr w:rsidR="00AF35CA" w:rsidRPr="00C47D72" w14:paraId="52102173" w14:textId="77777777">
        <w:trPr>
          <w:trHeight w:val="136"/>
          <w:jc w:val="center"/>
        </w:trPr>
        <w:tc>
          <w:tcPr>
            <w:tcW w:w="0" w:type="auto"/>
            <w:vAlign w:val="center"/>
          </w:tcPr>
          <w:p w14:paraId="2868735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82</w:t>
            </w:r>
          </w:p>
        </w:tc>
        <w:tc>
          <w:tcPr>
            <w:tcW w:w="1476" w:type="dxa"/>
            <w:vAlign w:val="center"/>
          </w:tcPr>
          <w:p w14:paraId="4A1D935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酒精缸</w:t>
            </w:r>
          </w:p>
        </w:tc>
        <w:tc>
          <w:tcPr>
            <w:tcW w:w="6691" w:type="dxa"/>
            <w:vAlign w:val="center"/>
          </w:tcPr>
          <w:p w14:paraId="6BAB50EA" w14:textId="77777777" w:rsidR="00F57978" w:rsidRPr="00C47D72" w:rsidRDefault="00000000">
            <w:pPr>
              <w:widowControl/>
              <w:jc w:val="left"/>
              <w:textAlignment w:val="center"/>
              <w:rPr>
                <w:rFonts w:ascii="仿宋" w:eastAsia="仿宋" w:hAnsi="仿宋" w:cs="宋体"/>
                <w:bCs/>
                <w:szCs w:val="24"/>
                <w:lang w:bidi="ar"/>
              </w:rPr>
            </w:pPr>
            <w:r w:rsidRPr="00C47D72">
              <w:rPr>
                <w:rFonts w:ascii="仿宋" w:eastAsia="仿宋" w:hAnsi="仿宋" w:cs="宋体" w:hint="eastAsia"/>
                <w:bCs/>
                <w:szCs w:val="24"/>
                <w:lang w:bidi="ar"/>
              </w:rPr>
              <w:t>1.材质：3</w:t>
            </w:r>
            <w:r w:rsidRPr="00C47D72">
              <w:rPr>
                <w:rFonts w:ascii="仿宋" w:eastAsia="仿宋" w:hAnsi="仿宋" w:cs="宋体"/>
                <w:bCs/>
                <w:szCs w:val="24"/>
                <w:lang w:bidi="ar"/>
              </w:rPr>
              <w:t>04</w:t>
            </w:r>
            <w:r w:rsidRPr="00C47D72">
              <w:rPr>
                <w:rFonts w:ascii="仿宋" w:eastAsia="仿宋" w:hAnsi="仿宋" w:cs="宋体" w:hint="eastAsia"/>
                <w:bCs/>
                <w:szCs w:val="24"/>
                <w:lang w:bidi="ar"/>
              </w:rPr>
              <w:t>不锈钢</w:t>
            </w:r>
          </w:p>
          <w:p w14:paraId="264C240F"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bCs/>
                <w:szCs w:val="24"/>
                <w:lang w:bidi="ar"/>
              </w:rPr>
              <w:t>2.尺寸：φ50*94</w:t>
            </w:r>
          </w:p>
        </w:tc>
      </w:tr>
      <w:tr w:rsidR="00AF35CA" w:rsidRPr="00C47D72" w14:paraId="5CD6FC11" w14:textId="77777777">
        <w:trPr>
          <w:trHeight w:val="136"/>
          <w:jc w:val="center"/>
        </w:trPr>
        <w:tc>
          <w:tcPr>
            <w:tcW w:w="0" w:type="auto"/>
            <w:vAlign w:val="center"/>
          </w:tcPr>
          <w:p w14:paraId="4FE015F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83</w:t>
            </w:r>
          </w:p>
        </w:tc>
        <w:tc>
          <w:tcPr>
            <w:tcW w:w="1476" w:type="dxa"/>
            <w:vAlign w:val="center"/>
          </w:tcPr>
          <w:p w14:paraId="62B8634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锐器盒</w:t>
            </w:r>
          </w:p>
        </w:tc>
        <w:tc>
          <w:tcPr>
            <w:tcW w:w="6691" w:type="dxa"/>
            <w:vAlign w:val="center"/>
          </w:tcPr>
          <w:p w14:paraId="56C46E0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1.材质：采用全新聚丙烯塑料（PP），不含PVC。</w:t>
            </w:r>
            <w:r w:rsidRPr="00C47D72">
              <w:rPr>
                <w:rFonts w:ascii="仿宋" w:eastAsia="仿宋" w:hAnsi="仿宋" w:cs="宋体"/>
                <w:szCs w:val="24"/>
              </w:rPr>
              <w:t xml:space="preserve"> </w:t>
            </w:r>
          </w:p>
          <w:p w14:paraId="48BD21C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2.规格：直径13*高15.5cm</w:t>
            </w:r>
          </w:p>
          <w:p w14:paraId="1AC6EF4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3.用途：用于盛装注射器，输液器等一次性使用物品的针头；各类刀片，头皮针，缝合针，安瓿，小玻璃等锐器，收集带血的整副注射器，输血器，血袋等所有接触血液的医用器材；其它规定放入利器盒的医疗危险感染物品。</w:t>
            </w:r>
          </w:p>
        </w:tc>
      </w:tr>
      <w:tr w:rsidR="00AF35CA" w:rsidRPr="00C47D72" w14:paraId="350D8CEB" w14:textId="77777777">
        <w:trPr>
          <w:trHeight w:val="136"/>
          <w:jc w:val="center"/>
        </w:trPr>
        <w:tc>
          <w:tcPr>
            <w:tcW w:w="0" w:type="auto"/>
            <w:vAlign w:val="center"/>
          </w:tcPr>
          <w:p w14:paraId="3E9100A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84</w:t>
            </w:r>
          </w:p>
        </w:tc>
        <w:tc>
          <w:tcPr>
            <w:tcW w:w="1476" w:type="dxa"/>
            <w:vAlign w:val="center"/>
          </w:tcPr>
          <w:p w14:paraId="5BD1DBE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热水袋</w:t>
            </w:r>
          </w:p>
        </w:tc>
        <w:tc>
          <w:tcPr>
            <w:tcW w:w="6691" w:type="dxa"/>
            <w:vAlign w:val="center"/>
          </w:tcPr>
          <w:p w14:paraId="1CEE2EB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尺寸：17*27cm</w:t>
            </w:r>
          </w:p>
          <w:p w14:paraId="78822D3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材质：橡胶</w:t>
            </w:r>
          </w:p>
        </w:tc>
      </w:tr>
      <w:tr w:rsidR="00AF35CA" w:rsidRPr="00C47D72" w14:paraId="482603EC" w14:textId="77777777">
        <w:trPr>
          <w:trHeight w:val="136"/>
          <w:jc w:val="center"/>
        </w:trPr>
        <w:tc>
          <w:tcPr>
            <w:tcW w:w="0" w:type="auto"/>
            <w:vAlign w:val="center"/>
          </w:tcPr>
          <w:p w14:paraId="63E3E99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85</w:t>
            </w:r>
          </w:p>
        </w:tc>
        <w:tc>
          <w:tcPr>
            <w:tcW w:w="1476" w:type="dxa"/>
            <w:vAlign w:val="center"/>
          </w:tcPr>
          <w:p w14:paraId="3986087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滴耳药液</w:t>
            </w:r>
          </w:p>
        </w:tc>
        <w:tc>
          <w:tcPr>
            <w:tcW w:w="6691" w:type="dxa"/>
            <w:vAlign w:val="center"/>
          </w:tcPr>
          <w:p w14:paraId="6600CF8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剂量：5毫升</w:t>
            </w:r>
          </w:p>
        </w:tc>
      </w:tr>
      <w:tr w:rsidR="00AF35CA" w:rsidRPr="00C47D72" w14:paraId="367581A1" w14:textId="77777777">
        <w:trPr>
          <w:trHeight w:val="136"/>
          <w:jc w:val="center"/>
        </w:trPr>
        <w:tc>
          <w:tcPr>
            <w:tcW w:w="0" w:type="auto"/>
            <w:vAlign w:val="center"/>
          </w:tcPr>
          <w:p w14:paraId="7571501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86</w:t>
            </w:r>
          </w:p>
        </w:tc>
        <w:tc>
          <w:tcPr>
            <w:tcW w:w="1476" w:type="dxa"/>
            <w:vAlign w:val="center"/>
          </w:tcPr>
          <w:p w14:paraId="1719AC7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书写小夹板</w:t>
            </w:r>
          </w:p>
        </w:tc>
        <w:tc>
          <w:tcPr>
            <w:tcW w:w="6691" w:type="dxa"/>
            <w:vAlign w:val="center"/>
          </w:tcPr>
          <w:p w14:paraId="4EFB0B41"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1.适用纸张尺寸：A5</w:t>
            </w:r>
          </w:p>
          <w:p w14:paraId="0FEBA045" w14:textId="77777777" w:rsidR="00F57978" w:rsidRPr="00C47D72" w:rsidRDefault="00000000">
            <w:pPr>
              <w:pStyle w:val="aff2"/>
              <w:spacing w:after="0"/>
              <w:ind w:firstLineChars="0" w:firstLine="0"/>
              <w:rPr>
                <w:rFonts w:ascii="仿宋" w:eastAsia="仿宋" w:hAnsi="仿宋" w:cs="宋体"/>
                <w:sz w:val="24"/>
                <w:szCs w:val="24"/>
                <w:lang w:bidi="ar"/>
              </w:rPr>
            </w:pPr>
            <w:r w:rsidRPr="00C47D72">
              <w:rPr>
                <w:rFonts w:ascii="仿宋" w:eastAsia="仿宋" w:hAnsi="仿宋" w:cs="宋体" w:hint="eastAsia"/>
                <w:sz w:val="24"/>
                <w:szCs w:val="24"/>
                <w:lang w:bidi="ar"/>
              </w:rPr>
              <w:t>2.材质：PP，金属材质，防腐防生锈，塑料胶垫，不损伤纸张。</w:t>
            </w:r>
          </w:p>
          <w:p w14:paraId="5D7040D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3.悬挂扣，伸缩自如。</w:t>
            </w:r>
          </w:p>
        </w:tc>
      </w:tr>
      <w:tr w:rsidR="00AF35CA" w:rsidRPr="00C47D72" w14:paraId="39F54DCF" w14:textId="77777777">
        <w:trPr>
          <w:trHeight w:val="136"/>
          <w:jc w:val="center"/>
        </w:trPr>
        <w:tc>
          <w:tcPr>
            <w:tcW w:w="0" w:type="auto"/>
            <w:vAlign w:val="center"/>
          </w:tcPr>
          <w:p w14:paraId="54FAD66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87</w:t>
            </w:r>
          </w:p>
        </w:tc>
        <w:tc>
          <w:tcPr>
            <w:tcW w:w="1476" w:type="dxa"/>
            <w:vAlign w:val="center"/>
          </w:tcPr>
          <w:p w14:paraId="360104B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注射执行单</w:t>
            </w:r>
          </w:p>
        </w:tc>
        <w:tc>
          <w:tcPr>
            <w:tcW w:w="6691" w:type="dxa"/>
            <w:vAlign w:val="center"/>
          </w:tcPr>
          <w:p w14:paraId="601FAB2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纸质，包括床号、姓名、性别、年龄、住院号、药物名称、剂量、速度、执行人、执行时间等。</w:t>
            </w:r>
          </w:p>
        </w:tc>
      </w:tr>
      <w:tr w:rsidR="00AF35CA" w:rsidRPr="00C47D72" w14:paraId="543AA838" w14:textId="77777777">
        <w:trPr>
          <w:trHeight w:val="136"/>
          <w:jc w:val="center"/>
        </w:trPr>
        <w:tc>
          <w:tcPr>
            <w:tcW w:w="0" w:type="auto"/>
            <w:vAlign w:val="center"/>
          </w:tcPr>
          <w:p w14:paraId="12B6CDD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88</w:t>
            </w:r>
          </w:p>
        </w:tc>
        <w:tc>
          <w:tcPr>
            <w:tcW w:w="1476" w:type="dxa"/>
            <w:vAlign w:val="center"/>
          </w:tcPr>
          <w:p w14:paraId="0A03DAE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注射执行记录卡</w:t>
            </w:r>
          </w:p>
        </w:tc>
        <w:tc>
          <w:tcPr>
            <w:tcW w:w="6691" w:type="dxa"/>
            <w:vAlign w:val="center"/>
          </w:tcPr>
          <w:p w14:paraId="50F14D9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纸质，包括姓名、性别、年龄、科室、床号、药名、剂量、给药途径、执行时间、停止时间等内容。</w:t>
            </w:r>
          </w:p>
        </w:tc>
      </w:tr>
      <w:tr w:rsidR="00AF35CA" w:rsidRPr="00C47D72" w14:paraId="0E471EB0" w14:textId="77777777">
        <w:trPr>
          <w:trHeight w:val="136"/>
          <w:jc w:val="center"/>
        </w:trPr>
        <w:tc>
          <w:tcPr>
            <w:tcW w:w="0" w:type="auto"/>
            <w:vAlign w:val="center"/>
          </w:tcPr>
          <w:p w14:paraId="69544AA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89</w:t>
            </w:r>
          </w:p>
        </w:tc>
        <w:tc>
          <w:tcPr>
            <w:tcW w:w="1476" w:type="dxa"/>
            <w:vAlign w:val="center"/>
          </w:tcPr>
          <w:p w14:paraId="61C1C2F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护理记录单</w:t>
            </w:r>
          </w:p>
        </w:tc>
        <w:tc>
          <w:tcPr>
            <w:tcW w:w="6691" w:type="dxa"/>
            <w:vAlign w:val="center"/>
          </w:tcPr>
          <w:p w14:paraId="61622C3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包括床号、姓名、科别、住院号、日期、时间、内容、护士签字等。</w:t>
            </w:r>
          </w:p>
        </w:tc>
      </w:tr>
      <w:tr w:rsidR="00AF35CA" w:rsidRPr="00C47D72" w14:paraId="35AEF7A6" w14:textId="77777777">
        <w:trPr>
          <w:trHeight w:val="136"/>
          <w:jc w:val="center"/>
        </w:trPr>
        <w:tc>
          <w:tcPr>
            <w:tcW w:w="0" w:type="auto"/>
            <w:vAlign w:val="center"/>
          </w:tcPr>
          <w:p w14:paraId="5970FE3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90</w:t>
            </w:r>
          </w:p>
        </w:tc>
        <w:tc>
          <w:tcPr>
            <w:tcW w:w="1476" w:type="dxa"/>
            <w:vAlign w:val="center"/>
          </w:tcPr>
          <w:p w14:paraId="5ED520E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水银血压计</w:t>
            </w:r>
          </w:p>
        </w:tc>
        <w:tc>
          <w:tcPr>
            <w:tcW w:w="6691" w:type="dxa"/>
            <w:vAlign w:val="center"/>
          </w:tcPr>
          <w:p w14:paraId="315C1C1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水银式、上臂式，最小分度值：0.5kPa（2mmHg），测量范围：0-40kPa（0-300mmHg）</w:t>
            </w:r>
          </w:p>
        </w:tc>
      </w:tr>
      <w:tr w:rsidR="00AF35CA" w:rsidRPr="00C47D72" w14:paraId="0017942F" w14:textId="77777777">
        <w:trPr>
          <w:trHeight w:val="136"/>
          <w:jc w:val="center"/>
        </w:trPr>
        <w:tc>
          <w:tcPr>
            <w:tcW w:w="0" w:type="auto"/>
            <w:vAlign w:val="center"/>
          </w:tcPr>
          <w:p w14:paraId="145F6BD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91</w:t>
            </w:r>
          </w:p>
        </w:tc>
        <w:tc>
          <w:tcPr>
            <w:tcW w:w="1476" w:type="dxa"/>
            <w:vAlign w:val="center"/>
          </w:tcPr>
          <w:p w14:paraId="2BB96E2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长期医嘱单</w:t>
            </w:r>
          </w:p>
        </w:tc>
        <w:tc>
          <w:tcPr>
            <w:tcW w:w="6691" w:type="dxa"/>
            <w:vAlign w:val="center"/>
          </w:tcPr>
          <w:p w14:paraId="03C38D7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包括床号、姓名、科室、住院号、日期、时间、医嘱、执行时间、医师签字、护士签字等。</w:t>
            </w:r>
          </w:p>
        </w:tc>
      </w:tr>
      <w:tr w:rsidR="00AF35CA" w:rsidRPr="00C47D72" w14:paraId="20DE9A71" w14:textId="77777777">
        <w:trPr>
          <w:trHeight w:val="136"/>
          <w:jc w:val="center"/>
        </w:trPr>
        <w:tc>
          <w:tcPr>
            <w:tcW w:w="0" w:type="auto"/>
            <w:vAlign w:val="center"/>
          </w:tcPr>
          <w:p w14:paraId="239C832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92</w:t>
            </w:r>
          </w:p>
        </w:tc>
        <w:tc>
          <w:tcPr>
            <w:tcW w:w="1476" w:type="dxa"/>
            <w:vAlign w:val="center"/>
          </w:tcPr>
          <w:p w14:paraId="46602BD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小餐桌</w:t>
            </w:r>
          </w:p>
        </w:tc>
        <w:tc>
          <w:tcPr>
            <w:tcW w:w="6691" w:type="dxa"/>
            <w:vAlign w:val="center"/>
          </w:tcPr>
          <w:p w14:paraId="727F835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参考尺寸：长×宽×高765*385*875mm，高度调节范围：700-1140mm</w:t>
            </w:r>
          </w:p>
        </w:tc>
      </w:tr>
      <w:tr w:rsidR="00AF35CA" w:rsidRPr="00C47D72" w14:paraId="4559FEBC" w14:textId="77777777">
        <w:trPr>
          <w:trHeight w:val="136"/>
          <w:jc w:val="center"/>
        </w:trPr>
        <w:tc>
          <w:tcPr>
            <w:tcW w:w="0" w:type="auto"/>
            <w:vAlign w:val="center"/>
          </w:tcPr>
          <w:p w14:paraId="16D7A20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93</w:t>
            </w:r>
          </w:p>
        </w:tc>
        <w:tc>
          <w:tcPr>
            <w:tcW w:w="1476" w:type="dxa"/>
            <w:vAlign w:val="center"/>
          </w:tcPr>
          <w:p w14:paraId="696F396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汤匙</w:t>
            </w:r>
          </w:p>
        </w:tc>
        <w:tc>
          <w:tcPr>
            <w:tcW w:w="6691" w:type="dxa"/>
            <w:vAlign w:val="center"/>
          </w:tcPr>
          <w:p w14:paraId="6AFB4A3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20.4*4.6cm</w:t>
            </w:r>
          </w:p>
        </w:tc>
      </w:tr>
      <w:tr w:rsidR="00AF35CA" w:rsidRPr="00C47D72" w14:paraId="69FA9BB6" w14:textId="77777777">
        <w:trPr>
          <w:trHeight w:val="136"/>
          <w:jc w:val="center"/>
        </w:trPr>
        <w:tc>
          <w:tcPr>
            <w:tcW w:w="0" w:type="auto"/>
            <w:vAlign w:val="center"/>
          </w:tcPr>
          <w:p w14:paraId="288E505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94</w:t>
            </w:r>
          </w:p>
        </w:tc>
        <w:tc>
          <w:tcPr>
            <w:tcW w:w="1476" w:type="dxa"/>
            <w:vAlign w:val="center"/>
          </w:tcPr>
          <w:p w14:paraId="76ACA52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餐盘</w:t>
            </w:r>
          </w:p>
        </w:tc>
        <w:tc>
          <w:tcPr>
            <w:tcW w:w="6691" w:type="dxa"/>
            <w:vAlign w:val="center"/>
          </w:tcPr>
          <w:p w14:paraId="5848553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不锈钢餐盘，毛重250g，容量1-1.5L，长方形</w:t>
            </w:r>
          </w:p>
        </w:tc>
      </w:tr>
      <w:tr w:rsidR="00AF35CA" w:rsidRPr="00C47D72" w14:paraId="35A9E457" w14:textId="77777777">
        <w:trPr>
          <w:trHeight w:val="136"/>
          <w:jc w:val="center"/>
        </w:trPr>
        <w:tc>
          <w:tcPr>
            <w:tcW w:w="0" w:type="auto"/>
            <w:vAlign w:val="center"/>
          </w:tcPr>
          <w:p w14:paraId="4E3488C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95</w:t>
            </w:r>
          </w:p>
        </w:tc>
        <w:tc>
          <w:tcPr>
            <w:tcW w:w="1476" w:type="dxa"/>
            <w:vAlign w:val="center"/>
          </w:tcPr>
          <w:p w14:paraId="5071320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餐碗</w:t>
            </w:r>
          </w:p>
        </w:tc>
        <w:tc>
          <w:tcPr>
            <w:tcW w:w="6691" w:type="dxa"/>
            <w:vAlign w:val="center"/>
          </w:tcPr>
          <w:p w14:paraId="219A408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不锈钢，直径14.8cm  容量650ml（食物模型）</w:t>
            </w:r>
          </w:p>
        </w:tc>
      </w:tr>
      <w:tr w:rsidR="00AF35CA" w:rsidRPr="00C47D72" w14:paraId="38A45E1A" w14:textId="77777777">
        <w:trPr>
          <w:trHeight w:val="136"/>
          <w:jc w:val="center"/>
        </w:trPr>
        <w:tc>
          <w:tcPr>
            <w:tcW w:w="0" w:type="auto"/>
            <w:vAlign w:val="center"/>
          </w:tcPr>
          <w:p w14:paraId="51A9B60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96</w:t>
            </w:r>
          </w:p>
        </w:tc>
        <w:tc>
          <w:tcPr>
            <w:tcW w:w="1476" w:type="dxa"/>
            <w:vAlign w:val="center"/>
          </w:tcPr>
          <w:p w14:paraId="76B8C48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开口水杯</w:t>
            </w:r>
          </w:p>
        </w:tc>
        <w:tc>
          <w:tcPr>
            <w:tcW w:w="6691" w:type="dxa"/>
            <w:vAlign w:val="center"/>
          </w:tcPr>
          <w:p w14:paraId="2958E376"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1.材质：不锈钢</w:t>
            </w:r>
          </w:p>
          <w:p w14:paraId="521AED20"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2.尺寸14.5*8.2cm </w:t>
            </w:r>
          </w:p>
          <w:p w14:paraId="6E07B47F"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szCs w:val="24"/>
                <w:lang w:bidi="ar"/>
              </w:rPr>
              <w:t>3.容量450ml</w:t>
            </w:r>
          </w:p>
        </w:tc>
      </w:tr>
      <w:tr w:rsidR="00AF35CA" w:rsidRPr="00C47D72" w14:paraId="120154B2" w14:textId="77777777">
        <w:trPr>
          <w:trHeight w:val="136"/>
          <w:jc w:val="center"/>
        </w:trPr>
        <w:tc>
          <w:tcPr>
            <w:tcW w:w="0" w:type="auto"/>
            <w:vAlign w:val="center"/>
          </w:tcPr>
          <w:p w14:paraId="14BAEFE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97</w:t>
            </w:r>
          </w:p>
        </w:tc>
        <w:tc>
          <w:tcPr>
            <w:tcW w:w="1476" w:type="dxa"/>
            <w:vAlign w:val="center"/>
          </w:tcPr>
          <w:p w14:paraId="629320D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餐巾/毛巾</w:t>
            </w:r>
          </w:p>
        </w:tc>
        <w:tc>
          <w:tcPr>
            <w:tcW w:w="6691" w:type="dxa"/>
            <w:vAlign w:val="center"/>
          </w:tcPr>
          <w:p w14:paraId="415F34A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1.尺寸：34×72cm</w:t>
            </w:r>
          </w:p>
          <w:p w14:paraId="7C743AD1"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2.米黄色</w:t>
            </w:r>
          </w:p>
        </w:tc>
      </w:tr>
      <w:tr w:rsidR="00AF35CA" w:rsidRPr="00C47D72" w14:paraId="3D3F56D4" w14:textId="77777777">
        <w:trPr>
          <w:trHeight w:val="136"/>
          <w:jc w:val="center"/>
        </w:trPr>
        <w:tc>
          <w:tcPr>
            <w:tcW w:w="0" w:type="auto"/>
            <w:vAlign w:val="center"/>
          </w:tcPr>
          <w:p w14:paraId="581AF26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b/>
                <w:bCs/>
                <w:szCs w:val="24"/>
                <w:lang w:bidi="ar"/>
              </w:rPr>
              <w:lastRenderedPageBreak/>
              <w:t>98</w:t>
            </w:r>
          </w:p>
        </w:tc>
        <w:tc>
          <w:tcPr>
            <w:tcW w:w="1476" w:type="dxa"/>
            <w:vAlign w:val="center"/>
          </w:tcPr>
          <w:p w14:paraId="1CD1322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餐巾纸</w:t>
            </w:r>
          </w:p>
        </w:tc>
        <w:tc>
          <w:tcPr>
            <w:tcW w:w="6691" w:type="dxa"/>
            <w:vAlign w:val="center"/>
          </w:tcPr>
          <w:p w14:paraId="207ED85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规格：3层*130抽   133m*195mm</w:t>
            </w:r>
          </w:p>
        </w:tc>
      </w:tr>
      <w:tr w:rsidR="00AF35CA" w:rsidRPr="00C47D72" w14:paraId="6C2E57BF" w14:textId="77777777">
        <w:trPr>
          <w:trHeight w:val="136"/>
          <w:jc w:val="center"/>
        </w:trPr>
        <w:tc>
          <w:tcPr>
            <w:tcW w:w="0" w:type="auto"/>
            <w:vAlign w:val="center"/>
          </w:tcPr>
          <w:p w14:paraId="41F2E43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99</w:t>
            </w:r>
          </w:p>
        </w:tc>
        <w:tc>
          <w:tcPr>
            <w:tcW w:w="1476" w:type="dxa"/>
            <w:vAlign w:val="center"/>
          </w:tcPr>
          <w:p w14:paraId="1E29428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塑料脸盆</w:t>
            </w:r>
          </w:p>
        </w:tc>
        <w:tc>
          <w:tcPr>
            <w:tcW w:w="6691" w:type="dxa"/>
            <w:vAlign w:val="center"/>
          </w:tcPr>
          <w:p w14:paraId="2FEB2D1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蓝色，35cm</w:t>
            </w:r>
          </w:p>
        </w:tc>
      </w:tr>
      <w:tr w:rsidR="00AF35CA" w:rsidRPr="00C47D72" w14:paraId="5FCA7CB9" w14:textId="77777777">
        <w:trPr>
          <w:trHeight w:val="136"/>
          <w:jc w:val="center"/>
        </w:trPr>
        <w:tc>
          <w:tcPr>
            <w:tcW w:w="0" w:type="auto"/>
            <w:vAlign w:val="center"/>
          </w:tcPr>
          <w:p w14:paraId="48E92CA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100</w:t>
            </w:r>
          </w:p>
        </w:tc>
        <w:tc>
          <w:tcPr>
            <w:tcW w:w="1476" w:type="dxa"/>
            <w:vAlign w:val="center"/>
          </w:tcPr>
          <w:p w14:paraId="3462DCA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大浴巾</w:t>
            </w:r>
          </w:p>
        </w:tc>
        <w:tc>
          <w:tcPr>
            <w:tcW w:w="6691" w:type="dxa"/>
            <w:vAlign w:val="center"/>
          </w:tcPr>
          <w:p w14:paraId="4FB7F8A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规格：70×150cm</w:t>
            </w:r>
          </w:p>
        </w:tc>
      </w:tr>
      <w:tr w:rsidR="00AF35CA" w:rsidRPr="00C47D72" w14:paraId="3A5A911F" w14:textId="77777777">
        <w:trPr>
          <w:trHeight w:val="136"/>
          <w:jc w:val="center"/>
        </w:trPr>
        <w:tc>
          <w:tcPr>
            <w:tcW w:w="0" w:type="auto"/>
            <w:vAlign w:val="center"/>
          </w:tcPr>
          <w:p w14:paraId="761FBA8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101</w:t>
            </w:r>
          </w:p>
        </w:tc>
        <w:tc>
          <w:tcPr>
            <w:tcW w:w="1476" w:type="dxa"/>
            <w:vAlign w:val="center"/>
          </w:tcPr>
          <w:p w14:paraId="3A4451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大毛巾</w:t>
            </w:r>
          </w:p>
        </w:tc>
        <w:tc>
          <w:tcPr>
            <w:tcW w:w="6691" w:type="dxa"/>
            <w:vAlign w:val="center"/>
          </w:tcPr>
          <w:p w14:paraId="69FA173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规格：34X72cm</w:t>
            </w:r>
          </w:p>
        </w:tc>
      </w:tr>
      <w:tr w:rsidR="00AF35CA" w:rsidRPr="00C47D72" w14:paraId="227C1714" w14:textId="77777777">
        <w:trPr>
          <w:trHeight w:val="136"/>
          <w:jc w:val="center"/>
        </w:trPr>
        <w:tc>
          <w:tcPr>
            <w:tcW w:w="0" w:type="auto"/>
            <w:vAlign w:val="center"/>
          </w:tcPr>
          <w:p w14:paraId="3F7E25C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102</w:t>
            </w:r>
          </w:p>
        </w:tc>
        <w:tc>
          <w:tcPr>
            <w:tcW w:w="1476" w:type="dxa"/>
            <w:vAlign w:val="center"/>
          </w:tcPr>
          <w:p w14:paraId="657D3DF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小毛巾</w:t>
            </w:r>
          </w:p>
        </w:tc>
        <w:tc>
          <w:tcPr>
            <w:tcW w:w="6691" w:type="dxa"/>
            <w:vAlign w:val="center"/>
          </w:tcPr>
          <w:p w14:paraId="10BFA07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规格：25X25cm</w:t>
            </w:r>
          </w:p>
        </w:tc>
      </w:tr>
      <w:tr w:rsidR="00AF35CA" w:rsidRPr="00C47D72" w14:paraId="14C11400" w14:textId="77777777">
        <w:trPr>
          <w:trHeight w:val="136"/>
          <w:jc w:val="center"/>
        </w:trPr>
        <w:tc>
          <w:tcPr>
            <w:tcW w:w="0" w:type="auto"/>
            <w:vAlign w:val="center"/>
          </w:tcPr>
          <w:p w14:paraId="0D8E1AE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103</w:t>
            </w:r>
          </w:p>
        </w:tc>
        <w:tc>
          <w:tcPr>
            <w:tcW w:w="1476" w:type="dxa"/>
            <w:vAlign w:val="center"/>
          </w:tcPr>
          <w:p w14:paraId="1FABECF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热水壶</w:t>
            </w:r>
          </w:p>
        </w:tc>
        <w:tc>
          <w:tcPr>
            <w:tcW w:w="6691" w:type="dxa"/>
            <w:vAlign w:val="center"/>
          </w:tcPr>
          <w:p w14:paraId="21AD69D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容积：1.8L</w:t>
            </w:r>
          </w:p>
        </w:tc>
      </w:tr>
      <w:tr w:rsidR="00AF35CA" w:rsidRPr="00C47D72" w14:paraId="349BD275" w14:textId="77777777">
        <w:trPr>
          <w:trHeight w:val="136"/>
          <w:jc w:val="center"/>
        </w:trPr>
        <w:tc>
          <w:tcPr>
            <w:tcW w:w="0" w:type="auto"/>
            <w:vAlign w:val="center"/>
          </w:tcPr>
          <w:p w14:paraId="4E2909C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104</w:t>
            </w:r>
          </w:p>
        </w:tc>
        <w:tc>
          <w:tcPr>
            <w:tcW w:w="1476" w:type="dxa"/>
            <w:vAlign w:val="center"/>
          </w:tcPr>
          <w:p w14:paraId="17683570" w14:textId="52925832" w:rsidR="00F57978" w:rsidRPr="00C47D72" w:rsidRDefault="00000000" w:rsidP="00DC15E9">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护士服</w:t>
            </w:r>
            <w:r w:rsidR="00DC15E9" w:rsidRPr="00C47D72">
              <w:rPr>
                <w:rFonts w:ascii="仿宋" w:eastAsia="仿宋" w:hAnsi="仿宋" w:cs="宋体" w:hint="eastAsia"/>
                <w:szCs w:val="24"/>
                <w:lang w:bidi="ar"/>
              </w:rPr>
              <w:t xml:space="preserve"> </w:t>
            </w:r>
            <w:r w:rsidR="00DC15E9" w:rsidRPr="00C47D72">
              <w:rPr>
                <w:rFonts w:ascii="仿宋" w:eastAsia="仿宋" w:hAnsi="仿宋" w:cs="宋体"/>
                <w:szCs w:val="24"/>
                <w:lang w:bidi="ar"/>
              </w:rPr>
              <w:t xml:space="preserve"> </w:t>
            </w:r>
            <w:r w:rsidRPr="00C47D72">
              <w:rPr>
                <w:rFonts w:ascii="仿宋" w:eastAsia="仿宋" w:hAnsi="仿宋" w:cs="宋体" w:hint="eastAsia"/>
                <w:szCs w:val="24"/>
                <w:lang w:bidi="ar"/>
              </w:rPr>
              <w:t>（夏季）</w:t>
            </w:r>
          </w:p>
        </w:tc>
        <w:tc>
          <w:tcPr>
            <w:tcW w:w="6691" w:type="dxa"/>
            <w:vAlign w:val="center"/>
          </w:tcPr>
          <w:p w14:paraId="13D6DAFD" w14:textId="77777777" w:rsidR="00F57978" w:rsidRPr="00C47D72" w:rsidRDefault="00000000">
            <w:pPr>
              <w:widowControl/>
              <w:textAlignment w:val="center"/>
              <w:rPr>
                <w:rFonts w:ascii="仿宋" w:eastAsia="仿宋" w:hAnsi="仿宋" w:cs="宋体"/>
                <w:b/>
                <w:bCs/>
                <w:szCs w:val="24"/>
                <w:lang w:bidi="ar"/>
              </w:rPr>
            </w:pPr>
            <w:r w:rsidRPr="00C47D72">
              <w:rPr>
                <w:rFonts w:ascii="仿宋" w:eastAsia="仿宋" w:hAnsi="仿宋" w:cs="宋体" w:hint="eastAsia"/>
                <w:szCs w:val="24"/>
                <w:lang w:bidi="ar"/>
              </w:rPr>
              <w:t>白色短袖+裤子+帽子 材质：涤卡布料 不易变形</w:t>
            </w:r>
          </w:p>
        </w:tc>
      </w:tr>
      <w:tr w:rsidR="00AF35CA" w:rsidRPr="00C47D72" w14:paraId="399BF1BA" w14:textId="77777777">
        <w:trPr>
          <w:trHeight w:val="136"/>
          <w:jc w:val="center"/>
        </w:trPr>
        <w:tc>
          <w:tcPr>
            <w:tcW w:w="0" w:type="auto"/>
            <w:vAlign w:val="center"/>
          </w:tcPr>
          <w:p w14:paraId="58E5B55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105</w:t>
            </w:r>
          </w:p>
        </w:tc>
        <w:tc>
          <w:tcPr>
            <w:tcW w:w="1476" w:type="dxa"/>
            <w:vAlign w:val="center"/>
          </w:tcPr>
          <w:p w14:paraId="7F6A6E1E" w14:textId="7E9C6551" w:rsidR="00F57978" w:rsidRPr="00C47D72" w:rsidRDefault="00000000" w:rsidP="00DC15E9">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护士服</w:t>
            </w:r>
            <w:r w:rsidR="00DC15E9" w:rsidRPr="00C47D72">
              <w:rPr>
                <w:rFonts w:ascii="仿宋" w:eastAsia="仿宋" w:hAnsi="仿宋" w:cs="宋体" w:hint="eastAsia"/>
                <w:szCs w:val="24"/>
                <w:lang w:bidi="ar"/>
              </w:rPr>
              <w:t xml:space="preserve"> </w:t>
            </w:r>
            <w:r w:rsidR="00DC15E9" w:rsidRPr="00C47D72">
              <w:rPr>
                <w:rFonts w:ascii="仿宋" w:eastAsia="仿宋" w:hAnsi="仿宋" w:cs="宋体"/>
                <w:szCs w:val="24"/>
                <w:lang w:bidi="ar"/>
              </w:rPr>
              <w:t xml:space="preserve"> </w:t>
            </w:r>
            <w:r w:rsidRPr="00C47D72">
              <w:rPr>
                <w:rFonts w:ascii="仿宋" w:eastAsia="仿宋" w:hAnsi="仿宋" w:cs="宋体" w:hint="eastAsia"/>
                <w:szCs w:val="24"/>
                <w:lang w:bidi="ar"/>
              </w:rPr>
              <w:t>（冬季）</w:t>
            </w:r>
          </w:p>
        </w:tc>
        <w:tc>
          <w:tcPr>
            <w:tcW w:w="6691" w:type="dxa"/>
            <w:vAlign w:val="center"/>
          </w:tcPr>
          <w:p w14:paraId="310F78D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白色长袖+裤子+帽子 材质:棉绒布料</w:t>
            </w:r>
          </w:p>
        </w:tc>
      </w:tr>
      <w:tr w:rsidR="00AF35CA" w:rsidRPr="00C47D72" w14:paraId="66706269" w14:textId="77777777">
        <w:trPr>
          <w:trHeight w:val="136"/>
          <w:jc w:val="center"/>
        </w:trPr>
        <w:tc>
          <w:tcPr>
            <w:tcW w:w="0" w:type="auto"/>
            <w:vAlign w:val="center"/>
          </w:tcPr>
          <w:p w14:paraId="2E953EB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106</w:t>
            </w:r>
          </w:p>
        </w:tc>
        <w:tc>
          <w:tcPr>
            <w:tcW w:w="1476" w:type="dxa"/>
            <w:vAlign w:val="center"/>
          </w:tcPr>
          <w:p w14:paraId="2E92E92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角度尺</w:t>
            </w:r>
          </w:p>
        </w:tc>
        <w:tc>
          <w:tcPr>
            <w:tcW w:w="6691" w:type="dxa"/>
            <w:vAlign w:val="center"/>
          </w:tcPr>
          <w:p w14:paraId="5506BF9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尺寸：37×19×7cm，测量器具5个。</w:t>
            </w:r>
          </w:p>
          <w:p w14:paraId="7EF05EC3"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测量肘、手指等关节活动范围及脊柱弯曲程度</w:t>
            </w:r>
          </w:p>
        </w:tc>
      </w:tr>
      <w:tr w:rsidR="00AF35CA" w:rsidRPr="00C47D72" w14:paraId="11753AC0" w14:textId="77777777">
        <w:trPr>
          <w:trHeight w:val="136"/>
          <w:jc w:val="center"/>
        </w:trPr>
        <w:tc>
          <w:tcPr>
            <w:tcW w:w="0" w:type="auto"/>
            <w:vAlign w:val="center"/>
          </w:tcPr>
          <w:p w14:paraId="007C54D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107</w:t>
            </w:r>
          </w:p>
        </w:tc>
        <w:tc>
          <w:tcPr>
            <w:tcW w:w="1476" w:type="dxa"/>
            <w:vAlign w:val="center"/>
          </w:tcPr>
          <w:p w14:paraId="3CCFE89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污物杯</w:t>
            </w:r>
          </w:p>
        </w:tc>
        <w:tc>
          <w:tcPr>
            <w:tcW w:w="6691" w:type="dxa"/>
            <w:vAlign w:val="center"/>
          </w:tcPr>
          <w:p w14:paraId="0F1AC7F2" w14:textId="77777777" w:rsidR="00F57978" w:rsidRPr="00C47D72" w:rsidRDefault="00000000">
            <w:pPr>
              <w:widowControl/>
              <w:jc w:val="left"/>
              <w:textAlignment w:val="center"/>
              <w:rPr>
                <w:rFonts w:ascii="仿宋" w:eastAsia="仿宋" w:hAnsi="仿宋" w:cs="宋体"/>
                <w:b/>
                <w:szCs w:val="24"/>
                <w:lang w:bidi="ar"/>
              </w:rPr>
            </w:pPr>
            <w:r w:rsidRPr="00C47D72">
              <w:rPr>
                <w:rFonts w:ascii="仿宋" w:eastAsia="仿宋" w:hAnsi="仿宋" w:cs="宋体" w:hint="eastAsia"/>
                <w:szCs w:val="24"/>
                <w:lang w:bidi="ar"/>
              </w:rPr>
              <w:t>底直径42mm 盖直径51mm 盖高度13mm 口内径45mm 高度58</w:t>
            </w:r>
          </w:p>
        </w:tc>
      </w:tr>
      <w:tr w:rsidR="00AF35CA" w:rsidRPr="00C47D72" w14:paraId="492FEEB3" w14:textId="77777777">
        <w:trPr>
          <w:trHeight w:val="136"/>
          <w:jc w:val="center"/>
        </w:trPr>
        <w:tc>
          <w:tcPr>
            <w:tcW w:w="0" w:type="auto"/>
            <w:vAlign w:val="center"/>
          </w:tcPr>
          <w:p w14:paraId="595B953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108</w:t>
            </w:r>
          </w:p>
        </w:tc>
        <w:tc>
          <w:tcPr>
            <w:tcW w:w="1476" w:type="dxa"/>
            <w:vAlign w:val="center"/>
          </w:tcPr>
          <w:p w14:paraId="2977508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小毛毯</w:t>
            </w:r>
          </w:p>
        </w:tc>
        <w:tc>
          <w:tcPr>
            <w:tcW w:w="6691" w:type="dxa"/>
            <w:vAlign w:val="center"/>
          </w:tcPr>
          <w:p w14:paraId="6159B2D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六层纱布毛巾被纯棉单人双人睡毯</w:t>
            </w:r>
          </w:p>
        </w:tc>
      </w:tr>
      <w:tr w:rsidR="00AF35CA" w:rsidRPr="00C47D72" w14:paraId="25CAFFCE" w14:textId="77777777">
        <w:trPr>
          <w:trHeight w:val="136"/>
          <w:jc w:val="center"/>
        </w:trPr>
        <w:tc>
          <w:tcPr>
            <w:tcW w:w="0" w:type="auto"/>
            <w:vAlign w:val="center"/>
          </w:tcPr>
          <w:p w14:paraId="4EE5332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109</w:t>
            </w:r>
          </w:p>
        </w:tc>
        <w:tc>
          <w:tcPr>
            <w:tcW w:w="1476" w:type="dxa"/>
            <w:vAlign w:val="center"/>
          </w:tcPr>
          <w:p w14:paraId="49E7344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助行器</w:t>
            </w:r>
          </w:p>
        </w:tc>
        <w:tc>
          <w:tcPr>
            <w:tcW w:w="6691" w:type="dxa"/>
            <w:vAlign w:val="center"/>
          </w:tcPr>
          <w:p w14:paraId="45CC9574"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最大高度96cm.最小高度78cm，</w:t>
            </w:r>
          </w:p>
          <w:p w14:paraId="548E55E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最大宽度57cm,最大长度70cm,</w:t>
            </w:r>
          </w:p>
          <w:p w14:paraId="7383A70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折叠尺寸78X57X53cm，手柄套宽度2～5cm</w:t>
            </w:r>
          </w:p>
          <w:p w14:paraId="1CAAFB3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功能</w:t>
            </w:r>
          </w:p>
          <w:p w14:paraId="6674B18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辅助代步用具，恢复日常行走功能</w:t>
            </w:r>
          </w:p>
        </w:tc>
      </w:tr>
      <w:tr w:rsidR="00AF35CA" w:rsidRPr="00C47D72" w14:paraId="4893E831" w14:textId="77777777">
        <w:trPr>
          <w:trHeight w:val="136"/>
          <w:jc w:val="center"/>
        </w:trPr>
        <w:tc>
          <w:tcPr>
            <w:tcW w:w="0" w:type="auto"/>
            <w:vAlign w:val="center"/>
          </w:tcPr>
          <w:p w14:paraId="77C4360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110</w:t>
            </w:r>
          </w:p>
        </w:tc>
        <w:tc>
          <w:tcPr>
            <w:tcW w:w="1476" w:type="dxa"/>
            <w:vAlign w:val="center"/>
          </w:tcPr>
          <w:p w14:paraId="3D5ACE7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靠背垫</w:t>
            </w:r>
          </w:p>
        </w:tc>
        <w:tc>
          <w:tcPr>
            <w:tcW w:w="6691" w:type="dxa"/>
            <w:vAlign w:val="center"/>
          </w:tcPr>
          <w:p w14:paraId="5FAE9B97"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长320mm，宽320mm，厚100mm</w:t>
            </w:r>
          </w:p>
        </w:tc>
      </w:tr>
      <w:tr w:rsidR="00AF35CA" w:rsidRPr="00C47D72" w14:paraId="2018FE34" w14:textId="77777777">
        <w:trPr>
          <w:trHeight w:val="136"/>
          <w:jc w:val="center"/>
        </w:trPr>
        <w:tc>
          <w:tcPr>
            <w:tcW w:w="0" w:type="auto"/>
            <w:vAlign w:val="center"/>
          </w:tcPr>
          <w:p w14:paraId="6D3F6EB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111</w:t>
            </w:r>
          </w:p>
        </w:tc>
        <w:tc>
          <w:tcPr>
            <w:tcW w:w="1476" w:type="dxa"/>
            <w:vAlign w:val="center"/>
          </w:tcPr>
          <w:p w14:paraId="3586AD2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塑料吸管</w:t>
            </w:r>
          </w:p>
        </w:tc>
        <w:tc>
          <w:tcPr>
            <w:tcW w:w="6691" w:type="dxa"/>
            <w:vAlign w:val="center"/>
          </w:tcPr>
          <w:p w14:paraId="0AACBE9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一次性多变吸管50支装  长26.5cm</w:t>
            </w:r>
          </w:p>
        </w:tc>
      </w:tr>
      <w:tr w:rsidR="00AF35CA" w:rsidRPr="00C47D72" w14:paraId="72A19614" w14:textId="77777777">
        <w:trPr>
          <w:trHeight w:val="136"/>
          <w:jc w:val="center"/>
        </w:trPr>
        <w:tc>
          <w:tcPr>
            <w:tcW w:w="0" w:type="auto"/>
            <w:vAlign w:val="center"/>
          </w:tcPr>
          <w:p w14:paraId="79DCC5B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112</w:t>
            </w:r>
          </w:p>
        </w:tc>
        <w:tc>
          <w:tcPr>
            <w:tcW w:w="1476" w:type="dxa"/>
            <w:vAlign w:val="center"/>
          </w:tcPr>
          <w:p w14:paraId="2599D97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电脑桌椅</w:t>
            </w:r>
          </w:p>
        </w:tc>
        <w:tc>
          <w:tcPr>
            <w:tcW w:w="6691" w:type="dxa"/>
            <w:vAlign w:val="center"/>
          </w:tcPr>
          <w:p w14:paraId="1A3992B7" w14:textId="77777777" w:rsidR="00F57978" w:rsidRPr="00C47D72" w:rsidRDefault="00000000" w:rsidP="007B2FDA">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产品尺寸长80cm；宽50cm；高74cm商品最大承重500kg 桌面材质：人造板 商品毛重：20.0kg</w:t>
            </w:r>
          </w:p>
          <w:p w14:paraId="2DBE2516" w14:textId="77777777" w:rsidR="00F57978" w:rsidRPr="00C47D72" w:rsidRDefault="00F57978">
            <w:pPr>
              <w:widowControl/>
              <w:jc w:val="center"/>
              <w:textAlignment w:val="center"/>
              <w:rPr>
                <w:rFonts w:ascii="仿宋" w:eastAsia="仿宋" w:hAnsi="仿宋" w:cs="宋体"/>
                <w:b/>
                <w:bCs/>
                <w:szCs w:val="24"/>
                <w:lang w:bidi="ar"/>
              </w:rPr>
            </w:pPr>
          </w:p>
        </w:tc>
      </w:tr>
      <w:tr w:rsidR="00AF35CA" w:rsidRPr="00C47D72" w14:paraId="34C7BBE7" w14:textId="77777777">
        <w:trPr>
          <w:trHeight w:val="136"/>
          <w:jc w:val="center"/>
        </w:trPr>
        <w:tc>
          <w:tcPr>
            <w:tcW w:w="0" w:type="auto"/>
            <w:vAlign w:val="center"/>
          </w:tcPr>
          <w:p w14:paraId="3C077C5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113</w:t>
            </w:r>
          </w:p>
        </w:tc>
        <w:tc>
          <w:tcPr>
            <w:tcW w:w="1476" w:type="dxa"/>
            <w:vAlign w:val="center"/>
          </w:tcPr>
          <w:p w14:paraId="063A183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电脑</w:t>
            </w:r>
          </w:p>
        </w:tc>
        <w:tc>
          <w:tcPr>
            <w:tcW w:w="6691" w:type="dxa"/>
            <w:vAlign w:val="center"/>
          </w:tcPr>
          <w:p w14:paraId="7DBF73B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处理器I7-10代以上，内存≥8G 硬盘≥1T  ≥21英寸</w:t>
            </w:r>
          </w:p>
        </w:tc>
      </w:tr>
      <w:tr w:rsidR="00AF35CA" w:rsidRPr="00C47D72" w14:paraId="433989F0" w14:textId="77777777">
        <w:trPr>
          <w:trHeight w:val="136"/>
          <w:jc w:val="center"/>
        </w:trPr>
        <w:tc>
          <w:tcPr>
            <w:tcW w:w="0" w:type="auto"/>
            <w:vAlign w:val="center"/>
          </w:tcPr>
          <w:p w14:paraId="6D80673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114</w:t>
            </w:r>
          </w:p>
        </w:tc>
        <w:tc>
          <w:tcPr>
            <w:tcW w:w="1476" w:type="dxa"/>
            <w:vAlign w:val="center"/>
          </w:tcPr>
          <w:p w14:paraId="7204315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洽谈桌椅</w:t>
            </w:r>
          </w:p>
        </w:tc>
        <w:tc>
          <w:tcPr>
            <w:tcW w:w="6691" w:type="dxa"/>
            <w:vAlign w:val="center"/>
          </w:tcPr>
          <w:p w14:paraId="25E6F08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尺寸：80cm*80cm*75cm，</w:t>
            </w:r>
          </w:p>
          <w:p w14:paraId="27A6AEAF" w14:textId="77777777" w:rsidR="00F57978" w:rsidRPr="00C47D72" w:rsidRDefault="00000000">
            <w:pPr>
              <w:pStyle w:val="aff2"/>
              <w:ind w:firstLineChars="0" w:firstLine="0"/>
              <w:jc w:val="left"/>
              <w:rPr>
                <w:rFonts w:ascii="仿宋" w:eastAsia="仿宋" w:hAnsi="仿宋" w:cs="宋体"/>
                <w:sz w:val="24"/>
                <w:szCs w:val="24"/>
              </w:rPr>
            </w:pPr>
            <w:r w:rsidRPr="00C47D72">
              <w:rPr>
                <w:rFonts w:ascii="仿宋" w:eastAsia="仿宋" w:hAnsi="仿宋" w:cs="宋体" w:hint="eastAsia"/>
                <w:sz w:val="24"/>
                <w:szCs w:val="24"/>
              </w:rPr>
              <w:t>最大承重：200kg</w:t>
            </w:r>
          </w:p>
          <w:p w14:paraId="40882D2A" w14:textId="77777777" w:rsidR="00F57978" w:rsidRPr="00C47D72" w:rsidRDefault="00000000">
            <w:pPr>
              <w:pStyle w:val="aff2"/>
              <w:ind w:firstLineChars="0" w:firstLine="0"/>
              <w:jc w:val="left"/>
              <w:rPr>
                <w:rFonts w:ascii="仿宋" w:eastAsia="仿宋" w:hAnsi="仿宋" w:cs="宋体"/>
                <w:b/>
                <w:bCs/>
                <w:kern w:val="0"/>
                <w:sz w:val="24"/>
                <w:szCs w:val="24"/>
                <w:lang w:bidi="ar"/>
              </w:rPr>
            </w:pPr>
            <w:r w:rsidRPr="00C47D72">
              <w:rPr>
                <w:rFonts w:ascii="仿宋" w:eastAsia="仿宋" w:hAnsi="仿宋" w:cs="宋体" w:hint="eastAsia"/>
                <w:sz w:val="24"/>
                <w:szCs w:val="24"/>
              </w:rPr>
              <w:t>材质：厚度25mm高密度板材</w:t>
            </w:r>
          </w:p>
        </w:tc>
      </w:tr>
      <w:tr w:rsidR="00AF35CA" w:rsidRPr="00C47D72" w14:paraId="62E53C68" w14:textId="77777777">
        <w:trPr>
          <w:trHeight w:val="136"/>
          <w:jc w:val="center"/>
        </w:trPr>
        <w:tc>
          <w:tcPr>
            <w:tcW w:w="0" w:type="auto"/>
            <w:vAlign w:val="center"/>
          </w:tcPr>
          <w:p w14:paraId="116D825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115</w:t>
            </w:r>
          </w:p>
        </w:tc>
        <w:tc>
          <w:tcPr>
            <w:tcW w:w="1476" w:type="dxa"/>
            <w:vAlign w:val="center"/>
          </w:tcPr>
          <w:p w14:paraId="312D5E3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跑步机</w:t>
            </w:r>
          </w:p>
        </w:tc>
        <w:tc>
          <w:tcPr>
            <w:tcW w:w="6691" w:type="dxa"/>
            <w:vAlign w:val="center"/>
          </w:tcPr>
          <w:p w14:paraId="3484BA20" w14:textId="77777777" w:rsidR="00F57978" w:rsidRPr="00C47D72" w:rsidRDefault="00000000">
            <w:pPr>
              <w:widowControl/>
              <w:jc w:val="left"/>
              <w:textAlignment w:val="center"/>
              <w:rPr>
                <w:rFonts w:ascii="仿宋" w:eastAsia="仿宋" w:hAnsi="仿宋"/>
                <w:szCs w:val="24"/>
              </w:rPr>
            </w:pPr>
            <w:r w:rsidRPr="00C47D72">
              <w:rPr>
                <w:rFonts w:ascii="仿宋" w:eastAsia="仿宋" w:hAnsi="仿宋" w:cs="宋体" w:hint="eastAsia"/>
                <w:szCs w:val="24"/>
                <w:lang w:bidi="ar"/>
              </w:rPr>
              <w:t>静音多功能健身品材≥15英寸，高清彩屏，≥18档电动坡度</w:t>
            </w:r>
          </w:p>
        </w:tc>
      </w:tr>
      <w:tr w:rsidR="00AF35CA" w:rsidRPr="00C47D72" w14:paraId="1E9EFE35" w14:textId="77777777">
        <w:trPr>
          <w:trHeight w:val="136"/>
          <w:jc w:val="center"/>
        </w:trPr>
        <w:tc>
          <w:tcPr>
            <w:tcW w:w="0" w:type="auto"/>
            <w:vAlign w:val="center"/>
          </w:tcPr>
          <w:p w14:paraId="0F4B595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116</w:t>
            </w:r>
          </w:p>
        </w:tc>
        <w:tc>
          <w:tcPr>
            <w:tcW w:w="1476" w:type="dxa"/>
            <w:vAlign w:val="center"/>
          </w:tcPr>
          <w:p w14:paraId="58B0411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象棋（桌椅）</w:t>
            </w:r>
          </w:p>
        </w:tc>
        <w:tc>
          <w:tcPr>
            <w:tcW w:w="6691" w:type="dxa"/>
            <w:vAlign w:val="center"/>
          </w:tcPr>
          <w:p w14:paraId="7CBDF64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材质：E1免漆版 布质等 参考尺寸：480mm480mm500mm长宽高  附带象棋</w:t>
            </w:r>
          </w:p>
        </w:tc>
      </w:tr>
      <w:tr w:rsidR="00AF35CA" w:rsidRPr="00C47D72" w14:paraId="039D9D34" w14:textId="77777777">
        <w:trPr>
          <w:trHeight w:val="136"/>
          <w:jc w:val="center"/>
        </w:trPr>
        <w:tc>
          <w:tcPr>
            <w:tcW w:w="0" w:type="auto"/>
            <w:vAlign w:val="center"/>
          </w:tcPr>
          <w:p w14:paraId="548AF21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117</w:t>
            </w:r>
          </w:p>
        </w:tc>
        <w:tc>
          <w:tcPr>
            <w:tcW w:w="1476" w:type="dxa"/>
            <w:vAlign w:val="center"/>
          </w:tcPr>
          <w:p w14:paraId="71758CE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益智游戏</w:t>
            </w:r>
          </w:p>
        </w:tc>
        <w:tc>
          <w:tcPr>
            <w:tcW w:w="6691" w:type="dxa"/>
            <w:vAlign w:val="center"/>
          </w:tcPr>
          <w:p w14:paraId="45AC71F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跳棋飞行棋五子棋象棋斗兽棋游戏多功能益智玩具</w:t>
            </w:r>
          </w:p>
        </w:tc>
      </w:tr>
      <w:tr w:rsidR="00AF35CA" w:rsidRPr="00C47D72" w14:paraId="3AE62D94" w14:textId="77777777">
        <w:trPr>
          <w:trHeight w:val="136"/>
          <w:jc w:val="center"/>
        </w:trPr>
        <w:tc>
          <w:tcPr>
            <w:tcW w:w="0" w:type="auto"/>
            <w:vAlign w:val="center"/>
          </w:tcPr>
          <w:p w14:paraId="50A4806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118</w:t>
            </w:r>
          </w:p>
        </w:tc>
        <w:tc>
          <w:tcPr>
            <w:tcW w:w="1476" w:type="dxa"/>
            <w:vAlign w:val="center"/>
          </w:tcPr>
          <w:p w14:paraId="51DE9ED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书架</w:t>
            </w:r>
          </w:p>
        </w:tc>
        <w:tc>
          <w:tcPr>
            <w:tcW w:w="6691" w:type="dxa"/>
            <w:vAlign w:val="center"/>
          </w:tcPr>
          <w:p w14:paraId="6480C3D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 xml:space="preserve">主体材质：人造板  架体长度：150cm以上 层数：5层 附件功能：防倾倒 单层最大承重：150kg </w:t>
            </w:r>
            <w:r w:rsidRPr="00C47D72">
              <w:rPr>
                <w:rFonts w:ascii="仿宋" w:eastAsia="仿宋" w:hAnsi="仿宋" w:cs="宋体" w:hint="eastAsia"/>
                <w:b/>
                <w:bCs/>
                <w:szCs w:val="24"/>
                <w:lang w:bidi="ar"/>
              </w:rPr>
              <w:t xml:space="preserve"> </w:t>
            </w:r>
          </w:p>
        </w:tc>
      </w:tr>
      <w:tr w:rsidR="00AF35CA" w:rsidRPr="00C47D72" w14:paraId="35837845" w14:textId="77777777">
        <w:trPr>
          <w:trHeight w:val="136"/>
          <w:jc w:val="center"/>
        </w:trPr>
        <w:tc>
          <w:tcPr>
            <w:tcW w:w="0" w:type="auto"/>
            <w:vAlign w:val="center"/>
          </w:tcPr>
          <w:p w14:paraId="2B6F672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119</w:t>
            </w:r>
          </w:p>
        </w:tc>
        <w:tc>
          <w:tcPr>
            <w:tcW w:w="1476" w:type="dxa"/>
            <w:vAlign w:val="center"/>
          </w:tcPr>
          <w:p w14:paraId="6BD400B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书籍</w:t>
            </w:r>
          </w:p>
        </w:tc>
        <w:tc>
          <w:tcPr>
            <w:tcW w:w="6691" w:type="dxa"/>
            <w:vAlign w:val="center"/>
          </w:tcPr>
          <w:p w14:paraId="3F2CD21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健康与照护 护理类相关书籍</w:t>
            </w:r>
          </w:p>
        </w:tc>
      </w:tr>
      <w:tr w:rsidR="00AF35CA" w:rsidRPr="00C47D72" w14:paraId="6BB6B36E" w14:textId="77777777">
        <w:trPr>
          <w:trHeight w:val="136"/>
          <w:jc w:val="center"/>
        </w:trPr>
        <w:tc>
          <w:tcPr>
            <w:tcW w:w="0" w:type="auto"/>
            <w:vAlign w:val="center"/>
          </w:tcPr>
          <w:p w14:paraId="0FA9BB5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120</w:t>
            </w:r>
          </w:p>
        </w:tc>
        <w:tc>
          <w:tcPr>
            <w:tcW w:w="1476" w:type="dxa"/>
            <w:vAlign w:val="center"/>
          </w:tcPr>
          <w:p w14:paraId="7D84F55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连排座椅</w:t>
            </w:r>
          </w:p>
        </w:tc>
        <w:tc>
          <w:tcPr>
            <w:tcW w:w="6691" w:type="dxa"/>
            <w:vAlign w:val="center"/>
          </w:tcPr>
          <w:p w14:paraId="70C5B4D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特点：加厚实心 一体扶手 承重力强 产品材质：加厚钢管 优质PU 参考尺寸：225cm 73cm 92cm长宽高 带输液杆</w:t>
            </w:r>
          </w:p>
        </w:tc>
      </w:tr>
      <w:tr w:rsidR="00AF35CA" w:rsidRPr="00C47D72" w14:paraId="035AB774" w14:textId="77777777">
        <w:trPr>
          <w:trHeight w:val="136"/>
          <w:jc w:val="center"/>
        </w:trPr>
        <w:tc>
          <w:tcPr>
            <w:tcW w:w="0" w:type="auto"/>
            <w:vAlign w:val="center"/>
          </w:tcPr>
          <w:p w14:paraId="5B0E666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121</w:t>
            </w:r>
          </w:p>
        </w:tc>
        <w:tc>
          <w:tcPr>
            <w:tcW w:w="1476" w:type="dxa"/>
            <w:vAlign w:val="center"/>
          </w:tcPr>
          <w:p w14:paraId="527AE5A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医用垃圾桶</w:t>
            </w:r>
          </w:p>
        </w:tc>
        <w:tc>
          <w:tcPr>
            <w:tcW w:w="6691" w:type="dxa"/>
            <w:vAlign w:val="center"/>
          </w:tcPr>
          <w:p w14:paraId="4FC994B5"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加厚黄色垃圾桶废物收纳脚踏桶</w:t>
            </w:r>
          </w:p>
        </w:tc>
      </w:tr>
      <w:tr w:rsidR="00AF35CA" w:rsidRPr="00C47D72" w14:paraId="7F2C4388" w14:textId="77777777">
        <w:trPr>
          <w:trHeight w:val="466"/>
          <w:jc w:val="center"/>
        </w:trPr>
        <w:tc>
          <w:tcPr>
            <w:tcW w:w="0" w:type="auto"/>
            <w:vAlign w:val="center"/>
          </w:tcPr>
          <w:p w14:paraId="4A3C8C7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122</w:t>
            </w:r>
          </w:p>
        </w:tc>
        <w:tc>
          <w:tcPr>
            <w:tcW w:w="1476" w:type="dxa"/>
            <w:vAlign w:val="center"/>
          </w:tcPr>
          <w:p w14:paraId="0FE6B63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分药器</w:t>
            </w:r>
          </w:p>
        </w:tc>
        <w:tc>
          <w:tcPr>
            <w:tcW w:w="6691" w:type="dxa"/>
            <w:vAlign w:val="center"/>
          </w:tcPr>
          <w:p w14:paraId="20E7FEF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7天大容量密封便携式老人 星期一至星期七 早中晚分装午盒</w:t>
            </w:r>
          </w:p>
        </w:tc>
      </w:tr>
      <w:tr w:rsidR="00AF35CA" w:rsidRPr="00C47D72" w14:paraId="0AABB34E" w14:textId="77777777">
        <w:trPr>
          <w:trHeight w:val="136"/>
          <w:jc w:val="center"/>
        </w:trPr>
        <w:tc>
          <w:tcPr>
            <w:tcW w:w="0" w:type="auto"/>
            <w:vAlign w:val="center"/>
          </w:tcPr>
          <w:p w14:paraId="6027AC6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123</w:t>
            </w:r>
          </w:p>
        </w:tc>
        <w:tc>
          <w:tcPr>
            <w:tcW w:w="1476" w:type="dxa"/>
            <w:vAlign w:val="center"/>
          </w:tcPr>
          <w:p w14:paraId="6D0D7F6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多功能关节活动测量表</w:t>
            </w:r>
          </w:p>
        </w:tc>
        <w:tc>
          <w:tcPr>
            <w:tcW w:w="6691" w:type="dxa"/>
            <w:vAlign w:val="center"/>
          </w:tcPr>
          <w:p w14:paraId="1E2AA5C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1）参考规格（长×宽×高）：200mm×80mm×90mm</w:t>
            </w:r>
          </w:p>
          <w:p w14:paraId="652568A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2）表盘直径：≥Φ65mm</w:t>
            </w:r>
          </w:p>
          <w:p w14:paraId="672CA77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3）表盘的旋转角度：0°～360°</w:t>
            </w:r>
          </w:p>
          <w:p w14:paraId="0B710A7A"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适用于检测评定各关节的活动度。</w:t>
            </w:r>
          </w:p>
        </w:tc>
      </w:tr>
      <w:tr w:rsidR="00AF35CA" w:rsidRPr="00C47D72" w14:paraId="186B9BCA" w14:textId="77777777">
        <w:trPr>
          <w:trHeight w:val="136"/>
          <w:jc w:val="center"/>
        </w:trPr>
        <w:tc>
          <w:tcPr>
            <w:tcW w:w="0" w:type="auto"/>
            <w:vAlign w:val="center"/>
          </w:tcPr>
          <w:p w14:paraId="780A67A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124</w:t>
            </w:r>
          </w:p>
        </w:tc>
        <w:tc>
          <w:tcPr>
            <w:tcW w:w="1476" w:type="dxa"/>
            <w:vAlign w:val="center"/>
          </w:tcPr>
          <w:p w14:paraId="4237C4A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简易上肢功能评价器</w:t>
            </w:r>
          </w:p>
        </w:tc>
        <w:tc>
          <w:tcPr>
            <w:tcW w:w="6691" w:type="dxa"/>
            <w:vAlign w:val="center"/>
          </w:tcPr>
          <w:p w14:paraId="10BEA926" w14:textId="3F8FAA25" w:rsidR="00F57978" w:rsidRPr="00C47D72" w:rsidRDefault="007B2FDA">
            <w:pPr>
              <w:widowControl/>
              <w:jc w:val="left"/>
              <w:textAlignment w:val="center"/>
              <w:rPr>
                <w:rFonts w:ascii="仿宋" w:eastAsia="仿宋" w:hAnsi="仿宋" w:cs="宋体"/>
                <w:szCs w:val="24"/>
              </w:rPr>
            </w:pPr>
            <w:r w:rsidRPr="00C47D72">
              <w:rPr>
                <w:rFonts w:ascii="仿宋" w:eastAsia="仿宋" w:hAnsi="仿宋" w:cs="宋体" w:hint="eastAsia"/>
                <w:szCs w:val="24"/>
              </w:rPr>
              <w:t>一、外形参考尺寸（长×宽×高）：420mm×420mm×100mm</w:t>
            </w:r>
          </w:p>
          <w:p w14:paraId="2E105D3D" w14:textId="77777777" w:rsidR="00F57978" w:rsidRPr="00C47D72" w:rsidRDefault="00000000">
            <w:pPr>
              <w:pStyle w:val="aff2"/>
              <w:ind w:firstLine="240"/>
              <w:rPr>
                <w:rFonts w:ascii="仿宋" w:eastAsia="仿宋" w:hAnsi="仿宋" w:cs="宋体"/>
                <w:sz w:val="24"/>
                <w:szCs w:val="24"/>
              </w:rPr>
            </w:pPr>
            <w:r w:rsidRPr="00C47D72">
              <w:rPr>
                <w:rFonts w:ascii="仿宋" w:eastAsia="仿宋" w:hAnsi="仿宋" w:cs="宋体" w:hint="eastAsia"/>
                <w:sz w:val="24"/>
                <w:szCs w:val="24"/>
              </w:rPr>
              <w:t>适用于对上肢能力、运动速度进行客观的检测。</w:t>
            </w:r>
          </w:p>
          <w:p w14:paraId="44D5C401" w14:textId="1D50F431" w:rsidR="00F57978" w:rsidRPr="00C47D72" w:rsidRDefault="00000000">
            <w:pPr>
              <w:rPr>
                <w:rFonts w:ascii="仿宋" w:eastAsia="仿宋" w:hAnsi="仿宋" w:cs="宋体"/>
                <w:szCs w:val="24"/>
              </w:rPr>
            </w:pPr>
            <w:r w:rsidRPr="00C47D72">
              <w:rPr>
                <w:rFonts w:ascii="仿宋" w:eastAsia="仿宋" w:hAnsi="仿宋" w:cs="宋体" w:hint="eastAsia"/>
                <w:szCs w:val="24"/>
              </w:rPr>
              <w:t>二、组成</w:t>
            </w:r>
          </w:p>
          <w:p w14:paraId="57CD21D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内装检测工具一套：</w:t>
            </w:r>
          </w:p>
          <w:p w14:paraId="7398403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1）秒表1只</w:t>
            </w:r>
          </w:p>
          <w:p w14:paraId="32E5967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2）网球303P5只</w:t>
            </w:r>
          </w:p>
          <w:p w14:paraId="2CCB1EF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3）大木方5件</w:t>
            </w:r>
          </w:p>
          <w:p w14:paraId="076EBBC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4）中、小木方各6件</w:t>
            </w:r>
          </w:p>
          <w:p w14:paraId="3E25711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5）中球5个</w:t>
            </w:r>
          </w:p>
          <w:p w14:paraId="3D6F7B7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6）木圆板6件</w:t>
            </w:r>
          </w:p>
          <w:p w14:paraId="78E1038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7）人革布6块</w:t>
            </w:r>
          </w:p>
          <w:p w14:paraId="6B508CA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8）金属圆片6块</w:t>
            </w:r>
          </w:p>
          <w:p w14:paraId="0C3101B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9）小钢球6只</w:t>
            </w:r>
          </w:p>
          <w:p w14:paraId="4F1CA17A"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10）钢棍6件</w:t>
            </w:r>
          </w:p>
        </w:tc>
      </w:tr>
      <w:tr w:rsidR="00AF35CA" w:rsidRPr="00C47D72" w14:paraId="0009B8DA" w14:textId="77777777">
        <w:trPr>
          <w:trHeight w:val="136"/>
          <w:jc w:val="center"/>
        </w:trPr>
        <w:tc>
          <w:tcPr>
            <w:tcW w:w="0" w:type="auto"/>
            <w:vAlign w:val="center"/>
          </w:tcPr>
          <w:p w14:paraId="73445F6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125</w:t>
            </w:r>
          </w:p>
        </w:tc>
        <w:tc>
          <w:tcPr>
            <w:tcW w:w="1476" w:type="dxa"/>
            <w:vAlign w:val="center"/>
          </w:tcPr>
          <w:p w14:paraId="210C2BF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背力计</w:t>
            </w:r>
          </w:p>
        </w:tc>
        <w:tc>
          <w:tcPr>
            <w:tcW w:w="6691" w:type="dxa"/>
            <w:vAlign w:val="center"/>
          </w:tcPr>
          <w:p w14:paraId="0494E292"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1)测量范围：0～400kg；</w:t>
            </w:r>
          </w:p>
          <w:p w14:paraId="5EC4A752"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2)分 度 值：0.1kg；</w:t>
            </w:r>
          </w:p>
          <w:p w14:paraId="3953DC0A"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3)示值误差：1/400ES；</w:t>
            </w:r>
          </w:p>
          <w:p w14:paraId="612D5102"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4)电源：9V稳压电源， 9V叠式电池（自备）；</w:t>
            </w:r>
          </w:p>
          <w:p w14:paraId="2289B0B7"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5)工作环境：0～40℃，&lt;90%RH；</w:t>
            </w:r>
          </w:p>
          <w:p w14:paraId="174D210B" w14:textId="77777777" w:rsidR="00F57978" w:rsidRPr="00C47D72" w:rsidRDefault="00000000">
            <w:pPr>
              <w:tabs>
                <w:tab w:val="right" w:pos="0"/>
              </w:tabs>
              <w:rPr>
                <w:rFonts w:ascii="仿宋" w:eastAsia="仿宋" w:hAnsi="仿宋" w:cs="宋体"/>
                <w:szCs w:val="24"/>
              </w:rPr>
            </w:pPr>
            <w:r w:rsidRPr="00C47D72">
              <w:rPr>
                <w:rFonts w:ascii="仿宋" w:eastAsia="仿宋" w:hAnsi="仿宋" w:cs="宋体" w:hint="eastAsia"/>
                <w:szCs w:val="24"/>
              </w:rPr>
              <w:t>6)贮存温度：-10℃～50℃，&lt;75%RH；</w:t>
            </w:r>
          </w:p>
          <w:p w14:paraId="6D9F444E" w14:textId="199208DE" w:rsidR="00F57978" w:rsidRPr="00C47D72" w:rsidRDefault="00000000" w:rsidP="007B2FDA">
            <w:pPr>
              <w:widowControl/>
              <w:jc w:val="left"/>
              <w:textAlignment w:val="center"/>
              <w:rPr>
                <w:rFonts w:ascii="仿宋" w:eastAsia="仿宋" w:hAnsi="仿宋" w:cs="宋体"/>
                <w:szCs w:val="24"/>
              </w:rPr>
            </w:pPr>
            <w:r w:rsidRPr="00C47D72">
              <w:rPr>
                <w:rFonts w:ascii="仿宋" w:eastAsia="仿宋" w:hAnsi="仿宋" w:cs="宋体" w:hint="eastAsia"/>
                <w:szCs w:val="24"/>
              </w:rPr>
              <w:t>7)外形参考尺寸（长×宽×高）为525㎜×375㎜×120㎜。产品用途</w:t>
            </w:r>
          </w:p>
          <w:p w14:paraId="120C619F" w14:textId="77777777" w:rsidR="00F57978" w:rsidRPr="00C47D72" w:rsidRDefault="00000000">
            <w:pPr>
              <w:pStyle w:val="aff2"/>
              <w:ind w:firstLine="240"/>
              <w:rPr>
                <w:rFonts w:ascii="仿宋" w:eastAsia="仿宋" w:hAnsi="仿宋" w:cs="宋体"/>
                <w:b/>
                <w:kern w:val="0"/>
                <w:sz w:val="24"/>
                <w:szCs w:val="24"/>
                <w:lang w:bidi="ar"/>
              </w:rPr>
            </w:pPr>
            <w:r w:rsidRPr="00C47D72">
              <w:rPr>
                <w:rFonts w:ascii="仿宋" w:eastAsia="仿宋" w:hAnsi="仿宋" w:cs="宋体" w:hint="eastAsia"/>
                <w:sz w:val="24"/>
                <w:szCs w:val="24"/>
              </w:rPr>
              <w:t>测量腰背部肌肉力量。</w:t>
            </w:r>
          </w:p>
        </w:tc>
      </w:tr>
      <w:tr w:rsidR="00AF35CA" w:rsidRPr="00C47D72" w14:paraId="24A88B6B" w14:textId="77777777">
        <w:trPr>
          <w:trHeight w:val="136"/>
          <w:jc w:val="center"/>
        </w:trPr>
        <w:tc>
          <w:tcPr>
            <w:tcW w:w="0" w:type="auto"/>
            <w:vAlign w:val="center"/>
          </w:tcPr>
          <w:p w14:paraId="10053D7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126</w:t>
            </w:r>
          </w:p>
        </w:tc>
        <w:tc>
          <w:tcPr>
            <w:tcW w:w="1476" w:type="dxa"/>
            <w:vAlign w:val="center"/>
          </w:tcPr>
          <w:p w14:paraId="3414CA6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股四头肌训练椅</w:t>
            </w:r>
          </w:p>
        </w:tc>
        <w:tc>
          <w:tcPr>
            <w:tcW w:w="6691" w:type="dxa"/>
            <w:vAlign w:val="center"/>
          </w:tcPr>
          <w:p w14:paraId="1CA527A1"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座面高度：67cm</w:t>
            </w:r>
          </w:p>
          <w:p w14:paraId="06EE0FD4"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坐面宽度：65cm</w:t>
            </w:r>
          </w:p>
          <w:p w14:paraId="75E1DE4D"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升降支架可调距离：0~15㎝</w:t>
            </w:r>
          </w:p>
          <w:p w14:paraId="751A2934"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小腿垫可调距离：0~47㎝</w:t>
            </w:r>
          </w:p>
          <w:p w14:paraId="07ABAC33"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助力手柄可调距离：0~28㎝</w:t>
            </w:r>
          </w:p>
          <w:p w14:paraId="5FF9E130"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小腿支架摆动角度：≥120°哑铃片质量及数量：每块1.5kg，共6块</w:t>
            </w:r>
          </w:p>
          <w:p w14:paraId="1040E547" w14:textId="77777777" w:rsidR="00F57978" w:rsidRPr="00C47D72" w:rsidRDefault="00000000">
            <w:pPr>
              <w:jc w:val="left"/>
              <w:rPr>
                <w:rFonts w:ascii="仿宋" w:eastAsia="仿宋" w:hAnsi="仿宋" w:cs="宋体"/>
                <w:b/>
                <w:bCs/>
                <w:szCs w:val="24"/>
                <w:lang w:bidi="ar"/>
              </w:rPr>
            </w:pPr>
            <w:r w:rsidRPr="00C47D72">
              <w:rPr>
                <w:rFonts w:ascii="仿宋" w:eastAsia="仿宋" w:hAnsi="仿宋" w:cs="宋体" w:hint="eastAsia"/>
                <w:szCs w:val="24"/>
              </w:rPr>
              <w:t xml:space="preserve">关节运动受限患者进行股四头肌抗阻力主动训练和被动训练，也可进行膝关节牵引 </w:t>
            </w:r>
          </w:p>
        </w:tc>
      </w:tr>
      <w:tr w:rsidR="00AF35CA" w:rsidRPr="00C47D72" w14:paraId="74D14845" w14:textId="77777777">
        <w:trPr>
          <w:trHeight w:val="136"/>
          <w:jc w:val="center"/>
        </w:trPr>
        <w:tc>
          <w:tcPr>
            <w:tcW w:w="0" w:type="auto"/>
            <w:vAlign w:val="center"/>
          </w:tcPr>
          <w:p w14:paraId="70F94B4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127</w:t>
            </w:r>
          </w:p>
        </w:tc>
        <w:tc>
          <w:tcPr>
            <w:tcW w:w="1476" w:type="dxa"/>
            <w:vAlign w:val="center"/>
          </w:tcPr>
          <w:p w14:paraId="26CADB7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踝关节训练器</w:t>
            </w:r>
          </w:p>
        </w:tc>
        <w:tc>
          <w:tcPr>
            <w:tcW w:w="6691" w:type="dxa"/>
            <w:vAlign w:val="center"/>
          </w:tcPr>
          <w:p w14:paraId="4F51F58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1）坐垫前后距离可调，以适应不同身高体型的人群使用。</w:t>
            </w:r>
          </w:p>
          <w:p w14:paraId="1645876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2）可通过手柄的前后运动带动脚踏板运动，进行踝关节训练。</w:t>
            </w:r>
          </w:p>
          <w:p w14:paraId="04682CD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适用于对关节功能障碍患者进行康复训练。</w:t>
            </w:r>
          </w:p>
          <w:p w14:paraId="2B8D3DAD" w14:textId="77777777" w:rsidR="00F57978" w:rsidRPr="00C47D72" w:rsidRDefault="00000000">
            <w:pPr>
              <w:rPr>
                <w:rFonts w:ascii="仿宋" w:eastAsia="仿宋" w:hAnsi="仿宋" w:cs="宋体"/>
                <w:szCs w:val="24"/>
              </w:rPr>
            </w:pPr>
            <w:r w:rsidRPr="00C47D72">
              <w:rPr>
                <w:rFonts w:ascii="仿宋" w:eastAsia="仿宋" w:hAnsi="仿宋" w:cs="宋体"/>
                <w:szCs w:val="24"/>
              </w:rPr>
              <w:t>3</w:t>
            </w:r>
            <w:r w:rsidRPr="00C47D72">
              <w:rPr>
                <w:rFonts w:ascii="仿宋" w:eastAsia="仿宋" w:hAnsi="仿宋" w:cs="宋体" w:hint="eastAsia"/>
                <w:szCs w:val="24"/>
              </w:rPr>
              <w:t>）外形参考尺寸（长×宽×高）：109×67×82cm</w:t>
            </w:r>
          </w:p>
          <w:p w14:paraId="6483DC34" w14:textId="77777777" w:rsidR="00F57978" w:rsidRPr="00C47D72" w:rsidRDefault="00000000">
            <w:pPr>
              <w:rPr>
                <w:rFonts w:ascii="仿宋" w:eastAsia="仿宋" w:hAnsi="仿宋" w:cs="宋体"/>
                <w:szCs w:val="24"/>
              </w:rPr>
            </w:pPr>
            <w:r w:rsidRPr="00C47D72">
              <w:rPr>
                <w:rFonts w:ascii="仿宋" w:eastAsia="仿宋" w:hAnsi="仿宋" w:cs="宋体"/>
                <w:szCs w:val="24"/>
              </w:rPr>
              <w:t>4</w:t>
            </w:r>
            <w:r w:rsidRPr="00C47D72">
              <w:rPr>
                <w:rFonts w:ascii="仿宋" w:eastAsia="仿宋" w:hAnsi="仿宋" w:cs="宋体" w:hint="eastAsia"/>
                <w:szCs w:val="24"/>
              </w:rPr>
              <w:t>）座位：座位高度45cm，宽度50cm</w:t>
            </w:r>
          </w:p>
          <w:p w14:paraId="31A3A63C" w14:textId="77777777" w:rsidR="00F57978" w:rsidRPr="00C47D72" w:rsidRDefault="00000000">
            <w:pPr>
              <w:rPr>
                <w:rFonts w:ascii="仿宋" w:eastAsia="仿宋" w:hAnsi="仿宋" w:cs="宋体"/>
                <w:szCs w:val="24"/>
              </w:rPr>
            </w:pPr>
            <w:r w:rsidRPr="00C47D72">
              <w:rPr>
                <w:rFonts w:ascii="仿宋" w:eastAsia="仿宋" w:hAnsi="仿宋" w:cs="宋体"/>
                <w:szCs w:val="24"/>
              </w:rPr>
              <w:lastRenderedPageBreak/>
              <w:t>5</w:t>
            </w:r>
            <w:r w:rsidRPr="00C47D72">
              <w:rPr>
                <w:rFonts w:ascii="仿宋" w:eastAsia="仿宋" w:hAnsi="仿宋" w:cs="宋体" w:hint="eastAsia"/>
                <w:szCs w:val="24"/>
              </w:rPr>
              <w:t>）座垫前后可调距离：座垫前后调节范围0～10cm</w:t>
            </w:r>
          </w:p>
          <w:p w14:paraId="6E2D227D" w14:textId="77777777" w:rsidR="00F57978" w:rsidRPr="00C47D72" w:rsidRDefault="00000000">
            <w:pPr>
              <w:rPr>
                <w:rFonts w:ascii="仿宋" w:eastAsia="仿宋" w:hAnsi="仿宋" w:cs="宋体"/>
                <w:szCs w:val="24"/>
              </w:rPr>
            </w:pPr>
            <w:r w:rsidRPr="00C47D72">
              <w:rPr>
                <w:rFonts w:ascii="仿宋" w:eastAsia="仿宋" w:hAnsi="仿宋" w:cs="宋体"/>
                <w:szCs w:val="24"/>
              </w:rPr>
              <w:t>6</w:t>
            </w:r>
            <w:r w:rsidRPr="00C47D72">
              <w:rPr>
                <w:rFonts w:ascii="仿宋" w:eastAsia="仿宋" w:hAnsi="仿宋" w:cs="宋体" w:hint="eastAsia"/>
                <w:szCs w:val="24"/>
              </w:rPr>
              <w:t>）脚踏板背屈跖屈转动角度：85°</w:t>
            </w:r>
          </w:p>
          <w:p w14:paraId="5490F551" w14:textId="77777777" w:rsidR="00F57978" w:rsidRPr="00C47D72" w:rsidRDefault="00000000">
            <w:pPr>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）靠背垫额定承载：750N</w:t>
            </w:r>
          </w:p>
          <w:p w14:paraId="58201172" w14:textId="77777777" w:rsidR="00F57978" w:rsidRPr="00C47D72" w:rsidRDefault="00000000">
            <w:pPr>
              <w:rPr>
                <w:rFonts w:ascii="仿宋" w:eastAsia="仿宋" w:hAnsi="仿宋" w:cs="宋体"/>
                <w:szCs w:val="24"/>
              </w:rPr>
            </w:pPr>
            <w:r w:rsidRPr="00C47D72">
              <w:rPr>
                <w:rFonts w:ascii="仿宋" w:eastAsia="仿宋" w:hAnsi="仿宋" w:cs="宋体"/>
                <w:szCs w:val="24"/>
              </w:rPr>
              <w:t>8</w:t>
            </w:r>
            <w:r w:rsidRPr="00C47D72">
              <w:rPr>
                <w:rFonts w:ascii="仿宋" w:eastAsia="仿宋" w:hAnsi="仿宋" w:cs="宋体" w:hint="eastAsia"/>
                <w:szCs w:val="24"/>
              </w:rPr>
              <w:t>）座位垫额定承载：2000N</w:t>
            </w:r>
          </w:p>
          <w:p w14:paraId="614A2744"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9）由靠背垫、操纵杆、座位垫、脚踏板及绑带、底座组成。</w:t>
            </w:r>
          </w:p>
        </w:tc>
      </w:tr>
      <w:tr w:rsidR="00AF35CA" w:rsidRPr="00C47D72" w14:paraId="2B227281" w14:textId="77777777">
        <w:trPr>
          <w:trHeight w:val="136"/>
          <w:jc w:val="center"/>
        </w:trPr>
        <w:tc>
          <w:tcPr>
            <w:tcW w:w="0" w:type="auto"/>
            <w:vAlign w:val="center"/>
          </w:tcPr>
          <w:p w14:paraId="1BCE86D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128</w:t>
            </w:r>
          </w:p>
        </w:tc>
        <w:tc>
          <w:tcPr>
            <w:tcW w:w="1476" w:type="dxa"/>
            <w:vAlign w:val="center"/>
          </w:tcPr>
          <w:p w14:paraId="5D179EA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步行训练用斜板</w:t>
            </w:r>
          </w:p>
        </w:tc>
        <w:tc>
          <w:tcPr>
            <w:tcW w:w="6691" w:type="dxa"/>
            <w:vAlign w:val="center"/>
          </w:tcPr>
          <w:p w14:paraId="6E2F320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1）外形参考尺寸（长×宽×高）：320*86*35</w:t>
            </w:r>
          </w:p>
          <w:p w14:paraId="239E446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2）斜板的倾斜度（与水平夹角）：15</w:t>
            </w:r>
            <w:r w:rsidRPr="00C47D72">
              <w:rPr>
                <w:rFonts w:ascii="Calibri" w:eastAsia="仿宋" w:hAnsi="Calibri" w:cs="Calibri"/>
                <w:szCs w:val="24"/>
              </w:rPr>
              <w:t>º</w:t>
            </w:r>
          </w:p>
          <w:p w14:paraId="09B3F16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3）阶梯相邻台阶距离：85mm</w:t>
            </w:r>
          </w:p>
          <w:p w14:paraId="573FB94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4）踏板额定承载：2000N</w:t>
            </w:r>
          </w:p>
          <w:p w14:paraId="42B4BF7A"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5）用于健身和康复，训练腿部肌肉和脚部关节的活动能力，可以增强腿部力量。</w:t>
            </w:r>
          </w:p>
        </w:tc>
      </w:tr>
      <w:tr w:rsidR="00AF35CA" w:rsidRPr="00C47D72" w14:paraId="45DC5C50" w14:textId="77777777">
        <w:trPr>
          <w:trHeight w:val="136"/>
          <w:jc w:val="center"/>
        </w:trPr>
        <w:tc>
          <w:tcPr>
            <w:tcW w:w="0" w:type="auto"/>
            <w:vAlign w:val="center"/>
          </w:tcPr>
          <w:p w14:paraId="638F87C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129</w:t>
            </w:r>
          </w:p>
        </w:tc>
        <w:tc>
          <w:tcPr>
            <w:tcW w:w="1476" w:type="dxa"/>
            <w:vAlign w:val="center"/>
          </w:tcPr>
          <w:p w14:paraId="1458604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平行杠</w:t>
            </w:r>
          </w:p>
        </w:tc>
        <w:tc>
          <w:tcPr>
            <w:tcW w:w="6691" w:type="dxa"/>
            <w:vAlign w:val="center"/>
          </w:tcPr>
          <w:p w14:paraId="1D72DAE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由扶手杆、宽度调节支架、升降管柱、固定管柱、缓冲斜坡、底架组合、矫正板组成。</w:t>
            </w:r>
          </w:p>
          <w:p w14:paraId="5A45094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1）外形参考尺寸（长×宽×高）：335*8-112*78-122  </w:t>
            </w:r>
          </w:p>
          <w:p w14:paraId="2582444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2）扶手杆高度：最低780mm，最高1200mm，分15档可调，每档调节尺寸为30 mm ；</w:t>
            </w:r>
          </w:p>
          <w:p w14:paraId="118172C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3）两扶手杆中心调节范围：310mm～650mm</w:t>
            </w:r>
          </w:p>
          <w:p w14:paraId="2E1D8EE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4）扶手杆直径：φ38mm</w:t>
            </w:r>
          </w:p>
          <w:p w14:paraId="3F00978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5）脚踏板安全工作载荷：100 kg</w:t>
            </w:r>
          </w:p>
          <w:p w14:paraId="14C2CF5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6）矫正板踩踏面相对于水平面的夹角：15°</w:t>
            </w:r>
          </w:p>
          <w:p w14:paraId="10984120" w14:textId="77777777" w:rsidR="00F57978" w:rsidRPr="00C47D72" w:rsidRDefault="00000000">
            <w:pPr>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）扶手杆高度可调，适合不同身高人群进行训练。</w:t>
            </w:r>
          </w:p>
          <w:p w14:paraId="3C073547" w14:textId="77777777" w:rsidR="00F57978" w:rsidRPr="00C47D72" w:rsidRDefault="00000000">
            <w:pPr>
              <w:rPr>
                <w:rFonts w:ascii="仿宋" w:eastAsia="仿宋" w:hAnsi="仿宋" w:cs="宋体"/>
                <w:szCs w:val="24"/>
              </w:rPr>
            </w:pPr>
            <w:r w:rsidRPr="00C47D72">
              <w:rPr>
                <w:rFonts w:ascii="仿宋" w:eastAsia="仿宋" w:hAnsi="仿宋" w:cs="宋体"/>
                <w:szCs w:val="24"/>
              </w:rPr>
              <w:t>8</w:t>
            </w:r>
            <w:r w:rsidRPr="00C47D72">
              <w:rPr>
                <w:rFonts w:ascii="仿宋" w:eastAsia="仿宋" w:hAnsi="仿宋" w:cs="宋体" w:hint="eastAsia"/>
                <w:szCs w:val="24"/>
              </w:rPr>
              <w:t>）扶手杆宽度可调，适用于不同体型人群进行训练。</w:t>
            </w:r>
          </w:p>
          <w:p w14:paraId="7B93B7A9" w14:textId="77777777" w:rsidR="00F57978" w:rsidRPr="00C47D72" w:rsidRDefault="00000000">
            <w:pPr>
              <w:rPr>
                <w:rFonts w:ascii="仿宋" w:eastAsia="仿宋" w:hAnsi="仿宋" w:cs="宋体"/>
                <w:szCs w:val="24"/>
              </w:rPr>
            </w:pPr>
            <w:r w:rsidRPr="00C47D72">
              <w:rPr>
                <w:rFonts w:ascii="仿宋" w:eastAsia="仿宋" w:hAnsi="仿宋" w:cs="宋体"/>
                <w:szCs w:val="24"/>
              </w:rPr>
              <w:t>9</w:t>
            </w:r>
            <w:r w:rsidRPr="00C47D72">
              <w:rPr>
                <w:rFonts w:ascii="仿宋" w:eastAsia="仿宋" w:hAnsi="仿宋" w:cs="宋体" w:hint="eastAsia"/>
                <w:szCs w:val="24"/>
              </w:rPr>
              <w:t xml:space="preserve">）底座两端设计有斜坡，方便受训者上下。                                     </w:t>
            </w:r>
          </w:p>
          <w:p w14:paraId="6CF9CA8C"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1</w:t>
            </w:r>
            <w:r w:rsidRPr="00C47D72">
              <w:rPr>
                <w:rFonts w:ascii="仿宋" w:eastAsia="仿宋" w:hAnsi="仿宋" w:cs="宋体"/>
                <w:szCs w:val="24"/>
              </w:rPr>
              <w:t>0</w:t>
            </w:r>
            <w:r w:rsidRPr="00C47D72">
              <w:rPr>
                <w:rFonts w:ascii="仿宋" w:eastAsia="仿宋" w:hAnsi="仿宋" w:cs="宋体" w:hint="eastAsia"/>
                <w:szCs w:val="24"/>
              </w:rPr>
              <w:t>）用于体育训练场和医院康复科步行康复训练。</w:t>
            </w:r>
          </w:p>
        </w:tc>
      </w:tr>
      <w:tr w:rsidR="00AF35CA" w:rsidRPr="00C47D72" w14:paraId="35EF346D" w14:textId="77777777">
        <w:trPr>
          <w:trHeight w:val="136"/>
          <w:jc w:val="center"/>
        </w:trPr>
        <w:tc>
          <w:tcPr>
            <w:tcW w:w="0" w:type="auto"/>
            <w:vAlign w:val="center"/>
          </w:tcPr>
          <w:p w14:paraId="31CE41D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130</w:t>
            </w:r>
          </w:p>
        </w:tc>
        <w:tc>
          <w:tcPr>
            <w:tcW w:w="1476" w:type="dxa"/>
            <w:vAlign w:val="center"/>
          </w:tcPr>
          <w:p w14:paraId="50C12B6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低频脉冲电针治疗仪</w:t>
            </w:r>
          </w:p>
        </w:tc>
        <w:tc>
          <w:tcPr>
            <w:tcW w:w="6691" w:type="dxa"/>
            <w:vAlign w:val="center"/>
          </w:tcPr>
          <w:p w14:paraId="1DAAD4C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1）运输储存条件：可用一般交通工具运输,运输过程中应避免震动和机械碰撞；包装后的治疗仪应贮存在温度为-10℃～40℃，相对湿度不超过80 %，无腐蚀性物质和通风良好的室内；</w:t>
            </w:r>
          </w:p>
          <w:p w14:paraId="3DB19F4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2）电针输出的直流分量：≤100mV；</w:t>
            </w:r>
          </w:p>
          <w:p w14:paraId="6238171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3）电针脉冲宽度：0.2ms～1ms；</w:t>
            </w:r>
          </w:p>
          <w:p w14:paraId="1CDBE02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4）电针工作频率：f2、f3、f1（循环）可选；</w:t>
            </w:r>
          </w:p>
          <w:p w14:paraId="3A33BEA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5）电针脉冲幅度：≤150Vp可调（500Ω负载）；</w:t>
            </w:r>
          </w:p>
          <w:p w14:paraId="6E257E6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6）输出波形：双向对称窄方波，脉冲宽度自动变化；</w:t>
            </w:r>
          </w:p>
          <w:p w14:paraId="2F702E8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7）主机体积：180mm×50mm×23mm；</w:t>
            </w:r>
          </w:p>
          <w:p w14:paraId="7DB5F8E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8）主机重量：200g（不包括电池、探头）。</w:t>
            </w:r>
          </w:p>
          <w:p w14:paraId="491A025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配置：</w:t>
            </w:r>
          </w:p>
          <w:p w14:paraId="05D9AB3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1）主机1台；</w:t>
            </w:r>
          </w:p>
          <w:p w14:paraId="0A891E8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2）自粘电极片1付；</w:t>
            </w:r>
          </w:p>
          <w:p w14:paraId="49646BC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3）电极片连线1付；</w:t>
            </w:r>
          </w:p>
          <w:p w14:paraId="2C8738C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4）说明书1本；</w:t>
            </w:r>
          </w:p>
          <w:p w14:paraId="5A9A572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5）合格证1张；</w:t>
            </w:r>
          </w:p>
          <w:p w14:paraId="6E0E4EB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6）保修卡1张。</w:t>
            </w:r>
          </w:p>
        </w:tc>
      </w:tr>
      <w:tr w:rsidR="00AF35CA" w:rsidRPr="00C47D72" w14:paraId="3952485D" w14:textId="77777777">
        <w:trPr>
          <w:trHeight w:val="136"/>
          <w:jc w:val="center"/>
        </w:trPr>
        <w:tc>
          <w:tcPr>
            <w:tcW w:w="0" w:type="auto"/>
            <w:vAlign w:val="center"/>
          </w:tcPr>
          <w:p w14:paraId="34BB010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131</w:t>
            </w:r>
          </w:p>
        </w:tc>
        <w:tc>
          <w:tcPr>
            <w:tcW w:w="1476" w:type="dxa"/>
            <w:vAlign w:val="center"/>
          </w:tcPr>
          <w:p w14:paraId="0522612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辅助步行训</w:t>
            </w:r>
            <w:r w:rsidRPr="00C47D72">
              <w:rPr>
                <w:rFonts w:ascii="仿宋" w:eastAsia="仿宋" w:hAnsi="仿宋" w:cs="宋体" w:hint="eastAsia"/>
                <w:szCs w:val="24"/>
                <w:lang w:bidi="ar"/>
              </w:rPr>
              <w:lastRenderedPageBreak/>
              <w:t>练器</w:t>
            </w:r>
          </w:p>
        </w:tc>
        <w:tc>
          <w:tcPr>
            <w:tcW w:w="6691" w:type="dxa"/>
            <w:vAlign w:val="center"/>
          </w:tcPr>
          <w:p w14:paraId="12F6BEB6" w14:textId="77777777" w:rsidR="00F57978" w:rsidRPr="00C47D72" w:rsidRDefault="00000000">
            <w:pPr>
              <w:pStyle w:val="aff2"/>
              <w:ind w:firstLineChars="0" w:firstLine="0"/>
              <w:jc w:val="left"/>
              <w:rPr>
                <w:rFonts w:ascii="仿宋" w:eastAsia="仿宋" w:hAnsi="仿宋" w:cs="宋体"/>
                <w:sz w:val="24"/>
                <w:szCs w:val="24"/>
              </w:rPr>
            </w:pPr>
            <w:r w:rsidRPr="00C47D72">
              <w:rPr>
                <w:rFonts w:ascii="仿宋" w:eastAsia="仿宋" w:hAnsi="仿宋" w:cs="宋体"/>
                <w:sz w:val="24"/>
                <w:szCs w:val="24"/>
              </w:rPr>
              <w:lastRenderedPageBreak/>
              <w:t>1</w:t>
            </w:r>
            <w:r w:rsidRPr="00C47D72">
              <w:rPr>
                <w:rFonts w:ascii="仿宋" w:eastAsia="仿宋" w:hAnsi="仿宋" w:cs="宋体" w:hint="eastAsia"/>
                <w:sz w:val="24"/>
                <w:szCs w:val="24"/>
              </w:rPr>
              <w:t>）100×82×102～147cm,台面垫高度调节范围45cm,手柄间距</w:t>
            </w:r>
            <w:r w:rsidRPr="00C47D72">
              <w:rPr>
                <w:rFonts w:ascii="仿宋" w:eastAsia="仿宋" w:hAnsi="仿宋" w:cs="宋体" w:hint="eastAsia"/>
                <w:sz w:val="24"/>
                <w:szCs w:val="24"/>
              </w:rPr>
              <w:lastRenderedPageBreak/>
              <w:t>调节范围0～55cm，台面垫额定承载质量80kg。</w:t>
            </w:r>
          </w:p>
          <w:p w14:paraId="1EFF0AE9" w14:textId="77777777" w:rsidR="00F57978" w:rsidRPr="00C47D72" w:rsidRDefault="00000000">
            <w:pPr>
              <w:pStyle w:val="aff2"/>
              <w:ind w:firstLineChars="0" w:firstLine="0"/>
              <w:jc w:val="left"/>
              <w:rPr>
                <w:rFonts w:ascii="仿宋" w:eastAsia="仿宋" w:hAnsi="仿宋" w:cs="宋体"/>
                <w:sz w:val="24"/>
                <w:szCs w:val="24"/>
              </w:rPr>
            </w:pPr>
            <w:r w:rsidRPr="00C47D72">
              <w:rPr>
                <w:rFonts w:ascii="仿宋" w:eastAsia="仿宋" w:hAnsi="仿宋" w:cs="宋体"/>
                <w:sz w:val="24"/>
                <w:szCs w:val="24"/>
              </w:rPr>
              <w:t>2</w:t>
            </w:r>
            <w:r w:rsidRPr="00C47D72">
              <w:rPr>
                <w:rFonts w:ascii="仿宋" w:eastAsia="仿宋" w:hAnsi="仿宋" w:cs="宋体" w:hint="eastAsia"/>
                <w:sz w:val="24"/>
                <w:szCs w:val="24"/>
              </w:rPr>
              <w:t>）增加上肢支撑的面积，提高辅助步行的效果。是神经、骨关节系统疾病患者室内外的辅助代步用具。</w:t>
            </w:r>
          </w:p>
        </w:tc>
      </w:tr>
      <w:tr w:rsidR="00AF35CA" w:rsidRPr="00C47D72" w14:paraId="659AD57C" w14:textId="77777777">
        <w:trPr>
          <w:trHeight w:val="136"/>
          <w:jc w:val="center"/>
        </w:trPr>
        <w:tc>
          <w:tcPr>
            <w:tcW w:w="0" w:type="auto"/>
            <w:vAlign w:val="center"/>
          </w:tcPr>
          <w:p w14:paraId="24AEE8B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132</w:t>
            </w:r>
          </w:p>
        </w:tc>
        <w:tc>
          <w:tcPr>
            <w:tcW w:w="1476" w:type="dxa"/>
            <w:vAlign w:val="center"/>
          </w:tcPr>
          <w:p w14:paraId="6522482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带座手杖</w:t>
            </w:r>
          </w:p>
        </w:tc>
        <w:tc>
          <w:tcPr>
            <w:tcW w:w="6691" w:type="dxa"/>
            <w:vAlign w:val="center"/>
          </w:tcPr>
          <w:p w14:paraId="6F382A8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1）外形参考尺寸（长×宽×高）：860mm×310mm×330mm</w:t>
            </w:r>
          </w:p>
          <w:p w14:paraId="58C3AB98" w14:textId="77777777" w:rsidR="00F57978" w:rsidRPr="00C47D72" w:rsidRDefault="00000000">
            <w:pPr>
              <w:pStyle w:val="aff2"/>
              <w:ind w:firstLineChars="0" w:firstLine="0"/>
              <w:rPr>
                <w:rFonts w:ascii="仿宋" w:eastAsia="仿宋" w:hAnsi="仿宋" w:cs="宋体"/>
                <w:b/>
                <w:bCs/>
                <w:kern w:val="0"/>
                <w:sz w:val="24"/>
                <w:szCs w:val="24"/>
                <w:lang w:bidi="ar"/>
              </w:rPr>
            </w:pPr>
            <w:r w:rsidRPr="00C47D72">
              <w:rPr>
                <w:rFonts w:ascii="仿宋" w:eastAsia="仿宋" w:hAnsi="仿宋" w:cs="宋体" w:hint="eastAsia"/>
                <w:sz w:val="24"/>
                <w:szCs w:val="24"/>
              </w:rPr>
              <w:t>2）强度Ф22*1.2铝合金管，表面阳极氧化，高度可调48mm～83mm，折叠作手杖，平放三脚支撑作平凳，承重≥120kg</w:t>
            </w:r>
          </w:p>
        </w:tc>
      </w:tr>
      <w:tr w:rsidR="00AF35CA" w:rsidRPr="00C47D72" w14:paraId="3C61F006" w14:textId="77777777">
        <w:trPr>
          <w:trHeight w:val="136"/>
          <w:jc w:val="center"/>
        </w:trPr>
        <w:tc>
          <w:tcPr>
            <w:tcW w:w="0" w:type="auto"/>
            <w:vAlign w:val="center"/>
          </w:tcPr>
          <w:p w14:paraId="7FFCEC2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133</w:t>
            </w:r>
          </w:p>
        </w:tc>
        <w:tc>
          <w:tcPr>
            <w:tcW w:w="1476" w:type="dxa"/>
            <w:vAlign w:val="center"/>
          </w:tcPr>
          <w:p w14:paraId="24FBB86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木制图形插板</w:t>
            </w:r>
          </w:p>
        </w:tc>
        <w:tc>
          <w:tcPr>
            <w:tcW w:w="6691" w:type="dxa"/>
            <w:vAlign w:val="center"/>
          </w:tcPr>
          <w:p w14:paraId="67DD4DF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1）外形参考尺寸（长×宽×高）：450mm×350mm×30mm</w:t>
            </w:r>
          </w:p>
          <w:p w14:paraId="30049F59" w14:textId="77777777" w:rsidR="00F57978" w:rsidRPr="00C47D72" w:rsidRDefault="00000000">
            <w:pPr>
              <w:pStyle w:val="aff2"/>
              <w:ind w:firstLineChars="0" w:firstLine="0"/>
              <w:rPr>
                <w:rFonts w:ascii="仿宋" w:eastAsia="仿宋" w:hAnsi="仿宋" w:cs="宋体"/>
                <w:b/>
                <w:kern w:val="0"/>
                <w:sz w:val="24"/>
                <w:szCs w:val="24"/>
                <w:lang w:bidi="ar"/>
              </w:rPr>
            </w:pPr>
            <w:r w:rsidRPr="00C47D72">
              <w:rPr>
                <w:rFonts w:ascii="仿宋" w:eastAsia="仿宋" w:hAnsi="仿宋" w:cs="宋体" w:hint="eastAsia"/>
                <w:sz w:val="24"/>
                <w:szCs w:val="24"/>
              </w:rPr>
              <w:t>2）插板的数量：5种</w:t>
            </w:r>
          </w:p>
        </w:tc>
      </w:tr>
      <w:tr w:rsidR="00AF35CA" w:rsidRPr="00C47D72" w14:paraId="16C97C91" w14:textId="77777777">
        <w:trPr>
          <w:trHeight w:val="136"/>
          <w:jc w:val="center"/>
        </w:trPr>
        <w:tc>
          <w:tcPr>
            <w:tcW w:w="0" w:type="auto"/>
            <w:vAlign w:val="center"/>
          </w:tcPr>
          <w:p w14:paraId="1441F617"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134</w:t>
            </w:r>
          </w:p>
        </w:tc>
        <w:tc>
          <w:tcPr>
            <w:tcW w:w="1476" w:type="dxa"/>
            <w:vAlign w:val="center"/>
          </w:tcPr>
          <w:p w14:paraId="418A970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文化建设</w:t>
            </w:r>
          </w:p>
        </w:tc>
        <w:tc>
          <w:tcPr>
            <w:tcW w:w="6691" w:type="dxa"/>
            <w:vAlign w:val="center"/>
          </w:tcPr>
          <w:p w14:paraId="7CD032F1" w14:textId="77777777" w:rsidR="00F57978" w:rsidRPr="00C47D72" w:rsidRDefault="00000000">
            <w:pPr>
              <w:widowControl/>
              <w:numPr>
                <w:ilvl w:val="0"/>
                <w:numId w:val="16"/>
              </w:numPr>
              <w:jc w:val="left"/>
              <w:textAlignment w:val="center"/>
              <w:rPr>
                <w:rFonts w:ascii="仿宋" w:eastAsia="仿宋" w:hAnsi="仿宋"/>
                <w:szCs w:val="24"/>
              </w:rPr>
            </w:pPr>
            <w:r w:rsidRPr="00C47D72">
              <w:rPr>
                <w:rFonts w:ascii="仿宋" w:eastAsia="仿宋" w:hAnsi="仿宋" w:hint="eastAsia"/>
                <w:szCs w:val="24"/>
              </w:rPr>
              <w:t xml:space="preserve">实训室制度牌                                                            </w:t>
            </w:r>
          </w:p>
          <w:p w14:paraId="5A3F341F" w14:textId="77777777" w:rsidR="00F57978" w:rsidRPr="00C47D72" w:rsidRDefault="00000000">
            <w:pPr>
              <w:widowControl/>
              <w:jc w:val="left"/>
              <w:textAlignment w:val="center"/>
              <w:rPr>
                <w:rFonts w:ascii="仿宋" w:eastAsia="仿宋" w:hAnsi="仿宋"/>
                <w:szCs w:val="24"/>
              </w:rPr>
            </w:pPr>
            <w:r w:rsidRPr="00C47D72">
              <w:rPr>
                <w:rFonts w:ascii="仿宋" w:eastAsia="仿宋" w:hAnsi="仿宋" w:hint="eastAsia"/>
                <w:szCs w:val="24"/>
              </w:rPr>
              <w:t>2.岗位职责牌                                                                                                                              3.仪器设备操作规程牌                                                                                                   4.实训项目操作流程图</w:t>
            </w:r>
          </w:p>
          <w:p w14:paraId="45BF6ABE" w14:textId="77777777" w:rsidR="00F57978" w:rsidRPr="00C47D72" w:rsidRDefault="00000000">
            <w:pPr>
              <w:widowControl/>
              <w:numPr>
                <w:ilvl w:val="0"/>
                <w:numId w:val="17"/>
              </w:numPr>
              <w:jc w:val="left"/>
              <w:textAlignment w:val="center"/>
              <w:rPr>
                <w:rFonts w:ascii="仿宋" w:eastAsia="仿宋" w:hAnsi="仿宋"/>
                <w:szCs w:val="24"/>
              </w:rPr>
            </w:pPr>
            <w:r w:rsidRPr="00C47D72">
              <w:rPr>
                <w:rFonts w:ascii="仿宋" w:eastAsia="仿宋" w:hAnsi="仿宋" w:hint="eastAsia"/>
                <w:szCs w:val="24"/>
              </w:rPr>
              <w:t>考场管理制度</w:t>
            </w:r>
          </w:p>
          <w:p w14:paraId="5B6EE0ED" w14:textId="77777777" w:rsidR="00F57978" w:rsidRPr="00C47D72" w:rsidRDefault="00000000">
            <w:pPr>
              <w:widowControl/>
              <w:numPr>
                <w:ilvl w:val="0"/>
                <w:numId w:val="17"/>
              </w:numPr>
              <w:jc w:val="left"/>
              <w:textAlignment w:val="center"/>
              <w:rPr>
                <w:rFonts w:ascii="仿宋" w:eastAsia="仿宋" w:hAnsi="仿宋"/>
                <w:szCs w:val="24"/>
              </w:rPr>
            </w:pPr>
            <w:r w:rsidRPr="00C47D72">
              <w:rPr>
                <w:rFonts w:ascii="仿宋" w:eastAsia="仿宋" w:hAnsi="仿宋" w:hint="eastAsia"/>
                <w:szCs w:val="24"/>
              </w:rPr>
              <w:t xml:space="preserve">实训室简介 </w:t>
            </w:r>
          </w:p>
          <w:p w14:paraId="47B7BF23" w14:textId="77777777" w:rsidR="00F57978" w:rsidRPr="00C47D72" w:rsidRDefault="00000000">
            <w:pPr>
              <w:widowControl/>
              <w:numPr>
                <w:ilvl w:val="0"/>
                <w:numId w:val="17"/>
              </w:numPr>
              <w:jc w:val="left"/>
              <w:textAlignment w:val="center"/>
              <w:rPr>
                <w:rFonts w:ascii="仿宋" w:eastAsia="仿宋" w:hAnsi="仿宋"/>
                <w:szCs w:val="24"/>
              </w:rPr>
            </w:pPr>
            <w:r w:rsidRPr="00C47D72">
              <w:rPr>
                <w:rFonts w:ascii="仿宋" w:eastAsia="仿宋" w:hAnsi="仿宋" w:hint="eastAsia"/>
                <w:szCs w:val="24"/>
              </w:rPr>
              <w:t>背景主色调统一</w:t>
            </w:r>
          </w:p>
          <w:p w14:paraId="6F2C6FCA" w14:textId="77777777" w:rsidR="00F57978" w:rsidRPr="00C47D72" w:rsidRDefault="00000000">
            <w:pPr>
              <w:pStyle w:val="aff2"/>
              <w:ind w:firstLineChars="0" w:firstLine="0"/>
              <w:jc w:val="left"/>
              <w:rPr>
                <w:rFonts w:ascii="仿宋" w:eastAsia="仿宋" w:hAnsi="仿宋" w:cs="宋体"/>
                <w:b/>
                <w:kern w:val="0"/>
                <w:sz w:val="24"/>
                <w:szCs w:val="24"/>
                <w:lang w:bidi="ar"/>
              </w:rPr>
            </w:pPr>
            <w:r w:rsidRPr="00C47D72">
              <w:rPr>
                <w:rFonts w:ascii="仿宋" w:eastAsia="仿宋" w:hAnsi="仿宋" w:hint="eastAsia"/>
                <w:sz w:val="24"/>
                <w:szCs w:val="24"/>
              </w:rPr>
              <w:t>8材质：亚克力板或雪弗板  参考尺寸：80*60cm</w:t>
            </w:r>
          </w:p>
        </w:tc>
      </w:tr>
      <w:tr w:rsidR="00AF35CA" w:rsidRPr="00C47D72" w14:paraId="0F3B783C" w14:textId="77777777">
        <w:trPr>
          <w:trHeight w:val="136"/>
          <w:jc w:val="center"/>
        </w:trPr>
        <w:tc>
          <w:tcPr>
            <w:tcW w:w="0" w:type="auto"/>
            <w:vAlign w:val="center"/>
          </w:tcPr>
          <w:p w14:paraId="4ABC749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135</w:t>
            </w:r>
          </w:p>
        </w:tc>
        <w:tc>
          <w:tcPr>
            <w:tcW w:w="1476" w:type="dxa"/>
            <w:vAlign w:val="center"/>
          </w:tcPr>
          <w:p w14:paraId="3AD2456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教学一体机</w:t>
            </w:r>
          </w:p>
        </w:tc>
        <w:tc>
          <w:tcPr>
            <w:tcW w:w="6691" w:type="dxa"/>
            <w:vAlign w:val="center"/>
          </w:tcPr>
          <w:p w14:paraId="0FAC5E9A"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b/>
                <w:bCs/>
                <w:szCs w:val="24"/>
                <w:lang w:bidi="ar"/>
              </w:rPr>
              <w:t xml:space="preserve"> </w:t>
            </w:r>
            <w:r w:rsidRPr="00C47D72">
              <w:rPr>
                <w:rFonts w:ascii="仿宋" w:eastAsia="仿宋" w:hAnsi="仿宋" w:cs="宋体" w:hint="eastAsia"/>
                <w:szCs w:val="24"/>
                <w:lang w:bidi="ar"/>
              </w:rPr>
              <w:t>一、整体设计</w:t>
            </w:r>
          </w:p>
          <w:p w14:paraId="79760D7D" w14:textId="61D95240"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w:t>
            </w:r>
            <w:r w:rsidRPr="00C47D72">
              <w:rPr>
                <w:rFonts w:ascii="Calibri" w:eastAsia="仿宋" w:hAnsi="Calibri" w:cs="Calibri"/>
                <w:szCs w:val="24"/>
                <w:lang w:bidi="ar"/>
              </w:rPr>
              <w:t> </w:t>
            </w:r>
            <w:r w:rsidRPr="00C47D72">
              <w:rPr>
                <w:rFonts w:ascii="仿宋" w:eastAsia="仿宋" w:hAnsi="仿宋" w:cs="宋体" w:hint="eastAsia"/>
                <w:szCs w:val="24"/>
                <w:lang w:bidi="ar"/>
              </w:rPr>
              <w:t>整机采用全金属外壳一体设计</w:t>
            </w:r>
            <w:r w:rsidR="008551BD" w:rsidRPr="00C47D72">
              <w:rPr>
                <w:rFonts w:ascii="仿宋" w:eastAsia="仿宋" w:hAnsi="仿宋" w:cs="宋体" w:hint="eastAsia"/>
                <w:szCs w:val="24"/>
                <w:lang w:bidi="ar"/>
              </w:rPr>
              <w:t>。</w:t>
            </w:r>
            <w:r w:rsidRPr="00C47D72">
              <w:rPr>
                <w:rFonts w:ascii="仿宋" w:eastAsia="仿宋" w:hAnsi="仿宋" w:cs="宋体" w:hint="eastAsia"/>
                <w:szCs w:val="24"/>
                <w:lang w:bidi="ar"/>
              </w:rPr>
              <w:t xml:space="preserve"> </w:t>
            </w:r>
          </w:p>
          <w:p w14:paraId="3A2B92E6"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w:t>
            </w:r>
            <w:r w:rsidRPr="00C47D72">
              <w:rPr>
                <w:rFonts w:ascii="Calibri" w:eastAsia="仿宋" w:hAnsi="Calibri" w:cs="Calibri"/>
                <w:szCs w:val="24"/>
                <w:lang w:bidi="ar"/>
              </w:rPr>
              <w:t> </w:t>
            </w:r>
            <w:r w:rsidRPr="00C47D72">
              <w:rPr>
                <w:rFonts w:ascii="仿宋" w:eastAsia="仿宋" w:hAnsi="仿宋" w:cs="宋体" w:hint="eastAsia"/>
                <w:szCs w:val="24"/>
                <w:lang w:bidi="ar"/>
              </w:rPr>
              <w:t>显示尺寸：≥75英寸UHD超高清LED 液晶屏，显示比例：16：9，具备防眩光效果，屏幕图像分辨率达≥3840*2160。</w:t>
            </w:r>
          </w:p>
          <w:p w14:paraId="45A2AB41"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w:t>
            </w:r>
            <w:r w:rsidRPr="00C47D72">
              <w:rPr>
                <w:rFonts w:ascii="Calibri" w:eastAsia="仿宋" w:hAnsi="Calibri" w:cs="Calibri"/>
                <w:szCs w:val="24"/>
                <w:lang w:bidi="ar"/>
              </w:rPr>
              <w:t> </w:t>
            </w:r>
            <w:r w:rsidRPr="00C47D72">
              <w:rPr>
                <w:rFonts w:ascii="仿宋" w:eastAsia="仿宋" w:hAnsi="仿宋" w:cs="宋体" w:hint="eastAsia"/>
                <w:szCs w:val="24"/>
                <w:lang w:bidi="ar"/>
              </w:rPr>
              <w:t>屏幕显示灰度分辨等级≥256灰阶。</w:t>
            </w:r>
          </w:p>
          <w:p w14:paraId="2410D035"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4.</w:t>
            </w:r>
            <w:r w:rsidRPr="00C47D72">
              <w:rPr>
                <w:rFonts w:ascii="Calibri" w:eastAsia="仿宋" w:hAnsi="Calibri" w:cs="Calibri"/>
                <w:szCs w:val="24"/>
                <w:lang w:bidi="ar"/>
              </w:rPr>
              <w:t> </w:t>
            </w:r>
            <w:r w:rsidRPr="00C47D72">
              <w:rPr>
                <w:rFonts w:ascii="仿宋" w:eastAsia="仿宋" w:hAnsi="仿宋" w:cs="宋体" w:hint="eastAsia"/>
                <w:szCs w:val="24"/>
                <w:lang w:bidi="ar"/>
              </w:rPr>
              <w:t>采用红外触控技术，支持在Windows系统中≥20点触控。5.</w:t>
            </w:r>
            <w:r w:rsidRPr="00C47D72">
              <w:rPr>
                <w:rFonts w:ascii="Calibri" w:eastAsia="仿宋" w:hAnsi="Calibri" w:cs="Calibri"/>
                <w:szCs w:val="24"/>
                <w:lang w:bidi="ar"/>
              </w:rPr>
              <w:t> </w:t>
            </w:r>
            <w:r w:rsidRPr="00C47D72">
              <w:rPr>
                <w:rFonts w:ascii="仿宋" w:eastAsia="仿宋" w:hAnsi="仿宋" w:cs="宋体" w:hint="eastAsia"/>
                <w:szCs w:val="24"/>
                <w:lang w:bidi="ar"/>
              </w:rPr>
              <w:t>同一物理按键完成Android系统和Windows系统的节能熄屏操作</w:t>
            </w:r>
          </w:p>
          <w:p w14:paraId="6E19CC37"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6.</w:t>
            </w:r>
            <w:r w:rsidRPr="00C47D72">
              <w:rPr>
                <w:rFonts w:ascii="Calibri" w:eastAsia="仿宋" w:hAnsi="Calibri" w:cs="Calibri"/>
                <w:szCs w:val="24"/>
                <w:lang w:bidi="ar"/>
              </w:rPr>
              <w:t> </w:t>
            </w:r>
            <w:r w:rsidRPr="00C47D72">
              <w:rPr>
                <w:rFonts w:ascii="仿宋" w:eastAsia="仿宋" w:hAnsi="仿宋" w:cs="宋体" w:hint="eastAsia"/>
                <w:szCs w:val="24"/>
                <w:lang w:bidi="ar"/>
              </w:rPr>
              <w:t>机身具备防盐雾锈蚀特性，且满足GB4943.1-2011标准中的防火要求。</w:t>
            </w:r>
          </w:p>
          <w:p w14:paraId="464AA362"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7.</w:t>
            </w:r>
            <w:r w:rsidRPr="00C47D72">
              <w:rPr>
                <w:rFonts w:ascii="Calibri" w:eastAsia="仿宋" w:hAnsi="Calibri" w:cs="Calibri"/>
                <w:szCs w:val="24"/>
                <w:lang w:bidi="ar"/>
              </w:rPr>
              <w:t> </w:t>
            </w:r>
            <w:r w:rsidRPr="00C47D72">
              <w:rPr>
                <w:rFonts w:ascii="仿宋" w:eastAsia="仿宋" w:hAnsi="仿宋" w:cs="宋体" w:hint="eastAsia"/>
                <w:szCs w:val="24"/>
                <w:lang w:bidi="ar"/>
              </w:rPr>
              <w:t>智能亮度调节</w:t>
            </w:r>
          </w:p>
          <w:p w14:paraId="70BC13DC"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8.</w:t>
            </w:r>
            <w:r w:rsidRPr="00C47D72">
              <w:rPr>
                <w:rFonts w:ascii="Calibri" w:eastAsia="仿宋" w:hAnsi="Calibri" w:cs="Calibri"/>
                <w:szCs w:val="24"/>
                <w:lang w:bidi="ar"/>
              </w:rPr>
              <w:t> </w:t>
            </w:r>
            <w:r w:rsidRPr="00C47D72">
              <w:rPr>
                <w:rFonts w:ascii="仿宋" w:eastAsia="仿宋" w:hAnsi="仿宋" w:cs="宋体" w:hint="eastAsia"/>
                <w:szCs w:val="24"/>
                <w:lang w:bidi="ar"/>
              </w:rPr>
              <w:t>整机内置2.2声道扬声器，喇叭总功率不低于60W。</w:t>
            </w:r>
          </w:p>
          <w:p w14:paraId="579FE7DF"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9.</w:t>
            </w:r>
            <w:r w:rsidRPr="00C47D72">
              <w:rPr>
                <w:rFonts w:ascii="Calibri" w:eastAsia="仿宋" w:hAnsi="Calibri" w:cs="Calibri"/>
                <w:szCs w:val="24"/>
                <w:lang w:bidi="ar"/>
              </w:rPr>
              <w:t> </w:t>
            </w:r>
            <w:r w:rsidRPr="00C47D72">
              <w:rPr>
                <w:rFonts w:ascii="仿宋" w:eastAsia="仿宋" w:hAnsi="仿宋" w:cs="宋体" w:hint="eastAsia"/>
                <w:szCs w:val="24"/>
                <w:lang w:bidi="ar"/>
              </w:rPr>
              <w:t>整机具备≥2路前置双系统USB3.0接口,双系统USB3.0接口支持Android系统、Windows系统读取外接移动存储设备,即插即用无需区分接口对应系统。</w:t>
            </w:r>
          </w:p>
          <w:p w14:paraId="0E7BB53B"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10.</w:t>
            </w:r>
            <w:r w:rsidRPr="00C47D72">
              <w:rPr>
                <w:rFonts w:ascii="Calibri" w:eastAsia="仿宋" w:hAnsi="Calibri" w:cs="Calibri"/>
                <w:szCs w:val="24"/>
                <w:lang w:bidi="ar"/>
              </w:rPr>
              <w:t> </w:t>
            </w:r>
            <w:r w:rsidRPr="00C47D72">
              <w:rPr>
                <w:rFonts w:ascii="仿宋" w:eastAsia="仿宋" w:hAnsi="仿宋" w:cs="宋体" w:hint="eastAsia"/>
                <w:szCs w:val="24"/>
                <w:lang w:bidi="ar"/>
              </w:rPr>
              <w:t>整机具备不少于1路前置</w:t>
            </w:r>
            <w:proofErr w:type="spellStart"/>
            <w:r w:rsidRPr="00C47D72">
              <w:rPr>
                <w:rFonts w:ascii="仿宋" w:eastAsia="仿宋" w:hAnsi="仿宋" w:cs="宋体" w:hint="eastAsia"/>
                <w:szCs w:val="24"/>
                <w:lang w:bidi="ar"/>
              </w:rPr>
              <w:t>Typec</w:t>
            </w:r>
            <w:proofErr w:type="spellEnd"/>
            <w:r w:rsidRPr="00C47D72">
              <w:rPr>
                <w:rFonts w:ascii="仿宋" w:eastAsia="仿宋" w:hAnsi="仿宋" w:cs="宋体" w:hint="eastAsia"/>
                <w:szCs w:val="24"/>
                <w:lang w:bidi="ar"/>
              </w:rPr>
              <w:t>接口。</w:t>
            </w:r>
          </w:p>
          <w:p w14:paraId="627204A0"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11.</w:t>
            </w:r>
            <w:r w:rsidRPr="00C47D72">
              <w:rPr>
                <w:rFonts w:ascii="Calibri" w:eastAsia="仿宋" w:hAnsi="Calibri" w:cs="Calibri"/>
                <w:szCs w:val="24"/>
                <w:lang w:bidi="ar"/>
              </w:rPr>
              <w:t> </w:t>
            </w:r>
            <w:r w:rsidRPr="00C47D72">
              <w:rPr>
                <w:rFonts w:ascii="仿宋" w:eastAsia="仿宋" w:hAnsi="仿宋" w:cs="宋体" w:hint="eastAsia"/>
                <w:szCs w:val="24"/>
                <w:lang w:bidi="ar"/>
              </w:rPr>
              <w:t>整机具有减滤蓝光功能，可通过前置物理功能按键一键启用减滤蓝光模式。</w:t>
            </w:r>
          </w:p>
          <w:p w14:paraId="6785308D"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12.</w:t>
            </w:r>
            <w:r w:rsidRPr="00C47D72">
              <w:rPr>
                <w:rFonts w:ascii="Calibri" w:eastAsia="仿宋" w:hAnsi="Calibri" w:cs="Calibri"/>
                <w:szCs w:val="24"/>
                <w:lang w:bidi="ar"/>
              </w:rPr>
              <w:t> </w:t>
            </w:r>
            <w:r w:rsidRPr="00C47D72">
              <w:rPr>
                <w:rFonts w:ascii="仿宋" w:eastAsia="仿宋" w:hAnsi="仿宋" w:cs="宋体" w:hint="eastAsia"/>
                <w:szCs w:val="24"/>
                <w:lang w:bidi="ar"/>
              </w:rPr>
              <w:t>支持通过前置物理按键一键开启录屏，能够将屏幕中显示的课件、音频内容与老师人声同时录制，生成视频。</w:t>
            </w:r>
          </w:p>
          <w:p w14:paraId="6F108672"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13.</w:t>
            </w:r>
            <w:r w:rsidRPr="00C47D72">
              <w:rPr>
                <w:rFonts w:ascii="Calibri" w:eastAsia="仿宋" w:hAnsi="Calibri" w:cs="Calibri"/>
                <w:szCs w:val="24"/>
                <w:lang w:bidi="ar"/>
              </w:rPr>
              <w:t> </w:t>
            </w:r>
            <w:r w:rsidRPr="00C47D72">
              <w:rPr>
                <w:rFonts w:ascii="仿宋" w:eastAsia="仿宋" w:hAnsi="仿宋" w:cs="宋体" w:hint="eastAsia"/>
                <w:szCs w:val="24"/>
                <w:lang w:bidi="ar"/>
              </w:rPr>
              <w:t>支持纸质护眼模式</w:t>
            </w:r>
          </w:p>
          <w:p w14:paraId="4B346BDF"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14.</w:t>
            </w:r>
            <w:r w:rsidRPr="00C47D72">
              <w:rPr>
                <w:rFonts w:ascii="Calibri" w:eastAsia="仿宋" w:hAnsi="Calibri" w:cs="Calibri"/>
                <w:szCs w:val="24"/>
                <w:lang w:bidi="ar"/>
              </w:rPr>
              <w:t> </w:t>
            </w:r>
            <w:r w:rsidRPr="00C47D72">
              <w:rPr>
                <w:rFonts w:ascii="仿宋" w:eastAsia="仿宋" w:hAnsi="仿宋" w:cs="宋体" w:hint="eastAsia"/>
                <w:szCs w:val="24"/>
                <w:lang w:bidi="ar"/>
              </w:rPr>
              <w:t>整机内置非独立外扩展的摄像头，支持二维码扫码识别，可拍摄不低于1300万像素的照片，支持远程巡课等应用，支持人像识别，人像识别距离≥10米，对角角度≥135°。</w:t>
            </w:r>
          </w:p>
          <w:p w14:paraId="6E7A4582"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lastRenderedPageBreak/>
              <w:t>15.</w:t>
            </w:r>
            <w:r w:rsidRPr="00C47D72">
              <w:rPr>
                <w:rFonts w:ascii="Calibri" w:eastAsia="仿宋" w:hAnsi="Calibri" w:cs="Calibri"/>
                <w:szCs w:val="24"/>
                <w:lang w:bidi="ar"/>
              </w:rPr>
              <w:t> </w:t>
            </w:r>
            <w:r w:rsidRPr="00C47D72">
              <w:rPr>
                <w:rFonts w:ascii="仿宋" w:eastAsia="仿宋" w:hAnsi="仿宋" w:cs="宋体" w:hint="eastAsia"/>
                <w:szCs w:val="24"/>
                <w:lang w:bidi="ar"/>
              </w:rPr>
              <w:t>整机内置非独立外扩展的麦克风，可用于一键录屏对音频进行采集，麦克风无需外接线材连接，无任何可见外接线材。1</w:t>
            </w:r>
            <w:r w:rsidRPr="00C47D72">
              <w:rPr>
                <w:rFonts w:ascii="仿宋" w:eastAsia="仿宋" w:hAnsi="仿宋" w:cs="宋体"/>
                <w:szCs w:val="24"/>
                <w:lang w:bidi="ar"/>
              </w:rPr>
              <w:t>6</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整机内置无线网络模块，无任何外接、转接天线及网卡可实现正常网络连接。</w:t>
            </w:r>
          </w:p>
          <w:p w14:paraId="467C055D"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w:t>
            </w:r>
            <w:r w:rsidRPr="00C47D72">
              <w:rPr>
                <w:rFonts w:ascii="仿宋" w:eastAsia="仿宋" w:hAnsi="仿宋" w:cs="宋体"/>
                <w:szCs w:val="24"/>
                <w:lang w:bidi="ar"/>
              </w:rPr>
              <w:t>7</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支持开机画面自定义。</w:t>
            </w:r>
          </w:p>
          <w:p w14:paraId="12534071"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szCs w:val="24"/>
                <w:lang w:bidi="ar"/>
              </w:rPr>
              <w:t>18</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触摸屏具有防光干扰功能。</w:t>
            </w:r>
          </w:p>
          <w:p w14:paraId="78065EC0" w14:textId="77777777" w:rsidR="008551BD"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szCs w:val="24"/>
                <w:lang w:bidi="ar"/>
              </w:rPr>
              <w:t>19</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嵌入式系统版本不低于Android</w:t>
            </w:r>
            <w:r w:rsidRPr="00C47D72">
              <w:rPr>
                <w:rFonts w:ascii="Calibri" w:eastAsia="仿宋" w:hAnsi="Calibri" w:cs="Calibri"/>
                <w:szCs w:val="24"/>
                <w:lang w:bidi="ar"/>
              </w:rPr>
              <w:t> </w:t>
            </w:r>
            <w:r w:rsidRPr="00C47D72">
              <w:rPr>
                <w:rFonts w:ascii="仿宋" w:eastAsia="仿宋" w:hAnsi="仿宋" w:cs="宋体" w:hint="eastAsia"/>
                <w:szCs w:val="24"/>
                <w:lang w:bidi="ar"/>
              </w:rPr>
              <w:t>11.0。嵌入式白板支持对已经书写的笔迹和形状的颜色进行更换。</w:t>
            </w:r>
          </w:p>
          <w:p w14:paraId="3C8067CE"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w:t>
            </w:r>
            <w:r w:rsidRPr="00C47D72">
              <w:rPr>
                <w:rFonts w:ascii="仿宋" w:eastAsia="仿宋" w:hAnsi="仿宋" w:cs="宋体"/>
                <w:szCs w:val="24"/>
                <w:lang w:bidi="ar"/>
              </w:rPr>
              <w:t>0</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整机支持任意通道画面放大功能，可在整机任意通道下将画面冻结并双击画面任一部分进行放大，放大后的屏幕画面可进行任意拖拽。</w:t>
            </w:r>
          </w:p>
          <w:p w14:paraId="1CF5385E"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szCs w:val="24"/>
                <w:lang w:bidi="ar"/>
              </w:rPr>
              <w:t>21</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在设置中有系统更新选项，支持自动在线系统固件升级，保证功能实时更新。</w:t>
            </w:r>
          </w:p>
          <w:p w14:paraId="7E9C3184"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w:t>
            </w:r>
            <w:r w:rsidRPr="00C47D72">
              <w:rPr>
                <w:rFonts w:ascii="仿宋" w:eastAsia="仿宋" w:hAnsi="仿宋" w:cs="宋体"/>
                <w:szCs w:val="24"/>
                <w:lang w:bidi="ar"/>
              </w:rPr>
              <w:t>2</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 xml:space="preserve">搭载Intel i5-10代以上，内存：≥4GB </w:t>
            </w:r>
            <w:r w:rsidRPr="00C47D72">
              <w:rPr>
                <w:rFonts w:ascii="Calibri" w:eastAsia="仿宋" w:hAnsi="Calibri" w:cs="Calibri"/>
                <w:szCs w:val="24"/>
                <w:lang w:bidi="ar"/>
              </w:rPr>
              <w:t> </w:t>
            </w:r>
            <w:r w:rsidRPr="00C47D72">
              <w:rPr>
                <w:rFonts w:ascii="仿宋" w:eastAsia="仿宋" w:hAnsi="仿宋" w:cs="宋体" w:hint="eastAsia"/>
                <w:szCs w:val="24"/>
                <w:lang w:bidi="ar"/>
              </w:rPr>
              <w:t>DDR4，硬盘：≥256 GB SSD固态硬盘。</w:t>
            </w:r>
          </w:p>
          <w:p w14:paraId="197B484D"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w:t>
            </w:r>
            <w:r w:rsidRPr="00C47D72">
              <w:rPr>
                <w:rFonts w:ascii="仿宋" w:eastAsia="仿宋" w:hAnsi="仿宋" w:cs="宋体"/>
                <w:szCs w:val="24"/>
                <w:lang w:bidi="ar"/>
              </w:rPr>
              <w:t>3</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采用抽拉内置式模块化电脑，抽拉内置式，PC模块可插入整机。采用按压式卡扣。具有独立非外扩展的电脑USB接口：电脑上≥3个USB3.0。</w:t>
            </w:r>
          </w:p>
          <w:p w14:paraId="2FBDA496" w14:textId="492487D1"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w:t>
            </w:r>
            <w:r w:rsidRPr="00C47D72">
              <w:rPr>
                <w:rFonts w:ascii="仿宋" w:eastAsia="仿宋" w:hAnsi="仿宋" w:cs="宋体"/>
                <w:szCs w:val="24"/>
                <w:lang w:bidi="ar"/>
              </w:rPr>
              <w:t>4</w:t>
            </w:r>
            <w:r w:rsidRPr="00C47D72">
              <w:rPr>
                <w:rFonts w:ascii="仿宋" w:eastAsia="仿宋" w:hAnsi="仿宋" w:cs="宋体" w:hint="eastAsia"/>
                <w:szCs w:val="24"/>
                <w:lang w:bidi="ar"/>
              </w:rPr>
              <w:t>.</w:t>
            </w:r>
            <w:r w:rsidRPr="00C47D72">
              <w:rPr>
                <w:rFonts w:ascii="Calibri" w:eastAsia="仿宋" w:hAnsi="Calibri" w:cs="Calibri"/>
                <w:szCs w:val="24"/>
                <w:lang w:bidi="ar"/>
              </w:rPr>
              <w:t> </w:t>
            </w:r>
            <w:r w:rsidRPr="00C47D72">
              <w:rPr>
                <w:rFonts w:ascii="仿宋" w:eastAsia="仿宋" w:hAnsi="仿宋" w:cs="宋体" w:hint="eastAsia"/>
                <w:szCs w:val="24"/>
                <w:lang w:bidi="ar"/>
              </w:rPr>
              <w:t>≥1路HDMI。</w:t>
            </w:r>
          </w:p>
          <w:p w14:paraId="4B9A0B2E"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b/>
                <w:bCs/>
                <w:szCs w:val="24"/>
                <w:lang w:bidi="ar"/>
              </w:rPr>
              <w:t>白板软件</w:t>
            </w:r>
            <w:r w:rsidRPr="00C47D72">
              <w:rPr>
                <w:rFonts w:ascii="仿宋" w:eastAsia="仿宋" w:hAnsi="仿宋" w:cs="宋体" w:hint="eastAsia"/>
                <w:szCs w:val="24"/>
                <w:lang w:bidi="ar"/>
              </w:rPr>
              <w:t>：</w:t>
            </w:r>
          </w:p>
          <w:p w14:paraId="2A79BD0F"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w:t>
            </w:r>
            <w:r w:rsidRPr="00C47D72">
              <w:rPr>
                <w:rFonts w:ascii="Calibri" w:eastAsia="仿宋" w:hAnsi="Calibri" w:cs="Calibri"/>
                <w:szCs w:val="24"/>
                <w:lang w:bidi="ar"/>
              </w:rPr>
              <w:t> </w:t>
            </w:r>
            <w:r w:rsidRPr="00C47D72">
              <w:rPr>
                <w:rFonts w:ascii="仿宋" w:eastAsia="仿宋" w:hAnsi="仿宋" w:cs="宋体" w:hint="eastAsia"/>
                <w:szCs w:val="24"/>
                <w:lang w:bidi="ar"/>
              </w:rPr>
              <w:t>备授课一体化，具有备课模式及授课模式，且操作界面根据备课和授课使用场景不同而区别设计，符合用户使用需求。2.</w:t>
            </w:r>
            <w:r w:rsidRPr="00C47D72">
              <w:rPr>
                <w:rFonts w:ascii="Calibri" w:eastAsia="仿宋" w:hAnsi="Calibri" w:cs="Calibri"/>
                <w:szCs w:val="24"/>
                <w:lang w:bidi="ar"/>
              </w:rPr>
              <w:t> </w:t>
            </w:r>
            <w:r w:rsidRPr="00C47D72">
              <w:rPr>
                <w:rFonts w:ascii="仿宋" w:eastAsia="仿宋" w:hAnsi="仿宋" w:cs="宋体" w:hint="eastAsia"/>
                <w:szCs w:val="24"/>
                <w:lang w:bidi="ar"/>
              </w:rPr>
              <w:t>支持个人账号注册登录使用，也可通过USB key进行身份快速识别登录，还可以通过微信绑定账号后扫码，形成一体的信息化教学账号体系；根据教师账号信息将教师云空间匹配至对应学校、学科校本资源。</w:t>
            </w:r>
          </w:p>
          <w:p w14:paraId="6A292566" w14:textId="77777777" w:rsidR="0021468E"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w:t>
            </w:r>
            <w:r w:rsidRPr="00C47D72">
              <w:rPr>
                <w:rFonts w:ascii="Calibri" w:eastAsia="仿宋" w:hAnsi="Calibri" w:cs="Calibri"/>
                <w:szCs w:val="24"/>
                <w:lang w:bidi="ar"/>
              </w:rPr>
              <w:t> </w:t>
            </w:r>
            <w:r w:rsidRPr="00C47D72">
              <w:rPr>
                <w:rFonts w:ascii="仿宋" w:eastAsia="仿宋" w:hAnsi="仿宋" w:cs="宋体" w:hint="eastAsia"/>
                <w:szCs w:val="24"/>
                <w:lang w:bidi="ar"/>
              </w:rPr>
              <w:t>提供白板软件手机移动版，方便用户随时随地查看课件。4.</w:t>
            </w:r>
            <w:r w:rsidRPr="00C47D72">
              <w:rPr>
                <w:rFonts w:ascii="Calibri" w:eastAsia="仿宋" w:hAnsi="Calibri" w:cs="Calibri"/>
                <w:szCs w:val="24"/>
                <w:lang w:bidi="ar"/>
              </w:rPr>
              <w:t> </w:t>
            </w:r>
            <w:r w:rsidRPr="00C47D72">
              <w:rPr>
                <w:rFonts w:ascii="仿宋" w:eastAsia="仿宋" w:hAnsi="仿宋" w:cs="宋体" w:hint="eastAsia"/>
                <w:szCs w:val="24"/>
                <w:lang w:bidi="ar"/>
              </w:rPr>
              <w:t>提供在线云课堂功能，无需额外安装部署直播软件，可实现语音直播、课件同步、互动工具等远程教学功能。</w:t>
            </w:r>
          </w:p>
          <w:p w14:paraId="195FE75C" w14:textId="1B56C0A4" w:rsidR="00F57978" w:rsidRPr="00C47D72" w:rsidRDefault="00000000">
            <w:pPr>
              <w:widowControl/>
              <w:jc w:val="left"/>
              <w:textAlignment w:val="center"/>
              <w:rPr>
                <w:rFonts w:ascii="仿宋" w:eastAsia="仿宋" w:hAnsi="仿宋" w:cs="宋体"/>
                <w:b/>
                <w:szCs w:val="24"/>
                <w:lang w:bidi="ar"/>
              </w:rPr>
            </w:pPr>
            <w:r w:rsidRPr="00C47D72">
              <w:rPr>
                <w:rFonts w:ascii="仿宋" w:eastAsia="仿宋" w:hAnsi="仿宋" w:cs="宋体" w:hint="eastAsia"/>
                <w:szCs w:val="24"/>
                <w:lang w:bidi="ar"/>
              </w:rPr>
              <w:t>5.</w:t>
            </w:r>
            <w:r w:rsidRPr="00C47D72">
              <w:rPr>
                <w:rFonts w:ascii="Calibri" w:eastAsia="仿宋" w:hAnsi="Calibri" w:cs="Calibri"/>
                <w:szCs w:val="24"/>
                <w:lang w:bidi="ar"/>
              </w:rPr>
              <w:t> </w:t>
            </w:r>
            <w:r w:rsidRPr="00C47D72">
              <w:rPr>
                <w:rFonts w:ascii="仿宋" w:eastAsia="仿宋" w:hAnsi="仿宋" w:cs="宋体" w:hint="eastAsia"/>
                <w:szCs w:val="24"/>
                <w:lang w:bidi="ar"/>
              </w:rPr>
              <w:t>云课堂可以通过生成二维码海报的方式发送给学生用于远程在线教学。</w:t>
            </w:r>
          </w:p>
        </w:tc>
      </w:tr>
      <w:tr w:rsidR="00AF35CA" w:rsidRPr="00C47D72" w14:paraId="29D9C5E1" w14:textId="77777777">
        <w:trPr>
          <w:trHeight w:val="1010"/>
          <w:jc w:val="center"/>
        </w:trPr>
        <w:tc>
          <w:tcPr>
            <w:tcW w:w="0" w:type="auto"/>
            <w:vAlign w:val="center"/>
          </w:tcPr>
          <w:p w14:paraId="7780580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136</w:t>
            </w:r>
          </w:p>
        </w:tc>
        <w:tc>
          <w:tcPr>
            <w:tcW w:w="1476" w:type="dxa"/>
            <w:vAlign w:val="center"/>
          </w:tcPr>
          <w:p w14:paraId="11BE1AA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分指板</w:t>
            </w:r>
          </w:p>
        </w:tc>
        <w:tc>
          <w:tcPr>
            <w:tcW w:w="6691" w:type="dxa"/>
            <w:vAlign w:val="center"/>
          </w:tcPr>
          <w:p w14:paraId="45103F5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大24×24×5cm, 指板间距26mm,</w:t>
            </w:r>
          </w:p>
          <w:p w14:paraId="1B5BF1C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中22×22×4.7cm, 指板间距22.5mm,</w:t>
            </w:r>
          </w:p>
          <w:p w14:paraId="3157706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小21×21×4.3cm,，指板间距16mm,</w:t>
            </w:r>
          </w:p>
          <w:p w14:paraId="0280FF96" w14:textId="77777777" w:rsidR="00F57978" w:rsidRPr="00C47D72" w:rsidRDefault="00000000">
            <w:pPr>
              <w:rPr>
                <w:rFonts w:ascii="仿宋" w:eastAsia="仿宋" w:hAnsi="仿宋"/>
                <w:szCs w:val="24"/>
              </w:rPr>
            </w:pPr>
            <w:r w:rsidRPr="00C47D72">
              <w:rPr>
                <w:rFonts w:ascii="仿宋" w:eastAsia="仿宋" w:hAnsi="仿宋" w:cs="宋体" w:hint="eastAsia"/>
                <w:szCs w:val="24"/>
              </w:rPr>
              <w:t>防止和矫正手指屈肌痉挛或挛缩畸形</w:t>
            </w:r>
          </w:p>
        </w:tc>
      </w:tr>
      <w:tr w:rsidR="00AF35CA" w:rsidRPr="00C47D72" w14:paraId="15BDF9D3" w14:textId="77777777">
        <w:trPr>
          <w:trHeight w:val="136"/>
          <w:jc w:val="center"/>
        </w:trPr>
        <w:tc>
          <w:tcPr>
            <w:tcW w:w="0" w:type="auto"/>
            <w:vAlign w:val="center"/>
          </w:tcPr>
          <w:p w14:paraId="22891EE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137</w:t>
            </w:r>
          </w:p>
        </w:tc>
        <w:tc>
          <w:tcPr>
            <w:tcW w:w="1476" w:type="dxa"/>
            <w:vAlign w:val="center"/>
          </w:tcPr>
          <w:p w14:paraId="017396C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手功能组合训练箱</w:t>
            </w:r>
          </w:p>
        </w:tc>
        <w:tc>
          <w:tcPr>
            <w:tcW w:w="6691" w:type="dxa"/>
            <w:vAlign w:val="center"/>
          </w:tcPr>
          <w:p w14:paraId="4A6C2AB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主要由木插棍、玻璃球、铁插棍、螺栓、螺母、握力圈、握力器、防盗扣、箱搭扣、模拟插头插座、锁搭扣及挂锁、台锁、窗插销、窗钩等14种训练用具组成。</w:t>
            </w:r>
          </w:p>
          <w:p w14:paraId="32B02AF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1）外形参考尺寸（长×宽×高）：57×42×16㎝</w:t>
            </w:r>
          </w:p>
          <w:p w14:paraId="2B6E162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2）木插棍外形尺寸及数量：（大:Φ26mm，3根）、（中：Φ18mm，4根）、（小：Φ13mm，5根）</w:t>
            </w:r>
          </w:p>
          <w:p w14:paraId="3954EC1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3）玻璃球数量：大（4个）、中（5个）、小（5个）</w:t>
            </w:r>
          </w:p>
          <w:p w14:paraId="09F266A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4）铁插棍外形参考尺寸及数量：（大：Φ8mm×60mm）、（中：Φ6mm×60mm）、（小：Φ4mm×60mm），各21个</w:t>
            </w:r>
          </w:p>
          <w:p w14:paraId="3359F4C2"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5）螺栓外形参考尺寸及数量：M8×40（5只）、M6×40（3只）</w:t>
            </w:r>
          </w:p>
          <w:p w14:paraId="1D0F7E4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6）螺母外形参考尺寸及数量：M8（6只）、M6（6只）</w:t>
            </w:r>
          </w:p>
          <w:p w14:paraId="766B8443"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适用于眼、手协调功能训练。</w:t>
            </w:r>
          </w:p>
        </w:tc>
      </w:tr>
      <w:tr w:rsidR="00AF35CA" w:rsidRPr="00C47D72" w14:paraId="10697BE9" w14:textId="77777777">
        <w:trPr>
          <w:trHeight w:val="136"/>
          <w:jc w:val="center"/>
        </w:trPr>
        <w:tc>
          <w:tcPr>
            <w:tcW w:w="0" w:type="auto"/>
            <w:vAlign w:val="center"/>
          </w:tcPr>
          <w:p w14:paraId="3425D45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138</w:t>
            </w:r>
          </w:p>
        </w:tc>
        <w:tc>
          <w:tcPr>
            <w:tcW w:w="1476" w:type="dxa"/>
            <w:vAlign w:val="center"/>
          </w:tcPr>
          <w:p w14:paraId="2A4EF7E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颈腰椎牵引床</w:t>
            </w:r>
          </w:p>
        </w:tc>
        <w:tc>
          <w:tcPr>
            <w:tcW w:w="6691" w:type="dxa"/>
            <w:vAlign w:val="center"/>
          </w:tcPr>
          <w:p w14:paraId="32890F8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1</w:t>
            </w:r>
            <w:r w:rsidRPr="00C47D72">
              <w:rPr>
                <w:rFonts w:ascii="仿宋" w:eastAsia="仿宋" w:hAnsi="仿宋" w:cs="宋体" w:hint="eastAsia"/>
                <w:szCs w:val="24"/>
              </w:rPr>
              <w:t>、输入功率：400VA</w:t>
            </w:r>
          </w:p>
          <w:p w14:paraId="4F260AE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2</w:t>
            </w:r>
            <w:r w:rsidRPr="00C47D72">
              <w:rPr>
                <w:rFonts w:ascii="仿宋" w:eastAsia="仿宋" w:hAnsi="仿宋" w:cs="宋体" w:hint="eastAsia"/>
                <w:szCs w:val="24"/>
              </w:rPr>
              <w:t>、腰椎最大牵引行程：200mm±5mm</w:t>
            </w:r>
          </w:p>
          <w:p w14:paraId="017E389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3</w:t>
            </w:r>
            <w:r w:rsidRPr="00C47D72">
              <w:rPr>
                <w:rFonts w:ascii="仿宋" w:eastAsia="仿宋" w:hAnsi="仿宋" w:cs="宋体" w:hint="eastAsia"/>
                <w:szCs w:val="24"/>
              </w:rPr>
              <w:t>、腰椎牵引力：（0～990N）±5%</w:t>
            </w:r>
          </w:p>
          <w:p w14:paraId="624D8A1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4</w:t>
            </w:r>
            <w:r w:rsidRPr="00C47D72">
              <w:rPr>
                <w:rFonts w:ascii="仿宋" w:eastAsia="仿宋" w:hAnsi="仿宋" w:cs="宋体" w:hint="eastAsia"/>
                <w:szCs w:val="24"/>
              </w:rPr>
              <w:t>、颈椎最大牵引行程：300mm±5mm</w:t>
            </w:r>
          </w:p>
          <w:p w14:paraId="53B765A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、颈椎牵引力：（0～300N）±5%</w:t>
            </w:r>
          </w:p>
          <w:p w14:paraId="3DC3A00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6、牵引总时间：0～99min±30s可调</w:t>
            </w:r>
          </w:p>
          <w:p w14:paraId="14DFA0D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、牵引时间：0～9min±5%可调</w:t>
            </w:r>
          </w:p>
          <w:p w14:paraId="622904B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8、间歇时间：0～90S±5%可调</w:t>
            </w:r>
          </w:p>
          <w:p w14:paraId="5AA76A7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9、成角角度：（-20°～20°）±2°可调</w:t>
            </w:r>
          </w:p>
          <w:p w14:paraId="63AC9D6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0</w:t>
            </w:r>
            <w:r w:rsidRPr="00C47D72">
              <w:rPr>
                <w:rFonts w:ascii="仿宋" w:eastAsia="仿宋" w:hAnsi="仿宋" w:cs="宋体" w:hint="eastAsia"/>
                <w:szCs w:val="24"/>
              </w:rPr>
              <w:t>、摇摆角度：（-40°～40°）±2°可调</w:t>
            </w:r>
          </w:p>
          <w:p w14:paraId="701FD634" w14:textId="77777777" w:rsidR="00F57978" w:rsidRPr="00C47D72" w:rsidRDefault="00000000">
            <w:pPr>
              <w:widowControl/>
              <w:jc w:val="left"/>
              <w:textAlignment w:val="center"/>
              <w:rPr>
                <w:rFonts w:ascii="仿宋" w:eastAsia="仿宋" w:hAnsi="仿宋" w:cs="宋体"/>
                <w:b/>
                <w:szCs w:val="24"/>
                <w:lang w:bidi="ar"/>
              </w:rPr>
            </w:pPr>
            <w:r w:rsidRPr="00C47D72">
              <w:rPr>
                <w:rFonts w:ascii="仿宋" w:eastAsia="仿宋" w:hAnsi="仿宋" w:cs="宋体" w:hint="eastAsia"/>
                <w:szCs w:val="24"/>
              </w:rPr>
              <w:t>1</w:t>
            </w:r>
            <w:r w:rsidRPr="00C47D72">
              <w:rPr>
                <w:rFonts w:ascii="仿宋" w:eastAsia="仿宋" w:hAnsi="仿宋" w:cs="宋体"/>
                <w:szCs w:val="24"/>
              </w:rPr>
              <w:t>1</w:t>
            </w:r>
            <w:r w:rsidRPr="00C47D72">
              <w:rPr>
                <w:rFonts w:ascii="仿宋" w:eastAsia="仿宋" w:hAnsi="仿宋" w:cs="宋体" w:hint="eastAsia"/>
                <w:szCs w:val="24"/>
              </w:rPr>
              <w:t>、牵引速度：8mm/s±2 mm/s</w:t>
            </w:r>
          </w:p>
        </w:tc>
      </w:tr>
      <w:tr w:rsidR="00AF35CA" w:rsidRPr="00C47D72" w14:paraId="16605810" w14:textId="77777777">
        <w:trPr>
          <w:trHeight w:val="136"/>
          <w:jc w:val="center"/>
        </w:trPr>
        <w:tc>
          <w:tcPr>
            <w:tcW w:w="0" w:type="auto"/>
            <w:vAlign w:val="center"/>
          </w:tcPr>
          <w:p w14:paraId="39C3463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139</w:t>
            </w:r>
          </w:p>
        </w:tc>
        <w:tc>
          <w:tcPr>
            <w:tcW w:w="1476" w:type="dxa"/>
            <w:vAlign w:val="center"/>
          </w:tcPr>
          <w:p w14:paraId="1369FBD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医用玻璃火罐</w:t>
            </w:r>
          </w:p>
        </w:tc>
        <w:tc>
          <w:tcPr>
            <w:tcW w:w="6691" w:type="dxa"/>
            <w:vAlign w:val="center"/>
          </w:tcPr>
          <w:p w14:paraId="63EEEF45"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1.材质：玻璃</w:t>
            </w:r>
          </w:p>
          <w:p w14:paraId="605E228D" w14:textId="77777777" w:rsidR="00F57978" w:rsidRPr="00C47D72" w:rsidRDefault="00000000">
            <w:pPr>
              <w:pStyle w:val="aff2"/>
              <w:ind w:firstLineChars="0" w:firstLine="0"/>
              <w:rPr>
                <w:rFonts w:ascii="仿宋" w:eastAsia="仿宋" w:hAnsi="仿宋" w:cs="宋体"/>
                <w:b/>
                <w:bCs/>
                <w:kern w:val="0"/>
                <w:sz w:val="24"/>
                <w:szCs w:val="24"/>
                <w:lang w:bidi="ar"/>
              </w:rPr>
            </w:pPr>
            <w:r w:rsidRPr="00C47D72">
              <w:rPr>
                <w:rFonts w:ascii="仿宋" w:eastAsia="仿宋" w:hAnsi="仿宋" w:cs="宋体" w:hint="eastAsia"/>
                <w:sz w:val="24"/>
                <w:szCs w:val="24"/>
              </w:rPr>
              <w:t>2.一套有5个不同大小的玻璃火罐，内径分别为：5.5cm、5.0cm、4.5cm、3.5cm、3.5cm；外径分别为：7.0cm、6.5cm、6.0cm、5.0cm、4.8cm</w:t>
            </w:r>
          </w:p>
        </w:tc>
      </w:tr>
      <w:tr w:rsidR="00AF35CA" w:rsidRPr="00C47D72" w14:paraId="03DCE914" w14:textId="77777777">
        <w:trPr>
          <w:trHeight w:val="136"/>
          <w:jc w:val="center"/>
        </w:trPr>
        <w:tc>
          <w:tcPr>
            <w:tcW w:w="0" w:type="auto"/>
            <w:vAlign w:val="center"/>
          </w:tcPr>
          <w:p w14:paraId="091F135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140</w:t>
            </w:r>
          </w:p>
        </w:tc>
        <w:tc>
          <w:tcPr>
            <w:tcW w:w="1476" w:type="dxa"/>
            <w:vAlign w:val="center"/>
          </w:tcPr>
          <w:p w14:paraId="0834B21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人体经络穴位模型</w:t>
            </w:r>
          </w:p>
        </w:tc>
        <w:tc>
          <w:tcPr>
            <w:tcW w:w="6691" w:type="dxa"/>
            <w:vAlign w:val="center"/>
          </w:tcPr>
          <w:p w14:paraId="689FED05"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规格：高60cm，材质：PVC</w:t>
            </w:r>
          </w:p>
          <w:p w14:paraId="5A54D785"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该模型详细的标明了14条主要经络线，身体右侧是361个经穴和48个经穴以及骨度线，即用“寸”来方便地测量针灸点之间的距离.</w:t>
            </w:r>
          </w:p>
        </w:tc>
      </w:tr>
      <w:tr w:rsidR="00AF35CA" w:rsidRPr="00C47D72" w14:paraId="7B01647B" w14:textId="77777777">
        <w:trPr>
          <w:trHeight w:val="136"/>
          <w:jc w:val="center"/>
        </w:trPr>
        <w:tc>
          <w:tcPr>
            <w:tcW w:w="0" w:type="auto"/>
            <w:vAlign w:val="center"/>
          </w:tcPr>
          <w:p w14:paraId="4CE65CF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141</w:t>
            </w:r>
          </w:p>
        </w:tc>
        <w:tc>
          <w:tcPr>
            <w:tcW w:w="1476" w:type="dxa"/>
            <w:vAlign w:val="center"/>
          </w:tcPr>
          <w:p w14:paraId="3C8A1CA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推拿治疗床及2套床单、铺巾</w:t>
            </w:r>
          </w:p>
        </w:tc>
        <w:tc>
          <w:tcPr>
            <w:tcW w:w="6691" w:type="dxa"/>
            <w:vAlign w:val="center"/>
          </w:tcPr>
          <w:p w14:paraId="1979AB67"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1.推拿治疗床</w:t>
            </w:r>
          </w:p>
          <w:p w14:paraId="6BB15081"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规格：1900*600*650mm</w:t>
            </w:r>
          </w:p>
          <w:p w14:paraId="0C6A46A6"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2.床单规格：2000*780mm</w:t>
            </w:r>
          </w:p>
          <w:p w14:paraId="6425036D" w14:textId="77777777" w:rsidR="00F57978" w:rsidRPr="00C47D72" w:rsidRDefault="00000000">
            <w:pPr>
              <w:tabs>
                <w:tab w:val="left" w:pos="522"/>
                <w:tab w:val="center" w:pos="4354"/>
              </w:tabs>
              <w:jc w:val="left"/>
              <w:rPr>
                <w:rFonts w:ascii="仿宋" w:eastAsia="仿宋" w:hAnsi="仿宋" w:cs="宋体"/>
                <w:szCs w:val="24"/>
              </w:rPr>
            </w:pPr>
            <w:r w:rsidRPr="00C47D72">
              <w:rPr>
                <w:rFonts w:ascii="仿宋" w:eastAsia="仿宋" w:hAnsi="仿宋" w:cs="宋体" w:hint="eastAsia"/>
                <w:szCs w:val="24"/>
              </w:rPr>
              <w:t>3.一次性使用无菌铺单规格：50*60cm</w:t>
            </w:r>
          </w:p>
        </w:tc>
      </w:tr>
      <w:tr w:rsidR="00AF35CA" w:rsidRPr="00C47D72" w14:paraId="6EEFCFB9" w14:textId="77777777">
        <w:trPr>
          <w:trHeight w:val="136"/>
          <w:jc w:val="center"/>
        </w:trPr>
        <w:tc>
          <w:tcPr>
            <w:tcW w:w="0" w:type="auto"/>
            <w:vAlign w:val="center"/>
          </w:tcPr>
          <w:p w14:paraId="7F78B47F"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142</w:t>
            </w:r>
          </w:p>
        </w:tc>
        <w:tc>
          <w:tcPr>
            <w:tcW w:w="1476" w:type="dxa"/>
            <w:vAlign w:val="center"/>
          </w:tcPr>
          <w:p w14:paraId="54B1690B"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功率自行车</w:t>
            </w:r>
          </w:p>
        </w:tc>
        <w:tc>
          <w:tcPr>
            <w:tcW w:w="6691" w:type="dxa"/>
            <w:vAlign w:val="center"/>
          </w:tcPr>
          <w:p w14:paraId="35179D0B"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1）外形参考尺寸：970mm×580mm×1070mm</w:t>
            </w:r>
          </w:p>
          <w:p w14:paraId="65F084D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2）座位上下调节范围：730mm～980mm(11档)</w:t>
            </w:r>
          </w:p>
          <w:p w14:paraId="5725F24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3）阻尼调节档数：8档</w:t>
            </w:r>
          </w:p>
          <w:p w14:paraId="65CC0E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4）座垫额定承载:2000N</w:t>
            </w:r>
          </w:p>
          <w:p w14:paraId="605C7D08" w14:textId="77777777" w:rsidR="00F57978" w:rsidRPr="00C47D72" w:rsidRDefault="00000000">
            <w:pPr>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）采用类自行车踩踏运动锻炼下肢关节活动功能。</w:t>
            </w:r>
          </w:p>
          <w:p w14:paraId="573588DA" w14:textId="77777777" w:rsidR="00F57978" w:rsidRPr="00C47D72" w:rsidRDefault="00000000">
            <w:pPr>
              <w:rPr>
                <w:rFonts w:ascii="仿宋" w:eastAsia="仿宋" w:hAnsi="仿宋" w:cs="宋体"/>
                <w:szCs w:val="24"/>
              </w:rPr>
            </w:pPr>
            <w:r w:rsidRPr="00C47D72">
              <w:rPr>
                <w:rFonts w:ascii="仿宋" w:eastAsia="仿宋" w:hAnsi="仿宋" w:cs="宋体"/>
                <w:szCs w:val="24"/>
              </w:rPr>
              <w:t>6</w:t>
            </w:r>
            <w:r w:rsidRPr="00C47D72">
              <w:rPr>
                <w:rFonts w:ascii="仿宋" w:eastAsia="仿宋" w:hAnsi="仿宋" w:cs="宋体" w:hint="eastAsia"/>
                <w:szCs w:val="24"/>
              </w:rPr>
              <w:t>）运动阻力可调。</w:t>
            </w:r>
          </w:p>
          <w:p w14:paraId="3BCFF115" w14:textId="77777777" w:rsidR="00F57978" w:rsidRPr="00C47D72" w:rsidRDefault="00000000">
            <w:pPr>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）前扶手架角度及座位上下高度可调，可进行骑式训练，并适合不同身高人群使用。</w:t>
            </w:r>
          </w:p>
          <w:p w14:paraId="33607CF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8）可显示训练时间、速度、距离、热量等数据。产品用途：</w:t>
            </w:r>
          </w:p>
          <w:p w14:paraId="17A6A40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用于健身和康复，训练腿部肌肉和腿部关节的活动能力，增强腿部力量。</w:t>
            </w:r>
          </w:p>
        </w:tc>
      </w:tr>
      <w:tr w:rsidR="00AF35CA" w:rsidRPr="00C47D72" w14:paraId="6DE363D5" w14:textId="77777777">
        <w:trPr>
          <w:trHeight w:val="136"/>
          <w:jc w:val="center"/>
        </w:trPr>
        <w:tc>
          <w:tcPr>
            <w:tcW w:w="0" w:type="auto"/>
            <w:vAlign w:val="center"/>
          </w:tcPr>
          <w:p w14:paraId="0100DFF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143</w:t>
            </w:r>
          </w:p>
        </w:tc>
        <w:tc>
          <w:tcPr>
            <w:tcW w:w="1476" w:type="dxa"/>
            <w:vAlign w:val="center"/>
          </w:tcPr>
          <w:p w14:paraId="199D1F5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姿势矫正镜</w:t>
            </w:r>
          </w:p>
        </w:tc>
        <w:tc>
          <w:tcPr>
            <w:tcW w:w="6691" w:type="dxa"/>
            <w:vAlign w:val="center"/>
          </w:tcPr>
          <w:p w14:paraId="3BC8E656" w14:textId="77777777" w:rsidR="00F57978" w:rsidRPr="00C47D72" w:rsidRDefault="00000000">
            <w:pPr>
              <w:tabs>
                <w:tab w:val="left" w:pos="5715"/>
              </w:tabs>
              <w:jc w:val="left"/>
              <w:rPr>
                <w:rFonts w:ascii="仿宋" w:eastAsia="仿宋" w:hAnsi="仿宋" w:cs="宋体"/>
                <w:szCs w:val="24"/>
              </w:rPr>
            </w:pPr>
            <w:r w:rsidRPr="00C47D72">
              <w:rPr>
                <w:rFonts w:ascii="仿宋" w:eastAsia="仿宋" w:hAnsi="仿宋" w:cs="宋体" w:hint="eastAsia"/>
                <w:szCs w:val="24"/>
              </w:rPr>
              <w:t>由镜面玻璃、框架、三角支架、脚轮组成。</w:t>
            </w:r>
          </w:p>
          <w:p w14:paraId="25395563"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1）外形尺寸：87×69×191cm</w:t>
            </w:r>
          </w:p>
          <w:p w14:paraId="238D748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2）镜面玻璃厚度：5mm</w:t>
            </w:r>
          </w:p>
          <w:p w14:paraId="04BD514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lastRenderedPageBreak/>
              <w:t>3）镜面带线格</w:t>
            </w:r>
          </w:p>
        </w:tc>
      </w:tr>
      <w:tr w:rsidR="00AF35CA" w:rsidRPr="00C47D72" w14:paraId="4EEDE62B" w14:textId="77777777">
        <w:trPr>
          <w:trHeight w:val="136"/>
          <w:jc w:val="center"/>
        </w:trPr>
        <w:tc>
          <w:tcPr>
            <w:tcW w:w="0" w:type="auto"/>
            <w:vAlign w:val="center"/>
          </w:tcPr>
          <w:p w14:paraId="4779E32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144</w:t>
            </w:r>
          </w:p>
        </w:tc>
        <w:tc>
          <w:tcPr>
            <w:tcW w:w="1476" w:type="dxa"/>
            <w:vAlign w:val="center"/>
          </w:tcPr>
          <w:p w14:paraId="2A0D3ED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老年膳食指导模型</w:t>
            </w:r>
          </w:p>
        </w:tc>
        <w:tc>
          <w:tcPr>
            <w:tcW w:w="6691" w:type="dxa"/>
            <w:vAlign w:val="center"/>
          </w:tcPr>
          <w:p w14:paraId="5930A3DB"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 xml:space="preserve">"50×50×57cm    </w:t>
            </w:r>
          </w:p>
          <w:p w14:paraId="3A0AFC06"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产品材质：所有模型均由PVC塑形而成，金字塔外罩由亚克力制造而成 。</w:t>
            </w:r>
          </w:p>
          <w:p w14:paraId="5273487F"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宝塔一体无缝连接，无需在拼装。宝塔四面其中一面是活动的，方便食物拿出。</w:t>
            </w:r>
          </w:p>
          <w:p w14:paraId="2BB11391"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底座可以360°旋转，可以全方位展示。</w:t>
            </w:r>
          </w:p>
          <w:p w14:paraId="43487CF0"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底座可以调节高低。60公分到90公分可任意调节高度。</w:t>
            </w:r>
          </w:p>
        </w:tc>
      </w:tr>
      <w:tr w:rsidR="00AF35CA" w:rsidRPr="00C47D72" w14:paraId="397A356E" w14:textId="77777777">
        <w:trPr>
          <w:trHeight w:val="136"/>
          <w:jc w:val="center"/>
        </w:trPr>
        <w:tc>
          <w:tcPr>
            <w:tcW w:w="0" w:type="auto"/>
            <w:vAlign w:val="center"/>
          </w:tcPr>
          <w:p w14:paraId="17A3D77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145</w:t>
            </w:r>
          </w:p>
        </w:tc>
        <w:tc>
          <w:tcPr>
            <w:tcW w:w="1476" w:type="dxa"/>
            <w:vAlign w:val="center"/>
          </w:tcPr>
          <w:p w14:paraId="038CB90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电子血压计</w:t>
            </w:r>
          </w:p>
        </w:tc>
        <w:tc>
          <w:tcPr>
            <w:tcW w:w="6691" w:type="dxa"/>
            <w:vAlign w:val="center"/>
          </w:tcPr>
          <w:p w14:paraId="48A33D79"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类型：上臂式 电源方式：充电  线上方式：LCD数字显示 测量范围：0-300mmHg（0-40.0kPa）脉搏：40～200次/分钟</w:t>
            </w:r>
          </w:p>
        </w:tc>
      </w:tr>
      <w:tr w:rsidR="00AF35CA" w:rsidRPr="00C47D72" w14:paraId="6DD6BB2D" w14:textId="77777777">
        <w:trPr>
          <w:trHeight w:val="136"/>
          <w:jc w:val="center"/>
        </w:trPr>
        <w:tc>
          <w:tcPr>
            <w:tcW w:w="0" w:type="auto"/>
            <w:vAlign w:val="center"/>
          </w:tcPr>
          <w:p w14:paraId="20609B1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146</w:t>
            </w:r>
          </w:p>
        </w:tc>
        <w:tc>
          <w:tcPr>
            <w:tcW w:w="1476" w:type="dxa"/>
            <w:vAlign w:val="center"/>
          </w:tcPr>
          <w:p w14:paraId="3529E0C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快速血糖仪及其附属装置</w:t>
            </w:r>
          </w:p>
        </w:tc>
        <w:tc>
          <w:tcPr>
            <w:tcW w:w="6691" w:type="dxa"/>
            <w:vAlign w:val="center"/>
          </w:tcPr>
          <w:p w14:paraId="22A0E09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1.测量单位：mmol/L  </w:t>
            </w:r>
          </w:p>
          <w:p w14:paraId="10D5312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2.测量范围：1.1-33.3mmol/L  </w:t>
            </w:r>
          </w:p>
          <w:p w14:paraId="5DCBDB1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3.目标血液：微血管全血  </w:t>
            </w:r>
          </w:p>
          <w:p w14:paraId="70A1027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4.矫正标准：血浆矫正   </w:t>
            </w:r>
          </w:p>
          <w:p w14:paraId="6BE81B1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5.血样量：1微升</w:t>
            </w:r>
          </w:p>
          <w:p w14:paraId="42634FF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6.血容积比：30%-60%</w:t>
            </w:r>
          </w:p>
          <w:p w14:paraId="77007DA4"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7.测量时间：＜10s</w:t>
            </w:r>
          </w:p>
          <w:p w14:paraId="68E0E98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8.记忆组数：250组测量结果</w:t>
            </w:r>
          </w:p>
          <w:p w14:paraId="176B97B8"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9.自动关机时间：15秒-3分钟</w:t>
            </w:r>
          </w:p>
          <w:p w14:paraId="15A81FC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10.电源电压：DC3.0V</w:t>
            </w:r>
          </w:p>
        </w:tc>
      </w:tr>
      <w:tr w:rsidR="00AF35CA" w:rsidRPr="00C47D72" w14:paraId="25BCE79F" w14:textId="77777777">
        <w:trPr>
          <w:trHeight w:val="136"/>
          <w:jc w:val="center"/>
        </w:trPr>
        <w:tc>
          <w:tcPr>
            <w:tcW w:w="0" w:type="auto"/>
            <w:vAlign w:val="center"/>
          </w:tcPr>
          <w:p w14:paraId="61D7908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147</w:t>
            </w:r>
          </w:p>
        </w:tc>
        <w:tc>
          <w:tcPr>
            <w:tcW w:w="1476" w:type="dxa"/>
            <w:vAlign w:val="center"/>
          </w:tcPr>
          <w:p w14:paraId="25D15DF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胰岛素注射笔</w:t>
            </w:r>
          </w:p>
        </w:tc>
        <w:tc>
          <w:tcPr>
            <w:tcW w:w="6691" w:type="dxa"/>
            <w:vAlign w:val="center"/>
          </w:tcPr>
          <w:p w14:paraId="6C0DD5E4"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1.规格：φ0.9*15cm</w:t>
            </w:r>
          </w:p>
          <w:p w14:paraId="69D388E2"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2.显示：液晶显示，增加记忆功能。</w:t>
            </w:r>
          </w:p>
          <w:p w14:paraId="73372615"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3.注射剂量范围是1至60个单位，每次可调剂量为1个单位。</w:t>
            </w:r>
          </w:p>
        </w:tc>
      </w:tr>
      <w:tr w:rsidR="00AF35CA" w:rsidRPr="00C47D72" w14:paraId="47038372" w14:textId="77777777">
        <w:trPr>
          <w:trHeight w:val="136"/>
          <w:jc w:val="center"/>
        </w:trPr>
        <w:tc>
          <w:tcPr>
            <w:tcW w:w="0" w:type="auto"/>
            <w:vAlign w:val="center"/>
          </w:tcPr>
          <w:p w14:paraId="5B0E792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148</w:t>
            </w:r>
          </w:p>
        </w:tc>
        <w:tc>
          <w:tcPr>
            <w:tcW w:w="1476" w:type="dxa"/>
            <w:vAlign w:val="center"/>
          </w:tcPr>
          <w:p w14:paraId="5549D3E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艾灸仪</w:t>
            </w:r>
          </w:p>
        </w:tc>
        <w:tc>
          <w:tcPr>
            <w:tcW w:w="6691" w:type="dxa"/>
            <w:vAlign w:val="center"/>
          </w:tcPr>
          <w:p w14:paraId="0C5455B6"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机身宽度：45cm</w:t>
            </w:r>
          </w:p>
          <w:p w14:paraId="1A68F17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机身高度：80cm 可调节高度：120-150cm材质：不锈钢 孔数：七孔</w:t>
            </w:r>
          </w:p>
        </w:tc>
      </w:tr>
      <w:tr w:rsidR="00AF35CA" w:rsidRPr="00C47D72" w14:paraId="3E1E8A22" w14:textId="77777777">
        <w:trPr>
          <w:trHeight w:val="136"/>
          <w:jc w:val="center"/>
        </w:trPr>
        <w:tc>
          <w:tcPr>
            <w:tcW w:w="0" w:type="auto"/>
            <w:vAlign w:val="center"/>
          </w:tcPr>
          <w:p w14:paraId="6CD68ED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149</w:t>
            </w:r>
          </w:p>
        </w:tc>
        <w:tc>
          <w:tcPr>
            <w:tcW w:w="1476" w:type="dxa"/>
            <w:vAlign w:val="center"/>
          </w:tcPr>
          <w:p w14:paraId="7E33CE6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艾灸包</w:t>
            </w:r>
          </w:p>
        </w:tc>
        <w:tc>
          <w:tcPr>
            <w:tcW w:w="6691" w:type="dxa"/>
            <w:vAlign w:val="center"/>
          </w:tcPr>
          <w:p w14:paraId="2482846A"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lang w:bidi="ar"/>
              </w:rPr>
              <w:t>小筒灸 A1 （全新升级款-30粒）</w:t>
            </w:r>
          </w:p>
        </w:tc>
      </w:tr>
      <w:tr w:rsidR="00AF35CA" w:rsidRPr="00C47D72" w14:paraId="21FB9812" w14:textId="77777777">
        <w:trPr>
          <w:trHeight w:val="136"/>
          <w:jc w:val="center"/>
        </w:trPr>
        <w:tc>
          <w:tcPr>
            <w:tcW w:w="0" w:type="auto"/>
            <w:vAlign w:val="center"/>
          </w:tcPr>
          <w:p w14:paraId="34A619F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150</w:t>
            </w:r>
          </w:p>
        </w:tc>
        <w:tc>
          <w:tcPr>
            <w:tcW w:w="1476" w:type="dxa"/>
            <w:vAlign w:val="center"/>
          </w:tcPr>
          <w:p w14:paraId="633EC38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握力计（电子显示）</w:t>
            </w:r>
          </w:p>
        </w:tc>
        <w:tc>
          <w:tcPr>
            <w:tcW w:w="6691" w:type="dxa"/>
            <w:vAlign w:val="center"/>
          </w:tcPr>
          <w:p w14:paraId="79DF6DE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1）测量范围：0～99.9kg；</w:t>
            </w:r>
          </w:p>
          <w:p w14:paraId="0B89082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2）分 度 值：0.1kg；</w:t>
            </w:r>
          </w:p>
          <w:p w14:paraId="230B493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3）示值误差：1%F.S；</w:t>
            </w:r>
          </w:p>
          <w:p w14:paraId="0303A20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4）电    源：一节9V叠式电池（自备）；</w:t>
            </w:r>
          </w:p>
          <w:p w14:paraId="3D6C06D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5）工作环境：0～40℃，&lt;90%RH；</w:t>
            </w:r>
          </w:p>
          <w:p w14:paraId="744E47B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6）贮存温度：-10℃～50℃，&lt;75%RH；</w:t>
            </w:r>
          </w:p>
          <w:p w14:paraId="7A21DC0B"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rPr>
              <w:t>7）外形尺寸（长×宽×高）为</w:t>
            </w:r>
            <w:r w:rsidRPr="00C47D72">
              <w:rPr>
                <w:rFonts w:ascii="仿宋" w:eastAsia="仿宋" w:hAnsi="仿宋" w:cs="宋体" w:hint="eastAsia"/>
                <w:szCs w:val="24"/>
                <w:lang w:bidi="ar"/>
              </w:rPr>
              <w:t>21×18×7cm</w:t>
            </w:r>
          </w:p>
          <w:p w14:paraId="0003846A" w14:textId="77777777" w:rsidR="00F57978" w:rsidRPr="00C47D72" w:rsidRDefault="00000000">
            <w:pPr>
              <w:rPr>
                <w:rFonts w:ascii="仿宋" w:eastAsia="仿宋" w:hAnsi="仿宋" w:cs="宋体"/>
                <w:b/>
                <w:bCs/>
                <w:szCs w:val="24"/>
                <w:lang w:bidi="ar"/>
              </w:rPr>
            </w:pPr>
            <w:r w:rsidRPr="00C47D72">
              <w:rPr>
                <w:rFonts w:ascii="仿宋" w:eastAsia="仿宋" w:hAnsi="仿宋" w:cs="宋体" w:hint="eastAsia"/>
                <w:szCs w:val="24"/>
              </w:rPr>
              <w:t>测量手指抓握力量。</w:t>
            </w:r>
          </w:p>
        </w:tc>
      </w:tr>
      <w:tr w:rsidR="00AF35CA" w:rsidRPr="00C47D72" w14:paraId="489063B2" w14:textId="77777777">
        <w:trPr>
          <w:trHeight w:val="136"/>
          <w:jc w:val="center"/>
        </w:trPr>
        <w:tc>
          <w:tcPr>
            <w:tcW w:w="0" w:type="auto"/>
            <w:vAlign w:val="center"/>
          </w:tcPr>
          <w:p w14:paraId="4C05C1E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151</w:t>
            </w:r>
          </w:p>
        </w:tc>
        <w:tc>
          <w:tcPr>
            <w:tcW w:w="1476" w:type="dxa"/>
            <w:vAlign w:val="center"/>
          </w:tcPr>
          <w:p w14:paraId="13ECC10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制氧机</w:t>
            </w:r>
          </w:p>
        </w:tc>
        <w:tc>
          <w:tcPr>
            <w:tcW w:w="6691" w:type="dxa"/>
            <w:vAlign w:val="center"/>
          </w:tcPr>
          <w:p w14:paraId="7CB50BB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带雾化  规格：5L  类型：便携 功率：500VA 氧气流量：1-5L/min 主要原料：UOP分子筛</w:t>
            </w:r>
          </w:p>
        </w:tc>
      </w:tr>
      <w:tr w:rsidR="00AF35CA" w:rsidRPr="00C47D72" w14:paraId="5AD63E79" w14:textId="77777777">
        <w:trPr>
          <w:trHeight w:val="136"/>
          <w:jc w:val="center"/>
        </w:trPr>
        <w:tc>
          <w:tcPr>
            <w:tcW w:w="0" w:type="auto"/>
            <w:vAlign w:val="center"/>
          </w:tcPr>
          <w:p w14:paraId="664D7E4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152</w:t>
            </w:r>
          </w:p>
        </w:tc>
        <w:tc>
          <w:tcPr>
            <w:tcW w:w="1476" w:type="dxa"/>
            <w:vAlign w:val="center"/>
          </w:tcPr>
          <w:p w14:paraId="45F14E3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老年综合评估系统</w:t>
            </w:r>
          </w:p>
        </w:tc>
        <w:tc>
          <w:tcPr>
            <w:tcW w:w="6691" w:type="dxa"/>
            <w:vAlign w:val="center"/>
          </w:tcPr>
          <w:p w14:paraId="55537711" w14:textId="77777777" w:rsidR="00F57978" w:rsidRPr="00C47D72" w:rsidRDefault="00000000">
            <w:pPr>
              <w:jc w:val="left"/>
              <w:rPr>
                <w:rFonts w:ascii="仿宋" w:eastAsia="仿宋" w:hAnsi="仿宋" w:cs="宋体"/>
                <w:szCs w:val="24"/>
              </w:rPr>
            </w:pPr>
            <w:r w:rsidRPr="00C47D72">
              <w:rPr>
                <w:rFonts w:ascii="仿宋" w:eastAsia="仿宋" w:hAnsi="仿宋" w:cs="宋体"/>
                <w:szCs w:val="24"/>
              </w:rPr>
              <w:t>1</w:t>
            </w:r>
            <w:r w:rsidRPr="00C47D72">
              <w:rPr>
                <w:rFonts w:ascii="仿宋" w:eastAsia="仿宋" w:hAnsi="仿宋" w:cs="宋体" w:hint="eastAsia"/>
                <w:szCs w:val="24"/>
              </w:rPr>
              <w:t>、管理端功能：至少包含量表管理、模板管理、文章发布、评估师、档案管理等功能。</w:t>
            </w:r>
          </w:p>
          <w:p w14:paraId="7E0B9925"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（1）量表管理：包含量表信息、答题设置、分量表、转换设置、判定标准、预警设置等功能。其中量表分类中包含了一般医学评估、老年躯体功能评估、老年精神心理评估、老年社会</w:t>
            </w:r>
            <w:r w:rsidRPr="00C47D72">
              <w:rPr>
                <w:rFonts w:ascii="仿宋" w:eastAsia="仿宋" w:hAnsi="仿宋" w:cs="宋体" w:hint="eastAsia"/>
                <w:szCs w:val="24"/>
              </w:rPr>
              <w:lastRenderedPageBreak/>
              <w:t>评估、老年环境评估、老年生活质量与死亡质量的评估、常见老年综合征或问题的评估、养老服务业老年人能力评估等八个分类。</w:t>
            </w:r>
          </w:p>
          <w:p w14:paraId="1DFF15B5"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（2）模板管理：主要分为模板分类、模板列表两个功能。其中模板分类可以自行添加或删除分类，模板列表以综合评估、评估内容、评估标准进行组合，形成模板。</w:t>
            </w:r>
          </w:p>
          <w:p w14:paraId="5DF07E91"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（3）文章发布：包含文章、视频、图库功能；用户可根据自己的需求发布文章、视频、图库。</w:t>
            </w:r>
          </w:p>
          <w:p w14:paraId="6E347B42"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（4）评估师：包含专业分类及评估师列表；用户可根据专业分类添加评估师。</w:t>
            </w:r>
          </w:p>
          <w:p w14:paraId="6E69731B" w14:textId="77777777" w:rsidR="00F57978" w:rsidRPr="00C47D72" w:rsidRDefault="00000000">
            <w:pPr>
              <w:jc w:val="left"/>
              <w:rPr>
                <w:rFonts w:ascii="仿宋" w:eastAsia="仿宋" w:hAnsi="仿宋" w:cs="宋体"/>
                <w:szCs w:val="24"/>
              </w:rPr>
            </w:pPr>
            <w:r w:rsidRPr="00C47D72">
              <w:rPr>
                <w:rFonts w:ascii="仿宋" w:eastAsia="仿宋" w:hAnsi="仿宋" w:cs="宋体" w:hint="eastAsia"/>
                <w:szCs w:val="24"/>
              </w:rPr>
              <w:t>（5）档案管理：评估人使用客户端评估的数据最终汇总到管理端的档案管理中，由管理员统一管理和标注。</w:t>
            </w:r>
          </w:p>
          <w:p w14:paraId="5E71D4CF" w14:textId="77777777" w:rsidR="00F57978" w:rsidRPr="00C47D72" w:rsidRDefault="00000000">
            <w:pPr>
              <w:ind w:firstLineChars="200" w:firstLine="480"/>
              <w:jc w:val="left"/>
              <w:rPr>
                <w:rFonts w:ascii="仿宋" w:eastAsia="仿宋" w:hAnsi="仿宋" w:cs="宋体"/>
                <w:szCs w:val="24"/>
              </w:rPr>
            </w:pPr>
            <w:r w:rsidRPr="00C47D72">
              <w:rPr>
                <w:rFonts w:ascii="仿宋" w:eastAsia="仿宋" w:hAnsi="仿宋" w:cs="宋体" w:hint="eastAsia"/>
                <w:szCs w:val="24"/>
              </w:rPr>
              <w:t>所提供产品必须是原厂商原装、正规渠道产品，涉及软件是合法的、正版无版权纠纷的产品，在使用涉及的软件或其任何一部分时免受第三方提出侵犯其著作权、专利权、商标权或设计权的纠纷，必须原厂商提供产品著作权登记证书复印件并加盖原厂商公章。</w:t>
            </w:r>
            <w:r w:rsidRPr="00C47D72">
              <w:rPr>
                <w:rFonts w:ascii="Calibri" w:eastAsia="仿宋" w:hAnsi="Calibri" w:cs="Calibri"/>
                <w:szCs w:val="24"/>
              </w:rPr>
              <w:t> </w:t>
            </w:r>
          </w:p>
          <w:p w14:paraId="4FFDE8BB" w14:textId="77777777" w:rsidR="00F57978" w:rsidRPr="00C47D72" w:rsidRDefault="00000000">
            <w:pPr>
              <w:widowControl/>
              <w:ind w:firstLineChars="200" w:firstLine="480"/>
              <w:jc w:val="left"/>
              <w:textAlignment w:val="center"/>
              <w:rPr>
                <w:rFonts w:ascii="仿宋" w:eastAsia="仿宋" w:hAnsi="仿宋" w:cs="宋体"/>
                <w:b/>
                <w:bCs/>
                <w:szCs w:val="24"/>
                <w:lang w:bidi="ar"/>
              </w:rPr>
            </w:pPr>
            <w:r w:rsidRPr="00C47D72">
              <w:rPr>
                <w:rFonts w:ascii="仿宋" w:eastAsia="仿宋" w:hAnsi="仿宋" w:cs="宋体" w:hint="eastAsia"/>
                <w:szCs w:val="24"/>
              </w:rPr>
              <w:t>出具此产品生产制造商针对本项目的销售授权书加盖公章。</w:t>
            </w:r>
          </w:p>
        </w:tc>
      </w:tr>
      <w:tr w:rsidR="00AF35CA" w:rsidRPr="00C47D72" w14:paraId="2A7B3962" w14:textId="77777777">
        <w:trPr>
          <w:trHeight w:val="136"/>
          <w:jc w:val="center"/>
        </w:trPr>
        <w:tc>
          <w:tcPr>
            <w:tcW w:w="0" w:type="auto"/>
            <w:vAlign w:val="center"/>
          </w:tcPr>
          <w:p w14:paraId="6827A16A"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153</w:t>
            </w:r>
          </w:p>
        </w:tc>
        <w:tc>
          <w:tcPr>
            <w:tcW w:w="1476" w:type="dxa"/>
            <w:vAlign w:val="center"/>
          </w:tcPr>
          <w:p w14:paraId="53684A3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老年综合评估系统硬件</w:t>
            </w:r>
          </w:p>
        </w:tc>
        <w:tc>
          <w:tcPr>
            <w:tcW w:w="6691" w:type="dxa"/>
            <w:vAlign w:val="center"/>
          </w:tcPr>
          <w:p w14:paraId="62F39FE7" w14:textId="77777777" w:rsidR="00F57978" w:rsidRPr="00C47D72" w:rsidRDefault="00000000">
            <w:pPr>
              <w:rPr>
                <w:rFonts w:ascii="仿宋" w:eastAsia="仿宋" w:hAnsi="仿宋" w:cs="宋体"/>
                <w:szCs w:val="24"/>
              </w:rPr>
            </w:pPr>
            <w:r w:rsidRPr="00C47D72">
              <w:rPr>
                <w:rFonts w:ascii="仿宋" w:eastAsia="仿宋" w:hAnsi="仿宋" w:cs="宋体"/>
                <w:szCs w:val="24"/>
              </w:rPr>
              <w:t>1</w:t>
            </w:r>
            <w:r w:rsidRPr="00C47D72">
              <w:rPr>
                <w:rFonts w:ascii="仿宋" w:eastAsia="仿宋" w:hAnsi="仿宋" w:cs="宋体" w:hint="eastAsia"/>
                <w:szCs w:val="24"/>
              </w:rPr>
              <w:t xml:space="preserve">、采用Android平台，可以在WIFI或4G网络使用。                            </w:t>
            </w:r>
          </w:p>
          <w:p w14:paraId="374A5A27" w14:textId="77777777" w:rsidR="00F57978" w:rsidRPr="00C47D72" w:rsidRDefault="00000000">
            <w:pPr>
              <w:rPr>
                <w:rFonts w:ascii="仿宋" w:eastAsia="仿宋" w:hAnsi="仿宋" w:cs="宋体"/>
                <w:szCs w:val="24"/>
              </w:rPr>
            </w:pPr>
            <w:r w:rsidRPr="00C47D72">
              <w:rPr>
                <w:rFonts w:ascii="仿宋" w:eastAsia="仿宋" w:hAnsi="仿宋" w:cs="宋体"/>
                <w:szCs w:val="24"/>
              </w:rPr>
              <w:t>2</w:t>
            </w:r>
            <w:r w:rsidRPr="00C47D72">
              <w:rPr>
                <w:rFonts w:ascii="仿宋" w:eastAsia="仿宋" w:hAnsi="仿宋" w:cs="宋体" w:hint="eastAsia"/>
                <w:szCs w:val="24"/>
              </w:rPr>
              <w:t>、硬件参数：</w:t>
            </w:r>
            <w:r w:rsidRPr="00C47D72">
              <w:rPr>
                <w:rFonts w:ascii="仿宋" w:eastAsia="仿宋" w:hAnsi="仿宋" w:cs="宋体" w:hint="eastAsia"/>
                <w:szCs w:val="24"/>
              </w:rPr>
              <w:br/>
              <w:t>屏幕尺寸：≥8英寸IPS高清屏幕；分辨率：≥1920x1080像素；操作系统：≥Android7.0；摄像头：前置摄像头500万+后置摄像头800万；电池容量：≥4800mAh（内置型）</w:t>
            </w:r>
            <w:r w:rsidRPr="00C47D72">
              <w:rPr>
                <w:rFonts w:ascii="仿宋" w:eastAsia="仿宋" w:hAnsi="仿宋" w:cs="宋体" w:hint="eastAsia"/>
                <w:szCs w:val="24"/>
              </w:rPr>
              <w:br/>
            </w:r>
            <w:r w:rsidRPr="00C47D72">
              <w:rPr>
                <w:rFonts w:ascii="仿宋" w:eastAsia="仿宋" w:hAnsi="仿宋" w:cs="宋体"/>
                <w:szCs w:val="24"/>
              </w:rPr>
              <w:t>3</w:t>
            </w:r>
            <w:r w:rsidRPr="00C47D72">
              <w:rPr>
                <w:rFonts w:ascii="仿宋" w:eastAsia="仿宋" w:hAnsi="仿宋" w:cs="宋体" w:hint="eastAsia"/>
                <w:szCs w:val="24"/>
              </w:rPr>
              <w:t>、专家端端功能模块包含：管理员登陆、用户管理、来访者登记、告知管理、评估管理、档案管理。</w:t>
            </w:r>
            <w:r w:rsidRPr="00C47D72">
              <w:rPr>
                <w:rFonts w:ascii="仿宋" w:eastAsia="仿宋" w:hAnsi="仿宋" w:cs="宋体" w:hint="eastAsia"/>
                <w:szCs w:val="24"/>
              </w:rPr>
              <w:br/>
              <w:t>（1）登录：可以通过WIFI或4G网络登录，对管理员的账户及权限信息进行管理；</w:t>
            </w:r>
            <w:r w:rsidRPr="00C47D72">
              <w:rPr>
                <w:rFonts w:ascii="仿宋" w:eastAsia="仿宋" w:hAnsi="仿宋" w:cs="宋体" w:hint="eastAsia"/>
                <w:szCs w:val="24"/>
              </w:rPr>
              <w:br/>
              <w:t>（2）用户管理：包含现有用户管理，现有用户的人员标签、角色、单位、个人信息、扩展信息、签字、个人的档案进行选择和管理；</w:t>
            </w:r>
            <w:r w:rsidRPr="00C47D72">
              <w:rPr>
                <w:rFonts w:ascii="仿宋" w:eastAsia="仿宋" w:hAnsi="仿宋" w:cs="宋体" w:hint="eastAsia"/>
                <w:szCs w:val="24"/>
              </w:rPr>
              <w:br/>
              <w:t>（3）来访者登记：包含新增来访者，来访者信息录入、签字确认等功能；</w:t>
            </w:r>
            <w:r w:rsidRPr="00C47D72">
              <w:rPr>
                <w:rFonts w:ascii="仿宋" w:eastAsia="仿宋" w:hAnsi="仿宋" w:cs="宋体" w:hint="eastAsia"/>
                <w:szCs w:val="24"/>
              </w:rPr>
              <w:br/>
              <w:t>（4）告知管理：管理端的告知文件下发到客户端，在评估开始前，评估人对评估对象告知确认；</w:t>
            </w:r>
            <w:r w:rsidRPr="00C47D72">
              <w:rPr>
                <w:rFonts w:ascii="仿宋" w:eastAsia="仿宋" w:hAnsi="仿宋" w:cs="宋体" w:hint="eastAsia"/>
                <w:szCs w:val="24"/>
              </w:rPr>
              <w:br/>
              <w:t>（5）评估管理：评估人对评估对象开始评估的量表及模板的选择，评估模块包含：</w:t>
            </w:r>
            <w:r w:rsidRPr="00C47D72">
              <w:rPr>
                <w:rFonts w:ascii="仿宋" w:eastAsia="仿宋" w:hAnsi="仿宋" w:cs="宋体" w:hint="eastAsia"/>
                <w:szCs w:val="24"/>
              </w:rPr>
              <w:br/>
              <w:t>A.⑴老年抑郁量表（GDS）</w:t>
            </w:r>
            <w:r w:rsidRPr="00C47D72">
              <w:rPr>
                <w:rFonts w:ascii="仿宋" w:eastAsia="仿宋" w:hAnsi="仿宋" w:cs="宋体" w:hint="eastAsia"/>
                <w:szCs w:val="24"/>
              </w:rPr>
              <w:br/>
              <w:t>B.主观全面营养评估表（SGA）</w:t>
            </w:r>
            <w:r w:rsidRPr="00C47D72">
              <w:rPr>
                <w:rFonts w:ascii="仿宋" w:eastAsia="仿宋" w:hAnsi="仿宋" w:cs="宋体" w:hint="eastAsia"/>
                <w:szCs w:val="24"/>
              </w:rPr>
              <w:br/>
              <w:t>C.工具性日常生活活动能力（IADL）</w:t>
            </w:r>
            <w:r w:rsidRPr="00C47D72">
              <w:rPr>
                <w:rFonts w:ascii="仿宋" w:eastAsia="仿宋" w:hAnsi="仿宋" w:cs="宋体" w:hint="eastAsia"/>
                <w:szCs w:val="24"/>
              </w:rPr>
              <w:br/>
              <w:t>D.基本日常生活活动能力（BADL）</w:t>
            </w:r>
            <w:r w:rsidRPr="00C47D72">
              <w:rPr>
                <w:rFonts w:ascii="仿宋" w:eastAsia="仿宋" w:hAnsi="仿宋" w:cs="宋体" w:hint="eastAsia"/>
                <w:szCs w:val="24"/>
              </w:rPr>
              <w:br/>
              <w:t xml:space="preserve">E.社会参与评估表     </w:t>
            </w:r>
            <w:r w:rsidRPr="00C47D72">
              <w:rPr>
                <w:rFonts w:ascii="仿宋" w:eastAsia="仿宋" w:hAnsi="仿宋" w:cs="宋体" w:hint="eastAsia"/>
                <w:szCs w:val="24"/>
              </w:rPr>
              <w:br/>
            </w:r>
            <w:r w:rsidRPr="00C47D72">
              <w:rPr>
                <w:rFonts w:ascii="仿宋" w:eastAsia="仿宋" w:hAnsi="仿宋" w:cs="宋体" w:hint="eastAsia"/>
                <w:szCs w:val="24"/>
              </w:rPr>
              <w:lastRenderedPageBreak/>
              <w:t xml:space="preserve">F.感知觉与沟通评估表   </w:t>
            </w:r>
            <w:r w:rsidRPr="00C47D72">
              <w:rPr>
                <w:rFonts w:ascii="仿宋" w:eastAsia="仿宋" w:hAnsi="仿宋" w:cs="宋体" w:hint="eastAsia"/>
                <w:szCs w:val="24"/>
              </w:rPr>
              <w:br/>
              <w:t>G.精神状态评估表</w:t>
            </w:r>
            <w:r w:rsidRPr="00C47D72">
              <w:rPr>
                <w:rFonts w:ascii="仿宋" w:eastAsia="仿宋" w:hAnsi="仿宋" w:cs="宋体" w:hint="eastAsia"/>
                <w:szCs w:val="24"/>
              </w:rPr>
              <w:br/>
              <w:t xml:space="preserve">H.日常生活活动评估表     </w:t>
            </w:r>
            <w:r w:rsidRPr="00C47D72">
              <w:rPr>
                <w:rFonts w:ascii="仿宋" w:eastAsia="仿宋" w:hAnsi="仿宋" w:cs="宋体" w:hint="eastAsia"/>
                <w:szCs w:val="24"/>
              </w:rPr>
              <w:br/>
              <w:t>I.视、听觉与沟通评定表</w:t>
            </w:r>
            <w:r w:rsidRPr="00C47D72">
              <w:rPr>
                <w:rFonts w:ascii="仿宋" w:eastAsia="仿宋" w:hAnsi="仿宋" w:cs="宋体" w:hint="eastAsia"/>
                <w:szCs w:val="24"/>
              </w:rPr>
              <w:br/>
              <w:t xml:space="preserve">J.老年人认知功能筛查量表（CASI）     </w:t>
            </w:r>
            <w:r w:rsidRPr="00C47D72">
              <w:rPr>
                <w:rFonts w:ascii="仿宋" w:eastAsia="仿宋" w:hAnsi="仿宋" w:cs="宋体" w:hint="eastAsia"/>
                <w:szCs w:val="24"/>
              </w:rPr>
              <w:br/>
              <w:t>K.情绪评定表</w:t>
            </w:r>
            <w:r w:rsidRPr="00C47D72">
              <w:rPr>
                <w:rFonts w:ascii="仿宋" w:eastAsia="仿宋" w:hAnsi="仿宋" w:cs="宋体" w:hint="eastAsia"/>
                <w:szCs w:val="24"/>
              </w:rPr>
              <w:br/>
              <w:t xml:space="preserve">L.精神行为问题评定表      </w:t>
            </w:r>
            <w:r w:rsidRPr="00C47D72">
              <w:rPr>
                <w:rFonts w:ascii="仿宋" w:eastAsia="仿宋" w:hAnsi="仿宋" w:cs="宋体" w:hint="eastAsia"/>
                <w:szCs w:val="24"/>
              </w:rPr>
              <w:br/>
              <w:t>M.简易精神状态检查量表（MMSE）</w:t>
            </w:r>
            <w:r w:rsidRPr="00C47D72">
              <w:rPr>
                <w:rFonts w:ascii="仿宋" w:eastAsia="仿宋" w:hAnsi="仿宋" w:cs="宋体" w:hint="eastAsia"/>
                <w:szCs w:val="24"/>
              </w:rPr>
              <w:br/>
              <w:t xml:space="preserve">N.莫尔斯跌倒评估量表（Morse）    </w:t>
            </w:r>
            <w:r w:rsidRPr="00C47D72">
              <w:rPr>
                <w:rFonts w:ascii="仿宋" w:eastAsia="仿宋" w:hAnsi="仿宋" w:cs="宋体" w:hint="eastAsia"/>
                <w:szCs w:val="24"/>
              </w:rPr>
              <w:br/>
              <w:t>O.疼痛行为评估（FLACC）</w:t>
            </w:r>
            <w:r w:rsidRPr="00C47D72">
              <w:rPr>
                <w:rFonts w:ascii="仿宋" w:eastAsia="仿宋" w:hAnsi="仿宋" w:cs="宋体" w:hint="eastAsia"/>
                <w:szCs w:val="24"/>
              </w:rPr>
              <w:br/>
              <w:t xml:space="preserve">P.压疮风险评估量表（Braden）   </w:t>
            </w:r>
            <w:r w:rsidRPr="00C47D72">
              <w:rPr>
                <w:rFonts w:ascii="仿宋" w:eastAsia="仿宋" w:hAnsi="仿宋" w:cs="宋体" w:hint="eastAsia"/>
                <w:szCs w:val="24"/>
              </w:rPr>
              <w:br/>
              <w:t>Q.疾病状况评估表</w:t>
            </w:r>
          </w:p>
          <w:p w14:paraId="3A715FF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rPr>
              <w:t>（6）档案管理：评估人对评估对象完成评估后，通过客户端可查看档案</w:t>
            </w:r>
          </w:p>
        </w:tc>
      </w:tr>
      <w:tr w:rsidR="00AF35CA" w:rsidRPr="00C47D72" w14:paraId="20CB85CD" w14:textId="77777777">
        <w:trPr>
          <w:trHeight w:val="136"/>
          <w:jc w:val="center"/>
        </w:trPr>
        <w:tc>
          <w:tcPr>
            <w:tcW w:w="0" w:type="auto"/>
            <w:vAlign w:val="center"/>
          </w:tcPr>
          <w:p w14:paraId="5455365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154</w:t>
            </w:r>
          </w:p>
        </w:tc>
        <w:tc>
          <w:tcPr>
            <w:tcW w:w="1476" w:type="dxa"/>
            <w:vAlign w:val="center"/>
          </w:tcPr>
          <w:p w14:paraId="6412D4B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乳房模型（硅胶催乳用）</w:t>
            </w:r>
          </w:p>
        </w:tc>
        <w:tc>
          <w:tcPr>
            <w:tcW w:w="6691" w:type="dxa"/>
            <w:vAlign w:val="center"/>
          </w:tcPr>
          <w:p w14:paraId="4176546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柔软度同真人皮肤接近，底座是透明有机玻璃制作而成。适用于高等医学院校、护理学院、护士等临床教学示教及学员实践操作使用。适用临床医务、护理人员继续教育实践操作使用。适用于基层卫生单位临床医学普及培训操作。适用于中学生理卫生课程教学使用。可供催乳师培训及哺乳教学使用。</w:t>
            </w:r>
          </w:p>
          <w:p w14:paraId="7390E5E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2、适用于-25℃—40℃之间的室内使用。使用后应除去灰尘，用塑料袋封装，存放地方应干燥、通风、无阳光直射。模型可水洗，不破碎。</w:t>
            </w:r>
          </w:p>
          <w:p w14:paraId="18D0E41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3、纯硅胶，手感真实。</w:t>
            </w:r>
          </w:p>
        </w:tc>
      </w:tr>
      <w:tr w:rsidR="00AF35CA" w:rsidRPr="00C47D72" w14:paraId="0B527DE1" w14:textId="77777777">
        <w:trPr>
          <w:trHeight w:val="136"/>
          <w:jc w:val="center"/>
        </w:trPr>
        <w:tc>
          <w:tcPr>
            <w:tcW w:w="0" w:type="auto"/>
            <w:vAlign w:val="center"/>
          </w:tcPr>
          <w:p w14:paraId="3AD8C07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155</w:t>
            </w:r>
          </w:p>
        </w:tc>
        <w:tc>
          <w:tcPr>
            <w:tcW w:w="1476" w:type="dxa"/>
            <w:vAlign w:val="center"/>
          </w:tcPr>
          <w:p w14:paraId="285CA1D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电动吸奶器</w:t>
            </w:r>
          </w:p>
        </w:tc>
        <w:tc>
          <w:tcPr>
            <w:tcW w:w="6691" w:type="dxa"/>
            <w:vAlign w:val="center"/>
          </w:tcPr>
          <w:p w14:paraId="04BABF8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噪音：40</w:t>
            </w:r>
            <w:r w:rsidRPr="00C47D72">
              <w:rPr>
                <w:rFonts w:ascii="仿宋" w:eastAsia="仿宋" w:hAnsi="仿宋" w:cs="宋体"/>
                <w:szCs w:val="24"/>
                <w:lang w:bidi="ar"/>
              </w:rPr>
              <w:t>dB</w:t>
            </w:r>
            <w:r w:rsidRPr="00C47D72">
              <w:rPr>
                <w:rFonts w:ascii="仿宋" w:eastAsia="仿宋" w:hAnsi="仿宋" w:cs="宋体" w:hint="eastAsia"/>
                <w:szCs w:val="24"/>
                <w:lang w:bidi="ar"/>
              </w:rPr>
              <w:t>以下 消毒方式：水煮消毒 类型：无线一体 供电方式：可插电可电池 电池容量：1000-2000mAh</w:t>
            </w:r>
          </w:p>
        </w:tc>
      </w:tr>
      <w:tr w:rsidR="00AF35CA" w:rsidRPr="00C47D72" w14:paraId="3C6A49AC" w14:textId="77777777">
        <w:trPr>
          <w:trHeight w:val="136"/>
          <w:jc w:val="center"/>
        </w:trPr>
        <w:tc>
          <w:tcPr>
            <w:tcW w:w="0" w:type="auto"/>
            <w:vAlign w:val="center"/>
          </w:tcPr>
          <w:p w14:paraId="76B3E06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156</w:t>
            </w:r>
          </w:p>
        </w:tc>
        <w:tc>
          <w:tcPr>
            <w:tcW w:w="1476" w:type="dxa"/>
            <w:vAlign w:val="center"/>
          </w:tcPr>
          <w:p w14:paraId="6DB59E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哺乳用具</w:t>
            </w:r>
          </w:p>
        </w:tc>
        <w:tc>
          <w:tcPr>
            <w:tcW w:w="6691" w:type="dxa"/>
            <w:vAlign w:val="center"/>
          </w:tcPr>
          <w:p w14:paraId="6B91334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储乳袋、防溢乳垫、乳头牵引器、乳头保护罩、哺乳枕、乳头防护霜</w:t>
            </w:r>
          </w:p>
        </w:tc>
      </w:tr>
      <w:tr w:rsidR="00AF35CA" w:rsidRPr="00C47D72" w14:paraId="1CFC13DD" w14:textId="77777777">
        <w:trPr>
          <w:trHeight w:val="136"/>
          <w:jc w:val="center"/>
        </w:trPr>
        <w:tc>
          <w:tcPr>
            <w:tcW w:w="0" w:type="auto"/>
            <w:vAlign w:val="center"/>
          </w:tcPr>
          <w:p w14:paraId="54991B9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157</w:t>
            </w:r>
          </w:p>
        </w:tc>
        <w:tc>
          <w:tcPr>
            <w:tcW w:w="1476" w:type="dxa"/>
            <w:vAlign w:val="center"/>
          </w:tcPr>
          <w:p w14:paraId="10C403A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牙具（牙刷、牙膏）</w:t>
            </w:r>
          </w:p>
        </w:tc>
        <w:tc>
          <w:tcPr>
            <w:tcW w:w="6691" w:type="dxa"/>
            <w:vAlign w:val="center"/>
          </w:tcPr>
          <w:p w14:paraId="4ACC5C41"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佳洁式口气清新美白小苏打牙膏</w:t>
            </w:r>
          </w:p>
        </w:tc>
      </w:tr>
      <w:tr w:rsidR="00AF35CA" w:rsidRPr="00C47D72" w14:paraId="638F0A36" w14:textId="77777777">
        <w:trPr>
          <w:trHeight w:val="136"/>
          <w:jc w:val="center"/>
        </w:trPr>
        <w:tc>
          <w:tcPr>
            <w:tcW w:w="0" w:type="auto"/>
            <w:vAlign w:val="center"/>
          </w:tcPr>
          <w:p w14:paraId="0D92CE7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158</w:t>
            </w:r>
          </w:p>
        </w:tc>
        <w:tc>
          <w:tcPr>
            <w:tcW w:w="1476" w:type="dxa"/>
            <w:vAlign w:val="center"/>
          </w:tcPr>
          <w:p w14:paraId="54087D0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婴儿车上用品（床单、被套、枕套、枕巾、被子、毯子）</w:t>
            </w:r>
          </w:p>
        </w:tc>
        <w:tc>
          <w:tcPr>
            <w:tcW w:w="6691" w:type="dxa"/>
            <w:vAlign w:val="center"/>
          </w:tcPr>
          <w:p w14:paraId="64B08945"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三面围+枕头+被套+被芯+床单</w:t>
            </w:r>
          </w:p>
        </w:tc>
      </w:tr>
      <w:tr w:rsidR="00AF35CA" w:rsidRPr="00C47D72" w14:paraId="623F7190" w14:textId="77777777">
        <w:trPr>
          <w:trHeight w:val="136"/>
          <w:jc w:val="center"/>
        </w:trPr>
        <w:tc>
          <w:tcPr>
            <w:tcW w:w="0" w:type="auto"/>
            <w:vAlign w:val="center"/>
          </w:tcPr>
          <w:p w14:paraId="018793E9"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159</w:t>
            </w:r>
          </w:p>
        </w:tc>
        <w:tc>
          <w:tcPr>
            <w:tcW w:w="1476" w:type="dxa"/>
            <w:vAlign w:val="center"/>
          </w:tcPr>
          <w:p w14:paraId="4942006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洗具</w:t>
            </w:r>
          </w:p>
        </w:tc>
        <w:tc>
          <w:tcPr>
            <w:tcW w:w="6691" w:type="dxa"/>
            <w:vAlign w:val="center"/>
          </w:tcPr>
          <w:p w14:paraId="0416301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毛巾、水盆、乳液、洁面乳</w:t>
            </w:r>
          </w:p>
        </w:tc>
      </w:tr>
      <w:tr w:rsidR="00AF35CA" w:rsidRPr="00C47D72" w14:paraId="008F2601" w14:textId="77777777">
        <w:trPr>
          <w:trHeight w:val="136"/>
          <w:jc w:val="center"/>
        </w:trPr>
        <w:tc>
          <w:tcPr>
            <w:tcW w:w="0" w:type="auto"/>
            <w:vAlign w:val="center"/>
          </w:tcPr>
          <w:p w14:paraId="36F49CA5"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160</w:t>
            </w:r>
          </w:p>
        </w:tc>
        <w:tc>
          <w:tcPr>
            <w:tcW w:w="1476" w:type="dxa"/>
            <w:vAlign w:val="center"/>
          </w:tcPr>
          <w:p w14:paraId="612A3F0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卫生用品</w:t>
            </w:r>
          </w:p>
        </w:tc>
        <w:tc>
          <w:tcPr>
            <w:tcW w:w="6691" w:type="dxa"/>
            <w:vAlign w:val="center"/>
          </w:tcPr>
          <w:p w14:paraId="2CC0EE9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纸、内衣裤、护理垫、</w:t>
            </w:r>
          </w:p>
        </w:tc>
      </w:tr>
      <w:tr w:rsidR="00AF35CA" w:rsidRPr="00C47D72" w14:paraId="1A5B02D2" w14:textId="77777777">
        <w:trPr>
          <w:trHeight w:val="90"/>
          <w:jc w:val="center"/>
        </w:trPr>
        <w:tc>
          <w:tcPr>
            <w:tcW w:w="0" w:type="auto"/>
            <w:vAlign w:val="center"/>
          </w:tcPr>
          <w:p w14:paraId="0EB1987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161</w:t>
            </w:r>
          </w:p>
        </w:tc>
        <w:tc>
          <w:tcPr>
            <w:tcW w:w="1476" w:type="dxa"/>
            <w:vAlign w:val="center"/>
          </w:tcPr>
          <w:p w14:paraId="4E336F4A"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紫外线消毒灯</w:t>
            </w:r>
          </w:p>
        </w:tc>
        <w:tc>
          <w:tcPr>
            <w:tcW w:w="6691" w:type="dxa"/>
            <w:vAlign w:val="center"/>
          </w:tcPr>
          <w:p w14:paraId="26414F9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1.电源电压：220V±10% 50Hz </w:t>
            </w:r>
          </w:p>
          <w:p w14:paraId="32977D5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2.紫外线灯管功率：30W x 2 </w:t>
            </w:r>
          </w:p>
          <w:p w14:paraId="78B06DDC"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3.辐射紫外线波长：253.7nm </w:t>
            </w:r>
          </w:p>
          <w:p w14:paraId="23738969"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4.灯管数量：2支 </w:t>
            </w:r>
          </w:p>
          <w:p w14:paraId="226B379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5.电源线长：1.7m</w:t>
            </w:r>
          </w:p>
          <w:p w14:paraId="06418444"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6.带定时装置：0-120分钟</w:t>
            </w:r>
          </w:p>
          <w:p w14:paraId="1A7BCC5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lastRenderedPageBreak/>
              <w:t>7.长宽高：900mm 宽25mm 高25mm</w:t>
            </w:r>
          </w:p>
        </w:tc>
      </w:tr>
      <w:tr w:rsidR="00AF35CA" w:rsidRPr="00C47D72" w14:paraId="5F226154" w14:textId="77777777">
        <w:trPr>
          <w:trHeight w:val="136"/>
          <w:jc w:val="center"/>
        </w:trPr>
        <w:tc>
          <w:tcPr>
            <w:tcW w:w="0" w:type="auto"/>
            <w:vAlign w:val="center"/>
          </w:tcPr>
          <w:p w14:paraId="3087E44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162</w:t>
            </w:r>
          </w:p>
        </w:tc>
        <w:tc>
          <w:tcPr>
            <w:tcW w:w="1476" w:type="dxa"/>
            <w:vAlign w:val="center"/>
          </w:tcPr>
          <w:p w14:paraId="684CE47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洗脸盆柜</w:t>
            </w:r>
          </w:p>
        </w:tc>
        <w:tc>
          <w:tcPr>
            <w:tcW w:w="6691" w:type="dxa"/>
            <w:vAlign w:val="center"/>
          </w:tcPr>
          <w:p w14:paraId="68E561F3" w14:textId="77777777" w:rsidR="00F57978" w:rsidRPr="00C47D72" w:rsidRDefault="00000000">
            <w:pPr>
              <w:widowControl/>
              <w:tabs>
                <w:tab w:val="left" w:pos="231"/>
              </w:tabs>
              <w:jc w:val="left"/>
              <w:textAlignment w:val="center"/>
              <w:rPr>
                <w:rFonts w:ascii="仿宋" w:eastAsia="仿宋" w:hAnsi="仿宋" w:cs="宋体"/>
                <w:szCs w:val="24"/>
              </w:rPr>
            </w:pPr>
            <w:r w:rsidRPr="00C47D72">
              <w:rPr>
                <w:rFonts w:ascii="仿宋" w:eastAsia="仿宋" w:hAnsi="仿宋" w:hint="eastAsia"/>
                <w:szCs w:val="24"/>
              </w:rPr>
              <w:t>尺寸</w:t>
            </w:r>
            <w:r w:rsidRPr="00C47D72">
              <w:rPr>
                <w:rFonts w:ascii="仿宋" w:eastAsia="仿宋" w:hAnsi="仿宋" w:cs="宋体" w:hint="eastAsia"/>
                <w:szCs w:val="24"/>
              </w:rPr>
              <w:t>：46cm60cm120cm长宽高</w:t>
            </w:r>
          </w:p>
          <w:p w14:paraId="42EB9460" w14:textId="77777777" w:rsidR="00F57978" w:rsidRPr="00C47D72" w:rsidRDefault="00000000">
            <w:pPr>
              <w:pStyle w:val="aff2"/>
              <w:ind w:firstLineChars="0" w:firstLine="0"/>
              <w:rPr>
                <w:rFonts w:ascii="仿宋" w:eastAsia="仿宋" w:hAnsi="仿宋" w:cs="宋体"/>
                <w:kern w:val="0"/>
                <w:sz w:val="24"/>
                <w:szCs w:val="24"/>
                <w:lang w:bidi="ar"/>
              </w:rPr>
            </w:pPr>
            <w:r w:rsidRPr="00C47D72">
              <w:rPr>
                <w:rFonts w:ascii="仿宋" w:eastAsia="仿宋" w:hAnsi="仿宋" w:cs="宋体" w:hint="eastAsia"/>
                <w:kern w:val="0"/>
                <w:sz w:val="24"/>
                <w:szCs w:val="24"/>
                <w:lang w:bidi="ar"/>
              </w:rPr>
              <w:t>E1级环保标准 防水防潮 经久耐用</w:t>
            </w:r>
          </w:p>
          <w:p w14:paraId="62A7EC55" w14:textId="77777777" w:rsidR="00F57978" w:rsidRPr="00C47D72" w:rsidRDefault="00000000">
            <w:pPr>
              <w:pStyle w:val="aff2"/>
              <w:ind w:firstLineChars="0" w:firstLine="0"/>
              <w:rPr>
                <w:rFonts w:ascii="仿宋" w:eastAsia="仿宋" w:hAnsi="仿宋" w:cs="宋体"/>
                <w:b/>
                <w:bCs/>
                <w:kern w:val="0"/>
                <w:sz w:val="24"/>
                <w:szCs w:val="24"/>
                <w:lang w:bidi="ar"/>
              </w:rPr>
            </w:pPr>
            <w:r w:rsidRPr="00C47D72">
              <w:rPr>
                <w:rFonts w:ascii="仿宋" w:eastAsia="仿宋" w:hAnsi="仿宋" w:cs="宋体" w:hint="eastAsia"/>
                <w:kern w:val="0"/>
                <w:sz w:val="24"/>
                <w:szCs w:val="24"/>
                <w:lang w:bidi="ar"/>
              </w:rPr>
              <w:t xml:space="preserve">材质：PVC板材 </w:t>
            </w:r>
          </w:p>
        </w:tc>
      </w:tr>
      <w:tr w:rsidR="00AF35CA" w:rsidRPr="00C47D72" w14:paraId="40387681" w14:textId="77777777">
        <w:trPr>
          <w:trHeight w:val="136"/>
          <w:jc w:val="center"/>
        </w:trPr>
        <w:tc>
          <w:tcPr>
            <w:tcW w:w="0" w:type="auto"/>
            <w:vAlign w:val="center"/>
          </w:tcPr>
          <w:p w14:paraId="44FCB54C"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163</w:t>
            </w:r>
          </w:p>
        </w:tc>
        <w:tc>
          <w:tcPr>
            <w:tcW w:w="1476" w:type="dxa"/>
            <w:vAlign w:val="center"/>
          </w:tcPr>
          <w:p w14:paraId="2DC4000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ABS婴儿车</w:t>
            </w:r>
          </w:p>
        </w:tc>
        <w:tc>
          <w:tcPr>
            <w:tcW w:w="6691" w:type="dxa"/>
            <w:vAlign w:val="center"/>
          </w:tcPr>
          <w:p w14:paraId="5341B0BC"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LS-1YC/LS-2YC 婴儿车</w:t>
            </w:r>
          </w:p>
          <w:p w14:paraId="1A25EBE0"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气控升降装置可以调节高低;纯铝合金立柱;透明高强度婴儿盆，气</w:t>
            </w:r>
          </w:p>
          <w:p w14:paraId="3BD6A01B"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拉调节整个婴儿盆的倾斜+15°;高低可调:980mm-780mm，三种颜色供选择，绿色，粉色，及蓝色。</w:t>
            </w:r>
          </w:p>
          <w:p w14:paraId="33C8FA5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LS-2YO增加选配了称重功能，显示环境温度及音乐播放的功能。</w:t>
            </w:r>
          </w:p>
        </w:tc>
      </w:tr>
      <w:tr w:rsidR="00AF35CA" w:rsidRPr="00C47D72" w14:paraId="11D6F32E" w14:textId="77777777">
        <w:trPr>
          <w:trHeight w:val="136"/>
          <w:jc w:val="center"/>
        </w:trPr>
        <w:tc>
          <w:tcPr>
            <w:tcW w:w="0" w:type="auto"/>
            <w:vAlign w:val="center"/>
          </w:tcPr>
          <w:p w14:paraId="512714B8"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164</w:t>
            </w:r>
          </w:p>
        </w:tc>
        <w:tc>
          <w:tcPr>
            <w:tcW w:w="1476" w:type="dxa"/>
            <w:vAlign w:val="center"/>
          </w:tcPr>
          <w:p w14:paraId="6352B93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婴儿培养箱</w:t>
            </w:r>
          </w:p>
        </w:tc>
        <w:tc>
          <w:tcPr>
            <w:tcW w:w="6691" w:type="dxa"/>
            <w:vAlign w:val="center"/>
          </w:tcPr>
          <w:p w14:paraId="7798AC8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1、基本功能：电脑控温，LED数字显示，加热功率指示0-100%，故障自动报警，具有RS-232接口</w:t>
            </w:r>
          </w:p>
          <w:p w14:paraId="371EA0D0"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2、技术要求：</w:t>
            </w:r>
          </w:p>
          <w:p w14:paraId="2D0C1E3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 电源220V±10%：50HZ±2%</w:t>
            </w:r>
          </w:p>
          <w:p w14:paraId="44EFBE8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2.2 消耗功率：≤400VA</w:t>
            </w:r>
          </w:p>
          <w:p w14:paraId="3C6C403E"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2.3 温控范围：20-37℃</w:t>
            </w:r>
          </w:p>
          <w:p w14:paraId="1FE95B26"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2.4 温度传感器精度：≤0.5℃</w:t>
            </w:r>
          </w:p>
          <w:p w14:paraId="565A855D"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2.5 升温速率：≥0.3℃/min</w:t>
            </w:r>
          </w:p>
          <w:p w14:paraId="69BB225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2.6 温控仪：电脑控制</w:t>
            </w:r>
          </w:p>
          <w:p w14:paraId="4B21507A"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2.7 触摸式操作面板</w:t>
            </w:r>
          </w:p>
          <w:p w14:paraId="58192F3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2.8 显示方式LED数字显示，设置温度与箱温温度分屏显示                 2.9 噪声≤55d</w:t>
            </w:r>
            <w:r w:rsidRPr="00C47D72">
              <w:rPr>
                <w:rFonts w:ascii="仿宋" w:eastAsia="仿宋" w:hAnsi="仿宋" w:cs="宋体"/>
                <w:szCs w:val="24"/>
              </w:rPr>
              <w:t>B</w:t>
            </w:r>
          </w:p>
          <w:p w14:paraId="5936059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2.10 具有多种故障报警功能：</w:t>
            </w:r>
            <w:r w:rsidRPr="00C47D72">
              <w:rPr>
                <w:rFonts w:ascii="仿宋" w:eastAsia="仿宋" w:hAnsi="仿宋" w:cs="宋体" w:hint="eastAsia"/>
                <w:bCs/>
                <w:szCs w:val="24"/>
              </w:rPr>
              <w:t>断电、传感器、温度上下偏差、超温和风机，</w:t>
            </w:r>
            <w:r w:rsidRPr="00C47D72">
              <w:rPr>
                <w:rFonts w:ascii="仿宋" w:eastAsia="仿宋" w:hAnsi="仿宋" w:cs="宋体" w:hint="eastAsia"/>
                <w:szCs w:val="24"/>
              </w:rPr>
              <w:t>报警时自动切断加热电源</w:t>
            </w:r>
          </w:p>
          <w:p w14:paraId="08821255"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2.11</w:t>
            </w:r>
            <w:r w:rsidRPr="00C47D72">
              <w:rPr>
                <w:rFonts w:ascii="仿宋" w:eastAsia="仿宋" w:hAnsi="仿宋" w:cs="宋体" w:hint="eastAsia"/>
                <w:bCs/>
                <w:szCs w:val="24"/>
              </w:rPr>
              <w:t>应有断电记忆和自检功能;</w:t>
            </w:r>
          </w:p>
          <w:p w14:paraId="0106067F"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2.12双斜面恒温罩、前大开门，恒温罩侧板8mm;</w:t>
            </w:r>
          </w:p>
          <w:p w14:paraId="5F33F1C7"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2.13 四个操作窗：前门二个椭圆窗，左右各一个旋转窗;</w:t>
            </w:r>
          </w:p>
          <w:p w14:paraId="66CF4F9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 xml:space="preserve">2.14 </w:t>
            </w:r>
            <w:r w:rsidRPr="00C47D72">
              <w:rPr>
                <w:rFonts w:ascii="仿宋" w:eastAsia="仿宋" w:hAnsi="仿宋" w:cs="宋体" w:hint="eastAsia"/>
                <w:bCs/>
                <w:szCs w:val="24"/>
              </w:rPr>
              <w:t>二个侧面输液孔。</w:t>
            </w:r>
            <w:r w:rsidRPr="00C47D72">
              <w:rPr>
                <w:rFonts w:ascii="仿宋" w:eastAsia="仿宋" w:hAnsi="仿宋" w:cs="宋体" w:hint="eastAsia"/>
                <w:szCs w:val="24"/>
              </w:rPr>
              <w:t>婴儿床可拉出。</w:t>
            </w:r>
          </w:p>
          <w:p w14:paraId="3A2E03B1"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2.15光源为LED灯管，寿命为50000小时以上，无须更换灯管，光源在五年内保换</w:t>
            </w:r>
          </w:p>
          <w:p w14:paraId="125065FC" w14:textId="77777777" w:rsidR="00F57978" w:rsidRPr="00C47D72" w:rsidRDefault="00000000">
            <w:pPr>
              <w:rPr>
                <w:rFonts w:ascii="仿宋" w:eastAsia="仿宋" w:hAnsi="仿宋" w:cs="宋体"/>
                <w:szCs w:val="24"/>
              </w:rPr>
            </w:pPr>
            <w:r w:rsidRPr="00C47D72">
              <w:rPr>
                <w:rFonts w:ascii="仿宋" w:eastAsia="仿宋" w:hAnsi="仿宋" w:cs="宋体" w:hint="eastAsia"/>
                <w:szCs w:val="24"/>
              </w:rPr>
              <w:t>3、配套上蓝光治疗装置</w:t>
            </w:r>
          </w:p>
          <w:p w14:paraId="31652F5E" w14:textId="77777777" w:rsidR="00F57978" w:rsidRPr="00C47D72" w:rsidRDefault="00000000">
            <w:pPr>
              <w:rPr>
                <w:rFonts w:ascii="仿宋" w:eastAsia="仿宋" w:hAnsi="仿宋" w:cs="宋体"/>
                <w:szCs w:val="24"/>
                <w:lang w:bidi="ar"/>
              </w:rPr>
            </w:pPr>
            <w:r w:rsidRPr="00C47D72">
              <w:rPr>
                <w:rFonts w:ascii="仿宋" w:eastAsia="仿宋" w:hAnsi="仿宋" w:cs="宋体" w:hint="eastAsia"/>
                <w:szCs w:val="24"/>
              </w:rPr>
              <w:t>3.1蓝光波长范围：425nm～475nm，蓝光辐照强度≥2000μW/cm2光源为LED灯管</w:t>
            </w:r>
          </w:p>
        </w:tc>
      </w:tr>
      <w:tr w:rsidR="00AF35CA" w:rsidRPr="00C47D72" w14:paraId="52A5C722" w14:textId="77777777">
        <w:trPr>
          <w:trHeight w:val="136"/>
          <w:jc w:val="center"/>
        </w:trPr>
        <w:tc>
          <w:tcPr>
            <w:tcW w:w="0" w:type="auto"/>
            <w:vAlign w:val="center"/>
          </w:tcPr>
          <w:p w14:paraId="7E3BF0D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165</w:t>
            </w:r>
          </w:p>
        </w:tc>
        <w:tc>
          <w:tcPr>
            <w:tcW w:w="1476" w:type="dxa"/>
            <w:vAlign w:val="center"/>
          </w:tcPr>
          <w:p w14:paraId="5C94679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婴儿纸尿裤</w:t>
            </w:r>
          </w:p>
        </w:tc>
        <w:tc>
          <w:tcPr>
            <w:tcW w:w="6691" w:type="dxa"/>
            <w:vAlign w:val="center"/>
          </w:tcPr>
          <w:p w14:paraId="4456D7E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M64X2 超薄透气男女通用婴儿尿不湿</w:t>
            </w:r>
            <w:r w:rsidRPr="00C47D72">
              <w:rPr>
                <w:rFonts w:ascii="仿宋" w:eastAsia="仿宋" w:hAnsi="仿宋" w:hint="eastAsia"/>
                <w:szCs w:val="24"/>
              </w:rPr>
              <w:t>5</w:t>
            </w:r>
            <w:r w:rsidRPr="00C47D72">
              <w:rPr>
                <w:rFonts w:ascii="仿宋" w:eastAsia="仿宋" w:hAnsi="仿宋"/>
                <w:szCs w:val="24"/>
              </w:rPr>
              <w:t>g</w:t>
            </w:r>
          </w:p>
        </w:tc>
      </w:tr>
      <w:tr w:rsidR="00AF35CA" w:rsidRPr="00C47D72" w14:paraId="39F93C02" w14:textId="77777777">
        <w:trPr>
          <w:trHeight w:val="136"/>
          <w:jc w:val="center"/>
        </w:trPr>
        <w:tc>
          <w:tcPr>
            <w:tcW w:w="0" w:type="auto"/>
            <w:vAlign w:val="center"/>
          </w:tcPr>
          <w:p w14:paraId="3CD533C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166</w:t>
            </w:r>
          </w:p>
        </w:tc>
        <w:tc>
          <w:tcPr>
            <w:tcW w:w="1476" w:type="dxa"/>
            <w:vAlign w:val="center"/>
          </w:tcPr>
          <w:p w14:paraId="5A2F22C4"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隔尿垫</w:t>
            </w:r>
          </w:p>
        </w:tc>
        <w:tc>
          <w:tcPr>
            <w:tcW w:w="6691" w:type="dxa"/>
            <w:vAlign w:val="center"/>
          </w:tcPr>
          <w:p w14:paraId="5D55A71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婴儿童隔尿垫一次性防水透气（不可洗）</w:t>
            </w:r>
          </w:p>
        </w:tc>
      </w:tr>
      <w:tr w:rsidR="00AF35CA" w:rsidRPr="00C47D72" w14:paraId="5EAEE43B" w14:textId="77777777">
        <w:trPr>
          <w:trHeight w:val="136"/>
          <w:jc w:val="center"/>
        </w:trPr>
        <w:tc>
          <w:tcPr>
            <w:tcW w:w="0" w:type="auto"/>
            <w:vAlign w:val="center"/>
          </w:tcPr>
          <w:p w14:paraId="297FFA36"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167</w:t>
            </w:r>
          </w:p>
        </w:tc>
        <w:tc>
          <w:tcPr>
            <w:tcW w:w="1476" w:type="dxa"/>
            <w:vAlign w:val="center"/>
          </w:tcPr>
          <w:p w14:paraId="2DAEA92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婴儿称</w:t>
            </w:r>
          </w:p>
        </w:tc>
        <w:tc>
          <w:tcPr>
            <w:tcW w:w="6691" w:type="dxa"/>
            <w:vAlign w:val="center"/>
          </w:tcPr>
          <w:p w14:paraId="209C3E92"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1.额定量程20kg</w:t>
            </w:r>
          </w:p>
          <w:p w14:paraId="2519351E"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2.分度值：5g</w:t>
            </w:r>
          </w:p>
          <w:p w14:paraId="53177DB7"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3.关机时间≤60秒</w:t>
            </w:r>
          </w:p>
          <w:p w14:paraId="473EA9B3"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4.最小秤量20g</w:t>
            </w:r>
          </w:p>
          <w:p w14:paraId="4A01182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.低压侦测4.7V ±0.1V</w:t>
            </w:r>
          </w:p>
          <w:p w14:paraId="2708B875"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lastRenderedPageBreak/>
              <w:t>6</w:t>
            </w:r>
            <w:r w:rsidRPr="00C47D72">
              <w:rPr>
                <w:rFonts w:ascii="仿宋" w:eastAsia="仿宋" w:hAnsi="仿宋" w:cs="宋体" w:hint="eastAsia"/>
                <w:szCs w:val="24"/>
              </w:rPr>
              <w:t>.工作电流称重模式≤16.8mA</w:t>
            </w:r>
          </w:p>
          <w:p w14:paraId="149938F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7</w:t>
            </w:r>
            <w:r w:rsidRPr="00C47D72">
              <w:rPr>
                <w:rFonts w:ascii="仿宋" w:eastAsia="仿宋" w:hAnsi="仿宋" w:cs="宋体" w:hint="eastAsia"/>
                <w:szCs w:val="24"/>
              </w:rPr>
              <w:t>.静态电流≤3uA</w:t>
            </w:r>
          </w:p>
          <w:p w14:paraId="552C55F8"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8</w:t>
            </w:r>
            <w:r w:rsidRPr="00C47D72">
              <w:rPr>
                <w:rFonts w:ascii="仿宋" w:eastAsia="仿宋" w:hAnsi="仿宋" w:cs="宋体" w:hint="eastAsia"/>
                <w:szCs w:val="24"/>
              </w:rPr>
              <w:t>.电源电压6V，配电源适配器</w:t>
            </w:r>
          </w:p>
          <w:p w14:paraId="20EAE1F0"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szCs w:val="24"/>
              </w:rPr>
              <w:t>9</w:t>
            </w:r>
            <w:r w:rsidRPr="00C47D72">
              <w:rPr>
                <w:rFonts w:ascii="仿宋" w:eastAsia="仿宋" w:hAnsi="仿宋" w:cs="宋体" w:hint="eastAsia"/>
                <w:szCs w:val="24"/>
              </w:rPr>
              <w:t>.LCD参考规格98*39.5*2.8MM</w:t>
            </w:r>
          </w:p>
          <w:p w14:paraId="6DEA7BAB"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0</w:t>
            </w:r>
            <w:r w:rsidRPr="00C47D72">
              <w:rPr>
                <w:rFonts w:ascii="仿宋" w:eastAsia="仿宋" w:hAnsi="仿宋" w:cs="宋体" w:hint="eastAsia"/>
                <w:szCs w:val="24"/>
              </w:rPr>
              <w:t>. 负载显示显示负重量</w:t>
            </w:r>
          </w:p>
          <w:p w14:paraId="579733E6"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t>1</w:t>
            </w:r>
            <w:r w:rsidRPr="00C47D72">
              <w:rPr>
                <w:rFonts w:ascii="仿宋" w:eastAsia="仿宋" w:hAnsi="仿宋" w:cs="宋体"/>
                <w:szCs w:val="24"/>
              </w:rPr>
              <w:t>1</w:t>
            </w:r>
            <w:r w:rsidRPr="00C47D72">
              <w:rPr>
                <w:rFonts w:ascii="仿宋" w:eastAsia="仿宋" w:hAnsi="仿宋" w:cs="宋体" w:hint="eastAsia"/>
                <w:szCs w:val="24"/>
              </w:rPr>
              <w:t>.自动记忆功能</w:t>
            </w:r>
          </w:p>
        </w:tc>
      </w:tr>
      <w:tr w:rsidR="00AF35CA" w:rsidRPr="00C47D72" w14:paraId="148B6854" w14:textId="77777777">
        <w:trPr>
          <w:trHeight w:val="136"/>
          <w:jc w:val="center"/>
        </w:trPr>
        <w:tc>
          <w:tcPr>
            <w:tcW w:w="0" w:type="auto"/>
            <w:vAlign w:val="center"/>
          </w:tcPr>
          <w:p w14:paraId="767697E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168</w:t>
            </w:r>
          </w:p>
        </w:tc>
        <w:tc>
          <w:tcPr>
            <w:tcW w:w="1476" w:type="dxa"/>
            <w:vAlign w:val="center"/>
          </w:tcPr>
          <w:p w14:paraId="3EAF5FE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心理测评系统</w:t>
            </w:r>
          </w:p>
        </w:tc>
        <w:tc>
          <w:tcPr>
            <w:tcW w:w="6691" w:type="dxa"/>
            <w:vAlign w:val="center"/>
          </w:tcPr>
          <w:p w14:paraId="68FEDDA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szCs w:val="24"/>
                <w:lang w:bidi="ar"/>
              </w:rPr>
              <w:t>1</w:t>
            </w:r>
            <w:r w:rsidRPr="00C47D72">
              <w:rPr>
                <w:rFonts w:ascii="仿宋" w:eastAsia="仿宋" w:hAnsi="仿宋" w:cs="宋体" w:hint="eastAsia"/>
                <w:szCs w:val="24"/>
                <w:lang w:bidi="ar"/>
              </w:rPr>
              <w:t>、系统能够实现单机模式、局域网模式和互联网络模式的相互切换；</w:t>
            </w:r>
            <w:r w:rsidRPr="00C47D72">
              <w:rPr>
                <w:rFonts w:ascii="仿宋" w:eastAsia="仿宋" w:hAnsi="仿宋" w:cs="宋体" w:hint="eastAsia"/>
                <w:szCs w:val="24"/>
                <w:lang w:bidi="ar"/>
              </w:rPr>
              <w:br/>
            </w:r>
            <w:r w:rsidRPr="00C47D72">
              <w:rPr>
                <w:rFonts w:ascii="仿宋" w:eastAsia="仿宋" w:hAnsi="仿宋" w:cs="宋体"/>
                <w:szCs w:val="24"/>
                <w:lang w:bidi="ar"/>
              </w:rPr>
              <w:t>2</w:t>
            </w:r>
            <w:r w:rsidRPr="00C47D72">
              <w:rPr>
                <w:rFonts w:ascii="仿宋" w:eastAsia="仿宋" w:hAnsi="仿宋" w:cs="宋体" w:hint="eastAsia"/>
                <w:szCs w:val="24"/>
                <w:lang w:bidi="ar"/>
              </w:rPr>
              <w:t>、系统能够支持在U盘等移动存储设备上运行；</w:t>
            </w:r>
            <w:r w:rsidRPr="00C47D72">
              <w:rPr>
                <w:rFonts w:ascii="仿宋" w:eastAsia="仿宋" w:hAnsi="仿宋" w:cs="宋体" w:hint="eastAsia"/>
                <w:szCs w:val="24"/>
                <w:lang w:bidi="ar"/>
              </w:rPr>
              <w:br/>
            </w:r>
            <w:r w:rsidRPr="00C47D72">
              <w:rPr>
                <w:rFonts w:ascii="仿宋" w:eastAsia="仿宋" w:hAnsi="仿宋" w:cs="宋体"/>
                <w:szCs w:val="24"/>
                <w:lang w:bidi="ar"/>
              </w:rPr>
              <w:t>3</w:t>
            </w:r>
            <w:r w:rsidRPr="00C47D72">
              <w:rPr>
                <w:rFonts w:ascii="仿宋" w:eastAsia="仿宋" w:hAnsi="仿宋" w:cs="宋体" w:hint="eastAsia"/>
                <w:szCs w:val="24"/>
                <w:lang w:bidi="ar"/>
              </w:rPr>
              <w:t>、对于题数较多的测评，或因特殊原因不能一次性完成测评的，测试者应可随时根据自身情况选择暂停或终止测评，在第二次进行测评时系统将返回至上次的测评节点继续完成测评；</w:t>
            </w:r>
            <w:r w:rsidRPr="00C47D72">
              <w:rPr>
                <w:rFonts w:ascii="仿宋" w:eastAsia="仿宋" w:hAnsi="仿宋" w:cs="宋体" w:hint="eastAsia"/>
                <w:szCs w:val="24"/>
                <w:lang w:bidi="ar"/>
              </w:rPr>
              <w:br/>
            </w:r>
            <w:r w:rsidRPr="00C47D72">
              <w:rPr>
                <w:rFonts w:ascii="仿宋" w:eastAsia="仿宋" w:hAnsi="仿宋" w:cs="宋体"/>
                <w:szCs w:val="24"/>
                <w:lang w:bidi="ar"/>
              </w:rPr>
              <w:t>4</w:t>
            </w:r>
            <w:r w:rsidRPr="00C47D72">
              <w:rPr>
                <w:rFonts w:ascii="仿宋" w:eastAsia="仿宋" w:hAnsi="仿宋" w:cs="宋体" w:hint="eastAsia"/>
                <w:szCs w:val="24"/>
                <w:lang w:bidi="ar"/>
              </w:rPr>
              <w:t>、软件常用量表(如MMPI量表、SCL90量表、SAS量表、SDS量表、CPQ等量表)配有语音导读开关，对于有阅读障碍或阅读有困难的用户，可以开启语音导读功能由软件将自动把当前的答题说明、答题内容及答题选项等通过语音（中文）朗读出来，适用于部分特殊群体的用户使用；</w:t>
            </w:r>
            <w:r w:rsidRPr="00C47D72">
              <w:rPr>
                <w:rFonts w:ascii="仿宋" w:eastAsia="仿宋" w:hAnsi="仿宋" w:cs="宋体" w:hint="eastAsia"/>
                <w:szCs w:val="24"/>
                <w:lang w:bidi="ar"/>
              </w:rPr>
              <w:br/>
            </w:r>
            <w:r w:rsidRPr="00C47D72">
              <w:rPr>
                <w:rFonts w:ascii="仿宋" w:eastAsia="仿宋" w:hAnsi="仿宋" w:cs="宋体"/>
                <w:szCs w:val="24"/>
                <w:lang w:bidi="ar"/>
              </w:rPr>
              <w:t>5</w:t>
            </w:r>
            <w:r w:rsidRPr="00C47D72">
              <w:rPr>
                <w:rFonts w:ascii="仿宋" w:eastAsia="仿宋" w:hAnsi="仿宋" w:cs="宋体" w:hint="eastAsia"/>
                <w:szCs w:val="24"/>
                <w:lang w:bidi="ar"/>
              </w:rPr>
              <w:t>、能够全面整合用户档案软件，实现用户的同步建档，并支持管理员自定义档案项目；</w:t>
            </w:r>
            <w:r w:rsidRPr="00C47D72">
              <w:rPr>
                <w:rFonts w:ascii="仿宋" w:eastAsia="仿宋" w:hAnsi="仿宋" w:cs="宋体" w:hint="eastAsia"/>
                <w:szCs w:val="24"/>
                <w:lang w:bidi="ar"/>
              </w:rPr>
              <w:br/>
            </w:r>
            <w:r w:rsidRPr="00C47D72">
              <w:rPr>
                <w:rFonts w:ascii="仿宋" w:eastAsia="仿宋" w:hAnsi="仿宋" w:cs="宋体"/>
                <w:szCs w:val="24"/>
                <w:lang w:bidi="ar"/>
              </w:rPr>
              <w:t>6</w:t>
            </w:r>
            <w:r w:rsidRPr="00C47D72">
              <w:rPr>
                <w:rFonts w:ascii="仿宋" w:eastAsia="仿宋" w:hAnsi="仿宋" w:cs="宋体" w:hint="eastAsia"/>
                <w:szCs w:val="24"/>
                <w:lang w:bidi="ar"/>
              </w:rPr>
              <w:t>、系统允许管理员可根据自己的需要自行添加定义所需的测评量表，满足各使用单位对用户测评的多样化需求，要求并可自主设置量表的属性和分类，不同的部门科室应可独立设定量表测评权限。管理员可以实现对测评量表实现量表的完全管理、添加、定义；实现量表类别、名称、题目、选项、计分、因子公式、维度解释、指导建议、预警范围等条件控制等；</w:t>
            </w:r>
            <w:r w:rsidRPr="00C47D72">
              <w:rPr>
                <w:rFonts w:ascii="仿宋" w:eastAsia="仿宋" w:hAnsi="仿宋" w:cs="宋体" w:hint="eastAsia"/>
                <w:szCs w:val="24"/>
                <w:lang w:bidi="ar"/>
              </w:rPr>
              <w:br/>
            </w:r>
            <w:r w:rsidRPr="00C47D72">
              <w:rPr>
                <w:rFonts w:ascii="仿宋" w:eastAsia="仿宋" w:hAnsi="仿宋" w:cs="宋体"/>
                <w:szCs w:val="24"/>
                <w:lang w:bidi="ar"/>
              </w:rPr>
              <w:t>7</w:t>
            </w:r>
            <w:r w:rsidRPr="00C47D72">
              <w:rPr>
                <w:rFonts w:ascii="仿宋" w:eastAsia="仿宋" w:hAnsi="仿宋" w:cs="宋体" w:hint="eastAsia"/>
                <w:szCs w:val="24"/>
                <w:lang w:bidi="ar"/>
              </w:rPr>
              <w:t>、系统可以支持管理员自定义各种类型的问卷，管理员可以自定义各类型题目（例如：单选、多选、判断、填空、排序、计算、简答、问答、作文等题目类型），系统支持自助组卷、随机组卷、手动随机相结合等多种组卷形式，客观题系统自动实现打分，成绩自动排名统计，适合各单位进行在线模拟考试、在线习题练习以及知识问答等需求。</w:t>
            </w:r>
            <w:r w:rsidRPr="00C47D72">
              <w:rPr>
                <w:rFonts w:ascii="仿宋" w:eastAsia="仿宋" w:hAnsi="仿宋" w:cs="宋体" w:hint="eastAsia"/>
                <w:szCs w:val="24"/>
                <w:lang w:bidi="ar"/>
              </w:rPr>
              <w:br/>
            </w:r>
            <w:r w:rsidRPr="00C47D72">
              <w:rPr>
                <w:rFonts w:ascii="仿宋" w:eastAsia="仿宋" w:hAnsi="仿宋" w:cs="宋体"/>
                <w:szCs w:val="24"/>
                <w:lang w:bidi="ar"/>
              </w:rPr>
              <w:t>8</w:t>
            </w:r>
            <w:r w:rsidRPr="00C47D72">
              <w:rPr>
                <w:rFonts w:ascii="仿宋" w:eastAsia="仿宋" w:hAnsi="仿宋" w:cs="宋体" w:hint="eastAsia"/>
                <w:szCs w:val="24"/>
                <w:lang w:bidi="ar"/>
              </w:rPr>
              <w:t>、系统支持自定义测评结果功能。即管理人员可以将系统给出的用户的心理健康分析报告进行自定义修改，以便于各管理员可以针对不同的用户给出更为多样化更具体的指导建议。</w:t>
            </w:r>
            <w:r w:rsidRPr="00C47D72">
              <w:rPr>
                <w:rFonts w:ascii="仿宋" w:eastAsia="仿宋" w:hAnsi="仿宋" w:cs="宋体" w:hint="eastAsia"/>
                <w:szCs w:val="24"/>
                <w:lang w:bidi="ar"/>
              </w:rPr>
              <w:br/>
            </w:r>
            <w:r w:rsidRPr="00C47D72">
              <w:rPr>
                <w:rFonts w:ascii="仿宋" w:eastAsia="仿宋" w:hAnsi="仿宋" w:cs="宋体"/>
                <w:szCs w:val="24"/>
                <w:lang w:bidi="ar"/>
              </w:rPr>
              <w:t>9</w:t>
            </w:r>
            <w:r w:rsidRPr="00C47D72">
              <w:rPr>
                <w:rFonts w:ascii="仿宋" w:eastAsia="仿宋" w:hAnsi="仿宋" w:cs="宋体" w:hint="eastAsia"/>
                <w:szCs w:val="24"/>
                <w:lang w:bidi="ar"/>
              </w:rPr>
              <w:t>、系统支持管理员针对不同年龄段的用户自定义不同年龄段用户的信息采集项，管理员可以根据需要自定义添加任意数据项目，以便于各年龄段用户进行针对性更强的差别化信息管理。</w:t>
            </w:r>
            <w:r w:rsidRPr="00C47D72">
              <w:rPr>
                <w:rFonts w:ascii="仿宋" w:eastAsia="仿宋" w:hAnsi="仿宋" w:cs="宋体" w:hint="eastAsia"/>
                <w:szCs w:val="24"/>
                <w:lang w:bidi="ar"/>
              </w:rPr>
              <w:br/>
              <w:t>1</w:t>
            </w:r>
            <w:r w:rsidRPr="00C47D72">
              <w:rPr>
                <w:rFonts w:ascii="仿宋" w:eastAsia="仿宋" w:hAnsi="仿宋" w:cs="宋体"/>
                <w:szCs w:val="24"/>
                <w:lang w:bidi="ar"/>
              </w:rPr>
              <w:t>0</w:t>
            </w:r>
            <w:r w:rsidRPr="00C47D72">
              <w:rPr>
                <w:rFonts w:ascii="仿宋" w:eastAsia="仿宋" w:hAnsi="仿宋" w:cs="宋体" w:hint="eastAsia"/>
                <w:szCs w:val="24"/>
                <w:lang w:bidi="ar"/>
              </w:rPr>
              <w:t>、系统支持自定义测评结果功能。即管理人员可以将系统给出的心理健康分析报告进行自定义修改，以便于各管理员可以针对不同的用户给出更为多样化更具体的指导建议。</w:t>
            </w:r>
            <w:r w:rsidRPr="00C47D72">
              <w:rPr>
                <w:rFonts w:ascii="仿宋" w:eastAsia="仿宋" w:hAnsi="仿宋" w:cs="宋体" w:hint="eastAsia"/>
                <w:szCs w:val="24"/>
                <w:lang w:bidi="ar"/>
              </w:rPr>
              <w:br/>
              <w:t>1</w:t>
            </w:r>
            <w:r w:rsidRPr="00C47D72">
              <w:rPr>
                <w:rFonts w:ascii="仿宋" w:eastAsia="仿宋" w:hAnsi="仿宋" w:cs="宋体"/>
                <w:szCs w:val="24"/>
                <w:lang w:bidi="ar"/>
              </w:rPr>
              <w:t>1</w:t>
            </w:r>
            <w:r w:rsidRPr="00C47D72">
              <w:rPr>
                <w:rFonts w:ascii="仿宋" w:eastAsia="仿宋" w:hAnsi="仿宋" w:cs="宋体" w:hint="eastAsia"/>
                <w:szCs w:val="24"/>
                <w:lang w:bidi="ar"/>
              </w:rPr>
              <w:t>、系统对测评用户进行团体和个体的数据统计；可以查看个</w:t>
            </w:r>
            <w:r w:rsidRPr="00C47D72">
              <w:rPr>
                <w:rFonts w:ascii="仿宋" w:eastAsia="仿宋" w:hAnsi="仿宋" w:cs="宋体" w:hint="eastAsia"/>
                <w:szCs w:val="24"/>
                <w:lang w:bidi="ar"/>
              </w:rPr>
              <w:lastRenderedPageBreak/>
              <w:t>体用户的测评轨迹，对比每次测评时被测人员的心理变化情况；</w:t>
            </w:r>
            <w:r w:rsidRPr="00C47D72">
              <w:rPr>
                <w:rFonts w:ascii="仿宋" w:eastAsia="仿宋" w:hAnsi="仿宋" w:cs="宋体" w:hint="eastAsia"/>
                <w:szCs w:val="24"/>
                <w:lang w:bidi="ar"/>
              </w:rPr>
              <w:br/>
              <w:t>1</w:t>
            </w:r>
            <w:r w:rsidRPr="00C47D72">
              <w:rPr>
                <w:rFonts w:ascii="仿宋" w:eastAsia="仿宋" w:hAnsi="仿宋" w:cs="宋体"/>
                <w:szCs w:val="24"/>
                <w:lang w:bidi="ar"/>
              </w:rPr>
              <w:t>2</w:t>
            </w:r>
            <w:r w:rsidRPr="00C47D72">
              <w:rPr>
                <w:rFonts w:ascii="仿宋" w:eastAsia="仿宋" w:hAnsi="仿宋" w:cs="宋体" w:hint="eastAsia"/>
                <w:szCs w:val="24"/>
                <w:lang w:bidi="ar"/>
              </w:rPr>
              <w:t>、支持手动录入测评结果和批量导入测评结果功能；</w:t>
            </w:r>
            <w:r w:rsidRPr="00C47D72">
              <w:rPr>
                <w:rFonts w:ascii="仿宋" w:eastAsia="仿宋" w:hAnsi="仿宋" w:cs="宋体" w:hint="eastAsia"/>
                <w:szCs w:val="24"/>
                <w:lang w:bidi="ar"/>
              </w:rPr>
              <w:br/>
              <w:t>1</w:t>
            </w:r>
            <w:r w:rsidRPr="00C47D72">
              <w:rPr>
                <w:rFonts w:ascii="仿宋" w:eastAsia="仿宋" w:hAnsi="仿宋" w:cs="宋体"/>
                <w:szCs w:val="24"/>
                <w:lang w:bidi="ar"/>
              </w:rPr>
              <w:t>3</w:t>
            </w:r>
            <w:r w:rsidRPr="00C47D72">
              <w:rPr>
                <w:rFonts w:ascii="仿宋" w:eastAsia="仿宋" w:hAnsi="仿宋" w:cs="宋体" w:hint="eastAsia"/>
                <w:szCs w:val="24"/>
                <w:lang w:bidi="ar"/>
              </w:rPr>
              <w:t>、具有心理普查功能，可同时进行大规模的心理测试，无使用人数限制；</w:t>
            </w:r>
            <w:r w:rsidRPr="00C47D72">
              <w:rPr>
                <w:rFonts w:ascii="仿宋" w:eastAsia="仿宋" w:hAnsi="仿宋" w:cs="宋体" w:hint="eastAsia"/>
                <w:szCs w:val="24"/>
                <w:lang w:bidi="ar"/>
              </w:rPr>
              <w:br/>
              <w:t>1</w:t>
            </w:r>
            <w:r w:rsidRPr="00C47D72">
              <w:rPr>
                <w:rFonts w:ascii="仿宋" w:eastAsia="仿宋" w:hAnsi="仿宋" w:cs="宋体"/>
                <w:szCs w:val="24"/>
                <w:lang w:bidi="ar"/>
              </w:rPr>
              <w:t>4</w:t>
            </w:r>
            <w:r w:rsidRPr="00C47D72">
              <w:rPr>
                <w:rFonts w:ascii="仿宋" w:eastAsia="仿宋" w:hAnsi="仿宋" w:cs="宋体" w:hint="eastAsia"/>
                <w:szCs w:val="24"/>
                <w:lang w:bidi="ar"/>
              </w:rPr>
              <w:t>、支持数据快速备份还原功能，并可实现备份数据的下载保存，方便将数据存储于U盘等移动设备中；</w:t>
            </w:r>
            <w:r w:rsidRPr="00C47D72">
              <w:rPr>
                <w:rFonts w:ascii="仿宋" w:eastAsia="仿宋" w:hAnsi="仿宋" w:cs="宋体" w:hint="eastAsia"/>
                <w:szCs w:val="24"/>
                <w:lang w:bidi="ar"/>
              </w:rPr>
              <w:br/>
              <w:t>1</w:t>
            </w:r>
            <w:r w:rsidRPr="00C47D72">
              <w:rPr>
                <w:rFonts w:ascii="仿宋" w:eastAsia="仿宋" w:hAnsi="仿宋" w:cs="宋体"/>
                <w:szCs w:val="24"/>
                <w:lang w:bidi="ar"/>
              </w:rPr>
              <w:t>5</w:t>
            </w:r>
            <w:r w:rsidRPr="00C47D72">
              <w:rPr>
                <w:rFonts w:ascii="仿宋" w:eastAsia="仿宋" w:hAnsi="仿宋" w:cs="宋体" w:hint="eastAsia"/>
                <w:szCs w:val="24"/>
                <w:lang w:bidi="ar"/>
              </w:rPr>
              <w:t>、可对测评用户权限进行批量设置，也可以对测评用户权限进行独立设置；</w:t>
            </w:r>
            <w:r w:rsidRPr="00C47D72">
              <w:rPr>
                <w:rFonts w:ascii="仿宋" w:eastAsia="仿宋" w:hAnsi="仿宋" w:cs="宋体" w:hint="eastAsia"/>
                <w:szCs w:val="24"/>
                <w:lang w:bidi="ar"/>
              </w:rPr>
              <w:br/>
              <w:t>1</w:t>
            </w:r>
            <w:r w:rsidRPr="00C47D72">
              <w:rPr>
                <w:rFonts w:ascii="仿宋" w:eastAsia="仿宋" w:hAnsi="仿宋" w:cs="宋体"/>
                <w:szCs w:val="24"/>
                <w:lang w:bidi="ar"/>
              </w:rPr>
              <w:t>6</w:t>
            </w:r>
            <w:r w:rsidRPr="00C47D72">
              <w:rPr>
                <w:rFonts w:ascii="仿宋" w:eastAsia="仿宋" w:hAnsi="仿宋" w:cs="宋体" w:hint="eastAsia"/>
                <w:szCs w:val="24"/>
                <w:lang w:bidi="ar"/>
              </w:rPr>
              <w:t>、系统支持多种形式的来访者数据录入功能：Excel导入方式，批量生成方式，手工添加方式、自主注册方式等；</w:t>
            </w:r>
            <w:r w:rsidRPr="00C47D72">
              <w:rPr>
                <w:rFonts w:ascii="仿宋" w:eastAsia="仿宋" w:hAnsi="仿宋" w:cs="宋体" w:hint="eastAsia"/>
                <w:szCs w:val="24"/>
                <w:lang w:bidi="ar"/>
              </w:rPr>
              <w:br/>
              <w:t>1</w:t>
            </w:r>
            <w:r w:rsidRPr="00C47D72">
              <w:rPr>
                <w:rFonts w:ascii="仿宋" w:eastAsia="仿宋" w:hAnsi="仿宋" w:cs="宋体"/>
                <w:szCs w:val="24"/>
                <w:lang w:bidi="ar"/>
              </w:rPr>
              <w:t>7</w:t>
            </w:r>
            <w:r w:rsidRPr="00C47D72">
              <w:rPr>
                <w:rFonts w:ascii="仿宋" w:eastAsia="仿宋" w:hAnsi="仿宋" w:cs="宋体" w:hint="eastAsia"/>
                <w:szCs w:val="24"/>
                <w:lang w:bidi="ar"/>
              </w:rPr>
              <w:t>、管理员具有开启用户注册功能，方便测评人员自行注册使用（管理员可预先定义注册用户的测评权限）。</w:t>
            </w:r>
            <w:r w:rsidRPr="00C47D72">
              <w:rPr>
                <w:rFonts w:ascii="仿宋" w:eastAsia="仿宋" w:hAnsi="仿宋" w:cs="宋体" w:hint="eastAsia"/>
                <w:szCs w:val="24"/>
                <w:lang w:bidi="ar"/>
              </w:rPr>
              <w:br/>
              <w:t>1</w:t>
            </w:r>
            <w:r w:rsidRPr="00C47D72">
              <w:rPr>
                <w:rFonts w:ascii="仿宋" w:eastAsia="仿宋" w:hAnsi="仿宋" w:cs="宋体"/>
                <w:szCs w:val="24"/>
                <w:lang w:bidi="ar"/>
              </w:rPr>
              <w:t>8</w:t>
            </w:r>
            <w:r w:rsidRPr="00C47D72">
              <w:rPr>
                <w:rFonts w:ascii="仿宋" w:eastAsia="仿宋" w:hAnsi="仿宋" w:cs="宋体" w:hint="eastAsia"/>
                <w:szCs w:val="24"/>
                <w:lang w:bidi="ar"/>
              </w:rPr>
              <w:t>、量表测评分类包括：认知功能筛查、心理行为综合评定、健康状况与生存质量评定、个性与气质评定、自我能力评定、智力评定、社会功能与适应能力评定、精神障碍评定、生活事件应激与应付方式评定、情绪评定、睡眠评定等十几种测评分类。</w:t>
            </w:r>
            <w:r w:rsidRPr="00C47D72">
              <w:rPr>
                <w:rFonts w:ascii="仿宋" w:eastAsia="仿宋" w:hAnsi="仿宋" w:cs="宋体" w:hint="eastAsia"/>
                <w:szCs w:val="24"/>
                <w:lang w:bidi="ar"/>
              </w:rPr>
              <w:br/>
            </w:r>
            <w:r w:rsidRPr="00C47D72">
              <w:rPr>
                <w:rFonts w:ascii="仿宋" w:eastAsia="仿宋" w:hAnsi="仿宋" w:cs="宋体"/>
                <w:szCs w:val="24"/>
                <w:lang w:bidi="ar"/>
              </w:rPr>
              <w:t>19</w:t>
            </w:r>
            <w:r w:rsidRPr="00C47D72">
              <w:rPr>
                <w:rFonts w:ascii="仿宋" w:eastAsia="仿宋" w:hAnsi="仿宋" w:cs="宋体" w:hint="eastAsia"/>
                <w:szCs w:val="24"/>
                <w:lang w:bidi="ar"/>
              </w:rPr>
              <w:t>、测评报告生成多样化：查看个人测评报告、查看团体测评报告，可导出为.XLS、.DOC、.PDF三种格式，系统可自定义报告打印模式，支持在线打印，可自定义打印宽度（如：A3、A4、A5等）。</w:t>
            </w:r>
            <w:r w:rsidRPr="00C47D72">
              <w:rPr>
                <w:rFonts w:ascii="仿宋" w:eastAsia="仿宋" w:hAnsi="仿宋" w:cs="宋体" w:hint="eastAsia"/>
                <w:szCs w:val="24"/>
                <w:lang w:bidi="ar"/>
              </w:rPr>
              <w:br/>
              <w:t>2</w:t>
            </w:r>
            <w:r w:rsidRPr="00C47D72">
              <w:rPr>
                <w:rFonts w:ascii="仿宋" w:eastAsia="仿宋" w:hAnsi="仿宋" w:cs="宋体"/>
                <w:szCs w:val="24"/>
                <w:lang w:bidi="ar"/>
              </w:rPr>
              <w:t>0</w:t>
            </w:r>
            <w:r w:rsidRPr="00C47D72">
              <w:rPr>
                <w:rFonts w:ascii="仿宋" w:eastAsia="仿宋" w:hAnsi="仿宋" w:cs="宋体" w:hint="eastAsia"/>
                <w:szCs w:val="24"/>
                <w:lang w:bidi="ar"/>
              </w:rPr>
              <w:t>须提供心理测评系统计算机软件著作权登记证书复印件加盖公章</w:t>
            </w:r>
          </w:p>
        </w:tc>
      </w:tr>
      <w:tr w:rsidR="00AF35CA" w:rsidRPr="00C47D72" w14:paraId="486F2AE8" w14:textId="77777777">
        <w:trPr>
          <w:trHeight w:val="136"/>
          <w:jc w:val="center"/>
        </w:trPr>
        <w:tc>
          <w:tcPr>
            <w:tcW w:w="0" w:type="auto"/>
            <w:vAlign w:val="center"/>
          </w:tcPr>
          <w:p w14:paraId="432E2B9E"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169</w:t>
            </w:r>
          </w:p>
        </w:tc>
        <w:tc>
          <w:tcPr>
            <w:tcW w:w="1476" w:type="dxa"/>
            <w:vAlign w:val="center"/>
          </w:tcPr>
          <w:p w14:paraId="5D4C22B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心理图书杂志</w:t>
            </w:r>
          </w:p>
        </w:tc>
        <w:tc>
          <w:tcPr>
            <w:tcW w:w="6691" w:type="dxa"/>
            <w:vAlign w:val="center"/>
          </w:tcPr>
          <w:p w14:paraId="4CDCA9E9"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1.适合于学生阅读的心理学、教育学图书和杂志；适合于心理教师阅读的比较专业的心理学、教育学图书和杂志；适合于一般阅读的通俗的心理学、教育学图书和杂志;</w:t>
            </w:r>
            <w:r w:rsidRPr="00C47D72">
              <w:rPr>
                <w:rFonts w:ascii="仿宋" w:eastAsia="仿宋" w:hAnsi="仿宋" w:cs="宋体" w:hint="eastAsia"/>
                <w:szCs w:val="24"/>
                <w:lang w:bidi="ar"/>
              </w:rPr>
              <w:br/>
              <w:t>2.包含说谎心理学、微表情心理学、人气心理学、孩子自觉我省心、他人心理、博弈心理学、关系的秘密、拖延心理、幸福方法、不安的世界，安全感、家庭幸福、青少年综合素质、道德素质、正能量、中小学生理论与实践、小学生身心健康成长、少年课外阅读系列、青少年思维能力、正面思维、学习能力法则、积极心理、时间心理学、心理调节术、快乐心理学等专业心理书籍及杂志。</w:t>
            </w:r>
          </w:p>
        </w:tc>
      </w:tr>
      <w:tr w:rsidR="00AF35CA" w:rsidRPr="00C47D72" w14:paraId="1C9B6407" w14:textId="77777777">
        <w:trPr>
          <w:trHeight w:val="136"/>
          <w:jc w:val="center"/>
        </w:trPr>
        <w:tc>
          <w:tcPr>
            <w:tcW w:w="0" w:type="auto"/>
            <w:vAlign w:val="center"/>
          </w:tcPr>
          <w:p w14:paraId="6BCDE942"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170</w:t>
            </w:r>
          </w:p>
        </w:tc>
        <w:tc>
          <w:tcPr>
            <w:tcW w:w="1476" w:type="dxa"/>
            <w:vAlign w:val="center"/>
          </w:tcPr>
          <w:p w14:paraId="557A872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心理挂图</w:t>
            </w:r>
          </w:p>
        </w:tc>
        <w:tc>
          <w:tcPr>
            <w:tcW w:w="6691" w:type="dxa"/>
            <w:vAlign w:val="center"/>
          </w:tcPr>
          <w:p w14:paraId="589FDEE0" w14:textId="77777777" w:rsidR="00F57978" w:rsidRPr="00C47D72" w:rsidRDefault="00000000">
            <w:pPr>
              <w:widowControl/>
              <w:numPr>
                <w:ilvl w:val="0"/>
                <w:numId w:val="18"/>
              </w:numPr>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含心理咨询室功能介绍，能够渲染温馨氛围，缓解来访者紧张情绪，包含不可能图、两歧图     </w:t>
            </w:r>
          </w:p>
          <w:p w14:paraId="08360CF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2.材质：使用高清相纸或实木边框（要求：质量轻、防腐防潮、不起泡、易清洗）</w:t>
            </w:r>
          </w:p>
        </w:tc>
      </w:tr>
      <w:tr w:rsidR="00AF35CA" w:rsidRPr="00C47D72" w14:paraId="37AB6342" w14:textId="77777777">
        <w:trPr>
          <w:trHeight w:val="136"/>
          <w:jc w:val="center"/>
        </w:trPr>
        <w:tc>
          <w:tcPr>
            <w:tcW w:w="0" w:type="auto"/>
            <w:vAlign w:val="center"/>
          </w:tcPr>
          <w:p w14:paraId="1059184B"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171</w:t>
            </w:r>
          </w:p>
        </w:tc>
        <w:tc>
          <w:tcPr>
            <w:tcW w:w="1476" w:type="dxa"/>
            <w:vAlign w:val="center"/>
          </w:tcPr>
          <w:p w14:paraId="4505AE1E"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三合一打印机</w:t>
            </w:r>
          </w:p>
        </w:tc>
        <w:tc>
          <w:tcPr>
            <w:tcW w:w="6691" w:type="dxa"/>
            <w:vAlign w:val="center"/>
          </w:tcPr>
          <w:p w14:paraId="05F58992"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 xml:space="preserve">彩色家庭复印扫描喷墨多功能一体机 可连接手机、平板、电脑 端口：USB </w:t>
            </w:r>
            <w:proofErr w:type="spellStart"/>
            <w:r w:rsidRPr="00C47D72">
              <w:rPr>
                <w:rFonts w:ascii="仿宋" w:eastAsia="仿宋" w:hAnsi="仿宋" w:cs="宋体" w:hint="eastAsia"/>
                <w:szCs w:val="24"/>
                <w:lang w:bidi="ar"/>
              </w:rPr>
              <w:t>Wifi</w:t>
            </w:r>
            <w:proofErr w:type="spellEnd"/>
            <w:r w:rsidRPr="00C47D72">
              <w:rPr>
                <w:rFonts w:ascii="仿宋" w:eastAsia="仿宋" w:hAnsi="仿宋" w:cs="宋体" w:hint="eastAsia"/>
                <w:szCs w:val="24"/>
                <w:lang w:bidi="ar"/>
              </w:rPr>
              <w:t xml:space="preserve">端口 扫描类型：平板式 彩色模式最佳打印分辨率：4800*1200dpi </w:t>
            </w:r>
          </w:p>
        </w:tc>
      </w:tr>
      <w:tr w:rsidR="00AF35CA" w:rsidRPr="00C47D72" w14:paraId="3DDA7B21" w14:textId="77777777">
        <w:trPr>
          <w:trHeight w:val="136"/>
          <w:jc w:val="center"/>
        </w:trPr>
        <w:tc>
          <w:tcPr>
            <w:tcW w:w="0" w:type="auto"/>
            <w:vAlign w:val="center"/>
          </w:tcPr>
          <w:p w14:paraId="450B9DD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172</w:t>
            </w:r>
          </w:p>
        </w:tc>
        <w:tc>
          <w:tcPr>
            <w:tcW w:w="1476" w:type="dxa"/>
            <w:vAlign w:val="center"/>
          </w:tcPr>
          <w:p w14:paraId="69B20F4C"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沙发茶几组</w:t>
            </w:r>
            <w:r w:rsidRPr="00C47D72">
              <w:rPr>
                <w:rFonts w:ascii="仿宋" w:eastAsia="仿宋" w:hAnsi="仿宋" w:cs="宋体" w:hint="eastAsia"/>
                <w:szCs w:val="24"/>
                <w:lang w:bidi="ar"/>
              </w:rPr>
              <w:lastRenderedPageBreak/>
              <w:t>合</w:t>
            </w:r>
          </w:p>
        </w:tc>
        <w:tc>
          <w:tcPr>
            <w:tcW w:w="6691" w:type="dxa"/>
            <w:vAlign w:val="center"/>
          </w:tcPr>
          <w:p w14:paraId="6F01D589"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hint="eastAsia"/>
                <w:szCs w:val="24"/>
              </w:rPr>
              <w:lastRenderedPageBreak/>
              <w:t>茶几尺寸：</w:t>
            </w:r>
            <w:r w:rsidRPr="00C47D72">
              <w:rPr>
                <w:rFonts w:ascii="仿宋" w:eastAsia="仿宋" w:hAnsi="仿宋" w:cs="宋体" w:hint="eastAsia"/>
                <w:szCs w:val="24"/>
              </w:rPr>
              <w:t xml:space="preserve">120cm60cm60cm </w:t>
            </w:r>
          </w:p>
          <w:p w14:paraId="3469DD6F" w14:textId="77777777" w:rsidR="00F57978" w:rsidRPr="00C47D72" w:rsidRDefault="00000000">
            <w:pPr>
              <w:widowControl/>
              <w:jc w:val="left"/>
              <w:textAlignment w:val="center"/>
              <w:rPr>
                <w:rFonts w:ascii="仿宋" w:eastAsia="仿宋" w:hAnsi="仿宋" w:cs="宋体"/>
                <w:szCs w:val="24"/>
              </w:rPr>
            </w:pPr>
            <w:r w:rsidRPr="00C47D72">
              <w:rPr>
                <w:rFonts w:ascii="仿宋" w:eastAsia="仿宋" w:hAnsi="仿宋" w:cs="宋体" w:hint="eastAsia"/>
                <w:szCs w:val="24"/>
              </w:rPr>
              <w:lastRenderedPageBreak/>
              <w:t xml:space="preserve">沙发尺寸：193cm820cm800cm </w:t>
            </w:r>
          </w:p>
          <w:p w14:paraId="5C60BE1E" w14:textId="77777777" w:rsidR="00F57978" w:rsidRPr="00C47D72" w:rsidRDefault="00000000">
            <w:pPr>
              <w:widowControl/>
              <w:jc w:val="left"/>
              <w:textAlignment w:val="center"/>
              <w:rPr>
                <w:rFonts w:ascii="仿宋" w:eastAsia="仿宋" w:hAnsi="仿宋"/>
                <w:szCs w:val="24"/>
              </w:rPr>
            </w:pPr>
            <w:r w:rsidRPr="00C47D72">
              <w:rPr>
                <w:rFonts w:ascii="仿宋" w:eastAsia="仿宋" w:hAnsi="仿宋" w:hint="eastAsia"/>
                <w:szCs w:val="24"/>
              </w:rPr>
              <w:t>材质：布艺或皮质</w:t>
            </w:r>
          </w:p>
          <w:p w14:paraId="066A7A17" w14:textId="77777777" w:rsidR="00F57978" w:rsidRPr="00C47D72" w:rsidRDefault="00000000">
            <w:pPr>
              <w:pStyle w:val="aff2"/>
              <w:ind w:firstLineChars="0" w:firstLine="0"/>
              <w:rPr>
                <w:rFonts w:ascii="仿宋" w:eastAsia="仿宋" w:hAnsi="仿宋" w:cs="宋体"/>
                <w:b/>
                <w:bCs/>
                <w:kern w:val="0"/>
                <w:sz w:val="24"/>
                <w:szCs w:val="24"/>
                <w:lang w:bidi="ar"/>
              </w:rPr>
            </w:pPr>
            <w:r w:rsidRPr="00C47D72">
              <w:rPr>
                <w:rFonts w:ascii="仿宋" w:eastAsia="仿宋" w:hAnsi="仿宋" w:cs="宋体" w:hint="eastAsia"/>
                <w:kern w:val="0"/>
                <w:sz w:val="24"/>
                <w:szCs w:val="24"/>
                <w:lang w:bidi="ar"/>
              </w:rPr>
              <w:t>坚固耐用 无异味 做工精细</w:t>
            </w:r>
          </w:p>
        </w:tc>
      </w:tr>
      <w:tr w:rsidR="00AF35CA" w:rsidRPr="00C47D72" w14:paraId="06ABF1D6" w14:textId="77777777">
        <w:trPr>
          <w:trHeight w:val="136"/>
          <w:jc w:val="center"/>
        </w:trPr>
        <w:tc>
          <w:tcPr>
            <w:tcW w:w="0" w:type="auto"/>
            <w:vAlign w:val="center"/>
          </w:tcPr>
          <w:p w14:paraId="01B2725D"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173</w:t>
            </w:r>
          </w:p>
        </w:tc>
        <w:tc>
          <w:tcPr>
            <w:tcW w:w="1476" w:type="dxa"/>
            <w:vAlign w:val="center"/>
          </w:tcPr>
          <w:p w14:paraId="35DA174D"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空调（2匹挂机）</w:t>
            </w:r>
          </w:p>
        </w:tc>
        <w:tc>
          <w:tcPr>
            <w:tcW w:w="6691" w:type="dxa"/>
            <w:vAlign w:val="center"/>
          </w:tcPr>
          <w:p w14:paraId="0ABCC3B0"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 xml:space="preserve">能效等级≤ 3级 额定制冷量(瓦) 5000(600~6100) 额定制热量(瓦) 6300(750~8000) 电辅热(瓦) 1200制冷功率(W) 1570(200~2450) 制热功率(W) 2100(200~3036) </w:t>
            </w:r>
          </w:p>
        </w:tc>
      </w:tr>
      <w:tr w:rsidR="00AF35CA" w:rsidRPr="00C47D72" w14:paraId="40729EC5" w14:textId="77777777">
        <w:trPr>
          <w:trHeight w:val="136"/>
          <w:jc w:val="center"/>
        </w:trPr>
        <w:tc>
          <w:tcPr>
            <w:tcW w:w="0" w:type="auto"/>
            <w:vAlign w:val="center"/>
          </w:tcPr>
          <w:p w14:paraId="0D69496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174</w:t>
            </w:r>
          </w:p>
        </w:tc>
        <w:tc>
          <w:tcPr>
            <w:tcW w:w="1476" w:type="dxa"/>
            <w:vAlign w:val="center"/>
          </w:tcPr>
          <w:p w14:paraId="1B30CF4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空调（2匹柜机）</w:t>
            </w:r>
          </w:p>
        </w:tc>
        <w:tc>
          <w:tcPr>
            <w:tcW w:w="6691" w:type="dxa"/>
            <w:vAlign w:val="center"/>
          </w:tcPr>
          <w:p w14:paraId="3A8CA3BF" w14:textId="77777777" w:rsidR="00F57978" w:rsidRPr="00C47D72" w:rsidRDefault="00000000">
            <w:pPr>
              <w:widowControl/>
              <w:jc w:val="left"/>
              <w:textAlignment w:val="center"/>
              <w:rPr>
                <w:rFonts w:ascii="仿宋" w:eastAsia="仿宋" w:hAnsi="仿宋"/>
                <w:szCs w:val="24"/>
              </w:rPr>
            </w:pPr>
            <w:r w:rsidRPr="00C47D72">
              <w:rPr>
                <w:rFonts w:ascii="仿宋" w:eastAsia="仿宋" w:hAnsi="仿宋" w:cs="宋体" w:hint="eastAsia"/>
                <w:szCs w:val="24"/>
                <w:lang w:bidi="ar"/>
              </w:rPr>
              <w:t xml:space="preserve">                                                                   能效等级 3级额定制冷量(瓦) 5110(950~6250) 额定制热量(瓦) 7110(950~8010)电辅热(瓦) 1800制冷功率(W) 1620(340~2530)制热功率(W) 2300(310~2810) </w:t>
            </w:r>
          </w:p>
        </w:tc>
      </w:tr>
      <w:tr w:rsidR="00AF35CA" w:rsidRPr="00C47D72" w14:paraId="667479FE" w14:textId="77777777">
        <w:trPr>
          <w:trHeight w:val="136"/>
          <w:jc w:val="center"/>
        </w:trPr>
        <w:tc>
          <w:tcPr>
            <w:tcW w:w="0" w:type="auto"/>
            <w:vAlign w:val="center"/>
          </w:tcPr>
          <w:p w14:paraId="0841B0E1"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175</w:t>
            </w:r>
          </w:p>
        </w:tc>
        <w:tc>
          <w:tcPr>
            <w:tcW w:w="1476" w:type="dxa"/>
            <w:vAlign w:val="center"/>
          </w:tcPr>
          <w:p w14:paraId="5B2B5BE3"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空调（3匹柜机）</w:t>
            </w:r>
          </w:p>
        </w:tc>
        <w:tc>
          <w:tcPr>
            <w:tcW w:w="6691" w:type="dxa"/>
            <w:vAlign w:val="center"/>
          </w:tcPr>
          <w:p w14:paraId="2970FD7D"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能效等级 3级 额定制冷量(瓦)  7210(900~8610)额定制热量(瓦)  9110(900~10770)</w:t>
            </w:r>
          </w:p>
          <w:p w14:paraId="6EB97F1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电辅热(瓦)  2100制冷功率(W) ) 2350(400~3200)</w:t>
            </w:r>
          </w:p>
          <w:p w14:paraId="5D4CCD7F"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制热功率(W)  3080(400~4390)</w:t>
            </w:r>
            <w:r w:rsidRPr="00C47D72">
              <w:rPr>
                <w:rFonts w:ascii="仿宋" w:eastAsia="仿宋" w:hAnsi="仿宋" w:cs="宋体"/>
                <w:b/>
                <w:bCs/>
                <w:szCs w:val="24"/>
                <w:lang w:bidi="ar"/>
              </w:rPr>
              <w:t xml:space="preserve"> </w:t>
            </w:r>
          </w:p>
        </w:tc>
      </w:tr>
      <w:tr w:rsidR="00AF35CA" w:rsidRPr="00C47D72" w14:paraId="13E87015" w14:textId="77777777">
        <w:trPr>
          <w:trHeight w:val="136"/>
          <w:jc w:val="center"/>
        </w:trPr>
        <w:tc>
          <w:tcPr>
            <w:tcW w:w="0" w:type="auto"/>
            <w:vAlign w:val="center"/>
          </w:tcPr>
          <w:p w14:paraId="1D7904F4"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176</w:t>
            </w:r>
          </w:p>
        </w:tc>
        <w:tc>
          <w:tcPr>
            <w:tcW w:w="1476" w:type="dxa"/>
            <w:vAlign w:val="center"/>
          </w:tcPr>
          <w:p w14:paraId="46BFCBE6"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监控系统</w:t>
            </w:r>
          </w:p>
        </w:tc>
        <w:tc>
          <w:tcPr>
            <w:tcW w:w="6691" w:type="dxa"/>
            <w:vAlign w:val="center"/>
          </w:tcPr>
          <w:p w14:paraId="46FE066E" w14:textId="77777777" w:rsidR="00F57978" w:rsidRPr="00C47D72" w:rsidRDefault="00000000">
            <w:pPr>
              <w:widowControl/>
              <w:jc w:val="left"/>
              <w:textAlignment w:val="center"/>
              <w:rPr>
                <w:rFonts w:ascii="仿宋" w:eastAsia="仿宋" w:hAnsi="仿宋" w:cs="仿宋"/>
                <w:szCs w:val="24"/>
              </w:rPr>
            </w:pPr>
            <w:r w:rsidRPr="00C47D72">
              <w:rPr>
                <w:rFonts w:ascii="仿宋" w:eastAsia="仿宋" w:hAnsi="仿宋" w:cs="仿宋" w:hint="eastAsia"/>
                <w:szCs w:val="24"/>
              </w:rPr>
              <w:t>1安装实训室监控360度球机，数量≥10个</w:t>
            </w:r>
          </w:p>
          <w:p w14:paraId="1A497591" w14:textId="77777777" w:rsidR="00F57978" w:rsidRPr="00C47D72" w:rsidRDefault="00000000">
            <w:pPr>
              <w:widowControl/>
              <w:jc w:val="left"/>
              <w:textAlignment w:val="center"/>
              <w:rPr>
                <w:rFonts w:ascii="仿宋" w:eastAsia="仿宋" w:hAnsi="仿宋" w:cs="仿宋"/>
                <w:szCs w:val="24"/>
              </w:rPr>
            </w:pPr>
            <w:r w:rsidRPr="00C47D72">
              <w:rPr>
                <w:rFonts w:ascii="仿宋" w:eastAsia="仿宋" w:hAnsi="仿宋" w:cs="仿宋" w:hint="eastAsia"/>
                <w:szCs w:val="24"/>
              </w:rPr>
              <w:t>2.走廊枪机监控摄像头 ，具有夜视功能，摄像头数量≥4个</w:t>
            </w:r>
          </w:p>
          <w:p w14:paraId="0F2FF9B8" w14:textId="77777777" w:rsidR="00F57978" w:rsidRPr="00C47D72" w:rsidRDefault="00000000">
            <w:pPr>
              <w:widowControl/>
              <w:jc w:val="left"/>
              <w:textAlignment w:val="center"/>
              <w:rPr>
                <w:rFonts w:ascii="仿宋" w:eastAsia="仿宋" w:hAnsi="仿宋" w:cs="仿宋"/>
                <w:szCs w:val="24"/>
              </w:rPr>
            </w:pPr>
            <w:r w:rsidRPr="00C47D72">
              <w:rPr>
                <w:rFonts w:ascii="仿宋" w:eastAsia="仿宋" w:hAnsi="仿宋" w:cs="仿宋" w:hint="eastAsia"/>
                <w:szCs w:val="24"/>
              </w:rPr>
              <w:t>3.可移动监控摄像头，数量≥20个，满足职业认定等级考试需求，实现实时上传， 配备≥1T储存硬盘数量≥2个，网络硬盘录像机，综合布线</w:t>
            </w:r>
          </w:p>
          <w:p w14:paraId="3E8BCA9B" w14:textId="77777777" w:rsidR="00F57978" w:rsidRPr="00C47D72" w:rsidRDefault="00000000">
            <w:pPr>
              <w:pStyle w:val="a2"/>
            </w:pPr>
            <w:r w:rsidRPr="00C47D72">
              <w:rPr>
                <w:rFonts w:ascii="仿宋" w:eastAsia="仿宋" w:hAnsi="仿宋" w:cs="仿宋" w:hint="eastAsia"/>
                <w:sz w:val="24"/>
                <w:szCs w:val="24"/>
              </w:rPr>
              <w:t>4.监控防潮盒材质：镀锌钢板，防锈防腐蚀防雨防尘。</w:t>
            </w:r>
          </w:p>
        </w:tc>
      </w:tr>
      <w:tr w:rsidR="00AF35CA" w:rsidRPr="00C47D72" w14:paraId="0DCE12EA" w14:textId="77777777">
        <w:trPr>
          <w:trHeight w:val="136"/>
          <w:jc w:val="center"/>
        </w:trPr>
        <w:tc>
          <w:tcPr>
            <w:tcW w:w="0" w:type="auto"/>
            <w:vAlign w:val="center"/>
          </w:tcPr>
          <w:p w14:paraId="57208BF3" w14:textId="77777777" w:rsidR="00F57978" w:rsidRPr="00C47D72" w:rsidRDefault="00000000">
            <w:pPr>
              <w:widowControl/>
              <w:jc w:val="center"/>
              <w:textAlignment w:val="center"/>
              <w:rPr>
                <w:rFonts w:ascii="仿宋" w:eastAsia="仿宋" w:hAnsi="仿宋" w:cs="宋体"/>
                <w:szCs w:val="24"/>
                <w:lang w:bidi="ar"/>
              </w:rPr>
            </w:pPr>
            <w:r w:rsidRPr="00C47D72">
              <w:rPr>
                <w:rFonts w:ascii="仿宋" w:eastAsia="仿宋" w:hAnsi="仿宋" w:cs="宋体" w:hint="eastAsia"/>
                <w:szCs w:val="24"/>
                <w:lang w:bidi="ar"/>
              </w:rPr>
              <w:t>177</w:t>
            </w:r>
          </w:p>
        </w:tc>
        <w:tc>
          <w:tcPr>
            <w:tcW w:w="1476" w:type="dxa"/>
            <w:vAlign w:val="center"/>
          </w:tcPr>
          <w:p w14:paraId="16A5DD92" w14:textId="77777777" w:rsidR="00F57978" w:rsidRPr="00C47D72" w:rsidRDefault="00000000">
            <w:r w:rsidRPr="00C47D72">
              <w:rPr>
                <w:rFonts w:ascii="仿宋" w:eastAsia="仿宋" w:hAnsi="仿宋" w:cs="仿宋" w:hint="eastAsia"/>
                <w:szCs w:val="24"/>
              </w:rPr>
              <w:t>笔记本电脑</w:t>
            </w:r>
          </w:p>
          <w:p w14:paraId="7431D9EA" w14:textId="77777777" w:rsidR="00F57978" w:rsidRPr="00C47D72" w:rsidRDefault="00F57978">
            <w:pPr>
              <w:widowControl/>
              <w:jc w:val="left"/>
              <w:textAlignment w:val="center"/>
              <w:rPr>
                <w:rFonts w:ascii="仿宋" w:eastAsia="仿宋" w:hAnsi="仿宋" w:cs="宋体"/>
                <w:szCs w:val="24"/>
                <w:lang w:bidi="ar"/>
              </w:rPr>
            </w:pPr>
          </w:p>
        </w:tc>
        <w:tc>
          <w:tcPr>
            <w:tcW w:w="6691" w:type="dxa"/>
            <w:vAlign w:val="center"/>
          </w:tcPr>
          <w:p w14:paraId="3781E8D5" w14:textId="77777777" w:rsidR="00F57978" w:rsidRPr="00C47D72" w:rsidRDefault="00000000">
            <w:pPr>
              <w:rPr>
                <w:rFonts w:ascii="仿宋" w:eastAsia="仿宋" w:hAnsi="仿宋" w:cs="仿宋"/>
                <w:szCs w:val="24"/>
                <w:lang w:bidi="ar"/>
              </w:rPr>
            </w:pPr>
            <w:r w:rsidRPr="00C47D72">
              <w:rPr>
                <w:rFonts w:ascii="仿宋" w:eastAsia="仿宋" w:hAnsi="仿宋" w:cs="仿宋" w:hint="eastAsia"/>
                <w:szCs w:val="24"/>
                <w:lang w:bidi="ar"/>
              </w:rPr>
              <w:t>1、CPU：Intel i7十二代；</w:t>
            </w:r>
            <w:r w:rsidRPr="00C47D72">
              <w:rPr>
                <w:rFonts w:ascii="仿宋" w:eastAsia="仿宋" w:hAnsi="仿宋" w:cs="仿宋" w:hint="eastAsia"/>
                <w:szCs w:val="24"/>
                <w:lang w:bidi="ar"/>
              </w:rPr>
              <w:br/>
              <w:t>2、内存：≥16G ，不少于2个DIMM插槽</w:t>
            </w:r>
            <w:r w:rsidRPr="00C47D72">
              <w:rPr>
                <w:rFonts w:ascii="仿宋" w:eastAsia="仿宋" w:hAnsi="仿宋" w:cs="仿宋" w:hint="eastAsia"/>
                <w:szCs w:val="24"/>
                <w:lang w:bidi="ar"/>
              </w:rPr>
              <w:br/>
              <w:t>3、显卡：集成显卡</w:t>
            </w:r>
            <w:r w:rsidRPr="00C47D72">
              <w:rPr>
                <w:rFonts w:ascii="仿宋" w:eastAsia="仿宋" w:hAnsi="仿宋" w:cs="仿宋" w:hint="eastAsia"/>
                <w:szCs w:val="24"/>
                <w:lang w:bidi="ar"/>
              </w:rPr>
              <w:br/>
              <w:t>4.端口支持 Type-C和HDMI。</w:t>
            </w:r>
          </w:p>
        </w:tc>
      </w:tr>
      <w:tr w:rsidR="00AF35CA" w:rsidRPr="00C47D72" w14:paraId="293F2EBD" w14:textId="77777777">
        <w:trPr>
          <w:trHeight w:val="136"/>
          <w:jc w:val="center"/>
        </w:trPr>
        <w:tc>
          <w:tcPr>
            <w:tcW w:w="0" w:type="auto"/>
            <w:vAlign w:val="center"/>
          </w:tcPr>
          <w:p w14:paraId="35B86530"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t>178</w:t>
            </w:r>
          </w:p>
        </w:tc>
        <w:tc>
          <w:tcPr>
            <w:tcW w:w="1476" w:type="dxa"/>
            <w:vAlign w:val="center"/>
          </w:tcPr>
          <w:p w14:paraId="7E0EB588"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 xml:space="preserve">医用人体秤 </w:t>
            </w:r>
          </w:p>
        </w:tc>
        <w:tc>
          <w:tcPr>
            <w:tcW w:w="6691" w:type="dxa"/>
            <w:vAlign w:val="center"/>
          </w:tcPr>
          <w:p w14:paraId="15570D1B"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1.称量范围：1-160KG。</w:t>
            </w:r>
          </w:p>
          <w:p w14:paraId="479E9176"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2.显示方式：指针。</w:t>
            </w:r>
          </w:p>
        </w:tc>
      </w:tr>
      <w:tr w:rsidR="00AF35CA" w:rsidRPr="00C47D72" w14:paraId="058EB093" w14:textId="77777777">
        <w:trPr>
          <w:trHeight w:val="5519"/>
          <w:jc w:val="center"/>
        </w:trPr>
        <w:tc>
          <w:tcPr>
            <w:tcW w:w="0" w:type="auto"/>
            <w:vAlign w:val="center"/>
          </w:tcPr>
          <w:p w14:paraId="77F0DE73" w14:textId="77777777" w:rsidR="00F57978" w:rsidRPr="00C47D72" w:rsidRDefault="00000000">
            <w:pPr>
              <w:widowControl/>
              <w:jc w:val="center"/>
              <w:textAlignment w:val="center"/>
              <w:rPr>
                <w:rFonts w:ascii="仿宋" w:eastAsia="仿宋" w:hAnsi="仿宋" w:cs="宋体"/>
                <w:b/>
                <w:bCs/>
                <w:szCs w:val="24"/>
                <w:lang w:bidi="ar"/>
              </w:rPr>
            </w:pPr>
            <w:r w:rsidRPr="00C47D72">
              <w:rPr>
                <w:rFonts w:ascii="仿宋" w:eastAsia="仿宋" w:hAnsi="仿宋" w:cs="宋体" w:hint="eastAsia"/>
                <w:szCs w:val="24"/>
                <w:lang w:bidi="ar"/>
              </w:rPr>
              <w:lastRenderedPageBreak/>
              <w:t>179</w:t>
            </w:r>
          </w:p>
        </w:tc>
        <w:tc>
          <w:tcPr>
            <w:tcW w:w="1476" w:type="dxa"/>
            <w:vAlign w:val="center"/>
          </w:tcPr>
          <w:p w14:paraId="6E92E127" w14:textId="77777777" w:rsidR="00F57978" w:rsidRPr="00C47D72" w:rsidRDefault="00000000">
            <w:pPr>
              <w:widowControl/>
              <w:jc w:val="left"/>
              <w:textAlignment w:val="center"/>
              <w:rPr>
                <w:rFonts w:ascii="仿宋" w:eastAsia="仿宋" w:hAnsi="仿宋" w:cs="宋体"/>
                <w:b/>
                <w:bCs/>
                <w:szCs w:val="24"/>
                <w:lang w:bidi="ar"/>
              </w:rPr>
            </w:pPr>
            <w:r w:rsidRPr="00C47D72">
              <w:rPr>
                <w:rFonts w:ascii="仿宋" w:eastAsia="仿宋" w:hAnsi="仿宋" w:cs="宋体" w:hint="eastAsia"/>
                <w:szCs w:val="24"/>
                <w:lang w:bidi="ar"/>
              </w:rPr>
              <w:t>自动体外模拟除颤训练器</w:t>
            </w:r>
          </w:p>
        </w:tc>
        <w:tc>
          <w:tcPr>
            <w:tcW w:w="6691" w:type="dxa"/>
            <w:vAlign w:val="center"/>
          </w:tcPr>
          <w:p w14:paraId="13D48D4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1、主机一般指标</w:t>
            </w:r>
          </w:p>
          <w:p w14:paraId="5C3CBD39"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1.1主机外观及操作与真机完全一致</w:t>
            </w:r>
          </w:p>
          <w:p w14:paraId="21342B25"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1.2 可模拟多种急救情景</w:t>
            </w:r>
          </w:p>
          <w:p w14:paraId="6967F27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1.3 完全仿真机型，无高压放电，安全可靠</w:t>
            </w:r>
          </w:p>
          <w:p w14:paraId="53CCEE9B"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1.4 有4种语言可选，一键切换</w:t>
            </w:r>
          </w:p>
          <w:p w14:paraId="77EA9F6D"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2、电源：</w:t>
            </w:r>
          </w:p>
          <w:p w14:paraId="7EF300B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2.1六节五号干电池。 </w:t>
            </w:r>
            <w:r w:rsidRPr="00C47D72">
              <w:rPr>
                <w:rFonts w:ascii="Calibri" w:eastAsia="仿宋" w:hAnsi="Calibri" w:cs="Calibri"/>
                <w:szCs w:val="24"/>
                <w:lang w:bidi="ar"/>
              </w:rPr>
              <w:t>  </w:t>
            </w:r>
          </w:p>
          <w:p w14:paraId="4B708BC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2.2关机电流：1mA （max）</w:t>
            </w:r>
            <w:r w:rsidRPr="00C47D72">
              <w:rPr>
                <w:rFonts w:ascii="Calibri" w:eastAsia="仿宋" w:hAnsi="Calibri" w:cs="Calibri"/>
                <w:szCs w:val="24"/>
                <w:lang w:bidi="ar"/>
              </w:rPr>
              <w:t>    </w:t>
            </w:r>
          </w:p>
          <w:p w14:paraId="37B057BF"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2.3工作电流：300mA （max）</w:t>
            </w:r>
          </w:p>
          <w:p w14:paraId="0323022C"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3、遥控器</w:t>
            </w:r>
          </w:p>
          <w:p w14:paraId="711705E8"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3.1可遥控模拟操作：“开始”、“暂停”、“电极片连接”、“电极片未连接”、“建议电击”、“不建议电击”“心肺复苏”“需要多次除颤”等多种操作场景。</w:t>
            </w:r>
          </w:p>
          <w:p w14:paraId="1B4A90C5"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 xml:space="preserve">3.2电 </w:t>
            </w:r>
            <w:r w:rsidRPr="00C47D72">
              <w:rPr>
                <w:rFonts w:ascii="Calibri" w:eastAsia="仿宋" w:hAnsi="Calibri" w:cs="Calibri"/>
                <w:szCs w:val="24"/>
                <w:lang w:bidi="ar"/>
              </w:rPr>
              <w:t>   </w:t>
            </w:r>
            <w:r w:rsidRPr="00C47D72">
              <w:rPr>
                <w:rFonts w:ascii="仿宋" w:eastAsia="仿宋" w:hAnsi="仿宋" w:cs="宋体" w:hint="eastAsia"/>
                <w:szCs w:val="24"/>
                <w:lang w:bidi="ar"/>
              </w:rPr>
              <w:t>源：DC 3.0V(2节7号干电池)</w:t>
            </w:r>
            <w:r w:rsidRPr="00C47D72">
              <w:rPr>
                <w:rFonts w:ascii="Calibri" w:eastAsia="仿宋" w:hAnsi="Calibri" w:cs="Calibri"/>
                <w:szCs w:val="24"/>
                <w:lang w:bidi="ar"/>
              </w:rPr>
              <w:t>          </w:t>
            </w:r>
          </w:p>
          <w:p w14:paraId="16A086F2"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3.3关机电流：5uA （max）</w:t>
            </w:r>
            <w:r w:rsidRPr="00C47D72">
              <w:rPr>
                <w:rFonts w:ascii="Calibri" w:eastAsia="仿宋" w:hAnsi="Calibri" w:cs="Calibri"/>
                <w:szCs w:val="24"/>
                <w:lang w:bidi="ar"/>
              </w:rPr>
              <w:t>    </w:t>
            </w:r>
          </w:p>
          <w:p w14:paraId="2765C04A" w14:textId="77777777" w:rsidR="00F57978" w:rsidRPr="00C47D72" w:rsidRDefault="00000000">
            <w:pPr>
              <w:widowControl/>
              <w:jc w:val="left"/>
              <w:textAlignment w:val="center"/>
              <w:rPr>
                <w:rFonts w:ascii="仿宋" w:eastAsia="仿宋" w:hAnsi="仿宋" w:cs="宋体"/>
                <w:szCs w:val="24"/>
                <w:lang w:bidi="ar"/>
              </w:rPr>
            </w:pPr>
            <w:r w:rsidRPr="00C47D72">
              <w:rPr>
                <w:rFonts w:ascii="仿宋" w:eastAsia="仿宋" w:hAnsi="仿宋" w:cs="宋体" w:hint="eastAsia"/>
                <w:szCs w:val="24"/>
                <w:lang w:bidi="ar"/>
              </w:rPr>
              <w:t>3.4工作电流：10mA （max）</w:t>
            </w:r>
          </w:p>
        </w:tc>
      </w:tr>
    </w:tbl>
    <w:p w14:paraId="4E18BB23" w14:textId="77777777" w:rsidR="00F57978" w:rsidRPr="00C47D72" w:rsidRDefault="00000000">
      <w:pPr>
        <w:spacing w:line="500" w:lineRule="exact"/>
        <w:jc w:val="left"/>
        <w:rPr>
          <w:rFonts w:ascii="仿宋" w:eastAsia="仿宋" w:hAnsi="仿宋"/>
          <w:b/>
          <w:bCs/>
        </w:rPr>
      </w:pPr>
      <w:r w:rsidRPr="00C47D72">
        <w:rPr>
          <w:rFonts w:ascii="仿宋" w:eastAsia="仿宋" w:hAnsi="仿宋" w:hint="eastAsia"/>
          <w:b/>
          <w:bCs/>
        </w:rPr>
        <w:t>核心产品：</w:t>
      </w:r>
    </w:p>
    <w:p w14:paraId="25D00F59" w14:textId="7EF46D17" w:rsidR="00F57978" w:rsidRPr="00C47D72" w:rsidRDefault="00000000">
      <w:pPr>
        <w:spacing w:line="500" w:lineRule="exact"/>
        <w:ind w:firstLineChars="200" w:firstLine="482"/>
        <w:jc w:val="left"/>
        <w:rPr>
          <w:rFonts w:ascii="仿宋" w:eastAsia="仿宋" w:hAnsi="仿宋"/>
          <w:b/>
          <w:bCs/>
        </w:rPr>
      </w:pPr>
      <w:r w:rsidRPr="00C47D72">
        <w:rPr>
          <w:rFonts w:ascii="仿宋" w:eastAsia="仿宋" w:hAnsi="仿宋" w:hint="eastAsia"/>
          <w:b/>
          <w:bCs/>
        </w:rPr>
        <w:t>其中“</w:t>
      </w:r>
      <w:r w:rsidRPr="00C47D72">
        <w:rPr>
          <w:rFonts w:ascii="仿宋" w:eastAsia="仿宋" w:hAnsi="仿宋" w:cs="宋体" w:hint="eastAsia"/>
          <w:b/>
          <w:bCs/>
          <w:szCs w:val="24"/>
          <w:lang w:bidi="ar"/>
        </w:rPr>
        <w:t>无线智能心肺听诊模拟训练系统</w:t>
      </w:r>
      <w:r w:rsidRPr="00C47D72">
        <w:rPr>
          <w:rFonts w:ascii="仿宋" w:eastAsia="仿宋" w:hAnsi="仿宋" w:hint="eastAsia"/>
          <w:b/>
          <w:bCs/>
        </w:rPr>
        <w:t>”、“</w:t>
      </w:r>
      <w:r w:rsidRPr="00C47D72">
        <w:rPr>
          <w:rFonts w:ascii="仿宋" w:eastAsia="仿宋" w:hAnsi="仿宋" w:cs="宋体" w:hint="eastAsia"/>
          <w:b/>
          <w:bCs/>
          <w:szCs w:val="24"/>
          <w:lang w:bidi="ar"/>
        </w:rPr>
        <w:t>交互心肺复苏</w:t>
      </w:r>
      <w:r w:rsidRPr="00C47D72">
        <w:rPr>
          <w:rFonts w:ascii="仿宋" w:eastAsia="仿宋" w:hAnsi="仿宋" w:hint="eastAsia"/>
          <w:b/>
          <w:bCs/>
        </w:rPr>
        <w:t>”、“</w:t>
      </w:r>
      <w:r w:rsidRPr="00C47D72">
        <w:rPr>
          <w:rFonts w:ascii="仿宋" w:eastAsia="仿宋" w:hAnsi="仿宋" w:cs="宋体" w:hint="eastAsia"/>
          <w:b/>
          <w:bCs/>
          <w:szCs w:val="24"/>
          <w:lang w:bidi="ar"/>
        </w:rPr>
        <w:t>移动交互式气管插管模拟人</w:t>
      </w:r>
      <w:r w:rsidRPr="00C47D72">
        <w:rPr>
          <w:rFonts w:ascii="仿宋" w:eastAsia="仿宋" w:hAnsi="仿宋" w:hint="eastAsia"/>
          <w:b/>
          <w:bCs/>
        </w:rPr>
        <w:t>”、“</w:t>
      </w:r>
      <w:r w:rsidRPr="00C47D72">
        <w:rPr>
          <w:rFonts w:ascii="仿宋" w:eastAsia="仿宋" w:hAnsi="仿宋" w:cs="宋体" w:hint="eastAsia"/>
          <w:b/>
          <w:bCs/>
          <w:szCs w:val="24"/>
          <w:lang w:bidi="ar"/>
        </w:rPr>
        <w:t>CGA老年综合评估系统</w:t>
      </w:r>
      <w:r w:rsidRPr="00C47D72">
        <w:rPr>
          <w:rFonts w:ascii="仿宋" w:eastAsia="仿宋" w:hAnsi="仿宋" w:hint="eastAsia"/>
          <w:b/>
          <w:bCs/>
        </w:rPr>
        <w:t>”为核心产品</w:t>
      </w:r>
      <w:r w:rsidR="002C3A56" w:rsidRPr="00C47D72">
        <w:rPr>
          <w:rFonts w:ascii="仿宋" w:eastAsia="仿宋" w:hAnsi="仿宋" w:hint="eastAsia"/>
          <w:b/>
          <w:bCs/>
        </w:rPr>
        <w:t>须提供《中小企业声明函》</w:t>
      </w:r>
      <w:r w:rsidRPr="00C47D72">
        <w:rPr>
          <w:rFonts w:ascii="仿宋" w:eastAsia="仿宋" w:hAnsi="仿宋" w:hint="eastAsia"/>
          <w:b/>
          <w:bCs/>
        </w:rPr>
        <w:t>。</w:t>
      </w:r>
    </w:p>
    <w:p w14:paraId="39E996CF" w14:textId="77777777" w:rsidR="00F57978" w:rsidRPr="00C47D72" w:rsidRDefault="00000000">
      <w:pPr>
        <w:pStyle w:val="37"/>
        <w:spacing w:line="500" w:lineRule="exact"/>
        <w:ind w:firstLineChars="197" w:firstLine="475"/>
        <w:rPr>
          <w:rFonts w:ascii="仿宋" w:eastAsia="仿宋" w:hAnsi="仿宋" w:cs="仿宋"/>
          <w:b/>
          <w:sz w:val="24"/>
        </w:rPr>
      </w:pPr>
      <w:r w:rsidRPr="00C47D72">
        <w:rPr>
          <w:rFonts w:ascii="仿宋" w:eastAsia="仿宋" w:hAnsi="仿宋" w:cs="仿宋" w:hint="eastAsia"/>
          <w:b/>
          <w:sz w:val="24"/>
        </w:rPr>
        <w:t>非单一产品采购项目中，提供相同品牌的核心产品的不同供应商参加同一合同项下投标的，按以下方法处理：</w:t>
      </w:r>
    </w:p>
    <w:p w14:paraId="514B55FF" w14:textId="77777777" w:rsidR="00F57978" w:rsidRPr="00C47D72" w:rsidRDefault="00000000">
      <w:pPr>
        <w:pStyle w:val="37"/>
        <w:spacing w:line="500" w:lineRule="exact"/>
        <w:ind w:firstLineChars="197" w:firstLine="475"/>
        <w:rPr>
          <w:rFonts w:ascii="仿宋" w:eastAsia="仿宋" w:hAnsi="仿宋" w:cs="仿宋"/>
          <w:b/>
          <w:sz w:val="24"/>
        </w:rPr>
      </w:pPr>
      <w:r w:rsidRPr="00C47D72">
        <w:rPr>
          <w:rFonts w:ascii="仿宋" w:eastAsia="仿宋" w:hAnsi="仿宋" w:cs="仿宋" w:hint="eastAsia"/>
          <w:b/>
          <w:sz w:val="24"/>
        </w:rPr>
        <w:t>提供相同品牌产品且通过资格审查、符合性审查的不同供应商参加同一合同项下投标的，按一家供应商计算，评审后得分最高的同品牌供应商获得成交候选供应商推荐资格；评审得分相同的，由采购人或者采购人委托磋商小组按照磋商文件规定的方式确定一个供应商获得成交候选供应商推荐资格，磋商文件未规定的采取随机抽取方式确定，其他同品牌供应商不作为成交候选供应商。</w:t>
      </w:r>
    </w:p>
    <w:p w14:paraId="522EE676" w14:textId="77777777" w:rsidR="00F57978" w:rsidRPr="00C47D72" w:rsidRDefault="00000000">
      <w:pPr>
        <w:spacing w:line="500" w:lineRule="exact"/>
        <w:rPr>
          <w:rFonts w:ascii="仿宋" w:eastAsia="仿宋" w:hAnsi="仿宋" w:cs="仿宋"/>
          <w:b/>
          <w:spacing w:val="4"/>
          <w:szCs w:val="24"/>
        </w:rPr>
      </w:pPr>
      <w:r w:rsidRPr="00C47D72">
        <w:rPr>
          <w:rFonts w:ascii="仿宋" w:eastAsia="仿宋" w:hAnsi="仿宋" w:cs="仿宋" w:hint="eastAsia"/>
          <w:b/>
        </w:rPr>
        <w:t xml:space="preserve"> 核心产品为两个及以上时，当所有核心产品品牌均相同时，在评审时按同一供应商计算；部分核心产品品牌相同时按不同供应商计算。评审得分相同的，按以上规定处理。</w:t>
      </w:r>
    </w:p>
    <w:p w14:paraId="6C4C1A00" w14:textId="77777777" w:rsidR="00F57978" w:rsidRPr="00C47D72" w:rsidRDefault="00F57978">
      <w:pPr>
        <w:pStyle w:val="afff0"/>
        <w:tabs>
          <w:tab w:val="left" w:pos="4068"/>
        </w:tabs>
        <w:spacing w:line="480" w:lineRule="auto"/>
        <w:ind w:firstLineChars="0" w:firstLine="0"/>
        <w:rPr>
          <w:rFonts w:ascii="仿宋" w:eastAsia="仿宋" w:hAnsi="仿宋" w:cs="宋体"/>
          <w:b/>
          <w:bCs/>
          <w:kern w:val="0"/>
          <w:sz w:val="24"/>
          <w:szCs w:val="24"/>
        </w:rPr>
      </w:pPr>
    </w:p>
    <w:p w14:paraId="787B3553" w14:textId="77777777" w:rsidR="00F57978" w:rsidRPr="00C47D72" w:rsidRDefault="00F57978">
      <w:pPr>
        <w:pStyle w:val="afff0"/>
        <w:tabs>
          <w:tab w:val="left" w:pos="4068"/>
        </w:tabs>
        <w:spacing w:line="480" w:lineRule="auto"/>
        <w:ind w:firstLineChars="0" w:firstLine="0"/>
        <w:rPr>
          <w:rFonts w:ascii="仿宋" w:eastAsia="仿宋" w:hAnsi="仿宋" w:cs="宋体"/>
          <w:b/>
          <w:bCs/>
          <w:kern w:val="0"/>
          <w:sz w:val="24"/>
          <w:szCs w:val="24"/>
        </w:rPr>
      </w:pPr>
    </w:p>
    <w:p w14:paraId="29B99DCD" w14:textId="77777777" w:rsidR="00F57978" w:rsidRPr="00C47D72" w:rsidRDefault="00000000">
      <w:pPr>
        <w:pStyle w:val="afff0"/>
        <w:tabs>
          <w:tab w:val="left" w:pos="4068"/>
        </w:tabs>
        <w:spacing w:line="480" w:lineRule="auto"/>
        <w:ind w:firstLineChars="0" w:firstLine="0"/>
        <w:rPr>
          <w:rFonts w:ascii="仿宋" w:eastAsia="仿宋" w:hAnsi="仿宋" w:cs="宋体"/>
          <w:b/>
          <w:bCs/>
          <w:kern w:val="0"/>
          <w:sz w:val="24"/>
          <w:szCs w:val="24"/>
        </w:rPr>
      </w:pPr>
      <w:r w:rsidRPr="00C47D72">
        <w:rPr>
          <w:rFonts w:ascii="仿宋" w:eastAsia="仿宋" w:hAnsi="仿宋" w:cs="宋体" w:hint="eastAsia"/>
          <w:b/>
          <w:bCs/>
          <w:kern w:val="0"/>
          <w:sz w:val="24"/>
          <w:szCs w:val="24"/>
        </w:rPr>
        <w:lastRenderedPageBreak/>
        <w:t>四、工程部分</w:t>
      </w:r>
    </w:p>
    <w:tbl>
      <w:tblPr>
        <w:tblW w:w="8448" w:type="dxa"/>
        <w:tblInd w:w="118" w:type="dxa"/>
        <w:tblLook w:val="04A0" w:firstRow="1" w:lastRow="0" w:firstColumn="1" w:lastColumn="0" w:noHBand="0" w:noVBand="1"/>
      </w:tblPr>
      <w:tblGrid>
        <w:gridCol w:w="663"/>
        <w:gridCol w:w="30"/>
        <w:gridCol w:w="1636"/>
        <w:gridCol w:w="21"/>
        <w:gridCol w:w="3310"/>
        <w:gridCol w:w="851"/>
        <w:gridCol w:w="1701"/>
        <w:gridCol w:w="236"/>
      </w:tblGrid>
      <w:tr w:rsidR="00AF35CA" w:rsidRPr="00C47D72" w14:paraId="5BFAE7A1" w14:textId="77777777">
        <w:trPr>
          <w:gridAfter w:val="1"/>
          <w:wAfter w:w="236" w:type="dxa"/>
          <w:trHeight w:val="345"/>
        </w:trPr>
        <w:tc>
          <w:tcPr>
            <w:tcW w:w="663"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50E783A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序号</w:t>
            </w:r>
          </w:p>
        </w:tc>
        <w:tc>
          <w:tcPr>
            <w:tcW w:w="166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5CB1C69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项目编码</w:t>
            </w:r>
          </w:p>
        </w:tc>
        <w:tc>
          <w:tcPr>
            <w:tcW w:w="333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2B1CD93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项目名称</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0CC6C41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计量</w:t>
            </w:r>
            <w:r w:rsidRPr="00C47D72">
              <w:rPr>
                <w:rFonts w:ascii="仿宋" w:eastAsia="仿宋" w:hAnsi="仿宋" w:cs="宋体" w:hint="eastAsia"/>
                <w:szCs w:val="24"/>
              </w:rPr>
              <w:br/>
              <w:t>单位</w:t>
            </w:r>
          </w:p>
        </w:tc>
        <w:tc>
          <w:tcPr>
            <w:tcW w:w="170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405D726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工程数量</w:t>
            </w:r>
          </w:p>
        </w:tc>
      </w:tr>
      <w:tr w:rsidR="00AF35CA" w:rsidRPr="00C47D72" w14:paraId="699F6911" w14:textId="77777777">
        <w:trPr>
          <w:trHeight w:val="345"/>
        </w:trPr>
        <w:tc>
          <w:tcPr>
            <w:tcW w:w="663" w:type="dxa"/>
            <w:vMerge/>
            <w:tcBorders>
              <w:top w:val="single" w:sz="8" w:space="0" w:color="000000"/>
              <w:left w:val="single" w:sz="8" w:space="0" w:color="000000"/>
              <w:bottom w:val="single" w:sz="4" w:space="0" w:color="auto"/>
              <w:right w:val="single" w:sz="4" w:space="0" w:color="000000"/>
            </w:tcBorders>
            <w:vAlign w:val="center"/>
          </w:tcPr>
          <w:p w14:paraId="43950240" w14:textId="77777777" w:rsidR="00F57978" w:rsidRPr="00C47D72" w:rsidRDefault="00F57978">
            <w:pPr>
              <w:widowControl/>
              <w:jc w:val="left"/>
              <w:rPr>
                <w:rFonts w:ascii="仿宋" w:eastAsia="仿宋" w:hAnsi="仿宋" w:cs="宋体"/>
                <w:szCs w:val="24"/>
              </w:rPr>
            </w:pPr>
          </w:p>
        </w:tc>
        <w:tc>
          <w:tcPr>
            <w:tcW w:w="1666" w:type="dxa"/>
            <w:gridSpan w:val="2"/>
            <w:vMerge/>
            <w:tcBorders>
              <w:top w:val="single" w:sz="8" w:space="0" w:color="000000"/>
              <w:left w:val="single" w:sz="4" w:space="0" w:color="000000"/>
              <w:bottom w:val="single" w:sz="4" w:space="0" w:color="auto"/>
              <w:right w:val="single" w:sz="4" w:space="0" w:color="000000"/>
            </w:tcBorders>
            <w:vAlign w:val="center"/>
          </w:tcPr>
          <w:p w14:paraId="46842745" w14:textId="77777777" w:rsidR="00F57978" w:rsidRPr="00C47D72" w:rsidRDefault="00F57978">
            <w:pPr>
              <w:widowControl/>
              <w:jc w:val="left"/>
              <w:rPr>
                <w:rFonts w:ascii="仿宋" w:eastAsia="仿宋" w:hAnsi="仿宋" w:cs="宋体"/>
                <w:szCs w:val="24"/>
              </w:rPr>
            </w:pPr>
          </w:p>
        </w:tc>
        <w:tc>
          <w:tcPr>
            <w:tcW w:w="3331" w:type="dxa"/>
            <w:gridSpan w:val="2"/>
            <w:vMerge/>
            <w:tcBorders>
              <w:top w:val="single" w:sz="8" w:space="0" w:color="000000"/>
              <w:left w:val="single" w:sz="4" w:space="0" w:color="000000"/>
              <w:bottom w:val="single" w:sz="4" w:space="0" w:color="auto"/>
              <w:right w:val="single" w:sz="4" w:space="0" w:color="000000"/>
            </w:tcBorders>
            <w:vAlign w:val="center"/>
          </w:tcPr>
          <w:p w14:paraId="56E3499F" w14:textId="77777777" w:rsidR="00F57978" w:rsidRPr="00C47D72" w:rsidRDefault="00F57978">
            <w:pPr>
              <w:widowControl/>
              <w:jc w:val="left"/>
              <w:rPr>
                <w:rFonts w:ascii="仿宋" w:eastAsia="仿宋" w:hAnsi="仿宋" w:cs="宋体"/>
                <w:szCs w:val="24"/>
              </w:rPr>
            </w:pPr>
          </w:p>
        </w:tc>
        <w:tc>
          <w:tcPr>
            <w:tcW w:w="851" w:type="dxa"/>
            <w:vMerge/>
            <w:tcBorders>
              <w:top w:val="single" w:sz="8" w:space="0" w:color="000000"/>
              <w:left w:val="single" w:sz="4" w:space="0" w:color="000000"/>
              <w:bottom w:val="single" w:sz="4" w:space="0" w:color="auto"/>
              <w:right w:val="single" w:sz="4" w:space="0" w:color="000000"/>
            </w:tcBorders>
            <w:vAlign w:val="center"/>
          </w:tcPr>
          <w:p w14:paraId="688C4482" w14:textId="77777777" w:rsidR="00F57978" w:rsidRPr="00C47D72" w:rsidRDefault="00F57978">
            <w:pPr>
              <w:widowControl/>
              <w:jc w:val="left"/>
              <w:rPr>
                <w:rFonts w:ascii="仿宋" w:eastAsia="仿宋" w:hAnsi="仿宋" w:cs="宋体"/>
                <w:szCs w:val="24"/>
              </w:rPr>
            </w:pPr>
          </w:p>
        </w:tc>
        <w:tc>
          <w:tcPr>
            <w:tcW w:w="1701" w:type="dxa"/>
            <w:vMerge/>
            <w:tcBorders>
              <w:top w:val="single" w:sz="8" w:space="0" w:color="000000"/>
              <w:left w:val="single" w:sz="4" w:space="0" w:color="000000"/>
              <w:bottom w:val="single" w:sz="4" w:space="0" w:color="auto"/>
              <w:right w:val="single" w:sz="4" w:space="0" w:color="000000"/>
            </w:tcBorders>
            <w:vAlign w:val="center"/>
          </w:tcPr>
          <w:p w14:paraId="682D10B5" w14:textId="77777777" w:rsidR="00F57978" w:rsidRPr="00C47D72" w:rsidRDefault="00F57978">
            <w:pPr>
              <w:widowControl/>
              <w:jc w:val="left"/>
              <w:rPr>
                <w:rFonts w:ascii="仿宋" w:eastAsia="仿宋" w:hAnsi="仿宋" w:cs="宋体"/>
                <w:szCs w:val="24"/>
              </w:rPr>
            </w:pPr>
          </w:p>
        </w:tc>
        <w:tc>
          <w:tcPr>
            <w:tcW w:w="236" w:type="dxa"/>
            <w:tcBorders>
              <w:top w:val="nil"/>
              <w:left w:val="nil"/>
              <w:bottom w:val="nil"/>
              <w:right w:val="nil"/>
            </w:tcBorders>
            <w:noWrap/>
            <w:vAlign w:val="bottom"/>
          </w:tcPr>
          <w:p w14:paraId="23E6D5A9" w14:textId="77777777" w:rsidR="00F57978" w:rsidRPr="00C47D72" w:rsidRDefault="00F57978">
            <w:pPr>
              <w:widowControl/>
              <w:jc w:val="center"/>
              <w:rPr>
                <w:rFonts w:ascii="仿宋" w:eastAsia="仿宋" w:hAnsi="仿宋" w:cs="宋体"/>
                <w:szCs w:val="24"/>
              </w:rPr>
            </w:pPr>
          </w:p>
        </w:tc>
      </w:tr>
      <w:tr w:rsidR="00AF35CA" w:rsidRPr="00C47D72" w14:paraId="0C8C528C" w14:textId="77777777">
        <w:trPr>
          <w:trHeight w:val="416"/>
        </w:trPr>
        <w:tc>
          <w:tcPr>
            <w:tcW w:w="663" w:type="dxa"/>
            <w:tcBorders>
              <w:top w:val="single" w:sz="4" w:space="0" w:color="auto"/>
              <w:left w:val="single" w:sz="4" w:space="0" w:color="auto"/>
              <w:bottom w:val="single" w:sz="4" w:space="0" w:color="auto"/>
              <w:right w:val="single" w:sz="4" w:space="0" w:color="auto"/>
            </w:tcBorders>
            <w:shd w:val="clear" w:color="FFFFFF" w:fill="FFFFFF"/>
            <w:vAlign w:val="center"/>
          </w:tcPr>
          <w:p w14:paraId="238EA59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w:t>
            </w:r>
          </w:p>
        </w:tc>
        <w:tc>
          <w:tcPr>
            <w:tcW w:w="166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2745C3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030213001001</w:t>
            </w:r>
          </w:p>
        </w:tc>
        <w:tc>
          <w:tcPr>
            <w:tcW w:w="333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5027E3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面板灯</w:t>
            </w:r>
            <w:r w:rsidRPr="00C47D72">
              <w:rPr>
                <w:rFonts w:ascii="仿宋" w:eastAsia="仿宋" w:hAnsi="仿宋" w:cs="宋体" w:hint="eastAsia"/>
                <w:szCs w:val="24"/>
              </w:rPr>
              <w:br/>
              <w:t>[项目特征]</w:t>
            </w:r>
            <w:r w:rsidRPr="00C47D72">
              <w:rPr>
                <w:rFonts w:ascii="仿宋" w:eastAsia="仿宋" w:hAnsi="仿宋" w:cs="宋体" w:hint="eastAsia"/>
                <w:szCs w:val="24"/>
              </w:rPr>
              <w:br/>
              <w:t>1.名称、型号:面板灯600*600</w:t>
            </w:r>
            <w:r w:rsidRPr="00C47D72">
              <w:rPr>
                <w:rFonts w:ascii="仿宋" w:eastAsia="仿宋" w:hAnsi="仿宋" w:cs="宋体" w:hint="eastAsia"/>
                <w:szCs w:val="24"/>
              </w:rPr>
              <w:br/>
              <w:t>[工作内容]</w:t>
            </w:r>
            <w:r w:rsidRPr="00C47D72">
              <w:rPr>
                <w:rFonts w:ascii="仿宋" w:eastAsia="仿宋" w:hAnsi="仿宋" w:cs="宋体" w:hint="eastAsia"/>
                <w:szCs w:val="24"/>
              </w:rPr>
              <w:br/>
              <w:t>1.安装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3BB04AA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14:paraId="752D10F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106</w:t>
            </w:r>
          </w:p>
        </w:tc>
        <w:tc>
          <w:tcPr>
            <w:tcW w:w="236" w:type="dxa"/>
            <w:tcBorders>
              <w:left w:val="single" w:sz="4" w:space="0" w:color="auto"/>
            </w:tcBorders>
            <w:vAlign w:val="center"/>
          </w:tcPr>
          <w:p w14:paraId="5CF05F7E" w14:textId="77777777" w:rsidR="00F57978" w:rsidRPr="00C47D72" w:rsidRDefault="00F57978">
            <w:pPr>
              <w:widowControl/>
              <w:jc w:val="left"/>
              <w:rPr>
                <w:rFonts w:ascii="仿宋" w:eastAsia="仿宋" w:hAnsi="仿宋"/>
                <w:szCs w:val="24"/>
              </w:rPr>
            </w:pPr>
          </w:p>
        </w:tc>
      </w:tr>
      <w:tr w:rsidR="00AF35CA" w:rsidRPr="00C47D72" w14:paraId="212E4834" w14:textId="77777777">
        <w:trPr>
          <w:trHeight w:val="1590"/>
        </w:trPr>
        <w:tc>
          <w:tcPr>
            <w:tcW w:w="663"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7E477C4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w:t>
            </w:r>
          </w:p>
        </w:tc>
        <w:tc>
          <w:tcPr>
            <w:tcW w:w="1666" w:type="dxa"/>
            <w:gridSpan w:val="2"/>
            <w:tcBorders>
              <w:top w:val="single" w:sz="4" w:space="0" w:color="auto"/>
              <w:left w:val="nil"/>
              <w:bottom w:val="single" w:sz="4" w:space="0" w:color="000000"/>
              <w:right w:val="single" w:sz="4" w:space="0" w:color="000000"/>
            </w:tcBorders>
            <w:shd w:val="clear" w:color="FFFFFF" w:fill="FFFFFF"/>
            <w:vAlign w:val="center"/>
          </w:tcPr>
          <w:p w14:paraId="1778A6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030213003001</w:t>
            </w:r>
          </w:p>
        </w:tc>
        <w:tc>
          <w:tcPr>
            <w:tcW w:w="3331" w:type="dxa"/>
            <w:gridSpan w:val="2"/>
            <w:tcBorders>
              <w:top w:val="single" w:sz="4" w:space="0" w:color="auto"/>
              <w:left w:val="nil"/>
              <w:bottom w:val="single" w:sz="4" w:space="0" w:color="000000"/>
              <w:right w:val="single" w:sz="4" w:space="0" w:color="000000"/>
            </w:tcBorders>
            <w:shd w:val="clear" w:color="FFFFFF" w:fill="FFFFFF"/>
            <w:vAlign w:val="center"/>
          </w:tcPr>
          <w:p w14:paraId="0A8772A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安全指示灯</w:t>
            </w:r>
            <w:r w:rsidRPr="00C47D72">
              <w:rPr>
                <w:rFonts w:ascii="仿宋" w:eastAsia="仿宋" w:hAnsi="仿宋" w:cs="宋体" w:hint="eastAsia"/>
                <w:szCs w:val="24"/>
              </w:rPr>
              <w:br/>
              <w:t>[工作内容]</w:t>
            </w:r>
            <w:r w:rsidRPr="00C47D72">
              <w:rPr>
                <w:rFonts w:ascii="仿宋" w:eastAsia="仿宋" w:hAnsi="仿宋" w:cs="宋体" w:hint="eastAsia"/>
                <w:szCs w:val="24"/>
              </w:rPr>
              <w:br/>
              <w:t>1.支架制作、安装</w:t>
            </w:r>
            <w:r w:rsidRPr="00C47D72">
              <w:rPr>
                <w:rFonts w:ascii="仿宋" w:eastAsia="仿宋" w:hAnsi="仿宋" w:cs="宋体" w:hint="eastAsia"/>
                <w:szCs w:val="24"/>
              </w:rPr>
              <w:br/>
              <w:t>2.安装</w:t>
            </w:r>
            <w:r w:rsidRPr="00C47D72">
              <w:rPr>
                <w:rFonts w:ascii="仿宋" w:eastAsia="仿宋" w:hAnsi="仿宋" w:cs="宋体" w:hint="eastAsia"/>
                <w:szCs w:val="24"/>
              </w:rPr>
              <w:br/>
              <w:t>[项目特征]</w:t>
            </w:r>
            <w:r w:rsidRPr="00C47D72">
              <w:rPr>
                <w:rFonts w:ascii="仿宋" w:eastAsia="仿宋" w:hAnsi="仿宋" w:cs="宋体" w:hint="eastAsia"/>
                <w:szCs w:val="24"/>
              </w:rPr>
              <w:br/>
              <w:t>1.名称:</w:t>
            </w:r>
          </w:p>
        </w:tc>
        <w:tc>
          <w:tcPr>
            <w:tcW w:w="851" w:type="dxa"/>
            <w:tcBorders>
              <w:top w:val="single" w:sz="4" w:space="0" w:color="auto"/>
              <w:left w:val="nil"/>
              <w:bottom w:val="single" w:sz="4" w:space="0" w:color="000000"/>
              <w:right w:val="single" w:sz="4" w:space="0" w:color="000000"/>
            </w:tcBorders>
            <w:shd w:val="clear" w:color="FFFFFF" w:fill="FFFFFF"/>
            <w:vAlign w:val="center"/>
          </w:tcPr>
          <w:p w14:paraId="09473FE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701" w:type="dxa"/>
            <w:tcBorders>
              <w:top w:val="single" w:sz="4" w:space="0" w:color="auto"/>
              <w:left w:val="nil"/>
              <w:bottom w:val="single" w:sz="4" w:space="0" w:color="000000"/>
              <w:right w:val="single" w:sz="4" w:space="0" w:color="000000"/>
            </w:tcBorders>
            <w:shd w:val="clear" w:color="FFFFFF" w:fill="FFFFFF"/>
            <w:vAlign w:val="center"/>
          </w:tcPr>
          <w:p w14:paraId="0D6B275C"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3</w:t>
            </w:r>
          </w:p>
        </w:tc>
        <w:tc>
          <w:tcPr>
            <w:tcW w:w="236" w:type="dxa"/>
            <w:vAlign w:val="center"/>
          </w:tcPr>
          <w:p w14:paraId="62D1AEDD" w14:textId="77777777" w:rsidR="00F57978" w:rsidRPr="00C47D72" w:rsidRDefault="00F57978">
            <w:pPr>
              <w:widowControl/>
              <w:jc w:val="left"/>
              <w:rPr>
                <w:rFonts w:ascii="仿宋" w:eastAsia="仿宋" w:hAnsi="仿宋"/>
                <w:szCs w:val="24"/>
              </w:rPr>
            </w:pPr>
          </w:p>
        </w:tc>
      </w:tr>
      <w:tr w:rsidR="00AF35CA" w:rsidRPr="00C47D72" w14:paraId="0C44E746" w14:textId="77777777">
        <w:trPr>
          <w:trHeight w:val="1080"/>
        </w:trPr>
        <w:tc>
          <w:tcPr>
            <w:tcW w:w="663" w:type="dxa"/>
            <w:tcBorders>
              <w:top w:val="nil"/>
              <w:left w:val="single" w:sz="8" w:space="0" w:color="000000"/>
              <w:bottom w:val="single" w:sz="4" w:space="0" w:color="auto"/>
              <w:right w:val="single" w:sz="4" w:space="0" w:color="000000"/>
            </w:tcBorders>
            <w:shd w:val="clear" w:color="FFFFFF" w:fill="FFFFFF"/>
            <w:vAlign w:val="center"/>
          </w:tcPr>
          <w:p w14:paraId="0794A64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w:t>
            </w:r>
          </w:p>
        </w:tc>
        <w:tc>
          <w:tcPr>
            <w:tcW w:w="1666" w:type="dxa"/>
            <w:gridSpan w:val="2"/>
            <w:tcBorders>
              <w:top w:val="nil"/>
              <w:left w:val="nil"/>
              <w:bottom w:val="single" w:sz="4" w:space="0" w:color="auto"/>
              <w:right w:val="single" w:sz="4" w:space="0" w:color="000000"/>
            </w:tcBorders>
            <w:shd w:val="clear" w:color="FFFFFF" w:fill="FFFFFF"/>
            <w:vAlign w:val="center"/>
          </w:tcPr>
          <w:p w14:paraId="6CBC55F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030213003002</w:t>
            </w:r>
          </w:p>
        </w:tc>
        <w:tc>
          <w:tcPr>
            <w:tcW w:w="3331" w:type="dxa"/>
            <w:gridSpan w:val="2"/>
            <w:tcBorders>
              <w:top w:val="single" w:sz="4" w:space="0" w:color="000000"/>
              <w:left w:val="nil"/>
              <w:bottom w:val="single" w:sz="4" w:space="0" w:color="auto"/>
              <w:right w:val="single" w:sz="4" w:space="0" w:color="000000"/>
            </w:tcBorders>
            <w:shd w:val="clear" w:color="FFFFFF" w:fill="FFFFFF"/>
            <w:vAlign w:val="center"/>
          </w:tcPr>
          <w:p w14:paraId="103A28C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应急灯</w:t>
            </w:r>
            <w:r w:rsidRPr="00C47D72">
              <w:rPr>
                <w:rFonts w:ascii="仿宋" w:eastAsia="仿宋" w:hAnsi="仿宋" w:cs="宋体" w:hint="eastAsia"/>
                <w:szCs w:val="24"/>
              </w:rPr>
              <w:br/>
              <w:t>[工作内容]</w:t>
            </w:r>
            <w:r w:rsidRPr="00C47D72">
              <w:rPr>
                <w:rFonts w:ascii="仿宋" w:eastAsia="仿宋" w:hAnsi="仿宋" w:cs="宋体" w:hint="eastAsia"/>
                <w:szCs w:val="24"/>
              </w:rPr>
              <w:br/>
              <w:t>1.支架制作、安装</w:t>
            </w:r>
            <w:r w:rsidRPr="00C47D72">
              <w:rPr>
                <w:rFonts w:ascii="仿宋" w:eastAsia="仿宋" w:hAnsi="仿宋" w:cs="宋体" w:hint="eastAsia"/>
                <w:szCs w:val="24"/>
              </w:rPr>
              <w:br/>
              <w:t>2.安装</w:t>
            </w:r>
          </w:p>
        </w:tc>
        <w:tc>
          <w:tcPr>
            <w:tcW w:w="851" w:type="dxa"/>
            <w:tcBorders>
              <w:top w:val="nil"/>
              <w:left w:val="nil"/>
              <w:bottom w:val="single" w:sz="4" w:space="0" w:color="auto"/>
              <w:right w:val="single" w:sz="4" w:space="0" w:color="000000"/>
            </w:tcBorders>
            <w:shd w:val="clear" w:color="FFFFFF" w:fill="FFFFFF"/>
            <w:vAlign w:val="center"/>
          </w:tcPr>
          <w:p w14:paraId="223B9B3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701" w:type="dxa"/>
            <w:tcBorders>
              <w:top w:val="nil"/>
              <w:left w:val="nil"/>
              <w:bottom w:val="single" w:sz="4" w:space="0" w:color="auto"/>
              <w:right w:val="single" w:sz="4" w:space="0" w:color="000000"/>
            </w:tcBorders>
            <w:shd w:val="clear" w:color="FFFFFF" w:fill="FFFFFF"/>
            <w:vAlign w:val="center"/>
          </w:tcPr>
          <w:p w14:paraId="63BF1C1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w:t>
            </w:r>
          </w:p>
        </w:tc>
        <w:tc>
          <w:tcPr>
            <w:tcW w:w="236" w:type="dxa"/>
            <w:vAlign w:val="center"/>
          </w:tcPr>
          <w:p w14:paraId="35A4BF1F" w14:textId="77777777" w:rsidR="00F57978" w:rsidRPr="00C47D72" w:rsidRDefault="00F57978">
            <w:pPr>
              <w:widowControl/>
              <w:jc w:val="left"/>
              <w:rPr>
                <w:rFonts w:ascii="仿宋" w:eastAsia="仿宋" w:hAnsi="仿宋"/>
                <w:szCs w:val="24"/>
              </w:rPr>
            </w:pPr>
          </w:p>
        </w:tc>
      </w:tr>
      <w:tr w:rsidR="00AF35CA" w:rsidRPr="00C47D72" w14:paraId="1636D6D4" w14:textId="77777777">
        <w:trPr>
          <w:trHeight w:val="345"/>
        </w:trPr>
        <w:tc>
          <w:tcPr>
            <w:tcW w:w="663" w:type="dxa"/>
            <w:tcBorders>
              <w:top w:val="single" w:sz="4" w:space="0" w:color="auto"/>
              <w:left w:val="single" w:sz="4" w:space="0" w:color="auto"/>
              <w:bottom w:val="single" w:sz="4" w:space="0" w:color="auto"/>
              <w:right w:val="single" w:sz="4" w:space="0" w:color="auto"/>
            </w:tcBorders>
            <w:shd w:val="clear" w:color="FFFFFF" w:fill="FFFFFF"/>
            <w:vAlign w:val="center"/>
          </w:tcPr>
          <w:p w14:paraId="4A69283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w:t>
            </w:r>
          </w:p>
        </w:tc>
        <w:tc>
          <w:tcPr>
            <w:tcW w:w="166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F37CFB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CB001</w:t>
            </w:r>
          </w:p>
        </w:tc>
        <w:tc>
          <w:tcPr>
            <w:tcW w:w="333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B2994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配管配线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6523686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14:paraId="1A68679F"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1093.08</w:t>
            </w:r>
          </w:p>
        </w:tc>
        <w:tc>
          <w:tcPr>
            <w:tcW w:w="236" w:type="dxa"/>
            <w:tcBorders>
              <w:left w:val="single" w:sz="4" w:space="0" w:color="auto"/>
            </w:tcBorders>
            <w:vAlign w:val="center"/>
          </w:tcPr>
          <w:p w14:paraId="325C0771" w14:textId="77777777" w:rsidR="00F57978" w:rsidRPr="00C47D72" w:rsidRDefault="00F57978">
            <w:pPr>
              <w:pStyle w:val="a2"/>
              <w:rPr>
                <w:rFonts w:ascii="仿宋" w:eastAsia="仿宋" w:hAnsi="仿宋"/>
                <w:sz w:val="24"/>
                <w:szCs w:val="24"/>
              </w:rPr>
            </w:pPr>
          </w:p>
          <w:p w14:paraId="0F965B3C" w14:textId="77777777" w:rsidR="00F57978" w:rsidRPr="00C47D72" w:rsidRDefault="00F57978">
            <w:pPr>
              <w:rPr>
                <w:rFonts w:ascii="仿宋" w:eastAsia="仿宋" w:hAnsi="仿宋"/>
                <w:szCs w:val="24"/>
              </w:rPr>
            </w:pPr>
          </w:p>
        </w:tc>
      </w:tr>
      <w:tr w:rsidR="00AF35CA" w:rsidRPr="00C47D72" w14:paraId="2C31DF01" w14:textId="77777777">
        <w:trPr>
          <w:trHeight w:val="345"/>
        </w:trPr>
        <w:tc>
          <w:tcPr>
            <w:tcW w:w="663" w:type="dxa"/>
            <w:tcBorders>
              <w:top w:val="single" w:sz="4" w:space="0" w:color="auto"/>
              <w:left w:val="single" w:sz="8" w:space="0" w:color="000000"/>
              <w:bottom w:val="single" w:sz="4" w:space="0" w:color="auto"/>
              <w:right w:val="single" w:sz="4" w:space="0" w:color="000000"/>
            </w:tcBorders>
            <w:shd w:val="clear" w:color="FFFFFF" w:fill="FFFFFF"/>
            <w:vAlign w:val="center"/>
          </w:tcPr>
          <w:p w14:paraId="50DC482C" w14:textId="77777777" w:rsidR="00F57978" w:rsidRPr="00C47D72" w:rsidRDefault="00000000">
            <w:pPr>
              <w:widowControl/>
              <w:jc w:val="center"/>
              <w:rPr>
                <w:rFonts w:ascii="仿宋" w:eastAsia="仿宋" w:hAnsi="仿宋" w:cs="宋体"/>
                <w:szCs w:val="24"/>
              </w:rPr>
            </w:pPr>
            <w:r w:rsidRPr="00C47D72">
              <w:rPr>
                <w:rFonts w:ascii="仿宋" w:eastAsia="仿宋" w:hAnsi="仿宋"/>
                <w:szCs w:val="24"/>
              </w:rPr>
              <w:t>5</w:t>
            </w:r>
          </w:p>
        </w:tc>
        <w:tc>
          <w:tcPr>
            <w:tcW w:w="1666" w:type="dxa"/>
            <w:gridSpan w:val="2"/>
            <w:tcBorders>
              <w:top w:val="single" w:sz="4" w:space="0" w:color="auto"/>
              <w:left w:val="nil"/>
              <w:bottom w:val="single" w:sz="4" w:space="0" w:color="auto"/>
              <w:right w:val="single" w:sz="4" w:space="0" w:color="000000"/>
            </w:tcBorders>
            <w:shd w:val="clear" w:color="FFFFFF" w:fill="FFFFFF"/>
            <w:vAlign w:val="center"/>
          </w:tcPr>
          <w:p w14:paraId="2DC9B2ED"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030804004001</w:t>
            </w:r>
          </w:p>
        </w:tc>
        <w:tc>
          <w:tcPr>
            <w:tcW w:w="3331" w:type="dxa"/>
            <w:gridSpan w:val="2"/>
            <w:tcBorders>
              <w:top w:val="single" w:sz="4" w:space="0" w:color="auto"/>
              <w:left w:val="nil"/>
              <w:bottom w:val="single" w:sz="4" w:space="0" w:color="auto"/>
              <w:right w:val="single" w:sz="4" w:space="0" w:color="000000"/>
            </w:tcBorders>
            <w:shd w:val="clear" w:color="FFFFFF" w:fill="FFFFFF"/>
            <w:vAlign w:val="center"/>
          </w:tcPr>
          <w:p w14:paraId="2DE1FA00" w14:textId="77777777" w:rsidR="00F57978" w:rsidRPr="00C47D72" w:rsidRDefault="00000000">
            <w:pPr>
              <w:widowControl/>
              <w:jc w:val="left"/>
              <w:rPr>
                <w:rFonts w:ascii="仿宋" w:eastAsia="仿宋" w:hAnsi="仿宋" w:cs="宋体"/>
                <w:szCs w:val="24"/>
              </w:rPr>
            </w:pPr>
            <w:r w:rsidRPr="00C47D72">
              <w:rPr>
                <w:rFonts w:ascii="仿宋" w:eastAsia="仿宋" w:hAnsi="仿宋" w:hint="eastAsia"/>
                <w:szCs w:val="24"/>
              </w:rPr>
              <w:t>洗手盆</w:t>
            </w:r>
            <w:r w:rsidRPr="00C47D72">
              <w:rPr>
                <w:rFonts w:ascii="仿宋" w:eastAsia="仿宋" w:hAnsi="仿宋" w:hint="eastAsia"/>
                <w:szCs w:val="24"/>
              </w:rPr>
              <w:br/>
              <w:t>[项目特征]</w:t>
            </w:r>
            <w:r w:rsidRPr="00C47D72">
              <w:rPr>
                <w:rFonts w:ascii="仿宋" w:eastAsia="仿宋" w:hAnsi="仿宋" w:hint="eastAsia"/>
                <w:szCs w:val="24"/>
              </w:rPr>
              <w:br/>
              <w:t>1.名称:洗手盆(含五金)</w:t>
            </w:r>
            <w:r w:rsidRPr="00C47D72">
              <w:rPr>
                <w:rFonts w:ascii="仿宋" w:eastAsia="仿宋" w:hAnsi="仿宋" w:hint="eastAsia"/>
                <w:szCs w:val="24"/>
              </w:rPr>
              <w:br/>
              <w:t>2.品牌：箭牌</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auto"/>
              <w:left w:val="nil"/>
              <w:bottom w:val="single" w:sz="4" w:space="0" w:color="auto"/>
              <w:right w:val="single" w:sz="4" w:space="0" w:color="000000"/>
            </w:tcBorders>
            <w:shd w:val="clear" w:color="FFFFFF" w:fill="FFFFFF"/>
            <w:vAlign w:val="center"/>
          </w:tcPr>
          <w:p w14:paraId="5140ABEA" w14:textId="77777777" w:rsidR="00F57978" w:rsidRPr="00C47D72" w:rsidRDefault="00000000">
            <w:pPr>
              <w:widowControl/>
              <w:jc w:val="center"/>
              <w:rPr>
                <w:rFonts w:ascii="仿宋" w:eastAsia="仿宋" w:hAnsi="仿宋" w:cs="宋体"/>
                <w:szCs w:val="24"/>
              </w:rPr>
            </w:pPr>
            <w:r w:rsidRPr="00C47D72">
              <w:rPr>
                <w:rFonts w:ascii="仿宋" w:eastAsia="仿宋" w:hAnsi="仿宋" w:hint="eastAsia"/>
                <w:szCs w:val="24"/>
              </w:rPr>
              <w:t>组</w:t>
            </w:r>
          </w:p>
        </w:tc>
        <w:tc>
          <w:tcPr>
            <w:tcW w:w="1701" w:type="dxa"/>
            <w:tcBorders>
              <w:top w:val="single" w:sz="4" w:space="0" w:color="auto"/>
              <w:left w:val="nil"/>
              <w:bottom w:val="single" w:sz="4" w:space="0" w:color="auto"/>
              <w:right w:val="single" w:sz="4" w:space="0" w:color="000000"/>
            </w:tcBorders>
            <w:shd w:val="clear" w:color="FFFFFF" w:fill="FFFFFF"/>
            <w:vAlign w:val="center"/>
          </w:tcPr>
          <w:p w14:paraId="391008A6"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hint="eastAsia"/>
                <w:szCs w:val="24"/>
              </w:rPr>
              <w:t>6</w:t>
            </w:r>
          </w:p>
        </w:tc>
        <w:tc>
          <w:tcPr>
            <w:tcW w:w="236" w:type="dxa"/>
            <w:vAlign w:val="center"/>
          </w:tcPr>
          <w:p w14:paraId="37289D93" w14:textId="77777777" w:rsidR="00F57978" w:rsidRPr="00C47D72" w:rsidRDefault="00F57978">
            <w:pPr>
              <w:pStyle w:val="a2"/>
              <w:rPr>
                <w:rFonts w:ascii="仿宋" w:eastAsia="仿宋" w:hAnsi="仿宋"/>
                <w:sz w:val="24"/>
                <w:szCs w:val="24"/>
              </w:rPr>
            </w:pPr>
          </w:p>
        </w:tc>
      </w:tr>
      <w:tr w:rsidR="00AF35CA" w:rsidRPr="00C47D72" w14:paraId="73223419" w14:textId="77777777">
        <w:trPr>
          <w:trHeight w:val="345"/>
        </w:trPr>
        <w:tc>
          <w:tcPr>
            <w:tcW w:w="663" w:type="dxa"/>
            <w:tcBorders>
              <w:top w:val="single" w:sz="4" w:space="0" w:color="auto"/>
              <w:left w:val="single" w:sz="8" w:space="0" w:color="000000"/>
              <w:bottom w:val="single" w:sz="4" w:space="0" w:color="auto"/>
              <w:right w:val="single" w:sz="4" w:space="0" w:color="000000"/>
            </w:tcBorders>
            <w:shd w:val="clear" w:color="FFFFFF" w:fill="FFFFFF"/>
            <w:vAlign w:val="center"/>
          </w:tcPr>
          <w:p w14:paraId="1044F199"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6</w:t>
            </w:r>
          </w:p>
        </w:tc>
        <w:tc>
          <w:tcPr>
            <w:tcW w:w="1666" w:type="dxa"/>
            <w:gridSpan w:val="2"/>
            <w:tcBorders>
              <w:top w:val="single" w:sz="4" w:space="0" w:color="auto"/>
              <w:left w:val="nil"/>
              <w:bottom w:val="single" w:sz="4" w:space="0" w:color="auto"/>
              <w:right w:val="single" w:sz="4" w:space="0" w:color="000000"/>
            </w:tcBorders>
            <w:shd w:val="clear" w:color="FFFFFF" w:fill="FFFFFF"/>
            <w:vAlign w:val="center"/>
          </w:tcPr>
          <w:p w14:paraId="3FF531F4"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030804003001</w:t>
            </w:r>
          </w:p>
        </w:tc>
        <w:tc>
          <w:tcPr>
            <w:tcW w:w="3331" w:type="dxa"/>
            <w:gridSpan w:val="2"/>
            <w:tcBorders>
              <w:top w:val="single" w:sz="4" w:space="0" w:color="auto"/>
              <w:left w:val="nil"/>
              <w:bottom w:val="single" w:sz="4" w:space="0" w:color="auto"/>
              <w:right w:val="single" w:sz="4" w:space="0" w:color="000000"/>
            </w:tcBorders>
            <w:shd w:val="clear" w:color="FFFFFF" w:fill="FFFFFF"/>
            <w:vAlign w:val="center"/>
          </w:tcPr>
          <w:p w14:paraId="3C8A4066"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洗脸盆龙头</w:t>
            </w:r>
            <w:r w:rsidRPr="00C47D72">
              <w:rPr>
                <w:rFonts w:ascii="仿宋" w:eastAsia="仿宋" w:hAnsi="仿宋" w:hint="eastAsia"/>
                <w:szCs w:val="24"/>
              </w:rPr>
              <w:br/>
              <w:t>[项目特征]</w:t>
            </w:r>
            <w:r w:rsidRPr="00C47D72">
              <w:rPr>
                <w:rFonts w:ascii="仿宋" w:eastAsia="仿宋" w:hAnsi="仿宋" w:hint="eastAsia"/>
                <w:szCs w:val="24"/>
              </w:rPr>
              <w:br/>
              <w:t>1.洗脸盆龙头</w:t>
            </w:r>
            <w:r w:rsidRPr="00C47D72">
              <w:rPr>
                <w:rFonts w:ascii="仿宋" w:eastAsia="仿宋" w:hAnsi="仿宋" w:hint="eastAsia"/>
                <w:szCs w:val="24"/>
              </w:rPr>
              <w:br/>
              <w:t>2.品牌：箭牌</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auto"/>
              <w:left w:val="nil"/>
              <w:bottom w:val="single" w:sz="4" w:space="0" w:color="auto"/>
              <w:right w:val="single" w:sz="4" w:space="0" w:color="000000"/>
            </w:tcBorders>
            <w:shd w:val="clear" w:color="FFFFFF" w:fill="FFFFFF"/>
            <w:vAlign w:val="center"/>
          </w:tcPr>
          <w:p w14:paraId="1ED54BF8" w14:textId="77777777" w:rsidR="00F57978" w:rsidRPr="00C47D72" w:rsidRDefault="00000000">
            <w:pPr>
              <w:widowControl/>
              <w:jc w:val="center"/>
              <w:rPr>
                <w:rFonts w:ascii="仿宋" w:eastAsia="仿宋" w:hAnsi="仿宋"/>
                <w:szCs w:val="24"/>
              </w:rPr>
            </w:pPr>
            <w:r w:rsidRPr="00C47D72">
              <w:rPr>
                <w:rFonts w:ascii="仿宋" w:eastAsia="仿宋" w:hAnsi="仿宋" w:hint="eastAsia"/>
                <w:szCs w:val="24"/>
              </w:rPr>
              <w:t>组</w:t>
            </w:r>
          </w:p>
        </w:tc>
        <w:tc>
          <w:tcPr>
            <w:tcW w:w="1701" w:type="dxa"/>
            <w:tcBorders>
              <w:top w:val="single" w:sz="4" w:space="0" w:color="auto"/>
              <w:left w:val="nil"/>
              <w:bottom w:val="single" w:sz="4" w:space="0" w:color="auto"/>
              <w:right w:val="single" w:sz="4" w:space="0" w:color="000000"/>
            </w:tcBorders>
            <w:shd w:val="clear" w:color="FFFFFF" w:fill="FFFFFF"/>
            <w:vAlign w:val="center"/>
          </w:tcPr>
          <w:p w14:paraId="77D0246F" w14:textId="77777777" w:rsidR="00F57978" w:rsidRPr="00C47D72" w:rsidRDefault="00000000" w:rsidP="000E43C2">
            <w:pPr>
              <w:widowControl/>
              <w:jc w:val="center"/>
              <w:rPr>
                <w:rFonts w:ascii="仿宋" w:eastAsia="仿宋" w:hAnsi="仿宋"/>
                <w:szCs w:val="24"/>
              </w:rPr>
            </w:pPr>
            <w:r w:rsidRPr="00C47D72">
              <w:rPr>
                <w:rFonts w:ascii="仿宋" w:eastAsia="仿宋" w:hAnsi="仿宋" w:hint="eastAsia"/>
                <w:szCs w:val="24"/>
              </w:rPr>
              <w:t>6</w:t>
            </w:r>
          </w:p>
        </w:tc>
        <w:tc>
          <w:tcPr>
            <w:tcW w:w="236" w:type="dxa"/>
            <w:vAlign w:val="center"/>
          </w:tcPr>
          <w:p w14:paraId="0712B123" w14:textId="77777777" w:rsidR="00F57978" w:rsidRPr="00C47D72" w:rsidRDefault="00F57978">
            <w:pPr>
              <w:pStyle w:val="a2"/>
              <w:rPr>
                <w:rFonts w:ascii="仿宋" w:eastAsia="仿宋" w:hAnsi="仿宋"/>
                <w:sz w:val="24"/>
                <w:szCs w:val="24"/>
              </w:rPr>
            </w:pPr>
          </w:p>
        </w:tc>
      </w:tr>
      <w:tr w:rsidR="00AF35CA" w:rsidRPr="00C47D72" w14:paraId="6F0036DE" w14:textId="77777777">
        <w:trPr>
          <w:trHeight w:val="345"/>
        </w:trPr>
        <w:tc>
          <w:tcPr>
            <w:tcW w:w="663" w:type="dxa"/>
            <w:tcBorders>
              <w:top w:val="single" w:sz="4" w:space="0" w:color="auto"/>
              <w:left w:val="single" w:sz="8" w:space="0" w:color="000000"/>
              <w:bottom w:val="single" w:sz="4" w:space="0" w:color="auto"/>
              <w:right w:val="single" w:sz="4" w:space="0" w:color="000000"/>
            </w:tcBorders>
            <w:shd w:val="clear" w:color="FFFFFF" w:fill="FFFFFF"/>
            <w:vAlign w:val="center"/>
          </w:tcPr>
          <w:p w14:paraId="02359F9E"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7</w:t>
            </w:r>
          </w:p>
        </w:tc>
        <w:tc>
          <w:tcPr>
            <w:tcW w:w="1666" w:type="dxa"/>
            <w:gridSpan w:val="2"/>
            <w:tcBorders>
              <w:top w:val="single" w:sz="4" w:space="0" w:color="auto"/>
              <w:left w:val="nil"/>
              <w:bottom w:val="single" w:sz="4" w:space="0" w:color="auto"/>
              <w:right w:val="single" w:sz="4" w:space="0" w:color="000000"/>
            </w:tcBorders>
            <w:shd w:val="clear" w:color="FFFFFF" w:fill="FFFFFF"/>
            <w:vAlign w:val="center"/>
          </w:tcPr>
          <w:p w14:paraId="5E391FAD"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030804013001</w:t>
            </w:r>
          </w:p>
        </w:tc>
        <w:tc>
          <w:tcPr>
            <w:tcW w:w="3331" w:type="dxa"/>
            <w:gridSpan w:val="2"/>
            <w:tcBorders>
              <w:top w:val="single" w:sz="4" w:space="0" w:color="auto"/>
              <w:left w:val="nil"/>
              <w:bottom w:val="single" w:sz="4" w:space="0" w:color="auto"/>
              <w:right w:val="single" w:sz="4" w:space="0" w:color="000000"/>
            </w:tcBorders>
            <w:shd w:val="clear" w:color="FFFFFF" w:fill="FFFFFF"/>
            <w:vAlign w:val="center"/>
          </w:tcPr>
          <w:p w14:paraId="5081214A"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小便器</w:t>
            </w:r>
            <w:r w:rsidRPr="00C47D72">
              <w:rPr>
                <w:rFonts w:ascii="仿宋" w:eastAsia="仿宋" w:hAnsi="仿宋" w:hint="eastAsia"/>
                <w:szCs w:val="24"/>
              </w:rPr>
              <w:br/>
              <w:t>[项目特征]</w:t>
            </w:r>
            <w:r w:rsidRPr="00C47D72">
              <w:rPr>
                <w:rFonts w:ascii="仿宋" w:eastAsia="仿宋" w:hAnsi="仿宋" w:hint="eastAsia"/>
                <w:szCs w:val="24"/>
              </w:rPr>
              <w:br/>
              <w:t>1.名称:小便器(含五金)</w:t>
            </w:r>
            <w:r w:rsidRPr="00C47D72">
              <w:rPr>
                <w:rFonts w:ascii="仿宋" w:eastAsia="仿宋" w:hAnsi="仿宋" w:hint="eastAsia"/>
                <w:szCs w:val="24"/>
              </w:rPr>
              <w:br/>
              <w:t>2.品牌：箭牌</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auto"/>
              <w:left w:val="nil"/>
              <w:bottom w:val="single" w:sz="4" w:space="0" w:color="auto"/>
              <w:right w:val="single" w:sz="4" w:space="0" w:color="000000"/>
            </w:tcBorders>
            <w:shd w:val="clear" w:color="FFFFFF" w:fill="FFFFFF"/>
            <w:vAlign w:val="center"/>
          </w:tcPr>
          <w:p w14:paraId="04E704E1" w14:textId="77777777" w:rsidR="00F57978" w:rsidRPr="00C47D72" w:rsidRDefault="00000000">
            <w:pPr>
              <w:widowControl/>
              <w:jc w:val="center"/>
              <w:rPr>
                <w:rFonts w:ascii="仿宋" w:eastAsia="仿宋" w:hAnsi="仿宋"/>
                <w:szCs w:val="24"/>
              </w:rPr>
            </w:pPr>
            <w:r w:rsidRPr="00C47D72">
              <w:rPr>
                <w:rFonts w:ascii="仿宋" w:eastAsia="仿宋" w:hAnsi="仿宋" w:hint="eastAsia"/>
                <w:szCs w:val="24"/>
              </w:rPr>
              <w:t>套</w:t>
            </w:r>
          </w:p>
        </w:tc>
        <w:tc>
          <w:tcPr>
            <w:tcW w:w="1701" w:type="dxa"/>
            <w:tcBorders>
              <w:top w:val="single" w:sz="4" w:space="0" w:color="auto"/>
              <w:left w:val="nil"/>
              <w:bottom w:val="single" w:sz="4" w:space="0" w:color="auto"/>
              <w:right w:val="single" w:sz="4" w:space="0" w:color="000000"/>
            </w:tcBorders>
            <w:shd w:val="clear" w:color="FFFFFF" w:fill="FFFFFF"/>
            <w:vAlign w:val="center"/>
          </w:tcPr>
          <w:p w14:paraId="2DB2DBEB" w14:textId="77777777" w:rsidR="00F57978" w:rsidRPr="00C47D72" w:rsidRDefault="00000000" w:rsidP="000E43C2">
            <w:pPr>
              <w:widowControl/>
              <w:jc w:val="center"/>
              <w:rPr>
                <w:rFonts w:ascii="仿宋" w:eastAsia="仿宋" w:hAnsi="仿宋"/>
                <w:szCs w:val="24"/>
              </w:rPr>
            </w:pPr>
            <w:r w:rsidRPr="00C47D72">
              <w:rPr>
                <w:rFonts w:ascii="仿宋" w:eastAsia="仿宋" w:hAnsi="仿宋" w:hint="eastAsia"/>
                <w:szCs w:val="24"/>
              </w:rPr>
              <w:t>3</w:t>
            </w:r>
          </w:p>
        </w:tc>
        <w:tc>
          <w:tcPr>
            <w:tcW w:w="236" w:type="dxa"/>
            <w:vAlign w:val="center"/>
          </w:tcPr>
          <w:p w14:paraId="41AB9858" w14:textId="77777777" w:rsidR="00F57978" w:rsidRPr="00C47D72" w:rsidRDefault="00F57978">
            <w:pPr>
              <w:pStyle w:val="a2"/>
              <w:rPr>
                <w:rFonts w:ascii="仿宋" w:eastAsia="仿宋" w:hAnsi="仿宋"/>
                <w:sz w:val="24"/>
                <w:szCs w:val="24"/>
              </w:rPr>
            </w:pPr>
          </w:p>
        </w:tc>
      </w:tr>
      <w:tr w:rsidR="00AF35CA" w:rsidRPr="00C47D72" w14:paraId="52C0FD2F" w14:textId="77777777">
        <w:trPr>
          <w:trHeight w:val="345"/>
        </w:trPr>
        <w:tc>
          <w:tcPr>
            <w:tcW w:w="663" w:type="dxa"/>
            <w:tcBorders>
              <w:top w:val="single" w:sz="4" w:space="0" w:color="auto"/>
              <w:left w:val="single" w:sz="8" w:space="0" w:color="000000"/>
              <w:bottom w:val="single" w:sz="4" w:space="0" w:color="auto"/>
              <w:right w:val="single" w:sz="4" w:space="0" w:color="000000"/>
            </w:tcBorders>
            <w:shd w:val="clear" w:color="FFFFFF" w:fill="FFFFFF"/>
            <w:vAlign w:val="center"/>
          </w:tcPr>
          <w:p w14:paraId="7645C6C0"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8</w:t>
            </w:r>
          </w:p>
        </w:tc>
        <w:tc>
          <w:tcPr>
            <w:tcW w:w="1666" w:type="dxa"/>
            <w:gridSpan w:val="2"/>
            <w:tcBorders>
              <w:top w:val="single" w:sz="4" w:space="0" w:color="auto"/>
              <w:left w:val="nil"/>
              <w:bottom w:val="single" w:sz="4" w:space="0" w:color="auto"/>
              <w:right w:val="single" w:sz="4" w:space="0" w:color="000000"/>
            </w:tcBorders>
            <w:shd w:val="clear" w:color="FFFFFF" w:fill="FFFFFF"/>
            <w:vAlign w:val="center"/>
          </w:tcPr>
          <w:p w14:paraId="6DE6A75D"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030804012001</w:t>
            </w:r>
          </w:p>
        </w:tc>
        <w:tc>
          <w:tcPr>
            <w:tcW w:w="3331" w:type="dxa"/>
            <w:gridSpan w:val="2"/>
            <w:tcBorders>
              <w:top w:val="single" w:sz="4" w:space="0" w:color="auto"/>
              <w:left w:val="nil"/>
              <w:bottom w:val="single" w:sz="4" w:space="0" w:color="auto"/>
              <w:right w:val="single" w:sz="4" w:space="0" w:color="000000"/>
            </w:tcBorders>
            <w:shd w:val="clear" w:color="FFFFFF" w:fill="FFFFFF"/>
            <w:vAlign w:val="center"/>
          </w:tcPr>
          <w:p w14:paraId="44AF7F1D"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大便器</w:t>
            </w:r>
            <w:r w:rsidRPr="00C47D72">
              <w:rPr>
                <w:rFonts w:ascii="仿宋" w:eastAsia="仿宋" w:hAnsi="仿宋" w:hint="eastAsia"/>
                <w:szCs w:val="24"/>
              </w:rPr>
              <w:br/>
              <w:t>[项目特征]</w:t>
            </w:r>
            <w:r w:rsidRPr="00C47D72">
              <w:rPr>
                <w:rFonts w:ascii="仿宋" w:eastAsia="仿宋" w:hAnsi="仿宋" w:hint="eastAsia"/>
                <w:szCs w:val="24"/>
              </w:rPr>
              <w:br/>
            </w:r>
            <w:r w:rsidRPr="00C47D72">
              <w:rPr>
                <w:rFonts w:ascii="仿宋" w:eastAsia="仿宋" w:hAnsi="仿宋" w:hint="eastAsia"/>
                <w:szCs w:val="24"/>
              </w:rPr>
              <w:lastRenderedPageBreak/>
              <w:t>1.名称:蹲便器(含五金)</w:t>
            </w:r>
            <w:r w:rsidRPr="00C47D72">
              <w:rPr>
                <w:rFonts w:ascii="仿宋" w:eastAsia="仿宋" w:hAnsi="仿宋" w:hint="eastAsia"/>
                <w:szCs w:val="24"/>
              </w:rPr>
              <w:br/>
              <w:t>2.品牌：箭牌</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auto"/>
              <w:left w:val="nil"/>
              <w:bottom w:val="single" w:sz="4" w:space="0" w:color="auto"/>
              <w:right w:val="single" w:sz="4" w:space="0" w:color="000000"/>
            </w:tcBorders>
            <w:shd w:val="clear" w:color="FFFFFF" w:fill="FFFFFF"/>
            <w:vAlign w:val="center"/>
          </w:tcPr>
          <w:p w14:paraId="1BAC5DC5" w14:textId="77777777" w:rsidR="00F57978" w:rsidRPr="00C47D72" w:rsidRDefault="00000000">
            <w:pPr>
              <w:widowControl/>
              <w:jc w:val="center"/>
              <w:rPr>
                <w:rFonts w:ascii="仿宋" w:eastAsia="仿宋" w:hAnsi="仿宋"/>
                <w:szCs w:val="24"/>
              </w:rPr>
            </w:pPr>
            <w:r w:rsidRPr="00C47D72">
              <w:rPr>
                <w:rFonts w:ascii="仿宋" w:eastAsia="仿宋" w:hAnsi="仿宋" w:hint="eastAsia"/>
                <w:szCs w:val="24"/>
              </w:rPr>
              <w:lastRenderedPageBreak/>
              <w:t>套</w:t>
            </w:r>
          </w:p>
        </w:tc>
        <w:tc>
          <w:tcPr>
            <w:tcW w:w="1701" w:type="dxa"/>
            <w:tcBorders>
              <w:top w:val="single" w:sz="4" w:space="0" w:color="auto"/>
              <w:left w:val="nil"/>
              <w:bottom w:val="single" w:sz="4" w:space="0" w:color="auto"/>
              <w:right w:val="single" w:sz="4" w:space="0" w:color="000000"/>
            </w:tcBorders>
            <w:shd w:val="clear" w:color="FFFFFF" w:fill="FFFFFF"/>
            <w:vAlign w:val="center"/>
          </w:tcPr>
          <w:p w14:paraId="3E960710" w14:textId="77777777" w:rsidR="00F57978" w:rsidRPr="00C47D72" w:rsidRDefault="00000000" w:rsidP="000E43C2">
            <w:pPr>
              <w:widowControl/>
              <w:jc w:val="center"/>
              <w:rPr>
                <w:rFonts w:ascii="仿宋" w:eastAsia="仿宋" w:hAnsi="仿宋"/>
                <w:szCs w:val="24"/>
              </w:rPr>
            </w:pPr>
            <w:r w:rsidRPr="00C47D72">
              <w:rPr>
                <w:rFonts w:ascii="仿宋" w:eastAsia="仿宋" w:hAnsi="仿宋" w:hint="eastAsia"/>
                <w:szCs w:val="24"/>
              </w:rPr>
              <w:t>12</w:t>
            </w:r>
          </w:p>
        </w:tc>
        <w:tc>
          <w:tcPr>
            <w:tcW w:w="236" w:type="dxa"/>
            <w:vAlign w:val="center"/>
          </w:tcPr>
          <w:p w14:paraId="1C99C901" w14:textId="77777777" w:rsidR="00F57978" w:rsidRPr="00C47D72" w:rsidRDefault="00F57978">
            <w:pPr>
              <w:pStyle w:val="a2"/>
              <w:rPr>
                <w:rFonts w:ascii="仿宋" w:eastAsia="仿宋" w:hAnsi="仿宋"/>
                <w:sz w:val="24"/>
                <w:szCs w:val="24"/>
              </w:rPr>
            </w:pPr>
          </w:p>
        </w:tc>
      </w:tr>
      <w:tr w:rsidR="00AF35CA" w:rsidRPr="00C47D72" w14:paraId="42D35FE6" w14:textId="77777777">
        <w:trPr>
          <w:trHeight w:val="345"/>
        </w:trPr>
        <w:tc>
          <w:tcPr>
            <w:tcW w:w="663" w:type="dxa"/>
            <w:tcBorders>
              <w:top w:val="single" w:sz="4" w:space="0" w:color="auto"/>
              <w:left w:val="single" w:sz="8" w:space="0" w:color="000000"/>
              <w:bottom w:val="single" w:sz="4" w:space="0" w:color="auto"/>
              <w:right w:val="single" w:sz="4" w:space="0" w:color="000000"/>
            </w:tcBorders>
            <w:shd w:val="clear" w:color="FFFFFF" w:fill="FFFFFF"/>
            <w:vAlign w:val="center"/>
          </w:tcPr>
          <w:p w14:paraId="50BDDB66"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9</w:t>
            </w:r>
          </w:p>
        </w:tc>
        <w:tc>
          <w:tcPr>
            <w:tcW w:w="1666" w:type="dxa"/>
            <w:gridSpan w:val="2"/>
            <w:tcBorders>
              <w:top w:val="single" w:sz="4" w:space="0" w:color="auto"/>
              <w:left w:val="nil"/>
              <w:bottom w:val="single" w:sz="4" w:space="0" w:color="auto"/>
              <w:right w:val="single" w:sz="4" w:space="0" w:color="000000"/>
            </w:tcBorders>
            <w:shd w:val="clear" w:color="FFFFFF" w:fill="FFFFFF"/>
            <w:vAlign w:val="center"/>
          </w:tcPr>
          <w:p w14:paraId="1E96C467"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030804005001</w:t>
            </w:r>
          </w:p>
        </w:tc>
        <w:tc>
          <w:tcPr>
            <w:tcW w:w="3331" w:type="dxa"/>
            <w:gridSpan w:val="2"/>
            <w:tcBorders>
              <w:top w:val="single" w:sz="4" w:space="0" w:color="auto"/>
              <w:left w:val="nil"/>
              <w:bottom w:val="single" w:sz="4" w:space="0" w:color="auto"/>
              <w:right w:val="single" w:sz="4" w:space="0" w:color="000000"/>
            </w:tcBorders>
            <w:shd w:val="clear" w:color="FFFFFF" w:fill="FFFFFF"/>
            <w:vAlign w:val="center"/>
          </w:tcPr>
          <w:p w14:paraId="18F96FEC" w14:textId="77777777" w:rsidR="00F57978" w:rsidRPr="00C47D72" w:rsidRDefault="00000000">
            <w:pPr>
              <w:widowControl/>
              <w:jc w:val="left"/>
              <w:rPr>
                <w:rFonts w:ascii="仿宋" w:eastAsia="仿宋" w:hAnsi="仿宋"/>
                <w:szCs w:val="24"/>
              </w:rPr>
            </w:pPr>
            <w:r w:rsidRPr="00C47D72">
              <w:rPr>
                <w:rFonts w:ascii="仿宋" w:eastAsia="仿宋" w:hAnsi="仿宋" w:hint="eastAsia"/>
                <w:szCs w:val="24"/>
              </w:rPr>
              <w:t>墩布池</w:t>
            </w:r>
            <w:r w:rsidRPr="00C47D72">
              <w:rPr>
                <w:rFonts w:ascii="仿宋" w:eastAsia="仿宋" w:hAnsi="仿宋" w:hint="eastAsia"/>
                <w:szCs w:val="24"/>
              </w:rPr>
              <w:br/>
              <w:t>[项目特征]</w:t>
            </w:r>
            <w:r w:rsidRPr="00C47D72">
              <w:rPr>
                <w:rFonts w:ascii="仿宋" w:eastAsia="仿宋" w:hAnsi="仿宋" w:hint="eastAsia"/>
                <w:szCs w:val="24"/>
              </w:rPr>
              <w:br/>
              <w:t>1.名称:墩布池</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auto"/>
              <w:left w:val="nil"/>
              <w:bottom w:val="single" w:sz="4" w:space="0" w:color="auto"/>
              <w:right w:val="single" w:sz="4" w:space="0" w:color="000000"/>
            </w:tcBorders>
            <w:shd w:val="clear" w:color="FFFFFF" w:fill="FFFFFF"/>
            <w:vAlign w:val="center"/>
          </w:tcPr>
          <w:p w14:paraId="344775AB" w14:textId="77777777" w:rsidR="00F57978" w:rsidRPr="00C47D72" w:rsidRDefault="00000000">
            <w:pPr>
              <w:widowControl/>
              <w:jc w:val="center"/>
              <w:rPr>
                <w:rFonts w:ascii="仿宋" w:eastAsia="仿宋" w:hAnsi="仿宋"/>
                <w:szCs w:val="24"/>
              </w:rPr>
            </w:pPr>
            <w:r w:rsidRPr="00C47D72">
              <w:rPr>
                <w:rFonts w:ascii="仿宋" w:eastAsia="仿宋" w:hAnsi="仿宋" w:hint="eastAsia"/>
                <w:szCs w:val="24"/>
              </w:rPr>
              <w:t>组</w:t>
            </w:r>
          </w:p>
        </w:tc>
        <w:tc>
          <w:tcPr>
            <w:tcW w:w="1701" w:type="dxa"/>
            <w:tcBorders>
              <w:top w:val="single" w:sz="4" w:space="0" w:color="auto"/>
              <w:left w:val="nil"/>
              <w:bottom w:val="single" w:sz="4" w:space="0" w:color="auto"/>
              <w:right w:val="single" w:sz="4" w:space="0" w:color="000000"/>
            </w:tcBorders>
            <w:shd w:val="clear" w:color="FFFFFF" w:fill="FFFFFF"/>
            <w:vAlign w:val="center"/>
          </w:tcPr>
          <w:p w14:paraId="3479FF28" w14:textId="77777777" w:rsidR="00F57978" w:rsidRPr="00C47D72" w:rsidRDefault="00000000" w:rsidP="000E43C2">
            <w:pPr>
              <w:widowControl/>
              <w:jc w:val="center"/>
              <w:rPr>
                <w:rFonts w:ascii="仿宋" w:eastAsia="仿宋" w:hAnsi="仿宋"/>
                <w:szCs w:val="24"/>
              </w:rPr>
            </w:pPr>
            <w:r w:rsidRPr="00C47D72">
              <w:rPr>
                <w:rFonts w:ascii="仿宋" w:eastAsia="仿宋" w:hAnsi="仿宋" w:hint="eastAsia"/>
                <w:szCs w:val="24"/>
              </w:rPr>
              <w:t>2</w:t>
            </w:r>
          </w:p>
        </w:tc>
        <w:tc>
          <w:tcPr>
            <w:tcW w:w="236" w:type="dxa"/>
            <w:vAlign w:val="center"/>
          </w:tcPr>
          <w:p w14:paraId="473E79CC" w14:textId="77777777" w:rsidR="00F57978" w:rsidRPr="00C47D72" w:rsidRDefault="00F57978">
            <w:pPr>
              <w:pStyle w:val="a2"/>
              <w:rPr>
                <w:rFonts w:ascii="仿宋" w:eastAsia="仿宋" w:hAnsi="仿宋"/>
                <w:sz w:val="24"/>
                <w:szCs w:val="24"/>
              </w:rPr>
            </w:pPr>
          </w:p>
        </w:tc>
      </w:tr>
      <w:tr w:rsidR="00AF35CA" w:rsidRPr="00C47D72" w14:paraId="38596DD0" w14:textId="77777777">
        <w:trPr>
          <w:gridAfter w:val="1"/>
          <w:wAfter w:w="236" w:type="dxa"/>
          <w:trHeight w:val="1335"/>
        </w:trPr>
        <w:tc>
          <w:tcPr>
            <w:tcW w:w="693"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212DDC3"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10</w:t>
            </w:r>
          </w:p>
        </w:tc>
        <w:tc>
          <w:tcPr>
            <w:tcW w:w="1657" w:type="dxa"/>
            <w:gridSpan w:val="2"/>
            <w:tcBorders>
              <w:top w:val="single" w:sz="4" w:space="0" w:color="000000"/>
              <w:left w:val="nil"/>
              <w:bottom w:val="single" w:sz="4" w:space="0" w:color="000000"/>
              <w:right w:val="single" w:sz="4" w:space="0" w:color="000000"/>
            </w:tcBorders>
            <w:shd w:val="clear" w:color="FFFFFF" w:fill="FFFFFF"/>
            <w:vAlign w:val="center"/>
          </w:tcPr>
          <w:p w14:paraId="68D24832" w14:textId="77777777" w:rsidR="00F57978" w:rsidRPr="00C47D72" w:rsidRDefault="00000000">
            <w:pPr>
              <w:jc w:val="left"/>
              <w:rPr>
                <w:rFonts w:ascii="仿宋" w:eastAsia="仿宋" w:hAnsi="仿宋"/>
                <w:szCs w:val="24"/>
              </w:rPr>
            </w:pPr>
            <w:r w:rsidRPr="00C47D72">
              <w:rPr>
                <w:rFonts w:ascii="仿宋" w:eastAsia="仿宋" w:hAnsi="仿宋" w:hint="eastAsia"/>
                <w:szCs w:val="24"/>
              </w:rPr>
              <w:t>030804003002</w:t>
            </w:r>
          </w:p>
        </w:tc>
        <w:tc>
          <w:tcPr>
            <w:tcW w:w="3310" w:type="dxa"/>
            <w:tcBorders>
              <w:top w:val="single" w:sz="4" w:space="0" w:color="000000"/>
              <w:left w:val="nil"/>
              <w:bottom w:val="single" w:sz="4" w:space="0" w:color="000000"/>
              <w:right w:val="single" w:sz="4" w:space="0" w:color="000000"/>
            </w:tcBorders>
            <w:shd w:val="clear" w:color="FFFFFF" w:fill="FFFFFF"/>
            <w:vAlign w:val="center"/>
          </w:tcPr>
          <w:p w14:paraId="66289581" w14:textId="77777777" w:rsidR="00F57978" w:rsidRPr="00C47D72" w:rsidRDefault="00000000">
            <w:pPr>
              <w:rPr>
                <w:rFonts w:ascii="仿宋" w:eastAsia="仿宋" w:hAnsi="仿宋"/>
                <w:szCs w:val="24"/>
              </w:rPr>
            </w:pPr>
            <w:r w:rsidRPr="00C47D72">
              <w:rPr>
                <w:rFonts w:ascii="仿宋" w:eastAsia="仿宋" w:hAnsi="仿宋" w:hint="eastAsia"/>
                <w:szCs w:val="24"/>
              </w:rPr>
              <w:t>墩布池龙头</w:t>
            </w:r>
            <w:r w:rsidRPr="00C47D72">
              <w:rPr>
                <w:rFonts w:ascii="仿宋" w:eastAsia="仿宋" w:hAnsi="仿宋" w:hint="eastAsia"/>
                <w:szCs w:val="24"/>
              </w:rPr>
              <w:br/>
              <w:t>[项目特征]</w:t>
            </w:r>
            <w:r w:rsidRPr="00C47D72">
              <w:rPr>
                <w:rFonts w:ascii="仿宋" w:eastAsia="仿宋" w:hAnsi="仿宋" w:hint="eastAsia"/>
                <w:szCs w:val="24"/>
              </w:rPr>
              <w:br/>
              <w:t>1.墩布池龙头</w:t>
            </w:r>
            <w:r w:rsidRPr="00C47D72">
              <w:rPr>
                <w:rFonts w:ascii="仿宋" w:eastAsia="仿宋" w:hAnsi="仿宋" w:hint="eastAsia"/>
                <w:szCs w:val="24"/>
              </w:rPr>
              <w:br/>
              <w:t>[工作内容]</w:t>
            </w:r>
            <w:r w:rsidRPr="00C47D72">
              <w:rPr>
                <w:rFonts w:ascii="仿宋" w:eastAsia="仿宋" w:hAnsi="仿宋" w:hint="eastAsia"/>
                <w:szCs w:val="24"/>
              </w:rPr>
              <w:br/>
              <w:t>1.器具、附件安装</w:t>
            </w:r>
          </w:p>
        </w:tc>
        <w:tc>
          <w:tcPr>
            <w:tcW w:w="851" w:type="dxa"/>
            <w:tcBorders>
              <w:top w:val="single" w:sz="4" w:space="0" w:color="000000"/>
              <w:left w:val="nil"/>
              <w:bottom w:val="single" w:sz="4" w:space="0" w:color="000000"/>
              <w:right w:val="single" w:sz="4" w:space="0" w:color="000000"/>
            </w:tcBorders>
            <w:shd w:val="clear" w:color="FFFFFF" w:fill="FFFFFF"/>
            <w:vAlign w:val="center"/>
          </w:tcPr>
          <w:p w14:paraId="3DFC72E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组</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14:paraId="18D18148"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6</w:t>
            </w:r>
          </w:p>
        </w:tc>
      </w:tr>
      <w:tr w:rsidR="00AF35CA" w:rsidRPr="00C47D72" w14:paraId="091AA99C" w14:textId="77777777">
        <w:trPr>
          <w:gridAfter w:val="1"/>
          <w:wAfter w:w="236" w:type="dxa"/>
          <w:trHeight w:val="345"/>
        </w:trPr>
        <w:tc>
          <w:tcPr>
            <w:tcW w:w="693"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9D6A96A" w14:textId="77777777" w:rsidR="00F57978" w:rsidRPr="00C47D72" w:rsidRDefault="00000000">
            <w:pPr>
              <w:widowControl/>
              <w:jc w:val="center"/>
              <w:rPr>
                <w:rFonts w:ascii="仿宋" w:eastAsia="仿宋" w:hAnsi="仿宋"/>
                <w:szCs w:val="24"/>
              </w:rPr>
            </w:pPr>
            <w:r w:rsidRPr="00C47D72">
              <w:rPr>
                <w:rFonts w:ascii="仿宋" w:eastAsia="仿宋" w:hAnsi="仿宋"/>
                <w:szCs w:val="24"/>
              </w:rPr>
              <w:t>11</w:t>
            </w:r>
          </w:p>
        </w:tc>
        <w:tc>
          <w:tcPr>
            <w:tcW w:w="1657" w:type="dxa"/>
            <w:gridSpan w:val="2"/>
            <w:tcBorders>
              <w:top w:val="single" w:sz="4" w:space="0" w:color="000000"/>
              <w:left w:val="nil"/>
              <w:bottom w:val="single" w:sz="4" w:space="0" w:color="000000"/>
              <w:right w:val="single" w:sz="4" w:space="0" w:color="000000"/>
            </w:tcBorders>
            <w:shd w:val="clear" w:color="FFFFFF" w:fill="FFFFFF"/>
            <w:vAlign w:val="center"/>
          </w:tcPr>
          <w:p w14:paraId="1B2E3415" w14:textId="77777777" w:rsidR="00F57978" w:rsidRPr="00C47D72" w:rsidRDefault="00000000">
            <w:pPr>
              <w:jc w:val="left"/>
              <w:rPr>
                <w:rFonts w:ascii="仿宋" w:eastAsia="仿宋" w:hAnsi="仿宋"/>
                <w:szCs w:val="24"/>
              </w:rPr>
            </w:pPr>
            <w:r w:rsidRPr="00C47D72">
              <w:rPr>
                <w:rFonts w:ascii="仿宋" w:eastAsia="仿宋" w:hAnsi="仿宋" w:hint="eastAsia"/>
                <w:szCs w:val="24"/>
              </w:rPr>
              <w:t>CB001</w:t>
            </w:r>
          </w:p>
        </w:tc>
        <w:tc>
          <w:tcPr>
            <w:tcW w:w="3310" w:type="dxa"/>
            <w:tcBorders>
              <w:top w:val="single" w:sz="4" w:space="0" w:color="000000"/>
              <w:left w:val="nil"/>
              <w:bottom w:val="single" w:sz="4" w:space="0" w:color="000000"/>
              <w:right w:val="single" w:sz="4" w:space="0" w:color="000000"/>
            </w:tcBorders>
            <w:shd w:val="clear" w:color="FFFFFF" w:fill="FFFFFF"/>
            <w:vAlign w:val="center"/>
          </w:tcPr>
          <w:p w14:paraId="5690C4AC" w14:textId="77777777" w:rsidR="00F57978" w:rsidRPr="00C47D72" w:rsidRDefault="00000000">
            <w:pPr>
              <w:rPr>
                <w:rFonts w:ascii="仿宋" w:eastAsia="仿宋" w:hAnsi="仿宋"/>
                <w:szCs w:val="24"/>
              </w:rPr>
            </w:pPr>
            <w:r w:rsidRPr="00C47D72">
              <w:rPr>
                <w:rFonts w:ascii="仿宋" w:eastAsia="仿宋" w:hAnsi="仿宋" w:hint="eastAsia"/>
                <w:szCs w:val="24"/>
              </w:rPr>
              <w:t>水管安装</w:t>
            </w:r>
          </w:p>
        </w:tc>
        <w:tc>
          <w:tcPr>
            <w:tcW w:w="851" w:type="dxa"/>
            <w:tcBorders>
              <w:top w:val="single" w:sz="4" w:space="0" w:color="000000"/>
              <w:left w:val="nil"/>
              <w:bottom w:val="single" w:sz="4" w:space="0" w:color="000000"/>
              <w:right w:val="single" w:sz="4" w:space="0" w:color="000000"/>
            </w:tcBorders>
            <w:shd w:val="clear" w:color="FFFFFF" w:fill="FFFFFF"/>
            <w:vAlign w:val="center"/>
          </w:tcPr>
          <w:p w14:paraId="0AD5D96C"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14:paraId="4902BD08"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54</w:t>
            </w:r>
          </w:p>
        </w:tc>
      </w:tr>
    </w:tbl>
    <w:p w14:paraId="5EE98702" w14:textId="77777777" w:rsidR="00F57978" w:rsidRPr="00C47D72" w:rsidRDefault="00000000">
      <w:pPr>
        <w:pStyle w:val="afff0"/>
        <w:tabs>
          <w:tab w:val="left" w:pos="4068"/>
        </w:tabs>
        <w:spacing w:line="480" w:lineRule="auto"/>
        <w:ind w:firstLineChars="0" w:firstLine="0"/>
        <w:rPr>
          <w:rFonts w:ascii="仿宋" w:eastAsia="仿宋" w:hAnsi="仿宋" w:cs="宋体"/>
          <w:kern w:val="0"/>
          <w:sz w:val="24"/>
          <w:szCs w:val="24"/>
        </w:rPr>
      </w:pPr>
      <w:r w:rsidRPr="00C47D72">
        <w:rPr>
          <w:rFonts w:ascii="仿宋" w:eastAsia="仿宋" w:hAnsi="仿宋" w:cs="宋体" w:hint="eastAsia"/>
          <w:kern w:val="0"/>
          <w:sz w:val="24"/>
          <w:szCs w:val="24"/>
        </w:rPr>
        <w:t>装修部分</w:t>
      </w:r>
    </w:p>
    <w:tbl>
      <w:tblPr>
        <w:tblW w:w="8190" w:type="dxa"/>
        <w:tblInd w:w="118" w:type="dxa"/>
        <w:tblLook w:val="04A0" w:firstRow="1" w:lastRow="0" w:firstColumn="1" w:lastColumn="0" w:noHBand="0" w:noVBand="1"/>
      </w:tblPr>
      <w:tblGrid>
        <w:gridCol w:w="681"/>
        <w:gridCol w:w="1656"/>
        <w:gridCol w:w="3333"/>
        <w:gridCol w:w="832"/>
        <w:gridCol w:w="1688"/>
      </w:tblGrid>
      <w:tr w:rsidR="00AF35CA" w:rsidRPr="00C47D72" w14:paraId="4DCB9988" w14:textId="77777777">
        <w:trPr>
          <w:trHeight w:val="345"/>
        </w:trPr>
        <w:tc>
          <w:tcPr>
            <w:tcW w:w="681"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FED408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序号</w:t>
            </w:r>
          </w:p>
        </w:tc>
        <w:tc>
          <w:tcPr>
            <w:tcW w:w="1656" w:type="dxa"/>
            <w:tcBorders>
              <w:top w:val="single" w:sz="4" w:space="0" w:color="000000"/>
              <w:left w:val="nil"/>
              <w:bottom w:val="single" w:sz="4" w:space="0" w:color="000000"/>
              <w:right w:val="single" w:sz="4" w:space="0" w:color="000000"/>
            </w:tcBorders>
            <w:shd w:val="clear" w:color="FFFFFF" w:fill="FFFFFF"/>
            <w:vAlign w:val="center"/>
          </w:tcPr>
          <w:p w14:paraId="0BD23F7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项目编码</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BDA3ED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项目名称</w:t>
            </w:r>
          </w:p>
        </w:tc>
        <w:tc>
          <w:tcPr>
            <w:tcW w:w="832" w:type="dxa"/>
            <w:tcBorders>
              <w:top w:val="single" w:sz="4" w:space="0" w:color="000000"/>
              <w:left w:val="nil"/>
              <w:bottom w:val="single" w:sz="4" w:space="0" w:color="000000"/>
              <w:right w:val="single" w:sz="4" w:space="0" w:color="000000"/>
            </w:tcBorders>
            <w:shd w:val="clear" w:color="FFFFFF" w:fill="FFFFFF"/>
            <w:vAlign w:val="center"/>
          </w:tcPr>
          <w:p w14:paraId="1EAA23F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计量</w:t>
            </w:r>
            <w:r w:rsidRPr="00C47D72">
              <w:rPr>
                <w:rFonts w:ascii="仿宋" w:eastAsia="仿宋" w:hAnsi="仿宋" w:cs="宋体" w:hint="eastAsia"/>
                <w:szCs w:val="24"/>
              </w:rPr>
              <w:br/>
              <w:t>单位</w:t>
            </w:r>
          </w:p>
        </w:tc>
        <w:tc>
          <w:tcPr>
            <w:tcW w:w="1688" w:type="dxa"/>
            <w:tcBorders>
              <w:top w:val="single" w:sz="4" w:space="0" w:color="000000"/>
              <w:left w:val="nil"/>
              <w:bottom w:val="single" w:sz="4" w:space="0" w:color="000000"/>
              <w:right w:val="single" w:sz="4" w:space="0" w:color="000000"/>
            </w:tcBorders>
            <w:shd w:val="clear" w:color="FFFFFF" w:fill="FFFFFF"/>
            <w:vAlign w:val="center"/>
          </w:tcPr>
          <w:p w14:paraId="00335EE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工程数量</w:t>
            </w:r>
          </w:p>
        </w:tc>
      </w:tr>
      <w:tr w:rsidR="00AF35CA" w:rsidRPr="00C47D72" w14:paraId="352B2880" w14:textId="77777777">
        <w:trPr>
          <w:trHeight w:val="345"/>
        </w:trPr>
        <w:tc>
          <w:tcPr>
            <w:tcW w:w="681"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6CDCE4D" w14:textId="77777777" w:rsidR="00F57978" w:rsidRPr="00C47D72" w:rsidRDefault="00F57978">
            <w:pPr>
              <w:widowControl/>
              <w:jc w:val="left"/>
              <w:rPr>
                <w:rFonts w:ascii="仿宋" w:eastAsia="仿宋" w:hAnsi="仿宋" w:cs="宋体"/>
                <w:szCs w:val="24"/>
              </w:rPr>
            </w:pPr>
          </w:p>
        </w:tc>
        <w:tc>
          <w:tcPr>
            <w:tcW w:w="1656" w:type="dxa"/>
            <w:tcBorders>
              <w:top w:val="single" w:sz="4" w:space="0" w:color="000000"/>
              <w:left w:val="nil"/>
              <w:bottom w:val="single" w:sz="4" w:space="0" w:color="000000"/>
              <w:right w:val="single" w:sz="4" w:space="0" w:color="000000"/>
            </w:tcBorders>
            <w:shd w:val="clear" w:color="FFFFFF" w:fill="FFFFFF"/>
            <w:vAlign w:val="center"/>
          </w:tcPr>
          <w:p w14:paraId="7070244E" w14:textId="77777777" w:rsidR="00F57978" w:rsidRPr="00C47D72" w:rsidRDefault="00F57978">
            <w:pPr>
              <w:widowControl/>
              <w:jc w:val="left"/>
              <w:rPr>
                <w:rFonts w:ascii="仿宋" w:eastAsia="仿宋" w:hAnsi="仿宋" w:cs="宋体"/>
                <w:szCs w:val="24"/>
              </w:rPr>
            </w:pP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92DB75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党建室</w:t>
            </w:r>
          </w:p>
        </w:tc>
        <w:tc>
          <w:tcPr>
            <w:tcW w:w="832" w:type="dxa"/>
            <w:tcBorders>
              <w:top w:val="single" w:sz="4" w:space="0" w:color="000000"/>
              <w:left w:val="nil"/>
              <w:bottom w:val="single" w:sz="4" w:space="0" w:color="000000"/>
              <w:right w:val="single" w:sz="4" w:space="0" w:color="000000"/>
            </w:tcBorders>
            <w:shd w:val="clear" w:color="FFFFFF" w:fill="FFFFFF"/>
            <w:vAlign w:val="center"/>
          </w:tcPr>
          <w:p w14:paraId="09DFCAA5" w14:textId="77777777" w:rsidR="00F57978" w:rsidRPr="00C47D72" w:rsidRDefault="00F57978">
            <w:pPr>
              <w:widowControl/>
              <w:jc w:val="center"/>
              <w:rPr>
                <w:rFonts w:ascii="仿宋" w:eastAsia="仿宋" w:hAnsi="仿宋" w:cs="宋体"/>
                <w:szCs w:val="24"/>
              </w:rPr>
            </w:pPr>
          </w:p>
        </w:tc>
        <w:tc>
          <w:tcPr>
            <w:tcW w:w="1688" w:type="dxa"/>
            <w:tcBorders>
              <w:top w:val="single" w:sz="4" w:space="0" w:color="000000"/>
              <w:left w:val="nil"/>
              <w:bottom w:val="single" w:sz="4" w:space="0" w:color="000000"/>
              <w:right w:val="single" w:sz="4" w:space="0" w:color="000000"/>
            </w:tcBorders>
            <w:shd w:val="clear" w:color="FFFFFF" w:fill="FFFFFF"/>
            <w:vAlign w:val="center"/>
          </w:tcPr>
          <w:p w14:paraId="696DD256" w14:textId="77777777" w:rsidR="00F57978" w:rsidRPr="00C47D72" w:rsidRDefault="00F57978">
            <w:pPr>
              <w:widowControl/>
              <w:jc w:val="left"/>
              <w:rPr>
                <w:rFonts w:ascii="仿宋" w:eastAsia="仿宋" w:hAnsi="仿宋" w:cs="宋体"/>
                <w:szCs w:val="24"/>
              </w:rPr>
            </w:pPr>
          </w:p>
        </w:tc>
      </w:tr>
      <w:tr w:rsidR="00AF35CA" w:rsidRPr="00C47D72" w14:paraId="2AD78E30"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3BD889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w:t>
            </w:r>
          </w:p>
        </w:tc>
        <w:tc>
          <w:tcPr>
            <w:tcW w:w="1656" w:type="dxa"/>
            <w:tcBorders>
              <w:top w:val="nil"/>
              <w:left w:val="nil"/>
              <w:bottom w:val="single" w:sz="4" w:space="0" w:color="000000"/>
              <w:right w:val="single" w:sz="4" w:space="0" w:color="000000"/>
            </w:tcBorders>
            <w:shd w:val="clear" w:color="FFFFFF" w:fill="FFFFFF"/>
            <w:vAlign w:val="center"/>
          </w:tcPr>
          <w:p w14:paraId="292F189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BB040</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0ECF817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32" w:type="dxa"/>
            <w:tcBorders>
              <w:top w:val="nil"/>
              <w:left w:val="nil"/>
              <w:bottom w:val="single" w:sz="4" w:space="0" w:color="000000"/>
              <w:right w:val="single" w:sz="4" w:space="0" w:color="000000"/>
            </w:tcBorders>
            <w:shd w:val="clear" w:color="FFFFFF" w:fill="FFFFFF"/>
            <w:vAlign w:val="center"/>
          </w:tcPr>
          <w:p w14:paraId="49A5C06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76D37FB7"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37.2</w:t>
            </w:r>
          </w:p>
        </w:tc>
      </w:tr>
      <w:tr w:rsidR="00AF35CA" w:rsidRPr="00C47D72" w14:paraId="44508027"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A7680E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w:t>
            </w:r>
          </w:p>
        </w:tc>
        <w:tc>
          <w:tcPr>
            <w:tcW w:w="1656" w:type="dxa"/>
            <w:tcBorders>
              <w:top w:val="nil"/>
              <w:left w:val="nil"/>
              <w:bottom w:val="single" w:sz="4" w:space="0" w:color="000000"/>
              <w:right w:val="single" w:sz="4" w:space="0" w:color="000000"/>
            </w:tcBorders>
            <w:shd w:val="clear" w:color="FFFFFF" w:fill="FFFFFF"/>
            <w:vAlign w:val="center"/>
          </w:tcPr>
          <w:p w14:paraId="1F3C2A5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230E7D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封门洞</w:t>
            </w:r>
            <w:r w:rsidRPr="00C47D72">
              <w:rPr>
                <w:rFonts w:ascii="仿宋" w:eastAsia="仿宋" w:hAnsi="仿宋" w:cs="宋体" w:hint="eastAsia"/>
                <w:szCs w:val="24"/>
              </w:rPr>
              <w:br/>
              <w:t>1.红砖封堵</w:t>
            </w:r>
          </w:p>
        </w:tc>
        <w:tc>
          <w:tcPr>
            <w:tcW w:w="832" w:type="dxa"/>
            <w:tcBorders>
              <w:top w:val="nil"/>
              <w:left w:val="nil"/>
              <w:bottom w:val="single" w:sz="4" w:space="0" w:color="000000"/>
              <w:right w:val="single" w:sz="4" w:space="0" w:color="000000"/>
            </w:tcBorders>
            <w:shd w:val="clear" w:color="FFFFFF" w:fill="FFFFFF"/>
            <w:vAlign w:val="center"/>
          </w:tcPr>
          <w:p w14:paraId="093B826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4B061B4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3DFCBE8E" w14:textId="77777777">
        <w:trPr>
          <w:trHeight w:val="108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F51357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w:t>
            </w:r>
          </w:p>
        </w:tc>
        <w:tc>
          <w:tcPr>
            <w:tcW w:w="1656" w:type="dxa"/>
            <w:tcBorders>
              <w:top w:val="nil"/>
              <w:left w:val="nil"/>
              <w:bottom w:val="single" w:sz="4" w:space="0" w:color="000000"/>
              <w:right w:val="single" w:sz="4" w:space="0" w:color="000000"/>
            </w:tcBorders>
            <w:shd w:val="clear" w:color="FFFFFF" w:fill="FFFFFF"/>
            <w:vAlign w:val="center"/>
          </w:tcPr>
          <w:p w14:paraId="497C827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BB004</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48A5516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门洞扩大</w:t>
            </w:r>
            <w:r w:rsidRPr="00C47D72">
              <w:rPr>
                <w:rFonts w:ascii="仿宋" w:eastAsia="仿宋" w:hAnsi="仿宋" w:cs="宋体" w:hint="eastAsia"/>
                <w:szCs w:val="24"/>
              </w:rPr>
              <w:br/>
              <w:t>1.门洞宽扩大500</w:t>
            </w:r>
            <w:r w:rsidRPr="00C47D72">
              <w:rPr>
                <w:rFonts w:ascii="仿宋" w:eastAsia="仿宋" w:hAnsi="仿宋" w:cs="宋体" w:hint="eastAsia"/>
                <w:szCs w:val="24"/>
              </w:rPr>
              <w:br/>
              <w:t>2.门洞高2200</w:t>
            </w:r>
            <w:r w:rsidRPr="00C47D72">
              <w:rPr>
                <w:rFonts w:ascii="仿宋" w:eastAsia="仿宋" w:hAnsi="仿宋" w:cs="宋体" w:hint="eastAsia"/>
                <w:szCs w:val="24"/>
              </w:rPr>
              <w:br/>
              <w:t>3.门洞扩大后修复</w:t>
            </w:r>
          </w:p>
        </w:tc>
        <w:tc>
          <w:tcPr>
            <w:tcW w:w="832" w:type="dxa"/>
            <w:tcBorders>
              <w:top w:val="nil"/>
              <w:left w:val="nil"/>
              <w:bottom w:val="single" w:sz="4" w:space="0" w:color="000000"/>
              <w:right w:val="single" w:sz="4" w:space="0" w:color="000000"/>
            </w:tcBorders>
            <w:shd w:val="clear" w:color="FFFFFF" w:fill="FFFFFF"/>
            <w:vAlign w:val="center"/>
          </w:tcPr>
          <w:p w14:paraId="09312EF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3EE3A34E"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7B01304E"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427118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w:t>
            </w:r>
          </w:p>
        </w:tc>
        <w:tc>
          <w:tcPr>
            <w:tcW w:w="1656" w:type="dxa"/>
            <w:tcBorders>
              <w:top w:val="nil"/>
              <w:left w:val="nil"/>
              <w:bottom w:val="single" w:sz="4" w:space="0" w:color="000000"/>
              <w:right w:val="single" w:sz="4" w:space="0" w:color="000000"/>
            </w:tcBorders>
            <w:shd w:val="clear" w:color="FFFFFF" w:fill="FFFFFF"/>
            <w:vAlign w:val="center"/>
          </w:tcPr>
          <w:p w14:paraId="09D8F80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BB005</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3B0326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32" w:type="dxa"/>
            <w:tcBorders>
              <w:top w:val="nil"/>
              <w:left w:val="nil"/>
              <w:bottom w:val="single" w:sz="4" w:space="0" w:color="000000"/>
              <w:right w:val="single" w:sz="4" w:space="0" w:color="000000"/>
            </w:tcBorders>
            <w:shd w:val="clear" w:color="FFFFFF" w:fill="FFFFFF"/>
            <w:vAlign w:val="center"/>
          </w:tcPr>
          <w:p w14:paraId="7989AD8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31D2B1F1"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72</w:t>
            </w:r>
          </w:p>
        </w:tc>
      </w:tr>
      <w:tr w:rsidR="00AF35CA" w:rsidRPr="00C47D72" w14:paraId="254CCB8F" w14:textId="77777777">
        <w:trPr>
          <w:trHeight w:val="108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77A724A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w:t>
            </w:r>
          </w:p>
        </w:tc>
        <w:tc>
          <w:tcPr>
            <w:tcW w:w="1656" w:type="dxa"/>
            <w:tcBorders>
              <w:top w:val="nil"/>
              <w:left w:val="nil"/>
              <w:bottom w:val="single" w:sz="4" w:space="0" w:color="000000"/>
              <w:right w:val="single" w:sz="4" w:space="0" w:color="000000"/>
            </w:tcBorders>
            <w:shd w:val="clear" w:color="FFFFFF" w:fill="FFFFFF"/>
            <w:vAlign w:val="center"/>
          </w:tcPr>
          <w:p w14:paraId="623638D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552F7B0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32" w:type="dxa"/>
            <w:tcBorders>
              <w:top w:val="nil"/>
              <w:left w:val="nil"/>
              <w:bottom w:val="single" w:sz="4" w:space="0" w:color="000000"/>
              <w:right w:val="single" w:sz="4" w:space="0" w:color="000000"/>
            </w:tcBorders>
            <w:shd w:val="clear" w:color="FFFFFF" w:fill="FFFFFF"/>
            <w:vAlign w:val="center"/>
          </w:tcPr>
          <w:p w14:paraId="198F9D1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358AB4F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72</w:t>
            </w:r>
          </w:p>
        </w:tc>
      </w:tr>
      <w:tr w:rsidR="00AF35CA" w:rsidRPr="00C47D72" w14:paraId="301B4620" w14:textId="77777777" w:rsidTr="0023144C">
        <w:trPr>
          <w:trHeight w:val="345"/>
        </w:trPr>
        <w:tc>
          <w:tcPr>
            <w:tcW w:w="681" w:type="dxa"/>
            <w:tcBorders>
              <w:top w:val="nil"/>
              <w:left w:val="single" w:sz="8" w:space="0" w:color="000000"/>
              <w:bottom w:val="single" w:sz="4" w:space="0" w:color="auto"/>
              <w:right w:val="single" w:sz="4" w:space="0" w:color="000000"/>
            </w:tcBorders>
            <w:shd w:val="clear" w:color="FFFFFF" w:fill="FFFFFF"/>
            <w:vAlign w:val="center"/>
          </w:tcPr>
          <w:p w14:paraId="0E29FB6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w:t>
            </w:r>
          </w:p>
        </w:tc>
        <w:tc>
          <w:tcPr>
            <w:tcW w:w="1656" w:type="dxa"/>
            <w:tcBorders>
              <w:top w:val="nil"/>
              <w:left w:val="nil"/>
              <w:bottom w:val="single" w:sz="4" w:space="0" w:color="auto"/>
              <w:right w:val="single" w:sz="4" w:space="0" w:color="000000"/>
            </w:tcBorders>
            <w:shd w:val="clear" w:color="FFFFFF" w:fill="FFFFFF"/>
            <w:vAlign w:val="center"/>
          </w:tcPr>
          <w:p w14:paraId="7B9E58B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BB015</w:t>
            </w:r>
          </w:p>
        </w:tc>
        <w:tc>
          <w:tcPr>
            <w:tcW w:w="3333" w:type="dxa"/>
            <w:tcBorders>
              <w:top w:val="single" w:sz="4" w:space="0" w:color="000000"/>
              <w:left w:val="nil"/>
              <w:bottom w:val="single" w:sz="4" w:space="0" w:color="auto"/>
              <w:right w:val="single" w:sz="4" w:space="0" w:color="000000"/>
            </w:tcBorders>
            <w:shd w:val="clear" w:color="FFFFFF" w:fill="FFFFFF"/>
            <w:vAlign w:val="center"/>
          </w:tcPr>
          <w:p w14:paraId="04BE24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原墙皮铲除</w:t>
            </w:r>
          </w:p>
        </w:tc>
        <w:tc>
          <w:tcPr>
            <w:tcW w:w="832" w:type="dxa"/>
            <w:tcBorders>
              <w:top w:val="nil"/>
              <w:left w:val="nil"/>
              <w:bottom w:val="single" w:sz="4" w:space="0" w:color="auto"/>
              <w:right w:val="single" w:sz="4" w:space="0" w:color="000000"/>
            </w:tcBorders>
            <w:shd w:val="clear" w:color="FFFFFF" w:fill="FFFFFF"/>
            <w:vAlign w:val="center"/>
          </w:tcPr>
          <w:p w14:paraId="0D7B8EC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auto"/>
              <w:right w:val="single" w:sz="4" w:space="0" w:color="000000"/>
            </w:tcBorders>
            <w:shd w:val="clear" w:color="FFFFFF" w:fill="FFFFFF"/>
            <w:vAlign w:val="center"/>
          </w:tcPr>
          <w:p w14:paraId="58221F65"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96.4</w:t>
            </w:r>
          </w:p>
        </w:tc>
      </w:tr>
      <w:tr w:rsidR="00AF35CA" w:rsidRPr="00C47D72" w14:paraId="32E7A9FE" w14:textId="77777777" w:rsidTr="0023144C">
        <w:trPr>
          <w:trHeight w:val="2610"/>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215E0AB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7</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2FCD3D0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020506001001</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6FAB4B19" w14:textId="0BC80FD0"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196CED3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02D4A5C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96.4</w:t>
            </w:r>
          </w:p>
        </w:tc>
      </w:tr>
      <w:tr w:rsidR="00AF35CA" w:rsidRPr="00C47D72" w14:paraId="2F06E1D7" w14:textId="77777777">
        <w:trPr>
          <w:trHeight w:val="1080"/>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7C7136A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1E4BDE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020103001001</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5F9EB3A8" w14:textId="049F905B"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665F295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6BC2E638"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72</w:t>
            </w:r>
          </w:p>
        </w:tc>
      </w:tr>
      <w:tr w:rsidR="00AF35CA" w:rsidRPr="00C47D72" w14:paraId="443B1579" w14:textId="77777777">
        <w:trPr>
          <w:trHeight w:val="345"/>
        </w:trPr>
        <w:tc>
          <w:tcPr>
            <w:tcW w:w="681"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3612B3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tcBorders>
              <w:top w:val="single" w:sz="4" w:space="0" w:color="auto"/>
              <w:left w:val="nil"/>
              <w:bottom w:val="single" w:sz="4" w:space="0" w:color="000000"/>
              <w:right w:val="single" w:sz="4" w:space="0" w:color="000000"/>
            </w:tcBorders>
            <w:shd w:val="clear" w:color="FFFFFF" w:fill="FFFFFF"/>
            <w:vAlign w:val="center"/>
          </w:tcPr>
          <w:p w14:paraId="06781B2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Borders>
              <w:top w:val="single" w:sz="4" w:space="0" w:color="auto"/>
              <w:left w:val="nil"/>
              <w:bottom w:val="single" w:sz="4" w:space="0" w:color="000000"/>
              <w:right w:val="single" w:sz="4" w:space="0" w:color="000000"/>
            </w:tcBorders>
            <w:shd w:val="clear" w:color="FFFFFF" w:fill="FFFFFF"/>
            <w:vAlign w:val="center"/>
          </w:tcPr>
          <w:p w14:paraId="48B77B1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心理咨询室及备用间</w:t>
            </w:r>
          </w:p>
        </w:tc>
        <w:tc>
          <w:tcPr>
            <w:tcW w:w="832" w:type="dxa"/>
            <w:tcBorders>
              <w:top w:val="single" w:sz="4" w:space="0" w:color="auto"/>
              <w:left w:val="nil"/>
              <w:bottom w:val="single" w:sz="4" w:space="0" w:color="000000"/>
              <w:right w:val="single" w:sz="4" w:space="0" w:color="000000"/>
            </w:tcBorders>
            <w:shd w:val="clear" w:color="FFFFFF" w:fill="FFFFFF"/>
            <w:vAlign w:val="center"/>
          </w:tcPr>
          <w:p w14:paraId="41FB0BB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88" w:type="dxa"/>
            <w:tcBorders>
              <w:top w:val="single" w:sz="4" w:space="0" w:color="auto"/>
              <w:left w:val="nil"/>
              <w:bottom w:val="single" w:sz="4" w:space="0" w:color="000000"/>
              <w:right w:val="single" w:sz="4" w:space="0" w:color="000000"/>
            </w:tcBorders>
            <w:shd w:val="clear" w:color="FFFFFF" w:fill="FFFFFF"/>
            <w:vAlign w:val="center"/>
          </w:tcPr>
          <w:p w14:paraId="56FD087A" w14:textId="19B90766" w:rsidR="00F57978" w:rsidRPr="00C47D72" w:rsidRDefault="00F57978" w:rsidP="000E43C2">
            <w:pPr>
              <w:widowControl/>
              <w:jc w:val="center"/>
              <w:rPr>
                <w:rFonts w:ascii="仿宋" w:eastAsia="仿宋" w:hAnsi="仿宋" w:cs="宋体"/>
                <w:szCs w:val="24"/>
              </w:rPr>
            </w:pPr>
          </w:p>
        </w:tc>
      </w:tr>
      <w:tr w:rsidR="00AF35CA" w:rsidRPr="00C47D72" w14:paraId="48A91777"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9B3A50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w:t>
            </w:r>
          </w:p>
        </w:tc>
        <w:tc>
          <w:tcPr>
            <w:tcW w:w="1656" w:type="dxa"/>
            <w:tcBorders>
              <w:top w:val="nil"/>
              <w:left w:val="nil"/>
              <w:bottom w:val="single" w:sz="4" w:space="0" w:color="000000"/>
              <w:right w:val="single" w:sz="4" w:space="0" w:color="000000"/>
            </w:tcBorders>
            <w:shd w:val="clear" w:color="FFFFFF" w:fill="FFFFFF"/>
            <w:vAlign w:val="center"/>
          </w:tcPr>
          <w:p w14:paraId="6BCF418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0912C50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新开门洞</w:t>
            </w:r>
            <w:r w:rsidRPr="00C47D72">
              <w:rPr>
                <w:rFonts w:ascii="仿宋" w:eastAsia="仿宋" w:hAnsi="仿宋" w:cs="宋体" w:hint="eastAsia"/>
                <w:szCs w:val="24"/>
              </w:rPr>
              <w:br/>
              <w:t>1.规格：2200*900</w:t>
            </w:r>
          </w:p>
        </w:tc>
        <w:tc>
          <w:tcPr>
            <w:tcW w:w="832" w:type="dxa"/>
            <w:tcBorders>
              <w:top w:val="nil"/>
              <w:left w:val="nil"/>
              <w:bottom w:val="single" w:sz="4" w:space="0" w:color="000000"/>
              <w:right w:val="single" w:sz="4" w:space="0" w:color="000000"/>
            </w:tcBorders>
            <w:shd w:val="clear" w:color="FFFFFF" w:fill="FFFFFF"/>
            <w:vAlign w:val="center"/>
          </w:tcPr>
          <w:p w14:paraId="301D21F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个</w:t>
            </w:r>
          </w:p>
        </w:tc>
        <w:tc>
          <w:tcPr>
            <w:tcW w:w="1688" w:type="dxa"/>
            <w:tcBorders>
              <w:top w:val="nil"/>
              <w:left w:val="nil"/>
              <w:bottom w:val="single" w:sz="4" w:space="0" w:color="000000"/>
              <w:right w:val="single" w:sz="4" w:space="0" w:color="000000"/>
            </w:tcBorders>
            <w:shd w:val="clear" w:color="FFFFFF" w:fill="FFFFFF"/>
            <w:vAlign w:val="center"/>
          </w:tcPr>
          <w:p w14:paraId="68ACCFB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6EB03788"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19F5F95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w:t>
            </w:r>
          </w:p>
        </w:tc>
        <w:tc>
          <w:tcPr>
            <w:tcW w:w="1656" w:type="dxa"/>
            <w:tcBorders>
              <w:top w:val="nil"/>
              <w:left w:val="nil"/>
              <w:bottom w:val="single" w:sz="4" w:space="0" w:color="000000"/>
              <w:right w:val="single" w:sz="4" w:space="0" w:color="000000"/>
            </w:tcBorders>
            <w:shd w:val="clear" w:color="FFFFFF" w:fill="FFFFFF"/>
            <w:vAlign w:val="center"/>
          </w:tcPr>
          <w:p w14:paraId="0C6C230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BB031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B89816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r w:rsidRPr="00C47D72">
              <w:rPr>
                <w:rFonts w:ascii="仿宋" w:eastAsia="仿宋" w:hAnsi="仿宋" w:cs="宋体" w:hint="eastAsia"/>
                <w:szCs w:val="24"/>
              </w:rPr>
              <w:br/>
              <w:t>2.垃圾清理外运</w:t>
            </w:r>
          </w:p>
        </w:tc>
        <w:tc>
          <w:tcPr>
            <w:tcW w:w="832" w:type="dxa"/>
            <w:tcBorders>
              <w:top w:val="nil"/>
              <w:left w:val="nil"/>
              <w:bottom w:val="single" w:sz="4" w:space="0" w:color="000000"/>
              <w:right w:val="single" w:sz="4" w:space="0" w:color="000000"/>
            </w:tcBorders>
            <w:shd w:val="clear" w:color="FFFFFF" w:fill="FFFFFF"/>
            <w:vAlign w:val="center"/>
          </w:tcPr>
          <w:p w14:paraId="5535A0B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05642A1C"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38.4</w:t>
            </w:r>
          </w:p>
        </w:tc>
      </w:tr>
      <w:tr w:rsidR="00AF35CA" w:rsidRPr="00C47D72" w14:paraId="687F5108"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794F418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w:t>
            </w:r>
          </w:p>
        </w:tc>
        <w:tc>
          <w:tcPr>
            <w:tcW w:w="1656" w:type="dxa"/>
            <w:tcBorders>
              <w:top w:val="nil"/>
              <w:left w:val="nil"/>
              <w:bottom w:val="single" w:sz="4" w:space="0" w:color="000000"/>
              <w:right w:val="single" w:sz="4" w:space="0" w:color="000000"/>
            </w:tcBorders>
            <w:shd w:val="clear" w:color="FFFFFF" w:fill="FFFFFF"/>
            <w:vAlign w:val="center"/>
          </w:tcPr>
          <w:p w14:paraId="7092ED2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020103001003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4FA1DCA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32" w:type="dxa"/>
            <w:tcBorders>
              <w:top w:val="nil"/>
              <w:left w:val="nil"/>
              <w:bottom w:val="single" w:sz="4" w:space="0" w:color="000000"/>
              <w:right w:val="single" w:sz="4" w:space="0" w:color="000000"/>
            </w:tcBorders>
            <w:shd w:val="clear" w:color="FFFFFF" w:fill="FFFFFF"/>
            <w:vAlign w:val="center"/>
          </w:tcPr>
          <w:p w14:paraId="0F9A852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35F3E40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38.4</w:t>
            </w:r>
          </w:p>
        </w:tc>
      </w:tr>
      <w:tr w:rsidR="00AF35CA" w:rsidRPr="00C47D72" w14:paraId="1DB29F11" w14:textId="77777777">
        <w:trPr>
          <w:trHeight w:val="975"/>
        </w:trPr>
        <w:tc>
          <w:tcPr>
            <w:tcW w:w="681" w:type="dxa"/>
            <w:tcBorders>
              <w:top w:val="nil"/>
              <w:left w:val="single" w:sz="8" w:space="0" w:color="000000"/>
              <w:bottom w:val="nil"/>
              <w:right w:val="single" w:sz="4" w:space="0" w:color="000000"/>
            </w:tcBorders>
            <w:shd w:val="clear" w:color="FFFFFF" w:fill="FFFFFF"/>
            <w:vAlign w:val="center"/>
          </w:tcPr>
          <w:p w14:paraId="7754891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w:t>
            </w:r>
          </w:p>
        </w:tc>
        <w:tc>
          <w:tcPr>
            <w:tcW w:w="1656" w:type="dxa"/>
            <w:tcBorders>
              <w:top w:val="nil"/>
              <w:left w:val="nil"/>
              <w:bottom w:val="nil"/>
              <w:right w:val="single" w:sz="4" w:space="0" w:color="000000"/>
            </w:tcBorders>
            <w:shd w:val="clear" w:color="FFFFFF" w:fill="FFFFFF"/>
            <w:vAlign w:val="center"/>
          </w:tcPr>
          <w:p w14:paraId="011CAB8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020302001015</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43EDF28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p>
        </w:tc>
        <w:tc>
          <w:tcPr>
            <w:tcW w:w="832" w:type="dxa"/>
            <w:tcBorders>
              <w:top w:val="nil"/>
              <w:left w:val="nil"/>
              <w:bottom w:val="nil"/>
              <w:right w:val="single" w:sz="4" w:space="0" w:color="000000"/>
            </w:tcBorders>
            <w:shd w:val="clear" w:color="FFFFFF" w:fill="FFFFFF"/>
            <w:vAlign w:val="center"/>
          </w:tcPr>
          <w:p w14:paraId="1A7CEDC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nil"/>
              <w:right w:val="single" w:sz="4" w:space="0" w:color="000000"/>
            </w:tcBorders>
            <w:shd w:val="clear" w:color="FFFFFF" w:fill="FFFFFF"/>
            <w:vAlign w:val="center"/>
          </w:tcPr>
          <w:p w14:paraId="45BA78A1"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38.4</w:t>
            </w:r>
          </w:p>
        </w:tc>
      </w:tr>
      <w:tr w:rsidR="00AF35CA" w:rsidRPr="00C47D72" w14:paraId="5A932CB5" w14:textId="77777777">
        <w:trPr>
          <w:trHeight w:val="375"/>
        </w:trPr>
        <w:tc>
          <w:tcPr>
            <w:tcW w:w="681"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8D1C33" w14:textId="77777777" w:rsidR="00F57978" w:rsidRPr="00C47D72" w:rsidRDefault="00000000">
            <w:pPr>
              <w:widowControl/>
              <w:jc w:val="center"/>
              <w:rPr>
                <w:rFonts w:ascii="仿宋" w:eastAsia="仿宋" w:hAnsi="仿宋"/>
                <w:szCs w:val="24"/>
              </w:rPr>
            </w:pPr>
            <w:r w:rsidRPr="00C47D72">
              <w:rPr>
                <w:rFonts w:ascii="仿宋" w:eastAsia="仿宋" w:hAnsi="仿宋" w:hint="eastAsia"/>
                <w:szCs w:val="24"/>
              </w:rPr>
              <w:t xml:space="preserve">　</w:t>
            </w:r>
          </w:p>
        </w:tc>
        <w:tc>
          <w:tcPr>
            <w:tcW w:w="1656" w:type="dxa"/>
            <w:tcBorders>
              <w:top w:val="single" w:sz="4" w:space="0" w:color="000000"/>
              <w:left w:val="nil"/>
              <w:bottom w:val="single" w:sz="4" w:space="0" w:color="000000"/>
              <w:right w:val="single" w:sz="4" w:space="0" w:color="000000"/>
            </w:tcBorders>
            <w:shd w:val="clear" w:color="FFFFFF" w:fill="FFFFFF"/>
            <w:vAlign w:val="center"/>
          </w:tcPr>
          <w:p w14:paraId="087FC63E" w14:textId="77777777" w:rsidR="00F57978" w:rsidRPr="00C47D72" w:rsidRDefault="00000000">
            <w:pPr>
              <w:jc w:val="left"/>
              <w:rPr>
                <w:rFonts w:ascii="仿宋" w:eastAsia="仿宋" w:hAnsi="仿宋"/>
                <w:szCs w:val="24"/>
              </w:rPr>
            </w:pPr>
            <w:r w:rsidRPr="00C47D72">
              <w:rPr>
                <w:rFonts w:ascii="仿宋" w:eastAsia="仿宋" w:hAnsi="仿宋" w:hint="eastAsia"/>
                <w:szCs w:val="24"/>
              </w:rPr>
              <w:t xml:space="preserve">　</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8E4F9B6" w14:textId="77777777" w:rsidR="00F57978" w:rsidRPr="00C47D72" w:rsidRDefault="00000000">
            <w:pPr>
              <w:rPr>
                <w:rFonts w:ascii="仿宋" w:eastAsia="仿宋" w:hAnsi="仿宋"/>
                <w:szCs w:val="24"/>
              </w:rPr>
            </w:pPr>
            <w:r w:rsidRPr="00C47D72">
              <w:rPr>
                <w:rFonts w:ascii="仿宋" w:eastAsia="仿宋" w:hAnsi="仿宋" w:hint="eastAsia"/>
                <w:szCs w:val="24"/>
              </w:rPr>
              <w:t>2.矿棉板吊顶</w:t>
            </w:r>
          </w:p>
        </w:tc>
        <w:tc>
          <w:tcPr>
            <w:tcW w:w="832" w:type="dxa"/>
            <w:tcBorders>
              <w:top w:val="single" w:sz="4" w:space="0" w:color="000000"/>
              <w:left w:val="nil"/>
              <w:bottom w:val="single" w:sz="4" w:space="0" w:color="000000"/>
              <w:right w:val="single" w:sz="4" w:space="0" w:color="000000"/>
            </w:tcBorders>
            <w:shd w:val="clear" w:color="FFFFFF" w:fill="FFFFFF"/>
            <w:vAlign w:val="center"/>
          </w:tcPr>
          <w:p w14:paraId="734C9601"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 xml:space="preserve">　</w:t>
            </w:r>
          </w:p>
        </w:tc>
        <w:tc>
          <w:tcPr>
            <w:tcW w:w="1688" w:type="dxa"/>
            <w:tcBorders>
              <w:top w:val="single" w:sz="4" w:space="0" w:color="000000"/>
              <w:left w:val="nil"/>
              <w:bottom w:val="single" w:sz="4" w:space="0" w:color="000000"/>
              <w:right w:val="single" w:sz="4" w:space="0" w:color="000000"/>
            </w:tcBorders>
            <w:shd w:val="clear" w:color="FFFFFF" w:fill="FFFFFF"/>
            <w:vAlign w:val="center"/>
          </w:tcPr>
          <w:p w14:paraId="5C238ADD" w14:textId="6A5D856E" w:rsidR="00F57978" w:rsidRPr="00C47D72" w:rsidRDefault="00F57978" w:rsidP="000E43C2">
            <w:pPr>
              <w:jc w:val="center"/>
              <w:rPr>
                <w:rFonts w:ascii="仿宋" w:eastAsia="仿宋" w:hAnsi="仿宋"/>
                <w:szCs w:val="24"/>
              </w:rPr>
            </w:pPr>
          </w:p>
        </w:tc>
      </w:tr>
      <w:tr w:rsidR="00AF35CA" w:rsidRPr="00C47D72" w14:paraId="5824BBAD" w14:textId="77777777">
        <w:trPr>
          <w:trHeight w:val="34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B26EF39"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13</w:t>
            </w:r>
          </w:p>
        </w:tc>
        <w:tc>
          <w:tcPr>
            <w:tcW w:w="1656" w:type="dxa"/>
            <w:tcBorders>
              <w:top w:val="nil"/>
              <w:left w:val="nil"/>
              <w:bottom w:val="single" w:sz="4" w:space="0" w:color="000000"/>
              <w:right w:val="single" w:sz="4" w:space="0" w:color="000000"/>
            </w:tcBorders>
            <w:shd w:val="clear" w:color="FFFFFF" w:fill="FFFFFF"/>
            <w:vAlign w:val="center"/>
          </w:tcPr>
          <w:p w14:paraId="7FB444E1"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BB033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41C37083" w14:textId="77777777" w:rsidR="00F57978" w:rsidRPr="00C47D72" w:rsidRDefault="00000000">
            <w:pPr>
              <w:rPr>
                <w:rFonts w:ascii="仿宋" w:eastAsia="仿宋" w:hAnsi="仿宋"/>
                <w:szCs w:val="24"/>
              </w:rPr>
            </w:pPr>
            <w:r w:rsidRPr="00C47D72">
              <w:rPr>
                <w:rFonts w:ascii="仿宋" w:eastAsia="仿宋" w:hAnsi="仿宋" w:hint="eastAsia"/>
                <w:szCs w:val="24"/>
              </w:rPr>
              <w:t>原墙面铲除</w:t>
            </w:r>
          </w:p>
        </w:tc>
        <w:tc>
          <w:tcPr>
            <w:tcW w:w="832" w:type="dxa"/>
            <w:tcBorders>
              <w:top w:val="nil"/>
              <w:left w:val="nil"/>
              <w:bottom w:val="single" w:sz="4" w:space="0" w:color="000000"/>
              <w:right w:val="single" w:sz="4" w:space="0" w:color="000000"/>
            </w:tcBorders>
            <w:shd w:val="clear" w:color="FFFFFF" w:fill="FFFFFF"/>
            <w:vAlign w:val="center"/>
          </w:tcPr>
          <w:p w14:paraId="01C02656"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438B756D"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54.88</w:t>
            </w:r>
          </w:p>
        </w:tc>
      </w:tr>
      <w:tr w:rsidR="00AF35CA" w:rsidRPr="00C47D72" w14:paraId="71BE16B3" w14:textId="77777777">
        <w:trPr>
          <w:trHeight w:val="11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1440CDF7"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14</w:t>
            </w:r>
          </w:p>
        </w:tc>
        <w:tc>
          <w:tcPr>
            <w:tcW w:w="1656" w:type="dxa"/>
            <w:tcBorders>
              <w:top w:val="nil"/>
              <w:left w:val="nil"/>
              <w:bottom w:val="single" w:sz="4" w:space="0" w:color="000000"/>
              <w:right w:val="single" w:sz="4" w:space="0" w:color="000000"/>
            </w:tcBorders>
            <w:shd w:val="clear" w:color="FFFFFF" w:fill="FFFFFF"/>
            <w:vAlign w:val="center"/>
          </w:tcPr>
          <w:p w14:paraId="152A48B6" w14:textId="77777777" w:rsidR="00F57978" w:rsidRPr="00C47D72" w:rsidRDefault="00000000">
            <w:pPr>
              <w:jc w:val="left"/>
              <w:rPr>
                <w:rFonts w:ascii="仿宋" w:eastAsia="仿宋" w:hAnsi="仿宋"/>
                <w:szCs w:val="24"/>
              </w:rPr>
            </w:pPr>
            <w:r w:rsidRPr="00C47D72">
              <w:rPr>
                <w:rFonts w:ascii="仿宋" w:eastAsia="仿宋" w:hAnsi="仿宋" w:hint="eastAsia"/>
                <w:szCs w:val="24"/>
              </w:rPr>
              <w:t>020506001005</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23428A4" w14:textId="77777777" w:rsidR="00F57978" w:rsidRPr="00C47D72" w:rsidRDefault="00000000">
            <w:pPr>
              <w:rPr>
                <w:rFonts w:ascii="仿宋" w:eastAsia="仿宋" w:hAnsi="仿宋"/>
                <w:szCs w:val="24"/>
              </w:rPr>
            </w:pPr>
            <w:r w:rsidRPr="00C47D72">
              <w:rPr>
                <w:rFonts w:ascii="仿宋" w:eastAsia="仿宋" w:hAnsi="仿宋" w:hint="eastAsia"/>
                <w:szCs w:val="24"/>
              </w:rPr>
              <w:t>墙面抹灰面油漆</w:t>
            </w:r>
            <w:r w:rsidRPr="00C47D72">
              <w:rPr>
                <w:rFonts w:ascii="仿宋" w:eastAsia="仿宋" w:hAnsi="仿宋" w:hint="eastAsia"/>
                <w:szCs w:val="24"/>
              </w:rPr>
              <w:br/>
              <w:t>[项目特征]</w:t>
            </w:r>
            <w:r w:rsidRPr="00C47D72">
              <w:rPr>
                <w:rFonts w:ascii="仿宋" w:eastAsia="仿宋" w:hAnsi="仿宋" w:hint="eastAsia"/>
                <w:szCs w:val="24"/>
              </w:rPr>
              <w:br/>
              <w:t>1.刮腻子要求:刮2厚耐水腻子</w:t>
            </w:r>
            <w:r w:rsidRPr="00C47D72">
              <w:rPr>
                <w:rFonts w:ascii="仿宋" w:eastAsia="仿宋" w:hAnsi="仿宋" w:hint="eastAsia"/>
                <w:szCs w:val="24"/>
              </w:rPr>
              <w:br/>
              <w:t>2.油漆品种:灰色无机涂料面涂一遍底漆两遍</w:t>
            </w:r>
            <w:r w:rsidRPr="00C47D72">
              <w:rPr>
                <w:rFonts w:ascii="仿宋" w:eastAsia="仿宋" w:hAnsi="仿宋" w:hint="eastAsia"/>
                <w:szCs w:val="24"/>
              </w:rPr>
              <w:br/>
              <w:t>3.其他:符合图纸及规范要求</w:t>
            </w:r>
            <w:r w:rsidRPr="00C47D72">
              <w:rPr>
                <w:rFonts w:ascii="仿宋" w:eastAsia="仿宋" w:hAnsi="仿宋" w:hint="eastAsia"/>
                <w:szCs w:val="24"/>
              </w:rPr>
              <w:br/>
              <w:t>[工作内容]</w:t>
            </w:r>
            <w:r w:rsidRPr="00C47D72">
              <w:rPr>
                <w:rFonts w:ascii="仿宋" w:eastAsia="仿宋" w:hAnsi="仿宋" w:hint="eastAsia"/>
                <w:szCs w:val="24"/>
              </w:rPr>
              <w:br/>
              <w:t>1.基层清理</w:t>
            </w:r>
            <w:r w:rsidRPr="00C47D72">
              <w:rPr>
                <w:rFonts w:ascii="仿宋" w:eastAsia="仿宋" w:hAnsi="仿宋" w:hint="eastAsia"/>
                <w:szCs w:val="24"/>
              </w:rPr>
              <w:br/>
              <w:t>2.刮腻子</w:t>
            </w:r>
            <w:r w:rsidRPr="00C47D72">
              <w:rPr>
                <w:rFonts w:ascii="仿宋" w:eastAsia="仿宋" w:hAnsi="仿宋" w:hint="eastAsia"/>
                <w:szCs w:val="24"/>
              </w:rPr>
              <w:br/>
              <w:t>3.刷防护材料、油漆</w:t>
            </w:r>
          </w:p>
        </w:tc>
        <w:tc>
          <w:tcPr>
            <w:tcW w:w="832" w:type="dxa"/>
            <w:tcBorders>
              <w:top w:val="nil"/>
              <w:left w:val="nil"/>
              <w:bottom w:val="single" w:sz="4" w:space="0" w:color="000000"/>
              <w:right w:val="single" w:sz="4" w:space="0" w:color="000000"/>
            </w:tcBorders>
            <w:shd w:val="clear" w:color="FFFFFF" w:fill="FFFFFF"/>
            <w:vAlign w:val="center"/>
          </w:tcPr>
          <w:p w14:paraId="7607C9B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23D306F1"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54.88</w:t>
            </w:r>
          </w:p>
        </w:tc>
      </w:tr>
      <w:tr w:rsidR="00AF35CA" w:rsidRPr="00C47D72" w14:paraId="10A55343" w14:textId="77777777" w:rsidTr="00186220">
        <w:trPr>
          <w:trHeight w:val="345"/>
        </w:trPr>
        <w:tc>
          <w:tcPr>
            <w:tcW w:w="681" w:type="dxa"/>
            <w:tcBorders>
              <w:top w:val="nil"/>
              <w:left w:val="single" w:sz="8" w:space="0" w:color="000000"/>
              <w:bottom w:val="single" w:sz="4" w:space="0" w:color="auto"/>
              <w:right w:val="single" w:sz="4" w:space="0" w:color="000000"/>
            </w:tcBorders>
            <w:shd w:val="clear" w:color="FFFFFF" w:fill="FFFFFF"/>
            <w:vAlign w:val="center"/>
          </w:tcPr>
          <w:p w14:paraId="2479D85A" w14:textId="77777777" w:rsidR="00F57978" w:rsidRPr="00C47D72" w:rsidRDefault="00000000">
            <w:pPr>
              <w:jc w:val="left"/>
              <w:rPr>
                <w:rFonts w:ascii="仿宋" w:eastAsia="仿宋" w:hAnsi="仿宋"/>
                <w:szCs w:val="24"/>
              </w:rPr>
            </w:pPr>
            <w:r w:rsidRPr="00C47D72">
              <w:rPr>
                <w:rFonts w:ascii="仿宋" w:eastAsia="仿宋" w:hAnsi="仿宋" w:hint="eastAsia"/>
                <w:szCs w:val="24"/>
              </w:rPr>
              <w:t xml:space="preserve">　</w:t>
            </w:r>
          </w:p>
        </w:tc>
        <w:tc>
          <w:tcPr>
            <w:tcW w:w="1656" w:type="dxa"/>
            <w:tcBorders>
              <w:top w:val="nil"/>
              <w:left w:val="nil"/>
              <w:bottom w:val="single" w:sz="4" w:space="0" w:color="auto"/>
              <w:right w:val="single" w:sz="4" w:space="0" w:color="000000"/>
            </w:tcBorders>
            <w:shd w:val="clear" w:color="FFFFFF" w:fill="FFFFFF"/>
            <w:vAlign w:val="center"/>
          </w:tcPr>
          <w:p w14:paraId="716DA9F7" w14:textId="77777777" w:rsidR="00F57978" w:rsidRPr="00C47D72" w:rsidRDefault="00000000">
            <w:pPr>
              <w:rPr>
                <w:rFonts w:ascii="仿宋" w:eastAsia="仿宋" w:hAnsi="仿宋"/>
                <w:szCs w:val="24"/>
              </w:rPr>
            </w:pPr>
            <w:r w:rsidRPr="00C47D72">
              <w:rPr>
                <w:rFonts w:ascii="仿宋" w:eastAsia="仿宋" w:hAnsi="仿宋" w:hint="eastAsia"/>
                <w:szCs w:val="24"/>
              </w:rPr>
              <w:t xml:space="preserve">　</w:t>
            </w:r>
          </w:p>
        </w:tc>
        <w:tc>
          <w:tcPr>
            <w:tcW w:w="3333" w:type="dxa"/>
            <w:tcBorders>
              <w:top w:val="single" w:sz="4" w:space="0" w:color="000000"/>
              <w:left w:val="nil"/>
              <w:bottom w:val="single" w:sz="4" w:space="0" w:color="auto"/>
              <w:right w:val="single" w:sz="4" w:space="0" w:color="000000"/>
            </w:tcBorders>
            <w:shd w:val="clear" w:color="FFFFFF" w:fill="FFFFFF"/>
            <w:vAlign w:val="center"/>
          </w:tcPr>
          <w:p w14:paraId="171E6E8E" w14:textId="77777777" w:rsidR="00F57978" w:rsidRPr="00C47D72" w:rsidRDefault="00000000">
            <w:pPr>
              <w:rPr>
                <w:rFonts w:ascii="仿宋" w:eastAsia="仿宋" w:hAnsi="仿宋"/>
                <w:szCs w:val="24"/>
              </w:rPr>
            </w:pPr>
            <w:r w:rsidRPr="00C47D72">
              <w:rPr>
                <w:rFonts w:ascii="仿宋" w:eastAsia="仿宋" w:hAnsi="仿宋" w:hint="eastAsia"/>
                <w:szCs w:val="24"/>
              </w:rPr>
              <w:t>过道</w:t>
            </w:r>
          </w:p>
        </w:tc>
        <w:tc>
          <w:tcPr>
            <w:tcW w:w="832" w:type="dxa"/>
            <w:tcBorders>
              <w:top w:val="nil"/>
              <w:left w:val="nil"/>
              <w:bottom w:val="single" w:sz="4" w:space="0" w:color="auto"/>
              <w:right w:val="single" w:sz="4" w:space="0" w:color="000000"/>
            </w:tcBorders>
            <w:shd w:val="clear" w:color="FFFFFF" w:fill="FFFFFF"/>
            <w:vAlign w:val="center"/>
          </w:tcPr>
          <w:p w14:paraId="058400F3"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 xml:space="preserve">　</w:t>
            </w:r>
          </w:p>
        </w:tc>
        <w:tc>
          <w:tcPr>
            <w:tcW w:w="1688" w:type="dxa"/>
            <w:tcBorders>
              <w:top w:val="nil"/>
              <w:left w:val="nil"/>
              <w:bottom w:val="single" w:sz="4" w:space="0" w:color="auto"/>
              <w:right w:val="single" w:sz="4" w:space="0" w:color="000000"/>
            </w:tcBorders>
            <w:shd w:val="clear" w:color="FFFFFF" w:fill="FFFFFF"/>
            <w:vAlign w:val="center"/>
          </w:tcPr>
          <w:p w14:paraId="34252911" w14:textId="77777777" w:rsidR="00F57978" w:rsidRPr="00C47D72" w:rsidRDefault="00000000">
            <w:pPr>
              <w:jc w:val="left"/>
              <w:rPr>
                <w:rFonts w:ascii="仿宋" w:eastAsia="仿宋" w:hAnsi="仿宋"/>
                <w:szCs w:val="24"/>
              </w:rPr>
            </w:pPr>
            <w:r w:rsidRPr="00C47D72">
              <w:rPr>
                <w:rFonts w:ascii="仿宋" w:eastAsia="仿宋" w:hAnsi="仿宋" w:hint="eastAsia"/>
                <w:szCs w:val="24"/>
              </w:rPr>
              <w:t xml:space="preserve">　</w:t>
            </w:r>
          </w:p>
        </w:tc>
      </w:tr>
      <w:tr w:rsidR="00AF35CA" w:rsidRPr="00C47D72" w14:paraId="24E92CA1" w14:textId="77777777" w:rsidTr="00186220">
        <w:trPr>
          <w:trHeight w:val="825"/>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3177DBE6" w14:textId="77777777" w:rsidR="00F57978" w:rsidRPr="00C47D72" w:rsidRDefault="00000000">
            <w:pPr>
              <w:jc w:val="center"/>
              <w:rPr>
                <w:rFonts w:ascii="仿宋" w:eastAsia="仿宋" w:hAnsi="仿宋"/>
                <w:szCs w:val="24"/>
              </w:rPr>
            </w:pPr>
            <w:r w:rsidRPr="00C47D72">
              <w:rPr>
                <w:rFonts w:ascii="仿宋" w:eastAsia="仿宋" w:hAnsi="仿宋" w:hint="eastAsia"/>
                <w:szCs w:val="24"/>
              </w:rPr>
              <w:lastRenderedPageBreak/>
              <w:t>15</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5E3BE6FC" w14:textId="77777777" w:rsidR="00F57978" w:rsidRPr="00C47D72" w:rsidRDefault="00000000">
            <w:pPr>
              <w:jc w:val="left"/>
              <w:rPr>
                <w:rFonts w:ascii="仿宋" w:eastAsia="仿宋" w:hAnsi="仿宋"/>
                <w:szCs w:val="24"/>
              </w:rPr>
            </w:pPr>
            <w:r w:rsidRPr="00C47D72">
              <w:rPr>
                <w:rFonts w:ascii="仿宋" w:eastAsia="仿宋" w:hAnsi="仿宋" w:hint="eastAsia"/>
                <w:szCs w:val="24"/>
              </w:rPr>
              <w:t>020103001014</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3B1948FC" w14:textId="77777777" w:rsidR="00F57978" w:rsidRPr="00C47D72" w:rsidRDefault="00000000">
            <w:pPr>
              <w:rPr>
                <w:rFonts w:ascii="仿宋" w:eastAsia="仿宋" w:hAnsi="仿宋"/>
                <w:szCs w:val="24"/>
              </w:rPr>
            </w:pPr>
            <w:r w:rsidRPr="00C47D72">
              <w:rPr>
                <w:rFonts w:ascii="仿宋" w:eastAsia="仿宋" w:hAnsi="仿宋" w:hint="eastAsia"/>
                <w:szCs w:val="24"/>
              </w:rPr>
              <w:t>塑胶地面</w:t>
            </w:r>
            <w:r w:rsidRPr="00C47D72">
              <w:rPr>
                <w:rFonts w:ascii="仿宋" w:eastAsia="仿宋" w:hAnsi="仿宋" w:hint="eastAsia"/>
                <w:szCs w:val="24"/>
              </w:rPr>
              <w:br/>
              <w:t>1.找平层50mm</w:t>
            </w:r>
            <w:r w:rsidRPr="00C47D72">
              <w:rPr>
                <w:rFonts w:ascii="仿宋" w:eastAsia="仿宋" w:hAnsi="仿宋" w:hint="eastAsia"/>
                <w:szCs w:val="24"/>
              </w:rPr>
              <w:br/>
              <w:t>2.塑胶面层</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5411B38D"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4622176B"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157.55</w:t>
            </w:r>
          </w:p>
        </w:tc>
      </w:tr>
      <w:tr w:rsidR="00AF35CA" w:rsidRPr="00C47D72" w14:paraId="41D0CBCE" w14:textId="77777777" w:rsidTr="00186220">
        <w:trPr>
          <w:trHeight w:val="345"/>
        </w:trPr>
        <w:tc>
          <w:tcPr>
            <w:tcW w:w="681"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2061DE47"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16</w:t>
            </w:r>
          </w:p>
        </w:tc>
        <w:tc>
          <w:tcPr>
            <w:tcW w:w="1656" w:type="dxa"/>
            <w:tcBorders>
              <w:top w:val="single" w:sz="4" w:space="0" w:color="auto"/>
              <w:left w:val="nil"/>
              <w:bottom w:val="single" w:sz="4" w:space="0" w:color="000000"/>
              <w:right w:val="single" w:sz="4" w:space="0" w:color="000000"/>
            </w:tcBorders>
            <w:shd w:val="clear" w:color="FFFFFF" w:fill="FFFFFF"/>
            <w:vAlign w:val="center"/>
          </w:tcPr>
          <w:p w14:paraId="65990FB3"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BB042</w:t>
            </w:r>
          </w:p>
        </w:tc>
        <w:tc>
          <w:tcPr>
            <w:tcW w:w="3333" w:type="dxa"/>
            <w:tcBorders>
              <w:top w:val="single" w:sz="4" w:space="0" w:color="auto"/>
              <w:left w:val="nil"/>
              <w:bottom w:val="single" w:sz="4" w:space="0" w:color="000000"/>
              <w:right w:val="single" w:sz="4" w:space="0" w:color="000000"/>
            </w:tcBorders>
            <w:shd w:val="clear" w:color="FFFFFF" w:fill="FFFFFF"/>
            <w:vAlign w:val="center"/>
          </w:tcPr>
          <w:p w14:paraId="3BFC31ED" w14:textId="77777777" w:rsidR="00F57978" w:rsidRPr="00C47D72" w:rsidRDefault="00000000">
            <w:pPr>
              <w:rPr>
                <w:rFonts w:ascii="仿宋" w:eastAsia="仿宋" w:hAnsi="仿宋"/>
                <w:szCs w:val="24"/>
              </w:rPr>
            </w:pPr>
            <w:r w:rsidRPr="00C47D72">
              <w:rPr>
                <w:rFonts w:ascii="仿宋" w:eastAsia="仿宋" w:hAnsi="仿宋" w:hint="eastAsia"/>
                <w:szCs w:val="24"/>
              </w:rPr>
              <w:t>原墙面铲除</w:t>
            </w:r>
          </w:p>
        </w:tc>
        <w:tc>
          <w:tcPr>
            <w:tcW w:w="832" w:type="dxa"/>
            <w:tcBorders>
              <w:top w:val="single" w:sz="4" w:space="0" w:color="auto"/>
              <w:left w:val="nil"/>
              <w:bottom w:val="single" w:sz="4" w:space="0" w:color="000000"/>
              <w:right w:val="single" w:sz="4" w:space="0" w:color="000000"/>
            </w:tcBorders>
            <w:shd w:val="clear" w:color="FFFFFF" w:fill="FFFFFF"/>
            <w:vAlign w:val="center"/>
          </w:tcPr>
          <w:p w14:paraId="55141A27"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single" w:sz="4" w:space="0" w:color="auto"/>
              <w:left w:val="nil"/>
              <w:bottom w:val="single" w:sz="4" w:space="0" w:color="000000"/>
              <w:right w:val="single" w:sz="4" w:space="0" w:color="000000"/>
            </w:tcBorders>
            <w:shd w:val="clear" w:color="FFFFFF" w:fill="FFFFFF"/>
            <w:vAlign w:val="center"/>
          </w:tcPr>
          <w:p w14:paraId="7F3C27D3"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224.45</w:t>
            </w:r>
          </w:p>
        </w:tc>
      </w:tr>
      <w:tr w:rsidR="00AF35CA" w:rsidRPr="00C47D72" w14:paraId="26F271FD" w14:textId="77777777">
        <w:trPr>
          <w:trHeight w:val="274"/>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022764F2"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17</w:t>
            </w:r>
          </w:p>
        </w:tc>
        <w:tc>
          <w:tcPr>
            <w:tcW w:w="1656" w:type="dxa"/>
            <w:tcBorders>
              <w:top w:val="nil"/>
              <w:left w:val="nil"/>
              <w:bottom w:val="single" w:sz="4" w:space="0" w:color="000000"/>
              <w:right w:val="single" w:sz="4" w:space="0" w:color="000000"/>
            </w:tcBorders>
            <w:shd w:val="clear" w:color="FFFFFF" w:fill="FFFFFF"/>
            <w:vAlign w:val="center"/>
          </w:tcPr>
          <w:p w14:paraId="3C5859DA" w14:textId="77777777" w:rsidR="00F57978" w:rsidRPr="00C47D72" w:rsidRDefault="00000000">
            <w:pPr>
              <w:jc w:val="left"/>
              <w:rPr>
                <w:rFonts w:ascii="仿宋" w:eastAsia="仿宋" w:hAnsi="仿宋"/>
                <w:szCs w:val="24"/>
              </w:rPr>
            </w:pPr>
            <w:r w:rsidRPr="00C47D72">
              <w:rPr>
                <w:rFonts w:ascii="仿宋" w:eastAsia="仿宋" w:hAnsi="仿宋" w:hint="eastAsia"/>
                <w:szCs w:val="24"/>
              </w:rPr>
              <w:t>020506001002</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47BD40B" w14:textId="7B037161" w:rsidR="00F57978" w:rsidRPr="00C47D72" w:rsidRDefault="00000000">
            <w:pPr>
              <w:rPr>
                <w:rFonts w:ascii="仿宋" w:eastAsia="仿宋" w:hAnsi="仿宋"/>
                <w:szCs w:val="24"/>
              </w:rPr>
            </w:pPr>
            <w:r w:rsidRPr="00C47D72">
              <w:rPr>
                <w:rFonts w:ascii="仿宋" w:eastAsia="仿宋" w:hAnsi="仿宋" w:hint="eastAsia"/>
                <w:szCs w:val="24"/>
              </w:rPr>
              <w:t>墙面抹灰面油漆</w:t>
            </w:r>
            <w:r w:rsidRPr="00C47D72">
              <w:rPr>
                <w:rFonts w:ascii="仿宋" w:eastAsia="仿宋" w:hAnsi="仿宋" w:hint="eastAsia"/>
                <w:szCs w:val="24"/>
              </w:rPr>
              <w:br/>
              <w:t>[项目特征]</w:t>
            </w:r>
            <w:r w:rsidRPr="00C47D72">
              <w:rPr>
                <w:rFonts w:ascii="仿宋" w:eastAsia="仿宋" w:hAnsi="仿宋" w:hint="eastAsia"/>
                <w:szCs w:val="24"/>
              </w:rPr>
              <w:br/>
              <w:t>1.刮腻子要求:刮2厚耐水腻子</w:t>
            </w:r>
            <w:r w:rsidRPr="00C47D72">
              <w:rPr>
                <w:rFonts w:ascii="仿宋" w:eastAsia="仿宋" w:hAnsi="仿宋" w:hint="eastAsia"/>
                <w:szCs w:val="24"/>
              </w:rPr>
              <w:br/>
              <w:t>2.油漆品种:灰色无机涂料面涂一遍底漆两遍</w:t>
            </w:r>
            <w:r w:rsidRPr="00C47D72">
              <w:rPr>
                <w:rFonts w:ascii="仿宋" w:eastAsia="仿宋" w:hAnsi="仿宋" w:hint="eastAsia"/>
                <w:szCs w:val="24"/>
              </w:rPr>
              <w:br/>
              <w:t>3.其他:符合图纸及规范要求</w:t>
            </w:r>
            <w:r w:rsidRPr="00C47D72">
              <w:rPr>
                <w:rFonts w:ascii="仿宋" w:eastAsia="仿宋" w:hAnsi="仿宋" w:hint="eastAsia"/>
                <w:szCs w:val="24"/>
              </w:rPr>
              <w:br/>
              <w:t>[工作内容]</w:t>
            </w:r>
            <w:r w:rsidRPr="00C47D72">
              <w:rPr>
                <w:rFonts w:ascii="仿宋" w:eastAsia="仿宋" w:hAnsi="仿宋" w:hint="eastAsia"/>
                <w:szCs w:val="24"/>
              </w:rPr>
              <w:br/>
              <w:t>1.基层清理</w:t>
            </w:r>
            <w:r w:rsidRPr="00C47D72">
              <w:rPr>
                <w:rFonts w:ascii="仿宋" w:eastAsia="仿宋" w:hAnsi="仿宋" w:hint="eastAsia"/>
                <w:szCs w:val="24"/>
              </w:rPr>
              <w:br/>
              <w:t>2.刮腻子</w:t>
            </w:r>
            <w:r w:rsidRPr="00C47D72">
              <w:rPr>
                <w:rFonts w:ascii="仿宋" w:eastAsia="仿宋" w:hAnsi="仿宋" w:hint="eastAsia"/>
                <w:szCs w:val="24"/>
              </w:rPr>
              <w:br/>
              <w:t>3.刷防护材料、油漆</w:t>
            </w:r>
          </w:p>
        </w:tc>
        <w:tc>
          <w:tcPr>
            <w:tcW w:w="832" w:type="dxa"/>
            <w:tcBorders>
              <w:top w:val="nil"/>
              <w:left w:val="nil"/>
              <w:bottom w:val="single" w:sz="4" w:space="0" w:color="000000"/>
              <w:right w:val="single" w:sz="4" w:space="0" w:color="000000"/>
            </w:tcBorders>
            <w:shd w:val="clear" w:color="FFFFFF" w:fill="FFFFFF"/>
            <w:vAlign w:val="center"/>
          </w:tcPr>
          <w:p w14:paraId="3D827E4A"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5233C3FC"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224.45</w:t>
            </w:r>
          </w:p>
        </w:tc>
      </w:tr>
      <w:tr w:rsidR="00AF35CA" w:rsidRPr="00C47D72" w14:paraId="70E7D0F8" w14:textId="77777777">
        <w:trPr>
          <w:trHeight w:val="108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E0BCFC7"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18</w:t>
            </w:r>
          </w:p>
        </w:tc>
        <w:tc>
          <w:tcPr>
            <w:tcW w:w="1656" w:type="dxa"/>
            <w:tcBorders>
              <w:top w:val="nil"/>
              <w:left w:val="nil"/>
              <w:bottom w:val="single" w:sz="4" w:space="0" w:color="000000"/>
              <w:right w:val="single" w:sz="4" w:space="0" w:color="000000"/>
            </w:tcBorders>
            <w:shd w:val="clear" w:color="FFFFFF" w:fill="FFFFFF"/>
            <w:vAlign w:val="center"/>
          </w:tcPr>
          <w:p w14:paraId="662EC91A" w14:textId="77777777" w:rsidR="00F57978" w:rsidRPr="00C47D72" w:rsidRDefault="00000000">
            <w:pPr>
              <w:jc w:val="left"/>
              <w:rPr>
                <w:rFonts w:ascii="仿宋" w:eastAsia="仿宋" w:hAnsi="仿宋"/>
                <w:szCs w:val="24"/>
              </w:rPr>
            </w:pPr>
            <w:r w:rsidRPr="00C47D72">
              <w:rPr>
                <w:rFonts w:ascii="仿宋" w:eastAsia="仿宋" w:hAnsi="仿宋" w:hint="eastAsia"/>
                <w:szCs w:val="24"/>
              </w:rPr>
              <w:t>020302001016</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BE5D30C" w14:textId="65FABB03" w:rsidR="00F57978" w:rsidRPr="00C47D72" w:rsidRDefault="00000000">
            <w:pPr>
              <w:rPr>
                <w:rFonts w:ascii="仿宋" w:eastAsia="仿宋" w:hAnsi="仿宋"/>
                <w:szCs w:val="24"/>
              </w:rPr>
            </w:pPr>
            <w:r w:rsidRPr="00C47D72">
              <w:rPr>
                <w:rFonts w:ascii="仿宋" w:eastAsia="仿宋" w:hAnsi="仿宋" w:hint="eastAsia"/>
                <w:szCs w:val="24"/>
              </w:rPr>
              <w:t>天棚吊顶</w:t>
            </w:r>
            <w:r w:rsidRPr="00C47D72">
              <w:rPr>
                <w:rFonts w:ascii="仿宋" w:eastAsia="仿宋" w:hAnsi="仿宋" w:hint="eastAsia"/>
                <w:szCs w:val="24"/>
              </w:rPr>
              <w:br/>
              <w:t>[项目特征]</w:t>
            </w:r>
            <w:r w:rsidRPr="00C47D72">
              <w:rPr>
                <w:rFonts w:ascii="仿宋" w:eastAsia="仿宋" w:hAnsi="仿宋" w:hint="eastAsia"/>
                <w:szCs w:val="24"/>
              </w:rPr>
              <w:br/>
              <w:t>1.轻钢龙骨</w:t>
            </w:r>
            <w:r w:rsidRPr="00C47D72">
              <w:rPr>
                <w:rFonts w:ascii="仿宋" w:eastAsia="仿宋" w:hAnsi="仿宋" w:hint="eastAsia"/>
                <w:szCs w:val="24"/>
              </w:rPr>
              <w:br/>
              <w:t>2.矿棉板吊顶</w:t>
            </w:r>
          </w:p>
        </w:tc>
        <w:tc>
          <w:tcPr>
            <w:tcW w:w="832" w:type="dxa"/>
            <w:tcBorders>
              <w:top w:val="nil"/>
              <w:left w:val="nil"/>
              <w:bottom w:val="single" w:sz="4" w:space="0" w:color="000000"/>
              <w:right w:val="single" w:sz="4" w:space="0" w:color="000000"/>
            </w:tcBorders>
            <w:shd w:val="clear" w:color="FFFFFF" w:fill="FFFFFF"/>
            <w:vAlign w:val="center"/>
          </w:tcPr>
          <w:p w14:paraId="2ADE3CB7"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2ACC0BA7"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146</w:t>
            </w:r>
          </w:p>
        </w:tc>
      </w:tr>
      <w:tr w:rsidR="00AF35CA" w:rsidRPr="00C47D72" w14:paraId="08E1E985"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0848A8FE"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19</w:t>
            </w:r>
          </w:p>
        </w:tc>
        <w:tc>
          <w:tcPr>
            <w:tcW w:w="1656" w:type="dxa"/>
            <w:tcBorders>
              <w:top w:val="nil"/>
              <w:left w:val="nil"/>
              <w:bottom w:val="single" w:sz="4" w:space="0" w:color="000000"/>
              <w:right w:val="single" w:sz="4" w:space="0" w:color="000000"/>
            </w:tcBorders>
            <w:shd w:val="clear" w:color="FFFFFF" w:fill="FFFFFF"/>
            <w:vAlign w:val="center"/>
          </w:tcPr>
          <w:p w14:paraId="6687C527"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BB008</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01A361CF" w14:textId="77777777" w:rsidR="00F57978" w:rsidRPr="00C47D72" w:rsidRDefault="00000000">
            <w:pPr>
              <w:rPr>
                <w:rFonts w:ascii="仿宋" w:eastAsia="仿宋" w:hAnsi="仿宋"/>
                <w:szCs w:val="24"/>
              </w:rPr>
            </w:pPr>
            <w:r w:rsidRPr="00C47D72">
              <w:rPr>
                <w:rFonts w:ascii="仿宋" w:eastAsia="仿宋" w:hAnsi="仿宋" w:hint="eastAsia"/>
                <w:szCs w:val="24"/>
              </w:rPr>
              <w:t>门拆除不锈钢防盗伸缩门</w:t>
            </w:r>
            <w:r w:rsidRPr="00C47D72">
              <w:rPr>
                <w:rFonts w:ascii="仿宋" w:eastAsia="仿宋" w:hAnsi="仿宋" w:hint="eastAsia"/>
                <w:szCs w:val="24"/>
              </w:rPr>
              <w:br/>
              <w:t>1.拆除</w:t>
            </w:r>
            <w:r w:rsidRPr="00C47D72">
              <w:rPr>
                <w:rFonts w:ascii="仿宋" w:eastAsia="仿宋" w:hAnsi="仿宋" w:hint="eastAsia"/>
                <w:szCs w:val="24"/>
              </w:rPr>
              <w:br/>
              <w:t>2.运输</w:t>
            </w:r>
          </w:p>
        </w:tc>
        <w:tc>
          <w:tcPr>
            <w:tcW w:w="832" w:type="dxa"/>
            <w:tcBorders>
              <w:top w:val="nil"/>
              <w:left w:val="nil"/>
              <w:bottom w:val="single" w:sz="4" w:space="0" w:color="000000"/>
              <w:right w:val="single" w:sz="4" w:space="0" w:color="000000"/>
            </w:tcBorders>
            <w:shd w:val="clear" w:color="FFFFFF" w:fill="FFFFFF"/>
            <w:vAlign w:val="center"/>
          </w:tcPr>
          <w:p w14:paraId="73EBE03E"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3B06A482"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3</w:t>
            </w:r>
          </w:p>
        </w:tc>
      </w:tr>
      <w:tr w:rsidR="00AF35CA" w:rsidRPr="00C47D72" w14:paraId="1B94FBB5"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DC84212"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20</w:t>
            </w:r>
          </w:p>
        </w:tc>
        <w:tc>
          <w:tcPr>
            <w:tcW w:w="1656" w:type="dxa"/>
            <w:tcBorders>
              <w:top w:val="nil"/>
              <w:left w:val="nil"/>
              <w:bottom w:val="single" w:sz="4" w:space="0" w:color="000000"/>
              <w:right w:val="single" w:sz="4" w:space="0" w:color="000000"/>
            </w:tcBorders>
            <w:shd w:val="clear" w:color="FFFFFF" w:fill="FFFFFF"/>
            <w:vAlign w:val="center"/>
          </w:tcPr>
          <w:p w14:paraId="669B9390"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BB009</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7978F225" w14:textId="77777777" w:rsidR="00F57978" w:rsidRPr="00C47D72" w:rsidRDefault="00000000">
            <w:pPr>
              <w:rPr>
                <w:rFonts w:ascii="仿宋" w:eastAsia="仿宋" w:hAnsi="仿宋"/>
                <w:szCs w:val="24"/>
              </w:rPr>
            </w:pPr>
            <w:r w:rsidRPr="00C47D72">
              <w:rPr>
                <w:rFonts w:ascii="仿宋" w:eastAsia="仿宋" w:hAnsi="仿宋" w:hint="eastAsia"/>
                <w:szCs w:val="24"/>
              </w:rPr>
              <w:t>拆除原防盗门</w:t>
            </w:r>
            <w:r w:rsidRPr="00C47D72">
              <w:rPr>
                <w:rFonts w:ascii="仿宋" w:eastAsia="仿宋" w:hAnsi="仿宋" w:hint="eastAsia"/>
                <w:szCs w:val="24"/>
              </w:rPr>
              <w:br/>
              <w:t>1.门规格：1200*2200</w:t>
            </w:r>
          </w:p>
        </w:tc>
        <w:tc>
          <w:tcPr>
            <w:tcW w:w="832" w:type="dxa"/>
            <w:tcBorders>
              <w:top w:val="nil"/>
              <w:left w:val="nil"/>
              <w:bottom w:val="single" w:sz="4" w:space="0" w:color="000000"/>
              <w:right w:val="single" w:sz="4" w:space="0" w:color="000000"/>
            </w:tcBorders>
            <w:shd w:val="clear" w:color="FFFFFF" w:fill="FFFFFF"/>
            <w:vAlign w:val="center"/>
          </w:tcPr>
          <w:p w14:paraId="2FEE78C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6A9CC741"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1</w:t>
            </w:r>
          </w:p>
        </w:tc>
      </w:tr>
      <w:tr w:rsidR="00AF35CA" w:rsidRPr="00C47D72" w14:paraId="71F0599F"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D89023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21</w:t>
            </w:r>
          </w:p>
        </w:tc>
        <w:tc>
          <w:tcPr>
            <w:tcW w:w="1656" w:type="dxa"/>
            <w:tcBorders>
              <w:top w:val="nil"/>
              <w:left w:val="nil"/>
              <w:bottom w:val="single" w:sz="4" w:space="0" w:color="000000"/>
              <w:right w:val="single" w:sz="4" w:space="0" w:color="000000"/>
            </w:tcBorders>
            <w:shd w:val="clear" w:color="FFFFFF" w:fill="FFFFFF"/>
            <w:vAlign w:val="center"/>
          </w:tcPr>
          <w:p w14:paraId="4C27631B"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BB010</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E11DC33" w14:textId="77777777" w:rsidR="00F57978" w:rsidRPr="00C47D72" w:rsidRDefault="00000000">
            <w:pPr>
              <w:rPr>
                <w:rFonts w:ascii="仿宋" w:eastAsia="仿宋" w:hAnsi="仿宋"/>
                <w:szCs w:val="24"/>
              </w:rPr>
            </w:pPr>
            <w:r w:rsidRPr="00C47D72">
              <w:rPr>
                <w:rFonts w:ascii="仿宋" w:eastAsia="仿宋" w:hAnsi="仿宋" w:hint="eastAsia"/>
                <w:szCs w:val="24"/>
              </w:rPr>
              <w:t>西边窗户降低扩大</w:t>
            </w:r>
            <w:r w:rsidRPr="00C47D72">
              <w:rPr>
                <w:rFonts w:ascii="仿宋" w:eastAsia="仿宋" w:hAnsi="仿宋" w:hint="eastAsia"/>
                <w:szCs w:val="24"/>
              </w:rPr>
              <w:br/>
              <w:t>1.规格：由1200*2200扩大为2200*1800</w:t>
            </w:r>
          </w:p>
        </w:tc>
        <w:tc>
          <w:tcPr>
            <w:tcW w:w="832" w:type="dxa"/>
            <w:tcBorders>
              <w:top w:val="nil"/>
              <w:left w:val="nil"/>
              <w:bottom w:val="single" w:sz="4" w:space="0" w:color="000000"/>
              <w:right w:val="single" w:sz="4" w:space="0" w:color="000000"/>
            </w:tcBorders>
            <w:shd w:val="clear" w:color="FFFFFF" w:fill="FFFFFF"/>
            <w:vAlign w:val="center"/>
          </w:tcPr>
          <w:p w14:paraId="2E395EC1"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项</w:t>
            </w:r>
          </w:p>
        </w:tc>
        <w:tc>
          <w:tcPr>
            <w:tcW w:w="1688" w:type="dxa"/>
            <w:tcBorders>
              <w:top w:val="nil"/>
              <w:left w:val="nil"/>
              <w:bottom w:val="single" w:sz="4" w:space="0" w:color="000000"/>
              <w:right w:val="single" w:sz="4" w:space="0" w:color="000000"/>
            </w:tcBorders>
            <w:shd w:val="clear" w:color="FFFFFF" w:fill="FFFFFF"/>
            <w:vAlign w:val="center"/>
          </w:tcPr>
          <w:p w14:paraId="69F4DDDD"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1</w:t>
            </w:r>
          </w:p>
        </w:tc>
      </w:tr>
      <w:tr w:rsidR="00AF35CA" w:rsidRPr="00C47D72" w14:paraId="14F5AE40"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CAB3002"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22</w:t>
            </w:r>
          </w:p>
        </w:tc>
        <w:tc>
          <w:tcPr>
            <w:tcW w:w="1656" w:type="dxa"/>
            <w:tcBorders>
              <w:top w:val="nil"/>
              <w:left w:val="nil"/>
              <w:bottom w:val="single" w:sz="4" w:space="0" w:color="000000"/>
              <w:right w:val="single" w:sz="4" w:space="0" w:color="000000"/>
            </w:tcBorders>
            <w:shd w:val="clear" w:color="FFFFFF" w:fill="FFFFFF"/>
            <w:vAlign w:val="center"/>
          </w:tcPr>
          <w:p w14:paraId="3E5D9152" w14:textId="77777777" w:rsidR="00F57978" w:rsidRPr="00C47D72" w:rsidRDefault="00000000">
            <w:pPr>
              <w:jc w:val="left"/>
              <w:rPr>
                <w:rFonts w:ascii="仿宋" w:eastAsia="仿宋" w:hAnsi="仿宋"/>
                <w:szCs w:val="24"/>
              </w:rPr>
            </w:pPr>
            <w:r w:rsidRPr="00C47D72">
              <w:rPr>
                <w:rFonts w:ascii="仿宋" w:eastAsia="仿宋" w:hAnsi="仿宋" w:hint="eastAsia"/>
                <w:szCs w:val="24"/>
              </w:rPr>
              <w:t>020406001001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69CD367" w14:textId="77777777" w:rsidR="00F57978" w:rsidRPr="00C47D72" w:rsidRDefault="00000000">
            <w:pPr>
              <w:rPr>
                <w:rFonts w:ascii="仿宋" w:eastAsia="仿宋" w:hAnsi="仿宋"/>
                <w:szCs w:val="24"/>
              </w:rPr>
            </w:pPr>
            <w:r w:rsidRPr="00C47D72">
              <w:rPr>
                <w:rFonts w:ascii="仿宋" w:eastAsia="仿宋" w:hAnsi="仿宋" w:hint="eastAsia"/>
                <w:szCs w:val="24"/>
              </w:rPr>
              <w:t>金属推拉窗</w:t>
            </w:r>
            <w:r w:rsidRPr="00C47D72">
              <w:rPr>
                <w:rFonts w:ascii="仿宋" w:eastAsia="仿宋" w:hAnsi="仿宋" w:hint="eastAsia"/>
                <w:szCs w:val="24"/>
              </w:rPr>
              <w:br/>
              <w:t>1.窗规格：2200*1800</w:t>
            </w:r>
            <w:r w:rsidRPr="00C47D72">
              <w:rPr>
                <w:rFonts w:ascii="仿宋" w:eastAsia="仿宋" w:hAnsi="仿宋" w:hint="eastAsia"/>
                <w:szCs w:val="24"/>
              </w:rPr>
              <w:br/>
              <w:t>2.铝合金窗</w:t>
            </w:r>
          </w:p>
        </w:tc>
        <w:tc>
          <w:tcPr>
            <w:tcW w:w="832" w:type="dxa"/>
            <w:tcBorders>
              <w:top w:val="nil"/>
              <w:left w:val="nil"/>
              <w:bottom w:val="single" w:sz="4" w:space="0" w:color="000000"/>
              <w:right w:val="single" w:sz="4" w:space="0" w:color="000000"/>
            </w:tcBorders>
            <w:shd w:val="clear" w:color="FFFFFF" w:fill="FFFFFF"/>
            <w:vAlign w:val="center"/>
          </w:tcPr>
          <w:p w14:paraId="6966DD5F"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2A47863D"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3.96</w:t>
            </w:r>
          </w:p>
        </w:tc>
      </w:tr>
      <w:tr w:rsidR="00AF35CA" w:rsidRPr="00C47D72" w14:paraId="788C2CA8" w14:textId="77777777">
        <w:trPr>
          <w:trHeight w:val="34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02A89C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23</w:t>
            </w:r>
          </w:p>
        </w:tc>
        <w:tc>
          <w:tcPr>
            <w:tcW w:w="1656" w:type="dxa"/>
            <w:tcBorders>
              <w:top w:val="nil"/>
              <w:left w:val="nil"/>
              <w:bottom w:val="single" w:sz="4" w:space="0" w:color="000000"/>
              <w:right w:val="single" w:sz="4" w:space="0" w:color="000000"/>
            </w:tcBorders>
            <w:shd w:val="clear" w:color="FFFFFF" w:fill="FFFFFF"/>
            <w:vAlign w:val="center"/>
          </w:tcPr>
          <w:p w14:paraId="6AF50197" w14:textId="77777777" w:rsidR="00F57978" w:rsidRPr="00C47D72" w:rsidRDefault="00000000">
            <w:pPr>
              <w:jc w:val="left"/>
              <w:rPr>
                <w:rFonts w:ascii="仿宋" w:eastAsia="仿宋" w:hAnsi="仿宋"/>
                <w:szCs w:val="24"/>
              </w:rPr>
            </w:pPr>
            <w:r w:rsidRPr="00C47D72">
              <w:rPr>
                <w:rFonts w:ascii="仿宋" w:eastAsia="仿宋" w:hAnsi="仿宋" w:hint="eastAsia"/>
                <w:szCs w:val="24"/>
              </w:rPr>
              <w:t>BB098</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544AFDAF" w14:textId="77777777" w:rsidR="00F57978" w:rsidRPr="00C47D72" w:rsidRDefault="00000000">
            <w:pPr>
              <w:rPr>
                <w:rFonts w:ascii="仿宋" w:eastAsia="仿宋" w:hAnsi="仿宋"/>
                <w:szCs w:val="24"/>
              </w:rPr>
            </w:pPr>
            <w:r w:rsidRPr="00C47D72">
              <w:rPr>
                <w:rFonts w:ascii="仿宋" w:eastAsia="仿宋" w:hAnsi="仿宋" w:hint="eastAsia"/>
                <w:szCs w:val="24"/>
              </w:rPr>
              <w:t>铝合金扶手</w:t>
            </w:r>
          </w:p>
        </w:tc>
        <w:tc>
          <w:tcPr>
            <w:tcW w:w="832" w:type="dxa"/>
            <w:tcBorders>
              <w:top w:val="nil"/>
              <w:left w:val="nil"/>
              <w:bottom w:val="single" w:sz="4" w:space="0" w:color="000000"/>
              <w:right w:val="single" w:sz="4" w:space="0" w:color="000000"/>
            </w:tcBorders>
            <w:shd w:val="clear" w:color="FFFFFF" w:fill="FFFFFF"/>
            <w:vAlign w:val="center"/>
          </w:tcPr>
          <w:p w14:paraId="5BF2F7EB" w14:textId="77777777" w:rsidR="00F57978" w:rsidRPr="00C47D72" w:rsidRDefault="00000000">
            <w:pPr>
              <w:jc w:val="center"/>
              <w:rPr>
                <w:rFonts w:ascii="仿宋" w:eastAsia="仿宋" w:hAnsi="仿宋"/>
                <w:szCs w:val="24"/>
              </w:rPr>
            </w:pPr>
            <w:r w:rsidRPr="00C47D72">
              <w:rPr>
                <w:rFonts w:ascii="仿宋" w:eastAsia="仿宋" w:hAnsi="仿宋" w:hint="eastAsia"/>
                <w:szCs w:val="24"/>
              </w:rPr>
              <w:t>m</w:t>
            </w:r>
          </w:p>
        </w:tc>
        <w:tc>
          <w:tcPr>
            <w:tcW w:w="1688" w:type="dxa"/>
            <w:tcBorders>
              <w:top w:val="nil"/>
              <w:left w:val="nil"/>
              <w:bottom w:val="single" w:sz="4" w:space="0" w:color="000000"/>
              <w:right w:val="single" w:sz="4" w:space="0" w:color="000000"/>
            </w:tcBorders>
            <w:shd w:val="clear" w:color="FFFFFF" w:fill="FFFFFF"/>
            <w:vAlign w:val="center"/>
          </w:tcPr>
          <w:p w14:paraId="131DC7F1" w14:textId="77777777" w:rsidR="00F57978" w:rsidRPr="00C47D72" w:rsidRDefault="00000000" w:rsidP="000E43C2">
            <w:pPr>
              <w:jc w:val="center"/>
              <w:rPr>
                <w:rFonts w:ascii="仿宋" w:eastAsia="仿宋" w:hAnsi="仿宋"/>
                <w:szCs w:val="24"/>
              </w:rPr>
            </w:pPr>
            <w:r w:rsidRPr="00C47D72">
              <w:rPr>
                <w:rFonts w:ascii="仿宋" w:eastAsia="仿宋" w:hAnsi="仿宋" w:hint="eastAsia"/>
                <w:szCs w:val="24"/>
              </w:rPr>
              <w:t>60.65</w:t>
            </w:r>
          </w:p>
        </w:tc>
      </w:tr>
      <w:tr w:rsidR="00AF35CA" w:rsidRPr="00C47D72" w14:paraId="27EBF717" w14:textId="77777777">
        <w:trPr>
          <w:trHeight w:val="345"/>
        </w:trPr>
        <w:tc>
          <w:tcPr>
            <w:tcW w:w="681"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49A2D8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tcBorders>
              <w:top w:val="single" w:sz="4" w:space="0" w:color="000000"/>
              <w:left w:val="nil"/>
              <w:bottom w:val="single" w:sz="4" w:space="0" w:color="000000"/>
              <w:right w:val="single" w:sz="4" w:space="0" w:color="000000"/>
            </w:tcBorders>
            <w:shd w:val="clear" w:color="FFFFFF" w:fill="FFFFFF"/>
            <w:vAlign w:val="center"/>
          </w:tcPr>
          <w:p w14:paraId="19D08D1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70C1CCC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接待室</w:t>
            </w:r>
          </w:p>
        </w:tc>
        <w:tc>
          <w:tcPr>
            <w:tcW w:w="832" w:type="dxa"/>
            <w:tcBorders>
              <w:top w:val="single" w:sz="4" w:space="0" w:color="000000"/>
              <w:left w:val="nil"/>
              <w:bottom w:val="single" w:sz="4" w:space="0" w:color="000000"/>
              <w:right w:val="single" w:sz="4" w:space="0" w:color="000000"/>
            </w:tcBorders>
            <w:shd w:val="clear" w:color="FFFFFF" w:fill="FFFFFF"/>
            <w:vAlign w:val="center"/>
          </w:tcPr>
          <w:p w14:paraId="55D8C55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88" w:type="dxa"/>
            <w:tcBorders>
              <w:top w:val="single" w:sz="4" w:space="0" w:color="000000"/>
              <w:left w:val="nil"/>
              <w:bottom w:val="single" w:sz="4" w:space="0" w:color="000000"/>
              <w:right w:val="single" w:sz="4" w:space="0" w:color="000000"/>
            </w:tcBorders>
            <w:shd w:val="clear" w:color="FFFFFF" w:fill="FFFFFF"/>
            <w:vAlign w:val="center"/>
          </w:tcPr>
          <w:p w14:paraId="781710C9" w14:textId="20D4C1B4" w:rsidR="00F57978" w:rsidRPr="00C47D72" w:rsidRDefault="00F57978" w:rsidP="000E43C2">
            <w:pPr>
              <w:widowControl/>
              <w:jc w:val="center"/>
              <w:rPr>
                <w:rFonts w:ascii="仿宋" w:eastAsia="仿宋" w:hAnsi="仿宋" w:cs="宋体"/>
                <w:szCs w:val="24"/>
              </w:rPr>
            </w:pPr>
          </w:p>
        </w:tc>
      </w:tr>
      <w:tr w:rsidR="00AF35CA" w:rsidRPr="00C47D72" w14:paraId="745B8507"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27301C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24</w:t>
            </w:r>
          </w:p>
        </w:tc>
        <w:tc>
          <w:tcPr>
            <w:tcW w:w="1656" w:type="dxa"/>
            <w:tcBorders>
              <w:top w:val="nil"/>
              <w:left w:val="nil"/>
              <w:bottom w:val="single" w:sz="4" w:space="0" w:color="000000"/>
              <w:right w:val="single" w:sz="4" w:space="0" w:color="000000"/>
            </w:tcBorders>
            <w:shd w:val="clear" w:color="FFFFFF" w:fill="FFFFFF"/>
            <w:vAlign w:val="center"/>
          </w:tcPr>
          <w:p w14:paraId="3118E42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2F5550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拆除玻璃门</w:t>
            </w:r>
            <w:r w:rsidRPr="00C47D72">
              <w:rPr>
                <w:rFonts w:ascii="仿宋" w:eastAsia="仿宋" w:hAnsi="仿宋" w:cs="宋体" w:hint="eastAsia"/>
                <w:szCs w:val="24"/>
              </w:rPr>
              <w:br/>
              <w:t>1.1000*2300</w:t>
            </w:r>
          </w:p>
        </w:tc>
        <w:tc>
          <w:tcPr>
            <w:tcW w:w="832" w:type="dxa"/>
            <w:tcBorders>
              <w:top w:val="nil"/>
              <w:left w:val="nil"/>
              <w:bottom w:val="single" w:sz="4" w:space="0" w:color="000000"/>
              <w:right w:val="single" w:sz="4" w:space="0" w:color="000000"/>
            </w:tcBorders>
            <w:shd w:val="clear" w:color="FFFFFF" w:fill="FFFFFF"/>
            <w:vAlign w:val="center"/>
          </w:tcPr>
          <w:p w14:paraId="38CAE0F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5A25B9F3"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2B90BC62"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760B510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25</w:t>
            </w:r>
          </w:p>
        </w:tc>
        <w:tc>
          <w:tcPr>
            <w:tcW w:w="1656" w:type="dxa"/>
            <w:tcBorders>
              <w:top w:val="nil"/>
              <w:left w:val="nil"/>
              <w:bottom w:val="single" w:sz="4" w:space="0" w:color="000000"/>
              <w:right w:val="single" w:sz="4" w:space="0" w:color="000000"/>
            </w:tcBorders>
            <w:shd w:val="clear" w:color="FFFFFF" w:fill="FFFFFF"/>
            <w:vAlign w:val="center"/>
          </w:tcPr>
          <w:p w14:paraId="2B2F901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BB012</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5AB8B9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括大门洞</w:t>
            </w:r>
            <w:r w:rsidRPr="00C47D72">
              <w:rPr>
                <w:rFonts w:ascii="仿宋" w:eastAsia="仿宋" w:hAnsi="仿宋" w:cs="宋体" w:hint="eastAsia"/>
                <w:szCs w:val="24"/>
              </w:rPr>
              <w:br/>
              <w:t>1.原门洞:1000*2300</w:t>
            </w:r>
            <w:r w:rsidRPr="00C47D72">
              <w:rPr>
                <w:rFonts w:ascii="仿宋" w:eastAsia="仿宋" w:hAnsi="仿宋" w:cs="宋体" w:hint="eastAsia"/>
                <w:szCs w:val="24"/>
              </w:rPr>
              <w:br/>
              <w:t>2.扩大门洞2400*2300</w:t>
            </w:r>
          </w:p>
        </w:tc>
        <w:tc>
          <w:tcPr>
            <w:tcW w:w="832" w:type="dxa"/>
            <w:tcBorders>
              <w:top w:val="nil"/>
              <w:left w:val="nil"/>
              <w:bottom w:val="single" w:sz="4" w:space="0" w:color="000000"/>
              <w:right w:val="single" w:sz="4" w:space="0" w:color="000000"/>
            </w:tcBorders>
            <w:shd w:val="clear" w:color="FFFFFF" w:fill="FFFFFF"/>
            <w:vAlign w:val="center"/>
          </w:tcPr>
          <w:p w14:paraId="7BAC4F9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1C776600"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150802A9" w14:textId="77777777">
        <w:trPr>
          <w:trHeight w:val="57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6A97BFC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26</w:t>
            </w:r>
          </w:p>
        </w:tc>
        <w:tc>
          <w:tcPr>
            <w:tcW w:w="1656" w:type="dxa"/>
            <w:tcBorders>
              <w:top w:val="nil"/>
              <w:left w:val="nil"/>
              <w:bottom w:val="single" w:sz="4" w:space="0" w:color="000000"/>
              <w:right w:val="single" w:sz="4" w:space="0" w:color="000000"/>
            </w:tcBorders>
            <w:shd w:val="clear" w:color="FFFFFF" w:fill="FFFFFF"/>
            <w:vAlign w:val="center"/>
          </w:tcPr>
          <w:p w14:paraId="5AA567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020404001001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671053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电子感应门</w:t>
            </w:r>
            <w:r w:rsidRPr="00C47D72">
              <w:rPr>
                <w:rFonts w:ascii="仿宋" w:eastAsia="仿宋" w:hAnsi="仿宋" w:cs="宋体" w:hint="eastAsia"/>
                <w:szCs w:val="24"/>
              </w:rPr>
              <w:br/>
              <w:t>1.规格：2400*2300</w:t>
            </w:r>
          </w:p>
        </w:tc>
        <w:tc>
          <w:tcPr>
            <w:tcW w:w="832" w:type="dxa"/>
            <w:tcBorders>
              <w:top w:val="nil"/>
              <w:left w:val="nil"/>
              <w:bottom w:val="single" w:sz="4" w:space="0" w:color="000000"/>
              <w:right w:val="single" w:sz="4" w:space="0" w:color="000000"/>
            </w:tcBorders>
            <w:shd w:val="clear" w:color="FFFFFF" w:fill="FFFFFF"/>
            <w:vAlign w:val="center"/>
          </w:tcPr>
          <w:p w14:paraId="08E1243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4036E550"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4AB002F0" w14:textId="77777777" w:rsidTr="00651D40">
        <w:trPr>
          <w:trHeight w:val="345"/>
        </w:trPr>
        <w:tc>
          <w:tcPr>
            <w:tcW w:w="681" w:type="dxa"/>
            <w:tcBorders>
              <w:top w:val="nil"/>
              <w:left w:val="single" w:sz="8" w:space="0" w:color="000000"/>
              <w:bottom w:val="single" w:sz="4" w:space="0" w:color="auto"/>
              <w:right w:val="single" w:sz="4" w:space="0" w:color="000000"/>
            </w:tcBorders>
            <w:shd w:val="clear" w:color="FFFFFF" w:fill="FFFFFF"/>
            <w:vAlign w:val="center"/>
          </w:tcPr>
          <w:p w14:paraId="6F5AC3A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27</w:t>
            </w:r>
          </w:p>
        </w:tc>
        <w:tc>
          <w:tcPr>
            <w:tcW w:w="1656" w:type="dxa"/>
            <w:tcBorders>
              <w:top w:val="nil"/>
              <w:left w:val="nil"/>
              <w:bottom w:val="single" w:sz="4" w:space="0" w:color="auto"/>
              <w:right w:val="single" w:sz="4" w:space="0" w:color="000000"/>
            </w:tcBorders>
            <w:shd w:val="clear" w:color="FFFFFF" w:fill="FFFFFF"/>
            <w:vAlign w:val="center"/>
          </w:tcPr>
          <w:p w14:paraId="081057E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BB013</w:t>
            </w:r>
          </w:p>
        </w:tc>
        <w:tc>
          <w:tcPr>
            <w:tcW w:w="3333" w:type="dxa"/>
            <w:tcBorders>
              <w:top w:val="single" w:sz="4" w:space="0" w:color="000000"/>
              <w:left w:val="nil"/>
              <w:bottom w:val="single" w:sz="4" w:space="0" w:color="auto"/>
              <w:right w:val="single" w:sz="4" w:space="0" w:color="000000"/>
            </w:tcBorders>
            <w:shd w:val="clear" w:color="FFFFFF" w:fill="FFFFFF"/>
            <w:vAlign w:val="center"/>
          </w:tcPr>
          <w:p w14:paraId="7608ECF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地面拆除</w:t>
            </w:r>
          </w:p>
        </w:tc>
        <w:tc>
          <w:tcPr>
            <w:tcW w:w="832" w:type="dxa"/>
            <w:tcBorders>
              <w:top w:val="nil"/>
              <w:left w:val="nil"/>
              <w:bottom w:val="single" w:sz="4" w:space="0" w:color="auto"/>
              <w:right w:val="single" w:sz="4" w:space="0" w:color="000000"/>
            </w:tcBorders>
            <w:shd w:val="clear" w:color="FFFFFF" w:fill="FFFFFF"/>
            <w:vAlign w:val="center"/>
          </w:tcPr>
          <w:p w14:paraId="4F78AF5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auto"/>
              <w:right w:val="single" w:sz="4" w:space="0" w:color="000000"/>
            </w:tcBorders>
            <w:shd w:val="clear" w:color="FFFFFF" w:fill="FFFFFF"/>
            <w:vAlign w:val="center"/>
          </w:tcPr>
          <w:p w14:paraId="63EB0873"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70</w:t>
            </w:r>
          </w:p>
        </w:tc>
      </w:tr>
      <w:tr w:rsidR="00AF35CA" w:rsidRPr="00C47D72" w14:paraId="42EA77A4" w14:textId="77777777" w:rsidTr="00651D40">
        <w:trPr>
          <w:trHeight w:val="825"/>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5D6D7EE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28</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4CA9B22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020103001015</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2524DE1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1268A9E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544A56A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70</w:t>
            </w:r>
          </w:p>
        </w:tc>
      </w:tr>
      <w:tr w:rsidR="00AF35CA" w:rsidRPr="00C47D72" w14:paraId="67DF74DA" w14:textId="77777777" w:rsidTr="00651D40">
        <w:trPr>
          <w:trHeight w:val="345"/>
        </w:trPr>
        <w:tc>
          <w:tcPr>
            <w:tcW w:w="681"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37FCB2E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29</w:t>
            </w:r>
          </w:p>
        </w:tc>
        <w:tc>
          <w:tcPr>
            <w:tcW w:w="1656" w:type="dxa"/>
            <w:tcBorders>
              <w:top w:val="single" w:sz="4" w:space="0" w:color="auto"/>
              <w:left w:val="nil"/>
              <w:bottom w:val="single" w:sz="4" w:space="0" w:color="000000"/>
              <w:right w:val="single" w:sz="4" w:space="0" w:color="000000"/>
            </w:tcBorders>
            <w:shd w:val="clear" w:color="FFFFFF" w:fill="FFFFFF"/>
            <w:vAlign w:val="center"/>
          </w:tcPr>
          <w:p w14:paraId="7468506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BB014</w:t>
            </w:r>
          </w:p>
        </w:tc>
        <w:tc>
          <w:tcPr>
            <w:tcW w:w="3333" w:type="dxa"/>
            <w:tcBorders>
              <w:top w:val="single" w:sz="4" w:space="0" w:color="auto"/>
              <w:left w:val="nil"/>
              <w:bottom w:val="single" w:sz="4" w:space="0" w:color="000000"/>
              <w:right w:val="single" w:sz="4" w:space="0" w:color="000000"/>
            </w:tcBorders>
            <w:shd w:val="clear" w:color="FFFFFF" w:fill="FFFFFF"/>
            <w:vAlign w:val="center"/>
          </w:tcPr>
          <w:p w14:paraId="60E2B09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拆除吊顶</w:t>
            </w:r>
          </w:p>
        </w:tc>
        <w:tc>
          <w:tcPr>
            <w:tcW w:w="832" w:type="dxa"/>
            <w:tcBorders>
              <w:top w:val="single" w:sz="4" w:space="0" w:color="auto"/>
              <w:left w:val="nil"/>
              <w:bottom w:val="single" w:sz="4" w:space="0" w:color="000000"/>
              <w:right w:val="single" w:sz="4" w:space="0" w:color="000000"/>
            </w:tcBorders>
            <w:shd w:val="clear" w:color="FFFFFF" w:fill="FFFFFF"/>
            <w:vAlign w:val="center"/>
          </w:tcPr>
          <w:p w14:paraId="739CFA2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nil"/>
              <w:bottom w:val="single" w:sz="4" w:space="0" w:color="000000"/>
              <w:right w:val="single" w:sz="4" w:space="0" w:color="000000"/>
            </w:tcBorders>
            <w:shd w:val="clear" w:color="FFFFFF" w:fill="FFFFFF"/>
            <w:vAlign w:val="center"/>
          </w:tcPr>
          <w:p w14:paraId="68358295"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70</w:t>
            </w:r>
          </w:p>
        </w:tc>
      </w:tr>
      <w:tr w:rsidR="00AF35CA" w:rsidRPr="00C47D72" w14:paraId="695D8647" w14:textId="77777777">
        <w:trPr>
          <w:trHeight w:val="108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0292D08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30</w:t>
            </w:r>
          </w:p>
        </w:tc>
        <w:tc>
          <w:tcPr>
            <w:tcW w:w="1656" w:type="dxa"/>
            <w:tcBorders>
              <w:top w:val="nil"/>
              <w:left w:val="nil"/>
              <w:bottom w:val="single" w:sz="4" w:space="0" w:color="000000"/>
              <w:right w:val="single" w:sz="4" w:space="0" w:color="000000"/>
            </w:tcBorders>
            <w:shd w:val="clear" w:color="FFFFFF" w:fill="FFFFFF"/>
            <w:vAlign w:val="center"/>
          </w:tcPr>
          <w:p w14:paraId="55566BC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020302001017</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F71E65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32" w:type="dxa"/>
            <w:tcBorders>
              <w:top w:val="nil"/>
              <w:left w:val="nil"/>
              <w:bottom w:val="single" w:sz="4" w:space="0" w:color="000000"/>
              <w:right w:val="single" w:sz="4" w:space="0" w:color="000000"/>
            </w:tcBorders>
            <w:shd w:val="clear" w:color="FFFFFF" w:fill="FFFFFF"/>
            <w:vAlign w:val="center"/>
          </w:tcPr>
          <w:p w14:paraId="7F9DC2A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6240C1F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70</w:t>
            </w:r>
          </w:p>
        </w:tc>
      </w:tr>
      <w:tr w:rsidR="00AF35CA" w:rsidRPr="00C47D72" w14:paraId="29A430CA" w14:textId="77777777">
        <w:trPr>
          <w:trHeight w:val="345"/>
        </w:trPr>
        <w:tc>
          <w:tcPr>
            <w:tcW w:w="681" w:type="dxa"/>
            <w:tcBorders>
              <w:top w:val="nil"/>
              <w:left w:val="single" w:sz="8" w:space="0" w:color="000000"/>
              <w:bottom w:val="single" w:sz="4" w:space="0" w:color="auto"/>
              <w:right w:val="single" w:sz="4" w:space="0" w:color="000000"/>
            </w:tcBorders>
            <w:shd w:val="clear" w:color="FFFFFF" w:fill="FFFFFF"/>
            <w:vAlign w:val="center"/>
          </w:tcPr>
          <w:p w14:paraId="43F54D6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31</w:t>
            </w:r>
          </w:p>
        </w:tc>
        <w:tc>
          <w:tcPr>
            <w:tcW w:w="1656" w:type="dxa"/>
            <w:tcBorders>
              <w:top w:val="nil"/>
              <w:left w:val="nil"/>
              <w:bottom w:val="single" w:sz="4" w:space="0" w:color="auto"/>
              <w:right w:val="single" w:sz="4" w:space="0" w:color="000000"/>
            </w:tcBorders>
            <w:shd w:val="clear" w:color="FFFFFF" w:fill="FFFFFF"/>
            <w:vAlign w:val="center"/>
          </w:tcPr>
          <w:p w14:paraId="34A81D3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BB016</w:t>
            </w:r>
          </w:p>
        </w:tc>
        <w:tc>
          <w:tcPr>
            <w:tcW w:w="3333" w:type="dxa"/>
            <w:tcBorders>
              <w:top w:val="single" w:sz="4" w:space="0" w:color="000000"/>
              <w:left w:val="nil"/>
              <w:bottom w:val="single" w:sz="4" w:space="0" w:color="auto"/>
              <w:right w:val="single" w:sz="4" w:space="0" w:color="000000"/>
            </w:tcBorders>
            <w:shd w:val="clear" w:color="FFFFFF" w:fill="FFFFFF"/>
            <w:vAlign w:val="center"/>
          </w:tcPr>
          <w:p w14:paraId="3074F5C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32" w:type="dxa"/>
            <w:tcBorders>
              <w:top w:val="nil"/>
              <w:left w:val="nil"/>
              <w:bottom w:val="single" w:sz="4" w:space="0" w:color="auto"/>
              <w:right w:val="single" w:sz="4" w:space="0" w:color="000000"/>
            </w:tcBorders>
            <w:shd w:val="clear" w:color="FFFFFF" w:fill="FFFFFF"/>
            <w:vAlign w:val="center"/>
          </w:tcPr>
          <w:p w14:paraId="1204F13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auto"/>
              <w:right w:val="single" w:sz="4" w:space="0" w:color="000000"/>
            </w:tcBorders>
            <w:shd w:val="clear" w:color="FFFFFF" w:fill="FFFFFF"/>
            <w:vAlign w:val="center"/>
          </w:tcPr>
          <w:p w14:paraId="62A6875F"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57.6</w:t>
            </w:r>
          </w:p>
        </w:tc>
      </w:tr>
      <w:tr w:rsidR="00AF35CA" w:rsidRPr="00C47D72" w14:paraId="2E6809DB" w14:textId="77777777">
        <w:trPr>
          <w:trHeight w:val="2610"/>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1AF070B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32</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1521640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020506001003</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3D06BC2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466C0D3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3A42C40D"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57.6</w:t>
            </w:r>
          </w:p>
        </w:tc>
      </w:tr>
      <w:tr w:rsidR="00AF35CA" w:rsidRPr="00C47D72" w14:paraId="5D4D299C" w14:textId="77777777">
        <w:trPr>
          <w:trHeight w:val="570"/>
        </w:trPr>
        <w:tc>
          <w:tcPr>
            <w:tcW w:w="681"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684ED5F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33</w:t>
            </w:r>
          </w:p>
        </w:tc>
        <w:tc>
          <w:tcPr>
            <w:tcW w:w="1656" w:type="dxa"/>
            <w:tcBorders>
              <w:top w:val="single" w:sz="4" w:space="0" w:color="auto"/>
              <w:left w:val="nil"/>
              <w:bottom w:val="single" w:sz="4" w:space="0" w:color="000000"/>
              <w:right w:val="single" w:sz="4" w:space="0" w:color="000000"/>
            </w:tcBorders>
            <w:shd w:val="clear" w:color="FFFFFF" w:fill="FFFFFF"/>
            <w:vAlign w:val="center"/>
          </w:tcPr>
          <w:p w14:paraId="3372986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BB017</w:t>
            </w:r>
          </w:p>
        </w:tc>
        <w:tc>
          <w:tcPr>
            <w:tcW w:w="3333" w:type="dxa"/>
            <w:tcBorders>
              <w:top w:val="single" w:sz="4" w:space="0" w:color="auto"/>
              <w:left w:val="nil"/>
              <w:bottom w:val="single" w:sz="4" w:space="0" w:color="000000"/>
              <w:right w:val="single" w:sz="4" w:space="0" w:color="000000"/>
            </w:tcBorders>
            <w:shd w:val="clear" w:color="FFFFFF" w:fill="FFFFFF"/>
            <w:vAlign w:val="center"/>
          </w:tcPr>
          <w:p w14:paraId="4E4C978E" w14:textId="13FE8EBE"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更换阳台推拉门</w:t>
            </w:r>
            <w:r w:rsidRPr="00C47D72">
              <w:rPr>
                <w:rFonts w:ascii="仿宋" w:eastAsia="仿宋" w:hAnsi="仿宋" w:cs="宋体" w:hint="eastAsia"/>
                <w:szCs w:val="24"/>
              </w:rPr>
              <w:br/>
              <w:t>1.规格:3200*3200</w:t>
            </w:r>
          </w:p>
        </w:tc>
        <w:tc>
          <w:tcPr>
            <w:tcW w:w="832" w:type="dxa"/>
            <w:tcBorders>
              <w:top w:val="single" w:sz="4" w:space="0" w:color="auto"/>
              <w:left w:val="nil"/>
              <w:bottom w:val="single" w:sz="4" w:space="0" w:color="000000"/>
              <w:right w:val="single" w:sz="4" w:space="0" w:color="000000"/>
            </w:tcBorders>
            <w:shd w:val="clear" w:color="FFFFFF" w:fill="FFFFFF"/>
            <w:vAlign w:val="center"/>
          </w:tcPr>
          <w:p w14:paraId="6B5F060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single" w:sz="4" w:space="0" w:color="auto"/>
              <w:left w:val="nil"/>
              <w:bottom w:val="single" w:sz="4" w:space="0" w:color="000000"/>
              <w:right w:val="single" w:sz="4" w:space="0" w:color="000000"/>
            </w:tcBorders>
            <w:shd w:val="clear" w:color="FFFFFF" w:fill="FFFFFF"/>
            <w:vAlign w:val="center"/>
          </w:tcPr>
          <w:p w14:paraId="3776A2B7"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369133AF" w14:textId="77777777">
        <w:trPr>
          <w:trHeight w:val="34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74422B6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34</w:t>
            </w:r>
          </w:p>
        </w:tc>
        <w:tc>
          <w:tcPr>
            <w:tcW w:w="1656" w:type="dxa"/>
            <w:tcBorders>
              <w:top w:val="nil"/>
              <w:left w:val="nil"/>
              <w:bottom w:val="single" w:sz="4" w:space="0" w:color="000000"/>
              <w:right w:val="single" w:sz="4" w:space="0" w:color="000000"/>
            </w:tcBorders>
            <w:shd w:val="clear" w:color="FFFFFF" w:fill="FFFFFF"/>
            <w:vAlign w:val="center"/>
          </w:tcPr>
          <w:p w14:paraId="2988C1B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BB103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7E7BC66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吧台</w:t>
            </w:r>
          </w:p>
        </w:tc>
        <w:tc>
          <w:tcPr>
            <w:tcW w:w="832" w:type="dxa"/>
            <w:tcBorders>
              <w:top w:val="nil"/>
              <w:left w:val="nil"/>
              <w:bottom w:val="single" w:sz="4" w:space="0" w:color="000000"/>
              <w:right w:val="single" w:sz="4" w:space="0" w:color="000000"/>
            </w:tcBorders>
            <w:shd w:val="clear" w:color="FFFFFF" w:fill="FFFFFF"/>
            <w:vAlign w:val="center"/>
          </w:tcPr>
          <w:p w14:paraId="6D77E14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688" w:type="dxa"/>
            <w:tcBorders>
              <w:top w:val="nil"/>
              <w:left w:val="nil"/>
              <w:bottom w:val="single" w:sz="4" w:space="0" w:color="000000"/>
              <w:right w:val="single" w:sz="4" w:space="0" w:color="000000"/>
            </w:tcBorders>
            <w:shd w:val="clear" w:color="FFFFFF" w:fill="FFFFFF"/>
            <w:vAlign w:val="center"/>
          </w:tcPr>
          <w:p w14:paraId="2B09EB36"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7E5808A2" w14:textId="77777777">
        <w:trPr>
          <w:trHeight w:val="108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7B789BD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35</w:t>
            </w:r>
          </w:p>
        </w:tc>
        <w:tc>
          <w:tcPr>
            <w:tcW w:w="1656" w:type="dxa"/>
            <w:tcBorders>
              <w:top w:val="nil"/>
              <w:left w:val="nil"/>
              <w:bottom w:val="single" w:sz="4" w:space="0" w:color="000000"/>
              <w:right w:val="single" w:sz="4" w:space="0" w:color="000000"/>
            </w:tcBorders>
            <w:shd w:val="clear" w:color="FFFFFF" w:fill="FFFFFF"/>
            <w:vAlign w:val="center"/>
          </w:tcPr>
          <w:p w14:paraId="5CFF43B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020506001015</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47D5E8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背景墙</w:t>
            </w:r>
            <w:r w:rsidRPr="00C47D72">
              <w:rPr>
                <w:rFonts w:ascii="仿宋" w:eastAsia="仿宋" w:hAnsi="仿宋" w:cs="宋体" w:hint="eastAsia"/>
                <w:szCs w:val="24"/>
              </w:rPr>
              <w:br/>
              <w:t>[项目特征]</w:t>
            </w:r>
            <w:r w:rsidRPr="00C47D72">
              <w:rPr>
                <w:rFonts w:ascii="仿宋" w:eastAsia="仿宋" w:hAnsi="仿宋" w:cs="宋体" w:hint="eastAsia"/>
                <w:szCs w:val="24"/>
              </w:rPr>
              <w:br/>
              <w:t>1.阻燃板基层</w:t>
            </w:r>
            <w:r w:rsidRPr="00C47D72">
              <w:rPr>
                <w:rFonts w:ascii="仿宋" w:eastAsia="仿宋" w:hAnsi="仿宋" w:cs="宋体" w:hint="eastAsia"/>
                <w:szCs w:val="24"/>
              </w:rPr>
              <w:br/>
              <w:t>2.焗油玻璃饰面</w:t>
            </w:r>
          </w:p>
        </w:tc>
        <w:tc>
          <w:tcPr>
            <w:tcW w:w="832" w:type="dxa"/>
            <w:tcBorders>
              <w:top w:val="nil"/>
              <w:left w:val="nil"/>
              <w:bottom w:val="single" w:sz="4" w:space="0" w:color="000000"/>
              <w:right w:val="single" w:sz="4" w:space="0" w:color="000000"/>
            </w:tcBorders>
            <w:shd w:val="clear" w:color="FFFFFF" w:fill="FFFFFF"/>
            <w:vAlign w:val="center"/>
          </w:tcPr>
          <w:p w14:paraId="7435E36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52616B23"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21.6</w:t>
            </w:r>
          </w:p>
        </w:tc>
      </w:tr>
      <w:tr w:rsidR="00AF35CA" w:rsidRPr="00C47D72" w14:paraId="6C106711" w14:textId="77777777">
        <w:trPr>
          <w:trHeight w:val="34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125036C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tcBorders>
              <w:top w:val="nil"/>
              <w:left w:val="nil"/>
              <w:bottom w:val="single" w:sz="4" w:space="0" w:color="000000"/>
              <w:right w:val="single" w:sz="4" w:space="0" w:color="000000"/>
            </w:tcBorders>
            <w:shd w:val="clear" w:color="FFFFFF" w:fill="FFFFFF"/>
            <w:vAlign w:val="center"/>
          </w:tcPr>
          <w:p w14:paraId="2A52109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9532F5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卫生间</w:t>
            </w:r>
          </w:p>
        </w:tc>
        <w:tc>
          <w:tcPr>
            <w:tcW w:w="832" w:type="dxa"/>
            <w:tcBorders>
              <w:top w:val="nil"/>
              <w:left w:val="nil"/>
              <w:bottom w:val="single" w:sz="4" w:space="0" w:color="000000"/>
              <w:right w:val="single" w:sz="4" w:space="0" w:color="000000"/>
            </w:tcBorders>
            <w:shd w:val="clear" w:color="FFFFFF" w:fill="FFFFFF"/>
            <w:vAlign w:val="center"/>
          </w:tcPr>
          <w:p w14:paraId="774C2F8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88" w:type="dxa"/>
            <w:tcBorders>
              <w:top w:val="nil"/>
              <w:left w:val="nil"/>
              <w:bottom w:val="single" w:sz="4" w:space="0" w:color="000000"/>
              <w:right w:val="single" w:sz="4" w:space="0" w:color="000000"/>
            </w:tcBorders>
            <w:shd w:val="clear" w:color="FFFFFF" w:fill="FFFFFF"/>
            <w:vAlign w:val="center"/>
          </w:tcPr>
          <w:p w14:paraId="40C8A28A" w14:textId="1D17C9B8" w:rsidR="00F57978" w:rsidRPr="00C47D72" w:rsidRDefault="00F57978" w:rsidP="000E43C2">
            <w:pPr>
              <w:widowControl/>
              <w:jc w:val="center"/>
              <w:rPr>
                <w:rFonts w:ascii="仿宋" w:eastAsia="仿宋" w:hAnsi="仿宋" w:cs="宋体"/>
                <w:szCs w:val="24"/>
              </w:rPr>
            </w:pPr>
          </w:p>
        </w:tc>
      </w:tr>
      <w:tr w:rsidR="00AF35CA" w:rsidRPr="00C47D72" w14:paraId="1A28A2CE" w14:textId="77777777">
        <w:trPr>
          <w:trHeight w:val="82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4C4ED65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36</w:t>
            </w:r>
          </w:p>
        </w:tc>
        <w:tc>
          <w:tcPr>
            <w:tcW w:w="1656" w:type="dxa"/>
            <w:tcBorders>
              <w:top w:val="nil"/>
              <w:left w:val="nil"/>
              <w:bottom w:val="single" w:sz="4" w:space="0" w:color="000000"/>
              <w:right w:val="single" w:sz="4" w:space="0" w:color="000000"/>
            </w:tcBorders>
            <w:shd w:val="clear" w:color="FFFFFF" w:fill="FFFFFF"/>
            <w:vAlign w:val="center"/>
          </w:tcPr>
          <w:p w14:paraId="07816F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BB019</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0B8FBAFF" w14:textId="27B6BF5B"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封门洞</w:t>
            </w:r>
            <w:r w:rsidRPr="00C47D72">
              <w:rPr>
                <w:rFonts w:ascii="仿宋" w:eastAsia="仿宋" w:hAnsi="仿宋" w:cs="宋体" w:hint="eastAsia"/>
                <w:szCs w:val="24"/>
              </w:rPr>
              <w:br/>
              <w:t>1.红砖封堵</w:t>
            </w:r>
            <w:r w:rsidRPr="00C47D72">
              <w:rPr>
                <w:rFonts w:ascii="仿宋" w:eastAsia="仿宋" w:hAnsi="仿宋" w:cs="宋体" w:hint="eastAsia"/>
                <w:szCs w:val="24"/>
              </w:rPr>
              <w:br/>
              <w:t>2.规格：1000*2100</w:t>
            </w:r>
          </w:p>
        </w:tc>
        <w:tc>
          <w:tcPr>
            <w:tcW w:w="832" w:type="dxa"/>
            <w:tcBorders>
              <w:top w:val="nil"/>
              <w:left w:val="nil"/>
              <w:bottom w:val="single" w:sz="4" w:space="0" w:color="000000"/>
              <w:right w:val="single" w:sz="4" w:space="0" w:color="000000"/>
            </w:tcBorders>
            <w:shd w:val="clear" w:color="FFFFFF" w:fill="FFFFFF"/>
            <w:vAlign w:val="center"/>
          </w:tcPr>
          <w:p w14:paraId="240582D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0279EA9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30F119AF" w14:textId="77777777">
        <w:trPr>
          <w:trHeight w:val="630"/>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3FA826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37</w:t>
            </w:r>
          </w:p>
        </w:tc>
        <w:tc>
          <w:tcPr>
            <w:tcW w:w="1656" w:type="dxa"/>
            <w:tcBorders>
              <w:top w:val="nil"/>
              <w:left w:val="nil"/>
              <w:bottom w:val="single" w:sz="4" w:space="0" w:color="000000"/>
              <w:right w:val="single" w:sz="4" w:space="0" w:color="000000"/>
            </w:tcBorders>
            <w:shd w:val="clear" w:color="FFFFFF" w:fill="FFFFFF"/>
            <w:vAlign w:val="center"/>
          </w:tcPr>
          <w:p w14:paraId="5C6A1B9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BB074</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DB125B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p>
          <w:p w14:paraId="4001416A" w14:textId="77777777" w:rsidR="00F57978" w:rsidRPr="00C47D72" w:rsidRDefault="00000000">
            <w:pPr>
              <w:pStyle w:val="a2"/>
            </w:pPr>
            <w:r w:rsidRPr="00C47D72">
              <w:rPr>
                <w:rFonts w:ascii="仿宋" w:eastAsia="仿宋" w:hAnsi="仿宋" w:cs="宋体" w:hint="eastAsia"/>
                <w:szCs w:val="24"/>
              </w:rPr>
              <w:t>1.原石膏板隔墙拆除</w:t>
            </w:r>
          </w:p>
        </w:tc>
        <w:tc>
          <w:tcPr>
            <w:tcW w:w="832" w:type="dxa"/>
            <w:tcBorders>
              <w:top w:val="nil"/>
              <w:left w:val="nil"/>
              <w:bottom w:val="single" w:sz="4" w:space="0" w:color="000000"/>
              <w:right w:val="single" w:sz="4" w:space="0" w:color="000000"/>
            </w:tcBorders>
            <w:shd w:val="clear" w:color="FFFFFF" w:fill="FFFFFF"/>
            <w:vAlign w:val="center"/>
          </w:tcPr>
          <w:p w14:paraId="0B37484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62DC1A7D"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10.5</w:t>
            </w:r>
          </w:p>
        </w:tc>
      </w:tr>
      <w:tr w:rsidR="00AF35CA" w:rsidRPr="00C47D72" w14:paraId="5371637E"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C73141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38</w:t>
            </w:r>
          </w:p>
        </w:tc>
        <w:tc>
          <w:tcPr>
            <w:tcW w:w="1656" w:type="dxa"/>
            <w:tcBorders>
              <w:top w:val="nil"/>
              <w:left w:val="nil"/>
              <w:bottom w:val="single" w:sz="4" w:space="0" w:color="000000"/>
              <w:right w:val="single" w:sz="4" w:space="0" w:color="000000"/>
            </w:tcBorders>
            <w:shd w:val="clear" w:color="FFFFFF" w:fill="FFFFFF"/>
            <w:vAlign w:val="center"/>
          </w:tcPr>
          <w:p w14:paraId="55D73F3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010302001002</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3DA171B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实心砖墙</w:t>
            </w:r>
            <w:r w:rsidRPr="00C47D72">
              <w:rPr>
                <w:rFonts w:ascii="仿宋" w:eastAsia="仿宋" w:hAnsi="仿宋" w:cs="宋体" w:hint="eastAsia"/>
                <w:szCs w:val="24"/>
              </w:rPr>
              <w:br/>
              <w:t>1.红砖砌筑</w:t>
            </w:r>
          </w:p>
        </w:tc>
        <w:tc>
          <w:tcPr>
            <w:tcW w:w="832" w:type="dxa"/>
            <w:tcBorders>
              <w:top w:val="nil"/>
              <w:left w:val="nil"/>
              <w:bottom w:val="single" w:sz="4" w:space="0" w:color="000000"/>
              <w:right w:val="single" w:sz="4" w:space="0" w:color="000000"/>
            </w:tcBorders>
            <w:shd w:val="clear" w:color="FFFFFF" w:fill="FFFFFF"/>
            <w:vAlign w:val="center"/>
          </w:tcPr>
          <w:p w14:paraId="7594EEB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m3</w:t>
            </w:r>
          </w:p>
        </w:tc>
        <w:tc>
          <w:tcPr>
            <w:tcW w:w="1688" w:type="dxa"/>
            <w:tcBorders>
              <w:top w:val="nil"/>
              <w:left w:val="nil"/>
              <w:bottom w:val="single" w:sz="4" w:space="0" w:color="000000"/>
              <w:right w:val="single" w:sz="4" w:space="0" w:color="000000"/>
            </w:tcBorders>
            <w:shd w:val="clear" w:color="FFFFFF" w:fill="FFFFFF"/>
            <w:vAlign w:val="center"/>
          </w:tcPr>
          <w:p w14:paraId="6D96F63D"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9.22</w:t>
            </w:r>
          </w:p>
        </w:tc>
      </w:tr>
      <w:tr w:rsidR="00AF35CA" w:rsidRPr="00C47D72" w14:paraId="152656AD" w14:textId="77777777" w:rsidTr="007A350E">
        <w:trPr>
          <w:trHeight w:val="975"/>
        </w:trPr>
        <w:tc>
          <w:tcPr>
            <w:tcW w:w="681" w:type="dxa"/>
            <w:tcBorders>
              <w:top w:val="nil"/>
              <w:left w:val="single" w:sz="8" w:space="0" w:color="000000"/>
              <w:bottom w:val="single" w:sz="4" w:space="0" w:color="auto"/>
              <w:right w:val="single" w:sz="4" w:space="0" w:color="000000"/>
            </w:tcBorders>
            <w:shd w:val="clear" w:color="FFFFFF" w:fill="FFFFFF"/>
            <w:vAlign w:val="center"/>
          </w:tcPr>
          <w:p w14:paraId="4002B0D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39</w:t>
            </w:r>
          </w:p>
        </w:tc>
        <w:tc>
          <w:tcPr>
            <w:tcW w:w="1656" w:type="dxa"/>
            <w:tcBorders>
              <w:top w:val="nil"/>
              <w:left w:val="nil"/>
              <w:bottom w:val="single" w:sz="4" w:space="0" w:color="auto"/>
              <w:right w:val="single" w:sz="4" w:space="0" w:color="000000"/>
            </w:tcBorders>
            <w:shd w:val="clear" w:color="FFFFFF" w:fill="FFFFFF"/>
            <w:vAlign w:val="center"/>
          </w:tcPr>
          <w:p w14:paraId="424605D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020201001002</w:t>
            </w:r>
          </w:p>
        </w:tc>
        <w:tc>
          <w:tcPr>
            <w:tcW w:w="3333" w:type="dxa"/>
            <w:tcBorders>
              <w:top w:val="single" w:sz="4" w:space="0" w:color="000000"/>
              <w:left w:val="nil"/>
              <w:bottom w:val="single" w:sz="4" w:space="0" w:color="auto"/>
              <w:right w:val="single" w:sz="4" w:space="0" w:color="000000"/>
            </w:tcBorders>
            <w:shd w:val="clear" w:color="FFFFFF" w:fill="FFFFFF"/>
            <w:vAlign w:val="center"/>
          </w:tcPr>
          <w:p w14:paraId="1359C5C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墙面一般抹灰</w:t>
            </w:r>
            <w:r w:rsidRPr="00C47D72">
              <w:rPr>
                <w:rFonts w:ascii="仿宋" w:eastAsia="仿宋" w:hAnsi="仿宋" w:cs="宋体" w:hint="eastAsia"/>
                <w:szCs w:val="24"/>
              </w:rPr>
              <w:br/>
              <w:t>1.水泥砂浆粉刷</w:t>
            </w:r>
          </w:p>
        </w:tc>
        <w:tc>
          <w:tcPr>
            <w:tcW w:w="832" w:type="dxa"/>
            <w:tcBorders>
              <w:top w:val="nil"/>
              <w:left w:val="nil"/>
              <w:bottom w:val="single" w:sz="4" w:space="0" w:color="auto"/>
              <w:right w:val="single" w:sz="4" w:space="0" w:color="000000"/>
            </w:tcBorders>
            <w:shd w:val="clear" w:color="FFFFFF" w:fill="FFFFFF"/>
            <w:vAlign w:val="center"/>
          </w:tcPr>
          <w:p w14:paraId="7604DBC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auto"/>
              <w:right w:val="single" w:sz="4" w:space="0" w:color="000000"/>
            </w:tcBorders>
            <w:shd w:val="clear" w:color="FFFFFF" w:fill="FFFFFF"/>
            <w:vAlign w:val="center"/>
          </w:tcPr>
          <w:p w14:paraId="33711B05"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153.6</w:t>
            </w:r>
          </w:p>
        </w:tc>
      </w:tr>
      <w:tr w:rsidR="00AF35CA" w:rsidRPr="00C47D72" w14:paraId="50BBEBC9" w14:textId="77777777" w:rsidTr="007A350E">
        <w:trPr>
          <w:trHeight w:val="975"/>
        </w:trPr>
        <w:tc>
          <w:tcPr>
            <w:tcW w:w="681" w:type="dxa"/>
            <w:tcBorders>
              <w:top w:val="single" w:sz="4" w:space="0" w:color="auto"/>
              <w:left w:val="single" w:sz="4" w:space="0" w:color="auto"/>
              <w:bottom w:val="single" w:sz="4" w:space="0" w:color="auto"/>
              <w:right w:val="single" w:sz="4" w:space="0" w:color="auto"/>
            </w:tcBorders>
            <w:shd w:val="clear" w:color="FFFFFF" w:fill="FFFFFF"/>
            <w:vAlign w:val="center"/>
          </w:tcPr>
          <w:p w14:paraId="7AD7E5B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40</w:t>
            </w:r>
          </w:p>
        </w:tc>
        <w:tc>
          <w:tcPr>
            <w:tcW w:w="1656" w:type="dxa"/>
            <w:tcBorders>
              <w:top w:val="single" w:sz="4" w:space="0" w:color="auto"/>
              <w:left w:val="single" w:sz="4" w:space="0" w:color="auto"/>
              <w:bottom w:val="single" w:sz="4" w:space="0" w:color="auto"/>
              <w:right w:val="single" w:sz="4" w:space="0" w:color="auto"/>
            </w:tcBorders>
            <w:shd w:val="clear" w:color="FFFFFF" w:fill="FFFFFF"/>
            <w:vAlign w:val="center"/>
          </w:tcPr>
          <w:p w14:paraId="47957B0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BB020</w:t>
            </w:r>
          </w:p>
        </w:tc>
        <w:tc>
          <w:tcPr>
            <w:tcW w:w="3333" w:type="dxa"/>
            <w:tcBorders>
              <w:top w:val="single" w:sz="4" w:space="0" w:color="auto"/>
              <w:left w:val="single" w:sz="4" w:space="0" w:color="auto"/>
              <w:bottom w:val="single" w:sz="4" w:space="0" w:color="auto"/>
              <w:right w:val="single" w:sz="4" w:space="0" w:color="auto"/>
            </w:tcBorders>
            <w:shd w:val="clear" w:color="FFFFFF" w:fill="FFFFFF"/>
            <w:vAlign w:val="center"/>
          </w:tcPr>
          <w:p w14:paraId="4C9D564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新开门洞</w:t>
            </w:r>
            <w:r w:rsidRPr="00C47D72">
              <w:rPr>
                <w:rFonts w:ascii="仿宋" w:eastAsia="仿宋" w:hAnsi="仿宋" w:cs="宋体" w:hint="eastAsia"/>
                <w:szCs w:val="24"/>
              </w:rPr>
              <w:br/>
              <w:t>1.规格：1000*2100</w:t>
            </w:r>
          </w:p>
        </w:tc>
        <w:tc>
          <w:tcPr>
            <w:tcW w:w="832" w:type="dxa"/>
            <w:tcBorders>
              <w:top w:val="single" w:sz="4" w:space="0" w:color="auto"/>
              <w:left w:val="single" w:sz="4" w:space="0" w:color="auto"/>
              <w:bottom w:val="single" w:sz="4" w:space="0" w:color="auto"/>
              <w:right w:val="single" w:sz="4" w:space="0" w:color="auto"/>
            </w:tcBorders>
            <w:shd w:val="clear" w:color="FFFFFF" w:fill="FFFFFF"/>
            <w:vAlign w:val="center"/>
          </w:tcPr>
          <w:p w14:paraId="4B044F2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个</w:t>
            </w:r>
          </w:p>
        </w:tc>
        <w:tc>
          <w:tcPr>
            <w:tcW w:w="1688" w:type="dxa"/>
            <w:tcBorders>
              <w:top w:val="single" w:sz="4" w:space="0" w:color="auto"/>
              <w:left w:val="single" w:sz="4" w:space="0" w:color="auto"/>
              <w:bottom w:val="single" w:sz="4" w:space="0" w:color="auto"/>
              <w:right w:val="single" w:sz="4" w:space="0" w:color="auto"/>
            </w:tcBorders>
            <w:shd w:val="clear" w:color="FFFFFF" w:fill="FFFFFF"/>
            <w:vAlign w:val="center"/>
          </w:tcPr>
          <w:p w14:paraId="7F5DE8E1"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0E56730C" w14:textId="77777777" w:rsidTr="007A350E">
        <w:trPr>
          <w:trHeight w:val="975"/>
        </w:trPr>
        <w:tc>
          <w:tcPr>
            <w:tcW w:w="681"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5451552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41</w:t>
            </w:r>
          </w:p>
        </w:tc>
        <w:tc>
          <w:tcPr>
            <w:tcW w:w="1656" w:type="dxa"/>
            <w:tcBorders>
              <w:top w:val="single" w:sz="4" w:space="0" w:color="auto"/>
              <w:left w:val="nil"/>
              <w:bottom w:val="single" w:sz="4" w:space="0" w:color="000000"/>
              <w:right w:val="single" w:sz="4" w:space="0" w:color="000000"/>
            </w:tcBorders>
            <w:shd w:val="clear" w:color="FFFFFF" w:fill="FFFFFF"/>
            <w:vAlign w:val="center"/>
          </w:tcPr>
          <w:p w14:paraId="4F3CE94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BB022</w:t>
            </w:r>
          </w:p>
        </w:tc>
        <w:tc>
          <w:tcPr>
            <w:tcW w:w="3333" w:type="dxa"/>
            <w:tcBorders>
              <w:top w:val="single" w:sz="4" w:space="0" w:color="auto"/>
              <w:left w:val="nil"/>
              <w:bottom w:val="single" w:sz="4" w:space="0" w:color="000000"/>
              <w:right w:val="single" w:sz="4" w:space="0" w:color="000000"/>
            </w:tcBorders>
            <w:shd w:val="clear" w:color="FFFFFF" w:fill="FFFFFF"/>
            <w:vAlign w:val="center"/>
          </w:tcPr>
          <w:p w14:paraId="6ECD108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[项目特征]</w:t>
            </w:r>
            <w:r w:rsidRPr="00C47D72">
              <w:rPr>
                <w:rFonts w:ascii="仿宋" w:eastAsia="仿宋" w:hAnsi="仿宋" w:cs="宋体" w:hint="eastAsia"/>
                <w:szCs w:val="24"/>
              </w:rPr>
              <w:br/>
              <w:t>1.地砖拆除</w:t>
            </w:r>
            <w:r w:rsidRPr="00C47D72">
              <w:rPr>
                <w:rFonts w:ascii="仿宋" w:eastAsia="仿宋" w:hAnsi="仿宋" w:cs="宋体" w:hint="eastAsia"/>
                <w:szCs w:val="24"/>
              </w:rPr>
              <w:br/>
              <w:t>2.含地台拆除</w:t>
            </w:r>
          </w:p>
        </w:tc>
        <w:tc>
          <w:tcPr>
            <w:tcW w:w="832" w:type="dxa"/>
            <w:tcBorders>
              <w:top w:val="single" w:sz="4" w:space="0" w:color="auto"/>
              <w:left w:val="nil"/>
              <w:bottom w:val="single" w:sz="4" w:space="0" w:color="000000"/>
              <w:right w:val="single" w:sz="4" w:space="0" w:color="000000"/>
            </w:tcBorders>
            <w:shd w:val="clear" w:color="FFFFFF" w:fill="FFFFFF"/>
            <w:vAlign w:val="center"/>
          </w:tcPr>
          <w:p w14:paraId="4C008B9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single" w:sz="4" w:space="0" w:color="auto"/>
              <w:left w:val="nil"/>
              <w:bottom w:val="single" w:sz="4" w:space="0" w:color="000000"/>
              <w:right w:val="single" w:sz="4" w:space="0" w:color="000000"/>
            </w:tcBorders>
            <w:shd w:val="clear" w:color="FFFFFF" w:fill="FFFFFF"/>
            <w:vAlign w:val="center"/>
          </w:tcPr>
          <w:p w14:paraId="4BF84406"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54</w:t>
            </w:r>
          </w:p>
        </w:tc>
      </w:tr>
      <w:tr w:rsidR="00AF35CA" w:rsidRPr="00C47D72" w14:paraId="415A149E"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588572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42</w:t>
            </w:r>
          </w:p>
        </w:tc>
        <w:tc>
          <w:tcPr>
            <w:tcW w:w="1656" w:type="dxa"/>
            <w:tcBorders>
              <w:top w:val="nil"/>
              <w:left w:val="nil"/>
              <w:bottom w:val="single" w:sz="4" w:space="0" w:color="000000"/>
              <w:right w:val="single" w:sz="4" w:space="0" w:color="000000"/>
            </w:tcBorders>
            <w:shd w:val="clear" w:color="FFFFFF" w:fill="FFFFFF"/>
            <w:vAlign w:val="center"/>
          </w:tcPr>
          <w:p w14:paraId="7A84F53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020102002003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59C055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块料楼地面</w:t>
            </w:r>
            <w:r w:rsidRPr="00C47D72">
              <w:rPr>
                <w:rFonts w:ascii="仿宋" w:eastAsia="仿宋" w:hAnsi="仿宋" w:cs="宋体" w:hint="eastAsia"/>
                <w:szCs w:val="24"/>
              </w:rPr>
              <w:br/>
              <w:t>1.水泥砂浆找平层</w:t>
            </w:r>
            <w:r w:rsidRPr="00C47D72">
              <w:rPr>
                <w:rFonts w:ascii="仿宋" w:eastAsia="仿宋" w:hAnsi="仿宋" w:cs="宋体" w:hint="eastAsia"/>
                <w:szCs w:val="24"/>
              </w:rPr>
              <w:br/>
              <w:t>2.600*600地砖</w:t>
            </w:r>
          </w:p>
        </w:tc>
        <w:tc>
          <w:tcPr>
            <w:tcW w:w="832" w:type="dxa"/>
            <w:tcBorders>
              <w:top w:val="nil"/>
              <w:left w:val="nil"/>
              <w:bottom w:val="single" w:sz="4" w:space="0" w:color="000000"/>
              <w:right w:val="single" w:sz="4" w:space="0" w:color="000000"/>
            </w:tcBorders>
            <w:shd w:val="clear" w:color="FFFFFF" w:fill="FFFFFF"/>
            <w:vAlign w:val="center"/>
          </w:tcPr>
          <w:p w14:paraId="428C1A0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13D083B9"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54</w:t>
            </w:r>
          </w:p>
        </w:tc>
      </w:tr>
      <w:tr w:rsidR="00AF35CA" w:rsidRPr="00C47D72" w14:paraId="36D8373E"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7D5C50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43</w:t>
            </w:r>
          </w:p>
        </w:tc>
        <w:tc>
          <w:tcPr>
            <w:tcW w:w="1656" w:type="dxa"/>
            <w:tcBorders>
              <w:top w:val="nil"/>
              <w:left w:val="nil"/>
              <w:bottom w:val="single" w:sz="4" w:space="0" w:color="000000"/>
              <w:right w:val="single" w:sz="4" w:space="0" w:color="000000"/>
            </w:tcBorders>
            <w:shd w:val="clear" w:color="FFFFFF" w:fill="FFFFFF"/>
            <w:vAlign w:val="center"/>
          </w:tcPr>
          <w:p w14:paraId="1EF41F9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010703002001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66BD3D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涂膜防水</w:t>
            </w:r>
            <w:r w:rsidRPr="00C47D72">
              <w:rPr>
                <w:rFonts w:ascii="仿宋" w:eastAsia="仿宋" w:hAnsi="仿宋" w:cs="宋体" w:hint="eastAsia"/>
                <w:szCs w:val="24"/>
              </w:rPr>
              <w:br/>
              <w:t>1.水泥砂浆保护层</w:t>
            </w:r>
            <w:r w:rsidRPr="00C47D72">
              <w:rPr>
                <w:rFonts w:ascii="仿宋" w:eastAsia="仿宋" w:hAnsi="仿宋" w:cs="宋体" w:hint="eastAsia"/>
                <w:szCs w:val="24"/>
              </w:rPr>
              <w:br/>
              <w:t>2.涂膜防水1.5mm</w:t>
            </w:r>
            <w:r w:rsidRPr="00C47D72">
              <w:rPr>
                <w:rFonts w:ascii="仿宋" w:eastAsia="仿宋" w:hAnsi="仿宋" w:cs="宋体" w:hint="eastAsia"/>
                <w:szCs w:val="24"/>
              </w:rPr>
              <w:br/>
              <w:t>3.立面上翻300</w:t>
            </w:r>
          </w:p>
        </w:tc>
        <w:tc>
          <w:tcPr>
            <w:tcW w:w="832" w:type="dxa"/>
            <w:tcBorders>
              <w:top w:val="nil"/>
              <w:left w:val="nil"/>
              <w:bottom w:val="single" w:sz="4" w:space="0" w:color="000000"/>
              <w:right w:val="single" w:sz="4" w:space="0" w:color="000000"/>
            </w:tcBorders>
            <w:shd w:val="clear" w:color="FFFFFF" w:fill="FFFFFF"/>
            <w:vAlign w:val="center"/>
          </w:tcPr>
          <w:p w14:paraId="41AADAF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529EF2DF"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54.9</w:t>
            </w:r>
          </w:p>
        </w:tc>
      </w:tr>
      <w:tr w:rsidR="00AF35CA" w:rsidRPr="00C47D72" w14:paraId="1556CCD7" w14:textId="77777777">
        <w:trPr>
          <w:trHeight w:val="49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1FCC246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44</w:t>
            </w:r>
          </w:p>
        </w:tc>
        <w:tc>
          <w:tcPr>
            <w:tcW w:w="1656" w:type="dxa"/>
            <w:tcBorders>
              <w:top w:val="nil"/>
              <w:left w:val="nil"/>
              <w:bottom w:val="single" w:sz="4" w:space="0" w:color="000000"/>
              <w:right w:val="single" w:sz="4" w:space="0" w:color="000000"/>
            </w:tcBorders>
            <w:shd w:val="clear" w:color="FFFFFF" w:fill="FFFFFF"/>
            <w:vAlign w:val="center"/>
          </w:tcPr>
          <w:p w14:paraId="759C9BC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BB023</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14118C9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墙砖拆除</w:t>
            </w:r>
          </w:p>
        </w:tc>
        <w:tc>
          <w:tcPr>
            <w:tcW w:w="832" w:type="dxa"/>
            <w:tcBorders>
              <w:top w:val="nil"/>
              <w:left w:val="nil"/>
              <w:bottom w:val="single" w:sz="4" w:space="0" w:color="000000"/>
              <w:right w:val="single" w:sz="4" w:space="0" w:color="000000"/>
            </w:tcBorders>
            <w:shd w:val="clear" w:color="FFFFFF" w:fill="FFFFFF"/>
            <w:vAlign w:val="center"/>
          </w:tcPr>
          <w:p w14:paraId="004A7E0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44D0B259"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42.8</w:t>
            </w:r>
          </w:p>
        </w:tc>
      </w:tr>
      <w:tr w:rsidR="00AF35CA" w:rsidRPr="00C47D72" w14:paraId="73B2A915"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DFD011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45</w:t>
            </w:r>
          </w:p>
        </w:tc>
        <w:tc>
          <w:tcPr>
            <w:tcW w:w="1656" w:type="dxa"/>
            <w:tcBorders>
              <w:top w:val="nil"/>
              <w:left w:val="nil"/>
              <w:bottom w:val="single" w:sz="4" w:space="0" w:color="000000"/>
              <w:right w:val="single" w:sz="4" w:space="0" w:color="000000"/>
            </w:tcBorders>
            <w:shd w:val="clear" w:color="FFFFFF" w:fill="FFFFFF"/>
            <w:vAlign w:val="center"/>
          </w:tcPr>
          <w:p w14:paraId="2E1E9C0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020204003001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75585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块料墙面</w:t>
            </w:r>
            <w:r w:rsidRPr="00C47D72">
              <w:rPr>
                <w:rFonts w:ascii="仿宋" w:eastAsia="仿宋" w:hAnsi="仿宋" w:cs="宋体" w:hint="eastAsia"/>
                <w:szCs w:val="24"/>
              </w:rPr>
              <w:br/>
              <w:t>[项目特征]</w:t>
            </w:r>
            <w:r w:rsidRPr="00C47D72">
              <w:rPr>
                <w:rFonts w:ascii="仿宋" w:eastAsia="仿宋" w:hAnsi="仿宋" w:cs="宋体" w:hint="eastAsia"/>
                <w:szCs w:val="24"/>
              </w:rPr>
              <w:br/>
              <w:t>1.面层材料品种、规格、品牌、颜色:600*600墙砖</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2.砂浆制作、运输</w:t>
            </w:r>
            <w:r w:rsidRPr="00C47D72">
              <w:rPr>
                <w:rFonts w:ascii="仿宋" w:eastAsia="仿宋" w:hAnsi="仿宋" w:cs="宋体" w:hint="eastAsia"/>
                <w:szCs w:val="24"/>
              </w:rPr>
              <w:br/>
              <w:t>3.结合层铺贴</w:t>
            </w:r>
            <w:r w:rsidRPr="00C47D72">
              <w:rPr>
                <w:rFonts w:ascii="仿宋" w:eastAsia="仿宋" w:hAnsi="仿宋" w:cs="宋体" w:hint="eastAsia"/>
                <w:szCs w:val="24"/>
              </w:rPr>
              <w:br/>
              <w:t>4.面层铺贴</w:t>
            </w:r>
          </w:p>
        </w:tc>
        <w:tc>
          <w:tcPr>
            <w:tcW w:w="832" w:type="dxa"/>
            <w:tcBorders>
              <w:top w:val="nil"/>
              <w:left w:val="nil"/>
              <w:bottom w:val="single" w:sz="4" w:space="0" w:color="000000"/>
              <w:right w:val="single" w:sz="4" w:space="0" w:color="000000"/>
            </w:tcBorders>
            <w:shd w:val="clear" w:color="FFFFFF" w:fill="FFFFFF"/>
            <w:vAlign w:val="center"/>
          </w:tcPr>
          <w:p w14:paraId="56EA87D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7E6B413C"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119.6</w:t>
            </w:r>
          </w:p>
        </w:tc>
      </w:tr>
      <w:tr w:rsidR="00AF35CA" w:rsidRPr="00C47D72" w14:paraId="4F78628F"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280D886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46</w:t>
            </w:r>
          </w:p>
        </w:tc>
        <w:tc>
          <w:tcPr>
            <w:tcW w:w="1656" w:type="dxa"/>
            <w:tcBorders>
              <w:top w:val="nil"/>
              <w:left w:val="nil"/>
              <w:bottom w:val="single" w:sz="4" w:space="0" w:color="000000"/>
              <w:right w:val="single" w:sz="4" w:space="0" w:color="000000"/>
            </w:tcBorders>
            <w:shd w:val="clear" w:color="FFFFFF" w:fill="FFFFFF"/>
            <w:vAlign w:val="center"/>
          </w:tcPr>
          <w:p w14:paraId="2A37E34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020302001004</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3D16727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1.轻钢龙骨</w:t>
            </w:r>
            <w:r w:rsidRPr="00C47D72">
              <w:rPr>
                <w:rFonts w:ascii="仿宋" w:eastAsia="仿宋" w:hAnsi="仿宋" w:cs="宋体" w:hint="eastAsia"/>
                <w:szCs w:val="24"/>
              </w:rPr>
              <w:br/>
              <w:t>2.铝扣板吊顶</w:t>
            </w:r>
          </w:p>
        </w:tc>
        <w:tc>
          <w:tcPr>
            <w:tcW w:w="832" w:type="dxa"/>
            <w:tcBorders>
              <w:top w:val="nil"/>
              <w:left w:val="nil"/>
              <w:bottom w:val="single" w:sz="4" w:space="0" w:color="000000"/>
              <w:right w:val="single" w:sz="4" w:space="0" w:color="000000"/>
            </w:tcBorders>
            <w:shd w:val="clear" w:color="FFFFFF" w:fill="FFFFFF"/>
            <w:vAlign w:val="center"/>
          </w:tcPr>
          <w:p w14:paraId="2132BD2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328FBDFD"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54</w:t>
            </w:r>
          </w:p>
        </w:tc>
      </w:tr>
      <w:tr w:rsidR="00AF35CA" w:rsidRPr="00C47D72" w14:paraId="63AB91FD" w14:textId="77777777">
        <w:trPr>
          <w:trHeight w:val="459"/>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869E50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56" w:type="dxa"/>
            <w:tcBorders>
              <w:top w:val="nil"/>
              <w:left w:val="nil"/>
              <w:bottom w:val="single" w:sz="4" w:space="0" w:color="000000"/>
              <w:right w:val="single" w:sz="4" w:space="0" w:color="000000"/>
            </w:tcBorders>
            <w:shd w:val="clear" w:color="FFFFFF" w:fill="FFFFFF"/>
            <w:vAlign w:val="center"/>
          </w:tcPr>
          <w:p w14:paraId="71836E7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5A32BFC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急救实训室</w:t>
            </w:r>
          </w:p>
        </w:tc>
        <w:tc>
          <w:tcPr>
            <w:tcW w:w="832" w:type="dxa"/>
            <w:tcBorders>
              <w:top w:val="nil"/>
              <w:left w:val="nil"/>
              <w:bottom w:val="single" w:sz="4" w:space="0" w:color="000000"/>
              <w:right w:val="single" w:sz="4" w:space="0" w:color="000000"/>
            </w:tcBorders>
            <w:shd w:val="clear" w:color="FFFFFF" w:fill="FFFFFF"/>
            <w:vAlign w:val="center"/>
          </w:tcPr>
          <w:p w14:paraId="67F3ED4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88" w:type="dxa"/>
            <w:tcBorders>
              <w:top w:val="nil"/>
              <w:left w:val="nil"/>
              <w:bottom w:val="single" w:sz="4" w:space="0" w:color="000000"/>
              <w:right w:val="single" w:sz="4" w:space="0" w:color="000000"/>
            </w:tcBorders>
            <w:shd w:val="clear" w:color="FFFFFF" w:fill="FFFFFF"/>
            <w:vAlign w:val="center"/>
          </w:tcPr>
          <w:p w14:paraId="13E2177B" w14:textId="34A25B94" w:rsidR="00F57978" w:rsidRPr="00C47D72" w:rsidRDefault="00F57978" w:rsidP="000E43C2">
            <w:pPr>
              <w:widowControl/>
              <w:jc w:val="center"/>
              <w:rPr>
                <w:rFonts w:ascii="仿宋" w:eastAsia="仿宋" w:hAnsi="仿宋" w:cs="宋体"/>
                <w:szCs w:val="24"/>
              </w:rPr>
            </w:pPr>
          </w:p>
        </w:tc>
      </w:tr>
      <w:tr w:rsidR="00AF35CA" w:rsidRPr="00C47D72" w14:paraId="181C1C10"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480C7B9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47</w:t>
            </w:r>
          </w:p>
        </w:tc>
        <w:tc>
          <w:tcPr>
            <w:tcW w:w="1656" w:type="dxa"/>
            <w:tcBorders>
              <w:top w:val="nil"/>
              <w:left w:val="nil"/>
              <w:bottom w:val="single" w:sz="4" w:space="0" w:color="000000"/>
              <w:right w:val="single" w:sz="4" w:space="0" w:color="000000"/>
            </w:tcBorders>
            <w:shd w:val="clear" w:color="FFFFFF" w:fill="FFFFFF"/>
            <w:vAlign w:val="center"/>
          </w:tcPr>
          <w:p w14:paraId="21EF14A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BB011</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BF8CDC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扩大门洞</w:t>
            </w:r>
            <w:r w:rsidRPr="00C47D72">
              <w:rPr>
                <w:rFonts w:ascii="仿宋" w:eastAsia="仿宋" w:hAnsi="仿宋" w:cs="宋体" w:hint="eastAsia"/>
                <w:szCs w:val="24"/>
              </w:rPr>
              <w:br/>
              <w:t>1.扩大门洞</w:t>
            </w:r>
            <w:r w:rsidRPr="00C47D72">
              <w:rPr>
                <w:rFonts w:ascii="仿宋" w:eastAsia="仿宋" w:hAnsi="仿宋" w:cs="宋体" w:hint="eastAsia"/>
                <w:szCs w:val="24"/>
              </w:rPr>
              <w:br/>
              <w:t>2.门洞修复</w:t>
            </w:r>
          </w:p>
        </w:tc>
        <w:tc>
          <w:tcPr>
            <w:tcW w:w="832" w:type="dxa"/>
            <w:tcBorders>
              <w:top w:val="nil"/>
              <w:left w:val="nil"/>
              <w:bottom w:val="single" w:sz="4" w:space="0" w:color="000000"/>
              <w:right w:val="single" w:sz="4" w:space="0" w:color="000000"/>
            </w:tcBorders>
            <w:shd w:val="clear" w:color="FFFFFF" w:fill="FFFFFF"/>
            <w:vAlign w:val="center"/>
          </w:tcPr>
          <w:p w14:paraId="42FADCC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88" w:type="dxa"/>
            <w:tcBorders>
              <w:top w:val="nil"/>
              <w:left w:val="nil"/>
              <w:bottom w:val="single" w:sz="4" w:space="0" w:color="000000"/>
              <w:right w:val="single" w:sz="4" w:space="0" w:color="000000"/>
            </w:tcBorders>
            <w:shd w:val="clear" w:color="FFFFFF" w:fill="FFFFFF"/>
            <w:vAlign w:val="center"/>
          </w:tcPr>
          <w:p w14:paraId="2CF39807"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2</w:t>
            </w:r>
          </w:p>
        </w:tc>
      </w:tr>
      <w:tr w:rsidR="00AF35CA" w:rsidRPr="00C47D72" w14:paraId="58A87208"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096D4B4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48</w:t>
            </w:r>
          </w:p>
        </w:tc>
        <w:tc>
          <w:tcPr>
            <w:tcW w:w="1656" w:type="dxa"/>
            <w:tcBorders>
              <w:top w:val="nil"/>
              <w:left w:val="nil"/>
              <w:bottom w:val="single" w:sz="4" w:space="0" w:color="000000"/>
              <w:right w:val="single" w:sz="4" w:space="0" w:color="000000"/>
            </w:tcBorders>
            <w:shd w:val="clear" w:color="FFFFFF" w:fill="FFFFFF"/>
            <w:vAlign w:val="center"/>
          </w:tcPr>
          <w:p w14:paraId="40EDEF3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BB034</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02FEAD3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新开门洞</w:t>
            </w:r>
            <w:r w:rsidRPr="00C47D72">
              <w:rPr>
                <w:rFonts w:ascii="仿宋" w:eastAsia="仿宋" w:hAnsi="仿宋" w:cs="宋体" w:hint="eastAsia"/>
                <w:szCs w:val="24"/>
              </w:rPr>
              <w:br/>
              <w:t>1.规格：1000*2100</w:t>
            </w:r>
          </w:p>
        </w:tc>
        <w:tc>
          <w:tcPr>
            <w:tcW w:w="832" w:type="dxa"/>
            <w:tcBorders>
              <w:top w:val="nil"/>
              <w:left w:val="nil"/>
              <w:bottom w:val="single" w:sz="4" w:space="0" w:color="000000"/>
              <w:right w:val="single" w:sz="4" w:space="0" w:color="000000"/>
            </w:tcBorders>
            <w:shd w:val="clear" w:color="FFFFFF" w:fill="FFFFFF"/>
            <w:vAlign w:val="center"/>
          </w:tcPr>
          <w:p w14:paraId="7F48764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个</w:t>
            </w:r>
          </w:p>
        </w:tc>
        <w:tc>
          <w:tcPr>
            <w:tcW w:w="1688" w:type="dxa"/>
            <w:tcBorders>
              <w:top w:val="nil"/>
              <w:left w:val="nil"/>
              <w:bottom w:val="single" w:sz="4" w:space="0" w:color="000000"/>
              <w:right w:val="single" w:sz="4" w:space="0" w:color="000000"/>
            </w:tcBorders>
            <w:shd w:val="clear" w:color="FFFFFF" w:fill="FFFFFF"/>
            <w:vAlign w:val="center"/>
          </w:tcPr>
          <w:p w14:paraId="19EDF3A3"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w:t>
            </w:r>
          </w:p>
        </w:tc>
      </w:tr>
      <w:tr w:rsidR="00AF35CA" w:rsidRPr="00C47D72" w14:paraId="6CA98DD8" w14:textId="77777777">
        <w:trPr>
          <w:trHeight w:val="574"/>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512B712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49</w:t>
            </w:r>
          </w:p>
        </w:tc>
        <w:tc>
          <w:tcPr>
            <w:tcW w:w="1656" w:type="dxa"/>
            <w:tcBorders>
              <w:top w:val="nil"/>
              <w:left w:val="nil"/>
              <w:bottom w:val="single" w:sz="4" w:space="0" w:color="000000"/>
              <w:right w:val="single" w:sz="4" w:space="0" w:color="000000"/>
            </w:tcBorders>
            <w:shd w:val="clear" w:color="FFFFFF" w:fill="FFFFFF"/>
            <w:vAlign w:val="center"/>
          </w:tcPr>
          <w:p w14:paraId="0A9FB8C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BB024</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2C7FC60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地面拆除</w:t>
            </w:r>
          </w:p>
        </w:tc>
        <w:tc>
          <w:tcPr>
            <w:tcW w:w="832" w:type="dxa"/>
            <w:tcBorders>
              <w:top w:val="nil"/>
              <w:left w:val="nil"/>
              <w:bottom w:val="single" w:sz="4" w:space="0" w:color="000000"/>
              <w:right w:val="single" w:sz="4" w:space="0" w:color="000000"/>
            </w:tcBorders>
            <w:shd w:val="clear" w:color="FFFFFF" w:fill="FFFFFF"/>
            <w:vAlign w:val="center"/>
          </w:tcPr>
          <w:p w14:paraId="3CDD462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0FD800F6"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405035C5" w14:textId="77777777">
        <w:trPr>
          <w:trHeight w:val="975"/>
        </w:trPr>
        <w:tc>
          <w:tcPr>
            <w:tcW w:w="681" w:type="dxa"/>
            <w:tcBorders>
              <w:top w:val="nil"/>
              <w:left w:val="single" w:sz="8" w:space="0" w:color="000000"/>
              <w:bottom w:val="single" w:sz="4" w:space="0" w:color="000000"/>
              <w:right w:val="single" w:sz="4" w:space="0" w:color="000000"/>
            </w:tcBorders>
            <w:shd w:val="clear" w:color="FFFFFF" w:fill="FFFFFF"/>
            <w:vAlign w:val="center"/>
          </w:tcPr>
          <w:p w14:paraId="3FB3855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50</w:t>
            </w:r>
          </w:p>
        </w:tc>
        <w:tc>
          <w:tcPr>
            <w:tcW w:w="1656" w:type="dxa"/>
            <w:tcBorders>
              <w:top w:val="nil"/>
              <w:left w:val="nil"/>
              <w:bottom w:val="single" w:sz="4" w:space="0" w:color="000000"/>
              <w:right w:val="single" w:sz="4" w:space="0" w:color="000000"/>
            </w:tcBorders>
            <w:shd w:val="clear" w:color="FFFFFF" w:fill="FFFFFF"/>
            <w:vAlign w:val="center"/>
          </w:tcPr>
          <w:p w14:paraId="650E32F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020103001016</w:t>
            </w:r>
          </w:p>
        </w:tc>
        <w:tc>
          <w:tcPr>
            <w:tcW w:w="3333" w:type="dxa"/>
            <w:tcBorders>
              <w:top w:val="single" w:sz="4" w:space="0" w:color="000000"/>
              <w:left w:val="nil"/>
              <w:bottom w:val="single" w:sz="4" w:space="0" w:color="000000"/>
              <w:right w:val="single" w:sz="4" w:space="0" w:color="000000"/>
            </w:tcBorders>
            <w:shd w:val="clear" w:color="FFFFFF" w:fill="FFFFFF"/>
            <w:vAlign w:val="center"/>
          </w:tcPr>
          <w:p w14:paraId="6CC7077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32" w:type="dxa"/>
            <w:tcBorders>
              <w:top w:val="nil"/>
              <w:left w:val="nil"/>
              <w:bottom w:val="single" w:sz="4" w:space="0" w:color="000000"/>
              <w:right w:val="single" w:sz="4" w:space="0" w:color="000000"/>
            </w:tcBorders>
            <w:shd w:val="clear" w:color="FFFFFF" w:fill="FFFFFF"/>
            <w:vAlign w:val="center"/>
          </w:tcPr>
          <w:p w14:paraId="2A75A41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88" w:type="dxa"/>
            <w:tcBorders>
              <w:top w:val="nil"/>
              <w:left w:val="nil"/>
              <w:bottom w:val="single" w:sz="4" w:space="0" w:color="000000"/>
              <w:right w:val="single" w:sz="4" w:space="0" w:color="000000"/>
            </w:tcBorders>
            <w:shd w:val="clear" w:color="FFFFFF" w:fill="FFFFFF"/>
            <w:vAlign w:val="center"/>
          </w:tcPr>
          <w:p w14:paraId="7E23D931"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bl>
    <w:p w14:paraId="602BA1E7" w14:textId="77777777" w:rsidR="00F57978" w:rsidRPr="00C47D72" w:rsidRDefault="00F57978">
      <w:pPr>
        <w:rPr>
          <w:vanish/>
        </w:rPr>
      </w:pP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656"/>
        <w:gridCol w:w="3333"/>
        <w:gridCol w:w="840"/>
        <w:gridCol w:w="1671"/>
      </w:tblGrid>
      <w:tr w:rsidR="00AF35CA" w:rsidRPr="00C47D72" w14:paraId="5611357D" w14:textId="77777777" w:rsidTr="00D06A72">
        <w:trPr>
          <w:trHeight w:val="378"/>
          <w:jc w:val="center"/>
        </w:trPr>
        <w:tc>
          <w:tcPr>
            <w:tcW w:w="690" w:type="dxa"/>
          </w:tcPr>
          <w:p w14:paraId="04EF04D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51</w:t>
            </w:r>
          </w:p>
        </w:tc>
        <w:tc>
          <w:tcPr>
            <w:tcW w:w="1656" w:type="dxa"/>
          </w:tcPr>
          <w:p w14:paraId="609A8C5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BB044</w:t>
            </w:r>
          </w:p>
        </w:tc>
        <w:tc>
          <w:tcPr>
            <w:tcW w:w="3333" w:type="dxa"/>
          </w:tcPr>
          <w:p w14:paraId="2406E1B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tcPr>
          <w:p w14:paraId="370CEEF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tcPr>
          <w:p w14:paraId="06390F6B"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55.8</w:t>
            </w:r>
          </w:p>
        </w:tc>
      </w:tr>
      <w:tr w:rsidR="00AF35CA" w:rsidRPr="00C47D72" w14:paraId="6D6E3EB2" w14:textId="77777777" w:rsidTr="009944C4">
        <w:trPr>
          <w:trHeight w:val="975"/>
          <w:jc w:val="center"/>
        </w:trPr>
        <w:tc>
          <w:tcPr>
            <w:tcW w:w="690" w:type="dxa"/>
            <w:vAlign w:val="center"/>
          </w:tcPr>
          <w:p w14:paraId="6D3DF06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52</w:t>
            </w:r>
          </w:p>
        </w:tc>
        <w:tc>
          <w:tcPr>
            <w:tcW w:w="1656" w:type="dxa"/>
            <w:vAlign w:val="center"/>
          </w:tcPr>
          <w:p w14:paraId="7C3C59C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020506001004</w:t>
            </w:r>
          </w:p>
        </w:tc>
        <w:tc>
          <w:tcPr>
            <w:tcW w:w="3333" w:type="dxa"/>
          </w:tcPr>
          <w:p w14:paraId="324D610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5D90A18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092DE7E"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55.8</w:t>
            </w:r>
          </w:p>
        </w:tc>
      </w:tr>
      <w:tr w:rsidR="00AF35CA" w:rsidRPr="00C47D72" w14:paraId="51B5589A" w14:textId="77777777" w:rsidTr="009944C4">
        <w:trPr>
          <w:trHeight w:val="975"/>
          <w:jc w:val="center"/>
        </w:trPr>
        <w:tc>
          <w:tcPr>
            <w:tcW w:w="690" w:type="dxa"/>
            <w:vAlign w:val="center"/>
          </w:tcPr>
          <w:p w14:paraId="396811F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53</w:t>
            </w:r>
          </w:p>
        </w:tc>
        <w:tc>
          <w:tcPr>
            <w:tcW w:w="1656" w:type="dxa"/>
            <w:vAlign w:val="center"/>
          </w:tcPr>
          <w:p w14:paraId="6886591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020302001018</w:t>
            </w:r>
          </w:p>
        </w:tc>
        <w:tc>
          <w:tcPr>
            <w:tcW w:w="3333" w:type="dxa"/>
          </w:tcPr>
          <w:p w14:paraId="0514CD2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0A1020E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27CBD4F4"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168A9529" w14:textId="77777777" w:rsidTr="009944C4">
        <w:trPr>
          <w:trHeight w:val="443"/>
          <w:jc w:val="center"/>
        </w:trPr>
        <w:tc>
          <w:tcPr>
            <w:tcW w:w="690" w:type="dxa"/>
            <w:vAlign w:val="center"/>
          </w:tcPr>
          <w:p w14:paraId="3514DC1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7C4D525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3D5E00C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日间照护实训室</w:t>
            </w:r>
          </w:p>
        </w:tc>
        <w:tc>
          <w:tcPr>
            <w:tcW w:w="840" w:type="dxa"/>
            <w:vAlign w:val="center"/>
          </w:tcPr>
          <w:p w14:paraId="5A51565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7D6B4031" w14:textId="53A01E65" w:rsidR="00F57978" w:rsidRPr="00C47D72" w:rsidRDefault="00F57978" w:rsidP="000E43C2">
            <w:pPr>
              <w:widowControl/>
              <w:jc w:val="center"/>
              <w:rPr>
                <w:rFonts w:ascii="仿宋" w:eastAsia="仿宋" w:hAnsi="仿宋" w:cs="宋体"/>
                <w:szCs w:val="24"/>
              </w:rPr>
            </w:pPr>
          </w:p>
        </w:tc>
      </w:tr>
      <w:tr w:rsidR="00AF35CA" w:rsidRPr="00C47D72" w14:paraId="42B36D61" w14:textId="77777777" w:rsidTr="009944C4">
        <w:trPr>
          <w:trHeight w:val="975"/>
          <w:jc w:val="center"/>
        </w:trPr>
        <w:tc>
          <w:tcPr>
            <w:tcW w:w="690" w:type="dxa"/>
            <w:vAlign w:val="center"/>
          </w:tcPr>
          <w:p w14:paraId="5D88F50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54</w:t>
            </w:r>
          </w:p>
        </w:tc>
        <w:tc>
          <w:tcPr>
            <w:tcW w:w="1656" w:type="dxa"/>
            <w:vAlign w:val="center"/>
          </w:tcPr>
          <w:p w14:paraId="6A2CCAA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BB076</w:t>
            </w:r>
          </w:p>
        </w:tc>
        <w:tc>
          <w:tcPr>
            <w:tcW w:w="3333" w:type="dxa"/>
          </w:tcPr>
          <w:p w14:paraId="53687DC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6AAF26B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C6C52DA"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18.6</w:t>
            </w:r>
          </w:p>
        </w:tc>
      </w:tr>
      <w:tr w:rsidR="00AF35CA" w:rsidRPr="00C47D72" w14:paraId="59A6BAB3" w14:textId="77777777" w:rsidTr="009944C4">
        <w:trPr>
          <w:trHeight w:val="975"/>
          <w:jc w:val="center"/>
        </w:trPr>
        <w:tc>
          <w:tcPr>
            <w:tcW w:w="690" w:type="dxa"/>
            <w:vAlign w:val="center"/>
          </w:tcPr>
          <w:p w14:paraId="7878099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55</w:t>
            </w:r>
          </w:p>
        </w:tc>
        <w:tc>
          <w:tcPr>
            <w:tcW w:w="1656" w:type="dxa"/>
            <w:vAlign w:val="center"/>
          </w:tcPr>
          <w:p w14:paraId="3013C5A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BB078</w:t>
            </w:r>
          </w:p>
        </w:tc>
        <w:tc>
          <w:tcPr>
            <w:tcW w:w="3333" w:type="dxa"/>
          </w:tcPr>
          <w:p w14:paraId="0192B10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739EEC3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2D9693B"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2B0CEC72" w14:textId="77777777" w:rsidTr="009944C4">
        <w:trPr>
          <w:trHeight w:val="975"/>
          <w:jc w:val="center"/>
        </w:trPr>
        <w:tc>
          <w:tcPr>
            <w:tcW w:w="690" w:type="dxa"/>
            <w:vAlign w:val="center"/>
          </w:tcPr>
          <w:p w14:paraId="6C553CB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56</w:t>
            </w:r>
          </w:p>
        </w:tc>
        <w:tc>
          <w:tcPr>
            <w:tcW w:w="1656" w:type="dxa"/>
            <w:vAlign w:val="center"/>
          </w:tcPr>
          <w:p w14:paraId="1D06401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020103001017</w:t>
            </w:r>
          </w:p>
        </w:tc>
        <w:tc>
          <w:tcPr>
            <w:tcW w:w="3333" w:type="dxa"/>
          </w:tcPr>
          <w:p w14:paraId="13D4D06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664CAFE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2705F822"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70AD9973" w14:textId="77777777" w:rsidTr="009944C4">
        <w:trPr>
          <w:trHeight w:val="406"/>
          <w:jc w:val="center"/>
        </w:trPr>
        <w:tc>
          <w:tcPr>
            <w:tcW w:w="690" w:type="dxa"/>
            <w:vAlign w:val="center"/>
          </w:tcPr>
          <w:p w14:paraId="29D79ED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57</w:t>
            </w:r>
          </w:p>
        </w:tc>
        <w:tc>
          <w:tcPr>
            <w:tcW w:w="1656" w:type="dxa"/>
            <w:vAlign w:val="center"/>
          </w:tcPr>
          <w:p w14:paraId="4FF483C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BB046</w:t>
            </w:r>
          </w:p>
        </w:tc>
        <w:tc>
          <w:tcPr>
            <w:tcW w:w="3333" w:type="dxa"/>
          </w:tcPr>
          <w:p w14:paraId="726F560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34455A3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3A29EA9"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96</w:t>
            </w:r>
          </w:p>
        </w:tc>
      </w:tr>
      <w:tr w:rsidR="00AF35CA" w:rsidRPr="00C47D72" w14:paraId="70EE4D4B" w14:textId="77777777" w:rsidTr="009944C4">
        <w:trPr>
          <w:trHeight w:val="699"/>
          <w:jc w:val="center"/>
        </w:trPr>
        <w:tc>
          <w:tcPr>
            <w:tcW w:w="690" w:type="dxa"/>
            <w:vAlign w:val="center"/>
          </w:tcPr>
          <w:p w14:paraId="4EE4CBB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58</w:t>
            </w:r>
          </w:p>
        </w:tc>
        <w:tc>
          <w:tcPr>
            <w:tcW w:w="1656" w:type="dxa"/>
            <w:vAlign w:val="center"/>
          </w:tcPr>
          <w:p w14:paraId="3A68C7F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020506001006</w:t>
            </w:r>
          </w:p>
        </w:tc>
        <w:tc>
          <w:tcPr>
            <w:tcW w:w="3333" w:type="dxa"/>
          </w:tcPr>
          <w:p w14:paraId="60CCDC7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2E32E43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16954FC"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96</w:t>
            </w:r>
          </w:p>
        </w:tc>
      </w:tr>
      <w:tr w:rsidR="00AF35CA" w:rsidRPr="00C47D72" w14:paraId="16649DDB" w14:textId="77777777" w:rsidTr="009944C4">
        <w:trPr>
          <w:trHeight w:val="416"/>
          <w:jc w:val="center"/>
        </w:trPr>
        <w:tc>
          <w:tcPr>
            <w:tcW w:w="690" w:type="dxa"/>
            <w:vAlign w:val="center"/>
          </w:tcPr>
          <w:p w14:paraId="011818E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59</w:t>
            </w:r>
          </w:p>
        </w:tc>
        <w:tc>
          <w:tcPr>
            <w:tcW w:w="1656" w:type="dxa"/>
            <w:vAlign w:val="center"/>
          </w:tcPr>
          <w:p w14:paraId="14811E7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020302001019</w:t>
            </w:r>
          </w:p>
        </w:tc>
        <w:tc>
          <w:tcPr>
            <w:tcW w:w="3333" w:type="dxa"/>
          </w:tcPr>
          <w:p w14:paraId="387B1B1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r>
            <w:r w:rsidRPr="00C47D72">
              <w:rPr>
                <w:rFonts w:ascii="仿宋" w:eastAsia="仿宋" w:hAnsi="仿宋" w:cs="宋体" w:hint="eastAsia"/>
                <w:szCs w:val="24"/>
              </w:rPr>
              <w:lastRenderedPageBreak/>
              <w:t>2.矿棉板吊顶</w:t>
            </w:r>
          </w:p>
        </w:tc>
        <w:tc>
          <w:tcPr>
            <w:tcW w:w="840" w:type="dxa"/>
            <w:vAlign w:val="center"/>
          </w:tcPr>
          <w:p w14:paraId="65CC295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m2</w:t>
            </w:r>
          </w:p>
        </w:tc>
        <w:tc>
          <w:tcPr>
            <w:tcW w:w="1671" w:type="dxa"/>
            <w:vAlign w:val="center"/>
          </w:tcPr>
          <w:p w14:paraId="645B1C96" w14:textId="77777777" w:rsidR="00F57978" w:rsidRPr="00C47D72" w:rsidRDefault="00000000" w:rsidP="000E43C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5A015D67" w14:textId="77777777" w:rsidTr="00D06A72">
        <w:trPr>
          <w:trHeight w:val="387"/>
          <w:jc w:val="center"/>
        </w:trPr>
        <w:tc>
          <w:tcPr>
            <w:tcW w:w="690" w:type="dxa"/>
          </w:tcPr>
          <w:p w14:paraId="2D089B9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56" w:type="dxa"/>
          </w:tcPr>
          <w:p w14:paraId="3E46098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1FE8952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医院照护室</w:t>
            </w:r>
          </w:p>
        </w:tc>
        <w:tc>
          <w:tcPr>
            <w:tcW w:w="840" w:type="dxa"/>
          </w:tcPr>
          <w:p w14:paraId="38AEBE7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tcPr>
          <w:p w14:paraId="22CE28D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04607D5A" w14:textId="77777777" w:rsidTr="009944C4">
        <w:trPr>
          <w:trHeight w:val="548"/>
          <w:jc w:val="center"/>
        </w:trPr>
        <w:tc>
          <w:tcPr>
            <w:tcW w:w="690" w:type="dxa"/>
            <w:vAlign w:val="center"/>
          </w:tcPr>
          <w:p w14:paraId="0169131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60</w:t>
            </w:r>
          </w:p>
        </w:tc>
        <w:tc>
          <w:tcPr>
            <w:tcW w:w="1656" w:type="dxa"/>
            <w:vAlign w:val="center"/>
          </w:tcPr>
          <w:p w14:paraId="370DDE3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BB079</w:t>
            </w:r>
          </w:p>
        </w:tc>
        <w:tc>
          <w:tcPr>
            <w:tcW w:w="3333" w:type="dxa"/>
          </w:tcPr>
          <w:p w14:paraId="1B7CFC3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p>
          <w:p w14:paraId="2A13297F" w14:textId="28E9BFEA" w:rsidR="009944C4" w:rsidRPr="00C47D72" w:rsidRDefault="009944C4" w:rsidP="009944C4">
            <w:pPr>
              <w:pStyle w:val="a2"/>
            </w:pPr>
            <w:r w:rsidRPr="00C47D72">
              <w:rPr>
                <w:rFonts w:ascii="仿宋" w:eastAsia="仿宋" w:hAnsi="仿宋" w:hint="eastAsia"/>
                <w:sz w:val="24"/>
                <w:szCs w:val="24"/>
              </w:rPr>
              <w:t>[项目特征]</w:t>
            </w:r>
            <w:r w:rsidRPr="00C47D72">
              <w:rPr>
                <w:rFonts w:ascii="仿宋" w:eastAsia="仿宋" w:hAnsi="仿宋" w:hint="eastAsia"/>
                <w:sz w:val="24"/>
                <w:szCs w:val="24"/>
              </w:rPr>
              <w:br/>
              <w:t>1.原石膏板隔墙拆除</w:t>
            </w:r>
          </w:p>
        </w:tc>
        <w:tc>
          <w:tcPr>
            <w:tcW w:w="840" w:type="dxa"/>
            <w:vAlign w:val="center"/>
          </w:tcPr>
          <w:p w14:paraId="3C2BA49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155D1DA"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18.84</w:t>
            </w:r>
          </w:p>
        </w:tc>
      </w:tr>
      <w:tr w:rsidR="00AF35CA" w:rsidRPr="00C47D72" w14:paraId="780D0E3E" w14:textId="77777777" w:rsidTr="009944C4">
        <w:trPr>
          <w:trHeight w:val="570"/>
          <w:jc w:val="center"/>
        </w:trPr>
        <w:tc>
          <w:tcPr>
            <w:tcW w:w="690" w:type="dxa"/>
            <w:vAlign w:val="center"/>
          </w:tcPr>
          <w:p w14:paraId="2AF2CED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61</w:t>
            </w:r>
          </w:p>
        </w:tc>
        <w:tc>
          <w:tcPr>
            <w:tcW w:w="1656" w:type="dxa"/>
            <w:vAlign w:val="center"/>
          </w:tcPr>
          <w:p w14:paraId="3FF5F96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BB081</w:t>
            </w:r>
          </w:p>
        </w:tc>
        <w:tc>
          <w:tcPr>
            <w:tcW w:w="3333" w:type="dxa"/>
          </w:tcPr>
          <w:p w14:paraId="5A6DC27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3FC9B46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81AD292"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6DB6FCE4" w14:textId="77777777" w:rsidTr="009944C4">
        <w:trPr>
          <w:trHeight w:val="1080"/>
          <w:jc w:val="center"/>
        </w:trPr>
        <w:tc>
          <w:tcPr>
            <w:tcW w:w="690" w:type="dxa"/>
            <w:vAlign w:val="center"/>
          </w:tcPr>
          <w:p w14:paraId="27E84D3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62</w:t>
            </w:r>
          </w:p>
        </w:tc>
        <w:tc>
          <w:tcPr>
            <w:tcW w:w="1656" w:type="dxa"/>
            <w:vAlign w:val="center"/>
          </w:tcPr>
          <w:p w14:paraId="15E832F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020103001018</w:t>
            </w:r>
          </w:p>
        </w:tc>
        <w:tc>
          <w:tcPr>
            <w:tcW w:w="3333" w:type="dxa"/>
          </w:tcPr>
          <w:p w14:paraId="07F7253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2F5B646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027B0D0"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3DF46D7D" w14:textId="77777777" w:rsidTr="009944C4">
        <w:trPr>
          <w:trHeight w:val="345"/>
          <w:jc w:val="center"/>
        </w:trPr>
        <w:tc>
          <w:tcPr>
            <w:tcW w:w="690" w:type="dxa"/>
            <w:vAlign w:val="center"/>
          </w:tcPr>
          <w:p w14:paraId="2010B52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63</w:t>
            </w:r>
          </w:p>
        </w:tc>
        <w:tc>
          <w:tcPr>
            <w:tcW w:w="1656" w:type="dxa"/>
            <w:vAlign w:val="center"/>
          </w:tcPr>
          <w:p w14:paraId="3C02A2F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BB066</w:t>
            </w:r>
          </w:p>
        </w:tc>
        <w:tc>
          <w:tcPr>
            <w:tcW w:w="3333" w:type="dxa"/>
          </w:tcPr>
          <w:p w14:paraId="4C3292A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4B300D7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D818C6A"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96</w:t>
            </w:r>
          </w:p>
        </w:tc>
      </w:tr>
      <w:tr w:rsidR="00AF35CA" w:rsidRPr="00C47D72" w14:paraId="045DF798" w14:textId="77777777" w:rsidTr="009944C4">
        <w:trPr>
          <w:trHeight w:val="2610"/>
          <w:jc w:val="center"/>
        </w:trPr>
        <w:tc>
          <w:tcPr>
            <w:tcW w:w="690" w:type="dxa"/>
            <w:vAlign w:val="center"/>
          </w:tcPr>
          <w:p w14:paraId="651929F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64</w:t>
            </w:r>
          </w:p>
        </w:tc>
        <w:tc>
          <w:tcPr>
            <w:tcW w:w="1656" w:type="dxa"/>
            <w:vAlign w:val="center"/>
          </w:tcPr>
          <w:p w14:paraId="116C464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020506001013</w:t>
            </w:r>
          </w:p>
        </w:tc>
        <w:tc>
          <w:tcPr>
            <w:tcW w:w="3333" w:type="dxa"/>
          </w:tcPr>
          <w:p w14:paraId="01D1895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5E8F474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9AEDCEB"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96</w:t>
            </w:r>
          </w:p>
        </w:tc>
      </w:tr>
      <w:tr w:rsidR="00AF35CA" w:rsidRPr="00C47D72" w14:paraId="7CB656EE" w14:textId="77777777" w:rsidTr="009944C4">
        <w:trPr>
          <w:trHeight w:val="1080"/>
          <w:jc w:val="center"/>
        </w:trPr>
        <w:tc>
          <w:tcPr>
            <w:tcW w:w="690" w:type="dxa"/>
            <w:vAlign w:val="center"/>
          </w:tcPr>
          <w:p w14:paraId="23F03BF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65</w:t>
            </w:r>
          </w:p>
        </w:tc>
        <w:tc>
          <w:tcPr>
            <w:tcW w:w="1656" w:type="dxa"/>
            <w:vAlign w:val="center"/>
          </w:tcPr>
          <w:p w14:paraId="523A347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020302001020</w:t>
            </w:r>
          </w:p>
        </w:tc>
        <w:tc>
          <w:tcPr>
            <w:tcW w:w="3333" w:type="dxa"/>
          </w:tcPr>
          <w:p w14:paraId="1DFBDE7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6291A91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9116E04"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4638824D" w14:textId="77777777" w:rsidTr="009944C4">
        <w:trPr>
          <w:trHeight w:val="345"/>
          <w:jc w:val="center"/>
        </w:trPr>
        <w:tc>
          <w:tcPr>
            <w:tcW w:w="690" w:type="dxa"/>
            <w:vAlign w:val="center"/>
          </w:tcPr>
          <w:p w14:paraId="7A31F39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695B409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6CCB005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家庭照护</w:t>
            </w:r>
          </w:p>
        </w:tc>
        <w:tc>
          <w:tcPr>
            <w:tcW w:w="840" w:type="dxa"/>
            <w:vAlign w:val="center"/>
          </w:tcPr>
          <w:p w14:paraId="42D89E4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0B3D3575" w14:textId="43EE38F5" w:rsidR="00F57978" w:rsidRPr="00C47D72" w:rsidRDefault="00F57978" w:rsidP="00D06A72">
            <w:pPr>
              <w:widowControl/>
              <w:jc w:val="center"/>
              <w:rPr>
                <w:rFonts w:ascii="仿宋" w:eastAsia="仿宋" w:hAnsi="仿宋" w:cs="宋体"/>
                <w:szCs w:val="24"/>
              </w:rPr>
            </w:pPr>
          </w:p>
        </w:tc>
      </w:tr>
      <w:tr w:rsidR="00AF35CA" w:rsidRPr="00C47D72" w14:paraId="6A20C0FE" w14:textId="77777777" w:rsidTr="009944C4">
        <w:trPr>
          <w:trHeight w:val="825"/>
          <w:jc w:val="center"/>
        </w:trPr>
        <w:tc>
          <w:tcPr>
            <w:tcW w:w="690" w:type="dxa"/>
            <w:vAlign w:val="center"/>
          </w:tcPr>
          <w:p w14:paraId="00EB91A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66</w:t>
            </w:r>
          </w:p>
        </w:tc>
        <w:tc>
          <w:tcPr>
            <w:tcW w:w="1656" w:type="dxa"/>
            <w:vAlign w:val="center"/>
          </w:tcPr>
          <w:p w14:paraId="68405B2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BB082</w:t>
            </w:r>
          </w:p>
        </w:tc>
        <w:tc>
          <w:tcPr>
            <w:tcW w:w="3333" w:type="dxa"/>
          </w:tcPr>
          <w:p w14:paraId="07F702E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2A371B4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F1E57F3"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37.2</w:t>
            </w:r>
          </w:p>
        </w:tc>
      </w:tr>
      <w:tr w:rsidR="00AF35CA" w:rsidRPr="00C47D72" w14:paraId="4A517415" w14:textId="77777777" w:rsidTr="009944C4">
        <w:trPr>
          <w:trHeight w:val="570"/>
          <w:jc w:val="center"/>
        </w:trPr>
        <w:tc>
          <w:tcPr>
            <w:tcW w:w="690" w:type="dxa"/>
            <w:vAlign w:val="center"/>
          </w:tcPr>
          <w:p w14:paraId="0598C79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67</w:t>
            </w:r>
          </w:p>
        </w:tc>
        <w:tc>
          <w:tcPr>
            <w:tcW w:w="1656" w:type="dxa"/>
            <w:vAlign w:val="center"/>
          </w:tcPr>
          <w:p w14:paraId="512C996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BB084</w:t>
            </w:r>
          </w:p>
        </w:tc>
        <w:tc>
          <w:tcPr>
            <w:tcW w:w="3333" w:type="dxa"/>
          </w:tcPr>
          <w:p w14:paraId="370515A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591D55D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5737B63"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7ED7D660" w14:textId="77777777" w:rsidTr="009944C4">
        <w:trPr>
          <w:trHeight w:val="1080"/>
          <w:jc w:val="center"/>
        </w:trPr>
        <w:tc>
          <w:tcPr>
            <w:tcW w:w="690" w:type="dxa"/>
            <w:vAlign w:val="center"/>
          </w:tcPr>
          <w:p w14:paraId="31DF31C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68</w:t>
            </w:r>
          </w:p>
        </w:tc>
        <w:tc>
          <w:tcPr>
            <w:tcW w:w="1656" w:type="dxa"/>
            <w:vAlign w:val="center"/>
          </w:tcPr>
          <w:p w14:paraId="5A858B9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020103001019</w:t>
            </w:r>
          </w:p>
        </w:tc>
        <w:tc>
          <w:tcPr>
            <w:tcW w:w="3333" w:type="dxa"/>
          </w:tcPr>
          <w:p w14:paraId="5047FF3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751683A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BC63B24"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60</w:t>
            </w:r>
          </w:p>
        </w:tc>
      </w:tr>
      <w:tr w:rsidR="00AF35CA" w:rsidRPr="00C47D72" w14:paraId="5A1561E0" w14:textId="77777777" w:rsidTr="009944C4">
        <w:trPr>
          <w:trHeight w:val="345"/>
          <w:jc w:val="center"/>
        </w:trPr>
        <w:tc>
          <w:tcPr>
            <w:tcW w:w="690" w:type="dxa"/>
            <w:vAlign w:val="center"/>
          </w:tcPr>
          <w:p w14:paraId="39481C4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69</w:t>
            </w:r>
          </w:p>
        </w:tc>
        <w:tc>
          <w:tcPr>
            <w:tcW w:w="1656" w:type="dxa"/>
            <w:vAlign w:val="center"/>
          </w:tcPr>
          <w:p w14:paraId="1E71D64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BB048</w:t>
            </w:r>
          </w:p>
        </w:tc>
        <w:tc>
          <w:tcPr>
            <w:tcW w:w="3333" w:type="dxa"/>
          </w:tcPr>
          <w:p w14:paraId="1036B07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1D1BDDE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11CD49D" w14:textId="77777777" w:rsidR="00F57978" w:rsidRPr="00C47D72" w:rsidRDefault="00000000" w:rsidP="00D06A72">
            <w:pPr>
              <w:widowControl/>
              <w:jc w:val="center"/>
              <w:rPr>
                <w:rFonts w:ascii="仿宋" w:eastAsia="仿宋" w:hAnsi="仿宋" w:cs="宋体"/>
                <w:szCs w:val="24"/>
              </w:rPr>
            </w:pPr>
            <w:r w:rsidRPr="00C47D72">
              <w:rPr>
                <w:rFonts w:ascii="仿宋" w:eastAsia="仿宋" w:hAnsi="仿宋" w:cs="宋体" w:hint="eastAsia"/>
                <w:szCs w:val="24"/>
              </w:rPr>
              <w:t>96</w:t>
            </w:r>
          </w:p>
        </w:tc>
      </w:tr>
      <w:tr w:rsidR="00AF35CA" w:rsidRPr="00C47D72" w14:paraId="6F172536" w14:textId="77777777" w:rsidTr="00F438E2">
        <w:trPr>
          <w:trHeight w:val="2595"/>
          <w:jc w:val="center"/>
        </w:trPr>
        <w:tc>
          <w:tcPr>
            <w:tcW w:w="690" w:type="dxa"/>
            <w:vAlign w:val="center"/>
          </w:tcPr>
          <w:p w14:paraId="0158BC3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70</w:t>
            </w:r>
          </w:p>
        </w:tc>
        <w:tc>
          <w:tcPr>
            <w:tcW w:w="1656" w:type="dxa"/>
            <w:vAlign w:val="center"/>
          </w:tcPr>
          <w:p w14:paraId="4439951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020506001007</w:t>
            </w:r>
          </w:p>
        </w:tc>
        <w:tc>
          <w:tcPr>
            <w:tcW w:w="3333" w:type="dxa"/>
          </w:tcPr>
          <w:p w14:paraId="701AABD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4A402E4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B3C305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0CBE8674" w14:textId="77777777" w:rsidTr="00F438E2">
        <w:trPr>
          <w:trHeight w:val="1080"/>
          <w:jc w:val="center"/>
        </w:trPr>
        <w:tc>
          <w:tcPr>
            <w:tcW w:w="690" w:type="dxa"/>
            <w:vAlign w:val="center"/>
          </w:tcPr>
          <w:p w14:paraId="65FB7DE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71</w:t>
            </w:r>
          </w:p>
        </w:tc>
        <w:tc>
          <w:tcPr>
            <w:tcW w:w="1656" w:type="dxa"/>
            <w:vAlign w:val="center"/>
          </w:tcPr>
          <w:p w14:paraId="7C1904E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020302001021</w:t>
            </w:r>
          </w:p>
        </w:tc>
        <w:tc>
          <w:tcPr>
            <w:tcW w:w="3333" w:type="dxa"/>
          </w:tcPr>
          <w:p w14:paraId="66DE7F9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00D1A3F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58CFC7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738007C5" w14:textId="77777777" w:rsidTr="00F438E2">
        <w:trPr>
          <w:trHeight w:val="345"/>
          <w:jc w:val="center"/>
        </w:trPr>
        <w:tc>
          <w:tcPr>
            <w:tcW w:w="690" w:type="dxa"/>
            <w:vAlign w:val="center"/>
          </w:tcPr>
          <w:p w14:paraId="0438BC9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0FA8642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4A17E48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社区照护</w:t>
            </w:r>
          </w:p>
        </w:tc>
        <w:tc>
          <w:tcPr>
            <w:tcW w:w="840" w:type="dxa"/>
            <w:vAlign w:val="center"/>
          </w:tcPr>
          <w:p w14:paraId="11A6D45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482CA34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50F37F1A" w14:textId="77777777" w:rsidTr="00F438E2">
        <w:trPr>
          <w:trHeight w:val="825"/>
          <w:jc w:val="center"/>
        </w:trPr>
        <w:tc>
          <w:tcPr>
            <w:tcW w:w="690" w:type="dxa"/>
            <w:vAlign w:val="center"/>
          </w:tcPr>
          <w:p w14:paraId="11B706E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72</w:t>
            </w:r>
          </w:p>
        </w:tc>
        <w:tc>
          <w:tcPr>
            <w:tcW w:w="1656" w:type="dxa"/>
            <w:vAlign w:val="center"/>
          </w:tcPr>
          <w:p w14:paraId="358FB86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BB085</w:t>
            </w:r>
          </w:p>
        </w:tc>
        <w:tc>
          <w:tcPr>
            <w:tcW w:w="3333" w:type="dxa"/>
          </w:tcPr>
          <w:p w14:paraId="65A16ED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7D26869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A05860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37.2</w:t>
            </w:r>
          </w:p>
        </w:tc>
      </w:tr>
      <w:tr w:rsidR="00AF35CA" w:rsidRPr="00C47D72" w14:paraId="23837240" w14:textId="77777777" w:rsidTr="00F438E2">
        <w:trPr>
          <w:trHeight w:val="570"/>
          <w:jc w:val="center"/>
        </w:trPr>
        <w:tc>
          <w:tcPr>
            <w:tcW w:w="690" w:type="dxa"/>
            <w:vAlign w:val="center"/>
          </w:tcPr>
          <w:p w14:paraId="285FEA0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73</w:t>
            </w:r>
          </w:p>
        </w:tc>
        <w:tc>
          <w:tcPr>
            <w:tcW w:w="1656" w:type="dxa"/>
            <w:vAlign w:val="center"/>
          </w:tcPr>
          <w:p w14:paraId="02A0EEE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BB087</w:t>
            </w:r>
          </w:p>
        </w:tc>
        <w:tc>
          <w:tcPr>
            <w:tcW w:w="3333" w:type="dxa"/>
          </w:tcPr>
          <w:p w14:paraId="72F8B7E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4AB4F3E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AFE294F"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42B139F9" w14:textId="77777777" w:rsidTr="00F438E2">
        <w:trPr>
          <w:trHeight w:val="1080"/>
          <w:jc w:val="center"/>
        </w:trPr>
        <w:tc>
          <w:tcPr>
            <w:tcW w:w="690" w:type="dxa"/>
            <w:vAlign w:val="center"/>
          </w:tcPr>
          <w:p w14:paraId="04C2BDB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74</w:t>
            </w:r>
          </w:p>
        </w:tc>
        <w:tc>
          <w:tcPr>
            <w:tcW w:w="1656" w:type="dxa"/>
            <w:vAlign w:val="center"/>
          </w:tcPr>
          <w:p w14:paraId="3DF505B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020103001020</w:t>
            </w:r>
          </w:p>
        </w:tc>
        <w:tc>
          <w:tcPr>
            <w:tcW w:w="3333" w:type="dxa"/>
          </w:tcPr>
          <w:p w14:paraId="7BE967C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443FAB9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9A5A4D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44F2FE0C" w14:textId="77777777" w:rsidTr="00F438E2">
        <w:trPr>
          <w:trHeight w:val="345"/>
          <w:jc w:val="center"/>
        </w:trPr>
        <w:tc>
          <w:tcPr>
            <w:tcW w:w="690" w:type="dxa"/>
            <w:vAlign w:val="center"/>
          </w:tcPr>
          <w:p w14:paraId="2409E0F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75</w:t>
            </w:r>
          </w:p>
        </w:tc>
        <w:tc>
          <w:tcPr>
            <w:tcW w:w="1656" w:type="dxa"/>
            <w:vAlign w:val="center"/>
          </w:tcPr>
          <w:p w14:paraId="2A07757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BB053</w:t>
            </w:r>
          </w:p>
        </w:tc>
        <w:tc>
          <w:tcPr>
            <w:tcW w:w="3333" w:type="dxa"/>
          </w:tcPr>
          <w:p w14:paraId="7B31152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2504DC8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68DB203"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6E87D429" w14:textId="77777777" w:rsidTr="00F438E2">
        <w:trPr>
          <w:trHeight w:val="2610"/>
          <w:jc w:val="center"/>
        </w:trPr>
        <w:tc>
          <w:tcPr>
            <w:tcW w:w="690" w:type="dxa"/>
            <w:vAlign w:val="center"/>
          </w:tcPr>
          <w:p w14:paraId="3908EDD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76</w:t>
            </w:r>
          </w:p>
        </w:tc>
        <w:tc>
          <w:tcPr>
            <w:tcW w:w="1656" w:type="dxa"/>
            <w:vAlign w:val="center"/>
          </w:tcPr>
          <w:p w14:paraId="26996F5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020506001008</w:t>
            </w:r>
          </w:p>
        </w:tc>
        <w:tc>
          <w:tcPr>
            <w:tcW w:w="3333" w:type="dxa"/>
          </w:tcPr>
          <w:p w14:paraId="6751C18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4679950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1582B7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6D1F1B84" w14:textId="77777777" w:rsidTr="00F438E2">
        <w:trPr>
          <w:trHeight w:val="1080"/>
          <w:jc w:val="center"/>
        </w:trPr>
        <w:tc>
          <w:tcPr>
            <w:tcW w:w="690" w:type="dxa"/>
            <w:vAlign w:val="center"/>
          </w:tcPr>
          <w:p w14:paraId="6BE30C9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77</w:t>
            </w:r>
          </w:p>
        </w:tc>
        <w:tc>
          <w:tcPr>
            <w:tcW w:w="1656" w:type="dxa"/>
            <w:vAlign w:val="center"/>
          </w:tcPr>
          <w:p w14:paraId="006826F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020302001022</w:t>
            </w:r>
          </w:p>
        </w:tc>
        <w:tc>
          <w:tcPr>
            <w:tcW w:w="3333" w:type="dxa"/>
          </w:tcPr>
          <w:p w14:paraId="36ABF7F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7E55CDC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CC5035F"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032EF147" w14:textId="77777777" w:rsidTr="00D06A72">
        <w:trPr>
          <w:trHeight w:val="345"/>
          <w:jc w:val="center"/>
        </w:trPr>
        <w:tc>
          <w:tcPr>
            <w:tcW w:w="690" w:type="dxa"/>
          </w:tcPr>
          <w:p w14:paraId="5D6F862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tcPr>
          <w:p w14:paraId="1A7A289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5B72DE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养老照护</w:t>
            </w:r>
          </w:p>
        </w:tc>
        <w:tc>
          <w:tcPr>
            <w:tcW w:w="840" w:type="dxa"/>
          </w:tcPr>
          <w:p w14:paraId="60BF515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tcPr>
          <w:p w14:paraId="26A0D59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753D775C" w14:textId="77777777" w:rsidTr="00DD2C05">
        <w:trPr>
          <w:trHeight w:val="825"/>
          <w:jc w:val="center"/>
        </w:trPr>
        <w:tc>
          <w:tcPr>
            <w:tcW w:w="690" w:type="dxa"/>
            <w:vAlign w:val="center"/>
          </w:tcPr>
          <w:p w14:paraId="3AEAE81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78</w:t>
            </w:r>
          </w:p>
        </w:tc>
        <w:tc>
          <w:tcPr>
            <w:tcW w:w="1656" w:type="dxa"/>
            <w:vAlign w:val="center"/>
          </w:tcPr>
          <w:p w14:paraId="60D6962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BB088</w:t>
            </w:r>
          </w:p>
        </w:tc>
        <w:tc>
          <w:tcPr>
            <w:tcW w:w="3333" w:type="dxa"/>
          </w:tcPr>
          <w:p w14:paraId="234AE77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0B9F0B9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F8C5248"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37.2</w:t>
            </w:r>
          </w:p>
        </w:tc>
      </w:tr>
      <w:tr w:rsidR="00AF35CA" w:rsidRPr="00C47D72" w14:paraId="016FA0D4" w14:textId="77777777" w:rsidTr="00DD2C05">
        <w:trPr>
          <w:trHeight w:val="570"/>
          <w:jc w:val="center"/>
        </w:trPr>
        <w:tc>
          <w:tcPr>
            <w:tcW w:w="690" w:type="dxa"/>
            <w:vAlign w:val="center"/>
          </w:tcPr>
          <w:p w14:paraId="5218F12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79</w:t>
            </w:r>
          </w:p>
        </w:tc>
        <w:tc>
          <w:tcPr>
            <w:tcW w:w="1656" w:type="dxa"/>
            <w:vAlign w:val="center"/>
          </w:tcPr>
          <w:p w14:paraId="21E7E18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BB090</w:t>
            </w:r>
          </w:p>
        </w:tc>
        <w:tc>
          <w:tcPr>
            <w:tcW w:w="3333" w:type="dxa"/>
          </w:tcPr>
          <w:p w14:paraId="57C2A2C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60EC47E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38F099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66F76D0F" w14:textId="77777777" w:rsidTr="00DD2C05">
        <w:trPr>
          <w:trHeight w:val="1080"/>
          <w:jc w:val="center"/>
        </w:trPr>
        <w:tc>
          <w:tcPr>
            <w:tcW w:w="690" w:type="dxa"/>
            <w:vAlign w:val="center"/>
          </w:tcPr>
          <w:p w14:paraId="3279969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80</w:t>
            </w:r>
          </w:p>
        </w:tc>
        <w:tc>
          <w:tcPr>
            <w:tcW w:w="1656" w:type="dxa"/>
            <w:vAlign w:val="center"/>
          </w:tcPr>
          <w:p w14:paraId="7D940EA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020103001021</w:t>
            </w:r>
          </w:p>
        </w:tc>
        <w:tc>
          <w:tcPr>
            <w:tcW w:w="3333" w:type="dxa"/>
          </w:tcPr>
          <w:p w14:paraId="3404020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18CF0D2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A39657E"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2E49B481" w14:textId="77777777" w:rsidTr="00DD2C05">
        <w:trPr>
          <w:trHeight w:val="345"/>
          <w:jc w:val="center"/>
        </w:trPr>
        <w:tc>
          <w:tcPr>
            <w:tcW w:w="690" w:type="dxa"/>
            <w:vAlign w:val="center"/>
          </w:tcPr>
          <w:p w14:paraId="3D1FD3E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81</w:t>
            </w:r>
          </w:p>
        </w:tc>
        <w:tc>
          <w:tcPr>
            <w:tcW w:w="1656" w:type="dxa"/>
            <w:vAlign w:val="center"/>
          </w:tcPr>
          <w:p w14:paraId="0912387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BB056</w:t>
            </w:r>
          </w:p>
        </w:tc>
        <w:tc>
          <w:tcPr>
            <w:tcW w:w="3333" w:type="dxa"/>
          </w:tcPr>
          <w:p w14:paraId="1B0DE3E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7EEC321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64A5FC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08365581" w14:textId="77777777" w:rsidTr="00DD2C05">
        <w:trPr>
          <w:trHeight w:val="2610"/>
          <w:jc w:val="center"/>
        </w:trPr>
        <w:tc>
          <w:tcPr>
            <w:tcW w:w="690" w:type="dxa"/>
            <w:vAlign w:val="center"/>
          </w:tcPr>
          <w:p w14:paraId="5C9E96D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82</w:t>
            </w:r>
          </w:p>
        </w:tc>
        <w:tc>
          <w:tcPr>
            <w:tcW w:w="1656" w:type="dxa"/>
            <w:vAlign w:val="center"/>
          </w:tcPr>
          <w:p w14:paraId="4B0CEDF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020506001009</w:t>
            </w:r>
          </w:p>
        </w:tc>
        <w:tc>
          <w:tcPr>
            <w:tcW w:w="3333" w:type="dxa"/>
          </w:tcPr>
          <w:p w14:paraId="4A11603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17A3F44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7DEC4F3"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6AE072D1" w14:textId="77777777" w:rsidTr="00DD2C05">
        <w:trPr>
          <w:trHeight w:val="1080"/>
          <w:jc w:val="center"/>
        </w:trPr>
        <w:tc>
          <w:tcPr>
            <w:tcW w:w="690" w:type="dxa"/>
            <w:vAlign w:val="center"/>
          </w:tcPr>
          <w:p w14:paraId="277AE45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83</w:t>
            </w:r>
          </w:p>
        </w:tc>
        <w:tc>
          <w:tcPr>
            <w:tcW w:w="1656" w:type="dxa"/>
            <w:vAlign w:val="center"/>
          </w:tcPr>
          <w:p w14:paraId="3095E8F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020302001023</w:t>
            </w:r>
          </w:p>
        </w:tc>
        <w:tc>
          <w:tcPr>
            <w:tcW w:w="3333" w:type="dxa"/>
          </w:tcPr>
          <w:p w14:paraId="0216468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2B9BC4B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1D67202"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5FFED074" w14:textId="77777777" w:rsidTr="00DD2C05">
        <w:trPr>
          <w:trHeight w:val="345"/>
          <w:jc w:val="center"/>
        </w:trPr>
        <w:tc>
          <w:tcPr>
            <w:tcW w:w="690" w:type="dxa"/>
            <w:vAlign w:val="center"/>
          </w:tcPr>
          <w:p w14:paraId="3FA1AFB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38DDE53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33AED5C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母婴照护</w:t>
            </w:r>
          </w:p>
        </w:tc>
        <w:tc>
          <w:tcPr>
            <w:tcW w:w="840" w:type="dxa"/>
            <w:vAlign w:val="center"/>
          </w:tcPr>
          <w:p w14:paraId="554D187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09B0D59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7B888575" w14:textId="77777777" w:rsidTr="00DD2C05">
        <w:trPr>
          <w:trHeight w:val="825"/>
          <w:jc w:val="center"/>
        </w:trPr>
        <w:tc>
          <w:tcPr>
            <w:tcW w:w="690" w:type="dxa"/>
            <w:vAlign w:val="center"/>
          </w:tcPr>
          <w:p w14:paraId="4D8FE0B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84</w:t>
            </w:r>
          </w:p>
        </w:tc>
        <w:tc>
          <w:tcPr>
            <w:tcW w:w="1656" w:type="dxa"/>
            <w:vAlign w:val="center"/>
          </w:tcPr>
          <w:p w14:paraId="23AD6A0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BB091</w:t>
            </w:r>
          </w:p>
        </w:tc>
        <w:tc>
          <w:tcPr>
            <w:tcW w:w="3333" w:type="dxa"/>
          </w:tcPr>
          <w:p w14:paraId="4EC997A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26CC17A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EB4DCD3"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18.6</w:t>
            </w:r>
          </w:p>
        </w:tc>
      </w:tr>
      <w:tr w:rsidR="00AF35CA" w:rsidRPr="00C47D72" w14:paraId="627F6A91" w14:textId="77777777" w:rsidTr="00DD2C05">
        <w:trPr>
          <w:trHeight w:val="570"/>
          <w:jc w:val="center"/>
        </w:trPr>
        <w:tc>
          <w:tcPr>
            <w:tcW w:w="690" w:type="dxa"/>
            <w:vAlign w:val="center"/>
          </w:tcPr>
          <w:p w14:paraId="3F74CE9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85</w:t>
            </w:r>
          </w:p>
        </w:tc>
        <w:tc>
          <w:tcPr>
            <w:tcW w:w="1656" w:type="dxa"/>
            <w:vAlign w:val="center"/>
          </w:tcPr>
          <w:p w14:paraId="7F2759A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BB093</w:t>
            </w:r>
          </w:p>
        </w:tc>
        <w:tc>
          <w:tcPr>
            <w:tcW w:w="3333" w:type="dxa"/>
          </w:tcPr>
          <w:p w14:paraId="23A6C50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4FE1F02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29C76BC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2F9A8B29" w14:textId="77777777" w:rsidTr="00DD2C05">
        <w:trPr>
          <w:trHeight w:val="1080"/>
          <w:jc w:val="center"/>
        </w:trPr>
        <w:tc>
          <w:tcPr>
            <w:tcW w:w="690" w:type="dxa"/>
            <w:vAlign w:val="center"/>
          </w:tcPr>
          <w:p w14:paraId="4D28276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86</w:t>
            </w:r>
          </w:p>
        </w:tc>
        <w:tc>
          <w:tcPr>
            <w:tcW w:w="1656" w:type="dxa"/>
            <w:vAlign w:val="center"/>
          </w:tcPr>
          <w:p w14:paraId="187B5A8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020103001022</w:t>
            </w:r>
          </w:p>
        </w:tc>
        <w:tc>
          <w:tcPr>
            <w:tcW w:w="3333" w:type="dxa"/>
          </w:tcPr>
          <w:p w14:paraId="4F4CBFE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4E6B49C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4FB167E"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7D0E645A" w14:textId="77777777" w:rsidTr="00DD2C05">
        <w:trPr>
          <w:trHeight w:val="345"/>
          <w:jc w:val="center"/>
        </w:trPr>
        <w:tc>
          <w:tcPr>
            <w:tcW w:w="690" w:type="dxa"/>
            <w:vAlign w:val="center"/>
          </w:tcPr>
          <w:p w14:paraId="56D95DE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87</w:t>
            </w:r>
          </w:p>
        </w:tc>
        <w:tc>
          <w:tcPr>
            <w:tcW w:w="1656" w:type="dxa"/>
            <w:vAlign w:val="center"/>
          </w:tcPr>
          <w:p w14:paraId="6BF3BDE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BB059</w:t>
            </w:r>
          </w:p>
        </w:tc>
        <w:tc>
          <w:tcPr>
            <w:tcW w:w="3333" w:type="dxa"/>
          </w:tcPr>
          <w:p w14:paraId="00CA45F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6AEA6A1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DF50D5C"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5A023A35" w14:textId="77777777" w:rsidTr="00DD2C05">
        <w:trPr>
          <w:trHeight w:val="2610"/>
          <w:jc w:val="center"/>
        </w:trPr>
        <w:tc>
          <w:tcPr>
            <w:tcW w:w="690" w:type="dxa"/>
            <w:vAlign w:val="center"/>
          </w:tcPr>
          <w:p w14:paraId="2C2CBA0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88</w:t>
            </w:r>
          </w:p>
        </w:tc>
        <w:tc>
          <w:tcPr>
            <w:tcW w:w="1656" w:type="dxa"/>
            <w:vAlign w:val="center"/>
          </w:tcPr>
          <w:p w14:paraId="4AEA20D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020506001010</w:t>
            </w:r>
          </w:p>
        </w:tc>
        <w:tc>
          <w:tcPr>
            <w:tcW w:w="3333" w:type="dxa"/>
          </w:tcPr>
          <w:p w14:paraId="12F9F68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1A74460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9AF6D5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96</w:t>
            </w:r>
          </w:p>
        </w:tc>
      </w:tr>
      <w:tr w:rsidR="00AF35CA" w:rsidRPr="00C47D72" w14:paraId="3F2689BF" w14:textId="77777777" w:rsidTr="00DD2C05">
        <w:trPr>
          <w:trHeight w:val="1080"/>
          <w:jc w:val="center"/>
        </w:trPr>
        <w:tc>
          <w:tcPr>
            <w:tcW w:w="690" w:type="dxa"/>
            <w:vAlign w:val="center"/>
          </w:tcPr>
          <w:p w14:paraId="227FE57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89</w:t>
            </w:r>
          </w:p>
        </w:tc>
        <w:tc>
          <w:tcPr>
            <w:tcW w:w="1656" w:type="dxa"/>
            <w:vAlign w:val="center"/>
          </w:tcPr>
          <w:p w14:paraId="1F93A4E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020302001024</w:t>
            </w:r>
          </w:p>
        </w:tc>
        <w:tc>
          <w:tcPr>
            <w:tcW w:w="3333" w:type="dxa"/>
          </w:tcPr>
          <w:p w14:paraId="7E2A307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339263C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20AB09F"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60</w:t>
            </w:r>
          </w:p>
        </w:tc>
      </w:tr>
      <w:tr w:rsidR="00AF35CA" w:rsidRPr="00C47D72" w14:paraId="67326318" w14:textId="77777777" w:rsidTr="00DD2C05">
        <w:trPr>
          <w:trHeight w:val="345"/>
          <w:jc w:val="center"/>
        </w:trPr>
        <w:tc>
          <w:tcPr>
            <w:tcW w:w="690" w:type="dxa"/>
            <w:vAlign w:val="center"/>
          </w:tcPr>
          <w:p w14:paraId="447F30E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5E835FC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70FD99D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基础护理室</w:t>
            </w:r>
          </w:p>
        </w:tc>
        <w:tc>
          <w:tcPr>
            <w:tcW w:w="840" w:type="dxa"/>
            <w:vAlign w:val="center"/>
          </w:tcPr>
          <w:p w14:paraId="4C04FEA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76A9B28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47139EAE" w14:textId="77777777" w:rsidTr="00DD2C05">
        <w:trPr>
          <w:trHeight w:val="825"/>
          <w:jc w:val="center"/>
        </w:trPr>
        <w:tc>
          <w:tcPr>
            <w:tcW w:w="690" w:type="dxa"/>
            <w:vAlign w:val="center"/>
          </w:tcPr>
          <w:p w14:paraId="1310745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90</w:t>
            </w:r>
          </w:p>
        </w:tc>
        <w:tc>
          <w:tcPr>
            <w:tcW w:w="1656" w:type="dxa"/>
            <w:vAlign w:val="center"/>
          </w:tcPr>
          <w:p w14:paraId="794C51F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BB094</w:t>
            </w:r>
          </w:p>
        </w:tc>
        <w:tc>
          <w:tcPr>
            <w:tcW w:w="3333" w:type="dxa"/>
          </w:tcPr>
          <w:p w14:paraId="7FF2916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原石膏板隔墙拆除</w:t>
            </w:r>
            <w:r w:rsidRPr="00C47D72">
              <w:rPr>
                <w:rFonts w:ascii="仿宋" w:eastAsia="仿宋" w:hAnsi="仿宋" w:cs="宋体" w:hint="eastAsia"/>
                <w:szCs w:val="24"/>
              </w:rPr>
              <w:br/>
              <w:t>[项目特征]</w:t>
            </w:r>
            <w:r w:rsidRPr="00C47D72">
              <w:rPr>
                <w:rFonts w:ascii="仿宋" w:eastAsia="仿宋" w:hAnsi="仿宋" w:cs="宋体" w:hint="eastAsia"/>
                <w:szCs w:val="24"/>
              </w:rPr>
              <w:br/>
              <w:t>1.原石膏板隔墙拆除</w:t>
            </w:r>
          </w:p>
        </w:tc>
        <w:tc>
          <w:tcPr>
            <w:tcW w:w="840" w:type="dxa"/>
            <w:vAlign w:val="center"/>
          </w:tcPr>
          <w:p w14:paraId="17C120A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70F0A8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55.8</w:t>
            </w:r>
          </w:p>
        </w:tc>
      </w:tr>
      <w:tr w:rsidR="00AF35CA" w:rsidRPr="00C47D72" w14:paraId="5FD97C51" w14:textId="77777777" w:rsidTr="00DD2C05">
        <w:trPr>
          <w:trHeight w:val="570"/>
          <w:jc w:val="center"/>
        </w:trPr>
        <w:tc>
          <w:tcPr>
            <w:tcW w:w="690" w:type="dxa"/>
            <w:vAlign w:val="center"/>
          </w:tcPr>
          <w:p w14:paraId="56BB578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91</w:t>
            </w:r>
          </w:p>
        </w:tc>
        <w:tc>
          <w:tcPr>
            <w:tcW w:w="1656" w:type="dxa"/>
            <w:vAlign w:val="center"/>
          </w:tcPr>
          <w:p w14:paraId="6C1A63A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BB096</w:t>
            </w:r>
          </w:p>
        </w:tc>
        <w:tc>
          <w:tcPr>
            <w:tcW w:w="3333" w:type="dxa"/>
          </w:tcPr>
          <w:p w14:paraId="4B6D2C8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3651CF1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B82B151"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78</w:t>
            </w:r>
          </w:p>
        </w:tc>
      </w:tr>
      <w:tr w:rsidR="00AF35CA" w:rsidRPr="00C47D72" w14:paraId="3A889CDC" w14:textId="77777777" w:rsidTr="00DD2C05">
        <w:trPr>
          <w:trHeight w:val="1080"/>
          <w:jc w:val="center"/>
        </w:trPr>
        <w:tc>
          <w:tcPr>
            <w:tcW w:w="690" w:type="dxa"/>
            <w:vAlign w:val="center"/>
          </w:tcPr>
          <w:p w14:paraId="35830E1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92</w:t>
            </w:r>
          </w:p>
        </w:tc>
        <w:tc>
          <w:tcPr>
            <w:tcW w:w="1656" w:type="dxa"/>
            <w:vAlign w:val="center"/>
          </w:tcPr>
          <w:p w14:paraId="7FBF3F1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020103001023</w:t>
            </w:r>
          </w:p>
        </w:tc>
        <w:tc>
          <w:tcPr>
            <w:tcW w:w="3333" w:type="dxa"/>
          </w:tcPr>
          <w:p w14:paraId="66E4804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671996F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BC1F2B3"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78</w:t>
            </w:r>
          </w:p>
        </w:tc>
      </w:tr>
      <w:tr w:rsidR="00AF35CA" w:rsidRPr="00C47D72" w14:paraId="1D931028" w14:textId="77777777" w:rsidTr="00DD2C05">
        <w:trPr>
          <w:trHeight w:val="345"/>
          <w:jc w:val="center"/>
        </w:trPr>
        <w:tc>
          <w:tcPr>
            <w:tcW w:w="690" w:type="dxa"/>
            <w:vAlign w:val="center"/>
          </w:tcPr>
          <w:p w14:paraId="25F689F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93</w:t>
            </w:r>
          </w:p>
        </w:tc>
        <w:tc>
          <w:tcPr>
            <w:tcW w:w="1656" w:type="dxa"/>
            <w:vAlign w:val="center"/>
          </w:tcPr>
          <w:p w14:paraId="7E17FE6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BB069</w:t>
            </w:r>
          </w:p>
        </w:tc>
        <w:tc>
          <w:tcPr>
            <w:tcW w:w="3333" w:type="dxa"/>
          </w:tcPr>
          <w:p w14:paraId="7988AE2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0B8E197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573911E"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114</w:t>
            </w:r>
          </w:p>
        </w:tc>
      </w:tr>
      <w:tr w:rsidR="00AF35CA" w:rsidRPr="00C47D72" w14:paraId="5D93E710" w14:textId="77777777" w:rsidTr="00DD2C05">
        <w:trPr>
          <w:trHeight w:val="2610"/>
          <w:jc w:val="center"/>
        </w:trPr>
        <w:tc>
          <w:tcPr>
            <w:tcW w:w="690" w:type="dxa"/>
            <w:vAlign w:val="center"/>
          </w:tcPr>
          <w:p w14:paraId="2DDF835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94</w:t>
            </w:r>
          </w:p>
        </w:tc>
        <w:tc>
          <w:tcPr>
            <w:tcW w:w="1656" w:type="dxa"/>
            <w:vAlign w:val="center"/>
          </w:tcPr>
          <w:p w14:paraId="72BF161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020506001014</w:t>
            </w:r>
          </w:p>
        </w:tc>
        <w:tc>
          <w:tcPr>
            <w:tcW w:w="3333" w:type="dxa"/>
          </w:tcPr>
          <w:p w14:paraId="27BE8C7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541FF95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9AE44D7"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114</w:t>
            </w:r>
          </w:p>
        </w:tc>
      </w:tr>
      <w:tr w:rsidR="00AF35CA" w:rsidRPr="00C47D72" w14:paraId="10A3C127" w14:textId="77777777" w:rsidTr="00DD2C05">
        <w:trPr>
          <w:trHeight w:val="1080"/>
          <w:jc w:val="center"/>
        </w:trPr>
        <w:tc>
          <w:tcPr>
            <w:tcW w:w="690" w:type="dxa"/>
            <w:vAlign w:val="center"/>
          </w:tcPr>
          <w:p w14:paraId="0E142D6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95</w:t>
            </w:r>
          </w:p>
        </w:tc>
        <w:tc>
          <w:tcPr>
            <w:tcW w:w="1656" w:type="dxa"/>
            <w:vAlign w:val="center"/>
          </w:tcPr>
          <w:p w14:paraId="371F758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020302001025</w:t>
            </w:r>
          </w:p>
        </w:tc>
        <w:tc>
          <w:tcPr>
            <w:tcW w:w="3333" w:type="dxa"/>
          </w:tcPr>
          <w:p w14:paraId="4CEDA2F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r w:rsidRPr="00C47D72">
              <w:rPr>
                <w:rFonts w:ascii="仿宋" w:eastAsia="仿宋" w:hAnsi="仿宋" w:cs="宋体" w:hint="eastAsia"/>
                <w:szCs w:val="24"/>
              </w:rPr>
              <w:br/>
              <w:t>[项目特征]</w:t>
            </w:r>
            <w:r w:rsidRPr="00C47D72">
              <w:rPr>
                <w:rFonts w:ascii="仿宋" w:eastAsia="仿宋" w:hAnsi="仿宋" w:cs="宋体" w:hint="eastAsia"/>
                <w:szCs w:val="24"/>
              </w:rPr>
              <w:br/>
              <w:t>1.轻钢龙骨</w:t>
            </w:r>
            <w:r w:rsidRPr="00C47D72">
              <w:rPr>
                <w:rFonts w:ascii="仿宋" w:eastAsia="仿宋" w:hAnsi="仿宋" w:cs="宋体" w:hint="eastAsia"/>
                <w:szCs w:val="24"/>
              </w:rPr>
              <w:br/>
              <w:t>2.矿棉板吊顶</w:t>
            </w:r>
          </w:p>
        </w:tc>
        <w:tc>
          <w:tcPr>
            <w:tcW w:w="840" w:type="dxa"/>
            <w:vAlign w:val="center"/>
          </w:tcPr>
          <w:p w14:paraId="5391205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019372B2"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78</w:t>
            </w:r>
          </w:p>
        </w:tc>
      </w:tr>
      <w:tr w:rsidR="00AF35CA" w:rsidRPr="00C47D72" w14:paraId="216C8EAC" w14:textId="77777777" w:rsidTr="00D06A72">
        <w:trPr>
          <w:trHeight w:val="345"/>
          <w:jc w:val="center"/>
        </w:trPr>
        <w:tc>
          <w:tcPr>
            <w:tcW w:w="690" w:type="dxa"/>
          </w:tcPr>
          <w:p w14:paraId="7535A84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tcPr>
          <w:p w14:paraId="26853FC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60EBF23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仓库</w:t>
            </w:r>
          </w:p>
        </w:tc>
        <w:tc>
          <w:tcPr>
            <w:tcW w:w="840" w:type="dxa"/>
          </w:tcPr>
          <w:p w14:paraId="56B8ABD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tcPr>
          <w:p w14:paraId="05A4E18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38AFDCC5" w14:textId="77777777" w:rsidTr="00DD2C05">
        <w:trPr>
          <w:trHeight w:val="570"/>
          <w:jc w:val="center"/>
        </w:trPr>
        <w:tc>
          <w:tcPr>
            <w:tcW w:w="690" w:type="dxa"/>
            <w:vAlign w:val="center"/>
          </w:tcPr>
          <w:p w14:paraId="5CAA30C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96</w:t>
            </w:r>
          </w:p>
        </w:tc>
        <w:tc>
          <w:tcPr>
            <w:tcW w:w="1656" w:type="dxa"/>
            <w:vAlign w:val="center"/>
          </w:tcPr>
          <w:p w14:paraId="081E296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BB002</w:t>
            </w:r>
          </w:p>
        </w:tc>
        <w:tc>
          <w:tcPr>
            <w:tcW w:w="3333" w:type="dxa"/>
          </w:tcPr>
          <w:p w14:paraId="0826DF2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仓库门洞扩大</w:t>
            </w:r>
            <w:r w:rsidRPr="00C47D72">
              <w:rPr>
                <w:rFonts w:ascii="仿宋" w:eastAsia="仿宋" w:hAnsi="仿宋" w:cs="宋体" w:hint="eastAsia"/>
                <w:szCs w:val="24"/>
              </w:rPr>
              <w:br/>
              <w:t>1.规格：2200*2200</w:t>
            </w:r>
          </w:p>
        </w:tc>
        <w:tc>
          <w:tcPr>
            <w:tcW w:w="840" w:type="dxa"/>
            <w:vAlign w:val="center"/>
          </w:tcPr>
          <w:p w14:paraId="564AF43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71" w:type="dxa"/>
            <w:vAlign w:val="center"/>
          </w:tcPr>
          <w:p w14:paraId="1487CC28"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w:t>
            </w:r>
          </w:p>
        </w:tc>
      </w:tr>
      <w:tr w:rsidR="00AF35CA" w:rsidRPr="00C47D72" w14:paraId="6261A4DE" w14:textId="77777777" w:rsidTr="00DD2C05">
        <w:trPr>
          <w:trHeight w:val="345"/>
          <w:jc w:val="center"/>
        </w:trPr>
        <w:tc>
          <w:tcPr>
            <w:tcW w:w="690" w:type="dxa"/>
            <w:vAlign w:val="center"/>
          </w:tcPr>
          <w:p w14:paraId="4DB53AE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97</w:t>
            </w:r>
          </w:p>
        </w:tc>
        <w:tc>
          <w:tcPr>
            <w:tcW w:w="1656" w:type="dxa"/>
            <w:vAlign w:val="center"/>
          </w:tcPr>
          <w:p w14:paraId="3CA242E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BB007</w:t>
            </w:r>
          </w:p>
        </w:tc>
        <w:tc>
          <w:tcPr>
            <w:tcW w:w="3333" w:type="dxa"/>
          </w:tcPr>
          <w:p w14:paraId="37ED899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搬运库房内设备设施</w:t>
            </w:r>
          </w:p>
        </w:tc>
        <w:tc>
          <w:tcPr>
            <w:tcW w:w="840" w:type="dxa"/>
            <w:vAlign w:val="center"/>
          </w:tcPr>
          <w:p w14:paraId="2EC4080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项</w:t>
            </w:r>
          </w:p>
        </w:tc>
        <w:tc>
          <w:tcPr>
            <w:tcW w:w="1671" w:type="dxa"/>
            <w:vAlign w:val="center"/>
          </w:tcPr>
          <w:p w14:paraId="3174A16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w:t>
            </w:r>
          </w:p>
        </w:tc>
      </w:tr>
      <w:tr w:rsidR="00AF35CA" w:rsidRPr="00C47D72" w14:paraId="6A780F95" w14:textId="77777777" w:rsidTr="00DD2C05">
        <w:trPr>
          <w:trHeight w:val="570"/>
          <w:jc w:val="center"/>
        </w:trPr>
        <w:tc>
          <w:tcPr>
            <w:tcW w:w="690" w:type="dxa"/>
            <w:vAlign w:val="center"/>
          </w:tcPr>
          <w:p w14:paraId="56FEC36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98</w:t>
            </w:r>
          </w:p>
        </w:tc>
        <w:tc>
          <w:tcPr>
            <w:tcW w:w="1656" w:type="dxa"/>
            <w:vAlign w:val="center"/>
          </w:tcPr>
          <w:p w14:paraId="069BD9D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BB097</w:t>
            </w:r>
          </w:p>
        </w:tc>
        <w:tc>
          <w:tcPr>
            <w:tcW w:w="3333" w:type="dxa"/>
          </w:tcPr>
          <w:p w14:paraId="2401754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地砖拆除</w:t>
            </w:r>
            <w:r w:rsidRPr="00C47D72">
              <w:rPr>
                <w:rFonts w:ascii="仿宋" w:eastAsia="仿宋" w:hAnsi="仿宋" w:cs="宋体" w:hint="eastAsia"/>
                <w:szCs w:val="24"/>
              </w:rPr>
              <w:br/>
              <w:t>1.地砖拆除</w:t>
            </w:r>
          </w:p>
        </w:tc>
        <w:tc>
          <w:tcPr>
            <w:tcW w:w="840" w:type="dxa"/>
            <w:vAlign w:val="center"/>
          </w:tcPr>
          <w:p w14:paraId="66FE2DD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032732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38.4</w:t>
            </w:r>
          </w:p>
        </w:tc>
      </w:tr>
      <w:tr w:rsidR="00AF35CA" w:rsidRPr="00C47D72" w14:paraId="72E6601E" w14:textId="77777777" w:rsidTr="00DD2C05">
        <w:trPr>
          <w:trHeight w:val="1080"/>
          <w:jc w:val="center"/>
        </w:trPr>
        <w:tc>
          <w:tcPr>
            <w:tcW w:w="690" w:type="dxa"/>
            <w:vAlign w:val="center"/>
          </w:tcPr>
          <w:p w14:paraId="1AFAA95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99</w:t>
            </w:r>
          </w:p>
        </w:tc>
        <w:tc>
          <w:tcPr>
            <w:tcW w:w="1656" w:type="dxa"/>
            <w:vAlign w:val="center"/>
          </w:tcPr>
          <w:p w14:paraId="1D400D4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020103001024</w:t>
            </w:r>
          </w:p>
        </w:tc>
        <w:tc>
          <w:tcPr>
            <w:tcW w:w="3333" w:type="dxa"/>
          </w:tcPr>
          <w:p w14:paraId="3D4A5B5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689F372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3F13BA7F"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38.4</w:t>
            </w:r>
          </w:p>
        </w:tc>
      </w:tr>
      <w:tr w:rsidR="00AF35CA" w:rsidRPr="00C47D72" w14:paraId="39976A19" w14:textId="77777777" w:rsidTr="00DD2C05">
        <w:trPr>
          <w:trHeight w:val="345"/>
          <w:jc w:val="center"/>
        </w:trPr>
        <w:tc>
          <w:tcPr>
            <w:tcW w:w="690" w:type="dxa"/>
            <w:vAlign w:val="center"/>
          </w:tcPr>
          <w:p w14:paraId="0B0251C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100</w:t>
            </w:r>
          </w:p>
        </w:tc>
        <w:tc>
          <w:tcPr>
            <w:tcW w:w="1656" w:type="dxa"/>
            <w:vAlign w:val="center"/>
          </w:tcPr>
          <w:p w14:paraId="7307913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BB061</w:t>
            </w:r>
          </w:p>
        </w:tc>
        <w:tc>
          <w:tcPr>
            <w:tcW w:w="3333" w:type="dxa"/>
          </w:tcPr>
          <w:p w14:paraId="045AA9A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252A0CE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593DF972"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76.88</w:t>
            </w:r>
          </w:p>
        </w:tc>
      </w:tr>
      <w:tr w:rsidR="00AF35CA" w:rsidRPr="00C47D72" w14:paraId="0586C1AD" w14:textId="77777777" w:rsidTr="00DD2C05">
        <w:trPr>
          <w:trHeight w:val="2610"/>
          <w:jc w:val="center"/>
        </w:trPr>
        <w:tc>
          <w:tcPr>
            <w:tcW w:w="690" w:type="dxa"/>
            <w:vAlign w:val="center"/>
          </w:tcPr>
          <w:p w14:paraId="00CE193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101</w:t>
            </w:r>
          </w:p>
        </w:tc>
        <w:tc>
          <w:tcPr>
            <w:tcW w:w="1656" w:type="dxa"/>
            <w:vAlign w:val="center"/>
          </w:tcPr>
          <w:p w14:paraId="7DA9846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020506001011</w:t>
            </w:r>
          </w:p>
        </w:tc>
        <w:tc>
          <w:tcPr>
            <w:tcW w:w="3333" w:type="dxa"/>
          </w:tcPr>
          <w:p w14:paraId="6B4868A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t>3.刷防护材料、油漆</w:t>
            </w:r>
          </w:p>
        </w:tc>
        <w:tc>
          <w:tcPr>
            <w:tcW w:w="840" w:type="dxa"/>
            <w:vAlign w:val="center"/>
          </w:tcPr>
          <w:p w14:paraId="53E4F91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234900B"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76.88</w:t>
            </w:r>
          </w:p>
        </w:tc>
      </w:tr>
      <w:tr w:rsidR="00AF35CA" w:rsidRPr="00C47D72" w14:paraId="2E92795E" w14:textId="77777777" w:rsidTr="00DD2C05">
        <w:trPr>
          <w:trHeight w:val="510"/>
          <w:jc w:val="center"/>
        </w:trPr>
        <w:tc>
          <w:tcPr>
            <w:tcW w:w="690" w:type="dxa"/>
            <w:vAlign w:val="center"/>
          </w:tcPr>
          <w:p w14:paraId="1DC0CED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102</w:t>
            </w:r>
          </w:p>
        </w:tc>
        <w:tc>
          <w:tcPr>
            <w:tcW w:w="1656" w:type="dxa"/>
            <w:vAlign w:val="center"/>
          </w:tcPr>
          <w:p w14:paraId="08CC8C9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020302001026</w:t>
            </w:r>
          </w:p>
        </w:tc>
        <w:tc>
          <w:tcPr>
            <w:tcW w:w="3333" w:type="dxa"/>
          </w:tcPr>
          <w:p w14:paraId="2A39447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天棚吊顶</w:t>
            </w:r>
          </w:p>
          <w:p w14:paraId="720415AA" w14:textId="77777777" w:rsidR="00F57978" w:rsidRPr="00C47D72" w:rsidRDefault="00000000">
            <w:pPr>
              <w:pStyle w:val="a2"/>
              <w:rPr>
                <w:rFonts w:ascii="仿宋" w:eastAsia="仿宋" w:hAnsi="仿宋"/>
                <w:sz w:val="24"/>
                <w:szCs w:val="24"/>
              </w:rPr>
            </w:pPr>
            <w:r w:rsidRPr="00C47D72">
              <w:rPr>
                <w:rFonts w:ascii="仿宋" w:eastAsia="仿宋" w:hAnsi="仿宋" w:cs="宋体" w:hint="eastAsia"/>
                <w:sz w:val="24"/>
                <w:szCs w:val="24"/>
              </w:rPr>
              <w:t>[项目特征]</w:t>
            </w:r>
            <w:r w:rsidRPr="00C47D72">
              <w:rPr>
                <w:rFonts w:ascii="仿宋" w:eastAsia="仿宋" w:hAnsi="仿宋" w:cs="宋体" w:hint="eastAsia"/>
                <w:sz w:val="24"/>
                <w:szCs w:val="24"/>
              </w:rPr>
              <w:br/>
              <w:t>1.轻钢龙骨</w:t>
            </w:r>
            <w:r w:rsidRPr="00C47D72">
              <w:rPr>
                <w:rFonts w:ascii="仿宋" w:eastAsia="仿宋" w:hAnsi="仿宋" w:cs="宋体" w:hint="eastAsia"/>
                <w:sz w:val="24"/>
                <w:szCs w:val="24"/>
              </w:rPr>
              <w:br/>
              <w:t>2.矿棉板吊顶</w:t>
            </w:r>
          </w:p>
        </w:tc>
        <w:tc>
          <w:tcPr>
            <w:tcW w:w="840" w:type="dxa"/>
            <w:vAlign w:val="center"/>
          </w:tcPr>
          <w:p w14:paraId="21C020C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2B7570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38.4</w:t>
            </w:r>
          </w:p>
        </w:tc>
      </w:tr>
      <w:tr w:rsidR="00AF35CA" w:rsidRPr="00C47D72" w14:paraId="0DC5642F" w14:textId="77777777" w:rsidTr="00DD2C05">
        <w:trPr>
          <w:trHeight w:val="345"/>
          <w:jc w:val="center"/>
        </w:trPr>
        <w:tc>
          <w:tcPr>
            <w:tcW w:w="690" w:type="dxa"/>
            <w:vAlign w:val="center"/>
          </w:tcPr>
          <w:p w14:paraId="4446CC1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1656" w:type="dxa"/>
            <w:vAlign w:val="center"/>
          </w:tcPr>
          <w:p w14:paraId="6B113A8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c>
          <w:tcPr>
            <w:tcW w:w="3333" w:type="dxa"/>
          </w:tcPr>
          <w:p w14:paraId="0EFECCD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楼梯下面</w:t>
            </w:r>
          </w:p>
        </w:tc>
        <w:tc>
          <w:tcPr>
            <w:tcW w:w="840" w:type="dxa"/>
            <w:vAlign w:val="center"/>
          </w:tcPr>
          <w:p w14:paraId="6004594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 xml:space="preserve">　</w:t>
            </w:r>
          </w:p>
        </w:tc>
        <w:tc>
          <w:tcPr>
            <w:tcW w:w="1671" w:type="dxa"/>
            <w:vAlign w:val="center"/>
          </w:tcPr>
          <w:p w14:paraId="21E29D9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 xml:space="preserve">　</w:t>
            </w:r>
          </w:p>
        </w:tc>
      </w:tr>
      <w:tr w:rsidR="00AF35CA" w:rsidRPr="00C47D72" w14:paraId="61575362" w14:textId="77777777" w:rsidTr="00DD2C05">
        <w:trPr>
          <w:trHeight w:val="1080"/>
          <w:jc w:val="center"/>
        </w:trPr>
        <w:tc>
          <w:tcPr>
            <w:tcW w:w="690" w:type="dxa"/>
            <w:vAlign w:val="center"/>
          </w:tcPr>
          <w:p w14:paraId="68A111E0"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103</w:t>
            </w:r>
          </w:p>
        </w:tc>
        <w:tc>
          <w:tcPr>
            <w:tcW w:w="1656" w:type="dxa"/>
            <w:vAlign w:val="center"/>
          </w:tcPr>
          <w:p w14:paraId="06379E1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020103001025</w:t>
            </w:r>
          </w:p>
        </w:tc>
        <w:tc>
          <w:tcPr>
            <w:tcW w:w="3333" w:type="dxa"/>
          </w:tcPr>
          <w:p w14:paraId="1EB77D9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塑胶地面</w:t>
            </w:r>
            <w:r w:rsidRPr="00C47D72">
              <w:rPr>
                <w:rFonts w:ascii="仿宋" w:eastAsia="仿宋" w:hAnsi="仿宋" w:cs="宋体" w:hint="eastAsia"/>
                <w:szCs w:val="24"/>
              </w:rPr>
              <w:br/>
              <w:t>[项目特征]</w:t>
            </w:r>
            <w:r w:rsidRPr="00C47D72">
              <w:rPr>
                <w:rFonts w:ascii="仿宋" w:eastAsia="仿宋" w:hAnsi="仿宋" w:cs="宋体" w:hint="eastAsia"/>
                <w:szCs w:val="24"/>
              </w:rPr>
              <w:br/>
              <w:t>1.找平层50mm</w:t>
            </w:r>
            <w:r w:rsidRPr="00C47D72">
              <w:rPr>
                <w:rFonts w:ascii="仿宋" w:eastAsia="仿宋" w:hAnsi="仿宋" w:cs="宋体" w:hint="eastAsia"/>
                <w:szCs w:val="24"/>
              </w:rPr>
              <w:br/>
              <w:t>2.塑胶面层</w:t>
            </w:r>
          </w:p>
        </w:tc>
        <w:tc>
          <w:tcPr>
            <w:tcW w:w="840" w:type="dxa"/>
            <w:vAlign w:val="center"/>
          </w:tcPr>
          <w:p w14:paraId="0058EE8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6EC39C7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19.2</w:t>
            </w:r>
          </w:p>
        </w:tc>
      </w:tr>
      <w:tr w:rsidR="00AF35CA" w:rsidRPr="00C47D72" w14:paraId="67583D8E" w14:textId="77777777" w:rsidTr="00DD2C05">
        <w:trPr>
          <w:trHeight w:val="345"/>
          <w:jc w:val="center"/>
        </w:trPr>
        <w:tc>
          <w:tcPr>
            <w:tcW w:w="690" w:type="dxa"/>
            <w:vAlign w:val="center"/>
          </w:tcPr>
          <w:p w14:paraId="6E26B51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104</w:t>
            </w:r>
          </w:p>
        </w:tc>
        <w:tc>
          <w:tcPr>
            <w:tcW w:w="1656" w:type="dxa"/>
            <w:vAlign w:val="center"/>
          </w:tcPr>
          <w:p w14:paraId="5DFDE8B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BB063</w:t>
            </w:r>
          </w:p>
        </w:tc>
        <w:tc>
          <w:tcPr>
            <w:tcW w:w="3333" w:type="dxa"/>
          </w:tcPr>
          <w:p w14:paraId="70D527D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原墙面铲除</w:t>
            </w:r>
          </w:p>
        </w:tc>
        <w:tc>
          <w:tcPr>
            <w:tcW w:w="840" w:type="dxa"/>
            <w:vAlign w:val="center"/>
          </w:tcPr>
          <w:p w14:paraId="3C65626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87BFAFB"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27.6</w:t>
            </w:r>
          </w:p>
        </w:tc>
      </w:tr>
      <w:tr w:rsidR="00AF35CA" w:rsidRPr="00C47D72" w14:paraId="277E3234" w14:textId="77777777" w:rsidTr="00DD2C05">
        <w:trPr>
          <w:trHeight w:val="416"/>
          <w:jc w:val="center"/>
        </w:trPr>
        <w:tc>
          <w:tcPr>
            <w:tcW w:w="690" w:type="dxa"/>
            <w:vAlign w:val="center"/>
          </w:tcPr>
          <w:p w14:paraId="3F3E70A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105</w:t>
            </w:r>
          </w:p>
        </w:tc>
        <w:tc>
          <w:tcPr>
            <w:tcW w:w="1656" w:type="dxa"/>
            <w:vAlign w:val="center"/>
          </w:tcPr>
          <w:p w14:paraId="5974075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020506001012</w:t>
            </w:r>
          </w:p>
        </w:tc>
        <w:tc>
          <w:tcPr>
            <w:tcW w:w="3333" w:type="dxa"/>
          </w:tcPr>
          <w:p w14:paraId="534969B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墙面抹灰面油漆</w:t>
            </w:r>
            <w:r w:rsidRPr="00C47D72">
              <w:rPr>
                <w:rFonts w:ascii="仿宋" w:eastAsia="仿宋" w:hAnsi="仿宋" w:cs="宋体" w:hint="eastAsia"/>
                <w:szCs w:val="24"/>
              </w:rPr>
              <w:br/>
              <w:t>[项目特征]</w:t>
            </w:r>
            <w:r w:rsidRPr="00C47D72">
              <w:rPr>
                <w:rFonts w:ascii="仿宋" w:eastAsia="仿宋" w:hAnsi="仿宋" w:cs="宋体" w:hint="eastAsia"/>
                <w:szCs w:val="24"/>
              </w:rPr>
              <w:br/>
              <w:t>1.刮腻子要求:刮2厚耐水腻子</w:t>
            </w:r>
            <w:r w:rsidRPr="00C47D72">
              <w:rPr>
                <w:rFonts w:ascii="仿宋" w:eastAsia="仿宋" w:hAnsi="仿宋" w:cs="宋体" w:hint="eastAsia"/>
                <w:szCs w:val="24"/>
              </w:rPr>
              <w:br/>
              <w:t>2.油漆品种:灰色无机涂料面涂一遍底漆两遍</w:t>
            </w:r>
            <w:r w:rsidRPr="00C47D72">
              <w:rPr>
                <w:rFonts w:ascii="仿宋" w:eastAsia="仿宋" w:hAnsi="仿宋" w:cs="宋体" w:hint="eastAsia"/>
                <w:szCs w:val="24"/>
              </w:rPr>
              <w:br/>
              <w:t>3.其他:符合图纸及规范要求</w:t>
            </w:r>
            <w:r w:rsidRPr="00C47D72">
              <w:rPr>
                <w:rFonts w:ascii="仿宋" w:eastAsia="仿宋" w:hAnsi="仿宋" w:cs="宋体" w:hint="eastAsia"/>
                <w:szCs w:val="24"/>
              </w:rPr>
              <w:br/>
              <w:t>[工作内容]</w:t>
            </w:r>
            <w:r w:rsidRPr="00C47D72">
              <w:rPr>
                <w:rFonts w:ascii="仿宋" w:eastAsia="仿宋" w:hAnsi="仿宋" w:cs="宋体" w:hint="eastAsia"/>
                <w:szCs w:val="24"/>
              </w:rPr>
              <w:br/>
              <w:t>1.基层清理</w:t>
            </w:r>
            <w:r w:rsidRPr="00C47D72">
              <w:rPr>
                <w:rFonts w:ascii="仿宋" w:eastAsia="仿宋" w:hAnsi="仿宋" w:cs="宋体" w:hint="eastAsia"/>
                <w:szCs w:val="24"/>
              </w:rPr>
              <w:br/>
              <w:t>2.刮腻子</w:t>
            </w:r>
            <w:r w:rsidRPr="00C47D72">
              <w:rPr>
                <w:rFonts w:ascii="仿宋" w:eastAsia="仿宋" w:hAnsi="仿宋" w:cs="宋体" w:hint="eastAsia"/>
                <w:szCs w:val="24"/>
              </w:rPr>
              <w:br/>
            </w:r>
            <w:r w:rsidRPr="00C47D72">
              <w:rPr>
                <w:rFonts w:ascii="仿宋" w:eastAsia="仿宋" w:hAnsi="仿宋" w:cs="宋体" w:hint="eastAsia"/>
                <w:szCs w:val="24"/>
              </w:rPr>
              <w:lastRenderedPageBreak/>
              <w:t>3.刷防护材料、油漆</w:t>
            </w:r>
          </w:p>
        </w:tc>
        <w:tc>
          <w:tcPr>
            <w:tcW w:w="840" w:type="dxa"/>
            <w:vAlign w:val="center"/>
          </w:tcPr>
          <w:p w14:paraId="42689F2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m2</w:t>
            </w:r>
          </w:p>
        </w:tc>
        <w:tc>
          <w:tcPr>
            <w:tcW w:w="1671" w:type="dxa"/>
            <w:vAlign w:val="center"/>
          </w:tcPr>
          <w:p w14:paraId="42ADFAE0"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27.6</w:t>
            </w:r>
          </w:p>
        </w:tc>
      </w:tr>
      <w:tr w:rsidR="00AF35CA" w:rsidRPr="00C47D72" w14:paraId="7BD2C5CC" w14:textId="77777777" w:rsidTr="00DD2C05">
        <w:trPr>
          <w:trHeight w:val="345"/>
          <w:jc w:val="center"/>
        </w:trPr>
        <w:tc>
          <w:tcPr>
            <w:tcW w:w="690" w:type="dxa"/>
            <w:vAlign w:val="center"/>
          </w:tcPr>
          <w:p w14:paraId="2F58ABA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106</w:t>
            </w:r>
          </w:p>
        </w:tc>
        <w:tc>
          <w:tcPr>
            <w:tcW w:w="1656" w:type="dxa"/>
            <w:vAlign w:val="center"/>
          </w:tcPr>
          <w:p w14:paraId="77BE6A2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BB070</w:t>
            </w:r>
          </w:p>
        </w:tc>
        <w:tc>
          <w:tcPr>
            <w:tcW w:w="3333" w:type="dxa"/>
          </w:tcPr>
          <w:p w14:paraId="5EFA57D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踢脚线拆除</w:t>
            </w:r>
          </w:p>
        </w:tc>
        <w:tc>
          <w:tcPr>
            <w:tcW w:w="840" w:type="dxa"/>
            <w:vAlign w:val="center"/>
          </w:tcPr>
          <w:p w14:paraId="4509BE6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21DB798C"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416</w:t>
            </w:r>
          </w:p>
        </w:tc>
      </w:tr>
      <w:tr w:rsidR="00AF35CA" w:rsidRPr="00C47D72" w14:paraId="0253D170" w14:textId="77777777" w:rsidTr="00DD2C05">
        <w:trPr>
          <w:trHeight w:val="825"/>
          <w:jc w:val="center"/>
        </w:trPr>
        <w:tc>
          <w:tcPr>
            <w:tcW w:w="690" w:type="dxa"/>
            <w:vAlign w:val="center"/>
          </w:tcPr>
          <w:p w14:paraId="5FFB306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107</w:t>
            </w:r>
          </w:p>
        </w:tc>
        <w:tc>
          <w:tcPr>
            <w:tcW w:w="1656" w:type="dxa"/>
            <w:vAlign w:val="center"/>
          </w:tcPr>
          <w:p w14:paraId="427D8F41"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020105007001</w:t>
            </w:r>
          </w:p>
        </w:tc>
        <w:tc>
          <w:tcPr>
            <w:tcW w:w="3333" w:type="dxa"/>
          </w:tcPr>
          <w:p w14:paraId="65ED794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实木踢脚线</w:t>
            </w:r>
            <w:r w:rsidRPr="00C47D72">
              <w:rPr>
                <w:rFonts w:ascii="仿宋" w:eastAsia="仿宋" w:hAnsi="仿宋" w:cs="宋体" w:hint="eastAsia"/>
                <w:szCs w:val="24"/>
              </w:rPr>
              <w:br/>
              <w:t>1.高度：50mm</w:t>
            </w:r>
            <w:r w:rsidRPr="00C47D72">
              <w:rPr>
                <w:rFonts w:ascii="仿宋" w:eastAsia="仿宋" w:hAnsi="仿宋" w:cs="宋体" w:hint="eastAsia"/>
                <w:szCs w:val="24"/>
              </w:rPr>
              <w:br/>
              <w:t>2.实木踢脚线</w:t>
            </w:r>
          </w:p>
        </w:tc>
        <w:tc>
          <w:tcPr>
            <w:tcW w:w="840" w:type="dxa"/>
            <w:vAlign w:val="center"/>
          </w:tcPr>
          <w:p w14:paraId="6253136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281D2CFE"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416</w:t>
            </w:r>
          </w:p>
        </w:tc>
      </w:tr>
      <w:tr w:rsidR="00AF35CA" w:rsidRPr="00C47D72" w14:paraId="6A787E96" w14:textId="77777777" w:rsidTr="00DD2C05">
        <w:trPr>
          <w:trHeight w:val="825"/>
          <w:jc w:val="center"/>
        </w:trPr>
        <w:tc>
          <w:tcPr>
            <w:tcW w:w="690" w:type="dxa"/>
            <w:vAlign w:val="center"/>
          </w:tcPr>
          <w:p w14:paraId="64965BE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108</w:t>
            </w:r>
          </w:p>
        </w:tc>
        <w:tc>
          <w:tcPr>
            <w:tcW w:w="1656" w:type="dxa"/>
            <w:vAlign w:val="center"/>
          </w:tcPr>
          <w:p w14:paraId="775078D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020603009001</w:t>
            </w:r>
          </w:p>
        </w:tc>
        <w:tc>
          <w:tcPr>
            <w:tcW w:w="3333" w:type="dxa"/>
          </w:tcPr>
          <w:p w14:paraId="6538013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镜子</w:t>
            </w:r>
            <w:r w:rsidRPr="00C47D72">
              <w:rPr>
                <w:rFonts w:ascii="仿宋" w:eastAsia="仿宋" w:hAnsi="仿宋" w:cs="宋体" w:hint="eastAsia"/>
                <w:szCs w:val="24"/>
              </w:rPr>
              <w:br/>
              <w:t>1.规格：2200*1200</w:t>
            </w:r>
            <w:r w:rsidRPr="00C47D72">
              <w:rPr>
                <w:rFonts w:ascii="仿宋" w:eastAsia="仿宋" w:hAnsi="仿宋" w:cs="宋体" w:hint="eastAsia"/>
                <w:szCs w:val="24"/>
              </w:rPr>
              <w:br/>
              <w:t>2.制作、安装</w:t>
            </w:r>
          </w:p>
        </w:tc>
        <w:tc>
          <w:tcPr>
            <w:tcW w:w="840" w:type="dxa"/>
            <w:vAlign w:val="center"/>
          </w:tcPr>
          <w:p w14:paraId="30931DE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16EF03FB"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5.28</w:t>
            </w:r>
          </w:p>
        </w:tc>
      </w:tr>
      <w:tr w:rsidR="00AF35CA" w:rsidRPr="00C47D72" w14:paraId="0B692704" w14:textId="77777777" w:rsidTr="00DD2C05">
        <w:trPr>
          <w:trHeight w:val="825"/>
          <w:jc w:val="center"/>
        </w:trPr>
        <w:tc>
          <w:tcPr>
            <w:tcW w:w="690" w:type="dxa"/>
            <w:vAlign w:val="center"/>
          </w:tcPr>
          <w:p w14:paraId="2B9D287F"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109</w:t>
            </w:r>
          </w:p>
        </w:tc>
        <w:tc>
          <w:tcPr>
            <w:tcW w:w="1656" w:type="dxa"/>
            <w:vAlign w:val="center"/>
          </w:tcPr>
          <w:p w14:paraId="4727481C"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020603001001</w:t>
            </w:r>
          </w:p>
        </w:tc>
        <w:tc>
          <w:tcPr>
            <w:tcW w:w="3333" w:type="dxa"/>
          </w:tcPr>
          <w:p w14:paraId="490627F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洗漱台</w:t>
            </w:r>
            <w:r w:rsidRPr="00C47D72">
              <w:rPr>
                <w:rFonts w:ascii="仿宋" w:eastAsia="仿宋" w:hAnsi="仿宋" w:cs="宋体" w:hint="eastAsia"/>
                <w:szCs w:val="24"/>
              </w:rPr>
              <w:br/>
              <w:t>1.尺寸：2200*600*300</w:t>
            </w:r>
            <w:r w:rsidRPr="00C47D72">
              <w:rPr>
                <w:rFonts w:ascii="仿宋" w:eastAsia="仿宋" w:hAnsi="仿宋" w:cs="宋体" w:hint="eastAsia"/>
                <w:szCs w:val="24"/>
              </w:rPr>
              <w:br/>
              <w:t>2.石材洗漱台</w:t>
            </w:r>
          </w:p>
        </w:tc>
        <w:tc>
          <w:tcPr>
            <w:tcW w:w="840" w:type="dxa"/>
            <w:vAlign w:val="center"/>
          </w:tcPr>
          <w:p w14:paraId="0C375D9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430E01D5"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1.98</w:t>
            </w:r>
          </w:p>
        </w:tc>
      </w:tr>
      <w:tr w:rsidR="00AF35CA" w:rsidRPr="00C47D72" w14:paraId="612CE999" w14:textId="77777777" w:rsidTr="00DD2C05">
        <w:trPr>
          <w:trHeight w:val="345"/>
          <w:jc w:val="center"/>
        </w:trPr>
        <w:tc>
          <w:tcPr>
            <w:tcW w:w="690" w:type="dxa"/>
            <w:vAlign w:val="center"/>
          </w:tcPr>
          <w:p w14:paraId="5C0A87B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110</w:t>
            </w:r>
          </w:p>
        </w:tc>
        <w:tc>
          <w:tcPr>
            <w:tcW w:w="1656" w:type="dxa"/>
            <w:vAlign w:val="center"/>
          </w:tcPr>
          <w:p w14:paraId="1B063BD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BB028</w:t>
            </w:r>
          </w:p>
        </w:tc>
        <w:tc>
          <w:tcPr>
            <w:tcW w:w="3333" w:type="dxa"/>
          </w:tcPr>
          <w:p w14:paraId="5932B3A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卫生间隔断</w:t>
            </w:r>
          </w:p>
        </w:tc>
        <w:tc>
          <w:tcPr>
            <w:tcW w:w="840" w:type="dxa"/>
            <w:vAlign w:val="center"/>
          </w:tcPr>
          <w:p w14:paraId="09239E0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位</w:t>
            </w:r>
          </w:p>
        </w:tc>
        <w:tc>
          <w:tcPr>
            <w:tcW w:w="1671" w:type="dxa"/>
            <w:vAlign w:val="center"/>
          </w:tcPr>
          <w:p w14:paraId="36727CD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12</w:t>
            </w:r>
          </w:p>
        </w:tc>
      </w:tr>
      <w:tr w:rsidR="00AF35CA" w:rsidRPr="00C47D72" w14:paraId="2E80B8B2" w14:textId="77777777" w:rsidTr="00DD2C05">
        <w:trPr>
          <w:trHeight w:val="345"/>
          <w:jc w:val="center"/>
        </w:trPr>
        <w:tc>
          <w:tcPr>
            <w:tcW w:w="690" w:type="dxa"/>
            <w:vAlign w:val="center"/>
          </w:tcPr>
          <w:p w14:paraId="130A7F1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111</w:t>
            </w:r>
          </w:p>
        </w:tc>
        <w:tc>
          <w:tcPr>
            <w:tcW w:w="1656" w:type="dxa"/>
            <w:vAlign w:val="center"/>
          </w:tcPr>
          <w:p w14:paraId="14B9FCB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BB072</w:t>
            </w:r>
          </w:p>
        </w:tc>
        <w:tc>
          <w:tcPr>
            <w:tcW w:w="3333" w:type="dxa"/>
          </w:tcPr>
          <w:p w14:paraId="3E20687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小便斗隔断</w:t>
            </w:r>
          </w:p>
        </w:tc>
        <w:tc>
          <w:tcPr>
            <w:tcW w:w="840" w:type="dxa"/>
            <w:vAlign w:val="center"/>
          </w:tcPr>
          <w:p w14:paraId="7C53BC3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位</w:t>
            </w:r>
          </w:p>
        </w:tc>
        <w:tc>
          <w:tcPr>
            <w:tcW w:w="1671" w:type="dxa"/>
            <w:vAlign w:val="center"/>
          </w:tcPr>
          <w:p w14:paraId="3367C1C0"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w:t>
            </w:r>
          </w:p>
        </w:tc>
      </w:tr>
      <w:tr w:rsidR="00AF35CA" w:rsidRPr="00C47D72" w14:paraId="1DDC1AF6" w14:textId="77777777" w:rsidTr="00DD2C05">
        <w:trPr>
          <w:trHeight w:val="825"/>
          <w:jc w:val="center"/>
        </w:trPr>
        <w:tc>
          <w:tcPr>
            <w:tcW w:w="690" w:type="dxa"/>
            <w:vAlign w:val="center"/>
          </w:tcPr>
          <w:p w14:paraId="1B3A454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112</w:t>
            </w:r>
          </w:p>
        </w:tc>
        <w:tc>
          <w:tcPr>
            <w:tcW w:w="1656" w:type="dxa"/>
            <w:vAlign w:val="center"/>
          </w:tcPr>
          <w:p w14:paraId="257F981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020401003005</w:t>
            </w:r>
          </w:p>
        </w:tc>
        <w:tc>
          <w:tcPr>
            <w:tcW w:w="3333" w:type="dxa"/>
          </w:tcPr>
          <w:p w14:paraId="2AFB980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实木装饰门</w:t>
            </w:r>
            <w:r w:rsidRPr="00C47D72">
              <w:rPr>
                <w:rFonts w:ascii="仿宋" w:eastAsia="仿宋" w:hAnsi="仿宋" w:cs="宋体" w:hint="eastAsia"/>
                <w:szCs w:val="24"/>
              </w:rPr>
              <w:br/>
              <w:t>1.规格：1000*2200</w:t>
            </w:r>
            <w:r w:rsidRPr="00C47D72">
              <w:rPr>
                <w:rFonts w:ascii="仿宋" w:eastAsia="仿宋" w:hAnsi="仿宋" w:cs="宋体" w:hint="eastAsia"/>
                <w:szCs w:val="24"/>
              </w:rPr>
              <w:br/>
              <w:t>2.位置：卫生间</w:t>
            </w:r>
          </w:p>
        </w:tc>
        <w:tc>
          <w:tcPr>
            <w:tcW w:w="840" w:type="dxa"/>
            <w:vAlign w:val="center"/>
          </w:tcPr>
          <w:p w14:paraId="110347C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71" w:type="dxa"/>
            <w:vAlign w:val="center"/>
          </w:tcPr>
          <w:p w14:paraId="45E5D9A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w:t>
            </w:r>
          </w:p>
        </w:tc>
      </w:tr>
      <w:tr w:rsidR="00AF35CA" w:rsidRPr="00C47D72" w14:paraId="7A0BB313" w14:textId="77777777" w:rsidTr="00DD2C05">
        <w:trPr>
          <w:trHeight w:val="570"/>
          <w:jc w:val="center"/>
        </w:trPr>
        <w:tc>
          <w:tcPr>
            <w:tcW w:w="690" w:type="dxa"/>
            <w:vAlign w:val="center"/>
          </w:tcPr>
          <w:p w14:paraId="20031EC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113</w:t>
            </w:r>
          </w:p>
        </w:tc>
        <w:tc>
          <w:tcPr>
            <w:tcW w:w="1656" w:type="dxa"/>
            <w:vAlign w:val="center"/>
          </w:tcPr>
          <w:p w14:paraId="32C119E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020401003004</w:t>
            </w:r>
          </w:p>
        </w:tc>
        <w:tc>
          <w:tcPr>
            <w:tcW w:w="3333" w:type="dxa"/>
          </w:tcPr>
          <w:p w14:paraId="350B89B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实木装饰门</w:t>
            </w:r>
            <w:r w:rsidRPr="00C47D72">
              <w:rPr>
                <w:rFonts w:ascii="仿宋" w:eastAsia="仿宋" w:hAnsi="仿宋" w:cs="宋体" w:hint="eastAsia"/>
                <w:szCs w:val="24"/>
              </w:rPr>
              <w:br/>
              <w:t>1.尺寸：1200*2200</w:t>
            </w:r>
          </w:p>
        </w:tc>
        <w:tc>
          <w:tcPr>
            <w:tcW w:w="840" w:type="dxa"/>
            <w:vAlign w:val="center"/>
          </w:tcPr>
          <w:p w14:paraId="16ADE57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71" w:type="dxa"/>
            <w:vAlign w:val="center"/>
          </w:tcPr>
          <w:p w14:paraId="284855AE"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20</w:t>
            </w:r>
          </w:p>
        </w:tc>
      </w:tr>
      <w:tr w:rsidR="00AF35CA" w:rsidRPr="00C47D72" w14:paraId="0F392EA7" w14:textId="77777777" w:rsidTr="00DD2C05">
        <w:trPr>
          <w:trHeight w:val="345"/>
          <w:jc w:val="center"/>
        </w:trPr>
        <w:tc>
          <w:tcPr>
            <w:tcW w:w="690" w:type="dxa"/>
            <w:vAlign w:val="center"/>
          </w:tcPr>
          <w:p w14:paraId="2DE1C8F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114</w:t>
            </w:r>
          </w:p>
        </w:tc>
        <w:tc>
          <w:tcPr>
            <w:tcW w:w="1656" w:type="dxa"/>
            <w:vAlign w:val="center"/>
          </w:tcPr>
          <w:p w14:paraId="49E7059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BB029</w:t>
            </w:r>
          </w:p>
        </w:tc>
        <w:tc>
          <w:tcPr>
            <w:tcW w:w="3333" w:type="dxa"/>
          </w:tcPr>
          <w:p w14:paraId="3ECE609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拆除套装门</w:t>
            </w:r>
          </w:p>
        </w:tc>
        <w:tc>
          <w:tcPr>
            <w:tcW w:w="840" w:type="dxa"/>
            <w:vAlign w:val="center"/>
          </w:tcPr>
          <w:p w14:paraId="0E5CB94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71" w:type="dxa"/>
            <w:vAlign w:val="center"/>
          </w:tcPr>
          <w:p w14:paraId="163BCD21"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30</w:t>
            </w:r>
          </w:p>
        </w:tc>
      </w:tr>
      <w:tr w:rsidR="00AF35CA" w:rsidRPr="00C47D72" w14:paraId="127CD33C" w14:textId="77777777" w:rsidTr="00DD2C05">
        <w:trPr>
          <w:trHeight w:val="345"/>
          <w:jc w:val="center"/>
        </w:trPr>
        <w:tc>
          <w:tcPr>
            <w:tcW w:w="690" w:type="dxa"/>
            <w:vAlign w:val="center"/>
          </w:tcPr>
          <w:p w14:paraId="1FBF70F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115</w:t>
            </w:r>
          </w:p>
        </w:tc>
        <w:tc>
          <w:tcPr>
            <w:tcW w:w="1656" w:type="dxa"/>
            <w:vAlign w:val="center"/>
          </w:tcPr>
          <w:p w14:paraId="0E5DABB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020407001003</w:t>
            </w:r>
          </w:p>
        </w:tc>
        <w:tc>
          <w:tcPr>
            <w:tcW w:w="3333" w:type="dxa"/>
          </w:tcPr>
          <w:p w14:paraId="3A9077B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实木窗套</w:t>
            </w:r>
          </w:p>
        </w:tc>
        <w:tc>
          <w:tcPr>
            <w:tcW w:w="840" w:type="dxa"/>
            <w:vAlign w:val="center"/>
          </w:tcPr>
          <w:p w14:paraId="534DC68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69C700F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236.5</w:t>
            </w:r>
          </w:p>
        </w:tc>
      </w:tr>
      <w:tr w:rsidR="00AF35CA" w:rsidRPr="00C47D72" w14:paraId="09B89610" w14:textId="77777777" w:rsidTr="00DD2C05">
        <w:trPr>
          <w:trHeight w:val="345"/>
          <w:jc w:val="center"/>
        </w:trPr>
        <w:tc>
          <w:tcPr>
            <w:tcW w:w="690" w:type="dxa"/>
            <w:vAlign w:val="center"/>
          </w:tcPr>
          <w:p w14:paraId="59C04D8E"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116</w:t>
            </w:r>
          </w:p>
        </w:tc>
        <w:tc>
          <w:tcPr>
            <w:tcW w:w="1656" w:type="dxa"/>
            <w:vAlign w:val="center"/>
          </w:tcPr>
          <w:p w14:paraId="416C399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020409003003</w:t>
            </w:r>
          </w:p>
        </w:tc>
        <w:tc>
          <w:tcPr>
            <w:tcW w:w="3333" w:type="dxa"/>
          </w:tcPr>
          <w:p w14:paraId="6FEA637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石材窗台板</w:t>
            </w:r>
          </w:p>
        </w:tc>
        <w:tc>
          <w:tcPr>
            <w:tcW w:w="840" w:type="dxa"/>
            <w:vAlign w:val="center"/>
          </w:tcPr>
          <w:p w14:paraId="0DF6D7F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51C83C27"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94.6</w:t>
            </w:r>
          </w:p>
        </w:tc>
      </w:tr>
      <w:tr w:rsidR="00AF35CA" w:rsidRPr="00C47D72" w14:paraId="6AFFB43C" w14:textId="77777777" w:rsidTr="00DD2C05">
        <w:trPr>
          <w:trHeight w:val="345"/>
          <w:jc w:val="center"/>
        </w:trPr>
        <w:tc>
          <w:tcPr>
            <w:tcW w:w="690" w:type="dxa"/>
            <w:vAlign w:val="center"/>
          </w:tcPr>
          <w:p w14:paraId="09619AE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117</w:t>
            </w:r>
          </w:p>
        </w:tc>
        <w:tc>
          <w:tcPr>
            <w:tcW w:w="1656" w:type="dxa"/>
            <w:vAlign w:val="center"/>
          </w:tcPr>
          <w:p w14:paraId="007FBD5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020408001003</w:t>
            </w:r>
          </w:p>
        </w:tc>
        <w:tc>
          <w:tcPr>
            <w:tcW w:w="3333" w:type="dxa"/>
          </w:tcPr>
          <w:p w14:paraId="3F8FD2B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木窗帘盒</w:t>
            </w:r>
          </w:p>
        </w:tc>
        <w:tc>
          <w:tcPr>
            <w:tcW w:w="840" w:type="dxa"/>
            <w:vAlign w:val="center"/>
          </w:tcPr>
          <w:p w14:paraId="0B9409C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4948054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172</w:t>
            </w:r>
          </w:p>
        </w:tc>
      </w:tr>
      <w:tr w:rsidR="00AF35CA" w:rsidRPr="00C47D72" w14:paraId="03472675" w14:textId="77777777" w:rsidTr="00DD2C05">
        <w:trPr>
          <w:trHeight w:val="570"/>
          <w:jc w:val="center"/>
        </w:trPr>
        <w:tc>
          <w:tcPr>
            <w:tcW w:w="690" w:type="dxa"/>
            <w:vAlign w:val="center"/>
          </w:tcPr>
          <w:p w14:paraId="6EB23F2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118</w:t>
            </w:r>
          </w:p>
        </w:tc>
        <w:tc>
          <w:tcPr>
            <w:tcW w:w="1656" w:type="dxa"/>
            <w:vAlign w:val="center"/>
          </w:tcPr>
          <w:p w14:paraId="472DC7F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BB018</w:t>
            </w:r>
          </w:p>
        </w:tc>
        <w:tc>
          <w:tcPr>
            <w:tcW w:w="3333" w:type="dxa"/>
          </w:tcPr>
          <w:p w14:paraId="425CE78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墙面开窗洞</w:t>
            </w:r>
            <w:r w:rsidRPr="00C47D72">
              <w:rPr>
                <w:rFonts w:ascii="仿宋" w:eastAsia="仿宋" w:hAnsi="仿宋" w:cs="宋体" w:hint="eastAsia"/>
                <w:szCs w:val="24"/>
              </w:rPr>
              <w:br/>
              <w:t>1.规格：1800*2600</w:t>
            </w:r>
          </w:p>
        </w:tc>
        <w:tc>
          <w:tcPr>
            <w:tcW w:w="840" w:type="dxa"/>
            <w:vAlign w:val="center"/>
          </w:tcPr>
          <w:p w14:paraId="012B2AF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个</w:t>
            </w:r>
          </w:p>
        </w:tc>
        <w:tc>
          <w:tcPr>
            <w:tcW w:w="1671" w:type="dxa"/>
            <w:vAlign w:val="center"/>
          </w:tcPr>
          <w:p w14:paraId="701C2869"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w:t>
            </w:r>
          </w:p>
        </w:tc>
      </w:tr>
      <w:tr w:rsidR="00AF35CA" w:rsidRPr="00C47D72" w14:paraId="003EF527" w14:textId="77777777" w:rsidTr="00DD2C05">
        <w:trPr>
          <w:trHeight w:val="825"/>
          <w:jc w:val="center"/>
        </w:trPr>
        <w:tc>
          <w:tcPr>
            <w:tcW w:w="690" w:type="dxa"/>
            <w:vAlign w:val="center"/>
          </w:tcPr>
          <w:p w14:paraId="5B9AFB2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119</w:t>
            </w:r>
          </w:p>
        </w:tc>
        <w:tc>
          <w:tcPr>
            <w:tcW w:w="1656" w:type="dxa"/>
            <w:vAlign w:val="center"/>
          </w:tcPr>
          <w:p w14:paraId="63A18D76"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BB043</w:t>
            </w:r>
          </w:p>
        </w:tc>
        <w:tc>
          <w:tcPr>
            <w:tcW w:w="3333" w:type="dxa"/>
          </w:tcPr>
          <w:p w14:paraId="47BCE29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增加玻璃窗</w:t>
            </w:r>
            <w:r w:rsidRPr="00C47D72">
              <w:rPr>
                <w:rFonts w:ascii="仿宋" w:eastAsia="仿宋" w:hAnsi="仿宋" w:cs="宋体" w:hint="eastAsia"/>
                <w:szCs w:val="24"/>
              </w:rPr>
              <w:br/>
              <w:t>1.不锈钢窗套</w:t>
            </w:r>
            <w:r w:rsidRPr="00C47D72">
              <w:rPr>
                <w:rFonts w:ascii="仿宋" w:eastAsia="仿宋" w:hAnsi="仿宋" w:cs="宋体" w:hint="eastAsia"/>
                <w:szCs w:val="24"/>
              </w:rPr>
              <w:br/>
              <w:t>2.玻璃窗</w:t>
            </w:r>
          </w:p>
        </w:tc>
        <w:tc>
          <w:tcPr>
            <w:tcW w:w="840" w:type="dxa"/>
            <w:vAlign w:val="center"/>
          </w:tcPr>
          <w:p w14:paraId="344DF5A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2DD5DAF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42.12</w:t>
            </w:r>
          </w:p>
        </w:tc>
      </w:tr>
      <w:tr w:rsidR="00AF35CA" w:rsidRPr="00C47D72" w14:paraId="645BE0D6" w14:textId="77777777" w:rsidTr="00DD2C05">
        <w:trPr>
          <w:trHeight w:val="570"/>
          <w:jc w:val="center"/>
        </w:trPr>
        <w:tc>
          <w:tcPr>
            <w:tcW w:w="690" w:type="dxa"/>
            <w:vAlign w:val="center"/>
          </w:tcPr>
          <w:p w14:paraId="0A4F9976"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120</w:t>
            </w:r>
          </w:p>
        </w:tc>
        <w:tc>
          <w:tcPr>
            <w:tcW w:w="1656" w:type="dxa"/>
            <w:vAlign w:val="center"/>
          </w:tcPr>
          <w:p w14:paraId="2ABEF180"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BB071</w:t>
            </w:r>
          </w:p>
        </w:tc>
        <w:tc>
          <w:tcPr>
            <w:tcW w:w="3333" w:type="dxa"/>
          </w:tcPr>
          <w:p w14:paraId="7A43951A"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墙面开窗洞</w:t>
            </w:r>
            <w:r w:rsidRPr="00C47D72">
              <w:rPr>
                <w:rFonts w:ascii="仿宋" w:eastAsia="仿宋" w:hAnsi="仿宋" w:cs="宋体" w:hint="eastAsia"/>
                <w:szCs w:val="24"/>
              </w:rPr>
              <w:br/>
              <w:t>1.规格：1500*600</w:t>
            </w:r>
          </w:p>
        </w:tc>
        <w:tc>
          <w:tcPr>
            <w:tcW w:w="840" w:type="dxa"/>
            <w:vAlign w:val="center"/>
          </w:tcPr>
          <w:p w14:paraId="0DBC00B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个</w:t>
            </w:r>
          </w:p>
        </w:tc>
        <w:tc>
          <w:tcPr>
            <w:tcW w:w="1671" w:type="dxa"/>
            <w:vAlign w:val="center"/>
          </w:tcPr>
          <w:p w14:paraId="00735A4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w:t>
            </w:r>
          </w:p>
        </w:tc>
      </w:tr>
      <w:tr w:rsidR="00AF35CA" w:rsidRPr="00C47D72" w14:paraId="6B6C33D0" w14:textId="77777777" w:rsidTr="00DD2C05">
        <w:trPr>
          <w:trHeight w:val="1845"/>
          <w:jc w:val="center"/>
        </w:trPr>
        <w:tc>
          <w:tcPr>
            <w:tcW w:w="690" w:type="dxa"/>
            <w:vAlign w:val="center"/>
          </w:tcPr>
          <w:p w14:paraId="33CD59AC"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121</w:t>
            </w:r>
          </w:p>
        </w:tc>
        <w:tc>
          <w:tcPr>
            <w:tcW w:w="1656" w:type="dxa"/>
            <w:vAlign w:val="center"/>
          </w:tcPr>
          <w:p w14:paraId="67F5D7F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020406001002</w:t>
            </w:r>
          </w:p>
        </w:tc>
        <w:tc>
          <w:tcPr>
            <w:tcW w:w="3333" w:type="dxa"/>
          </w:tcPr>
          <w:p w14:paraId="5D6A7585"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金属推拉窗</w:t>
            </w:r>
            <w:r w:rsidRPr="00C47D72">
              <w:rPr>
                <w:rFonts w:ascii="仿宋" w:eastAsia="仿宋" w:hAnsi="仿宋" w:cs="宋体" w:hint="eastAsia"/>
                <w:szCs w:val="24"/>
              </w:rPr>
              <w:br/>
              <w:t>1.规格：1500*600</w:t>
            </w:r>
            <w:r w:rsidRPr="00C47D72">
              <w:rPr>
                <w:rFonts w:ascii="仿宋" w:eastAsia="仿宋" w:hAnsi="仿宋" w:cs="宋体" w:hint="eastAsia"/>
                <w:szCs w:val="24"/>
              </w:rPr>
              <w:br/>
              <w:t>2.断桥铝合金</w:t>
            </w:r>
            <w:r w:rsidRPr="00C47D72">
              <w:rPr>
                <w:rFonts w:ascii="仿宋" w:eastAsia="仿宋" w:hAnsi="仿宋" w:cs="宋体" w:hint="eastAsia"/>
                <w:szCs w:val="24"/>
              </w:rPr>
              <w:br/>
              <w:t>[工作内容]</w:t>
            </w:r>
            <w:r w:rsidRPr="00C47D72">
              <w:rPr>
                <w:rFonts w:ascii="仿宋" w:eastAsia="仿宋" w:hAnsi="仿宋" w:cs="宋体" w:hint="eastAsia"/>
                <w:szCs w:val="24"/>
              </w:rPr>
              <w:br/>
              <w:t>1.窗制作、运输、安装</w:t>
            </w:r>
            <w:r w:rsidRPr="00C47D72">
              <w:rPr>
                <w:rFonts w:ascii="仿宋" w:eastAsia="仿宋" w:hAnsi="仿宋" w:cs="宋体" w:hint="eastAsia"/>
                <w:szCs w:val="24"/>
              </w:rPr>
              <w:br/>
              <w:t>2.五金、玻璃安装</w:t>
            </w:r>
            <w:r w:rsidRPr="00C47D72">
              <w:rPr>
                <w:rFonts w:ascii="仿宋" w:eastAsia="仿宋" w:hAnsi="仿宋" w:cs="宋体" w:hint="eastAsia"/>
                <w:szCs w:val="24"/>
              </w:rPr>
              <w:br/>
              <w:t>3.刷防护材料、油漆</w:t>
            </w:r>
          </w:p>
        </w:tc>
        <w:tc>
          <w:tcPr>
            <w:tcW w:w="840" w:type="dxa"/>
            <w:vAlign w:val="center"/>
          </w:tcPr>
          <w:p w14:paraId="582B4CE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樘</w:t>
            </w:r>
          </w:p>
        </w:tc>
        <w:tc>
          <w:tcPr>
            <w:tcW w:w="1671" w:type="dxa"/>
            <w:vAlign w:val="center"/>
          </w:tcPr>
          <w:p w14:paraId="10320EBD"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1</w:t>
            </w:r>
          </w:p>
        </w:tc>
      </w:tr>
      <w:tr w:rsidR="00AF35CA" w:rsidRPr="00C47D72" w14:paraId="7D4C1735" w14:textId="77777777" w:rsidTr="00DD2C05">
        <w:trPr>
          <w:trHeight w:val="345"/>
          <w:jc w:val="center"/>
        </w:trPr>
        <w:tc>
          <w:tcPr>
            <w:tcW w:w="690" w:type="dxa"/>
            <w:vAlign w:val="center"/>
          </w:tcPr>
          <w:p w14:paraId="310C9385"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122</w:t>
            </w:r>
          </w:p>
        </w:tc>
        <w:tc>
          <w:tcPr>
            <w:tcW w:w="1656" w:type="dxa"/>
            <w:vAlign w:val="center"/>
          </w:tcPr>
          <w:p w14:paraId="4A8430F4"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BB037</w:t>
            </w:r>
          </w:p>
        </w:tc>
        <w:tc>
          <w:tcPr>
            <w:tcW w:w="3333" w:type="dxa"/>
          </w:tcPr>
          <w:p w14:paraId="4C56E01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拆除暖气片</w:t>
            </w:r>
          </w:p>
        </w:tc>
        <w:tc>
          <w:tcPr>
            <w:tcW w:w="840" w:type="dxa"/>
            <w:vAlign w:val="center"/>
          </w:tcPr>
          <w:p w14:paraId="3BE008A8"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组</w:t>
            </w:r>
          </w:p>
        </w:tc>
        <w:tc>
          <w:tcPr>
            <w:tcW w:w="1671" w:type="dxa"/>
            <w:vAlign w:val="center"/>
          </w:tcPr>
          <w:p w14:paraId="1CB8EC40"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43</w:t>
            </w:r>
          </w:p>
        </w:tc>
      </w:tr>
      <w:tr w:rsidR="00AF35CA" w:rsidRPr="00C47D72" w14:paraId="3ABBF155" w14:textId="77777777" w:rsidTr="00DD2C05">
        <w:trPr>
          <w:trHeight w:val="570"/>
          <w:jc w:val="center"/>
        </w:trPr>
        <w:tc>
          <w:tcPr>
            <w:tcW w:w="690" w:type="dxa"/>
            <w:vAlign w:val="center"/>
          </w:tcPr>
          <w:p w14:paraId="6B2342C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123</w:t>
            </w:r>
          </w:p>
        </w:tc>
        <w:tc>
          <w:tcPr>
            <w:tcW w:w="1656" w:type="dxa"/>
            <w:vAlign w:val="center"/>
          </w:tcPr>
          <w:p w14:paraId="42C62702"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010302001001</w:t>
            </w:r>
          </w:p>
        </w:tc>
        <w:tc>
          <w:tcPr>
            <w:tcW w:w="3333" w:type="dxa"/>
          </w:tcPr>
          <w:p w14:paraId="46D359A8"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实心砖墙</w:t>
            </w:r>
            <w:r w:rsidRPr="00C47D72">
              <w:rPr>
                <w:rFonts w:ascii="仿宋" w:eastAsia="仿宋" w:hAnsi="仿宋" w:cs="宋体" w:hint="eastAsia"/>
                <w:szCs w:val="24"/>
              </w:rPr>
              <w:br/>
              <w:t>1.红砖砌筑</w:t>
            </w:r>
          </w:p>
        </w:tc>
        <w:tc>
          <w:tcPr>
            <w:tcW w:w="840" w:type="dxa"/>
            <w:vAlign w:val="center"/>
          </w:tcPr>
          <w:p w14:paraId="35236B6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m3</w:t>
            </w:r>
          </w:p>
        </w:tc>
        <w:tc>
          <w:tcPr>
            <w:tcW w:w="1671" w:type="dxa"/>
            <w:vAlign w:val="center"/>
          </w:tcPr>
          <w:p w14:paraId="2ADB50E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4.32</w:t>
            </w:r>
          </w:p>
        </w:tc>
      </w:tr>
      <w:tr w:rsidR="00AF35CA" w:rsidRPr="00C47D72" w14:paraId="41B6EDB6" w14:textId="77777777" w:rsidTr="00DD2C05">
        <w:trPr>
          <w:trHeight w:val="570"/>
          <w:jc w:val="center"/>
        </w:trPr>
        <w:tc>
          <w:tcPr>
            <w:tcW w:w="690" w:type="dxa"/>
            <w:vAlign w:val="center"/>
          </w:tcPr>
          <w:p w14:paraId="572618ED"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124</w:t>
            </w:r>
          </w:p>
        </w:tc>
        <w:tc>
          <w:tcPr>
            <w:tcW w:w="1656" w:type="dxa"/>
            <w:vAlign w:val="center"/>
          </w:tcPr>
          <w:p w14:paraId="6B972E2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020201001001</w:t>
            </w:r>
          </w:p>
        </w:tc>
        <w:tc>
          <w:tcPr>
            <w:tcW w:w="3333" w:type="dxa"/>
          </w:tcPr>
          <w:p w14:paraId="21D1E01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墙面一般抹灰</w:t>
            </w:r>
            <w:r w:rsidRPr="00C47D72">
              <w:rPr>
                <w:rFonts w:ascii="仿宋" w:eastAsia="仿宋" w:hAnsi="仿宋" w:cs="宋体" w:hint="eastAsia"/>
                <w:szCs w:val="24"/>
              </w:rPr>
              <w:br/>
              <w:t>1.水泥砂浆粉刷</w:t>
            </w:r>
          </w:p>
        </w:tc>
        <w:tc>
          <w:tcPr>
            <w:tcW w:w="840" w:type="dxa"/>
            <w:vAlign w:val="center"/>
          </w:tcPr>
          <w:p w14:paraId="0B8E911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m2</w:t>
            </w:r>
          </w:p>
        </w:tc>
        <w:tc>
          <w:tcPr>
            <w:tcW w:w="1671" w:type="dxa"/>
            <w:vAlign w:val="center"/>
          </w:tcPr>
          <w:p w14:paraId="77603AA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36</w:t>
            </w:r>
          </w:p>
        </w:tc>
      </w:tr>
      <w:tr w:rsidR="00AF35CA" w:rsidRPr="00C47D72" w14:paraId="547A9009" w14:textId="77777777" w:rsidTr="00DD2C05">
        <w:trPr>
          <w:trHeight w:val="345"/>
          <w:jc w:val="center"/>
        </w:trPr>
        <w:tc>
          <w:tcPr>
            <w:tcW w:w="690" w:type="dxa"/>
            <w:vAlign w:val="center"/>
          </w:tcPr>
          <w:p w14:paraId="21CA3F41"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lastRenderedPageBreak/>
              <w:t>125</w:t>
            </w:r>
          </w:p>
        </w:tc>
        <w:tc>
          <w:tcPr>
            <w:tcW w:w="1656" w:type="dxa"/>
            <w:vAlign w:val="center"/>
          </w:tcPr>
          <w:p w14:paraId="66E955C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BB006</w:t>
            </w:r>
          </w:p>
        </w:tc>
        <w:tc>
          <w:tcPr>
            <w:tcW w:w="3333" w:type="dxa"/>
          </w:tcPr>
          <w:p w14:paraId="208DE50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垃圾清理外运</w:t>
            </w:r>
          </w:p>
        </w:tc>
        <w:tc>
          <w:tcPr>
            <w:tcW w:w="840" w:type="dxa"/>
            <w:vAlign w:val="center"/>
          </w:tcPr>
          <w:p w14:paraId="7E99116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m3</w:t>
            </w:r>
          </w:p>
        </w:tc>
        <w:tc>
          <w:tcPr>
            <w:tcW w:w="1671" w:type="dxa"/>
            <w:vAlign w:val="center"/>
          </w:tcPr>
          <w:p w14:paraId="513E0CB6"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216.35</w:t>
            </w:r>
          </w:p>
        </w:tc>
      </w:tr>
      <w:tr w:rsidR="00AF35CA" w:rsidRPr="00C47D72" w14:paraId="6FCEACC4" w14:textId="77777777" w:rsidTr="00DD2C05">
        <w:trPr>
          <w:trHeight w:val="345"/>
          <w:jc w:val="center"/>
        </w:trPr>
        <w:tc>
          <w:tcPr>
            <w:tcW w:w="690" w:type="dxa"/>
            <w:vAlign w:val="center"/>
          </w:tcPr>
          <w:p w14:paraId="7CF4950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126</w:t>
            </w:r>
          </w:p>
        </w:tc>
        <w:tc>
          <w:tcPr>
            <w:tcW w:w="1656" w:type="dxa"/>
            <w:vAlign w:val="center"/>
          </w:tcPr>
          <w:p w14:paraId="4E059BEF"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BB099</w:t>
            </w:r>
          </w:p>
        </w:tc>
        <w:tc>
          <w:tcPr>
            <w:tcW w:w="3333" w:type="dxa"/>
          </w:tcPr>
          <w:p w14:paraId="483C05CD"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设备带</w:t>
            </w:r>
          </w:p>
        </w:tc>
        <w:tc>
          <w:tcPr>
            <w:tcW w:w="840" w:type="dxa"/>
            <w:vAlign w:val="center"/>
          </w:tcPr>
          <w:p w14:paraId="41B76B7B"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m</w:t>
            </w:r>
          </w:p>
        </w:tc>
        <w:tc>
          <w:tcPr>
            <w:tcW w:w="1671" w:type="dxa"/>
            <w:vAlign w:val="center"/>
          </w:tcPr>
          <w:p w14:paraId="34A317A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24.65</w:t>
            </w:r>
          </w:p>
        </w:tc>
      </w:tr>
      <w:tr w:rsidR="00AF35CA" w:rsidRPr="00C47D72" w14:paraId="1B2A6912" w14:textId="77777777" w:rsidTr="00DD2C05">
        <w:trPr>
          <w:trHeight w:val="345"/>
          <w:jc w:val="center"/>
        </w:trPr>
        <w:tc>
          <w:tcPr>
            <w:tcW w:w="690" w:type="dxa"/>
            <w:vAlign w:val="center"/>
          </w:tcPr>
          <w:p w14:paraId="66C6D243"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127</w:t>
            </w:r>
          </w:p>
        </w:tc>
        <w:tc>
          <w:tcPr>
            <w:tcW w:w="1656" w:type="dxa"/>
            <w:vAlign w:val="center"/>
          </w:tcPr>
          <w:p w14:paraId="747D464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BB100</w:t>
            </w:r>
          </w:p>
        </w:tc>
        <w:tc>
          <w:tcPr>
            <w:tcW w:w="3333" w:type="dxa"/>
          </w:tcPr>
          <w:p w14:paraId="04FF02BE"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窗帘</w:t>
            </w:r>
          </w:p>
        </w:tc>
        <w:tc>
          <w:tcPr>
            <w:tcW w:w="840" w:type="dxa"/>
            <w:vAlign w:val="center"/>
          </w:tcPr>
          <w:p w14:paraId="4618F5C9"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671" w:type="dxa"/>
            <w:vAlign w:val="center"/>
          </w:tcPr>
          <w:p w14:paraId="4699F3CA"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34</w:t>
            </w:r>
          </w:p>
        </w:tc>
      </w:tr>
      <w:tr w:rsidR="00AF35CA" w:rsidRPr="00C47D72" w14:paraId="12B6D9AF" w14:textId="77777777" w:rsidTr="00DD2C05">
        <w:trPr>
          <w:trHeight w:val="345"/>
          <w:jc w:val="center"/>
        </w:trPr>
        <w:tc>
          <w:tcPr>
            <w:tcW w:w="690" w:type="dxa"/>
            <w:vAlign w:val="center"/>
          </w:tcPr>
          <w:p w14:paraId="450DA577"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128</w:t>
            </w:r>
          </w:p>
        </w:tc>
        <w:tc>
          <w:tcPr>
            <w:tcW w:w="1656" w:type="dxa"/>
            <w:vAlign w:val="center"/>
          </w:tcPr>
          <w:p w14:paraId="37919C79"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BB101</w:t>
            </w:r>
          </w:p>
        </w:tc>
        <w:tc>
          <w:tcPr>
            <w:tcW w:w="3333" w:type="dxa"/>
          </w:tcPr>
          <w:p w14:paraId="682CAA6B"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纱帘</w:t>
            </w:r>
          </w:p>
        </w:tc>
        <w:tc>
          <w:tcPr>
            <w:tcW w:w="840" w:type="dxa"/>
            <w:vAlign w:val="center"/>
          </w:tcPr>
          <w:p w14:paraId="1492AA42"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671" w:type="dxa"/>
            <w:vAlign w:val="center"/>
          </w:tcPr>
          <w:p w14:paraId="599A6238"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9</w:t>
            </w:r>
          </w:p>
        </w:tc>
      </w:tr>
      <w:tr w:rsidR="00F57978" w:rsidRPr="00C47D72" w14:paraId="715E57ED" w14:textId="77777777" w:rsidTr="00DD2C05">
        <w:trPr>
          <w:trHeight w:val="345"/>
          <w:jc w:val="center"/>
        </w:trPr>
        <w:tc>
          <w:tcPr>
            <w:tcW w:w="690" w:type="dxa"/>
            <w:vAlign w:val="center"/>
          </w:tcPr>
          <w:p w14:paraId="0BC9D22A"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129</w:t>
            </w:r>
          </w:p>
        </w:tc>
        <w:tc>
          <w:tcPr>
            <w:tcW w:w="1656" w:type="dxa"/>
            <w:vAlign w:val="center"/>
          </w:tcPr>
          <w:p w14:paraId="58904297"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BB102</w:t>
            </w:r>
          </w:p>
        </w:tc>
        <w:tc>
          <w:tcPr>
            <w:tcW w:w="3333" w:type="dxa"/>
          </w:tcPr>
          <w:p w14:paraId="31577093" w14:textId="77777777" w:rsidR="00F57978" w:rsidRPr="00C47D72" w:rsidRDefault="00000000">
            <w:pPr>
              <w:widowControl/>
              <w:jc w:val="left"/>
              <w:rPr>
                <w:rFonts w:ascii="仿宋" w:eastAsia="仿宋" w:hAnsi="仿宋" w:cs="宋体"/>
                <w:szCs w:val="24"/>
              </w:rPr>
            </w:pPr>
            <w:r w:rsidRPr="00C47D72">
              <w:rPr>
                <w:rFonts w:ascii="仿宋" w:eastAsia="仿宋" w:hAnsi="仿宋" w:cs="宋体" w:hint="eastAsia"/>
                <w:szCs w:val="24"/>
              </w:rPr>
              <w:t>病床环形隔离帘</w:t>
            </w:r>
          </w:p>
        </w:tc>
        <w:tc>
          <w:tcPr>
            <w:tcW w:w="840" w:type="dxa"/>
            <w:vAlign w:val="center"/>
          </w:tcPr>
          <w:p w14:paraId="02868974" w14:textId="77777777" w:rsidR="00F57978" w:rsidRPr="00C47D72" w:rsidRDefault="00000000">
            <w:pPr>
              <w:widowControl/>
              <w:jc w:val="center"/>
              <w:rPr>
                <w:rFonts w:ascii="仿宋" w:eastAsia="仿宋" w:hAnsi="仿宋" w:cs="宋体"/>
                <w:szCs w:val="24"/>
              </w:rPr>
            </w:pPr>
            <w:r w:rsidRPr="00C47D72">
              <w:rPr>
                <w:rFonts w:ascii="仿宋" w:eastAsia="仿宋" w:hAnsi="仿宋" w:cs="宋体" w:hint="eastAsia"/>
                <w:szCs w:val="24"/>
              </w:rPr>
              <w:t>套</w:t>
            </w:r>
          </w:p>
        </w:tc>
        <w:tc>
          <w:tcPr>
            <w:tcW w:w="1671" w:type="dxa"/>
            <w:vAlign w:val="center"/>
          </w:tcPr>
          <w:p w14:paraId="7E53D6A4" w14:textId="77777777" w:rsidR="00F57978" w:rsidRPr="00C47D72" w:rsidRDefault="00000000">
            <w:pPr>
              <w:widowControl/>
              <w:jc w:val="right"/>
              <w:rPr>
                <w:rFonts w:ascii="仿宋" w:eastAsia="仿宋" w:hAnsi="仿宋" w:cs="宋体"/>
                <w:szCs w:val="24"/>
              </w:rPr>
            </w:pPr>
            <w:r w:rsidRPr="00C47D72">
              <w:rPr>
                <w:rFonts w:ascii="仿宋" w:eastAsia="仿宋" w:hAnsi="仿宋" w:cs="宋体" w:hint="eastAsia"/>
                <w:szCs w:val="24"/>
              </w:rPr>
              <w:t>4</w:t>
            </w:r>
          </w:p>
        </w:tc>
      </w:tr>
    </w:tbl>
    <w:p w14:paraId="4B6003BA" w14:textId="77777777" w:rsidR="00F57978" w:rsidRPr="00C47D72" w:rsidRDefault="00F57978">
      <w:pPr>
        <w:pStyle w:val="afff0"/>
        <w:tabs>
          <w:tab w:val="left" w:pos="4068"/>
        </w:tabs>
        <w:spacing w:line="480" w:lineRule="auto"/>
        <w:ind w:firstLineChars="0" w:firstLine="0"/>
        <w:rPr>
          <w:rFonts w:ascii="仿宋" w:eastAsia="仿宋" w:hAnsi="仿宋" w:cs="宋体"/>
          <w:kern w:val="0"/>
          <w:sz w:val="24"/>
          <w:szCs w:val="24"/>
        </w:rPr>
      </w:pPr>
    </w:p>
    <w:p w14:paraId="3D7BCE50" w14:textId="77777777" w:rsidR="00F57978" w:rsidRPr="00C47D72" w:rsidRDefault="00F57978">
      <w:pPr>
        <w:pStyle w:val="afff0"/>
        <w:tabs>
          <w:tab w:val="left" w:pos="1085"/>
        </w:tabs>
        <w:spacing w:line="480" w:lineRule="auto"/>
        <w:ind w:firstLineChars="0"/>
        <w:rPr>
          <w:rFonts w:ascii="仿宋" w:eastAsia="仿宋" w:hAnsi="仿宋" w:cs="宋体"/>
          <w:kern w:val="0"/>
          <w:sz w:val="24"/>
          <w:szCs w:val="24"/>
        </w:rPr>
      </w:pPr>
    </w:p>
    <w:p w14:paraId="51A6A170" w14:textId="77777777" w:rsidR="00F57978" w:rsidRPr="00C47D72" w:rsidRDefault="00000000">
      <w:pPr>
        <w:pStyle w:val="10"/>
        <w:keepNext w:val="0"/>
        <w:keepLines/>
        <w:pageBreakBefore/>
        <w:spacing w:line="360" w:lineRule="auto"/>
        <w:jc w:val="center"/>
        <w:rPr>
          <w:rFonts w:ascii="仿宋" w:eastAsia="仿宋" w:hAnsi="仿宋" w:cs="宋体"/>
        </w:rPr>
      </w:pPr>
      <w:bookmarkStart w:id="95" w:name="_Toc13146"/>
      <w:bookmarkStart w:id="96" w:name="_Toc25162722"/>
      <w:bookmarkStart w:id="97" w:name="_Toc11450"/>
      <w:bookmarkStart w:id="98" w:name="_Toc389582038"/>
      <w:bookmarkStart w:id="99" w:name="_Toc2711"/>
      <w:bookmarkStart w:id="100" w:name="_Toc20481"/>
      <w:bookmarkStart w:id="101" w:name="_Toc23856"/>
      <w:bookmarkStart w:id="102" w:name="_Toc1025"/>
      <w:bookmarkStart w:id="103" w:name="_Toc4053"/>
      <w:r w:rsidRPr="00C47D72">
        <w:rPr>
          <w:rFonts w:ascii="仿宋" w:eastAsia="仿宋" w:hAnsi="仿宋" w:cs="宋体" w:hint="eastAsia"/>
          <w:bCs/>
          <w:sz w:val="36"/>
          <w:szCs w:val="36"/>
        </w:rPr>
        <w:lastRenderedPageBreak/>
        <w:t>第五章 评审方法</w:t>
      </w:r>
      <w:bookmarkEnd w:id="95"/>
      <w:bookmarkEnd w:id="96"/>
    </w:p>
    <w:p w14:paraId="008C1F62" w14:textId="77777777" w:rsidR="00F57978" w:rsidRPr="00C47D72" w:rsidRDefault="00000000">
      <w:pPr>
        <w:spacing w:line="360" w:lineRule="auto"/>
        <w:rPr>
          <w:rFonts w:ascii="仿宋" w:eastAsia="仿宋" w:hAnsi="仿宋" w:cs="宋体"/>
          <w:b/>
          <w:sz w:val="28"/>
          <w:szCs w:val="28"/>
        </w:rPr>
      </w:pPr>
      <w:bookmarkStart w:id="104" w:name="_Toc363463332"/>
      <w:r w:rsidRPr="00C47D72">
        <w:rPr>
          <w:rFonts w:ascii="仿宋" w:eastAsia="仿宋" w:hAnsi="仿宋" w:cs="宋体" w:hint="eastAsia"/>
          <w:b/>
          <w:sz w:val="28"/>
          <w:szCs w:val="28"/>
        </w:rPr>
        <w:t>一、评审方法</w:t>
      </w:r>
      <w:bookmarkEnd w:id="104"/>
    </w:p>
    <w:p w14:paraId="1A9C8FF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按照《中华人民共和国政府采购法》和《中华人民共和国政府采购法实施条例》及《政府采购货物和服务招标投标管理办法》（财政部令第87号）等相关法律法规，本次评审采用</w:t>
      </w:r>
      <w:r w:rsidRPr="00C47D72">
        <w:rPr>
          <w:rFonts w:ascii="仿宋" w:eastAsia="仿宋" w:hAnsi="仿宋" w:cs="宋体" w:hint="eastAsia"/>
          <w:b/>
          <w:bCs/>
          <w:szCs w:val="24"/>
        </w:rPr>
        <w:t>综合评分法</w:t>
      </w:r>
      <w:r w:rsidRPr="00C47D72">
        <w:rPr>
          <w:rFonts w:ascii="仿宋" w:eastAsia="仿宋" w:hAnsi="仿宋" w:cs="宋体" w:hint="eastAsia"/>
          <w:szCs w:val="24"/>
        </w:rPr>
        <w:t>，是指投标文件满足招标文件全部实质性要求，且按照评审因素的量化指标评审得分最高的投标人为中标候选人的评标方法。</w:t>
      </w:r>
      <w:r w:rsidRPr="00C47D72">
        <w:rPr>
          <w:rFonts w:ascii="仿宋" w:eastAsia="仿宋" w:hAnsi="仿宋" w:cs="宋体" w:hint="eastAsia"/>
          <w:spacing w:val="4"/>
          <w:szCs w:val="24"/>
        </w:rPr>
        <w:t>（最低报价不是中标的唯一标准）</w:t>
      </w:r>
    </w:p>
    <w:p w14:paraId="034C2518" w14:textId="77777777" w:rsidR="00F57978" w:rsidRPr="00C47D72" w:rsidRDefault="00000000">
      <w:pPr>
        <w:spacing w:line="360" w:lineRule="auto"/>
        <w:rPr>
          <w:rFonts w:ascii="仿宋" w:eastAsia="仿宋" w:hAnsi="仿宋" w:cs="宋体"/>
          <w:b/>
          <w:sz w:val="28"/>
          <w:szCs w:val="28"/>
        </w:rPr>
      </w:pPr>
      <w:bookmarkStart w:id="105" w:name="_Toc363463333"/>
      <w:r w:rsidRPr="00C47D72">
        <w:rPr>
          <w:rFonts w:ascii="仿宋" w:eastAsia="仿宋" w:hAnsi="仿宋" w:cs="宋体" w:hint="eastAsia"/>
          <w:b/>
          <w:sz w:val="28"/>
          <w:szCs w:val="28"/>
        </w:rPr>
        <w:t>二、评标程序</w:t>
      </w:r>
      <w:bookmarkEnd w:id="105"/>
    </w:p>
    <w:p w14:paraId="1B37BC56"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按照初审（含资格性审查和符合性审查）、澄清有关问题、详细评审、推荐中标候选人名单的工作程序进行评审。在上一步评审中投标人被按无效投标处理的或被废标的投标人，不进入下一步的评审。</w:t>
      </w:r>
    </w:p>
    <w:p w14:paraId="4440EA53" w14:textId="77777777" w:rsidR="00F57978" w:rsidRPr="00C47D72" w:rsidRDefault="00000000">
      <w:pPr>
        <w:spacing w:line="360" w:lineRule="auto"/>
        <w:ind w:firstLineChars="200" w:firstLine="498"/>
        <w:rPr>
          <w:rFonts w:ascii="仿宋" w:eastAsia="仿宋" w:hAnsi="仿宋" w:cs="宋体"/>
          <w:b/>
          <w:spacing w:val="4"/>
          <w:szCs w:val="24"/>
        </w:rPr>
      </w:pPr>
      <w:r w:rsidRPr="00C47D72">
        <w:rPr>
          <w:rFonts w:ascii="仿宋" w:eastAsia="仿宋" w:hAnsi="仿宋" w:cs="宋体" w:hint="eastAsia"/>
          <w:b/>
          <w:spacing w:val="4"/>
          <w:szCs w:val="24"/>
        </w:rPr>
        <w:t>1、初审：</w:t>
      </w:r>
      <w:r w:rsidRPr="00C47D72">
        <w:rPr>
          <w:rFonts w:ascii="仿宋" w:eastAsia="仿宋" w:hAnsi="仿宋" w:cs="宋体" w:hint="eastAsia"/>
          <w:szCs w:val="24"/>
        </w:rPr>
        <w:t>资格性审查和符合性审查</w:t>
      </w:r>
    </w:p>
    <w:p w14:paraId="096A5865" w14:textId="77777777" w:rsidR="00F57978" w:rsidRPr="00C47D72" w:rsidRDefault="00000000">
      <w:pPr>
        <w:spacing w:line="360" w:lineRule="auto"/>
        <w:ind w:firstLineChars="200" w:firstLine="498"/>
        <w:rPr>
          <w:rFonts w:ascii="仿宋" w:eastAsia="仿宋" w:hAnsi="仿宋" w:cs="宋体"/>
          <w:b/>
          <w:spacing w:val="4"/>
          <w:szCs w:val="24"/>
        </w:rPr>
      </w:pPr>
      <w:r w:rsidRPr="00C47D72">
        <w:rPr>
          <w:rFonts w:ascii="仿宋" w:eastAsia="仿宋" w:hAnsi="仿宋" w:cs="宋体" w:hint="eastAsia"/>
          <w:b/>
          <w:spacing w:val="4"/>
          <w:szCs w:val="24"/>
        </w:rPr>
        <w:t>1.1资格审查：</w:t>
      </w:r>
    </w:p>
    <w:p w14:paraId="4FCDDB94" w14:textId="77777777" w:rsidR="00F57978" w:rsidRPr="00C47D72" w:rsidRDefault="00000000">
      <w:pPr>
        <w:pStyle w:val="34"/>
        <w:spacing w:line="360" w:lineRule="auto"/>
        <w:ind w:leftChars="0" w:left="0" w:firstLineChars="200" w:firstLine="480"/>
        <w:rPr>
          <w:rFonts w:ascii="仿宋" w:eastAsia="仿宋" w:hAnsi="仿宋" w:cs="宋体"/>
          <w:spacing w:val="0"/>
          <w:sz w:val="24"/>
          <w:szCs w:val="24"/>
        </w:rPr>
      </w:pPr>
      <w:r w:rsidRPr="00C47D72">
        <w:rPr>
          <w:rFonts w:ascii="仿宋" w:eastAsia="仿宋" w:hAnsi="仿宋" w:cs="宋体" w:hint="eastAsia"/>
          <w:spacing w:val="0"/>
          <w:sz w:val="24"/>
          <w:szCs w:val="24"/>
        </w:rPr>
        <w:t>按照招标文件“投标人资格要求”的要求，提交合格的资格证明文件。如果资格证明文件不全或不合格的，其投标无效。</w:t>
      </w:r>
    </w:p>
    <w:p w14:paraId="276DA225" w14:textId="77777777" w:rsidR="00F57978" w:rsidRPr="00C47D72" w:rsidRDefault="00000000">
      <w:pPr>
        <w:spacing w:line="360" w:lineRule="auto"/>
        <w:ind w:firstLineChars="200" w:firstLine="498"/>
        <w:rPr>
          <w:rFonts w:ascii="仿宋" w:eastAsia="仿宋" w:hAnsi="仿宋" w:cs="宋体"/>
          <w:b/>
          <w:spacing w:val="4"/>
          <w:szCs w:val="24"/>
        </w:rPr>
      </w:pPr>
      <w:r w:rsidRPr="00C47D72">
        <w:rPr>
          <w:rFonts w:ascii="仿宋" w:eastAsia="仿宋" w:hAnsi="仿宋" w:cs="宋体" w:hint="eastAsia"/>
          <w:b/>
          <w:spacing w:val="4"/>
          <w:szCs w:val="24"/>
        </w:rPr>
        <w:t>1.2符合性审查：</w:t>
      </w:r>
    </w:p>
    <w:p w14:paraId="33F23611" w14:textId="77777777" w:rsidR="00F57978" w:rsidRPr="00C47D72" w:rsidRDefault="00000000">
      <w:pPr>
        <w:spacing w:line="360" w:lineRule="auto"/>
        <w:ind w:firstLineChars="200" w:firstLine="496"/>
        <w:rPr>
          <w:rFonts w:ascii="仿宋" w:eastAsia="仿宋" w:hAnsi="仿宋" w:cs="宋体"/>
          <w:spacing w:val="4"/>
          <w:szCs w:val="24"/>
        </w:rPr>
      </w:pPr>
      <w:r w:rsidRPr="00C47D72">
        <w:rPr>
          <w:rFonts w:ascii="仿宋" w:eastAsia="仿宋" w:hAnsi="仿宋" w:cs="宋体" w:hint="eastAsia"/>
          <w:spacing w:val="4"/>
          <w:szCs w:val="24"/>
        </w:rPr>
        <w:t>按照以下内容对投标文件进行符合性审查，一项不合格即为无效投标处理。</w:t>
      </w:r>
    </w:p>
    <w:p w14:paraId="6E10EEBC" w14:textId="77777777" w:rsidR="00F57978" w:rsidRPr="00C47D72" w:rsidRDefault="00000000">
      <w:pPr>
        <w:tabs>
          <w:tab w:val="left" w:pos="851"/>
        </w:tabs>
        <w:spacing w:line="360" w:lineRule="auto"/>
        <w:ind w:firstLineChars="200" w:firstLine="496"/>
        <w:rPr>
          <w:rFonts w:ascii="仿宋" w:eastAsia="仿宋" w:hAnsi="仿宋" w:cs="宋体"/>
          <w:spacing w:val="4"/>
          <w:szCs w:val="24"/>
        </w:rPr>
      </w:pPr>
      <w:r w:rsidRPr="00C47D72">
        <w:rPr>
          <w:rFonts w:ascii="仿宋" w:eastAsia="仿宋" w:hAnsi="仿宋" w:cs="宋体" w:hint="eastAsia"/>
          <w:spacing w:val="4"/>
          <w:szCs w:val="24"/>
        </w:rPr>
        <w:t>1.2.1投标文件的完整性。投标文件构成是否有重大缺项，是否按照招标文件要求的格式编写投标文件。</w:t>
      </w:r>
    </w:p>
    <w:p w14:paraId="1AA383DB" w14:textId="77777777" w:rsidR="00F57978" w:rsidRPr="00C47D72" w:rsidRDefault="00000000">
      <w:pPr>
        <w:tabs>
          <w:tab w:val="left" w:pos="851"/>
        </w:tabs>
        <w:spacing w:line="360" w:lineRule="auto"/>
        <w:ind w:firstLineChars="200" w:firstLine="496"/>
        <w:rPr>
          <w:rFonts w:ascii="仿宋" w:eastAsia="仿宋" w:hAnsi="仿宋" w:cs="宋体"/>
          <w:spacing w:val="4"/>
          <w:szCs w:val="24"/>
        </w:rPr>
      </w:pPr>
      <w:r w:rsidRPr="00C47D72">
        <w:rPr>
          <w:rFonts w:ascii="仿宋" w:eastAsia="仿宋" w:hAnsi="仿宋" w:cs="宋体" w:hint="eastAsia"/>
          <w:spacing w:val="4"/>
          <w:szCs w:val="24"/>
        </w:rPr>
        <w:t>1.2.2投标文件的有效性。投标文件的签署、加盖印章是否合格、有效；提供的各种证明文件、数据、资料是否真实、有效，投标有效期是否满足招标文件规定。授权期限是否满足招标文件中规定的有效期。</w:t>
      </w:r>
    </w:p>
    <w:p w14:paraId="0E062F38" w14:textId="77777777" w:rsidR="00F57978" w:rsidRPr="00C47D72" w:rsidRDefault="00000000">
      <w:pPr>
        <w:tabs>
          <w:tab w:val="left" w:pos="851"/>
        </w:tabs>
        <w:spacing w:line="360" w:lineRule="auto"/>
        <w:ind w:firstLineChars="200" w:firstLine="496"/>
        <w:rPr>
          <w:rFonts w:ascii="仿宋" w:eastAsia="仿宋" w:hAnsi="仿宋" w:cs="宋体"/>
          <w:spacing w:val="4"/>
          <w:szCs w:val="24"/>
        </w:rPr>
      </w:pPr>
      <w:r w:rsidRPr="00C47D72">
        <w:rPr>
          <w:rFonts w:ascii="仿宋" w:eastAsia="仿宋" w:hAnsi="仿宋" w:cs="宋体" w:hint="eastAsia"/>
          <w:spacing w:val="4"/>
          <w:szCs w:val="24"/>
        </w:rPr>
        <w:t>1.2.3投标文件的响应性。</w:t>
      </w:r>
      <w:r w:rsidRPr="00C47D72">
        <w:rPr>
          <w:rFonts w:ascii="仿宋" w:eastAsia="仿宋" w:hAnsi="仿宋" w:cs="宋体" w:hint="eastAsia"/>
          <w:szCs w:val="24"/>
        </w:rPr>
        <w:t>投标有效期是否符合招标文件要求；</w:t>
      </w:r>
      <w:r w:rsidRPr="00C47D72">
        <w:rPr>
          <w:rFonts w:ascii="仿宋" w:eastAsia="仿宋" w:hAnsi="仿宋" w:cs="宋体" w:hint="eastAsia"/>
          <w:spacing w:val="4"/>
          <w:szCs w:val="24"/>
        </w:rPr>
        <w:t>投标方案是否有重大缺漏项、偏离；投标商务条款是否有重大偏离；技术指标是否出现虚假响应；对合同中规定的双方的权利和义务是否做出了实质性修改。</w:t>
      </w:r>
    </w:p>
    <w:p w14:paraId="1E4E35D6" w14:textId="77777777" w:rsidR="00F57978" w:rsidRPr="00C47D72" w:rsidRDefault="00000000">
      <w:pPr>
        <w:tabs>
          <w:tab w:val="left" w:pos="851"/>
        </w:tabs>
        <w:spacing w:line="360" w:lineRule="auto"/>
        <w:ind w:firstLineChars="200" w:firstLine="496"/>
        <w:rPr>
          <w:rFonts w:ascii="仿宋" w:eastAsia="仿宋" w:hAnsi="仿宋" w:cs="宋体"/>
          <w:szCs w:val="24"/>
        </w:rPr>
      </w:pPr>
      <w:r w:rsidRPr="00C47D72">
        <w:rPr>
          <w:rFonts w:ascii="仿宋" w:eastAsia="仿宋" w:hAnsi="仿宋" w:cs="宋体" w:hint="eastAsia"/>
          <w:spacing w:val="4"/>
          <w:szCs w:val="24"/>
        </w:rPr>
        <w:t>1.2.4</w:t>
      </w:r>
      <w:r w:rsidRPr="00C47D72">
        <w:rPr>
          <w:rFonts w:ascii="仿宋" w:eastAsia="仿宋" w:hAnsi="仿宋" w:cs="宋体" w:hint="eastAsia"/>
          <w:szCs w:val="24"/>
        </w:rPr>
        <w:t>投标报价是否超过采购预算。</w:t>
      </w:r>
    </w:p>
    <w:p w14:paraId="397418F3" w14:textId="77777777" w:rsidR="00F57978" w:rsidRPr="00C47D72" w:rsidRDefault="00000000">
      <w:pPr>
        <w:tabs>
          <w:tab w:val="left" w:pos="851"/>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lastRenderedPageBreak/>
        <w:t>1.2.5是否按照招标文件规定时间交纳了有效足额的投标保证金或担保机构出具的保函。</w:t>
      </w:r>
    </w:p>
    <w:p w14:paraId="35EE03AF" w14:textId="77777777" w:rsidR="00F57978" w:rsidRPr="00C47D72" w:rsidRDefault="00000000">
      <w:pPr>
        <w:tabs>
          <w:tab w:val="left" w:pos="851"/>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102F83" w14:textId="77777777" w:rsidR="00F57978" w:rsidRPr="00C47D72" w:rsidRDefault="00000000">
      <w:pPr>
        <w:tabs>
          <w:tab w:val="left" w:pos="851"/>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1.2.7投标文件含有采购人不能接受的附加条件的;</w:t>
      </w:r>
    </w:p>
    <w:p w14:paraId="12FB6D63" w14:textId="77777777" w:rsidR="00F57978" w:rsidRPr="00C47D72" w:rsidRDefault="00000000">
      <w:pPr>
        <w:tabs>
          <w:tab w:val="left" w:pos="851"/>
        </w:tabs>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1.2.8法律、法规和招标文件规定的其他无效情形。</w:t>
      </w:r>
    </w:p>
    <w:p w14:paraId="52A03CAA"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2、澄清有关问题：</w:t>
      </w:r>
      <w:r w:rsidRPr="00C47D72">
        <w:rPr>
          <w:rFonts w:ascii="仿宋" w:eastAsia="仿宋" w:hAnsi="仿宋" w:cs="宋体" w:hint="eastAsia"/>
          <w:szCs w:val="24"/>
        </w:rPr>
        <w:t>对于投标文件中含义不明确、同类问题表述不一致或者有明显文字和计算错误的内容，评标委员会应当以书面形式要求投标人作出必要的澄清、说明或者补正。</w:t>
      </w:r>
    </w:p>
    <w:p w14:paraId="68442D75" w14:textId="77777777" w:rsidR="00F57978" w:rsidRPr="00C47D72" w:rsidRDefault="00000000">
      <w:pPr>
        <w:spacing w:line="360" w:lineRule="auto"/>
        <w:ind w:firstLineChars="200" w:firstLine="482"/>
        <w:rPr>
          <w:rFonts w:ascii="仿宋" w:eastAsia="仿宋" w:hAnsi="仿宋" w:cs="宋体"/>
          <w:szCs w:val="24"/>
        </w:rPr>
      </w:pPr>
      <w:r w:rsidRPr="00C47D72">
        <w:rPr>
          <w:rFonts w:ascii="仿宋" w:eastAsia="仿宋" w:hAnsi="仿宋" w:cs="宋体" w:hint="eastAsia"/>
          <w:b/>
          <w:szCs w:val="24"/>
        </w:rPr>
        <w:t>3、详细评审：</w:t>
      </w:r>
      <w:r w:rsidRPr="00C47D72">
        <w:rPr>
          <w:rFonts w:ascii="仿宋" w:eastAsia="仿宋" w:hAnsi="仿宋" w:cs="宋体" w:hint="eastAsia"/>
          <w:szCs w:val="24"/>
        </w:rPr>
        <w:t>对于经初审合格的所有投标，由评标委员会各成员按照下列《评标因素及权重分值表》规定的内容独立对每个投标人的投标文件进行评价，并汇总每个投标人的得分。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1A90CA55" w14:textId="77777777" w:rsidR="00F57978" w:rsidRPr="00C47D72" w:rsidRDefault="00000000">
      <w:pPr>
        <w:spacing w:line="360" w:lineRule="auto"/>
        <w:ind w:firstLineChars="200" w:firstLine="482"/>
        <w:rPr>
          <w:rFonts w:ascii="仿宋" w:eastAsia="仿宋" w:hAnsi="仿宋" w:cs="宋体"/>
          <w:szCs w:val="24"/>
        </w:rPr>
      </w:pPr>
      <w:r w:rsidRPr="00C47D72">
        <w:rPr>
          <w:rFonts w:ascii="仿宋" w:eastAsia="仿宋" w:hAnsi="仿宋" w:cs="宋体" w:hint="eastAsia"/>
          <w:b/>
          <w:szCs w:val="24"/>
        </w:rPr>
        <w:t>4、推荐中标候选人名单：</w:t>
      </w:r>
      <w:r w:rsidRPr="00C47D72">
        <w:rPr>
          <w:rFonts w:ascii="仿宋" w:eastAsia="仿宋" w:hAnsi="仿宋" w:cs="宋体" w:hint="eastAsia"/>
          <w:szCs w:val="24"/>
        </w:rPr>
        <w:t>评标结果按评审后得分由高到低顺序排列。得分相同的，按投标报价由低到高顺序排列。得分且投标报价相同的并列。</w:t>
      </w:r>
    </w:p>
    <w:p w14:paraId="3FAED6C7" w14:textId="77777777" w:rsidR="00F57978" w:rsidRPr="00C47D72" w:rsidRDefault="00000000">
      <w:pPr>
        <w:spacing w:line="360" w:lineRule="auto"/>
        <w:ind w:firstLineChars="50" w:firstLine="141"/>
        <w:rPr>
          <w:rFonts w:ascii="仿宋" w:eastAsia="仿宋" w:hAnsi="仿宋" w:cs="宋体"/>
          <w:b/>
          <w:sz w:val="28"/>
          <w:szCs w:val="28"/>
        </w:rPr>
      </w:pPr>
      <w:r w:rsidRPr="00C47D72">
        <w:rPr>
          <w:rFonts w:ascii="仿宋" w:eastAsia="仿宋" w:hAnsi="仿宋" w:cs="宋体" w:hint="eastAsia"/>
          <w:b/>
          <w:sz w:val="28"/>
          <w:szCs w:val="28"/>
        </w:rPr>
        <w:t>三、政策性扣减</w:t>
      </w:r>
    </w:p>
    <w:p w14:paraId="3172571A"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1、政策性扣减范围</w:t>
      </w:r>
    </w:p>
    <w:p w14:paraId="0A844CE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1.1投标人符合小型、微型企业、监狱企业、节能产品、环境标志产品、残疾人福利性单位条件的，其投标报价价格评审时将按相应比例进行扣减。</w:t>
      </w:r>
    </w:p>
    <w:p w14:paraId="1085EB5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1.2依照&lt;关于印发《政府采购促进中小企业发展暂行办法》的通知&gt;（财库〔2011〕181号）的规定，小型、微型企业应当同时符合以下条件：</w:t>
      </w:r>
    </w:p>
    <w:p w14:paraId="7CA24AC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lastRenderedPageBreak/>
        <w:t>1.2.1符合中小企业划分标准（中小企业划分标准是指国务院有关部门根据企业从业人员、营业收入、资产总额等指标制定的中小企业划型标准（工信部联企业〔2011〕300号））。</w:t>
      </w:r>
    </w:p>
    <w:p w14:paraId="791AF2BA"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1.2.2提供本企业制造的货物、承担的工程或者服务，或者提供其他中小企业制造的货物，不包括提供或使用大型企业注册商标的货物。</w:t>
      </w:r>
    </w:p>
    <w:p w14:paraId="19DECC53"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1.2.3小型、微型企业提供中型企业制造的货物的，视同为中型企业；小型、微型、中型企业提供大型企业制造的货物的，视同为大型企业。</w:t>
      </w:r>
    </w:p>
    <w:p w14:paraId="13513E4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2ECF177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1.4根据《民政部、财政部、中国残疾人联合会关于促进残疾人就业政府采购政策的通知》第三条：在政府采购活动中，残疾人福利性单位视同小型、微型企业，享受预留份额、评审中价格扣除等促进中小企业发展的政府采购政策。向残疾人福利性单位采购的金额，计入面向中小企业采购的统计数据。</w:t>
      </w:r>
    </w:p>
    <w:p w14:paraId="59C4ED40"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2、政策性扣减方式：</w:t>
      </w:r>
    </w:p>
    <w:p w14:paraId="72CE9E1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2.1投标人为非联合体参与投标的情况：</w:t>
      </w:r>
    </w:p>
    <w:p w14:paraId="7B93E37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2.1.1在投标报价的基础上，小型企业或达到小型企业划分标准的监狱企业或达到小型企业划分标准的残疾人福利性单位，按“投标报价×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738B64D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2.1.2在投标报价的基础上，注册资金在十五元以上的微型企业或注册资金在十五元以上达到微型企业划分标准的监狱企业或注册资金在十五元以上达到微型企业划分标准的残疾人福利性单位，按“投标报价×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45A76C2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2.1.3在投标报价的基础上，注册资金在十五元以下的微型企业或注册资金在十五元以下达到微型企业划分标准的监狱企业或注册资金在十五元以下达到微型企业划分标准的残疾人福利性单位，按“投标报价×10%”进行扣减。</w:t>
      </w:r>
    </w:p>
    <w:p w14:paraId="42EC35D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2.2投标人为联合体参与投标且联合协议中约定小型或微型企业的协议合同金额占到联合体协议合同总金额30％以上的情况：</w:t>
      </w:r>
    </w:p>
    <w:p w14:paraId="7ADA124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2.2.1在投标报价的基础上，与小型企业或达到小型企业划分标准的监狱企</w:t>
      </w:r>
      <w:r w:rsidRPr="00C47D72">
        <w:rPr>
          <w:rFonts w:ascii="仿宋" w:eastAsia="仿宋" w:hAnsi="仿宋" w:cs="宋体" w:hint="eastAsia"/>
          <w:szCs w:val="24"/>
        </w:rPr>
        <w:lastRenderedPageBreak/>
        <w:t>业或达到小型企业划分标准的残疾人福利性单位联合的，按“投标报价×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1AFC2F32"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2.2.2在投标报价的基础上，与微型企业达到微型企业划分标准的监狱企业或微型企业划分标准的残疾人福利性单位联合的，按“投标报价×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57AB5F50"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2.2.3在投标报价的基础上，同时与小型、微型企业或达到小型、微型企业划分标准的监狱企业或达到小型、微型企业划分标准的残疾人福利性单位组成两家以上的联合体的，仅按照“投标报价×</w:t>
      </w:r>
      <w:r w:rsidRPr="00C47D72">
        <w:rPr>
          <w:rFonts w:ascii="仿宋" w:eastAsia="仿宋" w:hAnsi="仿宋" w:cs="宋体"/>
          <w:szCs w:val="24"/>
        </w:rPr>
        <w:t>10</w:t>
      </w:r>
      <w:r w:rsidRPr="00C47D72">
        <w:rPr>
          <w:rFonts w:ascii="仿宋" w:eastAsia="仿宋" w:hAnsi="仿宋" w:cs="宋体" w:hint="eastAsia"/>
          <w:szCs w:val="24"/>
        </w:rPr>
        <w:t>%”进行扣减。不累计扣减。</w:t>
      </w:r>
    </w:p>
    <w:p w14:paraId="64746B35"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2.3单个分包为单一产品的，所投产品为节能环保产品的在投标报价的基础上，按“投标报价×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6141C6B7"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2.4单个分包为多种产品的，所投产品为节能环保产品报价占到总报价30％以上的，在投标报价的基础上，按“投标报价×</w:t>
      </w:r>
      <w:r w:rsidRPr="00C47D72">
        <w:rPr>
          <w:rFonts w:ascii="仿宋" w:eastAsia="仿宋" w:hAnsi="仿宋" w:cs="宋体"/>
          <w:szCs w:val="24"/>
        </w:rPr>
        <w:t>10</w:t>
      </w:r>
      <w:r w:rsidRPr="00C47D72">
        <w:rPr>
          <w:rFonts w:ascii="仿宋" w:eastAsia="仿宋" w:hAnsi="仿宋" w:cs="宋体" w:hint="eastAsia"/>
          <w:szCs w:val="24"/>
        </w:rPr>
        <w:t>%”进行扣减；</w:t>
      </w:r>
    </w:p>
    <w:p w14:paraId="33713AF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2.5因落实政府采购政策进行价格调整的，以调整后的价格计算评标基准价和投标报价。</w:t>
      </w:r>
    </w:p>
    <w:p w14:paraId="19F0D3F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2.6残疾人福利性单位属于小型、微型企业的，不重复享受政策。</w:t>
      </w:r>
    </w:p>
    <w:p w14:paraId="46FFFB87"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3、中标价格=中标投标人的有效投标报价。</w:t>
      </w:r>
    </w:p>
    <w:p w14:paraId="6561333F" w14:textId="77777777" w:rsidR="00F57978" w:rsidRPr="00C47D72" w:rsidRDefault="00000000">
      <w:pPr>
        <w:spacing w:line="360" w:lineRule="auto"/>
        <w:rPr>
          <w:rFonts w:ascii="仿宋" w:eastAsia="仿宋" w:hAnsi="仿宋" w:cs="宋体"/>
          <w:b/>
          <w:spacing w:val="4"/>
          <w:sz w:val="28"/>
          <w:szCs w:val="24"/>
        </w:rPr>
      </w:pPr>
      <w:r w:rsidRPr="00C47D72">
        <w:rPr>
          <w:rFonts w:ascii="仿宋" w:eastAsia="仿宋" w:hAnsi="仿宋" w:cs="宋体" w:hint="eastAsia"/>
          <w:b/>
          <w:spacing w:val="4"/>
          <w:sz w:val="28"/>
          <w:szCs w:val="24"/>
        </w:rPr>
        <w:br w:type="page"/>
      </w:r>
      <w:bookmarkStart w:id="106" w:name="_Toc403077646"/>
      <w:bookmarkStart w:id="107" w:name="_Toc363474025"/>
      <w:bookmarkStart w:id="108" w:name="_Toc25162723"/>
      <w:bookmarkStart w:id="109" w:name="_Toc5084"/>
      <w:bookmarkEnd w:id="70"/>
      <w:bookmarkEnd w:id="97"/>
      <w:bookmarkEnd w:id="98"/>
      <w:bookmarkEnd w:id="99"/>
      <w:bookmarkEnd w:id="100"/>
      <w:bookmarkEnd w:id="101"/>
      <w:bookmarkEnd w:id="102"/>
      <w:bookmarkEnd w:id="103"/>
      <w:r w:rsidRPr="00C47D72">
        <w:rPr>
          <w:rFonts w:ascii="仿宋" w:eastAsia="仿宋" w:hAnsi="仿宋" w:cs="宋体" w:hint="eastAsia"/>
          <w:b/>
          <w:spacing w:val="4"/>
          <w:sz w:val="28"/>
          <w:szCs w:val="24"/>
        </w:rPr>
        <w:lastRenderedPageBreak/>
        <w:t>四、详细评审（总分100分）</w:t>
      </w:r>
    </w:p>
    <w:p w14:paraId="5CF7E37B" w14:textId="7EFA112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评价和比较以投标文件为依据，从“投标报价”、“技术方案”、</w:t>
      </w:r>
      <w:r w:rsidR="00A83DAF" w:rsidRPr="00C47D72">
        <w:rPr>
          <w:rFonts w:ascii="仿宋" w:eastAsia="仿宋" w:hAnsi="仿宋" w:cs="宋体" w:hint="eastAsia"/>
          <w:szCs w:val="24"/>
        </w:rPr>
        <w:t>“现场演示”、</w:t>
      </w:r>
      <w:r w:rsidRPr="00C47D72">
        <w:rPr>
          <w:rFonts w:ascii="仿宋" w:eastAsia="仿宋" w:hAnsi="仿宋" w:cs="宋体" w:hint="eastAsia"/>
          <w:szCs w:val="24"/>
        </w:rPr>
        <w:t>“质量保证”、</w:t>
      </w:r>
      <w:r w:rsidR="00A83DAF" w:rsidRPr="00C47D72">
        <w:rPr>
          <w:rFonts w:ascii="仿宋" w:eastAsia="仿宋" w:hAnsi="仿宋" w:cs="宋体" w:hint="eastAsia"/>
          <w:szCs w:val="24"/>
        </w:rPr>
        <w:t xml:space="preserve"> </w:t>
      </w:r>
      <w:r w:rsidRPr="00C47D72">
        <w:rPr>
          <w:rFonts w:ascii="仿宋" w:eastAsia="仿宋" w:hAnsi="仿宋" w:cs="宋体" w:hint="eastAsia"/>
          <w:szCs w:val="24"/>
        </w:rPr>
        <w:t>“售后服务承诺及培训”、“业绩”</w:t>
      </w:r>
      <w:r w:rsidR="00A83DAF" w:rsidRPr="00C47D72">
        <w:rPr>
          <w:rFonts w:ascii="仿宋" w:eastAsia="仿宋" w:hAnsi="仿宋" w:cs="宋体" w:hint="eastAsia"/>
          <w:szCs w:val="24"/>
        </w:rPr>
        <w:t>六</w:t>
      </w:r>
      <w:r w:rsidRPr="00C47D72">
        <w:rPr>
          <w:rFonts w:ascii="仿宋" w:eastAsia="仿宋" w:hAnsi="仿宋" w:cs="宋体" w:hint="eastAsia"/>
          <w:szCs w:val="24"/>
        </w:rPr>
        <w:t>个方面进行评审并按照百分制进行赋分。</w:t>
      </w:r>
    </w:p>
    <w:tbl>
      <w:tblPr>
        <w:tblW w:w="8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11"/>
        <w:gridCol w:w="5178"/>
        <w:gridCol w:w="886"/>
      </w:tblGrid>
      <w:tr w:rsidR="00AF35CA" w:rsidRPr="00C47D72" w14:paraId="288BF1E9" w14:textId="77777777">
        <w:trPr>
          <w:cantSplit/>
          <w:trHeight w:val="952"/>
        </w:trPr>
        <w:tc>
          <w:tcPr>
            <w:tcW w:w="1183" w:type="dxa"/>
            <w:vAlign w:val="center"/>
          </w:tcPr>
          <w:p w14:paraId="2CDEDF98" w14:textId="77777777" w:rsidR="00F57978" w:rsidRPr="00C47D72" w:rsidRDefault="00000000">
            <w:pPr>
              <w:pStyle w:val="af4"/>
              <w:spacing w:line="360" w:lineRule="auto"/>
              <w:jc w:val="center"/>
              <w:rPr>
                <w:rFonts w:ascii="仿宋" w:eastAsia="仿宋" w:hAnsi="仿宋" w:cs="宋体"/>
                <w:b/>
                <w:sz w:val="24"/>
                <w:szCs w:val="24"/>
              </w:rPr>
            </w:pPr>
            <w:r w:rsidRPr="00C47D72">
              <w:rPr>
                <w:rFonts w:ascii="仿宋" w:eastAsia="仿宋" w:hAnsi="仿宋" w:cs="宋体" w:hint="eastAsia"/>
                <w:b/>
                <w:sz w:val="24"/>
                <w:szCs w:val="24"/>
              </w:rPr>
              <w:t>类别</w:t>
            </w:r>
          </w:p>
        </w:tc>
        <w:tc>
          <w:tcPr>
            <w:tcW w:w="1111" w:type="dxa"/>
            <w:vAlign w:val="center"/>
          </w:tcPr>
          <w:p w14:paraId="7D3491FF"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总分</w:t>
            </w:r>
          </w:p>
        </w:tc>
        <w:tc>
          <w:tcPr>
            <w:tcW w:w="5178" w:type="dxa"/>
            <w:vAlign w:val="center"/>
          </w:tcPr>
          <w:p w14:paraId="64D1E449"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评  审  要  素</w:t>
            </w:r>
          </w:p>
        </w:tc>
        <w:tc>
          <w:tcPr>
            <w:tcW w:w="886" w:type="dxa"/>
            <w:vAlign w:val="center"/>
          </w:tcPr>
          <w:p w14:paraId="632FC013"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分项</w:t>
            </w:r>
          </w:p>
          <w:p w14:paraId="39E886E6"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分值</w:t>
            </w:r>
          </w:p>
        </w:tc>
      </w:tr>
      <w:tr w:rsidR="00AF35CA" w:rsidRPr="00C47D72" w14:paraId="019C68CF" w14:textId="77777777">
        <w:trPr>
          <w:cantSplit/>
          <w:trHeight w:val="5184"/>
        </w:trPr>
        <w:tc>
          <w:tcPr>
            <w:tcW w:w="1183" w:type="dxa"/>
            <w:vAlign w:val="center"/>
          </w:tcPr>
          <w:p w14:paraId="1BCC2EA5"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投标报价</w:t>
            </w:r>
          </w:p>
        </w:tc>
        <w:tc>
          <w:tcPr>
            <w:tcW w:w="1111" w:type="dxa"/>
            <w:vAlign w:val="center"/>
          </w:tcPr>
          <w:p w14:paraId="03262FDC"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b/>
                <w:szCs w:val="24"/>
              </w:rPr>
              <w:t>30</w:t>
            </w:r>
            <w:r w:rsidRPr="00C47D72">
              <w:rPr>
                <w:rFonts w:ascii="仿宋" w:eastAsia="仿宋" w:hAnsi="仿宋" w:cs="宋体" w:hint="eastAsia"/>
                <w:b/>
                <w:szCs w:val="24"/>
              </w:rPr>
              <w:t>分</w:t>
            </w:r>
          </w:p>
        </w:tc>
        <w:tc>
          <w:tcPr>
            <w:tcW w:w="5178" w:type="dxa"/>
            <w:vAlign w:val="center"/>
          </w:tcPr>
          <w:p w14:paraId="6B06BC13" w14:textId="77777777" w:rsidR="00F57978" w:rsidRPr="00C47D72" w:rsidRDefault="00000000">
            <w:pPr>
              <w:snapToGrid w:val="0"/>
              <w:spacing w:line="360" w:lineRule="auto"/>
              <w:rPr>
                <w:rFonts w:ascii="仿宋" w:eastAsia="仿宋" w:hAnsi="仿宋" w:cs="宋体"/>
                <w:szCs w:val="24"/>
              </w:rPr>
            </w:pPr>
            <w:r w:rsidRPr="00C47D72">
              <w:rPr>
                <w:rFonts w:ascii="仿宋" w:eastAsia="仿宋" w:hAnsi="仿宋" w:cs="宋体" w:hint="eastAsia"/>
                <w:szCs w:val="24"/>
              </w:rPr>
              <w:t>1.经初审合格的投标文件，其投标报价为有效投标报价，并对有效投标报价进行政策性扣减，并依据扣减后的价格（评审价格）进行价格评审。</w:t>
            </w:r>
          </w:p>
          <w:p w14:paraId="7C6A04BC" w14:textId="77777777" w:rsidR="00F57978" w:rsidRPr="00C47D72" w:rsidRDefault="00000000">
            <w:pPr>
              <w:snapToGrid w:val="0"/>
              <w:spacing w:line="360" w:lineRule="auto"/>
              <w:rPr>
                <w:rFonts w:ascii="仿宋" w:eastAsia="仿宋" w:hAnsi="仿宋" w:cs="宋体"/>
                <w:szCs w:val="24"/>
              </w:rPr>
            </w:pPr>
            <w:r w:rsidRPr="00C47D72">
              <w:rPr>
                <w:rFonts w:ascii="仿宋" w:eastAsia="仿宋" w:hAnsi="仿宋" w:cs="宋体" w:hint="eastAsia"/>
                <w:szCs w:val="24"/>
              </w:rPr>
              <w:t>2.满足招标文件实质性要求且最终报价最低的投标人的价格为投标基准价，其价格分为满分</w:t>
            </w:r>
            <w:r w:rsidRPr="00C47D72">
              <w:rPr>
                <w:rFonts w:ascii="仿宋" w:eastAsia="仿宋" w:hAnsi="仿宋" w:cs="宋体"/>
                <w:szCs w:val="24"/>
              </w:rPr>
              <w:t>30</w:t>
            </w:r>
            <w:r w:rsidRPr="00C47D72">
              <w:rPr>
                <w:rFonts w:ascii="仿宋" w:eastAsia="仿宋" w:hAnsi="仿宋" w:cs="宋体" w:hint="eastAsia"/>
                <w:szCs w:val="24"/>
              </w:rPr>
              <w:t>分。</w:t>
            </w:r>
          </w:p>
          <w:p w14:paraId="0A449D5B" w14:textId="77777777" w:rsidR="00F57978" w:rsidRPr="00C47D72" w:rsidRDefault="00000000">
            <w:pPr>
              <w:snapToGrid w:val="0"/>
              <w:spacing w:line="360" w:lineRule="auto"/>
              <w:rPr>
                <w:rFonts w:ascii="仿宋" w:eastAsia="仿宋" w:hAnsi="仿宋" w:cs="宋体"/>
                <w:szCs w:val="24"/>
              </w:rPr>
            </w:pPr>
            <w:r w:rsidRPr="00C47D72">
              <w:rPr>
                <w:rFonts w:ascii="仿宋" w:eastAsia="仿宋" w:hAnsi="仿宋" w:cs="宋体" w:hint="eastAsia"/>
                <w:szCs w:val="24"/>
              </w:rPr>
              <w:t>3.投标报价得分=（投标基准价/投标报价）×3</w:t>
            </w:r>
            <w:r w:rsidRPr="00C47D72">
              <w:rPr>
                <w:rFonts w:ascii="仿宋" w:eastAsia="仿宋" w:hAnsi="仿宋" w:cs="宋体"/>
                <w:szCs w:val="24"/>
              </w:rPr>
              <w:t>0</w:t>
            </w:r>
            <w:r w:rsidRPr="00C47D72">
              <w:rPr>
                <w:rFonts w:ascii="仿宋" w:eastAsia="仿宋" w:hAnsi="仿宋" w:cs="宋体" w:hint="eastAsia"/>
                <w:szCs w:val="24"/>
              </w:rPr>
              <w:t>的公式计算得分。</w:t>
            </w:r>
          </w:p>
          <w:p w14:paraId="055565AF" w14:textId="77777777" w:rsidR="00F57978" w:rsidRPr="00C47D72" w:rsidRDefault="00000000">
            <w:pPr>
              <w:snapToGrid w:val="0"/>
              <w:spacing w:line="360" w:lineRule="auto"/>
              <w:rPr>
                <w:rFonts w:ascii="仿宋" w:eastAsia="仿宋" w:hAnsi="仿宋" w:cs="宋体"/>
                <w:szCs w:val="24"/>
              </w:rPr>
            </w:pPr>
            <w:r w:rsidRPr="00C47D72">
              <w:rPr>
                <w:rFonts w:ascii="仿宋" w:eastAsia="仿宋" w:hAnsi="仿宋" w:cs="宋体" w:hint="eastAsia"/>
                <w:szCs w:val="24"/>
              </w:rPr>
              <w:t>4.投标报价不完整的，不进入评标标准价的计算，本项得0分。</w:t>
            </w:r>
          </w:p>
          <w:p w14:paraId="382A91D6" w14:textId="77777777"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szCs w:val="24"/>
              </w:rPr>
              <w:t>5.经评委一致认定，投标人的投标最终总报价低于公认市场成本，或超过采购预算,其投标将被拒绝。</w:t>
            </w:r>
          </w:p>
          <w:p w14:paraId="54299F79" w14:textId="77777777" w:rsidR="00F57978" w:rsidRPr="00C47D72" w:rsidRDefault="00000000">
            <w:pPr>
              <w:pStyle w:val="a2"/>
              <w:rPr>
                <w:rFonts w:ascii="仿宋" w:eastAsia="仿宋" w:hAnsi="仿宋"/>
                <w:sz w:val="24"/>
                <w:szCs w:val="24"/>
              </w:rPr>
            </w:pPr>
            <w:r w:rsidRPr="00C47D72">
              <w:rPr>
                <w:rFonts w:ascii="仿宋" w:eastAsia="仿宋" w:hAnsi="仿宋" w:cs="宋体" w:hint="eastAsia"/>
                <w:kern w:val="0"/>
                <w:sz w:val="24"/>
                <w:szCs w:val="24"/>
              </w:rPr>
              <w:t>说明：对于非专门面向中小企业、监狱企业、福利企业的项目，对小型和微型企业、监狱企业、福利企业的产品的价格给予</w:t>
            </w:r>
            <w:r w:rsidRPr="00C47D72">
              <w:rPr>
                <w:rFonts w:ascii="仿宋" w:eastAsia="仿宋" w:hAnsi="仿宋" w:cs="宋体"/>
                <w:kern w:val="0"/>
                <w:sz w:val="24"/>
                <w:szCs w:val="24"/>
              </w:rPr>
              <w:t>10</w:t>
            </w:r>
            <w:r w:rsidRPr="00C47D72">
              <w:rPr>
                <w:rFonts w:ascii="仿宋" w:eastAsia="仿宋" w:hAnsi="仿宋" w:cs="宋体" w:hint="eastAsia"/>
                <w:kern w:val="0"/>
                <w:sz w:val="24"/>
                <w:szCs w:val="24"/>
              </w:rPr>
              <w:t>%的扣除，用扣除后的价格参与评审。</w:t>
            </w:r>
          </w:p>
        </w:tc>
        <w:tc>
          <w:tcPr>
            <w:tcW w:w="886" w:type="dxa"/>
            <w:vAlign w:val="center"/>
          </w:tcPr>
          <w:p w14:paraId="5BD7D1E7"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szCs w:val="24"/>
              </w:rPr>
              <w:t>30</w:t>
            </w:r>
            <w:r w:rsidRPr="00C47D72">
              <w:rPr>
                <w:rFonts w:ascii="仿宋" w:eastAsia="仿宋" w:hAnsi="仿宋" w:cs="宋体" w:hint="eastAsia"/>
                <w:szCs w:val="24"/>
              </w:rPr>
              <w:t>分</w:t>
            </w:r>
          </w:p>
        </w:tc>
      </w:tr>
      <w:tr w:rsidR="00AF35CA" w:rsidRPr="00C47D72" w14:paraId="20A71AD4" w14:textId="77777777">
        <w:trPr>
          <w:cantSplit/>
          <w:trHeight w:val="837"/>
        </w:trPr>
        <w:tc>
          <w:tcPr>
            <w:tcW w:w="1183" w:type="dxa"/>
            <w:vMerge w:val="restart"/>
            <w:vAlign w:val="center"/>
          </w:tcPr>
          <w:p w14:paraId="686D712A"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技术方案</w:t>
            </w:r>
          </w:p>
        </w:tc>
        <w:tc>
          <w:tcPr>
            <w:tcW w:w="1111" w:type="dxa"/>
            <w:vMerge w:val="restart"/>
            <w:vAlign w:val="center"/>
          </w:tcPr>
          <w:p w14:paraId="499B394A" w14:textId="77777777" w:rsidR="00F57978" w:rsidRPr="00C47D72" w:rsidRDefault="00000000">
            <w:pPr>
              <w:tabs>
                <w:tab w:val="left" w:pos="1482"/>
              </w:tabs>
              <w:spacing w:line="360" w:lineRule="auto"/>
              <w:jc w:val="center"/>
              <w:rPr>
                <w:rFonts w:ascii="仿宋" w:eastAsia="仿宋" w:hAnsi="仿宋" w:cs="宋体"/>
                <w:b/>
                <w:szCs w:val="24"/>
              </w:rPr>
            </w:pPr>
            <w:r w:rsidRPr="00C47D72">
              <w:rPr>
                <w:rFonts w:ascii="仿宋" w:eastAsia="仿宋" w:hAnsi="仿宋" w:cs="宋体"/>
                <w:b/>
                <w:szCs w:val="24"/>
              </w:rPr>
              <w:t>35</w:t>
            </w:r>
            <w:r w:rsidRPr="00C47D72">
              <w:rPr>
                <w:rFonts w:ascii="仿宋" w:eastAsia="仿宋" w:hAnsi="仿宋" w:cs="宋体" w:hint="eastAsia"/>
                <w:b/>
                <w:szCs w:val="24"/>
              </w:rPr>
              <w:t>分</w:t>
            </w:r>
          </w:p>
        </w:tc>
        <w:tc>
          <w:tcPr>
            <w:tcW w:w="5178" w:type="dxa"/>
          </w:tcPr>
          <w:p w14:paraId="62F1B9CD" w14:textId="723639A7" w:rsidR="00F57978" w:rsidRPr="00C47D72" w:rsidRDefault="00AD0F7A" w:rsidP="009E6ADE">
            <w:pPr>
              <w:pStyle w:val="a2"/>
              <w:spacing w:line="500" w:lineRule="exact"/>
              <w:rPr>
                <w:rFonts w:ascii="仿宋" w:eastAsia="仿宋" w:hAnsi="仿宋" w:cs="宋体"/>
                <w:sz w:val="24"/>
                <w:szCs w:val="24"/>
              </w:rPr>
            </w:pPr>
            <w:r w:rsidRPr="00C47D72">
              <w:rPr>
                <w:rFonts w:ascii="仿宋" w:eastAsia="仿宋" w:hAnsi="仿宋" w:cs="宋体" w:hint="eastAsia"/>
                <w:kern w:val="0"/>
                <w:sz w:val="24"/>
                <w:szCs w:val="24"/>
              </w:rPr>
              <w:t>①根据响应产品技术参数、性能的满足程度赋分：技术指标和性能完全满足招标文件要求计20分；每有一项负偏差扣0.5分，扣完为止。完全复制招标文件最高得5-10分。</w:t>
            </w:r>
          </w:p>
        </w:tc>
        <w:tc>
          <w:tcPr>
            <w:tcW w:w="886" w:type="dxa"/>
            <w:vAlign w:val="center"/>
          </w:tcPr>
          <w:p w14:paraId="6E71D938"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20分</w:t>
            </w:r>
          </w:p>
        </w:tc>
      </w:tr>
      <w:tr w:rsidR="00AF35CA" w:rsidRPr="00C47D72" w14:paraId="22739B37" w14:textId="77777777">
        <w:trPr>
          <w:cantSplit/>
          <w:trHeight w:val="1556"/>
        </w:trPr>
        <w:tc>
          <w:tcPr>
            <w:tcW w:w="1183" w:type="dxa"/>
            <w:vMerge/>
            <w:vAlign w:val="center"/>
          </w:tcPr>
          <w:p w14:paraId="45BCF6A1" w14:textId="77777777" w:rsidR="00F57978" w:rsidRPr="00C47D72" w:rsidRDefault="00F57978">
            <w:pPr>
              <w:widowControl/>
              <w:jc w:val="left"/>
              <w:rPr>
                <w:rFonts w:ascii="仿宋" w:eastAsia="仿宋" w:hAnsi="仿宋" w:cs="宋体"/>
                <w:b/>
                <w:bCs/>
                <w:szCs w:val="24"/>
              </w:rPr>
            </w:pPr>
          </w:p>
        </w:tc>
        <w:tc>
          <w:tcPr>
            <w:tcW w:w="1111" w:type="dxa"/>
            <w:vMerge/>
            <w:vAlign w:val="center"/>
          </w:tcPr>
          <w:p w14:paraId="7D4E607E" w14:textId="77777777" w:rsidR="00F57978" w:rsidRPr="00C47D72" w:rsidRDefault="00F57978">
            <w:pPr>
              <w:tabs>
                <w:tab w:val="left" w:pos="1482"/>
              </w:tabs>
              <w:spacing w:line="360" w:lineRule="auto"/>
              <w:jc w:val="center"/>
              <w:rPr>
                <w:rFonts w:ascii="仿宋" w:eastAsia="仿宋" w:hAnsi="仿宋" w:cs="宋体"/>
                <w:b/>
                <w:szCs w:val="24"/>
              </w:rPr>
            </w:pPr>
          </w:p>
        </w:tc>
        <w:tc>
          <w:tcPr>
            <w:tcW w:w="5178" w:type="dxa"/>
          </w:tcPr>
          <w:p w14:paraId="42D8B217" w14:textId="77777777" w:rsidR="00F57978" w:rsidRPr="00C47D72" w:rsidRDefault="00000000" w:rsidP="009E6ADE">
            <w:pPr>
              <w:pStyle w:val="a2"/>
              <w:spacing w:line="500" w:lineRule="exact"/>
              <w:rPr>
                <w:rFonts w:ascii="仿宋" w:eastAsia="仿宋" w:hAnsi="仿宋" w:cs="宋体"/>
                <w:sz w:val="24"/>
                <w:szCs w:val="24"/>
              </w:rPr>
            </w:pPr>
            <w:r w:rsidRPr="00C47D72">
              <w:rPr>
                <w:rFonts w:ascii="仿宋" w:eastAsia="仿宋" w:hAnsi="仿宋" w:cs="宋体" w:hint="eastAsia"/>
                <w:kern w:val="0"/>
                <w:sz w:val="24"/>
                <w:szCs w:val="24"/>
              </w:rPr>
              <w:t>②所投产品为主流产品，技术先进，选型合理、主要性能、各项功能等完整，方便操作、性能良好，整体配置具有合理性、一致性、兼容性，产品品牌、型号、产地明确，配套设施完整，符合使用要求，技术资料齐全，提供证明材料，按其响应程度，完全响应计[2-5]分，基本响应[1-2)分，未提供不得分；</w:t>
            </w:r>
          </w:p>
        </w:tc>
        <w:tc>
          <w:tcPr>
            <w:tcW w:w="886" w:type="dxa"/>
            <w:vAlign w:val="center"/>
          </w:tcPr>
          <w:p w14:paraId="0E3500FD"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5分</w:t>
            </w:r>
          </w:p>
        </w:tc>
      </w:tr>
      <w:tr w:rsidR="00AF35CA" w:rsidRPr="00C47D72" w14:paraId="12ADC960" w14:textId="77777777">
        <w:trPr>
          <w:cantSplit/>
          <w:trHeight w:val="853"/>
        </w:trPr>
        <w:tc>
          <w:tcPr>
            <w:tcW w:w="1183" w:type="dxa"/>
            <w:vMerge/>
            <w:vAlign w:val="center"/>
          </w:tcPr>
          <w:p w14:paraId="48165463" w14:textId="77777777" w:rsidR="00F57978" w:rsidRPr="00C47D72" w:rsidRDefault="00F57978">
            <w:pPr>
              <w:spacing w:line="360" w:lineRule="auto"/>
              <w:jc w:val="center"/>
              <w:rPr>
                <w:rFonts w:ascii="仿宋" w:eastAsia="仿宋" w:hAnsi="仿宋" w:cs="宋体"/>
                <w:b/>
                <w:szCs w:val="24"/>
              </w:rPr>
            </w:pPr>
          </w:p>
        </w:tc>
        <w:tc>
          <w:tcPr>
            <w:tcW w:w="1111" w:type="dxa"/>
            <w:vMerge/>
            <w:vAlign w:val="center"/>
          </w:tcPr>
          <w:p w14:paraId="1BB037C7" w14:textId="77777777" w:rsidR="00F57978" w:rsidRPr="00C47D72" w:rsidRDefault="00F57978">
            <w:pPr>
              <w:pStyle w:val="000"/>
              <w:shd w:val="clear" w:color="auto" w:fill="FFFFFF"/>
              <w:spacing w:line="360" w:lineRule="auto"/>
              <w:jc w:val="center"/>
              <w:rPr>
                <w:rFonts w:ascii="仿宋" w:eastAsia="仿宋" w:hAnsi="仿宋" w:cs="宋体"/>
                <w:b/>
                <w:sz w:val="24"/>
              </w:rPr>
            </w:pPr>
          </w:p>
        </w:tc>
        <w:tc>
          <w:tcPr>
            <w:tcW w:w="5178" w:type="dxa"/>
          </w:tcPr>
          <w:p w14:paraId="525890A7" w14:textId="77777777" w:rsidR="00F57978" w:rsidRPr="00C47D72" w:rsidRDefault="00000000" w:rsidP="009E6ADE">
            <w:pPr>
              <w:tabs>
                <w:tab w:val="left" w:pos="709"/>
              </w:tabs>
              <w:adjustRightInd w:val="0"/>
              <w:snapToGrid w:val="0"/>
              <w:spacing w:line="500" w:lineRule="exact"/>
              <w:jc w:val="left"/>
              <w:textAlignment w:val="baseline"/>
              <w:rPr>
                <w:rFonts w:ascii="仿宋" w:eastAsia="仿宋" w:hAnsi="仿宋" w:cs="宋体"/>
                <w:szCs w:val="24"/>
              </w:rPr>
            </w:pPr>
            <w:r w:rsidRPr="00C47D72">
              <w:rPr>
                <w:rFonts w:ascii="仿宋" w:eastAsia="仿宋" w:hAnsi="仿宋" w:cs="宋体" w:hint="eastAsia"/>
                <w:szCs w:val="24"/>
              </w:rPr>
              <w:t>③</w:t>
            </w:r>
            <w:r w:rsidRPr="00C47D72">
              <w:rPr>
                <w:rFonts w:ascii="仿宋" w:eastAsia="仿宋" w:hAnsi="仿宋" w:cs="宋体" w:hint="eastAsia"/>
                <w:bCs/>
              </w:rPr>
              <w:t>供货方案：</w:t>
            </w:r>
            <w:r w:rsidRPr="00C47D72">
              <w:rPr>
                <w:rFonts w:ascii="仿宋" w:eastAsia="仿宋" w:hAnsi="仿宋" w:cs="宋体" w:hint="eastAsia"/>
              </w:rPr>
              <w:t>针对本项目提供具体可行的供货、安装程序、设备材料更换及保证按期供货的说明。方案明确、可行，考虑学校实际情况，得（</w:t>
            </w:r>
            <w:r w:rsidRPr="00C47D72">
              <w:rPr>
                <w:rFonts w:ascii="仿宋" w:eastAsia="仿宋" w:hAnsi="仿宋" w:cs="宋体"/>
              </w:rPr>
              <w:t>2</w:t>
            </w:r>
            <w:r w:rsidRPr="00C47D72">
              <w:rPr>
                <w:rFonts w:ascii="仿宋" w:eastAsia="仿宋" w:hAnsi="仿宋" w:cs="宋体" w:hint="eastAsia"/>
              </w:rPr>
              <w:t>-5]分，方案基本明确、可行，对学校实际情况考虑不足，得（0-</w:t>
            </w:r>
            <w:r w:rsidRPr="00C47D72">
              <w:rPr>
                <w:rFonts w:ascii="仿宋" w:eastAsia="仿宋" w:hAnsi="仿宋" w:cs="宋体"/>
              </w:rPr>
              <w:t>2</w:t>
            </w:r>
            <w:r w:rsidRPr="00C47D72">
              <w:rPr>
                <w:rFonts w:ascii="仿宋" w:eastAsia="仿宋" w:hAnsi="仿宋" w:cs="宋体" w:hint="eastAsia"/>
              </w:rPr>
              <w:t>]分。</w:t>
            </w:r>
          </w:p>
        </w:tc>
        <w:tc>
          <w:tcPr>
            <w:tcW w:w="886" w:type="dxa"/>
            <w:vAlign w:val="center"/>
          </w:tcPr>
          <w:p w14:paraId="2AB23BD3" w14:textId="77777777" w:rsidR="00F57978" w:rsidRPr="00C47D72" w:rsidRDefault="00000000">
            <w:pPr>
              <w:spacing w:line="360" w:lineRule="auto"/>
              <w:jc w:val="center"/>
              <w:rPr>
                <w:rFonts w:ascii="仿宋" w:eastAsia="仿宋" w:hAnsi="仿宋" w:cs="宋体"/>
                <w:kern w:val="2"/>
                <w:szCs w:val="24"/>
              </w:rPr>
            </w:pPr>
            <w:r w:rsidRPr="00C47D72">
              <w:rPr>
                <w:rFonts w:ascii="仿宋" w:eastAsia="仿宋" w:hAnsi="仿宋" w:cs="宋体"/>
                <w:kern w:val="2"/>
                <w:szCs w:val="24"/>
              </w:rPr>
              <w:t>5</w:t>
            </w:r>
            <w:r w:rsidRPr="00C47D72">
              <w:rPr>
                <w:rFonts w:ascii="仿宋" w:eastAsia="仿宋" w:hAnsi="仿宋" w:cs="宋体" w:hint="eastAsia"/>
                <w:kern w:val="2"/>
                <w:szCs w:val="24"/>
              </w:rPr>
              <w:t>分</w:t>
            </w:r>
          </w:p>
        </w:tc>
      </w:tr>
      <w:tr w:rsidR="00AF35CA" w:rsidRPr="00C47D72" w14:paraId="036ABC45" w14:textId="77777777">
        <w:trPr>
          <w:cantSplit/>
          <w:trHeight w:val="853"/>
        </w:trPr>
        <w:tc>
          <w:tcPr>
            <w:tcW w:w="1183" w:type="dxa"/>
            <w:vMerge/>
            <w:vAlign w:val="center"/>
          </w:tcPr>
          <w:p w14:paraId="30131270" w14:textId="77777777" w:rsidR="00F57978" w:rsidRPr="00C47D72" w:rsidRDefault="00F57978">
            <w:pPr>
              <w:spacing w:line="360" w:lineRule="auto"/>
              <w:jc w:val="center"/>
              <w:rPr>
                <w:rFonts w:ascii="仿宋" w:eastAsia="仿宋" w:hAnsi="仿宋" w:cs="宋体"/>
                <w:b/>
                <w:szCs w:val="24"/>
              </w:rPr>
            </w:pPr>
          </w:p>
        </w:tc>
        <w:tc>
          <w:tcPr>
            <w:tcW w:w="1111" w:type="dxa"/>
            <w:vMerge/>
            <w:vAlign w:val="center"/>
          </w:tcPr>
          <w:p w14:paraId="66B70CC1" w14:textId="77777777" w:rsidR="00F57978" w:rsidRPr="00C47D72" w:rsidRDefault="00F57978">
            <w:pPr>
              <w:pStyle w:val="000"/>
              <w:shd w:val="clear" w:color="auto" w:fill="FFFFFF"/>
              <w:spacing w:line="360" w:lineRule="auto"/>
              <w:jc w:val="center"/>
              <w:rPr>
                <w:rFonts w:ascii="仿宋" w:eastAsia="仿宋" w:hAnsi="仿宋" w:cs="宋体"/>
                <w:b/>
                <w:sz w:val="24"/>
              </w:rPr>
            </w:pPr>
          </w:p>
        </w:tc>
        <w:tc>
          <w:tcPr>
            <w:tcW w:w="5178" w:type="dxa"/>
          </w:tcPr>
          <w:p w14:paraId="17713F8D" w14:textId="77777777" w:rsidR="00F57978" w:rsidRPr="00C47D72" w:rsidRDefault="00000000" w:rsidP="009E6ADE">
            <w:pPr>
              <w:pStyle w:val="000"/>
              <w:shd w:val="clear" w:color="auto" w:fill="FFFFFF"/>
              <w:spacing w:line="500" w:lineRule="exact"/>
              <w:rPr>
                <w:rFonts w:ascii="仿宋" w:eastAsia="仿宋" w:hAnsi="仿宋" w:cs="宋体"/>
                <w:b/>
                <w:sz w:val="24"/>
              </w:rPr>
            </w:pPr>
            <w:r w:rsidRPr="00C47D72">
              <w:rPr>
                <w:rFonts w:ascii="仿宋" w:eastAsia="仿宋" w:hAnsi="仿宋" w:cs="宋体" w:hint="eastAsia"/>
                <w:kern w:val="0"/>
                <w:sz w:val="24"/>
              </w:rPr>
              <w:t>④具有完整装饰装修施工方案，包括项目总体实施方案、项目施工组织方案，保证措施等内容，方案合理、可行、符合要求计[3-5]分；提供的方案不全或内容简单计[1-3)分，未提供不得分。</w:t>
            </w:r>
          </w:p>
        </w:tc>
        <w:tc>
          <w:tcPr>
            <w:tcW w:w="886" w:type="dxa"/>
            <w:vAlign w:val="center"/>
          </w:tcPr>
          <w:p w14:paraId="6E9FCC3A" w14:textId="77777777" w:rsidR="00F57978" w:rsidRPr="00C47D72" w:rsidRDefault="00000000">
            <w:pPr>
              <w:spacing w:line="360" w:lineRule="auto"/>
              <w:jc w:val="center"/>
              <w:rPr>
                <w:rFonts w:ascii="仿宋" w:eastAsia="仿宋" w:hAnsi="仿宋" w:cs="宋体"/>
                <w:kern w:val="2"/>
                <w:szCs w:val="24"/>
              </w:rPr>
            </w:pPr>
            <w:r w:rsidRPr="00C47D72">
              <w:rPr>
                <w:rFonts w:ascii="仿宋" w:eastAsia="仿宋" w:hAnsi="仿宋" w:cs="宋体" w:hint="eastAsia"/>
                <w:kern w:val="2"/>
                <w:szCs w:val="24"/>
              </w:rPr>
              <w:t>5分</w:t>
            </w:r>
          </w:p>
        </w:tc>
      </w:tr>
      <w:tr w:rsidR="00AF35CA" w:rsidRPr="00C47D72" w14:paraId="12019106" w14:textId="77777777">
        <w:trPr>
          <w:cantSplit/>
          <w:trHeight w:val="853"/>
        </w:trPr>
        <w:tc>
          <w:tcPr>
            <w:tcW w:w="1183" w:type="dxa"/>
            <w:vAlign w:val="center"/>
          </w:tcPr>
          <w:p w14:paraId="30C54576"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现场演示</w:t>
            </w:r>
          </w:p>
        </w:tc>
        <w:tc>
          <w:tcPr>
            <w:tcW w:w="1111" w:type="dxa"/>
            <w:vAlign w:val="center"/>
          </w:tcPr>
          <w:p w14:paraId="1B0681A8" w14:textId="77777777" w:rsidR="00F57978" w:rsidRPr="00C47D72" w:rsidRDefault="00000000">
            <w:pPr>
              <w:pStyle w:val="000"/>
              <w:shd w:val="clear" w:color="auto" w:fill="FFFFFF"/>
              <w:spacing w:line="360" w:lineRule="auto"/>
              <w:jc w:val="center"/>
              <w:rPr>
                <w:rFonts w:ascii="仿宋" w:eastAsia="仿宋" w:hAnsi="仿宋" w:cs="宋体"/>
                <w:b/>
                <w:sz w:val="24"/>
              </w:rPr>
            </w:pPr>
            <w:r w:rsidRPr="00C47D72">
              <w:rPr>
                <w:rFonts w:ascii="仿宋" w:eastAsia="仿宋" w:hAnsi="仿宋" w:cs="宋体" w:hint="eastAsia"/>
                <w:b/>
                <w:sz w:val="24"/>
              </w:rPr>
              <w:t>1</w:t>
            </w:r>
            <w:r w:rsidRPr="00C47D72">
              <w:rPr>
                <w:rFonts w:ascii="仿宋" w:eastAsia="仿宋" w:hAnsi="仿宋" w:cs="宋体"/>
                <w:b/>
                <w:sz w:val="24"/>
              </w:rPr>
              <w:t>5</w:t>
            </w:r>
            <w:r w:rsidRPr="00C47D72">
              <w:rPr>
                <w:rFonts w:ascii="仿宋" w:eastAsia="仿宋" w:hAnsi="仿宋" w:cs="宋体" w:hint="eastAsia"/>
                <w:b/>
                <w:sz w:val="24"/>
              </w:rPr>
              <w:t>分</w:t>
            </w:r>
          </w:p>
        </w:tc>
        <w:tc>
          <w:tcPr>
            <w:tcW w:w="5178" w:type="dxa"/>
          </w:tcPr>
          <w:p w14:paraId="63A8CFF0" w14:textId="1D706629" w:rsidR="00F57978" w:rsidRPr="00C47D72" w:rsidRDefault="00000000" w:rsidP="009E6ADE">
            <w:pPr>
              <w:pStyle w:val="000"/>
              <w:shd w:val="clear" w:color="auto" w:fill="FFFFFF"/>
              <w:spacing w:line="500" w:lineRule="exact"/>
              <w:rPr>
                <w:rFonts w:ascii="仿宋" w:eastAsia="仿宋" w:hAnsi="仿宋" w:cs="仿宋"/>
                <w:b/>
                <w:bCs/>
                <w:kern w:val="0"/>
                <w:sz w:val="24"/>
                <w:lang w:val="zh-CN"/>
              </w:rPr>
            </w:pPr>
            <w:r w:rsidRPr="00C47D72">
              <w:rPr>
                <w:rFonts w:ascii="仿宋" w:eastAsia="仿宋" w:hAnsi="仿宋" w:cs="宋体" w:hint="eastAsia"/>
                <w:b/>
                <w:bCs/>
                <w:sz w:val="24"/>
              </w:rPr>
              <w:t>招标文件中带“</w:t>
            </w:r>
            <w:r w:rsidRPr="00C47D72">
              <w:rPr>
                <w:rFonts w:ascii="微软雅黑" w:eastAsia="微软雅黑" w:hAnsi="微软雅黑" w:cs="微软雅黑" w:hint="eastAsia"/>
                <w:b/>
                <w:bCs/>
                <w:sz w:val="24"/>
              </w:rPr>
              <w:t>★</w:t>
            </w:r>
            <w:r w:rsidRPr="00C47D72">
              <w:rPr>
                <w:rFonts w:ascii="仿宋" w:eastAsia="仿宋" w:hAnsi="仿宋" w:cs="宋体" w:hint="eastAsia"/>
                <w:b/>
                <w:bCs/>
                <w:sz w:val="24"/>
              </w:rPr>
              <w:t>”</w:t>
            </w:r>
            <w:r w:rsidRPr="00C47D72">
              <w:rPr>
                <w:rFonts w:ascii="仿宋" w:eastAsia="仿宋" w:hAnsi="仿宋" w:cs="宋体" w:hint="eastAsia"/>
                <w:b/>
                <w:bCs/>
                <w:sz w:val="24"/>
                <w:lang w:bidi="ar"/>
              </w:rPr>
              <w:t>须根据招标参数要求进行演示，其中</w:t>
            </w:r>
            <w:r w:rsidRPr="00C47D72">
              <w:rPr>
                <w:rFonts w:ascii="仿宋" w:eastAsia="仿宋" w:hAnsi="仿宋" w:cs="宋体" w:hint="eastAsia"/>
                <w:b/>
                <w:bCs/>
                <w:sz w:val="24"/>
              </w:rPr>
              <w:t>“</w:t>
            </w:r>
            <w:r w:rsidRPr="00C47D72">
              <w:rPr>
                <w:rFonts w:ascii="仿宋" w:eastAsia="仿宋" w:hAnsi="仿宋" w:cs="宋体" w:hint="eastAsia"/>
                <w:b/>
                <w:bCs/>
                <w:sz w:val="24"/>
                <w:lang w:bidi="ar"/>
              </w:rPr>
              <w:t>智能心肺听诊模拟训练系统、交互心肺复苏、移动交互式气管插管模拟人”逐一产品演示，每有一项功能不满足扣1分。</w:t>
            </w:r>
            <w:r w:rsidRPr="00C47D72">
              <w:rPr>
                <w:rFonts w:ascii="仿宋" w:eastAsia="仿宋" w:hAnsi="仿宋" w:cs="仿宋" w:hint="eastAsia"/>
                <w:b/>
                <w:bCs/>
                <w:kern w:val="0"/>
                <w:sz w:val="24"/>
                <w:lang w:val="zh-CN"/>
              </w:rPr>
              <w:t xml:space="preserve"> </w:t>
            </w:r>
          </w:p>
          <w:p w14:paraId="5E3E1615" w14:textId="77777777" w:rsidR="00F57978" w:rsidRPr="00C47D72" w:rsidRDefault="00000000" w:rsidP="009E6ADE">
            <w:pPr>
              <w:pStyle w:val="000"/>
              <w:shd w:val="clear" w:color="auto" w:fill="FFFFFF"/>
              <w:spacing w:line="500" w:lineRule="exact"/>
              <w:rPr>
                <w:rFonts w:ascii="仿宋" w:eastAsia="仿宋" w:hAnsi="仿宋" w:cs="宋体"/>
                <w:sz w:val="24"/>
              </w:rPr>
            </w:pPr>
            <w:r w:rsidRPr="00C47D72">
              <w:rPr>
                <w:rFonts w:ascii="仿宋" w:eastAsia="仿宋" w:hAnsi="仿宋" w:cs="宋体" w:hint="eastAsia"/>
                <w:b/>
                <w:bCs/>
                <w:sz w:val="24"/>
                <w:lang w:bidi="ar"/>
              </w:rPr>
              <w:t>演示所需设备均由投标单位提供，演示顺序为投标文件递交顺序。演示时间不超过15分钟。</w:t>
            </w:r>
            <w:r w:rsidRPr="00C47D72">
              <w:rPr>
                <w:rFonts w:ascii="仿宋" w:eastAsia="仿宋" w:hAnsi="仿宋" w:cs="宋体" w:hint="eastAsia"/>
                <w:sz w:val="24"/>
              </w:rPr>
              <w:t xml:space="preserve"> </w:t>
            </w:r>
          </w:p>
        </w:tc>
        <w:tc>
          <w:tcPr>
            <w:tcW w:w="886" w:type="dxa"/>
            <w:vAlign w:val="center"/>
          </w:tcPr>
          <w:p w14:paraId="0EE2130D" w14:textId="77777777" w:rsidR="00F57978" w:rsidRPr="00C47D72" w:rsidRDefault="00000000">
            <w:pPr>
              <w:spacing w:line="360" w:lineRule="auto"/>
              <w:jc w:val="center"/>
              <w:rPr>
                <w:rFonts w:ascii="仿宋" w:eastAsia="仿宋" w:hAnsi="仿宋" w:cs="宋体"/>
                <w:kern w:val="2"/>
                <w:szCs w:val="24"/>
              </w:rPr>
            </w:pPr>
            <w:r w:rsidRPr="00C47D72">
              <w:rPr>
                <w:rFonts w:ascii="仿宋" w:eastAsia="仿宋" w:hAnsi="仿宋" w:cs="宋体" w:hint="eastAsia"/>
                <w:kern w:val="2"/>
                <w:szCs w:val="24"/>
              </w:rPr>
              <w:t>1</w:t>
            </w:r>
            <w:r w:rsidRPr="00C47D72">
              <w:rPr>
                <w:rFonts w:ascii="仿宋" w:eastAsia="仿宋" w:hAnsi="仿宋" w:cs="宋体"/>
                <w:kern w:val="2"/>
                <w:szCs w:val="24"/>
              </w:rPr>
              <w:t>5</w:t>
            </w:r>
            <w:r w:rsidRPr="00C47D72">
              <w:rPr>
                <w:rFonts w:ascii="仿宋" w:eastAsia="仿宋" w:hAnsi="仿宋" w:cs="宋体" w:hint="eastAsia"/>
                <w:kern w:val="2"/>
                <w:szCs w:val="24"/>
              </w:rPr>
              <w:t>分</w:t>
            </w:r>
          </w:p>
        </w:tc>
      </w:tr>
      <w:tr w:rsidR="00AF35CA" w:rsidRPr="00C47D72" w14:paraId="04895553" w14:textId="77777777">
        <w:trPr>
          <w:cantSplit/>
          <w:trHeight w:val="1495"/>
        </w:trPr>
        <w:tc>
          <w:tcPr>
            <w:tcW w:w="1183" w:type="dxa"/>
            <w:vMerge w:val="restart"/>
            <w:vAlign w:val="center"/>
          </w:tcPr>
          <w:p w14:paraId="6125489A" w14:textId="77777777" w:rsidR="00F57978" w:rsidRPr="00C47D72" w:rsidRDefault="00000000">
            <w:pPr>
              <w:snapToGrid w:val="0"/>
              <w:spacing w:line="360" w:lineRule="auto"/>
              <w:rPr>
                <w:rFonts w:ascii="仿宋" w:eastAsia="仿宋" w:hAnsi="仿宋" w:cs="宋体"/>
                <w:b/>
                <w:szCs w:val="24"/>
              </w:rPr>
            </w:pPr>
            <w:r w:rsidRPr="00C47D72">
              <w:rPr>
                <w:rFonts w:ascii="仿宋" w:eastAsia="仿宋" w:hAnsi="仿宋" w:cs="宋体"/>
                <w:b/>
                <w:szCs w:val="24"/>
              </w:rPr>
              <w:t>质量保证</w:t>
            </w:r>
          </w:p>
        </w:tc>
        <w:tc>
          <w:tcPr>
            <w:tcW w:w="1111" w:type="dxa"/>
            <w:vMerge w:val="restart"/>
            <w:vAlign w:val="center"/>
          </w:tcPr>
          <w:p w14:paraId="6E5F2957" w14:textId="77777777" w:rsidR="00F57978" w:rsidRPr="00C47D72" w:rsidRDefault="00000000">
            <w:pPr>
              <w:pStyle w:val="000"/>
              <w:shd w:val="clear" w:color="auto" w:fill="FFFFFF"/>
              <w:spacing w:line="360" w:lineRule="auto"/>
              <w:jc w:val="center"/>
              <w:rPr>
                <w:rFonts w:ascii="仿宋" w:eastAsia="仿宋" w:hAnsi="仿宋" w:cs="宋体"/>
                <w:b/>
                <w:sz w:val="24"/>
              </w:rPr>
            </w:pPr>
            <w:r w:rsidRPr="00C47D72">
              <w:rPr>
                <w:rFonts w:ascii="仿宋" w:eastAsia="仿宋" w:hAnsi="仿宋" w:cs="宋体"/>
                <w:b/>
                <w:sz w:val="24"/>
              </w:rPr>
              <w:t>10</w:t>
            </w:r>
            <w:r w:rsidRPr="00C47D72">
              <w:rPr>
                <w:rFonts w:ascii="仿宋" w:eastAsia="仿宋" w:hAnsi="仿宋" w:cs="宋体" w:hint="eastAsia"/>
                <w:b/>
                <w:sz w:val="24"/>
              </w:rPr>
              <w:t>分</w:t>
            </w:r>
          </w:p>
        </w:tc>
        <w:tc>
          <w:tcPr>
            <w:tcW w:w="5178" w:type="dxa"/>
            <w:vAlign w:val="center"/>
          </w:tcPr>
          <w:p w14:paraId="53C1CFF0" w14:textId="77777777" w:rsidR="00F57978" w:rsidRPr="00C47D72" w:rsidRDefault="00000000" w:rsidP="009E6ADE">
            <w:pPr>
              <w:pStyle w:val="000"/>
              <w:shd w:val="clear" w:color="auto" w:fill="FFFFFF"/>
              <w:spacing w:line="500" w:lineRule="exact"/>
              <w:rPr>
                <w:rFonts w:ascii="仿宋" w:eastAsia="仿宋" w:hAnsi="仿宋" w:cs="宋体"/>
                <w:sz w:val="24"/>
              </w:rPr>
            </w:pPr>
            <w:r w:rsidRPr="00C47D72">
              <w:rPr>
                <w:rFonts w:ascii="仿宋" w:eastAsia="仿宋" w:hAnsi="仿宋" w:cs="宋体" w:hint="eastAsia"/>
                <w:sz w:val="24"/>
              </w:rPr>
              <w:t>①产品货源渠道正规，确保生产供应商的产品无假货、水货、翻新货且无产权纠纷，备品配件有保障，提供产品货源渠道证明材料（包括但不限于销售协议、代理协议、原厂授权等）按其响应程度计0～5分；</w:t>
            </w:r>
          </w:p>
        </w:tc>
        <w:tc>
          <w:tcPr>
            <w:tcW w:w="886" w:type="dxa"/>
            <w:vAlign w:val="center"/>
          </w:tcPr>
          <w:p w14:paraId="4D53023A"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5分</w:t>
            </w:r>
          </w:p>
        </w:tc>
      </w:tr>
      <w:tr w:rsidR="00AF35CA" w:rsidRPr="00C47D72" w14:paraId="4DE51939" w14:textId="77777777">
        <w:trPr>
          <w:cantSplit/>
          <w:trHeight w:val="1221"/>
        </w:trPr>
        <w:tc>
          <w:tcPr>
            <w:tcW w:w="1183" w:type="dxa"/>
            <w:vMerge/>
            <w:vAlign w:val="center"/>
          </w:tcPr>
          <w:p w14:paraId="239AF3FF" w14:textId="77777777" w:rsidR="00F57978" w:rsidRPr="00C47D72" w:rsidRDefault="00F57978">
            <w:pPr>
              <w:spacing w:line="360" w:lineRule="auto"/>
              <w:jc w:val="center"/>
              <w:rPr>
                <w:rFonts w:ascii="仿宋" w:eastAsia="仿宋" w:hAnsi="仿宋" w:cs="宋体"/>
                <w:b/>
                <w:szCs w:val="24"/>
              </w:rPr>
            </w:pPr>
          </w:p>
        </w:tc>
        <w:tc>
          <w:tcPr>
            <w:tcW w:w="1111" w:type="dxa"/>
            <w:vMerge/>
            <w:vAlign w:val="center"/>
          </w:tcPr>
          <w:p w14:paraId="0A8F42E0" w14:textId="77777777" w:rsidR="00F57978" w:rsidRPr="00C47D72" w:rsidRDefault="00F57978">
            <w:pPr>
              <w:pStyle w:val="000"/>
              <w:shd w:val="clear" w:color="auto" w:fill="FFFFFF"/>
              <w:spacing w:line="360" w:lineRule="auto"/>
              <w:jc w:val="center"/>
              <w:rPr>
                <w:rFonts w:ascii="仿宋" w:eastAsia="仿宋" w:hAnsi="仿宋" w:cs="宋体"/>
                <w:b/>
                <w:sz w:val="24"/>
              </w:rPr>
            </w:pPr>
          </w:p>
        </w:tc>
        <w:tc>
          <w:tcPr>
            <w:tcW w:w="5178" w:type="dxa"/>
            <w:vAlign w:val="center"/>
          </w:tcPr>
          <w:p w14:paraId="3505388F" w14:textId="77777777" w:rsidR="00F57978" w:rsidRPr="00C47D72" w:rsidRDefault="00000000" w:rsidP="009E6ADE">
            <w:pPr>
              <w:pStyle w:val="a7"/>
              <w:spacing w:line="500" w:lineRule="exact"/>
              <w:ind w:firstLineChars="0" w:firstLine="0"/>
              <w:rPr>
                <w:rFonts w:ascii="仿宋" w:eastAsia="仿宋" w:hAnsi="仿宋" w:cs="宋体"/>
                <w:kern w:val="0"/>
                <w:sz w:val="24"/>
              </w:rPr>
            </w:pPr>
            <w:r w:rsidRPr="00C47D72">
              <w:rPr>
                <w:rFonts w:ascii="仿宋" w:eastAsia="仿宋" w:hAnsi="仿宋" w:cs="宋体" w:hint="eastAsia"/>
                <w:kern w:val="0"/>
                <w:sz w:val="24"/>
              </w:rPr>
              <w:t>②</w:t>
            </w:r>
            <w:r w:rsidRPr="00C47D72">
              <w:rPr>
                <w:rFonts w:ascii="仿宋" w:eastAsia="仿宋" w:hAnsi="仿宋" w:cs="宋体" w:hint="eastAsia"/>
                <w:sz w:val="24"/>
              </w:rPr>
              <w:t>响应产品技术工艺先进，性能稳定，质量保证完善，符合国际、国内相关标准或行业标准（提供相关证明材料）</w:t>
            </w:r>
            <w:r w:rsidRPr="00C47D72">
              <w:rPr>
                <w:rFonts w:ascii="仿宋" w:eastAsia="仿宋" w:hAnsi="仿宋" w:cs="宋体" w:hint="eastAsia"/>
                <w:sz w:val="24"/>
                <w:lang w:val="zh-CN"/>
              </w:rPr>
              <w:t>，按其响应程度计0～</w:t>
            </w:r>
            <w:r w:rsidRPr="00C47D72">
              <w:rPr>
                <w:rFonts w:ascii="仿宋" w:eastAsia="仿宋" w:hAnsi="仿宋" w:cs="宋体" w:hint="eastAsia"/>
                <w:sz w:val="24"/>
              </w:rPr>
              <w:t>5</w:t>
            </w:r>
            <w:r w:rsidRPr="00C47D72">
              <w:rPr>
                <w:rFonts w:ascii="仿宋" w:eastAsia="仿宋" w:hAnsi="仿宋" w:cs="宋体" w:hint="eastAsia"/>
                <w:sz w:val="24"/>
                <w:lang w:val="zh-CN"/>
              </w:rPr>
              <w:t>分。</w:t>
            </w:r>
          </w:p>
        </w:tc>
        <w:tc>
          <w:tcPr>
            <w:tcW w:w="886" w:type="dxa"/>
            <w:vAlign w:val="center"/>
          </w:tcPr>
          <w:p w14:paraId="24578DBC"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5分</w:t>
            </w:r>
          </w:p>
        </w:tc>
      </w:tr>
      <w:tr w:rsidR="00AF35CA" w:rsidRPr="00C47D72" w14:paraId="4BBE5D30" w14:textId="77777777">
        <w:trPr>
          <w:cantSplit/>
          <w:trHeight w:val="1895"/>
        </w:trPr>
        <w:tc>
          <w:tcPr>
            <w:tcW w:w="1183" w:type="dxa"/>
            <w:vMerge w:val="restart"/>
            <w:vAlign w:val="center"/>
          </w:tcPr>
          <w:p w14:paraId="690574D3"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售后服务承诺及培训</w:t>
            </w:r>
          </w:p>
          <w:p w14:paraId="115FA9AF" w14:textId="77777777" w:rsidR="00F57978" w:rsidRPr="00C47D72" w:rsidRDefault="00F57978">
            <w:pPr>
              <w:spacing w:line="360" w:lineRule="auto"/>
              <w:jc w:val="center"/>
              <w:rPr>
                <w:rFonts w:ascii="仿宋" w:eastAsia="仿宋" w:hAnsi="仿宋" w:cs="宋体"/>
                <w:b/>
                <w:szCs w:val="24"/>
              </w:rPr>
            </w:pPr>
          </w:p>
          <w:p w14:paraId="1DFD48B0" w14:textId="77777777" w:rsidR="00F57978" w:rsidRPr="00C47D72" w:rsidRDefault="00F57978">
            <w:pPr>
              <w:pStyle w:val="a2"/>
              <w:rPr>
                <w:rFonts w:ascii="仿宋" w:eastAsia="仿宋" w:hAnsi="仿宋" w:cs="宋体"/>
                <w:b/>
                <w:sz w:val="24"/>
                <w:szCs w:val="24"/>
              </w:rPr>
            </w:pPr>
          </w:p>
        </w:tc>
        <w:tc>
          <w:tcPr>
            <w:tcW w:w="1111" w:type="dxa"/>
            <w:vMerge w:val="restart"/>
            <w:vAlign w:val="center"/>
          </w:tcPr>
          <w:p w14:paraId="18DA3E90" w14:textId="77777777" w:rsidR="00F57978" w:rsidRPr="00C47D72" w:rsidRDefault="00000000">
            <w:pPr>
              <w:pStyle w:val="000"/>
              <w:shd w:val="clear" w:color="auto" w:fill="FFFFFF"/>
              <w:spacing w:line="360" w:lineRule="auto"/>
              <w:jc w:val="center"/>
              <w:rPr>
                <w:rFonts w:ascii="仿宋" w:eastAsia="仿宋" w:hAnsi="仿宋" w:cs="宋体"/>
                <w:b/>
                <w:sz w:val="24"/>
              </w:rPr>
            </w:pPr>
            <w:r w:rsidRPr="00C47D72">
              <w:rPr>
                <w:rFonts w:ascii="仿宋" w:eastAsia="仿宋" w:hAnsi="仿宋" w:cs="宋体" w:hint="eastAsia"/>
                <w:b/>
                <w:sz w:val="24"/>
              </w:rPr>
              <w:t>9</w:t>
            </w:r>
            <w:r w:rsidRPr="00C47D72">
              <w:rPr>
                <w:rFonts w:ascii="仿宋" w:eastAsia="仿宋" w:hAnsi="仿宋" w:cs="宋体"/>
                <w:b/>
                <w:sz w:val="24"/>
              </w:rPr>
              <w:t>分</w:t>
            </w:r>
          </w:p>
        </w:tc>
        <w:tc>
          <w:tcPr>
            <w:tcW w:w="5178" w:type="dxa"/>
            <w:vAlign w:val="center"/>
          </w:tcPr>
          <w:p w14:paraId="079EDDC0" w14:textId="77777777" w:rsidR="00F57978" w:rsidRPr="00C47D72" w:rsidRDefault="00000000" w:rsidP="009E6ADE">
            <w:pPr>
              <w:tabs>
                <w:tab w:val="left" w:pos="709"/>
              </w:tabs>
              <w:adjustRightInd w:val="0"/>
              <w:snapToGrid w:val="0"/>
              <w:spacing w:line="500" w:lineRule="exact"/>
              <w:jc w:val="left"/>
              <w:textAlignment w:val="baseline"/>
              <w:rPr>
                <w:rFonts w:ascii="仿宋" w:eastAsia="仿宋" w:hAnsi="仿宋" w:cs="宋体"/>
                <w:szCs w:val="24"/>
                <w:lang w:val="zh-CN"/>
              </w:rPr>
            </w:pPr>
            <w:r w:rsidRPr="00C47D72">
              <w:rPr>
                <w:rFonts w:ascii="仿宋" w:eastAsia="仿宋" w:hAnsi="仿宋" w:cs="宋体" w:hint="eastAsia"/>
                <w:szCs w:val="24"/>
              </w:rPr>
              <w:t>①</w:t>
            </w:r>
            <w:r w:rsidRPr="00C47D72">
              <w:rPr>
                <w:rFonts w:ascii="仿宋" w:eastAsia="仿宋" w:hAnsi="仿宋" w:cs="宋体" w:hint="eastAsia"/>
                <w:szCs w:val="24"/>
                <w:lang w:val="zh-CN"/>
              </w:rPr>
              <w:t>投标人具有专业的售后服务团队，售后服务方案详细、具体、可行，备品备件及耗材情况说明，你投入售后服务人员配置情况、项目交付用户后出现故障响应时间等，根据投标单位的响应情况横向比较</w:t>
            </w:r>
            <w:r w:rsidRPr="00C47D72">
              <w:rPr>
                <w:rFonts w:ascii="仿宋" w:eastAsia="仿宋" w:hAnsi="仿宋" w:cs="宋体" w:hint="eastAsia"/>
                <w:szCs w:val="24"/>
              </w:rPr>
              <w:t>下</w:t>
            </w:r>
            <w:r w:rsidRPr="00C47D72">
              <w:rPr>
                <w:rFonts w:ascii="仿宋" w:eastAsia="仿宋" w:hAnsi="仿宋" w:cs="宋体" w:hint="eastAsia"/>
                <w:szCs w:val="24"/>
                <w:lang w:val="zh-CN"/>
              </w:rPr>
              <w:t>计分</w:t>
            </w:r>
            <w:r w:rsidRPr="00C47D72">
              <w:rPr>
                <w:rFonts w:ascii="仿宋" w:eastAsia="仿宋" w:hAnsi="仿宋" w:cs="宋体" w:hint="eastAsia"/>
                <w:szCs w:val="24"/>
              </w:rPr>
              <w:t>0</w:t>
            </w:r>
            <w:r w:rsidRPr="00C47D72">
              <w:rPr>
                <w:rFonts w:ascii="仿宋" w:eastAsia="仿宋" w:hAnsi="仿宋" w:cs="宋体" w:hint="eastAsia"/>
                <w:szCs w:val="24"/>
                <w:lang w:val="zh-CN"/>
              </w:rPr>
              <w:t>～</w:t>
            </w:r>
            <w:r w:rsidRPr="00C47D72">
              <w:rPr>
                <w:rFonts w:ascii="仿宋" w:eastAsia="仿宋" w:hAnsi="仿宋" w:cs="宋体"/>
                <w:szCs w:val="24"/>
              </w:rPr>
              <w:t>5</w:t>
            </w:r>
            <w:r w:rsidRPr="00C47D72">
              <w:rPr>
                <w:rFonts w:ascii="仿宋" w:eastAsia="仿宋" w:hAnsi="仿宋" w:cs="宋体" w:hint="eastAsia"/>
                <w:szCs w:val="24"/>
                <w:lang w:val="zh-CN"/>
              </w:rPr>
              <w:t>分；</w:t>
            </w:r>
          </w:p>
        </w:tc>
        <w:tc>
          <w:tcPr>
            <w:tcW w:w="886" w:type="dxa"/>
            <w:vAlign w:val="center"/>
          </w:tcPr>
          <w:p w14:paraId="74ADD481"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szCs w:val="24"/>
              </w:rPr>
              <w:t>5</w:t>
            </w:r>
            <w:r w:rsidRPr="00C47D72">
              <w:rPr>
                <w:rFonts w:ascii="仿宋" w:eastAsia="仿宋" w:hAnsi="仿宋" w:cs="宋体" w:hint="eastAsia"/>
                <w:szCs w:val="24"/>
              </w:rPr>
              <w:t>分</w:t>
            </w:r>
          </w:p>
        </w:tc>
      </w:tr>
      <w:tr w:rsidR="00AF35CA" w:rsidRPr="00C47D72" w14:paraId="3BC4F456" w14:textId="77777777">
        <w:trPr>
          <w:cantSplit/>
          <w:trHeight w:val="887"/>
        </w:trPr>
        <w:tc>
          <w:tcPr>
            <w:tcW w:w="1183" w:type="dxa"/>
            <w:vMerge/>
            <w:vAlign w:val="center"/>
          </w:tcPr>
          <w:p w14:paraId="6109CBE2" w14:textId="77777777" w:rsidR="00F57978" w:rsidRPr="00C47D72" w:rsidRDefault="00F57978">
            <w:pPr>
              <w:pStyle w:val="a2"/>
              <w:rPr>
                <w:rFonts w:ascii="仿宋" w:eastAsia="仿宋" w:hAnsi="仿宋"/>
                <w:sz w:val="24"/>
                <w:szCs w:val="24"/>
              </w:rPr>
            </w:pPr>
          </w:p>
        </w:tc>
        <w:tc>
          <w:tcPr>
            <w:tcW w:w="1111" w:type="dxa"/>
            <w:vMerge/>
            <w:vAlign w:val="center"/>
          </w:tcPr>
          <w:p w14:paraId="4FDF87F3" w14:textId="77777777" w:rsidR="00F57978" w:rsidRPr="00C47D72" w:rsidRDefault="00F57978">
            <w:pPr>
              <w:pStyle w:val="000"/>
              <w:shd w:val="clear" w:color="auto" w:fill="FFFFFF"/>
              <w:spacing w:line="360" w:lineRule="auto"/>
              <w:jc w:val="center"/>
              <w:rPr>
                <w:rFonts w:ascii="仿宋" w:eastAsia="仿宋" w:hAnsi="仿宋" w:cs="宋体"/>
                <w:b/>
                <w:sz w:val="24"/>
              </w:rPr>
            </w:pPr>
          </w:p>
        </w:tc>
        <w:tc>
          <w:tcPr>
            <w:tcW w:w="5178" w:type="dxa"/>
            <w:vAlign w:val="center"/>
          </w:tcPr>
          <w:p w14:paraId="4D6F4FDD" w14:textId="77777777" w:rsidR="00F57978" w:rsidRPr="00C47D72" w:rsidRDefault="00000000" w:rsidP="009E6ADE">
            <w:pPr>
              <w:pStyle w:val="000"/>
              <w:shd w:val="clear" w:color="auto" w:fill="FFFFFF"/>
              <w:spacing w:line="500" w:lineRule="exact"/>
              <w:jc w:val="left"/>
              <w:rPr>
                <w:rFonts w:ascii="仿宋" w:eastAsia="仿宋" w:hAnsi="仿宋" w:cs="宋体"/>
                <w:b/>
                <w:sz w:val="24"/>
              </w:rPr>
            </w:pPr>
            <w:r w:rsidRPr="00C47D72">
              <w:rPr>
                <w:rFonts w:ascii="仿宋" w:eastAsia="仿宋" w:hAnsi="仿宋" w:cs="宋体" w:hint="eastAsia"/>
                <w:kern w:val="0"/>
                <w:sz w:val="24"/>
              </w:rPr>
              <w:t>②针对本项目提供详尽的培训方案，（含培训内容、时长、频次、地点等，以便使用人员可正常操作）。培训人员专业性强，培训方案详细具体，切实可行，</w:t>
            </w:r>
            <w:r w:rsidRPr="00C47D72">
              <w:rPr>
                <w:rFonts w:ascii="仿宋" w:eastAsia="仿宋" w:hAnsi="仿宋" w:cs="宋体" w:hint="eastAsia"/>
                <w:sz w:val="24"/>
                <w:lang w:val="zh-CN"/>
              </w:rPr>
              <w:t>根据投标单位的响应情况横向比较</w:t>
            </w:r>
            <w:r w:rsidRPr="00C47D72">
              <w:rPr>
                <w:rFonts w:ascii="仿宋" w:eastAsia="仿宋" w:hAnsi="仿宋" w:cs="宋体" w:hint="eastAsia"/>
                <w:sz w:val="24"/>
              </w:rPr>
              <w:t>下</w:t>
            </w:r>
            <w:r w:rsidRPr="00C47D72">
              <w:rPr>
                <w:rFonts w:ascii="仿宋" w:eastAsia="仿宋" w:hAnsi="仿宋" w:cs="宋体" w:hint="eastAsia"/>
                <w:sz w:val="24"/>
                <w:lang w:val="zh-CN"/>
              </w:rPr>
              <w:t>计分0～</w:t>
            </w:r>
            <w:r w:rsidRPr="00C47D72">
              <w:rPr>
                <w:rFonts w:ascii="仿宋" w:eastAsia="仿宋" w:hAnsi="仿宋" w:cs="宋体" w:hint="eastAsia"/>
                <w:sz w:val="24"/>
              </w:rPr>
              <w:t>4</w:t>
            </w:r>
            <w:r w:rsidRPr="00C47D72">
              <w:rPr>
                <w:rFonts w:ascii="仿宋" w:eastAsia="仿宋" w:hAnsi="仿宋" w:cs="宋体" w:hint="eastAsia"/>
                <w:sz w:val="24"/>
                <w:lang w:val="zh-CN"/>
              </w:rPr>
              <w:t>分。</w:t>
            </w:r>
          </w:p>
        </w:tc>
        <w:tc>
          <w:tcPr>
            <w:tcW w:w="886" w:type="dxa"/>
            <w:vAlign w:val="center"/>
          </w:tcPr>
          <w:p w14:paraId="4257C247" w14:textId="77777777" w:rsidR="00F57978" w:rsidRPr="00C47D72" w:rsidRDefault="00000000">
            <w:pPr>
              <w:pStyle w:val="a7"/>
              <w:spacing w:line="360" w:lineRule="auto"/>
              <w:ind w:firstLineChars="0" w:firstLine="0"/>
              <w:rPr>
                <w:rFonts w:ascii="仿宋" w:eastAsia="仿宋" w:hAnsi="仿宋" w:cs="宋体"/>
                <w:kern w:val="0"/>
                <w:sz w:val="24"/>
              </w:rPr>
            </w:pPr>
            <w:r w:rsidRPr="00C47D72">
              <w:rPr>
                <w:rFonts w:ascii="仿宋" w:eastAsia="仿宋" w:hAnsi="仿宋" w:cs="宋体" w:hint="eastAsia"/>
                <w:kern w:val="0"/>
                <w:sz w:val="24"/>
              </w:rPr>
              <w:t>4分</w:t>
            </w:r>
          </w:p>
        </w:tc>
      </w:tr>
      <w:tr w:rsidR="00AF35CA" w:rsidRPr="00C47D72" w14:paraId="22DBD06C" w14:textId="77777777">
        <w:trPr>
          <w:cantSplit/>
          <w:trHeight w:val="1895"/>
        </w:trPr>
        <w:tc>
          <w:tcPr>
            <w:tcW w:w="1183" w:type="dxa"/>
            <w:vAlign w:val="center"/>
          </w:tcPr>
          <w:p w14:paraId="0DDE5938"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业绩</w:t>
            </w:r>
          </w:p>
        </w:tc>
        <w:tc>
          <w:tcPr>
            <w:tcW w:w="1111" w:type="dxa"/>
            <w:vAlign w:val="center"/>
          </w:tcPr>
          <w:p w14:paraId="261161E2" w14:textId="77777777" w:rsidR="00F57978" w:rsidRPr="00C47D72" w:rsidRDefault="00000000">
            <w:pPr>
              <w:pStyle w:val="000"/>
              <w:shd w:val="clear" w:color="auto" w:fill="FFFFFF"/>
              <w:spacing w:line="360" w:lineRule="auto"/>
              <w:jc w:val="center"/>
              <w:rPr>
                <w:rFonts w:ascii="仿宋" w:eastAsia="仿宋" w:hAnsi="仿宋" w:cs="宋体"/>
                <w:b/>
                <w:sz w:val="24"/>
              </w:rPr>
            </w:pPr>
            <w:r w:rsidRPr="00C47D72">
              <w:rPr>
                <w:rFonts w:ascii="仿宋" w:eastAsia="仿宋" w:hAnsi="仿宋" w:cs="宋体" w:hint="eastAsia"/>
                <w:b/>
                <w:sz w:val="24"/>
              </w:rPr>
              <w:t>1分</w:t>
            </w:r>
          </w:p>
        </w:tc>
        <w:tc>
          <w:tcPr>
            <w:tcW w:w="5178" w:type="dxa"/>
            <w:vAlign w:val="center"/>
          </w:tcPr>
          <w:p w14:paraId="7D5FA3B7" w14:textId="0969789D" w:rsidR="00F57978" w:rsidRPr="00C47D72" w:rsidRDefault="00000000" w:rsidP="009E6ADE">
            <w:pPr>
              <w:pStyle w:val="a7"/>
              <w:spacing w:line="500" w:lineRule="exact"/>
              <w:ind w:firstLineChars="0" w:firstLine="0"/>
              <w:rPr>
                <w:rFonts w:ascii="仿宋" w:eastAsia="仿宋" w:hAnsi="仿宋" w:cs="宋体"/>
                <w:kern w:val="0"/>
                <w:sz w:val="24"/>
              </w:rPr>
            </w:pPr>
            <w:r w:rsidRPr="00C47D72">
              <w:rPr>
                <w:rFonts w:ascii="仿宋" w:eastAsia="仿宋" w:hAnsi="仿宋" w:cs="宋体" w:hint="eastAsia"/>
                <w:kern w:val="0"/>
                <w:sz w:val="24"/>
              </w:rPr>
              <w:t>供应商提供2020年1月1日至今有类似项目业绩合同每提供一份有效业绩得0.5分，最多得1分（包括中标通知书或合同复印件加盖公章为准）。</w:t>
            </w:r>
          </w:p>
        </w:tc>
        <w:tc>
          <w:tcPr>
            <w:tcW w:w="886" w:type="dxa"/>
            <w:vAlign w:val="center"/>
          </w:tcPr>
          <w:p w14:paraId="5918AE19" w14:textId="77777777" w:rsidR="00F57978" w:rsidRPr="00C47D72" w:rsidRDefault="00000000">
            <w:pPr>
              <w:spacing w:line="360" w:lineRule="auto"/>
              <w:jc w:val="center"/>
              <w:rPr>
                <w:rFonts w:ascii="仿宋" w:eastAsia="仿宋" w:hAnsi="仿宋" w:cs="宋体"/>
                <w:szCs w:val="24"/>
              </w:rPr>
            </w:pPr>
            <w:r w:rsidRPr="00C47D72">
              <w:rPr>
                <w:rFonts w:ascii="仿宋" w:eastAsia="仿宋" w:hAnsi="仿宋" w:cs="宋体" w:hint="eastAsia"/>
                <w:szCs w:val="24"/>
              </w:rPr>
              <w:t>1分</w:t>
            </w:r>
          </w:p>
        </w:tc>
      </w:tr>
      <w:tr w:rsidR="00F57978" w:rsidRPr="00C47D72" w14:paraId="18B9CE96" w14:textId="77777777">
        <w:trPr>
          <w:cantSplit/>
          <w:trHeight w:val="5206"/>
        </w:trPr>
        <w:tc>
          <w:tcPr>
            <w:tcW w:w="1183" w:type="dxa"/>
            <w:vAlign w:val="center"/>
          </w:tcPr>
          <w:p w14:paraId="65D782D1" w14:textId="77777777" w:rsidR="00F57978" w:rsidRPr="00C47D72" w:rsidRDefault="00000000">
            <w:pPr>
              <w:pStyle w:val="af4"/>
              <w:spacing w:line="360" w:lineRule="auto"/>
              <w:rPr>
                <w:rFonts w:ascii="仿宋" w:eastAsia="仿宋" w:hAnsi="仿宋" w:cs="宋体"/>
                <w:sz w:val="24"/>
                <w:szCs w:val="24"/>
              </w:rPr>
            </w:pPr>
            <w:r w:rsidRPr="00C47D72">
              <w:rPr>
                <w:rFonts w:ascii="仿宋" w:eastAsia="仿宋" w:hAnsi="仿宋" w:cs="宋体" w:hint="eastAsia"/>
                <w:sz w:val="24"/>
                <w:szCs w:val="24"/>
              </w:rPr>
              <w:lastRenderedPageBreak/>
              <w:t>说明</w:t>
            </w:r>
          </w:p>
        </w:tc>
        <w:tc>
          <w:tcPr>
            <w:tcW w:w="7175" w:type="dxa"/>
            <w:gridSpan w:val="3"/>
            <w:vAlign w:val="center"/>
          </w:tcPr>
          <w:p w14:paraId="17C285FD"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1、评标委员会各成员独立打分。</w:t>
            </w:r>
          </w:p>
          <w:p w14:paraId="1C9AEA44"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2、评委打分超过得分界限或未按本表规定赋分时，该评委的打分作废，不计入汇总分。</w:t>
            </w:r>
          </w:p>
          <w:p w14:paraId="7E1A04BF"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47350F9E"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4、各种计算采用插入法，数字均保留一位小数，第二位“四舍五入”。</w:t>
            </w:r>
          </w:p>
          <w:p w14:paraId="59A50088" w14:textId="77777777" w:rsidR="00F57978" w:rsidRPr="00C47D72" w:rsidRDefault="00000000">
            <w:pPr>
              <w:spacing w:line="360" w:lineRule="auto"/>
              <w:ind w:firstLineChars="200" w:firstLine="480"/>
              <w:rPr>
                <w:rFonts w:ascii="仿宋" w:eastAsia="仿宋" w:hAnsi="仿宋" w:cs="宋体"/>
                <w:szCs w:val="24"/>
              </w:rPr>
            </w:pPr>
            <w:r w:rsidRPr="00C47D72">
              <w:rPr>
                <w:rFonts w:ascii="仿宋" w:eastAsia="仿宋" w:hAnsi="仿宋" w:cs="宋体" w:hint="eastAsia"/>
                <w:szCs w:val="24"/>
              </w:rPr>
              <w:t>5、评标过程中，若出现特殊情况时，由评标委员会决定暂停评标，并提出具体处理意见。</w:t>
            </w:r>
          </w:p>
          <w:p w14:paraId="2A123CF8" w14:textId="77777777" w:rsidR="00F57978" w:rsidRPr="00C47D72" w:rsidRDefault="00000000">
            <w:pPr>
              <w:spacing w:line="360" w:lineRule="auto"/>
              <w:ind w:firstLineChars="200" w:firstLine="480"/>
              <w:rPr>
                <w:rFonts w:ascii="仿宋" w:eastAsia="仿宋" w:hAnsi="仿宋"/>
                <w:szCs w:val="24"/>
              </w:rPr>
            </w:pPr>
            <w:r w:rsidRPr="00C47D72">
              <w:rPr>
                <w:rFonts w:ascii="仿宋" w:eastAsia="仿宋" w:hAnsi="仿宋" w:cs="宋体" w:hint="eastAsia"/>
                <w:szCs w:val="24"/>
              </w:rPr>
              <w:t>6</w:t>
            </w:r>
            <w:r w:rsidRPr="00C47D72">
              <w:rPr>
                <w:rFonts w:ascii="仿宋" w:eastAsia="仿宋" w:hAnsi="仿宋" w:cs="宋体"/>
                <w:szCs w:val="24"/>
              </w:rPr>
              <w:t>.</w:t>
            </w:r>
            <w:r w:rsidRPr="00C47D72">
              <w:rPr>
                <w:rFonts w:ascii="仿宋" w:eastAsia="仿宋" w:hAnsi="仿宋" w:cs="宋体" w:hint="eastAsia"/>
                <w:szCs w:val="24"/>
              </w:rPr>
              <w:t xml:space="preserve"> 本表分值区间符号“［”、“］”表示包含本数，“（”、“）”表示不包含本数。</w:t>
            </w:r>
          </w:p>
        </w:tc>
      </w:tr>
    </w:tbl>
    <w:p w14:paraId="2B3717D3" w14:textId="77777777" w:rsidR="00F57978" w:rsidRPr="00C47D72" w:rsidRDefault="00F57978"/>
    <w:p w14:paraId="7B99D07E" w14:textId="2A1CA73D" w:rsidR="00F57978" w:rsidRPr="00C47D72" w:rsidRDefault="00000000">
      <w:pPr>
        <w:pStyle w:val="10"/>
        <w:keepNext w:val="0"/>
        <w:keepLines/>
        <w:pageBreakBefore/>
        <w:spacing w:line="360" w:lineRule="auto"/>
        <w:jc w:val="center"/>
        <w:rPr>
          <w:rFonts w:ascii="仿宋" w:eastAsia="仿宋" w:hAnsi="仿宋" w:cs="宋体"/>
          <w:bCs/>
          <w:sz w:val="36"/>
          <w:szCs w:val="36"/>
        </w:rPr>
      </w:pPr>
      <w:r w:rsidRPr="00C47D72">
        <w:rPr>
          <w:rFonts w:ascii="仿宋" w:eastAsia="仿宋" w:hAnsi="仿宋" w:cs="宋体" w:hint="eastAsia"/>
          <w:bCs/>
          <w:sz w:val="36"/>
          <w:szCs w:val="36"/>
        </w:rPr>
        <w:lastRenderedPageBreak/>
        <w:t>第六章 投标文件格式</w:t>
      </w:r>
      <w:bookmarkEnd w:id="106"/>
      <w:bookmarkEnd w:id="107"/>
      <w:bookmarkEnd w:id="108"/>
      <w:bookmarkEnd w:id="109"/>
    </w:p>
    <w:p w14:paraId="56E05F9E" w14:textId="77777777" w:rsidR="00F57978" w:rsidRPr="00C47D72" w:rsidRDefault="00F57978">
      <w:pPr>
        <w:spacing w:line="360" w:lineRule="auto"/>
        <w:rPr>
          <w:rFonts w:ascii="仿宋" w:eastAsia="仿宋" w:hAnsi="仿宋" w:cs="宋体"/>
        </w:rPr>
      </w:pPr>
    </w:p>
    <w:p w14:paraId="78C11553" w14:textId="77777777" w:rsidR="00F57978" w:rsidRPr="00C47D72" w:rsidRDefault="00000000">
      <w:pPr>
        <w:spacing w:line="360" w:lineRule="auto"/>
        <w:jc w:val="center"/>
        <w:rPr>
          <w:rFonts w:ascii="仿宋" w:eastAsia="仿宋" w:hAnsi="仿宋" w:cs="宋体"/>
          <w:b/>
          <w:sz w:val="32"/>
          <w:szCs w:val="32"/>
        </w:rPr>
      </w:pPr>
      <w:r w:rsidRPr="00C47D72">
        <w:rPr>
          <w:rFonts w:ascii="仿宋" w:eastAsia="仿宋" w:hAnsi="仿宋" w:cs="宋体" w:hint="eastAsia"/>
          <w:b/>
          <w:sz w:val="32"/>
          <w:szCs w:val="32"/>
        </w:rPr>
        <w:t>投标文件编制说明</w:t>
      </w:r>
    </w:p>
    <w:p w14:paraId="225C04B2" w14:textId="77777777" w:rsidR="00F57978" w:rsidRPr="00C47D72" w:rsidRDefault="00F57978">
      <w:pPr>
        <w:spacing w:line="360" w:lineRule="auto"/>
        <w:rPr>
          <w:rFonts w:ascii="仿宋" w:eastAsia="仿宋" w:hAnsi="仿宋" w:cs="宋体"/>
          <w:szCs w:val="24"/>
        </w:rPr>
      </w:pPr>
    </w:p>
    <w:p w14:paraId="3F2CD7BD" w14:textId="77777777" w:rsidR="00F57978" w:rsidRPr="00C47D72" w:rsidRDefault="00000000">
      <w:pPr>
        <w:spacing w:line="360" w:lineRule="auto"/>
        <w:ind w:firstLineChars="205" w:firstLine="492"/>
        <w:rPr>
          <w:rFonts w:ascii="仿宋" w:eastAsia="仿宋" w:hAnsi="仿宋" w:cs="宋体"/>
          <w:szCs w:val="24"/>
        </w:rPr>
      </w:pPr>
      <w:r w:rsidRPr="00C47D72">
        <w:rPr>
          <w:rFonts w:ascii="仿宋" w:eastAsia="仿宋" w:hAnsi="仿宋" w:cs="宋体" w:hint="eastAsia"/>
          <w:szCs w:val="24"/>
        </w:rPr>
        <w:t>1、招标文件中提供的投标文件格式，起到样式作用，编制投标文件前，请详细阅读招标文件，理解文件中的每一项要求。</w:t>
      </w:r>
    </w:p>
    <w:p w14:paraId="365D348B" w14:textId="77777777" w:rsidR="00F57978" w:rsidRPr="00C47D72" w:rsidRDefault="00000000">
      <w:pPr>
        <w:spacing w:line="360" w:lineRule="auto"/>
        <w:ind w:firstLineChars="205" w:firstLine="492"/>
        <w:rPr>
          <w:rFonts w:ascii="仿宋" w:eastAsia="仿宋" w:hAnsi="仿宋" w:cs="宋体"/>
          <w:szCs w:val="24"/>
        </w:rPr>
      </w:pPr>
      <w:r w:rsidRPr="00C47D72">
        <w:rPr>
          <w:rFonts w:ascii="仿宋" w:eastAsia="仿宋" w:hAnsi="仿宋" w:cs="宋体" w:hint="eastAsia"/>
          <w:szCs w:val="24"/>
        </w:rPr>
        <w:t>2、投标文件的编制应按照样本格式提供的内容，做出逐一明确的答复；投标人认为有必要，还可以做其它补充说明。</w:t>
      </w:r>
    </w:p>
    <w:p w14:paraId="30B58BE4" w14:textId="77777777" w:rsidR="00F57978" w:rsidRPr="00C47D72" w:rsidRDefault="00F57978">
      <w:pPr>
        <w:rPr>
          <w:rFonts w:ascii="仿宋" w:eastAsia="仿宋" w:hAnsi="仿宋" w:cs="宋体"/>
        </w:rPr>
      </w:pPr>
    </w:p>
    <w:p w14:paraId="3FC48A09" w14:textId="77777777" w:rsidR="00F57978" w:rsidRPr="00C47D72" w:rsidRDefault="00F57978">
      <w:pPr>
        <w:rPr>
          <w:rFonts w:ascii="仿宋" w:eastAsia="仿宋" w:hAnsi="仿宋" w:cs="宋体"/>
        </w:rPr>
      </w:pPr>
    </w:p>
    <w:p w14:paraId="71F05DCC" w14:textId="77777777" w:rsidR="00F57978" w:rsidRPr="00C47D72" w:rsidRDefault="00000000">
      <w:pPr>
        <w:spacing w:line="360" w:lineRule="auto"/>
        <w:rPr>
          <w:rFonts w:ascii="仿宋" w:eastAsia="仿宋" w:hAnsi="仿宋" w:cs="宋体"/>
          <w:b/>
          <w:bCs/>
          <w:sz w:val="32"/>
          <w:szCs w:val="32"/>
        </w:rPr>
      </w:pPr>
      <w:r w:rsidRPr="00C47D72">
        <w:rPr>
          <w:rFonts w:ascii="仿宋" w:eastAsia="仿宋" w:hAnsi="仿宋" w:cs="宋体" w:hint="eastAsia"/>
          <w:b/>
          <w:bCs/>
          <w:sz w:val="32"/>
          <w:szCs w:val="32"/>
        </w:rPr>
        <w:br w:type="page"/>
      </w:r>
      <w:r w:rsidRPr="00C47D72">
        <w:rPr>
          <w:rFonts w:ascii="仿宋" w:eastAsia="仿宋" w:hAnsi="仿宋" w:cs="宋体" w:hint="eastAsia"/>
          <w:b/>
          <w:bCs/>
          <w:sz w:val="32"/>
          <w:szCs w:val="32"/>
        </w:rPr>
        <w:lastRenderedPageBreak/>
        <w:t>项目编号：ZJZB2022-GK1047</w:t>
      </w:r>
    </w:p>
    <w:p w14:paraId="2D4B55D8" w14:textId="77777777" w:rsidR="00F57978" w:rsidRPr="00C47D72" w:rsidRDefault="00000000">
      <w:pPr>
        <w:spacing w:line="360" w:lineRule="auto"/>
        <w:ind w:firstLineChars="1352" w:firstLine="4343"/>
        <w:rPr>
          <w:rFonts w:ascii="仿宋" w:eastAsia="仿宋" w:hAnsi="仿宋" w:cs="宋体"/>
          <w:b/>
          <w:sz w:val="32"/>
          <w:szCs w:val="32"/>
        </w:rPr>
      </w:pPr>
      <w:r w:rsidRPr="00C47D72">
        <w:rPr>
          <w:rFonts w:ascii="仿宋" w:eastAsia="仿宋" w:hAnsi="仿宋" w:cs="宋体" w:hint="eastAsia"/>
          <w:b/>
          <w:bCs/>
          <w:sz w:val="32"/>
          <w:szCs w:val="32"/>
        </w:rPr>
        <w:t xml:space="preserve">          </w:t>
      </w:r>
      <w:r w:rsidRPr="00C47D72">
        <w:rPr>
          <w:rFonts w:ascii="仿宋" w:eastAsia="仿宋" w:hAnsi="仿宋" w:cs="宋体" w:hint="eastAsia"/>
          <w:b/>
          <w:sz w:val="32"/>
          <w:szCs w:val="32"/>
        </w:rPr>
        <w:t>（正本或副本）</w:t>
      </w:r>
    </w:p>
    <w:p w14:paraId="3E290753" w14:textId="77777777" w:rsidR="00F57978" w:rsidRPr="00C47D72" w:rsidRDefault="00F57978">
      <w:pPr>
        <w:spacing w:line="360" w:lineRule="auto"/>
        <w:jc w:val="center"/>
        <w:rPr>
          <w:rFonts w:ascii="仿宋" w:eastAsia="仿宋" w:hAnsi="仿宋" w:cs="宋体"/>
          <w:b/>
          <w:sz w:val="32"/>
          <w:szCs w:val="32"/>
        </w:rPr>
      </w:pPr>
    </w:p>
    <w:p w14:paraId="470ADC69" w14:textId="77777777" w:rsidR="00F57978" w:rsidRPr="00C47D72" w:rsidRDefault="00F57978">
      <w:pPr>
        <w:pStyle w:val="a7"/>
        <w:rPr>
          <w:rFonts w:ascii="仿宋" w:eastAsia="仿宋" w:hAnsi="仿宋" w:cs="宋体"/>
        </w:rPr>
      </w:pPr>
    </w:p>
    <w:p w14:paraId="06B67925" w14:textId="5D17AE40" w:rsidR="00F57978" w:rsidRPr="00C47D72" w:rsidRDefault="00353742">
      <w:pPr>
        <w:pStyle w:val="a7"/>
        <w:spacing w:line="360" w:lineRule="auto"/>
        <w:ind w:firstLineChars="0" w:firstLine="0"/>
        <w:jc w:val="center"/>
        <w:rPr>
          <w:rFonts w:ascii="仿宋" w:eastAsia="仿宋" w:hAnsi="仿宋" w:cs="宋体"/>
          <w:b/>
          <w:sz w:val="52"/>
          <w:szCs w:val="52"/>
        </w:rPr>
      </w:pPr>
      <w:r>
        <w:rPr>
          <w:rFonts w:ascii="仿宋" w:eastAsia="仿宋" w:hAnsi="仿宋" w:cs="宋体" w:hint="eastAsia"/>
          <w:b/>
          <w:sz w:val="52"/>
          <w:szCs w:val="52"/>
        </w:rPr>
        <w:t>西安技工学校</w:t>
      </w:r>
      <w:r w:rsidR="0038667E" w:rsidRPr="00C47D72">
        <w:rPr>
          <w:rFonts w:ascii="仿宋" w:eastAsia="仿宋" w:hAnsi="仿宋" w:cs="宋体" w:hint="eastAsia"/>
          <w:b/>
          <w:sz w:val="52"/>
          <w:szCs w:val="52"/>
        </w:rPr>
        <w:t>2021年高技能人才培训基地建设项目</w:t>
      </w:r>
    </w:p>
    <w:p w14:paraId="2152417B" w14:textId="77777777" w:rsidR="00F57978" w:rsidRPr="00C47D72" w:rsidRDefault="00F57978">
      <w:pPr>
        <w:pStyle w:val="a7"/>
        <w:spacing w:line="360" w:lineRule="auto"/>
        <w:ind w:firstLineChars="0" w:firstLine="0"/>
        <w:jc w:val="center"/>
        <w:rPr>
          <w:rFonts w:ascii="仿宋" w:eastAsia="仿宋" w:hAnsi="仿宋" w:cs="宋体"/>
          <w:sz w:val="52"/>
          <w:szCs w:val="52"/>
        </w:rPr>
      </w:pPr>
    </w:p>
    <w:p w14:paraId="6BA6D8A2" w14:textId="77777777" w:rsidR="00F57978" w:rsidRPr="00C47D72" w:rsidRDefault="00F57978">
      <w:pPr>
        <w:spacing w:line="360" w:lineRule="auto"/>
        <w:jc w:val="center"/>
        <w:rPr>
          <w:rFonts w:ascii="仿宋" w:eastAsia="仿宋" w:hAnsi="仿宋" w:cs="宋体"/>
          <w:b/>
          <w:kern w:val="2"/>
          <w:sz w:val="72"/>
          <w:szCs w:val="72"/>
        </w:rPr>
      </w:pPr>
    </w:p>
    <w:p w14:paraId="7AD1AD98" w14:textId="77777777" w:rsidR="00F57978" w:rsidRPr="00C47D72" w:rsidRDefault="00F57978">
      <w:pPr>
        <w:pStyle w:val="a7"/>
        <w:rPr>
          <w:rFonts w:ascii="仿宋" w:eastAsia="仿宋" w:hAnsi="仿宋" w:cs="宋体"/>
        </w:rPr>
      </w:pPr>
    </w:p>
    <w:p w14:paraId="58FD8C0A" w14:textId="77777777" w:rsidR="00F57978" w:rsidRPr="00C47D72" w:rsidRDefault="00000000">
      <w:pPr>
        <w:spacing w:line="360" w:lineRule="auto"/>
        <w:jc w:val="center"/>
        <w:rPr>
          <w:rFonts w:ascii="仿宋" w:eastAsia="仿宋" w:hAnsi="仿宋" w:cs="宋体"/>
          <w:b/>
          <w:kern w:val="2"/>
          <w:sz w:val="72"/>
          <w:szCs w:val="72"/>
        </w:rPr>
      </w:pPr>
      <w:r w:rsidRPr="00C47D72">
        <w:rPr>
          <w:rFonts w:ascii="仿宋" w:eastAsia="仿宋" w:hAnsi="仿宋" w:cs="宋体" w:hint="eastAsia"/>
          <w:b/>
          <w:kern w:val="2"/>
          <w:sz w:val="72"/>
          <w:szCs w:val="72"/>
        </w:rPr>
        <w:t>投标文件</w:t>
      </w:r>
    </w:p>
    <w:p w14:paraId="11F24429" w14:textId="77777777" w:rsidR="00F57978" w:rsidRPr="00C47D72" w:rsidRDefault="00F57978">
      <w:pPr>
        <w:spacing w:line="360" w:lineRule="auto"/>
        <w:jc w:val="center"/>
        <w:rPr>
          <w:rFonts w:ascii="仿宋" w:eastAsia="仿宋" w:hAnsi="仿宋" w:cs="宋体"/>
          <w:b/>
          <w:sz w:val="36"/>
          <w:szCs w:val="36"/>
        </w:rPr>
      </w:pPr>
    </w:p>
    <w:p w14:paraId="162D9B49" w14:textId="77777777" w:rsidR="00F57978" w:rsidRPr="00C47D72" w:rsidRDefault="00F57978">
      <w:pPr>
        <w:pStyle w:val="a7"/>
        <w:rPr>
          <w:rFonts w:ascii="仿宋" w:eastAsia="仿宋" w:hAnsi="仿宋" w:cs="宋体"/>
        </w:rPr>
      </w:pPr>
    </w:p>
    <w:p w14:paraId="6EAAF072" w14:textId="77777777" w:rsidR="00F57978" w:rsidRPr="00C47D72" w:rsidRDefault="00F57978">
      <w:pPr>
        <w:spacing w:line="360" w:lineRule="auto"/>
        <w:jc w:val="center"/>
        <w:rPr>
          <w:rFonts w:ascii="仿宋" w:eastAsia="仿宋" w:hAnsi="仿宋" w:cs="宋体"/>
          <w:b/>
          <w:sz w:val="36"/>
          <w:szCs w:val="36"/>
        </w:rPr>
      </w:pPr>
    </w:p>
    <w:p w14:paraId="2ED736B5" w14:textId="77777777" w:rsidR="00F57978" w:rsidRPr="00C47D72" w:rsidRDefault="00F57978">
      <w:pPr>
        <w:pStyle w:val="a7"/>
        <w:ind w:firstLine="723"/>
        <w:rPr>
          <w:rFonts w:ascii="仿宋" w:eastAsia="仿宋" w:hAnsi="仿宋" w:cs="宋体"/>
          <w:b/>
          <w:sz w:val="36"/>
          <w:szCs w:val="36"/>
        </w:rPr>
      </w:pPr>
    </w:p>
    <w:p w14:paraId="115A89CF" w14:textId="77777777" w:rsidR="00F57978" w:rsidRPr="00C47D72" w:rsidRDefault="00000000">
      <w:pPr>
        <w:spacing w:line="360" w:lineRule="auto"/>
        <w:jc w:val="center"/>
        <w:rPr>
          <w:rFonts w:ascii="仿宋" w:eastAsia="仿宋" w:hAnsi="仿宋" w:cs="宋体"/>
          <w:b/>
          <w:sz w:val="32"/>
          <w:szCs w:val="32"/>
        </w:rPr>
      </w:pPr>
      <w:r w:rsidRPr="00C47D72">
        <w:rPr>
          <w:rFonts w:ascii="仿宋" w:eastAsia="仿宋" w:hAnsi="仿宋" w:cs="宋体" w:hint="eastAsia"/>
          <w:b/>
          <w:sz w:val="32"/>
          <w:szCs w:val="32"/>
        </w:rPr>
        <w:t>投标人名称（公章）：</w:t>
      </w:r>
    </w:p>
    <w:p w14:paraId="59658BAF" w14:textId="77777777" w:rsidR="00F57978" w:rsidRPr="00C47D72" w:rsidRDefault="00000000">
      <w:pPr>
        <w:spacing w:line="360" w:lineRule="auto"/>
        <w:jc w:val="center"/>
        <w:rPr>
          <w:rFonts w:ascii="仿宋" w:eastAsia="仿宋" w:hAnsi="仿宋" w:cs="宋体"/>
          <w:b/>
          <w:bCs/>
          <w:sz w:val="44"/>
        </w:rPr>
      </w:pPr>
      <w:r w:rsidRPr="00C47D72">
        <w:rPr>
          <w:rFonts w:ascii="仿宋" w:eastAsia="仿宋" w:hAnsi="仿宋" w:cs="宋体" w:hint="eastAsia"/>
          <w:b/>
          <w:sz w:val="32"/>
          <w:szCs w:val="32"/>
        </w:rPr>
        <w:t>202</w:t>
      </w:r>
      <w:r w:rsidRPr="00C47D72">
        <w:rPr>
          <w:rFonts w:ascii="仿宋" w:eastAsia="仿宋" w:hAnsi="仿宋" w:cs="宋体"/>
          <w:b/>
          <w:sz w:val="32"/>
          <w:szCs w:val="32"/>
        </w:rPr>
        <w:t>2</w:t>
      </w:r>
      <w:r w:rsidRPr="00C47D72">
        <w:rPr>
          <w:rFonts w:ascii="仿宋" w:eastAsia="仿宋" w:hAnsi="仿宋" w:cs="宋体" w:hint="eastAsia"/>
          <w:b/>
          <w:sz w:val="32"/>
          <w:szCs w:val="32"/>
        </w:rPr>
        <w:t>年</w:t>
      </w:r>
      <w:r w:rsidRPr="00C47D72">
        <w:rPr>
          <w:rFonts w:ascii="仿宋" w:eastAsia="仿宋" w:hAnsi="仿宋" w:cs="宋体"/>
          <w:b/>
          <w:sz w:val="32"/>
          <w:szCs w:val="32"/>
        </w:rPr>
        <w:t>8</w:t>
      </w:r>
      <w:r w:rsidRPr="00C47D72">
        <w:rPr>
          <w:rFonts w:ascii="仿宋" w:eastAsia="仿宋" w:hAnsi="仿宋" w:cs="宋体" w:hint="eastAsia"/>
          <w:b/>
          <w:sz w:val="32"/>
          <w:szCs w:val="32"/>
        </w:rPr>
        <w:t>月</w:t>
      </w:r>
    </w:p>
    <w:p w14:paraId="27ACAF56" w14:textId="77777777" w:rsidR="00F57978" w:rsidRPr="00C47D72" w:rsidRDefault="00000000">
      <w:pPr>
        <w:pStyle w:val="10"/>
        <w:keepNext w:val="0"/>
        <w:keepLines/>
        <w:pageBreakBefore/>
        <w:spacing w:line="360" w:lineRule="auto"/>
        <w:jc w:val="center"/>
        <w:rPr>
          <w:rFonts w:ascii="仿宋" w:eastAsia="仿宋" w:hAnsi="仿宋" w:cs="宋体"/>
          <w:bCs/>
          <w:sz w:val="36"/>
          <w:szCs w:val="36"/>
        </w:rPr>
      </w:pPr>
      <w:bookmarkStart w:id="110" w:name="_Toc344572156"/>
      <w:r w:rsidRPr="00C47D72">
        <w:rPr>
          <w:rFonts w:ascii="仿宋" w:eastAsia="仿宋" w:hAnsi="仿宋" w:cs="宋体" w:hint="eastAsia"/>
          <w:bCs/>
          <w:sz w:val="36"/>
          <w:szCs w:val="36"/>
        </w:rPr>
        <w:lastRenderedPageBreak/>
        <w:t>目  录</w:t>
      </w:r>
    </w:p>
    <w:p w14:paraId="26CF4C43" w14:textId="77777777" w:rsidR="00F57978" w:rsidRPr="00C47D72" w:rsidRDefault="00F57978">
      <w:pPr>
        <w:spacing w:line="360" w:lineRule="auto"/>
        <w:jc w:val="center"/>
        <w:rPr>
          <w:rFonts w:ascii="仿宋" w:eastAsia="仿宋" w:hAnsi="仿宋" w:cs="宋体"/>
          <w:b/>
          <w:sz w:val="44"/>
        </w:rPr>
      </w:pPr>
    </w:p>
    <w:p w14:paraId="79AD6DE5" w14:textId="77777777" w:rsidR="00F57978" w:rsidRPr="00C47D72" w:rsidRDefault="00000000">
      <w:pPr>
        <w:spacing w:line="360" w:lineRule="auto"/>
        <w:jc w:val="left"/>
        <w:rPr>
          <w:rFonts w:ascii="仿宋" w:eastAsia="仿宋" w:hAnsi="仿宋" w:cs="宋体"/>
          <w:spacing w:val="4"/>
          <w:sz w:val="30"/>
          <w:szCs w:val="30"/>
        </w:rPr>
      </w:pPr>
      <w:r w:rsidRPr="00C47D72">
        <w:rPr>
          <w:rFonts w:ascii="仿宋" w:eastAsia="仿宋" w:hAnsi="仿宋" w:cs="宋体" w:hint="eastAsia"/>
          <w:spacing w:val="4"/>
          <w:sz w:val="30"/>
          <w:szCs w:val="30"/>
        </w:rPr>
        <w:t>一、投标函</w:t>
      </w:r>
    </w:p>
    <w:p w14:paraId="0D5DD5F1" w14:textId="77777777" w:rsidR="00F57978" w:rsidRPr="00C47D72" w:rsidRDefault="00000000">
      <w:pPr>
        <w:spacing w:line="360" w:lineRule="auto"/>
        <w:jc w:val="left"/>
        <w:rPr>
          <w:rFonts w:ascii="仿宋" w:eastAsia="仿宋" w:hAnsi="仿宋" w:cs="宋体"/>
          <w:spacing w:val="4"/>
          <w:sz w:val="30"/>
          <w:szCs w:val="30"/>
        </w:rPr>
      </w:pPr>
      <w:r w:rsidRPr="00C47D72">
        <w:rPr>
          <w:rFonts w:ascii="仿宋" w:eastAsia="仿宋" w:hAnsi="仿宋" w:cs="宋体" w:hint="eastAsia"/>
          <w:spacing w:val="4"/>
          <w:sz w:val="30"/>
          <w:szCs w:val="30"/>
        </w:rPr>
        <w:t>二、法定代表人授权委托书</w:t>
      </w:r>
    </w:p>
    <w:p w14:paraId="63E539D1" w14:textId="77777777" w:rsidR="00F57978" w:rsidRPr="00C47D72" w:rsidRDefault="00000000">
      <w:pPr>
        <w:spacing w:line="360" w:lineRule="auto"/>
        <w:jc w:val="left"/>
        <w:rPr>
          <w:rFonts w:ascii="仿宋" w:eastAsia="仿宋" w:hAnsi="仿宋" w:cs="宋体"/>
          <w:spacing w:val="4"/>
          <w:sz w:val="30"/>
          <w:szCs w:val="30"/>
        </w:rPr>
      </w:pPr>
      <w:r w:rsidRPr="00C47D72">
        <w:rPr>
          <w:rFonts w:ascii="仿宋" w:eastAsia="仿宋" w:hAnsi="仿宋" w:cs="宋体" w:hint="eastAsia"/>
          <w:spacing w:val="4"/>
          <w:sz w:val="30"/>
          <w:szCs w:val="30"/>
        </w:rPr>
        <w:t>三、投标报价表</w:t>
      </w:r>
    </w:p>
    <w:p w14:paraId="6BE7FAC3" w14:textId="77777777" w:rsidR="00F57978" w:rsidRPr="00C47D72" w:rsidRDefault="00000000">
      <w:pPr>
        <w:spacing w:line="360" w:lineRule="auto"/>
        <w:jc w:val="left"/>
        <w:rPr>
          <w:rFonts w:ascii="仿宋" w:eastAsia="仿宋" w:hAnsi="仿宋" w:cs="宋体"/>
          <w:spacing w:val="4"/>
          <w:sz w:val="30"/>
          <w:szCs w:val="30"/>
        </w:rPr>
      </w:pPr>
      <w:r w:rsidRPr="00C47D72">
        <w:rPr>
          <w:rFonts w:ascii="仿宋" w:eastAsia="仿宋" w:hAnsi="仿宋" w:cs="宋体" w:hint="eastAsia"/>
          <w:spacing w:val="4"/>
          <w:sz w:val="30"/>
          <w:szCs w:val="30"/>
        </w:rPr>
        <w:t>四、商务要求</w:t>
      </w:r>
    </w:p>
    <w:p w14:paraId="3D8C0400" w14:textId="77777777" w:rsidR="00F57978" w:rsidRPr="00C47D72" w:rsidRDefault="00000000">
      <w:pPr>
        <w:spacing w:line="360" w:lineRule="auto"/>
        <w:jc w:val="left"/>
        <w:rPr>
          <w:rFonts w:ascii="仿宋" w:eastAsia="仿宋" w:hAnsi="仿宋" w:cs="宋体"/>
          <w:spacing w:val="4"/>
          <w:sz w:val="30"/>
          <w:szCs w:val="30"/>
        </w:rPr>
      </w:pPr>
      <w:r w:rsidRPr="00C47D72">
        <w:rPr>
          <w:rFonts w:ascii="仿宋" w:eastAsia="仿宋" w:hAnsi="仿宋" w:cs="宋体" w:hint="eastAsia"/>
          <w:spacing w:val="4"/>
          <w:sz w:val="30"/>
          <w:szCs w:val="30"/>
        </w:rPr>
        <w:t>五、技术要求</w:t>
      </w:r>
    </w:p>
    <w:p w14:paraId="3F8242E6" w14:textId="77777777" w:rsidR="00F57978" w:rsidRPr="00C47D72" w:rsidRDefault="00000000">
      <w:pPr>
        <w:pStyle w:val="a2"/>
        <w:rPr>
          <w:rFonts w:ascii="仿宋" w:eastAsia="仿宋" w:hAnsi="仿宋" w:cs="宋体"/>
          <w:spacing w:val="4"/>
          <w:kern w:val="0"/>
          <w:sz w:val="30"/>
          <w:szCs w:val="30"/>
        </w:rPr>
      </w:pPr>
      <w:r w:rsidRPr="00C47D72">
        <w:rPr>
          <w:rFonts w:ascii="仿宋" w:eastAsia="仿宋" w:hAnsi="仿宋" w:cs="宋体"/>
          <w:spacing w:val="4"/>
          <w:kern w:val="0"/>
          <w:sz w:val="30"/>
          <w:szCs w:val="30"/>
        </w:rPr>
        <w:t>六、</w:t>
      </w:r>
      <w:r w:rsidRPr="00C47D72">
        <w:rPr>
          <w:rFonts w:ascii="仿宋" w:eastAsia="仿宋" w:hAnsi="仿宋" w:cs="宋体" w:hint="eastAsia"/>
          <w:spacing w:val="4"/>
          <w:sz w:val="30"/>
          <w:szCs w:val="30"/>
        </w:rPr>
        <w:t>陕西省政府采购投标人拒绝政府采购领域商业贿赂承诺书</w:t>
      </w:r>
    </w:p>
    <w:p w14:paraId="034D55AA" w14:textId="77777777" w:rsidR="00F57978" w:rsidRPr="00C47D72" w:rsidRDefault="00F57978">
      <w:pPr>
        <w:pStyle w:val="a7"/>
        <w:spacing w:line="360" w:lineRule="auto"/>
        <w:ind w:firstLine="600"/>
        <w:rPr>
          <w:rFonts w:ascii="仿宋" w:eastAsia="仿宋" w:hAnsi="仿宋" w:cs="宋体"/>
          <w:sz w:val="30"/>
          <w:szCs w:val="30"/>
        </w:rPr>
      </w:pPr>
    </w:p>
    <w:p w14:paraId="48DC01A5" w14:textId="77777777" w:rsidR="00F57978" w:rsidRPr="00C47D72" w:rsidRDefault="00F57978">
      <w:pPr>
        <w:pStyle w:val="a7"/>
        <w:spacing w:line="360" w:lineRule="auto"/>
        <w:rPr>
          <w:rFonts w:ascii="仿宋" w:eastAsia="仿宋" w:hAnsi="仿宋" w:cs="宋体"/>
        </w:rPr>
      </w:pPr>
    </w:p>
    <w:p w14:paraId="3B37FB33" w14:textId="77777777" w:rsidR="00F57978" w:rsidRPr="00C47D72" w:rsidRDefault="00F57978">
      <w:pPr>
        <w:pStyle w:val="a7"/>
        <w:spacing w:line="360" w:lineRule="auto"/>
        <w:rPr>
          <w:rFonts w:ascii="仿宋" w:eastAsia="仿宋" w:hAnsi="仿宋" w:cs="宋体"/>
        </w:rPr>
      </w:pPr>
    </w:p>
    <w:p w14:paraId="6DAC9F5A" w14:textId="77777777" w:rsidR="00F57978" w:rsidRPr="00C47D72" w:rsidRDefault="00F57978">
      <w:pPr>
        <w:pStyle w:val="a7"/>
        <w:spacing w:line="360" w:lineRule="auto"/>
        <w:rPr>
          <w:rFonts w:ascii="仿宋" w:eastAsia="仿宋" w:hAnsi="仿宋" w:cs="宋体"/>
        </w:rPr>
      </w:pPr>
    </w:p>
    <w:p w14:paraId="126A3902" w14:textId="77777777" w:rsidR="00F57978" w:rsidRPr="00C47D72" w:rsidRDefault="00F57978">
      <w:pPr>
        <w:pStyle w:val="a7"/>
        <w:spacing w:line="360" w:lineRule="auto"/>
        <w:rPr>
          <w:rFonts w:ascii="仿宋" w:eastAsia="仿宋" w:hAnsi="仿宋" w:cs="宋体"/>
        </w:rPr>
      </w:pPr>
    </w:p>
    <w:p w14:paraId="1019B834" w14:textId="77777777" w:rsidR="00F57978" w:rsidRPr="00C47D72" w:rsidRDefault="00F57978">
      <w:pPr>
        <w:pStyle w:val="a7"/>
        <w:spacing w:line="360" w:lineRule="auto"/>
        <w:rPr>
          <w:rFonts w:ascii="仿宋" w:eastAsia="仿宋" w:hAnsi="仿宋" w:cs="宋体"/>
        </w:rPr>
      </w:pPr>
    </w:p>
    <w:p w14:paraId="45BC5864" w14:textId="77777777" w:rsidR="00F57978" w:rsidRPr="00C47D72" w:rsidRDefault="00F57978">
      <w:pPr>
        <w:pStyle w:val="a7"/>
        <w:spacing w:line="360" w:lineRule="auto"/>
        <w:rPr>
          <w:rFonts w:ascii="仿宋" w:eastAsia="仿宋" w:hAnsi="仿宋" w:cs="宋体"/>
        </w:rPr>
      </w:pPr>
    </w:p>
    <w:p w14:paraId="6597C254" w14:textId="77777777" w:rsidR="00F57978" w:rsidRPr="00C47D72" w:rsidRDefault="00F57978">
      <w:pPr>
        <w:pStyle w:val="a7"/>
        <w:spacing w:line="360" w:lineRule="auto"/>
        <w:rPr>
          <w:rFonts w:ascii="仿宋" w:eastAsia="仿宋" w:hAnsi="仿宋" w:cs="宋体"/>
        </w:rPr>
      </w:pPr>
    </w:p>
    <w:p w14:paraId="0A06EDBB" w14:textId="77777777" w:rsidR="00F57978" w:rsidRPr="00C47D72" w:rsidRDefault="00F57978">
      <w:pPr>
        <w:pStyle w:val="a7"/>
        <w:spacing w:line="360" w:lineRule="auto"/>
        <w:rPr>
          <w:rFonts w:ascii="仿宋" w:eastAsia="仿宋" w:hAnsi="仿宋" w:cs="宋体"/>
        </w:rPr>
      </w:pPr>
    </w:p>
    <w:p w14:paraId="46DAD0E9" w14:textId="77777777" w:rsidR="00F57978" w:rsidRPr="00C47D72" w:rsidRDefault="00F57978">
      <w:pPr>
        <w:pStyle w:val="a7"/>
        <w:spacing w:line="360" w:lineRule="auto"/>
        <w:rPr>
          <w:rFonts w:ascii="仿宋" w:eastAsia="仿宋" w:hAnsi="仿宋" w:cs="宋体"/>
        </w:rPr>
      </w:pPr>
    </w:p>
    <w:p w14:paraId="538D5A67" w14:textId="77777777" w:rsidR="00F57978" w:rsidRPr="00C47D72" w:rsidRDefault="00F57978">
      <w:pPr>
        <w:pStyle w:val="a7"/>
        <w:spacing w:line="360" w:lineRule="auto"/>
        <w:rPr>
          <w:rFonts w:ascii="仿宋" w:eastAsia="仿宋" w:hAnsi="仿宋" w:cs="宋体"/>
        </w:rPr>
      </w:pPr>
    </w:p>
    <w:p w14:paraId="70D20080" w14:textId="77777777" w:rsidR="00F57978" w:rsidRPr="00C47D72" w:rsidRDefault="00000000">
      <w:pPr>
        <w:pStyle w:val="30"/>
        <w:spacing w:beforeLines="0" w:before="0" w:line="360" w:lineRule="auto"/>
        <w:rPr>
          <w:rFonts w:ascii="仿宋" w:eastAsia="仿宋" w:hAnsi="仿宋" w:cs="宋体"/>
          <w:sz w:val="32"/>
          <w:szCs w:val="32"/>
        </w:rPr>
      </w:pPr>
      <w:bookmarkStart w:id="111" w:name="_Toc204524343"/>
      <w:bookmarkEnd w:id="110"/>
      <w:r w:rsidRPr="00C47D72">
        <w:rPr>
          <w:rFonts w:ascii="仿宋" w:eastAsia="仿宋" w:hAnsi="仿宋" w:cs="宋体" w:hint="eastAsia"/>
          <w:sz w:val="32"/>
          <w:szCs w:val="32"/>
        </w:rPr>
        <w:br w:type="page"/>
      </w:r>
      <w:r w:rsidRPr="00C47D72">
        <w:rPr>
          <w:rFonts w:ascii="仿宋" w:eastAsia="仿宋" w:hAnsi="仿宋" w:cs="宋体" w:hint="eastAsia"/>
          <w:sz w:val="32"/>
          <w:szCs w:val="32"/>
        </w:rPr>
        <w:lastRenderedPageBreak/>
        <w:t>一、投标函</w:t>
      </w:r>
    </w:p>
    <w:p w14:paraId="436A1B99"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b/>
          <w:spacing w:val="4"/>
          <w:szCs w:val="24"/>
        </w:rPr>
        <w:t>致：</w:t>
      </w:r>
      <w:r w:rsidRPr="00C47D72">
        <w:rPr>
          <w:rFonts w:ascii="仿宋" w:eastAsia="仿宋" w:hAnsi="仿宋" w:cs="宋体" w:hint="eastAsia"/>
          <w:b/>
        </w:rPr>
        <w:t>陕西中基项目管理有限公司</w:t>
      </w:r>
    </w:p>
    <w:p w14:paraId="58B1820A" w14:textId="77777777" w:rsidR="00F57978" w:rsidRPr="00C47D72" w:rsidRDefault="00000000">
      <w:pPr>
        <w:spacing w:line="360" w:lineRule="auto"/>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根据贵方项目名称：</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(项目编号：</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）的招标文件，签字代表</w:t>
      </w:r>
      <w:r w:rsidRPr="00C47D72">
        <w:rPr>
          <w:rFonts w:ascii="仿宋" w:eastAsia="仿宋" w:hAnsi="仿宋" w:cs="宋体" w:hint="eastAsia"/>
          <w:spacing w:val="4"/>
          <w:szCs w:val="24"/>
          <w:u w:val="single"/>
        </w:rPr>
        <w:t>（全名、职务</w:t>
      </w:r>
      <w:r w:rsidRPr="00C47D72">
        <w:rPr>
          <w:rFonts w:ascii="仿宋" w:eastAsia="仿宋" w:hAnsi="仿宋" w:cs="宋体" w:hint="eastAsia"/>
          <w:spacing w:val="4"/>
          <w:szCs w:val="24"/>
        </w:rPr>
        <w:t>）经正式授权并代表投标人</w:t>
      </w:r>
      <w:r w:rsidRPr="00C47D72">
        <w:rPr>
          <w:rFonts w:ascii="仿宋" w:eastAsia="仿宋" w:hAnsi="仿宋" w:cs="宋体" w:hint="eastAsia"/>
          <w:spacing w:val="4"/>
          <w:szCs w:val="24"/>
          <w:u w:val="single"/>
        </w:rPr>
        <w:t xml:space="preserve">  (投标人名称)</w:t>
      </w:r>
      <w:r w:rsidRPr="00C47D72">
        <w:rPr>
          <w:rFonts w:ascii="仿宋" w:eastAsia="仿宋" w:hAnsi="仿宋" w:cs="宋体" w:hint="eastAsia"/>
          <w:spacing w:val="4"/>
          <w:szCs w:val="24"/>
        </w:rPr>
        <w:t>提交投标文件电子版</w:t>
      </w:r>
      <w:r w:rsidRPr="00C47D72">
        <w:rPr>
          <w:rFonts w:ascii="仿宋" w:eastAsia="仿宋" w:hAnsi="仿宋" w:cs="宋体" w:hint="eastAsia"/>
          <w:spacing w:val="4"/>
          <w:szCs w:val="24"/>
          <w:u w:val="single"/>
        </w:rPr>
        <w:t>壹</w:t>
      </w:r>
      <w:r w:rsidRPr="00C47D72">
        <w:rPr>
          <w:rFonts w:ascii="仿宋" w:eastAsia="仿宋" w:hAnsi="仿宋" w:cs="宋体" w:hint="eastAsia"/>
          <w:spacing w:val="4"/>
          <w:szCs w:val="24"/>
        </w:rPr>
        <w:t>份。</w:t>
      </w:r>
    </w:p>
    <w:p w14:paraId="2CD6A216" w14:textId="77777777" w:rsidR="00F57978" w:rsidRPr="00C47D72" w:rsidRDefault="00000000">
      <w:pPr>
        <w:spacing w:line="360" w:lineRule="auto"/>
        <w:jc w:val="left"/>
        <w:rPr>
          <w:rFonts w:ascii="仿宋" w:eastAsia="仿宋" w:hAnsi="仿宋" w:cs="宋体"/>
          <w:spacing w:val="4"/>
          <w:szCs w:val="24"/>
        </w:rPr>
      </w:pPr>
      <w:r w:rsidRPr="00C47D72">
        <w:rPr>
          <w:rFonts w:ascii="仿宋" w:eastAsia="仿宋" w:hAnsi="仿宋" w:cs="宋体" w:hint="eastAsia"/>
          <w:spacing w:val="4"/>
          <w:szCs w:val="24"/>
        </w:rPr>
        <w:t>我方承诺如下：</w:t>
      </w:r>
    </w:p>
    <w:p w14:paraId="4114E169" w14:textId="77777777" w:rsidR="00F57978" w:rsidRPr="00C47D72" w:rsidRDefault="00000000">
      <w:pPr>
        <w:tabs>
          <w:tab w:val="left" w:pos="2160"/>
        </w:tabs>
        <w:spacing w:line="360" w:lineRule="auto"/>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1.投标总价为 ：人民币：</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元）。</w:t>
      </w:r>
    </w:p>
    <w:p w14:paraId="5918548E" w14:textId="77777777" w:rsidR="00F57978" w:rsidRPr="00C47D72" w:rsidRDefault="00000000">
      <w:pPr>
        <w:spacing w:line="500" w:lineRule="exact"/>
        <w:ind w:firstLineChars="200" w:firstLine="496"/>
        <w:rPr>
          <w:rFonts w:ascii="仿宋" w:eastAsia="仿宋" w:hAnsi="仿宋"/>
          <w:szCs w:val="24"/>
        </w:rPr>
      </w:pPr>
      <w:r w:rsidRPr="00C47D72">
        <w:rPr>
          <w:rFonts w:ascii="仿宋" w:eastAsia="仿宋" w:hAnsi="仿宋" w:cs="宋体" w:hint="eastAsia"/>
          <w:spacing w:val="4"/>
          <w:szCs w:val="24"/>
        </w:rPr>
        <w:t>2.如果中标，我们根据招标文件的规定，履行合同的责任和义务。</w:t>
      </w:r>
    </w:p>
    <w:p w14:paraId="1570BC81" w14:textId="77777777" w:rsidR="00F57978" w:rsidRPr="00C47D72" w:rsidRDefault="00000000">
      <w:pPr>
        <w:tabs>
          <w:tab w:val="left" w:pos="2160"/>
        </w:tabs>
        <w:spacing w:line="500" w:lineRule="exact"/>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3.我们已详细阅读和审核全部招标文件（含修改部分）及有关附件，我们知道必须放弃提出含糊不清或误解的问题的权利。</w:t>
      </w:r>
    </w:p>
    <w:p w14:paraId="20FC7070" w14:textId="77777777" w:rsidR="00F57978" w:rsidRPr="00C47D72" w:rsidRDefault="00000000">
      <w:pPr>
        <w:tabs>
          <w:tab w:val="left" w:pos="2160"/>
        </w:tabs>
        <w:spacing w:line="500" w:lineRule="exact"/>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4.我们同意在投标有效期内（自投标之日起</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天内），本投标函对我方具有约束力。</w:t>
      </w:r>
    </w:p>
    <w:p w14:paraId="0F724EC9" w14:textId="77777777" w:rsidR="00F57978" w:rsidRPr="00C47D72" w:rsidRDefault="00000000">
      <w:pPr>
        <w:tabs>
          <w:tab w:val="left" w:pos="2160"/>
        </w:tabs>
        <w:spacing w:line="360" w:lineRule="auto"/>
        <w:ind w:firstLineChars="200" w:firstLine="496"/>
        <w:jc w:val="left"/>
        <w:rPr>
          <w:rFonts w:ascii="仿宋" w:eastAsia="仿宋" w:hAnsi="仿宋" w:cs="宋体"/>
          <w:spacing w:val="4"/>
          <w:szCs w:val="24"/>
        </w:rPr>
      </w:pPr>
      <w:r w:rsidRPr="00C47D72">
        <w:rPr>
          <w:rFonts w:ascii="仿宋" w:eastAsia="仿宋" w:hAnsi="仿宋" w:cs="宋体"/>
          <w:spacing w:val="4"/>
          <w:szCs w:val="24"/>
        </w:rPr>
        <w:t>5</w:t>
      </w:r>
      <w:r w:rsidRPr="00C47D72">
        <w:rPr>
          <w:rFonts w:ascii="仿宋" w:eastAsia="仿宋" w:hAnsi="仿宋" w:cs="宋体" w:hint="eastAsia"/>
          <w:spacing w:val="4"/>
          <w:szCs w:val="24"/>
        </w:rPr>
        <w:t xml:space="preserve">.同意提供贵方可能另外要求的与本投标有关的任何证据和资料。 </w:t>
      </w:r>
    </w:p>
    <w:p w14:paraId="2F451D2F" w14:textId="77777777" w:rsidR="00F57978" w:rsidRPr="00C47D72" w:rsidRDefault="00000000">
      <w:pPr>
        <w:tabs>
          <w:tab w:val="left" w:pos="2160"/>
        </w:tabs>
        <w:spacing w:line="360" w:lineRule="auto"/>
        <w:ind w:firstLineChars="200" w:firstLine="496"/>
        <w:jc w:val="left"/>
        <w:rPr>
          <w:rFonts w:ascii="仿宋" w:eastAsia="仿宋" w:hAnsi="仿宋" w:cs="宋体"/>
          <w:spacing w:val="4"/>
          <w:szCs w:val="24"/>
        </w:rPr>
      </w:pPr>
      <w:r w:rsidRPr="00C47D72">
        <w:rPr>
          <w:rFonts w:ascii="仿宋" w:eastAsia="仿宋" w:hAnsi="仿宋" w:cs="宋体"/>
          <w:spacing w:val="4"/>
          <w:szCs w:val="24"/>
        </w:rPr>
        <w:t>6</w:t>
      </w:r>
      <w:r w:rsidRPr="00C47D72">
        <w:rPr>
          <w:rFonts w:ascii="仿宋" w:eastAsia="仿宋" w:hAnsi="仿宋" w:cs="宋体" w:hint="eastAsia"/>
          <w:spacing w:val="4"/>
          <w:szCs w:val="24"/>
        </w:rPr>
        <w:t>.我们同意，如果中标，向陕西中基项目管理有限公司交纳招标代理服务费。</w:t>
      </w:r>
    </w:p>
    <w:p w14:paraId="097D5557" w14:textId="77777777" w:rsidR="00F57978" w:rsidRPr="00C47D72" w:rsidRDefault="00000000">
      <w:pPr>
        <w:tabs>
          <w:tab w:val="left" w:pos="2160"/>
        </w:tabs>
        <w:spacing w:line="360" w:lineRule="auto"/>
        <w:ind w:firstLineChars="200" w:firstLine="496"/>
        <w:jc w:val="left"/>
        <w:rPr>
          <w:rFonts w:ascii="仿宋" w:eastAsia="仿宋" w:hAnsi="仿宋" w:cs="宋体"/>
          <w:spacing w:val="4"/>
          <w:szCs w:val="24"/>
        </w:rPr>
      </w:pPr>
      <w:r w:rsidRPr="00C47D72">
        <w:rPr>
          <w:rFonts w:ascii="仿宋" w:eastAsia="仿宋" w:hAnsi="仿宋" w:cs="宋体"/>
          <w:spacing w:val="4"/>
          <w:szCs w:val="24"/>
        </w:rPr>
        <w:t>7</w:t>
      </w:r>
      <w:r w:rsidRPr="00C47D72">
        <w:rPr>
          <w:rFonts w:ascii="仿宋" w:eastAsia="仿宋" w:hAnsi="仿宋" w:cs="宋体" w:hint="eastAsia"/>
          <w:spacing w:val="4"/>
          <w:szCs w:val="24"/>
        </w:rPr>
        <w:t>.与本投标有关的一切正式往来通讯为：</w:t>
      </w:r>
    </w:p>
    <w:p w14:paraId="283FA61A" w14:textId="77777777" w:rsidR="00F57978" w:rsidRPr="00C47D72" w:rsidRDefault="00F57978">
      <w:pPr>
        <w:tabs>
          <w:tab w:val="left" w:pos="2160"/>
        </w:tabs>
        <w:spacing w:line="360" w:lineRule="auto"/>
        <w:ind w:firstLineChars="200" w:firstLine="496"/>
        <w:jc w:val="left"/>
        <w:rPr>
          <w:rFonts w:ascii="仿宋" w:eastAsia="仿宋" w:hAnsi="仿宋" w:cs="宋体"/>
          <w:spacing w:val="4"/>
          <w:szCs w:val="24"/>
        </w:rPr>
      </w:pPr>
    </w:p>
    <w:p w14:paraId="2CD3EF77"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联系地址：</w:t>
      </w:r>
      <w:r w:rsidRPr="00C47D72">
        <w:rPr>
          <w:rFonts w:ascii="仿宋" w:eastAsia="仿宋" w:hAnsi="仿宋" w:cs="宋体" w:hint="eastAsia"/>
          <w:spacing w:val="4"/>
          <w:szCs w:val="24"/>
          <w:u w:val="single"/>
        </w:rPr>
        <w:t xml:space="preserve">                           </w:t>
      </w:r>
    </w:p>
    <w:p w14:paraId="59966EA9"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邮政编码：</w:t>
      </w:r>
      <w:r w:rsidRPr="00C47D72">
        <w:rPr>
          <w:rFonts w:ascii="仿宋" w:eastAsia="仿宋" w:hAnsi="仿宋" w:cs="宋体" w:hint="eastAsia"/>
          <w:spacing w:val="4"/>
          <w:szCs w:val="24"/>
          <w:u w:val="single"/>
        </w:rPr>
        <w:t xml:space="preserve">                           </w:t>
      </w:r>
    </w:p>
    <w:p w14:paraId="7B203FB4"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电    话：</w:t>
      </w:r>
      <w:r w:rsidRPr="00C47D72">
        <w:rPr>
          <w:rFonts w:ascii="仿宋" w:eastAsia="仿宋" w:hAnsi="仿宋" w:cs="宋体" w:hint="eastAsia"/>
          <w:spacing w:val="4"/>
          <w:szCs w:val="24"/>
          <w:u w:val="single"/>
        </w:rPr>
        <w:t xml:space="preserve">                          </w:t>
      </w:r>
    </w:p>
    <w:p w14:paraId="1F38D554"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传    真：</w:t>
      </w:r>
      <w:r w:rsidRPr="00C47D72">
        <w:rPr>
          <w:rFonts w:ascii="仿宋" w:eastAsia="仿宋" w:hAnsi="仿宋" w:cs="宋体" w:hint="eastAsia"/>
          <w:spacing w:val="4"/>
          <w:szCs w:val="24"/>
          <w:u w:val="single"/>
        </w:rPr>
        <w:t xml:space="preserve">                             </w:t>
      </w:r>
    </w:p>
    <w:p w14:paraId="625CB195"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投标人名称（公章）：</w:t>
      </w:r>
      <w:r w:rsidRPr="00C47D72">
        <w:rPr>
          <w:rFonts w:ascii="仿宋" w:eastAsia="仿宋" w:hAnsi="仿宋" w:cs="宋体" w:hint="eastAsia"/>
          <w:spacing w:val="4"/>
          <w:szCs w:val="24"/>
          <w:u w:val="single"/>
        </w:rPr>
        <w:t xml:space="preserve">                         </w:t>
      </w:r>
    </w:p>
    <w:p w14:paraId="19159891"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法定代表人（签字或盖章）：</w:t>
      </w:r>
      <w:r w:rsidRPr="00C47D72">
        <w:rPr>
          <w:rFonts w:ascii="仿宋" w:eastAsia="仿宋" w:hAnsi="仿宋" w:cs="宋体" w:hint="eastAsia"/>
          <w:spacing w:val="4"/>
          <w:szCs w:val="24"/>
          <w:u w:val="single"/>
        </w:rPr>
        <w:t xml:space="preserve">                      </w:t>
      </w:r>
    </w:p>
    <w:p w14:paraId="6C8ABAAE" w14:textId="77777777" w:rsidR="00F57978" w:rsidRPr="00C47D72" w:rsidRDefault="00000000">
      <w:pPr>
        <w:spacing w:line="360" w:lineRule="auto"/>
        <w:ind w:firstLineChars="171" w:firstLine="424"/>
        <w:jc w:val="left"/>
        <w:rPr>
          <w:rFonts w:ascii="仿宋" w:eastAsia="仿宋" w:hAnsi="仿宋" w:cs="宋体"/>
          <w:spacing w:val="4"/>
          <w:szCs w:val="24"/>
          <w:u w:val="single"/>
        </w:rPr>
      </w:pPr>
      <w:r w:rsidRPr="00C47D72">
        <w:rPr>
          <w:rFonts w:ascii="仿宋" w:eastAsia="仿宋" w:hAnsi="仿宋" w:cs="宋体" w:hint="eastAsia"/>
          <w:spacing w:val="4"/>
          <w:szCs w:val="24"/>
        </w:rPr>
        <w:t>日    期：</w:t>
      </w:r>
      <w:r w:rsidRPr="00C47D72">
        <w:rPr>
          <w:rFonts w:ascii="仿宋" w:eastAsia="仿宋" w:hAnsi="仿宋" w:cs="宋体" w:hint="eastAsia"/>
          <w:spacing w:val="4"/>
          <w:szCs w:val="24"/>
          <w:u w:val="single"/>
        </w:rPr>
        <w:t xml:space="preserve">                                </w:t>
      </w:r>
    </w:p>
    <w:p w14:paraId="21289468" w14:textId="77777777" w:rsidR="00F57978" w:rsidRPr="00C47D72" w:rsidRDefault="00000000">
      <w:pPr>
        <w:pStyle w:val="30"/>
        <w:spacing w:beforeLines="0" w:before="0" w:line="360" w:lineRule="auto"/>
        <w:rPr>
          <w:sz w:val="21"/>
          <w:szCs w:val="20"/>
        </w:rPr>
      </w:pPr>
      <w:r w:rsidRPr="00C47D72">
        <w:rPr>
          <w:rFonts w:ascii="仿宋" w:eastAsia="仿宋" w:hAnsi="仿宋" w:cs="宋体" w:hint="eastAsia"/>
        </w:rPr>
        <w:br w:type="page"/>
      </w:r>
      <w:bookmarkStart w:id="112" w:name="_Toc403077649"/>
      <w:bookmarkStart w:id="113" w:name="_Toc363474028"/>
      <w:r w:rsidRPr="00C47D72">
        <w:rPr>
          <w:rFonts w:ascii="仿宋" w:eastAsia="仿宋" w:hAnsi="仿宋" w:cs="宋体" w:hint="eastAsia"/>
          <w:sz w:val="32"/>
          <w:szCs w:val="32"/>
        </w:rPr>
        <w:lastRenderedPageBreak/>
        <w:t>二、法定代表人授权委托书</w:t>
      </w:r>
      <w:bookmarkEnd w:id="112"/>
      <w:bookmarkEnd w:id="113"/>
    </w:p>
    <w:p w14:paraId="2CD2228A" w14:textId="77777777" w:rsidR="00F57978" w:rsidRPr="00C47D72" w:rsidRDefault="00000000">
      <w:pPr>
        <w:spacing w:line="360" w:lineRule="auto"/>
        <w:jc w:val="center"/>
        <w:rPr>
          <w:rFonts w:ascii="仿宋" w:eastAsia="仿宋" w:hAnsi="仿宋" w:cs="宋体"/>
          <w:b/>
          <w:bCs/>
          <w:sz w:val="30"/>
          <w:szCs w:val="30"/>
        </w:rPr>
      </w:pPr>
      <w:bookmarkStart w:id="114" w:name="_Toc4146"/>
      <w:bookmarkStart w:id="115" w:name="_Toc403077650"/>
      <w:bookmarkStart w:id="116" w:name="_Toc283035117"/>
      <w:bookmarkStart w:id="117" w:name="_Toc283035204"/>
      <w:bookmarkStart w:id="118" w:name="_Toc19169"/>
      <w:bookmarkStart w:id="119" w:name="_Toc324414285"/>
      <w:bookmarkStart w:id="120" w:name="_Toc282530019"/>
      <w:bookmarkStart w:id="121" w:name="_Toc363474029"/>
      <w:bookmarkStart w:id="122" w:name="_Toc283035600"/>
      <w:r w:rsidRPr="00C47D72">
        <w:rPr>
          <w:rFonts w:ascii="仿宋" w:eastAsia="仿宋" w:hAnsi="仿宋" w:cs="宋体" w:hint="eastAsia"/>
          <w:b/>
          <w:bCs/>
          <w:sz w:val="30"/>
          <w:szCs w:val="30"/>
        </w:rPr>
        <w:t>2.1法定代表人身份证明书</w:t>
      </w:r>
    </w:p>
    <w:p w14:paraId="1483C9EC" w14:textId="77777777" w:rsidR="00F57978" w:rsidRPr="00C47D72" w:rsidRDefault="00000000">
      <w:pPr>
        <w:autoSpaceDE w:val="0"/>
        <w:autoSpaceDN w:val="0"/>
        <w:adjustRightInd w:val="0"/>
        <w:spacing w:line="360" w:lineRule="auto"/>
        <w:jc w:val="left"/>
        <w:rPr>
          <w:rFonts w:ascii="仿宋" w:eastAsia="仿宋" w:hAnsi="仿宋" w:cs="宋体"/>
          <w:szCs w:val="24"/>
          <w:lang w:val="zh-CN"/>
        </w:rPr>
      </w:pPr>
      <w:r w:rsidRPr="00C47D72">
        <w:rPr>
          <w:rFonts w:ascii="仿宋" w:eastAsia="仿宋" w:hAnsi="仿宋" w:cs="宋体" w:hint="eastAsia"/>
          <w:szCs w:val="24"/>
          <w:lang w:val="zh-CN"/>
        </w:rPr>
        <w:t>陕西中基项目管理有限公司：</w:t>
      </w:r>
      <w:r w:rsidRPr="00C47D72">
        <w:rPr>
          <w:rFonts w:ascii="仿宋" w:eastAsia="仿宋" w:hAnsi="仿宋" w:cs="宋体" w:hint="eastAsia"/>
          <w:szCs w:val="24"/>
          <w:u w:val="single"/>
          <w:lang w:val="zh-CN"/>
        </w:rPr>
        <w:t xml:space="preserve">                                  </w:t>
      </w:r>
    </w:p>
    <w:p w14:paraId="1EE628A5" w14:textId="77777777" w:rsidR="00F57978" w:rsidRPr="00C47D72" w:rsidRDefault="00000000">
      <w:pPr>
        <w:autoSpaceDE w:val="0"/>
        <w:autoSpaceDN w:val="0"/>
        <w:adjustRightInd w:val="0"/>
        <w:spacing w:line="360" w:lineRule="auto"/>
        <w:ind w:firstLineChars="200" w:firstLine="480"/>
        <w:jc w:val="left"/>
        <w:rPr>
          <w:rFonts w:ascii="仿宋" w:eastAsia="仿宋" w:hAnsi="仿宋" w:cs="宋体"/>
          <w:szCs w:val="24"/>
          <w:lang w:val="zh-CN"/>
        </w:rPr>
      </w:pPr>
      <w:r w:rsidRPr="00C47D72">
        <w:rPr>
          <w:rFonts w:ascii="仿宋" w:eastAsia="仿宋" w:hAnsi="仿宋" w:cs="宋体" w:hint="eastAsia"/>
          <w:szCs w:val="24"/>
          <w:lang w:val="zh-CN"/>
        </w:rPr>
        <w:t>姓名：</w:t>
      </w:r>
      <w:r w:rsidRPr="00C47D72">
        <w:rPr>
          <w:rFonts w:ascii="仿宋" w:eastAsia="仿宋" w:hAnsi="仿宋" w:cs="宋体" w:hint="eastAsia"/>
          <w:szCs w:val="24"/>
          <w:u w:val="single"/>
          <w:lang w:val="zh-CN"/>
        </w:rPr>
        <w:t xml:space="preserve">      </w:t>
      </w:r>
      <w:r w:rsidRPr="00C47D72">
        <w:rPr>
          <w:rFonts w:ascii="仿宋" w:eastAsia="仿宋" w:hAnsi="仿宋" w:cs="宋体" w:hint="eastAsia"/>
          <w:szCs w:val="24"/>
          <w:lang w:val="zh-CN"/>
        </w:rPr>
        <w:t>性别：</w:t>
      </w:r>
      <w:r w:rsidRPr="00C47D72">
        <w:rPr>
          <w:rFonts w:ascii="仿宋" w:eastAsia="仿宋" w:hAnsi="仿宋" w:cs="宋体" w:hint="eastAsia"/>
          <w:szCs w:val="24"/>
          <w:u w:val="single"/>
          <w:lang w:val="zh-CN"/>
        </w:rPr>
        <w:t xml:space="preserve">      </w:t>
      </w:r>
      <w:r w:rsidRPr="00C47D72">
        <w:rPr>
          <w:rFonts w:ascii="仿宋" w:eastAsia="仿宋" w:hAnsi="仿宋" w:cs="宋体" w:hint="eastAsia"/>
          <w:szCs w:val="24"/>
          <w:lang w:val="zh-CN"/>
        </w:rPr>
        <w:t>年龄：</w:t>
      </w:r>
      <w:r w:rsidRPr="00C47D72">
        <w:rPr>
          <w:rFonts w:ascii="仿宋" w:eastAsia="仿宋" w:hAnsi="仿宋" w:cs="宋体" w:hint="eastAsia"/>
          <w:szCs w:val="24"/>
          <w:u w:val="single"/>
          <w:lang w:val="zh-CN"/>
        </w:rPr>
        <w:t xml:space="preserve">      </w:t>
      </w:r>
      <w:r w:rsidRPr="00C47D72">
        <w:rPr>
          <w:rFonts w:ascii="仿宋" w:eastAsia="仿宋" w:hAnsi="仿宋" w:cs="宋体" w:hint="eastAsia"/>
          <w:szCs w:val="24"/>
          <w:lang w:val="zh-CN"/>
        </w:rPr>
        <w:t>职务：</w:t>
      </w:r>
      <w:r w:rsidRPr="00C47D72">
        <w:rPr>
          <w:rFonts w:ascii="仿宋" w:eastAsia="仿宋" w:hAnsi="仿宋" w:cs="宋体" w:hint="eastAsia"/>
          <w:szCs w:val="24"/>
          <w:u w:val="single"/>
        </w:rPr>
        <w:t xml:space="preserve">        </w:t>
      </w:r>
      <w:r w:rsidRPr="00C47D72">
        <w:rPr>
          <w:rFonts w:ascii="仿宋" w:eastAsia="仿宋" w:hAnsi="仿宋" w:cs="宋体" w:hint="eastAsia"/>
          <w:szCs w:val="24"/>
          <w:lang w:val="zh-CN"/>
        </w:rPr>
        <w:t>系</w:t>
      </w:r>
      <w:r w:rsidRPr="00C47D72">
        <w:rPr>
          <w:rFonts w:ascii="仿宋" w:eastAsia="仿宋" w:hAnsi="仿宋" w:cs="宋体" w:hint="eastAsia"/>
          <w:szCs w:val="24"/>
          <w:u w:val="single"/>
          <w:lang w:val="zh-CN"/>
        </w:rPr>
        <w:t xml:space="preserve"> </w:t>
      </w:r>
      <w:r w:rsidRPr="00C47D72">
        <w:rPr>
          <w:rFonts w:ascii="仿宋" w:eastAsia="仿宋" w:hAnsi="仿宋" w:cs="宋体" w:hint="eastAsia"/>
          <w:szCs w:val="24"/>
          <w:u w:val="single"/>
        </w:rPr>
        <w:t xml:space="preserve">             </w:t>
      </w:r>
      <w:r w:rsidRPr="00C47D72">
        <w:rPr>
          <w:rFonts w:ascii="仿宋" w:eastAsia="仿宋" w:hAnsi="仿宋" w:cs="宋体" w:hint="eastAsia"/>
          <w:szCs w:val="24"/>
          <w:lang w:val="zh-CN"/>
        </w:rPr>
        <w:t>（投标人名称）的法定代表人。</w:t>
      </w:r>
    </w:p>
    <w:p w14:paraId="7EB20779" w14:textId="77777777" w:rsidR="00F57978" w:rsidRPr="00C47D72" w:rsidRDefault="00000000">
      <w:pPr>
        <w:autoSpaceDE w:val="0"/>
        <w:autoSpaceDN w:val="0"/>
        <w:adjustRightInd w:val="0"/>
        <w:spacing w:line="360" w:lineRule="auto"/>
        <w:ind w:firstLineChars="200" w:firstLine="480"/>
        <w:jc w:val="left"/>
        <w:rPr>
          <w:rFonts w:ascii="仿宋" w:eastAsia="仿宋" w:hAnsi="仿宋" w:cs="宋体"/>
          <w:szCs w:val="24"/>
          <w:lang w:val="zh-CN"/>
        </w:rPr>
      </w:pPr>
      <w:r w:rsidRPr="00C47D72">
        <w:rPr>
          <w:rFonts w:ascii="仿宋" w:eastAsia="仿宋" w:hAnsi="仿宋" w:cs="宋体" w:hint="eastAsia"/>
          <w:szCs w:val="24"/>
          <w:lang w:val="zh-CN"/>
        </w:rPr>
        <w:t>特此证明。</w:t>
      </w:r>
    </w:p>
    <w:p w14:paraId="0ED59C61" w14:textId="77777777" w:rsidR="00F57978" w:rsidRPr="00C47D72" w:rsidRDefault="00F57978">
      <w:pPr>
        <w:autoSpaceDE w:val="0"/>
        <w:autoSpaceDN w:val="0"/>
        <w:adjustRightInd w:val="0"/>
        <w:spacing w:line="360" w:lineRule="auto"/>
        <w:jc w:val="left"/>
        <w:rPr>
          <w:rFonts w:ascii="仿宋" w:eastAsia="仿宋" w:hAnsi="仿宋" w:cs="宋体"/>
          <w:szCs w:val="24"/>
          <w:lang w:val="zh-CN"/>
        </w:rPr>
      </w:pPr>
    </w:p>
    <w:p w14:paraId="33DCEC9D" w14:textId="77777777" w:rsidR="00F57978" w:rsidRPr="00C47D72" w:rsidRDefault="00000000">
      <w:pPr>
        <w:autoSpaceDE w:val="0"/>
        <w:autoSpaceDN w:val="0"/>
        <w:adjustRightInd w:val="0"/>
        <w:spacing w:line="360" w:lineRule="auto"/>
        <w:jc w:val="left"/>
        <w:rPr>
          <w:rFonts w:ascii="仿宋" w:eastAsia="仿宋" w:hAnsi="仿宋" w:cs="宋体"/>
          <w:szCs w:val="24"/>
          <w:lang w:val="zh-CN"/>
        </w:rPr>
      </w:pPr>
      <w:r w:rsidRPr="00C47D72">
        <w:rPr>
          <w:rFonts w:ascii="仿宋" w:eastAsia="仿宋" w:hAnsi="仿宋" w:cs="宋体" w:hint="eastAsia"/>
          <w:szCs w:val="24"/>
          <w:lang w:val="zh-CN"/>
        </w:rPr>
        <w:t>附：法定代表人身份证复印件。</w:t>
      </w:r>
    </w:p>
    <w:p w14:paraId="3D6DFF6E" w14:textId="77777777" w:rsidR="00F57978" w:rsidRPr="00C47D72" w:rsidRDefault="00F57978">
      <w:pPr>
        <w:autoSpaceDE w:val="0"/>
        <w:autoSpaceDN w:val="0"/>
        <w:adjustRightInd w:val="0"/>
        <w:spacing w:line="360" w:lineRule="auto"/>
        <w:jc w:val="left"/>
        <w:rPr>
          <w:rFonts w:ascii="仿宋" w:eastAsia="仿宋" w:hAnsi="仿宋" w:cs="宋体"/>
          <w:szCs w:val="24"/>
          <w:lang w:val="zh-CN"/>
        </w:rPr>
      </w:pPr>
    </w:p>
    <w:p w14:paraId="3FECE1DF" w14:textId="77777777" w:rsidR="00F57978" w:rsidRPr="00C47D72" w:rsidRDefault="00000000">
      <w:pPr>
        <w:autoSpaceDE w:val="0"/>
        <w:autoSpaceDN w:val="0"/>
        <w:adjustRightInd w:val="0"/>
        <w:spacing w:line="360" w:lineRule="auto"/>
        <w:jc w:val="left"/>
        <w:rPr>
          <w:rFonts w:ascii="仿宋" w:eastAsia="仿宋" w:hAnsi="仿宋" w:cs="宋体"/>
          <w:b/>
          <w:bCs/>
          <w:szCs w:val="24"/>
          <w:lang w:val="zh-CN"/>
        </w:rPr>
      </w:pPr>
      <w:r w:rsidRPr="00C47D72">
        <w:rPr>
          <w:rFonts w:ascii="仿宋" w:eastAsia="仿宋" w:hAnsi="仿宋" w:cs="宋体" w:hint="eastAsia"/>
          <w:b/>
          <w:bCs/>
          <w:szCs w:val="24"/>
          <w:lang w:val="zh-CN"/>
        </w:rPr>
        <w:t>注：自然人投标的此处只附身份证复印件。</w:t>
      </w:r>
    </w:p>
    <w:p w14:paraId="7DA209B7" w14:textId="77777777" w:rsidR="00F57978" w:rsidRPr="00C47D72" w:rsidRDefault="00F57978">
      <w:pPr>
        <w:spacing w:line="360" w:lineRule="auto"/>
        <w:jc w:val="center"/>
        <w:rPr>
          <w:rFonts w:ascii="仿宋" w:eastAsia="仿宋" w:hAnsi="仿宋" w:cs="宋体"/>
        </w:rPr>
      </w:pPr>
    </w:p>
    <w:p w14:paraId="4C5BAC4A" w14:textId="77777777" w:rsidR="00F57978" w:rsidRPr="00C47D72" w:rsidRDefault="00F57978">
      <w:pPr>
        <w:spacing w:line="360" w:lineRule="auto"/>
        <w:jc w:val="center"/>
        <w:rPr>
          <w:rFonts w:ascii="仿宋" w:eastAsia="仿宋" w:hAnsi="仿宋" w:cs="宋体"/>
        </w:rPr>
      </w:pPr>
    </w:p>
    <w:p w14:paraId="73ED61A1" w14:textId="77777777" w:rsidR="00F57978" w:rsidRPr="00C47D72" w:rsidRDefault="00F57978">
      <w:pPr>
        <w:spacing w:line="360" w:lineRule="auto"/>
        <w:jc w:val="center"/>
        <w:rPr>
          <w:rFonts w:ascii="仿宋" w:eastAsia="仿宋" w:hAnsi="仿宋" w:cs="宋体"/>
        </w:rPr>
      </w:pPr>
    </w:p>
    <w:p w14:paraId="74C75A04" w14:textId="77777777" w:rsidR="00F57978" w:rsidRPr="00C47D72" w:rsidRDefault="00F57978">
      <w:pPr>
        <w:spacing w:line="360" w:lineRule="auto"/>
        <w:rPr>
          <w:rFonts w:ascii="仿宋" w:eastAsia="仿宋" w:hAnsi="仿宋" w:cs="宋体"/>
          <w:spacing w:val="4"/>
          <w:szCs w:val="24"/>
        </w:rPr>
      </w:pPr>
    </w:p>
    <w:p w14:paraId="1ED54776" w14:textId="77777777" w:rsidR="00F57978" w:rsidRPr="00C47D72" w:rsidRDefault="00F57978">
      <w:pPr>
        <w:spacing w:line="360" w:lineRule="auto"/>
        <w:rPr>
          <w:rFonts w:ascii="仿宋" w:eastAsia="仿宋" w:hAnsi="仿宋" w:cs="宋体"/>
          <w:spacing w:val="4"/>
          <w:szCs w:val="24"/>
        </w:rPr>
      </w:pPr>
    </w:p>
    <w:p w14:paraId="77234504" w14:textId="77777777" w:rsidR="00F57978" w:rsidRPr="00C47D72" w:rsidRDefault="00F57978">
      <w:pPr>
        <w:spacing w:line="360" w:lineRule="auto"/>
        <w:rPr>
          <w:rFonts w:ascii="仿宋" w:eastAsia="仿宋" w:hAnsi="仿宋" w:cs="宋体"/>
          <w:spacing w:val="4"/>
          <w:szCs w:val="24"/>
        </w:rPr>
      </w:pPr>
    </w:p>
    <w:p w14:paraId="1F1BB1C7" w14:textId="77777777" w:rsidR="00F57978" w:rsidRPr="00C47D72" w:rsidRDefault="00F57978">
      <w:pPr>
        <w:spacing w:line="360" w:lineRule="auto"/>
        <w:rPr>
          <w:rFonts w:ascii="仿宋" w:eastAsia="仿宋" w:hAnsi="仿宋" w:cs="宋体"/>
          <w:spacing w:val="4"/>
          <w:szCs w:val="24"/>
        </w:rPr>
      </w:pPr>
    </w:p>
    <w:p w14:paraId="047FD492" w14:textId="77777777" w:rsidR="00F57978" w:rsidRPr="00C47D72" w:rsidRDefault="00F57978">
      <w:pPr>
        <w:spacing w:line="360" w:lineRule="auto"/>
        <w:rPr>
          <w:rFonts w:ascii="仿宋" w:eastAsia="仿宋" w:hAnsi="仿宋" w:cs="宋体"/>
          <w:spacing w:val="4"/>
          <w:szCs w:val="24"/>
        </w:rPr>
      </w:pPr>
    </w:p>
    <w:p w14:paraId="370A9E23" w14:textId="77777777" w:rsidR="00F57978" w:rsidRPr="00C47D72" w:rsidRDefault="00F57978">
      <w:pPr>
        <w:spacing w:line="360" w:lineRule="auto"/>
        <w:rPr>
          <w:rFonts w:ascii="仿宋" w:eastAsia="仿宋" w:hAnsi="仿宋" w:cs="宋体"/>
          <w:spacing w:val="4"/>
          <w:szCs w:val="24"/>
        </w:rPr>
      </w:pPr>
    </w:p>
    <w:p w14:paraId="2D6167ED" w14:textId="77777777" w:rsidR="00F57978" w:rsidRPr="00C47D72" w:rsidRDefault="00F57978">
      <w:pPr>
        <w:spacing w:line="360" w:lineRule="auto"/>
        <w:rPr>
          <w:rFonts w:ascii="仿宋" w:eastAsia="仿宋" w:hAnsi="仿宋" w:cs="宋体"/>
          <w:spacing w:val="4"/>
          <w:szCs w:val="24"/>
        </w:rPr>
      </w:pPr>
    </w:p>
    <w:p w14:paraId="0CDCC651" w14:textId="77777777" w:rsidR="00F57978" w:rsidRPr="00C47D72" w:rsidRDefault="00000000">
      <w:pPr>
        <w:spacing w:line="360" w:lineRule="auto"/>
        <w:rPr>
          <w:rFonts w:ascii="仿宋" w:eastAsia="仿宋" w:hAnsi="仿宋" w:cs="宋体"/>
          <w:spacing w:val="4"/>
          <w:szCs w:val="24"/>
        </w:rPr>
      </w:pPr>
      <w:r w:rsidRPr="00C47D72">
        <w:rPr>
          <w:rFonts w:ascii="仿宋" w:eastAsia="仿宋" w:hAnsi="仿宋" w:cs="宋体" w:hint="eastAsia"/>
          <w:spacing w:val="4"/>
          <w:szCs w:val="24"/>
        </w:rPr>
        <w:t xml:space="preserve">投标人名称（公章）:             </w:t>
      </w:r>
    </w:p>
    <w:p w14:paraId="0CB0D564" w14:textId="77777777" w:rsidR="00F57978" w:rsidRPr="00C47D72" w:rsidRDefault="00000000">
      <w:pPr>
        <w:spacing w:line="360" w:lineRule="auto"/>
        <w:rPr>
          <w:rFonts w:ascii="仿宋" w:eastAsia="仿宋" w:hAnsi="仿宋" w:cs="宋体"/>
          <w:spacing w:val="4"/>
          <w:szCs w:val="24"/>
        </w:rPr>
      </w:pPr>
      <w:r w:rsidRPr="00C47D72">
        <w:rPr>
          <w:rFonts w:ascii="仿宋" w:eastAsia="仿宋" w:hAnsi="仿宋" w:cs="宋体" w:hint="eastAsia"/>
          <w:spacing w:val="4"/>
          <w:szCs w:val="24"/>
        </w:rPr>
        <w:t xml:space="preserve">日期：                         </w:t>
      </w:r>
    </w:p>
    <w:p w14:paraId="76F70723" w14:textId="77777777" w:rsidR="00F57978" w:rsidRPr="00C47D72" w:rsidRDefault="00000000">
      <w:pPr>
        <w:spacing w:line="360" w:lineRule="auto"/>
        <w:jc w:val="center"/>
        <w:rPr>
          <w:rFonts w:ascii="仿宋" w:eastAsia="仿宋" w:hAnsi="仿宋" w:cs="宋体"/>
          <w:b/>
          <w:spacing w:val="4"/>
          <w:sz w:val="30"/>
          <w:szCs w:val="30"/>
        </w:rPr>
      </w:pPr>
      <w:r w:rsidRPr="00C47D72">
        <w:rPr>
          <w:rFonts w:ascii="仿宋" w:eastAsia="仿宋" w:hAnsi="仿宋" w:cs="宋体" w:hint="eastAsia"/>
        </w:rPr>
        <w:br w:type="page"/>
      </w:r>
      <w:r w:rsidRPr="00C47D72">
        <w:rPr>
          <w:rFonts w:ascii="仿宋" w:eastAsia="仿宋" w:hAnsi="仿宋" w:cs="宋体" w:hint="eastAsia"/>
          <w:b/>
          <w:spacing w:val="4"/>
          <w:sz w:val="30"/>
          <w:szCs w:val="30"/>
        </w:rPr>
        <w:lastRenderedPageBreak/>
        <w:t>2.2授权委托书</w:t>
      </w:r>
    </w:p>
    <w:p w14:paraId="7DD9B130"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b/>
          <w:spacing w:val="4"/>
          <w:szCs w:val="24"/>
        </w:rPr>
        <w:t>致：</w:t>
      </w:r>
      <w:r w:rsidRPr="00C47D72">
        <w:rPr>
          <w:rFonts w:ascii="仿宋" w:eastAsia="仿宋" w:hAnsi="仿宋" w:cs="宋体" w:hint="eastAsia"/>
          <w:b/>
        </w:rPr>
        <w:t>陕西中基项目管理有限公司</w:t>
      </w:r>
    </w:p>
    <w:p w14:paraId="236F78CC" w14:textId="77777777" w:rsidR="00F57978" w:rsidRPr="00C47D72" w:rsidRDefault="00000000">
      <w:pPr>
        <w:spacing w:line="360" w:lineRule="auto"/>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u w:val="single"/>
        </w:rPr>
        <w:t xml:space="preserve">    (投标人名称)    </w:t>
      </w:r>
      <w:r w:rsidRPr="00C47D72">
        <w:rPr>
          <w:rFonts w:ascii="仿宋" w:eastAsia="仿宋" w:hAnsi="仿宋" w:cs="宋体" w:hint="eastAsia"/>
          <w:spacing w:val="4"/>
          <w:szCs w:val="24"/>
        </w:rPr>
        <w:t>按中华人民共和国法律于</w:t>
      </w:r>
      <w:r w:rsidRPr="00C47D72">
        <w:rPr>
          <w:rFonts w:ascii="仿宋" w:eastAsia="仿宋" w:hAnsi="仿宋" w:cs="宋体" w:hint="eastAsia"/>
          <w:spacing w:val="4"/>
          <w:szCs w:val="24"/>
          <w:u w:val="single"/>
        </w:rPr>
        <w:t>（  年  月  日 ）</w:t>
      </w:r>
      <w:r w:rsidRPr="00C47D72">
        <w:rPr>
          <w:rFonts w:ascii="仿宋" w:eastAsia="仿宋" w:hAnsi="仿宋" w:cs="宋体" w:hint="eastAsia"/>
          <w:spacing w:val="4"/>
          <w:szCs w:val="24"/>
        </w:rPr>
        <w:t xml:space="preserve">成立。  </w:t>
      </w:r>
      <w:r w:rsidRPr="00C47D72">
        <w:rPr>
          <w:rFonts w:ascii="仿宋" w:eastAsia="仿宋" w:hAnsi="仿宋" w:cs="宋体" w:hint="eastAsia"/>
          <w:spacing w:val="4"/>
          <w:szCs w:val="24"/>
          <w:u w:val="single"/>
        </w:rPr>
        <w:t xml:space="preserve">(法定代表人姓名)  </w:t>
      </w:r>
      <w:r w:rsidRPr="00C47D72">
        <w:rPr>
          <w:rFonts w:ascii="仿宋" w:eastAsia="仿宋" w:hAnsi="仿宋" w:cs="宋体" w:hint="eastAsia"/>
          <w:spacing w:val="4"/>
          <w:szCs w:val="24"/>
        </w:rPr>
        <w:t>特授权</w:t>
      </w:r>
      <w:r w:rsidRPr="00C47D72">
        <w:rPr>
          <w:rFonts w:ascii="仿宋" w:eastAsia="仿宋" w:hAnsi="仿宋" w:cs="宋体" w:hint="eastAsia"/>
          <w:spacing w:val="4"/>
          <w:szCs w:val="24"/>
          <w:u w:val="single"/>
        </w:rPr>
        <w:t xml:space="preserve"> （被授权人姓名）  </w:t>
      </w:r>
      <w:r w:rsidRPr="00C47D72">
        <w:rPr>
          <w:rFonts w:ascii="仿宋" w:eastAsia="仿宋" w:hAnsi="仿宋" w:cs="宋体" w:hint="eastAsia"/>
          <w:spacing w:val="4"/>
          <w:szCs w:val="24"/>
        </w:rPr>
        <w:t>代表我公司全权办理针对本次</w:t>
      </w:r>
      <w:r w:rsidRPr="00C47D72">
        <w:rPr>
          <w:rFonts w:ascii="仿宋" w:eastAsia="仿宋" w:hAnsi="仿宋" w:cs="宋体" w:hint="eastAsia"/>
          <w:spacing w:val="4"/>
          <w:szCs w:val="24"/>
          <w:u w:val="single"/>
        </w:rPr>
        <w:t xml:space="preserve">         (项目名称）</w:t>
      </w:r>
      <w:r w:rsidRPr="00C47D72">
        <w:rPr>
          <w:rFonts w:ascii="仿宋" w:eastAsia="仿宋" w:hAnsi="仿宋" w:cs="宋体" w:hint="eastAsia"/>
          <w:spacing w:val="4"/>
          <w:szCs w:val="24"/>
        </w:rPr>
        <w:t>（项目编号：</w:t>
      </w:r>
      <w:r w:rsidRPr="00C47D72">
        <w:rPr>
          <w:rFonts w:ascii="仿宋" w:eastAsia="仿宋" w:hAnsi="仿宋" w:cs="宋体" w:hint="eastAsia"/>
          <w:spacing w:val="4"/>
          <w:szCs w:val="24"/>
          <w:u w:val="single"/>
        </w:rPr>
        <w:t xml:space="preserve">      </w:t>
      </w:r>
      <w:r w:rsidRPr="00C47D72">
        <w:rPr>
          <w:rFonts w:ascii="仿宋" w:eastAsia="仿宋" w:hAnsi="仿宋" w:cs="宋体" w:hint="eastAsia"/>
          <w:spacing w:val="4"/>
          <w:szCs w:val="24"/>
        </w:rPr>
        <w:t>）的投标、签约等具体工作，并签署全部有关的文件、协议及合同。</w:t>
      </w:r>
    </w:p>
    <w:p w14:paraId="0679F56B" w14:textId="77777777" w:rsidR="00F57978" w:rsidRPr="00C47D72" w:rsidRDefault="00000000">
      <w:pPr>
        <w:spacing w:line="360" w:lineRule="auto"/>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我公司对被授权人的签名负全部责任。</w:t>
      </w:r>
    </w:p>
    <w:p w14:paraId="0FC8AC0B" w14:textId="77777777" w:rsidR="00F57978" w:rsidRPr="00C47D72" w:rsidRDefault="00000000">
      <w:pPr>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委托期限：自</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年</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月</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日至</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年</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月</w:t>
      </w:r>
      <w:r w:rsidRPr="00C47D72">
        <w:rPr>
          <w:rFonts w:ascii="仿宋" w:eastAsia="仿宋" w:hAnsi="仿宋" w:cs="宋体" w:hint="eastAsia"/>
          <w:szCs w:val="24"/>
          <w:u w:val="single"/>
        </w:rPr>
        <w:t xml:space="preserve">   </w:t>
      </w:r>
      <w:r w:rsidRPr="00C47D72">
        <w:rPr>
          <w:rFonts w:ascii="仿宋" w:eastAsia="仿宋" w:hAnsi="仿宋" w:cs="宋体" w:hint="eastAsia"/>
          <w:szCs w:val="24"/>
        </w:rPr>
        <w:t>日</w:t>
      </w:r>
    </w:p>
    <w:p w14:paraId="207CCEE1" w14:textId="77777777" w:rsidR="00F57978" w:rsidRPr="00C47D72" w:rsidRDefault="00000000">
      <w:pPr>
        <w:spacing w:line="360" w:lineRule="auto"/>
        <w:ind w:firstLineChars="200" w:firstLine="496"/>
        <w:jc w:val="left"/>
        <w:rPr>
          <w:rFonts w:ascii="仿宋" w:eastAsia="仿宋" w:hAnsi="仿宋" w:cs="宋体"/>
          <w:spacing w:val="4"/>
          <w:szCs w:val="24"/>
        </w:rPr>
      </w:pPr>
      <w:r w:rsidRPr="00C47D72">
        <w:rPr>
          <w:rFonts w:ascii="仿宋" w:eastAsia="仿宋" w:hAnsi="仿宋" w:cs="宋体" w:hint="eastAsia"/>
          <w:spacing w:val="4"/>
          <w:szCs w:val="24"/>
        </w:rPr>
        <w:t>本授权书于</w:t>
      </w:r>
      <w:r w:rsidRPr="00C47D72">
        <w:rPr>
          <w:rFonts w:ascii="仿宋" w:eastAsia="仿宋" w:hAnsi="仿宋" w:cs="宋体" w:hint="eastAsia"/>
          <w:spacing w:val="4"/>
          <w:szCs w:val="24"/>
          <w:u w:val="single"/>
        </w:rPr>
        <w:t xml:space="preserve">      </w:t>
      </w:r>
      <w:r w:rsidRPr="00C47D72">
        <w:rPr>
          <w:rFonts w:ascii="仿宋" w:eastAsia="仿宋" w:hAnsi="仿宋" w:cs="宋体" w:hint="eastAsia"/>
          <w:szCs w:val="24"/>
        </w:rPr>
        <w:t>年</w:t>
      </w:r>
      <w:r w:rsidRPr="00C47D72">
        <w:rPr>
          <w:rFonts w:ascii="仿宋" w:eastAsia="仿宋" w:hAnsi="仿宋" w:cs="宋体" w:hint="eastAsia"/>
          <w:spacing w:val="4"/>
          <w:szCs w:val="24"/>
          <w:u w:val="single"/>
        </w:rPr>
        <w:t xml:space="preserve">    </w:t>
      </w:r>
      <w:r w:rsidRPr="00C47D72">
        <w:rPr>
          <w:rFonts w:ascii="仿宋" w:eastAsia="仿宋" w:hAnsi="仿宋" w:cs="宋体" w:hint="eastAsia"/>
          <w:szCs w:val="24"/>
        </w:rPr>
        <w:t>月</w:t>
      </w:r>
      <w:r w:rsidRPr="00C47D72">
        <w:rPr>
          <w:rFonts w:ascii="仿宋" w:eastAsia="仿宋" w:hAnsi="仿宋" w:cs="宋体" w:hint="eastAsia"/>
          <w:spacing w:val="4"/>
          <w:szCs w:val="24"/>
          <w:u w:val="single"/>
        </w:rPr>
        <w:t xml:space="preserve">     </w:t>
      </w:r>
      <w:r w:rsidRPr="00C47D72">
        <w:rPr>
          <w:rFonts w:ascii="仿宋" w:eastAsia="仿宋" w:hAnsi="仿宋" w:cs="宋体" w:hint="eastAsia"/>
          <w:szCs w:val="24"/>
        </w:rPr>
        <w:t>日签</w:t>
      </w:r>
      <w:r w:rsidRPr="00C47D72">
        <w:rPr>
          <w:rFonts w:ascii="仿宋" w:eastAsia="仿宋" w:hAnsi="仿宋" w:cs="宋体" w:hint="eastAsia"/>
          <w:spacing w:val="4"/>
          <w:szCs w:val="24"/>
        </w:rPr>
        <w:t>字生效，特此证明。</w:t>
      </w:r>
    </w:p>
    <w:p w14:paraId="6F196002" w14:textId="77777777" w:rsidR="00F57978" w:rsidRPr="00C47D72" w:rsidRDefault="00F57978">
      <w:pPr>
        <w:spacing w:line="360" w:lineRule="auto"/>
        <w:ind w:firstLineChars="200" w:firstLine="496"/>
        <w:jc w:val="left"/>
        <w:rPr>
          <w:rFonts w:ascii="仿宋" w:eastAsia="仿宋" w:hAnsi="仿宋" w:cs="宋体"/>
          <w:spacing w:val="4"/>
          <w:szCs w:val="24"/>
        </w:rPr>
      </w:pPr>
    </w:p>
    <w:tbl>
      <w:tblPr>
        <w:tblW w:w="0" w:type="auto"/>
        <w:tblLayout w:type="fixed"/>
        <w:tblLook w:val="04A0" w:firstRow="1" w:lastRow="0" w:firstColumn="1" w:lastColumn="0" w:noHBand="0" w:noVBand="1"/>
      </w:tblPr>
      <w:tblGrid>
        <w:gridCol w:w="4839"/>
        <w:gridCol w:w="4200"/>
      </w:tblGrid>
      <w:tr w:rsidR="00AF35CA" w:rsidRPr="00C47D72" w14:paraId="5C7B1CE1" w14:textId="77777777">
        <w:trPr>
          <w:trHeight w:val="600"/>
        </w:trPr>
        <w:tc>
          <w:tcPr>
            <w:tcW w:w="4839" w:type="dxa"/>
          </w:tcPr>
          <w:p w14:paraId="3B851780" w14:textId="77777777" w:rsidR="00F57978" w:rsidRPr="00C47D72" w:rsidRDefault="00000000">
            <w:pPr>
              <w:spacing w:line="360" w:lineRule="auto"/>
              <w:ind w:firstLineChars="50" w:firstLine="124"/>
              <w:jc w:val="left"/>
              <w:rPr>
                <w:rFonts w:ascii="仿宋" w:eastAsia="仿宋" w:hAnsi="仿宋" w:cs="宋体"/>
              </w:rPr>
            </w:pPr>
            <w:r w:rsidRPr="00C47D72">
              <w:rPr>
                <w:rFonts w:ascii="仿宋" w:eastAsia="仿宋" w:hAnsi="仿宋" w:cs="宋体" w:hint="eastAsia"/>
                <w:spacing w:val="4"/>
                <w:szCs w:val="24"/>
              </w:rPr>
              <w:t>法定代表人（签字或盖章）：</w:t>
            </w:r>
            <w:r w:rsidRPr="00C47D72">
              <w:rPr>
                <w:rFonts w:ascii="仿宋" w:eastAsia="仿宋" w:hAnsi="仿宋" w:cs="宋体" w:hint="eastAsia"/>
                <w:spacing w:val="4"/>
                <w:szCs w:val="24"/>
                <w:u w:val="single"/>
              </w:rPr>
              <w:t xml:space="preserve">               </w:t>
            </w:r>
          </w:p>
        </w:tc>
        <w:tc>
          <w:tcPr>
            <w:tcW w:w="4200" w:type="dxa"/>
          </w:tcPr>
          <w:p w14:paraId="7BE35D31" w14:textId="77777777" w:rsidR="00F57978" w:rsidRPr="00C47D72" w:rsidRDefault="00000000">
            <w:pPr>
              <w:spacing w:line="360" w:lineRule="auto"/>
              <w:jc w:val="left"/>
              <w:rPr>
                <w:rFonts w:ascii="仿宋" w:eastAsia="仿宋" w:hAnsi="仿宋" w:cs="宋体"/>
                <w:spacing w:val="4"/>
                <w:szCs w:val="24"/>
                <w:u w:val="single"/>
              </w:rPr>
            </w:pPr>
            <w:r w:rsidRPr="00C47D72">
              <w:rPr>
                <w:rFonts w:ascii="仿宋" w:eastAsia="仿宋" w:hAnsi="仿宋" w:cs="宋体" w:hint="eastAsia"/>
                <w:spacing w:val="4"/>
                <w:szCs w:val="24"/>
              </w:rPr>
              <w:t>被授权人（签字）：</w:t>
            </w:r>
            <w:r w:rsidRPr="00C47D72">
              <w:rPr>
                <w:rFonts w:ascii="仿宋" w:eastAsia="仿宋" w:hAnsi="仿宋" w:cs="宋体" w:hint="eastAsia"/>
                <w:spacing w:val="4"/>
                <w:szCs w:val="24"/>
                <w:u w:val="single"/>
              </w:rPr>
              <w:t xml:space="preserve">              </w:t>
            </w:r>
          </w:p>
        </w:tc>
      </w:tr>
      <w:tr w:rsidR="00AF35CA" w:rsidRPr="00C47D72" w14:paraId="60CB6D9E" w14:textId="77777777">
        <w:trPr>
          <w:trHeight w:val="600"/>
        </w:trPr>
        <w:tc>
          <w:tcPr>
            <w:tcW w:w="4839" w:type="dxa"/>
          </w:tcPr>
          <w:p w14:paraId="7A0FDC25" w14:textId="77777777" w:rsidR="00F57978" w:rsidRPr="00C47D72" w:rsidRDefault="00000000">
            <w:pPr>
              <w:spacing w:line="360" w:lineRule="auto"/>
              <w:ind w:firstLineChars="50" w:firstLine="124"/>
              <w:jc w:val="left"/>
              <w:rPr>
                <w:rFonts w:ascii="仿宋" w:eastAsia="仿宋" w:hAnsi="仿宋" w:cs="宋体"/>
              </w:rPr>
            </w:pPr>
            <w:r w:rsidRPr="00C47D72">
              <w:rPr>
                <w:rFonts w:ascii="仿宋" w:eastAsia="仿宋" w:hAnsi="仿宋" w:cs="宋体" w:hint="eastAsia"/>
                <w:spacing w:val="4"/>
                <w:szCs w:val="24"/>
              </w:rPr>
              <w:t>职务：</w:t>
            </w:r>
            <w:r w:rsidRPr="00C47D72">
              <w:rPr>
                <w:rFonts w:ascii="仿宋" w:eastAsia="仿宋" w:hAnsi="仿宋" w:cs="宋体" w:hint="eastAsia"/>
                <w:spacing w:val="4"/>
                <w:szCs w:val="24"/>
                <w:u w:val="single"/>
              </w:rPr>
              <w:t xml:space="preserve">                              </w:t>
            </w:r>
          </w:p>
        </w:tc>
        <w:tc>
          <w:tcPr>
            <w:tcW w:w="4200" w:type="dxa"/>
          </w:tcPr>
          <w:p w14:paraId="4D7D73AC" w14:textId="77777777" w:rsidR="00F57978" w:rsidRPr="00C47D72" w:rsidRDefault="00000000">
            <w:pPr>
              <w:spacing w:line="360" w:lineRule="auto"/>
              <w:jc w:val="left"/>
              <w:rPr>
                <w:rFonts w:ascii="仿宋" w:eastAsia="仿宋" w:hAnsi="仿宋" w:cs="宋体"/>
                <w:spacing w:val="4"/>
                <w:szCs w:val="24"/>
                <w:u w:val="single"/>
              </w:rPr>
            </w:pPr>
            <w:r w:rsidRPr="00C47D72">
              <w:rPr>
                <w:rFonts w:ascii="仿宋" w:eastAsia="仿宋" w:hAnsi="仿宋" w:cs="宋体" w:hint="eastAsia"/>
                <w:spacing w:val="4"/>
                <w:szCs w:val="24"/>
              </w:rPr>
              <w:t>职务：</w:t>
            </w:r>
            <w:r w:rsidRPr="00C47D72">
              <w:rPr>
                <w:rFonts w:ascii="仿宋" w:eastAsia="仿宋" w:hAnsi="仿宋" w:cs="宋体" w:hint="eastAsia"/>
                <w:spacing w:val="4"/>
                <w:szCs w:val="24"/>
                <w:u w:val="single"/>
              </w:rPr>
              <w:t xml:space="preserve">                      </w:t>
            </w:r>
          </w:p>
        </w:tc>
      </w:tr>
      <w:tr w:rsidR="00AF35CA" w:rsidRPr="00C47D72" w14:paraId="45526954" w14:textId="77777777">
        <w:trPr>
          <w:trHeight w:val="600"/>
        </w:trPr>
        <w:tc>
          <w:tcPr>
            <w:tcW w:w="4839" w:type="dxa"/>
          </w:tcPr>
          <w:p w14:paraId="773921F5" w14:textId="77777777" w:rsidR="00F57978" w:rsidRPr="00C47D72" w:rsidRDefault="00000000">
            <w:pPr>
              <w:spacing w:line="360" w:lineRule="auto"/>
              <w:ind w:firstLineChars="50" w:firstLine="124"/>
              <w:jc w:val="left"/>
              <w:rPr>
                <w:rFonts w:ascii="仿宋" w:eastAsia="仿宋" w:hAnsi="仿宋" w:cs="宋体"/>
              </w:rPr>
            </w:pPr>
            <w:r w:rsidRPr="00C47D72">
              <w:rPr>
                <w:rFonts w:ascii="仿宋" w:eastAsia="仿宋" w:hAnsi="仿宋" w:cs="宋体" w:hint="eastAsia"/>
                <w:spacing w:val="4"/>
                <w:szCs w:val="24"/>
              </w:rPr>
              <w:t>身份证号：</w:t>
            </w:r>
            <w:r w:rsidRPr="00C47D72">
              <w:rPr>
                <w:rFonts w:ascii="仿宋" w:eastAsia="仿宋" w:hAnsi="仿宋" w:cs="宋体" w:hint="eastAsia"/>
                <w:spacing w:val="4"/>
                <w:szCs w:val="24"/>
                <w:u w:val="single"/>
              </w:rPr>
              <w:t xml:space="preserve">                          </w:t>
            </w:r>
          </w:p>
        </w:tc>
        <w:tc>
          <w:tcPr>
            <w:tcW w:w="4200" w:type="dxa"/>
          </w:tcPr>
          <w:p w14:paraId="65D8B2DB" w14:textId="77777777" w:rsidR="00F57978" w:rsidRPr="00C47D72" w:rsidRDefault="00000000">
            <w:pPr>
              <w:spacing w:line="360" w:lineRule="auto"/>
              <w:jc w:val="left"/>
              <w:rPr>
                <w:rFonts w:ascii="仿宋" w:eastAsia="仿宋" w:hAnsi="仿宋" w:cs="宋体"/>
                <w:spacing w:val="4"/>
                <w:szCs w:val="24"/>
                <w:u w:val="single"/>
              </w:rPr>
            </w:pPr>
            <w:r w:rsidRPr="00C47D72">
              <w:rPr>
                <w:rFonts w:ascii="仿宋" w:eastAsia="仿宋" w:hAnsi="仿宋" w:cs="宋体" w:hint="eastAsia"/>
                <w:spacing w:val="4"/>
                <w:szCs w:val="24"/>
              </w:rPr>
              <w:t>身份证号：</w:t>
            </w:r>
            <w:r w:rsidRPr="00C47D72">
              <w:rPr>
                <w:rFonts w:ascii="仿宋" w:eastAsia="仿宋" w:hAnsi="仿宋" w:cs="宋体" w:hint="eastAsia"/>
                <w:spacing w:val="4"/>
                <w:szCs w:val="24"/>
                <w:u w:val="single"/>
              </w:rPr>
              <w:t xml:space="preserve">                  </w:t>
            </w:r>
          </w:p>
        </w:tc>
      </w:tr>
      <w:tr w:rsidR="00AF35CA" w:rsidRPr="00C47D72" w14:paraId="1BDDEC88" w14:textId="77777777">
        <w:trPr>
          <w:trHeight w:val="600"/>
        </w:trPr>
        <w:tc>
          <w:tcPr>
            <w:tcW w:w="4839" w:type="dxa"/>
          </w:tcPr>
          <w:p w14:paraId="059F9954" w14:textId="77777777" w:rsidR="00F57978" w:rsidRPr="00C47D72" w:rsidRDefault="00F57978">
            <w:pPr>
              <w:spacing w:line="360" w:lineRule="auto"/>
              <w:jc w:val="left"/>
              <w:rPr>
                <w:rFonts w:ascii="仿宋" w:eastAsia="仿宋" w:hAnsi="仿宋" w:cs="宋体"/>
              </w:rPr>
            </w:pPr>
          </w:p>
        </w:tc>
        <w:tc>
          <w:tcPr>
            <w:tcW w:w="4200" w:type="dxa"/>
          </w:tcPr>
          <w:p w14:paraId="56C9EEE0" w14:textId="77777777" w:rsidR="00F57978" w:rsidRPr="00C47D72" w:rsidRDefault="00000000">
            <w:pPr>
              <w:spacing w:line="360" w:lineRule="auto"/>
              <w:jc w:val="left"/>
              <w:rPr>
                <w:rFonts w:ascii="仿宋" w:eastAsia="仿宋" w:hAnsi="仿宋" w:cs="宋体"/>
                <w:spacing w:val="4"/>
                <w:szCs w:val="24"/>
                <w:u w:val="single"/>
              </w:rPr>
            </w:pPr>
            <w:r w:rsidRPr="00C47D72">
              <w:rPr>
                <w:rFonts w:ascii="仿宋" w:eastAsia="仿宋" w:hAnsi="仿宋" w:cs="宋体" w:hint="eastAsia"/>
                <w:spacing w:val="4"/>
                <w:szCs w:val="24"/>
              </w:rPr>
              <w:t>所在部门：</w:t>
            </w:r>
            <w:r w:rsidRPr="00C47D72">
              <w:rPr>
                <w:rFonts w:ascii="仿宋" w:eastAsia="仿宋" w:hAnsi="仿宋" w:cs="宋体" w:hint="eastAsia"/>
                <w:spacing w:val="4"/>
                <w:szCs w:val="24"/>
                <w:u w:val="single"/>
              </w:rPr>
              <w:t xml:space="preserve">                  </w:t>
            </w:r>
          </w:p>
        </w:tc>
      </w:tr>
      <w:tr w:rsidR="00AF35CA" w:rsidRPr="00C47D72" w14:paraId="5FCDE84A" w14:textId="77777777">
        <w:trPr>
          <w:trHeight w:val="600"/>
        </w:trPr>
        <w:tc>
          <w:tcPr>
            <w:tcW w:w="4839" w:type="dxa"/>
          </w:tcPr>
          <w:p w14:paraId="2BC7D920" w14:textId="77777777" w:rsidR="00F57978" w:rsidRPr="00C47D72" w:rsidRDefault="00F57978">
            <w:pPr>
              <w:spacing w:line="360" w:lineRule="auto"/>
              <w:jc w:val="left"/>
              <w:rPr>
                <w:rFonts w:ascii="仿宋" w:eastAsia="仿宋" w:hAnsi="仿宋" w:cs="宋体"/>
              </w:rPr>
            </w:pPr>
          </w:p>
        </w:tc>
        <w:tc>
          <w:tcPr>
            <w:tcW w:w="4200" w:type="dxa"/>
          </w:tcPr>
          <w:p w14:paraId="2CE1718D" w14:textId="77777777" w:rsidR="00F57978" w:rsidRPr="00C47D72" w:rsidRDefault="00F57978">
            <w:pPr>
              <w:spacing w:line="360" w:lineRule="auto"/>
              <w:jc w:val="left"/>
              <w:rPr>
                <w:rFonts w:ascii="仿宋" w:eastAsia="仿宋" w:hAnsi="仿宋" w:cs="宋体"/>
                <w:spacing w:val="4"/>
                <w:szCs w:val="24"/>
              </w:rPr>
            </w:pPr>
          </w:p>
        </w:tc>
      </w:tr>
    </w:tbl>
    <w:p w14:paraId="79555651" w14:textId="77777777" w:rsidR="00F57978" w:rsidRPr="00C47D72" w:rsidRDefault="00000000">
      <w:pPr>
        <w:spacing w:line="360" w:lineRule="auto"/>
        <w:rPr>
          <w:rFonts w:ascii="仿宋" w:eastAsia="仿宋" w:hAnsi="仿宋" w:cs="宋体"/>
          <w:b/>
          <w:bCs/>
          <w:spacing w:val="4"/>
          <w:szCs w:val="24"/>
        </w:rPr>
      </w:pPr>
      <w:r w:rsidRPr="00C47D72">
        <w:rPr>
          <w:rFonts w:ascii="仿宋" w:eastAsia="仿宋" w:hAnsi="仿宋" w:cs="宋体" w:hint="eastAsia"/>
          <w:b/>
          <w:bCs/>
          <w:spacing w:val="4"/>
          <w:szCs w:val="24"/>
        </w:rPr>
        <w:t>附：法定代表人、被授权人二代身份证双面复印件</w:t>
      </w:r>
    </w:p>
    <w:p w14:paraId="59DD4FCB" w14:textId="77777777" w:rsidR="00F57978" w:rsidRPr="00C47D72" w:rsidRDefault="00000000">
      <w:pPr>
        <w:spacing w:line="360" w:lineRule="auto"/>
        <w:rPr>
          <w:rFonts w:ascii="仿宋" w:eastAsia="仿宋" w:hAnsi="仿宋" w:cs="宋体"/>
          <w:b/>
          <w:bCs/>
          <w:spacing w:val="4"/>
          <w:szCs w:val="24"/>
        </w:rPr>
      </w:pPr>
      <w:r w:rsidRPr="00C47D72">
        <w:rPr>
          <w:rFonts w:ascii="仿宋" w:eastAsia="仿宋" w:hAnsi="仿宋" w:cs="宋体" w:hint="eastAsia"/>
          <w:b/>
          <w:bCs/>
          <w:spacing w:val="4"/>
          <w:szCs w:val="24"/>
        </w:rPr>
        <w:t>备注：法定代表人直接参与投标的无需提供此页内容；</w:t>
      </w:r>
    </w:p>
    <w:p w14:paraId="1A4B0E04" w14:textId="77777777" w:rsidR="00F57978" w:rsidRPr="00C47D72" w:rsidRDefault="00F57978">
      <w:pPr>
        <w:spacing w:line="360" w:lineRule="auto"/>
        <w:ind w:firstLine="510"/>
        <w:rPr>
          <w:rFonts w:ascii="仿宋" w:eastAsia="仿宋" w:hAnsi="仿宋" w:cs="宋体"/>
          <w:spacing w:val="4"/>
          <w:szCs w:val="24"/>
        </w:rPr>
      </w:pPr>
    </w:p>
    <w:p w14:paraId="4C657F2D" w14:textId="77777777" w:rsidR="00F57978" w:rsidRPr="00C47D72" w:rsidRDefault="00F57978">
      <w:pPr>
        <w:spacing w:line="360" w:lineRule="auto"/>
        <w:ind w:firstLine="510"/>
        <w:rPr>
          <w:rFonts w:ascii="仿宋" w:eastAsia="仿宋" w:hAnsi="仿宋" w:cs="宋体"/>
          <w:spacing w:val="4"/>
          <w:szCs w:val="24"/>
        </w:rPr>
      </w:pPr>
    </w:p>
    <w:p w14:paraId="6CCCC560" w14:textId="77777777" w:rsidR="00F57978" w:rsidRPr="00C47D72" w:rsidRDefault="00F57978">
      <w:pPr>
        <w:spacing w:line="360" w:lineRule="auto"/>
        <w:ind w:firstLine="510"/>
        <w:rPr>
          <w:rFonts w:ascii="仿宋" w:eastAsia="仿宋" w:hAnsi="仿宋" w:cs="宋体"/>
          <w:spacing w:val="4"/>
          <w:szCs w:val="24"/>
        </w:rPr>
      </w:pPr>
    </w:p>
    <w:p w14:paraId="06BCE086" w14:textId="77777777" w:rsidR="00F57978" w:rsidRPr="00C47D72" w:rsidRDefault="00000000">
      <w:pPr>
        <w:spacing w:line="360" w:lineRule="auto"/>
        <w:rPr>
          <w:rFonts w:ascii="仿宋" w:eastAsia="仿宋" w:hAnsi="仿宋" w:cs="宋体"/>
          <w:spacing w:val="4"/>
          <w:szCs w:val="24"/>
          <w:u w:val="single"/>
        </w:rPr>
      </w:pPr>
      <w:r w:rsidRPr="00C47D72">
        <w:rPr>
          <w:rFonts w:ascii="仿宋" w:eastAsia="仿宋" w:hAnsi="仿宋" w:cs="宋体" w:hint="eastAsia"/>
          <w:spacing w:val="4"/>
          <w:szCs w:val="24"/>
        </w:rPr>
        <w:t xml:space="preserve">投标人名称（公章）:             </w:t>
      </w:r>
    </w:p>
    <w:p w14:paraId="16FE36D8" w14:textId="77777777" w:rsidR="00F57978" w:rsidRPr="00C47D72" w:rsidRDefault="00000000">
      <w:pPr>
        <w:spacing w:line="360" w:lineRule="auto"/>
        <w:rPr>
          <w:rFonts w:ascii="仿宋" w:eastAsia="仿宋" w:hAnsi="仿宋" w:cs="宋体"/>
          <w:spacing w:val="4"/>
          <w:szCs w:val="24"/>
        </w:rPr>
      </w:pPr>
      <w:r w:rsidRPr="00C47D72">
        <w:rPr>
          <w:rFonts w:ascii="仿宋" w:eastAsia="仿宋" w:hAnsi="仿宋" w:cs="宋体" w:hint="eastAsia"/>
          <w:spacing w:val="4"/>
          <w:szCs w:val="24"/>
        </w:rPr>
        <w:t>法定代表人/被授权人（签字或盖章）：</w:t>
      </w:r>
    </w:p>
    <w:p w14:paraId="318ABEDB" w14:textId="77777777" w:rsidR="00F57978" w:rsidRPr="00C47D72" w:rsidRDefault="00000000">
      <w:pPr>
        <w:spacing w:line="360" w:lineRule="auto"/>
        <w:rPr>
          <w:rFonts w:ascii="仿宋" w:eastAsia="仿宋" w:hAnsi="仿宋" w:cs="宋体"/>
          <w:spacing w:val="4"/>
          <w:szCs w:val="24"/>
        </w:rPr>
      </w:pPr>
      <w:r w:rsidRPr="00C47D72">
        <w:rPr>
          <w:rFonts w:ascii="仿宋" w:eastAsia="仿宋" w:hAnsi="仿宋" w:cs="宋体" w:hint="eastAsia"/>
          <w:spacing w:val="4"/>
          <w:szCs w:val="24"/>
        </w:rPr>
        <w:t xml:space="preserve">日期：                         </w:t>
      </w:r>
    </w:p>
    <w:p w14:paraId="32C8AEDA" w14:textId="77777777" w:rsidR="00F57978" w:rsidRPr="00C47D72" w:rsidRDefault="00000000">
      <w:pPr>
        <w:pStyle w:val="30"/>
        <w:spacing w:beforeLines="0" w:before="0" w:line="360" w:lineRule="auto"/>
        <w:rPr>
          <w:rFonts w:ascii="仿宋" w:eastAsia="仿宋" w:hAnsi="仿宋" w:cs="宋体"/>
          <w:spacing w:val="4"/>
          <w:sz w:val="32"/>
          <w:szCs w:val="32"/>
        </w:rPr>
      </w:pPr>
      <w:r w:rsidRPr="00C47D72">
        <w:rPr>
          <w:rFonts w:ascii="仿宋" w:eastAsia="仿宋" w:hAnsi="仿宋" w:cs="宋体" w:hint="eastAsia"/>
          <w:spacing w:val="4"/>
        </w:rPr>
        <w:br w:type="page"/>
      </w:r>
      <w:bookmarkStart w:id="123" w:name="_Toc403077651"/>
      <w:bookmarkStart w:id="124" w:name="_Toc363474030"/>
      <w:bookmarkEnd w:id="114"/>
      <w:bookmarkEnd w:id="115"/>
      <w:bookmarkEnd w:id="116"/>
      <w:bookmarkEnd w:id="117"/>
      <w:bookmarkEnd w:id="118"/>
      <w:bookmarkEnd w:id="119"/>
      <w:bookmarkEnd w:id="120"/>
      <w:bookmarkEnd w:id="121"/>
      <w:bookmarkEnd w:id="122"/>
      <w:r w:rsidRPr="00C47D72">
        <w:rPr>
          <w:rFonts w:ascii="仿宋" w:eastAsia="仿宋" w:hAnsi="仿宋" w:cs="宋体" w:hint="eastAsia"/>
          <w:bCs w:val="0"/>
          <w:sz w:val="32"/>
          <w:szCs w:val="32"/>
        </w:rPr>
        <w:lastRenderedPageBreak/>
        <w:t>三、投标报价表</w:t>
      </w:r>
      <w:bookmarkEnd w:id="123"/>
      <w:bookmarkEnd w:id="124"/>
    </w:p>
    <w:p w14:paraId="57E8AC1F" w14:textId="77777777" w:rsidR="00F57978" w:rsidRPr="00C47D72" w:rsidRDefault="00000000">
      <w:pPr>
        <w:spacing w:line="360" w:lineRule="auto"/>
        <w:jc w:val="center"/>
        <w:rPr>
          <w:rFonts w:ascii="仿宋" w:eastAsia="仿宋" w:hAnsi="仿宋" w:cs="宋体"/>
          <w:b/>
          <w:sz w:val="30"/>
          <w:szCs w:val="30"/>
        </w:rPr>
      </w:pPr>
      <w:r w:rsidRPr="00C47D72">
        <w:rPr>
          <w:rFonts w:ascii="仿宋" w:eastAsia="仿宋" w:hAnsi="仿宋" w:cs="宋体"/>
          <w:b/>
          <w:sz w:val="30"/>
          <w:szCs w:val="30"/>
        </w:rPr>
        <w:t>3</w:t>
      </w:r>
      <w:r w:rsidRPr="00C47D72">
        <w:rPr>
          <w:rFonts w:ascii="仿宋" w:eastAsia="仿宋" w:hAnsi="仿宋" w:cs="宋体" w:hint="eastAsia"/>
          <w:b/>
          <w:sz w:val="30"/>
          <w:szCs w:val="30"/>
        </w:rPr>
        <w:t>.1开标一览表</w:t>
      </w:r>
    </w:p>
    <w:p w14:paraId="142013AE"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b/>
        </w:rPr>
        <w:t>项目名称：</w:t>
      </w:r>
    </w:p>
    <w:p w14:paraId="2D9FBBB3" w14:textId="77777777" w:rsidR="00F57978" w:rsidRPr="00C47D72" w:rsidRDefault="00000000">
      <w:pPr>
        <w:tabs>
          <w:tab w:val="left" w:pos="7200"/>
          <w:tab w:val="left" w:pos="8504"/>
        </w:tabs>
        <w:spacing w:line="360" w:lineRule="auto"/>
        <w:rPr>
          <w:rFonts w:ascii="仿宋" w:eastAsia="仿宋" w:hAnsi="仿宋" w:cs="宋体"/>
        </w:rPr>
      </w:pPr>
      <w:r w:rsidRPr="00C47D72">
        <w:rPr>
          <w:rFonts w:ascii="仿宋" w:eastAsia="仿宋" w:hAnsi="仿宋" w:cs="宋体" w:hint="eastAsia"/>
          <w:b/>
        </w:rPr>
        <w:t>项目编号：</w:t>
      </w:r>
      <w:r w:rsidRPr="00C47D72">
        <w:rPr>
          <w:rFonts w:ascii="仿宋" w:eastAsia="仿宋" w:hAnsi="仿宋" w:cs="宋体" w:hint="eastAsia"/>
        </w:rPr>
        <w:tab/>
        <w:t>单位：元</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1701"/>
        <w:gridCol w:w="2126"/>
        <w:gridCol w:w="2191"/>
      </w:tblGrid>
      <w:tr w:rsidR="00AF35CA" w:rsidRPr="00C47D72" w14:paraId="7E0FE071" w14:textId="77777777">
        <w:trPr>
          <w:trHeight w:hRule="exact" w:val="1403"/>
          <w:jc w:val="center"/>
        </w:trPr>
        <w:tc>
          <w:tcPr>
            <w:tcW w:w="4240" w:type="dxa"/>
            <w:vAlign w:val="center"/>
          </w:tcPr>
          <w:p w14:paraId="63F0926C" w14:textId="77777777" w:rsidR="00F57978" w:rsidRPr="00C47D72" w:rsidRDefault="00000000">
            <w:pPr>
              <w:spacing w:line="360" w:lineRule="auto"/>
              <w:jc w:val="center"/>
              <w:rPr>
                <w:rFonts w:ascii="仿宋" w:eastAsia="仿宋" w:hAnsi="仿宋" w:cs="宋体"/>
                <w:b/>
              </w:rPr>
            </w:pPr>
            <w:r w:rsidRPr="00C47D72">
              <w:rPr>
                <w:rFonts w:ascii="仿宋" w:eastAsia="仿宋" w:hAnsi="仿宋" w:cs="宋体" w:hint="eastAsia"/>
                <w:b/>
              </w:rPr>
              <w:t>投标总报价</w:t>
            </w:r>
          </w:p>
        </w:tc>
        <w:tc>
          <w:tcPr>
            <w:tcW w:w="1701" w:type="dxa"/>
            <w:vAlign w:val="center"/>
          </w:tcPr>
          <w:p w14:paraId="1F2E359E" w14:textId="77777777" w:rsidR="00F57978" w:rsidRPr="00C47D72" w:rsidRDefault="00000000">
            <w:pPr>
              <w:spacing w:line="360" w:lineRule="auto"/>
              <w:jc w:val="center"/>
              <w:rPr>
                <w:rFonts w:ascii="仿宋" w:eastAsia="仿宋" w:hAnsi="仿宋" w:cs="宋体"/>
                <w:b/>
              </w:rPr>
            </w:pPr>
            <w:r w:rsidRPr="00C47D72">
              <w:rPr>
                <w:rFonts w:ascii="仿宋" w:eastAsia="仿宋" w:hAnsi="仿宋" w:cs="宋体" w:hint="eastAsia"/>
                <w:b/>
                <w:bCs/>
                <w:szCs w:val="24"/>
              </w:rPr>
              <w:t>完工期（天）</w:t>
            </w:r>
          </w:p>
        </w:tc>
        <w:tc>
          <w:tcPr>
            <w:tcW w:w="2126" w:type="dxa"/>
            <w:vAlign w:val="center"/>
          </w:tcPr>
          <w:p w14:paraId="4ACBB5F4" w14:textId="77777777" w:rsidR="00F57978" w:rsidRPr="00C47D72" w:rsidRDefault="00000000">
            <w:pPr>
              <w:spacing w:line="360" w:lineRule="auto"/>
              <w:jc w:val="center"/>
              <w:rPr>
                <w:rFonts w:ascii="仿宋" w:eastAsia="仿宋" w:hAnsi="仿宋" w:cs="宋体"/>
                <w:b/>
              </w:rPr>
            </w:pPr>
            <w:r w:rsidRPr="00C47D72">
              <w:rPr>
                <w:rFonts w:ascii="仿宋" w:eastAsia="仿宋" w:hAnsi="仿宋" w:cs="宋体" w:hint="eastAsia"/>
                <w:b/>
              </w:rPr>
              <w:t>质保期（年）</w:t>
            </w:r>
          </w:p>
        </w:tc>
        <w:tc>
          <w:tcPr>
            <w:tcW w:w="2191" w:type="dxa"/>
            <w:vAlign w:val="center"/>
          </w:tcPr>
          <w:p w14:paraId="04103D64" w14:textId="77777777" w:rsidR="00F57978" w:rsidRPr="00C47D72" w:rsidRDefault="00000000">
            <w:pPr>
              <w:spacing w:line="360" w:lineRule="auto"/>
              <w:jc w:val="center"/>
              <w:rPr>
                <w:rFonts w:ascii="仿宋" w:eastAsia="仿宋" w:hAnsi="仿宋" w:cs="宋体"/>
                <w:b/>
              </w:rPr>
            </w:pPr>
            <w:r w:rsidRPr="00C47D72">
              <w:rPr>
                <w:rFonts w:ascii="仿宋" w:eastAsia="仿宋" w:hAnsi="仿宋" w:cs="宋体" w:hint="eastAsia"/>
                <w:b/>
              </w:rPr>
              <w:t>备注</w:t>
            </w:r>
          </w:p>
        </w:tc>
      </w:tr>
      <w:tr w:rsidR="00AF35CA" w:rsidRPr="00C47D72" w14:paraId="38019C2C" w14:textId="77777777">
        <w:trPr>
          <w:trHeight w:hRule="exact" w:val="1122"/>
          <w:jc w:val="center"/>
        </w:trPr>
        <w:tc>
          <w:tcPr>
            <w:tcW w:w="4240" w:type="dxa"/>
            <w:vAlign w:val="center"/>
          </w:tcPr>
          <w:p w14:paraId="42225B51" w14:textId="77777777" w:rsidR="00F57978" w:rsidRPr="00C47D72" w:rsidRDefault="00F57978">
            <w:pPr>
              <w:spacing w:line="360" w:lineRule="auto"/>
              <w:jc w:val="center"/>
              <w:rPr>
                <w:rFonts w:ascii="仿宋" w:eastAsia="仿宋" w:hAnsi="仿宋" w:cs="宋体"/>
              </w:rPr>
            </w:pPr>
          </w:p>
        </w:tc>
        <w:tc>
          <w:tcPr>
            <w:tcW w:w="1701" w:type="dxa"/>
            <w:vAlign w:val="center"/>
          </w:tcPr>
          <w:p w14:paraId="3B160D77" w14:textId="77777777" w:rsidR="00F57978" w:rsidRPr="00C47D72" w:rsidRDefault="00F57978">
            <w:pPr>
              <w:widowControl/>
              <w:spacing w:line="360" w:lineRule="auto"/>
              <w:jc w:val="left"/>
              <w:rPr>
                <w:rFonts w:ascii="仿宋" w:eastAsia="仿宋" w:hAnsi="仿宋" w:cs="宋体"/>
              </w:rPr>
            </w:pPr>
          </w:p>
        </w:tc>
        <w:tc>
          <w:tcPr>
            <w:tcW w:w="2126" w:type="dxa"/>
            <w:vAlign w:val="center"/>
          </w:tcPr>
          <w:p w14:paraId="580F5C4E" w14:textId="77777777" w:rsidR="00F57978" w:rsidRPr="00C47D72" w:rsidRDefault="00F57978">
            <w:pPr>
              <w:widowControl/>
              <w:spacing w:line="360" w:lineRule="auto"/>
              <w:jc w:val="left"/>
              <w:rPr>
                <w:rFonts w:ascii="仿宋" w:eastAsia="仿宋" w:hAnsi="仿宋" w:cs="宋体"/>
              </w:rPr>
            </w:pPr>
          </w:p>
        </w:tc>
        <w:tc>
          <w:tcPr>
            <w:tcW w:w="2191" w:type="dxa"/>
            <w:vAlign w:val="center"/>
          </w:tcPr>
          <w:p w14:paraId="60550083" w14:textId="77777777" w:rsidR="00F57978" w:rsidRPr="00C47D72" w:rsidRDefault="00F57978">
            <w:pPr>
              <w:widowControl/>
              <w:spacing w:line="360" w:lineRule="auto"/>
              <w:jc w:val="left"/>
              <w:rPr>
                <w:rFonts w:ascii="仿宋" w:eastAsia="仿宋" w:hAnsi="仿宋" w:cs="宋体"/>
              </w:rPr>
            </w:pPr>
          </w:p>
        </w:tc>
      </w:tr>
      <w:tr w:rsidR="00AF35CA" w:rsidRPr="00C47D72" w14:paraId="62636E76" w14:textId="77777777">
        <w:trPr>
          <w:trHeight w:hRule="exact" w:val="1122"/>
          <w:jc w:val="center"/>
        </w:trPr>
        <w:tc>
          <w:tcPr>
            <w:tcW w:w="10258" w:type="dxa"/>
            <w:gridSpan w:val="4"/>
            <w:vAlign w:val="center"/>
          </w:tcPr>
          <w:p w14:paraId="30D1241E" w14:textId="77777777" w:rsidR="00F57978" w:rsidRPr="00C47D72" w:rsidRDefault="00000000">
            <w:pPr>
              <w:spacing w:line="360" w:lineRule="auto"/>
              <w:jc w:val="center"/>
              <w:rPr>
                <w:rFonts w:ascii="仿宋" w:eastAsia="仿宋" w:hAnsi="仿宋" w:cs="宋体"/>
              </w:rPr>
            </w:pPr>
            <w:r w:rsidRPr="00C47D72">
              <w:rPr>
                <w:rFonts w:ascii="仿宋" w:eastAsia="仿宋" w:hAnsi="仿宋" w:cs="宋体" w:hint="eastAsia"/>
              </w:rPr>
              <w:t>投标总报价（大写）：                                  （小写：￥       元）</w:t>
            </w:r>
          </w:p>
        </w:tc>
      </w:tr>
      <w:tr w:rsidR="00F57978" w:rsidRPr="00C47D72" w14:paraId="3782F9C1" w14:textId="77777777">
        <w:trPr>
          <w:trHeight w:hRule="exact" w:val="1142"/>
          <w:jc w:val="center"/>
        </w:trPr>
        <w:tc>
          <w:tcPr>
            <w:tcW w:w="10258" w:type="dxa"/>
            <w:gridSpan w:val="4"/>
            <w:vAlign w:val="center"/>
          </w:tcPr>
          <w:p w14:paraId="1B917D5C" w14:textId="77777777"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szCs w:val="24"/>
              </w:rPr>
              <w:t>备注：表内报价内容以元为单位，保留小数点后两位。</w:t>
            </w:r>
          </w:p>
        </w:tc>
      </w:tr>
    </w:tbl>
    <w:p w14:paraId="36B437F5" w14:textId="77777777" w:rsidR="00F57978" w:rsidRPr="00C47D72" w:rsidRDefault="00F57978">
      <w:pPr>
        <w:spacing w:line="360" w:lineRule="auto"/>
        <w:rPr>
          <w:rFonts w:ascii="仿宋" w:eastAsia="仿宋" w:hAnsi="仿宋" w:cs="宋体"/>
        </w:rPr>
      </w:pPr>
    </w:p>
    <w:p w14:paraId="3AD3797C" w14:textId="77777777" w:rsidR="00F57978" w:rsidRPr="00C47D72" w:rsidRDefault="00F57978">
      <w:pPr>
        <w:spacing w:line="360" w:lineRule="auto"/>
        <w:rPr>
          <w:rFonts w:ascii="仿宋" w:eastAsia="仿宋" w:hAnsi="仿宋" w:cs="宋体"/>
          <w:szCs w:val="24"/>
        </w:rPr>
      </w:pPr>
    </w:p>
    <w:p w14:paraId="5DE86ED3" w14:textId="77777777" w:rsidR="00F57978" w:rsidRPr="00C47D72" w:rsidRDefault="00F57978">
      <w:pPr>
        <w:spacing w:line="360" w:lineRule="auto"/>
        <w:jc w:val="left"/>
        <w:rPr>
          <w:rFonts w:ascii="仿宋" w:eastAsia="仿宋" w:hAnsi="仿宋" w:cs="宋体"/>
          <w:szCs w:val="24"/>
        </w:rPr>
      </w:pPr>
    </w:p>
    <w:p w14:paraId="38F07A42" w14:textId="77777777" w:rsidR="00F57978" w:rsidRPr="00C47D72" w:rsidRDefault="00F57978">
      <w:pPr>
        <w:spacing w:line="360" w:lineRule="auto"/>
        <w:jc w:val="left"/>
        <w:rPr>
          <w:rFonts w:ascii="仿宋" w:eastAsia="仿宋" w:hAnsi="仿宋" w:cs="宋体"/>
          <w:szCs w:val="24"/>
        </w:rPr>
      </w:pPr>
    </w:p>
    <w:p w14:paraId="7C8EF523" w14:textId="77777777" w:rsidR="00F57978" w:rsidRPr="00C47D72" w:rsidRDefault="00F57978">
      <w:pPr>
        <w:spacing w:line="360" w:lineRule="auto"/>
        <w:rPr>
          <w:rFonts w:ascii="仿宋" w:eastAsia="仿宋" w:hAnsi="仿宋" w:cs="宋体"/>
          <w:szCs w:val="24"/>
        </w:rPr>
      </w:pPr>
    </w:p>
    <w:p w14:paraId="135F44A4" w14:textId="77777777" w:rsidR="00F57978" w:rsidRPr="00C47D72" w:rsidRDefault="00F57978">
      <w:pPr>
        <w:spacing w:line="360" w:lineRule="auto"/>
        <w:rPr>
          <w:rFonts w:ascii="仿宋" w:eastAsia="仿宋" w:hAnsi="仿宋" w:cs="宋体"/>
          <w:szCs w:val="24"/>
        </w:rPr>
      </w:pPr>
    </w:p>
    <w:p w14:paraId="48D9040C" w14:textId="77777777" w:rsidR="00F57978" w:rsidRPr="00C47D72" w:rsidRDefault="00F57978">
      <w:pPr>
        <w:pStyle w:val="a2"/>
      </w:pPr>
    </w:p>
    <w:p w14:paraId="487D0A3D" w14:textId="77777777" w:rsidR="00F57978" w:rsidRPr="00C47D72" w:rsidRDefault="00F57978"/>
    <w:p w14:paraId="7FFEA3BE"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 xml:space="preserve">投标人名称（公章）:             </w:t>
      </w:r>
    </w:p>
    <w:p w14:paraId="66DCAB34"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法定代表人/被授权人（签字或盖章）：</w:t>
      </w:r>
    </w:p>
    <w:p w14:paraId="3AA0DB68"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 xml:space="preserve">日    期：      </w:t>
      </w:r>
    </w:p>
    <w:p w14:paraId="480E05BD" w14:textId="77777777" w:rsidR="00F57978" w:rsidRPr="00C47D72" w:rsidRDefault="00F57978">
      <w:pPr>
        <w:spacing w:line="360" w:lineRule="auto"/>
        <w:rPr>
          <w:rFonts w:ascii="仿宋" w:eastAsia="仿宋" w:hAnsi="仿宋" w:cs="宋体"/>
          <w:szCs w:val="24"/>
        </w:rPr>
      </w:pPr>
    </w:p>
    <w:p w14:paraId="5CFEFF25" w14:textId="77777777" w:rsidR="00F57978" w:rsidRPr="00C47D72" w:rsidRDefault="00F57978">
      <w:pPr>
        <w:pStyle w:val="a2"/>
      </w:pPr>
    </w:p>
    <w:p w14:paraId="3D8F2654" w14:textId="77777777" w:rsidR="00F57978" w:rsidRPr="00C47D72" w:rsidRDefault="00F57978"/>
    <w:p w14:paraId="37BE2FF8" w14:textId="77777777" w:rsidR="00F57978" w:rsidRPr="00C47D72" w:rsidRDefault="00000000">
      <w:pPr>
        <w:spacing w:line="360" w:lineRule="auto"/>
        <w:jc w:val="center"/>
        <w:rPr>
          <w:rFonts w:ascii="仿宋" w:eastAsia="仿宋" w:hAnsi="仿宋" w:cs="宋体"/>
          <w:sz w:val="30"/>
          <w:szCs w:val="30"/>
        </w:rPr>
      </w:pPr>
      <w:r w:rsidRPr="00C47D72">
        <w:rPr>
          <w:rFonts w:ascii="仿宋" w:eastAsia="仿宋" w:hAnsi="仿宋" w:cs="宋体"/>
          <w:b/>
          <w:bCs/>
          <w:sz w:val="30"/>
          <w:szCs w:val="30"/>
        </w:rPr>
        <w:lastRenderedPageBreak/>
        <w:t>3</w:t>
      </w:r>
      <w:r w:rsidRPr="00C47D72">
        <w:rPr>
          <w:rFonts w:ascii="仿宋" w:eastAsia="仿宋" w:hAnsi="仿宋" w:cs="宋体" w:hint="eastAsia"/>
          <w:b/>
          <w:bCs/>
          <w:sz w:val="30"/>
          <w:szCs w:val="30"/>
        </w:rPr>
        <w:t>.2分项报价表</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994"/>
        <w:gridCol w:w="1355"/>
        <w:gridCol w:w="1480"/>
        <w:gridCol w:w="1134"/>
        <w:gridCol w:w="992"/>
        <w:gridCol w:w="994"/>
        <w:gridCol w:w="1097"/>
      </w:tblGrid>
      <w:tr w:rsidR="00AF35CA" w:rsidRPr="00C47D72" w14:paraId="2B5873D5" w14:textId="77777777">
        <w:trPr>
          <w:trHeight w:hRule="exact" w:val="851"/>
        </w:trPr>
        <w:tc>
          <w:tcPr>
            <w:tcW w:w="957" w:type="dxa"/>
            <w:vAlign w:val="center"/>
          </w:tcPr>
          <w:p w14:paraId="16431390"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序号</w:t>
            </w:r>
          </w:p>
        </w:tc>
        <w:tc>
          <w:tcPr>
            <w:tcW w:w="994" w:type="dxa"/>
            <w:vAlign w:val="center"/>
          </w:tcPr>
          <w:p w14:paraId="26524651"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名称</w:t>
            </w:r>
          </w:p>
        </w:tc>
        <w:tc>
          <w:tcPr>
            <w:tcW w:w="1355" w:type="dxa"/>
            <w:vAlign w:val="center"/>
          </w:tcPr>
          <w:p w14:paraId="3D606472"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品牌/厂家</w:t>
            </w:r>
          </w:p>
        </w:tc>
        <w:tc>
          <w:tcPr>
            <w:tcW w:w="1480" w:type="dxa"/>
            <w:vAlign w:val="center"/>
          </w:tcPr>
          <w:p w14:paraId="35FA4D25"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型号/规格</w:t>
            </w:r>
          </w:p>
        </w:tc>
        <w:tc>
          <w:tcPr>
            <w:tcW w:w="1134" w:type="dxa"/>
            <w:vAlign w:val="center"/>
          </w:tcPr>
          <w:p w14:paraId="5E6E5536"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单价（元）</w:t>
            </w:r>
          </w:p>
        </w:tc>
        <w:tc>
          <w:tcPr>
            <w:tcW w:w="992" w:type="dxa"/>
            <w:vAlign w:val="center"/>
          </w:tcPr>
          <w:p w14:paraId="49C7F17A"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数量</w:t>
            </w:r>
          </w:p>
        </w:tc>
        <w:tc>
          <w:tcPr>
            <w:tcW w:w="994" w:type="dxa"/>
            <w:vAlign w:val="center"/>
          </w:tcPr>
          <w:p w14:paraId="1687AEA3"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总价</w:t>
            </w:r>
          </w:p>
        </w:tc>
        <w:tc>
          <w:tcPr>
            <w:tcW w:w="1097" w:type="dxa"/>
            <w:vAlign w:val="center"/>
          </w:tcPr>
          <w:p w14:paraId="6E436A78" w14:textId="77777777" w:rsidR="00F57978" w:rsidRPr="00C47D72" w:rsidRDefault="00000000">
            <w:pPr>
              <w:jc w:val="center"/>
              <w:rPr>
                <w:rFonts w:ascii="仿宋" w:eastAsia="仿宋" w:hAnsi="仿宋" w:cs="宋体"/>
                <w:b/>
                <w:szCs w:val="24"/>
              </w:rPr>
            </w:pPr>
            <w:r w:rsidRPr="00C47D72">
              <w:rPr>
                <w:rFonts w:ascii="仿宋" w:eastAsia="仿宋" w:hAnsi="仿宋" w:cs="宋体" w:hint="eastAsia"/>
                <w:b/>
                <w:szCs w:val="24"/>
              </w:rPr>
              <w:t>备注</w:t>
            </w:r>
          </w:p>
        </w:tc>
      </w:tr>
      <w:tr w:rsidR="00AF35CA" w:rsidRPr="00C47D72" w14:paraId="18C7422A" w14:textId="77777777">
        <w:trPr>
          <w:trHeight w:hRule="exact" w:val="851"/>
        </w:trPr>
        <w:tc>
          <w:tcPr>
            <w:tcW w:w="957" w:type="dxa"/>
            <w:vAlign w:val="center"/>
          </w:tcPr>
          <w:p w14:paraId="7B607E21"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1</w:t>
            </w:r>
          </w:p>
        </w:tc>
        <w:tc>
          <w:tcPr>
            <w:tcW w:w="994" w:type="dxa"/>
            <w:vAlign w:val="center"/>
          </w:tcPr>
          <w:p w14:paraId="3FD3AA54" w14:textId="77777777" w:rsidR="00F57978" w:rsidRPr="00C47D72" w:rsidRDefault="00F57978">
            <w:pPr>
              <w:jc w:val="center"/>
              <w:rPr>
                <w:rFonts w:ascii="仿宋" w:eastAsia="仿宋" w:hAnsi="仿宋" w:cs="宋体"/>
                <w:szCs w:val="24"/>
              </w:rPr>
            </w:pPr>
          </w:p>
        </w:tc>
        <w:tc>
          <w:tcPr>
            <w:tcW w:w="1355" w:type="dxa"/>
            <w:vAlign w:val="center"/>
          </w:tcPr>
          <w:p w14:paraId="363A398C" w14:textId="77777777" w:rsidR="00F57978" w:rsidRPr="00C47D72" w:rsidRDefault="00F57978">
            <w:pPr>
              <w:jc w:val="center"/>
              <w:rPr>
                <w:rFonts w:ascii="仿宋" w:eastAsia="仿宋" w:hAnsi="仿宋" w:cs="宋体"/>
                <w:szCs w:val="24"/>
              </w:rPr>
            </w:pPr>
          </w:p>
        </w:tc>
        <w:tc>
          <w:tcPr>
            <w:tcW w:w="1480" w:type="dxa"/>
            <w:vAlign w:val="center"/>
          </w:tcPr>
          <w:p w14:paraId="72BE9250" w14:textId="77777777" w:rsidR="00F57978" w:rsidRPr="00C47D72" w:rsidRDefault="00F57978">
            <w:pPr>
              <w:jc w:val="center"/>
              <w:rPr>
                <w:rFonts w:ascii="仿宋" w:eastAsia="仿宋" w:hAnsi="仿宋" w:cs="宋体"/>
                <w:szCs w:val="24"/>
              </w:rPr>
            </w:pPr>
          </w:p>
        </w:tc>
        <w:tc>
          <w:tcPr>
            <w:tcW w:w="1134" w:type="dxa"/>
            <w:vAlign w:val="center"/>
          </w:tcPr>
          <w:p w14:paraId="13FFFAD4" w14:textId="77777777" w:rsidR="00F57978" w:rsidRPr="00C47D72" w:rsidRDefault="00F57978">
            <w:pPr>
              <w:jc w:val="center"/>
              <w:rPr>
                <w:rFonts w:ascii="仿宋" w:eastAsia="仿宋" w:hAnsi="仿宋" w:cs="宋体"/>
                <w:szCs w:val="24"/>
              </w:rPr>
            </w:pPr>
          </w:p>
        </w:tc>
        <w:tc>
          <w:tcPr>
            <w:tcW w:w="992" w:type="dxa"/>
            <w:vAlign w:val="center"/>
          </w:tcPr>
          <w:p w14:paraId="5E4662EB" w14:textId="77777777" w:rsidR="00F57978" w:rsidRPr="00C47D72" w:rsidRDefault="00F57978">
            <w:pPr>
              <w:jc w:val="center"/>
              <w:rPr>
                <w:rFonts w:ascii="仿宋" w:eastAsia="仿宋" w:hAnsi="仿宋" w:cs="宋体"/>
                <w:szCs w:val="24"/>
              </w:rPr>
            </w:pPr>
          </w:p>
        </w:tc>
        <w:tc>
          <w:tcPr>
            <w:tcW w:w="994" w:type="dxa"/>
            <w:vAlign w:val="center"/>
          </w:tcPr>
          <w:p w14:paraId="4D4DAB49" w14:textId="77777777" w:rsidR="00F57978" w:rsidRPr="00C47D72" w:rsidRDefault="00F57978">
            <w:pPr>
              <w:jc w:val="center"/>
              <w:rPr>
                <w:rFonts w:ascii="仿宋" w:eastAsia="仿宋" w:hAnsi="仿宋" w:cs="宋体"/>
                <w:szCs w:val="24"/>
              </w:rPr>
            </w:pPr>
          </w:p>
        </w:tc>
        <w:tc>
          <w:tcPr>
            <w:tcW w:w="1097" w:type="dxa"/>
            <w:vAlign w:val="center"/>
          </w:tcPr>
          <w:p w14:paraId="37B0E829" w14:textId="77777777" w:rsidR="00F57978" w:rsidRPr="00C47D72" w:rsidRDefault="00F57978">
            <w:pPr>
              <w:jc w:val="center"/>
              <w:rPr>
                <w:rFonts w:ascii="仿宋" w:eastAsia="仿宋" w:hAnsi="仿宋" w:cs="宋体"/>
                <w:szCs w:val="24"/>
              </w:rPr>
            </w:pPr>
          </w:p>
        </w:tc>
      </w:tr>
      <w:tr w:rsidR="00AF35CA" w:rsidRPr="00C47D72" w14:paraId="011FC5A0" w14:textId="77777777">
        <w:trPr>
          <w:trHeight w:hRule="exact" w:val="851"/>
        </w:trPr>
        <w:tc>
          <w:tcPr>
            <w:tcW w:w="957" w:type="dxa"/>
            <w:vAlign w:val="center"/>
          </w:tcPr>
          <w:p w14:paraId="2F4213DC"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2</w:t>
            </w:r>
          </w:p>
        </w:tc>
        <w:tc>
          <w:tcPr>
            <w:tcW w:w="994" w:type="dxa"/>
            <w:vAlign w:val="center"/>
          </w:tcPr>
          <w:p w14:paraId="1500A728" w14:textId="77777777" w:rsidR="00F57978" w:rsidRPr="00C47D72" w:rsidRDefault="00F57978">
            <w:pPr>
              <w:jc w:val="center"/>
              <w:rPr>
                <w:rFonts w:ascii="仿宋" w:eastAsia="仿宋" w:hAnsi="仿宋" w:cs="宋体"/>
                <w:szCs w:val="24"/>
              </w:rPr>
            </w:pPr>
          </w:p>
        </w:tc>
        <w:tc>
          <w:tcPr>
            <w:tcW w:w="1355" w:type="dxa"/>
            <w:vAlign w:val="center"/>
          </w:tcPr>
          <w:p w14:paraId="551960E7" w14:textId="77777777" w:rsidR="00F57978" w:rsidRPr="00C47D72" w:rsidRDefault="00F57978">
            <w:pPr>
              <w:jc w:val="center"/>
              <w:rPr>
                <w:rFonts w:ascii="仿宋" w:eastAsia="仿宋" w:hAnsi="仿宋" w:cs="宋体"/>
                <w:szCs w:val="24"/>
              </w:rPr>
            </w:pPr>
          </w:p>
        </w:tc>
        <w:tc>
          <w:tcPr>
            <w:tcW w:w="1480" w:type="dxa"/>
            <w:vAlign w:val="center"/>
          </w:tcPr>
          <w:p w14:paraId="49A760AC" w14:textId="77777777" w:rsidR="00F57978" w:rsidRPr="00C47D72" w:rsidRDefault="00F57978">
            <w:pPr>
              <w:jc w:val="center"/>
              <w:rPr>
                <w:rFonts w:ascii="仿宋" w:eastAsia="仿宋" w:hAnsi="仿宋" w:cs="宋体"/>
                <w:szCs w:val="24"/>
              </w:rPr>
            </w:pPr>
          </w:p>
        </w:tc>
        <w:tc>
          <w:tcPr>
            <w:tcW w:w="1134" w:type="dxa"/>
            <w:vAlign w:val="center"/>
          </w:tcPr>
          <w:p w14:paraId="35348FC2" w14:textId="77777777" w:rsidR="00F57978" w:rsidRPr="00C47D72" w:rsidRDefault="00F57978">
            <w:pPr>
              <w:jc w:val="center"/>
              <w:rPr>
                <w:rFonts w:ascii="仿宋" w:eastAsia="仿宋" w:hAnsi="仿宋" w:cs="宋体"/>
                <w:szCs w:val="24"/>
              </w:rPr>
            </w:pPr>
          </w:p>
        </w:tc>
        <w:tc>
          <w:tcPr>
            <w:tcW w:w="992" w:type="dxa"/>
            <w:vAlign w:val="center"/>
          </w:tcPr>
          <w:p w14:paraId="3C7BE72F" w14:textId="77777777" w:rsidR="00F57978" w:rsidRPr="00C47D72" w:rsidRDefault="00F57978">
            <w:pPr>
              <w:jc w:val="center"/>
              <w:rPr>
                <w:rFonts w:ascii="仿宋" w:eastAsia="仿宋" w:hAnsi="仿宋" w:cs="宋体"/>
                <w:szCs w:val="24"/>
              </w:rPr>
            </w:pPr>
          </w:p>
        </w:tc>
        <w:tc>
          <w:tcPr>
            <w:tcW w:w="994" w:type="dxa"/>
            <w:vAlign w:val="center"/>
          </w:tcPr>
          <w:p w14:paraId="7860CA84" w14:textId="77777777" w:rsidR="00F57978" w:rsidRPr="00C47D72" w:rsidRDefault="00F57978">
            <w:pPr>
              <w:jc w:val="center"/>
              <w:rPr>
                <w:rFonts w:ascii="仿宋" w:eastAsia="仿宋" w:hAnsi="仿宋" w:cs="宋体"/>
                <w:szCs w:val="24"/>
              </w:rPr>
            </w:pPr>
          </w:p>
        </w:tc>
        <w:tc>
          <w:tcPr>
            <w:tcW w:w="1097" w:type="dxa"/>
            <w:vAlign w:val="center"/>
          </w:tcPr>
          <w:p w14:paraId="34461EFE" w14:textId="77777777" w:rsidR="00F57978" w:rsidRPr="00C47D72" w:rsidRDefault="00F57978">
            <w:pPr>
              <w:jc w:val="center"/>
              <w:rPr>
                <w:rFonts w:ascii="仿宋" w:eastAsia="仿宋" w:hAnsi="仿宋" w:cs="宋体"/>
                <w:szCs w:val="24"/>
              </w:rPr>
            </w:pPr>
          </w:p>
        </w:tc>
      </w:tr>
      <w:tr w:rsidR="00AF35CA" w:rsidRPr="00C47D72" w14:paraId="0D6A2FEA" w14:textId="77777777">
        <w:trPr>
          <w:trHeight w:hRule="exact" w:val="1005"/>
        </w:trPr>
        <w:tc>
          <w:tcPr>
            <w:tcW w:w="957" w:type="dxa"/>
            <w:vAlign w:val="center"/>
          </w:tcPr>
          <w:p w14:paraId="3AED4C50"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3</w:t>
            </w:r>
          </w:p>
        </w:tc>
        <w:tc>
          <w:tcPr>
            <w:tcW w:w="994" w:type="dxa"/>
            <w:vAlign w:val="center"/>
          </w:tcPr>
          <w:p w14:paraId="3C9573F4" w14:textId="77777777" w:rsidR="00F57978" w:rsidRPr="00C47D72" w:rsidRDefault="00F57978">
            <w:pPr>
              <w:jc w:val="center"/>
              <w:rPr>
                <w:rFonts w:ascii="仿宋" w:eastAsia="仿宋" w:hAnsi="仿宋" w:cs="宋体"/>
                <w:szCs w:val="24"/>
              </w:rPr>
            </w:pPr>
          </w:p>
        </w:tc>
        <w:tc>
          <w:tcPr>
            <w:tcW w:w="1355" w:type="dxa"/>
            <w:vAlign w:val="center"/>
          </w:tcPr>
          <w:p w14:paraId="4C8E233E" w14:textId="77777777" w:rsidR="00F57978" w:rsidRPr="00C47D72" w:rsidRDefault="00F57978">
            <w:pPr>
              <w:jc w:val="center"/>
              <w:rPr>
                <w:rFonts w:ascii="仿宋" w:eastAsia="仿宋" w:hAnsi="仿宋" w:cs="宋体"/>
                <w:szCs w:val="24"/>
              </w:rPr>
            </w:pPr>
          </w:p>
        </w:tc>
        <w:tc>
          <w:tcPr>
            <w:tcW w:w="1480" w:type="dxa"/>
            <w:vAlign w:val="center"/>
          </w:tcPr>
          <w:p w14:paraId="03EAE5EE" w14:textId="77777777" w:rsidR="00F57978" w:rsidRPr="00C47D72" w:rsidRDefault="00F57978">
            <w:pPr>
              <w:jc w:val="center"/>
              <w:rPr>
                <w:rFonts w:ascii="仿宋" w:eastAsia="仿宋" w:hAnsi="仿宋" w:cs="宋体"/>
                <w:szCs w:val="24"/>
              </w:rPr>
            </w:pPr>
          </w:p>
        </w:tc>
        <w:tc>
          <w:tcPr>
            <w:tcW w:w="1134" w:type="dxa"/>
            <w:vAlign w:val="center"/>
          </w:tcPr>
          <w:p w14:paraId="65839E38" w14:textId="77777777" w:rsidR="00F57978" w:rsidRPr="00C47D72" w:rsidRDefault="00F57978">
            <w:pPr>
              <w:jc w:val="center"/>
              <w:rPr>
                <w:rFonts w:ascii="仿宋" w:eastAsia="仿宋" w:hAnsi="仿宋" w:cs="宋体"/>
                <w:szCs w:val="24"/>
              </w:rPr>
            </w:pPr>
          </w:p>
        </w:tc>
        <w:tc>
          <w:tcPr>
            <w:tcW w:w="992" w:type="dxa"/>
            <w:vAlign w:val="center"/>
          </w:tcPr>
          <w:p w14:paraId="0559C47B" w14:textId="77777777" w:rsidR="00F57978" w:rsidRPr="00C47D72" w:rsidRDefault="00F57978">
            <w:pPr>
              <w:jc w:val="center"/>
              <w:rPr>
                <w:rFonts w:ascii="仿宋" w:eastAsia="仿宋" w:hAnsi="仿宋" w:cs="宋体"/>
                <w:szCs w:val="24"/>
              </w:rPr>
            </w:pPr>
          </w:p>
        </w:tc>
        <w:tc>
          <w:tcPr>
            <w:tcW w:w="994" w:type="dxa"/>
            <w:vAlign w:val="center"/>
          </w:tcPr>
          <w:p w14:paraId="5FD35901" w14:textId="77777777" w:rsidR="00F57978" w:rsidRPr="00C47D72" w:rsidRDefault="00F57978">
            <w:pPr>
              <w:jc w:val="center"/>
              <w:rPr>
                <w:rFonts w:ascii="仿宋" w:eastAsia="仿宋" w:hAnsi="仿宋" w:cs="宋体"/>
                <w:szCs w:val="24"/>
              </w:rPr>
            </w:pPr>
          </w:p>
        </w:tc>
        <w:tc>
          <w:tcPr>
            <w:tcW w:w="1097" w:type="dxa"/>
            <w:vAlign w:val="center"/>
          </w:tcPr>
          <w:p w14:paraId="4A0A6FA7" w14:textId="77777777" w:rsidR="00F57978" w:rsidRPr="00C47D72" w:rsidRDefault="00F57978">
            <w:pPr>
              <w:jc w:val="center"/>
              <w:rPr>
                <w:rFonts w:ascii="仿宋" w:eastAsia="仿宋" w:hAnsi="仿宋" w:cs="宋体"/>
                <w:szCs w:val="24"/>
              </w:rPr>
            </w:pPr>
          </w:p>
        </w:tc>
      </w:tr>
      <w:tr w:rsidR="00AF35CA" w:rsidRPr="00C47D72" w14:paraId="645B7BE7" w14:textId="77777777">
        <w:trPr>
          <w:trHeight w:hRule="exact" w:val="851"/>
        </w:trPr>
        <w:tc>
          <w:tcPr>
            <w:tcW w:w="957" w:type="dxa"/>
            <w:vAlign w:val="center"/>
          </w:tcPr>
          <w:p w14:paraId="3DBCDA1B"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4</w:t>
            </w:r>
          </w:p>
        </w:tc>
        <w:tc>
          <w:tcPr>
            <w:tcW w:w="994" w:type="dxa"/>
            <w:vAlign w:val="center"/>
          </w:tcPr>
          <w:p w14:paraId="11081D32" w14:textId="77777777" w:rsidR="00F57978" w:rsidRPr="00C47D72" w:rsidRDefault="00F57978">
            <w:pPr>
              <w:jc w:val="center"/>
              <w:rPr>
                <w:rFonts w:ascii="仿宋" w:eastAsia="仿宋" w:hAnsi="仿宋" w:cs="宋体"/>
                <w:szCs w:val="24"/>
              </w:rPr>
            </w:pPr>
          </w:p>
        </w:tc>
        <w:tc>
          <w:tcPr>
            <w:tcW w:w="1355" w:type="dxa"/>
            <w:vAlign w:val="center"/>
          </w:tcPr>
          <w:p w14:paraId="7F54C367" w14:textId="77777777" w:rsidR="00F57978" w:rsidRPr="00C47D72" w:rsidRDefault="00F57978">
            <w:pPr>
              <w:jc w:val="center"/>
              <w:rPr>
                <w:rFonts w:ascii="仿宋" w:eastAsia="仿宋" w:hAnsi="仿宋" w:cs="宋体"/>
                <w:szCs w:val="24"/>
              </w:rPr>
            </w:pPr>
          </w:p>
        </w:tc>
        <w:tc>
          <w:tcPr>
            <w:tcW w:w="1480" w:type="dxa"/>
            <w:vAlign w:val="center"/>
          </w:tcPr>
          <w:p w14:paraId="71D9481E" w14:textId="77777777" w:rsidR="00F57978" w:rsidRPr="00C47D72" w:rsidRDefault="00F57978">
            <w:pPr>
              <w:jc w:val="center"/>
              <w:rPr>
                <w:rFonts w:ascii="仿宋" w:eastAsia="仿宋" w:hAnsi="仿宋" w:cs="宋体"/>
                <w:szCs w:val="24"/>
              </w:rPr>
            </w:pPr>
          </w:p>
        </w:tc>
        <w:tc>
          <w:tcPr>
            <w:tcW w:w="1134" w:type="dxa"/>
            <w:vAlign w:val="center"/>
          </w:tcPr>
          <w:p w14:paraId="37B090EC" w14:textId="77777777" w:rsidR="00F57978" w:rsidRPr="00C47D72" w:rsidRDefault="00F57978">
            <w:pPr>
              <w:jc w:val="center"/>
              <w:rPr>
                <w:rFonts w:ascii="仿宋" w:eastAsia="仿宋" w:hAnsi="仿宋" w:cs="宋体"/>
                <w:szCs w:val="24"/>
              </w:rPr>
            </w:pPr>
          </w:p>
        </w:tc>
        <w:tc>
          <w:tcPr>
            <w:tcW w:w="992" w:type="dxa"/>
            <w:vAlign w:val="center"/>
          </w:tcPr>
          <w:p w14:paraId="0BB4887A" w14:textId="77777777" w:rsidR="00F57978" w:rsidRPr="00C47D72" w:rsidRDefault="00F57978">
            <w:pPr>
              <w:jc w:val="center"/>
              <w:rPr>
                <w:rFonts w:ascii="仿宋" w:eastAsia="仿宋" w:hAnsi="仿宋" w:cs="宋体"/>
                <w:szCs w:val="24"/>
              </w:rPr>
            </w:pPr>
          </w:p>
        </w:tc>
        <w:tc>
          <w:tcPr>
            <w:tcW w:w="994" w:type="dxa"/>
            <w:vAlign w:val="center"/>
          </w:tcPr>
          <w:p w14:paraId="27E46286" w14:textId="77777777" w:rsidR="00F57978" w:rsidRPr="00C47D72" w:rsidRDefault="00F57978">
            <w:pPr>
              <w:jc w:val="center"/>
              <w:rPr>
                <w:rFonts w:ascii="仿宋" w:eastAsia="仿宋" w:hAnsi="仿宋" w:cs="宋体"/>
                <w:szCs w:val="24"/>
              </w:rPr>
            </w:pPr>
          </w:p>
        </w:tc>
        <w:tc>
          <w:tcPr>
            <w:tcW w:w="1097" w:type="dxa"/>
            <w:vAlign w:val="center"/>
          </w:tcPr>
          <w:p w14:paraId="7FA47CFA" w14:textId="77777777" w:rsidR="00F57978" w:rsidRPr="00C47D72" w:rsidRDefault="00F57978">
            <w:pPr>
              <w:jc w:val="center"/>
              <w:rPr>
                <w:rFonts w:ascii="仿宋" w:eastAsia="仿宋" w:hAnsi="仿宋" w:cs="宋体"/>
                <w:szCs w:val="24"/>
              </w:rPr>
            </w:pPr>
          </w:p>
        </w:tc>
      </w:tr>
      <w:tr w:rsidR="00AF35CA" w:rsidRPr="00C47D72" w14:paraId="71CA08FA" w14:textId="77777777">
        <w:trPr>
          <w:trHeight w:hRule="exact" w:val="851"/>
        </w:trPr>
        <w:tc>
          <w:tcPr>
            <w:tcW w:w="957" w:type="dxa"/>
            <w:vAlign w:val="center"/>
          </w:tcPr>
          <w:p w14:paraId="24AD3B24"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w:t>
            </w:r>
          </w:p>
        </w:tc>
        <w:tc>
          <w:tcPr>
            <w:tcW w:w="994" w:type="dxa"/>
            <w:vAlign w:val="center"/>
          </w:tcPr>
          <w:p w14:paraId="24C28EF9" w14:textId="77777777" w:rsidR="00F57978" w:rsidRPr="00C47D72" w:rsidRDefault="00F57978">
            <w:pPr>
              <w:jc w:val="center"/>
              <w:rPr>
                <w:rFonts w:ascii="仿宋" w:eastAsia="仿宋" w:hAnsi="仿宋" w:cs="宋体"/>
                <w:szCs w:val="24"/>
              </w:rPr>
            </w:pPr>
          </w:p>
        </w:tc>
        <w:tc>
          <w:tcPr>
            <w:tcW w:w="1355" w:type="dxa"/>
            <w:vAlign w:val="center"/>
          </w:tcPr>
          <w:p w14:paraId="56F3B774" w14:textId="77777777" w:rsidR="00F57978" w:rsidRPr="00C47D72" w:rsidRDefault="00F57978">
            <w:pPr>
              <w:jc w:val="center"/>
              <w:rPr>
                <w:rFonts w:ascii="仿宋" w:eastAsia="仿宋" w:hAnsi="仿宋" w:cs="宋体"/>
                <w:szCs w:val="24"/>
              </w:rPr>
            </w:pPr>
          </w:p>
        </w:tc>
        <w:tc>
          <w:tcPr>
            <w:tcW w:w="1480" w:type="dxa"/>
            <w:vAlign w:val="center"/>
          </w:tcPr>
          <w:p w14:paraId="5ED1C48A" w14:textId="77777777" w:rsidR="00F57978" w:rsidRPr="00C47D72" w:rsidRDefault="00F57978">
            <w:pPr>
              <w:jc w:val="center"/>
              <w:rPr>
                <w:rFonts w:ascii="仿宋" w:eastAsia="仿宋" w:hAnsi="仿宋" w:cs="宋体"/>
                <w:szCs w:val="24"/>
              </w:rPr>
            </w:pPr>
          </w:p>
        </w:tc>
        <w:tc>
          <w:tcPr>
            <w:tcW w:w="1134" w:type="dxa"/>
            <w:vAlign w:val="center"/>
          </w:tcPr>
          <w:p w14:paraId="306DD573" w14:textId="77777777" w:rsidR="00F57978" w:rsidRPr="00C47D72" w:rsidRDefault="00F57978">
            <w:pPr>
              <w:jc w:val="center"/>
              <w:rPr>
                <w:rFonts w:ascii="仿宋" w:eastAsia="仿宋" w:hAnsi="仿宋" w:cs="宋体"/>
                <w:szCs w:val="24"/>
              </w:rPr>
            </w:pPr>
          </w:p>
        </w:tc>
        <w:tc>
          <w:tcPr>
            <w:tcW w:w="992" w:type="dxa"/>
            <w:vAlign w:val="center"/>
          </w:tcPr>
          <w:p w14:paraId="00A2652A" w14:textId="77777777" w:rsidR="00F57978" w:rsidRPr="00C47D72" w:rsidRDefault="00F57978">
            <w:pPr>
              <w:jc w:val="center"/>
              <w:rPr>
                <w:rFonts w:ascii="仿宋" w:eastAsia="仿宋" w:hAnsi="仿宋" w:cs="宋体"/>
                <w:szCs w:val="24"/>
              </w:rPr>
            </w:pPr>
          </w:p>
        </w:tc>
        <w:tc>
          <w:tcPr>
            <w:tcW w:w="994" w:type="dxa"/>
            <w:vAlign w:val="center"/>
          </w:tcPr>
          <w:p w14:paraId="710F9B33" w14:textId="77777777" w:rsidR="00F57978" w:rsidRPr="00C47D72" w:rsidRDefault="00F57978">
            <w:pPr>
              <w:jc w:val="center"/>
              <w:rPr>
                <w:rFonts w:ascii="仿宋" w:eastAsia="仿宋" w:hAnsi="仿宋" w:cs="宋体"/>
                <w:szCs w:val="24"/>
              </w:rPr>
            </w:pPr>
          </w:p>
        </w:tc>
        <w:tc>
          <w:tcPr>
            <w:tcW w:w="1097" w:type="dxa"/>
            <w:vAlign w:val="center"/>
          </w:tcPr>
          <w:p w14:paraId="7EC1F467" w14:textId="77777777" w:rsidR="00F57978" w:rsidRPr="00C47D72" w:rsidRDefault="00F57978">
            <w:pPr>
              <w:jc w:val="center"/>
              <w:rPr>
                <w:rFonts w:ascii="仿宋" w:eastAsia="仿宋" w:hAnsi="仿宋" w:cs="宋体"/>
                <w:szCs w:val="24"/>
              </w:rPr>
            </w:pPr>
          </w:p>
        </w:tc>
      </w:tr>
      <w:tr w:rsidR="00AF35CA" w:rsidRPr="00C47D72" w14:paraId="72817BA9" w14:textId="77777777">
        <w:trPr>
          <w:trHeight w:hRule="exact" w:val="851"/>
        </w:trPr>
        <w:tc>
          <w:tcPr>
            <w:tcW w:w="957" w:type="dxa"/>
            <w:vAlign w:val="center"/>
          </w:tcPr>
          <w:p w14:paraId="6EC75EDF" w14:textId="77777777" w:rsidR="00F57978" w:rsidRPr="00C47D72" w:rsidRDefault="00000000">
            <w:pPr>
              <w:jc w:val="center"/>
              <w:rPr>
                <w:rFonts w:ascii="仿宋" w:eastAsia="仿宋" w:hAnsi="仿宋" w:cs="宋体"/>
                <w:szCs w:val="24"/>
              </w:rPr>
            </w:pPr>
            <w:r w:rsidRPr="00C47D72">
              <w:rPr>
                <w:rFonts w:ascii="仿宋" w:eastAsia="仿宋" w:hAnsi="仿宋" w:cs="宋体" w:hint="eastAsia"/>
                <w:szCs w:val="24"/>
              </w:rPr>
              <w:t>N</w:t>
            </w:r>
          </w:p>
        </w:tc>
        <w:tc>
          <w:tcPr>
            <w:tcW w:w="994" w:type="dxa"/>
            <w:vAlign w:val="center"/>
          </w:tcPr>
          <w:p w14:paraId="718F7B2F" w14:textId="77777777" w:rsidR="00F57978" w:rsidRPr="00C47D72" w:rsidRDefault="00F57978">
            <w:pPr>
              <w:jc w:val="center"/>
              <w:rPr>
                <w:rFonts w:ascii="仿宋" w:eastAsia="仿宋" w:hAnsi="仿宋" w:cs="宋体"/>
                <w:szCs w:val="24"/>
              </w:rPr>
            </w:pPr>
          </w:p>
        </w:tc>
        <w:tc>
          <w:tcPr>
            <w:tcW w:w="1355" w:type="dxa"/>
            <w:vAlign w:val="center"/>
          </w:tcPr>
          <w:p w14:paraId="2875A2C0" w14:textId="77777777" w:rsidR="00F57978" w:rsidRPr="00C47D72" w:rsidRDefault="00F57978">
            <w:pPr>
              <w:jc w:val="center"/>
              <w:rPr>
                <w:rFonts w:ascii="仿宋" w:eastAsia="仿宋" w:hAnsi="仿宋" w:cs="宋体"/>
                <w:szCs w:val="24"/>
              </w:rPr>
            </w:pPr>
          </w:p>
        </w:tc>
        <w:tc>
          <w:tcPr>
            <w:tcW w:w="1480" w:type="dxa"/>
            <w:vAlign w:val="center"/>
          </w:tcPr>
          <w:p w14:paraId="43F17026" w14:textId="77777777" w:rsidR="00F57978" w:rsidRPr="00C47D72" w:rsidRDefault="00F57978">
            <w:pPr>
              <w:jc w:val="center"/>
              <w:rPr>
                <w:rFonts w:ascii="仿宋" w:eastAsia="仿宋" w:hAnsi="仿宋" w:cs="宋体"/>
                <w:szCs w:val="24"/>
              </w:rPr>
            </w:pPr>
          </w:p>
        </w:tc>
        <w:tc>
          <w:tcPr>
            <w:tcW w:w="1134" w:type="dxa"/>
            <w:vAlign w:val="center"/>
          </w:tcPr>
          <w:p w14:paraId="206837D3" w14:textId="77777777" w:rsidR="00F57978" w:rsidRPr="00C47D72" w:rsidRDefault="00F57978">
            <w:pPr>
              <w:jc w:val="center"/>
              <w:rPr>
                <w:rFonts w:ascii="仿宋" w:eastAsia="仿宋" w:hAnsi="仿宋" w:cs="宋体"/>
                <w:szCs w:val="24"/>
              </w:rPr>
            </w:pPr>
          </w:p>
        </w:tc>
        <w:tc>
          <w:tcPr>
            <w:tcW w:w="992" w:type="dxa"/>
            <w:vAlign w:val="center"/>
          </w:tcPr>
          <w:p w14:paraId="59326135" w14:textId="77777777" w:rsidR="00F57978" w:rsidRPr="00C47D72" w:rsidRDefault="00F57978">
            <w:pPr>
              <w:jc w:val="center"/>
              <w:rPr>
                <w:rFonts w:ascii="仿宋" w:eastAsia="仿宋" w:hAnsi="仿宋" w:cs="宋体"/>
                <w:szCs w:val="24"/>
              </w:rPr>
            </w:pPr>
          </w:p>
        </w:tc>
        <w:tc>
          <w:tcPr>
            <w:tcW w:w="994" w:type="dxa"/>
            <w:vAlign w:val="center"/>
          </w:tcPr>
          <w:p w14:paraId="7CC819FF" w14:textId="77777777" w:rsidR="00F57978" w:rsidRPr="00C47D72" w:rsidRDefault="00F57978">
            <w:pPr>
              <w:jc w:val="center"/>
              <w:rPr>
                <w:rFonts w:ascii="仿宋" w:eastAsia="仿宋" w:hAnsi="仿宋" w:cs="宋体"/>
                <w:szCs w:val="24"/>
              </w:rPr>
            </w:pPr>
          </w:p>
        </w:tc>
        <w:tc>
          <w:tcPr>
            <w:tcW w:w="1097" w:type="dxa"/>
            <w:vAlign w:val="center"/>
          </w:tcPr>
          <w:p w14:paraId="239A537C" w14:textId="77777777" w:rsidR="00F57978" w:rsidRPr="00C47D72" w:rsidRDefault="00F57978">
            <w:pPr>
              <w:jc w:val="center"/>
              <w:rPr>
                <w:rFonts w:ascii="仿宋" w:eastAsia="仿宋" w:hAnsi="仿宋" w:cs="宋体"/>
                <w:szCs w:val="24"/>
              </w:rPr>
            </w:pPr>
          </w:p>
        </w:tc>
      </w:tr>
      <w:tr w:rsidR="00AF35CA" w:rsidRPr="00C47D72" w14:paraId="68540D5F" w14:textId="77777777">
        <w:trPr>
          <w:trHeight w:hRule="exact" w:val="851"/>
        </w:trPr>
        <w:tc>
          <w:tcPr>
            <w:tcW w:w="9003" w:type="dxa"/>
            <w:gridSpan w:val="8"/>
            <w:vAlign w:val="center"/>
          </w:tcPr>
          <w:p w14:paraId="6C71E466" w14:textId="77777777" w:rsidR="00F57978" w:rsidRPr="00C47D72" w:rsidRDefault="00000000">
            <w:pPr>
              <w:rPr>
                <w:rFonts w:ascii="仿宋" w:eastAsia="仿宋" w:hAnsi="仿宋" w:cs="宋体"/>
                <w:szCs w:val="24"/>
              </w:rPr>
            </w:pPr>
            <w:r w:rsidRPr="00C47D72">
              <w:rPr>
                <w:rFonts w:ascii="仿宋" w:eastAsia="仿宋" w:hAnsi="仿宋" w:cs="仿宋_GB2312" w:hint="eastAsia"/>
                <w:szCs w:val="24"/>
              </w:rPr>
              <w:t>投标总报价（大写人民币）                             （小写:￥     元）</w:t>
            </w:r>
          </w:p>
        </w:tc>
      </w:tr>
      <w:tr w:rsidR="00F57978" w:rsidRPr="00C47D72" w14:paraId="256A6EBF" w14:textId="77777777">
        <w:trPr>
          <w:trHeight w:hRule="exact" w:val="851"/>
        </w:trPr>
        <w:tc>
          <w:tcPr>
            <w:tcW w:w="9003" w:type="dxa"/>
            <w:gridSpan w:val="8"/>
            <w:vAlign w:val="center"/>
          </w:tcPr>
          <w:p w14:paraId="7B91DA23" w14:textId="77777777" w:rsidR="00F57978" w:rsidRPr="00C47D72" w:rsidRDefault="00000000">
            <w:pPr>
              <w:rPr>
                <w:rFonts w:ascii="仿宋" w:eastAsia="仿宋" w:hAnsi="仿宋" w:cs="宋体"/>
                <w:szCs w:val="24"/>
              </w:rPr>
            </w:pPr>
            <w:r w:rsidRPr="00C47D72">
              <w:rPr>
                <w:rFonts w:ascii="仿宋" w:eastAsia="仿宋" w:hAnsi="仿宋" w:cs="仿宋_GB2312" w:hint="eastAsia"/>
              </w:rPr>
              <w:t>备注：表内报价内容以元为单位，保留小数点后两位。</w:t>
            </w:r>
          </w:p>
        </w:tc>
      </w:tr>
    </w:tbl>
    <w:p w14:paraId="7F275CF1" w14:textId="77777777" w:rsidR="00F57978" w:rsidRPr="00C47D72" w:rsidRDefault="00F57978">
      <w:pPr>
        <w:spacing w:line="360" w:lineRule="auto"/>
        <w:rPr>
          <w:rFonts w:ascii="仿宋" w:eastAsia="仿宋" w:hAnsi="仿宋" w:cs="宋体"/>
        </w:rPr>
      </w:pPr>
    </w:p>
    <w:p w14:paraId="2425754D" w14:textId="77777777" w:rsidR="00F57978" w:rsidRPr="00C47D72" w:rsidRDefault="00000000">
      <w:pPr>
        <w:spacing w:line="560" w:lineRule="exact"/>
        <w:rPr>
          <w:rFonts w:ascii="仿宋" w:eastAsia="仿宋" w:hAnsi="仿宋" w:cs="仿宋_GB2312"/>
          <w:b/>
        </w:rPr>
      </w:pPr>
      <w:r w:rsidRPr="00C47D72">
        <w:rPr>
          <w:rFonts w:ascii="仿宋" w:eastAsia="仿宋" w:hAnsi="仿宋" w:cs="宋体" w:hint="eastAsia"/>
          <w:b/>
        </w:rPr>
        <w:t>注：</w:t>
      </w:r>
      <w:r w:rsidRPr="00C47D72">
        <w:rPr>
          <w:rFonts w:ascii="仿宋" w:eastAsia="仿宋" w:hAnsi="仿宋" w:cs="仿宋_GB2312" w:hint="eastAsia"/>
          <w:b/>
        </w:rPr>
        <w:t>1.如果按单价计算的结果与总价不一致，以单价为准修正总价。</w:t>
      </w:r>
    </w:p>
    <w:p w14:paraId="4C11C63E" w14:textId="77777777" w:rsidR="00F57978" w:rsidRPr="00C47D72" w:rsidRDefault="00000000">
      <w:pPr>
        <w:spacing w:line="560" w:lineRule="exact"/>
        <w:ind w:firstLineChars="200" w:firstLine="482"/>
        <w:rPr>
          <w:rFonts w:ascii="仿宋" w:eastAsia="仿宋" w:hAnsi="仿宋" w:cs="仿宋_GB2312"/>
          <w:b/>
        </w:rPr>
      </w:pPr>
      <w:r w:rsidRPr="00C47D72">
        <w:rPr>
          <w:rFonts w:ascii="仿宋" w:eastAsia="仿宋" w:hAnsi="仿宋" w:cs="仿宋_GB2312" w:hint="eastAsia"/>
          <w:b/>
        </w:rPr>
        <w:t>2.如果不提供详细分项报价将视为没有实质性响应磋商文件。</w:t>
      </w:r>
    </w:p>
    <w:p w14:paraId="60EF05FF" w14:textId="77777777" w:rsidR="00F57978" w:rsidRPr="00C47D72" w:rsidRDefault="00000000">
      <w:pPr>
        <w:spacing w:line="560" w:lineRule="exact"/>
        <w:ind w:firstLineChars="200" w:firstLine="482"/>
        <w:rPr>
          <w:rFonts w:ascii="仿宋" w:eastAsia="仿宋" w:hAnsi="仿宋" w:cs="仿宋_GB2312"/>
          <w:b/>
          <w:bCs/>
        </w:rPr>
      </w:pPr>
      <w:r w:rsidRPr="00C47D72">
        <w:rPr>
          <w:rFonts w:ascii="仿宋" w:eastAsia="仿宋" w:hAnsi="仿宋" w:cs="仿宋_GB2312" w:hint="eastAsia"/>
          <w:b/>
          <w:bCs/>
        </w:rPr>
        <w:t>3.投标单位可适当调整该表格式，但不得减少信息内容。</w:t>
      </w:r>
    </w:p>
    <w:p w14:paraId="4CC600CC" w14:textId="77777777" w:rsidR="00F57978" w:rsidRPr="00C47D72" w:rsidRDefault="00000000">
      <w:pPr>
        <w:spacing w:line="560" w:lineRule="exact"/>
        <w:ind w:firstLineChars="200" w:firstLine="482"/>
        <w:rPr>
          <w:rFonts w:ascii="仿宋" w:eastAsia="仿宋" w:hAnsi="仿宋" w:cs="仿宋_GB2312"/>
          <w:b/>
          <w:bCs/>
        </w:rPr>
      </w:pPr>
      <w:r w:rsidRPr="00C47D72">
        <w:rPr>
          <w:rFonts w:ascii="仿宋" w:eastAsia="仿宋" w:hAnsi="仿宋" w:cs="仿宋_GB2312" w:hint="eastAsia"/>
          <w:b/>
          <w:bCs/>
        </w:rPr>
        <w:t>4.如有多种品规，每种品规均需注明投标报价。</w:t>
      </w:r>
    </w:p>
    <w:p w14:paraId="631960EF" w14:textId="77777777" w:rsidR="00F57978" w:rsidRPr="00C47D72" w:rsidRDefault="00F57978">
      <w:pPr>
        <w:pStyle w:val="26"/>
        <w:ind w:left="480" w:firstLine="560"/>
        <w:rPr>
          <w:rFonts w:ascii="仿宋" w:eastAsia="仿宋" w:hAnsi="仿宋" w:cs="宋体"/>
        </w:rPr>
      </w:pPr>
    </w:p>
    <w:p w14:paraId="5FA88DF5" w14:textId="77777777" w:rsidR="00F57978" w:rsidRPr="00C47D72" w:rsidRDefault="00F57978">
      <w:pPr>
        <w:spacing w:line="360" w:lineRule="auto"/>
        <w:jc w:val="left"/>
        <w:rPr>
          <w:rFonts w:ascii="仿宋" w:eastAsia="仿宋" w:hAnsi="仿宋" w:cs="宋体"/>
        </w:rPr>
      </w:pPr>
    </w:p>
    <w:p w14:paraId="605AE7BD"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投标人名称（公章）：</w:t>
      </w:r>
    </w:p>
    <w:p w14:paraId="1A79218B"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法定代表人/被授权人（</w:t>
      </w:r>
      <w:r w:rsidRPr="00C47D72">
        <w:rPr>
          <w:rFonts w:ascii="仿宋" w:eastAsia="仿宋" w:hAnsi="仿宋" w:cs="宋体" w:hint="eastAsia"/>
          <w:spacing w:val="4"/>
          <w:szCs w:val="24"/>
        </w:rPr>
        <w:t>签字或盖章</w:t>
      </w:r>
      <w:r w:rsidRPr="00C47D72">
        <w:rPr>
          <w:rFonts w:ascii="仿宋" w:eastAsia="仿宋" w:hAnsi="仿宋" w:cs="宋体" w:hint="eastAsia"/>
        </w:rPr>
        <w:t>）：</w:t>
      </w:r>
    </w:p>
    <w:p w14:paraId="340889D8" w14:textId="77777777" w:rsidR="00F57978" w:rsidRPr="00C47D72" w:rsidRDefault="00000000">
      <w:pPr>
        <w:spacing w:line="360" w:lineRule="auto"/>
        <w:jc w:val="center"/>
        <w:rPr>
          <w:rFonts w:ascii="仿宋" w:eastAsia="仿宋" w:hAnsi="仿宋" w:cs="宋体"/>
          <w:b/>
          <w:kern w:val="2"/>
          <w:sz w:val="28"/>
          <w:szCs w:val="28"/>
        </w:rPr>
      </w:pPr>
      <w:r w:rsidRPr="00C47D72">
        <w:rPr>
          <w:rFonts w:ascii="仿宋" w:eastAsia="仿宋" w:hAnsi="仿宋" w:cs="宋体" w:hint="eastAsia"/>
        </w:rPr>
        <w:t>日    期：</w:t>
      </w:r>
      <w:bookmarkEnd w:id="111"/>
      <w:r w:rsidRPr="00C47D72">
        <w:rPr>
          <w:rFonts w:ascii="仿宋" w:eastAsia="仿宋" w:hAnsi="仿宋"/>
          <w:sz w:val="28"/>
          <w:szCs w:val="28"/>
        </w:rPr>
        <w:br w:type="page"/>
      </w:r>
      <w:r w:rsidRPr="00C47D72">
        <w:rPr>
          <w:rFonts w:ascii="仿宋" w:eastAsia="仿宋" w:hAnsi="仿宋"/>
          <w:sz w:val="28"/>
          <w:szCs w:val="28"/>
        </w:rPr>
        <w:lastRenderedPageBreak/>
        <w:t xml:space="preserve">3.3 </w:t>
      </w:r>
      <w:r w:rsidRPr="00C47D72">
        <w:rPr>
          <w:rFonts w:ascii="仿宋" w:eastAsia="仿宋" w:hAnsi="仿宋" w:hint="eastAsia"/>
          <w:b/>
          <w:bCs/>
          <w:sz w:val="28"/>
          <w:szCs w:val="28"/>
        </w:rPr>
        <w:t>技术偏离表</w:t>
      </w:r>
    </w:p>
    <w:tbl>
      <w:tblPr>
        <w:tblW w:w="9263" w:type="dxa"/>
        <w:jc w:val="center"/>
        <w:tblLayout w:type="fixed"/>
        <w:tblCellMar>
          <w:left w:w="28" w:type="dxa"/>
          <w:right w:w="28" w:type="dxa"/>
        </w:tblCellMar>
        <w:tblLook w:val="04A0" w:firstRow="1" w:lastRow="0" w:firstColumn="1" w:lastColumn="0" w:noHBand="0" w:noVBand="1"/>
      </w:tblPr>
      <w:tblGrid>
        <w:gridCol w:w="840"/>
        <w:gridCol w:w="2660"/>
        <w:gridCol w:w="3090"/>
        <w:gridCol w:w="911"/>
        <w:gridCol w:w="1762"/>
      </w:tblGrid>
      <w:tr w:rsidR="00AF35CA" w:rsidRPr="00C47D72" w14:paraId="6E541E99" w14:textId="77777777">
        <w:trPr>
          <w:trHeight w:val="586"/>
          <w:jc w:val="center"/>
        </w:trPr>
        <w:tc>
          <w:tcPr>
            <w:tcW w:w="840" w:type="dxa"/>
            <w:tcBorders>
              <w:top w:val="single" w:sz="4" w:space="0" w:color="auto"/>
              <w:left w:val="single" w:sz="4" w:space="0" w:color="auto"/>
              <w:bottom w:val="single" w:sz="4" w:space="0" w:color="auto"/>
              <w:right w:val="single" w:sz="6" w:space="0" w:color="000000"/>
            </w:tcBorders>
            <w:vAlign w:val="center"/>
          </w:tcPr>
          <w:p w14:paraId="469CEDB9"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序号</w:t>
            </w:r>
          </w:p>
        </w:tc>
        <w:tc>
          <w:tcPr>
            <w:tcW w:w="2660" w:type="dxa"/>
            <w:tcBorders>
              <w:top w:val="single" w:sz="6" w:space="0" w:color="000000"/>
              <w:left w:val="nil"/>
              <w:bottom w:val="single" w:sz="6" w:space="0" w:color="000000"/>
              <w:right w:val="single" w:sz="6" w:space="0" w:color="000000"/>
            </w:tcBorders>
            <w:vAlign w:val="center"/>
          </w:tcPr>
          <w:p w14:paraId="0D58AC46"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招标文件采购内容要求</w:t>
            </w:r>
          </w:p>
        </w:tc>
        <w:tc>
          <w:tcPr>
            <w:tcW w:w="3090" w:type="dxa"/>
            <w:tcBorders>
              <w:top w:val="single" w:sz="6" w:space="0" w:color="000000"/>
              <w:left w:val="nil"/>
              <w:bottom w:val="single" w:sz="6" w:space="0" w:color="000000"/>
              <w:right w:val="single" w:sz="6" w:space="0" w:color="000000"/>
            </w:tcBorders>
            <w:vAlign w:val="center"/>
          </w:tcPr>
          <w:p w14:paraId="1DD5B9A5"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投标文件采购内容响应</w:t>
            </w:r>
          </w:p>
        </w:tc>
        <w:tc>
          <w:tcPr>
            <w:tcW w:w="911" w:type="dxa"/>
            <w:tcBorders>
              <w:top w:val="single" w:sz="6" w:space="0" w:color="000000"/>
              <w:left w:val="nil"/>
              <w:bottom w:val="single" w:sz="6" w:space="0" w:color="000000"/>
              <w:right w:val="single" w:sz="6" w:space="0" w:color="000000"/>
            </w:tcBorders>
            <w:vAlign w:val="center"/>
          </w:tcPr>
          <w:p w14:paraId="2B3FBBF8" w14:textId="77777777" w:rsidR="00F57978" w:rsidRPr="00C47D72" w:rsidRDefault="00000000">
            <w:pPr>
              <w:pStyle w:val="Char10"/>
              <w:adjustRightInd w:val="0"/>
              <w:snapToGrid w:val="0"/>
              <w:spacing w:line="400" w:lineRule="exact"/>
              <w:ind w:left="480" w:hanging="480"/>
              <w:jc w:val="center"/>
              <w:rPr>
                <w:rFonts w:ascii="仿宋" w:eastAsia="仿宋" w:hAnsi="仿宋" w:cs="宋体"/>
              </w:rPr>
            </w:pPr>
            <w:r w:rsidRPr="00C47D72">
              <w:rPr>
                <w:rFonts w:ascii="仿宋" w:eastAsia="仿宋" w:hAnsi="仿宋" w:cs="宋体" w:hint="eastAsia"/>
              </w:rPr>
              <w:t>偏离</w:t>
            </w:r>
          </w:p>
        </w:tc>
        <w:tc>
          <w:tcPr>
            <w:tcW w:w="1762" w:type="dxa"/>
            <w:tcBorders>
              <w:top w:val="single" w:sz="6" w:space="0" w:color="000000"/>
              <w:left w:val="nil"/>
              <w:bottom w:val="single" w:sz="6" w:space="0" w:color="000000"/>
              <w:right w:val="single" w:sz="6" w:space="0" w:color="000000"/>
            </w:tcBorders>
            <w:vAlign w:val="center"/>
          </w:tcPr>
          <w:p w14:paraId="471AE871" w14:textId="77777777" w:rsidR="00F57978" w:rsidRPr="00C47D72" w:rsidRDefault="00000000">
            <w:pPr>
              <w:pStyle w:val="Char10"/>
              <w:adjustRightInd w:val="0"/>
              <w:snapToGrid w:val="0"/>
              <w:spacing w:line="400" w:lineRule="exact"/>
              <w:ind w:left="480" w:hanging="480"/>
              <w:jc w:val="center"/>
              <w:rPr>
                <w:rFonts w:ascii="仿宋" w:eastAsia="仿宋" w:hAnsi="仿宋" w:cs="宋体"/>
              </w:rPr>
            </w:pPr>
            <w:r w:rsidRPr="00C47D72">
              <w:rPr>
                <w:rFonts w:ascii="仿宋" w:eastAsia="仿宋" w:hAnsi="仿宋" w:cs="宋体" w:hint="eastAsia"/>
              </w:rPr>
              <w:t>偏离说明</w:t>
            </w:r>
          </w:p>
        </w:tc>
      </w:tr>
      <w:tr w:rsidR="00AF35CA" w:rsidRPr="00C47D72" w14:paraId="38AC2226" w14:textId="77777777">
        <w:trPr>
          <w:cantSplit/>
          <w:trHeight w:val="606"/>
          <w:jc w:val="center"/>
        </w:trPr>
        <w:tc>
          <w:tcPr>
            <w:tcW w:w="840" w:type="dxa"/>
            <w:tcBorders>
              <w:top w:val="single" w:sz="4" w:space="0" w:color="auto"/>
              <w:left w:val="single" w:sz="4" w:space="0" w:color="auto"/>
              <w:bottom w:val="single" w:sz="4" w:space="0" w:color="auto"/>
              <w:right w:val="single" w:sz="6" w:space="0" w:color="000000"/>
            </w:tcBorders>
            <w:vAlign w:val="center"/>
          </w:tcPr>
          <w:p w14:paraId="2C26D4D6"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1</w:t>
            </w:r>
          </w:p>
        </w:tc>
        <w:tc>
          <w:tcPr>
            <w:tcW w:w="2660" w:type="dxa"/>
            <w:tcBorders>
              <w:top w:val="single" w:sz="6" w:space="0" w:color="000000"/>
              <w:left w:val="nil"/>
              <w:bottom w:val="single" w:sz="6" w:space="0" w:color="000000"/>
              <w:right w:val="single" w:sz="6" w:space="0" w:color="000000"/>
            </w:tcBorders>
          </w:tcPr>
          <w:p w14:paraId="68BFD5F4"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227FE508"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1F823342"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60F52C2A"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68A615D9" w14:textId="77777777">
        <w:trPr>
          <w:cantSplit/>
          <w:trHeight w:val="607"/>
          <w:jc w:val="center"/>
        </w:trPr>
        <w:tc>
          <w:tcPr>
            <w:tcW w:w="840" w:type="dxa"/>
            <w:tcBorders>
              <w:top w:val="single" w:sz="4" w:space="0" w:color="auto"/>
              <w:left w:val="single" w:sz="4" w:space="0" w:color="auto"/>
              <w:bottom w:val="single" w:sz="4" w:space="0" w:color="auto"/>
              <w:right w:val="single" w:sz="6" w:space="0" w:color="000000"/>
            </w:tcBorders>
            <w:vAlign w:val="center"/>
          </w:tcPr>
          <w:p w14:paraId="3EA6CBF2"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2</w:t>
            </w:r>
          </w:p>
        </w:tc>
        <w:tc>
          <w:tcPr>
            <w:tcW w:w="2660" w:type="dxa"/>
            <w:tcBorders>
              <w:top w:val="single" w:sz="6" w:space="0" w:color="000000"/>
              <w:left w:val="nil"/>
              <w:bottom w:val="single" w:sz="6" w:space="0" w:color="000000"/>
              <w:right w:val="single" w:sz="6" w:space="0" w:color="000000"/>
            </w:tcBorders>
          </w:tcPr>
          <w:p w14:paraId="1FEAC8F9"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0D2CCBEE"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0A982A47"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0A9A9DD8"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00273F61" w14:textId="77777777">
        <w:trPr>
          <w:cantSplit/>
          <w:trHeight w:val="606"/>
          <w:jc w:val="center"/>
        </w:trPr>
        <w:tc>
          <w:tcPr>
            <w:tcW w:w="840" w:type="dxa"/>
            <w:tcBorders>
              <w:top w:val="single" w:sz="4" w:space="0" w:color="auto"/>
              <w:left w:val="single" w:sz="4" w:space="0" w:color="auto"/>
              <w:bottom w:val="single" w:sz="4" w:space="0" w:color="auto"/>
              <w:right w:val="single" w:sz="6" w:space="0" w:color="000000"/>
            </w:tcBorders>
            <w:vAlign w:val="center"/>
          </w:tcPr>
          <w:p w14:paraId="46A11061"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3</w:t>
            </w:r>
          </w:p>
        </w:tc>
        <w:tc>
          <w:tcPr>
            <w:tcW w:w="2660" w:type="dxa"/>
            <w:tcBorders>
              <w:top w:val="single" w:sz="6" w:space="0" w:color="000000"/>
              <w:left w:val="nil"/>
              <w:bottom w:val="single" w:sz="6" w:space="0" w:color="000000"/>
              <w:right w:val="single" w:sz="6" w:space="0" w:color="000000"/>
            </w:tcBorders>
          </w:tcPr>
          <w:p w14:paraId="2BFE3E51"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53A9848A"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294E772E"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423ED968"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46E0D818" w14:textId="77777777">
        <w:trPr>
          <w:cantSplit/>
          <w:trHeight w:val="607"/>
          <w:jc w:val="center"/>
        </w:trPr>
        <w:tc>
          <w:tcPr>
            <w:tcW w:w="840" w:type="dxa"/>
            <w:tcBorders>
              <w:top w:val="single" w:sz="4" w:space="0" w:color="auto"/>
              <w:left w:val="single" w:sz="4" w:space="0" w:color="auto"/>
              <w:bottom w:val="single" w:sz="4" w:space="0" w:color="auto"/>
              <w:right w:val="single" w:sz="6" w:space="0" w:color="000000"/>
            </w:tcBorders>
            <w:vAlign w:val="center"/>
          </w:tcPr>
          <w:p w14:paraId="7CB7227C"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4</w:t>
            </w:r>
          </w:p>
        </w:tc>
        <w:tc>
          <w:tcPr>
            <w:tcW w:w="2660" w:type="dxa"/>
            <w:tcBorders>
              <w:top w:val="single" w:sz="6" w:space="0" w:color="000000"/>
              <w:left w:val="nil"/>
              <w:bottom w:val="single" w:sz="6" w:space="0" w:color="000000"/>
              <w:right w:val="single" w:sz="6" w:space="0" w:color="000000"/>
            </w:tcBorders>
          </w:tcPr>
          <w:p w14:paraId="18B2DC5F"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20BCEAFA"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0A8F30B8"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324CC9A7"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174AB65F" w14:textId="77777777">
        <w:trPr>
          <w:cantSplit/>
          <w:trHeight w:val="606"/>
          <w:jc w:val="center"/>
        </w:trPr>
        <w:tc>
          <w:tcPr>
            <w:tcW w:w="840" w:type="dxa"/>
            <w:tcBorders>
              <w:top w:val="single" w:sz="4" w:space="0" w:color="auto"/>
              <w:left w:val="single" w:sz="4" w:space="0" w:color="auto"/>
              <w:bottom w:val="single" w:sz="4" w:space="0" w:color="auto"/>
              <w:right w:val="single" w:sz="6" w:space="0" w:color="000000"/>
            </w:tcBorders>
            <w:vAlign w:val="center"/>
          </w:tcPr>
          <w:p w14:paraId="3ACEF50C"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5</w:t>
            </w:r>
          </w:p>
        </w:tc>
        <w:tc>
          <w:tcPr>
            <w:tcW w:w="2660" w:type="dxa"/>
            <w:tcBorders>
              <w:top w:val="single" w:sz="6" w:space="0" w:color="000000"/>
              <w:left w:val="nil"/>
              <w:bottom w:val="single" w:sz="6" w:space="0" w:color="000000"/>
              <w:right w:val="single" w:sz="6" w:space="0" w:color="000000"/>
            </w:tcBorders>
          </w:tcPr>
          <w:p w14:paraId="309BAF84"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5FA932D8"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791064C7"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04F71E1B"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41D09F97" w14:textId="77777777">
        <w:trPr>
          <w:cantSplit/>
          <w:trHeight w:val="607"/>
          <w:jc w:val="center"/>
        </w:trPr>
        <w:tc>
          <w:tcPr>
            <w:tcW w:w="840" w:type="dxa"/>
            <w:tcBorders>
              <w:top w:val="single" w:sz="4" w:space="0" w:color="auto"/>
              <w:left w:val="single" w:sz="4" w:space="0" w:color="auto"/>
              <w:bottom w:val="single" w:sz="4" w:space="0" w:color="auto"/>
              <w:right w:val="single" w:sz="6" w:space="0" w:color="000000"/>
            </w:tcBorders>
            <w:vAlign w:val="center"/>
          </w:tcPr>
          <w:p w14:paraId="284315B5"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6</w:t>
            </w:r>
          </w:p>
        </w:tc>
        <w:tc>
          <w:tcPr>
            <w:tcW w:w="2660" w:type="dxa"/>
            <w:tcBorders>
              <w:top w:val="single" w:sz="6" w:space="0" w:color="000000"/>
              <w:left w:val="nil"/>
              <w:bottom w:val="single" w:sz="6" w:space="0" w:color="000000"/>
              <w:right w:val="single" w:sz="6" w:space="0" w:color="000000"/>
            </w:tcBorders>
          </w:tcPr>
          <w:p w14:paraId="30A48743"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32E5EC42"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39A56E6D"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1A8A2C42" w14:textId="77777777" w:rsidR="00F57978" w:rsidRPr="00C47D72" w:rsidRDefault="00F57978">
            <w:pPr>
              <w:adjustRightInd w:val="0"/>
              <w:snapToGrid w:val="0"/>
              <w:spacing w:line="360" w:lineRule="auto"/>
              <w:jc w:val="center"/>
              <w:rPr>
                <w:rFonts w:ascii="仿宋" w:eastAsia="仿宋" w:hAnsi="仿宋" w:cs="宋体"/>
              </w:rPr>
            </w:pPr>
          </w:p>
        </w:tc>
      </w:tr>
      <w:tr w:rsidR="00AF35CA" w:rsidRPr="00C47D72" w14:paraId="02B197CE" w14:textId="77777777">
        <w:trPr>
          <w:cantSplit/>
          <w:trHeight w:val="607"/>
          <w:jc w:val="center"/>
        </w:trPr>
        <w:tc>
          <w:tcPr>
            <w:tcW w:w="840" w:type="dxa"/>
            <w:tcBorders>
              <w:top w:val="single" w:sz="4" w:space="0" w:color="auto"/>
              <w:left w:val="single" w:sz="4" w:space="0" w:color="auto"/>
              <w:bottom w:val="single" w:sz="4" w:space="0" w:color="auto"/>
              <w:right w:val="single" w:sz="6" w:space="0" w:color="000000"/>
            </w:tcBorders>
            <w:vAlign w:val="center"/>
          </w:tcPr>
          <w:p w14:paraId="7B8745DC" w14:textId="77777777" w:rsidR="00F57978" w:rsidRPr="00C47D72" w:rsidRDefault="00000000">
            <w:pPr>
              <w:adjustRightInd w:val="0"/>
              <w:snapToGrid w:val="0"/>
              <w:jc w:val="center"/>
              <w:rPr>
                <w:rFonts w:ascii="仿宋" w:eastAsia="仿宋" w:hAnsi="仿宋" w:cs="宋体"/>
              </w:rPr>
            </w:pPr>
            <w:r w:rsidRPr="00C47D72">
              <w:rPr>
                <w:rFonts w:ascii="仿宋" w:eastAsia="仿宋" w:hAnsi="仿宋" w:cs="宋体" w:hint="eastAsia"/>
              </w:rPr>
              <w:t>…</w:t>
            </w:r>
          </w:p>
        </w:tc>
        <w:tc>
          <w:tcPr>
            <w:tcW w:w="2660" w:type="dxa"/>
            <w:tcBorders>
              <w:top w:val="single" w:sz="6" w:space="0" w:color="000000"/>
              <w:left w:val="nil"/>
              <w:bottom w:val="single" w:sz="6" w:space="0" w:color="000000"/>
              <w:right w:val="single" w:sz="6" w:space="0" w:color="000000"/>
            </w:tcBorders>
          </w:tcPr>
          <w:p w14:paraId="0F8FF93E" w14:textId="77777777" w:rsidR="00F57978" w:rsidRPr="00C47D72" w:rsidRDefault="00F57978">
            <w:pPr>
              <w:adjustRightInd w:val="0"/>
              <w:snapToGrid w:val="0"/>
              <w:spacing w:line="360" w:lineRule="auto"/>
              <w:jc w:val="center"/>
              <w:rPr>
                <w:rFonts w:ascii="仿宋" w:eastAsia="仿宋" w:hAnsi="仿宋" w:cs="宋体"/>
              </w:rPr>
            </w:pPr>
          </w:p>
        </w:tc>
        <w:tc>
          <w:tcPr>
            <w:tcW w:w="3090" w:type="dxa"/>
            <w:tcBorders>
              <w:top w:val="single" w:sz="6" w:space="0" w:color="000000"/>
              <w:left w:val="nil"/>
              <w:bottom w:val="single" w:sz="6" w:space="0" w:color="000000"/>
              <w:right w:val="single" w:sz="6" w:space="0" w:color="000000"/>
            </w:tcBorders>
          </w:tcPr>
          <w:p w14:paraId="21597DCB" w14:textId="77777777" w:rsidR="00F57978" w:rsidRPr="00C47D72" w:rsidRDefault="00F57978">
            <w:pPr>
              <w:adjustRightInd w:val="0"/>
              <w:snapToGrid w:val="0"/>
              <w:spacing w:line="360" w:lineRule="auto"/>
              <w:jc w:val="center"/>
              <w:rPr>
                <w:rFonts w:ascii="仿宋" w:eastAsia="仿宋" w:hAnsi="仿宋" w:cs="宋体"/>
              </w:rPr>
            </w:pPr>
          </w:p>
        </w:tc>
        <w:tc>
          <w:tcPr>
            <w:tcW w:w="911" w:type="dxa"/>
            <w:tcBorders>
              <w:top w:val="single" w:sz="6" w:space="0" w:color="000000"/>
              <w:left w:val="nil"/>
              <w:bottom w:val="single" w:sz="6" w:space="0" w:color="000000"/>
              <w:right w:val="single" w:sz="6" w:space="0" w:color="000000"/>
            </w:tcBorders>
          </w:tcPr>
          <w:p w14:paraId="013B860E" w14:textId="77777777" w:rsidR="00F57978" w:rsidRPr="00C47D72" w:rsidRDefault="00F57978">
            <w:pPr>
              <w:adjustRightInd w:val="0"/>
              <w:snapToGrid w:val="0"/>
              <w:spacing w:line="360" w:lineRule="auto"/>
              <w:jc w:val="center"/>
              <w:rPr>
                <w:rFonts w:ascii="仿宋" w:eastAsia="仿宋" w:hAnsi="仿宋" w:cs="宋体"/>
              </w:rPr>
            </w:pPr>
          </w:p>
        </w:tc>
        <w:tc>
          <w:tcPr>
            <w:tcW w:w="1762" w:type="dxa"/>
            <w:tcBorders>
              <w:top w:val="single" w:sz="6" w:space="0" w:color="000000"/>
              <w:left w:val="nil"/>
              <w:bottom w:val="single" w:sz="6" w:space="0" w:color="000000"/>
              <w:right w:val="single" w:sz="6" w:space="0" w:color="000000"/>
            </w:tcBorders>
          </w:tcPr>
          <w:p w14:paraId="63926821" w14:textId="77777777" w:rsidR="00F57978" w:rsidRPr="00C47D72" w:rsidRDefault="00F57978">
            <w:pPr>
              <w:adjustRightInd w:val="0"/>
              <w:snapToGrid w:val="0"/>
              <w:spacing w:line="360" w:lineRule="auto"/>
              <w:jc w:val="center"/>
              <w:rPr>
                <w:rFonts w:ascii="仿宋" w:eastAsia="仿宋" w:hAnsi="仿宋" w:cs="宋体"/>
              </w:rPr>
            </w:pPr>
          </w:p>
        </w:tc>
      </w:tr>
    </w:tbl>
    <w:p w14:paraId="7219624B" w14:textId="77777777" w:rsidR="00F57978" w:rsidRPr="00C47D72" w:rsidRDefault="00000000">
      <w:pPr>
        <w:spacing w:line="400" w:lineRule="exact"/>
        <w:rPr>
          <w:rFonts w:ascii="仿宋" w:eastAsia="仿宋" w:hAnsi="仿宋" w:cs="宋体"/>
        </w:rPr>
      </w:pPr>
      <w:r w:rsidRPr="00C47D72">
        <w:rPr>
          <w:rFonts w:ascii="仿宋" w:eastAsia="仿宋" w:hAnsi="仿宋" w:cs="宋体" w:hint="eastAsia"/>
        </w:rPr>
        <w:t>说明：</w:t>
      </w:r>
    </w:p>
    <w:p w14:paraId="52DCDABF" w14:textId="77777777" w:rsidR="00F57978" w:rsidRPr="00C47D72" w:rsidRDefault="00000000">
      <w:pPr>
        <w:spacing w:line="400" w:lineRule="exact"/>
        <w:rPr>
          <w:rFonts w:ascii="仿宋" w:eastAsia="仿宋" w:hAnsi="仿宋" w:cs="宋体"/>
          <w:szCs w:val="21"/>
        </w:rPr>
      </w:pPr>
      <w:r w:rsidRPr="00C47D72">
        <w:rPr>
          <w:rFonts w:ascii="仿宋" w:eastAsia="仿宋" w:hAnsi="仿宋" w:cs="宋体" w:hint="eastAsia"/>
          <w:szCs w:val="21"/>
        </w:rPr>
        <w:t>1.本表须对“第四章”中的“磋商内容及技术要求”相关内容按照顺序逐项响应，不得空缺；</w:t>
      </w:r>
    </w:p>
    <w:p w14:paraId="7DC0B9C2" w14:textId="77777777" w:rsidR="00F57978" w:rsidRPr="00C47D72" w:rsidRDefault="00000000">
      <w:pPr>
        <w:spacing w:line="400" w:lineRule="exact"/>
        <w:rPr>
          <w:rFonts w:ascii="仿宋" w:eastAsia="仿宋" w:hAnsi="仿宋" w:cs="宋体"/>
          <w:szCs w:val="21"/>
        </w:rPr>
      </w:pPr>
      <w:r w:rsidRPr="00C47D72">
        <w:rPr>
          <w:rFonts w:ascii="仿宋" w:eastAsia="仿宋" w:hAnsi="仿宋" w:cs="宋体" w:hint="eastAsia"/>
          <w:szCs w:val="21"/>
        </w:rPr>
        <w:t>2.偏离填写：正偏离、负偏离、无偏离。偏离说明对偏离情况做出详细说明。</w:t>
      </w:r>
    </w:p>
    <w:p w14:paraId="65A348A7" w14:textId="77777777" w:rsidR="00F57978" w:rsidRPr="00C47D72" w:rsidRDefault="00000000">
      <w:pPr>
        <w:pStyle w:val="af8"/>
        <w:rPr>
          <w:rFonts w:ascii="仿宋" w:eastAsia="仿宋" w:hAnsi="仿宋"/>
        </w:rPr>
      </w:pPr>
      <w:r w:rsidRPr="00C47D72">
        <w:rPr>
          <w:rFonts w:ascii="仿宋" w:eastAsia="仿宋" w:hAnsi="仿宋" w:cs="宋体" w:hint="eastAsia"/>
          <w:sz w:val="24"/>
          <w:szCs w:val="21"/>
        </w:rPr>
        <w:t>3.</w:t>
      </w:r>
      <w:r w:rsidRPr="00C47D72">
        <w:rPr>
          <w:rFonts w:ascii="仿宋" w:eastAsia="仿宋" w:hAnsi="仿宋" w:cs="宋体" w:hint="eastAsia"/>
          <w:sz w:val="24"/>
        </w:rPr>
        <w:t>供应商</w:t>
      </w:r>
      <w:r w:rsidRPr="00C47D72">
        <w:rPr>
          <w:rFonts w:ascii="仿宋" w:eastAsia="仿宋" w:hAnsi="仿宋" w:cs="宋体" w:hint="eastAsia"/>
          <w:sz w:val="24"/>
          <w:szCs w:val="21"/>
        </w:rPr>
        <w:t>必须据实填写，不得虚假响应，否则将取消其磋商或成交资格，并按有关规定进行处罚。</w:t>
      </w:r>
    </w:p>
    <w:p w14:paraId="44270E34" w14:textId="77777777" w:rsidR="00F57978" w:rsidRPr="00C47D72" w:rsidRDefault="00F57978">
      <w:pPr>
        <w:rPr>
          <w:rFonts w:ascii="仿宋" w:eastAsia="仿宋" w:hAnsi="仿宋" w:cs="宋体"/>
          <w:sz w:val="32"/>
          <w:szCs w:val="32"/>
        </w:rPr>
      </w:pPr>
    </w:p>
    <w:p w14:paraId="2958AB12" w14:textId="77777777" w:rsidR="00F57978" w:rsidRPr="00C47D72" w:rsidRDefault="00F57978">
      <w:pPr>
        <w:spacing w:line="480" w:lineRule="auto"/>
        <w:rPr>
          <w:rFonts w:ascii="仿宋" w:eastAsia="仿宋" w:hAnsi="仿宋" w:cs="宋体"/>
          <w:szCs w:val="24"/>
        </w:rPr>
      </w:pPr>
    </w:p>
    <w:p w14:paraId="49A7A4A2" w14:textId="77777777" w:rsidR="00F57978" w:rsidRPr="00C47D72" w:rsidRDefault="00000000">
      <w:pPr>
        <w:spacing w:line="480" w:lineRule="auto"/>
        <w:rPr>
          <w:rFonts w:ascii="仿宋" w:eastAsia="仿宋" w:hAnsi="仿宋" w:cs="宋体"/>
          <w:szCs w:val="24"/>
        </w:rPr>
      </w:pPr>
      <w:r w:rsidRPr="00C47D72">
        <w:rPr>
          <w:rFonts w:ascii="仿宋" w:eastAsia="仿宋" w:hAnsi="仿宋" w:cs="宋体" w:hint="eastAsia"/>
          <w:szCs w:val="24"/>
        </w:rPr>
        <w:t xml:space="preserve">投标人名称（公章）: </w:t>
      </w:r>
    </w:p>
    <w:p w14:paraId="3F63C58D" w14:textId="77777777" w:rsidR="00F57978" w:rsidRPr="00C47D72" w:rsidRDefault="00000000">
      <w:pPr>
        <w:spacing w:line="480" w:lineRule="auto"/>
        <w:rPr>
          <w:rFonts w:ascii="仿宋" w:eastAsia="仿宋" w:hAnsi="仿宋" w:cs="宋体"/>
          <w:szCs w:val="24"/>
        </w:rPr>
      </w:pPr>
      <w:r w:rsidRPr="00C47D72">
        <w:rPr>
          <w:rFonts w:ascii="仿宋" w:eastAsia="仿宋" w:hAnsi="仿宋" w:cs="宋体" w:hint="eastAsia"/>
          <w:szCs w:val="24"/>
        </w:rPr>
        <w:t>法定代表人/被授权人（签字或盖章）：</w:t>
      </w:r>
    </w:p>
    <w:p w14:paraId="719E7EDF" w14:textId="77777777" w:rsidR="00F57978" w:rsidRPr="00C47D72" w:rsidRDefault="00000000">
      <w:pPr>
        <w:spacing w:line="480" w:lineRule="auto"/>
        <w:rPr>
          <w:rFonts w:ascii="仿宋" w:eastAsia="仿宋" w:hAnsi="仿宋" w:cs="宋体"/>
          <w:szCs w:val="24"/>
        </w:rPr>
      </w:pPr>
      <w:r w:rsidRPr="00C47D72">
        <w:rPr>
          <w:rFonts w:ascii="仿宋" w:eastAsia="仿宋" w:hAnsi="仿宋" w:cs="宋体" w:hint="eastAsia"/>
          <w:szCs w:val="24"/>
        </w:rPr>
        <w:t>日    期：</w:t>
      </w:r>
    </w:p>
    <w:p w14:paraId="68762A3E" w14:textId="77777777" w:rsidR="00F57978" w:rsidRPr="00C47D72" w:rsidRDefault="00000000">
      <w:pPr>
        <w:pStyle w:val="30"/>
        <w:spacing w:beforeLines="0" w:before="0" w:line="360" w:lineRule="auto"/>
        <w:rPr>
          <w:rFonts w:ascii="仿宋" w:eastAsia="仿宋" w:hAnsi="仿宋" w:cs="宋体"/>
          <w:bCs w:val="0"/>
          <w:sz w:val="32"/>
          <w:szCs w:val="32"/>
        </w:rPr>
      </w:pPr>
      <w:r w:rsidRPr="00C47D72">
        <w:rPr>
          <w:rFonts w:ascii="仿宋" w:eastAsia="仿宋" w:hAnsi="仿宋"/>
        </w:rPr>
        <w:br w:type="page"/>
      </w:r>
      <w:r w:rsidRPr="00C47D72">
        <w:rPr>
          <w:rFonts w:ascii="仿宋" w:eastAsia="仿宋" w:hAnsi="仿宋" w:cs="宋体" w:hint="eastAsia"/>
          <w:bCs w:val="0"/>
          <w:sz w:val="32"/>
          <w:szCs w:val="32"/>
        </w:rPr>
        <w:lastRenderedPageBreak/>
        <w:t>四、商务要求</w:t>
      </w:r>
    </w:p>
    <w:p w14:paraId="183F88D5" w14:textId="77777777" w:rsidR="00F57978" w:rsidRPr="00C47D72" w:rsidRDefault="00000000">
      <w:pPr>
        <w:jc w:val="center"/>
        <w:rPr>
          <w:b/>
          <w:bCs/>
          <w:sz w:val="32"/>
          <w:szCs w:val="32"/>
        </w:rPr>
      </w:pPr>
      <w:r w:rsidRPr="00C47D72">
        <w:rPr>
          <w:rFonts w:hint="eastAsia"/>
          <w:b/>
          <w:bCs/>
          <w:sz w:val="32"/>
          <w:szCs w:val="32"/>
        </w:rPr>
        <w:t>（格式自拟）</w:t>
      </w:r>
    </w:p>
    <w:p w14:paraId="587113F7"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投标人应按照招标文件的要求编制商务要求。主要内容须包括以下几点。</w:t>
      </w:r>
    </w:p>
    <w:p w14:paraId="0517DA9A" w14:textId="77777777" w:rsidR="00F57978" w:rsidRPr="00C47D72" w:rsidRDefault="00000000">
      <w:pPr>
        <w:adjustRightInd w:val="0"/>
        <w:snapToGrid w:val="0"/>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1.投标人企业简介；（格式自拟）</w:t>
      </w:r>
    </w:p>
    <w:p w14:paraId="7F2A00B0" w14:textId="77777777" w:rsidR="00F57978" w:rsidRPr="00C47D72" w:rsidRDefault="00000000">
      <w:pPr>
        <w:adjustRightInd w:val="0"/>
        <w:snapToGrid w:val="0"/>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2.投标人资格证明文件（见投标人须知前附表及附件1、附件2）；</w:t>
      </w:r>
    </w:p>
    <w:p w14:paraId="0969495E" w14:textId="77777777" w:rsidR="00F57978" w:rsidRPr="00C47D72" w:rsidRDefault="00000000">
      <w:pPr>
        <w:adjustRightInd w:val="0"/>
        <w:snapToGrid w:val="0"/>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3.投标人业绩情况（见附件3）；</w:t>
      </w:r>
    </w:p>
    <w:p w14:paraId="27303E24" w14:textId="77777777" w:rsidR="00F57978" w:rsidRPr="00C47D72" w:rsidRDefault="00000000">
      <w:pPr>
        <w:adjustRightInd w:val="0"/>
        <w:snapToGrid w:val="0"/>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4.项目实施地点、完工期、付款方式、违约责任等合同条款须逐条响应；（格式自拟）</w:t>
      </w:r>
    </w:p>
    <w:p w14:paraId="00CCBE41" w14:textId="77777777" w:rsidR="00F57978" w:rsidRPr="00C47D72" w:rsidRDefault="00000000">
      <w:pPr>
        <w:adjustRightInd w:val="0"/>
        <w:snapToGrid w:val="0"/>
        <w:spacing w:line="360" w:lineRule="auto"/>
        <w:ind w:firstLineChars="200" w:firstLine="480"/>
        <w:jc w:val="left"/>
        <w:rPr>
          <w:rFonts w:ascii="仿宋" w:eastAsia="仿宋" w:hAnsi="仿宋" w:cs="宋体"/>
          <w:szCs w:val="24"/>
        </w:rPr>
      </w:pPr>
      <w:r w:rsidRPr="00C47D72">
        <w:rPr>
          <w:rFonts w:ascii="仿宋" w:eastAsia="仿宋" w:hAnsi="仿宋" w:cs="宋体" w:hint="eastAsia"/>
          <w:szCs w:val="24"/>
        </w:rPr>
        <w:t>5.其他可以证明投标人实力的文件。（如果有，格式自拟）</w:t>
      </w:r>
    </w:p>
    <w:p w14:paraId="49AB688D" w14:textId="397B6D12" w:rsidR="00F57978" w:rsidRPr="00D320B0" w:rsidRDefault="00D320B0">
      <w:pPr>
        <w:spacing w:line="360" w:lineRule="auto"/>
        <w:ind w:firstLineChars="200" w:firstLine="480"/>
        <w:rPr>
          <w:rFonts w:ascii="仿宋" w:eastAsia="仿宋" w:hAnsi="仿宋" w:cs="宋体"/>
          <w:szCs w:val="24"/>
        </w:rPr>
      </w:pPr>
      <w:r>
        <w:rPr>
          <w:rFonts w:ascii="仿宋" w:eastAsia="仿宋" w:hAnsi="仿宋" w:cs="宋体" w:hint="eastAsia"/>
          <w:szCs w:val="24"/>
        </w:rPr>
        <w:t>6、完成附件6、</w:t>
      </w:r>
      <w:r w:rsidRPr="00D320B0">
        <w:rPr>
          <w:rFonts w:ascii="仿宋" w:eastAsia="仿宋" w:hAnsi="仿宋" w:cs="宋体" w:hint="eastAsia"/>
          <w:szCs w:val="24"/>
        </w:rPr>
        <w:t>中小企业声明函（货物）（非中小微企业不填写）</w:t>
      </w:r>
      <w:r>
        <w:rPr>
          <w:rFonts w:ascii="仿宋" w:eastAsia="仿宋" w:hAnsi="仿宋" w:cs="宋体" w:hint="eastAsia"/>
          <w:szCs w:val="24"/>
        </w:rPr>
        <w:t>-附件</w:t>
      </w:r>
      <w:r w:rsidR="007445B1">
        <w:rPr>
          <w:rFonts w:ascii="仿宋" w:eastAsia="仿宋" w:hAnsi="仿宋" w:cs="宋体"/>
          <w:szCs w:val="24"/>
        </w:rPr>
        <w:t>8</w:t>
      </w:r>
      <w:r>
        <w:rPr>
          <w:rFonts w:ascii="仿宋" w:eastAsia="仿宋" w:hAnsi="仿宋" w:cs="宋体" w:hint="eastAsia"/>
          <w:szCs w:val="24"/>
        </w:rPr>
        <w:t>、</w:t>
      </w:r>
      <w:r w:rsidRPr="00D320B0">
        <w:rPr>
          <w:rFonts w:ascii="仿宋" w:eastAsia="仿宋" w:hAnsi="仿宋" w:cs="宋体" w:hint="eastAsia"/>
          <w:szCs w:val="24"/>
        </w:rPr>
        <w:t>监狱、戒毒企业声明函（非监狱、戒毒企业不填写）</w:t>
      </w:r>
    </w:p>
    <w:p w14:paraId="4FD6D81E" w14:textId="77777777" w:rsidR="00F57978" w:rsidRPr="00C47D72" w:rsidRDefault="00F57978">
      <w:pPr>
        <w:spacing w:line="360" w:lineRule="auto"/>
        <w:ind w:firstLineChars="200" w:firstLine="480"/>
        <w:rPr>
          <w:rFonts w:ascii="仿宋" w:eastAsia="仿宋" w:hAnsi="仿宋" w:cs="宋体"/>
          <w:szCs w:val="24"/>
        </w:rPr>
      </w:pPr>
    </w:p>
    <w:p w14:paraId="002DD59D" w14:textId="77777777" w:rsidR="00F57978" w:rsidRPr="00C47D72" w:rsidRDefault="00F57978">
      <w:pPr>
        <w:spacing w:line="360" w:lineRule="auto"/>
        <w:ind w:firstLineChars="200" w:firstLine="480"/>
        <w:rPr>
          <w:rFonts w:ascii="仿宋" w:eastAsia="仿宋" w:hAnsi="仿宋" w:cs="宋体"/>
          <w:szCs w:val="24"/>
        </w:rPr>
      </w:pPr>
    </w:p>
    <w:p w14:paraId="79688BEC" w14:textId="77777777" w:rsidR="00F57978" w:rsidRPr="00C47D72" w:rsidRDefault="00F57978">
      <w:pPr>
        <w:spacing w:line="360" w:lineRule="auto"/>
        <w:ind w:firstLineChars="200" w:firstLine="480"/>
        <w:rPr>
          <w:rFonts w:ascii="仿宋" w:eastAsia="仿宋" w:hAnsi="仿宋" w:cs="宋体"/>
          <w:szCs w:val="24"/>
        </w:rPr>
      </w:pPr>
    </w:p>
    <w:p w14:paraId="3ACCDD2A" w14:textId="77777777" w:rsidR="00F57978" w:rsidRPr="00C47D72" w:rsidRDefault="00F57978">
      <w:pPr>
        <w:spacing w:line="360" w:lineRule="auto"/>
        <w:ind w:firstLineChars="200" w:firstLine="480"/>
        <w:rPr>
          <w:rFonts w:ascii="仿宋" w:eastAsia="仿宋" w:hAnsi="仿宋" w:cs="宋体"/>
          <w:szCs w:val="24"/>
        </w:rPr>
      </w:pPr>
    </w:p>
    <w:p w14:paraId="604D62DB" w14:textId="77777777" w:rsidR="00F57978" w:rsidRPr="00C47D72" w:rsidRDefault="00F57978">
      <w:pPr>
        <w:spacing w:line="360" w:lineRule="auto"/>
        <w:ind w:firstLineChars="200" w:firstLine="480"/>
        <w:rPr>
          <w:rFonts w:ascii="仿宋" w:eastAsia="仿宋" w:hAnsi="仿宋" w:cs="宋体"/>
          <w:szCs w:val="24"/>
        </w:rPr>
      </w:pPr>
    </w:p>
    <w:p w14:paraId="13D65A28" w14:textId="77777777" w:rsidR="00F57978" w:rsidRPr="00C47D72" w:rsidRDefault="00F57978">
      <w:pPr>
        <w:spacing w:line="360" w:lineRule="auto"/>
        <w:ind w:firstLineChars="200" w:firstLine="480"/>
        <w:rPr>
          <w:rFonts w:ascii="仿宋" w:eastAsia="仿宋" w:hAnsi="仿宋" w:cs="宋体"/>
          <w:szCs w:val="24"/>
        </w:rPr>
      </w:pPr>
    </w:p>
    <w:p w14:paraId="214D67E8" w14:textId="77777777" w:rsidR="00F57978" w:rsidRPr="00C47D72" w:rsidRDefault="00F57978">
      <w:pPr>
        <w:spacing w:line="360" w:lineRule="auto"/>
        <w:ind w:firstLineChars="200" w:firstLine="480"/>
        <w:rPr>
          <w:rFonts w:ascii="仿宋" w:eastAsia="仿宋" w:hAnsi="仿宋" w:cs="宋体"/>
          <w:szCs w:val="24"/>
        </w:rPr>
      </w:pPr>
    </w:p>
    <w:p w14:paraId="3197EBAD" w14:textId="77777777" w:rsidR="00F57978" w:rsidRPr="00C47D72" w:rsidRDefault="00F57978">
      <w:pPr>
        <w:spacing w:line="360" w:lineRule="auto"/>
        <w:ind w:firstLineChars="200" w:firstLine="480"/>
        <w:rPr>
          <w:rFonts w:ascii="仿宋" w:eastAsia="仿宋" w:hAnsi="仿宋" w:cs="宋体"/>
          <w:szCs w:val="24"/>
        </w:rPr>
      </w:pPr>
    </w:p>
    <w:p w14:paraId="2C390EC3" w14:textId="77777777" w:rsidR="00F57978" w:rsidRPr="00C47D72" w:rsidRDefault="00F57978">
      <w:pPr>
        <w:spacing w:line="360" w:lineRule="auto"/>
        <w:rPr>
          <w:rFonts w:ascii="仿宋" w:eastAsia="仿宋" w:hAnsi="仿宋" w:cs="宋体"/>
          <w:szCs w:val="24"/>
        </w:rPr>
      </w:pPr>
    </w:p>
    <w:p w14:paraId="23F80A2F" w14:textId="77777777" w:rsidR="00F57978" w:rsidRPr="00C47D72" w:rsidRDefault="00000000">
      <w:pPr>
        <w:adjustRightInd w:val="0"/>
        <w:snapToGrid w:val="0"/>
        <w:spacing w:line="360" w:lineRule="auto"/>
        <w:jc w:val="left"/>
        <w:rPr>
          <w:rFonts w:ascii="仿宋" w:eastAsia="仿宋" w:hAnsi="仿宋" w:cs="宋体"/>
          <w:b/>
          <w:bCs/>
          <w:sz w:val="32"/>
          <w:szCs w:val="32"/>
        </w:rPr>
      </w:pPr>
      <w:r w:rsidRPr="00C47D72">
        <w:rPr>
          <w:rFonts w:ascii="仿宋" w:eastAsia="仿宋" w:hAnsi="仿宋" w:cs="宋体" w:hint="eastAsia"/>
          <w:b/>
          <w:bCs/>
          <w:szCs w:val="24"/>
        </w:rPr>
        <w:br w:type="page"/>
      </w:r>
      <w:r w:rsidRPr="00C47D72">
        <w:rPr>
          <w:rFonts w:ascii="仿宋" w:eastAsia="仿宋" w:hAnsi="仿宋" w:cs="宋体" w:hint="eastAsia"/>
          <w:b/>
          <w:bCs/>
          <w:sz w:val="30"/>
          <w:szCs w:val="30"/>
        </w:rPr>
        <w:lastRenderedPageBreak/>
        <w:t>附件1：</w:t>
      </w:r>
    </w:p>
    <w:p w14:paraId="7DAB8184" w14:textId="77777777" w:rsidR="00F57978" w:rsidRPr="00C47D72" w:rsidRDefault="00000000">
      <w:pPr>
        <w:spacing w:line="360" w:lineRule="auto"/>
        <w:jc w:val="center"/>
        <w:rPr>
          <w:rFonts w:ascii="仿宋" w:eastAsia="仿宋" w:hAnsi="仿宋" w:cs="宋体"/>
          <w:b/>
          <w:bCs/>
          <w:sz w:val="30"/>
          <w:szCs w:val="30"/>
        </w:rPr>
      </w:pPr>
      <w:r w:rsidRPr="00C47D72">
        <w:rPr>
          <w:rFonts w:ascii="仿宋" w:eastAsia="仿宋" w:hAnsi="仿宋" w:cs="宋体" w:hint="eastAsia"/>
          <w:b/>
          <w:bCs/>
          <w:kern w:val="2"/>
          <w:sz w:val="30"/>
          <w:szCs w:val="30"/>
        </w:rPr>
        <w:t xml:space="preserve"> </w:t>
      </w:r>
      <w:r w:rsidRPr="00C47D72">
        <w:rPr>
          <w:rFonts w:ascii="仿宋" w:eastAsia="仿宋" w:hAnsi="仿宋" w:cs="宋体" w:hint="eastAsia"/>
          <w:b/>
          <w:bCs/>
          <w:sz w:val="30"/>
          <w:szCs w:val="30"/>
        </w:rPr>
        <w:t>参加政府采购活动前三年内，在经营活动中</w:t>
      </w:r>
    </w:p>
    <w:p w14:paraId="379499FE" w14:textId="77777777" w:rsidR="00F57978" w:rsidRPr="00C47D72" w:rsidRDefault="00000000">
      <w:pPr>
        <w:spacing w:line="360" w:lineRule="auto"/>
        <w:jc w:val="center"/>
        <w:rPr>
          <w:rFonts w:ascii="仿宋" w:eastAsia="仿宋" w:hAnsi="仿宋" w:cs="宋体"/>
          <w:b/>
          <w:bCs/>
          <w:sz w:val="30"/>
          <w:szCs w:val="30"/>
        </w:rPr>
      </w:pPr>
      <w:r w:rsidRPr="00C47D72">
        <w:rPr>
          <w:rFonts w:ascii="仿宋" w:eastAsia="仿宋" w:hAnsi="仿宋" w:cs="宋体" w:hint="eastAsia"/>
          <w:b/>
          <w:bCs/>
          <w:sz w:val="30"/>
          <w:szCs w:val="30"/>
        </w:rPr>
        <w:t>没有重大违法记录书面声明</w:t>
      </w:r>
    </w:p>
    <w:p w14:paraId="5AE4749F" w14:textId="77777777" w:rsidR="00F57978" w:rsidRPr="00C47D72" w:rsidRDefault="00F57978">
      <w:pPr>
        <w:spacing w:line="360" w:lineRule="auto"/>
        <w:jc w:val="center"/>
        <w:rPr>
          <w:rFonts w:ascii="仿宋" w:eastAsia="仿宋" w:hAnsi="仿宋" w:cs="宋体"/>
          <w:b/>
          <w:bCs/>
          <w:sz w:val="32"/>
          <w:szCs w:val="32"/>
        </w:rPr>
      </w:pPr>
    </w:p>
    <w:p w14:paraId="095ADF51" w14:textId="77777777" w:rsidR="00F57978" w:rsidRPr="00C47D72" w:rsidRDefault="00000000">
      <w:pPr>
        <w:spacing w:line="720" w:lineRule="auto"/>
        <w:jc w:val="left"/>
        <w:rPr>
          <w:rFonts w:ascii="仿宋" w:eastAsia="仿宋" w:hAnsi="仿宋" w:cs="宋体"/>
          <w:b/>
        </w:rPr>
      </w:pPr>
      <w:r w:rsidRPr="00C47D72">
        <w:rPr>
          <w:rFonts w:ascii="仿宋" w:eastAsia="仿宋" w:hAnsi="仿宋" w:cs="宋体" w:hint="eastAsia"/>
          <w:b/>
        </w:rPr>
        <w:t>致：陕西中基项目管理有限公司</w:t>
      </w:r>
    </w:p>
    <w:p w14:paraId="7E35DAF2" w14:textId="77777777" w:rsidR="00F57978" w:rsidRPr="00C47D72" w:rsidRDefault="00000000">
      <w:pPr>
        <w:spacing w:line="720" w:lineRule="auto"/>
        <w:ind w:firstLineChars="200" w:firstLine="480"/>
        <w:jc w:val="left"/>
        <w:rPr>
          <w:rFonts w:ascii="仿宋" w:eastAsia="仿宋" w:hAnsi="仿宋" w:cs="宋体"/>
        </w:rPr>
      </w:pPr>
      <w:r w:rsidRPr="00C47D72">
        <w:rPr>
          <w:rFonts w:ascii="仿宋" w:eastAsia="仿宋" w:hAnsi="仿宋" w:cs="宋体" w:hint="eastAsia"/>
        </w:rPr>
        <w:t>作为参加贵公司组织的招标项目的投标人，本公司郑重申告并承诺：近三年未受到有关行政主管部门的行政处理、不良行为记录为</w:t>
      </w:r>
      <w:r w:rsidRPr="00C47D72">
        <w:rPr>
          <w:rFonts w:ascii="仿宋" w:eastAsia="仿宋" w:hAnsi="仿宋" w:cs="宋体" w:hint="eastAsia"/>
          <w:u w:val="single"/>
        </w:rPr>
        <w:t xml:space="preserve">  </w:t>
      </w:r>
      <w:r w:rsidRPr="00C47D72">
        <w:rPr>
          <w:rFonts w:ascii="仿宋" w:eastAsia="仿宋" w:hAnsi="仿宋" w:cs="宋体" w:hint="eastAsia"/>
        </w:rPr>
        <w:t>（没有填零）次，如有隐瞒或违反，同意接受主业及行政主管部门处理和处罚决定。</w:t>
      </w:r>
    </w:p>
    <w:p w14:paraId="731D82C7" w14:textId="77777777" w:rsidR="00F57978" w:rsidRPr="00C47D72" w:rsidRDefault="00F57978">
      <w:pPr>
        <w:spacing w:line="360" w:lineRule="auto"/>
        <w:jc w:val="left"/>
        <w:rPr>
          <w:rFonts w:ascii="仿宋" w:eastAsia="仿宋" w:hAnsi="仿宋" w:cs="宋体"/>
        </w:rPr>
      </w:pPr>
    </w:p>
    <w:p w14:paraId="4E2EF8B7" w14:textId="77777777" w:rsidR="00F57978" w:rsidRPr="00C47D72" w:rsidRDefault="00F57978">
      <w:pPr>
        <w:spacing w:line="360" w:lineRule="auto"/>
        <w:jc w:val="left"/>
        <w:rPr>
          <w:rFonts w:ascii="仿宋" w:eastAsia="仿宋" w:hAnsi="仿宋" w:cs="宋体"/>
        </w:rPr>
      </w:pPr>
    </w:p>
    <w:p w14:paraId="7B085806" w14:textId="77777777" w:rsidR="00F57978" w:rsidRPr="00C47D72" w:rsidRDefault="00F57978">
      <w:pPr>
        <w:spacing w:line="360" w:lineRule="auto"/>
        <w:jc w:val="left"/>
        <w:rPr>
          <w:rFonts w:ascii="仿宋" w:eastAsia="仿宋" w:hAnsi="仿宋" w:cs="宋体"/>
        </w:rPr>
      </w:pPr>
    </w:p>
    <w:p w14:paraId="0A25CC54" w14:textId="77777777" w:rsidR="00F57978" w:rsidRPr="00C47D72" w:rsidRDefault="00F57978">
      <w:pPr>
        <w:spacing w:line="360" w:lineRule="auto"/>
        <w:jc w:val="left"/>
        <w:rPr>
          <w:rFonts w:ascii="仿宋" w:eastAsia="仿宋" w:hAnsi="仿宋" w:cs="宋体"/>
        </w:rPr>
      </w:pPr>
    </w:p>
    <w:p w14:paraId="671C6697" w14:textId="77777777" w:rsidR="00F57978" w:rsidRPr="00C47D72" w:rsidRDefault="00F57978">
      <w:pPr>
        <w:spacing w:line="360" w:lineRule="auto"/>
        <w:jc w:val="left"/>
        <w:rPr>
          <w:rFonts w:ascii="仿宋" w:eastAsia="仿宋" w:hAnsi="仿宋" w:cs="宋体"/>
        </w:rPr>
      </w:pPr>
    </w:p>
    <w:p w14:paraId="479891E9" w14:textId="77777777" w:rsidR="00F57978" w:rsidRPr="00C47D72" w:rsidRDefault="00F57978">
      <w:pPr>
        <w:spacing w:line="360" w:lineRule="auto"/>
        <w:jc w:val="left"/>
        <w:rPr>
          <w:rFonts w:ascii="仿宋" w:eastAsia="仿宋" w:hAnsi="仿宋" w:cs="宋体"/>
        </w:rPr>
      </w:pPr>
    </w:p>
    <w:p w14:paraId="4322766E" w14:textId="77777777" w:rsidR="00F57978" w:rsidRPr="00C47D72" w:rsidRDefault="00F57978">
      <w:pPr>
        <w:spacing w:line="360" w:lineRule="auto"/>
        <w:jc w:val="left"/>
        <w:rPr>
          <w:rFonts w:ascii="仿宋" w:eastAsia="仿宋" w:hAnsi="仿宋" w:cs="宋体"/>
        </w:rPr>
      </w:pPr>
    </w:p>
    <w:p w14:paraId="1C262B30"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投标人名称（公章）：</w:t>
      </w:r>
    </w:p>
    <w:p w14:paraId="7F538003"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rPr>
        <w:t>法定代表人（</w:t>
      </w:r>
      <w:r w:rsidRPr="00C47D72">
        <w:rPr>
          <w:rFonts w:ascii="仿宋" w:eastAsia="仿宋" w:hAnsi="仿宋" w:cs="宋体" w:hint="eastAsia"/>
          <w:spacing w:val="4"/>
          <w:szCs w:val="24"/>
        </w:rPr>
        <w:t>签字或盖章</w:t>
      </w:r>
      <w:r w:rsidRPr="00C47D72">
        <w:rPr>
          <w:rFonts w:ascii="仿宋" w:eastAsia="仿宋" w:hAnsi="仿宋" w:cs="宋体" w:hint="eastAsia"/>
        </w:rPr>
        <w:t>）</w:t>
      </w:r>
      <w:r w:rsidRPr="00C47D72">
        <w:rPr>
          <w:rFonts w:ascii="仿宋" w:eastAsia="仿宋" w:hAnsi="仿宋" w:cs="宋体" w:hint="eastAsia"/>
          <w:b/>
        </w:rPr>
        <w:t>：</w:t>
      </w:r>
      <w:r w:rsidRPr="00C47D72">
        <w:rPr>
          <w:rFonts w:ascii="仿宋" w:eastAsia="仿宋" w:hAnsi="仿宋" w:cs="宋体" w:hint="eastAsia"/>
          <w:b/>
          <w:u w:val="single"/>
        </w:rPr>
        <w:t xml:space="preserve">                </w:t>
      </w:r>
    </w:p>
    <w:p w14:paraId="41630068"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日    期：</w:t>
      </w:r>
    </w:p>
    <w:p w14:paraId="0E135F70" w14:textId="77777777" w:rsidR="00F57978" w:rsidRPr="00C47D72" w:rsidRDefault="00000000">
      <w:pPr>
        <w:adjustRightInd w:val="0"/>
        <w:snapToGrid w:val="0"/>
        <w:spacing w:line="360" w:lineRule="auto"/>
        <w:jc w:val="left"/>
        <w:rPr>
          <w:rFonts w:ascii="仿宋" w:eastAsia="仿宋" w:hAnsi="仿宋" w:cs="宋体"/>
          <w:b/>
          <w:bCs/>
          <w:sz w:val="30"/>
          <w:szCs w:val="30"/>
        </w:rPr>
      </w:pPr>
      <w:r w:rsidRPr="00C47D72">
        <w:rPr>
          <w:rFonts w:ascii="仿宋" w:eastAsia="仿宋" w:hAnsi="仿宋" w:cs="宋体" w:hint="eastAsia"/>
          <w:b/>
          <w:bCs/>
          <w:szCs w:val="24"/>
        </w:rPr>
        <w:br w:type="page"/>
      </w:r>
      <w:r w:rsidRPr="00C47D72">
        <w:rPr>
          <w:rFonts w:ascii="仿宋" w:eastAsia="仿宋" w:hAnsi="仿宋" w:cs="宋体" w:hint="eastAsia"/>
          <w:b/>
          <w:bCs/>
          <w:sz w:val="30"/>
          <w:szCs w:val="30"/>
        </w:rPr>
        <w:lastRenderedPageBreak/>
        <w:t>附件2：</w:t>
      </w:r>
    </w:p>
    <w:p w14:paraId="1841145F" w14:textId="77777777" w:rsidR="00F57978" w:rsidRPr="00C47D72" w:rsidRDefault="00000000">
      <w:pPr>
        <w:adjustRightInd w:val="0"/>
        <w:snapToGrid w:val="0"/>
        <w:spacing w:line="360" w:lineRule="auto"/>
        <w:jc w:val="center"/>
        <w:rPr>
          <w:rFonts w:ascii="仿宋" w:eastAsia="仿宋" w:hAnsi="仿宋" w:cs="宋体"/>
          <w:b/>
          <w:bCs/>
          <w:sz w:val="30"/>
          <w:szCs w:val="30"/>
        </w:rPr>
      </w:pPr>
      <w:r w:rsidRPr="00C47D72">
        <w:rPr>
          <w:rFonts w:ascii="仿宋" w:eastAsia="仿宋" w:hAnsi="仿宋" w:cs="宋体" w:hint="eastAsia"/>
          <w:b/>
          <w:bCs/>
          <w:sz w:val="30"/>
          <w:szCs w:val="30"/>
        </w:rPr>
        <w:t>具备履行合同所必须的设备和专业技术能力</w:t>
      </w:r>
    </w:p>
    <w:p w14:paraId="13B73B55" w14:textId="77777777" w:rsidR="00F57978" w:rsidRPr="00C47D72" w:rsidRDefault="00000000">
      <w:pPr>
        <w:adjustRightInd w:val="0"/>
        <w:snapToGrid w:val="0"/>
        <w:spacing w:line="360" w:lineRule="auto"/>
        <w:jc w:val="center"/>
        <w:rPr>
          <w:rFonts w:ascii="仿宋" w:eastAsia="仿宋" w:hAnsi="仿宋" w:cs="宋体"/>
          <w:b/>
          <w:bCs/>
          <w:sz w:val="30"/>
          <w:szCs w:val="30"/>
        </w:rPr>
      </w:pPr>
      <w:r w:rsidRPr="00C47D72">
        <w:rPr>
          <w:rFonts w:ascii="仿宋" w:eastAsia="仿宋" w:hAnsi="仿宋" w:cs="宋体" w:hint="eastAsia"/>
          <w:b/>
          <w:bCs/>
          <w:sz w:val="30"/>
          <w:szCs w:val="30"/>
        </w:rPr>
        <w:t>的书面声明</w:t>
      </w:r>
    </w:p>
    <w:p w14:paraId="776BF5E8" w14:textId="77777777" w:rsidR="00F57978" w:rsidRPr="00C47D72" w:rsidRDefault="00000000">
      <w:pPr>
        <w:spacing w:line="720" w:lineRule="auto"/>
        <w:jc w:val="left"/>
        <w:rPr>
          <w:rFonts w:ascii="仿宋" w:eastAsia="仿宋" w:hAnsi="仿宋" w:cs="宋体"/>
          <w:b/>
          <w:bCs/>
          <w:szCs w:val="22"/>
        </w:rPr>
      </w:pPr>
      <w:r w:rsidRPr="00C47D72">
        <w:rPr>
          <w:rFonts w:ascii="仿宋" w:eastAsia="仿宋" w:hAnsi="仿宋" w:cs="宋体" w:hint="eastAsia"/>
          <w:b/>
          <w:bCs/>
          <w:szCs w:val="22"/>
        </w:rPr>
        <w:t>致：陕西中基项目管理有限公司</w:t>
      </w:r>
    </w:p>
    <w:p w14:paraId="03C5B0CF" w14:textId="77777777" w:rsidR="00F57978" w:rsidRPr="00C47D72" w:rsidRDefault="00000000">
      <w:pPr>
        <w:spacing w:line="720" w:lineRule="auto"/>
        <w:ind w:firstLineChars="200" w:firstLine="480"/>
        <w:jc w:val="left"/>
        <w:rPr>
          <w:rFonts w:ascii="仿宋" w:eastAsia="仿宋" w:hAnsi="仿宋" w:cs="宋体"/>
          <w:szCs w:val="22"/>
        </w:rPr>
      </w:pPr>
      <w:r w:rsidRPr="00C47D72">
        <w:rPr>
          <w:rFonts w:ascii="仿宋" w:eastAsia="仿宋" w:hAnsi="仿宋" w:cs="宋体" w:hint="eastAsia"/>
          <w:szCs w:val="22"/>
        </w:rPr>
        <w:t>作为参加贵公司组织的招标项目的投标人，本公司郑重申告并承诺：我公司具备履行合同所必须的设备和专业技术能力的书面声明，如有隐瞒或违反，同意接受主业及行政主管部门处理和处罚决定。</w:t>
      </w:r>
    </w:p>
    <w:p w14:paraId="521C9B7D" w14:textId="77777777" w:rsidR="00F57978" w:rsidRPr="00C47D72" w:rsidRDefault="00F57978">
      <w:pPr>
        <w:spacing w:line="360" w:lineRule="auto"/>
        <w:ind w:firstLineChars="200" w:firstLine="480"/>
        <w:jc w:val="left"/>
        <w:rPr>
          <w:rFonts w:ascii="仿宋" w:eastAsia="仿宋" w:hAnsi="仿宋" w:cs="宋体"/>
          <w:szCs w:val="22"/>
        </w:rPr>
      </w:pPr>
    </w:p>
    <w:p w14:paraId="2E85DD48" w14:textId="77777777" w:rsidR="00F57978" w:rsidRPr="00C47D72" w:rsidRDefault="00F57978">
      <w:pPr>
        <w:spacing w:line="360" w:lineRule="auto"/>
        <w:jc w:val="left"/>
        <w:rPr>
          <w:rFonts w:ascii="仿宋" w:eastAsia="仿宋" w:hAnsi="仿宋" w:cs="宋体"/>
        </w:rPr>
      </w:pPr>
    </w:p>
    <w:p w14:paraId="6086E8F3" w14:textId="77777777" w:rsidR="00F57978" w:rsidRPr="00C47D72" w:rsidRDefault="00F57978">
      <w:pPr>
        <w:spacing w:line="360" w:lineRule="auto"/>
        <w:jc w:val="left"/>
        <w:rPr>
          <w:rFonts w:ascii="仿宋" w:eastAsia="仿宋" w:hAnsi="仿宋" w:cs="宋体"/>
        </w:rPr>
      </w:pPr>
    </w:p>
    <w:p w14:paraId="32A38B4B" w14:textId="77777777" w:rsidR="00F57978" w:rsidRPr="00C47D72" w:rsidRDefault="00F57978">
      <w:pPr>
        <w:spacing w:line="360" w:lineRule="auto"/>
        <w:jc w:val="left"/>
        <w:rPr>
          <w:rFonts w:ascii="仿宋" w:eastAsia="仿宋" w:hAnsi="仿宋" w:cs="宋体"/>
        </w:rPr>
      </w:pPr>
    </w:p>
    <w:p w14:paraId="47238DFE" w14:textId="77777777" w:rsidR="00F57978" w:rsidRPr="00C47D72" w:rsidRDefault="00F57978">
      <w:pPr>
        <w:spacing w:line="360" w:lineRule="auto"/>
        <w:jc w:val="left"/>
        <w:rPr>
          <w:rFonts w:ascii="仿宋" w:eastAsia="仿宋" w:hAnsi="仿宋" w:cs="宋体"/>
        </w:rPr>
      </w:pPr>
    </w:p>
    <w:p w14:paraId="3A0B29A2" w14:textId="77777777" w:rsidR="00F57978" w:rsidRPr="00C47D72" w:rsidRDefault="00F57978">
      <w:pPr>
        <w:spacing w:line="360" w:lineRule="auto"/>
        <w:jc w:val="left"/>
        <w:rPr>
          <w:rFonts w:ascii="仿宋" w:eastAsia="仿宋" w:hAnsi="仿宋" w:cs="宋体"/>
        </w:rPr>
      </w:pPr>
    </w:p>
    <w:p w14:paraId="5948F5F4" w14:textId="77777777" w:rsidR="00F57978" w:rsidRPr="00C47D72" w:rsidRDefault="00F57978">
      <w:pPr>
        <w:spacing w:line="360" w:lineRule="auto"/>
        <w:jc w:val="left"/>
        <w:rPr>
          <w:rFonts w:ascii="仿宋" w:eastAsia="仿宋" w:hAnsi="仿宋" w:cs="宋体"/>
        </w:rPr>
      </w:pPr>
    </w:p>
    <w:p w14:paraId="5F108421"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投标人名称（公章）：</w:t>
      </w:r>
    </w:p>
    <w:p w14:paraId="17A9D4CF"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rPr>
        <w:t>法定代表人（</w:t>
      </w:r>
      <w:r w:rsidRPr="00C47D72">
        <w:rPr>
          <w:rFonts w:ascii="仿宋" w:eastAsia="仿宋" w:hAnsi="仿宋" w:cs="宋体" w:hint="eastAsia"/>
          <w:spacing w:val="4"/>
          <w:szCs w:val="24"/>
        </w:rPr>
        <w:t>签字或盖章</w:t>
      </w:r>
      <w:r w:rsidRPr="00C47D72">
        <w:rPr>
          <w:rFonts w:ascii="仿宋" w:eastAsia="仿宋" w:hAnsi="仿宋" w:cs="宋体" w:hint="eastAsia"/>
        </w:rPr>
        <w:t>）</w:t>
      </w:r>
      <w:r w:rsidRPr="00C47D72">
        <w:rPr>
          <w:rFonts w:ascii="仿宋" w:eastAsia="仿宋" w:hAnsi="仿宋" w:cs="宋体" w:hint="eastAsia"/>
          <w:b/>
        </w:rPr>
        <w:t>：</w:t>
      </w:r>
      <w:r w:rsidRPr="00C47D72">
        <w:rPr>
          <w:rFonts w:ascii="仿宋" w:eastAsia="仿宋" w:hAnsi="仿宋" w:cs="宋体" w:hint="eastAsia"/>
          <w:b/>
          <w:u w:val="single"/>
        </w:rPr>
        <w:t xml:space="preserve">                </w:t>
      </w:r>
    </w:p>
    <w:p w14:paraId="6955D579"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日    期：</w:t>
      </w:r>
    </w:p>
    <w:p w14:paraId="1CEB7FB7" w14:textId="77777777" w:rsidR="00F57978" w:rsidRPr="00C47D72" w:rsidRDefault="00000000">
      <w:pPr>
        <w:spacing w:line="360" w:lineRule="auto"/>
        <w:rPr>
          <w:rFonts w:ascii="仿宋" w:eastAsia="仿宋" w:hAnsi="仿宋" w:cs="宋体"/>
          <w:b/>
          <w:bCs/>
          <w:sz w:val="30"/>
          <w:szCs w:val="30"/>
        </w:rPr>
      </w:pPr>
      <w:r w:rsidRPr="00C47D72">
        <w:rPr>
          <w:rFonts w:ascii="仿宋" w:eastAsia="仿宋" w:hAnsi="仿宋" w:cs="宋体" w:hint="eastAsia"/>
          <w:b/>
          <w:bCs/>
          <w:sz w:val="30"/>
          <w:szCs w:val="30"/>
        </w:rPr>
        <w:br w:type="page"/>
      </w:r>
      <w:r w:rsidRPr="00C47D72">
        <w:rPr>
          <w:rFonts w:ascii="仿宋" w:eastAsia="仿宋" w:hAnsi="仿宋" w:cs="宋体" w:hint="eastAsia"/>
          <w:b/>
          <w:bCs/>
          <w:sz w:val="30"/>
          <w:szCs w:val="30"/>
        </w:rPr>
        <w:lastRenderedPageBreak/>
        <w:t>附件3：</w:t>
      </w:r>
    </w:p>
    <w:p w14:paraId="118F5385" w14:textId="77777777" w:rsidR="00F57978" w:rsidRPr="00C47D72" w:rsidRDefault="00000000">
      <w:pPr>
        <w:spacing w:line="360" w:lineRule="auto"/>
        <w:jc w:val="center"/>
        <w:rPr>
          <w:rFonts w:ascii="仿宋" w:eastAsia="仿宋" w:hAnsi="仿宋" w:cs="宋体"/>
          <w:b/>
          <w:bCs/>
          <w:sz w:val="30"/>
          <w:szCs w:val="30"/>
        </w:rPr>
      </w:pPr>
      <w:r w:rsidRPr="00C47D72">
        <w:rPr>
          <w:rFonts w:ascii="仿宋" w:eastAsia="仿宋" w:hAnsi="仿宋" w:cs="宋体" w:hint="eastAsia"/>
          <w:b/>
          <w:bCs/>
          <w:sz w:val="30"/>
          <w:szCs w:val="30"/>
        </w:rPr>
        <w:t>投标人业绩情况</w:t>
      </w:r>
    </w:p>
    <w:p w14:paraId="4283C618" w14:textId="77777777" w:rsidR="00F57978" w:rsidRPr="00C47D72" w:rsidRDefault="00000000">
      <w:pPr>
        <w:spacing w:line="360" w:lineRule="auto"/>
        <w:jc w:val="left"/>
        <w:rPr>
          <w:rFonts w:ascii="仿宋" w:eastAsia="仿宋" w:hAnsi="仿宋" w:cs="宋体"/>
          <w:b/>
        </w:rPr>
      </w:pPr>
      <w:r w:rsidRPr="00C47D72">
        <w:rPr>
          <w:rFonts w:ascii="仿宋" w:eastAsia="仿宋" w:hAnsi="仿宋" w:cs="宋体" w:hint="eastAsia"/>
          <w:b/>
        </w:rPr>
        <w:t>项目名称：</w:t>
      </w:r>
    </w:p>
    <w:p w14:paraId="54536A13" w14:textId="77777777" w:rsidR="00F57978" w:rsidRPr="00C47D72" w:rsidRDefault="00000000">
      <w:pPr>
        <w:spacing w:line="360" w:lineRule="auto"/>
        <w:jc w:val="left"/>
        <w:rPr>
          <w:rFonts w:ascii="仿宋" w:eastAsia="仿宋" w:hAnsi="仿宋" w:cs="宋体"/>
          <w:b/>
          <w:szCs w:val="24"/>
        </w:rPr>
      </w:pPr>
      <w:r w:rsidRPr="00C47D72">
        <w:rPr>
          <w:rFonts w:ascii="仿宋" w:eastAsia="仿宋" w:hAnsi="仿宋" w:cs="宋体" w:hint="eastAsia"/>
          <w:b/>
          <w:szCs w:val="24"/>
        </w:rPr>
        <w:t xml:space="preserve">项目编号： </w:t>
      </w:r>
    </w:p>
    <w:tbl>
      <w:tblPr>
        <w:tblW w:w="514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4" w:type="dxa"/>
          <w:right w:w="54" w:type="dxa"/>
        </w:tblCellMar>
        <w:tblLook w:val="04A0" w:firstRow="1" w:lastRow="0" w:firstColumn="1" w:lastColumn="0" w:noHBand="0" w:noVBand="1"/>
      </w:tblPr>
      <w:tblGrid>
        <w:gridCol w:w="802"/>
        <w:gridCol w:w="1392"/>
        <w:gridCol w:w="1268"/>
        <w:gridCol w:w="1275"/>
        <w:gridCol w:w="1314"/>
        <w:gridCol w:w="1376"/>
        <w:gridCol w:w="1227"/>
      </w:tblGrid>
      <w:tr w:rsidR="00AF35CA" w:rsidRPr="00C47D72" w14:paraId="0E98D308" w14:textId="77777777">
        <w:trPr>
          <w:cantSplit/>
          <w:trHeight w:hRule="exact" w:val="1514"/>
          <w:jc w:val="center"/>
        </w:trPr>
        <w:tc>
          <w:tcPr>
            <w:tcW w:w="464" w:type="pct"/>
            <w:tcBorders>
              <w:top w:val="single" w:sz="4" w:space="0" w:color="auto"/>
            </w:tcBorders>
            <w:vAlign w:val="center"/>
          </w:tcPr>
          <w:p w14:paraId="1F192F33" w14:textId="77777777" w:rsidR="00F57978" w:rsidRPr="00C47D72" w:rsidRDefault="00000000">
            <w:pPr>
              <w:spacing w:line="360" w:lineRule="auto"/>
              <w:ind w:firstLineChars="50" w:firstLine="120"/>
              <w:rPr>
                <w:rFonts w:ascii="仿宋" w:eastAsia="仿宋" w:hAnsi="仿宋" w:cs="宋体"/>
                <w:b/>
                <w:szCs w:val="24"/>
              </w:rPr>
            </w:pPr>
            <w:r w:rsidRPr="00C47D72">
              <w:rPr>
                <w:rFonts w:ascii="仿宋" w:eastAsia="仿宋" w:hAnsi="仿宋" w:cs="宋体" w:hint="eastAsia"/>
                <w:b/>
                <w:szCs w:val="24"/>
              </w:rPr>
              <w:t>年份</w:t>
            </w:r>
          </w:p>
        </w:tc>
        <w:tc>
          <w:tcPr>
            <w:tcW w:w="804" w:type="pct"/>
            <w:vAlign w:val="center"/>
          </w:tcPr>
          <w:p w14:paraId="24347844"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用户名称</w:t>
            </w:r>
          </w:p>
        </w:tc>
        <w:tc>
          <w:tcPr>
            <w:tcW w:w="732" w:type="pct"/>
            <w:vAlign w:val="center"/>
          </w:tcPr>
          <w:p w14:paraId="0BF6A026"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项目名称</w:t>
            </w:r>
          </w:p>
        </w:tc>
        <w:tc>
          <w:tcPr>
            <w:tcW w:w="736" w:type="pct"/>
            <w:vAlign w:val="center"/>
          </w:tcPr>
          <w:p w14:paraId="0F6A844F"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完成时间</w:t>
            </w:r>
          </w:p>
        </w:tc>
        <w:tc>
          <w:tcPr>
            <w:tcW w:w="758" w:type="pct"/>
            <w:vAlign w:val="center"/>
          </w:tcPr>
          <w:p w14:paraId="04628E83" w14:textId="77777777" w:rsidR="00F57978" w:rsidRPr="00C47D72" w:rsidRDefault="00000000">
            <w:pPr>
              <w:spacing w:line="360" w:lineRule="auto"/>
              <w:ind w:firstLineChars="50" w:firstLine="120"/>
              <w:rPr>
                <w:rFonts w:ascii="仿宋" w:eastAsia="仿宋" w:hAnsi="仿宋" w:cs="宋体"/>
                <w:b/>
                <w:szCs w:val="24"/>
              </w:rPr>
            </w:pPr>
            <w:r w:rsidRPr="00C47D72">
              <w:rPr>
                <w:rFonts w:ascii="仿宋" w:eastAsia="仿宋" w:hAnsi="仿宋" w:cs="宋体" w:hint="eastAsia"/>
                <w:b/>
                <w:szCs w:val="24"/>
              </w:rPr>
              <w:t>合同金额</w:t>
            </w:r>
          </w:p>
        </w:tc>
        <w:tc>
          <w:tcPr>
            <w:tcW w:w="794" w:type="pct"/>
            <w:tcBorders>
              <w:right w:val="single" w:sz="4" w:space="0" w:color="auto"/>
            </w:tcBorders>
            <w:vAlign w:val="center"/>
          </w:tcPr>
          <w:p w14:paraId="5401F9D3"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完成项目</w:t>
            </w:r>
          </w:p>
          <w:p w14:paraId="6ADA035E"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质量</w:t>
            </w:r>
          </w:p>
        </w:tc>
        <w:tc>
          <w:tcPr>
            <w:tcW w:w="708" w:type="pct"/>
            <w:tcBorders>
              <w:left w:val="single" w:sz="4" w:space="0" w:color="auto"/>
            </w:tcBorders>
            <w:vAlign w:val="center"/>
          </w:tcPr>
          <w:p w14:paraId="48C026AF" w14:textId="77777777" w:rsidR="00F57978" w:rsidRPr="00C47D72" w:rsidRDefault="00000000">
            <w:pPr>
              <w:spacing w:line="360" w:lineRule="auto"/>
              <w:jc w:val="center"/>
              <w:rPr>
                <w:rFonts w:ascii="仿宋" w:eastAsia="仿宋" w:hAnsi="仿宋" w:cs="宋体"/>
                <w:b/>
                <w:szCs w:val="24"/>
              </w:rPr>
            </w:pPr>
            <w:r w:rsidRPr="00C47D72">
              <w:rPr>
                <w:rFonts w:ascii="仿宋" w:eastAsia="仿宋" w:hAnsi="仿宋" w:cs="宋体" w:hint="eastAsia"/>
                <w:b/>
                <w:szCs w:val="24"/>
              </w:rPr>
              <w:t>备注</w:t>
            </w:r>
          </w:p>
        </w:tc>
      </w:tr>
      <w:tr w:rsidR="00AF35CA" w:rsidRPr="00C47D72" w14:paraId="08927EC8" w14:textId="77777777">
        <w:trPr>
          <w:cantSplit/>
          <w:trHeight w:hRule="exact" w:val="1071"/>
          <w:jc w:val="center"/>
        </w:trPr>
        <w:tc>
          <w:tcPr>
            <w:tcW w:w="464" w:type="pct"/>
            <w:vAlign w:val="center"/>
          </w:tcPr>
          <w:p w14:paraId="17E48A03" w14:textId="77777777" w:rsidR="00F57978" w:rsidRPr="00C47D72" w:rsidRDefault="00F57978">
            <w:pPr>
              <w:spacing w:line="360" w:lineRule="auto"/>
              <w:jc w:val="center"/>
              <w:rPr>
                <w:rFonts w:ascii="仿宋" w:eastAsia="仿宋" w:hAnsi="仿宋" w:cs="宋体"/>
                <w:szCs w:val="24"/>
              </w:rPr>
            </w:pPr>
          </w:p>
        </w:tc>
        <w:tc>
          <w:tcPr>
            <w:tcW w:w="804" w:type="pct"/>
            <w:vAlign w:val="center"/>
          </w:tcPr>
          <w:p w14:paraId="358F6018" w14:textId="77777777" w:rsidR="00F57978" w:rsidRPr="00C47D72" w:rsidRDefault="00F57978">
            <w:pPr>
              <w:spacing w:line="360" w:lineRule="auto"/>
              <w:jc w:val="center"/>
              <w:rPr>
                <w:rFonts w:ascii="仿宋" w:eastAsia="仿宋" w:hAnsi="仿宋" w:cs="宋体"/>
                <w:szCs w:val="24"/>
              </w:rPr>
            </w:pPr>
          </w:p>
        </w:tc>
        <w:tc>
          <w:tcPr>
            <w:tcW w:w="732" w:type="pct"/>
            <w:vAlign w:val="center"/>
          </w:tcPr>
          <w:p w14:paraId="58664BBD" w14:textId="77777777" w:rsidR="00F57978" w:rsidRPr="00C47D72" w:rsidRDefault="00F57978">
            <w:pPr>
              <w:spacing w:line="360" w:lineRule="auto"/>
              <w:jc w:val="center"/>
              <w:rPr>
                <w:rFonts w:ascii="仿宋" w:eastAsia="仿宋" w:hAnsi="仿宋" w:cs="宋体"/>
                <w:szCs w:val="24"/>
              </w:rPr>
            </w:pPr>
          </w:p>
        </w:tc>
        <w:tc>
          <w:tcPr>
            <w:tcW w:w="736" w:type="pct"/>
            <w:vAlign w:val="center"/>
          </w:tcPr>
          <w:p w14:paraId="67747563" w14:textId="77777777" w:rsidR="00F57978" w:rsidRPr="00C47D72" w:rsidRDefault="00F57978">
            <w:pPr>
              <w:spacing w:line="360" w:lineRule="auto"/>
              <w:jc w:val="center"/>
              <w:rPr>
                <w:rFonts w:ascii="仿宋" w:eastAsia="仿宋" w:hAnsi="仿宋" w:cs="宋体"/>
                <w:szCs w:val="24"/>
              </w:rPr>
            </w:pPr>
          </w:p>
        </w:tc>
        <w:tc>
          <w:tcPr>
            <w:tcW w:w="758" w:type="pct"/>
            <w:vAlign w:val="center"/>
          </w:tcPr>
          <w:p w14:paraId="79C84E19" w14:textId="77777777" w:rsidR="00F57978" w:rsidRPr="00C47D72" w:rsidRDefault="00F57978">
            <w:pPr>
              <w:spacing w:line="360" w:lineRule="auto"/>
              <w:jc w:val="center"/>
              <w:rPr>
                <w:rFonts w:ascii="仿宋" w:eastAsia="仿宋" w:hAnsi="仿宋" w:cs="宋体"/>
                <w:szCs w:val="24"/>
              </w:rPr>
            </w:pPr>
          </w:p>
        </w:tc>
        <w:tc>
          <w:tcPr>
            <w:tcW w:w="794" w:type="pct"/>
            <w:tcBorders>
              <w:right w:val="single" w:sz="4" w:space="0" w:color="auto"/>
            </w:tcBorders>
            <w:vAlign w:val="center"/>
          </w:tcPr>
          <w:p w14:paraId="14690DF2" w14:textId="77777777" w:rsidR="00F57978" w:rsidRPr="00C47D72" w:rsidRDefault="00F57978">
            <w:pPr>
              <w:spacing w:line="360" w:lineRule="auto"/>
              <w:jc w:val="center"/>
              <w:rPr>
                <w:rFonts w:ascii="仿宋" w:eastAsia="仿宋" w:hAnsi="仿宋" w:cs="宋体"/>
                <w:szCs w:val="24"/>
              </w:rPr>
            </w:pPr>
          </w:p>
        </w:tc>
        <w:tc>
          <w:tcPr>
            <w:tcW w:w="708" w:type="pct"/>
            <w:tcBorders>
              <w:left w:val="single" w:sz="4" w:space="0" w:color="auto"/>
            </w:tcBorders>
            <w:vAlign w:val="center"/>
          </w:tcPr>
          <w:p w14:paraId="1D48AFF1" w14:textId="77777777" w:rsidR="00F57978" w:rsidRPr="00C47D72" w:rsidRDefault="00F57978">
            <w:pPr>
              <w:spacing w:line="360" w:lineRule="auto"/>
              <w:jc w:val="center"/>
              <w:rPr>
                <w:rFonts w:ascii="仿宋" w:eastAsia="仿宋" w:hAnsi="仿宋" w:cs="宋体"/>
                <w:szCs w:val="24"/>
              </w:rPr>
            </w:pPr>
          </w:p>
        </w:tc>
      </w:tr>
      <w:tr w:rsidR="00AF35CA" w:rsidRPr="00C47D72" w14:paraId="6E8FFA5A" w14:textId="77777777">
        <w:trPr>
          <w:cantSplit/>
          <w:trHeight w:hRule="exact" w:val="1109"/>
          <w:jc w:val="center"/>
        </w:trPr>
        <w:tc>
          <w:tcPr>
            <w:tcW w:w="464" w:type="pct"/>
            <w:vAlign w:val="center"/>
          </w:tcPr>
          <w:p w14:paraId="7716640B" w14:textId="77777777" w:rsidR="00F57978" w:rsidRPr="00C47D72" w:rsidRDefault="00F57978">
            <w:pPr>
              <w:spacing w:line="360" w:lineRule="auto"/>
              <w:jc w:val="center"/>
              <w:rPr>
                <w:rFonts w:ascii="仿宋" w:eastAsia="仿宋" w:hAnsi="仿宋" w:cs="宋体"/>
                <w:szCs w:val="24"/>
              </w:rPr>
            </w:pPr>
          </w:p>
        </w:tc>
        <w:tc>
          <w:tcPr>
            <w:tcW w:w="804" w:type="pct"/>
            <w:vAlign w:val="center"/>
          </w:tcPr>
          <w:p w14:paraId="3108EC57" w14:textId="77777777" w:rsidR="00F57978" w:rsidRPr="00C47D72" w:rsidRDefault="00F57978">
            <w:pPr>
              <w:spacing w:line="360" w:lineRule="auto"/>
              <w:jc w:val="center"/>
              <w:rPr>
                <w:rFonts w:ascii="仿宋" w:eastAsia="仿宋" w:hAnsi="仿宋" w:cs="宋体"/>
                <w:szCs w:val="24"/>
              </w:rPr>
            </w:pPr>
          </w:p>
        </w:tc>
        <w:tc>
          <w:tcPr>
            <w:tcW w:w="732" w:type="pct"/>
            <w:vAlign w:val="center"/>
          </w:tcPr>
          <w:p w14:paraId="3E5F8046" w14:textId="77777777" w:rsidR="00F57978" w:rsidRPr="00C47D72" w:rsidRDefault="00F57978">
            <w:pPr>
              <w:spacing w:line="360" w:lineRule="auto"/>
              <w:jc w:val="center"/>
              <w:rPr>
                <w:rFonts w:ascii="仿宋" w:eastAsia="仿宋" w:hAnsi="仿宋" w:cs="宋体"/>
                <w:szCs w:val="24"/>
              </w:rPr>
            </w:pPr>
          </w:p>
        </w:tc>
        <w:tc>
          <w:tcPr>
            <w:tcW w:w="736" w:type="pct"/>
            <w:vAlign w:val="center"/>
          </w:tcPr>
          <w:p w14:paraId="70C8DFE2" w14:textId="77777777" w:rsidR="00F57978" w:rsidRPr="00C47D72" w:rsidRDefault="00F57978">
            <w:pPr>
              <w:spacing w:line="360" w:lineRule="auto"/>
              <w:jc w:val="center"/>
              <w:rPr>
                <w:rFonts w:ascii="仿宋" w:eastAsia="仿宋" w:hAnsi="仿宋" w:cs="宋体"/>
                <w:szCs w:val="24"/>
              </w:rPr>
            </w:pPr>
          </w:p>
        </w:tc>
        <w:tc>
          <w:tcPr>
            <w:tcW w:w="758" w:type="pct"/>
            <w:vAlign w:val="center"/>
          </w:tcPr>
          <w:p w14:paraId="6541D4DD" w14:textId="77777777" w:rsidR="00F57978" w:rsidRPr="00C47D72" w:rsidRDefault="00F57978">
            <w:pPr>
              <w:spacing w:line="360" w:lineRule="auto"/>
              <w:jc w:val="center"/>
              <w:rPr>
                <w:rFonts w:ascii="仿宋" w:eastAsia="仿宋" w:hAnsi="仿宋" w:cs="宋体"/>
                <w:szCs w:val="24"/>
              </w:rPr>
            </w:pPr>
          </w:p>
        </w:tc>
        <w:tc>
          <w:tcPr>
            <w:tcW w:w="794" w:type="pct"/>
            <w:tcBorders>
              <w:right w:val="single" w:sz="4" w:space="0" w:color="auto"/>
            </w:tcBorders>
            <w:vAlign w:val="center"/>
          </w:tcPr>
          <w:p w14:paraId="2990148D" w14:textId="77777777" w:rsidR="00F57978" w:rsidRPr="00C47D72" w:rsidRDefault="00F57978">
            <w:pPr>
              <w:spacing w:line="360" w:lineRule="auto"/>
              <w:jc w:val="center"/>
              <w:rPr>
                <w:rFonts w:ascii="仿宋" w:eastAsia="仿宋" w:hAnsi="仿宋" w:cs="宋体"/>
                <w:szCs w:val="24"/>
              </w:rPr>
            </w:pPr>
          </w:p>
        </w:tc>
        <w:tc>
          <w:tcPr>
            <w:tcW w:w="708" w:type="pct"/>
            <w:tcBorders>
              <w:left w:val="single" w:sz="4" w:space="0" w:color="auto"/>
            </w:tcBorders>
            <w:vAlign w:val="center"/>
          </w:tcPr>
          <w:p w14:paraId="17713F24" w14:textId="77777777" w:rsidR="00F57978" w:rsidRPr="00C47D72" w:rsidRDefault="00F57978">
            <w:pPr>
              <w:spacing w:line="360" w:lineRule="auto"/>
              <w:jc w:val="center"/>
              <w:rPr>
                <w:rFonts w:ascii="仿宋" w:eastAsia="仿宋" w:hAnsi="仿宋" w:cs="宋体"/>
                <w:szCs w:val="24"/>
              </w:rPr>
            </w:pPr>
          </w:p>
        </w:tc>
      </w:tr>
      <w:tr w:rsidR="00AF35CA" w:rsidRPr="00C47D72" w14:paraId="7E1ADA43" w14:textId="77777777">
        <w:trPr>
          <w:cantSplit/>
          <w:trHeight w:hRule="exact" w:val="1066"/>
          <w:jc w:val="center"/>
        </w:trPr>
        <w:tc>
          <w:tcPr>
            <w:tcW w:w="464" w:type="pct"/>
            <w:vAlign w:val="center"/>
          </w:tcPr>
          <w:p w14:paraId="24844A54" w14:textId="77777777" w:rsidR="00F57978" w:rsidRPr="00C47D72" w:rsidRDefault="00F57978">
            <w:pPr>
              <w:spacing w:line="360" w:lineRule="auto"/>
              <w:jc w:val="center"/>
              <w:rPr>
                <w:rFonts w:ascii="仿宋" w:eastAsia="仿宋" w:hAnsi="仿宋" w:cs="宋体"/>
                <w:szCs w:val="24"/>
              </w:rPr>
            </w:pPr>
          </w:p>
        </w:tc>
        <w:tc>
          <w:tcPr>
            <w:tcW w:w="804" w:type="pct"/>
            <w:vAlign w:val="center"/>
          </w:tcPr>
          <w:p w14:paraId="02244745" w14:textId="77777777" w:rsidR="00F57978" w:rsidRPr="00C47D72" w:rsidRDefault="00F57978">
            <w:pPr>
              <w:spacing w:line="360" w:lineRule="auto"/>
              <w:jc w:val="center"/>
              <w:rPr>
                <w:rFonts w:ascii="仿宋" w:eastAsia="仿宋" w:hAnsi="仿宋" w:cs="宋体"/>
                <w:szCs w:val="24"/>
              </w:rPr>
            </w:pPr>
          </w:p>
        </w:tc>
        <w:tc>
          <w:tcPr>
            <w:tcW w:w="732" w:type="pct"/>
            <w:vAlign w:val="center"/>
          </w:tcPr>
          <w:p w14:paraId="44CED1DF" w14:textId="77777777" w:rsidR="00F57978" w:rsidRPr="00C47D72" w:rsidRDefault="00F57978">
            <w:pPr>
              <w:spacing w:line="360" w:lineRule="auto"/>
              <w:jc w:val="center"/>
              <w:rPr>
                <w:rFonts w:ascii="仿宋" w:eastAsia="仿宋" w:hAnsi="仿宋" w:cs="宋体"/>
                <w:szCs w:val="24"/>
              </w:rPr>
            </w:pPr>
          </w:p>
        </w:tc>
        <w:tc>
          <w:tcPr>
            <w:tcW w:w="736" w:type="pct"/>
            <w:vAlign w:val="center"/>
          </w:tcPr>
          <w:p w14:paraId="4D562D82" w14:textId="77777777" w:rsidR="00F57978" w:rsidRPr="00C47D72" w:rsidRDefault="00F57978">
            <w:pPr>
              <w:spacing w:line="360" w:lineRule="auto"/>
              <w:jc w:val="center"/>
              <w:rPr>
                <w:rFonts w:ascii="仿宋" w:eastAsia="仿宋" w:hAnsi="仿宋" w:cs="宋体"/>
                <w:szCs w:val="24"/>
              </w:rPr>
            </w:pPr>
          </w:p>
        </w:tc>
        <w:tc>
          <w:tcPr>
            <w:tcW w:w="758" w:type="pct"/>
            <w:vAlign w:val="center"/>
          </w:tcPr>
          <w:p w14:paraId="7E1CA85E" w14:textId="77777777" w:rsidR="00F57978" w:rsidRPr="00C47D72" w:rsidRDefault="00F57978">
            <w:pPr>
              <w:spacing w:line="360" w:lineRule="auto"/>
              <w:jc w:val="center"/>
              <w:rPr>
                <w:rFonts w:ascii="仿宋" w:eastAsia="仿宋" w:hAnsi="仿宋" w:cs="宋体"/>
                <w:szCs w:val="24"/>
              </w:rPr>
            </w:pPr>
          </w:p>
        </w:tc>
        <w:tc>
          <w:tcPr>
            <w:tcW w:w="794" w:type="pct"/>
            <w:tcBorders>
              <w:right w:val="single" w:sz="4" w:space="0" w:color="auto"/>
            </w:tcBorders>
            <w:vAlign w:val="center"/>
          </w:tcPr>
          <w:p w14:paraId="2C741DAE" w14:textId="77777777" w:rsidR="00F57978" w:rsidRPr="00C47D72" w:rsidRDefault="00F57978">
            <w:pPr>
              <w:spacing w:line="360" w:lineRule="auto"/>
              <w:jc w:val="center"/>
              <w:rPr>
                <w:rFonts w:ascii="仿宋" w:eastAsia="仿宋" w:hAnsi="仿宋" w:cs="宋体"/>
                <w:szCs w:val="24"/>
              </w:rPr>
            </w:pPr>
          </w:p>
        </w:tc>
        <w:tc>
          <w:tcPr>
            <w:tcW w:w="708" w:type="pct"/>
            <w:tcBorders>
              <w:left w:val="single" w:sz="4" w:space="0" w:color="auto"/>
            </w:tcBorders>
            <w:vAlign w:val="center"/>
          </w:tcPr>
          <w:p w14:paraId="7DA355AD" w14:textId="77777777" w:rsidR="00F57978" w:rsidRPr="00C47D72" w:rsidRDefault="00F57978">
            <w:pPr>
              <w:spacing w:line="360" w:lineRule="auto"/>
              <w:jc w:val="center"/>
              <w:rPr>
                <w:rFonts w:ascii="仿宋" w:eastAsia="仿宋" w:hAnsi="仿宋" w:cs="宋体"/>
                <w:szCs w:val="24"/>
              </w:rPr>
            </w:pPr>
          </w:p>
        </w:tc>
      </w:tr>
      <w:tr w:rsidR="00AF35CA" w:rsidRPr="00C47D72" w14:paraId="24A0BDA6" w14:textId="77777777">
        <w:trPr>
          <w:cantSplit/>
          <w:trHeight w:hRule="exact" w:val="1041"/>
          <w:jc w:val="center"/>
        </w:trPr>
        <w:tc>
          <w:tcPr>
            <w:tcW w:w="464" w:type="pct"/>
            <w:vAlign w:val="center"/>
          </w:tcPr>
          <w:p w14:paraId="67342576" w14:textId="77777777" w:rsidR="00F57978" w:rsidRPr="00C47D72" w:rsidRDefault="00F57978">
            <w:pPr>
              <w:spacing w:line="360" w:lineRule="auto"/>
              <w:jc w:val="center"/>
              <w:rPr>
                <w:rFonts w:ascii="仿宋" w:eastAsia="仿宋" w:hAnsi="仿宋" w:cs="宋体"/>
                <w:szCs w:val="24"/>
              </w:rPr>
            </w:pPr>
          </w:p>
        </w:tc>
        <w:tc>
          <w:tcPr>
            <w:tcW w:w="804" w:type="pct"/>
            <w:vAlign w:val="center"/>
          </w:tcPr>
          <w:p w14:paraId="568E1A13" w14:textId="77777777" w:rsidR="00F57978" w:rsidRPr="00C47D72" w:rsidRDefault="00F57978">
            <w:pPr>
              <w:spacing w:line="360" w:lineRule="auto"/>
              <w:jc w:val="center"/>
              <w:rPr>
                <w:rFonts w:ascii="仿宋" w:eastAsia="仿宋" w:hAnsi="仿宋" w:cs="宋体"/>
                <w:szCs w:val="24"/>
              </w:rPr>
            </w:pPr>
          </w:p>
        </w:tc>
        <w:tc>
          <w:tcPr>
            <w:tcW w:w="732" w:type="pct"/>
            <w:vAlign w:val="center"/>
          </w:tcPr>
          <w:p w14:paraId="248B2E8F" w14:textId="77777777" w:rsidR="00F57978" w:rsidRPr="00C47D72" w:rsidRDefault="00F57978">
            <w:pPr>
              <w:spacing w:line="360" w:lineRule="auto"/>
              <w:jc w:val="center"/>
              <w:rPr>
                <w:rFonts w:ascii="仿宋" w:eastAsia="仿宋" w:hAnsi="仿宋" w:cs="宋体"/>
                <w:szCs w:val="24"/>
              </w:rPr>
            </w:pPr>
          </w:p>
        </w:tc>
        <w:tc>
          <w:tcPr>
            <w:tcW w:w="736" w:type="pct"/>
            <w:vAlign w:val="center"/>
          </w:tcPr>
          <w:p w14:paraId="0A85EDC2" w14:textId="77777777" w:rsidR="00F57978" w:rsidRPr="00C47D72" w:rsidRDefault="00F57978">
            <w:pPr>
              <w:spacing w:line="360" w:lineRule="auto"/>
              <w:jc w:val="center"/>
              <w:rPr>
                <w:rFonts w:ascii="仿宋" w:eastAsia="仿宋" w:hAnsi="仿宋" w:cs="宋体"/>
                <w:szCs w:val="24"/>
              </w:rPr>
            </w:pPr>
          </w:p>
        </w:tc>
        <w:tc>
          <w:tcPr>
            <w:tcW w:w="758" w:type="pct"/>
            <w:vAlign w:val="center"/>
          </w:tcPr>
          <w:p w14:paraId="4EFEDBBB" w14:textId="77777777" w:rsidR="00F57978" w:rsidRPr="00C47D72" w:rsidRDefault="00F57978">
            <w:pPr>
              <w:spacing w:line="360" w:lineRule="auto"/>
              <w:jc w:val="center"/>
              <w:rPr>
                <w:rFonts w:ascii="仿宋" w:eastAsia="仿宋" w:hAnsi="仿宋" w:cs="宋体"/>
                <w:szCs w:val="24"/>
              </w:rPr>
            </w:pPr>
          </w:p>
        </w:tc>
        <w:tc>
          <w:tcPr>
            <w:tcW w:w="794" w:type="pct"/>
            <w:tcBorders>
              <w:right w:val="single" w:sz="4" w:space="0" w:color="auto"/>
            </w:tcBorders>
            <w:vAlign w:val="center"/>
          </w:tcPr>
          <w:p w14:paraId="22406DE0" w14:textId="77777777" w:rsidR="00F57978" w:rsidRPr="00C47D72" w:rsidRDefault="00F57978">
            <w:pPr>
              <w:spacing w:line="360" w:lineRule="auto"/>
              <w:jc w:val="center"/>
              <w:rPr>
                <w:rFonts w:ascii="仿宋" w:eastAsia="仿宋" w:hAnsi="仿宋" w:cs="宋体"/>
                <w:szCs w:val="24"/>
              </w:rPr>
            </w:pPr>
          </w:p>
        </w:tc>
        <w:tc>
          <w:tcPr>
            <w:tcW w:w="708" w:type="pct"/>
            <w:tcBorders>
              <w:left w:val="single" w:sz="4" w:space="0" w:color="auto"/>
            </w:tcBorders>
            <w:vAlign w:val="center"/>
          </w:tcPr>
          <w:p w14:paraId="1CC3F528" w14:textId="77777777" w:rsidR="00F57978" w:rsidRPr="00C47D72" w:rsidRDefault="00F57978">
            <w:pPr>
              <w:spacing w:line="360" w:lineRule="auto"/>
              <w:jc w:val="center"/>
              <w:rPr>
                <w:rFonts w:ascii="仿宋" w:eastAsia="仿宋" w:hAnsi="仿宋" w:cs="宋体"/>
                <w:szCs w:val="24"/>
              </w:rPr>
            </w:pPr>
          </w:p>
        </w:tc>
      </w:tr>
      <w:tr w:rsidR="00AF35CA" w:rsidRPr="00C47D72" w14:paraId="752D027D" w14:textId="77777777">
        <w:trPr>
          <w:cantSplit/>
          <w:trHeight w:hRule="exact" w:val="1053"/>
          <w:jc w:val="center"/>
        </w:trPr>
        <w:tc>
          <w:tcPr>
            <w:tcW w:w="464" w:type="pct"/>
            <w:vAlign w:val="center"/>
          </w:tcPr>
          <w:p w14:paraId="45985309" w14:textId="77777777" w:rsidR="00F57978" w:rsidRPr="00C47D72" w:rsidRDefault="00F57978">
            <w:pPr>
              <w:spacing w:line="360" w:lineRule="auto"/>
              <w:jc w:val="center"/>
              <w:rPr>
                <w:rFonts w:ascii="仿宋" w:eastAsia="仿宋" w:hAnsi="仿宋" w:cs="宋体"/>
                <w:szCs w:val="24"/>
              </w:rPr>
            </w:pPr>
          </w:p>
        </w:tc>
        <w:tc>
          <w:tcPr>
            <w:tcW w:w="804" w:type="pct"/>
            <w:vAlign w:val="center"/>
          </w:tcPr>
          <w:p w14:paraId="7FB64FEA" w14:textId="77777777" w:rsidR="00F57978" w:rsidRPr="00C47D72" w:rsidRDefault="00F57978">
            <w:pPr>
              <w:spacing w:line="360" w:lineRule="auto"/>
              <w:jc w:val="center"/>
              <w:rPr>
                <w:rFonts w:ascii="仿宋" w:eastAsia="仿宋" w:hAnsi="仿宋" w:cs="宋体"/>
                <w:szCs w:val="24"/>
              </w:rPr>
            </w:pPr>
          </w:p>
        </w:tc>
        <w:tc>
          <w:tcPr>
            <w:tcW w:w="732" w:type="pct"/>
            <w:vAlign w:val="center"/>
          </w:tcPr>
          <w:p w14:paraId="1024C76F" w14:textId="77777777" w:rsidR="00F57978" w:rsidRPr="00C47D72" w:rsidRDefault="00F57978">
            <w:pPr>
              <w:spacing w:line="360" w:lineRule="auto"/>
              <w:jc w:val="center"/>
              <w:rPr>
                <w:rFonts w:ascii="仿宋" w:eastAsia="仿宋" w:hAnsi="仿宋" w:cs="宋体"/>
                <w:szCs w:val="24"/>
              </w:rPr>
            </w:pPr>
          </w:p>
        </w:tc>
        <w:tc>
          <w:tcPr>
            <w:tcW w:w="736" w:type="pct"/>
            <w:vAlign w:val="center"/>
          </w:tcPr>
          <w:p w14:paraId="6E03B7E0" w14:textId="77777777" w:rsidR="00F57978" w:rsidRPr="00C47D72" w:rsidRDefault="00F57978">
            <w:pPr>
              <w:spacing w:line="360" w:lineRule="auto"/>
              <w:jc w:val="center"/>
              <w:rPr>
                <w:rFonts w:ascii="仿宋" w:eastAsia="仿宋" w:hAnsi="仿宋" w:cs="宋体"/>
                <w:szCs w:val="24"/>
              </w:rPr>
            </w:pPr>
          </w:p>
        </w:tc>
        <w:tc>
          <w:tcPr>
            <w:tcW w:w="758" w:type="pct"/>
            <w:vAlign w:val="center"/>
          </w:tcPr>
          <w:p w14:paraId="1FB20250" w14:textId="77777777" w:rsidR="00F57978" w:rsidRPr="00C47D72" w:rsidRDefault="00F57978">
            <w:pPr>
              <w:spacing w:line="360" w:lineRule="auto"/>
              <w:jc w:val="center"/>
              <w:rPr>
                <w:rFonts w:ascii="仿宋" w:eastAsia="仿宋" w:hAnsi="仿宋" w:cs="宋体"/>
                <w:szCs w:val="24"/>
              </w:rPr>
            </w:pPr>
          </w:p>
        </w:tc>
        <w:tc>
          <w:tcPr>
            <w:tcW w:w="794" w:type="pct"/>
            <w:tcBorders>
              <w:right w:val="single" w:sz="4" w:space="0" w:color="auto"/>
            </w:tcBorders>
            <w:vAlign w:val="center"/>
          </w:tcPr>
          <w:p w14:paraId="0B0F8D4F" w14:textId="77777777" w:rsidR="00F57978" w:rsidRPr="00C47D72" w:rsidRDefault="00F57978">
            <w:pPr>
              <w:spacing w:line="360" w:lineRule="auto"/>
              <w:jc w:val="center"/>
              <w:rPr>
                <w:rFonts w:ascii="仿宋" w:eastAsia="仿宋" w:hAnsi="仿宋" w:cs="宋体"/>
                <w:szCs w:val="24"/>
              </w:rPr>
            </w:pPr>
          </w:p>
        </w:tc>
        <w:tc>
          <w:tcPr>
            <w:tcW w:w="708" w:type="pct"/>
            <w:tcBorders>
              <w:left w:val="single" w:sz="4" w:space="0" w:color="auto"/>
            </w:tcBorders>
            <w:vAlign w:val="center"/>
          </w:tcPr>
          <w:p w14:paraId="6EACC5CC" w14:textId="77777777" w:rsidR="00F57978" w:rsidRPr="00C47D72" w:rsidRDefault="00F57978">
            <w:pPr>
              <w:spacing w:line="360" w:lineRule="auto"/>
              <w:jc w:val="center"/>
              <w:rPr>
                <w:rFonts w:ascii="仿宋" w:eastAsia="仿宋" w:hAnsi="仿宋" w:cs="宋体"/>
                <w:szCs w:val="24"/>
              </w:rPr>
            </w:pPr>
          </w:p>
        </w:tc>
      </w:tr>
    </w:tbl>
    <w:p w14:paraId="5AC57E74" w14:textId="77777777" w:rsidR="00F57978" w:rsidRPr="00C47D72" w:rsidRDefault="00000000">
      <w:pPr>
        <w:spacing w:line="360" w:lineRule="auto"/>
        <w:rPr>
          <w:rFonts w:ascii="仿宋" w:eastAsia="仿宋" w:hAnsi="仿宋" w:cs="宋体"/>
          <w:b/>
          <w:szCs w:val="24"/>
        </w:rPr>
      </w:pPr>
      <w:r w:rsidRPr="00C47D72">
        <w:rPr>
          <w:rFonts w:ascii="仿宋" w:eastAsia="仿宋" w:hAnsi="仿宋" w:cs="宋体" w:hint="eastAsia"/>
          <w:b/>
          <w:szCs w:val="24"/>
        </w:rPr>
        <w:t>注：表格后附合同协议书复印件加盖投标人公章。</w:t>
      </w:r>
    </w:p>
    <w:p w14:paraId="65910A85" w14:textId="77777777" w:rsidR="00F57978" w:rsidRPr="00C47D72" w:rsidRDefault="00F57978">
      <w:pPr>
        <w:spacing w:line="360" w:lineRule="auto"/>
        <w:rPr>
          <w:rFonts w:ascii="仿宋" w:eastAsia="仿宋" w:hAnsi="仿宋" w:cs="宋体"/>
        </w:rPr>
      </w:pPr>
    </w:p>
    <w:p w14:paraId="084D7D1E"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 xml:space="preserve">投标人名称（公章）：          </w:t>
      </w:r>
    </w:p>
    <w:p w14:paraId="1FC5917C"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法定代表人/被授权人</w:t>
      </w:r>
      <w:r w:rsidRPr="00C47D72">
        <w:rPr>
          <w:rFonts w:ascii="仿宋" w:eastAsia="仿宋" w:hAnsi="仿宋" w:cs="宋体" w:hint="eastAsia"/>
          <w:spacing w:val="4"/>
          <w:szCs w:val="24"/>
        </w:rPr>
        <w:t>（签字或盖章）</w:t>
      </w:r>
      <w:r w:rsidRPr="00C47D72">
        <w:rPr>
          <w:rFonts w:ascii="仿宋" w:eastAsia="仿宋" w:hAnsi="仿宋" w:cs="宋体" w:hint="eastAsia"/>
        </w:rPr>
        <w:t>：</w:t>
      </w:r>
    </w:p>
    <w:p w14:paraId="796B149D" w14:textId="77777777" w:rsidR="00F57978" w:rsidRPr="00C47D72" w:rsidRDefault="00000000">
      <w:pPr>
        <w:spacing w:line="360" w:lineRule="auto"/>
        <w:rPr>
          <w:rFonts w:ascii="仿宋" w:eastAsia="仿宋" w:hAnsi="仿宋" w:cs="宋体"/>
          <w:szCs w:val="24"/>
        </w:rPr>
      </w:pPr>
      <w:r w:rsidRPr="00C47D72">
        <w:rPr>
          <w:rFonts w:ascii="仿宋" w:eastAsia="仿宋" w:hAnsi="仿宋" w:cs="宋体" w:hint="eastAsia"/>
          <w:szCs w:val="24"/>
        </w:rPr>
        <w:t>日    期：</w:t>
      </w:r>
    </w:p>
    <w:p w14:paraId="1C02D1AF" w14:textId="77777777" w:rsidR="00F57978" w:rsidRPr="00C47D72" w:rsidRDefault="00000000">
      <w:pPr>
        <w:pStyle w:val="30"/>
        <w:spacing w:beforeLines="0" w:before="0" w:line="360" w:lineRule="auto"/>
        <w:rPr>
          <w:rFonts w:ascii="仿宋" w:eastAsia="仿宋" w:hAnsi="仿宋" w:cs="宋体"/>
          <w:b w:val="0"/>
          <w:sz w:val="32"/>
          <w:szCs w:val="32"/>
        </w:rPr>
      </w:pPr>
      <w:r w:rsidRPr="00C47D72">
        <w:rPr>
          <w:rFonts w:ascii="仿宋" w:eastAsia="仿宋" w:hAnsi="仿宋" w:cs="宋体" w:hint="eastAsia"/>
        </w:rPr>
        <w:br w:type="page"/>
      </w:r>
      <w:r w:rsidRPr="00C47D72">
        <w:rPr>
          <w:rFonts w:ascii="仿宋" w:eastAsia="仿宋" w:hAnsi="仿宋" w:cs="宋体" w:hint="eastAsia"/>
          <w:bCs w:val="0"/>
          <w:sz w:val="32"/>
          <w:szCs w:val="32"/>
        </w:rPr>
        <w:lastRenderedPageBreak/>
        <w:t>五、</w:t>
      </w:r>
      <w:bookmarkStart w:id="125" w:name="OLE_LINK19"/>
      <w:bookmarkStart w:id="126" w:name="_Toc363474033"/>
      <w:bookmarkStart w:id="127" w:name="_Toc403077656"/>
      <w:bookmarkStart w:id="128" w:name="_Toc426457714"/>
      <w:r w:rsidRPr="00C47D72">
        <w:rPr>
          <w:rFonts w:ascii="仿宋" w:eastAsia="仿宋" w:hAnsi="仿宋" w:cs="宋体" w:hint="eastAsia"/>
          <w:bCs w:val="0"/>
          <w:sz w:val="32"/>
          <w:szCs w:val="32"/>
        </w:rPr>
        <w:t>技术要求</w:t>
      </w:r>
    </w:p>
    <w:p w14:paraId="3332E9C9" w14:textId="77777777" w:rsidR="00F57978" w:rsidRPr="00C47D72" w:rsidRDefault="00000000">
      <w:pPr>
        <w:spacing w:line="360" w:lineRule="auto"/>
        <w:jc w:val="center"/>
        <w:rPr>
          <w:rFonts w:ascii="仿宋" w:eastAsia="仿宋" w:hAnsi="仿宋" w:cs="宋体"/>
          <w:sz w:val="30"/>
          <w:szCs w:val="30"/>
        </w:rPr>
      </w:pPr>
      <w:r w:rsidRPr="00C47D72">
        <w:rPr>
          <w:rFonts w:ascii="仿宋" w:eastAsia="仿宋" w:hAnsi="仿宋" w:cs="宋体" w:hint="eastAsia"/>
          <w:sz w:val="30"/>
          <w:szCs w:val="30"/>
        </w:rPr>
        <w:t>（格式自拟）</w:t>
      </w:r>
    </w:p>
    <w:p w14:paraId="433F9B3C" w14:textId="77777777" w:rsidR="00F57978" w:rsidRPr="00C47D72" w:rsidRDefault="00000000">
      <w:pPr>
        <w:spacing w:line="360" w:lineRule="auto"/>
        <w:ind w:firstLineChars="200" w:firstLine="482"/>
        <w:rPr>
          <w:rFonts w:ascii="仿宋" w:eastAsia="仿宋" w:hAnsi="仿宋" w:cs="宋体"/>
          <w:b/>
          <w:szCs w:val="24"/>
        </w:rPr>
      </w:pPr>
      <w:r w:rsidRPr="00C47D72">
        <w:rPr>
          <w:rFonts w:ascii="仿宋" w:eastAsia="仿宋" w:hAnsi="仿宋" w:cs="宋体" w:hint="eastAsia"/>
          <w:b/>
          <w:szCs w:val="24"/>
        </w:rPr>
        <w:t>投标人按照招标文件“第四章 采购内容及技术要求”及招标文件“第五章 评审方法”中的评审细则表编制对应的技术要求。</w:t>
      </w:r>
    </w:p>
    <w:p w14:paraId="7A33371E" w14:textId="39D64523" w:rsidR="00F57978" w:rsidRPr="00C47D72" w:rsidRDefault="00EF0D05" w:rsidP="009F179D">
      <w:pPr>
        <w:spacing w:line="480" w:lineRule="auto"/>
        <w:ind w:firstLineChars="100" w:firstLine="240"/>
        <w:rPr>
          <w:rFonts w:ascii="仿宋" w:eastAsia="仿宋" w:hAnsi="仿宋" w:cs="宋体"/>
          <w:bCs/>
          <w:kern w:val="2"/>
          <w:szCs w:val="24"/>
        </w:rPr>
      </w:pPr>
      <w:r>
        <w:rPr>
          <w:rFonts w:ascii="仿宋" w:eastAsia="仿宋" w:hAnsi="仿宋" w:cs="宋体" w:hint="eastAsia"/>
          <w:bCs/>
          <w:kern w:val="2"/>
          <w:szCs w:val="24"/>
        </w:rPr>
        <w:t>1、</w:t>
      </w:r>
      <w:r w:rsidR="009F179D">
        <w:rPr>
          <w:rFonts w:ascii="仿宋" w:eastAsia="仿宋" w:hAnsi="仿宋" w:cs="宋体" w:hint="eastAsia"/>
          <w:bCs/>
          <w:kern w:val="2"/>
          <w:szCs w:val="24"/>
        </w:rPr>
        <w:t>完成附件4、</w:t>
      </w:r>
      <w:r w:rsidR="009F179D" w:rsidRPr="009F179D">
        <w:rPr>
          <w:rFonts w:ascii="仿宋" w:eastAsia="仿宋" w:hAnsi="仿宋" w:cs="宋体" w:hint="eastAsia"/>
          <w:bCs/>
          <w:kern w:val="2"/>
          <w:szCs w:val="24"/>
        </w:rPr>
        <w:t>本项目拟投入人员汇总表</w:t>
      </w:r>
      <w:r w:rsidR="009F179D">
        <w:rPr>
          <w:rFonts w:ascii="仿宋" w:eastAsia="仿宋" w:hAnsi="仿宋" w:cs="宋体" w:hint="eastAsia"/>
          <w:bCs/>
          <w:kern w:val="2"/>
          <w:szCs w:val="24"/>
        </w:rPr>
        <w:t>-附件5、</w:t>
      </w:r>
      <w:r w:rsidR="009F179D" w:rsidRPr="009F179D">
        <w:rPr>
          <w:rFonts w:ascii="仿宋" w:eastAsia="仿宋" w:hAnsi="仿宋" w:cs="宋体" w:hint="eastAsia"/>
          <w:bCs/>
          <w:kern w:val="2"/>
          <w:szCs w:val="24"/>
        </w:rPr>
        <w:t>拟派项目经理简历表</w:t>
      </w:r>
    </w:p>
    <w:p w14:paraId="19D67070" w14:textId="77777777" w:rsidR="00F57978" w:rsidRPr="00C47D72" w:rsidRDefault="00F57978">
      <w:pPr>
        <w:ind w:firstLineChars="200" w:firstLine="480"/>
        <w:rPr>
          <w:rFonts w:ascii="仿宋" w:eastAsia="仿宋" w:hAnsi="仿宋" w:cs="宋体"/>
          <w:bCs/>
          <w:kern w:val="2"/>
          <w:szCs w:val="24"/>
        </w:rPr>
      </w:pPr>
    </w:p>
    <w:p w14:paraId="52A439F3" w14:textId="77777777" w:rsidR="00F57978" w:rsidRPr="00C47D72" w:rsidRDefault="00F57978">
      <w:pPr>
        <w:ind w:firstLineChars="200" w:firstLine="480"/>
        <w:rPr>
          <w:rFonts w:ascii="仿宋" w:eastAsia="仿宋" w:hAnsi="仿宋" w:cs="宋体"/>
          <w:bCs/>
          <w:kern w:val="2"/>
          <w:szCs w:val="24"/>
        </w:rPr>
      </w:pPr>
    </w:p>
    <w:bookmarkEnd w:id="125"/>
    <w:p w14:paraId="01500123" w14:textId="77777777" w:rsidR="00F57978" w:rsidRPr="00C47D72" w:rsidRDefault="00F57978">
      <w:pPr>
        <w:spacing w:line="360" w:lineRule="auto"/>
        <w:rPr>
          <w:rFonts w:ascii="仿宋" w:eastAsia="仿宋" w:hAnsi="仿宋" w:cs="宋体"/>
          <w:bCs/>
          <w:kern w:val="2"/>
          <w:szCs w:val="24"/>
        </w:rPr>
      </w:pPr>
    </w:p>
    <w:p w14:paraId="754857BB" w14:textId="77777777" w:rsidR="00F57978" w:rsidRPr="00C47D72" w:rsidRDefault="00000000">
      <w:pPr>
        <w:pStyle w:val="30"/>
        <w:spacing w:beforeLines="0" w:before="0" w:line="360" w:lineRule="auto"/>
        <w:rPr>
          <w:rFonts w:ascii="仿宋" w:eastAsia="仿宋" w:hAnsi="仿宋"/>
          <w:sz w:val="22"/>
          <w:szCs w:val="18"/>
        </w:rPr>
      </w:pPr>
      <w:r w:rsidRPr="00C47D72">
        <w:rPr>
          <w:rFonts w:ascii="仿宋" w:eastAsia="仿宋" w:hAnsi="仿宋" w:cs="宋体" w:hint="eastAsia"/>
          <w:sz w:val="30"/>
          <w:szCs w:val="30"/>
        </w:rPr>
        <w:br w:type="page"/>
      </w:r>
      <w:r w:rsidRPr="00C47D72">
        <w:rPr>
          <w:rFonts w:ascii="仿宋" w:eastAsia="仿宋" w:hAnsi="仿宋" w:cs="宋体" w:hint="eastAsia"/>
          <w:bCs w:val="0"/>
          <w:sz w:val="32"/>
          <w:szCs w:val="32"/>
        </w:rPr>
        <w:lastRenderedPageBreak/>
        <w:t>六、陕西省政府采购投标人拒绝政府采购领域商业贿赂承诺书</w:t>
      </w:r>
      <w:bookmarkEnd w:id="126"/>
      <w:bookmarkEnd w:id="127"/>
      <w:bookmarkEnd w:id="128"/>
    </w:p>
    <w:p w14:paraId="735A8DBA"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为响应党中央、国务院关于治理政府采购领域商业贿赂行为的号召，我公司在此庄严承诺：</w:t>
      </w:r>
      <w:r w:rsidRPr="00C47D72">
        <w:rPr>
          <w:rFonts w:ascii="仿宋" w:eastAsia="仿宋" w:hAnsi="仿宋" w:cs="宋体" w:hint="eastAsia"/>
        </w:rPr>
        <w:br/>
        <w:t xml:space="preserve">    1.在参与政府采购活动中遵纪守法、诚信经营、公平竞标。</w:t>
      </w:r>
    </w:p>
    <w:p w14:paraId="73FC1A6B"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2.不向政府采购人、招标代理机构和政府采购评审专家进行任何形式的商业贿赂以谋取交易机会。</w:t>
      </w:r>
    </w:p>
    <w:p w14:paraId="298E72D5"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3.不向政府招标代理机构和采购人提供虚假资格文件或采用虚假应标方式参与政府采购市场竞争并谋取中标、成交。</w:t>
      </w:r>
    </w:p>
    <w:p w14:paraId="58D827E0"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4.不采取“围标、陪标”等商业欺诈手段获得政府采购定单。</w:t>
      </w:r>
    </w:p>
    <w:p w14:paraId="777E95B0"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5.不采取不正当手段诋毁、排挤其他投标人。</w:t>
      </w:r>
    </w:p>
    <w:p w14:paraId="4E416E8F"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rPr>
        <w:t>6.不在提供商品和服务时“偷梁换柱、以次充好”损害采购人的合法权益。</w:t>
      </w:r>
    </w:p>
    <w:p w14:paraId="3F3B33E6" w14:textId="77777777" w:rsidR="00F57978" w:rsidRPr="00C47D72" w:rsidRDefault="00000000">
      <w:pPr>
        <w:widowControl/>
        <w:spacing w:line="360" w:lineRule="auto"/>
        <w:ind w:firstLineChars="200" w:firstLine="480"/>
        <w:rPr>
          <w:rFonts w:ascii="仿宋" w:eastAsia="仿宋" w:hAnsi="仿宋" w:cs="宋体"/>
          <w:szCs w:val="24"/>
        </w:rPr>
      </w:pPr>
      <w:r w:rsidRPr="00C47D72">
        <w:rPr>
          <w:rFonts w:ascii="仿宋" w:eastAsia="仿宋" w:hAnsi="仿宋" w:cs="宋体" w:hint="eastAsia"/>
        </w:rPr>
        <w:t>7.不与采购人、招标代理机构政府采购评审专家或其它投标人恶意串通，进行质疑和</w:t>
      </w:r>
      <w:r w:rsidRPr="00C47D72">
        <w:rPr>
          <w:rFonts w:ascii="仿宋" w:eastAsia="仿宋" w:hAnsi="仿宋" w:cs="宋体" w:hint="eastAsia"/>
          <w:szCs w:val="24"/>
        </w:rPr>
        <w:t>投诉，维护政府采购市场秩序。</w:t>
      </w:r>
    </w:p>
    <w:p w14:paraId="5D42D120" w14:textId="77777777" w:rsidR="00F57978" w:rsidRPr="00C47D72" w:rsidRDefault="00000000">
      <w:pPr>
        <w:widowControl/>
        <w:spacing w:line="360" w:lineRule="auto"/>
        <w:ind w:firstLineChars="200" w:firstLine="480"/>
        <w:rPr>
          <w:rFonts w:ascii="仿宋" w:eastAsia="仿宋" w:hAnsi="仿宋" w:cs="宋体"/>
          <w:szCs w:val="24"/>
        </w:rPr>
      </w:pPr>
      <w:r w:rsidRPr="00C47D72">
        <w:rPr>
          <w:rFonts w:ascii="仿宋" w:eastAsia="仿宋" w:hAnsi="仿宋" w:cs="宋体" w:hint="eastAsia"/>
          <w:szCs w:val="24"/>
        </w:rPr>
        <w:t>8.尊重和接受政府采购监督管理部门的监督和政府招标代理机构招标采购要求，承担因违约行为给采购人造成的损失。</w:t>
      </w:r>
    </w:p>
    <w:p w14:paraId="675D98E8" w14:textId="77777777" w:rsidR="00F57978" w:rsidRPr="00C47D72" w:rsidRDefault="00000000">
      <w:pPr>
        <w:widowControl/>
        <w:spacing w:line="360" w:lineRule="auto"/>
        <w:ind w:firstLineChars="200" w:firstLine="480"/>
        <w:rPr>
          <w:rFonts w:ascii="仿宋" w:eastAsia="仿宋" w:hAnsi="仿宋" w:cs="宋体"/>
        </w:rPr>
      </w:pPr>
      <w:r w:rsidRPr="00C47D72">
        <w:rPr>
          <w:rFonts w:ascii="仿宋" w:eastAsia="仿宋" w:hAnsi="仿宋" w:cs="宋体" w:hint="eastAsia"/>
          <w:szCs w:val="24"/>
        </w:rPr>
        <w:t>9.不发生其他有悖于政府采购公开、公平、公正和诚信原则的行为。</w:t>
      </w:r>
      <w:r w:rsidRPr="00C47D72">
        <w:rPr>
          <w:rFonts w:ascii="仿宋" w:eastAsia="仿宋" w:hAnsi="仿宋" w:cs="宋体" w:hint="eastAsia"/>
        </w:rPr>
        <w:br/>
      </w:r>
    </w:p>
    <w:p w14:paraId="0CBFE5C9" w14:textId="77777777" w:rsidR="00F57978" w:rsidRPr="00C47D72" w:rsidRDefault="00000000">
      <w:pPr>
        <w:widowControl/>
        <w:spacing w:line="360" w:lineRule="auto"/>
        <w:ind w:firstLineChars="200" w:firstLine="480"/>
        <w:jc w:val="left"/>
        <w:rPr>
          <w:rFonts w:ascii="仿宋" w:eastAsia="仿宋" w:hAnsi="仿宋" w:cs="宋体"/>
        </w:rPr>
      </w:pPr>
      <w:r w:rsidRPr="00C47D72">
        <w:rPr>
          <w:rFonts w:ascii="仿宋" w:eastAsia="仿宋" w:hAnsi="仿宋" w:cs="宋体" w:hint="eastAsia"/>
        </w:rPr>
        <w:t xml:space="preserve">承诺单位（公章）： </w:t>
      </w:r>
      <w:r w:rsidRPr="00C47D72">
        <w:rPr>
          <w:rFonts w:ascii="仿宋" w:eastAsia="仿宋" w:hAnsi="仿宋" w:cs="宋体" w:hint="eastAsia"/>
        </w:rPr>
        <w:br/>
        <w:t xml:space="preserve">    法定代表人（签字或盖章）：</w:t>
      </w:r>
      <w:r w:rsidRPr="00C47D72">
        <w:rPr>
          <w:rFonts w:ascii="仿宋" w:eastAsia="仿宋" w:hAnsi="仿宋" w:cs="宋体" w:hint="eastAsia"/>
        </w:rPr>
        <w:br/>
        <w:t xml:space="preserve">    地    址：       </w:t>
      </w:r>
    </w:p>
    <w:p w14:paraId="38DEF9E8" w14:textId="77777777" w:rsidR="00F57978" w:rsidRPr="00C47D72" w:rsidRDefault="00000000">
      <w:pPr>
        <w:widowControl/>
        <w:spacing w:line="360" w:lineRule="auto"/>
        <w:ind w:firstLineChars="200" w:firstLine="480"/>
        <w:jc w:val="left"/>
        <w:rPr>
          <w:rFonts w:ascii="仿宋" w:eastAsia="仿宋" w:hAnsi="仿宋" w:cs="宋体"/>
        </w:rPr>
      </w:pPr>
      <w:r w:rsidRPr="00C47D72">
        <w:rPr>
          <w:rFonts w:ascii="仿宋" w:eastAsia="仿宋" w:hAnsi="仿宋" w:cs="宋体" w:hint="eastAsia"/>
        </w:rPr>
        <w:t xml:space="preserve">邮    编：                                      </w:t>
      </w:r>
      <w:r w:rsidRPr="00C47D72">
        <w:rPr>
          <w:rFonts w:ascii="仿宋" w:eastAsia="仿宋" w:hAnsi="仿宋" w:cs="宋体" w:hint="eastAsia"/>
        </w:rPr>
        <w:br/>
        <w:t xml:space="preserve">    电    话：                    </w:t>
      </w:r>
    </w:p>
    <w:p w14:paraId="5D26015C"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rPr>
        <w:t xml:space="preserve">    日    期：</w:t>
      </w:r>
    </w:p>
    <w:p w14:paraId="160F1C96" w14:textId="77777777" w:rsidR="00F57978" w:rsidRPr="00C47D72" w:rsidRDefault="00F57978">
      <w:pPr>
        <w:widowControl/>
        <w:spacing w:line="360" w:lineRule="auto"/>
        <w:ind w:firstLineChars="200" w:firstLine="480"/>
        <w:jc w:val="left"/>
        <w:rPr>
          <w:rFonts w:ascii="仿宋" w:eastAsia="仿宋" w:hAnsi="仿宋" w:cs="宋体"/>
        </w:rPr>
      </w:pPr>
    </w:p>
    <w:p w14:paraId="5CC86B20" w14:textId="77777777" w:rsidR="00F57978" w:rsidRPr="00C47D72" w:rsidRDefault="00000000">
      <w:pPr>
        <w:widowControl/>
        <w:spacing w:line="360" w:lineRule="auto"/>
        <w:jc w:val="left"/>
        <w:rPr>
          <w:rFonts w:ascii="仿宋" w:eastAsia="仿宋" w:hAnsi="仿宋" w:cs="宋体"/>
        </w:rPr>
      </w:pPr>
      <w:r w:rsidRPr="00C47D72">
        <w:rPr>
          <w:rFonts w:ascii="仿宋" w:eastAsia="仿宋" w:hAnsi="仿宋" w:cs="宋体" w:hint="eastAsia"/>
        </w:rPr>
        <w:t xml:space="preserve">                                            </w:t>
      </w:r>
    </w:p>
    <w:p w14:paraId="0FC29327" w14:textId="77777777" w:rsidR="00F57978" w:rsidRPr="00C47D72" w:rsidRDefault="00000000">
      <w:pPr>
        <w:pStyle w:val="7"/>
        <w:autoSpaceDE/>
        <w:autoSpaceDN/>
        <w:adjustRightInd/>
        <w:spacing w:line="360" w:lineRule="auto"/>
        <w:ind w:left="0" w:firstLine="0"/>
        <w:jc w:val="center"/>
        <w:rPr>
          <w:rFonts w:ascii="仿宋" w:eastAsia="仿宋" w:hAnsi="仿宋" w:cs="宋体"/>
          <w:color w:val="auto"/>
        </w:rPr>
      </w:pPr>
      <w:r w:rsidRPr="00C47D72">
        <w:rPr>
          <w:rFonts w:ascii="仿宋" w:eastAsia="仿宋" w:hAnsi="仿宋" w:cs="宋体" w:hint="eastAsia"/>
          <w:color w:val="auto"/>
        </w:rPr>
        <w:t xml:space="preserve"> </w:t>
      </w:r>
    </w:p>
    <w:p w14:paraId="3694018E" w14:textId="77777777" w:rsidR="00F57978" w:rsidRPr="00C47D72" w:rsidRDefault="00000000">
      <w:pPr>
        <w:spacing w:line="360" w:lineRule="auto"/>
        <w:rPr>
          <w:rFonts w:ascii="仿宋" w:eastAsia="仿宋" w:hAnsi="仿宋" w:cs="宋体"/>
          <w:b/>
          <w:bCs/>
          <w:sz w:val="30"/>
          <w:szCs w:val="30"/>
        </w:rPr>
      </w:pPr>
      <w:r w:rsidRPr="00C47D72">
        <w:rPr>
          <w:rFonts w:ascii="仿宋" w:eastAsia="仿宋" w:hAnsi="仿宋" w:cs="宋体" w:hint="eastAsia"/>
          <w:szCs w:val="24"/>
        </w:rPr>
        <w:br w:type="page"/>
      </w:r>
      <w:r w:rsidRPr="00C47D72">
        <w:rPr>
          <w:rFonts w:ascii="仿宋" w:eastAsia="仿宋" w:hAnsi="仿宋" w:cs="宋体" w:hint="eastAsia"/>
          <w:b/>
          <w:bCs/>
          <w:sz w:val="30"/>
          <w:szCs w:val="30"/>
        </w:rPr>
        <w:lastRenderedPageBreak/>
        <w:t>附件4：</w:t>
      </w:r>
    </w:p>
    <w:p w14:paraId="670C7BE0" w14:textId="77777777" w:rsidR="00F57978" w:rsidRPr="00C47D72" w:rsidRDefault="00000000">
      <w:pPr>
        <w:spacing w:line="360" w:lineRule="auto"/>
        <w:jc w:val="center"/>
        <w:rPr>
          <w:rFonts w:ascii="仿宋" w:eastAsia="仿宋" w:hAnsi="仿宋" w:cs="宋体"/>
          <w:b/>
          <w:bCs/>
          <w:sz w:val="30"/>
          <w:szCs w:val="30"/>
        </w:rPr>
      </w:pPr>
      <w:bookmarkStart w:id="129" w:name="_Hlk109982525"/>
      <w:r w:rsidRPr="00C47D72">
        <w:rPr>
          <w:rFonts w:ascii="仿宋" w:eastAsia="仿宋" w:hAnsi="仿宋" w:cs="宋体" w:hint="eastAsia"/>
          <w:b/>
          <w:bCs/>
          <w:sz w:val="30"/>
          <w:szCs w:val="30"/>
        </w:rPr>
        <w:t>本项目拟投入人员汇总表</w:t>
      </w:r>
    </w:p>
    <w:tbl>
      <w:tblPr>
        <w:tblW w:w="5055" w:type="pct"/>
        <w:tblInd w:w="-110" w:type="dxa"/>
        <w:tblCellMar>
          <w:left w:w="0" w:type="dxa"/>
          <w:right w:w="0" w:type="dxa"/>
        </w:tblCellMar>
        <w:tblLook w:val="04A0" w:firstRow="1" w:lastRow="0" w:firstColumn="1" w:lastColumn="0" w:noHBand="0" w:noVBand="1"/>
      </w:tblPr>
      <w:tblGrid>
        <w:gridCol w:w="633"/>
        <w:gridCol w:w="981"/>
        <w:gridCol w:w="730"/>
        <w:gridCol w:w="594"/>
        <w:gridCol w:w="649"/>
        <w:gridCol w:w="1024"/>
        <w:gridCol w:w="1125"/>
        <w:gridCol w:w="911"/>
        <w:gridCol w:w="1775"/>
      </w:tblGrid>
      <w:tr w:rsidR="00AF35CA" w:rsidRPr="00C47D72" w14:paraId="4EA16A53"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129"/>
          <w:p w14:paraId="64F931AA"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序号</w:t>
            </w: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F3392C"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姓  名</w:t>
            </w: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E534D5"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性别</w:t>
            </w: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28C624"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年龄</w:t>
            </w: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46292B"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学历</w:t>
            </w: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A64B83" w14:textId="77777777" w:rsidR="00F57978" w:rsidRPr="00C47D72" w:rsidRDefault="00000000">
            <w:pPr>
              <w:pStyle w:val="afff4"/>
              <w:spacing w:line="360" w:lineRule="auto"/>
              <w:ind w:leftChars="0" w:left="0"/>
              <w:rPr>
                <w:rFonts w:ascii="仿宋" w:eastAsia="仿宋" w:hAnsi="仿宋" w:cs="宋体"/>
                <w:sz w:val="21"/>
                <w:szCs w:val="21"/>
              </w:rPr>
            </w:pPr>
            <w:r w:rsidRPr="00C47D72">
              <w:rPr>
                <w:rFonts w:ascii="仿宋" w:eastAsia="仿宋" w:hAnsi="仿宋" w:cs="宋体" w:hint="eastAsia"/>
              </w:rPr>
              <w:t>技术</w:t>
            </w:r>
          </w:p>
          <w:p w14:paraId="4AABA1DA"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职称</w:t>
            </w: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6D0A0D" w14:textId="77777777" w:rsidR="00F57978" w:rsidRPr="00C47D72" w:rsidRDefault="00000000">
            <w:pPr>
              <w:pStyle w:val="afff4"/>
              <w:spacing w:line="360" w:lineRule="auto"/>
              <w:ind w:leftChars="0" w:left="0"/>
              <w:rPr>
                <w:rFonts w:ascii="仿宋" w:eastAsia="仿宋" w:hAnsi="仿宋" w:cs="宋体"/>
                <w:sz w:val="21"/>
                <w:szCs w:val="21"/>
              </w:rPr>
            </w:pPr>
            <w:r w:rsidRPr="00C47D72">
              <w:rPr>
                <w:rFonts w:ascii="仿宋" w:eastAsia="仿宋" w:hAnsi="仿宋" w:cs="宋体" w:hint="eastAsia"/>
              </w:rPr>
              <w:t>资格证</w:t>
            </w:r>
          </w:p>
          <w:p w14:paraId="3327771B"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书种类</w:t>
            </w: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110D3F" w14:textId="77777777" w:rsidR="00F57978" w:rsidRPr="00C47D72" w:rsidRDefault="00000000">
            <w:pPr>
              <w:pStyle w:val="afff4"/>
              <w:spacing w:line="360" w:lineRule="auto"/>
              <w:ind w:leftChars="0" w:left="0"/>
              <w:rPr>
                <w:rFonts w:ascii="仿宋" w:eastAsia="仿宋" w:hAnsi="仿宋" w:cs="宋体"/>
                <w:sz w:val="21"/>
                <w:szCs w:val="21"/>
              </w:rPr>
            </w:pPr>
            <w:r w:rsidRPr="00C47D72">
              <w:rPr>
                <w:rFonts w:ascii="仿宋" w:eastAsia="仿宋" w:hAnsi="仿宋" w:cs="宋体" w:hint="eastAsia"/>
              </w:rPr>
              <w:t>工作</w:t>
            </w:r>
          </w:p>
          <w:p w14:paraId="0535D37A"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年限</w:t>
            </w: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FE9B86" w14:textId="77777777" w:rsidR="00F57978" w:rsidRPr="00C47D72" w:rsidRDefault="00000000">
            <w:pPr>
              <w:pStyle w:val="afff4"/>
              <w:spacing w:line="360" w:lineRule="auto"/>
              <w:ind w:leftChars="0" w:left="0"/>
              <w:rPr>
                <w:rFonts w:ascii="仿宋" w:eastAsia="仿宋" w:hAnsi="仿宋" w:cs="宋体"/>
              </w:rPr>
            </w:pPr>
            <w:r w:rsidRPr="00C47D72">
              <w:rPr>
                <w:rFonts w:ascii="仿宋" w:eastAsia="仿宋" w:hAnsi="仿宋" w:cs="宋体" w:hint="eastAsia"/>
              </w:rPr>
              <w:t>拟担任的职务</w:t>
            </w:r>
          </w:p>
        </w:tc>
      </w:tr>
      <w:tr w:rsidR="00AF35CA" w:rsidRPr="00C47D72" w14:paraId="79F63B46"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78DBBA"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9245CA"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A8C1A57"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BDB7225"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CB6B68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8863982"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7058F47C"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FA82519"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A3E0D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r w:rsidR="00AF35CA" w:rsidRPr="00C47D72" w14:paraId="559C551C"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64CE716"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F4A1E2A"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974361B"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A4C8598"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4AE059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1A395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0017A31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5D972D1"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2168941"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r w:rsidR="00AF35CA" w:rsidRPr="00C47D72" w14:paraId="114C1399"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979EC7C"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5723EAC"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ADAF600"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D1C033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6B51F91"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D88C06F"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324B5C75"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26D158"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C39D278"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r w:rsidR="00AF35CA" w:rsidRPr="00C47D72" w14:paraId="07EC7D45"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988B6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D29D34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89C10BB"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63AB504"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53F478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7A8B1AF"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6DB548A9"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EB15D2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5062D6"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r w:rsidR="00AF35CA" w:rsidRPr="00C47D72" w14:paraId="3721EF68"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68E6529"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FCB85FF"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DE07900"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78EEE75"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15EE947"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1281C6A"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0AD6DD43"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FF30324"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8CC77EF"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r w:rsidR="00AF35CA" w:rsidRPr="00C47D72" w14:paraId="718E255B" w14:textId="77777777">
        <w:trPr>
          <w:trHeight w:hRule="exact" w:val="851"/>
        </w:trPr>
        <w:tc>
          <w:tcPr>
            <w:tcW w:w="3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BEA2B9E"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1982723"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4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224247"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E559275"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385"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3E06539"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29829E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667"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028D4A5C"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16A560F"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c>
          <w:tcPr>
            <w:tcW w:w="1053"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7743E7D" w14:textId="77777777" w:rsidR="00F57978" w:rsidRPr="00C47D72" w:rsidRDefault="00F57978">
            <w:pPr>
              <w:pStyle w:val="afff4"/>
              <w:spacing w:line="360" w:lineRule="auto"/>
              <w:ind w:leftChars="0" w:left="0" w:firstLineChars="200" w:firstLine="480"/>
              <w:jc w:val="both"/>
              <w:rPr>
                <w:rFonts w:ascii="仿宋" w:eastAsia="仿宋" w:hAnsi="仿宋" w:cs="宋体"/>
              </w:rPr>
            </w:pPr>
          </w:p>
        </w:tc>
      </w:tr>
    </w:tbl>
    <w:p w14:paraId="753C0CFD"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szCs w:val="24"/>
        </w:rPr>
        <w:t>注：1.在填写时，如本表不适合投标人实际情况，可根据本表格式自行划表填写。</w:t>
      </w:r>
    </w:p>
    <w:p w14:paraId="1BCB4CB5" w14:textId="77777777" w:rsidR="00F57978" w:rsidRPr="00C47D72" w:rsidRDefault="00F57978">
      <w:pPr>
        <w:spacing w:line="360" w:lineRule="auto"/>
        <w:jc w:val="left"/>
        <w:rPr>
          <w:rFonts w:ascii="仿宋" w:eastAsia="仿宋" w:hAnsi="仿宋" w:cs="宋体"/>
          <w:szCs w:val="24"/>
        </w:rPr>
      </w:pPr>
    </w:p>
    <w:p w14:paraId="614A8CE6" w14:textId="77777777" w:rsidR="00F57978" w:rsidRPr="00C47D72" w:rsidRDefault="00F57978">
      <w:pPr>
        <w:spacing w:line="360" w:lineRule="auto"/>
        <w:jc w:val="left"/>
        <w:rPr>
          <w:rFonts w:ascii="仿宋" w:eastAsia="仿宋" w:hAnsi="仿宋" w:cs="宋体"/>
          <w:szCs w:val="24"/>
        </w:rPr>
      </w:pPr>
    </w:p>
    <w:p w14:paraId="040C48E5" w14:textId="77777777" w:rsidR="00F57978" w:rsidRPr="00C47D72" w:rsidRDefault="00F57978">
      <w:pPr>
        <w:pStyle w:val="a7"/>
        <w:spacing w:line="360" w:lineRule="auto"/>
        <w:rPr>
          <w:rFonts w:ascii="仿宋" w:eastAsia="仿宋" w:hAnsi="仿宋" w:cs="宋体"/>
        </w:rPr>
      </w:pPr>
    </w:p>
    <w:p w14:paraId="66553DE6" w14:textId="77777777" w:rsidR="00F57978" w:rsidRPr="00C47D72" w:rsidRDefault="00F57978">
      <w:pPr>
        <w:pStyle w:val="a7"/>
        <w:spacing w:line="360" w:lineRule="auto"/>
        <w:rPr>
          <w:rFonts w:ascii="仿宋" w:eastAsia="仿宋" w:hAnsi="仿宋" w:cs="宋体"/>
        </w:rPr>
      </w:pPr>
    </w:p>
    <w:p w14:paraId="6F34900C" w14:textId="77777777" w:rsidR="00F57978" w:rsidRPr="00C47D72" w:rsidRDefault="00F57978">
      <w:pPr>
        <w:pStyle w:val="a7"/>
        <w:spacing w:line="360" w:lineRule="auto"/>
        <w:rPr>
          <w:rFonts w:ascii="仿宋" w:eastAsia="仿宋" w:hAnsi="仿宋" w:cs="宋体"/>
        </w:rPr>
      </w:pPr>
    </w:p>
    <w:p w14:paraId="4E8700FD" w14:textId="77777777" w:rsidR="00F57978" w:rsidRPr="00C47D72" w:rsidRDefault="00F57978">
      <w:pPr>
        <w:pStyle w:val="a7"/>
        <w:spacing w:line="360" w:lineRule="auto"/>
        <w:rPr>
          <w:rFonts w:ascii="仿宋" w:eastAsia="仿宋" w:hAnsi="仿宋" w:cs="宋体"/>
        </w:rPr>
      </w:pPr>
    </w:p>
    <w:p w14:paraId="2C3DC1A7"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 xml:space="preserve">投标人名称（公章）  ：          </w:t>
      </w:r>
    </w:p>
    <w:p w14:paraId="583AF20B" w14:textId="77777777" w:rsidR="00F57978" w:rsidRPr="00C47D72" w:rsidRDefault="00000000">
      <w:pPr>
        <w:spacing w:line="360" w:lineRule="auto"/>
        <w:jc w:val="left"/>
        <w:rPr>
          <w:rFonts w:ascii="仿宋" w:eastAsia="仿宋" w:hAnsi="仿宋" w:cs="宋体"/>
        </w:rPr>
      </w:pPr>
      <w:r w:rsidRPr="00C47D72">
        <w:rPr>
          <w:rFonts w:ascii="仿宋" w:eastAsia="仿宋" w:hAnsi="仿宋" w:cs="宋体" w:hint="eastAsia"/>
        </w:rPr>
        <w:t>法定代表人/被授权人</w:t>
      </w:r>
      <w:r w:rsidRPr="00C47D72">
        <w:rPr>
          <w:rFonts w:ascii="仿宋" w:eastAsia="仿宋" w:hAnsi="仿宋" w:cs="宋体" w:hint="eastAsia"/>
          <w:spacing w:val="4"/>
          <w:szCs w:val="24"/>
        </w:rPr>
        <w:t>（签字或盖章）</w:t>
      </w:r>
      <w:r w:rsidRPr="00C47D72">
        <w:rPr>
          <w:rFonts w:ascii="仿宋" w:eastAsia="仿宋" w:hAnsi="仿宋" w:cs="宋体" w:hint="eastAsia"/>
        </w:rPr>
        <w:t>：</w:t>
      </w:r>
    </w:p>
    <w:p w14:paraId="686469AF" w14:textId="77777777" w:rsidR="00F57978" w:rsidRPr="00C47D72" w:rsidRDefault="00000000">
      <w:pPr>
        <w:spacing w:line="360" w:lineRule="auto"/>
        <w:rPr>
          <w:rFonts w:ascii="仿宋" w:eastAsia="仿宋" w:hAnsi="仿宋" w:cs="宋体"/>
        </w:rPr>
      </w:pPr>
      <w:r w:rsidRPr="00C47D72">
        <w:rPr>
          <w:rFonts w:ascii="仿宋" w:eastAsia="仿宋" w:hAnsi="仿宋" w:cs="宋体" w:hint="eastAsia"/>
          <w:szCs w:val="24"/>
        </w:rPr>
        <w:t>日    期：</w:t>
      </w:r>
    </w:p>
    <w:p w14:paraId="6F3748AC" w14:textId="77777777" w:rsidR="00F57978" w:rsidRPr="00C47D72" w:rsidRDefault="00000000">
      <w:pPr>
        <w:spacing w:line="360" w:lineRule="auto"/>
        <w:rPr>
          <w:rFonts w:ascii="仿宋" w:eastAsia="仿宋" w:hAnsi="仿宋" w:cs="宋体"/>
          <w:b/>
          <w:bCs/>
          <w:sz w:val="30"/>
          <w:szCs w:val="30"/>
        </w:rPr>
      </w:pPr>
      <w:r w:rsidRPr="00C47D72">
        <w:rPr>
          <w:rFonts w:ascii="仿宋" w:eastAsia="仿宋" w:hAnsi="仿宋" w:cs="宋体" w:hint="eastAsia"/>
          <w:b/>
          <w:bCs/>
          <w:sz w:val="30"/>
          <w:szCs w:val="30"/>
        </w:rPr>
        <w:br w:type="page"/>
      </w:r>
    </w:p>
    <w:p w14:paraId="36EBD01E" w14:textId="77777777" w:rsidR="00F57978" w:rsidRPr="00C47D72" w:rsidRDefault="00000000">
      <w:pPr>
        <w:adjustRightInd w:val="0"/>
        <w:snapToGrid w:val="0"/>
        <w:spacing w:line="360" w:lineRule="auto"/>
      </w:pPr>
      <w:r w:rsidRPr="00C47D72">
        <w:rPr>
          <w:rFonts w:ascii="仿宋" w:eastAsia="仿宋" w:hAnsi="仿宋" w:cs="宋体" w:hint="eastAsia"/>
          <w:b/>
          <w:bCs/>
          <w:sz w:val="30"/>
          <w:szCs w:val="30"/>
        </w:rPr>
        <w:lastRenderedPageBreak/>
        <w:t xml:space="preserve">附件5： </w:t>
      </w:r>
      <w:r w:rsidRPr="00C47D72">
        <w:rPr>
          <w:rFonts w:ascii="仿宋" w:eastAsia="仿宋" w:hAnsi="仿宋" w:cs="宋体"/>
          <w:b/>
          <w:bCs/>
          <w:sz w:val="30"/>
          <w:szCs w:val="30"/>
        </w:rPr>
        <w:t xml:space="preserve">              </w:t>
      </w:r>
      <w:bookmarkStart w:id="130" w:name="_Hlk109982539"/>
      <w:r w:rsidRPr="00C47D72">
        <w:rPr>
          <w:rFonts w:ascii="仿宋" w:eastAsia="仿宋" w:hAnsi="仿宋" w:cs="宋体" w:hint="eastAsia"/>
          <w:b/>
          <w:snapToGrid w:val="0"/>
          <w:sz w:val="30"/>
          <w:szCs w:val="30"/>
        </w:rPr>
        <w:t>拟派项目经理简历表</w:t>
      </w:r>
      <w:bookmarkEnd w:id="130"/>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6"/>
        <w:gridCol w:w="720"/>
        <w:gridCol w:w="1229"/>
        <w:gridCol w:w="763"/>
        <w:gridCol w:w="708"/>
        <w:gridCol w:w="1647"/>
        <w:gridCol w:w="614"/>
        <w:gridCol w:w="1929"/>
      </w:tblGrid>
      <w:tr w:rsidR="00AF35CA" w:rsidRPr="00C47D72" w14:paraId="0C0C3960" w14:textId="77777777">
        <w:trPr>
          <w:jc w:val="center"/>
        </w:trPr>
        <w:tc>
          <w:tcPr>
            <w:tcW w:w="1509" w:type="dxa"/>
            <w:vAlign w:val="center"/>
          </w:tcPr>
          <w:p w14:paraId="0F9BDC74"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姓  名</w:t>
            </w:r>
          </w:p>
        </w:tc>
        <w:tc>
          <w:tcPr>
            <w:tcW w:w="756" w:type="dxa"/>
            <w:gridSpan w:val="2"/>
            <w:vAlign w:val="center"/>
          </w:tcPr>
          <w:p w14:paraId="6965018A" w14:textId="77777777" w:rsidR="00F57978" w:rsidRPr="00C47D72" w:rsidRDefault="00F57978">
            <w:pPr>
              <w:pStyle w:val="TableParagraph"/>
              <w:tabs>
                <w:tab w:val="left" w:pos="825"/>
              </w:tabs>
              <w:spacing w:before="196"/>
              <w:ind w:left="345"/>
              <w:rPr>
                <w:rFonts w:ascii="仿宋" w:eastAsia="仿宋" w:hAnsi="仿宋" w:cs="宋体"/>
                <w:sz w:val="24"/>
              </w:rPr>
            </w:pPr>
          </w:p>
        </w:tc>
        <w:tc>
          <w:tcPr>
            <w:tcW w:w="1229" w:type="dxa"/>
            <w:vAlign w:val="center"/>
          </w:tcPr>
          <w:p w14:paraId="62F8FC33"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年 龄</w:t>
            </w:r>
          </w:p>
        </w:tc>
        <w:tc>
          <w:tcPr>
            <w:tcW w:w="763" w:type="dxa"/>
            <w:vAlign w:val="center"/>
          </w:tcPr>
          <w:p w14:paraId="04F00E0B" w14:textId="77777777" w:rsidR="00F57978" w:rsidRPr="00C47D72" w:rsidRDefault="00F57978">
            <w:pPr>
              <w:pStyle w:val="TableParagraph"/>
              <w:tabs>
                <w:tab w:val="left" w:pos="825"/>
              </w:tabs>
              <w:spacing w:before="196"/>
              <w:ind w:left="345"/>
              <w:rPr>
                <w:rFonts w:ascii="仿宋" w:eastAsia="仿宋" w:hAnsi="仿宋" w:cs="宋体"/>
                <w:sz w:val="24"/>
              </w:rPr>
            </w:pPr>
          </w:p>
        </w:tc>
        <w:tc>
          <w:tcPr>
            <w:tcW w:w="2355" w:type="dxa"/>
            <w:gridSpan w:val="2"/>
            <w:vAlign w:val="center"/>
          </w:tcPr>
          <w:p w14:paraId="0857637D"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学 历</w:t>
            </w:r>
          </w:p>
        </w:tc>
        <w:tc>
          <w:tcPr>
            <w:tcW w:w="2543" w:type="dxa"/>
            <w:gridSpan w:val="2"/>
            <w:vAlign w:val="center"/>
          </w:tcPr>
          <w:p w14:paraId="1B905B53" w14:textId="77777777" w:rsidR="00F57978" w:rsidRPr="00C47D72" w:rsidRDefault="00F57978">
            <w:pPr>
              <w:pStyle w:val="TableParagraph"/>
              <w:tabs>
                <w:tab w:val="left" w:pos="825"/>
              </w:tabs>
              <w:spacing w:before="196"/>
              <w:ind w:left="345"/>
              <w:rPr>
                <w:rFonts w:ascii="仿宋" w:eastAsia="仿宋" w:hAnsi="仿宋" w:cs="宋体"/>
                <w:sz w:val="24"/>
              </w:rPr>
            </w:pPr>
          </w:p>
        </w:tc>
      </w:tr>
      <w:tr w:rsidR="00AF35CA" w:rsidRPr="00C47D72" w14:paraId="1E312ED7" w14:textId="77777777">
        <w:trPr>
          <w:jc w:val="center"/>
        </w:trPr>
        <w:tc>
          <w:tcPr>
            <w:tcW w:w="1509" w:type="dxa"/>
            <w:vAlign w:val="center"/>
          </w:tcPr>
          <w:p w14:paraId="4C01D085"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职  称</w:t>
            </w:r>
          </w:p>
        </w:tc>
        <w:tc>
          <w:tcPr>
            <w:tcW w:w="756" w:type="dxa"/>
            <w:gridSpan w:val="2"/>
            <w:vAlign w:val="center"/>
          </w:tcPr>
          <w:p w14:paraId="7CA96471" w14:textId="77777777" w:rsidR="00F57978" w:rsidRPr="00C47D72" w:rsidRDefault="00F57978">
            <w:pPr>
              <w:pStyle w:val="TableParagraph"/>
              <w:tabs>
                <w:tab w:val="left" w:pos="825"/>
              </w:tabs>
              <w:spacing w:before="196"/>
              <w:ind w:left="345"/>
              <w:rPr>
                <w:rFonts w:ascii="仿宋" w:eastAsia="仿宋" w:hAnsi="仿宋" w:cs="宋体"/>
                <w:sz w:val="24"/>
              </w:rPr>
            </w:pPr>
          </w:p>
        </w:tc>
        <w:tc>
          <w:tcPr>
            <w:tcW w:w="1229" w:type="dxa"/>
            <w:vAlign w:val="center"/>
          </w:tcPr>
          <w:p w14:paraId="097F32FF"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职 务</w:t>
            </w:r>
          </w:p>
        </w:tc>
        <w:tc>
          <w:tcPr>
            <w:tcW w:w="763" w:type="dxa"/>
            <w:vAlign w:val="center"/>
          </w:tcPr>
          <w:p w14:paraId="6FD4227F" w14:textId="77777777" w:rsidR="00F57978" w:rsidRPr="00C47D72" w:rsidRDefault="00F57978">
            <w:pPr>
              <w:pStyle w:val="TableParagraph"/>
              <w:tabs>
                <w:tab w:val="left" w:pos="825"/>
              </w:tabs>
              <w:spacing w:before="196"/>
              <w:ind w:left="345"/>
              <w:rPr>
                <w:rFonts w:ascii="仿宋" w:eastAsia="仿宋" w:hAnsi="仿宋" w:cs="宋体"/>
                <w:sz w:val="24"/>
              </w:rPr>
            </w:pPr>
          </w:p>
        </w:tc>
        <w:tc>
          <w:tcPr>
            <w:tcW w:w="2355" w:type="dxa"/>
            <w:gridSpan w:val="2"/>
            <w:vAlign w:val="center"/>
          </w:tcPr>
          <w:p w14:paraId="383C5561"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拟在本合同任职</w:t>
            </w:r>
          </w:p>
        </w:tc>
        <w:tc>
          <w:tcPr>
            <w:tcW w:w="2543" w:type="dxa"/>
            <w:gridSpan w:val="2"/>
            <w:vAlign w:val="center"/>
          </w:tcPr>
          <w:p w14:paraId="7DA42BCC" w14:textId="77777777" w:rsidR="00F57978" w:rsidRPr="00C47D72" w:rsidRDefault="00F57978">
            <w:pPr>
              <w:pStyle w:val="TableParagraph"/>
              <w:tabs>
                <w:tab w:val="left" w:pos="825"/>
              </w:tabs>
              <w:spacing w:before="196"/>
              <w:ind w:left="345"/>
              <w:rPr>
                <w:rFonts w:ascii="仿宋" w:eastAsia="仿宋" w:hAnsi="仿宋" w:cs="宋体"/>
                <w:sz w:val="24"/>
              </w:rPr>
            </w:pPr>
          </w:p>
        </w:tc>
      </w:tr>
      <w:tr w:rsidR="00AF35CA" w:rsidRPr="00C47D72" w14:paraId="7D934AC3" w14:textId="77777777">
        <w:trPr>
          <w:jc w:val="center"/>
        </w:trPr>
        <w:tc>
          <w:tcPr>
            <w:tcW w:w="1509" w:type="dxa"/>
            <w:vAlign w:val="center"/>
          </w:tcPr>
          <w:p w14:paraId="5FDEC026" w14:textId="77777777" w:rsidR="00F57978" w:rsidRPr="00C47D72" w:rsidRDefault="00000000">
            <w:pPr>
              <w:pStyle w:val="TableParagraph"/>
              <w:tabs>
                <w:tab w:val="left" w:pos="825"/>
              </w:tabs>
              <w:spacing w:before="196"/>
              <w:rPr>
                <w:rFonts w:ascii="仿宋" w:eastAsia="仿宋" w:hAnsi="仿宋" w:cs="宋体"/>
                <w:sz w:val="24"/>
              </w:rPr>
            </w:pPr>
            <w:r w:rsidRPr="00C47D72">
              <w:rPr>
                <w:rFonts w:ascii="仿宋" w:eastAsia="仿宋" w:hAnsi="仿宋" w:cs="宋体" w:hint="eastAsia"/>
                <w:sz w:val="24"/>
              </w:rPr>
              <w:t>建造师级别</w:t>
            </w:r>
          </w:p>
        </w:tc>
        <w:tc>
          <w:tcPr>
            <w:tcW w:w="2748" w:type="dxa"/>
            <w:gridSpan w:val="4"/>
            <w:vAlign w:val="center"/>
          </w:tcPr>
          <w:p w14:paraId="7F7E6E08" w14:textId="77777777" w:rsidR="00F57978" w:rsidRPr="00C47D72" w:rsidRDefault="00F57978">
            <w:pPr>
              <w:pStyle w:val="TableParagraph"/>
              <w:tabs>
                <w:tab w:val="left" w:pos="825"/>
              </w:tabs>
              <w:spacing w:before="196"/>
              <w:ind w:left="345"/>
              <w:rPr>
                <w:rFonts w:ascii="仿宋" w:eastAsia="仿宋" w:hAnsi="仿宋" w:cs="宋体"/>
                <w:sz w:val="24"/>
              </w:rPr>
            </w:pPr>
          </w:p>
        </w:tc>
        <w:tc>
          <w:tcPr>
            <w:tcW w:w="2355" w:type="dxa"/>
            <w:gridSpan w:val="2"/>
            <w:vAlign w:val="center"/>
          </w:tcPr>
          <w:p w14:paraId="30502F41"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建造师专业</w:t>
            </w:r>
          </w:p>
        </w:tc>
        <w:tc>
          <w:tcPr>
            <w:tcW w:w="2543" w:type="dxa"/>
            <w:gridSpan w:val="2"/>
            <w:vAlign w:val="center"/>
          </w:tcPr>
          <w:p w14:paraId="0F319E51" w14:textId="77777777" w:rsidR="00F57978" w:rsidRPr="00C47D72" w:rsidRDefault="00F57978">
            <w:pPr>
              <w:pStyle w:val="TableParagraph"/>
              <w:tabs>
                <w:tab w:val="left" w:pos="825"/>
              </w:tabs>
              <w:spacing w:before="196"/>
              <w:ind w:left="345"/>
              <w:rPr>
                <w:rFonts w:ascii="仿宋" w:eastAsia="仿宋" w:hAnsi="仿宋" w:cs="宋体"/>
                <w:sz w:val="24"/>
              </w:rPr>
            </w:pPr>
          </w:p>
        </w:tc>
      </w:tr>
      <w:tr w:rsidR="00AF35CA" w:rsidRPr="00C47D72" w14:paraId="3A2FB97F" w14:textId="77777777">
        <w:trPr>
          <w:jc w:val="center"/>
        </w:trPr>
        <w:tc>
          <w:tcPr>
            <w:tcW w:w="1509" w:type="dxa"/>
            <w:vAlign w:val="center"/>
          </w:tcPr>
          <w:p w14:paraId="16A803AB" w14:textId="77777777" w:rsidR="00F57978" w:rsidRPr="00C47D72" w:rsidRDefault="00000000">
            <w:pPr>
              <w:pStyle w:val="TableParagraph"/>
              <w:tabs>
                <w:tab w:val="left" w:pos="825"/>
              </w:tabs>
              <w:spacing w:before="196"/>
              <w:rPr>
                <w:rFonts w:ascii="仿宋" w:eastAsia="仿宋" w:hAnsi="仿宋" w:cs="宋体"/>
                <w:sz w:val="24"/>
              </w:rPr>
            </w:pPr>
            <w:r w:rsidRPr="00C47D72">
              <w:rPr>
                <w:rFonts w:ascii="仿宋" w:eastAsia="仿宋" w:hAnsi="仿宋" w:cs="宋体" w:hint="eastAsia"/>
                <w:sz w:val="24"/>
              </w:rPr>
              <w:t>毕业学校</w:t>
            </w:r>
          </w:p>
        </w:tc>
        <w:tc>
          <w:tcPr>
            <w:tcW w:w="7646" w:type="dxa"/>
            <w:gridSpan w:val="8"/>
          </w:tcPr>
          <w:p w14:paraId="46A16F18"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年毕业于              学校             专业</w:t>
            </w:r>
          </w:p>
        </w:tc>
      </w:tr>
      <w:tr w:rsidR="00AF35CA" w:rsidRPr="00C47D72" w14:paraId="2099A4C2" w14:textId="77777777">
        <w:trPr>
          <w:jc w:val="center"/>
        </w:trPr>
        <w:tc>
          <w:tcPr>
            <w:tcW w:w="9155" w:type="dxa"/>
            <w:gridSpan w:val="9"/>
            <w:vAlign w:val="center"/>
          </w:tcPr>
          <w:p w14:paraId="53EC0571" w14:textId="77777777" w:rsidR="00F57978" w:rsidRPr="00C47D72" w:rsidRDefault="00000000">
            <w:pPr>
              <w:pStyle w:val="TableParagraph"/>
              <w:tabs>
                <w:tab w:val="left" w:pos="825"/>
              </w:tabs>
              <w:spacing w:before="196"/>
              <w:ind w:left="345"/>
              <w:jc w:val="center"/>
              <w:rPr>
                <w:rFonts w:ascii="仿宋" w:eastAsia="仿宋" w:hAnsi="仿宋" w:cs="宋体"/>
                <w:sz w:val="24"/>
              </w:rPr>
            </w:pPr>
            <w:r w:rsidRPr="00C47D72">
              <w:rPr>
                <w:rFonts w:ascii="仿宋" w:eastAsia="仿宋" w:hAnsi="仿宋" w:cs="宋体" w:hint="eastAsia"/>
                <w:sz w:val="24"/>
              </w:rPr>
              <w:t>主要工作经历</w:t>
            </w:r>
          </w:p>
        </w:tc>
      </w:tr>
      <w:tr w:rsidR="00AF35CA" w:rsidRPr="00C47D72" w14:paraId="5776C284" w14:textId="77777777">
        <w:trPr>
          <w:trHeight w:val="20"/>
          <w:jc w:val="center"/>
        </w:trPr>
        <w:tc>
          <w:tcPr>
            <w:tcW w:w="1545" w:type="dxa"/>
            <w:gridSpan w:val="2"/>
            <w:vAlign w:val="center"/>
          </w:tcPr>
          <w:p w14:paraId="41525EBF"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时  间</w:t>
            </w:r>
          </w:p>
        </w:tc>
        <w:tc>
          <w:tcPr>
            <w:tcW w:w="3420" w:type="dxa"/>
            <w:gridSpan w:val="4"/>
            <w:vAlign w:val="center"/>
          </w:tcPr>
          <w:p w14:paraId="1009AF0A"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参加过的类似项目</w:t>
            </w:r>
          </w:p>
        </w:tc>
        <w:tc>
          <w:tcPr>
            <w:tcW w:w="2261" w:type="dxa"/>
            <w:gridSpan w:val="2"/>
            <w:vAlign w:val="center"/>
          </w:tcPr>
          <w:p w14:paraId="5E8CCA74" w14:textId="77777777" w:rsidR="00F57978" w:rsidRPr="00C47D72" w:rsidRDefault="00000000">
            <w:pPr>
              <w:pStyle w:val="TableParagraph"/>
              <w:tabs>
                <w:tab w:val="left" w:pos="825"/>
              </w:tabs>
              <w:spacing w:before="196"/>
              <w:rPr>
                <w:rFonts w:ascii="仿宋" w:eastAsia="仿宋" w:hAnsi="仿宋" w:cs="宋体"/>
                <w:sz w:val="24"/>
              </w:rPr>
            </w:pPr>
            <w:r w:rsidRPr="00C47D72">
              <w:rPr>
                <w:rFonts w:ascii="仿宋" w:eastAsia="仿宋" w:hAnsi="仿宋" w:cs="宋体" w:hint="eastAsia"/>
                <w:sz w:val="24"/>
              </w:rPr>
              <w:t>发包人及联系电话</w:t>
            </w:r>
          </w:p>
        </w:tc>
        <w:tc>
          <w:tcPr>
            <w:tcW w:w="1929" w:type="dxa"/>
            <w:vAlign w:val="center"/>
          </w:tcPr>
          <w:p w14:paraId="5A3FAA57" w14:textId="77777777" w:rsidR="00F57978" w:rsidRPr="00C47D72" w:rsidRDefault="00000000">
            <w:pPr>
              <w:pStyle w:val="TableParagraph"/>
              <w:tabs>
                <w:tab w:val="left" w:pos="825"/>
              </w:tabs>
              <w:spacing w:before="196"/>
              <w:ind w:left="345"/>
              <w:rPr>
                <w:rFonts w:ascii="仿宋" w:eastAsia="仿宋" w:hAnsi="仿宋" w:cs="宋体"/>
                <w:sz w:val="24"/>
              </w:rPr>
            </w:pPr>
            <w:r w:rsidRPr="00C47D72">
              <w:rPr>
                <w:rFonts w:ascii="仿宋" w:eastAsia="仿宋" w:hAnsi="仿宋" w:cs="宋体" w:hint="eastAsia"/>
                <w:sz w:val="24"/>
              </w:rPr>
              <w:t>备注</w:t>
            </w:r>
          </w:p>
        </w:tc>
      </w:tr>
      <w:tr w:rsidR="00AF35CA" w:rsidRPr="00C47D72" w14:paraId="1B9EB7B1" w14:textId="77777777">
        <w:trPr>
          <w:trHeight w:val="690"/>
          <w:jc w:val="center"/>
        </w:trPr>
        <w:tc>
          <w:tcPr>
            <w:tcW w:w="1545" w:type="dxa"/>
            <w:gridSpan w:val="2"/>
          </w:tcPr>
          <w:p w14:paraId="021125E9"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tcPr>
          <w:p w14:paraId="66E81AF5"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tcPr>
          <w:p w14:paraId="715F1580"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tcPr>
          <w:p w14:paraId="67C8C0F0"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298A3836" w14:textId="77777777">
        <w:trPr>
          <w:trHeight w:val="690"/>
          <w:jc w:val="center"/>
        </w:trPr>
        <w:tc>
          <w:tcPr>
            <w:tcW w:w="1545" w:type="dxa"/>
            <w:gridSpan w:val="2"/>
          </w:tcPr>
          <w:p w14:paraId="32F9C87C"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tcPr>
          <w:p w14:paraId="338D05F4"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tcPr>
          <w:p w14:paraId="442A315D"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tcPr>
          <w:p w14:paraId="21B4A0D1"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5500B2D2" w14:textId="77777777">
        <w:trPr>
          <w:trHeight w:val="690"/>
          <w:jc w:val="center"/>
        </w:trPr>
        <w:tc>
          <w:tcPr>
            <w:tcW w:w="1545" w:type="dxa"/>
            <w:gridSpan w:val="2"/>
          </w:tcPr>
          <w:p w14:paraId="369B31A1"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tcPr>
          <w:p w14:paraId="7ACBC84C"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tcPr>
          <w:p w14:paraId="76D01181"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tcPr>
          <w:p w14:paraId="273C727B"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10C8AEB0" w14:textId="77777777">
        <w:trPr>
          <w:trHeight w:val="690"/>
          <w:jc w:val="center"/>
        </w:trPr>
        <w:tc>
          <w:tcPr>
            <w:tcW w:w="1545" w:type="dxa"/>
            <w:gridSpan w:val="2"/>
            <w:vAlign w:val="center"/>
          </w:tcPr>
          <w:p w14:paraId="16D90FD6"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20414DA6"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044CA908"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0BFD5593"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49C1F9B1" w14:textId="77777777">
        <w:trPr>
          <w:trHeight w:val="690"/>
          <w:jc w:val="center"/>
        </w:trPr>
        <w:tc>
          <w:tcPr>
            <w:tcW w:w="1545" w:type="dxa"/>
            <w:gridSpan w:val="2"/>
            <w:vAlign w:val="center"/>
          </w:tcPr>
          <w:p w14:paraId="7DE257F2"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6F54E016"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2625B1E4"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0F264216"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79E6D1D1" w14:textId="77777777">
        <w:trPr>
          <w:trHeight w:val="690"/>
          <w:jc w:val="center"/>
        </w:trPr>
        <w:tc>
          <w:tcPr>
            <w:tcW w:w="1545" w:type="dxa"/>
            <w:gridSpan w:val="2"/>
            <w:vAlign w:val="center"/>
          </w:tcPr>
          <w:p w14:paraId="3194E1E1"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37AA41C4"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19A9CB8E"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21F2C7C7"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19D99014" w14:textId="77777777">
        <w:trPr>
          <w:trHeight w:val="690"/>
          <w:jc w:val="center"/>
        </w:trPr>
        <w:tc>
          <w:tcPr>
            <w:tcW w:w="1545" w:type="dxa"/>
            <w:gridSpan w:val="2"/>
            <w:vAlign w:val="center"/>
          </w:tcPr>
          <w:p w14:paraId="270C256E"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1804B306"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07549A4A"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53AFC9B2"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6140C8B9" w14:textId="77777777">
        <w:trPr>
          <w:trHeight w:val="690"/>
          <w:jc w:val="center"/>
        </w:trPr>
        <w:tc>
          <w:tcPr>
            <w:tcW w:w="1545" w:type="dxa"/>
            <w:gridSpan w:val="2"/>
            <w:vAlign w:val="center"/>
          </w:tcPr>
          <w:p w14:paraId="4A78FDA5"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1EA78D7E"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1CEBD97E"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1F036B86" w14:textId="77777777" w:rsidR="00F57978" w:rsidRPr="00C47D72" w:rsidRDefault="00F57978">
            <w:pPr>
              <w:pStyle w:val="TableParagraph"/>
              <w:tabs>
                <w:tab w:val="left" w:pos="825"/>
              </w:tabs>
              <w:spacing w:before="196"/>
              <w:ind w:left="345"/>
              <w:rPr>
                <w:rFonts w:ascii="仿宋" w:eastAsia="仿宋" w:hAnsi="仿宋" w:cs="楷体"/>
                <w:sz w:val="24"/>
              </w:rPr>
            </w:pPr>
          </w:p>
        </w:tc>
      </w:tr>
      <w:tr w:rsidR="00AF35CA" w:rsidRPr="00C47D72" w14:paraId="591D2B1F" w14:textId="77777777">
        <w:trPr>
          <w:trHeight w:val="690"/>
          <w:jc w:val="center"/>
        </w:trPr>
        <w:tc>
          <w:tcPr>
            <w:tcW w:w="1545" w:type="dxa"/>
            <w:gridSpan w:val="2"/>
            <w:vAlign w:val="center"/>
          </w:tcPr>
          <w:p w14:paraId="0D614145"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3420" w:type="dxa"/>
            <w:gridSpan w:val="4"/>
            <w:vAlign w:val="center"/>
          </w:tcPr>
          <w:p w14:paraId="6711A24C"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2261" w:type="dxa"/>
            <w:gridSpan w:val="2"/>
            <w:vAlign w:val="center"/>
          </w:tcPr>
          <w:p w14:paraId="2A8C1A39" w14:textId="77777777" w:rsidR="00F57978" w:rsidRPr="00C47D72" w:rsidRDefault="00F57978">
            <w:pPr>
              <w:pStyle w:val="TableParagraph"/>
              <w:tabs>
                <w:tab w:val="left" w:pos="825"/>
              </w:tabs>
              <w:spacing w:before="196"/>
              <w:ind w:left="345"/>
              <w:rPr>
                <w:rFonts w:ascii="仿宋" w:eastAsia="仿宋" w:hAnsi="仿宋" w:cs="楷体"/>
                <w:sz w:val="24"/>
              </w:rPr>
            </w:pPr>
          </w:p>
        </w:tc>
        <w:tc>
          <w:tcPr>
            <w:tcW w:w="1929" w:type="dxa"/>
            <w:vAlign w:val="center"/>
          </w:tcPr>
          <w:p w14:paraId="5BD6C3AA" w14:textId="77777777" w:rsidR="00F57978" w:rsidRPr="00C47D72" w:rsidRDefault="00F57978">
            <w:pPr>
              <w:pStyle w:val="TableParagraph"/>
              <w:tabs>
                <w:tab w:val="left" w:pos="825"/>
              </w:tabs>
              <w:spacing w:before="196"/>
              <w:ind w:left="345"/>
              <w:rPr>
                <w:rFonts w:ascii="仿宋" w:eastAsia="仿宋" w:hAnsi="仿宋" w:cs="楷体"/>
                <w:sz w:val="24"/>
              </w:rPr>
            </w:pPr>
          </w:p>
        </w:tc>
      </w:tr>
    </w:tbl>
    <w:p w14:paraId="4F0C2059" w14:textId="77777777" w:rsidR="00F57978" w:rsidRPr="00C47D72" w:rsidRDefault="00000000">
      <w:pPr>
        <w:adjustRightInd w:val="0"/>
        <w:snapToGrid w:val="0"/>
        <w:spacing w:line="560" w:lineRule="exact"/>
        <w:ind w:firstLineChars="171" w:firstLine="412"/>
        <w:rPr>
          <w:rFonts w:ascii="仿宋" w:eastAsia="仿宋" w:hAnsi="仿宋" w:cs="宋体"/>
        </w:rPr>
      </w:pPr>
      <w:r w:rsidRPr="00C47D72">
        <w:rPr>
          <w:rFonts w:ascii="仿宋" w:eastAsia="仿宋" w:hAnsi="仿宋" w:cs="宋体" w:hint="eastAsia"/>
          <w:b/>
          <w:bCs/>
          <w:szCs w:val="24"/>
        </w:rPr>
        <w:t>注：附相关证明材料复印件</w:t>
      </w:r>
      <w:r w:rsidRPr="00C47D72">
        <w:rPr>
          <w:rFonts w:ascii="仿宋" w:eastAsia="仿宋" w:hAnsi="仿宋" w:cs="宋体" w:hint="eastAsia"/>
          <w:b/>
          <w:bCs/>
        </w:rPr>
        <w:t>须加盖投标人公章。</w:t>
      </w:r>
    </w:p>
    <w:p w14:paraId="1F41D93D" w14:textId="77777777" w:rsidR="00F57978" w:rsidRPr="00C47D72" w:rsidRDefault="00F57978">
      <w:pPr>
        <w:spacing w:line="360" w:lineRule="auto"/>
        <w:rPr>
          <w:rFonts w:ascii="仿宋" w:eastAsia="仿宋" w:hAnsi="仿宋" w:cs="宋体"/>
          <w:b/>
          <w:bCs/>
          <w:szCs w:val="24"/>
        </w:rPr>
      </w:pPr>
    </w:p>
    <w:p w14:paraId="3C37CA02" w14:textId="77777777" w:rsidR="00F57978" w:rsidRPr="00C47D72" w:rsidRDefault="00000000">
      <w:pPr>
        <w:pStyle w:val="a2"/>
      </w:pPr>
      <w:r w:rsidRPr="00C47D72">
        <w:br w:type="page"/>
      </w:r>
    </w:p>
    <w:p w14:paraId="434D8831" w14:textId="77777777" w:rsidR="00F57978" w:rsidRPr="00C47D72" w:rsidRDefault="00000000">
      <w:pPr>
        <w:spacing w:line="360" w:lineRule="auto"/>
        <w:rPr>
          <w:rFonts w:ascii="仿宋" w:eastAsia="仿宋" w:hAnsi="仿宋" w:cs="宋体"/>
          <w:sz w:val="30"/>
          <w:szCs w:val="30"/>
        </w:rPr>
      </w:pPr>
      <w:r w:rsidRPr="00C47D72">
        <w:rPr>
          <w:rFonts w:ascii="仿宋" w:eastAsia="仿宋" w:hAnsi="仿宋" w:cs="宋体" w:hint="eastAsia"/>
          <w:b/>
          <w:bCs/>
          <w:sz w:val="30"/>
          <w:szCs w:val="30"/>
        </w:rPr>
        <w:lastRenderedPageBreak/>
        <w:t>附件6：</w:t>
      </w:r>
    </w:p>
    <w:p w14:paraId="106E94FF" w14:textId="77777777" w:rsidR="00F57978" w:rsidRPr="00C47D72" w:rsidRDefault="00000000">
      <w:pPr>
        <w:keepNext/>
        <w:keepLines/>
        <w:spacing w:before="162" w:after="330" w:line="500" w:lineRule="exact"/>
        <w:ind w:firstLineChars="200" w:firstLine="562"/>
        <w:jc w:val="center"/>
        <w:rPr>
          <w:rFonts w:ascii="仿宋" w:eastAsia="仿宋" w:hAnsi="仿宋" w:cs="宋体"/>
          <w:b/>
          <w:kern w:val="44"/>
          <w:sz w:val="28"/>
          <w:szCs w:val="28"/>
        </w:rPr>
      </w:pPr>
      <w:bookmarkStart w:id="131" w:name="_Hlk109982595"/>
      <w:r w:rsidRPr="00C47D72">
        <w:rPr>
          <w:rFonts w:ascii="仿宋" w:eastAsia="仿宋" w:hAnsi="仿宋" w:cs="宋体" w:hint="eastAsia"/>
          <w:b/>
          <w:kern w:val="44"/>
          <w:sz w:val="28"/>
          <w:szCs w:val="28"/>
        </w:rPr>
        <w:t>中小企业声明函（货物）（非中小微企业不填写）</w:t>
      </w:r>
    </w:p>
    <w:bookmarkEnd w:id="131"/>
    <w:p w14:paraId="7D56C244" w14:textId="77777777" w:rsidR="00F57978" w:rsidRPr="00C47D72" w:rsidRDefault="00000000">
      <w:pPr>
        <w:snapToGrid w:val="0"/>
        <w:spacing w:line="500" w:lineRule="exact"/>
        <w:ind w:firstLineChars="200" w:firstLine="480"/>
        <w:jc w:val="left"/>
        <w:rPr>
          <w:rFonts w:ascii="仿宋" w:eastAsia="仿宋" w:hAnsi="仿宋" w:cs="宋体"/>
          <w:w w:val="95"/>
        </w:rPr>
      </w:pPr>
      <w:r w:rsidRPr="00C47D72">
        <w:rPr>
          <w:rFonts w:ascii="仿宋" w:eastAsia="仿宋" w:hAnsi="仿宋" w:cs="宋体" w:hint="eastAsia"/>
        </w:rPr>
        <w:t>本公司（联合体）郑重声明，根据《政府采购促进中小企业发展管理办法》（财库﹝2020﹞46 号）的规定，本公司（联合体）参加</w:t>
      </w:r>
      <w:r w:rsidRPr="00C47D72">
        <w:rPr>
          <w:rFonts w:ascii="仿宋" w:eastAsia="仿宋" w:hAnsi="仿宋" w:cs="宋体" w:hint="eastAsia"/>
          <w:u w:val="single"/>
        </w:rPr>
        <w:t>（单位名称）</w:t>
      </w:r>
      <w:r w:rsidRPr="00C47D72">
        <w:rPr>
          <w:rFonts w:ascii="仿宋" w:eastAsia="仿宋" w:hAnsi="仿宋" w:cs="宋体" w:hint="eastAsia"/>
        </w:rPr>
        <w:t>的</w:t>
      </w:r>
      <w:r w:rsidRPr="00C47D72">
        <w:rPr>
          <w:rFonts w:ascii="仿宋" w:eastAsia="仿宋" w:hAnsi="仿宋" w:cs="宋体" w:hint="eastAsia"/>
          <w:u w:val="single"/>
        </w:rPr>
        <w:t>（项目名称）</w:t>
      </w:r>
      <w:r w:rsidRPr="00C47D72">
        <w:rPr>
          <w:rFonts w:ascii="仿宋" w:eastAsia="仿宋" w:hAnsi="仿宋" w:cs="宋体" w:hint="eastAsia"/>
        </w:rPr>
        <w:t>采购活动，提供的货物全部由符合政策要求的中小企业制造。相关企业（含联合体中的中小企业、签订分包意向协议的中小企业）的具体情况如下：</w:t>
      </w:r>
    </w:p>
    <w:p w14:paraId="04679D6C" w14:textId="77777777" w:rsidR="00F57978" w:rsidRPr="00C47D72" w:rsidRDefault="00000000">
      <w:pPr>
        <w:tabs>
          <w:tab w:val="left" w:pos="1183"/>
          <w:tab w:val="left" w:pos="1484"/>
          <w:tab w:val="left" w:pos="4662"/>
          <w:tab w:val="left" w:pos="6903"/>
        </w:tabs>
        <w:snapToGrid w:val="0"/>
        <w:spacing w:line="500" w:lineRule="exact"/>
        <w:ind w:right="169" w:firstLineChars="200" w:firstLine="480"/>
        <w:jc w:val="left"/>
        <w:rPr>
          <w:rFonts w:ascii="仿宋" w:eastAsia="仿宋" w:hAnsi="仿宋" w:cs="宋体"/>
        </w:rPr>
      </w:pPr>
      <w:r w:rsidRPr="00C47D72">
        <w:rPr>
          <w:rFonts w:ascii="仿宋" w:eastAsia="仿宋" w:hAnsi="仿宋" w:cs="宋体" w:hint="eastAsia"/>
        </w:rPr>
        <w:t>1.</w:t>
      </w:r>
      <w:r w:rsidRPr="00C47D72">
        <w:rPr>
          <w:rFonts w:ascii="仿宋" w:eastAsia="仿宋" w:hAnsi="仿宋" w:cs="宋体" w:hint="eastAsia"/>
          <w:w w:val="96"/>
          <w:u w:val="single"/>
        </w:rPr>
        <w:t xml:space="preserve"> </w:t>
      </w:r>
      <w:r w:rsidRPr="00C47D72">
        <w:rPr>
          <w:rFonts w:ascii="仿宋" w:eastAsia="仿宋" w:hAnsi="仿宋" w:cs="宋体" w:hint="eastAsia"/>
          <w:u w:val="single"/>
        </w:rPr>
        <w:t>（标的名称）</w:t>
      </w:r>
      <w:r w:rsidRPr="00C47D72">
        <w:rPr>
          <w:rFonts w:ascii="仿宋" w:eastAsia="仿宋" w:hAnsi="仿宋" w:cs="宋体" w:hint="eastAsia"/>
        </w:rPr>
        <w:t xml:space="preserve"> ，属于（</w:t>
      </w:r>
      <w:r w:rsidRPr="00C47D72">
        <w:rPr>
          <w:rFonts w:ascii="仿宋" w:eastAsia="仿宋" w:hAnsi="仿宋" w:cs="宋体" w:hint="eastAsia"/>
          <w:u w:val="single"/>
        </w:rPr>
        <w:t>采购文件中明确的所属行业）行业</w:t>
      </w:r>
      <w:r w:rsidRPr="00C47D72">
        <w:rPr>
          <w:rFonts w:ascii="仿宋" w:eastAsia="仿宋" w:hAnsi="仿宋" w:cs="宋体" w:hint="eastAsia"/>
          <w:w w:val="99"/>
        </w:rPr>
        <w:t>；</w:t>
      </w:r>
      <w:r w:rsidRPr="00C47D72">
        <w:rPr>
          <w:rFonts w:ascii="仿宋" w:eastAsia="仿宋" w:hAnsi="仿宋" w:cs="宋体" w:hint="eastAsia"/>
        </w:rPr>
        <w:t>制造商为</w:t>
      </w:r>
      <w:r w:rsidRPr="00C47D72">
        <w:rPr>
          <w:rFonts w:ascii="仿宋" w:eastAsia="仿宋" w:hAnsi="仿宋" w:cs="宋体" w:hint="eastAsia"/>
          <w:w w:val="96"/>
          <w:u w:val="single"/>
        </w:rPr>
        <w:t>（</w:t>
      </w:r>
      <w:r w:rsidRPr="00C47D72">
        <w:rPr>
          <w:rFonts w:ascii="仿宋" w:eastAsia="仿宋" w:hAnsi="仿宋" w:cs="宋体" w:hint="eastAsia"/>
          <w:u w:val="single"/>
        </w:rPr>
        <w:t>企业名称）</w:t>
      </w:r>
      <w:r w:rsidRPr="00C47D72">
        <w:rPr>
          <w:rFonts w:ascii="仿宋" w:eastAsia="仿宋" w:hAnsi="仿宋" w:cs="宋体" w:hint="eastAsia"/>
          <w:w w:val="99"/>
        </w:rPr>
        <w:t>，</w:t>
      </w:r>
      <w:r w:rsidRPr="00C47D72">
        <w:rPr>
          <w:rFonts w:ascii="仿宋" w:eastAsia="仿宋" w:hAnsi="仿宋" w:cs="宋体" w:hint="eastAsia"/>
        </w:rPr>
        <w:t xml:space="preserve">从业人员 </w:t>
      </w:r>
      <w:r w:rsidRPr="00C47D72">
        <w:rPr>
          <w:rFonts w:ascii="仿宋" w:eastAsia="仿宋" w:hAnsi="仿宋" w:cs="宋体" w:hint="eastAsia"/>
          <w:w w:val="99"/>
          <w:u w:val="single"/>
        </w:rPr>
        <w:t xml:space="preserve">    </w:t>
      </w:r>
      <w:r w:rsidRPr="00C47D72">
        <w:rPr>
          <w:rFonts w:ascii="仿宋" w:eastAsia="仿宋" w:hAnsi="仿宋" w:cs="宋体" w:hint="eastAsia"/>
        </w:rPr>
        <w:t>人</w:t>
      </w:r>
      <w:r w:rsidRPr="00C47D72">
        <w:rPr>
          <w:rFonts w:ascii="仿宋" w:eastAsia="仿宋" w:hAnsi="仿宋" w:cs="宋体" w:hint="eastAsia"/>
          <w:w w:val="99"/>
        </w:rPr>
        <w:t>，</w:t>
      </w:r>
      <w:r w:rsidRPr="00C47D72">
        <w:rPr>
          <w:rFonts w:ascii="仿宋" w:eastAsia="仿宋" w:hAnsi="仿宋" w:cs="宋体" w:hint="eastAsia"/>
        </w:rPr>
        <w:t>营业收入为</w:t>
      </w:r>
      <w:r w:rsidRPr="00C47D72">
        <w:rPr>
          <w:rFonts w:ascii="仿宋" w:eastAsia="仿宋" w:hAnsi="仿宋" w:cs="宋体" w:hint="eastAsia"/>
          <w:u w:val="single"/>
        </w:rPr>
        <w:t xml:space="preserve">      </w:t>
      </w:r>
      <w:r w:rsidRPr="00C47D72">
        <w:rPr>
          <w:rFonts w:ascii="仿宋" w:eastAsia="仿宋" w:hAnsi="仿宋" w:cs="宋体" w:hint="eastAsia"/>
        </w:rPr>
        <w:t xml:space="preserve">元，资产总额为 </w:t>
      </w:r>
      <w:r w:rsidRPr="00C47D72">
        <w:rPr>
          <w:rFonts w:ascii="仿宋" w:eastAsia="仿宋" w:hAnsi="仿宋" w:cs="宋体" w:hint="eastAsia"/>
          <w:u w:val="single"/>
        </w:rPr>
        <w:t xml:space="preserve">     </w:t>
      </w:r>
      <w:r w:rsidRPr="00C47D72">
        <w:rPr>
          <w:rFonts w:ascii="仿宋" w:eastAsia="仿宋" w:hAnsi="仿宋" w:cs="宋体" w:hint="eastAsia"/>
        </w:rPr>
        <w:t>元，属于</w:t>
      </w:r>
      <w:r w:rsidRPr="00C47D72">
        <w:rPr>
          <w:rFonts w:ascii="仿宋" w:eastAsia="仿宋" w:hAnsi="仿宋" w:cs="宋体" w:hint="eastAsia"/>
          <w:w w:val="95"/>
          <w:u w:val="single"/>
        </w:rPr>
        <w:t>（</w:t>
      </w:r>
      <w:r w:rsidRPr="00C47D72">
        <w:rPr>
          <w:rFonts w:ascii="仿宋" w:eastAsia="仿宋" w:hAnsi="仿宋" w:cs="宋体" w:hint="eastAsia"/>
          <w:u w:val="single"/>
        </w:rPr>
        <w:t>中型企业、小型企业、微型企业）</w:t>
      </w:r>
      <w:r w:rsidRPr="00C47D72">
        <w:rPr>
          <w:rFonts w:ascii="仿宋" w:eastAsia="仿宋" w:hAnsi="仿宋" w:cs="宋体" w:hint="eastAsia"/>
          <w:w w:val="99"/>
        </w:rPr>
        <w:t>；</w:t>
      </w:r>
    </w:p>
    <w:p w14:paraId="160EEF4F" w14:textId="77777777" w:rsidR="00F57978" w:rsidRPr="00C47D72" w:rsidRDefault="00000000">
      <w:pPr>
        <w:tabs>
          <w:tab w:val="left" w:pos="1165"/>
          <w:tab w:val="left" w:pos="1183"/>
          <w:tab w:val="left" w:pos="4362"/>
          <w:tab w:val="left" w:pos="6577"/>
        </w:tabs>
        <w:snapToGrid w:val="0"/>
        <w:spacing w:line="500" w:lineRule="exact"/>
        <w:ind w:firstLineChars="208" w:firstLine="499"/>
        <w:jc w:val="left"/>
        <w:rPr>
          <w:rFonts w:ascii="仿宋" w:eastAsia="仿宋" w:hAnsi="仿宋" w:cs="宋体"/>
          <w:u w:val="single"/>
        </w:rPr>
      </w:pPr>
      <w:r w:rsidRPr="00C47D72">
        <w:rPr>
          <w:rFonts w:ascii="仿宋" w:eastAsia="仿宋" w:hAnsi="仿宋" w:cs="宋体" w:hint="eastAsia"/>
        </w:rPr>
        <w:t>2.</w:t>
      </w:r>
      <w:r w:rsidRPr="00C47D72">
        <w:rPr>
          <w:rFonts w:ascii="仿宋" w:eastAsia="仿宋" w:hAnsi="仿宋" w:cs="宋体" w:hint="eastAsia"/>
          <w:w w:val="96"/>
          <w:u w:val="single"/>
        </w:rPr>
        <w:t xml:space="preserve"> </w:t>
      </w:r>
      <w:r w:rsidRPr="00C47D72">
        <w:rPr>
          <w:rFonts w:ascii="仿宋" w:eastAsia="仿宋" w:hAnsi="仿宋" w:cs="宋体" w:hint="eastAsia"/>
          <w:u w:val="single"/>
        </w:rPr>
        <w:t>（标的名称）</w:t>
      </w:r>
      <w:r w:rsidRPr="00C47D72">
        <w:rPr>
          <w:rFonts w:ascii="仿宋" w:eastAsia="仿宋" w:hAnsi="仿宋" w:cs="宋体" w:hint="eastAsia"/>
        </w:rPr>
        <w:t xml:space="preserve"> ，属于（</w:t>
      </w:r>
      <w:r w:rsidRPr="00C47D72">
        <w:rPr>
          <w:rFonts w:ascii="仿宋" w:eastAsia="仿宋" w:hAnsi="仿宋" w:cs="宋体" w:hint="eastAsia"/>
          <w:u w:val="single"/>
        </w:rPr>
        <w:t>采购文件中明确的所属行业）行业</w:t>
      </w:r>
      <w:r w:rsidRPr="00C47D72">
        <w:rPr>
          <w:rFonts w:ascii="仿宋" w:eastAsia="仿宋" w:hAnsi="仿宋" w:cs="宋体" w:hint="eastAsia"/>
          <w:w w:val="99"/>
        </w:rPr>
        <w:t>；</w:t>
      </w:r>
      <w:r w:rsidRPr="00C47D72">
        <w:rPr>
          <w:rFonts w:ascii="仿宋" w:eastAsia="仿宋" w:hAnsi="仿宋" w:cs="宋体" w:hint="eastAsia"/>
        </w:rPr>
        <w:t>制造商为</w:t>
      </w:r>
      <w:r w:rsidRPr="00C47D72">
        <w:rPr>
          <w:rFonts w:ascii="仿宋" w:eastAsia="仿宋" w:hAnsi="仿宋" w:cs="宋体" w:hint="eastAsia"/>
          <w:w w:val="96"/>
          <w:u w:val="single"/>
        </w:rPr>
        <w:t>（</w:t>
      </w:r>
      <w:r w:rsidRPr="00C47D72">
        <w:rPr>
          <w:rFonts w:ascii="仿宋" w:eastAsia="仿宋" w:hAnsi="仿宋" w:cs="宋体" w:hint="eastAsia"/>
          <w:u w:val="single"/>
        </w:rPr>
        <w:t>企业名称）</w:t>
      </w:r>
      <w:r w:rsidRPr="00C47D72">
        <w:rPr>
          <w:rFonts w:ascii="仿宋" w:eastAsia="仿宋" w:hAnsi="仿宋" w:cs="宋体" w:hint="eastAsia"/>
          <w:w w:val="99"/>
        </w:rPr>
        <w:t>，</w:t>
      </w:r>
      <w:r w:rsidRPr="00C47D72">
        <w:rPr>
          <w:rFonts w:ascii="仿宋" w:eastAsia="仿宋" w:hAnsi="仿宋" w:cs="宋体" w:hint="eastAsia"/>
        </w:rPr>
        <w:t>从业人员</w:t>
      </w:r>
      <w:r w:rsidRPr="00C47D72">
        <w:rPr>
          <w:rFonts w:ascii="仿宋" w:eastAsia="仿宋" w:hAnsi="仿宋" w:cs="宋体" w:hint="eastAsia"/>
          <w:w w:val="99"/>
          <w:u w:val="single"/>
        </w:rPr>
        <w:t xml:space="preserve">    </w:t>
      </w:r>
      <w:r w:rsidRPr="00C47D72">
        <w:rPr>
          <w:rFonts w:ascii="仿宋" w:eastAsia="仿宋" w:hAnsi="仿宋" w:cs="宋体" w:hint="eastAsia"/>
          <w:w w:val="99"/>
        </w:rPr>
        <w:t>人，</w:t>
      </w:r>
      <w:r w:rsidRPr="00C47D72">
        <w:rPr>
          <w:rFonts w:ascii="仿宋" w:eastAsia="仿宋" w:hAnsi="仿宋" w:cs="宋体" w:hint="eastAsia"/>
        </w:rPr>
        <w:t>营业收入为</w:t>
      </w:r>
      <w:r w:rsidRPr="00C47D72">
        <w:rPr>
          <w:rFonts w:ascii="仿宋" w:eastAsia="仿宋" w:hAnsi="仿宋" w:cs="宋体" w:hint="eastAsia"/>
          <w:u w:val="single"/>
        </w:rPr>
        <w:t xml:space="preserve">       </w:t>
      </w:r>
      <w:r w:rsidRPr="00C47D72">
        <w:rPr>
          <w:rFonts w:ascii="仿宋" w:eastAsia="仿宋" w:hAnsi="仿宋" w:cs="宋体" w:hint="eastAsia"/>
        </w:rPr>
        <w:t>元，资产总额为</w:t>
      </w:r>
      <w:r w:rsidRPr="00C47D72">
        <w:rPr>
          <w:rFonts w:ascii="仿宋" w:eastAsia="仿宋" w:hAnsi="仿宋" w:cs="宋体" w:hint="eastAsia"/>
          <w:u w:val="single"/>
        </w:rPr>
        <w:t xml:space="preserve">      </w:t>
      </w:r>
      <w:r w:rsidRPr="00C47D72">
        <w:rPr>
          <w:rFonts w:ascii="仿宋" w:eastAsia="仿宋" w:hAnsi="仿宋" w:cs="宋体" w:hint="eastAsia"/>
        </w:rPr>
        <w:t>元</w:t>
      </w:r>
      <w:r w:rsidRPr="00C47D72">
        <w:rPr>
          <w:rFonts w:ascii="仿宋" w:eastAsia="仿宋" w:hAnsi="仿宋" w:cs="宋体" w:hint="eastAsia"/>
          <w:w w:val="95"/>
        </w:rPr>
        <w:t>，</w:t>
      </w:r>
      <w:r w:rsidRPr="00C47D72">
        <w:rPr>
          <w:rFonts w:ascii="仿宋" w:eastAsia="仿宋" w:hAnsi="仿宋" w:cs="宋体" w:hint="eastAsia"/>
        </w:rPr>
        <w:t>属于</w:t>
      </w:r>
      <w:r w:rsidRPr="00C47D72">
        <w:rPr>
          <w:rFonts w:ascii="仿宋" w:eastAsia="仿宋" w:hAnsi="仿宋" w:cs="宋体" w:hint="eastAsia"/>
          <w:u w:val="single"/>
        </w:rPr>
        <w:t>（中型企业、小型企业、微型企业）；</w:t>
      </w:r>
    </w:p>
    <w:p w14:paraId="55FF7095" w14:textId="77777777" w:rsidR="00F57978" w:rsidRPr="00C47D72" w:rsidRDefault="00000000">
      <w:pPr>
        <w:snapToGrid w:val="0"/>
        <w:spacing w:line="500" w:lineRule="exact"/>
        <w:ind w:left="860" w:firstLineChars="200" w:firstLine="480"/>
        <w:jc w:val="left"/>
        <w:rPr>
          <w:rFonts w:ascii="仿宋" w:eastAsia="仿宋" w:hAnsi="仿宋" w:cs="宋体"/>
        </w:rPr>
      </w:pPr>
      <w:r w:rsidRPr="00C47D72">
        <w:rPr>
          <w:rFonts w:ascii="仿宋" w:eastAsia="仿宋" w:hAnsi="仿宋" w:cs="宋体" w:hint="eastAsia"/>
        </w:rPr>
        <w:t>……</w:t>
      </w:r>
    </w:p>
    <w:p w14:paraId="438ED786" w14:textId="77777777" w:rsidR="00F57978" w:rsidRPr="00C47D72" w:rsidRDefault="00000000">
      <w:pPr>
        <w:snapToGrid w:val="0"/>
        <w:spacing w:line="500" w:lineRule="exact"/>
        <w:ind w:firstLineChars="200" w:firstLine="480"/>
        <w:rPr>
          <w:rFonts w:ascii="仿宋" w:eastAsia="仿宋" w:hAnsi="仿宋" w:cs="宋体"/>
        </w:rPr>
      </w:pPr>
      <w:r w:rsidRPr="00C47D72">
        <w:rPr>
          <w:rFonts w:ascii="仿宋" w:eastAsia="仿宋" w:hAnsi="仿宋" w:cs="宋体" w:hint="eastAsia"/>
        </w:rPr>
        <w:t>以上企业，不属于大企业的分支机构，不存在控股股东为大企业的情形，也不存在与大企业的负责人为同一人的情形。</w:t>
      </w:r>
    </w:p>
    <w:p w14:paraId="59EF0FE3" w14:textId="77777777" w:rsidR="00F57978" w:rsidRPr="00C47D72" w:rsidRDefault="00000000">
      <w:pPr>
        <w:snapToGrid w:val="0"/>
        <w:spacing w:line="500" w:lineRule="exact"/>
        <w:ind w:firstLineChars="200" w:firstLine="480"/>
        <w:rPr>
          <w:rFonts w:ascii="仿宋" w:eastAsia="仿宋" w:hAnsi="仿宋" w:cs="宋体"/>
        </w:rPr>
      </w:pPr>
      <w:r w:rsidRPr="00C47D72">
        <w:rPr>
          <w:rFonts w:ascii="仿宋" w:eastAsia="仿宋" w:hAnsi="仿宋" w:cs="宋体" w:hint="eastAsia"/>
        </w:rPr>
        <w:t>本企业对上述声明内容的真实性负责。如有虚假，将依法承担相应责任。</w:t>
      </w:r>
    </w:p>
    <w:p w14:paraId="434159FF" w14:textId="77777777" w:rsidR="00F57978" w:rsidRPr="00C47D72" w:rsidRDefault="00F57978">
      <w:pPr>
        <w:spacing w:line="500" w:lineRule="exact"/>
        <w:ind w:firstLineChars="1600" w:firstLine="3840"/>
        <w:rPr>
          <w:rFonts w:ascii="仿宋" w:eastAsia="仿宋" w:hAnsi="仿宋" w:cs="宋体"/>
        </w:rPr>
      </w:pPr>
    </w:p>
    <w:p w14:paraId="3D266002" w14:textId="77777777" w:rsidR="00F57978" w:rsidRPr="00C47D72" w:rsidRDefault="00F57978">
      <w:pPr>
        <w:spacing w:line="500" w:lineRule="exact"/>
        <w:ind w:firstLineChars="1600" w:firstLine="3840"/>
        <w:rPr>
          <w:rFonts w:ascii="仿宋" w:eastAsia="仿宋" w:hAnsi="仿宋" w:cs="宋体"/>
        </w:rPr>
      </w:pPr>
    </w:p>
    <w:p w14:paraId="043DF470" w14:textId="77777777" w:rsidR="00F57978" w:rsidRPr="00C47D72" w:rsidRDefault="00F57978">
      <w:pPr>
        <w:spacing w:line="500" w:lineRule="exact"/>
        <w:ind w:firstLineChars="1600" w:firstLine="3840"/>
        <w:rPr>
          <w:rFonts w:ascii="仿宋" w:eastAsia="仿宋" w:hAnsi="仿宋" w:cs="宋体"/>
        </w:rPr>
      </w:pPr>
    </w:p>
    <w:p w14:paraId="57D719A5" w14:textId="77777777" w:rsidR="00F57978" w:rsidRPr="00C47D72" w:rsidRDefault="00F57978">
      <w:pPr>
        <w:spacing w:line="500" w:lineRule="exact"/>
        <w:ind w:firstLineChars="1600" w:firstLine="3840"/>
        <w:rPr>
          <w:rFonts w:ascii="仿宋" w:eastAsia="仿宋" w:hAnsi="仿宋" w:cs="宋体"/>
        </w:rPr>
      </w:pPr>
    </w:p>
    <w:p w14:paraId="71FFA82E" w14:textId="77777777" w:rsidR="00F57978" w:rsidRPr="00C47D72" w:rsidRDefault="00000000">
      <w:pPr>
        <w:spacing w:line="500" w:lineRule="exact"/>
        <w:ind w:firstLineChars="1600" w:firstLine="3840"/>
        <w:rPr>
          <w:rFonts w:ascii="仿宋" w:eastAsia="仿宋" w:hAnsi="仿宋" w:cs="宋体"/>
        </w:rPr>
      </w:pPr>
      <w:r w:rsidRPr="00C47D72">
        <w:rPr>
          <w:rFonts w:ascii="仿宋" w:eastAsia="仿宋" w:hAnsi="仿宋" w:cs="宋体" w:hint="eastAsia"/>
        </w:rPr>
        <w:t>投标单位名称（盖章）：</w:t>
      </w:r>
    </w:p>
    <w:p w14:paraId="77E3D35C" w14:textId="77777777" w:rsidR="00F57978" w:rsidRPr="00C47D72" w:rsidRDefault="00000000">
      <w:pPr>
        <w:spacing w:line="500" w:lineRule="exact"/>
        <w:ind w:firstLineChars="1600" w:firstLine="3840"/>
        <w:rPr>
          <w:rFonts w:ascii="仿宋" w:eastAsia="仿宋" w:hAnsi="仿宋" w:cs="宋体"/>
        </w:rPr>
      </w:pPr>
      <w:r w:rsidRPr="00C47D72">
        <w:rPr>
          <w:rFonts w:ascii="仿宋" w:eastAsia="仿宋" w:hAnsi="仿宋" w:cs="宋体" w:hint="eastAsia"/>
        </w:rPr>
        <w:t>日  期：</w:t>
      </w:r>
      <w:r w:rsidRPr="00C47D72">
        <w:rPr>
          <w:rFonts w:ascii="仿宋" w:eastAsia="仿宋" w:hAnsi="仿宋" w:cs="宋体" w:hint="eastAsia"/>
          <w:szCs w:val="24"/>
        </w:rPr>
        <w:t xml:space="preserve"> </w:t>
      </w:r>
    </w:p>
    <w:p w14:paraId="7A306AED" w14:textId="77777777" w:rsidR="00F57978" w:rsidRPr="00C47D72" w:rsidRDefault="00000000">
      <w:pPr>
        <w:spacing w:line="500" w:lineRule="exact"/>
        <w:rPr>
          <w:rFonts w:ascii="仿宋" w:eastAsia="仿宋" w:hAnsi="仿宋" w:cs="宋体"/>
          <w:b/>
          <w:sz w:val="32"/>
          <w:szCs w:val="32"/>
        </w:rPr>
      </w:pPr>
      <w:r w:rsidRPr="00C47D72">
        <w:rPr>
          <w:rFonts w:ascii="仿宋" w:eastAsia="仿宋" w:hAnsi="仿宋" w:cs="宋体" w:hint="eastAsia"/>
          <w:szCs w:val="24"/>
        </w:rPr>
        <w:br w:type="page"/>
      </w:r>
      <w:r w:rsidRPr="00C47D72">
        <w:rPr>
          <w:rFonts w:ascii="仿宋" w:eastAsia="仿宋" w:hAnsi="仿宋" w:cs="宋体" w:hint="eastAsia"/>
          <w:b/>
          <w:sz w:val="32"/>
          <w:szCs w:val="32"/>
        </w:rPr>
        <w:lastRenderedPageBreak/>
        <w:t>附件</w:t>
      </w:r>
      <w:r w:rsidRPr="00C47D72">
        <w:rPr>
          <w:rFonts w:ascii="仿宋" w:eastAsia="仿宋" w:hAnsi="仿宋" w:cs="宋体"/>
          <w:b/>
          <w:sz w:val="32"/>
          <w:szCs w:val="32"/>
        </w:rPr>
        <w:t>7</w:t>
      </w:r>
      <w:r w:rsidRPr="00C47D72">
        <w:rPr>
          <w:rFonts w:ascii="仿宋" w:eastAsia="仿宋" w:hAnsi="仿宋" w:cs="宋体" w:hint="eastAsia"/>
          <w:b/>
          <w:sz w:val="32"/>
          <w:szCs w:val="32"/>
        </w:rPr>
        <w:t>：</w:t>
      </w:r>
    </w:p>
    <w:p w14:paraId="2E8305B4" w14:textId="77777777" w:rsidR="00F57978" w:rsidRPr="00C47D72" w:rsidRDefault="00000000">
      <w:pPr>
        <w:spacing w:line="588" w:lineRule="exact"/>
        <w:jc w:val="center"/>
        <w:rPr>
          <w:rFonts w:ascii="仿宋" w:eastAsia="仿宋" w:hAnsi="仿宋" w:cs="宋体"/>
          <w:b/>
          <w:spacing w:val="6"/>
          <w:sz w:val="28"/>
          <w:szCs w:val="28"/>
        </w:rPr>
      </w:pPr>
      <w:r w:rsidRPr="00C47D72">
        <w:rPr>
          <w:rFonts w:ascii="仿宋" w:eastAsia="仿宋" w:hAnsi="仿宋" w:cs="宋体" w:hint="eastAsia"/>
          <w:b/>
          <w:spacing w:val="6"/>
          <w:sz w:val="28"/>
          <w:szCs w:val="28"/>
        </w:rPr>
        <w:t>残疾人福利性单位声明函（非残疾人福利企业不填写）</w:t>
      </w:r>
    </w:p>
    <w:p w14:paraId="737E8AC0" w14:textId="77777777" w:rsidR="00F57978" w:rsidRPr="00C47D72" w:rsidRDefault="00F57978">
      <w:pPr>
        <w:spacing w:line="588" w:lineRule="exact"/>
        <w:rPr>
          <w:rFonts w:ascii="仿宋" w:eastAsia="仿宋" w:hAnsi="仿宋" w:cs="宋体"/>
          <w:b/>
          <w:spacing w:val="6"/>
          <w:sz w:val="30"/>
          <w:szCs w:val="30"/>
        </w:rPr>
      </w:pPr>
    </w:p>
    <w:p w14:paraId="589DE913" w14:textId="77777777" w:rsidR="00F57978" w:rsidRPr="00C47D72" w:rsidRDefault="00000000">
      <w:pPr>
        <w:spacing w:line="360" w:lineRule="auto"/>
        <w:ind w:firstLineChars="200" w:firstLine="504"/>
        <w:rPr>
          <w:rFonts w:ascii="仿宋" w:eastAsia="仿宋" w:hAnsi="仿宋" w:cs="宋体"/>
          <w:spacing w:val="6"/>
        </w:rPr>
      </w:pPr>
      <w:r w:rsidRPr="00C47D72">
        <w:rPr>
          <w:rFonts w:ascii="仿宋" w:eastAsia="仿宋" w:hAnsi="仿宋" w:cs="宋体" w:hint="eastAsia"/>
          <w:spacing w:val="6"/>
        </w:rPr>
        <w:t>本单位郑重声明，根据《财政部 民政部 中国残疾人联合会关于促进残疾人就业政府采购政策的通知》（财库</w:t>
      </w:r>
      <w:r w:rsidRPr="00C47D72">
        <w:rPr>
          <w:rFonts w:ascii="仿宋" w:eastAsia="仿宋" w:hAnsi="仿宋" w:cs="宋体" w:hint="eastAsia"/>
        </w:rPr>
        <w:t>〔2017〕 141</w:t>
      </w:r>
      <w:r w:rsidRPr="00C47D72">
        <w:rPr>
          <w:rFonts w:ascii="仿宋" w:eastAsia="仿宋" w:hAnsi="仿宋" w:cs="宋体" w:hint="eastAsia"/>
          <w:spacing w:val="6"/>
        </w:rPr>
        <w:t>号）的规定，本单位为符合条件的残疾人福利性单位，且本单位参加</w:t>
      </w:r>
      <w:r w:rsidRPr="00C47D72">
        <w:rPr>
          <w:rFonts w:ascii="仿宋" w:eastAsia="仿宋" w:hAnsi="仿宋" w:cs="宋体" w:hint="eastAsia"/>
          <w:spacing w:val="6"/>
          <w:u w:val="single"/>
        </w:rPr>
        <w:t xml:space="preserve">      </w:t>
      </w:r>
      <w:r w:rsidRPr="00C47D72">
        <w:rPr>
          <w:rFonts w:ascii="仿宋" w:eastAsia="仿宋" w:hAnsi="仿宋" w:cs="宋体" w:hint="eastAsia"/>
          <w:spacing w:val="6"/>
        </w:rPr>
        <w:t>单位的</w:t>
      </w:r>
      <w:r w:rsidRPr="00C47D72">
        <w:rPr>
          <w:rFonts w:ascii="仿宋" w:eastAsia="仿宋" w:hAnsi="仿宋" w:cs="宋体" w:hint="eastAsia"/>
          <w:spacing w:val="6"/>
          <w:u w:val="single"/>
        </w:rPr>
        <w:t xml:space="preserve">      </w:t>
      </w:r>
      <w:r w:rsidRPr="00C47D72">
        <w:rPr>
          <w:rFonts w:ascii="仿宋" w:eastAsia="仿宋" w:hAnsi="仿宋" w:cs="宋体" w:hint="eastAsia"/>
          <w:spacing w:val="6"/>
        </w:rPr>
        <w:t>项目采购活动提供本单位制造的货物（由本单位承担工程/提供服务），或者提供其他残疾人福利性单位制造的货物（不包括使用非残疾人福利性单位注册商标的货物）。</w:t>
      </w:r>
    </w:p>
    <w:p w14:paraId="3D036B86" w14:textId="77777777" w:rsidR="00F57978" w:rsidRPr="00C47D72" w:rsidRDefault="00000000">
      <w:pPr>
        <w:spacing w:line="360" w:lineRule="auto"/>
        <w:ind w:firstLineChars="200" w:firstLine="504"/>
        <w:rPr>
          <w:rFonts w:ascii="仿宋" w:eastAsia="仿宋" w:hAnsi="仿宋" w:cs="宋体"/>
          <w:spacing w:val="6"/>
        </w:rPr>
      </w:pPr>
      <w:r w:rsidRPr="00C47D72">
        <w:rPr>
          <w:rFonts w:ascii="仿宋" w:eastAsia="仿宋" w:hAnsi="仿宋" w:cs="宋体" w:hint="eastAsia"/>
          <w:spacing w:val="6"/>
        </w:rPr>
        <w:t>本单位对上述声明的真实性负责。如有虚假，将依法承担相应责任。</w:t>
      </w:r>
    </w:p>
    <w:p w14:paraId="4740C38E" w14:textId="77777777" w:rsidR="00F57978" w:rsidRPr="00C47D72" w:rsidRDefault="00F57978">
      <w:pPr>
        <w:spacing w:line="360" w:lineRule="auto"/>
        <w:ind w:firstLineChars="200" w:firstLine="504"/>
        <w:rPr>
          <w:rFonts w:ascii="仿宋" w:eastAsia="仿宋" w:hAnsi="仿宋" w:cs="宋体"/>
          <w:spacing w:val="6"/>
        </w:rPr>
      </w:pPr>
    </w:p>
    <w:p w14:paraId="1A9AEA31" w14:textId="77777777" w:rsidR="00F57978" w:rsidRPr="00C47D72" w:rsidRDefault="00F57978">
      <w:pPr>
        <w:spacing w:line="360" w:lineRule="auto"/>
        <w:ind w:firstLineChars="200" w:firstLine="504"/>
        <w:rPr>
          <w:rFonts w:ascii="仿宋" w:eastAsia="仿宋" w:hAnsi="仿宋" w:cs="宋体"/>
          <w:spacing w:val="6"/>
        </w:rPr>
      </w:pPr>
    </w:p>
    <w:p w14:paraId="441717D7" w14:textId="77777777" w:rsidR="00F57978" w:rsidRPr="00C47D72" w:rsidRDefault="00000000">
      <w:pPr>
        <w:tabs>
          <w:tab w:val="left" w:pos="4860"/>
        </w:tabs>
        <w:spacing w:line="360" w:lineRule="auto"/>
        <w:ind w:right="1560" w:firstLineChars="200" w:firstLine="504"/>
        <w:jc w:val="center"/>
        <w:rPr>
          <w:rFonts w:ascii="仿宋" w:eastAsia="仿宋" w:hAnsi="仿宋" w:cs="宋体"/>
          <w:spacing w:val="6"/>
        </w:rPr>
      </w:pPr>
      <w:r w:rsidRPr="00C47D72">
        <w:rPr>
          <w:rFonts w:ascii="仿宋" w:eastAsia="仿宋" w:hAnsi="仿宋" w:cs="宋体" w:hint="eastAsia"/>
          <w:spacing w:val="6"/>
        </w:rPr>
        <w:t xml:space="preserve">              单位名称：</w:t>
      </w:r>
      <w:r w:rsidRPr="00C47D72">
        <w:rPr>
          <w:rFonts w:ascii="仿宋" w:eastAsia="仿宋" w:hAnsi="仿宋" w:cs="宋体" w:hint="eastAsia"/>
          <w:spacing w:val="6"/>
          <w:u w:val="single"/>
        </w:rPr>
        <w:t xml:space="preserve">              </w:t>
      </w:r>
      <w:r w:rsidRPr="00C47D72">
        <w:rPr>
          <w:rFonts w:ascii="仿宋" w:eastAsia="仿宋" w:hAnsi="仿宋" w:cs="宋体" w:hint="eastAsia"/>
          <w:spacing w:val="6"/>
        </w:rPr>
        <w:t>（盖单位章）：</w:t>
      </w:r>
    </w:p>
    <w:p w14:paraId="44FA7C3B" w14:textId="77777777" w:rsidR="00F57978" w:rsidRPr="00C47D72" w:rsidRDefault="00000000">
      <w:pPr>
        <w:tabs>
          <w:tab w:val="left" w:pos="4860"/>
        </w:tabs>
        <w:spacing w:line="360" w:lineRule="auto"/>
        <w:ind w:right="1560" w:firstLineChars="200" w:firstLine="504"/>
        <w:jc w:val="center"/>
        <w:rPr>
          <w:rFonts w:ascii="仿宋" w:eastAsia="仿宋" w:hAnsi="仿宋" w:cs="宋体"/>
          <w:spacing w:val="6"/>
        </w:rPr>
      </w:pPr>
      <w:r w:rsidRPr="00C47D72">
        <w:rPr>
          <w:rFonts w:ascii="仿宋" w:eastAsia="仿宋" w:hAnsi="仿宋" w:cs="宋体" w:hint="eastAsia"/>
          <w:spacing w:val="6"/>
        </w:rPr>
        <w:t xml:space="preserve"> </w:t>
      </w:r>
    </w:p>
    <w:p w14:paraId="587CB734" w14:textId="77777777" w:rsidR="00F57978" w:rsidRPr="00C47D72" w:rsidRDefault="00000000">
      <w:pPr>
        <w:tabs>
          <w:tab w:val="left" w:pos="4860"/>
        </w:tabs>
        <w:spacing w:line="360" w:lineRule="auto"/>
        <w:ind w:right="1560" w:firstLineChars="200" w:firstLine="504"/>
        <w:jc w:val="center"/>
        <w:rPr>
          <w:rFonts w:ascii="仿宋" w:eastAsia="仿宋" w:hAnsi="仿宋" w:cs="宋体"/>
        </w:rPr>
      </w:pPr>
      <w:r w:rsidRPr="00C47D72">
        <w:rPr>
          <w:rFonts w:ascii="仿宋" w:eastAsia="仿宋" w:hAnsi="仿宋" w:cs="宋体" w:hint="eastAsia"/>
          <w:spacing w:val="6"/>
        </w:rPr>
        <w:t xml:space="preserve">               日  期：    年   月  日</w:t>
      </w:r>
    </w:p>
    <w:p w14:paraId="438D2294" w14:textId="77777777" w:rsidR="00F57978" w:rsidRPr="00C47D72" w:rsidRDefault="00F57978">
      <w:pPr>
        <w:adjustRightInd w:val="0"/>
        <w:snapToGrid w:val="0"/>
        <w:spacing w:before="50" w:line="360" w:lineRule="auto"/>
        <w:rPr>
          <w:rFonts w:ascii="仿宋" w:eastAsia="仿宋" w:hAnsi="仿宋" w:cs="宋体"/>
          <w:b/>
          <w:sz w:val="36"/>
          <w:szCs w:val="36"/>
        </w:rPr>
      </w:pPr>
    </w:p>
    <w:p w14:paraId="187455B2" w14:textId="77777777" w:rsidR="00F57978" w:rsidRPr="00C47D72" w:rsidRDefault="00F57978">
      <w:pPr>
        <w:adjustRightInd w:val="0"/>
        <w:snapToGrid w:val="0"/>
        <w:spacing w:before="50" w:line="360" w:lineRule="auto"/>
        <w:jc w:val="center"/>
        <w:rPr>
          <w:rFonts w:ascii="仿宋" w:eastAsia="仿宋" w:hAnsi="仿宋" w:cs="宋体"/>
          <w:b/>
          <w:sz w:val="36"/>
          <w:szCs w:val="36"/>
        </w:rPr>
      </w:pPr>
    </w:p>
    <w:p w14:paraId="42083D8B" w14:textId="77777777" w:rsidR="00F57978" w:rsidRPr="00C47D72" w:rsidRDefault="00F57978">
      <w:pPr>
        <w:adjustRightInd w:val="0"/>
        <w:snapToGrid w:val="0"/>
        <w:spacing w:before="50" w:line="360" w:lineRule="auto"/>
        <w:jc w:val="center"/>
        <w:rPr>
          <w:rFonts w:ascii="仿宋" w:eastAsia="仿宋" w:hAnsi="仿宋" w:cs="宋体"/>
          <w:b/>
          <w:sz w:val="36"/>
          <w:szCs w:val="36"/>
        </w:rPr>
      </w:pPr>
    </w:p>
    <w:p w14:paraId="512DD9F5" w14:textId="77777777" w:rsidR="00F57978" w:rsidRPr="00C47D72" w:rsidRDefault="00F57978">
      <w:pPr>
        <w:adjustRightInd w:val="0"/>
        <w:snapToGrid w:val="0"/>
        <w:spacing w:before="50" w:line="360" w:lineRule="auto"/>
        <w:jc w:val="center"/>
        <w:rPr>
          <w:rFonts w:ascii="仿宋" w:eastAsia="仿宋" w:hAnsi="仿宋" w:cs="宋体"/>
          <w:b/>
          <w:sz w:val="36"/>
          <w:szCs w:val="36"/>
        </w:rPr>
      </w:pPr>
    </w:p>
    <w:p w14:paraId="670F6B63" w14:textId="77777777" w:rsidR="00F57978" w:rsidRPr="00C47D72" w:rsidRDefault="00F57978">
      <w:pPr>
        <w:kinsoku w:val="0"/>
        <w:spacing w:line="360" w:lineRule="auto"/>
        <w:rPr>
          <w:rFonts w:ascii="仿宋" w:eastAsia="仿宋" w:hAnsi="仿宋" w:cs="宋体"/>
          <w:szCs w:val="21"/>
        </w:rPr>
      </w:pPr>
    </w:p>
    <w:p w14:paraId="55979792" w14:textId="77777777" w:rsidR="00F57978" w:rsidRPr="00C47D72" w:rsidRDefault="00000000">
      <w:pPr>
        <w:spacing w:line="360" w:lineRule="auto"/>
        <w:ind w:firstLineChars="200" w:firstLine="504"/>
        <w:rPr>
          <w:rFonts w:ascii="仿宋" w:eastAsia="仿宋" w:hAnsi="仿宋" w:cs="宋体"/>
          <w:spacing w:val="6"/>
        </w:rPr>
      </w:pPr>
      <w:r w:rsidRPr="00C47D72">
        <w:rPr>
          <w:rFonts w:ascii="仿宋" w:eastAsia="仿宋" w:hAnsi="仿宋" w:cs="宋体" w:hint="eastAsia"/>
          <w:spacing w:val="6"/>
        </w:rPr>
        <w:t>说明：未按上述要求提供、填写的，评审时不予以考虑。</w:t>
      </w:r>
    </w:p>
    <w:p w14:paraId="339E9761" w14:textId="77777777" w:rsidR="00F57978" w:rsidRPr="00C47D72" w:rsidRDefault="00000000">
      <w:pPr>
        <w:spacing w:line="360" w:lineRule="auto"/>
        <w:ind w:firstLine="480"/>
        <w:jc w:val="left"/>
        <w:rPr>
          <w:rFonts w:ascii="仿宋" w:eastAsia="仿宋" w:hAnsi="仿宋" w:cs="宋体"/>
          <w:b/>
          <w:spacing w:val="6"/>
          <w:sz w:val="36"/>
          <w:szCs w:val="36"/>
        </w:rPr>
      </w:pPr>
      <w:r w:rsidRPr="00C47D72">
        <w:rPr>
          <w:rFonts w:ascii="仿宋" w:eastAsia="仿宋" w:hAnsi="仿宋" w:cs="宋体" w:hint="eastAsia"/>
        </w:rPr>
        <w:br w:type="page"/>
      </w:r>
      <w:r w:rsidRPr="00C47D72">
        <w:rPr>
          <w:rFonts w:ascii="仿宋" w:eastAsia="仿宋" w:hAnsi="仿宋" w:cs="宋体" w:hint="eastAsia"/>
          <w:b/>
          <w:spacing w:val="6"/>
          <w:sz w:val="36"/>
          <w:szCs w:val="36"/>
        </w:rPr>
        <w:lastRenderedPageBreak/>
        <w:t>附件</w:t>
      </w:r>
      <w:r w:rsidRPr="00C47D72">
        <w:rPr>
          <w:rFonts w:ascii="仿宋" w:eastAsia="仿宋" w:hAnsi="仿宋" w:cs="宋体"/>
          <w:b/>
          <w:spacing w:val="6"/>
          <w:sz w:val="36"/>
          <w:szCs w:val="36"/>
        </w:rPr>
        <w:t>8</w:t>
      </w:r>
      <w:r w:rsidRPr="00C47D72">
        <w:rPr>
          <w:rFonts w:ascii="仿宋" w:eastAsia="仿宋" w:hAnsi="仿宋" w:cs="宋体" w:hint="eastAsia"/>
          <w:b/>
          <w:spacing w:val="6"/>
          <w:sz w:val="36"/>
          <w:szCs w:val="36"/>
        </w:rPr>
        <w:t>：</w:t>
      </w:r>
    </w:p>
    <w:p w14:paraId="662227D2" w14:textId="77777777" w:rsidR="00F57978" w:rsidRPr="00C47D72" w:rsidRDefault="00000000">
      <w:pPr>
        <w:spacing w:line="360" w:lineRule="auto"/>
        <w:ind w:firstLine="480"/>
        <w:jc w:val="center"/>
        <w:rPr>
          <w:rFonts w:ascii="仿宋" w:eastAsia="仿宋" w:hAnsi="仿宋" w:cs="宋体"/>
          <w:sz w:val="28"/>
          <w:szCs w:val="28"/>
        </w:rPr>
      </w:pPr>
      <w:r w:rsidRPr="00C47D72">
        <w:rPr>
          <w:rFonts w:ascii="仿宋" w:eastAsia="仿宋" w:hAnsi="仿宋" w:cs="宋体" w:hint="eastAsia"/>
          <w:b/>
          <w:spacing w:val="6"/>
          <w:sz w:val="28"/>
          <w:szCs w:val="28"/>
        </w:rPr>
        <w:t>监狱、戒毒企业声明函（非监狱、戒毒企业不填写）</w:t>
      </w:r>
    </w:p>
    <w:p w14:paraId="475E9D59" w14:textId="77777777" w:rsidR="00F57978" w:rsidRPr="00C47D72" w:rsidRDefault="00F57978">
      <w:pPr>
        <w:spacing w:line="360" w:lineRule="auto"/>
        <w:ind w:firstLine="480"/>
        <w:rPr>
          <w:rFonts w:ascii="仿宋" w:eastAsia="仿宋" w:hAnsi="仿宋" w:cs="宋体"/>
        </w:rPr>
      </w:pPr>
    </w:p>
    <w:p w14:paraId="13C7350E" w14:textId="77777777" w:rsidR="00F57978" w:rsidRPr="00C47D72" w:rsidRDefault="00F57978">
      <w:pPr>
        <w:spacing w:line="360" w:lineRule="auto"/>
        <w:rPr>
          <w:rFonts w:ascii="仿宋" w:eastAsia="仿宋" w:hAnsi="仿宋" w:cs="宋体"/>
        </w:rPr>
      </w:pPr>
    </w:p>
    <w:p w14:paraId="5C4B05C5" w14:textId="77777777" w:rsidR="00F57978" w:rsidRPr="00C47D72" w:rsidRDefault="00000000">
      <w:pPr>
        <w:spacing w:line="360" w:lineRule="auto"/>
        <w:ind w:firstLine="480"/>
        <w:rPr>
          <w:rFonts w:ascii="仿宋" w:eastAsia="仿宋" w:hAnsi="仿宋" w:cs="宋体"/>
        </w:rPr>
      </w:pPr>
      <w:r w:rsidRPr="00C47D72">
        <w:rPr>
          <w:rFonts w:ascii="仿宋" w:eastAsia="仿宋" w:hAnsi="仿宋" w:cs="宋体" w:hint="eastAsia"/>
        </w:rPr>
        <w:t>本单位郑重声明，根据《</w:t>
      </w:r>
      <w:r w:rsidRPr="00C47D72">
        <w:rPr>
          <w:rFonts w:ascii="仿宋" w:eastAsia="仿宋" w:hAnsi="仿宋" w:cs="宋体" w:hint="eastAsia"/>
          <w:spacing w:val="-4"/>
        </w:rPr>
        <w:t>财政部 司法部 关于政府采购支持监狱企业发展有关问题的通知</w:t>
      </w:r>
      <w:r w:rsidRPr="00C47D72">
        <w:rPr>
          <w:rFonts w:ascii="仿宋" w:eastAsia="仿宋" w:hAnsi="仿宋" w:cs="宋体" w:hint="eastAsia"/>
        </w:rPr>
        <w:t>》（财库〔2014〕 68号）的规定，本单位为符合条件的监狱、戒毒企业，且本单位参加的</w:t>
      </w:r>
      <w:r w:rsidRPr="00C47D72">
        <w:rPr>
          <w:rFonts w:ascii="仿宋" w:eastAsia="仿宋" w:hAnsi="仿宋" w:cs="宋体" w:hint="eastAsia"/>
          <w:u w:val="single"/>
        </w:rPr>
        <w:t xml:space="preserve">                  </w:t>
      </w:r>
      <w:r w:rsidRPr="00C47D72">
        <w:rPr>
          <w:rFonts w:ascii="仿宋" w:eastAsia="仿宋" w:hAnsi="仿宋" w:cs="宋体" w:hint="eastAsia"/>
        </w:rPr>
        <w:t>项目采购活动提供本单位制造的货物（由本单位承担工程/提供服务），或者提供其他监狱、戒毒企业制造的货物（不包括使用非监狱、戒毒企业注册商标的货物）。</w:t>
      </w:r>
    </w:p>
    <w:p w14:paraId="45292C6F" w14:textId="77777777" w:rsidR="00F57978" w:rsidRPr="00C47D72" w:rsidRDefault="00000000">
      <w:pPr>
        <w:spacing w:line="360" w:lineRule="auto"/>
        <w:ind w:firstLine="480"/>
        <w:rPr>
          <w:rFonts w:ascii="仿宋" w:eastAsia="仿宋" w:hAnsi="仿宋" w:cs="宋体"/>
        </w:rPr>
      </w:pPr>
      <w:r w:rsidRPr="00C47D72">
        <w:rPr>
          <w:rFonts w:ascii="仿宋" w:eastAsia="仿宋" w:hAnsi="仿宋" w:cs="宋体" w:hint="eastAsia"/>
        </w:rPr>
        <w:t>本单位对上述声明的真实性负责。如有虚假，将依法承担相应责任。</w:t>
      </w:r>
    </w:p>
    <w:p w14:paraId="579A7E4E" w14:textId="77777777" w:rsidR="00F57978" w:rsidRPr="00C47D72" w:rsidRDefault="00F57978">
      <w:pPr>
        <w:spacing w:line="360" w:lineRule="auto"/>
        <w:ind w:firstLine="480"/>
        <w:rPr>
          <w:rFonts w:ascii="仿宋" w:eastAsia="仿宋" w:hAnsi="仿宋" w:cs="宋体"/>
        </w:rPr>
      </w:pPr>
    </w:p>
    <w:p w14:paraId="5CEC6A53" w14:textId="77777777" w:rsidR="00F57978" w:rsidRPr="00C47D72" w:rsidRDefault="00F57978">
      <w:pPr>
        <w:spacing w:line="360" w:lineRule="auto"/>
        <w:ind w:firstLine="480"/>
        <w:rPr>
          <w:rFonts w:ascii="仿宋" w:eastAsia="仿宋" w:hAnsi="仿宋" w:cs="宋体"/>
        </w:rPr>
      </w:pPr>
    </w:p>
    <w:p w14:paraId="74B7D2E2" w14:textId="77777777" w:rsidR="00F57978" w:rsidRPr="00C47D72" w:rsidRDefault="00000000">
      <w:pPr>
        <w:tabs>
          <w:tab w:val="left" w:pos="4860"/>
          <w:tab w:val="left" w:pos="8040"/>
          <w:tab w:val="left" w:pos="8160"/>
        </w:tabs>
        <w:spacing w:line="360" w:lineRule="auto"/>
        <w:ind w:right="862" w:firstLine="480"/>
        <w:jc w:val="center"/>
        <w:rPr>
          <w:rFonts w:ascii="仿宋" w:eastAsia="仿宋" w:hAnsi="仿宋" w:cs="宋体"/>
          <w:u w:val="single"/>
        </w:rPr>
      </w:pPr>
      <w:r w:rsidRPr="00C47D72">
        <w:rPr>
          <w:rFonts w:ascii="仿宋" w:eastAsia="仿宋" w:hAnsi="仿宋" w:cs="宋体" w:hint="eastAsia"/>
        </w:rPr>
        <w:t xml:space="preserve">          单位名称（盖章）：</w:t>
      </w:r>
      <w:r w:rsidRPr="00C47D72">
        <w:rPr>
          <w:rFonts w:ascii="仿宋" w:eastAsia="仿宋" w:hAnsi="仿宋" w:cs="宋体" w:hint="eastAsia"/>
          <w:u w:val="single"/>
        </w:rPr>
        <w:t xml:space="preserve">                   </w:t>
      </w:r>
    </w:p>
    <w:p w14:paraId="4B22150C" w14:textId="77777777" w:rsidR="00F57978" w:rsidRPr="00C47D72" w:rsidRDefault="00000000">
      <w:pPr>
        <w:tabs>
          <w:tab w:val="left" w:pos="4860"/>
        </w:tabs>
        <w:spacing w:line="360" w:lineRule="auto"/>
        <w:ind w:right="1560" w:firstLine="480"/>
        <w:jc w:val="center"/>
        <w:rPr>
          <w:rFonts w:ascii="仿宋" w:eastAsia="仿宋" w:hAnsi="仿宋" w:cs="宋体"/>
        </w:rPr>
      </w:pPr>
      <w:r w:rsidRPr="00C47D72">
        <w:rPr>
          <w:rFonts w:ascii="仿宋" w:eastAsia="仿宋" w:hAnsi="仿宋" w:cs="宋体" w:hint="eastAsia"/>
        </w:rPr>
        <w:t xml:space="preserve">       </w:t>
      </w:r>
    </w:p>
    <w:p w14:paraId="758E4B64" w14:textId="77777777" w:rsidR="00F57978" w:rsidRPr="00C47D72" w:rsidRDefault="00000000">
      <w:pPr>
        <w:tabs>
          <w:tab w:val="left" w:pos="4860"/>
        </w:tabs>
        <w:spacing w:line="360" w:lineRule="auto"/>
        <w:ind w:right="1560" w:firstLine="480"/>
        <w:jc w:val="center"/>
        <w:rPr>
          <w:rFonts w:ascii="仿宋" w:eastAsia="仿宋" w:hAnsi="仿宋" w:cs="宋体"/>
        </w:rPr>
      </w:pPr>
      <w:r w:rsidRPr="00C47D72">
        <w:rPr>
          <w:rFonts w:ascii="仿宋" w:eastAsia="仿宋" w:hAnsi="仿宋" w:cs="宋体" w:hint="eastAsia"/>
        </w:rPr>
        <w:t xml:space="preserve">                             日  期：</w:t>
      </w:r>
      <w:r w:rsidRPr="00C47D72">
        <w:rPr>
          <w:rFonts w:ascii="仿宋" w:eastAsia="仿宋" w:hAnsi="仿宋" w:cs="宋体" w:hint="eastAsia"/>
          <w:u w:val="single"/>
        </w:rPr>
        <w:t xml:space="preserve">      </w:t>
      </w:r>
      <w:r w:rsidRPr="00C47D72">
        <w:rPr>
          <w:rFonts w:ascii="仿宋" w:eastAsia="仿宋" w:hAnsi="仿宋" w:cs="宋体" w:hint="eastAsia"/>
        </w:rPr>
        <w:t>年</w:t>
      </w:r>
      <w:r w:rsidRPr="00C47D72">
        <w:rPr>
          <w:rFonts w:ascii="仿宋" w:eastAsia="仿宋" w:hAnsi="仿宋" w:cs="宋体" w:hint="eastAsia"/>
          <w:u w:val="single"/>
        </w:rPr>
        <w:t xml:space="preserve">     </w:t>
      </w:r>
      <w:r w:rsidRPr="00C47D72">
        <w:rPr>
          <w:rFonts w:ascii="仿宋" w:eastAsia="仿宋" w:hAnsi="仿宋" w:cs="宋体" w:hint="eastAsia"/>
        </w:rPr>
        <w:t>月</w:t>
      </w:r>
      <w:r w:rsidRPr="00C47D72">
        <w:rPr>
          <w:rFonts w:ascii="仿宋" w:eastAsia="仿宋" w:hAnsi="仿宋" w:cs="宋体" w:hint="eastAsia"/>
          <w:u w:val="single"/>
        </w:rPr>
        <w:t xml:space="preserve">     </w:t>
      </w:r>
    </w:p>
    <w:p w14:paraId="6EEF39F4" w14:textId="77777777" w:rsidR="00F57978" w:rsidRPr="00C47D72" w:rsidRDefault="00F57978">
      <w:pPr>
        <w:spacing w:line="360" w:lineRule="auto"/>
        <w:ind w:firstLine="504"/>
        <w:rPr>
          <w:rFonts w:ascii="仿宋" w:eastAsia="仿宋" w:hAnsi="仿宋" w:cs="宋体"/>
          <w:b/>
          <w:spacing w:val="6"/>
          <w:shd w:val="pct10" w:color="000000" w:fill="FFFFFF"/>
        </w:rPr>
      </w:pPr>
    </w:p>
    <w:p w14:paraId="6A8F44F1" w14:textId="77777777" w:rsidR="00F57978" w:rsidRPr="00C47D72" w:rsidRDefault="00F57978">
      <w:pPr>
        <w:spacing w:line="360" w:lineRule="auto"/>
        <w:ind w:firstLine="504"/>
        <w:rPr>
          <w:rFonts w:ascii="仿宋" w:eastAsia="仿宋" w:hAnsi="仿宋" w:cs="宋体"/>
          <w:b/>
          <w:spacing w:val="6"/>
          <w:shd w:val="pct10" w:color="000000" w:fill="FFFFFF"/>
        </w:rPr>
      </w:pPr>
    </w:p>
    <w:p w14:paraId="1554C2C5" w14:textId="77777777" w:rsidR="00F57978" w:rsidRPr="00C47D72" w:rsidRDefault="00000000">
      <w:pPr>
        <w:spacing w:line="360" w:lineRule="auto"/>
        <w:ind w:firstLine="480"/>
        <w:rPr>
          <w:rFonts w:ascii="仿宋" w:eastAsia="仿宋" w:hAnsi="仿宋" w:cs="宋体"/>
        </w:rPr>
      </w:pPr>
      <w:r w:rsidRPr="00C47D72">
        <w:rPr>
          <w:rFonts w:ascii="仿宋" w:eastAsia="仿宋" w:hAnsi="仿宋" w:cs="宋体" w:hint="eastAsia"/>
        </w:rPr>
        <w:t>备注：未按上述要求提供、填写的，评审时不予以考虑。供应商提供的《监狱、戒毒企业声明函》必须真实有效，供应商应当提供由省级以上监狱管理局、戒毒管理局(含新疆生产建设兵团)出具的属于监狱企业的证明文件。</w:t>
      </w:r>
    </w:p>
    <w:p w14:paraId="6FC0C4A6" w14:textId="77777777" w:rsidR="00F57978" w:rsidRPr="00C47D72" w:rsidRDefault="00F57978">
      <w:pPr>
        <w:tabs>
          <w:tab w:val="left" w:pos="1620"/>
          <w:tab w:val="left" w:pos="1800"/>
        </w:tabs>
        <w:spacing w:line="480" w:lineRule="auto"/>
        <w:rPr>
          <w:rFonts w:ascii="仿宋" w:eastAsia="仿宋" w:hAnsi="仿宋" w:cs="宋体"/>
          <w:szCs w:val="24"/>
        </w:rPr>
      </w:pPr>
    </w:p>
    <w:p w14:paraId="51450047" w14:textId="77777777" w:rsidR="00F57978" w:rsidRPr="00C47D72" w:rsidRDefault="00000000">
      <w:pPr>
        <w:spacing w:line="360" w:lineRule="auto"/>
        <w:jc w:val="left"/>
        <w:rPr>
          <w:rFonts w:ascii="仿宋" w:eastAsia="仿宋" w:hAnsi="仿宋" w:cs="宋体"/>
          <w:szCs w:val="24"/>
        </w:rPr>
      </w:pPr>
      <w:r w:rsidRPr="00C47D72">
        <w:rPr>
          <w:rFonts w:ascii="仿宋" w:eastAsia="仿宋" w:hAnsi="仿宋" w:cs="宋体" w:hint="eastAsia"/>
          <w:szCs w:val="24"/>
        </w:rPr>
        <w:t xml:space="preserve"> </w:t>
      </w:r>
    </w:p>
    <w:p w14:paraId="5F2873E4" w14:textId="77777777" w:rsidR="00F57978" w:rsidRPr="00C47D72" w:rsidRDefault="00F57978">
      <w:pPr>
        <w:spacing w:line="360" w:lineRule="auto"/>
        <w:jc w:val="left"/>
        <w:rPr>
          <w:rFonts w:ascii="仿宋" w:eastAsia="仿宋" w:hAnsi="仿宋" w:cs="宋体"/>
          <w:b/>
          <w:sz w:val="30"/>
          <w:szCs w:val="30"/>
        </w:rPr>
      </w:pPr>
    </w:p>
    <w:p w14:paraId="2DF2D256" w14:textId="77777777" w:rsidR="00F57978" w:rsidRPr="00C47D72" w:rsidRDefault="00F57978">
      <w:pPr>
        <w:spacing w:line="360" w:lineRule="auto"/>
        <w:rPr>
          <w:rFonts w:ascii="仿宋" w:eastAsia="仿宋" w:hAnsi="仿宋" w:cs="宋体"/>
          <w:szCs w:val="24"/>
        </w:rPr>
      </w:pPr>
    </w:p>
    <w:p w14:paraId="577C0548" w14:textId="77777777" w:rsidR="00F57978" w:rsidRPr="00C47D72" w:rsidRDefault="00F57978">
      <w:pPr>
        <w:pStyle w:val="TOC1"/>
        <w:rPr>
          <w:rFonts w:ascii="仿宋" w:eastAsia="仿宋" w:hAnsi="仿宋" w:cs="宋体"/>
        </w:rPr>
      </w:pPr>
    </w:p>
    <w:sectPr w:rsidR="00F57978" w:rsidRPr="00C47D72">
      <w:headerReference w:type="default" r:id="rId10"/>
      <w:footerReference w:type="default" r:id="rId11"/>
      <w:pgSz w:w="11906" w:h="16838"/>
      <w:pgMar w:top="1440" w:right="1803" w:bottom="1440" w:left="1803" w:header="851" w:footer="85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5D1B" w14:textId="77777777" w:rsidR="004A6D18" w:rsidRDefault="004A6D18">
      <w:r>
        <w:separator/>
      </w:r>
    </w:p>
  </w:endnote>
  <w:endnote w:type="continuationSeparator" w:id="0">
    <w:p w14:paraId="04D62302" w14:textId="77777777" w:rsidR="004A6D18" w:rsidRDefault="004A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pperplate Gothic Bold">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GYXIQ+Frutiger-Cn">
    <w:altName w:val="宋体"/>
    <w:charset w:val="86"/>
    <w:family w:val="swiss"/>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3914" w14:textId="77777777" w:rsidR="00F57978" w:rsidRDefault="00000000">
    <w:pPr>
      <w:pStyle w:val="af8"/>
    </w:pPr>
    <w:r>
      <w:rPr>
        <w:rFonts w:ascii="楷体" w:eastAsia="楷体" w:hAnsi="楷体" w:hint="eastAsia"/>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7ED0" w14:textId="77777777" w:rsidR="00F57978" w:rsidRDefault="00000000">
    <w:pPr>
      <w:pStyle w:val="af8"/>
    </w:pPr>
    <w:r>
      <w:rPr>
        <w:rFonts w:ascii="仿宋" w:eastAsia="仿宋" w:hAnsi="仿宋" w:hint="eastAsia"/>
      </w:rPr>
      <w:t xml:space="preserve">陕西中基项目管理有限公司 </w:t>
    </w:r>
    <w:r>
      <w:rPr>
        <w:rFonts w:ascii="仿宋" w:eastAsia="仿宋" w:hAnsi="仿宋"/>
      </w:rPr>
      <w:t xml:space="preserve"> </w:t>
    </w:r>
    <w:r>
      <w:t xml:space="preserve">                       </w:t>
    </w:r>
    <w:r>
      <w:fldChar w:fldCharType="begin"/>
    </w:r>
    <w:r>
      <w:instrText>PAGE   \* MERGEFORMAT</w:instrText>
    </w:r>
    <w:r>
      <w:fldChar w:fldCharType="separate"/>
    </w:r>
    <w:r>
      <w:rPr>
        <w:lang w:val="zh-CN"/>
      </w:rPr>
      <w:t>2</w:t>
    </w:r>
    <w:r>
      <w:fldChar w:fldCharType="end"/>
    </w:r>
    <w:r>
      <w:t xml:space="preserve">                         029</w:t>
    </w:r>
    <w:r>
      <w:rPr>
        <w:rFonts w:hint="eastAsia"/>
      </w:rPr>
      <w:t>—</w:t>
    </w:r>
    <w:r>
      <w:t>88336376</w:t>
    </w:r>
  </w:p>
  <w:p w14:paraId="0819A7AA" w14:textId="77777777" w:rsidR="00F57978" w:rsidRDefault="00F57978">
    <w:pPr>
      <w:pStyle w:val="af8"/>
      <w:tabs>
        <w:tab w:val="clear" w:pos="8306"/>
        <w:tab w:val="right" w:pos="83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912A" w14:textId="77777777" w:rsidR="004A6D18" w:rsidRDefault="004A6D18">
      <w:r>
        <w:separator/>
      </w:r>
    </w:p>
  </w:footnote>
  <w:footnote w:type="continuationSeparator" w:id="0">
    <w:p w14:paraId="61BFF8F2" w14:textId="77777777" w:rsidR="004A6D18" w:rsidRDefault="004A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EDE3" w14:textId="77777777" w:rsidR="00F57978" w:rsidRDefault="00F57978">
    <w:pPr>
      <w:pStyle w:val="af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C7A" w14:textId="77777777" w:rsidR="00F57978" w:rsidRDefault="00F57978">
    <w:pPr>
      <w:pStyle w:val="af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C9D9" w14:textId="77777777" w:rsidR="00F57978" w:rsidRDefault="00000000">
    <w:pPr>
      <w:pStyle w:val="af9"/>
      <w:ind w:firstLineChars="100" w:firstLine="180"/>
      <w:jc w:val="left"/>
      <w:rPr>
        <w:rFonts w:ascii="仿宋" w:eastAsia="仿宋" w:hAnsi="仿宋" w:cs="宋体"/>
        <w:b/>
        <w:szCs w:val="24"/>
      </w:rPr>
    </w:pPr>
    <w:r>
      <w:rPr>
        <w:rFonts w:ascii="仿宋" w:eastAsia="仿宋" w:hAnsi="仿宋" w:cs="宋体" w:hint="eastAsia"/>
        <w:szCs w:val="24"/>
      </w:rPr>
      <w:t>西安技工学校2021年高技能人才培训基地建设项目</w:t>
    </w:r>
    <w:r>
      <w:rPr>
        <w:rFonts w:ascii="仿宋" w:eastAsia="仿宋" w:hAnsi="仿宋" w:cs="宋体"/>
        <w:color w:val="FF0000"/>
        <w:szCs w:val="24"/>
      </w:rPr>
      <w:t xml:space="preserve"> </w:t>
    </w:r>
    <w:r>
      <w:rPr>
        <w:rFonts w:ascii="仿宋" w:eastAsia="仿宋" w:hAnsi="仿宋" w:cs="宋体"/>
        <w:b/>
        <w:szCs w:val="24"/>
      </w:rPr>
      <w:t xml:space="preserve">         </w:t>
    </w:r>
    <w:r>
      <w:rPr>
        <w:rFonts w:ascii="仿宋" w:eastAsia="仿宋" w:hAnsi="仿宋" w:cs="宋体" w:hint="eastAsia"/>
        <w:b/>
        <w:szCs w:val="24"/>
      </w:rPr>
      <w:t xml:space="preserve">             </w:t>
    </w:r>
    <w:r>
      <w:rPr>
        <w:rFonts w:ascii="仿宋" w:eastAsia="仿宋" w:hAnsi="仿宋" w:cs="宋体"/>
        <w:b/>
        <w:szCs w:val="24"/>
      </w:rPr>
      <w:t xml:space="preserve">           </w:t>
    </w:r>
    <w:r>
      <w:rPr>
        <w:rFonts w:ascii="仿宋" w:eastAsia="仿宋" w:hAnsi="仿宋" w:cs="宋体" w:hint="eastAsia"/>
        <w:szCs w:val="24"/>
      </w:rPr>
      <w:t>招标文件</w:t>
    </w:r>
    <w:r>
      <w:rPr>
        <w:rFonts w:ascii="仿宋" w:eastAsia="仿宋" w:hAnsi="仿宋" w:cs="宋体"/>
        <w:b/>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14201"/>
    <w:multiLevelType w:val="singleLevel"/>
    <w:tmpl w:val="8EC14201"/>
    <w:lvl w:ilvl="0">
      <w:start w:val="1"/>
      <w:numFmt w:val="decimal"/>
      <w:lvlText w:val="%1."/>
      <w:lvlJc w:val="left"/>
      <w:pPr>
        <w:tabs>
          <w:tab w:val="left" w:pos="312"/>
        </w:tabs>
      </w:pPr>
    </w:lvl>
  </w:abstractNum>
  <w:abstractNum w:abstractNumId="1" w15:restartNumberingAfterBreak="0">
    <w:nsid w:val="C5A4FE61"/>
    <w:multiLevelType w:val="singleLevel"/>
    <w:tmpl w:val="C5A4FE61"/>
    <w:lvl w:ilvl="0">
      <w:start w:val="1"/>
      <w:numFmt w:val="decimal"/>
      <w:lvlText w:val="%1."/>
      <w:lvlJc w:val="left"/>
      <w:pPr>
        <w:tabs>
          <w:tab w:val="left" w:pos="312"/>
        </w:tabs>
      </w:pPr>
    </w:lvl>
  </w:abstractNum>
  <w:abstractNum w:abstractNumId="2" w15:restartNumberingAfterBreak="0">
    <w:nsid w:val="CA58949F"/>
    <w:multiLevelType w:val="singleLevel"/>
    <w:tmpl w:val="CA58949F"/>
    <w:lvl w:ilvl="0">
      <w:start w:val="5"/>
      <w:numFmt w:val="decimal"/>
      <w:lvlText w:val="%1."/>
      <w:lvlJc w:val="left"/>
      <w:pPr>
        <w:tabs>
          <w:tab w:val="left" w:pos="312"/>
        </w:tabs>
      </w:pPr>
    </w:lvl>
  </w:abstractNum>
  <w:abstractNum w:abstractNumId="3" w15:restartNumberingAfterBreak="0">
    <w:nsid w:val="CD2031B6"/>
    <w:multiLevelType w:val="singleLevel"/>
    <w:tmpl w:val="CD2031B6"/>
    <w:lvl w:ilvl="0">
      <w:start w:val="7"/>
      <w:numFmt w:val="decimal"/>
      <w:lvlText w:val="%1."/>
      <w:lvlJc w:val="left"/>
      <w:pPr>
        <w:tabs>
          <w:tab w:val="left" w:pos="312"/>
        </w:tabs>
      </w:pPr>
    </w:lvl>
  </w:abstractNum>
  <w:abstractNum w:abstractNumId="4" w15:restartNumberingAfterBreak="0">
    <w:nsid w:val="D7772AEF"/>
    <w:multiLevelType w:val="singleLevel"/>
    <w:tmpl w:val="D7772AEF"/>
    <w:lvl w:ilvl="0">
      <w:start w:val="4"/>
      <w:numFmt w:val="chineseCounting"/>
      <w:suff w:val="space"/>
      <w:lvlText w:val="第%1章"/>
      <w:lvlJc w:val="left"/>
      <w:rPr>
        <w:rFonts w:hint="eastAsia"/>
      </w:rPr>
    </w:lvl>
  </w:abstractNum>
  <w:abstractNum w:abstractNumId="5" w15:restartNumberingAfterBreak="0">
    <w:nsid w:val="D873554C"/>
    <w:multiLevelType w:val="singleLevel"/>
    <w:tmpl w:val="D873554C"/>
    <w:lvl w:ilvl="0">
      <w:start w:val="3"/>
      <w:numFmt w:val="decimal"/>
      <w:lvlText w:val="%1."/>
      <w:lvlJc w:val="left"/>
      <w:pPr>
        <w:tabs>
          <w:tab w:val="left" w:pos="312"/>
        </w:tabs>
      </w:pPr>
    </w:lvl>
  </w:abstractNum>
  <w:abstractNum w:abstractNumId="6" w15:restartNumberingAfterBreak="0">
    <w:nsid w:val="D98A4FCE"/>
    <w:multiLevelType w:val="singleLevel"/>
    <w:tmpl w:val="D98A4FCE"/>
    <w:lvl w:ilvl="0">
      <w:start w:val="2"/>
      <w:numFmt w:val="chineseCounting"/>
      <w:suff w:val="nothing"/>
      <w:lvlText w:val="%1、"/>
      <w:lvlJc w:val="left"/>
      <w:rPr>
        <w:rFonts w:hint="eastAsia"/>
      </w:rPr>
    </w:lvl>
  </w:abstractNum>
  <w:abstractNum w:abstractNumId="7" w15:restartNumberingAfterBreak="0">
    <w:nsid w:val="E31AB0C6"/>
    <w:multiLevelType w:val="singleLevel"/>
    <w:tmpl w:val="E31AB0C6"/>
    <w:lvl w:ilvl="0">
      <w:start w:val="1"/>
      <w:numFmt w:val="decimal"/>
      <w:lvlText w:val="%1."/>
      <w:lvlJc w:val="left"/>
      <w:pPr>
        <w:tabs>
          <w:tab w:val="left" w:pos="312"/>
        </w:tabs>
      </w:pPr>
    </w:lvl>
  </w:abstractNum>
  <w:abstractNum w:abstractNumId="8" w15:restartNumberingAfterBreak="0">
    <w:nsid w:val="00000002"/>
    <w:multiLevelType w:val="multilevel"/>
    <w:tmpl w:val="00000002"/>
    <w:lvl w:ilvl="0">
      <w:start w:val="1"/>
      <w:numFmt w:val="decimal"/>
      <w:pStyle w:val="1"/>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9" w15:restartNumberingAfterBreak="0">
    <w:nsid w:val="0000001F"/>
    <w:multiLevelType w:val="singleLevel"/>
    <w:tmpl w:val="0000001F"/>
    <w:lvl w:ilvl="0">
      <w:start w:val="1"/>
      <w:numFmt w:val="decimal"/>
      <w:pStyle w:val="Char"/>
      <w:lvlText w:val="%1．"/>
      <w:lvlJc w:val="left"/>
      <w:pPr>
        <w:tabs>
          <w:tab w:val="left" w:pos="720"/>
        </w:tabs>
        <w:ind w:left="720" w:hanging="720"/>
      </w:pPr>
    </w:lvl>
  </w:abstractNum>
  <w:abstractNum w:abstractNumId="10" w15:restartNumberingAfterBreak="0">
    <w:nsid w:val="00000024"/>
    <w:multiLevelType w:val="multilevel"/>
    <w:tmpl w:val="0000002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pStyle w:val="a"/>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0000031"/>
    <w:multiLevelType w:val="multilevel"/>
    <w:tmpl w:val="00000031"/>
    <w:lvl w:ilvl="0">
      <w:start w:val="1"/>
      <w:numFmt w:val="decimal"/>
      <w:lvlText w:val="%1."/>
      <w:lvlJc w:val="left"/>
      <w:pPr>
        <w:tabs>
          <w:tab w:val="left" w:pos="420"/>
        </w:tabs>
        <w:ind w:left="420" w:hanging="420"/>
      </w:pPr>
    </w:lvl>
    <w:lvl w:ilvl="1">
      <w:start w:val="1"/>
      <w:numFmt w:val="bullet"/>
      <w:pStyle w:val="a0"/>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4"/>
      <w:numFmt w:val="decimal"/>
      <w:lvlText w:val="%5、"/>
      <w:lvlJc w:val="left"/>
      <w:pPr>
        <w:tabs>
          <w:tab w:val="left" w:pos="2160"/>
        </w:tabs>
        <w:ind w:left="2160" w:hanging="480"/>
      </w:pPr>
      <w:rPr>
        <w:rFonts w:hint="eastAsia"/>
      </w:rPr>
    </w:lvl>
    <w:lvl w:ilvl="5">
      <w:start w:val="28"/>
      <w:numFmt w:val="decimal"/>
      <w:lvlText w:val="%6．"/>
      <w:lvlJc w:val="left"/>
      <w:pPr>
        <w:tabs>
          <w:tab w:val="left" w:pos="2520"/>
        </w:tabs>
        <w:ind w:left="2520" w:hanging="4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F14B67"/>
    <w:multiLevelType w:val="multilevel"/>
    <w:tmpl w:val="00F14B6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59719C"/>
    <w:multiLevelType w:val="multilevel"/>
    <w:tmpl w:val="2559719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91F1FB8"/>
    <w:multiLevelType w:val="singleLevel"/>
    <w:tmpl w:val="291F1FB8"/>
    <w:lvl w:ilvl="0">
      <w:start w:val="1"/>
      <w:numFmt w:val="decimal"/>
      <w:lvlText w:val="%1."/>
      <w:lvlJc w:val="left"/>
      <w:pPr>
        <w:tabs>
          <w:tab w:val="left" w:pos="312"/>
        </w:tabs>
      </w:pPr>
    </w:lvl>
  </w:abstractNum>
  <w:abstractNum w:abstractNumId="15" w15:restartNumberingAfterBreak="0">
    <w:nsid w:val="2DAB1853"/>
    <w:multiLevelType w:val="singleLevel"/>
    <w:tmpl w:val="2DAB1853"/>
    <w:lvl w:ilvl="0">
      <w:start w:val="1"/>
      <w:numFmt w:val="decimal"/>
      <w:lvlText w:val="%1."/>
      <w:lvlJc w:val="left"/>
      <w:pPr>
        <w:tabs>
          <w:tab w:val="left" w:pos="312"/>
        </w:tabs>
      </w:pPr>
    </w:lvl>
  </w:abstractNum>
  <w:abstractNum w:abstractNumId="16" w15:restartNumberingAfterBreak="0">
    <w:nsid w:val="47EED65C"/>
    <w:multiLevelType w:val="singleLevel"/>
    <w:tmpl w:val="47EED65C"/>
    <w:lvl w:ilvl="0">
      <w:start w:val="8"/>
      <w:numFmt w:val="decimal"/>
      <w:lvlText w:val="%1."/>
      <w:lvlJc w:val="left"/>
      <w:pPr>
        <w:tabs>
          <w:tab w:val="left" w:pos="312"/>
        </w:tabs>
      </w:pPr>
    </w:lvl>
  </w:abstractNum>
  <w:abstractNum w:abstractNumId="17" w15:restartNumberingAfterBreak="0">
    <w:nsid w:val="58946D50"/>
    <w:multiLevelType w:val="multilevel"/>
    <w:tmpl w:val="58946D50"/>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D323AA1"/>
    <w:multiLevelType w:val="singleLevel"/>
    <w:tmpl w:val="6D323AA1"/>
    <w:lvl w:ilvl="0">
      <w:start w:val="1"/>
      <w:numFmt w:val="decimal"/>
      <w:lvlText w:val="%1."/>
      <w:lvlJc w:val="left"/>
      <w:pPr>
        <w:tabs>
          <w:tab w:val="left" w:pos="312"/>
        </w:tabs>
      </w:pPr>
    </w:lvl>
  </w:abstractNum>
  <w:num w:numId="1" w16cid:durableId="279990966">
    <w:abstractNumId w:val="11"/>
  </w:num>
  <w:num w:numId="2" w16cid:durableId="922881653">
    <w:abstractNumId w:val="9"/>
  </w:num>
  <w:num w:numId="3" w16cid:durableId="879898214">
    <w:abstractNumId w:val="8"/>
  </w:num>
  <w:num w:numId="4" w16cid:durableId="1929342116">
    <w:abstractNumId w:val="10"/>
  </w:num>
  <w:num w:numId="5" w16cid:durableId="1666275948">
    <w:abstractNumId w:val="17"/>
  </w:num>
  <w:num w:numId="6" w16cid:durableId="1416052716">
    <w:abstractNumId w:val="5"/>
  </w:num>
  <w:num w:numId="7" w16cid:durableId="1354501296">
    <w:abstractNumId w:val="4"/>
  </w:num>
  <w:num w:numId="8" w16cid:durableId="1911309474">
    <w:abstractNumId w:val="13"/>
  </w:num>
  <w:num w:numId="9" w16cid:durableId="518812281">
    <w:abstractNumId w:val="6"/>
  </w:num>
  <w:num w:numId="10" w16cid:durableId="407533430">
    <w:abstractNumId w:val="3"/>
  </w:num>
  <w:num w:numId="11" w16cid:durableId="711612890">
    <w:abstractNumId w:val="16"/>
  </w:num>
  <w:num w:numId="12" w16cid:durableId="1903636295">
    <w:abstractNumId w:val="1"/>
  </w:num>
  <w:num w:numId="13" w16cid:durableId="340275287">
    <w:abstractNumId w:val="0"/>
  </w:num>
  <w:num w:numId="14" w16cid:durableId="151652401">
    <w:abstractNumId w:val="18"/>
  </w:num>
  <w:num w:numId="15" w16cid:durableId="1761752386">
    <w:abstractNumId w:val="15"/>
  </w:num>
  <w:num w:numId="16" w16cid:durableId="1826631105">
    <w:abstractNumId w:val="7"/>
  </w:num>
  <w:num w:numId="17" w16cid:durableId="1823236868">
    <w:abstractNumId w:val="2"/>
  </w:num>
  <w:num w:numId="18" w16cid:durableId="1995183083">
    <w:abstractNumId w:val="14"/>
  </w:num>
  <w:num w:numId="19" w16cid:durableId="1730421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BlNzlhZmY5ODI4YzdhOWJjNmM4OGU5YTA4N2U3YjUifQ=="/>
  </w:docVars>
  <w:rsids>
    <w:rsidRoot w:val="00172A27"/>
    <w:rsid w:val="00001DCF"/>
    <w:rsid w:val="00004B0E"/>
    <w:rsid w:val="00005125"/>
    <w:rsid w:val="000112EF"/>
    <w:rsid w:val="00011680"/>
    <w:rsid w:val="0001278F"/>
    <w:rsid w:val="0001438D"/>
    <w:rsid w:val="00015121"/>
    <w:rsid w:val="000155C4"/>
    <w:rsid w:val="00017550"/>
    <w:rsid w:val="000211F7"/>
    <w:rsid w:val="00022B3D"/>
    <w:rsid w:val="00023A76"/>
    <w:rsid w:val="00025E7E"/>
    <w:rsid w:val="00032B2C"/>
    <w:rsid w:val="00033C97"/>
    <w:rsid w:val="00035FAC"/>
    <w:rsid w:val="000466ED"/>
    <w:rsid w:val="000469B6"/>
    <w:rsid w:val="00047985"/>
    <w:rsid w:val="00050AD1"/>
    <w:rsid w:val="00050FBB"/>
    <w:rsid w:val="00054041"/>
    <w:rsid w:val="0005714E"/>
    <w:rsid w:val="00060DFE"/>
    <w:rsid w:val="00061C20"/>
    <w:rsid w:val="00065704"/>
    <w:rsid w:val="00070CDC"/>
    <w:rsid w:val="00070D24"/>
    <w:rsid w:val="000767A2"/>
    <w:rsid w:val="00076C03"/>
    <w:rsid w:val="00077A2E"/>
    <w:rsid w:val="000824AF"/>
    <w:rsid w:val="0008407C"/>
    <w:rsid w:val="00085CBE"/>
    <w:rsid w:val="000952D1"/>
    <w:rsid w:val="000A3874"/>
    <w:rsid w:val="000A420F"/>
    <w:rsid w:val="000A630E"/>
    <w:rsid w:val="000A6350"/>
    <w:rsid w:val="000B6AD3"/>
    <w:rsid w:val="000C6E4F"/>
    <w:rsid w:val="000C769B"/>
    <w:rsid w:val="000D0A55"/>
    <w:rsid w:val="000D27B3"/>
    <w:rsid w:val="000D68A3"/>
    <w:rsid w:val="000D771A"/>
    <w:rsid w:val="000E0501"/>
    <w:rsid w:val="000E0F02"/>
    <w:rsid w:val="000E249E"/>
    <w:rsid w:val="000E2C71"/>
    <w:rsid w:val="000E43C2"/>
    <w:rsid w:val="00106564"/>
    <w:rsid w:val="00115587"/>
    <w:rsid w:val="00115F74"/>
    <w:rsid w:val="0011686C"/>
    <w:rsid w:val="00116BED"/>
    <w:rsid w:val="001210AE"/>
    <w:rsid w:val="00124CEA"/>
    <w:rsid w:val="00125B5C"/>
    <w:rsid w:val="00130ADF"/>
    <w:rsid w:val="00145BA1"/>
    <w:rsid w:val="00146A81"/>
    <w:rsid w:val="00146CD1"/>
    <w:rsid w:val="00151359"/>
    <w:rsid w:val="00154A76"/>
    <w:rsid w:val="001551EF"/>
    <w:rsid w:val="00155413"/>
    <w:rsid w:val="001605DE"/>
    <w:rsid w:val="00162457"/>
    <w:rsid w:val="00165B74"/>
    <w:rsid w:val="00172A27"/>
    <w:rsid w:val="00173D49"/>
    <w:rsid w:val="001848DA"/>
    <w:rsid w:val="00186220"/>
    <w:rsid w:val="0018676F"/>
    <w:rsid w:val="00186D8F"/>
    <w:rsid w:val="00187804"/>
    <w:rsid w:val="00193647"/>
    <w:rsid w:val="00195CC0"/>
    <w:rsid w:val="001961E4"/>
    <w:rsid w:val="001973AF"/>
    <w:rsid w:val="001A3B81"/>
    <w:rsid w:val="001B0633"/>
    <w:rsid w:val="001C0045"/>
    <w:rsid w:val="001C0C31"/>
    <w:rsid w:val="001C3ACA"/>
    <w:rsid w:val="001C6062"/>
    <w:rsid w:val="001C60C7"/>
    <w:rsid w:val="001C6421"/>
    <w:rsid w:val="001C6BEB"/>
    <w:rsid w:val="001C7F62"/>
    <w:rsid w:val="001D35AC"/>
    <w:rsid w:val="001D47A1"/>
    <w:rsid w:val="001D6AFE"/>
    <w:rsid w:val="001E442C"/>
    <w:rsid w:val="001F1873"/>
    <w:rsid w:val="001F1D72"/>
    <w:rsid w:val="001F3ED7"/>
    <w:rsid w:val="001F697D"/>
    <w:rsid w:val="001F75C3"/>
    <w:rsid w:val="001F7FCD"/>
    <w:rsid w:val="002028CE"/>
    <w:rsid w:val="00203C12"/>
    <w:rsid w:val="002042FE"/>
    <w:rsid w:val="00204AAF"/>
    <w:rsid w:val="0021468E"/>
    <w:rsid w:val="002176E7"/>
    <w:rsid w:val="002200FD"/>
    <w:rsid w:val="00224000"/>
    <w:rsid w:val="002272FD"/>
    <w:rsid w:val="0023144C"/>
    <w:rsid w:val="00232FAE"/>
    <w:rsid w:val="002365E1"/>
    <w:rsid w:val="00237B5C"/>
    <w:rsid w:val="00254DC9"/>
    <w:rsid w:val="00263BE7"/>
    <w:rsid w:val="00265C90"/>
    <w:rsid w:val="00267CEA"/>
    <w:rsid w:val="00270C5C"/>
    <w:rsid w:val="00276A87"/>
    <w:rsid w:val="00280EF6"/>
    <w:rsid w:val="00286435"/>
    <w:rsid w:val="0029753A"/>
    <w:rsid w:val="002A3CD1"/>
    <w:rsid w:val="002B1448"/>
    <w:rsid w:val="002B65C9"/>
    <w:rsid w:val="002C2155"/>
    <w:rsid w:val="002C3A56"/>
    <w:rsid w:val="002C4F85"/>
    <w:rsid w:val="002C5CB7"/>
    <w:rsid w:val="002D2737"/>
    <w:rsid w:val="002D4081"/>
    <w:rsid w:val="002D500F"/>
    <w:rsid w:val="002E1E7E"/>
    <w:rsid w:val="002E6385"/>
    <w:rsid w:val="002F5152"/>
    <w:rsid w:val="002F572B"/>
    <w:rsid w:val="002F6818"/>
    <w:rsid w:val="0030004A"/>
    <w:rsid w:val="003047EE"/>
    <w:rsid w:val="003050FC"/>
    <w:rsid w:val="00312575"/>
    <w:rsid w:val="00312F9A"/>
    <w:rsid w:val="00313A7D"/>
    <w:rsid w:val="00323FAB"/>
    <w:rsid w:val="00324670"/>
    <w:rsid w:val="00325701"/>
    <w:rsid w:val="00326416"/>
    <w:rsid w:val="003267C3"/>
    <w:rsid w:val="00327639"/>
    <w:rsid w:val="003276AB"/>
    <w:rsid w:val="0032793B"/>
    <w:rsid w:val="00327F4C"/>
    <w:rsid w:val="00346182"/>
    <w:rsid w:val="00347FB4"/>
    <w:rsid w:val="00353742"/>
    <w:rsid w:val="003648B0"/>
    <w:rsid w:val="00371155"/>
    <w:rsid w:val="00371FD3"/>
    <w:rsid w:val="0037464D"/>
    <w:rsid w:val="00375FCA"/>
    <w:rsid w:val="0037683D"/>
    <w:rsid w:val="00376E29"/>
    <w:rsid w:val="003776D2"/>
    <w:rsid w:val="00380503"/>
    <w:rsid w:val="00382BF5"/>
    <w:rsid w:val="003830F7"/>
    <w:rsid w:val="00383FAD"/>
    <w:rsid w:val="003858CE"/>
    <w:rsid w:val="0038667E"/>
    <w:rsid w:val="003902D1"/>
    <w:rsid w:val="0039436E"/>
    <w:rsid w:val="003957DA"/>
    <w:rsid w:val="003972A7"/>
    <w:rsid w:val="003A4461"/>
    <w:rsid w:val="003A4882"/>
    <w:rsid w:val="003A48E5"/>
    <w:rsid w:val="003A7757"/>
    <w:rsid w:val="003A77F7"/>
    <w:rsid w:val="003C288D"/>
    <w:rsid w:val="003C2E27"/>
    <w:rsid w:val="003C4B14"/>
    <w:rsid w:val="003C7A36"/>
    <w:rsid w:val="003E0AD3"/>
    <w:rsid w:val="003E2CE6"/>
    <w:rsid w:val="003E4B12"/>
    <w:rsid w:val="003E6FAB"/>
    <w:rsid w:val="00401605"/>
    <w:rsid w:val="00415357"/>
    <w:rsid w:val="0041757E"/>
    <w:rsid w:val="00421257"/>
    <w:rsid w:val="00421BF1"/>
    <w:rsid w:val="004223FE"/>
    <w:rsid w:val="00423E15"/>
    <w:rsid w:val="004243B4"/>
    <w:rsid w:val="00430528"/>
    <w:rsid w:val="00430BAE"/>
    <w:rsid w:val="0043142B"/>
    <w:rsid w:val="0043634D"/>
    <w:rsid w:val="004364C5"/>
    <w:rsid w:val="0044173E"/>
    <w:rsid w:val="00446E74"/>
    <w:rsid w:val="004478ED"/>
    <w:rsid w:val="0045565D"/>
    <w:rsid w:val="0046296D"/>
    <w:rsid w:val="004658D3"/>
    <w:rsid w:val="0046693F"/>
    <w:rsid w:val="004716D7"/>
    <w:rsid w:val="004726E2"/>
    <w:rsid w:val="00481F59"/>
    <w:rsid w:val="00485F28"/>
    <w:rsid w:val="004902DE"/>
    <w:rsid w:val="00493B44"/>
    <w:rsid w:val="0049448E"/>
    <w:rsid w:val="004A2CB5"/>
    <w:rsid w:val="004A43BF"/>
    <w:rsid w:val="004A6D18"/>
    <w:rsid w:val="004A6EFA"/>
    <w:rsid w:val="004A76EB"/>
    <w:rsid w:val="004A77EF"/>
    <w:rsid w:val="004B1E26"/>
    <w:rsid w:val="004B2173"/>
    <w:rsid w:val="004B2EE5"/>
    <w:rsid w:val="004B3202"/>
    <w:rsid w:val="004B3A9C"/>
    <w:rsid w:val="004B408D"/>
    <w:rsid w:val="004B79C8"/>
    <w:rsid w:val="004C1584"/>
    <w:rsid w:val="004D2C3E"/>
    <w:rsid w:val="004D4ED1"/>
    <w:rsid w:val="004D5DC6"/>
    <w:rsid w:val="004D77D7"/>
    <w:rsid w:val="004E6DD0"/>
    <w:rsid w:val="004F0AD4"/>
    <w:rsid w:val="004F7F60"/>
    <w:rsid w:val="0050076C"/>
    <w:rsid w:val="00502767"/>
    <w:rsid w:val="005028BB"/>
    <w:rsid w:val="005069BF"/>
    <w:rsid w:val="00511475"/>
    <w:rsid w:val="005138C5"/>
    <w:rsid w:val="005147DE"/>
    <w:rsid w:val="005167BD"/>
    <w:rsid w:val="00521F9D"/>
    <w:rsid w:val="00523EA2"/>
    <w:rsid w:val="005338DB"/>
    <w:rsid w:val="00540D65"/>
    <w:rsid w:val="005550F3"/>
    <w:rsid w:val="00560732"/>
    <w:rsid w:val="00564B0A"/>
    <w:rsid w:val="005662D6"/>
    <w:rsid w:val="0057046D"/>
    <w:rsid w:val="00576F22"/>
    <w:rsid w:val="00577720"/>
    <w:rsid w:val="00580E04"/>
    <w:rsid w:val="00582700"/>
    <w:rsid w:val="00593E50"/>
    <w:rsid w:val="00594869"/>
    <w:rsid w:val="005974FC"/>
    <w:rsid w:val="005A369C"/>
    <w:rsid w:val="005A5F84"/>
    <w:rsid w:val="005A7078"/>
    <w:rsid w:val="005B3E18"/>
    <w:rsid w:val="005B5E12"/>
    <w:rsid w:val="005C0A96"/>
    <w:rsid w:val="005C3D56"/>
    <w:rsid w:val="005C4151"/>
    <w:rsid w:val="005C582D"/>
    <w:rsid w:val="005C5C0F"/>
    <w:rsid w:val="005C6E99"/>
    <w:rsid w:val="005D2AC2"/>
    <w:rsid w:val="005D3657"/>
    <w:rsid w:val="005D7129"/>
    <w:rsid w:val="005E070B"/>
    <w:rsid w:val="005E2E1C"/>
    <w:rsid w:val="005E3450"/>
    <w:rsid w:val="005E447A"/>
    <w:rsid w:val="005E4DA4"/>
    <w:rsid w:val="005E6C25"/>
    <w:rsid w:val="005F4404"/>
    <w:rsid w:val="00602E8C"/>
    <w:rsid w:val="006074D1"/>
    <w:rsid w:val="006102A6"/>
    <w:rsid w:val="0061084D"/>
    <w:rsid w:val="006122E8"/>
    <w:rsid w:val="00612D54"/>
    <w:rsid w:val="00613C19"/>
    <w:rsid w:val="00614901"/>
    <w:rsid w:val="006237D4"/>
    <w:rsid w:val="006277DE"/>
    <w:rsid w:val="00630E26"/>
    <w:rsid w:val="00634560"/>
    <w:rsid w:val="00636AEE"/>
    <w:rsid w:val="00640532"/>
    <w:rsid w:val="0064151B"/>
    <w:rsid w:val="006423BD"/>
    <w:rsid w:val="006440F6"/>
    <w:rsid w:val="0064473D"/>
    <w:rsid w:val="0065134E"/>
    <w:rsid w:val="00651D40"/>
    <w:rsid w:val="006547C2"/>
    <w:rsid w:val="006555A2"/>
    <w:rsid w:val="00656F86"/>
    <w:rsid w:val="00664E54"/>
    <w:rsid w:val="00667D04"/>
    <w:rsid w:val="00671D9F"/>
    <w:rsid w:val="00675202"/>
    <w:rsid w:val="00675472"/>
    <w:rsid w:val="00680275"/>
    <w:rsid w:val="0068404F"/>
    <w:rsid w:val="00684164"/>
    <w:rsid w:val="006856D0"/>
    <w:rsid w:val="00686ABD"/>
    <w:rsid w:val="00686FF8"/>
    <w:rsid w:val="00687822"/>
    <w:rsid w:val="00691495"/>
    <w:rsid w:val="00691CC6"/>
    <w:rsid w:val="006928F6"/>
    <w:rsid w:val="00693541"/>
    <w:rsid w:val="006938D1"/>
    <w:rsid w:val="00696E8D"/>
    <w:rsid w:val="006A1012"/>
    <w:rsid w:val="006A7545"/>
    <w:rsid w:val="006B0AFE"/>
    <w:rsid w:val="006C0580"/>
    <w:rsid w:val="006C1DA5"/>
    <w:rsid w:val="006C2D78"/>
    <w:rsid w:val="006C407E"/>
    <w:rsid w:val="006C4D7D"/>
    <w:rsid w:val="006C5223"/>
    <w:rsid w:val="006C544F"/>
    <w:rsid w:val="006C6126"/>
    <w:rsid w:val="006C6707"/>
    <w:rsid w:val="006D3289"/>
    <w:rsid w:val="006D6509"/>
    <w:rsid w:val="006D791B"/>
    <w:rsid w:val="006E549B"/>
    <w:rsid w:val="006E5F2A"/>
    <w:rsid w:val="006F1CE4"/>
    <w:rsid w:val="006F2ECB"/>
    <w:rsid w:val="006F5CAE"/>
    <w:rsid w:val="00701721"/>
    <w:rsid w:val="007017BF"/>
    <w:rsid w:val="00711143"/>
    <w:rsid w:val="00712FD4"/>
    <w:rsid w:val="00716083"/>
    <w:rsid w:val="0072046D"/>
    <w:rsid w:val="007205C9"/>
    <w:rsid w:val="0072469C"/>
    <w:rsid w:val="0072722C"/>
    <w:rsid w:val="00727298"/>
    <w:rsid w:val="0073024B"/>
    <w:rsid w:val="00734359"/>
    <w:rsid w:val="00742E47"/>
    <w:rsid w:val="00743400"/>
    <w:rsid w:val="007445B1"/>
    <w:rsid w:val="00744990"/>
    <w:rsid w:val="00745C4E"/>
    <w:rsid w:val="007471ED"/>
    <w:rsid w:val="0075226C"/>
    <w:rsid w:val="0075384D"/>
    <w:rsid w:val="00753C27"/>
    <w:rsid w:val="0075510A"/>
    <w:rsid w:val="00756283"/>
    <w:rsid w:val="007612E4"/>
    <w:rsid w:val="007629B7"/>
    <w:rsid w:val="00765A05"/>
    <w:rsid w:val="007674FA"/>
    <w:rsid w:val="00771F4A"/>
    <w:rsid w:val="007738E4"/>
    <w:rsid w:val="007755D2"/>
    <w:rsid w:val="0078047A"/>
    <w:rsid w:val="007814B8"/>
    <w:rsid w:val="00783610"/>
    <w:rsid w:val="00783E11"/>
    <w:rsid w:val="00786FD4"/>
    <w:rsid w:val="0078736D"/>
    <w:rsid w:val="007A350E"/>
    <w:rsid w:val="007A6C17"/>
    <w:rsid w:val="007B2FDA"/>
    <w:rsid w:val="007B468C"/>
    <w:rsid w:val="007B4816"/>
    <w:rsid w:val="007C0E1A"/>
    <w:rsid w:val="007C29FA"/>
    <w:rsid w:val="007C36BD"/>
    <w:rsid w:val="007C3DA8"/>
    <w:rsid w:val="007C4547"/>
    <w:rsid w:val="007C7031"/>
    <w:rsid w:val="007D4E3C"/>
    <w:rsid w:val="007D6DD1"/>
    <w:rsid w:val="007E230E"/>
    <w:rsid w:val="007E3B1F"/>
    <w:rsid w:val="007F2504"/>
    <w:rsid w:val="007F2BE0"/>
    <w:rsid w:val="007F45C3"/>
    <w:rsid w:val="007F4FD7"/>
    <w:rsid w:val="00801FCF"/>
    <w:rsid w:val="00807216"/>
    <w:rsid w:val="008147AB"/>
    <w:rsid w:val="0081601A"/>
    <w:rsid w:val="00822599"/>
    <w:rsid w:val="00830884"/>
    <w:rsid w:val="00831EFB"/>
    <w:rsid w:val="00832D1D"/>
    <w:rsid w:val="00833764"/>
    <w:rsid w:val="00834DA5"/>
    <w:rsid w:val="008351FD"/>
    <w:rsid w:val="008406BA"/>
    <w:rsid w:val="00841094"/>
    <w:rsid w:val="008412D1"/>
    <w:rsid w:val="00841E75"/>
    <w:rsid w:val="00852840"/>
    <w:rsid w:val="008529C6"/>
    <w:rsid w:val="00853F50"/>
    <w:rsid w:val="008551BD"/>
    <w:rsid w:val="008627EC"/>
    <w:rsid w:val="008645E5"/>
    <w:rsid w:val="00871E93"/>
    <w:rsid w:val="00872669"/>
    <w:rsid w:val="00873397"/>
    <w:rsid w:val="00875809"/>
    <w:rsid w:val="00877B0C"/>
    <w:rsid w:val="008821DC"/>
    <w:rsid w:val="00894AF0"/>
    <w:rsid w:val="008A2FFF"/>
    <w:rsid w:val="008A3F3C"/>
    <w:rsid w:val="008A791E"/>
    <w:rsid w:val="008A7E9E"/>
    <w:rsid w:val="008B296B"/>
    <w:rsid w:val="008B2DAA"/>
    <w:rsid w:val="008B4AFF"/>
    <w:rsid w:val="008B5DF9"/>
    <w:rsid w:val="008B6A02"/>
    <w:rsid w:val="008C21C8"/>
    <w:rsid w:val="008C63F9"/>
    <w:rsid w:val="008C74D6"/>
    <w:rsid w:val="008C7B90"/>
    <w:rsid w:val="008E12B3"/>
    <w:rsid w:val="008E146E"/>
    <w:rsid w:val="008E213B"/>
    <w:rsid w:val="008E2E09"/>
    <w:rsid w:val="008E3E83"/>
    <w:rsid w:val="008E4CC5"/>
    <w:rsid w:val="008E7FC1"/>
    <w:rsid w:val="008F002F"/>
    <w:rsid w:val="008F0FA3"/>
    <w:rsid w:val="008F2346"/>
    <w:rsid w:val="008F7EBB"/>
    <w:rsid w:val="00904520"/>
    <w:rsid w:val="0090486B"/>
    <w:rsid w:val="0090534F"/>
    <w:rsid w:val="00907A70"/>
    <w:rsid w:val="009129B1"/>
    <w:rsid w:val="00915296"/>
    <w:rsid w:val="009209EF"/>
    <w:rsid w:val="0092188D"/>
    <w:rsid w:val="0092457A"/>
    <w:rsid w:val="00925074"/>
    <w:rsid w:val="00935809"/>
    <w:rsid w:val="0093693E"/>
    <w:rsid w:val="0094294D"/>
    <w:rsid w:val="00943093"/>
    <w:rsid w:val="0094371B"/>
    <w:rsid w:val="00954872"/>
    <w:rsid w:val="009548C9"/>
    <w:rsid w:val="00956272"/>
    <w:rsid w:val="00960BE4"/>
    <w:rsid w:val="00961597"/>
    <w:rsid w:val="0096718F"/>
    <w:rsid w:val="00973E0E"/>
    <w:rsid w:val="00975DAB"/>
    <w:rsid w:val="00976D5E"/>
    <w:rsid w:val="00983286"/>
    <w:rsid w:val="0098408E"/>
    <w:rsid w:val="0099075B"/>
    <w:rsid w:val="009944C4"/>
    <w:rsid w:val="00997B44"/>
    <w:rsid w:val="009A0812"/>
    <w:rsid w:val="009A4CF1"/>
    <w:rsid w:val="009A518B"/>
    <w:rsid w:val="009A51AC"/>
    <w:rsid w:val="009A53A3"/>
    <w:rsid w:val="009B7ECC"/>
    <w:rsid w:val="009C57B5"/>
    <w:rsid w:val="009C60DB"/>
    <w:rsid w:val="009D12D9"/>
    <w:rsid w:val="009D1307"/>
    <w:rsid w:val="009D34FA"/>
    <w:rsid w:val="009E6ADE"/>
    <w:rsid w:val="009F179D"/>
    <w:rsid w:val="009F5DA9"/>
    <w:rsid w:val="009F5F9E"/>
    <w:rsid w:val="009F633E"/>
    <w:rsid w:val="009F6C34"/>
    <w:rsid w:val="00A044A6"/>
    <w:rsid w:val="00A05361"/>
    <w:rsid w:val="00A05A2E"/>
    <w:rsid w:val="00A06B7A"/>
    <w:rsid w:val="00A14056"/>
    <w:rsid w:val="00A17BFF"/>
    <w:rsid w:val="00A20B79"/>
    <w:rsid w:val="00A25942"/>
    <w:rsid w:val="00A2769C"/>
    <w:rsid w:val="00A320D8"/>
    <w:rsid w:val="00A36F64"/>
    <w:rsid w:val="00A40A51"/>
    <w:rsid w:val="00A41D51"/>
    <w:rsid w:val="00A41F96"/>
    <w:rsid w:val="00A42F72"/>
    <w:rsid w:val="00A47B3B"/>
    <w:rsid w:val="00A51681"/>
    <w:rsid w:val="00A5203B"/>
    <w:rsid w:val="00A735CF"/>
    <w:rsid w:val="00A7645B"/>
    <w:rsid w:val="00A777CF"/>
    <w:rsid w:val="00A811DC"/>
    <w:rsid w:val="00A83DAF"/>
    <w:rsid w:val="00A908BF"/>
    <w:rsid w:val="00A94C9B"/>
    <w:rsid w:val="00A97C3B"/>
    <w:rsid w:val="00AA0261"/>
    <w:rsid w:val="00AA02FD"/>
    <w:rsid w:val="00AA09EB"/>
    <w:rsid w:val="00AA158F"/>
    <w:rsid w:val="00AA21EB"/>
    <w:rsid w:val="00AA646C"/>
    <w:rsid w:val="00AA7615"/>
    <w:rsid w:val="00AB05E1"/>
    <w:rsid w:val="00AB2E45"/>
    <w:rsid w:val="00AB41D6"/>
    <w:rsid w:val="00AB4CFB"/>
    <w:rsid w:val="00AB5DAC"/>
    <w:rsid w:val="00AB65A4"/>
    <w:rsid w:val="00AC0C7E"/>
    <w:rsid w:val="00AC317F"/>
    <w:rsid w:val="00AC4341"/>
    <w:rsid w:val="00AC6552"/>
    <w:rsid w:val="00AD0F7A"/>
    <w:rsid w:val="00AD3DB7"/>
    <w:rsid w:val="00AD3E39"/>
    <w:rsid w:val="00AD527D"/>
    <w:rsid w:val="00AE07FC"/>
    <w:rsid w:val="00AE285A"/>
    <w:rsid w:val="00AE5EBA"/>
    <w:rsid w:val="00AF1909"/>
    <w:rsid w:val="00AF2FDF"/>
    <w:rsid w:val="00AF3488"/>
    <w:rsid w:val="00AF35CA"/>
    <w:rsid w:val="00B00344"/>
    <w:rsid w:val="00B04315"/>
    <w:rsid w:val="00B14969"/>
    <w:rsid w:val="00B15B19"/>
    <w:rsid w:val="00B21F73"/>
    <w:rsid w:val="00B224C7"/>
    <w:rsid w:val="00B24040"/>
    <w:rsid w:val="00B27C06"/>
    <w:rsid w:val="00B3066E"/>
    <w:rsid w:val="00B3171A"/>
    <w:rsid w:val="00B35EB6"/>
    <w:rsid w:val="00B455C6"/>
    <w:rsid w:val="00B51486"/>
    <w:rsid w:val="00B517B9"/>
    <w:rsid w:val="00B54C6D"/>
    <w:rsid w:val="00B633D3"/>
    <w:rsid w:val="00B64D0B"/>
    <w:rsid w:val="00B654B1"/>
    <w:rsid w:val="00B65F05"/>
    <w:rsid w:val="00B72217"/>
    <w:rsid w:val="00B7277E"/>
    <w:rsid w:val="00B7533D"/>
    <w:rsid w:val="00B7666A"/>
    <w:rsid w:val="00B80FDA"/>
    <w:rsid w:val="00B8309F"/>
    <w:rsid w:val="00B836AF"/>
    <w:rsid w:val="00B85453"/>
    <w:rsid w:val="00B86070"/>
    <w:rsid w:val="00B903C4"/>
    <w:rsid w:val="00B938BA"/>
    <w:rsid w:val="00B940CC"/>
    <w:rsid w:val="00B97736"/>
    <w:rsid w:val="00BA0196"/>
    <w:rsid w:val="00BA04C2"/>
    <w:rsid w:val="00BA3166"/>
    <w:rsid w:val="00BA7578"/>
    <w:rsid w:val="00BB2948"/>
    <w:rsid w:val="00BB2F11"/>
    <w:rsid w:val="00BC0E9B"/>
    <w:rsid w:val="00BC4436"/>
    <w:rsid w:val="00BC462F"/>
    <w:rsid w:val="00BD0BEC"/>
    <w:rsid w:val="00BD224C"/>
    <w:rsid w:val="00BD35FF"/>
    <w:rsid w:val="00BD4F20"/>
    <w:rsid w:val="00BD5CBA"/>
    <w:rsid w:val="00BD63A1"/>
    <w:rsid w:val="00BE15ED"/>
    <w:rsid w:val="00BE1B5D"/>
    <w:rsid w:val="00BE2F6A"/>
    <w:rsid w:val="00BE348E"/>
    <w:rsid w:val="00BE35C8"/>
    <w:rsid w:val="00BE4873"/>
    <w:rsid w:val="00BF2C97"/>
    <w:rsid w:val="00BF3722"/>
    <w:rsid w:val="00BF6285"/>
    <w:rsid w:val="00C01934"/>
    <w:rsid w:val="00C07944"/>
    <w:rsid w:val="00C106A8"/>
    <w:rsid w:val="00C118C6"/>
    <w:rsid w:val="00C12E4A"/>
    <w:rsid w:val="00C23413"/>
    <w:rsid w:val="00C24B44"/>
    <w:rsid w:val="00C27020"/>
    <w:rsid w:val="00C31D9E"/>
    <w:rsid w:val="00C32396"/>
    <w:rsid w:val="00C34566"/>
    <w:rsid w:val="00C345CE"/>
    <w:rsid w:val="00C4280C"/>
    <w:rsid w:val="00C46825"/>
    <w:rsid w:val="00C47D72"/>
    <w:rsid w:val="00C50497"/>
    <w:rsid w:val="00C54092"/>
    <w:rsid w:val="00C57C40"/>
    <w:rsid w:val="00C668DA"/>
    <w:rsid w:val="00C70278"/>
    <w:rsid w:val="00C70361"/>
    <w:rsid w:val="00C75A5C"/>
    <w:rsid w:val="00C76FC1"/>
    <w:rsid w:val="00C801C7"/>
    <w:rsid w:val="00C81B15"/>
    <w:rsid w:val="00C944FB"/>
    <w:rsid w:val="00C95A18"/>
    <w:rsid w:val="00C961E6"/>
    <w:rsid w:val="00C96AEE"/>
    <w:rsid w:val="00C97349"/>
    <w:rsid w:val="00CA054B"/>
    <w:rsid w:val="00CA5782"/>
    <w:rsid w:val="00CA6FEE"/>
    <w:rsid w:val="00CB0F0A"/>
    <w:rsid w:val="00CB6209"/>
    <w:rsid w:val="00CC00E3"/>
    <w:rsid w:val="00CC6276"/>
    <w:rsid w:val="00CD27C7"/>
    <w:rsid w:val="00CD35F9"/>
    <w:rsid w:val="00CD5779"/>
    <w:rsid w:val="00CD7306"/>
    <w:rsid w:val="00CE38D7"/>
    <w:rsid w:val="00D05C7C"/>
    <w:rsid w:val="00D06303"/>
    <w:rsid w:val="00D06A72"/>
    <w:rsid w:val="00D119C5"/>
    <w:rsid w:val="00D1796C"/>
    <w:rsid w:val="00D20094"/>
    <w:rsid w:val="00D21D49"/>
    <w:rsid w:val="00D2453D"/>
    <w:rsid w:val="00D257D2"/>
    <w:rsid w:val="00D271AC"/>
    <w:rsid w:val="00D275BA"/>
    <w:rsid w:val="00D320B0"/>
    <w:rsid w:val="00D32545"/>
    <w:rsid w:val="00D36849"/>
    <w:rsid w:val="00D376FD"/>
    <w:rsid w:val="00D43B01"/>
    <w:rsid w:val="00D457EF"/>
    <w:rsid w:val="00D5282F"/>
    <w:rsid w:val="00D52FB1"/>
    <w:rsid w:val="00D540A1"/>
    <w:rsid w:val="00D55260"/>
    <w:rsid w:val="00D60202"/>
    <w:rsid w:val="00D61271"/>
    <w:rsid w:val="00D64150"/>
    <w:rsid w:val="00D658C9"/>
    <w:rsid w:val="00D72085"/>
    <w:rsid w:val="00D72526"/>
    <w:rsid w:val="00D734C6"/>
    <w:rsid w:val="00D76B37"/>
    <w:rsid w:val="00D827F4"/>
    <w:rsid w:val="00D82B0D"/>
    <w:rsid w:val="00D852C0"/>
    <w:rsid w:val="00D87AA1"/>
    <w:rsid w:val="00D9137A"/>
    <w:rsid w:val="00D92BFF"/>
    <w:rsid w:val="00D96FB6"/>
    <w:rsid w:val="00D97475"/>
    <w:rsid w:val="00D97E62"/>
    <w:rsid w:val="00DA0394"/>
    <w:rsid w:val="00DA1819"/>
    <w:rsid w:val="00DA5480"/>
    <w:rsid w:val="00DA6B88"/>
    <w:rsid w:val="00DB25B8"/>
    <w:rsid w:val="00DB3880"/>
    <w:rsid w:val="00DC0148"/>
    <w:rsid w:val="00DC15E9"/>
    <w:rsid w:val="00DD0A10"/>
    <w:rsid w:val="00DD2BDA"/>
    <w:rsid w:val="00DD2C05"/>
    <w:rsid w:val="00DD5522"/>
    <w:rsid w:val="00DE1666"/>
    <w:rsid w:val="00DE603A"/>
    <w:rsid w:val="00DE7031"/>
    <w:rsid w:val="00DE79F9"/>
    <w:rsid w:val="00DF0207"/>
    <w:rsid w:val="00DF2192"/>
    <w:rsid w:val="00DF341D"/>
    <w:rsid w:val="00DF7C56"/>
    <w:rsid w:val="00E0436E"/>
    <w:rsid w:val="00E05719"/>
    <w:rsid w:val="00E05B7D"/>
    <w:rsid w:val="00E06457"/>
    <w:rsid w:val="00E07236"/>
    <w:rsid w:val="00E107B8"/>
    <w:rsid w:val="00E108FE"/>
    <w:rsid w:val="00E1179B"/>
    <w:rsid w:val="00E303DB"/>
    <w:rsid w:val="00E34965"/>
    <w:rsid w:val="00E34F3F"/>
    <w:rsid w:val="00E363CE"/>
    <w:rsid w:val="00E52EC0"/>
    <w:rsid w:val="00E60C6B"/>
    <w:rsid w:val="00E63245"/>
    <w:rsid w:val="00E6337A"/>
    <w:rsid w:val="00E63DA9"/>
    <w:rsid w:val="00E64B17"/>
    <w:rsid w:val="00E66C72"/>
    <w:rsid w:val="00E72DCB"/>
    <w:rsid w:val="00E74A56"/>
    <w:rsid w:val="00E77289"/>
    <w:rsid w:val="00E808BE"/>
    <w:rsid w:val="00E818B4"/>
    <w:rsid w:val="00E857B7"/>
    <w:rsid w:val="00E93ECD"/>
    <w:rsid w:val="00EB767F"/>
    <w:rsid w:val="00EB7A49"/>
    <w:rsid w:val="00EB7B37"/>
    <w:rsid w:val="00EC45AD"/>
    <w:rsid w:val="00ED0C2C"/>
    <w:rsid w:val="00ED7ED2"/>
    <w:rsid w:val="00EE4547"/>
    <w:rsid w:val="00EE630C"/>
    <w:rsid w:val="00EF0D05"/>
    <w:rsid w:val="00EF2E2A"/>
    <w:rsid w:val="00EF56EB"/>
    <w:rsid w:val="00F00C8C"/>
    <w:rsid w:val="00F0392B"/>
    <w:rsid w:val="00F04983"/>
    <w:rsid w:val="00F1393C"/>
    <w:rsid w:val="00F13AC7"/>
    <w:rsid w:val="00F15999"/>
    <w:rsid w:val="00F22C15"/>
    <w:rsid w:val="00F2673D"/>
    <w:rsid w:val="00F26BE5"/>
    <w:rsid w:val="00F26CED"/>
    <w:rsid w:val="00F26FD7"/>
    <w:rsid w:val="00F278A4"/>
    <w:rsid w:val="00F3279D"/>
    <w:rsid w:val="00F438E2"/>
    <w:rsid w:val="00F44F86"/>
    <w:rsid w:val="00F4573D"/>
    <w:rsid w:val="00F478E1"/>
    <w:rsid w:val="00F50E5E"/>
    <w:rsid w:val="00F53832"/>
    <w:rsid w:val="00F55854"/>
    <w:rsid w:val="00F56398"/>
    <w:rsid w:val="00F57978"/>
    <w:rsid w:val="00F61CFC"/>
    <w:rsid w:val="00F62885"/>
    <w:rsid w:val="00F63D35"/>
    <w:rsid w:val="00F6409C"/>
    <w:rsid w:val="00F64DD9"/>
    <w:rsid w:val="00F7133D"/>
    <w:rsid w:val="00F726A0"/>
    <w:rsid w:val="00F747EE"/>
    <w:rsid w:val="00F83123"/>
    <w:rsid w:val="00F85332"/>
    <w:rsid w:val="00F94C67"/>
    <w:rsid w:val="00F95104"/>
    <w:rsid w:val="00F95417"/>
    <w:rsid w:val="00F9544E"/>
    <w:rsid w:val="00F95A2D"/>
    <w:rsid w:val="00F95CB6"/>
    <w:rsid w:val="00FA04AD"/>
    <w:rsid w:val="00FB0D9F"/>
    <w:rsid w:val="00FB1FBD"/>
    <w:rsid w:val="00FB4B9C"/>
    <w:rsid w:val="00FB6E39"/>
    <w:rsid w:val="00FC198E"/>
    <w:rsid w:val="00FC58C7"/>
    <w:rsid w:val="00FD1429"/>
    <w:rsid w:val="00FD2014"/>
    <w:rsid w:val="00FD28BC"/>
    <w:rsid w:val="00FD351A"/>
    <w:rsid w:val="00FD7481"/>
    <w:rsid w:val="00FD7DB8"/>
    <w:rsid w:val="00FE2B4F"/>
    <w:rsid w:val="00FE3756"/>
    <w:rsid w:val="00FE50CD"/>
    <w:rsid w:val="00FE67A5"/>
    <w:rsid w:val="00FE6B2A"/>
    <w:rsid w:val="00FF0259"/>
    <w:rsid w:val="00FF0782"/>
    <w:rsid w:val="00FF4E92"/>
    <w:rsid w:val="00FF6086"/>
    <w:rsid w:val="00FF7DC1"/>
    <w:rsid w:val="01457570"/>
    <w:rsid w:val="01CA547C"/>
    <w:rsid w:val="01FB0D5A"/>
    <w:rsid w:val="025351B5"/>
    <w:rsid w:val="027A489C"/>
    <w:rsid w:val="02B338FF"/>
    <w:rsid w:val="02BF6994"/>
    <w:rsid w:val="02D82D63"/>
    <w:rsid w:val="04600FA2"/>
    <w:rsid w:val="04A24074"/>
    <w:rsid w:val="05180B4E"/>
    <w:rsid w:val="05335533"/>
    <w:rsid w:val="059C4894"/>
    <w:rsid w:val="067E568F"/>
    <w:rsid w:val="068F2569"/>
    <w:rsid w:val="06E000AC"/>
    <w:rsid w:val="07417BD1"/>
    <w:rsid w:val="084B3E38"/>
    <w:rsid w:val="09AD03A9"/>
    <w:rsid w:val="09BD4063"/>
    <w:rsid w:val="0A111FFB"/>
    <w:rsid w:val="0A2D4F03"/>
    <w:rsid w:val="0A5F5B47"/>
    <w:rsid w:val="0B0A15F4"/>
    <w:rsid w:val="0BA17E65"/>
    <w:rsid w:val="0BE34556"/>
    <w:rsid w:val="0BEB3B07"/>
    <w:rsid w:val="0C622B32"/>
    <w:rsid w:val="0CA86811"/>
    <w:rsid w:val="0D4A1A0A"/>
    <w:rsid w:val="0D8E2201"/>
    <w:rsid w:val="0DDA1E42"/>
    <w:rsid w:val="0E3771A3"/>
    <w:rsid w:val="0E87712D"/>
    <w:rsid w:val="0EF04C6F"/>
    <w:rsid w:val="0F342B11"/>
    <w:rsid w:val="0F5A2005"/>
    <w:rsid w:val="0F866D17"/>
    <w:rsid w:val="0FAD1814"/>
    <w:rsid w:val="102245E8"/>
    <w:rsid w:val="10674A3F"/>
    <w:rsid w:val="106D49D0"/>
    <w:rsid w:val="10F405B8"/>
    <w:rsid w:val="11020C62"/>
    <w:rsid w:val="11695CEA"/>
    <w:rsid w:val="11806CAB"/>
    <w:rsid w:val="11A71F1C"/>
    <w:rsid w:val="11AF51E2"/>
    <w:rsid w:val="11B879D1"/>
    <w:rsid w:val="12CA4541"/>
    <w:rsid w:val="135E2BBE"/>
    <w:rsid w:val="13871E93"/>
    <w:rsid w:val="139D2B0D"/>
    <w:rsid w:val="13B57985"/>
    <w:rsid w:val="14043D71"/>
    <w:rsid w:val="147704E8"/>
    <w:rsid w:val="147D6222"/>
    <w:rsid w:val="14A75362"/>
    <w:rsid w:val="14C81A04"/>
    <w:rsid w:val="1539175F"/>
    <w:rsid w:val="15893DD3"/>
    <w:rsid w:val="15C70E3E"/>
    <w:rsid w:val="1606331B"/>
    <w:rsid w:val="16605509"/>
    <w:rsid w:val="17127A9D"/>
    <w:rsid w:val="179B53D8"/>
    <w:rsid w:val="17C704F5"/>
    <w:rsid w:val="1822074E"/>
    <w:rsid w:val="18493992"/>
    <w:rsid w:val="185A37E8"/>
    <w:rsid w:val="185C36C6"/>
    <w:rsid w:val="18EF5D50"/>
    <w:rsid w:val="19614B83"/>
    <w:rsid w:val="1A651CBA"/>
    <w:rsid w:val="1A7465BC"/>
    <w:rsid w:val="1ADD66A9"/>
    <w:rsid w:val="1ADF238C"/>
    <w:rsid w:val="1B0D3F12"/>
    <w:rsid w:val="1BE81A51"/>
    <w:rsid w:val="1C6C40F3"/>
    <w:rsid w:val="1C831166"/>
    <w:rsid w:val="1EA9362C"/>
    <w:rsid w:val="1EC9202A"/>
    <w:rsid w:val="1F3D3B25"/>
    <w:rsid w:val="1F8828B8"/>
    <w:rsid w:val="1FD93F81"/>
    <w:rsid w:val="1FE70207"/>
    <w:rsid w:val="203F4B6D"/>
    <w:rsid w:val="215548B5"/>
    <w:rsid w:val="22AA24AA"/>
    <w:rsid w:val="239F672D"/>
    <w:rsid w:val="23CE6D2E"/>
    <w:rsid w:val="23D52D70"/>
    <w:rsid w:val="23DD224D"/>
    <w:rsid w:val="24164347"/>
    <w:rsid w:val="241C0EA0"/>
    <w:rsid w:val="243146D1"/>
    <w:rsid w:val="24417215"/>
    <w:rsid w:val="24B801B4"/>
    <w:rsid w:val="25295D3F"/>
    <w:rsid w:val="26140D6C"/>
    <w:rsid w:val="265D7AB1"/>
    <w:rsid w:val="268F2EB8"/>
    <w:rsid w:val="26E229A0"/>
    <w:rsid w:val="26FD2E4F"/>
    <w:rsid w:val="273C5E88"/>
    <w:rsid w:val="27C25D46"/>
    <w:rsid w:val="28150B1E"/>
    <w:rsid w:val="28A6273B"/>
    <w:rsid w:val="28F06AF2"/>
    <w:rsid w:val="291F2415"/>
    <w:rsid w:val="29476956"/>
    <w:rsid w:val="29751C1A"/>
    <w:rsid w:val="29DA17D0"/>
    <w:rsid w:val="2ABE5B1A"/>
    <w:rsid w:val="2B091FBC"/>
    <w:rsid w:val="2BA7015A"/>
    <w:rsid w:val="2C7566AC"/>
    <w:rsid w:val="2C8E54D1"/>
    <w:rsid w:val="2CA91EFA"/>
    <w:rsid w:val="2CB63DF4"/>
    <w:rsid w:val="2D1C312E"/>
    <w:rsid w:val="2D2A1367"/>
    <w:rsid w:val="2DA754FA"/>
    <w:rsid w:val="2DB923EA"/>
    <w:rsid w:val="2DE070B9"/>
    <w:rsid w:val="2EB72C3A"/>
    <w:rsid w:val="2F9A1E71"/>
    <w:rsid w:val="2FAA2892"/>
    <w:rsid w:val="304837C1"/>
    <w:rsid w:val="310F5798"/>
    <w:rsid w:val="317C06A1"/>
    <w:rsid w:val="31DF09AC"/>
    <w:rsid w:val="326351F9"/>
    <w:rsid w:val="32A575E2"/>
    <w:rsid w:val="33193D19"/>
    <w:rsid w:val="337771AE"/>
    <w:rsid w:val="33E7255D"/>
    <w:rsid w:val="352C033F"/>
    <w:rsid w:val="357E5138"/>
    <w:rsid w:val="358E13B4"/>
    <w:rsid w:val="35B02BBB"/>
    <w:rsid w:val="36295F96"/>
    <w:rsid w:val="36E50EAA"/>
    <w:rsid w:val="38772134"/>
    <w:rsid w:val="392958F8"/>
    <w:rsid w:val="395E5E2D"/>
    <w:rsid w:val="39626E20"/>
    <w:rsid w:val="39E56014"/>
    <w:rsid w:val="3A046EC4"/>
    <w:rsid w:val="3A137E08"/>
    <w:rsid w:val="3A2D0DFB"/>
    <w:rsid w:val="3A4075EF"/>
    <w:rsid w:val="3A6F2A07"/>
    <w:rsid w:val="3AA10CCE"/>
    <w:rsid w:val="3AE32F82"/>
    <w:rsid w:val="3AF37A62"/>
    <w:rsid w:val="3B4756B8"/>
    <w:rsid w:val="3BEB02D3"/>
    <w:rsid w:val="3C2544B6"/>
    <w:rsid w:val="3CB405EA"/>
    <w:rsid w:val="3CE76008"/>
    <w:rsid w:val="3D3A275F"/>
    <w:rsid w:val="3D83747F"/>
    <w:rsid w:val="3E275565"/>
    <w:rsid w:val="3F341531"/>
    <w:rsid w:val="4010431F"/>
    <w:rsid w:val="40956E7C"/>
    <w:rsid w:val="410116DE"/>
    <w:rsid w:val="417B430D"/>
    <w:rsid w:val="41E556CD"/>
    <w:rsid w:val="42AC68C3"/>
    <w:rsid w:val="42B45F01"/>
    <w:rsid w:val="42C85041"/>
    <w:rsid w:val="42EF2CB6"/>
    <w:rsid w:val="43334D22"/>
    <w:rsid w:val="44415368"/>
    <w:rsid w:val="44487955"/>
    <w:rsid w:val="44C6501B"/>
    <w:rsid w:val="44C81A75"/>
    <w:rsid w:val="44F430CD"/>
    <w:rsid w:val="45A35E3B"/>
    <w:rsid w:val="45C0226F"/>
    <w:rsid w:val="45EF6D70"/>
    <w:rsid w:val="461E564B"/>
    <w:rsid w:val="462811FD"/>
    <w:rsid w:val="462B65DD"/>
    <w:rsid w:val="475615AE"/>
    <w:rsid w:val="476B5534"/>
    <w:rsid w:val="477B2D20"/>
    <w:rsid w:val="477C3710"/>
    <w:rsid w:val="47E524E0"/>
    <w:rsid w:val="47E86474"/>
    <w:rsid w:val="47FD1E14"/>
    <w:rsid w:val="4800710E"/>
    <w:rsid w:val="482A4397"/>
    <w:rsid w:val="48E924A4"/>
    <w:rsid w:val="492A3696"/>
    <w:rsid w:val="494625AC"/>
    <w:rsid w:val="496E3619"/>
    <w:rsid w:val="498F61ED"/>
    <w:rsid w:val="499C68F2"/>
    <w:rsid w:val="49CF6719"/>
    <w:rsid w:val="49F17862"/>
    <w:rsid w:val="4A132CCC"/>
    <w:rsid w:val="4A3764E3"/>
    <w:rsid w:val="4AEB6CF5"/>
    <w:rsid w:val="4B594C00"/>
    <w:rsid w:val="4B9D6557"/>
    <w:rsid w:val="4BD155E1"/>
    <w:rsid w:val="4C1A6B08"/>
    <w:rsid w:val="4C222867"/>
    <w:rsid w:val="4C7047D4"/>
    <w:rsid w:val="4E5543A3"/>
    <w:rsid w:val="4EB03181"/>
    <w:rsid w:val="4EC843C6"/>
    <w:rsid w:val="4F0E65C9"/>
    <w:rsid w:val="50121BCD"/>
    <w:rsid w:val="502838B2"/>
    <w:rsid w:val="51856130"/>
    <w:rsid w:val="519D54E7"/>
    <w:rsid w:val="51A40BF5"/>
    <w:rsid w:val="520E1E3D"/>
    <w:rsid w:val="52166590"/>
    <w:rsid w:val="523628CD"/>
    <w:rsid w:val="52575860"/>
    <w:rsid w:val="52911BE2"/>
    <w:rsid w:val="529B7554"/>
    <w:rsid w:val="52C26D2F"/>
    <w:rsid w:val="52CA7C6F"/>
    <w:rsid w:val="52DE5CB4"/>
    <w:rsid w:val="53355BF6"/>
    <w:rsid w:val="54587376"/>
    <w:rsid w:val="54713F4E"/>
    <w:rsid w:val="54F258A7"/>
    <w:rsid w:val="55203293"/>
    <w:rsid w:val="55284D51"/>
    <w:rsid w:val="553C7ADA"/>
    <w:rsid w:val="55B039B0"/>
    <w:rsid w:val="565A053D"/>
    <w:rsid w:val="567F5BF9"/>
    <w:rsid w:val="57010A78"/>
    <w:rsid w:val="572A3030"/>
    <w:rsid w:val="573568B4"/>
    <w:rsid w:val="5746243C"/>
    <w:rsid w:val="576A0C54"/>
    <w:rsid w:val="5889249B"/>
    <w:rsid w:val="595A4FD5"/>
    <w:rsid w:val="59A10231"/>
    <w:rsid w:val="59BF1671"/>
    <w:rsid w:val="59C33FE7"/>
    <w:rsid w:val="59F02E1D"/>
    <w:rsid w:val="5A7B794B"/>
    <w:rsid w:val="5AA323FC"/>
    <w:rsid w:val="5ADA6A75"/>
    <w:rsid w:val="5B435A44"/>
    <w:rsid w:val="5B64426D"/>
    <w:rsid w:val="5B6B4DFD"/>
    <w:rsid w:val="5C2F1EE4"/>
    <w:rsid w:val="5CA77490"/>
    <w:rsid w:val="5CD127AE"/>
    <w:rsid w:val="5CE2225A"/>
    <w:rsid w:val="5D461224"/>
    <w:rsid w:val="5DC713EE"/>
    <w:rsid w:val="5E412A42"/>
    <w:rsid w:val="5EE74F8F"/>
    <w:rsid w:val="5F7E3BCF"/>
    <w:rsid w:val="5F9441AD"/>
    <w:rsid w:val="601F73F4"/>
    <w:rsid w:val="6056304D"/>
    <w:rsid w:val="606443A8"/>
    <w:rsid w:val="60810285"/>
    <w:rsid w:val="60A572DB"/>
    <w:rsid w:val="610B0895"/>
    <w:rsid w:val="61170133"/>
    <w:rsid w:val="615F3EFC"/>
    <w:rsid w:val="61BF6FB3"/>
    <w:rsid w:val="61C34452"/>
    <w:rsid w:val="61F950AE"/>
    <w:rsid w:val="622A12A0"/>
    <w:rsid w:val="623C376C"/>
    <w:rsid w:val="62AF618D"/>
    <w:rsid w:val="62BF31D9"/>
    <w:rsid w:val="62E85DFD"/>
    <w:rsid w:val="63283C2C"/>
    <w:rsid w:val="6380699E"/>
    <w:rsid w:val="63E731B6"/>
    <w:rsid w:val="6450295F"/>
    <w:rsid w:val="64B51455"/>
    <w:rsid w:val="656504A5"/>
    <w:rsid w:val="65AB3DA4"/>
    <w:rsid w:val="66505D46"/>
    <w:rsid w:val="666505A3"/>
    <w:rsid w:val="66B8005A"/>
    <w:rsid w:val="673726DE"/>
    <w:rsid w:val="675342C7"/>
    <w:rsid w:val="676D7512"/>
    <w:rsid w:val="677557BB"/>
    <w:rsid w:val="67C34610"/>
    <w:rsid w:val="68233D01"/>
    <w:rsid w:val="682F2580"/>
    <w:rsid w:val="68BA2BC7"/>
    <w:rsid w:val="6923615D"/>
    <w:rsid w:val="69262FAC"/>
    <w:rsid w:val="696C075A"/>
    <w:rsid w:val="6A7C6250"/>
    <w:rsid w:val="6AA45EB2"/>
    <w:rsid w:val="6B1E6676"/>
    <w:rsid w:val="6B6E08BB"/>
    <w:rsid w:val="6B880CE6"/>
    <w:rsid w:val="6BCB3B13"/>
    <w:rsid w:val="6C0F502B"/>
    <w:rsid w:val="6C662CF0"/>
    <w:rsid w:val="6D671C23"/>
    <w:rsid w:val="6E1C7F1B"/>
    <w:rsid w:val="6E8B00A9"/>
    <w:rsid w:val="6EC0077C"/>
    <w:rsid w:val="6F6B3BBF"/>
    <w:rsid w:val="6F767A2A"/>
    <w:rsid w:val="700971E9"/>
    <w:rsid w:val="70AA7438"/>
    <w:rsid w:val="70E76A1A"/>
    <w:rsid w:val="71514869"/>
    <w:rsid w:val="71823A75"/>
    <w:rsid w:val="71D06FDB"/>
    <w:rsid w:val="71DA7FD0"/>
    <w:rsid w:val="71FB4EB1"/>
    <w:rsid w:val="72BD45D3"/>
    <w:rsid w:val="72F378F8"/>
    <w:rsid w:val="73815849"/>
    <w:rsid w:val="73CE57EC"/>
    <w:rsid w:val="74014F94"/>
    <w:rsid w:val="74314E97"/>
    <w:rsid w:val="745C5529"/>
    <w:rsid w:val="747B3114"/>
    <w:rsid w:val="74A30117"/>
    <w:rsid w:val="74B15E92"/>
    <w:rsid w:val="74E82489"/>
    <w:rsid w:val="755A71B9"/>
    <w:rsid w:val="75D844B2"/>
    <w:rsid w:val="766803A1"/>
    <w:rsid w:val="76B93177"/>
    <w:rsid w:val="76DA0405"/>
    <w:rsid w:val="78007E0D"/>
    <w:rsid w:val="78BE62B2"/>
    <w:rsid w:val="7924080B"/>
    <w:rsid w:val="793F5F6D"/>
    <w:rsid w:val="796432FD"/>
    <w:rsid w:val="79C3347E"/>
    <w:rsid w:val="7A490E97"/>
    <w:rsid w:val="7A7151E2"/>
    <w:rsid w:val="7B4B3FDE"/>
    <w:rsid w:val="7BBE1779"/>
    <w:rsid w:val="7C3C60A9"/>
    <w:rsid w:val="7D21283D"/>
    <w:rsid w:val="7D240547"/>
    <w:rsid w:val="7FD30895"/>
    <w:rsid w:val="7FE5235C"/>
    <w:rsid w:val="7FE9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883C8"/>
  <w15:docId w15:val="{9FF1C4DE-1030-4D0A-9EB2-457FFDF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iPriority="0"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宋体"/>
      <w:sz w:val="24"/>
    </w:rPr>
  </w:style>
  <w:style w:type="paragraph" w:styleId="10">
    <w:name w:val="heading 1"/>
    <w:basedOn w:val="a1"/>
    <w:next w:val="a1"/>
    <w:link w:val="11"/>
    <w:qFormat/>
    <w:pPr>
      <w:keepNext/>
      <w:outlineLvl w:val="0"/>
    </w:pPr>
    <w:rPr>
      <w:rFonts w:ascii="仿宋_GB2312" w:eastAsia="仿宋_GB2312" w:hAnsi="宋体"/>
      <w:b/>
      <w:kern w:val="2"/>
      <w:sz w:val="32"/>
    </w:rPr>
  </w:style>
  <w:style w:type="paragraph" w:styleId="20">
    <w:name w:val="heading 2"/>
    <w:basedOn w:val="a1"/>
    <w:next w:val="a1"/>
    <w:link w:val="21"/>
    <w:uiPriority w:val="9"/>
    <w:qFormat/>
    <w:pPr>
      <w:keepNext/>
      <w:keepLines/>
      <w:widowControl/>
      <w:spacing w:before="260" w:after="260"/>
      <w:ind w:left="284"/>
      <w:jc w:val="left"/>
      <w:outlineLvl w:val="1"/>
    </w:pPr>
    <w:rPr>
      <w:rFonts w:ascii="Arial" w:hAnsi="Arial"/>
      <w:b/>
      <w:bCs/>
      <w:sz w:val="28"/>
      <w:szCs w:val="32"/>
    </w:rPr>
  </w:style>
  <w:style w:type="paragraph" w:styleId="30">
    <w:name w:val="heading 3"/>
    <w:basedOn w:val="a1"/>
    <w:next w:val="a1"/>
    <w:link w:val="31"/>
    <w:qFormat/>
    <w:pPr>
      <w:keepNext/>
      <w:spacing w:beforeLines="200" w:before="624" w:line="400" w:lineRule="exact"/>
      <w:jc w:val="center"/>
      <w:outlineLvl w:val="2"/>
    </w:pPr>
    <w:rPr>
      <w:rFonts w:ascii="Times New Roman"/>
      <w:b/>
      <w:bCs/>
      <w:kern w:val="2"/>
      <w:szCs w:val="24"/>
    </w:rPr>
  </w:style>
  <w:style w:type="paragraph" w:styleId="40">
    <w:name w:val="heading 4"/>
    <w:basedOn w:val="a1"/>
    <w:next w:val="a1"/>
    <w:link w:val="41"/>
    <w:qFormat/>
    <w:pPr>
      <w:keepNext/>
      <w:keepLines/>
      <w:tabs>
        <w:tab w:val="left" w:pos="864"/>
      </w:tabs>
      <w:spacing w:before="120" w:line="360" w:lineRule="auto"/>
      <w:ind w:left="864" w:hanging="864"/>
      <w:outlineLvl w:val="3"/>
    </w:pPr>
    <w:rPr>
      <w:rFonts w:ascii="Arial" w:hAnsi="Arial"/>
      <w:bCs/>
      <w:kern w:val="2"/>
      <w:szCs w:val="28"/>
    </w:rPr>
  </w:style>
  <w:style w:type="paragraph" w:styleId="50">
    <w:name w:val="heading 5"/>
    <w:basedOn w:val="a1"/>
    <w:next w:val="a1"/>
    <w:link w:val="51"/>
    <w:qFormat/>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6">
    <w:name w:val="heading 6"/>
    <w:basedOn w:val="a1"/>
    <w:next w:val="a1"/>
    <w:link w:val="60"/>
    <w:qFormat/>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7">
    <w:name w:val="heading 7"/>
    <w:basedOn w:val="a1"/>
    <w:next w:val="a1"/>
    <w:link w:val="70"/>
    <w:qFormat/>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8">
    <w:name w:val="heading 8"/>
    <w:basedOn w:val="a1"/>
    <w:next w:val="a1"/>
    <w:link w:val="80"/>
    <w:qFormat/>
    <w:pPr>
      <w:keepNext/>
      <w:tabs>
        <w:tab w:val="left" w:pos="1440"/>
      </w:tabs>
      <w:spacing w:line="360" w:lineRule="auto"/>
      <w:ind w:left="1440" w:hanging="1440"/>
      <w:outlineLvl w:val="7"/>
    </w:pPr>
    <w:rPr>
      <w:rFonts w:ascii="仿宋_GB2312" w:eastAsia="仿宋_GB2312"/>
      <w:b/>
      <w:kern w:val="2"/>
    </w:rPr>
  </w:style>
  <w:style w:type="paragraph" w:styleId="9">
    <w:name w:val="heading 9"/>
    <w:basedOn w:val="a1"/>
    <w:next w:val="a1"/>
    <w:link w:val="90"/>
    <w:qFormat/>
    <w:pPr>
      <w:keepNext/>
      <w:keepLines/>
      <w:tabs>
        <w:tab w:val="left" w:pos="1584"/>
      </w:tabs>
      <w:spacing w:before="240" w:after="64" w:line="320" w:lineRule="auto"/>
      <w:ind w:left="1584" w:hanging="1584"/>
      <w:outlineLvl w:val="8"/>
    </w:pPr>
    <w:rPr>
      <w:rFonts w:ascii="Arial" w:eastAsia="黑体" w:hAnsi="Arial"/>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1"/>
    <w:link w:val="a6"/>
    <w:qFormat/>
    <w:pPr>
      <w:spacing w:after="120"/>
    </w:pPr>
    <w:rPr>
      <w:rFonts w:ascii="Times New Roman"/>
      <w:kern w:val="2"/>
      <w:sz w:val="21"/>
    </w:rPr>
  </w:style>
  <w:style w:type="paragraph" w:styleId="TOC7">
    <w:name w:val="toc 7"/>
    <w:basedOn w:val="a1"/>
    <w:next w:val="a1"/>
    <w:uiPriority w:val="39"/>
    <w:unhideWhenUsed/>
    <w:qFormat/>
    <w:pPr>
      <w:ind w:leftChars="1200" w:left="2520"/>
    </w:pPr>
  </w:style>
  <w:style w:type="paragraph" w:styleId="a7">
    <w:name w:val="Normal Indent"/>
    <w:basedOn w:val="a1"/>
    <w:link w:val="a8"/>
    <w:qFormat/>
    <w:pPr>
      <w:spacing w:line="300" w:lineRule="auto"/>
      <w:ind w:firstLineChars="200" w:firstLine="420"/>
    </w:pPr>
    <w:rPr>
      <w:rFonts w:ascii="Times New Roman"/>
      <w:kern w:val="2"/>
      <w:sz w:val="21"/>
      <w:szCs w:val="24"/>
    </w:rPr>
  </w:style>
  <w:style w:type="paragraph" w:styleId="a9">
    <w:name w:val="caption"/>
    <w:basedOn w:val="a1"/>
    <w:next w:val="a1"/>
    <w:link w:val="aa"/>
    <w:qFormat/>
    <w:pPr>
      <w:spacing w:before="152" w:after="160"/>
    </w:pPr>
    <w:rPr>
      <w:rFonts w:ascii="Arial" w:eastAsia="黑体" w:hAnsi="Arial"/>
      <w:kern w:val="2"/>
      <w:sz w:val="20"/>
    </w:rPr>
  </w:style>
  <w:style w:type="paragraph" w:styleId="ab">
    <w:name w:val="Document Map"/>
    <w:basedOn w:val="a1"/>
    <w:link w:val="ac"/>
    <w:qFormat/>
    <w:pPr>
      <w:shd w:val="clear" w:color="auto" w:fill="000080"/>
    </w:pPr>
    <w:rPr>
      <w:rFonts w:ascii="Times New Roman"/>
      <w:kern w:val="2"/>
      <w:sz w:val="21"/>
    </w:rPr>
  </w:style>
  <w:style w:type="paragraph" w:styleId="ad">
    <w:name w:val="annotation text"/>
    <w:basedOn w:val="a1"/>
    <w:link w:val="ae"/>
    <w:uiPriority w:val="99"/>
    <w:qFormat/>
    <w:pPr>
      <w:jc w:val="left"/>
    </w:pPr>
    <w:rPr>
      <w:rFonts w:ascii="Times New Roman"/>
      <w:kern w:val="2"/>
      <w:sz w:val="21"/>
      <w:szCs w:val="24"/>
    </w:rPr>
  </w:style>
  <w:style w:type="paragraph" w:styleId="af">
    <w:name w:val="Salutation"/>
    <w:basedOn w:val="a1"/>
    <w:next w:val="a1"/>
    <w:uiPriority w:val="99"/>
    <w:qFormat/>
    <w:rPr>
      <w:rFonts w:ascii="Times New Roman"/>
      <w:kern w:val="2"/>
      <w:szCs w:val="24"/>
    </w:rPr>
  </w:style>
  <w:style w:type="paragraph" w:styleId="32">
    <w:name w:val="Body Text 3"/>
    <w:basedOn w:val="a1"/>
    <w:link w:val="33"/>
    <w:qFormat/>
    <w:pPr>
      <w:jc w:val="center"/>
    </w:pPr>
    <w:rPr>
      <w:rFonts w:ascii="Times New Roman"/>
      <w:b/>
      <w:spacing w:val="-20"/>
      <w:w w:val="110"/>
      <w:kern w:val="2"/>
      <w:sz w:val="52"/>
    </w:rPr>
  </w:style>
  <w:style w:type="paragraph" w:styleId="af0">
    <w:name w:val="Body Text Indent"/>
    <w:basedOn w:val="a1"/>
    <w:link w:val="af1"/>
    <w:qFormat/>
    <w:pPr>
      <w:widowControl/>
      <w:ind w:firstLineChars="233" w:firstLine="652"/>
    </w:pPr>
    <w:rPr>
      <w:rFonts w:ascii="Times New Roman"/>
      <w:sz w:val="28"/>
    </w:rPr>
  </w:style>
  <w:style w:type="paragraph" w:styleId="HTML">
    <w:name w:val="HTML Address"/>
    <w:basedOn w:val="a1"/>
    <w:qFormat/>
    <w:pPr>
      <w:widowControl/>
      <w:jc w:val="left"/>
    </w:pPr>
    <w:rPr>
      <w:rFonts w:hAnsi="宋体" w:cs="宋体"/>
      <w:i/>
      <w:iCs/>
      <w:szCs w:val="24"/>
    </w:rPr>
  </w:style>
  <w:style w:type="paragraph" w:styleId="TOC5">
    <w:name w:val="toc 5"/>
    <w:basedOn w:val="a1"/>
    <w:next w:val="a1"/>
    <w:uiPriority w:val="39"/>
    <w:unhideWhenUsed/>
    <w:qFormat/>
    <w:pPr>
      <w:ind w:leftChars="800" w:left="1680"/>
    </w:pPr>
  </w:style>
  <w:style w:type="paragraph" w:styleId="TOC3">
    <w:name w:val="toc 3"/>
    <w:basedOn w:val="a1"/>
    <w:next w:val="a1"/>
    <w:uiPriority w:val="39"/>
    <w:unhideWhenUsed/>
    <w:qFormat/>
    <w:pPr>
      <w:ind w:leftChars="400" w:left="840"/>
    </w:pPr>
  </w:style>
  <w:style w:type="paragraph" w:styleId="af2">
    <w:name w:val="Plain Text"/>
    <w:basedOn w:val="a1"/>
    <w:link w:val="af3"/>
    <w:qFormat/>
    <w:rPr>
      <w:rFonts w:hAnsi="Courier New"/>
      <w:kern w:val="2"/>
      <w:sz w:val="21"/>
    </w:rPr>
  </w:style>
  <w:style w:type="paragraph" w:styleId="TOC8">
    <w:name w:val="toc 8"/>
    <w:basedOn w:val="a1"/>
    <w:next w:val="a1"/>
    <w:uiPriority w:val="39"/>
    <w:unhideWhenUsed/>
    <w:qFormat/>
    <w:pPr>
      <w:ind w:leftChars="1400" w:left="2940"/>
    </w:pPr>
  </w:style>
  <w:style w:type="paragraph" w:styleId="af4">
    <w:name w:val="Date"/>
    <w:basedOn w:val="a1"/>
    <w:next w:val="a1"/>
    <w:link w:val="af5"/>
    <w:qFormat/>
    <w:rPr>
      <w:rFonts w:ascii="Times New Roman"/>
      <w:kern w:val="2"/>
      <w:sz w:val="28"/>
    </w:rPr>
  </w:style>
  <w:style w:type="paragraph" w:styleId="22">
    <w:name w:val="Body Text Indent 2"/>
    <w:basedOn w:val="a1"/>
    <w:link w:val="23"/>
    <w:uiPriority w:val="99"/>
    <w:qFormat/>
    <w:pPr>
      <w:tabs>
        <w:tab w:val="left" w:pos="5625"/>
      </w:tabs>
      <w:ind w:leftChars="542" w:left="1138"/>
    </w:pPr>
    <w:rPr>
      <w:rFonts w:ascii="Times New Roman"/>
      <w:kern w:val="2"/>
    </w:rPr>
  </w:style>
  <w:style w:type="paragraph" w:styleId="af6">
    <w:name w:val="Balloon Text"/>
    <w:basedOn w:val="a1"/>
    <w:link w:val="af7"/>
    <w:uiPriority w:val="99"/>
    <w:qFormat/>
    <w:rPr>
      <w:rFonts w:ascii="Times New Roman"/>
      <w:kern w:val="2"/>
      <w:sz w:val="18"/>
      <w:szCs w:val="18"/>
    </w:rPr>
  </w:style>
  <w:style w:type="paragraph" w:styleId="af8">
    <w:name w:val="footer"/>
    <w:basedOn w:val="a1"/>
    <w:link w:val="12"/>
    <w:qFormat/>
    <w:pPr>
      <w:tabs>
        <w:tab w:val="center" w:pos="4153"/>
        <w:tab w:val="right" w:pos="8306"/>
      </w:tabs>
      <w:snapToGrid w:val="0"/>
      <w:jc w:val="left"/>
    </w:pPr>
    <w:rPr>
      <w:rFonts w:ascii="Times New Roman"/>
      <w:kern w:val="2"/>
      <w:sz w:val="18"/>
      <w:szCs w:val="18"/>
    </w:rPr>
  </w:style>
  <w:style w:type="paragraph" w:styleId="af9">
    <w:name w:val="header"/>
    <w:basedOn w:val="a1"/>
    <w:link w:val="afa"/>
    <w:qFormat/>
    <w:pPr>
      <w:pBdr>
        <w:bottom w:val="single" w:sz="6" w:space="1" w:color="auto"/>
      </w:pBdr>
      <w:tabs>
        <w:tab w:val="center" w:pos="4153"/>
        <w:tab w:val="right" w:pos="8306"/>
      </w:tabs>
      <w:snapToGrid w:val="0"/>
      <w:jc w:val="center"/>
    </w:pPr>
    <w:rPr>
      <w:rFonts w:ascii="Times New Roman"/>
      <w:kern w:val="2"/>
      <w:sz w:val="18"/>
      <w:szCs w:val="18"/>
    </w:rPr>
  </w:style>
  <w:style w:type="paragraph" w:styleId="TOC1">
    <w:name w:val="toc 1"/>
    <w:basedOn w:val="a1"/>
    <w:next w:val="a1"/>
    <w:uiPriority w:val="39"/>
    <w:unhideWhenUsed/>
    <w:qFormat/>
  </w:style>
  <w:style w:type="paragraph" w:styleId="TOC4">
    <w:name w:val="toc 4"/>
    <w:basedOn w:val="a1"/>
    <w:next w:val="a1"/>
    <w:uiPriority w:val="39"/>
    <w:unhideWhenUsed/>
    <w:qFormat/>
    <w:pPr>
      <w:ind w:leftChars="600" w:left="1260"/>
    </w:pPr>
  </w:style>
  <w:style w:type="paragraph" w:styleId="afb">
    <w:name w:val="Subtitle"/>
    <w:basedOn w:val="a1"/>
    <w:next w:val="a1"/>
    <w:link w:val="afc"/>
    <w:qFormat/>
    <w:pPr>
      <w:spacing w:before="240" w:after="60" w:line="312" w:lineRule="auto"/>
      <w:jc w:val="center"/>
      <w:outlineLvl w:val="1"/>
    </w:pPr>
    <w:rPr>
      <w:rFonts w:ascii="Cambria" w:hAnsi="Cambria"/>
      <w:b/>
      <w:bCs/>
      <w:kern w:val="28"/>
      <w:sz w:val="32"/>
      <w:szCs w:val="32"/>
    </w:rPr>
  </w:style>
  <w:style w:type="paragraph" w:styleId="a0">
    <w:name w:val="List"/>
    <w:basedOn w:val="a1"/>
    <w:qFormat/>
    <w:pPr>
      <w:numPr>
        <w:ilvl w:val="1"/>
        <w:numId w:val="1"/>
      </w:numPr>
      <w:spacing w:line="360" w:lineRule="auto"/>
      <w:jc w:val="left"/>
    </w:pPr>
    <w:rPr>
      <w:szCs w:val="24"/>
    </w:rPr>
  </w:style>
  <w:style w:type="paragraph" w:styleId="TOC6">
    <w:name w:val="toc 6"/>
    <w:basedOn w:val="a1"/>
    <w:next w:val="a1"/>
    <w:uiPriority w:val="39"/>
    <w:unhideWhenUsed/>
    <w:qFormat/>
    <w:pPr>
      <w:ind w:leftChars="1000" w:left="2100"/>
    </w:pPr>
  </w:style>
  <w:style w:type="paragraph" w:styleId="34">
    <w:name w:val="Body Text Indent 3"/>
    <w:basedOn w:val="a1"/>
    <w:link w:val="35"/>
    <w:qFormat/>
    <w:pPr>
      <w:spacing w:line="410" w:lineRule="exact"/>
      <w:ind w:leftChars="295" w:left="619" w:firstLineChars="179" w:firstLine="390"/>
    </w:pPr>
    <w:rPr>
      <w:rFonts w:hAnsi="宋体"/>
      <w:spacing w:val="4"/>
      <w:kern w:val="2"/>
      <w:sz w:val="21"/>
    </w:rPr>
  </w:style>
  <w:style w:type="paragraph" w:styleId="TOC2">
    <w:name w:val="toc 2"/>
    <w:basedOn w:val="a1"/>
    <w:next w:val="a1"/>
    <w:uiPriority w:val="39"/>
    <w:unhideWhenUsed/>
    <w:qFormat/>
    <w:pPr>
      <w:ind w:leftChars="200" w:left="420"/>
    </w:pPr>
  </w:style>
  <w:style w:type="paragraph" w:styleId="TOC9">
    <w:name w:val="toc 9"/>
    <w:basedOn w:val="a1"/>
    <w:next w:val="a1"/>
    <w:uiPriority w:val="39"/>
    <w:unhideWhenUsed/>
    <w:qFormat/>
    <w:pPr>
      <w:ind w:leftChars="1600" w:left="3360"/>
    </w:pPr>
  </w:style>
  <w:style w:type="paragraph" w:styleId="24">
    <w:name w:val="Body Text 2"/>
    <w:basedOn w:val="a1"/>
    <w:link w:val="25"/>
    <w:qFormat/>
    <w:rPr>
      <w:rFonts w:ascii="楷体_GB2312" w:eastAsia="楷体_GB2312" w:hAnsi="Copperplate Gothic Bold"/>
      <w:kern w:val="2"/>
      <w:sz w:val="28"/>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sz w:val="20"/>
    </w:rPr>
  </w:style>
  <w:style w:type="paragraph" w:styleId="afd">
    <w:name w:val="Normal (Web)"/>
    <w:basedOn w:val="a1"/>
    <w:qFormat/>
    <w:pPr>
      <w:widowControl/>
      <w:spacing w:before="100" w:beforeAutospacing="1" w:after="100" w:afterAutospacing="1"/>
      <w:jc w:val="left"/>
    </w:pPr>
    <w:rPr>
      <w:rFonts w:hAnsi="宋体"/>
      <w:szCs w:val="24"/>
    </w:rPr>
  </w:style>
  <w:style w:type="paragraph" w:styleId="afe">
    <w:name w:val="Title"/>
    <w:basedOn w:val="a1"/>
    <w:next w:val="a1"/>
    <w:link w:val="aff"/>
    <w:qFormat/>
    <w:pPr>
      <w:spacing w:before="240" w:after="60"/>
      <w:jc w:val="center"/>
      <w:outlineLvl w:val="0"/>
    </w:pPr>
    <w:rPr>
      <w:rFonts w:ascii="Cambria" w:hAnsi="Cambria"/>
      <w:b/>
      <w:bCs/>
      <w:kern w:val="2"/>
      <w:sz w:val="32"/>
      <w:szCs w:val="32"/>
    </w:rPr>
  </w:style>
  <w:style w:type="paragraph" w:styleId="aff0">
    <w:name w:val="annotation subject"/>
    <w:basedOn w:val="ad"/>
    <w:next w:val="ad"/>
    <w:link w:val="aff1"/>
    <w:qFormat/>
    <w:rPr>
      <w:b/>
      <w:bCs/>
    </w:rPr>
  </w:style>
  <w:style w:type="paragraph" w:styleId="aff2">
    <w:name w:val="Body Text First Indent"/>
    <w:basedOn w:val="a2"/>
    <w:next w:val="a2"/>
    <w:link w:val="aff3"/>
    <w:uiPriority w:val="99"/>
    <w:unhideWhenUsed/>
    <w:qFormat/>
    <w:pPr>
      <w:ind w:firstLineChars="100" w:firstLine="420"/>
    </w:pPr>
    <w:rPr>
      <w:sz w:val="18"/>
      <w:szCs w:val="18"/>
    </w:rPr>
  </w:style>
  <w:style w:type="paragraph" w:styleId="26">
    <w:name w:val="Body Text First Indent 2"/>
    <w:basedOn w:val="af0"/>
    <w:uiPriority w:val="99"/>
    <w:unhideWhenUsed/>
    <w:qFormat/>
    <w:pPr>
      <w:spacing w:after="120"/>
      <w:ind w:leftChars="200" w:left="420" w:firstLineChars="200" w:firstLine="420"/>
    </w:pPr>
  </w:style>
  <w:style w:type="table" w:styleId="aff4">
    <w:name w:val="Table Grid"/>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page number"/>
    <w:qFormat/>
  </w:style>
  <w:style w:type="character" w:styleId="aff7">
    <w:name w:val="FollowedHyperlink"/>
    <w:qFormat/>
    <w:rPr>
      <w:color w:val="0066CC"/>
      <w:u w:val="none"/>
    </w:rPr>
  </w:style>
  <w:style w:type="character" w:styleId="aff8">
    <w:name w:val="Emphasis"/>
    <w:qFormat/>
    <w:rPr>
      <w:i/>
      <w:iCs/>
    </w:rPr>
  </w:style>
  <w:style w:type="character" w:styleId="HTML1">
    <w:name w:val="HTML Definition"/>
    <w:uiPriority w:val="99"/>
    <w:unhideWhenUsed/>
    <w:qFormat/>
  </w:style>
  <w:style w:type="character" w:styleId="HTML2">
    <w:name w:val="HTML Typewriter"/>
    <w:qFormat/>
    <w:rPr>
      <w:rFonts w:ascii="黑体" w:eastAsia="黑体" w:hAnsi="Courier New" w:cs="Courier New"/>
      <w:sz w:val="20"/>
      <w:szCs w:val="20"/>
    </w:rPr>
  </w:style>
  <w:style w:type="character" w:styleId="HTML3">
    <w:name w:val="HTML Variable"/>
    <w:uiPriority w:val="99"/>
    <w:unhideWhenUsed/>
    <w:qFormat/>
  </w:style>
  <w:style w:type="character" w:styleId="aff9">
    <w:name w:val="Hyperlink"/>
    <w:uiPriority w:val="99"/>
    <w:qFormat/>
    <w:rPr>
      <w:color w:val="0066CC"/>
      <w:u w:val="none"/>
    </w:rPr>
  </w:style>
  <w:style w:type="character" w:styleId="HTML4">
    <w:name w:val="HTML Code"/>
    <w:uiPriority w:val="99"/>
    <w:unhideWhenUsed/>
    <w:qFormat/>
    <w:rPr>
      <w:rFonts w:ascii="Courier New" w:hAnsi="Courier New"/>
      <w:sz w:val="20"/>
    </w:rPr>
  </w:style>
  <w:style w:type="character" w:styleId="affa">
    <w:name w:val="annotation reference"/>
    <w:qFormat/>
    <w:rPr>
      <w:sz w:val="21"/>
      <w:szCs w:val="21"/>
    </w:rPr>
  </w:style>
  <w:style w:type="character" w:styleId="HTML5">
    <w:name w:val="HTML Cite"/>
    <w:uiPriority w:val="99"/>
    <w:unhideWhenUsed/>
    <w:qFormat/>
  </w:style>
  <w:style w:type="character" w:styleId="HTML6">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7">
    <w:name w:val="HTML Sample"/>
    <w:uiPriority w:val="99"/>
    <w:unhideWhenUsed/>
    <w:qFormat/>
    <w:rPr>
      <w:rFonts w:ascii="Consolas" w:eastAsia="Consolas" w:hAnsi="Consolas" w:cs="Consolas"/>
      <w:sz w:val="21"/>
      <w:szCs w:val="21"/>
    </w:rPr>
  </w:style>
  <w:style w:type="character" w:customStyle="1" w:styleId="a6">
    <w:name w:val="正文文本 字符"/>
    <w:link w:val="a2"/>
    <w:uiPriority w:val="99"/>
    <w:qFormat/>
    <w:rPr>
      <w:kern w:val="2"/>
      <w:sz w:val="21"/>
    </w:rPr>
  </w:style>
  <w:style w:type="character" w:customStyle="1" w:styleId="11">
    <w:name w:val="标题 1 字符"/>
    <w:link w:val="10"/>
    <w:qFormat/>
    <w:rPr>
      <w:rFonts w:ascii="仿宋_GB2312" w:eastAsia="仿宋_GB2312" w:hAnsi="宋体"/>
      <w:b/>
      <w:kern w:val="2"/>
      <w:sz w:val="32"/>
    </w:rPr>
  </w:style>
  <w:style w:type="character" w:customStyle="1" w:styleId="21">
    <w:name w:val="标题 2 字符"/>
    <w:link w:val="20"/>
    <w:uiPriority w:val="9"/>
    <w:qFormat/>
    <w:rPr>
      <w:rFonts w:ascii="Arial" w:hAnsi="Arial"/>
      <w:b/>
      <w:bCs/>
      <w:sz w:val="28"/>
      <w:szCs w:val="32"/>
    </w:rPr>
  </w:style>
  <w:style w:type="character" w:customStyle="1" w:styleId="31">
    <w:name w:val="标题 3 字符"/>
    <w:link w:val="30"/>
    <w:qFormat/>
    <w:rPr>
      <w:b/>
      <w:bCs/>
      <w:kern w:val="2"/>
      <w:sz w:val="24"/>
      <w:szCs w:val="24"/>
    </w:rPr>
  </w:style>
  <w:style w:type="character" w:customStyle="1" w:styleId="41">
    <w:name w:val="标题 4 字符"/>
    <w:link w:val="40"/>
    <w:qFormat/>
    <w:rPr>
      <w:rFonts w:ascii="Arial" w:hAnsi="Arial"/>
      <w:bCs/>
      <w:kern w:val="2"/>
      <w:sz w:val="24"/>
      <w:szCs w:val="28"/>
    </w:rPr>
  </w:style>
  <w:style w:type="character" w:customStyle="1" w:styleId="51">
    <w:name w:val="标题 5 字符"/>
    <w:link w:val="50"/>
    <w:qFormat/>
    <w:rPr>
      <w:rFonts w:ascii="Arial Unicode MS" w:hAnsi="Arial Unicode MS"/>
      <w:bCs/>
      <w:kern w:val="2"/>
      <w:sz w:val="24"/>
      <w:szCs w:val="24"/>
    </w:rPr>
  </w:style>
  <w:style w:type="character" w:customStyle="1" w:styleId="60">
    <w:name w:val="标题 6 字符"/>
    <w:link w:val="6"/>
    <w:qFormat/>
    <w:rPr>
      <w:rFonts w:ascii="Arial Unicode MS" w:hAnsi="Arial Unicode MS"/>
      <w:bCs/>
      <w:kern w:val="2"/>
      <w:sz w:val="24"/>
      <w:szCs w:val="24"/>
    </w:rPr>
  </w:style>
  <w:style w:type="character" w:customStyle="1" w:styleId="70">
    <w:name w:val="标题 7 字符"/>
    <w:link w:val="7"/>
    <w:qFormat/>
    <w:rPr>
      <w:rFonts w:ascii="Arial" w:hAnsi="Arial"/>
      <w:b/>
      <w:color w:val="000000"/>
      <w:kern w:val="2"/>
      <w:sz w:val="15"/>
    </w:rPr>
  </w:style>
  <w:style w:type="character" w:customStyle="1" w:styleId="80">
    <w:name w:val="标题 8 字符"/>
    <w:link w:val="8"/>
    <w:qFormat/>
    <w:rPr>
      <w:rFonts w:ascii="仿宋_GB2312" w:eastAsia="仿宋_GB2312"/>
      <w:b/>
      <w:kern w:val="2"/>
      <w:sz w:val="24"/>
    </w:rPr>
  </w:style>
  <w:style w:type="character" w:customStyle="1" w:styleId="90">
    <w:name w:val="标题 9 字符"/>
    <w:link w:val="9"/>
    <w:qFormat/>
    <w:rPr>
      <w:rFonts w:ascii="Arial" w:eastAsia="黑体" w:hAnsi="Arial"/>
      <w:kern w:val="2"/>
      <w:sz w:val="21"/>
      <w:szCs w:val="21"/>
    </w:rPr>
  </w:style>
  <w:style w:type="character" w:customStyle="1" w:styleId="a8">
    <w:name w:val="正文缩进 字符"/>
    <w:link w:val="a7"/>
    <w:qFormat/>
    <w:rPr>
      <w:kern w:val="2"/>
      <w:sz w:val="21"/>
      <w:szCs w:val="24"/>
    </w:rPr>
  </w:style>
  <w:style w:type="character" w:customStyle="1" w:styleId="aa">
    <w:name w:val="题注 字符"/>
    <w:link w:val="a9"/>
    <w:qFormat/>
    <w:rPr>
      <w:rFonts w:ascii="Arial" w:eastAsia="黑体" w:hAnsi="Arial" w:cs="Arial"/>
      <w:kern w:val="2"/>
    </w:rPr>
  </w:style>
  <w:style w:type="character" w:customStyle="1" w:styleId="ac">
    <w:name w:val="文档结构图 字符"/>
    <w:link w:val="ab"/>
    <w:qFormat/>
    <w:rPr>
      <w:kern w:val="2"/>
      <w:sz w:val="21"/>
      <w:shd w:val="clear" w:color="auto" w:fill="000080"/>
    </w:rPr>
  </w:style>
  <w:style w:type="character" w:customStyle="1" w:styleId="ae">
    <w:name w:val="批注文字 字符"/>
    <w:link w:val="ad"/>
    <w:uiPriority w:val="99"/>
    <w:qFormat/>
    <w:rPr>
      <w:rFonts w:eastAsia="宋体"/>
      <w:kern w:val="2"/>
      <w:sz w:val="21"/>
      <w:szCs w:val="24"/>
      <w:lang w:val="en-US" w:eastAsia="zh-CN" w:bidi="ar-SA"/>
    </w:rPr>
  </w:style>
  <w:style w:type="character" w:customStyle="1" w:styleId="33">
    <w:name w:val="正文文本 3 字符"/>
    <w:link w:val="32"/>
    <w:qFormat/>
    <w:rPr>
      <w:b/>
      <w:spacing w:val="-20"/>
      <w:w w:val="110"/>
      <w:kern w:val="2"/>
      <w:sz w:val="52"/>
    </w:rPr>
  </w:style>
  <w:style w:type="character" w:customStyle="1" w:styleId="af1">
    <w:name w:val="正文文本缩进 字符"/>
    <w:link w:val="af0"/>
    <w:qFormat/>
    <w:rPr>
      <w:sz w:val="28"/>
    </w:rPr>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af5">
    <w:name w:val="日期 字符"/>
    <w:link w:val="af4"/>
    <w:qFormat/>
    <w:rPr>
      <w:kern w:val="2"/>
      <w:sz w:val="28"/>
    </w:rPr>
  </w:style>
  <w:style w:type="character" w:customStyle="1" w:styleId="23">
    <w:name w:val="正文文本缩进 2 字符"/>
    <w:link w:val="22"/>
    <w:uiPriority w:val="99"/>
    <w:qFormat/>
    <w:rPr>
      <w:kern w:val="2"/>
      <w:sz w:val="24"/>
    </w:rPr>
  </w:style>
  <w:style w:type="character" w:customStyle="1" w:styleId="af7">
    <w:name w:val="批注框文本 字符"/>
    <w:link w:val="af6"/>
    <w:uiPriority w:val="99"/>
    <w:qFormat/>
    <w:rPr>
      <w:kern w:val="2"/>
      <w:sz w:val="18"/>
      <w:szCs w:val="18"/>
    </w:rPr>
  </w:style>
  <w:style w:type="character" w:customStyle="1" w:styleId="12">
    <w:name w:val="页脚 字符1"/>
    <w:link w:val="af8"/>
    <w:uiPriority w:val="99"/>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ascii="Cambria" w:hAnsi="Cambria"/>
      <w:b/>
      <w:bCs/>
      <w:kern w:val="28"/>
      <w:sz w:val="32"/>
      <w:szCs w:val="32"/>
    </w:rPr>
  </w:style>
  <w:style w:type="character" w:customStyle="1" w:styleId="35">
    <w:name w:val="正文文本缩进 3 字符"/>
    <w:link w:val="34"/>
    <w:qFormat/>
    <w:rPr>
      <w:rFonts w:ascii="宋体" w:hAnsi="宋体"/>
      <w:spacing w:val="4"/>
      <w:kern w:val="2"/>
      <w:sz w:val="21"/>
    </w:rPr>
  </w:style>
  <w:style w:type="character" w:customStyle="1" w:styleId="25">
    <w:name w:val="正文文本 2 字符"/>
    <w:link w:val="24"/>
    <w:qFormat/>
    <w:rPr>
      <w:rFonts w:ascii="楷体_GB2312" w:eastAsia="楷体_GB2312" w:hAnsi="Copperplate Gothic Bold"/>
      <w:kern w:val="2"/>
      <w:sz w:val="28"/>
    </w:rPr>
  </w:style>
  <w:style w:type="character" w:customStyle="1" w:styleId="aff">
    <w:name w:val="标题 字符"/>
    <w:link w:val="afe"/>
    <w:qFormat/>
    <w:rPr>
      <w:rFonts w:ascii="Cambria" w:hAnsi="Cambria"/>
      <w:b/>
      <w:bCs/>
      <w:kern w:val="2"/>
      <w:sz w:val="32"/>
      <w:szCs w:val="32"/>
    </w:rPr>
  </w:style>
  <w:style w:type="character" w:customStyle="1" w:styleId="aff1">
    <w:name w:val="批注主题 字符"/>
    <w:link w:val="aff0"/>
    <w:qFormat/>
    <w:rPr>
      <w:rFonts w:eastAsia="宋体"/>
      <w:b/>
      <w:bCs/>
      <w:kern w:val="2"/>
      <w:sz w:val="21"/>
      <w:szCs w:val="24"/>
      <w:lang w:val="en-US" w:eastAsia="zh-CN" w:bidi="ar-SA"/>
    </w:rPr>
  </w:style>
  <w:style w:type="character" w:customStyle="1" w:styleId="aff3">
    <w:name w:val="正文文本首行缩进 字符"/>
    <w:link w:val="aff2"/>
    <w:uiPriority w:val="99"/>
    <w:qFormat/>
    <w:rPr>
      <w:kern w:val="2"/>
      <w:sz w:val="18"/>
      <w:szCs w:val="18"/>
    </w:rPr>
  </w:style>
  <w:style w:type="character" w:customStyle="1" w:styleId="emtidy-6">
    <w:name w:val="emtidy-6"/>
    <w:qFormat/>
  </w:style>
  <w:style w:type="character" w:customStyle="1" w:styleId="3Char1">
    <w:name w:val="正文文本 3 Char1"/>
    <w:uiPriority w:val="99"/>
    <w:semiHidden/>
    <w:qFormat/>
    <w:rPr>
      <w:kern w:val="2"/>
      <w:sz w:val="16"/>
      <w:szCs w:val="16"/>
    </w:rPr>
  </w:style>
  <w:style w:type="character" w:customStyle="1" w:styleId="font01">
    <w:name w:val="font01"/>
    <w:qFormat/>
    <w:rPr>
      <w:rFonts w:ascii="宋体" w:eastAsia="宋体" w:hAnsi="宋体" w:cs="宋体" w:hint="eastAsia"/>
      <w:b/>
      <w:color w:val="000000"/>
      <w:sz w:val="20"/>
      <w:szCs w:val="20"/>
      <w:u w:val="none"/>
    </w:rPr>
  </w:style>
  <w:style w:type="character" w:customStyle="1" w:styleId="houram">
    <w:name w:val="hour_am"/>
    <w:qFormat/>
  </w:style>
  <w:style w:type="character" w:customStyle="1" w:styleId="para1">
    <w:name w:val="para1"/>
    <w:qFormat/>
    <w:rPr>
      <w:rFonts w:ascii="Arial" w:hAnsi="Arial" w:cs="Arial" w:hint="default"/>
      <w:sz w:val="18"/>
      <w:szCs w:val="18"/>
    </w:rPr>
  </w:style>
  <w:style w:type="character" w:customStyle="1" w:styleId="nochoicepassd">
    <w:name w:val="nochoice_passd"/>
    <w:qFormat/>
  </w:style>
  <w:style w:type="character" w:customStyle="1" w:styleId="txtgray6666661">
    <w:name w:val="txt_gray_6666661"/>
    <w:qFormat/>
    <w:rPr>
      <w:color w:val="333333"/>
    </w:rPr>
  </w:style>
  <w:style w:type="character" w:customStyle="1" w:styleId="CharChar">
    <w:name w:val="招标书 正文 Char Char"/>
    <w:link w:val="affb"/>
    <w:qFormat/>
    <w:rPr>
      <w:rFonts w:ascii="宋体" w:hAnsi="宋体"/>
      <w:color w:val="000000"/>
      <w:sz w:val="24"/>
      <w:szCs w:val="28"/>
    </w:rPr>
  </w:style>
  <w:style w:type="paragraph" w:customStyle="1" w:styleId="affb">
    <w:name w:val="招标书 正文"/>
    <w:basedOn w:val="a1"/>
    <w:link w:val="CharChar"/>
    <w:qFormat/>
    <w:pPr>
      <w:widowControl/>
      <w:snapToGrid w:val="0"/>
      <w:spacing w:line="560" w:lineRule="exact"/>
      <w:ind w:firstLineChars="200" w:firstLine="560"/>
      <w:jc w:val="left"/>
    </w:pPr>
    <w:rPr>
      <w:rFonts w:hAnsi="宋体"/>
      <w:color w:val="000000"/>
      <w:szCs w:val="28"/>
    </w:rPr>
  </w:style>
  <w:style w:type="character" w:customStyle="1" w:styleId="NormalCharacter">
    <w:name w:val="NormalCharacter"/>
    <w:qFormat/>
  </w:style>
  <w:style w:type="character" w:customStyle="1" w:styleId="nochoicecancel">
    <w:name w:val="nochoice_cancel"/>
    <w:qFormat/>
  </w:style>
  <w:style w:type="character" w:customStyle="1" w:styleId="hover3">
    <w:name w:val="hover3"/>
    <w:qFormat/>
    <w:rPr>
      <w:shd w:val="clear" w:color="auto" w:fill="EEEEEE"/>
    </w:rPr>
  </w:style>
  <w:style w:type="character" w:customStyle="1" w:styleId="hover1">
    <w:name w:val="hover1"/>
    <w:qFormat/>
    <w:rPr>
      <w:shd w:val="clear" w:color="auto" w:fill="F9FCF5"/>
    </w:rPr>
  </w:style>
  <w:style w:type="character" w:customStyle="1" w:styleId="clh15">
    <w:name w:val="c lh15"/>
    <w:qFormat/>
  </w:style>
  <w:style w:type="character" w:customStyle="1" w:styleId="base">
    <w:name w:val="base"/>
    <w:qFormat/>
  </w:style>
  <w:style w:type="character" w:customStyle="1" w:styleId="CharChar5">
    <w:name w:val="Char Char5"/>
    <w:qFormat/>
    <w:rPr>
      <w:rFonts w:ascii="宋体" w:eastAsia="宋体" w:hAnsi="Courier New"/>
      <w:kern w:val="2"/>
      <w:sz w:val="21"/>
      <w:lang w:val="en-US" w:eastAsia="zh-CN" w:bidi="ar-SA"/>
    </w:rPr>
  </w:style>
  <w:style w:type="character" w:customStyle="1" w:styleId="font111">
    <w:name w:val="font111"/>
    <w:qFormat/>
    <w:rPr>
      <w:rFonts w:ascii="宋体" w:eastAsia="宋体" w:hAnsi="宋体" w:cs="宋体" w:hint="eastAsia"/>
      <w:color w:val="000000"/>
      <w:sz w:val="22"/>
      <w:szCs w:val="22"/>
      <w:u w:val="none"/>
    </w:rPr>
  </w:style>
  <w:style w:type="character" w:customStyle="1" w:styleId="nochoicehaspass">
    <w:name w:val="nochoice_haspass"/>
    <w:qFormat/>
  </w:style>
  <w:style w:type="character" w:customStyle="1" w:styleId="introduction1">
    <w:name w:val="introduction1"/>
    <w:qFormat/>
  </w:style>
  <w:style w:type="character" w:customStyle="1" w:styleId="affc">
    <w:name w:val="无间隔 字符"/>
    <w:link w:val="affd"/>
    <w:uiPriority w:val="1"/>
    <w:qFormat/>
    <w:rPr>
      <w:kern w:val="2"/>
      <w:sz w:val="21"/>
      <w:szCs w:val="22"/>
      <w:lang w:val="en-US" w:eastAsia="zh-CN" w:bidi="ar-SA"/>
    </w:rPr>
  </w:style>
  <w:style w:type="paragraph" w:styleId="affd">
    <w:name w:val="No Spacing"/>
    <w:link w:val="affc"/>
    <w:qFormat/>
    <w:pPr>
      <w:widowControl w:val="0"/>
      <w:jc w:val="both"/>
    </w:pPr>
    <w:rPr>
      <w:kern w:val="2"/>
      <w:sz w:val="21"/>
      <w:szCs w:val="22"/>
    </w:rPr>
  </w:style>
  <w:style w:type="character" w:customStyle="1" w:styleId="emtidy-3">
    <w:name w:val="emtidy-3"/>
    <w:qFormat/>
  </w:style>
  <w:style w:type="character" w:customStyle="1" w:styleId="tmpztreemovearrow">
    <w:name w:val="tmpztreemove_arrow"/>
    <w:qFormat/>
    <w:rPr>
      <w:shd w:val="clear" w:color="auto" w:fill="FFFFFF"/>
    </w:rPr>
  </w:style>
  <w:style w:type="character" w:customStyle="1" w:styleId="font61">
    <w:name w:val="font61"/>
    <w:qFormat/>
    <w:rPr>
      <w:rFonts w:ascii="楷体" w:eastAsia="楷体" w:hAnsi="楷体" w:cs="楷体" w:hint="eastAsia"/>
      <w:color w:val="000000"/>
      <w:sz w:val="24"/>
      <w:szCs w:val="24"/>
      <w:u w:val="none"/>
    </w:rPr>
  </w:style>
  <w:style w:type="character" w:customStyle="1" w:styleId="font41">
    <w:name w:val="font41"/>
    <w:qFormat/>
    <w:rPr>
      <w:rFonts w:ascii="楷体" w:eastAsia="楷体" w:hAnsi="楷体" w:cs="楷体" w:hint="eastAsia"/>
      <w:color w:val="00B050"/>
      <w:sz w:val="24"/>
      <w:szCs w:val="24"/>
      <w:u w:val="none"/>
    </w:rPr>
  </w:style>
  <w:style w:type="character" w:customStyle="1" w:styleId="hourpm">
    <w:name w:val="hour_pm"/>
    <w:qFormat/>
  </w:style>
  <w:style w:type="character" w:customStyle="1" w:styleId="nobor">
    <w:name w:val="nobor"/>
    <w:qFormat/>
  </w:style>
  <w:style w:type="character" w:customStyle="1" w:styleId="ktxtr-p2">
    <w:name w:val="ktxtr-p2"/>
    <w:qFormat/>
  </w:style>
  <w:style w:type="character" w:customStyle="1" w:styleId="style31">
    <w:name w:val="style31"/>
    <w:qFormat/>
    <w:rPr>
      <w:sz w:val="21"/>
      <w:szCs w:val="21"/>
    </w:rPr>
  </w:style>
  <w:style w:type="character" w:customStyle="1" w:styleId="indent">
    <w:name w:val="indent"/>
    <w:qFormat/>
  </w:style>
  <w:style w:type="character" w:customStyle="1" w:styleId="font21">
    <w:name w:val="font21"/>
    <w:qFormat/>
    <w:rPr>
      <w:rFonts w:ascii="宋体" w:eastAsia="宋体" w:hAnsi="宋体" w:cs="宋体" w:hint="eastAsia"/>
      <w:color w:val="FF0000"/>
      <w:sz w:val="20"/>
      <w:szCs w:val="20"/>
      <w:u w:val="none"/>
    </w:rPr>
  </w:style>
  <w:style w:type="character" w:customStyle="1" w:styleId="font201">
    <w:name w:val="font201"/>
    <w:qFormat/>
    <w:rPr>
      <w:rFonts w:ascii="宋体" w:eastAsia="宋体" w:hAnsi="宋体" w:cs="宋体" w:hint="eastAsia"/>
      <w:color w:val="000000"/>
      <w:sz w:val="20"/>
      <w:szCs w:val="20"/>
      <w:u w:val="none"/>
    </w:rPr>
  </w:style>
  <w:style w:type="character" w:customStyle="1" w:styleId="button">
    <w:name w:val="button"/>
    <w:qFormat/>
  </w:style>
  <w:style w:type="character" w:customStyle="1" w:styleId="2Char1">
    <w:name w:val="正文文本 2 Char1"/>
    <w:uiPriority w:val="99"/>
    <w:semiHidden/>
    <w:qFormat/>
    <w:rPr>
      <w:kern w:val="2"/>
      <w:sz w:val="21"/>
    </w:rPr>
  </w:style>
  <w:style w:type="character" w:customStyle="1" w:styleId="c1">
    <w:name w:val="c1"/>
    <w:qFormat/>
    <w:rPr>
      <w:sz w:val="28"/>
      <w:szCs w:val="28"/>
    </w:rPr>
  </w:style>
  <w:style w:type="character" w:customStyle="1" w:styleId="next2">
    <w:name w:val="next2"/>
    <w:qFormat/>
    <w:rPr>
      <w:color w:val="999999"/>
      <w:bdr w:val="single" w:sz="6" w:space="0" w:color="CECECE"/>
      <w:shd w:val="clear" w:color="auto" w:fill="DDDDDD"/>
    </w:rPr>
  </w:style>
  <w:style w:type="character" w:customStyle="1" w:styleId="hui3">
    <w:name w:val="hui3"/>
    <w:qFormat/>
    <w:rPr>
      <w:color w:val="333333"/>
    </w:rPr>
  </w:style>
  <w:style w:type="character" w:customStyle="1" w:styleId="Char1">
    <w:name w:val="副标题 Char1"/>
    <w:uiPriority w:val="11"/>
    <w:qFormat/>
    <w:rPr>
      <w:rFonts w:ascii="Cambria" w:hAnsi="Cambria" w:cs="Times New Roman"/>
      <w:b/>
      <w:bCs/>
      <w:kern w:val="28"/>
      <w:sz w:val="32"/>
      <w:szCs w:val="32"/>
    </w:rPr>
  </w:style>
  <w:style w:type="character" w:customStyle="1" w:styleId="old">
    <w:name w:val="old"/>
    <w:qFormat/>
    <w:rPr>
      <w:color w:val="999999"/>
    </w:rPr>
  </w:style>
  <w:style w:type="character" w:customStyle="1" w:styleId="emtidy-5">
    <w:name w:val="emtidy-5"/>
    <w:qFormat/>
  </w:style>
  <w:style w:type="character" w:customStyle="1" w:styleId="style5style5">
    <w:name w:val="style5 style5"/>
    <w:qFormat/>
  </w:style>
  <w:style w:type="character" w:customStyle="1" w:styleId="20505CharChar">
    <w:name w:val="样式 正文缩进 + 首行缩进:  2 字符 段前: 0.5 行 段后: 0.5 行 Char Char"/>
    <w:link w:val="20505"/>
    <w:qFormat/>
    <w:rPr>
      <w:rFonts w:cs="宋体"/>
      <w:kern w:val="2"/>
      <w:sz w:val="24"/>
    </w:rPr>
  </w:style>
  <w:style w:type="paragraph" w:customStyle="1" w:styleId="20505">
    <w:name w:val="样式 正文缩进 + 首行缩进:  2 字符 段前: 0.5 行 段后: 0.5 行"/>
    <w:basedOn w:val="a7"/>
    <w:link w:val="20505CharChar"/>
    <w:qFormat/>
    <w:pPr>
      <w:spacing w:beforeLines="50" w:before="156" w:afterLines="50" w:after="156" w:line="360" w:lineRule="auto"/>
      <w:ind w:firstLine="480"/>
    </w:pPr>
    <w:rPr>
      <w:sz w:val="24"/>
      <w:szCs w:val="20"/>
    </w:rPr>
  </w:style>
  <w:style w:type="character" w:customStyle="1" w:styleId="emtidy-4">
    <w:name w:val="emtidy-4"/>
    <w:qFormat/>
  </w:style>
  <w:style w:type="character" w:customStyle="1" w:styleId="unnamed11">
    <w:name w:val="unnamed11"/>
    <w:qFormat/>
  </w:style>
  <w:style w:type="character" w:customStyle="1" w:styleId="ca-01">
    <w:name w:val="ca-01"/>
    <w:qFormat/>
    <w:rPr>
      <w:rFonts w:ascii="宋体" w:eastAsia="宋体" w:hAnsi="宋体" w:hint="eastAsia"/>
      <w:sz w:val="28"/>
      <w:szCs w:val="28"/>
    </w:rPr>
  </w:style>
  <w:style w:type="character" w:customStyle="1" w:styleId="font51">
    <w:name w:val="font51"/>
    <w:qFormat/>
    <w:rPr>
      <w:rFonts w:ascii="宋体" w:eastAsia="宋体" w:hAnsi="宋体" w:cs="宋体" w:hint="eastAsia"/>
      <w:color w:val="000000"/>
      <w:sz w:val="20"/>
      <w:szCs w:val="20"/>
      <w:u w:val="none"/>
    </w:rPr>
  </w:style>
  <w:style w:type="character" w:customStyle="1" w:styleId="affe">
    <w:name w:val="样式 宋体 四号"/>
    <w:qFormat/>
    <w:rPr>
      <w:rFonts w:ascii="宋体" w:hAnsi="宋体"/>
      <w:snapToGrid w:val="0"/>
      <w:kern w:val="0"/>
      <w:sz w:val="24"/>
      <w:szCs w:val="21"/>
    </w:rPr>
  </w:style>
  <w:style w:type="character" w:customStyle="1" w:styleId="viewcontact">
    <w:name w:val="view_contact"/>
    <w:qFormat/>
  </w:style>
  <w:style w:type="character" w:customStyle="1" w:styleId="CharChar7">
    <w:name w:val="Char Char7"/>
    <w:qFormat/>
    <w:rPr>
      <w:rFonts w:ascii="宋体" w:eastAsia="宋体" w:hAnsi="Courier New"/>
      <w:kern w:val="2"/>
      <w:sz w:val="21"/>
      <w:lang w:val="en-US" w:eastAsia="zh-CN" w:bidi="ar-SA"/>
    </w:rPr>
  </w:style>
  <w:style w:type="character" w:customStyle="1" w:styleId="orange">
    <w:name w:val="orange"/>
    <w:qFormat/>
    <w:rPr>
      <w:rFonts w:ascii="Arial" w:hAnsi="Arial" w:cs="Arial"/>
      <w:color w:val="EE3300"/>
      <w:sz w:val="27"/>
      <w:szCs w:val="27"/>
    </w:rPr>
  </w:style>
  <w:style w:type="character" w:customStyle="1" w:styleId="font121">
    <w:name w:val="font121"/>
    <w:qFormat/>
    <w:rPr>
      <w:rFonts w:ascii="黑体" w:eastAsia="黑体" w:hAnsi="宋体" w:cs="黑体" w:hint="eastAsia"/>
      <w:color w:val="000000"/>
      <w:sz w:val="20"/>
      <w:szCs w:val="20"/>
      <w:u w:val="none"/>
    </w:rPr>
  </w:style>
  <w:style w:type="character" w:customStyle="1" w:styleId="emtidy-2">
    <w:name w:val="emtidy-2"/>
    <w:qFormat/>
  </w:style>
  <w:style w:type="character" w:customStyle="1" w:styleId="hover">
    <w:name w:val="hover"/>
    <w:qFormat/>
    <w:rPr>
      <w:color w:val="FFFFFF"/>
      <w:u w:val="none"/>
      <w:shd w:val="clear" w:color="auto" w:fill="91B700"/>
    </w:rPr>
  </w:style>
  <w:style w:type="character" w:customStyle="1" w:styleId="font81">
    <w:name w:val="font81"/>
    <w:qFormat/>
    <w:rPr>
      <w:rFonts w:ascii="楷体" w:eastAsia="楷体" w:hAnsi="楷体" w:cs="楷体" w:hint="eastAsia"/>
      <w:color w:val="000000"/>
      <w:sz w:val="24"/>
      <w:szCs w:val="24"/>
      <w:u w:val="none"/>
    </w:rPr>
  </w:style>
  <w:style w:type="character" w:customStyle="1" w:styleId="afff">
    <w:name w:val="列表段落 字符"/>
    <w:link w:val="afff0"/>
    <w:uiPriority w:val="34"/>
    <w:qFormat/>
    <w:rPr>
      <w:rFonts w:ascii="Calibri" w:hAnsi="Calibri"/>
      <w:kern w:val="2"/>
      <w:sz w:val="21"/>
      <w:szCs w:val="22"/>
    </w:rPr>
  </w:style>
  <w:style w:type="paragraph" w:styleId="afff0">
    <w:name w:val="List Paragraph"/>
    <w:basedOn w:val="a1"/>
    <w:link w:val="afff"/>
    <w:qFormat/>
    <w:pPr>
      <w:ind w:firstLineChars="200" w:firstLine="420"/>
    </w:pPr>
    <w:rPr>
      <w:rFonts w:ascii="Calibri" w:hAnsi="Calibri"/>
      <w:kern w:val="2"/>
      <w:sz w:val="21"/>
      <w:szCs w:val="22"/>
    </w:rPr>
  </w:style>
  <w:style w:type="character" w:customStyle="1" w:styleId="glyphicon4">
    <w:name w:val="glyphicon4"/>
    <w:qFormat/>
  </w:style>
  <w:style w:type="character" w:customStyle="1" w:styleId="prev2">
    <w:name w:val="prev2"/>
    <w:qFormat/>
    <w:rPr>
      <w:color w:val="999999"/>
      <w:bdr w:val="single" w:sz="6" w:space="0" w:color="CECECE"/>
      <w:shd w:val="clear" w:color="auto" w:fill="DDDDDD"/>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4"/>
      <w:szCs w:val="24"/>
      <w:u w:val="none"/>
    </w:rPr>
  </w:style>
  <w:style w:type="character" w:customStyle="1" w:styleId="ziti12-333-25">
    <w:name w:val="ziti12-333-25"/>
    <w:qFormat/>
  </w:style>
  <w:style w:type="paragraph" w:customStyle="1" w:styleId="13">
    <w:name w:val="列出段落1"/>
    <w:basedOn w:val="a1"/>
    <w:qFormat/>
    <w:pPr>
      <w:ind w:firstLineChars="200" w:firstLine="420"/>
    </w:pPr>
  </w:style>
  <w:style w:type="paragraph" w:customStyle="1" w:styleId="14">
    <w:name w:val="日期1"/>
    <w:basedOn w:val="a1"/>
    <w:next w:val="a1"/>
    <w:qFormat/>
    <w:rPr>
      <w:rFonts w:ascii="黑体" w:eastAsia="黑体"/>
      <w:sz w:val="28"/>
    </w:rPr>
  </w:style>
  <w:style w:type="paragraph" w:customStyle="1" w:styleId="Char">
    <w:name w:val="Char"/>
    <w:basedOn w:val="a1"/>
    <w:qFormat/>
    <w:pPr>
      <w:numPr>
        <w:numId w:val="2"/>
      </w:numPr>
      <w:tabs>
        <w:tab w:val="clear" w:pos="720"/>
        <w:tab w:val="left" w:pos="1200"/>
      </w:tabs>
      <w:ind w:left="1200" w:hanging="360"/>
    </w:pPr>
    <w:rPr>
      <w:szCs w:val="24"/>
    </w:rPr>
  </w:style>
  <w:style w:type="paragraph" w:customStyle="1" w:styleId="NoSpacing1">
    <w:name w:val="No Spacing1"/>
    <w:qFormat/>
    <w:pPr>
      <w:widowControl w:val="0"/>
      <w:jc w:val="both"/>
    </w:pPr>
    <w:rPr>
      <w:rFonts w:ascii="Calibri" w:hAnsi="Calibri"/>
      <w:kern w:val="2"/>
      <w:sz w:val="21"/>
      <w:szCs w:val="22"/>
    </w:rPr>
  </w:style>
  <w:style w:type="paragraph" w:customStyle="1" w:styleId="36">
    <w:name w:val="样式3"/>
    <w:basedOn w:val="af2"/>
    <w:qFormat/>
    <w:pPr>
      <w:spacing w:line="0" w:lineRule="atLeast"/>
      <w:outlineLvl w:val="0"/>
    </w:pPr>
    <w:rPr>
      <w:sz w:val="28"/>
    </w:rPr>
  </w:style>
  <w:style w:type="paragraph" w:customStyle="1" w:styleId="WG318">
    <w:name w:val="样式 WG标题3 + 行距: 固定值 18 磅"/>
    <w:basedOn w:val="a1"/>
    <w:qFormat/>
    <w:pPr>
      <w:autoSpaceDE w:val="0"/>
      <w:autoSpaceDN w:val="0"/>
      <w:adjustRightInd w:val="0"/>
      <w:spacing w:line="360" w:lineRule="exact"/>
      <w:ind w:firstLineChars="200" w:firstLine="200"/>
      <w:textAlignment w:val="baseline"/>
      <w:outlineLvl w:val="2"/>
    </w:pPr>
    <w:rPr>
      <w:rFonts w:cs="宋体"/>
      <w:b/>
      <w:bCs/>
      <w:color w:val="000000"/>
      <w:kern w:val="20"/>
    </w:rPr>
  </w:style>
  <w:style w:type="paragraph" w:customStyle="1" w:styleId="4">
    <w:name w:val="正文序号 4"/>
    <w:basedOn w:val="a1"/>
    <w:qFormat/>
    <w:pPr>
      <w:numPr>
        <w:ilvl w:val="3"/>
        <w:numId w:val="3"/>
      </w:numPr>
      <w:spacing w:before="60"/>
    </w:pPr>
    <w:rPr>
      <w:szCs w:val="24"/>
    </w:rPr>
  </w:style>
  <w:style w:type="paragraph" w:customStyle="1" w:styleId="15">
    <w:name w:val="普通(网站)1"/>
    <w:basedOn w:val="a1"/>
    <w:qFormat/>
    <w:pPr>
      <w:widowControl/>
      <w:spacing w:before="100" w:beforeAutospacing="1" w:after="100" w:afterAutospacing="1"/>
      <w:jc w:val="left"/>
    </w:pPr>
    <w:rPr>
      <w:rFonts w:hAnsi="宋体" w:cs="宋体"/>
      <w:szCs w:val="24"/>
    </w:rPr>
  </w:style>
  <w:style w:type="paragraph" w:customStyle="1" w:styleId="xl48">
    <w:name w:val="xl48"/>
    <w:basedOn w:val="a1"/>
    <w:qFormat/>
    <w:pPr>
      <w:widowControl/>
      <w:pBdr>
        <w:bottom w:val="single" w:sz="4" w:space="0" w:color="auto"/>
      </w:pBdr>
      <w:spacing w:before="100" w:beforeAutospacing="1" w:after="100" w:afterAutospacing="1"/>
      <w:jc w:val="center"/>
    </w:pPr>
    <w:rPr>
      <w:rFonts w:ascii="Times New Roman" w:eastAsia="Arial Unicode MS"/>
      <w:szCs w:val="24"/>
    </w:rPr>
  </w:style>
  <w:style w:type="paragraph" w:customStyle="1" w:styleId="afff1">
    <w:name w:val="正文段"/>
    <w:basedOn w:val="a1"/>
    <w:qFormat/>
    <w:pPr>
      <w:adjustRightInd w:val="0"/>
      <w:snapToGrid w:val="0"/>
      <w:spacing w:line="360" w:lineRule="auto"/>
    </w:pPr>
    <w:rPr>
      <w:rFonts w:eastAsia="仿宋_GB2312"/>
      <w:spacing w:val="-8"/>
    </w:rPr>
  </w:style>
  <w:style w:type="paragraph" w:customStyle="1" w:styleId="3">
    <w:name w:val="正文序号 3"/>
    <w:basedOn w:val="a1"/>
    <w:qFormat/>
    <w:pPr>
      <w:numPr>
        <w:ilvl w:val="2"/>
        <w:numId w:val="3"/>
      </w:numPr>
      <w:spacing w:before="60"/>
    </w:pPr>
    <w:rPr>
      <w:szCs w:val="24"/>
    </w:rPr>
  </w:style>
  <w:style w:type="paragraph" w:customStyle="1" w:styleId="Style161">
    <w:name w:val="_Style 161"/>
    <w:basedOn w:val="10"/>
    <w:next w:val="a1"/>
    <w:uiPriority w:val="39"/>
    <w:qFormat/>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ecmsonormal">
    <w:name w:val="ec_msonormal"/>
    <w:basedOn w:val="a1"/>
    <w:qFormat/>
    <w:pPr>
      <w:widowControl/>
      <w:spacing w:before="100" w:beforeAutospacing="1" w:after="100" w:afterAutospacing="1"/>
      <w:jc w:val="left"/>
    </w:pPr>
    <w:rPr>
      <w:rFonts w:hAnsi="宋体" w:cs="宋体"/>
      <w:szCs w:val="24"/>
    </w:rPr>
  </w:style>
  <w:style w:type="paragraph" w:customStyle="1" w:styleId="Char12">
    <w:name w:val="Char12"/>
    <w:basedOn w:val="a1"/>
    <w:qFormat/>
    <w:pPr>
      <w:tabs>
        <w:tab w:val="left" w:pos="360"/>
      </w:tabs>
    </w:pPr>
    <w:rPr>
      <w:szCs w:val="24"/>
    </w:rPr>
  </w:style>
  <w:style w:type="paragraph" w:customStyle="1" w:styleId="1">
    <w:name w:val="正文序号 1"/>
    <w:basedOn w:val="a1"/>
    <w:qFormat/>
    <w:pPr>
      <w:numPr>
        <w:numId w:val="3"/>
      </w:numPr>
      <w:spacing w:before="60"/>
    </w:pPr>
    <w:rPr>
      <w:szCs w:val="24"/>
    </w:rPr>
  </w:style>
  <w:style w:type="paragraph" w:customStyle="1" w:styleId="27">
    <w:name w:val="样式 首行缩进:  2 字符"/>
    <w:basedOn w:val="a1"/>
    <w:qFormat/>
    <w:pPr>
      <w:spacing w:line="400" w:lineRule="exact"/>
      <w:ind w:firstLineChars="200" w:firstLine="480"/>
    </w:pPr>
    <w:rPr>
      <w:rFonts w:hAnsi="宋体" w:cs="宋体"/>
      <w:color w:val="000000"/>
      <w:szCs w:val="24"/>
    </w:rPr>
  </w:style>
  <w:style w:type="paragraph" w:customStyle="1" w:styleId="28">
    <w:name w:val="小标题 2"/>
    <w:basedOn w:val="a1"/>
    <w:qFormat/>
    <w:pPr>
      <w:autoSpaceDE w:val="0"/>
      <w:autoSpaceDN w:val="0"/>
      <w:adjustRightInd w:val="0"/>
    </w:pPr>
    <w:rPr>
      <w:rFonts w:ascii="黑体" w:eastAsia="黑体" w:cs="黑体"/>
      <w:szCs w:val="24"/>
    </w:rPr>
  </w:style>
  <w:style w:type="paragraph" w:customStyle="1" w:styleId="16">
    <w:name w:val="纯文本1"/>
    <w:basedOn w:val="a1"/>
    <w:qFormat/>
    <w:pPr>
      <w:spacing w:line="324" w:lineRule="auto"/>
    </w:pPr>
    <w:rPr>
      <w:rFonts w:hAnsi="Courier New" w:cs="Courier New"/>
      <w:szCs w:val="21"/>
    </w:rPr>
  </w:style>
  <w:style w:type="paragraph" w:customStyle="1" w:styleId="p0">
    <w:name w:val="p0"/>
    <w:basedOn w:val="a1"/>
    <w:qFormat/>
    <w:pPr>
      <w:widowControl/>
      <w:snapToGrid w:val="0"/>
      <w:spacing w:line="312" w:lineRule="atLeast"/>
      <w:textAlignment w:val="baseline"/>
    </w:pPr>
    <w:rPr>
      <w:szCs w:val="21"/>
    </w:rPr>
  </w:style>
  <w:style w:type="paragraph" w:customStyle="1" w:styleId="afff2">
    <w:name w:val="缺省文本"/>
    <w:basedOn w:val="a1"/>
    <w:qFormat/>
    <w:pPr>
      <w:autoSpaceDE w:val="0"/>
      <w:autoSpaceDN w:val="0"/>
      <w:adjustRightInd w:val="0"/>
      <w:jc w:val="left"/>
    </w:pPr>
  </w:style>
  <w:style w:type="paragraph" w:customStyle="1" w:styleId="afff3">
    <w:name w:val="排列"/>
    <w:basedOn w:val="a1"/>
    <w:qFormat/>
    <w:pPr>
      <w:adjustRightInd w:val="0"/>
      <w:spacing w:line="360" w:lineRule="auto"/>
      <w:ind w:hanging="627"/>
      <w:jc w:val="left"/>
    </w:pPr>
    <w:rPr>
      <w:b/>
    </w:rPr>
  </w:style>
  <w:style w:type="paragraph" w:customStyle="1" w:styleId="FormHeader1">
    <w:name w:val="Form Header 1"/>
    <w:basedOn w:val="a1"/>
    <w:next w:val="a1"/>
    <w:qFormat/>
    <w:pPr>
      <w:widowControl/>
      <w:spacing w:before="80" w:after="80"/>
      <w:jc w:val="left"/>
    </w:pPr>
    <w:rPr>
      <w:rFonts w:ascii="Arial" w:hAnsi="Arial"/>
      <w:b/>
      <w:lang w:val="de-DE" w:eastAsia="en-US"/>
    </w:rPr>
  </w:style>
  <w:style w:type="paragraph" w:customStyle="1" w:styleId="110">
    <w:name w:val="普通(网站)11"/>
    <w:basedOn w:val="a1"/>
    <w:qFormat/>
    <w:pPr>
      <w:widowControl/>
      <w:spacing w:before="100" w:beforeAutospacing="1" w:after="100" w:afterAutospacing="1"/>
      <w:jc w:val="left"/>
    </w:pPr>
    <w:rPr>
      <w:rFonts w:hAnsi="宋体" w:cs="宋体"/>
      <w:szCs w:val="24"/>
    </w:rPr>
  </w:style>
  <w:style w:type="paragraph" w:customStyle="1" w:styleId="case31">
    <w:name w:val="case31"/>
    <w:basedOn w:val="a1"/>
    <w:qFormat/>
    <w:pPr>
      <w:widowControl/>
      <w:spacing w:before="100" w:beforeAutospacing="1" w:after="100" w:afterAutospacing="1"/>
      <w:jc w:val="left"/>
    </w:pPr>
    <w:rPr>
      <w:rFonts w:hAnsi="宋体"/>
      <w:color w:val="000000"/>
      <w:szCs w:val="24"/>
    </w:rPr>
  </w:style>
  <w:style w:type="paragraph" w:customStyle="1" w:styleId="afff4">
    <w:name w:val="表格文字中"/>
    <w:basedOn w:val="a1"/>
    <w:qFormat/>
    <w:pPr>
      <w:adjustRightInd w:val="0"/>
      <w:snapToGrid w:val="0"/>
      <w:ind w:leftChars="8" w:left="22"/>
      <w:jc w:val="center"/>
    </w:pPr>
    <w:rPr>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qFormat/>
    <w:pPr>
      <w:widowControl/>
      <w:spacing w:after="160" w:line="240" w:lineRule="exact"/>
      <w:jc w:val="left"/>
    </w:pPr>
    <w:rPr>
      <w:sz w:val="28"/>
    </w:rPr>
  </w:style>
  <w:style w:type="paragraph" w:customStyle="1" w:styleId="29">
    <w:name w:val="日期2"/>
    <w:basedOn w:val="a1"/>
    <w:next w:val="a1"/>
    <w:qFormat/>
    <w:rPr>
      <w:rFonts w:ascii="黑体" w:eastAsia="黑体"/>
      <w:sz w:val="28"/>
    </w:rPr>
  </w:style>
  <w:style w:type="paragraph" w:customStyle="1" w:styleId="Style13">
    <w:name w:val="_Style 13"/>
    <w:basedOn w:val="a1"/>
    <w:next w:val="afff0"/>
    <w:uiPriority w:val="1"/>
    <w:qFormat/>
    <w:pPr>
      <w:ind w:firstLineChars="200" w:firstLine="420"/>
    </w:pPr>
    <w:rPr>
      <w:rFonts w:ascii="Calibri" w:hAnsi="Calibri"/>
      <w:sz w:val="21"/>
      <w:szCs w:val="22"/>
    </w:rPr>
  </w:style>
  <w:style w:type="paragraph" w:customStyle="1" w:styleId="afff5">
    <w:name w:val="表内文字"/>
    <w:basedOn w:val="a1"/>
    <w:qFormat/>
    <w:pPr>
      <w:jc w:val="left"/>
    </w:pPr>
    <w:rPr>
      <w:szCs w:val="24"/>
    </w:rPr>
  </w:style>
  <w:style w:type="paragraph" w:customStyle="1" w:styleId="Char10">
    <w:name w:val="Char1"/>
    <w:basedOn w:val="a1"/>
    <w:qFormat/>
    <w:pPr>
      <w:tabs>
        <w:tab w:val="left" w:pos="360"/>
      </w:tabs>
      <w:ind w:left="360" w:hangingChars="200" w:hanging="360"/>
    </w:pPr>
    <w:rPr>
      <w:szCs w:val="24"/>
    </w:rPr>
  </w:style>
  <w:style w:type="paragraph" w:customStyle="1" w:styleId="Char3">
    <w:name w:val="Char3"/>
    <w:basedOn w:val="a1"/>
    <w:qFormat/>
    <w:pPr>
      <w:tabs>
        <w:tab w:val="left" w:pos="360"/>
      </w:tabs>
    </w:pPr>
    <w:rPr>
      <w:szCs w:val="24"/>
    </w:rPr>
  </w:style>
  <w:style w:type="paragraph" w:customStyle="1" w:styleId="Q19LGT012001">
    <w:name w:val="Q/19LGT01—2001"/>
    <w:basedOn w:val="a1"/>
    <w:qFormat/>
    <w:pPr>
      <w:tabs>
        <w:tab w:val="left" w:pos="555"/>
      </w:tabs>
      <w:spacing w:line="360" w:lineRule="auto"/>
      <w:ind w:firstLineChars="200" w:firstLine="420"/>
    </w:pPr>
    <w:rPr>
      <w:rFonts w:hAnsi="宋体"/>
      <w:bCs/>
    </w:rPr>
  </w:style>
  <w:style w:type="paragraph" w:customStyle="1" w:styleId="afff6">
    <w:name w:val="表格标题"/>
    <w:basedOn w:val="a1"/>
    <w:qFormat/>
    <w:pPr>
      <w:adjustRightInd w:val="0"/>
      <w:snapToGrid w:val="0"/>
      <w:spacing w:beforeLines="50" w:before="156" w:afterLines="50" w:after="156"/>
      <w:ind w:leftChars="8" w:left="22"/>
      <w:jc w:val="center"/>
    </w:pPr>
    <w:rPr>
      <w:b/>
      <w:bCs/>
      <w:color w:val="000000"/>
      <w:sz w:val="32"/>
      <w:szCs w:val="32"/>
    </w:rPr>
  </w:style>
  <w:style w:type="paragraph" w:customStyle="1" w:styleId="Char1CharCharChar">
    <w:name w:val="Char1 Char Char Char"/>
    <w:basedOn w:val="a1"/>
    <w:qFormat/>
  </w:style>
  <w:style w:type="paragraph" w:customStyle="1" w:styleId="Char111">
    <w:name w:val="Char111"/>
    <w:basedOn w:val="a1"/>
    <w:qFormat/>
    <w:pPr>
      <w:tabs>
        <w:tab w:val="left" w:pos="360"/>
      </w:tabs>
      <w:ind w:left="360" w:hangingChars="200" w:hanging="360"/>
    </w:pPr>
    <w:rPr>
      <w:szCs w:val="24"/>
    </w:rPr>
  </w:style>
  <w:style w:type="paragraph" w:customStyle="1" w:styleId="179">
    <w:name w:val="179"/>
    <w:basedOn w:val="a1"/>
    <w:qFormat/>
    <w:pPr>
      <w:ind w:firstLineChars="200" w:firstLine="420"/>
    </w:pPr>
  </w:style>
  <w:style w:type="paragraph" w:customStyle="1" w:styleId="CharCharCharChar">
    <w:name w:val="Char Char Char Char"/>
    <w:basedOn w:val="a1"/>
    <w:qFormat/>
    <w:pPr>
      <w:widowControl/>
      <w:spacing w:after="160" w:line="240" w:lineRule="exact"/>
      <w:jc w:val="center"/>
    </w:pPr>
    <w:rPr>
      <w:rFonts w:hAnsi="宋体"/>
      <w:b/>
      <w:sz w:val="28"/>
      <w:szCs w:val="28"/>
      <w:lang w:eastAsia="en-US"/>
    </w:rPr>
  </w:style>
  <w:style w:type="paragraph" w:customStyle="1" w:styleId="afff7">
    <w:name w:val="表格文字"/>
    <w:basedOn w:val="a1"/>
    <w:qFormat/>
    <w:pPr>
      <w:spacing w:before="120" w:after="120"/>
    </w:pPr>
    <w:rPr>
      <w:rFonts w:ascii="新宋体" w:eastAsia="新宋体" w:hAnsi="宋体"/>
      <w:bCs/>
      <w:color w:val="000000"/>
      <w:sz w:val="18"/>
      <w:szCs w:val="18"/>
    </w:rPr>
  </w:style>
  <w:style w:type="paragraph" w:customStyle="1" w:styleId="120">
    <w:name w:val="1册标题2"/>
    <w:basedOn w:val="a1"/>
    <w:next w:val="a1"/>
    <w:qFormat/>
    <w:pPr>
      <w:adjustRightInd w:val="0"/>
      <w:spacing w:beforeLines="50" w:before="156" w:afterLines="50" w:after="156" w:line="300" w:lineRule="auto"/>
      <w:jc w:val="center"/>
      <w:textAlignment w:val="baseline"/>
      <w:outlineLvl w:val="1"/>
    </w:pPr>
    <w:rPr>
      <w:rFonts w:ascii="Arial" w:eastAsia="黑体" w:hAnsi="Arial"/>
      <w:bCs/>
      <w:sz w:val="32"/>
      <w:szCs w:val="24"/>
    </w:rPr>
  </w:style>
  <w:style w:type="paragraph" w:customStyle="1" w:styleId="afff8">
    <w:name w:val="标准"/>
    <w:basedOn w:val="a1"/>
    <w:qFormat/>
    <w:pPr>
      <w:widowControl/>
      <w:autoSpaceDE w:val="0"/>
      <w:autoSpaceDN w:val="0"/>
      <w:adjustRightInd w:val="0"/>
      <w:spacing w:line="318" w:lineRule="atLeast"/>
    </w:pPr>
    <w:rPr>
      <w:rFonts w:ascii="楷体_GB2312" w:eastAsia="楷体_GB2312" w:hAnsi="宋体" w:cs="宋体"/>
    </w:rPr>
  </w:style>
  <w:style w:type="paragraph" w:customStyle="1" w:styleId="a">
    <w:name w:val="二级条标题"/>
    <w:basedOn w:val="a1"/>
    <w:next w:val="a1"/>
    <w:qFormat/>
    <w:pPr>
      <w:widowControl/>
      <w:numPr>
        <w:ilvl w:val="3"/>
        <w:numId w:val="4"/>
      </w:numPr>
      <w:jc w:val="left"/>
      <w:outlineLvl w:val="3"/>
    </w:pPr>
    <w:rPr>
      <w:rFonts w:eastAsia="黑体"/>
    </w:rPr>
  </w:style>
  <w:style w:type="paragraph" w:customStyle="1" w:styleId="Char11">
    <w:name w:val="Char11"/>
    <w:basedOn w:val="a1"/>
    <w:qFormat/>
    <w:rPr>
      <w:rFonts w:hAnsi="宋体"/>
      <w:szCs w:val="24"/>
    </w:rPr>
  </w:style>
  <w:style w:type="paragraph" w:customStyle="1" w:styleId="o">
    <w:name w:val="??¨???¨????ì?¨¨??¨?o??????ì?¨¨?"/>
    <w:basedOn w:val="a1"/>
    <w:qFormat/>
    <w:pPr>
      <w:autoSpaceDE w:val="0"/>
      <w:autoSpaceDN w:val="0"/>
      <w:adjustRightInd w:val="0"/>
      <w:jc w:val="left"/>
    </w:pPr>
  </w:style>
  <w:style w:type="paragraph" w:customStyle="1" w:styleId="xl51">
    <w:name w:val="xl51"/>
    <w:basedOn w:val="a1"/>
    <w:qFormat/>
    <w:pPr>
      <w:widowControl/>
      <w:spacing w:before="100" w:beforeAutospacing="1" w:after="100" w:afterAutospacing="1"/>
      <w:jc w:val="center"/>
    </w:pPr>
    <w:rPr>
      <w:rFonts w:ascii="Arial Unicode MS" w:eastAsia="Arial Unicode MS" w:hAnsi="Arial Unicode MS"/>
      <w:b/>
      <w:sz w:val="32"/>
    </w:rPr>
  </w:style>
  <w:style w:type="paragraph" w:customStyle="1" w:styleId="afff9">
    <w:name w:val="文字列表"/>
    <w:basedOn w:val="a1"/>
    <w:qFormat/>
    <w:pPr>
      <w:tabs>
        <w:tab w:val="left" w:pos="420"/>
      </w:tabs>
      <w:spacing w:line="360" w:lineRule="auto"/>
      <w:ind w:leftChars="128" w:left="358" w:firstLine="2"/>
    </w:pPr>
    <w:rPr>
      <w:spacing w:val="20"/>
      <w:szCs w:val="24"/>
    </w:rPr>
  </w:style>
  <w:style w:type="paragraph" w:customStyle="1" w:styleId="2">
    <w:name w:val="正文序号 2"/>
    <w:basedOn w:val="a1"/>
    <w:qFormat/>
    <w:pPr>
      <w:numPr>
        <w:ilvl w:val="1"/>
        <w:numId w:val="3"/>
      </w:numPr>
      <w:spacing w:before="60"/>
    </w:pPr>
    <w:rPr>
      <w:szCs w:val="24"/>
    </w:rPr>
  </w:style>
  <w:style w:type="paragraph" w:customStyle="1" w:styleId="000">
    <w:name w:val="正文_0_0_0"/>
    <w:qFormat/>
    <w:pPr>
      <w:widowControl w:val="0"/>
      <w:jc w:val="both"/>
    </w:pPr>
    <w:rPr>
      <w:kern w:val="2"/>
      <w:sz w:val="21"/>
      <w:szCs w:val="24"/>
    </w:rPr>
  </w:style>
  <w:style w:type="paragraph" w:customStyle="1" w:styleId="o0">
    <w:name w:val="?§?§?¨¤?§o????¨¤?"/>
    <w:basedOn w:val="a1"/>
    <w:qFormat/>
    <w:pPr>
      <w:autoSpaceDE w:val="0"/>
      <w:autoSpaceDN w:val="0"/>
      <w:adjustRightInd w:val="0"/>
      <w:jc w:val="left"/>
    </w:pPr>
  </w:style>
  <w:style w:type="paragraph" w:customStyle="1" w:styleId="afffa">
    <w:name w:val="插图编号"/>
    <w:basedOn w:val="a1"/>
    <w:next w:val="a7"/>
    <w:qFormat/>
    <w:pPr>
      <w:tabs>
        <w:tab w:val="left" w:pos="1440"/>
      </w:tabs>
      <w:spacing w:line="360" w:lineRule="auto"/>
      <w:ind w:left="1021" w:hanging="1021"/>
    </w:pPr>
    <w:rPr>
      <w:spacing w:val="20"/>
      <w:szCs w:val="24"/>
    </w:rPr>
  </w:style>
  <w:style w:type="paragraph" w:customStyle="1" w:styleId="CharChar1">
    <w:name w:val="Char Char1"/>
    <w:basedOn w:val="a1"/>
    <w:qFormat/>
    <w:pPr>
      <w:widowControl/>
      <w:spacing w:after="160" w:line="240" w:lineRule="exact"/>
      <w:jc w:val="left"/>
    </w:pPr>
    <w:rPr>
      <w:rFonts w:ascii="Verdana" w:eastAsia="楷体_GB2312" w:hAnsi="Verdana"/>
      <w:b/>
      <w:i/>
      <w:iCs/>
      <w:color w:val="000000"/>
      <w:sz w:val="20"/>
      <w:lang w:eastAsia="en-US"/>
    </w:rPr>
  </w:style>
  <w:style w:type="paragraph" w:customStyle="1" w:styleId="17">
    <w:name w:val="正文1"/>
    <w:qFormat/>
    <w:pPr>
      <w:widowControl w:val="0"/>
      <w:adjustRightInd w:val="0"/>
      <w:spacing w:line="315" w:lineRule="atLeast"/>
      <w:textAlignment w:val="baseline"/>
    </w:pPr>
    <w:rPr>
      <w:rFonts w:ascii="宋体"/>
      <w:sz w:val="24"/>
    </w:rPr>
  </w:style>
  <w:style w:type="paragraph" w:customStyle="1" w:styleId="210">
    <w:name w:val="正文空2格  1."/>
    <w:basedOn w:val="a1"/>
    <w:qFormat/>
    <w:pPr>
      <w:adjustRightInd w:val="0"/>
      <w:spacing w:line="360" w:lineRule="auto"/>
      <w:ind w:firstLineChars="200" w:firstLine="480"/>
      <w:textAlignment w:val="baseline"/>
    </w:pPr>
    <w:rPr>
      <w:rFonts w:eastAsia="仿宋" w:cs="宋体"/>
      <w:sz w:val="28"/>
    </w:rPr>
  </w:style>
  <w:style w:type="paragraph" w:customStyle="1" w:styleId="2a">
    <w:name w:val="正文2"/>
    <w:qFormat/>
    <w:pPr>
      <w:widowControl w:val="0"/>
      <w:adjustRightInd w:val="0"/>
      <w:spacing w:line="315" w:lineRule="atLeast"/>
      <w:textAlignment w:val="baseline"/>
    </w:pPr>
    <w:rPr>
      <w:rFonts w:ascii="宋体"/>
      <w:sz w:val="24"/>
    </w:rPr>
  </w:style>
  <w:style w:type="paragraph" w:customStyle="1" w:styleId="BodyTextIndent2">
    <w:name w:val="BodyTextIndent2"/>
    <w:basedOn w:val="a1"/>
    <w:qFormat/>
    <w:pPr>
      <w:spacing w:line="520" w:lineRule="exact"/>
      <w:ind w:firstLine="624"/>
    </w:pPr>
    <w:rPr>
      <w:rFonts w:ascii="楷体_GB2312" w:eastAsia="楷体_GB2312"/>
      <w:kern w:val="2"/>
      <w:sz w:val="32"/>
      <w:szCs w:val="30"/>
    </w:rPr>
  </w:style>
  <w:style w:type="paragraph" w:customStyle="1" w:styleId="UserStyle79">
    <w:name w:val="UserStyle_79"/>
    <w:basedOn w:val="a1"/>
    <w:qFormat/>
    <w:pPr>
      <w:ind w:firstLineChars="200" w:firstLine="420"/>
    </w:pPr>
  </w:style>
  <w:style w:type="paragraph" w:customStyle="1" w:styleId="Char2">
    <w:name w:val="Char2"/>
    <w:basedOn w:val="a1"/>
    <w:qFormat/>
    <w:rPr>
      <w:rFonts w:hAnsi="宋体"/>
      <w:szCs w:val="24"/>
    </w:rPr>
  </w:style>
  <w:style w:type="paragraph" w:customStyle="1" w:styleId="ListParagraph1">
    <w:name w:val="List Paragraph1"/>
    <w:basedOn w:val="a1"/>
    <w:uiPriority w:val="34"/>
    <w:qFormat/>
    <w:pPr>
      <w:ind w:firstLineChars="200" w:firstLine="420"/>
    </w:pPr>
  </w:style>
  <w:style w:type="paragraph" w:customStyle="1" w:styleId="TOC10">
    <w:name w:val="TOC 标题1"/>
    <w:basedOn w:val="10"/>
    <w:next w:val="a1"/>
    <w:uiPriority w:val="99"/>
    <w:qFormat/>
    <w:pPr>
      <w:spacing w:before="480" w:line="276" w:lineRule="auto"/>
      <w:outlineLvl w:val="9"/>
    </w:pPr>
    <w:rPr>
      <w:rFonts w:ascii="仿宋" w:eastAsia="仿宋" w:hAnsi="仿宋"/>
      <w:color w:val="000000"/>
      <w:kern w:val="0"/>
      <w:szCs w:val="32"/>
    </w:rPr>
  </w:style>
  <w:style w:type="paragraph" w:customStyle="1" w:styleId="18">
    <w:name w:val="表注1"/>
    <w:basedOn w:val="a1"/>
    <w:qFormat/>
    <w:pPr>
      <w:adjustRightInd w:val="0"/>
      <w:snapToGrid w:val="0"/>
      <w:spacing w:beforeLines="50" w:before="156" w:line="300" w:lineRule="auto"/>
      <w:ind w:left="350" w:hangingChars="350" w:hanging="350"/>
    </w:pPr>
    <w:rPr>
      <w:rFonts w:eastAsia="仿宋_GB2312"/>
      <w:bCs/>
      <w:color w:val="000000"/>
      <w:szCs w:val="24"/>
    </w:rPr>
  </w:style>
  <w:style w:type="paragraph" w:customStyle="1" w:styleId="Default">
    <w:name w:val="Default"/>
    <w:qFormat/>
    <w:pPr>
      <w:widowControl w:val="0"/>
      <w:autoSpaceDE w:val="0"/>
      <w:autoSpaceDN w:val="0"/>
      <w:adjustRightInd w:val="0"/>
    </w:pPr>
    <w:rPr>
      <w:rFonts w:ascii="AGYXIQ+Frutiger-Cn" w:eastAsia="AGYXIQ+Frutiger-Cn" w:cs="AGYXIQ+Frutiger-Cn"/>
      <w:color w:val="000000"/>
      <w:sz w:val="24"/>
      <w:szCs w:val="24"/>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宋体"/>
      <w:b/>
      <w:bCs/>
      <w:szCs w:val="24"/>
    </w:rPr>
  </w:style>
  <w:style w:type="paragraph" w:customStyle="1" w:styleId="Style37">
    <w:name w:val="_Style 37"/>
    <w:basedOn w:val="a1"/>
    <w:qFormat/>
    <w:pPr>
      <w:widowControl/>
      <w:spacing w:after="160" w:line="240" w:lineRule="exact"/>
      <w:jc w:val="center"/>
    </w:pPr>
    <w:rPr>
      <w:rFonts w:hAnsi="宋体"/>
      <w:b/>
      <w:sz w:val="28"/>
      <w:szCs w:val="28"/>
      <w:lang w:eastAsia="en-US"/>
    </w:rPr>
  </w:style>
  <w:style w:type="character" w:customStyle="1" w:styleId="glyphicon">
    <w:name w:val="glyphicon"/>
    <w:qFormat/>
  </w:style>
  <w:style w:type="paragraph" w:customStyle="1" w:styleId="Char13">
    <w:name w:val="Char13"/>
    <w:basedOn w:val="a1"/>
    <w:qFormat/>
    <w:pPr>
      <w:tabs>
        <w:tab w:val="left" w:pos="360"/>
      </w:tabs>
      <w:ind w:left="360" w:hangingChars="200" w:hanging="360"/>
    </w:pPr>
    <w:rPr>
      <w:rFonts w:hAnsi="Calibri"/>
      <w:szCs w:val="24"/>
    </w:rPr>
  </w:style>
  <w:style w:type="paragraph" w:customStyle="1" w:styleId="5">
    <w:name w:val="标题 5（有编号）（绿盟科技）"/>
    <w:basedOn w:val="a1"/>
    <w:next w:val="a1"/>
    <w:qFormat/>
    <w:pPr>
      <w:keepNext/>
      <w:keepLines/>
      <w:numPr>
        <w:ilvl w:val="4"/>
        <w:numId w:val="5"/>
      </w:numPr>
      <w:spacing w:before="280" w:after="156" w:line="377" w:lineRule="auto"/>
      <w:outlineLvl w:val="4"/>
    </w:pPr>
    <w:rPr>
      <w:rFonts w:eastAsia="黑体" w:hAnsi="Calibri"/>
      <w:b/>
      <w:szCs w:val="28"/>
    </w:rPr>
  </w:style>
  <w:style w:type="character" w:customStyle="1" w:styleId="afffb">
    <w:name w:val="页脚 字符"/>
    <w:qFormat/>
  </w:style>
  <w:style w:type="paragraph" w:customStyle="1" w:styleId="1031114">
    <w:name w:val="样式 10 磅31114"/>
    <w:qFormat/>
    <w:pPr>
      <w:widowControl w:val="0"/>
      <w:jc w:val="both"/>
    </w:pPr>
    <w:rPr>
      <w:rFonts w:ascii="Calibri" w:hAnsi="Calibri"/>
      <w:kern w:val="2"/>
      <w:sz w:val="21"/>
      <w:szCs w:val="24"/>
    </w:rPr>
  </w:style>
  <w:style w:type="paragraph" w:customStyle="1" w:styleId="19">
    <w:name w:val="列表段落1"/>
    <w:basedOn w:val="a1"/>
    <w:qFormat/>
    <w:pPr>
      <w:spacing w:line="276" w:lineRule="auto"/>
      <w:ind w:firstLineChars="200" w:firstLine="420"/>
    </w:pPr>
    <w:rPr>
      <w:rFonts w:ascii="Times New Roman"/>
      <w:kern w:val="2"/>
      <w:szCs w:val="22"/>
    </w:rPr>
  </w:style>
  <w:style w:type="paragraph" w:customStyle="1" w:styleId="CharChar10CharCharCharChar">
    <w:name w:val="Char Char10 Char Char Char Char"/>
    <w:basedOn w:val="a1"/>
    <w:next w:val="xl87"/>
    <w:qFormat/>
    <w:rPr>
      <w:rFonts w:ascii="Calibri" w:eastAsia="等线" w:hAnsi="Calibri"/>
      <w:sz w:val="21"/>
      <w:szCs w:val="24"/>
    </w:rPr>
  </w:style>
  <w:style w:type="paragraph" w:customStyle="1" w:styleId="xl87">
    <w:name w:val="xl87"/>
    <w:basedOn w:val="a1"/>
    <w:next w:val="xl72"/>
    <w:qFormat/>
    <w:pPr>
      <w:widowControl/>
      <w:shd w:val="clear" w:color="FFFFFF" w:fill="FFFFFF"/>
      <w:spacing w:before="280" w:after="280"/>
      <w:jc w:val="right"/>
    </w:pPr>
    <w:rPr>
      <w:rFonts w:eastAsia="等线" w:hAnsi="Calibri"/>
      <w:szCs w:val="24"/>
    </w:rPr>
  </w:style>
  <w:style w:type="paragraph" w:customStyle="1" w:styleId="xl72">
    <w:name w:val="xl72"/>
    <w:basedOn w:val="a1"/>
    <w:next w:val="af4"/>
    <w:qFormat/>
    <w:pPr>
      <w:widowControl/>
      <w:shd w:val="clear" w:color="FFFFFF" w:fill="FFFFFF"/>
      <w:spacing w:before="280" w:after="280"/>
      <w:jc w:val="right"/>
    </w:pPr>
    <w:rPr>
      <w:rFonts w:eastAsia="等线" w:hAnsi="Calibri"/>
      <w:szCs w:val="24"/>
    </w:rPr>
  </w:style>
  <w:style w:type="paragraph" w:customStyle="1" w:styleId="37">
    <w:name w:val="正文3"/>
    <w:qFormat/>
    <w:pPr>
      <w:widowControl w:val="0"/>
      <w:adjustRightInd w:val="0"/>
      <w:spacing w:line="312" w:lineRule="atLeast"/>
      <w:jc w:val="both"/>
    </w:pPr>
    <w:rPr>
      <w:rFonts w:ascii="宋体" w:hAnsi="Calibri"/>
      <w:sz w:val="34"/>
    </w:rPr>
  </w:style>
  <w:style w:type="paragraph" w:customStyle="1" w:styleId="TableParagraph">
    <w:name w:val="Table Paragraph"/>
    <w:basedOn w:val="a1"/>
    <w:uiPriority w:val="1"/>
    <w:qFormat/>
    <w:rPr>
      <w:rFonts w:asci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11410</Words>
  <Characters>65042</Characters>
  <Application>Microsoft Office Word</Application>
  <DocSecurity>0</DocSecurity>
  <Lines>542</Lines>
  <Paragraphs>152</Paragraphs>
  <ScaleCrop>false</ScaleCrop>
  <Company/>
  <LinksUpToDate>false</LinksUpToDate>
  <CharactersWithSpaces>76300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政府采购货物和服务项目</dc:title>
  <dc:creator>郭颖</dc:creator>
  <cp:lastModifiedBy>jennygao199102@outlook.com</cp:lastModifiedBy>
  <cp:revision>326</cp:revision>
  <cp:lastPrinted>2022-07-27T08:42:00Z</cp:lastPrinted>
  <dcterms:created xsi:type="dcterms:W3CDTF">2021-09-23T08:48:00Z</dcterms:created>
  <dcterms:modified xsi:type="dcterms:W3CDTF">2022-08-12T00:55:00Z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026CAF8A22304FC38EDAC2742437DF59</vt:lpwstr>
  </property>
</Properties>
</file>