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7"/>
      </w:pPr>
    </w:p>
    <w:p>
      <w:pPr>
        <w:jc w:val="center"/>
        <w:rPr>
          <w:rFonts w:ascii="黑体" w:hAnsi="黑体" w:eastAsia="黑体"/>
          <w:b/>
          <w:color w:val="000000"/>
          <w:sz w:val="44"/>
          <w:szCs w:val="44"/>
        </w:rPr>
      </w:pPr>
      <w:r>
        <w:rPr>
          <w:rFonts w:hint="eastAsia" w:ascii="黑体" w:hAnsi="黑体" w:eastAsia="黑体"/>
          <w:b/>
          <w:color w:val="000000"/>
          <w:sz w:val="44"/>
          <w:szCs w:val="44"/>
        </w:rPr>
        <w:t>2022年西安市政府办公厅站群平台运维项目</w:t>
      </w:r>
    </w:p>
    <w:p>
      <w:pPr>
        <w:spacing w:line="576" w:lineRule="exact"/>
        <w:jc w:val="center"/>
        <w:rPr>
          <w:rFonts w:ascii="黑体" w:hAnsi="黑体" w:eastAsia="黑体"/>
          <w:b/>
          <w:color w:val="000000"/>
          <w:sz w:val="52"/>
          <w:szCs w:val="52"/>
        </w:rPr>
      </w:pPr>
    </w:p>
    <w:p>
      <w:pPr>
        <w:spacing w:line="576" w:lineRule="exact"/>
        <w:jc w:val="center"/>
        <w:rPr>
          <w:rFonts w:ascii="黑体" w:hAnsi="黑体" w:eastAsia="黑体"/>
          <w:b/>
          <w:color w:val="000000"/>
          <w:sz w:val="52"/>
          <w:szCs w:val="52"/>
        </w:rPr>
      </w:pPr>
    </w:p>
    <w:p>
      <w:pPr>
        <w:jc w:val="center"/>
        <w:rPr>
          <w:rFonts w:ascii="黑体" w:hAnsi="黑体" w:eastAsia="黑体"/>
          <w:b/>
          <w:color w:val="000000"/>
          <w:sz w:val="72"/>
          <w:szCs w:val="52"/>
        </w:rPr>
      </w:pPr>
      <w:r>
        <w:rPr>
          <w:rFonts w:hint="eastAsia" w:ascii="黑体" w:hAnsi="黑体" w:eastAsia="黑体"/>
          <w:b/>
          <w:color w:val="000000"/>
          <w:sz w:val="72"/>
          <w:szCs w:val="52"/>
        </w:rPr>
        <w:t>招</w:t>
      </w:r>
    </w:p>
    <w:p>
      <w:pPr>
        <w:jc w:val="center"/>
        <w:rPr>
          <w:rFonts w:ascii="黑体" w:hAnsi="黑体" w:eastAsia="黑体"/>
          <w:b/>
          <w:color w:val="000000"/>
          <w:sz w:val="72"/>
          <w:szCs w:val="52"/>
        </w:rPr>
      </w:pPr>
      <w:r>
        <w:rPr>
          <w:rFonts w:hint="eastAsia" w:ascii="黑体" w:hAnsi="黑体" w:eastAsia="黑体"/>
          <w:b/>
          <w:color w:val="000000"/>
          <w:sz w:val="72"/>
          <w:szCs w:val="52"/>
        </w:rPr>
        <w:t>标</w:t>
      </w:r>
    </w:p>
    <w:p>
      <w:pPr>
        <w:jc w:val="center"/>
        <w:rPr>
          <w:rFonts w:ascii="黑体" w:hAnsi="黑体" w:eastAsia="黑体"/>
          <w:b/>
          <w:color w:val="000000"/>
          <w:sz w:val="72"/>
          <w:szCs w:val="52"/>
        </w:rPr>
      </w:pPr>
      <w:r>
        <w:rPr>
          <w:rFonts w:hint="eastAsia" w:ascii="黑体" w:hAnsi="黑体" w:eastAsia="黑体"/>
          <w:b/>
          <w:color w:val="000000"/>
          <w:sz w:val="72"/>
          <w:szCs w:val="52"/>
        </w:rPr>
        <w:t>方</w:t>
      </w:r>
    </w:p>
    <w:p>
      <w:pPr>
        <w:jc w:val="center"/>
        <w:rPr>
          <w:rFonts w:ascii="黑体" w:hAnsi="黑体" w:eastAsia="黑体"/>
          <w:b/>
          <w:color w:val="000000"/>
          <w:sz w:val="72"/>
          <w:szCs w:val="52"/>
        </w:rPr>
      </w:pPr>
      <w:r>
        <w:rPr>
          <w:rFonts w:hint="eastAsia" w:ascii="黑体" w:hAnsi="黑体" w:eastAsia="黑体"/>
          <w:b/>
          <w:color w:val="000000"/>
          <w:sz w:val="72"/>
          <w:szCs w:val="52"/>
        </w:rPr>
        <w:t>案</w:t>
      </w:r>
    </w:p>
    <w:p>
      <w:pPr>
        <w:autoSpaceDE w:val="0"/>
        <w:autoSpaceDN w:val="0"/>
        <w:adjustRightInd w:val="0"/>
        <w:snapToGrid w:val="0"/>
        <w:rPr>
          <w:rFonts w:ascii="微软雅黑" w:hAnsi="微软雅黑" w:eastAsia="微软雅黑"/>
          <w:color w:val="0D0D0D" w:themeColor="text1" w:themeTint="F2"/>
          <w:sz w:val="30"/>
          <w:szCs w:val="30"/>
          <w14:textFill>
            <w14:solidFill>
              <w14:schemeClr w14:val="tx1">
                <w14:lumMod w14:val="95000"/>
                <w14:lumOff w14:val="5000"/>
              </w14:schemeClr>
            </w14:solidFill>
          </w14:textFill>
        </w:rPr>
      </w:pPr>
    </w:p>
    <w:p>
      <w:pPr>
        <w:autoSpaceDE w:val="0"/>
        <w:autoSpaceDN w:val="0"/>
        <w:adjustRightInd w:val="0"/>
        <w:snapToGrid w:val="0"/>
        <w:rPr>
          <w:rFonts w:ascii="微软雅黑" w:hAnsi="微软雅黑" w:eastAsia="微软雅黑"/>
          <w:color w:val="0D0D0D" w:themeColor="text1" w:themeTint="F2"/>
          <w:sz w:val="30"/>
          <w:szCs w:val="30"/>
          <w14:textFill>
            <w14:solidFill>
              <w14:schemeClr w14:val="tx1">
                <w14:lumMod w14:val="95000"/>
                <w14:lumOff w14:val="5000"/>
              </w14:schemeClr>
            </w14:solidFill>
          </w14:textFill>
        </w:rPr>
      </w:pPr>
    </w:p>
    <w:p>
      <w:pPr>
        <w:autoSpaceDE w:val="0"/>
        <w:autoSpaceDN w:val="0"/>
        <w:adjustRightInd w:val="0"/>
        <w:snapToGrid w:val="0"/>
        <w:rPr>
          <w:rFonts w:ascii="微软雅黑" w:hAnsi="微软雅黑" w:eastAsia="微软雅黑"/>
          <w:color w:val="0D0D0D" w:themeColor="text1" w:themeTint="F2"/>
          <w:sz w:val="30"/>
          <w:szCs w:val="30"/>
          <w14:textFill>
            <w14:solidFill>
              <w14:schemeClr w14:val="tx1">
                <w14:lumMod w14:val="95000"/>
                <w14:lumOff w14:val="5000"/>
              </w14:schemeClr>
            </w14:solidFill>
          </w14:textFill>
        </w:rPr>
      </w:pPr>
    </w:p>
    <w:p>
      <w:pPr>
        <w:autoSpaceDE w:val="0"/>
        <w:autoSpaceDN w:val="0"/>
        <w:adjustRightInd w:val="0"/>
        <w:snapToGrid w:val="0"/>
        <w:rPr>
          <w:rFonts w:ascii="微软雅黑" w:hAnsi="微软雅黑" w:eastAsia="微软雅黑"/>
          <w:color w:val="0D0D0D" w:themeColor="text1" w:themeTint="F2"/>
          <w:sz w:val="30"/>
          <w:szCs w:val="30"/>
          <w14:textFill>
            <w14:solidFill>
              <w14:schemeClr w14:val="tx1">
                <w14:lumMod w14:val="95000"/>
                <w14:lumOff w14:val="5000"/>
              </w14:schemeClr>
            </w14:solidFill>
          </w14:textFill>
        </w:rPr>
      </w:pPr>
    </w:p>
    <w:p>
      <w:pPr>
        <w:autoSpaceDE w:val="0"/>
        <w:autoSpaceDN w:val="0"/>
        <w:adjustRightInd w:val="0"/>
        <w:snapToGrid w:val="0"/>
        <w:rPr>
          <w:rFonts w:ascii="微软雅黑" w:hAnsi="微软雅黑" w:eastAsia="微软雅黑"/>
          <w:color w:val="0D0D0D" w:themeColor="text1" w:themeTint="F2"/>
          <w:sz w:val="30"/>
          <w:szCs w:val="30"/>
          <w14:textFill>
            <w14:solidFill>
              <w14:schemeClr w14:val="tx1">
                <w14:lumMod w14:val="95000"/>
                <w14:lumOff w14:val="5000"/>
              </w14:schemeClr>
            </w14:solidFill>
          </w14:textFill>
        </w:rPr>
      </w:pPr>
    </w:p>
    <w:p>
      <w:pPr>
        <w:spacing w:line="560" w:lineRule="exact"/>
        <w:jc w:val="center"/>
        <w:rPr>
          <w:rFonts w:ascii="黑体" w:hAnsi="黑体" w:eastAsia="黑体"/>
          <w:b/>
          <w:color w:val="000000"/>
          <w:sz w:val="36"/>
          <w:szCs w:val="32"/>
        </w:rPr>
      </w:pPr>
      <w:r>
        <w:rPr>
          <w:rFonts w:hint="eastAsia" w:ascii="黑体" w:hAnsi="黑体" w:eastAsia="黑体"/>
          <w:b/>
          <w:color w:val="000000"/>
          <w:sz w:val="36"/>
          <w:szCs w:val="32"/>
        </w:rPr>
        <w:t>西安市人民政府办公厅</w:t>
      </w:r>
    </w:p>
    <w:p>
      <w:pPr>
        <w:spacing w:line="576" w:lineRule="exact"/>
        <w:jc w:val="center"/>
        <w:rPr>
          <w:rFonts w:ascii="黑体" w:hAnsi="黑体" w:eastAsia="黑体"/>
          <w:color w:val="000000"/>
          <w:sz w:val="44"/>
          <w:szCs w:val="44"/>
        </w:rPr>
      </w:pPr>
      <w:r>
        <w:rPr>
          <w:rFonts w:ascii="黑体" w:hAnsi="黑体" w:eastAsia="黑体"/>
          <w:b/>
          <w:bCs/>
          <w:color w:val="000000"/>
          <w:sz w:val="36"/>
          <w:szCs w:val="32"/>
        </w:rPr>
        <w:t>二零二</w:t>
      </w:r>
      <w:r>
        <w:rPr>
          <w:rFonts w:hint="eastAsia" w:ascii="黑体" w:hAnsi="黑体" w:eastAsia="黑体"/>
          <w:b/>
          <w:bCs/>
          <w:color w:val="000000"/>
          <w:sz w:val="36"/>
          <w:szCs w:val="32"/>
          <w:lang w:eastAsia="zh-CN"/>
        </w:rPr>
        <w:t>二</w:t>
      </w:r>
      <w:r>
        <w:rPr>
          <w:rFonts w:hint="eastAsia" w:ascii="黑体" w:hAnsi="黑体" w:eastAsia="黑体"/>
          <w:b/>
          <w:bCs/>
          <w:color w:val="000000"/>
          <w:sz w:val="36"/>
          <w:szCs w:val="32"/>
        </w:rPr>
        <w:t>年</w:t>
      </w:r>
      <w:r>
        <w:rPr>
          <w:rFonts w:hint="eastAsia" w:ascii="黑体" w:hAnsi="黑体" w:eastAsia="黑体"/>
          <w:b/>
          <w:bCs/>
          <w:color w:val="000000"/>
          <w:sz w:val="36"/>
          <w:szCs w:val="32"/>
          <w:lang w:eastAsia="zh-CN"/>
        </w:rPr>
        <w:t>七</w:t>
      </w:r>
      <w:bookmarkStart w:id="37" w:name="_GoBack"/>
      <w:bookmarkEnd w:id="37"/>
      <w:r>
        <w:rPr>
          <w:rFonts w:hint="eastAsia" w:ascii="黑体" w:hAnsi="黑体" w:eastAsia="黑体"/>
          <w:b/>
          <w:bCs/>
          <w:color w:val="000000"/>
          <w:sz w:val="36"/>
          <w:szCs w:val="32"/>
        </w:rPr>
        <w:t>月</w:t>
      </w:r>
    </w:p>
    <w:p>
      <w:pPr>
        <w:autoSpaceDE w:val="0"/>
        <w:autoSpaceDN w:val="0"/>
        <w:adjustRightInd w:val="0"/>
        <w:snapToGrid w:val="0"/>
        <w:jc w:val="center"/>
        <w:rPr>
          <w:rFonts w:ascii="黑体" w:hAnsi="黑体" w:eastAsia="黑体"/>
          <w:bCs/>
          <w:color w:val="0D0D0D" w:themeColor="text1" w:themeTint="F2"/>
          <w:sz w:val="36"/>
          <w:szCs w:val="32"/>
          <w14:textFill>
            <w14:solidFill>
              <w14:schemeClr w14:val="tx1">
                <w14:lumMod w14:val="95000"/>
                <w14:lumOff w14:val="5000"/>
              </w14:schemeClr>
            </w14:solidFill>
          </w14:textFill>
        </w:rPr>
      </w:pPr>
    </w:p>
    <w:p>
      <w:pPr>
        <w:autoSpaceDE w:val="0"/>
        <w:autoSpaceDN w:val="0"/>
        <w:adjustRightInd w:val="0"/>
        <w:snapToGrid w:val="0"/>
        <w:jc w:val="center"/>
        <w:rPr>
          <w:rFonts w:ascii="黑体" w:hAnsi="黑体" w:eastAsia="黑体"/>
          <w:bCs/>
          <w:color w:val="0D0D0D" w:themeColor="text1" w:themeTint="F2"/>
          <w:sz w:val="36"/>
          <w:szCs w:val="32"/>
          <w14:textFill>
            <w14:solidFill>
              <w14:schemeClr w14:val="tx1">
                <w14:lumMod w14:val="95000"/>
                <w14:lumOff w14:val="5000"/>
              </w14:schemeClr>
            </w14:solidFill>
          </w14:textFill>
        </w:rPr>
      </w:pPr>
    </w:p>
    <w:p>
      <w:pPr>
        <w:jc w:val="center"/>
        <w:rPr>
          <w:rFonts w:ascii="黑体" w:hAnsi="黑体" w:eastAsia="黑体"/>
          <w:color w:val="0D0D0D" w:themeColor="text1" w:themeTint="F2"/>
          <w:sz w:val="36"/>
          <w14:textFill>
            <w14:solidFill>
              <w14:schemeClr w14:val="tx1">
                <w14:lumMod w14:val="95000"/>
                <w14:lumOff w14:val="5000"/>
              </w14:schemeClr>
            </w14:solidFill>
          </w14:textFill>
        </w:rPr>
      </w:pPr>
      <w:r>
        <w:rPr>
          <w:rFonts w:hint="eastAsia" w:ascii="黑体" w:hAnsi="黑体" w:eastAsia="黑体"/>
          <w:color w:val="0D0D0D" w:themeColor="text1" w:themeTint="F2"/>
          <w:sz w:val="36"/>
          <w14:textFill>
            <w14:solidFill>
              <w14:schemeClr w14:val="tx1">
                <w14:lumMod w14:val="95000"/>
                <w14:lumOff w14:val="5000"/>
              </w14:schemeClr>
            </w14:solidFill>
          </w14:textFill>
        </w:rPr>
        <w:t>目录</w:t>
      </w:r>
    </w:p>
    <w:p>
      <w:pPr>
        <w:pStyle w:val="28"/>
        <w:tabs>
          <w:tab w:val="right" w:leader="dot" w:pos="9060"/>
        </w:tabs>
        <w:rPr>
          <w:rFonts w:eastAsiaTheme="minorEastAsia" w:cstheme="minorBidi"/>
          <w:b w:val="0"/>
          <w:bCs w:val="0"/>
          <w:caps w:val="0"/>
          <w:szCs w:val="22"/>
        </w:rPr>
      </w:pPr>
      <w:r>
        <w:rPr>
          <w:rFonts w:ascii="黑体" w:hAnsi="黑体"/>
          <w:color w:val="0D0D0D" w:themeColor="text1" w:themeTint="F2"/>
          <w:sz w:val="36"/>
          <w14:textFill>
            <w14:solidFill>
              <w14:schemeClr w14:val="tx1">
                <w14:lumMod w14:val="95000"/>
                <w14:lumOff w14:val="5000"/>
              </w14:schemeClr>
            </w14:solidFill>
          </w14:textFill>
        </w:rPr>
        <w:fldChar w:fldCharType="begin"/>
      </w:r>
      <w:r>
        <w:rPr>
          <w:rFonts w:ascii="黑体" w:hAnsi="黑体"/>
          <w:color w:val="0D0D0D" w:themeColor="text1" w:themeTint="F2"/>
          <w:sz w:val="36"/>
          <w14:textFill>
            <w14:solidFill>
              <w14:schemeClr w14:val="tx1">
                <w14:lumMod w14:val="95000"/>
                <w14:lumOff w14:val="5000"/>
              </w14:schemeClr>
            </w14:solidFill>
          </w14:textFill>
        </w:rPr>
        <w:instrText xml:space="preserve"> TOC \o "1-3" \h \z \u </w:instrText>
      </w:r>
      <w:r>
        <w:rPr>
          <w:rFonts w:ascii="黑体" w:hAnsi="黑体"/>
          <w:color w:val="0D0D0D" w:themeColor="text1" w:themeTint="F2"/>
          <w:sz w:val="36"/>
          <w14:textFill>
            <w14:solidFill>
              <w14:schemeClr w14:val="tx1">
                <w14:lumMod w14:val="95000"/>
                <w14:lumOff w14:val="5000"/>
              </w14:schemeClr>
            </w14:solidFill>
          </w14:textFill>
        </w:rPr>
        <w:fldChar w:fldCharType="separate"/>
      </w:r>
      <w:r>
        <w:fldChar w:fldCharType="begin"/>
      </w:r>
      <w:r>
        <w:instrText xml:space="preserve"> HYPERLINK \l "_Toc109657484" </w:instrText>
      </w:r>
      <w:r>
        <w:fldChar w:fldCharType="separate"/>
      </w:r>
      <w:r>
        <w:rPr>
          <w:rStyle w:val="45"/>
          <w:rFonts w:ascii="黑体" w:hAnsi="黑体"/>
        </w:rPr>
        <w:t>1.</w:t>
      </w:r>
      <w:r>
        <w:rPr>
          <w:rStyle w:val="45"/>
          <w:rFonts w:hint="eastAsia" w:ascii="黑体" w:hAnsi="黑体"/>
        </w:rPr>
        <w:t xml:space="preserve"> 名词解释</w:t>
      </w:r>
      <w:r>
        <w:tab/>
      </w:r>
      <w:r>
        <w:fldChar w:fldCharType="begin"/>
      </w:r>
      <w:r>
        <w:instrText xml:space="preserve"> PAGEREF _Toc109657484 \h </w:instrText>
      </w:r>
      <w:r>
        <w:fldChar w:fldCharType="separate"/>
      </w:r>
      <w:r>
        <w:t>1</w:t>
      </w:r>
      <w:r>
        <w:fldChar w:fldCharType="end"/>
      </w:r>
      <w:r>
        <w:fldChar w:fldCharType="end"/>
      </w:r>
    </w:p>
    <w:p>
      <w:pPr>
        <w:pStyle w:val="28"/>
        <w:tabs>
          <w:tab w:val="right" w:leader="dot" w:pos="9060"/>
        </w:tabs>
        <w:rPr>
          <w:rFonts w:eastAsiaTheme="minorEastAsia" w:cstheme="minorBidi"/>
          <w:b w:val="0"/>
          <w:bCs w:val="0"/>
          <w:caps w:val="0"/>
          <w:szCs w:val="22"/>
        </w:rPr>
      </w:pPr>
      <w:r>
        <w:fldChar w:fldCharType="begin"/>
      </w:r>
      <w:r>
        <w:instrText xml:space="preserve"> HYPERLINK \l "_Toc109657485" </w:instrText>
      </w:r>
      <w:r>
        <w:fldChar w:fldCharType="separate"/>
      </w:r>
      <w:r>
        <w:rPr>
          <w:rStyle w:val="45"/>
          <w:rFonts w:ascii="黑体" w:hAnsi="黑体"/>
        </w:rPr>
        <w:t>2.</w:t>
      </w:r>
      <w:r>
        <w:rPr>
          <w:rStyle w:val="45"/>
          <w:rFonts w:hint="eastAsia" w:ascii="黑体" w:hAnsi="黑体"/>
        </w:rPr>
        <w:t xml:space="preserve"> 项目名称</w:t>
      </w:r>
      <w:r>
        <w:tab/>
      </w:r>
      <w:r>
        <w:fldChar w:fldCharType="begin"/>
      </w:r>
      <w:r>
        <w:instrText xml:space="preserve"> PAGEREF _Toc109657485 \h </w:instrText>
      </w:r>
      <w:r>
        <w:fldChar w:fldCharType="separate"/>
      </w:r>
      <w:r>
        <w:t>1</w:t>
      </w:r>
      <w:r>
        <w:fldChar w:fldCharType="end"/>
      </w:r>
      <w:r>
        <w:fldChar w:fldCharType="end"/>
      </w:r>
    </w:p>
    <w:p>
      <w:pPr>
        <w:pStyle w:val="28"/>
        <w:tabs>
          <w:tab w:val="right" w:leader="dot" w:pos="9060"/>
        </w:tabs>
        <w:rPr>
          <w:rFonts w:eastAsiaTheme="minorEastAsia" w:cstheme="minorBidi"/>
          <w:b w:val="0"/>
          <w:bCs w:val="0"/>
          <w:caps w:val="0"/>
          <w:szCs w:val="22"/>
        </w:rPr>
      </w:pPr>
      <w:r>
        <w:fldChar w:fldCharType="begin"/>
      </w:r>
      <w:r>
        <w:instrText xml:space="preserve"> HYPERLINK \l "_Toc109657486" </w:instrText>
      </w:r>
      <w:r>
        <w:fldChar w:fldCharType="separate"/>
      </w:r>
      <w:r>
        <w:rPr>
          <w:rStyle w:val="45"/>
          <w:rFonts w:ascii="黑体" w:hAnsi="黑体"/>
        </w:rPr>
        <w:t>3.</w:t>
      </w:r>
      <w:r>
        <w:rPr>
          <w:rStyle w:val="45"/>
          <w:rFonts w:hint="eastAsia" w:ascii="黑体" w:hAnsi="黑体"/>
        </w:rPr>
        <w:t xml:space="preserve"> 项目背景</w:t>
      </w:r>
      <w:r>
        <w:tab/>
      </w:r>
      <w:r>
        <w:fldChar w:fldCharType="begin"/>
      </w:r>
      <w:r>
        <w:instrText xml:space="preserve"> PAGEREF _Toc109657486 \h </w:instrText>
      </w:r>
      <w:r>
        <w:fldChar w:fldCharType="separate"/>
      </w:r>
      <w:r>
        <w:t>1</w:t>
      </w:r>
      <w:r>
        <w:fldChar w:fldCharType="end"/>
      </w:r>
      <w:r>
        <w:fldChar w:fldCharType="end"/>
      </w:r>
    </w:p>
    <w:p>
      <w:pPr>
        <w:pStyle w:val="28"/>
        <w:tabs>
          <w:tab w:val="right" w:leader="dot" w:pos="9060"/>
        </w:tabs>
        <w:rPr>
          <w:rFonts w:eastAsiaTheme="minorEastAsia" w:cstheme="minorBidi"/>
          <w:b w:val="0"/>
          <w:bCs w:val="0"/>
          <w:caps w:val="0"/>
          <w:szCs w:val="22"/>
        </w:rPr>
      </w:pPr>
      <w:r>
        <w:fldChar w:fldCharType="begin"/>
      </w:r>
      <w:r>
        <w:instrText xml:space="preserve"> HYPERLINK \l "_Toc109657487" </w:instrText>
      </w:r>
      <w:r>
        <w:fldChar w:fldCharType="separate"/>
      </w:r>
      <w:r>
        <w:rPr>
          <w:rStyle w:val="45"/>
          <w:rFonts w:ascii="黑体" w:hAnsi="黑体"/>
        </w:rPr>
        <w:t>4.</w:t>
      </w:r>
      <w:r>
        <w:rPr>
          <w:rStyle w:val="45"/>
          <w:rFonts w:hint="eastAsia" w:ascii="黑体" w:hAnsi="黑体"/>
        </w:rPr>
        <w:t xml:space="preserve"> 项目定位</w:t>
      </w:r>
      <w:r>
        <w:tab/>
      </w:r>
      <w:r>
        <w:fldChar w:fldCharType="begin"/>
      </w:r>
      <w:r>
        <w:instrText xml:space="preserve"> PAGEREF _Toc109657487 \h </w:instrText>
      </w:r>
      <w:r>
        <w:fldChar w:fldCharType="separate"/>
      </w:r>
      <w:r>
        <w:t>2</w:t>
      </w:r>
      <w:r>
        <w:fldChar w:fldCharType="end"/>
      </w:r>
      <w:r>
        <w:fldChar w:fldCharType="end"/>
      </w:r>
    </w:p>
    <w:p>
      <w:pPr>
        <w:pStyle w:val="28"/>
        <w:tabs>
          <w:tab w:val="right" w:leader="dot" w:pos="9060"/>
        </w:tabs>
        <w:rPr>
          <w:rFonts w:eastAsiaTheme="minorEastAsia" w:cstheme="minorBidi"/>
          <w:b w:val="0"/>
          <w:bCs w:val="0"/>
          <w:caps w:val="0"/>
          <w:szCs w:val="22"/>
        </w:rPr>
      </w:pPr>
      <w:r>
        <w:fldChar w:fldCharType="begin"/>
      </w:r>
      <w:r>
        <w:instrText xml:space="preserve"> HYPERLINK \l "_Toc109657488" </w:instrText>
      </w:r>
      <w:r>
        <w:fldChar w:fldCharType="separate"/>
      </w:r>
      <w:r>
        <w:rPr>
          <w:rStyle w:val="45"/>
          <w:rFonts w:ascii="黑体" w:hAnsi="黑体"/>
        </w:rPr>
        <w:t>5.</w:t>
      </w:r>
      <w:r>
        <w:rPr>
          <w:rStyle w:val="45"/>
          <w:rFonts w:hint="eastAsia" w:ascii="黑体" w:hAnsi="黑体"/>
        </w:rPr>
        <w:t xml:space="preserve"> 运维目标</w:t>
      </w:r>
      <w:r>
        <w:tab/>
      </w:r>
      <w:r>
        <w:fldChar w:fldCharType="begin"/>
      </w:r>
      <w:r>
        <w:instrText xml:space="preserve"> PAGEREF _Toc109657488 \h </w:instrText>
      </w:r>
      <w:r>
        <w:fldChar w:fldCharType="separate"/>
      </w:r>
      <w:r>
        <w:t>2</w:t>
      </w:r>
      <w:r>
        <w:fldChar w:fldCharType="end"/>
      </w:r>
      <w:r>
        <w:fldChar w:fldCharType="end"/>
      </w:r>
    </w:p>
    <w:p>
      <w:pPr>
        <w:pStyle w:val="28"/>
        <w:tabs>
          <w:tab w:val="right" w:leader="dot" w:pos="9060"/>
        </w:tabs>
        <w:rPr>
          <w:rFonts w:eastAsiaTheme="minorEastAsia" w:cstheme="minorBidi"/>
          <w:b w:val="0"/>
          <w:bCs w:val="0"/>
          <w:caps w:val="0"/>
          <w:szCs w:val="22"/>
        </w:rPr>
      </w:pPr>
      <w:r>
        <w:fldChar w:fldCharType="begin"/>
      </w:r>
      <w:r>
        <w:instrText xml:space="preserve"> HYPERLINK \l "_Toc109657489" </w:instrText>
      </w:r>
      <w:r>
        <w:fldChar w:fldCharType="separate"/>
      </w:r>
      <w:r>
        <w:rPr>
          <w:rStyle w:val="45"/>
          <w:rFonts w:ascii="黑体" w:hAnsi="黑体"/>
        </w:rPr>
        <w:t>6.</w:t>
      </w:r>
      <w:r>
        <w:rPr>
          <w:rStyle w:val="45"/>
          <w:rFonts w:hint="eastAsia" w:ascii="黑体" w:hAnsi="黑体"/>
        </w:rPr>
        <w:t xml:space="preserve"> 服务范围</w:t>
      </w:r>
      <w:r>
        <w:tab/>
      </w:r>
      <w:r>
        <w:fldChar w:fldCharType="begin"/>
      </w:r>
      <w:r>
        <w:instrText xml:space="preserve"> PAGEREF _Toc109657489 \h </w:instrText>
      </w:r>
      <w:r>
        <w:fldChar w:fldCharType="separate"/>
      </w:r>
      <w:r>
        <w:t>3</w:t>
      </w:r>
      <w:r>
        <w:fldChar w:fldCharType="end"/>
      </w:r>
      <w:r>
        <w:fldChar w:fldCharType="end"/>
      </w:r>
    </w:p>
    <w:p>
      <w:pPr>
        <w:pStyle w:val="28"/>
        <w:tabs>
          <w:tab w:val="right" w:leader="dot" w:pos="9060"/>
        </w:tabs>
        <w:rPr>
          <w:rFonts w:eastAsiaTheme="minorEastAsia" w:cstheme="minorBidi"/>
          <w:b w:val="0"/>
          <w:bCs w:val="0"/>
          <w:caps w:val="0"/>
          <w:szCs w:val="22"/>
        </w:rPr>
      </w:pPr>
      <w:r>
        <w:fldChar w:fldCharType="begin"/>
      </w:r>
      <w:r>
        <w:instrText xml:space="preserve"> HYPERLINK \l "_Toc109657490" </w:instrText>
      </w:r>
      <w:r>
        <w:fldChar w:fldCharType="separate"/>
      </w:r>
      <w:r>
        <w:rPr>
          <w:rStyle w:val="45"/>
          <w:rFonts w:ascii="黑体" w:hAnsi="黑体"/>
        </w:rPr>
        <w:t>7.</w:t>
      </w:r>
      <w:r>
        <w:rPr>
          <w:rStyle w:val="45"/>
          <w:rFonts w:hint="eastAsia" w:ascii="黑体" w:hAnsi="黑体"/>
        </w:rPr>
        <w:t xml:space="preserve"> 招标服务内容</w:t>
      </w:r>
      <w:r>
        <w:tab/>
      </w:r>
      <w:r>
        <w:fldChar w:fldCharType="begin"/>
      </w:r>
      <w:r>
        <w:instrText xml:space="preserve"> PAGEREF _Toc109657490 \h </w:instrText>
      </w:r>
      <w:r>
        <w:fldChar w:fldCharType="separate"/>
      </w:r>
      <w:r>
        <w:t>3</w:t>
      </w:r>
      <w:r>
        <w:fldChar w:fldCharType="end"/>
      </w:r>
      <w:r>
        <w:fldChar w:fldCharType="end"/>
      </w:r>
    </w:p>
    <w:p>
      <w:pPr>
        <w:pStyle w:val="32"/>
        <w:tabs>
          <w:tab w:val="right" w:leader="dot" w:pos="9060"/>
        </w:tabs>
        <w:rPr>
          <w:rFonts w:eastAsiaTheme="minorEastAsia" w:cstheme="minorBidi"/>
          <w:smallCaps w:val="0"/>
          <w:szCs w:val="22"/>
        </w:rPr>
      </w:pPr>
      <w:r>
        <w:fldChar w:fldCharType="begin"/>
      </w:r>
      <w:r>
        <w:instrText xml:space="preserve"> HYPERLINK \l "_Toc109657491" </w:instrText>
      </w:r>
      <w:r>
        <w:fldChar w:fldCharType="separate"/>
      </w:r>
      <w:r>
        <w:rPr>
          <w:rStyle w:val="45"/>
          <w:rFonts w:ascii="黑体" w:hAnsi="黑体"/>
        </w:rPr>
        <w:t>7.1.</w:t>
      </w:r>
      <w:r>
        <w:rPr>
          <w:rStyle w:val="45"/>
          <w:rFonts w:hint="eastAsia"/>
        </w:rPr>
        <w:t xml:space="preserve"> 平台技术运维服务</w:t>
      </w:r>
      <w:r>
        <w:tab/>
      </w:r>
      <w:r>
        <w:fldChar w:fldCharType="begin"/>
      </w:r>
      <w:r>
        <w:instrText xml:space="preserve"> PAGEREF _Toc109657491 \h </w:instrText>
      </w:r>
      <w:r>
        <w:fldChar w:fldCharType="separate"/>
      </w:r>
      <w:r>
        <w:t>3</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"_Toc109657492" </w:instrText>
      </w:r>
      <w:r>
        <w:fldChar w:fldCharType="separate"/>
      </w:r>
      <w:r>
        <w:rPr>
          <w:rStyle w:val="45"/>
        </w:rPr>
        <w:t>7.1.1.</w:t>
      </w:r>
      <w:r>
        <w:rPr>
          <w:rStyle w:val="45"/>
          <w:rFonts w:hint="eastAsia"/>
        </w:rPr>
        <w:t xml:space="preserve"> 平台产品及应用软件运维</w:t>
      </w:r>
      <w:r>
        <w:tab/>
      </w:r>
      <w:r>
        <w:fldChar w:fldCharType="begin"/>
      </w:r>
      <w:r>
        <w:instrText xml:space="preserve"> PAGEREF _Toc109657492 \h </w:instrText>
      </w:r>
      <w:r>
        <w:fldChar w:fldCharType="separate"/>
      </w:r>
      <w:r>
        <w:t>3</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"_Toc109657493" </w:instrText>
      </w:r>
      <w:r>
        <w:fldChar w:fldCharType="separate"/>
      </w:r>
      <w:r>
        <w:rPr>
          <w:rStyle w:val="45"/>
        </w:rPr>
        <w:t>7.1.2.</w:t>
      </w:r>
      <w:r>
        <w:rPr>
          <w:rStyle w:val="45"/>
          <w:rFonts w:hint="eastAsia"/>
        </w:rPr>
        <w:t xml:space="preserve"> 网站稿前信息检测服务</w:t>
      </w:r>
      <w:r>
        <w:tab/>
      </w:r>
      <w:r>
        <w:fldChar w:fldCharType="begin"/>
      </w:r>
      <w:r>
        <w:instrText xml:space="preserve"> PAGEREF _Toc109657493 \h </w:instrText>
      </w:r>
      <w:r>
        <w:fldChar w:fldCharType="separate"/>
      </w:r>
      <w:r>
        <w:t>7</w:t>
      </w:r>
      <w:r>
        <w:fldChar w:fldCharType="end"/>
      </w:r>
      <w:r>
        <w:fldChar w:fldCharType="end"/>
      </w:r>
    </w:p>
    <w:p>
      <w:pPr>
        <w:pStyle w:val="32"/>
        <w:tabs>
          <w:tab w:val="right" w:leader="dot" w:pos="9060"/>
        </w:tabs>
        <w:rPr>
          <w:rFonts w:eastAsiaTheme="minorEastAsia" w:cstheme="minorBidi"/>
          <w:smallCaps w:val="0"/>
          <w:szCs w:val="22"/>
        </w:rPr>
      </w:pPr>
      <w:r>
        <w:fldChar w:fldCharType="begin"/>
      </w:r>
      <w:r>
        <w:instrText xml:space="preserve"> HYPERLINK \l "_Toc109657494" </w:instrText>
      </w:r>
      <w:r>
        <w:fldChar w:fldCharType="separate"/>
      </w:r>
      <w:r>
        <w:rPr>
          <w:rStyle w:val="45"/>
          <w:rFonts w:ascii="黑体" w:hAnsi="黑体"/>
        </w:rPr>
        <w:t>7.2.</w:t>
      </w:r>
      <w:r>
        <w:rPr>
          <w:rStyle w:val="45"/>
          <w:rFonts w:hint="eastAsia"/>
        </w:rPr>
        <w:t xml:space="preserve"> 网站内容定制服务</w:t>
      </w:r>
      <w:r>
        <w:tab/>
      </w:r>
      <w:r>
        <w:fldChar w:fldCharType="begin"/>
      </w:r>
      <w:r>
        <w:instrText xml:space="preserve"> PAGEREF _Toc109657494 \h </w:instrText>
      </w:r>
      <w:r>
        <w:fldChar w:fldCharType="separate"/>
      </w:r>
      <w:r>
        <w:t>8</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"_Toc109657495" </w:instrText>
      </w:r>
      <w:r>
        <w:fldChar w:fldCharType="separate"/>
      </w:r>
      <w:r>
        <w:rPr>
          <w:rStyle w:val="45"/>
        </w:rPr>
        <w:t>7.2.1.</w:t>
      </w:r>
      <w:r>
        <w:rPr>
          <w:rStyle w:val="45"/>
          <w:rFonts w:hint="eastAsia"/>
        </w:rPr>
        <w:t xml:space="preserve"> 专题策划设计制作</w:t>
      </w:r>
      <w:r>
        <w:tab/>
      </w:r>
      <w:r>
        <w:fldChar w:fldCharType="begin"/>
      </w:r>
      <w:r>
        <w:instrText xml:space="preserve"> PAGEREF _Toc109657495 \h </w:instrText>
      </w:r>
      <w:r>
        <w:fldChar w:fldCharType="separate"/>
      </w:r>
      <w:r>
        <w:t>8</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"_Toc109657496" </w:instrText>
      </w:r>
      <w:r>
        <w:fldChar w:fldCharType="separate"/>
      </w:r>
      <w:r>
        <w:rPr>
          <w:rStyle w:val="45"/>
        </w:rPr>
        <w:t>7.2.2.</w:t>
      </w:r>
      <w:r>
        <w:rPr>
          <w:rStyle w:val="45"/>
          <w:rFonts w:hint="eastAsia"/>
        </w:rPr>
        <w:t xml:space="preserve"> 政策解读设计制作</w:t>
      </w:r>
      <w:r>
        <w:tab/>
      </w:r>
      <w:r>
        <w:fldChar w:fldCharType="begin"/>
      </w:r>
      <w:r>
        <w:instrText xml:space="preserve"> PAGEREF _Toc109657496 \h </w:instrText>
      </w:r>
      <w:r>
        <w:fldChar w:fldCharType="separate"/>
      </w:r>
      <w:r>
        <w:t>9</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"_Toc109657497" </w:instrText>
      </w:r>
      <w:r>
        <w:fldChar w:fldCharType="separate"/>
      </w:r>
      <w:r>
        <w:rPr>
          <w:rStyle w:val="45"/>
        </w:rPr>
        <w:t>7.2.3.</w:t>
      </w:r>
      <w:r>
        <w:rPr>
          <w:rStyle w:val="45"/>
          <w:rFonts w:hint="eastAsia"/>
        </w:rPr>
        <w:t xml:space="preserve"> 网站页面定制服务</w:t>
      </w:r>
      <w:r>
        <w:tab/>
      </w:r>
      <w:r>
        <w:fldChar w:fldCharType="begin"/>
      </w:r>
      <w:r>
        <w:instrText xml:space="preserve"> PAGEREF _Toc109657497 \h </w:instrText>
      </w:r>
      <w:r>
        <w:fldChar w:fldCharType="separate"/>
      </w:r>
      <w:r>
        <w:t>11</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"_Toc109657498" </w:instrText>
      </w:r>
      <w:r>
        <w:fldChar w:fldCharType="separate"/>
      </w:r>
      <w:r>
        <w:rPr>
          <w:rStyle w:val="45"/>
        </w:rPr>
        <w:t>7.2.4.</w:t>
      </w:r>
      <w:r>
        <w:rPr>
          <w:rStyle w:val="45"/>
          <w:rFonts w:hint="eastAsia"/>
        </w:rPr>
        <w:t xml:space="preserve"> 智能咨询知识库梳理、训练</w:t>
      </w:r>
      <w:r>
        <w:tab/>
      </w:r>
      <w:r>
        <w:fldChar w:fldCharType="begin"/>
      </w:r>
      <w:r>
        <w:instrText xml:space="preserve"> PAGEREF _Toc109657498 \h </w:instrText>
      </w:r>
      <w:r>
        <w:fldChar w:fldCharType="separate"/>
      </w:r>
      <w:r>
        <w:t>12</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"_Toc109657499" </w:instrText>
      </w:r>
      <w:r>
        <w:fldChar w:fldCharType="separate"/>
      </w:r>
      <w:r>
        <w:rPr>
          <w:rStyle w:val="45"/>
        </w:rPr>
        <w:t>7.2.5.</w:t>
      </w:r>
      <w:r>
        <w:rPr>
          <w:rStyle w:val="45"/>
          <w:rFonts w:hint="eastAsia"/>
        </w:rPr>
        <w:t xml:space="preserve"> 在线访谈录制发布</w:t>
      </w:r>
      <w:r>
        <w:tab/>
      </w:r>
      <w:r>
        <w:fldChar w:fldCharType="begin"/>
      </w:r>
      <w:r>
        <w:instrText xml:space="preserve"> PAGEREF _Toc109657499 \h </w:instrText>
      </w:r>
      <w:r>
        <w:fldChar w:fldCharType="separate"/>
      </w:r>
      <w:r>
        <w:t>13</w:t>
      </w:r>
      <w:r>
        <w:fldChar w:fldCharType="end"/>
      </w:r>
      <w:r>
        <w:fldChar w:fldCharType="end"/>
      </w:r>
    </w:p>
    <w:p>
      <w:pPr>
        <w:pStyle w:val="32"/>
        <w:tabs>
          <w:tab w:val="right" w:leader="dot" w:pos="9060"/>
        </w:tabs>
        <w:rPr>
          <w:rFonts w:eastAsiaTheme="minorEastAsia" w:cstheme="minorBidi"/>
          <w:smallCaps w:val="0"/>
          <w:szCs w:val="22"/>
        </w:rPr>
      </w:pPr>
      <w:r>
        <w:fldChar w:fldCharType="begin"/>
      </w:r>
      <w:r>
        <w:instrText xml:space="preserve"> HYPERLINK \l "_Toc109657500" </w:instrText>
      </w:r>
      <w:r>
        <w:fldChar w:fldCharType="separate"/>
      </w:r>
      <w:r>
        <w:rPr>
          <w:rStyle w:val="45"/>
          <w:rFonts w:ascii="黑体" w:hAnsi="黑体"/>
        </w:rPr>
        <w:t>7.3.</w:t>
      </w:r>
      <w:r>
        <w:rPr>
          <w:rStyle w:val="45"/>
          <w:rFonts w:hint="eastAsia"/>
        </w:rPr>
        <w:t xml:space="preserve"> 系统功能开发</w:t>
      </w:r>
      <w:r>
        <w:tab/>
      </w:r>
      <w:r>
        <w:fldChar w:fldCharType="begin"/>
      </w:r>
      <w:r>
        <w:instrText xml:space="preserve"> PAGEREF _Toc109657500 \h </w:instrText>
      </w:r>
      <w:r>
        <w:fldChar w:fldCharType="separate"/>
      </w:r>
      <w:r>
        <w:t>14</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"_Toc109657501" </w:instrText>
      </w:r>
      <w:r>
        <w:fldChar w:fldCharType="separate"/>
      </w:r>
      <w:r>
        <w:rPr>
          <w:rStyle w:val="45"/>
        </w:rPr>
        <w:t>7.3.1.</w:t>
      </w:r>
      <w:r>
        <w:rPr>
          <w:rStyle w:val="45"/>
          <w:rFonts w:hint="eastAsia"/>
        </w:rPr>
        <w:t xml:space="preserve"> 市级主站规章库系统</w:t>
      </w:r>
      <w:r>
        <w:tab/>
      </w:r>
      <w:r>
        <w:fldChar w:fldCharType="begin"/>
      </w:r>
      <w:r>
        <w:instrText xml:space="preserve"> PAGEREF _Toc109657501 \h </w:instrText>
      </w:r>
      <w:r>
        <w:fldChar w:fldCharType="separate"/>
      </w:r>
      <w:r>
        <w:t>14</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"_Toc109657502" </w:instrText>
      </w:r>
      <w:r>
        <w:fldChar w:fldCharType="separate"/>
      </w:r>
      <w:r>
        <w:rPr>
          <w:rStyle w:val="45"/>
        </w:rPr>
        <w:t>7.3.2.</w:t>
      </w:r>
      <w:r>
        <w:rPr>
          <w:rStyle w:val="45"/>
          <w:rFonts w:hint="eastAsia"/>
        </w:rPr>
        <w:t xml:space="preserve"> 网站内容更新监测</w:t>
      </w:r>
      <w:r>
        <w:tab/>
      </w:r>
      <w:r>
        <w:fldChar w:fldCharType="begin"/>
      </w:r>
      <w:r>
        <w:instrText xml:space="preserve"> PAGEREF _Toc109657502 \h </w:instrText>
      </w:r>
      <w:r>
        <w:fldChar w:fldCharType="separate"/>
      </w:r>
      <w:r>
        <w:t>14</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"_Toc109657503" </w:instrText>
      </w:r>
      <w:r>
        <w:fldChar w:fldCharType="separate"/>
      </w:r>
      <w:r>
        <w:rPr>
          <w:rStyle w:val="45"/>
        </w:rPr>
        <w:t>7.3.3.</w:t>
      </w:r>
      <w:r>
        <w:rPr>
          <w:rStyle w:val="45"/>
          <w:rFonts w:hint="eastAsia"/>
        </w:rPr>
        <w:t xml:space="preserve"> 互动交流系统错敏信息检测</w:t>
      </w:r>
      <w:r>
        <w:tab/>
      </w:r>
      <w:r>
        <w:fldChar w:fldCharType="begin"/>
      </w:r>
      <w:r>
        <w:instrText xml:space="preserve"> PAGEREF _Toc109657503 \h </w:instrText>
      </w:r>
      <w:r>
        <w:fldChar w:fldCharType="separate"/>
      </w:r>
      <w:r>
        <w:t>15</w:t>
      </w:r>
      <w:r>
        <w:fldChar w:fldCharType="end"/>
      </w:r>
      <w:r>
        <w:fldChar w:fldCharType="end"/>
      </w:r>
    </w:p>
    <w:p>
      <w:pPr>
        <w:pStyle w:val="32"/>
        <w:tabs>
          <w:tab w:val="right" w:leader="dot" w:pos="9060"/>
        </w:tabs>
        <w:rPr>
          <w:rFonts w:eastAsiaTheme="minorEastAsia" w:cstheme="minorBidi"/>
          <w:smallCaps w:val="0"/>
          <w:szCs w:val="22"/>
        </w:rPr>
      </w:pPr>
      <w:r>
        <w:fldChar w:fldCharType="begin"/>
      </w:r>
      <w:r>
        <w:instrText xml:space="preserve"> HYPERLINK \l "_Toc109657504" </w:instrText>
      </w:r>
      <w:r>
        <w:fldChar w:fldCharType="separate"/>
      </w:r>
      <w:r>
        <w:rPr>
          <w:rStyle w:val="45"/>
          <w:rFonts w:ascii="黑体" w:hAnsi="黑体"/>
        </w:rPr>
        <w:t>7.4.</w:t>
      </w:r>
      <w:r>
        <w:rPr>
          <w:rStyle w:val="45"/>
          <w:rFonts w:hint="eastAsia"/>
        </w:rPr>
        <w:t xml:space="preserve"> 其他服务内容</w:t>
      </w:r>
      <w:r>
        <w:tab/>
      </w:r>
      <w:r>
        <w:fldChar w:fldCharType="begin"/>
      </w:r>
      <w:r>
        <w:instrText xml:space="preserve"> PAGEREF _Toc109657504 \h </w:instrText>
      </w:r>
      <w:r>
        <w:fldChar w:fldCharType="separate"/>
      </w:r>
      <w:r>
        <w:t>15</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"_Toc109657505" </w:instrText>
      </w:r>
      <w:r>
        <w:fldChar w:fldCharType="separate"/>
      </w:r>
      <w:r>
        <w:rPr>
          <w:rStyle w:val="45"/>
        </w:rPr>
        <w:t>7.4.1.</w:t>
      </w:r>
      <w:r>
        <w:rPr>
          <w:rStyle w:val="45"/>
          <w:rFonts w:hint="eastAsia"/>
        </w:rPr>
        <w:t xml:space="preserve"> 网站</w:t>
      </w:r>
      <w:r>
        <w:rPr>
          <w:rStyle w:val="45"/>
        </w:rPr>
        <w:t>IPv6</w:t>
      </w:r>
      <w:r>
        <w:rPr>
          <w:rStyle w:val="45"/>
          <w:rFonts w:hint="eastAsia"/>
        </w:rPr>
        <w:t>检测服务</w:t>
      </w:r>
      <w:r>
        <w:tab/>
      </w:r>
      <w:r>
        <w:fldChar w:fldCharType="begin"/>
      </w:r>
      <w:r>
        <w:instrText xml:space="preserve"> PAGEREF _Toc109657505 \h </w:instrText>
      </w:r>
      <w:r>
        <w:fldChar w:fldCharType="separate"/>
      </w:r>
      <w:r>
        <w:t>15</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"_Toc109657506" </w:instrText>
      </w:r>
      <w:r>
        <w:fldChar w:fldCharType="separate"/>
      </w:r>
      <w:r>
        <w:rPr>
          <w:rStyle w:val="45"/>
        </w:rPr>
        <w:t>7.4.2.</w:t>
      </w:r>
      <w:r>
        <w:rPr>
          <w:rStyle w:val="45"/>
          <w:rFonts w:hint="eastAsia"/>
        </w:rPr>
        <w:t xml:space="preserve"> 站群域名解析和</w:t>
      </w:r>
      <w:r>
        <w:rPr>
          <w:rStyle w:val="45"/>
        </w:rPr>
        <w:t>SSL</w:t>
      </w:r>
      <w:r>
        <w:rPr>
          <w:rStyle w:val="45"/>
          <w:rFonts w:hint="eastAsia"/>
        </w:rPr>
        <w:t>证书</w:t>
      </w:r>
      <w:r>
        <w:tab/>
      </w:r>
      <w:r>
        <w:fldChar w:fldCharType="begin"/>
      </w:r>
      <w:r>
        <w:instrText xml:space="preserve"> PAGEREF _Toc109657506 \h </w:instrText>
      </w:r>
      <w:r>
        <w:fldChar w:fldCharType="separate"/>
      </w:r>
      <w:r>
        <w:t>16</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"_Toc109657507" </w:instrText>
      </w:r>
      <w:r>
        <w:fldChar w:fldCharType="separate"/>
      </w:r>
      <w:r>
        <w:rPr>
          <w:rStyle w:val="45"/>
        </w:rPr>
        <w:t>7.4.3.</w:t>
      </w:r>
      <w:r>
        <w:rPr>
          <w:rStyle w:val="45"/>
          <w:rFonts w:hint="eastAsia"/>
        </w:rPr>
        <w:t xml:space="preserve"> 网站适老化改造服务</w:t>
      </w:r>
      <w:r>
        <w:tab/>
      </w:r>
      <w:r>
        <w:fldChar w:fldCharType="begin"/>
      </w:r>
      <w:r>
        <w:instrText xml:space="preserve"> PAGEREF _Toc109657507 \h </w:instrText>
      </w:r>
      <w:r>
        <w:fldChar w:fldCharType="separate"/>
      </w:r>
      <w:r>
        <w:t>16</w:t>
      </w:r>
      <w:r>
        <w:fldChar w:fldCharType="end"/>
      </w:r>
      <w:r>
        <w:fldChar w:fldCharType="end"/>
      </w:r>
    </w:p>
    <w:p>
      <w:pPr>
        <w:pStyle w:val="20"/>
        <w:tabs>
          <w:tab w:val="right" w:leader="dot" w:pos="9060"/>
        </w:tabs>
        <w:rPr>
          <w:rFonts w:eastAsiaTheme="minorEastAsia" w:cstheme="minorBidi"/>
          <w:iCs w:val="0"/>
          <w:szCs w:val="22"/>
        </w:rPr>
      </w:pPr>
      <w:r>
        <w:fldChar w:fldCharType="begin"/>
      </w:r>
      <w:r>
        <w:instrText xml:space="preserve"> HYPERLINK \l "_Toc109657508" </w:instrText>
      </w:r>
      <w:r>
        <w:fldChar w:fldCharType="separate"/>
      </w:r>
      <w:r>
        <w:rPr>
          <w:rStyle w:val="45"/>
        </w:rPr>
        <w:t>7.4.4.</w:t>
      </w:r>
      <w:r>
        <w:rPr>
          <w:rStyle w:val="45"/>
          <w:rFonts w:hint="eastAsia"/>
        </w:rPr>
        <w:t xml:space="preserve"> 内容保障服务</w:t>
      </w:r>
      <w:r>
        <w:tab/>
      </w:r>
      <w:r>
        <w:fldChar w:fldCharType="begin"/>
      </w:r>
      <w:r>
        <w:instrText xml:space="preserve"> PAGEREF _Toc109657508 \h </w:instrText>
      </w:r>
      <w:r>
        <w:fldChar w:fldCharType="separate"/>
      </w:r>
      <w:r>
        <w:t>18</w:t>
      </w:r>
      <w:r>
        <w:fldChar w:fldCharType="end"/>
      </w:r>
      <w:r>
        <w:fldChar w:fldCharType="end"/>
      </w:r>
    </w:p>
    <w:p>
      <w:pPr>
        <w:pStyle w:val="32"/>
        <w:tabs>
          <w:tab w:val="right" w:leader="dot" w:pos="9060"/>
        </w:tabs>
        <w:rPr>
          <w:rFonts w:eastAsiaTheme="minorEastAsia" w:cstheme="minorBidi"/>
          <w:smallCaps w:val="0"/>
          <w:szCs w:val="22"/>
        </w:rPr>
      </w:pPr>
      <w:r>
        <w:fldChar w:fldCharType="begin"/>
      </w:r>
      <w:r>
        <w:instrText xml:space="preserve"> HYPERLINK \l "_Toc109657509" </w:instrText>
      </w:r>
      <w:r>
        <w:fldChar w:fldCharType="separate"/>
      </w:r>
      <w:r>
        <w:rPr>
          <w:rStyle w:val="45"/>
          <w:rFonts w:ascii="黑体" w:hAnsi="黑体"/>
        </w:rPr>
        <w:t>7.5.</w:t>
      </w:r>
      <w:r>
        <w:rPr>
          <w:rStyle w:val="45"/>
          <w:rFonts w:hint="eastAsia"/>
        </w:rPr>
        <w:t xml:space="preserve"> 监理服务</w:t>
      </w:r>
      <w:r>
        <w:tab/>
      </w:r>
      <w:r>
        <w:fldChar w:fldCharType="begin"/>
      </w:r>
      <w:r>
        <w:instrText xml:space="preserve"> PAGEREF _Toc109657509 \h </w:instrText>
      </w:r>
      <w:r>
        <w:fldChar w:fldCharType="separate"/>
      </w:r>
      <w:r>
        <w:t>18</w:t>
      </w:r>
      <w:r>
        <w:fldChar w:fldCharType="end"/>
      </w:r>
      <w:r>
        <w:fldChar w:fldCharType="end"/>
      </w:r>
    </w:p>
    <w:p>
      <w:pPr>
        <w:pStyle w:val="28"/>
        <w:tabs>
          <w:tab w:val="right" w:leader="dot" w:pos="9060"/>
        </w:tabs>
        <w:rPr>
          <w:rFonts w:eastAsiaTheme="minorEastAsia" w:cstheme="minorBidi"/>
          <w:b w:val="0"/>
          <w:bCs w:val="0"/>
          <w:caps w:val="0"/>
          <w:szCs w:val="22"/>
        </w:rPr>
      </w:pPr>
      <w:r>
        <w:fldChar w:fldCharType="begin"/>
      </w:r>
      <w:r>
        <w:instrText xml:space="preserve"> HYPERLINK \l "_Toc109657510" </w:instrText>
      </w:r>
      <w:r>
        <w:fldChar w:fldCharType="separate"/>
      </w:r>
      <w:r>
        <w:rPr>
          <w:rStyle w:val="45"/>
          <w:rFonts w:ascii="黑体" w:hAnsi="黑体"/>
        </w:rPr>
        <w:t>8.</w:t>
      </w:r>
      <w:r>
        <w:rPr>
          <w:rStyle w:val="45"/>
          <w:rFonts w:hint="eastAsia"/>
        </w:rPr>
        <w:t xml:space="preserve"> 服务周期</w:t>
      </w:r>
      <w:r>
        <w:tab/>
      </w:r>
      <w:r>
        <w:fldChar w:fldCharType="begin"/>
      </w:r>
      <w:r>
        <w:instrText xml:space="preserve"> PAGEREF _Toc109657510 \h </w:instrText>
      </w:r>
      <w:r>
        <w:fldChar w:fldCharType="separate"/>
      </w:r>
      <w:r>
        <w:t>18</w:t>
      </w:r>
      <w:r>
        <w:fldChar w:fldCharType="end"/>
      </w:r>
      <w:r>
        <w:fldChar w:fldCharType="end"/>
      </w:r>
    </w:p>
    <w:p>
      <w:pPr>
        <w:pStyle w:val="28"/>
        <w:tabs>
          <w:tab w:val="right" w:leader="dot" w:pos="9060"/>
        </w:tabs>
        <w:rPr>
          <w:rFonts w:eastAsiaTheme="minorEastAsia" w:cstheme="minorBidi"/>
          <w:b w:val="0"/>
          <w:bCs w:val="0"/>
          <w:caps w:val="0"/>
          <w:szCs w:val="22"/>
        </w:rPr>
      </w:pPr>
      <w:r>
        <w:fldChar w:fldCharType="begin"/>
      </w:r>
      <w:r>
        <w:instrText xml:space="preserve"> HYPERLINK \l "_Toc109657511" </w:instrText>
      </w:r>
      <w:r>
        <w:fldChar w:fldCharType="separate"/>
      </w:r>
      <w:r>
        <w:rPr>
          <w:rStyle w:val="45"/>
          <w:rFonts w:ascii="黑体" w:hAnsi="黑体"/>
        </w:rPr>
        <w:t>9.</w:t>
      </w:r>
      <w:r>
        <w:rPr>
          <w:rStyle w:val="45"/>
          <w:rFonts w:hint="eastAsia"/>
        </w:rPr>
        <w:t xml:space="preserve"> 招标方式</w:t>
      </w:r>
      <w:r>
        <w:tab/>
      </w:r>
      <w:r>
        <w:fldChar w:fldCharType="begin"/>
      </w:r>
      <w:r>
        <w:instrText xml:space="preserve"> PAGEREF _Toc109657511 \h </w:instrText>
      </w:r>
      <w:r>
        <w:fldChar w:fldCharType="separate"/>
      </w:r>
      <w:r>
        <w:t>19</w:t>
      </w:r>
      <w:r>
        <w:fldChar w:fldCharType="end"/>
      </w:r>
      <w:r>
        <w:fldChar w:fldCharType="end"/>
      </w:r>
    </w:p>
    <w:p>
      <w:pPr>
        <w:pStyle w:val="28"/>
        <w:tabs>
          <w:tab w:val="right" w:leader="dot" w:pos="9060"/>
        </w:tabs>
        <w:rPr>
          <w:rFonts w:eastAsiaTheme="minorEastAsia" w:cstheme="minorBidi"/>
          <w:b w:val="0"/>
          <w:bCs w:val="0"/>
          <w:caps w:val="0"/>
          <w:szCs w:val="22"/>
        </w:rPr>
      </w:pPr>
      <w:r>
        <w:fldChar w:fldCharType="begin"/>
      </w:r>
      <w:r>
        <w:instrText xml:space="preserve"> HYPERLINK \l "_Toc109657512" </w:instrText>
      </w:r>
      <w:r>
        <w:fldChar w:fldCharType="separate"/>
      </w:r>
      <w:r>
        <w:rPr>
          <w:rStyle w:val="45"/>
          <w:rFonts w:ascii="黑体" w:hAnsi="黑体"/>
        </w:rPr>
        <w:t>10.</w:t>
      </w:r>
      <w:r>
        <w:rPr>
          <w:rStyle w:val="45"/>
          <w:rFonts w:hint="eastAsia" w:ascii="黑体" w:hAnsi="黑体"/>
        </w:rPr>
        <w:t xml:space="preserve"> 投资估算</w:t>
      </w:r>
      <w:r>
        <w:tab/>
      </w:r>
      <w:r>
        <w:fldChar w:fldCharType="begin"/>
      </w:r>
      <w:r>
        <w:instrText xml:space="preserve"> PAGEREF _Toc109657512 \h </w:instrText>
      </w:r>
      <w:r>
        <w:fldChar w:fldCharType="separate"/>
      </w:r>
      <w:r>
        <w:t>20</w:t>
      </w:r>
      <w:r>
        <w:fldChar w:fldCharType="end"/>
      </w:r>
      <w:r>
        <w:fldChar w:fldCharType="end"/>
      </w:r>
    </w:p>
    <w:p>
      <w:pPr>
        <w:rPr>
          <w:rFonts w:ascii="黑体" w:hAnsi="黑体" w:eastAsia="黑体"/>
          <w:color w:val="0D0D0D" w:themeColor="text1" w:themeTint="F2"/>
          <w:sz w:val="36"/>
          <w14:textFill>
            <w14:solidFill>
              <w14:schemeClr w14:val="tx1">
                <w14:lumMod w14:val="95000"/>
                <w14:lumOff w14:val="5000"/>
              </w14:schemeClr>
            </w14:solidFill>
          </w14:textFill>
        </w:rPr>
      </w:pPr>
      <w:r>
        <w:rPr>
          <w:rFonts w:ascii="黑体" w:hAnsi="黑体" w:eastAsia="黑体"/>
          <w:color w:val="0D0D0D" w:themeColor="text1" w:themeTint="F2"/>
          <w:sz w:val="36"/>
          <w14:textFill>
            <w14:solidFill>
              <w14:schemeClr w14:val="tx1">
                <w14:lumMod w14:val="95000"/>
                <w14:lumOff w14:val="5000"/>
              </w14:schemeClr>
            </w14:solidFill>
          </w14:textFill>
        </w:rPr>
        <w:fldChar w:fldCharType="end"/>
      </w:r>
    </w:p>
    <w:p>
      <w:pPr>
        <w:tabs>
          <w:tab w:val="left" w:pos="904"/>
        </w:tabs>
        <w:rPr>
          <w:rFonts w:ascii="黑体" w:hAnsi="黑体" w:eastAsia="黑体"/>
          <w:color w:val="0D0D0D" w:themeColor="text1" w:themeTint="F2"/>
          <w:sz w:val="36"/>
          <w14:textFill>
            <w14:solidFill>
              <w14:schemeClr w14:val="tx1">
                <w14:lumMod w14:val="95000"/>
                <w14:lumOff w14:val="5000"/>
              </w14:schemeClr>
            </w14:solidFill>
          </w14:textFill>
        </w:rPr>
        <w:sectPr>
          <w:footerReference r:id="rId5" w:type="default"/>
          <w:pgSz w:w="11906" w:h="16838"/>
          <w:pgMar w:top="1418" w:right="1418" w:bottom="1418" w:left="1418" w:header="851" w:footer="992" w:gutter="0"/>
          <w:pgNumType w:start="1"/>
          <w:cols w:space="425" w:num="1"/>
          <w:titlePg/>
          <w:docGrid w:type="lines" w:linePitch="381" w:charSpace="0"/>
        </w:sectPr>
      </w:pPr>
    </w:p>
    <w:p>
      <w:pPr>
        <w:pStyle w:val="2"/>
        <w:rPr>
          <w:rFonts w:ascii="黑体" w:hAnsi="黑体"/>
          <w:color w:val="0D0D0D" w:themeColor="text1" w:themeTint="F2"/>
          <w14:textFill>
            <w14:solidFill>
              <w14:schemeClr w14:val="tx1">
                <w14:lumMod w14:val="95000"/>
                <w14:lumOff w14:val="5000"/>
              </w14:schemeClr>
            </w14:solidFill>
          </w14:textFill>
        </w:rPr>
      </w:pPr>
      <w:bookmarkStart w:id="0" w:name="_Toc109657484"/>
      <w:bookmarkStart w:id="1" w:name="_Toc512178083"/>
      <w:r>
        <w:rPr>
          <w:rFonts w:ascii="黑体" w:hAnsi="黑体"/>
          <w:color w:val="0D0D0D" w:themeColor="text1" w:themeTint="F2"/>
          <w14:textFill>
            <w14:solidFill>
              <w14:schemeClr w14:val="tx1">
                <w14:lumMod w14:val="95000"/>
                <w14:lumOff w14:val="5000"/>
              </w14:schemeClr>
            </w14:solidFill>
          </w14:textFill>
        </w:rPr>
        <w:t>名词解释</w:t>
      </w:r>
      <w:bookmarkEnd w:id="0"/>
    </w:p>
    <w:p>
      <w:pPr>
        <w:ind w:firstLine="600" w:firstLineChars="200"/>
        <w:rPr>
          <w:rFonts w:ascii="仿宋" w:hAnsi="仿宋"/>
          <w:sz w:val="30"/>
          <w:szCs w:val="30"/>
        </w:rPr>
      </w:pPr>
      <w:r>
        <w:rPr>
          <w:rFonts w:hint="eastAsia" w:ascii="仿宋" w:hAnsi="仿宋"/>
          <w:sz w:val="30"/>
          <w:szCs w:val="30"/>
        </w:rPr>
        <w:t>（1）“</w:t>
      </w:r>
      <w:r>
        <w:rPr>
          <w:rFonts w:ascii="仿宋" w:hAnsi="仿宋"/>
          <w:sz w:val="30"/>
          <w:szCs w:val="30"/>
        </w:rPr>
        <w:t>平台</w:t>
      </w:r>
      <w:r>
        <w:rPr>
          <w:rFonts w:hint="eastAsia" w:ascii="仿宋" w:hAnsi="仿宋"/>
          <w:sz w:val="30"/>
          <w:szCs w:val="30"/>
        </w:rPr>
        <w:t>”：</w:t>
      </w:r>
      <w:r>
        <w:rPr>
          <w:rFonts w:ascii="仿宋" w:hAnsi="仿宋"/>
          <w:sz w:val="30"/>
          <w:szCs w:val="30"/>
        </w:rPr>
        <w:t>指</w:t>
      </w:r>
      <w:r>
        <w:rPr>
          <w:rFonts w:hint="eastAsia" w:ascii="仿宋" w:hAnsi="仿宋"/>
          <w:sz w:val="30"/>
          <w:szCs w:val="30"/>
        </w:rPr>
        <w:t>西安市政府办公厅站群平台（简称“平台”）</w:t>
      </w:r>
    </w:p>
    <w:p>
      <w:pPr>
        <w:ind w:firstLine="600" w:firstLineChars="200"/>
        <w:rPr>
          <w:rFonts w:ascii="仿宋" w:hAnsi="仿宋"/>
          <w:sz w:val="30"/>
          <w:szCs w:val="30"/>
        </w:rPr>
      </w:pPr>
      <w:r>
        <w:rPr>
          <w:rFonts w:hint="eastAsia" w:ascii="仿宋" w:hAnsi="仿宋"/>
          <w:sz w:val="30"/>
          <w:szCs w:val="30"/>
        </w:rPr>
        <w:t>（2）“系统”：指西安市政府办公厅站群平台上的各类集约化基础管理系统、内容管理系统、互动交流系统、政务公开系统、智能化应用系统等；</w:t>
      </w:r>
    </w:p>
    <w:p>
      <w:pPr>
        <w:ind w:firstLine="600" w:firstLineChars="200"/>
        <w:rPr>
          <w:rFonts w:ascii="仿宋" w:hAnsi="仿宋"/>
          <w:sz w:val="30"/>
          <w:szCs w:val="30"/>
        </w:rPr>
      </w:pPr>
      <w:r>
        <w:rPr>
          <w:rFonts w:hint="eastAsia" w:ascii="仿宋" w:hAnsi="仿宋"/>
          <w:sz w:val="30"/>
          <w:szCs w:val="30"/>
        </w:rPr>
        <w:t>（3）“子站”：指西安市政府办公厅站群平台上的所有网站（包含1个市级主站、1</w:t>
      </w:r>
      <w:r>
        <w:rPr>
          <w:rFonts w:ascii="仿宋" w:hAnsi="仿宋"/>
          <w:sz w:val="30"/>
          <w:szCs w:val="30"/>
        </w:rPr>
        <w:t>3个区县</w:t>
      </w:r>
      <w:r>
        <w:rPr>
          <w:rFonts w:hint="eastAsia" w:ascii="仿宋" w:hAnsi="仿宋"/>
          <w:sz w:val="30"/>
          <w:szCs w:val="30"/>
        </w:rPr>
        <w:t>网站、</w:t>
      </w:r>
      <w:r>
        <w:rPr>
          <w:rFonts w:ascii="仿宋" w:hAnsi="仿宋"/>
          <w:sz w:val="30"/>
          <w:szCs w:val="30"/>
        </w:rPr>
        <w:t>13个开发区网站</w:t>
      </w:r>
      <w:r>
        <w:rPr>
          <w:rFonts w:hint="eastAsia" w:ascii="仿宋" w:hAnsi="仿宋"/>
          <w:sz w:val="30"/>
          <w:szCs w:val="30"/>
        </w:rPr>
        <w:t>、5</w:t>
      </w:r>
      <w:r>
        <w:rPr>
          <w:rFonts w:ascii="仿宋" w:hAnsi="仿宋"/>
          <w:sz w:val="30"/>
          <w:szCs w:val="30"/>
        </w:rPr>
        <w:t>3个市直部门网站</w:t>
      </w:r>
      <w:r>
        <w:rPr>
          <w:rFonts w:hint="eastAsia" w:ascii="仿宋" w:hAnsi="仿宋"/>
          <w:sz w:val="30"/>
          <w:szCs w:val="30"/>
        </w:rPr>
        <w:t>）</w:t>
      </w:r>
    </w:p>
    <w:p>
      <w:pPr>
        <w:pStyle w:val="2"/>
        <w:rPr>
          <w:rFonts w:ascii="黑体" w:hAnsi="黑体"/>
          <w:color w:val="0D0D0D" w:themeColor="text1" w:themeTint="F2"/>
          <w14:textFill>
            <w14:solidFill>
              <w14:schemeClr w14:val="tx1">
                <w14:lumMod w14:val="95000"/>
                <w14:lumOff w14:val="5000"/>
              </w14:schemeClr>
            </w14:solidFill>
          </w14:textFill>
        </w:rPr>
      </w:pPr>
      <w:bookmarkStart w:id="2" w:name="_Toc109657485"/>
      <w:r>
        <w:rPr>
          <w:rFonts w:ascii="黑体" w:hAnsi="黑体"/>
          <w:color w:val="0D0D0D" w:themeColor="text1" w:themeTint="F2"/>
          <w14:textFill>
            <w14:solidFill>
              <w14:schemeClr w14:val="tx1">
                <w14:lumMod w14:val="95000"/>
                <w14:lumOff w14:val="5000"/>
              </w14:schemeClr>
            </w14:solidFill>
          </w14:textFill>
        </w:rPr>
        <w:t>项目名称</w:t>
      </w:r>
      <w:bookmarkEnd w:id="2"/>
    </w:p>
    <w:p>
      <w:pPr>
        <w:ind w:firstLine="600" w:firstLineChars="200"/>
        <w:rPr>
          <w:rFonts w:ascii="仿宋" w:hAnsi="仿宋"/>
          <w:sz w:val="30"/>
          <w:szCs w:val="30"/>
        </w:rPr>
      </w:pPr>
      <w:r>
        <w:rPr>
          <w:rFonts w:hint="eastAsia" w:ascii="仿宋" w:hAnsi="仿宋"/>
          <w:sz w:val="30"/>
          <w:szCs w:val="30"/>
        </w:rPr>
        <w:t>2</w:t>
      </w:r>
      <w:r>
        <w:rPr>
          <w:rFonts w:ascii="仿宋" w:hAnsi="仿宋"/>
          <w:sz w:val="30"/>
          <w:szCs w:val="30"/>
        </w:rPr>
        <w:t>022年</w:t>
      </w:r>
      <w:r>
        <w:rPr>
          <w:rFonts w:hint="eastAsia" w:ascii="仿宋" w:hAnsi="仿宋"/>
          <w:sz w:val="30"/>
          <w:szCs w:val="30"/>
        </w:rPr>
        <w:t>西安市政府办公厅站群平台运维项目</w:t>
      </w:r>
    </w:p>
    <w:p>
      <w:pPr>
        <w:pStyle w:val="2"/>
        <w:rPr>
          <w:rFonts w:ascii="黑体" w:hAnsi="黑体"/>
          <w:color w:val="0D0D0D" w:themeColor="text1" w:themeTint="F2"/>
          <w14:textFill>
            <w14:solidFill>
              <w14:schemeClr w14:val="tx1">
                <w14:lumMod w14:val="95000"/>
                <w14:lumOff w14:val="5000"/>
              </w14:schemeClr>
            </w14:solidFill>
          </w14:textFill>
        </w:rPr>
      </w:pPr>
      <w:bookmarkStart w:id="3" w:name="_Toc109657486"/>
      <w:r>
        <w:rPr>
          <w:rFonts w:hint="eastAsia" w:ascii="黑体" w:hAnsi="黑体"/>
          <w:color w:val="0D0D0D" w:themeColor="text1" w:themeTint="F2"/>
          <w14:textFill>
            <w14:solidFill>
              <w14:schemeClr w14:val="tx1">
                <w14:lumMod w14:val="95000"/>
                <w14:lumOff w14:val="5000"/>
              </w14:schemeClr>
            </w14:solidFill>
          </w14:textFill>
        </w:rPr>
        <w:t>项目背景</w:t>
      </w:r>
      <w:bookmarkEnd w:id="3"/>
    </w:p>
    <w:p>
      <w:pPr>
        <w:ind w:firstLine="600" w:firstLineChars="200"/>
        <w:rPr>
          <w:rFonts w:ascii="仿宋" w:hAnsi="仿宋"/>
          <w:sz w:val="30"/>
          <w:szCs w:val="30"/>
        </w:rPr>
      </w:pPr>
      <w:r>
        <w:rPr>
          <w:rFonts w:hint="eastAsia" w:ascii="仿宋" w:hAnsi="仿宋"/>
          <w:sz w:val="30"/>
          <w:szCs w:val="30"/>
        </w:rPr>
        <w:t>2019年西安市政府按照“四统一两集中”要求建成并上线了西安市政府办公厅站群平台。平台为实现全市政府网站统一建站、集中运维、标准化服务发挥了重要作用。平台2021年度运维服务将于2022年11月份到期。为保障2</w:t>
      </w:r>
      <w:r>
        <w:rPr>
          <w:rFonts w:ascii="仿宋" w:hAnsi="仿宋"/>
          <w:sz w:val="30"/>
          <w:szCs w:val="30"/>
        </w:rPr>
        <w:t>022</w:t>
      </w:r>
      <w:r>
        <w:rPr>
          <w:rFonts w:hint="eastAsia" w:ascii="仿宋" w:hAnsi="仿宋"/>
          <w:sz w:val="30"/>
          <w:szCs w:val="30"/>
        </w:rPr>
        <w:t>-</w:t>
      </w:r>
      <w:r>
        <w:rPr>
          <w:rFonts w:ascii="仿宋" w:hAnsi="仿宋"/>
          <w:sz w:val="30"/>
          <w:szCs w:val="30"/>
        </w:rPr>
        <w:t>2023年</w:t>
      </w:r>
      <w:r>
        <w:rPr>
          <w:rFonts w:hint="eastAsia" w:ascii="仿宋" w:hAnsi="仿宋"/>
          <w:sz w:val="30"/>
          <w:szCs w:val="30"/>
        </w:rPr>
        <w:t>西安市政府办公厅站群平台及其上所有子站在高标准满足中、省有关政府网站绩效考核要求的前提下，持续对外提供稳定、个性化服务，使网站办出特色、办出亮点，需采购2</w:t>
      </w:r>
      <w:r>
        <w:rPr>
          <w:rFonts w:ascii="仿宋" w:hAnsi="仿宋"/>
          <w:sz w:val="30"/>
          <w:szCs w:val="30"/>
        </w:rPr>
        <w:t>022年</w:t>
      </w:r>
      <w:r>
        <w:rPr>
          <w:rFonts w:hint="eastAsia" w:ascii="仿宋" w:hAnsi="仿宋"/>
          <w:sz w:val="30"/>
          <w:szCs w:val="30"/>
        </w:rPr>
        <w:t>西安市政府办公厅站群平台运维服务。</w:t>
      </w:r>
    </w:p>
    <w:p>
      <w:pPr>
        <w:pStyle w:val="2"/>
        <w:rPr>
          <w:rFonts w:ascii="黑体" w:hAnsi="黑体"/>
          <w:color w:val="0D0D0D" w:themeColor="text1" w:themeTint="F2"/>
          <w14:textFill>
            <w14:solidFill>
              <w14:schemeClr w14:val="tx1">
                <w14:lumMod w14:val="95000"/>
                <w14:lumOff w14:val="5000"/>
              </w14:schemeClr>
            </w14:solidFill>
          </w14:textFill>
        </w:rPr>
      </w:pPr>
      <w:bookmarkStart w:id="4" w:name="_Toc109657487"/>
      <w:bookmarkStart w:id="5" w:name="_Toc10127542"/>
      <w:bookmarkStart w:id="6" w:name="_Toc50020935"/>
      <w:r>
        <w:rPr>
          <w:rFonts w:ascii="黑体" w:hAnsi="黑体"/>
          <w:color w:val="0D0D0D" w:themeColor="text1" w:themeTint="F2"/>
          <w14:textFill>
            <w14:solidFill>
              <w14:schemeClr w14:val="tx1">
                <w14:lumMod w14:val="95000"/>
                <w14:lumOff w14:val="5000"/>
              </w14:schemeClr>
            </w14:solidFill>
          </w14:textFill>
        </w:rPr>
        <w:t>项目定位</w:t>
      </w:r>
      <w:bookmarkEnd w:id="4"/>
    </w:p>
    <w:p>
      <w:pPr>
        <w:ind w:firstLine="600" w:firstLineChars="200"/>
      </w:pPr>
      <w:r>
        <w:rPr>
          <w:rFonts w:hint="eastAsia" w:ascii="仿宋" w:hAnsi="仿宋"/>
          <w:sz w:val="30"/>
          <w:szCs w:val="30"/>
        </w:rPr>
        <w:t>“2022年西安市政府办公厅站群平台运维项目”为 “西安市政府智能型集约化门户网站技术和定制（2021年度）服务项目”的后续延续性项目。</w:t>
      </w:r>
    </w:p>
    <w:bookmarkEnd w:id="5"/>
    <w:bookmarkEnd w:id="6"/>
    <w:p>
      <w:pPr>
        <w:pStyle w:val="2"/>
        <w:rPr>
          <w:rFonts w:ascii="黑体" w:hAnsi="黑体"/>
          <w:color w:val="0D0D0D" w:themeColor="text1" w:themeTint="F2"/>
          <w14:textFill>
            <w14:solidFill>
              <w14:schemeClr w14:val="tx1">
                <w14:lumMod w14:val="95000"/>
                <w14:lumOff w14:val="5000"/>
              </w14:schemeClr>
            </w14:solidFill>
          </w14:textFill>
        </w:rPr>
      </w:pPr>
      <w:bookmarkStart w:id="7" w:name="_Toc50020936"/>
      <w:bookmarkStart w:id="8" w:name="_Toc109657488"/>
      <w:r>
        <w:rPr>
          <w:rFonts w:ascii="黑体" w:hAnsi="黑体"/>
          <w:color w:val="0D0D0D" w:themeColor="text1" w:themeTint="F2"/>
          <w14:textFill>
            <w14:solidFill>
              <w14:schemeClr w14:val="tx1">
                <w14:lumMod w14:val="95000"/>
                <w14:lumOff w14:val="5000"/>
              </w14:schemeClr>
            </w14:solidFill>
          </w14:textFill>
        </w:rPr>
        <w:t>运维目标</w:t>
      </w:r>
      <w:bookmarkEnd w:id="7"/>
      <w:bookmarkEnd w:id="8"/>
    </w:p>
    <w:p>
      <w:pPr>
        <w:ind w:firstLine="600" w:firstLineChars="200"/>
        <w:rPr>
          <w:rFonts w:ascii="仿宋" w:hAnsi="仿宋"/>
          <w:sz w:val="30"/>
          <w:szCs w:val="30"/>
        </w:rPr>
      </w:pPr>
      <w:r>
        <w:rPr>
          <w:rFonts w:hint="eastAsia" w:ascii="仿宋" w:hAnsi="仿宋"/>
          <w:sz w:val="30"/>
          <w:szCs w:val="30"/>
        </w:rPr>
        <w:t>“2022年西安市政府办公厅站群平台运维项目”作为延续性项目，总体目标是：《按照国务院办公厅关于印发政府网站发展指引的通知》（〔2017〕47号文）和《</w:t>
      </w:r>
      <w:r>
        <w:rPr>
          <w:rFonts w:ascii="仿宋" w:hAnsi="仿宋"/>
          <w:sz w:val="30"/>
          <w:szCs w:val="30"/>
        </w:rPr>
        <w:t>2022年陕西省政务公开工作绩效评估指标（市级政府版）</w:t>
      </w:r>
      <w:r>
        <w:rPr>
          <w:rFonts w:hint="eastAsia" w:ascii="仿宋" w:hAnsi="仿宋"/>
          <w:sz w:val="30"/>
          <w:szCs w:val="30"/>
        </w:rPr>
        <w:t>》的政策要求和考核要求，针对西安市政府办公厅站群平台持续开展技术运维服务工作，保障平台及所有子站安全、平稳运行；根据平台上所有子站的业务需要，开展网站内容定制工作，以更好的对外提供个性化服务；同时针对平台相关系统功能进行优化升级，并提供网站IPv</w:t>
      </w:r>
      <w:r>
        <w:rPr>
          <w:rFonts w:ascii="仿宋" w:hAnsi="仿宋"/>
          <w:sz w:val="30"/>
          <w:szCs w:val="30"/>
        </w:rPr>
        <w:t>6检测</w:t>
      </w:r>
      <w:r>
        <w:rPr>
          <w:rFonts w:hint="eastAsia" w:ascii="仿宋" w:hAnsi="仿宋"/>
          <w:sz w:val="30"/>
          <w:szCs w:val="30"/>
        </w:rPr>
        <w:t>、</w:t>
      </w:r>
      <w:r>
        <w:rPr>
          <w:rFonts w:ascii="仿宋" w:hAnsi="仿宋"/>
          <w:sz w:val="30"/>
          <w:szCs w:val="30"/>
        </w:rPr>
        <w:t>域名解析</w:t>
      </w:r>
      <w:r>
        <w:rPr>
          <w:rFonts w:hint="eastAsia" w:ascii="仿宋" w:hAnsi="仿宋"/>
          <w:sz w:val="30"/>
          <w:szCs w:val="30"/>
        </w:rPr>
        <w:t>、网站</w:t>
      </w:r>
      <w:r>
        <w:rPr>
          <w:rFonts w:ascii="仿宋" w:hAnsi="仿宋"/>
          <w:sz w:val="30"/>
          <w:szCs w:val="30"/>
        </w:rPr>
        <w:t>适老化改造</w:t>
      </w:r>
      <w:r>
        <w:rPr>
          <w:rFonts w:hint="eastAsia" w:ascii="仿宋" w:hAnsi="仿宋"/>
          <w:sz w:val="30"/>
          <w:szCs w:val="30"/>
        </w:rPr>
        <w:t>、驻场</w:t>
      </w:r>
      <w:r>
        <w:rPr>
          <w:rFonts w:ascii="仿宋" w:hAnsi="仿宋"/>
          <w:sz w:val="30"/>
          <w:szCs w:val="30"/>
        </w:rPr>
        <w:t>内容保障等服务</w:t>
      </w:r>
      <w:r>
        <w:rPr>
          <w:rFonts w:hint="eastAsia" w:ascii="仿宋" w:hAnsi="仿宋"/>
          <w:sz w:val="30"/>
          <w:szCs w:val="30"/>
        </w:rPr>
        <w:t>。确保西安市政府办公厅站群平台上的所有子站高标准满足中、省有关政府网站绩效考核要求。力争成为国内副省级城市政府门户网站建设中的标杆。为宣传推介大西安提供平台和服务支撑。</w:t>
      </w:r>
    </w:p>
    <w:p>
      <w:pPr>
        <w:pStyle w:val="2"/>
        <w:rPr>
          <w:rFonts w:ascii="黑体" w:hAnsi="黑体"/>
          <w:color w:val="0D0D0D" w:themeColor="text1" w:themeTint="F2"/>
          <w14:textFill>
            <w14:solidFill>
              <w14:schemeClr w14:val="tx1">
                <w14:lumMod w14:val="95000"/>
                <w14:lumOff w14:val="5000"/>
              </w14:schemeClr>
            </w14:solidFill>
          </w14:textFill>
        </w:rPr>
      </w:pPr>
      <w:bookmarkStart w:id="9" w:name="_Toc50020938"/>
      <w:bookmarkStart w:id="10" w:name="_Toc109657489"/>
      <w:r>
        <w:rPr>
          <w:rFonts w:ascii="黑体" w:hAnsi="黑体"/>
          <w:color w:val="0D0D0D" w:themeColor="text1" w:themeTint="F2"/>
          <w14:textFill>
            <w14:solidFill>
              <w14:schemeClr w14:val="tx1">
                <w14:lumMod w14:val="95000"/>
                <w14:lumOff w14:val="5000"/>
              </w14:schemeClr>
            </w14:solidFill>
          </w14:textFill>
        </w:rPr>
        <w:t>服务范围</w:t>
      </w:r>
      <w:bookmarkEnd w:id="9"/>
      <w:bookmarkEnd w:id="10"/>
    </w:p>
    <w:p>
      <w:pPr>
        <w:ind w:firstLine="900" w:firstLineChars="300"/>
        <w:rPr>
          <w:rFonts w:ascii="仿宋" w:hAnsi="仿宋"/>
          <w:sz w:val="30"/>
          <w:szCs w:val="30"/>
        </w:rPr>
      </w:pPr>
      <w:bookmarkStart w:id="11" w:name="_Toc50020939"/>
      <w:r>
        <w:rPr>
          <w:rFonts w:ascii="仿宋" w:hAnsi="仿宋"/>
          <w:sz w:val="30"/>
          <w:szCs w:val="30"/>
        </w:rPr>
        <w:t>项目</w:t>
      </w:r>
      <w:r>
        <w:rPr>
          <w:rFonts w:hint="eastAsia" w:ascii="仿宋" w:hAnsi="仿宋"/>
          <w:sz w:val="30"/>
          <w:szCs w:val="30"/>
        </w:rPr>
        <w:t>服务</w:t>
      </w:r>
      <w:r>
        <w:rPr>
          <w:rFonts w:ascii="仿宋" w:hAnsi="仿宋"/>
          <w:sz w:val="30"/>
          <w:szCs w:val="30"/>
        </w:rPr>
        <w:t>范围包括</w:t>
      </w:r>
      <w:r>
        <w:rPr>
          <w:rFonts w:hint="eastAsia" w:ascii="仿宋" w:hAnsi="仿宋"/>
          <w:sz w:val="30"/>
          <w:szCs w:val="30"/>
        </w:rPr>
        <w:t>西安市政府办公厅站群平台及其上所有子站（包含1个市级主站、1</w:t>
      </w:r>
      <w:r>
        <w:rPr>
          <w:rFonts w:ascii="仿宋" w:hAnsi="仿宋"/>
          <w:sz w:val="30"/>
          <w:szCs w:val="30"/>
        </w:rPr>
        <w:t>3个区县</w:t>
      </w:r>
      <w:r>
        <w:rPr>
          <w:rFonts w:hint="eastAsia" w:ascii="仿宋" w:hAnsi="仿宋"/>
          <w:sz w:val="30"/>
          <w:szCs w:val="30"/>
        </w:rPr>
        <w:t>网站、</w:t>
      </w:r>
      <w:r>
        <w:rPr>
          <w:rFonts w:ascii="仿宋" w:hAnsi="仿宋"/>
          <w:sz w:val="30"/>
          <w:szCs w:val="30"/>
        </w:rPr>
        <w:t>13个开发区网站</w:t>
      </w:r>
      <w:r>
        <w:rPr>
          <w:rFonts w:hint="eastAsia" w:ascii="仿宋" w:hAnsi="仿宋"/>
          <w:sz w:val="30"/>
          <w:szCs w:val="30"/>
        </w:rPr>
        <w:t>、5</w:t>
      </w:r>
      <w:r>
        <w:rPr>
          <w:rFonts w:ascii="仿宋" w:hAnsi="仿宋"/>
          <w:sz w:val="30"/>
          <w:szCs w:val="30"/>
        </w:rPr>
        <w:t>3个市直部门网站</w:t>
      </w:r>
      <w:r>
        <w:rPr>
          <w:rFonts w:hint="eastAsia" w:ascii="仿宋" w:hAnsi="仿宋"/>
          <w:sz w:val="30"/>
          <w:szCs w:val="30"/>
        </w:rPr>
        <w:t>）。</w:t>
      </w:r>
    </w:p>
    <w:bookmarkEnd w:id="1"/>
    <w:bookmarkEnd w:id="11"/>
    <w:p>
      <w:pPr>
        <w:pStyle w:val="2"/>
        <w:rPr>
          <w:rFonts w:ascii="黑体" w:hAnsi="黑体"/>
          <w:color w:val="0D0D0D" w:themeColor="text1" w:themeTint="F2"/>
          <w14:textFill>
            <w14:solidFill>
              <w14:schemeClr w14:val="tx1">
                <w14:lumMod w14:val="95000"/>
                <w14:lumOff w14:val="5000"/>
              </w14:schemeClr>
            </w14:solidFill>
          </w14:textFill>
        </w:rPr>
      </w:pPr>
      <w:bookmarkStart w:id="12" w:name="_Toc109657490"/>
      <w:r>
        <w:rPr>
          <w:rFonts w:ascii="黑体" w:hAnsi="黑体"/>
          <w:color w:val="0D0D0D" w:themeColor="text1" w:themeTint="F2"/>
          <w14:textFill>
            <w14:solidFill>
              <w14:schemeClr w14:val="tx1">
                <w14:lumMod w14:val="95000"/>
                <w14:lumOff w14:val="5000"/>
              </w14:schemeClr>
            </w14:solidFill>
          </w14:textFill>
        </w:rPr>
        <w:t>招标服务内容</w:t>
      </w:r>
      <w:bookmarkEnd w:id="12"/>
    </w:p>
    <w:p>
      <w:pPr>
        <w:pStyle w:val="3"/>
      </w:pPr>
      <w:bookmarkStart w:id="13" w:name="_Toc109657491"/>
      <w:r>
        <w:t>平台技术运维服务</w:t>
      </w:r>
      <w:bookmarkEnd w:id="13"/>
    </w:p>
    <w:p>
      <w:pPr>
        <w:ind w:firstLine="600" w:firstLineChars="200"/>
        <w:rPr>
          <w:rFonts w:ascii="仿宋" w:hAnsi="仿宋"/>
          <w:sz w:val="30"/>
          <w:szCs w:val="30"/>
        </w:rPr>
      </w:pPr>
      <w:r>
        <w:rPr>
          <w:rFonts w:hint="eastAsia" w:ascii="仿宋" w:hAnsi="仿宋"/>
          <w:sz w:val="30"/>
          <w:szCs w:val="30"/>
        </w:rPr>
        <w:t>2022年度</w:t>
      </w:r>
      <w:r>
        <w:rPr>
          <w:rFonts w:ascii="仿宋" w:hAnsi="仿宋"/>
          <w:sz w:val="30"/>
          <w:szCs w:val="30"/>
        </w:rPr>
        <w:t>平台技术运维服务包括</w:t>
      </w:r>
      <w:r>
        <w:rPr>
          <w:rFonts w:hint="eastAsia" w:ascii="仿宋" w:hAnsi="仿宋"/>
          <w:sz w:val="30"/>
          <w:szCs w:val="30"/>
        </w:rPr>
        <w:t>平台产品</w:t>
      </w:r>
      <w:r>
        <w:rPr>
          <w:rFonts w:ascii="仿宋" w:hAnsi="仿宋"/>
          <w:sz w:val="30"/>
          <w:szCs w:val="30"/>
        </w:rPr>
        <w:t>及应用软件运维</w:t>
      </w:r>
      <w:r>
        <w:rPr>
          <w:rFonts w:hint="eastAsia" w:ascii="仿宋" w:hAnsi="仿宋"/>
          <w:sz w:val="30"/>
          <w:szCs w:val="30"/>
        </w:rPr>
        <w:t>、网站稿前</w:t>
      </w:r>
      <w:r>
        <w:rPr>
          <w:rFonts w:ascii="仿宋" w:hAnsi="仿宋"/>
          <w:sz w:val="30"/>
          <w:szCs w:val="30"/>
        </w:rPr>
        <w:t>信息检测等服务内容</w:t>
      </w:r>
      <w:r>
        <w:rPr>
          <w:rFonts w:hint="eastAsia" w:ascii="仿宋" w:hAnsi="仿宋"/>
          <w:sz w:val="30"/>
          <w:szCs w:val="30"/>
        </w:rPr>
        <w:t>。</w:t>
      </w:r>
    </w:p>
    <w:p>
      <w:pPr>
        <w:pStyle w:val="4"/>
      </w:pPr>
      <w:bookmarkStart w:id="14" w:name="_Toc109657492"/>
      <w:r>
        <w:rPr>
          <w:rFonts w:hint="eastAsia"/>
        </w:rPr>
        <w:t>平台</w:t>
      </w:r>
      <w:r>
        <w:t>产品</w:t>
      </w:r>
      <w:r>
        <w:rPr>
          <w:rFonts w:hint="eastAsia"/>
        </w:rPr>
        <w:t>及应用软件运维</w:t>
      </w:r>
      <w:bookmarkEnd w:id="14"/>
    </w:p>
    <w:p>
      <w:pPr>
        <w:pStyle w:val="5"/>
      </w:pPr>
      <w:r>
        <w:t>运维要求</w:t>
      </w:r>
    </w:p>
    <w:p>
      <w:pPr>
        <w:ind w:firstLine="451" w:firstLineChars="150"/>
        <w:rPr>
          <w:rFonts w:ascii="仿宋" w:hAnsi="仿宋"/>
          <w:b/>
          <w:sz w:val="30"/>
          <w:szCs w:val="30"/>
        </w:rPr>
      </w:pPr>
      <w:r>
        <w:rPr>
          <w:rFonts w:hint="eastAsia" w:ascii="仿宋" w:hAnsi="仿宋"/>
          <w:b/>
          <w:sz w:val="30"/>
          <w:szCs w:val="30"/>
        </w:rPr>
        <w:t>（一）平台</w:t>
      </w:r>
      <w:r>
        <w:rPr>
          <w:rFonts w:ascii="仿宋" w:hAnsi="仿宋"/>
          <w:b/>
          <w:sz w:val="30"/>
          <w:szCs w:val="30"/>
        </w:rPr>
        <w:t>产品运维</w:t>
      </w:r>
    </w:p>
    <w:p>
      <w:pPr>
        <w:ind w:firstLine="600" w:firstLineChars="200"/>
        <w:rPr>
          <w:rFonts w:ascii="仿宋" w:hAnsi="仿宋"/>
          <w:sz w:val="30"/>
          <w:szCs w:val="30"/>
        </w:rPr>
      </w:pPr>
      <w:r>
        <w:rPr>
          <w:rFonts w:hint="eastAsia" w:ascii="仿宋" w:hAnsi="仿宋"/>
          <w:sz w:val="30"/>
          <w:szCs w:val="30"/>
        </w:rPr>
        <w:t>针对西安市政府办公厅站群平台中</w:t>
      </w:r>
      <w:r>
        <w:rPr>
          <w:rFonts w:ascii="仿宋" w:hAnsi="仿宋"/>
          <w:sz w:val="30"/>
          <w:szCs w:val="30"/>
        </w:rPr>
        <w:t>的</w:t>
      </w:r>
      <w:r>
        <w:rPr>
          <w:rFonts w:hint="eastAsia" w:ascii="仿宋" w:hAnsi="仿宋"/>
          <w:sz w:val="30"/>
          <w:szCs w:val="30"/>
        </w:rPr>
        <w:t>统一</w:t>
      </w:r>
      <w:r>
        <w:rPr>
          <w:rFonts w:ascii="仿宋" w:hAnsi="仿宋"/>
          <w:sz w:val="30"/>
          <w:szCs w:val="30"/>
        </w:rPr>
        <w:t>信息资源库、集约化管理平台、</w:t>
      </w:r>
      <w:r>
        <w:rPr>
          <w:rFonts w:hint="eastAsia" w:ascii="仿宋" w:hAnsi="仿宋"/>
          <w:sz w:val="30"/>
          <w:szCs w:val="30"/>
        </w:rPr>
        <w:t>智能搜索</w:t>
      </w:r>
      <w:r>
        <w:rPr>
          <w:rFonts w:ascii="仿宋" w:hAnsi="仿宋"/>
          <w:sz w:val="30"/>
          <w:szCs w:val="30"/>
        </w:rPr>
        <w:t>系统、</w:t>
      </w:r>
      <w:r>
        <w:rPr>
          <w:rFonts w:hint="eastAsia" w:ascii="仿宋" w:hAnsi="仿宋"/>
          <w:sz w:val="30"/>
          <w:szCs w:val="30"/>
        </w:rPr>
        <w:t>用户</w:t>
      </w:r>
      <w:r>
        <w:rPr>
          <w:rFonts w:ascii="仿宋" w:hAnsi="仿宋"/>
          <w:sz w:val="30"/>
          <w:szCs w:val="30"/>
        </w:rPr>
        <w:t>行为分析系统、网站监测系统等第三方产品提供</w:t>
      </w:r>
      <w:r>
        <w:rPr>
          <w:rFonts w:hint="eastAsia" w:ascii="仿宋" w:hAnsi="仿宋"/>
          <w:sz w:val="30"/>
          <w:szCs w:val="30"/>
        </w:rPr>
        <w:t>运维</w:t>
      </w:r>
      <w:r>
        <w:rPr>
          <w:rFonts w:ascii="仿宋" w:hAnsi="仿宋"/>
          <w:sz w:val="30"/>
          <w:szCs w:val="30"/>
        </w:rPr>
        <w:t>服务，</w:t>
      </w:r>
      <w:r>
        <w:rPr>
          <w:rFonts w:hint="eastAsia" w:ascii="仿宋" w:hAnsi="仿宋"/>
          <w:sz w:val="30"/>
          <w:szCs w:val="30"/>
        </w:rPr>
        <w:t>包括故障</w:t>
      </w:r>
      <w:r>
        <w:rPr>
          <w:rFonts w:ascii="仿宋" w:hAnsi="仿宋"/>
          <w:sz w:val="30"/>
          <w:szCs w:val="30"/>
        </w:rPr>
        <w:t>处理、</w:t>
      </w:r>
      <w:r>
        <w:rPr>
          <w:rFonts w:hint="eastAsia" w:ascii="仿宋" w:hAnsi="仿宋"/>
          <w:sz w:val="30"/>
          <w:szCs w:val="30"/>
        </w:rPr>
        <w:t>日常巡检、性能优化、产品</w:t>
      </w:r>
      <w:r>
        <w:rPr>
          <w:rFonts w:ascii="仿宋" w:hAnsi="仿宋"/>
          <w:sz w:val="30"/>
          <w:szCs w:val="30"/>
        </w:rPr>
        <w:t>升级、</w:t>
      </w:r>
      <w:r>
        <w:rPr>
          <w:rFonts w:hint="eastAsia" w:ascii="仿宋" w:hAnsi="仿宋"/>
          <w:sz w:val="30"/>
          <w:szCs w:val="30"/>
        </w:rPr>
        <w:t>安全优化升级等服务。</w:t>
      </w:r>
    </w:p>
    <w:p>
      <w:pPr>
        <w:ind w:firstLine="600" w:firstLineChars="200"/>
        <w:rPr>
          <w:rFonts w:ascii="仿宋" w:hAnsi="仿宋"/>
          <w:sz w:val="30"/>
          <w:szCs w:val="30"/>
        </w:rPr>
      </w:pPr>
      <w:r>
        <w:rPr>
          <w:rFonts w:hint="eastAsia" w:ascii="仿宋" w:hAnsi="仿宋"/>
          <w:sz w:val="30"/>
          <w:szCs w:val="30"/>
        </w:rPr>
        <w:t>1、</w:t>
      </w:r>
      <w:r>
        <w:rPr>
          <w:rFonts w:ascii="仿宋" w:hAnsi="仿宋"/>
          <w:sz w:val="30"/>
          <w:szCs w:val="30"/>
        </w:rPr>
        <w:t>故障处理</w:t>
      </w:r>
    </w:p>
    <w:p>
      <w:pPr>
        <w:ind w:firstLine="600" w:firstLineChars="200"/>
        <w:rPr>
          <w:rFonts w:ascii="仿宋" w:hAnsi="仿宋"/>
          <w:sz w:val="30"/>
          <w:szCs w:val="30"/>
        </w:rPr>
      </w:pPr>
      <w:r>
        <w:rPr>
          <w:rFonts w:hint="eastAsia" w:ascii="仿宋" w:hAnsi="仿宋"/>
          <w:sz w:val="30"/>
          <w:szCs w:val="30"/>
        </w:rPr>
        <w:t>针对</w:t>
      </w:r>
      <w:r>
        <w:rPr>
          <w:rFonts w:ascii="仿宋" w:hAnsi="仿宋"/>
          <w:sz w:val="30"/>
          <w:szCs w:val="30"/>
        </w:rPr>
        <w:t>平台产品日常运行</w:t>
      </w:r>
      <w:r>
        <w:rPr>
          <w:rFonts w:hint="eastAsia" w:ascii="仿宋" w:hAnsi="仿宋"/>
          <w:sz w:val="30"/>
          <w:szCs w:val="30"/>
        </w:rPr>
        <w:t>和</w:t>
      </w:r>
      <w:r>
        <w:rPr>
          <w:rFonts w:ascii="仿宋" w:hAnsi="仿宋"/>
          <w:sz w:val="30"/>
          <w:szCs w:val="30"/>
        </w:rPr>
        <w:t>使用过程中的各类故障和问题</w:t>
      </w:r>
      <w:r>
        <w:rPr>
          <w:rFonts w:hint="eastAsia" w:ascii="仿宋" w:hAnsi="仿宋"/>
          <w:sz w:val="30"/>
          <w:szCs w:val="30"/>
        </w:rPr>
        <w:t>进行处理</w:t>
      </w:r>
      <w:r>
        <w:rPr>
          <w:rFonts w:ascii="仿宋" w:hAnsi="仿宋"/>
          <w:sz w:val="30"/>
          <w:szCs w:val="30"/>
        </w:rPr>
        <w:t>。</w:t>
      </w:r>
    </w:p>
    <w:p>
      <w:pPr>
        <w:ind w:firstLine="600" w:firstLineChars="200"/>
        <w:rPr>
          <w:rFonts w:ascii="仿宋" w:hAnsi="仿宋"/>
          <w:sz w:val="30"/>
          <w:szCs w:val="30"/>
        </w:rPr>
      </w:pPr>
      <w:r>
        <w:rPr>
          <w:rFonts w:ascii="仿宋" w:hAnsi="仿宋"/>
          <w:sz w:val="30"/>
          <w:szCs w:val="30"/>
        </w:rPr>
        <w:t>2</w:t>
      </w:r>
      <w:r>
        <w:rPr>
          <w:rFonts w:hint="eastAsia" w:ascii="仿宋" w:hAnsi="仿宋"/>
          <w:sz w:val="30"/>
          <w:szCs w:val="30"/>
        </w:rPr>
        <w:t>、</w:t>
      </w:r>
      <w:r>
        <w:rPr>
          <w:rFonts w:ascii="仿宋" w:hAnsi="仿宋"/>
          <w:sz w:val="30"/>
          <w:szCs w:val="30"/>
        </w:rPr>
        <w:t>日常巡检</w:t>
      </w:r>
    </w:p>
    <w:p>
      <w:pPr>
        <w:ind w:firstLine="600" w:firstLineChars="200"/>
        <w:rPr>
          <w:rFonts w:ascii="仿宋" w:hAnsi="仿宋"/>
          <w:sz w:val="30"/>
          <w:szCs w:val="30"/>
        </w:rPr>
      </w:pPr>
      <w:r>
        <w:rPr>
          <w:rFonts w:hint="eastAsia" w:ascii="仿宋" w:hAnsi="仿宋"/>
          <w:sz w:val="30"/>
          <w:szCs w:val="30"/>
        </w:rPr>
        <w:t>提供</w:t>
      </w:r>
      <w:r>
        <w:rPr>
          <w:rFonts w:ascii="仿宋" w:hAnsi="仿宋"/>
          <w:sz w:val="30"/>
          <w:szCs w:val="30"/>
        </w:rPr>
        <w:t>产品日常巡检服务，针对产品功能、性能、</w:t>
      </w:r>
      <w:r>
        <w:rPr>
          <w:rFonts w:hint="eastAsia" w:ascii="仿宋" w:hAnsi="仿宋"/>
          <w:sz w:val="30"/>
          <w:szCs w:val="30"/>
        </w:rPr>
        <w:t>运行</w:t>
      </w:r>
      <w:r>
        <w:rPr>
          <w:rFonts w:ascii="仿宋" w:hAnsi="仿宋"/>
          <w:sz w:val="30"/>
          <w:szCs w:val="30"/>
        </w:rPr>
        <w:t>状态</w:t>
      </w:r>
      <w:r>
        <w:rPr>
          <w:rFonts w:hint="eastAsia" w:ascii="仿宋" w:hAnsi="仿宋"/>
          <w:sz w:val="30"/>
          <w:szCs w:val="30"/>
        </w:rPr>
        <w:t>等</w:t>
      </w:r>
      <w:r>
        <w:rPr>
          <w:rFonts w:ascii="仿宋" w:hAnsi="仿宋"/>
          <w:sz w:val="30"/>
          <w:szCs w:val="30"/>
        </w:rPr>
        <w:t>进行巡</w:t>
      </w:r>
      <w:r>
        <w:rPr>
          <w:rFonts w:hint="eastAsia" w:ascii="仿宋" w:hAnsi="仿宋"/>
          <w:sz w:val="30"/>
          <w:szCs w:val="30"/>
        </w:rPr>
        <w:t>检和</w:t>
      </w:r>
      <w:r>
        <w:rPr>
          <w:rFonts w:ascii="仿宋" w:hAnsi="仿宋"/>
          <w:sz w:val="30"/>
          <w:szCs w:val="30"/>
        </w:rPr>
        <w:t>维护，保障产品正常运行</w:t>
      </w:r>
      <w:r>
        <w:rPr>
          <w:rFonts w:hint="eastAsia" w:ascii="仿宋" w:hAnsi="仿宋"/>
          <w:sz w:val="30"/>
          <w:szCs w:val="30"/>
        </w:rPr>
        <w:t>。</w:t>
      </w:r>
    </w:p>
    <w:p>
      <w:pPr>
        <w:ind w:firstLine="600" w:firstLineChars="200"/>
        <w:rPr>
          <w:rFonts w:ascii="仿宋" w:hAnsi="仿宋"/>
          <w:sz w:val="30"/>
          <w:szCs w:val="30"/>
        </w:rPr>
      </w:pPr>
      <w:r>
        <w:rPr>
          <w:rFonts w:ascii="仿宋" w:hAnsi="仿宋"/>
          <w:sz w:val="30"/>
          <w:szCs w:val="30"/>
        </w:rPr>
        <w:t>3</w:t>
      </w:r>
      <w:r>
        <w:rPr>
          <w:rFonts w:hint="eastAsia" w:ascii="仿宋" w:hAnsi="仿宋"/>
          <w:sz w:val="30"/>
          <w:szCs w:val="30"/>
        </w:rPr>
        <w:t>、性能</w:t>
      </w:r>
      <w:r>
        <w:rPr>
          <w:rFonts w:ascii="仿宋" w:hAnsi="仿宋"/>
          <w:sz w:val="30"/>
          <w:szCs w:val="30"/>
        </w:rPr>
        <w:t>优化</w:t>
      </w:r>
    </w:p>
    <w:p>
      <w:pPr>
        <w:ind w:firstLine="600" w:firstLineChars="200"/>
        <w:rPr>
          <w:rFonts w:ascii="仿宋" w:hAnsi="仿宋"/>
          <w:sz w:val="30"/>
          <w:szCs w:val="30"/>
        </w:rPr>
      </w:pPr>
      <w:r>
        <w:rPr>
          <w:rFonts w:hint="eastAsia" w:ascii="仿宋" w:hAnsi="仿宋"/>
          <w:sz w:val="30"/>
          <w:szCs w:val="30"/>
        </w:rPr>
        <w:t>根据</w:t>
      </w:r>
      <w:r>
        <w:rPr>
          <w:rFonts w:ascii="仿宋" w:hAnsi="仿宋"/>
          <w:sz w:val="30"/>
          <w:szCs w:val="30"/>
        </w:rPr>
        <w:t>产品实际运行情况，</w:t>
      </w:r>
      <w:r>
        <w:rPr>
          <w:rFonts w:hint="eastAsia" w:ascii="仿宋" w:hAnsi="仿宋"/>
          <w:sz w:val="30"/>
          <w:szCs w:val="30"/>
        </w:rPr>
        <w:t>定期</w:t>
      </w:r>
      <w:r>
        <w:rPr>
          <w:rFonts w:ascii="仿宋" w:hAnsi="仿宋"/>
          <w:sz w:val="30"/>
          <w:szCs w:val="30"/>
        </w:rPr>
        <w:t>进行产品性能优化，保障产品</w:t>
      </w:r>
      <w:r>
        <w:rPr>
          <w:rFonts w:hint="eastAsia" w:ascii="仿宋" w:hAnsi="仿宋"/>
          <w:sz w:val="30"/>
          <w:szCs w:val="30"/>
        </w:rPr>
        <w:t>高效、</w:t>
      </w:r>
      <w:r>
        <w:rPr>
          <w:rFonts w:ascii="仿宋" w:hAnsi="仿宋"/>
          <w:sz w:val="30"/>
          <w:szCs w:val="30"/>
        </w:rPr>
        <w:t>稳定运行。</w:t>
      </w:r>
    </w:p>
    <w:p>
      <w:pPr>
        <w:ind w:firstLine="600" w:firstLineChars="200"/>
        <w:rPr>
          <w:rFonts w:ascii="仿宋" w:hAnsi="仿宋"/>
          <w:sz w:val="30"/>
          <w:szCs w:val="30"/>
        </w:rPr>
      </w:pPr>
      <w:r>
        <w:rPr>
          <w:rFonts w:ascii="仿宋" w:hAnsi="仿宋"/>
          <w:sz w:val="30"/>
          <w:szCs w:val="30"/>
        </w:rPr>
        <w:t>4</w:t>
      </w:r>
      <w:r>
        <w:rPr>
          <w:rFonts w:hint="eastAsia" w:ascii="仿宋" w:hAnsi="仿宋"/>
          <w:sz w:val="30"/>
          <w:szCs w:val="30"/>
        </w:rPr>
        <w:t>、</w:t>
      </w:r>
      <w:r>
        <w:rPr>
          <w:rFonts w:ascii="仿宋" w:hAnsi="仿宋"/>
          <w:sz w:val="30"/>
          <w:szCs w:val="30"/>
        </w:rPr>
        <w:t>产品升级</w:t>
      </w:r>
    </w:p>
    <w:p>
      <w:pPr>
        <w:ind w:firstLine="600" w:firstLineChars="200"/>
        <w:rPr>
          <w:rFonts w:ascii="仿宋" w:hAnsi="仿宋"/>
          <w:sz w:val="30"/>
          <w:szCs w:val="30"/>
        </w:rPr>
      </w:pPr>
      <w:r>
        <w:rPr>
          <w:rFonts w:hint="eastAsia" w:ascii="仿宋" w:hAnsi="仿宋"/>
          <w:sz w:val="30"/>
          <w:szCs w:val="30"/>
        </w:rPr>
        <w:t>提供</w:t>
      </w:r>
      <w:r>
        <w:rPr>
          <w:rFonts w:ascii="仿宋" w:hAnsi="仿宋"/>
          <w:sz w:val="30"/>
          <w:szCs w:val="30"/>
        </w:rPr>
        <w:t>产品升级服务，定期进行产品版本、产品功能、产品</w:t>
      </w:r>
      <w:r>
        <w:rPr>
          <w:rFonts w:hint="eastAsia" w:ascii="仿宋" w:hAnsi="仿宋"/>
          <w:sz w:val="30"/>
          <w:szCs w:val="30"/>
        </w:rPr>
        <w:t>组件</w:t>
      </w:r>
      <w:r>
        <w:rPr>
          <w:rFonts w:ascii="仿宋" w:hAnsi="仿宋"/>
          <w:sz w:val="30"/>
          <w:szCs w:val="30"/>
        </w:rPr>
        <w:t>等的升级更新。</w:t>
      </w:r>
    </w:p>
    <w:p>
      <w:pPr>
        <w:ind w:firstLine="600" w:firstLineChars="200"/>
        <w:rPr>
          <w:rFonts w:ascii="仿宋" w:hAnsi="仿宋"/>
          <w:sz w:val="30"/>
          <w:szCs w:val="30"/>
        </w:rPr>
      </w:pPr>
      <w:r>
        <w:rPr>
          <w:rFonts w:ascii="仿宋" w:hAnsi="仿宋"/>
          <w:sz w:val="30"/>
          <w:szCs w:val="30"/>
        </w:rPr>
        <w:t>5</w:t>
      </w:r>
      <w:r>
        <w:rPr>
          <w:rFonts w:hint="eastAsia" w:ascii="仿宋" w:hAnsi="仿宋"/>
          <w:sz w:val="30"/>
          <w:szCs w:val="30"/>
        </w:rPr>
        <w:t>、安全优化</w:t>
      </w:r>
      <w:r>
        <w:rPr>
          <w:rFonts w:ascii="仿宋" w:hAnsi="仿宋"/>
          <w:sz w:val="30"/>
          <w:szCs w:val="30"/>
        </w:rPr>
        <w:t>升级</w:t>
      </w:r>
    </w:p>
    <w:p>
      <w:pPr>
        <w:ind w:firstLine="600" w:firstLineChars="200"/>
        <w:rPr>
          <w:rFonts w:ascii="仿宋" w:hAnsi="仿宋"/>
          <w:sz w:val="30"/>
          <w:szCs w:val="30"/>
        </w:rPr>
      </w:pPr>
      <w:r>
        <w:rPr>
          <w:rFonts w:hint="eastAsia" w:ascii="仿宋" w:hAnsi="仿宋"/>
          <w:sz w:val="30"/>
          <w:szCs w:val="30"/>
        </w:rPr>
        <w:t>根据</w:t>
      </w:r>
      <w:r>
        <w:rPr>
          <w:rFonts w:ascii="仿宋" w:hAnsi="仿宋"/>
          <w:sz w:val="30"/>
          <w:szCs w:val="30"/>
        </w:rPr>
        <w:t>实际业务需求，开展产品的安全</w:t>
      </w:r>
      <w:r>
        <w:rPr>
          <w:rFonts w:hint="eastAsia" w:ascii="仿宋" w:hAnsi="仿宋"/>
          <w:sz w:val="30"/>
          <w:szCs w:val="30"/>
        </w:rPr>
        <w:t>优化</w:t>
      </w:r>
      <w:r>
        <w:rPr>
          <w:rFonts w:ascii="仿宋" w:hAnsi="仿宋"/>
          <w:sz w:val="30"/>
          <w:szCs w:val="30"/>
        </w:rPr>
        <w:t>升级，包括产品</w:t>
      </w:r>
      <w:r>
        <w:rPr>
          <w:rFonts w:hint="eastAsia" w:ascii="仿宋" w:hAnsi="仿宋"/>
          <w:sz w:val="30"/>
          <w:szCs w:val="30"/>
        </w:rPr>
        <w:t>安全</w:t>
      </w:r>
      <w:r>
        <w:rPr>
          <w:rFonts w:ascii="仿宋" w:hAnsi="仿宋"/>
          <w:sz w:val="30"/>
          <w:szCs w:val="30"/>
        </w:rPr>
        <w:t>升级、安全漏洞修复、</w:t>
      </w:r>
      <w:r>
        <w:rPr>
          <w:rFonts w:hint="eastAsia" w:ascii="仿宋" w:hAnsi="仿宋"/>
          <w:sz w:val="30"/>
          <w:szCs w:val="30"/>
        </w:rPr>
        <w:t>安全</w:t>
      </w:r>
      <w:r>
        <w:rPr>
          <w:rFonts w:ascii="仿宋" w:hAnsi="仿宋"/>
          <w:sz w:val="30"/>
          <w:szCs w:val="30"/>
        </w:rPr>
        <w:t>问题</w:t>
      </w:r>
      <w:r>
        <w:rPr>
          <w:rFonts w:hint="eastAsia" w:ascii="仿宋" w:hAnsi="仿宋"/>
          <w:sz w:val="30"/>
          <w:szCs w:val="30"/>
        </w:rPr>
        <w:t>处理等</w:t>
      </w:r>
      <w:r>
        <w:rPr>
          <w:rFonts w:ascii="仿宋" w:hAnsi="仿宋"/>
          <w:sz w:val="30"/>
          <w:szCs w:val="30"/>
        </w:rPr>
        <w:t>，保障产品安全性。</w:t>
      </w:r>
    </w:p>
    <w:p>
      <w:pPr>
        <w:ind w:firstLine="451" w:firstLineChars="150"/>
        <w:rPr>
          <w:rFonts w:ascii="仿宋" w:hAnsi="仿宋"/>
          <w:b/>
          <w:sz w:val="30"/>
          <w:szCs w:val="30"/>
        </w:rPr>
      </w:pPr>
      <w:r>
        <w:rPr>
          <w:rFonts w:hint="eastAsia" w:ascii="仿宋" w:hAnsi="仿宋"/>
          <w:b/>
          <w:sz w:val="30"/>
          <w:szCs w:val="30"/>
        </w:rPr>
        <w:t>（二）应用软件运维</w:t>
      </w:r>
    </w:p>
    <w:p>
      <w:pPr>
        <w:ind w:firstLine="600" w:firstLineChars="200"/>
        <w:rPr>
          <w:rFonts w:ascii="仿宋" w:hAnsi="仿宋"/>
          <w:sz w:val="30"/>
          <w:szCs w:val="30"/>
        </w:rPr>
      </w:pPr>
      <w:r>
        <w:rPr>
          <w:rFonts w:hint="eastAsia" w:ascii="仿宋" w:hAnsi="仿宋"/>
          <w:sz w:val="30"/>
          <w:szCs w:val="30"/>
        </w:rPr>
        <w:t>针对西安市政府办公厅站群平台上的各应用软件系统和所有子站提供统一运维服务。具体包括问题诊断与排除、系统巡检、系统监控、系统功能优化、性能优化、系统升级、系统管理、数据备份恢复、安全管理、技术咨询、专项保障、系统培训等服务。</w:t>
      </w:r>
    </w:p>
    <w:p>
      <w:pPr>
        <w:ind w:firstLine="600" w:firstLineChars="200"/>
        <w:rPr>
          <w:rFonts w:ascii="仿宋" w:hAnsi="仿宋"/>
          <w:sz w:val="30"/>
          <w:szCs w:val="30"/>
        </w:rPr>
      </w:pPr>
      <w:r>
        <w:rPr>
          <w:rFonts w:ascii="仿宋" w:hAnsi="仿宋"/>
          <w:sz w:val="30"/>
          <w:szCs w:val="30"/>
        </w:rPr>
        <w:t>1</w:t>
      </w:r>
      <w:r>
        <w:rPr>
          <w:rFonts w:hint="eastAsia" w:ascii="仿宋" w:hAnsi="仿宋"/>
          <w:sz w:val="30"/>
          <w:szCs w:val="30"/>
        </w:rPr>
        <w:t>、问题诊断与修改</w:t>
      </w:r>
    </w:p>
    <w:p>
      <w:pPr>
        <w:ind w:firstLine="600" w:firstLineChars="200"/>
        <w:rPr>
          <w:rFonts w:ascii="仿宋" w:hAnsi="仿宋"/>
          <w:sz w:val="30"/>
          <w:szCs w:val="30"/>
        </w:rPr>
      </w:pPr>
      <w:r>
        <w:rPr>
          <w:rFonts w:hint="eastAsia" w:ascii="仿宋" w:hAnsi="仿宋"/>
          <w:sz w:val="30"/>
          <w:szCs w:val="30"/>
        </w:rPr>
        <w:t>针对集约化平台各系统和所有子站</w:t>
      </w:r>
      <w:r>
        <w:rPr>
          <w:rFonts w:ascii="仿宋" w:hAnsi="仿宋"/>
          <w:sz w:val="30"/>
          <w:szCs w:val="30"/>
        </w:rPr>
        <w:t>运行过程中的各类故障问题</w:t>
      </w:r>
      <w:r>
        <w:rPr>
          <w:rFonts w:hint="eastAsia" w:ascii="仿宋" w:hAnsi="仿宋"/>
          <w:sz w:val="30"/>
          <w:szCs w:val="30"/>
        </w:rPr>
        <w:t>、系统bug、中省网站检查问题等</w:t>
      </w:r>
      <w:r>
        <w:rPr>
          <w:rFonts w:ascii="仿宋" w:hAnsi="仿宋"/>
          <w:sz w:val="30"/>
          <w:szCs w:val="30"/>
        </w:rPr>
        <w:t>提供及时响应和</w:t>
      </w:r>
      <w:r>
        <w:rPr>
          <w:rFonts w:hint="eastAsia" w:ascii="仿宋" w:hAnsi="仿宋"/>
          <w:sz w:val="30"/>
          <w:szCs w:val="30"/>
        </w:rPr>
        <w:t>处理</w:t>
      </w:r>
      <w:r>
        <w:rPr>
          <w:rFonts w:ascii="仿宋" w:hAnsi="仿宋"/>
          <w:sz w:val="30"/>
          <w:szCs w:val="30"/>
        </w:rPr>
        <w:t>。</w:t>
      </w:r>
    </w:p>
    <w:p>
      <w:pPr>
        <w:ind w:firstLine="600" w:firstLineChars="200"/>
        <w:rPr>
          <w:rFonts w:ascii="仿宋" w:hAnsi="仿宋"/>
          <w:sz w:val="30"/>
          <w:szCs w:val="30"/>
        </w:rPr>
      </w:pPr>
      <w:r>
        <w:rPr>
          <w:rFonts w:ascii="仿宋" w:hAnsi="仿宋"/>
          <w:sz w:val="30"/>
          <w:szCs w:val="30"/>
        </w:rPr>
        <w:t>2</w:t>
      </w:r>
      <w:r>
        <w:rPr>
          <w:rFonts w:hint="eastAsia" w:ascii="仿宋" w:hAnsi="仿宋"/>
          <w:sz w:val="30"/>
          <w:szCs w:val="30"/>
        </w:rPr>
        <w:t>、系统巡检</w:t>
      </w:r>
    </w:p>
    <w:p>
      <w:pPr>
        <w:ind w:firstLine="600" w:firstLineChars="200"/>
        <w:rPr>
          <w:rFonts w:ascii="仿宋" w:hAnsi="仿宋"/>
          <w:sz w:val="30"/>
          <w:szCs w:val="30"/>
        </w:rPr>
      </w:pPr>
      <w:r>
        <w:rPr>
          <w:rFonts w:hint="eastAsia" w:ascii="仿宋" w:hAnsi="仿宋"/>
          <w:sz w:val="30"/>
          <w:szCs w:val="30"/>
        </w:rPr>
        <w:t>提供集约化平台各系统定期巡检服务，对系统的工作状态、性能进行评估，以确保各系统能够以最佳的状态运行。同时，发现系统隐患及时报告相关人员解决。</w:t>
      </w:r>
    </w:p>
    <w:p>
      <w:pPr>
        <w:ind w:firstLine="600" w:firstLineChars="200"/>
        <w:rPr>
          <w:rFonts w:ascii="仿宋" w:hAnsi="仿宋"/>
          <w:sz w:val="30"/>
          <w:szCs w:val="30"/>
        </w:rPr>
      </w:pPr>
      <w:r>
        <w:rPr>
          <w:rFonts w:ascii="仿宋" w:hAnsi="仿宋"/>
          <w:sz w:val="30"/>
          <w:szCs w:val="30"/>
        </w:rPr>
        <w:t>3</w:t>
      </w:r>
      <w:r>
        <w:rPr>
          <w:rFonts w:hint="eastAsia" w:ascii="仿宋" w:hAnsi="仿宋"/>
          <w:sz w:val="30"/>
          <w:szCs w:val="30"/>
        </w:rPr>
        <w:t>、系统监控</w:t>
      </w:r>
    </w:p>
    <w:p>
      <w:pPr>
        <w:ind w:firstLine="600" w:firstLineChars="200"/>
        <w:rPr>
          <w:rFonts w:ascii="仿宋" w:hAnsi="仿宋"/>
          <w:sz w:val="30"/>
          <w:szCs w:val="30"/>
        </w:rPr>
      </w:pPr>
      <w:r>
        <w:rPr>
          <w:rFonts w:hint="eastAsia" w:ascii="仿宋" w:hAnsi="仿宋"/>
          <w:sz w:val="30"/>
          <w:szCs w:val="30"/>
        </w:rPr>
        <w:t>对集约化平台各系统的运行情况进行监控，及时发现系统故障，确保系统可靠稳定运行，并在日常监控的基础上进行安全事件积累、分析。</w:t>
      </w:r>
    </w:p>
    <w:p>
      <w:pPr>
        <w:ind w:firstLine="600" w:firstLineChars="200"/>
        <w:rPr>
          <w:rFonts w:ascii="仿宋" w:hAnsi="仿宋"/>
          <w:sz w:val="30"/>
          <w:szCs w:val="30"/>
        </w:rPr>
      </w:pPr>
      <w:r>
        <w:rPr>
          <w:rFonts w:hint="eastAsia" w:ascii="仿宋" w:hAnsi="仿宋"/>
          <w:sz w:val="30"/>
          <w:szCs w:val="30"/>
        </w:rPr>
        <w:t>4、系统功能优化</w:t>
      </w:r>
    </w:p>
    <w:p>
      <w:pPr>
        <w:ind w:firstLine="600" w:firstLineChars="200"/>
        <w:rPr>
          <w:rFonts w:ascii="仿宋" w:hAnsi="仿宋"/>
          <w:sz w:val="30"/>
          <w:szCs w:val="30"/>
        </w:rPr>
      </w:pPr>
      <w:r>
        <w:rPr>
          <w:rFonts w:hint="eastAsia" w:ascii="仿宋" w:hAnsi="仿宋"/>
          <w:sz w:val="30"/>
          <w:szCs w:val="30"/>
        </w:rPr>
        <w:t>针对集约化平台和</w:t>
      </w:r>
      <w:r>
        <w:rPr>
          <w:rFonts w:ascii="仿宋" w:hAnsi="仿宋"/>
          <w:sz w:val="30"/>
          <w:szCs w:val="30"/>
        </w:rPr>
        <w:t>网站</w:t>
      </w:r>
      <w:r>
        <w:rPr>
          <w:rFonts w:hint="eastAsia" w:ascii="仿宋" w:hAnsi="仿宋"/>
          <w:sz w:val="30"/>
          <w:szCs w:val="30"/>
        </w:rPr>
        <w:t>维护</w:t>
      </w:r>
      <w:r>
        <w:rPr>
          <w:rFonts w:ascii="仿宋" w:hAnsi="仿宋"/>
          <w:sz w:val="30"/>
          <w:szCs w:val="30"/>
        </w:rPr>
        <w:t>管理</w:t>
      </w:r>
      <w:r>
        <w:rPr>
          <w:rFonts w:hint="eastAsia" w:ascii="仿宋" w:hAnsi="仿宋"/>
          <w:sz w:val="30"/>
          <w:szCs w:val="30"/>
        </w:rPr>
        <w:t>过程</w:t>
      </w:r>
      <w:r>
        <w:rPr>
          <w:rFonts w:ascii="仿宋" w:hAnsi="仿宋"/>
          <w:sz w:val="30"/>
          <w:szCs w:val="30"/>
        </w:rPr>
        <w:t>中提出的</w:t>
      </w:r>
      <w:r>
        <w:rPr>
          <w:rFonts w:hint="eastAsia" w:ascii="仿宋" w:hAnsi="仿宋"/>
          <w:sz w:val="30"/>
          <w:szCs w:val="30"/>
        </w:rPr>
        <w:t>功能修改</w:t>
      </w:r>
      <w:r>
        <w:rPr>
          <w:rFonts w:ascii="仿宋" w:hAnsi="仿宋"/>
          <w:sz w:val="30"/>
          <w:szCs w:val="30"/>
        </w:rPr>
        <w:t>需求</w:t>
      </w:r>
      <w:r>
        <w:rPr>
          <w:rFonts w:hint="eastAsia" w:ascii="仿宋" w:hAnsi="仿宋"/>
          <w:sz w:val="30"/>
          <w:szCs w:val="30"/>
        </w:rPr>
        <w:t>或</w:t>
      </w:r>
      <w:r>
        <w:rPr>
          <w:rFonts w:ascii="仿宋" w:hAnsi="仿宋"/>
          <w:sz w:val="30"/>
          <w:szCs w:val="30"/>
        </w:rPr>
        <w:t>根据</w:t>
      </w:r>
      <w:r>
        <w:rPr>
          <w:rFonts w:hint="eastAsia" w:ascii="仿宋" w:hAnsi="仿宋"/>
          <w:sz w:val="30"/>
          <w:szCs w:val="30"/>
        </w:rPr>
        <w:t>网站相关检查</w:t>
      </w:r>
      <w:r>
        <w:rPr>
          <w:rFonts w:ascii="仿宋" w:hAnsi="仿宋"/>
          <w:sz w:val="30"/>
          <w:szCs w:val="30"/>
        </w:rPr>
        <w:t>考核</w:t>
      </w:r>
      <w:r>
        <w:rPr>
          <w:rFonts w:hint="eastAsia" w:ascii="仿宋" w:hAnsi="仿宋"/>
          <w:sz w:val="30"/>
          <w:szCs w:val="30"/>
        </w:rPr>
        <w:t>提出的业务需求开展</w:t>
      </w:r>
      <w:r>
        <w:rPr>
          <w:rFonts w:ascii="仿宋" w:hAnsi="仿宋"/>
          <w:sz w:val="30"/>
          <w:szCs w:val="30"/>
        </w:rPr>
        <w:t>系统</w:t>
      </w:r>
      <w:r>
        <w:rPr>
          <w:rFonts w:hint="eastAsia" w:ascii="仿宋" w:hAnsi="仿宋"/>
          <w:sz w:val="30"/>
          <w:szCs w:val="30"/>
        </w:rPr>
        <w:t>功能修改和</w:t>
      </w:r>
      <w:r>
        <w:rPr>
          <w:rFonts w:ascii="仿宋" w:hAnsi="仿宋"/>
          <w:sz w:val="30"/>
          <w:szCs w:val="30"/>
        </w:rPr>
        <w:t>优化工作</w:t>
      </w:r>
      <w:r>
        <w:rPr>
          <w:rFonts w:hint="eastAsia" w:ascii="仿宋" w:hAnsi="仿宋"/>
          <w:sz w:val="30"/>
          <w:szCs w:val="30"/>
        </w:rPr>
        <w:t>。</w:t>
      </w:r>
    </w:p>
    <w:p>
      <w:pPr>
        <w:ind w:firstLine="600" w:firstLineChars="200"/>
        <w:rPr>
          <w:rFonts w:ascii="仿宋" w:hAnsi="仿宋"/>
          <w:sz w:val="30"/>
          <w:szCs w:val="30"/>
        </w:rPr>
      </w:pPr>
      <w:r>
        <w:rPr>
          <w:rFonts w:ascii="仿宋" w:hAnsi="仿宋"/>
          <w:sz w:val="30"/>
          <w:szCs w:val="30"/>
        </w:rPr>
        <w:t>5</w:t>
      </w:r>
      <w:r>
        <w:rPr>
          <w:rFonts w:hint="eastAsia" w:ascii="仿宋" w:hAnsi="仿宋"/>
          <w:sz w:val="30"/>
          <w:szCs w:val="30"/>
        </w:rPr>
        <w:t>、性能优化</w:t>
      </w:r>
    </w:p>
    <w:p>
      <w:pPr>
        <w:ind w:firstLine="600" w:firstLineChars="200"/>
        <w:rPr>
          <w:rFonts w:ascii="仿宋" w:hAnsi="仿宋"/>
          <w:sz w:val="30"/>
          <w:szCs w:val="30"/>
        </w:rPr>
      </w:pPr>
      <w:r>
        <w:rPr>
          <w:rFonts w:hint="eastAsia" w:ascii="仿宋" w:hAnsi="仿宋"/>
          <w:sz w:val="30"/>
          <w:szCs w:val="30"/>
        </w:rPr>
        <w:t>针对集约化平台</w:t>
      </w:r>
      <w:r>
        <w:rPr>
          <w:rFonts w:ascii="仿宋" w:hAnsi="仿宋"/>
          <w:sz w:val="30"/>
          <w:szCs w:val="30"/>
        </w:rPr>
        <w:t>各系统和数据库提供定期的性能优化和性能提升服务，</w:t>
      </w:r>
      <w:r>
        <w:rPr>
          <w:rFonts w:hint="eastAsia" w:ascii="仿宋" w:hAnsi="仿宋"/>
          <w:sz w:val="30"/>
          <w:szCs w:val="30"/>
        </w:rPr>
        <w:t>保障系统</w:t>
      </w:r>
      <w:r>
        <w:rPr>
          <w:rFonts w:ascii="仿宋" w:hAnsi="仿宋"/>
          <w:sz w:val="30"/>
          <w:szCs w:val="30"/>
        </w:rPr>
        <w:t>高效运行。</w:t>
      </w:r>
    </w:p>
    <w:p>
      <w:pPr>
        <w:ind w:firstLine="600" w:firstLineChars="200"/>
        <w:rPr>
          <w:rFonts w:ascii="仿宋" w:hAnsi="仿宋"/>
          <w:sz w:val="30"/>
          <w:szCs w:val="30"/>
        </w:rPr>
      </w:pPr>
      <w:r>
        <w:rPr>
          <w:rFonts w:hint="eastAsia" w:ascii="仿宋" w:hAnsi="仿宋"/>
          <w:sz w:val="30"/>
          <w:szCs w:val="30"/>
        </w:rPr>
        <w:t>6、系统升级</w:t>
      </w:r>
    </w:p>
    <w:p>
      <w:pPr>
        <w:ind w:firstLine="600" w:firstLineChars="200"/>
        <w:rPr>
          <w:rFonts w:ascii="仿宋" w:hAnsi="仿宋"/>
          <w:sz w:val="30"/>
          <w:szCs w:val="30"/>
        </w:rPr>
      </w:pPr>
      <w:r>
        <w:rPr>
          <w:rFonts w:hint="eastAsia" w:ascii="仿宋" w:hAnsi="仿宋"/>
          <w:sz w:val="30"/>
          <w:szCs w:val="30"/>
        </w:rPr>
        <w:t>定期提供系统版本升级、功能升级和组件升级等服务。</w:t>
      </w:r>
    </w:p>
    <w:p>
      <w:pPr>
        <w:ind w:firstLine="600" w:firstLineChars="200"/>
        <w:rPr>
          <w:rFonts w:ascii="仿宋" w:hAnsi="仿宋"/>
          <w:sz w:val="30"/>
          <w:szCs w:val="30"/>
        </w:rPr>
      </w:pPr>
      <w:r>
        <w:rPr>
          <w:rFonts w:hint="eastAsia" w:ascii="仿宋" w:hAnsi="仿宋"/>
          <w:sz w:val="30"/>
          <w:szCs w:val="30"/>
        </w:rPr>
        <w:t>7、</w:t>
      </w:r>
      <w:r>
        <w:rPr>
          <w:rFonts w:ascii="仿宋" w:hAnsi="仿宋"/>
          <w:sz w:val="30"/>
          <w:szCs w:val="30"/>
        </w:rPr>
        <w:t>系统</w:t>
      </w:r>
      <w:r>
        <w:rPr>
          <w:rFonts w:hint="eastAsia" w:ascii="仿宋" w:hAnsi="仿宋"/>
          <w:sz w:val="30"/>
          <w:szCs w:val="30"/>
        </w:rPr>
        <w:t>管理</w:t>
      </w:r>
    </w:p>
    <w:p>
      <w:pPr>
        <w:ind w:firstLine="600" w:firstLineChars="200"/>
        <w:rPr>
          <w:rFonts w:ascii="仿宋" w:hAnsi="仿宋"/>
          <w:sz w:val="30"/>
          <w:szCs w:val="30"/>
        </w:rPr>
      </w:pPr>
      <w:r>
        <w:rPr>
          <w:rFonts w:hint="eastAsia" w:ascii="仿宋" w:hAnsi="仿宋"/>
          <w:sz w:val="30"/>
          <w:szCs w:val="30"/>
        </w:rPr>
        <w:t>提供集约化平台数据初始化、系统配置、</w:t>
      </w:r>
      <w:r>
        <w:rPr>
          <w:rFonts w:ascii="仿宋" w:hAnsi="仿宋"/>
          <w:sz w:val="30"/>
          <w:szCs w:val="30"/>
        </w:rPr>
        <w:t>用户</w:t>
      </w:r>
      <w:r>
        <w:rPr>
          <w:rFonts w:hint="eastAsia" w:ascii="仿宋" w:hAnsi="仿宋"/>
          <w:sz w:val="30"/>
          <w:szCs w:val="30"/>
        </w:rPr>
        <w:t>管理、</w:t>
      </w:r>
      <w:r>
        <w:rPr>
          <w:rFonts w:ascii="仿宋" w:hAnsi="仿宋"/>
          <w:sz w:val="30"/>
          <w:szCs w:val="30"/>
        </w:rPr>
        <w:t>权限</w:t>
      </w:r>
      <w:r>
        <w:rPr>
          <w:rFonts w:hint="eastAsia" w:ascii="仿宋" w:hAnsi="仿宋"/>
          <w:sz w:val="30"/>
          <w:szCs w:val="30"/>
        </w:rPr>
        <w:t>分配、</w:t>
      </w:r>
      <w:r>
        <w:rPr>
          <w:rFonts w:ascii="仿宋" w:hAnsi="仿宋"/>
          <w:sz w:val="30"/>
          <w:szCs w:val="30"/>
        </w:rPr>
        <w:t>密码</w:t>
      </w:r>
      <w:r>
        <w:rPr>
          <w:rFonts w:hint="eastAsia" w:ascii="仿宋" w:hAnsi="仿宋"/>
          <w:sz w:val="30"/>
          <w:szCs w:val="30"/>
        </w:rPr>
        <w:t>管理等系统日常维护</w:t>
      </w:r>
      <w:r>
        <w:rPr>
          <w:rFonts w:ascii="仿宋" w:hAnsi="仿宋"/>
          <w:sz w:val="30"/>
          <w:szCs w:val="30"/>
        </w:rPr>
        <w:t>管理</w:t>
      </w:r>
      <w:r>
        <w:rPr>
          <w:rFonts w:hint="eastAsia" w:ascii="仿宋" w:hAnsi="仿宋"/>
          <w:sz w:val="30"/>
          <w:szCs w:val="30"/>
        </w:rPr>
        <w:t>服务</w:t>
      </w:r>
      <w:r>
        <w:rPr>
          <w:rFonts w:ascii="仿宋" w:hAnsi="仿宋"/>
          <w:sz w:val="30"/>
          <w:szCs w:val="30"/>
        </w:rPr>
        <w:t>。</w:t>
      </w:r>
    </w:p>
    <w:p>
      <w:pPr>
        <w:ind w:firstLine="600" w:firstLineChars="200"/>
        <w:rPr>
          <w:rFonts w:ascii="仿宋" w:hAnsi="仿宋"/>
          <w:sz w:val="30"/>
          <w:szCs w:val="30"/>
        </w:rPr>
      </w:pPr>
      <w:r>
        <w:rPr>
          <w:rFonts w:ascii="仿宋" w:hAnsi="仿宋"/>
          <w:sz w:val="30"/>
          <w:szCs w:val="30"/>
        </w:rPr>
        <w:t>8</w:t>
      </w:r>
      <w:r>
        <w:rPr>
          <w:rFonts w:hint="eastAsia" w:ascii="仿宋" w:hAnsi="仿宋"/>
          <w:sz w:val="30"/>
          <w:szCs w:val="30"/>
        </w:rPr>
        <w:t>、数据备份恢复</w:t>
      </w:r>
    </w:p>
    <w:p>
      <w:pPr>
        <w:ind w:firstLine="600" w:firstLineChars="200"/>
        <w:rPr>
          <w:rFonts w:ascii="仿宋" w:hAnsi="仿宋"/>
          <w:sz w:val="30"/>
          <w:szCs w:val="30"/>
        </w:rPr>
      </w:pPr>
      <w:r>
        <w:rPr>
          <w:rFonts w:hint="eastAsia" w:ascii="仿宋" w:hAnsi="仿宋"/>
          <w:sz w:val="30"/>
          <w:szCs w:val="30"/>
        </w:rPr>
        <w:t>定期提供集约化平台数据备份、数据导入导出、</w:t>
      </w:r>
      <w:r>
        <w:rPr>
          <w:rFonts w:ascii="仿宋" w:hAnsi="仿宋"/>
          <w:sz w:val="30"/>
          <w:szCs w:val="30"/>
        </w:rPr>
        <w:t>数据</w:t>
      </w:r>
      <w:r>
        <w:rPr>
          <w:rFonts w:hint="eastAsia" w:ascii="仿宋" w:hAnsi="仿宋"/>
          <w:sz w:val="30"/>
          <w:szCs w:val="30"/>
        </w:rPr>
        <w:t>恢复等服务。</w:t>
      </w:r>
    </w:p>
    <w:p>
      <w:pPr>
        <w:ind w:firstLine="600" w:firstLineChars="200"/>
        <w:rPr>
          <w:rFonts w:ascii="仿宋" w:hAnsi="仿宋"/>
          <w:sz w:val="30"/>
          <w:szCs w:val="30"/>
        </w:rPr>
      </w:pPr>
      <w:r>
        <w:rPr>
          <w:rFonts w:ascii="仿宋" w:hAnsi="仿宋"/>
          <w:sz w:val="30"/>
          <w:szCs w:val="30"/>
        </w:rPr>
        <w:t>9</w:t>
      </w:r>
      <w:r>
        <w:rPr>
          <w:rFonts w:hint="eastAsia" w:ascii="仿宋" w:hAnsi="仿宋"/>
          <w:sz w:val="30"/>
          <w:szCs w:val="30"/>
        </w:rPr>
        <w:t>、安全管理</w:t>
      </w:r>
    </w:p>
    <w:p>
      <w:pPr>
        <w:ind w:firstLine="600" w:firstLineChars="200"/>
        <w:rPr>
          <w:rFonts w:ascii="仿宋" w:hAnsi="仿宋"/>
          <w:sz w:val="30"/>
          <w:szCs w:val="30"/>
        </w:rPr>
      </w:pPr>
      <w:r>
        <w:rPr>
          <w:rFonts w:hint="eastAsia" w:ascii="仿宋" w:hAnsi="仿宋"/>
          <w:sz w:val="30"/>
          <w:szCs w:val="30"/>
        </w:rPr>
        <w:t>提供集约化平台账号安全管理、数据安全管理、安全漏洞修复、安全问题解决、系统安全优化、安全突发情况响应处置、第三方安全检测和等级保护测评配合等服务。</w:t>
      </w:r>
    </w:p>
    <w:p>
      <w:pPr>
        <w:ind w:firstLine="600" w:firstLineChars="200"/>
        <w:rPr>
          <w:rFonts w:ascii="仿宋" w:hAnsi="仿宋"/>
          <w:sz w:val="30"/>
          <w:szCs w:val="30"/>
        </w:rPr>
      </w:pPr>
      <w:r>
        <w:rPr>
          <w:rFonts w:hint="eastAsia" w:ascii="仿宋" w:hAnsi="仿宋"/>
          <w:sz w:val="30"/>
          <w:szCs w:val="30"/>
        </w:rPr>
        <w:t>1</w:t>
      </w:r>
      <w:r>
        <w:rPr>
          <w:rFonts w:ascii="仿宋" w:hAnsi="仿宋"/>
          <w:sz w:val="30"/>
          <w:szCs w:val="30"/>
        </w:rPr>
        <w:t>0</w:t>
      </w:r>
      <w:r>
        <w:rPr>
          <w:rFonts w:hint="eastAsia" w:ascii="仿宋" w:hAnsi="仿宋"/>
          <w:sz w:val="30"/>
          <w:szCs w:val="30"/>
        </w:rPr>
        <w:t>、业务</w:t>
      </w:r>
      <w:r>
        <w:rPr>
          <w:rFonts w:ascii="仿宋" w:hAnsi="仿宋"/>
          <w:sz w:val="30"/>
          <w:szCs w:val="30"/>
        </w:rPr>
        <w:t>咨询</w:t>
      </w:r>
    </w:p>
    <w:p>
      <w:pPr>
        <w:ind w:firstLine="600" w:firstLineChars="200"/>
        <w:rPr>
          <w:rFonts w:ascii="仿宋" w:hAnsi="仿宋"/>
          <w:sz w:val="30"/>
          <w:szCs w:val="30"/>
        </w:rPr>
      </w:pPr>
      <w:r>
        <w:rPr>
          <w:rFonts w:hint="eastAsia" w:ascii="仿宋" w:hAnsi="仿宋"/>
          <w:sz w:val="30"/>
          <w:szCs w:val="30"/>
        </w:rPr>
        <w:t>根据用户实际业务需求，提供关于系统使用和网站维护、管理、安全、考核等方面的咨询解答服务。</w:t>
      </w:r>
    </w:p>
    <w:p>
      <w:pPr>
        <w:ind w:firstLine="600" w:firstLineChars="200"/>
        <w:rPr>
          <w:rFonts w:ascii="仿宋" w:hAnsi="仿宋"/>
          <w:sz w:val="30"/>
          <w:szCs w:val="30"/>
        </w:rPr>
      </w:pPr>
      <w:r>
        <w:rPr>
          <w:rFonts w:hint="eastAsia" w:ascii="仿宋" w:hAnsi="仿宋"/>
          <w:sz w:val="30"/>
          <w:szCs w:val="30"/>
        </w:rPr>
        <w:t>1</w:t>
      </w:r>
      <w:r>
        <w:rPr>
          <w:rFonts w:ascii="仿宋" w:hAnsi="仿宋"/>
          <w:sz w:val="30"/>
          <w:szCs w:val="30"/>
        </w:rPr>
        <w:t>1</w:t>
      </w:r>
      <w:r>
        <w:rPr>
          <w:rFonts w:hint="eastAsia" w:ascii="仿宋" w:hAnsi="仿宋"/>
          <w:sz w:val="30"/>
          <w:szCs w:val="30"/>
        </w:rPr>
        <w:t>、专项保障</w:t>
      </w:r>
    </w:p>
    <w:p>
      <w:pPr>
        <w:ind w:firstLine="600" w:firstLineChars="200"/>
        <w:rPr>
          <w:rFonts w:ascii="仿宋" w:hAnsi="仿宋"/>
          <w:sz w:val="30"/>
          <w:szCs w:val="30"/>
        </w:rPr>
      </w:pPr>
      <w:r>
        <w:rPr>
          <w:rFonts w:hint="eastAsia" w:ascii="仿宋" w:hAnsi="仿宋"/>
          <w:sz w:val="30"/>
          <w:szCs w:val="30"/>
        </w:rPr>
        <w:t>在</w:t>
      </w:r>
      <w:bookmarkStart w:id="15" w:name="_Hlk109226856"/>
      <w:r>
        <w:rPr>
          <w:rFonts w:hint="eastAsia" w:ascii="仿宋" w:hAnsi="仿宋"/>
          <w:sz w:val="30"/>
          <w:szCs w:val="30"/>
        </w:rPr>
        <w:t>重大会议、活动或节假日</w:t>
      </w:r>
      <w:bookmarkEnd w:id="15"/>
      <w:r>
        <w:rPr>
          <w:rFonts w:hint="eastAsia" w:ascii="仿宋" w:hAnsi="仿宋"/>
          <w:sz w:val="30"/>
          <w:szCs w:val="30"/>
        </w:rPr>
        <w:t>提供平台全程监控和保障服务，安排专门人员24小时响应，针对系统故障及时处理。</w:t>
      </w:r>
    </w:p>
    <w:p>
      <w:pPr>
        <w:ind w:firstLine="600" w:firstLineChars="200"/>
        <w:rPr>
          <w:rFonts w:ascii="仿宋" w:hAnsi="仿宋"/>
          <w:sz w:val="30"/>
          <w:szCs w:val="30"/>
        </w:rPr>
      </w:pPr>
      <w:r>
        <w:rPr>
          <w:rFonts w:hint="eastAsia" w:ascii="仿宋" w:hAnsi="仿宋"/>
          <w:sz w:val="30"/>
          <w:szCs w:val="30"/>
        </w:rPr>
        <w:t>1</w:t>
      </w:r>
      <w:r>
        <w:rPr>
          <w:rFonts w:ascii="仿宋" w:hAnsi="仿宋"/>
          <w:sz w:val="30"/>
          <w:szCs w:val="30"/>
        </w:rPr>
        <w:t>2</w:t>
      </w:r>
      <w:r>
        <w:rPr>
          <w:rFonts w:hint="eastAsia" w:ascii="仿宋" w:hAnsi="仿宋"/>
          <w:sz w:val="30"/>
          <w:szCs w:val="30"/>
        </w:rPr>
        <w:t>、</w:t>
      </w:r>
      <w:r>
        <w:rPr>
          <w:rFonts w:ascii="仿宋" w:hAnsi="仿宋"/>
          <w:sz w:val="30"/>
          <w:szCs w:val="30"/>
        </w:rPr>
        <w:t>系统</w:t>
      </w:r>
      <w:r>
        <w:rPr>
          <w:rFonts w:hint="eastAsia" w:ascii="仿宋" w:hAnsi="仿宋"/>
          <w:sz w:val="30"/>
          <w:szCs w:val="30"/>
        </w:rPr>
        <w:t>培训</w:t>
      </w:r>
    </w:p>
    <w:p>
      <w:pPr>
        <w:ind w:firstLine="600" w:firstLineChars="200"/>
        <w:rPr>
          <w:rFonts w:ascii="仿宋" w:hAnsi="仿宋"/>
          <w:sz w:val="30"/>
          <w:szCs w:val="30"/>
        </w:rPr>
      </w:pPr>
      <w:r>
        <w:rPr>
          <w:rFonts w:hint="eastAsia" w:ascii="仿宋" w:hAnsi="仿宋"/>
          <w:sz w:val="30"/>
          <w:szCs w:val="30"/>
        </w:rPr>
        <w:t>根据需要对系统使用者及维护者开展操作培训，使其熟练使用业务系统。培训方式包括热线支持、远程协助和现场培训等方式。</w:t>
      </w:r>
    </w:p>
    <w:p>
      <w:pPr>
        <w:ind w:firstLine="450" w:firstLineChars="150"/>
        <w:rPr>
          <w:rFonts w:ascii="仿宋" w:hAnsi="仿宋"/>
          <w:sz w:val="30"/>
          <w:szCs w:val="30"/>
        </w:rPr>
      </w:pPr>
      <w:r>
        <w:rPr>
          <w:rFonts w:hint="eastAsia" w:ascii="仿宋" w:hAnsi="仿宋"/>
          <w:sz w:val="30"/>
          <w:szCs w:val="30"/>
        </w:rPr>
        <w:t>针对应用软件运维需满足以下技术指标要求：</w:t>
      </w:r>
    </w:p>
    <w:p>
      <w:pPr>
        <w:pStyle w:val="296"/>
        <w:numPr>
          <w:ilvl w:val="0"/>
          <w:numId w:val="7"/>
        </w:numPr>
        <w:ind w:firstLineChars="0"/>
        <w:rPr>
          <w:rFonts w:ascii="仿宋" w:hAnsi="仿宋"/>
          <w:sz w:val="30"/>
          <w:szCs w:val="30"/>
        </w:rPr>
      </w:pPr>
      <w:r>
        <w:rPr>
          <w:rFonts w:hint="eastAsia" w:ascii="仿宋" w:hAnsi="仿宋"/>
          <w:sz w:val="30"/>
          <w:szCs w:val="30"/>
        </w:rPr>
        <w:t>提供7×</w:t>
      </w:r>
      <w:r>
        <w:rPr>
          <w:rFonts w:ascii="仿宋" w:hAnsi="仿宋"/>
          <w:sz w:val="30"/>
          <w:szCs w:val="30"/>
        </w:rPr>
        <w:t>24</w:t>
      </w:r>
      <w:r>
        <w:rPr>
          <w:rFonts w:hint="eastAsia" w:ascii="仿宋" w:hAnsi="仿宋"/>
          <w:sz w:val="30"/>
          <w:szCs w:val="30"/>
        </w:rPr>
        <w:t>小时技术支持服务；</w:t>
      </w:r>
    </w:p>
    <w:p>
      <w:pPr>
        <w:pStyle w:val="296"/>
        <w:numPr>
          <w:ilvl w:val="0"/>
          <w:numId w:val="7"/>
        </w:numPr>
        <w:ind w:firstLineChars="0"/>
        <w:rPr>
          <w:rFonts w:ascii="仿宋" w:hAnsi="仿宋"/>
          <w:sz w:val="30"/>
          <w:szCs w:val="30"/>
        </w:rPr>
      </w:pPr>
      <w:r>
        <w:rPr>
          <w:rFonts w:hint="eastAsia" w:ascii="仿宋" w:hAnsi="仿宋"/>
          <w:sz w:val="30"/>
          <w:szCs w:val="30"/>
        </w:rPr>
        <w:t>针对各类问题或需求响应时间</w:t>
      </w:r>
      <w:r>
        <w:rPr>
          <w:rFonts w:ascii="仿宋" w:hAnsi="仿宋"/>
          <w:sz w:val="30"/>
          <w:szCs w:val="30"/>
        </w:rPr>
        <w:t>≤0.5</w:t>
      </w:r>
      <w:r>
        <w:rPr>
          <w:rFonts w:hint="eastAsia" w:ascii="仿宋" w:hAnsi="仿宋"/>
          <w:sz w:val="30"/>
          <w:szCs w:val="30"/>
        </w:rPr>
        <w:t>小时；</w:t>
      </w:r>
    </w:p>
    <w:p>
      <w:pPr>
        <w:pStyle w:val="296"/>
        <w:numPr>
          <w:ilvl w:val="0"/>
          <w:numId w:val="7"/>
        </w:numPr>
        <w:ind w:firstLineChars="0"/>
        <w:rPr>
          <w:rFonts w:ascii="仿宋" w:hAnsi="仿宋"/>
          <w:sz w:val="30"/>
          <w:szCs w:val="30"/>
        </w:rPr>
      </w:pPr>
      <w:r>
        <w:rPr>
          <w:rFonts w:hint="eastAsia" w:ascii="仿宋" w:hAnsi="仿宋"/>
          <w:sz w:val="30"/>
          <w:szCs w:val="30"/>
        </w:rPr>
        <w:t>需现场服务时，收到请求后的</w:t>
      </w:r>
      <w:r>
        <w:rPr>
          <w:rFonts w:ascii="仿宋" w:hAnsi="仿宋"/>
          <w:sz w:val="30"/>
          <w:szCs w:val="30"/>
        </w:rPr>
        <w:t>2小时内到达现场</w:t>
      </w:r>
      <w:r>
        <w:rPr>
          <w:rFonts w:hint="eastAsia" w:ascii="仿宋" w:hAnsi="仿宋"/>
          <w:sz w:val="30"/>
          <w:szCs w:val="30"/>
        </w:rPr>
        <w:t>；</w:t>
      </w:r>
    </w:p>
    <w:p>
      <w:pPr>
        <w:pStyle w:val="296"/>
        <w:numPr>
          <w:ilvl w:val="0"/>
          <w:numId w:val="7"/>
        </w:numPr>
        <w:ind w:firstLineChars="0"/>
        <w:rPr>
          <w:rFonts w:ascii="仿宋" w:hAnsi="仿宋"/>
          <w:sz w:val="30"/>
          <w:szCs w:val="30"/>
        </w:rPr>
      </w:pPr>
      <w:r>
        <w:rPr>
          <w:rFonts w:hint="eastAsia" w:ascii="仿宋" w:hAnsi="仿宋"/>
          <w:sz w:val="30"/>
          <w:szCs w:val="30"/>
        </w:rPr>
        <w:t>紧急故障修复时间</w:t>
      </w:r>
      <w:r>
        <w:rPr>
          <w:rFonts w:ascii="仿宋" w:hAnsi="仿宋"/>
          <w:sz w:val="30"/>
          <w:szCs w:val="30"/>
        </w:rPr>
        <w:t>≤4小时</w:t>
      </w:r>
      <w:r>
        <w:rPr>
          <w:rFonts w:hint="eastAsia" w:ascii="仿宋" w:hAnsi="仿宋"/>
          <w:sz w:val="30"/>
          <w:szCs w:val="30"/>
        </w:rPr>
        <w:t>；</w:t>
      </w:r>
    </w:p>
    <w:p>
      <w:pPr>
        <w:pStyle w:val="296"/>
        <w:numPr>
          <w:ilvl w:val="0"/>
          <w:numId w:val="7"/>
        </w:numPr>
        <w:ind w:firstLineChars="0"/>
        <w:rPr>
          <w:rFonts w:ascii="仿宋" w:hAnsi="仿宋"/>
          <w:sz w:val="30"/>
          <w:szCs w:val="30"/>
        </w:rPr>
      </w:pPr>
      <w:r>
        <w:rPr>
          <w:rFonts w:hint="eastAsia" w:ascii="仿宋" w:hAnsi="仿宋"/>
          <w:sz w:val="30"/>
          <w:szCs w:val="30"/>
        </w:rPr>
        <w:t>全年累计提供不少于</w:t>
      </w:r>
      <w:r>
        <w:rPr>
          <w:rFonts w:ascii="仿宋" w:hAnsi="仿宋"/>
          <w:sz w:val="30"/>
          <w:szCs w:val="30"/>
        </w:rPr>
        <w:t>52</w:t>
      </w:r>
      <w:r>
        <w:rPr>
          <w:rFonts w:hint="eastAsia" w:ascii="仿宋" w:hAnsi="仿宋"/>
          <w:sz w:val="30"/>
          <w:szCs w:val="30"/>
        </w:rPr>
        <w:t>次系统巡检，提供巡检报告；</w:t>
      </w:r>
    </w:p>
    <w:p>
      <w:pPr>
        <w:pStyle w:val="296"/>
        <w:numPr>
          <w:ilvl w:val="0"/>
          <w:numId w:val="7"/>
        </w:numPr>
        <w:ind w:firstLineChars="0"/>
        <w:rPr>
          <w:rFonts w:ascii="仿宋" w:hAnsi="仿宋"/>
          <w:sz w:val="30"/>
          <w:szCs w:val="30"/>
        </w:rPr>
      </w:pPr>
      <w:r>
        <w:rPr>
          <w:rFonts w:hint="eastAsia" w:ascii="仿宋" w:hAnsi="仿宋"/>
          <w:sz w:val="30"/>
          <w:szCs w:val="30"/>
        </w:rPr>
        <w:t>每日定时进行系统数据备份。</w:t>
      </w:r>
    </w:p>
    <w:p>
      <w:pPr>
        <w:pStyle w:val="5"/>
      </w:pPr>
      <w:r>
        <w:t>最终成果</w:t>
      </w:r>
    </w:p>
    <w:p>
      <w:pPr>
        <w:ind w:firstLine="450" w:firstLineChars="150"/>
        <w:rPr>
          <w:rFonts w:ascii="仿宋" w:hAnsi="仿宋"/>
          <w:sz w:val="30"/>
          <w:szCs w:val="30"/>
        </w:rPr>
      </w:pPr>
      <w:r>
        <w:rPr>
          <w:rFonts w:hint="eastAsia" w:ascii="仿宋" w:hAnsi="仿宋"/>
          <w:sz w:val="30"/>
          <w:szCs w:val="30"/>
        </w:rPr>
        <w:t>提供运维</w:t>
      </w:r>
      <w:r>
        <w:rPr>
          <w:rFonts w:ascii="仿宋" w:hAnsi="仿宋"/>
          <w:sz w:val="30"/>
          <w:szCs w:val="30"/>
        </w:rPr>
        <w:t>报告</w:t>
      </w:r>
      <w:r>
        <w:rPr>
          <w:rFonts w:hint="eastAsia" w:ascii="仿宋" w:hAnsi="仿宋"/>
          <w:sz w:val="30"/>
          <w:szCs w:val="30"/>
        </w:rPr>
        <w:t>。</w:t>
      </w:r>
    </w:p>
    <w:p>
      <w:pPr>
        <w:pStyle w:val="4"/>
      </w:pPr>
      <w:bookmarkStart w:id="16" w:name="_Toc109657493"/>
      <w:r>
        <w:rPr>
          <w:rFonts w:hint="eastAsia"/>
        </w:rPr>
        <w:t>网站稿前信息检测服务</w:t>
      </w:r>
      <w:bookmarkEnd w:id="16"/>
    </w:p>
    <w:p>
      <w:pPr>
        <w:pStyle w:val="5"/>
      </w:pPr>
      <w:r>
        <w:t>监测要求</w:t>
      </w:r>
    </w:p>
    <w:p>
      <w:pPr>
        <w:ind w:firstLine="600" w:firstLineChars="200"/>
        <w:rPr>
          <w:rFonts w:ascii="仿宋" w:hAnsi="仿宋"/>
          <w:sz w:val="30"/>
          <w:szCs w:val="30"/>
        </w:rPr>
      </w:pPr>
      <w:r>
        <w:rPr>
          <w:rFonts w:hint="eastAsia" w:ascii="仿宋" w:hAnsi="仿宋"/>
          <w:sz w:val="30"/>
          <w:szCs w:val="30"/>
        </w:rPr>
        <w:t>针对西安市政府办公厅站群平台提供稿件发布事前检测纠错服务，</w:t>
      </w:r>
      <w:r>
        <w:rPr>
          <w:rFonts w:hint="eastAsia" w:ascii="仿宋" w:hAnsi="仿宋" w:cs="仿宋"/>
          <w:sz w:val="30"/>
          <w:szCs w:val="30"/>
        </w:rPr>
        <w:t>通过在集约化</w:t>
      </w:r>
      <w:r>
        <w:rPr>
          <w:rFonts w:ascii="仿宋" w:hAnsi="仿宋" w:cs="仿宋"/>
          <w:sz w:val="30"/>
          <w:szCs w:val="30"/>
        </w:rPr>
        <w:t>网站内容管理系统中</w:t>
      </w:r>
      <w:r>
        <w:rPr>
          <w:rFonts w:hint="eastAsia" w:ascii="仿宋" w:hAnsi="仿宋" w:cs="仿宋"/>
          <w:sz w:val="30"/>
          <w:szCs w:val="30"/>
        </w:rPr>
        <w:t>集成错敏信息</w:t>
      </w:r>
      <w:r>
        <w:rPr>
          <w:rFonts w:ascii="仿宋" w:hAnsi="仿宋" w:cs="仿宋"/>
          <w:sz w:val="30"/>
          <w:szCs w:val="30"/>
        </w:rPr>
        <w:t>检测</w:t>
      </w:r>
      <w:r>
        <w:rPr>
          <w:rFonts w:hint="eastAsia" w:ascii="仿宋" w:hAnsi="仿宋" w:cs="仿宋"/>
          <w:sz w:val="30"/>
          <w:szCs w:val="30"/>
        </w:rPr>
        <w:t>接口实现对平台中所有网站内容发布前的</w:t>
      </w:r>
      <w:r>
        <w:rPr>
          <w:rFonts w:hint="eastAsia" w:ascii="仿宋" w:hAnsi="仿宋"/>
          <w:sz w:val="30"/>
          <w:szCs w:val="30"/>
        </w:rPr>
        <w:t>错敏信息检测，对</w:t>
      </w:r>
      <w:r>
        <w:rPr>
          <w:rFonts w:hint="eastAsia" w:ascii="仿宋" w:hAnsi="仿宋" w:cs="仿宋"/>
          <w:sz w:val="30"/>
          <w:szCs w:val="30"/>
        </w:rPr>
        <w:t>各类错敏信息进行定位和高亮提示，同时提示正确书写建议，确保</w:t>
      </w:r>
      <w:r>
        <w:rPr>
          <w:rFonts w:hint="eastAsia" w:ascii="仿宋" w:hAnsi="仿宋"/>
          <w:sz w:val="30"/>
          <w:szCs w:val="30"/>
        </w:rPr>
        <w:t>及时发现问题。</w:t>
      </w:r>
    </w:p>
    <w:p>
      <w:pPr>
        <w:ind w:firstLine="600" w:firstLineChars="200"/>
        <w:rPr>
          <w:rFonts w:ascii="仿宋" w:hAnsi="仿宋"/>
          <w:sz w:val="30"/>
          <w:szCs w:val="30"/>
        </w:rPr>
      </w:pPr>
      <w:r>
        <w:rPr>
          <w:rFonts w:hint="eastAsia" w:ascii="仿宋" w:hAnsi="仿宋"/>
          <w:sz w:val="30"/>
          <w:szCs w:val="30"/>
        </w:rPr>
        <w:t>错敏</w:t>
      </w:r>
      <w:r>
        <w:rPr>
          <w:rFonts w:ascii="仿宋" w:hAnsi="仿宋"/>
          <w:sz w:val="30"/>
          <w:szCs w:val="30"/>
        </w:rPr>
        <w:t>信息检测需涵盖国办政府网站</w:t>
      </w:r>
      <w:r>
        <w:rPr>
          <w:rFonts w:hint="eastAsia" w:ascii="仿宋" w:hAnsi="仿宋"/>
          <w:sz w:val="30"/>
          <w:szCs w:val="30"/>
        </w:rPr>
        <w:t>检查</w:t>
      </w:r>
      <w:r>
        <w:rPr>
          <w:rFonts w:ascii="仿宋" w:hAnsi="仿宋"/>
          <w:sz w:val="30"/>
          <w:szCs w:val="30"/>
        </w:rPr>
        <w:t>指标</w:t>
      </w:r>
      <w:r>
        <w:rPr>
          <w:rFonts w:hint="eastAsia" w:ascii="仿宋" w:hAnsi="仿宋"/>
          <w:sz w:val="30"/>
          <w:szCs w:val="30"/>
        </w:rPr>
        <w:t>中</w:t>
      </w:r>
      <w:r>
        <w:rPr>
          <w:rFonts w:ascii="仿宋" w:hAnsi="仿宋"/>
          <w:sz w:val="30"/>
          <w:szCs w:val="30"/>
        </w:rPr>
        <w:t>要求的严重表述错误、</w:t>
      </w:r>
      <w:r>
        <w:rPr>
          <w:rFonts w:hint="eastAsia" w:ascii="仿宋" w:hAnsi="仿宋"/>
          <w:sz w:val="30"/>
          <w:szCs w:val="30"/>
        </w:rPr>
        <w:t>反动/暴力/色情</w:t>
      </w:r>
      <w:r>
        <w:rPr>
          <w:rFonts w:ascii="仿宋" w:hAnsi="仿宋"/>
          <w:sz w:val="30"/>
          <w:szCs w:val="30"/>
        </w:rPr>
        <w:t>内容、</w:t>
      </w:r>
      <w:r>
        <w:rPr>
          <w:rFonts w:hint="eastAsia" w:ascii="仿宋" w:hAnsi="仿宋"/>
          <w:sz w:val="30"/>
          <w:szCs w:val="30"/>
        </w:rPr>
        <w:t>严重</w:t>
      </w:r>
      <w:r>
        <w:rPr>
          <w:rFonts w:ascii="仿宋" w:hAnsi="仿宋"/>
          <w:sz w:val="30"/>
          <w:szCs w:val="30"/>
        </w:rPr>
        <w:t>错别字、</w:t>
      </w:r>
      <w:r>
        <w:rPr>
          <w:rFonts w:hint="eastAsia" w:ascii="仿宋" w:hAnsi="仿宋"/>
          <w:sz w:val="30"/>
          <w:szCs w:val="30"/>
        </w:rPr>
        <w:t>国家秘密</w:t>
      </w:r>
      <w:r>
        <w:rPr>
          <w:rFonts w:ascii="仿宋" w:hAnsi="仿宋"/>
          <w:sz w:val="30"/>
          <w:szCs w:val="30"/>
        </w:rPr>
        <w:t>及个人隐私</w:t>
      </w:r>
      <w:r>
        <w:rPr>
          <w:rFonts w:hint="eastAsia" w:ascii="仿宋" w:hAnsi="仿宋"/>
          <w:sz w:val="30"/>
          <w:szCs w:val="30"/>
        </w:rPr>
        <w:t>等</w:t>
      </w:r>
      <w:r>
        <w:rPr>
          <w:rFonts w:ascii="仿宋" w:hAnsi="仿宋"/>
          <w:sz w:val="30"/>
          <w:szCs w:val="30"/>
        </w:rPr>
        <w:t>错敏</w:t>
      </w:r>
      <w:r>
        <w:rPr>
          <w:rFonts w:hint="eastAsia" w:ascii="仿宋" w:hAnsi="仿宋"/>
          <w:sz w:val="30"/>
          <w:szCs w:val="30"/>
        </w:rPr>
        <w:t>词库</w:t>
      </w:r>
      <w:r>
        <w:rPr>
          <w:rFonts w:ascii="仿宋" w:hAnsi="仿宋"/>
          <w:sz w:val="30"/>
          <w:szCs w:val="30"/>
        </w:rPr>
        <w:t>内容</w:t>
      </w:r>
      <w:r>
        <w:rPr>
          <w:rFonts w:hint="eastAsia" w:ascii="仿宋" w:hAnsi="仿宋"/>
          <w:sz w:val="30"/>
          <w:szCs w:val="30"/>
        </w:rPr>
        <w:t>，并</w:t>
      </w:r>
      <w:r>
        <w:rPr>
          <w:rFonts w:ascii="仿宋" w:hAnsi="仿宋"/>
          <w:sz w:val="30"/>
          <w:szCs w:val="30"/>
        </w:rPr>
        <w:t>定期进行</w:t>
      </w:r>
      <w:r>
        <w:rPr>
          <w:rFonts w:hint="eastAsia" w:ascii="仿宋" w:hAnsi="仿宋"/>
          <w:sz w:val="30"/>
          <w:szCs w:val="30"/>
        </w:rPr>
        <w:t>错敏词库</w:t>
      </w:r>
      <w:r>
        <w:rPr>
          <w:rFonts w:ascii="仿宋" w:hAnsi="仿宋"/>
          <w:sz w:val="30"/>
          <w:szCs w:val="30"/>
        </w:rPr>
        <w:t>的</w:t>
      </w:r>
      <w:r>
        <w:rPr>
          <w:rFonts w:hint="eastAsia" w:ascii="仿宋" w:hAnsi="仿宋"/>
          <w:sz w:val="30"/>
          <w:szCs w:val="30"/>
        </w:rPr>
        <w:t>更新</w:t>
      </w:r>
      <w:r>
        <w:rPr>
          <w:rFonts w:ascii="仿宋" w:hAnsi="仿宋"/>
          <w:sz w:val="30"/>
          <w:szCs w:val="30"/>
        </w:rPr>
        <w:t>和升级。</w:t>
      </w:r>
    </w:p>
    <w:p>
      <w:pPr>
        <w:pStyle w:val="5"/>
      </w:pPr>
      <w:r>
        <w:t>最终成果</w:t>
      </w:r>
    </w:p>
    <w:p>
      <w:pPr>
        <w:ind w:firstLine="450" w:firstLineChars="150"/>
        <w:rPr>
          <w:rFonts w:ascii="仿宋" w:hAnsi="仿宋"/>
          <w:sz w:val="30"/>
          <w:szCs w:val="30"/>
        </w:rPr>
      </w:pPr>
      <w:r>
        <w:rPr>
          <w:rFonts w:hint="eastAsia" w:ascii="仿宋" w:hAnsi="仿宋"/>
          <w:sz w:val="30"/>
          <w:szCs w:val="30"/>
        </w:rPr>
        <w:t>错敏信息检测接口服务。</w:t>
      </w:r>
    </w:p>
    <w:p>
      <w:pPr>
        <w:pStyle w:val="3"/>
      </w:pPr>
      <w:bookmarkStart w:id="17" w:name="_Toc109657494"/>
      <w:r>
        <w:t>网站内容定制服务</w:t>
      </w:r>
      <w:bookmarkEnd w:id="17"/>
    </w:p>
    <w:p>
      <w:pPr>
        <w:ind w:firstLine="600" w:firstLineChars="200"/>
        <w:rPr>
          <w:rFonts w:ascii="仿宋" w:hAnsi="仿宋"/>
          <w:sz w:val="30"/>
          <w:szCs w:val="30"/>
        </w:rPr>
      </w:pPr>
      <w:r>
        <w:rPr>
          <w:rFonts w:hint="eastAsia" w:ascii="仿宋" w:hAnsi="仿宋"/>
          <w:sz w:val="30"/>
          <w:szCs w:val="30"/>
        </w:rPr>
        <w:t>网站内容定制主要侧重对网站专题策划设计制作、政策解读设计制作；网站页面定制；知识库梳理训练、在线访谈录制发布等。</w:t>
      </w:r>
    </w:p>
    <w:p>
      <w:pPr>
        <w:pStyle w:val="4"/>
      </w:pPr>
      <w:bookmarkStart w:id="18" w:name="_Toc109657495"/>
      <w:r>
        <w:rPr>
          <w:rFonts w:hint="eastAsia"/>
        </w:rPr>
        <w:t>专题策划设计制作</w:t>
      </w:r>
      <w:bookmarkEnd w:id="18"/>
    </w:p>
    <w:p>
      <w:pPr>
        <w:pStyle w:val="5"/>
      </w:pPr>
      <w:r>
        <w:t>设计制作要求</w:t>
      </w:r>
    </w:p>
    <w:p>
      <w:pPr>
        <w:ind w:firstLine="600" w:firstLineChars="200"/>
        <w:rPr>
          <w:rFonts w:ascii="仿宋" w:hAnsi="仿宋"/>
          <w:sz w:val="30"/>
          <w:szCs w:val="30"/>
        </w:rPr>
      </w:pPr>
      <w:r>
        <w:rPr>
          <w:rFonts w:hint="eastAsia" w:ascii="仿宋" w:hAnsi="仿宋"/>
          <w:sz w:val="30"/>
          <w:szCs w:val="30"/>
        </w:rPr>
        <w:t>专题要基于西安市政府办公厅站群平台，围绕202</w:t>
      </w:r>
      <w:r>
        <w:rPr>
          <w:rFonts w:ascii="仿宋" w:hAnsi="仿宋"/>
          <w:sz w:val="30"/>
          <w:szCs w:val="30"/>
        </w:rPr>
        <w:t>2</w:t>
      </w:r>
      <w:r>
        <w:rPr>
          <w:rFonts w:hint="eastAsia" w:ascii="仿宋" w:hAnsi="仿宋"/>
          <w:sz w:val="30"/>
          <w:szCs w:val="30"/>
        </w:rPr>
        <w:t>-</w:t>
      </w:r>
      <w:r>
        <w:rPr>
          <w:rFonts w:ascii="仿宋" w:hAnsi="仿宋"/>
          <w:sz w:val="30"/>
          <w:szCs w:val="30"/>
        </w:rPr>
        <w:t>2023年度</w:t>
      </w:r>
      <w:r>
        <w:rPr>
          <w:rFonts w:hint="eastAsia" w:ascii="仿宋" w:hAnsi="仿宋"/>
          <w:sz w:val="30"/>
          <w:szCs w:val="30"/>
        </w:rPr>
        <w:t>市委、市政府重点工作和热点活动需要</w:t>
      </w:r>
      <w:r>
        <w:rPr>
          <w:rFonts w:ascii="仿宋" w:hAnsi="仿宋"/>
          <w:sz w:val="30"/>
          <w:szCs w:val="30"/>
        </w:rPr>
        <w:t>，规划</w:t>
      </w:r>
      <w:r>
        <w:rPr>
          <w:rFonts w:hint="eastAsia" w:ascii="仿宋" w:hAnsi="仿宋"/>
          <w:sz w:val="30"/>
          <w:szCs w:val="30"/>
        </w:rPr>
        <w:t>设计网站</w:t>
      </w:r>
      <w:r>
        <w:rPr>
          <w:rFonts w:ascii="仿宋" w:hAnsi="仿宋"/>
          <w:sz w:val="30"/>
          <w:szCs w:val="30"/>
        </w:rPr>
        <w:t>专题</w:t>
      </w:r>
      <w:r>
        <w:rPr>
          <w:rFonts w:hint="eastAsia" w:ascii="仿宋" w:hAnsi="仿宋"/>
          <w:sz w:val="30"/>
          <w:szCs w:val="30"/>
        </w:rPr>
        <w:t>专栏，并</w:t>
      </w:r>
      <w:r>
        <w:rPr>
          <w:rFonts w:ascii="仿宋" w:hAnsi="仿宋"/>
          <w:sz w:val="30"/>
          <w:szCs w:val="30"/>
        </w:rPr>
        <w:t>提供专题</w:t>
      </w:r>
      <w:r>
        <w:rPr>
          <w:rFonts w:hint="eastAsia" w:ascii="仿宋" w:hAnsi="仿宋"/>
          <w:sz w:val="30"/>
          <w:szCs w:val="30"/>
        </w:rPr>
        <w:t>设计制作</w:t>
      </w:r>
      <w:r>
        <w:rPr>
          <w:rFonts w:ascii="仿宋" w:hAnsi="仿宋"/>
          <w:sz w:val="30"/>
          <w:szCs w:val="30"/>
        </w:rPr>
        <w:t>服务</w:t>
      </w:r>
      <w:r>
        <w:rPr>
          <w:rFonts w:hint="eastAsia" w:ascii="仿宋" w:hAnsi="仿宋"/>
          <w:sz w:val="30"/>
          <w:szCs w:val="30"/>
        </w:rPr>
        <w:t>。全年专题</w:t>
      </w:r>
      <w:r>
        <w:rPr>
          <w:rFonts w:ascii="仿宋" w:hAnsi="仿宋"/>
          <w:sz w:val="30"/>
          <w:szCs w:val="30"/>
        </w:rPr>
        <w:t>策划制作量不少于50</w:t>
      </w:r>
      <w:r>
        <w:rPr>
          <w:rFonts w:hint="eastAsia" w:ascii="仿宋" w:hAnsi="仿宋"/>
          <w:sz w:val="30"/>
          <w:szCs w:val="30"/>
        </w:rPr>
        <w:t>个。</w:t>
      </w:r>
    </w:p>
    <w:p>
      <w:pPr>
        <w:ind w:firstLine="600" w:firstLineChars="200"/>
        <w:rPr>
          <w:rFonts w:ascii="仿宋" w:hAnsi="仿宋"/>
          <w:sz w:val="30"/>
          <w:szCs w:val="30"/>
        </w:rPr>
      </w:pPr>
      <w:r>
        <w:rPr>
          <w:rFonts w:hint="eastAsia" w:ascii="仿宋" w:hAnsi="仿宋"/>
          <w:sz w:val="30"/>
          <w:szCs w:val="30"/>
        </w:rPr>
        <w:t>1、</w:t>
      </w:r>
      <w:r>
        <w:rPr>
          <w:rFonts w:ascii="仿宋" w:hAnsi="仿宋"/>
          <w:sz w:val="30"/>
          <w:szCs w:val="30"/>
        </w:rPr>
        <w:t>专题</w:t>
      </w:r>
      <w:r>
        <w:rPr>
          <w:rFonts w:hint="eastAsia" w:ascii="仿宋" w:hAnsi="仿宋"/>
          <w:sz w:val="30"/>
          <w:szCs w:val="30"/>
        </w:rPr>
        <w:t>栏目规划</w:t>
      </w:r>
    </w:p>
    <w:p>
      <w:pPr>
        <w:ind w:firstLine="600" w:firstLineChars="200"/>
        <w:rPr>
          <w:rFonts w:ascii="仿宋" w:hAnsi="仿宋"/>
          <w:sz w:val="30"/>
          <w:szCs w:val="30"/>
        </w:rPr>
      </w:pPr>
      <w:r>
        <w:rPr>
          <w:rFonts w:hint="eastAsia" w:ascii="仿宋" w:hAnsi="仿宋"/>
          <w:sz w:val="30"/>
          <w:szCs w:val="30"/>
        </w:rPr>
        <w:t>完成</w:t>
      </w:r>
      <w:r>
        <w:rPr>
          <w:rFonts w:ascii="仿宋" w:hAnsi="仿宋"/>
          <w:sz w:val="30"/>
          <w:szCs w:val="30"/>
        </w:rPr>
        <w:t>网</w:t>
      </w:r>
      <w:r>
        <w:rPr>
          <w:rFonts w:hint="eastAsia" w:ascii="仿宋" w:hAnsi="仿宋"/>
          <w:sz w:val="30"/>
          <w:szCs w:val="30"/>
        </w:rPr>
        <w:t>站专题信息资源梳理和栏目设计，</w:t>
      </w:r>
      <w:r>
        <w:rPr>
          <w:rFonts w:ascii="仿宋" w:hAnsi="仿宋"/>
          <w:sz w:val="30"/>
          <w:szCs w:val="30"/>
        </w:rPr>
        <w:t>形成</w:t>
      </w:r>
      <w:r>
        <w:rPr>
          <w:rFonts w:hint="eastAsia" w:ascii="仿宋" w:hAnsi="仿宋"/>
          <w:sz w:val="30"/>
          <w:szCs w:val="30"/>
        </w:rPr>
        <w:t>网站专题的栏目框架结构。</w:t>
      </w:r>
    </w:p>
    <w:p>
      <w:pPr>
        <w:ind w:firstLine="600" w:firstLineChars="200"/>
        <w:rPr>
          <w:rFonts w:ascii="仿宋" w:hAnsi="仿宋"/>
          <w:sz w:val="30"/>
          <w:szCs w:val="30"/>
        </w:rPr>
      </w:pPr>
      <w:r>
        <w:rPr>
          <w:rFonts w:hint="eastAsia" w:ascii="仿宋" w:hAnsi="仿宋"/>
          <w:sz w:val="30"/>
          <w:szCs w:val="30"/>
        </w:rPr>
        <w:t>2、专题页面设计</w:t>
      </w:r>
    </w:p>
    <w:p>
      <w:pPr>
        <w:ind w:firstLine="600" w:firstLineChars="200"/>
        <w:rPr>
          <w:rFonts w:ascii="仿宋" w:hAnsi="仿宋"/>
          <w:sz w:val="30"/>
          <w:szCs w:val="30"/>
        </w:rPr>
      </w:pPr>
      <w:r>
        <w:rPr>
          <w:rFonts w:hint="eastAsia" w:ascii="仿宋" w:hAnsi="仿宋"/>
          <w:sz w:val="30"/>
          <w:szCs w:val="30"/>
        </w:rPr>
        <w:t>网站专题页面按照简洁、务实、高效、形象等要求进行设计，遵循专题页面风格与网站整体风格相符合的原则，完成网站专题页面设计、切图、模板制作等工作。</w:t>
      </w:r>
    </w:p>
    <w:p>
      <w:pPr>
        <w:ind w:firstLine="600" w:firstLineChars="200"/>
        <w:rPr>
          <w:rFonts w:ascii="仿宋" w:hAnsi="仿宋"/>
          <w:sz w:val="30"/>
          <w:szCs w:val="30"/>
        </w:rPr>
      </w:pPr>
      <w:r>
        <w:rPr>
          <w:rFonts w:hint="eastAsia" w:ascii="仿宋" w:hAnsi="仿宋"/>
          <w:sz w:val="30"/>
          <w:szCs w:val="30"/>
        </w:rPr>
        <w:t>3、前台页面开发</w:t>
      </w:r>
    </w:p>
    <w:p>
      <w:pPr>
        <w:ind w:firstLine="600" w:firstLineChars="200"/>
        <w:rPr>
          <w:rFonts w:ascii="仿宋" w:hAnsi="仿宋"/>
          <w:sz w:val="30"/>
          <w:szCs w:val="30"/>
        </w:rPr>
      </w:pPr>
      <w:r>
        <w:rPr>
          <w:rFonts w:hint="eastAsia" w:ascii="仿宋" w:hAnsi="仿宋"/>
          <w:sz w:val="30"/>
          <w:szCs w:val="30"/>
        </w:rPr>
        <w:t>采用HTML5+CSS3技术，完成网站专题页面前端开发和测试。</w:t>
      </w:r>
    </w:p>
    <w:p>
      <w:pPr>
        <w:ind w:firstLine="600" w:firstLineChars="200"/>
        <w:rPr>
          <w:rFonts w:ascii="仿宋" w:hAnsi="仿宋"/>
          <w:sz w:val="30"/>
          <w:szCs w:val="30"/>
        </w:rPr>
      </w:pPr>
      <w:r>
        <w:rPr>
          <w:rFonts w:ascii="仿宋" w:hAnsi="仿宋"/>
          <w:sz w:val="30"/>
          <w:szCs w:val="30"/>
        </w:rPr>
        <w:t>4</w:t>
      </w:r>
      <w:r>
        <w:rPr>
          <w:rFonts w:hint="eastAsia" w:ascii="仿宋" w:hAnsi="仿宋"/>
          <w:sz w:val="30"/>
          <w:szCs w:val="30"/>
        </w:rPr>
        <w:t>、专题实施</w:t>
      </w:r>
    </w:p>
    <w:p>
      <w:pPr>
        <w:ind w:firstLine="600" w:firstLineChars="200"/>
        <w:rPr>
          <w:rFonts w:ascii="仿宋" w:hAnsi="仿宋"/>
          <w:sz w:val="30"/>
          <w:szCs w:val="30"/>
        </w:rPr>
      </w:pPr>
      <w:r>
        <w:rPr>
          <w:rFonts w:hint="eastAsia" w:ascii="仿宋" w:hAnsi="仿宋"/>
          <w:sz w:val="30"/>
          <w:szCs w:val="30"/>
        </w:rPr>
        <w:t>完成网站专题实施、</w:t>
      </w:r>
      <w:r>
        <w:rPr>
          <w:rFonts w:ascii="仿宋" w:hAnsi="仿宋"/>
          <w:sz w:val="30"/>
          <w:szCs w:val="30"/>
        </w:rPr>
        <w:t>前后台</w:t>
      </w:r>
      <w:r>
        <w:rPr>
          <w:rFonts w:hint="eastAsia" w:ascii="仿宋" w:hAnsi="仿宋"/>
          <w:sz w:val="30"/>
          <w:szCs w:val="30"/>
        </w:rPr>
        <w:t>集成和联调测试等工作。</w:t>
      </w:r>
    </w:p>
    <w:p>
      <w:pPr>
        <w:ind w:firstLine="600" w:firstLineChars="200"/>
        <w:rPr>
          <w:rFonts w:ascii="仿宋" w:hAnsi="仿宋"/>
          <w:sz w:val="30"/>
          <w:szCs w:val="30"/>
        </w:rPr>
      </w:pPr>
      <w:r>
        <w:rPr>
          <w:rFonts w:hint="eastAsia" w:ascii="仿宋" w:hAnsi="仿宋"/>
          <w:sz w:val="30"/>
          <w:szCs w:val="30"/>
        </w:rPr>
        <w:t>5、栏目构建</w:t>
      </w:r>
    </w:p>
    <w:p>
      <w:pPr>
        <w:ind w:firstLine="600" w:firstLineChars="200"/>
        <w:rPr>
          <w:rFonts w:ascii="仿宋" w:hAnsi="仿宋"/>
          <w:sz w:val="30"/>
          <w:szCs w:val="30"/>
        </w:rPr>
      </w:pPr>
      <w:r>
        <w:rPr>
          <w:rFonts w:hint="eastAsia" w:ascii="仿宋" w:hAnsi="仿宋"/>
          <w:sz w:val="30"/>
          <w:szCs w:val="30"/>
        </w:rPr>
        <w:t>根据</w:t>
      </w:r>
      <w:r>
        <w:rPr>
          <w:rFonts w:ascii="仿宋" w:hAnsi="仿宋"/>
          <w:sz w:val="30"/>
          <w:szCs w:val="30"/>
        </w:rPr>
        <w:t>网站</w:t>
      </w:r>
      <w:r>
        <w:rPr>
          <w:rFonts w:hint="eastAsia" w:ascii="仿宋" w:hAnsi="仿宋"/>
          <w:sz w:val="30"/>
          <w:szCs w:val="30"/>
        </w:rPr>
        <w:t>专题</w:t>
      </w:r>
      <w:r>
        <w:rPr>
          <w:rFonts w:ascii="仿宋" w:hAnsi="仿宋"/>
          <w:sz w:val="30"/>
          <w:szCs w:val="30"/>
        </w:rPr>
        <w:t>整体的栏目</w:t>
      </w:r>
      <w:r>
        <w:rPr>
          <w:rFonts w:hint="eastAsia" w:ascii="仿宋" w:hAnsi="仿宋"/>
          <w:sz w:val="30"/>
          <w:szCs w:val="30"/>
        </w:rPr>
        <w:t>框架和</w:t>
      </w:r>
      <w:r>
        <w:rPr>
          <w:rFonts w:ascii="仿宋" w:hAnsi="仿宋"/>
          <w:sz w:val="30"/>
          <w:szCs w:val="30"/>
        </w:rPr>
        <w:t>内容资源，</w:t>
      </w:r>
      <w:r>
        <w:rPr>
          <w:rFonts w:hint="eastAsia" w:ascii="仿宋" w:hAnsi="仿宋"/>
          <w:sz w:val="30"/>
          <w:szCs w:val="30"/>
        </w:rPr>
        <w:t>基于</w:t>
      </w:r>
      <w:r>
        <w:rPr>
          <w:rFonts w:ascii="仿宋" w:hAnsi="仿宋"/>
          <w:sz w:val="30"/>
          <w:szCs w:val="30"/>
        </w:rPr>
        <w:t>管理系统，进行</w:t>
      </w:r>
      <w:r>
        <w:rPr>
          <w:rFonts w:hint="eastAsia" w:ascii="仿宋" w:hAnsi="仿宋"/>
          <w:sz w:val="30"/>
          <w:szCs w:val="30"/>
        </w:rPr>
        <w:t>网站专题各级</w:t>
      </w:r>
      <w:r>
        <w:rPr>
          <w:rFonts w:ascii="仿宋" w:hAnsi="仿宋"/>
          <w:sz w:val="30"/>
          <w:szCs w:val="30"/>
        </w:rPr>
        <w:t>栏目的构建和初始化</w:t>
      </w:r>
      <w:r>
        <w:rPr>
          <w:rFonts w:hint="eastAsia" w:ascii="仿宋" w:hAnsi="仿宋"/>
          <w:sz w:val="30"/>
          <w:szCs w:val="30"/>
        </w:rPr>
        <w:t>。</w:t>
      </w:r>
    </w:p>
    <w:p>
      <w:pPr>
        <w:ind w:firstLine="600" w:firstLineChars="200"/>
        <w:rPr>
          <w:rFonts w:ascii="仿宋" w:hAnsi="仿宋"/>
          <w:sz w:val="30"/>
          <w:szCs w:val="30"/>
        </w:rPr>
      </w:pPr>
      <w:r>
        <w:rPr>
          <w:rFonts w:hint="eastAsia" w:ascii="仿宋" w:hAnsi="仿宋"/>
          <w:sz w:val="30"/>
          <w:szCs w:val="30"/>
        </w:rPr>
        <w:t>6、数据初始化配置</w:t>
      </w:r>
    </w:p>
    <w:p>
      <w:pPr>
        <w:ind w:firstLine="600" w:firstLineChars="200"/>
        <w:rPr>
          <w:rFonts w:ascii="仿宋" w:hAnsi="仿宋"/>
          <w:sz w:val="30"/>
          <w:szCs w:val="30"/>
        </w:rPr>
      </w:pPr>
      <w:r>
        <w:rPr>
          <w:rFonts w:hint="eastAsia" w:ascii="仿宋" w:hAnsi="仿宋"/>
          <w:sz w:val="30"/>
          <w:szCs w:val="30"/>
        </w:rPr>
        <w:t>完成网站专题各类基础数据，包括内容模型、资源目录、元数据、用户权限、工作流、基础参数、业务表单、功能组件等数据的初始化配置。</w:t>
      </w:r>
    </w:p>
    <w:p>
      <w:pPr>
        <w:pStyle w:val="5"/>
      </w:pPr>
      <w:r>
        <w:t>最终成果</w:t>
      </w:r>
    </w:p>
    <w:p>
      <w:pPr>
        <w:ind w:firstLine="450" w:firstLineChars="150"/>
        <w:rPr>
          <w:rFonts w:ascii="仿宋" w:hAnsi="仿宋"/>
          <w:sz w:val="30"/>
          <w:szCs w:val="30"/>
        </w:rPr>
      </w:pPr>
      <w:r>
        <w:rPr>
          <w:rFonts w:ascii="仿宋" w:hAnsi="仿宋"/>
          <w:sz w:val="30"/>
          <w:szCs w:val="30"/>
        </w:rPr>
        <w:t>不少于50</w:t>
      </w:r>
      <w:r>
        <w:rPr>
          <w:rFonts w:hint="eastAsia" w:ascii="仿宋" w:hAnsi="仿宋"/>
          <w:sz w:val="30"/>
          <w:szCs w:val="30"/>
        </w:rPr>
        <w:t>个专题设计、制作成果。</w:t>
      </w:r>
    </w:p>
    <w:p>
      <w:pPr>
        <w:pStyle w:val="4"/>
      </w:pPr>
      <w:bookmarkStart w:id="19" w:name="_Toc109657496"/>
      <w:r>
        <w:rPr>
          <w:rFonts w:hint="eastAsia"/>
        </w:rPr>
        <w:t>政策解读设计制作</w:t>
      </w:r>
      <w:bookmarkEnd w:id="19"/>
    </w:p>
    <w:p>
      <w:pPr>
        <w:pStyle w:val="5"/>
      </w:pPr>
      <w:r>
        <w:t>设计制作要求</w:t>
      </w:r>
    </w:p>
    <w:p>
      <w:pPr>
        <w:ind w:firstLine="600" w:firstLineChars="200"/>
        <w:rPr>
          <w:rFonts w:ascii="仿宋" w:hAnsi="仿宋"/>
          <w:sz w:val="30"/>
          <w:szCs w:val="30"/>
        </w:rPr>
      </w:pPr>
      <w:r>
        <w:rPr>
          <w:rFonts w:hint="eastAsia" w:ascii="仿宋" w:hAnsi="仿宋"/>
          <w:sz w:val="30"/>
          <w:szCs w:val="30"/>
        </w:rPr>
        <w:t>要针对202</w:t>
      </w:r>
      <w:r>
        <w:rPr>
          <w:rFonts w:ascii="仿宋" w:hAnsi="仿宋"/>
          <w:sz w:val="30"/>
          <w:szCs w:val="30"/>
        </w:rPr>
        <w:t>2</w:t>
      </w:r>
      <w:r>
        <w:rPr>
          <w:rFonts w:hint="eastAsia" w:ascii="仿宋" w:hAnsi="仿宋"/>
          <w:sz w:val="30"/>
          <w:szCs w:val="30"/>
        </w:rPr>
        <w:t>-</w:t>
      </w:r>
      <w:r>
        <w:rPr>
          <w:rFonts w:ascii="仿宋" w:hAnsi="仿宋"/>
          <w:sz w:val="30"/>
          <w:szCs w:val="30"/>
        </w:rPr>
        <w:t>2023年度</w:t>
      </w:r>
      <w:r>
        <w:rPr>
          <w:rFonts w:hint="eastAsia" w:ascii="仿宋" w:hAnsi="仿宋"/>
          <w:sz w:val="30"/>
          <w:szCs w:val="30"/>
        </w:rPr>
        <w:t>西安市委、市政府、市级部门发布的政策文件、年度工作报告等进行图片化制作。制作政策图解要不少于</w:t>
      </w:r>
      <w:r>
        <w:rPr>
          <w:rFonts w:ascii="仿宋" w:hAnsi="仿宋"/>
          <w:sz w:val="30"/>
          <w:szCs w:val="30"/>
        </w:rPr>
        <w:t>10</w:t>
      </w:r>
      <w:r>
        <w:rPr>
          <w:rFonts w:hint="eastAsia" w:ascii="仿宋" w:hAnsi="仿宋"/>
          <w:sz w:val="30"/>
          <w:szCs w:val="30"/>
        </w:rPr>
        <w:t>0幅。包括内容精简梳理（解读内容应包括背景依据、目标任务、主要内容、涉及范围、执行标准、注意事项、关键词诠释、惠民利民举措、新旧政策差异等）和图解设计制作。</w:t>
      </w:r>
    </w:p>
    <w:p>
      <w:pPr>
        <w:ind w:firstLine="600" w:firstLineChars="200"/>
        <w:rPr>
          <w:rFonts w:ascii="仿宋" w:hAnsi="仿宋"/>
          <w:sz w:val="30"/>
          <w:szCs w:val="30"/>
        </w:rPr>
      </w:pPr>
      <w:r>
        <w:rPr>
          <w:rFonts w:hint="eastAsia" w:ascii="仿宋" w:hAnsi="仿宋"/>
          <w:sz w:val="30"/>
          <w:szCs w:val="30"/>
        </w:rPr>
        <w:t>为丰富政策解读形式，另外要针对202</w:t>
      </w:r>
      <w:r>
        <w:rPr>
          <w:rFonts w:ascii="仿宋" w:hAnsi="仿宋"/>
          <w:sz w:val="30"/>
          <w:szCs w:val="30"/>
        </w:rPr>
        <w:t>2</w:t>
      </w:r>
      <w:r>
        <w:rPr>
          <w:rFonts w:hint="eastAsia" w:ascii="仿宋" w:hAnsi="仿宋"/>
          <w:sz w:val="30"/>
          <w:szCs w:val="30"/>
        </w:rPr>
        <w:t>-</w:t>
      </w:r>
      <w:r>
        <w:rPr>
          <w:rFonts w:ascii="仿宋" w:hAnsi="仿宋"/>
          <w:sz w:val="30"/>
          <w:szCs w:val="30"/>
        </w:rPr>
        <w:t>2023年度</w:t>
      </w:r>
      <w:r>
        <w:rPr>
          <w:rFonts w:hint="eastAsia" w:ascii="仿宋" w:hAnsi="仿宋"/>
          <w:sz w:val="30"/>
          <w:szCs w:val="30"/>
        </w:rPr>
        <w:t>西安市委、市政府、市级部门发布的政策文件、年度工作报告等定制</w:t>
      </w:r>
      <w:r>
        <w:rPr>
          <w:rFonts w:ascii="仿宋" w:hAnsi="仿宋"/>
          <w:sz w:val="30"/>
          <w:szCs w:val="30"/>
        </w:rPr>
        <w:t>5</w:t>
      </w:r>
      <w:r>
        <w:rPr>
          <w:rFonts w:hint="eastAsia" w:ascii="仿宋" w:hAnsi="仿宋"/>
          <w:sz w:val="30"/>
          <w:szCs w:val="30"/>
        </w:rPr>
        <w:t>个以动漫为主要表现形式的政策解读，动漫时长控制在90秒以内。</w:t>
      </w:r>
    </w:p>
    <w:p>
      <w:pPr>
        <w:ind w:firstLine="600" w:firstLineChars="200"/>
        <w:rPr>
          <w:rFonts w:ascii="仿宋" w:hAnsi="仿宋"/>
          <w:sz w:val="30"/>
          <w:szCs w:val="30"/>
        </w:rPr>
      </w:pPr>
      <w:r>
        <w:rPr>
          <w:rFonts w:hint="eastAsia" w:ascii="仿宋" w:hAnsi="仿宋"/>
          <w:sz w:val="30"/>
          <w:szCs w:val="30"/>
        </w:rPr>
        <w:t>1、</w:t>
      </w:r>
      <w:r>
        <w:rPr>
          <w:rFonts w:ascii="仿宋" w:hAnsi="仿宋"/>
          <w:sz w:val="30"/>
          <w:szCs w:val="30"/>
        </w:rPr>
        <w:t>政策</w:t>
      </w:r>
      <w:r>
        <w:rPr>
          <w:rFonts w:hint="eastAsia" w:ascii="仿宋" w:hAnsi="仿宋"/>
          <w:sz w:val="30"/>
          <w:szCs w:val="30"/>
        </w:rPr>
        <w:t>文件梳理</w:t>
      </w:r>
    </w:p>
    <w:p>
      <w:pPr>
        <w:ind w:firstLine="600" w:firstLineChars="200"/>
        <w:rPr>
          <w:rFonts w:ascii="仿宋" w:hAnsi="仿宋"/>
          <w:sz w:val="30"/>
          <w:szCs w:val="30"/>
        </w:rPr>
      </w:pPr>
      <w:r>
        <w:rPr>
          <w:rFonts w:hint="eastAsia" w:ascii="仿宋" w:hAnsi="仿宋"/>
          <w:sz w:val="30"/>
          <w:szCs w:val="30"/>
        </w:rPr>
        <w:t>针对政策文件进行全面梳理，分析政策文件出台的背景、依据、目的、意义，政策的适用范围、主要内容、核心举措、适用对象、执行标准、涉及办理事项、重点条文、注意事项、关键词（专业术语）、政策修订等内容，并进行</w:t>
      </w:r>
      <w:r>
        <w:rPr>
          <w:rFonts w:ascii="仿宋" w:hAnsi="仿宋"/>
          <w:sz w:val="30"/>
          <w:szCs w:val="30"/>
        </w:rPr>
        <w:t>分类</w:t>
      </w:r>
      <w:r>
        <w:rPr>
          <w:rFonts w:hint="eastAsia" w:ascii="仿宋" w:hAnsi="仿宋"/>
          <w:sz w:val="30"/>
          <w:szCs w:val="30"/>
        </w:rPr>
        <w:t>、</w:t>
      </w:r>
      <w:r>
        <w:rPr>
          <w:rFonts w:hint="eastAsia" w:ascii="仿宋_GB2312" w:eastAsia="仿宋_GB2312"/>
          <w:szCs w:val="32"/>
        </w:rPr>
        <w:t>提炼、</w:t>
      </w:r>
      <w:r>
        <w:rPr>
          <w:rFonts w:ascii="仿宋" w:hAnsi="仿宋"/>
          <w:sz w:val="30"/>
          <w:szCs w:val="30"/>
        </w:rPr>
        <w:t>精简</w:t>
      </w:r>
      <w:r>
        <w:rPr>
          <w:rFonts w:hint="eastAsia" w:ascii="仿宋" w:hAnsi="仿宋"/>
          <w:sz w:val="30"/>
          <w:szCs w:val="30"/>
        </w:rPr>
        <w:t>、</w:t>
      </w:r>
      <w:r>
        <w:rPr>
          <w:rFonts w:ascii="仿宋" w:hAnsi="仿宋"/>
          <w:sz w:val="30"/>
          <w:szCs w:val="30"/>
        </w:rPr>
        <w:t>重新</w:t>
      </w:r>
      <w:r>
        <w:rPr>
          <w:rFonts w:hint="eastAsia" w:ascii="仿宋" w:hAnsi="仿宋"/>
          <w:sz w:val="30"/>
          <w:szCs w:val="30"/>
        </w:rPr>
        <w:t>归纳组织，</w:t>
      </w:r>
      <w:r>
        <w:rPr>
          <w:rFonts w:ascii="仿宋" w:hAnsi="仿宋"/>
          <w:sz w:val="30"/>
          <w:szCs w:val="30"/>
        </w:rPr>
        <w:t>形成</w:t>
      </w:r>
      <w:r>
        <w:rPr>
          <w:rFonts w:hint="eastAsia" w:ascii="仿宋" w:hAnsi="仿宋"/>
          <w:sz w:val="30"/>
          <w:szCs w:val="30"/>
        </w:rPr>
        <w:t>政策解读的文字稿。</w:t>
      </w:r>
    </w:p>
    <w:p>
      <w:pPr>
        <w:ind w:firstLine="600" w:firstLineChars="200"/>
        <w:rPr>
          <w:rFonts w:ascii="仿宋" w:hAnsi="仿宋"/>
          <w:sz w:val="30"/>
          <w:szCs w:val="30"/>
        </w:rPr>
      </w:pPr>
      <w:r>
        <w:rPr>
          <w:rFonts w:ascii="仿宋" w:hAnsi="仿宋"/>
          <w:sz w:val="30"/>
          <w:szCs w:val="30"/>
        </w:rPr>
        <w:t>2</w:t>
      </w:r>
      <w:r>
        <w:rPr>
          <w:rFonts w:hint="eastAsia" w:ascii="仿宋" w:hAnsi="仿宋"/>
          <w:sz w:val="30"/>
          <w:szCs w:val="30"/>
        </w:rPr>
        <w:t>、解读设计</w:t>
      </w:r>
    </w:p>
    <w:p>
      <w:pPr>
        <w:ind w:firstLine="600" w:firstLineChars="200"/>
        <w:rPr>
          <w:rFonts w:ascii="仿宋" w:hAnsi="仿宋"/>
          <w:sz w:val="30"/>
          <w:szCs w:val="30"/>
        </w:rPr>
      </w:pPr>
      <w:r>
        <w:rPr>
          <w:rFonts w:hint="eastAsia" w:ascii="仿宋" w:hAnsi="仿宋"/>
          <w:sz w:val="30"/>
          <w:szCs w:val="30"/>
        </w:rPr>
        <w:t>设计人员按照梳理完成的解读文件对政策解读进行总体设计，</w:t>
      </w:r>
      <w:r>
        <w:rPr>
          <w:rFonts w:ascii="仿宋" w:hAnsi="仿宋"/>
          <w:sz w:val="30"/>
          <w:szCs w:val="30"/>
        </w:rPr>
        <w:t>具体</w:t>
      </w:r>
      <w:r>
        <w:rPr>
          <w:rFonts w:hint="eastAsia" w:ascii="仿宋" w:hAnsi="仿宋"/>
          <w:sz w:val="30"/>
          <w:szCs w:val="30"/>
        </w:rPr>
        <w:t>包括展现形式设计、</w:t>
      </w:r>
      <w:r>
        <w:rPr>
          <w:rFonts w:ascii="仿宋" w:hAnsi="仿宋"/>
          <w:sz w:val="30"/>
          <w:szCs w:val="30"/>
        </w:rPr>
        <w:t>风格设计</w:t>
      </w:r>
      <w:r>
        <w:rPr>
          <w:rFonts w:hint="eastAsia" w:ascii="仿宋" w:hAnsi="仿宋"/>
          <w:sz w:val="30"/>
          <w:szCs w:val="30"/>
        </w:rPr>
        <w:t>、</w:t>
      </w:r>
      <w:r>
        <w:rPr>
          <w:rFonts w:ascii="仿宋" w:hAnsi="仿宋"/>
          <w:sz w:val="30"/>
          <w:szCs w:val="30"/>
        </w:rPr>
        <w:t>色调</w:t>
      </w:r>
      <w:r>
        <w:rPr>
          <w:rFonts w:hint="eastAsia" w:ascii="仿宋" w:hAnsi="仿宋"/>
          <w:sz w:val="30"/>
          <w:szCs w:val="30"/>
        </w:rPr>
        <w:t>设计和版面设计等。</w:t>
      </w:r>
    </w:p>
    <w:p>
      <w:pPr>
        <w:ind w:firstLine="600" w:firstLineChars="200"/>
        <w:rPr>
          <w:rFonts w:ascii="仿宋" w:hAnsi="仿宋"/>
          <w:sz w:val="30"/>
          <w:szCs w:val="30"/>
        </w:rPr>
      </w:pPr>
      <w:r>
        <w:rPr>
          <w:rFonts w:hint="eastAsia" w:ascii="仿宋" w:hAnsi="仿宋"/>
          <w:sz w:val="30"/>
          <w:szCs w:val="30"/>
        </w:rPr>
        <w:t>3、解读制作</w:t>
      </w:r>
    </w:p>
    <w:p>
      <w:pPr>
        <w:ind w:firstLine="600" w:firstLineChars="200"/>
        <w:rPr>
          <w:rFonts w:ascii="仿宋" w:hAnsi="仿宋"/>
          <w:sz w:val="30"/>
          <w:szCs w:val="30"/>
        </w:rPr>
      </w:pPr>
      <w:r>
        <w:rPr>
          <w:rFonts w:hint="eastAsia" w:ascii="仿宋" w:hAnsi="仿宋"/>
          <w:sz w:val="30"/>
          <w:szCs w:val="30"/>
        </w:rPr>
        <w:t>制作人员根据总体设计进行政策解读的分类制作与集成。</w:t>
      </w:r>
    </w:p>
    <w:p>
      <w:pPr>
        <w:ind w:firstLine="600" w:firstLineChars="200"/>
        <w:rPr>
          <w:rFonts w:ascii="仿宋" w:hAnsi="仿宋"/>
          <w:sz w:val="30"/>
          <w:szCs w:val="30"/>
        </w:rPr>
      </w:pPr>
      <w:r>
        <w:rPr>
          <w:rFonts w:hint="eastAsia" w:ascii="仿宋" w:hAnsi="仿宋"/>
          <w:sz w:val="30"/>
          <w:szCs w:val="30"/>
        </w:rPr>
        <w:t>4、解读发布</w:t>
      </w:r>
    </w:p>
    <w:p>
      <w:pPr>
        <w:ind w:firstLine="600" w:firstLineChars="200"/>
        <w:rPr>
          <w:rFonts w:ascii="仿宋" w:hAnsi="仿宋"/>
          <w:sz w:val="30"/>
          <w:szCs w:val="30"/>
        </w:rPr>
      </w:pPr>
      <w:r>
        <w:rPr>
          <w:rFonts w:hint="eastAsia" w:ascii="仿宋" w:hAnsi="仿宋"/>
          <w:sz w:val="30"/>
          <w:szCs w:val="30"/>
        </w:rPr>
        <w:t>完成政策解读的审核、</w:t>
      </w:r>
      <w:r>
        <w:rPr>
          <w:rFonts w:ascii="仿宋" w:hAnsi="仿宋"/>
          <w:sz w:val="30"/>
          <w:szCs w:val="30"/>
        </w:rPr>
        <w:t>校对</w:t>
      </w:r>
      <w:r>
        <w:rPr>
          <w:rFonts w:hint="eastAsia" w:ascii="仿宋" w:hAnsi="仿宋"/>
          <w:sz w:val="30"/>
          <w:szCs w:val="30"/>
        </w:rPr>
        <w:t>与发布。</w:t>
      </w:r>
    </w:p>
    <w:p>
      <w:pPr>
        <w:pStyle w:val="5"/>
      </w:pPr>
      <w:r>
        <w:t>最终成果</w:t>
      </w:r>
    </w:p>
    <w:p>
      <w:pPr>
        <w:ind w:firstLine="450" w:firstLineChars="150"/>
        <w:rPr>
          <w:rFonts w:ascii="仿宋" w:hAnsi="仿宋"/>
          <w:sz w:val="30"/>
          <w:szCs w:val="30"/>
        </w:rPr>
      </w:pPr>
      <w:r>
        <w:rPr>
          <w:rFonts w:hint="eastAsia" w:ascii="仿宋" w:hAnsi="仿宋"/>
          <w:sz w:val="30"/>
          <w:szCs w:val="30"/>
        </w:rPr>
        <w:t>（1）</w:t>
      </w:r>
      <w:r>
        <w:rPr>
          <w:rFonts w:ascii="仿宋" w:hAnsi="仿宋"/>
          <w:sz w:val="30"/>
          <w:szCs w:val="30"/>
        </w:rPr>
        <w:t>不少于100幅</w:t>
      </w:r>
      <w:r>
        <w:rPr>
          <w:rFonts w:hint="eastAsia" w:ascii="仿宋" w:hAnsi="仿宋"/>
          <w:sz w:val="30"/>
          <w:szCs w:val="30"/>
        </w:rPr>
        <w:t>政策图解设计、制作成果；</w:t>
      </w:r>
    </w:p>
    <w:p>
      <w:pPr>
        <w:ind w:firstLine="450" w:firstLineChars="150"/>
        <w:rPr>
          <w:rFonts w:ascii="仿宋" w:hAnsi="仿宋"/>
          <w:sz w:val="30"/>
          <w:szCs w:val="30"/>
        </w:rPr>
      </w:pPr>
      <w:r>
        <w:rPr>
          <w:rFonts w:hint="eastAsia" w:ascii="仿宋" w:hAnsi="仿宋"/>
          <w:sz w:val="30"/>
          <w:szCs w:val="30"/>
        </w:rPr>
        <w:t>（2）</w:t>
      </w:r>
      <w:r>
        <w:rPr>
          <w:rFonts w:ascii="仿宋" w:hAnsi="仿宋"/>
          <w:sz w:val="30"/>
          <w:szCs w:val="30"/>
        </w:rPr>
        <w:t>5</w:t>
      </w:r>
      <w:r>
        <w:rPr>
          <w:rFonts w:hint="eastAsia" w:ascii="仿宋" w:hAnsi="仿宋"/>
          <w:sz w:val="30"/>
          <w:szCs w:val="30"/>
        </w:rPr>
        <w:t>个动漫解读制作成果。</w:t>
      </w:r>
    </w:p>
    <w:p>
      <w:pPr>
        <w:pStyle w:val="4"/>
      </w:pPr>
      <w:bookmarkStart w:id="20" w:name="_Toc109657497"/>
      <w:r>
        <w:rPr>
          <w:rFonts w:hint="eastAsia"/>
        </w:rPr>
        <w:t>网站页面定制服务</w:t>
      </w:r>
      <w:bookmarkEnd w:id="20"/>
    </w:p>
    <w:p>
      <w:pPr>
        <w:pStyle w:val="5"/>
      </w:pPr>
      <w:r>
        <w:t>定制要求</w:t>
      </w:r>
    </w:p>
    <w:p>
      <w:pPr>
        <w:ind w:firstLine="600" w:firstLineChars="200"/>
        <w:rPr>
          <w:rFonts w:ascii="仿宋" w:hAnsi="仿宋"/>
          <w:sz w:val="30"/>
          <w:szCs w:val="30"/>
        </w:rPr>
      </w:pPr>
      <w:r>
        <w:rPr>
          <w:rFonts w:hint="eastAsia" w:ascii="仿宋" w:hAnsi="仿宋"/>
          <w:sz w:val="30"/>
          <w:szCs w:val="30"/>
        </w:rPr>
        <w:t>基于西安市政府办公厅站群平台，针对所有子站提供网站页面定制服务。按照各部门需求提供网站页面优化调整、网站栏目及展示方式调整、网站图片制作、数据处理与统计分析等服务。全年网站页面定制服务数不少于</w:t>
      </w:r>
      <w:r>
        <w:rPr>
          <w:rFonts w:ascii="仿宋" w:hAnsi="仿宋"/>
          <w:sz w:val="30"/>
          <w:szCs w:val="30"/>
        </w:rPr>
        <w:t>300</w:t>
      </w:r>
      <w:r>
        <w:rPr>
          <w:rFonts w:hint="eastAsia" w:ascii="仿宋" w:hAnsi="仿宋"/>
          <w:sz w:val="30"/>
          <w:szCs w:val="30"/>
        </w:rPr>
        <w:t>个。</w:t>
      </w:r>
    </w:p>
    <w:p>
      <w:pPr>
        <w:ind w:firstLine="600" w:firstLineChars="200"/>
        <w:rPr>
          <w:rFonts w:ascii="仿宋" w:hAnsi="仿宋"/>
          <w:sz w:val="30"/>
          <w:szCs w:val="30"/>
        </w:rPr>
      </w:pPr>
      <w:r>
        <w:rPr>
          <w:rFonts w:ascii="仿宋" w:hAnsi="仿宋"/>
          <w:sz w:val="30"/>
          <w:szCs w:val="30"/>
        </w:rPr>
        <w:t>1</w:t>
      </w:r>
      <w:r>
        <w:rPr>
          <w:rFonts w:hint="eastAsia" w:ascii="仿宋" w:hAnsi="仿宋"/>
          <w:sz w:val="30"/>
          <w:szCs w:val="30"/>
        </w:rPr>
        <w:t>、网站页面优化调整</w:t>
      </w:r>
    </w:p>
    <w:p>
      <w:pPr>
        <w:ind w:firstLine="600" w:firstLineChars="200"/>
        <w:rPr>
          <w:rFonts w:ascii="仿宋" w:hAnsi="仿宋"/>
          <w:sz w:val="30"/>
          <w:szCs w:val="30"/>
        </w:rPr>
      </w:pPr>
      <w:r>
        <w:rPr>
          <w:rFonts w:hint="eastAsia" w:ascii="仿宋" w:hAnsi="仿宋"/>
          <w:sz w:val="30"/>
          <w:szCs w:val="30"/>
        </w:rPr>
        <w:t>开展网站页面局部修改与调整，包括页面风格、页面模板、页面布局、页面链接、页面文字/图片等的调整。</w:t>
      </w:r>
    </w:p>
    <w:p>
      <w:pPr>
        <w:ind w:firstLine="600" w:firstLineChars="200"/>
        <w:rPr>
          <w:rFonts w:ascii="仿宋" w:hAnsi="仿宋"/>
          <w:sz w:val="30"/>
          <w:szCs w:val="30"/>
        </w:rPr>
      </w:pPr>
      <w:r>
        <w:rPr>
          <w:rFonts w:ascii="仿宋" w:hAnsi="仿宋"/>
          <w:sz w:val="30"/>
          <w:szCs w:val="30"/>
        </w:rPr>
        <w:t>2</w:t>
      </w:r>
      <w:r>
        <w:rPr>
          <w:rFonts w:hint="eastAsia" w:ascii="仿宋" w:hAnsi="仿宋"/>
          <w:sz w:val="30"/>
          <w:szCs w:val="30"/>
        </w:rPr>
        <w:t>、网站栏目调整</w:t>
      </w:r>
    </w:p>
    <w:p>
      <w:pPr>
        <w:ind w:firstLine="600" w:firstLineChars="200"/>
        <w:rPr>
          <w:rFonts w:ascii="仿宋" w:hAnsi="仿宋"/>
          <w:sz w:val="30"/>
          <w:szCs w:val="30"/>
        </w:rPr>
      </w:pPr>
      <w:r>
        <w:rPr>
          <w:rFonts w:hint="eastAsia" w:ascii="仿宋" w:hAnsi="仿宋"/>
          <w:sz w:val="30"/>
          <w:szCs w:val="30"/>
        </w:rPr>
        <w:t>根据中省市网站检查与政务公开考核要求，以及网站实际业务需求，开展网站栏目结构和具体栏目的修改和调整。</w:t>
      </w:r>
    </w:p>
    <w:p>
      <w:pPr>
        <w:ind w:firstLine="600" w:firstLineChars="200"/>
        <w:rPr>
          <w:rFonts w:ascii="仿宋" w:hAnsi="仿宋"/>
          <w:sz w:val="30"/>
          <w:szCs w:val="30"/>
        </w:rPr>
      </w:pPr>
      <w:r>
        <w:rPr>
          <w:rFonts w:ascii="仿宋" w:hAnsi="仿宋"/>
          <w:sz w:val="30"/>
          <w:szCs w:val="30"/>
        </w:rPr>
        <w:t>3</w:t>
      </w:r>
      <w:r>
        <w:rPr>
          <w:rFonts w:hint="eastAsia" w:ascii="仿宋" w:hAnsi="仿宋"/>
          <w:sz w:val="30"/>
          <w:szCs w:val="30"/>
        </w:rPr>
        <w:t>、网站图片制作</w:t>
      </w:r>
    </w:p>
    <w:p>
      <w:pPr>
        <w:ind w:firstLine="600" w:firstLineChars="200"/>
        <w:rPr>
          <w:rFonts w:ascii="仿宋" w:hAnsi="仿宋"/>
          <w:sz w:val="30"/>
          <w:szCs w:val="30"/>
        </w:rPr>
      </w:pPr>
      <w:r>
        <w:rPr>
          <w:rFonts w:hint="eastAsia" w:ascii="仿宋" w:hAnsi="仿宋"/>
          <w:sz w:val="30"/>
          <w:szCs w:val="30"/>
        </w:rPr>
        <w:t>根据实际业务需求开展网站栏目图片、专题图片、宣传图片、节庆图片、活动图片等的设计、制作和处理。</w:t>
      </w:r>
    </w:p>
    <w:p>
      <w:pPr>
        <w:ind w:firstLine="600" w:firstLineChars="200"/>
        <w:rPr>
          <w:rFonts w:ascii="仿宋" w:hAnsi="仿宋"/>
          <w:sz w:val="30"/>
          <w:szCs w:val="30"/>
        </w:rPr>
      </w:pPr>
      <w:r>
        <w:rPr>
          <w:rFonts w:hint="eastAsia" w:ascii="仿宋" w:hAnsi="仿宋"/>
          <w:sz w:val="30"/>
          <w:szCs w:val="30"/>
        </w:rPr>
        <w:t>4、数据处理与统计分析</w:t>
      </w:r>
    </w:p>
    <w:p>
      <w:pPr>
        <w:ind w:firstLine="600" w:firstLineChars="200"/>
        <w:rPr>
          <w:rFonts w:ascii="仿宋" w:hAnsi="仿宋"/>
          <w:sz w:val="30"/>
          <w:szCs w:val="30"/>
        </w:rPr>
      </w:pPr>
      <w:r>
        <w:rPr>
          <w:rFonts w:hint="eastAsia" w:ascii="仿宋" w:hAnsi="仿宋"/>
          <w:sz w:val="30"/>
          <w:szCs w:val="30"/>
        </w:rPr>
        <w:t>提供网站内容增删、断错链处理、数据筛选、数据导出、数据迁移、链接扫描与检测等服务。同时，可根据用户实际工作需要，提供网站专项统计分析和报表服务。</w:t>
      </w:r>
    </w:p>
    <w:p>
      <w:pPr>
        <w:pStyle w:val="5"/>
      </w:pPr>
      <w:r>
        <w:t>最终成果</w:t>
      </w:r>
    </w:p>
    <w:p>
      <w:pPr>
        <w:ind w:firstLine="600" w:firstLineChars="200"/>
        <w:rPr>
          <w:sz w:val="30"/>
          <w:szCs w:val="30"/>
        </w:rPr>
      </w:pPr>
      <w:r>
        <w:rPr>
          <w:sz w:val="30"/>
          <w:szCs w:val="30"/>
        </w:rPr>
        <w:t>提供网站页面定制服务报告</w:t>
      </w:r>
      <w:r>
        <w:rPr>
          <w:rFonts w:hint="eastAsia"/>
          <w:sz w:val="30"/>
          <w:szCs w:val="30"/>
        </w:rPr>
        <w:t>。</w:t>
      </w:r>
    </w:p>
    <w:p>
      <w:pPr>
        <w:pStyle w:val="4"/>
      </w:pPr>
      <w:bookmarkStart w:id="21" w:name="_Toc109657498"/>
      <w:r>
        <w:rPr>
          <w:rFonts w:hint="eastAsia"/>
        </w:rPr>
        <w:t>智能咨询知识库梳理、训练</w:t>
      </w:r>
      <w:bookmarkEnd w:id="21"/>
    </w:p>
    <w:p>
      <w:pPr>
        <w:pStyle w:val="5"/>
      </w:pPr>
      <w:r>
        <w:t>梳理训练要求</w:t>
      </w:r>
    </w:p>
    <w:p>
      <w:pPr>
        <w:ind w:firstLine="450" w:firstLineChars="150"/>
        <w:rPr>
          <w:rFonts w:ascii="仿宋" w:hAnsi="仿宋"/>
          <w:sz w:val="30"/>
          <w:szCs w:val="30"/>
        </w:rPr>
      </w:pPr>
      <w:r>
        <w:rPr>
          <w:rFonts w:hint="eastAsia" w:ascii="仿宋" w:hAnsi="仿宋"/>
          <w:sz w:val="30"/>
          <w:szCs w:val="30"/>
        </w:rPr>
        <w:t>为了持续发挥智能咨询系统的效益，2022年需针对群众关心的医疗、</w:t>
      </w:r>
      <w:r>
        <w:rPr>
          <w:rFonts w:ascii="仿宋" w:hAnsi="仿宋"/>
          <w:sz w:val="30"/>
          <w:szCs w:val="30"/>
        </w:rPr>
        <w:t>就业</w:t>
      </w:r>
      <w:r>
        <w:rPr>
          <w:rFonts w:hint="eastAsia" w:ascii="仿宋" w:hAnsi="仿宋"/>
          <w:sz w:val="30"/>
          <w:szCs w:val="30"/>
        </w:rPr>
        <w:t>两</w:t>
      </w:r>
      <w:r>
        <w:rPr>
          <w:rFonts w:ascii="仿宋" w:hAnsi="仿宋"/>
          <w:sz w:val="30"/>
          <w:szCs w:val="30"/>
        </w:rPr>
        <w:t>个主题</w:t>
      </w:r>
      <w:r>
        <w:rPr>
          <w:rFonts w:hint="eastAsia" w:ascii="仿宋" w:hAnsi="仿宋"/>
          <w:sz w:val="30"/>
          <w:szCs w:val="30"/>
        </w:rPr>
        <w:t>对智能咨询系统的知识库进行持续梳理、训练，在原有基础之上再新增1500个词条，以进一步增强系统的自我学习能力，提高智能问答的准确性、专业性及业务覆盖面。</w:t>
      </w:r>
    </w:p>
    <w:p>
      <w:pPr>
        <w:pStyle w:val="6"/>
      </w:pPr>
      <w:r>
        <w:rPr>
          <w:rFonts w:hint="eastAsia"/>
        </w:rPr>
        <w:t>知识库日常训练</w:t>
      </w:r>
    </w:p>
    <w:p>
      <w:pPr>
        <w:ind w:firstLine="450" w:firstLineChars="150"/>
        <w:rPr>
          <w:rFonts w:ascii="仿宋" w:hAnsi="仿宋"/>
          <w:sz w:val="30"/>
          <w:szCs w:val="30"/>
        </w:rPr>
      </w:pPr>
      <w:r>
        <w:rPr>
          <w:rFonts w:hint="eastAsia" w:ascii="仿宋" w:hAnsi="仿宋"/>
          <w:sz w:val="30"/>
          <w:szCs w:val="30"/>
        </w:rPr>
        <w:t>每30天要提供一次知识库的日常训练学习，整理出新发现的热点提供给建设方。</w:t>
      </w:r>
    </w:p>
    <w:p>
      <w:pPr>
        <w:pStyle w:val="6"/>
      </w:pPr>
      <w:r>
        <w:rPr>
          <w:rFonts w:hint="eastAsia"/>
        </w:rPr>
        <w:t>知识库升级</w:t>
      </w:r>
    </w:p>
    <w:p>
      <w:pPr>
        <w:ind w:firstLine="450" w:firstLineChars="150"/>
        <w:rPr>
          <w:rFonts w:ascii="仿宋" w:hAnsi="仿宋"/>
        </w:rPr>
      </w:pPr>
      <w:r>
        <w:rPr>
          <w:rFonts w:hint="eastAsia" w:ascii="仿宋" w:hAnsi="仿宋"/>
          <w:sz w:val="30"/>
          <w:szCs w:val="30"/>
        </w:rPr>
        <w:t>根据建设方对新增热点FAQ的反馈，进行训练，提升知识库准确率。</w:t>
      </w:r>
    </w:p>
    <w:p>
      <w:pPr>
        <w:pStyle w:val="6"/>
      </w:pPr>
      <w:r>
        <w:rPr>
          <w:rFonts w:hint="eastAsia"/>
        </w:rPr>
        <w:t xml:space="preserve">年度运营分析报告 </w:t>
      </w:r>
    </w:p>
    <w:p>
      <w:pPr>
        <w:ind w:firstLine="450" w:firstLineChars="150"/>
        <w:rPr>
          <w:rFonts w:ascii="仿宋" w:hAnsi="仿宋"/>
          <w:sz w:val="30"/>
          <w:szCs w:val="30"/>
        </w:rPr>
      </w:pPr>
      <w:r>
        <w:rPr>
          <w:rFonts w:hint="eastAsia" w:ascii="仿宋" w:hAnsi="仿宋"/>
          <w:sz w:val="30"/>
          <w:szCs w:val="30"/>
        </w:rPr>
        <w:t>要提供智能帮助系统全年度会话情况统计分析，包括热点、舆情、会话量、满意度等多方面系统分析。</w:t>
      </w:r>
    </w:p>
    <w:p>
      <w:pPr>
        <w:pStyle w:val="5"/>
      </w:pPr>
      <w:r>
        <w:t>最终成果</w:t>
      </w:r>
    </w:p>
    <w:p>
      <w:pPr>
        <w:ind w:firstLine="450" w:firstLineChars="150"/>
        <w:rPr>
          <w:rFonts w:ascii="仿宋" w:hAnsi="仿宋"/>
          <w:sz w:val="30"/>
          <w:szCs w:val="30"/>
        </w:rPr>
      </w:pPr>
      <w:r>
        <w:rPr>
          <w:rFonts w:hint="eastAsia" w:ascii="仿宋" w:hAnsi="仿宋"/>
          <w:sz w:val="30"/>
          <w:szCs w:val="30"/>
        </w:rPr>
        <w:t>（1）针对医疗、</w:t>
      </w:r>
      <w:r>
        <w:rPr>
          <w:rFonts w:ascii="仿宋" w:hAnsi="仿宋"/>
          <w:sz w:val="30"/>
          <w:szCs w:val="30"/>
        </w:rPr>
        <w:t>就业</w:t>
      </w:r>
      <w:r>
        <w:rPr>
          <w:rFonts w:hint="eastAsia" w:ascii="仿宋" w:hAnsi="仿宋"/>
          <w:sz w:val="30"/>
          <w:szCs w:val="30"/>
        </w:rPr>
        <w:t>两</w:t>
      </w:r>
      <w:r>
        <w:rPr>
          <w:rFonts w:ascii="仿宋" w:hAnsi="仿宋"/>
          <w:sz w:val="30"/>
          <w:szCs w:val="30"/>
        </w:rPr>
        <w:t>个主题</w:t>
      </w:r>
      <w:r>
        <w:rPr>
          <w:rFonts w:hint="eastAsia" w:ascii="仿宋" w:hAnsi="仿宋"/>
          <w:sz w:val="30"/>
          <w:szCs w:val="30"/>
        </w:rPr>
        <w:t>，新增1500个知识库词条。</w:t>
      </w:r>
    </w:p>
    <w:p>
      <w:pPr>
        <w:ind w:firstLine="450" w:firstLineChars="150"/>
        <w:rPr>
          <w:rFonts w:ascii="仿宋" w:hAnsi="仿宋"/>
          <w:sz w:val="30"/>
          <w:szCs w:val="30"/>
        </w:rPr>
      </w:pPr>
      <w:r>
        <w:rPr>
          <w:rFonts w:hint="eastAsia" w:ascii="仿宋" w:hAnsi="仿宋"/>
          <w:sz w:val="30"/>
          <w:szCs w:val="30"/>
        </w:rPr>
        <w:t>（2）</w:t>
      </w:r>
      <w:r>
        <w:rPr>
          <w:rFonts w:ascii="仿宋" w:hAnsi="仿宋"/>
          <w:sz w:val="30"/>
          <w:szCs w:val="30"/>
        </w:rPr>
        <w:t>提供智能问答年度运营分析书面报告</w:t>
      </w:r>
      <w:r>
        <w:rPr>
          <w:rFonts w:hint="eastAsia" w:ascii="仿宋" w:hAnsi="仿宋"/>
          <w:sz w:val="30"/>
          <w:szCs w:val="30"/>
        </w:rPr>
        <w:t>。</w:t>
      </w:r>
    </w:p>
    <w:p>
      <w:pPr>
        <w:pStyle w:val="4"/>
      </w:pPr>
      <w:bookmarkStart w:id="22" w:name="_Toc109657499"/>
      <w:r>
        <w:t>在线访谈录制发布</w:t>
      </w:r>
      <w:bookmarkEnd w:id="22"/>
    </w:p>
    <w:p>
      <w:pPr>
        <w:pStyle w:val="5"/>
      </w:pPr>
      <w:r>
        <w:t>录制发布要求</w:t>
      </w:r>
    </w:p>
    <w:p>
      <w:pPr>
        <w:ind w:firstLine="450" w:firstLineChars="150"/>
        <w:rPr>
          <w:rFonts w:ascii="仿宋" w:hAnsi="仿宋"/>
          <w:sz w:val="30"/>
          <w:szCs w:val="30"/>
        </w:rPr>
      </w:pPr>
      <w:r>
        <w:rPr>
          <w:rFonts w:hint="eastAsia" w:ascii="仿宋" w:hAnsi="仿宋"/>
          <w:sz w:val="30"/>
          <w:szCs w:val="30"/>
        </w:rPr>
        <w:t>（1）</w:t>
      </w:r>
      <w:r>
        <w:rPr>
          <w:rFonts w:ascii="仿宋" w:hAnsi="仿宋"/>
          <w:sz w:val="30"/>
          <w:szCs w:val="30"/>
        </w:rPr>
        <w:t>在</w:t>
      </w:r>
      <w:r>
        <w:rPr>
          <w:rFonts w:hint="eastAsia" w:ascii="仿宋" w:hAnsi="仿宋"/>
          <w:sz w:val="30"/>
          <w:szCs w:val="30"/>
        </w:rPr>
        <w:t>202</w:t>
      </w:r>
      <w:r>
        <w:rPr>
          <w:rFonts w:ascii="仿宋" w:hAnsi="仿宋"/>
          <w:sz w:val="30"/>
          <w:szCs w:val="30"/>
        </w:rPr>
        <w:t>2</w:t>
      </w:r>
      <w:r>
        <w:rPr>
          <w:rFonts w:hint="eastAsia" w:ascii="仿宋" w:hAnsi="仿宋"/>
          <w:sz w:val="30"/>
          <w:szCs w:val="30"/>
        </w:rPr>
        <w:t>年要继续不定期开展在线访谈录制、剪辑、发布工作，确保网站能正常对外提供在线访谈服务；全年计划累计提供不少于</w:t>
      </w:r>
      <w:r>
        <w:rPr>
          <w:rFonts w:ascii="仿宋" w:hAnsi="仿宋"/>
          <w:sz w:val="30"/>
          <w:szCs w:val="30"/>
        </w:rPr>
        <w:t>6</w:t>
      </w:r>
      <w:r>
        <w:rPr>
          <w:rFonts w:hint="eastAsia" w:ascii="仿宋" w:hAnsi="仿宋"/>
          <w:sz w:val="30"/>
          <w:szCs w:val="30"/>
        </w:rPr>
        <w:t>次的在线访谈录制、剪辑、发布服务。</w:t>
      </w:r>
    </w:p>
    <w:p>
      <w:pPr>
        <w:ind w:firstLine="450" w:firstLineChars="150"/>
        <w:rPr>
          <w:rFonts w:ascii="仿宋" w:hAnsi="仿宋"/>
          <w:sz w:val="30"/>
          <w:szCs w:val="30"/>
        </w:rPr>
      </w:pPr>
      <w:r>
        <w:rPr>
          <w:rFonts w:hint="eastAsia" w:ascii="仿宋" w:hAnsi="仿宋"/>
          <w:sz w:val="30"/>
          <w:szCs w:val="30"/>
        </w:rPr>
        <w:t>（2）提供针对访谈室设备的日常维护。</w:t>
      </w:r>
    </w:p>
    <w:p>
      <w:pPr>
        <w:pStyle w:val="5"/>
      </w:pPr>
      <w:r>
        <w:t>最终成果</w:t>
      </w:r>
    </w:p>
    <w:p>
      <w:pPr>
        <w:ind w:firstLine="450" w:firstLineChars="150"/>
        <w:rPr>
          <w:rFonts w:ascii="仿宋" w:hAnsi="仿宋"/>
          <w:sz w:val="30"/>
          <w:szCs w:val="30"/>
        </w:rPr>
      </w:pPr>
      <w:r>
        <w:rPr>
          <w:rFonts w:hint="eastAsia" w:ascii="仿宋" w:hAnsi="仿宋"/>
          <w:sz w:val="30"/>
          <w:szCs w:val="30"/>
        </w:rPr>
        <w:t>提供不少于</w:t>
      </w:r>
      <w:r>
        <w:rPr>
          <w:rFonts w:ascii="仿宋" w:hAnsi="仿宋"/>
          <w:sz w:val="30"/>
          <w:szCs w:val="30"/>
        </w:rPr>
        <w:t>6</w:t>
      </w:r>
      <w:r>
        <w:rPr>
          <w:rFonts w:hint="eastAsia" w:ascii="仿宋" w:hAnsi="仿宋"/>
          <w:sz w:val="30"/>
          <w:szCs w:val="30"/>
        </w:rPr>
        <w:t>次在线访谈录制、剪辑、发布成果。</w:t>
      </w:r>
    </w:p>
    <w:p>
      <w:pPr>
        <w:pStyle w:val="3"/>
      </w:pPr>
      <w:bookmarkStart w:id="23" w:name="_Toc109657500"/>
      <w:r>
        <w:t>系统功能开发</w:t>
      </w:r>
      <w:bookmarkEnd w:id="23"/>
    </w:p>
    <w:p>
      <w:pPr>
        <w:pStyle w:val="4"/>
      </w:pPr>
      <w:bookmarkStart w:id="24" w:name="_Toc109657501"/>
      <w:r>
        <w:rPr>
          <w:rFonts w:hint="eastAsia"/>
        </w:rPr>
        <w:t>市级主站规章库系统</w:t>
      </w:r>
      <w:bookmarkEnd w:id="24"/>
    </w:p>
    <w:p>
      <w:pPr>
        <w:pStyle w:val="5"/>
      </w:pPr>
      <w:r>
        <w:t>功能要求</w:t>
      </w:r>
    </w:p>
    <w:p>
      <w:pPr>
        <w:ind w:firstLine="600" w:firstLineChars="200"/>
        <w:rPr>
          <w:rFonts w:ascii="仿宋" w:hAnsi="仿宋"/>
          <w:sz w:val="30"/>
          <w:szCs w:val="30"/>
        </w:rPr>
      </w:pPr>
      <w:r>
        <w:rPr>
          <w:rFonts w:hint="eastAsia" w:ascii="仿宋" w:hAnsi="仿宋"/>
          <w:sz w:val="30"/>
          <w:szCs w:val="30"/>
        </w:rPr>
        <w:t>按照《国务院办公厅政府信息与政务公开办公室关于做好规章集中公开并动态更新工作的通知》（国办公开办函〔2021〕33号）要求，汇聚西安市委、市政府发布的各类规章制度文件，构建市级主站规章库系统，实现规章文件的汇集、分类和管理。同时，面向公众用户提供规章文件的关键字查询、高级搜索、在线浏览和文件下载等服务。</w:t>
      </w:r>
    </w:p>
    <w:p>
      <w:pPr>
        <w:pStyle w:val="5"/>
      </w:pPr>
      <w:r>
        <w:t>最终成果</w:t>
      </w:r>
    </w:p>
    <w:p>
      <w:pPr>
        <w:ind w:firstLine="450" w:firstLineChars="150"/>
        <w:rPr>
          <w:rFonts w:ascii="仿宋" w:hAnsi="仿宋"/>
          <w:sz w:val="30"/>
          <w:szCs w:val="30"/>
        </w:rPr>
      </w:pPr>
      <w:r>
        <w:rPr>
          <w:rFonts w:hint="eastAsia" w:ascii="仿宋" w:hAnsi="仿宋"/>
          <w:sz w:val="30"/>
          <w:szCs w:val="30"/>
        </w:rPr>
        <w:t>市级主站规章库系统。</w:t>
      </w:r>
    </w:p>
    <w:p>
      <w:pPr>
        <w:pStyle w:val="4"/>
      </w:pPr>
      <w:bookmarkStart w:id="25" w:name="_Toc109657502"/>
      <w:r>
        <w:rPr>
          <w:rFonts w:hint="eastAsia"/>
        </w:rPr>
        <w:t>网站内容更新监测</w:t>
      </w:r>
      <w:bookmarkEnd w:id="25"/>
    </w:p>
    <w:p>
      <w:pPr>
        <w:pStyle w:val="5"/>
      </w:pPr>
      <w:r>
        <w:t>功能要求</w:t>
      </w:r>
    </w:p>
    <w:p>
      <w:pPr>
        <w:ind w:firstLine="600" w:firstLineChars="200"/>
        <w:rPr>
          <w:sz w:val="30"/>
          <w:szCs w:val="30"/>
        </w:rPr>
      </w:pPr>
      <w:r>
        <w:rPr>
          <w:rFonts w:hint="eastAsia"/>
          <w:sz w:val="30"/>
          <w:szCs w:val="30"/>
        </w:rPr>
        <w:t>提供网站内容更新监测服务功能定制，根据政府网站考核指标设定内容更新保障监管规则</w:t>
      </w:r>
      <w:r>
        <w:rPr>
          <w:sz w:val="30"/>
          <w:szCs w:val="30"/>
        </w:rPr>
        <w:t>，</w:t>
      </w:r>
      <w:r>
        <w:rPr>
          <w:rFonts w:hint="eastAsia"/>
          <w:sz w:val="30"/>
          <w:szCs w:val="30"/>
        </w:rPr>
        <w:t>定义网站各栏目更新频次，当网站内容更新出现问题后通过管理系统将相关预警提醒信息推送至各内容保障责任单位，实现自动化实时监测和预警提醒。</w:t>
      </w:r>
    </w:p>
    <w:p>
      <w:pPr>
        <w:pStyle w:val="5"/>
      </w:pPr>
      <w:r>
        <w:t>最终成果</w:t>
      </w:r>
    </w:p>
    <w:p>
      <w:pPr>
        <w:ind w:firstLine="450" w:firstLineChars="150"/>
        <w:rPr>
          <w:sz w:val="30"/>
          <w:szCs w:val="30"/>
        </w:rPr>
      </w:pPr>
      <w:r>
        <w:rPr>
          <w:sz w:val="30"/>
          <w:szCs w:val="30"/>
        </w:rPr>
        <w:t>网站内容更新监测预警</w:t>
      </w:r>
      <w:r>
        <w:rPr>
          <w:rFonts w:hint="eastAsia"/>
          <w:sz w:val="30"/>
          <w:szCs w:val="30"/>
        </w:rPr>
        <w:t>服务</w:t>
      </w:r>
      <w:r>
        <w:rPr>
          <w:sz w:val="30"/>
          <w:szCs w:val="30"/>
        </w:rPr>
        <w:t>功能</w:t>
      </w:r>
      <w:r>
        <w:rPr>
          <w:rFonts w:hint="eastAsia"/>
          <w:sz w:val="30"/>
          <w:szCs w:val="30"/>
        </w:rPr>
        <w:t>。</w:t>
      </w:r>
    </w:p>
    <w:p>
      <w:pPr>
        <w:pStyle w:val="4"/>
      </w:pPr>
      <w:bookmarkStart w:id="26" w:name="_Toc109657503"/>
      <w:r>
        <w:rPr>
          <w:rFonts w:hint="eastAsia"/>
        </w:rPr>
        <w:t>互动交流系统错敏信息检测</w:t>
      </w:r>
      <w:bookmarkEnd w:id="26"/>
    </w:p>
    <w:p>
      <w:pPr>
        <w:pStyle w:val="5"/>
      </w:pPr>
      <w:r>
        <w:t>功能开发要求</w:t>
      </w:r>
    </w:p>
    <w:p>
      <w:pPr>
        <w:ind w:firstLine="600" w:firstLineChars="200"/>
        <w:rPr>
          <w:sz w:val="30"/>
          <w:szCs w:val="30"/>
        </w:rPr>
      </w:pPr>
      <w:r>
        <w:rPr>
          <w:rFonts w:hint="eastAsia"/>
          <w:sz w:val="30"/>
          <w:szCs w:val="30"/>
        </w:rPr>
        <w:t>调用错敏信息检测接口，针对西安市政府办公厅站群平台互动交流系统提供用户信件受理审核过程中的错敏信息的检测和提醒功能定制。</w:t>
      </w:r>
    </w:p>
    <w:p>
      <w:pPr>
        <w:pStyle w:val="5"/>
      </w:pPr>
      <w:r>
        <w:t>最终成果</w:t>
      </w:r>
    </w:p>
    <w:p>
      <w:pPr>
        <w:ind w:firstLine="450" w:firstLineChars="150"/>
        <w:rPr>
          <w:sz w:val="30"/>
          <w:szCs w:val="30"/>
        </w:rPr>
      </w:pPr>
      <w:r>
        <w:rPr>
          <w:rFonts w:hint="eastAsia"/>
          <w:sz w:val="30"/>
          <w:szCs w:val="30"/>
        </w:rPr>
        <w:t>信件受理审核错敏信息检测功能。</w:t>
      </w:r>
    </w:p>
    <w:p>
      <w:pPr>
        <w:pStyle w:val="3"/>
      </w:pPr>
      <w:bookmarkStart w:id="27" w:name="_Toc109657504"/>
      <w:r>
        <w:t>其他服务内容</w:t>
      </w:r>
      <w:bookmarkEnd w:id="27"/>
    </w:p>
    <w:p>
      <w:pPr>
        <w:pStyle w:val="4"/>
      </w:pPr>
      <w:bookmarkStart w:id="28" w:name="_Toc109657505"/>
      <w:r>
        <w:rPr>
          <w:rFonts w:hint="eastAsia"/>
        </w:rPr>
        <w:t>网站I</w:t>
      </w:r>
      <w:r>
        <w:t>P</w:t>
      </w:r>
      <w:r>
        <w:rPr>
          <w:rFonts w:hint="eastAsia"/>
        </w:rPr>
        <w:t>v</w:t>
      </w:r>
      <w:r>
        <w:t>6</w:t>
      </w:r>
      <w:r>
        <w:rPr>
          <w:rFonts w:hint="eastAsia"/>
        </w:rPr>
        <w:t>检测服务</w:t>
      </w:r>
      <w:bookmarkEnd w:id="28"/>
    </w:p>
    <w:p>
      <w:pPr>
        <w:ind w:firstLine="600" w:firstLineChars="200"/>
        <w:rPr>
          <w:rFonts w:ascii="仿宋" w:hAnsi="仿宋"/>
          <w:sz w:val="30"/>
          <w:szCs w:val="30"/>
        </w:rPr>
      </w:pPr>
      <w:r>
        <w:rPr>
          <w:rFonts w:hint="eastAsia" w:ascii="仿宋" w:hAnsi="仿宋"/>
          <w:sz w:val="30"/>
          <w:szCs w:val="30"/>
        </w:rPr>
        <w:t>采购I</w:t>
      </w:r>
      <w:r>
        <w:rPr>
          <w:rFonts w:ascii="仿宋" w:hAnsi="仿宋"/>
          <w:sz w:val="30"/>
          <w:szCs w:val="30"/>
        </w:rPr>
        <w:t>P</w:t>
      </w:r>
      <w:r>
        <w:rPr>
          <w:rFonts w:hint="eastAsia" w:ascii="仿宋" w:hAnsi="仿宋"/>
          <w:sz w:val="30"/>
          <w:szCs w:val="30"/>
        </w:rPr>
        <w:t>v</w:t>
      </w:r>
      <w:r>
        <w:rPr>
          <w:rFonts w:ascii="仿宋" w:hAnsi="仿宋"/>
          <w:sz w:val="30"/>
          <w:szCs w:val="30"/>
        </w:rPr>
        <w:t>6</w:t>
      </w:r>
      <w:r>
        <w:rPr>
          <w:rFonts w:hint="eastAsia" w:ascii="仿宋" w:hAnsi="仿宋"/>
          <w:sz w:val="30"/>
          <w:szCs w:val="30"/>
        </w:rPr>
        <w:t>检测服务，实现</w:t>
      </w:r>
      <w:r>
        <w:rPr>
          <w:rFonts w:ascii="仿宋" w:hAnsi="仿宋"/>
          <w:sz w:val="30"/>
          <w:szCs w:val="30"/>
        </w:rPr>
        <w:t>10</w:t>
      </w:r>
      <w:r>
        <w:rPr>
          <w:rFonts w:hint="eastAsia" w:ascii="仿宋" w:hAnsi="仿宋"/>
          <w:sz w:val="30"/>
          <w:szCs w:val="30"/>
        </w:rPr>
        <w:t>个子站域名的I</w:t>
      </w:r>
      <w:r>
        <w:rPr>
          <w:rFonts w:ascii="仿宋" w:hAnsi="仿宋"/>
          <w:sz w:val="30"/>
          <w:szCs w:val="30"/>
        </w:rPr>
        <w:t>P</w:t>
      </w:r>
      <w:r>
        <w:rPr>
          <w:rFonts w:hint="eastAsia" w:ascii="仿宋" w:hAnsi="仿宋"/>
          <w:sz w:val="30"/>
          <w:szCs w:val="30"/>
        </w:rPr>
        <w:t>v</w:t>
      </w:r>
      <w:r>
        <w:rPr>
          <w:rFonts w:ascii="仿宋" w:hAnsi="仿宋"/>
          <w:sz w:val="30"/>
          <w:szCs w:val="30"/>
        </w:rPr>
        <w:t>6</w:t>
      </w:r>
      <w:r>
        <w:rPr>
          <w:rFonts w:hint="eastAsia" w:ascii="仿宋" w:hAnsi="仿宋"/>
          <w:sz w:val="30"/>
          <w:szCs w:val="30"/>
        </w:rPr>
        <w:t>检测，具体包括以下服务内容：</w:t>
      </w:r>
    </w:p>
    <w:p>
      <w:pPr>
        <w:ind w:firstLine="600" w:firstLineChars="200"/>
        <w:rPr>
          <w:rFonts w:ascii="仿宋" w:hAnsi="仿宋"/>
          <w:sz w:val="30"/>
          <w:szCs w:val="30"/>
        </w:rPr>
      </w:pPr>
      <w:r>
        <w:rPr>
          <w:rFonts w:hint="eastAsia" w:ascii="仿宋" w:hAnsi="仿宋"/>
          <w:sz w:val="30"/>
          <w:szCs w:val="30"/>
        </w:rPr>
        <w:t>1、提供网站IPv6检测服务，支持对网站域名IPv6地址解析能力、网站首页IPv6是否可访问、网站首页 IPv6访问成功率、网站首页内容IPv6和IPv4的一致性、网站域名是否具备完整的IPv6域名授权体系、网站二级和三级链接IPv6支持率等进行深度检测；</w:t>
      </w:r>
    </w:p>
    <w:p>
      <w:pPr>
        <w:ind w:firstLine="600" w:firstLineChars="200"/>
        <w:rPr>
          <w:rFonts w:ascii="仿宋" w:hAnsi="仿宋"/>
          <w:sz w:val="30"/>
          <w:szCs w:val="30"/>
        </w:rPr>
      </w:pPr>
      <w:r>
        <w:rPr>
          <w:rFonts w:hint="eastAsia" w:ascii="仿宋" w:hAnsi="仿宋"/>
          <w:sz w:val="30"/>
          <w:szCs w:val="30"/>
        </w:rPr>
        <w:t>2、提供网站IPv6分析服务，对不达标的检测项提供原因分析；</w:t>
      </w:r>
    </w:p>
    <w:p>
      <w:pPr>
        <w:ind w:firstLine="600" w:firstLineChars="200"/>
        <w:rPr>
          <w:rFonts w:ascii="仿宋" w:hAnsi="仿宋"/>
          <w:sz w:val="30"/>
          <w:szCs w:val="30"/>
        </w:rPr>
      </w:pPr>
      <w:r>
        <w:rPr>
          <w:rFonts w:hint="eastAsia" w:ascii="仿宋" w:hAnsi="仿宋"/>
          <w:sz w:val="30"/>
          <w:szCs w:val="30"/>
        </w:rPr>
        <w:t>3、提供系统运维支持服务，对网站检测服务提供技术支撑和相关赋能培训。</w:t>
      </w:r>
    </w:p>
    <w:p>
      <w:pPr>
        <w:pStyle w:val="4"/>
      </w:pPr>
      <w:bookmarkStart w:id="29" w:name="_Toc109657506"/>
      <w:r>
        <w:rPr>
          <w:rFonts w:hint="eastAsia"/>
        </w:rPr>
        <w:t>站群域名解析和S</w:t>
      </w:r>
      <w:r>
        <w:t>SL</w:t>
      </w:r>
      <w:r>
        <w:rPr>
          <w:rFonts w:hint="eastAsia"/>
        </w:rPr>
        <w:t>证书</w:t>
      </w:r>
      <w:bookmarkEnd w:id="29"/>
    </w:p>
    <w:p>
      <w:pPr>
        <w:pStyle w:val="296"/>
        <w:numPr>
          <w:ilvl w:val="0"/>
          <w:numId w:val="8"/>
        </w:numPr>
        <w:adjustRightInd w:val="0"/>
        <w:snapToGrid w:val="0"/>
        <w:ind w:firstLineChars="0"/>
        <w:rPr>
          <w:sz w:val="30"/>
          <w:szCs w:val="30"/>
        </w:rPr>
      </w:pPr>
      <w:r>
        <w:rPr>
          <w:rFonts w:hint="eastAsia"/>
          <w:sz w:val="30"/>
          <w:szCs w:val="30"/>
        </w:rPr>
        <w:t>域名解析代理</w:t>
      </w:r>
    </w:p>
    <w:p>
      <w:pPr>
        <w:adjustRightInd w:val="0"/>
        <w:snapToGrid w:val="0"/>
        <w:ind w:firstLine="450" w:firstLineChars="150"/>
        <w:rPr>
          <w:sz w:val="30"/>
          <w:szCs w:val="30"/>
        </w:rPr>
      </w:pPr>
      <w:r>
        <w:rPr>
          <w:rFonts w:hint="eastAsia"/>
          <w:sz w:val="30"/>
          <w:szCs w:val="30"/>
        </w:rPr>
        <w:t>提供平台上所有子站的域名解析代理服务。</w:t>
      </w:r>
    </w:p>
    <w:p>
      <w:pPr>
        <w:pStyle w:val="296"/>
        <w:numPr>
          <w:ilvl w:val="0"/>
          <w:numId w:val="8"/>
        </w:numPr>
        <w:adjustRightInd w:val="0"/>
        <w:snapToGrid w:val="0"/>
        <w:ind w:firstLineChars="0"/>
        <w:rPr>
          <w:sz w:val="30"/>
          <w:szCs w:val="30"/>
        </w:rPr>
      </w:pPr>
      <w:r>
        <w:rPr>
          <w:rFonts w:hint="eastAsia"/>
          <w:sz w:val="30"/>
          <w:szCs w:val="30"/>
        </w:rPr>
        <w:t>S</w:t>
      </w:r>
      <w:r>
        <w:rPr>
          <w:sz w:val="30"/>
          <w:szCs w:val="30"/>
        </w:rPr>
        <w:t>SL</w:t>
      </w:r>
      <w:r>
        <w:rPr>
          <w:rFonts w:hint="eastAsia"/>
          <w:sz w:val="30"/>
          <w:szCs w:val="30"/>
        </w:rPr>
        <w:t>证书</w:t>
      </w:r>
    </w:p>
    <w:p>
      <w:pPr>
        <w:adjustRightInd w:val="0"/>
        <w:snapToGrid w:val="0"/>
        <w:ind w:firstLine="450" w:firstLineChars="150"/>
        <w:rPr>
          <w:sz w:val="30"/>
          <w:szCs w:val="30"/>
        </w:rPr>
      </w:pPr>
      <w:r>
        <w:rPr>
          <w:rFonts w:hint="eastAsia"/>
          <w:sz w:val="30"/>
          <w:szCs w:val="30"/>
        </w:rPr>
        <w:t>购买</w:t>
      </w:r>
      <w:r>
        <w:rPr>
          <w:sz w:val="30"/>
          <w:szCs w:val="30"/>
        </w:rPr>
        <w:t>SSL证书服务，实现</w:t>
      </w:r>
      <w:r>
        <w:rPr>
          <w:rFonts w:hint="eastAsia"/>
          <w:sz w:val="30"/>
          <w:szCs w:val="30"/>
        </w:rPr>
        <w:t>平台上所有子站的</w:t>
      </w:r>
      <w:r>
        <w:rPr>
          <w:sz w:val="30"/>
          <w:szCs w:val="30"/>
        </w:rPr>
        <w:t>身份验证和数据传输加密功能。</w:t>
      </w:r>
    </w:p>
    <w:p>
      <w:pPr>
        <w:pStyle w:val="4"/>
      </w:pPr>
      <w:bookmarkStart w:id="30" w:name="_Toc109657507"/>
      <w:r>
        <w:rPr>
          <w:rFonts w:hint="eastAsia"/>
        </w:rPr>
        <w:t>网站适老化改造服务</w:t>
      </w:r>
      <w:bookmarkEnd w:id="30"/>
    </w:p>
    <w:p>
      <w:pPr>
        <w:ind w:firstLine="600" w:firstLineChars="200"/>
        <w:rPr>
          <w:rFonts w:ascii="仿宋" w:hAnsi="仿宋"/>
          <w:sz w:val="30"/>
          <w:szCs w:val="30"/>
        </w:rPr>
      </w:pPr>
      <w:r>
        <w:rPr>
          <w:rFonts w:hint="eastAsia" w:ascii="仿宋" w:hAnsi="仿宋"/>
          <w:sz w:val="30"/>
          <w:szCs w:val="30"/>
        </w:rPr>
        <w:t>按照国办公开办函［2021］（28号）文的要求，依据《互联网网站适老化通用设计规范》（工信部）、《移动互联网应用（APP）适老化通用设计规范》（工信部）、《信息技术 互联网内容无障碍可访问性技术要求与测试方法》（GB/T 37668-2019）等相关技术标准，并结合中省有关政务公开考核评估要求，完成市级主站适老化改造。</w:t>
      </w:r>
    </w:p>
    <w:p>
      <w:pPr>
        <w:ind w:firstLine="600" w:firstLineChars="200"/>
        <w:rPr>
          <w:rFonts w:ascii="仿宋" w:hAnsi="仿宋"/>
          <w:sz w:val="30"/>
          <w:szCs w:val="30"/>
        </w:rPr>
      </w:pPr>
      <w:r>
        <w:rPr>
          <w:rFonts w:hint="eastAsia" w:ascii="仿宋" w:hAnsi="仿宋"/>
          <w:sz w:val="30"/>
          <w:szCs w:val="30"/>
        </w:rPr>
        <w:t>1、采购适老化无障碍辅助工具</w:t>
      </w:r>
    </w:p>
    <w:p>
      <w:pPr>
        <w:ind w:firstLine="600" w:firstLineChars="200"/>
        <w:rPr>
          <w:rFonts w:ascii="仿宋" w:hAnsi="仿宋"/>
          <w:sz w:val="30"/>
          <w:szCs w:val="30"/>
        </w:rPr>
      </w:pPr>
      <w:r>
        <w:rPr>
          <w:rFonts w:hint="eastAsia" w:ascii="仿宋" w:hAnsi="仿宋"/>
          <w:sz w:val="30"/>
          <w:szCs w:val="30"/>
        </w:rPr>
        <w:t>适老化无障碍辅助工具主要是为老年人、残疾人等群体提供用来辅助浏览的模块。通过辅助工具可对网站的每个页面进行辅助支持，满足《互联网网站适老化通用设计规范》的相关要求。适老化无障碍辅助工具需具备以下功能：</w:t>
      </w:r>
    </w:p>
    <w:p>
      <w:pPr>
        <w:ind w:firstLine="600" w:firstLineChars="200"/>
        <w:rPr>
          <w:rFonts w:ascii="仿宋" w:hAnsi="仿宋"/>
          <w:sz w:val="30"/>
          <w:szCs w:val="30"/>
        </w:rPr>
      </w:pPr>
      <w:r>
        <w:rPr>
          <w:rFonts w:hint="eastAsia" w:ascii="仿宋" w:hAnsi="仿宋"/>
          <w:sz w:val="30"/>
          <w:szCs w:val="30"/>
        </w:rPr>
        <w:t>操作引导：当用户进入每个页面时，系统将会提示当前网页的信息结构，指导用户操作。</w:t>
      </w:r>
    </w:p>
    <w:p>
      <w:pPr>
        <w:ind w:firstLine="600" w:firstLineChars="200"/>
        <w:rPr>
          <w:rFonts w:ascii="仿宋" w:hAnsi="仿宋"/>
          <w:sz w:val="30"/>
          <w:szCs w:val="30"/>
        </w:rPr>
      </w:pPr>
      <w:r>
        <w:rPr>
          <w:rFonts w:hint="eastAsia" w:ascii="仿宋" w:hAnsi="仿宋"/>
          <w:sz w:val="30"/>
          <w:szCs w:val="30"/>
        </w:rPr>
        <w:t>快速分类：将网页组件和服务分类，并构建信息盲道，支持用户利用操作组合键，快速定位到自己所需访问的区域。</w:t>
      </w:r>
    </w:p>
    <w:p>
      <w:pPr>
        <w:ind w:firstLine="600" w:firstLineChars="200"/>
        <w:rPr>
          <w:rFonts w:ascii="仿宋" w:hAnsi="仿宋"/>
          <w:sz w:val="30"/>
          <w:szCs w:val="30"/>
        </w:rPr>
      </w:pPr>
      <w:r>
        <w:rPr>
          <w:rFonts w:hint="eastAsia" w:ascii="仿宋" w:hAnsi="仿宋"/>
          <w:sz w:val="30"/>
          <w:szCs w:val="30"/>
        </w:rPr>
        <w:t>智能盲道：支持键盘全程替代鼠标操作，网页信息引导、智能盲道及全程键盘替代操作等人工智能化服务，使盲人的访问效率基本与明眼人相同。</w:t>
      </w:r>
    </w:p>
    <w:p>
      <w:pPr>
        <w:ind w:firstLine="600" w:firstLineChars="200"/>
        <w:rPr>
          <w:rFonts w:ascii="仿宋" w:hAnsi="仿宋"/>
          <w:sz w:val="30"/>
          <w:szCs w:val="30"/>
        </w:rPr>
      </w:pPr>
      <w:r>
        <w:rPr>
          <w:rFonts w:hint="eastAsia" w:ascii="仿宋" w:hAnsi="仿宋"/>
          <w:sz w:val="30"/>
          <w:szCs w:val="30"/>
        </w:rPr>
        <w:t>辅助设置：辅助设置工具条。有刷新、声音开关、语速控制、阅读方式（点读和连读切换）、网页放大缩小、鼠标样式、十字光标定位、放大镜、帮助、更多服务、版本切换和退出服务等功能。</w:t>
      </w:r>
    </w:p>
    <w:p>
      <w:pPr>
        <w:ind w:firstLine="600" w:firstLineChars="200"/>
        <w:rPr>
          <w:rFonts w:ascii="仿宋" w:hAnsi="仿宋"/>
          <w:sz w:val="30"/>
          <w:szCs w:val="30"/>
        </w:rPr>
      </w:pPr>
      <w:r>
        <w:rPr>
          <w:rFonts w:hint="eastAsia" w:ascii="仿宋" w:hAnsi="仿宋"/>
          <w:sz w:val="30"/>
          <w:szCs w:val="30"/>
        </w:rPr>
        <w:t>图文无障碍：所有无障碍辅助设置支持快捷键，可以阅读图片和控件等非文本类型的文字信息，支持简繁体转换和同步添加拼音注释。</w:t>
      </w:r>
    </w:p>
    <w:p>
      <w:pPr>
        <w:ind w:firstLine="600" w:firstLineChars="200"/>
        <w:rPr>
          <w:rFonts w:ascii="仿宋" w:hAnsi="仿宋"/>
          <w:sz w:val="30"/>
          <w:szCs w:val="30"/>
        </w:rPr>
      </w:pPr>
      <w:r>
        <w:rPr>
          <w:rFonts w:ascii="仿宋" w:hAnsi="仿宋"/>
          <w:sz w:val="30"/>
          <w:szCs w:val="30"/>
        </w:rPr>
        <w:t>2</w:t>
      </w:r>
      <w:r>
        <w:rPr>
          <w:rFonts w:hint="eastAsia" w:ascii="仿宋" w:hAnsi="仿宋"/>
          <w:sz w:val="30"/>
          <w:szCs w:val="30"/>
        </w:rPr>
        <w:t>、市级主站适老化改造实施</w:t>
      </w:r>
    </w:p>
    <w:p>
      <w:pPr>
        <w:ind w:firstLine="600" w:firstLineChars="200"/>
        <w:rPr>
          <w:rFonts w:ascii="仿宋" w:hAnsi="仿宋"/>
          <w:sz w:val="30"/>
          <w:szCs w:val="30"/>
        </w:rPr>
      </w:pPr>
      <w:r>
        <w:rPr>
          <w:rFonts w:hint="eastAsia" w:ascii="仿宋" w:hAnsi="仿宋"/>
          <w:sz w:val="30"/>
          <w:szCs w:val="30"/>
        </w:rPr>
        <w:t>基于适老化无障碍辅助工具，在不影响网页美观、结构、相关功能的前提下，以满足不同用户群体获取政府网站信息服务为目标，采用智能解析动态改造方式依据</w:t>
      </w:r>
      <w:r>
        <w:rPr>
          <w:rFonts w:ascii="仿宋" w:hAnsi="仿宋"/>
          <w:sz w:val="30"/>
          <w:szCs w:val="30"/>
        </w:rPr>
        <w:t>GB/T 37668-2019标准</w:t>
      </w:r>
      <w:r>
        <w:rPr>
          <w:rFonts w:hint="eastAsia" w:ascii="仿宋" w:hAnsi="仿宋"/>
          <w:sz w:val="30"/>
          <w:szCs w:val="30"/>
        </w:rPr>
        <w:t>完成</w:t>
      </w:r>
      <w:r>
        <w:rPr>
          <w:rFonts w:ascii="仿宋" w:hAnsi="仿宋"/>
          <w:sz w:val="30"/>
          <w:szCs w:val="30"/>
        </w:rPr>
        <w:t>网站无障碍</w:t>
      </w:r>
      <w:r>
        <w:rPr>
          <w:rFonts w:hint="eastAsia" w:ascii="仿宋" w:hAnsi="仿宋"/>
          <w:sz w:val="30"/>
          <w:szCs w:val="30"/>
        </w:rPr>
        <w:t>改造实施。适老化改造需从可感知性、可操作性、可理解性、兼容性、特别性设计等方面完成改造实施工作。</w:t>
      </w:r>
    </w:p>
    <w:p>
      <w:pPr>
        <w:ind w:firstLine="600" w:firstLineChars="200"/>
        <w:rPr>
          <w:rFonts w:ascii="仿宋" w:hAnsi="仿宋"/>
          <w:sz w:val="30"/>
          <w:szCs w:val="30"/>
        </w:rPr>
      </w:pPr>
      <w:r>
        <w:rPr>
          <w:rFonts w:ascii="仿宋" w:hAnsi="仿宋"/>
          <w:sz w:val="30"/>
          <w:szCs w:val="30"/>
        </w:rPr>
        <w:t>3</w:t>
      </w:r>
      <w:r>
        <w:rPr>
          <w:rFonts w:hint="eastAsia" w:ascii="仿宋" w:hAnsi="仿宋"/>
          <w:sz w:val="30"/>
          <w:szCs w:val="30"/>
        </w:rPr>
        <w:t>、定制市级主站长者模式</w:t>
      </w:r>
    </w:p>
    <w:p>
      <w:pPr>
        <w:ind w:firstLine="600" w:firstLineChars="200"/>
        <w:rPr>
          <w:rFonts w:ascii="仿宋" w:hAnsi="仿宋"/>
          <w:sz w:val="30"/>
          <w:szCs w:val="30"/>
        </w:rPr>
      </w:pPr>
      <w:r>
        <w:rPr>
          <w:rFonts w:hint="eastAsia" w:ascii="仿宋" w:hAnsi="仿宋"/>
          <w:sz w:val="30"/>
          <w:szCs w:val="30"/>
        </w:rPr>
        <w:t>提供网站长者浏览模式的定制，通过</w:t>
      </w:r>
      <w:r>
        <w:rPr>
          <w:rFonts w:ascii="仿宋" w:hAnsi="仿宋"/>
          <w:sz w:val="30"/>
          <w:szCs w:val="30"/>
        </w:rPr>
        <w:t>整合老年人群体</w:t>
      </w:r>
      <w:r>
        <w:rPr>
          <w:rFonts w:hint="eastAsia" w:ascii="仿宋" w:hAnsi="仿宋"/>
          <w:sz w:val="30"/>
          <w:szCs w:val="30"/>
        </w:rPr>
        <w:t>相关的信息、政策、服务事项、办事入口等数据资源，构建长者服务专区，为老年人群体提供更加便捷高效的政务服务。长者模式</w:t>
      </w:r>
      <w:r>
        <w:rPr>
          <w:rFonts w:ascii="仿宋" w:hAnsi="仿宋"/>
          <w:sz w:val="30"/>
          <w:szCs w:val="30"/>
        </w:rPr>
        <w:t>从便捷性、舒适性、安全性等多维度整合资源，</w:t>
      </w:r>
      <w:r>
        <w:rPr>
          <w:rFonts w:hint="eastAsia" w:ascii="仿宋" w:hAnsi="仿宋"/>
          <w:sz w:val="30"/>
          <w:szCs w:val="30"/>
        </w:rPr>
        <w:t>支持老年人感知网页内容、获取服务，</w:t>
      </w:r>
      <w:r>
        <w:rPr>
          <w:rFonts w:ascii="仿宋" w:hAnsi="仿宋"/>
          <w:sz w:val="30"/>
          <w:szCs w:val="30"/>
        </w:rPr>
        <w:t xml:space="preserve">采用“大字体+大图标”设计页面，字体更大，页面更加简洁清晰，可随时开启辅助工具，对页面进行字体放大、缩小、指读、语音播报等操作，方便老年人用户操作。 </w:t>
      </w:r>
    </w:p>
    <w:p>
      <w:pPr>
        <w:pStyle w:val="4"/>
      </w:pPr>
      <w:bookmarkStart w:id="31" w:name="_Toc109657508"/>
      <w:r>
        <w:t>内容保障服务</w:t>
      </w:r>
      <w:bookmarkEnd w:id="31"/>
    </w:p>
    <w:p>
      <w:pPr>
        <w:ind w:firstLine="600" w:firstLineChars="200"/>
        <w:rPr>
          <w:rFonts w:ascii="仿宋" w:hAnsi="仿宋"/>
          <w:sz w:val="30"/>
          <w:szCs w:val="30"/>
        </w:rPr>
      </w:pPr>
      <w:r>
        <w:rPr>
          <w:rFonts w:ascii="仿宋" w:hAnsi="仿宋"/>
          <w:sz w:val="30"/>
          <w:szCs w:val="30"/>
        </w:rPr>
        <w:t>提供</w:t>
      </w:r>
      <w:r>
        <w:rPr>
          <w:rFonts w:hint="eastAsia" w:ascii="仿宋" w:hAnsi="仿宋"/>
          <w:sz w:val="30"/>
          <w:szCs w:val="30"/>
        </w:rPr>
        <w:t>1人驻场</w:t>
      </w:r>
      <w:r>
        <w:rPr>
          <w:rFonts w:ascii="仿宋" w:hAnsi="仿宋"/>
          <w:sz w:val="30"/>
          <w:szCs w:val="30"/>
        </w:rPr>
        <w:t>内容保障服务</w:t>
      </w:r>
      <w:r>
        <w:rPr>
          <w:rFonts w:hint="eastAsia" w:ascii="仿宋" w:hAnsi="仿宋"/>
          <w:sz w:val="30"/>
          <w:szCs w:val="30"/>
        </w:rPr>
        <w:t>。</w:t>
      </w:r>
      <w:r>
        <w:rPr>
          <w:rFonts w:ascii="仿宋" w:hAnsi="仿宋"/>
          <w:sz w:val="30"/>
          <w:szCs w:val="30"/>
        </w:rPr>
        <w:t>主要负责网站内容维护保障、网站断错链处理、网站错敏信息修改、内容问题处理、部门沟通反馈等工作。</w:t>
      </w:r>
    </w:p>
    <w:p>
      <w:pPr>
        <w:pStyle w:val="3"/>
      </w:pPr>
      <w:bookmarkStart w:id="32" w:name="_Toc109657509"/>
      <w:r>
        <w:t>监理服务</w:t>
      </w:r>
      <w:bookmarkEnd w:id="32"/>
    </w:p>
    <w:p>
      <w:pPr>
        <w:ind w:firstLine="600" w:firstLineChars="200"/>
        <w:rPr>
          <w:rFonts w:hint="eastAsia" w:ascii="仿宋" w:hAnsi="仿宋"/>
          <w:sz w:val="30"/>
          <w:szCs w:val="30"/>
        </w:rPr>
      </w:pPr>
      <w:r>
        <w:rPr>
          <w:rFonts w:ascii="仿宋" w:hAnsi="仿宋"/>
          <w:sz w:val="30"/>
          <w:szCs w:val="30"/>
        </w:rPr>
        <w:t>针对本次</w:t>
      </w:r>
      <w:r>
        <w:rPr>
          <w:rFonts w:hint="eastAsia" w:ascii="仿宋" w:hAnsi="仿宋"/>
          <w:sz w:val="30"/>
          <w:szCs w:val="30"/>
        </w:rPr>
        <w:t>“2022年西安市政府办公厅站群平台运维项目”服务过程要提供全过程第三方监理服务。</w:t>
      </w:r>
    </w:p>
    <w:p>
      <w:pPr>
        <w:pStyle w:val="2"/>
      </w:pPr>
      <w:bookmarkStart w:id="33" w:name="_Toc109657510"/>
      <w:r>
        <w:t>服务周期</w:t>
      </w:r>
      <w:bookmarkEnd w:id="33"/>
    </w:p>
    <w:p>
      <w:pPr>
        <w:ind w:firstLine="450" w:firstLineChars="150"/>
        <w:rPr>
          <w:rFonts w:ascii="仿宋" w:hAnsi="仿宋"/>
          <w:sz w:val="30"/>
          <w:szCs w:val="30"/>
        </w:rPr>
      </w:pPr>
      <w:r>
        <w:rPr>
          <w:rFonts w:hint="eastAsia" w:ascii="仿宋" w:hAnsi="仿宋"/>
          <w:sz w:val="30"/>
          <w:szCs w:val="30"/>
        </w:rPr>
        <w:t>“2022年西安市政府办公厅站群平台运维项目”服务周期为1年（即202</w:t>
      </w:r>
      <w:r>
        <w:rPr>
          <w:rFonts w:ascii="仿宋" w:hAnsi="仿宋"/>
          <w:sz w:val="30"/>
          <w:szCs w:val="30"/>
        </w:rPr>
        <w:t>2</w:t>
      </w:r>
      <w:r>
        <w:rPr>
          <w:rFonts w:hint="eastAsia" w:ascii="仿宋" w:hAnsi="仿宋"/>
          <w:sz w:val="30"/>
          <w:szCs w:val="30"/>
        </w:rPr>
        <w:t>年11月-</w:t>
      </w:r>
      <w:r>
        <w:rPr>
          <w:rFonts w:ascii="仿宋" w:hAnsi="仿宋"/>
          <w:sz w:val="30"/>
          <w:szCs w:val="30"/>
        </w:rPr>
        <w:t>2023年</w:t>
      </w:r>
      <w:r>
        <w:rPr>
          <w:rFonts w:hint="eastAsia" w:ascii="仿宋" w:hAnsi="仿宋"/>
          <w:sz w:val="30"/>
          <w:szCs w:val="30"/>
        </w:rPr>
        <w:t>11月）。</w:t>
      </w:r>
    </w:p>
    <w:p>
      <w:pPr>
        <w:pStyle w:val="2"/>
      </w:pPr>
      <w:bookmarkStart w:id="34" w:name="_Toc109657511"/>
      <w:r>
        <w:t>招标方式</w:t>
      </w:r>
      <w:bookmarkEnd w:id="34"/>
    </w:p>
    <w:p>
      <w:pPr>
        <w:ind w:firstLine="450" w:firstLineChars="150"/>
        <w:rPr>
          <w:rFonts w:ascii="仿宋" w:hAnsi="仿宋"/>
          <w:sz w:val="30"/>
          <w:szCs w:val="30"/>
        </w:rPr>
      </w:pPr>
      <w:r>
        <w:rPr>
          <w:rFonts w:hint="eastAsia" w:ascii="仿宋" w:hAnsi="仿宋"/>
          <w:sz w:val="30"/>
          <w:szCs w:val="30"/>
        </w:rPr>
        <w:t>2022年西安市政府办公厅站群平台运维项目项目拟计划采用政府采购法规定的“公开招标”方式组织招投标。</w:t>
      </w:r>
    </w:p>
    <w:p>
      <w:pPr>
        <w:sectPr>
          <w:footerReference r:id="rId6" w:type="default"/>
          <w:pgSz w:w="11906" w:h="16838"/>
          <w:pgMar w:top="1418" w:right="1418" w:bottom="1418" w:left="1418" w:header="851" w:footer="992" w:gutter="0"/>
          <w:pgNumType w:start="1"/>
          <w:cols w:space="425" w:num="1"/>
          <w:docGrid w:type="lines" w:linePitch="381" w:charSpace="0"/>
        </w:sectPr>
      </w:pPr>
    </w:p>
    <w:p>
      <w:pPr>
        <w:pStyle w:val="2"/>
        <w:rPr>
          <w:rFonts w:ascii="黑体" w:hAnsi="黑体"/>
          <w:color w:val="000000" w:themeColor="text1"/>
          <w14:textFill>
            <w14:solidFill>
              <w14:schemeClr w14:val="tx1"/>
            </w14:solidFill>
          </w14:textFill>
        </w:rPr>
      </w:pPr>
      <w:bookmarkStart w:id="35" w:name="_Toc512178092"/>
      <w:bookmarkStart w:id="36" w:name="_Toc109657512"/>
      <w:r>
        <w:rPr>
          <w:rFonts w:hint="eastAsia" w:ascii="黑体" w:hAnsi="黑体"/>
          <w:color w:val="000000" w:themeColor="text1"/>
          <w14:textFill>
            <w14:solidFill>
              <w14:schemeClr w14:val="tx1"/>
            </w14:solidFill>
          </w14:textFill>
        </w:rPr>
        <w:t>投资</w:t>
      </w:r>
      <w:bookmarkEnd w:id="35"/>
      <w:r>
        <w:rPr>
          <w:rFonts w:hint="eastAsia" w:ascii="黑体" w:hAnsi="黑体"/>
          <w:color w:val="000000" w:themeColor="text1"/>
          <w14:textFill>
            <w14:solidFill>
              <w14:schemeClr w14:val="tx1"/>
            </w14:solidFill>
          </w14:textFill>
        </w:rPr>
        <w:t>估算</w:t>
      </w:r>
      <w:bookmarkEnd w:id="36"/>
    </w:p>
    <w:p>
      <w:pPr>
        <w:ind w:firstLine="600" w:firstLineChars="200"/>
        <w:rPr>
          <w:rFonts w:ascii="仿宋" w:hAnsi="仿宋"/>
          <w:sz w:val="30"/>
          <w:szCs w:val="30"/>
        </w:rPr>
      </w:pPr>
      <w:r>
        <w:rPr>
          <w:rFonts w:hint="eastAsia" w:ascii="仿宋" w:hAnsi="仿宋"/>
          <w:sz w:val="30"/>
          <w:szCs w:val="30"/>
        </w:rPr>
        <w:t xml:space="preserve"> “2022年西安市政府办公厅站群平台运维项目”</w:t>
      </w:r>
      <w:r>
        <w:rPr>
          <w:rFonts w:ascii="仿宋" w:hAnsi="仿宋"/>
          <w:sz w:val="30"/>
          <w:szCs w:val="30"/>
        </w:rPr>
        <w:t>计划总投资</w:t>
      </w:r>
      <w:r>
        <w:rPr>
          <w:rFonts w:ascii="仿宋" w:hAnsi="仿宋"/>
          <w:b/>
          <w:sz w:val="30"/>
          <w:szCs w:val="30"/>
        </w:rPr>
        <w:t>267.4</w:t>
      </w:r>
      <w:r>
        <w:rPr>
          <w:rFonts w:ascii="仿宋" w:hAnsi="仿宋"/>
          <w:sz w:val="30"/>
          <w:szCs w:val="30"/>
        </w:rPr>
        <w:t>万元</w:t>
      </w:r>
      <w:r>
        <w:rPr>
          <w:rFonts w:hint="eastAsia" w:ascii="仿宋" w:hAnsi="仿宋"/>
          <w:sz w:val="30"/>
          <w:szCs w:val="30"/>
        </w:rPr>
        <w:t>（含监理费5万元）。投资估算如下：</w:t>
      </w:r>
    </w:p>
    <w:tbl>
      <w:tblPr>
        <w:tblStyle w:val="39"/>
        <w:tblW w:w="14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1343"/>
        <w:gridCol w:w="1276"/>
        <w:gridCol w:w="3894"/>
        <w:gridCol w:w="851"/>
        <w:gridCol w:w="708"/>
        <w:gridCol w:w="1276"/>
        <w:gridCol w:w="1276"/>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序号</w:t>
            </w:r>
          </w:p>
        </w:tc>
        <w:tc>
          <w:tcPr>
            <w:tcW w:w="1343" w:type="dxa"/>
          </w:tcPr>
          <w:p>
            <w:pPr>
              <w:widowControl/>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类别</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项目</w:t>
            </w:r>
          </w:p>
        </w:tc>
        <w:tc>
          <w:tcPr>
            <w:tcW w:w="3894"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服务内容说明</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工作量</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单位</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单价（元）</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小计（元）</w:t>
            </w:r>
          </w:p>
        </w:tc>
        <w:tc>
          <w:tcPr>
            <w:tcW w:w="361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hint="eastAsia" w:ascii="仿宋_GB2312" w:hAnsi="仿宋" w:eastAsia="仿宋_GB2312" w:cs="宋体"/>
                <w:bCs/>
                <w:color w:val="000000"/>
                <w:kern w:val="0"/>
                <w:sz w:val="24"/>
                <w:szCs w:val="24"/>
              </w:rPr>
              <w:t>1</w:t>
            </w:r>
          </w:p>
        </w:tc>
        <w:tc>
          <w:tcPr>
            <w:tcW w:w="1343" w:type="dxa"/>
            <w:vMerge w:val="restart"/>
            <w:vAlign w:val="center"/>
          </w:tcPr>
          <w:p>
            <w:pPr>
              <w:widowControl/>
              <w:jc w:val="center"/>
              <w:rPr>
                <w:rFonts w:ascii="仿宋_GB2312" w:hAnsi="仿宋" w:eastAsia="仿宋_GB2312" w:cs="宋体"/>
                <w:b/>
                <w:bCs/>
                <w:color w:val="000000"/>
                <w:kern w:val="0"/>
                <w:sz w:val="24"/>
                <w:szCs w:val="24"/>
              </w:rPr>
            </w:pPr>
            <w:r>
              <w:rPr>
                <w:rFonts w:hint="eastAsia" w:ascii="仿宋_GB2312" w:hAnsi="仿宋" w:eastAsia="仿宋_GB2312" w:cs="宋体"/>
                <w:b/>
                <w:color w:val="000000"/>
                <w:kern w:val="0"/>
                <w:sz w:val="24"/>
                <w:szCs w:val="24"/>
              </w:rPr>
              <w:t>网站内容定制服务</w:t>
            </w: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专题策划制作</w:t>
            </w:r>
          </w:p>
        </w:tc>
        <w:tc>
          <w:tcPr>
            <w:tcW w:w="3894" w:type="dxa"/>
            <w:shd w:val="clear" w:color="auto" w:fill="auto"/>
            <w:tcMar>
              <w:top w:w="15" w:type="dxa"/>
              <w:left w:w="15" w:type="dxa"/>
              <w:bottom w:w="0" w:type="dxa"/>
              <w:right w:w="15" w:type="dxa"/>
            </w:tcMar>
            <w:vAlign w:val="center"/>
          </w:tcPr>
          <w:p>
            <w:pPr>
              <w:widowControl/>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202</w:t>
            </w:r>
            <w:r>
              <w:rPr>
                <w:rFonts w:ascii="仿宋_GB2312" w:hAnsi="仿宋" w:eastAsia="仿宋_GB2312" w:cs="宋体"/>
                <w:color w:val="000000"/>
                <w:kern w:val="0"/>
                <w:sz w:val="24"/>
                <w:szCs w:val="24"/>
              </w:rPr>
              <w:t>2</w:t>
            </w:r>
            <w:r>
              <w:rPr>
                <w:rFonts w:hint="eastAsia" w:ascii="仿宋_GB2312" w:hAnsi="仿宋" w:eastAsia="仿宋_GB2312" w:cs="宋体"/>
                <w:color w:val="000000"/>
                <w:kern w:val="0"/>
                <w:sz w:val="24"/>
                <w:szCs w:val="24"/>
              </w:rPr>
              <w:t>年全年专题</w:t>
            </w:r>
            <w:r>
              <w:rPr>
                <w:rFonts w:ascii="仿宋_GB2312" w:hAnsi="仿宋" w:eastAsia="仿宋_GB2312" w:cs="宋体"/>
                <w:color w:val="000000"/>
                <w:kern w:val="0"/>
                <w:sz w:val="24"/>
                <w:szCs w:val="24"/>
              </w:rPr>
              <w:t>总计策划量不少于50</w:t>
            </w:r>
            <w:r>
              <w:rPr>
                <w:rFonts w:hint="eastAsia" w:ascii="仿宋_GB2312" w:hAnsi="仿宋" w:eastAsia="仿宋_GB2312" w:cs="宋体"/>
                <w:color w:val="000000"/>
                <w:kern w:val="0"/>
                <w:sz w:val="24"/>
                <w:szCs w:val="24"/>
              </w:rPr>
              <w:t>个，包括专题规划、梳理、设计与实施服务。</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3500</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210000</w:t>
            </w:r>
            <w:r>
              <w:rPr>
                <w:rFonts w:hint="eastAsia" w:ascii="仿宋_GB2312" w:hAnsi="仿宋" w:eastAsia="仿宋_GB2312" w:cs="宋体"/>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全年制作</w:t>
            </w:r>
            <w:r>
              <w:rPr>
                <w:rFonts w:ascii="仿宋_GB2312" w:hAnsi="仿宋" w:eastAsia="仿宋_GB2312" w:cs="宋体"/>
                <w:color w:val="000000"/>
                <w:kern w:val="0"/>
                <w:sz w:val="24"/>
                <w:szCs w:val="24"/>
              </w:rPr>
              <w:t>50</w:t>
            </w:r>
            <w:r>
              <w:rPr>
                <w:rFonts w:hint="eastAsia" w:ascii="仿宋_GB2312" w:hAnsi="仿宋" w:eastAsia="仿宋_GB2312" w:cs="宋体"/>
                <w:color w:val="000000"/>
                <w:kern w:val="0"/>
                <w:sz w:val="24"/>
                <w:szCs w:val="24"/>
              </w:rPr>
              <w:t>个专题，每个专题用时</w:t>
            </w:r>
            <w:r>
              <w:rPr>
                <w:rFonts w:ascii="仿宋_GB2312" w:hAnsi="仿宋" w:eastAsia="仿宋_GB2312" w:cs="宋体"/>
                <w:color w:val="000000"/>
                <w:kern w:val="0"/>
                <w:sz w:val="24"/>
                <w:szCs w:val="24"/>
              </w:rPr>
              <w:t>70</w:t>
            </w:r>
            <w:r>
              <w:rPr>
                <w:rFonts w:hint="eastAsia" w:ascii="仿宋_GB2312" w:hAnsi="仿宋" w:eastAsia="仿宋_GB2312" w:cs="宋体"/>
                <w:color w:val="000000"/>
                <w:kern w:val="0"/>
                <w:sz w:val="24"/>
                <w:szCs w:val="24"/>
              </w:rPr>
              <w:t>个工时，工作量=</w:t>
            </w:r>
            <w:r>
              <w:rPr>
                <w:rFonts w:ascii="仿宋_GB2312" w:hAnsi="仿宋" w:eastAsia="仿宋_GB2312" w:cs="宋体"/>
                <w:color w:val="000000"/>
                <w:kern w:val="0"/>
                <w:sz w:val="24"/>
                <w:szCs w:val="24"/>
              </w:rPr>
              <w:t>50</w:t>
            </w:r>
            <w:r>
              <w:rPr>
                <w:rFonts w:hint="eastAsia" w:ascii="仿宋_GB2312" w:hAnsi="仿宋" w:eastAsia="仿宋_GB2312" w:cs="宋体"/>
                <w:color w:val="000000"/>
                <w:kern w:val="0"/>
                <w:sz w:val="24"/>
                <w:szCs w:val="24"/>
              </w:rPr>
              <w:t>个*</w:t>
            </w:r>
            <w:r>
              <w:rPr>
                <w:rFonts w:ascii="仿宋_GB2312" w:hAnsi="仿宋" w:eastAsia="仿宋_GB2312" w:cs="宋体"/>
                <w:color w:val="000000"/>
                <w:kern w:val="0"/>
                <w:sz w:val="24"/>
                <w:szCs w:val="24"/>
              </w:rPr>
              <w:t>70</w:t>
            </w:r>
            <w:r>
              <w:rPr>
                <w:rFonts w:hint="eastAsia" w:ascii="仿宋_GB2312" w:hAnsi="仿宋" w:eastAsia="仿宋_GB2312" w:cs="宋体"/>
                <w:color w:val="000000"/>
                <w:kern w:val="0"/>
                <w:sz w:val="24"/>
                <w:szCs w:val="24"/>
              </w:rPr>
              <w:t>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vMerge w:val="restart"/>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hint="eastAsia" w:ascii="仿宋_GB2312" w:hAnsi="仿宋" w:eastAsia="仿宋_GB2312" w:cs="宋体"/>
                <w:bCs/>
                <w:color w:val="000000"/>
                <w:kern w:val="0"/>
                <w:sz w:val="24"/>
                <w:szCs w:val="24"/>
              </w:rPr>
              <w:t>2</w:t>
            </w:r>
          </w:p>
        </w:tc>
        <w:tc>
          <w:tcPr>
            <w:tcW w:w="1343" w:type="dxa"/>
            <w:vMerge w:val="continue"/>
          </w:tcPr>
          <w:p>
            <w:pPr>
              <w:widowControl/>
              <w:jc w:val="center"/>
              <w:rPr>
                <w:rFonts w:ascii="仿宋_GB2312" w:hAnsi="仿宋" w:eastAsia="仿宋_GB2312" w:cs="宋体"/>
                <w:b/>
                <w:bCs/>
                <w:color w:val="000000"/>
                <w:kern w:val="0"/>
                <w:sz w:val="24"/>
                <w:szCs w:val="24"/>
              </w:rPr>
            </w:pPr>
          </w:p>
        </w:tc>
        <w:tc>
          <w:tcPr>
            <w:tcW w:w="1276" w:type="dxa"/>
            <w:vMerge w:val="restart"/>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政策解读制作</w:t>
            </w:r>
          </w:p>
        </w:tc>
        <w:tc>
          <w:tcPr>
            <w:tcW w:w="3894" w:type="dxa"/>
            <w:shd w:val="clear" w:color="auto" w:fill="auto"/>
            <w:tcMar>
              <w:top w:w="15" w:type="dxa"/>
              <w:left w:w="15" w:type="dxa"/>
              <w:bottom w:w="0" w:type="dxa"/>
              <w:right w:w="15" w:type="dxa"/>
            </w:tcMar>
            <w:vAlign w:val="center"/>
          </w:tcPr>
          <w:p>
            <w:pPr>
              <w:widowControl/>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针对市级主站和各市级部门网站提供</w:t>
            </w:r>
            <w:r>
              <w:rPr>
                <w:rFonts w:ascii="仿宋_GB2312" w:hAnsi="仿宋" w:eastAsia="仿宋_GB2312" w:cs="宋体"/>
                <w:color w:val="000000"/>
                <w:kern w:val="0"/>
                <w:sz w:val="24"/>
                <w:szCs w:val="24"/>
              </w:rPr>
              <w:t>100</w:t>
            </w:r>
            <w:r>
              <w:rPr>
                <w:rFonts w:hint="eastAsia" w:ascii="仿宋_GB2312" w:hAnsi="仿宋" w:eastAsia="仿宋_GB2312" w:cs="宋体"/>
                <w:color w:val="000000"/>
                <w:kern w:val="0"/>
                <w:sz w:val="24"/>
                <w:szCs w:val="24"/>
              </w:rPr>
              <w:t>幅政策解读制作服务，包括内容精简梳理和图解设计制作。</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4000</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240000</w:t>
            </w:r>
            <w:r>
              <w:rPr>
                <w:rFonts w:hint="eastAsia" w:ascii="仿宋_GB2312" w:hAnsi="仿宋" w:eastAsia="仿宋_GB2312" w:cs="宋体"/>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全年制作</w:t>
            </w:r>
            <w:r>
              <w:rPr>
                <w:rFonts w:ascii="仿宋_GB2312" w:hAnsi="仿宋" w:eastAsia="仿宋_GB2312" w:cs="宋体"/>
                <w:color w:val="000000"/>
                <w:kern w:val="0"/>
                <w:sz w:val="24"/>
                <w:szCs w:val="24"/>
              </w:rPr>
              <w:t>100</w:t>
            </w:r>
            <w:r>
              <w:rPr>
                <w:rFonts w:hint="eastAsia" w:ascii="仿宋_GB2312" w:hAnsi="仿宋" w:eastAsia="仿宋_GB2312" w:cs="宋体"/>
                <w:color w:val="000000"/>
                <w:kern w:val="0"/>
                <w:sz w:val="24"/>
                <w:szCs w:val="24"/>
              </w:rPr>
              <w:t>幅政策图解，每幅用时</w:t>
            </w:r>
            <w:r>
              <w:rPr>
                <w:rFonts w:ascii="仿宋_GB2312" w:hAnsi="仿宋" w:eastAsia="仿宋_GB2312" w:cs="宋体"/>
                <w:color w:val="000000"/>
                <w:kern w:val="0"/>
                <w:sz w:val="24"/>
                <w:szCs w:val="24"/>
              </w:rPr>
              <w:t>40</w:t>
            </w:r>
            <w:r>
              <w:rPr>
                <w:rFonts w:hint="eastAsia" w:ascii="仿宋_GB2312" w:hAnsi="仿宋" w:eastAsia="仿宋_GB2312" w:cs="宋体"/>
                <w:color w:val="000000"/>
                <w:kern w:val="0"/>
                <w:sz w:val="24"/>
                <w:szCs w:val="24"/>
              </w:rPr>
              <w:t>个工时，工作量=</w:t>
            </w:r>
            <w:r>
              <w:rPr>
                <w:rFonts w:ascii="仿宋_GB2312" w:hAnsi="仿宋" w:eastAsia="仿宋_GB2312" w:cs="宋体"/>
                <w:color w:val="000000"/>
                <w:kern w:val="0"/>
                <w:sz w:val="24"/>
                <w:szCs w:val="24"/>
              </w:rPr>
              <w:t>100</w:t>
            </w:r>
            <w:r>
              <w:rPr>
                <w:rFonts w:hint="eastAsia" w:ascii="仿宋_GB2312" w:hAnsi="仿宋" w:eastAsia="仿宋_GB2312" w:cs="宋体"/>
                <w:color w:val="000000"/>
                <w:kern w:val="0"/>
                <w:sz w:val="24"/>
                <w:szCs w:val="24"/>
              </w:rPr>
              <w:t>幅*</w:t>
            </w:r>
            <w:r>
              <w:rPr>
                <w:rFonts w:ascii="仿宋_GB2312" w:hAnsi="仿宋" w:eastAsia="仿宋_GB2312" w:cs="宋体"/>
                <w:color w:val="000000"/>
                <w:kern w:val="0"/>
                <w:sz w:val="24"/>
                <w:szCs w:val="24"/>
              </w:rPr>
              <w:t>40</w:t>
            </w:r>
            <w:r>
              <w:rPr>
                <w:rFonts w:hint="eastAsia" w:ascii="仿宋_GB2312" w:hAnsi="仿宋" w:eastAsia="仿宋_GB2312" w:cs="宋体"/>
                <w:color w:val="000000"/>
                <w:kern w:val="0"/>
                <w:sz w:val="24"/>
                <w:szCs w:val="24"/>
              </w:rPr>
              <w:t>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637" w:type="dxa"/>
            <w:vMerge w:val="continue"/>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p>
        </w:tc>
        <w:tc>
          <w:tcPr>
            <w:tcW w:w="1343" w:type="dxa"/>
            <w:vMerge w:val="continue"/>
          </w:tcPr>
          <w:p>
            <w:pPr>
              <w:widowControl/>
              <w:jc w:val="center"/>
              <w:rPr>
                <w:rFonts w:ascii="仿宋_GB2312" w:hAnsi="仿宋" w:eastAsia="仿宋_GB2312" w:cs="宋体"/>
                <w:b/>
                <w:bCs/>
                <w:color w:val="000000"/>
                <w:kern w:val="0"/>
                <w:sz w:val="24"/>
                <w:szCs w:val="24"/>
              </w:rPr>
            </w:pPr>
          </w:p>
        </w:tc>
        <w:tc>
          <w:tcPr>
            <w:tcW w:w="1276" w:type="dxa"/>
            <w:vMerge w:val="continue"/>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c>
          <w:tcPr>
            <w:tcW w:w="3894" w:type="dxa"/>
            <w:shd w:val="clear" w:color="auto" w:fill="auto"/>
            <w:tcMar>
              <w:top w:w="15" w:type="dxa"/>
              <w:left w:w="15" w:type="dxa"/>
              <w:bottom w:w="0" w:type="dxa"/>
              <w:right w:w="15" w:type="dxa"/>
            </w:tcMar>
            <w:vAlign w:val="center"/>
          </w:tcPr>
          <w:p>
            <w:pPr>
              <w:widowControl/>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全年定制</w:t>
            </w:r>
            <w:r>
              <w:rPr>
                <w:rFonts w:ascii="仿宋_GB2312" w:hAnsi="仿宋" w:eastAsia="仿宋_GB2312" w:cs="宋体"/>
                <w:color w:val="000000"/>
                <w:kern w:val="0"/>
                <w:sz w:val="24"/>
                <w:szCs w:val="24"/>
              </w:rPr>
              <w:t>5</w:t>
            </w:r>
            <w:r>
              <w:rPr>
                <w:rFonts w:hint="eastAsia" w:ascii="仿宋_GB2312" w:hAnsi="仿宋" w:eastAsia="仿宋_GB2312" w:cs="宋体"/>
                <w:color w:val="000000"/>
                <w:kern w:val="0"/>
                <w:sz w:val="24"/>
                <w:szCs w:val="24"/>
              </w:rPr>
              <w:t>个以动漫为主要表现形式的政策解读，每个动漫时长控制在90秒以内。包括内容精简梳理、动漫设计制作、效果测试优化等。</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1300</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8</w:t>
            </w:r>
            <w:r>
              <w:rPr>
                <w:rFonts w:hint="eastAsia" w:ascii="仿宋_GB2312" w:hAnsi="仿宋" w:eastAsia="仿宋_GB2312" w:cs="宋体"/>
                <w:color w:val="000000"/>
                <w:kern w:val="0"/>
                <w:sz w:val="24"/>
                <w:szCs w:val="24"/>
              </w:rPr>
              <w:t>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104000</w:t>
            </w:r>
            <w:r>
              <w:rPr>
                <w:rFonts w:hint="eastAsia" w:ascii="仿宋_GB2312" w:hAnsi="仿宋" w:eastAsia="仿宋_GB2312" w:cs="宋体"/>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制作5</w:t>
            </w:r>
            <w:r>
              <w:rPr>
                <w:rFonts w:hint="eastAsia" w:ascii="仿宋_GB2312" w:hAnsi="仿宋" w:eastAsia="仿宋_GB2312" w:cs="宋体"/>
                <w:color w:val="000000"/>
                <w:kern w:val="0"/>
                <w:sz w:val="24"/>
                <w:szCs w:val="24"/>
              </w:rPr>
              <w:t>个时长为90秒以内的动漫解读。每个动漫设计制作用时260工时。工作量=</w:t>
            </w:r>
            <w:r>
              <w:rPr>
                <w:rFonts w:ascii="仿宋_GB2312" w:hAnsi="仿宋" w:eastAsia="仿宋_GB2312" w:cs="宋体"/>
                <w:color w:val="000000"/>
                <w:kern w:val="0"/>
                <w:sz w:val="24"/>
                <w:szCs w:val="24"/>
              </w:rPr>
              <w:t>5个</w:t>
            </w:r>
            <w:r>
              <w:rPr>
                <w:rFonts w:hint="eastAsia" w:ascii="仿宋_GB2312" w:hAnsi="仿宋" w:eastAsia="仿宋_GB2312" w:cs="宋体"/>
                <w:color w:val="000000"/>
                <w:kern w:val="0"/>
                <w:sz w:val="24"/>
                <w:szCs w:val="24"/>
              </w:rPr>
              <w:t>*</w:t>
            </w:r>
            <w:r>
              <w:rPr>
                <w:rFonts w:ascii="仿宋_GB2312" w:hAnsi="仿宋" w:eastAsia="仿宋_GB2312" w:cs="宋体"/>
                <w:color w:val="000000"/>
                <w:kern w:val="0"/>
                <w:sz w:val="24"/>
                <w:szCs w:val="24"/>
              </w:rPr>
              <w:t>260工时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hint="eastAsia" w:ascii="仿宋_GB2312" w:hAnsi="仿宋" w:eastAsia="仿宋_GB2312" w:cs="宋体"/>
                <w:bCs/>
                <w:color w:val="000000"/>
                <w:kern w:val="0"/>
                <w:sz w:val="24"/>
                <w:szCs w:val="24"/>
              </w:rPr>
              <w:t>3</w:t>
            </w:r>
          </w:p>
        </w:tc>
        <w:tc>
          <w:tcPr>
            <w:tcW w:w="1343" w:type="dxa"/>
            <w:vMerge w:val="continue"/>
          </w:tcPr>
          <w:p>
            <w:pPr>
              <w:widowControl/>
              <w:jc w:val="center"/>
              <w:rPr>
                <w:rFonts w:ascii="仿宋_GB2312" w:hAnsi="仿宋" w:eastAsia="仿宋_GB2312" w:cs="宋体"/>
                <w:b/>
                <w:bCs/>
                <w:color w:val="000000"/>
                <w:kern w:val="0"/>
                <w:sz w:val="24"/>
                <w:szCs w:val="24"/>
              </w:rPr>
            </w:pP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智能咨询知识库梳理、训练</w:t>
            </w:r>
          </w:p>
        </w:tc>
        <w:tc>
          <w:tcPr>
            <w:tcW w:w="3894" w:type="dxa"/>
            <w:shd w:val="clear" w:color="auto" w:fill="auto"/>
            <w:tcMar>
              <w:top w:w="15" w:type="dxa"/>
              <w:left w:w="15" w:type="dxa"/>
              <w:bottom w:w="0" w:type="dxa"/>
              <w:right w:w="15" w:type="dxa"/>
            </w:tcMar>
            <w:vAlign w:val="center"/>
          </w:tcPr>
          <w:p>
            <w:pPr>
              <w:widowControl/>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对智能咨询系统的知识库进行有关医疗、</w:t>
            </w:r>
            <w:r>
              <w:rPr>
                <w:rFonts w:ascii="仿宋_GB2312" w:hAnsi="仿宋" w:eastAsia="仿宋_GB2312" w:cs="宋体"/>
                <w:color w:val="000000"/>
                <w:kern w:val="0"/>
                <w:sz w:val="24"/>
                <w:szCs w:val="24"/>
              </w:rPr>
              <w:t>就业</w:t>
            </w:r>
            <w:r>
              <w:rPr>
                <w:rFonts w:hint="eastAsia" w:ascii="仿宋_GB2312" w:hAnsi="仿宋" w:eastAsia="仿宋_GB2312" w:cs="宋体"/>
                <w:color w:val="000000"/>
                <w:kern w:val="0"/>
                <w:sz w:val="24"/>
                <w:szCs w:val="24"/>
              </w:rPr>
              <w:t>业务知识及问题梳理、算法训练，新增1500个词条，以增强系统的自我学习能力，提高智能问答的准确性、专业性及业务覆盖面；具体工作包括知识库日常训练、知识库升级、提供年度运营分析报告等</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1600</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96</w:t>
            </w:r>
            <w:r>
              <w:rPr>
                <w:rFonts w:hint="eastAsia" w:ascii="仿宋_GB2312" w:hAnsi="仿宋" w:eastAsia="仿宋_GB2312" w:cs="宋体"/>
                <w:color w:val="000000"/>
                <w:kern w:val="0"/>
                <w:sz w:val="24"/>
                <w:szCs w:val="24"/>
              </w:rPr>
              <w:t>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对知识库进行知识梳理和算法训练，全年提供</w:t>
            </w:r>
            <w:r>
              <w:rPr>
                <w:rFonts w:ascii="仿宋_GB2312" w:hAnsi="仿宋" w:eastAsia="仿宋_GB2312" w:cs="宋体"/>
                <w:color w:val="000000"/>
                <w:kern w:val="0"/>
                <w:sz w:val="24"/>
                <w:szCs w:val="24"/>
              </w:rPr>
              <w:t>40</w:t>
            </w:r>
            <w:r>
              <w:rPr>
                <w:rFonts w:hint="eastAsia" w:ascii="仿宋_GB2312" w:hAnsi="仿宋" w:eastAsia="仿宋_GB2312" w:cs="宋体"/>
                <w:color w:val="000000"/>
                <w:kern w:val="0"/>
                <w:sz w:val="24"/>
                <w:szCs w:val="24"/>
              </w:rPr>
              <w:t>次，每次</w:t>
            </w:r>
            <w:r>
              <w:rPr>
                <w:rFonts w:ascii="仿宋_GB2312" w:hAnsi="仿宋" w:eastAsia="仿宋_GB2312" w:cs="宋体"/>
                <w:color w:val="000000"/>
                <w:kern w:val="0"/>
                <w:sz w:val="24"/>
                <w:szCs w:val="24"/>
              </w:rPr>
              <w:t>4</w:t>
            </w:r>
            <w:r>
              <w:rPr>
                <w:rFonts w:hint="eastAsia" w:ascii="仿宋_GB2312" w:hAnsi="仿宋" w:eastAsia="仿宋_GB2312" w:cs="宋体"/>
                <w:color w:val="000000"/>
                <w:kern w:val="0"/>
                <w:sz w:val="24"/>
                <w:szCs w:val="24"/>
              </w:rPr>
              <w:t>个人，用时10个工时，工作量=</w:t>
            </w:r>
            <w:r>
              <w:rPr>
                <w:rFonts w:ascii="仿宋_GB2312" w:hAnsi="仿宋" w:eastAsia="仿宋_GB2312" w:cs="宋体"/>
                <w:color w:val="000000"/>
                <w:kern w:val="0"/>
                <w:sz w:val="24"/>
                <w:szCs w:val="24"/>
              </w:rPr>
              <w:t>40</w:t>
            </w:r>
            <w:r>
              <w:rPr>
                <w:rFonts w:hint="eastAsia" w:ascii="仿宋_GB2312" w:hAnsi="仿宋" w:eastAsia="仿宋_GB2312" w:cs="宋体"/>
                <w:color w:val="000000"/>
                <w:kern w:val="0"/>
                <w:sz w:val="24"/>
                <w:szCs w:val="24"/>
              </w:rPr>
              <w:t>次*</w:t>
            </w:r>
            <w:r>
              <w:rPr>
                <w:rFonts w:ascii="仿宋_GB2312" w:hAnsi="仿宋" w:eastAsia="仿宋_GB2312" w:cs="宋体"/>
                <w:color w:val="000000"/>
                <w:kern w:val="0"/>
                <w:sz w:val="24"/>
                <w:szCs w:val="24"/>
              </w:rPr>
              <w:t>4</w:t>
            </w:r>
            <w:r>
              <w:rPr>
                <w:rFonts w:hint="eastAsia" w:ascii="仿宋_GB2312" w:hAnsi="仿宋" w:eastAsia="仿宋_GB2312" w:cs="宋体"/>
                <w:color w:val="000000"/>
                <w:kern w:val="0"/>
                <w:sz w:val="24"/>
                <w:szCs w:val="24"/>
              </w:rPr>
              <w:t>个人*10工时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vMerge w:val="restart"/>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hint="eastAsia" w:ascii="仿宋_GB2312" w:hAnsi="仿宋" w:eastAsia="仿宋_GB2312" w:cs="宋体"/>
                <w:bCs/>
                <w:color w:val="000000"/>
                <w:kern w:val="0"/>
                <w:sz w:val="24"/>
                <w:szCs w:val="24"/>
              </w:rPr>
              <w:t>4</w:t>
            </w:r>
          </w:p>
        </w:tc>
        <w:tc>
          <w:tcPr>
            <w:tcW w:w="1343" w:type="dxa"/>
            <w:vMerge w:val="continue"/>
          </w:tcPr>
          <w:p>
            <w:pPr>
              <w:widowControl/>
              <w:jc w:val="center"/>
              <w:rPr>
                <w:rFonts w:ascii="仿宋_GB2312" w:hAnsi="仿宋" w:eastAsia="仿宋_GB2312" w:cs="宋体"/>
                <w:b/>
                <w:bCs/>
                <w:color w:val="000000"/>
                <w:kern w:val="0"/>
                <w:sz w:val="24"/>
                <w:szCs w:val="24"/>
              </w:rPr>
            </w:pPr>
          </w:p>
        </w:tc>
        <w:tc>
          <w:tcPr>
            <w:tcW w:w="1276" w:type="dxa"/>
            <w:vMerge w:val="restart"/>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网站页面定制服务</w:t>
            </w:r>
          </w:p>
        </w:tc>
        <w:tc>
          <w:tcPr>
            <w:tcW w:w="3894" w:type="dxa"/>
            <w:shd w:val="clear" w:color="auto" w:fill="auto"/>
            <w:tcMar>
              <w:top w:w="15" w:type="dxa"/>
              <w:left w:w="15" w:type="dxa"/>
              <w:bottom w:w="0" w:type="dxa"/>
              <w:right w:w="15" w:type="dxa"/>
            </w:tcMar>
            <w:vAlign w:val="center"/>
          </w:tcPr>
          <w:p>
            <w:pPr>
              <w:widowControl/>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提供市政府主站的栏目结构调整完善、页面局部修改、宣传图片制作、网站栏目及展示方式调整等网站前端运维服务</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3328</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199680</w:t>
            </w:r>
            <w:r>
              <w:rPr>
                <w:rFonts w:hint="eastAsia" w:ascii="仿宋_GB2312" w:hAnsi="仿宋" w:eastAsia="仿宋_GB2312" w:cs="宋体"/>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每周提供1次服务，用时16个工时，全年提供</w:t>
            </w:r>
            <w:r>
              <w:rPr>
                <w:rFonts w:ascii="仿宋_GB2312" w:hAnsi="仿宋" w:eastAsia="仿宋_GB2312" w:cs="宋体"/>
                <w:color w:val="000000"/>
                <w:kern w:val="0"/>
                <w:sz w:val="24"/>
                <w:szCs w:val="24"/>
              </w:rPr>
              <w:t>52</w:t>
            </w:r>
            <w:r>
              <w:rPr>
                <w:rFonts w:hint="eastAsia" w:ascii="仿宋_GB2312" w:hAnsi="仿宋" w:eastAsia="仿宋_GB2312" w:cs="宋体"/>
                <w:color w:val="000000"/>
                <w:kern w:val="0"/>
                <w:sz w:val="24"/>
                <w:szCs w:val="24"/>
              </w:rPr>
              <w:t>次，</w:t>
            </w:r>
            <w:r>
              <w:rPr>
                <w:rFonts w:ascii="仿宋_GB2312" w:hAnsi="仿宋" w:eastAsia="仿宋_GB2312" w:cs="宋体"/>
                <w:color w:val="000000"/>
                <w:kern w:val="0"/>
                <w:sz w:val="24"/>
                <w:szCs w:val="24"/>
              </w:rPr>
              <w:t>4</w:t>
            </w:r>
            <w:r>
              <w:rPr>
                <w:rFonts w:hint="eastAsia" w:ascii="仿宋_GB2312" w:hAnsi="仿宋" w:eastAsia="仿宋_GB2312" w:cs="宋体"/>
                <w:color w:val="000000"/>
                <w:kern w:val="0"/>
                <w:sz w:val="24"/>
                <w:szCs w:val="24"/>
              </w:rPr>
              <w:t>个人完成，工作量=</w:t>
            </w:r>
            <w:r>
              <w:rPr>
                <w:rFonts w:ascii="仿宋_GB2312" w:hAnsi="仿宋" w:eastAsia="仿宋_GB2312" w:cs="宋体"/>
                <w:color w:val="000000"/>
                <w:kern w:val="0"/>
                <w:sz w:val="24"/>
                <w:szCs w:val="24"/>
              </w:rPr>
              <w:t>52</w:t>
            </w:r>
            <w:r>
              <w:rPr>
                <w:rFonts w:hint="eastAsia" w:ascii="仿宋_GB2312" w:hAnsi="仿宋" w:eastAsia="仿宋_GB2312" w:cs="宋体"/>
                <w:color w:val="000000"/>
                <w:kern w:val="0"/>
                <w:sz w:val="24"/>
                <w:szCs w:val="24"/>
              </w:rPr>
              <w:t>次*16工时*</w:t>
            </w:r>
            <w:r>
              <w:rPr>
                <w:rFonts w:ascii="仿宋_GB2312" w:hAnsi="仿宋" w:eastAsia="仿宋_GB2312" w:cs="宋体"/>
                <w:color w:val="000000"/>
                <w:kern w:val="0"/>
                <w:sz w:val="24"/>
                <w:szCs w:val="24"/>
              </w:rPr>
              <w:t>4</w:t>
            </w:r>
            <w:r>
              <w:rPr>
                <w:rFonts w:hint="eastAsia" w:ascii="仿宋_GB2312" w:hAnsi="仿宋" w:eastAsia="仿宋_GB2312" w:cs="宋体"/>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637" w:type="dxa"/>
            <w:vMerge w:val="continue"/>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p>
        </w:tc>
        <w:tc>
          <w:tcPr>
            <w:tcW w:w="1343" w:type="dxa"/>
            <w:vMerge w:val="continue"/>
          </w:tcPr>
          <w:p>
            <w:pPr>
              <w:widowControl/>
              <w:jc w:val="center"/>
              <w:rPr>
                <w:rFonts w:ascii="仿宋_GB2312" w:hAnsi="仿宋" w:eastAsia="仿宋_GB2312" w:cs="宋体"/>
                <w:b/>
                <w:bCs/>
                <w:color w:val="000000"/>
                <w:kern w:val="0"/>
                <w:sz w:val="24"/>
                <w:szCs w:val="24"/>
              </w:rPr>
            </w:pPr>
          </w:p>
        </w:tc>
        <w:tc>
          <w:tcPr>
            <w:tcW w:w="1276" w:type="dxa"/>
            <w:vMerge w:val="continue"/>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c>
          <w:tcPr>
            <w:tcW w:w="3894" w:type="dxa"/>
            <w:shd w:val="clear" w:color="auto" w:fill="auto"/>
            <w:tcMar>
              <w:top w:w="15" w:type="dxa"/>
              <w:left w:w="15" w:type="dxa"/>
              <w:bottom w:w="0" w:type="dxa"/>
              <w:right w:w="15" w:type="dxa"/>
            </w:tcMar>
            <w:vAlign w:val="center"/>
          </w:tcPr>
          <w:p>
            <w:pPr>
              <w:widowControl/>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提供市直部门网站栏目结构调整完善、页面局部修改、宣传图片制作、网站栏目及展示方式调整等网站前端运维服务</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6656</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399360</w:t>
            </w:r>
            <w:r>
              <w:rPr>
                <w:rFonts w:hint="eastAsia" w:ascii="仿宋_GB2312" w:hAnsi="仿宋" w:eastAsia="仿宋_GB2312" w:cs="宋体"/>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每周提供1次服务，用时32个工时，全年提供</w:t>
            </w:r>
            <w:r>
              <w:rPr>
                <w:rFonts w:ascii="仿宋_GB2312" w:hAnsi="仿宋" w:eastAsia="仿宋_GB2312" w:cs="宋体"/>
                <w:color w:val="000000"/>
                <w:kern w:val="0"/>
                <w:sz w:val="24"/>
                <w:szCs w:val="24"/>
              </w:rPr>
              <w:t>52</w:t>
            </w:r>
            <w:r>
              <w:rPr>
                <w:rFonts w:hint="eastAsia" w:ascii="仿宋_GB2312" w:hAnsi="仿宋" w:eastAsia="仿宋_GB2312" w:cs="宋体"/>
                <w:color w:val="000000"/>
                <w:kern w:val="0"/>
                <w:sz w:val="24"/>
                <w:szCs w:val="24"/>
              </w:rPr>
              <w:t>次，</w:t>
            </w:r>
            <w:r>
              <w:rPr>
                <w:rFonts w:ascii="仿宋_GB2312" w:hAnsi="仿宋" w:eastAsia="仿宋_GB2312" w:cs="宋体"/>
                <w:color w:val="000000"/>
                <w:kern w:val="0"/>
                <w:sz w:val="24"/>
                <w:szCs w:val="24"/>
              </w:rPr>
              <w:t>4</w:t>
            </w:r>
            <w:r>
              <w:rPr>
                <w:rFonts w:hint="eastAsia" w:ascii="仿宋_GB2312" w:hAnsi="仿宋" w:eastAsia="仿宋_GB2312" w:cs="宋体"/>
                <w:color w:val="000000"/>
                <w:kern w:val="0"/>
                <w:sz w:val="24"/>
                <w:szCs w:val="24"/>
              </w:rPr>
              <w:t>个人完成，工作量=</w:t>
            </w:r>
            <w:r>
              <w:rPr>
                <w:rFonts w:ascii="仿宋_GB2312" w:hAnsi="仿宋" w:eastAsia="仿宋_GB2312" w:cs="宋体"/>
                <w:color w:val="000000"/>
                <w:kern w:val="0"/>
                <w:sz w:val="24"/>
                <w:szCs w:val="24"/>
              </w:rPr>
              <w:t>52</w:t>
            </w:r>
            <w:r>
              <w:rPr>
                <w:rFonts w:hint="eastAsia" w:ascii="仿宋_GB2312" w:hAnsi="仿宋" w:eastAsia="仿宋_GB2312" w:cs="宋体"/>
                <w:color w:val="000000"/>
                <w:kern w:val="0"/>
                <w:sz w:val="24"/>
                <w:szCs w:val="24"/>
              </w:rPr>
              <w:t>次*32工时*</w:t>
            </w:r>
            <w:r>
              <w:rPr>
                <w:rFonts w:ascii="仿宋_GB2312" w:hAnsi="仿宋" w:eastAsia="仿宋_GB2312" w:cs="宋体"/>
                <w:color w:val="000000"/>
                <w:kern w:val="0"/>
                <w:sz w:val="24"/>
                <w:szCs w:val="24"/>
              </w:rPr>
              <w:t>4</w:t>
            </w:r>
            <w:r>
              <w:rPr>
                <w:rFonts w:hint="eastAsia" w:ascii="仿宋_GB2312" w:hAnsi="仿宋" w:eastAsia="仿宋_GB2312" w:cs="宋体"/>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4"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hint="eastAsia" w:ascii="仿宋_GB2312" w:hAnsi="仿宋" w:eastAsia="仿宋_GB2312" w:cs="宋体"/>
                <w:bCs/>
                <w:color w:val="000000"/>
                <w:kern w:val="0"/>
                <w:sz w:val="24"/>
                <w:szCs w:val="24"/>
              </w:rPr>
              <w:t>5</w:t>
            </w:r>
          </w:p>
        </w:tc>
        <w:tc>
          <w:tcPr>
            <w:tcW w:w="1343" w:type="dxa"/>
            <w:vMerge w:val="continue"/>
          </w:tcPr>
          <w:p>
            <w:pPr>
              <w:widowControl/>
              <w:jc w:val="center"/>
              <w:rPr>
                <w:rFonts w:ascii="仿宋_GB2312" w:hAnsi="仿宋" w:eastAsia="仿宋_GB2312" w:cs="宋体"/>
                <w:b/>
                <w:bCs/>
                <w:color w:val="000000"/>
                <w:kern w:val="0"/>
                <w:sz w:val="24"/>
                <w:szCs w:val="24"/>
              </w:rPr>
            </w:pP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在线访谈录制发布</w:t>
            </w:r>
          </w:p>
        </w:tc>
        <w:tc>
          <w:tcPr>
            <w:tcW w:w="3894" w:type="dxa"/>
            <w:shd w:val="clear" w:color="auto" w:fill="auto"/>
            <w:tcMar>
              <w:top w:w="15" w:type="dxa"/>
              <w:left w:w="15" w:type="dxa"/>
              <w:bottom w:w="0" w:type="dxa"/>
              <w:right w:w="15" w:type="dxa"/>
            </w:tcMar>
            <w:vAlign w:val="center"/>
          </w:tcPr>
          <w:p>
            <w:pPr>
              <w:widowControl/>
              <w:rPr>
                <w:rFonts w:ascii="宋体" w:hAnsi="宋体" w:eastAsia="宋体" w:cs="Tahoma"/>
                <w:color w:val="FF0000"/>
                <w:kern w:val="0"/>
                <w:sz w:val="22"/>
              </w:rPr>
            </w:pPr>
            <w:r>
              <w:rPr>
                <w:rFonts w:hint="eastAsia" w:ascii="仿宋_GB2312" w:hAnsi="仿宋" w:eastAsia="仿宋_GB2312" w:cs="宋体"/>
                <w:color w:val="000000"/>
                <w:kern w:val="0"/>
                <w:sz w:val="24"/>
                <w:szCs w:val="24"/>
              </w:rPr>
              <w:t>（1）不定期开展在线访谈录制、剪辑、发布工作，确保市级主站正常对外提供在线访谈服务，全年提供不少于</w:t>
            </w:r>
            <w:r>
              <w:rPr>
                <w:rFonts w:ascii="仿宋_GB2312" w:hAnsi="仿宋" w:eastAsia="仿宋_GB2312" w:cs="宋体"/>
                <w:color w:val="000000"/>
                <w:kern w:val="0"/>
                <w:sz w:val="24"/>
                <w:szCs w:val="24"/>
              </w:rPr>
              <w:t>6</w:t>
            </w:r>
            <w:r>
              <w:rPr>
                <w:rFonts w:hint="eastAsia" w:ascii="仿宋_GB2312" w:hAnsi="仿宋" w:eastAsia="仿宋_GB2312" w:cs="宋体"/>
                <w:color w:val="000000"/>
                <w:kern w:val="0"/>
                <w:sz w:val="24"/>
                <w:szCs w:val="24"/>
              </w:rPr>
              <w:t>次；（2）针对访谈室设备提供日常维护。</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1050</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8</w:t>
            </w:r>
            <w:r>
              <w:rPr>
                <w:rFonts w:hint="eastAsia" w:ascii="仿宋_GB2312" w:hAnsi="仿宋" w:eastAsia="仿宋_GB2312" w:cs="宋体"/>
                <w:color w:val="000000"/>
                <w:kern w:val="0"/>
                <w:sz w:val="24"/>
                <w:szCs w:val="24"/>
              </w:rPr>
              <w:t>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84</w:t>
            </w:r>
            <w:r>
              <w:rPr>
                <w:rFonts w:hint="eastAsia" w:ascii="仿宋_GB2312" w:hAnsi="仿宋" w:eastAsia="仿宋_GB2312" w:cs="宋体"/>
                <w:color w:val="000000"/>
                <w:kern w:val="0"/>
                <w:sz w:val="24"/>
                <w:szCs w:val="24"/>
              </w:rPr>
              <w:t>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投入</w:t>
            </w:r>
            <w:r>
              <w:rPr>
                <w:rFonts w:ascii="仿宋_GB2312" w:hAnsi="仿宋" w:eastAsia="仿宋_GB2312" w:cs="宋体"/>
                <w:color w:val="000000"/>
                <w:kern w:val="0"/>
                <w:sz w:val="24"/>
                <w:szCs w:val="24"/>
              </w:rPr>
              <w:t>3</w:t>
            </w:r>
            <w:r>
              <w:rPr>
                <w:rFonts w:hint="eastAsia" w:ascii="仿宋_GB2312" w:hAnsi="仿宋" w:eastAsia="仿宋_GB2312" w:cs="宋体"/>
                <w:color w:val="000000"/>
                <w:kern w:val="0"/>
                <w:sz w:val="24"/>
                <w:szCs w:val="24"/>
              </w:rPr>
              <w:t>个录制、剪辑师和1个设备维护工程师，全年大约需</w:t>
            </w:r>
            <w:r>
              <w:rPr>
                <w:rFonts w:ascii="仿宋_GB2312" w:hAnsi="仿宋" w:eastAsia="仿宋_GB2312" w:cs="宋体"/>
                <w:color w:val="000000"/>
                <w:kern w:val="0"/>
                <w:sz w:val="24"/>
                <w:szCs w:val="24"/>
              </w:rPr>
              <w:t>1050</w:t>
            </w:r>
            <w:r>
              <w:rPr>
                <w:rFonts w:hint="eastAsia" w:ascii="仿宋_GB2312" w:hAnsi="仿宋" w:eastAsia="仿宋_GB2312" w:cs="宋体"/>
                <w:color w:val="000000"/>
                <w:kern w:val="0"/>
                <w:sz w:val="24"/>
                <w:szCs w:val="24"/>
              </w:rPr>
              <w:t>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9985" w:type="dxa"/>
            <w:gridSpan w:val="7"/>
            <w:shd w:val="clear" w:color="auto" w:fill="auto"/>
            <w:tcMar>
              <w:top w:w="15" w:type="dxa"/>
              <w:left w:w="15" w:type="dxa"/>
              <w:bottom w:w="0" w:type="dxa"/>
              <w:right w:w="15" w:type="dxa"/>
            </w:tcMar>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小计</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color w:val="000000"/>
                <w:kern w:val="0"/>
                <w:sz w:val="24"/>
                <w:szCs w:val="24"/>
              </w:rPr>
            </w:pPr>
            <w:r>
              <w:rPr>
                <w:rFonts w:ascii="仿宋_GB2312" w:hAnsi="仿宋" w:eastAsia="仿宋_GB2312" w:cs="宋体"/>
                <w:b/>
                <w:color w:val="000000"/>
                <w:kern w:val="0"/>
                <w:sz w:val="24"/>
                <w:szCs w:val="24"/>
              </w:rPr>
              <w:t>1333040</w:t>
            </w:r>
            <w:r>
              <w:rPr>
                <w:rFonts w:hint="eastAsia" w:ascii="仿宋_GB2312" w:hAnsi="仿宋" w:eastAsia="仿宋_GB2312" w:cs="宋体"/>
                <w:b/>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vMerge w:val="restart"/>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ascii="仿宋_GB2312" w:hAnsi="仿宋" w:eastAsia="仿宋_GB2312" w:cs="宋体"/>
                <w:bCs/>
                <w:color w:val="000000"/>
                <w:kern w:val="0"/>
                <w:sz w:val="24"/>
                <w:szCs w:val="24"/>
              </w:rPr>
              <w:t>6</w:t>
            </w:r>
          </w:p>
        </w:tc>
        <w:tc>
          <w:tcPr>
            <w:tcW w:w="1343" w:type="dxa"/>
            <w:vMerge w:val="restart"/>
            <w:vAlign w:val="center"/>
          </w:tcPr>
          <w:p>
            <w:pPr>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平台技术</w:t>
            </w:r>
          </w:p>
          <w:p>
            <w:pPr>
              <w:jc w:val="center"/>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运维服务</w:t>
            </w:r>
          </w:p>
        </w:tc>
        <w:tc>
          <w:tcPr>
            <w:tcW w:w="1276" w:type="dxa"/>
            <w:vMerge w:val="restart"/>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平台产品及应用软件运维</w:t>
            </w:r>
          </w:p>
        </w:tc>
        <w:tc>
          <w:tcPr>
            <w:tcW w:w="3894" w:type="dxa"/>
            <w:shd w:val="clear" w:color="auto" w:fill="auto"/>
            <w:tcMar>
              <w:top w:w="15" w:type="dxa"/>
              <w:left w:w="15" w:type="dxa"/>
              <w:bottom w:w="0" w:type="dxa"/>
              <w:right w:w="15" w:type="dxa"/>
            </w:tcMar>
            <w:vAlign w:val="center"/>
          </w:tcPr>
          <w:p>
            <w:pPr>
              <w:widowControl/>
              <w:jc w:val="left"/>
              <w:rPr>
                <w:rFonts w:ascii="仿宋" w:hAnsi="仿宋"/>
                <w:color w:val="FF0000"/>
                <w:sz w:val="30"/>
                <w:szCs w:val="30"/>
              </w:rPr>
            </w:pPr>
            <w:r>
              <w:rPr>
                <w:rFonts w:hint="eastAsia" w:ascii="仿宋_GB2312" w:hAnsi="仿宋" w:eastAsia="仿宋_GB2312" w:cs="宋体"/>
                <w:color w:val="000000"/>
                <w:kern w:val="0"/>
                <w:sz w:val="24"/>
                <w:szCs w:val="24"/>
              </w:rPr>
              <w:t>平台</w:t>
            </w:r>
            <w:r>
              <w:rPr>
                <w:rFonts w:ascii="仿宋_GB2312" w:hAnsi="仿宋" w:eastAsia="仿宋_GB2312" w:cs="宋体"/>
                <w:color w:val="000000"/>
                <w:kern w:val="0"/>
                <w:sz w:val="24"/>
                <w:szCs w:val="24"/>
              </w:rPr>
              <w:t>产品</w:t>
            </w:r>
            <w:r>
              <w:rPr>
                <w:rFonts w:hint="eastAsia" w:ascii="仿宋_GB2312" w:hAnsi="仿宋" w:eastAsia="仿宋_GB2312" w:cs="宋体"/>
                <w:color w:val="000000"/>
                <w:kern w:val="0"/>
                <w:sz w:val="24"/>
                <w:szCs w:val="24"/>
              </w:rPr>
              <w:t>运维：针对西安市政府办公厅站群平台中的统一信息资源库、集约化管理平台、智能搜索系统、用户行为分析系统、网站监测系统等第三方产品提供运维服务，包括故障处理、日常巡检、性能优化、产品升级、安全优化升级等服务。</w:t>
            </w:r>
          </w:p>
        </w:tc>
        <w:tc>
          <w:tcPr>
            <w:tcW w:w="851" w:type="dxa"/>
            <w:shd w:val="clear" w:color="auto" w:fill="auto"/>
            <w:tcMar>
              <w:top w:w="15" w:type="dxa"/>
              <w:left w:w="15" w:type="dxa"/>
              <w:bottom w:w="0" w:type="dxa"/>
              <w:right w:w="15" w:type="dxa"/>
            </w:tcMar>
            <w:vAlign w:val="center"/>
          </w:tcPr>
          <w:p>
            <w:pPr>
              <w:widowControl/>
              <w:spacing w:line="240" w:lineRule="auto"/>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3720</w:t>
            </w:r>
          </w:p>
        </w:tc>
        <w:tc>
          <w:tcPr>
            <w:tcW w:w="708" w:type="dxa"/>
            <w:shd w:val="clear" w:color="auto" w:fill="auto"/>
            <w:tcMar>
              <w:top w:w="15" w:type="dxa"/>
              <w:left w:w="15" w:type="dxa"/>
              <w:bottom w:w="0" w:type="dxa"/>
              <w:right w:w="15" w:type="dxa"/>
            </w:tcMar>
            <w:vAlign w:val="center"/>
          </w:tcPr>
          <w:p>
            <w:pPr>
              <w:widowControl/>
              <w:spacing w:line="240"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spacing w:line="240" w:lineRule="auto"/>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60</w:t>
            </w:r>
            <w:r>
              <w:rPr>
                <w:rFonts w:hint="eastAsia" w:ascii="仿宋_GB2312" w:hAnsi="仿宋" w:eastAsia="仿宋_GB2312" w:cs="宋体"/>
                <w:color w:val="000000"/>
                <w:kern w:val="0"/>
                <w:sz w:val="24"/>
                <w:szCs w:val="24"/>
              </w:rPr>
              <w:t>.00</w:t>
            </w:r>
          </w:p>
        </w:tc>
        <w:tc>
          <w:tcPr>
            <w:tcW w:w="1276" w:type="dxa"/>
            <w:shd w:val="clear" w:color="auto" w:fill="auto"/>
            <w:tcMar>
              <w:top w:w="15" w:type="dxa"/>
              <w:left w:w="15" w:type="dxa"/>
              <w:bottom w:w="0" w:type="dxa"/>
              <w:right w:w="15" w:type="dxa"/>
            </w:tcMar>
            <w:vAlign w:val="center"/>
          </w:tcPr>
          <w:p>
            <w:pPr>
              <w:widowControl/>
              <w:spacing w:line="240" w:lineRule="auto"/>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223200.00</w:t>
            </w:r>
          </w:p>
        </w:tc>
        <w:tc>
          <w:tcPr>
            <w:tcW w:w="3618" w:type="dxa"/>
            <w:shd w:val="clear" w:color="auto" w:fill="auto"/>
            <w:tcMar>
              <w:top w:w="15" w:type="dxa"/>
              <w:left w:w="15" w:type="dxa"/>
              <w:bottom w:w="0" w:type="dxa"/>
              <w:right w:w="15" w:type="dxa"/>
            </w:tcMar>
            <w:vAlign w:val="center"/>
          </w:tcPr>
          <w:p>
            <w:pPr>
              <w:widowControl/>
              <w:spacing w:line="240" w:lineRule="auto"/>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全年提供</w:t>
            </w:r>
            <w:r>
              <w:rPr>
                <w:rFonts w:ascii="仿宋_GB2312" w:hAnsi="仿宋" w:eastAsia="仿宋_GB2312" w:cs="宋体"/>
                <w:color w:val="000000"/>
                <w:kern w:val="0"/>
                <w:sz w:val="24"/>
                <w:szCs w:val="24"/>
              </w:rPr>
              <w:t>155</w:t>
            </w:r>
            <w:r>
              <w:rPr>
                <w:rFonts w:hint="eastAsia" w:ascii="仿宋_GB2312" w:hAnsi="仿宋" w:eastAsia="仿宋_GB2312" w:cs="宋体"/>
                <w:color w:val="000000"/>
                <w:kern w:val="0"/>
                <w:sz w:val="24"/>
                <w:szCs w:val="24"/>
              </w:rPr>
              <w:t>次，每次用时1</w:t>
            </w:r>
            <w:r>
              <w:rPr>
                <w:rFonts w:ascii="仿宋_GB2312" w:hAnsi="仿宋" w:eastAsia="仿宋_GB2312" w:cs="宋体"/>
                <w:color w:val="000000"/>
                <w:kern w:val="0"/>
                <w:sz w:val="24"/>
                <w:szCs w:val="24"/>
              </w:rPr>
              <w:t>2</w:t>
            </w:r>
            <w:r>
              <w:rPr>
                <w:rFonts w:hint="eastAsia" w:ascii="仿宋_GB2312" w:hAnsi="仿宋" w:eastAsia="仿宋_GB2312" w:cs="宋体"/>
                <w:color w:val="000000"/>
                <w:kern w:val="0"/>
                <w:sz w:val="24"/>
                <w:szCs w:val="24"/>
              </w:rPr>
              <w:t>个工时，2个高级工程师完成，工作量=</w:t>
            </w:r>
            <w:r>
              <w:rPr>
                <w:rFonts w:ascii="仿宋_GB2312" w:hAnsi="仿宋" w:eastAsia="仿宋_GB2312" w:cs="宋体"/>
                <w:color w:val="000000"/>
                <w:kern w:val="0"/>
                <w:sz w:val="24"/>
                <w:szCs w:val="24"/>
              </w:rPr>
              <w:t>155</w:t>
            </w:r>
            <w:r>
              <w:rPr>
                <w:rFonts w:hint="eastAsia" w:ascii="仿宋_GB2312" w:hAnsi="仿宋" w:eastAsia="仿宋_GB2312" w:cs="宋体"/>
                <w:color w:val="000000"/>
                <w:kern w:val="0"/>
                <w:sz w:val="24"/>
                <w:szCs w:val="24"/>
              </w:rPr>
              <w:t>次*1</w:t>
            </w:r>
            <w:r>
              <w:rPr>
                <w:rFonts w:ascii="仿宋_GB2312" w:hAnsi="仿宋" w:eastAsia="仿宋_GB2312" w:cs="宋体"/>
                <w:color w:val="000000"/>
                <w:kern w:val="0"/>
                <w:sz w:val="24"/>
                <w:szCs w:val="24"/>
              </w:rPr>
              <w:t>2</w:t>
            </w:r>
            <w:r>
              <w:rPr>
                <w:rFonts w:hint="eastAsia" w:ascii="仿宋_GB2312" w:hAnsi="仿宋" w:eastAsia="仿宋_GB2312" w:cs="宋体"/>
                <w:color w:val="000000"/>
                <w:kern w:val="0"/>
                <w:sz w:val="24"/>
                <w:szCs w:val="24"/>
              </w:rPr>
              <w:t>工时*2个人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vMerge w:val="continue"/>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p>
        </w:tc>
        <w:tc>
          <w:tcPr>
            <w:tcW w:w="1343" w:type="dxa"/>
            <w:vMerge w:val="continue"/>
          </w:tcPr>
          <w:p>
            <w:pPr>
              <w:jc w:val="center"/>
              <w:rPr>
                <w:rFonts w:ascii="仿宋_GB2312" w:hAnsi="仿宋" w:eastAsia="仿宋_GB2312" w:cs="宋体"/>
                <w:b/>
                <w:bCs/>
                <w:color w:val="000000"/>
                <w:kern w:val="0"/>
                <w:sz w:val="24"/>
                <w:szCs w:val="24"/>
              </w:rPr>
            </w:pPr>
          </w:p>
        </w:tc>
        <w:tc>
          <w:tcPr>
            <w:tcW w:w="1276" w:type="dxa"/>
            <w:vMerge w:val="continue"/>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c>
          <w:tcPr>
            <w:tcW w:w="3894" w:type="dxa"/>
            <w:shd w:val="clear" w:color="auto" w:fill="auto"/>
            <w:tcMar>
              <w:top w:w="15" w:type="dxa"/>
              <w:left w:w="15" w:type="dxa"/>
              <w:bottom w:w="0" w:type="dxa"/>
              <w:right w:w="15" w:type="dxa"/>
            </w:tcMar>
            <w:vAlign w:val="center"/>
          </w:tcPr>
          <w:p>
            <w:pPr>
              <w:rPr>
                <w:rFonts w:ascii="仿宋" w:hAnsi="仿宋"/>
                <w:color w:val="FF0000"/>
                <w:sz w:val="30"/>
                <w:szCs w:val="30"/>
              </w:rPr>
            </w:pPr>
            <w:r>
              <w:rPr>
                <w:rFonts w:hint="eastAsia" w:ascii="仿宋_GB2312" w:hAnsi="仿宋" w:eastAsia="仿宋_GB2312" w:cs="宋体"/>
                <w:color w:val="000000"/>
                <w:kern w:val="0"/>
                <w:sz w:val="24"/>
                <w:szCs w:val="24"/>
              </w:rPr>
              <w:t>应用软件运维：针对西安市政府办公厅站群平台上的各应用软件系统和所有子站提供统一运维服务。具体包括问题诊断与排除、系统巡检、系统监控、系统功能优化、性能优化、系统升级、系统管理、数据备份恢复、安全管理、技术咨询、专项保障、系统培训等服务。</w:t>
            </w:r>
          </w:p>
        </w:tc>
        <w:tc>
          <w:tcPr>
            <w:tcW w:w="851" w:type="dxa"/>
            <w:shd w:val="clear" w:color="auto" w:fill="auto"/>
            <w:tcMar>
              <w:top w:w="15" w:type="dxa"/>
              <w:left w:w="15" w:type="dxa"/>
              <w:bottom w:w="0" w:type="dxa"/>
              <w:right w:w="15" w:type="dxa"/>
            </w:tcMar>
            <w:vAlign w:val="center"/>
          </w:tcPr>
          <w:p>
            <w:pPr>
              <w:widowControl/>
              <w:spacing w:line="240" w:lineRule="auto"/>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5410</w:t>
            </w:r>
          </w:p>
        </w:tc>
        <w:tc>
          <w:tcPr>
            <w:tcW w:w="708" w:type="dxa"/>
            <w:shd w:val="clear" w:color="auto" w:fill="auto"/>
            <w:tcMar>
              <w:top w:w="15" w:type="dxa"/>
              <w:left w:w="15" w:type="dxa"/>
              <w:bottom w:w="0" w:type="dxa"/>
              <w:right w:w="15" w:type="dxa"/>
            </w:tcMar>
            <w:vAlign w:val="center"/>
          </w:tcPr>
          <w:p>
            <w:pPr>
              <w:widowControl/>
              <w:spacing w:line="240"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spacing w:line="240"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60.00</w:t>
            </w:r>
          </w:p>
        </w:tc>
        <w:tc>
          <w:tcPr>
            <w:tcW w:w="1276" w:type="dxa"/>
            <w:shd w:val="clear" w:color="auto" w:fill="auto"/>
            <w:tcMar>
              <w:top w:w="15" w:type="dxa"/>
              <w:left w:w="15" w:type="dxa"/>
              <w:bottom w:w="0" w:type="dxa"/>
              <w:right w:w="15" w:type="dxa"/>
            </w:tcMar>
            <w:vAlign w:val="center"/>
          </w:tcPr>
          <w:p>
            <w:pPr>
              <w:widowControl/>
              <w:spacing w:line="240" w:lineRule="auto"/>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324600</w:t>
            </w:r>
            <w:r>
              <w:rPr>
                <w:rFonts w:hint="eastAsia" w:ascii="仿宋_GB2312" w:hAnsi="仿宋" w:eastAsia="仿宋_GB2312" w:cs="宋体"/>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spacing w:line="240" w:lineRule="auto"/>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（1）全年提供</w:t>
            </w:r>
            <w:r>
              <w:rPr>
                <w:rFonts w:ascii="仿宋_GB2312" w:hAnsi="仿宋" w:eastAsia="仿宋_GB2312" w:cs="宋体"/>
                <w:color w:val="000000"/>
                <w:kern w:val="0"/>
                <w:sz w:val="24"/>
                <w:szCs w:val="24"/>
              </w:rPr>
              <w:t>155</w:t>
            </w:r>
            <w:r>
              <w:rPr>
                <w:rFonts w:hint="eastAsia" w:ascii="仿宋_GB2312" w:hAnsi="仿宋" w:eastAsia="仿宋_GB2312" w:cs="宋体"/>
                <w:color w:val="000000"/>
                <w:kern w:val="0"/>
                <w:sz w:val="24"/>
                <w:szCs w:val="24"/>
              </w:rPr>
              <w:t>次，每次用时16个工时，2个人完成，工作量=</w:t>
            </w:r>
            <w:r>
              <w:rPr>
                <w:rFonts w:ascii="仿宋_GB2312" w:hAnsi="仿宋" w:eastAsia="仿宋_GB2312" w:cs="宋体"/>
                <w:color w:val="000000"/>
                <w:kern w:val="0"/>
                <w:sz w:val="24"/>
                <w:szCs w:val="24"/>
              </w:rPr>
              <w:t>155</w:t>
            </w:r>
            <w:r>
              <w:rPr>
                <w:rFonts w:hint="eastAsia" w:ascii="仿宋_GB2312" w:hAnsi="仿宋" w:eastAsia="仿宋_GB2312" w:cs="宋体"/>
                <w:color w:val="000000"/>
                <w:kern w:val="0"/>
                <w:sz w:val="24"/>
                <w:szCs w:val="24"/>
              </w:rPr>
              <w:t>次*16工时*2个人；（2）问题工单记录、追踪、反馈全年计划</w:t>
            </w:r>
            <w:r>
              <w:rPr>
                <w:rFonts w:ascii="仿宋_GB2312" w:hAnsi="仿宋" w:eastAsia="仿宋_GB2312" w:cs="宋体"/>
                <w:color w:val="000000"/>
                <w:kern w:val="0"/>
                <w:sz w:val="24"/>
                <w:szCs w:val="24"/>
              </w:rPr>
              <w:t>450工时</w:t>
            </w:r>
            <w:r>
              <w:rPr>
                <w:rFonts w:hint="eastAsia" w:ascii="仿宋_GB2312" w:hAnsi="仿宋" w:eastAsia="仿宋_GB2312"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ascii="仿宋_GB2312" w:hAnsi="仿宋" w:eastAsia="仿宋_GB2312" w:cs="宋体"/>
                <w:bCs/>
                <w:color w:val="000000"/>
                <w:kern w:val="0"/>
                <w:sz w:val="24"/>
                <w:szCs w:val="24"/>
              </w:rPr>
              <w:t>7</w:t>
            </w:r>
          </w:p>
        </w:tc>
        <w:tc>
          <w:tcPr>
            <w:tcW w:w="1343" w:type="dxa"/>
            <w:vMerge w:val="continue"/>
          </w:tcPr>
          <w:p>
            <w:pPr>
              <w:jc w:val="center"/>
              <w:rPr>
                <w:rFonts w:ascii="仿宋_GB2312" w:hAnsi="仿宋" w:eastAsia="仿宋_GB2312" w:cs="宋体"/>
                <w:b/>
                <w:bCs/>
                <w:color w:val="000000"/>
                <w:kern w:val="0"/>
                <w:sz w:val="24"/>
                <w:szCs w:val="24"/>
              </w:rPr>
            </w:pP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网站稿前信息监测服务</w:t>
            </w:r>
          </w:p>
        </w:tc>
        <w:tc>
          <w:tcPr>
            <w:tcW w:w="3894" w:type="dxa"/>
            <w:shd w:val="clear" w:color="auto" w:fill="auto"/>
            <w:tcMar>
              <w:top w:w="15" w:type="dxa"/>
              <w:left w:w="15" w:type="dxa"/>
              <w:bottom w:w="0" w:type="dxa"/>
              <w:right w:w="15" w:type="dxa"/>
            </w:tcMar>
            <w:vAlign w:val="center"/>
          </w:tcPr>
          <w:p>
            <w:pPr>
              <w:rPr>
                <w:rFonts w:ascii="仿宋" w:hAnsi="仿宋"/>
                <w:color w:val="FF0000"/>
                <w:sz w:val="30"/>
                <w:szCs w:val="30"/>
              </w:rPr>
            </w:pPr>
            <w:r>
              <w:rPr>
                <w:rFonts w:hint="eastAsia" w:ascii="仿宋_GB2312" w:hAnsi="仿宋" w:eastAsia="仿宋_GB2312" w:cs="宋体"/>
                <w:color w:val="000000"/>
                <w:kern w:val="0"/>
                <w:sz w:val="24"/>
                <w:szCs w:val="24"/>
              </w:rPr>
              <w:t>针对西安市政府办公厅站群平台提供稿件发布事前检测纠错服务，通过在集约化</w:t>
            </w:r>
            <w:r>
              <w:rPr>
                <w:rFonts w:ascii="仿宋_GB2312" w:hAnsi="仿宋" w:eastAsia="仿宋_GB2312" w:cs="宋体"/>
                <w:color w:val="000000"/>
                <w:kern w:val="0"/>
                <w:sz w:val="24"/>
                <w:szCs w:val="24"/>
              </w:rPr>
              <w:t>网站内容管理系统中</w:t>
            </w:r>
            <w:r>
              <w:rPr>
                <w:rFonts w:hint="eastAsia" w:ascii="仿宋_GB2312" w:hAnsi="仿宋" w:eastAsia="仿宋_GB2312" w:cs="宋体"/>
                <w:color w:val="000000"/>
                <w:kern w:val="0"/>
                <w:sz w:val="24"/>
                <w:szCs w:val="24"/>
              </w:rPr>
              <w:t>集成错敏信息</w:t>
            </w:r>
            <w:r>
              <w:rPr>
                <w:rFonts w:ascii="仿宋_GB2312" w:hAnsi="仿宋" w:eastAsia="仿宋_GB2312" w:cs="宋体"/>
                <w:color w:val="000000"/>
                <w:kern w:val="0"/>
                <w:sz w:val="24"/>
                <w:szCs w:val="24"/>
              </w:rPr>
              <w:t>检测</w:t>
            </w:r>
            <w:r>
              <w:rPr>
                <w:rFonts w:hint="eastAsia" w:ascii="仿宋_GB2312" w:hAnsi="仿宋" w:eastAsia="仿宋_GB2312" w:cs="宋体"/>
                <w:color w:val="000000"/>
                <w:kern w:val="0"/>
                <w:sz w:val="24"/>
                <w:szCs w:val="24"/>
              </w:rPr>
              <w:t>接口实现对平台中所有网站内容发布前的错敏信息检测，对各类错敏信息进行定位和高亮提示，同时提示正确书写建议，确保及时发现问题。</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1项</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200000.00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200000.00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购置第三方产品</w:t>
            </w:r>
            <w:r>
              <w:rPr>
                <w:rFonts w:ascii="仿宋_GB2312" w:hAnsi="仿宋" w:eastAsia="仿宋_GB2312" w:cs="宋体"/>
                <w:color w:val="000000"/>
                <w:kern w:val="0"/>
                <w:sz w:val="24"/>
                <w:szCs w:val="24"/>
              </w:rPr>
              <w:t>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9985" w:type="dxa"/>
            <w:gridSpan w:val="7"/>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b/>
                <w:color w:val="000000"/>
                <w:kern w:val="0"/>
                <w:sz w:val="24"/>
                <w:szCs w:val="24"/>
              </w:rPr>
              <w:t>小计</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b/>
                <w:color w:val="000000"/>
                <w:kern w:val="0"/>
                <w:sz w:val="24"/>
                <w:szCs w:val="24"/>
              </w:rPr>
              <w:t>747800</w:t>
            </w:r>
            <w:r>
              <w:rPr>
                <w:rFonts w:hint="eastAsia" w:ascii="仿宋_GB2312" w:hAnsi="仿宋" w:eastAsia="仿宋_GB2312" w:cs="宋体"/>
                <w:b/>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ascii="仿宋_GB2312" w:hAnsi="仿宋" w:eastAsia="仿宋_GB2312" w:cs="宋体"/>
                <w:bCs/>
                <w:color w:val="000000"/>
                <w:kern w:val="0"/>
                <w:sz w:val="24"/>
                <w:szCs w:val="24"/>
              </w:rPr>
              <w:t>8</w:t>
            </w:r>
          </w:p>
        </w:tc>
        <w:tc>
          <w:tcPr>
            <w:tcW w:w="1343" w:type="dxa"/>
            <w:vMerge w:val="restart"/>
            <w:vAlign w:val="center"/>
          </w:tcPr>
          <w:p>
            <w:pPr>
              <w:jc w:val="center"/>
              <w:rPr>
                <w:rFonts w:ascii="仿宋_GB2312" w:hAnsi="仿宋" w:eastAsia="仿宋_GB2312" w:cs="宋体"/>
                <w:b/>
                <w:bCs/>
                <w:color w:val="000000"/>
                <w:kern w:val="0"/>
                <w:sz w:val="24"/>
                <w:szCs w:val="24"/>
              </w:rPr>
            </w:pPr>
            <w:r>
              <w:rPr>
                <w:rFonts w:ascii="仿宋_GB2312" w:hAnsi="仿宋" w:eastAsia="仿宋_GB2312" w:cs="宋体"/>
                <w:b/>
                <w:bCs/>
                <w:color w:val="000000"/>
                <w:kern w:val="0"/>
                <w:sz w:val="24"/>
                <w:szCs w:val="24"/>
              </w:rPr>
              <w:t>系统功能</w:t>
            </w:r>
          </w:p>
          <w:p>
            <w:pPr>
              <w:jc w:val="center"/>
              <w:rPr>
                <w:rFonts w:ascii="仿宋_GB2312" w:hAnsi="仿宋" w:eastAsia="仿宋_GB2312" w:cs="宋体"/>
                <w:b/>
                <w:bCs/>
                <w:color w:val="000000"/>
                <w:kern w:val="0"/>
                <w:sz w:val="24"/>
                <w:szCs w:val="24"/>
              </w:rPr>
            </w:pPr>
            <w:r>
              <w:rPr>
                <w:rFonts w:ascii="仿宋_GB2312" w:hAnsi="仿宋" w:eastAsia="仿宋_GB2312" w:cs="宋体"/>
                <w:b/>
                <w:bCs/>
                <w:color w:val="000000"/>
                <w:kern w:val="0"/>
                <w:sz w:val="24"/>
                <w:szCs w:val="24"/>
              </w:rPr>
              <w:t>开发</w:t>
            </w: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市级主站规章库系统</w:t>
            </w:r>
          </w:p>
        </w:tc>
        <w:tc>
          <w:tcPr>
            <w:tcW w:w="3894" w:type="dxa"/>
            <w:shd w:val="clear" w:color="auto" w:fill="auto"/>
            <w:tcMar>
              <w:top w:w="15" w:type="dxa"/>
              <w:left w:w="15" w:type="dxa"/>
              <w:bottom w:w="0" w:type="dxa"/>
              <w:right w:w="15" w:type="dxa"/>
            </w:tcMar>
            <w:vAlign w:val="center"/>
          </w:tcPr>
          <w:p>
            <w:pPr>
              <w:widowControl/>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按照《国务院办公厅政府信息与政务公开办公室关于做好规章集中公开并动态更新工作的通知》（国办公开办函〔2021〕33号）要求，规划建设市级主站规章库系统，提供规章文件的汇集、管理、查询和浏览服务。</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6</w:t>
            </w:r>
            <w:r>
              <w:rPr>
                <w:rFonts w:hint="eastAsia" w:ascii="仿宋_GB2312" w:hAnsi="仿宋" w:eastAsia="仿宋_GB2312" w:cs="宋体"/>
                <w:color w:val="000000"/>
                <w:kern w:val="0"/>
                <w:sz w:val="24"/>
                <w:szCs w:val="24"/>
              </w:rPr>
              <w:t>00</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36</w:t>
            </w:r>
            <w:r>
              <w:rPr>
                <w:rFonts w:hint="eastAsia" w:ascii="仿宋_GB2312" w:hAnsi="仿宋" w:eastAsia="仿宋_GB2312" w:cs="宋体"/>
                <w:color w:val="000000"/>
                <w:kern w:val="0"/>
                <w:sz w:val="24"/>
                <w:szCs w:val="24"/>
              </w:rPr>
              <w:t>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投入2名研发工程师、1名实施工程师，每人累计用时</w:t>
            </w:r>
            <w:r>
              <w:rPr>
                <w:rFonts w:ascii="仿宋_GB2312" w:hAnsi="仿宋" w:eastAsia="仿宋_GB2312" w:cs="宋体"/>
                <w:color w:val="000000"/>
                <w:kern w:val="0"/>
                <w:sz w:val="24"/>
                <w:szCs w:val="24"/>
              </w:rPr>
              <w:t>2</w:t>
            </w:r>
            <w:r>
              <w:rPr>
                <w:rFonts w:hint="eastAsia" w:ascii="仿宋_GB2312" w:hAnsi="仿宋" w:eastAsia="仿宋_GB2312" w:cs="宋体"/>
                <w:color w:val="000000"/>
                <w:kern w:val="0"/>
                <w:sz w:val="24"/>
                <w:szCs w:val="24"/>
              </w:rPr>
              <w:t>00工时，工作量=</w:t>
            </w:r>
            <w:r>
              <w:rPr>
                <w:rFonts w:ascii="仿宋_GB2312" w:hAnsi="仿宋" w:eastAsia="仿宋_GB2312" w:cs="宋体"/>
                <w:color w:val="000000"/>
                <w:kern w:val="0"/>
                <w:sz w:val="24"/>
                <w:szCs w:val="24"/>
              </w:rPr>
              <w:t>200</w:t>
            </w:r>
            <w:r>
              <w:rPr>
                <w:rFonts w:hint="eastAsia" w:ascii="仿宋_GB2312" w:hAnsi="仿宋" w:eastAsia="仿宋_GB2312" w:cs="宋体"/>
                <w:color w:val="000000"/>
                <w:kern w:val="0"/>
                <w:sz w:val="24"/>
                <w:szCs w:val="24"/>
              </w:rPr>
              <w:t>工时*3个人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ascii="仿宋_GB2312" w:hAnsi="仿宋" w:eastAsia="仿宋_GB2312" w:cs="宋体"/>
                <w:bCs/>
                <w:color w:val="000000"/>
                <w:kern w:val="0"/>
                <w:sz w:val="24"/>
                <w:szCs w:val="24"/>
              </w:rPr>
              <w:t>9</w:t>
            </w:r>
          </w:p>
        </w:tc>
        <w:tc>
          <w:tcPr>
            <w:tcW w:w="1343" w:type="dxa"/>
            <w:vMerge w:val="continue"/>
          </w:tcPr>
          <w:p>
            <w:pPr>
              <w:jc w:val="center"/>
              <w:rPr>
                <w:rFonts w:ascii="仿宋_GB2312" w:hAnsi="仿宋" w:eastAsia="仿宋_GB2312" w:cs="宋体"/>
                <w:b/>
                <w:bCs/>
                <w:color w:val="000000"/>
                <w:kern w:val="0"/>
                <w:sz w:val="24"/>
                <w:szCs w:val="24"/>
              </w:rPr>
            </w:pP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网站内容更新监测</w:t>
            </w:r>
          </w:p>
        </w:tc>
        <w:tc>
          <w:tcPr>
            <w:tcW w:w="3894" w:type="dxa"/>
            <w:shd w:val="clear" w:color="auto" w:fill="auto"/>
            <w:tcMar>
              <w:top w:w="15" w:type="dxa"/>
              <w:left w:w="15" w:type="dxa"/>
              <w:bottom w:w="0" w:type="dxa"/>
              <w:right w:w="15" w:type="dxa"/>
            </w:tcMar>
            <w:vAlign w:val="center"/>
          </w:tcPr>
          <w:p>
            <w:pPr>
              <w:widowControl/>
              <w:jc w:val="left"/>
              <w:rPr>
                <w:color w:val="FF0000"/>
                <w:sz w:val="30"/>
                <w:szCs w:val="30"/>
              </w:rPr>
            </w:pPr>
            <w:r>
              <w:rPr>
                <w:rFonts w:hint="eastAsia" w:ascii="仿宋_GB2312" w:hAnsi="仿宋" w:eastAsia="仿宋_GB2312" w:cs="宋体"/>
                <w:color w:val="000000"/>
                <w:kern w:val="0"/>
                <w:sz w:val="24"/>
                <w:szCs w:val="24"/>
              </w:rPr>
              <w:t>提供网站内容更新监测服务功能定制，根据政府网站考核指标设定内容更新保障监管规则</w:t>
            </w:r>
            <w:r>
              <w:rPr>
                <w:rFonts w:ascii="仿宋_GB2312" w:hAnsi="仿宋" w:eastAsia="仿宋_GB2312" w:cs="宋体"/>
                <w:color w:val="000000"/>
                <w:kern w:val="0"/>
                <w:sz w:val="24"/>
                <w:szCs w:val="24"/>
              </w:rPr>
              <w:t>，</w:t>
            </w:r>
            <w:r>
              <w:rPr>
                <w:rFonts w:hint="eastAsia" w:ascii="仿宋_GB2312" w:hAnsi="仿宋" w:eastAsia="仿宋_GB2312" w:cs="宋体"/>
                <w:color w:val="000000"/>
                <w:kern w:val="0"/>
                <w:sz w:val="24"/>
                <w:szCs w:val="24"/>
              </w:rPr>
              <w:t>定义网站各栏目更新频次，当网站内容更新出现问题后通过管理系统将相关预警提醒信息推送至各内容保障责任单位，实现自动化实时监测预警。</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4</w:t>
            </w:r>
            <w:r>
              <w:rPr>
                <w:rFonts w:hint="eastAsia" w:ascii="仿宋_GB2312" w:hAnsi="仿宋" w:eastAsia="仿宋_GB2312" w:cs="宋体"/>
                <w:color w:val="000000"/>
                <w:kern w:val="0"/>
                <w:sz w:val="24"/>
                <w:szCs w:val="24"/>
              </w:rPr>
              <w:t>00</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24</w:t>
            </w:r>
            <w:r>
              <w:rPr>
                <w:rFonts w:hint="eastAsia" w:ascii="仿宋_GB2312" w:hAnsi="仿宋" w:eastAsia="仿宋_GB2312" w:cs="宋体"/>
                <w:color w:val="000000"/>
                <w:kern w:val="0"/>
                <w:sz w:val="24"/>
                <w:szCs w:val="24"/>
              </w:rPr>
              <w:t>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投入</w:t>
            </w:r>
            <w:r>
              <w:rPr>
                <w:rFonts w:ascii="仿宋_GB2312" w:hAnsi="仿宋" w:eastAsia="仿宋_GB2312" w:cs="宋体"/>
                <w:color w:val="000000"/>
                <w:kern w:val="0"/>
                <w:sz w:val="24"/>
                <w:szCs w:val="24"/>
              </w:rPr>
              <w:t>2</w:t>
            </w:r>
            <w:r>
              <w:rPr>
                <w:rFonts w:hint="eastAsia" w:ascii="仿宋_GB2312" w:hAnsi="仿宋" w:eastAsia="仿宋_GB2312" w:cs="宋体"/>
                <w:color w:val="000000"/>
                <w:kern w:val="0"/>
                <w:sz w:val="24"/>
                <w:szCs w:val="24"/>
              </w:rPr>
              <w:t>名研发工程师，每人累计用时</w:t>
            </w:r>
            <w:r>
              <w:rPr>
                <w:rFonts w:ascii="仿宋_GB2312" w:hAnsi="仿宋" w:eastAsia="仿宋_GB2312" w:cs="宋体"/>
                <w:color w:val="000000"/>
                <w:kern w:val="0"/>
                <w:sz w:val="24"/>
                <w:szCs w:val="24"/>
              </w:rPr>
              <w:t>2</w:t>
            </w:r>
            <w:r>
              <w:rPr>
                <w:rFonts w:hint="eastAsia" w:ascii="仿宋_GB2312" w:hAnsi="仿宋" w:eastAsia="仿宋_GB2312" w:cs="宋体"/>
                <w:color w:val="000000"/>
                <w:kern w:val="0"/>
                <w:sz w:val="24"/>
                <w:szCs w:val="24"/>
              </w:rPr>
              <w:t>00工时，工作量=</w:t>
            </w:r>
            <w:r>
              <w:rPr>
                <w:rFonts w:ascii="仿宋_GB2312" w:hAnsi="仿宋" w:eastAsia="仿宋_GB2312" w:cs="宋体"/>
                <w:color w:val="000000"/>
                <w:kern w:val="0"/>
                <w:sz w:val="24"/>
                <w:szCs w:val="24"/>
              </w:rPr>
              <w:t>200</w:t>
            </w:r>
            <w:r>
              <w:rPr>
                <w:rFonts w:hint="eastAsia" w:ascii="仿宋_GB2312" w:hAnsi="仿宋" w:eastAsia="仿宋_GB2312" w:cs="宋体"/>
                <w:color w:val="000000"/>
                <w:kern w:val="0"/>
                <w:sz w:val="24"/>
                <w:szCs w:val="24"/>
              </w:rPr>
              <w:t>工时*</w:t>
            </w:r>
            <w:r>
              <w:rPr>
                <w:rFonts w:ascii="仿宋_GB2312" w:hAnsi="仿宋" w:eastAsia="仿宋_GB2312" w:cs="宋体"/>
                <w:color w:val="000000"/>
                <w:kern w:val="0"/>
                <w:sz w:val="24"/>
                <w:szCs w:val="24"/>
              </w:rPr>
              <w:t>2</w:t>
            </w:r>
            <w:r>
              <w:rPr>
                <w:rFonts w:hint="eastAsia" w:ascii="仿宋_GB2312" w:hAnsi="仿宋" w:eastAsia="仿宋_GB2312" w:cs="宋体"/>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ascii="仿宋_GB2312" w:hAnsi="仿宋" w:eastAsia="仿宋_GB2312" w:cs="宋体"/>
                <w:bCs/>
                <w:color w:val="000000"/>
                <w:kern w:val="0"/>
                <w:sz w:val="24"/>
                <w:szCs w:val="24"/>
              </w:rPr>
              <w:t>10</w:t>
            </w:r>
          </w:p>
        </w:tc>
        <w:tc>
          <w:tcPr>
            <w:tcW w:w="1343" w:type="dxa"/>
            <w:vMerge w:val="continue"/>
          </w:tcPr>
          <w:p>
            <w:pPr>
              <w:jc w:val="center"/>
              <w:rPr>
                <w:rFonts w:ascii="仿宋_GB2312" w:hAnsi="仿宋" w:eastAsia="仿宋_GB2312" w:cs="宋体"/>
                <w:b/>
                <w:bCs/>
                <w:color w:val="000000"/>
                <w:kern w:val="0"/>
                <w:sz w:val="24"/>
                <w:szCs w:val="24"/>
              </w:rPr>
            </w:pP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互动交流系统错敏信息检测</w:t>
            </w:r>
          </w:p>
        </w:tc>
        <w:tc>
          <w:tcPr>
            <w:tcW w:w="3894" w:type="dxa"/>
            <w:shd w:val="clear" w:color="auto" w:fill="auto"/>
            <w:tcMar>
              <w:top w:w="15" w:type="dxa"/>
              <w:left w:w="15" w:type="dxa"/>
              <w:bottom w:w="0" w:type="dxa"/>
              <w:right w:w="15" w:type="dxa"/>
            </w:tcMar>
            <w:vAlign w:val="center"/>
          </w:tcPr>
          <w:p>
            <w:pPr>
              <w:widowControl/>
              <w:jc w:val="left"/>
              <w:rPr>
                <w:color w:val="FF0000"/>
                <w:sz w:val="30"/>
                <w:szCs w:val="30"/>
              </w:rPr>
            </w:pPr>
            <w:r>
              <w:rPr>
                <w:rFonts w:hint="eastAsia" w:ascii="仿宋_GB2312" w:hAnsi="仿宋" w:eastAsia="仿宋_GB2312" w:cs="宋体"/>
                <w:color w:val="000000"/>
                <w:kern w:val="0"/>
                <w:sz w:val="24"/>
                <w:szCs w:val="24"/>
              </w:rPr>
              <w:t>调用错敏信息检测接口，针对西安市政府办公厅站群平台互动交流系统提供用户信件受理审核过程中的错敏信息的检测和提醒功能定制。</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2</w:t>
            </w:r>
            <w:r>
              <w:rPr>
                <w:rFonts w:hint="eastAsia" w:ascii="仿宋_GB2312" w:hAnsi="仿宋" w:eastAsia="仿宋_GB2312" w:cs="宋体"/>
                <w:color w:val="000000"/>
                <w:kern w:val="0"/>
                <w:sz w:val="24"/>
                <w:szCs w:val="24"/>
              </w:rPr>
              <w:t>00</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工时</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60.00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12</w:t>
            </w:r>
            <w:r>
              <w:rPr>
                <w:rFonts w:hint="eastAsia" w:ascii="仿宋_GB2312" w:hAnsi="仿宋" w:eastAsia="仿宋_GB2312" w:cs="宋体"/>
                <w:color w:val="000000"/>
                <w:kern w:val="0"/>
                <w:sz w:val="24"/>
                <w:szCs w:val="24"/>
              </w:rPr>
              <w:t>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投入</w:t>
            </w:r>
            <w:r>
              <w:rPr>
                <w:rFonts w:ascii="仿宋_GB2312" w:hAnsi="仿宋" w:eastAsia="仿宋_GB2312" w:cs="宋体"/>
                <w:color w:val="000000"/>
                <w:kern w:val="0"/>
                <w:sz w:val="24"/>
                <w:szCs w:val="24"/>
              </w:rPr>
              <w:t>2</w:t>
            </w:r>
            <w:r>
              <w:rPr>
                <w:rFonts w:hint="eastAsia" w:ascii="仿宋_GB2312" w:hAnsi="仿宋" w:eastAsia="仿宋_GB2312" w:cs="宋体"/>
                <w:color w:val="000000"/>
                <w:kern w:val="0"/>
                <w:sz w:val="24"/>
                <w:szCs w:val="24"/>
              </w:rPr>
              <w:t>名研发工程师，每人累计用时</w:t>
            </w:r>
            <w:r>
              <w:rPr>
                <w:rFonts w:ascii="仿宋_GB2312" w:hAnsi="仿宋" w:eastAsia="仿宋_GB2312" w:cs="宋体"/>
                <w:color w:val="000000"/>
                <w:kern w:val="0"/>
                <w:sz w:val="24"/>
                <w:szCs w:val="24"/>
              </w:rPr>
              <w:t>1</w:t>
            </w:r>
            <w:r>
              <w:rPr>
                <w:rFonts w:hint="eastAsia" w:ascii="仿宋_GB2312" w:hAnsi="仿宋" w:eastAsia="仿宋_GB2312" w:cs="宋体"/>
                <w:color w:val="000000"/>
                <w:kern w:val="0"/>
                <w:sz w:val="24"/>
                <w:szCs w:val="24"/>
              </w:rPr>
              <w:t>00工时，工作量=</w:t>
            </w:r>
            <w:r>
              <w:rPr>
                <w:rFonts w:ascii="仿宋_GB2312" w:hAnsi="仿宋" w:eastAsia="仿宋_GB2312" w:cs="宋体"/>
                <w:color w:val="000000"/>
                <w:kern w:val="0"/>
                <w:sz w:val="24"/>
                <w:szCs w:val="24"/>
              </w:rPr>
              <w:t>100</w:t>
            </w:r>
            <w:r>
              <w:rPr>
                <w:rFonts w:hint="eastAsia" w:ascii="仿宋_GB2312" w:hAnsi="仿宋" w:eastAsia="仿宋_GB2312" w:cs="宋体"/>
                <w:color w:val="000000"/>
                <w:kern w:val="0"/>
                <w:sz w:val="24"/>
                <w:szCs w:val="24"/>
              </w:rPr>
              <w:t>工时*</w:t>
            </w:r>
            <w:r>
              <w:rPr>
                <w:rFonts w:ascii="仿宋_GB2312" w:hAnsi="仿宋" w:eastAsia="仿宋_GB2312" w:cs="宋体"/>
                <w:color w:val="000000"/>
                <w:kern w:val="0"/>
                <w:sz w:val="24"/>
                <w:szCs w:val="24"/>
              </w:rPr>
              <w:t>2</w:t>
            </w:r>
            <w:r>
              <w:rPr>
                <w:rFonts w:hint="eastAsia" w:ascii="仿宋_GB2312" w:hAnsi="仿宋" w:eastAsia="仿宋_GB2312" w:cs="宋体"/>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9985" w:type="dxa"/>
            <w:gridSpan w:val="7"/>
            <w:shd w:val="clear" w:color="auto" w:fill="auto"/>
            <w:tcMar>
              <w:top w:w="15" w:type="dxa"/>
              <w:left w:w="15" w:type="dxa"/>
              <w:bottom w:w="0" w:type="dxa"/>
              <w:right w:w="15" w:type="dxa"/>
            </w:tcMar>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小计</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color w:val="000000"/>
                <w:kern w:val="0"/>
                <w:sz w:val="24"/>
                <w:szCs w:val="24"/>
              </w:rPr>
            </w:pPr>
            <w:r>
              <w:rPr>
                <w:rFonts w:ascii="仿宋_GB2312" w:hAnsi="仿宋" w:eastAsia="仿宋_GB2312" w:cs="宋体"/>
                <w:b/>
                <w:color w:val="000000"/>
                <w:kern w:val="0"/>
                <w:sz w:val="24"/>
                <w:szCs w:val="24"/>
              </w:rPr>
              <w:t>72</w:t>
            </w:r>
            <w:r>
              <w:rPr>
                <w:rFonts w:hint="eastAsia" w:ascii="仿宋_GB2312" w:hAnsi="仿宋" w:eastAsia="仿宋_GB2312" w:cs="宋体"/>
                <w:b/>
                <w:color w:val="000000"/>
                <w:kern w:val="0"/>
                <w:sz w:val="24"/>
                <w:szCs w:val="24"/>
              </w:rPr>
              <w:t>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ascii="仿宋_GB2312" w:hAnsi="仿宋" w:eastAsia="仿宋_GB2312" w:cs="宋体"/>
                <w:bCs/>
                <w:color w:val="000000"/>
                <w:kern w:val="0"/>
                <w:sz w:val="24"/>
                <w:szCs w:val="24"/>
              </w:rPr>
              <w:t>11</w:t>
            </w:r>
          </w:p>
        </w:tc>
        <w:tc>
          <w:tcPr>
            <w:tcW w:w="1343" w:type="dxa"/>
            <w:vMerge w:val="restart"/>
            <w:vAlign w:val="center"/>
          </w:tcPr>
          <w:p>
            <w:pPr>
              <w:jc w:val="center"/>
              <w:rPr>
                <w:rFonts w:ascii="仿宋_GB2312" w:hAnsi="仿宋" w:eastAsia="仿宋_GB2312" w:cs="宋体"/>
                <w:b/>
                <w:bCs/>
                <w:color w:val="000000"/>
                <w:kern w:val="0"/>
                <w:sz w:val="24"/>
                <w:szCs w:val="24"/>
              </w:rPr>
            </w:pPr>
            <w:r>
              <w:rPr>
                <w:rFonts w:ascii="仿宋_GB2312" w:hAnsi="仿宋" w:eastAsia="仿宋_GB2312" w:cs="宋体"/>
                <w:b/>
                <w:bCs/>
                <w:color w:val="000000"/>
                <w:kern w:val="0"/>
                <w:sz w:val="24"/>
                <w:szCs w:val="24"/>
              </w:rPr>
              <w:t>其他服务</w:t>
            </w: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网站I</w:t>
            </w:r>
            <w:r>
              <w:rPr>
                <w:rFonts w:ascii="仿宋_GB2312" w:hAnsi="仿宋" w:eastAsia="仿宋_GB2312" w:cs="宋体"/>
                <w:color w:val="000000"/>
                <w:kern w:val="0"/>
                <w:sz w:val="24"/>
                <w:szCs w:val="24"/>
              </w:rPr>
              <w:t>P</w:t>
            </w:r>
            <w:r>
              <w:rPr>
                <w:rFonts w:hint="eastAsia" w:ascii="仿宋_GB2312" w:hAnsi="仿宋" w:eastAsia="仿宋_GB2312" w:cs="宋体"/>
                <w:color w:val="000000"/>
                <w:kern w:val="0"/>
                <w:sz w:val="24"/>
                <w:szCs w:val="24"/>
              </w:rPr>
              <w:t>v</w:t>
            </w:r>
            <w:r>
              <w:rPr>
                <w:rFonts w:ascii="仿宋_GB2312" w:hAnsi="仿宋" w:eastAsia="仿宋_GB2312" w:cs="宋体"/>
                <w:color w:val="000000"/>
                <w:kern w:val="0"/>
                <w:sz w:val="24"/>
                <w:szCs w:val="24"/>
              </w:rPr>
              <w:t>6</w:t>
            </w:r>
            <w:r>
              <w:rPr>
                <w:rFonts w:hint="eastAsia" w:ascii="仿宋_GB2312" w:hAnsi="仿宋" w:eastAsia="仿宋_GB2312" w:cs="宋体"/>
                <w:color w:val="000000"/>
                <w:kern w:val="0"/>
                <w:sz w:val="24"/>
                <w:szCs w:val="24"/>
              </w:rPr>
              <w:t>检测服务</w:t>
            </w:r>
          </w:p>
        </w:tc>
        <w:tc>
          <w:tcPr>
            <w:tcW w:w="3894" w:type="dxa"/>
            <w:shd w:val="clear" w:color="auto" w:fill="auto"/>
            <w:tcMar>
              <w:top w:w="15" w:type="dxa"/>
              <w:left w:w="15" w:type="dxa"/>
              <w:bottom w:w="0" w:type="dxa"/>
              <w:right w:w="15" w:type="dxa"/>
            </w:tcMar>
            <w:vAlign w:val="center"/>
          </w:tcPr>
          <w:p>
            <w:pPr>
              <w:widowControl/>
              <w:rPr>
                <w:rFonts w:ascii="仿宋" w:hAnsi="仿宋"/>
                <w:color w:val="FF0000"/>
                <w:sz w:val="30"/>
                <w:szCs w:val="30"/>
              </w:rPr>
            </w:pPr>
            <w:r>
              <w:rPr>
                <w:rFonts w:hint="eastAsia" w:ascii="仿宋_GB2312" w:hAnsi="仿宋" w:eastAsia="仿宋_GB2312" w:cs="宋体"/>
                <w:color w:val="000000"/>
                <w:kern w:val="0"/>
                <w:sz w:val="24"/>
                <w:szCs w:val="24"/>
              </w:rPr>
              <w:t>采购</w:t>
            </w:r>
            <w:r>
              <w:rPr>
                <w:rFonts w:ascii="仿宋_GB2312" w:hAnsi="仿宋" w:eastAsia="仿宋_GB2312" w:cs="宋体"/>
                <w:color w:val="000000"/>
                <w:kern w:val="0"/>
                <w:sz w:val="24"/>
                <w:szCs w:val="24"/>
              </w:rPr>
              <w:t>10</w:t>
            </w:r>
            <w:r>
              <w:rPr>
                <w:rFonts w:hint="eastAsia" w:ascii="仿宋_GB2312" w:hAnsi="仿宋" w:eastAsia="仿宋_GB2312" w:cs="宋体"/>
                <w:color w:val="000000"/>
                <w:kern w:val="0"/>
                <w:sz w:val="24"/>
                <w:szCs w:val="24"/>
              </w:rPr>
              <w:t>个子站域名的I</w:t>
            </w:r>
            <w:r>
              <w:rPr>
                <w:rFonts w:ascii="仿宋_GB2312" w:hAnsi="仿宋" w:eastAsia="仿宋_GB2312" w:cs="宋体"/>
                <w:color w:val="000000"/>
                <w:kern w:val="0"/>
                <w:sz w:val="24"/>
                <w:szCs w:val="24"/>
              </w:rPr>
              <w:t>P</w:t>
            </w:r>
            <w:r>
              <w:rPr>
                <w:rFonts w:hint="eastAsia" w:ascii="仿宋_GB2312" w:hAnsi="仿宋" w:eastAsia="仿宋_GB2312" w:cs="宋体"/>
                <w:color w:val="000000"/>
                <w:kern w:val="0"/>
                <w:sz w:val="24"/>
                <w:szCs w:val="24"/>
              </w:rPr>
              <w:t>v</w:t>
            </w:r>
            <w:r>
              <w:rPr>
                <w:rFonts w:ascii="仿宋_GB2312" w:hAnsi="仿宋" w:eastAsia="仿宋_GB2312" w:cs="宋体"/>
                <w:color w:val="000000"/>
                <w:kern w:val="0"/>
                <w:sz w:val="24"/>
                <w:szCs w:val="24"/>
              </w:rPr>
              <w:t>6</w:t>
            </w:r>
            <w:r>
              <w:rPr>
                <w:rFonts w:hint="eastAsia" w:ascii="仿宋_GB2312" w:hAnsi="仿宋" w:eastAsia="仿宋_GB2312" w:cs="宋体"/>
                <w:color w:val="000000"/>
                <w:kern w:val="0"/>
                <w:sz w:val="24"/>
                <w:szCs w:val="24"/>
              </w:rPr>
              <w:t>检测服务，实现对网站域名</w:t>
            </w:r>
            <w:r>
              <w:rPr>
                <w:rFonts w:ascii="仿宋_GB2312" w:hAnsi="仿宋" w:eastAsia="仿宋_GB2312" w:cs="宋体"/>
                <w:color w:val="000000"/>
                <w:kern w:val="0"/>
                <w:sz w:val="24"/>
                <w:szCs w:val="24"/>
              </w:rPr>
              <w:t>IPv6地址解析能力、网站</w:t>
            </w:r>
            <w:r>
              <w:rPr>
                <w:rFonts w:hint="eastAsia" w:ascii="仿宋_GB2312" w:hAnsi="仿宋" w:eastAsia="仿宋_GB2312" w:cs="宋体"/>
                <w:color w:val="000000"/>
                <w:kern w:val="0"/>
                <w:sz w:val="24"/>
                <w:szCs w:val="24"/>
              </w:rPr>
              <w:t>首页</w:t>
            </w:r>
            <w:r>
              <w:rPr>
                <w:rFonts w:ascii="仿宋_GB2312" w:hAnsi="仿宋" w:eastAsia="仿宋_GB2312" w:cs="宋体"/>
                <w:color w:val="000000"/>
                <w:kern w:val="0"/>
                <w:sz w:val="24"/>
                <w:szCs w:val="24"/>
              </w:rPr>
              <w:t>IPv6是否可访问、网站首页IPv6访问成功率、网站首页内容IPv6和IPv4</w:t>
            </w:r>
            <w:r>
              <w:rPr>
                <w:rFonts w:hint="eastAsia" w:ascii="仿宋_GB2312" w:hAnsi="仿宋" w:eastAsia="仿宋_GB2312" w:cs="宋体"/>
                <w:color w:val="000000"/>
                <w:kern w:val="0"/>
                <w:sz w:val="24"/>
                <w:szCs w:val="24"/>
              </w:rPr>
              <w:t>的一致性、网站域名是否具备完整的</w:t>
            </w:r>
            <w:r>
              <w:rPr>
                <w:rFonts w:ascii="仿宋_GB2312" w:hAnsi="仿宋" w:eastAsia="仿宋_GB2312" w:cs="宋体"/>
                <w:color w:val="000000"/>
                <w:kern w:val="0"/>
                <w:sz w:val="24"/>
                <w:szCs w:val="24"/>
              </w:rPr>
              <w:t>IPv6域名授权体系、网站二级和三级链接IPv6支持率等</w:t>
            </w:r>
            <w:r>
              <w:rPr>
                <w:rFonts w:hint="eastAsia" w:ascii="仿宋_GB2312" w:hAnsi="仿宋" w:eastAsia="仿宋_GB2312" w:cs="宋体"/>
                <w:color w:val="000000"/>
                <w:kern w:val="0"/>
                <w:sz w:val="24"/>
                <w:szCs w:val="24"/>
              </w:rPr>
              <w:t>的</w:t>
            </w:r>
            <w:r>
              <w:rPr>
                <w:rFonts w:ascii="仿宋_GB2312" w:hAnsi="仿宋" w:eastAsia="仿宋_GB2312" w:cs="宋体"/>
                <w:color w:val="000000"/>
                <w:kern w:val="0"/>
                <w:sz w:val="24"/>
                <w:szCs w:val="24"/>
              </w:rPr>
              <w:t>检测</w:t>
            </w:r>
            <w:r>
              <w:rPr>
                <w:rFonts w:hint="eastAsia" w:ascii="仿宋_GB2312" w:hAnsi="仿宋" w:eastAsia="仿宋_GB2312" w:cs="宋体"/>
                <w:color w:val="000000"/>
                <w:kern w:val="0"/>
                <w:sz w:val="24"/>
                <w:szCs w:val="24"/>
              </w:rPr>
              <w:t>服务。</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1项</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51160</w:t>
            </w:r>
            <w:r>
              <w:rPr>
                <w:rFonts w:hint="eastAsia" w:ascii="仿宋_GB2312" w:hAnsi="仿宋" w:eastAsia="仿宋_GB2312" w:cs="宋体"/>
                <w:color w:val="000000"/>
                <w:kern w:val="0"/>
                <w:sz w:val="24"/>
                <w:szCs w:val="24"/>
              </w:rPr>
              <w:t>.00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51160</w:t>
            </w:r>
            <w:r>
              <w:rPr>
                <w:rFonts w:hint="eastAsia" w:ascii="仿宋_GB2312" w:hAnsi="仿宋" w:eastAsia="仿宋_GB2312" w:cs="宋体"/>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购置第三方产品</w:t>
            </w:r>
            <w:r>
              <w:rPr>
                <w:rFonts w:ascii="仿宋_GB2312" w:hAnsi="仿宋" w:eastAsia="仿宋_GB2312" w:cs="宋体"/>
                <w:color w:val="000000"/>
                <w:kern w:val="0"/>
                <w:sz w:val="24"/>
                <w:szCs w:val="24"/>
              </w:rPr>
              <w:t>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ascii="仿宋_GB2312" w:hAnsi="仿宋" w:eastAsia="仿宋_GB2312" w:cs="宋体"/>
                <w:bCs/>
                <w:color w:val="000000"/>
                <w:kern w:val="0"/>
                <w:sz w:val="24"/>
                <w:szCs w:val="24"/>
              </w:rPr>
              <w:t>12</w:t>
            </w:r>
          </w:p>
        </w:tc>
        <w:tc>
          <w:tcPr>
            <w:tcW w:w="1343" w:type="dxa"/>
            <w:vMerge w:val="continue"/>
          </w:tcPr>
          <w:p>
            <w:pPr>
              <w:jc w:val="center"/>
              <w:rPr>
                <w:rFonts w:ascii="仿宋_GB2312" w:hAnsi="仿宋" w:eastAsia="仿宋_GB2312" w:cs="宋体"/>
                <w:b/>
                <w:bCs/>
                <w:color w:val="000000"/>
                <w:kern w:val="0"/>
                <w:sz w:val="24"/>
                <w:szCs w:val="24"/>
              </w:rPr>
            </w:pP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站群域名解析和S</w:t>
            </w:r>
            <w:r>
              <w:rPr>
                <w:rFonts w:ascii="仿宋_GB2312" w:hAnsi="仿宋" w:eastAsia="仿宋_GB2312" w:cs="宋体"/>
                <w:color w:val="000000"/>
                <w:kern w:val="0"/>
                <w:sz w:val="24"/>
                <w:szCs w:val="24"/>
              </w:rPr>
              <w:t>SL</w:t>
            </w:r>
            <w:r>
              <w:rPr>
                <w:rFonts w:hint="eastAsia" w:ascii="仿宋_GB2312" w:hAnsi="仿宋" w:eastAsia="仿宋_GB2312" w:cs="宋体"/>
                <w:color w:val="000000"/>
                <w:kern w:val="0"/>
                <w:sz w:val="24"/>
                <w:szCs w:val="24"/>
              </w:rPr>
              <w:t>证书</w:t>
            </w:r>
          </w:p>
        </w:tc>
        <w:tc>
          <w:tcPr>
            <w:tcW w:w="3894" w:type="dxa"/>
            <w:shd w:val="clear" w:color="auto" w:fill="auto"/>
            <w:tcMar>
              <w:top w:w="15" w:type="dxa"/>
              <w:left w:w="15" w:type="dxa"/>
              <w:bottom w:w="0" w:type="dxa"/>
              <w:right w:w="15" w:type="dxa"/>
            </w:tcMar>
            <w:vAlign w:val="center"/>
          </w:tcPr>
          <w:p>
            <w:pP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（1）域名解析代理：提供西安市所有政府网站域名的解析代理服务。</w:t>
            </w:r>
          </w:p>
          <w:p>
            <w:pP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（2）S</w:t>
            </w:r>
            <w:r>
              <w:rPr>
                <w:rFonts w:ascii="仿宋_GB2312" w:hAnsi="仿宋" w:eastAsia="仿宋_GB2312" w:cs="宋体"/>
                <w:color w:val="000000"/>
                <w:kern w:val="0"/>
                <w:sz w:val="24"/>
                <w:szCs w:val="24"/>
              </w:rPr>
              <w:t>SL</w:t>
            </w:r>
            <w:r>
              <w:rPr>
                <w:rFonts w:hint="eastAsia" w:ascii="仿宋_GB2312" w:hAnsi="仿宋" w:eastAsia="仿宋_GB2312" w:cs="宋体"/>
                <w:color w:val="000000"/>
                <w:kern w:val="0"/>
                <w:sz w:val="24"/>
                <w:szCs w:val="24"/>
              </w:rPr>
              <w:t>证书：采购</w:t>
            </w:r>
            <w:r>
              <w:rPr>
                <w:rFonts w:ascii="仿宋_GB2312" w:hAnsi="仿宋" w:eastAsia="仿宋_GB2312" w:cs="宋体"/>
                <w:color w:val="000000"/>
                <w:kern w:val="0"/>
                <w:sz w:val="24"/>
                <w:szCs w:val="24"/>
              </w:rPr>
              <w:t>SSL证书服务，实现</w:t>
            </w:r>
            <w:r>
              <w:rPr>
                <w:rFonts w:hint="eastAsia" w:ascii="仿宋_GB2312" w:hAnsi="仿宋" w:eastAsia="仿宋_GB2312" w:cs="宋体"/>
                <w:color w:val="000000"/>
                <w:kern w:val="0"/>
                <w:sz w:val="24"/>
                <w:szCs w:val="24"/>
              </w:rPr>
              <w:t>平台所有子站的</w:t>
            </w:r>
            <w:r>
              <w:rPr>
                <w:rFonts w:ascii="仿宋_GB2312" w:hAnsi="仿宋" w:eastAsia="仿宋_GB2312" w:cs="宋体"/>
                <w:color w:val="000000"/>
                <w:kern w:val="0"/>
                <w:sz w:val="24"/>
                <w:szCs w:val="24"/>
              </w:rPr>
              <w:t>身份验证和数据传输加密功能。</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1项</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5</w:t>
            </w:r>
            <w:r>
              <w:rPr>
                <w:rFonts w:hint="eastAsia" w:ascii="仿宋_GB2312" w:hAnsi="仿宋" w:eastAsia="仿宋_GB2312" w:cs="宋体"/>
                <w:color w:val="000000"/>
                <w:kern w:val="0"/>
                <w:sz w:val="24"/>
                <w:szCs w:val="24"/>
              </w:rPr>
              <w:t>0000.00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5</w:t>
            </w:r>
            <w:r>
              <w:rPr>
                <w:rFonts w:hint="eastAsia" w:ascii="仿宋_GB2312" w:hAnsi="仿宋" w:eastAsia="仿宋_GB2312" w:cs="宋体"/>
                <w:color w:val="000000"/>
                <w:kern w:val="0"/>
                <w:sz w:val="24"/>
                <w:szCs w:val="24"/>
              </w:rPr>
              <w:t>0000.00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系统实时服务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ascii="仿宋_GB2312" w:hAnsi="仿宋" w:eastAsia="仿宋_GB2312" w:cs="宋体"/>
                <w:bCs/>
                <w:color w:val="000000"/>
                <w:kern w:val="0"/>
                <w:sz w:val="24"/>
                <w:szCs w:val="24"/>
              </w:rPr>
              <w:t>13</w:t>
            </w:r>
          </w:p>
        </w:tc>
        <w:tc>
          <w:tcPr>
            <w:tcW w:w="1343" w:type="dxa"/>
            <w:vMerge w:val="continue"/>
          </w:tcPr>
          <w:p>
            <w:pPr>
              <w:jc w:val="center"/>
              <w:rPr>
                <w:rFonts w:ascii="仿宋_GB2312" w:hAnsi="仿宋" w:eastAsia="仿宋_GB2312" w:cs="宋体"/>
                <w:b/>
                <w:bCs/>
                <w:color w:val="000000"/>
                <w:kern w:val="0"/>
                <w:sz w:val="24"/>
                <w:szCs w:val="24"/>
              </w:rPr>
            </w:pP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网站适老化改造服务</w:t>
            </w:r>
          </w:p>
        </w:tc>
        <w:tc>
          <w:tcPr>
            <w:tcW w:w="3894" w:type="dxa"/>
            <w:shd w:val="clear" w:color="auto" w:fill="auto"/>
            <w:tcMar>
              <w:top w:w="15" w:type="dxa"/>
              <w:left w:w="15" w:type="dxa"/>
              <w:bottom w:w="0" w:type="dxa"/>
              <w:right w:w="15" w:type="dxa"/>
            </w:tcMar>
            <w:vAlign w:val="center"/>
          </w:tcPr>
          <w:p>
            <w:pP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根据国办公开办函［2021］（28号）文的要求，并结合中省相关技术标准和考核要求，完成市级主站适老化改造。改造内容包括：1、采购适老化无障碍辅助工具；2、基于适老化无障碍辅助工具按照（GB/T 37668-2019）技术标准完成市级主站（市人民政府网站）的适老化改造实施；3、定制市级主站（市人民政府网站）长者模式</w:t>
            </w:r>
            <w:r>
              <w:rPr>
                <w:rFonts w:hint="eastAsia" w:ascii="仿宋" w:hAnsi="仿宋"/>
                <w:sz w:val="32"/>
                <w:szCs w:val="32"/>
              </w:rPr>
              <w:t>。</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1项</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250000.00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250000.00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Cs/>
                <w:color w:val="000000"/>
                <w:kern w:val="0"/>
                <w:sz w:val="24"/>
                <w:szCs w:val="24"/>
              </w:rPr>
            </w:pPr>
            <w:r>
              <w:rPr>
                <w:rFonts w:hint="eastAsia" w:ascii="仿宋_GB2312" w:hAnsi="仿宋" w:eastAsia="仿宋_GB2312" w:cs="宋体"/>
                <w:bCs/>
                <w:color w:val="000000"/>
                <w:kern w:val="0"/>
                <w:sz w:val="24"/>
                <w:szCs w:val="24"/>
              </w:rPr>
              <w:t>14</w:t>
            </w:r>
          </w:p>
        </w:tc>
        <w:tc>
          <w:tcPr>
            <w:tcW w:w="1343" w:type="dxa"/>
            <w:vMerge w:val="continue"/>
          </w:tcPr>
          <w:p>
            <w:pPr>
              <w:jc w:val="center"/>
              <w:rPr>
                <w:rFonts w:ascii="仿宋_GB2312" w:hAnsi="仿宋" w:eastAsia="仿宋_GB2312" w:cs="宋体"/>
                <w:b/>
                <w:bCs/>
                <w:color w:val="000000"/>
                <w:kern w:val="0"/>
                <w:sz w:val="24"/>
                <w:szCs w:val="24"/>
              </w:rPr>
            </w:pPr>
          </w:p>
        </w:tc>
        <w:tc>
          <w:tcPr>
            <w:tcW w:w="1276"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现场内容保障服务</w:t>
            </w:r>
          </w:p>
        </w:tc>
        <w:tc>
          <w:tcPr>
            <w:tcW w:w="3894" w:type="dxa"/>
            <w:shd w:val="clear" w:color="auto" w:fill="auto"/>
            <w:tcMar>
              <w:top w:w="15" w:type="dxa"/>
              <w:left w:w="15" w:type="dxa"/>
              <w:bottom w:w="0" w:type="dxa"/>
              <w:right w:w="15" w:type="dxa"/>
            </w:tcMar>
            <w:vAlign w:val="center"/>
          </w:tcPr>
          <w:p>
            <w:pP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提供</w:t>
            </w:r>
            <w:r>
              <w:rPr>
                <w:rFonts w:hint="eastAsia" w:ascii="仿宋_GB2312" w:hAnsi="仿宋" w:eastAsia="仿宋_GB2312" w:cs="宋体"/>
                <w:color w:val="000000"/>
                <w:kern w:val="0"/>
                <w:sz w:val="24"/>
                <w:szCs w:val="24"/>
              </w:rPr>
              <w:t>1人现场</w:t>
            </w:r>
            <w:r>
              <w:rPr>
                <w:rFonts w:ascii="仿宋_GB2312" w:hAnsi="仿宋" w:eastAsia="仿宋_GB2312" w:cs="宋体"/>
                <w:color w:val="000000"/>
                <w:kern w:val="0"/>
                <w:sz w:val="24"/>
                <w:szCs w:val="24"/>
              </w:rPr>
              <w:t>内容保障服务</w:t>
            </w:r>
            <w:r>
              <w:rPr>
                <w:rFonts w:hint="eastAsia" w:ascii="仿宋_GB2312" w:hAnsi="仿宋" w:eastAsia="仿宋_GB2312" w:cs="宋体"/>
                <w:color w:val="000000"/>
                <w:kern w:val="0"/>
                <w:sz w:val="24"/>
                <w:szCs w:val="24"/>
              </w:rPr>
              <w:t>。</w:t>
            </w:r>
            <w:r>
              <w:rPr>
                <w:rFonts w:ascii="仿宋_GB2312" w:hAnsi="仿宋" w:eastAsia="仿宋_GB2312" w:cs="宋体"/>
                <w:color w:val="000000"/>
                <w:kern w:val="0"/>
                <w:sz w:val="24"/>
                <w:szCs w:val="24"/>
              </w:rPr>
              <w:t>主要负责网站内容维护保障、网站断错链处理、网站错敏信息修改、内容问题处理、部门沟通反馈等工作。</w:t>
            </w:r>
          </w:p>
        </w:tc>
        <w:tc>
          <w:tcPr>
            <w:tcW w:w="851"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w:t>
            </w:r>
          </w:p>
        </w:tc>
        <w:tc>
          <w:tcPr>
            <w:tcW w:w="708"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1人</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120</w:t>
            </w:r>
            <w:r>
              <w:rPr>
                <w:rFonts w:hint="eastAsia" w:ascii="仿宋_GB2312" w:hAnsi="仿宋" w:eastAsia="仿宋_GB2312" w:cs="宋体"/>
                <w:color w:val="000000"/>
                <w:kern w:val="0"/>
                <w:sz w:val="24"/>
                <w:szCs w:val="24"/>
              </w:rPr>
              <w:t>000.00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color w:val="000000"/>
                <w:kern w:val="0"/>
                <w:sz w:val="24"/>
                <w:szCs w:val="24"/>
              </w:rPr>
              <w:t>120</w:t>
            </w:r>
            <w:r>
              <w:rPr>
                <w:rFonts w:hint="eastAsia" w:ascii="仿宋_GB2312" w:hAnsi="仿宋" w:eastAsia="仿宋_GB2312" w:cs="宋体"/>
                <w:color w:val="000000"/>
                <w:kern w:val="0"/>
                <w:sz w:val="24"/>
                <w:szCs w:val="24"/>
              </w:rPr>
              <w:t>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9985" w:type="dxa"/>
            <w:gridSpan w:val="7"/>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b/>
                <w:color w:val="000000"/>
                <w:kern w:val="0"/>
                <w:sz w:val="24"/>
                <w:szCs w:val="24"/>
              </w:rPr>
              <w:t>小计</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b/>
                <w:color w:val="000000"/>
                <w:kern w:val="0"/>
                <w:sz w:val="24"/>
                <w:szCs w:val="24"/>
              </w:rPr>
              <w:t>471160</w:t>
            </w:r>
            <w:r>
              <w:rPr>
                <w:rFonts w:hint="eastAsia" w:ascii="仿宋_GB2312" w:hAnsi="仿宋" w:eastAsia="仿宋_GB2312" w:cs="宋体"/>
                <w:b/>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637" w:type="dxa"/>
            <w:shd w:val="clear" w:color="auto" w:fill="auto"/>
            <w:tcMar>
              <w:top w:w="15" w:type="dxa"/>
              <w:left w:w="15" w:type="dxa"/>
              <w:bottom w:w="0" w:type="dxa"/>
              <w:right w:w="15" w:type="dxa"/>
            </w:tcMar>
            <w:vAlign w:val="center"/>
          </w:tcPr>
          <w:p>
            <w:pPr>
              <w:widowControl/>
              <w:jc w:val="center"/>
              <w:rPr>
                <w:rFonts w:hint="eastAsia" w:ascii="仿宋_GB2312" w:hAnsi="仿宋" w:eastAsia="仿宋_GB2312" w:cs="宋体"/>
                <w:bCs/>
                <w:color w:val="000000"/>
                <w:kern w:val="0"/>
                <w:sz w:val="24"/>
                <w:szCs w:val="24"/>
              </w:rPr>
            </w:pPr>
            <w:r>
              <w:rPr>
                <w:rFonts w:hint="eastAsia" w:ascii="仿宋_GB2312" w:hAnsi="仿宋" w:eastAsia="仿宋_GB2312" w:cs="宋体"/>
                <w:bCs/>
                <w:color w:val="000000"/>
                <w:kern w:val="0"/>
                <w:sz w:val="24"/>
                <w:szCs w:val="24"/>
              </w:rPr>
              <w:t>15</w:t>
            </w:r>
          </w:p>
        </w:tc>
        <w:tc>
          <w:tcPr>
            <w:tcW w:w="1343" w:type="dxa"/>
            <w:vAlign w:val="center"/>
          </w:tcPr>
          <w:p>
            <w:pPr>
              <w:jc w:val="center"/>
              <w:rPr>
                <w:rFonts w:ascii="仿宋_GB2312" w:hAnsi="仿宋" w:eastAsia="仿宋_GB2312" w:cs="宋体"/>
                <w:b/>
                <w:bCs/>
                <w:color w:val="000000"/>
                <w:kern w:val="0"/>
                <w:sz w:val="24"/>
                <w:szCs w:val="24"/>
              </w:rPr>
            </w:pPr>
            <w:r>
              <w:rPr>
                <w:rFonts w:ascii="仿宋_GB2312" w:hAnsi="仿宋" w:eastAsia="仿宋_GB2312" w:cs="宋体"/>
                <w:b/>
                <w:bCs/>
                <w:color w:val="000000"/>
                <w:kern w:val="0"/>
                <w:sz w:val="24"/>
                <w:szCs w:val="24"/>
              </w:rPr>
              <w:t>监理服务</w:t>
            </w:r>
          </w:p>
        </w:tc>
        <w:tc>
          <w:tcPr>
            <w:tcW w:w="5170" w:type="dxa"/>
            <w:gridSpan w:val="2"/>
            <w:shd w:val="clear" w:color="auto" w:fill="auto"/>
            <w:tcMar>
              <w:top w:w="15" w:type="dxa"/>
              <w:left w:w="15" w:type="dxa"/>
              <w:bottom w:w="0" w:type="dxa"/>
              <w:right w:w="15" w:type="dxa"/>
            </w:tcMar>
            <w:vAlign w:val="center"/>
          </w:tcPr>
          <w:p>
            <w:pPr>
              <w:rPr>
                <w:rFonts w:ascii="仿宋" w:hAnsi="仿宋"/>
                <w:sz w:val="30"/>
                <w:szCs w:val="30"/>
              </w:rPr>
            </w:pPr>
            <w:r>
              <w:rPr>
                <w:rFonts w:ascii="仿宋_GB2312" w:hAnsi="仿宋" w:eastAsia="仿宋_GB2312" w:cs="宋体"/>
                <w:color w:val="000000"/>
                <w:kern w:val="0"/>
                <w:sz w:val="24"/>
                <w:szCs w:val="24"/>
              </w:rPr>
              <w:t>针对本次</w:t>
            </w:r>
            <w:r>
              <w:rPr>
                <w:rFonts w:hint="eastAsia" w:ascii="仿宋_GB2312" w:hAnsi="仿宋" w:eastAsia="仿宋_GB2312" w:cs="宋体"/>
                <w:color w:val="000000"/>
                <w:kern w:val="0"/>
                <w:sz w:val="24"/>
                <w:szCs w:val="24"/>
              </w:rPr>
              <w:t>“2022年西安市政府办公厅站群平台运维项目”服务过程要提供全过程第三方监理服务。</w:t>
            </w:r>
          </w:p>
        </w:tc>
        <w:tc>
          <w:tcPr>
            <w:tcW w:w="851" w:type="dxa"/>
            <w:shd w:val="clear" w:color="auto" w:fill="auto"/>
            <w:tcMar>
              <w:top w:w="15" w:type="dxa"/>
              <w:left w:w="15" w:type="dxa"/>
              <w:bottom w:w="0" w:type="dxa"/>
              <w:right w:w="15" w:type="dxa"/>
            </w:tcMar>
            <w:vAlign w:val="center"/>
          </w:tcPr>
          <w:p>
            <w:pPr>
              <w:widowControl/>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w:t>
            </w:r>
          </w:p>
        </w:tc>
        <w:tc>
          <w:tcPr>
            <w:tcW w:w="708" w:type="dxa"/>
            <w:shd w:val="clear" w:color="auto" w:fill="auto"/>
            <w:tcMar>
              <w:top w:w="15" w:type="dxa"/>
              <w:left w:w="15" w:type="dxa"/>
              <w:bottom w:w="0" w:type="dxa"/>
              <w:right w:w="15" w:type="dxa"/>
            </w:tcMar>
            <w:vAlign w:val="center"/>
          </w:tcPr>
          <w:p>
            <w:pPr>
              <w:widowControl/>
              <w:jc w:val="center"/>
              <w:rPr>
                <w:rFonts w:hint="eastAsia"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1项</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50000.00</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50000.00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9985" w:type="dxa"/>
            <w:gridSpan w:val="7"/>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hint="eastAsia" w:ascii="仿宋_GB2312" w:hAnsi="仿宋" w:eastAsia="仿宋_GB2312" w:cs="宋体"/>
                <w:b/>
                <w:color w:val="000000"/>
                <w:kern w:val="0"/>
                <w:sz w:val="24"/>
                <w:szCs w:val="24"/>
              </w:rPr>
              <w:t>小计</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color w:val="000000"/>
                <w:kern w:val="0"/>
                <w:sz w:val="24"/>
                <w:szCs w:val="24"/>
              </w:rPr>
            </w:pPr>
            <w:r>
              <w:rPr>
                <w:rFonts w:ascii="仿宋_GB2312" w:hAnsi="仿宋" w:eastAsia="仿宋_GB2312" w:cs="宋体"/>
                <w:b/>
                <w:color w:val="000000"/>
                <w:kern w:val="0"/>
                <w:sz w:val="24"/>
                <w:szCs w:val="24"/>
              </w:rPr>
              <w:t>50000</w:t>
            </w:r>
            <w:r>
              <w:rPr>
                <w:rFonts w:hint="eastAsia" w:ascii="仿宋_GB2312" w:hAnsi="仿宋" w:eastAsia="仿宋_GB2312" w:cs="宋体"/>
                <w:b/>
                <w:color w:val="000000"/>
                <w:kern w:val="0"/>
                <w:sz w:val="24"/>
                <w:szCs w:val="24"/>
              </w:rPr>
              <w:t>.00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9985" w:type="dxa"/>
            <w:gridSpan w:val="7"/>
            <w:shd w:val="clear" w:color="auto" w:fill="auto"/>
            <w:tcMar>
              <w:top w:w="15" w:type="dxa"/>
              <w:left w:w="15" w:type="dxa"/>
              <w:bottom w:w="0" w:type="dxa"/>
              <w:right w:w="15" w:type="dxa"/>
            </w:tcMar>
            <w:vAlign w:val="center"/>
          </w:tcPr>
          <w:p>
            <w:pPr>
              <w:widowControl/>
              <w:jc w:val="center"/>
              <w:rPr>
                <w:rFonts w:ascii="仿宋_GB2312" w:hAnsi="仿宋" w:eastAsia="仿宋_GB2312" w:cs="宋体"/>
                <w:b/>
                <w:color w:val="000000"/>
                <w:kern w:val="0"/>
                <w:sz w:val="24"/>
                <w:szCs w:val="24"/>
              </w:rPr>
            </w:pPr>
            <w:r>
              <w:rPr>
                <w:rFonts w:hint="eastAsia" w:ascii="仿宋_GB2312" w:hAnsi="仿宋" w:eastAsia="仿宋_GB2312" w:cs="宋体"/>
                <w:b/>
                <w:color w:val="000000"/>
                <w:kern w:val="0"/>
                <w:sz w:val="24"/>
                <w:szCs w:val="24"/>
              </w:rPr>
              <w:t>合计</w:t>
            </w:r>
          </w:p>
        </w:tc>
        <w:tc>
          <w:tcPr>
            <w:tcW w:w="1276" w:type="dxa"/>
            <w:shd w:val="clear" w:color="auto" w:fill="auto"/>
            <w:tcMar>
              <w:top w:w="15" w:type="dxa"/>
              <w:left w:w="15" w:type="dxa"/>
              <w:bottom w:w="0" w:type="dxa"/>
              <w:right w:w="15" w:type="dxa"/>
            </w:tcMar>
            <w:vAlign w:val="center"/>
          </w:tcPr>
          <w:p>
            <w:pPr>
              <w:widowControl/>
              <w:jc w:val="center"/>
              <w:rPr>
                <w:rFonts w:ascii="仿宋_GB2312" w:hAnsi="仿宋" w:eastAsia="仿宋_GB2312" w:cs="宋体"/>
                <w:b/>
                <w:color w:val="000000"/>
                <w:kern w:val="0"/>
                <w:sz w:val="24"/>
                <w:szCs w:val="24"/>
              </w:rPr>
            </w:pPr>
            <w:r>
              <w:rPr>
                <w:rFonts w:ascii="仿宋_GB2312" w:hAnsi="仿宋" w:eastAsia="仿宋_GB2312" w:cs="宋体"/>
                <w:b/>
                <w:color w:val="000000"/>
                <w:kern w:val="0"/>
                <w:sz w:val="24"/>
                <w:szCs w:val="24"/>
              </w:rPr>
              <w:t>2674</w:t>
            </w:r>
            <w:r>
              <w:rPr>
                <w:rFonts w:hint="eastAsia" w:ascii="仿宋_GB2312" w:hAnsi="仿宋" w:eastAsia="仿宋_GB2312" w:cs="宋体"/>
                <w:b/>
                <w:color w:val="000000"/>
                <w:kern w:val="0"/>
                <w:sz w:val="24"/>
                <w:szCs w:val="24"/>
              </w:rPr>
              <w:t>000.00</w:t>
            </w:r>
          </w:p>
        </w:tc>
        <w:tc>
          <w:tcPr>
            <w:tcW w:w="3618" w:type="dxa"/>
            <w:shd w:val="clear" w:color="auto" w:fill="auto"/>
            <w:tcMar>
              <w:top w:w="15" w:type="dxa"/>
              <w:left w:w="15" w:type="dxa"/>
              <w:bottom w:w="0" w:type="dxa"/>
              <w:right w:w="15" w:type="dxa"/>
            </w:tcMar>
            <w:vAlign w:val="center"/>
          </w:tcPr>
          <w:p>
            <w:pPr>
              <w:widowControl/>
              <w:jc w:val="left"/>
              <w:rPr>
                <w:rFonts w:ascii="仿宋_GB2312" w:hAnsi="仿宋" w:eastAsia="仿宋_GB2312" w:cs="宋体"/>
                <w:color w:val="000000"/>
                <w:kern w:val="0"/>
                <w:sz w:val="24"/>
                <w:szCs w:val="24"/>
              </w:rPr>
            </w:pPr>
          </w:p>
        </w:tc>
      </w:tr>
    </w:tbl>
    <w:p>
      <w:pPr>
        <w:pStyle w:val="2"/>
        <w:numPr>
          <w:ilvl w:val="0"/>
          <w:numId w:val="0"/>
        </w:numPr>
        <w:ind w:left="425"/>
      </w:pPr>
    </w:p>
    <w:sectPr>
      <w:footerReference r:id="rId7" w:type="default"/>
      <w:pgSz w:w="16838" w:h="11906" w:orient="landscape"/>
      <w:pgMar w:top="1418" w:right="1418" w:bottom="141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pperplate Gothic Bold">
    <w:panose1 w:val="020E0705020206020404"/>
    <w:charset w:val="00"/>
    <w:family w:val="swiss"/>
    <w:pitch w:val="default"/>
    <w:sig w:usb0="00000003" w:usb1="00000000" w:usb2="00000000" w:usb3="00000000" w:csb0="20000001"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PMingLiU">
    <w:panose1 w:val="02020500000000000000"/>
    <w:charset w:val="88"/>
    <w:family w:val="auto"/>
    <w:pitch w:val="default"/>
    <w:sig w:usb0="A00002FF" w:usb1="28CFFCFA" w:usb2="00000016" w:usb3="00000000" w:csb0="00100001" w:csb1="00000000"/>
  </w:font>
  <w:font w:name="NewCenturySchlbk">
    <w:altName w:val="Century Schoolbook"/>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PAGE   \* MERGEFORMAT</w:instrText>
    </w:r>
    <w:r>
      <w:rPr>
        <w:rFonts w:ascii="宋体" w:hAnsi="宋体" w:eastAsia="宋体"/>
        <w:sz w:val="21"/>
      </w:rPr>
      <w:fldChar w:fldCharType="separate"/>
    </w:r>
    <w:r>
      <w:rPr>
        <w:rFonts w:ascii="宋体" w:hAnsi="宋体" w:eastAsia="宋体"/>
        <w:sz w:val="21"/>
        <w:lang w:val="zh-CN"/>
      </w:rPr>
      <w:t>12</w:t>
    </w:r>
    <w:r>
      <w:rPr>
        <w:rFonts w:ascii="宋体" w:hAnsi="宋体" w:eastAsia="宋体"/>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rFonts w:ascii="宋体" w:hAnsi="宋体" w:eastAsia="宋体"/>
        <w:sz w:val="21"/>
      </w:rPr>
    </w:pPr>
    <w:r>
      <w:rPr>
        <w:rFonts w:ascii="宋体" w:hAnsi="宋体" w:eastAsia="宋体"/>
        <w:sz w:val="21"/>
      </w:rPr>
      <w:fldChar w:fldCharType="begin"/>
    </w:r>
    <w:r>
      <w:rPr>
        <w:rFonts w:ascii="宋体" w:hAnsi="宋体" w:eastAsia="宋体"/>
        <w:sz w:val="21"/>
      </w:rPr>
      <w:instrText xml:space="preserve">PAGE   \* MERGEFORMAT</w:instrText>
    </w:r>
    <w:r>
      <w:rPr>
        <w:rFonts w:ascii="宋体" w:hAnsi="宋体" w:eastAsia="宋体"/>
        <w:sz w:val="21"/>
      </w:rPr>
      <w:fldChar w:fldCharType="separate"/>
    </w:r>
    <w:r>
      <w:rPr>
        <w:rFonts w:ascii="宋体" w:hAnsi="宋体" w:eastAsia="宋体"/>
        <w:sz w:val="21"/>
        <w:lang w:val="zh-CN"/>
      </w:rPr>
      <w:t>27</w:t>
    </w:r>
    <w:r>
      <w:rPr>
        <w:rFonts w:ascii="宋体" w:hAnsi="宋体" w:eastAsia="宋体"/>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
    <w:nsid w:val="02982D6F"/>
    <w:multiLevelType w:val="multilevel"/>
    <w:tmpl w:val="02982D6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86335EE"/>
    <w:multiLevelType w:val="multilevel"/>
    <w:tmpl w:val="186335EE"/>
    <w:lvl w:ilvl="0" w:tentative="0">
      <w:start w:val="1"/>
      <w:numFmt w:val="bullet"/>
      <w:pStyle w:val="7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CC2005B"/>
    <w:multiLevelType w:val="multilevel"/>
    <w:tmpl w:val="1CC2005B"/>
    <w:lvl w:ilvl="0" w:tentative="0">
      <w:start w:val="1"/>
      <w:numFmt w:val="bullet"/>
      <w:pStyle w:val="55"/>
      <w:lvlText w:val=""/>
      <w:lvlJc w:val="left"/>
      <w:pPr>
        <w:ind w:left="919" w:hanging="420"/>
      </w:pPr>
      <w:rPr>
        <w:rFonts w:hint="default" w:ascii="Wingdings" w:hAnsi="Wingdings"/>
      </w:rPr>
    </w:lvl>
    <w:lvl w:ilvl="1" w:tentative="0">
      <w:start w:val="1"/>
      <w:numFmt w:val="bullet"/>
      <w:lvlText w:val=""/>
      <w:lvlJc w:val="left"/>
      <w:pPr>
        <w:ind w:left="1679" w:hanging="420"/>
      </w:pPr>
      <w:rPr>
        <w:rFonts w:hint="default" w:ascii="Wingdings" w:hAnsi="Wingdings"/>
      </w:rPr>
    </w:lvl>
    <w:lvl w:ilvl="2" w:tentative="0">
      <w:start w:val="1"/>
      <w:numFmt w:val="bullet"/>
      <w:lvlText w:val=""/>
      <w:lvlJc w:val="left"/>
      <w:pPr>
        <w:ind w:left="2099" w:hanging="420"/>
      </w:pPr>
      <w:rPr>
        <w:rFonts w:hint="default" w:ascii="Wingdings" w:hAnsi="Wingdings"/>
      </w:rPr>
    </w:lvl>
    <w:lvl w:ilvl="3" w:tentative="0">
      <w:start w:val="1"/>
      <w:numFmt w:val="bullet"/>
      <w:lvlText w:val=""/>
      <w:lvlJc w:val="left"/>
      <w:pPr>
        <w:ind w:left="2519" w:hanging="420"/>
      </w:pPr>
      <w:rPr>
        <w:rFonts w:hint="default" w:ascii="Wingdings" w:hAnsi="Wingdings"/>
      </w:rPr>
    </w:lvl>
    <w:lvl w:ilvl="4" w:tentative="0">
      <w:start w:val="1"/>
      <w:numFmt w:val="bullet"/>
      <w:lvlText w:val=""/>
      <w:lvlJc w:val="left"/>
      <w:pPr>
        <w:ind w:left="2939" w:hanging="420"/>
      </w:pPr>
      <w:rPr>
        <w:rFonts w:hint="default" w:ascii="Wingdings" w:hAnsi="Wingdings"/>
      </w:rPr>
    </w:lvl>
    <w:lvl w:ilvl="5" w:tentative="0">
      <w:start w:val="1"/>
      <w:numFmt w:val="bullet"/>
      <w:lvlText w:val=""/>
      <w:lvlJc w:val="left"/>
      <w:pPr>
        <w:ind w:left="3359" w:hanging="420"/>
      </w:pPr>
      <w:rPr>
        <w:rFonts w:hint="default" w:ascii="Wingdings" w:hAnsi="Wingdings"/>
      </w:rPr>
    </w:lvl>
    <w:lvl w:ilvl="6" w:tentative="0">
      <w:start w:val="1"/>
      <w:numFmt w:val="bullet"/>
      <w:lvlText w:val=""/>
      <w:lvlJc w:val="left"/>
      <w:pPr>
        <w:ind w:left="3779" w:hanging="420"/>
      </w:pPr>
      <w:rPr>
        <w:rFonts w:hint="default" w:ascii="Wingdings" w:hAnsi="Wingdings"/>
      </w:rPr>
    </w:lvl>
    <w:lvl w:ilvl="7" w:tentative="0">
      <w:start w:val="1"/>
      <w:numFmt w:val="bullet"/>
      <w:lvlText w:val=""/>
      <w:lvlJc w:val="left"/>
      <w:pPr>
        <w:ind w:left="4199" w:hanging="420"/>
      </w:pPr>
      <w:rPr>
        <w:rFonts w:hint="default" w:ascii="Wingdings" w:hAnsi="Wingdings"/>
      </w:rPr>
    </w:lvl>
    <w:lvl w:ilvl="8" w:tentative="0">
      <w:start w:val="1"/>
      <w:numFmt w:val="bullet"/>
      <w:lvlText w:val=""/>
      <w:lvlJc w:val="left"/>
      <w:pPr>
        <w:ind w:left="4619" w:hanging="420"/>
      </w:pPr>
      <w:rPr>
        <w:rFonts w:hint="default" w:ascii="Wingdings" w:hAnsi="Wingdings"/>
      </w:rPr>
    </w:lvl>
  </w:abstractNum>
  <w:abstractNum w:abstractNumId="4">
    <w:nsid w:val="2F17497E"/>
    <w:multiLevelType w:val="multilevel"/>
    <w:tmpl w:val="2F17497E"/>
    <w:lvl w:ilvl="0" w:tentative="0">
      <w:start w:val="1"/>
      <w:numFmt w:val="decimal"/>
      <w:lvlText w:val="第%1章"/>
      <w:lvlJc w:val="left"/>
      <w:pPr>
        <w:tabs>
          <w:tab w:val="left" w:pos="567"/>
        </w:tabs>
        <w:ind w:left="567" w:hanging="567"/>
      </w:pPr>
      <w:rPr>
        <w:rFonts w:hint="eastAsia"/>
      </w:rPr>
    </w:lvl>
    <w:lvl w:ilvl="1" w:tentative="0">
      <w:start w:val="1"/>
      <w:numFmt w:val="decimal"/>
      <w:pStyle w:val="72"/>
      <w:lvlText w:val="%1.%2"/>
      <w:lvlJc w:val="left"/>
      <w:pPr>
        <w:tabs>
          <w:tab w:val="left" w:pos="567"/>
        </w:tabs>
        <w:ind w:left="567" w:hanging="567"/>
      </w:pPr>
      <w:rPr>
        <w:rFonts w:hint="eastAsia"/>
      </w:rPr>
    </w:lvl>
    <w:lvl w:ilvl="2" w:tentative="0">
      <w:start w:val="1"/>
      <w:numFmt w:val="decimal"/>
      <w:pStyle w:val="73"/>
      <w:lvlText w:val="%1.%2.%3"/>
      <w:lvlJc w:val="left"/>
      <w:pPr>
        <w:tabs>
          <w:tab w:val="left" w:pos="4679"/>
        </w:tabs>
        <w:ind w:left="4679" w:hanging="567"/>
      </w:pPr>
      <w:rPr>
        <w:rFonts w:hint="eastAsia"/>
      </w:rPr>
    </w:lvl>
    <w:lvl w:ilvl="3" w:tentative="0">
      <w:start w:val="1"/>
      <w:numFmt w:val="decimal"/>
      <w:pStyle w:val="74"/>
      <w:lvlText w:val="%1.%2.%3.%4"/>
      <w:lvlJc w:val="left"/>
      <w:pPr>
        <w:tabs>
          <w:tab w:val="left" w:pos="567"/>
        </w:tabs>
        <w:ind w:left="567" w:hanging="567"/>
      </w:pPr>
      <w:rPr>
        <w:rFonts w:hint="eastAsia"/>
        <w:sz w:val="24"/>
        <w:szCs w:val="24"/>
      </w:rPr>
    </w:lvl>
    <w:lvl w:ilvl="4" w:tentative="0">
      <w:start w:val="1"/>
      <w:numFmt w:val="decimal"/>
      <w:lvlText w:val="%5."/>
      <w:lvlJc w:val="left"/>
      <w:pPr>
        <w:tabs>
          <w:tab w:val="left" w:pos="767"/>
        </w:tabs>
        <w:ind w:left="767" w:hanging="567"/>
      </w:pPr>
      <w:rPr>
        <w:rFonts w:hint="default"/>
        <w:b w:val="0"/>
        <w:i w:val="0"/>
        <w:sz w:val="24"/>
        <w:szCs w:val="24"/>
      </w:rPr>
    </w:lvl>
    <w:lvl w:ilvl="5" w:tentative="0">
      <w:start w:val="1"/>
      <w:numFmt w:val="decimal"/>
      <w:pStyle w:val="75"/>
      <w:lvlText w:val="（%6）"/>
      <w:lvlJc w:val="left"/>
      <w:pPr>
        <w:tabs>
          <w:tab w:val="left" w:pos="284"/>
        </w:tabs>
        <w:ind w:left="0" w:firstLine="200"/>
      </w:pPr>
      <w:rPr>
        <w:rFonts w:hint="default" w:ascii="Times New Roman" w:hAnsi="Times New Roman" w:eastAsia="仿宋_GB2312"/>
        <w:b w:val="0"/>
        <w:i w:val="0"/>
        <w:sz w:val="24"/>
        <w:szCs w:val="24"/>
      </w:rPr>
    </w:lvl>
    <w:lvl w:ilvl="6" w:tentative="0">
      <w:start w:val="1"/>
      <w:numFmt w:val="lowerRoman"/>
      <w:lvlText w:val="%7."/>
      <w:lvlJc w:val="left"/>
      <w:pPr>
        <w:tabs>
          <w:tab w:val="left" w:pos="907"/>
        </w:tabs>
        <w:ind w:left="907" w:hanging="507"/>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5">
    <w:nsid w:val="3C0E175F"/>
    <w:multiLevelType w:val="multilevel"/>
    <w:tmpl w:val="3C0E175F"/>
    <w:lvl w:ilvl="0" w:tentative="0">
      <w:start w:val="1"/>
      <w:numFmt w:val="bullet"/>
      <w:lvlText w:val=""/>
      <w:lvlJc w:val="left"/>
      <w:pPr>
        <w:ind w:left="1170" w:hanging="420"/>
      </w:pPr>
      <w:rPr>
        <w:rFonts w:hint="default" w:ascii="Wingdings" w:hAnsi="Wingdings"/>
      </w:rPr>
    </w:lvl>
    <w:lvl w:ilvl="1" w:tentative="0">
      <w:start w:val="1"/>
      <w:numFmt w:val="bullet"/>
      <w:lvlText w:val=""/>
      <w:lvlJc w:val="left"/>
      <w:pPr>
        <w:ind w:left="1590" w:hanging="420"/>
      </w:pPr>
      <w:rPr>
        <w:rFonts w:hint="default" w:ascii="Wingdings" w:hAnsi="Wingdings"/>
      </w:rPr>
    </w:lvl>
    <w:lvl w:ilvl="2" w:tentative="0">
      <w:start w:val="1"/>
      <w:numFmt w:val="bullet"/>
      <w:lvlText w:val=""/>
      <w:lvlJc w:val="left"/>
      <w:pPr>
        <w:ind w:left="2010" w:hanging="420"/>
      </w:pPr>
      <w:rPr>
        <w:rFonts w:hint="default" w:ascii="Wingdings" w:hAnsi="Wingdings"/>
      </w:rPr>
    </w:lvl>
    <w:lvl w:ilvl="3" w:tentative="0">
      <w:start w:val="1"/>
      <w:numFmt w:val="bullet"/>
      <w:lvlText w:val=""/>
      <w:lvlJc w:val="left"/>
      <w:pPr>
        <w:ind w:left="2430" w:hanging="420"/>
      </w:pPr>
      <w:rPr>
        <w:rFonts w:hint="default" w:ascii="Wingdings" w:hAnsi="Wingdings"/>
      </w:rPr>
    </w:lvl>
    <w:lvl w:ilvl="4" w:tentative="0">
      <w:start w:val="1"/>
      <w:numFmt w:val="bullet"/>
      <w:lvlText w:val=""/>
      <w:lvlJc w:val="left"/>
      <w:pPr>
        <w:ind w:left="2850" w:hanging="420"/>
      </w:pPr>
      <w:rPr>
        <w:rFonts w:hint="default" w:ascii="Wingdings" w:hAnsi="Wingdings"/>
      </w:rPr>
    </w:lvl>
    <w:lvl w:ilvl="5" w:tentative="0">
      <w:start w:val="1"/>
      <w:numFmt w:val="bullet"/>
      <w:lvlText w:val=""/>
      <w:lvlJc w:val="left"/>
      <w:pPr>
        <w:ind w:left="3270" w:hanging="420"/>
      </w:pPr>
      <w:rPr>
        <w:rFonts w:hint="default" w:ascii="Wingdings" w:hAnsi="Wingdings"/>
      </w:rPr>
    </w:lvl>
    <w:lvl w:ilvl="6" w:tentative="0">
      <w:start w:val="1"/>
      <w:numFmt w:val="bullet"/>
      <w:lvlText w:val=""/>
      <w:lvlJc w:val="left"/>
      <w:pPr>
        <w:ind w:left="3690" w:hanging="420"/>
      </w:pPr>
      <w:rPr>
        <w:rFonts w:hint="default" w:ascii="Wingdings" w:hAnsi="Wingdings"/>
      </w:rPr>
    </w:lvl>
    <w:lvl w:ilvl="7" w:tentative="0">
      <w:start w:val="1"/>
      <w:numFmt w:val="bullet"/>
      <w:lvlText w:val=""/>
      <w:lvlJc w:val="left"/>
      <w:pPr>
        <w:ind w:left="4110" w:hanging="420"/>
      </w:pPr>
      <w:rPr>
        <w:rFonts w:hint="default" w:ascii="Wingdings" w:hAnsi="Wingdings"/>
      </w:rPr>
    </w:lvl>
    <w:lvl w:ilvl="8" w:tentative="0">
      <w:start w:val="1"/>
      <w:numFmt w:val="bullet"/>
      <w:lvlText w:val=""/>
      <w:lvlJc w:val="left"/>
      <w:pPr>
        <w:ind w:left="4530" w:hanging="420"/>
      </w:pPr>
      <w:rPr>
        <w:rFonts w:hint="default" w:ascii="Wingdings" w:hAnsi="Wingdings"/>
      </w:rPr>
    </w:lvl>
  </w:abstractNum>
  <w:abstractNum w:abstractNumId="6">
    <w:nsid w:val="665C2A17"/>
    <w:multiLevelType w:val="multilevel"/>
    <w:tmpl w:val="665C2A17"/>
    <w:lvl w:ilvl="0" w:tentative="0">
      <w:start w:val="1"/>
      <w:numFmt w:val="chineseCountingThousand"/>
      <w:pStyle w:val="114"/>
      <w:suff w:val="space"/>
      <w:lvlText w:val="第%1章"/>
      <w:lvlJc w:val="left"/>
      <w:pPr>
        <w:ind w:left="0" w:firstLine="0"/>
      </w:pPr>
      <w:rPr>
        <w:rFonts w:hint="eastAsia"/>
        <w:b/>
        <w:i w:val="0"/>
        <w:spacing w:val="0"/>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abstractNum w:abstractNumId="7">
    <w:nsid w:val="7C482003"/>
    <w:multiLevelType w:val="multilevel"/>
    <w:tmpl w:val="7C482003"/>
    <w:lvl w:ilvl="0" w:tentative="0">
      <w:start w:val="1"/>
      <w:numFmt w:val="decimal"/>
      <w:pStyle w:val="2"/>
      <w:suff w:val="nothing"/>
      <w:lvlText w:val="%1."/>
      <w:lvlJc w:val="left"/>
      <w:pPr>
        <w:ind w:left="425" w:hanging="425"/>
      </w:pPr>
      <w:rPr>
        <w:rFonts w:hint="eastAsia" w:ascii="黑体" w:hAnsi="黑体" w:eastAsia="黑体"/>
        <w:b w:val="0"/>
        <w:i w:val="0"/>
        <w:sz w:val="28"/>
        <w:szCs w:val="36"/>
      </w:rPr>
    </w:lvl>
    <w:lvl w:ilvl="1" w:tentative="0">
      <w:start w:val="1"/>
      <w:numFmt w:val="decimal"/>
      <w:pStyle w:val="3"/>
      <w:suff w:val="nothing"/>
      <w:lvlText w:val="%1.%2."/>
      <w:lvlJc w:val="left"/>
      <w:pPr>
        <w:ind w:left="567" w:hanging="567"/>
      </w:pPr>
      <w:rPr>
        <w:rFonts w:hint="eastAsia" w:ascii="黑体" w:hAnsi="黑体" w:eastAsia="黑体"/>
        <w:b w:val="0"/>
        <w:i w:val="0"/>
        <w:sz w:val="28"/>
      </w:rPr>
    </w:lvl>
    <w:lvl w:ilvl="2" w:tentative="0">
      <w:start w:val="1"/>
      <w:numFmt w:val="decimal"/>
      <w:pStyle w:val="4"/>
      <w:suff w:val="nothing"/>
      <w:lvlText w:val="%1.%2.%3."/>
      <w:lvlJc w:val="left"/>
      <w:pPr>
        <w:ind w:left="709" w:hanging="709"/>
      </w:pPr>
      <w:rPr>
        <w:rFonts w:hint="eastAsia" w:eastAsia="黑体"/>
        <w:b w:val="0"/>
        <w:i w:val="0"/>
        <w:sz w:val="28"/>
      </w:rPr>
    </w:lvl>
    <w:lvl w:ilvl="3" w:tentative="0">
      <w:start w:val="1"/>
      <w:numFmt w:val="decimal"/>
      <w:pStyle w:val="5"/>
      <w:suff w:val="nothing"/>
      <w:lvlText w:val="%1.%2.%3.%4."/>
      <w:lvlJc w:val="left"/>
      <w:pPr>
        <w:ind w:left="851" w:hanging="851"/>
      </w:pPr>
      <w:rPr>
        <w:rFonts w:hint="eastAsia" w:eastAsia="黑体"/>
        <w:b w:val="0"/>
        <w:i w:val="0"/>
        <w:sz w:val="28"/>
      </w:rPr>
    </w:lvl>
    <w:lvl w:ilvl="4" w:tentative="0">
      <w:start w:val="1"/>
      <w:numFmt w:val="decimal"/>
      <w:pStyle w:val="6"/>
      <w:suff w:val="nothing"/>
      <w:lvlText w:val="%1.%2.%3.%4.%5."/>
      <w:lvlJc w:val="left"/>
      <w:pPr>
        <w:ind w:left="992" w:hanging="992"/>
      </w:pPr>
      <w:rPr>
        <w:rFonts w:hint="eastAsia" w:eastAsia="黑体"/>
        <w:b w:val="0"/>
        <w:i w:val="0"/>
        <w:sz w:val="28"/>
      </w:rPr>
    </w:lvl>
    <w:lvl w:ilvl="5" w:tentative="0">
      <w:start w:val="1"/>
      <w:numFmt w:val="decimal"/>
      <w:pStyle w:val="7"/>
      <w:suff w:val="nothing"/>
      <w:lvlText w:val="%1.%2.%3.%4.%5.%6."/>
      <w:lvlJc w:val="left"/>
      <w:pPr>
        <w:ind w:left="1134" w:hanging="1134"/>
      </w:pPr>
      <w:rPr>
        <w:rFonts w:hint="eastAsia" w:ascii="黑体" w:hAnsi="黑体" w:eastAsia="黑体"/>
        <w:b w:val="0"/>
        <w:i w:val="0"/>
        <w:sz w:val="28"/>
      </w:rPr>
    </w:lvl>
    <w:lvl w:ilvl="6" w:tentative="0">
      <w:start w:val="1"/>
      <w:numFmt w:val="decimal"/>
      <w:pStyle w:val="8"/>
      <w:suff w:val="nothing"/>
      <w:lvlText w:val="%1.%2.%3.%4.%5.%6.%7."/>
      <w:lvlJc w:val="left"/>
      <w:pPr>
        <w:ind w:left="1276" w:hanging="1276"/>
      </w:pPr>
      <w:rPr>
        <w:rFonts w:hint="eastAsia" w:ascii="黑体" w:hAnsi="黑体" w:eastAsia="黑体"/>
        <w:b w:val="0"/>
      </w:rPr>
    </w:lvl>
    <w:lvl w:ilvl="7" w:tentative="0">
      <w:start w:val="1"/>
      <w:numFmt w:val="decimal"/>
      <w:pStyle w:val="10"/>
      <w:suff w:val="nothing"/>
      <w:lvlText w:val="%1.%2.%3.%4.%5.%6.%7.%8."/>
      <w:lvlJc w:val="left"/>
      <w:pPr>
        <w:ind w:left="1418" w:hanging="1418"/>
      </w:pPr>
      <w:rPr>
        <w:rFonts w:hint="eastAsia" w:ascii="黑体" w:hAnsi="黑体" w:eastAsia="黑体"/>
      </w:rPr>
    </w:lvl>
    <w:lvl w:ilvl="8" w:tentative="0">
      <w:start w:val="1"/>
      <w:numFmt w:val="decimal"/>
      <w:pStyle w:val="11"/>
      <w:suff w:val="nothing"/>
      <w:lvlText w:val="%1.%2.%3.%4.%5.%6.%7.%8.%9."/>
      <w:lvlJc w:val="left"/>
      <w:pPr>
        <w:ind w:left="1559" w:hanging="1559"/>
      </w:pPr>
      <w:rPr>
        <w:rFonts w:hint="eastAsia" w:ascii="黑体" w:hAnsi="黑体" w:eastAsia="黑体"/>
      </w:rPr>
    </w:lvl>
  </w:abstractNum>
  <w:num w:numId="1">
    <w:abstractNumId w:val="7"/>
  </w:num>
  <w:num w:numId="2">
    <w:abstractNumId w:val="0"/>
  </w:num>
  <w:num w:numId="3">
    <w:abstractNumId w:val="3"/>
  </w:num>
  <w:num w:numId="4">
    <w:abstractNumId w:val="2"/>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true"/>
  <w:bordersDoNotSurroundFooter w:val="true"/>
  <w:hideSpellingErrors/>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BA"/>
    <w:rsid w:val="000014D1"/>
    <w:rsid w:val="000016D4"/>
    <w:rsid w:val="00002A5B"/>
    <w:rsid w:val="000037DA"/>
    <w:rsid w:val="00004649"/>
    <w:rsid w:val="0000630F"/>
    <w:rsid w:val="000066C7"/>
    <w:rsid w:val="00006AEE"/>
    <w:rsid w:val="000072C2"/>
    <w:rsid w:val="00007C5A"/>
    <w:rsid w:val="000110D2"/>
    <w:rsid w:val="000119F5"/>
    <w:rsid w:val="00013030"/>
    <w:rsid w:val="00013695"/>
    <w:rsid w:val="00014FE3"/>
    <w:rsid w:val="00015489"/>
    <w:rsid w:val="00015979"/>
    <w:rsid w:val="000160C4"/>
    <w:rsid w:val="00017600"/>
    <w:rsid w:val="00020514"/>
    <w:rsid w:val="000225C1"/>
    <w:rsid w:val="00022653"/>
    <w:rsid w:val="000229B0"/>
    <w:rsid w:val="00022D79"/>
    <w:rsid w:val="00023556"/>
    <w:rsid w:val="000237CF"/>
    <w:rsid w:val="00026C8A"/>
    <w:rsid w:val="00026E6D"/>
    <w:rsid w:val="000300E2"/>
    <w:rsid w:val="00030A56"/>
    <w:rsid w:val="00032B4F"/>
    <w:rsid w:val="00032C34"/>
    <w:rsid w:val="0003381E"/>
    <w:rsid w:val="00033CB1"/>
    <w:rsid w:val="00037AF1"/>
    <w:rsid w:val="000403ED"/>
    <w:rsid w:val="00040A8F"/>
    <w:rsid w:val="00040B4C"/>
    <w:rsid w:val="00041833"/>
    <w:rsid w:val="00044AFB"/>
    <w:rsid w:val="000452B8"/>
    <w:rsid w:val="0004580D"/>
    <w:rsid w:val="000470A6"/>
    <w:rsid w:val="00047AEA"/>
    <w:rsid w:val="00050053"/>
    <w:rsid w:val="00051402"/>
    <w:rsid w:val="00053B12"/>
    <w:rsid w:val="00054007"/>
    <w:rsid w:val="00054783"/>
    <w:rsid w:val="000549FC"/>
    <w:rsid w:val="00054D4A"/>
    <w:rsid w:val="00057A59"/>
    <w:rsid w:val="00061C47"/>
    <w:rsid w:val="00063298"/>
    <w:rsid w:val="00066256"/>
    <w:rsid w:val="00066542"/>
    <w:rsid w:val="00066C29"/>
    <w:rsid w:val="000702C2"/>
    <w:rsid w:val="000716FD"/>
    <w:rsid w:val="0007181F"/>
    <w:rsid w:val="00073930"/>
    <w:rsid w:val="00077A22"/>
    <w:rsid w:val="000807D6"/>
    <w:rsid w:val="0008133B"/>
    <w:rsid w:val="00081CBA"/>
    <w:rsid w:val="00082805"/>
    <w:rsid w:val="000836DC"/>
    <w:rsid w:val="0008429C"/>
    <w:rsid w:val="00084851"/>
    <w:rsid w:val="00086BB9"/>
    <w:rsid w:val="0009363C"/>
    <w:rsid w:val="00097D40"/>
    <w:rsid w:val="000A0119"/>
    <w:rsid w:val="000A2D26"/>
    <w:rsid w:val="000A62E0"/>
    <w:rsid w:val="000A63B4"/>
    <w:rsid w:val="000A7D2F"/>
    <w:rsid w:val="000B1213"/>
    <w:rsid w:val="000B2B0B"/>
    <w:rsid w:val="000B496F"/>
    <w:rsid w:val="000B5154"/>
    <w:rsid w:val="000B5A9C"/>
    <w:rsid w:val="000B66A0"/>
    <w:rsid w:val="000C0F6D"/>
    <w:rsid w:val="000D1FC4"/>
    <w:rsid w:val="000D398D"/>
    <w:rsid w:val="000D3D59"/>
    <w:rsid w:val="000D5538"/>
    <w:rsid w:val="000D59AF"/>
    <w:rsid w:val="000D5FF4"/>
    <w:rsid w:val="000D7A85"/>
    <w:rsid w:val="000E0B58"/>
    <w:rsid w:val="000E3748"/>
    <w:rsid w:val="000E506E"/>
    <w:rsid w:val="000E5E10"/>
    <w:rsid w:val="000E7277"/>
    <w:rsid w:val="000F05A7"/>
    <w:rsid w:val="000F2751"/>
    <w:rsid w:val="000F2C15"/>
    <w:rsid w:val="000F4064"/>
    <w:rsid w:val="000F41F1"/>
    <w:rsid w:val="000F5AAC"/>
    <w:rsid w:val="001000DB"/>
    <w:rsid w:val="001016A0"/>
    <w:rsid w:val="00101832"/>
    <w:rsid w:val="001018AB"/>
    <w:rsid w:val="00101B3E"/>
    <w:rsid w:val="00103A12"/>
    <w:rsid w:val="00103EE7"/>
    <w:rsid w:val="001044BF"/>
    <w:rsid w:val="0010462D"/>
    <w:rsid w:val="00106F58"/>
    <w:rsid w:val="00112015"/>
    <w:rsid w:val="00112969"/>
    <w:rsid w:val="00113555"/>
    <w:rsid w:val="00113658"/>
    <w:rsid w:val="0011384E"/>
    <w:rsid w:val="001157C1"/>
    <w:rsid w:val="00116B77"/>
    <w:rsid w:val="00116F4A"/>
    <w:rsid w:val="0012014D"/>
    <w:rsid w:val="00120267"/>
    <w:rsid w:val="00122596"/>
    <w:rsid w:val="001239B0"/>
    <w:rsid w:val="00124180"/>
    <w:rsid w:val="001264E6"/>
    <w:rsid w:val="00126564"/>
    <w:rsid w:val="001301D8"/>
    <w:rsid w:val="00130F1A"/>
    <w:rsid w:val="00131DB5"/>
    <w:rsid w:val="00132FD2"/>
    <w:rsid w:val="00135256"/>
    <w:rsid w:val="00135858"/>
    <w:rsid w:val="00136FD6"/>
    <w:rsid w:val="001377DD"/>
    <w:rsid w:val="0014042A"/>
    <w:rsid w:val="00143A9F"/>
    <w:rsid w:val="00143B48"/>
    <w:rsid w:val="00144DD6"/>
    <w:rsid w:val="00144E86"/>
    <w:rsid w:val="00145CA3"/>
    <w:rsid w:val="00146B8C"/>
    <w:rsid w:val="001479F2"/>
    <w:rsid w:val="001505D7"/>
    <w:rsid w:val="00151982"/>
    <w:rsid w:val="00154433"/>
    <w:rsid w:val="001551FC"/>
    <w:rsid w:val="001555B4"/>
    <w:rsid w:val="00155C4C"/>
    <w:rsid w:val="00156226"/>
    <w:rsid w:val="00156D0D"/>
    <w:rsid w:val="001570F8"/>
    <w:rsid w:val="00157A3C"/>
    <w:rsid w:val="00161F9C"/>
    <w:rsid w:val="001631C7"/>
    <w:rsid w:val="001634B1"/>
    <w:rsid w:val="001648AE"/>
    <w:rsid w:val="00165B03"/>
    <w:rsid w:val="00166421"/>
    <w:rsid w:val="00170712"/>
    <w:rsid w:val="00171071"/>
    <w:rsid w:val="00171460"/>
    <w:rsid w:val="00171645"/>
    <w:rsid w:val="00171DA7"/>
    <w:rsid w:val="00172BFB"/>
    <w:rsid w:val="001732BE"/>
    <w:rsid w:val="001736CF"/>
    <w:rsid w:val="00180575"/>
    <w:rsid w:val="0018332A"/>
    <w:rsid w:val="00183C6C"/>
    <w:rsid w:val="001916F6"/>
    <w:rsid w:val="001933BA"/>
    <w:rsid w:val="0019345E"/>
    <w:rsid w:val="00193729"/>
    <w:rsid w:val="00193DE6"/>
    <w:rsid w:val="001943F6"/>
    <w:rsid w:val="00194C56"/>
    <w:rsid w:val="001958B1"/>
    <w:rsid w:val="0019774F"/>
    <w:rsid w:val="001A01F0"/>
    <w:rsid w:val="001A3A07"/>
    <w:rsid w:val="001A5E5E"/>
    <w:rsid w:val="001A7BBD"/>
    <w:rsid w:val="001B0139"/>
    <w:rsid w:val="001B054D"/>
    <w:rsid w:val="001B07BF"/>
    <w:rsid w:val="001B1E4C"/>
    <w:rsid w:val="001B2C12"/>
    <w:rsid w:val="001B4926"/>
    <w:rsid w:val="001B4AC8"/>
    <w:rsid w:val="001B5880"/>
    <w:rsid w:val="001C200A"/>
    <w:rsid w:val="001C22C8"/>
    <w:rsid w:val="001C3152"/>
    <w:rsid w:val="001C36CE"/>
    <w:rsid w:val="001C3809"/>
    <w:rsid w:val="001C4404"/>
    <w:rsid w:val="001C461C"/>
    <w:rsid w:val="001C752A"/>
    <w:rsid w:val="001D1EFA"/>
    <w:rsid w:val="001D2547"/>
    <w:rsid w:val="001D2EFC"/>
    <w:rsid w:val="001D319F"/>
    <w:rsid w:val="001D3D2F"/>
    <w:rsid w:val="001D4394"/>
    <w:rsid w:val="001D4ADF"/>
    <w:rsid w:val="001D6979"/>
    <w:rsid w:val="001E21AD"/>
    <w:rsid w:val="001E44B9"/>
    <w:rsid w:val="001F186B"/>
    <w:rsid w:val="001F268D"/>
    <w:rsid w:val="001F2F1B"/>
    <w:rsid w:val="001F4DDC"/>
    <w:rsid w:val="001F4E21"/>
    <w:rsid w:val="001F7425"/>
    <w:rsid w:val="001F799B"/>
    <w:rsid w:val="00200105"/>
    <w:rsid w:val="0020239C"/>
    <w:rsid w:val="0020260E"/>
    <w:rsid w:val="00202666"/>
    <w:rsid w:val="0020328E"/>
    <w:rsid w:val="002037DD"/>
    <w:rsid w:val="002044F4"/>
    <w:rsid w:val="0020461B"/>
    <w:rsid w:val="002051C4"/>
    <w:rsid w:val="00206319"/>
    <w:rsid w:val="00207757"/>
    <w:rsid w:val="002104D7"/>
    <w:rsid w:val="00210730"/>
    <w:rsid w:val="00210F63"/>
    <w:rsid w:val="00213D19"/>
    <w:rsid w:val="00213E54"/>
    <w:rsid w:val="00214B40"/>
    <w:rsid w:val="002158D4"/>
    <w:rsid w:val="00217465"/>
    <w:rsid w:val="00217D95"/>
    <w:rsid w:val="00221311"/>
    <w:rsid w:val="00221982"/>
    <w:rsid w:val="002224A1"/>
    <w:rsid w:val="00222C5D"/>
    <w:rsid w:val="00222D59"/>
    <w:rsid w:val="00230508"/>
    <w:rsid w:val="002355D3"/>
    <w:rsid w:val="00236AEE"/>
    <w:rsid w:val="00236DAA"/>
    <w:rsid w:val="00236F29"/>
    <w:rsid w:val="00236FAD"/>
    <w:rsid w:val="0024022C"/>
    <w:rsid w:val="00240467"/>
    <w:rsid w:val="002407E6"/>
    <w:rsid w:val="00241D97"/>
    <w:rsid w:val="0024241E"/>
    <w:rsid w:val="00242E86"/>
    <w:rsid w:val="0024429A"/>
    <w:rsid w:val="00244DE1"/>
    <w:rsid w:val="002451B1"/>
    <w:rsid w:val="00245597"/>
    <w:rsid w:val="00246115"/>
    <w:rsid w:val="0024691A"/>
    <w:rsid w:val="0024733E"/>
    <w:rsid w:val="00252137"/>
    <w:rsid w:val="00254D91"/>
    <w:rsid w:val="0025583B"/>
    <w:rsid w:val="0025604A"/>
    <w:rsid w:val="0025632A"/>
    <w:rsid w:val="00256A10"/>
    <w:rsid w:val="00260072"/>
    <w:rsid w:val="00260316"/>
    <w:rsid w:val="00260AD2"/>
    <w:rsid w:val="002611AC"/>
    <w:rsid w:val="002612FF"/>
    <w:rsid w:val="00262DE8"/>
    <w:rsid w:val="002637EC"/>
    <w:rsid w:val="00264000"/>
    <w:rsid w:val="00264743"/>
    <w:rsid w:val="00267E43"/>
    <w:rsid w:val="00267FCA"/>
    <w:rsid w:val="00271FA7"/>
    <w:rsid w:val="0027385A"/>
    <w:rsid w:val="0027565B"/>
    <w:rsid w:val="00275661"/>
    <w:rsid w:val="002767B7"/>
    <w:rsid w:val="00280CBE"/>
    <w:rsid w:val="00280CFD"/>
    <w:rsid w:val="002827A2"/>
    <w:rsid w:val="00282ECC"/>
    <w:rsid w:val="002840C3"/>
    <w:rsid w:val="00284D48"/>
    <w:rsid w:val="0028530A"/>
    <w:rsid w:val="00285CF1"/>
    <w:rsid w:val="00285D19"/>
    <w:rsid w:val="002866B4"/>
    <w:rsid w:val="002867B8"/>
    <w:rsid w:val="0028755C"/>
    <w:rsid w:val="002905F8"/>
    <w:rsid w:val="002912CE"/>
    <w:rsid w:val="002955B4"/>
    <w:rsid w:val="00297160"/>
    <w:rsid w:val="002974EE"/>
    <w:rsid w:val="002A1155"/>
    <w:rsid w:val="002A1736"/>
    <w:rsid w:val="002A56D7"/>
    <w:rsid w:val="002A5E3F"/>
    <w:rsid w:val="002A63B5"/>
    <w:rsid w:val="002A74E1"/>
    <w:rsid w:val="002B12FF"/>
    <w:rsid w:val="002B1EC0"/>
    <w:rsid w:val="002B3099"/>
    <w:rsid w:val="002B4933"/>
    <w:rsid w:val="002B4988"/>
    <w:rsid w:val="002B6371"/>
    <w:rsid w:val="002B644F"/>
    <w:rsid w:val="002B66ED"/>
    <w:rsid w:val="002B6C8E"/>
    <w:rsid w:val="002C03D7"/>
    <w:rsid w:val="002C2A4D"/>
    <w:rsid w:val="002C2B1D"/>
    <w:rsid w:val="002C35D6"/>
    <w:rsid w:val="002C4807"/>
    <w:rsid w:val="002C4C6D"/>
    <w:rsid w:val="002C7C6C"/>
    <w:rsid w:val="002C7CAC"/>
    <w:rsid w:val="002D1129"/>
    <w:rsid w:val="002D1B1B"/>
    <w:rsid w:val="002D46AF"/>
    <w:rsid w:val="002D4E6D"/>
    <w:rsid w:val="002D624E"/>
    <w:rsid w:val="002D69B8"/>
    <w:rsid w:val="002E137C"/>
    <w:rsid w:val="002E331E"/>
    <w:rsid w:val="002E3380"/>
    <w:rsid w:val="002E393E"/>
    <w:rsid w:val="002E5001"/>
    <w:rsid w:val="002E5AB8"/>
    <w:rsid w:val="002E61E7"/>
    <w:rsid w:val="002E750B"/>
    <w:rsid w:val="002E7FF3"/>
    <w:rsid w:val="002F004A"/>
    <w:rsid w:val="002F03A7"/>
    <w:rsid w:val="002F1809"/>
    <w:rsid w:val="002F27AE"/>
    <w:rsid w:val="002F292A"/>
    <w:rsid w:val="002F387D"/>
    <w:rsid w:val="002F4B8F"/>
    <w:rsid w:val="002F50C4"/>
    <w:rsid w:val="002F56EF"/>
    <w:rsid w:val="00300CB2"/>
    <w:rsid w:val="00302AB4"/>
    <w:rsid w:val="00306C5F"/>
    <w:rsid w:val="00306D92"/>
    <w:rsid w:val="00306FE3"/>
    <w:rsid w:val="00307727"/>
    <w:rsid w:val="00310B8A"/>
    <w:rsid w:val="0031256C"/>
    <w:rsid w:val="003155CF"/>
    <w:rsid w:val="00320533"/>
    <w:rsid w:val="00320DD2"/>
    <w:rsid w:val="003219CB"/>
    <w:rsid w:val="00321D56"/>
    <w:rsid w:val="00321F09"/>
    <w:rsid w:val="0032358C"/>
    <w:rsid w:val="0032363B"/>
    <w:rsid w:val="00324073"/>
    <w:rsid w:val="0032454F"/>
    <w:rsid w:val="0032532F"/>
    <w:rsid w:val="00325C63"/>
    <w:rsid w:val="003308FB"/>
    <w:rsid w:val="00331125"/>
    <w:rsid w:val="003315AF"/>
    <w:rsid w:val="0033261A"/>
    <w:rsid w:val="00332752"/>
    <w:rsid w:val="003335B1"/>
    <w:rsid w:val="00335462"/>
    <w:rsid w:val="00340383"/>
    <w:rsid w:val="00342492"/>
    <w:rsid w:val="0034441F"/>
    <w:rsid w:val="00344BD2"/>
    <w:rsid w:val="003453F1"/>
    <w:rsid w:val="003460BC"/>
    <w:rsid w:val="00346FC3"/>
    <w:rsid w:val="00347A0F"/>
    <w:rsid w:val="00347CFD"/>
    <w:rsid w:val="003513E9"/>
    <w:rsid w:val="003515BC"/>
    <w:rsid w:val="0035183E"/>
    <w:rsid w:val="00351CAA"/>
    <w:rsid w:val="00363274"/>
    <w:rsid w:val="00363C60"/>
    <w:rsid w:val="00364ED2"/>
    <w:rsid w:val="00366330"/>
    <w:rsid w:val="00366442"/>
    <w:rsid w:val="0036734E"/>
    <w:rsid w:val="00367782"/>
    <w:rsid w:val="00370828"/>
    <w:rsid w:val="00372FAD"/>
    <w:rsid w:val="003743A0"/>
    <w:rsid w:val="00381148"/>
    <w:rsid w:val="003828E7"/>
    <w:rsid w:val="003844BC"/>
    <w:rsid w:val="00386F0A"/>
    <w:rsid w:val="00391D74"/>
    <w:rsid w:val="003928A4"/>
    <w:rsid w:val="00395C88"/>
    <w:rsid w:val="00396F44"/>
    <w:rsid w:val="003A1CA1"/>
    <w:rsid w:val="003A1D2F"/>
    <w:rsid w:val="003A1DB9"/>
    <w:rsid w:val="003A2D37"/>
    <w:rsid w:val="003A556F"/>
    <w:rsid w:val="003A5ED4"/>
    <w:rsid w:val="003B10F9"/>
    <w:rsid w:val="003B3B8A"/>
    <w:rsid w:val="003B4213"/>
    <w:rsid w:val="003B444C"/>
    <w:rsid w:val="003B555D"/>
    <w:rsid w:val="003B63E7"/>
    <w:rsid w:val="003C05DE"/>
    <w:rsid w:val="003C103A"/>
    <w:rsid w:val="003C1118"/>
    <w:rsid w:val="003C1604"/>
    <w:rsid w:val="003C26F0"/>
    <w:rsid w:val="003C3678"/>
    <w:rsid w:val="003C3B19"/>
    <w:rsid w:val="003C5756"/>
    <w:rsid w:val="003C6C09"/>
    <w:rsid w:val="003C7598"/>
    <w:rsid w:val="003C7DA5"/>
    <w:rsid w:val="003D0582"/>
    <w:rsid w:val="003D11D4"/>
    <w:rsid w:val="003D16CF"/>
    <w:rsid w:val="003D35AB"/>
    <w:rsid w:val="003D4BB0"/>
    <w:rsid w:val="003E00AF"/>
    <w:rsid w:val="003E014D"/>
    <w:rsid w:val="003E0380"/>
    <w:rsid w:val="003E1008"/>
    <w:rsid w:val="003E137B"/>
    <w:rsid w:val="003E1F94"/>
    <w:rsid w:val="003E2A08"/>
    <w:rsid w:val="003E4307"/>
    <w:rsid w:val="003E4EA6"/>
    <w:rsid w:val="003E5097"/>
    <w:rsid w:val="003E64D7"/>
    <w:rsid w:val="003E6C04"/>
    <w:rsid w:val="003F043E"/>
    <w:rsid w:val="003F0BD8"/>
    <w:rsid w:val="003F1378"/>
    <w:rsid w:val="003F1E23"/>
    <w:rsid w:val="003F364F"/>
    <w:rsid w:val="003F6BCE"/>
    <w:rsid w:val="00402C9D"/>
    <w:rsid w:val="00403745"/>
    <w:rsid w:val="00405F32"/>
    <w:rsid w:val="004072E8"/>
    <w:rsid w:val="00410A18"/>
    <w:rsid w:val="00410DB4"/>
    <w:rsid w:val="00411962"/>
    <w:rsid w:val="00411E31"/>
    <w:rsid w:val="00412B2F"/>
    <w:rsid w:val="00413A05"/>
    <w:rsid w:val="00415321"/>
    <w:rsid w:val="00422C54"/>
    <w:rsid w:val="00423FA1"/>
    <w:rsid w:val="004249C2"/>
    <w:rsid w:val="00424BDA"/>
    <w:rsid w:val="00426948"/>
    <w:rsid w:val="00427BE6"/>
    <w:rsid w:val="004308CD"/>
    <w:rsid w:val="0043090D"/>
    <w:rsid w:val="0043092C"/>
    <w:rsid w:val="00431E40"/>
    <w:rsid w:val="00432C16"/>
    <w:rsid w:val="00433B28"/>
    <w:rsid w:val="00434ACB"/>
    <w:rsid w:val="00434D95"/>
    <w:rsid w:val="004360F5"/>
    <w:rsid w:val="0043678B"/>
    <w:rsid w:val="00436919"/>
    <w:rsid w:val="00437280"/>
    <w:rsid w:val="00437C99"/>
    <w:rsid w:val="004403ED"/>
    <w:rsid w:val="00443A5B"/>
    <w:rsid w:val="00443D41"/>
    <w:rsid w:val="00445CF4"/>
    <w:rsid w:val="004478B6"/>
    <w:rsid w:val="00447D3B"/>
    <w:rsid w:val="00451608"/>
    <w:rsid w:val="00451F8E"/>
    <w:rsid w:val="00452330"/>
    <w:rsid w:val="004524FD"/>
    <w:rsid w:val="00452FFF"/>
    <w:rsid w:val="004532EB"/>
    <w:rsid w:val="00454373"/>
    <w:rsid w:val="00455EBA"/>
    <w:rsid w:val="0045779B"/>
    <w:rsid w:val="0046002F"/>
    <w:rsid w:val="0046063B"/>
    <w:rsid w:val="00463FF4"/>
    <w:rsid w:val="00465D6E"/>
    <w:rsid w:val="00466812"/>
    <w:rsid w:val="004679CB"/>
    <w:rsid w:val="00472DB9"/>
    <w:rsid w:val="0047326E"/>
    <w:rsid w:val="00475549"/>
    <w:rsid w:val="00476251"/>
    <w:rsid w:val="0047664D"/>
    <w:rsid w:val="00476839"/>
    <w:rsid w:val="00476907"/>
    <w:rsid w:val="00477163"/>
    <w:rsid w:val="00480610"/>
    <w:rsid w:val="0048169E"/>
    <w:rsid w:val="00482110"/>
    <w:rsid w:val="00482EEA"/>
    <w:rsid w:val="00484FA2"/>
    <w:rsid w:val="004853F0"/>
    <w:rsid w:val="004853FA"/>
    <w:rsid w:val="004854AD"/>
    <w:rsid w:val="00486150"/>
    <w:rsid w:val="00487CA5"/>
    <w:rsid w:val="00487E0A"/>
    <w:rsid w:val="00490B9F"/>
    <w:rsid w:val="00490E3D"/>
    <w:rsid w:val="0049154D"/>
    <w:rsid w:val="00492496"/>
    <w:rsid w:val="00493709"/>
    <w:rsid w:val="00493BF1"/>
    <w:rsid w:val="00497001"/>
    <w:rsid w:val="00497869"/>
    <w:rsid w:val="00497FD1"/>
    <w:rsid w:val="004A3DC1"/>
    <w:rsid w:val="004A4225"/>
    <w:rsid w:val="004A5922"/>
    <w:rsid w:val="004A5D40"/>
    <w:rsid w:val="004A76D3"/>
    <w:rsid w:val="004B07EC"/>
    <w:rsid w:val="004B23A1"/>
    <w:rsid w:val="004B326A"/>
    <w:rsid w:val="004B4B4D"/>
    <w:rsid w:val="004B50CC"/>
    <w:rsid w:val="004B7AF6"/>
    <w:rsid w:val="004C03A8"/>
    <w:rsid w:val="004C1192"/>
    <w:rsid w:val="004C119F"/>
    <w:rsid w:val="004C189A"/>
    <w:rsid w:val="004C1CDC"/>
    <w:rsid w:val="004C4511"/>
    <w:rsid w:val="004C4D27"/>
    <w:rsid w:val="004C59D5"/>
    <w:rsid w:val="004C5F3B"/>
    <w:rsid w:val="004C5F64"/>
    <w:rsid w:val="004C5FFA"/>
    <w:rsid w:val="004C6838"/>
    <w:rsid w:val="004D2A96"/>
    <w:rsid w:val="004D372D"/>
    <w:rsid w:val="004D4998"/>
    <w:rsid w:val="004D5F7F"/>
    <w:rsid w:val="004D76F1"/>
    <w:rsid w:val="004D7900"/>
    <w:rsid w:val="004D7B0E"/>
    <w:rsid w:val="004E755A"/>
    <w:rsid w:val="004E7AE8"/>
    <w:rsid w:val="004F0322"/>
    <w:rsid w:val="004F0656"/>
    <w:rsid w:val="004F3C52"/>
    <w:rsid w:val="004F3D1A"/>
    <w:rsid w:val="004F46BA"/>
    <w:rsid w:val="004F5254"/>
    <w:rsid w:val="004F646B"/>
    <w:rsid w:val="004F69C9"/>
    <w:rsid w:val="00500031"/>
    <w:rsid w:val="00500B4E"/>
    <w:rsid w:val="00500C85"/>
    <w:rsid w:val="00502250"/>
    <w:rsid w:val="00503E80"/>
    <w:rsid w:val="00505845"/>
    <w:rsid w:val="0050597A"/>
    <w:rsid w:val="00506B3F"/>
    <w:rsid w:val="00506E5B"/>
    <w:rsid w:val="00507B30"/>
    <w:rsid w:val="00510179"/>
    <w:rsid w:val="00510B1A"/>
    <w:rsid w:val="005122D0"/>
    <w:rsid w:val="00512389"/>
    <w:rsid w:val="00513698"/>
    <w:rsid w:val="00514708"/>
    <w:rsid w:val="005152E6"/>
    <w:rsid w:val="00515F90"/>
    <w:rsid w:val="0051601A"/>
    <w:rsid w:val="00517594"/>
    <w:rsid w:val="005204EF"/>
    <w:rsid w:val="00520825"/>
    <w:rsid w:val="0052256D"/>
    <w:rsid w:val="00523E24"/>
    <w:rsid w:val="00527839"/>
    <w:rsid w:val="005305F4"/>
    <w:rsid w:val="00534BA1"/>
    <w:rsid w:val="005360B2"/>
    <w:rsid w:val="005376EF"/>
    <w:rsid w:val="00537CE8"/>
    <w:rsid w:val="00540135"/>
    <w:rsid w:val="00540A68"/>
    <w:rsid w:val="005443D0"/>
    <w:rsid w:val="0054482B"/>
    <w:rsid w:val="00546FAE"/>
    <w:rsid w:val="00550877"/>
    <w:rsid w:val="00550C40"/>
    <w:rsid w:val="00554827"/>
    <w:rsid w:val="00555848"/>
    <w:rsid w:val="005564C4"/>
    <w:rsid w:val="00557305"/>
    <w:rsid w:val="00561D37"/>
    <w:rsid w:val="005643F3"/>
    <w:rsid w:val="00564449"/>
    <w:rsid w:val="00566A95"/>
    <w:rsid w:val="005709F4"/>
    <w:rsid w:val="0057204B"/>
    <w:rsid w:val="0057329B"/>
    <w:rsid w:val="00574017"/>
    <w:rsid w:val="00575112"/>
    <w:rsid w:val="00576E09"/>
    <w:rsid w:val="0058122F"/>
    <w:rsid w:val="00581BA8"/>
    <w:rsid w:val="005822F6"/>
    <w:rsid w:val="00582798"/>
    <w:rsid w:val="00584B11"/>
    <w:rsid w:val="00584BF7"/>
    <w:rsid w:val="00585485"/>
    <w:rsid w:val="00585EAC"/>
    <w:rsid w:val="00587BB8"/>
    <w:rsid w:val="00590BA8"/>
    <w:rsid w:val="00590FE1"/>
    <w:rsid w:val="00591315"/>
    <w:rsid w:val="0059164A"/>
    <w:rsid w:val="00592C53"/>
    <w:rsid w:val="0059423E"/>
    <w:rsid w:val="005962FF"/>
    <w:rsid w:val="00596588"/>
    <w:rsid w:val="005968B8"/>
    <w:rsid w:val="00596B7E"/>
    <w:rsid w:val="00597493"/>
    <w:rsid w:val="005A1E99"/>
    <w:rsid w:val="005A2739"/>
    <w:rsid w:val="005A6D74"/>
    <w:rsid w:val="005B118D"/>
    <w:rsid w:val="005B1F5E"/>
    <w:rsid w:val="005B3F19"/>
    <w:rsid w:val="005B57B7"/>
    <w:rsid w:val="005B5D4C"/>
    <w:rsid w:val="005B666D"/>
    <w:rsid w:val="005C044B"/>
    <w:rsid w:val="005C506F"/>
    <w:rsid w:val="005C5486"/>
    <w:rsid w:val="005C6A0A"/>
    <w:rsid w:val="005C70B8"/>
    <w:rsid w:val="005D036F"/>
    <w:rsid w:val="005D04A5"/>
    <w:rsid w:val="005D08DB"/>
    <w:rsid w:val="005D599C"/>
    <w:rsid w:val="005E045E"/>
    <w:rsid w:val="005E4F10"/>
    <w:rsid w:val="005E5179"/>
    <w:rsid w:val="005E66BD"/>
    <w:rsid w:val="005E6BCD"/>
    <w:rsid w:val="005E72A3"/>
    <w:rsid w:val="005F06A3"/>
    <w:rsid w:val="005F09C3"/>
    <w:rsid w:val="005F10D8"/>
    <w:rsid w:val="005F1DAE"/>
    <w:rsid w:val="005F2D97"/>
    <w:rsid w:val="005F2D9B"/>
    <w:rsid w:val="005F3F5A"/>
    <w:rsid w:val="005F441A"/>
    <w:rsid w:val="00601652"/>
    <w:rsid w:val="00601783"/>
    <w:rsid w:val="00602D87"/>
    <w:rsid w:val="00603CB6"/>
    <w:rsid w:val="006050AA"/>
    <w:rsid w:val="00607871"/>
    <w:rsid w:val="00612FBA"/>
    <w:rsid w:val="006165BE"/>
    <w:rsid w:val="00616630"/>
    <w:rsid w:val="0061692A"/>
    <w:rsid w:val="00616DB6"/>
    <w:rsid w:val="006175BC"/>
    <w:rsid w:val="00621C99"/>
    <w:rsid w:val="006230F2"/>
    <w:rsid w:val="006253F7"/>
    <w:rsid w:val="00630379"/>
    <w:rsid w:val="006306FC"/>
    <w:rsid w:val="0063318C"/>
    <w:rsid w:val="00633E7F"/>
    <w:rsid w:val="00635FEE"/>
    <w:rsid w:val="00640A73"/>
    <w:rsid w:val="00640E01"/>
    <w:rsid w:val="00642F3E"/>
    <w:rsid w:val="00643903"/>
    <w:rsid w:val="0064405E"/>
    <w:rsid w:val="006449DC"/>
    <w:rsid w:val="00646377"/>
    <w:rsid w:val="00646F1B"/>
    <w:rsid w:val="00646FB8"/>
    <w:rsid w:val="006501B4"/>
    <w:rsid w:val="006501C6"/>
    <w:rsid w:val="00650CC2"/>
    <w:rsid w:val="00651809"/>
    <w:rsid w:val="00652245"/>
    <w:rsid w:val="00653A94"/>
    <w:rsid w:val="006540F1"/>
    <w:rsid w:val="00655127"/>
    <w:rsid w:val="006553D5"/>
    <w:rsid w:val="0065562F"/>
    <w:rsid w:val="00656B73"/>
    <w:rsid w:val="006574E5"/>
    <w:rsid w:val="006579BE"/>
    <w:rsid w:val="006605E1"/>
    <w:rsid w:val="006624AA"/>
    <w:rsid w:val="00664CB4"/>
    <w:rsid w:val="00667E6F"/>
    <w:rsid w:val="006726B8"/>
    <w:rsid w:val="00672F1A"/>
    <w:rsid w:val="00673783"/>
    <w:rsid w:val="00674249"/>
    <w:rsid w:val="006745CF"/>
    <w:rsid w:val="00675452"/>
    <w:rsid w:val="00675D55"/>
    <w:rsid w:val="00677413"/>
    <w:rsid w:val="00677597"/>
    <w:rsid w:val="00680723"/>
    <w:rsid w:val="00681A1A"/>
    <w:rsid w:val="006826F2"/>
    <w:rsid w:val="0068296E"/>
    <w:rsid w:val="00683957"/>
    <w:rsid w:val="006840DB"/>
    <w:rsid w:val="006872D6"/>
    <w:rsid w:val="00687810"/>
    <w:rsid w:val="00690CD5"/>
    <w:rsid w:val="00690EDD"/>
    <w:rsid w:val="00691339"/>
    <w:rsid w:val="00691ABA"/>
    <w:rsid w:val="00692036"/>
    <w:rsid w:val="0069265F"/>
    <w:rsid w:val="0069443B"/>
    <w:rsid w:val="00695042"/>
    <w:rsid w:val="006954AD"/>
    <w:rsid w:val="00697EC6"/>
    <w:rsid w:val="006A1579"/>
    <w:rsid w:val="006A2BE7"/>
    <w:rsid w:val="006A356B"/>
    <w:rsid w:val="006A4539"/>
    <w:rsid w:val="006A4D44"/>
    <w:rsid w:val="006A5822"/>
    <w:rsid w:val="006A6D09"/>
    <w:rsid w:val="006A710A"/>
    <w:rsid w:val="006B245A"/>
    <w:rsid w:val="006B30B0"/>
    <w:rsid w:val="006B3378"/>
    <w:rsid w:val="006B411C"/>
    <w:rsid w:val="006B45D1"/>
    <w:rsid w:val="006B694C"/>
    <w:rsid w:val="006C140A"/>
    <w:rsid w:val="006C2376"/>
    <w:rsid w:val="006C3CA1"/>
    <w:rsid w:val="006C41F7"/>
    <w:rsid w:val="006C488C"/>
    <w:rsid w:val="006C4C99"/>
    <w:rsid w:val="006C500E"/>
    <w:rsid w:val="006C5D47"/>
    <w:rsid w:val="006C5E89"/>
    <w:rsid w:val="006C61D7"/>
    <w:rsid w:val="006C65F9"/>
    <w:rsid w:val="006C733F"/>
    <w:rsid w:val="006D5453"/>
    <w:rsid w:val="006D548F"/>
    <w:rsid w:val="006D5777"/>
    <w:rsid w:val="006D585F"/>
    <w:rsid w:val="006D5E9E"/>
    <w:rsid w:val="006D6B82"/>
    <w:rsid w:val="006D6BE2"/>
    <w:rsid w:val="006E1851"/>
    <w:rsid w:val="006E1C9A"/>
    <w:rsid w:val="006E3ABE"/>
    <w:rsid w:val="006E3F1F"/>
    <w:rsid w:val="006E556F"/>
    <w:rsid w:val="006E5CE5"/>
    <w:rsid w:val="006E62FA"/>
    <w:rsid w:val="006E6722"/>
    <w:rsid w:val="006F1B86"/>
    <w:rsid w:val="006F1C6D"/>
    <w:rsid w:val="006F2642"/>
    <w:rsid w:val="006F33C8"/>
    <w:rsid w:val="006F4B98"/>
    <w:rsid w:val="006F5F79"/>
    <w:rsid w:val="006F7165"/>
    <w:rsid w:val="006F7B40"/>
    <w:rsid w:val="007016C5"/>
    <w:rsid w:val="0070251E"/>
    <w:rsid w:val="00703796"/>
    <w:rsid w:val="0070443F"/>
    <w:rsid w:val="00704D2D"/>
    <w:rsid w:val="00705394"/>
    <w:rsid w:val="00707F4D"/>
    <w:rsid w:val="0071051C"/>
    <w:rsid w:val="00711132"/>
    <w:rsid w:val="0071153E"/>
    <w:rsid w:val="0071293E"/>
    <w:rsid w:val="007134FF"/>
    <w:rsid w:val="00713936"/>
    <w:rsid w:val="0071439F"/>
    <w:rsid w:val="0071612D"/>
    <w:rsid w:val="00720F26"/>
    <w:rsid w:val="00721377"/>
    <w:rsid w:val="00722386"/>
    <w:rsid w:val="007227C1"/>
    <w:rsid w:val="00722CB4"/>
    <w:rsid w:val="00724899"/>
    <w:rsid w:val="007249D4"/>
    <w:rsid w:val="00724CC0"/>
    <w:rsid w:val="00724D55"/>
    <w:rsid w:val="00725194"/>
    <w:rsid w:val="00725717"/>
    <w:rsid w:val="00725E11"/>
    <w:rsid w:val="00727584"/>
    <w:rsid w:val="00727D56"/>
    <w:rsid w:val="00727DE6"/>
    <w:rsid w:val="00731519"/>
    <w:rsid w:val="007340EB"/>
    <w:rsid w:val="0073498D"/>
    <w:rsid w:val="00734B0F"/>
    <w:rsid w:val="00734D89"/>
    <w:rsid w:val="00737598"/>
    <w:rsid w:val="00740B3C"/>
    <w:rsid w:val="00741AF8"/>
    <w:rsid w:val="00742622"/>
    <w:rsid w:val="00743A48"/>
    <w:rsid w:val="00744384"/>
    <w:rsid w:val="00744752"/>
    <w:rsid w:val="00744768"/>
    <w:rsid w:val="007448CE"/>
    <w:rsid w:val="00744C1B"/>
    <w:rsid w:val="00745FEB"/>
    <w:rsid w:val="007508BC"/>
    <w:rsid w:val="00750B3E"/>
    <w:rsid w:val="007563D4"/>
    <w:rsid w:val="007576EA"/>
    <w:rsid w:val="00760ABA"/>
    <w:rsid w:val="00761719"/>
    <w:rsid w:val="00762330"/>
    <w:rsid w:val="007626C0"/>
    <w:rsid w:val="007629D5"/>
    <w:rsid w:val="00763E20"/>
    <w:rsid w:val="00763F5E"/>
    <w:rsid w:val="00765177"/>
    <w:rsid w:val="00765E65"/>
    <w:rsid w:val="007672CA"/>
    <w:rsid w:val="00767B1D"/>
    <w:rsid w:val="00770B06"/>
    <w:rsid w:val="00770DD7"/>
    <w:rsid w:val="00770E73"/>
    <w:rsid w:val="0077288B"/>
    <w:rsid w:val="00772B32"/>
    <w:rsid w:val="007730E3"/>
    <w:rsid w:val="0077312A"/>
    <w:rsid w:val="00774DF3"/>
    <w:rsid w:val="007753B7"/>
    <w:rsid w:val="00775B11"/>
    <w:rsid w:val="0077613E"/>
    <w:rsid w:val="00777637"/>
    <w:rsid w:val="00777E10"/>
    <w:rsid w:val="00780AD8"/>
    <w:rsid w:val="00780AE2"/>
    <w:rsid w:val="00781843"/>
    <w:rsid w:val="00783620"/>
    <w:rsid w:val="00783ABA"/>
    <w:rsid w:val="00784846"/>
    <w:rsid w:val="00784A2F"/>
    <w:rsid w:val="00785EE2"/>
    <w:rsid w:val="00787797"/>
    <w:rsid w:val="00787ABB"/>
    <w:rsid w:val="00790CE4"/>
    <w:rsid w:val="007939B4"/>
    <w:rsid w:val="007941BC"/>
    <w:rsid w:val="00794372"/>
    <w:rsid w:val="00794B8C"/>
    <w:rsid w:val="0079540F"/>
    <w:rsid w:val="00796CF5"/>
    <w:rsid w:val="0079797E"/>
    <w:rsid w:val="007979DF"/>
    <w:rsid w:val="00797C12"/>
    <w:rsid w:val="00797CF0"/>
    <w:rsid w:val="00797D1A"/>
    <w:rsid w:val="007A001A"/>
    <w:rsid w:val="007A197B"/>
    <w:rsid w:val="007A218B"/>
    <w:rsid w:val="007A2A43"/>
    <w:rsid w:val="007A2F09"/>
    <w:rsid w:val="007A3883"/>
    <w:rsid w:val="007A62F7"/>
    <w:rsid w:val="007A7231"/>
    <w:rsid w:val="007B11E7"/>
    <w:rsid w:val="007B180D"/>
    <w:rsid w:val="007B33DF"/>
    <w:rsid w:val="007B4B17"/>
    <w:rsid w:val="007B5A75"/>
    <w:rsid w:val="007B5BE0"/>
    <w:rsid w:val="007B60C0"/>
    <w:rsid w:val="007B6A14"/>
    <w:rsid w:val="007B6C13"/>
    <w:rsid w:val="007B6D2B"/>
    <w:rsid w:val="007B7585"/>
    <w:rsid w:val="007B7AF4"/>
    <w:rsid w:val="007C346C"/>
    <w:rsid w:val="007C443E"/>
    <w:rsid w:val="007C4D55"/>
    <w:rsid w:val="007C5FA2"/>
    <w:rsid w:val="007C70C0"/>
    <w:rsid w:val="007C718B"/>
    <w:rsid w:val="007C765D"/>
    <w:rsid w:val="007D0361"/>
    <w:rsid w:val="007D6B1C"/>
    <w:rsid w:val="007D7A62"/>
    <w:rsid w:val="007E0981"/>
    <w:rsid w:val="007E31DD"/>
    <w:rsid w:val="007E3D89"/>
    <w:rsid w:val="007E5309"/>
    <w:rsid w:val="007E6FEE"/>
    <w:rsid w:val="007E7426"/>
    <w:rsid w:val="007F150D"/>
    <w:rsid w:val="007F25C5"/>
    <w:rsid w:val="007F3243"/>
    <w:rsid w:val="007F37ED"/>
    <w:rsid w:val="007F4012"/>
    <w:rsid w:val="007F4BCC"/>
    <w:rsid w:val="007F6D91"/>
    <w:rsid w:val="008025C1"/>
    <w:rsid w:val="00803CA8"/>
    <w:rsid w:val="00805000"/>
    <w:rsid w:val="00806525"/>
    <w:rsid w:val="00807945"/>
    <w:rsid w:val="008079EA"/>
    <w:rsid w:val="008101B9"/>
    <w:rsid w:val="008116AA"/>
    <w:rsid w:val="00812458"/>
    <w:rsid w:val="0081558C"/>
    <w:rsid w:val="00815944"/>
    <w:rsid w:val="00815BAA"/>
    <w:rsid w:val="00817527"/>
    <w:rsid w:val="00817AA8"/>
    <w:rsid w:val="00817AB0"/>
    <w:rsid w:val="008238AC"/>
    <w:rsid w:val="0082401A"/>
    <w:rsid w:val="008240DB"/>
    <w:rsid w:val="00824D6E"/>
    <w:rsid w:val="00825087"/>
    <w:rsid w:val="00827C65"/>
    <w:rsid w:val="00831D24"/>
    <w:rsid w:val="008340DB"/>
    <w:rsid w:val="0083450C"/>
    <w:rsid w:val="00834C3D"/>
    <w:rsid w:val="00835C6B"/>
    <w:rsid w:val="0083739A"/>
    <w:rsid w:val="008403CF"/>
    <w:rsid w:val="00840981"/>
    <w:rsid w:val="00841404"/>
    <w:rsid w:val="00841A2A"/>
    <w:rsid w:val="0084205E"/>
    <w:rsid w:val="00844A7B"/>
    <w:rsid w:val="00847746"/>
    <w:rsid w:val="00850044"/>
    <w:rsid w:val="008515CC"/>
    <w:rsid w:val="00852453"/>
    <w:rsid w:val="00854328"/>
    <w:rsid w:val="00854537"/>
    <w:rsid w:val="00854F6A"/>
    <w:rsid w:val="00856784"/>
    <w:rsid w:val="008647B4"/>
    <w:rsid w:val="008647F4"/>
    <w:rsid w:val="00866B3E"/>
    <w:rsid w:val="0087120D"/>
    <w:rsid w:val="008715F4"/>
    <w:rsid w:val="0087162E"/>
    <w:rsid w:val="00872433"/>
    <w:rsid w:val="00874AB9"/>
    <w:rsid w:val="008750D7"/>
    <w:rsid w:val="008763A7"/>
    <w:rsid w:val="008778E1"/>
    <w:rsid w:val="00880F8B"/>
    <w:rsid w:val="0088415B"/>
    <w:rsid w:val="008846F9"/>
    <w:rsid w:val="00887B6D"/>
    <w:rsid w:val="0089011A"/>
    <w:rsid w:val="0089075F"/>
    <w:rsid w:val="00891FC8"/>
    <w:rsid w:val="00892760"/>
    <w:rsid w:val="00892AAD"/>
    <w:rsid w:val="008938DA"/>
    <w:rsid w:val="00894029"/>
    <w:rsid w:val="00897AA9"/>
    <w:rsid w:val="00897EA1"/>
    <w:rsid w:val="008A011F"/>
    <w:rsid w:val="008A0A7A"/>
    <w:rsid w:val="008A0F8B"/>
    <w:rsid w:val="008A1D3C"/>
    <w:rsid w:val="008A2437"/>
    <w:rsid w:val="008A362D"/>
    <w:rsid w:val="008A64E5"/>
    <w:rsid w:val="008A6AB4"/>
    <w:rsid w:val="008A72DE"/>
    <w:rsid w:val="008A7638"/>
    <w:rsid w:val="008B2CB8"/>
    <w:rsid w:val="008B3524"/>
    <w:rsid w:val="008B5198"/>
    <w:rsid w:val="008B668B"/>
    <w:rsid w:val="008C0366"/>
    <w:rsid w:val="008C0B8B"/>
    <w:rsid w:val="008C2463"/>
    <w:rsid w:val="008C3924"/>
    <w:rsid w:val="008C3F1A"/>
    <w:rsid w:val="008C7C6D"/>
    <w:rsid w:val="008D0367"/>
    <w:rsid w:val="008D08F9"/>
    <w:rsid w:val="008D0CE4"/>
    <w:rsid w:val="008D1D22"/>
    <w:rsid w:val="008D222D"/>
    <w:rsid w:val="008D2926"/>
    <w:rsid w:val="008D3223"/>
    <w:rsid w:val="008D5986"/>
    <w:rsid w:val="008D62FF"/>
    <w:rsid w:val="008D70DF"/>
    <w:rsid w:val="008E0945"/>
    <w:rsid w:val="008E2367"/>
    <w:rsid w:val="008E4890"/>
    <w:rsid w:val="008F1AF2"/>
    <w:rsid w:val="008F1C56"/>
    <w:rsid w:val="008F311D"/>
    <w:rsid w:val="00900E89"/>
    <w:rsid w:val="009019E3"/>
    <w:rsid w:val="0090218B"/>
    <w:rsid w:val="009042B6"/>
    <w:rsid w:val="009057C9"/>
    <w:rsid w:val="00906F87"/>
    <w:rsid w:val="00907099"/>
    <w:rsid w:val="00910B64"/>
    <w:rsid w:val="00910C27"/>
    <w:rsid w:val="00911311"/>
    <w:rsid w:val="00911DD6"/>
    <w:rsid w:val="0091226D"/>
    <w:rsid w:val="00912950"/>
    <w:rsid w:val="00914460"/>
    <w:rsid w:val="00914B1F"/>
    <w:rsid w:val="0091558A"/>
    <w:rsid w:val="00915957"/>
    <w:rsid w:val="00915F1D"/>
    <w:rsid w:val="00916926"/>
    <w:rsid w:val="00916F3F"/>
    <w:rsid w:val="0091743F"/>
    <w:rsid w:val="0092084F"/>
    <w:rsid w:val="00920F2E"/>
    <w:rsid w:val="00924D8E"/>
    <w:rsid w:val="00924F48"/>
    <w:rsid w:val="00924FF7"/>
    <w:rsid w:val="00926290"/>
    <w:rsid w:val="00931B98"/>
    <w:rsid w:val="00932B16"/>
    <w:rsid w:val="009336E0"/>
    <w:rsid w:val="0093510A"/>
    <w:rsid w:val="00937332"/>
    <w:rsid w:val="00937B09"/>
    <w:rsid w:val="009402F4"/>
    <w:rsid w:val="009408F6"/>
    <w:rsid w:val="009444F0"/>
    <w:rsid w:val="00944AD5"/>
    <w:rsid w:val="00946583"/>
    <w:rsid w:val="0094759B"/>
    <w:rsid w:val="00951265"/>
    <w:rsid w:val="00951E8B"/>
    <w:rsid w:val="00951FB2"/>
    <w:rsid w:val="0095203A"/>
    <w:rsid w:val="00952BD3"/>
    <w:rsid w:val="00952FDE"/>
    <w:rsid w:val="00953832"/>
    <w:rsid w:val="009556E7"/>
    <w:rsid w:val="0095683B"/>
    <w:rsid w:val="00957003"/>
    <w:rsid w:val="009574A1"/>
    <w:rsid w:val="00957EA7"/>
    <w:rsid w:val="00961CDA"/>
    <w:rsid w:val="0096248D"/>
    <w:rsid w:val="00962F5A"/>
    <w:rsid w:val="0096355B"/>
    <w:rsid w:val="00963855"/>
    <w:rsid w:val="009653FB"/>
    <w:rsid w:val="00965430"/>
    <w:rsid w:val="009654E0"/>
    <w:rsid w:val="0096555A"/>
    <w:rsid w:val="00966B70"/>
    <w:rsid w:val="00970368"/>
    <w:rsid w:val="00970686"/>
    <w:rsid w:val="009709D0"/>
    <w:rsid w:val="00970E63"/>
    <w:rsid w:val="009711F8"/>
    <w:rsid w:val="009722F5"/>
    <w:rsid w:val="00972D2C"/>
    <w:rsid w:val="00973000"/>
    <w:rsid w:val="00973067"/>
    <w:rsid w:val="009755FB"/>
    <w:rsid w:val="00975F26"/>
    <w:rsid w:val="009771D3"/>
    <w:rsid w:val="009779F7"/>
    <w:rsid w:val="009814C7"/>
    <w:rsid w:val="00981A60"/>
    <w:rsid w:val="00982364"/>
    <w:rsid w:val="00984215"/>
    <w:rsid w:val="0098509B"/>
    <w:rsid w:val="00985F3B"/>
    <w:rsid w:val="00986E21"/>
    <w:rsid w:val="00990ED0"/>
    <w:rsid w:val="0099203D"/>
    <w:rsid w:val="00994D97"/>
    <w:rsid w:val="0099671A"/>
    <w:rsid w:val="00996EA8"/>
    <w:rsid w:val="009974E9"/>
    <w:rsid w:val="009A0174"/>
    <w:rsid w:val="009A421B"/>
    <w:rsid w:val="009A4610"/>
    <w:rsid w:val="009A4B22"/>
    <w:rsid w:val="009A4D74"/>
    <w:rsid w:val="009B0FEA"/>
    <w:rsid w:val="009B1CF2"/>
    <w:rsid w:val="009B36A7"/>
    <w:rsid w:val="009B58FC"/>
    <w:rsid w:val="009B768E"/>
    <w:rsid w:val="009C1130"/>
    <w:rsid w:val="009C224D"/>
    <w:rsid w:val="009C2BC9"/>
    <w:rsid w:val="009C2E70"/>
    <w:rsid w:val="009C4C08"/>
    <w:rsid w:val="009D03C3"/>
    <w:rsid w:val="009D09DD"/>
    <w:rsid w:val="009D0AD5"/>
    <w:rsid w:val="009D0C7B"/>
    <w:rsid w:val="009D1113"/>
    <w:rsid w:val="009D1199"/>
    <w:rsid w:val="009D3ABA"/>
    <w:rsid w:val="009D4828"/>
    <w:rsid w:val="009D575C"/>
    <w:rsid w:val="009E0C89"/>
    <w:rsid w:val="009E246B"/>
    <w:rsid w:val="009E315E"/>
    <w:rsid w:val="009E3530"/>
    <w:rsid w:val="009E4F1C"/>
    <w:rsid w:val="009F0914"/>
    <w:rsid w:val="009F15F8"/>
    <w:rsid w:val="009F2B54"/>
    <w:rsid w:val="009F35FE"/>
    <w:rsid w:val="009F3895"/>
    <w:rsid w:val="009F56CF"/>
    <w:rsid w:val="009F5E16"/>
    <w:rsid w:val="009F656D"/>
    <w:rsid w:val="00A0089A"/>
    <w:rsid w:val="00A00D2D"/>
    <w:rsid w:val="00A0138D"/>
    <w:rsid w:val="00A01875"/>
    <w:rsid w:val="00A01AC4"/>
    <w:rsid w:val="00A0634A"/>
    <w:rsid w:val="00A11E04"/>
    <w:rsid w:val="00A123D0"/>
    <w:rsid w:val="00A1242B"/>
    <w:rsid w:val="00A13324"/>
    <w:rsid w:val="00A14888"/>
    <w:rsid w:val="00A14C23"/>
    <w:rsid w:val="00A1551D"/>
    <w:rsid w:val="00A17E00"/>
    <w:rsid w:val="00A204D6"/>
    <w:rsid w:val="00A2070B"/>
    <w:rsid w:val="00A22CBA"/>
    <w:rsid w:val="00A23E4A"/>
    <w:rsid w:val="00A2624C"/>
    <w:rsid w:val="00A26844"/>
    <w:rsid w:val="00A27882"/>
    <w:rsid w:val="00A3000A"/>
    <w:rsid w:val="00A30956"/>
    <w:rsid w:val="00A30DD9"/>
    <w:rsid w:val="00A30FD1"/>
    <w:rsid w:val="00A31CF2"/>
    <w:rsid w:val="00A34075"/>
    <w:rsid w:val="00A3422A"/>
    <w:rsid w:val="00A34F65"/>
    <w:rsid w:val="00A35B32"/>
    <w:rsid w:val="00A40A01"/>
    <w:rsid w:val="00A40CA5"/>
    <w:rsid w:val="00A43019"/>
    <w:rsid w:val="00A44D46"/>
    <w:rsid w:val="00A45544"/>
    <w:rsid w:val="00A47F89"/>
    <w:rsid w:val="00A51395"/>
    <w:rsid w:val="00A520C3"/>
    <w:rsid w:val="00A52E41"/>
    <w:rsid w:val="00A53F4A"/>
    <w:rsid w:val="00A55CA2"/>
    <w:rsid w:val="00A561FF"/>
    <w:rsid w:val="00A56691"/>
    <w:rsid w:val="00A60FA4"/>
    <w:rsid w:val="00A61003"/>
    <w:rsid w:val="00A61742"/>
    <w:rsid w:val="00A63145"/>
    <w:rsid w:val="00A6314B"/>
    <w:rsid w:val="00A63235"/>
    <w:rsid w:val="00A63E63"/>
    <w:rsid w:val="00A6438B"/>
    <w:rsid w:val="00A64686"/>
    <w:rsid w:val="00A64808"/>
    <w:rsid w:val="00A649B8"/>
    <w:rsid w:val="00A6621F"/>
    <w:rsid w:val="00A66354"/>
    <w:rsid w:val="00A70A16"/>
    <w:rsid w:val="00A71396"/>
    <w:rsid w:val="00A739C4"/>
    <w:rsid w:val="00A75DC0"/>
    <w:rsid w:val="00A7602E"/>
    <w:rsid w:val="00A76845"/>
    <w:rsid w:val="00A802AB"/>
    <w:rsid w:val="00A8122B"/>
    <w:rsid w:val="00A81B20"/>
    <w:rsid w:val="00A838D1"/>
    <w:rsid w:val="00A83D5A"/>
    <w:rsid w:val="00A85CE1"/>
    <w:rsid w:val="00A93432"/>
    <w:rsid w:val="00A9389B"/>
    <w:rsid w:val="00A953C8"/>
    <w:rsid w:val="00A95847"/>
    <w:rsid w:val="00A97B28"/>
    <w:rsid w:val="00AA0A48"/>
    <w:rsid w:val="00AA176F"/>
    <w:rsid w:val="00AA2139"/>
    <w:rsid w:val="00AA26B6"/>
    <w:rsid w:val="00AA332C"/>
    <w:rsid w:val="00AA44AA"/>
    <w:rsid w:val="00AA5F58"/>
    <w:rsid w:val="00AA615F"/>
    <w:rsid w:val="00AA7B7C"/>
    <w:rsid w:val="00AB0978"/>
    <w:rsid w:val="00AB1332"/>
    <w:rsid w:val="00AB28C6"/>
    <w:rsid w:val="00AB308E"/>
    <w:rsid w:val="00AB464E"/>
    <w:rsid w:val="00AB4AC3"/>
    <w:rsid w:val="00AB72B2"/>
    <w:rsid w:val="00AC0163"/>
    <w:rsid w:val="00AC0C9A"/>
    <w:rsid w:val="00AC1BC0"/>
    <w:rsid w:val="00AC36B8"/>
    <w:rsid w:val="00AC6396"/>
    <w:rsid w:val="00AD00FE"/>
    <w:rsid w:val="00AD0E17"/>
    <w:rsid w:val="00AD12FE"/>
    <w:rsid w:val="00AD1F74"/>
    <w:rsid w:val="00AD2290"/>
    <w:rsid w:val="00AD256F"/>
    <w:rsid w:val="00AD2E55"/>
    <w:rsid w:val="00AD3D20"/>
    <w:rsid w:val="00AD3D98"/>
    <w:rsid w:val="00AD3DD0"/>
    <w:rsid w:val="00AD4D3D"/>
    <w:rsid w:val="00AD6584"/>
    <w:rsid w:val="00AD7ACC"/>
    <w:rsid w:val="00AE0608"/>
    <w:rsid w:val="00AE1671"/>
    <w:rsid w:val="00AE3B15"/>
    <w:rsid w:val="00AE4A68"/>
    <w:rsid w:val="00AE54CE"/>
    <w:rsid w:val="00AF31FA"/>
    <w:rsid w:val="00AF3DFE"/>
    <w:rsid w:val="00AF4792"/>
    <w:rsid w:val="00AF72C1"/>
    <w:rsid w:val="00AF72CE"/>
    <w:rsid w:val="00AF7CC2"/>
    <w:rsid w:val="00B01B63"/>
    <w:rsid w:val="00B02C0F"/>
    <w:rsid w:val="00B02D54"/>
    <w:rsid w:val="00B06D35"/>
    <w:rsid w:val="00B10877"/>
    <w:rsid w:val="00B11572"/>
    <w:rsid w:val="00B11F8F"/>
    <w:rsid w:val="00B152C8"/>
    <w:rsid w:val="00B1551B"/>
    <w:rsid w:val="00B16395"/>
    <w:rsid w:val="00B164F0"/>
    <w:rsid w:val="00B16C93"/>
    <w:rsid w:val="00B21331"/>
    <w:rsid w:val="00B2240F"/>
    <w:rsid w:val="00B22775"/>
    <w:rsid w:val="00B23E82"/>
    <w:rsid w:val="00B264AC"/>
    <w:rsid w:val="00B26D04"/>
    <w:rsid w:val="00B27A3C"/>
    <w:rsid w:val="00B30E6F"/>
    <w:rsid w:val="00B312E6"/>
    <w:rsid w:val="00B31528"/>
    <w:rsid w:val="00B316D5"/>
    <w:rsid w:val="00B31840"/>
    <w:rsid w:val="00B336A1"/>
    <w:rsid w:val="00B34B8B"/>
    <w:rsid w:val="00B34C8F"/>
    <w:rsid w:val="00B350DD"/>
    <w:rsid w:val="00B369D0"/>
    <w:rsid w:val="00B37632"/>
    <w:rsid w:val="00B37D5A"/>
    <w:rsid w:val="00B41A8F"/>
    <w:rsid w:val="00B43529"/>
    <w:rsid w:val="00B4368F"/>
    <w:rsid w:val="00B467E4"/>
    <w:rsid w:val="00B47282"/>
    <w:rsid w:val="00B5136A"/>
    <w:rsid w:val="00B51AC0"/>
    <w:rsid w:val="00B52F5B"/>
    <w:rsid w:val="00B53F9A"/>
    <w:rsid w:val="00B54B98"/>
    <w:rsid w:val="00B54C36"/>
    <w:rsid w:val="00B55618"/>
    <w:rsid w:val="00B5670D"/>
    <w:rsid w:val="00B5681C"/>
    <w:rsid w:val="00B6398F"/>
    <w:rsid w:val="00B64193"/>
    <w:rsid w:val="00B647AE"/>
    <w:rsid w:val="00B65CC7"/>
    <w:rsid w:val="00B70379"/>
    <w:rsid w:val="00B7053E"/>
    <w:rsid w:val="00B713FB"/>
    <w:rsid w:val="00B714CD"/>
    <w:rsid w:val="00B71670"/>
    <w:rsid w:val="00B742AA"/>
    <w:rsid w:val="00B74845"/>
    <w:rsid w:val="00B74AD9"/>
    <w:rsid w:val="00B8095E"/>
    <w:rsid w:val="00B80D93"/>
    <w:rsid w:val="00B81B55"/>
    <w:rsid w:val="00B82340"/>
    <w:rsid w:val="00B82CA7"/>
    <w:rsid w:val="00B8366D"/>
    <w:rsid w:val="00B83EBE"/>
    <w:rsid w:val="00B8536B"/>
    <w:rsid w:val="00B85EC9"/>
    <w:rsid w:val="00B86825"/>
    <w:rsid w:val="00B9452D"/>
    <w:rsid w:val="00B94FA2"/>
    <w:rsid w:val="00B95DAC"/>
    <w:rsid w:val="00BA01BA"/>
    <w:rsid w:val="00BA0D46"/>
    <w:rsid w:val="00BA1D2D"/>
    <w:rsid w:val="00BA2063"/>
    <w:rsid w:val="00BA38B9"/>
    <w:rsid w:val="00BA51E2"/>
    <w:rsid w:val="00BA630B"/>
    <w:rsid w:val="00BA745F"/>
    <w:rsid w:val="00BB0597"/>
    <w:rsid w:val="00BB1962"/>
    <w:rsid w:val="00BB1C5E"/>
    <w:rsid w:val="00BB4943"/>
    <w:rsid w:val="00BB7398"/>
    <w:rsid w:val="00BB7DEC"/>
    <w:rsid w:val="00BC1A56"/>
    <w:rsid w:val="00BC35F1"/>
    <w:rsid w:val="00BC540E"/>
    <w:rsid w:val="00BC5418"/>
    <w:rsid w:val="00BC57B2"/>
    <w:rsid w:val="00BD10D2"/>
    <w:rsid w:val="00BD263C"/>
    <w:rsid w:val="00BD2E99"/>
    <w:rsid w:val="00BD6C03"/>
    <w:rsid w:val="00BD76D8"/>
    <w:rsid w:val="00BD7995"/>
    <w:rsid w:val="00BE1FBC"/>
    <w:rsid w:val="00BE2029"/>
    <w:rsid w:val="00BE206E"/>
    <w:rsid w:val="00BE2343"/>
    <w:rsid w:val="00BE552E"/>
    <w:rsid w:val="00BE7415"/>
    <w:rsid w:val="00BE766F"/>
    <w:rsid w:val="00BE7B7E"/>
    <w:rsid w:val="00BF0F2D"/>
    <w:rsid w:val="00BF1281"/>
    <w:rsid w:val="00BF18C4"/>
    <w:rsid w:val="00BF2537"/>
    <w:rsid w:val="00BF33D0"/>
    <w:rsid w:val="00BF5E60"/>
    <w:rsid w:val="00C02832"/>
    <w:rsid w:val="00C02B7B"/>
    <w:rsid w:val="00C02B94"/>
    <w:rsid w:val="00C02D3F"/>
    <w:rsid w:val="00C0335A"/>
    <w:rsid w:val="00C034BC"/>
    <w:rsid w:val="00C063D3"/>
    <w:rsid w:val="00C06812"/>
    <w:rsid w:val="00C06C7D"/>
    <w:rsid w:val="00C077C9"/>
    <w:rsid w:val="00C07ECA"/>
    <w:rsid w:val="00C106F5"/>
    <w:rsid w:val="00C11C2A"/>
    <w:rsid w:val="00C12AB6"/>
    <w:rsid w:val="00C15078"/>
    <w:rsid w:val="00C15970"/>
    <w:rsid w:val="00C2095E"/>
    <w:rsid w:val="00C23025"/>
    <w:rsid w:val="00C24102"/>
    <w:rsid w:val="00C263B6"/>
    <w:rsid w:val="00C269EB"/>
    <w:rsid w:val="00C26E62"/>
    <w:rsid w:val="00C277F5"/>
    <w:rsid w:val="00C27DE5"/>
    <w:rsid w:val="00C306AB"/>
    <w:rsid w:val="00C31B96"/>
    <w:rsid w:val="00C33588"/>
    <w:rsid w:val="00C33939"/>
    <w:rsid w:val="00C34677"/>
    <w:rsid w:val="00C36157"/>
    <w:rsid w:val="00C37EA6"/>
    <w:rsid w:val="00C42CD4"/>
    <w:rsid w:val="00C45626"/>
    <w:rsid w:val="00C50976"/>
    <w:rsid w:val="00C513F7"/>
    <w:rsid w:val="00C5178C"/>
    <w:rsid w:val="00C518B6"/>
    <w:rsid w:val="00C51A76"/>
    <w:rsid w:val="00C52500"/>
    <w:rsid w:val="00C5341C"/>
    <w:rsid w:val="00C570F0"/>
    <w:rsid w:val="00C575F9"/>
    <w:rsid w:val="00C61541"/>
    <w:rsid w:val="00C615FA"/>
    <w:rsid w:val="00C61A70"/>
    <w:rsid w:val="00C63256"/>
    <w:rsid w:val="00C65599"/>
    <w:rsid w:val="00C65AC6"/>
    <w:rsid w:val="00C67319"/>
    <w:rsid w:val="00C67351"/>
    <w:rsid w:val="00C71EAE"/>
    <w:rsid w:val="00C72C6A"/>
    <w:rsid w:val="00C755A9"/>
    <w:rsid w:val="00C75896"/>
    <w:rsid w:val="00C75E91"/>
    <w:rsid w:val="00C76391"/>
    <w:rsid w:val="00C77489"/>
    <w:rsid w:val="00C81114"/>
    <w:rsid w:val="00C8355D"/>
    <w:rsid w:val="00C84D99"/>
    <w:rsid w:val="00C86062"/>
    <w:rsid w:val="00C861D7"/>
    <w:rsid w:val="00C91658"/>
    <w:rsid w:val="00C945E7"/>
    <w:rsid w:val="00C94FA7"/>
    <w:rsid w:val="00C97671"/>
    <w:rsid w:val="00CA2F49"/>
    <w:rsid w:val="00CA3532"/>
    <w:rsid w:val="00CA35C5"/>
    <w:rsid w:val="00CA428C"/>
    <w:rsid w:val="00CA472C"/>
    <w:rsid w:val="00CA5182"/>
    <w:rsid w:val="00CA58B0"/>
    <w:rsid w:val="00CA73FE"/>
    <w:rsid w:val="00CB0949"/>
    <w:rsid w:val="00CB23A2"/>
    <w:rsid w:val="00CB4A41"/>
    <w:rsid w:val="00CB6C6D"/>
    <w:rsid w:val="00CB6D6E"/>
    <w:rsid w:val="00CC0945"/>
    <w:rsid w:val="00CC500A"/>
    <w:rsid w:val="00CC5D78"/>
    <w:rsid w:val="00CD0904"/>
    <w:rsid w:val="00CD145E"/>
    <w:rsid w:val="00CD2527"/>
    <w:rsid w:val="00CD2B8F"/>
    <w:rsid w:val="00CD30E9"/>
    <w:rsid w:val="00CD358F"/>
    <w:rsid w:val="00CD3773"/>
    <w:rsid w:val="00CD41AE"/>
    <w:rsid w:val="00CD5CCD"/>
    <w:rsid w:val="00CD74A1"/>
    <w:rsid w:val="00CD7A35"/>
    <w:rsid w:val="00CE02FF"/>
    <w:rsid w:val="00CE044D"/>
    <w:rsid w:val="00CE0ECE"/>
    <w:rsid w:val="00CE1652"/>
    <w:rsid w:val="00CE23E3"/>
    <w:rsid w:val="00CE2B86"/>
    <w:rsid w:val="00CE3AC4"/>
    <w:rsid w:val="00CE4714"/>
    <w:rsid w:val="00CE6906"/>
    <w:rsid w:val="00CE75C6"/>
    <w:rsid w:val="00CF0062"/>
    <w:rsid w:val="00CF0F32"/>
    <w:rsid w:val="00CF0F73"/>
    <w:rsid w:val="00CF2013"/>
    <w:rsid w:val="00CF38DA"/>
    <w:rsid w:val="00CF3BAB"/>
    <w:rsid w:val="00CF3F53"/>
    <w:rsid w:val="00CF4A20"/>
    <w:rsid w:val="00CF4F17"/>
    <w:rsid w:val="00CF68B4"/>
    <w:rsid w:val="00D00834"/>
    <w:rsid w:val="00D0102B"/>
    <w:rsid w:val="00D011EA"/>
    <w:rsid w:val="00D03BCC"/>
    <w:rsid w:val="00D0488D"/>
    <w:rsid w:val="00D04E3E"/>
    <w:rsid w:val="00D062DD"/>
    <w:rsid w:val="00D0673F"/>
    <w:rsid w:val="00D10268"/>
    <w:rsid w:val="00D11107"/>
    <w:rsid w:val="00D134F6"/>
    <w:rsid w:val="00D13ED1"/>
    <w:rsid w:val="00D14308"/>
    <w:rsid w:val="00D15016"/>
    <w:rsid w:val="00D16111"/>
    <w:rsid w:val="00D1638B"/>
    <w:rsid w:val="00D16671"/>
    <w:rsid w:val="00D1799A"/>
    <w:rsid w:val="00D207BC"/>
    <w:rsid w:val="00D21752"/>
    <w:rsid w:val="00D22144"/>
    <w:rsid w:val="00D222A4"/>
    <w:rsid w:val="00D22E65"/>
    <w:rsid w:val="00D2306B"/>
    <w:rsid w:val="00D236FA"/>
    <w:rsid w:val="00D23F2C"/>
    <w:rsid w:val="00D2511C"/>
    <w:rsid w:val="00D25AF2"/>
    <w:rsid w:val="00D26F94"/>
    <w:rsid w:val="00D305A3"/>
    <w:rsid w:val="00D308CB"/>
    <w:rsid w:val="00D30A3C"/>
    <w:rsid w:val="00D32127"/>
    <w:rsid w:val="00D331C4"/>
    <w:rsid w:val="00D33231"/>
    <w:rsid w:val="00D336EC"/>
    <w:rsid w:val="00D34BD0"/>
    <w:rsid w:val="00D34EB1"/>
    <w:rsid w:val="00D35385"/>
    <w:rsid w:val="00D3646D"/>
    <w:rsid w:val="00D369BE"/>
    <w:rsid w:val="00D36B92"/>
    <w:rsid w:val="00D37CA2"/>
    <w:rsid w:val="00D37D84"/>
    <w:rsid w:val="00D400DC"/>
    <w:rsid w:val="00D420DC"/>
    <w:rsid w:val="00D435D0"/>
    <w:rsid w:val="00D43C3A"/>
    <w:rsid w:val="00D43F2D"/>
    <w:rsid w:val="00D46368"/>
    <w:rsid w:val="00D471CF"/>
    <w:rsid w:val="00D506DB"/>
    <w:rsid w:val="00D51BCC"/>
    <w:rsid w:val="00D51C58"/>
    <w:rsid w:val="00D5368E"/>
    <w:rsid w:val="00D54BD1"/>
    <w:rsid w:val="00D54ECD"/>
    <w:rsid w:val="00D55A67"/>
    <w:rsid w:val="00D56850"/>
    <w:rsid w:val="00D56AFA"/>
    <w:rsid w:val="00D627ED"/>
    <w:rsid w:val="00D64E93"/>
    <w:rsid w:val="00D6545C"/>
    <w:rsid w:val="00D65FE1"/>
    <w:rsid w:val="00D67197"/>
    <w:rsid w:val="00D72982"/>
    <w:rsid w:val="00D72DC0"/>
    <w:rsid w:val="00D732AB"/>
    <w:rsid w:val="00D74660"/>
    <w:rsid w:val="00D7512F"/>
    <w:rsid w:val="00D7524B"/>
    <w:rsid w:val="00D75332"/>
    <w:rsid w:val="00D76647"/>
    <w:rsid w:val="00D80993"/>
    <w:rsid w:val="00D81BA4"/>
    <w:rsid w:val="00D825D3"/>
    <w:rsid w:val="00D86555"/>
    <w:rsid w:val="00D86DA7"/>
    <w:rsid w:val="00D871D8"/>
    <w:rsid w:val="00D91189"/>
    <w:rsid w:val="00D92DFF"/>
    <w:rsid w:val="00D92EA1"/>
    <w:rsid w:val="00D933A0"/>
    <w:rsid w:val="00D940A6"/>
    <w:rsid w:val="00D97E0D"/>
    <w:rsid w:val="00DA0255"/>
    <w:rsid w:val="00DA0293"/>
    <w:rsid w:val="00DA10F4"/>
    <w:rsid w:val="00DA12CE"/>
    <w:rsid w:val="00DA1E6E"/>
    <w:rsid w:val="00DA24A1"/>
    <w:rsid w:val="00DA31DB"/>
    <w:rsid w:val="00DA47A1"/>
    <w:rsid w:val="00DA646A"/>
    <w:rsid w:val="00DA756B"/>
    <w:rsid w:val="00DB1396"/>
    <w:rsid w:val="00DB1861"/>
    <w:rsid w:val="00DB3A84"/>
    <w:rsid w:val="00DB4886"/>
    <w:rsid w:val="00DB5599"/>
    <w:rsid w:val="00DB7310"/>
    <w:rsid w:val="00DB7970"/>
    <w:rsid w:val="00DB7ACD"/>
    <w:rsid w:val="00DC0283"/>
    <w:rsid w:val="00DC273C"/>
    <w:rsid w:val="00DC2C64"/>
    <w:rsid w:val="00DC40CD"/>
    <w:rsid w:val="00DC4F1C"/>
    <w:rsid w:val="00DC6789"/>
    <w:rsid w:val="00DC7195"/>
    <w:rsid w:val="00DD26EF"/>
    <w:rsid w:val="00DD3BB3"/>
    <w:rsid w:val="00DD4E2B"/>
    <w:rsid w:val="00DD5DD3"/>
    <w:rsid w:val="00DD6ACE"/>
    <w:rsid w:val="00DD724B"/>
    <w:rsid w:val="00DD7E83"/>
    <w:rsid w:val="00DE1895"/>
    <w:rsid w:val="00DE1B99"/>
    <w:rsid w:val="00DE2315"/>
    <w:rsid w:val="00DE296A"/>
    <w:rsid w:val="00DE371C"/>
    <w:rsid w:val="00DE45D4"/>
    <w:rsid w:val="00DE6EB8"/>
    <w:rsid w:val="00DE6F39"/>
    <w:rsid w:val="00DE7F14"/>
    <w:rsid w:val="00DF048F"/>
    <w:rsid w:val="00DF05AC"/>
    <w:rsid w:val="00DF0682"/>
    <w:rsid w:val="00DF0DE0"/>
    <w:rsid w:val="00DF2606"/>
    <w:rsid w:val="00DF3114"/>
    <w:rsid w:val="00DF401C"/>
    <w:rsid w:val="00DF5AF9"/>
    <w:rsid w:val="00DF5D15"/>
    <w:rsid w:val="00DF61FD"/>
    <w:rsid w:val="00E00424"/>
    <w:rsid w:val="00E01595"/>
    <w:rsid w:val="00E02594"/>
    <w:rsid w:val="00E03370"/>
    <w:rsid w:val="00E05160"/>
    <w:rsid w:val="00E07BC1"/>
    <w:rsid w:val="00E07E24"/>
    <w:rsid w:val="00E1089A"/>
    <w:rsid w:val="00E12EAB"/>
    <w:rsid w:val="00E14122"/>
    <w:rsid w:val="00E14711"/>
    <w:rsid w:val="00E14996"/>
    <w:rsid w:val="00E17FDB"/>
    <w:rsid w:val="00E207EF"/>
    <w:rsid w:val="00E2121C"/>
    <w:rsid w:val="00E22394"/>
    <w:rsid w:val="00E23254"/>
    <w:rsid w:val="00E233D7"/>
    <w:rsid w:val="00E23FB9"/>
    <w:rsid w:val="00E242AB"/>
    <w:rsid w:val="00E264E7"/>
    <w:rsid w:val="00E2666C"/>
    <w:rsid w:val="00E26FA1"/>
    <w:rsid w:val="00E27B3D"/>
    <w:rsid w:val="00E3124B"/>
    <w:rsid w:val="00E325EC"/>
    <w:rsid w:val="00E33224"/>
    <w:rsid w:val="00E33420"/>
    <w:rsid w:val="00E34EC1"/>
    <w:rsid w:val="00E3554E"/>
    <w:rsid w:val="00E35B5F"/>
    <w:rsid w:val="00E40068"/>
    <w:rsid w:val="00E408F4"/>
    <w:rsid w:val="00E417EB"/>
    <w:rsid w:val="00E422A8"/>
    <w:rsid w:val="00E43697"/>
    <w:rsid w:val="00E43E72"/>
    <w:rsid w:val="00E504E9"/>
    <w:rsid w:val="00E51053"/>
    <w:rsid w:val="00E51C15"/>
    <w:rsid w:val="00E53250"/>
    <w:rsid w:val="00E537A1"/>
    <w:rsid w:val="00E538F8"/>
    <w:rsid w:val="00E578D0"/>
    <w:rsid w:val="00E61140"/>
    <w:rsid w:val="00E6329D"/>
    <w:rsid w:val="00E63FAC"/>
    <w:rsid w:val="00E645C1"/>
    <w:rsid w:val="00E64A37"/>
    <w:rsid w:val="00E64DC5"/>
    <w:rsid w:val="00E65E85"/>
    <w:rsid w:val="00E66628"/>
    <w:rsid w:val="00E668F0"/>
    <w:rsid w:val="00E674CE"/>
    <w:rsid w:val="00E67EBA"/>
    <w:rsid w:val="00E701A8"/>
    <w:rsid w:val="00E7038C"/>
    <w:rsid w:val="00E70BC6"/>
    <w:rsid w:val="00E73D09"/>
    <w:rsid w:val="00E76D90"/>
    <w:rsid w:val="00E809C6"/>
    <w:rsid w:val="00E816D2"/>
    <w:rsid w:val="00E85B03"/>
    <w:rsid w:val="00E86B1A"/>
    <w:rsid w:val="00E87CF1"/>
    <w:rsid w:val="00E905AB"/>
    <w:rsid w:val="00E91501"/>
    <w:rsid w:val="00E94613"/>
    <w:rsid w:val="00E94A69"/>
    <w:rsid w:val="00E959FC"/>
    <w:rsid w:val="00E96DFA"/>
    <w:rsid w:val="00EA1EF2"/>
    <w:rsid w:val="00EA2A11"/>
    <w:rsid w:val="00EA45EC"/>
    <w:rsid w:val="00EA6AB9"/>
    <w:rsid w:val="00EB1445"/>
    <w:rsid w:val="00EB1461"/>
    <w:rsid w:val="00EB2D0B"/>
    <w:rsid w:val="00EB2E76"/>
    <w:rsid w:val="00EB416A"/>
    <w:rsid w:val="00EB484A"/>
    <w:rsid w:val="00EB578B"/>
    <w:rsid w:val="00EB689B"/>
    <w:rsid w:val="00EB6A58"/>
    <w:rsid w:val="00EB6E10"/>
    <w:rsid w:val="00EC197B"/>
    <w:rsid w:val="00EC1CF5"/>
    <w:rsid w:val="00EC331A"/>
    <w:rsid w:val="00EC44CF"/>
    <w:rsid w:val="00EC4C02"/>
    <w:rsid w:val="00EC55E1"/>
    <w:rsid w:val="00EC5CB3"/>
    <w:rsid w:val="00EC7299"/>
    <w:rsid w:val="00EC7D74"/>
    <w:rsid w:val="00EC7E3E"/>
    <w:rsid w:val="00ED0233"/>
    <w:rsid w:val="00ED0499"/>
    <w:rsid w:val="00ED07AC"/>
    <w:rsid w:val="00ED2792"/>
    <w:rsid w:val="00ED2C94"/>
    <w:rsid w:val="00ED40E7"/>
    <w:rsid w:val="00ED46D4"/>
    <w:rsid w:val="00ED5D45"/>
    <w:rsid w:val="00EE26A0"/>
    <w:rsid w:val="00EE2C69"/>
    <w:rsid w:val="00EE4D05"/>
    <w:rsid w:val="00EE6A26"/>
    <w:rsid w:val="00EE6E61"/>
    <w:rsid w:val="00EE7C73"/>
    <w:rsid w:val="00EE7E45"/>
    <w:rsid w:val="00EF0079"/>
    <w:rsid w:val="00EF04F9"/>
    <w:rsid w:val="00EF2A2D"/>
    <w:rsid w:val="00EF31BB"/>
    <w:rsid w:val="00EF40D4"/>
    <w:rsid w:val="00EF583E"/>
    <w:rsid w:val="00F00011"/>
    <w:rsid w:val="00F00B3D"/>
    <w:rsid w:val="00F01865"/>
    <w:rsid w:val="00F01DBB"/>
    <w:rsid w:val="00F03CCF"/>
    <w:rsid w:val="00F06A8F"/>
    <w:rsid w:val="00F10617"/>
    <w:rsid w:val="00F11A55"/>
    <w:rsid w:val="00F12029"/>
    <w:rsid w:val="00F13866"/>
    <w:rsid w:val="00F146CC"/>
    <w:rsid w:val="00F14A94"/>
    <w:rsid w:val="00F1547C"/>
    <w:rsid w:val="00F16C94"/>
    <w:rsid w:val="00F17F91"/>
    <w:rsid w:val="00F200D4"/>
    <w:rsid w:val="00F20237"/>
    <w:rsid w:val="00F20FAE"/>
    <w:rsid w:val="00F2177F"/>
    <w:rsid w:val="00F218B7"/>
    <w:rsid w:val="00F25BBE"/>
    <w:rsid w:val="00F25D96"/>
    <w:rsid w:val="00F26863"/>
    <w:rsid w:val="00F306A3"/>
    <w:rsid w:val="00F33487"/>
    <w:rsid w:val="00F335E6"/>
    <w:rsid w:val="00F34B3D"/>
    <w:rsid w:val="00F354A0"/>
    <w:rsid w:val="00F362DC"/>
    <w:rsid w:val="00F40A48"/>
    <w:rsid w:val="00F41A56"/>
    <w:rsid w:val="00F4236A"/>
    <w:rsid w:val="00F42A65"/>
    <w:rsid w:val="00F43F4B"/>
    <w:rsid w:val="00F43FAF"/>
    <w:rsid w:val="00F4782F"/>
    <w:rsid w:val="00F47A05"/>
    <w:rsid w:val="00F47A33"/>
    <w:rsid w:val="00F50603"/>
    <w:rsid w:val="00F52583"/>
    <w:rsid w:val="00F54419"/>
    <w:rsid w:val="00F56658"/>
    <w:rsid w:val="00F570E6"/>
    <w:rsid w:val="00F57311"/>
    <w:rsid w:val="00F57CFE"/>
    <w:rsid w:val="00F649D2"/>
    <w:rsid w:val="00F64DE4"/>
    <w:rsid w:val="00F66B82"/>
    <w:rsid w:val="00F738AB"/>
    <w:rsid w:val="00F755CD"/>
    <w:rsid w:val="00F80859"/>
    <w:rsid w:val="00F80E73"/>
    <w:rsid w:val="00F824A2"/>
    <w:rsid w:val="00F8281B"/>
    <w:rsid w:val="00F83816"/>
    <w:rsid w:val="00F83B66"/>
    <w:rsid w:val="00F840D5"/>
    <w:rsid w:val="00F856EA"/>
    <w:rsid w:val="00F91957"/>
    <w:rsid w:val="00F92235"/>
    <w:rsid w:val="00F93222"/>
    <w:rsid w:val="00F93D79"/>
    <w:rsid w:val="00F93E13"/>
    <w:rsid w:val="00F9641C"/>
    <w:rsid w:val="00FA0879"/>
    <w:rsid w:val="00FA1D62"/>
    <w:rsid w:val="00FA231A"/>
    <w:rsid w:val="00FA321F"/>
    <w:rsid w:val="00FA3F2E"/>
    <w:rsid w:val="00FA4F2F"/>
    <w:rsid w:val="00FA5E42"/>
    <w:rsid w:val="00FA5FDD"/>
    <w:rsid w:val="00FA60D4"/>
    <w:rsid w:val="00FB0682"/>
    <w:rsid w:val="00FB25ED"/>
    <w:rsid w:val="00FB2665"/>
    <w:rsid w:val="00FB4D38"/>
    <w:rsid w:val="00FB51FB"/>
    <w:rsid w:val="00FB5F85"/>
    <w:rsid w:val="00FB6D2E"/>
    <w:rsid w:val="00FC0279"/>
    <w:rsid w:val="00FC1212"/>
    <w:rsid w:val="00FC1544"/>
    <w:rsid w:val="00FC1B64"/>
    <w:rsid w:val="00FC2509"/>
    <w:rsid w:val="00FC4823"/>
    <w:rsid w:val="00FD08B3"/>
    <w:rsid w:val="00FD09E0"/>
    <w:rsid w:val="00FD178A"/>
    <w:rsid w:val="00FD3B5A"/>
    <w:rsid w:val="00FD3E82"/>
    <w:rsid w:val="00FD6277"/>
    <w:rsid w:val="00FD747E"/>
    <w:rsid w:val="00FE10B1"/>
    <w:rsid w:val="00FE219F"/>
    <w:rsid w:val="00FE3101"/>
    <w:rsid w:val="00FE36D7"/>
    <w:rsid w:val="00FE3B83"/>
    <w:rsid w:val="00FE4559"/>
    <w:rsid w:val="00FF14B2"/>
    <w:rsid w:val="00FF1AE9"/>
    <w:rsid w:val="00FF3931"/>
    <w:rsid w:val="00FF43B3"/>
    <w:rsid w:val="00FF4A9B"/>
    <w:rsid w:val="00FF531C"/>
    <w:rsid w:val="00FF5380"/>
    <w:rsid w:val="00FF5AF3"/>
    <w:rsid w:val="00FF5BF4"/>
    <w:rsid w:val="0A872451"/>
    <w:rsid w:val="34400D52"/>
    <w:rsid w:val="38DC39BD"/>
    <w:rsid w:val="3EBBB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47"/>
    <w:qFormat/>
    <w:uiPriority w:val="0"/>
    <w:pPr>
      <w:keepNext/>
      <w:keepLines/>
      <w:numPr>
        <w:ilvl w:val="0"/>
        <w:numId w:val="1"/>
      </w:numPr>
      <w:spacing w:before="120" w:after="120"/>
      <w:outlineLvl w:val="0"/>
    </w:pPr>
    <w:rPr>
      <w:rFonts w:eastAsia="黑体"/>
      <w:bCs/>
      <w:kern w:val="44"/>
      <w:sz w:val="32"/>
      <w:szCs w:val="44"/>
    </w:rPr>
  </w:style>
  <w:style w:type="paragraph" w:styleId="3">
    <w:name w:val="heading 2"/>
    <w:basedOn w:val="1"/>
    <w:next w:val="1"/>
    <w:link w:val="49"/>
    <w:unhideWhenUsed/>
    <w:qFormat/>
    <w:uiPriority w:val="0"/>
    <w:pPr>
      <w:keepNext/>
      <w:keepLines/>
      <w:numPr>
        <w:ilvl w:val="1"/>
        <w:numId w:val="1"/>
      </w:numPr>
      <w:spacing w:before="120" w:after="120"/>
      <w:outlineLvl w:val="1"/>
    </w:pPr>
    <w:rPr>
      <w:rFonts w:eastAsia="黑体" w:asciiTheme="majorHAnsi" w:hAnsiTheme="majorHAnsi" w:cstheme="majorBidi"/>
      <w:bCs/>
      <w:sz w:val="32"/>
      <w:szCs w:val="32"/>
    </w:rPr>
  </w:style>
  <w:style w:type="paragraph" w:styleId="4">
    <w:name w:val="heading 3"/>
    <w:basedOn w:val="1"/>
    <w:next w:val="1"/>
    <w:link w:val="50"/>
    <w:unhideWhenUsed/>
    <w:qFormat/>
    <w:uiPriority w:val="0"/>
    <w:pPr>
      <w:keepNext/>
      <w:keepLines/>
      <w:numPr>
        <w:ilvl w:val="2"/>
        <w:numId w:val="1"/>
      </w:numPr>
      <w:spacing w:before="120" w:after="120"/>
      <w:outlineLvl w:val="2"/>
    </w:pPr>
    <w:rPr>
      <w:rFonts w:eastAsia="黑体"/>
      <w:bCs/>
      <w:sz w:val="32"/>
      <w:szCs w:val="32"/>
    </w:rPr>
  </w:style>
  <w:style w:type="paragraph" w:styleId="5">
    <w:name w:val="heading 4"/>
    <w:basedOn w:val="1"/>
    <w:next w:val="1"/>
    <w:link w:val="51"/>
    <w:unhideWhenUsed/>
    <w:qFormat/>
    <w:uiPriority w:val="0"/>
    <w:pPr>
      <w:keepNext/>
      <w:keepLines/>
      <w:numPr>
        <w:ilvl w:val="3"/>
        <w:numId w:val="1"/>
      </w:numPr>
      <w:spacing w:before="120" w:after="120"/>
      <w:outlineLvl w:val="3"/>
    </w:pPr>
    <w:rPr>
      <w:rFonts w:eastAsia="黑体" w:asciiTheme="majorHAnsi" w:hAnsiTheme="majorHAnsi" w:cstheme="majorBidi"/>
      <w:bCs/>
      <w:szCs w:val="28"/>
    </w:rPr>
  </w:style>
  <w:style w:type="paragraph" w:styleId="6">
    <w:name w:val="heading 5"/>
    <w:basedOn w:val="1"/>
    <w:next w:val="1"/>
    <w:link w:val="52"/>
    <w:unhideWhenUsed/>
    <w:qFormat/>
    <w:uiPriority w:val="0"/>
    <w:pPr>
      <w:keepNext/>
      <w:keepLines/>
      <w:numPr>
        <w:ilvl w:val="4"/>
        <w:numId w:val="1"/>
      </w:numPr>
      <w:spacing w:before="120" w:after="120"/>
      <w:outlineLvl w:val="4"/>
    </w:pPr>
    <w:rPr>
      <w:rFonts w:eastAsia="黑体"/>
      <w:bCs/>
      <w:szCs w:val="28"/>
    </w:rPr>
  </w:style>
  <w:style w:type="paragraph" w:styleId="7">
    <w:name w:val="heading 6"/>
    <w:basedOn w:val="1"/>
    <w:next w:val="1"/>
    <w:link w:val="53"/>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9"/>
    <w:link w:val="80"/>
    <w:qFormat/>
    <w:uiPriority w:val="0"/>
    <w:pPr>
      <w:keepNext/>
      <w:keepLines/>
      <w:numPr>
        <w:ilvl w:val="6"/>
        <w:numId w:val="1"/>
      </w:numPr>
      <w:spacing w:before="240" w:after="64" w:line="316" w:lineRule="auto"/>
      <w:outlineLvl w:val="6"/>
    </w:pPr>
    <w:rPr>
      <w:rFonts w:ascii="Times New Roman" w:hAnsi="Times New Roman" w:eastAsia="黑体" w:cs="Times New Roman"/>
      <w:szCs w:val="24"/>
      <w:lang w:val="zh-CN"/>
    </w:rPr>
  </w:style>
  <w:style w:type="paragraph" w:styleId="10">
    <w:name w:val="heading 8"/>
    <w:basedOn w:val="1"/>
    <w:next w:val="9"/>
    <w:link w:val="81"/>
    <w:qFormat/>
    <w:uiPriority w:val="0"/>
    <w:pPr>
      <w:keepNext/>
      <w:keepLines/>
      <w:numPr>
        <w:ilvl w:val="7"/>
        <w:numId w:val="1"/>
      </w:numPr>
      <w:spacing w:before="240" w:after="64" w:line="316" w:lineRule="auto"/>
      <w:outlineLvl w:val="7"/>
    </w:pPr>
    <w:rPr>
      <w:rFonts w:ascii="Arial" w:hAnsi="Arial" w:eastAsia="黑体" w:cs="Times New Roman"/>
      <w:szCs w:val="24"/>
      <w:lang w:val="zh-CN"/>
    </w:rPr>
  </w:style>
  <w:style w:type="paragraph" w:styleId="11">
    <w:name w:val="heading 9"/>
    <w:basedOn w:val="1"/>
    <w:next w:val="9"/>
    <w:link w:val="82"/>
    <w:qFormat/>
    <w:uiPriority w:val="0"/>
    <w:pPr>
      <w:keepNext/>
      <w:keepLines/>
      <w:numPr>
        <w:ilvl w:val="8"/>
        <w:numId w:val="1"/>
      </w:numPr>
      <w:spacing w:before="240" w:after="64" w:line="316" w:lineRule="auto"/>
      <w:outlineLvl w:val="8"/>
    </w:pPr>
    <w:rPr>
      <w:rFonts w:ascii="Arial" w:hAnsi="Arial" w:eastAsia="黑体" w:cs="Times New Roman"/>
      <w:szCs w:val="24"/>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59"/>
    <w:qFormat/>
    <w:uiPriority w:val="0"/>
    <w:pPr>
      <w:spacing w:line="240" w:lineRule="auto"/>
      <w:ind w:firstLine="420"/>
    </w:pPr>
    <w:rPr>
      <w:rFonts w:ascii="Times New Roman" w:hAnsi="Times New Roman" w:eastAsia="宋体" w:cs="Times New Roman"/>
      <w:sz w:val="21"/>
      <w:szCs w:val="20"/>
    </w:rPr>
  </w:style>
  <w:style w:type="paragraph" w:styleId="12">
    <w:name w:val="toc 7"/>
    <w:basedOn w:val="1"/>
    <w:next w:val="1"/>
    <w:unhideWhenUsed/>
    <w:qFormat/>
    <w:uiPriority w:val="39"/>
    <w:pPr>
      <w:spacing w:line="240" w:lineRule="auto"/>
      <w:ind w:left="1260"/>
      <w:jc w:val="left"/>
    </w:pPr>
    <w:rPr>
      <w:rFonts w:eastAsia="宋体" w:cstheme="minorHAnsi"/>
      <w:sz w:val="18"/>
      <w:szCs w:val="18"/>
    </w:rPr>
  </w:style>
  <w:style w:type="paragraph" w:styleId="13">
    <w:name w:val="caption"/>
    <w:basedOn w:val="1"/>
    <w:next w:val="1"/>
    <w:link w:val="60"/>
    <w:unhideWhenUsed/>
    <w:qFormat/>
    <w:uiPriority w:val="35"/>
    <w:pPr>
      <w:spacing w:line="240" w:lineRule="auto"/>
    </w:pPr>
    <w:rPr>
      <w:rFonts w:ascii="Arial" w:hAnsi="Arial" w:eastAsia="黑体" w:cs="Arial"/>
      <w:sz w:val="20"/>
      <w:szCs w:val="20"/>
    </w:rPr>
  </w:style>
  <w:style w:type="paragraph" w:styleId="14">
    <w:name w:val="List Bullet"/>
    <w:basedOn w:val="1"/>
    <w:unhideWhenUsed/>
    <w:qFormat/>
    <w:uiPriority w:val="99"/>
    <w:pPr>
      <w:numPr>
        <w:ilvl w:val="0"/>
        <w:numId w:val="2"/>
      </w:numPr>
      <w:spacing w:line="240" w:lineRule="auto"/>
    </w:pPr>
    <w:rPr>
      <w:rFonts w:ascii="Times New Roman" w:hAnsi="Times New Roman" w:eastAsia="宋体" w:cs="Times New Roman"/>
      <w:sz w:val="21"/>
      <w:szCs w:val="24"/>
    </w:rPr>
  </w:style>
  <w:style w:type="paragraph" w:styleId="15">
    <w:name w:val="Document Map"/>
    <w:basedOn w:val="1"/>
    <w:link w:val="118"/>
    <w:qFormat/>
    <w:uiPriority w:val="99"/>
    <w:pPr>
      <w:shd w:val="clear" w:color="auto" w:fill="000080"/>
      <w:spacing w:line="240" w:lineRule="auto"/>
    </w:pPr>
    <w:rPr>
      <w:rFonts w:ascii="Times New Roman" w:hAnsi="Times New Roman" w:eastAsia="宋体" w:cs="Times New Roman"/>
      <w:sz w:val="21"/>
      <w:szCs w:val="24"/>
    </w:rPr>
  </w:style>
  <w:style w:type="paragraph" w:styleId="16">
    <w:name w:val="annotation text"/>
    <w:basedOn w:val="1"/>
    <w:link w:val="130"/>
    <w:unhideWhenUsed/>
    <w:qFormat/>
    <w:uiPriority w:val="99"/>
    <w:pPr>
      <w:spacing w:line="240" w:lineRule="auto"/>
      <w:jc w:val="left"/>
    </w:pPr>
    <w:rPr>
      <w:rFonts w:ascii="Calibri" w:hAnsi="Calibri" w:eastAsia="宋体" w:cs="Times New Roman"/>
      <w:sz w:val="21"/>
    </w:rPr>
  </w:style>
  <w:style w:type="paragraph" w:styleId="17">
    <w:name w:val="Body Text"/>
    <w:basedOn w:val="1"/>
    <w:link w:val="269"/>
    <w:unhideWhenUsed/>
    <w:qFormat/>
    <w:uiPriority w:val="99"/>
    <w:pPr>
      <w:spacing w:after="120" w:line="240" w:lineRule="auto"/>
    </w:pPr>
    <w:rPr>
      <w:rFonts w:ascii="Times New Roman" w:hAnsi="Times New Roman" w:eastAsia="宋体" w:cs="Times New Roman"/>
      <w:sz w:val="21"/>
      <w:szCs w:val="20"/>
    </w:rPr>
  </w:style>
  <w:style w:type="paragraph" w:styleId="18">
    <w:name w:val="Body Text Indent"/>
    <w:basedOn w:val="1"/>
    <w:link w:val="84"/>
    <w:qFormat/>
    <w:uiPriority w:val="0"/>
    <w:pPr>
      <w:spacing w:line="240" w:lineRule="auto"/>
      <w:ind w:firstLine="630"/>
    </w:pPr>
    <w:rPr>
      <w:rFonts w:ascii="Times New Roman" w:hAnsi="Times New Roman" w:eastAsia="宋体" w:cs="Times New Roman"/>
      <w:sz w:val="32"/>
      <w:szCs w:val="20"/>
      <w:lang w:val="zh-CN"/>
    </w:rPr>
  </w:style>
  <w:style w:type="paragraph" w:styleId="19">
    <w:name w:val="toc 5"/>
    <w:basedOn w:val="1"/>
    <w:next w:val="1"/>
    <w:unhideWhenUsed/>
    <w:qFormat/>
    <w:uiPriority w:val="39"/>
    <w:pPr>
      <w:spacing w:line="240" w:lineRule="auto"/>
      <w:ind w:left="840"/>
      <w:jc w:val="left"/>
    </w:pPr>
    <w:rPr>
      <w:rFonts w:eastAsia="宋体" w:cstheme="minorHAnsi"/>
      <w:sz w:val="18"/>
      <w:szCs w:val="18"/>
    </w:rPr>
  </w:style>
  <w:style w:type="paragraph" w:styleId="20">
    <w:name w:val="toc 3"/>
    <w:basedOn w:val="1"/>
    <w:next w:val="1"/>
    <w:unhideWhenUsed/>
    <w:qFormat/>
    <w:uiPriority w:val="39"/>
    <w:pPr>
      <w:spacing w:line="420" w:lineRule="exact"/>
      <w:ind w:left="420"/>
      <w:jc w:val="left"/>
    </w:pPr>
    <w:rPr>
      <w:rFonts w:eastAsia="黑体" w:cstheme="minorHAnsi"/>
      <w:iCs/>
      <w:sz w:val="21"/>
      <w:szCs w:val="20"/>
    </w:rPr>
  </w:style>
  <w:style w:type="paragraph" w:styleId="21">
    <w:name w:val="Plain Text"/>
    <w:basedOn w:val="1"/>
    <w:link w:val="85"/>
    <w:qFormat/>
    <w:uiPriority w:val="0"/>
    <w:pPr>
      <w:spacing w:line="240" w:lineRule="auto"/>
    </w:pPr>
    <w:rPr>
      <w:rFonts w:ascii="宋体" w:hAnsi="Courier New" w:eastAsia="宋体" w:cs="Courier New"/>
      <w:sz w:val="21"/>
      <w:szCs w:val="21"/>
    </w:rPr>
  </w:style>
  <w:style w:type="paragraph" w:styleId="22">
    <w:name w:val="toc 8"/>
    <w:basedOn w:val="1"/>
    <w:next w:val="1"/>
    <w:unhideWhenUsed/>
    <w:qFormat/>
    <w:uiPriority w:val="39"/>
    <w:pPr>
      <w:spacing w:line="240" w:lineRule="auto"/>
      <w:ind w:left="1470"/>
      <w:jc w:val="left"/>
    </w:pPr>
    <w:rPr>
      <w:rFonts w:eastAsia="宋体" w:cstheme="minorHAnsi"/>
      <w:sz w:val="18"/>
      <w:szCs w:val="18"/>
    </w:rPr>
  </w:style>
  <w:style w:type="paragraph" w:styleId="23">
    <w:name w:val="Date"/>
    <w:basedOn w:val="1"/>
    <w:next w:val="1"/>
    <w:link w:val="83"/>
    <w:qFormat/>
    <w:uiPriority w:val="0"/>
    <w:pPr>
      <w:autoSpaceDE w:val="0"/>
      <w:autoSpaceDN w:val="0"/>
      <w:adjustRightInd w:val="0"/>
      <w:spacing w:line="240" w:lineRule="auto"/>
    </w:pPr>
    <w:rPr>
      <w:rFonts w:ascii="Copperplate Gothic Bold" w:hAnsi="Copperplate Gothic Bold" w:eastAsia="宋体" w:cs="Times New Roman"/>
      <w:kern w:val="0"/>
      <w:sz w:val="32"/>
      <w:szCs w:val="32"/>
    </w:rPr>
  </w:style>
  <w:style w:type="paragraph" w:styleId="24">
    <w:name w:val="Body Text Indent 2"/>
    <w:basedOn w:val="1"/>
    <w:link w:val="86"/>
    <w:qFormat/>
    <w:uiPriority w:val="0"/>
    <w:pPr>
      <w:spacing w:line="240" w:lineRule="auto"/>
      <w:ind w:firstLine="630"/>
    </w:pPr>
    <w:rPr>
      <w:rFonts w:ascii="Times New Roman" w:hAnsi="Times New Roman" w:eastAsia="宋体" w:cs="Times New Roman"/>
      <w:sz w:val="32"/>
      <w:szCs w:val="20"/>
      <w:lang w:val="zh-CN"/>
    </w:rPr>
  </w:style>
  <w:style w:type="paragraph" w:styleId="25">
    <w:name w:val="Balloon Text"/>
    <w:basedOn w:val="1"/>
    <w:link w:val="54"/>
    <w:unhideWhenUsed/>
    <w:qFormat/>
    <w:uiPriority w:val="0"/>
    <w:rPr>
      <w:sz w:val="18"/>
      <w:szCs w:val="18"/>
    </w:rPr>
  </w:style>
  <w:style w:type="paragraph" w:styleId="26">
    <w:name w:val="footer"/>
    <w:basedOn w:val="1"/>
    <w:link w:val="284"/>
    <w:unhideWhenUsed/>
    <w:qFormat/>
    <w:uiPriority w:val="99"/>
    <w:pPr>
      <w:tabs>
        <w:tab w:val="center" w:pos="4153"/>
        <w:tab w:val="right" w:pos="8306"/>
      </w:tabs>
      <w:snapToGrid w:val="0"/>
      <w:spacing w:line="240" w:lineRule="auto"/>
      <w:jc w:val="left"/>
    </w:pPr>
    <w:rPr>
      <w:sz w:val="18"/>
      <w:szCs w:val="18"/>
    </w:rPr>
  </w:style>
  <w:style w:type="paragraph" w:styleId="27">
    <w:name w:val="header"/>
    <w:basedOn w:val="1"/>
    <w:link w:val="283"/>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8">
    <w:name w:val="toc 1"/>
    <w:basedOn w:val="1"/>
    <w:next w:val="1"/>
    <w:qFormat/>
    <w:uiPriority w:val="39"/>
    <w:pPr>
      <w:spacing w:line="420" w:lineRule="exact"/>
      <w:jc w:val="left"/>
    </w:pPr>
    <w:rPr>
      <w:rFonts w:eastAsia="黑体" w:cstheme="minorHAnsi"/>
      <w:b/>
      <w:bCs/>
      <w:caps/>
      <w:sz w:val="21"/>
      <w:szCs w:val="20"/>
    </w:rPr>
  </w:style>
  <w:style w:type="paragraph" w:styleId="29">
    <w:name w:val="toc 4"/>
    <w:basedOn w:val="1"/>
    <w:next w:val="1"/>
    <w:unhideWhenUsed/>
    <w:qFormat/>
    <w:uiPriority w:val="39"/>
    <w:pPr>
      <w:spacing w:line="420" w:lineRule="exact"/>
      <w:ind w:left="629"/>
      <w:jc w:val="left"/>
    </w:pPr>
    <w:rPr>
      <w:rFonts w:eastAsia="黑体" w:cstheme="minorHAnsi"/>
      <w:sz w:val="21"/>
      <w:szCs w:val="18"/>
    </w:rPr>
  </w:style>
  <w:style w:type="paragraph" w:styleId="30">
    <w:name w:val="toc 6"/>
    <w:basedOn w:val="1"/>
    <w:next w:val="1"/>
    <w:unhideWhenUsed/>
    <w:qFormat/>
    <w:uiPriority w:val="39"/>
    <w:pPr>
      <w:spacing w:line="240" w:lineRule="auto"/>
      <w:ind w:left="1050"/>
      <w:jc w:val="left"/>
    </w:pPr>
    <w:rPr>
      <w:rFonts w:eastAsia="宋体" w:cstheme="minorHAnsi"/>
      <w:sz w:val="18"/>
      <w:szCs w:val="18"/>
    </w:rPr>
  </w:style>
  <w:style w:type="paragraph" w:styleId="31">
    <w:name w:val="Body Text Indent 3"/>
    <w:basedOn w:val="1"/>
    <w:link w:val="87"/>
    <w:qFormat/>
    <w:uiPriority w:val="0"/>
    <w:pPr>
      <w:adjustRightInd w:val="0"/>
      <w:snapToGrid w:val="0"/>
      <w:ind w:firstLine="600" w:firstLineChars="200"/>
    </w:pPr>
    <w:rPr>
      <w:rFonts w:ascii="黑体" w:hAnsi="Times New Roman" w:eastAsia="黑体" w:cs="Times New Roman"/>
      <w:sz w:val="30"/>
      <w:szCs w:val="28"/>
      <w:lang w:val="zh-CN"/>
    </w:rPr>
  </w:style>
  <w:style w:type="paragraph" w:styleId="32">
    <w:name w:val="toc 2"/>
    <w:basedOn w:val="1"/>
    <w:next w:val="1"/>
    <w:qFormat/>
    <w:uiPriority w:val="39"/>
    <w:pPr>
      <w:spacing w:line="420" w:lineRule="exact"/>
      <w:ind w:left="210"/>
      <w:jc w:val="left"/>
    </w:pPr>
    <w:rPr>
      <w:rFonts w:eastAsia="黑体" w:cstheme="minorHAnsi"/>
      <w:smallCaps/>
      <w:sz w:val="21"/>
      <w:szCs w:val="20"/>
    </w:rPr>
  </w:style>
  <w:style w:type="paragraph" w:styleId="33">
    <w:name w:val="toc 9"/>
    <w:basedOn w:val="1"/>
    <w:next w:val="1"/>
    <w:unhideWhenUsed/>
    <w:qFormat/>
    <w:uiPriority w:val="39"/>
    <w:pPr>
      <w:spacing w:line="240" w:lineRule="auto"/>
      <w:ind w:left="1680"/>
      <w:jc w:val="left"/>
    </w:pPr>
    <w:rPr>
      <w:rFonts w:eastAsia="宋体" w:cstheme="minorHAnsi"/>
      <w:sz w:val="18"/>
      <w:szCs w:val="18"/>
    </w:rPr>
  </w:style>
  <w:style w:type="paragraph" w:styleId="34">
    <w:name w:val="Body Text 2"/>
    <w:basedOn w:val="1"/>
    <w:link w:val="88"/>
    <w:unhideWhenUsed/>
    <w:qFormat/>
    <w:uiPriority w:val="99"/>
    <w:pPr>
      <w:spacing w:line="240" w:lineRule="auto"/>
    </w:pPr>
    <w:rPr>
      <w:rFonts w:ascii="Times New Roman" w:hAnsi="Times New Roman" w:eastAsia="宋体" w:cs="Times New Roman"/>
      <w:spacing w:val="10"/>
      <w:kern w:val="0"/>
      <w:sz w:val="24"/>
      <w:szCs w:val="24"/>
    </w:rPr>
  </w:style>
  <w:style w:type="paragraph" w:styleId="35">
    <w:name w:val="HTML Preformatted"/>
    <w:basedOn w:val="1"/>
    <w:link w:val="8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36">
    <w:name w:val="Normal (Web)"/>
    <w:basedOn w:val="1"/>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37">
    <w:name w:val="annotation subject"/>
    <w:basedOn w:val="16"/>
    <w:next w:val="16"/>
    <w:link w:val="225"/>
    <w:unhideWhenUsed/>
    <w:qFormat/>
    <w:uiPriority w:val="99"/>
    <w:rPr>
      <w:rFonts w:ascii="Times New Roman" w:hAnsi="Times New Roman"/>
      <w:b/>
      <w:bCs/>
      <w:szCs w:val="24"/>
    </w:rPr>
  </w:style>
  <w:style w:type="paragraph" w:styleId="38">
    <w:name w:val="Body Text First Indent"/>
    <w:basedOn w:val="17"/>
    <w:link w:val="274"/>
    <w:unhideWhenUsed/>
    <w:qFormat/>
    <w:uiPriority w:val="99"/>
    <w:pPr>
      <w:ind w:firstLine="420" w:firstLineChars="100"/>
    </w:p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22"/>
    <w:rPr>
      <w:rFonts w:ascii="Tahoma" w:hAnsi="Tahoma" w:eastAsia="宋体"/>
      <w:b/>
      <w:bCs/>
      <w:kern w:val="2"/>
      <w:sz w:val="24"/>
      <w:lang w:val="en-US" w:eastAsia="zh-CN" w:bidi="ar-SA"/>
    </w:rPr>
  </w:style>
  <w:style w:type="character" w:styleId="43">
    <w:name w:val="page number"/>
    <w:basedOn w:val="41"/>
    <w:qFormat/>
    <w:uiPriority w:val="0"/>
  </w:style>
  <w:style w:type="character" w:styleId="44">
    <w:name w:val="FollowedHyperlink"/>
    <w:basedOn w:val="41"/>
    <w:unhideWhenUsed/>
    <w:qFormat/>
    <w:uiPriority w:val="99"/>
    <w:rPr>
      <w:color w:val="954F72" w:themeColor="followedHyperlink"/>
      <w:u w:val="single"/>
      <w14:textFill>
        <w14:solidFill>
          <w14:schemeClr w14:val="folHlink"/>
        </w14:solidFill>
      </w14:textFill>
    </w:rPr>
  </w:style>
  <w:style w:type="character" w:styleId="45">
    <w:name w:val="Hyperlink"/>
    <w:qFormat/>
    <w:uiPriority w:val="99"/>
    <w:rPr>
      <w:color w:val="136EC2"/>
      <w:u w:val="single"/>
    </w:rPr>
  </w:style>
  <w:style w:type="character" w:styleId="46">
    <w:name w:val="annotation reference"/>
    <w:unhideWhenUsed/>
    <w:qFormat/>
    <w:uiPriority w:val="99"/>
    <w:rPr>
      <w:sz w:val="21"/>
      <w:szCs w:val="21"/>
    </w:rPr>
  </w:style>
  <w:style w:type="character" w:customStyle="1" w:styleId="47">
    <w:name w:val="标题 1 Char"/>
    <w:basedOn w:val="41"/>
    <w:link w:val="2"/>
    <w:qFormat/>
    <w:uiPriority w:val="0"/>
    <w:rPr>
      <w:rFonts w:eastAsia="黑体"/>
      <w:bCs/>
      <w:kern w:val="44"/>
      <w:sz w:val="32"/>
      <w:szCs w:val="44"/>
    </w:rPr>
  </w:style>
  <w:style w:type="paragraph" w:customStyle="1" w:styleId="48">
    <w:name w:val="列出段落1"/>
    <w:basedOn w:val="1"/>
    <w:link w:val="56"/>
    <w:qFormat/>
    <w:uiPriority w:val="34"/>
    <w:pPr>
      <w:ind w:firstLine="420" w:firstLineChars="200"/>
    </w:pPr>
  </w:style>
  <w:style w:type="character" w:customStyle="1" w:styleId="49">
    <w:name w:val="标题 2 Char"/>
    <w:basedOn w:val="41"/>
    <w:link w:val="3"/>
    <w:qFormat/>
    <w:uiPriority w:val="0"/>
    <w:rPr>
      <w:rFonts w:eastAsia="黑体" w:asciiTheme="majorHAnsi" w:hAnsiTheme="majorHAnsi" w:cstheme="majorBidi"/>
      <w:bCs/>
      <w:sz w:val="32"/>
      <w:szCs w:val="32"/>
    </w:rPr>
  </w:style>
  <w:style w:type="character" w:customStyle="1" w:styleId="50">
    <w:name w:val="标题 3 Char"/>
    <w:basedOn w:val="41"/>
    <w:link w:val="4"/>
    <w:qFormat/>
    <w:uiPriority w:val="0"/>
    <w:rPr>
      <w:rFonts w:eastAsia="黑体"/>
      <w:bCs/>
      <w:sz w:val="32"/>
      <w:szCs w:val="32"/>
    </w:rPr>
  </w:style>
  <w:style w:type="character" w:customStyle="1" w:styleId="51">
    <w:name w:val="标题 4 Char"/>
    <w:basedOn w:val="41"/>
    <w:link w:val="5"/>
    <w:qFormat/>
    <w:uiPriority w:val="0"/>
    <w:rPr>
      <w:rFonts w:eastAsia="黑体" w:asciiTheme="majorHAnsi" w:hAnsiTheme="majorHAnsi" w:cstheme="majorBidi"/>
      <w:bCs/>
      <w:sz w:val="28"/>
      <w:szCs w:val="28"/>
    </w:rPr>
  </w:style>
  <w:style w:type="character" w:customStyle="1" w:styleId="52">
    <w:name w:val="标题 5 Char"/>
    <w:basedOn w:val="41"/>
    <w:link w:val="6"/>
    <w:qFormat/>
    <w:uiPriority w:val="0"/>
    <w:rPr>
      <w:rFonts w:eastAsia="黑体"/>
      <w:bCs/>
      <w:sz w:val="28"/>
      <w:szCs w:val="28"/>
    </w:rPr>
  </w:style>
  <w:style w:type="character" w:customStyle="1" w:styleId="53">
    <w:name w:val="标题 6 Char"/>
    <w:basedOn w:val="41"/>
    <w:link w:val="7"/>
    <w:qFormat/>
    <w:uiPriority w:val="0"/>
    <w:rPr>
      <w:rFonts w:asciiTheme="majorHAnsi" w:hAnsiTheme="majorHAnsi" w:eastAsiaTheme="majorEastAsia" w:cstheme="majorBidi"/>
      <w:b/>
      <w:bCs/>
      <w:sz w:val="24"/>
      <w:szCs w:val="24"/>
    </w:rPr>
  </w:style>
  <w:style w:type="character" w:customStyle="1" w:styleId="54">
    <w:name w:val="批注框文本 Char"/>
    <w:basedOn w:val="41"/>
    <w:link w:val="25"/>
    <w:qFormat/>
    <w:uiPriority w:val="0"/>
    <w:rPr>
      <w:sz w:val="18"/>
      <w:szCs w:val="18"/>
    </w:rPr>
  </w:style>
  <w:style w:type="paragraph" w:customStyle="1" w:styleId="55">
    <w:name w:val="样式3"/>
    <w:basedOn w:val="1"/>
    <w:link w:val="71"/>
    <w:qFormat/>
    <w:uiPriority w:val="0"/>
    <w:pPr>
      <w:numPr>
        <w:ilvl w:val="0"/>
        <w:numId w:val="3"/>
      </w:numPr>
      <w:ind w:firstLine="0"/>
    </w:pPr>
    <w:rPr>
      <w:rFonts w:ascii="Times New Roman" w:hAnsi="Times New Roman" w:eastAsia="宋体" w:cs="Times New Roman"/>
      <w:sz w:val="24"/>
      <w:szCs w:val="24"/>
    </w:rPr>
  </w:style>
  <w:style w:type="character" w:customStyle="1" w:styleId="56">
    <w:name w:val="列出段落 Char1"/>
    <w:link w:val="48"/>
    <w:qFormat/>
    <w:uiPriority w:val="34"/>
    <w:rPr>
      <w:rFonts w:eastAsia="仿宋"/>
      <w:sz w:val="28"/>
    </w:rPr>
  </w:style>
  <w:style w:type="paragraph" w:customStyle="1" w:styleId="57">
    <w:name w:val="!RepPar_alt+p"/>
    <w:basedOn w:val="1"/>
    <w:link w:val="58"/>
    <w:qFormat/>
    <w:uiPriority w:val="0"/>
    <w:pPr>
      <w:ind w:firstLine="480" w:firstLineChars="200"/>
    </w:pPr>
    <w:rPr>
      <w:rFonts w:ascii="Times New Roman" w:hAnsi="Times New Roman" w:eastAsia="宋体" w:cs="Times New Roman"/>
      <w:sz w:val="24"/>
      <w:szCs w:val="24"/>
    </w:rPr>
  </w:style>
  <w:style w:type="character" w:customStyle="1" w:styleId="58">
    <w:name w:val="!RepPar_alt+p Char"/>
    <w:link w:val="57"/>
    <w:qFormat/>
    <w:uiPriority w:val="0"/>
    <w:rPr>
      <w:rFonts w:ascii="Times New Roman" w:hAnsi="Times New Roman" w:eastAsia="宋体" w:cs="Times New Roman"/>
      <w:sz w:val="24"/>
      <w:szCs w:val="24"/>
    </w:rPr>
  </w:style>
  <w:style w:type="character" w:customStyle="1" w:styleId="59">
    <w:name w:val="正文缩进 Char2"/>
    <w:link w:val="9"/>
    <w:qFormat/>
    <w:uiPriority w:val="0"/>
    <w:rPr>
      <w:rFonts w:ascii="Times New Roman" w:hAnsi="Times New Roman" w:eastAsia="宋体" w:cs="Times New Roman"/>
      <w:szCs w:val="20"/>
    </w:rPr>
  </w:style>
  <w:style w:type="character" w:customStyle="1" w:styleId="60">
    <w:name w:val="题注 Char"/>
    <w:link w:val="13"/>
    <w:qFormat/>
    <w:uiPriority w:val="35"/>
    <w:rPr>
      <w:rFonts w:ascii="Arial" w:hAnsi="Arial" w:eastAsia="黑体" w:cs="Arial"/>
      <w:sz w:val="20"/>
      <w:szCs w:val="20"/>
    </w:rPr>
  </w:style>
  <w:style w:type="paragraph" w:customStyle="1" w:styleId="61">
    <w:name w:val="_Style 8"/>
    <w:basedOn w:val="1"/>
    <w:qFormat/>
    <w:uiPriority w:val="34"/>
    <w:pPr>
      <w:spacing w:line="240" w:lineRule="auto"/>
      <w:ind w:firstLine="420" w:firstLineChars="200"/>
    </w:pPr>
    <w:rPr>
      <w:rFonts w:ascii="Times New Roman" w:hAnsi="Times New Roman" w:eastAsia="宋体" w:cs="Times New Roman"/>
      <w:sz w:val="21"/>
      <w:szCs w:val="24"/>
    </w:rPr>
  </w:style>
  <w:style w:type="paragraph" w:customStyle="1" w:styleId="62">
    <w:name w:val="大汉正文"/>
    <w:basedOn w:val="1"/>
    <w:qFormat/>
    <w:uiPriority w:val="0"/>
    <w:pPr>
      <w:ind w:firstLine="200" w:firstLineChars="200"/>
      <w:jc w:val="left"/>
    </w:pPr>
    <w:rPr>
      <w:rFonts w:ascii="宋体" w:hAnsi="Times New Roman" w:eastAsia="宋体" w:cs="Times New Roman"/>
      <w:kern w:val="0"/>
      <w:sz w:val="24"/>
      <w:szCs w:val="24"/>
    </w:rPr>
  </w:style>
  <w:style w:type="paragraph" w:customStyle="1" w:styleId="63">
    <w:name w:val="列出段落3"/>
    <w:basedOn w:val="1"/>
    <w:qFormat/>
    <w:uiPriority w:val="34"/>
    <w:pPr>
      <w:spacing w:line="240" w:lineRule="auto"/>
      <w:ind w:firstLine="420" w:firstLineChars="200"/>
    </w:pPr>
    <w:rPr>
      <w:rFonts w:ascii="Times New Roman" w:hAnsi="Times New Roman" w:eastAsia="宋体" w:cs="Times New Roman"/>
      <w:sz w:val="21"/>
      <w:szCs w:val="24"/>
    </w:rPr>
  </w:style>
  <w:style w:type="paragraph" w:customStyle="1" w:styleId="64">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65">
    <w:name w:val="_Style 1"/>
    <w:basedOn w:val="1"/>
    <w:qFormat/>
    <w:uiPriority w:val="34"/>
    <w:pPr>
      <w:spacing w:line="240" w:lineRule="auto"/>
      <w:ind w:firstLine="420" w:firstLineChars="200"/>
    </w:pPr>
    <w:rPr>
      <w:rFonts w:ascii="Times New Roman" w:hAnsi="Times New Roman" w:eastAsia="宋体" w:cs="Times New Roman"/>
      <w:sz w:val="21"/>
      <w:szCs w:val="24"/>
    </w:rPr>
  </w:style>
  <w:style w:type="paragraph" w:customStyle="1" w:styleId="66">
    <w:name w:val="HL正文样式"/>
    <w:basedOn w:val="1"/>
    <w:qFormat/>
    <w:uiPriority w:val="0"/>
    <w:pPr>
      <w:ind w:firstLine="200" w:firstLineChars="200"/>
    </w:pPr>
    <w:rPr>
      <w:rFonts w:ascii="Arial" w:hAnsi="Arial" w:eastAsia="宋体" w:cs="Times New Roman"/>
      <w:sz w:val="24"/>
      <w:szCs w:val="21"/>
    </w:rPr>
  </w:style>
  <w:style w:type="paragraph" w:customStyle="1" w:styleId="67">
    <w:name w:val="方案设计正文"/>
    <w:basedOn w:val="1"/>
    <w:qFormat/>
    <w:uiPriority w:val="0"/>
    <w:pPr>
      <w:adjustRightInd w:val="0"/>
      <w:snapToGrid w:val="0"/>
      <w:ind w:firstLine="480" w:firstLineChars="200"/>
    </w:pPr>
    <w:rPr>
      <w:rFonts w:ascii="Times New Roman" w:hAnsi="Times New Roman" w:eastAsia="宋体" w:cs="Times New Roman"/>
      <w:sz w:val="24"/>
      <w:szCs w:val="24"/>
    </w:rPr>
  </w:style>
  <w:style w:type="paragraph" w:customStyle="1" w:styleId="68">
    <w:name w:val="样式 Arial 左侧:  0.74 厘米 行距: 1.5 倍行距"/>
    <w:basedOn w:val="1"/>
    <w:qFormat/>
    <w:uiPriority w:val="0"/>
    <w:pPr>
      <w:ind w:left="420"/>
    </w:pPr>
    <w:rPr>
      <w:rFonts w:ascii="Arial" w:hAnsi="Arial" w:eastAsia="宋体" w:cs="宋体"/>
      <w:sz w:val="21"/>
      <w:szCs w:val="20"/>
    </w:rPr>
  </w:style>
  <w:style w:type="character" w:customStyle="1" w:styleId="69">
    <w:name w:val="样式2 Char"/>
    <w:link w:val="70"/>
    <w:qFormat/>
    <w:uiPriority w:val="0"/>
    <w:rPr>
      <w:sz w:val="24"/>
      <w:szCs w:val="24"/>
    </w:rPr>
  </w:style>
  <w:style w:type="paragraph" w:customStyle="1" w:styleId="70">
    <w:name w:val="样式2"/>
    <w:basedOn w:val="57"/>
    <w:link w:val="69"/>
    <w:qFormat/>
    <w:uiPriority w:val="0"/>
    <w:pPr>
      <w:numPr>
        <w:ilvl w:val="0"/>
        <w:numId w:val="4"/>
      </w:numPr>
      <w:ind w:firstLine="0" w:firstLineChars="0"/>
    </w:pPr>
    <w:rPr>
      <w:rFonts w:asciiTheme="minorHAnsi" w:hAnsiTheme="minorHAnsi" w:eastAsiaTheme="minorEastAsia" w:cstheme="minorBidi"/>
    </w:rPr>
  </w:style>
  <w:style w:type="character" w:customStyle="1" w:styleId="71">
    <w:name w:val="样式3 Char"/>
    <w:link w:val="55"/>
    <w:qFormat/>
    <w:uiPriority w:val="0"/>
    <w:rPr>
      <w:rFonts w:ascii="Times New Roman" w:hAnsi="Times New Roman" w:eastAsia="宋体" w:cs="Times New Roman"/>
      <w:sz w:val="24"/>
      <w:szCs w:val="24"/>
    </w:rPr>
  </w:style>
  <w:style w:type="paragraph" w:customStyle="1" w:styleId="72">
    <w:name w:val="!title2_alt+2"/>
    <w:basedOn w:val="3"/>
    <w:next w:val="57"/>
    <w:qFormat/>
    <w:uiPriority w:val="0"/>
    <w:pPr>
      <w:numPr>
        <w:numId w:val="5"/>
      </w:numPr>
      <w:tabs>
        <w:tab w:val="left" w:pos="567"/>
      </w:tabs>
      <w:spacing w:before="100" w:beforeAutospacing="1" w:after="100" w:afterAutospacing="1"/>
    </w:pPr>
    <w:rPr>
      <w:rFonts w:ascii="Times New Roman" w:hAnsi="Times New Roman" w:cs="Times New Roman"/>
      <w:b/>
      <w:bCs w:val="0"/>
      <w:sz w:val="30"/>
      <w:szCs w:val="30"/>
      <w:lang w:val="zh-CN"/>
    </w:rPr>
  </w:style>
  <w:style w:type="paragraph" w:customStyle="1" w:styleId="73">
    <w:name w:val="!title3_alt+3"/>
    <w:basedOn w:val="4"/>
    <w:next w:val="57"/>
    <w:qFormat/>
    <w:uiPriority w:val="0"/>
    <w:pPr>
      <w:numPr>
        <w:numId w:val="5"/>
      </w:numPr>
      <w:tabs>
        <w:tab w:val="left" w:pos="567"/>
        <w:tab w:val="left" w:pos="709"/>
        <w:tab w:val="left" w:pos="4679"/>
      </w:tabs>
      <w:spacing w:before="100" w:beforeAutospacing="1" w:after="100" w:afterAutospacing="1"/>
    </w:pPr>
    <w:rPr>
      <w:rFonts w:ascii="Times New Roman" w:hAnsi="Times New Roman" w:cs="Times New Roman"/>
      <w:b/>
      <w:bCs w:val="0"/>
      <w:szCs w:val="28"/>
      <w:lang w:val="zh-CN"/>
    </w:rPr>
  </w:style>
  <w:style w:type="paragraph" w:customStyle="1" w:styleId="74">
    <w:name w:val="!title4_alt+4"/>
    <w:basedOn w:val="5"/>
    <w:next w:val="57"/>
    <w:qFormat/>
    <w:uiPriority w:val="0"/>
    <w:pPr>
      <w:numPr>
        <w:numId w:val="5"/>
      </w:numPr>
      <w:tabs>
        <w:tab w:val="left" w:pos="567"/>
      </w:tabs>
      <w:spacing w:before="100" w:beforeAutospacing="1" w:after="0"/>
    </w:pPr>
    <w:rPr>
      <w:rFonts w:ascii="Times New Roman" w:hAnsi="Times New Roman" w:cs="Times New Roman"/>
      <w:b/>
      <w:sz w:val="24"/>
      <w:szCs w:val="24"/>
      <w:lang w:val="zh-CN"/>
    </w:rPr>
  </w:style>
  <w:style w:type="paragraph" w:customStyle="1" w:styleId="75">
    <w:name w:val="!title2insec_alt+6"/>
    <w:basedOn w:val="7"/>
    <w:next w:val="57"/>
    <w:qFormat/>
    <w:uiPriority w:val="0"/>
    <w:pPr>
      <w:numPr>
        <w:numId w:val="5"/>
      </w:numPr>
      <w:tabs>
        <w:tab w:val="left" w:pos="284"/>
        <w:tab w:val="left" w:pos="567"/>
      </w:tabs>
      <w:spacing w:before="0" w:after="0" w:line="360" w:lineRule="auto"/>
    </w:pPr>
    <w:rPr>
      <w:rFonts w:ascii="宋体" w:hAnsi="宋体" w:eastAsia="宋体" w:cs="Times New Roman"/>
      <w:b w:val="0"/>
      <w:bCs w:val="0"/>
      <w:lang w:val="zh-CN"/>
    </w:rPr>
  </w:style>
  <w:style w:type="paragraph" w:customStyle="1" w:styleId="76">
    <w:name w:val="样式42"/>
    <w:basedOn w:val="1"/>
    <w:qFormat/>
    <w:uiPriority w:val="0"/>
    <w:pPr>
      <w:spacing w:after="312" w:afterLines="100" w:line="300" w:lineRule="auto"/>
      <w:jc w:val="center"/>
    </w:pPr>
    <w:rPr>
      <w:rFonts w:ascii="宋体" w:hAnsi="宋体" w:eastAsia="宋体" w:cs="Times New Roman"/>
      <w:b/>
      <w:sz w:val="18"/>
      <w:szCs w:val="18"/>
    </w:rPr>
  </w:style>
  <w:style w:type="paragraph" w:customStyle="1" w:styleId="77">
    <w:name w:val="_Style 4"/>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列出段落2"/>
    <w:basedOn w:val="1"/>
    <w:link w:val="79"/>
    <w:qFormat/>
    <w:uiPriority w:val="34"/>
    <w:pPr>
      <w:spacing w:line="240" w:lineRule="auto"/>
      <w:ind w:firstLine="420" w:firstLineChars="200"/>
    </w:pPr>
    <w:rPr>
      <w:rFonts w:ascii="Calibri" w:hAnsi="Calibri" w:eastAsia="宋体" w:cs="Times New Roman"/>
      <w:sz w:val="24"/>
      <w:szCs w:val="24"/>
    </w:rPr>
  </w:style>
  <w:style w:type="character" w:customStyle="1" w:styleId="79">
    <w:name w:val="列出段落 Char"/>
    <w:link w:val="78"/>
    <w:qFormat/>
    <w:uiPriority w:val="34"/>
    <w:rPr>
      <w:rFonts w:ascii="Calibri" w:hAnsi="Calibri" w:eastAsia="宋体" w:cs="Times New Roman"/>
      <w:sz w:val="24"/>
      <w:szCs w:val="24"/>
    </w:rPr>
  </w:style>
  <w:style w:type="character" w:customStyle="1" w:styleId="80">
    <w:name w:val="标题 7 Char"/>
    <w:basedOn w:val="41"/>
    <w:link w:val="8"/>
    <w:qFormat/>
    <w:uiPriority w:val="0"/>
    <w:rPr>
      <w:rFonts w:ascii="Times New Roman" w:hAnsi="Times New Roman" w:eastAsia="黑体" w:cs="Times New Roman"/>
      <w:sz w:val="28"/>
      <w:szCs w:val="24"/>
      <w:lang w:val="zh-CN"/>
    </w:rPr>
  </w:style>
  <w:style w:type="character" w:customStyle="1" w:styleId="81">
    <w:name w:val="标题 8 Char"/>
    <w:basedOn w:val="41"/>
    <w:link w:val="10"/>
    <w:qFormat/>
    <w:uiPriority w:val="0"/>
    <w:rPr>
      <w:rFonts w:ascii="Arial" w:hAnsi="Arial" w:eastAsia="黑体" w:cs="Times New Roman"/>
      <w:sz w:val="28"/>
      <w:szCs w:val="24"/>
      <w:lang w:val="zh-CN"/>
    </w:rPr>
  </w:style>
  <w:style w:type="character" w:customStyle="1" w:styleId="82">
    <w:name w:val="标题 9 Char"/>
    <w:basedOn w:val="41"/>
    <w:link w:val="11"/>
    <w:qFormat/>
    <w:uiPriority w:val="0"/>
    <w:rPr>
      <w:rFonts w:ascii="Arial" w:hAnsi="Arial" w:eastAsia="黑体" w:cs="Times New Roman"/>
      <w:sz w:val="28"/>
      <w:szCs w:val="24"/>
      <w:lang w:val="zh-CN"/>
    </w:rPr>
  </w:style>
  <w:style w:type="character" w:customStyle="1" w:styleId="83">
    <w:name w:val="日期 Char"/>
    <w:basedOn w:val="41"/>
    <w:link w:val="23"/>
    <w:qFormat/>
    <w:uiPriority w:val="0"/>
    <w:rPr>
      <w:rFonts w:ascii="Copperplate Gothic Bold" w:hAnsi="Copperplate Gothic Bold" w:eastAsia="宋体" w:cs="Times New Roman"/>
      <w:kern w:val="0"/>
      <w:sz w:val="32"/>
      <w:szCs w:val="32"/>
    </w:rPr>
  </w:style>
  <w:style w:type="character" w:customStyle="1" w:styleId="84">
    <w:name w:val="正文文本缩进 Char"/>
    <w:basedOn w:val="41"/>
    <w:link w:val="18"/>
    <w:qFormat/>
    <w:uiPriority w:val="0"/>
    <w:rPr>
      <w:rFonts w:ascii="Times New Roman" w:hAnsi="Times New Roman" w:eastAsia="宋体" w:cs="Times New Roman"/>
      <w:sz w:val="32"/>
      <w:szCs w:val="20"/>
      <w:lang w:val="zh-CN"/>
    </w:rPr>
  </w:style>
  <w:style w:type="character" w:customStyle="1" w:styleId="85">
    <w:name w:val="纯文本 Char"/>
    <w:basedOn w:val="41"/>
    <w:link w:val="21"/>
    <w:qFormat/>
    <w:uiPriority w:val="0"/>
    <w:rPr>
      <w:rFonts w:ascii="宋体" w:hAnsi="Courier New" w:eastAsia="宋体" w:cs="Courier New"/>
      <w:szCs w:val="21"/>
    </w:rPr>
  </w:style>
  <w:style w:type="character" w:customStyle="1" w:styleId="86">
    <w:name w:val="正文文本缩进 2 Char"/>
    <w:basedOn w:val="41"/>
    <w:link w:val="24"/>
    <w:qFormat/>
    <w:uiPriority w:val="0"/>
    <w:rPr>
      <w:rFonts w:ascii="Times New Roman" w:hAnsi="Times New Roman" w:eastAsia="宋体" w:cs="Times New Roman"/>
      <w:sz w:val="32"/>
      <w:szCs w:val="20"/>
      <w:lang w:val="zh-CN"/>
    </w:rPr>
  </w:style>
  <w:style w:type="character" w:customStyle="1" w:styleId="87">
    <w:name w:val="正文文本缩进 3 Char"/>
    <w:basedOn w:val="41"/>
    <w:link w:val="31"/>
    <w:qFormat/>
    <w:uiPriority w:val="0"/>
    <w:rPr>
      <w:rFonts w:ascii="黑体" w:hAnsi="Times New Roman" w:eastAsia="黑体" w:cs="Times New Roman"/>
      <w:sz w:val="30"/>
      <w:szCs w:val="28"/>
      <w:lang w:val="zh-CN"/>
    </w:rPr>
  </w:style>
  <w:style w:type="character" w:customStyle="1" w:styleId="88">
    <w:name w:val="正文文本 2 Char"/>
    <w:basedOn w:val="41"/>
    <w:link w:val="34"/>
    <w:qFormat/>
    <w:uiPriority w:val="99"/>
    <w:rPr>
      <w:rFonts w:ascii="Times New Roman" w:hAnsi="Times New Roman" w:eastAsia="宋体" w:cs="Times New Roman"/>
      <w:spacing w:val="10"/>
      <w:kern w:val="0"/>
      <w:sz w:val="24"/>
      <w:szCs w:val="24"/>
    </w:rPr>
  </w:style>
  <w:style w:type="character" w:customStyle="1" w:styleId="89">
    <w:name w:val="HTML 预设格式 Char"/>
    <w:basedOn w:val="41"/>
    <w:link w:val="35"/>
    <w:qFormat/>
    <w:uiPriority w:val="99"/>
    <w:rPr>
      <w:rFonts w:ascii="宋体" w:hAnsi="宋体" w:eastAsia="宋体" w:cs="宋体"/>
      <w:kern w:val="0"/>
      <w:sz w:val="24"/>
      <w:szCs w:val="24"/>
    </w:rPr>
  </w:style>
  <w:style w:type="paragraph" w:customStyle="1" w:styleId="90">
    <w:name w:val="Char"/>
    <w:basedOn w:val="1"/>
    <w:qFormat/>
    <w:uiPriority w:val="0"/>
    <w:pPr>
      <w:ind w:firstLine="540" w:firstLineChars="225"/>
    </w:pPr>
    <w:rPr>
      <w:rFonts w:ascii="Times New Roman" w:hAnsi="Times New Roman" w:eastAsia="宋体" w:cs="Times New Roman"/>
      <w:sz w:val="24"/>
      <w:szCs w:val="24"/>
    </w:rPr>
  </w:style>
  <w:style w:type="paragraph" w:customStyle="1" w:styleId="91">
    <w:name w:val="正文首行缩进两字符"/>
    <w:basedOn w:val="1"/>
    <w:qFormat/>
    <w:uiPriority w:val="0"/>
    <w:pPr>
      <w:ind w:firstLine="200" w:firstLineChars="200"/>
    </w:pPr>
    <w:rPr>
      <w:rFonts w:ascii="Times New Roman" w:hAnsi="Times New Roman" w:eastAsia="宋体" w:cs="Times New Roman"/>
      <w:sz w:val="21"/>
      <w:szCs w:val="24"/>
    </w:rPr>
  </w:style>
  <w:style w:type="paragraph" w:customStyle="1" w:styleId="9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93">
    <w:name w:val="Char1"/>
    <w:basedOn w:val="1"/>
    <w:qFormat/>
    <w:uiPriority w:val="0"/>
    <w:pPr>
      <w:spacing w:line="240" w:lineRule="auto"/>
    </w:pPr>
    <w:rPr>
      <w:rFonts w:ascii="Times New Roman" w:hAnsi="Times New Roman" w:eastAsia="宋体" w:cs="Times New Roman"/>
      <w:sz w:val="21"/>
      <w:szCs w:val="21"/>
    </w:rPr>
  </w:style>
  <w:style w:type="paragraph" w:customStyle="1" w:styleId="9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5">
    <w:name w:val="表格"/>
    <w:basedOn w:val="1"/>
    <w:qFormat/>
    <w:uiPriority w:val="0"/>
    <w:pPr>
      <w:spacing w:line="400" w:lineRule="exact"/>
    </w:pPr>
    <w:rPr>
      <w:rFonts w:ascii="Times New Roman" w:hAnsi="Times New Roman" w:eastAsia="宋体" w:cs="Times New Roman"/>
      <w:sz w:val="24"/>
      <w:szCs w:val="24"/>
    </w:rPr>
  </w:style>
  <w:style w:type="paragraph" w:customStyle="1" w:styleId="96">
    <w:name w:val="默认段落字体 Para Char Char Char Char Char Char Char"/>
    <w:basedOn w:val="1"/>
    <w:qFormat/>
    <w:uiPriority w:val="0"/>
    <w:pPr>
      <w:spacing w:line="240" w:lineRule="auto"/>
    </w:pPr>
    <w:rPr>
      <w:rFonts w:ascii="Tahoma" w:hAnsi="Tahoma" w:eastAsia="宋体" w:cs="Times New Roman"/>
      <w:sz w:val="24"/>
      <w:szCs w:val="20"/>
    </w:rPr>
  </w:style>
  <w:style w:type="paragraph" w:customStyle="1" w:styleId="97">
    <w:name w:val="Char Char Char Char"/>
    <w:basedOn w:val="1"/>
    <w:qFormat/>
    <w:uiPriority w:val="0"/>
    <w:pPr>
      <w:spacing w:line="240" w:lineRule="auto"/>
    </w:pPr>
    <w:rPr>
      <w:rFonts w:ascii="Tahoma" w:hAnsi="Tahoma" w:eastAsia="宋体" w:cs="Times New Roman"/>
      <w:sz w:val="24"/>
      <w:szCs w:val="20"/>
    </w:rPr>
  </w:style>
  <w:style w:type="character" w:customStyle="1" w:styleId="98">
    <w:name w:val="纯文本 Char1"/>
    <w:basedOn w:val="41"/>
    <w:semiHidden/>
    <w:qFormat/>
    <w:uiPriority w:val="99"/>
    <w:rPr>
      <w:rFonts w:ascii="宋体" w:hAnsi="Courier New" w:eastAsia="宋体" w:cs="Courier New"/>
      <w:szCs w:val="21"/>
    </w:rPr>
  </w:style>
  <w:style w:type="character" w:customStyle="1" w:styleId="99">
    <w:name w:val="p0 Char"/>
    <w:link w:val="100"/>
    <w:qFormat/>
    <w:uiPriority w:val="0"/>
    <w:rPr>
      <w:szCs w:val="21"/>
    </w:rPr>
  </w:style>
  <w:style w:type="paragraph" w:customStyle="1" w:styleId="100">
    <w:name w:val="p0"/>
    <w:basedOn w:val="1"/>
    <w:link w:val="99"/>
    <w:qFormat/>
    <w:uiPriority w:val="0"/>
    <w:pPr>
      <w:widowControl/>
      <w:spacing w:line="240" w:lineRule="auto"/>
    </w:pPr>
    <w:rPr>
      <w:rFonts w:eastAsiaTheme="minorEastAsia"/>
      <w:sz w:val="21"/>
      <w:szCs w:val="21"/>
    </w:rPr>
  </w:style>
  <w:style w:type="character" w:customStyle="1" w:styleId="101">
    <w:name w:val="普通文字1 Char"/>
    <w:qFormat/>
    <w:uiPriority w:val="0"/>
    <w:rPr>
      <w:rFonts w:ascii="宋体" w:hAnsi="Courier New" w:eastAsia="宋体"/>
      <w:kern w:val="2"/>
      <w:sz w:val="21"/>
      <w:lang w:val="en-US" w:eastAsia="zh-CN" w:bidi="ar-SA"/>
    </w:rPr>
  </w:style>
  <w:style w:type="character" w:customStyle="1" w:styleId="102">
    <w:name w:val="bds_nopic2"/>
    <w:qFormat/>
    <w:uiPriority w:val="0"/>
    <w:rPr>
      <w:rFonts w:ascii="Times New Roman" w:hAnsi="Times New Roman" w:eastAsia="宋体"/>
    </w:rPr>
  </w:style>
  <w:style w:type="paragraph" w:customStyle="1" w:styleId="103">
    <w:name w:val="列出段落11"/>
    <w:basedOn w:val="1"/>
    <w:qFormat/>
    <w:uiPriority w:val="34"/>
    <w:pPr>
      <w:widowControl/>
      <w:spacing w:line="240" w:lineRule="auto"/>
      <w:ind w:firstLine="420" w:firstLineChars="200"/>
      <w:jc w:val="left"/>
    </w:pPr>
    <w:rPr>
      <w:rFonts w:ascii="宋体" w:hAnsi="宋体" w:eastAsia="宋体" w:cs="宋体"/>
      <w:kern w:val="0"/>
      <w:sz w:val="24"/>
      <w:szCs w:val="24"/>
    </w:rPr>
  </w:style>
  <w:style w:type="paragraph" w:customStyle="1" w:styleId="104">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5">
    <w:name w:val="Char Char Char Char1"/>
    <w:basedOn w:val="1"/>
    <w:qFormat/>
    <w:uiPriority w:val="0"/>
    <w:pPr>
      <w:spacing w:line="240" w:lineRule="auto"/>
    </w:pPr>
    <w:rPr>
      <w:rFonts w:ascii="Tahoma" w:hAnsi="Tahoma" w:eastAsia="宋体" w:cs="Times New Roman"/>
      <w:sz w:val="24"/>
      <w:szCs w:val="20"/>
    </w:rPr>
  </w:style>
  <w:style w:type="paragraph" w:customStyle="1" w:styleId="106">
    <w:name w:val="正文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107">
    <w:name w:val="font11"/>
    <w:qFormat/>
    <w:uiPriority w:val="0"/>
    <w:rPr>
      <w:rFonts w:hint="eastAsia" w:ascii="宋体" w:hAnsi="宋体" w:eastAsia="宋体" w:cs="宋体"/>
      <w:color w:val="000000"/>
      <w:sz w:val="20"/>
      <w:szCs w:val="20"/>
      <w:u w:val="none"/>
    </w:rPr>
  </w:style>
  <w:style w:type="character" w:customStyle="1" w:styleId="108">
    <w:name w:val="font71"/>
    <w:qFormat/>
    <w:uiPriority w:val="0"/>
    <w:rPr>
      <w:rFonts w:hint="eastAsia" w:ascii="宋体" w:hAnsi="宋体" w:eastAsia="宋体" w:cs="宋体"/>
      <w:b/>
      <w:color w:val="000000"/>
      <w:sz w:val="20"/>
      <w:szCs w:val="20"/>
      <w:u w:val="none"/>
    </w:rPr>
  </w:style>
  <w:style w:type="paragraph" w:customStyle="1" w:styleId="109">
    <w:name w:val="样式6"/>
    <w:basedOn w:val="1"/>
    <w:link w:val="110"/>
    <w:qFormat/>
    <w:uiPriority w:val="0"/>
    <w:pPr>
      <w:topLinePunct/>
      <w:spacing w:before="160" w:after="60" w:line="240" w:lineRule="auto"/>
      <w:jc w:val="center"/>
    </w:pPr>
    <w:rPr>
      <w:rFonts w:ascii="Times New Roman" w:hAnsi="Times New Roman" w:eastAsia="黑体" w:cs="Times New Roman"/>
      <w:sz w:val="21"/>
      <w:szCs w:val="21"/>
      <w:lang w:val="zh-CN"/>
    </w:rPr>
  </w:style>
  <w:style w:type="character" w:customStyle="1" w:styleId="110">
    <w:name w:val="样式6 Char"/>
    <w:link w:val="109"/>
    <w:qFormat/>
    <w:uiPriority w:val="0"/>
    <w:rPr>
      <w:rFonts w:ascii="Times New Roman" w:hAnsi="Times New Roman" w:eastAsia="黑体" w:cs="Times New Roman"/>
      <w:szCs w:val="21"/>
      <w:lang w:val="zh-CN"/>
    </w:rPr>
  </w:style>
  <w:style w:type="paragraph" w:customStyle="1" w:styleId="111">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Cs w:val="0"/>
      <w:color w:val="2F5597" w:themeColor="accent1" w:themeShade="BF"/>
      <w:kern w:val="0"/>
      <w:szCs w:val="32"/>
    </w:rPr>
  </w:style>
  <w:style w:type="paragraph" w:customStyle="1" w:styleId="112">
    <w:name w:val="样式4"/>
    <w:basedOn w:val="57"/>
    <w:qFormat/>
    <w:uiPriority w:val="0"/>
    <w:pPr>
      <w:spacing w:after="312" w:afterLines="100"/>
      <w:ind w:firstLine="361"/>
      <w:jc w:val="center"/>
    </w:pPr>
    <w:rPr>
      <w:rFonts w:ascii="宋体" w:hAnsi="宋体"/>
      <w:b/>
      <w:sz w:val="18"/>
      <w:szCs w:val="18"/>
    </w:rPr>
  </w:style>
  <w:style w:type="paragraph" w:customStyle="1" w:styleId="113">
    <w:name w:val="1.正文"/>
    <w:qFormat/>
    <w:uiPriority w:val="0"/>
    <w:pPr>
      <w:widowControl w:val="0"/>
      <w:adjustRightInd w:val="0"/>
      <w:spacing w:line="360" w:lineRule="auto"/>
      <w:ind w:firstLine="397"/>
      <w:jc w:val="both"/>
      <w:textAlignment w:val="baseline"/>
    </w:pPr>
    <w:rPr>
      <w:rFonts w:ascii="Times New Roman" w:hAnsi="Times New Roman" w:eastAsia="宋体" w:cs="Times New Roman"/>
      <w:sz w:val="24"/>
      <w:szCs w:val="22"/>
      <w:lang w:val="en-US" w:eastAsia="zh-CN" w:bidi="ar-SA"/>
    </w:rPr>
  </w:style>
  <w:style w:type="paragraph" w:customStyle="1" w:styleId="114">
    <w:name w:val="LIST 1 Not Bold"/>
    <w:basedOn w:val="1"/>
    <w:qFormat/>
    <w:uiPriority w:val="0"/>
    <w:pPr>
      <w:numPr>
        <w:ilvl w:val="0"/>
        <w:numId w:val="6"/>
      </w:numPr>
      <w:tabs>
        <w:tab w:val="left" w:pos="384"/>
        <w:tab w:val="left" w:pos="480"/>
      </w:tabs>
      <w:spacing w:before="31" w:beforeLines="10" w:after="31" w:afterLines="10" w:line="200" w:lineRule="atLeast"/>
    </w:pPr>
    <w:rPr>
      <w:rFonts w:ascii="Century Gothic" w:hAnsi="Century Gothic" w:eastAsia="PMingLiU" w:cs="Times New Roman"/>
      <w:color w:val="000000"/>
      <w:sz w:val="16"/>
      <w:szCs w:val="20"/>
      <w:lang w:eastAsia="zh-TW"/>
    </w:rPr>
  </w:style>
  <w:style w:type="character" w:customStyle="1" w:styleId="115">
    <w:name w:val="style2"/>
    <w:basedOn w:val="41"/>
    <w:qFormat/>
    <w:uiPriority w:val="0"/>
  </w:style>
  <w:style w:type="paragraph" w:customStyle="1" w:styleId="116">
    <w:name w:val="标题5"/>
    <w:basedOn w:val="1"/>
    <w:next w:val="6"/>
    <w:qFormat/>
    <w:uiPriority w:val="0"/>
    <w:pPr>
      <w:spacing w:line="240" w:lineRule="auto"/>
    </w:pPr>
    <w:rPr>
      <w:rFonts w:ascii="Times New Roman" w:hAnsi="Times New Roman" w:eastAsia="黑体" w:cs="Times New Roman"/>
      <w:szCs w:val="28"/>
    </w:rPr>
  </w:style>
  <w:style w:type="paragraph" w:customStyle="1" w:styleId="117">
    <w:name w:val="Char Char Char Char Char Char Char"/>
    <w:basedOn w:val="15"/>
    <w:qFormat/>
    <w:uiPriority w:val="0"/>
    <w:pPr>
      <w:adjustRightInd w:val="0"/>
      <w:spacing w:line="360" w:lineRule="auto"/>
      <w:ind w:left="1276"/>
      <w:jc w:val="center"/>
      <w:outlineLvl w:val="3"/>
    </w:pPr>
    <w:rPr>
      <w:rFonts w:ascii="Tahoma" w:hAnsi="Tahoma"/>
      <w:sz w:val="24"/>
    </w:rPr>
  </w:style>
  <w:style w:type="character" w:customStyle="1" w:styleId="118">
    <w:name w:val="文档结构图 Char"/>
    <w:basedOn w:val="41"/>
    <w:link w:val="15"/>
    <w:qFormat/>
    <w:uiPriority w:val="99"/>
    <w:rPr>
      <w:rFonts w:ascii="Times New Roman" w:hAnsi="Times New Roman" w:eastAsia="宋体" w:cs="Times New Roman"/>
      <w:szCs w:val="24"/>
      <w:shd w:val="clear" w:color="auto" w:fill="000080"/>
    </w:rPr>
  </w:style>
  <w:style w:type="paragraph" w:customStyle="1" w:styleId="119">
    <w:name w:val="font5"/>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120">
    <w:name w:val="font6"/>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12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100" w:afterAutospacing="1" w:line="240" w:lineRule="auto"/>
      <w:jc w:val="center"/>
    </w:pPr>
    <w:rPr>
      <w:rFonts w:ascii="宋体" w:hAnsi="宋体" w:eastAsia="宋体" w:cs="宋体"/>
      <w:b/>
      <w:bCs/>
      <w:color w:val="000000"/>
      <w:kern w:val="0"/>
      <w:sz w:val="20"/>
      <w:szCs w:val="20"/>
    </w:rPr>
  </w:style>
  <w:style w:type="paragraph" w:customStyle="1" w:styleId="122">
    <w:name w:val="xl71"/>
    <w:basedOn w:val="1"/>
    <w:qFormat/>
    <w:uiPriority w:val="0"/>
    <w:pPr>
      <w:widowControl/>
      <w:spacing w:before="100" w:beforeAutospacing="1" w:after="100" w:afterAutospacing="1" w:line="240" w:lineRule="auto"/>
      <w:jc w:val="left"/>
    </w:pPr>
    <w:rPr>
      <w:rFonts w:ascii="宋体" w:hAnsi="宋体" w:eastAsia="宋体" w:cs="宋体"/>
      <w:color w:val="000000"/>
      <w:kern w:val="0"/>
      <w:sz w:val="20"/>
      <w:szCs w:val="20"/>
    </w:rPr>
  </w:style>
  <w:style w:type="paragraph" w:customStyle="1" w:styleId="123">
    <w:name w:val="xl72"/>
    <w:basedOn w:val="1"/>
    <w:qFormat/>
    <w:uiPriority w:val="0"/>
    <w:pPr>
      <w:widowControl/>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124">
    <w:name w:val="xl73"/>
    <w:basedOn w:val="1"/>
    <w:qFormat/>
    <w:uiPriority w:val="0"/>
    <w:pPr>
      <w:widowControl/>
      <w:spacing w:before="100" w:beforeAutospacing="1" w:after="100" w:afterAutospacing="1" w:line="240" w:lineRule="auto"/>
      <w:jc w:val="left"/>
    </w:pPr>
    <w:rPr>
      <w:rFonts w:ascii="宋体" w:hAnsi="宋体" w:eastAsia="宋体" w:cs="宋体"/>
      <w:color w:val="000000"/>
      <w:kern w:val="0"/>
      <w:sz w:val="20"/>
      <w:szCs w:val="20"/>
    </w:rPr>
  </w:style>
  <w:style w:type="paragraph" w:customStyle="1" w:styleId="12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color w:val="000000"/>
      <w:kern w:val="0"/>
      <w:sz w:val="20"/>
      <w:szCs w:val="20"/>
    </w:rPr>
  </w:style>
  <w:style w:type="paragraph" w:customStyle="1" w:styleId="12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color w:val="000000"/>
      <w:kern w:val="0"/>
      <w:sz w:val="20"/>
      <w:szCs w:val="20"/>
    </w:rPr>
  </w:style>
  <w:style w:type="paragraph" w:customStyle="1" w:styleId="12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kern w:val="0"/>
      <w:sz w:val="20"/>
      <w:szCs w:val="20"/>
    </w:rPr>
  </w:style>
  <w:style w:type="paragraph" w:customStyle="1" w:styleId="12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kern w:val="0"/>
      <w:sz w:val="20"/>
      <w:szCs w:val="20"/>
    </w:rPr>
  </w:style>
  <w:style w:type="paragraph" w:customStyle="1" w:styleId="129">
    <w:name w:val="xl78"/>
    <w:basedOn w:val="1"/>
    <w:qFormat/>
    <w:uiPriority w:val="0"/>
    <w:pPr>
      <w:widowControl/>
      <w:shd w:val="clear" w:color="000000" w:fill="FFFFFF"/>
      <w:spacing w:before="100" w:beforeAutospacing="1" w:after="100" w:afterAutospacing="1" w:line="240" w:lineRule="auto"/>
      <w:jc w:val="left"/>
    </w:pPr>
    <w:rPr>
      <w:rFonts w:ascii="宋体" w:hAnsi="宋体" w:eastAsia="宋体" w:cs="宋体"/>
      <w:color w:val="000000"/>
      <w:kern w:val="0"/>
      <w:sz w:val="20"/>
      <w:szCs w:val="20"/>
    </w:rPr>
  </w:style>
  <w:style w:type="character" w:customStyle="1" w:styleId="130">
    <w:name w:val="批注文字 Char"/>
    <w:basedOn w:val="41"/>
    <w:link w:val="16"/>
    <w:qFormat/>
    <w:uiPriority w:val="99"/>
    <w:rPr>
      <w:rFonts w:ascii="Calibri" w:hAnsi="Calibri" w:eastAsia="宋体" w:cs="Times New Roman"/>
    </w:rPr>
  </w:style>
  <w:style w:type="paragraph" w:customStyle="1" w:styleId="131">
    <w:name w:val="xl12499"/>
    <w:basedOn w:val="1"/>
    <w:qFormat/>
    <w:uiPriority w:val="0"/>
    <w:pPr>
      <w:widowControl/>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32">
    <w:name w:val="xl12500"/>
    <w:basedOn w:val="1"/>
    <w:qFormat/>
    <w:uiPriority w:val="0"/>
    <w:pPr>
      <w:widowControl/>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33">
    <w:name w:val="xl12501"/>
    <w:basedOn w:val="1"/>
    <w:qFormat/>
    <w:uiPriority w:val="0"/>
    <w:pPr>
      <w:widowControl/>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34">
    <w:name w:val="xl125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35">
    <w:name w:val="xl125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36">
    <w:name w:val="xl125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37">
    <w:name w:val="xl125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38">
    <w:name w:val="xl125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39">
    <w:name w:val="xl125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40">
    <w:name w:val="xl125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41">
    <w:name w:val="xl125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42">
    <w:name w:val="xl125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43">
    <w:name w:val="xl125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44">
    <w:name w:val="xl125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45">
    <w:name w:val="xl125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46">
    <w:name w:val="xl125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47">
    <w:name w:val="xl125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48">
    <w:name w:val="xl125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49">
    <w:name w:val="xl125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50">
    <w:name w:val="xl125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51">
    <w:name w:val="xl125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52">
    <w:name w:val="xl125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53">
    <w:name w:val="xl125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54">
    <w:name w:val="xl125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155">
    <w:name w:val="xl125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156">
    <w:name w:val="xl125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157">
    <w:name w:val="xl125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color w:val="000000"/>
      <w:kern w:val="0"/>
      <w:sz w:val="20"/>
      <w:szCs w:val="20"/>
    </w:rPr>
  </w:style>
  <w:style w:type="paragraph" w:customStyle="1" w:styleId="158">
    <w:name w:val="xl125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159">
    <w:name w:val="xl125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160">
    <w:name w:val="xl125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161">
    <w:name w:val="xl125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162">
    <w:name w:val="xl125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163">
    <w:name w:val="xl125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color w:val="000000"/>
      <w:kern w:val="0"/>
      <w:sz w:val="20"/>
      <w:szCs w:val="20"/>
    </w:rPr>
  </w:style>
  <w:style w:type="paragraph" w:customStyle="1" w:styleId="164">
    <w:name w:val="xl125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color w:val="000000"/>
      <w:kern w:val="0"/>
      <w:sz w:val="20"/>
      <w:szCs w:val="20"/>
    </w:rPr>
  </w:style>
  <w:style w:type="paragraph" w:customStyle="1" w:styleId="165">
    <w:name w:val="xl125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color w:val="000000"/>
      <w:kern w:val="0"/>
      <w:sz w:val="20"/>
      <w:szCs w:val="20"/>
    </w:rPr>
  </w:style>
  <w:style w:type="paragraph" w:customStyle="1" w:styleId="166">
    <w:name w:val="xl125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67">
    <w:name w:val="xl1253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宋体" w:hAnsi="宋体" w:eastAsia="宋体" w:cs="宋体"/>
      <w:b/>
      <w:bCs/>
      <w:kern w:val="0"/>
      <w:sz w:val="20"/>
      <w:szCs w:val="20"/>
    </w:rPr>
  </w:style>
  <w:style w:type="paragraph" w:customStyle="1" w:styleId="168">
    <w:name w:val="xl12536"/>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宋体" w:hAnsi="宋体" w:eastAsia="宋体" w:cs="宋体"/>
      <w:b/>
      <w:bCs/>
      <w:color w:val="000000"/>
      <w:kern w:val="0"/>
      <w:sz w:val="20"/>
      <w:szCs w:val="20"/>
    </w:rPr>
  </w:style>
  <w:style w:type="paragraph" w:customStyle="1" w:styleId="169">
    <w:name w:val="xl12537"/>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宋体" w:hAnsi="宋体" w:eastAsia="宋体" w:cs="宋体"/>
      <w:b/>
      <w:bCs/>
      <w:kern w:val="0"/>
      <w:sz w:val="20"/>
      <w:szCs w:val="20"/>
    </w:rPr>
  </w:style>
  <w:style w:type="paragraph" w:customStyle="1" w:styleId="170">
    <w:name w:val="font7"/>
    <w:basedOn w:val="1"/>
    <w:qFormat/>
    <w:uiPriority w:val="0"/>
    <w:pPr>
      <w:widowControl/>
      <w:spacing w:before="100" w:beforeAutospacing="1" w:after="100" w:afterAutospacing="1" w:line="240" w:lineRule="auto"/>
      <w:jc w:val="left"/>
    </w:pPr>
    <w:rPr>
      <w:rFonts w:ascii="Tahoma" w:hAnsi="Tahoma" w:eastAsia="宋体" w:cs="Tahoma"/>
      <w:kern w:val="0"/>
      <w:sz w:val="18"/>
      <w:szCs w:val="18"/>
    </w:rPr>
  </w:style>
  <w:style w:type="paragraph" w:customStyle="1" w:styleId="171">
    <w:name w:val="xl20736"/>
    <w:basedOn w:val="1"/>
    <w:qFormat/>
    <w:uiPriority w:val="0"/>
    <w:pPr>
      <w:widowControl/>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72">
    <w:name w:val="xl20737"/>
    <w:basedOn w:val="1"/>
    <w:qFormat/>
    <w:uiPriority w:val="0"/>
    <w:pPr>
      <w:widowControl/>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73">
    <w:name w:val="xl20738"/>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宋体" w:hAnsi="宋体" w:eastAsia="宋体" w:cs="宋体"/>
      <w:b/>
      <w:bCs/>
      <w:color w:val="000000"/>
      <w:kern w:val="0"/>
      <w:sz w:val="20"/>
      <w:szCs w:val="20"/>
    </w:rPr>
  </w:style>
  <w:style w:type="paragraph" w:customStyle="1" w:styleId="174">
    <w:name w:val="xl20739"/>
    <w:basedOn w:val="1"/>
    <w:qFormat/>
    <w:uiPriority w:val="0"/>
    <w:pPr>
      <w:widowControl/>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75">
    <w:name w:val="xl20740"/>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line="240" w:lineRule="auto"/>
      <w:jc w:val="center"/>
      <w:textAlignment w:val="center"/>
    </w:pPr>
    <w:rPr>
      <w:rFonts w:ascii="宋体" w:hAnsi="宋体" w:eastAsia="宋体" w:cs="宋体"/>
      <w:b/>
      <w:bCs/>
      <w:kern w:val="0"/>
      <w:sz w:val="20"/>
      <w:szCs w:val="20"/>
    </w:rPr>
  </w:style>
  <w:style w:type="paragraph" w:customStyle="1" w:styleId="176">
    <w:name w:val="xl207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77">
    <w:name w:val="xl207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78">
    <w:name w:val="xl207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79">
    <w:name w:val="xl207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80">
    <w:name w:val="xl207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81">
    <w:name w:val="xl207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82">
    <w:name w:val="xl207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83">
    <w:name w:val="xl207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84">
    <w:name w:val="xl207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85">
    <w:name w:val="xl207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86">
    <w:name w:val="xl207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87">
    <w:name w:val="xl207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88">
    <w:name w:val="xl207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89">
    <w:name w:val="xl207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90">
    <w:name w:val="xl207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91">
    <w:name w:val="xl207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92">
    <w:name w:val="xl207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93">
    <w:name w:val="xl207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94">
    <w:name w:val="xl207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95">
    <w:name w:val="xl207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96">
    <w:name w:val="xl207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97">
    <w:name w:val="xl207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198">
    <w:name w:val="xl207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199">
    <w:name w:val="xl207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00">
    <w:name w:val="xl207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01">
    <w:name w:val="xl207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02">
    <w:name w:val="xl207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03">
    <w:name w:val="xl207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04">
    <w:name w:val="xl207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05">
    <w:name w:val="xl207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06">
    <w:name w:val="xl207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07">
    <w:name w:val="xl207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08">
    <w:name w:val="xl207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09">
    <w:name w:val="xl207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10">
    <w:name w:val="xl207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11">
    <w:name w:val="font8"/>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212">
    <w:name w:val="xl68"/>
    <w:basedOn w:val="1"/>
    <w:qFormat/>
    <w:uiPriority w:val="0"/>
    <w:pPr>
      <w:widowControl/>
      <w:spacing w:before="100" w:beforeAutospacing="1" w:after="100" w:afterAutospacing="1" w:line="240" w:lineRule="auto"/>
      <w:jc w:val="center"/>
    </w:pPr>
    <w:rPr>
      <w:rFonts w:ascii="宋体" w:hAnsi="宋体" w:eastAsia="宋体" w:cs="宋体"/>
      <w:kern w:val="0"/>
      <w:sz w:val="20"/>
      <w:szCs w:val="20"/>
    </w:rPr>
  </w:style>
  <w:style w:type="paragraph" w:customStyle="1" w:styleId="213">
    <w:name w:val="xl69"/>
    <w:basedOn w:val="1"/>
    <w:qFormat/>
    <w:uiPriority w:val="0"/>
    <w:pPr>
      <w:widowControl/>
      <w:spacing w:before="100" w:beforeAutospacing="1" w:after="100" w:afterAutospacing="1" w:line="240" w:lineRule="auto"/>
      <w:jc w:val="left"/>
    </w:pPr>
    <w:rPr>
      <w:rFonts w:ascii="宋体" w:hAnsi="宋体" w:eastAsia="宋体" w:cs="宋体"/>
      <w:kern w:val="0"/>
      <w:sz w:val="20"/>
      <w:szCs w:val="20"/>
    </w:rPr>
  </w:style>
  <w:style w:type="paragraph" w:customStyle="1" w:styleId="21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kern w:val="0"/>
      <w:sz w:val="20"/>
      <w:szCs w:val="20"/>
    </w:rPr>
  </w:style>
  <w:style w:type="paragraph" w:customStyle="1" w:styleId="215">
    <w:name w:val="xl80"/>
    <w:basedOn w:val="1"/>
    <w:qFormat/>
    <w:uiPriority w:val="0"/>
    <w:pPr>
      <w:widowControl/>
      <w:pBdr>
        <w:top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216">
    <w:name w:val="xl81"/>
    <w:basedOn w:val="1"/>
    <w:qFormat/>
    <w:uiPriority w:val="0"/>
    <w:pPr>
      <w:widowControl/>
      <w:pBdr>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217">
    <w:name w:val="xl8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218">
    <w:name w:val="xl83"/>
    <w:basedOn w:val="1"/>
    <w:qFormat/>
    <w:uiPriority w:val="0"/>
    <w:pPr>
      <w:widowControl/>
      <w:pBdr>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219">
    <w:name w:val="xl84"/>
    <w:basedOn w:val="1"/>
    <w:qFormat/>
    <w:uiPriority w:val="0"/>
    <w:pPr>
      <w:widowControl/>
      <w:pBdr>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0"/>
      <w:szCs w:val="20"/>
    </w:rPr>
  </w:style>
  <w:style w:type="paragraph" w:customStyle="1" w:styleId="220">
    <w:name w:val="xl85"/>
    <w:basedOn w:val="1"/>
    <w:qFormat/>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line="240" w:lineRule="auto"/>
      <w:jc w:val="center"/>
    </w:pPr>
    <w:rPr>
      <w:rFonts w:ascii="宋体" w:hAnsi="宋体" w:eastAsia="宋体" w:cs="宋体"/>
      <w:b/>
      <w:bCs/>
      <w:kern w:val="0"/>
      <w:sz w:val="20"/>
      <w:szCs w:val="20"/>
    </w:rPr>
  </w:style>
  <w:style w:type="paragraph" w:customStyle="1" w:styleId="221">
    <w:name w:val="xl86"/>
    <w:basedOn w:val="1"/>
    <w:qFormat/>
    <w:uiPriority w:val="0"/>
    <w:pPr>
      <w:widowControl/>
      <w:pBdr>
        <w:top w:val="single" w:color="auto" w:sz="4" w:space="0"/>
        <w:bottom w:val="single" w:color="auto" w:sz="4" w:space="0"/>
      </w:pBdr>
      <w:shd w:val="clear" w:color="000000" w:fill="BFBFBF"/>
      <w:spacing w:before="100" w:beforeAutospacing="1" w:after="100" w:afterAutospacing="1" w:line="240" w:lineRule="auto"/>
      <w:jc w:val="center"/>
    </w:pPr>
    <w:rPr>
      <w:rFonts w:ascii="宋体" w:hAnsi="宋体" w:eastAsia="宋体" w:cs="宋体"/>
      <w:b/>
      <w:bCs/>
      <w:kern w:val="0"/>
      <w:sz w:val="20"/>
      <w:szCs w:val="20"/>
    </w:rPr>
  </w:style>
  <w:style w:type="paragraph" w:customStyle="1" w:styleId="222">
    <w:name w:val="xl87"/>
    <w:basedOn w:val="1"/>
    <w:qFormat/>
    <w:uiPriority w:val="0"/>
    <w:pPr>
      <w:widowControl/>
      <w:spacing w:before="100" w:beforeAutospacing="1" w:after="100" w:afterAutospacing="1" w:line="240" w:lineRule="auto"/>
      <w:jc w:val="left"/>
    </w:pPr>
    <w:rPr>
      <w:rFonts w:ascii="宋体" w:hAnsi="宋体" w:eastAsia="宋体" w:cs="宋体"/>
      <w:kern w:val="0"/>
      <w:sz w:val="20"/>
      <w:szCs w:val="20"/>
    </w:rPr>
  </w:style>
  <w:style w:type="paragraph" w:customStyle="1" w:styleId="223">
    <w:name w:val="xl66"/>
    <w:basedOn w:val="1"/>
    <w:qFormat/>
    <w:uiPriority w:val="0"/>
    <w:pPr>
      <w:widowControl/>
      <w:spacing w:before="100" w:beforeAutospacing="1" w:after="100" w:afterAutospacing="1" w:line="240" w:lineRule="auto"/>
      <w:jc w:val="left"/>
    </w:pPr>
    <w:rPr>
      <w:rFonts w:ascii="宋体" w:hAnsi="宋体" w:eastAsia="宋体" w:cs="宋体"/>
      <w:kern w:val="0"/>
      <w:sz w:val="20"/>
      <w:szCs w:val="20"/>
    </w:rPr>
  </w:style>
  <w:style w:type="paragraph" w:customStyle="1" w:styleId="224">
    <w:name w:val="xl67"/>
    <w:basedOn w:val="1"/>
    <w:qFormat/>
    <w:uiPriority w:val="0"/>
    <w:pPr>
      <w:widowControl/>
      <w:spacing w:before="100" w:beforeAutospacing="1" w:after="100" w:afterAutospacing="1" w:line="240" w:lineRule="auto"/>
      <w:jc w:val="center"/>
    </w:pPr>
    <w:rPr>
      <w:rFonts w:ascii="宋体" w:hAnsi="宋体" w:eastAsia="宋体" w:cs="宋体"/>
      <w:kern w:val="0"/>
      <w:sz w:val="20"/>
      <w:szCs w:val="20"/>
    </w:rPr>
  </w:style>
  <w:style w:type="character" w:customStyle="1" w:styleId="225">
    <w:name w:val="批注主题 Char"/>
    <w:basedOn w:val="130"/>
    <w:link w:val="37"/>
    <w:semiHidden/>
    <w:qFormat/>
    <w:uiPriority w:val="99"/>
    <w:rPr>
      <w:rFonts w:ascii="Times New Roman" w:hAnsi="Times New Roman" w:eastAsia="宋体" w:cs="Times New Roman"/>
      <w:b/>
      <w:bCs/>
      <w:szCs w:val="24"/>
    </w:rPr>
  </w:style>
  <w:style w:type="character" w:customStyle="1" w:styleId="226">
    <w:name w:val="访问过的超链接1"/>
    <w:basedOn w:val="41"/>
    <w:unhideWhenUsed/>
    <w:qFormat/>
    <w:uiPriority w:val="99"/>
    <w:rPr>
      <w:color w:val="800080"/>
      <w:u w:val="single"/>
    </w:rPr>
  </w:style>
  <w:style w:type="paragraph" w:customStyle="1" w:styleId="227">
    <w:name w:val="Basic Text Style"/>
    <w:qFormat/>
    <w:uiPriority w:val="0"/>
    <w:pPr>
      <w:tabs>
        <w:tab w:val="left" w:pos="720"/>
        <w:tab w:val="left" w:pos="851"/>
      </w:tabs>
      <w:overflowPunct w:val="0"/>
      <w:autoSpaceDE w:val="0"/>
      <w:autoSpaceDN w:val="0"/>
      <w:adjustRightInd w:val="0"/>
      <w:spacing w:before="200" w:line="400" w:lineRule="exact"/>
      <w:ind w:left="905" w:leftChars="377" w:firstLine="511"/>
      <w:textAlignment w:val="baseline"/>
    </w:pPr>
    <w:rPr>
      <w:rFonts w:ascii="NewCenturySchlbk" w:hAnsi="NewCenturySchlbk" w:eastAsia="宋体" w:cs="NewCenturySchlbk"/>
      <w:sz w:val="24"/>
      <w:szCs w:val="24"/>
      <w:lang w:val="en-US" w:eastAsia="zh-CN" w:bidi="ar-SA"/>
    </w:rPr>
  </w:style>
  <w:style w:type="paragraph" w:customStyle="1" w:styleId="228">
    <w:name w:val="样式 标题 4 + 黑体 段前: 0 磅 段后: 0 磅"/>
    <w:basedOn w:val="5"/>
    <w:qFormat/>
    <w:uiPriority w:val="0"/>
    <w:pPr>
      <w:numPr>
        <w:ilvl w:val="0"/>
        <w:numId w:val="0"/>
      </w:numPr>
      <w:spacing w:before="0" w:after="0" w:line="372" w:lineRule="auto"/>
    </w:pPr>
    <w:rPr>
      <w:rFonts w:ascii="黑体" w:hAnsi="Arial" w:cs="宋体"/>
      <w:szCs w:val="20"/>
    </w:rPr>
  </w:style>
  <w:style w:type="paragraph" w:customStyle="1" w:styleId="229">
    <w:name w:val="Char Char"/>
    <w:basedOn w:val="1"/>
    <w:qFormat/>
    <w:uiPriority w:val="0"/>
    <w:pPr>
      <w:keepNext/>
      <w:spacing w:after="160" w:line="240" w:lineRule="exact"/>
      <w:jc w:val="left"/>
    </w:pPr>
    <w:rPr>
      <w:rFonts w:ascii="Verdana" w:hAnsi="Verdana" w:eastAsia="仿宋_GB2312" w:cs="Times New Roman"/>
      <w:kern w:val="0"/>
      <w:sz w:val="24"/>
      <w:szCs w:val="20"/>
      <w:lang w:eastAsia="en-US"/>
    </w:rPr>
  </w:style>
  <w:style w:type="paragraph" w:customStyle="1" w:styleId="230">
    <w:name w:val="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color w:val="000000"/>
      <w:kern w:val="0"/>
      <w:sz w:val="24"/>
      <w:szCs w:val="20"/>
      <w:lang w:eastAsia="en-US"/>
    </w:rPr>
  </w:style>
  <w:style w:type="paragraph" w:customStyle="1" w:styleId="231">
    <w:name w:val="List Paragraph1"/>
    <w:basedOn w:val="1"/>
    <w:qFormat/>
    <w:uiPriority w:val="34"/>
    <w:pPr>
      <w:spacing w:line="240" w:lineRule="auto"/>
      <w:ind w:firstLine="420" w:firstLineChars="200"/>
    </w:pPr>
    <w:rPr>
      <w:rFonts w:ascii="Calibri" w:hAnsi="Calibri" w:eastAsia="宋体" w:cs="黑体"/>
      <w:sz w:val="21"/>
    </w:rPr>
  </w:style>
  <w:style w:type="paragraph" w:customStyle="1" w:styleId="232">
    <w:name w:val="标书-正文"/>
    <w:basedOn w:val="1"/>
    <w:link w:val="233"/>
    <w:qFormat/>
    <w:uiPriority w:val="0"/>
    <w:pPr>
      <w:spacing w:before="56" w:after="113"/>
      <w:ind w:firstLine="200" w:firstLineChars="200"/>
    </w:pPr>
    <w:rPr>
      <w:rFonts w:ascii="Arial" w:hAnsi="Arial" w:eastAsia="宋体" w:cs="Arial"/>
      <w:sz w:val="24"/>
      <w:szCs w:val="20"/>
    </w:rPr>
  </w:style>
  <w:style w:type="character" w:customStyle="1" w:styleId="233">
    <w:name w:val="标书-正文 Char"/>
    <w:basedOn w:val="41"/>
    <w:link w:val="232"/>
    <w:qFormat/>
    <w:uiPriority w:val="0"/>
    <w:rPr>
      <w:rFonts w:ascii="Arial" w:hAnsi="Arial" w:eastAsia="宋体" w:cs="Arial"/>
      <w:sz w:val="24"/>
      <w:szCs w:val="20"/>
    </w:rPr>
  </w:style>
  <w:style w:type="paragraph" w:customStyle="1" w:styleId="234">
    <w:name w:val="font9"/>
    <w:basedOn w:val="1"/>
    <w:qFormat/>
    <w:uiPriority w:val="0"/>
    <w:pPr>
      <w:widowControl/>
      <w:spacing w:before="100" w:beforeAutospacing="1" w:after="100" w:afterAutospacing="1" w:line="240" w:lineRule="auto"/>
      <w:jc w:val="left"/>
    </w:pPr>
    <w:rPr>
      <w:rFonts w:ascii="宋体" w:hAnsi="宋体" w:eastAsia="宋体" w:cs="宋体"/>
      <w:color w:val="000000"/>
      <w:kern w:val="0"/>
      <w:sz w:val="20"/>
      <w:szCs w:val="20"/>
    </w:rPr>
  </w:style>
  <w:style w:type="paragraph" w:customStyle="1" w:styleId="235">
    <w:name w:val="font10"/>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236">
    <w:name w:val="xl15824"/>
    <w:basedOn w:val="1"/>
    <w:qFormat/>
    <w:uiPriority w:val="0"/>
    <w:pPr>
      <w:widowControl/>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37">
    <w:name w:val="xl15825"/>
    <w:basedOn w:val="1"/>
    <w:qFormat/>
    <w:uiPriority w:val="0"/>
    <w:pPr>
      <w:widowControl/>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38">
    <w:name w:val="xl158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39">
    <w:name w:val="xl15827"/>
    <w:basedOn w:val="1"/>
    <w:qFormat/>
    <w:uiPriority w:val="0"/>
    <w:pPr>
      <w:widowControl/>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40">
    <w:name w:val="xl15828"/>
    <w:basedOn w:val="1"/>
    <w:qFormat/>
    <w:uiPriority w:val="0"/>
    <w:pPr>
      <w:widowControl/>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41">
    <w:name w:val="xl1582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42">
    <w:name w:val="xl1583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43">
    <w:name w:val="xl1583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color w:val="FF0000"/>
      <w:kern w:val="0"/>
      <w:sz w:val="20"/>
      <w:szCs w:val="20"/>
    </w:rPr>
  </w:style>
  <w:style w:type="paragraph" w:customStyle="1" w:styleId="244">
    <w:name w:val="xl15832"/>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textAlignment w:val="center"/>
    </w:pPr>
    <w:rPr>
      <w:rFonts w:ascii="宋体" w:hAnsi="宋体" w:eastAsia="宋体" w:cs="宋体"/>
      <w:b/>
      <w:bCs/>
      <w:kern w:val="0"/>
      <w:sz w:val="20"/>
      <w:szCs w:val="20"/>
    </w:rPr>
  </w:style>
  <w:style w:type="paragraph" w:customStyle="1" w:styleId="245">
    <w:name w:val="xl1583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46">
    <w:name w:val="xl1583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47">
    <w:name w:val="xl1583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48">
    <w:name w:val="xl1583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49">
    <w:name w:val="xl1583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50">
    <w:name w:val="xl1583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51">
    <w:name w:val="xl1583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52">
    <w:name w:val="xl1584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color w:val="FF0000"/>
      <w:kern w:val="0"/>
      <w:sz w:val="20"/>
      <w:szCs w:val="20"/>
    </w:rPr>
  </w:style>
  <w:style w:type="paragraph" w:customStyle="1" w:styleId="253">
    <w:name w:val="xl1584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color w:val="FF0000"/>
      <w:kern w:val="0"/>
      <w:sz w:val="20"/>
      <w:szCs w:val="20"/>
    </w:rPr>
  </w:style>
  <w:style w:type="paragraph" w:customStyle="1" w:styleId="254">
    <w:name w:val="xl1584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ascii="宋体" w:hAnsi="宋体" w:eastAsia="宋体" w:cs="宋体"/>
      <w:color w:val="000000"/>
      <w:kern w:val="0"/>
      <w:sz w:val="20"/>
      <w:szCs w:val="20"/>
    </w:rPr>
  </w:style>
  <w:style w:type="paragraph" w:customStyle="1" w:styleId="255">
    <w:name w:val="xl1584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ascii="宋体" w:hAnsi="宋体" w:eastAsia="宋体" w:cs="宋体"/>
      <w:color w:val="FF0000"/>
      <w:kern w:val="0"/>
      <w:sz w:val="20"/>
      <w:szCs w:val="20"/>
    </w:rPr>
  </w:style>
  <w:style w:type="paragraph" w:customStyle="1" w:styleId="256">
    <w:name w:val="xl1584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ascii="宋体" w:hAnsi="宋体" w:eastAsia="宋体" w:cs="宋体"/>
      <w:kern w:val="0"/>
      <w:sz w:val="20"/>
      <w:szCs w:val="20"/>
    </w:rPr>
  </w:style>
  <w:style w:type="paragraph" w:customStyle="1" w:styleId="257">
    <w:name w:val="xl15845"/>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58">
    <w:name w:val="xl15846"/>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59">
    <w:name w:val="xl15847"/>
    <w:basedOn w:val="1"/>
    <w:qFormat/>
    <w:uiPriority w:val="0"/>
    <w:pPr>
      <w:widowControl/>
      <w:pBdr>
        <w:left w:val="single" w:color="auto" w:sz="4" w:space="0"/>
        <w:right w:val="single" w:color="auto" w:sz="4" w:space="0"/>
      </w:pBdr>
      <w:shd w:val="clear" w:color="000000" w:fill="FFFF00"/>
      <w:spacing w:before="100" w:beforeAutospacing="1" w:after="100" w:afterAutospacing="1" w:line="240" w:lineRule="auto"/>
      <w:jc w:val="center"/>
      <w:textAlignment w:val="center"/>
    </w:pPr>
    <w:rPr>
      <w:rFonts w:ascii="宋体" w:hAnsi="宋体" w:eastAsia="宋体" w:cs="宋体"/>
      <w:kern w:val="0"/>
      <w:sz w:val="20"/>
      <w:szCs w:val="20"/>
    </w:rPr>
  </w:style>
  <w:style w:type="paragraph" w:customStyle="1" w:styleId="260">
    <w:name w:val="font12"/>
    <w:basedOn w:val="1"/>
    <w:qFormat/>
    <w:uiPriority w:val="0"/>
    <w:pPr>
      <w:widowControl/>
      <w:spacing w:before="100" w:beforeAutospacing="1" w:after="100" w:afterAutospacing="1" w:line="240" w:lineRule="auto"/>
      <w:jc w:val="left"/>
    </w:pPr>
    <w:rPr>
      <w:rFonts w:ascii="宋体" w:hAnsi="宋体" w:eastAsia="宋体" w:cs="宋体"/>
      <w:color w:val="FF0000"/>
      <w:kern w:val="0"/>
      <w:sz w:val="22"/>
    </w:rPr>
  </w:style>
  <w:style w:type="paragraph" w:customStyle="1" w:styleId="261">
    <w:name w:val="font13"/>
    <w:basedOn w:val="1"/>
    <w:qFormat/>
    <w:uiPriority w:val="0"/>
    <w:pPr>
      <w:widowControl/>
      <w:spacing w:before="100" w:beforeAutospacing="1" w:after="100" w:afterAutospacing="1" w:line="240" w:lineRule="auto"/>
      <w:jc w:val="left"/>
    </w:pPr>
    <w:rPr>
      <w:rFonts w:ascii="宋体" w:hAnsi="宋体" w:eastAsia="宋体" w:cs="宋体"/>
      <w:kern w:val="0"/>
      <w:sz w:val="18"/>
      <w:szCs w:val="18"/>
    </w:rPr>
  </w:style>
  <w:style w:type="paragraph" w:customStyle="1" w:styleId="262">
    <w:name w:val="font14"/>
    <w:basedOn w:val="1"/>
    <w:qFormat/>
    <w:uiPriority w:val="0"/>
    <w:pPr>
      <w:widowControl/>
      <w:spacing w:before="100" w:beforeAutospacing="1" w:after="100" w:afterAutospacing="1" w:line="240" w:lineRule="auto"/>
      <w:jc w:val="left"/>
    </w:pPr>
    <w:rPr>
      <w:rFonts w:ascii="宋体" w:hAnsi="宋体" w:eastAsia="宋体" w:cs="宋体"/>
      <w:color w:val="000000"/>
      <w:kern w:val="0"/>
      <w:sz w:val="22"/>
    </w:rPr>
  </w:style>
  <w:style w:type="paragraph" w:customStyle="1" w:styleId="263">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Cs w:val="0"/>
      <w:color w:val="2F5597" w:themeColor="accent1" w:themeShade="BF"/>
      <w:kern w:val="0"/>
      <w:szCs w:val="32"/>
    </w:rPr>
  </w:style>
  <w:style w:type="character" w:customStyle="1" w:styleId="264">
    <w:name w:val="@他1"/>
    <w:basedOn w:val="41"/>
    <w:unhideWhenUsed/>
    <w:qFormat/>
    <w:uiPriority w:val="99"/>
    <w:rPr>
      <w:color w:val="2B579A"/>
      <w:shd w:val="clear" w:color="auto" w:fill="E6E6E6"/>
    </w:rPr>
  </w:style>
  <w:style w:type="paragraph" w:customStyle="1" w:styleId="265">
    <w:name w:val="正文缩进 Char"/>
    <w:basedOn w:val="1"/>
    <w:next w:val="9"/>
    <w:qFormat/>
    <w:uiPriority w:val="0"/>
    <w:pPr>
      <w:spacing w:line="300" w:lineRule="auto"/>
      <w:ind w:firstLine="420" w:firstLineChars="200"/>
    </w:pPr>
    <w:rPr>
      <w:rFonts w:ascii="Times New Roman" w:hAnsi="Times New Roman" w:eastAsia="宋体" w:cs="Times New Roman"/>
      <w:sz w:val="21"/>
      <w:szCs w:val="24"/>
    </w:rPr>
  </w:style>
  <w:style w:type="paragraph" w:customStyle="1" w:styleId="266">
    <w:name w:val="表格头"/>
    <w:basedOn w:val="1"/>
    <w:qFormat/>
    <w:uiPriority w:val="0"/>
    <w:pPr>
      <w:spacing w:beforeLines="50" w:afterLines="50"/>
      <w:jc w:val="center"/>
    </w:pPr>
    <w:rPr>
      <w:rFonts w:ascii="Times New Roman" w:hAnsi="Times New Roman" w:eastAsia="宋体" w:cs="Times New Roman"/>
      <w:b/>
      <w:sz w:val="21"/>
      <w:szCs w:val="24"/>
    </w:rPr>
  </w:style>
  <w:style w:type="paragraph" w:customStyle="1" w:styleId="267">
    <w:name w:val="表格内容左对齐"/>
    <w:basedOn w:val="1"/>
    <w:qFormat/>
    <w:uiPriority w:val="0"/>
    <w:pPr>
      <w:spacing w:beforeLines="50" w:afterLines="50"/>
      <w:ind w:left="48" w:leftChars="20"/>
      <w:jc w:val="left"/>
    </w:pPr>
    <w:rPr>
      <w:rFonts w:ascii="Times New Roman" w:hAnsi="Times New Roman" w:eastAsia="宋体" w:cs="Times New Roman"/>
      <w:sz w:val="21"/>
      <w:szCs w:val="24"/>
    </w:rPr>
  </w:style>
  <w:style w:type="paragraph" w:customStyle="1" w:styleId="268">
    <w:name w:val="表文字"/>
    <w:basedOn w:val="17"/>
    <w:qFormat/>
    <w:uiPriority w:val="0"/>
    <w:pPr>
      <w:spacing w:afterLines="35"/>
      <w:jc w:val="left"/>
    </w:pPr>
    <w:rPr>
      <w:kern w:val="0"/>
      <w:sz w:val="24"/>
      <w:szCs w:val="24"/>
      <w:lang w:val="zh-CN"/>
    </w:rPr>
  </w:style>
  <w:style w:type="character" w:customStyle="1" w:styleId="269">
    <w:name w:val="正文文本 Char"/>
    <w:basedOn w:val="41"/>
    <w:link w:val="17"/>
    <w:semiHidden/>
    <w:qFormat/>
    <w:uiPriority w:val="99"/>
    <w:rPr>
      <w:rFonts w:ascii="Times New Roman" w:hAnsi="Times New Roman" w:eastAsia="宋体" w:cs="Times New Roman"/>
      <w:szCs w:val="20"/>
    </w:rPr>
  </w:style>
  <w:style w:type="character" w:customStyle="1" w:styleId="270">
    <w:name w:val="hwyang Char Char"/>
    <w:link w:val="271"/>
    <w:qFormat/>
    <w:uiPriority w:val="0"/>
    <w:rPr>
      <w:sz w:val="24"/>
      <w:szCs w:val="24"/>
    </w:rPr>
  </w:style>
  <w:style w:type="paragraph" w:customStyle="1" w:styleId="271">
    <w:name w:val="hwyang"/>
    <w:basedOn w:val="1"/>
    <w:link w:val="270"/>
    <w:qFormat/>
    <w:uiPriority w:val="0"/>
    <w:pPr>
      <w:ind w:firstLine="480" w:firstLineChars="200"/>
    </w:pPr>
    <w:rPr>
      <w:rFonts w:eastAsiaTheme="minorEastAsia"/>
      <w:sz w:val="24"/>
      <w:szCs w:val="24"/>
    </w:rPr>
  </w:style>
  <w:style w:type="character" w:customStyle="1" w:styleId="272">
    <w:name w:val="@他2"/>
    <w:basedOn w:val="41"/>
    <w:unhideWhenUsed/>
    <w:qFormat/>
    <w:uiPriority w:val="99"/>
    <w:rPr>
      <w:color w:val="2B579A"/>
      <w:shd w:val="clear" w:color="auto" w:fill="E6E6E6"/>
    </w:rPr>
  </w:style>
  <w:style w:type="character" w:customStyle="1" w:styleId="273">
    <w:name w:val="未处理的提及1"/>
    <w:basedOn w:val="41"/>
    <w:unhideWhenUsed/>
    <w:qFormat/>
    <w:uiPriority w:val="99"/>
    <w:rPr>
      <w:color w:val="808080"/>
      <w:shd w:val="clear" w:color="auto" w:fill="E6E6E6"/>
    </w:rPr>
  </w:style>
  <w:style w:type="character" w:customStyle="1" w:styleId="274">
    <w:name w:val="正文首行缩进 Char"/>
    <w:basedOn w:val="269"/>
    <w:link w:val="38"/>
    <w:semiHidden/>
    <w:qFormat/>
    <w:uiPriority w:val="99"/>
    <w:rPr>
      <w:rFonts w:ascii="Times New Roman" w:hAnsi="Times New Roman" w:eastAsia="宋体" w:cs="Times New Roman"/>
      <w:szCs w:val="20"/>
    </w:rPr>
  </w:style>
  <w:style w:type="character" w:customStyle="1" w:styleId="275">
    <w:name w:val="文章正文 Char"/>
    <w:link w:val="276"/>
    <w:qFormat/>
    <w:locked/>
    <w:uiPriority w:val="0"/>
    <w:rPr>
      <w:rFonts w:ascii="Calibri" w:hAnsi="Calibri" w:cs="Calibri"/>
      <w:szCs w:val="24"/>
    </w:rPr>
  </w:style>
  <w:style w:type="paragraph" w:customStyle="1" w:styleId="276">
    <w:name w:val="文章正文"/>
    <w:basedOn w:val="1"/>
    <w:link w:val="275"/>
    <w:qFormat/>
    <w:uiPriority w:val="0"/>
    <w:pPr>
      <w:ind w:firstLine="482"/>
    </w:pPr>
    <w:rPr>
      <w:rFonts w:ascii="Calibri" w:hAnsi="Calibri" w:cs="Calibri" w:eastAsiaTheme="minorEastAsia"/>
      <w:sz w:val="21"/>
      <w:szCs w:val="24"/>
    </w:rPr>
  </w:style>
  <w:style w:type="paragraph" w:customStyle="1" w:styleId="277">
    <w:name w:val="T图形居中"/>
    <w:next w:val="1"/>
    <w:qFormat/>
    <w:uiPriority w:val="0"/>
    <w:pPr>
      <w:jc w:val="center"/>
    </w:pPr>
    <w:rPr>
      <w:rFonts w:ascii="Calibri" w:hAnsi="Calibri" w:eastAsia="宋体" w:cs="Times New Roman"/>
      <w:kern w:val="2"/>
      <w:sz w:val="24"/>
      <w:szCs w:val="21"/>
      <w:lang w:val="en-US" w:eastAsia="zh-CN" w:bidi="ar-SA"/>
    </w:rPr>
  </w:style>
  <w:style w:type="paragraph" w:customStyle="1" w:styleId="278">
    <w:name w:val="样式 仿宋 (西文)四号 首行缩进:  2 字符"/>
    <w:basedOn w:val="1"/>
    <w:link w:val="279"/>
    <w:qFormat/>
    <w:uiPriority w:val="0"/>
    <w:pPr>
      <w:spacing w:line="240" w:lineRule="auto"/>
      <w:ind w:firstLine="560" w:firstLineChars="200"/>
    </w:pPr>
    <w:rPr>
      <w:rFonts w:ascii="仿宋" w:hAnsi="仿宋" w:cs="Times New Roman"/>
      <w:sz w:val="32"/>
    </w:rPr>
  </w:style>
  <w:style w:type="character" w:customStyle="1" w:styleId="279">
    <w:name w:val="样式 仿宋 (西文)四号 首行缩进:  2 字符 字符"/>
    <w:basedOn w:val="41"/>
    <w:link w:val="278"/>
    <w:qFormat/>
    <w:uiPriority w:val="0"/>
    <w:rPr>
      <w:rFonts w:ascii="仿宋" w:hAnsi="仿宋" w:eastAsia="仿宋" w:cs="Times New Roman"/>
      <w:sz w:val="32"/>
    </w:rPr>
  </w:style>
  <w:style w:type="paragraph" w:customStyle="1" w:styleId="280">
    <w:name w:val="文档正文"/>
    <w:basedOn w:val="1"/>
    <w:link w:val="281"/>
    <w:qFormat/>
    <w:uiPriority w:val="0"/>
    <w:pPr>
      <w:adjustRightInd w:val="0"/>
      <w:spacing w:before="60" w:after="60"/>
      <w:ind w:firstLine="200" w:firstLineChars="200"/>
      <w:textAlignment w:val="baseline"/>
    </w:pPr>
    <w:rPr>
      <w:rFonts w:ascii="Times New Roman" w:hAnsi="Times New Roman" w:eastAsia="宋体" w:cs="Times New Roman"/>
      <w:kern w:val="0"/>
      <w:sz w:val="24"/>
      <w:szCs w:val="20"/>
    </w:rPr>
  </w:style>
  <w:style w:type="character" w:customStyle="1" w:styleId="281">
    <w:name w:val="文档正文 Char"/>
    <w:link w:val="280"/>
    <w:qFormat/>
    <w:uiPriority w:val="0"/>
    <w:rPr>
      <w:rFonts w:ascii="Times New Roman" w:hAnsi="Times New Roman" w:eastAsia="宋体" w:cs="Times New Roman"/>
      <w:kern w:val="0"/>
      <w:sz w:val="24"/>
      <w:szCs w:val="20"/>
    </w:rPr>
  </w:style>
  <w:style w:type="paragraph" w:customStyle="1" w:styleId="282">
    <w:name w:val="123456"/>
    <w:basedOn w:val="1"/>
    <w:qFormat/>
    <w:uiPriority w:val="0"/>
    <w:pPr>
      <w:spacing w:line="300" w:lineRule="auto"/>
      <w:ind w:firstLine="200" w:firstLineChars="200"/>
    </w:pPr>
    <w:rPr>
      <w:rFonts w:ascii="宋体" w:hAnsi="宋体" w:eastAsia="宋体" w:cs="Times New Roman"/>
      <w:sz w:val="21"/>
      <w:szCs w:val="24"/>
    </w:rPr>
  </w:style>
  <w:style w:type="character" w:customStyle="1" w:styleId="283">
    <w:name w:val="页眉 Char"/>
    <w:basedOn w:val="41"/>
    <w:link w:val="27"/>
    <w:qFormat/>
    <w:uiPriority w:val="99"/>
    <w:rPr>
      <w:rFonts w:eastAsia="仿宋"/>
      <w:sz w:val="18"/>
      <w:szCs w:val="18"/>
    </w:rPr>
  </w:style>
  <w:style w:type="character" w:customStyle="1" w:styleId="284">
    <w:name w:val="页脚 Char"/>
    <w:basedOn w:val="41"/>
    <w:link w:val="26"/>
    <w:qFormat/>
    <w:uiPriority w:val="99"/>
    <w:rPr>
      <w:rFonts w:eastAsia="仿宋"/>
      <w:sz w:val="18"/>
      <w:szCs w:val="18"/>
    </w:rPr>
  </w:style>
  <w:style w:type="paragraph" w:customStyle="1" w:styleId="285">
    <w:name w:val="WW-题注"/>
    <w:basedOn w:val="1"/>
    <w:next w:val="1"/>
    <w:semiHidden/>
    <w:qFormat/>
    <w:uiPriority w:val="0"/>
    <w:pPr>
      <w:suppressAutoHyphens/>
      <w:spacing w:before="152" w:after="160" w:line="240" w:lineRule="auto"/>
      <w:textAlignment w:val="baseline"/>
    </w:pPr>
    <w:rPr>
      <w:rFonts w:ascii="Arial" w:hAnsi="Arial" w:eastAsia="黑体" w:cs="Times New Roman"/>
      <w:kern w:val="1"/>
      <w:sz w:val="21"/>
      <w:szCs w:val="20"/>
    </w:rPr>
  </w:style>
  <w:style w:type="paragraph" w:customStyle="1" w:styleId="286">
    <w:name w:val="!title1_alt+1"/>
    <w:basedOn w:val="2"/>
    <w:next w:val="57"/>
    <w:qFormat/>
    <w:uiPriority w:val="0"/>
    <w:pPr>
      <w:numPr>
        <w:numId w:val="0"/>
      </w:numPr>
      <w:tabs>
        <w:tab w:val="left" w:pos="567"/>
        <w:tab w:val="left" w:pos="993"/>
      </w:tabs>
      <w:spacing w:before="100" w:beforeAutospacing="1" w:after="100" w:afterAutospacing="1" w:line="480" w:lineRule="auto"/>
      <w:ind w:left="567" w:hanging="567"/>
    </w:pPr>
    <w:rPr>
      <w:b/>
      <w:szCs w:val="32"/>
    </w:rPr>
  </w:style>
  <w:style w:type="paragraph" w:customStyle="1" w:styleId="287">
    <w:name w:val="Char1 Char Char Char"/>
    <w:next w:val="1"/>
    <w:qFormat/>
    <w:uiPriority w:val="0"/>
    <w:pPr>
      <w:keepNext/>
      <w:keepLines/>
      <w:tabs>
        <w:tab w:val="left" w:pos="1440"/>
      </w:tabs>
      <w:spacing w:before="240" w:after="240"/>
      <w:ind w:left="1440" w:hanging="1440"/>
      <w:outlineLvl w:val="7"/>
    </w:pPr>
    <w:rPr>
      <w:rFonts w:ascii="Arial" w:hAnsi="Arial" w:eastAsia="黑体" w:cs="Arial"/>
      <w:sz w:val="21"/>
      <w:szCs w:val="21"/>
      <w:lang w:val="en-US" w:eastAsia="zh-CN" w:bidi="ar-SA"/>
    </w:rPr>
  </w:style>
  <w:style w:type="paragraph" w:customStyle="1" w:styleId="288">
    <w:name w:val="样式3+缩进2字符"/>
    <w:basedOn w:val="1"/>
    <w:link w:val="289"/>
    <w:qFormat/>
    <w:uiPriority w:val="0"/>
    <w:pPr>
      <w:widowControl/>
      <w:spacing w:after="200"/>
      <w:ind w:firstLine="200" w:firstLineChars="200"/>
      <w:jc w:val="left"/>
    </w:pPr>
    <w:rPr>
      <w:rFonts w:ascii="Calibri" w:hAnsi="Calibri" w:cs="Times New Roman"/>
      <w:kern w:val="0"/>
      <w:lang w:bidi="en-US"/>
    </w:rPr>
  </w:style>
  <w:style w:type="character" w:customStyle="1" w:styleId="289">
    <w:name w:val="样式3+缩进2字符 Char"/>
    <w:link w:val="288"/>
    <w:qFormat/>
    <w:uiPriority w:val="0"/>
    <w:rPr>
      <w:rFonts w:ascii="Calibri" w:hAnsi="Calibri" w:eastAsia="仿宋" w:cs="Times New Roman"/>
      <w:kern w:val="0"/>
      <w:sz w:val="28"/>
      <w:lang w:bidi="en-US"/>
    </w:rPr>
  </w:style>
  <w:style w:type="character" w:customStyle="1" w:styleId="290">
    <w:name w:val="正文缩进 Char1"/>
    <w:qFormat/>
    <w:uiPriority w:val="0"/>
    <w:rPr>
      <w:rFonts w:ascii="宋体" w:hAnsi="宋体" w:cs="宋体"/>
      <w:sz w:val="24"/>
      <w:szCs w:val="24"/>
    </w:rPr>
  </w:style>
  <w:style w:type="character" w:customStyle="1" w:styleId="291">
    <w:name w:val="apple-converted-space"/>
    <w:basedOn w:val="41"/>
    <w:qFormat/>
    <w:uiPriority w:val="0"/>
  </w:style>
  <w:style w:type="table" w:customStyle="1" w:styleId="292">
    <w:name w:val="网格表 4 - 着色 11"/>
    <w:basedOn w:val="39"/>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293">
    <w:name w:val="※正文"/>
    <w:basedOn w:val="1"/>
    <w:next w:val="1"/>
    <w:qFormat/>
    <w:uiPriority w:val="0"/>
    <w:pPr>
      <w:widowControl/>
      <w:wordWrap w:val="0"/>
      <w:spacing w:line="400" w:lineRule="exact"/>
    </w:pPr>
    <w:rPr>
      <w:rFonts w:ascii="Calibri Light" w:hAnsi="Calibri Light" w:eastAsia="华文仿宋"/>
      <w:szCs w:val="28"/>
    </w:rPr>
  </w:style>
  <w:style w:type="paragraph" w:customStyle="1" w:styleId="294">
    <w:name w:val="正文内容"/>
    <w:basedOn w:val="1"/>
    <w:link w:val="295"/>
    <w:qFormat/>
    <w:uiPriority w:val="0"/>
    <w:pPr>
      <w:ind w:firstLine="560" w:firstLineChars="200"/>
      <w:jc w:val="left"/>
    </w:pPr>
    <w:rPr>
      <w:rFonts w:ascii="仿宋" w:hAnsi="仿宋" w:eastAsia="宋体" w:cs="宋体"/>
      <w:color w:val="000000" w:themeColor="text1"/>
      <w:kern w:val="0"/>
      <w:sz w:val="24"/>
      <w:szCs w:val="28"/>
      <w14:textFill>
        <w14:solidFill>
          <w14:schemeClr w14:val="tx1"/>
        </w14:solidFill>
      </w14:textFill>
    </w:rPr>
  </w:style>
  <w:style w:type="character" w:customStyle="1" w:styleId="295">
    <w:name w:val="正文内容 字符"/>
    <w:basedOn w:val="41"/>
    <w:link w:val="294"/>
    <w:qFormat/>
    <w:uiPriority w:val="0"/>
    <w:rPr>
      <w:rFonts w:ascii="仿宋" w:hAnsi="仿宋" w:cs="宋体"/>
      <w:color w:val="000000" w:themeColor="text1"/>
      <w:sz w:val="24"/>
      <w:szCs w:val="28"/>
      <w14:textFill>
        <w14:solidFill>
          <w14:schemeClr w14:val="tx1"/>
        </w14:solidFill>
      </w14:textFill>
    </w:rPr>
  </w:style>
  <w:style w:type="paragraph" w:styleId="296">
    <w:name w:val="List Paragraph"/>
    <w:basedOn w:val="1"/>
    <w:qFormat/>
    <w:uiPriority w:val="34"/>
    <w:pPr>
      <w:ind w:firstLine="420" w:firstLineChars="200"/>
    </w:pPr>
  </w:style>
  <w:style w:type="character" w:customStyle="1" w:styleId="297">
    <w:name w:val="my正文 Char"/>
    <w:link w:val="298"/>
    <w:qFormat/>
    <w:uiPriority w:val="0"/>
    <w:rPr>
      <w:sz w:val="24"/>
      <w:szCs w:val="24"/>
      <w:lang w:val="en-US" w:eastAsia="zh-CN"/>
    </w:rPr>
  </w:style>
  <w:style w:type="paragraph" w:customStyle="1" w:styleId="298">
    <w:name w:val="my正文"/>
    <w:basedOn w:val="1"/>
    <w:link w:val="297"/>
    <w:qFormat/>
    <w:uiPriority w:val="0"/>
    <w:pPr>
      <w:ind w:firstLine="480" w:firstLineChars="200"/>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1756</Words>
  <Characters>10010</Characters>
  <Lines>83</Lines>
  <Paragraphs>23</Paragraphs>
  <TotalTime>2555</TotalTime>
  <ScaleCrop>false</ScaleCrop>
  <LinksUpToDate>false</LinksUpToDate>
  <CharactersWithSpaces>11743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2017-07-27T19:31:00Z</dcterms:created>
  <dc:creator>guest</dc:creator>
  <cp:lastModifiedBy>guest</cp:lastModifiedBy>
  <cp:lastPrinted>2017-08-12T00:11:00Z</cp:lastPrinted>
  <dcterms:modified xsi:type="dcterms:W3CDTF">2022-08-15T10:11:55Z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