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E680" w14:textId="77777777" w:rsidR="008449D7" w:rsidRPr="008449D7" w:rsidRDefault="008449D7" w:rsidP="008449D7">
      <w:pPr>
        <w:spacing w:line="360" w:lineRule="auto"/>
        <w:jc w:val="center"/>
        <w:rPr>
          <w:rFonts w:ascii="宋体" w:hAnsi="宋体"/>
          <w:b/>
          <w:bCs/>
        </w:rPr>
      </w:pPr>
      <w:r w:rsidRPr="008449D7">
        <w:rPr>
          <w:rFonts w:ascii="宋体" w:hAnsi="宋体"/>
          <w:b/>
          <w:bCs/>
        </w:rPr>
        <w:t>西安市第五医院检验科试剂耗材（进口）一批采购项目招标公告</w:t>
      </w:r>
    </w:p>
    <w:p w14:paraId="4CFF687C" w14:textId="77777777" w:rsidR="008449D7" w:rsidRPr="008449D7" w:rsidRDefault="008449D7" w:rsidP="008449D7">
      <w:pPr>
        <w:widowControl/>
        <w:shd w:val="clear" w:color="auto" w:fill="FFFFFF"/>
        <w:spacing w:line="360" w:lineRule="auto"/>
        <w:jc w:val="left"/>
        <w:textAlignment w:val="baseline"/>
        <w:outlineLvl w:val="5"/>
        <w:rPr>
          <w:rFonts w:ascii="宋体" w:hAnsi="宋体" w:cs="宋体"/>
          <w:kern w:val="0"/>
          <w:szCs w:val="21"/>
        </w:rPr>
      </w:pPr>
      <w:r w:rsidRPr="008449D7">
        <w:rPr>
          <w:rFonts w:ascii="宋体" w:hAnsi="宋体" w:cs="宋体"/>
          <w:b/>
          <w:bCs/>
          <w:kern w:val="0"/>
          <w:szCs w:val="21"/>
        </w:rPr>
        <w:t>项目概况</w:t>
      </w:r>
    </w:p>
    <w:p w14:paraId="7D58286C"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hint="eastAsia"/>
          <w:kern w:val="0"/>
          <w:szCs w:val="21"/>
        </w:rPr>
        <w:t>检验科试剂耗材（进口）一批采购项目招标项目的潜在投标人应在西安市未央区凤城九路中登文景大厦B座1706室获取招标文件，并于 2022年11月18日 14时00分 （北京时间）前递交投标文件。</w:t>
      </w:r>
    </w:p>
    <w:p w14:paraId="3A13AD19" w14:textId="77777777" w:rsidR="008449D7" w:rsidRPr="008449D7" w:rsidRDefault="008449D7" w:rsidP="008449D7">
      <w:pPr>
        <w:widowControl/>
        <w:shd w:val="clear" w:color="auto" w:fill="FFFFFF"/>
        <w:spacing w:line="360" w:lineRule="auto"/>
        <w:jc w:val="left"/>
        <w:textAlignment w:val="baseline"/>
        <w:outlineLvl w:val="3"/>
        <w:rPr>
          <w:rFonts w:ascii="宋体" w:hAnsi="宋体" w:cs="宋体"/>
          <w:kern w:val="0"/>
          <w:szCs w:val="21"/>
        </w:rPr>
      </w:pPr>
      <w:r w:rsidRPr="008449D7">
        <w:rPr>
          <w:rFonts w:ascii="宋体" w:hAnsi="宋体" w:cs="宋体"/>
          <w:b/>
          <w:bCs/>
          <w:kern w:val="0"/>
          <w:szCs w:val="21"/>
        </w:rPr>
        <w:t>一、项目基本情况</w:t>
      </w:r>
    </w:p>
    <w:p w14:paraId="1FE46749"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项目编号：2022XKR059</w:t>
      </w:r>
    </w:p>
    <w:p w14:paraId="185B0EC6"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项目名称：检验科试剂耗材（进口）一批采购项目</w:t>
      </w:r>
    </w:p>
    <w:p w14:paraId="78527EB2"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采购方式：公开招标</w:t>
      </w:r>
    </w:p>
    <w:p w14:paraId="0FD3586C"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预算金额：1,751,509.00元</w:t>
      </w:r>
    </w:p>
    <w:p w14:paraId="39F3CE1F"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采购需求：</w:t>
      </w:r>
    </w:p>
    <w:p w14:paraId="59375F84"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合同包1(凝血酶原时间测定试剂盒等试剂耗材):</w:t>
      </w:r>
    </w:p>
    <w:p w14:paraId="3C582624"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合同包预算金额：984,428.00元</w:t>
      </w:r>
    </w:p>
    <w:p w14:paraId="1CBC0F18"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合同包最高限价：984,428.00元</w:t>
      </w:r>
    </w:p>
    <w:tbl>
      <w:tblPr>
        <w:tblW w:w="5000" w:type="pct"/>
        <w:tblCellMar>
          <w:left w:w="0" w:type="dxa"/>
          <w:right w:w="0" w:type="dxa"/>
        </w:tblCellMar>
        <w:tblLook w:val="04A0" w:firstRow="1" w:lastRow="0" w:firstColumn="1" w:lastColumn="0" w:noHBand="0" w:noVBand="1"/>
      </w:tblPr>
      <w:tblGrid>
        <w:gridCol w:w="955"/>
        <w:gridCol w:w="1650"/>
        <w:gridCol w:w="1820"/>
        <w:gridCol w:w="1360"/>
        <w:gridCol w:w="1452"/>
        <w:gridCol w:w="1286"/>
        <w:gridCol w:w="1463"/>
      </w:tblGrid>
      <w:tr w:rsidR="008449D7" w:rsidRPr="008449D7" w14:paraId="77DB9188" w14:textId="77777777" w:rsidTr="00604AC1">
        <w:trPr>
          <w:trHeight w:val="728"/>
          <w:tblHeader/>
        </w:trPr>
        <w:tc>
          <w:tcPr>
            <w:tcW w:w="95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59BC14A"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品目号</w:t>
            </w:r>
          </w:p>
        </w:tc>
        <w:tc>
          <w:tcPr>
            <w:tcW w:w="165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3532F36"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品目名称</w:t>
            </w:r>
          </w:p>
        </w:tc>
        <w:tc>
          <w:tcPr>
            <w:tcW w:w="182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9472A38"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采购标的</w:t>
            </w:r>
          </w:p>
        </w:tc>
        <w:tc>
          <w:tcPr>
            <w:tcW w:w="136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A2B8D13"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数量（单位）</w:t>
            </w:r>
          </w:p>
        </w:tc>
        <w:tc>
          <w:tcPr>
            <w:tcW w:w="145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3CFC681"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技术规格、参数及要求</w:t>
            </w:r>
          </w:p>
        </w:tc>
        <w:tc>
          <w:tcPr>
            <w:tcW w:w="128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4FF09F9"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品目预算(元)</w:t>
            </w:r>
          </w:p>
        </w:tc>
        <w:tc>
          <w:tcPr>
            <w:tcW w:w="146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72E5764"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最高限价(元)</w:t>
            </w:r>
          </w:p>
        </w:tc>
      </w:tr>
      <w:tr w:rsidR="008449D7" w:rsidRPr="008449D7" w14:paraId="19B5D1B8" w14:textId="77777777" w:rsidTr="00604AC1">
        <w:trPr>
          <w:trHeight w:val="480"/>
        </w:trPr>
        <w:tc>
          <w:tcPr>
            <w:tcW w:w="95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D6B186D"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1-1</w:t>
            </w:r>
          </w:p>
        </w:tc>
        <w:tc>
          <w:tcPr>
            <w:tcW w:w="165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094D78D"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hint="eastAsia"/>
                <w:kern w:val="0"/>
                <w:szCs w:val="21"/>
              </w:rPr>
              <w:t>生物试剂盒</w:t>
            </w:r>
          </w:p>
        </w:tc>
        <w:tc>
          <w:tcPr>
            <w:tcW w:w="182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91E20C6"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hint="eastAsia"/>
                <w:kern w:val="0"/>
                <w:szCs w:val="21"/>
              </w:rPr>
              <w:t>凝血酶原时间测定试剂盒等试剂耗材</w:t>
            </w:r>
          </w:p>
        </w:tc>
        <w:tc>
          <w:tcPr>
            <w:tcW w:w="136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3DC42FE"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1(批)</w:t>
            </w:r>
          </w:p>
        </w:tc>
        <w:tc>
          <w:tcPr>
            <w:tcW w:w="145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402D5E1"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详见采购文件</w:t>
            </w:r>
          </w:p>
        </w:tc>
        <w:tc>
          <w:tcPr>
            <w:tcW w:w="128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BD3D6C7" w14:textId="77777777" w:rsidR="008449D7" w:rsidRPr="008449D7" w:rsidRDefault="008449D7" w:rsidP="00604AC1">
            <w:pPr>
              <w:widowControl/>
              <w:spacing w:line="360" w:lineRule="auto"/>
              <w:jc w:val="right"/>
              <w:rPr>
                <w:rFonts w:ascii="宋体" w:hAnsi="宋体" w:cs="宋体"/>
                <w:kern w:val="0"/>
                <w:szCs w:val="21"/>
              </w:rPr>
            </w:pPr>
            <w:r w:rsidRPr="008449D7">
              <w:rPr>
                <w:rFonts w:ascii="宋体" w:hAnsi="宋体" w:cs="宋体"/>
                <w:kern w:val="0"/>
                <w:szCs w:val="21"/>
              </w:rPr>
              <w:t>984428.00</w:t>
            </w:r>
          </w:p>
        </w:tc>
        <w:tc>
          <w:tcPr>
            <w:tcW w:w="146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8E3796C" w14:textId="77777777" w:rsidR="008449D7" w:rsidRPr="008449D7" w:rsidRDefault="008449D7" w:rsidP="00604AC1">
            <w:pPr>
              <w:widowControl/>
              <w:spacing w:line="360" w:lineRule="auto"/>
              <w:jc w:val="right"/>
              <w:rPr>
                <w:rFonts w:ascii="宋体" w:hAnsi="宋体" w:cs="宋体"/>
                <w:kern w:val="0"/>
                <w:szCs w:val="21"/>
              </w:rPr>
            </w:pPr>
            <w:r w:rsidRPr="008449D7">
              <w:rPr>
                <w:rFonts w:ascii="宋体" w:hAnsi="宋体" w:cs="宋体"/>
                <w:kern w:val="0"/>
                <w:szCs w:val="21"/>
              </w:rPr>
              <w:t>98.4428.00</w:t>
            </w:r>
          </w:p>
        </w:tc>
      </w:tr>
    </w:tbl>
    <w:p w14:paraId="6F3B3D22"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本合同包不接受联合体投标</w:t>
      </w:r>
    </w:p>
    <w:p w14:paraId="4EA53185"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合同履行期限：合同签订后365天（中标人在接到采购人的采购需清单后72小时内货物交付到采购人指定地点，当采购金额达预算金额后，合同自动终止。）</w:t>
      </w:r>
    </w:p>
    <w:p w14:paraId="32699202"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合同包2(血气分析试剂盒等试剂耗材):</w:t>
      </w:r>
    </w:p>
    <w:p w14:paraId="171336A3"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合同包预算金额：154,150.00元</w:t>
      </w:r>
    </w:p>
    <w:p w14:paraId="5723D1DF"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合同包最高限价：154,150.00元</w:t>
      </w:r>
    </w:p>
    <w:tbl>
      <w:tblPr>
        <w:tblW w:w="5000" w:type="pct"/>
        <w:tblCellMar>
          <w:left w:w="0" w:type="dxa"/>
          <w:right w:w="0" w:type="dxa"/>
        </w:tblCellMar>
        <w:tblLook w:val="04A0" w:firstRow="1" w:lastRow="0" w:firstColumn="1" w:lastColumn="0" w:noHBand="0" w:noVBand="1"/>
      </w:tblPr>
      <w:tblGrid>
        <w:gridCol w:w="955"/>
        <w:gridCol w:w="1651"/>
        <w:gridCol w:w="1821"/>
        <w:gridCol w:w="1361"/>
        <w:gridCol w:w="1453"/>
        <w:gridCol w:w="1286"/>
        <w:gridCol w:w="1459"/>
      </w:tblGrid>
      <w:tr w:rsidR="008449D7" w:rsidRPr="008449D7" w14:paraId="7BD9D5FB" w14:textId="77777777" w:rsidTr="00604AC1">
        <w:trPr>
          <w:trHeight w:val="728"/>
          <w:tblHeader/>
        </w:trPr>
        <w:tc>
          <w:tcPr>
            <w:tcW w:w="95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4373CDE"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品目号</w:t>
            </w:r>
          </w:p>
        </w:tc>
        <w:tc>
          <w:tcPr>
            <w:tcW w:w="165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626D6DC"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品目名称</w:t>
            </w:r>
          </w:p>
        </w:tc>
        <w:tc>
          <w:tcPr>
            <w:tcW w:w="182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B0D70F7"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采购标的</w:t>
            </w:r>
          </w:p>
        </w:tc>
        <w:tc>
          <w:tcPr>
            <w:tcW w:w="136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DB392AB"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数量（单位）</w:t>
            </w:r>
          </w:p>
        </w:tc>
        <w:tc>
          <w:tcPr>
            <w:tcW w:w="145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D0E62EB"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技术规格、参数及要求</w:t>
            </w:r>
          </w:p>
        </w:tc>
        <w:tc>
          <w:tcPr>
            <w:tcW w:w="128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BF59F12"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品目预算(元)</w:t>
            </w:r>
          </w:p>
        </w:tc>
        <w:tc>
          <w:tcPr>
            <w:tcW w:w="145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8E45D3D"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最高限价(元)</w:t>
            </w:r>
          </w:p>
        </w:tc>
      </w:tr>
      <w:tr w:rsidR="008449D7" w:rsidRPr="008449D7" w14:paraId="11F95DC8" w14:textId="77777777" w:rsidTr="00604AC1">
        <w:trPr>
          <w:trHeight w:val="480"/>
        </w:trPr>
        <w:tc>
          <w:tcPr>
            <w:tcW w:w="95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EF302CE"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2-1</w:t>
            </w:r>
          </w:p>
        </w:tc>
        <w:tc>
          <w:tcPr>
            <w:tcW w:w="165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BBF8627"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hint="eastAsia"/>
                <w:kern w:val="0"/>
                <w:szCs w:val="21"/>
              </w:rPr>
              <w:t>生物试剂盒</w:t>
            </w:r>
          </w:p>
        </w:tc>
        <w:tc>
          <w:tcPr>
            <w:tcW w:w="182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D8A86F7"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hint="eastAsia"/>
                <w:kern w:val="0"/>
                <w:szCs w:val="21"/>
              </w:rPr>
              <w:t>血气分析试剂盒等试剂耗材</w:t>
            </w:r>
          </w:p>
        </w:tc>
        <w:tc>
          <w:tcPr>
            <w:tcW w:w="136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668BB39"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1(批)</w:t>
            </w:r>
          </w:p>
        </w:tc>
        <w:tc>
          <w:tcPr>
            <w:tcW w:w="145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AE35F89"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详见采购文件</w:t>
            </w:r>
          </w:p>
        </w:tc>
        <w:tc>
          <w:tcPr>
            <w:tcW w:w="128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FD4DED7" w14:textId="77777777" w:rsidR="008449D7" w:rsidRPr="008449D7" w:rsidRDefault="008449D7" w:rsidP="00604AC1">
            <w:pPr>
              <w:widowControl/>
              <w:spacing w:line="360" w:lineRule="auto"/>
              <w:jc w:val="right"/>
              <w:rPr>
                <w:rFonts w:ascii="宋体" w:hAnsi="宋体" w:cs="宋体"/>
                <w:kern w:val="0"/>
                <w:szCs w:val="21"/>
              </w:rPr>
            </w:pPr>
            <w:r w:rsidRPr="008449D7">
              <w:rPr>
                <w:rFonts w:ascii="宋体" w:hAnsi="宋体" w:cs="宋体"/>
                <w:kern w:val="0"/>
                <w:szCs w:val="21"/>
              </w:rPr>
              <w:t>154150.00</w:t>
            </w:r>
          </w:p>
        </w:tc>
        <w:tc>
          <w:tcPr>
            <w:tcW w:w="145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475B04D" w14:textId="77777777" w:rsidR="008449D7" w:rsidRPr="008449D7" w:rsidRDefault="008449D7" w:rsidP="00604AC1">
            <w:pPr>
              <w:widowControl/>
              <w:spacing w:line="360" w:lineRule="auto"/>
              <w:jc w:val="right"/>
              <w:rPr>
                <w:rFonts w:ascii="宋体" w:hAnsi="宋体" w:cs="宋体"/>
                <w:kern w:val="0"/>
                <w:szCs w:val="21"/>
              </w:rPr>
            </w:pPr>
            <w:r w:rsidRPr="008449D7">
              <w:rPr>
                <w:rFonts w:ascii="宋体" w:hAnsi="宋体" w:cs="宋体"/>
                <w:kern w:val="0"/>
                <w:szCs w:val="21"/>
              </w:rPr>
              <w:t>154150.00</w:t>
            </w:r>
          </w:p>
        </w:tc>
      </w:tr>
    </w:tbl>
    <w:p w14:paraId="268F7309"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lastRenderedPageBreak/>
        <w:t>本合同包不接受联合体投标</w:t>
      </w:r>
    </w:p>
    <w:p w14:paraId="683CEEA4"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合同履行期限：合同签订后365天（中标人在接到采购人的采购需清单后72小时内货物交付到采购人指定地点，当采购金额达预算金额后，合同自动终止。）</w:t>
      </w:r>
    </w:p>
    <w:p w14:paraId="049C09A2"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合同包3(电解质及其试剂耗材):</w:t>
      </w:r>
    </w:p>
    <w:p w14:paraId="712A4F96"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合同包预算金额：242,060.00元</w:t>
      </w:r>
    </w:p>
    <w:p w14:paraId="7F3C0F1F"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合同包最高限价：242,060.00元</w:t>
      </w:r>
    </w:p>
    <w:tbl>
      <w:tblPr>
        <w:tblW w:w="5000" w:type="pct"/>
        <w:tblCellMar>
          <w:left w:w="0" w:type="dxa"/>
          <w:right w:w="0" w:type="dxa"/>
        </w:tblCellMar>
        <w:tblLook w:val="04A0" w:firstRow="1" w:lastRow="0" w:firstColumn="1" w:lastColumn="0" w:noHBand="0" w:noVBand="1"/>
      </w:tblPr>
      <w:tblGrid>
        <w:gridCol w:w="955"/>
        <w:gridCol w:w="1651"/>
        <w:gridCol w:w="1821"/>
        <w:gridCol w:w="1361"/>
        <w:gridCol w:w="1453"/>
        <w:gridCol w:w="1286"/>
        <w:gridCol w:w="1459"/>
      </w:tblGrid>
      <w:tr w:rsidR="008449D7" w:rsidRPr="008449D7" w14:paraId="29AB8FAC" w14:textId="77777777" w:rsidTr="00604AC1">
        <w:trPr>
          <w:trHeight w:val="728"/>
          <w:tblHeader/>
        </w:trPr>
        <w:tc>
          <w:tcPr>
            <w:tcW w:w="95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E1D0C2D"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品目号</w:t>
            </w:r>
          </w:p>
        </w:tc>
        <w:tc>
          <w:tcPr>
            <w:tcW w:w="165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B68F42F"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品目名称</w:t>
            </w:r>
          </w:p>
        </w:tc>
        <w:tc>
          <w:tcPr>
            <w:tcW w:w="182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46CA71D"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采购标的</w:t>
            </w:r>
          </w:p>
        </w:tc>
        <w:tc>
          <w:tcPr>
            <w:tcW w:w="136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753B6B6"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数量（单位）</w:t>
            </w:r>
          </w:p>
        </w:tc>
        <w:tc>
          <w:tcPr>
            <w:tcW w:w="145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1954047"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技术规格、参数及要求</w:t>
            </w:r>
          </w:p>
        </w:tc>
        <w:tc>
          <w:tcPr>
            <w:tcW w:w="128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5CFCDAB"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品目预算(元)</w:t>
            </w:r>
          </w:p>
        </w:tc>
        <w:tc>
          <w:tcPr>
            <w:tcW w:w="145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011E5D9"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最高限价(元)</w:t>
            </w:r>
          </w:p>
        </w:tc>
      </w:tr>
      <w:tr w:rsidR="008449D7" w:rsidRPr="008449D7" w14:paraId="2AF53F99" w14:textId="77777777" w:rsidTr="00604AC1">
        <w:trPr>
          <w:trHeight w:val="480"/>
        </w:trPr>
        <w:tc>
          <w:tcPr>
            <w:tcW w:w="95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5B38B28"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3-1</w:t>
            </w:r>
          </w:p>
        </w:tc>
        <w:tc>
          <w:tcPr>
            <w:tcW w:w="165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3EE56EC"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hint="eastAsia"/>
                <w:kern w:val="0"/>
                <w:szCs w:val="21"/>
              </w:rPr>
              <w:t>生物试剂盒</w:t>
            </w:r>
          </w:p>
        </w:tc>
        <w:tc>
          <w:tcPr>
            <w:tcW w:w="182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98969F6"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hint="eastAsia"/>
                <w:kern w:val="0"/>
                <w:szCs w:val="21"/>
              </w:rPr>
              <w:t>电解质及其试剂耗材</w:t>
            </w:r>
          </w:p>
        </w:tc>
        <w:tc>
          <w:tcPr>
            <w:tcW w:w="136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7B2CE1F"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1(批)</w:t>
            </w:r>
          </w:p>
        </w:tc>
        <w:tc>
          <w:tcPr>
            <w:tcW w:w="145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19A473D"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详见采购文件</w:t>
            </w:r>
          </w:p>
        </w:tc>
        <w:tc>
          <w:tcPr>
            <w:tcW w:w="128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6ABD00B" w14:textId="77777777" w:rsidR="008449D7" w:rsidRPr="008449D7" w:rsidRDefault="008449D7" w:rsidP="00604AC1">
            <w:pPr>
              <w:widowControl/>
              <w:spacing w:line="360" w:lineRule="auto"/>
              <w:jc w:val="right"/>
              <w:rPr>
                <w:rFonts w:ascii="宋体" w:hAnsi="宋体" w:cs="宋体"/>
                <w:kern w:val="0"/>
                <w:szCs w:val="21"/>
              </w:rPr>
            </w:pPr>
            <w:r w:rsidRPr="008449D7">
              <w:rPr>
                <w:rFonts w:ascii="宋体" w:hAnsi="宋体" w:cs="宋体"/>
                <w:kern w:val="0"/>
                <w:szCs w:val="21"/>
              </w:rPr>
              <w:t>242060.00</w:t>
            </w:r>
          </w:p>
        </w:tc>
        <w:tc>
          <w:tcPr>
            <w:tcW w:w="145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8590A85" w14:textId="77777777" w:rsidR="008449D7" w:rsidRPr="008449D7" w:rsidRDefault="008449D7" w:rsidP="00604AC1">
            <w:pPr>
              <w:widowControl/>
              <w:spacing w:line="360" w:lineRule="auto"/>
              <w:jc w:val="right"/>
              <w:rPr>
                <w:rFonts w:ascii="宋体" w:hAnsi="宋体" w:cs="宋体"/>
                <w:kern w:val="0"/>
                <w:szCs w:val="21"/>
              </w:rPr>
            </w:pPr>
            <w:r w:rsidRPr="008449D7">
              <w:rPr>
                <w:rFonts w:ascii="宋体" w:hAnsi="宋体" w:cs="宋体"/>
                <w:kern w:val="0"/>
                <w:szCs w:val="21"/>
              </w:rPr>
              <w:t>242060.00</w:t>
            </w:r>
          </w:p>
        </w:tc>
      </w:tr>
    </w:tbl>
    <w:p w14:paraId="1D959BAA"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本合同包不接受联合体投标</w:t>
      </w:r>
    </w:p>
    <w:p w14:paraId="0F817C63"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合同履行期限：合同签订后365天（中标人在接到采购人的采购需清单后72小时内货物交付到采购人指定地点，当采购金额达预算金额后，合同自动终止。）</w:t>
      </w:r>
    </w:p>
    <w:p w14:paraId="758D9B35"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合同包4(血细胞分析用稀释液等试剂耗材):</w:t>
      </w:r>
    </w:p>
    <w:p w14:paraId="548837C3"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合同包预算金额：370,871.00元</w:t>
      </w:r>
    </w:p>
    <w:p w14:paraId="08D02942"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合同包最高限价：370,871.00元</w:t>
      </w:r>
    </w:p>
    <w:tbl>
      <w:tblPr>
        <w:tblW w:w="5000" w:type="pct"/>
        <w:tblCellMar>
          <w:left w:w="0" w:type="dxa"/>
          <w:right w:w="0" w:type="dxa"/>
        </w:tblCellMar>
        <w:tblLook w:val="04A0" w:firstRow="1" w:lastRow="0" w:firstColumn="1" w:lastColumn="0" w:noHBand="0" w:noVBand="1"/>
      </w:tblPr>
      <w:tblGrid>
        <w:gridCol w:w="955"/>
        <w:gridCol w:w="1651"/>
        <w:gridCol w:w="1821"/>
        <w:gridCol w:w="1361"/>
        <w:gridCol w:w="1453"/>
        <w:gridCol w:w="1286"/>
        <w:gridCol w:w="1459"/>
      </w:tblGrid>
      <w:tr w:rsidR="008449D7" w:rsidRPr="008449D7" w14:paraId="3A03583D" w14:textId="77777777" w:rsidTr="00604AC1">
        <w:trPr>
          <w:trHeight w:val="728"/>
          <w:tblHeader/>
        </w:trPr>
        <w:tc>
          <w:tcPr>
            <w:tcW w:w="95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4CB6E4B"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品目号</w:t>
            </w:r>
          </w:p>
        </w:tc>
        <w:tc>
          <w:tcPr>
            <w:tcW w:w="165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B52F840"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品目名称</w:t>
            </w:r>
          </w:p>
        </w:tc>
        <w:tc>
          <w:tcPr>
            <w:tcW w:w="182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90ABA9E"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采购标的</w:t>
            </w:r>
          </w:p>
        </w:tc>
        <w:tc>
          <w:tcPr>
            <w:tcW w:w="136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BA6138A"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数量（单位）</w:t>
            </w:r>
          </w:p>
        </w:tc>
        <w:tc>
          <w:tcPr>
            <w:tcW w:w="145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D4894A9"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技术规格、参数及要求</w:t>
            </w:r>
          </w:p>
        </w:tc>
        <w:tc>
          <w:tcPr>
            <w:tcW w:w="128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47BF73A"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品目预算(元)</w:t>
            </w:r>
          </w:p>
        </w:tc>
        <w:tc>
          <w:tcPr>
            <w:tcW w:w="145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2C8521F" w14:textId="77777777" w:rsidR="008449D7" w:rsidRPr="008449D7" w:rsidRDefault="008449D7" w:rsidP="00604AC1">
            <w:pPr>
              <w:widowControl/>
              <w:spacing w:line="360" w:lineRule="auto"/>
              <w:jc w:val="center"/>
              <w:rPr>
                <w:rFonts w:ascii="宋体" w:hAnsi="宋体" w:cs="宋体"/>
                <w:b/>
                <w:bCs/>
                <w:kern w:val="0"/>
                <w:szCs w:val="21"/>
              </w:rPr>
            </w:pPr>
            <w:r w:rsidRPr="008449D7">
              <w:rPr>
                <w:rFonts w:ascii="宋体" w:hAnsi="宋体" w:cs="宋体"/>
                <w:b/>
                <w:bCs/>
                <w:kern w:val="0"/>
                <w:szCs w:val="21"/>
              </w:rPr>
              <w:t>最高限价(元)</w:t>
            </w:r>
          </w:p>
        </w:tc>
      </w:tr>
      <w:tr w:rsidR="008449D7" w:rsidRPr="008449D7" w14:paraId="792100EF" w14:textId="77777777" w:rsidTr="00604AC1">
        <w:trPr>
          <w:trHeight w:val="480"/>
        </w:trPr>
        <w:tc>
          <w:tcPr>
            <w:tcW w:w="95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D5CE1FF"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4-1</w:t>
            </w:r>
          </w:p>
        </w:tc>
        <w:tc>
          <w:tcPr>
            <w:tcW w:w="165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F56B233"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hint="eastAsia"/>
                <w:kern w:val="0"/>
                <w:szCs w:val="21"/>
              </w:rPr>
              <w:t>生物试剂盒</w:t>
            </w:r>
          </w:p>
        </w:tc>
        <w:tc>
          <w:tcPr>
            <w:tcW w:w="182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BFF4212"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hint="eastAsia"/>
                <w:kern w:val="0"/>
                <w:szCs w:val="21"/>
              </w:rPr>
              <w:t>血细胞分析用稀释液等试剂耗材</w:t>
            </w:r>
          </w:p>
        </w:tc>
        <w:tc>
          <w:tcPr>
            <w:tcW w:w="136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A966377"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1(批)</w:t>
            </w:r>
          </w:p>
        </w:tc>
        <w:tc>
          <w:tcPr>
            <w:tcW w:w="145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672852D" w14:textId="77777777" w:rsidR="008449D7" w:rsidRPr="008449D7" w:rsidRDefault="008449D7" w:rsidP="00604AC1">
            <w:pPr>
              <w:widowControl/>
              <w:spacing w:line="360" w:lineRule="auto"/>
              <w:jc w:val="center"/>
              <w:rPr>
                <w:rFonts w:ascii="宋体" w:hAnsi="宋体" w:cs="宋体"/>
                <w:kern w:val="0"/>
                <w:szCs w:val="21"/>
              </w:rPr>
            </w:pPr>
            <w:r w:rsidRPr="008449D7">
              <w:rPr>
                <w:rFonts w:ascii="宋体" w:hAnsi="宋体" w:cs="宋体"/>
                <w:kern w:val="0"/>
                <w:szCs w:val="21"/>
              </w:rPr>
              <w:t>详见采购文件</w:t>
            </w:r>
          </w:p>
        </w:tc>
        <w:tc>
          <w:tcPr>
            <w:tcW w:w="128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26BEAFC" w14:textId="77777777" w:rsidR="008449D7" w:rsidRPr="008449D7" w:rsidRDefault="008449D7" w:rsidP="00604AC1">
            <w:pPr>
              <w:widowControl/>
              <w:spacing w:line="360" w:lineRule="auto"/>
              <w:jc w:val="right"/>
              <w:rPr>
                <w:rFonts w:ascii="宋体" w:hAnsi="宋体" w:cs="宋体"/>
                <w:kern w:val="0"/>
                <w:szCs w:val="21"/>
              </w:rPr>
            </w:pPr>
            <w:r w:rsidRPr="008449D7">
              <w:rPr>
                <w:rFonts w:ascii="宋体" w:hAnsi="宋体" w:cs="宋体"/>
                <w:kern w:val="0"/>
                <w:szCs w:val="21"/>
              </w:rPr>
              <w:t>370871.00</w:t>
            </w:r>
          </w:p>
        </w:tc>
        <w:tc>
          <w:tcPr>
            <w:tcW w:w="145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122A502" w14:textId="77777777" w:rsidR="008449D7" w:rsidRPr="008449D7" w:rsidRDefault="008449D7" w:rsidP="00604AC1">
            <w:pPr>
              <w:widowControl/>
              <w:spacing w:line="360" w:lineRule="auto"/>
              <w:jc w:val="right"/>
              <w:rPr>
                <w:rFonts w:ascii="宋体" w:hAnsi="宋体" w:cs="宋体"/>
                <w:kern w:val="0"/>
                <w:szCs w:val="21"/>
              </w:rPr>
            </w:pPr>
            <w:r w:rsidRPr="008449D7">
              <w:rPr>
                <w:rFonts w:ascii="宋体" w:hAnsi="宋体" w:cs="宋体"/>
                <w:kern w:val="0"/>
                <w:szCs w:val="21"/>
              </w:rPr>
              <w:t>370871.00</w:t>
            </w:r>
          </w:p>
        </w:tc>
      </w:tr>
    </w:tbl>
    <w:p w14:paraId="022DCE68"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本合同包不接受联合体投标</w:t>
      </w:r>
    </w:p>
    <w:p w14:paraId="32542FBE" w14:textId="77777777" w:rsidR="008449D7" w:rsidRPr="008449D7" w:rsidRDefault="008449D7" w:rsidP="008449D7">
      <w:pPr>
        <w:widowControl/>
        <w:shd w:val="clear" w:color="auto" w:fill="FFFFFF"/>
        <w:spacing w:line="360" w:lineRule="auto"/>
        <w:ind w:firstLine="630"/>
        <w:textAlignment w:val="baseline"/>
        <w:rPr>
          <w:rFonts w:ascii="宋体" w:hAnsi="宋体" w:cs="宋体"/>
          <w:kern w:val="0"/>
          <w:szCs w:val="21"/>
        </w:rPr>
      </w:pPr>
      <w:r w:rsidRPr="008449D7">
        <w:rPr>
          <w:rFonts w:ascii="宋体" w:hAnsi="宋体" w:cs="宋体" w:hint="eastAsia"/>
          <w:kern w:val="0"/>
          <w:szCs w:val="21"/>
        </w:rPr>
        <w:t>合同履行期限：合同签订后365天（中标人在接到采购人的采购需清单后72小时内货物交付到采购人指定地点，当采购金额达预算金额后，合同自动终止。）</w:t>
      </w:r>
    </w:p>
    <w:p w14:paraId="62B85C32" w14:textId="77777777" w:rsidR="008449D7" w:rsidRPr="008449D7" w:rsidRDefault="008449D7" w:rsidP="008449D7">
      <w:pPr>
        <w:widowControl/>
        <w:shd w:val="clear" w:color="auto" w:fill="FFFFFF"/>
        <w:spacing w:line="360" w:lineRule="auto"/>
        <w:jc w:val="left"/>
        <w:textAlignment w:val="baseline"/>
        <w:outlineLvl w:val="3"/>
        <w:rPr>
          <w:rFonts w:ascii="宋体" w:hAnsi="宋体" w:cs="宋体"/>
          <w:kern w:val="0"/>
          <w:szCs w:val="21"/>
        </w:rPr>
      </w:pPr>
      <w:r w:rsidRPr="008449D7">
        <w:rPr>
          <w:rFonts w:ascii="宋体" w:hAnsi="宋体" w:cs="宋体"/>
          <w:b/>
          <w:bCs/>
          <w:kern w:val="0"/>
          <w:szCs w:val="21"/>
        </w:rPr>
        <w:t>二、申请人的资格要求：</w:t>
      </w:r>
    </w:p>
    <w:p w14:paraId="55B5E8A4"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1.满足《中华人民共和国政府采购法》第二十二条规定;</w:t>
      </w:r>
    </w:p>
    <w:p w14:paraId="3EAACCCC"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2.落实政府采购政策需满足的资格要求：</w:t>
      </w:r>
    </w:p>
    <w:p w14:paraId="397F7332"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合同包1(</w:t>
      </w:r>
      <w:r w:rsidRPr="008449D7">
        <w:rPr>
          <w:rFonts w:ascii="宋体" w:hAnsi="宋体" w:cs="宋体" w:hint="eastAsia"/>
          <w:kern w:val="0"/>
          <w:szCs w:val="21"/>
        </w:rPr>
        <w:t>凝血酶原时间测定试剂盒等试剂耗材</w:t>
      </w:r>
      <w:r w:rsidRPr="008449D7">
        <w:rPr>
          <w:rFonts w:ascii="宋体" w:hAnsi="宋体" w:cs="宋体"/>
          <w:kern w:val="0"/>
          <w:szCs w:val="21"/>
        </w:rPr>
        <w:t>)落实政府采购政策需满足的资格要求如下:</w:t>
      </w:r>
    </w:p>
    <w:p w14:paraId="69730AC5" w14:textId="77777777" w:rsidR="008449D7" w:rsidRPr="008449D7" w:rsidRDefault="008449D7" w:rsidP="008449D7">
      <w:pPr>
        <w:widowControl/>
        <w:shd w:val="clear" w:color="auto" w:fill="FFFFFF"/>
        <w:spacing w:line="360" w:lineRule="auto"/>
        <w:textAlignment w:val="baseline"/>
        <w:rPr>
          <w:rFonts w:ascii="宋体" w:hAnsi="宋体" w:cs="宋体"/>
          <w:kern w:val="0"/>
          <w:szCs w:val="21"/>
        </w:rPr>
      </w:pPr>
      <w:r w:rsidRPr="008449D7">
        <w:rPr>
          <w:rFonts w:ascii="宋体" w:hAnsi="宋体" w:cs="宋体" w:hint="eastAsia"/>
          <w:kern w:val="0"/>
          <w:szCs w:val="21"/>
        </w:rPr>
        <w:lastRenderedPageBreak/>
        <w:t>（</w:t>
      </w:r>
      <w:r w:rsidRPr="008449D7">
        <w:rPr>
          <w:rFonts w:ascii="宋体" w:hAnsi="宋体" w:cs="宋体"/>
          <w:kern w:val="0"/>
          <w:szCs w:val="21"/>
        </w:rPr>
        <w:t>1）《财政部 国家发展改革委关于印发〈节能产品政府采购实施意见〉的通知》（财库〔2004〕185号）；</w:t>
      </w:r>
      <w:r w:rsidRPr="008449D7">
        <w:rPr>
          <w:rFonts w:ascii="宋体" w:hAnsi="宋体" w:cs="宋体" w:hint="eastAsia"/>
          <w:kern w:val="0"/>
          <w:szCs w:val="21"/>
        </w:rPr>
        <w:t>（</w:t>
      </w:r>
      <w:r w:rsidRPr="008449D7">
        <w:rPr>
          <w:rFonts w:ascii="宋体" w:hAnsi="宋体" w:cs="宋体"/>
          <w:kern w:val="0"/>
          <w:szCs w:val="21"/>
        </w:rPr>
        <w:t>2）《国务院办公厅关于建立政府强制采购节能产品制度的通知》（国办发〔2007〕51号）；</w:t>
      </w:r>
      <w:r w:rsidRPr="008449D7">
        <w:rPr>
          <w:rFonts w:ascii="宋体" w:hAnsi="宋体" w:cs="宋体" w:hint="eastAsia"/>
          <w:kern w:val="0"/>
          <w:szCs w:val="21"/>
        </w:rPr>
        <w:t>（</w:t>
      </w:r>
      <w:r w:rsidRPr="008449D7">
        <w:rPr>
          <w:rFonts w:ascii="宋体" w:hAnsi="宋体" w:cs="宋体"/>
          <w:kern w:val="0"/>
          <w:szCs w:val="21"/>
        </w:rPr>
        <w:t>3）《财政部环保总局关于环境标志产品政府采购实施的意见》（财库〔2006〕90号）；</w:t>
      </w:r>
      <w:r w:rsidRPr="008449D7">
        <w:rPr>
          <w:rFonts w:ascii="宋体" w:hAnsi="宋体" w:cs="宋体" w:hint="eastAsia"/>
          <w:kern w:val="0"/>
          <w:szCs w:val="21"/>
        </w:rPr>
        <w:t>（</w:t>
      </w:r>
      <w:r w:rsidRPr="008449D7">
        <w:rPr>
          <w:rFonts w:ascii="宋体" w:hAnsi="宋体" w:cs="宋体"/>
          <w:kern w:val="0"/>
          <w:szCs w:val="21"/>
        </w:rPr>
        <w:t>4）《财政部 发展改革委 生态环境部 市场监管总局关于调整优化节能产品环境标志产品政府采购执行机制的通知》（财库〔2019〕9号）；</w:t>
      </w:r>
      <w:r w:rsidRPr="008449D7">
        <w:rPr>
          <w:rFonts w:ascii="宋体" w:hAnsi="宋体" w:cs="宋体" w:hint="eastAsia"/>
          <w:kern w:val="0"/>
          <w:szCs w:val="21"/>
        </w:rPr>
        <w:t>（</w:t>
      </w:r>
      <w:r w:rsidRPr="008449D7">
        <w:rPr>
          <w:rFonts w:ascii="宋体" w:hAnsi="宋体" w:cs="宋体"/>
          <w:kern w:val="0"/>
          <w:szCs w:val="21"/>
        </w:rPr>
        <w:t>5）《政府采购促进中小企业发展暂行办法》（财库〔2011〕181号）；</w:t>
      </w:r>
      <w:r w:rsidRPr="008449D7">
        <w:rPr>
          <w:rFonts w:ascii="宋体" w:hAnsi="宋体" w:cs="宋体" w:hint="eastAsia"/>
          <w:kern w:val="0"/>
          <w:szCs w:val="21"/>
        </w:rPr>
        <w:t>（</w:t>
      </w:r>
      <w:r w:rsidRPr="008449D7">
        <w:rPr>
          <w:rFonts w:ascii="宋体" w:hAnsi="宋体" w:cs="宋体"/>
          <w:kern w:val="0"/>
          <w:szCs w:val="21"/>
        </w:rPr>
        <w:t>6）《财政部 司法部关于政府采购支持监狱企业发展有关问题的通知》（财库〔2014〕68号）；</w:t>
      </w:r>
      <w:r w:rsidRPr="008449D7">
        <w:rPr>
          <w:rFonts w:ascii="宋体" w:hAnsi="宋体" w:cs="宋体" w:hint="eastAsia"/>
          <w:kern w:val="0"/>
          <w:szCs w:val="21"/>
        </w:rPr>
        <w:t>（</w:t>
      </w:r>
      <w:r w:rsidRPr="008449D7">
        <w:rPr>
          <w:rFonts w:ascii="宋体" w:hAnsi="宋体" w:cs="宋体"/>
          <w:kern w:val="0"/>
          <w:szCs w:val="21"/>
        </w:rPr>
        <w:t>7）《三部门联合发布关于促进残疾人就业政府采购政策的通知》（财库〔2017〕141号）；</w:t>
      </w:r>
      <w:r w:rsidRPr="008449D7">
        <w:rPr>
          <w:rFonts w:ascii="宋体" w:hAnsi="宋体" w:cs="宋体" w:hint="eastAsia"/>
          <w:kern w:val="0"/>
          <w:szCs w:val="21"/>
        </w:rPr>
        <w:t>（</w:t>
      </w:r>
      <w:r w:rsidRPr="008449D7">
        <w:rPr>
          <w:rFonts w:ascii="宋体" w:hAnsi="宋体" w:cs="宋体"/>
          <w:kern w:val="0"/>
          <w:szCs w:val="21"/>
        </w:rPr>
        <w:t>8）其他需要落实的政府采购政策。</w:t>
      </w:r>
    </w:p>
    <w:p w14:paraId="7D711DF3" w14:textId="77777777" w:rsidR="008449D7" w:rsidRPr="008449D7" w:rsidRDefault="008449D7" w:rsidP="008449D7">
      <w:pPr>
        <w:widowControl/>
        <w:shd w:val="clear" w:color="auto" w:fill="FFFFFF"/>
        <w:spacing w:line="360" w:lineRule="auto"/>
        <w:ind w:firstLineChars="270" w:firstLine="567"/>
        <w:textAlignment w:val="baseline"/>
        <w:rPr>
          <w:rFonts w:ascii="宋体" w:hAnsi="宋体" w:cs="宋体"/>
          <w:kern w:val="0"/>
          <w:szCs w:val="21"/>
        </w:rPr>
      </w:pPr>
      <w:r w:rsidRPr="008449D7">
        <w:rPr>
          <w:rFonts w:ascii="宋体" w:hAnsi="宋体" w:cs="宋体"/>
          <w:kern w:val="0"/>
          <w:szCs w:val="21"/>
        </w:rPr>
        <w:t>合同包2(</w:t>
      </w:r>
      <w:r w:rsidRPr="008449D7">
        <w:rPr>
          <w:rFonts w:ascii="宋体" w:hAnsi="宋体" w:cs="宋体" w:hint="eastAsia"/>
          <w:kern w:val="0"/>
          <w:szCs w:val="21"/>
        </w:rPr>
        <w:t>血气分析试剂盒等试剂耗材</w:t>
      </w:r>
      <w:r w:rsidRPr="008449D7">
        <w:rPr>
          <w:rFonts w:ascii="宋体" w:hAnsi="宋体" w:cs="宋体"/>
          <w:kern w:val="0"/>
          <w:szCs w:val="21"/>
        </w:rPr>
        <w:t>) 落实政府采购政策需满足的资格要求如下:</w:t>
      </w:r>
      <w:r w:rsidRPr="008449D7">
        <w:rPr>
          <w:rFonts w:ascii="宋体" w:hAnsi="宋体" w:cs="宋体" w:hint="eastAsia"/>
          <w:kern w:val="0"/>
          <w:szCs w:val="21"/>
        </w:rPr>
        <w:t>同合同包1</w:t>
      </w:r>
    </w:p>
    <w:p w14:paraId="7796F32D" w14:textId="77777777" w:rsidR="008449D7" w:rsidRPr="008449D7" w:rsidRDefault="008449D7" w:rsidP="008449D7">
      <w:pPr>
        <w:widowControl/>
        <w:shd w:val="clear" w:color="auto" w:fill="FFFFFF"/>
        <w:spacing w:line="360" w:lineRule="auto"/>
        <w:ind w:firstLineChars="270" w:firstLine="567"/>
        <w:textAlignment w:val="baseline"/>
        <w:rPr>
          <w:rFonts w:ascii="宋体" w:hAnsi="宋体" w:cs="宋体"/>
          <w:kern w:val="0"/>
          <w:szCs w:val="21"/>
        </w:rPr>
      </w:pPr>
      <w:r w:rsidRPr="008449D7">
        <w:rPr>
          <w:rFonts w:ascii="宋体" w:hAnsi="宋体" w:cs="宋体"/>
          <w:kern w:val="0"/>
          <w:szCs w:val="21"/>
        </w:rPr>
        <w:t>合同包3(</w:t>
      </w:r>
      <w:r w:rsidRPr="008449D7">
        <w:rPr>
          <w:rFonts w:ascii="宋体" w:hAnsi="宋体" w:cs="宋体" w:hint="eastAsia"/>
          <w:kern w:val="0"/>
          <w:szCs w:val="21"/>
        </w:rPr>
        <w:t>电解质及其试剂耗材</w:t>
      </w:r>
      <w:r w:rsidRPr="008449D7">
        <w:rPr>
          <w:rFonts w:ascii="宋体" w:hAnsi="宋体" w:cs="宋体"/>
          <w:kern w:val="0"/>
          <w:szCs w:val="21"/>
        </w:rPr>
        <w:t>) 落实政府采购政策需满足的资格要求如下</w:t>
      </w:r>
      <w:r w:rsidRPr="008449D7">
        <w:rPr>
          <w:rFonts w:ascii="宋体" w:hAnsi="宋体" w:cs="宋体" w:hint="eastAsia"/>
          <w:kern w:val="0"/>
          <w:szCs w:val="21"/>
        </w:rPr>
        <w:t>：同合同包1</w:t>
      </w:r>
    </w:p>
    <w:p w14:paraId="74FC07F2" w14:textId="77777777" w:rsidR="008449D7" w:rsidRPr="008449D7" w:rsidRDefault="008449D7" w:rsidP="008449D7">
      <w:pPr>
        <w:widowControl/>
        <w:shd w:val="clear" w:color="auto" w:fill="FFFFFF"/>
        <w:spacing w:line="360" w:lineRule="auto"/>
        <w:ind w:firstLineChars="270" w:firstLine="567"/>
        <w:textAlignment w:val="baseline"/>
        <w:rPr>
          <w:rFonts w:ascii="宋体" w:hAnsi="宋体" w:cs="宋体"/>
          <w:kern w:val="0"/>
          <w:szCs w:val="21"/>
        </w:rPr>
      </w:pPr>
      <w:r w:rsidRPr="008449D7">
        <w:rPr>
          <w:rFonts w:ascii="宋体" w:hAnsi="宋体" w:cs="宋体"/>
          <w:kern w:val="0"/>
          <w:szCs w:val="21"/>
        </w:rPr>
        <w:t>合同包4(</w:t>
      </w:r>
      <w:r w:rsidRPr="008449D7">
        <w:rPr>
          <w:rFonts w:ascii="宋体" w:hAnsi="宋体" w:cs="宋体" w:hint="eastAsia"/>
          <w:kern w:val="0"/>
          <w:szCs w:val="21"/>
        </w:rPr>
        <w:t>血细胞分析用稀释液等试剂耗材</w:t>
      </w:r>
      <w:r w:rsidRPr="008449D7">
        <w:rPr>
          <w:rFonts w:ascii="宋体" w:hAnsi="宋体" w:cs="宋体"/>
          <w:kern w:val="0"/>
          <w:szCs w:val="21"/>
        </w:rPr>
        <w:t>) 落实政府采购政策需满足的资格要求如下</w:t>
      </w:r>
      <w:r w:rsidRPr="008449D7">
        <w:rPr>
          <w:rFonts w:ascii="宋体" w:hAnsi="宋体" w:cs="宋体" w:hint="eastAsia"/>
          <w:kern w:val="0"/>
          <w:szCs w:val="21"/>
        </w:rPr>
        <w:t>：同合同包1</w:t>
      </w:r>
    </w:p>
    <w:p w14:paraId="03C9BFD6"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3.本项目的特定资格要求：</w:t>
      </w:r>
    </w:p>
    <w:p w14:paraId="6DD11E06"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合同包1(</w:t>
      </w:r>
      <w:r w:rsidRPr="008449D7">
        <w:rPr>
          <w:rFonts w:ascii="宋体" w:hAnsi="宋体" w:cs="宋体" w:hint="eastAsia"/>
          <w:kern w:val="0"/>
          <w:szCs w:val="21"/>
        </w:rPr>
        <w:t>凝血酶原时间测定试剂盒等试剂耗材</w:t>
      </w:r>
      <w:r w:rsidRPr="008449D7">
        <w:rPr>
          <w:rFonts w:ascii="宋体" w:hAnsi="宋体" w:cs="宋体"/>
          <w:kern w:val="0"/>
          <w:szCs w:val="21"/>
        </w:rPr>
        <w:t>)特定资格要求如下:</w:t>
      </w:r>
    </w:p>
    <w:p w14:paraId="0A79CF9C" w14:textId="77777777" w:rsidR="008449D7" w:rsidRPr="008449D7" w:rsidRDefault="008449D7" w:rsidP="008449D7">
      <w:pPr>
        <w:widowControl/>
        <w:shd w:val="clear" w:color="auto" w:fill="FFFFFF"/>
        <w:spacing w:line="360" w:lineRule="auto"/>
        <w:textAlignment w:val="baseline"/>
        <w:rPr>
          <w:rFonts w:ascii="宋体" w:hAnsi="宋体" w:cs="宋体"/>
          <w:kern w:val="0"/>
          <w:szCs w:val="21"/>
        </w:rPr>
      </w:pPr>
      <w:r w:rsidRPr="008449D7">
        <w:rPr>
          <w:rFonts w:ascii="宋体" w:hAnsi="宋体" w:cs="宋体"/>
          <w:kern w:val="0"/>
          <w:szCs w:val="21"/>
        </w:rPr>
        <w:t>（1）、具有独立承担民事责任能力的法人、其他组织或自然人，提供合法有效的统一社会信用代码营业执照（事业单位提供事业单位法人证书，自然人应提供身份证）； （2）、法定代表人直接参加投标的，须提供法定代表人身份证明(附法人身份证复印件，法人身份证原件备查）；法定代表人授权代表参加投标的，须提供法定代表人授权委托书(附法人及被授权人身份证复印件，被授权人身份证原件备查） （3）、财务状况报告：提供具有财务审计资质单位出具的2020年度或2021年度财务报告（成立时间至开标时间不足一年的可提供成立后任意时段的资产负债表）或开标前六个月内其基本账户银行出具的资信证明； （4）、税收缴纳证明：提供截止至开标时间前一年内任意一个月的缴费凭据；（依法免税的供应商应提供相关文件证明）； （5）、社会保障资金缴纳证明：提供截止至开标时间前一年内任意一个月的社保缴费凭据或社保机构开具的社会保险参保缴费情况证明；（依法不需要缴纳社会保障资金的供应商应提供相关证明）； （6）、提供具有履行本合同所必需的设备和专业技术能力的说明及承诺；（提供书面说明及承诺，加盖供应商公章）； （7）、提供参加政府采购活动前三年内在经营活动中没有重大违法记录的书面声明。（提供书面声明，加盖供应商公章）； （8）、国产货物：供应商为制造厂家须提供营业执照、医疗器械生产企业许可证、医疗器械注册证及附件；供应商为经销商的须提供营业执照、医疗器械经营许可证，制造厂家营业执照、医疗器械生产许可证、医疗器械注册证及附件（试剂类可提供有医疗器械注册证，耗材类可提供注册证或备案证明）；（9）、进口货物：供应商为制造厂家须提供医疗器械注册证(“进”字号注册证)及附件（附页）并能证明其为货物生产厂家的资料（包含但不限于：产品宣传册、技术白皮书、检验报告等）其余特定资格要求的资料均不做要求；供应商为经销商的须提供营业执照、医疗器械经营许可证、所投产品医疗器械注册证(“进”字号注册证)及附件（附页），并提供能证明货物完整授权链条的资</w:t>
      </w:r>
      <w:r w:rsidRPr="008449D7">
        <w:rPr>
          <w:rFonts w:ascii="宋体" w:hAnsi="宋体" w:cs="宋体"/>
          <w:kern w:val="0"/>
          <w:szCs w:val="21"/>
        </w:rPr>
        <w:lastRenderedPageBreak/>
        <w:t>料（包括但不限于：厂家产品授权委托书、中国或陕西总代提供的授权委托书等）；（10）、不得为“信用中国”网站(http://www.creditchina.gov.cn)列入“严重失信主体、经营异常名录、重大税收违法失信主体、政府采购严重违法失信行为记录名单”的供应商；不得为中国政府采购网(http://www.ccgp.gov.cn)“政府采购严重违法失信行为记录名单”中的供应商； （11）、单位负责人为同一人或者存在直接控股、管理关系的不同供应商，不得参加同一合同项下的政府采购活动；（12）、本项目不接受联合体投标。</w:t>
      </w:r>
    </w:p>
    <w:p w14:paraId="7E1E37DC" w14:textId="77777777" w:rsidR="008449D7" w:rsidRPr="008449D7" w:rsidRDefault="008449D7" w:rsidP="008449D7">
      <w:pPr>
        <w:widowControl/>
        <w:shd w:val="clear" w:color="auto" w:fill="FFFFFF"/>
        <w:spacing w:line="360" w:lineRule="auto"/>
        <w:ind w:firstLineChars="270" w:firstLine="567"/>
        <w:textAlignment w:val="baseline"/>
        <w:rPr>
          <w:rFonts w:ascii="宋体" w:hAnsi="宋体" w:cs="宋体"/>
          <w:kern w:val="0"/>
          <w:szCs w:val="21"/>
        </w:rPr>
      </w:pPr>
      <w:r w:rsidRPr="008449D7">
        <w:rPr>
          <w:rFonts w:ascii="宋体" w:hAnsi="宋体" w:cs="宋体"/>
          <w:kern w:val="0"/>
          <w:szCs w:val="21"/>
        </w:rPr>
        <w:t>合同包2(</w:t>
      </w:r>
      <w:r w:rsidRPr="008449D7">
        <w:rPr>
          <w:rFonts w:ascii="宋体" w:hAnsi="宋体" w:cs="宋体" w:hint="eastAsia"/>
          <w:kern w:val="0"/>
          <w:szCs w:val="21"/>
        </w:rPr>
        <w:t>血气分析试剂盒等试剂耗材</w:t>
      </w:r>
      <w:r w:rsidRPr="008449D7">
        <w:rPr>
          <w:rFonts w:ascii="宋体" w:hAnsi="宋体" w:cs="宋体"/>
          <w:kern w:val="0"/>
          <w:szCs w:val="21"/>
        </w:rPr>
        <w:t>) 特定资格要求如下:</w:t>
      </w:r>
      <w:r w:rsidRPr="008449D7">
        <w:rPr>
          <w:rFonts w:ascii="宋体" w:hAnsi="宋体" w:cs="宋体" w:hint="eastAsia"/>
          <w:kern w:val="0"/>
          <w:szCs w:val="21"/>
        </w:rPr>
        <w:t>同合同包1</w:t>
      </w:r>
    </w:p>
    <w:p w14:paraId="6851E8DB" w14:textId="77777777" w:rsidR="008449D7" w:rsidRPr="008449D7" w:rsidRDefault="008449D7" w:rsidP="008449D7">
      <w:pPr>
        <w:widowControl/>
        <w:shd w:val="clear" w:color="auto" w:fill="FFFFFF"/>
        <w:spacing w:line="360" w:lineRule="auto"/>
        <w:ind w:firstLineChars="270" w:firstLine="567"/>
        <w:textAlignment w:val="baseline"/>
        <w:rPr>
          <w:rFonts w:ascii="宋体" w:hAnsi="宋体" w:cs="宋体"/>
          <w:kern w:val="0"/>
          <w:szCs w:val="21"/>
        </w:rPr>
      </w:pPr>
      <w:r w:rsidRPr="008449D7">
        <w:rPr>
          <w:rFonts w:ascii="宋体" w:hAnsi="宋体" w:cs="宋体"/>
          <w:kern w:val="0"/>
          <w:szCs w:val="21"/>
        </w:rPr>
        <w:t>合同包3(</w:t>
      </w:r>
      <w:r w:rsidRPr="008449D7">
        <w:rPr>
          <w:rFonts w:ascii="宋体" w:hAnsi="宋体" w:cs="宋体" w:hint="eastAsia"/>
          <w:kern w:val="0"/>
          <w:szCs w:val="21"/>
        </w:rPr>
        <w:t>电解质及其试剂耗材</w:t>
      </w:r>
      <w:r w:rsidRPr="008449D7">
        <w:rPr>
          <w:rFonts w:ascii="宋体" w:hAnsi="宋体" w:cs="宋体"/>
          <w:kern w:val="0"/>
          <w:szCs w:val="21"/>
        </w:rPr>
        <w:t>) 特定资格要求如下</w:t>
      </w:r>
      <w:r w:rsidRPr="008449D7">
        <w:rPr>
          <w:rFonts w:ascii="宋体" w:hAnsi="宋体" w:cs="宋体" w:hint="eastAsia"/>
          <w:kern w:val="0"/>
          <w:szCs w:val="21"/>
        </w:rPr>
        <w:t>：同合同包1</w:t>
      </w:r>
    </w:p>
    <w:p w14:paraId="295F162B" w14:textId="77777777" w:rsidR="008449D7" w:rsidRPr="008449D7" w:rsidRDefault="008449D7" w:rsidP="008449D7">
      <w:pPr>
        <w:widowControl/>
        <w:shd w:val="clear" w:color="auto" w:fill="FFFFFF"/>
        <w:spacing w:line="360" w:lineRule="auto"/>
        <w:ind w:firstLineChars="270" w:firstLine="567"/>
        <w:textAlignment w:val="baseline"/>
        <w:rPr>
          <w:rFonts w:ascii="宋体" w:hAnsi="宋体" w:cs="宋体"/>
          <w:kern w:val="0"/>
          <w:szCs w:val="21"/>
        </w:rPr>
      </w:pPr>
      <w:r w:rsidRPr="008449D7">
        <w:rPr>
          <w:rFonts w:ascii="宋体" w:hAnsi="宋体" w:cs="宋体"/>
          <w:kern w:val="0"/>
          <w:szCs w:val="21"/>
        </w:rPr>
        <w:t>合同包4(</w:t>
      </w:r>
      <w:r w:rsidRPr="008449D7">
        <w:rPr>
          <w:rFonts w:ascii="宋体" w:hAnsi="宋体" w:cs="宋体" w:hint="eastAsia"/>
          <w:kern w:val="0"/>
          <w:szCs w:val="21"/>
        </w:rPr>
        <w:t>血细胞分析用稀释液等试剂耗材</w:t>
      </w:r>
      <w:r w:rsidRPr="008449D7">
        <w:rPr>
          <w:rFonts w:ascii="宋体" w:hAnsi="宋体" w:cs="宋体"/>
          <w:kern w:val="0"/>
          <w:szCs w:val="21"/>
        </w:rPr>
        <w:t>) 特定资格要求如下</w:t>
      </w:r>
      <w:r w:rsidRPr="008449D7">
        <w:rPr>
          <w:rFonts w:ascii="宋体" w:hAnsi="宋体" w:cs="宋体" w:hint="eastAsia"/>
          <w:kern w:val="0"/>
          <w:szCs w:val="21"/>
        </w:rPr>
        <w:t>：同合同包1</w:t>
      </w:r>
    </w:p>
    <w:p w14:paraId="3FE225B8" w14:textId="77777777" w:rsidR="008449D7" w:rsidRPr="008449D7" w:rsidRDefault="008449D7" w:rsidP="008449D7">
      <w:pPr>
        <w:widowControl/>
        <w:shd w:val="clear" w:color="auto" w:fill="FFFFFF"/>
        <w:spacing w:line="360" w:lineRule="auto"/>
        <w:jc w:val="left"/>
        <w:textAlignment w:val="baseline"/>
        <w:outlineLvl w:val="3"/>
        <w:rPr>
          <w:rFonts w:ascii="宋体" w:hAnsi="宋体" w:cs="宋体"/>
          <w:kern w:val="0"/>
          <w:szCs w:val="21"/>
        </w:rPr>
      </w:pPr>
      <w:r w:rsidRPr="008449D7">
        <w:rPr>
          <w:rFonts w:ascii="宋体" w:hAnsi="宋体" w:cs="宋体"/>
          <w:b/>
          <w:bCs/>
          <w:kern w:val="0"/>
          <w:szCs w:val="21"/>
        </w:rPr>
        <w:t>三、获取招标文件</w:t>
      </w:r>
    </w:p>
    <w:p w14:paraId="61CDE33A"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hint="eastAsia"/>
          <w:kern w:val="0"/>
          <w:szCs w:val="21"/>
        </w:rPr>
        <w:t>时间： 2022年10月28日 至 2022年11月03日 ，每天上午 09:00:00 至 12:00:00 ，下午 14:00:00 至 17:00:00 （北京时间）</w:t>
      </w:r>
    </w:p>
    <w:p w14:paraId="32930AAD"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地点：西安市未央区凤城九路中登文景大厦B座1706室</w:t>
      </w:r>
    </w:p>
    <w:p w14:paraId="4E0D6A2F"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方式：现场获取</w:t>
      </w:r>
    </w:p>
    <w:p w14:paraId="73AF7705" w14:textId="7E336EB9"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售价：</w:t>
      </w:r>
      <w:r w:rsidR="0075061B">
        <w:rPr>
          <w:rFonts w:ascii="宋体" w:hAnsi="宋体" w:cs="宋体" w:hint="eastAsia"/>
          <w:kern w:val="0"/>
          <w:szCs w:val="21"/>
        </w:rPr>
        <w:t>0</w:t>
      </w:r>
    </w:p>
    <w:p w14:paraId="2D75F4E0" w14:textId="77777777" w:rsidR="008449D7" w:rsidRPr="008449D7" w:rsidRDefault="008449D7" w:rsidP="008449D7">
      <w:pPr>
        <w:widowControl/>
        <w:shd w:val="clear" w:color="auto" w:fill="FFFFFF"/>
        <w:spacing w:line="360" w:lineRule="auto"/>
        <w:jc w:val="left"/>
        <w:textAlignment w:val="baseline"/>
        <w:outlineLvl w:val="3"/>
        <w:rPr>
          <w:rFonts w:ascii="宋体" w:hAnsi="宋体" w:cs="宋体"/>
          <w:kern w:val="0"/>
          <w:szCs w:val="21"/>
        </w:rPr>
      </w:pPr>
      <w:r w:rsidRPr="008449D7">
        <w:rPr>
          <w:rFonts w:ascii="宋体" w:hAnsi="宋体" w:cs="宋体"/>
          <w:b/>
          <w:bCs/>
          <w:kern w:val="0"/>
          <w:szCs w:val="21"/>
        </w:rPr>
        <w:t>四、提交投标文件截止时间、开标时间和地点</w:t>
      </w:r>
    </w:p>
    <w:p w14:paraId="21400B2C"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时间：2022年</w:t>
      </w:r>
      <w:r w:rsidRPr="008449D7">
        <w:rPr>
          <w:rFonts w:ascii="宋体" w:hAnsi="宋体" w:cs="宋体" w:hint="eastAsia"/>
          <w:kern w:val="0"/>
          <w:szCs w:val="21"/>
        </w:rPr>
        <w:t>1</w:t>
      </w:r>
      <w:r w:rsidRPr="008449D7">
        <w:rPr>
          <w:rFonts w:ascii="宋体" w:hAnsi="宋体" w:cs="宋体"/>
          <w:kern w:val="0"/>
          <w:szCs w:val="21"/>
        </w:rPr>
        <w:t>1日18时14分00秒（北京时间）</w:t>
      </w:r>
    </w:p>
    <w:p w14:paraId="30F949A3"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提交投标文件地点：西安市未央区凤城九路中登文景大厦B座1706室</w:t>
      </w:r>
    </w:p>
    <w:p w14:paraId="668AC3F6"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开标地点：西安市未央区凤城九路中登文景大厦B座1706室</w:t>
      </w:r>
    </w:p>
    <w:p w14:paraId="748C94B9" w14:textId="77777777" w:rsidR="008449D7" w:rsidRPr="008449D7" w:rsidRDefault="008449D7" w:rsidP="008449D7">
      <w:pPr>
        <w:widowControl/>
        <w:shd w:val="clear" w:color="auto" w:fill="FFFFFF"/>
        <w:spacing w:line="360" w:lineRule="auto"/>
        <w:jc w:val="left"/>
        <w:textAlignment w:val="baseline"/>
        <w:outlineLvl w:val="3"/>
        <w:rPr>
          <w:rFonts w:ascii="宋体" w:hAnsi="宋体" w:cs="宋体"/>
          <w:kern w:val="0"/>
          <w:szCs w:val="21"/>
        </w:rPr>
      </w:pPr>
      <w:r w:rsidRPr="008449D7">
        <w:rPr>
          <w:rFonts w:ascii="宋体" w:hAnsi="宋体" w:cs="宋体"/>
          <w:b/>
          <w:bCs/>
          <w:kern w:val="0"/>
          <w:szCs w:val="21"/>
        </w:rPr>
        <w:t>五、公告期限</w:t>
      </w:r>
    </w:p>
    <w:p w14:paraId="50326DAC"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自本公告发布之日起5个工作日。</w:t>
      </w:r>
    </w:p>
    <w:p w14:paraId="39A6520D" w14:textId="77777777" w:rsidR="008449D7" w:rsidRPr="008449D7" w:rsidRDefault="008449D7" w:rsidP="008449D7">
      <w:pPr>
        <w:widowControl/>
        <w:shd w:val="clear" w:color="auto" w:fill="FFFFFF"/>
        <w:spacing w:line="360" w:lineRule="auto"/>
        <w:jc w:val="left"/>
        <w:textAlignment w:val="baseline"/>
        <w:outlineLvl w:val="3"/>
        <w:rPr>
          <w:rFonts w:ascii="宋体" w:hAnsi="宋体" w:cs="宋体"/>
          <w:kern w:val="0"/>
          <w:szCs w:val="21"/>
        </w:rPr>
      </w:pPr>
      <w:r w:rsidRPr="008449D7">
        <w:rPr>
          <w:rFonts w:ascii="宋体" w:hAnsi="宋体" w:cs="宋体"/>
          <w:b/>
          <w:bCs/>
          <w:kern w:val="0"/>
          <w:szCs w:val="21"/>
        </w:rPr>
        <w:t>六、其他补充事宜</w:t>
      </w:r>
    </w:p>
    <w:p w14:paraId="3CA68C26" w14:textId="77777777" w:rsidR="008449D7" w:rsidRPr="008449D7" w:rsidRDefault="008449D7" w:rsidP="008449D7">
      <w:pPr>
        <w:widowControl/>
        <w:shd w:val="clear" w:color="auto" w:fill="FFFFFF"/>
        <w:spacing w:line="360" w:lineRule="auto"/>
        <w:ind w:firstLine="420"/>
        <w:jc w:val="left"/>
        <w:textAlignment w:val="baseline"/>
        <w:rPr>
          <w:rFonts w:ascii="宋体" w:hAnsi="宋体" w:cs="宋体"/>
          <w:kern w:val="0"/>
          <w:szCs w:val="21"/>
        </w:rPr>
      </w:pPr>
      <w:r w:rsidRPr="008449D7">
        <w:rPr>
          <w:rFonts w:ascii="宋体" w:hAnsi="宋体"/>
          <w:kern w:val="0"/>
          <w:szCs w:val="21"/>
          <w:shd w:val="clear" w:color="auto" w:fill="FFFFFF"/>
        </w:rPr>
        <w:t>1、领取招标文件时请携带单位介绍信原件、经办人身份证原件及复印件（加盖公章）现场登记；</w:t>
      </w:r>
    </w:p>
    <w:p w14:paraId="5C5B55F6" w14:textId="77777777" w:rsidR="008449D7" w:rsidRPr="008449D7" w:rsidRDefault="008449D7" w:rsidP="008449D7">
      <w:pPr>
        <w:widowControl/>
        <w:shd w:val="clear" w:color="auto" w:fill="FFFFFF"/>
        <w:spacing w:line="360" w:lineRule="auto"/>
        <w:ind w:firstLine="420"/>
        <w:jc w:val="left"/>
        <w:textAlignment w:val="baseline"/>
        <w:rPr>
          <w:rFonts w:ascii="宋体" w:hAnsi="宋体" w:cs="宋体"/>
          <w:kern w:val="0"/>
          <w:szCs w:val="21"/>
        </w:rPr>
      </w:pPr>
      <w:r w:rsidRPr="008449D7">
        <w:rPr>
          <w:rFonts w:ascii="宋体" w:hAnsi="宋体"/>
          <w:kern w:val="0"/>
          <w:szCs w:val="21"/>
          <w:shd w:val="clear" w:color="auto" w:fill="FFFFFF"/>
        </w:rPr>
        <w:t>2、请各供应商获取招标文件后，按照陕西省财政厅《关于政府采购供应商注册登记有关事项的通知》要求，通过陕西省政府采购网注册登记加入陕西省政府采购供应商库。</w:t>
      </w:r>
    </w:p>
    <w:p w14:paraId="36FD9523" w14:textId="77777777" w:rsidR="008449D7" w:rsidRPr="008449D7" w:rsidRDefault="008449D7" w:rsidP="008449D7">
      <w:pPr>
        <w:widowControl/>
        <w:shd w:val="clear" w:color="auto" w:fill="FFFFFF"/>
        <w:spacing w:line="360" w:lineRule="auto"/>
        <w:jc w:val="left"/>
        <w:textAlignment w:val="baseline"/>
        <w:outlineLvl w:val="3"/>
        <w:rPr>
          <w:rFonts w:ascii="宋体" w:hAnsi="宋体" w:cs="宋体"/>
          <w:kern w:val="0"/>
          <w:szCs w:val="21"/>
        </w:rPr>
      </w:pPr>
      <w:r w:rsidRPr="008449D7">
        <w:rPr>
          <w:rFonts w:ascii="宋体" w:hAnsi="宋体" w:cs="宋体"/>
          <w:b/>
          <w:bCs/>
          <w:kern w:val="0"/>
          <w:szCs w:val="21"/>
        </w:rPr>
        <w:t>七、对本次招标提出询问，请按以下方式联系。</w:t>
      </w:r>
    </w:p>
    <w:p w14:paraId="394F203B" w14:textId="77777777" w:rsidR="008449D7" w:rsidRPr="008449D7" w:rsidRDefault="008449D7" w:rsidP="008449D7">
      <w:pPr>
        <w:widowControl/>
        <w:shd w:val="clear" w:color="auto" w:fill="FFFFFF"/>
        <w:spacing w:line="360" w:lineRule="auto"/>
        <w:jc w:val="left"/>
        <w:textAlignment w:val="baseline"/>
        <w:outlineLvl w:val="5"/>
        <w:rPr>
          <w:rFonts w:ascii="宋体" w:hAnsi="宋体" w:cs="宋体"/>
          <w:kern w:val="0"/>
          <w:szCs w:val="21"/>
        </w:rPr>
      </w:pPr>
      <w:r w:rsidRPr="008449D7">
        <w:rPr>
          <w:rFonts w:ascii="宋体" w:hAnsi="宋体" w:cs="宋体"/>
          <w:kern w:val="0"/>
          <w:szCs w:val="21"/>
        </w:rPr>
        <w:t>1.采购人信息</w:t>
      </w:r>
    </w:p>
    <w:p w14:paraId="2B9439F9"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名称：西安市第五医院</w:t>
      </w:r>
    </w:p>
    <w:p w14:paraId="7080C452"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地址：西安市莲湖区西关正街112号</w:t>
      </w:r>
    </w:p>
    <w:p w14:paraId="16F866D7"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联系方式：88621331</w:t>
      </w:r>
    </w:p>
    <w:p w14:paraId="528E130E" w14:textId="77777777" w:rsidR="008449D7" w:rsidRPr="008449D7" w:rsidRDefault="008449D7" w:rsidP="008449D7">
      <w:pPr>
        <w:widowControl/>
        <w:shd w:val="clear" w:color="auto" w:fill="FFFFFF"/>
        <w:spacing w:line="360" w:lineRule="auto"/>
        <w:jc w:val="left"/>
        <w:textAlignment w:val="baseline"/>
        <w:outlineLvl w:val="5"/>
        <w:rPr>
          <w:rFonts w:ascii="宋体" w:hAnsi="宋体" w:cs="宋体"/>
          <w:kern w:val="0"/>
          <w:szCs w:val="21"/>
        </w:rPr>
      </w:pPr>
      <w:r w:rsidRPr="008449D7">
        <w:rPr>
          <w:rFonts w:ascii="宋体" w:hAnsi="宋体" w:cs="宋体"/>
          <w:kern w:val="0"/>
          <w:szCs w:val="21"/>
        </w:rPr>
        <w:lastRenderedPageBreak/>
        <w:t>2.采购代理机构信息</w:t>
      </w:r>
    </w:p>
    <w:p w14:paraId="2F7DEED5"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名称：赛科瑞项目管理有限公司</w:t>
      </w:r>
    </w:p>
    <w:p w14:paraId="0D4026B1"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地址：西安市未央区凤城九路中登文景大厦B座1706室</w:t>
      </w:r>
    </w:p>
    <w:p w14:paraId="71190873"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联系方式：029-86186397</w:t>
      </w:r>
    </w:p>
    <w:p w14:paraId="68660DCC" w14:textId="77777777" w:rsidR="008449D7" w:rsidRPr="008449D7" w:rsidRDefault="008449D7" w:rsidP="008449D7">
      <w:pPr>
        <w:widowControl/>
        <w:shd w:val="clear" w:color="auto" w:fill="FFFFFF"/>
        <w:spacing w:line="360" w:lineRule="auto"/>
        <w:jc w:val="left"/>
        <w:textAlignment w:val="baseline"/>
        <w:outlineLvl w:val="5"/>
        <w:rPr>
          <w:rFonts w:ascii="宋体" w:hAnsi="宋体" w:cs="宋体"/>
          <w:kern w:val="0"/>
          <w:szCs w:val="21"/>
        </w:rPr>
      </w:pPr>
      <w:r w:rsidRPr="008449D7">
        <w:rPr>
          <w:rFonts w:ascii="宋体" w:hAnsi="宋体" w:cs="宋体"/>
          <w:kern w:val="0"/>
          <w:szCs w:val="21"/>
        </w:rPr>
        <w:t>3.项目联系方式</w:t>
      </w:r>
    </w:p>
    <w:p w14:paraId="2E2C4C36"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项目联系人：杨航波</w:t>
      </w:r>
    </w:p>
    <w:p w14:paraId="74748C2E" w14:textId="77777777" w:rsidR="008449D7" w:rsidRPr="008449D7" w:rsidRDefault="008449D7" w:rsidP="008449D7">
      <w:pPr>
        <w:widowControl/>
        <w:shd w:val="clear" w:color="auto" w:fill="FFFFFF"/>
        <w:spacing w:line="360" w:lineRule="auto"/>
        <w:ind w:firstLine="480"/>
        <w:textAlignment w:val="baseline"/>
        <w:rPr>
          <w:rFonts w:ascii="宋体" w:hAnsi="宋体" w:cs="宋体"/>
          <w:kern w:val="0"/>
          <w:szCs w:val="21"/>
        </w:rPr>
      </w:pPr>
      <w:r w:rsidRPr="008449D7">
        <w:rPr>
          <w:rFonts w:ascii="宋体" w:hAnsi="宋体" w:cs="宋体"/>
          <w:kern w:val="0"/>
          <w:szCs w:val="21"/>
        </w:rPr>
        <w:t>电话：13201506178</w:t>
      </w:r>
    </w:p>
    <w:p w14:paraId="3632B560" w14:textId="77777777" w:rsidR="008449D7" w:rsidRPr="008449D7" w:rsidRDefault="008449D7" w:rsidP="008449D7">
      <w:pPr>
        <w:widowControl/>
        <w:shd w:val="clear" w:color="auto" w:fill="FFFFFF"/>
        <w:spacing w:line="360" w:lineRule="auto"/>
        <w:ind w:firstLine="480"/>
        <w:jc w:val="right"/>
        <w:textAlignment w:val="baseline"/>
        <w:rPr>
          <w:rFonts w:ascii="宋体" w:hAnsi="宋体" w:cs="宋体"/>
          <w:kern w:val="0"/>
          <w:szCs w:val="21"/>
        </w:rPr>
      </w:pPr>
      <w:r w:rsidRPr="008449D7">
        <w:rPr>
          <w:rFonts w:ascii="宋体" w:hAnsi="宋体" w:cs="宋体"/>
          <w:kern w:val="0"/>
          <w:szCs w:val="21"/>
        </w:rPr>
        <w:t>赛科瑞项目管理有限公司</w:t>
      </w:r>
    </w:p>
    <w:p w14:paraId="5264F6AC" w14:textId="77777777" w:rsidR="008449D7" w:rsidRPr="008449D7" w:rsidRDefault="008449D7" w:rsidP="008449D7">
      <w:pPr>
        <w:widowControl/>
        <w:shd w:val="clear" w:color="auto" w:fill="FFFFFF"/>
        <w:spacing w:line="360" w:lineRule="auto"/>
        <w:ind w:firstLine="480"/>
        <w:jc w:val="right"/>
        <w:textAlignment w:val="baseline"/>
        <w:rPr>
          <w:rFonts w:ascii="宋体" w:hAnsi="宋体" w:cs="宋体"/>
          <w:kern w:val="0"/>
          <w:szCs w:val="21"/>
        </w:rPr>
      </w:pPr>
      <w:r w:rsidRPr="008449D7">
        <w:rPr>
          <w:rFonts w:ascii="宋体" w:hAnsi="宋体" w:cs="宋体"/>
          <w:kern w:val="0"/>
          <w:szCs w:val="21"/>
        </w:rPr>
        <w:t>2022年10月27日</w:t>
      </w:r>
    </w:p>
    <w:p w14:paraId="714AA621" w14:textId="77777777" w:rsidR="00482316" w:rsidRPr="008449D7" w:rsidRDefault="00482316">
      <w:pPr>
        <w:rPr>
          <w:rFonts w:ascii="宋体" w:hAnsi="宋体"/>
        </w:rPr>
      </w:pPr>
    </w:p>
    <w:sectPr w:rsidR="00482316" w:rsidRPr="008449D7" w:rsidSect="008449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4357" w14:textId="77777777" w:rsidR="001C0689" w:rsidRDefault="001C0689" w:rsidP="008449D7">
      <w:r>
        <w:separator/>
      </w:r>
    </w:p>
  </w:endnote>
  <w:endnote w:type="continuationSeparator" w:id="0">
    <w:p w14:paraId="3F691302" w14:textId="77777777" w:rsidR="001C0689" w:rsidRDefault="001C0689" w:rsidP="0084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473E" w14:textId="77777777" w:rsidR="001C0689" w:rsidRDefault="001C0689" w:rsidP="008449D7">
      <w:r>
        <w:separator/>
      </w:r>
    </w:p>
  </w:footnote>
  <w:footnote w:type="continuationSeparator" w:id="0">
    <w:p w14:paraId="6651918A" w14:textId="77777777" w:rsidR="001C0689" w:rsidRDefault="001C0689" w:rsidP="00844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D30137"/>
    <w:rsid w:val="001C0689"/>
    <w:rsid w:val="002A6941"/>
    <w:rsid w:val="00482316"/>
    <w:rsid w:val="0075061B"/>
    <w:rsid w:val="008449D7"/>
    <w:rsid w:val="00A22106"/>
    <w:rsid w:val="00D301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71ECB"/>
  <w15:chartTrackingRefBased/>
  <w15:docId w15:val="{48970C8F-9824-4682-9F70-0C4A98E1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9D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9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49D7"/>
    <w:rPr>
      <w:sz w:val="18"/>
      <w:szCs w:val="18"/>
    </w:rPr>
  </w:style>
  <w:style w:type="paragraph" w:styleId="a5">
    <w:name w:val="footer"/>
    <w:basedOn w:val="a"/>
    <w:link w:val="a6"/>
    <w:uiPriority w:val="99"/>
    <w:unhideWhenUsed/>
    <w:rsid w:val="008449D7"/>
    <w:pPr>
      <w:tabs>
        <w:tab w:val="center" w:pos="4153"/>
        <w:tab w:val="right" w:pos="8306"/>
      </w:tabs>
      <w:snapToGrid w:val="0"/>
      <w:jc w:val="left"/>
    </w:pPr>
    <w:rPr>
      <w:sz w:val="18"/>
      <w:szCs w:val="18"/>
    </w:rPr>
  </w:style>
  <w:style w:type="character" w:customStyle="1" w:styleId="a6">
    <w:name w:val="页脚 字符"/>
    <w:basedOn w:val="a0"/>
    <w:link w:val="a5"/>
    <w:uiPriority w:val="99"/>
    <w:rsid w:val="008449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yang</dc:creator>
  <cp:keywords/>
  <dc:description/>
  <cp:lastModifiedBy>Mr yang</cp:lastModifiedBy>
  <cp:revision>3</cp:revision>
  <dcterms:created xsi:type="dcterms:W3CDTF">2022-10-27T04:28:00Z</dcterms:created>
  <dcterms:modified xsi:type="dcterms:W3CDTF">2022-10-27T04:38:00Z</dcterms:modified>
</cp:coreProperties>
</file>