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19" w:lineRule="atLeast"/>
        <w:ind w:left="0" w:firstLine="0"/>
        <w:jc w:val="center"/>
        <w:rPr>
          <w:rFonts w:ascii="微软雅黑" w:hAnsi="微软雅黑" w:eastAsia="微软雅黑" w:cs="微软雅黑"/>
          <w:b/>
          <w:bCs/>
          <w:i w:val="0"/>
          <w:iCs w:val="0"/>
          <w:caps w:val="0"/>
          <w:color w:val="auto"/>
          <w:spacing w:val="0"/>
          <w:sz w:val="31"/>
          <w:szCs w:val="31"/>
        </w:rPr>
      </w:pPr>
      <w:r>
        <w:rPr>
          <w:rFonts w:hint="eastAsia" w:ascii="微软雅黑" w:hAnsi="微软雅黑" w:eastAsia="微软雅黑" w:cs="微软雅黑"/>
          <w:b/>
          <w:bCs/>
          <w:i w:val="0"/>
          <w:iCs w:val="0"/>
          <w:caps w:val="0"/>
          <w:color w:val="auto"/>
          <w:spacing w:val="0"/>
          <w:kern w:val="0"/>
          <w:sz w:val="31"/>
          <w:szCs w:val="31"/>
          <w:bdr w:val="none" w:color="auto" w:sz="0" w:space="0"/>
          <w:shd w:val="clear" w:fill="FFFFFF"/>
          <w:lang w:val="en-US" w:eastAsia="zh-CN" w:bidi="ar"/>
        </w:rPr>
        <w:t>西安市自然资源和规划局西安市轨道交通与用地一体化发展专项规划采购项目招标公告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32" w:beforeAutospacing="0" w:after="132" w:afterAutospacing="0" w:line="26" w:lineRule="atLeast"/>
        <w:ind w:left="0" w:right="0"/>
        <w:jc w:val="left"/>
        <w:rPr>
          <w:b w:val="0"/>
          <w:bCs w:val="0"/>
          <w:color w:val="auto"/>
          <w:sz w:val="18"/>
          <w:szCs w:val="18"/>
        </w:rPr>
      </w:pPr>
      <w:r>
        <w:rPr>
          <w:rStyle w:val="7"/>
          <w:b/>
          <w:bCs/>
          <w:i w:val="0"/>
          <w:iCs w:val="0"/>
          <w:caps w:val="0"/>
          <w:color w:val="auto"/>
          <w:spacing w:val="0"/>
          <w:sz w:val="18"/>
          <w:szCs w:val="18"/>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32" w:beforeAutospacing="0" w:after="132" w:afterAutospacing="0" w:line="419" w:lineRule="atLeast"/>
        <w:ind w:left="0" w:right="0" w:firstLine="419"/>
        <w:jc w:val="both"/>
        <w:rPr>
          <w:color w:val="auto"/>
          <w:sz w:val="18"/>
          <w:szCs w:val="18"/>
        </w:rPr>
      </w:pPr>
      <w:r>
        <w:rPr>
          <w:rFonts w:ascii="微软雅黑" w:hAnsi="微软雅黑" w:eastAsia="微软雅黑" w:cs="微软雅黑"/>
          <w:i w:val="0"/>
          <w:iCs w:val="0"/>
          <w:caps w:val="0"/>
          <w:color w:val="auto"/>
          <w:spacing w:val="0"/>
          <w:sz w:val="18"/>
          <w:szCs w:val="18"/>
          <w:bdr w:val="none" w:color="auto" w:sz="0" w:space="0"/>
          <w:shd w:val="clear" w:fill="FFFFFF"/>
        </w:rPr>
        <w:t>西安市轨道交通与用地一体化发展专项规划的采购项目</w:t>
      </w:r>
      <w:r>
        <w:rPr>
          <w:rFonts w:hint="eastAsia" w:ascii="微软雅黑" w:hAnsi="微软雅黑" w:eastAsia="微软雅黑" w:cs="微软雅黑"/>
          <w:i w:val="0"/>
          <w:iCs w:val="0"/>
          <w:caps w:val="0"/>
          <w:color w:val="auto"/>
          <w:spacing w:val="0"/>
          <w:sz w:val="18"/>
          <w:szCs w:val="18"/>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18"/>
          <w:szCs w:val="18"/>
          <w:bdr w:val="none" w:color="auto" w:sz="0" w:space="0"/>
          <w:shd w:val="clear" w:fill="FFFFFF"/>
        </w:rPr>
        <w:t>全国公共资源交易平台（陕西省·西安市）网站〖首页〉电子交易平台〉陕西政府采购交易系统〉企业端〗</w:t>
      </w:r>
      <w:r>
        <w:rPr>
          <w:rFonts w:hint="eastAsia" w:ascii="微软雅黑" w:hAnsi="微软雅黑" w:eastAsia="微软雅黑" w:cs="微软雅黑"/>
          <w:i w:val="0"/>
          <w:iCs w:val="0"/>
          <w:caps w:val="0"/>
          <w:color w:val="auto"/>
          <w:spacing w:val="0"/>
          <w:sz w:val="18"/>
          <w:szCs w:val="18"/>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18"/>
          <w:szCs w:val="18"/>
          <w:bdr w:val="none" w:color="auto" w:sz="0" w:space="0"/>
          <w:shd w:val="clear" w:fill="FFFFFF"/>
        </w:rPr>
        <w:t> 2022年11月23日 09时00分 </w:t>
      </w:r>
      <w:r>
        <w:rPr>
          <w:rFonts w:hint="eastAsia" w:ascii="微软雅黑" w:hAnsi="微软雅黑" w:eastAsia="微软雅黑" w:cs="微软雅黑"/>
          <w:i w:val="0"/>
          <w:iCs w:val="0"/>
          <w:caps w:val="0"/>
          <w:color w:val="auto"/>
          <w:spacing w:val="0"/>
          <w:sz w:val="18"/>
          <w:szCs w:val="18"/>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31" w:beforeAutospacing="0" w:after="0" w:afterAutospacing="0" w:line="655" w:lineRule="atLeast"/>
        <w:ind w:left="0" w:right="0"/>
        <w:jc w:val="left"/>
        <w:rPr>
          <w:b w:val="0"/>
          <w:bCs w:val="0"/>
          <w:color w:val="auto"/>
          <w:sz w:val="18"/>
          <w:szCs w:val="18"/>
        </w:rPr>
      </w:pPr>
      <w:r>
        <w:rPr>
          <w:rStyle w:val="7"/>
          <w:b/>
          <w:bCs/>
          <w:i w:val="0"/>
          <w:iCs w:val="0"/>
          <w:caps w:val="0"/>
          <w:color w:val="auto"/>
          <w:spacing w:val="0"/>
          <w:sz w:val="18"/>
          <w:szCs w:val="18"/>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19" w:lineRule="atLeast"/>
        <w:ind w:left="0" w:right="0" w:firstLine="419"/>
        <w:jc w:val="both"/>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项目编号：SCZA2022-ZB-2326-001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19" w:lineRule="atLeast"/>
        <w:ind w:left="0" w:right="0" w:firstLine="419"/>
        <w:jc w:val="both"/>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项目名称：西安市轨道交通与用地一体化发展专项规划的采购项目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19" w:lineRule="atLeast"/>
        <w:ind w:left="0" w:right="0" w:firstLine="419"/>
        <w:jc w:val="both"/>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19" w:lineRule="atLeast"/>
        <w:ind w:left="0" w:right="0" w:firstLine="419"/>
        <w:jc w:val="both"/>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预算金额：21,702,400.00元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19" w:lineRule="atLeast"/>
        <w:ind w:left="0" w:right="0" w:firstLine="419"/>
        <w:jc w:val="both"/>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19" w:lineRule="atLeast"/>
        <w:ind w:left="0" w:right="0" w:firstLine="419"/>
        <w:jc w:val="both"/>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合同包1(西安市轨道交通与用地一体化发展专项规划采购项目):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19" w:lineRule="atLeast"/>
        <w:ind w:left="0" w:right="0" w:firstLine="550"/>
        <w:jc w:val="both"/>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合同包预算金额：21,702,400.00元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19" w:lineRule="atLeast"/>
        <w:ind w:left="0" w:right="0" w:firstLine="550"/>
        <w:jc w:val="both"/>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合同包最高限价：21,702,400.00元</w:t>
      </w:r>
    </w:p>
    <w:tbl>
      <w:tblPr>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5"/>
        <w:gridCol w:w="758"/>
        <w:gridCol w:w="1101"/>
        <w:gridCol w:w="867"/>
        <w:gridCol w:w="2506"/>
        <w:gridCol w:w="1382"/>
        <w:gridCol w:w="13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303" w:type="pct"/>
            <w:tcBorders>
              <w:top w:val="single" w:color="333333" w:sz="4" w:space="0"/>
              <w:left w:val="single" w:color="333333" w:sz="4" w:space="0"/>
              <w:bottom w:val="single" w:color="333333" w:sz="4" w:space="0"/>
              <w:right w:val="single" w:color="333333" w:sz="4" w:space="0"/>
            </w:tcBorders>
            <w:shd w:val="clear"/>
            <w:tcMar>
              <w:top w:w="65" w:type="dxa"/>
              <w:left w:w="105" w:type="dxa"/>
              <w:bottom w:w="65" w:type="dxa"/>
              <w:right w:w="105" w:type="dxa"/>
            </w:tcMar>
            <w:vAlign w:val="center"/>
          </w:tcPr>
          <w:p>
            <w:pPr>
              <w:keepNext w:val="0"/>
              <w:keepLines w:val="0"/>
              <w:widowControl/>
              <w:suppressLineNumbers w:val="0"/>
              <w:wordWrap w:val="0"/>
              <w:spacing w:before="0" w:beforeAutospacing="0" w:after="0" w:afterAutospacing="0" w:line="314" w:lineRule="atLeast"/>
              <w:ind w:left="0" w:right="0"/>
              <w:jc w:val="center"/>
              <w:rPr>
                <w:b/>
                <w:bCs/>
                <w:color w:val="auto"/>
                <w:sz w:val="18"/>
                <w:szCs w:val="18"/>
              </w:rPr>
            </w:pPr>
            <w:r>
              <w:rPr>
                <w:rFonts w:ascii="宋体" w:hAnsi="宋体" w:eastAsia="宋体" w:cs="宋体"/>
                <w:b/>
                <w:bCs/>
                <w:color w:val="auto"/>
                <w:kern w:val="0"/>
                <w:sz w:val="18"/>
                <w:szCs w:val="18"/>
                <w:bdr w:val="none" w:color="auto" w:sz="0" w:space="0"/>
                <w:lang w:val="en-US" w:eastAsia="zh-CN" w:bidi="ar"/>
              </w:rPr>
              <w:t>品目号</w:t>
            </w:r>
          </w:p>
        </w:tc>
        <w:tc>
          <w:tcPr>
            <w:tcW w:w="445" w:type="pct"/>
            <w:tcBorders>
              <w:top w:val="single" w:color="333333" w:sz="4" w:space="0"/>
              <w:left w:val="single" w:color="333333" w:sz="4" w:space="0"/>
              <w:bottom w:val="single" w:color="333333" w:sz="4" w:space="0"/>
              <w:right w:val="single" w:color="333333" w:sz="4" w:space="0"/>
            </w:tcBorders>
            <w:shd w:val="clear"/>
            <w:tcMar>
              <w:top w:w="65" w:type="dxa"/>
              <w:left w:w="105" w:type="dxa"/>
              <w:bottom w:w="65" w:type="dxa"/>
              <w:right w:w="105" w:type="dxa"/>
            </w:tcMar>
            <w:vAlign w:val="center"/>
          </w:tcPr>
          <w:p>
            <w:pPr>
              <w:keepNext w:val="0"/>
              <w:keepLines w:val="0"/>
              <w:widowControl/>
              <w:suppressLineNumbers w:val="0"/>
              <w:wordWrap w:val="0"/>
              <w:spacing w:before="0" w:beforeAutospacing="0" w:after="0" w:afterAutospacing="0" w:line="314" w:lineRule="atLeast"/>
              <w:ind w:left="0" w:right="0"/>
              <w:jc w:val="center"/>
              <w:rPr>
                <w:b/>
                <w:bCs/>
                <w:color w:val="auto"/>
                <w:sz w:val="18"/>
                <w:szCs w:val="18"/>
              </w:rPr>
            </w:pPr>
            <w:r>
              <w:rPr>
                <w:rFonts w:ascii="宋体" w:hAnsi="宋体" w:eastAsia="宋体" w:cs="宋体"/>
                <w:b/>
                <w:bCs/>
                <w:color w:val="auto"/>
                <w:kern w:val="0"/>
                <w:sz w:val="18"/>
                <w:szCs w:val="18"/>
                <w:bdr w:val="none" w:color="auto" w:sz="0" w:space="0"/>
                <w:lang w:val="en-US" w:eastAsia="zh-CN" w:bidi="ar"/>
              </w:rPr>
              <w:t>品目名称</w:t>
            </w:r>
          </w:p>
        </w:tc>
        <w:tc>
          <w:tcPr>
            <w:tcW w:w="646" w:type="pct"/>
            <w:tcBorders>
              <w:top w:val="single" w:color="333333" w:sz="4" w:space="0"/>
              <w:left w:val="single" w:color="333333" w:sz="4" w:space="0"/>
              <w:bottom w:val="single" w:color="333333" w:sz="4" w:space="0"/>
              <w:right w:val="single" w:color="333333" w:sz="4" w:space="0"/>
            </w:tcBorders>
            <w:shd w:val="clear"/>
            <w:tcMar>
              <w:top w:w="65" w:type="dxa"/>
              <w:left w:w="105" w:type="dxa"/>
              <w:bottom w:w="65" w:type="dxa"/>
              <w:right w:w="105" w:type="dxa"/>
            </w:tcMar>
            <w:vAlign w:val="center"/>
          </w:tcPr>
          <w:p>
            <w:pPr>
              <w:keepNext w:val="0"/>
              <w:keepLines w:val="0"/>
              <w:widowControl/>
              <w:suppressLineNumbers w:val="0"/>
              <w:wordWrap w:val="0"/>
              <w:spacing w:before="0" w:beforeAutospacing="0" w:after="0" w:afterAutospacing="0" w:line="314" w:lineRule="atLeast"/>
              <w:ind w:left="0" w:right="0"/>
              <w:jc w:val="center"/>
              <w:rPr>
                <w:b/>
                <w:bCs/>
                <w:color w:val="auto"/>
                <w:sz w:val="18"/>
                <w:szCs w:val="18"/>
              </w:rPr>
            </w:pPr>
            <w:r>
              <w:rPr>
                <w:rFonts w:ascii="宋体" w:hAnsi="宋体" w:eastAsia="宋体" w:cs="宋体"/>
                <w:b/>
                <w:bCs/>
                <w:color w:val="auto"/>
                <w:kern w:val="0"/>
                <w:sz w:val="18"/>
                <w:szCs w:val="18"/>
                <w:bdr w:val="none" w:color="auto" w:sz="0" w:space="0"/>
                <w:lang w:val="en-US" w:eastAsia="zh-CN" w:bidi="ar"/>
              </w:rPr>
              <w:t>采购标的</w:t>
            </w:r>
          </w:p>
        </w:tc>
        <w:tc>
          <w:tcPr>
            <w:tcW w:w="509" w:type="pct"/>
            <w:tcBorders>
              <w:top w:val="single" w:color="333333" w:sz="4" w:space="0"/>
              <w:left w:val="single" w:color="333333" w:sz="4" w:space="0"/>
              <w:bottom w:val="single" w:color="333333" w:sz="4" w:space="0"/>
              <w:right w:val="single" w:color="333333" w:sz="4" w:space="0"/>
            </w:tcBorders>
            <w:shd w:val="clear"/>
            <w:tcMar>
              <w:top w:w="65" w:type="dxa"/>
              <w:left w:w="105" w:type="dxa"/>
              <w:bottom w:w="65" w:type="dxa"/>
              <w:right w:w="105" w:type="dxa"/>
            </w:tcMar>
            <w:vAlign w:val="center"/>
          </w:tcPr>
          <w:p>
            <w:pPr>
              <w:keepNext w:val="0"/>
              <w:keepLines w:val="0"/>
              <w:widowControl/>
              <w:suppressLineNumbers w:val="0"/>
              <w:wordWrap w:val="0"/>
              <w:spacing w:before="0" w:beforeAutospacing="0" w:after="0" w:afterAutospacing="0" w:line="314" w:lineRule="atLeast"/>
              <w:ind w:left="0" w:right="0"/>
              <w:jc w:val="center"/>
              <w:rPr>
                <w:b/>
                <w:bCs/>
                <w:color w:val="auto"/>
                <w:sz w:val="18"/>
                <w:szCs w:val="18"/>
              </w:rPr>
            </w:pPr>
            <w:r>
              <w:rPr>
                <w:rFonts w:ascii="宋体" w:hAnsi="宋体" w:eastAsia="宋体" w:cs="宋体"/>
                <w:b/>
                <w:bCs/>
                <w:color w:val="auto"/>
                <w:kern w:val="0"/>
                <w:sz w:val="18"/>
                <w:szCs w:val="18"/>
                <w:bdr w:val="none" w:color="auto" w:sz="0" w:space="0"/>
                <w:lang w:val="en-US" w:eastAsia="zh-CN" w:bidi="ar"/>
              </w:rPr>
              <w:t>数量（单位）</w:t>
            </w:r>
          </w:p>
        </w:tc>
        <w:tc>
          <w:tcPr>
            <w:tcW w:w="1471" w:type="pct"/>
            <w:tcBorders>
              <w:top w:val="single" w:color="333333" w:sz="4" w:space="0"/>
              <w:left w:val="single" w:color="333333" w:sz="4" w:space="0"/>
              <w:bottom w:val="single" w:color="333333" w:sz="4" w:space="0"/>
              <w:right w:val="single" w:color="333333" w:sz="4" w:space="0"/>
            </w:tcBorders>
            <w:shd w:val="clear"/>
            <w:tcMar>
              <w:top w:w="65" w:type="dxa"/>
              <w:left w:w="105" w:type="dxa"/>
              <w:bottom w:w="65" w:type="dxa"/>
              <w:right w:w="105" w:type="dxa"/>
            </w:tcMar>
            <w:vAlign w:val="center"/>
          </w:tcPr>
          <w:p>
            <w:pPr>
              <w:keepNext w:val="0"/>
              <w:keepLines w:val="0"/>
              <w:widowControl/>
              <w:suppressLineNumbers w:val="0"/>
              <w:wordWrap w:val="0"/>
              <w:spacing w:before="0" w:beforeAutospacing="0" w:after="0" w:afterAutospacing="0" w:line="314" w:lineRule="atLeast"/>
              <w:ind w:left="0" w:right="0"/>
              <w:jc w:val="center"/>
              <w:rPr>
                <w:b/>
                <w:bCs/>
                <w:color w:val="auto"/>
                <w:sz w:val="18"/>
                <w:szCs w:val="18"/>
              </w:rPr>
            </w:pPr>
            <w:r>
              <w:rPr>
                <w:rFonts w:ascii="宋体" w:hAnsi="宋体" w:eastAsia="宋体" w:cs="宋体"/>
                <w:b/>
                <w:bCs/>
                <w:color w:val="auto"/>
                <w:kern w:val="0"/>
                <w:sz w:val="18"/>
                <w:szCs w:val="18"/>
                <w:bdr w:val="none" w:color="auto" w:sz="0" w:space="0"/>
                <w:lang w:val="en-US" w:eastAsia="zh-CN" w:bidi="ar"/>
              </w:rPr>
              <w:t>技术规格、参数及要求</w:t>
            </w:r>
          </w:p>
        </w:tc>
        <w:tc>
          <w:tcPr>
            <w:tcW w:w="811" w:type="pct"/>
            <w:tcBorders>
              <w:top w:val="single" w:color="333333" w:sz="4" w:space="0"/>
              <w:left w:val="single" w:color="333333" w:sz="4" w:space="0"/>
              <w:bottom w:val="single" w:color="333333" w:sz="4" w:space="0"/>
              <w:right w:val="single" w:color="333333" w:sz="4" w:space="0"/>
            </w:tcBorders>
            <w:shd w:val="clear"/>
            <w:tcMar>
              <w:top w:w="65" w:type="dxa"/>
              <w:left w:w="105" w:type="dxa"/>
              <w:bottom w:w="65" w:type="dxa"/>
              <w:right w:w="105" w:type="dxa"/>
            </w:tcMar>
            <w:vAlign w:val="center"/>
          </w:tcPr>
          <w:p>
            <w:pPr>
              <w:keepNext w:val="0"/>
              <w:keepLines w:val="0"/>
              <w:widowControl/>
              <w:suppressLineNumbers w:val="0"/>
              <w:wordWrap w:val="0"/>
              <w:spacing w:before="0" w:beforeAutospacing="0" w:after="0" w:afterAutospacing="0" w:line="314" w:lineRule="atLeast"/>
              <w:ind w:left="0" w:right="0"/>
              <w:jc w:val="center"/>
              <w:rPr>
                <w:b/>
                <w:bCs/>
                <w:color w:val="auto"/>
                <w:sz w:val="18"/>
                <w:szCs w:val="18"/>
              </w:rPr>
            </w:pPr>
            <w:r>
              <w:rPr>
                <w:rFonts w:ascii="宋体" w:hAnsi="宋体" w:eastAsia="宋体" w:cs="宋体"/>
                <w:b/>
                <w:bCs/>
                <w:color w:val="auto"/>
                <w:kern w:val="0"/>
                <w:sz w:val="18"/>
                <w:szCs w:val="18"/>
                <w:bdr w:val="none" w:color="auto" w:sz="0" w:space="0"/>
                <w:lang w:val="en-US" w:eastAsia="zh-CN" w:bidi="ar"/>
              </w:rPr>
              <w:t>品目预算(元)</w:t>
            </w:r>
          </w:p>
        </w:tc>
        <w:tc>
          <w:tcPr>
            <w:tcW w:w="811" w:type="pct"/>
            <w:tcBorders>
              <w:top w:val="single" w:color="333333" w:sz="4" w:space="0"/>
              <w:left w:val="single" w:color="333333" w:sz="4" w:space="0"/>
              <w:bottom w:val="single" w:color="333333" w:sz="4" w:space="0"/>
              <w:right w:val="single" w:color="333333" w:sz="4" w:space="0"/>
            </w:tcBorders>
            <w:shd w:val="clear"/>
            <w:tcMar>
              <w:top w:w="65" w:type="dxa"/>
              <w:left w:w="105" w:type="dxa"/>
              <w:bottom w:w="65" w:type="dxa"/>
              <w:right w:w="105" w:type="dxa"/>
            </w:tcMar>
            <w:vAlign w:val="center"/>
          </w:tcPr>
          <w:p>
            <w:pPr>
              <w:keepNext w:val="0"/>
              <w:keepLines w:val="0"/>
              <w:widowControl/>
              <w:suppressLineNumbers w:val="0"/>
              <w:wordWrap w:val="0"/>
              <w:spacing w:before="0" w:beforeAutospacing="0" w:after="0" w:afterAutospacing="0" w:line="314" w:lineRule="atLeast"/>
              <w:ind w:left="0" w:right="0"/>
              <w:jc w:val="center"/>
              <w:rPr>
                <w:b/>
                <w:bCs/>
                <w:color w:val="auto"/>
                <w:sz w:val="18"/>
                <w:szCs w:val="18"/>
              </w:rPr>
            </w:pPr>
            <w:r>
              <w:rPr>
                <w:rFonts w:ascii="宋体" w:hAnsi="宋体" w:eastAsia="宋体" w:cs="宋体"/>
                <w:b/>
                <w:bCs/>
                <w:color w:val="auto"/>
                <w:kern w:val="0"/>
                <w:sz w:val="18"/>
                <w:szCs w:val="18"/>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9" w:hRule="atLeast"/>
          <w:jc w:val="center"/>
        </w:trPr>
        <w:tc>
          <w:tcPr>
            <w:tcW w:w="303" w:type="pct"/>
            <w:tcBorders>
              <w:top w:val="single" w:color="333333" w:sz="4" w:space="0"/>
              <w:left w:val="single" w:color="333333" w:sz="4" w:space="0"/>
              <w:bottom w:val="single" w:color="333333" w:sz="4" w:space="0"/>
              <w:right w:val="single" w:color="333333" w:sz="4" w:space="0"/>
            </w:tcBorders>
            <w:shd w:val="clear"/>
            <w:tcMar>
              <w:top w:w="65" w:type="dxa"/>
              <w:left w:w="105" w:type="dxa"/>
              <w:bottom w:w="65" w:type="dxa"/>
              <w:right w:w="105" w:type="dxa"/>
            </w:tcMar>
            <w:vAlign w:val="center"/>
          </w:tcPr>
          <w:p>
            <w:pPr>
              <w:keepNext w:val="0"/>
              <w:keepLines w:val="0"/>
              <w:widowControl/>
              <w:suppressLineNumbers w:val="0"/>
              <w:wordWrap w:val="0"/>
              <w:spacing w:before="0" w:beforeAutospacing="0" w:after="0" w:afterAutospacing="0" w:line="314" w:lineRule="atLeast"/>
              <w:ind w:left="0" w:right="0"/>
              <w:jc w:val="center"/>
              <w:rPr>
                <w:color w:val="auto"/>
                <w:sz w:val="18"/>
                <w:szCs w:val="18"/>
              </w:rPr>
            </w:pPr>
            <w:r>
              <w:rPr>
                <w:rFonts w:ascii="宋体" w:hAnsi="宋体" w:eastAsia="宋体" w:cs="宋体"/>
                <w:color w:val="auto"/>
                <w:kern w:val="0"/>
                <w:sz w:val="18"/>
                <w:szCs w:val="18"/>
                <w:bdr w:val="none" w:color="auto" w:sz="0" w:space="0"/>
                <w:lang w:val="en-US" w:eastAsia="zh-CN" w:bidi="ar"/>
              </w:rPr>
              <w:t>1-1</w:t>
            </w:r>
          </w:p>
        </w:tc>
        <w:tc>
          <w:tcPr>
            <w:tcW w:w="445" w:type="pct"/>
            <w:tcBorders>
              <w:top w:val="single" w:color="333333" w:sz="4" w:space="0"/>
              <w:left w:val="single" w:color="333333" w:sz="4" w:space="0"/>
              <w:bottom w:val="single" w:color="333333" w:sz="4" w:space="0"/>
              <w:right w:val="single" w:color="333333" w:sz="4" w:space="0"/>
            </w:tcBorders>
            <w:shd w:val="clear"/>
            <w:tcMar>
              <w:top w:w="65" w:type="dxa"/>
              <w:left w:w="105" w:type="dxa"/>
              <w:bottom w:w="65" w:type="dxa"/>
              <w:right w:w="105" w:type="dxa"/>
            </w:tcMar>
            <w:vAlign w:val="center"/>
          </w:tcPr>
          <w:p>
            <w:pPr>
              <w:keepNext w:val="0"/>
              <w:keepLines w:val="0"/>
              <w:widowControl/>
              <w:suppressLineNumbers w:val="0"/>
              <w:wordWrap w:val="0"/>
              <w:spacing w:before="0" w:beforeAutospacing="0" w:after="0" w:afterAutospacing="0" w:line="314" w:lineRule="atLeast"/>
              <w:ind w:left="0" w:right="0"/>
              <w:jc w:val="center"/>
              <w:rPr>
                <w:color w:val="auto"/>
                <w:sz w:val="18"/>
                <w:szCs w:val="18"/>
              </w:rPr>
            </w:pPr>
            <w:r>
              <w:rPr>
                <w:rFonts w:ascii="宋体" w:hAnsi="宋体" w:eastAsia="宋体" w:cs="宋体"/>
                <w:color w:val="auto"/>
                <w:kern w:val="0"/>
                <w:sz w:val="18"/>
                <w:szCs w:val="18"/>
                <w:bdr w:val="none" w:color="auto" w:sz="0" w:space="0"/>
                <w:lang w:val="en-US" w:eastAsia="zh-CN" w:bidi="ar"/>
              </w:rPr>
              <w:t>城市规划和设计服务</w:t>
            </w:r>
          </w:p>
        </w:tc>
        <w:tc>
          <w:tcPr>
            <w:tcW w:w="646" w:type="pct"/>
            <w:tcBorders>
              <w:top w:val="single" w:color="333333" w:sz="4" w:space="0"/>
              <w:left w:val="single" w:color="333333" w:sz="4" w:space="0"/>
              <w:bottom w:val="single" w:color="333333" w:sz="4" w:space="0"/>
              <w:right w:val="single" w:color="333333" w:sz="4" w:space="0"/>
            </w:tcBorders>
            <w:shd w:val="clear"/>
            <w:tcMar>
              <w:top w:w="65" w:type="dxa"/>
              <w:left w:w="105" w:type="dxa"/>
              <w:bottom w:w="65" w:type="dxa"/>
              <w:right w:w="105" w:type="dxa"/>
            </w:tcMar>
            <w:vAlign w:val="center"/>
          </w:tcPr>
          <w:p>
            <w:pPr>
              <w:keepNext w:val="0"/>
              <w:keepLines w:val="0"/>
              <w:widowControl/>
              <w:suppressLineNumbers w:val="0"/>
              <w:wordWrap w:val="0"/>
              <w:spacing w:before="0" w:beforeAutospacing="0" w:after="0" w:afterAutospacing="0" w:line="314" w:lineRule="atLeast"/>
              <w:ind w:left="0" w:right="0"/>
              <w:jc w:val="center"/>
              <w:rPr>
                <w:color w:val="auto"/>
                <w:sz w:val="18"/>
                <w:szCs w:val="18"/>
              </w:rPr>
            </w:pPr>
            <w:r>
              <w:rPr>
                <w:rFonts w:ascii="宋体" w:hAnsi="宋体" w:eastAsia="宋体" w:cs="宋体"/>
                <w:color w:val="auto"/>
                <w:kern w:val="0"/>
                <w:sz w:val="18"/>
                <w:szCs w:val="18"/>
                <w:bdr w:val="none" w:color="auto" w:sz="0" w:space="0"/>
                <w:lang w:val="en-US" w:eastAsia="zh-CN" w:bidi="ar"/>
              </w:rPr>
              <w:t>21702400</w:t>
            </w:r>
          </w:p>
        </w:tc>
        <w:tc>
          <w:tcPr>
            <w:tcW w:w="509" w:type="pct"/>
            <w:tcBorders>
              <w:top w:val="single" w:color="333333" w:sz="4" w:space="0"/>
              <w:left w:val="single" w:color="333333" w:sz="4" w:space="0"/>
              <w:bottom w:val="single" w:color="333333" w:sz="4" w:space="0"/>
              <w:right w:val="single" w:color="333333" w:sz="4" w:space="0"/>
            </w:tcBorders>
            <w:shd w:val="clear"/>
            <w:tcMar>
              <w:top w:w="65" w:type="dxa"/>
              <w:left w:w="105" w:type="dxa"/>
              <w:bottom w:w="65" w:type="dxa"/>
              <w:right w:w="105" w:type="dxa"/>
            </w:tcMar>
            <w:vAlign w:val="center"/>
          </w:tcPr>
          <w:p>
            <w:pPr>
              <w:keepNext w:val="0"/>
              <w:keepLines w:val="0"/>
              <w:widowControl/>
              <w:suppressLineNumbers w:val="0"/>
              <w:wordWrap w:val="0"/>
              <w:spacing w:before="0" w:beforeAutospacing="0" w:after="0" w:afterAutospacing="0" w:line="314" w:lineRule="atLeast"/>
              <w:ind w:left="0" w:right="0"/>
              <w:jc w:val="center"/>
              <w:rPr>
                <w:color w:val="auto"/>
                <w:sz w:val="18"/>
                <w:szCs w:val="18"/>
              </w:rPr>
            </w:pPr>
            <w:r>
              <w:rPr>
                <w:rFonts w:ascii="宋体" w:hAnsi="宋体" w:eastAsia="宋体" w:cs="宋体"/>
                <w:color w:val="auto"/>
                <w:kern w:val="0"/>
                <w:sz w:val="18"/>
                <w:szCs w:val="18"/>
                <w:bdr w:val="none" w:color="auto" w:sz="0" w:space="0"/>
                <w:lang w:val="en-US" w:eastAsia="zh-CN" w:bidi="ar"/>
              </w:rPr>
              <w:t>1(项)</w:t>
            </w:r>
          </w:p>
        </w:tc>
        <w:tc>
          <w:tcPr>
            <w:tcW w:w="1471" w:type="pct"/>
            <w:tcBorders>
              <w:top w:val="single" w:color="333333" w:sz="4" w:space="0"/>
              <w:left w:val="single" w:color="333333" w:sz="4" w:space="0"/>
              <w:bottom w:val="single" w:color="333333" w:sz="4" w:space="0"/>
              <w:right w:val="single" w:color="333333" w:sz="4" w:space="0"/>
            </w:tcBorders>
            <w:shd w:val="clear"/>
            <w:tcMar>
              <w:top w:w="65" w:type="dxa"/>
              <w:left w:w="105" w:type="dxa"/>
              <w:bottom w:w="65" w:type="dxa"/>
              <w:right w:w="105" w:type="dxa"/>
            </w:tcMar>
            <w:vAlign w:val="center"/>
          </w:tcPr>
          <w:p>
            <w:pPr>
              <w:keepNext w:val="0"/>
              <w:keepLines w:val="0"/>
              <w:widowControl/>
              <w:suppressLineNumbers w:val="0"/>
              <w:wordWrap w:val="0"/>
              <w:spacing w:before="0" w:beforeAutospacing="0" w:after="0" w:afterAutospacing="0" w:line="314" w:lineRule="atLeast"/>
              <w:ind w:left="0" w:right="0"/>
              <w:jc w:val="center"/>
              <w:rPr>
                <w:color w:val="auto"/>
                <w:sz w:val="18"/>
                <w:szCs w:val="18"/>
              </w:rPr>
            </w:pPr>
            <w:r>
              <w:rPr>
                <w:rFonts w:ascii="宋体" w:hAnsi="宋体" w:eastAsia="宋体" w:cs="宋体"/>
                <w:color w:val="auto"/>
                <w:kern w:val="0"/>
                <w:sz w:val="18"/>
                <w:szCs w:val="18"/>
                <w:bdr w:val="none" w:color="auto" w:sz="0" w:space="0"/>
                <w:lang w:val="en-US" w:eastAsia="zh-CN" w:bidi="ar"/>
              </w:rPr>
              <w:t>详见采购文件</w:t>
            </w:r>
          </w:p>
        </w:tc>
        <w:tc>
          <w:tcPr>
            <w:tcW w:w="811" w:type="pct"/>
            <w:tcBorders>
              <w:top w:val="single" w:color="333333" w:sz="4" w:space="0"/>
              <w:left w:val="single" w:color="333333" w:sz="4" w:space="0"/>
              <w:bottom w:val="single" w:color="333333" w:sz="4" w:space="0"/>
              <w:right w:val="single" w:color="333333" w:sz="4" w:space="0"/>
            </w:tcBorders>
            <w:shd w:val="clear"/>
            <w:tcMar>
              <w:top w:w="65" w:type="dxa"/>
              <w:left w:w="105" w:type="dxa"/>
              <w:bottom w:w="65" w:type="dxa"/>
              <w:right w:w="105" w:type="dxa"/>
            </w:tcMar>
            <w:vAlign w:val="center"/>
          </w:tcPr>
          <w:p>
            <w:pPr>
              <w:keepNext w:val="0"/>
              <w:keepLines w:val="0"/>
              <w:widowControl/>
              <w:suppressLineNumbers w:val="0"/>
              <w:wordWrap/>
              <w:spacing w:before="0" w:beforeAutospacing="0" w:after="0" w:afterAutospacing="0" w:line="314" w:lineRule="atLeast"/>
              <w:ind w:left="0" w:right="0"/>
              <w:jc w:val="right"/>
              <w:rPr>
                <w:color w:val="auto"/>
                <w:sz w:val="18"/>
                <w:szCs w:val="18"/>
              </w:rPr>
            </w:pPr>
            <w:r>
              <w:rPr>
                <w:rFonts w:ascii="宋体" w:hAnsi="宋体" w:eastAsia="宋体" w:cs="宋体"/>
                <w:color w:val="auto"/>
                <w:kern w:val="0"/>
                <w:sz w:val="18"/>
                <w:szCs w:val="18"/>
                <w:bdr w:val="none" w:color="auto" w:sz="0" w:space="0"/>
                <w:lang w:val="en-US" w:eastAsia="zh-CN" w:bidi="ar"/>
              </w:rPr>
              <w:t>21,702,400.00</w:t>
            </w:r>
          </w:p>
        </w:tc>
        <w:tc>
          <w:tcPr>
            <w:tcW w:w="811" w:type="pct"/>
            <w:tcBorders>
              <w:top w:val="single" w:color="333333" w:sz="4" w:space="0"/>
              <w:left w:val="single" w:color="333333" w:sz="4" w:space="0"/>
              <w:bottom w:val="single" w:color="333333" w:sz="4" w:space="0"/>
              <w:right w:val="single" w:color="333333" w:sz="4" w:space="0"/>
            </w:tcBorders>
            <w:shd w:val="clear"/>
            <w:tcMar>
              <w:top w:w="65" w:type="dxa"/>
              <w:left w:w="105" w:type="dxa"/>
              <w:bottom w:w="65" w:type="dxa"/>
              <w:right w:w="105" w:type="dxa"/>
            </w:tcMar>
            <w:vAlign w:val="center"/>
          </w:tcPr>
          <w:p>
            <w:pPr>
              <w:keepNext w:val="0"/>
              <w:keepLines w:val="0"/>
              <w:widowControl/>
              <w:suppressLineNumbers w:val="0"/>
              <w:wordWrap/>
              <w:spacing w:before="0" w:beforeAutospacing="0" w:after="0" w:afterAutospacing="0" w:line="314" w:lineRule="atLeast"/>
              <w:ind w:left="0" w:right="0"/>
              <w:jc w:val="right"/>
              <w:rPr>
                <w:color w:val="auto"/>
                <w:sz w:val="18"/>
                <w:szCs w:val="18"/>
              </w:rPr>
            </w:pPr>
            <w:r>
              <w:rPr>
                <w:rFonts w:ascii="宋体" w:hAnsi="宋体" w:eastAsia="宋体" w:cs="宋体"/>
                <w:color w:val="auto"/>
                <w:kern w:val="0"/>
                <w:sz w:val="18"/>
                <w:szCs w:val="18"/>
                <w:bdr w:val="none" w:color="auto" w:sz="0" w:space="0"/>
                <w:lang w:val="en-US" w:eastAsia="zh-CN" w:bidi="ar"/>
              </w:rPr>
              <w:t>21,702,400.00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50"/>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本合同包接受联合体投标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50"/>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合同履行期限：合同签订后至规划成果通过验收后一年内。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31" w:beforeAutospacing="0" w:after="0" w:afterAutospacing="0" w:line="360" w:lineRule="auto"/>
        <w:ind w:left="0" w:right="0"/>
        <w:jc w:val="left"/>
        <w:textAlignment w:val="auto"/>
        <w:rPr>
          <w:b w:val="0"/>
          <w:bCs w:val="0"/>
          <w:color w:val="auto"/>
          <w:sz w:val="18"/>
          <w:szCs w:val="18"/>
        </w:rPr>
      </w:pPr>
      <w:r>
        <w:rPr>
          <w:rStyle w:val="7"/>
          <w:b/>
          <w:bCs/>
          <w:i w:val="0"/>
          <w:iCs w:val="0"/>
          <w:caps w:val="0"/>
          <w:color w:val="auto"/>
          <w:spacing w:val="0"/>
          <w:sz w:val="18"/>
          <w:szCs w:val="18"/>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合同包1(西安市轨道交通与用地一体化发展专项规划采购项目)落实政府采购政策需满足的资格要求如下: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20" w:right="0" w:firstLine="0"/>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本项目为（非专门）面向中小企业的项目。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合同包1(西安市轨道交通与用地一体化发展专项规划采购项目)特定资格要求如下: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20" w:right="0" w:firstLine="0"/>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3.1投标人在递交投标文件截止时间前被“信用中国”网站（www.creditchina.gov.cn）被列入失信被执行人、税收违法黑名单和中国政府采购网（www.ccgp.gov.cn）被列入政府采购严重违法失信行为记录名单的，不得参加投标；</w:t>
      </w:r>
      <w:r>
        <w:rPr>
          <w:rFonts w:hint="eastAsia" w:ascii="微软雅黑" w:hAnsi="微软雅黑" w:eastAsia="微软雅黑" w:cs="微软雅黑"/>
          <w:i w:val="0"/>
          <w:iCs w:val="0"/>
          <w:caps w:val="0"/>
          <w:color w:val="auto"/>
          <w:spacing w:val="0"/>
          <w:sz w:val="18"/>
          <w:szCs w:val="18"/>
          <w:bdr w:val="none" w:color="auto" w:sz="0" w:space="0"/>
          <w:shd w:val="clear" w:fill="FFFFFF"/>
        </w:rPr>
        <w:br w:type="textWrapping"/>
      </w:r>
      <w:r>
        <w:rPr>
          <w:rFonts w:hint="eastAsia" w:ascii="微软雅黑" w:hAnsi="微软雅黑" w:eastAsia="微软雅黑" w:cs="微软雅黑"/>
          <w:i w:val="0"/>
          <w:iCs w:val="0"/>
          <w:caps w:val="0"/>
          <w:color w:val="auto"/>
          <w:spacing w:val="0"/>
          <w:sz w:val="18"/>
          <w:szCs w:val="18"/>
          <w:bdr w:val="none" w:color="auto" w:sz="0" w:space="0"/>
          <w:shd w:val="clear" w:fill="FFFFFF"/>
        </w:rPr>
        <w:t>3.2投标人应授权合法的人员参加投标，其中法定代表人直接参加的须出具法人身份证并与营业执照上信息一致，法定代表人授权代表参加的须出具法定代表人授权书及被授权人本单位证明（社保或劳动合同）；</w:t>
      </w:r>
      <w:r>
        <w:rPr>
          <w:rFonts w:hint="eastAsia" w:ascii="微软雅黑" w:hAnsi="微软雅黑" w:eastAsia="微软雅黑" w:cs="微软雅黑"/>
          <w:i w:val="0"/>
          <w:iCs w:val="0"/>
          <w:caps w:val="0"/>
          <w:color w:val="auto"/>
          <w:spacing w:val="0"/>
          <w:sz w:val="18"/>
          <w:szCs w:val="18"/>
          <w:bdr w:val="none" w:color="auto" w:sz="0" w:space="0"/>
          <w:shd w:val="clear" w:fill="FFFFFF"/>
        </w:rPr>
        <w:br w:type="textWrapping"/>
      </w:r>
      <w:r>
        <w:rPr>
          <w:rFonts w:hint="eastAsia" w:ascii="微软雅黑" w:hAnsi="微软雅黑" w:eastAsia="微软雅黑" w:cs="微软雅黑"/>
          <w:i w:val="0"/>
          <w:iCs w:val="0"/>
          <w:caps w:val="0"/>
          <w:color w:val="auto"/>
          <w:spacing w:val="0"/>
          <w:sz w:val="18"/>
          <w:szCs w:val="18"/>
          <w:bdr w:val="none" w:color="auto" w:sz="0" w:space="0"/>
          <w:shd w:val="clear" w:fill="FFFFFF"/>
        </w:rPr>
        <w:t>3.3投标人应具备城乡规划编制甲级资质；工程设计综合资质或建筑行业设计甲级或建筑行业(建筑工程)专业设计甲级资质；</w:t>
      </w:r>
      <w:r>
        <w:rPr>
          <w:rFonts w:hint="eastAsia" w:ascii="微软雅黑" w:hAnsi="微软雅黑" w:eastAsia="微软雅黑" w:cs="微软雅黑"/>
          <w:i w:val="0"/>
          <w:iCs w:val="0"/>
          <w:caps w:val="0"/>
          <w:color w:val="auto"/>
          <w:spacing w:val="0"/>
          <w:sz w:val="18"/>
          <w:szCs w:val="18"/>
          <w:bdr w:val="none" w:color="auto" w:sz="0" w:space="0"/>
          <w:shd w:val="clear" w:fill="FFFFFF"/>
        </w:rPr>
        <w:br w:type="textWrapping"/>
      </w:r>
      <w:r>
        <w:rPr>
          <w:rFonts w:hint="eastAsia" w:ascii="微软雅黑" w:hAnsi="微软雅黑" w:eastAsia="微软雅黑" w:cs="微软雅黑"/>
          <w:i w:val="0"/>
          <w:iCs w:val="0"/>
          <w:caps w:val="0"/>
          <w:color w:val="auto"/>
          <w:spacing w:val="0"/>
          <w:sz w:val="18"/>
          <w:szCs w:val="18"/>
          <w:bdr w:val="none" w:color="auto" w:sz="0" w:space="0"/>
          <w:shd w:val="clear" w:fill="FFFFFF"/>
        </w:rPr>
        <w:t>3.4投标人不得存在下列情形之一：</w:t>
      </w:r>
      <w:r>
        <w:rPr>
          <w:rFonts w:hint="eastAsia" w:ascii="微软雅黑" w:hAnsi="微软雅黑" w:eastAsia="微软雅黑" w:cs="微软雅黑"/>
          <w:i w:val="0"/>
          <w:iCs w:val="0"/>
          <w:caps w:val="0"/>
          <w:color w:val="auto"/>
          <w:spacing w:val="0"/>
          <w:sz w:val="18"/>
          <w:szCs w:val="18"/>
          <w:bdr w:val="none" w:color="auto" w:sz="0" w:space="0"/>
          <w:shd w:val="clear" w:fill="FFFFFF"/>
        </w:rPr>
        <w:br w:type="textWrapping"/>
      </w:r>
      <w:r>
        <w:rPr>
          <w:rFonts w:hint="eastAsia" w:ascii="微软雅黑" w:hAnsi="微软雅黑" w:eastAsia="微软雅黑" w:cs="微软雅黑"/>
          <w:i w:val="0"/>
          <w:iCs w:val="0"/>
          <w:caps w:val="0"/>
          <w:color w:val="auto"/>
          <w:spacing w:val="0"/>
          <w:sz w:val="18"/>
          <w:szCs w:val="18"/>
          <w:bdr w:val="none" w:color="auto" w:sz="0" w:space="0"/>
          <w:shd w:val="clear" w:fill="FFFFFF"/>
        </w:rPr>
        <w:t>（1）单位负责人为同一人或者存在直接控股、管理关系的不同投标人，不得参加本次采购活动；</w:t>
      </w:r>
      <w:r>
        <w:rPr>
          <w:rFonts w:hint="eastAsia" w:ascii="微软雅黑" w:hAnsi="微软雅黑" w:eastAsia="微软雅黑" w:cs="微软雅黑"/>
          <w:i w:val="0"/>
          <w:iCs w:val="0"/>
          <w:caps w:val="0"/>
          <w:color w:val="auto"/>
          <w:spacing w:val="0"/>
          <w:sz w:val="18"/>
          <w:szCs w:val="18"/>
          <w:bdr w:val="none" w:color="auto" w:sz="0" w:space="0"/>
          <w:shd w:val="clear" w:fill="FFFFFF"/>
        </w:rPr>
        <w:br w:type="textWrapping"/>
      </w:r>
      <w:r>
        <w:rPr>
          <w:rFonts w:hint="eastAsia" w:ascii="微软雅黑" w:hAnsi="微软雅黑" w:eastAsia="微软雅黑" w:cs="微软雅黑"/>
          <w:i w:val="0"/>
          <w:iCs w:val="0"/>
          <w:caps w:val="0"/>
          <w:color w:val="auto"/>
          <w:spacing w:val="0"/>
          <w:sz w:val="18"/>
          <w:szCs w:val="18"/>
          <w:bdr w:val="none" w:color="auto" w:sz="0" w:space="0"/>
          <w:shd w:val="clear" w:fill="FFFFFF"/>
        </w:rPr>
        <w:t>（2）为本项目提供整体设计、规范编制或者项目管理、监理、检测等服务的投标人，不得再参加该采购项目的其他采购活动。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31" w:beforeAutospacing="0" w:after="0" w:afterAutospacing="0" w:line="360" w:lineRule="auto"/>
        <w:ind w:left="0" w:right="0"/>
        <w:jc w:val="left"/>
        <w:textAlignment w:val="auto"/>
        <w:rPr>
          <w:b w:val="0"/>
          <w:bCs w:val="0"/>
          <w:color w:val="auto"/>
          <w:sz w:val="18"/>
          <w:szCs w:val="18"/>
        </w:rPr>
      </w:pPr>
      <w:r>
        <w:rPr>
          <w:rStyle w:val="7"/>
          <w:b/>
          <w:bCs/>
          <w:i w:val="0"/>
          <w:iCs w:val="0"/>
          <w:caps w:val="0"/>
          <w:color w:val="auto"/>
          <w:spacing w:val="0"/>
          <w:sz w:val="18"/>
          <w:szCs w:val="18"/>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时间：</w:t>
      </w:r>
      <w:r>
        <w:rPr>
          <w:rFonts w:hint="eastAsia" w:ascii="微软雅黑" w:hAnsi="微软雅黑" w:eastAsia="微软雅黑" w:cs="微软雅黑"/>
          <w:i w:val="0"/>
          <w:iCs w:val="0"/>
          <w:caps w:val="0"/>
          <w:color w:val="auto"/>
          <w:spacing w:val="0"/>
          <w:sz w:val="18"/>
          <w:szCs w:val="18"/>
          <w:bdr w:val="none" w:color="auto" w:sz="0" w:space="0"/>
          <w:shd w:val="clear" w:fill="FFFFFF"/>
        </w:rPr>
        <w:t> 2022年11月03日 至 2022年11月09日 ，每天上午 00:00:00 至 12:00:00 ，下午 12:00:00 至 23:59:59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途径：</w:t>
      </w:r>
      <w:r>
        <w:rPr>
          <w:rFonts w:hint="eastAsia" w:ascii="微软雅黑" w:hAnsi="微软雅黑" w:eastAsia="微软雅黑" w:cs="微软雅黑"/>
          <w:i w:val="0"/>
          <w:iCs w:val="0"/>
          <w:caps w:val="0"/>
          <w:color w:val="auto"/>
          <w:spacing w:val="0"/>
          <w:sz w:val="18"/>
          <w:szCs w:val="18"/>
          <w:bdr w:val="none" w:color="auto" w:sz="0" w:space="0"/>
          <w:shd w:val="clear" w:fill="FFFFFF"/>
        </w:rPr>
        <w:t>全国公共资源交易平台（陕西省·西安市）网站〖首页〉电子交易平台〉陕西政府采购交易系统〉企业端〗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方式：</w:t>
      </w:r>
      <w:r>
        <w:rPr>
          <w:rFonts w:hint="eastAsia" w:ascii="微软雅黑" w:hAnsi="微软雅黑" w:eastAsia="微软雅黑" w:cs="微软雅黑"/>
          <w:i w:val="0"/>
          <w:iCs w:val="0"/>
          <w:caps w:val="0"/>
          <w:color w:val="auto"/>
          <w:spacing w:val="0"/>
          <w:sz w:val="18"/>
          <w:szCs w:val="18"/>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rFonts w:hint="eastAsia" w:eastAsia="微软雅黑"/>
          <w:color w:val="auto"/>
          <w:sz w:val="18"/>
          <w:szCs w:val="18"/>
          <w:lang w:eastAsia="zh-CN"/>
        </w:rPr>
      </w:pPr>
      <w:r>
        <w:rPr>
          <w:rFonts w:hint="eastAsia" w:ascii="微软雅黑" w:hAnsi="微软雅黑" w:eastAsia="微软雅黑" w:cs="微软雅黑"/>
          <w:i w:val="0"/>
          <w:iCs w:val="0"/>
          <w:caps w:val="0"/>
          <w:color w:val="auto"/>
          <w:spacing w:val="0"/>
          <w:sz w:val="18"/>
          <w:szCs w:val="18"/>
          <w:bdr w:val="none" w:color="auto" w:sz="0" w:space="0"/>
          <w:shd w:val="clear" w:fill="FFFFFF"/>
        </w:rPr>
        <w:t>售价：</w:t>
      </w:r>
      <w:r>
        <w:rPr>
          <w:rFonts w:hint="eastAsia" w:ascii="微软雅黑" w:hAnsi="微软雅黑" w:eastAsia="微软雅黑" w:cs="微软雅黑"/>
          <w:i w:val="0"/>
          <w:iCs w:val="0"/>
          <w:caps w:val="0"/>
          <w:color w:val="auto"/>
          <w:spacing w:val="0"/>
          <w:sz w:val="18"/>
          <w:szCs w:val="18"/>
          <w:bdr w:val="none" w:color="auto" w:sz="0" w:space="0"/>
          <w:shd w:val="clear" w:fill="FFFFFF"/>
        </w:rPr>
        <w:t> </w:t>
      </w:r>
      <w:r>
        <w:rPr>
          <w:rFonts w:hint="eastAsia" w:ascii="微软雅黑" w:hAnsi="微软雅黑" w:eastAsia="微软雅黑" w:cs="微软雅黑"/>
          <w:i w:val="0"/>
          <w:iCs w:val="0"/>
          <w:caps w:val="0"/>
          <w:color w:val="auto"/>
          <w:spacing w:val="0"/>
          <w:sz w:val="18"/>
          <w:szCs w:val="18"/>
          <w:bdr w:val="none" w:color="auto" w:sz="0" w:space="0"/>
          <w:shd w:val="clear" w:fill="FFFFFF"/>
          <w:lang w:eastAsia="zh-CN"/>
        </w:rPr>
        <w:t>免费获取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31" w:beforeAutospacing="0" w:after="0" w:afterAutospacing="0" w:line="360" w:lineRule="auto"/>
        <w:ind w:left="0" w:right="0"/>
        <w:jc w:val="left"/>
        <w:textAlignment w:val="auto"/>
        <w:rPr>
          <w:b w:val="0"/>
          <w:bCs w:val="0"/>
          <w:color w:val="auto"/>
          <w:sz w:val="18"/>
          <w:szCs w:val="18"/>
        </w:rPr>
      </w:pPr>
      <w:r>
        <w:rPr>
          <w:rStyle w:val="7"/>
          <w:b/>
          <w:bCs/>
          <w:i w:val="0"/>
          <w:iCs w:val="0"/>
          <w:caps w:val="0"/>
          <w:color w:val="auto"/>
          <w:spacing w:val="0"/>
          <w:sz w:val="18"/>
          <w:szCs w:val="18"/>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时间：</w:t>
      </w:r>
      <w:r>
        <w:rPr>
          <w:rFonts w:hint="eastAsia" w:ascii="微软雅黑" w:hAnsi="微软雅黑" w:eastAsia="微软雅黑" w:cs="微软雅黑"/>
          <w:i w:val="0"/>
          <w:iCs w:val="0"/>
          <w:caps w:val="0"/>
          <w:color w:val="auto"/>
          <w:spacing w:val="0"/>
          <w:sz w:val="18"/>
          <w:szCs w:val="18"/>
          <w:bdr w:val="none" w:color="auto" w:sz="0" w:space="0"/>
          <w:shd w:val="clear" w:fill="FFFFFF"/>
        </w:rPr>
        <w:t> 2022年11月23日 09时00分00秒 </w:t>
      </w:r>
      <w:r>
        <w:rPr>
          <w:rFonts w:hint="eastAsia" w:ascii="微软雅黑" w:hAnsi="微软雅黑" w:eastAsia="微软雅黑" w:cs="微软雅黑"/>
          <w:i w:val="0"/>
          <w:iCs w:val="0"/>
          <w:caps w:val="0"/>
          <w:color w:val="auto"/>
          <w:spacing w:val="0"/>
          <w:sz w:val="18"/>
          <w:szCs w:val="18"/>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18"/>
          <w:szCs w:val="18"/>
          <w:bdr w:val="none" w:color="auto" w:sz="0" w:space="0"/>
          <w:shd w:val="clear" w:fill="FFFFFF"/>
        </w:rPr>
        <w:t>西安市公共资源交易中心不见面开标大厅。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开标地点：</w:t>
      </w:r>
      <w:r>
        <w:rPr>
          <w:rFonts w:hint="eastAsia" w:ascii="微软雅黑" w:hAnsi="微软雅黑" w:eastAsia="微软雅黑" w:cs="微软雅黑"/>
          <w:i w:val="0"/>
          <w:iCs w:val="0"/>
          <w:caps w:val="0"/>
          <w:color w:val="auto"/>
          <w:spacing w:val="0"/>
          <w:sz w:val="18"/>
          <w:szCs w:val="18"/>
          <w:bdr w:val="none" w:color="auto" w:sz="0" w:space="0"/>
          <w:shd w:val="clear" w:fill="FFFFFF"/>
        </w:rPr>
        <w:t>西安市公共资源交易中心不见面开标大厅。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31" w:beforeAutospacing="0" w:after="0" w:afterAutospacing="0" w:line="360" w:lineRule="auto"/>
        <w:ind w:left="0" w:right="0"/>
        <w:jc w:val="left"/>
        <w:textAlignment w:val="auto"/>
        <w:rPr>
          <w:b w:val="0"/>
          <w:bCs w:val="0"/>
          <w:color w:val="auto"/>
          <w:sz w:val="18"/>
          <w:szCs w:val="18"/>
        </w:rPr>
      </w:pPr>
      <w:r>
        <w:rPr>
          <w:rStyle w:val="7"/>
          <w:b/>
          <w:bCs/>
          <w:i w:val="0"/>
          <w:iCs w:val="0"/>
          <w:caps w:val="0"/>
          <w:color w:val="auto"/>
          <w:spacing w:val="0"/>
          <w:sz w:val="18"/>
          <w:szCs w:val="18"/>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18"/>
          <w:szCs w:val="18"/>
          <w:bdr w:val="none" w:color="auto" w:sz="0" w:space="0"/>
          <w:shd w:val="clear" w:fill="FFFFFF"/>
        </w:rPr>
        <w:t>5</w:t>
      </w:r>
      <w:r>
        <w:rPr>
          <w:rFonts w:hint="eastAsia" w:ascii="微软雅黑" w:hAnsi="微软雅黑" w:eastAsia="微软雅黑" w:cs="微软雅黑"/>
          <w:i w:val="0"/>
          <w:iCs w:val="0"/>
          <w:caps w:val="0"/>
          <w:color w:val="auto"/>
          <w:spacing w:val="0"/>
          <w:sz w:val="18"/>
          <w:szCs w:val="18"/>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31" w:beforeAutospacing="0" w:after="0" w:afterAutospacing="0" w:line="360" w:lineRule="auto"/>
        <w:ind w:left="0" w:right="0"/>
        <w:jc w:val="left"/>
        <w:textAlignment w:val="auto"/>
        <w:rPr>
          <w:b w:val="0"/>
          <w:bCs w:val="0"/>
          <w:color w:val="auto"/>
          <w:sz w:val="18"/>
          <w:szCs w:val="18"/>
        </w:rPr>
      </w:pPr>
      <w:r>
        <w:rPr>
          <w:rStyle w:val="7"/>
          <w:b/>
          <w:bCs/>
          <w:i w:val="0"/>
          <w:iCs w:val="0"/>
          <w:caps w:val="0"/>
          <w:color w:val="auto"/>
          <w:spacing w:val="0"/>
          <w:sz w:val="18"/>
          <w:szCs w:val="18"/>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1. 本项目落实政府采购政策需满足的资格要求如下：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1.1 《政府采购促进中小企业发展管理办法》（财库〔2020〕46号）；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1.2 《财政部司法部关于政府采购支持监狱企业发展有关问题的通知》（财库〔2014〕68号）；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1.3 《财政部 民政部 中国残疾人联合会关于促进残疾人就业政府采购政策的通知》（财库〔2017〕141号）；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1.4 《财政部国家发展改革委关于印发(节能产品政府采购实施意见)的通知》(财库〔2004〕185号)；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1.5 《国务院办公厅关于建立政府强制采购节能产品制度的通知》(国办发〔2007〕51号)；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1.6 《财政部环保总局关于环境标志产品政府采购实施的意见》(财库〔2006〕90号)；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1.7 《财政部 发展改革委 生态环境部 市场监管总局关于调整优化节能产品、环境标志产品政府采购执行机制的通知》（财库〔2019〕9号）；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1.8 《关于印发环境标志产品政府采购品目清单的通知》（财库〔2019〕18号）；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1.9 《关于印发节能产品政府采购品目清单的通知》（财库〔2019〕19号）；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1.10 《财政部 农业农村部 国家乡村振兴局关于运用政府采购政策支持乡村产业振兴的通知》（财库〔2021〕19号）；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1.11 《陕西省财政厅关于印发陕西省中小企业政府采购信用融资办法》（陕财办采〔2018〕23号）；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1.12 《陕西省财政厅关于加快推进我省中小企业政府采购信用融资工作的通知》（陕财办采〔2020〕15号）。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1.13 《关于进一步加大政府采购支持中小企业力度的通知》（财库〔2022〕19号）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若享受以上政策优惠的企业，需提供相应声明函或品目清单范围内产品的有效认证证书。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2.政府采购信息发布媒体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陕西省政府采购网、全国公共资源交易平台（陕西省·西安市）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3.其他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3.1本项目为电子化政府采购项目，供应商初次使用电子交易平台时，请先阅读【全国公共资源交易平台(陕西省 · 西安市)】(http://sxggzyjy.xa.gov.cn/)网站(首页〉服务指南〉下载专区】中的《西安市市级单位电子化政府采购项目投标指南》,并按要求完成诚信入库登记、CA 认证及企业信息绑定。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3.2办理CA 认证：电子交易平台现已接入陕西CA、深圳 C A、西部 CA、北京 CA 四家数字证书公司，各供应商在交易过程中登录系统、加密/解密投标文件、文件签章等均可使用上述四家CA 公司签发的数字证书。办理须知及所需资料详见： http://www.sxggzyjy.cn/fwzn/004003/20220701/6972fe02-f996-4928-951e-545dab02e53c.html</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3.3请供应商务必及时下载项目招标文件并做好备份，否则会影响投标文件编制及后续投标活动。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3.4本项目采用“不见面开标”形式，供应商可登录全国公共资源交易平台(陕西省 · 西安市)网站【首页〉不见面开标】系统，在线参加开标过程。操作手册详见【首页〉服务指南〉下载专区】中的《西安公共资源交易不见面开标大厅供应商操作手册》。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3.5按照陕西省财政厅《关于政府采购供应商注册登记有关事项的通知》中的要求，供应商应通过陕西省政府采购网(http://www.ccgp- shaanxi.gov.cn/)注册登记，加入陕西省政府采购供应商库。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31" w:beforeAutospacing="0" w:after="0" w:afterAutospacing="0" w:line="360" w:lineRule="auto"/>
        <w:ind w:left="0" w:right="0"/>
        <w:jc w:val="left"/>
        <w:textAlignment w:val="auto"/>
        <w:rPr>
          <w:b w:val="0"/>
          <w:bCs w:val="0"/>
          <w:color w:val="auto"/>
          <w:sz w:val="18"/>
          <w:szCs w:val="18"/>
        </w:rPr>
      </w:pPr>
      <w:r>
        <w:rPr>
          <w:rStyle w:val="7"/>
          <w:b/>
          <w:bCs/>
          <w:i w:val="0"/>
          <w:iCs w:val="0"/>
          <w:caps w:val="0"/>
          <w:color w:val="auto"/>
          <w:spacing w:val="0"/>
          <w:sz w:val="18"/>
          <w:szCs w:val="18"/>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bCs/>
          <w:color w:val="auto"/>
          <w:sz w:val="18"/>
          <w:szCs w:val="18"/>
        </w:rPr>
      </w:pPr>
      <w:r>
        <w:rPr>
          <w:b/>
          <w:bCs/>
          <w:i w:val="0"/>
          <w:iCs w:val="0"/>
          <w:caps w:val="0"/>
          <w:color w:val="auto"/>
          <w:spacing w:val="0"/>
          <w:sz w:val="18"/>
          <w:szCs w:val="18"/>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名称：</w:t>
      </w:r>
      <w:r>
        <w:rPr>
          <w:rFonts w:hint="eastAsia" w:ascii="微软雅黑" w:hAnsi="微软雅黑" w:eastAsia="微软雅黑" w:cs="微软雅黑"/>
          <w:i w:val="0"/>
          <w:iCs w:val="0"/>
          <w:caps w:val="0"/>
          <w:color w:val="auto"/>
          <w:spacing w:val="0"/>
          <w:sz w:val="18"/>
          <w:szCs w:val="18"/>
          <w:bdr w:val="none" w:color="auto" w:sz="0" w:space="0"/>
          <w:shd w:val="clear" w:fill="FFFFFF"/>
        </w:rPr>
        <w:t>西安市自然资源和规划局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地址：</w:t>
      </w:r>
      <w:r>
        <w:rPr>
          <w:rFonts w:hint="eastAsia" w:ascii="微软雅黑" w:hAnsi="微软雅黑" w:eastAsia="微软雅黑" w:cs="微软雅黑"/>
          <w:i w:val="0"/>
          <w:iCs w:val="0"/>
          <w:caps w:val="0"/>
          <w:color w:val="auto"/>
          <w:spacing w:val="0"/>
          <w:sz w:val="18"/>
          <w:szCs w:val="18"/>
          <w:bdr w:val="none" w:color="auto" w:sz="0" w:space="0"/>
          <w:shd w:val="clear" w:fill="FFFFFF"/>
        </w:rPr>
        <w:t>西安市未央区凤城八路109号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联系方式：</w:t>
      </w:r>
      <w:r>
        <w:rPr>
          <w:rFonts w:hint="eastAsia" w:ascii="微软雅黑" w:hAnsi="微软雅黑" w:eastAsia="微软雅黑" w:cs="微软雅黑"/>
          <w:i w:val="0"/>
          <w:iCs w:val="0"/>
          <w:caps w:val="0"/>
          <w:color w:val="auto"/>
          <w:spacing w:val="0"/>
          <w:sz w:val="18"/>
          <w:szCs w:val="18"/>
          <w:bdr w:val="none" w:color="auto" w:sz="0" w:space="0"/>
          <w:shd w:val="clear" w:fill="FFFFFF"/>
        </w:rPr>
        <w:t>029-86787025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bCs/>
          <w:color w:val="auto"/>
          <w:sz w:val="18"/>
          <w:szCs w:val="18"/>
        </w:rPr>
      </w:pPr>
      <w:r>
        <w:rPr>
          <w:b/>
          <w:bCs/>
          <w:i w:val="0"/>
          <w:iCs w:val="0"/>
          <w:caps w:val="0"/>
          <w:color w:val="auto"/>
          <w:spacing w:val="0"/>
          <w:sz w:val="18"/>
          <w:szCs w:val="18"/>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名称：</w:t>
      </w:r>
      <w:r>
        <w:rPr>
          <w:rFonts w:hint="eastAsia" w:ascii="微软雅黑" w:hAnsi="微软雅黑" w:eastAsia="微软雅黑" w:cs="微软雅黑"/>
          <w:i w:val="0"/>
          <w:iCs w:val="0"/>
          <w:caps w:val="0"/>
          <w:color w:val="auto"/>
          <w:spacing w:val="0"/>
          <w:sz w:val="18"/>
          <w:szCs w:val="18"/>
          <w:bdr w:val="none" w:color="auto" w:sz="0" w:space="0"/>
          <w:shd w:val="clear" w:fill="FFFFFF"/>
        </w:rPr>
        <w:t>陕西省采购招标有限责任公司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地址：</w:t>
      </w:r>
      <w:r>
        <w:rPr>
          <w:rFonts w:hint="eastAsia" w:ascii="微软雅黑" w:hAnsi="微软雅黑" w:eastAsia="微软雅黑" w:cs="微软雅黑"/>
          <w:i w:val="0"/>
          <w:iCs w:val="0"/>
          <w:caps w:val="0"/>
          <w:color w:val="auto"/>
          <w:spacing w:val="0"/>
          <w:sz w:val="18"/>
          <w:szCs w:val="18"/>
          <w:bdr w:val="none" w:color="auto" w:sz="0" w:space="0"/>
          <w:shd w:val="clear" w:fill="FFFFFF"/>
        </w:rPr>
        <w:t>西安市高新二路山西证券大</w:t>
      </w:r>
      <w:bookmarkStart w:id="0" w:name="_GoBack"/>
      <w:bookmarkEnd w:id="0"/>
      <w:r>
        <w:rPr>
          <w:rFonts w:hint="eastAsia" w:ascii="微软雅黑" w:hAnsi="微软雅黑" w:eastAsia="微软雅黑" w:cs="微软雅黑"/>
          <w:i w:val="0"/>
          <w:iCs w:val="0"/>
          <w:caps w:val="0"/>
          <w:color w:val="auto"/>
          <w:spacing w:val="0"/>
          <w:sz w:val="18"/>
          <w:szCs w:val="18"/>
          <w:bdr w:val="none" w:color="auto" w:sz="0" w:space="0"/>
          <w:shd w:val="clear" w:fill="FFFFFF"/>
        </w:rPr>
        <w:t>厦21楼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联系方式：</w:t>
      </w:r>
      <w:r>
        <w:rPr>
          <w:rFonts w:hint="eastAsia" w:ascii="微软雅黑" w:hAnsi="微软雅黑" w:eastAsia="微软雅黑" w:cs="微软雅黑"/>
          <w:i w:val="0"/>
          <w:iCs w:val="0"/>
          <w:caps w:val="0"/>
          <w:color w:val="auto"/>
          <w:spacing w:val="0"/>
          <w:sz w:val="18"/>
          <w:szCs w:val="18"/>
          <w:bdr w:val="none" w:color="auto" w:sz="0" w:space="0"/>
          <w:shd w:val="clear" w:fill="FFFFFF"/>
        </w:rPr>
        <w:t>029-85266644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bCs/>
          <w:color w:val="auto"/>
          <w:sz w:val="18"/>
          <w:szCs w:val="18"/>
        </w:rPr>
      </w:pPr>
      <w:r>
        <w:rPr>
          <w:b/>
          <w:bCs/>
          <w:i w:val="0"/>
          <w:iCs w:val="0"/>
          <w:caps w:val="0"/>
          <w:color w:val="auto"/>
          <w:spacing w:val="0"/>
          <w:sz w:val="18"/>
          <w:szCs w:val="18"/>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项目联系人：</w:t>
      </w:r>
      <w:r>
        <w:rPr>
          <w:rFonts w:hint="eastAsia" w:ascii="微软雅黑" w:hAnsi="微软雅黑" w:eastAsia="微软雅黑" w:cs="微软雅黑"/>
          <w:i w:val="0"/>
          <w:iCs w:val="0"/>
          <w:caps w:val="0"/>
          <w:color w:val="auto"/>
          <w:spacing w:val="0"/>
          <w:sz w:val="18"/>
          <w:szCs w:val="18"/>
          <w:bdr w:val="none" w:color="auto" w:sz="0" w:space="0"/>
          <w:shd w:val="clear" w:fill="FFFFFF"/>
        </w:rPr>
        <w:t>李盼盼、马亚敏、白国锋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19"/>
        <w:jc w:val="both"/>
        <w:textAlignment w:val="auto"/>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电话：</w:t>
      </w:r>
      <w:r>
        <w:rPr>
          <w:rFonts w:hint="eastAsia" w:ascii="微软雅黑" w:hAnsi="微软雅黑" w:eastAsia="微软雅黑" w:cs="微软雅黑"/>
          <w:i w:val="0"/>
          <w:iCs w:val="0"/>
          <w:caps w:val="0"/>
          <w:color w:val="auto"/>
          <w:spacing w:val="0"/>
          <w:sz w:val="18"/>
          <w:szCs w:val="18"/>
          <w:bdr w:val="none" w:color="auto" w:sz="0" w:space="0"/>
          <w:shd w:val="clear" w:fill="FFFFFF"/>
        </w:rPr>
        <w:t>029-85266644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19" w:lineRule="atLeast"/>
        <w:ind w:left="0" w:right="0" w:firstLine="419"/>
        <w:jc w:val="right"/>
        <w:rPr>
          <w:color w:val="auto"/>
          <w:sz w:val="18"/>
          <w:szCs w:val="18"/>
        </w:rPr>
      </w:pPr>
      <w:r>
        <w:rPr>
          <w:rFonts w:hint="eastAsia" w:ascii="微软雅黑" w:hAnsi="微软雅黑" w:eastAsia="微软雅黑" w:cs="微软雅黑"/>
          <w:i w:val="0"/>
          <w:iCs w:val="0"/>
          <w:caps w:val="0"/>
          <w:color w:val="auto"/>
          <w:spacing w:val="0"/>
          <w:sz w:val="18"/>
          <w:szCs w:val="18"/>
          <w:bdr w:val="none" w:color="auto" w:sz="0" w:space="0"/>
          <w:shd w:val="clear" w:fill="FFFFFF"/>
        </w:rPr>
        <w:t>陕西省采购招标有限责任公司</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YmJiNzk3NTgyYTJmNTM0N2IyODVhMDQ1N2IxNTAifQ=="/>
  </w:docVars>
  <w:rsids>
    <w:rsidRoot w:val="00000000"/>
    <w:rsid w:val="22873A35"/>
    <w:rsid w:val="34AC732B"/>
    <w:rsid w:val="386D5023"/>
    <w:rsid w:val="43ED075C"/>
    <w:rsid w:val="5DFA0843"/>
    <w:rsid w:val="63FC2E87"/>
    <w:rsid w:val="6A721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2351</Words>
  <Characters>2826</Characters>
  <Lines>0</Lines>
  <Paragraphs>0</Paragraphs>
  <TotalTime>6</TotalTime>
  <ScaleCrop>false</ScaleCrop>
  <LinksUpToDate>false</LinksUpToDate>
  <CharactersWithSpaces>2880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2022-11-02T06:09:51Z</dcterms:created>
  <dc:creator>Administrator</dc:creator>
  <cp:lastModifiedBy>高小</cp:lastModifiedBy>
  <dcterms:modified xsi:type="dcterms:W3CDTF">2022-11-02T06:16:04Z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6A3BE8564C90435BA4FB224340EF4853</vt:lpwstr>
  </property>
</Properties>
</file>