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D8" w:rsidRDefault="00315B30" w:rsidP="00EE7BD8">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关于</w:t>
      </w:r>
      <w:r w:rsidR="006E1D0B" w:rsidRPr="006E1D0B">
        <w:rPr>
          <w:rFonts w:ascii="华文中宋" w:eastAsia="华文中宋" w:hAnsi="华文中宋" w:hint="eastAsia"/>
        </w:rPr>
        <w:t>西安市市场监督管理局正版软件采购</w:t>
      </w:r>
      <w:r w:rsidR="00470B7E" w:rsidRPr="00470B7E">
        <w:rPr>
          <w:rFonts w:ascii="华文中宋" w:eastAsia="华文中宋" w:hAnsi="华文中宋" w:hint="eastAsia"/>
        </w:rPr>
        <w:t>项目</w:t>
      </w:r>
      <w:r>
        <w:rPr>
          <w:rFonts w:ascii="华文中宋" w:eastAsia="华文中宋" w:hAnsi="华文中宋" w:hint="eastAsia"/>
        </w:rPr>
        <w:t>的</w:t>
      </w:r>
      <w:r w:rsidR="00EE7BD8">
        <w:rPr>
          <w:rFonts w:ascii="华文中宋" w:eastAsia="华文中宋" w:hAnsi="华文中宋" w:hint="eastAsia"/>
        </w:rPr>
        <w:t>成交公告</w:t>
      </w:r>
      <w:bookmarkEnd w:id="0"/>
      <w:bookmarkEnd w:id="1"/>
    </w:p>
    <w:p w:rsidR="00EE7BD8" w:rsidRPr="006E1D0B" w:rsidRDefault="00EE7BD8" w:rsidP="006E1D0B">
      <w:pPr>
        <w:pStyle w:val="a6"/>
        <w:numPr>
          <w:ilvl w:val="0"/>
          <w:numId w:val="1"/>
        </w:numPr>
        <w:ind w:firstLineChars="0"/>
        <w:rPr>
          <w:rFonts w:ascii="仿宋" w:eastAsia="仿宋" w:hAnsi="仿宋"/>
          <w:sz w:val="28"/>
          <w:szCs w:val="28"/>
        </w:rPr>
      </w:pPr>
      <w:r w:rsidRPr="00C6331E">
        <w:rPr>
          <w:rFonts w:ascii="黑体" w:eastAsia="黑体" w:hAnsi="黑体" w:hint="eastAsia"/>
          <w:sz w:val="28"/>
          <w:szCs w:val="28"/>
        </w:rPr>
        <w:t>项目编号：</w:t>
      </w:r>
      <w:r w:rsidR="006E1D0B" w:rsidRPr="006E1D0B">
        <w:rPr>
          <w:rFonts w:ascii="仿宋" w:eastAsia="仿宋" w:hAnsi="仿宋"/>
          <w:sz w:val="28"/>
          <w:szCs w:val="28"/>
        </w:rPr>
        <w:t>XCZX2022-0169-3</w:t>
      </w:r>
    </w:p>
    <w:p w:rsidR="006E1D0B" w:rsidRDefault="006E1D0B" w:rsidP="00F15E04">
      <w:pPr>
        <w:rPr>
          <w:rFonts w:ascii="黑体" w:eastAsia="黑体" w:hAnsi="黑体"/>
          <w:sz w:val="28"/>
          <w:szCs w:val="28"/>
        </w:rPr>
      </w:pPr>
      <w:r>
        <w:rPr>
          <w:rFonts w:ascii="黑体" w:eastAsia="黑体" w:hAnsi="黑体" w:hint="eastAsia"/>
          <w:sz w:val="28"/>
          <w:szCs w:val="28"/>
        </w:rPr>
        <w:t xml:space="preserve">     </w:t>
      </w:r>
      <w:r w:rsidRPr="006E1D0B">
        <w:rPr>
          <w:rFonts w:ascii="黑体" w:eastAsia="黑体" w:hAnsi="黑体" w:hint="eastAsia"/>
          <w:sz w:val="28"/>
          <w:szCs w:val="28"/>
        </w:rPr>
        <w:t>备案编号：</w:t>
      </w:r>
      <w:r w:rsidRPr="006E1D0B">
        <w:rPr>
          <w:rFonts w:ascii="仿宋" w:eastAsia="仿宋" w:hAnsi="仿宋" w:hint="eastAsia"/>
          <w:sz w:val="28"/>
          <w:szCs w:val="28"/>
        </w:rPr>
        <w:t>ZCBN-西安市-2022-03407</w:t>
      </w:r>
    </w:p>
    <w:p w:rsidR="006E1D0B" w:rsidRDefault="00EE7BD8" w:rsidP="00EE7BD8">
      <w:pPr>
        <w:rPr>
          <w:rFonts w:ascii="仿宋" w:eastAsia="仿宋" w:hAnsi="仿宋"/>
          <w:sz w:val="28"/>
          <w:szCs w:val="28"/>
        </w:rPr>
      </w:pPr>
      <w:r w:rsidRPr="00F15E04">
        <w:rPr>
          <w:rFonts w:ascii="黑体" w:eastAsia="黑体" w:hAnsi="黑体" w:hint="eastAsia"/>
          <w:sz w:val="28"/>
          <w:szCs w:val="28"/>
        </w:rPr>
        <w:t>二</w:t>
      </w:r>
      <w:r w:rsidRPr="00F15E04">
        <w:rPr>
          <w:rFonts w:ascii="黑体" w:eastAsia="黑体" w:hAnsi="黑体"/>
          <w:sz w:val="28"/>
          <w:szCs w:val="28"/>
        </w:rPr>
        <w:t>、</w:t>
      </w:r>
      <w:r w:rsidRPr="00F15E04">
        <w:rPr>
          <w:rFonts w:ascii="黑体" w:eastAsia="黑体" w:hAnsi="黑体" w:hint="eastAsia"/>
          <w:sz w:val="28"/>
          <w:szCs w:val="28"/>
        </w:rPr>
        <w:t>项目名称：</w:t>
      </w:r>
      <w:r w:rsidR="006E1D0B" w:rsidRPr="006E1D0B">
        <w:rPr>
          <w:rFonts w:ascii="仿宋" w:eastAsia="仿宋" w:hAnsi="仿宋" w:hint="eastAsia"/>
          <w:sz w:val="28"/>
          <w:szCs w:val="28"/>
        </w:rPr>
        <w:t>西安市市场监督管理局正版软件采购</w:t>
      </w:r>
    </w:p>
    <w:p w:rsidR="00EE7BD8" w:rsidRDefault="00EE7BD8" w:rsidP="00EE7BD8">
      <w:pPr>
        <w:rPr>
          <w:rFonts w:ascii="黑体" w:eastAsia="黑体" w:hAnsi="黑体"/>
          <w:sz w:val="28"/>
          <w:szCs w:val="28"/>
        </w:rPr>
      </w:pPr>
      <w:r>
        <w:rPr>
          <w:rFonts w:ascii="黑体" w:eastAsia="黑体" w:hAnsi="黑体" w:hint="eastAsia"/>
          <w:sz w:val="28"/>
          <w:szCs w:val="28"/>
        </w:rPr>
        <w:t>三、成交信息</w:t>
      </w:r>
    </w:p>
    <w:p w:rsidR="00470B7E" w:rsidRDefault="002C42AD" w:rsidP="00470B7E">
      <w:pPr>
        <w:ind w:firstLineChars="200" w:firstLine="560"/>
        <w:rPr>
          <w:rFonts w:ascii="仿宋" w:eastAsia="仿宋" w:hAnsi="仿宋"/>
          <w:sz w:val="28"/>
          <w:szCs w:val="28"/>
        </w:rPr>
      </w:pPr>
      <w:r>
        <w:rPr>
          <w:rFonts w:ascii="仿宋" w:eastAsia="仿宋" w:hAnsi="仿宋" w:hint="eastAsia"/>
          <w:sz w:val="28"/>
          <w:szCs w:val="28"/>
        </w:rPr>
        <w:t>供应商名称：</w:t>
      </w:r>
      <w:r w:rsidR="006E1D0B" w:rsidRPr="006E1D0B">
        <w:rPr>
          <w:rFonts w:ascii="仿宋" w:eastAsia="仿宋" w:hAnsi="仿宋" w:hint="eastAsia"/>
          <w:sz w:val="28"/>
          <w:szCs w:val="28"/>
        </w:rPr>
        <w:t>西安遂想网络信息科技有限公司</w:t>
      </w:r>
    </w:p>
    <w:p w:rsidR="002C42AD" w:rsidRDefault="002C42AD" w:rsidP="00470B7E">
      <w:pPr>
        <w:ind w:firstLineChars="200" w:firstLine="560"/>
        <w:rPr>
          <w:rFonts w:ascii="仿宋" w:eastAsia="仿宋" w:hAnsi="仿宋"/>
          <w:sz w:val="28"/>
          <w:szCs w:val="28"/>
        </w:rPr>
      </w:pPr>
      <w:r>
        <w:rPr>
          <w:rFonts w:ascii="仿宋" w:eastAsia="仿宋" w:hAnsi="仿宋" w:hint="eastAsia"/>
          <w:sz w:val="28"/>
          <w:szCs w:val="28"/>
        </w:rPr>
        <w:t>供应商地址：</w:t>
      </w:r>
      <w:r w:rsidR="006E1D0B">
        <w:rPr>
          <w:rFonts w:ascii="仿宋" w:eastAsia="仿宋" w:hAnsi="仿宋" w:hint="eastAsia"/>
          <w:sz w:val="28"/>
          <w:szCs w:val="28"/>
        </w:rPr>
        <w:t>西安市</w:t>
      </w:r>
      <w:r w:rsidR="006E1D0B">
        <w:rPr>
          <w:rFonts w:ascii="仿宋" w:eastAsia="仿宋" w:hAnsi="仿宋"/>
          <w:sz w:val="28"/>
          <w:szCs w:val="28"/>
        </w:rPr>
        <w:t>高新区唐延南路东侧逸翠园</w:t>
      </w:r>
      <w:r w:rsidR="006E1D0B">
        <w:rPr>
          <w:rFonts w:ascii="仿宋" w:eastAsia="仿宋" w:hAnsi="仿宋" w:hint="eastAsia"/>
          <w:sz w:val="28"/>
          <w:szCs w:val="28"/>
        </w:rPr>
        <w:t>I都会2幢2单元11层21102号</w:t>
      </w:r>
      <w:r w:rsidR="00470B7E">
        <w:rPr>
          <w:rFonts w:ascii="仿宋" w:eastAsia="仿宋" w:hAnsi="仿宋"/>
          <w:sz w:val="28"/>
          <w:szCs w:val="28"/>
        </w:rPr>
        <w:t xml:space="preserve"> </w:t>
      </w:r>
    </w:p>
    <w:p w:rsidR="00EE7BD8" w:rsidRDefault="002C42AD" w:rsidP="002C42AD">
      <w:pPr>
        <w:ind w:firstLineChars="200" w:firstLine="560"/>
        <w:rPr>
          <w:rFonts w:ascii="仿宋" w:eastAsia="仿宋" w:hAnsi="仿宋"/>
          <w:sz w:val="28"/>
          <w:szCs w:val="28"/>
        </w:rPr>
      </w:pPr>
      <w:r>
        <w:rPr>
          <w:rFonts w:ascii="仿宋" w:eastAsia="仿宋" w:hAnsi="仿宋" w:hint="eastAsia"/>
          <w:sz w:val="28"/>
          <w:szCs w:val="28"/>
        </w:rPr>
        <w:t>成交金额：</w:t>
      </w:r>
      <w:r w:rsidR="006E1D0B">
        <w:rPr>
          <w:rFonts w:ascii="仿宋" w:eastAsia="仿宋" w:hAnsi="仿宋" w:hint="eastAsia"/>
          <w:sz w:val="28"/>
          <w:szCs w:val="28"/>
        </w:rPr>
        <w:t>本项目成交</w:t>
      </w:r>
      <w:r w:rsidR="006E1D0B">
        <w:rPr>
          <w:rFonts w:ascii="仿宋" w:eastAsia="仿宋" w:hAnsi="仿宋"/>
          <w:sz w:val="28"/>
          <w:szCs w:val="28"/>
        </w:rPr>
        <w:t>金额为</w:t>
      </w:r>
      <w:r w:rsidR="006E1D0B">
        <w:rPr>
          <w:rFonts w:ascii="仿宋" w:eastAsia="仿宋" w:hAnsi="仿宋" w:hint="eastAsia"/>
          <w:sz w:val="28"/>
          <w:szCs w:val="28"/>
        </w:rPr>
        <w:t>单价金额</w:t>
      </w:r>
      <w:r w:rsidR="006E1D0B">
        <w:rPr>
          <w:rFonts w:ascii="仿宋" w:eastAsia="仿宋" w:hAnsi="仿宋"/>
          <w:sz w:val="28"/>
          <w:szCs w:val="28"/>
        </w:rPr>
        <w:t>，最终支付总价</w:t>
      </w:r>
      <w:r w:rsidR="006E1D0B">
        <w:rPr>
          <w:rFonts w:ascii="仿宋" w:eastAsia="仿宋" w:hAnsi="仿宋" w:hint="eastAsia"/>
          <w:sz w:val="28"/>
          <w:szCs w:val="28"/>
        </w:rPr>
        <w:t>款</w:t>
      </w:r>
      <w:r w:rsidR="006E1D0B">
        <w:rPr>
          <w:rFonts w:ascii="仿宋" w:eastAsia="仿宋" w:hAnsi="仿宋"/>
          <w:sz w:val="28"/>
          <w:szCs w:val="28"/>
        </w:rPr>
        <w:t>不超</w:t>
      </w:r>
      <w:r w:rsidR="006E1D0B">
        <w:rPr>
          <w:rFonts w:ascii="仿宋" w:eastAsia="仿宋" w:hAnsi="仿宋" w:hint="eastAsia"/>
          <w:sz w:val="28"/>
          <w:szCs w:val="28"/>
        </w:rPr>
        <w:t>过</w:t>
      </w:r>
      <w:r w:rsidR="006E1D0B">
        <w:rPr>
          <w:rFonts w:ascii="仿宋" w:eastAsia="仿宋" w:hAnsi="仿宋"/>
          <w:sz w:val="28"/>
          <w:szCs w:val="28"/>
        </w:rPr>
        <w:t>本项目预算</w:t>
      </w:r>
      <w:r w:rsidR="00BA24C3">
        <w:rPr>
          <w:rFonts w:ascii="仿宋" w:eastAsia="仿宋" w:hAnsi="仿宋" w:hint="eastAsia"/>
          <w:sz w:val="28"/>
          <w:szCs w:val="28"/>
        </w:rPr>
        <w:t>（单价</w:t>
      </w:r>
      <w:r w:rsidR="00BA24C3">
        <w:rPr>
          <w:rFonts w:ascii="仿宋" w:eastAsia="仿宋" w:hAnsi="仿宋"/>
          <w:sz w:val="28"/>
          <w:szCs w:val="28"/>
        </w:rPr>
        <w:t>金额</w:t>
      </w:r>
      <w:r w:rsidR="00BA24C3">
        <w:rPr>
          <w:rFonts w:ascii="仿宋" w:eastAsia="仿宋" w:hAnsi="仿宋" w:hint="eastAsia"/>
          <w:sz w:val="28"/>
          <w:szCs w:val="28"/>
        </w:rPr>
        <w:t>见</w:t>
      </w:r>
      <w:r w:rsidR="00BA24C3">
        <w:rPr>
          <w:rFonts w:ascii="仿宋" w:eastAsia="仿宋" w:hAnsi="仿宋"/>
          <w:sz w:val="28"/>
          <w:szCs w:val="28"/>
        </w:rPr>
        <w:t>附件</w:t>
      </w:r>
      <w:r w:rsidR="00BA24C3">
        <w:rPr>
          <w:rFonts w:ascii="仿宋" w:eastAsia="仿宋" w:hAnsi="仿宋" w:hint="eastAsia"/>
          <w:sz w:val="28"/>
          <w:szCs w:val="28"/>
        </w:rPr>
        <w:t>）</w:t>
      </w:r>
      <w:r w:rsidR="00E707B1">
        <w:rPr>
          <w:rFonts w:ascii="仿宋" w:eastAsia="仿宋" w:hAnsi="仿宋"/>
          <w:sz w:val="28"/>
          <w:szCs w:val="28"/>
        </w:rPr>
        <w:t xml:space="preserve"> </w:t>
      </w:r>
    </w:p>
    <w:p w:rsidR="00B604EF" w:rsidRPr="00B604EF" w:rsidRDefault="00B604EF" w:rsidP="00B604EF">
      <w:pPr>
        <w:ind w:firstLineChars="200" w:firstLine="560"/>
        <w:rPr>
          <w:rFonts w:ascii="仿宋" w:eastAsia="仿宋" w:hAnsi="仿宋"/>
          <w:sz w:val="28"/>
          <w:szCs w:val="28"/>
        </w:rPr>
      </w:pPr>
      <w:r w:rsidRPr="00B604EF">
        <w:rPr>
          <w:rFonts w:ascii="仿宋" w:eastAsia="仿宋" w:hAnsi="仿宋" w:hint="eastAsia"/>
          <w:sz w:val="28"/>
          <w:szCs w:val="28"/>
        </w:rPr>
        <w:t>联系人：</w:t>
      </w:r>
      <w:r w:rsidR="006E1D0B">
        <w:rPr>
          <w:rFonts w:ascii="仿宋" w:eastAsia="仿宋" w:hAnsi="仿宋" w:hint="eastAsia"/>
          <w:sz w:val="28"/>
          <w:szCs w:val="28"/>
        </w:rPr>
        <w:t>许东燊</w:t>
      </w:r>
    </w:p>
    <w:p w:rsidR="00AA718E" w:rsidRDefault="00B604EF" w:rsidP="00AA718E">
      <w:pPr>
        <w:ind w:firstLineChars="200" w:firstLine="560"/>
        <w:rPr>
          <w:rFonts w:ascii="仿宋" w:eastAsia="仿宋" w:hAnsi="仿宋"/>
          <w:sz w:val="24"/>
        </w:rPr>
      </w:pPr>
      <w:r w:rsidRPr="00B604EF">
        <w:rPr>
          <w:rFonts w:ascii="仿宋" w:eastAsia="仿宋" w:hAnsi="仿宋" w:hint="eastAsia"/>
          <w:sz w:val="28"/>
          <w:szCs w:val="28"/>
        </w:rPr>
        <w:t>联系电话：</w:t>
      </w:r>
      <w:r w:rsidR="006E1D0B">
        <w:rPr>
          <w:rFonts w:ascii="仿宋" w:eastAsia="仿宋" w:hAnsi="仿宋" w:hint="eastAsia"/>
          <w:sz w:val="28"/>
          <w:szCs w:val="28"/>
        </w:rPr>
        <w:t>1896822486</w:t>
      </w:r>
    </w:p>
    <w:p w:rsidR="00EE7BD8" w:rsidRDefault="00EE7BD8" w:rsidP="00AA718E">
      <w:pPr>
        <w:rPr>
          <w:rFonts w:ascii="黑体" w:eastAsia="黑体" w:hAnsi="黑体"/>
          <w:sz w:val="28"/>
          <w:szCs w:val="28"/>
        </w:rPr>
      </w:pPr>
      <w:r>
        <w:rPr>
          <w:rFonts w:ascii="黑体" w:eastAsia="黑体" w:hAnsi="黑体" w:hint="eastAsia"/>
          <w:sz w:val="28"/>
          <w:szCs w:val="28"/>
        </w:rPr>
        <w:t>四、主要标的信息</w:t>
      </w:r>
    </w:p>
    <w:tbl>
      <w:tblPr>
        <w:tblStyle w:val="a5"/>
        <w:tblW w:w="8188" w:type="dxa"/>
        <w:tblLayout w:type="fixed"/>
        <w:tblLook w:val="04A0" w:firstRow="1" w:lastRow="0" w:firstColumn="1" w:lastColumn="0" w:noHBand="0" w:noVBand="1"/>
      </w:tblPr>
      <w:tblGrid>
        <w:gridCol w:w="8188"/>
      </w:tblGrid>
      <w:tr w:rsidR="005972C7" w:rsidTr="00AC6AB2">
        <w:tc>
          <w:tcPr>
            <w:tcW w:w="8188" w:type="dxa"/>
          </w:tcPr>
          <w:p w:rsidR="005972C7" w:rsidRPr="006D550B" w:rsidRDefault="00F15E04" w:rsidP="006D550B">
            <w:pPr>
              <w:jc w:val="center"/>
              <w:rPr>
                <w:rFonts w:ascii="黑体" w:eastAsia="黑体" w:hAnsi="黑体"/>
                <w:kern w:val="0"/>
                <w:sz w:val="28"/>
                <w:szCs w:val="28"/>
              </w:rPr>
            </w:pPr>
            <w:r>
              <w:rPr>
                <w:rFonts w:ascii="黑体" w:eastAsia="黑体" w:hAnsi="黑体" w:hint="eastAsia"/>
                <w:kern w:val="0"/>
                <w:sz w:val="28"/>
                <w:szCs w:val="28"/>
              </w:rPr>
              <w:t>货物</w:t>
            </w:r>
            <w:r w:rsidR="005972C7" w:rsidRPr="006D550B">
              <w:rPr>
                <w:rFonts w:ascii="黑体" w:eastAsia="黑体" w:hAnsi="黑体" w:hint="eastAsia"/>
                <w:kern w:val="0"/>
                <w:sz w:val="28"/>
                <w:szCs w:val="28"/>
              </w:rPr>
              <w:t>类</w:t>
            </w:r>
          </w:p>
        </w:tc>
      </w:tr>
      <w:tr w:rsidR="005972C7" w:rsidTr="00FF180B">
        <w:tc>
          <w:tcPr>
            <w:tcW w:w="8188" w:type="dxa"/>
          </w:tcPr>
          <w:p w:rsidR="000D25F8" w:rsidRPr="000D25F8" w:rsidRDefault="00920AEF" w:rsidP="001E1D05">
            <w:pPr>
              <w:rPr>
                <w:rFonts w:ascii="仿宋" w:eastAsia="仿宋" w:hAnsi="仿宋"/>
                <w:kern w:val="0"/>
                <w:sz w:val="28"/>
                <w:szCs w:val="28"/>
              </w:rPr>
            </w:pPr>
            <w:r>
              <w:rPr>
                <w:rFonts w:ascii="仿宋" w:eastAsia="仿宋" w:hAnsi="仿宋" w:hint="eastAsia"/>
                <w:kern w:val="0"/>
                <w:sz w:val="28"/>
                <w:szCs w:val="28"/>
              </w:rPr>
              <w:t>详见附件</w:t>
            </w:r>
          </w:p>
        </w:tc>
      </w:tr>
    </w:tbl>
    <w:p w:rsidR="00EE7BD8" w:rsidRPr="004872E8" w:rsidRDefault="00EE7BD8" w:rsidP="00EE7BD8">
      <w:pPr>
        <w:rPr>
          <w:rFonts w:ascii="仿宋" w:eastAsia="仿宋" w:hAnsi="仿宋" w:cs="宋体"/>
          <w:kern w:val="0"/>
          <w:sz w:val="28"/>
          <w:szCs w:val="28"/>
        </w:rPr>
      </w:pPr>
      <w:r>
        <w:rPr>
          <w:rFonts w:ascii="黑体" w:eastAsia="黑体" w:hAnsi="黑体" w:hint="eastAsia"/>
          <w:sz w:val="28"/>
          <w:szCs w:val="28"/>
        </w:rPr>
        <w:t>五、评审专家名单：</w:t>
      </w:r>
      <w:r w:rsidR="006E1D0B">
        <w:rPr>
          <w:rFonts w:ascii="仿宋" w:eastAsia="仿宋" w:hAnsi="仿宋" w:cs="宋体" w:hint="eastAsia"/>
          <w:kern w:val="0"/>
          <w:sz w:val="28"/>
          <w:szCs w:val="28"/>
        </w:rPr>
        <w:t>沙</w:t>
      </w:r>
      <w:r w:rsidR="006E1D0B">
        <w:rPr>
          <w:rFonts w:ascii="仿宋" w:eastAsia="仿宋" w:hAnsi="仿宋" w:cs="宋体"/>
          <w:kern w:val="0"/>
          <w:sz w:val="28"/>
          <w:szCs w:val="28"/>
        </w:rPr>
        <w:t>鹏、</w:t>
      </w:r>
      <w:r w:rsidR="006E1D0B">
        <w:rPr>
          <w:rFonts w:ascii="仿宋" w:eastAsia="仿宋" w:hAnsi="仿宋" w:cs="宋体" w:hint="eastAsia"/>
          <w:kern w:val="0"/>
          <w:sz w:val="28"/>
          <w:szCs w:val="28"/>
        </w:rPr>
        <w:t>吴</w:t>
      </w:r>
      <w:r w:rsidR="006E1D0B">
        <w:rPr>
          <w:rFonts w:ascii="仿宋" w:eastAsia="仿宋" w:hAnsi="仿宋" w:cs="宋体"/>
          <w:kern w:val="0"/>
          <w:sz w:val="28"/>
          <w:szCs w:val="28"/>
        </w:rPr>
        <w:t>晓阳、</w:t>
      </w:r>
      <w:r w:rsidR="006E1D0B">
        <w:rPr>
          <w:rFonts w:ascii="仿宋" w:eastAsia="仿宋" w:hAnsi="仿宋" w:cs="宋体" w:hint="eastAsia"/>
          <w:kern w:val="0"/>
          <w:sz w:val="28"/>
          <w:szCs w:val="28"/>
        </w:rPr>
        <w:t>朱</w:t>
      </w:r>
      <w:r w:rsidR="006E1D0B">
        <w:rPr>
          <w:rFonts w:ascii="仿宋" w:eastAsia="仿宋" w:hAnsi="仿宋" w:cs="宋体"/>
          <w:kern w:val="0"/>
          <w:sz w:val="28"/>
          <w:szCs w:val="28"/>
        </w:rPr>
        <w:t>舫</w:t>
      </w:r>
      <w:r w:rsidR="00AA718E" w:rsidRPr="00470B7E">
        <w:rPr>
          <w:rFonts w:ascii="仿宋" w:eastAsia="仿宋" w:hAnsi="仿宋" w:cs="宋体" w:hint="eastAsia"/>
          <w:kern w:val="0"/>
          <w:sz w:val="28"/>
          <w:szCs w:val="28"/>
        </w:rPr>
        <w:t>。</w:t>
      </w:r>
    </w:p>
    <w:p w:rsidR="00417D8B" w:rsidRDefault="00A27C31" w:rsidP="00417D8B">
      <w:pPr>
        <w:rPr>
          <w:rFonts w:ascii="仿宋" w:eastAsia="仿宋" w:hAnsi="仿宋" w:cs="宋体"/>
          <w:kern w:val="0"/>
          <w:sz w:val="28"/>
          <w:szCs w:val="28"/>
        </w:rPr>
      </w:pPr>
      <w:r>
        <w:rPr>
          <w:rFonts w:ascii="黑体" w:eastAsia="黑体" w:hAnsi="黑体" w:hint="eastAsia"/>
          <w:sz w:val="28"/>
          <w:szCs w:val="28"/>
        </w:rPr>
        <w:t>六</w:t>
      </w:r>
      <w:r w:rsidR="00EE7BD8">
        <w:rPr>
          <w:rFonts w:ascii="黑体" w:eastAsia="黑体" w:hAnsi="黑体" w:hint="eastAsia"/>
          <w:sz w:val="28"/>
          <w:szCs w:val="28"/>
        </w:rPr>
        <w:t>、公告期限</w:t>
      </w:r>
      <w:r w:rsidR="00417D8B">
        <w:rPr>
          <w:rFonts w:ascii="黑体" w:eastAsia="黑体" w:hAnsi="黑体" w:hint="eastAsia"/>
          <w:sz w:val="28"/>
          <w:szCs w:val="28"/>
        </w:rPr>
        <w:t>：</w:t>
      </w:r>
      <w:r w:rsidR="00417D8B">
        <w:rPr>
          <w:rFonts w:ascii="仿宋" w:eastAsia="仿宋" w:hAnsi="仿宋" w:cs="宋体" w:hint="eastAsia"/>
          <w:kern w:val="0"/>
          <w:sz w:val="28"/>
          <w:szCs w:val="28"/>
        </w:rPr>
        <w:t>自本公告发布之日起</w:t>
      </w:r>
      <w:r w:rsidR="00417D8B">
        <w:rPr>
          <w:rFonts w:ascii="仿宋" w:eastAsia="仿宋" w:hAnsi="仿宋" w:cs="宋体"/>
          <w:kern w:val="0"/>
          <w:sz w:val="28"/>
          <w:szCs w:val="28"/>
        </w:rPr>
        <w:t>1</w:t>
      </w:r>
      <w:r w:rsidR="00417D8B">
        <w:rPr>
          <w:rFonts w:ascii="仿宋" w:eastAsia="仿宋" w:hAnsi="仿宋" w:cs="宋体" w:hint="eastAsia"/>
          <w:kern w:val="0"/>
          <w:sz w:val="28"/>
          <w:szCs w:val="28"/>
        </w:rPr>
        <w:t>个工作日。</w:t>
      </w:r>
    </w:p>
    <w:p w:rsidR="00EE7BD8" w:rsidRDefault="00A27C31" w:rsidP="00EE7BD8">
      <w:pPr>
        <w:rPr>
          <w:rFonts w:ascii="黑体" w:eastAsia="黑体" w:hAnsi="黑体" w:cs="仿宋"/>
          <w:sz w:val="28"/>
          <w:szCs w:val="28"/>
        </w:rPr>
      </w:pPr>
      <w:r>
        <w:rPr>
          <w:rFonts w:ascii="黑体" w:eastAsia="黑体" w:hAnsi="黑体" w:cs="仿宋" w:hint="eastAsia"/>
          <w:sz w:val="28"/>
          <w:szCs w:val="28"/>
        </w:rPr>
        <w:t>七</w:t>
      </w:r>
      <w:r w:rsidR="00EE7BD8">
        <w:rPr>
          <w:rFonts w:ascii="黑体" w:eastAsia="黑体" w:hAnsi="黑体" w:cs="仿宋" w:hint="eastAsia"/>
          <w:sz w:val="28"/>
          <w:szCs w:val="28"/>
        </w:rPr>
        <w:t>、其他补充事宜</w:t>
      </w:r>
    </w:p>
    <w:p w:rsidR="002C42AD" w:rsidRPr="00B604EF" w:rsidRDefault="00920AEF" w:rsidP="00AF6A67">
      <w:pPr>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1</w:t>
      </w:r>
      <w:r w:rsidR="00AF6A67">
        <w:rPr>
          <w:rFonts w:ascii="仿宋" w:eastAsia="仿宋" w:hAnsi="仿宋" w:cs="宋体" w:hint="eastAsia"/>
          <w:kern w:val="0"/>
          <w:sz w:val="28"/>
          <w:szCs w:val="28"/>
        </w:rPr>
        <w:t>、</w:t>
      </w:r>
      <w:r w:rsidR="00470B7E">
        <w:rPr>
          <w:rFonts w:ascii="仿宋" w:eastAsia="仿宋" w:hAnsi="仿宋" w:cs="宋体" w:hint="eastAsia"/>
          <w:kern w:val="0"/>
          <w:sz w:val="28"/>
          <w:szCs w:val="28"/>
        </w:rPr>
        <w:t>请成交服务商于本项目公告期届满之日起前往西安市公共资源交易中心8</w:t>
      </w:r>
      <w:r w:rsidR="002C42AD" w:rsidRPr="00B604EF">
        <w:rPr>
          <w:rFonts w:ascii="仿宋" w:eastAsia="仿宋" w:hAnsi="仿宋" w:cs="宋体" w:hint="eastAsia"/>
          <w:kern w:val="0"/>
          <w:sz w:val="28"/>
          <w:szCs w:val="28"/>
        </w:rPr>
        <w:t>楼领取成交通知书，同时须提交密封好的纸质响应文件</w:t>
      </w:r>
      <w:r w:rsidR="002C42AD" w:rsidRPr="00B604EF">
        <w:rPr>
          <w:rFonts w:ascii="仿宋" w:eastAsia="仿宋" w:hAnsi="仿宋" w:cs="宋体" w:hint="eastAsia"/>
          <w:kern w:val="0"/>
          <w:sz w:val="28"/>
          <w:szCs w:val="28"/>
        </w:rPr>
        <w:lastRenderedPageBreak/>
        <w:t>一正两副，内容与电子响应文件完全一致。</w:t>
      </w:r>
    </w:p>
    <w:p w:rsidR="002C42AD" w:rsidRPr="00B604EF" w:rsidRDefault="00470B7E" w:rsidP="002C42AD">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联系人：王老师</w:t>
      </w:r>
      <w:r w:rsidR="002C42AD" w:rsidRPr="00B604EF">
        <w:rPr>
          <w:rFonts w:ascii="仿宋" w:eastAsia="仿宋" w:hAnsi="仿宋" w:cs="宋体" w:hint="eastAsia"/>
          <w:kern w:val="0"/>
          <w:sz w:val="28"/>
          <w:szCs w:val="28"/>
        </w:rPr>
        <w:t xml:space="preserve">           联系电话：029-86510091转</w:t>
      </w:r>
      <w:r>
        <w:rPr>
          <w:rFonts w:ascii="仿宋" w:eastAsia="仿宋" w:hAnsi="仿宋" w:cs="宋体" w:hint="eastAsia"/>
          <w:kern w:val="0"/>
          <w:sz w:val="28"/>
          <w:szCs w:val="28"/>
        </w:rPr>
        <w:t>80807</w:t>
      </w:r>
    </w:p>
    <w:p w:rsidR="00EE7BD8" w:rsidRDefault="00A27C31" w:rsidP="00EE7BD8">
      <w:pPr>
        <w:rPr>
          <w:rFonts w:ascii="黑体" w:eastAsia="黑体" w:hAnsi="黑体" w:cs="宋体"/>
          <w:kern w:val="0"/>
          <w:sz w:val="28"/>
          <w:szCs w:val="28"/>
        </w:rPr>
      </w:pPr>
      <w:r>
        <w:rPr>
          <w:rFonts w:ascii="黑体" w:eastAsia="黑体" w:hAnsi="黑体" w:cs="宋体" w:hint="eastAsia"/>
          <w:kern w:val="0"/>
          <w:sz w:val="28"/>
          <w:szCs w:val="28"/>
        </w:rPr>
        <w:t>八</w:t>
      </w:r>
      <w:r w:rsidR="00EE7BD8">
        <w:rPr>
          <w:rFonts w:ascii="黑体" w:eastAsia="黑体" w:hAnsi="黑体" w:cs="宋体" w:hint="eastAsia"/>
          <w:kern w:val="0"/>
          <w:sz w:val="28"/>
          <w:szCs w:val="28"/>
        </w:rPr>
        <w:t>、凡对本次公告内容提出询问，请按以下方式联系。</w:t>
      </w:r>
    </w:p>
    <w:p w:rsidR="00EE7BD8" w:rsidRDefault="00EE7BD8" w:rsidP="00EE7BD8">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rsidR="00EE7BD8" w:rsidRPr="00920AEF" w:rsidRDefault="00EE7BD8" w:rsidP="00EE7BD8">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6E1D0B" w:rsidRPr="006E1D0B">
        <w:rPr>
          <w:rFonts w:ascii="仿宋" w:eastAsia="仿宋" w:hAnsi="仿宋" w:hint="eastAsia"/>
          <w:sz w:val="28"/>
          <w:szCs w:val="28"/>
          <w:u w:val="single"/>
        </w:rPr>
        <w:t>西安市企业信息档案管理中心</w:t>
      </w:r>
    </w:p>
    <w:p w:rsidR="00EE7BD8" w:rsidRPr="001E1D05" w:rsidRDefault="00EE7BD8" w:rsidP="00EE7BD8">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6E1D0B" w:rsidRPr="006E1D0B">
        <w:rPr>
          <w:rFonts w:ascii="Calibri Light" w:eastAsia="华文仿宋" w:hAnsi="Calibri Light" w:cs="Calibri Light" w:hint="eastAsia"/>
          <w:sz w:val="28"/>
          <w:szCs w:val="28"/>
          <w:u w:val="single"/>
        </w:rPr>
        <w:t>西安市碑林区友谊东路</w:t>
      </w:r>
      <w:r w:rsidR="006E1D0B" w:rsidRPr="006E1D0B">
        <w:rPr>
          <w:rFonts w:ascii="Calibri Light" w:eastAsia="华文仿宋" w:hAnsi="Calibri Light" w:cs="Calibri Light" w:hint="eastAsia"/>
          <w:sz w:val="28"/>
          <w:szCs w:val="28"/>
          <w:u w:val="single"/>
        </w:rPr>
        <w:t>298</w:t>
      </w:r>
      <w:r w:rsidR="006E1D0B" w:rsidRPr="006E1D0B">
        <w:rPr>
          <w:rFonts w:ascii="Calibri Light" w:eastAsia="华文仿宋" w:hAnsi="Calibri Light" w:cs="Calibri Light" w:hint="eastAsia"/>
          <w:sz w:val="28"/>
          <w:szCs w:val="28"/>
          <w:u w:val="single"/>
        </w:rPr>
        <w:t>号</w:t>
      </w:r>
    </w:p>
    <w:p w:rsidR="00EE7BD8" w:rsidRDefault="00EE7BD8" w:rsidP="00EE7BD8">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6E1D0B" w:rsidRPr="006E1D0B">
        <w:rPr>
          <w:rFonts w:ascii="仿宋" w:eastAsia="仿宋" w:hAnsi="仿宋"/>
          <w:sz w:val="28"/>
          <w:szCs w:val="28"/>
          <w:u w:val="single"/>
        </w:rPr>
        <w:t>17392716106</w:t>
      </w:r>
    </w:p>
    <w:p w:rsidR="00EE7BD8" w:rsidRDefault="00EE7BD8" w:rsidP="00EE7BD8">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rsidR="00EE7BD8" w:rsidRDefault="00EE7BD8" w:rsidP="00EE7BD8">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sidR="00C47260" w:rsidRPr="00C47260">
        <w:rPr>
          <w:rFonts w:ascii="仿宋" w:eastAsia="仿宋" w:hAnsi="仿宋" w:hint="eastAsia"/>
          <w:sz w:val="28"/>
          <w:szCs w:val="28"/>
          <w:u w:val="single"/>
        </w:rPr>
        <w:t>西安市市级单位政府采购中心</w:t>
      </w:r>
    </w:p>
    <w:p w:rsidR="00EE7BD8" w:rsidRDefault="00EE7BD8" w:rsidP="00EE7BD8">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C47260">
        <w:rPr>
          <w:rFonts w:ascii="仿宋" w:eastAsia="仿宋" w:hAnsi="仿宋" w:hint="eastAsia"/>
          <w:sz w:val="28"/>
          <w:szCs w:val="28"/>
          <w:u w:val="single"/>
        </w:rPr>
        <w:t>西安市</w:t>
      </w:r>
      <w:r w:rsidR="00C47260">
        <w:rPr>
          <w:rFonts w:ascii="仿宋" w:eastAsia="仿宋" w:hAnsi="仿宋"/>
          <w:sz w:val="28"/>
          <w:szCs w:val="28"/>
          <w:u w:val="single"/>
        </w:rPr>
        <w:t>未央区文景北路</w:t>
      </w:r>
      <w:r w:rsidR="00C47260">
        <w:rPr>
          <w:rFonts w:ascii="仿宋" w:eastAsia="仿宋" w:hAnsi="仿宋" w:hint="eastAsia"/>
          <w:sz w:val="28"/>
          <w:szCs w:val="28"/>
          <w:u w:val="single"/>
        </w:rPr>
        <w:t>16号</w:t>
      </w:r>
      <w:r w:rsidR="00B10DE4">
        <w:rPr>
          <w:rFonts w:ascii="仿宋" w:eastAsia="仿宋" w:hAnsi="仿宋" w:hint="eastAsia"/>
          <w:sz w:val="28"/>
          <w:szCs w:val="28"/>
          <w:u w:val="single"/>
        </w:rPr>
        <w:t>白桦林</w:t>
      </w:r>
      <w:r w:rsidR="00B10DE4">
        <w:rPr>
          <w:rFonts w:ascii="仿宋" w:eastAsia="仿宋" w:hAnsi="仿宋"/>
          <w:sz w:val="28"/>
          <w:szCs w:val="28"/>
          <w:u w:val="single"/>
        </w:rPr>
        <w:t>国际B座</w:t>
      </w:r>
    </w:p>
    <w:p w:rsidR="00EE7BD8" w:rsidRDefault="00EE7BD8" w:rsidP="00EE7BD8">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sidR="00B10DE4">
        <w:rPr>
          <w:rFonts w:ascii="仿宋" w:eastAsia="仿宋" w:hAnsi="仿宋" w:hint="eastAsia"/>
          <w:sz w:val="28"/>
          <w:szCs w:val="28"/>
          <w:u w:val="single"/>
        </w:rPr>
        <w:t>029</w:t>
      </w:r>
      <w:r w:rsidR="00B10DE4">
        <w:rPr>
          <w:rFonts w:ascii="仿宋" w:eastAsia="仿宋" w:hAnsi="仿宋"/>
          <w:sz w:val="28"/>
          <w:szCs w:val="28"/>
          <w:u w:val="single"/>
        </w:rPr>
        <w:t>-86510029  86510365</w:t>
      </w:r>
      <w:r w:rsidR="00B10DE4">
        <w:rPr>
          <w:rFonts w:ascii="仿宋" w:eastAsia="仿宋" w:hAnsi="仿宋" w:hint="eastAsia"/>
          <w:sz w:val="28"/>
          <w:szCs w:val="28"/>
          <w:u w:val="single"/>
        </w:rPr>
        <w:t>转</w:t>
      </w:r>
      <w:r w:rsidR="00B10DE4">
        <w:rPr>
          <w:rFonts w:ascii="仿宋" w:eastAsia="仿宋" w:hAnsi="仿宋"/>
          <w:sz w:val="28"/>
          <w:szCs w:val="28"/>
          <w:u w:val="single"/>
        </w:rPr>
        <w:t>分机</w:t>
      </w:r>
      <w:r w:rsidR="002C42AD">
        <w:rPr>
          <w:rFonts w:ascii="仿宋" w:eastAsia="仿宋" w:hAnsi="仿宋" w:hint="eastAsia"/>
          <w:sz w:val="28"/>
          <w:szCs w:val="28"/>
          <w:u w:val="single"/>
        </w:rPr>
        <w:t>808</w:t>
      </w:r>
      <w:r w:rsidR="00FC1266">
        <w:rPr>
          <w:rFonts w:ascii="仿宋" w:eastAsia="仿宋" w:hAnsi="仿宋"/>
          <w:sz w:val="28"/>
          <w:szCs w:val="28"/>
          <w:u w:val="single"/>
        </w:rPr>
        <w:t>4</w:t>
      </w:r>
      <w:r w:rsidR="0040394F">
        <w:rPr>
          <w:rFonts w:ascii="仿宋" w:eastAsia="仿宋" w:hAnsi="仿宋"/>
          <w:sz w:val="28"/>
          <w:szCs w:val="28"/>
          <w:u w:val="single"/>
        </w:rPr>
        <w:t>5</w:t>
      </w:r>
    </w:p>
    <w:p w:rsidR="00EE7BD8" w:rsidRDefault="00EE7BD8" w:rsidP="00EE7BD8">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rsidR="00EE7BD8" w:rsidRDefault="00EE7BD8" w:rsidP="00EE7BD8">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F15E04">
        <w:rPr>
          <w:rFonts w:ascii="仿宋" w:eastAsia="仿宋" w:hAnsi="仿宋" w:hint="eastAsia"/>
          <w:sz w:val="28"/>
          <w:szCs w:val="28"/>
          <w:u w:val="single"/>
        </w:rPr>
        <w:t>王</w:t>
      </w:r>
      <w:r w:rsidR="004872E8">
        <w:rPr>
          <w:rFonts w:ascii="仿宋" w:eastAsia="仿宋" w:hAnsi="仿宋" w:hint="eastAsia"/>
          <w:sz w:val="28"/>
          <w:szCs w:val="28"/>
          <w:u w:val="single"/>
        </w:rPr>
        <w:t>老师</w:t>
      </w:r>
    </w:p>
    <w:p w:rsidR="00F010A8" w:rsidRDefault="00EE7BD8" w:rsidP="00315B30">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B10DE4">
        <w:rPr>
          <w:rFonts w:ascii="仿宋" w:eastAsia="仿宋" w:hAnsi="仿宋" w:hint="eastAsia"/>
          <w:sz w:val="28"/>
          <w:szCs w:val="28"/>
          <w:u w:val="single"/>
        </w:rPr>
        <w:t>029</w:t>
      </w:r>
      <w:r w:rsidR="00B10DE4">
        <w:rPr>
          <w:rFonts w:ascii="仿宋" w:eastAsia="仿宋" w:hAnsi="仿宋"/>
          <w:sz w:val="28"/>
          <w:szCs w:val="28"/>
          <w:u w:val="single"/>
        </w:rPr>
        <w:t>-86510029  86510365</w:t>
      </w:r>
      <w:r w:rsidR="00B10DE4">
        <w:rPr>
          <w:rFonts w:ascii="仿宋" w:eastAsia="仿宋" w:hAnsi="仿宋" w:hint="eastAsia"/>
          <w:sz w:val="28"/>
          <w:szCs w:val="28"/>
          <w:u w:val="single"/>
        </w:rPr>
        <w:t>转</w:t>
      </w:r>
      <w:r w:rsidR="00B10DE4">
        <w:rPr>
          <w:rFonts w:ascii="仿宋" w:eastAsia="仿宋" w:hAnsi="仿宋"/>
          <w:sz w:val="28"/>
          <w:szCs w:val="28"/>
          <w:u w:val="single"/>
        </w:rPr>
        <w:t>分机</w:t>
      </w:r>
      <w:r w:rsidR="00F15E04">
        <w:rPr>
          <w:rFonts w:ascii="仿宋" w:eastAsia="仿宋" w:hAnsi="仿宋" w:hint="eastAsia"/>
          <w:sz w:val="28"/>
          <w:szCs w:val="28"/>
          <w:u w:val="single"/>
        </w:rPr>
        <w:t>80807</w:t>
      </w:r>
    </w:p>
    <w:p w:rsidR="008E680E" w:rsidRPr="008E680E" w:rsidRDefault="008E680E" w:rsidP="008E680E">
      <w:pPr>
        <w:spacing w:line="360" w:lineRule="auto"/>
        <w:rPr>
          <w:rFonts w:ascii="仿宋" w:eastAsia="仿宋" w:hAnsi="仿宋" w:cs="宋体"/>
          <w:bCs/>
          <w:sz w:val="28"/>
          <w:szCs w:val="28"/>
        </w:rPr>
      </w:pPr>
      <w:r>
        <w:rPr>
          <w:rFonts w:ascii="黑体" w:eastAsia="黑体" w:hAnsi="黑体" w:cs="宋体" w:hint="eastAsia"/>
          <w:kern w:val="0"/>
          <w:sz w:val="28"/>
          <w:szCs w:val="28"/>
        </w:rPr>
        <w:t>九、附件</w:t>
      </w:r>
    </w:p>
    <w:p w:rsidR="00BA24C3" w:rsidRDefault="00BA24C3" w:rsidP="00BA24C3">
      <w:pPr>
        <w:widowControl/>
        <w:ind w:firstLine="480"/>
        <w:jc w:val="center"/>
        <w:outlineLvl w:val="2"/>
        <w:rPr>
          <w:rFonts w:ascii="黑体" w:eastAsia="黑体" w:hAnsi="黑体" w:cstheme="minorHAnsi"/>
          <w:color w:val="1F4E79" w:themeColor="accent1" w:themeShade="80"/>
          <w:sz w:val="32"/>
          <w:szCs w:val="36"/>
        </w:rPr>
      </w:pPr>
    </w:p>
    <w:p w:rsidR="00BA24C3" w:rsidRDefault="00BA24C3" w:rsidP="00BA24C3">
      <w:pPr>
        <w:widowControl/>
        <w:ind w:firstLine="480"/>
        <w:jc w:val="center"/>
        <w:outlineLvl w:val="2"/>
        <w:rPr>
          <w:rFonts w:ascii="黑体" w:eastAsia="黑体" w:hAnsi="黑体" w:cstheme="minorHAnsi"/>
          <w:color w:val="1F4E79" w:themeColor="accent1" w:themeShade="80"/>
          <w:sz w:val="32"/>
          <w:szCs w:val="36"/>
        </w:rPr>
      </w:pPr>
    </w:p>
    <w:p w:rsidR="00BA24C3" w:rsidRDefault="00BA24C3" w:rsidP="00BA24C3">
      <w:pPr>
        <w:widowControl/>
        <w:ind w:firstLine="480"/>
        <w:jc w:val="center"/>
        <w:outlineLvl w:val="2"/>
        <w:rPr>
          <w:rFonts w:ascii="黑体" w:eastAsia="黑体" w:hAnsi="黑体" w:cstheme="minorHAnsi"/>
          <w:color w:val="1F4E79" w:themeColor="accent1" w:themeShade="80"/>
          <w:sz w:val="32"/>
          <w:szCs w:val="36"/>
        </w:rPr>
      </w:pPr>
    </w:p>
    <w:p w:rsidR="00BA24C3" w:rsidRDefault="00BA24C3" w:rsidP="00BA24C3">
      <w:pPr>
        <w:widowControl/>
        <w:ind w:firstLine="480"/>
        <w:jc w:val="center"/>
        <w:outlineLvl w:val="2"/>
        <w:rPr>
          <w:rFonts w:ascii="黑体" w:eastAsia="黑体" w:hAnsi="黑体" w:cstheme="minorHAnsi"/>
          <w:color w:val="1F4E79" w:themeColor="accent1" w:themeShade="80"/>
          <w:sz w:val="32"/>
          <w:szCs w:val="36"/>
        </w:rPr>
      </w:pPr>
    </w:p>
    <w:p w:rsidR="00BA24C3" w:rsidRDefault="00BA24C3" w:rsidP="00BA24C3">
      <w:pPr>
        <w:widowControl/>
        <w:ind w:firstLine="480"/>
        <w:jc w:val="center"/>
        <w:outlineLvl w:val="2"/>
        <w:rPr>
          <w:rFonts w:ascii="黑体" w:eastAsia="黑体" w:hAnsi="黑体" w:cstheme="minorHAnsi"/>
          <w:color w:val="1F4E79" w:themeColor="accent1" w:themeShade="80"/>
          <w:sz w:val="32"/>
          <w:szCs w:val="36"/>
        </w:rPr>
      </w:pPr>
    </w:p>
    <w:p w:rsidR="00BA24C3" w:rsidRPr="005A4265" w:rsidRDefault="00BA24C3" w:rsidP="00BA24C3">
      <w:pPr>
        <w:widowControl/>
        <w:ind w:firstLine="480"/>
        <w:jc w:val="center"/>
        <w:outlineLvl w:val="2"/>
        <w:rPr>
          <w:rFonts w:ascii="黑体" w:eastAsia="黑体" w:hAnsi="黑体" w:cstheme="minorHAnsi"/>
          <w:color w:val="1F4E79" w:themeColor="accent1" w:themeShade="80"/>
          <w:sz w:val="32"/>
          <w:szCs w:val="36"/>
        </w:rPr>
      </w:pPr>
      <w:r w:rsidRPr="003B5408">
        <w:rPr>
          <w:rFonts w:ascii="黑体" w:eastAsia="黑体" w:hAnsi="黑体" w:cstheme="minorHAnsi"/>
          <w:color w:val="1F4E79" w:themeColor="accent1" w:themeShade="80"/>
          <w:sz w:val="32"/>
          <w:szCs w:val="36"/>
        </w:rPr>
        <w:lastRenderedPageBreak/>
        <w:t>分项报价表</w:t>
      </w:r>
    </w:p>
    <w:tbl>
      <w:tblPr>
        <w:tblW w:w="92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07"/>
        <w:gridCol w:w="1658"/>
        <w:gridCol w:w="894"/>
        <w:gridCol w:w="1516"/>
        <w:gridCol w:w="850"/>
        <w:gridCol w:w="851"/>
        <w:gridCol w:w="655"/>
        <w:gridCol w:w="1212"/>
        <w:gridCol w:w="993"/>
      </w:tblGrid>
      <w:tr w:rsidR="00BA24C3" w:rsidRPr="0044069F" w:rsidTr="00BA24C3">
        <w:trPr>
          <w:trHeight w:val="567"/>
          <w:jc w:val="center"/>
        </w:trPr>
        <w:tc>
          <w:tcPr>
            <w:tcW w:w="607" w:type="dxa"/>
            <w:shd w:val="clear" w:color="auto" w:fill="FFE599"/>
            <w:noWrap/>
            <w:tcMar>
              <w:top w:w="20" w:type="dxa"/>
              <w:left w:w="20" w:type="dxa"/>
              <w:bottom w:w="0" w:type="dxa"/>
              <w:right w:w="20" w:type="dxa"/>
            </w:tcMar>
            <w:vAlign w:val="center"/>
          </w:tcPr>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b/>
                <w:sz w:val="24"/>
              </w:rPr>
              <w:t>序号</w:t>
            </w:r>
          </w:p>
        </w:tc>
        <w:tc>
          <w:tcPr>
            <w:tcW w:w="1658" w:type="dxa"/>
            <w:shd w:val="clear" w:color="auto" w:fill="FFE599"/>
            <w:noWrap/>
            <w:tcMar>
              <w:top w:w="20" w:type="dxa"/>
              <w:left w:w="20" w:type="dxa"/>
              <w:bottom w:w="0" w:type="dxa"/>
              <w:right w:w="20" w:type="dxa"/>
            </w:tcMar>
            <w:vAlign w:val="center"/>
          </w:tcPr>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b/>
                <w:sz w:val="24"/>
              </w:rPr>
              <w:t>产品名称</w:t>
            </w:r>
          </w:p>
        </w:tc>
        <w:tc>
          <w:tcPr>
            <w:tcW w:w="894" w:type="dxa"/>
            <w:shd w:val="clear" w:color="auto" w:fill="FFE599"/>
            <w:noWrap/>
            <w:tcMar>
              <w:top w:w="20" w:type="dxa"/>
              <w:left w:w="20" w:type="dxa"/>
              <w:bottom w:w="0" w:type="dxa"/>
              <w:right w:w="20" w:type="dxa"/>
            </w:tcMar>
            <w:vAlign w:val="center"/>
          </w:tcPr>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b/>
                <w:sz w:val="24"/>
              </w:rPr>
              <w:t>品牌</w:t>
            </w:r>
          </w:p>
        </w:tc>
        <w:tc>
          <w:tcPr>
            <w:tcW w:w="1516" w:type="dxa"/>
            <w:shd w:val="clear" w:color="auto" w:fill="FFE599"/>
            <w:noWrap/>
            <w:tcMar>
              <w:top w:w="20" w:type="dxa"/>
              <w:left w:w="20" w:type="dxa"/>
              <w:bottom w:w="0" w:type="dxa"/>
              <w:right w:w="20" w:type="dxa"/>
            </w:tcMar>
            <w:vAlign w:val="center"/>
          </w:tcPr>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制造商</w:t>
            </w:r>
          </w:p>
        </w:tc>
        <w:tc>
          <w:tcPr>
            <w:tcW w:w="850" w:type="dxa"/>
            <w:shd w:val="clear" w:color="auto" w:fill="FFE599"/>
            <w:noWrap/>
            <w:tcMar>
              <w:top w:w="20" w:type="dxa"/>
              <w:left w:w="20" w:type="dxa"/>
              <w:bottom w:w="0" w:type="dxa"/>
              <w:right w:w="20" w:type="dxa"/>
            </w:tcMar>
            <w:vAlign w:val="center"/>
          </w:tcPr>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制造商性质</w:t>
            </w:r>
          </w:p>
        </w:tc>
        <w:tc>
          <w:tcPr>
            <w:tcW w:w="851" w:type="dxa"/>
            <w:tcBorders>
              <w:right w:val="single" w:sz="4" w:space="0" w:color="auto"/>
            </w:tcBorders>
            <w:shd w:val="clear" w:color="auto" w:fill="FFE599"/>
            <w:vAlign w:val="center"/>
          </w:tcPr>
          <w:p w:rsidR="00BA24C3" w:rsidRDefault="00BA24C3" w:rsidP="00AD2C63">
            <w:pPr>
              <w:widowControl/>
              <w:spacing w:line="320" w:lineRule="exact"/>
              <w:jc w:val="center"/>
              <w:rPr>
                <w:rFonts w:ascii="Calibri Light" w:eastAsia="华文仿宋" w:hAnsi="Calibri Light" w:cs="Calibri Light"/>
                <w:b/>
                <w:sz w:val="24"/>
              </w:rPr>
            </w:pPr>
            <w:r>
              <w:rPr>
                <w:rFonts w:ascii="Calibri Light" w:eastAsia="华文仿宋" w:hAnsi="Calibri Light" w:cs="Calibri Light" w:hint="eastAsia"/>
                <w:b/>
                <w:sz w:val="24"/>
              </w:rPr>
              <w:t>暂定</w:t>
            </w:r>
          </w:p>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数量</w:t>
            </w:r>
          </w:p>
        </w:tc>
        <w:tc>
          <w:tcPr>
            <w:tcW w:w="655" w:type="dxa"/>
            <w:tcBorders>
              <w:left w:val="single" w:sz="4" w:space="0" w:color="auto"/>
            </w:tcBorders>
            <w:shd w:val="clear" w:color="auto" w:fill="FFE599"/>
            <w:vAlign w:val="center"/>
          </w:tcPr>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单位</w:t>
            </w:r>
          </w:p>
        </w:tc>
        <w:tc>
          <w:tcPr>
            <w:tcW w:w="1212" w:type="dxa"/>
            <w:shd w:val="clear" w:color="auto" w:fill="FFE599"/>
            <w:noWrap/>
            <w:tcMar>
              <w:top w:w="20" w:type="dxa"/>
              <w:left w:w="20" w:type="dxa"/>
              <w:bottom w:w="0" w:type="dxa"/>
              <w:right w:w="20" w:type="dxa"/>
            </w:tcMar>
            <w:vAlign w:val="center"/>
          </w:tcPr>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单价</w:t>
            </w:r>
          </w:p>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（元</w:t>
            </w:r>
            <w:r>
              <w:rPr>
                <w:rFonts w:ascii="Calibri Light" w:eastAsia="华文仿宋" w:hAnsi="Calibri Light" w:cs="Calibri Light" w:hint="eastAsia"/>
                <w:b/>
                <w:sz w:val="24"/>
              </w:rPr>
              <w:t>/</w:t>
            </w:r>
            <w:r>
              <w:rPr>
                <w:rFonts w:ascii="Calibri Light" w:eastAsia="华文仿宋" w:hAnsi="Calibri Light" w:cs="Calibri Light" w:hint="eastAsia"/>
                <w:b/>
                <w:sz w:val="24"/>
              </w:rPr>
              <w:t>套</w:t>
            </w:r>
            <w:r w:rsidRPr="0044069F">
              <w:rPr>
                <w:rFonts w:ascii="Calibri Light" w:eastAsia="华文仿宋" w:hAnsi="Calibri Light" w:cs="Calibri Light" w:hint="eastAsia"/>
                <w:b/>
                <w:sz w:val="24"/>
              </w:rPr>
              <w:t>）</w:t>
            </w:r>
          </w:p>
        </w:tc>
        <w:tc>
          <w:tcPr>
            <w:tcW w:w="993" w:type="dxa"/>
            <w:shd w:val="clear" w:color="auto" w:fill="FFE599"/>
            <w:vAlign w:val="center"/>
          </w:tcPr>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b/>
                <w:sz w:val="24"/>
              </w:rPr>
              <w:t>总价</w:t>
            </w:r>
          </w:p>
          <w:p w:rsidR="00BA24C3" w:rsidRPr="0044069F" w:rsidRDefault="00BA24C3" w:rsidP="00AD2C63">
            <w:pPr>
              <w:widowControl/>
              <w:spacing w:line="320" w:lineRule="exact"/>
              <w:jc w:val="center"/>
              <w:rPr>
                <w:rFonts w:ascii="Calibri Light" w:eastAsia="华文仿宋" w:hAnsi="Calibri Light" w:cs="Calibri Light"/>
                <w:b/>
                <w:sz w:val="24"/>
              </w:rPr>
            </w:pPr>
            <w:r w:rsidRPr="0044069F">
              <w:rPr>
                <w:rFonts w:ascii="Calibri Light" w:eastAsia="华文仿宋" w:hAnsi="Calibri Light" w:cs="Calibri Light" w:hint="eastAsia"/>
                <w:b/>
                <w:sz w:val="24"/>
              </w:rPr>
              <w:t>（元）</w:t>
            </w:r>
          </w:p>
        </w:tc>
      </w:tr>
      <w:tr w:rsidR="00BA24C3" w:rsidRPr="00BD6777" w:rsidTr="00BA24C3">
        <w:trPr>
          <w:trHeight w:val="567"/>
          <w:jc w:val="center"/>
        </w:trPr>
        <w:tc>
          <w:tcPr>
            <w:tcW w:w="607"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sidRPr="00BD6777">
              <w:rPr>
                <w:rFonts w:cs="Calibri Light" w:hint="eastAsia"/>
                <w:szCs w:val="21"/>
              </w:rPr>
              <w:t>1</w:t>
            </w:r>
          </w:p>
        </w:tc>
        <w:tc>
          <w:tcPr>
            <w:tcW w:w="1658"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sidRPr="00053378">
              <w:rPr>
                <w:rFonts w:cs="Calibri Light" w:hint="eastAsia"/>
                <w:szCs w:val="21"/>
              </w:rPr>
              <w:t>正版办公软件</w:t>
            </w:r>
          </w:p>
        </w:tc>
        <w:tc>
          <w:tcPr>
            <w:tcW w:w="894"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Pr>
                <w:rFonts w:cs="Calibri Light" w:hint="eastAsia"/>
                <w:szCs w:val="21"/>
              </w:rPr>
              <w:t>金山</w:t>
            </w:r>
          </w:p>
        </w:tc>
        <w:tc>
          <w:tcPr>
            <w:tcW w:w="1516"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Pr>
                <w:rFonts w:cs="Calibri Light" w:hint="eastAsia"/>
                <w:szCs w:val="21"/>
              </w:rPr>
              <w:t>北京</w:t>
            </w:r>
            <w:r>
              <w:rPr>
                <w:rFonts w:cs="Calibri Light"/>
                <w:szCs w:val="21"/>
              </w:rPr>
              <w:t>金山办公软件股份有限公司</w:t>
            </w:r>
          </w:p>
        </w:tc>
        <w:tc>
          <w:tcPr>
            <w:tcW w:w="850" w:type="dxa"/>
            <w:noWrap/>
            <w:tcMar>
              <w:top w:w="20" w:type="dxa"/>
              <w:left w:w="20" w:type="dxa"/>
              <w:bottom w:w="0" w:type="dxa"/>
              <w:right w:w="20" w:type="dxa"/>
            </w:tcMar>
            <w:vAlign w:val="center"/>
          </w:tcPr>
          <w:p w:rsidR="00BA24C3" w:rsidRPr="00BA24C3" w:rsidRDefault="00BA24C3" w:rsidP="00AD2C63">
            <w:pPr>
              <w:spacing w:line="320" w:lineRule="exact"/>
              <w:jc w:val="center"/>
              <w:rPr>
                <w:rFonts w:cs="Calibri Light"/>
                <w:szCs w:val="21"/>
              </w:rPr>
            </w:pPr>
            <w:r>
              <w:rPr>
                <w:rFonts w:cs="Calibri Light" w:hint="eastAsia"/>
                <w:szCs w:val="21"/>
              </w:rPr>
              <w:t>大型</w:t>
            </w:r>
            <w:r>
              <w:rPr>
                <w:rFonts w:cs="Calibri Light"/>
                <w:szCs w:val="21"/>
              </w:rPr>
              <w:t>企业</w:t>
            </w:r>
          </w:p>
        </w:tc>
        <w:tc>
          <w:tcPr>
            <w:tcW w:w="851" w:type="dxa"/>
            <w:tcBorders>
              <w:right w:val="single" w:sz="4" w:space="0" w:color="auto"/>
            </w:tcBorders>
            <w:vAlign w:val="center"/>
          </w:tcPr>
          <w:p w:rsidR="00BA24C3" w:rsidRPr="00BD6777" w:rsidRDefault="00BA24C3" w:rsidP="00AD2C63">
            <w:pPr>
              <w:spacing w:line="320" w:lineRule="exact"/>
              <w:jc w:val="center"/>
              <w:rPr>
                <w:rFonts w:cs="Calibri Light"/>
                <w:szCs w:val="21"/>
              </w:rPr>
            </w:pPr>
            <w:r>
              <w:rPr>
                <w:rFonts w:cs="Calibri Light" w:hint="eastAsia"/>
                <w:szCs w:val="21"/>
              </w:rPr>
              <w:t>533</w:t>
            </w:r>
          </w:p>
        </w:tc>
        <w:tc>
          <w:tcPr>
            <w:tcW w:w="655" w:type="dxa"/>
            <w:tcBorders>
              <w:left w:val="single" w:sz="4" w:space="0" w:color="auto"/>
            </w:tcBorders>
            <w:vAlign w:val="center"/>
          </w:tcPr>
          <w:p w:rsidR="00BA24C3" w:rsidRPr="00BD6777" w:rsidRDefault="00BA24C3" w:rsidP="00AD2C63">
            <w:pPr>
              <w:spacing w:line="320" w:lineRule="exact"/>
              <w:jc w:val="center"/>
              <w:rPr>
                <w:rFonts w:cs="Calibri Light"/>
                <w:szCs w:val="21"/>
              </w:rPr>
            </w:pPr>
            <w:r>
              <w:rPr>
                <w:rFonts w:cs="Calibri Light"/>
                <w:szCs w:val="21"/>
              </w:rPr>
              <w:t>套</w:t>
            </w:r>
          </w:p>
        </w:tc>
        <w:tc>
          <w:tcPr>
            <w:tcW w:w="1212"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Pr>
                <w:rFonts w:cs="Calibri Light"/>
                <w:szCs w:val="21"/>
              </w:rPr>
              <w:t>870.00</w:t>
            </w:r>
          </w:p>
        </w:tc>
        <w:tc>
          <w:tcPr>
            <w:tcW w:w="993" w:type="dxa"/>
            <w:vAlign w:val="center"/>
          </w:tcPr>
          <w:p w:rsidR="00BA24C3" w:rsidRPr="00BD6777" w:rsidRDefault="00BA24C3" w:rsidP="00BA24C3">
            <w:pPr>
              <w:spacing w:line="320" w:lineRule="exact"/>
              <w:jc w:val="center"/>
              <w:rPr>
                <w:rFonts w:cs="Calibri Light"/>
                <w:szCs w:val="21"/>
              </w:rPr>
            </w:pPr>
            <w:r>
              <w:rPr>
                <w:rFonts w:cs="Calibri Light" w:hint="eastAsia"/>
                <w:szCs w:val="21"/>
              </w:rPr>
              <w:t>463</w:t>
            </w:r>
            <w:r>
              <w:rPr>
                <w:rFonts w:cs="Calibri Light"/>
                <w:szCs w:val="21"/>
              </w:rPr>
              <w:t>710</w:t>
            </w:r>
            <w:r>
              <w:rPr>
                <w:rFonts w:cs="Calibri Light" w:hint="eastAsia"/>
                <w:szCs w:val="21"/>
              </w:rPr>
              <w:t>.00</w:t>
            </w:r>
          </w:p>
        </w:tc>
      </w:tr>
      <w:tr w:rsidR="00BA24C3" w:rsidRPr="00BD6777" w:rsidTr="00BA24C3">
        <w:trPr>
          <w:trHeight w:val="567"/>
          <w:jc w:val="center"/>
        </w:trPr>
        <w:tc>
          <w:tcPr>
            <w:tcW w:w="607"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sidRPr="00BD6777">
              <w:rPr>
                <w:rFonts w:cs="Calibri Light" w:hint="eastAsia"/>
                <w:szCs w:val="21"/>
              </w:rPr>
              <w:t>2</w:t>
            </w:r>
          </w:p>
        </w:tc>
        <w:tc>
          <w:tcPr>
            <w:tcW w:w="1658"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sidRPr="00053378">
              <w:rPr>
                <w:rFonts w:cs="Calibri Light" w:hint="eastAsia"/>
                <w:szCs w:val="21"/>
              </w:rPr>
              <w:t>正版杀毒软件</w:t>
            </w:r>
            <w:r>
              <w:rPr>
                <w:rFonts w:cs="Calibri Light" w:hint="eastAsia"/>
                <w:szCs w:val="21"/>
              </w:rPr>
              <w:t>（含</w:t>
            </w:r>
            <w:r>
              <w:rPr>
                <w:rFonts w:cs="Calibri Light" w:hint="eastAsia"/>
                <w:szCs w:val="21"/>
              </w:rPr>
              <w:t>305</w:t>
            </w:r>
            <w:r>
              <w:rPr>
                <w:rFonts w:cs="Calibri Light" w:hint="eastAsia"/>
                <w:szCs w:val="21"/>
              </w:rPr>
              <w:t>个管理端）</w:t>
            </w:r>
          </w:p>
        </w:tc>
        <w:tc>
          <w:tcPr>
            <w:tcW w:w="894"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Pr>
                <w:rFonts w:cs="Calibri Light" w:hint="eastAsia"/>
                <w:szCs w:val="21"/>
              </w:rPr>
              <w:t>360</w:t>
            </w:r>
          </w:p>
        </w:tc>
        <w:tc>
          <w:tcPr>
            <w:tcW w:w="1516"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Pr>
                <w:rFonts w:cs="Calibri Light" w:hint="eastAsia"/>
                <w:szCs w:val="21"/>
              </w:rPr>
              <w:t>北京</w:t>
            </w:r>
            <w:r>
              <w:rPr>
                <w:rFonts w:cs="Calibri Light"/>
                <w:szCs w:val="21"/>
              </w:rPr>
              <w:t>奇虎科技有限公司</w:t>
            </w:r>
          </w:p>
        </w:tc>
        <w:tc>
          <w:tcPr>
            <w:tcW w:w="850"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Pr>
                <w:rFonts w:cs="Calibri Light" w:hint="eastAsia"/>
                <w:szCs w:val="21"/>
              </w:rPr>
              <w:t>大型企业</w:t>
            </w:r>
          </w:p>
        </w:tc>
        <w:tc>
          <w:tcPr>
            <w:tcW w:w="851" w:type="dxa"/>
            <w:tcBorders>
              <w:right w:val="single" w:sz="4" w:space="0" w:color="auto"/>
            </w:tcBorders>
            <w:vAlign w:val="center"/>
          </w:tcPr>
          <w:p w:rsidR="00BA24C3" w:rsidRPr="00BD6777" w:rsidRDefault="00BA24C3" w:rsidP="00AD2C63">
            <w:pPr>
              <w:spacing w:line="320" w:lineRule="exact"/>
              <w:jc w:val="center"/>
              <w:rPr>
                <w:rFonts w:cs="Calibri Light"/>
                <w:szCs w:val="21"/>
              </w:rPr>
            </w:pPr>
            <w:r>
              <w:rPr>
                <w:rFonts w:cs="Calibri Light" w:hint="eastAsia"/>
                <w:szCs w:val="21"/>
              </w:rPr>
              <w:t>1</w:t>
            </w:r>
          </w:p>
        </w:tc>
        <w:tc>
          <w:tcPr>
            <w:tcW w:w="655" w:type="dxa"/>
            <w:tcBorders>
              <w:left w:val="single" w:sz="4" w:space="0" w:color="auto"/>
            </w:tcBorders>
            <w:vAlign w:val="center"/>
          </w:tcPr>
          <w:p w:rsidR="00BA24C3" w:rsidRPr="00BD6777" w:rsidRDefault="00BA24C3" w:rsidP="00AD2C63">
            <w:pPr>
              <w:spacing w:line="320" w:lineRule="exact"/>
              <w:jc w:val="center"/>
              <w:rPr>
                <w:rFonts w:cs="Calibri Light"/>
                <w:szCs w:val="21"/>
              </w:rPr>
            </w:pPr>
            <w:r>
              <w:rPr>
                <w:rFonts w:cs="Calibri Light"/>
                <w:szCs w:val="21"/>
              </w:rPr>
              <w:t>套</w:t>
            </w:r>
          </w:p>
        </w:tc>
        <w:tc>
          <w:tcPr>
            <w:tcW w:w="1212"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Pr>
                <w:rFonts w:cs="Calibri Light" w:hint="eastAsia"/>
                <w:szCs w:val="21"/>
              </w:rPr>
              <w:t>27450.00</w:t>
            </w:r>
          </w:p>
        </w:tc>
        <w:tc>
          <w:tcPr>
            <w:tcW w:w="993" w:type="dxa"/>
            <w:vAlign w:val="center"/>
          </w:tcPr>
          <w:p w:rsidR="00BA24C3" w:rsidRPr="00BD6777" w:rsidRDefault="00BA24C3" w:rsidP="00AD2C63">
            <w:pPr>
              <w:spacing w:line="320" w:lineRule="exact"/>
              <w:jc w:val="center"/>
              <w:rPr>
                <w:rFonts w:cs="Calibri Light"/>
                <w:szCs w:val="21"/>
              </w:rPr>
            </w:pPr>
            <w:r>
              <w:rPr>
                <w:rFonts w:cs="Calibri Light" w:hint="eastAsia"/>
                <w:szCs w:val="21"/>
              </w:rPr>
              <w:t>27450.00</w:t>
            </w:r>
          </w:p>
        </w:tc>
      </w:tr>
      <w:tr w:rsidR="00BA24C3" w:rsidRPr="00BD6777" w:rsidTr="00BA24C3">
        <w:trPr>
          <w:trHeight w:val="567"/>
          <w:jc w:val="center"/>
        </w:trPr>
        <w:tc>
          <w:tcPr>
            <w:tcW w:w="607" w:type="dxa"/>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Pr>
                <w:rFonts w:cs="Calibri Light" w:hint="eastAsia"/>
                <w:szCs w:val="21"/>
              </w:rPr>
              <w:t>合计</w:t>
            </w:r>
          </w:p>
        </w:tc>
        <w:tc>
          <w:tcPr>
            <w:tcW w:w="8629" w:type="dxa"/>
            <w:gridSpan w:val="8"/>
            <w:noWrap/>
            <w:tcMar>
              <w:top w:w="20" w:type="dxa"/>
              <w:left w:w="20" w:type="dxa"/>
              <w:bottom w:w="0" w:type="dxa"/>
              <w:right w:w="20" w:type="dxa"/>
            </w:tcMar>
            <w:vAlign w:val="center"/>
          </w:tcPr>
          <w:p w:rsidR="00BA24C3" w:rsidRPr="00BD6777" w:rsidRDefault="00BA24C3" w:rsidP="00AD2C63">
            <w:pPr>
              <w:spacing w:line="320" w:lineRule="exact"/>
              <w:jc w:val="center"/>
              <w:rPr>
                <w:rFonts w:cs="Calibri Light"/>
                <w:szCs w:val="21"/>
              </w:rPr>
            </w:pPr>
            <w:r>
              <w:rPr>
                <w:rFonts w:cs="Calibri Light" w:hint="eastAsia"/>
                <w:szCs w:val="21"/>
              </w:rPr>
              <w:t>491160.00</w:t>
            </w:r>
            <w:r>
              <w:rPr>
                <w:rFonts w:cs="Calibri Light" w:hint="eastAsia"/>
                <w:szCs w:val="21"/>
              </w:rPr>
              <w:t>（大写</w:t>
            </w:r>
            <w:r>
              <w:rPr>
                <w:rFonts w:cs="Calibri Light"/>
                <w:szCs w:val="21"/>
              </w:rPr>
              <w:t>人民币肆拾玖</w:t>
            </w:r>
            <w:r>
              <w:rPr>
                <w:rFonts w:cs="Calibri Light" w:hint="eastAsia"/>
                <w:szCs w:val="21"/>
              </w:rPr>
              <w:t>万</w:t>
            </w:r>
            <w:r>
              <w:rPr>
                <w:rFonts w:cs="Calibri Light"/>
                <w:szCs w:val="21"/>
              </w:rPr>
              <w:t>壹仟壹佰陆拾元整</w:t>
            </w:r>
            <w:r>
              <w:rPr>
                <w:rFonts w:cs="Calibri Light" w:hint="eastAsia"/>
                <w:szCs w:val="21"/>
              </w:rPr>
              <w:t>）</w:t>
            </w:r>
          </w:p>
        </w:tc>
      </w:tr>
    </w:tbl>
    <w:p w:rsidR="008E680E" w:rsidRPr="00B5565F" w:rsidRDefault="008E680E" w:rsidP="00BA24C3">
      <w:pPr>
        <w:spacing w:line="360" w:lineRule="auto"/>
        <w:rPr>
          <w:rFonts w:ascii="仿宋" w:eastAsia="仿宋" w:hAnsi="仿宋" w:cs="宋体"/>
          <w:bCs/>
          <w:sz w:val="28"/>
          <w:szCs w:val="28"/>
        </w:rPr>
      </w:pPr>
    </w:p>
    <w:p w:rsidR="008E680E" w:rsidRDefault="008E680E" w:rsidP="008E680E">
      <w:pPr>
        <w:spacing w:line="360" w:lineRule="auto"/>
        <w:ind w:firstLineChars="1400" w:firstLine="3920"/>
        <w:rPr>
          <w:rFonts w:ascii="仿宋" w:eastAsia="仿宋" w:hAnsi="仿宋" w:cs="宋体"/>
          <w:bCs/>
          <w:sz w:val="28"/>
          <w:szCs w:val="28"/>
        </w:rPr>
      </w:pPr>
      <w:r w:rsidRPr="00315B30">
        <w:rPr>
          <w:rFonts w:ascii="仿宋" w:eastAsia="仿宋" w:hAnsi="仿宋" w:cs="宋体"/>
          <w:bCs/>
          <w:sz w:val="28"/>
          <w:szCs w:val="28"/>
        </w:rPr>
        <w:t>西安市市级单位政府采购中心</w:t>
      </w:r>
    </w:p>
    <w:p w:rsidR="008E680E" w:rsidRDefault="008E680E" w:rsidP="008E680E">
      <w:pPr>
        <w:spacing w:line="360" w:lineRule="auto"/>
        <w:ind w:firstLineChars="1700" w:firstLine="4760"/>
        <w:rPr>
          <w:rFonts w:ascii="仿宋" w:eastAsia="仿宋" w:hAnsi="仿宋" w:cs="宋体"/>
          <w:bCs/>
          <w:sz w:val="28"/>
          <w:szCs w:val="28"/>
        </w:rPr>
      </w:pPr>
      <w:r>
        <w:rPr>
          <w:rFonts w:ascii="仿宋" w:eastAsia="仿宋" w:hAnsi="仿宋" w:cs="宋体"/>
          <w:bCs/>
          <w:sz w:val="28"/>
          <w:szCs w:val="28"/>
        </w:rPr>
        <w:t>202</w:t>
      </w:r>
      <w:r>
        <w:rPr>
          <w:rFonts w:ascii="仿宋" w:eastAsia="仿宋" w:hAnsi="仿宋" w:cs="宋体" w:hint="eastAsia"/>
          <w:bCs/>
          <w:sz w:val="28"/>
          <w:szCs w:val="28"/>
        </w:rPr>
        <w:t>2</w:t>
      </w:r>
      <w:r>
        <w:rPr>
          <w:rFonts w:ascii="仿宋" w:eastAsia="仿宋" w:hAnsi="仿宋" w:cs="宋体"/>
          <w:bCs/>
          <w:sz w:val="28"/>
          <w:szCs w:val="28"/>
        </w:rPr>
        <w:t>年</w:t>
      </w:r>
      <w:r w:rsidR="00BA24C3">
        <w:rPr>
          <w:rFonts w:ascii="仿宋" w:eastAsia="仿宋" w:hAnsi="仿宋" w:cs="宋体" w:hint="eastAsia"/>
          <w:bCs/>
          <w:sz w:val="28"/>
          <w:szCs w:val="28"/>
        </w:rPr>
        <w:t>11</w:t>
      </w:r>
      <w:r w:rsidRPr="006F3E95">
        <w:rPr>
          <w:rFonts w:ascii="仿宋" w:eastAsia="仿宋" w:hAnsi="仿宋" w:cs="宋体"/>
          <w:bCs/>
          <w:sz w:val="28"/>
          <w:szCs w:val="28"/>
        </w:rPr>
        <w:t>月</w:t>
      </w:r>
      <w:r w:rsidR="00116034">
        <w:rPr>
          <w:rFonts w:ascii="仿宋" w:eastAsia="仿宋" w:hAnsi="仿宋" w:cs="宋体" w:hint="eastAsia"/>
          <w:bCs/>
          <w:color w:val="000000" w:themeColor="text1"/>
          <w:sz w:val="28"/>
          <w:szCs w:val="28"/>
        </w:rPr>
        <w:t>25</w:t>
      </w:r>
      <w:bookmarkStart w:id="14" w:name="_GoBack"/>
      <w:bookmarkEnd w:id="14"/>
      <w:r w:rsidRPr="006F3E95">
        <w:rPr>
          <w:rFonts w:ascii="仿宋" w:eastAsia="仿宋" w:hAnsi="仿宋" w:cs="宋体"/>
          <w:bCs/>
          <w:sz w:val="28"/>
          <w:szCs w:val="28"/>
        </w:rPr>
        <w:t>日</w:t>
      </w:r>
    </w:p>
    <w:p w:rsidR="00D13925" w:rsidRPr="006F3E95" w:rsidRDefault="00D13925" w:rsidP="00315B30">
      <w:pPr>
        <w:spacing w:line="360" w:lineRule="auto"/>
        <w:ind w:firstLineChars="1700" w:firstLine="4760"/>
        <w:rPr>
          <w:rFonts w:ascii="仿宋" w:eastAsia="仿宋" w:hAnsi="仿宋" w:cs="宋体"/>
          <w:bCs/>
          <w:sz w:val="28"/>
          <w:szCs w:val="28"/>
        </w:rPr>
      </w:pPr>
    </w:p>
    <w:sectPr w:rsidR="00D13925" w:rsidRPr="006F3E95" w:rsidSect="00CC63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9F" w:rsidRDefault="0062689F" w:rsidP="002C42AD">
      <w:r>
        <w:separator/>
      </w:r>
    </w:p>
  </w:endnote>
  <w:endnote w:type="continuationSeparator" w:id="0">
    <w:p w:rsidR="0062689F" w:rsidRDefault="0062689F" w:rsidP="002C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9F" w:rsidRDefault="0062689F" w:rsidP="002C42AD">
      <w:r>
        <w:separator/>
      </w:r>
    </w:p>
  </w:footnote>
  <w:footnote w:type="continuationSeparator" w:id="0">
    <w:p w:rsidR="0062689F" w:rsidRDefault="0062689F" w:rsidP="002C4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3DE1"/>
    <w:multiLevelType w:val="hybridMultilevel"/>
    <w:tmpl w:val="209E9692"/>
    <w:lvl w:ilvl="0" w:tplc="1602B8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AD40E1"/>
    <w:rsid w:val="0002278E"/>
    <w:rsid w:val="000B623F"/>
    <w:rsid w:val="000D25F8"/>
    <w:rsid w:val="00116034"/>
    <w:rsid w:val="00126CB5"/>
    <w:rsid w:val="00155F16"/>
    <w:rsid w:val="001651CB"/>
    <w:rsid w:val="001703BB"/>
    <w:rsid w:val="001934ED"/>
    <w:rsid w:val="001E1D05"/>
    <w:rsid w:val="00226C66"/>
    <w:rsid w:val="002626C1"/>
    <w:rsid w:val="002845ED"/>
    <w:rsid w:val="0029563E"/>
    <w:rsid w:val="002B2993"/>
    <w:rsid w:val="002C42AD"/>
    <w:rsid w:val="00315B30"/>
    <w:rsid w:val="00320011"/>
    <w:rsid w:val="003315A6"/>
    <w:rsid w:val="003403AE"/>
    <w:rsid w:val="00345C19"/>
    <w:rsid w:val="0034769F"/>
    <w:rsid w:val="00361D61"/>
    <w:rsid w:val="003C62F8"/>
    <w:rsid w:val="00401950"/>
    <w:rsid w:val="0040394F"/>
    <w:rsid w:val="00417D8B"/>
    <w:rsid w:val="00437E09"/>
    <w:rsid w:val="00456682"/>
    <w:rsid w:val="00470B7E"/>
    <w:rsid w:val="004872E8"/>
    <w:rsid w:val="004A57EC"/>
    <w:rsid w:val="004D0F27"/>
    <w:rsid w:val="004E342D"/>
    <w:rsid w:val="004F145F"/>
    <w:rsid w:val="00542404"/>
    <w:rsid w:val="0056631F"/>
    <w:rsid w:val="0059678E"/>
    <w:rsid w:val="005972C7"/>
    <w:rsid w:val="005A67F1"/>
    <w:rsid w:val="00615F60"/>
    <w:rsid w:val="00622AF7"/>
    <w:rsid w:val="0062689F"/>
    <w:rsid w:val="00693BAB"/>
    <w:rsid w:val="006D4989"/>
    <w:rsid w:val="006D550B"/>
    <w:rsid w:val="006E1D0B"/>
    <w:rsid w:val="006F3E95"/>
    <w:rsid w:val="007175C9"/>
    <w:rsid w:val="0073527D"/>
    <w:rsid w:val="00756A59"/>
    <w:rsid w:val="007C2C56"/>
    <w:rsid w:val="008E680E"/>
    <w:rsid w:val="00920AEF"/>
    <w:rsid w:val="00951614"/>
    <w:rsid w:val="009F4FD5"/>
    <w:rsid w:val="00A20271"/>
    <w:rsid w:val="00A27C31"/>
    <w:rsid w:val="00A52D31"/>
    <w:rsid w:val="00A73AB4"/>
    <w:rsid w:val="00A93565"/>
    <w:rsid w:val="00AA718E"/>
    <w:rsid w:val="00AB1E1F"/>
    <w:rsid w:val="00AF27D6"/>
    <w:rsid w:val="00AF6A67"/>
    <w:rsid w:val="00B10DE4"/>
    <w:rsid w:val="00B420BE"/>
    <w:rsid w:val="00B5565F"/>
    <w:rsid w:val="00B604EF"/>
    <w:rsid w:val="00B61B62"/>
    <w:rsid w:val="00B95BD1"/>
    <w:rsid w:val="00BA24C3"/>
    <w:rsid w:val="00C47260"/>
    <w:rsid w:val="00C50EE7"/>
    <w:rsid w:val="00C628DB"/>
    <w:rsid w:val="00C6331E"/>
    <w:rsid w:val="00C74260"/>
    <w:rsid w:val="00CA203C"/>
    <w:rsid w:val="00CA27DE"/>
    <w:rsid w:val="00CC6306"/>
    <w:rsid w:val="00CD52E2"/>
    <w:rsid w:val="00CF0BAC"/>
    <w:rsid w:val="00D13925"/>
    <w:rsid w:val="00D3199A"/>
    <w:rsid w:val="00D44B42"/>
    <w:rsid w:val="00D76E95"/>
    <w:rsid w:val="00D93B3A"/>
    <w:rsid w:val="00DA3968"/>
    <w:rsid w:val="00DF17FB"/>
    <w:rsid w:val="00DF2D55"/>
    <w:rsid w:val="00E06575"/>
    <w:rsid w:val="00E707B1"/>
    <w:rsid w:val="00EC2952"/>
    <w:rsid w:val="00EC4870"/>
    <w:rsid w:val="00EE7BD8"/>
    <w:rsid w:val="00F010A8"/>
    <w:rsid w:val="00F05261"/>
    <w:rsid w:val="00F15E04"/>
    <w:rsid w:val="00F22DAF"/>
    <w:rsid w:val="00F4333F"/>
    <w:rsid w:val="00F62C2B"/>
    <w:rsid w:val="00F823FE"/>
    <w:rsid w:val="00FA1A0D"/>
    <w:rsid w:val="00FC1266"/>
    <w:rsid w:val="00FC3DA9"/>
    <w:rsid w:val="51AD40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F3C095"/>
  <w15:docId w15:val="{3A0BA602-7B92-45DE-AA4D-1B688FDE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306"/>
    <w:pPr>
      <w:widowControl w:val="0"/>
      <w:jc w:val="both"/>
    </w:pPr>
    <w:rPr>
      <w:kern w:val="2"/>
      <w:sz w:val="21"/>
      <w:szCs w:val="24"/>
    </w:rPr>
  </w:style>
  <w:style w:type="paragraph" w:styleId="1">
    <w:name w:val="heading 1"/>
    <w:basedOn w:val="a"/>
    <w:next w:val="a"/>
    <w:link w:val="10"/>
    <w:uiPriority w:val="9"/>
    <w:qFormat/>
    <w:rsid w:val="00EE7BD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EE7BD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E7BD8"/>
    <w:rPr>
      <w:rFonts w:ascii="Times New Roman" w:eastAsia="宋体" w:hAnsi="Times New Roman" w:cs="Times New Roman"/>
      <w:b/>
      <w:bCs/>
      <w:kern w:val="44"/>
      <w:sz w:val="44"/>
      <w:szCs w:val="44"/>
    </w:rPr>
  </w:style>
  <w:style w:type="character" w:customStyle="1" w:styleId="20">
    <w:name w:val="标题 2 字符"/>
    <w:basedOn w:val="a0"/>
    <w:link w:val="2"/>
    <w:qFormat/>
    <w:rsid w:val="00EE7BD8"/>
    <w:rPr>
      <w:rFonts w:ascii="Arial" w:eastAsia="黑体" w:hAnsi="Arial" w:cs="Arial"/>
      <w:b/>
      <w:bCs/>
      <w:kern w:val="2"/>
      <w:sz w:val="32"/>
      <w:szCs w:val="32"/>
    </w:rPr>
  </w:style>
  <w:style w:type="paragraph" w:styleId="a3">
    <w:name w:val="Plain Text"/>
    <w:basedOn w:val="a"/>
    <w:link w:val="a4"/>
    <w:qFormat/>
    <w:rsid w:val="00EE7BD8"/>
    <w:rPr>
      <w:rFonts w:ascii="宋体" w:hAnsi="Courier New"/>
      <w:szCs w:val="22"/>
    </w:rPr>
  </w:style>
  <w:style w:type="character" w:customStyle="1" w:styleId="a4">
    <w:name w:val="纯文本 字符"/>
    <w:basedOn w:val="a0"/>
    <w:link w:val="a3"/>
    <w:qFormat/>
    <w:rsid w:val="00EE7BD8"/>
    <w:rPr>
      <w:rFonts w:ascii="宋体" w:hAnsi="Courier New"/>
      <w:kern w:val="2"/>
      <w:sz w:val="21"/>
      <w:szCs w:val="22"/>
    </w:rPr>
  </w:style>
  <w:style w:type="table" w:styleId="a5">
    <w:name w:val="Table Grid"/>
    <w:basedOn w:val="a1"/>
    <w:uiPriority w:val="39"/>
    <w:qFormat/>
    <w:rsid w:val="00EE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rsid w:val="00C6331E"/>
    <w:pPr>
      <w:ind w:firstLineChars="200" w:firstLine="420"/>
    </w:pPr>
  </w:style>
  <w:style w:type="paragraph" w:styleId="a7">
    <w:name w:val="header"/>
    <w:basedOn w:val="a"/>
    <w:link w:val="a8"/>
    <w:rsid w:val="002C42A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C42AD"/>
    <w:rPr>
      <w:kern w:val="2"/>
      <w:sz w:val="18"/>
      <w:szCs w:val="18"/>
    </w:rPr>
  </w:style>
  <w:style w:type="paragraph" w:styleId="a9">
    <w:name w:val="footer"/>
    <w:basedOn w:val="a"/>
    <w:link w:val="aa"/>
    <w:rsid w:val="002C42AD"/>
    <w:pPr>
      <w:tabs>
        <w:tab w:val="center" w:pos="4153"/>
        <w:tab w:val="right" w:pos="8306"/>
      </w:tabs>
      <w:snapToGrid w:val="0"/>
      <w:jc w:val="left"/>
    </w:pPr>
    <w:rPr>
      <w:sz w:val="18"/>
      <w:szCs w:val="18"/>
    </w:rPr>
  </w:style>
  <w:style w:type="character" w:customStyle="1" w:styleId="aa">
    <w:name w:val="页脚 字符"/>
    <w:basedOn w:val="a0"/>
    <w:link w:val="a9"/>
    <w:rsid w:val="002C42AD"/>
    <w:rPr>
      <w:kern w:val="2"/>
      <w:sz w:val="18"/>
      <w:szCs w:val="18"/>
    </w:rPr>
  </w:style>
  <w:style w:type="paragraph" w:customStyle="1" w:styleId="Default">
    <w:name w:val="Default"/>
    <w:rsid w:val="00126CB5"/>
    <w:pPr>
      <w:widowControl w:val="0"/>
      <w:autoSpaceDE w:val="0"/>
      <w:autoSpaceDN w:val="0"/>
      <w:adjustRightInd w:val="0"/>
    </w:pPr>
    <w:rPr>
      <w:rFonts w:ascii="华文仿宋" w:eastAsia="微软雅黑" w:hAnsi="华文仿宋" w:cs="华文仿宋"/>
      <w:color w:val="000000"/>
      <w:sz w:val="24"/>
      <w:szCs w:val="24"/>
    </w:rPr>
  </w:style>
  <w:style w:type="paragraph" w:styleId="ab">
    <w:name w:val="Balloon Text"/>
    <w:basedOn w:val="a"/>
    <w:link w:val="ac"/>
    <w:semiHidden/>
    <w:unhideWhenUsed/>
    <w:rsid w:val="006F3E95"/>
    <w:rPr>
      <w:sz w:val="18"/>
      <w:szCs w:val="18"/>
    </w:rPr>
  </w:style>
  <w:style w:type="character" w:customStyle="1" w:styleId="ac">
    <w:name w:val="批注框文本 字符"/>
    <w:basedOn w:val="a0"/>
    <w:link w:val="ab"/>
    <w:semiHidden/>
    <w:rsid w:val="006F3E95"/>
    <w:rPr>
      <w:kern w:val="2"/>
      <w:sz w:val="18"/>
      <w:szCs w:val="18"/>
    </w:rPr>
  </w:style>
  <w:style w:type="paragraph" w:styleId="ad">
    <w:name w:val="Date"/>
    <w:basedOn w:val="a"/>
    <w:next w:val="a"/>
    <w:link w:val="ae"/>
    <w:rsid w:val="00D13925"/>
    <w:pPr>
      <w:ind w:leftChars="2500" w:left="100"/>
    </w:pPr>
  </w:style>
  <w:style w:type="character" w:customStyle="1" w:styleId="ae">
    <w:name w:val="日期 字符"/>
    <w:basedOn w:val="a0"/>
    <w:link w:val="ad"/>
    <w:rsid w:val="00D13925"/>
    <w:rPr>
      <w:kern w:val="2"/>
      <w:sz w:val="21"/>
      <w:szCs w:val="24"/>
    </w:rPr>
  </w:style>
  <w:style w:type="paragraph" w:customStyle="1" w:styleId="Z">
    <w:name w:val="※章节标题（第Z部分分项）"/>
    <w:basedOn w:val="a"/>
    <w:qFormat/>
    <w:rsid w:val="003315A6"/>
    <w:pPr>
      <w:widowControl/>
      <w:jc w:val="center"/>
      <w:outlineLvl w:val="2"/>
    </w:pPr>
    <w:rPr>
      <w:rFonts w:ascii="Calibri Light" w:eastAsia="黑体" w:hAnsi="Calibri Light"/>
      <w:color w:val="1F4E79" w:themeColor="accent1" w:themeShade="80"/>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79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280</Characters>
  <Application>Microsoft Office Word</Application>
  <DocSecurity>0</DocSecurity>
  <Lines>2</Lines>
  <Paragraphs>1</Paragraphs>
  <ScaleCrop>false</ScaleCrop>
  <Company>Lenovo</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趋之若鹜</dc:creator>
  <cp:lastModifiedBy>赵妮妮</cp:lastModifiedBy>
  <cp:revision>3</cp:revision>
  <cp:lastPrinted>2022-11-23T01:28:00Z</cp:lastPrinted>
  <dcterms:created xsi:type="dcterms:W3CDTF">2022-11-23T01:29:00Z</dcterms:created>
  <dcterms:modified xsi:type="dcterms:W3CDTF">2022-11-25T03:13:00Z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