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E9" w:rsidRDefault="004529D2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bookmarkStart w:id="2" w:name="OLE_LINK1"/>
      <w:r>
        <w:rPr>
          <w:rFonts w:ascii="华文中宋" w:eastAsia="华文中宋" w:hAnsi="华文中宋" w:hint="eastAsia"/>
        </w:rPr>
        <w:t>西安市红会医院北院区一期家具采购</w:t>
      </w:r>
    </w:p>
    <w:p w:rsidR="00F137E9" w:rsidRDefault="004529D2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:rsidR="00F137E9" w:rsidRDefault="004529D2">
      <w:pPr>
        <w:pStyle w:val="ad"/>
        <w:numPr>
          <w:ilvl w:val="0"/>
          <w:numId w:val="1"/>
        </w:numPr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项目编号：</w:t>
      </w:r>
      <w:r>
        <w:rPr>
          <w:rFonts w:ascii="仿宋" w:eastAsia="仿宋" w:hAnsi="仿宋" w:hint="eastAsia"/>
          <w:sz w:val="28"/>
          <w:szCs w:val="28"/>
        </w:rPr>
        <w:t>XCZX2022-0203</w:t>
      </w:r>
    </w:p>
    <w:p w:rsidR="00F137E9" w:rsidRDefault="004529D2">
      <w:pPr>
        <w:pStyle w:val="ad"/>
        <w:ind w:left="720" w:firstLineChars="0" w:firstLine="0"/>
        <w:rPr>
          <w:rFonts w:ascii="黑体" w:eastAsia="仿宋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备案编号：</w:t>
      </w:r>
      <w:r>
        <w:rPr>
          <w:rFonts w:ascii="仿宋" w:eastAsia="仿宋" w:hAnsi="仿宋" w:hint="eastAsia"/>
          <w:sz w:val="28"/>
          <w:szCs w:val="28"/>
        </w:rPr>
        <w:t>ZCBN-西安市-2022-04196</w:t>
      </w:r>
    </w:p>
    <w:p w:rsidR="00F137E9" w:rsidRDefault="004529D2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项目名称：西安市红会医院北院区一期家具采购</w:t>
      </w:r>
    </w:p>
    <w:p w:rsidR="00F137E9" w:rsidRDefault="004529D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:rsidR="00F137E9" w:rsidRDefault="004529D2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第一标段：</w:t>
      </w:r>
    </w:p>
    <w:p w:rsidR="00F137E9" w:rsidRDefault="004529D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供应商名称：苏州德品医疗科技股份有限公司</w:t>
      </w:r>
    </w:p>
    <w:p w:rsidR="00F137E9" w:rsidRDefault="004529D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供应商地址：苏州高新区锦峰路8号12号楼2F</w:t>
      </w:r>
    </w:p>
    <w:p w:rsidR="00F137E9" w:rsidRDefault="004529D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仿宋" w:eastAsia="仿宋" w:hAnsi="仿宋"/>
          <w:sz w:val="28"/>
          <w:szCs w:val="28"/>
        </w:rPr>
        <w:t>2560916.80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F137E9" w:rsidRDefault="004529D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联系人：王亚洲</w:t>
      </w:r>
    </w:p>
    <w:p w:rsidR="00F137E9" w:rsidRDefault="004529D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联系电话：13430551250</w:t>
      </w:r>
    </w:p>
    <w:p w:rsidR="00F137E9" w:rsidRDefault="004529D2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第二标段：</w:t>
      </w:r>
    </w:p>
    <w:p w:rsidR="00F137E9" w:rsidRDefault="004529D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proofErr w:type="gramStart"/>
      <w:r>
        <w:rPr>
          <w:rFonts w:ascii="仿宋" w:eastAsia="仿宋" w:hAnsi="仿宋" w:hint="eastAsia"/>
          <w:sz w:val="28"/>
          <w:szCs w:val="28"/>
        </w:rPr>
        <w:t>广州市仪美医用</w:t>
      </w:r>
      <w:proofErr w:type="gramEnd"/>
      <w:r>
        <w:rPr>
          <w:rFonts w:ascii="仿宋" w:eastAsia="仿宋" w:hAnsi="仿宋" w:hint="eastAsia"/>
          <w:sz w:val="28"/>
          <w:szCs w:val="28"/>
        </w:rPr>
        <w:t>家具科技股份有限公司</w:t>
      </w:r>
    </w:p>
    <w:p w:rsidR="00F137E9" w:rsidRDefault="004529D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供应商地址：广州市白云区北</w:t>
      </w:r>
      <w:proofErr w:type="gramStart"/>
      <w:r>
        <w:rPr>
          <w:rFonts w:ascii="仿宋" w:eastAsia="仿宋" w:hAnsi="仿宋" w:hint="eastAsia"/>
          <w:sz w:val="28"/>
          <w:szCs w:val="28"/>
        </w:rPr>
        <w:t>太</w:t>
      </w:r>
      <w:proofErr w:type="gramEnd"/>
      <w:r>
        <w:rPr>
          <w:rFonts w:ascii="仿宋" w:eastAsia="仿宋" w:hAnsi="仿宋" w:hint="eastAsia"/>
          <w:sz w:val="28"/>
          <w:szCs w:val="28"/>
        </w:rPr>
        <w:t>路1633号广州民营科技园科兴西路13号自编B1-B2栋1楼、B1栋2楼 北侧</w:t>
      </w:r>
    </w:p>
    <w:p w:rsidR="00F137E9" w:rsidRDefault="004529D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仿宋" w:eastAsia="仿宋" w:hAnsi="仿宋"/>
          <w:sz w:val="28"/>
          <w:szCs w:val="28"/>
        </w:rPr>
        <w:t>2798218.00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F137E9" w:rsidRDefault="004529D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proofErr w:type="gramStart"/>
      <w:r>
        <w:rPr>
          <w:rFonts w:ascii="仿宋" w:eastAsia="仿宋" w:hAnsi="仿宋" w:hint="eastAsia"/>
          <w:sz w:val="28"/>
          <w:szCs w:val="28"/>
        </w:rPr>
        <w:t>周妃瑞</w:t>
      </w:r>
      <w:proofErr w:type="gramEnd"/>
    </w:p>
    <w:p w:rsidR="00F137E9" w:rsidRDefault="004529D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联系电话：15875832840</w:t>
      </w:r>
    </w:p>
    <w:p w:rsidR="00F137E9" w:rsidRDefault="004529D2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第三标段：</w:t>
      </w:r>
    </w:p>
    <w:p w:rsidR="00F137E9" w:rsidRDefault="004529D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>
        <w:rPr>
          <w:rFonts w:ascii="仿宋" w:eastAsia="仿宋" w:hAnsi="仿宋" w:cs="仿宋"/>
          <w:sz w:val="28"/>
          <w:szCs w:val="28"/>
        </w:rPr>
        <w:t>广东华展家具制造有限公司</w:t>
      </w:r>
    </w:p>
    <w:p w:rsidR="00F137E9" w:rsidRDefault="004529D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供应商地址：清远市高</w:t>
      </w:r>
      <w:proofErr w:type="gramStart"/>
      <w:r>
        <w:rPr>
          <w:rFonts w:ascii="仿宋" w:eastAsia="仿宋" w:hAnsi="仿宋" w:hint="eastAsia"/>
          <w:sz w:val="28"/>
          <w:szCs w:val="28"/>
        </w:rPr>
        <w:t>新区银盏工业园嘉</w:t>
      </w:r>
      <w:proofErr w:type="gramEnd"/>
      <w:r>
        <w:rPr>
          <w:rFonts w:ascii="仿宋" w:eastAsia="仿宋" w:hAnsi="仿宋" w:hint="eastAsia"/>
          <w:sz w:val="28"/>
          <w:szCs w:val="28"/>
        </w:rPr>
        <w:t>福工业区E区自编13号厂</w:t>
      </w:r>
      <w:r>
        <w:rPr>
          <w:rFonts w:ascii="仿宋" w:eastAsia="仿宋" w:hAnsi="仿宋" w:hint="eastAsia"/>
          <w:sz w:val="28"/>
          <w:szCs w:val="28"/>
        </w:rPr>
        <w:lastRenderedPageBreak/>
        <w:t>房A栋</w:t>
      </w:r>
    </w:p>
    <w:p w:rsidR="00F137E9" w:rsidRDefault="004529D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仿宋" w:eastAsia="仿宋" w:hAnsi="仿宋" w:cs="仿宋" w:hint="eastAsia"/>
          <w:sz w:val="28"/>
          <w:szCs w:val="28"/>
        </w:rPr>
        <w:t>1768280.50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F137E9" w:rsidRDefault="004529D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邓国业</w:t>
      </w:r>
    </w:p>
    <w:p w:rsidR="00F137E9" w:rsidRDefault="004529D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联系电话：13128272441</w:t>
      </w:r>
      <w:r w:rsidR="00746F9E">
        <w:rPr>
          <w:rFonts w:ascii="仿宋" w:eastAsia="仿宋" w:hAnsi="仿宋"/>
          <w:sz w:val="28"/>
          <w:szCs w:val="28"/>
        </w:rPr>
        <w:t xml:space="preserve">  </w:t>
      </w:r>
      <w:r w:rsidR="00746F9E">
        <w:rPr>
          <w:rFonts w:hint="eastAsia"/>
        </w:rPr>
        <w:t>各标段分项报价表详见附件</w:t>
      </w:r>
      <w:r w:rsidR="00746F9E">
        <w:rPr>
          <w:rFonts w:hint="eastAsia"/>
        </w:rPr>
        <w:t>1</w:t>
      </w:r>
    </w:p>
    <w:p w:rsidR="00F137E9" w:rsidRDefault="004529D2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第四标段：</w:t>
      </w:r>
    </w:p>
    <w:p w:rsidR="00F137E9" w:rsidRDefault="004529D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供应商名称：广东华燊实业有限公司</w:t>
      </w:r>
    </w:p>
    <w:p w:rsidR="00F137E9" w:rsidRDefault="004529D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供应商地址：广州市花都区花东镇大龙工业园1号</w:t>
      </w:r>
    </w:p>
    <w:p w:rsidR="00F137E9" w:rsidRDefault="004529D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仿宋" w:eastAsia="仿宋" w:hAnsi="仿宋"/>
          <w:sz w:val="28"/>
          <w:szCs w:val="28"/>
        </w:rPr>
        <w:t>2665163.00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F137E9" w:rsidRDefault="004529D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夏尚</w:t>
      </w:r>
    </w:p>
    <w:p w:rsidR="00F137E9" w:rsidRDefault="004529D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联系电话：13802504958</w:t>
      </w:r>
    </w:p>
    <w:p w:rsidR="00F137E9" w:rsidRDefault="004529D2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第五标段：</w:t>
      </w:r>
    </w:p>
    <w:p w:rsidR="00F137E9" w:rsidRDefault="004529D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供应商名称：陕西大雄家具制造有限公司</w:t>
      </w:r>
    </w:p>
    <w:p w:rsidR="00F137E9" w:rsidRDefault="004529D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供应商地址：蓝田县华胥镇西北家具工业园聚财东路8号</w:t>
      </w:r>
    </w:p>
    <w:p w:rsidR="00F137E9" w:rsidRDefault="004529D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仿宋" w:eastAsia="仿宋" w:hAnsi="仿宋"/>
          <w:sz w:val="28"/>
          <w:szCs w:val="28"/>
        </w:rPr>
        <w:t>2698000.00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F137E9" w:rsidRDefault="004529D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联系人：郭亮</w:t>
      </w:r>
    </w:p>
    <w:p w:rsidR="00F137E9" w:rsidRDefault="004529D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联系电话：15891799770</w:t>
      </w:r>
    </w:p>
    <w:p w:rsidR="00F137E9" w:rsidRDefault="004529D2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第六标段：</w:t>
      </w:r>
    </w:p>
    <w:p w:rsidR="00F137E9" w:rsidRDefault="004529D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供应商名称：陕西范玺家具系统工程有限责任公司</w:t>
      </w:r>
    </w:p>
    <w:p w:rsidR="00F137E9" w:rsidRDefault="004529D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供应商地址：陕西省咸阳市三原县</w:t>
      </w:r>
      <w:proofErr w:type="gramStart"/>
      <w:r>
        <w:rPr>
          <w:rFonts w:ascii="仿宋" w:eastAsia="仿宋" w:hAnsi="仿宋" w:hint="eastAsia"/>
          <w:sz w:val="28"/>
          <w:szCs w:val="28"/>
        </w:rPr>
        <w:t>城关镇裕原路</w:t>
      </w:r>
      <w:proofErr w:type="gramEnd"/>
      <w:r>
        <w:rPr>
          <w:rFonts w:ascii="仿宋" w:eastAsia="仿宋" w:hAnsi="仿宋" w:hint="eastAsia"/>
          <w:sz w:val="28"/>
          <w:szCs w:val="28"/>
        </w:rPr>
        <w:t>1号</w:t>
      </w:r>
    </w:p>
    <w:p w:rsidR="00F137E9" w:rsidRDefault="004529D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仿宋" w:eastAsia="仿宋" w:hAnsi="仿宋" w:cs="仿宋"/>
          <w:sz w:val="28"/>
          <w:szCs w:val="28"/>
        </w:rPr>
        <w:t>3889963.00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F137E9" w:rsidRDefault="004529D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联系人：马海明</w:t>
      </w:r>
    </w:p>
    <w:p w:rsidR="00F137E9" w:rsidRDefault="004529D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联系电话：18991190213</w:t>
      </w:r>
    </w:p>
    <w:p w:rsidR="00F137E9" w:rsidRDefault="004529D2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第七标段：</w:t>
      </w:r>
    </w:p>
    <w:p w:rsidR="00571A32" w:rsidRDefault="004529D2" w:rsidP="00571A3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供应商名称：</w:t>
      </w:r>
      <w:bookmarkStart w:id="3" w:name="_GoBack"/>
      <w:r>
        <w:rPr>
          <w:rFonts w:ascii="仿宋" w:eastAsia="仿宋" w:hAnsi="仿宋" w:hint="eastAsia"/>
          <w:sz w:val="28"/>
          <w:szCs w:val="28"/>
        </w:rPr>
        <w:t>浙江三正家具有限公司</w:t>
      </w:r>
      <w:bookmarkEnd w:id="3"/>
      <w:r w:rsidR="00571A32">
        <w:rPr>
          <w:rFonts w:ascii="仿宋" w:eastAsia="仿宋" w:hAnsi="仿宋" w:hint="eastAsia"/>
          <w:sz w:val="28"/>
          <w:szCs w:val="28"/>
        </w:rPr>
        <w:t xml:space="preserve">  </w:t>
      </w:r>
    </w:p>
    <w:p w:rsidR="00F137E9" w:rsidRPr="00571A32" w:rsidRDefault="00F137E9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F137E9" w:rsidRDefault="004529D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供应商地址：浙江省台州市椒江区</w:t>
      </w:r>
      <w:proofErr w:type="gramStart"/>
      <w:r>
        <w:rPr>
          <w:rFonts w:ascii="仿宋" w:eastAsia="仿宋" w:hAnsi="仿宋" w:hint="eastAsia"/>
          <w:sz w:val="28"/>
          <w:szCs w:val="28"/>
        </w:rPr>
        <w:t>前丁小区</w:t>
      </w:r>
      <w:proofErr w:type="gramEnd"/>
      <w:r>
        <w:rPr>
          <w:rFonts w:ascii="仿宋" w:eastAsia="仿宋" w:hAnsi="仿宋" w:hint="eastAsia"/>
          <w:sz w:val="28"/>
          <w:szCs w:val="28"/>
        </w:rPr>
        <w:t>26幢南</w:t>
      </w:r>
    </w:p>
    <w:p w:rsidR="00F137E9" w:rsidRDefault="004529D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仿宋" w:eastAsia="仿宋" w:hAnsi="仿宋" w:cs="仿宋"/>
          <w:sz w:val="28"/>
          <w:szCs w:val="28"/>
        </w:rPr>
        <w:t>2350000.00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F137E9" w:rsidRDefault="004529D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联系人：杨艳</w:t>
      </w:r>
      <w:proofErr w:type="gramStart"/>
      <w:r>
        <w:rPr>
          <w:rFonts w:ascii="仿宋" w:eastAsia="仿宋" w:hAnsi="仿宋" w:hint="eastAsia"/>
          <w:sz w:val="28"/>
          <w:szCs w:val="28"/>
        </w:rPr>
        <w:t>艳</w:t>
      </w:r>
      <w:proofErr w:type="gramEnd"/>
    </w:p>
    <w:p w:rsidR="00F137E9" w:rsidRDefault="004529D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/>
          <w:sz w:val="28"/>
          <w:szCs w:val="28"/>
        </w:rPr>
        <w:t>18767629066</w:t>
      </w:r>
    </w:p>
    <w:p w:rsidR="00F137E9" w:rsidRDefault="004529D2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第八标段：</w:t>
      </w:r>
    </w:p>
    <w:p w:rsidR="00F137E9" w:rsidRDefault="004529D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供应商名称：佛山市南海新达高</w:t>
      </w:r>
      <w:proofErr w:type="gramStart"/>
      <w:r>
        <w:rPr>
          <w:rFonts w:ascii="仿宋" w:eastAsia="仿宋" w:hAnsi="仿宋" w:hint="eastAsia"/>
          <w:sz w:val="28"/>
          <w:szCs w:val="28"/>
        </w:rPr>
        <w:t>梵</w:t>
      </w:r>
      <w:proofErr w:type="gramEnd"/>
      <w:r>
        <w:rPr>
          <w:rFonts w:ascii="仿宋" w:eastAsia="仿宋" w:hAnsi="仿宋" w:hint="eastAsia"/>
          <w:sz w:val="28"/>
          <w:szCs w:val="28"/>
        </w:rPr>
        <w:t>实业有限公司</w:t>
      </w:r>
    </w:p>
    <w:p w:rsidR="00F137E9" w:rsidRDefault="004529D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供应商地址：佛山市南海区狮山镇兴业北路3号之一</w:t>
      </w:r>
    </w:p>
    <w:p w:rsidR="00F137E9" w:rsidRDefault="004529D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仿宋" w:eastAsia="仿宋" w:hAnsi="仿宋"/>
          <w:sz w:val="28"/>
          <w:szCs w:val="28"/>
        </w:rPr>
        <w:t>2753700</w:t>
      </w:r>
      <w:r>
        <w:rPr>
          <w:rFonts w:ascii="仿宋" w:eastAsia="仿宋" w:hAnsi="仿宋" w:hint="eastAsia"/>
          <w:sz w:val="28"/>
          <w:szCs w:val="28"/>
        </w:rPr>
        <w:t>.00元</w:t>
      </w:r>
    </w:p>
    <w:p w:rsidR="00F137E9" w:rsidRDefault="004529D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proofErr w:type="gramStart"/>
      <w:r>
        <w:rPr>
          <w:rFonts w:ascii="仿宋" w:eastAsia="仿宋" w:hAnsi="仿宋" w:hint="eastAsia"/>
          <w:sz w:val="28"/>
          <w:szCs w:val="28"/>
        </w:rPr>
        <w:t>郑先武</w:t>
      </w:r>
      <w:proofErr w:type="gramEnd"/>
      <w:r w:rsidR="00571A32">
        <w:rPr>
          <w:rFonts w:ascii="仿宋" w:eastAsia="仿宋" w:hAnsi="仿宋" w:hint="eastAsia"/>
          <w:sz w:val="28"/>
          <w:szCs w:val="28"/>
        </w:rPr>
        <w:t xml:space="preserve">      </w:t>
      </w:r>
      <w:r w:rsidR="00571A32">
        <w:rPr>
          <w:rFonts w:hint="eastAsia"/>
        </w:rPr>
        <w:t>各标段分项报价表详见附件</w:t>
      </w:r>
      <w:r w:rsidR="00571A32">
        <w:rPr>
          <w:rFonts w:hint="eastAsia"/>
        </w:rPr>
        <w:t>1</w:t>
      </w:r>
    </w:p>
    <w:p w:rsidR="00F137E9" w:rsidRDefault="004529D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联系电话：15918779607</w:t>
      </w:r>
    </w:p>
    <w:p w:rsidR="00F137E9" w:rsidRDefault="004529D2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第九标段：</w:t>
      </w:r>
    </w:p>
    <w:p w:rsidR="00F137E9" w:rsidRDefault="004529D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proofErr w:type="gramStart"/>
      <w:r>
        <w:rPr>
          <w:rFonts w:ascii="仿宋" w:eastAsia="仿宋" w:hAnsi="仿宋" w:hint="eastAsia"/>
          <w:sz w:val="28"/>
          <w:szCs w:val="28"/>
        </w:rPr>
        <w:t>广州市仪美医用</w:t>
      </w:r>
      <w:proofErr w:type="gramEnd"/>
      <w:r>
        <w:rPr>
          <w:rFonts w:ascii="仿宋" w:eastAsia="仿宋" w:hAnsi="仿宋" w:hint="eastAsia"/>
          <w:sz w:val="28"/>
          <w:szCs w:val="28"/>
        </w:rPr>
        <w:t>家具科技股份有限公司</w:t>
      </w:r>
    </w:p>
    <w:p w:rsidR="00F137E9" w:rsidRDefault="004529D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供应商地址：广州市白云区北</w:t>
      </w:r>
      <w:proofErr w:type="gramStart"/>
      <w:r>
        <w:rPr>
          <w:rFonts w:ascii="仿宋" w:eastAsia="仿宋" w:hAnsi="仿宋" w:hint="eastAsia"/>
          <w:sz w:val="28"/>
          <w:szCs w:val="28"/>
        </w:rPr>
        <w:t>太</w:t>
      </w:r>
      <w:proofErr w:type="gramEnd"/>
      <w:r>
        <w:rPr>
          <w:rFonts w:ascii="仿宋" w:eastAsia="仿宋" w:hAnsi="仿宋" w:hint="eastAsia"/>
          <w:sz w:val="28"/>
          <w:szCs w:val="28"/>
        </w:rPr>
        <w:t>路1633号广州民营科技园科兴西路13号自编B1-B2栋1楼、B1栋2楼 北侧</w:t>
      </w:r>
    </w:p>
    <w:p w:rsidR="00F137E9" w:rsidRDefault="004529D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仿宋" w:eastAsia="仿宋" w:hAnsi="仿宋"/>
          <w:sz w:val="28"/>
          <w:szCs w:val="28"/>
        </w:rPr>
        <w:t>2963066.00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F137E9" w:rsidRDefault="004529D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proofErr w:type="gramStart"/>
      <w:r>
        <w:rPr>
          <w:rFonts w:ascii="仿宋" w:eastAsia="仿宋" w:hAnsi="仿宋" w:hint="eastAsia"/>
          <w:sz w:val="28"/>
          <w:szCs w:val="28"/>
        </w:rPr>
        <w:t>周妃瑞</w:t>
      </w:r>
      <w:proofErr w:type="gramEnd"/>
    </w:p>
    <w:p w:rsidR="00F137E9" w:rsidRDefault="004529D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联系电话：15875832840</w:t>
      </w:r>
    </w:p>
    <w:p w:rsidR="00F137E9" w:rsidRDefault="004529D2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第十标段：</w:t>
      </w:r>
    </w:p>
    <w:p w:rsidR="00F137E9" w:rsidRDefault="004529D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供应商名称：陕西范玺家具系统工程有限责任公司</w:t>
      </w:r>
    </w:p>
    <w:p w:rsidR="00F137E9" w:rsidRDefault="004529D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供应商地址：陕西省咸阳市三原县</w:t>
      </w:r>
      <w:proofErr w:type="gramStart"/>
      <w:r>
        <w:rPr>
          <w:rFonts w:ascii="仿宋" w:eastAsia="仿宋" w:hAnsi="仿宋" w:hint="eastAsia"/>
          <w:sz w:val="28"/>
          <w:szCs w:val="28"/>
        </w:rPr>
        <w:t>城关镇裕原路</w:t>
      </w:r>
      <w:proofErr w:type="gramEnd"/>
      <w:r>
        <w:rPr>
          <w:rFonts w:ascii="仿宋" w:eastAsia="仿宋" w:hAnsi="仿宋" w:hint="eastAsia"/>
          <w:sz w:val="28"/>
          <w:szCs w:val="28"/>
        </w:rPr>
        <w:t>1号</w:t>
      </w:r>
    </w:p>
    <w:p w:rsidR="00F137E9" w:rsidRDefault="004529D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仿宋" w:eastAsia="仿宋" w:hAnsi="仿宋" w:cs="仿宋"/>
          <w:sz w:val="28"/>
          <w:szCs w:val="28"/>
        </w:rPr>
        <w:t>2189500.00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F137E9" w:rsidRDefault="004529D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联系人：马海明</w:t>
      </w:r>
    </w:p>
    <w:p w:rsidR="002746A9" w:rsidRDefault="004529D2" w:rsidP="002746A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联系电话：18991190213</w:t>
      </w:r>
      <w:r w:rsidR="002746A9">
        <w:rPr>
          <w:rFonts w:ascii="仿宋" w:eastAsia="仿宋" w:hAnsi="仿宋"/>
          <w:sz w:val="28"/>
          <w:szCs w:val="28"/>
        </w:rPr>
        <w:t xml:space="preserve">      </w:t>
      </w:r>
      <w:r w:rsidR="002746A9">
        <w:rPr>
          <w:rFonts w:hint="eastAsia"/>
        </w:rPr>
        <w:t>各标段分项报价表详见附件</w:t>
      </w:r>
      <w:r w:rsidR="002746A9">
        <w:rPr>
          <w:rFonts w:hint="eastAsia"/>
        </w:rPr>
        <w:t>1</w:t>
      </w:r>
    </w:p>
    <w:p w:rsidR="00F137E9" w:rsidRPr="002746A9" w:rsidRDefault="00F137E9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F137E9" w:rsidRDefault="004529D2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第十一标段：</w:t>
      </w:r>
    </w:p>
    <w:p w:rsidR="00F137E9" w:rsidRDefault="004529D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>
        <w:rPr>
          <w:rFonts w:ascii="仿宋" w:eastAsia="仿宋" w:hAnsi="仿宋" w:cs="仿宋"/>
          <w:sz w:val="28"/>
          <w:szCs w:val="28"/>
        </w:rPr>
        <w:t>广东亿尚智能家具有限公司</w:t>
      </w:r>
    </w:p>
    <w:p w:rsidR="00F137E9" w:rsidRDefault="004529D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供应商地址：广州市白云区钟落潭镇竹料大道55号之四</w:t>
      </w:r>
      <w:proofErr w:type="gramStart"/>
      <w:r>
        <w:rPr>
          <w:rFonts w:ascii="仿宋" w:eastAsia="仿宋" w:hAnsi="仿宋" w:hint="eastAsia"/>
          <w:sz w:val="28"/>
          <w:szCs w:val="28"/>
        </w:rPr>
        <w:t>1</w:t>
      </w:r>
      <w:proofErr w:type="gramEnd"/>
      <w:r>
        <w:rPr>
          <w:rFonts w:ascii="仿宋" w:eastAsia="仿宋" w:hAnsi="仿宋" w:hint="eastAsia"/>
          <w:sz w:val="28"/>
          <w:szCs w:val="28"/>
        </w:rPr>
        <w:t>栋101室</w:t>
      </w:r>
    </w:p>
    <w:p w:rsidR="00F137E9" w:rsidRDefault="004529D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仿宋" w:eastAsia="仿宋" w:hAnsi="仿宋" w:cs="仿宋"/>
          <w:sz w:val="28"/>
          <w:szCs w:val="28"/>
        </w:rPr>
        <w:t>1940000.00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F137E9" w:rsidRDefault="004529D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联系人：陈轶强</w:t>
      </w:r>
    </w:p>
    <w:p w:rsidR="00F137E9" w:rsidRDefault="004529D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联系电话：15323384885</w:t>
      </w:r>
    </w:p>
    <w:p w:rsidR="00F137E9" w:rsidRDefault="004529D2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第十二标段：</w:t>
      </w:r>
    </w:p>
    <w:p w:rsidR="00F137E9" w:rsidRDefault="004529D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供应商名称：广东国景家具集团有限公司</w:t>
      </w:r>
    </w:p>
    <w:p w:rsidR="00F137E9" w:rsidRDefault="004529D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供应商地址：中山市港口镇沙港东路5号</w:t>
      </w:r>
    </w:p>
    <w:p w:rsidR="00F137E9" w:rsidRDefault="004529D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仿宋" w:eastAsia="仿宋" w:hAnsi="仿宋"/>
          <w:sz w:val="28"/>
          <w:szCs w:val="28"/>
        </w:rPr>
        <w:t>2488055.83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F137E9" w:rsidRDefault="004529D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proofErr w:type="gramStart"/>
      <w:r>
        <w:rPr>
          <w:rFonts w:ascii="仿宋" w:eastAsia="仿宋" w:hAnsi="仿宋" w:hint="eastAsia"/>
          <w:sz w:val="28"/>
          <w:szCs w:val="28"/>
        </w:rPr>
        <w:t>黎景豪</w:t>
      </w:r>
      <w:proofErr w:type="gramEnd"/>
    </w:p>
    <w:p w:rsidR="00F137E9" w:rsidRDefault="004529D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联系电话：15917245118</w:t>
      </w:r>
    </w:p>
    <w:p w:rsidR="00F137E9" w:rsidRDefault="004529D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520"/>
      </w:tblGrid>
      <w:tr w:rsidR="00F137E9">
        <w:trPr>
          <w:trHeight w:val="291"/>
        </w:trPr>
        <w:tc>
          <w:tcPr>
            <w:tcW w:w="8520" w:type="dxa"/>
          </w:tcPr>
          <w:p w:rsidR="00F137E9" w:rsidRDefault="004529D2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主要标的信息</w:t>
            </w:r>
          </w:p>
        </w:tc>
      </w:tr>
      <w:tr w:rsidR="00F137E9">
        <w:trPr>
          <w:trHeight w:val="323"/>
        </w:trPr>
        <w:tc>
          <w:tcPr>
            <w:tcW w:w="8520" w:type="dxa"/>
          </w:tcPr>
          <w:p w:rsidR="00F137E9" w:rsidRDefault="004529D2">
            <w:pPr>
              <w:pStyle w:val="2"/>
              <w:spacing w:after="0" w:line="320" w:lineRule="exact"/>
              <w:ind w:leftChars="0" w:left="0"/>
            </w:pPr>
            <w:r>
              <w:rPr>
                <w:rFonts w:hint="eastAsia"/>
              </w:rPr>
              <w:t>各标段分项报价表详见附件</w:t>
            </w:r>
            <w:r>
              <w:rPr>
                <w:rFonts w:hint="eastAsia"/>
              </w:rPr>
              <w:t>1</w:t>
            </w:r>
          </w:p>
        </w:tc>
      </w:tr>
    </w:tbl>
    <w:p w:rsidR="00F137E9" w:rsidRDefault="004529D2">
      <w:pPr>
        <w:numPr>
          <w:ilvl w:val="0"/>
          <w:numId w:val="2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</w:t>
      </w:r>
    </w:p>
    <w:p w:rsidR="00F137E9" w:rsidRDefault="004529D2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杨鸣、张国良、常君成、陈桂梅、张福琴、黄发建、刘国琍</w:t>
      </w:r>
    </w:p>
    <w:p w:rsidR="00F137E9" w:rsidRDefault="004529D2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六、公告期限：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F137E9" w:rsidRDefault="004529D2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七、其他补充事宜</w:t>
      </w:r>
    </w:p>
    <w:p w:rsidR="00F137E9" w:rsidRDefault="004529D2">
      <w:pPr>
        <w:spacing w:line="360" w:lineRule="auto"/>
        <w:ind w:firstLineChars="200" w:firstLine="528"/>
        <w:rPr>
          <w:rFonts w:ascii="仿宋" w:eastAsia="仿宋" w:hAnsi="仿宋" w:cs="宋体"/>
          <w:spacing w:val="-8"/>
          <w:kern w:val="0"/>
          <w:sz w:val="28"/>
          <w:szCs w:val="28"/>
        </w:rPr>
      </w:pPr>
      <w:r>
        <w:rPr>
          <w:rFonts w:ascii="仿宋" w:eastAsia="仿宋" w:hAnsi="仿宋" w:cs="宋体" w:hint="eastAsia"/>
          <w:spacing w:val="-8"/>
          <w:kern w:val="0"/>
          <w:sz w:val="28"/>
          <w:szCs w:val="28"/>
        </w:rPr>
        <w:t>1、请中标供应商于本项目公告期届满之日起前往西安市公共资源交易</w:t>
      </w:r>
      <w:proofErr w:type="gramStart"/>
      <w:r>
        <w:rPr>
          <w:rFonts w:ascii="仿宋" w:eastAsia="仿宋" w:hAnsi="仿宋" w:cs="宋体" w:hint="eastAsia"/>
          <w:spacing w:val="-8"/>
          <w:kern w:val="0"/>
          <w:sz w:val="28"/>
          <w:szCs w:val="28"/>
        </w:rPr>
        <w:t>中心八</w:t>
      </w:r>
      <w:proofErr w:type="gramEnd"/>
      <w:r>
        <w:rPr>
          <w:rFonts w:ascii="仿宋" w:eastAsia="仿宋" w:hAnsi="仿宋" w:cs="宋体" w:hint="eastAsia"/>
          <w:spacing w:val="-8"/>
          <w:kern w:val="0"/>
          <w:sz w:val="28"/>
          <w:szCs w:val="28"/>
        </w:rPr>
        <w:t>楼806领取中标通知书，同时须提交密封好的纸质投标文件一正两副，</w:t>
      </w:r>
      <w:r>
        <w:rPr>
          <w:rFonts w:ascii="仿宋" w:eastAsia="仿宋" w:hAnsi="仿宋" w:cs="宋体" w:hint="eastAsia"/>
          <w:spacing w:val="-8"/>
          <w:kern w:val="0"/>
          <w:sz w:val="28"/>
          <w:szCs w:val="28"/>
        </w:rPr>
        <w:lastRenderedPageBreak/>
        <w:t>内容与电子投标文件完全一致。</w:t>
      </w:r>
    </w:p>
    <w:p w:rsidR="00F137E9" w:rsidRDefault="004529D2">
      <w:pPr>
        <w:spacing w:line="360" w:lineRule="auto"/>
        <w:ind w:firstLineChars="200" w:firstLine="528"/>
        <w:rPr>
          <w:rFonts w:ascii="仿宋" w:eastAsia="仿宋" w:hAnsi="仿宋" w:cs="宋体"/>
          <w:spacing w:val="-8"/>
          <w:kern w:val="0"/>
          <w:sz w:val="28"/>
          <w:szCs w:val="28"/>
        </w:rPr>
      </w:pPr>
      <w:r>
        <w:rPr>
          <w:rFonts w:ascii="仿宋" w:eastAsia="仿宋" w:hAnsi="仿宋" w:cs="宋体" w:hint="eastAsia"/>
          <w:spacing w:val="-8"/>
          <w:kern w:val="0"/>
          <w:sz w:val="28"/>
          <w:szCs w:val="28"/>
        </w:rPr>
        <w:t>2、本项目第一标段、第二标段、第三标段、第四标段、第五标段、第六标段、第七标段、第九标段、第十标段、第十一标段的供应商为小微企业，在标价评审中享受了价格折扣，详见附件2。</w:t>
      </w:r>
    </w:p>
    <w:p w:rsidR="00F137E9" w:rsidRDefault="004529D2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八、凡对本次公告内容提出询问，请按以下方式联系。</w:t>
      </w:r>
    </w:p>
    <w:p w:rsidR="00F137E9" w:rsidRDefault="004529D2">
      <w:pPr>
        <w:pStyle w:val="20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4" w:name="_Toc28359100"/>
      <w:bookmarkStart w:id="5" w:name="_Toc28359023"/>
      <w:bookmarkStart w:id="6" w:name="_Toc35393810"/>
      <w:bookmarkStart w:id="7" w:name="_Toc35393641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4"/>
      <w:bookmarkEnd w:id="5"/>
      <w:bookmarkEnd w:id="6"/>
      <w:bookmarkEnd w:id="7"/>
    </w:p>
    <w:p w:rsidR="00F137E9" w:rsidRDefault="004529D2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西安市红会医院</w:t>
      </w:r>
    </w:p>
    <w:p w:rsidR="00F137E9" w:rsidRDefault="004529D2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西安市碑林区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南稍门友谊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东路555号</w:t>
      </w:r>
    </w:p>
    <w:p w:rsidR="00F137E9" w:rsidRDefault="004529D2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18802940622</w:t>
      </w:r>
    </w:p>
    <w:p w:rsidR="00F137E9" w:rsidRDefault="004529D2">
      <w:pPr>
        <w:pStyle w:val="20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8" w:name="_Toc28359101"/>
      <w:bookmarkStart w:id="9" w:name="_Toc35393811"/>
      <w:bookmarkStart w:id="10" w:name="_Toc28359024"/>
      <w:bookmarkStart w:id="11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8"/>
      <w:bookmarkEnd w:id="9"/>
      <w:bookmarkEnd w:id="10"/>
      <w:bookmarkEnd w:id="11"/>
    </w:p>
    <w:p w:rsidR="00F137E9" w:rsidRDefault="004529D2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西安市市级单位政府采购中心</w:t>
      </w:r>
    </w:p>
    <w:p w:rsidR="00F137E9" w:rsidRDefault="004529D2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西安市</w:t>
      </w:r>
      <w:r>
        <w:rPr>
          <w:rFonts w:ascii="仿宋" w:eastAsia="仿宋" w:hAnsi="仿宋"/>
          <w:sz w:val="28"/>
          <w:szCs w:val="28"/>
          <w:u w:val="single"/>
        </w:rPr>
        <w:t>未央区文景北路</w:t>
      </w:r>
      <w:r>
        <w:rPr>
          <w:rFonts w:ascii="仿宋" w:eastAsia="仿宋" w:hAnsi="仿宋" w:hint="eastAsia"/>
          <w:sz w:val="28"/>
          <w:szCs w:val="28"/>
          <w:u w:val="single"/>
        </w:rPr>
        <w:t>16号白桦林</w:t>
      </w:r>
      <w:r>
        <w:rPr>
          <w:rFonts w:ascii="仿宋" w:eastAsia="仿宋" w:hAnsi="仿宋"/>
          <w:sz w:val="28"/>
          <w:szCs w:val="28"/>
          <w:u w:val="single"/>
        </w:rPr>
        <w:t>国际B座</w:t>
      </w:r>
    </w:p>
    <w:p w:rsidR="00F137E9" w:rsidRDefault="004529D2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029</w:t>
      </w:r>
      <w:r>
        <w:rPr>
          <w:rFonts w:ascii="仿宋" w:eastAsia="仿宋" w:hAnsi="仿宋"/>
          <w:sz w:val="28"/>
          <w:szCs w:val="28"/>
          <w:u w:val="single"/>
        </w:rPr>
        <w:t>-86510029  86510365</w:t>
      </w:r>
      <w:r>
        <w:rPr>
          <w:rFonts w:ascii="仿宋" w:eastAsia="仿宋" w:hAnsi="仿宋" w:hint="eastAsia"/>
          <w:sz w:val="28"/>
          <w:szCs w:val="28"/>
          <w:u w:val="single"/>
        </w:rPr>
        <w:t>转</w:t>
      </w:r>
      <w:r>
        <w:rPr>
          <w:rFonts w:ascii="仿宋" w:eastAsia="仿宋" w:hAnsi="仿宋"/>
          <w:sz w:val="28"/>
          <w:szCs w:val="28"/>
          <w:u w:val="single"/>
        </w:rPr>
        <w:t>分机</w:t>
      </w:r>
      <w:r>
        <w:rPr>
          <w:rFonts w:ascii="仿宋" w:eastAsia="仿宋" w:hAnsi="仿宋" w:hint="eastAsia"/>
          <w:sz w:val="28"/>
          <w:szCs w:val="28"/>
          <w:u w:val="single"/>
        </w:rPr>
        <w:t>80851</w:t>
      </w:r>
    </w:p>
    <w:p w:rsidR="00F137E9" w:rsidRDefault="004529D2">
      <w:pPr>
        <w:pStyle w:val="20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2" w:name="_Toc28359025"/>
      <w:bookmarkStart w:id="13" w:name="_Toc35393643"/>
      <w:bookmarkStart w:id="14" w:name="_Toc28359102"/>
      <w:bookmarkStart w:id="15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2"/>
      <w:bookmarkEnd w:id="13"/>
      <w:bookmarkEnd w:id="14"/>
      <w:bookmarkEnd w:id="15"/>
    </w:p>
    <w:p w:rsidR="00F137E9" w:rsidRDefault="004529D2">
      <w:pPr>
        <w:pStyle w:val="a5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梁老师</w:t>
      </w:r>
    </w:p>
    <w:p w:rsidR="00F137E9" w:rsidRDefault="004529D2">
      <w:pPr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029</w:t>
      </w:r>
      <w:r>
        <w:rPr>
          <w:rFonts w:ascii="仿宋" w:eastAsia="仿宋" w:hAnsi="仿宋"/>
          <w:sz w:val="28"/>
          <w:szCs w:val="28"/>
          <w:u w:val="single"/>
        </w:rPr>
        <w:t>-86510029  86510365</w:t>
      </w:r>
      <w:r>
        <w:rPr>
          <w:rFonts w:ascii="仿宋" w:eastAsia="仿宋" w:hAnsi="仿宋" w:hint="eastAsia"/>
          <w:sz w:val="28"/>
          <w:szCs w:val="28"/>
          <w:u w:val="single"/>
        </w:rPr>
        <w:t>转</w:t>
      </w:r>
      <w:r>
        <w:rPr>
          <w:rFonts w:ascii="仿宋" w:eastAsia="仿宋" w:hAnsi="仿宋"/>
          <w:sz w:val="28"/>
          <w:szCs w:val="28"/>
          <w:u w:val="single"/>
        </w:rPr>
        <w:t>分机</w:t>
      </w:r>
      <w:r>
        <w:rPr>
          <w:rFonts w:ascii="仿宋" w:eastAsia="仿宋" w:hAnsi="仿宋" w:hint="eastAsia"/>
          <w:sz w:val="28"/>
          <w:szCs w:val="28"/>
          <w:u w:val="single"/>
        </w:rPr>
        <w:t>80841</w:t>
      </w:r>
    </w:p>
    <w:p w:rsidR="00F137E9" w:rsidRDefault="00F137E9">
      <w:pPr>
        <w:pStyle w:val="2"/>
        <w:ind w:leftChars="-200" w:left="218" w:hangingChars="304" w:hanging="638"/>
        <w:rPr>
          <w:rFonts w:eastAsia="仿宋"/>
        </w:rPr>
      </w:pPr>
    </w:p>
    <w:p w:rsidR="00F137E9" w:rsidRDefault="00F137E9">
      <w:pPr>
        <w:pStyle w:val="2"/>
        <w:ind w:leftChars="-200" w:left="218" w:hangingChars="304" w:hanging="638"/>
        <w:rPr>
          <w:rFonts w:eastAsia="仿宋"/>
        </w:rPr>
      </w:pPr>
    </w:p>
    <w:p w:rsidR="00F137E9" w:rsidRDefault="00F137E9">
      <w:pPr>
        <w:pStyle w:val="2"/>
        <w:ind w:leftChars="-200" w:left="218" w:hangingChars="304" w:hanging="638"/>
        <w:rPr>
          <w:rFonts w:eastAsia="仿宋"/>
        </w:rPr>
      </w:pPr>
    </w:p>
    <w:p w:rsidR="00F137E9" w:rsidRDefault="004529D2">
      <w:pPr>
        <w:ind w:firstLineChars="1500" w:firstLine="420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/>
          <w:bCs/>
          <w:sz w:val="28"/>
          <w:szCs w:val="28"/>
        </w:rPr>
        <w:t>西安市市级单位政府采购中心</w:t>
      </w:r>
    </w:p>
    <w:p w:rsidR="00F137E9" w:rsidRDefault="004529D2">
      <w:pPr>
        <w:ind w:firstLineChars="1800" w:firstLine="504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2022年12月14日</w:t>
      </w:r>
      <w:bookmarkEnd w:id="2"/>
    </w:p>
    <w:sectPr w:rsidR="00F137E9">
      <w:pgSz w:w="11906" w:h="16838"/>
      <w:pgMar w:top="1100" w:right="1576" w:bottom="986" w:left="157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space">
    <w:altName w:val="Segoe Print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1C1AD3A"/>
    <w:multiLevelType w:val="singleLevel"/>
    <w:tmpl w:val="D1C1AD3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9043DE1"/>
    <w:multiLevelType w:val="multilevel"/>
    <w:tmpl w:val="29043DE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U2YjlkNDliNWRlODYxNGRhYmNmODc2YzYxZDA4MjcifQ=="/>
  </w:docVars>
  <w:rsids>
    <w:rsidRoot w:val="51AD40E1"/>
    <w:rsid w:val="00006F2B"/>
    <w:rsid w:val="0001584F"/>
    <w:rsid w:val="00030698"/>
    <w:rsid w:val="000B623F"/>
    <w:rsid w:val="00105838"/>
    <w:rsid w:val="00122ED9"/>
    <w:rsid w:val="001332F0"/>
    <w:rsid w:val="00155F16"/>
    <w:rsid w:val="001703BB"/>
    <w:rsid w:val="001731FC"/>
    <w:rsid w:val="001934ED"/>
    <w:rsid w:val="001B09BF"/>
    <w:rsid w:val="001B473E"/>
    <w:rsid w:val="00214438"/>
    <w:rsid w:val="00231259"/>
    <w:rsid w:val="002746A9"/>
    <w:rsid w:val="002845ED"/>
    <w:rsid w:val="002B020F"/>
    <w:rsid w:val="002B076E"/>
    <w:rsid w:val="002B2993"/>
    <w:rsid w:val="002D5548"/>
    <w:rsid w:val="00301100"/>
    <w:rsid w:val="003121FE"/>
    <w:rsid w:val="00320011"/>
    <w:rsid w:val="003204E1"/>
    <w:rsid w:val="00345C19"/>
    <w:rsid w:val="0034769F"/>
    <w:rsid w:val="00357E1F"/>
    <w:rsid w:val="003B4308"/>
    <w:rsid w:val="003B460B"/>
    <w:rsid w:val="003C6425"/>
    <w:rsid w:val="003E22DB"/>
    <w:rsid w:val="0040754A"/>
    <w:rsid w:val="00417D8B"/>
    <w:rsid w:val="00432878"/>
    <w:rsid w:val="00437E09"/>
    <w:rsid w:val="00446012"/>
    <w:rsid w:val="004529D2"/>
    <w:rsid w:val="00454D23"/>
    <w:rsid w:val="00454DB0"/>
    <w:rsid w:val="00456682"/>
    <w:rsid w:val="00496A64"/>
    <w:rsid w:val="004A28B9"/>
    <w:rsid w:val="004C752D"/>
    <w:rsid w:val="004E342D"/>
    <w:rsid w:val="0050710A"/>
    <w:rsid w:val="005277BA"/>
    <w:rsid w:val="005306EF"/>
    <w:rsid w:val="00542404"/>
    <w:rsid w:val="0056631F"/>
    <w:rsid w:val="00571A32"/>
    <w:rsid w:val="0059678E"/>
    <w:rsid w:val="005972C7"/>
    <w:rsid w:val="005C73BB"/>
    <w:rsid w:val="006107DD"/>
    <w:rsid w:val="006367B1"/>
    <w:rsid w:val="00636A72"/>
    <w:rsid w:val="00655A2F"/>
    <w:rsid w:val="00660100"/>
    <w:rsid w:val="00684F6A"/>
    <w:rsid w:val="006A188F"/>
    <w:rsid w:val="006A2E0B"/>
    <w:rsid w:val="006D550B"/>
    <w:rsid w:val="00705FE8"/>
    <w:rsid w:val="007175C9"/>
    <w:rsid w:val="00723ADB"/>
    <w:rsid w:val="00740290"/>
    <w:rsid w:val="00740DCB"/>
    <w:rsid w:val="0074616B"/>
    <w:rsid w:val="00746F9E"/>
    <w:rsid w:val="00781F65"/>
    <w:rsid w:val="00785A26"/>
    <w:rsid w:val="007863AC"/>
    <w:rsid w:val="007A2D87"/>
    <w:rsid w:val="007B4A45"/>
    <w:rsid w:val="007C2C56"/>
    <w:rsid w:val="007D5D5B"/>
    <w:rsid w:val="00810FAA"/>
    <w:rsid w:val="008447B4"/>
    <w:rsid w:val="00860551"/>
    <w:rsid w:val="00864ADA"/>
    <w:rsid w:val="008D54EE"/>
    <w:rsid w:val="008D785A"/>
    <w:rsid w:val="009177C6"/>
    <w:rsid w:val="0093016D"/>
    <w:rsid w:val="00951614"/>
    <w:rsid w:val="0096247E"/>
    <w:rsid w:val="009B1544"/>
    <w:rsid w:val="009E4693"/>
    <w:rsid w:val="00A24DC4"/>
    <w:rsid w:val="00A27C31"/>
    <w:rsid w:val="00A52D31"/>
    <w:rsid w:val="00A6010B"/>
    <w:rsid w:val="00A64EBB"/>
    <w:rsid w:val="00A66AD4"/>
    <w:rsid w:val="00A705B2"/>
    <w:rsid w:val="00A938E7"/>
    <w:rsid w:val="00AB1E1F"/>
    <w:rsid w:val="00AB2905"/>
    <w:rsid w:val="00AC44EB"/>
    <w:rsid w:val="00AF27D6"/>
    <w:rsid w:val="00AF36FF"/>
    <w:rsid w:val="00B10DE4"/>
    <w:rsid w:val="00B12750"/>
    <w:rsid w:val="00B34B26"/>
    <w:rsid w:val="00B61B62"/>
    <w:rsid w:val="00B815E3"/>
    <w:rsid w:val="00BC10AC"/>
    <w:rsid w:val="00BE6E74"/>
    <w:rsid w:val="00BF569B"/>
    <w:rsid w:val="00C153AC"/>
    <w:rsid w:val="00C445E1"/>
    <w:rsid w:val="00C47260"/>
    <w:rsid w:val="00C50EE7"/>
    <w:rsid w:val="00C6331E"/>
    <w:rsid w:val="00CA203C"/>
    <w:rsid w:val="00CB28C4"/>
    <w:rsid w:val="00CD52E2"/>
    <w:rsid w:val="00D01CBE"/>
    <w:rsid w:val="00D23552"/>
    <w:rsid w:val="00D27C81"/>
    <w:rsid w:val="00D27D70"/>
    <w:rsid w:val="00D56B23"/>
    <w:rsid w:val="00D75857"/>
    <w:rsid w:val="00D853BF"/>
    <w:rsid w:val="00DA2255"/>
    <w:rsid w:val="00DA3968"/>
    <w:rsid w:val="00DD1716"/>
    <w:rsid w:val="00DE077F"/>
    <w:rsid w:val="00DF0FE3"/>
    <w:rsid w:val="00E06575"/>
    <w:rsid w:val="00E102C8"/>
    <w:rsid w:val="00E34F18"/>
    <w:rsid w:val="00E75C8A"/>
    <w:rsid w:val="00E866EA"/>
    <w:rsid w:val="00E92A06"/>
    <w:rsid w:val="00EC7C93"/>
    <w:rsid w:val="00ED36AE"/>
    <w:rsid w:val="00EE7BD8"/>
    <w:rsid w:val="00EF0304"/>
    <w:rsid w:val="00EF56C9"/>
    <w:rsid w:val="00F0164A"/>
    <w:rsid w:val="00F137E9"/>
    <w:rsid w:val="00F22166"/>
    <w:rsid w:val="00F22DAF"/>
    <w:rsid w:val="00F27295"/>
    <w:rsid w:val="00F4333F"/>
    <w:rsid w:val="00F54EAD"/>
    <w:rsid w:val="00F62C2B"/>
    <w:rsid w:val="00F71BCF"/>
    <w:rsid w:val="00F7459C"/>
    <w:rsid w:val="00F823FE"/>
    <w:rsid w:val="00FA1A0D"/>
    <w:rsid w:val="027F3B5D"/>
    <w:rsid w:val="028D1B7E"/>
    <w:rsid w:val="07CA3791"/>
    <w:rsid w:val="0B332346"/>
    <w:rsid w:val="0C205A5A"/>
    <w:rsid w:val="0EAE4C50"/>
    <w:rsid w:val="0F903F23"/>
    <w:rsid w:val="136407BD"/>
    <w:rsid w:val="173C255C"/>
    <w:rsid w:val="18C0367D"/>
    <w:rsid w:val="190F251F"/>
    <w:rsid w:val="1B7A58DE"/>
    <w:rsid w:val="1C3F10E6"/>
    <w:rsid w:val="1E2A6E76"/>
    <w:rsid w:val="1F1269F6"/>
    <w:rsid w:val="20E47595"/>
    <w:rsid w:val="26805B6E"/>
    <w:rsid w:val="28C70724"/>
    <w:rsid w:val="28EE636A"/>
    <w:rsid w:val="2BB43B2B"/>
    <w:rsid w:val="2BDD48E5"/>
    <w:rsid w:val="2ED04E17"/>
    <w:rsid w:val="2F561543"/>
    <w:rsid w:val="2FC97AC9"/>
    <w:rsid w:val="34304252"/>
    <w:rsid w:val="36D17017"/>
    <w:rsid w:val="37C1676B"/>
    <w:rsid w:val="387F2E66"/>
    <w:rsid w:val="38EE29EF"/>
    <w:rsid w:val="3A6E705A"/>
    <w:rsid w:val="3B05013A"/>
    <w:rsid w:val="3E0E5616"/>
    <w:rsid w:val="460F4408"/>
    <w:rsid w:val="4B2F29DB"/>
    <w:rsid w:val="4B9D4EDF"/>
    <w:rsid w:val="4E482D62"/>
    <w:rsid w:val="51AD40E1"/>
    <w:rsid w:val="51B32E60"/>
    <w:rsid w:val="568B0CBD"/>
    <w:rsid w:val="56CA0C54"/>
    <w:rsid w:val="58B5193F"/>
    <w:rsid w:val="5D9B66D4"/>
    <w:rsid w:val="5E0A102C"/>
    <w:rsid w:val="60550BEB"/>
    <w:rsid w:val="6FE623F2"/>
    <w:rsid w:val="70DA2AD2"/>
    <w:rsid w:val="718F0D68"/>
    <w:rsid w:val="737F20AD"/>
    <w:rsid w:val="73F82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77E2F1-9841-4152-A0A5-947CD58B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semiHidden="1" w:uiPriority="99" w:unhideWhenUsed="1" w:qFormat="1"/>
    <w:lsdException w:name="Subtitle" w:qFormat="1"/>
    <w:lsdException w:name="Body Text First Indent 2" w:semiHidden="1" w:uiPriority="99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semiHidden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4">
    <w:name w:val="Document Map"/>
    <w:basedOn w:val="a"/>
    <w:link w:val="Char"/>
    <w:qFormat/>
    <w:rPr>
      <w:rFonts w:ascii="宋体" w:eastAsia="宋体"/>
      <w:sz w:val="18"/>
      <w:szCs w:val="18"/>
    </w:rPr>
  </w:style>
  <w:style w:type="paragraph" w:styleId="a5">
    <w:name w:val="Plain Text"/>
    <w:basedOn w:val="a"/>
    <w:link w:val="Char0"/>
    <w:qFormat/>
    <w:rPr>
      <w:rFonts w:ascii="宋体" w:hAnsi="Courier New"/>
      <w:szCs w:val="22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qFormat/>
    <w:rPr>
      <w:color w:val="800080"/>
      <w:u w:val="none"/>
    </w:rPr>
  </w:style>
  <w:style w:type="character" w:styleId="ab">
    <w:name w:val="Emphasis"/>
    <w:basedOn w:val="a0"/>
    <w:qFormat/>
    <w:rPr>
      <w:b/>
    </w:rPr>
  </w:style>
  <w:style w:type="character" w:styleId="HTML">
    <w:name w:val="HTML Definition"/>
    <w:basedOn w:val="a0"/>
    <w:qFormat/>
  </w:style>
  <w:style w:type="character" w:styleId="HTML0">
    <w:name w:val="HTML Typewriter"/>
    <w:basedOn w:val="a0"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</w:style>
  <w:style w:type="character" w:styleId="HTML2">
    <w:name w:val="HTML Variable"/>
    <w:basedOn w:val="a0"/>
    <w:qFormat/>
    <w:rPr>
      <w:rFonts w:ascii="微软雅黑" w:eastAsia="微软雅黑" w:hAnsi="微软雅黑" w:cs="微软雅黑"/>
      <w:sz w:val="21"/>
      <w:szCs w:val="21"/>
    </w:rPr>
  </w:style>
  <w:style w:type="character" w:styleId="ac">
    <w:name w:val="Hyperlink"/>
    <w:basedOn w:val="a0"/>
    <w:qFormat/>
    <w:rPr>
      <w:color w:val="0000FF"/>
      <w:u w:val="none"/>
    </w:rPr>
  </w:style>
  <w:style w:type="character" w:styleId="HTML3">
    <w:name w:val="HTML Code"/>
    <w:basedOn w:val="a0"/>
    <w:qFormat/>
    <w:rPr>
      <w:rFonts w:ascii="monospace" w:eastAsia="monospace" w:hAnsi="monospace" w:cs="monospace" w:hint="default"/>
      <w:sz w:val="20"/>
      <w:bdr w:val="single" w:sz="6" w:space="0" w:color="999999"/>
      <w:shd w:val="clear" w:color="auto" w:fill="FFFFFF"/>
    </w:rPr>
  </w:style>
  <w:style w:type="character" w:styleId="HTML4">
    <w:name w:val="HTML Cite"/>
    <w:basedOn w:val="a0"/>
    <w:qFormat/>
  </w:style>
  <w:style w:type="character" w:styleId="HTML5">
    <w:name w:val="HTML Keyboard"/>
    <w:basedOn w:val="a0"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Pr>
      <w:rFonts w:ascii="monospace" w:eastAsia="monospace" w:hAnsi="monospace" w:cs="monospace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0">
    <w:name w:val="纯文本 Char"/>
    <w:basedOn w:val="a0"/>
    <w:link w:val="a5"/>
    <w:uiPriority w:val="99"/>
    <w:qFormat/>
    <w:rPr>
      <w:rFonts w:ascii="宋体" w:hAnsi="Courier New"/>
      <w:kern w:val="2"/>
      <w:sz w:val="21"/>
      <w:szCs w:val="22"/>
    </w:rPr>
  </w:style>
  <w:style w:type="paragraph" w:styleId="ad">
    <w:name w:val="List Paragraph"/>
    <w:basedOn w:val="a"/>
    <w:link w:val="Char3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6"/>
    <w:qFormat/>
    <w:rPr>
      <w:kern w:val="2"/>
      <w:sz w:val="18"/>
      <w:szCs w:val="18"/>
    </w:rPr>
  </w:style>
  <w:style w:type="character" w:customStyle="1" w:styleId="Char3">
    <w:name w:val="列出段落 Char"/>
    <w:link w:val="ad"/>
    <w:uiPriority w:val="34"/>
    <w:qFormat/>
    <w:rPr>
      <w:kern w:val="2"/>
      <w:sz w:val="21"/>
      <w:szCs w:val="24"/>
    </w:rPr>
  </w:style>
  <w:style w:type="character" w:customStyle="1" w:styleId="Char">
    <w:name w:val="文档结构图 Char"/>
    <w:basedOn w:val="a0"/>
    <w:link w:val="a4"/>
    <w:qFormat/>
    <w:rPr>
      <w:rFonts w:ascii="宋体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280</Words>
  <Characters>1598</Characters>
  <Application>Microsoft Office Word</Application>
  <DocSecurity>0</DocSecurity>
  <Lines>13</Lines>
  <Paragraphs>3</Paragraphs>
  <ScaleCrop>false</ScaleCrop>
  <Company>Lenovo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趋之若鹜</dc:creator>
  <cp:lastModifiedBy>admin</cp:lastModifiedBy>
  <cp:revision>145</cp:revision>
  <cp:lastPrinted>2022-06-09T06:26:00Z</cp:lastPrinted>
  <dcterms:created xsi:type="dcterms:W3CDTF">2020-03-26T02:26:00Z</dcterms:created>
  <dcterms:modified xsi:type="dcterms:W3CDTF">2022-12-14T07:54:00Z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D639B3B79D2A4A8AA368CBCB0D30F02F</vt:lpwstr>
  </property>
</Properties>
</file>