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893" w:rsidRDefault="00990893">
      <w:pPr>
        <w:jc w:val="center"/>
        <w:rPr>
          <w:rFonts w:asciiTheme="minorEastAsia" w:hAnsiTheme="minorEastAsia" w:cs="宋体"/>
          <w:sz w:val="44"/>
          <w:szCs w:val="44"/>
        </w:rPr>
      </w:pPr>
    </w:p>
    <w:p w:rsidR="00990893" w:rsidRDefault="006E232A">
      <w:pPr>
        <w:jc w:val="center"/>
        <w:rPr>
          <w:rFonts w:asciiTheme="minorEastAsia" w:hAnsiTheme="minorEastAsia" w:cs="宋体"/>
          <w:sz w:val="52"/>
          <w:szCs w:val="52"/>
        </w:rPr>
      </w:pPr>
      <w:r>
        <w:rPr>
          <w:rFonts w:asciiTheme="minorEastAsia" w:hAnsiTheme="minorEastAsia" w:cs="宋体" w:hint="eastAsia"/>
          <w:sz w:val="52"/>
          <w:szCs w:val="52"/>
        </w:rPr>
        <w:t>陕西立信工程项目管理有限公司</w:t>
      </w:r>
    </w:p>
    <w:p w:rsidR="00990893" w:rsidRDefault="00990893">
      <w:pPr>
        <w:jc w:val="center"/>
        <w:rPr>
          <w:rFonts w:asciiTheme="minorEastAsia" w:hAnsiTheme="minorEastAsia" w:cs="宋体"/>
          <w:sz w:val="52"/>
          <w:szCs w:val="52"/>
        </w:rPr>
      </w:pPr>
    </w:p>
    <w:p w:rsidR="00990893" w:rsidRDefault="00990893">
      <w:pPr>
        <w:jc w:val="center"/>
        <w:rPr>
          <w:rFonts w:asciiTheme="minorEastAsia" w:hAnsiTheme="minorEastAsia" w:cs="宋体"/>
          <w:sz w:val="52"/>
          <w:szCs w:val="52"/>
        </w:rPr>
      </w:pPr>
    </w:p>
    <w:p w:rsidR="00990893" w:rsidRDefault="00990893">
      <w:pPr>
        <w:jc w:val="center"/>
        <w:rPr>
          <w:rFonts w:asciiTheme="minorEastAsia" w:hAnsiTheme="minorEastAsia" w:cs="宋体"/>
          <w:sz w:val="52"/>
          <w:szCs w:val="52"/>
        </w:rPr>
      </w:pPr>
    </w:p>
    <w:p w:rsidR="00990893" w:rsidRDefault="006E232A">
      <w:pPr>
        <w:jc w:val="center"/>
        <w:rPr>
          <w:rFonts w:asciiTheme="minorEastAsia" w:hAnsiTheme="minorEastAsia" w:cs="宋体"/>
          <w:sz w:val="52"/>
          <w:szCs w:val="52"/>
        </w:rPr>
      </w:pPr>
      <w:r>
        <w:rPr>
          <w:rFonts w:asciiTheme="minorEastAsia" w:hAnsiTheme="minorEastAsia" w:cs="宋体" w:hint="eastAsia"/>
          <w:sz w:val="52"/>
          <w:szCs w:val="52"/>
        </w:rPr>
        <w:t>招标文件</w:t>
      </w: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6E232A">
      <w:pPr>
        <w:spacing w:line="560" w:lineRule="exact"/>
        <w:ind w:firstLineChars="100" w:firstLine="240"/>
        <w:rPr>
          <w:rFonts w:asciiTheme="minorEastAsia" w:hAnsiTheme="minorEastAsia" w:cs="宋体"/>
        </w:rPr>
      </w:pPr>
      <w:r>
        <w:rPr>
          <w:rFonts w:asciiTheme="minorEastAsia" w:hAnsiTheme="minorEastAsia" w:cs="宋体" w:hint="eastAsia"/>
        </w:rPr>
        <w:t>项目名称：西安市生态环境保护综合执法支队行政执法能力建设项目</w:t>
      </w:r>
    </w:p>
    <w:p w:rsidR="00990893" w:rsidRDefault="00990893">
      <w:pPr>
        <w:spacing w:line="560" w:lineRule="exact"/>
        <w:jc w:val="center"/>
        <w:rPr>
          <w:rFonts w:asciiTheme="minorEastAsia" w:hAnsiTheme="minorEastAsia" w:cs="宋体"/>
          <w:sz w:val="28"/>
          <w:szCs w:val="28"/>
        </w:rPr>
      </w:pPr>
    </w:p>
    <w:p w:rsidR="00875E20" w:rsidRDefault="006E232A">
      <w:pPr>
        <w:spacing w:line="560" w:lineRule="exact"/>
        <w:ind w:firstLineChars="100" w:firstLine="240"/>
        <w:jc w:val="both"/>
        <w:rPr>
          <w:rFonts w:asciiTheme="minorEastAsia" w:hAnsiTheme="minorEastAsia" w:cs="宋体"/>
        </w:rPr>
      </w:pPr>
      <w:r>
        <w:rPr>
          <w:rFonts w:asciiTheme="minorEastAsia" w:hAnsiTheme="minorEastAsia" w:cs="宋体" w:hint="eastAsia"/>
        </w:rPr>
        <w:t>项目编号：SXLX-202</w:t>
      </w:r>
      <w:r w:rsidR="00875E20">
        <w:rPr>
          <w:rFonts w:asciiTheme="minorEastAsia" w:hAnsiTheme="minorEastAsia" w:cs="宋体" w:hint="eastAsia"/>
        </w:rPr>
        <w:t>2</w:t>
      </w:r>
      <w:r>
        <w:rPr>
          <w:rFonts w:asciiTheme="minorEastAsia" w:hAnsiTheme="minorEastAsia" w:cs="宋体" w:hint="eastAsia"/>
        </w:rPr>
        <w:t>-0</w:t>
      </w:r>
      <w:r w:rsidR="00C64B9C">
        <w:rPr>
          <w:rFonts w:asciiTheme="minorEastAsia" w:hAnsiTheme="minorEastAsia" w:cs="宋体" w:hint="eastAsia"/>
        </w:rPr>
        <w:t>36</w:t>
      </w:r>
    </w:p>
    <w:p w:rsidR="00990893" w:rsidRDefault="00875E20">
      <w:pPr>
        <w:spacing w:line="560" w:lineRule="exact"/>
        <w:ind w:firstLineChars="100" w:firstLine="240"/>
        <w:jc w:val="both"/>
        <w:rPr>
          <w:rFonts w:asciiTheme="minorEastAsia" w:hAnsiTheme="minorEastAsia" w:cs="宋体"/>
        </w:rPr>
      </w:pPr>
      <w:proofErr w:type="gramStart"/>
      <w:r w:rsidRPr="00DB5597">
        <w:rPr>
          <w:rFonts w:asciiTheme="minorEastAsia" w:hAnsiTheme="minorEastAsia" w:cs="宋体"/>
        </w:rPr>
        <w:t>项目标段</w:t>
      </w:r>
      <w:proofErr w:type="gramEnd"/>
      <w:r w:rsidRPr="00DB5597">
        <w:rPr>
          <w:rFonts w:asciiTheme="minorEastAsia" w:hAnsiTheme="minorEastAsia" w:cs="宋体"/>
        </w:rPr>
        <w:t>标号</w:t>
      </w:r>
      <w:r>
        <w:rPr>
          <w:rFonts w:asciiTheme="minorEastAsia" w:hAnsiTheme="minorEastAsia" w:cs="宋体"/>
        </w:rPr>
        <w:t>：</w:t>
      </w:r>
      <w:r>
        <w:rPr>
          <w:rFonts w:asciiTheme="minorEastAsia" w:hAnsiTheme="minorEastAsia" w:cs="宋体" w:hint="eastAsia"/>
        </w:rPr>
        <w:t>SXLX-2022-036-03</w:t>
      </w:r>
    </w:p>
    <w:p w:rsidR="00990893" w:rsidRDefault="00990893">
      <w:pPr>
        <w:spacing w:line="560" w:lineRule="exact"/>
        <w:ind w:firstLineChars="200" w:firstLine="480"/>
        <w:jc w:val="center"/>
        <w:rPr>
          <w:rFonts w:asciiTheme="minorEastAsia" w:hAnsiTheme="minorEastAsia" w:cs="宋体"/>
        </w:rPr>
      </w:pPr>
    </w:p>
    <w:p w:rsidR="00990893" w:rsidRDefault="00990893">
      <w:pPr>
        <w:spacing w:line="560" w:lineRule="exact"/>
        <w:rPr>
          <w:rFonts w:asciiTheme="minorEastAsia" w:hAnsiTheme="minorEastAsia" w:cs="宋体"/>
        </w:rPr>
      </w:pPr>
    </w:p>
    <w:p w:rsidR="00990893" w:rsidRDefault="002A661D">
      <w:pPr>
        <w:spacing w:line="560" w:lineRule="exact"/>
        <w:jc w:val="center"/>
        <w:rPr>
          <w:rFonts w:asciiTheme="minorEastAsia" w:hAnsiTheme="minorEastAsia" w:cs="宋体"/>
          <w:sz w:val="32"/>
          <w:szCs w:val="32"/>
        </w:rPr>
      </w:pPr>
      <w:r>
        <w:rPr>
          <w:rFonts w:asciiTheme="minorEastAsia" w:hAnsiTheme="minorEastAsia" w:cs="宋体" w:hint="eastAsia"/>
        </w:rPr>
        <w:fldChar w:fldCharType="begin"/>
      </w:r>
      <w:r w:rsidR="006E232A">
        <w:rPr>
          <w:rFonts w:asciiTheme="minorEastAsia" w:hAnsiTheme="minorEastAsia" w:cs="宋体" w:hint="eastAsia"/>
        </w:rPr>
        <w:instrText xml:space="preserve"> TIME \@ "yyyy年M月"</w:instrText>
      </w:r>
      <w:r>
        <w:rPr>
          <w:rFonts w:asciiTheme="minorEastAsia" w:hAnsiTheme="minorEastAsia" w:cs="宋体" w:hint="eastAsia"/>
        </w:rPr>
        <w:fldChar w:fldCharType="separate"/>
      </w:r>
      <w:r w:rsidR="007C262C">
        <w:rPr>
          <w:rFonts w:asciiTheme="minorEastAsia" w:hAnsiTheme="minorEastAsia" w:cs="宋体"/>
          <w:noProof/>
        </w:rPr>
        <w:t>2022年9月</w:t>
      </w:r>
      <w:r>
        <w:rPr>
          <w:rFonts w:asciiTheme="minorEastAsia" w:hAnsiTheme="minorEastAsia" w:cs="宋体" w:hint="eastAsia"/>
        </w:rPr>
        <w:fldChar w:fldCharType="end"/>
      </w:r>
      <w:r w:rsidR="006E232A">
        <w:rPr>
          <w:rFonts w:asciiTheme="minorEastAsia" w:hAnsiTheme="minorEastAsia" w:cs="宋体" w:hint="eastAsia"/>
          <w:sz w:val="32"/>
          <w:szCs w:val="32"/>
        </w:rPr>
        <w:br w:type="page"/>
      </w:r>
    </w:p>
    <w:p w:rsidR="00990893" w:rsidRDefault="006E232A">
      <w:pPr>
        <w:pStyle w:val="1"/>
        <w:rPr>
          <w:rFonts w:asciiTheme="minorEastAsia" w:eastAsiaTheme="minorEastAsia" w:hAnsiTheme="minorEastAsia" w:cs="宋体"/>
          <w:b/>
          <w:bCs/>
          <w:sz w:val="32"/>
          <w:szCs w:val="32"/>
        </w:rPr>
      </w:pPr>
      <w:bookmarkStart w:id="0" w:name="_Toc100219612"/>
      <w:r>
        <w:rPr>
          <w:rFonts w:asciiTheme="minorEastAsia" w:eastAsiaTheme="minorEastAsia" w:hAnsiTheme="minorEastAsia" w:cs="宋体" w:hint="eastAsia"/>
          <w:b/>
          <w:bCs/>
          <w:sz w:val="32"/>
          <w:szCs w:val="32"/>
        </w:rPr>
        <w:lastRenderedPageBreak/>
        <w:t xml:space="preserve">第一章  </w:t>
      </w:r>
      <w:bookmarkEnd w:id="0"/>
      <w:r>
        <w:rPr>
          <w:rFonts w:asciiTheme="minorEastAsia" w:eastAsiaTheme="minorEastAsia" w:hAnsiTheme="minorEastAsia" w:cs="宋体" w:hint="eastAsia"/>
          <w:b/>
          <w:bCs/>
          <w:sz w:val="32"/>
          <w:szCs w:val="32"/>
        </w:rPr>
        <w:t>招标公告</w:t>
      </w:r>
      <w:bookmarkStart w:id="1" w:name="_Toc533363262"/>
      <w:bookmarkStart w:id="2" w:name="_Toc534656414"/>
      <w:bookmarkStart w:id="3" w:name="_Toc100219613"/>
      <w:bookmarkStart w:id="4" w:name="_Toc445407251"/>
      <w:bookmarkStart w:id="5" w:name="_Toc97563329"/>
      <w:bookmarkStart w:id="6" w:name="_Toc498349068"/>
      <w:bookmarkStart w:id="7" w:name="_Toc534656409"/>
      <w:bookmarkStart w:id="8" w:name="_Toc533363235"/>
    </w:p>
    <w:p w:rsidR="00875E20" w:rsidRPr="00F727AF" w:rsidRDefault="00875E20" w:rsidP="00875E20">
      <w:pPr>
        <w:shd w:val="clear" w:color="auto" w:fill="FFFFFF"/>
        <w:spacing w:line="440" w:lineRule="exact"/>
        <w:outlineLvl w:val="5"/>
        <w:rPr>
          <w:rFonts w:asciiTheme="minorEastAsia" w:hAnsiTheme="minorEastAsia" w:cs="宋体"/>
        </w:rPr>
      </w:pPr>
      <w:bookmarkStart w:id="9" w:name="OLE_LINK1"/>
      <w:bookmarkStart w:id="10" w:name="OLE_LINK2"/>
      <w:r w:rsidRPr="00F727AF">
        <w:rPr>
          <w:rFonts w:asciiTheme="minorEastAsia" w:hAnsiTheme="minorEastAsia" w:cs="宋体" w:hint="eastAsia"/>
          <w:b/>
          <w:bCs/>
        </w:rPr>
        <w:t>项目概况</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西安市生态环境保护综合执法支队行政执法能力建设项目招标项目的潜在投标人应在全国公共资源交易平台（陕西省·西安市）网站〖首页〉电子交易平台〉陕西政府采购交易系统〉企业端〗获取招标文件，并于2022年9月6日</w:t>
      </w:r>
      <w:r w:rsidR="0005384B">
        <w:rPr>
          <w:rFonts w:asciiTheme="minorEastAsia" w:hAnsiTheme="minorEastAsia" w:cs="宋体" w:hint="eastAsia"/>
        </w:rPr>
        <w:t>09</w:t>
      </w:r>
      <w:r w:rsidRPr="00F727AF">
        <w:rPr>
          <w:rFonts w:asciiTheme="minorEastAsia" w:hAnsiTheme="minorEastAsia" w:cs="宋体" w:hint="eastAsia"/>
        </w:rPr>
        <w:t>时</w:t>
      </w:r>
      <w:r w:rsidR="0005384B">
        <w:rPr>
          <w:rFonts w:asciiTheme="minorEastAsia" w:hAnsiTheme="minorEastAsia" w:cs="宋体" w:hint="eastAsia"/>
        </w:rPr>
        <w:t>3</w:t>
      </w:r>
      <w:r w:rsidRPr="00F727AF">
        <w:rPr>
          <w:rFonts w:asciiTheme="minorEastAsia" w:hAnsiTheme="minorEastAsia" w:cs="宋体" w:hint="eastAsia"/>
        </w:rPr>
        <w:t>0分（北京时间）前递交投标文件。</w:t>
      </w:r>
    </w:p>
    <w:p w:rsidR="00875E20" w:rsidRPr="00F727AF" w:rsidRDefault="00875E20" w:rsidP="00875E20">
      <w:pPr>
        <w:shd w:val="clear" w:color="auto" w:fill="FFFFFF"/>
        <w:spacing w:line="440" w:lineRule="exact"/>
        <w:outlineLvl w:val="3"/>
        <w:rPr>
          <w:rFonts w:asciiTheme="minorEastAsia" w:hAnsiTheme="minorEastAsia" w:cs="宋体"/>
        </w:rPr>
      </w:pPr>
      <w:r w:rsidRPr="00F727AF">
        <w:rPr>
          <w:rFonts w:asciiTheme="minorEastAsia" w:hAnsiTheme="minorEastAsia" w:cs="宋体" w:hint="eastAsia"/>
          <w:b/>
          <w:bCs/>
        </w:rPr>
        <w:t>一、项目基本情况</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项目编号：SXLX-202</w:t>
      </w:r>
      <w:r>
        <w:rPr>
          <w:rFonts w:asciiTheme="minorEastAsia" w:hAnsiTheme="minorEastAsia" w:cs="宋体" w:hint="eastAsia"/>
        </w:rPr>
        <w:t>2</w:t>
      </w:r>
      <w:r w:rsidRPr="00F727AF">
        <w:rPr>
          <w:rFonts w:asciiTheme="minorEastAsia" w:hAnsiTheme="minorEastAsia" w:cs="宋体" w:hint="eastAsia"/>
        </w:rPr>
        <w:t>-036</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项目名称：西安市生态环境保护综合执法支队行政执法能力建设项目</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采购方式：公开招标</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预算金额：</w:t>
      </w:r>
      <w:r w:rsidRPr="00F727AF">
        <w:rPr>
          <w:rFonts w:asciiTheme="minorEastAsia" w:hAnsiTheme="minorEastAsia" w:hint="eastAsia"/>
        </w:rPr>
        <w:t>62185472.00</w:t>
      </w:r>
      <w:r w:rsidRPr="00F727AF">
        <w:rPr>
          <w:rFonts w:asciiTheme="minorEastAsia" w:hAnsiTheme="minorEastAsia" w:cs="宋体" w:hint="eastAsia"/>
        </w:rPr>
        <w:t>元</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采购需求：</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w:t>
      </w:r>
    </w:p>
    <w:p w:rsidR="00875E20" w:rsidRPr="00F727AF" w:rsidRDefault="00875E20" w:rsidP="00875E20">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31370560.00</w:t>
      </w:r>
      <w:r w:rsidRPr="00F727AF">
        <w:rPr>
          <w:rFonts w:asciiTheme="minorEastAsia" w:hAnsiTheme="minorEastAsia" w:cs="宋体" w:hint="eastAsia"/>
        </w:rPr>
        <w:t>元</w:t>
      </w:r>
    </w:p>
    <w:p w:rsidR="00875E20" w:rsidRPr="00F727AF" w:rsidRDefault="00875E20" w:rsidP="00875E20">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31370560.00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4"/>
        <w:gridCol w:w="1276"/>
        <w:gridCol w:w="1701"/>
        <w:gridCol w:w="1843"/>
        <w:gridCol w:w="1702"/>
      </w:tblGrid>
      <w:tr w:rsidR="00875E20" w:rsidRPr="00F727AF" w:rsidTr="003B1D57">
        <w:trPr>
          <w:trHeight w:val="830"/>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875E20" w:rsidRPr="00F727AF" w:rsidTr="003B1D57">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1-1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大气污染防治设备</w:t>
            </w:r>
          </w:p>
        </w:tc>
        <w:tc>
          <w:tcPr>
            <w:tcW w:w="127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ind w:right="240"/>
              <w:jc w:val="right"/>
              <w:rPr>
                <w:rFonts w:asciiTheme="minorEastAsia" w:hAnsiTheme="minorEastAsia" w:cs="宋体"/>
              </w:rPr>
            </w:pPr>
            <w:r w:rsidRPr="00F727AF">
              <w:rPr>
                <w:rFonts w:asciiTheme="minorEastAsia" w:hAnsiTheme="minorEastAsia" w:cs="宋体"/>
              </w:rPr>
              <w:t>31370560.00</w:t>
            </w:r>
          </w:p>
        </w:tc>
        <w:tc>
          <w:tcPr>
            <w:tcW w:w="170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right"/>
              <w:rPr>
                <w:rFonts w:asciiTheme="minorEastAsia" w:hAnsiTheme="minorEastAsia" w:cs="宋体"/>
              </w:rPr>
            </w:pPr>
            <w:r w:rsidRPr="00F727AF">
              <w:rPr>
                <w:rFonts w:asciiTheme="minorEastAsia" w:hAnsiTheme="minorEastAsia" w:cs="宋体"/>
              </w:rPr>
              <w:t>31370560.00</w:t>
            </w:r>
          </w:p>
        </w:tc>
      </w:tr>
    </w:tbl>
    <w:p w:rsidR="00875E20" w:rsidRPr="00F727AF" w:rsidRDefault="00875E20" w:rsidP="00875E20">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本合同包不接受联合体投标</w:t>
      </w:r>
    </w:p>
    <w:p w:rsidR="00875E20" w:rsidRPr="00F727AF" w:rsidRDefault="00875E20" w:rsidP="00875E20">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合同履行期限：自合同签订之后3个月内完成全部项目内容，并交付采购人验收合格。</w:t>
      </w:r>
    </w:p>
    <w:p w:rsidR="00875E20" w:rsidRPr="00F727AF" w:rsidRDefault="00875E20" w:rsidP="00875E20">
      <w:pPr>
        <w:shd w:val="clear" w:color="auto" w:fill="FFFFFF"/>
        <w:spacing w:line="44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w:t>
      </w:r>
    </w:p>
    <w:p w:rsidR="00875E20" w:rsidRPr="00F727AF" w:rsidRDefault="00875E20" w:rsidP="00875E20">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10083202.00</w:t>
      </w:r>
      <w:r w:rsidRPr="00F727AF">
        <w:rPr>
          <w:rFonts w:asciiTheme="minorEastAsia" w:hAnsiTheme="minorEastAsia" w:cs="宋体" w:hint="eastAsia"/>
        </w:rPr>
        <w:t>元</w:t>
      </w:r>
    </w:p>
    <w:p w:rsidR="00875E20" w:rsidRPr="00F727AF" w:rsidRDefault="00875E20" w:rsidP="00875E20">
      <w:pPr>
        <w:shd w:val="clear" w:color="auto" w:fill="FFFFFF"/>
        <w:spacing w:line="44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10083202.00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6"/>
        <w:gridCol w:w="1169"/>
        <w:gridCol w:w="1807"/>
        <w:gridCol w:w="1843"/>
        <w:gridCol w:w="1701"/>
      </w:tblGrid>
      <w:tr w:rsidR="00875E20" w:rsidRPr="00F727AF" w:rsidTr="003B1D57">
        <w:trPr>
          <w:trHeight w:val="886"/>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875E20" w:rsidRPr="00F727AF" w:rsidTr="003B1D57">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2</w:t>
            </w:r>
            <w:r w:rsidRPr="00F727AF">
              <w:rPr>
                <w:rFonts w:asciiTheme="minorEastAsia" w:hAnsiTheme="minorEastAsia" w:cs="宋体"/>
              </w:rPr>
              <w:t>-1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终端机</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执法终端</w:t>
            </w:r>
            <w:r w:rsidRPr="00F727AF">
              <w:rPr>
                <w:rFonts w:asciiTheme="minorEastAsia" w:hAnsiTheme="minorEastAsia" w:cs="宋体"/>
              </w:rPr>
              <w:lastRenderedPageBreak/>
              <w:t>设备</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lastRenderedPageBreak/>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ind w:right="240"/>
              <w:jc w:val="right"/>
              <w:rPr>
                <w:rFonts w:asciiTheme="minorEastAsia" w:hAnsiTheme="minorEastAsia" w:cs="宋体"/>
              </w:rPr>
            </w:pPr>
            <w:r w:rsidRPr="00F727AF">
              <w:rPr>
                <w:rFonts w:asciiTheme="minorEastAsia" w:hAnsiTheme="minorEastAsia" w:cs="宋体"/>
              </w:rPr>
              <w:t>10083202.00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right"/>
              <w:rPr>
                <w:rFonts w:asciiTheme="minorEastAsia" w:hAnsiTheme="minorEastAsia" w:cs="宋体"/>
              </w:rPr>
            </w:pPr>
            <w:r w:rsidRPr="00F727AF">
              <w:rPr>
                <w:rFonts w:asciiTheme="minorEastAsia" w:hAnsiTheme="minorEastAsia" w:cs="宋体"/>
              </w:rPr>
              <w:t>10083202.00</w:t>
            </w:r>
          </w:p>
        </w:tc>
      </w:tr>
    </w:tbl>
    <w:p w:rsidR="00875E20" w:rsidRPr="00F727AF" w:rsidRDefault="00875E20" w:rsidP="00875E20">
      <w:pPr>
        <w:shd w:val="clear" w:color="auto" w:fill="FFFFFF"/>
        <w:spacing w:line="480" w:lineRule="exact"/>
        <w:ind w:firstLine="630"/>
        <w:rPr>
          <w:rFonts w:asciiTheme="minorEastAsia" w:hAnsiTheme="minorEastAsia"/>
        </w:rPr>
      </w:pPr>
      <w:r w:rsidRPr="00F727AF">
        <w:rPr>
          <w:rFonts w:asciiTheme="minorEastAsia" w:hAnsiTheme="minorEastAsia" w:hint="eastAsia"/>
        </w:rPr>
        <w:lastRenderedPageBreak/>
        <w:t>本合同包不接受联合体投标</w:t>
      </w:r>
    </w:p>
    <w:p w:rsidR="00875E20" w:rsidRPr="00F727AF" w:rsidRDefault="00875E20" w:rsidP="00875E20">
      <w:pPr>
        <w:shd w:val="clear" w:color="auto" w:fill="FFFFFF"/>
        <w:spacing w:line="480" w:lineRule="exact"/>
        <w:ind w:firstLine="630"/>
        <w:rPr>
          <w:rFonts w:asciiTheme="minorEastAsia" w:hAnsiTheme="minorEastAsia"/>
        </w:rPr>
      </w:pPr>
      <w:r w:rsidRPr="00F727AF">
        <w:rPr>
          <w:rFonts w:asciiTheme="minorEastAsia" w:hAnsiTheme="minorEastAsia" w:hint="eastAsia"/>
        </w:rPr>
        <w:t>合同履行期限：自合同签订之后3个月内完成全部项目内容，并交付采购人验收合格。</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w:t>
      </w:r>
    </w:p>
    <w:p w:rsidR="00875E20" w:rsidRPr="00F727AF" w:rsidRDefault="00875E20" w:rsidP="00875E20">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包预算</w:t>
      </w:r>
      <w:proofErr w:type="gramEnd"/>
      <w:r w:rsidRPr="00F727AF">
        <w:rPr>
          <w:rFonts w:asciiTheme="minorEastAsia" w:hAnsiTheme="minorEastAsia" w:cs="宋体" w:hint="eastAsia"/>
        </w:rPr>
        <w:t>金额：</w:t>
      </w:r>
      <w:r w:rsidRPr="00F727AF">
        <w:rPr>
          <w:rFonts w:asciiTheme="minorEastAsia" w:hAnsiTheme="minorEastAsia" w:cs="宋体"/>
        </w:rPr>
        <w:t>20731710.00</w:t>
      </w:r>
      <w:r w:rsidRPr="00F727AF">
        <w:rPr>
          <w:rFonts w:asciiTheme="minorEastAsia" w:hAnsiTheme="minorEastAsia" w:cs="宋体" w:hint="eastAsia"/>
        </w:rPr>
        <w:t>元</w:t>
      </w:r>
    </w:p>
    <w:p w:rsidR="00875E20" w:rsidRPr="00F727AF" w:rsidRDefault="00875E20" w:rsidP="00875E20">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w:t>
      </w:r>
      <w:proofErr w:type="gramStart"/>
      <w:r w:rsidRPr="00F727AF">
        <w:rPr>
          <w:rFonts w:asciiTheme="minorEastAsia" w:hAnsiTheme="minorEastAsia" w:cs="宋体" w:hint="eastAsia"/>
        </w:rPr>
        <w:t>包最高</w:t>
      </w:r>
      <w:proofErr w:type="gramEnd"/>
      <w:r w:rsidRPr="00F727AF">
        <w:rPr>
          <w:rFonts w:asciiTheme="minorEastAsia" w:hAnsiTheme="minorEastAsia" w:cs="宋体" w:hint="eastAsia"/>
        </w:rPr>
        <w:t>限价：</w:t>
      </w:r>
      <w:r w:rsidRPr="00F727AF">
        <w:rPr>
          <w:rFonts w:asciiTheme="minorEastAsia" w:hAnsiTheme="minorEastAsia" w:cs="宋体"/>
        </w:rPr>
        <w:t>20731710.00</w:t>
      </w:r>
      <w:r w:rsidRPr="00F727AF">
        <w:rPr>
          <w:rFonts w:asciiTheme="minorEastAsia" w:hAnsiTheme="minorEastAsia" w:cs="宋体" w:hint="eastAsia"/>
        </w:rPr>
        <w:t>元</w:t>
      </w:r>
    </w:p>
    <w:tbl>
      <w:tblPr>
        <w:tblW w:w="5889" w:type="pct"/>
        <w:tblInd w:w="-7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276"/>
        <w:gridCol w:w="1276"/>
        <w:gridCol w:w="1169"/>
        <w:gridCol w:w="1807"/>
        <w:gridCol w:w="1843"/>
        <w:gridCol w:w="1701"/>
      </w:tblGrid>
      <w:tr w:rsidR="00875E20" w:rsidRPr="00F727AF" w:rsidTr="007766BD">
        <w:trPr>
          <w:trHeight w:val="728"/>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品目号</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品目名称</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采购标的</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数量（单位）</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技术规格、参数及要求</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品目预算(元)</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b/>
                <w:bCs/>
              </w:rPr>
            </w:pPr>
            <w:r w:rsidRPr="00F727AF">
              <w:rPr>
                <w:rFonts w:asciiTheme="minorEastAsia" w:hAnsiTheme="minorEastAsia" w:cs="宋体"/>
                <w:b/>
                <w:bCs/>
              </w:rPr>
              <w:t>最高限价(元)</w:t>
            </w:r>
          </w:p>
        </w:tc>
      </w:tr>
      <w:tr w:rsidR="00875E20" w:rsidRPr="00F727AF" w:rsidTr="007766BD">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3</w:t>
            </w:r>
            <w:r w:rsidRPr="00F727AF">
              <w:rPr>
                <w:rFonts w:asciiTheme="minorEastAsia" w:hAnsiTheme="minorEastAsia" w:cs="宋体"/>
              </w:rPr>
              <w:t>-1</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水质污染防治设备</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14070000</w:t>
            </w:r>
            <w:r w:rsidRPr="00F727AF">
              <w:rPr>
                <w:rFonts w:asciiTheme="minorEastAsia" w:hAnsiTheme="minorEastAsia" w:cs="宋体"/>
              </w:rPr>
              <w:t>.00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14070000</w:t>
            </w:r>
            <w:r w:rsidRPr="00F727AF">
              <w:rPr>
                <w:rFonts w:asciiTheme="minorEastAsia" w:hAnsiTheme="minorEastAsia" w:cs="宋体"/>
              </w:rPr>
              <w:t>.00</w:t>
            </w:r>
          </w:p>
        </w:tc>
      </w:tr>
      <w:tr w:rsidR="00875E20" w:rsidRPr="00F727AF" w:rsidTr="007766BD">
        <w:trPr>
          <w:trHeight w:val="480"/>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rPr>
            </w:pPr>
            <w:r w:rsidRPr="00F727AF">
              <w:rPr>
                <w:rFonts w:asciiTheme="minorEastAsia" w:hAnsiTheme="minorEastAsia" w:cs="宋体"/>
              </w:rPr>
              <w:t>3-2</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rPr>
            </w:pPr>
            <w:r w:rsidRPr="00F727AF">
              <w:rPr>
                <w:rFonts w:asciiTheme="minorEastAsia" w:hAnsiTheme="minorEastAsia" w:cs="宋体"/>
              </w:rPr>
              <w:t>水质污染防治设备</w:t>
            </w:r>
          </w:p>
        </w:tc>
        <w:tc>
          <w:tcPr>
            <w:tcW w:w="127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设备采购</w:t>
            </w:r>
          </w:p>
        </w:tc>
        <w:tc>
          <w:tcPr>
            <w:tcW w:w="116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1</w:t>
            </w:r>
            <w:r w:rsidRPr="00F727AF">
              <w:rPr>
                <w:rFonts w:asciiTheme="minorEastAsia" w:hAnsiTheme="minorEastAsia" w:cs="宋体"/>
              </w:rPr>
              <w:t>(</w:t>
            </w:r>
            <w:r w:rsidRPr="00F727AF">
              <w:rPr>
                <w:rFonts w:asciiTheme="minorEastAsia" w:hAnsiTheme="minorEastAsia" w:cs="宋体" w:hint="eastAsia"/>
              </w:rPr>
              <w:t>批</w:t>
            </w:r>
            <w:r w:rsidRPr="00F727AF">
              <w:rPr>
                <w:rFonts w:asciiTheme="minorEastAsia" w:hAnsiTheme="minorEastAsia" w:cs="宋体"/>
              </w:rPr>
              <w:t>)</w:t>
            </w:r>
          </w:p>
        </w:tc>
        <w:tc>
          <w:tcPr>
            <w:tcW w:w="180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rPr>
              <w:t>详见采购文件</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6661710.00</w:t>
            </w:r>
          </w:p>
        </w:tc>
        <w:tc>
          <w:tcPr>
            <w:tcW w:w="17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875E20" w:rsidRPr="00F727AF" w:rsidRDefault="00875E20" w:rsidP="003B1D57">
            <w:pPr>
              <w:spacing w:line="480" w:lineRule="exact"/>
              <w:jc w:val="center"/>
              <w:rPr>
                <w:rFonts w:asciiTheme="minorEastAsia" w:hAnsiTheme="minorEastAsia" w:cs="宋体"/>
              </w:rPr>
            </w:pPr>
            <w:r w:rsidRPr="00F727AF">
              <w:rPr>
                <w:rFonts w:asciiTheme="minorEastAsia" w:hAnsiTheme="minorEastAsia" w:cs="宋体" w:hint="eastAsia"/>
              </w:rPr>
              <w:t>6661710.00</w:t>
            </w:r>
          </w:p>
        </w:tc>
      </w:tr>
    </w:tbl>
    <w:p w:rsidR="00875E20" w:rsidRPr="00F727AF" w:rsidRDefault="00875E20" w:rsidP="00875E20">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本合同包不接受联合体投标</w:t>
      </w:r>
    </w:p>
    <w:p w:rsidR="00875E20" w:rsidRPr="00F727AF" w:rsidRDefault="00875E20" w:rsidP="00875E20">
      <w:pPr>
        <w:shd w:val="clear" w:color="auto" w:fill="FFFFFF"/>
        <w:spacing w:line="480" w:lineRule="exact"/>
        <w:ind w:firstLine="630"/>
        <w:rPr>
          <w:rFonts w:asciiTheme="minorEastAsia" w:hAnsiTheme="minorEastAsia" w:cs="宋体"/>
        </w:rPr>
      </w:pPr>
      <w:r w:rsidRPr="00F727AF">
        <w:rPr>
          <w:rFonts w:asciiTheme="minorEastAsia" w:hAnsiTheme="minorEastAsia" w:cs="宋体" w:hint="eastAsia"/>
        </w:rPr>
        <w:t>合同履行期限：自合同签订之后3个月内完成全部项目内容，并交付采购人验收合格。</w:t>
      </w:r>
    </w:p>
    <w:p w:rsidR="00875E20" w:rsidRPr="00F727AF" w:rsidRDefault="00875E20" w:rsidP="00875E20">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二、申请人的资格要求：</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1.满足《中华人民共和国政府采购法》第二十二条规定;</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2.落实政府采购政策需满足的资格要求：</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w:t>
      </w:r>
      <w:r w:rsidR="00825981" w:rsidRPr="00825981">
        <w:rPr>
          <w:rFonts w:asciiTheme="minorEastAsia" w:hAnsiTheme="minorEastAsia" w:cs="宋体" w:hint="eastAsia"/>
        </w:rPr>
        <w:t>落实政府采购政策需满足的资格要求如下:</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w:t>
      </w:r>
      <w:r w:rsidRPr="00F727AF">
        <w:rPr>
          <w:rFonts w:asciiTheme="minorEastAsia" w:hAnsiTheme="minorEastAsia" w:cs="Calibri" w:hint="eastAsia"/>
        </w:rPr>
        <w:lastRenderedPageBreak/>
        <w:t>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2021〕23号）；13）其他需要落实的政府采购政策。</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w:t>
      </w:r>
      <w:r w:rsidR="00825981" w:rsidRPr="00825981">
        <w:rPr>
          <w:rFonts w:asciiTheme="minorEastAsia" w:hAnsiTheme="minorEastAsia" w:cs="宋体" w:hint="eastAsia"/>
        </w:rPr>
        <w:t>落实政府采购政策需满足的资格要求如下:</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w:t>
      </w:r>
      <w:r w:rsidRPr="00F727AF">
        <w:rPr>
          <w:rFonts w:asciiTheme="minorEastAsia" w:hAnsiTheme="minorEastAsia" w:cs="Calibri" w:hint="eastAsia"/>
        </w:rPr>
        <w:lastRenderedPageBreak/>
        <w:t>部、国家乡村振兴局关于运用政府采购政策支持乡村产业振兴的通知》（财库〔2021〕19号）；12）《陕西省中小企业政府采购信用融资办法》（陕财办采〔2021〕23号）；13）其他需要落实的政府采购政策。</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w:t>
      </w:r>
      <w:r w:rsidR="00825981" w:rsidRPr="00825981">
        <w:rPr>
          <w:rFonts w:asciiTheme="minorEastAsia" w:hAnsiTheme="minorEastAsia" w:cs="宋体" w:hint="eastAsia"/>
        </w:rPr>
        <w:t>落实政府采购政策需满足的资格要求如下:</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（1）本项目非专门面向中小企业采购的项目；</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（2）本项目需要落实的政府采购政策：</w:t>
      </w:r>
      <w:r w:rsidRPr="00F727AF">
        <w:rPr>
          <w:rFonts w:asciiTheme="minorEastAsia" w:hAnsiTheme="minorEastAsia" w:cs="Calibri" w:hint="eastAsia"/>
        </w:rPr>
        <w:t>1）《政府采购促进中小企业发展管理办法》（财库【2020】46号）；2）</w:t>
      </w:r>
      <w:r w:rsidRPr="00F727AF">
        <w:rPr>
          <w:rFonts w:asciiTheme="minorEastAsia" w:hAnsiTheme="minorEastAsia" w:cs="宋体" w:hint="eastAsia"/>
        </w:rPr>
        <w:t>《关于进一步加大政府采购支持中小企业力度的通知》（财库</w:t>
      </w:r>
      <w:r w:rsidRPr="00F727AF">
        <w:rPr>
          <w:rFonts w:asciiTheme="minorEastAsia" w:hAnsiTheme="minorEastAsia" w:cs="Calibri" w:hint="eastAsia"/>
        </w:rPr>
        <w:t>【2022】19</w:t>
      </w:r>
      <w:r w:rsidRPr="00F727AF">
        <w:rPr>
          <w:rFonts w:asciiTheme="minorEastAsia" w:hAnsiTheme="minorEastAsia" w:cs="宋体" w:hint="eastAsia"/>
        </w:rPr>
        <w:t>号）；</w:t>
      </w:r>
      <w:r w:rsidRPr="00F727AF">
        <w:rPr>
          <w:rFonts w:asciiTheme="minorEastAsia" w:hAnsiTheme="minorEastAsia" w:cs="Calibri" w:hint="eastAsia"/>
        </w:rPr>
        <w:t>3）《财政部 司法部关于政府采购支持监狱企业发展有关问题的通知》（财库【2014】68号）；4）《三部门联合发布关于促进残疾人就业政府采购政策的通知》（财库【2017】141号）；5）财政部、国家发展改革委《关于印发〈节能产品政府采购实施意见〉的通知》（财库【2004】185号）；6）财政部、国家环保总局联合印发《关于环境标志产品政府采购实施的意见》（财库【2006】90号）7）《国务院办公厅关于建立政府强制采购节能产品制度的通知》（国发办【2007】51号）；8）《财政部 发展改革委 生态环境部 市场监管总局关于调整优化节能产品、环境标志产品政府采购执行机制的通知》（财库【2019】9号）；9）《关于印发节能产品政府采购品目清单的通知》（财库【2019】19号）；10）关于印发环境标志产品政府采购品目清单的通知（财库【2019】18号）；11）《财政部、农业农村部、国家乡村振兴局关于运用政府采购政策支持乡村产业振兴的通知》（财库〔2021〕19号）；12）《陕西省中小企业政府采购信用融资办法》（陕财办采〔2021〕23号）；13）其他需要落实的政府采购政策。</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3.本项目的特定资格要求：</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合同包1(西安市生态环境保护综合执法支队行政执法能力建设项目1包)特定资格要求如下:</w:t>
      </w:r>
    </w:p>
    <w:p w:rsidR="00875E20" w:rsidRPr="00F727AF" w:rsidRDefault="00875E20" w:rsidP="00875E20">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875E20" w:rsidRPr="00F727AF" w:rsidRDefault="00875E20" w:rsidP="00875E20">
      <w:pPr>
        <w:shd w:val="clear" w:color="auto" w:fill="FFFFFF"/>
        <w:spacing w:line="480" w:lineRule="exact"/>
        <w:rPr>
          <w:rFonts w:asciiTheme="minorEastAsia" w:hAnsiTheme="minorEastAsia" w:cs="宋体"/>
        </w:rPr>
      </w:pPr>
      <w:r w:rsidRPr="00F727AF">
        <w:rPr>
          <w:rFonts w:asciiTheme="minorEastAsia" w:hAnsiTheme="minorEastAsia" w:cs="宋体" w:hint="eastAsia"/>
        </w:rPr>
        <w:lastRenderedPageBreak/>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（3）单位负责人为同一人或者存在直接控股、管理关系的不同供应商，不得参加同一合同项下的政府采购活动。</w:t>
      </w:r>
      <w:r w:rsidRPr="00F727AF">
        <w:rPr>
          <w:rFonts w:asciiTheme="minorEastAsia" w:hAnsiTheme="minorEastAsia" w:cs="宋体" w:hint="eastAsia"/>
        </w:rPr>
        <w:br/>
        <w:t>本项目不接受联合体投标。</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合同包2(西安市生态环境保护综合执法支队行政执法能力建设项目2包)特定资格要求如下:</w:t>
      </w:r>
    </w:p>
    <w:p w:rsidR="00875E20" w:rsidRPr="00F727AF" w:rsidRDefault="00875E20" w:rsidP="00875E20">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875E20" w:rsidRPr="00F727AF" w:rsidRDefault="00875E20" w:rsidP="00875E20">
      <w:pPr>
        <w:shd w:val="clear" w:color="auto" w:fill="FFFFFF"/>
        <w:spacing w:line="480" w:lineRule="exact"/>
        <w:rPr>
          <w:rFonts w:asciiTheme="minorEastAsia" w:hAnsiTheme="minorEastAsia" w:cs="宋体"/>
        </w:rPr>
      </w:pPr>
      <w:r w:rsidRPr="00F727AF">
        <w:rPr>
          <w:rFonts w:asciiTheme="minorEastAsia" w:hAnsiTheme="minorEastAsia" w:cs="宋体" w:hint="eastAsia"/>
        </w:rPr>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（3）单位负责人为同一人或者存在直接控股、管理关系的不同供应商，不得参加同一合同项下的政府采购活动。</w:t>
      </w:r>
      <w:r w:rsidRPr="00F727AF">
        <w:rPr>
          <w:rFonts w:asciiTheme="minorEastAsia" w:hAnsiTheme="minorEastAsia" w:cs="宋体" w:hint="eastAsia"/>
        </w:rPr>
        <w:br/>
        <w:t>本项目不接受联合体投标。</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合同包3(西安市生态环境保护综合执法支队行政执法能力建设项目3包)特定资格要求如下:</w:t>
      </w:r>
    </w:p>
    <w:p w:rsidR="00875E20" w:rsidRPr="00F727AF" w:rsidRDefault="00875E20" w:rsidP="00875E20">
      <w:pPr>
        <w:shd w:val="clear" w:color="auto" w:fill="FFFFFF"/>
        <w:spacing w:line="480" w:lineRule="exact"/>
        <w:rPr>
          <w:rFonts w:asciiTheme="minorEastAsia" w:hAnsiTheme="minorEastAsia" w:cs="宋体"/>
        </w:rPr>
      </w:pPr>
      <w:r w:rsidRPr="00F727AF">
        <w:rPr>
          <w:rFonts w:asciiTheme="minorEastAsia" w:hAnsiTheme="minorEastAsia" w:cs="宋体" w:hint="eastAsia"/>
        </w:rPr>
        <w:t>（1）法定代表人（主要负责人）委托代理人参加投标时，应提供法定代表人（主要负责人）委托授权书；法定代表人（主要负责人）亲自参加投标时，应提供法定代表人（主要负责人）身份证明书。</w:t>
      </w:r>
    </w:p>
    <w:p w:rsidR="00875E20" w:rsidRPr="00F727AF" w:rsidRDefault="00875E20" w:rsidP="00875E20">
      <w:pPr>
        <w:shd w:val="clear" w:color="auto" w:fill="FFFFFF"/>
        <w:spacing w:line="480" w:lineRule="exact"/>
        <w:rPr>
          <w:rFonts w:asciiTheme="minorEastAsia" w:hAnsiTheme="minorEastAsia" w:cs="宋体"/>
        </w:rPr>
      </w:pPr>
      <w:r w:rsidRPr="00F727AF">
        <w:rPr>
          <w:rFonts w:asciiTheme="minorEastAsia" w:hAnsiTheme="minorEastAsia" w:cs="宋体" w:hint="eastAsia"/>
        </w:rPr>
        <w:t>（2）不得为“信用中国”网站(http://www.creditchina.gov.cn)列入“失信被执行人或税收违法黑名单或政府采购严重违法失信行为记录名单”的供应商；不得为中国政府采购网(http://www.ccgp.gov.cn)“政府采购严重违法失信行为记录名单”中的供应商；</w:t>
      </w:r>
      <w:r w:rsidRPr="00F727AF">
        <w:rPr>
          <w:rFonts w:asciiTheme="minorEastAsia" w:hAnsiTheme="minorEastAsia" w:cs="宋体" w:hint="eastAsia"/>
        </w:rPr>
        <w:br/>
        <w:t>（3）单位负责人为同一人或者存在直接控股、管理关系的不同供应商，不得参</w:t>
      </w:r>
      <w:r w:rsidRPr="00F727AF">
        <w:rPr>
          <w:rFonts w:asciiTheme="minorEastAsia" w:hAnsiTheme="minorEastAsia" w:cs="宋体" w:hint="eastAsia"/>
        </w:rPr>
        <w:lastRenderedPageBreak/>
        <w:t>加同一合同项下的政府采购活动。</w:t>
      </w:r>
      <w:r w:rsidRPr="00F727AF">
        <w:rPr>
          <w:rFonts w:asciiTheme="minorEastAsia" w:hAnsiTheme="minorEastAsia" w:cs="宋体" w:hint="eastAsia"/>
        </w:rPr>
        <w:br/>
        <w:t>本项目不接受联合体投标。</w:t>
      </w:r>
    </w:p>
    <w:p w:rsidR="00875E20" w:rsidRPr="00F727AF" w:rsidRDefault="00875E20" w:rsidP="00875E20">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三、获取招标文件</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时间：2022年8月15日至2022年8月22日，每天上午00:00:00至12:00:00，下午12:00:00至23:59:59（北京时间,法定节假日除外）</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地点：全国公共资源交易平台（陕西省·西安市）网站〖首页〉电子交易平台〉陕西政府采购交易系统〉企业端〗</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方式：在线获取</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售价：免费获取</w:t>
      </w:r>
    </w:p>
    <w:p w:rsidR="00875E20" w:rsidRPr="00F727AF" w:rsidRDefault="00875E20" w:rsidP="00875E20">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四、提交投标文件截止时间、开标时间和地点</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2022年9月6日</w:t>
      </w:r>
      <w:r w:rsidR="007D532A">
        <w:rPr>
          <w:rFonts w:asciiTheme="minorEastAsia" w:hAnsiTheme="minorEastAsia" w:cs="宋体" w:hint="eastAsia"/>
        </w:rPr>
        <w:t>09</w:t>
      </w:r>
      <w:r w:rsidRPr="00F727AF">
        <w:rPr>
          <w:rFonts w:asciiTheme="minorEastAsia" w:hAnsiTheme="minorEastAsia" w:cs="宋体" w:hint="eastAsia"/>
        </w:rPr>
        <w:t>时</w:t>
      </w:r>
      <w:r w:rsidR="007D532A">
        <w:rPr>
          <w:rFonts w:asciiTheme="minorEastAsia" w:hAnsiTheme="minorEastAsia" w:cs="宋体" w:hint="eastAsia"/>
        </w:rPr>
        <w:t>3</w:t>
      </w:r>
      <w:r w:rsidRPr="00F727AF">
        <w:rPr>
          <w:rFonts w:asciiTheme="minorEastAsia" w:hAnsiTheme="minorEastAsia" w:cs="宋体" w:hint="eastAsia"/>
        </w:rPr>
        <w:t>0分00秒（北京时间）</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地点：全国公共资源交易平台（陕西省·西安市）网站〖首页〉电子交易平台〉陕西政府采购交易系统〉企业端〗，在线提交。</w:t>
      </w:r>
    </w:p>
    <w:p w:rsidR="00875E20" w:rsidRPr="00F727AF" w:rsidRDefault="00875E20" w:rsidP="00875E20">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五、公告期限</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自本公告发布之日起5个工作日。</w:t>
      </w:r>
    </w:p>
    <w:p w:rsidR="00875E20" w:rsidRPr="00F727AF" w:rsidRDefault="00875E20" w:rsidP="00875E20">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六、其他补充事宜</w:t>
      </w:r>
    </w:p>
    <w:p w:rsidR="00875E20" w:rsidRPr="00F727AF" w:rsidRDefault="00875E20" w:rsidP="00875E20">
      <w:pPr>
        <w:shd w:val="clear" w:color="auto" w:fill="FFFFFF"/>
        <w:spacing w:line="480" w:lineRule="exact"/>
        <w:ind w:firstLine="482"/>
        <w:rPr>
          <w:rFonts w:asciiTheme="minorEastAsia" w:hAnsiTheme="minorEastAsia" w:cs="宋体"/>
        </w:rPr>
      </w:pPr>
      <w:r w:rsidRPr="00F727AF">
        <w:rPr>
          <w:rFonts w:asciiTheme="minorEastAsia" w:hAnsiTheme="minorEastAsia" w:cs="宋体" w:hint="eastAsia"/>
        </w:rPr>
        <w:t>本项目开标地点：全国公共资源交易平台（陕西省·西安市）不见面开标大厅。</w:t>
      </w:r>
    </w:p>
    <w:p w:rsidR="00875E20" w:rsidRPr="00F727AF" w:rsidRDefault="00875E20" w:rsidP="00875E20">
      <w:pPr>
        <w:shd w:val="clear" w:color="auto" w:fill="FFFFFF"/>
        <w:spacing w:line="480" w:lineRule="exact"/>
        <w:ind w:firstLine="482"/>
        <w:rPr>
          <w:rFonts w:asciiTheme="minorEastAsia" w:hAnsiTheme="minorEastAsia" w:cs="Calibri"/>
        </w:rPr>
      </w:pPr>
      <w:r w:rsidRPr="00F727AF">
        <w:rPr>
          <w:rFonts w:asciiTheme="minorEastAsia" w:hAnsiTheme="minorEastAsia" w:cs="Calibri" w:hint="eastAsia"/>
        </w:rPr>
        <w:t>1、本项目合同包3品目号3-1已进行进口产品论证，该合同包内“便携式水污染多参数在线分析仪”招标接受进口产品。</w:t>
      </w:r>
    </w:p>
    <w:p w:rsidR="00875E20" w:rsidRPr="00F727AF" w:rsidRDefault="00875E20" w:rsidP="00875E20">
      <w:pPr>
        <w:shd w:val="clear" w:color="auto" w:fill="FFFFFF"/>
        <w:spacing w:line="480" w:lineRule="exact"/>
        <w:ind w:firstLine="482"/>
        <w:rPr>
          <w:rFonts w:asciiTheme="minorEastAsia" w:hAnsiTheme="minorEastAsia" w:cs="宋体"/>
        </w:rPr>
      </w:pPr>
      <w:r w:rsidRPr="00F727AF">
        <w:rPr>
          <w:rFonts w:asciiTheme="minorEastAsia" w:hAnsiTheme="minorEastAsia" w:cs="Calibri" w:hint="eastAsia"/>
        </w:rPr>
        <w:t>2、本次招标公告同时在《全国公共资源交易平台（陕西省·西安市）》、《陕西省政府采购网》发布。</w:t>
      </w:r>
    </w:p>
    <w:p w:rsidR="00875E20" w:rsidRPr="00F727AF" w:rsidRDefault="00875E20" w:rsidP="00875E20">
      <w:pPr>
        <w:shd w:val="clear" w:color="auto" w:fill="FFFFFF"/>
        <w:spacing w:line="480" w:lineRule="exact"/>
        <w:ind w:firstLine="482"/>
        <w:rPr>
          <w:rFonts w:asciiTheme="minorEastAsia" w:hAnsiTheme="minorEastAsia" w:cs="宋体"/>
        </w:rPr>
      </w:pPr>
      <w:r w:rsidRPr="00F727AF">
        <w:rPr>
          <w:rFonts w:asciiTheme="minorEastAsia" w:hAnsiTheme="minorEastAsia" w:cs="宋体" w:hint="eastAsia"/>
        </w:rPr>
        <w:t>3、</w:t>
      </w:r>
      <w:r w:rsidRPr="00F727AF">
        <w:rPr>
          <w:rFonts w:asciiTheme="minorEastAsia" w:hAnsiTheme="minorEastAsia" w:cs="Calibri" w:hint="eastAsia"/>
        </w:rPr>
        <w:t>其他：</w:t>
      </w:r>
    </w:p>
    <w:p w:rsidR="00875E20" w:rsidRPr="00F727AF" w:rsidRDefault="00875E20" w:rsidP="00875E20">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（1）投标人可在招标文件获取时间内登录全国公共资源交易平台（陕西省·西安市）（</w:t>
      </w:r>
      <w:hyperlink r:id="rId9" w:history="1">
        <w:r w:rsidRPr="00F727AF">
          <w:rPr>
            <w:rStyle w:val="af7"/>
            <w:rFonts w:asciiTheme="minorEastAsia" w:hAnsiTheme="minorEastAsia" w:cs="Calibri" w:hint="eastAsia"/>
          </w:rPr>
          <w:t>http://sxggzyjy.xa.gov.cn/</w:t>
        </w:r>
      </w:hyperlink>
      <w:r w:rsidRPr="00F727AF">
        <w:rPr>
          <w:rFonts w:asciiTheme="minorEastAsia" w:hAnsiTheme="minorEastAsia" w:cs="Calibri" w:hint="eastAsia"/>
        </w:rPr>
        <w:t>），选择“电子交易平台—陕西政府采购交易系统—企业端”进行登录，登录后选择“交易乙方”身份进入供应商界面，选择本项目点击“我要投标”，参与投标活动。供应商须在获取招标文件时限内，下载获取电子采购文件，逾期下载通道将关闭，未及时下载招标文件将会影响后续开评标活动。</w:t>
      </w:r>
    </w:p>
    <w:p w:rsidR="00875E20" w:rsidRPr="00F727AF" w:rsidRDefault="00875E20" w:rsidP="00875E20">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lastRenderedPageBreak/>
        <w:t>（2）投标人初次使用交易平台，须先完成诚信入库登记、CA 锁认证及企业信息绑定。本次项目采用不见面开标模式，相关操作流程详见全国公共资源交易平台（西安市）网站〖首页·〉服务指南·〉下载专区〗中的《西安市市级单位电子化政府采购项目投标指南》、《西安公共资源交易不见面开标大厅供应商操作手册》。技术支持电话：4009280095、4009980000。</w:t>
      </w:r>
    </w:p>
    <w:p w:rsidR="00875E20" w:rsidRPr="00F727AF" w:rsidRDefault="00875E20" w:rsidP="00875E20">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3）本项目采用“不见面开标”方式。不见面开标大厅登录方式为：全国公共资源交易平台（陕西省·西安市）→不见面开标系统。相关操作流程详见全国公共资源交易平台（西安市）网站〖首页·〉服务指南·〉下载专区〗中的《西安公共资源交易不见面开标大厅供应商操作手册》。因投标人自身设施故障或自身原因导致无法完成签到或解密的，由投标人自行承担后果。</w:t>
      </w:r>
    </w:p>
    <w:p w:rsidR="00875E20" w:rsidRPr="00F727AF" w:rsidRDefault="00875E20" w:rsidP="00875E20">
      <w:pPr>
        <w:shd w:val="clear" w:color="auto" w:fill="FFFFFF"/>
        <w:spacing w:line="480" w:lineRule="exact"/>
        <w:ind w:firstLine="482"/>
        <w:outlineLvl w:val="3"/>
        <w:rPr>
          <w:rFonts w:asciiTheme="minorEastAsia" w:hAnsiTheme="minorEastAsia" w:cs="Calibri"/>
        </w:rPr>
      </w:pPr>
      <w:r w:rsidRPr="00F727AF">
        <w:rPr>
          <w:rFonts w:asciiTheme="minorEastAsia" w:hAnsiTheme="minorEastAsia" w:cs="Calibri" w:hint="eastAsia"/>
        </w:rPr>
        <w:t>（4）按照陕西省财政厅《关于政府采购投标人注册登记有关事项的通知》中的要求，投标人应通过陕西省政府采购网（</w:t>
      </w:r>
      <w:hyperlink r:id="rId10" w:history="1">
        <w:r w:rsidRPr="00F727AF">
          <w:rPr>
            <w:rStyle w:val="af7"/>
            <w:rFonts w:asciiTheme="minorEastAsia" w:hAnsiTheme="minorEastAsia" w:cs="Calibri" w:hint="eastAsia"/>
          </w:rPr>
          <w:t>http://www.ccgp-shaanxi.gov.cn/</w:t>
        </w:r>
      </w:hyperlink>
      <w:r w:rsidRPr="00F727AF">
        <w:rPr>
          <w:rFonts w:asciiTheme="minorEastAsia" w:hAnsiTheme="minorEastAsia" w:cs="Calibri" w:hint="eastAsia"/>
        </w:rPr>
        <w:t>）注册登记，加入陕西省政府采购投标人库。</w:t>
      </w:r>
    </w:p>
    <w:p w:rsidR="00875E20" w:rsidRPr="00F727AF" w:rsidRDefault="00875E20" w:rsidP="00875E20">
      <w:pPr>
        <w:shd w:val="clear" w:color="auto" w:fill="FFFFFF"/>
        <w:spacing w:line="480" w:lineRule="exact"/>
        <w:ind w:firstLine="482"/>
        <w:outlineLvl w:val="3"/>
        <w:rPr>
          <w:rFonts w:asciiTheme="minorEastAsia" w:hAnsiTheme="minorEastAsia" w:cs="宋体"/>
          <w:b/>
          <w:bCs/>
        </w:rPr>
      </w:pPr>
      <w:r w:rsidRPr="00F727AF">
        <w:rPr>
          <w:rFonts w:asciiTheme="minorEastAsia" w:hAnsiTheme="minorEastAsia" w:cs="Calibri" w:hint="eastAsia"/>
        </w:rPr>
        <w:t>（5）因投标人自身设施故障或</w:t>
      </w:r>
      <w:r w:rsidRPr="00F727AF">
        <w:rPr>
          <w:rFonts w:asciiTheme="minorEastAsia" w:hAnsiTheme="minorEastAsia" w:hint="eastAsia"/>
          <w:color w:val="333333"/>
          <w:shd w:val="clear" w:color="auto" w:fill="FFFFFF"/>
        </w:rPr>
        <w:t>自身原因导致无法完成签到、解密或投标的，由投标人自行承担后果。</w:t>
      </w:r>
    </w:p>
    <w:p w:rsidR="00875E20" w:rsidRPr="00F727AF" w:rsidRDefault="00875E20" w:rsidP="00875E20">
      <w:pPr>
        <w:shd w:val="clear" w:color="auto" w:fill="FFFFFF"/>
        <w:spacing w:line="480" w:lineRule="exact"/>
        <w:outlineLvl w:val="3"/>
        <w:rPr>
          <w:rFonts w:asciiTheme="minorEastAsia" w:hAnsiTheme="minorEastAsia" w:cs="宋体"/>
        </w:rPr>
      </w:pPr>
      <w:r w:rsidRPr="00F727AF">
        <w:rPr>
          <w:rFonts w:asciiTheme="minorEastAsia" w:hAnsiTheme="minorEastAsia" w:cs="宋体" w:hint="eastAsia"/>
          <w:b/>
          <w:bCs/>
        </w:rPr>
        <w:t>七、对本次招标提出询问，请按以下方式联系。</w:t>
      </w:r>
    </w:p>
    <w:p w:rsidR="00875E20" w:rsidRPr="00F727AF" w:rsidRDefault="00875E20" w:rsidP="00875E20">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1.采购人信息</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名称：西安市环境监理处</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地址：陕西省西安市碑林</w:t>
      </w:r>
      <w:proofErr w:type="gramStart"/>
      <w:r w:rsidRPr="00F727AF">
        <w:rPr>
          <w:rFonts w:asciiTheme="minorEastAsia" w:hAnsiTheme="minorEastAsia" w:cs="宋体" w:hint="eastAsia"/>
        </w:rPr>
        <w:t>区大学</w:t>
      </w:r>
      <w:proofErr w:type="gramEnd"/>
      <w:r w:rsidRPr="00F727AF">
        <w:rPr>
          <w:rFonts w:asciiTheme="minorEastAsia" w:hAnsiTheme="minorEastAsia" w:cs="宋体" w:hint="eastAsia"/>
        </w:rPr>
        <w:t>东路4号</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联系方式：029-85392313</w:t>
      </w:r>
    </w:p>
    <w:p w:rsidR="00875E20" w:rsidRPr="00F727AF" w:rsidRDefault="00875E20" w:rsidP="00875E20">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2.采购代理机构信息</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名称：陕西立信工程项目管理有限公司</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地址：陕西省西安市雁塔区陕西省西安市雁塔区</w:t>
      </w:r>
      <w:proofErr w:type="gramStart"/>
      <w:r w:rsidRPr="00F727AF">
        <w:rPr>
          <w:rFonts w:asciiTheme="minorEastAsia" w:hAnsiTheme="minorEastAsia" w:cs="宋体" w:hint="eastAsia"/>
        </w:rPr>
        <w:t>太</w:t>
      </w:r>
      <w:proofErr w:type="gramEnd"/>
      <w:r w:rsidRPr="00F727AF">
        <w:rPr>
          <w:rFonts w:asciiTheme="minorEastAsia" w:hAnsiTheme="minorEastAsia" w:cs="宋体" w:hint="eastAsia"/>
        </w:rPr>
        <w:t>白南路39号金石</w:t>
      </w:r>
      <w:proofErr w:type="gramStart"/>
      <w:r w:rsidRPr="00F727AF">
        <w:rPr>
          <w:rFonts w:asciiTheme="minorEastAsia" w:hAnsiTheme="minorEastAsia" w:cs="宋体" w:hint="eastAsia"/>
        </w:rPr>
        <w:t>柏朗大厦</w:t>
      </w:r>
      <w:proofErr w:type="gramEnd"/>
      <w:r w:rsidRPr="00F727AF">
        <w:rPr>
          <w:rFonts w:asciiTheme="minorEastAsia" w:hAnsiTheme="minorEastAsia" w:cs="宋体" w:hint="eastAsia"/>
        </w:rPr>
        <w:t>12层1201、1202、1205室</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联系方式：029-87519950-809</w:t>
      </w:r>
    </w:p>
    <w:p w:rsidR="00875E20" w:rsidRPr="00F727AF" w:rsidRDefault="00875E20" w:rsidP="00875E20">
      <w:pPr>
        <w:shd w:val="clear" w:color="auto" w:fill="FFFFFF"/>
        <w:spacing w:line="480" w:lineRule="exact"/>
        <w:outlineLvl w:val="5"/>
        <w:rPr>
          <w:rFonts w:asciiTheme="minorEastAsia" w:hAnsiTheme="minorEastAsia" w:cs="宋体"/>
        </w:rPr>
      </w:pPr>
      <w:r w:rsidRPr="00F727AF">
        <w:rPr>
          <w:rFonts w:asciiTheme="minorEastAsia" w:hAnsiTheme="minorEastAsia" w:cs="宋体" w:hint="eastAsia"/>
        </w:rPr>
        <w:t>3.项目联系方式</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项目联系人：蔡工</w:t>
      </w:r>
    </w:p>
    <w:p w:rsidR="00875E20" w:rsidRPr="00F727AF" w:rsidRDefault="00875E20" w:rsidP="00875E20">
      <w:pPr>
        <w:shd w:val="clear" w:color="auto" w:fill="FFFFFF"/>
        <w:spacing w:line="480" w:lineRule="exact"/>
        <w:ind w:firstLine="480"/>
        <w:rPr>
          <w:rFonts w:asciiTheme="minorEastAsia" w:hAnsiTheme="minorEastAsia" w:cs="宋体"/>
        </w:rPr>
      </w:pPr>
      <w:r w:rsidRPr="00F727AF">
        <w:rPr>
          <w:rFonts w:asciiTheme="minorEastAsia" w:hAnsiTheme="minorEastAsia" w:cs="宋体" w:hint="eastAsia"/>
        </w:rPr>
        <w:t>电话：029-87519950-809</w:t>
      </w:r>
    </w:p>
    <w:p w:rsidR="00875E20" w:rsidRPr="00F727AF" w:rsidRDefault="00875E20" w:rsidP="00875E20">
      <w:pPr>
        <w:spacing w:line="480" w:lineRule="exact"/>
        <w:ind w:firstLineChars="200" w:firstLine="480"/>
        <w:jc w:val="both"/>
        <w:rPr>
          <w:rFonts w:asciiTheme="minorEastAsia" w:hAnsiTheme="minorEastAsia" w:cs="宋体"/>
        </w:rPr>
      </w:pPr>
      <w:r w:rsidRPr="00F727AF">
        <w:rPr>
          <w:rFonts w:asciiTheme="minorEastAsia" w:hAnsiTheme="minorEastAsia" w:cs="宋体" w:hint="eastAsia"/>
        </w:rPr>
        <w:lastRenderedPageBreak/>
        <w:t>陕西立信工程项目管理有限公司</w:t>
      </w:r>
      <w:bookmarkEnd w:id="9"/>
      <w:bookmarkEnd w:id="10"/>
    </w:p>
    <w:p w:rsidR="00990893" w:rsidRDefault="006E232A">
      <w:pPr>
        <w:spacing w:line="480" w:lineRule="exact"/>
        <w:ind w:firstLineChars="200" w:firstLine="640"/>
        <w:jc w:val="both"/>
        <w:rPr>
          <w:rFonts w:asciiTheme="minorEastAsia" w:hAnsiTheme="minorEastAsia" w:cs="宋体"/>
          <w:sz w:val="32"/>
          <w:szCs w:val="32"/>
        </w:rPr>
      </w:pPr>
      <w:r>
        <w:rPr>
          <w:rFonts w:asciiTheme="minorEastAsia" w:hAnsiTheme="minorEastAsia" w:cs="宋体" w:hint="eastAsia"/>
          <w:sz w:val="32"/>
          <w:szCs w:val="32"/>
        </w:rPr>
        <w:br w:type="page"/>
      </w:r>
    </w:p>
    <w:p w:rsidR="00990893" w:rsidRDefault="006E232A">
      <w:pPr>
        <w:pStyle w:val="1"/>
        <w:spacing w:line="240" w:lineRule="auto"/>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第二章  供应商须知</w:t>
      </w:r>
      <w:bookmarkEnd w:id="1"/>
      <w:bookmarkEnd w:id="2"/>
      <w:bookmarkEnd w:id="3"/>
      <w:bookmarkEnd w:id="4"/>
      <w:bookmarkEnd w:id="5"/>
      <w:bookmarkEnd w:id="6"/>
      <w:bookmarkEnd w:id="7"/>
      <w:bookmarkEnd w:id="8"/>
    </w:p>
    <w:p w:rsidR="00990893" w:rsidRDefault="006E232A">
      <w:pPr>
        <w:pStyle w:val="1"/>
        <w:spacing w:line="24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〖前附表〗</w:t>
      </w:r>
    </w:p>
    <w:tbl>
      <w:tblPr>
        <w:tblStyle w:val="af2"/>
        <w:tblW w:w="88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3402"/>
        <w:gridCol w:w="4490"/>
      </w:tblGrid>
      <w:tr w:rsidR="00990893">
        <w:trPr>
          <w:trHeight w:val="510"/>
          <w:jc w:val="center"/>
        </w:trPr>
        <w:tc>
          <w:tcPr>
            <w:tcW w:w="978"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序号</w:t>
            </w:r>
          </w:p>
        </w:tc>
        <w:tc>
          <w:tcPr>
            <w:tcW w:w="3402"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内容</w:t>
            </w:r>
          </w:p>
        </w:tc>
        <w:tc>
          <w:tcPr>
            <w:tcW w:w="4490"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说明和要求</w:t>
            </w:r>
          </w:p>
        </w:tc>
      </w:tr>
      <w:tr w:rsidR="00990893">
        <w:trPr>
          <w:trHeight w:val="510"/>
          <w:jc w:val="center"/>
        </w:trPr>
        <w:tc>
          <w:tcPr>
            <w:tcW w:w="978" w:type="dxa"/>
            <w:tcBorders>
              <w:top w:val="single" w:sz="2" w:space="0" w:color="auto"/>
            </w:tcBorders>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w:t>
            </w:r>
          </w:p>
        </w:tc>
        <w:tc>
          <w:tcPr>
            <w:tcW w:w="3402" w:type="dxa"/>
            <w:tcBorders>
              <w:top w:val="single" w:sz="2" w:space="0" w:color="auto"/>
            </w:tcBorders>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项目名称</w:t>
            </w:r>
          </w:p>
        </w:tc>
        <w:tc>
          <w:tcPr>
            <w:tcW w:w="4490" w:type="dxa"/>
            <w:tcBorders>
              <w:top w:val="single" w:sz="2" w:space="0" w:color="auto"/>
            </w:tcBorders>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西安市生态环境保护综合执法支队行政执法能力建设项目</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2</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项目编号</w:t>
            </w:r>
          </w:p>
        </w:tc>
        <w:tc>
          <w:tcPr>
            <w:tcW w:w="4490" w:type="dxa"/>
            <w:shd w:val="clear" w:color="auto" w:fill="auto"/>
            <w:vAlign w:val="center"/>
          </w:tcPr>
          <w:p w:rsidR="00990893" w:rsidRDefault="006E232A" w:rsidP="00C64B9C">
            <w:pPr>
              <w:jc w:val="center"/>
              <w:rPr>
                <w:rFonts w:asciiTheme="minorEastAsia" w:hAnsiTheme="minorEastAsia" w:cs="宋体"/>
              </w:rPr>
            </w:pPr>
            <w:r>
              <w:rPr>
                <w:rFonts w:asciiTheme="minorEastAsia" w:hAnsiTheme="minorEastAsia" w:cs="宋体" w:hint="eastAsia"/>
              </w:rPr>
              <w:t>SXLX-2022-0</w:t>
            </w:r>
            <w:r w:rsidR="00C64B9C">
              <w:rPr>
                <w:rFonts w:asciiTheme="minorEastAsia" w:hAnsiTheme="minorEastAsia" w:cs="宋体" w:hint="eastAsia"/>
              </w:rPr>
              <w:t>36</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3</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是否预留份额</w:t>
            </w:r>
          </w:p>
          <w:p w:rsidR="00990893" w:rsidRDefault="006E232A">
            <w:pPr>
              <w:jc w:val="center"/>
              <w:rPr>
                <w:rFonts w:asciiTheme="minorEastAsia" w:hAnsiTheme="minorEastAsia" w:cs="宋体"/>
              </w:rPr>
            </w:pPr>
            <w:r>
              <w:rPr>
                <w:rFonts w:asciiTheme="minorEastAsia" w:hAnsiTheme="minorEastAsia" w:cs="宋体" w:hint="eastAsia"/>
              </w:rPr>
              <w:t>专门面向中小企业采购</w:t>
            </w:r>
          </w:p>
        </w:tc>
        <w:tc>
          <w:tcPr>
            <w:tcW w:w="4490" w:type="dxa"/>
            <w:shd w:val="clear" w:color="auto" w:fill="auto"/>
            <w:vAlign w:val="center"/>
          </w:tcPr>
          <w:p w:rsidR="00990893" w:rsidRDefault="000C0BC5">
            <w:pPr>
              <w:jc w:val="center"/>
              <w:rPr>
                <w:rFonts w:asciiTheme="minorEastAsia" w:hAnsiTheme="minorEastAsia" w:cs="宋体"/>
              </w:rPr>
            </w:pPr>
            <w:sdt>
              <w:sdtPr>
                <w:rPr>
                  <w:rFonts w:asciiTheme="minorEastAsia" w:hAnsiTheme="minorEastAsia" w:cs="宋体" w:hint="eastAsia"/>
                </w:rPr>
                <w:id w:val="2139916130"/>
              </w:sdtPr>
              <w:sdtEndPr/>
              <w:sdtContent>
                <w:r w:rsidR="006E232A">
                  <w:rPr>
                    <w:rFonts w:asciiTheme="minorEastAsia" w:eastAsia="MS Gothic" w:hAnsi="MS Gothic" w:cs="宋体" w:hint="eastAsia"/>
                  </w:rPr>
                  <w:t>☐</w:t>
                </w:r>
              </w:sdtContent>
            </w:sdt>
            <w:r w:rsidR="006E232A">
              <w:rPr>
                <w:rFonts w:asciiTheme="minorEastAsia" w:hAnsiTheme="minorEastAsia" w:cs="宋体" w:hint="eastAsia"/>
              </w:rPr>
              <w:t xml:space="preserve">是  </w:t>
            </w:r>
            <w:sdt>
              <w:sdtPr>
                <w:rPr>
                  <w:rFonts w:asciiTheme="minorEastAsia" w:hAnsiTheme="minorEastAsia" w:cs="宋体" w:hint="eastAsia"/>
                </w:rPr>
                <w:id w:val="-2072024220"/>
              </w:sdtPr>
              <w:sdtEndPr/>
              <w:sdtContent>
                <w:r w:rsidR="006E232A">
                  <w:rPr>
                    <w:rFonts w:asciiTheme="minorEastAsia" w:eastAsia="MS Gothic" w:hAnsi="MS Gothic" w:cs="宋体" w:hint="eastAsia"/>
                  </w:rPr>
                  <w:t>☑</w:t>
                </w:r>
              </w:sdtContent>
            </w:sdt>
            <w:r w:rsidR="006E232A">
              <w:rPr>
                <w:rFonts w:asciiTheme="minorEastAsia" w:hAnsiTheme="minorEastAsia" w:cs="宋体" w:hint="eastAsia"/>
              </w:rPr>
              <w:t>否</w:t>
            </w:r>
          </w:p>
        </w:tc>
      </w:tr>
      <w:tr w:rsidR="00990893">
        <w:trPr>
          <w:trHeight w:val="510"/>
          <w:jc w:val="center"/>
        </w:trPr>
        <w:tc>
          <w:tcPr>
            <w:tcW w:w="978" w:type="dxa"/>
            <w:vMerge w:val="restart"/>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4</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预算金额</w:t>
            </w:r>
          </w:p>
        </w:tc>
        <w:tc>
          <w:tcPr>
            <w:tcW w:w="4490" w:type="dxa"/>
            <w:shd w:val="clear" w:color="auto" w:fill="auto"/>
            <w:vAlign w:val="center"/>
          </w:tcPr>
          <w:p w:rsidR="00990893" w:rsidRPr="00875E20" w:rsidRDefault="006E232A">
            <w:pPr>
              <w:rPr>
                <w:rFonts w:asciiTheme="minorEastAsia" w:hAnsiTheme="minorEastAsia" w:cs="宋体"/>
              </w:rPr>
            </w:pPr>
            <w:r w:rsidRPr="00875E20">
              <w:rPr>
                <w:rFonts w:asciiTheme="minorEastAsia" w:hAnsiTheme="minorEastAsia" w:cs="宋体" w:hint="eastAsia"/>
              </w:rPr>
              <w:t>总预算金额：￥62185472.00元</w:t>
            </w:r>
          </w:p>
          <w:p w:rsidR="00990893" w:rsidRPr="00875E20" w:rsidRDefault="006E232A">
            <w:pPr>
              <w:rPr>
                <w:rFonts w:asciiTheme="minorEastAsia" w:hAnsiTheme="minorEastAsia" w:cs="宋体"/>
              </w:rPr>
            </w:pPr>
            <w:r w:rsidRPr="00875E20">
              <w:rPr>
                <w:rFonts w:asciiTheme="minorEastAsia" w:hAnsiTheme="minorEastAsia" w:cs="宋体" w:hint="eastAsia"/>
              </w:rPr>
              <w:t>3包</w:t>
            </w:r>
            <w:r w:rsidR="00875E20" w:rsidRPr="00875E20">
              <w:rPr>
                <w:rFonts w:asciiTheme="minorEastAsia" w:hAnsiTheme="minorEastAsia" w:cs="宋体" w:hint="eastAsia"/>
              </w:rPr>
              <w:t>预算金额</w:t>
            </w:r>
            <w:r w:rsidRPr="00875E20">
              <w:rPr>
                <w:rFonts w:asciiTheme="minorEastAsia" w:hAnsiTheme="minorEastAsia" w:cs="宋体" w:hint="eastAsia"/>
              </w:rPr>
              <w:t>：</w:t>
            </w:r>
            <w:r w:rsidRPr="00875E20">
              <w:rPr>
                <w:rFonts w:asciiTheme="minorEastAsia" w:hAnsiTheme="minorEastAsia" w:cs="宋体"/>
              </w:rPr>
              <w:t>20731710.00</w:t>
            </w:r>
            <w:r w:rsidR="00875E20" w:rsidRPr="00875E20">
              <w:rPr>
                <w:rFonts w:asciiTheme="minorEastAsia" w:hAnsiTheme="minorEastAsia" w:cs="宋体" w:hint="eastAsia"/>
              </w:rPr>
              <w:t>元</w:t>
            </w:r>
          </w:p>
          <w:p w:rsidR="00875E20" w:rsidRPr="00875E20" w:rsidRDefault="00875E20" w:rsidP="00875E20">
            <w:pPr>
              <w:rPr>
                <w:rFonts w:asciiTheme="minorEastAsia" w:hAnsiTheme="minorEastAsia" w:cs="宋体"/>
              </w:rPr>
            </w:pPr>
            <w:r w:rsidRPr="00875E20">
              <w:rPr>
                <w:rFonts w:asciiTheme="minorEastAsia" w:hAnsiTheme="minorEastAsia" w:cs="宋体" w:hint="eastAsia"/>
              </w:rPr>
              <w:t>其中：</w:t>
            </w:r>
          </w:p>
          <w:p w:rsidR="00875E20" w:rsidRPr="00875E20" w:rsidRDefault="00875E20" w:rsidP="00875E20">
            <w:pPr>
              <w:rPr>
                <w:rFonts w:asciiTheme="minorEastAsia" w:hAnsiTheme="minorEastAsia" w:cs="宋体"/>
              </w:rPr>
            </w:pPr>
            <w:r w:rsidRPr="00875E20">
              <w:rPr>
                <w:rFonts w:asciiTheme="minorEastAsia" w:hAnsiTheme="minorEastAsia"/>
              </w:rPr>
              <w:t>品目号</w:t>
            </w:r>
            <w:r w:rsidRPr="00875E20">
              <w:rPr>
                <w:rFonts w:asciiTheme="minorEastAsia" w:hAnsiTheme="minorEastAsia" w:hint="eastAsia"/>
              </w:rPr>
              <w:t>3-1</w:t>
            </w:r>
            <w:r w:rsidRPr="00875E20">
              <w:rPr>
                <w:rFonts w:asciiTheme="minorEastAsia" w:hAnsiTheme="minorEastAsia" w:cs="宋体" w:hint="eastAsia"/>
              </w:rPr>
              <w:t>预算金额：14070000</w:t>
            </w:r>
            <w:r w:rsidRPr="00875E20">
              <w:rPr>
                <w:rFonts w:asciiTheme="minorEastAsia" w:hAnsiTheme="minorEastAsia" w:cs="宋体"/>
              </w:rPr>
              <w:t>.00</w:t>
            </w:r>
            <w:r w:rsidRPr="00875E20">
              <w:rPr>
                <w:rFonts w:asciiTheme="minorEastAsia" w:hAnsiTheme="minorEastAsia" w:cs="宋体" w:hint="eastAsia"/>
              </w:rPr>
              <w:t>元</w:t>
            </w:r>
          </w:p>
          <w:p w:rsidR="00875E20" w:rsidRPr="00875E20" w:rsidRDefault="00875E20" w:rsidP="00875E20">
            <w:pPr>
              <w:rPr>
                <w:rFonts w:asciiTheme="minorEastAsia" w:hAnsiTheme="minorEastAsia" w:cs="宋体"/>
              </w:rPr>
            </w:pPr>
            <w:r w:rsidRPr="00875E20">
              <w:rPr>
                <w:rFonts w:asciiTheme="minorEastAsia" w:hAnsiTheme="minorEastAsia"/>
              </w:rPr>
              <w:t>品目号</w:t>
            </w:r>
            <w:r w:rsidRPr="00875E20">
              <w:rPr>
                <w:rFonts w:asciiTheme="minorEastAsia" w:hAnsiTheme="minorEastAsia" w:hint="eastAsia"/>
              </w:rPr>
              <w:t>3-2</w:t>
            </w:r>
            <w:r w:rsidRPr="00875E20">
              <w:rPr>
                <w:rFonts w:asciiTheme="minorEastAsia" w:hAnsiTheme="minorEastAsia" w:cs="宋体" w:hint="eastAsia"/>
              </w:rPr>
              <w:t>预算金额：6661710.00元</w:t>
            </w:r>
          </w:p>
        </w:tc>
      </w:tr>
      <w:tr w:rsidR="00990893">
        <w:trPr>
          <w:trHeight w:val="510"/>
          <w:jc w:val="center"/>
        </w:trPr>
        <w:tc>
          <w:tcPr>
            <w:tcW w:w="978" w:type="dxa"/>
            <w:vMerge/>
            <w:shd w:val="clear" w:color="auto" w:fill="auto"/>
            <w:vAlign w:val="center"/>
          </w:tcPr>
          <w:p w:rsidR="00990893" w:rsidRDefault="00990893">
            <w:pPr>
              <w:jc w:val="center"/>
              <w:rPr>
                <w:rFonts w:asciiTheme="minorEastAsia" w:hAnsiTheme="minorEastAsia" w:cs="宋体"/>
              </w:rPr>
            </w:pP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最高限价</w:t>
            </w:r>
          </w:p>
        </w:tc>
        <w:tc>
          <w:tcPr>
            <w:tcW w:w="4490" w:type="dxa"/>
            <w:shd w:val="clear" w:color="auto" w:fill="auto"/>
            <w:vAlign w:val="center"/>
          </w:tcPr>
          <w:p w:rsidR="00990893" w:rsidRPr="00875E20" w:rsidRDefault="006E232A">
            <w:pPr>
              <w:rPr>
                <w:rFonts w:asciiTheme="minorEastAsia" w:hAnsiTheme="minorEastAsia" w:cs="宋体"/>
              </w:rPr>
            </w:pPr>
            <w:r w:rsidRPr="00875E20">
              <w:rPr>
                <w:rFonts w:asciiTheme="minorEastAsia" w:hAnsiTheme="minorEastAsia" w:cs="宋体" w:hint="eastAsia"/>
              </w:rPr>
              <w:t>总预算金额：￥62185472.00元</w:t>
            </w:r>
          </w:p>
          <w:p w:rsidR="007F4A4F" w:rsidRDefault="006E232A" w:rsidP="007F4A4F">
            <w:pPr>
              <w:rPr>
                <w:rFonts w:asciiTheme="minorEastAsia" w:hAnsiTheme="minorEastAsia" w:cs="宋体"/>
              </w:rPr>
            </w:pPr>
            <w:r w:rsidRPr="00875E20">
              <w:rPr>
                <w:rFonts w:asciiTheme="minorEastAsia" w:hAnsiTheme="minorEastAsia" w:cs="宋体" w:hint="eastAsia"/>
              </w:rPr>
              <w:t>3包</w:t>
            </w:r>
            <w:r w:rsidR="00875E20" w:rsidRPr="00875E20">
              <w:rPr>
                <w:rFonts w:asciiTheme="minorEastAsia" w:hAnsiTheme="minorEastAsia" w:cs="宋体" w:hint="eastAsia"/>
              </w:rPr>
              <w:t>最高限价</w:t>
            </w:r>
            <w:r w:rsidRPr="00875E20">
              <w:rPr>
                <w:rFonts w:asciiTheme="minorEastAsia" w:hAnsiTheme="minorEastAsia" w:cs="宋体" w:hint="eastAsia"/>
              </w:rPr>
              <w:t>：</w:t>
            </w:r>
            <w:r w:rsidRPr="00875E20">
              <w:rPr>
                <w:rFonts w:asciiTheme="minorEastAsia" w:hAnsiTheme="minorEastAsia" w:cs="宋体"/>
              </w:rPr>
              <w:t>20731710.00</w:t>
            </w:r>
            <w:r w:rsidR="00875E20" w:rsidRPr="00875E20">
              <w:rPr>
                <w:rFonts w:asciiTheme="minorEastAsia" w:hAnsiTheme="minorEastAsia" w:cs="宋体" w:hint="eastAsia"/>
              </w:rPr>
              <w:t>元</w:t>
            </w:r>
          </w:p>
          <w:p w:rsidR="00990893" w:rsidRPr="007F4A4F" w:rsidRDefault="007F4A4F">
            <w:pPr>
              <w:rPr>
                <w:rFonts w:asciiTheme="minorEastAsia" w:hAnsiTheme="minorEastAsia" w:cs="宋体"/>
              </w:rPr>
            </w:pPr>
            <w:r w:rsidRPr="00875E20">
              <w:rPr>
                <w:rFonts w:asciiTheme="minorEastAsia" w:hAnsiTheme="minorEastAsia" w:cs="宋体" w:hint="eastAsia"/>
              </w:rPr>
              <w:t>其中：</w:t>
            </w:r>
          </w:p>
          <w:p w:rsidR="00875E20" w:rsidRPr="00875E20" w:rsidRDefault="00875E20" w:rsidP="00875E20">
            <w:pPr>
              <w:rPr>
                <w:rFonts w:asciiTheme="minorEastAsia" w:hAnsiTheme="minorEastAsia"/>
              </w:rPr>
            </w:pPr>
            <w:r w:rsidRPr="00875E20">
              <w:rPr>
                <w:rFonts w:asciiTheme="minorEastAsia" w:hAnsiTheme="minorEastAsia"/>
              </w:rPr>
              <w:t>品目号</w:t>
            </w:r>
            <w:r w:rsidRPr="00875E20">
              <w:rPr>
                <w:rFonts w:asciiTheme="minorEastAsia" w:hAnsiTheme="minorEastAsia" w:hint="eastAsia"/>
              </w:rPr>
              <w:t>3-1</w:t>
            </w:r>
            <w:r w:rsidRPr="00875E20">
              <w:rPr>
                <w:rFonts w:asciiTheme="minorEastAsia" w:hAnsiTheme="minorEastAsia" w:cs="宋体" w:hint="eastAsia"/>
              </w:rPr>
              <w:t>最高限价</w:t>
            </w:r>
            <w:r w:rsidRPr="00875E20">
              <w:rPr>
                <w:rFonts w:asciiTheme="minorEastAsia" w:hAnsiTheme="minorEastAsia" w:hint="eastAsia"/>
              </w:rPr>
              <w:t>：14070000</w:t>
            </w:r>
            <w:r w:rsidRPr="00875E20">
              <w:rPr>
                <w:rFonts w:asciiTheme="minorEastAsia" w:hAnsiTheme="minorEastAsia"/>
              </w:rPr>
              <w:t>.00</w:t>
            </w:r>
            <w:r w:rsidRPr="00875E20">
              <w:rPr>
                <w:rFonts w:asciiTheme="minorEastAsia" w:hAnsiTheme="minorEastAsia" w:cs="宋体" w:hint="eastAsia"/>
              </w:rPr>
              <w:t>元</w:t>
            </w:r>
          </w:p>
          <w:p w:rsidR="00875E20" w:rsidRPr="00875E20" w:rsidRDefault="00875E20" w:rsidP="00875E20">
            <w:pPr>
              <w:rPr>
                <w:rFonts w:asciiTheme="minorEastAsia" w:hAnsiTheme="minorEastAsia"/>
              </w:rPr>
            </w:pPr>
            <w:r w:rsidRPr="00875E20">
              <w:rPr>
                <w:rFonts w:asciiTheme="minorEastAsia" w:hAnsiTheme="minorEastAsia"/>
              </w:rPr>
              <w:t>品目号</w:t>
            </w:r>
            <w:r w:rsidRPr="00875E20">
              <w:rPr>
                <w:rFonts w:asciiTheme="minorEastAsia" w:hAnsiTheme="minorEastAsia" w:hint="eastAsia"/>
              </w:rPr>
              <w:t>3-2</w:t>
            </w:r>
            <w:r w:rsidRPr="00875E20">
              <w:rPr>
                <w:rFonts w:asciiTheme="minorEastAsia" w:hAnsiTheme="minorEastAsia" w:cs="宋体" w:hint="eastAsia"/>
              </w:rPr>
              <w:t>最高限价</w:t>
            </w:r>
            <w:r w:rsidRPr="00875E20">
              <w:rPr>
                <w:rFonts w:asciiTheme="minorEastAsia" w:hAnsiTheme="minorEastAsia" w:hint="eastAsia"/>
              </w:rPr>
              <w:t>：6661710.00</w:t>
            </w:r>
            <w:r w:rsidRPr="00875E20">
              <w:rPr>
                <w:rFonts w:asciiTheme="minorEastAsia" w:hAnsiTheme="minorEastAsia" w:cs="宋体" w:hint="eastAsia"/>
              </w:rPr>
              <w:t>元</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5</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是否接受联合体</w:t>
            </w:r>
          </w:p>
        </w:tc>
        <w:tc>
          <w:tcPr>
            <w:tcW w:w="4490" w:type="dxa"/>
            <w:shd w:val="clear" w:color="auto" w:fill="auto"/>
            <w:vAlign w:val="center"/>
          </w:tcPr>
          <w:p w:rsidR="00990893" w:rsidRDefault="000C0BC5">
            <w:pPr>
              <w:jc w:val="center"/>
              <w:rPr>
                <w:rFonts w:asciiTheme="minorEastAsia" w:hAnsiTheme="minorEastAsia" w:cs="宋体"/>
              </w:rPr>
            </w:pPr>
            <w:sdt>
              <w:sdtPr>
                <w:rPr>
                  <w:rFonts w:asciiTheme="minorEastAsia" w:hAnsiTheme="minorEastAsia" w:cs="宋体" w:hint="eastAsia"/>
                </w:rPr>
                <w:id w:val="608160193"/>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 xml:space="preserve">是  </w:t>
            </w:r>
            <w:sdt>
              <w:sdtPr>
                <w:rPr>
                  <w:rFonts w:asciiTheme="minorEastAsia" w:hAnsiTheme="minorEastAsia" w:cs="宋体" w:hint="eastAsia"/>
                </w:rPr>
                <w:id w:val="1317929335"/>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否</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6</w:t>
            </w:r>
          </w:p>
        </w:tc>
        <w:tc>
          <w:tcPr>
            <w:tcW w:w="3402" w:type="dxa"/>
            <w:shd w:val="clear" w:color="auto" w:fill="auto"/>
            <w:vAlign w:val="center"/>
          </w:tcPr>
          <w:p w:rsidR="00990893" w:rsidRPr="00B17679" w:rsidRDefault="006E232A">
            <w:pPr>
              <w:jc w:val="center"/>
              <w:rPr>
                <w:rFonts w:asciiTheme="minorEastAsia" w:hAnsiTheme="minorEastAsia" w:cs="宋体"/>
              </w:rPr>
            </w:pPr>
            <w:r w:rsidRPr="00B17679">
              <w:rPr>
                <w:rFonts w:asciiTheme="minorEastAsia" w:hAnsiTheme="minorEastAsia" w:cs="宋体" w:hint="eastAsia"/>
              </w:rPr>
              <w:t>是否允许进口产品</w:t>
            </w:r>
          </w:p>
        </w:tc>
        <w:tc>
          <w:tcPr>
            <w:tcW w:w="4490" w:type="dxa"/>
            <w:shd w:val="clear" w:color="auto" w:fill="auto"/>
            <w:vAlign w:val="center"/>
          </w:tcPr>
          <w:p w:rsidR="00990893" w:rsidRPr="00B17679" w:rsidRDefault="000C0BC5">
            <w:pPr>
              <w:jc w:val="center"/>
              <w:rPr>
                <w:rFonts w:asciiTheme="minorEastAsia" w:hAnsiTheme="minorEastAsia" w:cs="宋体"/>
              </w:rPr>
            </w:pPr>
            <w:sdt>
              <w:sdtPr>
                <w:rPr>
                  <w:rFonts w:asciiTheme="minorEastAsia" w:hAnsiTheme="minorEastAsia" w:cs="宋体" w:hint="eastAsia"/>
                </w:rPr>
                <w:id w:val="148570254"/>
              </w:sdtPr>
              <w:sdtEndPr/>
              <w:sdtContent>
                <w:r w:rsidR="006E232A" w:rsidRPr="00B17679">
                  <w:rPr>
                    <w:rFonts w:asciiTheme="minorEastAsia" w:eastAsia="MS Gothic" w:hAnsi="MS Gothic" w:cs="宋体" w:hint="eastAsia"/>
                  </w:rPr>
                  <w:t>☑</w:t>
                </w:r>
              </w:sdtContent>
            </w:sdt>
            <w:r w:rsidR="006E232A" w:rsidRPr="00B17679">
              <w:rPr>
                <w:rFonts w:asciiTheme="minorEastAsia" w:hAnsiTheme="minorEastAsia" w:cs="宋体" w:hint="eastAsia"/>
              </w:rPr>
              <w:t xml:space="preserve">是  </w:t>
            </w:r>
            <w:sdt>
              <w:sdtPr>
                <w:rPr>
                  <w:rFonts w:asciiTheme="minorEastAsia" w:hAnsiTheme="minorEastAsia" w:cs="宋体" w:hint="eastAsia"/>
                </w:rPr>
                <w:id w:val="-1689594843"/>
              </w:sdtPr>
              <w:sdtEndPr/>
              <w:sdtContent>
                <w:r w:rsidR="006E232A" w:rsidRPr="00B17679">
                  <w:rPr>
                    <w:rFonts w:asciiTheme="minorEastAsia" w:eastAsia="MS Gothic" w:hAnsi="MS Gothic" w:cs="宋体" w:hint="eastAsia"/>
                  </w:rPr>
                  <w:t>☐</w:t>
                </w:r>
              </w:sdtContent>
            </w:sdt>
            <w:r w:rsidR="006E232A" w:rsidRPr="00B17679">
              <w:rPr>
                <w:rFonts w:asciiTheme="minorEastAsia" w:hAnsiTheme="minorEastAsia" w:cs="宋体" w:hint="eastAsia"/>
              </w:rPr>
              <w:t>否</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7</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是否允许大中企业</w:t>
            </w:r>
          </w:p>
          <w:p w:rsidR="00990893" w:rsidRDefault="006E232A">
            <w:pPr>
              <w:jc w:val="center"/>
              <w:rPr>
                <w:rFonts w:asciiTheme="minorEastAsia" w:hAnsiTheme="minorEastAsia" w:cs="宋体"/>
              </w:rPr>
            </w:pPr>
            <w:r>
              <w:rPr>
                <w:rFonts w:asciiTheme="minorEastAsia" w:hAnsiTheme="minorEastAsia" w:cs="宋体" w:hint="eastAsia"/>
              </w:rPr>
              <w:t>向小</w:t>
            </w:r>
            <w:proofErr w:type="gramStart"/>
            <w:r>
              <w:rPr>
                <w:rFonts w:asciiTheme="minorEastAsia" w:hAnsiTheme="minorEastAsia" w:cs="宋体" w:hint="eastAsia"/>
              </w:rPr>
              <w:t>微企业</w:t>
            </w:r>
            <w:proofErr w:type="gramEnd"/>
            <w:r>
              <w:rPr>
                <w:rFonts w:asciiTheme="minorEastAsia" w:hAnsiTheme="minorEastAsia" w:cs="宋体" w:hint="eastAsia"/>
              </w:rPr>
              <w:t>分包</w:t>
            </w:r>
          </w:p>
        </w:tc>
        <w:tc>
          <w:tcPr>
            <w:tcW w:w="4490" w:type="dxa"/>
            <w:shd w:val="clear" w:color="auto" w:fill="auto"/>
            <w:vAlign w:val="center"/>
          </w:tcPr>
          <w:p w:rsidR="00990893" w:rsidRDefault="000C0BC5">
            <w:pPr>
              <w:jc w:val="center"/>
              <w:rPr>
                <w:rFonts w:asciiTheme="minorEastAsia" w:hAnsiTheme="minorEastAsia" w:cs="宋体"/>
              </w:rPr>
            </w:pPr>
            <w:sdt>
              <w:sdtPr>
                <w:rPr>
                  <w:rFonts w:asciiTheme="minorEastAsia" w:hAnsiTheme="minorEastAsia" w:cs="宋体" w:hint="eastAsia"/>
                </w:rPr>
                <w:id w:val="365725084"/>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 xml:space="preserve">是  </w:t>
            </w:r>
            <w:sdt>
              <w:sdtPr>
                <w:rPr>
                  <w:rFonts w:asciiTheme="minorEastAsia" w:hAnsiTheme="minorEastAsia" w:cs="宋体" w:hint="eastAsia"/>
                </w:rPr>
                <w:id w:val="-54473539"/>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否</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8</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投标保证金</w:t>
            </w:r>
          </w:p>
        </w:tc>
        <w:tc>
          <w:tcPr>
            <w:tcW w:w="4490"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免交</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9</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履约保证金</w:t>
            </w:r>
          </w:p>
        </w:tc>
        <w:tc>
          <w:tcPr>
            <w:tcW w:w="4490"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本项目无履约保证金</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10</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投标文件份数</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投标供应商无需提供；</w:t>
            </w:r>
          </w:p>
          <w:p w:rsidR="00990893" w:rsidRDefault="006E232A">
            <w:pPr>
              <w:jc w:val="both"/>
              <w:rPr>
                <w:rFonts w:asciiTheme="minorEastAsia" w:hAnsiTheme="minorEastAsia" w:cs="宋体"/>
              </w:rPr>
            </w:pPr>
            <w:r>
              <w:rPr>
                <w:rFonts w:asciiTheme="minorEastAsia" w:hAnsiTheme="minorEastAsia" w:cs="宋体" w:hint="eastAsia"/>
              </w:rPr>
              <w:t>中标供应商下载中标（成交）通知书后，向采购代理机构提供一正两副（可根据需要调整数量）纸质投标（响应）文件用于备案及档案保存。</w:t>
            </w:r>
          </w:p>
        </w:tc>
      </w:tr>
      <w:tr w:rsidR="00990893">
        <w:trPr>
          <w:trHeight w:val="572"/>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11</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现场踏勘和集中答疑</w:t>
            </w:r>
          </w:p>
        </w:tc>
        <w:tc>
          <w:tcPr>
            <w:tcW w:w="4490"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不组织</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12</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提交投标样品</w:t>
            </w:r>
          </w:p>
        </w:tc>
        <w:tc>
          <w:tcPr>
            <w:tcW w:w="4490"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否</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lastRenderedPageBreak/>
              <w:t>13</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政府采购信息发布媒体</w:t>
            </w:r>
          </w:p>
          <w:p w:rsidR="00990893" w:rsidRDefault="006E232A">
            <w:pPr>
              <w:jc w:val="center"/>
              <w:rPr>
                <w:rFonts w:asciiTheme="minorEastAsia" w:hAnsiTheme="minorEastAsia" w:cs="宋体"/>
              </w:rPr>
            </w:pPr>
            <w:r>
              <w:rPr>
                <w:rFonts w:asciiTheme="minorEastAsia" w:hAnsiTheme="minorEastAsia" w:cs="宋体" w:hint="eastAsia"/>
              </w:rPr>
              <w:t>（采购公告、采购结果公告、变更公告）</w:t>
            </w:r>
          </w:p>
        </w:tc>
        <w:tc>
          <w:tcPr>
            <w:tcW w:w="4490" w:type="dxa"/>
            <w:shd w:val="clear" w:color="auto" w:fill="auto"/>
            <w:vAlign w:val="center"/>
          </w:tcPr>
          <w:p w:rsidR="00990893" w:rsidRDefault="006E232A">
            <w:pPr>
              <w:rPr>
                <w:rFonts w:asciiTheme="minorEastAsia" w:hAnsiTheme="minorEastAsia" w:cs="宋体"/>
              </w:rPr>
            </w:pPr>
            <w:r>
              <w:rPr>
                <w:rFonts w:asciiTheme="minorEastAsia" w:hAnsiTheme="minorEastAsia" w:cs="宋体" w:hint="eastAsia"/>
              </w:rPr>
              <w:t>1．陕西省政府采购网：仅提供项目公告，</w:t>
            </w:r>
            <w:proofErr w:type="gramStart"/>
            <w:r>
              <w:rPr>
                <w:rFonts w:asciiTheme="minorEastAsia" w:hAnsiTheme="minorEastAsia" w:cs="宋体" w:hint="eastAsia"/>
              </w:rPr>
              <w:t>官网地址</w:t>
            </w:r>
            <w:proofErr w:type="gramEnd"/>
            <w:r>
              <w:rPr>
                <w:rFonts w:asciiTheme="minorEastAsia" w:hAnsiTheme="minorEastAsia" w:cs="宋体" w:hint="eastAsia"/>
              </w:rPr>
              <w:t>：http://ccgp-shaanxi.gov.cn/。</w:t>
            </w:r>
          </w:p>
          <w:p w:rsidR="00990893" w:rsidRDefault="006E232A">
            <w:pPr>
              <w:rPr>
                <w:rFonts w:asciiTheme="minorEastAsia" w:hAnsiTheme="minorEastAsia" w:cs="宋体"/>
              </w:rPr>
            </w:pPr>
            <w:r>
              <w:rPr>
                <w:rFonts w:asciiTheme="minorEastAsia" w:hAnsiTheme="minorEastAsia" w:cs="宋体" w:hint="eastAsia"/>
              </w:rPr>
              <w:t>2．全国公共资源交易平台（陕西省·西安市）：即西安市公共资源交易平台，提供项目公告和采购文件下载。</w:t>
            </w:r>
            <w:proofErr w:type="gramStart"/>
            <w:r>
              <w:rPr>
                <w:rFonts w:asciiTheme="minorEastAsia" w:hAnsiTheme="minorEastAsia" w:cs="宋体" w:hint="eastAsia"/>
              </w:rPr>
              <w:t>官网地址</w:t>
            </w:r>
            <w:proofErr w:type="gramEnd"/>
            <w:r>
              <w:rPr>
                <w:rFonts w:asciiTheme="minorEastAsia" w:hAnsiTheme="minorEastAsia" w:cs="宋体" w:hint="eastAsia"/>
              </w:rPr>
              <w:t>：http://sxggzyjy.xa.gov.cn/</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14</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询问和质疑</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见招标公告中的“联系方式”</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15</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投诉受理</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1．受理单位：西安市财政局政府采购管理处</w:t>
            </w:r>
          </w:p>
          <w:p w:rsidR="00990893" w:rsidRDefault="006E232A">
            <w:pPr>
              <w:jc w:val="both"/>
              <w:rPr>
                <w:rFonts w:asciiTheme="minorEastAsia" w:hAnsiTheme="minorEastAsia" w:cs="宋体"/>
              </w:rPr>
            </w:pPr>
            <w:r>
              <w:rPr>
                <w:rFonts w:asciiTheme="minorEastAsia" w:hAnsiTheme="minorEastAsia" w:cs="宋体" w:hint="eastAsia"/>
              </w:rPr>
              <w:t>2．联系电话：029-89821846</w:t>
            </w:r>
          </w:p>
          <w:p w:rsidR="00990893" w:rsidRDefault="006E232A">
            <w:pPr>
              <w:jc w:val="both"/>
              <w:rPr>
                <w:rFonts w:asciiTheme="minorEastAsia" w:hAnsiTheme="minorEastAsia" w:cs="宋体"/>
              </w:rPr>
            </w:pPr>
            <w:r>
              <w:rPr>
                <w:rFonts w:asciiTheme="minorEastAsia" w:hAnsiTheme="minorEastAsia" w:cs="宋体" w:hint="eastAsia"/>
              </w:rPr>
              <w:t>3．地址：西安市未央区西北国</w:t>
            </w:r>
            <w:proofErr w:type="gramStart"/>
            <w:r>
              <w:rPr>
                <w:rFonts w:asciiTheme="minorEastAsia" w:hAnsiTheme="minorEastAsia" w:cs="宋体" w:hint="eastAsia"/>
              </w:rPr>
              <w:t>金中心</w:t>
            </w:r>
            <w:proofErr w:type="gramEnd"/>
            <w:r>
              <w:rPr>
                <w:rFonts w:asciiTheme="minorEastAsia" w:hAnsiTheme="minorEastAsia" w:cs="宋体" w:hint="eastAsia"/>
              </w:rPr>
              <w:t>A座18层</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16</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信用信息查询截至时点</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同提交投标文件截止时间</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17</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开标形式</w:t>
            </w:r>
          </w:p>
        </w:tc>
        <w:tc>
          <w:tcPr>
            <w:tcW w:w="4490" w:type="dxa"/>
            <w:shd w:val="clear" w:color="auto" w:fill="auto"/>
            <w:vAlign w:val="center"/>
          </w:tcPr>
          <w:p w:rsidR="00990893" w:rsidRDefault="000C0BC5">
            <w:pPr>
              <w:jc w:val="both"/>
              <w:rPr>
                <w:rFonts w:asciiTheme="minorEastAsia" w:hAnsiTheme="minorEastAsia" w:cs="宋体"/>
              </w:rPr>
            </w:pPr>
            <w:sdt>
              <w:sdtPr>
                <w:rPr>
                  <w:rFonts w:asciiTheme="minorEastAsia" w:hAnsiTheme="minorEastAsia" w:cs="宋体" w:hint="eastAsia"/>
                </w:rPr>
                <w:id w:val="1077786224"/>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 xml:space="preserve">不见面开标  </w:t>
            </w:r>
            <w:sdt>
              <w:sdtPr>
                <w:rPr>
                  <w:rFonts w:asciiTheme="minorEastAsia" w:hAnsiTheme="minorEastAsia" w:cs="宋体" w:hint="eastAsia"/>
                </w:rPr>
                <w:id w:val="1553575034"/>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见面开标</w:t>
            </w:r>
          </w:p>
          <w:p w:rsidR="00990893" w:rsidRDefault="006E232A">
            <w:pPr>
              <w:jc w:val="both"/>
              <w:rPr>
                <w:rFonts w:asciiTheme="minorEastAsia" w:hAnsiTheme="minorEastAsia" w:cs="宋体"/>
              </w:rPr>
            </w:pPr>
            <w:r>
              <w:rPr>
                <w:rFonts w:asciiTheme="minorEastAsia" w:hAnsiTheme="minorEastAsia" w:cs="宋体" w:hint="eastAsia"/>
              </w:rPr>
              <w:t>详见本章“开标程序”有关内容。</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18</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是否允许递交多个备选投标方案</w:t>
            </w:r>
          </w:p>
        </w:tc>
        <w:tc>
          <w:tcPr>
            <w:tcW w:w="4490" w:type="dxa"/>
            <w:shd w:val="clear" w:color="auto" w:fill="auto"/>
            <w:vAlign w:val="center"/>
          </w:tcPr>
          <w:p w:rsidR="00990893" w:rsidRDefault="000C0BC5">
            <w:pPr>
              <w:jc w:val="both"/>
              <w:rPr>
                <w:rFonts w:asciiTheme="minorEastAsia" w:hAnsiTheme="minorEastAsia" w:cs="宋体"/>
              </w:rPr>
            </w:pPr>
            <w:sdt>
              <w:sdtPr>
                <w:rPr>
                  <w:rFonts w:asciiTheme="minorEastAsia" w:hAnsiTheme="minorEastAsia" w:cs="宋体" w:hint="eastAsia"/>
                </w:rPr>
                <w:id w:val="1608857843"/>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 xml:space="preserve">是  </w:t>
            </w:r>
            <w:sdt>
              <w:sdtPr>
                <w:rPr>
                  <w:rFonts w:asciiTheme="minorEastAsia" w:hAnsiTheme="minorEastAsia" w:cs="宋体" w:hint="eastAsia"/>
                </w:rPr>
                <w:id w:val="618331253"/>
              </w:sdtPr>
              <w:sdtEndPr/>
              <w:sdtContent>
                <w:r w:rsidR="006E232A">
                  <w:rPr>
                    <w:rFonts w:asciiTheme="minorEastAsia" w:eastAsia="MS Mincho" w:hAnsi="MS Mincho" w:cs="MS Mincho" w:hint="eastAsia"/>
                  </w:rPr>
                  <w:t>☑</w:t>
                </w:r>
              </w:sdtContent>
            </w:sdt>
            <w:r w:rsidR="006E232A">
              <w:rPr>
                <w:rFonts w:asciiTheme="minorEastAsia" w:hAnsiTheme="minorEastAsia" w:cs="宋体" w:hint="eastAsia"/>
              </w:rPr>
              <w:t>否</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19</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中标通知书</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在公告中标（成交）结果的同时，代理机构在线向中标（成交）供应商发出中标（成交）通知书，供应商可登录【全国公共资源交易平台（陕西省•西安市）】网站〖首页〉电子交易平台〉企业端〗后，在〖我的项目/项目流程〗模块中点击下载“中标（成交）通知书”。</w:t>
            </w:r>
          </w:p>
          <w:p w:rsidR="00990893" w:rsidRDefault="006E232A">
            <w:pPr>
              <w:jc w:val="both"/>
              <w:rPr>
                <w:rFonts w:asciiTheme="minorEastAsia" w:hAnsiTheme="minorEastAsia" w:cs="宋体"/>
              </w:rPr>
            </w:pPr>
            <w:r>
              <w:rPr>
                <w:rFonts w:asciiTheme="minorEastAsia" w:hAnsiTheme="minorEastAsia" w:cs="宋体" w:hint="eastAsia"/>
              </w:rPr>
              <w:t>中标供应商下载中标（成交）通知书后，向采购代理机构提供一正两副（可根据需要调整数量）纸质投标（响应）文件用于备案及档案保存。</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20</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西安市公共资源交易中心电子化政府采购系统技术支持（软件开发商）</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国泰新点软件股份有限公司</w:t>
            </w:r>
          </w:p>
          <w:p w:rsidR="00990893" w:rsidRDefault="006E232A">
            <w:pPr>
              <w:rPr>
                <w:rFonts w:asciiTheme="minorEastAsia" w:hAnsiTheme="minorEastAsia" w:cs="宋体"/>
              </w:rPr>
            </w:pPr>
            <w:r>
              <w:rPr>
                <w:rFonts w:asciiTheme="minorEastAsia" w:hAnsiTheme="minorEastAsia" w:cs="宋体" w:hint="eastAsia"/>
              </w:rPr>
              <w:t>1．技术支持热线：400-998-0000/400-928-0095</w:t>
            </w:r>
          </w:p>
          <w:p w:rsidR="00990893" w:rsidRDefault="006E232A">
            <w:pPr>
              <w:rPr>
                <w:rFonts w:asciiTheme="minorEastAsia" w:hAnsiTheme="minorEastAsia" w:cs="宋体"/>
              </w:rPr>
            </w:pPr>
            <w:r>
              <w:rPr>
                <w:rFonts w:asciiTheme="minorEastAsia" w:hAnsiTheme="minorEastAsia" w:cs="宋体" w:hint="eastAsia"/>
              </w:rPr>
              <w:lastRenderedPageBreak/>
              <w:t>2．驻场技术人员：029-86510166/86510167转80310</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lastRenderedPageBreak/>
              <w:t>21</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CA业务网点</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陕西省数字证书认证中心股份有限公司</w:t>
            </w:r>
          </w:p>
          <w:p w:rsidR="00990893" w:rsidRDefault="006E232A">
            <w:pPr>
              <w:jc w:val="both"/>
              <w:rPr>
                <w:rFonts w:asciiTheme="minorEastAsia" w:hAnsiTheme="minorEastAsia" w:cs="宋体"/>
              </w:rPr>
            </w:pPr>
            <w:r>
              <w:rPr>
                <w:rFonts w:asciiTheme="minorEastAsia" w:hAnsiTheme="minorEastAsia" w:cs="宋体" w:hint="eastAsia"/>
              </w:rPr>
              <w:t>网点1：西安市高新三路信息港大厦1</w:t>
            </w:r>
            <w:proofErr w:type="gramStart"/>
            <w:r>
              <w:rPr>
                <w:rFonts w:asciiTheme="minorEastAsia" w:hAnsiTheme="minorEastAsia" w:cs="宋体" w:hint="eastAsia"/>
              </w:rPr>
              <w:t>楼客服</w:t>
            </w:r>
            <w:proofErr w:type="gramEnd"/>
            <w:r>
              <w:rPr>
                <w:rFonts w:asciiTheme="minorEastAsia" w:hAnsiTheme="minorEastAsia" w:cs="宋体" w:hint="eastAsia"/>
              </w:rPr>
              <w:t>中心</w:t>
            </w:r>
          </w:p>
          <w:p w:rsidR="00990893" w:rsidRDefault="006E232A">
            <w:pPr>
              <w:jc w:val="both"/>
              <w:rPr>
                <w:rFonts w:asciiTheme="minorEastAsia" w:hAnsiTheme="minorEastAsia" w:cs="宋体"/>
              </w:rPr>
            </w:pPr>
            <w:r>
              <w:rPr>
                <w:rFonts w:asciiTheme="minorEastAsia" w:hAnsiTheme="minorEastAsia" w:cs="宋体" w:hint="eastAsia"/>
              </w:rPr>
              <w:t>客服电话：4006-369-888</w:t>
            </w:r>
          </w:p>
          <w:p w:rsidR="00990893" w:rsidRDefault="006E232A">
            <w:pPr>
              <w:jc w:val="both"/>
              <w:rPr>
                <w:rFonts w:asciiTheme="minorEastAsia" w:hAnsiTheme="minorEastAsia" w:cs="宋体"/>
              </w:rPr>
            </w:pPr>
            <w:r>
              <w:rPr>
                <w:rFonts w:asciiTheme="minorEastAsia" w:hAnsiTheme="minorEastAsia" w:cs="宋体" w:hint="eastAsia"/>
              </w:rPr>
              <w:t>网点2：西安市长安北路14号省体育公寓B座一楼</w:t>
            </w:r>
          </w:p>
          <w:p w:rsidR="00990893" w:rsidRDefault="006E232A">
            <w:pPr>
              <w:jc w:val="both"/>
              <w:rPr>
                <w:rFonts w:asciiTheme="minorEastAsia" w:hAnsiTheme="minorEastAsia" w:cs="宋体"/>
              </w:rPr>
            </w:pPr>
            <w:r>
              <w:rPr>
                <w:rFonts w:asciiTheme="minorEastAsia" w:hAnsiTheme="minorEastAsia" w:cs="宋体" w:hint="eastAsia"/>
              </w:rPr>
              <w:t>咨询电话：029-88661241</w:t>
            </w:r>
          </w:p>
          <w:p w:rsidR="00990893" w:rsidRDefault="006E232A">
            <w:pPr>
              <w:jc w:val="both"/>
              <w:rPr>
                <w:rFonts w:asciiTheme="minorEastAsia" w:hAnsiTheme="minorEastAsia" w:cs="宋体"/>
              </w:rPr>
            </w:pPr>
            <w:r>
              <w:rPr>
                <w:rFonts w:asciiTheme="minorEastAsia" w:hAnsiTheme="minorEastAsia" w:cs="宋体" w:hint="eastAsia"/>
              </w:rPr>
              <w:t>网点3：西安市文景北路16号白桦林国际B座2楼11#窗口</w:t>
            </w:r>
          </w:p>
          <w:p w:rsidR="00990893" w:rsidRDefault="006E232A">
            <w:pPr>
              <w:jc w:val="both"/>
              <w:rPr>
                <w:rFonts w:asciiTheme="minorEastAsia" w:hAnsiTheme="minorEastAsia" w:cs="宋体"/>
              </w:rPr>
            </w:pPr>
            <w:r>
              <w:rPr>
                <w:rFonts w:asciiTheme="minorEastAsia" w:hAnsiTheme="minorEastAsia" w:cs="宋体" w:hint="eastAsia"/>
              </w:rPr>
              <w:t>咨询电话：029-86510073转80211</w:t>
            </w:r>
          </w:p>
        </w:tc>
      </w:tr>
      <w:tr w:rsidR="00990893">
        <w:trPr>
          <w:trHeight w:val="510"/>
          <w:jc w:val="center"/>
        </w:trPr>
        <w:tc>
          <w:tcPr>
            <w:tcW w:w="978"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22</w:t>
            </w:r>
          </w:p>
        </w:tc>
        <w:tc>
          <w:tcPr>
            <w:tcW w:w="340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招标代理服务费</w:t>
            </w:r>
          </w:p>
        </w:tc>
        <w:tc>
          <w:tcPr>
            <w:tcW w:w="4490" w:type="dxa"/>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代理报酬按国家计价格【2002】1980号文件《招标代理服务收费管理暂行办法》、国家发展改革委员会办公厅颁发的《关于招标代理服务费收费有关问题的通知》、《调整后的招标代理服务收费标准》（</w:t>
            </w:r>
            <w:proofErr w:type="gramStart"/>
            <w:r>
              <w:rPr>
                <w:rFonts w:asciiTheme="minorEastAsia" w:hAnsiTheme="minorEastAsia" w:cs="宋体" w:hint="eastAsia"/>
              </w:rPr>
              <w:t>发改价格</w:t>
            </w:r>
            <w:proofErr w:type="gramEnd"/>
            <w:r>
              <w:rPr>
                <w:rFonts w:asciiTheme="minorEastAsia" w:hAnsiTheme="minorEastAsia" w:cs="宋体" w:hint="eastAsia"/>
              </w:rPr>
              <w:t>【2011】534号）规定计取，由中标单位在领取中标通知书前向招标代理机构一次性付清。</w:t>
            </w:r>
          </w:p>
        </w:tc>
      </w:tr>
    </w:tbl>
    <w:p w:rsidR="00990893" w:rsidRDefault="006E232A">
      <w:pPr>
        <w:spacing w:line="560" w:lineRule="exact"/>
        <w:ind w:firstLineChars="200" w:firstLine="640"/>
        <w:jc w:val="both"/>
        <w:rPr>
          <w:rFonts w:asciiTheme="minorEastAsia" w:hAnsiTheme="minorEastAsia" w:cs="宋体"/>
          <w:sz w:val="32"/>
          <w:szCs w:val="32"/>
        </w:rPr>
      </w:pPr>
      <w:r>
        <w:rPr>
          <w:rFonts w:asciiTheme="minorEastAsia" w:hAnsiTheme="minorEastAsia" w:cs="宋体" w:hint="eastAsia"/>
          <w:sz w:val="32"/>
          <w:szCs w:val="32"/>
        </w:rPr>
        <w:br w:type="page"/>
      </w:r>
    </w:p>
    <w:p w:rsidR="00990893" w:rsidRDefault="006E232A">
      <w:pPr>
        <w:pStyle w:val="2"/>
        <w:spacing w:line="360" w:lineRule="auto"/>
        <w:ind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lastRenderedPageBreak/>
        <w:t>一、有关定义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1．采购人：依法进行政府采购的西安市市级机关、事业单位或团体组织。</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2．供应商：指向采购人提供货物、工程或者服务的法人、其他组织或者自然人。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3．同级政府采购监管部门：西安市财政局政府采购管理处。</w:t>
      </w:r>
    </w:p>
    <w:p w:rsidR="00990893" w:rsidRDefault="006E232A">
      <w:pPr>
        <w:spacing w:line="360" w:lineRule="auto"/>
        <w:ind w:firstLineChars="200" w:firstLine="480"/>
        <w:rPr>
          <w:rFonts w:asciiTheme="minorEastAsia" w:hAnsiTheme="minorEastAsia" w:cs="宋体"/>
        </w:rPr>
      </w:pPr>
      <w:r>
        <w:rPr>
          <w:rFonts w:asciiTheme="minorEastAsia" w:hAnsiTheme="minorEastAsia" w:cs="宋体" w:hint="eastAsia"/>
        </w:rPr>
        <w:t>4．西安市公共资源交易平台：即【全国公共资源交易平台（陕西省·西安市）】的简称，</w:t>
      </w:r>
      <w:proofErr w:type="gramStart"/>
      <w:r>
        <w:rPr>
          <w:rFonts w:asciiTheme="minorEastAsia" w:hAnsiTheme="minorEastAsia" w:cs="宋体" w:hint="eastAsia"/>
        </w:rPr>
        <w:t>官网地址</w:t>
      </w:r>
      <w:proofErr w:type="gramEnd"/>
      <w:r w:rsidR="00361BD0">
        <w:fldChar w:fldCharType="begin"/>
      </w:r>
      <w:r w:rsidR="00361BD0">
        <w:instrText xml:space="preserve"> HYPERLINK "http://sxggzyjy.xa.gov.cn/" </w:instrText>
      </w:r>
      <w:r w:rsidR="00361BD0">
        <w:fldChar w:fldCharType="separate"/>
      </w:r>
      <w:r>
        <w:rPr>
          <w:rStyle w:val="af7"/>
          <w:rFonts w:asciiTheme="minorEastAsia" w:hAnsiTheme="minorEastAsia" w:cs="宋体" w:hint="eastAsia"/>
          <w:color w:val="auto"/>
          <w:u w:val="none"/>
        </w:rPr>
        <w:t>http://sxggzyjy.xa.gov.cn/</w:t>
      </w:r>
      <w:r w:rsidR="00361BD0">
        <w:rPr>
          <w:rStyle w:val="af7"/>
          <w:rFonts w:asciiTheme="minorEastAsia" w:hAnsiTheme="minorEastAsia" w:cs="宋体"/>
          <w:color w:val="auto"/>
          <w:u w:val="none"/>
        </w:rPr>
        <w:fldChar w:fldCharType="end"/>
      </w:r>
      <w:r>
        <w:rPr>
          <w:rFonts w:asciiTheme="minorEastAsia" w:hAnsiTheme="minorEastAsia" w:cs="宋体" w:hint="eastAsia"/>
        </w:rPr>
        <w:t>。</w:t>
      </w:r>
    </w:p>
    <w:p w:rsidR="00990893" w:rsidRDefault="006E232A">
      <w:pPr>
        <w:spacing w:line="360" w:lineRule="auto"/>
        <w:ind w:firstLineChars="200" w:firstLine="480"/>
        <w:rPr>
          <w:rFonts w:asciiTheme="minorEastAsia" w:hAnsiTheme="minorEastAsia" w:cs="宋体"/>
        </w:rPr>
      </w:pPr>
      <w:r>
        <w:rPr>
          <w:rFonts w:asciiTheme="minorEastAsia" w:hAnsiTheme="minorEastAsia" w:cs="宋体" w:hint="eastAsia"/>
        </w:rPr>
        <w:t>5．企业端：指西安市公共资源交易平台〖首页·〉电子交易平台·〉陕西政府采购交易系统·〉企业端〗，快捷登录网址</w:t>
      </w:r>
      <w:hyperlink r:id="rId11" w:history="1">
        <w:r>
          <w:rPr>
            <w:rStyle w:val="af7"/>
            <w:rFonts w:asciiTheme="minorEastAsia" w:hAnsiTheme="minorEastAsia" w:cs="宋体" w:hint="eastAsia"/>
            <w:color w:val="auto"/>
            <w:u w:val="none"/>
          </w:rPr>
          <w:t>http://www.sxggzyjy.cn:9002/TPBidder/memberLogin</w:t>
        </w:r>
      </w:hyperlink>
      <w:r>
        <w:rPr>
          <w:rFonts w:asciiTheme="minorEastAsia" w:hAnsiTheme="minorEastAsia" w:cs="宋体" w:hint="eastAsia"/>
        </w:rPr>
        <w:t>。</w:t>
      </w:r>
    </w:p>
    <w:p w:rsidR="00990893" w:rsidRDefault="006E232A">
      <w:pPr>
        <w:pStyle w:val="2"/>
        <w:spacing w:line="360" w:lineRule="auto"/>
        <w:ind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二、供应商注意事项</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（一）供应商投标流程</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使用电子交易系统的采购项目（</w:t>
      </w:r>
      <w:proofErr w:type="gramStart"/>
      <w:r>
        <w:rPr>
          <w:rFonts w:asciiTheme="minorEastAsia" w:hAnsiTheme="minorEastAsia" w:cs="宋体" w:hint="eastAsia"/>
        </w:rPr>
        <w:t>即线上</w:t>
      </w:r>
      <w:proofErr w:type="gramEnd"/>
      <w:r>
        <w:rPr>
          <w:rFonts w:asciiTheme="minorEastAsia" w:hAnsiTheme="minorEastAsia" w:cs="宋体" w:hint="eastAsia"/>
        </w:rPr>
        <w:t>项目），将同时提供WORD\PDF格式（仅用于预览）和SXSZF格式（用于制作电子投标文件）两个版本，文件内容一致。</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1．预览采购文件：打开西安市公共资源交易平台〖首页·〉交易大厅·〉政府采购〗栏目，下载和阅读本项目采购文件的预览版本（WORD\PDF格式）；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2．办理注册登记（针对初次使用电子交易系统的用户）：</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（1）办理诚信入库注册：在决定参加本项目采购活动后，供应商应先在西安市公共资源交易平台上完成“诚信入库登记”；</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（2）办理数字认证（CA锁）：一般分为法人锁（必选）、企业</w:t>
      </w:r>
      <w:proofErr w:type="gramStart"/>
      <w:r>
        <w:rPr>
          <w:rFonts w:asciiTheme="minorEastAsia" w:hAnsiTheme="minorEastAsia" w:cs="宋体" w:hint="eastAsia"/>
        </w:rPr>
        <w:t>锁主锁</w:t>
      </w:r>
      <w:proofErr w:type="gramEnd"/>
      <w:r>
        <w:rPr>
          <w:rFonts w:asciiTheme="minorEastAsia" w:hAnsiTheme="minorEastAsia" w:cs="宋体" w:hint="eastAsia"/>
        </w:rPr>
        <w:t>（必选）及副锁（可选）。CA锁将用于对电子投标文件进行签章、加密、递交及开</w:t>
      </w:r>
      <w:r>
        <w:rPr>
          <w:rFonts w:asciiTheme="minorEastAsia" w:hAnsiTheme="minorEastAsia" w:cs="宋体" w:hint="eastAsia"/>
        </w:rPr>
        <w:lastRenderedPageBreak/>
        <w:t>标时解密等相关操作。CA办理及售后服务统一由第三方机构（陕西省数字证书认证中心股份有限公司）负责。</w:t>
      </w:r>
    </w:p>
    <w:p w:rsidR="00990893" w:rsidRDefault="006E232A">
      <w:pPr>
        <w:widowControl w:val="0"/>
        <w:spacing w:line="360" w:lineRule="auto"/>
        <w:ind w:firstLineChars="200" w:firstLine="480"/>
        <w:jc w:val="both"/>
        <w:rPr>
          <w:rFonts w:asciiTheme="minorEastAsia" w:hAnsiTheme="minorEastAsia" w:cs="宋体"/>
        </w:rPr>
      </w:pPr>
      <w:r>
        <w:rPr>
          <w:rFonts w:asciiTheme="minorEastAsia" w:hAnsiTheme="minorEastAsia" w:cs="宋体" w:hint="eastAsia"/>
        </w:rPr>
        <w:t>办理须知：</w:t>
      </w:r>
    </w:p>
    <w:p w:rsidR="00990893" w:rsidRDefault="006E232A">
      <w:pPr>
        <w:widowControl w:val="0"/>
        <w:spacing w:line="360" w:lineRule="auto"/>
        <w:ind w:firstLineChars="200" w:firstLine="480"/>
        <w:jc w:val="both"/>
        <w:rPr>
          <w:rFonts w:asciiTheme="minorEastAsia" w:hAnsiTheme="minorEastAsia" w:cs="宋体"/>
        </w:rPr>
      </w:pPr>
      <w:r>
        <w:rPr>
          <w:rFonts w:asciiTheme="minorEastAsia" w:hAnsiTheme="minorEastAsia" w:cs="宋体" w:hint="eastAsia"/>
        </w:rPr>
        <w:t>http://</w:t>
      </w:r>
      <w:hyperlink r:id="rId12" w:history="1">
        <w:r>
          <w:rPr>
            <w:rStyle w:val="af7"/>
            <w:rFonts w:asciiTheme="minorEastAsia" w:hAnsiTheme="minorEastAsia" w:cs="宋体" w:hint="eastAsia"/>
            <w:color w:val="auto"/>
            <w:u w:val="none"/>
          </w:rPr>
          <w:t>www.snca.com.cn/channel/show/27.html</w:t>
        </w:r>
      </w:hyperlink>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（3）绑定和激活CA：将数字证书与诚信库中的供应商账户进行绑定。</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4．制作电子投标文件：需要使用专用制作软件“新点投标文件制作软件（陕西公共资源）”进行编制，编制完成后使用CA</w:t>
      </w:r>
      <w:proofErr w:type="gramStart"/>
      <w:r>
        <w:rPr>
          <w:rFonts w:asciiTheme="minorEastAsia" w:hAnsiTheme="minorEastAsia" w:cs="宋体" w:hint="eastAsia"/>
        </w:rPr>
        <w:t>锁对电子</w:t>
      </w:r>
      <w:proofErr w:type="gramEnd"/>
      <w:r>
        <w:rPr>
          <w:rFonts w:asciiTheme="minorEastAsia" w:hAnsiTheme="minorEastAsia" w:cs="宋体" w:hint="eastAsia"/>
        </w:rPr>
        <w:t>投标文件进行签章、加密。详见本章中的“投标文件”相关内容。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5．提交电子投标文件：在提交投标文件截止时间前及时提交加密后电子投标文件，逾期提交的，系统将会拒收；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[适用于不见面开标项目]6．在线参加开标大会：开标当日，供应</w:t>
      </w:r>
      <w:proofErr w:type="gramStart"/>
      <w:r>
        <w:rPr>
          <w:rFonts w:asciiTheme="minorEastAsia" w:hAnsiTheme="minorEastAsia" w:cs="宋体" w:hint="eastAsia"/>
        </w:rPr>
        <w:t>商法定</w:t>
      </w:r>
      <w:proofErr w:type="gramEnd"/>
      <w:r>
        <w:rPr>
          <w:rFonts w:asciiTheme="minorEastAsia" w:hAnsiTheme="minorEastAsia" w:cs="宋体" w:hint="eastAsia"/>
        </w:rPr>
        <w:t>代表人或其授权代表需提前登录“不见面开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rsidR="00990893" w:rsidRDefault="001A53EF">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6</w:t>
      </w:r>
      <w:r w:rsidR="006E232A">
        <w:rPr>
          <w:rFonts w:asciiTheme="minorEastAsia" w:hAnsiTheme="minorEastAsia" w:cs="宋体" w:hint="eastAsia"/>
        </w:rPr>
        <w:t>．等待专家评审：评审期间，可能需要对评审专家提出的问题进行澄清或答复。在主持人宣布评审结束前，供应商请勿擅自离席，否则由此造成的不利后果，由供应商自行承担。</w:t>
      </w:r>
    </w:p>
    <w:p w:rsidR="00990893" w:rsidRDefault="001A53EF">
      <w:pPr>
        <w:spacing w:line="360" w:lineRule="auto"/>
        <w:ind w:firstLineChars="200" w:firstLine="480"/>
        <w:jc w:val="both"/>
        <w:rPr>
          <w:rFonts w:asciiTheme="minorEastAsia" w:hAnsiTheme="minorEastAsia" w:cs="宋体"/>
        </w:rPr>
      </w:pPr>
      <w:r>
        <w:rPr>
          <w:rFonts w:asciiTheme="minorEastAsia" w:hAnsiTheme="minorEastAsia" w:cs="宋体" w:hint="eastAsia"/>
        </w:rPr>
        <w:t>7</w:t>
      </w:r>
      <w:r w:rsidR="006E232A">
        <w:rPr>
          <w:rFonts w:asciiTheme="minorEastAsia" w:hAnsiTheme="minorEastAsia" w:cs="宋体" w:hint="eastAsia"/>
        </w:rPr>
        <w:t>．中标供应商注册：按照陕西省政府采购监管部门的要求，采购代理机构在发布中标公告前，应由中标供应商在陕西省政府采购网上完成注册。</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（二）关于询问、质疑和投诉</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1．询问</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供应商对政府采购活动事项有疑问的，可以向采购人或采购代理机构提出询问。采购人或采购代理机构将在3个工作日内对供应</w:t>
      </w:r>
      <w:proofErr w:type="gramStart"/>
      <w:r>
        <w:rPr>
          <w:rFonts w:asciiTheme="minorEastAsia" w:hAnsiTheme="minorEastAsia" w:cs="宋体" w:hint="eastAsia"/>
        </w:rPr>
        <w:t>商依法</w:t>
      </w:r>
      <w:proofErr w:type="gramEnd"/>
      <w:r>
        <w:rPr>
          <w:rFonts w:asciiTheme="minorEastAsia" w:hAnsiTheme="minorEastAsia" w:cs="宋体" w:hint="eastAsia"/>
        </w:rPr>
        <w:t>提出的询问</w:t>
      </w:r>
      <w:proofErr w:type="gramStart"/>
      <w:r>
        <w:rPr>
          <w:rFonts w:asciiTheme="minorEastAsia" w:hAnsiTheme="minorEastAsia" w:cs="宋体" w:hint="eastAsia"/>
        </w:rPr>
        <w:t>作出</w:t>
      </w:r>
      <w:proofErr w:type="gramEnd"/>
      <w:r>
        <w:rPr>
          <w:rFonts w:asciiTheme="minorEastAsia" w:hAnsiTheme="minorEastAsia" w:cs="宋体" w:hint="eastAsia"/>
        </w:rPr>
        <w:t>答复。</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根据采购人和采购代理机构签订的《政府采购委托代理协议》，针对采购需求（包括采购内容、技术或服务要求、商务要求、合同条款、供应商资格条件、评审要素及分值一览表）的询问请向采购人提出。</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2．质疑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（1）供应商认为采购文件、采购过程、成交结果使自己的权益受到损害的，可以在知道或应知其权益受到损害之日起7个工作日内以书面形式向采购人、采购代理机构提出。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（2）质疑方式：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① 在线质疑：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登录西安市公共资源交易平台〖首页·〉电子交易平台·〉企业端〗，在〖我的项目〗中点击“项目流程·〉提出质疑”，填写表单并提交质疑。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② 书面质疑：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书面</w:t>
      </w:r>
      <w:proofErr w:type="gramStart"/>
      <w:r>
        <w:rPr>
          <w:rFonts w:asciiTheme="minorEastAsia" w:hAnsiTheme="minorEastAsia" w:cs="宋体" w:hint="eastAsia"/>
        </w:rPr>
        <w:t>质疑函应按照</w:t>
      </w:r>
      <w:proofErr w:type="gramEnd"/>
      <w:r>
        <w:rPr>
          <w:rFonts w:asciiTheme="minorEastAsia" w:hAnsiTheme="minorEastAsia" w:cs="宋体" w:hint="eastAsia"/>
        </w:rPr>
        <w:t>财政部国库司制定的《政府采购供应商质疑函范本》（见下方链接）进行填写，签字、盖章后提交至采购人、采购代理机构。</w:t>
      </w:r>
    </w:p>
    <w:p w:rsidR="00990893" w:rsidRDefault="006E232A">
      <w:pPr>
        <w:spacing w:line="360" w:lineRule="auto"/>
        <w:ind w:firstLineChars="200" w:firstLine="480"/>
        <w:rPr>
          <w:rFonts w:asciiTheme="minorEastAsia" w:hAnsiTheme="minorEastAsia" w:cs="宋体"/>
        </w:rPr>
      </w:pPr>
      <w:r>
        <w:rPr>
          <w:rFonts w:asciiTheme="minorEastAsia" w:hAnsiTheme="minorEastAsia" w:cs="宋体" w:hint="eastAsia"/>
        </w:rPr>
        <w:t>质疑函范本地址：</w:t>
      </w:r>
      <w:hyperlink r:id="rId13" w:history="1">
        <w:r>
          <w:rPr>
            <w:rStyle w:val="af7"/>
            <w:rFonts w:asciiTheme="minorEastAsia" w:hAnsiTheme="minorEastAsia" w:cs="宋体" w:hint="eastAsia"/>
            <w:color w:val="auto"/>
            <w:u w:val="none"/>
          </w:rPr>
          <w:t>http://download.ccgp.gov.cn/2021/zhiyihanfanben.zip</w:t>
        </w:r>
      </w:hyperlink>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（4）在法定质疑期内，针对同一采购程序环节的质疑应当一次性提出。采购人、采购代理机构将在收到书面质疑后7个工作日内做出答复，并以书面形式通知质疑人和其他有关供应商。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（5）有下列情形之一的，属于无效质疑：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① 对采购文件提出质疑的质疑人不是依法获取采购文件的潜在供应商；对采购过程、中标结果提出质疑的质疑人不是参与本次政府采购项目的供应商；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② 超过法定期限或未以书面形式提出的；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③ 缺乏必要的证明材料，或捏造事实、提供虚假材料，或以非法手段取得证明材料的；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④ 质疑</w:t>
      </w:r>
      <w:proofErr w:type="gramStart"/>
      <w:r>
        <w:rPr>
          <w:rFonts w:asciiTheme="minorEastAsia" w:hAnsiTheme="minorEastAsia" w:cs="宋体" w:hint="eastAsia"/>
        </w:rPr>
        <w:t>函没有</w:t>
      </w:r>
      <w:proofErr w:type="gramEnd"/>
      <w:r>
        <w:rPr>
          <w:rFonts w:asciiTheme="minorEastAsia" w:hAnsiTheme="minorEastAsia" w:cs="宋体" w:hint="eastAsia"/>
        </w:rPr>
        <w:t>合法有效的签字、盖章或委托授权书的（代理人提出质疑和投诉，应当提交供应商签署的授权委托书）；</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⑤ 针对同一采购程序环节又提出其他质疑事项的，或质疑答复后就同一事项再次提出质疑的；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⑥ 不符合法律、法规、规章和政府采购监管机构规定的其他条件的。</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3．投诉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（2）供应</w:t>
      </w:r>
      <w:proofErr w:type="gramStart"/>
      <w:r>
        <w:rPr>
          <w:rFonts w:asciiTheme="minorEastAsia" w:hAnsiTheme="minorEastAsia" w:cs="宋体" w:hint="eastAsia"/>
        </w:rPr>
        <w:t>商投诉</w:t>
      </w:r>
      <w:proofErr w:type="gramEnd"/>
      <w:r>
        <w:rPr>
          <w:rFonts w:asciiTheme="minorEastAsia" w:hAnsiTheme="minorEastAsia" w:cs="宋体" w:hint="eastAsia"/>
        </w:rPr>
        <w:t>的事项不得超出已质疑事项的范围。供应商提出投诉时，应当提交投诉书和必要的证明材料，并按财政部《投诉书范本》给定的格式进行填写。</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投诉书范本地址：</w:t>
      </w:r>
    </w:p>
    <w:p w:rsidR="00990893" w:rsidRDefault="000C0BC5">
      <w:pPr>
        <w:spacing w:line="360" w:lineRule="auto"/>
        <w:ind w:firstLineChars="200" w:firstLine="480"/>
        <w:jc w:val="both"/>
        <w:rPr>
          <w:rFonts w:asciiTheme="minorEastAsia" w:hAnsiTheme="minorEastAsia" w:cs="宋体"/>
        </w:rPr>
      </w:pPr>
      <w:hyperlink r:id="rId14" w:history="1">
        <w:r w:rsidR="006E232A">
          <w:rPr>
            <w:rStyle w:val="af7"/>
            <w:rFonts w:asciiTheme="minorEastAsia" w:hAnsiTheme="minorEastAsia" w:cs="宋体" w:hint="eastAsia"/>
          </w:rPr>
          <w:t>http://download.ccgp.gov.cn/2021/tousushufanben.zip</w:t>
        </w:r>
      </w:hyperlink>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4．恶意质疑、投诉的法律后果</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（1）对捏造事实、提供虚假材料进行质疑、投诉的行为予以严肃处理：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（2）对捏造事实诬告陷害他人、诽谤他人的法律适用：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《中华人民共和国刑法》第243条【诬告陷害罪】捏造事实诬告陷害他人，意图使他人受刑事追究，情节严重的，处三年以下有期徒刑、拘役或者管制；造成严重后果的，处三年以上十年以下有期徒刑。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《中华人民共和国刑法》第246条【侮辱罪、诽谤罪】以暴力或者其他方法公然侮辱他人或者捏造事实诽谤他人，情节严重的，处三年以下有期徒刑、拘役、管制或者剥夺政治权利。</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（三）关于保证金</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1．西安市政府采购信用担保及信用融资政策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《实施方案》链接地址：</w:t>
      </w:r>
    </w:p>
    <w:p w:rsidR="00990893" w:rsidRDefault="000C0BC5">
      <w:pPr>
        <w:spacing w:line="360" w:lineRule="auto"/>
        <w:ind w:firstLineChars="200" w:firstLine="480"/>
        <w:jc w:val="both"/>
        <w:rPr>
          <w:rFonts w:asciiTheme="minorEastAsia" w:hAnsiTheme="minorEastAsia" w:cs="宋体"/>
        </w:rPr>
      </w:pPr>
      <w:hyperlink r:id="rId15" w:history="1">
        <w:r w:rsidR="006E232A">
          <w:rPr>
            <w:rStyle w:val="af7"/>
            <w:rFonts w:asciiTheme="minorEastAsia" w:hAnsiTheme="minorEastAsia" w:cs="宋体" w:hint="eastAsia"/>
            <w:color w:val="auto"/>
            <w:u w:val="none"/>
          </w:rPr>
          <w:t>http://xaczj.xa.gov.cn/zfcg/cgfg/5db90552fd850863a9e4594d.html</w:t>
        </w:r>
      </w:hyperlink>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《合作机构名单》链接地址：</w:t>
      </w:r>
    </w:p>
    <w:p w:rsidR="00990893" w:rsidRDefault="000C0BC5">
      <w:pPr>
        <w:spacing w:line="360" w:lineRule="auto"/>
        <w:ind w:firstLineChars="200" w:firstLine="480"/>
        <w:jc w:val="both"/>
        <w:rPr>
          <w:rFonts w:asciiTheme="minorEastAsia" w:hAnsiTheme="minorEastAsia" w:cs="宋体"/>
        </w:rPr>
      </w:pPr>
      <w:hyperlink r:id="rId16" w:history="1">
        <w:r w:rsidR="006E232A">
          <w:rPr>
            <w:rStyle w:val="af7"/>
            <w:rFonts w:asciiTheme="minorEastAsia" w:hAnsiTheme="minorEastAsia" w:cs="宋体" w:hint="eastAsia"/>
            <w:color w:val="auto"/>
            <w:u w:val="none"/>
          </w:rPr>
          <w:t>http://xaczj.xa.gov.cn/zfcg/cgfg/5db9054565cbd804f69e97e0.html</w:t>
        </w:r>
      </w:hyperlink>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2．投标保证金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按照西安市财政局《关于促进政府采购公平竞争优化营商环境的通知》第三条规定，供应商参与西安市政府采购活动时，免交投标保证金。</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3．履约保证金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（1）交纳履约保证金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招标文件要求供应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（2）采用履约保函形式时应注意以下事项：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① 履约保函的受益人为采购人，供应</w:t>
      </w:r>
      <w:proofErr w:type="gramStart"/>
      <w:r>
        <w:rPr>
          <w:rFonts w:asciiTheme="minorEastAsia" w:hAnsiTheme="minorEastAsia" w:cs="宋体" w:hint="eastAsia"/>
        </w:rPr>
        <w:t>商未能</w:t>
      </w:r>
      <w:proofErr w:type="gramEnd"/>
      <w:r>
        <w:rPr>
          <w:rFonts w:asciiTheme="minorEastAsia" w:hAnsiTheme="minorEastAsia" w:cs="宋体" w:hint="eastAsia"/>
        </w:rPr>
        <w:t>按合同规定履行其义务时，采购人有权从履约保证金中取得补偿。</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② 履约保函的内容包括但不限于保函申请人、项目名称（</w:t>
      </w:r>
      <w:proofErr w:type="gramStart"/>
      <w:r>
        <w:rPr>
          <w:rFonts w:asciiTheme="minorEastAsia" w:hAnsiTheme="minorEastAsia" w:cs="宋体" w:hint="eastAsia"/>
        </w:rPr>
        <w:t>如分标段</w:t>
      </w:r>
      <w:proofErr w:type="gramEnd"/>
      <w:r>
        <w:rPr>
          <w:rFonts w:asciiTheme="minorEastAsia" w:hAnsiTheme="minorEastAsia" w:cs="宋体" w:hint="eastAsia"/>
        </w:rPr>
        <w:t>，还应写明所投标段）、担保金额、保函有效期（履约保函的有效期至少应覆盖至合同验收之日，履约保函有效期不足的，供应商应向履约保函签发机构办理担保续期手续）；</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③ 担保金额不少于《招标公告》中规定的履约保证金交纳金额；</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④ 保函申请人须与供应商名称一致。若供应商为联合体形式，原则上可由联合体任意一方或多方作为保函申请人，然而对于电子保函，目前只能由下载电子招标文件的一方作为保函申请人。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（3）退还履约保证金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在采购项目验收合格后，中标</w:t>
      </w:r>
      <w:proofErr w:type="gramStart"/>
      <w:r>
        <w:rPr>
          <w:rFonts w:asciiTheme="minorEastAsia" w:hAnsiTheme="minorEastAsia" w:cs="宋体" w:hint="eastAsia"/>
        </w:rPr>
        <w:t>供应商持政府</w:t>
      </w:r>
      <w:proofErr w:type="gramEnd"/>
      <w:r>
        <w:rPr>
          <w:rFonts w:asciiTheme="minorEastAsia" w:hAnsiTheme="minorEastAsia" w:cs="宋体" w:hint="eastAsia"/>
        </w:rPr>
        <w:t>采购项目验收单，到履约保证金原收取人处办理退还手续，5个工作日内无息退还（针对支票、本票、汇票、网上银行等支付形式）\当场返还（针对纸质保函）\当场注销（针对电子保函）。</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（四）关于联合体</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sidR="001A53EF">
        <w:rPr>
          <w:rFonts w:asciiTheme="minorEastAsia" w:hAnsiTheme="minorEastAsia" w:cs="宋体" w:hint="eastAsia"/>
        </w:rPr>
        <w:t>4%-6</w:t>
      </w:r>
      <w:r>
        <w:rPr>
          <w:rFonts w:asciiTheme="minorEastAsia" w:hAnsiTheme="minorEastAsia" w:cs="宋体" w:hint="eastAsia"/>
        </w:rPr>
        <w:t>%（工程项目为1%~2%）的扣除，用扣除后的价格参加评审。</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招标公告中载明“接受联合体”时，两个以上供应商可以组成一个联合体，以一个供应商的身份参与投标；招标公告中未明确载明“不接受联合体”时，视同接受联合体。采购项目接受联合体时，组成联合体的大中型企业和其他自然人、法人或者其他组织，与小型、微型企业之间不得存在投资关系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3．联合体各方之间应当签订《联合体协议书》，明确约定联合体各方承担的工作和相应的责任。联合体协议签订后，联合体各方不得再单独参加或者与其</w:t>
      </w:r>
      <w:proofErr w:type="gramStart"/>
      <w:r>
        <w:rPr>
          <w:rFonts w:asciiTheme="minorEastAsia" w:hAnsiTheme="minorEastAsia" w:cs="宋体" w:hint="eastAsia"/>
        </w:rPr>
        <w:t>他供应</w:t>
      </w:r>
      <w:proofErr w:type="gramEnd"/>
      <w:r>
        <w:rPr>
          <w:rFonts w:asciiTheme="minorEastAsia" w:hAnsiTheme="minorEastAsia" w:cs="宋体" w:hint="eastAsia"/>
        </w:rPr>
        <w:t>商另外组成联合体参加同一合同项下的政府采购活动。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4．供应商以联合体形</w:t>
      </w:r>
      <w:proofErr w:type="gramStart"/>
      <w:r>
        <w:rPr>
          <w:rFonts w:asciiTheme="minorEastAsia" w:hAnsiTheme="minorEastAsia" w:cs="宋体" w:hint="eastAsia"/>
        </w:rPr>
        <w:t>式参加</w:t>
      </w:r>
      <w:proofErr w:type="gramEnd"/>
      <w:r>
        <w:rPr>
          <w:rFonts w:asciiTheme="minorEastAsia" w:hAnsiTheme="minorEastAsia" w:cs="宋体" w:hint="eastAsia"/>
        </w:rPr>
        <w:t>政府采购活动时，遵循以下规则：</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① 联合体各方均应当具备招标公告中前五项基本资格要求；第六项《法定代表人委托授权书》由联合体牵头人的法定代表人（法人单位）或负责人（非法人单位）代表联合体各方进行签字、盖章，并对联合体各方负责。</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② 采购人根据采购项目的特殊要求规定供应商特定条件的，联合体各方中至少应当有一方符合采购人规定的特定条件。联合体中有同类资质的供应</w:t>
      </w:r>
      <w:proofErr w:type="gramStart"/>
      <w:r>
        <w:rPr>
          <w:rFonts w:asciiTheme="minorEastAsia" w:hAnsiTheme="minorEastAsia" w:cs="宋体" w:hint="eastAsia"/>
        </w:rPr>
        <w:t>商按照</w:t>
      </w:r>
      <w:proofErr w:type="gramEnd"/>
      <w:r>
        <w:rPr>
          <w:rFonts w:asciiTheme="minorEastAsia" w:hAnsiTheme="minorEastAsia" w:cs="宋体" w:hint="eastAsia"/>
        </w:rPr>
        <w:t>联合体分工承担相同工作的，应当按照资质等级较低的供应商确定资质等级。</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③ 采用</w:t>
      </w:r>
      <w:proofErr w:type="gramStart"/>
      <w:r>
        <w:rPr>
          <w:rFonts w:asciiTheme="minorEastAsia" w:hAnsiTheme="minorEastAsia" w:cs="宋体" w:hint="eastAsia"/>
        </w:rPr>
        <w:t>资格前审的</w:t>
      </w:r>
      <w:proofErr w:type="gramEnd"/>
      <w:r>
        <w:rPr>
          <w:rFonts w:asciiTheme="minorEastAsia" w:hAnsiTheme="minorEastAsia" w:cs="宋体" w:hint="eastAsia"/>
        </w:rPr>
        <w:t>项目，联合体应当在提交资格</w:t>
      </w:r>
      <w:proofErr w:type="gramStart"/>
      <w:r>
        <w:rPr>
          <w:rFonts w:asciiTheme="minorEastAsia" w:hAnsiTheme="minorEastAsia" w:cs="宋体" w:hint="eastAsia"/>
        </w:rPr>
        <w:t>前审申请</w:t>
      </w:r>
      <w:proofErr w:type="gramEnd"/>
      <w:r>
        <w:rPr>
          <w:rFonts w:asciiTheme="minorEastAsia" w:hAnsiTheme="minorEastAsia" w:cs="宋体" w:hint="eastAsia"/>
        </w:rPr>
        <w:t>文件前组成。资格前审后联合体不得增减、更换成员。</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④ 资格审查阶段，采购人将对所有联合体成员进行信用记录查询，联合体成员存在不良信用记录的，视同联合体存在不良信用记录。</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⑤ 招标文件要求供应商交纳保证金的，可以由联合体中的一方或者多方共同交纳保证金，其交纳的保证金对联合体各方均具有约束力。</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⑥ 招标文件要求供应商提供履约人员和设备情况的，联合体各方均应提供，以说明其作为独立供应商所具有的能有效执行合同的能力和资源。</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⑦ 招标文件要求供应商提供同类或类似项目业绩的，联合体各方符合招标文件要求的同类或类似业绩可以累计，但联合体一方或多方共同参与的同</w:t>
      </w:r>
      <w:proofErr w:type="gramStart"/>
      <w:r>
        <w:rPr>
          <w:rFonts w:asciiTheme="minorEastAsia" w:hAnsiTheme="minorEastAsia" w:cs="宋体" w:hint="eastAsia"/>
        </w:rPr>
        <w:t>一业绩</w:t>
      </w:r>
      <w:proofErr w:type="gramEnd"/>
      <w:r>
        <w:rPr>
          <w:rFonts w:asciiTheme="minorEastAsia" w:hAnsiTheme="minorEastAsia" w:cs="宋体" w:hint="eastAsia"/>
        </w:rPr>
        <w:t>不重复计算。</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⑨ 对采购项目提出投诉时，应当由组成联合体的所有供应商共同提出。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（5）联合体出现下列情形之一的，联合体投标无效：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① 没有提交有效的联合体协议的；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② 组成联合体的大中型企业和其他自然人、法人或者其他组织，与小型、微型企业之间存在投资关系的；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③ 联合体协议签订后，联合体成员单独参加或者与其</w:t>
      </w:r>
      <w:proofErr w:type="gramStart"/>
      <w:r>
        <w:rPr>
          <w:rFonts w:asciiTheme="minorEastAsia" w:hAnsiTheme="minorEastAsia" w:cs="宋体" w:hint="eastAsia"/>
        </w:rPr>
        <w:t>他供应</w:t>
      </w:r>
      <w:proofErr w:type="gramEnd"/>
      <w:r>
        <w:rPr>
          <w:rFonts w:asciiTheme="minorEastAsia" w:hAnsiTheme="minorEastAsia" w:cs="宋体" w:hint="eastAsia"/>
        </w:rPr>
        <w:t>商另外组成联合体参加同一合同项下的政府采购活动的；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④ 资格前审后联合体增减、更换成员的；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⑤ 联合体成员因存在不良信用记录，被拒绝其参与政府采购活动的。</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（五）关于进口产品</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根据《关于政府采购进口产品管理有关问题的通知》（财办库〔2008〕248号）有关规定，财政部门审核同意购买进口产品的，招标公告将明确载明“允许进口产品参与”，此时满足招标文件要求的国产产品仍然可以参与竞争；否则，视为拒绝进口产品参与，供应商以进口产品参与投标时，将作无效投标处理。</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（六）关于政府采购政策</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1．对中小企业、监狱企业、残疾人福利性单位的优惠政策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（1）根据《政府采购促进中小企业发展管理办法》（财库〔2020〕46号）《关于进一步加大政府采购支持中小企业力度的通知》（财库〔2022〕19号）</w:t>
      </w:r>
      <w:r>
        <w:rPr>
          <w:rFonts w:asciiTheme="minorEastAsia" w:hAnsiTheme="minorEastAsia" w:cs="宋体" w:hint="eastAsia"/>
        </w:rPr>
        <w:lastRenderedPageBreak/>
        <w:t>的有关规定，提供小</w:t>
      </w:r>
      <w:proofErr w:type="gramStart"/>
      <w:r>
        <w:rPr>
          <w:rFonts w:asciiTheme="minorEastAsia" w:hAnsiTheme="minorEastAsia" w:cs="宋体" w:hint="eastAsia"/>
        </w:rPr>
        <w:t>微企业</w:t>
      </w:r>
      <w:proofErr w:type="gramEnd"/>
      <w:r>
        <w:rPr>
          <w:rFonts w:asciiTheme="minorEastAsia" w:hAnsiTheme="minorEastAsia" w:cs="宋体" w:hint="eastAsia"/>
        </w:rPr>
        <w:t>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（2）根据财政部、司法部联合下发的《关于政府采购支持监狱企业发展有关问题的通知》（财库〔2014〕68号）的规定，监狱企业视同小型、微型企业。</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2．节能、环保产品采购政策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（3）《节能产品政府采购品目清单》见财政部、发展改革委《关于印发节能产品政府采购品目清单的通知》（财库〔2019〕19号）附件。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（4）《环境标志产品政府采购品目清单》见财政部、生态环境部《关于印发环境标志产品政府采购品目清单的通知》（财库〔2019〕18号）附件。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（5）“国家确定的认证机构”名单见市场监管总局《关于发布参与实施政府采购节能产品、环境标志产品认证机构名录的公告》（2019年第16号）。</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3．陕西省中小企业政府采购信用融资办法</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w:t>
      </w:r>
      <w:r>
        <w:rPr>
          <w:rFonts w:asciiTheme="minorEastAsia" w:hAnsiTheme="minorEastAsia" w:cs="宋体" w:hint="eastAsia"/>
        </w:rPr>
        <w:lastRenderedPageBreak/>
        <w:t>政府采购信息化建设实际，制定了《陕西省中小企业政府采购信用融资办法》（陕财办采〔2021〕23号，简称融资办法）。</w:t>
      </w:r>
    </w:p>
    <w:p w:rsidR="00990893" w:rsidRDefault="006E232A">
      <w:pPr>
        <w:spacing w:line="360" w:lineRule="auto"/>
        <w:ind w:firstLineChars="200" w:firstLine="480"/>
        <w:rPr>
          <w:rFonts w:asciiTheme="minorEastAsia" w:hAnsiTheme="minorEastAsia" w:cs="宋体"/>
        </w:rPr>
      </w:pPr>
      <w:r>
        <w:rPr>
          <w:rFonts w:asciiTheme="minorEastAsia" w:hAnsiTheme="minorEastAsia" w:cs="宋体" w:hint="eastAsia"/>
        </w:rPr>
        <w:t>链接地址：</w:t>
      </w:r>
      <w:hyperlink r:id="rId17" w:history="1">
        <w:r>
          <w:rPr>
            <w:rStyle w:val="af7"/>
            <w:rFonts w:asciiTheme="minorEastAsia" w:hAnsiTheme="minorEastAsia" w:cs="宋体" w:hint="eastAsia"/>
            <w:color w:val="auto"/>
            <w:u w:val="none"/>
          </w:rPr>
          <w:t>http://www.ccgp-shaanxi.gov.cn/zcdservice/zcd/shanxi/article/zcdt/1390497710741917696</w:t>
        </w:r>
      </w:hyperlink>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（七）关于现场踏勘和集中答疑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采购人可以根据项目实际情况决定是否组织现场踏勘\标前集中答疑。招标公告中明确载明安排上述活动的，各供应商应派出技术、预算等相关人员，在招标文件约定的时间、地点参加现场踏勘\标前集中答疑。</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凡未参加现场踏勘和集中答疑的供应商，由此带来的不利后果由该供应商自行承担。</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（八）关于同一品牌产品的处理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w:t>
      </w:r>
      <w:r>
        <w:rPr>
          <w:rFonts w:asciiTheme="minorEastAsia" w:hAnsiTheme="minorEastAsia" w:cs="宋体" w:hint="eastAsia"/>
        </w:rPr>
        <w:lastRenderedPageBreak/>
        <w:t>定一个参加评标的供应商，采购文件未规定的采取随机抽取方式确定，其他投标无效。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（九）关于知识产权和保密事项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1．所有涉及知识产权的产品及设计，供应商必须确保委托人、采购人拥有其合法的、不受限制的无偿使用权，并免受任何侵权诉讼或索偿；否则，由此产生的一切经济损失和法律责任由供应商承担。</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（十）关于信用记录的查询和使用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1．根据财政部《关于在政府采购活动中查询及使用信用记录有关问题的通知》（财库〔2016〕125号）第二条有关要求，采购人将在资格审查阶段通过【信用中国】（</w:t>
      </w:r>
      <w:hyperlink r:id="rId18" w:history="1">
        <w:r>
          <w:rPr>
            <w:rStyle w:val="af7"/>
            <w:rFonts w:asciiTheme="minorEastAsia" w:hAnsiTheme="minorEastAsia" w:cs="宋体" w:hint="eastAsia"/>
            <w:color w:val="auto"/>
            <w:u w:val="none"/>
          </w:rPr>
          <w:t>https://www.creditchina.gov.cn</w:t>
        </w:r>
      </w:hyperlink>
      <w:r>
        <w:rPr>
          <w:rFonts w:asciiTheme="minorEastAsia" w:hAnsiTheme="minorEastAsia" w:cs="宋体" w:hint="eastAsia"/>
        </w:rPr>
        <w:t>/）和【中国政府采购网】（</w:t>
      </w:r>
      <w:hyperlink r:id="rId19" w:history="1">
        <w:r>
          <w:rPr>
            <w:rStyle w:val="af7"/>
            <w:rFonts w:asciiTheme="minorEastAsia" w:hAnsiTheme="minorEastAsia" w:cs="宋体" w:hint="eastAsia"/>
            <w:color w:val="auto"/>
            <w:u w:val="none"/>
          </w:rPr>
          <w:t>http://www.ccgp.gov.cn/）</w:t>
        </w:r>
      </w:hyperlink>
      <w:r>
        <w:rPr>
          <w:rFonts w:asciiTheme="minorEastAsia" w:hAnsiTheme="minorEastAsia" w:cs="宋体" w:hint="eastAsia"/>
        </w:rPr>
        <w:t>对供应商的信用情况进行甄别。</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2．对列入失信被执行人、重大税收违法案件当事人名单、政府采购严重违法失信行为记录名单及其他不符合《中华人民共和国政府采购法》第二十二条规定条件的供应商，将拒绝其参与政府采购活动。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3．供应商在参加政府采购活动前3年内因违法经营被禁止在一定期限内参加政府采购活动，期限届满的，可以参加政府采购活动的，但供应商应提供相关证明材料。</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4．信用记录查询结果打印后，将与其他采购文件一并保存。</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（十一）其他重要事项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1．招标文件内所附网络链接仅供参考，不保证其长期有效性。</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2．供应商的投标费用自理。</w:t>
      </w:r>
    </w:p>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三、招标文件</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（一）招标文件的解释权</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本项目招标文件的解释权归采购代理机构，评标委员会成员应根据政府采购法律法规和招标文件所载明的评审方法、标准进行评审。</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（二）招标文件主要内容</w:t>
      </w:r>
    </w:p>
    <w:p w:rsidR="00990893" w:rsidRDefault="006E232A">
      <w:pPr>
        <w:tabs>
          <w:tab w:val="left" w:pos="3454"/>
        </w:tabs>
        <w:spacing w:line="360" w:lineRule="auto"/>
        <w:ind w:firstLineChars="200" w:firstLine="480"/>
        <w:jc w:val="both"/>
        <w:rPr>
          <w:rFonts w:asciiTheme="minorEastAsia" w:hAnsiTheme="minorEastAsia" w:cs="宋体"/>
        </w:rPr>
      </w:pPr>
      <w:r>
        <w:rPr>
          <w:rFonts w:asciiTheme="minorEastAsia" w:hAnsiTheme="minorEastAsia" w:cs="宋体" w:hint="eastAsia"/>
        </w:rPr>
        <w:t>第1章  招标公告</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第2章  供应商须知</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第3章  招标内容及要求</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第4章  合同文本</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第5章  投标文件构成及格式</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（三）招标文件的检查及阅读</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供应商应认真阅读和充分理解招标文件中所有的事项、格式条款和规范要求，在投标文件中对招标文件做出全面响 应，并按招标文件的要求提交全部资料。</w:t>
      </w:r>
    </w:p>
    <w:p w:rsidR="00990893" w:rsidRDefault="006E232A">
      <w:pPr>
        <w:spacing w:line="360" w:lineRule="auto"/>
        <w:ind w:firstLineChars="200" w:firstLine="480"/>
        <w:jc w:val="both"/>
        <w:rPr>
          <w:rFonts w:asciiTheme="minorEastAsia" w:hAnsiTheme="minorEastAsia" w:cs="宋体"/>
        </w:rPr>
      </w:pPr>
      <w:proofErr w:type="gramStart"/>
      <w:r>
        <w:rPr>
          <w:rFonts w:asciiTheme="minorEastAsia" w:hAnsiTheme="minorEastAsia" w:cs="宋体" w:hint="eastAsia"/>
        </w:rPr>
        <w:t>项目废标后</w:t>
      </w:r>
      <w:proofErr w:type="gramEnd"/>
      <w:r>
        <w:rPr>
          <w:rFonts w:asciiTheme="minorEastAsia" w:hAnsiTheme="minorEastAsia" w:cs="宋体" w:hint="eastAsia"/>
        </w:rPr>
        <w:t>重新组织招标的，采购代理机构将重新编制、发布新版招标文件，供应商应按新版招标文件重新编制投标文件。原招标文件及投标文件失效。</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（四）招标文件的修改、澄清</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1．提交投标文件截止之日前，采购人或采购代理机构可能对已发出的招标文件进行澄清或者修改，澄清或者修改的内容为招标文件的组成部分。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2．当需要澄清或修改时，采购代理机构将在提交投标文件截止之日15日前，在财政部门指定的“政府采购信息发布媒体”上发布变更公告；不足15日的，将顺延提交投标文件截止时间。</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w:t>
      </w:r>
      <w:r>
        <w:rPr>
          <w:rFonts w:asciiTheme="minorEastAsia" w:hAnsiTheme="minorEastAsia" w:cs="宋体" w:hint="eastAsia"/>
        </w:rPr>
        <w:lastRenderedPageBreak/>
        <w:t>目流程·〉项目管理·〉答疑文件下载〗获取更新后的电子招标文件（*.SXSCF），使用旧</w:t>
      </w:r>
      <w:proofErr w:type="gramStart"/>
      <w:r>
        <w:rPr>
          <w:rFonts w:asciiTheme="minorEastAsia" w:hAnsiTheme="minorEastAsia" w:cs="宋体" w:hint="eastAsia"/>
        </w:rPr>
        <w:t>版电子</w:t>
      </w:r>
      <w:proofErr w:type="gramEnd"/>
      <w:r>
        <w:rPr>
          <w:rFonts w:asciiTheme="minorEastAsia" w:hAnsiTheme="minorEastAsia" w:cs="宋体" w:hint="eastAsia"/>
        </w:rPr>
        <w:t>招标文件制作的电子投标文件（*.SXSTF），系统将拒绝接收。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4．请各供应商在提交投标文件截止时间之前，务必随时关注“政府采购信息发布媒体”上发布的变更公告，采购代理机构不再另行通知，因供应商未及时关注所造成的一切后果由供应商自行承担：</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w:t>
      </w:r>
      <w:hyperlink r:id="rId20" w:history="1">
        <w:r>
          <w:rPr>
            <w:rStyle w:val="af7"/>
            <w:rFonts w:asciiTheme="minorEastAsia" w:hAnsiTheme="minorEastAsia" w:cs="宋体" w:hint="eastAsia"/>
            <w:color w:val="auto"/>
            <w:u w:val="none"/>
          </w:rPr>
          <w:t>陕西省政府采购网</w:t>
        </w:r>
      </w:hyperlink>
      <w:r>
        <w:rPr>
          <w:rFonts w:asciiTheme="minorEastAsia" w:hAnsiTheme="minorEastAsia" w:cs="宋体" w:hint="eastAsia"/>
        </w:rPr>
        <w:t>】（</w:t>
      </w:r>
      <w:hyperlink r:id="rId21" w:history="1">
        <w:r>
          <w:rPr>
            <w:rStyle w:val="af7"/>
            <w:rFonts w:asciiTheme="minorEastAsia" w:hAnsiTheme="minorEastAsia" w:cs="宋体" w:hint="eastAsia"/>
            <w:color w:val="auto"/>
            <w:u w:val="none"/>
          </w:rPr>
          <w:t>http://www.ccgp-shaanxi.gov.cn/</w:t>
        </w:r>
      </w:hyperlink>
      <w:r>
        <w:rPr>
          <w:rFonts w:asciiTheme="minorEastAsia" w:hAnsiTheme="minorEastAsia" w:cs="宋体" w:hint="eastAsia"/>
        </w:rPr>
        <w:t>）中的〖首页·〉信息公告·〉市级·〉西安市〗；</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w:t>
      </w:r>
      <w:hyperlink r:id="rId22" w:history="1">
        <w:r>
          <w:rPr>
            <w:rStyle w:val="af7"/>
            <w:rFonts w:asciiTheme="minorEastAsia" w:hAnsiTheme="minorEastAsia" w:cs="宋体" w:hint="eastAsia"/>
            <w:color w:val="auto"/>
            <w:u w:val="none"/>
          </w:rPr>
          <w:t>全国公共资源交易网（陕西省·西安市）</w:t>
        </w:r>
      </w:hyperlink>
      <w:r>
        <w:rPr>
          <w:rFonts w:asciiTheme="minorEastAsia" w:hAnsiTheme="minorEastAsia" w:cs="宋体" w:hint="eastAsia"/>
        </w:rPr>
        <w:t>】（</w:t>
      </w:r>
      <w:hyperlink r:id="rId23" w:history="1">
        <w:r>
          <w:rPr>
            <w:rStyle w:val="af7"/>
            <w:rFonts w:asciiTheme="minorEastAsia" w:hAnsiTheme="minorEastAsia" w:cs="宋体" w:hint="eastAsia"/>
            <w:color w:val="auto"/>
            <w:u w:val="none"/>
          </w:rPr>
          <w:t>http://sxggzyjy.xa.gov.cn/</w:t>
        </w:r>
      </w:hyperlink>
      <w:r>
        <w:rPr>
          <w:rFonts w:asciiTheme="minorEastAsia" w:hAnsiTheme="minorEastAsia" w:cs="宋体" w:hint="eastAsia"/>
        </w:rPr>
        <w:t>）中的〖首页·〉交易大厅·〉政府采购〗。</w:t>
      </w:r>
    </w:p>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四、投标文件</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（一）投标文件的式样</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1．组成及格式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供应商依照招标文件第五章《投标文件构成及格式》给定形式进行编制投标文件。项目分标段的，应按所投标段分别准备投标文件。</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2．语言</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招标活动的所有文件、资料、函电文字均使用简体中文，确需提交用其他语言形成的资料，必须翻译成简体中文，如有差异，以简体中文为准。</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3．计量单位</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投标文件的计量单位应使用中华人民共和国法定计量单位，但招标文件另有规定的除外。</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（二）投标文件的有效期</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投标文件有效期为自开标之日起不少于90个日历日。如中标，延长至合同执行完毕时止。</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（三）投标报价</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投标报价是供应商响应采购项目要求的全部工作内容的价格体现，包括完成采购内容所需的直接费、间接费、利润、税金及其它相关的一切费用。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1．供应商在报价时应充分考虑所有可能发生的费用，招标文件未列明，而供应商认为应当计取的费用均应列入报价中。报价时不论是否计取，采购人均按已计取对待。</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2．供应商应严格按照《投标文件构成及格式》第二部分《开标一览表》中的相关要求填写分类报价及其他需要响应的内容。投标报价只能提交唯一报价，任何有选择的报价将不予接受，按无效投标处理。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3．投标报价货币：人民币；单位：元。</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4．投标文件报价出现前后不一致的，除招标文件另有规定外，按照下列规则修正：</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（1）投标文件中开标一览表内容与投标文件中其他位置相应内容表述不一致的，以开标一览表为准；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（2）大写金额和小写金额不一致的，以大写金额为准；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（3）单价金额小数点或者百分比有明显错位的，以开标一览表的总价为准，并修改单价；</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（4）总价金额与按单价汇总金额不一致的，以单价金额计算结果为准。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同时出现两种以上不一致的，按照前款规定的顺序修正。修正后的报价</w:t>
      </w:r>
      <w:proofErr w:type="gramStart"/>
      <w:r>
        <w:rPr>
          <w:rFonts w:asciiTheme="minorEastAsia" w:hAnsiTheme="minorEastAsia" w:cs="宋体" w:hint="eastAsia"/>
        </w:rPr>
        <w:t>经供应</w:t>
      </w:r>
      <w:proofErr w:type="gramEnd"/>
      <w:r>
        <w:rPr>
          <w:rFonts w:asciiTheme="minorEastAsia" w:hAnsiTheme="minorEastAsia" w:cs="宋体" w:hint="eastAsia"/>
        </w:rPr>
        <w:t>商确认后产生约束力，供应商不确认的，其投标无效。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5．因供应商对招标文件理解不透、误解、疏漏或对市场行情了解不清造成的后果和风险，均由供应商自己负责。</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（四）投标文件的制作和签章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链接地址：</w:t>
      </w:r>
    </w:p>
    <w:p w:rsidR="00990893" w:rsidRDefault="000C0BC5">
      <w:pPr>
        <w:spacing w:line="360" w:lineRule="auto"/>
        <w:ind w:firstLineChars="200" w:firstLine="480"/>
        <w:jc w:val="both"/>
        <w:rPr>
          <w:rFonts w:asciiTheme="minorEastAsia" w:hAnsiTheme="minorEastAsia" w:cs="宋体"/>
        </w:rPr>
      </w:pPr>
      <w:hyperlink r:id="rId24" w:history="1">
        <w:r w:rsidR="006E232A">
          <w:rPr>
            <w:rStyle w:val="af7"/>
            <w:rFonts w:asciiTheme="minorEastAsia" w:hAnsiTheme="minorEastAsia" w:cs="宋体" w:hint="eastAsia"/>
          </w:rPr>
          <w:t>http://sxggzyjy.xa.gov.cn/fwzn/004003/20211115/4d59c184-e8f6-4d5a-a416-c2f6b0601e66.html</w:t>
        </w:r>
      </w:hyperlink>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w:t>
      </w:r>
      <w:proofErr w:type="gramStart"/>
      <w:r>
        <w:rPr>
          <w:rFonts w:asciiTheme="minorEastAsia" w:hAnsiTheme="minorEastAsia" w:cs="宋体" w:hint="eastAsia"/>
        </w:rPr>
        <w:t>版电子</w:t>
      </w:r>
      <w:proofErr w:type="gramEnd"/>
      <w:r>
        <w:rPr>
          <w:rFonts w:asciiTheme="minorEastAsia" w:hAnsiTheme="minorEastAsia" w:cs="宋体" w:hint="eastAsia"/>
        </w:rPr>
        <w:t>招标文件制作的电子投标文件（*.SXSTF），系统将拒绝接收。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3．电子投标文件制作过程中，需要法定代表人签字或盖章的地方，请使用“法人CA锁”进行签章；需要加盖供应商公章的地方，请使用“企业CA锁”进行签章。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若导出的PDF文件里看不到签章，请尝试使用专用制作软件中的“查看投标文件工具”打开未加密的电子投标文件重新导出。在制作过程中，如有其他技术性问题，请先翻阅操作手册，或致电软件开发商。</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（五）投标文件的加密和提交</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1．在生成电子投标文件时，需要使用CA</w:t>
      </w:r>
      <w:proofErr w:type="gramStart"/>
      <w:r>
        <w:rPr>
          <w:rFonts w:asciiTheme="minorEastAsia" w:hAnsiTheme="minorEastAsia" w:cs="宋体" w:hint="eastAsia"/>
        </w:rPr>
        <w:t>锁对投标</w:t>
      </w:r>
      <w:proofErr w:type="gramEnd"/>
      <w:r>
        <w:rPr>
          <w:rFonts w:asciiTheme="minorEastAsia" w:hAnsiTheme="minorEastAsia" w:cs="宋体" w:hint="eastAsia"/>
        </w:rPr>
        <w:t>文件进行加密。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注意：加密投标文件和开标时解密投标文件应当使用同一CA，否则将会导致解密失败。</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w:t>
      </w:r>
      <w:proofErr w:type="gramStart"/>
      <w:r>
        <w:rPr>
          <w:rFonts w:asciiTheme="minorEastAsia" w:hAnsiTheme="minorEastAsia" w:cs="宋体" w:hint="eastAsia"/>
        </w:rPr>
        <w:t>传成功</w:t>
      </w:r>
      <w:proofErr w:type="gramEnd"/>
      <w:r>
        <w:rPr>
          <w:rFonts w:asciiTheme="minorEastAsia" w:hAnsiTheme="minorEastAsia" w:cs="宋体" w:hint="eastAsia"/>
        </w:rPr>
        <w:t>后，西安市公共资源交易平台政府采购系统将予以记录。</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3．上传文件有误或需要重新提交的，可先撤销已经上传的文件，然后重新上传新文件。</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（六）投标文件的补充、修改和撤回</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1．供应商在提交投标文件截止时间前，可以对所提交的投标文件进行补充、修改或者撤回，并书面通知采购人、采购代理机构。补充、修改的内容作为投</w:t>
      </w:r>
      <w:r>
        <w:rPr>
          <w:rFonts w:asciiTheme="minorEastAsia" w:hAnsiTheme="minorEastAsia" w:cs="宋体" w:hint="eastAsia"/>
        </w:rPr>
        <w:lastRenderedPageBreak/>
        <w:t>标文件的组成部分。补充、修改的内容与投标文件不一致的，以补充、修改的内容为准。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2．供应商在提交投标文件截止时间后，撤回投标文件的，投标保证金不予退还。</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（七）关于投标文件的雷同性分析</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雷同性分析由两项指标组成，分别是“文件制作机器码”和“文件创建标识码”。其中，前者通过验证电子投标文件制作设备的特征信息（如MAC地址、硬盘序列号、CPU编号、</w:t>
      </w:r>
      <w:proofErr w:type="gramStart"/>
      <w:r>
        <w:rPr>
          <w:rFonts w:asciiTheme="minorEastAsia" w:hAnsiTheme="minorEastAsia" w:cs="宋体" w:hint="eastAsia"/>
        </w:rPr>
        <w:t>主板号</w:t>
      </w:r>
      <w:proofErr w:type="gramEnd"/>
      <w:r>
        <w:rPr>
          <w:rFonts w:asciiTheme="minorEastAsia" w:hAnsiTheme="minorEastAsia" w:cs="宋体" w:hint="eastAsia"/>
        </w:rPr>
        <w:t>等），判断电子投标文件是否出自同一台设备。</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若“文件制作机器码”一致，则表明不同投标供应商的电子投标文件出自同一台制作设备，根据《陕西省财政厅关于政府采购有关政策的复函》（陕</w:t>
      </w:r>
      <w:proofErr w:type="gramStart"/>
      <w:r>
        <w:rPr>
          <w:rFonts w:asciiTheme="minorEastAsia" w:hAnsiTheme="minorEastAsia" w:cs="宋体" w:hint="eastAsia"/>
        </w:rPr>
        <w:t>财办采函〔2019〕</w:t>
      </w:r>
      <w:proofErr w:type="gramEnd"/>
      <w:r>
        <w:rPr>
          <w:rFonts w:asciiTheme="minorEastAsia" w:hAnsiTheme="minorEastAsia" w:cs="宋体" w:hint="eastAsia"/>
        </w:rPr>
        <w:t>18号），该情形可以视为投标供应商串通投标，其投标无效。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若“文件创建标识码”一致，则表示不同投标供应商使用投标文件制作软件时，使用同一源工程文件，该情形建议由评标委员会结合项目情况综合判定。</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（八）投标文件被拒绝接收的情形</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1．误投的或采用旧版电子招标文件制作的；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2．逾期提交电子投标文件的。</w:t>
      </w:r>
    </w:p>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五、开标程序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开标工作由采购代理机构组织实施，整个过程受同级政府采购监管机构的监督、管理。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“不见面开标”是依托政府采购云平台实现的供应商在线参与开标的一种组织形式。供应商</w:t>
      </w:r>
      <w:proofErr w:type="gramStart"/>
      <w:r>
        <w:rPr>
          <w:rFonts w:asciiTheme="minorEastAsia" w:hAnsiTheme="minorEastAsia" w:cs="宋体" w:hint="eastAsia"/>
        </w:rPr>
        <w:t>无需抵达</w:t>
      </w:r>
      <w:proofErr w:type="gramEnd"/>
      <w:r>
        <w:rPr>
          <w:rFonts w:asciiTheme="minorEastAsia" w:hAnsiTheme="minorEastAsia" w:cs="宋体" w:hint="eastAsia"/>
        </w:rPr>
        <w:t>开标现场，即可在线实现开标、解密、澄清等操作。</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1．供应商登录：开标前，请各供应</w:t>
      </w:r>
      <w:proofErr w:type="gramStart"/>
      <w:r>
        <w:rPr>
          <w:rFonts w:asciiTheme="minorEastAsia" w:hAnsiTheme="minorEastAsia" w:cs="宋体" w:hint="eastAsia"/>
        </w:rPr>
        <w:t>商至少</w:t>
      </w:r>
      <w:proofErr w:type="gramEnd"/>
      <w:r>
        <w:rPr>
          <w:rFonts w:asciiTheme="minorEastAsia" w:hAnsiTheme="minorEastAsia" w:cs="宋体" w:hint="eastAsia"/>
        </w:rPr>
        <w:t>提前半小时登录西安市公共资源交易平台〖首页·〉不见面开标〗系统。</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2．主持人宣布开标：提交投标文件截止时间过后，系统将不再接收任何投标文件。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4．唱标：对于公开招标项目，“不见面开标”系统将自动展示供应商名单及其投标报价。</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5．开标结束：进入评审环节。供应商请保持在线，评审期间评标委员会可能会要求供应商做相应的澄清。因供应商擅自离席造成的不利后果，由供应商自行承担。</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“不见面开标”系统操作说明：详见西安市公共资源交易平台〖首页·〉服务指南·〉下载专区〗中的《西安公共资源交易不见面开标大厅供应商操作手册》。</w:t>
      </w:r>
    </w:p>
    <w:p w:rsidR="00990893" w:rsidRDefault="006E232A">
      <w:pPr>
        <w:spacing w:line="360" w:lineRule="auto"/>
        <w:ind w:firstLineChars="200" w:firstLine="480"/>
        <w:rPr>
          <w:rFonts w:asciiTheme="minorEastAsia" w:hAnsiTheme="minorEastAsia" w:cs="宋体"/>
        </w:rPr>
      </w:pPr>
      <w:r>
        <w:rPr>
          <w:rFonts w:asciiTheme="minorEastAsia" w:hAnsiTheme="minorEastAsia" w:cs="宋体" w:hint="eastAsia"/>
        </w:rPr>
        <w:lastRenderedPageBreak/>
        <w:t>链接地址：</w:t>
      </w:r>
      <w:hyperlink r:id="rId25" w:history="1">
        <w:r>
          <w:rPr>
            <w:rStyle w:val="af7"/>
            <w:rFonts w:asciiTheme="minorEastAsia" w:hAnsiTheme="minorEastAsia" w:cs="宋体" w:hint="eastAsia"/>
            <w:color w:val="auto"/>
            <w:u w:val="none"/>
          </w:rPr>
          <w:t>http://sxggzyjy.xa.gov.cn/fwzn/004003/20200426/bc8b2c1e-abe2-4168-913c-68ff93345faf.html</w:t>
        </w:r>
      </w:hyperlink>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（一）开标环节投标文件视为无效的情形</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1．供应商放弃或拒绝对电子投标文件进行解密的；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2．因供应商自身原因，导致未在规定的解密时限内完整解密的，如忘带CA锁、或携带的CA锁与加密文件的CA锁不同、或使用旧版招标文件编制投标文件等情形；</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3．上传的电子投标文件无法正常打开的；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4．政府采购法律法规规定的其他无效情形。</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（二）突发状况的应急处置</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在开评标过程中，如因停电、断网、电子化系统故障等特殊原因导致电子化开、评标工作无法正常进行时，采购代理机构将及时汇报政府采购监管部门，并等待或中止后续活动。</w:t>
      </w:r>
    </w:p>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六、资格审查</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供应商提供的资格证明文件缺少任何一项或有任何一项不满足，都将被视为无效投标。供应商所提供的资格证明文件应图文清晰、易于辨识，否则由此带来的不利后果由供应商自行承担。</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资格审查结束后，资格审查小组成员应当对审查结果进行签字确认；对未通过资格审查的供应商，资格审查小组应当场告知其未通过的原因。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合格供应商不足3家的，不得评标。</w:t>
      </w:r>
    </w:p>
    <w:p w:rsidR="00990893" w:rsidRDefault="006E232A">
      <w:pPr>
        <w:rPr>
          <w:rFonts w:asciiTheme="minorEastAsia" w:hAnsiTheme="minorEastAsia" w:cs="宋体"/>
          <w:sz w:val="32"/>
          <w:szCs w:val="32"/>
        </w:rPr>
      </w:pPr>
      <w:r>
        <w:rPr>
          <w:rFonts w:asciiTheme="minorEastAsia" w:hAnsiTheme="minorEastAsia" w:cs="宋体" w:hint="eastAsia"/>
          <w:sz w:val="32"/>
          <w:szCs w:val="32"/>
        </w:rPr>
        <w:br w:type="page"/>
      </w:r>
    </w:p>
    <w:p w:rsidR="00990893" w:rsidRDefault="006E232A">
      <w:pPr>
        <w:spacing w:line="560" w:lineRule="exact"/>
        <w:rPr>
          <w:rFonts w:asciiTheme="minorEastAsia" w:hAnsiTheme="minorEastAsia" w:cs="宋体"/>
        </w:rPr>
      </w:pPr>
      <w:r>
        <w:rPr>
          <w:rFonts w:asciiTheme="minorEastAsia" w:hAnsiTheme="minorEastAsia" w:cs="宋体" w:hint="eastAsia"/>
        </w:rPr>
        <w:lastRenderedPageBreak/>
        <w:t>〖资格性审查表〗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836"/>
        <w:gridCol w:w="2280"/>
        <w:gridCol w:w="56"/>
        <w:gridCol w:w="9"/>
        <w:gridCol w:w="5687"/>
      </w:tblGrid>
      <w:tr w:rsidR="00990893">
        <w:trPr>
          <w:trHeight w:val="397"/>
          <w:jc w:val="center"/>
        </w:trPr>
        <w:tc>
          <w:tcPr>
            <w:tcW w:w="836" w:type="dxa"/>
            <w:tcBorders>
              <w:top w:val="single" w:sz="12" w:space="0" w:color="auto"/>
              <w:bottom w:val="single" w:sz="2" w:space="0" w:color="auto"/>
            </w:tcBorders>
            <w:shd w:val="clear" w:color="auto" w:fill="F2F2F2" w:themeFill="background1" w:themeFillShade="F2"/>
            <w:vAlign w:val="center"/>
          </w:tcPr>
          <w:p w:rsidR="00990893" w:rsidRDefault="006E232A">
            <w:pPr>
              <w:spacing w:line="360" w:lineRule="auto"/>
              <w:jc w:val="center"/>
              <w:rPr>
                <w:rFonts w:asciiTheme="minorEastAsia" w:hAnsiTheme="minorEastAsia" w:cs="宋体"/>
                <w:b/>
                <w:bCs/>
              </w:rPr>
            </w:pPr>
            <w:r>
              <w:rPr>
                <w:rFonts w:asciiTheme="minorEastAsia" w:hAnsiTheme="minorEastAsia" w:cs="宋体" w:hint="eastAsia"/>
                <w:b/>
                <w:bCs/>
              </w:rPr>
              <w:t>序号</w:t>
            </w:r>
          </w:p>
        </w:tc>
        <w:tc>
          <w:tcPr>
            <w:tcW w:w="2336" w:type="dxa"/>
            <w:gridSpan w:val="2"/>
            <w:tcBorders>
              <w:top w:val="single" w:sz="12" w:space="0" w:color="auto"/>
              <w:bottom w:val="single" w:sz="2" w:space="0" w:color="auto"/>
            </w:tcBorders>
            <w:shd w:val="clear" w:color="auto" w:fill="F2F2F2" w:themeFill="background1" w:themeFillShade="F2"/>
            <w:vAlign w:val="center"/>
          </w:tcPr>
          <w:p w:rsidR="00990893" w:rsidRDefault="006E232A">
            <w:pPr>
              <w:spacing w:line="360" w:lineRule="auto"/>
              <w:jc w:val="center"/>
              <w:rPr>
                <w:rFonts w:asciiTheme="minorEastAsia" w:hAnsiTheme="minorEastAsia" w:cs="宋体"/>
                <w:b/>
                <w:bCs/>
              </w:rPr>
            </w:pPr>
            <w:r>
              <w:rPr>
                <w:rFonts w:asciiTheme="minorEastAsia" w:hAnsiTheme="minorEastAsia" w:cs="宋体" w:hint="eastAsia"/>
                <w:b/>
                <w:bCs/>
              </w:rPr>
              <w:t>资格项</w:t>
            </w:r>
          </w:p>
        </w:tc>
        <w:tc>
          <w:tcPr>
            <w:tcW w:w="5696" w:type="dxa"/>
            <w:gridSpan w:val="2"/>
            <w:tcBorders>
              <w:top w:val="single" w:sz="12" w:space="0" w:color="auto"/>
              <w:bottom w:val="single" w:sz="2" w:space="0" w:color="auto"/>
            </w:tcBorders>
            <w:shd w:val="clear" w:color="auto" w:fill="F2F2F2" w:themeFill="background1" w:themeFillShade="F2"/>
            <w:vAlign w:val="center"/>
          </w:tcPr>
          <w:p w:rsidR="00990893" w:rsidRDefault="006E232A">
            <w:pPr>
              <w:spacing w:line="360" w:lineRule="auto"/>
              <w:jc w:val="center"/>
              <w:rPr>
                <w:rFonts w:asciiTheme="minorEastAsia" w:hAnsiTheme="minorEastAsia" w:cs="宋体"/>
                <w:b/>
                <w:bCs/>
              </w:rPr>
            </w:pPr>
            <w:r>
              <w:rPr>
                <w:rFonts w:asciiTheme="minorEastAsia" w:hAnsiTheme="minorEastAsia" w:cs="宋体" w:hint="eastAsia"/>
                <w:b/>
                <w:bCs/>
              </w:rPr>
              <w:t>审查内容</w:t>
            </w:r>
          </w:p>
        </w:tc>
      </w:tr>
      <w:tr w:rsidR="00990893">
        <w:trPr>
          <w:trHeight w:val="397"/>
          <w:jc w:val="center"/>
        </w:trPr>
        <w:tc>
          <w:tcPr>
            <w:tcW w:w="836" w:type="dxa"/>
            <w:tcBorders>
              <w:top w:val="single" w:sz="2" w:space="0" w:color="auto"/>
            </w:tcBorders>
            <w:shd w:val="clear" w:color="auto" w:fill="auto"/>
            <w:vAlign w:val="center"/>
          </w:tcPr>
          <w:p w:rsidR="00990893" w:rsidRDefault="006E232A">
            <w:pPr>
              <w:spacing w:line="360" w:lineRule="auto"/>
              <w:jc w:val="center"/>
              <w:rPr>
                <w:rFonts w:asciiTheme="minorEastAsia" w:hAnsiTheme="minorEastAsia" w:cs="宋体"/>
              </w:rPr>
            </w:pPr>
            <w:proofErr w:type="gramStart"/>
            <w:r>
              <w:rPr>
                <w:rFonts w:asciiTheme="minorEastAsia" w:hAnsiTheme="minorEastAsia" w:cs="宋体" w:hint="eastAsia"/>
              </w:rPr>
              <w:t>一</w:t>
            </w:r>
            <w:proofErr w:type="gramEnd"/>
          </w:p>
        </w:tc>
        <w:tc>
          <w:tcPr>
            <w:tcW w:w="8032" w:type="dxa"/>
            <w:gridSpan w:val="4"/>
            <w:tcBorders>
              <w:top w:val="single" w:sz="2" w:space="0" w:color="auto"/>
            </w:tcBorders>
            <w:shd w:val="clear" w:color="auto" w:fill="auto"/>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基本资格条件</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1</w:t>
            </w:r>
          </w:p>
        </w:tc>
        <w:tc>
          <w:tcPr>
            <w:tcW w:w="2336" w:type="dxa"/>
            <w:gridSpan w:val="2"/>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有效的主体资格证明</w:t>
            </w:r>
          </w:p>
        </w:tc>
        <w:tc>
          <w:tcPr>
            <w:tcW w:w="5696" w:type="dxa"/>
            <w:gridSpan w:val="2"/>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在中华人民共和国境内注册，依法取得并有效存续的营业执照（含电子营业执照）\事业单位法人证书\民办非企业单位登记证书\非企业专业服务机构执业许可证等。</w:t>
            </w:r>
            <w:r>
              <w:rPr>
                <w:rFonts w:asciiTheme="minorEastAsia" w:hAnsiTheme="minorEastAsia" w:cs="宋体" w:hint="eastAsia"/>
                <w:b/>
              </w:rPr>
              <w:t>（供应商需提供复印件加盖公章）</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2</w:t>
            </w:r>
          </w:p>
        </w:tc>
        <w:tc>
          <w:tcPr>
            <w:tcW w:w="2336" w:type="dxa"/>
            <w:gridSpan w:val="2"/>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财务状况报告</w:t>
            </w:r>
          </w:p>
          <w:p w:rsidR="00990893" w:rsidRDefault="006E232A">
            <w:pPr>
              <w:spacing w:line="360" w:lineRule="auto"/>
              <w:jc w:val="center"/>
              <w:rPr>
                <w:rFonts w:asciiTheme="minorEastAsia" w:hAnsiTheme="minorEastAsia" w:cs="宋体"/>
              </w:rPr>
            </w:pPr>
            <w:r>
              <w:rPr>
                <w:rFonts w:asciiTheme="minorEastAsia" w:hAnsiTheme="minorEastAsia" w:cs="宋体" w:hint="eastAsia"/>
              </w:rPr>
              <w:t>（任选其一）</w:t>
            </w:r>
          </w:p>
        </w:tc>
        <w:tc>
          <w:tcPr>
            <w:tcW w:w="5696" w:type="dxa"/>
            <w:gridSpan w:val="2"/>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1．2021年度经审计的财务会计报告（至少包括审计报告、资产负债表和利润表，成立时间至提交投标文件截止时间不足一年的可提供成立后任意时段的资产负债表）；</w:t>
            </w:r>
          </w:p>
          <w:p w:rsidR="00990893" w:rsidRDefault="006E232A">
            <w:pPr>
              <w:numPr>
                <w:ilvl w:val="0"/>
                <w:numId w:val="2"/>
              </w:numPr>
              <w:spacing w:line="360" w:lineRule="auto"/>
              <w:jc w:val="both"/>
              <w:rPr>
                <w:rFonts w:asciiTheme="minorEastAsia" w:hAnsiTheme="minorEastAsia" w:cs="宋体"/>
              </w:rPr>
            </w:pPr>
            <w:r>
              <w:rPr>
                <w:rFonts w:asciiTheme="minorEastAsia" w:hAnsiTheme="minorEastAsia" w:cs="宋体" w:hint="eastAsia"/>
              </w:rPr>
              <w:t>提交投标文件截止时间三个月内其基本账户开户银行出具的资信证明（</w:t>
            </w:r>
            <w:proofErr w:type="gramStart"/>
            <w:r>
              <w:rPr>
                <w:rFonts w:asciiTheme="minorEastAsia" w:hAnsiTheme="minorEastAsia" w:cs="宋体" w:hint="eastAsia"/>
              </w:rPr>
              <w:t>附基本</w:t>
            </w:r>
            <w:proofErr w:type="gramEnd"/>
            <w:r>
              <w:rPr>
                <w:rFonts w:asciiTheme="minorEastAsia" w:hAnsiTheme="minorEastAsia" w:cs="宋体" w:hint="eastAsia"/>
              </w:rPr>
              <w:t>存款账户信息）</w:t>
            </w:r>
          </w:p>
          <w:p w:rsidR="00990893" w:rsidRDefault="006E232A">
            <w:pPr>
              <w:pStyle w:val="4"/>
              <w:numPr>
                <w:ilvl w:val="3"/>
                <w:numId w:val="0"/>
              </w:numPr>
              <w:spacing w:line="360" w:lineRule="auto"/>
              <w:rPr>
                <w:rFonts w:asciiTheme="minorEastAsia" w:hAnsiTheme="minorEastAsia" w:cs="宋体"/>
                <w:sz w:val="24"/>
                <w:szCs w:val="24"/>
              </w:rPr>
            </w:pPr>
            <w:r>
              <w:rPr>
                <w:rFonts w:asciiTheme="minorEastAsia" w:hAnsiTheme="minorEastAsia" w:cs="宋体" w:hint="eastAsia"/>
                <w:sz w:val="24"/>
                <w:szCs w:val="24"/>
              </w:rPr>
              <w:t>注*以上资料供应商需提供复印件加盖公章。</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3</w:t>
            </w:r>
          </w:p>
        </w:tc>
        <w:tc>
          <w:tcPr>
            <w:tcW w:w="2336" w:type="dxa"/>
            <w:gridSpan w:val="2"/>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社保资金缴纳</w:t>
            </w:r>
          </w:p>
          <w:p w:rsidR="00990893" w:rsidRDefault="006E232A">
            <w:pPr>
              <w:spacing w:line="360" w:lineRule="auto"/>
              <w:jc w:val="center"/>
              <w:rPr>
                <w:rFonts w:asciiTheme="minorEastAsia" w:hAnsiTheme="minorEastAsia" w:cs="宋体"/>
              </w:rPr>
            </w:pPr>
            <w:r>
              <w:rPr>
                <w:rFonts w:asciiTheme="minorEastAsia" w:hAnsiTheme="minorEastAsia" w:cs="宋体" w:hint="eastAsia"/>
              </w:rPr>
              <w:t>证明</w:t>
            </w:r>
          </w:p>
        </w:tc>
        <w:tc>
          <w:tcPr>
            <w:tcW w:w="5696" w:type="dxa"/>
            <w:gridSpan w:val="2"/>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提交投标文件截止时间前一年内至少一个月的社会保障资金</w:t>
            </w:r>
            <w:proofErr w:type="gramStart"/>
            <w:r>
              <w:rPr>
                <w:rFonts w:asciiTheme="minorEastAsia" w:hAnsiTheme="minorEastAsia" w:cs="宋体" w:hint="eastAsia"/>
              </w:rPr>
              <w:t>缴</w:t>
            </w:r>
            <w:proofErr w:type="gramEnd"/>
            <w:r>
              <w:rPr>
                <w:rFonts w:asciiTheme="minorEastAsia" w:hAnsiTheme="minorEastAsia" w:cs="宋体" w:hint="eastAsia"/>
              </w:rPr>
              <w:t>存单据或社保机构开具的社会保险参保缴费情况证明，单据或证明上应有社保机构或代收机构的公章或业务专用章。</w:t>
            </w:r>
            <w:r>
              <w:rPr>
                <w:rFonts w:asciiTheme="minorEastAsia" w:hAnsiTheme="minorEastAsia" w:cs="宋体" w:hint="eastAsia"/>
                <w:b/>
              </w:rPr>
              <w:t>（供应商需提供复印件加盖公章）</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4</w:t>
            </w:r>
          </w:p>
        </w:tc>
        <w:tc>
          <w:tcPr>
            <w:tcW w:w="2336" w:type="dxa"/>
            <w:gridSpan w:val="2"/>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税收缴纳证明</w:t>
            </w:r>
          </w:p>
        </w:tc>
        <w:tc>
          <w:tcPr>
            <w:tcW w:w="5696" w:type="dxa"/>
            <w:gridSpan w:val="2"/>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提交投标文件截止时间前一年内至少一个月的纳税证明或完税证明（增值税、营业税、企业所得税至少</w:t>
            </w:r>
            <w:r>
              <w:rPr>
                <w:rFonts w:asciiTheme="minorEastAsia" w:hAnsiTheme="minorEastAsia" w:cs="宋体" w:hint="eastAsia"/>
              </w:rPr>
              <w:lastRenderedPageBreak/>
              <w:t>提供一种），纳税证明或完税证明上应有代收机构或税务机关的公章或业务专用章。</w:t>
            </w:r>
            <w:r>
              <w:rPr>
                <w:rFonts w:asciiTheme="minorEastAsia" w:hAnsiTheme="minorEastAsia" w:cs="宋体" w:hint="eastAsia"/>
                <w:b/>
              </w:rPr>
              <w:t>（供应商需提供复印件加盖公章）</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lastRenderedPageBreak/>
              <w:t>5</w:t>
            </w:r>
          </w:p>
        </w:tc>
        <w:tc>
          <w:tcPr>
            <w:tcW w:w="2336" w:type="dxa"/>
            <w:gridSpan w:val="2"/>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无重大违法记录声明</w:t>
            </w:r>
          </w:p>
        </w:tc>
        <w:tc>
          <w:tcPr>
            <w:tcW w:w="5696" w:type="dxa"/>
            <w:gridSpan w:val="2"/>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参加本次政府采购活动前3年内在经营活动中没有重大违法记录，以及未被列入失信被执行人、重大税收违法案件当事人名单、政府采购严重违法失信行为记录名单的书面声明。</w:t>
            </w:r>
            <w:r>
              <w:rPr>
                <w:rFonts w:asciiTheme="minorEastAsia" w:hAnsiTheme="minorEastAsia" w:cs="宋体" w:hint="eastAsia"/>
                <w:b/>
              </w:rPr>
              <w:t>（供应商需提供书面声明）</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6</w:t>
            </w:r>
          </w:p>
        </w:tc>
        <w:tc>
          <w:tcPr>
            <w:tcW w:w="2336" w:type="dxa"/>
            <w:gridSpan w:val="2"/>
            <w:vAlign w:val="center"/>
          </w:tcPr>
          <w:p w:rsidR="00990893" w:rsidRDefault="006E232A">
            <w:pPr>
              <w:spacing w:line="360" w:lineRule="auto"/>
              <w:jc w:val="center"/>
              <w:rPr>
                <w:rFonts w:asciiTheme="minorEastAsia" w:hAnsiTheme="minorEastAsia" w:cs="宋体"/>
              </w:rPr>
            </w:pPr>
            <w:r>
              <w:rPr>
                <w:rFonts w:asciiTheme="minorEastAsia" w:hAnsiTheme="minorEastAsia" w:hint="eastAsia"/>
                <w:szCs w:val="21"/>
              </w:rPr>
              <w:t>具有履行合同所必需的设备和专业技术能力</w:t>
            </w:r>
          </w:p>
        </w:tc>
        <w:tc>
          <w:tcPr>
            <w:tcW w:w="5696" w:type="dxa"/>
            <w:gridSpan w:val="2"/>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b/>
              </w:rPr>
              <w:t>供应商需提供书面承诺</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二</w:t>
            </w:r>
          </w:p>
        </w:tc>
        <w:tc>
          <w:tcPr>
            <w:tcW w:w="8032" w:type="dxa"/>
            <w:gridSpan w:val="4"/>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特定资格条件</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1</w:t>
            </w:r>
          </w:p>
        </w:tc>
        <w:tc>
          <w:tcPr>
            <w:tcW w:w="2345" w:type="dxa"/>
            <w:gridSpan w:val="3"/>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法定代表人（主要负责人）委托授权书\身份证明</w:t>
            </w:r>
          </w:p>
        </w:tc>
        <w:tc>
          <w:tcPr>
            <w:tcW w:w="5687"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法定代表人（主要负责人）委托代理人参加投标时，应提供法定代表人（主要负责人）委托授权书；法定代表人（主要负责人）亲自参加投标时，应提供法定代表人（主要负责人）身份证明书。</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2</w:t>
            </w:r>
          </w:p>
        </w:tc>
        <w:tc>
          <w:tcPr>
            <w:tcW w:w="2345" w:type="dxa"/>
            <w:gridSpan w:val="3"/>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供应商</w:t>
            </w:r>
          </w:p>
          <w:p w:rsidR="00990893" w:rsidRDefault="006E232A">
            <w:pPr>
              <w:spacing w:line="360" w:lineRule="auto"/>
              <w:jc w:val="center"/>
              <w:rPr>
                <w:rFonts w:asciiTheme="minorEastAsia" w:hAnsiTheme="minorEastAsia" w:cs="宋体"/>
              </w:rPr>
            </w:pPr>
            <w:r>
              <w:rPr>
                <w:rFonts w:asciiTheme="minorEastAsia" w:hAnsiTheme="minorEastAsia" w:cs="宋体" w:hint="eastAsia"/>
              </w:rPr>
              <w:t>关联关系说明</w:t>
            </w:r>
          </w:p>
        </w:tc>
        <w:tc>
          <w:tcPr>
            <w:tcW w:w="5687"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单位负责人为同一人或者存在直接控股、管理关系的不同供应商，不得参加同一合同项下的政府采购活动。</w:t>
            </w:r>
            <w:r>
              <w:rPr>
                <w:rFonts w:asciiTheme="minorEastAsia" w:hAnsiTheme="minorEastAsia" w:cs="宋体" w:hint="eastAsia"/>
                <w:b/>
              </w:rPr>
              <w:t>（供应商需提供关系关联说明）</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三</w:t>
            </w:r>
          </w:p>
        </w:tc>
        <w:tc>
          <w:tcPr>
            <w:tcW w:w="8032" w:type="dxa"/>
            <w:gridSpan w:val="4"/>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其他</w:t>
            </w:r>
          </w:p>
        </w:tc>
      </w:tr>
      <w:tr w:rsidR="00990893">
        <w:trPr>
          <w:trHeight w:val="397"/>
          <w:jc w:val="center"/>
        </w:trPr>
        <w:tc>
          <w:tcPr>
            <w:tcW w:w="836"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1</w:t>
            </w:r>
          </w:p>
        </w:tc>
        <w:tc>
          <w:tcPr>
            <w:tcW w:w="2280"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rPr>
              <w:t>信用记录审查结果</w:t>
            </w:r>
          </w:p>
        </w:tc>
        <w:tc>
          <w:tcPr>
            <w:tcW w:w="5752" w:type="dxa"/>
            <w:gridSpan w:val="3"/>
            <w:vAlign w:val="center"/>
          </w:tcPr>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根据财政部《关于在政府采购活动中查询及使用信用记录有关问题的通知》（财库〔2016〕125号）第二条有关要求，采购人将在资格审查阶段通过【信</w:t>
            </w:r>
            <w:r>
              <w:rPr>
                <w:rFonts w:asciiTheme="minorEastAsia" w:hAnsiTheme="minorEastAsia" w:cs="宋体" w:hint="eastAsia"/>
              </w:rPr>
              <w:lastRenderedPageBreak/>
              <w:t>用中国】（</w:t>
            </w:r>
            <w:hyperlink r:id="rId26" w:history="1">
              <w:r>
                <w:rPr>
                  <w:rStyle w:val="af7"/>
                  <w:rFonts w:asciiTheme="minorEastAsia" w:hAnsiTheme="minorEastAsia" w:cs="宋体" w:hint="eastAsia"/>
                  <w:color w:val="auto"/>
                  <w:u w:val="none"/>
                </w:rPr>
                <w:t>https://www.creditchina.gov.cn</w:t>
              </w:r>
            </w:hyperlink>
            <w:r>
              <w:rPr>
                <w:rFonts w:asciiTheme="minorEastAsia" w:hAnsiTheme="minorEastAsia" w:cs="宋体" w:hint="eastAsia"/>
              </w:rPr>
              <w:t>/）和【中国政府采购网】（</w:t>
            </w:r>
            <w:hyperlink r:id="rId27" w:history="1">
              <w:r>
                <w:rPr>
                  <w:rStyle w:val="af7"/>
                  <w:rFonts w:asciiTheme="minorEastAsia" w:hAnsiTheme="minorEastAsia" w:cs="宋体" w:hint="eastAsia"/>
                  <w:color w:val="auto"/>
                  <w:u w:val="none"/>
                </w:rPr>
                <w:t>http://www.ccgp.gov.cn/）</w:t>
              </w:r>
            </w:hyperlink>
            <w:r>
              <w:rPr>
                <w:rFonts w:asciiTheme="minorEastAsia" w:hAnsiTheme="minorEastAsia" w:cs="宋体" w:hint="eastAsia"/>
              </w:rPr>
              <w:t>对供应商的信用情况进行甄别。</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对列入失信被执行人、重大税收违法案件当事人名单、政府采购严重违法失信行为记录名单及其他不符合《中华人民共和国政府采购法》第二十二条规定条件的供应商，将拒绝其参与政府采购活动。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供应商在参加政府采购活动前3年内因违法经营被禁止在一定期限内参加政府采购活动，期限届满的，可以参加政府采购活动的，但供应商应提供相关证明材料。</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信用记录查询结果打印后，将与其他采购文件一并保存。</w:t>
            </w:r>
          </w:p>
        </w:tc>
      </w:tr>
      <w:tr w:rsidR="00990893">
        <w:trPr>
          <w:trHeight w:val="397"/>
          <w:jc w:val="center"/>
        </w:trPr>
        <w:tc>
          <w:tcPr>
            <w:tcW w:w="8868" w:type="dxa"/>
            <w:gridSpan w:val="5"/>
            <w:vAlign w:val="center"/>
          </w:tcPr>
          <w:p w:rsidR="00990893" w:rsidRDefault="006E232A">
            <w:pPr>
              <w:spacing w:line="360" w:lineRule="auto"/>
              <w:jc w:val="center"/>
              <w:rPr>
                <w:rFonts w:asciiTheme="minorEastAsia" w:hAnsiTheme="minorEastAsia" w:cs="宋体"/>
                <w:b/>
                <w:bCs/>
              </w:rPr>
            </w:pPr>
            <w:r>
              <w:rPr>
                <w:rFonts w:asciiTheme="minorEastAsia" w:hAnsiTheme="minorEastAsia" w:cs="宋体" w:hint="eastAsia"/>
                <w:b/>
                <w:bCs/>
              </w:rPr>
              <w:lastRenderedPageBreak/>
              <w:t>注意事项：</w:t>
            </w:r>
          </w:p>
          <w:p w:rsidR="00990893" w:rsidRDefault="006E232A">
            <w:pPr>
              <w:spacing w:line="360" w:lineRule="auto"/>
              <w:jc w:val="both"/>
              <w:rPr>
                <w:rFonts w:asciiTheme="minorEastAsia" w:hAnsiTheme="minorEastAsia" w:cs="宋体"/>
              </w:rPr>
            </w:pPr>
            <w:r>
              <w:rPr>
                <w:rFonts w:asciiTheme="minorEastAsia" w:hAnsiTheme="minorEastAsia" w:cs="宋体" w:hint="eastAsia"/>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rsidR="00990893" w:rsidRDefault="006E232A">
            <w:pPr>
              <w:spacing w:line="360" w:lineRule="auto"/>
              <w:jc w:val="both"/>
              <w:rPr>
                <w:rFonts w:asciiTheme="minorEastAsia" w:hAnsiTheme="minorEastAsia" w:cs="宋体"/>
              </w:rPr>
            </w:pPr>
            <w:r>
              <w:rPr>
                <w:rFonts w:asciiTheme="minorEastAsia" w:hAnsiTheme="minorEastAsia" w:cs="宋体" w:hint="eastAsia"/>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rsidR="00990893" w:rsidRDefault="006E232A">
            <w:pPr>
              <w:spacing w:line="360" w:lineRule="auto"/>
              <w:jc w:val="both"/>
              <w:rPr>
                <w:rFonts w:asciiTheme="minorEastAsia" w:hAnsiTheme="minorEastAsia" w:cs="宋体"/>
              </w:rPr>
            </w:pPr>
            <w:r>
              <w:rPr>
                <w:rFonts w:asciiTheme="minorEastAsia" w:hAnsiTheme="minorEastAsia" w:cs="宋体" w:hint="eastAsia"/>
              </w:rPr>
              <w:lastRenderedPageBreak/>
              <w:t>3．以联合体形</w:t>
            </w:r>
            <w:proofErr w:type="gramStart"/>
            <w:r>
              <w:rPr>
                <w:rFonts w:asciiTheme="minorEastAsia" w:hAnsiTheme="minorEastAsia" w:cs="宋体" w:hint="eastAsia"/>
              </w:rPr>
              <w:t>式参与</w:t>
            </w:r>
            <w:proofErr w:type="gramEnd"/>
            <w:r>
              <w:rPr>
                <w:rFonts w:asciiTheme="minorEastAsia" w:hAnsiTheme="minorEastAsia" w:cs="宋体" w:hint="eastAsia"/>
              </w:rPr>
              <w:t>投标时，应提供有效的《联合体协议书》，并遵循招标文件第二章中“关于联合体”的相关规定。</w:t>
            </w:r>
          </w:p>
          <w:p w:rsidR="00990893" w:rsidRDefault="006E232A">
            <w:pPr>
              <w:spacing w:line="360" w:lineRule="auto"/>
              <w:jc w:val="both"/>
              <w:rPr>
                <w:rFonts w:asciiTheme="minorEastAsia" w:hAnsiTheme="minorEastAsia" w:cs="宋体"/>
              </w:rPr>
            </w:pPr>
            <w:r>
              <w:rPr>
                <w:rFonts w:asciiTheme="minorEastAsia" w:hAnsiTheme="minorEastAsia" w:cs="宋体" w:hint="eastAsia"/>
              </w:rPr>
              <w:t>4．《基本存款账户信息》、《无重大违法记录声明》、《法定代表人委托授权书》、《法定代表人身份证明书》、《联合体协议书》应按第五章《投标文件构成及格式》中给定的格式填写，并按要求签字、盖章。</w:t>
            </w:r>
          </w:p>
          <w:p w:rsidR="00990893" w:rsidRDefault="006E232A">
            <w:pPr>
              <w:spacing w:line="360" w:lineRule="auto"/>
              <w:jc w:val="both"/>
              <w:rPr>
                <w:rFonts w:asciiTheme="minorEastAsia" w:hAnsiTheme="minorEastAsia" w:cs="宋体"/>
              </w:rPr>
            </w:pPr>
            <w:r>
              <w:rPr>
                <w:rFonts w:asciiTheme="minorEastAsia" w:hAnsiTheme="minorEastAsia" w:cs="宋体" w:hint="eastAsia"/>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七、评审方法和程序</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（一）评标方法</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本项目采用综合评分法，即投标文件满足招标文件全部实质性要求，</w:t>
      </w:r>
      <w:proofErr w:type="gramStart"/>
      <w:r>
        <w:rPr>
          <w:rFonts w:asciiTheme="minorEastAsia" w:hAnsiTheme="minorEastAsia" w:cs="宋体" w:hint="eastAsia"/>
        </w:rPr>
        <w:t>且按照</w:t>
      </w:r>
      <w:proofErr w:type="gramEnd"/>
      <w:r>
        <w:rPr>
          <w:rFonts w:asciiTheme="minorEastAsia" w:hAnsiTheme="minorEastAsia" w:cs="宋体" w:hint="eastAsia"/>
        </w:rPr>
        <w:t>评审因素的量化指标评审得分最高的供应商为中标候选人。</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（二）评标程序</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1．组建评标委员会</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由采购代理机构组织评标委员会推选评标组长，采购人代表不得担任组长。</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2．投标文件的符合性审查</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供应商资格性审查通过后，评标委员会对符合资格的投标人的投标文件进行符合性审查，以确定其是否满足招标文件的实质性要求。</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对于投标文件中含义不明确、同类问题表述不一致或者有明显文字和计算错误的内容，评标委员会应当以书面形式要求投标人</w:t>
      </w:r>
      <w:proofErr w:type="gramStart"/>
      <w:r>
        <w:rPr>
          <w:rFonts w:asciiTheme="minorEastAsia" w:hAnsiTheme="minorEastAsia" w:cs="宋体" w:hint="eastAsia"/>
        </w:rPr>
        <w:t>作出</w:t>
      </w:r>
      <w:proofErr w:type="gramEnd"/>
      <w:r>
        <w:rPr>
          <w:rFonts w:asciiTheme="minorEastAsia" w:hAnsiTheme="minorEastAsia" w:cs="宋体" w:hint="eastAsia"/>
        </w:rPr>
        <w:t>必要的澄清、说明或者补正。</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投标人的澄清、说明或者补正应当采用书面形式，并加盖公章，或者由法定代表人或其授权的代表签字。投标人的澄清、说明或者补正不得超出投标文件的范围或者改变投标文件的实质性内容。</w:t>
      </w:r>
    </w:p>
    <w:p w:rsidR="00990893" w:rsidRDefault="006E232A">
      <w:pPr>
        <w:spacing w:line="560" w:lineRule="exact"/>
        <w:jc w:val="both"/>
        <w:rPr>
          <w:rFonts w:asciiTheme="minorEastAsia" w:hAnsiTheme="minorEastAsia" w:cs="宋体"/>
        </w:rPr>
      </w:pPr>
      <w:r>
        <w:rPr>
          <w:rFonts w:asciiTheme="minorEastAsia" w:hAnsiTheme="minorEastAsia" w:cs="宋体" w:hint="eastAsia"/>
        </w:rPr>
        <w:t>〖符合性审查表〗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2392"/>
        <w:gridCol w:w="5498"/>
      </w:tblGrid>
      <w:tr w:rsidR="00990893">
        <w:trPr>
          <w:trHeight w:val="794"/>
          <w:jc w:val="center"/>
        </w:trPr>
        <w:tc>
          <w:tcPr>
            <w:tcW w:w="978" w:type="dxa"/>
            <w:tcBorders>
              <w:top w:val="single" w:sz="12" w:space="0" w:color="auto"/>
              <w:bottom w:val="single" w:sz="2" w:space="0" w:color="auto"/>
            </w:tcBorders>
            <w:shd w:val="clear" w:color="auto" w:fill="F2F2F2" w:themeFill="background1" w:themeFillShade="F2"/>
            <w:vAlign w:val="center"/>
          </w:tcPr>
          <w:p w:rsidR="00990893" w:rsidRDefault="006E232A">
            <w:pPr>
              <w:spacing w:line="360" w:lineRule="auto"/>
              <w:jc w:val="center"/>
              <w:rPr>
                <w:rFonts w:asciiTheme="minorEastAsia" w:hAnsiTheme="minorEastAsia" w:cs="宋体"/>
                <w:b/>
                <w:bCs/>
              </w:rPr>
            </w:pPr>
            <w:r>
              <w:rPr>
                <w:rFonts w:asciiTheme="minorEastAsia" w:hAnsiTheme="minorEastAsia" w:cs="宋体" w:hint="eastAsia"/>
                <w:b/>
                <w:bCs/>
              </w:rPr>
              <w:t>序号</w:t>
            </w:r>
          </w:p>
        </w:tc>
        <w:tc>
          <w:tcPr>
            <w:tcW w:w="2392" w:type="dxa"/>
            <w:tcBorders>
              <w:top w:val="single" w:sz="12" w:space="0" w:color="auto"/>
              <w:bottom w:val="single" w:sz="2" w:space="0" w:color="auto"/>
            </w:tcBorders>
            <w:shd w:val="clear" w:color="auto" w:fill="F2F2F2" w:themeFill="background1" w:themeFillShade="F2"/>
            <w:vAlign w:val="center"/>
          </w:tcPr>
          <w:p w:rsidR="00990893" w:rsidRDefault="006E232A">
            <w:pPr>
              <w:spacing w:line="360" w:lineRule="auto"/>
              <w:jc w:val="center"/>
              <w:rPr>
                <w:rFonts w:asciiTheme="minorEastAsia" w:hAnsiTheme="minorEastAsia" w:cs="宋体"/>
                <w:b/>
                <w:bCs/>
              </w:rPr>
            </w:pPr>
            <w:r>
              <w:rPr>
                <w:rFonts w:asciiTheme="minorEastAsia" w:hAnsiTheme="minorEastAsia" w:cs="宋体" w:hint="eastAsia"/>
                <w:b/>
                <w:bCs/>
              </w:rPr>
              <w:t>符合性审查项</w:t>
            </w:r>
          </w:p>
        </w:tc>
        <w:tc>
          <w:tcPr>
            <w:tcW w:w="5498" w:type="dxa"/>
            <w:tcBorders>
              <w:top w:val="single" w:sz="12" w:space="0" w:color="auto"/>
              <w:bottom w:val="single" w:sz="2" w:space="0" w:color="auto"/>
            </w:tcBorders>
            <w:shd w:val="clear" w:color="auto" w:fill="F2F2F2" w:themeFill="background1" w:themeFillShade="F2"/>
            <w:vAlign w:val="center"/>
          </w:tcPr>
          <w:p w:rsidR="00990893" w:rsidRDefault="006E232A">
            <w:pPr>
              <w:spacing w:line="360" w:lineRule="auto"/>
              <w:jc w:val="center"/>
              <w:rPr>
                <w:rFonts w:asciiTheme="minorEastAsia" w:hAnsiTheme="minorEastAsia" w:cs="宋体"/>
                <w:b/>
                <w:bCs/>
              </w:rPr>
            </w:pPr>
            <w:r>
              <w:rPr>
                <w:rFonts w:asciiTheme="minorEastAsia" w:hAnsiTheme="minorEastAsia" w:cs="宋体" w:hint="eastAsia"/>
                <w:b/>
                <w:bCs/>
              </w:rPr>
              <w:t>通过条件</w:t>
            </w:r>
          </w:p>
        </w:tc>
      </w:tr>
      <w:tr w:rsidR="00990893">
        <w:trPr>
          <w:trHeight w:val="794"/>
          <w:jc w:val="center"/>
        </w:trPr>
        <w:tc>
          <w:tcPr>
            <w:tcW w:w="978" w:type="dxa"/>
            <w:tcBorders>
              <w:top w:val="single" w:sz="2" w:space="0" w:color="auto"/>
            </w:tcBorders>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1</w:t>
            </w:r>
          </w:p>
        </w:tc>
        <w:tc>
          <w:tcPr>
            <w:tcW w:w="2392" w:type="dxa"/>
            <w:tcBorders>
              <w:top w:val="single" w:sz="2" w:space="0" w:color="auto"/>
            </w:tcBorders>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与项目的一致性</w:t>
            </w:r>
          </w:p>
        </w:tc>
        <w:tc>
          <w:tcPr>
            <w:tcW w:w="5498" w:type="dxa"/>
            <w:tcBorders>
              <w:top w:val="single" w:sz="2" w:space="0" w:color="auto"/>
            </w:tcBorders>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至少以下三处的项目名称、项目编号、标段（未分标段的除外）与本项目完全一致：</w:t>
            </w:r>
          </w:p>
          <w:p w:rsidR="00990893" w:rsidRDefault="006E232A">
            <w:pPr>
              <w:spacing w:line="360" w:lineRule="auto"/>
              <w:jc w:val="both"/>
              <w:rPr>
                <w:rFonts w:asciiTheme="minorEastAsia" w:hAnsiTheme="minorEastAsia" w:cs="宋体"/>
              </w:rPr>
            </w:pPr>
            <w:r>
              <w:rPr>
                <w:rFonts w:asciiTheme="minorEastAsia" w:hAnsiTheme="minorEastAsia" w:cs="宋体" w:hint="eastAsia"/>
              </w:rPr>
              <w:t>（1）投标文件封面</w:t>
            </w:r>
          </w:p>
          <w:p w:rsidR="00990893" w:rsidRDefault="006E232A">
            <w:pPr>
              <w:spacing w:line="360" w:lineRule="auto"/>
              <w:jc w:val="both"/>
              <w:rPr>
                <w:rFonts w:asciiTheme="minorEastAsia" w:hAnsiTheme="minorEastAsia" w:cs="宋体"/>
              </w:rPr>
            </w:pPr>
            <w:r>
              <w:rPr>
                <w:rFonts w:asciiTheme="minorEastAsia" w:hAnsiTheme="minorEastAsia" w:cs="宋体" w:hint="eastAsia"/>
              </w:rPr>
              <w:t>（2）投标函</w:t>
            </w:r>
          </w:p>
          <w:p w:rsidR="00990893" w:rsidRDefault="006E232A">
            <w:pPr>
              <w:spacing w:line="360" w:lineRule="auto"/>
              <w:jc w:val="both"/>
              <w:rPr>
                <w:rFonts w:asciiTheme="minorEastAsia" w:hAnsiTheme="minorEastAsia" w:cs="宋体"/>
              </w:rPr>
            </w:pPr>
            <w:r>
              <w:rPr>
                <w:rFonts w:asciiTheme="minorEastAsia" w:hAnsiTheme="minorEastAsia" w:cs="宋体" w:hint="eastAsia"/>
              </w:rPr>
              <w:t>（3）法定代表人（主要负责人）委托授权书\身份证明</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2</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投标文件组成</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投标文件应包含以下部分：</w:t>
            </w:r>
          </w:p>
          <w:p w:rsidR="00990893" w:rsidRDefault="006E232A">
            <w:pPr>
              <w:spacing w:line="360" w:lineRule="auto"/>
              <w:jc w:val="both"/>
              <w:rPr>
                <w:rFonts w:asciiTheme="minorEastAsia" w:hAnsiTheme="minorEastAsia" w:cs="宋体"/>
              </w:rPr>
            </w:pPr>
            <w:r>
              <w:rPr>
                <w:rFonts w:asciiTheme="minorEastAsia" w:hAnsiTheme="minorEastAsia" w:cs="宋体" w:hint="eastAsia"/>
              </w:rPr>
              <w:t>（1）投标函</w:t>
            </w:r>
          </w:p>
          <w:p w:rsidR="00990893" w:rsidRDefault="006E232A">
            <w:pPr>
              <w:spacing w:line="360" w:lineRule="auto"/>
              <w:jc w:val="both"/>
              <w:rPr>
                <w:rFonts w:asciiTheme="minorEastAsia" w:hAnsiTheme="minorEastAsia" w:cs="宋体"/>
              </w:rPr>
            </w:pPr>
            <w:r>
              <w:rPr>
                <w:rFonts w:asciiTheme="minorEastAsia" w:hAnsiTheme="minorEastAsia" w:cs="宋体" w:hint="eastAsia"/>
              </w:rPr>
              <w:t>（2）开标一览表</w:t>
            </w:r>
          </w:p>
          <w:p w:rsidR="00990893" w:rsidRDefault="006E232A">
            <w:pPr>
              <w:spacing w:line="360" w:lineRule="auto"/>
              <w:jc w:val="both"/>
              <w:rPr>
                <w:rFonts w:asciiTheme="minorEastAsia" w:hAnsiTheme="minorEastAsia" w:cs="宋体"/>
              </w:rPr>
            </w:pPr>
            <w:r>
              <w:rPr>
                <w:rFonts w:asciiTheme="minorEastAsia" w:hAnsiTheme="minorEastAsia" w:cs="宋体" w:hint="eastAsia"/>
              </w:rPr>
              <w:lastRenderedPageBreak/>
              <w:t>（3）资格证明文件</w:t>
            </w:r>
          </w:p>
          <w:p w:rsidR="00990893" w:rsidRDefault="006E232A">
            <w:pPr>
              <w:spacing w:line="360" w:lineRule="auto"/>
              <w:jc w:val="both"/>
              <w:rPr>
                <w:rFonts w:asciiTheme="minorEastAsia" w:hAnsiTheme="minorEastAsia" w:cs="宋体"/>
              </w:rPr>
            </w:pPr>
            <w:r>
              <w:rPr>
                <w:rFonts w:asciiTheme="minorEastAsia" w:hAnsiTheme="minorEastAsia" w:cs="宋体" w:hint="eastAsia"/>
              </w:rPr>
              <w:t>（4）供应商概况</w:t>
            </w:r>
          </w:p>
          <w:p w:rsidR="00990893" w:rsidRDefault="006E232A">
            <w:pPr>
              <w:spacing w:line="360" w:lineRule="auto"/>
              <w:jc w:val="both"/>
              <w:rPr>
                <w:rFonts w:asciiTheme="minorEastAsia" w:hAnsiTheme="minorEastAsia" w:cs="宋体"/>
              </w:rPr>
            </w:pPr>
            <w:r>
              <w:rPr>
                <w:rFonts w:asciiTheme="minorEastAsia" w:hAnsiTheme="minorEastAsia" w:cs="宋体" w:hint="eastAsia"/>
              </w:rPr>
              <w:t>（5）供应商参加政府采购活动承诺书</w:t>
            </w:r>
          </w:p>
          <w:p w:rsidR="00990893" w:rsidRDefault="006E232A">
            <w:pPr>
              <w:spacing w:line="360" w:lineRule="auto"/>
              <w:jc w:val="both"/>
              <w:rPr>
                <w:rFonts w:asciiTheme="minorEastAsia" w:hAnsiTheme="minorEastAsia" w:cs="宋体"/>
              </w:rPr>
            </w:pPr>
            <w:r>
              <w:rPr>
                <w:rFonts w:asciiTheme="minorEastAsia" w:hAnsiTheme="minorEastAsia" w:cs="宋体" w:hint="eastAsia"/>
              </w:rPr>
              <w:t>（6）投标方案</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lastRenderedPageBreak/>
              <w:t>3</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签章</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签章均符合招标文件要求，且无遗漏。</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4</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语言和计量单位</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符合招标文件的要求</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5</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投标文件有效期</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符合招标文件的要求</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6</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投标报价</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同时满足以下条款：</w:t>
            </w:r>
          </w:p>
          <w:p w:rsidR="00990893" w:rsidRDefault="006E232A">
            <w:pPr>
              <w:spacing w:line="360" w:lineRule="auto"/>
              <w:jc w:val="both"/>
              <w:rPr>
                <w:rFonts w:asciiTheme="minorEastAsia" w:hAnsiTheme="minorEastAsia" w:cs="宋体"/>
              </w:rPr>
            </w:pPr>
            <w:r>
              <w:rPr>
                <w:rFonts w:asciiTheme="minorEastAsia" w:hAnsiTheme="minorEastAsia" w:cs="宋体" w:hint="eastAsia"/>
              </w:rPr>
              <w:t>（1）货币单位符合招标文件要求</w:t>
            </w:r>
          </w:p>
          <w:p w:rsidR="00990893" w:rsidRDefault="006E232A">
            <w:pPr>
              <w:spacing w:line="360" w:lineRule="auto"/>
              <w:jc w:val="both"/>
              <w:rPr>
                <w:rFonts w:asciiTheme="minorEastAsia" w:hAnsiTheme="minorEastAsia" w:cs="宋体"/>
              </w:rPr>
            </w:pPr>
            <w:r>
              <w:rPr>
                <w:rFonts w:asciiTheme="minorEastAsia" w:hAnsiTheme="minorEastAsia" w:cs="宋体" w:hint="eastAsia"/>
              </w:rPr>
              <w:t>（2）报价符合唯一性要求</w:t>
            </w:r>
          </w:p>
          <w:p w:rsidR="00990893" w:rsidRDefault="006E232A">
            <w:pPr>
              <w:spacing w:line="360" w:lineRule="auto"/>
              <w:jc w:val="both"/>
              <w:rPr>
                <w:rFonts w:asciiTheme="minorEastAsia" w:hAnsiTheme="minorEastAsia" w:cs="宋体"/>
              </w:rPr>
            </w:pPr>
            <w:r>
              <w:rPr>
                <w:rFonts w:asciiTheme="minorEastAsia" w:hAnsiTheme="minorEastAsia" w:cs="宋体" w:hint="eastAsia"/>
              </w:rPr>
              <w:t>（3）未超出采购预算或最高限价</w:t>
            </w:r>
          </w:p>
          <w:p w:rsidR="00990893" w:rsidRDefault="006E232A">
            <w:pPr>
              <w:spacing w:line="360" w:lineRule="auto"/>
              <w:jc w:val="both"/>
              <w:rPr>
                <w:rFonts w:asciiTheme="minorEastAsia" w:hAnsiTheme="minorEastAsia" w:cs="宋体"/>
              </w:rPr>
            </w:pPr>
            <w:r>
              <w:rPr>
                <w:rFonts w:asciiTheme="minorEastAsia" w:hAnsiTheme="minorEastAsia" w:cs="宋体" w:hint="eastAsia"/>
              </w:rPr>
              <w:t>（4）符合《开标一览表》的填报要求</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7</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实质性条款响应</w:t>
            </w:r>
          </w:p>
        </w:tc>
        <w:tc>
          <w:tcPr>
            <w:tcW w:w="5498" w:type="dxa"/>
            <w:vAlign w:val="center"/>
          </w:tcPr>
          <w:p w:rsidR="00990893" w:rsidRDefault="006E232A" w:rsidP="007C262C">
            <w:pPr>
              <w:spacing w:line="360" w:lineRule="auto"/>
              <w:jc w:val="both"/>
              <w:rPr>
                <w:rFonts w:asciiTheme="minorEastAsia" w:hAnsiTheme="minorEastAsia" w:cs="宋体"/>
              </w:rPr>
            </w:pPr>
            <w:r>
              <w:rPr>
                <w:rFonts w:asciiTheme="minorEastAsia" w:hAnsiTheme="minorEastAsia" w:cs="宋体"/>
              </w:rPr>
              <w:t>完全响应招标文件要求的各项技术（服务）、商务实质性条款。</w:t>
            </w:r>
            <w:bookmarkStart w:id="11" w:name="_GoBack"/>
            <w:bookmarkEnd w:id="11"/>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8</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合同条款响应</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完全理解并响应招标文件合同条款的要求，且未含有采购人不能接受的附加条件的。</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9</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电子投标文件雷同性分析</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电子投标文件的“文件制作机器码”和“文件创建标识码”通过评标系统的雷同性分析。</w:t>
            </w:r>
          </w:p>
        </w:tc>
      </w:tr>
      <w:tr w:rsidR="00990893">
        <w:trPr>
          <w:trHeight w:val="794"/>
          <w:jc w:val="center"/>
        </w:trPr>
        <w:tc>
          <w:tcPr>
            <w:tcW w:w="978"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10</w:t>
            </w:r>
          </w:p>
        </w:tc>
        <w:tc>
          <w:tcPr>
            <w:tcW w:w="2392" w:type="dxa"/>
            <w:vAlign w:val="center"/>
          </w:tcPr>
          <w:p w:rsidR="00990893" w:rsidRDefault="006E232A">
            <w:pPr>
              <w:spacing w:line="360" w:lineRule="auto"/>
              <w:jc w:val="center"/>
              <w:rPr>
                <w:rFonts w:asciiTheme="minorEastAsia" w:hAnsiTheme="minorEastAsia" w:cs="宋体"/>
              </w:rPr>
            </w:pPr>
            <w:r>
              <w:rPr>
                <w:rFonts w:asciiTheme="minorEastAsia" w:hAnsiTheme="minorEastAsia" w:cs="宋体" w:hint="eastAsia"/>
              </w:rPr>
              <w:t>其他</w:t>
            </w:r>
          </w:p>
        </w:tc>
        <w:tc>
          <w:tcPr>
            <w:tcW w:w="5498" w:type="dxa"/>
            <w:vAlign w:val="center"/>
          </w:tcPr>
          <w:p w:rsidR="00990893" w:rsidRDefault="006E232A">
            <w:pPr>
              <w:spacing w:line="360" w:lineRule="auto"/>
              <w:jc w:val="both"/>
              <w:rPr>
                <w:rFonts w:asciiTheme="minorEastAsia" w:hAnsiTheme="minorEastAsia" w:cs="宋体"/>
              </w:rPr>
            </w:pPr>
            <w:r>
              <w:rPr>
                <w:rFonts w:asciiTheme="minorEastAsia" w:hAnsiTheme="minorEastAsia" w:cs="宋体" w:hint="eastAsia"/>
              </w:rPr>
              <w:t>完全理解并接受法律法规和招标文件对供应商合法经营的各类规约和责任义务要求，没有出现法律法规或招标文件规定的其他无效情形。</w:t>
            </w:r>
          </w:p>
        </w:tc>
      </w:tr>
    </w:tbl>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3．综合比较与评价</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评标委员会按《评审要素及分值一览表》中规定的评标方法和标准，对通过符合性审查的投标文件进行商务和技术评估，综合比较与评价。</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出现下列情形的，供应商投标无效：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（1）投标文件报价出现本章第五小节“投标报价”所列需要修正情形，但供应商对修正后的报价不予确认的；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rsidR="00990893" w:rsidRDefault="006E232A">
      <w:pPr>
        <w:rPr>
          <w:rFonts w:asciiTheme="minorEastAsia" w:hAnsiTheme="minorEastAsia" w:cs="宋体"/>
        </w:rPr>
      </w:pPr>
      <w:r>
        <w:rPr>
          <w:rFonts w:asciiTheme="minorEastAsia" w:hAnsiTheme="minorEastAsia" w:cs="宋体" w:hint="eastAsia"/>
        </w:rPr>
        <w:br w:type="page"/>
      </w:r>
    </w:p>
    <w:p w:rsidR="00990893" w:rsidRDefault="006E232A">
      <w:pPr>
        <w:spacing w:line="560" w:lineRule="exact"/>
        <w:jc w:val="both"/>
        <w:rPr>
          <w:rFonts w:asciiTheme="minorEastAsia" w:hAnsiTheme="minorEastAsia" w:cs="宋体"/>
        </w:rPr>
      </w:pPr>
      <w:r>
        <w:rPr>
          <w:rFonts w:asciiTheme="minorEastAsia" w:hAnsiTheme="minorEastAsia" w:cs="宋体" w:hint="eastAsia"/>
        </w:rPr>
        <w:lastRenderedPageBreak/>
        <w:t>〖评审要素及分值一览表〗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52"/>
        <w:gridCol w:w="709"/>
        <w:gridCol w:w="851"/>
        <w:gridCol w:w="6095"/>
        <w:gridCol w:w="661"/>
      </w:tblGrid>
      <w:tr w:rsidR="00990893">
        <w:trPr>
          <w:trHeight w:val="510"/>
          <w:jc w:val="center"/>
        </w:trPr>
        <w:tc>
          <w:tcPr>
            <w:tcW w:w="552" w:type="dxa"/>
            <w:vMerge w:val="restart"/>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项别</w:t>
            </w:r>
          </w:p>
        </w:tc>
        <w:tc>
          <w:tcPr>
            <w:tcW w:w="1560" w:type="dxa"/>
            <w:gridSpan w:val="2"/>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总分值</w:t>
            </w:r>
          </w:p>
        </w:tc>
        <w:tc>
          <w:tcPr>
            <w:tcW w:w="6095" w:type="dxa"/>
            <w:vMerge w:val="restart"/>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评审要素</w:t>
            </w:r>
          </w:p>
        </w:tc>
        <w:tc>
          <w:tcPr>
            <w:tcW w:w="661" w:type="dxa"/>
            <w:vMerge w:val="restart"/>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备注</w:t>
            </w:r>
          </w:p>
        </w:tc>
      </w:tr>
      <w:tr w:rsidR="00990893">
        <w:trPr>
          <w:trHeight w:val="510"/>
          <w:jc w:val="center"/>
        </w:trPr>
        <w:tc>
          <w:tcPr>
            <w:tcW w:w="552" w:type="dxa"/>
            <w:vMerge/>
            <w:tcBorders>
              <w:top w:val="single" w:sz="2" w:space="0" w:color="auto"/>
              <w:bottom w:val="single" w:sz="2" w:space="0" w:color="auto"/>
            </w:tcBorders>
            <w:shd w:val="clear" w:color="auto" w:fill="F2F2F2" w:themeFill="background1" w:themeFillShade="F2"/>
            <w:vAlign w:val="center"/>
          </w:tcPr>
          <w:p w:rsidR="00990893" w:rsidRDefault="00990893">
            <w:pPr>
              <w:jc w:val="center"/>
              <w:rPr>
                <w:rFonts w:asciiTheme="minorEastAsia" w:hAnsiTheme="minorEastAsia" w:cs="宋体"/>
              </w:rPr>
            </w:pPr>
          </w:p>
        </w:tc>
        <w:tc>
          <w:tcPr>
            <w:tcW w:w="709" w:type="dxa"/>
            <w:tcBorders>
              <w:top w:val="single" w:sz="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100</w:t>
            </w:r>
          </w:p>
        </w:tc>
        <w:tc>
          <w:tcPr>
            <w:tcW w:w="851" w:type="dxa"/>
            <w:tcBorders>
              <w:top w:val="single" w:sz="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分项最高分值</w:t>
            </w:r>
          </w:p>
        </w:tc>
        <w:tc>
          <w:tcPr>
            <w:tcW w:w="6095" w:type="dxa"/>
            <w:vMerge/>
            <w:tcBorders>
              <w:top w:val="single" w:sz="2" w:space="0" w:color="auto"/>
              <w:bottom w:val="single" w:sz="2" w:space="0" w:color="auto"/>
            </w:tcBorders>
            <w:shd w:val="clear" w:color="auto" w:fill="F2F2F2" w:themeFill="background1" w:themeFillShade="F2"/>
            <w:vAlign w:val="center"/>
          </w:tcPr>
          <w:p w:rsidR="00990893" w:rsidRDefault="00990893">
            <w:pPr>
              <w:jc w:val="center"/>
              <w:rPr>
                <w:rFonts w:asciiTheme="minorEastAsia" w:hAnsiTheme="minorEastAsia" w:cs="宋体"/>
              </w:rPr>
            </w:pPr>
          </w:p>
        </w:tc>
        <w:tc>
          <w:tcPr>
            <w:tcW w:w="661" w:type="dxa"/>
            <w:vMerge/>
            <w:tcBorders>
              <w:top w:val="single" w:sz="2" w:space="0" w:color="auto"/>
              <w:bottom w:val="single" w:sz="2" w:space="0" w:color="auto"/>
            </w:tcBorders>
            <w:shd w:val="clear" w:color="auto" w:fill="F2F2F2" w:themeFill="background1" w:themeFillShade="F2"/>
            <w:vAlign w:val="center"/>
          </w:tcPr>
          <w:p w:rsidR="00990893" w:rsidRDefault="00990893">
            <w:pPr>
              <w:jc w:val="center"/>
              <w:rPr>
                <w:rFonts w:asciiTheme="minorEastAsia" w:hAnsiTheme="minorEastAsia" w:cs="宋体"/>
              </w:rPr>
            </w:pPr>
          </w:p>
        </w:tc>
      </w:tr>
      <w:tr w:rsidR="00990893">
        <w:trPr>
          <w:trHeight w:val="510"/>
          <w:jc w:val="center"/>
        </w:trPr>
        <w:tc>
          <w:tcPr>
            <w:tcW w:w="552" w:type="dxa"/>
            <w:tcBorders>
              <w:top w:val="single" w:sz="2" w:space="0" w:color="auto"/>
            </w:tcBorders>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价格</w:t>
            </w:r>
          </w:p>
        </w:tc>
        <w:tc>
          <w:tcPr>
            <w:tcW w:w="709" w:type="dxa"/>
            <w:tcBorders>
              <w:top w:val="single" w:sz="2" w:space="0" w:color="auto"/>
            </w:tcBorders>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30</w:t>
            </w:r>
          </w:p>
        </w:tc>
        <w:tc>
          <w:tcPr>
            <w:tcW w:w="851"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30</w:t>
            </w:r>
          </w:p>
        </w:tc>
        <w:tc>
          <w:tcPr>
            <w:tcW w:w="6095" w:type="dxa"/>
            <w:tcBorders>
              <w:top w:val="single" w:sz="2" w:space="0" w:color="auto"/>
            </w:tcBorders>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按照财政部《政府采购货物和服务招标投标管理办法》（财政部令第87号）的有关规定：采用低价优先法计算，即通过初步审查且价格最低的有效投标报价为评标基准价，其价格分为满分。</w:t>
            </w:r>
          </w:p>
          <w:p w:rsidR="00990893" w:rsidRDefault="006E232A">
            <w:pPr>
              <w:jc w:val="both"/>
              <w:rPr>
                <w:rFonts w:asciiTheme="minorEastAsia" w:hAnsiTheme="minorEastAsia" w:cs="宋体"/>
              </w:rPr>
            </w:pPr>
            <w:r>
              <w:rPr>
                <w:rFonts w:asciiTheme="minorEastAsia" w:hAnsiTheme="minorEastAsia" w:cs="宋体" w:hint="eastAsia"/>
              </w:rPr>
              <w:t xml:space="preserve">投标报价得分＝（评标基准价/投标报价）×30 </w:t>
            </w:r>
          </w:p>
          <w:p w:rsidR="00990893" w:rsidRPr="001A53EF" w:rsidRDefault="006E232A" w:rsidP="007E5A21">
            <w:pPr>
              <w:jc w:val="both"/>
              <w:rPr>
                <w:rFonts w:asciiTheme="minorEastAsia" w:hAnsiTheme="minorEastAsia" w:cs="宋体"/>
                <w:b/>
              </w:rPr>
            </w:pPr>
            <w:r>
              <w:rPr>
                <w:rFonts w:asciiTheme="minorEastAsia" w:hAnsiTheme="minorEastAsia" w:cs="宋体" w:hint="eastAsia"/>
                <w:b/>
              </w:rPr>
              <w:t>注：本次采购执行财库〔2014〕68号文件、财库﹝2017）141号、财库﹝2020）46号、财库﹝2022）19号文件规定，对于按规定提供证明或真实声明的供应商，在价格评审时统一给予10%的扣除，用扣除后的价格参与评审。</w:t>
            </w:r>
          </w:p>
        </w:tc>
        <w:tc>
          <w:tcPr>
            <w:tcW w:w="661" w:type="dxa"/>
            <w:tcBorders>
              <w:top w:val="single" w:sz="2" w:space="0" w:color="auto"/>
            </w:tcBorders>
            <w:shd w:val="clear" w:color="auto" w:fill="auto"/>
            <w:vAlign w:val="center"/>
          </w:tcPr>
          <w:p w:rsidR="00990893" w:rsidRDefault="00990893">
            <w:pPr>
              <w:jc w:val="center"/>
              <w:rPr>
                <w:rFonts w:asciiTheme="minorEastAsia" w:hAnsiTheme="minorEastAsia" w:cs="宋体"/>
              </w:rPr>
            </w:pPr>
          </w:p>
        </w:tc>
      </w:tr>
      <w:tr w:rsidR="00990893">
        <w:trPr>
          <w:trHeight w:val="510"/>
          <w:jc w:val="center"/>
        </w:trPr>
        <w:tc>
          <w:tcPr>
            <w:tcW w:w="552" w:type="dxa"/>
            <w:vMerge w:val="restart"/>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技术响 应</w:t>
            </w:r>
          </w:p>
        </w:tc>
        <w:tc>
          <w:tcPr>
            <w:tcW w:w="709" w:type="dxa"/>
            <w:vMerge w:val="restart"/>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50</w:t>
            </w:r>
          </w:p>
        </w:tc>
        <w:tc>
          <w:tcPr>
            <w:tcW w:w="851"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30</w:t>
            </w:r>
          </w:p>
        </w:tc>
        <w:tc>
          <w:tcPr>
            <w:tcW w:w="6095" w:type="dxa"/>
            <w:shd w:val="clear" w:color="auto" w:fill="auto"/>
            <w:vAlign w:val="center"/>
          </w:tcPr>
          <w:p w:rsidR="00990893" w:rsidRDefault="006E232A">
            <w:pPr>
              <w:jc w:val="both"/>
              <w:rPr>
                <w:rFonts w:asciiTheme="minorEastAsia" w:hAnsiTheme="minorEastAsia" w:cs="宋体"/>
                <w:bCs/>
              </w:rPr>
            </w:pPr>
            <w:r>
              <w:rPr>
                <w:rFonts w:asciiTheme="minorEastAsia" w:hAnsiTheme="minorEastAsia" w:cs="宋体" w:hint="eastAsia"/>
                <w:b/>
                <w:bCs/>
              </w:rPr>
              <w:t>产品技术指标：</w:t>
            </w:r>
          </w:p>
          <w:p w:rsidR="00990893" w:rsidRDefault="006E232A">
            <w:pPr>
              <w:jc w:val="both"/>
              <w:rPr>
                <w:rFonts w:asciiTheme="minorEastAsia" w:hAnsiTheme="minorEastAsia" w:cs="宋体"/>
              </w:rPr>
            </w:pPr>
            <w:r>
              <w:rPr>
                <w:rFonts w:asciiTheme="minorEastAsia" w:hAnsiTheme="minorEastAsia" w:cs="宋体" w:hint="eastAsia"/>
                <w:bCs/>
              </w:rPr>
              <w:t>投标产品的基本功能、技术指标与需求的吻合程度和偏差情况（包括所投标产品的规格型号、配置、主要技术参数等），是否能够满足招标文件要求。满足上述要求的，标注“★”的重要技术指标，需提供检测报告或功能截图及彩页等佐证资料。不满足或未提供佐证资料为负偏离，</w:t>
            </w:r>
            <w:proofErr w:type="gramStart"/>
            <w:r>
              <w:rPr>
                <w:rFonts w:asciiTheme="minorEastAsia" w:hAnsiTheme="minorEastAsia" w:cs="宋体" w:hint="eastAsia"/>
                <w:bCs/>
              </w:rPr>
              <w:t>每负偏离</w:t>
            </w:r>
            <w:proofErr w:type="gramEnd"/>
            <w:r>
              <w:rPr>
                <w:rFonts w:asciiTheme="minorEastAsia" w:hAnsiTheme="minorEastAsia" w:cs="宋体" w:hint="eastAsia"/>
                <w:bCs/>
              </w:rPr>
              <w:t>一项，扣3分；其他功能技术要求不满足，</w:t>
            </w:r>
            <w:proofErr w:type="gramStart"/>
            <w:r>
              <w:rPr>
                <w:rFonts w:asciiTheme="minorEastAsia" w:hAnsiTheme="minorEastAsia" w:cs="宋体" w:hint="eastAsia"/>
                <w:bCs/>
              </w:rPr>
              <w:t>每负偏离</w:t>
            </w:r>
            <w:proofErr w:type="gramEnd"/>
            <w:r>
              <w:rPr>
                <w:rFonts w:asciiTheme="minorEastAsia" w:hAnsiTheme="minorEastAsia" w:cs="宋体" w:hint="eastAsia"/>
                <w:bCs/>
              </w:rPr>
              <w:t>一项扣1分，扣完为止（同一产品的指标要求，不重复扣分）。（该项满分30分）</w:t>
            </w:r>
          </w:p>
        </w:tc>
        <w:tc>
          <w:tcPr>
            <w:tcW w:w="661" w:type="dxa"/>
            <w:vMerge w:val="restart"/>
            <w:shd w:val="clear" w:color="auto" w:fill="auto"/>
            <w:vAlign w:val="center"/>
          </w:tcPr>
          <w:p w:rsidR="00990893" w:rsidRDefault="00990893">
            <w:pPr>
              <w:jc w:val="center"/>
              <w:rPr>
                <w:rFonts w:asciiTheme="minorEastAsia" w:hAnsiTheme="minorEastAsia" w:cs="宋体"/>
              </w:rPr>
            </w:pPr>
          </w:p>
        </w:tc>
      </w:tr>
      <w:tr w:rsidR="00990893">
        <w:trPr>
          <w:trHeight w:val="510"/>
          <w:jc w:val="center"/>
        </w:trPr>
        <w:tc>
          <w:tcPr>
            <w:tcW w:w="552" w:type="dxa"/>
            <w:vMerge/>
            <w:shd w:val="clear" w:color="auto" w:fill="auto"/>
            <w:vAlign w:val="center"/>
          </w:tcPr>
          <w:p w:rsidR="00990893" w:rsidRDefault="00990893">
            <w:pPr>
              <w:jc w:val="center"/>
              <w:rPr>
                <w:rFonts w:asciiTheme="minorEastAsia" w:hAnsiTheme="minorEastAsia" w:cs="宋体"/>
              </w:rPr>
            </w:pPr>
          </w:p>
        </w:tc>
        <w:tc>
          <w:tcPr>
            <w:tcW w:w="709" w:type="dxa"/>
            <w:vMerge/>
            <w:shd w:val="clear" w:color="auto" w:fill="auto"/>
            <w:vAlign w:val="center"/>
          </w:tcPr>
          <w:p w:rsidR="00990893" w:rsidRDefault="00990893">
            <w:pPr>
              <w:jc w:val="center"/>
              <w:rPr>
                <w:rFonts w:asciiTheme="minorEastAsia" w:hAnsiTheme="minorEastAsia" w:cs="宋体"/>
              </w:rPr>
            </w:pPr>
          </w:p>
        </w:tc>
        <w:tc>
          <w:tcPr>
            <w:tcW w:w="851"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10</w:t>
            </w:r>
          </w:p>
        </w:tc>
        <w:tc>
          <w:tcPr>
            <w:tcW w:w="6095" w:type="dxa"/>
            <w:shd w:val="clear" w:color="auto" w:fill="auto"/>
            <w:vAlign w:val="center"/>
          </w:tcPr>
          <w:p w:rsidR="00990893" w:rsidRDefault="006E232A">
            <w:pPr>
              <w:jc w:val="both"/>
              <w:rPr>
                <w:rFonts w:asciiTheme="minorEastAsia" w:hAnsiTheme="minorEastAsia" w:cs="宋体"/>
                <w:bCs/>
              </w:rPr>
            </w:pPr>
            <w:r>
              <w:rPr>
                <w:rFonts w:asciiTheme="minorEastAsia" w:hAnsiTheme="minorEastAsia" w:cs="宋体" w:hint="eastAsia"/>
                <w:b/>
                <w:bCs/>
              </w:rPr>
              <w:t>技术方案：</w:t>
            </w:r>
          </w:p>
          <w:p w:rsidR="00990893" w:rsidRDefault="006E232A">
            <w:pPr>
              <w:jc w:val="both"/>
              <w:rPr>
                <w:rFonts w:asciiTheme="minorEastAsia" w:hAnsiTheme="minorEastAsia" w:cs="宋体"/>
                <w:bCs/>
              </w:rPr>
            </w:pPr>
            <w:r>
              <w:rPr>
                <w:rFonts w:asciiTheme="minorEastAsia" w:hAnsiTheme="minorEastAsia" w:cs="宋体" w:hint="eastAsia"/>
                <w:bCs/>
              </w:rPr>
              <w:t>具有针对本项目详细的技术方案，要求完整可行，描述详尽，层次清楚，结构合理，方案全面满足招标文件的各项技术要求。</w:t>
            </w:r>
          </w:p>
          <w:p w:rsidR="00990893" w:rsidRDefault="006E232A">
            <w:pPr>
              <w:jc w:val="both"/>
              <w:rPr>
                <w:rFonts w:asciiTheme="minorEastAsia" w:hAnsiTheme="minorEastAsia" w:cs="宋体"/>
                <w:bCs/>
              </w:rPr>
            </w:pPr>
            <w:r>
              <w:rPr>
                <w:rFonts w:asciiTheme="minorEastAsia" w:hAnsiTheme="minorEastAsia" w:cs="宋体" w:hint="eastAsia"/>
              </w:rPr>
              <w:t>[6-10分]：</w:t>
            </w:r>
            <w:r>
              <w:rPr>
                <w:rFonts w:asciiTheme="minorEastAsia" w:hAnsiTheme="minorEastAsia" w:cs="宋体" w:hint="eastAsia"/>
                <w:bCs/>
              </w:rPr>
              <w:t>方案具体、切实可行且完全满足项目总体要求，根据响应程度赋分；</w:t>
            </w:r>
          </w:p>
          <w:p w:rsidR="00990893" w:rsidRDefault="006E232A">
            <w:pPr>
              <w:jc w:val="both"/>
              <w:rPr>
                <w:rFonts w:asciiTheme="minorEastAsia" w:hAnsiTheme="minorEastAsia" w:cs="宋体"/>
                <w:bCs/>
              </w:rPr>
            </w:pPr>
            <w:r>
              <w:rPr>
                <w:rFonts w:asciiTheme="minorEastAsia" w:hAnsiTheme="minorEastAsia" w:cs="宋体" w:hint="eastAsia"/>
              </w:rPr>
              <w:t>[3-6分]：</w:t>
            </w:r>
            <w:r>
              <w:rPr>
                <w:rFonts w:asciiTheme="minorEastAsia" w:hAnsiTheme="minorEastAsia" w:cs="宋体" w:hint="eastAsia"/>
                <w:bCs/>
              </w:rPr>
              <w:t>方案一般，满足项目总体要求，根据响应程度赋分；</w:t>
            </w:r>
          </w:p>
          <w:p w:rsidR="00990893" w:rsidRDefault="006E232A">
            <w:pPr>
              <w:jc w:val="both"/>
              <w:rPr>
                <w:rFonts w:asciiTheme="minorEastAsia" w:hAnsiTheme="minorEastAsia" w:cs="宋体"/>
              </w:rPr>
            </w:pPr>
            <w:r>
              <w:rPr>
                <w:rFonts w:asciiTheme="minorEastAsia" w:hAnsiTheme="minorEastAsia" w:cs="宋体" w:hint="eastAsia"/>
              </w:rPr>
              <w:t>[0-3分]：</w:t>
            </w:r>
            <w:r>
              <w:rPr>
                <w:rFonts w:asciiTheme="minorEastAsia" w:hAnsiTheme="minorEastAsia" w:cs="宋体" w:hint="eastAsia"/>
                <w:bCs/>
              </w:rPr>
              <w:t>方案较差，基本满足项目总体要求，根据响应</w:t>
            </w:r>
            <w:r>
              <w:rPr>
                <w:rFonts w:asciiTheme="minorEastAsia" w:hAnsiTheme="minorEastAsia" w:cs="宋体" w:hint="eastAsia"/>
                <w:bCs/>
              </w:rPr>
              <w:lastRenderedPageBreak/>
              <w:t>程度赋分。</w:t>
            </w:r>
          </w:p>
        </w:tc>
        <w:tc>
          <w:tcPr>
            <w:tcW w:w="661" w:type="dxa"/>
            <w:vMerge/>
            <w:shd w:val="clear" w:color="auto" w:fill="auto"/>
            <w:vAlign w:val="center"/>
          </w:tcPr>
          <w:p w:rsidR="00990893" w:rsidRDefault="00990893">
            <w:pPr>
              <w:jc w:val="center"/>
              <w:rPr>
                <w:rFonts w:asciiTheme="minorEastAsia" w:hAnsiTheme="minorEastAsia" w:cs="宋体"/>
              </w:rPr>
            </w:pPr>
          </w:p>
        </w:tc>
      </w:tr>
      <w:tr w:rsidR="00990893">
        <w:trPr>
          <w:trHeight w:val="510"/>
          <w:jc w:val="center"/>
        </w:trPr>
        <w:tc>
          <w:tcPr>
            <w:tcW w:w="552" w:type="dxa"/>
            <w:vMerge/>
            <w:shd w:val="clear" w:color="auto" w:fill="auto"/>
            <w:vAlign w:val="center"/>
          </w:tcPr>
          <w:p w:rsidR="00990893" w:rsidRDefault="00990893">
            <w:pPr>
              <w:jc w:val="center"/>
              <w:rPr>
                <w:rFonts w:asciiTheme="minorEastAsia" w:hAnsiTheme="minorEastAsia" w:cs="宋体"/>
              </w:rPr>
            </w:pPr>
          </w:p>
        </w:tc>
        <w:tc>
          <w:tcPr>
            <w:tcW w:w="709" w:type="dxa"/>
            <w:vMerge/>
            <w:shd w:val="clear" w:color="auto" w:fill="auto"/>
            <w:vAlign w:val="center"/>
          </w:tcPr>
          <w:p w:rsidR="00990893" w:rsidRDefault="00990893">
            <w:pPr>
              <w:jc w:val="center"/>
              <w:rPr>
                <w:rFonts w:asciiTheme="minorEastAsia" w:hAnsiTheme="minorEastAsia" w:cs="宋体"/>
              </w:rPr>
            </w:pPr>
          </w:p>
        </w:tc>
        <w:tc>
          <w:tcPr>
            <w:tcW w:w="851"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6</w:t>
            </w:r>
          </w:p>
        </w:tc>
        <w:tc>
          <w:tcPr>
            <w:tcW w:w="6095" w:type="dxa"/>
            <w:shd w:val="clear" w:color="auto" w:fill="auto"/>
            <w:vAlign w:val="center"/>
          </w:tcPr>
          <w:p w:rsidR="00990893" w:rsidRDefault="006E232A">
            <w:pPr>
              <w:autoSpaceDE w:val="0"/>
              <w:autoSpaceDN w:val="0"/>
              <w:adjustRightInd w:val="0"/>
              <w:spacing w:line="360" w:lineRule="auto"/>
              <w:rPr>
                <w:rFonts w:asciiTheme="minorEastAsia" w:hAnsiTheme="minorEastAsia" w:cs="宋体"/>
                <w:bCs/>
              </w:rPr>
            </w:pPr>
            <w:r>
              <w:rPr>
                <w:rFonts w:asciiTheme="minorEastAsia" w:hAnsiTheme="minorEastAsia" w:cs="宋体" w:hint="eastAsia"/>
                <w:b/>
                <w:bCs/>
              </w:rPr>
              <w:t>产品安装及调试：</w:t>
            </w:r>
          </w:p>
          <w:p w:rsidR="00990893" w:rsidRDefault="006E232A">
            <w:pPr>
              <w:jc w:val="both"/>
              <w:rPr>
                <w:rFonts w:asciiTheme="minorEastAsia" w:hAnsiTheme="minorEastAsia" w:cs="宋体"/>
              </w:rPr>
            </w:pPr>
            <w:r>
              <w:rPr>
                <w:rFonts w:asciiTheme="minorEastAsia" w:hAnsiTheme="minorEastAsia" w:cs="宋体" w:hint="eastAsia"/>
              </w:rPr>
              <w:t>对产品的供货、安装调试组织措施完善，并针对本项目特点做出合理计划及调配，由专业的技术人员提供设备安装服务，并帮助招标人将设备调试到最佳使用状态，能保证项目的顺利运行。</w:t>
            </w:r>
          </w:p>
          <w:p w:rsidR="00990893" w:rsidRDefault="006E232A">
            <w:pPr>
              <w:jc w:val="both"/>
              <w:rPr>
                <w:rFonts w:asciiTheme="minorEastAsia" w:hAnsiTheme="minorEastAsia" w:cs="宋体"/>
              </w:rPr>
            </w:pPr>
            <w:r>
              <w:rPr>
                <w:rFonts w:asciiTheme="minorEastAsia" w:hAnsiTheme="minorEastAsia" w:cs="宋体" w:hint="eastAsia"/>
              </w:rPr>
              <w:t>[3-6分]：供货、安装方案完善，有相应的实施能力及预案措施；</w:t>
            </w:r>
          </w:p>
          <w:p w:rsidR="00990893" w:rsidRDefault="006E232A">
            <w:pPr>
              <w:jc w:val="both"/>
              <w:rPr>
                <w:rFonts w:asciiTheme="minorEastAsia" w:hAnsiTheme="minorEastAsia" w:cs="宋体"/>
              </w:rPr>
            </w:pPr>
            <w:r>
              <w:rPr>
                <w:rFonts w:asciiTheme="minorEastAsia" w:hAnsiTheme="minorEastAsia" w:cs="宋体" w:hint="eastAsia"/>
              </w:rPr>
              <w:t>[1-3分]：能满足基本供货、但缺少应急预案及措施；</w:t>
            </w:r>
          </w:p>
          <w:p w:rsidR="00990893" w:rsidRDefault="006E232A">
            <w:pPr>
              <w:jc w:val="both"/>
              <w:rPr>
                <w:rFonts w:asciiTheme="minorEastAsia" w:hAnsiTheme="minorEastAsia" w:cs="宋体"/>
              </w:rPr>
            </w:pPr>
            <w:r>
              <w:rPr>
                <w:rFonts w:asciiTheme="minorEastAsia" w:hAnsiTheme="minorEastAsia" w:cs="宋体" w:hint="eastAsia"/>
              </w:rPr>
              <w:t>[0-1分]：供货及安装方案不合理或难以实施。</w:t>
            </w:r>
          </w:p>
        </w:tc>
        <w:tc>
          <w:tcPr>
            <w:tcW w:w="661" w:type="dxa"/>
            <w:vMerge/>
            <w:shd w:val="clear" w:color="auto" w:fill="auto"/>
            <w:vAlign w:val="center"/>
          </w:tcPr>
          <w:p w:rsidR="00990893" w:rsidRDefault="00990893">
            <w:pPr>
              <w:jc w:val="center"/>
              <w:rPr>
                <w:rFonts w:asciiTheme="minorEastAsia" w:hAnsiTheme="minorEastAsia" w:cs="宋体"/>
              </w:rPr>
            </w:pPr>
          </w:p>
        </w:tc>
      </w:tr>
      <w:tr w:rsidR="00990893">
        <w:trPr>
          <w:trHeight w:val="510"/>
          <w:jc w:val="center"/>
        </w:trPr>
        <w:tc>
          <w:tcPr>
            <w:tcW w:w="552" w:type="dxa"/>
            <w:vMerge/>
            <w:shd w:val="clear" w:color="auto" w:fill="auto"/>
            <w:vAlign w:val="center"/>
          </w:tcPr>
          <w:p w:rsidR="00990893" w:rsidRDefault="00990893">
            <w:pPr>
              <w:jc w:val="center"/>
              <w:rPr>
                <w:rFonts w:asciiTheme="minorEastAsia" w:hAnsiTheme="minorEastAsia" w:cs="宋体"/>
              </w:rPr>
            </w:pPr>
          </w:p>
        </w:tc>
        <w:tc>
          <w:tcPr>
            <w:tcW w:w="709" w:type="dxa"/>
            <w:vMerge/>
            <w:shd w:val="clear" w:color="auto" w:fill="auto"/>
            <w:vAlign w:val="center"/>
          </w:tcPr>
          <w:p w:rsidR="00990893" w:rsidRDefault="00990893">
            <w:pPr>
              <w:jc w:val="center"/>
              <w:rPr>
                <w:rFonts w:asciiTheme="minorEastAsia" w:hAnsiTheme="minorEastAsia" w:cs="宋体"/>
              </w:rPr>
            </w:pPr>
          </w:p>
        </w:tc>
        <w:tc>
          <w:tcPr>
            <w:tcW w:w="851"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4</w:t>
            </w:r>
          </w:p>
        </w:tc>
        <w:tc>
          <w:tcPr>
            <w:tcW w:w="6095" w:type="dxa"/>
            <w:shd w:val="clear" w:color="auto" w:fill="auto"/>
            <w:vAlign w:val="center"/>
          </w:tcPr>
          <w:p w:rsidR="00990893" w:rsidRDefault="006E232A">
            <w:pPr>
              <w:jc w:val="both"/>
              <w:rPr>
                <w:rFonts w:asciiTheme="minorEastAsia" w:hAnsiTheme="minorEastAsia" w:cs="宋体"/>
                <w:b/>
                <w:bCs/>
              </w:rPr>
            </w:pPr>
            <w:r>
              <w:rPr>
                <w:rFonts w:asciiTheme="minorEastAsia" w:hAnsiTheme="minorEastAsia" w:cs="宋体" w:hint="eastAsia"/>
                <w:b/>
                <w:bCs/>
              </w:rPr>
              <w:t>服务质量及交付</w:t>
            </w:r>
            <w:proofErr w:type="gramStart"/>
            <w:r>
              <w:rPr>
                <w:rFonts w:asciiTheme="minorEastAsia" w:hAnsiTheme="minorEastAsia" w:cs="宋体" w:hint="eastAsia"/>
                <w:b/>
                <w:bCs/>
              </w:rPr>
              <w:t>期保障</w:t>
            </w:r>
            <w:proofErr w:type="gramEnd"/>
            <w:r>
              <w:rPr>
                <w:rFonts w:asciiTheme="minorEastAsia" w:hAnsiTheme="minorEastAsia" w:cs="宋体" w:hint="eastAsia"/>
                <w:b/>
                <w:bCs/>
              </w:rPr>
              <w:t>计划：</w:t>
            </w:r>
          </w:p>
          <w:p w:rsidR="00990893" w:rsidRDefault="006E232A">
            <w:pPr>
              <w:jc w:val="both"/>
              <w:rPr>
                <w:rFonts w:asciiTheme="minorEastAsia" w:hAnsiTheme="minorEastAsia" w:cs="宋体"/>
              </w:rPr>
            </w:pPr>
            <w:r>
              <w:rPr>
                <w:rFonts w:asciiTheme="minorEastAsia" w:hAnsiTheme="minorEastAsia" w:cs="宋体" w:hint="eastAsia"/>
              </w:rPr>
              <w:t>生产设备、生产规模，以及人力、财力、物力安排明确得当，满足产品质量及交货期要求。</w:t>
            </w:r>
          </w:p>
          <w:p w:rsidR="00990893" w:rsidRDefault="006E232A">
            <w:pPr>
              <w:jc w:val="both"/>
              <w:rPr>
                <w:rFonts w:asciiTheme="minorEastAsia" w:hAnsiTheme="minorEastAsia" w:cs="宋体"/>
              </w:rPr>
            </w:pPr>
            <w:r>
              <w:rPr>
                <w:rFonts w:asciiTheme="minorEastAsia" w:hAnsiTheme="minorEastAsia" w:cs="宋体" w:hint="eastAsia"/>
              </w:rPr>
              <w:t>[2-4分]：保障计划合理可行，明确具体；</w:t>
            </w:r>
          </w:p>
          <w:p w:rsidR="00990893" w:rsidRDefault="006E232A">
            <w:pPr>
              <w:jc w:val="both"/>
              <w:rPr>
                <w:rFonts w:asciiTheme="minorEastAsia" w:hAnsiTheme="minorEastAsia" w:cs="宋体"/>
              </w:rPr>
            </w:pPr>
            <w:r>
              <w:rPr>
                <w:rFonts w:asciiTheme="minorEastAsia" w:hAnsiTheme="minorEastAsia" w:cs="宋体" w:hint="eastAsia"/>
              </w:rPr>
              <w:t>[1-2分]：保障计划较合理可行、较明确具体；</w:t>
            </w:r>
          </w:p>
          <w:p w:rsidR="00990893" w:rsidRDefault="006E232A">
            <w:pPr>
              <w:jc w:val="both"/>
              <w:rPr>
                <w:rFonts w:asciiTheme="minorEastAsia" w:hAnsiTheme="minorEastAsia" w:cs="宋体"/>
              </w:rPr>
            </w:pPr>
            <w:r>
              <w:rPr>
                <w:rFonts w:asciiTheme="minorEastAsia" w:hAnsiTheme="minorEastAsia" w:cs="宋体" w:hint="eastAsia"/>
              </w:rPr>
              <w:t>[0-1分]：保障计划缺失或者描述不详细不具体。</w:t>
            </w:r>
          </w:p>
        </w:tc>
        <w:tc>
          <w:tcPr>
            <w:tcW w:w="661" w:type="dxa"/>
            <w:vMerge/>
            <w:shd w:val="clear" w:color="auto" w:fill="auto"/>
            <w:vAlign w:val="center"/>
          </w:tcPr>
          <w:p w:rsidR="00990893" w:rsidRDefault="00990893">
            <w:pPr>
              <w:jc w:val="center"/>
              <w:rPr>
                <w:rFonts w:asciiTheme="minorEastAsia" w:hAnsiTheme="minorEastAsia" w:cs="宋体"/>
              </w:rPr>
            </w:pPr>
          </w:p>
        </w:tc>
      </w:tr>
      <w:tr w:rsidR="00990893">
        <w:trPr>
          <w:trHeight w:val="510"/>
          <w:jc w:val="center"/>
        </w:trPr>
        <w:tc>
          <w:tcPr>
            <w:tcW w:w="552" w:type="dxa"/>
            <w:vMerge w:val="restart"/>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商务响 应</w:t>
            </w:r>
          </w:p>
        </w:tc>
        <w:tc>
          <w:tcPr>
            <w:tcW w:w="709" w:type="dxa"/>
            <w:vMerge w:val="restart"/>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20</w:t>
            </w:r>
          </w:p>
        </w:tc>
        <w:tc>
          <w:tcPr>
            <w:tcW w:w="851" w:type="dxa"/>
            <w:shd w:val="clear" w:color="auto" w:fill="auto"/>
            <w:vAlign w:val="center"/>
          </w:tcPr>
          <w:p w:rsidR="00990893" w:rsidRDefault="003539E8">
            <w:pPr>
              <w:jc w:val="center"/>
              <w:rPr>
                <w:rFonts w:asciiTheme="minorEastAsia" w:hAnsiTheme="minorEastAsia" w:cs="宋体"/>
              </w:rPr>
            </w:pPr>
            <w:r>
              <w:rPr>
                <w:rFonts w:asciiTheme="minorEastAsia" w:hAnsiTheme="minorEastAsia" w:cs="宋体" w:hint="eastAsia"/>
              </w:rPr>
              <w:t>11</w:t>
            </w:r>
          </w:p>
        </w:tc>
        <w:tc>
          <w:tcPr>
            <w:tcW w:w="6095" w:type="dxa"/>
            <w:shd w:val="clear" w:color="auto" w:fill="auto"/>
            <w:vAlign w:val="center"/>
          </w:tcPr>
          <w:p w:rsidR="00990893" w:rsidRDefault="006E232A">
            <w:pPr>
              <w:jc w:val="both"/>
              <w:rPr>
                <w:rFonts w:asciiTheme="minorEastAsia" w:hAnsiTheme="minorEastAsia" w:cs="宋体"/>
                <w:b/>
                <w:bCs/>
              </w:rPr>
            </w:pPr>
            <w:r>
              <w:rPr>
                <w:rFonts w:asciiTheme="minorEastAsia" w:hAnsiTheme="minorEastAsia" w:cs="宋体" w:hint="eastAsia"/>
                <w:b/>
                <w:bCs/>
              </w:rPr>
              <w:t>售后服务：</w:t>
            </w:r>
          </w:p>
          <w:p w:rsidR="00990893" w:rsidRDefault="006E232A">
            <w:pPr>
              <w:jc w:val="both"/>
              <w:rPr>
                <w:rFonts w:asciiTheme="minorEastAsia" w:hAnsiTheme="minorEastAsia" w:cs="宋体"/>
              </w:rPr>
            </w:pPr>
            <w:r>
              <w:rPr>
                <w:rFonts w:asciiTheme="minorEastAsia" w:hAnsiTheme="minorEastAsia" w:cs="宋体" w:hint="eastAsia"/>
              </w:rPr>
              <w:t>具有良好的本地化服务能力，能够准确的提供本地化服务。提供7*24小时售后，如设备或系统发生故障，可在短时间内响应并到达现场解决问题，附本项目售后人员联系方式。（包括但不限于服务人员配备、响应时间、响应程度、解决问题能力、紧急故障处理预案等）进行综合评审。</w:t>
            </w:r>
          </w:p>
          <w:p w:rsidR="00990893" w:rsidRDefault="006E232A">
            <w:pPr>
              <w:jc w:val="both"/>
              <w:rPr>
                <w:rFonts w:asciiTheme="minorEastAsia" w:hAnsiTheme="minorEastAsia" w:cs="宋体"/>
              </w:rPr>
            </w:pPr>
            <w:r>
              <w:rPr>
                <w:rFonts w:asciiTheme="minorEastAsia" w:hAnsiTheme="minorEastAsia" w:cs="宋体" w:hint="eastAsia"/>
              </w:rPr>
              <w:t>[7-1</w:t>
            </w:r>
            <w:r w:rsidR="003539E8">
              <w:rPr>
                <w:rFonts w:asciiTheme="minorEastAsia" w:hAnsiTheme="minorEastAsia" w:cs="宋体" w:hint="eastAsia"/>
              </w:rPr>
              <w:t>1</w:t>
            </w:r>
            <w:r>
              <w:rPr>
                <w:rFonts w:asciiTheme="minorEastAsia" w:hAnsiTheme="minorEastAsia" w:cs="宋体" w:hint="eastAsia"/>
              </w:rPr>
              <w:t>分]：售后服务方案齐全合理、可操作性强；</w:t>
            </w:r>
          </w:p>
          <w:p w:rsidR="00990893" w:rsidRDefault="006E232A">
            <w:pPr>
              <w:jc w:val="both"/>
              <w:rPr>
                <w:rFonts w:asciiTheme="minorEastAsia" w:hAnsiTheme="minorEastAsia" w:cs="宋体"/>
              </w:rPr>
            </w:pPr>
            <w:r>
              <w:rPr>
                <w:rFonts w:asciiTheme="minorEastAsia" w:hAnsiTheme="minorEastAsia" w:cs="宋体" w:hint="eastAsia"/>
              </w:rPr>
              <w:t>[3-7分]：售后服务方案基本满足项目需求；</w:t>
            </w:r>
          </w:p>
          <w:p w:rsidR="00990893" w:rsidRDefault="006E232A">
            <w:pPr>
              <w:jc w:val="both"/>
              <w:rPr>
                <w:rFonts w:asciiTheme="minorEastAsia" w:hAnsiTheme="minorEastAsia" w:cs="宋体"/>
              </w:rPr>
            </w:pPr>
            <w:r>
              <w:rPr>
                <w:rFonts w:asciiTheme="minorEastAsia" w:hAnsiTheme="minorEastAsia" w:cs="宋体" w:hint="eastAsia"/>
              </w:rPr>
              <w:t>[0-3分]：售后服务方案不完整或合理性低。</w:t>
            </w:r>
          </w:p>
        </w:tc>
        <w:tc>
          <w:tcPr>
            <w:tcW w:w="661" w:type="dxa"/>
            <w:vMerge w:val="restart"/>
            <w:shd w:val="clear" w:color="auto" w:fill="auto"/>
            <w:vAlign w:val="center"/>
          </w:tcPr>
          <w:p w:rsidR="00990893" w:rsidRDefault="00990893">
            <w:pPr>
              <w:jc w:val="center"/>
              <w:rPr>
                <w:rFonts w:asciiTheme="minorEastAsia" w:hAnsiTheme="minorEastAsia" w:cs="宋体"/>
              </w:rPr>
            </w:pPr>
          </w:p>
        </w:tc>
      </w:tr>
      <w:tr w:rsidR="00990893">
        <w:trPr>
          <w:trHeight w:val="510"/>
          <w:jc w:val="center"/>
        </w:trPr>
        <w:tc>
          <w:tcPr>
            <w:tcW w:w="552" w:type="dxa"/>
            <w:vMerge/>
            <w:shd w:val="clear" w:color="auto" w:fill="auto"/>
            <w:vAlign w:val="center"/>
          </w:tcPr>
          <w:p w:rsidR="00990893" w:rsidRDefault="00990893">
            <w:pPr>
              <w:jc w:val="center"/>
              <w:rPr>
                <w:rFonts w:asciiTheme="minorEastAsia" w:hAnsiTheme="minorEastAsia" w:cs="宋体"/>
              </w:rPr>
            </w:pPr>
          </w:p>
        </w:tc>
        <w:tc>
          <w:tcPr>
            <w:tcW w:w="709" w:type="dxa"/>
            <w:vMerge/>
            <w:shd w:val="clear" w:color="auto" w:fill="auto"/>
            <w:vAlign w:val="center"/>
          </w:tcPr>
          <w:p w:rsidR="00990893" w:rsidRDefault="00990893">
            <w:pPr>
              <w:jc w:val="center"/>
              <w:rPr>
                <w:rFonts w:asciiTheme="minorEastAsia" w:hAnsiTheme="minorEastAsia" w:cs="宋体"/>
              </w:rPr>
            </w:pPr>
          </w:p>
        </w:tc>
        <w:tc>
          <w:tcPr>
            <w:tcW w:w="851"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4</w:t>
            </w:r>
          </w:p>
        </w:tc>
        <w:tc>
          <w:tcPr>
            <w:tcW w:w="6095" w:type="dxa"/>
            <w:shd w:val="clear" w:color="auto" w:fill="auto"/>
            <w:vAlign w:val="center"/>
          </w:tcPr>
          <w:p w:rsidR="00990893" w:rsidRDefault="006E232A">
            <w:pPr>
              <w:jc w:val="both"/>
              <w:rPr>
                <w:rFonts w:asciiTheme="minorEastAsia" w:hAnsiTheme="minorEastAsia" w:cs="宋体"/>
                <w:b/>
                <w:bCs/>
              </w:rPr>
            </w:pPr>
            <w:r>
              <w:rPr>
                <w:rFonts w:asciiTheme="minorEastAsia" w:hAnsiTheme="minorEastAsia" w:cs="宋体" w:hint="eastAsia"/>
                <w:b/>
                <w:bCs/>
              </w:rPr>
              <w:t>类似项目业绩：</w:t>
            </w:r>
          </w:p>
          <w:p w:rsidR="00990893" w:rsidRDefault="006E232A">
            <w:pPr>
              <w:jc w:val="both"/>
              <w:rPr>
                <w:rFonts w:asciiTheme="minorEastAsia" w:hAnsiTheme="minorEastAsia" w:cs="宋体"/>
              </w:rPr>
            </w:pPr>
            <w:r>
              <w:rPr>
                <w:rFonts w:asciiTheme="minorEastAsia" w:hAnsiTheme="minorEastAsia" w:cs="宋体" w:hint="eastAsia"/>
              </w:rPr>
              <w:t>供应商需提供2019年1月1日以来类似项目的业绩证明文件（</w:t>
            </w:r>
            <w:r w:rsidR="0048525B">
              <w:rPr>
                <w:rFonts w:asciiTheme="minorEastAsia" w:hAnsiTheme="minorEastAsia" w:cs="宋体" w:hint="eastAsia"/>
              </w:rPr>
              <w:t>可以提供厂家业绩，以</w:t>
            </w:r>
            <w:r>
              <w:rPr>
                <w:rFonts w:asciiTheme="minorEastAsia" w:hAnsiTheme="minorEastAsia" w:cs="宋体" w:hint="eastAsia"/>
              </w:rPr>
              <w:t>中标通知书或合同复印件</w:t>
            </w:r>
            <w:r w:rsidR="0048525B">
              <w:rPr>
                <w:rFonts w:asciiTheme="minorEastAsia" w:hAnsiTheme="minorEastAsia" w:cs="宋体" w:hint="eastAsia"/>
              </w:rPr>
              <w:t>为准</w:t>
            </w:r>
            <w:r>
              <w:rPr>
                <w:rFonts w:asciiTheme="minorEastAsia" w:hAnsiTheme="minorEastAsia" w:cs="宋体" w:hint="eastAsia"/>
              </w:rPr>
              <w:t>），评审时以投标文件中的复印件为计分依据，每出具一份业绩证明文件得2分，满分4分。</w:t>
            </w:r>
          </w:p>
          <w:p w:rsidR="00990893" w:rsidRDefault="006E232A">
            <w:pPr>
              <w:jc w:val="both"/>
              <w:rPr>
                <w:rFonts w:asciiTheme="minorEastAsia" w:hAnsiTheme="minorEastAsia" w:cs="宋体"/>
              </w:rPr>
            </w:pPr>
            <w:r>
              <w:rPr>
                <w:rFonts w:asciiTheme="minorEastAsia" w:hAnsiTheme="minorEastAsia" w:cs="宋体" w:hint="eastAsia"/>
                <w:b/>
                <w:bCs/>
              </w:rPr>
              <w:t>注*投标文件中的业绩证明文件复印件须加盖供应商公</w:t>
            </w:r>
            <w:r>
              <w:rPr>
                <w:rFonts w:asciiTheme="minorEastAsia" w:hAnsiTheme="minorEastAsia" w:cs="宋体" w:hint="eastAsia"/>
                <w:b/>
                <w:bCs/>
              </w:rPr>
              <w:lastRenderedPageBreak/>
              <w:t>章。</w:t>
            </w:r>
          </w:p>
        </w:tc>
        <w:tc>
          <w:tcPr>
            <w:tcW w:w="661" w:type="dxa"/>
            <w:vMerge/>
            <w:shd w:val="clear" w:color="auto" w:fill="auto"/>
            <w:vAlign w:val="center"/>
          </w:tcPr>
          <w:p w:rsidR="00990893" w:rsidRDefault="00990893">
            <w:pPr>
              <w:jc w:val="center"/>
              <w:rPr>
                <w:rFonts w:asciiTheme="minorEastAsia" w:hAnsiTheme="minorEastAsia" w:cs="宋体"/>
              </w:rPr>
            </w:pPr>
          </w:p>
        </w:tc>
      </w:tr>
      <w:tr w:rsidR="00B17679" w:rsidTr="00B17679">
        <w:trPr>
          <w:trHeight w:val="510"/>
          <w:jc w:val="center"/>
        </w:trPr>
        <w:tc>
          <w:tcPr>
            <w:tcW w:w="552" w:type="dxa"/>
            <w:vMerge/>
            <w:shd w:val="clear" w:color="auto" w:fill="auto"/>
            <w:vAlign w:val="center"/>
          </w:tcPr>
          <w:p w:rsidR="00B17679" w:rsidRDefault="00B17679">
            <w:pPr>
              <w:jc w:val="center"/>
              <w:rPr>
                <w:rFonts w:asciiTheme="minorEastAsia" w:hAnsiTheme="minorEastAsia" w:cs="宋体"/>
              </w:rPr>
            </w:pPr>
          </w:p>
        </w:tc>
        <w:tc>
          <w:tcPr>
            <w:tcW w:w="709" w:type="dxa"/>
            <w:vMerge/>
            <w:shd w:val="clear" w:color="auto" w:fill="auto"/>
            <w:vAlign w:val="center"/>
          </w:tcPr>
          <w:p w:rsidR="00B17679" w:rsidRDefault="00B17679">
            <w:pPr>
              <w:jc w:val="center"/>
              <w:rPr>
                <w:rFonts w:asciiTheme="minorEastAsia" w:hAnsiTheme="minorEastAsia" w:cs="宋体"/>
              </w:rPr>
            </w:pPr>
          </w:p>
        </w:tc>
        <w:tc>
          <w:tcPr>
            <w:tcW w:w="851" w:type="dxa"/>
            <w:shd w:val="clear" w:color="auto" w:fill="auto"/>
            <w:vAlign w:val="center"/>
          </w:tcPr>
          <w:p w:rsidR="00B17679" w:rsidRPr="00B17679" w:rsidRDefault="00803BFB" w:rsidP="00B17679">
            <w:pPr>
              <w:spacing w:line="360" w:lineRule="auto"/>
              <w:jc w:val="center"/>
              <w:rPr>
                <w:rFonts w:asciiTheme="minorEastAsia" w:hAnsiTheme="minorEastAsia" w:cs="宋体"/>
                <w:bCs/>
              </w:rPr>
            </w:pPr>
            <w:r>
              <w:rPr>
                <w:rFonts w:asciiTheme="minorEastAsia" w:hAnsiTheme="minorEastAsia" w:cs="宋体" w:hint="eastAsia"/>
                <w:bCs/>
              </w:rPr>
              <w:t>3</w:t>
            </w:r>
          </w:p>
        </w:tc>
        <w:tc>
          <w:tcPr>
            <w:tcW w:w="6095" w:type="dxa"/>
            <w:shd w:val="clear" w:color="auto" w:fill="auto"/>
          </w:tcPr>
          <w:p w:rsidR="00B17679" w:rsidRDefault="00B17679" w:rsidP="001E0C4B">
            <w:pPr>
              <w:rPr>
                <w:rFonts w:asciiTheme="minorEastAsia" w:hAnsiTheme="minorEastAsia" w:cs="宋体"/>
              </w:rPr>
            </w:pPr>
            <w:r w:rsidRPr="00FE54B3">
              <w:rPr>
                <w:rFonts w:asciiTheme="minorEastAsia" w:hAnsiTheme="minorEastAsia" w:cs="宋体" w:hint="eastAsia"/>
                <w:b/>
                <w:bCs/>
              </w:rPr>
              <w:t>认证体系证书：</w:t>
            </w:r>
          </w:p>
          <w:p w:rsidR="00B17679" w:rsidRDefault="00B17679" w:rsidP="00803BFB">
            <w:r w:rsidRPr="00FE54B3">
              <w:rPr>
                <w:rFonts w:asciiTheme="minorEastAsia" w:hAnsiTheme="minorEastAsia" w:cs="宋体" w:hint="eastAsia"/>
              </w:rPr>
              <w:t>供应商具备质量管理体系认证、环境管理体系认证、职业健康安全管理体系认证证书，每提供一项得</w:t>
            </w:r>
            <w:r w:rsidR="00803BFB">
              <w:rPr>
                <w:rFonts w:asciiTheme="minorEastAsia" w:hAnsiTheme="minorEastAsia" w:cs="宋体" w:hint="eastAsia"/>
              </w:rPr>
              <w:t>1</w:t>
            </w:r>
            <w:r w:rsidRPr="00FE54B3">
              <w:rPr>
                <w:rFonts w:asciiTheme="minorEastAsia" w:hAnsiTheme="minorEastAsia" w:cs="宋体" w:hint="eastAsia"/>
              </w:rPr>
              <w:t>分，满分</w:t>
            </w:r>
            <w:r w:rsidR="00803BFB">
              <w:rPr>
                <w:rFonts w:asciiTheme="minorEastAsia" w:hAnsiTheme="minorEastAsia" w:cs="宋体" w:hint="eastAsia"/>
              </w:rPr>
              <w:t>3</w:t>
            </w:r>
            <w:r w:rsidRPr="00FE54B3">
              <w:rPr>
                <w:rFonts w:asciiTheme="minorEastAsia" w:hAnsiTheme="minorEastAsia" w:cs="宋体" w:hint="eastAsia"/>
              </w:rPr>
              <w:t>分。</w:t>
            </w:r>
          </w:p>
        </w:tc>
        <w:tc>
          <w:tcPr>
            <w:tcW w:w="661" w:type="dxa"/>
            <w:vMerge/>
            <w:shd w:val="clear" w:color="auto" w:fill="auto"/>
            <w:vAlign w:val="center"/>
          </w:tcPr>
          <w:p w:rsidR="00B17679" w:rsidRDefault="00B17679">
            <w:pPr>
              <w:jc w:val="center"/>
              <w:rPr>
                <w:rFonts w:asciiTheme="minorEastAsia" w:hAnsiTheme="minorEastAsia" w:cs="宋体"/>
              </w:rPr>
            </w:pPr>
          </w:p>
        </w:tc>
      </w:tr>
      <w:tr w:rsidR="00B17679" w:rsidTr="001E0C4B">
        <w:trPr>
          <w:trHeight w:val="1705"/>
          <w:jc w:val="center"/>
        </w:trPr>
        <w:tc>
          <w:tcPr>
            <w:tcW w:w="552" w:type="dxa"/>
            <w:vMerge/>
            <w:shd w:val="clear" w:color="auto" w:fill="auto"/>
            <w:vAlign w:val="center"/>
          </w:tcPr>
          <w:p w:rsidR="00B17679" w:rsidRDefault="00B17679">
            <w:pPr>
              <w:jc w:val="center"/>
              <w:rPr>
                <w:rFonts w:asciiTheme="minorEastAsia" w:hAnsiTheme="minorEastAsia" w:cs="宋体"/>
              </w:rPr>
            </w:pPr>
          </w:p>
        </w:tc>
        <w:tc>
          <w:tcPr>
            <w:tcW w:w="709" w:type="dxa"/>
            <w:vMerge/>
            <w:shd w:val="clear" w:color="auto" w:fill="auto"/>
            <w:vAlign w:val="center"/>
          </w:tcPr>
          <w:p w:rsidR="00B17679" w:rsidRDefault="00B17679">
            <w:pPr>
              <w:jc w:val="center"/>
              <w:rPr>
                <w:rFonts w:asciiTheme="minorEastAsia" w:hAnsiTheme="minorEastAsia" w:cs="宋体"/>
              </w:rPr>
            </w:pPr>
          </w:p>
        </w:tc>
        <w:tc>
          <w:tcPr>
            <w:tcW w:w="851" w:type="dxa"/>
            <w:shd w:val="clear" w:color="auto" w:fill="auto"/>
            <w:vAlign w:val="center"/>
          </w:tcPr>
          <w:p w:rsidR="00B17679" w:rsidRPr="00F170BD" w:rsidRDefault="00803BFB" w:rsidP="001E0C4B">
            <w:pPr>
              <w:spacing w:line="360" w:lineRule="auto"/>
              <w:jc w:val="center"/>
              <w:rPr>
                <w:rFonts w:asciiTheme="minorEastAsia" w:hAnsiTheme="minorEastAsia" w:cs="宋体"/>
              </w:rPr>
            </w:pPr>
            <w:r>
              <w:rPr>
                <w:rFonts w:asciiTheme="minorEastAsia" w:hAnsiTheme="minorEastAsia" w:cs="宋体" w:hint="eastAsia"/>
              </w:rPr>
              <w:t>2</w:t>
            </w:r>
          </w:p>
        </w:tc>
        <w:tc>
          <w:tcPr>
            <w:tcW w:w="6095" w:type="dxa"/>
            <w:shd w:val="clear" w:color="auto" w:fill="auto"/>
          </w:tcPr>
          <w:p w:rsidR="00B17679" w:rsidRPr="00597617" w:rsidRDefault="00B17679" w:rsidP="001E0C4B">
            <w:pPr>
              <w:jc w:val="both"/>
              <w:rPr>
                <w:rFonts w:asciiTheme="minorEastAsia" w:hAnsiTheme="minorEastAsia" w:cs="宋体"/>
                <w:b/>
              </w:rPr>
            </w:pPr>
            <w:r w:rsidRPr="00597617">
              <w:rPr>
                <w:rFonts w:asciiTheme="minorEastAsia" w:hAnsiTheme="minorEastAsia" w:cs="宋体" w:hint="eastAsia"/>
                <w:b/>
              </w:rPr>
              <w:t>节能环保产品：</w:t>
            </w:r>
          </w:p>
          <w:p w:rsidR="00B17679" w:rsidRPr="00F170BD" w:rsidRDefault="00B17679" w:rsidP="00803BFB">
            <w:pPr>
              <w:jc w:val="both"/>
              <w:rPr>
                <w:rFonts w:asciiTheme="minorEastAsia" w:hAnsiTheme="minorEastAsia" w:cs="宋体"/>
              </w:rPr>
            </w:pPr>
            <w:r w:rsidRPr="00F170BD">
              <w:rPr>
                <w:rFonts w:asciiTheme="minorEastAsia" w:hAnsiTheme="minorEastAsia" w:cs="宋体" w:hint="eastAsia"/>
              </w:rPr>
              <w:t>投标人所投产品为节能</w:t>
            </w:r>
            <w:r w:rsidR="00EC23CF">
              <w:rPr>
                <w:rFonts w:asciiTheme="minorEastAsia" w:hAnsiTheme="minorEastAsia" w:cs="宋体" w:hint="eastAsia"/>
              </w:rPr>
              <w:t>、</w:t>
            </w:r>
            <w:r w:rsidRPr="00E91F06">
              <w:rPr>
                <w:rFonts w:asciiTheme="minorEastAsia" w:hAnsiTheme="minorEastAsia" w:cs="宋体" w:hint="eastAsia"/>
              </w:rPr>
              <w:t>环境标志产品，须提供国家确定的认证机构出具的、处于有效期之内的节能</w:t>
            </w:r>
            <w:r w:rsidR="00EC23CF">
              <w:rPr>
                <w:rFonts w:asciiTheme="minorEastAsia" w:hAnsiTheme="minorEastAsia" w:cs="宋体" w:hint="eastAsia"/>
              </w:rPr>
              <w:t>、</w:t>
            </w:r>
            <w:r w:rsidRPr="00F170BD">
              <w:rPr>
                <w:rFonts w:asciiTheme="minorEastAsia" w:hAnsiTheme="minorEastAsia" w:cs="宋体" w:hint="eastAsia"/>
              </w:rPr>
              <w:t>环境标志产品认证证书，每提供一个加1分，满分</w:t>
            </w:r>
            <w:r w:rsidR="00803BFB">
              <w:rPr>
                <w:rFonts w:asciiTheme="minorEastAsia" w:hAnsiTheme="minorEastAsia" w:cs="宋体" w:hint="eastAsia"/>
              </w:rPr>
              <w:t>2</w:t>
            </w:r>
            <w:r w:rsidRPr="00F170BD">
              <w:rPr>
                <w:rFonts w:asciiTheme="minorEastAsia" w:hAnsiTheme="minorEastAsia" w:cs="宋体" w:hint="eastAsia"/>
              </w:rPr>
              <w:t>分。</w:t>
            </w:r>
          </w:p>
        </w:tc>
        <w:tc>
          <w:tcPr>
            <w:tcW w:w="661" w:type="dxa"/>
            <w:vMerge/>
            <w:shd w:val="clear" w:color="auto" w:fill="auto"/>
            <w:vAlign w:val="center"/>
          </w:tcPr>
          <w:p w:rsidR="00B17679" w:rsidRDefault="00B17679">
            <w:pPr>
              <w:jc w:val="center"/>
              <w:rPr>
                <w:rFonts w:asciiTheme="minorEastAsia" w:hAnsiTheme="minorEastAsia" w:cs="宋体"/>
              </w:rPr>
            </w:pPr>
          </w:p>
        </w:tc>
      </w:tr>
      <w:tr w:rsidR="00990893">
        <w:trPr>
          <w:trHeight w:val="510"/>
          <w:jc w:val="center"/>
        </w:trPr>
        <w:tc>
          <w:tcPr>
            <w:tcW w:w="552" w:type="dxa"/>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说明</w:t>
            </w:r>
          </w:p>
        </w:tc>
        <w:tc>
          <w:tcPr>
            <w:tcW w:w="8316" w:type="dxa"/>
            <w:gridSpan w:val="4"/>
            <w:shd w:val="clear" w:color="auto" w:fill="auto"/>
            <w:vAlign w:val="center"/>
          </w:tcPr>
          <w:p w:rsidR="00990893" w:rsidRDefault="006E232A">
            <w:pPr>
              <w:jc w:val="both"/>
              <w:rPr>
                <w:rFonts w:asciiTheme="minorEastAsia" w:hAnsiTheme="minorEastAsia" w:cs="宋体"/>
              </w:rPr>
            </w:pPr>
            <w:r>
              <w:rPr>
                <w:rFonts w:asciiTheme="minorEastAsia" w:hAnsiTheme="minorEastAsia" w:cs="宋体" w:hint="eastAsia"/>
              </w:rPr>
              <w:t>1．评标委员会成员必须按照本评审要素据实打分，各类数字计算均按“四舍五入”保留小数点后两位；</w:t>
            </w:r>
          </w:p>
          <w:p w:rsidR="00990893" w:rsidRDefault="006E232A">
            <w:pPr>
              <w:jc w:val="both"/>
              <w:rPr>
                <w:rFonts w:asciiTheme="minorEastAsia" w:hAnsiTheme="minorEastAsia" w:cs="宋体"/>
              </w:rPr>
            </w:pPr>
            <w:r>
              <w:rPr>
                <w:rFonts w:asciiTheme="minorEastAsia" w:hAnsiTheme="minorEastAsia" w:cs="宋体" w:hint="eastAsia"/>
              </w:rPr>
              <w:t>2．本项目为非专门面向中小企业采购，对于按规定提供证明或真实声明的供应商，在价格评审时统一给予10%的扣除。</w:t>
            </w:r>
          </w:p>
          <w:p w:rsidR="00990893" w:rsidRDefault="006E232A">
            <w:pPr>
              <w:jc w:val="both"/>
              <w:rPr>
                <w:rFonts w:asciiTheme="minorEastAsia" w:hAnsiTheme="minorEastAsia" w:cs="宋体"/>
              </w:rPr>
            </w:pPr>
            <w:r>
              <w:rPr>
                <w:rFonts w:asciiTheme="minorEastAsia" w:hAnsiTheme="minorEastAsia" w:cs="宋体" w:hint="eastAsia"/>
              </w:rPr>
              <w:t>3．本表分值区间符号“［”、“］”表示包含本数，“（”、“）”表示不包含本数。</w:t>
            </w:r>
          </w:p>
        </w:tc>
      </w:tr>
    </w:tbl>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4．推荐中标候选人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（1）采用最低评标价法的，评标结果按投标报价由低到高顺序排列。投标报价相同的并列。投标文件满足招标文件全部实质性要求且投标报价最低的投标人为排名第一的中标候选人。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（2）采用综合评分法的，评标结果按评审后得分由高到低顺序排列。得分相同的，按投标报价由低到高顺序排列。得分且投标报价相同的并列。投标文件满足招标文件全部实质性要求，</w:t>
      </w:r>
      <w:proofErr w:type="gramStart"/>
      <w:r>
        <w:rPr>
          <w:rFonts w:asciiTheme="minorEastAsia" w:hAnsiTheme="minorEastAsia" w:cs="宋体" w:hint="eastAsia"/>
        </w:rPr>
        <w:t>且按照</w:t>
      </w:r>
      <w:proofErr w:type="gramEnd"/>
      <w:r>
        <w:rPr>
          <w:rFonts w:asciiTheme="minorEastAsia" w:hAnsiTheme="minorEastAsia" w:cs="宋体" w:hint="eastAsia"/>
        </w:rPr>
        <w:t>评审因素的量化指标评审得分最高的供应商为排名第一的中标候选人。</w:t>
      </w:r>
    </w:p>
    <w:p w:rsidR="00990893" w:rsidRDefault="006E232A">
      <w:pPr>
        <w:pStyle w:val="19"/>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5．编写评审报告</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评审报告是评标委员会根据全体评标成员签字的原始评标记录和评标结果编写的报告，其主要内容包括：</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（1）招标公告刊登的媒体名称、开标日期和地点；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（2）投标供应商名单和评标委员会成员名单；</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（3）评标方法；</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（4）开标记录和评标情况及说明，包括投标无效供应商名单及原因；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（5）评标结果，确定的中标候选人名单或者经采购人委托直接确定的中标供应商；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（6）其他需要说明的情况，包括评标过程中投标供应商根据评标委员会要求进行的澄清、说明或者补正，评标委员会成员的更换等。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（三）评标争议处理规则</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（四）评审现场人员的保密责任</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（五）视同供应商串通投标的情形，其投标无效：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1．不同供应商的投标文件由同一单位或者个人编制；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2．不同供应商委托同一单位或者个人办理投标事宜；</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3．不同供应商的投标文件载明的项目管理成员或者联系人员为同一人；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4．不同供应商的投标文件异常一致或者投标报价呈规律性差异。</w:t>
      </w:r>
    </w:p>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八、中标</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1．采购代理机构在评标工作结束后2个工作日内将评审报告送采购人。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3．采购代理机构将在中标供应商确定之日起2个工作日内，在【</w:t>
      </w:r>
      <w:hyperlink r:id="rId28" w:history="1">
        <w:r>
          <w:rPr>
            <w:rStyle w:val="af7"/>
            <w:rFonts w:asciiTheme="minorEastAsia" w:hAnsiTheme="minorEastAsia" w:cs="宋体" w:hint="eastAsia"/>
            <w:color w:val="auto"/>
            <w:u w:val="none"/>
          </w:rPr>
          <w:t>陕西省政府采购网</w:t>
        </w:r>
      </w:hyperlink>
      <w:r>
        <w:rPr>
          <w:rFonts w:asciiTheme="minorEastAsia" w:hAnsiTheme="minorEastAsia" w:cs="宋体" w:hint="eastAsia"/>
        </w:rPr>
        <w:t>】（</w:t>
      </w:r>
      <w:hyperlink r:id="rId29" w:history="1">
        <w:r>
          <w:rPr>
            <w:rStyle w:val="af7"/>
            <w:rFonts w:asciiTheme="minorEastAsia" w:hAnsiTheme="minorEastAsia" w:cs="宋体" w:hint="eastAsia"/>
            <w:color w:val="auto"/>
            <w:u w:val="none"/>
          </w:rPr>
          <w:t>http://www.ccgp-shaanxi.gov.cn/</w:t>
        </w:r>
      </w:hyperlink>
      <w:r>
        <w:rPr>
          <w:rFonts w:asciiTheme="minorEastAsia" w:hAnsiTheme="minorEastAsia" w:cs="宋体" w:hint="eastAsia"/>
        </w:rPr>
        <w:t>）上公布中标结果。中标公告期限为1个工作日。</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4．在公告中标结果的同时，采购代理机构将向中标供应商发出中标通知书，中标供应商在领取中标通知书时提供一正两副纸质投标文件用于备案。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6．采购代理机构按照相关规定将评审报告送监管机构备案。</w:t>
      </w:r>
    </w:p>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九、合同签订、履行及验收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招标文件、投标文件、澄清、补充合同等为政府采购合同的组成部分，具有同等法律效力。</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（一）签订政府采购合同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1．自中标通知书发出之日起30日内，采购人与中标供应商应按招标文件和中标供应商投标文件的约定，签订书面合同。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2．中标供应</w:t>
      </w:r>
      <w:proofErr w:type="gramStart"/>
      <w:r>
        <w:rPr>
          <w:rFonts w:asciiTheme="minorEastAsia" w:hAnsiTheme="minorEastAsia" w:cs="宋体" w:hint="eastAsia"/>
        </w:rPr>
        <w:t>商拒绝</w:t>
      </w:r>
      <w:proofErr w:type="gramEnd"/>
      <w:r>
        <w:rPr>
          <w:rFonts w:asciiTheme="minorEastAsia" w:hAnsiTheme="minorEastAsia" w:cs="宋体" w:hint="eastAsia"/>
        </w:rPr>
        <w:t>与采购人签订合同的，采购人可以按照《政府采购法实施条例》第四十九条规定，确定下一候选人为中标供应商，也可以重新开展政府采购活动。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3．采购人不得向中标供应商提出任何不合理的要求，作为签订合同的条件，不得与中标供应商私下订立背离合同实质性内容的任何协议，所签订的合同不得对招标文件和中标供应商投标文件作实质性修改。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4．质疑或者投诉事项可能影响中标、成交结果的，采购人应当暂停签订合同，已经签订合同的，应当中止履行合同。</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（二）合同公告及备案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1．采购人应当自政府采购合同签订之日起2个工作日内，在陕西省政府采购网对合同进行公示，但政府采购合同中涉及国家秘密、商业秘密的内容除外。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2．采购人应自合同签订之日起7个工作日内将政府采购合同报送监管机构备案。</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（三）履行合同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1．合同一经签订，双方应严格履行合同规定的义务。</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2．在合同履行过程中，如发生合同纠纷，合同双方应按照《中华人民共和国民法典》及合同条款的有关规定进行处理。</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（四）验收或考核</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1．采购人严格按照国家相关法律法规的要求及招标文件的要求组织验收或考核。</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2．采购人按《关于促进政府采购公平竞争优化营商环境的通知》（财库〔2019〕38号）、《保障中小企业款项支付条例》（国务院令第728号）等规定及采购合同的约定进行支付合同款项。</w:t>
      </w:r>
    </w:p>
    <w:p w:rsidR="00990893" w:rsidRDefault="006E232A">
      <w:pPr>
        <w:pStyle w:val="2"/>
        <w:spacing w:line="360" w:lineRule="auto"/>
        <w:ind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十、</w:t>
      </w:r>
      <w:proofErr w:type="gramStart"/>
      <w:r>
        <w:rPr>
          <w:rFonts w:asciiTheme="minorEastAsia" w:eastAsiaTheme="minorEastAsia" w:hAnsiTheme="minorEastAsia" w:cs="宋体" w:hint="eastAsia"/>
          <w:sz w:val="24"/>
          <w:szCs w:val="24"/>
        </w:rPr>
        <w:t>废标及</w:t>
      </w:r>
      <w:proofErr w:type="gramEnd"/>
      <w:r>
        <w:rPr>
          <w:rFonts w:asciiTheme="minorEastAsia" w:eastAsiaTheme="minorEastAsia" w:hAnsiTheme="minorEastAsia" w:cs="宋体" w:hint="eastAsia"/>
          <w:sz w:val="24"/>
          <w:szCs w:val="24"/>
        </w:rPr>
        <w:t>重新招标</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2．根据《政府采购法》第三十六条规定，在招标采购中，出现下列情形之一的，本项目</w:t>
      </w:r>
      <w:proofErr w:type="gramStart"/>
      <w:r>
        <w:rPr>
          <w:rFonts w:asciiTheme="minorEastAsia" w:hAnsiTheme="minorEastAsia" w:cs="宋体" w:hint="eastAsia"/>
        </w:rPr>
        <w:t>按废标处理</w:t>
      </w:r>
      <w:proofErr w:type="gramEnd"/>
      <w:r>
        <w:rPr>
          <w:rFonts w:asciiTheme="minorEastAsia" w:hAnsiTheme="minorEastAsia" w:cs="宋体" w:hint="eastAsia"/>
        </w:rPr>
        <w:t>：</w:t>
      </w:r>
    </w:p>
    <w:p w:rsidR="00990893" w:rsidRDefault="006E232A" w:rsidP="00543657">
      <w:pPr>
        <w:spacing w:line="360" w:lineRule="auto"/>
        <w:ind w:firstLineChars="200" w:firstLine="480"/>
        <w:jc w:val="center"/>
        <w:rPr>
          <w:rFonts w:asciiTheme="minorEastAsia" w:hAnsiTheme="minorEastAsia" w:cs="宋体"/>
        </w:rPr>
      </w:pPr>
      <w:r>
        <w:rPr>
          <w:rFonts w:asciiTheme="minorEastAsia" w:hAnsiTheme="minorEastAsia" w:cs="宋体" w:hint="eastAsia"/>
        </w:rPr>
        <w:t>（1）出现影响采购公正的违法、违规行为的；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（2）供应商的报价均超过了采购预算，采购人不能支付的；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（3）因重大变故，采购任务取消的。</w:t>
      </w:r>
    </w:p>
    <w:p w:rsidR="00990893" w:rsidRDefault="006E232A">
      <w:pPr>
        <w:spacing w:line="360" w:lineRule="auto"/>
        <w:ind w:firstLineChars="200" w:firstLine="480"/>
        <w:jc w:val="both"/>
        <w:rPr>
          <w:rFonts w:asciiTheme="minorEastAsia" w:hAnsiTheme="minorEastAsia" w:cs="宋体"/>
        </w:rPr>
      </w:pPr>
      <w:proofErr w:type="gramStart"/>
      <w:r>
        <w:rPr>
          <w:rFonts w:asciiTheme="minorEastAsia" w:hAnsiTheme="minorEastAsia" w:cs="宋体" w:hint="eastAsia"/>
        </w:rPr>
        <w:t>废标后</w:t>
      </w:r>
      <w:proofErr w:type="gramEnd"/>
      <w:r>
        <w:rPr>
          <w:rFonts w:asciiTheme="minorEastAsia" w:hAnsiTheme="minorEastAsia" w:cs="宋体" w:hint="eastAsia"/>
        </w:rPr>
        <w:t>，除采购任务取消外，本项目将重新组织招标。</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rsidR="00990893" w:rsidRDefault="006E232A">
      <w:pPr>
        <w:spacing w:line="360" w:lineRule="auto"/>
        <w:ind w:firstLineChars="200" w:firstLine="480"/>
        <w:jc w:val="both"/>
        <w:rPr>
          <w:rFonts w:asciiTheme="minorEastAsia" w:hAnsiTheme="minorEastAsia" w:cs="宋体"/>
          <w:sz w:val="32"/>
          <w:szCs w:val="32"/>
        </w:rPr>
      </w:pPr>
      <w:r>
        <w:rPr>
          <w:rFonts w:asciiTheme="minorEastAsia" w:hAnsiTheme="minorEastAsia" w:cs="宋体" w:hint="eastAsia"/>
        </w:rPr>
        <w:t>4．招标文件未明确的其他事项，按《政府采购法》及其相关法律法规执行。</w:t>
      </w:r>
    </w:p>
    <w:p w:rsidR="00990893" w:rsidRDefault="006E232A">
      <w:pPr>
        <w:rPr>
          <w:rFonts w:asciiTheme="minorEastAsia" w:hAnsiTheme="minorEastAsia" w:cs="宋体"/>
        </w:rPr>
      </w:pPr>
      <w:bookmarkStart w:id="12" w:name="_Toc100219614"/>
      <w:r>
        <w:rPr>
          <w:rFonts w:asciiTheme="minorEastAsia" w:hAnsiTheme="minorEastAsia" w:cs="宋体" w:hint="eastAsia"/>
          <w:sz w:val="32"/>
          <w:szCs w:val="32"/>
        </w:rPr>
        <w:br w:type="page"/>
      </w:r>
    </w:p>
    <w:p w:rsidR="00990893" w:rsidRDefault="006E232A">
      <w:pPr>
        <w:pStyle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第三章  招标内容及要求</w:t>
      </w:r>
      <w:bookmarkEnd w:id="12"/>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一、项目概况</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rPr>
        <w:t>以习近平新时代中国特色社会主义思想为指导，全面落</w:t>
      </w:r>
      <w:proofErr w:type="gramStart"/>
      <w:r>
        <w:rPr>
          <w:rFonts w:asciiTheme="minorEastAsia" w:hAnsiTheme="minorEastAsia" w:cs="宋体"/>
        </w:rPr>
        <w:t>实习近</w:t>
      </w:r>
      <w:proofErr w:type="gramEnd"/>
      <w:r>
        <w:rPr>
          <w:rFonts w:asciiTheme="minorEastAsia" w:hAnsiTheme="minorEastAsia" w:cs="宋体"/>
        </w:rPr>
        <w:t>平生态文明思想和法治思想，深入贯彻党的十九大和二至六中全会精神以及习近平总书记来陕考察重要讲话精神。贯彻落实党中央、国务院关于打好污染源防治攻坚战，深化生态环境保护综合行政执法改革、构建现代化环境法治体系、加强和规范事中事后监管的决策部署、积极服务生态环境工作大局，坚持方向不变、力度不减、突出精准治污、科学治污、依法治污、不断优化执法方式，提高执法效能，促进生态环境保护法律法规全面贯彻实施和突出环境问题有效解决。推动生态环境质量持续好转，切实维护人民群众环境权益。为全市经济高质量发展和生态环境高水平保护提供坚强保障。</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rPr>
        <w:t>按照《生态环境保护综合行政执法装备配备标准化建设指导标准（2020年版）》的要求，及生态环境部关于加快信息化建设的具体要求，全面推进生态环境保护综合执法队伍装备标准化建设，着力提升执法监管能力，力争在规定期限前配齐配</w:t>
      </w:r>
      <w:proofErr w:type="gramStart"/>
      <w:r>
        <w:rPr>
          <w:rFonts w:asciiTheme="minorEastAsia" w:hAnsiTheme="minorEastAsia" w:cs="宋体"/>
        </w:rPr>
        <w:t>全执法</w:t>
      </w:r>
      <w:proofErr w:type="gramEnd"/>
      <w:r>
        <w:rPr>
          <w:rFonts w:asciiTheme="minorEastAsia" w:hAnsiTheme="minorEastAsia" w:cs="宋体"/>
        </w:rPr>
        <w:t>装备。</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二、招标内容及技术要求</w:t>
      </w:r>
    </w:p>
    <w:p w:rsidR="00990893" w:rsidRDefault="006E232A">
      <w:pPr>
        <w:spacing w:line="360" w:lineRule="auto"/>
        <w:ind w:firstLineChars="150" w:firstLine="360"/>
        <w:rPr>
          <w:rFonts w:asciiTheme="minorEastAsia" w:hAnsiTheme="minorEastAsia" w:cs="宋体"/>
        </w:rPr>
      </w:pPr>
      <w:r>
        <w:rPr>
          <w:rFonts w:asciiTheme="minorEastAsia" w:hAnsiTheme="minorEastAsia" w:cs="宋体" w:hint="eastAsia"/>
        </w:rPr>
        <w:t>1、技术要求：按照《生态环境保护综合行政执法装备配备标准化建设指导标准（2020年版）》，符合装备配置的要求，按实际需求配备。方便生态环境执法人员对涉水、</w:t>
      </w:r>
      <w:proofErr w:type="gramStart"/>
      <w:r>
        <w:rPr>
          <w:rFonts w:asciiTheme="minorEastAsia" w:hAnsiTheme="minorEastAsia" w:cs="宋体" w:hint="eastAsia"/>
        </w:rPr>
        <w:t>涉气等</w:t>
      </w:r>
      <w:proofErr w:type="gramEnd"/>
      <w:r>
        <w:rPr>
          <w:rFonts w:asciiTheme="minorEastAsia" w:hAnsiTheme="minorEastAsia" w:cs="宋体" w:hint="eastAsia"/>
        </w:rPr>
        <w:t>企业进行环保执法监管，快速有效定位污染源，检出污染因子，提升工作效率，满足我市生态环境系统移动执法基本需求。</w:t>
      </w:r>
    </w:p>
    <w:p w:rsidR="00990893" w:rsidRDefault="006E232A">
      <w:pPr>
        <w:spacing w:line="360" w:lineRule="auto"/>
        <w:ind w:firstLineChars="150" w:firstLine="360"/>
        <w:rPr>
          <w:rFonts w:asciiTheme="minorEastAsia" w:hAnsiTheme="minorEastAsia" w:cs="宋体"/>
        </w:rPr>
      </w:pPr>
      <w:r>
        <w:rPr>
          <w:rFonts w:asciiTheme="minorEastAsia" w:hAnsiTheme="minorEastAsia" w:cs="宋体" w:hint="eastAsia"/>
        </w:rPr>
        <w:t>2、采购内容：个人移动执法设备：移动执法包94套，现场执法记录仪383套，个人防护包477套；现场执法辅助设备：14种类现场执法辅助设备，共计</w:t>
      </w:r>
      <w:r>
        <w:rPr>
          <w:rFonts w:asciiTheme="minorEastAsia" w:hAnsiTheme="minorEastAsia" w:cs="宋体" w:hint="eastAsia"/>
        </w:rPr>
        <w:lastRenderedPageBreak/>
        <w:t>696套（现场执法辅助设备包含测距仪52个，流量计61部，采样设备62部，红外摄像机22部，快检试剂包82套，热</w:t>
      </w:r>
      <w:proofErr w:type="gramStart"/>
      <w:r>
        <w:rPr>
          <w:rFonts w:asciiTheme="minorEastAsia" w:hAnsiTheme="minorEastAsia" w:cs="宋体" w:hint="eastAsia"/>
        </w:rPr>
        <w:t>成像仪需配备</w:t>
      </w:r>
      <w:proofErr w:type="gramEnd"/>
      <w:r>
        <w:rPr>
          <w:rFonts w:asciiTheme="minorEastAsia" w:hAnsiTheme="minorEastAsia" w:cs="宋体" w:hint="eastAsia"/>
        </w:rPr>
        <w:t>22部；粉尘快速</w:t>
      </w:r>
      <w:proofErr w:type="gramStart"/>
      <w:r>
        <w:rPr>
          <w:rFonts w:asciiTheme="minorEastAsia" w:hAnsiTheme="minorEastAsia" w:cs="宋体" w:hint="eastAsia"/>
        </w:rPr>
        <w:t>测定仪需配备</w:t>
      </w:r>
      <w:proofErr w:type="gramEnd"/>
      <w:r>
        <w:rPr>
          <w:rFonts w:asciiTheme="minorEastAsia" w:hAnsiTheme="minorEastAsia" w:cs="宋体" w:hint="eastAsia"/>
        </w:rPr>
        <w:t>56部；多参数气体检测仪62部；手持式光离子化检测仪62部；油气回收三项检测仪62部；微风风速仪62部；便携式水污染监测设备35部；多参数在线水质分析仪35部；红外热成像气体泄漏检测仪21部。）；信息化设备（执法在线视频指挥无线传输终端）1套。</w:t>
      </w:r>
    </w:p>
    <w:p w:rsidR="00990893" w:rsidRDefault="006E232A">
      <w:pPr>
        <w:spacing w:line="360" w:lineRule="auto"/>
        <w:ind w:firstLineChars="150" w:firstLine="360"/>
        <w:rPr>
          <w:rFonts w:asciiTheme="minorEastAsia" w:hAnsiTheme="minorEastAsia"/>
        </w:rPr>
      </w:pPr>
      <w:r>
        <w:rPr>
          <w:rFonts w:asciiTheme="minorEastAsia" w:hAnsiTheme="minorEastAsia" w:cs="宋体" w:hint="eastAsia"/>
        </w:rPr>
        <w:t>3、建设地址：本项目位于陕西省西安市碑林</w:t>
      </w:r>
      <w:proofErr w:type="gramStart"/>
      <w:r>
        <w:rPr>
          <w:rFonts w:asciiTheme="minorEastAsia" w:hAnsiTheme="minorEastAsia" w:cs="宋体" w:hint="eastAsia"/>
        </w:rPr>
        <w:t>区大学路</w:t>
      </w:r>
      <w:proofErr w:type="gramEnd"/>
      <w:r>
        <w:rPr>
          <w:rFonts w:asciiTheme="minorEastAsia" w:hAnsiTheme="minorEastAsia" w:cs="宋体" w:hint="eastAsia"/>
        </w:rPr>
        <w:t>4号以及20个区县、开发区生态环境保护综合执法大队和执法机构住所内。</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sz w:val="24"/>
          <w:szCs w:val="24"/>
        </w:rPr>
        <w:t>★</w:t>
      </w:r>
      <w:r>
        <w:rPr>
          <w:rFonts w:asciiTheme="minorEastAsia" w:eastAsiaTheme="minorEastAsia" w:hAnsiTheme="minorEastAsia" w:cs="宋体" w:hint="eastAsia"/>
          <w:b/>
          <w:bCs/>
          <w:sz w:val="24"/>
          <w:szCs w:val="24"/>
        </w:rPr>
        <w:t>三、采购清单</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082"/>
        <w:gridCol w:w="6096"/>
        <w:gridCol w:w="761"/>
        <w:gridCol w:w="709"/>
        <w:gridCol w:w="850"/>
      </w:tblGrid>
      <w:tr w:rsidR="00990893">
        <w:trPr>
          <w:trHeight w:val="832"/>
        </w:trPr>
        <w:tc>
          <w:tcPr>
            <w:tcW w:w="10348" w:type="dxa"/>
            <w:gridSpan w:val="6"/>
            <w:tcBorders>
              <w:bottom w:val="single" w:sz="4" w:space="0" w:color="auto"/>
            </w:tcBorders>
            <w:shd w:val="clear" w:color="auto" w:fill="BFBFBF" w:themeFill="background1" w:themeFillShade="BF"/>
            <w:noWrap/>
            <w:vAlign w:val="center"/>
          </w:tcPr>
          <w:p w:rsidR="00990893" w:rsidRDefault="006E232A">
            <w:pPr>
              <w:jc w:val="center"/>
              <w:rPr>
                <w:rFonts w:ascii="宋体" w:hAnsi="宋体" w:cs="宋体"/>
                <w:b/>
                <w:bCs/>
                <w:color w:val="000000"/>
              </w:rPr>
            </w:pPr>
            <w:r>
              <w:rPr>
                <w:rFonts w:ascii="宋体" w:hAnsi="宋体" w:cs="宋体" w:hint="eastAsia"/>
                <w:b/>
                <w:bCs/>
                <w:color w:val="000000"/>
              </w:rPr>
              <w:t>三标段设备清单</w:t>
            </w:r>
          </w:p>
        </w:tc>
      </w:tr>
      <w:tr w:rsidR="00990893">
        <w:trPr>
          <w:trHeight w:val="837"/>
        </w:trPr>
        <w:tc>
          <w:tcPr>
            <w:tcW w:w="850" w:type="dxa"/>
            <w:tcBorders>
              <w:bottom w:val="single" w:sz="4" w:space="0" w:color="auto"/>
            </w:tcBorders>
            <w:shd w:val="clear" w:color="auto" w:fill="BFBFBF" w:themeFill="background1" w:themeFillShade="BF"/>
            <w:noWrap/>
            <w:vAlign w:val="center"/>
          </w:tcPr>
          <w:p w:rsidR="00990893" w:rsidRDefault="006E232A">
            <w:pPr>
              <w:jc w:val="center"/>
              <w:rPr>
                <w:rFonts w:ascii="宋体" w:hAnsi="宋体" w:cs="宋体"/>
                <w:color w:val="000000"/>
                <w:sz w:val="22"/>
              </w:rPr>
            </w:pPr>
            <w:r>
              <w:rPr>
                <w:rFonts w:ascii="宋体" w:hAnsi="宋体" w:cs="宋体" w:hint="eastAsia"/>
                <w:color w:val="000000"/>
                <w:sz w:val="22"/>
              </w:rPr>
              <w:t>序号</w:t>
            </w:r>
          </w:p>
        </w:tc>
        <w:tc>
          <w:tcPr>
            <w:tcW w:w="1082" w:type="dxa"/>
            <w:tcBorders>
              <w:bottom w:val="single" w:sz="4" w:space="0" w:color="auto"/>
            </w:tcBorders>
            <w:shd w:val="clear" w:color="auto" w:fill="BFBFBF" w:themeFill="background1" w:themeFillShade="BF"/>
            <w:vAlign w:val="center"/>
          </w:tcPr>
          <w:p w:rsidR="00990893" w:rsidRDefault="006E232A">
            <w:pPr>
              <w:jc w:val="center"/>
              <w:rPr>
                <w:rFonts w:ascii="宋体" w:hAnsi="宋体" w:cs="宋体"/>
                <w:color w:val="000000"/>
                <w:sz w:val="22"/>
              </w:rPr>
            </w:pPr>
            <w:r>
              <w:rPr>
                <w:rFonts w:ascii="宋体" w:hAnsi="宋体" w:cs="宋体" w:hint="eastAsia"/>
                <w:color w:val="000000"/>
                <w:sz w:val="22"/>
              </w:rPr>
              <w:t>名称</w:t>
            </w:r>
          </w:p>
        </w:tc>
        <w:tc>
          <w:tcPr>
            <w:tcW w:w="6096" w:type="dxa"/>
            <w:tcBorders>
              <w:bottom w:val="single" w:sz="4" w:space="0" w:color="auto"/>
            </w:tcBorders>
            <w:shd w:val="clear" w:color="auto" w:fill="BFBFBF" w:themeFill="background1" w:themeFillShade="BF"/>
            <w:noWrap/>
            <w:vAlign w:val="center"/>
          </w:tcPr>
          <w:p w:rsidR="00990893" w:rsidRDefault="006E232A">
            <w:pPr>
              <w:jc w:val="center"/>
              <w:rPr>
                <w:rFonts w:ascii="宋体" w:hAnsi="宋体" w:cs="宋体"/>
                <w:color w:val="000000"/>
                <w:sz w:val="22"/>
              </w:rPr>
            </w:pPr>
            <w:r>
              <w:rPr>
                <w:rFonts w:ascii="宋体" w:hAnsi="宋体" w:cs="宋体" w:hint="eastAsia"/>
                <w:color w:val="000000"/>
                <w:sz w:val="22"/>
              </w:rPr>
              <w:t>规格技术要求</w:t>
            </w:r>
          </w:p>
        </w:tc>
        <w:tc>
          <w:tcPr>
            <w:tcW w:w="761" w:type="dxa"/>
            <w:tcBorders>
              <w:bottom w:val="single" w:sz="4" w:space="0" w:color="auto"/>
            </w:tcBorders>
            <w:shd w:val="clear" w:color="auto" w:fill="BFBFBF" w:themeFill="background1" w:themeFillShade="BF"/>
            <w:noWrap/>
            <w:vAlign w:val="center"/>
          </w:tcPr>
          <w:p w:rsidR="00990893" w:rsidRDefault="006E232A">
            <w:pPr>
              <w:jc w:val="center"/>
              <w:rPr>
                <w:rFonts w:ascii="宋体" w:hAnsi="宋体" w:cs="宋体"/>
                <w:color w:val="000000"/>
                <w:sz w:val="22"/>
              </w:rPr>
            </w:pPr>
            <w:r>
              <w:rPr>
                <w:rFonts w:ascii="宋体" w:hAnsi="宋体" w:cs="宋体" w:hint="eastAsia"/>
                <w:color w:val="000000"/>
                <w:sz w:val="22"/>
              </w:rPr>
              <w:t>数量</w:t>
            </w:r>
          </w:p>
        </w:tc>
        <w:tc>
          <w:tcPr>
            <w:tcW w:w="709" w:type="dxa"/>
            <w:tcBorders>
              <w:bottom w:val="single" w:sz="4" w:space="0" w:color="auto"/>
            </w:tcBorders>
            <w:shd w:val="clear" w:color="auto" w:fill="BFBFBF" w:themeFill="background1" w:themeFillShade="BF"/>
            <w:noWrap/>
            <w:vAlign w:val="center"/>
          </w:tcPr>
          <w:p w:rsidR="00990893" w:rsidRDefault="006E232A">
            <w:pPr>
              <w:jc w:val="center"/>
              <w:rPr>
                <w:rFonts w:ascii="宋体" w:hAnsi="宋体" w:cs="宋体"/>
                <w:color w:val="000000"/>
                <w:sz w:val="22"/>
              </w:rPr>
            </w:pPr>
            <w:r>
              <w:rPr>
                <w:rFonts w:ascii="宋体" w:hAnsi="宋体" w:cs="宋体" w:hint="eastAsia"/>
                <w:color w:val="000000"/>
                <w:sz w:val="22"/>
              </w:rPr>
              <w:t>单位</w:t>
            </w:r>
          </w:p>
        </w:tc>
        <w:tc>
          <w:tcPr>
            <w:tcW w:w="850" w:type="dxa"/>
            <w:tcBorders>
              <w:bottom w:val="single" w:sz="4" w:space="0" w:color="auto"/>
            </w:tcBorders>
            <w:shd w:val="clear" w:color="auto" w:fill="BFBFBF" w:themeFill="background1" w:themeFillShade="BF"/>
            <w:noWrap/>
            <w:vAlign w:val="center"/>
          </w:tcPr>
          <w:p w:rsidR="00990893" w:rsidRDefault="006E232A">
            <w:pPr>
              <w:jc w:val="center"/>
              <w:rPr>
                <w:rFonts w:ascii="宋体" w:hAnsi="宋体" w:cs="宋体"/>
                <w:color w:val="000000"/>
                <w:sz w:val="22"/>
              </w:rPr>
            </w:pPr>
            <w:r>
              <w:rPr>
                <w:rFonts w:ascii="宋体" w:hAnsi="宋体" w:cs="宋体" w:hint="eastAsia"/>
                <w:color w:val="000000"/>
                <w:sz w:val="22"/>
              </w:rPr>
              <w:t>备注</w:t>
            </w: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1</w:t>
            </w:r>
          </w:p>
        </w:tc>
        <w:tc>
          <w:tcPr>
            <w:tcW w:w="1082" w:type="dxa"/>
            <w:shd w:val="clear" w:color="000000" w:fill="FFFFFF" w:themeFill="background1"/>
            <w:vAlign w:val="center"/>
          </w:tcPr>
          <w:p w:rsidR="00990893" w:rsidRDefault="006E232A">
            <w:pPr>
              <w:jc w:val="center"/>
              <w:rPr>
                <w:rFonts w:asciiTheme="minorEastAsia" w:hAnsiTheme="minorEastAsia" w:cs="宋体"/>
                <w:b/>
                <w:bCs/>
                <w:color w:val="000000"/>
                <w:sz w:val="18"/>
                <w:szCs w:val="18"/>
              </w:rPr>
            </w:pPr>
            <w:r>
              <w:rPr>
                <w:rFonts w:asciiTheme="minorEastAsia" w:hAnsiTheme="minorEastAsia" w:cs="宋体" w:hint="eastAsia"/>
                <w:color w:val="000000"/>
                <w:sz w:val="18"/>
                <w:szCs w:val="18"/>
              </w:rPr>
              <w:t>测距仪</w:t>
            </w:r>
          </w:p>
        </w:tc>
        <w:tc>
          <w:tcPr>
            <w:tcW w:w="6096" w:type="dxa"/>
            <w:shd w:val="clear" w:color="000000" w:fill="FFFFFF" w:themeFill="background1"/>
            <w:noWrap/>
            <w:vAlign w:val="center"/>
          </w:tcPr>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测距仪的功能为支持户外测量。</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量程：200米，支持4X变焦摄像找点，支持CAD，支持一键导出，支持空间两点测距1000组数据存储，IP65防护等级15种测量功能，屏幕</w:t>
            </w:r>
            <w:proofErr w:type="gramStart"/>
            <w:r>
              <w:rPr>
                <w:rFonts w:asciiTheme="minorEastAsia" w:hAnsiTheme="minorEastAsia" w:cs="宋体" w:hint="eastAsia"/>
                <w:color w:val="000000"/>
                <w:sz w:val="18"/>
                <w:szCs w:val="18"/>
              </w:rPr>
              <w:t>自识应翻转</w:t>
            </w:r>
            <w:proofErr w:type="gramEnd"/>
            <w:r>
              <w:rPr>
                <w:rFonts w:asciiTheme="minorEastAsia" w:hAnsiTheme="minorEastAsia" w:cs="宋体" w:hint="eastAsia"/>
                <w:color w:val="000000"/>
                <w:sz w:val="18"/>
                <w:szCs w:val="18"/>
              </w:rPr>
              <w:t>彩屏，USB双供电；支持USB数据导出到电脑，IPS高清彩屏，精度(MM)±2mm常量设置：单次测量、蓝牙、连续测量、存储:1000组，面积测量、加减法、体积测量、角度传感器、一次勾股量、二次勾股量、自动水平量、自动垂直量、梯形测量、三角形面积、圆形面积、角度传感器、圆柱体积、测量基准：前/三脚架螺丝孔/后基准，二次勾股、测量单位m/ft/in/ft+in，自动关机：3分钟无操作后自动关机。屏幕类型2.0寸彩屏，屏幕旋转、放样功能、空间两点测距、延时测量、防护等级，IP65激光等级：Class。</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激光类型：630-670nm，&lt;1mw；工作温度：0~+40（32F~+104F）</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服务：质保期一年。（免费），原厂工程师上门服务，定期对操作人员进行培训，按照国家标准要求半年或一年进行参数校准。</w:t>
            </w:r>
          </w:p>
        </w:tc>
        <w:tc>
          <w:tcPr>
            <w:tcW w:w="761"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52</w:t>
            </w:r>
          </w:p>
        </w:tc>
        <w:tc>
          <w:tcPr>
            <w:tcW w:w="709"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部</w:t>
            </w:r>
          </w:p>
        </w:tc>
        <w:tc>
          <w:tcPr>
            <w:tcW w:w="850" w:type="dxa"/>
            <w:shd w:val="clear" w:color="000000" w:fill="FFFFFF" w:themeFill="background1"/>
            <w:noWrap/>
            <w:vAlign w:val="center"/>
          </w:tcPr>
          <w:p w:rsidR="00990893" w:rsidRDefault="00990893">
            <w:pPr>
              <w:jc w:val="center"/>
              <w:rPr>
                <w:rFonts w:ascii="宋体" w:hAnsi="宋体" w:cs="宋体"/>
                <w:color w:val="000000"/>
                <w:sz w:val="22"/>
              </w:rPr>
            </w:pP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2</w:t>
            </w:r>
          </w:p>
        </w:tc>
        <w:tc>
          <w:tcPr>
            <w:tcW w:w="1082" w:type="dxa"/>
            <w:shd w:val="clear" w:color="000000" w:fill="FFFFFF" w:themeFill="background1"/>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流量计</w:t>
            </w:r>
          </w:p>
        </w:tc>
        <w:tc>
          <w:tcPr>
            <w:tcW w:w="6096" w:type="dxa"/>
            <w:shd w:val="clear" w:color="000000" w:fill="FFFFFF" w:themeFill="background1"/>
            <w:noWrap/>
            <w:vAlign w:val="center"/>
          </w:tcPr>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sidRPr="001E0C4B">
              <w:rPr>
                <w:rFonts w:asciiTheme="minorEastAsia" w:hAnsiTheme="minorEastAsia" w:cs="宋体" w:hint="eastAsia"/>
                <w:color w:val="000000"/>
                <w:sz w:val="18"/>
                <w:szCs w:val="18"/>
              </w:rPr>
              <w:t>仪器由流量流速仪</w:t>
            </w:r>
            <w:r>
              <w:rPr>
                <w:rFonts w:asciiTheme="minorEastAsia" w:hAnsiTheme="minorEastAsia" w:cs="宋体" w:hint="eastAsia"/>
                <w:color w:val="000000"/>
                <w:sz w:val="18"/>
                <w:szCs w:val="18"/>
              </w:rPr>
              <w:t>，低功耗便携式流速流量仪、1</w:t>
            </w:r>
            <w:r>
              <w:rPr>
                <w:rFonts w:asciiTheme="minorEastAsia" w:hAnsiTheme="minorEastAsia" w:cs="宋体" w:hint="eastAsia"/>
                <w:color w:val="000000"/>
                <w:sz w:val="18"/>
                <w:szCs w:val="18"/>
                <w:lang w:val="en-GB"/>
              </w:rPr>
              <w:t>.4米测杆(四节)</w:t>
            </w:r>
            <w:r>
              <w:rPr>
                <w:rFonts w:asciiTheme="minorEastAsia" w:hAnsiTheme="minorEastAsia" w:cs="宋体" w:hint="eastAsia"/>
                <w:color w:val="000000"/>
                <w:sz w:val="18"/>
                <w:szCs w:val="18"/>
              </w:rPr>
              <w:t>和安装支架</w:t>
            </w:r>
            <w:r>
              <w:rPr>
                <w:rFonts w:asciiTheme="minorEastAsia" w:hAnsiTheme="minorEastAsia" w:cs="宋体" w:hint="eastAsia"/>
                <w:color w:val="000000"/>
                <w:sz w:val="18"/>
                <w:szCs w:val="18"/>
                <w:lang w:val="en-GB"/>
              </w:rPr>
              <w:t>组成，全部置于</w:t>
            </w:r>
            <w:proofErr w:type="gramStart"/>
            <w:r>
              <w:rPr>
                <w:rFonts w:asciiTheme="minorEastAsia" w:hAnsiTheme="minorEastAsia" w:cs="宋体" w:hint="eastAsia"/>
                <w:color w:val="000000"/>
                <w:sz w:val="18"/>
                <w:szCs w:val="18"/>
                <w:lang w:val="en-GB"/>
              </w:rPr>
              <w:t>一</w:t>
            </w:r>
            <w:proofErr w:type="gramEnd"/>
            <w:r>
              <w:rPr>
                <w:rFonts w:asciiTheme="minorEastAsia" w:hAnsiTheme="minorEastAsia" w:cs="宋体" w:hint="eastAsia"/>
                <w:color w:val="000000"/>
                <w:sz w:val="18"/>
                <w:szCs w:val="18"/>
                <w:lang w:val="en-GB"/>
              </w:rPr>
              <w:t>小型仪器箱内，便于野外携带使用。</w:t>
            </w:r>
            <w:r>
              <w:rPr>
                <w:rFonts w:asciiTheme="minorEastAsia" w:hAnsiTheme="minorEastAsia" w:cs="宋体" w:hint="eastAsia"/>
                <w:color w:val="000000"/>
                <w:sz w:val="18"/>
                <w:szCs w:val="18"/>
              </w:rPr>
              <w:t>仪器测量数据存储要求5年以上，中文液晶显示，数据查询方便，单人即可完成流速流量测量。仪器</w:t>
            </w:r>
            <w:r>
              <w:rPr>
                <w:rFonts w:asciiTheme="minorEastAsia" w:hAnsiTheme="minorEastAsia" w:cs="宋体" w:hint="eastAsia"/>
                <w:color w:val="000000"/>
                <w:sz w:val="18"/>
                <w:szCs w:val="18"/>
                <w:lang w:val="en-GB"/>
              </w:rPr>
              <w:t>采用低功耗、高性能、低电压片芯片设计，内置</w:t>
            </w:r>
            <w:r>
              <w:rPr>
                <w:rFonts w:asciiTheme="minorEastAsia" w:hAnsiTheme="minorEastAsia" w:cs="宋体" w:hint="eastAsia"/>
                <w:color w:val="000000"/>
                <w:sz w:val="18"/>
                <w:szCs w:val="18"/>
              </w:rPr>
              <w:t>智能算法模型智</w:t>
            </w:r>
            <w:r>
              <w:rPr>
                <w:rFonts w:asciiTheme="minorEastAsia" w:hAnsiTheme="minorEastAsia" w:cs="宋体" w:hint="eastAsia"/>
                <w:color w:val="000000"/>
                <w:sz w:val="18"/>
                <w:szCs w:val="18"/>
              </w:rPr>
              <w:lastRenderedPageBreak/>
              <w:t>能识别流速抖动信号，流速测量准确可靠。</w:t>
            </w:r>
            <w:r>
              <w:rPr>
                <w:rFonts w:asciiTheme="minorEastAsia" w:hAnsiTheme="minorEastAsia" w:cs="宋体" w:hint="eastAsia"/>
                <w:color w:val="000000"/>
                <w:sz w:val="18"/>
                <w:szCs w:val="18"/>
                <w:lang w:val="en-GB"/>
              </w:rPr>
              <w:t>整套仪器具有结构简单、功能齐全、自动化程度高、功耗低、测量稳定性高等特点。</w:t>
            </w:r>
            <w:r>
              <w:rPr>
                <w:rFonts w:asciiTheme="minorEastAsia" w:hAnsiTheme="minorEastAsia" w:cs="宋体" w:hint="eastAsia"/>
                <w:color w:val="000000"/>
                <w:sz w:val="18"/>
                <w:szCs w:val="18"/>
              </w:rPr>
              <w:t>仪器依据水力学中的流速面积法原理而设计，以测量流速为基础，用平均流速乘以水的截面积即得流量。 在测流中，根据水流分布状况，将旋桨流速仪置于平均流速的区域，将渠道断面积S置入仪器进行测量即可直接得到</w:t>
            </w:r>
            <w:proofErr w:type="gramStart"/>
            <w:r>
              <w:rPr>
                <w:rFonts w:asciiTheme="minorEastAsia" w:hAnsiTheme="minorEastAsia" w:cs="宋体" w:hint="eastAsia"/>
                <w:color w:val="000000"/>
                <w:sz w:val="18"/>
                <w:szCs w:val="18"/>
              </w:rPr>
              <w:t>秒</w:t>
            </w:r>
            <w:proofErr w:type="gramEnd"/>
            <w:r>
              <w:rPr>
                <w:rFonts w:asciiTheme="minorEastAsia" w:hAnsiTheme="minorEastAsia" w:cs="宋体" w:hint="eastAsia"/>
                <w:color w:val="000000"/>
                <w:sz w:val="18"/>
                <w:szCs w:val="18"/>
              </w:rPr>
              <w:t>流量和累计流量。</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1.测速范围：0.10～4.00m/s；</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2.测量误差：≤3%；</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3.显示方式：中文液晶显示</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4.存储方式：</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①测速时，测一次存一次，自动重复；</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②测秒流量时，测一次存一次，自动重复；</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③测累计流量时，每一分钟自动存一次累计流量；</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5.使用温度：0～40℃；</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6.电源电压：3.7V、2000mA锂电池。</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服务：1年免费整机硬件保修，定期对操作人员进行培训，原厂工程师上门服务，按照国家标准要求半年或一年进行参数校准。</w:t>
            </w:r>
          </w:p>
        </w:tc>
        <w:tc>
          <w:tcPr>
            <w:tcW w:w="761"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lastRenderedPageBreak/>
              <w:t>61</w:t>
            </w:r>
          </w:p>
        </w:tc>
        <w:tc>
          <w:tcPr>
            <w:tcW w:w="709"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部</w:t>
            </w:r>
          </w:p>
        </w:tc>
        <w:tc>
          <w:tcPr>
            <w:tcW w:w="850" w:type="dxa"/>
            <w:shd w:val="clear" w:color="000000" w:fill="FFFFFF" w:themeFill="background1"/>
            <w:noWrap/>
            <w:vAlign w:val="center"/>
          </w:tcPr>
          <w:p w:rsidR="00990893" w:rsidRDefault="00990893">
            <w:pPr>
              <w:jc w:val="center"/>
              <w:rPr>
                <w:rFonts w:ascii="宋体" w:hAnsi="宋体" w:cs="宋体"/>
                <w:color w:val="000000"/>
                <w:sz w:val="22"/>
              </w:rPr>
            </w:pP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3</w:t>
            </w:r>
          </w:p>
        </w:tc>
        <w:tc>
          <w:tcPr>
            <w:tcW w:w="1082" w:type="dxa"/>
            <w:shd w:val="clear" w:color="000000" w:fill="FFFFFF" w:themeFill="background1"/>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采样设备</w:t>
            </w:r>
          </w:p>
        </w:tc>
        <w:tc>
          <w:tcPr>
            <w:tcW w:w="6096" w:type="dxa"/>
            <w:shd w:val="clear" w:color="000000" w:fill="FFFFFF" w:themeFill="background1"/>
            <w:noWrap/>
            <w:vAlign w:val="center"/>
          </w:tcPr>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水质采样：容积：0.5L：</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测温范围：0℃－50℃；</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取样深度：0-50m；</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测温误差：±1℃；</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采水器配置清单：蜡绳*1，挂钩*1，止水夹*1，胶管*1，内置温度计*1。尺寸约为桶体直径9cm*高度20cm。</w:t>
            </w:r>
          </w:p>
          <w:p w:rsidR="00990893" w:rsidRDefault="006E232A">
            <w:pPr>
              <w:adjustRightInd w:val="0"/>
              <w:snapToGrid w:val="0"/>
              <w:spacing w:line="360" w:lineRule="auto"/>
              <w:ind w:firstLineChars="200" w:firstLine="360"/>
              <w:rPr>
                <w:rFonts w:asciiTheme="minorEastAsia" w:hAnsiTheme="minorEastAsia"/>
                <w:sz w:val="18"/>
                <w:szCs w:val="18"/>
              </w:rPr>
            </w:pPr>
            <w:r>
              <w:rPr>
                <w:rFonts w:asciiTheme="minorEastAsia" w:hAnsiTheme="minorEastAsia" w:cs="宋体" w:hint="eastAsia"/>
                <w:color w:val="000000"/>
                <w:sz w:val="18"/>
                <w:szCs w:val="18"/>
              </w:rPr>
              <w:t>服务：质保期一年。（免费）</w:t>
            </w:r>
          </w:p>
        </w:tc>
        <w:tc>
          <w:tcPr>
            <w:tcW w:w="761"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62</w:t>
            </w:r>
          </w:p>
        </w:tc>
        <w:tc>
          <w:tcPr>
            <w:tcW w:w="709"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套</w:t>
            </w:r>
          </w:p>
        </w:tc>
        <w:tc>
          <w:tcPr>
            <w:tcW w:w="850" w:type="dxa"/>
            <w:shd w:val="clear" w:color="000000" w:fill="FFFFFF" w:themeFill="background1"/>
            <w:noWrap/>
            <w:vAlign w:val="center"/>
          </w:tcPr>
          <w:p w:rsidR="00990893" w:rsidRDefault="00990893">
            <w:pPr>
              <w:jc w:val="center"/>
              <w:rPr>
                <w:rFonts w:ascii="宋体" w:hAnsi="宋体" w:cs="宋体"/>
                <w:color w:val="000000"/>
                <w:sz w:val="22"/>
              </w:rPr>
            </w:pP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4</w:t>
            </w:r>
          </w:p>
        </w:tc>
        <w:tc>
          <w:tcPr>
            <w:tcW w:w="1082" w:type="dxa"/>
            <w:shd w:val="clear" w:color="000000" w:fill="FFFFFF" w:themeFill="background1"/>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红外摄像机</w:t>
            </w:r>
          </w:p>
        </w:tc>
        <w:tc>
          <w:tcPr>
            <w:tcW w:w="6096" w:type="dxa"/>
            <w:shd w:val="clear" w:color="000000" w:fill="FFFFFF" w:themeFill="background1"/>
            <w:noWrap/>
            <w:vAlign w:val="center"/>
          </w:tcPr>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红外摄像机采用4K高清数码摄像机，HDMI全高清无损快速输出；焦距f=4.88mm；Fno：2.2，从而提高锐度，成像清晰锐利；16倍变焦6</w:t>
            </w:r>
            <w:proofErr w:type="gramStart"/>
            <w:r>
              <w:rPr>
                <w:rFonts w:asciiTheme="minorEastAsia" w:hAnsiTheme="minorEastAsia" w:cs="宋体" w:hint="eastAsia"/>
                <w:color w:val="000000"/>
                <w:sz w:val="18"/>
                <w:szCs w:val="18"/>
              </w:rPr>
              <w:t>轴增强级防</w:t>
            </w:r>
            <w:proofErr w:type="gramEnd"/>
            <w:r>
              <w:rPr>
                <w:rFonts w:asciiTheme="minorEastAsia" w:hAnsiTheme="minorEastAsia" w:cs="宋体" w:hint="eastAsia"/>
                <w:color w:val="000000"/>
                <w:sz w:val="18"/>
                <w:szCs w:val="18"/>
              </w:rPr>
              <w:t>抖；液晶屏尺寸：3.0英寸(16:9) 270°可翻转液晶屏，新增专业红外夜摄，3000万全像素，支持1080P全高清动态视频录制。传感器像素：1200万以上动态有效像素400万及以上，存储方式：闪存高清；静态有效像素：500万以上；电池：锂电池。</w:t>
            </w:r>
          </w:p>
          <w:p w:rsidR="00990893" w:rsidRDefault="006E232A">
            <w:pPr>
              <w:adjustRightInd w:val="0"/>
              <w:snapToGrid w:val="0"/>
              <w:spacing w:line="360" w:lineRule="auto"/>
              <w:rPr>
                <w:rFonts w:asciiTheme="minorEastAsia" w:hAnsiTheme="minorEastAsia"/>
                <w:sz w:val="18"/>
                <w:szCs w:val="18"/>
              </w:rPr>
            </w:pPr>
            <w:r>
              <w:rPr>
                <w:rFonts w:asciiTheme="minorEastAsia" w:hAnsiTheme="minorEastAsia" w:cs="宋体" w:hint="eastAsia"/>
                <w:color w:val="000000"/>
                <w:sz w:val="18"/>
                <w:szCs w:val="18"/>
              </w:rPr>
              <w:t>服务：质保期一年。（免费）</w:t>
            </w:r>
          </w:p>
        </w:tc>
        <w:tc>
          <w:tcPr>
            <w:tcW w:w="761"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22</w:t>
            </w:r>
          </w:p>
        </w:tc>
        <w:tc>
          <w:tcPr>
            <w:tcW w:w="709"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部</w:t>
            </w:r>
          </w:p>
        </w:tc>
        <w:tc>
          <w:tcPr>
            <w:tcW w:w="850" w:type="dxa"/>
            <w:shd w:val="clear" w:color="000000" w:fill="FFFFFF" w:themeFill="background1"/>
            <w:noWrap/>
            <w:vAlign w:val="center"/>
          </w:tcPr>
          <w:p w:rsidR="00990893" w:rsidRDefault="00990893">
            <w:pPr>
              <w:jc w:val="center"/>
              <w:rPr>
                <w:rFonts w:ascii="宋体" w:hAnsi="宋体" w:cs="宋体"/>
                <w:color w:val="000000"/>
                <w:sz w:val="22"/>
              </w:rPr>
            </w:pP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5</w:t>
            </w:r>
          </w:p>
        </w:tc>
        <w:tc>
          <w:tcPr>
            <w:tcW w:w="1082" w:type="dxa"/>
            <w:shd w:val="clear" w:color="000000" w:fill="FFFFFF" w:themeFill="background1"/>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快检试剂包（含常见土壤重金属快检)</w:t>
            </w:r>
          </w:p>
        </w:tc>
        <w:tc>
          <w:tcPr>
            <w:tcW w:w="6096" w:type="dxa"/>
            <w:shd w:val="clear" w:color="000000" w:fill="FFFFFF" w:themeFill="background1"/>
            <w:noWrap/>
            <w:vAlign w:val="center"/>
          </w:tcPr>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手提便携式设计,内含COD试剂</w:t>
            </w:r>
            <w:proofErr w:type="gramStart"/>
            <w:r>
              <w:rPr>
                <w:rFonts w:asciiTheme="minorEastAsia" w:hAnsiTheme="minorEastAsia" w:cs="宋体" w:hint="eastAsia"/>
                <w:color w:val="000000"/>
                <w:sz w:val="18"/>
                <w:szCs w:val="18"/>
              </w:rPr>
              <w:t>盒范围</w:t>
            </w:r>
            <w:proofErr w:type="gramEnd"/>
            <w:r>
              <w:rPr>
                <w:rFonts w:asciiTheme="minorEastAsia" w:hAnsiTheme="minorEastAsia" w:cs="宋体" w:hint="eastAsia"/>
                <w:color w:val="000000"/>
                <w:sz w:val="18"/>
                <w:szCs w:val="18"/>
              </w:rPr>
              <w:t>0-250mg/L，50次/盒；氨氮试剂0-20mg/L,50次/盒；PH试剂0-14PH，100次/盒；总磷</w:t>
            </w:r>
            <w:proofErr w:type="gramStart"/>
            <w:r>
              <w:rPr>
                <w:rFonts w:asciiTheme="minorEastAsia" w:hAnsiTheme="minorEastAsia" w:cs="宋体" w:hint="eastAsia"/>
                <w:color w:val="000000"/>
                <w:sz w:val="18"/>
                <w:szCs w:val="18"/>
              </w:rPr>
              <w:t>比色管范围</w:t>
            </w:r>
            <w:proofErr w:type="gramEnd"/>
            <w:r>
              <w:rPr>
                <w:rFonts w:asciiTheme="minorEastAsia" w:hAnsiTheme="minorEastAsia" w:cs="宋体" w:hint="eastAsia"/>
                <w:color w:val="000000"/>
                <w:sz w:val="18"/>
                <w:szCs w:val="18"/>
              </w:rPr>
              <w:t>0-20mg/，25次/盒；六价铬试剂0-100mg/L，50次/盒。采样标签100张，采样袋100张。</w:t>
            </w:r>
          </w:p>
          <w:p w:rsidR="00990893" w:rsidRDefault="006E232A">
            <w:pPr>
              <w:adjustRightInd w:val="0"/>
              <w:snapToGrid w:val="0"/>
              <w:spacing w:line="360" w:lineRule="auto"/>
              <w:rPr>
                <w:rFonts w:asciiTheme="minorEastAsia" w:hAnsiTheme="minorEastAsia"/>
                <w:sz w:val="18"/>
                <w:szCs w:val="18"/>
              </w:rPr>
            </w:pPr>
            <w:r>
              <w:rPr>
                <w:rFonts w:asciiTheme="minorEastAsia" w:hAnsiTheme="minorEastAsia" w:cs="宋体" w:hint="eastAsia"/>
                <w:color w:val="000000"/>
                <w:sz w:val="18"/>
                <w:szCs w:val="18"/>
              </w:rPr>
              <w:t>服务：质保期一年。（免费）</w:t>
            </w:r>
          </w:p>
        </w:tc>
        <w:tc>
          <w:tcPr>
            <w:tcW w:w="761"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82</w:t>
            </w:r>
          </w:p>
        </w:tc>
        <w:tc>
          <w:tcPr>
            <w:tcW w:w="709"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套</w:t>
            </w:r>
          </w:p>
        </w:tc>
        <w:tc>
          <w:tcPr>
            <w:tcW w:w="850" w:type="dxa"/>
            <w:shd w:val="clear" w:color="000000" w:fill="FFFFFF" w:themeFill="background1"/>
            <w:noWrap/>
            <w:vAlign w:val="center"/>
          </w:tcPr>
          <w:p w:rsidR="00990893" w:rsidRDefault="00990893">
            <w:pPr>
              <w:jc w:val="center"/>
              <w:rPr>
                <w:rFonts w:ascii="宋体" w:hAnsi="宋体" w:cs="宋体"/>
                <w:color w:val="000000"/>
                <w:sz w:val="22"/>
              </w:rPr>
            </w:pP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6</w:t>
            </w:r>
          </w:p>
        </w:tc>
        <w:tc>
          <w:tcPr>
            <w:tcW w:w="1082" w:type="dxa"/>
            <w:shd w:val="clear" w:color="000000" w:fill="FFFFFF" w:themeFill="background1"/>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便携式水污染多参数分析仪</w:t>
            </w:r>
            <w:r>
              <w:rPr>
                <w:rFonts w:asciiTheme="minorEastAsia" w:hAnsiTheme="minorEastAsia" w:cs="宋体" w:hint="eastAsia"/>
                <w:color w:val="000000"/>
                <w:sz w:val="18"/>
                <w:szCs w:val="18"/>
              </w:rPr>
              <w:lastRenderedPageBreak/>
              <w:t>（核心产品）</w:t>
            </w:r>
          </w:p>
        </w:tc>
        <w:tc>
          <w:tcPr>
            <w:tcW w:w="6096" w:type="dxa"/>
            <w:shd w:val="clear" w:color="000000" w:fill="FFFFFF" w:themeFill="background1"/>
            <w:noWrap/>
            <w:vAlign w:val="center"/>
          </w:tcPr>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便携式水质多参数测定仪可用于现场测定水温、pH、溶解氧、电导率等常规参数。检测方法依据国标规范，符合仪器检测要求。</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1.广泛应用于地表水、地下水、工业废水等多种水质分析。</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★2.测量包括浊度、余氯、总氯、氨氮、磷酸盐、硝酸盐、六价铬、氰</w:t>
            </w:r>
            <w:r>
              <w:rPr>
                <w:rFonts w:asciiTheme="minorEastAsia" w:hAnsiTheme="minorEastAsia" w:cs="宋体" w:hint="eastAsia"/>
                <w:color w:val="000000"/>
                <w:sz w:val="18"/>
                <w:szCs w:val="18"/>
              </w:rPr>
              <w:lastRenderedPageBreak/>
              <w:t>化物等近40余项参数。仪器使用外观人体工程学设计，重量轻，可手持，采用冷光源，节能、使用寿命长。</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★3.预置200多条应用程序，兼容多种尺寸的比色</w:t>
            </w:r>
            <w:proofErr w:type="gramStart"/>
            <w:r>
              <w:rPr>
                <w:rFonts w:asciiTheme="minorEastAsia" w:hAnsiTheme="minorEastAsia" w:cs="宋体" w:hint="eastAsia"/>
                <w:color w:val="000000"/>
                <w:sz w:val="18"/>
                <w:szCs w:val="18"/>
              </w:rPr>
              <w:t>皿</w:t>
            </w:r>
            <w:proofErr w:type="gramEnd"/>
            <w:r>
              <w:rPr>
                <w:rFonts w:asciiTheme="minorEastAsia" w:hAnsiTheme="minorEastAsia" w:cs="宋体" w:hint="eastAsia"/>
                <w:color w:val="000000"/>
                <w:sz w:val="18"/>
                <w:szCs w:val="18"/>
              </w:rPr>
              <w:t>，适用于多种测量场合，</w:t>
            </w:r>
            <w:proofErr w:type="gramStart"/>
            <w:r>
              <w:rPr>
                <w:rFonts w:asciiTheme="minorEastAsia" w:hAnsiTheme="minorEastAsia" w:cs="宋体" w:hint="eastAsia"/>
                <w:color w:val="000000"/>
                <w:sz w:val="18"/>
                <w:szCs w:val="18"/>
              </w:rPr>
              <w:t>一</w:t>
            </w:r>
            <w:proofErr w:type="gramEnd"/>
            <w:r>
              <w:rPr>
                <w:rFonts w:asciiTheme="minorEastAsia" w:hAnsiTheme="minorEastAsia" w:cs="宋体" w:hint="eastAsia"/>
                <w:color w:val="000000"/>
                <w:sz w:val="18"/>
                <w:szCs w:val="18"/>
              </w:rPr>
              <w:t>机多用，无需重复购买机器。</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4.兼容多种尺寸的比色瓶，无需繁琐的配置试剂，效率高、安全性好。</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★6.采用IP67防护等级，适用于较恶劣的环境，现场，户外均可使用，维修率低。</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7.显示屏采用背光设计，便于用户在较暗处和阳光直射下操作。</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8.可选配使用交流电源或5号电池为电源，USB输出模块，使用更加灵活方便</w:t>
            </w:r>
          </w:p>
          <w:p w:rsidR="00990893" w:rsidRDefault="006E232A">
            <w:pPr>
              <w:adjustRightInd w:val="0"/>
              <w:snapToGrid w:val="0"/>
              <w:spacing w:line="360" w:lineRule="auto"/>
              <w:ind w:firstLineChars="200" w:firstLine="360"/>
              <w:rPr>
                <w:rFonts w:asciiTheme="minorEastAsia" w:hAnsiTheme="minorEastAsia"/>
                <w:sz w:val="18"/>
                <w:szCs w:val="18"/>
              </w:rPr>
            </w:pPr>
            <w:r>
              <w:rPr>
                <w:rFonts w:asciiTheme="minorEastAsia" w:hAnsiTheme="minorEastAsia" w:cs="宋体" w:hint="eastAsia"/>
                <w:color w:val="000000"/>
                <w:sz w:val="18"/>
                <w:szCs w:val="18"/>
              </w:rPr>
              <w:t>9.服务：1年免费整机硬件保修，定期对操作人员进行培训，原厂工程师上门服务，按照国家标准要求半年或一年进行参数校准。</w:t>
            </w:r>
          </w:p>
        </w:tc>
        <w:tc>
          <w:tcPr>
            <w:tcW w:w="761"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lastRenderedPageBreak/>
              <w:t>35</w:t>
            </w:r>
          </w:p>
        </w:tc>
        <w:tc>
          <w:tcPr>
            <w:tcW w:w="709"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部</w:t>
            </w:r>
          </w:p>
        </w:tc>
        <w:tc>
          <w:tcPr>
            <w:tcW w:w="850" w:type="dxa"/>
            <w:shd w:val="clear" w:color="000000" w:fill="FFFFFF" w:themeFill="background1"/>
            <w:noWrap/>
            <w:vAlign w:val="center"/>
          </w:tcPr>
          <w:p w:rsidR="00990893" w:rsidRDefault="00990893">
            <w:pPr>
              <w:jc w:val="center"/>
              <w:rPr>
                <w:rFonts w:ascii="宋体" w:hAnsi="宋体" w:cs="宋体"/>
                <w:color w:val="000000"/>
                <w:sz w:val="22"/>
              </w:rPr>
            </w:pP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7</w:t>
            </w:r>
          </w:p>
        </w:tc>
        <w:tc>
          <w:tcPr>
            <w:tcW w:w="1082" w:type="dxa"/>
            <w:shd w:val="clear" w:color="000000" w:fill="FFFFFF" w:themeFill="background1"/>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便携式水污染多参数在线分析仪（核心产品</w:t>
            </w:r>
            <w:r w:rsidR="00227C9D">
              <w:rPr>
                <w:rFonts w:asciiTheme="minorEastAsia" w:hAnsiTheme="minorEastAsia" w:cs="宋体" w:hint="eastAsia"/>
                <w:color w:val="000000"/>
                <w:sz w:val="18"/>
                <w:szCs w:val="18"/>
              </w:rPr>
              <w:t>，允许进口产品</w:t>
            </w:r>
            <w:r>
              <w:rPr>
                <w:rFonts w:asciiTheme="minorEastAsia" w:hAnsiTheme="minorEastAsia" w:cs="宋体" w:hint="eastAsia"/>
                <w:color w:val="000000"/>
                <w:sz w:val="18"/>
                <w:szCs w:val="18"/>
              </w:rPr>
              <w:t>）</w:t>
            </w:r>
          </w:p>
        </w:tc>
        <w:tc>
          <w:tcPr>
            <w:tcW w:w="6096" w:type="dxa"/>
            <w:shd w:val="clear" w:color="000000" w:fill="FFFFFF" w:themeFill="background1"/>
            <w:noWrap/>
            <w:vAlign w:val="center"/>
          </w:tcPr>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测量包括CODcr、CODmn、TOC、BTX、NO3-N、叶绿素a、TSS 、浊度等近20余项水质监测项目。</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1.传感器技术要求:</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（1）波长范围：200~720nm</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（2）可测量不少于256个波长的吸收值；</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（3）防护等级：IP68；</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★（4）同一传感器可同时且不少于测量CODcr、CODmn、TOC、BTX、NO3-N、叶绿素a、TSS、浊度8个参数；</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（5）测量范围：</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CODcr：0-1200mg/L</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CODmn：0-100mg/L</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TOC：0-200mg/L</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color w:val="000000"/>
                <w:sz w:val="18"/>
                <w:szCs w:val="18"/>
              </w:rPr>
              <w:t>BTX</w:t>
            </w:r>
            <w:r>
              <w:rPr>
                <w:rFonts w:asciiTheme="minorEastAsia" w:hAnsiTheme="minorEastAsia" w:cs="宋体" w:hint="eastAsia"/>
                <w:color w:val="000000"/>
                <w:sz w:val="18"/>
                <w:szCs w:val="18"/>
              </w:rPr>
              <w:t>：</w:t>
            </w:r>
            <w:r>
              <w:rPr>
                <w:rFonts w:asciiTheme="minorEastAsia" w:hAnsiTheme="minorEastAsia" w:cs="宋体"/>
                <w:color w:val="000000"/>
                <w:sz w:val="18"/>
                <w:szCs w:val="18"/>
              </w:rPr>
              <w:t>0-72mg/L</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NO3-N：0-40mg/L</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叶绿素a：0-700μg/L</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TSS：0-1000mg/L</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浊度：0-1200NTU</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（6）准确度：≤±5%</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（7）响应时间：最短测量间隔为10秒一次，无延迟，可即时发现水质污染事件；</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（8）报警功能：出现状态异常自动报警；</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（9）仪器内置压缩空气自动清洗管路，可选配自动清洁刷，清洁频率可设定；</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（10）具有出厂校正、本地校正双校正系统以增强光谱探头的适应性；</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★（11）氙灯</w:t>
            </w:r>
            <w:r w:rsidRPr="001E0C4B">
              <w:rPr>
                <w:rFonts w:asciiTheme="minorEastAsia" w:hAnsiTheme="minorEastAsia" w:cs="宋体" w:hint="eastAsia"/>
                <w:color w:val="000000"/>
                <w:sz w:val="18"/>
                <w:szCs w:val="18"/>
              </w:rPr>
              <w:t>光源，三光束</w:t>
            </w:r>
            <w:r>
              <w:rPr>
                <w:rFonts w:asciiTheme="minorEastAsia" w:hAnsiTheme="minorEastAsia" w:cs="宋体" w:hint="eastAsia"/>
                <w:color w:val="000000"/>
                <w:sz w:val="18"/>
                <w:szCs w:val="18"/>
              </w:rPr>
              <w:t>补偿技术，消除交叉干扰；</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★（12）传感器内置网络服务器-适用于物联网，可通过无线网络直接与手机或平板电脑等移动通讯设备连接，通过移动设备即可实现对数据的查看</w:t>
            </w:r>
            <w:r>
              <w:rPr>
                <w:rFonts w:asciiTheme="minorEastAsia" w:hAnsiTheme="minorEastAsia" w:cs="宋体" w:hint="eastAsia"/>
                <w:color w:val="000000"/>
                <w:sz w:val="18"/>
                <w:szCs w:val="18"/>
              </w:rPr>
              <w:lastRenderedPageBreak/>
              <w:t>和设备的控制；</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★（13）传感器带有信息光环，便于使用或维护时直接了解设备状态；</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（14）传感器需提供不低于8G的内置存储空间，方便长期数据储存；</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（15）传感器功耗低，睡眠模式下耗电量不高于60mW；</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（16）传感器本体长度：≤500mm；本体直径：≤45mm；</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（17）传感器重量：≤3.5kg；</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★（18）具有中国环境保护协会颁发的环保认证和环保部环境监测仪器质量监督检验中心出具的检测报告。</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★（19）具有中国国家质量监督检验检疫总局颁发的计量器具型式批准证书；</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★（20）具有权威认证机构出具的符合ATEX或IECEX防爆要求的认证报告；</w:t>
            </w:r>
          </w:p>
          <w:p w:rsidR="00990893" w:rsidRDefault="006E232A">
            <w:pPr>
              <w:numPr>
                <w:ilvl w:val="0"/>
                <w:numId w:val="3"/>
              </w:num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具有第三方检测机构出具的产品符合国家GB/T10125-2012防腐标准的检测报告。</w:t>
            </w:r>
          </w:p>
          <w:p w:rsidR="00990893" w:rsidRDefault="006E232A">
            <w:pPr>
              <w:adjustRightInd w:val="0"/>
              <w:snapToGrid w:val="0"/>
              <w:spacing w:line="360" w:lineRule="auto"/>
              <w:ind w:firstLineChars="100" w:firstLine="180"/>
              <w:rPr>
                <w:rFonts w:asciiTheme="minorEastAsia" w:hAnsiTheme="minorEastAsia" w:cs="宋体"/>
                <w:sz w:val="18"/>
                <w:szCs w:val="18"/>
              </w:rPr>
            </w:pPr>
            <w:r>
              <w:rPr>
                <w:rFonts w:asciiTheme="minorEastAsia" w:hAnsiTheme="minorEastAsia" w:cs="宋体"/>
                <w:sz w:val="18"/>
                <w:szCs w:val="18"/>
              </w:rPr>
              <w:t>（22）</w:t>
            </w:r>
            <w:r>
              <w:rPr>
                <w:rFonts w:asciiTheme="minorEastAsia" w:hAnsiTheme="minorEastAsia" w:cs="宋体" w:hint="eastAsia"/>
                <w:sz w:val="18"/>
                <w:szCs w:val="18"/>
              </w:rPr>
              <w:t>具有第三方检测机构出具的产品符合国家GB/T2423.3-2016恒温恒湿标准的检测报告；</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2.控制器技术要求</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bookmarkStart w:id="13" w:name="OLE_LINK77"/>
            <w:bookmarkStart w:id="14" w:name="OLE_LINK76"/>
            <w:r>
              <w:rPr>
                <w:rFonts w:asciiTheme="minorEastAsia" w:hAnsiTheme="minorEastAsia" w:cs="宋体" w:hint="eastAsia"/>
                <w:color w:val="000000"/>
                <w:sz w:val="18"/>
                <w:szCs w:val="18"/>
              </w:rPr>
              <w:t>（1）控制器</w:t>
            </w:r>
            <w:bookmarkEnd w:id="13"/>
            <w:bookmarkEnd w:id="14"/>
            <w:r>
              <w:rPr>
                <w:rFonts w:asciiTheme="minorEastAsia" w:hAnsiTheme="minorEastAsia" w:cs="宋体" w:hint="eastAsia"/>
                <w:color w:val="000000"/>
                <w:sz w:val="18"/>
                <w:szCs w:val="18"/>
              </w:rPr>
              <w:t>配有不低于7寸的彩色触摸屏；</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（2）仪器现场控制器需提供RS485（Modbus）接口，集成100Mb/s高速以太网接口，方便多种数据传输；采用英特尔处理器技术；宽屏彩色显示器，并带有触屏功能，高度直观，可触；功能图案可在不同位置进行拖拽；</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（3）控制器须提供低于1W的低耗电量，具有睡眠模式，可便携使用；</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★（4）控制器可实时显示三维光谱指纹图，方便现场直观了解水质变化状况</w:t>
            </w:r>
            <w:bookmarkStart w:id="15" w:name="OLE_LINK25"/>
            <w:r>
              <w:rPr>
                <w:rFonts w:asciiTheme="minorEastAsia" w:hAnsiTheme="minorEastAsia" w:cs="宋体" w:hint="eastAsia"/>
                <w:color w:val="000000"/>
                <w:sz w:val="18"/>
                <w:szCs w:val="18"/>
              </w:rPr>
              <w:t>；</w:t>
            </w:r>
            <w:bookmarkEnd w:id="15"/>
          </w:p>
          <w:p w:rsidR="00990893" w:rsidRDefault="006E232A">
            <w:pPr>
              <w:adjustRightInd w:val="0"/>
              <w:snapToGrid w:val="0"/>
              <w:spacing w:line="360" w:lineRule="auto"/>
              <w:ind w:firstLineChars="100" w:firstLine="180"/>
              <w:rPr>
                <w:rFonts w:asciiTheme="minorEastAsia" w:hAnsiTheme="minorEastAsia" w:cs="宋体"/>
                <w:sz w:val="18"/>
                <w:szCs w:val="18"/>
              </w:rPr>
            </w:pPr>
            <w:r>
              <w:rPr>
                <w:rFonts w:asciiTheme="minorEastAsia" w:hAnsiTheme="minorEastAsia" w:cs="宋体" w:hint="eastAsia"/>
                <w:color w:val="000000"/>
                <w:sz w:val="18"/>
                <w:szCs w:val="18"/>
              </w:rPr>
              <w:t>（5）控制器须具有校准和仪器参数设置功能并提供不小于8GB的存储容量，至少满足12个月的数据存储</w:t>
            </w:r>
            <w:r>
              <w:rPr>
                <w:rFonts w:asciiTheme="minorEastAsia" w:hAnsiTheme="minorEastAsia" w:cs="宋体" w:hint="eastAsia"/>
                <w:sz w:val="18"/>
                <w:szCs w:val="18"/>
              </w:rPr>
              <w:t>；控制器预装测量数据有效性甄别软件，提供原值和修正值，具有不少于四种数据甄别的模块，实时对测量数据进行有效性判断。（投标文件中须提供含有原值和修正值数据有效性甄别软件截图）；</w:t>
            </w:r>
          </w:p>
          <w:p w:rsidR="00990893" w:rsidRDefault="006E232A">
            <w:pPr>
              <w:adjustRightInd w:val="0"/>
              <w:snapToGrid w:val="0"/>
              <w:spacing w:line="360" w:lineRule="auto"/>
              <w:ind w:firstLineChars="100" w:firstLine="180"/>
              <w:rPr>
                <w:rFonts w:asciiTheme="minorEastAsia" w:hAnsiTheme="minorEastAsia" w:cs="宋体"/>
                <w:sz w:val="18"/>
                <w:szCs w:val="18"/>
              </w:rPr>
            </w:pPr>
            <w:r>
              <w:rPr>
                <w:rFonts w:asciiTheme="minorEastAsia" w:hAnsiTheme="minorEastAsia" w:cs="宋体" w:hint="eastAsia"/>
                <w:sz w:val="18"/>
                <w:szCs w:val="18"/>
              </w:rPr>
              <w:t>（6）中文操作界面，简洁易懂,控制器预装水质预报警监测软件，提供不少于四种报警模型，实现基于光谱数据的报警和重要参数预警功能。（投标文件中须提供水质预报警监测软件截图）</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（7）控制器具有可扩展性，利用模拟或数字（RS485 Modbus）接口扩展更多传感器；控制器显示的参数数量没有上限；</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（8）具有仪器基本参数贮存，断电、断水自动保护功能；</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（9）具有仪器故障自动检测自动报警；</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（10）防护等级：IP65</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3.数据采集传输模块</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★（1）功能：检测数据需实时发送到现有数据管理软件平台；</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（2）网络：支持移动、联通、电信 LTE Cat-1</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（3）电源：5-16Vdc</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（4）工作状态指示：需具有电源、工作、网络指示灯</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（5）域名解析DNS：支持</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（6）</w:t>
            </w:r>
            <w:proofErr w:type="gramStart"/>
            <w:r>
              <w:rPr>
                <w:rFonts w:asciiTheme="minorEastAsia" w:hAnsiTheme="minorEastAsia" w:cs="宋体" w:hint="eastAsia"/>
                <w:color w:val="000000"/>
                <w:sz w:val="18"/>
                <w:szCs w:val="18"/>
              </w:rPr>
              <w:t>简单透传方式</w:t>
            </w:r>
            <w:proofErr w:type="gramEnd"/>
            <w:r>
              <w:rPr>
                <w:rFonts w:asciiTheme="minorEastAsia" w:hAnsiTheme="minorEastAsia" w:cs="宋体" w:hint="eastAsia"/>
                <w:color w:val="000000"/>
                <w:sz w:val="18"/>
                <w:szCs w:val="18"/>
              </w:rPr>
              <w:t>：支持TCP Client /UDP Client</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（7）心跳数据包：支持自定义心跳包/SN心跳包/ICCID心跳包/IMEI心跳包/LBS</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（8）注册包机制：支持自定义注册包/SN注册包/ICCID注册包/IMEI注册包</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（9）工作温度：-20℃~ +70℃.</w:t>
            </w:r>
          </w:p>
          <w:p w:rsidR="00990893" w:rsidRDefault="006E232A">
            <w:pPr>
              <w:adjustRightInd w:val="0"/>
              <w:snapToGrid w:val="0"/>
              <w:spacing w:line="360" w:lineRule="auto"/>
              <w:ind w:firstLineChars="50" w:firstLine="90"/>
              <w:rPr>
                <w:rFonts w:asciiTheme="minorEastAsia" w:hAnsiTheme="minorEastAsia" w:cs="宋体"/>
                <w:color w:val="000000"/>
                <w:sz w:val="18"/>
                <w:szCs w:val="18"/>
              </w:rPr>
            </w:pPr>
            <w:r>
              <w:rPr>
                <w:rFonts w:asciiTheme="minorEastAsia" w:hAnsiTheme="minorEastAsia" w:cs="宋体" w:hint="eastAsia"/>
                <w:color w:val="000000"/>
                <w:sz w:val="18"/>
                <w:szCs w:val="18"/>
              </w:rPr>
              <w:t>4.单个背包配置</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全光谱多参数传感器1支，控制器1台，数据采集传输模块1个，背包1套（带滑轮，配套供电电池，可保证仪器在野外连续使用五小时以上）。</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 xml:space="preserve"> 5.数据管理软件平台</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（1）基本要求</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水质监测管理软件平台由数据接收、管理、业务展示子系统及专业图形模块组成，且具有良好的实用性和</w:t>
            </w:r>
            <w:proofErr w:type="gramStart"/>
            <w:r>
              <w:rPr>
                <w:rFonts w:asciiTheme="minorEastAsia" w:hAnsiTheme="minorEastAsia" w:cs="宋体" w:hint="eastAsia"/>
                <w:color w:val="000000"/>
                <w:sz w:val="18"/>
                <w:szCs w:val="18"/>
              </w:rPr>
              <w:t>可</w:t>
            </w:r>
            <w:proofErr w:type="gramEnd"/>
            <w:r>
              <w:rPr>
                <w:rFonts w:asciiTheme="minorEastAsia" w:hAnsiTheme="minorEastAsia" w:cs="宋体" w:hint="eastAsia"/>
                <w:color w:val="000000"/>
                <w:sz w:val="18"/>
                <w:szCs w:val="18"/>
              </w:rPr>
              <w:t>扩展性，如测站增加监测仪表，导致系统监测参数增加，不必修改系统程序，通过简单配置即可任意扩展监测参数的种类。</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系统采用C/S、B/S架构相结合，充分发挥各自的特点保证系统的稳定运行。</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系统的数据接收和通讯、在线数据更正处理客户端采用C/S架构；其中，数据接收和通讯子系统保证数据回传的稳定性和即时性。在线数据更正处理客户端将数据提取到</w:t>
            </w:r>
            <w:proofErr w:type="gramStart"/>
            <w:r>
              <w:rPr>
                <w:rFonts w:asciiTheme="minorEastAsia" w:hAnsiTheme="minorEastAsia" w:cs="宋体" w:hint="eastAsia"/>
                <w:color w:val="000000"/>
                <w:sz w:val="18"/>
                <w:szCs w:val="18"/>
              </w:rPr>
              <w:t>用户本地</w:t>
            </w:r>
            <w:proofErr w:type="gramEnd"/>
            <w:r>
              <w:rPr>
                <w:rFonts w:asciiTheme="minorEastAsia" w:hAnsiTheme="minorEastAsia" w:cs="宋体" w:hint="eastAsia"/>
                <w:color w:val="000000"/>
                <w:sz w:val="18"/>
                <w:szCs w:val="18"/>
              </w:rPr>
              <w:t>进行处理，将</w:t>
            </w:r>
            <w:proofErr w:type="gramStart"/>
            <w:r>
              <w:rPr>
                <w:rFonts w:asciiTheme="minorEastAsia" w:hAnsiTheme="minorEastAsia" w:cs="宋体" w:hint="eastAsia"/>
                <w:color w:val="000000"/>
                <w:sz w:val="18"/>
                <w:szCs w:val="18"/>
              </w:rPr>
              <w:t>本地处理</w:t>
            </w:r>
            <w:proofErr w:type="gramEnd"/>
            <w:r>
              <w:rPr>
                <w:rFonts w:asciiTheme="minorEastAsia" w:hAnsiTheme="minorEastAsia" w:cs="宋体" w:hint="eastAsia"/>
                <w:color w:val="000000"/>
                <w:sz w:val="18"/>
                <w:szCs w:val="18"/>
              </w:rPr>
              <w:t>的结果提交至服务器保存，避免占用服务器端资源，减轻服务器压力。数据管理服务端和业务展示系统采用B/S架构，利于单点部署，能够在全网络内访问，方便维护。</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数据管理软件平台需实现以下业务功能：</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电子地图显示；</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监测数据管理（增删改查，报表生成，数据图表生成）；</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水质预警；</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站点管理；</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用户管理；</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hint="eastAsia"/>
                <w:color w:val="000000"/>
                <w:sz w:val="18"/>
                <w:szCs w:val="18"/>
              </w:rPr>
              <w:t>移动app数据管理、查询。</w:t>
            </w:r>
          </w:p>
          <w:p w:rsidR="00990893" w:rsidRDefault="006E232A">
            <w:pPr>
              <w:adjustRightInd w:val="0"/>
              <w:snapToGrid w:val="0"/>
              <w:spacing w:line="360" w:lineRule="auto"/>
              <w:ind w:firstLineChars="100" w:firstLine="180"/>
              <w:rPr>
                <w:rFonts w:asciiTheme="minorEastAsia" w:hAnsiTheme="minorEastAsia" w:cs="宋体"/>
                <w:color w:val="000000"/>
                <w:sz w:val="18"/>
                <w:szCs w:val="18"/>
              </w:rPr>
            </w:pPr>
            <w:r>
              <w:rPr>
                <w:rFonts w:asciiTheme="minorEastAsia" w:hAnsiTheme="minorEastAsia" w:cs="宋体" w:hint="eastAsia"/>
                <w:color w:val="000000"/>
                <w:sz w:val="18"/>
                <w:szCs w:val="18"/>
              </w:rPr>
              <w:t>（</w:t>
            </w:r>
            <w:r>
              <w:rPr>
                <w:rFonts w:asciiTheme="minorEastAsia" w:hAnsiTheme="minorEastAsia" w:cs="宋体"/>
                <w:color w:val="000000"/>
                <w:sz w:val="18"/>
                <w:szCs w:val="18"/>
              </w:rPr>
              <w:t>2</w:t>
            </w:r>
            <w:r>
              <w:rPr>
                <w:rFonts w:asciiTheme="minorEastAsia" w:hAnsiTheme="minorEastAsia" w:cs="宋体" w:hint="eastAsia"/>
                <w:color w:val="000000"/>
                <w:sz w:val="18"/>
                <w:szCs w:val="18"/>
              </w:rPr>
              <w:t>）业务功能要求</w:t>
            </w:r>
          </w:p>
          <w:p w:rsidR="00990893" w:rsidRDefault="006E232A">
            <w:pPr>
              <w:adjustRightInd w:val="0"/>
              <w:snapToGrid w:val="0"/>
              <w:spacing w:line="360" w:lineRule="auto"/>
              <w:ind w:firstLineChars="350" w:firstLine="630"/>
              <w:rPr>
                <w:rFonts w:asciiTheme="minorEastAsia" w:hAnsiTheme="minorEastAsia" w:cs="宋体"/>
                <w:color w:val="000000"/>
                <w:sz w:val="18"/>
                <w:szCs w:val="18"/>
              </w:rPr>
            </w:pPr>
            <w:r>
              <w:rPr>
                <w:rFonts w:asciiTheme="minorEastAsia" w:hAnsiTheme="minorEastAsia" w:cs="宋体" w:hint="eastAsia"/>
                <w:color w:val="000000"/>
                <w:sz w:val="18"/>
                <w:szCs w:val="18"/>
              </w:rPr>
              <w:t>1）电子地图显示</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采用地理信息技术在GIS上标出测站分布位置，并能显示最新的各类监测数据。</w:t>
            </w:r>
          </w:p>
          <w:p w:rsidR="00990893" w:rsidRDefault="006E232A">
            <w:pPr>
              <w:adjustRightInd w:val="0"/>
              <w:snapToGrid w:val="0"/>
              <w:spacing w:line="360" w:lineRule="auto"/>
              <w:ind w:firstLineChars="350" w:firstLine="630"/>
              <w:rPr>
                <w:rFonts w:asciiTheme="minorEastAsia" w:hAnsiTheme="minorEastAsia" w:cs="宋体"/>
                <w:color w:val="000000"/>
                <w:sz w:val="18"/>
                <w:szCs w:val="18"/>
              </w:rPr>
            </w:pPr>
            <w:r>
              <w:rPr>
                <w:rFonts w:asciiTheme="minorEastAsia" w:hAnsiTheme="minorEastAsia" w:cs="宋体" w:hint="eastAsia"/>
                <w:color w:val="000000"/>
                <w:sz w:val="18"/>
                <w:szCs w:val="18"/>
              </w:rPr>
              <w:t>2）监测数据管理</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用户可对系统数据进行增、</w:t>
            </w:r>
            <w:proofErr w:type="gramStart"/>
            <w:r>
              <w:rPr>
                <w:rFonts w:asciiTheme="minorEastAsia" w:hAnsiTheme="minorEastAsia" w:cs="宋体" w:hint="eastAsia"/>
                <w:color w:val="000000"/>
                <w:sz w:val="18"/>
                <w:szCs w:val="18"/>
              </w:rPr>
              <w:t>删</w:t>
            </w:r>
            <w:proofErr w:type="gramEnd"/>
            <w:r>
              <w:rPr>
                <w:rFonts w:asciiTheme="minorEastAsia" w:hAnsiTheme="minorEastAsia" w:cs="宋体" w:hint="eastAsia"/>
                <w:color w:val="000000"/>
                <w:sz w:val="18"/>
                <w:szCs w:val="18"/>
              </w:rPr>
              <w:t>、改、查；</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用户既可以单站查看某段时间的所有监测项目的数据，也可以多站查看某段时间某一监测项目的数据，使用户对水质变化的趋势一目了然；</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可以以日、周、月等生成统计报告，便于维护人员实时掌握站点的工作状态；</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系统能够根据用户需求定期输出指定模板的数据报告；</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系统可生成数据图表，同时查看单个或多个参数的历史趋势。</w:t>
            </w:r>
          </w:p>
          <w:p w:rsidR="00990893" w:rsidRDefault="006E232A">
            <w:pPr>
              <w:adjustRightInd w:val="0"/>
              <w:snapToGrid w:val="0"/>
              <w:spacing w:line="360" w:lineRule="auto"/>
              <w:ind w:firstLineChars="350" w:firstLine="630"/>
              <w:rPr>
                <w:rFonts w:asciiTheme="minorEastAsia" w:hAnsiTheme="minorEastAsia" w:cs="宋体"/>
                <w:color w:val="000000"/>
                <w:sz w:val="18"/>
                <w:szCs w:val="18"/>
              </w:rPr>
            </w:pPr>
            <w:r>
              <w:rPr>
                <w:rFonts w:asciiTheme="minorEastAsia" w:hAnsiTheme="minorEastAsia" w:cs="宋体"/>
                <w:color w:val="000000"/>
                <w:sz w:val="18"/>
                <w:szCs w:val="18"/>
              </w:rPr>
              <w:t>3</w:t>
            </w:r>
            <w:r>
              <w:rPr>
                <w:rFonts w:asciiTheme="minorEastAsia" w:hAnsiTheme="minorEastAsia" w:cs="宋体" w:hint="eastAsia"/>
                <w:color w:val="000000"/>
                <w:sz w:val="18"/>
                <w:szCs w:val="18"/>
              </w:rPr>
              <w:t>）水质预警</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对任意监测项目用户可以设置多个告警条件（如，设置上下限值），也可以对设备运行状态设置告警条件，如触发告警后，系统自动生成告警记录，并于第一时间以邮件发送到用户的邮箱中。</w:t>
            </w:r>
          </w:p>
          <w:p w:rsidR="00990893" w:rsidRDefault="006E232A">
            <w:pPr>
              <w:adjustRightInd w:val="0"/>
              <w:snapToGrid w:val="0"/>
              <w:spacing w:line="360" w:lineRule="auto"/>
              <w:ind w:firstLineChars="350" w:firstLine="630"/>
              <w:rPr>
                <w:rFonts w:asciiTheme="minorEastAsia" w:hAnsiTheme="minorEastAsia" w:cs="宋体"/>
                <w:color w:val="000000"/>
                <w:sz w:val="18"/>
                <w:szCs w:val="18"/>
              </w:rPr>
            </w:pPr>
            <w:r>
              <w:rPr>
                <w:rFonts w:asciiTheme="minorEastAsia" w:hAnsiTheme="minorEastAsia" w:cs="宋体"/>
                <w:color w:val="000000"/>
                <w:sz w:val="18"/>
                <w:szCs w:val="18"/>
              </w:rPr>
              <w:t>4</w:t>
            </w:r>
            <w:r>
              <w:rPr>
                <w:rFonts w:asciiTheme="minorEastAsia" w:hAnsiTheme="minorEastAsia" w:cs="宋体" w:hint="eastAsia"/>
                <w:color w:val="000000"/>
                <w:sz w:val="18"/>
                <w:szCs w:val="18"/>
              </w:rPr>
              <w:t>）站点管理</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系统可实现对现场监测站</w:t>
            </w:r>
            <w:proofErr w:type="gramStart"/>
            <w:r>
              <w:rPr>
                <w:rFonts w:asciiTheme="minorEastAsia" w:hAnsiTheme="minorEastAsia" w:cs="宋体" w:hint="eastAsia"/>
                <w:color w:val="000000"/>
                <w:sz w:val="18"/>
                <w:szCs w:val="18"/>
              </w:rPr>
              <w:t>点信息</w:t>
            </w:r>
            <w:proofErr w:type="gramEnd"/>
            <w:r>
              <w:rPr>
                <w:rFonts w:asciiTheme="minorEastAsia" w:hAnsiTheme="minorEastAsia" w:cs="宋体" w:hint="eastAsia"/>
                <w:color w:val="000000"/>
                <w:sz w:val="18"/>
                <w:szCs w:val="18"/>
              </w:rPr>
              <w:t>的管理，可以很方便的查询监测站点信息，增加新的监测站点，设置监测站点的被测参数和被控参数，使得系统具有很好的灵活性和扩展性。如果要增加新的监测站点，只需要在监测站点管理模块新加一个监测点并设置好相应的参数即可，不需要对现有的软件进行修改。</w:t>
            </w:r>
          </w:p>
          <w:p w:rsidR="00990893" w:rsidRDefault="006E232A">
            <w:pPr>
              <w:adjustRightInd w:val="0"/>
              <w:snapToGrid w:val="0"/>
              <w:spacing w:line="360" w:lineRule="auto"/>
              <w:ind w:firstLineChars="350" w:firstLine="630"/>
              <w:rPr>
                <w:rFonts w:asciiTheme="minorEastAsia" w:hAnsiTheme="minorEastAsia" w:cs="宋体"/>
                <w:color w:val="000000"/>
                <w:sz w:val="18"/>
                <w:szCs w:val="18"/>
              </w:rPr>
            </w:pPr>
            <w:r>
              <w:rPr>
                <w:rFonts w:asciiTheme="minorEastAsia" w:hAnsiTheme="minorEastAsia" w:cs="宋体"/>
                <w:color w:val="000000"/>
                <w:sz w:val="18"/>
                <w:szCs w:val="18"/>
              </w:rPr>
              <w:t>5</w:t>
            </w:r>
            <w:r>
              <w:rPr>
                <w:rFonts w:asciiTheme="minorEastAsia" w:hAnsiTheme="minorEastAsia" w:cs="宋体" w:hint="eastAsia"/>
                <w:color w:val="000000"/>
                <w:sz w:val="18"/>
                <w:szCs w:val="18"/>
              </w:rPr>
              <w:t>）用户管理</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系统权限主要分为管理员和普通用户。管理员具有系统完全的访问权限；普通用户还可根据不同的业务需求进行详细划分。如，数据管理人员，只负责数据上传和数据质量保证；运维人员，负责测站的定期维护和故障排除，提交维护记录等。</w:t>
            </w:r>
          </w:p>
          <w:p w:rsidR="00990893" w:rsidRDefault="006E232A">
            <w:pPr>
              <w:adjustRightInd w:val="0"/>
              <w:snapToGrid w:val="0"/>
              <w:spacing w:line="360" w:lineRule="auto"/>
              <w:ind w:firstLineChars="350" w:firstLine="630"/>
              <w:rPr>
                <w:rFonts w:asciiTheme="minorEastAsia" w:hAnsiTheme="minorEastAsia" w:cs="宋体"/>
                <w:color w:val="000000"/>
                <w:sz w:val="18"/>
                <w:szCs w:val="18"/>
              </w:rPr>
            </w:pPr>
            <w:r>
              <w:rPr>
                <w:rFonts w:asciiTheme="minorEastAsia" w:hAnsiTheme="minorEastAsia" w:cs="宋体"/>
                <w:color w:val="000000"/>
                <w:sz w:val="18"/>
                <w:szCs w:val="18"/>
              </w:rPr>
              <w:t>6</w:t>
            </w:r>
            <w:r>
              <w:rPr>
                <w:rFonts w:asciiTheme="minorEastAsia" w:hAnsiTheme="minorEastAsia" w:cs="宋体" w:hint="eastAsia"/>
                <w:color w:val="000000"/>
                <w:sz w:val="18"/>
                <w:szCs w:val="18"/>
              </w:rPr>
              <w:t>）移动app数据管理、查询。</w:t>
            </w:r>
          </w:p>
          <w:p w:rsidR="00990893" w:rsidRDefault="006E232A">
            <w:pPr>
              <w:adjustRightInd w:val="0"/>
              <w:snapToGrid w:val="0"/>
              <w:spacing w:line="360" w:lineRule="auto"/>
              <w:ind w:firstLineChars="400" w:firstLine="720"/>
              <w:rPr>
                <w:rFonts w:asciiTheme="minorEastAsia" w:hAnsiTheme="minorEastAsia" w:cs="宋体"/>
                <w:color w:val="000000"/>
                <w:sz w:val="18"/>
                <w:szCs w:val="18"/>
              </w:rPr>
            </w:pPr>
            <w:r>
              <w:rPr>
                <w:rFonts w:asciiTheme="minorEastAsia" w:hAnsiTheme="minorEastAsia" w:cs="宋体" w:hint="eastAsia"/>
                <w:color w:val="000000"/>
                <w:sz w:val="18"/>
                <w:szCs w:val="18"/>
              </w:rPr>
              <w:t>系统配套移动app软件，app软件应具有系统基础的数据查询、报警接收、查询功能，以便用户能够随时随地了解监测站点现场的基本情况。</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6.其他要求</w:t>
            </w:r>
          </w:p>
          <w:p w:rsidR="00990893" w:rsidRDefault="006E232A">
            <w:pPr>
              <w:adjustRightInd w:val="0"/>
              <w:snapToGrid w:val="0"/>
              <w:spacing w:line="360" w:lineRule="auto"/>
              <w:ind w:firstLineChars="200" w:firstLine="360"/>
              <w:rPr>
                <w:rFonts w:asciiTheme="minorEastAsia" w:hAnsiTheme="minorEastAsia" w:cs="宋体"/>
                <w:color w:val="000000"/>
                <w:sz w:val="18"/>
                <w:szCs w:val="18"/>
              </w:rPr>
            </w:pPr>
            <w:r>
              <w:rPr>
                <w:rFonts w:asciiTheme="minorEastAsia" w:hAnsiTheme="minorEastAsia" w:cs="宋体"/>
                <w:color w:val="000000"/>
                <w:sz w:val="18"/>
                <w:szCs w:val="18"/>
              </w:rPr>
              <w:t>中标供应商在合同签订前须带样机现场演示三维光谱指纹图</w:t>
            </w:r>
            <w:r>
              <w:rPr>
                <w:rFonts w:asciiTheme="minorEastAsia" w:hAnsiTheme="minorEastAsia" w:cs="宋体" w:hint="eastAsia"/>
                <w:color w:val="000000"/>
                <w:sz w:val="18"/>
                <w:szCs w:val="18"/>
              </w:rPr>
              <w:t>、数据有效性甄别功能、事件预报</w:t>
            </w:r>
            <w:proofErr w:type="gramStart"/>
            <w:r>
              <w:rPr>
                <w:rFonts w:asciiTheme="minorEastAsia" w:hAnsiTheme="minorEastAsia" w:cs="宋体" w:hint="eastAsia"/>
                <w:color w:val="000000"/>
                <w:sz w:val="18"/>
                <w:szCs w:val="18"/>
              </w:rPr>
              <w:t>警功能</w:t>
            </w:r>
            <w:proofErr w:type="gramEnd"/>
            <w:r>
              <w:rPr>
                <w:rFonts w:asciiTheme="minorEastAsia" w:hAnsiTheme="minorEastAsia" w:cs="宋体" w:hint="eastAsia"/>
                <w:color w:val="000000"/>
                <w:sz w:val="18"/>
                <w:szCs w:val="18"/>
              </w:rPr>
              <w:t>和</w:t>
            </w:r>
            <w:r>
              <w:rPr>
                <w:rFonts w:asciiTheme="minorEastAsia" w:hAnsiTheme="minorEastAsia" w:cs="宋体"/>
                <w:color w:val="000000"/>
                <w:sz w:val="18"/>
                <w:szCs w:val="18"/>
              </w:rPr>
              <w:t>传感器内置无线网络直接与手机或平板电脑等移动通讯设备连接功能</w:t>
            </w:r>
            <w:r>
              <w:rPr>
                <w:rFonts w:asciiTheme="minorEastAsia" w:hAnsiTheme="minorEastAsia" w:cs="宋体" w:hint="eastAsia"/>
                <w:color w:val="000000"/>
                <w:sz w:val="18"/>
                <w:szCs w:val="18"/>
              </w:rPr>
              <w:t>（详见全光谱多参数水质分析</w:t>
            </w:r>
            <w:proofErr w:type="gramStart"/>
            <w:r>
              <w:rPr>
                <w:rFonts w:asciiTheme="minorEastAsia" w:hAnsiTheme="minorEastAsia" w:cs="宋体" w:hint="eastAsia"/>
                <w:color w:val="000000"/>
                <w:sz w:val="18"/>
                <w:szCs w:val="18"/>
              </w:rPr>
              <w:t>仪技术</w:t>
            </w:r>
            <w:proofErr w:type="gramEnd"/>
            <w:r>
              <w:rPr>
                <w:rFonts w:asciiTheme="minorEastAsia" w:hAnsiTheme="minorEastAsia" w:cs="宋体" w:hint="eastAsia"/>
                <w:color w:val="000000"/>
                <w:sz w:val="18"/>
                <w:szCs w:val="18"/>
              </w:rPr>
              <w:t>要求）</w:t>
            </w:r>
            <w:r>
              <w:rPr>
                <w:rFonts w:asciiTheme="minorEastAsia" w:hAnsiTheme="minorEastAsia" w:cs="宋体"/>
                <w:color w:val="000000"/>
                <w:sz w:val="18"/>
                <w:szCs w:val="18"/>
              </w:rPr>
              <w:t>，如有虚假，采购人有权废除其中标资格</w:t>
            </w:r>
            <w:r>
              <w:rPr>
                <w:rFonts w:asciiTheme="minorEastAsia" w:hAnsiTheme="minorEastAsia" w:cs="宋体" w:hint="eastAsia"/>
                <w:color w:val="000000"/>
                <w:sz w:val="18"/>
                <w:szCs w:val="18"/>
              </w:rPr>
              <w:t>并追究其相关责任</w:t>
            </w:r>
            <w:r>
              <w:rPr>
                <w:rFonts w:asciiTheme="minorEastAsia" w:hAnsiTheme="minorEastAsia" w:cs="宋体"/>
                <w:color w:val="000000"/>
                <w:sz w:val="18"/>
                <w:szCs w:val="18"/>
              </w:rPr>
              <w:t>。</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服务：1年免费整机硬件保修，定期对操作人员进行培训，原厂工程师上门服务，按照国家标准要求半年或一年进行参数校准。</w:t>
            </w:r>
          </w:p>
        </w:tc>
        <w:tc>
          <w:tcPr>
            <w:tcW w:w="761"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35</w:t>
            </w:r>
          </w:p>
        </w:tc>
        <w:tc>
          <w:tcPr>
            <w:tcW w:w="709"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部</w:t>
            </w:r>
          </w:p>
        </w:tc>
        <w:tc>
          <w:tcPr>
            <w:tcW w:w="850" w:type="dxa"/>
            <w:shd w:val="clear" w:color="000000" w:fill="FFFFFF" w:themeFill="background1"/>
            <w:noWrap/>
            <w:vAlign w:val="center"/>
          </w:tcPr>
          <w:p w:rsidR="00990893" w:rsidRDefault="00990893">
            <w:pPr>
              <w:jc w:val="center"/>
              <w:rPr>
                <w:rFonts w:ascii="宋体" w:hAnsi="宋体" w:cs="宋体"/>
                <w:color w:val="000000"/>
                <w:sz w:val="18"/>
                <w:szCs w:val="18"/>
              </w:rPr>
            </w:pPr>
          </w:p>
        </w:tc>
      </w:tr>
      <w:tr w:rsidR="00990893">
        <w:trPr>
          <w:trHeight w:val="837"/>
        </w:trPr>
        <w:tc>
          <w:tcPr>
            <w:tcW w:w="850" w:type="dxa"/>
            <w:shd w:val="clear" w:color="000000" w:fill="FFFFFF" w:themeFill="background1"/>
            <w:noWrap/>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8</w:t>
            </w:r>
          </w:p>
        </w:tc>
        <w:tc>
          <w:tcPr>
            <w:tcW w:w="1082" w:type="dxa"/>
            <w:shd w:val="clear" w:color="000000" w:fill="FFFFFF" w:themeFill="background1"/>
            <w:vAlign w:val="center"/>
          </w:tcPr>
          <w:p w:rsidR="00990893" w:rsidRDefault="006E232A">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油气回收三项检测仪</w:t>
            </w:r>
          </w:p>
        </w:tc>
        <w:tc>
          <w:tcPr>
            <w:tcW w:w="6096" w:type="dxa"/>
            <w:shd w:val="clear" w:color="000000" w:fill="FFFFFF" w:themeFill="background1"/>
            <w:noWrap/>
            <w:vAlign w:val="center"/>
          </w:tcPr>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配置：</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检测器1台，手操器1个，氩气减压器1个，防爆扳手1个，拉杆箱1个，弹簧PU管1个，油桶连接管1个，加油枪适配器连接管1个，电源适配器1个，</w:t>
            </w:r>
            <w:proofErr w:type="gramStart"/>
            <w:r>
              <w:rPr>
                <w:rFonts w:asciiTheme="minorEastAsia" w:hAnsiTheme="minorEastAsia" w:cs="宋体" w:hint="eastAsia"/>
                <w:color w:val="000000"/>
                <w:sz w:val="18"/>
                <w:szCs w:val="18"/>
              </w:rPr>
              <w:t>蓝牙打印机</w:t>
            </w:r>
            <w:proofErr w:type="gramEnd"/>
            <w:r>
              <w:rPr>
                <w:rFonts w:asciiTheme="minorEastAsia" w:hAnsiTheme="minorEastAsia" w:cs="宋体" w:hint="eastAsia"/>
                <w:color w:val="000000"/>
                <w:sz w:val="18"/>
                <w:szCs w:val="18"/>
              </w:rPr>
              <w:t>1个，凡士林1桶，接地线1个。赠送便携式交直流电源1个、5T移动硬盘1个。</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技术参数：</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1、工作条件</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1.1 通过国家防爆认证，附带防爆证书；</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lastRenderedPageBreak/>
              <w:t>2、主要分析性能指标</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★2.1流量范围至少包括10L/min～130L/min，分辨率≤0.1L/min，准确度≤±2 %；</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★2.2 压力范围至少包括-2500Pa～2500Pa，分辨率≤1 Pa，准确度≤±0.25% FS；</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2.3 主机重量≤5Kg；</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2.4油桶容量≥80L；</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2.5 防爆等级不低于Ex ib ⅡA T3 Gb；</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2.6 工作电源：内置锂电池及外接电源适配器；</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2.7 工作时间≥8小时；</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2.8 待机时间≥10小时；</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2.9 充电时间≤4小时；</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2.10罗</w:t>
            </w:r>
            <w:proofErr w:type="gramStart"/>
            <w:r>
              <w:rPr>
                <w:rFonts w:asciiTheme="minorEastAsia" w:hAnsiTheme="minorEastAsia" w:cs="宋体" w:hint="eastAsia"/>
                <w:color w:val="000000"/>
                <w:sz w:val="18"/>
                <w:szCs w:val="18"/>
              </w:rPr>
              <w:t>茨</w:t>
            </w:r>
            <w:proofErr w:type="gramEnd"/>
            <w:r>
              <w:rPr>
                <w:rFonts w:asciiTheme="minorEastAsia" w:hAnsiTheme="minorEastAsia" w:cs="宋体" w:hint="eastAsia"/>
                <w:color w:val="000000"/>
                <w:sz w:val="18"/>
                <w:szCs w:val="18"/>
              </w:rPr>
              <w:t>容积式流量计；</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★2.11支持与加油站油气回收在线监测系统气液比、系统压力指标的比对；</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w:t>
            </w:r>
            <w:proofErr w:type="gramStart"/>
            <w:r>
              <w:rPr>
                <w:rFonts w:asciiTheme="minorEastAsia" w:hAnsiTheme="minorEastAsia" w:cs="宋体" w:hint="eastAsia"/>
                <w:color w:val="000000"/>
                <w:sz w:val="18"/>
                <w:szCs w:val="18"/>
              </w:rPr>
              <w:t>12手操器与</w:t>
            </w:r>
            <w:proofErr w:type="gramEnd"/>
            <w:r>
              <w:rPr>
                <w:rFonts w:asciiTheme="minorEastAsia" w:hAnsiTheme="minorEastAsia" w:cs="宋体" w:hint="eastAsia"/>
                <w:color w:val="000000"/>
                <w:sz w:val="18"/>
                <w:szCs w:val="18"/>
              </w:rPr>
              <w:t>检测器嵌接式卡座设计，并采用无线或有线双通信模式；</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2.13采用触点式连接，手操器与检测器同时充电；</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2.14仪器内置压力发生器，便于仪器密闭性检测；</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2.15实时测量大气压、环境温度和环境相对湿度。</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3、其他技术要求</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★3.1 采用工业级拉杆箱一体包装，一箱即可承载主机及所有附件；</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 xml:space="preserve">3.2 </w:t>
            </w:r>
            <w:proofErr w:type="gramStart"/>
            <w:r>
              <w:rPr>
                <w:rFonts w:asciiTheme="minorEastAsia" w:hAnsiTheme="minorEastAsia" w:cs="宋体" w:hint="eastAsia"/>
                <w:color w:val="000000"/>
                <w:sz w:val="18"/>
                <w:szCs w:val="18"/>
              </w:rPr>
              <w:t>内置蓝牙模块</w:t>
            </w:r>
            <w:proofErr w:type="gramEnd"/>
            <w:r>
              <w:rPr>
                <w:rFonts w:asciiTheme="minorEastAsia" w:hAnsiTheme="minorEastAsia" w:cs="宋体" w:hint="eastAsia"/>
                <w:color w:val="000000"/>
                <w:sz w:val="18"/>
                <w:szCs w:val="18"/>
              </w:rPr>
              <w:t>，可连接</w:t>
            </w:r>
            <w:proofErr w:type="gramStart"/>
            <w:r>
              <w:rPr>
                <w:rFonts w:asciiTheme="minorEastAsia" w:hAnsiTheme="minorEastAsia" w:cs="宋体" w:hint="eastAsia"/>
                <w:color w:val="000000"/>
                <w:sz w:val="18"/>
                <w:szCs w:val="18"/>
              </w:rPr>
              <w:t>便携式蓝牙打印机</w:t>
            </w:r>
            <w:proofErr w:type="gramEnd"/>
            <w:r>
              <w:rPr>
                <w:rFonts w:asciiTheme="minorEastAsia" w:hAnsiTheme="minorEastAsia" w:cs="宋体" w:hint="eastAsia"/>
                <w:color w:val="000000"/>
                <w:sz w:val="18"/>
                <w:szCs w:val="18"/>
              </w:rPr>
              <w:t>；</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3.3 提供USB接口，可将检测数据导出，同时支持升级仪器程序；</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3.4 手操器使用高亮触摸液晶屏，亮度可调节；</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3.5 检测地点信息可输入，支持中英文输入法。</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配有环境监察执法金属徽章统一标识。</w:t>
            </w:r>
          </w:p>
          <w:p w:rsidR="00990893" w:rsidRDefault="006E232A">
            <w:pPr>
              <w:adjustRightInd w:val="0"/>
              <w:snapToGrid w:val="0"/>
              <w:spacing w:line="360" w:lineRule="auto"/>
              <w:rPr>
                <w:rFonts w:asciiTheme="minorEastAsia" w:hAnsiTheme="minorEastAsia" w:cs="宋体"/>
                <w:color w:val="000000"/>
                <w:sz w:val="18"/>
                <w:szCs w:val="18"/>
              </w:rPr>
            </w:pPr>
            <w:r>
              <w:rPr>
                <w:rFonts w:asciiTheme="minorEastAsia" w:hAnsiTheme="minorEastAsia" w:cs="宋体" w:hint="eastAsia"/>
                <w:color w:val="000000"/>
                <w:sz w:val="18"/>
                <w:szCs w:val="18"/>
              </w:rPr>
              <w:t>服务：1年免费整机硬件保修，定期对操作人员进行培训，原厂工程师上门服务，按照国家标准要求半年或一年进行参数校准。</w:t>
            </w:r>
          </w:p>
        </w:tc>
        <w:tc>
          <w:tcPr>
            <w:tcW w:w="761"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lastRenderedPageBreak/>
              <w:t>62</w:t>
            </w:r>
          </w:p>
        </w:tc>
        <w:tc>
          <w:tcPr>
            <w:tcW w:w="709" w:type="dxa"/>
            <w:shd w:val="clear" w:color="000000" w:fill="FFFFFF" w:themeFill="background1"/>
            <w:noWrap/>
            <w:vAlign w:val="center"/>
          </w:tcPr>
          <w:p w:rsidR="00990893" w:rsidRDefault="006E232A">
            <w:pPr>
              <w:jc w:val="center"/>
              <w:rPr>
                <w:rFonts w:ascii="宋体" w:hAnsi="宋体" w:cs="宋体"/>
                <w:color w:val="000000"/>
                <w:sz w:val="18"/>
                <w:szCs w:val="18"/>
              </w:rPr>
            </w:pPr>
            <w:r>
              <w:rPr>
                <w:rFonts w:ascii="宋体" w:hAnsi="宋体" w:cs="宋体" w:hint="eastAsia"/>
                <w:color w:val="000000"/>
                <w:sz w:val="18"/>
                <w:szCs w:val="18"/>
              </w:rPr>
              <w:t>部</w:t>
            </w:r>
          </w:p>
        </w:tc>
        <w:tc>
          <w:tcPr>
            <w:tcW w:w="850" w:type="dxa"/>
            <w:shd w:val="clear" w:color="000000" w:fill="FFFFFF" w:themeFill="background1"/>
            <w:noWrap/>
            <w:vAlign w:val="center"/>
          </w:tcPr>
          <w:p w:rsidR="00990893" w:rsidRDefault="00990893">
            <w:pPr>
              <w:jc w:val="center"/>
              <w:rPr>
                <w:rFonts w:ascii="宋体" w:hAnsi="宋体" w:cs="宋体"/>
                <w:color w:val="000000"/>
                <w:sz w:val="22"/>
              </w:rPr>
            </w:pPr>
          </w:p>
        </w:tc>
      </w:tr>
    </w:tbl>
    <w:p w:rsidR="00990893" w:rsidRDefault="00990893">
      <w:pPr>
        <w:pStyle w:val="21"/>
        <w:ind w:firstLineChars="0" w:firstLine="0"/>
      </w:pP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四、商务要求</w:t>
      </w:r>
    </w:p>
    <w:p w:rsidR="00990893" w:rsidRDefault="006E232A">
      <w:pPr>
        <w:spacing w:line="360" w:lineRule="auto"/>
        <w:ind w:firstLineChars="200" w:firstLine="480"/>
        <w:jc w:val="both"/>
        <w:rPr>
          <w:rFonts w:asciiTheme="minorEastAsia" w:hAnsiTheme="minorEastAsia" w:cs="宋体"/>
        </w:rPr>
      </w:pPr>
      <w:bookmarkStart w:id="16" w:name="_Toc29537_WPSOffice_Level2"/>
      <w:bookmarkStart w:id="17" w:name="_Toc21510"/>
      <w:bookmarkStart w:id="18" w:name="_Toc7977"/>
      <w:bookmarkStart w:id="19" w:name="_Toc6906_WPSOffice_Level2"/>
      <w:bookmarkStart w:id="20" w:name="_Toc3656"/>
      <w:r>
        <w:rPr>
          <w:rFonts w:asciiTheme="minorEastAsia" w:hAnsiTheme="minorEastAsia" w:cs="宋体"/>
        </w:rPr>
        <w:t>★</w:t>
      </w:r>
      <w:r>
        <w:rPr>
          <w:rFonts w:asciiTheme="minorEastAsia" w:hAnsiTheme="minorEastAsia" w:cs="宋体" w:hint="eastAsia"/>
        </w:rPr>
        <w:t>一、交货期、交货地点、质量要求。</w:t>
      </w:r>
      <w:bookmarkEnd w:id="16"/>
      <w:bookmarkEnd w:id="17"/>
      <w:bookmarkEnd w:id="18"/>
      <w:bookmarkEnd w:id="19"/>
      <w:bookmarkEnd w:id="20"/>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lang w:val="zh-CN"/>
        </w:rPr>
        <w:t>1、</w:t>
      </w:r>
      <w:r>
        <w:rPr>
          <w:rFonts w:asciiTheme="minorEastAsia" w:hAnsiTheme="minorEastAsia" w:cs="宋体" w:hint="eastAsia"/>
        </w:rPr>
        <w:t>交货期：自合同签订之后3个月内完成全部项目内容，并交付采购人验收合格。</w:t>
      </w:r>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w:t>
      </w:r>
      <w:r>
        <w:rPr>
          <w:rFonts w:asciiTheme="minorEastAsia" w:hAnsiTheme="minorEastAsia" w:cs="宋体" w:hint="eastAsia"/>
        </w:rPr>
        <w:t>交货地点</w:t>
      </w:r>
      <w:r>
        <w:rPr>
          <w:rFonts w:asciiTheme="minorEastAsia" w:hAnsiTheme="minorEastAsia" w:cs="宋体" w:hint="eastAsia"/>
          <w:lang w:val="zh-CN"/>
        </w:rPr>
        <w:t>：采购人指定地点。</w:t>
      </w:r>
    </w:p>
    <w:p w:rsidR="00990893" w:rsidRDefault="006E232A">
      <w:pPr>
        <w:spacing w:line="360" w:lineRule="auto"/>
        <w:ind w:firstLineChars="200" w:firstLine="480"/>
        <w:jc w:val="both"/>
        <w:rPr>
          <w:rFonts w:asciiTheme="minorEastAsia" w:hAnsiTheme="minorEastAsia" w:cs="宋体"/>
          <w:lang w:val="zh-CN"/>
        </w:rPr>
      </w:pPr>
      <w:bookmarkStart w:id="21" w:name="_Toc9084_WPSOffice_Level2"/>
      <w:bookmarkStart w:id="22" w:name="_Toc6491"/>
      <w:bookmarkStart w:id="23" w:name="_Toc11517"/>
      <w:bookmarkStart w:id="24" w:name="_Toc31079"/>
      <w:bookmarkStart w:id="25" w:name="_Toc2143_WPSOffice_Level2"/>
      <w:r>
        <w:rPr>
          <w:rFonts w:asciiTheme="minorEastAsia" w:hAnsiTheme="minorEastAsia" w:cs="宋体" w:hint="eastAsia"/>
        </w:rPr>
        <w:t>3</w:t>
      </w:r>
      <w:r>
        <w:rPr>
          <w:rFonts w:asciiTheme="minorEastAsia" w:hAnsiTheme="minorEastAsia" w:cs="宋体" w:hint="eastAsia"/>
          <w:lang w:val="zh-CN"/>
        </w:rPr>
        <w:t>、</w:t>
      </w:r>
      <w:r>
        <w:rPr>
          <w:rFonts w:asciiTheme="minorEastAsia" w:hAnsiTheme="minorEastAsia" w:cs="宋体" w:hint="eastAsia"/>
        </w:rPr>
        <w:t>质量要求</w:t>
      </w:r>
      <w:r>
        <w:rPr>
          <w:rFonts w:asciiTheme="minorEastAsia" w:hAnsiTheme="minorEastAsia" w:cs="宋体" w:hint="eastAsia"/>
          <w:lang w:val="zh-CN"/>
        </w:rPr>
        <w:t>：符合国家有关规范，达到最佳使用。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rPr>
        <w:lastRenderedPageBreak/>
        <w:t>★</w:t>
      </w:r>
      <w:r>
        <w:rPr>
          <w:rFonts w:asciiTheme="minorEastAsia" w:hAnsiTheme="minorEastAsia" w:cs="宋体" w:hint="eastAsia"/>
        </w:rPr>
        <w:t>二、合同价款：</w:t>
      </w:r>
      <w:bookmarkEnd w:id="21"/>
      <w:bookmarkEnd w:id="22"/>
      <w:bookmarkEnd w:id="23"/>
      <w:bookmarkEnd w:id="24"/>
      <w:bookmarkEnd w:id="25"/>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1、合同总价为总承包价，其他费用及所有货物达到正常使用条件下所包含的一切费用，包括但不限于</w:t>
      </w:r>
      <w:r>
        <w:rPr>
          <w:rFonts w:asciiTheme="minorEastAsia" w:hAnsiTheme="minorEastAsia" w:cs="宋体" w:hint="eastAsia"/>
        </w:rPr>
        <w:t>货物（服务）费用、保险费用、运输费用、人员费用、招标代理服务费用及税金</w:t>
      </w:r>
      <w:r>
        <w:rPr>
          <w:rFonts w:asciiTheme="minorEastAsia" w:hAnsiTheme="minorEastAsia" w:cs="宋体" w:hint="eastAsia"/>
          <w:lang w:val="zh-CN"/>
        </w:rPr>
        <w:t>。中标后不得以任何理由变更。</w:t>
      </w:r>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2、合同总价一次包死，不受市场价变化的影响。</w:t>
      </w:r>
    </w:p>
    <w:p w:rsidR="00990893" w:rsidRDefault="006E232A">
      <w:pPr>
        <w:spacing w:line="360" w:lineRule="auto"/>
        <w:ind w:firstLineChars="200" w:firstLine="480"/>
        <w:jc w:val="both"/>
        <w:rPr>
          <w:rFonts w:asciiTheme="minorEastAsia" w:hAnsiTheme="minorEastAsia" w:cs="宋体"/>
          <w:lang w:val="zh-CN"/>
        </w:rPr>
      </w:pPr>
      <w:bookmarkStart w:id="26" w:name="_Toc2709_WPSOffice_Level2"/>
      <w:bookmarkStart w:id="27" w:name="_Toc7139"/>
      <w:bookmarkStart w:id="28" w:name="_Toc11226"/>
      <w:bookmarkStart w:id="29" w:name="_Toc14976"/>
      <w:bookmarkStart w:id="30" w:name="_Toc3734_WPSOffice_Level2"/>
      <w:r>
        <w:rPr>
          <w:rFonts w:asciiTheme="minorEastAsia" w:hAnsiTheme="minorEastAsia" w:cs="宋体"/>
        </w:rPr>
        <w:t>★</w:t>
      </w:r>
      <w:r>
        <w:rPr>
          <w:rFonts w:asciiTheme="minorEastAsia" w:hAnsiTheme="minorEastAsia" w:cs="宋体" w:hint="eastAsia"/>
        </w:rPr>
        <w:t>三、</w:t>
      </w:r>
      <w:r>
        <w:rPr>
          <w:rFonts w:asciiTheme="minorEastAsia" w:hAnsiTheme="minorEastAsia" w:cs="宋体" w:hint="eastAsia"/>
          <w:lang w:val="zh-CN"/>
        </w:rPr>
        <w:t>款项结算</w:t>
      </w:r>
      <w:bookmarkEnd w:id="26"/>
      <w:bookmarkEnd w:id="27"/>
      <w:bookmarkEnd w:id="28"/>
      <w:bookmarkEnd w:id="29"/>
      <w:bookmarkEnd w:id="30"/>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1、合同款的支付：</w:t>
      </w:r>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bCs/>
        </w:rPr>
        <w:t>合同双方签订后15日内，甲方向乙方支付合同总价款的30%；货物全部运到甲方指定地点，验收合格后，甲方向乙方付至合同总价款的70%；安装、调试、终验合格后，甲方向乙方付至</w:t>
      </w:r>
      <w:r>
        <w:rPr>
          <w:rFonts w:asciiTheme="minorEastAsia" w:hAnsiTheme="minorEastAsia" w:cs="宋体"/>
          <w:bCs/>
        </w:rPr>
        <w:t>合同总</w:t>
      </w:r>
      <w:r>
        <w:rPr>
          <w:rFonts w:asciiTheme="minorEastAsia" w:hAnsiTheme="minorEastAsia" w:cs="宋体" w:hint="eastAsia"/>
          <w:bCs/>
        </w:rPr>
        <w:t>价款的97%；剩余</w:t>
      </w:r>
      <w:r>
        <w:rPr>
          <w:rFonts w:asciiTheme="minorEastAsia" w:hAnsiTheme="minorEastAsia" w:cs="宋体"/>
          <w:bCs/>
        </w:rPr>
        <w:t>合同总</w:t>
      </w:r>
      <w:r>
        <w:rPr>
          <w:rFonts w:asciiTheme="minorEastAsia" w:hAnsiTheme="minorEastAsia" w:cs="宋体" w:hint="eastAsia"/>
          <w:bCs/>
        </w:rPr>
        <w:t>价款的3%留作保修金，</w:t>
      </w:r>
      <w:proofErr w:type="gramStart"/>
      <w:r>
        <w:rPr>
          <w:rFonts w:asciiTheme="minorEastAsia" w:hAnsiTheme="minorEastAsia" w:cs="宋体" w:hint="eastAsia"/>
          <w:bCs/>
        </w:rPr>
        <w:t>待质保</w:t>
      </w:r>
      <w:proofErr w:type="gramEnd"/>
      <w:r>
        <w:rPr>
          <w:rFonts w:asciiTheme="minorEastAsia" w:hAnsiTheme="minorEastAsia" w:cs="宋体" w:hint="eastAsia"/>
          <w:bCs/>
        </w:rPr>
        <w:t>期满后无质量等问题后无息付清。付款前乙方向甲方提供合法合</w:t>
      </w:r>
      <w:proofErr w:type="gramStart"/>
      <w:r>
        <w:rPr>
          <w:rFonts w:asciiTheme="minorEastAsia" w:hAnsiTheme="minorEastAsia" w:cs="宋体" w:hint="eastAsia"/>
          <w:bCs/>
        </w:rPr>
        <w:t>规</w:t>
      </w:r>
      <w:proofErr w:type="gramEnd"/>
      <w:r>
        <w:rPr>
          <w:rFonts w:asciiTheme="minorEastAsia" w:hAnsiTheme="minorEastAsia" w:cs="宋体" w:hint="eastAsia"/>
          <w:bCs/>
        </w:rPr>
        <w:t>的全额税务发票。</w:t>
      </w:r>
    </w:p>
    <w:p w:rsidR="00990893" w:rsidRDefault="006E232A">
      <w:pPr>
        <w:spacing w:line="360" w:lineRule="auto"/>
        <w:ind w:firstLineChars="200" w:firstLine="480"/>
        <w:jc w:val="both"/>
        <w:rPr>
          <w:rFonts w:asciiTheme="minorEastAsia" w:hAnsiTheme="minorEastAsia" w:cs="宋体"/>
          <w:lang w:val="zh-CN"/>
        </w:rPr>
      </w:pPr>
      <w:bookmarkStart w:id="31" w:name="_Toc3728"/>
      <w:bookmarkStart w:id="32" w:name="_Toc14804_WPSOffice_Level2"/>
      <w:bookmarkStart w:id="33" w:name="_Toc5031"/>
      <w:bookmarkStart w:id="34" w:name="_Toc19605_WPSOffice_Level2"/>
      <w:r>
        <w:rPr>
          <w:rFonts w:asciiTheme="minorEastAsia" w:hAnsiTheme="minorEastAsia" w:cs="宋体"/>
        </w:rPr>
        <w:t>★</w:t>
      </w:r>
      <w:r>
        <w:rPr>
          <w:rFonts w:asciiTheme="minorEastAsia" w:hAnsiTheme="minorEastAsia" w:cs="宋体" w:hint="eastAsia"/>
          <w:lang w:val="zh-CN"/>
        </w:rPr>
        <w:t>四、</w:t>
      </w:r>
      <w:bookmarkEnd w:id="31"/>
      <w:bookmarkEnd w:id="32"/>
      <w:bookmarkEnd w:id="33"/>
      <w:bookmarkEnd w:id="34"/>
      <w:r>
        <w:rPr>
          <w:rFonts w:asciiTheme="minorEastAsia" w:hAnsiTheme="minorEastAsia" w:cs="宋体" w:hint="eastAsia"/>
        </w:rPr>
        <w:t>验收</w:t>
      </w:r>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1、交付时由采购人组织验收，投标人进行配合验收。</w:t>
      </w:r>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2、验收费用由投标人承担。</w:t>
      </w:r>
    </w:p>
    <w:p w:rsidR="00990893" w:rsidRDefault="006E232A">
      <w:pPr>
        <w:spacing w:line="360" w:lineRule="auto"/>
        <w:ind w:firstLineChars="200" w:firstLine="480"/>
        <w:jc w:val="both"/>
        <w:rPr>
          <w:rFonts w:asciiTheme="minorEastAsia" w:hAnsiTheme="minorEastAsia" w:cs="宋体"/>
          <w:lang w:val="zh-CN"/>
        </w:rPr>
      </w:pPr>
      <w:bookmarkStart w:id="35" w:name="_Toc24098_WPSOffice_Level2"/>
      <w:bookmarkStart w:id="36" w:name="_Toc2839"/>
      <w:bookmarkStart w:id="37" w:name="_Toc23512"/>
      <w:bookmarkStart w:id="38" w:name="_Toc11556_WPSOffice_Level2"/>
      <w:bookmarkStart w:id="39" w:name="_Toc22205"/>
      <w:r>
        <w:rPr>
          <w:rFonts w:asciiTheme="minorEastAsia" w:hAnsiTheme="minorEastAsia" w:cs="宋体"/>
        </w:rPr>
        <w:t>★</w:t>
      </w:r>
      <w:r>
        <w:rPr>
          <w:rFonts w:asciiTheme="minorEastAsia" w:hAnsiTheme="minorEastAsia" w:cs="宋体" w:hint="eastAsia"/>
        </w:rPr>
        <w:t>五、质量保证</w:t>
      </w:r>
      <w:bookmarkEnd w:id="35"/>
      <w:bookmarkEnd w:id="36"/>
      <w:bookmarkEnd w:id="37"/>
      <w:bookmarkEnd w:id="38"/>
      <w:bookmarkEnd w:id="39"/>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1、提供的</w:t>
      </w:r>
      <w:r>
        <w:rPr>
          <w:rFonts w:asciiTheme="minorEastAsia" w:hAnsiTheme="minorEastAsia" w:cs="宋体" w:hint="eastAsia"/>
        </w:rPr>
        <w:t>货物</w:t>
      </w:r>
      <w:r>
        <w:rPr>
          <w:rFonts w:asciiTheme="minorEastAsia" w:hAnsiTheme="minorEastAsia" w:cs="宋体" w:hint="eastAsia"/>
          <w:lang w:val="zh-CN"/>
        </w:rPr>
        <w:t>必须保证技术指标先进、质量可靠、进货渠道正常，配置合理，满足招标文件要求。</w:t>
      </w:r>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2、符合国家有关规范，达到最佳使用。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w:t>
      </w:r>
      <w:r>
        <w:rPr>
          <w:rFonts w:asciiTheme="minorEastAsia" w:hAnsiTheme="minorEastAsia" w:hint="eastAsia"/>
        </w:rPr>
        <w:t>本</w:t>
      </w:r>
      <w:proofErr w:type="gramStart"/>
      <w:r>
        <w:rPr>
          <w:rFonts w:asciiTheme="minorEastAsia" w:hAnsiTheme="minorEastAsia" w:hint="eastAsia"/>
        </w:rPr>
        <w:t>标包质</w:t>
      </w:r>
      <w:proofErr w:type="gramEnd"/>
      <w:r>
        <w:rPr>
          <w:rFonts w:asciiTheme="minorEastAsia" w:hAnsiTheme="minorEastAsia" w:hint="eastAsia"/>
        </w:rPr>
        <w:t>保期1年。</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rPr>
        <w:t>★</w:t>
      </w:r>
      <w:r>
        <w:rPr>
          <w:rFonts w:asciiTheme="minorEastAsia" w:hAnsiTheme="minorEastAsia" w:cs="宋体" w:hint="eastAsia"/>
        </w:rPr>
        <w:t>六、违约责任</w:t>
      </w:r>
    </w:p>
    <w:p w:rsidR="00990893" w:rsidRDefault="006E232A">
      <w:pPr>
        <w:spacing w:line="360" w:lineRule="auto"/>
        <w:ind w:firstLineChars="200" w:firstLine="480"/>
        <w:jc w:val="both"/>
        <w:rPr>
          <w:rFonts w:asciiTheme="minorEastAsia" w:hAnsiTheme="minorEastAsia" w:cs="宋体"/>
          <w:lang w:val="zh-CN"/>
        </w:rPr>
      </w:pPr>
      <w:r>
        <w:rPr>
          <w:rFonts w:asciiTheme="minorEastAsia" w:hAnsiTheme="minorEastAsia" w:cs="宋体" w:hint="eastAsia"/>
          <w:lang w:val="zh-CN"/>
        </w:rPr>
        <w:t>1、按《中华人民共和国民法典》中的相关条款执行。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2、投标人履约延误</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2.1、如投标人事先未征得采购人同意并得到采购人的谅解而单方面延迟交付，将按违约终止合同。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2.2、在履行合同过程中，如果投标人遇到可能妨碍按时交付和提供服务的情况，应及时以书面形式将拖延的事实，可能拖延的期限和理由通知采购人。采购人在收到投标人通知后，应尽快对情况进行评价，并确定是否通过修改合同，酌情延长交付时间或对投标人加收误期赔偿金。每延误一天的赔偿费按迟交货物交付价或未提供服务的服务费用的百分之零点五（0.5%）计收，直至交付或提供服务为止。误期赔偿费的最高限额为合同价格的百分之五（5%）。一旦达到误期赔偿费的最高限额，采购人可终止合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3、违约终止合同：投标人未按合同要求提供服务或质量不能满足技术要求，采购人会同监督机构有权终止合同，对投标人违约行为进行追究，同时按政府采购法的有关规定进行相应的处罚。</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五、其他</w:t>
      </w:r>
    </w:p>
    <w:p w:rsidR="00990893" w:rsidRDefault="006E232A">
      <w:pPr>
        <w:spacing w:line="360" w:lineRule="auto"/>
        <w:ind w:firstLineChars="200" w:firstLine="480"/>
        <w:jc w:val="center"/>
        <w:rPr>
          <w:rFonts w:asciiTheme="minorEastAsia" w:hAnsiTheme="minorEastAsia" w:cs="宋体"/>
          <w:sz w:val="32"/>
          <w:szCs w:val="32"/>
        </w:rPr>
      </w:pPr>
      <w:bookmarkStart w:id="40" w:name="_Toc100219615"/>
      <w:r>
        <w:rPr>
          <w:rFonts w:asciiTheme="minorEastAsia" w:hAnsiTheme="minorEastAsia" w:cs="宋体" w:hint="eastAsia"/>
        </w:rPr>
        <w:t>无</w:t>
      </w:r>
    </w:p>
    <w:p w:rsidR="00990893" w:rsidRDefault="006E232A">
      <w:pPr>
        <w:rPr>
          <w:rFonts w:asciiTheme="minorEastAsia" w:hAnsiTheme="minorEastAsia" w:cs="宋体"/>
        </w:rPr>
      </w:pPr>
      <w:r>
        <w:rPr>
          <w:rFonts w:asciiTheme="minorEastAsia" w:hAnsiTheme="minorEastAsia" w:cs="宋体"/>
        </w:rPr>
        <w:br w:type="page"/>
      </w:r>
    </w:p>
    <w:p w:rsidR="00990893" w:rsidRDefault="006E232A">
      <w:pPr>
        <w:pStyle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第四章  合同文本</w:t>
      </w:r>
      <w:bookmarkEnd w:id="40"/>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（本采购合同为非预留份额专门面向中小企业合同）</w:t>
      </w:r>
    </w:p>
    <w:p w:rsidR="00990893" w:rsidRDefault="006E232A">
      <w:pPr>
        <w:spacing w:line="360" w:lineRule="auto"/>
        <w:ind w:leftChars="200" w:left="480"/>
        <w:rPr>
          <w:rFonts w:asciiTheme="minorEastAsia" w:hAnsiTheme="minorEastAsia" w:cs="宋体"/>
        </w:rPr>
      </w:pPr>
      <w:r>
        <w:rPr>
          <w:rFonts w:asciiTheme="minorEastAsia" w:hAnsiTheme="minorEastAsia" w:cs="宋体" w:hint="eastAsia"/>
        </w:rPr>
        <w:t>甲方（采购人）：_____________________________________</w:t>
      </w:r>
    </w:p>
    <w:p w:rsidR="00990893" w:rsidRDefault="006E232A">
      <w:pPr>
        <w:spacing w:line="360" w:lineRule="auto"/>
        <w:ind w:leftChars="200" w:left="480"/>
        <w:rPr>
          <w:rFonts w:asciiTheme="minorEastAsia" w:hAnsiTheme="minorEastAsia" w:cs="宋体"/>
        </w:rPr>
      </w:pPr>
      <w:r>
        <w:rPr>
          <w:rFonts w:asciiTheme="minorEastAsia" w:hAnsiTheme="minorEastAsia" w:cs="宋体" w:hint="eastAsia"/>
        </w:rPr>
        <w:t>甲方住所：___________________________________________</w:t>
      </w:r>
    </w:p>
    <w:p w:rsidR="00990893" w:rsidRDefault="006E232A">
      <w:pPr>
        <w:spacing w:line="360" w:lineRule="auto"/>
        <w:ind w:leftChars="200" w:left="480"/>
        <w:rPr>
          <w:rFonts w:asciiTheme="minorEastAsia" w:hAnsiTheme="minorEastAsia" w:cs="宋体"/>
        </w:rPr>
      </w:pPr>
      <w:r>
        <w:rPr>
          <w:rFonts w:asciiTheme="minorEastAsia" w:hAnsiTheme="minorEastAsia" w:cs="宋体" w:hint="eastAsia"/>
        </w:rPr>
        <w:t>乙方（中标供应商）：_________________________________</w:t>
      </w:r>
    </w:p>
    <w:p w:rsidR="00990893" w:rsidRDefault="006E232A">
      <w:pPr>
        <w:spacing w:line="360" w:lineRule="auto"/>
        <w:ind w:leftChars="200" w:left="480"/>
        <w:rPr>
          <w:rFonts w:asciiTheme="minorEastAsia" w:hAnsiTheme="minorEastAsia" w:cs="宋体"/>
        </w:rPr>
      </w:pPr>
      <w:r>
        <w:rPr>
          <w:rFonts w:asciiTheme="minorEastAsia" w:hAnsiTheme="minorEastAsia" w:cs="宋体" w:hint="eastAsia"/>
        </w:rPr>
        <w:t>乙方住所：___________________________________________</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根据《中华人民共和国政府采购法》及实施条例、《中华人民共和国民法典》和〈西安市生态环境保护综合执法支队行政执法能力建设项目〉（项目编号：SXLX-202</w:t>
      </w:r>
      <w:r w:rsidR="00875E20">
        <w:rPr>
          <w:rFonts w:asciiTheme="minorEastAsia" w:hAnsiTheme="minorEastAsia" w:cs="宋体" w:hint="eastAsia"/>
        </w:rPr>
        <w:t>2</w:t>
      </w:r>
      <w:r>
        <w:rPr>
          <w:rFonts w:asciiTheme="minorEastAsia" w:hAnsiTheme="minorEastAsia" w:cs="宋体" w:hint="eastAsia"/>
        </w:rPr>
        <w:t>-</w:t>
      </w:r>
      <w:r w:rsidR="001A53EF">
        <w:rPr>
          <w:rFonts w:asciiTheme="minorEastAsia" w:hAnsiTheme="minorEastAsia" w:cs="宋体" w:hint="eastAsia"/>
        </w:rPr>
        <w:t>036</w:t>
      </w:r>
      <w:r>
        <w:rPr>
          <w:rFonts w:asciiTheme="minorEastAsia" w:hAnsiTheme="minorEastAsia" w:cs="宋体" w:hint="eastAsia"/>
        </w:rPr>
        <w:t>）的招标文件、投标文件等有关规定，为确保甲方采购项目的顺利实施，甲、乙双方在平等自愿原则下签订本合同，并共同遵守如下条款：</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第一条  项目基本情况</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1．采购标的：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2．数量：</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第二条  履约期限、地点及方式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1．履约期限：自合同签订之后3个月内完成全部项目内容，并交付采购人验收合格。</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2．履约地点：甲方指定地点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3．履约方式：/</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第三条  质量标准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整个项目应符合国家有关行业规范和标准，包括但不限于：</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1．GB/T</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第四条  合同价款及支付方式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1．合同价款包括：</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2．支付方式：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3．结算方式：银行转账。</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4．结算单位：由甲方负责结算，乙方须向甲方出具合法有效的完税发票，甲方进行支付结算。</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第五条  验收标准及条件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1．初步验收：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2．最终验收：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3．验收依据：</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（1）招标文件、投标文件、澄清表（函）；</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（2）本合同及附件文本；</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（3）合同签订时国家及行业现行的标准和技术规范。</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4．中标供应商应向采购人提交项目实施过程中的所有资料，以便采购人日后管理和维护。</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第六条  知识产权（若有）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乙方应保证所提供的服务或其任何一部分均不会侵犯任何第三方的专利权、商标权或著作权。</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第七条  无产权瑕疵条款（若有）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乙方保证所提供的服务的所有权完全属于</w:t>
      </w:r>
      <w:proofErr w:type="gramStart"/>
      <w:r>
        <w:rPr>
          <w:rFonts w:asciiTheme="minorEastAsia" w:hAnsiTheme="minorEastAsia" w:cs="宋体" w:hint="eastAsia"/>
        </w:rPr>
        <w:t>乙方且</w:t>
      </w:r>
      <w:proofErr w:type="gramEnd"/>
      <w:r>
        <w:rPr>
          <w:rFonts w:asciiTheme="minorEastAsia" w:hAnsiTheme="minorEastAsia" w:cs="宋体" w:hint="eastAsia"/>
        </w:rPr>
        <w:t>无任何抵押、查封等产权瑕疵。如有产权瑕疵的，视为乙方违约。乙方应负担由此而产生的一切损失。</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第八条  双方的权利和义务</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（一）甲方的权利和义务</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1．甲方有权对合同规定范围内乙方的服务行为进行监督和检查，拥有监管权。有权定期核对乙方提供服务所配备的人员数量。对甲方认为不合理的部分有权下达整改通知书，并要求乙方限期整改。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2．甲方有权依据双方签订的考评办法对乙方提供的服务进行定期考评。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3．负责检查监督乙方管理工作的实施及制度的执行情况。</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4．根据本合同规定，按时向乙方支付应付服务费用。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5．验收应在甲方和乙方双方共同参加下进行。甲方组成验收小组按国家有关规定、规范进行验收，验收时将会邀请相关的专业人员或机构参与验收。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6．国家法律、法规所规定由甲方承担的其它责任。</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（二）乙方的权利和义务</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1．对本合同规定的委托服务范围内的项目享有管理权及服务义务。</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2．根据本合同的规定向甲方收取相关服务费用，并有权在本项目管理范围内管理及合理使用。</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3．及时向甲方通告本项目服务范围内有关服务的重大事项，及时配合处理投诉。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4．接受项目行业管理部门及政府有关部门的指导，接受甲方的监督。</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5．国家法律、法规所规定由乙方承担的其它责任。</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第九条  违约责任</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1．甲乙双方必须遵守本合同并执行合同中的各项规定，保证本合同的正常履行。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2．如因乙方工作人员在履行职务过程中的</w:t>
      </w:r>
      <w:proofErr w:type="gramStart"/>
      <w:r>
        <w:rPr>
          <w:rFonts w:asciiTheme="minorEastAsia" w:hAnsiTheme="minorEastAsia" w:cs="宋体" w:hint="eastAsia"/>
        </w:rPr>
        <w:t>的</w:t>
      </w:r>
      <w:proofErr w:type="gramEnd"/>
      <w:r>
        <w:rPr>
          <w:rFonts w:asciiTheme="minorEastAsia" w:hAnsiTheme="minorEastAsia" w:cs="宋体" w:hint="eastAsia"/>
        </w:rPr>
        <w:t>疏忽、失职、过错等故意或者过失原因给甲方造成损失或侵害，包括但不限于甲方本身的财产损失、由此而导致的甲方对任何第三方的法律责任等，乙方对此均应承担全部的赔偿责任。</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第十条  不可抗力事件处理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1．在合同有效期内，任何一方因不可抗力事件导致不能履行合同，则合同履行期可延长，其延长期与不可抗力影响期相同。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2．不可抗力事件发生后，应立即通知对方，并寄送有关权威机构出具的证明。</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3．不可抗力事件延续15个日历日以上，双方应通过友好协商，确定是否继续履行合同。</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第十一条  合同的变更和终止</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除《中华人民共和国政府采购法》第49条、第50条第二款规定的情形外，本合同一经签订，甲乙双方不得擅自变更、中止或终止合同。</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第十二条  解决合同纠纷的方式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1．在执行本合同中发生的或与本合同有关的争端，双方应通过友好协商解决，经协商在___天内不能达成协议时，则采取以下第___种方式解决争议：</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（1）向甲方所在地有管辖权的人民法院提起诉讼；</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（2）向西安仲裁委员会按其仲裁规则申请仲裁。</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2．在仲裁期间，本合同应继续履行。</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第十三条  合同生效及其他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1．合同经双方法定代表人（单位负责人）或授权委托代理人签名并加盖单位公章并由采购代理机构盖章后生效。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2．合同执行中涉及采购资金和采购内容修改或补充的，须经政府采购监管部门审批，并签书面补充协议报政府采购监督管理部门备案，方可作为主合同不可分割的一部分。</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3．本合同一式陆份，自双方签章之日起起效。甲方贰份，乙方贰份，政府采购代理机构壹份，同级财政部门备案壹份，具有同等法律效力。</w:t>
      </w:r>
    </w:p>
    <w:p w:rsidR="00990893" w:rsidRDefault="006E232A">
      <w:pPr>
        <w:pStyle w:val="2"/>
        <w:spacing w:line="36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第十四条  附件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1．项目招标文件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2．项目修改澄清文件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3．项目投标文件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4．中标通知书</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5．其他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（以下无正文）</w:t>
      </w:r>
    </w:p>
    <w:p w:rsidR="00990893" w:rsidRDefault="00990893">
      <w:pPr>
        <w:spacing w:line="360" w:lineRule="auto"/>
        <w:ind w:firstLineChars="200" w:firstLine="480"/>
        <w:jc w:val="both"/>
        <w:rPr>
          <w:rFonts w:asciiTheme="minorEastAsia" w:hAnsiTheme="minorEastAsia" w:cs="宋体"/>
        </w:rPr>
      </w:pPr>
    </w:p>
    <w:tbl>
      <w:tblPr>
        <w:tblStyle w:val="af2"/>
        <w:tblW w:w="8868" w:type="dxa"/>
        <w:tblLook w:val="04A0" w:firstRow="1" w:lastRow="0" w:firstColumn="1" w:lastColumn="0" w:noHBand="0" w:noVBand="1"/>
      </w:tblPr>
      <w:tblGrid>
        <w:gridCol w:w="1762"/>
        <w:gridCol w:w="2672"/>
        <w:gridCol w:w="1762"/>
        <w:gridCol w:w="2672"/>
      </w:tblGrid>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甲方</w:t>
            </w:r>
          </w:p>
          <w:p w:rsidR="00990893" w:rsidRDefault="006E232A">
            <w:pPr>
              <w:jc w:val="center"/>
              <w:rPr>
                <w:rFonts w:asciiTheme="minorEastAsia" w:hAnsiTheme="minorEastAsia" w:cs="宋体"/>
              </w:rPr>
            </w:pPr>
            <w:r>
              <w:rPr>
                <w:rFonts w:asciiTheme="minorEastAsia" w:hAnsiTheme="minorEastAsia" w:cs="宋体" w:hint="eastAsia"/>
              </w:rPr>
              <w:t>（盖章）：</w:t>
            </w:r>
          </w:p>
        </w:tc>
        <w:tc>
          <w:tcPr>
            <w:tcW w:w="2494" w:type="dxa"/>
            <w:vAlign w:val="center"/>
          </w:tcPr>
          <w:p w:rsidR="00990893" w:rsidRDefault="00990893">
            <w:pPr>
              <w:jc w:val="center"/>
              <w:rPr>
                <w:rFonts w:asciiTheme="minorEastAsia" w:hAnsiTheme="minorEastAsia" w:cs="宋体"/>
              </w:rPr>
            </w:pP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乙方</w:t>
            </w:r>
          </w:p>
          <w:p w:rsidR="00990893" w:rsidRDefault="006E232A">
            <w:pPr>
              <w:jc w:val="center"/>
              <w:rPr>
                <w:rFonts w:asciiTheme="minorEastAsia" w:hAnsiTheme="minorEastAsia" w:cs="宋体"/>
              </w:rPr>
            </w:pPr>
            <w:r>
              <w:rPr>
                <w:rFonts w:asciiTheme="minorEastAsia" w:hAnsiTheme="minorEastAsia" w:cs="宋体" w:hint="eastAsia"/>
              </w:rPr>
              <w:t>（盖章）：</w:t>
            </w:r>
          </w:p>
        </w:tc>
        <w:tc>
          <w:tcPr>
            <w:tcW w:w="2494" w:type="dxa"/>
            <w:vAlign w:val="center"/>
          </w:tcPr>
          <w:p w:rsidR="00990893" w:rsidRDefault="00990893">
            <w:pPr>
              <w:jc w:val="center"/>
              <w:rPr>
                <w:rFonts w:asciiTheme="minorEastAsia" w:hAnsiTheme="minorEastAsia" w:cs="宋体"/>
              </w:rPr>
            </w:pPr>
          </w:p>
        </w:tc>
      </w:tr>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法定代表人</w:t>
            </w:r>
          </w:p>
          <w:p w:rsidR="00990893" w:rsidRDefault="006E232A">
            <w:pPr>
              <w:jc w:val="center"/>
              <w:rPr>
                <w:rFonts w:asciiTheme="minorEastAsia" w:hAnsiTheme="minorEastAsia" w:cs="宋体"/>
              </w:rPr>
            </w:pPr>
            <w:r>
              <w:rPr>
                <w:rFonts w:asciiTheme="minorEastAsia" w:hAnsiTheme="minorEastAsia" w:cs="宋体" w:hint="eastAsia"/>
              </w:rPr>
              <w:t>（委托代理人）：</w:t>
            </w:r>
          </w:p>
        </w:tc>
        <w:tc>
          <w:tcPr>
            <w:tcW w:w="2494" w:type="dxa"/>
            <w:vAlign w:val="center"/>
          </w:tcPr>
          <w:p w:rsidR="00990893" w:rsidRDefault="00990893">
            <w:pPr>
              <w:jc w:val="center"/>
              <w:rPr>
                <w:rFonts w:asciiTheme="minorEastAsia" w:hAnsiTheme="minorEastAsia" w:cs="宋体"/>
              </w:rPr>
            </w:pP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法定代表人</w:t>
            </w:r>
          </w:p>
          <w:p w:rsidR="00990893" w:rsidRDefault="006E232A">
            <w:pPr>
              <w:jc w:val="center"/>
              <w:rPr>
                <w:rFonts w:asciiTheme="minorEastAsia" w:hAnsiTheme="minorEastAsia" w:cs="宋体"/>
              </w:rPr>
            </w:pPr>
            <w:r>
              <w:rPr>
                <w:rFonts w:asciiTheme="minorEastAsia" w:hAnsiTheme="minorEastAsia" w:cs="宋体" w:hint="eastAsia"/>
              </w:rPr>
              <w:t>（委托代理人）：</w:t>
            </w:r>
          </w:p>
        </w:tc>
        <w:tc>
          <w:tcPr>
            <w:tcW w:w="2494" w:type="dxa"/>
            <w:vAlign w:val="center"/>
          </w:tcPr>
          <w:p w:rsidR="00990893" w:rsidRDefault="00990893">
            <w:pPr>
              <w:jc w:val="center"/>
              <w:rPr>
                <w:rFonts w:asciiTheme="minorEastAsia" w:hAnsiTheme="minorEastAsia" w:cs="宋体"/>
              </w:rPr>
            </w:pPr>
          </w:p>
        </w:tc>
      </w:tr>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地    址：</w:t>
            </w:r>
          </w:p>
        </w:tc>
        <w:tc>
          <w:tcPr>
            <w:tcW w:w="2494" w:type="dxa"/>
            <w:vAlign w:val="center"/>
          </w:tcPr>
          <w:p w:rsidR="00990893" w:rsidRDefault="00990893">
            <w:pPr>
              <w:jc w:val="center"/>
              <w:rPr>
                <w:rFonts w:asciiTheme="minorEastAsia" w:hAnsiTheme="minorEastAsia" w:cs="宋体"/>
              </w:rPr>
            </w:pP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地    址：</w:t>
            </w:r>
          </w:p>
        </w:tc>
        <w:tc>
          <w:tcPr>
            <w:tcW w:w="2494" w:type="dxa"/>
            <w:vAlign w:val="center"/>
          </w:tcPr>
          <w:p w:rsidR="00990893" w:rsidRDefault="00990893">
            <w:pPr>
              <w:jc w:val="center"/>
              <w:rPr>
                <w:rFonts w:asciiTheme="minorEastAsia" w:hAnsiTheme="minorEastAsia" w:cs="宋体"/>
              </w:rPr>
            </w:pPr>
          </w:p>
        </w:tc>
      </w:tr>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开户银行：</w:t>
            </w:r>
          </w:p>
        </w:tc>
        <w:tc>
          <w:tcPr>
            <w:tcW w:w="2494" w:type="dxa"/>
            <w:vAlign w:val="center"/>
          </w:tcPr>
          <w:p w:rsidR="00990893" w:rsidRDefault="00990893">
            <w:pPr>
              <w:jc w:val="center"/>
              <w:rPr>
                <w:rFonts w:asciiTheme="minorEastAsia" w:hAnsiTheme="minorEastAsia" w:cs="宋体"/>
              </w:rPr>
            </w:pP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开户银行：</w:t>
            </w:r>
          </w:p>
        </w:tc>
        <w:tc>
          <w:tcPr>
            <w:tcW w:w="2494" w:type="dxa"/>
            <w:vAlign w:val="center"/>
          </w:tcPr>
          <w:p w:rsidR="00990893" w:rsidRDefault="00990893">
            <w:pPr>
              <w:jc w:val="center"/>
              <w:rPr>
                <w:rFonts w:asciiTheme="minorEastAsia" w:hAnsiTheme="minorEastAsia" w:cs="宋体"/>
              </w:rPr>
            </w:pPr>
          </w:p>
        </w:tc>
      </w:tr>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银行帐号：</w:t>
            </w:r>
          </w:p>
        </w:tc>
        <w:tc>
          <w:tcPr>
            <w:tcW w:w="2494" w:type="dxa"/>
            <w:vAlign w:val="center"/>
          </w:tcPr>
          <w:p w:rsidR="00990893" w:rsidRDefault="00990893">
            <w:pPr>
              <w:jc w:val="center"/>
              <w:rPr>
                <w:rFonts w:asciiTheme="minorEastAsia" w:hAnsiTheme="minorEastAsia" w:cs="宋体"/>
              </w:rPr>
            </w:pP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银行帐号：</w:t>
            </w:r>
          </w:p>
        </w:tc>
        <w:tc>
          <w:tcPr>
            <w:tcW w:w="2494" w:type="dxa"/>
            <w:vAlign w:val="center"/>
          </w:tcPr>
          <w:p w:rsidR="00990893" w:rsidRDefault="00990893">
            <w:pPr>
              <w:jc w:val="center"/>
              <w:rPr>
                <w:rFonts w:asciiTheme="minorEastAsia" w:hAnsiTheme="minorEastAsia" w:cs="宋体"/>
              </w:rPr>
            </w:pPr>
          </w:p>
        </w:tc>
      </w:tr>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电    话：</w:t>
            </w:r>
          </w:p>
        </w:tc>
        <w:tc>
          <w:tcPr>
            <w:tcW w:w="2494" w:type="dxa"/>
            <w:vAlign w:val="center"/>
          </w:tcPr>
          <w:p w:rsidR="00990893" w:rsidRDefault="00990893">
            <w:pPr>
              <w:jc w:val="center"/>
              <w:rPr>
                <w:rFonts w:asciiTheme="minorEastAsia" w:hAnsiTheme="minorEastAsia" w:cs="宋体"/>
              </w:rPr>
            </w:pP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电    话：</w:t>
            </w:r>
          </w:p>
        </w:tc>
        <w:tc>
          <w:tcPr>
            <w:tcW w:w="2494" w:type="dxa"/>
            <w:vAlign w:val="center"/>
          </w:tcPr>
          <w:p w:rsidR="00990893" w:rsidRDefault="00990893">
            <w:pPr>
              <w:jc w:val="center"/>
              <w:rPr>
                <w:rFonts w:asciiTheme="minorEastAsia" w:hAnsiTheme="minorEastAsia" w:cs="宋体"/>
              </w:rPr>
            </w:pPr>
          </w:p>
        </w:tc>
      </w:tr>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传    真：</w:t>
            </w:r>
          </w:p>
        </w:tc>
        <w:tc>
          <w:tcPr>
            <w:tcW w:w="2494" w:type="dxa"/>
            <w:vAlign w:val="center"/>
          </w:tcPr>
          <w:p w:rsidR="00990893" w:rsidRDefault="00990893">
            <w:pPr>
              <w:jc w:val="center"/>
              <w:rPr>
                <w:rFonts w:asciiTheme="minorEastAsia" w:hAnsiTheme="minorEastAsia" w:cs="宋体"/>
              </w:rPr>
            </w:pP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传    真：</w:t>
            </w:r>
          </w:p>
        </w:tc>
        <w:tc>
          <w:tcPr>
            <w:tcW w:w="2494" w:type="dxa"/>
            <w:vAlign w:val="center"/>
          </w:tcPr>
          <w:p w:rsidR="00990893" w:rsidRDefault="00990893">
            <w:pPr>
              <w:jc w:val="center"/>
              <w:rPr>
                <w:rFonts w:asciiTheme="minorEastAsia" w:hAnsiTheme="minorEastAsia" w:cs="宋体"/>
              </w:rPr>
            </w:pPr>
          </w:p>
        </w:tc>
      </w:tr>
      <w:tr w:rsidR="00990893">
        <w:trPr>
          <w:trHeight w:val="510"/>
        </w:trPr>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签约日期：</w:t>
            </w:r>
          </w:p>
        </w:tc>
        <w:tc>
          <w:tcPr>
            <w:tcW w:w="2494" w:type="dxa"/>
            <w:vAlign w:val="center"/>
          </w:tcPr>
          <w:p w:rsidR="00990893" w:rsidRDefault="006E232A">
            <w:pPr>
              <w:jc w:val="center"/>
              <w:rPr>
                <w:rFonts w:asciiTheme="minorEastAsia" w:hAnsiTheme="minorEastAsia" w:cs="宋体"/>
              </w:rPr>
            </w:pPr>
            <w:r>
              <w:rPr>
                <w:rFonts w:asciiTheme="minorEastAsia" w:hAnsiTheme="minorEastAsia" w:cs="宋体" w:hint="eastAsia"/>
              </w:rPr>
              <w:t>年 月 日</w:t>
            </w:r>
          </w:p>
        </w:tc>
        <w:tc>
          <w:tcPr>
            <w:tcW w:w="1644" w:type="dxa"/>
            <w:vAlign w:val="center"/>
          </w:tcPr>
          <w:p w:rsidR="00990893" w:rsidRDefault="006E232A">
            <w:pPr>
              <w:jc w:val="center"/>
              <w:rPr>
                <w:rFonts w:asciiTheme="minorEastAsia" w:hAnsiTheme="minorEastAsia" w:cs="宋体"/>
              </w:rPr>
            </w:pPr>
            <w:r>
              <w:rPr>
                <w:rFonts w:asciiTheme="minorEastAsia" w:hAnsiTheme="minorEastAsia" w:cs="宋体" w:hint="eastAsia"/>
              </w:rPr>
              <w:t>签约日期：</w:t>
            </w:r>
          </w:p>
        </w:tc>
        <w:tc>
          <w:tcPr>
            <w:tcW w:w="2494" w:type="dxa"/>
            <w:vAlign w:val="center"/>
          </w:tcPr>
          <w:p w:rsidR="00990893" w:rsidRDefault="006E232A">
            <w:pPr>
              <w:jc w:val="center"/>
              <w:rPr>
                <w:rFonts w:asciiTheme="minorEastAsia" w:hAnsiTheme="minorEastAsia" w:cs="宋体"/>
              </w:rPr>
            </w:pPr>
            <w:r>
              <w:rPr>
                <w:rFonts w:asciiTheme="minorEastAsia" w:hAnsiTheme="minorEastAsia" w:cs="宋体" w:hint="eastAsia"/>
              </w:rPr>
              <w:t>年 月 日</w:t>
            </w:r>
          </w:p>
        </w:tc>
      </w:tr>
    </w:tbl>
    <w:p w:rsidR="00990893" w:rsidRDefault="00990893">
      <w:pPr>
        <w:rPr>
          <w:rFonts w:asciiTheme="minorEastAsia" w:hAnsiTheme="minorEastAsia" w:cs="宋体"/>
        </w:rPr>
      </w:pPr>
      <w:bookmarkStart w:id="41" w:name="_Toc100219616"/>
    </w:p>
    <w:p w:rsidR="00990893" w:rsidRDefault="006E232A">
      <w:pPr>
        <w:pStyle w:val="1"/>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第五章  投标文件构成及格式</w:t>
      </w:r>
      <w:bookmarkEnd w:id="41"/>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jc w:val="both"/>
        <w:rPr>
          <w:rFonts w:asciiTheme="minorEastAsia" w:hAnsiTheme="minorEastAsia" w:cs="宋体"/>
          <w:sz w:val="32"/>
          <w:szCs w:val="32"/>
        </w:rPr>
      </w:pPr>
    </w:p>
    <w:p w:rsidR="00990893" w:rsidRDefault="006E232A">
      <w:pPr>
        <w:pStyle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西安市生态环境保护综合执法支队行政执法能力建设项目</w:t>
      </w:r>
    </w:p>
    <w:p w:rsidR="00990893" w:rsidRDefault="006E232A">
      <w:pPr>
        <w:pStyle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w:t>
      </w:r>
    </w:p>
    <w:p w:rsidR="00990893" w:rsidRDefault="00990893">
      <w:pPr>
        <w:rPr>
          <w:rFonts w:asciiTheme="minorEastAsia" w:hAnsiTheme="minorEastAsia" w:cs="宋体"/>
        </w:rPr>
      </w:pPr>
    </w:p>
    <w:p w:rsidR="00990893" w:rsidRDefault="00990893">
      <w:pPr>
        <w:rPr>
          <w:rFonts w:asciiTheme="minorEastAsia" w:hAnsiTheme="minorEastAsia" w:cs="宋体"/>
        </w:rPr>
      </w:pPr>
    </w:p>
    <w:p w:rsidR="00990893" w:rsidRDefault="00990893">
      <w:pPr>
        <w:rPr>
          <w:rFonts w:asciiTheme="minorEastAsia" w:hAnsiTheme="minorEastAsia" w:cs="宋体"/>
        </w:rPr>
      </w:pPr>
    </w:p>
    <w:p w:rsidR="00990893" w:rsidRDefault="00990893">
      <w:pPr>
        <w:rPr>
          <w:rFonts w:asciiTheme="minorEastAsia" w:hAnsiTheme="minorEastAsia" w:cs="宋体"/>
        </w:rPr>
      </w:pPr>
    </w:p>
    <w:p w:rsidR="00CC28F5" w:rsidRDefault="006E232A" w:rsidP="00CC28F5">
      <w:pPr>
        <w:spacing w:line="560" w:lineRule="exact"/>
        <w:ind w:firstLineChars="100" w:firstLine="280"/>
        <w:jc w:val="center"/>
        <w:rPr>
          <w:rFonts w:asciiTheme="minorEastAsia" w:hAnsiTheme="minorEastAsia" w:cs="宋体"/>
          <w:sz w:val="28"/>
          <w:szCs w:val="28"/>
        </w:rPr>
      </w:pPr>
      <w:r>
        <w:rPr>
          <w:rFonts w:asciiTheme="minorEastAsia" w:hAnsiTheme="minorEastAsia" w:cs="宋体" w:hint="eastAsia"/>
          <w:sz w:val="28"/>
          <w:szCs w:val="28"/>
        </w:rPr>
        <w:t>（项目编号：SXLX-202</w:t>
      </w:r>
      <w:r w:rsidR="00875E20">
        <w:rPr>
          <w:rFonts w:asciiTheme="minorEastAsia" w:hAnsiTheme="minorEastAsia" w:cs="宋体" w:hint="eastAsia"/>
          <w:sz w:val="28"/>
          <w:szCs w:val="28"/>
        </w:rPr>
        <w:t>2</w:t>
      </w:r>
      <w:r>
        <w:rPr>
          <w:rFonts w:asciiTheme="minorEastAsia" w:hAnsiTheme="minorEastAsia" w:cs="宋体" w:hint="eastAsia"/>
          <w:sz w:val="28"/>
          <w:szCs w:val="28"/>
        </w:rPr>
        <w:t>-0</w:t>
      </w:r>
      <w:r w:rsidR="001A53EF">
        <w:rPr>
          <w:rFonts w:asciiTheme="minorEastAsia" w:hAnsiTheme="minorEastAsia" w:cs="宋体" w:hint="eastAsia"/>
          <w:sz w:val="28"/>
          <w:szCs w:val="28"/>
        </w:rPr>
        <w:t>36</w:t>
      </w:r>
      <w:r>
        <w:rPr>
          <w:rFonts w:asciiTheme="minorEastAsia" w:hAnsiTheme="minorEastAsia" w:cs="宋体" w:hint="eastAsia"/>
          <w:sz w:val="28"/>
          <w:szCs w:val="28"/>
        </w:rPr>
        <w:t>）</w:t>
      </w:r>
    </w:p>
    <w:p w:rsidR="00CC28F5" w:rsidRDefault="00CC28F5" w:rsidP="00CC28F5">
      <w:pPr>
        <w:spacing w:line="560" w:lineRule="exact"/>
        <w:ind w:firstLineChars="100" w:firstLine="280"/>
        <w:jc w:val="center"/>
        <w:rPr>
          <w:rFonts w:asciiTheme="minorEastAsia" w:hAnsiTheme="minorEastAsia" w:cs="宋体"/>
        </w:rPr>
      </w:pPr>
      <w:proofErr w:type="gramStart"/>
      <w:r w:rsidRPr="00CC28F5">
        <w:rPr>
          <w:rFonts w:asciiTheme="minorEastAsia" w:hAnsiTheme="minorEastAsia" w:cs="宋体"/>
          <w:sz w:val="28"/>
          <w:szCs w:val="28"/>
        </w:rPr>
        <w:t>项目标段</w:t>
      </w:r>
      <w:proofErr w:type="gramEnd"/>
      <w:r w:rsidRPr="00CC28F5">
        <w:rPr>
          <w:rFonts w:asciiTheme="minorEastAsia" w:hAnsiTheme="minorEastAsia" w:cs="宋体"/>
          <w:sz w:val="28"/>
          <w:szCs w:val="28"/>
        </w:rPr>
        <w:t>标号：</w:t>
      </w:r>
      <w:r w:rsidRPr="00CC28F5">
        <w:rPr>
          <w:rFonts w:asciiTheme="minorEastAsia" w:hAnsiTheme="minorEastAsia" w:cs="宋体" w:hint="eastAsia"/>
          <w:sz w:val="28"/>
          <w:szCs w:val="28"/>
        </w:rPr>
        <w:t>SXLX-2022-036-03</w:t>
      </w:r>
    </w:p>
    <w:p w:rsidR="00990893" w:rsidRPr="00CC28F5" w:rsidRDefault="00990893">
      <w:pPr>
        <w:pStyle w:val="2"/>
        <w:ind w:firstLine="560"/>
        <w:jc w:val="center"/>
        <w:rPr>
          <w:rFonts w:asciiTheme="minorEastAsia" w:eastAsiaTheme="minorEastAsia" w:hAnsiTheme="minorEastAsia" w:cs="宋体"/>
          <w:sz w:val="28"/>
          <w:szCs w:val="28"/>
        </w:rPr>
      </w:pPr>
    </w:p>
    <w:p w:rsidR="00990893" w:rsidRDefault="00990893">
      <w:pPr>
        <w:spacing w:line="560" w:lineRule="exact"/>
        <w:ind w:firstLineChars="200" w:firstLine="560"/>
        <w:jc w:val="both"/>
        <w:rPr>
          <w:rFonts w:asciiTheme="minorEastAsia" w:hAnsiTheme="minorEastAsia" w:cs="宋体"/>
          <w:sz w:val="28"/>
          <w:szCs w:val="28"/>
        </w:rPr>
      </w:pPr>
    </w:p>
    <w:p w:rsidR="00990893" w:rsidRDefault="00990893">
      <w:pPr>
        <w:spacing w:line="560" w:lineRule="exact"/>
        <w:ind w:firstLineChars="200" w:firstLine="560"/>
        <w:jc w:val="both"/>
        <w:rPr>
          <w:rFonts w:asciiTheme="minorEastAsia" w:hAnsiTheme="minorEastAsia" w:cs="宋体"/>
          <w:sz w:val="28"/>
          <w:szCs w:val="28"/>
        </w:rPr>
      </w:pPr>
    </w:p>
    <w:p w:rsidR="00990893" w:rsidRDefault="00990893">
      <w:pPr>
        <w:spacing w:line="560" w:lineRule="exact"/>
        <w:ind w:firstLineChars="200" w:firstLine="560"/>
        <w:jc w:val="both"/>
        <w:rPr>
          <w:rFonts w:asciiTheme="minorEastAsia" w:hAnsiTheme="minorEastAsia" w:cs="宋体"/>
          <w:sz w:val="28"/>
          <w:szCs w:val="28"/>
        </w:rPr>
      </w:pPr>
    </w:p>
    <w:p w:rsidR="00990893" w:rsidRPr="00875E20" w:rsidRDefault="00990893">
      <w:pPr>
        <w:spacing w:line="560" w:lineRule="exact"/>
        <w:ind w:firstLineChars="200" w:firstLine="560"/>
        <w:jc w:val="both"/>
        <w:rPr>
          <w:rFonts w:asciiTheme="minorEastAsia" w:hAnsiTheme="minorEastAsia" w:cs="宋体"/>
          <w:sz w:val="28"/>
          <w:szCs w:val="28"/>
        </w:rPr>
      </w:pPr>
    </w:p>
    <w:p w:rsidR="00990893" w:rsidRDefault="00990893">
      <w:pPr>
        <w:spacing w:line="560" w:lineRule="exact"/>
        <w:ind w:firstLineChars="200" w:firstLine="560"/>
        <w:jc w:val="both"/>
        <w:rPr>
          <w:rFonts w:asciiTheme="minorEastAsia" w:hAnsiTheme="minorEastAsia" w:cs="宋体"/>
          <w:sz w:val="28"/>
          <w:szCs w:val="28"/>
        </w:rPr>
      </w:pPr>
    </w:p>
    <w:p w:rsidR="00990893" w:rsidRDefault="00990893">
      <w:pPr>
        <w:spacing w:line="560" w:lineRule="exact"/>
        <w:ind w:firstLineChars="200" w:firstLine="560"/>
        <w:jc w:val="both"/>
        <w:rPr>
          <w:rFonts w:asciiTheme="minorEastAsia" w:hAnsiTheme="minorEastAsia" w:cs="宋体"/>
          <w:sz w:val="28"/>
          <w:szCs w:val="28"/>
        </w:rPr>
      </w:pPr>
    </w:p>
    <w:p w:rsidR="00990893" w:rsidRDefault="00990893">
      <w:pPr>
        <w:spacing w:line="560" w:lineRule="exact"/>
        <w:ind w:firstLineChars="200" w:firstLine="560"/>
        <w:jc w:val="both"/>
        <w:rPr>
          <w:rFonts w:asciiTheme="minorEastAsia" w:hAnsiTheme="minorEastAsia" w:cs="宋体"/>
          <w:sz w:val="28"/>
          <w:szCs w:val="28"/>
        </w:rPr>
      </w:pPr>
    </w:p>
    <w:p w:rsidR="00990893" w:rsidRDefault="006E232A">
      <w:pPr>
        <w:spacing w:line="560" w:lineRule="exact"/>
        <w:ind w:firstLineChars="200" w:firstLine="560"/>
        <w:jc w:val="center"/>
        <w:rPr>
          <w:rFonts w:asciiTheme="minorEastAsia" w:hAnsiTheme="minorEastAsia" w:cs="宋体"/>
          <w:sz w:val="28"/>
          <w:szCs w:val="28"/>
        </w:rPr>
      </w:pPr>
      <w:r>
        <w:rPr>
          <w:rFonts w:asciiTheme="minorEastAsia" w:hAnsiTheme="minorEastAsia" w:cs="宋体" w:hint="eastAsia"/>
          <w:sz w:val="28"/>
          <w:szCs w:val="28"/>
        </w:rPr>
        <w:t>供应商：__________________</w:t>
      </w:r>
    </w:p>
    <w:p w:rsidR="00990893" w:rsidRDefault="006E232A">
      <w:pPr>
        <w:spacing w:line="560" w:lineRule="exact"/>
        <w:ind w:firstLineChars="200" w:firstLine="560"/>
        <w:jc w:val="center"/>
        <w:rPr>
          <w:rFonts w:asciiTheme="minorEastAsia" w:hAnsiTheme="minorEastAsia" w:cs="宋体"/>
          <w:sz w:val="28"/>
          <w:szCs w:val="28"/>
        </w:rPr>
      </w:pPr>
      <w:r>
        <w:rPr>
          <w:rFonts w:asciiTheme="minorEastAsia" w:hAnsiTheme="minorEastAsia" w:cs="宋体" w:hint="eastAsia"/>
          <w:sz w:val="28"/>
          <w:szCs w:val="28"/>
        </w:rPr>
        <w:t>标  段：__________________</w:t>
      </w:r>
    </w:p>
    <w:p w:rsidR="00990893" w:rsidRDefault="006E232A">
      <w:pPr>
        <w:spacing w:line="560" w:lineRule="exact"/>
        <w:ind w:firstLineChars="200" w:firstLine="560"/>
        <w:jc w:val="center"/>
        <w:rPr>
          <w:rFonts w:asciiTheme="minorEastAsia" w:hAnsiTheme="minorEastAsia" w:cs="宋体"/>
          <w:sz w:val="28"/>
          <w:szCs w:val="28"/>
        </w:rPr>
      </w:pPr>
      <w:r>
        <w:rPr>
          <w:rFonts w:asciiTheme="minorEastAsia" w:hAnsiTheme="minorEastAsia" w:cs="宋体" w:hint="eastAsia"/>
          <w:sz w:val="28"/>
          <w:szCs w:val="28"/>
        </w:rPr>
        <w:t>时  间：__________________</w:t>
      </w:r>
    </w:p>
    <w:p w:rsidR="00990893" w:rsidRDefault="006E232A">
      <w:pPr>
        <w:spacing w:line="560" w:lineRule="exact"/>
        <w:ind w:firstLineChars="200" w:firstLine="640"/>
        <w:jc w:val="both"/>
        <w:rPr>
          <w:rFonts w:asciiTheme="minorEastAsia" w:hAnsiTheme="minorEastAsia" w:cs="宋体"/>
          <w:sz w:val="44"/>
          <w:szCs w:val="44"/>
        </w:rPr>
      </w:pPr>
      <w:r>
        <w:rPr>
          <w:rFonts w:asciiTheme="minorEastAsia" w:hAnsiTheme="minorEastAsia" w:cs="宋体" w:hint="eastAsia"/>
          <w:sz w:val="32"/>
          <w:szCs w:val="32"/>
        </w:rPr>
        <w:br w:type="page"/>
      </w:r>
    </w:p>
    <w:p w:rsidR="00990893" w:rsidRDefault="006E232A" w:rsidP="0048525B">
      <w:pPr>
        <w:spacing w:line="560" w:lineRule="exact"/>
        <w:ind w:firstLineChars="200" w:firstLine="482"/>
        <w:jc w:val="center"/>
        <w:rPr>
          <w:rFonts w:asciiTheme="minorEastAsia" w:hAnsiTheme="minorEastAsia" w:cs="宋体"/>
          <w:b/>
          <w:bCs/>
        </w:rPr>
      </w:pPr>
      <w:r>
        <w:rPr>
          <w:rFonts w:asciiTheme="minorEastAsia" w:hAnsiTheme="minorEastAsia" w:cs="宋体" w:hint="eastAsia"/>
          <w:b/>
          <w:bCs/>
        </w:rPr>
        <w:lastRenderedPageBreak/>
        <w:t>目    录</w:t>
      </w:r>
    </w:p>
    <w:p w:rsidR="00990893" w:rsidRDefault="00990893">
      <w:pPr>
        <w:spacing w:line="560" w:lineRule="exact"/>
        <w:ind w:firstLineChars="200" w:firstLine="480"/>
        <w:jc w:val="both"/>
        <w:rPr>
          <w:rFonts w:asciiTheme="minorEastAsia" w:hAnsiTheme="minorEastAsia" w:cs="宋体"/>
        </w:rPr>
      </w:pPr>
    </w:p>
    <w:p w:rsidR="00990893" w:rsidRDefault="006E232A">
      <w:pPr>
        <w:spacing w:line="480" w:lineRule="auto"/>
        <w:ind w:firstLineChars="200" w:firstLine="480"/>
        <w:jc w:val="both"/>
        <w:rPr>
          <w:rFonts w:asciiTheme="minorEastAsia" w:hAnsiTheme="minorEastAsia" w:cs="宋体"/>
        </w:rPr>
      </w:pPr>
      <w:r>
        <w:rPr>
          <w:rFonts w:asciiTheme="minorEastAsia" w:hAnsiTheme="minorEastAsia" w:cs="宋体" w:hint="eastAsia"/>
        </w:rPr>
        <w:t>第一部分  投标函</w:t>
      </w:r>
    </w:p>
    <w:p w:rsidR="00990893" w:rsidRDefault="006E232A">
      <w:pPr>
        <w:spacing w:line="480" w:lineRule="auto"/>
        <w:ind w:firstLineChars="200" w:firstLine="480"/>
        <w:jc w:val="both"/>
        <w:rPr>
          <w:rFonts w:asciiTheme="minorEastAsia" w:hAnsiTheme="minorEastAsia" w:cs="宋体"/>
        </w:rPr>
      </w:pPr>
      <w:r>
        <w:rPr>
          <w:rFonts w:asciiTheme="minorEastAsia" w:hAnsiTheme="minorEastAsia" w:cs="宋体" w:hint="eastAsia"/>
        </w:rPr>
        <w:t>第二部分  开标一览表</w:t>
      </w:r>
    </w:p>
    <w:p w:rsidR="00990893" w:rsidRDefault="006E232A">
      <w:pPr>
        <w:spacing w:line="480" w:lineRule="auto"/>
        <w:ind w:firstLineChars="200" w:firstLine="480"/>
        <w:jc w:val="both"/>
        <w:rPr>
          <w:rFonts w:asciiTheme="minorEastAsia" w:hAnsiTheme="minorEastAsia" w:cs="宋体"/>
        </w:rPr>
      </w:pPr>
      <w:r>
        <w:rPr>
          <w:rFonts w:asciiTheme="minorEastAsia" w:hAnsiTheme="minorEastAsia" w:cs="宋体" w:hint="eastAsia"/>
        </w:rPr>
        <w:t>第三部分  资格证明文件</w:t>
      </w:r>
    </w:p>
    <w:p w:rsidR="00990893" w:rsidRDefault="006E232A">
      <w:pPr>
        <w:spacing w:line="480" w:lineRule="auto"/>
        <w:ind w:firstLineChars="200" w:firstLine="480"/>
        <w:jc w:val="both"/>
        <w:rPr>
          <w:rFonts w:asciiTheme="minorEastAsia" w:hAnsiTheme="minorEastAsia" w:cs="宋体"/>
        </w:rPr>
      </w:pPr>
      <w:r>
        <w:rPr>
          <w:rFonts w:asciiTheme="minorEastAsia" w:hAnsiTheme="minorEastAsia" w:cs="宋体" w:hint="eastAsia"/>
        </w:rPr>
        <w:t>第四部分  供应商概况</w:t>
      </w:r>
    </w:p>
    <w:p w:rsidR="00990893" w:rsidRDefault="006E232A">
      <w:pPr>
        <w:spacing w:line="480" w:lineRule="auto"/>
        <w:ind w:firstLineChars="200" w:firstLine="480"/>
        <w:jc w:val="both"/>
        <w:rPr>
          <w:rFonts w:asciiTheme="minorEastAsia" w:hAnsiTheme="minorEastAsia" w:cs="宋体"/>
        </w:rPr>
      </w:pPr>
      <w:r>
        <w:rPr>
          <w:rFonts w:asciiTheme="minorEastAsia" w:hAnsiTheme="minorEastAsia" w:cs="宋体" w:hint="eastAsia"/>
        </w:rPr>
        <w:t>第五部分  供应商参加政府采购活动承诺书</w:t>
      </w:r>
    </w:p>
    <w:p w:rsidR="00990893" w:rsidRDefault="006E232A">
      <w:pPr>
        <w:spacing w:line="480" w:lineRule="auto"/>
        <w:ind w:firstLineChars="200" w:firstLine="480"/>
        <w:jc w:val="both"/>
        <w:rPr>
          <w:rFonts w:asciiTheme="minorEastAsia" w:hAnsiTheme="minorEastAsia" w:cs="宋体"/>
        </w:rPr>
      </w:pPr>
      <w:r>
        <w:rPr>
          <w:rFonts w:asciiTheme="minorEastAsia" w:hAnsiTheme="minorEastAsia" w:cs="宋体" w:hint="eastAsia"/>
        </w:rPr>
        <w:t>第六部分  投标方案</w:t>
      </w:r>
    </w:p>
    <w:p w:rsidR="00990893" w:rsidRDefault="006E232A">
      <w:pPr>
        <w:rPr>
          <w:rFonts w:asciiTheme="minorEastAsia" w:hAnsiTheme="minorEastAsia" w:cs="宋体"/>
          <w:sz w:val="32"/>
          <w:szCs w:val="32"/>
        </w:rPr>
      </w:pPr>
      <w:r>
        <w:rPr>
          <w:rFonts w:asciiTheme="minorEastAsia" w:hAnsiTheme="minorEastAsia" w:cs="宋体" w:hint="eastAsia"/>
        </w:rPr>
        <w:br w:type="page"/>
      </w:r>
    </w:p>
    <w:p w:rsidR="00990893" w:rsidRDefault="006E232A">
      <w:pPr>
        <w:pStyle w:val="2"/>
        <w:spacing w:line="240" w:lineRule="auto"/>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第一部分  投标函</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〈政府采购代理机构〉：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我方收到贵中心发布的〈项目名称〉（项目编号：〈项目编号〉）招标文件，经详细研究，我方决定参加该项目第___标段的招标活动。为此，我方郑重声明以下诸点，并负法律责任。</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1．我方已详细阅读了招标文件，完全理解并同意招标文件的所有事项及内容。</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2．我方</w:t>
      </w:r>
      <w:proofErr w:type="gramStart"/>
      <w:r>
        <w:rPr>
          <w:rFonts w:asciiTheme="minorEastAsia" w:hAnsiTheme="minorEastAsia" w:cs="宋体" w:hint="eastAsia"/>
        </w:rPr>
        <w:t>已悉知并及时</w:t>
      </w:r>
      <w:proofErr w:type="gramEnd"/>
      <w:r>
        <w:rPr>
          <w:rFonts w:asciiTheme="minorEastAsia" w:hAnsiTheme="minorEastAsia" w:cs="宋体" w:hint="eastAsia"/>
        </w:rPr>
        <w:t>关注了贵中心在陕西省政府采购网、全国公共资源交易平台（陕西省·西安市）上发布的关于本项目的有关变更公告（包括但不限于对招标文件做出的修改或澄清、答疑纪要，以及项目暂停、重启、延期、终止等）。</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3．我方同意向贵中心提供与本次招标有关的全部证明材料，并保证所提交的证明材料真实、合法、有效。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4．我方理解最低价不是成交的唯一条件，并尊重评标委员会的评审结果。</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5．我方投标文件在开启之日起___</w:t>
      </w:r>
      <w:proofErr w:type="gramStart"/>
      <w:r>
        <w:rPr>
          <w:rFonts w:asciiTheme="minorEastAsia" w:hAnsiTheme="minorEastAsia" w:cs="宋体" w:hint="eastAsia"/>
        </w:rPr>
        <w:t>个</w:t>
      </w:r>
      <w:proofErr w:type="gramEnd"/>
      <w:r>
        <w:rPr>
          <w:rFonts w:asciiTheme="minorEastAsia" w:hAnsiTheme="minorEastAsia" w:cs="宋体" w:hint="eastAsia"/>
        </w:rPr>
        <w:t>日历日（应不少于90个日历日）内有效。</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6．若我方成交，我方承诺：（1）将投标文件有效期延长至合同执行完毕；（2）收到中标通知书后提交纸质投标文件一正两副，并按时交纳履约保证金；（3）遵照招标文件中的要求，完成本项目的合同责任和义务。</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7．所有关于此次招标活动的函电，请按下列方式联系：</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法定代表人（主要负责人）或委托代理人：（签字或盖章）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联系电话：</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通讯地址：</w:t>
      </w:r>
    </w:p>
    <w:p w:rsidR="00990893" w:rsidRDefault="006E232A">
      <w:pPr>
        <w:spacing w:line="360" w:lineRule="auto"/>
        <w:ind w:firstLineChars="200" w:firstLine="480"/>
        <w:jc w:val="both"/>
        <w:rPr>
          <w:rFonts w:asciiTheme="minorEastAsia" w:hAnsiTheme="minorEastAsia" w:cs="宋体"/>
        </w:rPr>
      </w:pPr>
      <w:proofErr w:type="gramStart"/>
      <w:r>
        <w:rPr>
          <w:rFonts w:asciiTheme="minorEastAsia" w:hAnsiTheme="minorEastAsia" w:cs="宋体" w:hint="eastAsia"/>
        </w:rPr>
        <w:t>邮</w:t>
      </w:r>
      <w:proofErr w:type="gramEnd"/>
      <w:r>
        <w:rPr>
          <w:rFonts w:asciiTheme="minorEastAsia" w:hAnsiTheme="minorEastAsia" w:cs="宋体" w:hint="eastAsia"/>
        </w:rPr>
        <w:t xml:space="preserve">    编：</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电子邮箱：</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日    期：    年  月  日</w:t>
      </w:r>
    </w:p>
    <w:p w:rsidR="00990893" w:rsidRDefault="006E232A">
      <w:pPr>
        <w:rPr>
          <w:rFonts w:asciiTheme="minorEastAsia" w:hAnsiTheme="minorEastAsia" w:cs="宋体"/>
          <w:sz w:val="32"/>
          <w:szCs w:val="32"/>
        </w:rPr>
      </w:pPr>
      <w:r>
        <w:rPr>
          <w:rFonts w:asciiTheme="minorEastAsia" w:hAnsiTheme="minorEastAsia" w:cs="宋体" w:hint="eastAsia"/>
        </w:rPr>
        <w:br w:type="page"/>
      </w:r>
    </w:p>
    <w:p w:rsidR="00990893" w:rsidRDefault="006E232A">
      <w:pPr>
        <w:pStyle w:val="2"/>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第二部分  开标一览表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2704"/>
        <w:gridCol w:w="3200"/>
      </w:tblGrid>
      <w:tr w:rsidR="00990893">
        <w:trPr>
          <w:trHeight w:val="457"/>
          <w:jc w:val="center"/>
        </w:trPr>
        <w:tc>
          <w:tcPr>
            <w:tcW w:w="2964" w:type="dxa"/>
            <w:vMerge w:val="restart"/>
            <w:tcBorders>
              <w:top w:val="single" w:sz="12" w:space="0" w:color="auto"/>
              <w:left w:val="single" w:sz="12" w:space="0" w:color="auto"/>
              <w:tl2br w:val="single" w:sz="4" w:space="0" w:color="auto"/>
            </w:tcBorders>
            <w:shd w:val="clear" w:color="auto" w:fill="F2F2F2" w:themeFill="background1" w:themeFillShade="F2"/>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报价内容</w:t>
            </w:r>
          </w:p>
          <w:p w:rsidR="00990893" w:rsidRDefault="00990893">
            <w:pPr>
              <w:spacing w:line="560" w:lineRule="exact"/>
              <w:rPr>
                <w:rFonts w:asciiTheme="minorEastAsia" w:hAnsiTheme="minorEastAsia" w:cs="宋体"/>
              </w:rPr>
            </w:pPr>
          </w:p>
          <w:p w:rsidR="00990893" w:rsidRDefault="006E232A">
            <w:pPr>
              <w:spacing w:line="560" w:lineRule="exact"/>
              <w:jc w:val="center"/>
              <w:rPr>
                <w:rFonts w:asciiTheme="minorEastAsia" w:hAnsiTheme="minorEastAsia" w:cs="宋体"/>
              </w:rPr>
            </w:pPr>
            <w:r>
              <w:rPr>
                <w:rFonts w:asciiTheme="minorEastAsia" w:hAnsiTheme="minorEastAsia" w:cs="宋体" w:hint="eastAsia"/>
              </w:rPr>
              <w:t>项目名称</w:t>
            </w:r>
          </w:p>
        </w:tc>
        <w:tc>
          <w:tcPr>
            <w:tcW w:w="2704" w:type="dxa"/>
            <w:tcBorders>
              <w:top w:val="single" w:sz="12" w:space="0" w:color="auto"/>
            </w:tcBorders>
            <w:shd w:val="clear" w:color="auto" w:fill="D0CECE" w:themeFill="background2" w:themeFillShade="E6"/>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A栏</w:t>
            </w:r>
          </w:p>
        </w:tc>
        <w:tc>
          <w:tcPr>
            <w:tcW w:w="3200" w:type="dxa"/>
            <w:tcBorders>
              <w:top w:val="single" w:sz="12" w:space="0" w:color="auto"/>
              <w:right w:val="single" w:sz="12" w:space="0" w:color="auto"/>
            </w:tcBorders>
            <w:shd w:val="clear" w:color="auto" w:fill="D0CECE" w:themeFill="background2" w:themeFillShade="E6"/>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B栏</w:t>
            </w:r>
          </w:p>
        </w:tc>
      </w:tr>
      <w:tr w:rsidR="00990893">
        <w:trPr>
          <w:trHeight w:val="545"/>
          <w:jc w:val="center"/>
        </w:trPr>
        <w:tc>
          <w:tcPr>
            <w:tcW w:w="2964" w:type="dxa"/>
            <w:vMerge/>
            <w:tcBorders>
              <w:left w:val="single" w:sz="12" w:space="0" w:color="auto"/>
              <w:tl2br w:val="single" w:sz="4" w:space="0" w:color="auto"/>
            </w:tcBorders>
            <w:shd w:val="clear" w:color="auto" w:fill="F2F2F2" w:themeFill="background1" w:themeFillShade="F2"/>
            <w:vAlign w:val="center"/>
          </w:tcPr>
          <w:p w:rsidR="00990893" w:rsidRDefault="00990893">
            <w:pPr>
              <w:spacing w:line="560" w:lineRule="exact"/>
              <w:jc w:val="center"/>
              <w:rPr>
                <w:rFonts w:asciiTheme="minorEastAsia" w:hAnsiTheme="minorEastAsia" w:cs="宋体"/>
              </w:rPr>
            </w:pPr>
          </w:p>
        </w:tc>
        <w:tc>
          <w:tcPr>
            <w:tcW w:w="2704" w:type="dxa"/>
            <w:shd w:val="clear" w:color="auto" w:fill="EDEDED" w:themeFill="accent3" w:themeFillTint="33"/>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合计（元）</w:t>
            </w:r>
          </w:p>
        </w:tc>
        <w:tc>
          <w:tcPr>
            <w:tcW w:w="3200" w:type="dxa"/>
            <w:tcBorders>
              <w:right w:val="single" w:sz="12" w:space="0" w:color="auto"/>
            </w:tcBorders>
            <w:shd w:val="clear" w:color="auto" w:fill="EDEDED" w:themeFill="accent3" w:themeFillTint="33"/>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服务期/交付期/工期</w:t>
            </w:r>
          </w:p>
        </w:tc>
      </w:tr>
      <w:tr w:rsidR="00990893">
        <w:trPr>
          <w:trHeight w:val="1000"/>
          <w:jc w:val="center"/>
        </w:trPr>
        <w:tc>
          <w:tcPr>
            <w:tcW w:w="2964" w:type="dxa"/>
            <w:tcBorders>
              <w:left w:val="single" w:sz="12" w:space="0" w:color="auto"/>
            </w:tcBorders>
            <w:shd w:val="clear" w:color="auto" w:fill="F2F2F2" w:themeFill="background1" w:themeFillShade="F2"/>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〈项目名称〉</w:t>
            </w:r>
          </w:p>
        </w:tc>
        <w:tc>
          <w:tcPr>
            <w:tcW w:w="2704" w:type="dxa"/>
            <w:vAlign w:val="center"/>
          </w:tcPr>
          <w:p w:rsidR="00990893" w:rsidRDefault="00990893">
            <w:pPr>
              <w:spacing w:line="560" w:lineRule="exact"/>
              <w:jc w:val="center"/>
              <w:rPr>
                <w:rFonts w:asciiTheme="minorEastAsia" w:hAnsiTheme="minorEastAsia" w:cs="宋体"/>
              </w:rPr>
            </w:pPr>
          </w:p>
        </w:tc>
        <w:tc>
          <w:tcPr>
            <w:tcW w:w="3200" w:type="dxa"/>
            <w:tcBorders>
              <w:right w:val="single" w:sz="12" w:space="0" w:color="auto"/>
            </w:tcBorders>
            <w:vAlign w:val="center"/>
          </w:tcPr>
          <w:p w:rsidR="00990893" w:rsidRDefault="00990893">
            <w:pPr>
              <w:spacing w:line="560" w:lineRule="exact"/>
              <w:jc w:val="center"/>
              <w:rPr>
                <w:rFonts w:asciiTheme="minorEastAsia" w:hAnsiTheme="minorEastAsia" w:cs="宋体"/>
              </w:rPr>
            </w:pPr>
          </w:p>
        </w:tc>
      </w:tr>
      <w:tr w:rsidR="00990893">
        <w:trPr>
          <w:trHeight w:val="846"/>
          <w:jc w:val="center"/>
        </w:trPr>
        <w:tc>
          <w:tcPr>
            <w:tcW w:w="2964" w:type="dxa"/>
            <w:tcBorders>
              <w:left w:val="single" w:sz="12" w:space="0" w:color="auto"/>
              <w:bottom w:val="single" w:sz="12" w:space="0" w:color="auto"/>
            </w:tcBorders>
            <w:shd w:val="clear" w:color="auto" w:fill="F2F2F2" w:themeFill="background1" w:themeFillShade="F2"/>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合计（大写）</w:t>
            </w:r>
          </w:p>
        </w:tc>
        <w:tc>
          <w:tcPr>
            <w:tcW w:w="5904" w:type="dxa"/>
            <w:gridSpan w:val="2"/>
            <w:tcBorders>
              <w:bottom w:val="single" w:sz="12" w:space="0" w:color="auto"/>
              <w:right w:val="single" w:sz="12" w:space="0" w:color="auto"/>
            </w:tcBorders>
            <w:vAlign w:val="center"/>
          </w:tcPr>
          <w:p w:rsidR="00990893" w:rsidRDefault="00990893">
            <w:pPr>
              <w:spacing w:line="560" w:lineRule="exact"/>
              <w:jc w:val="center"/>
              <w:rPr>
                <w:rFonts w:asciiTheme="minorEastAsia" w:hAnsiTheme="minorEastAsia" w:cs="宋体"/>
              </w:rPr>
            </w:pPr>
          </w:p>
        </w:tc>
      </w:tr>
    </w:tbl>
    <w:p w:rsidR="00990893" w:rsidRDefault="006E232A">
      <w:pPr>
        <w:spacing w:line="560" w:lineRule="exact"/>
        <w:jc w:val="right"/>
        <w:rPr>
          <w:rFonts w:asciiTheme="minorEastAsia" w:hAnsiTheme="minorEastAsia" w:cs="宋体"/>
        </w:rPr>
      </w:pPr>
      <w:r>
        <w:rPr>
          <w:rFonts w:asciiTheme="minorEastAsia" w:hAnsiTheme="minorEastAsia" w:cs="宋体" w:hint="eastAsia"/>
        </w:rPr>
        <w:t>供应商：（供应商全称并加盖公章）</w:t>
      </w:r>
    </w:p>
    <w:p w:rsidR="00990893" w:rsidRDefault="00990893">
      <w:pPr>
        <w:spacing w:line="560" w:lineRule="exact"/>
        <w:ind w:firstLineChars="200" w:firstLine="480"/>
        <w:jc w:val="both"/>
        <w:rPr>
          <w:rFonts w:asciiTheme="minorEastAsia" w:hAnsiTheme="minorEastAsia" w:cs="宋体"/>
        </w:rPr>
      </w:pPr>
    </w:p>
    <w:p w:rsidR="00990893" w:rsidRDefault="006E232A" w:rsidP="0048525B">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注：出现下列情形的按无效投标处理</w:t>
      </w:r>
    </w:p>
    <w:p w:rsidR="00990893" w:rsidRDefault="006E232A" w:rsidP="0048525B">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1．A栏未按阿拉伯小写金额样式填写；B栏未填写服务期/交付期/工期。</w:t>
      </w:r>
    </w:p>
    <w:p w:rsidR="00990893" w:rsidRDefault="006E232A" w:rsidP="0048525B">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2．“合计（大写）”栏未按银行大写金额样式进行填写。样式参考：壹、贰、叁、肆、伍、陆、柒、捌、玖、拾、佰、仟、万、亿、元（圆）、角、分、零、整（正）。</w:t>
      </w:r>
    </w:p>
    <w:p w:rsidR="00990893" w:rsidRDefault="006E232A" w:rsidP="0048525B">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3．“合计（大写）”金额与A栏“合计”不一致的。</w:t>
      </w:r>
    </w:p>
    <w:p w:rsidR="00990893" w:rsidRDefault="006E232A">
      <w:pPr>
        <w:spacing w:line="560" w:lineRule="exact"/>
        <w:ind w:firstLineChars="200" w:firstLine="640"/>
        <w:jc w:val="both"/>
        <w:rPr>
          <w:rFonts w:asciiTheme="minorEastAsia" w:hAnsiTheme="minorEastAsia" w:cs="宋体"/>
          <w:sz w:val="32"/>
          <w:szCs w:val="32"/>
        </w:rPr>
      </w:pPr>
      <w:r>
        <w:rPr>
          <w:rFonts w:asciiTheme="minorEastAsia" w:hAnsiTheme="minorEastAsia" w:cs="宋体" w:hint="eastAsia"/>
          <w:sz w:val="32"/>
          <w:szCs w:val="32"/>
        </w:rPr>
        <w:br w:type="page"/>
      </w:r>
    </w:p>
    <w:p w:rsidR="00990893" w:rsidRDefault="006E232A">
      <w:pPr>
        <w:pStyle w:val="31"/>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分项报价表</w:t>
      </w:r>
    </w:p>
    <w:p w:rsidR="00990893" w:rsidRDefault="006E232A">
      <w:pPr>
        <w:spacing w:line="560" w:lineRule="exact"/>
        <w:jc w:val="right"/>
        <w:rPr>
          <w:rFonts w:asciiTheme="minorEastAsia" w:hAnsiTheme="minorEastAsia" w:cs="宋体"/>
        </w:rPr>
      </w:pPr>
      <w:r>
        <w:rPr>
          <w:rFonts w:asciiTheme="minorEastAsia" w:hAnsiTheme="minorEastAsia" w:cs="宋体" w:hint="eastAsia"/>
        </w:rPr>
        <w:t>单位：元</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1"/>
        <w:gridCol w:w="1401"/>
        <w:gridCol w:w="1554"/>
        <w:gridCol w:w="1331"/>
        <w:gridCol w:w="949"/>
        <w:gridCol w:w="11"/>
        <w:gridCol w:w="939"/>
        <w:gridCol w:w="11"/>
        <w:gridCol w:w="1027"/>
        <w:gridCol w:w="11"/>
        <w:gridCol w:w="9"/>
        <w:gridCol w:w="964"/>
      </w:tblGrid>
      <w:tr w:rsidR="00990893">
        <w:trPr>
          <w:trHeight w:val="510"/>
          <w:jc w:val="center"/>
        </w:trPr>
        <w:tc>
          <w:tcPr>
            <w:tcW w:w="664" w:type="dxa"/>
            <w:shd w:val="clear" w:color="auto" w:fill="F2F2F2" w:themeFill="background1" w:themeFillShade="F2"/>
            <w:noWrap/>
            <w:tcMar>
              <w:top w:w="20" w:type="dxa"/>
              <w:left w:w="20" w:type="dxa"/>
              <w:bottom w:w="0" w:type="dxa"/>
              <w:right w:w="20" w:type="dxa"/>
            </w:tcMar>
            <w:vAlign w:val="center"/>
          </w:tcPr>
          <w:p w:rsidR="00990893" w:rsidRDefault="006E232A">
            <w:pPr>
              <w:jc w:val="center"/>
              <w:rPr>
                <w:rFonts w:asciiTheme="minorEastAsia" w:hAnsiTheme="minorEastAsia" w:cs="宋体"/>
                <w:b/>
                <w:bCs/>
              </w:rPr>
            </w:pPr>
            <w:proofErr w:type="gramStart"/>
            <w:r>
              <w:rPr>
                <w:rFonts w:asciiTheme="minorEastAsia" w:hAnsiTheme="minorEastAsia" w:cs="宋体" w:hint="eastAsia"/>
                <w:b/>
                <w:bCs/>
              </w:rPr>
              <w:t>一</w:t>
            </w:r>
            <w:proofErr w:type="gramEnd"/>
          </w:p>
        </w:tc>
        <w:tc>
          <w:tcPr>
            <w:tcW w:w="8252" w:type="dxa"/>
            <w:gridSpan w:val="11"/>
            <w:shd w:val="clear" w:color="auto" w:fill="F2F2F2" w:themeFill="background1" w:themeFillShade="F2"/>
            <w:noWrap/>
            <w:tcMar>
              <w:top w:w="20" w:type="dxa"/>
              <w:left w:w="20" w:type="dxa"/>
              <w:bottom w:w="0" w:type="dxa"/>
              <w:right w:w="20" w:type="dxa"/>
            </w:tcMar>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产品购置费</w:t>
            </w:r>
          </w:p>
        </w:tc>
      </w:tr>
      <w:tr w:rsidR="00990893">
        <w:trPr>
          <w:trHeight w:val="510"/>
          <w:jc w:val="center"/>
        </w:trPr>
        <w:tc>
          <w:tcPr>
            <w:tcW w:w="664" w:type="dxa"/>
            <w:shd w:val="clear" w:color="auto" w:fill="auto"/>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序号</w:t>
            </w:r>
          </w:p>
        </w:tc>
        <w:tc>
          <w:tcPr>
            <w:tcW w:w="1409" w:type="dxa"/>
            <w:shd w:val="clear" w:color="auto" w:fill="auto"/>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产品名称</w:t>
            </w:r>
          </w:p>
        </w:tc>
        <w:tc>
          <w:tcPr>
            <w:tcW w:w="1563" w:type="dxa"/>
            <w:shd w:val="clear" w:color="auto" w:fill="auto"/>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品牌及</w:t>
            </w:r>
          </w:p>
          <w:p w:rsidR="00990893" w:rsidRDefault="006E232A">
            <w:pPr>
              <w:jc w:val="center"/>
              <w:rPr>
                <w:rFonts w:asciiTheme="minorEastAsia" w:hAnsiTheme="minorEastAsia" w:cs="宋体"/>
              </w:rPr>
            </w:pPr>
            <w:r>
              <w:rPr>
                <w:rFonts w:asciiTheme="minorEastAsia" w:hAnsiTheme="minorEastAsia" w:cs="宋体" w:hint="eastAsia"/>
              </w:rPr>
              <w:t>规格型号</w:t>
            </w:r>
          </w:p>
        </w:tc>
        <w:tc>
          <w:tcPr>
            <w:tcW w:w="1338" w:type="dxa"/>
            <w:shd w:val="clear" w:color="auto" w:fill="auto"/>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生产厂家</w:t>
            </w:r>
          </w:p>
        </w:tc>
        <w:tc>
          <w:tcPr>
            <w:tcW w:w="954" w:type="dxa"/>
            <w:shd w:val="clear" w:color="auto" w:fill="auto"/>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是否小</w:t>
            </w:r>
            <w:proofErr w:type="gramStart"/>
            <w:r>
              <w:rPr>
                <w:rFonts w:asciiTheme="minorEastAsia" w:hAnsiTheme="minorEastAsia" w:cs="宋体" w:hint="eastAsia"/>
              </w:rPr>
              <w:t>微企业</w:t>
            </w:r>
            <w:proofErr w:type="gramEnd"/>
            <w:r>
              <w:rPr>
                <w:rFonts w:asciiTheme="minorEastAsia" w:hAnsiTheme="minorEastAsia" w:cs="宋体" w:hint="eastAsia"/>
              </w:rPr>
              <w:t>产品</w:t>
            </w:r>
          </w:p>
        </w:tc>
        <w:tc>
          <w:tcPr>
            <w:tcW w:w="955" w:type="dxa"/>
            <w:gridSpan w:val="2"/>
            <w:shd w:val="clear" w:color="auto" w:fill="auto"/>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数量</w:t>
            </w:r>
          </w:p>
        </w:tc>
        <w:tc>
          <w:tcPr>
            <w:tcW w:w="1044" w:type="dxa"/>
            <w:gridSpan w:val="2"/>
            <w:shd w:val="clear" w:color="auto" w:fill="auto"/>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单价</w:t>
            </w:r>
          </w:p>
        </w:tc>
        <w:tc>
          <w:tcPr>
            <w:tcW w:w="989" w:type="dxa"/>
            <w:gridSpan w:val="3"/>
            <w:shd w:val="clear" w:color="auto" w:fill="auto"/>
            <w:vAlign w:val="center"/>
          </w:tcPr>
          <w:p w:rsidR="00990893" w:rsidRDefault="006E232A">
            <w:pPr>
              <w:jc w:val="center"/>
              <w:rPr>
                <w:rFonts w:asciiTheme="minorEastAsia" w:hAnsiTheme="minorEastAsia" w:cs="宋体"/>
              </w:rPr>
            </w:pPr>
            <w:r>
              <w:rPr>
                <w:rFonts w:asciiTheme="minorEastAsia" w:hAnsiTheme="minorEastAsia" w:cs="宋体" w:hint="eastAsia"/>
              </w:rPr>
              <w:t>总价</w:t>
            </w: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89" w:type="dxa"/>
            <w:gridSpan w:val="3"/>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89" w:type="dxa"/>
            <w:gridSpan w:val="3"/>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89" w:type="dxa"/>
            <w:gridSpan w:val="3"/>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89" w:type="dxa"/>
            <w:gridSpan w:val="3"/>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89" w:type="dxa"/>
            <w:gridSpan w:val="3"/>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563"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338"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89" w:type="dxa"/>
            <w:gridSpan w:val="3"/>
            <w:vAlign w:val="center"/>
          </w:tcPr>
          <w:p w:rsidR="00990893" w:rsidRDefault="00990893">
            <w:pPr>
              <w:jc w:val="center"/>
              <w:rPr>
                <w:rFonts w:asciiTheme="minorEastAsia" w:hAnsiTheme="minorEastAsia" w:cs="宋体"/>
              </w:rPr>
            </w:pPr>
          </w:p>
        </w:tc>
      </w:tr>
      <w:tr w:rsidR="00990893">
        <w:trPr>
          <w:trHeight w:val="510"/>
          <w:jc w:val="center"/>
        </w:trPr>
        <w:tc>
          <w:tcPr>
            <w:tcW w:w="664" w:type="dxa"/>
            <w:shd w:val="clear" w:color="auto" w:fill="F2F2F2" w:themeFill="background1" w:themeFillShade="F2"/>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二</w:t>
            </w:r>
          </w:p>
        </w:tc>
        <w:tc>
          <w:tcPr>
            <w:tcW w:w="8252" w:type="dxa"/>
            <w:gridSpan w:val="11"/>
            <w:shd w:val="clear" w:color="auto" w:fill="F2F2F2" w:themeFill="background1" w:themeFillShade="F2"/>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其他费用</w:t>
            </w:r>
          </w:p>
        </w:tc>
      </w:tr>
      <w:tr w:rsidR="00990893">
        <w:trPr>
          <w:trHeight w:val="510"/>
          <w:jc w:val="center"/>
        </w:trPr>
        <w:tc>
          <w:tcPr>
            <w:tcW w:w="664" w:type="dxa"/>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序号</w:t>
            </w:r>
          </w:p>
        </w:tc>
        <w:tc>
          <w:tcPr>
            <w:tcW w:w="1409" w:type="dxa"/>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费用名称</w:t>
            </w:r>
          </w:p>
        </w:tc>
        <w:tc>
          <w:tcPr>
            <w:tcW w:w="3866" w:type="dxa"/>
            <w:gridSpan w:val="4"/>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费用描述</w:t>
            </w:r>
          </w:p>
        </w:tc>
        <w:tc>
          <w:tcPr>
            <w:tcW w:w="955" w:type="dxa"/>
            <w:gridSpan w:val="2"/>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数量</w:t>
            </w:r>
          </w:p>
        </w:tc>
        <w:tc>
          <w:tcPr>
            <w:tcW w:w="1044" w:type="dxa"/>
            <w:gridSpan w:val="2"/>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单价</w:t>
            </w:r>
          </w:p>
        </w:tc>
        <w:tc>
          <w:tcPr>
            <w:tcW w:w="978" w:type="dxa"/>
            <w:gridSpan w:val="2"/>
            <w:vAlign w:val="center"/>
          </w:tcPr>
          <w:p w:rsidR="00990893" w:rsidRDefault="006E232A">
            <w:pPr>
              <w:jc w:val="center"/>
              <w:rPr>
                <w:rFonts w:asciiTheme="minorEastAsia" w:hAnsiTheme="minorEastAsia" w:cs="宋体"/>
              </w:rPr>
            </w:pPr>
            <w:r>
              <w:rPr>
                <w:rFonts w:asciiTheme="minorEastAsia" w:hAnsiTheme="minorEastAsia" w:cs="宋体" w:hint="eastAsia"/>
              </w:rPr>
              <w:t>总价</w:t>
            </w: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78" w:type="dxa"/>
            <w:gridSpan w:val="2"/>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78" w:type="dxa"/>
            <w:gridSpan w:val="2"/>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78" w:type="dxa"/>
            <w:gridSpan w:val="2"/>
            <w:vAlign w:val="center"/>
          </w:tcPr>
          <w:p w:rsidR="00990893" w:rsidRDefault="00990893">
            <w:pPr>
              <w:jc w:val="center"/>
              <w:rPr>
                <w:rFonts w:asciiTheme="minorEastAsia" w:hAnsiTheme="minorEastAsia" w:cs="宋体"/>
              </w:rPr>
            </w:pPr>
          </w:p>
        </w:tc>
      </w:tr>
      <w:tr w:rsidR="00990893">
        <w:trPr>
          <w:trHeight w:val="510"/>
          <w:jc w:val="center"/>
        </w:trPr>
        <w:tc>
          <w:tcPr>
            <w:tcW w:w="664"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409" w:type="dxa"/>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3866" w:type="dxa"/>
            <w:gridSpan w:val="4"/>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55"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1044" w:type="dxa"/>
            <w:gridSpan w:val="2"/>
            <w:noWrap/>
            <w:tcMar>
              <w:top w:w="20" w:type="dxa"/>
              <w:left w:w="20" w:type="dxa"/>
              <w:bottom w:w="0" w:type="dxa"/>
              <w:right w:w="20" w:type="dxa"/>
            </w:tcMar>
            <w:vAlign w:val="center"/>
          </w:tcPr>
          <w:p w:rsidR="00990893" w:rsidRDefault="00990893">
            <w:pPr>
              <w:jc w:val="center"/>
              <w:rPr>
                <w:rFonts w:asciiTheme="minorEastAsia" w:hAnsiTheme="minorEastAsia" w:cs="宋体"/>
              </w:rPr>
            </w:pPr>
          </w:p>
        </w:tc>
        <w:tc>
          <w:tcPr>
            <w:tcW w:w="978" w:type="dxa"/>
            <w:gridSpan w:val="2"/>
            <w:vAlign w:val="center"/>
          </w:tcPr>
          <w:p w:rsidR="00990893" w:rsidRDefault="00990893">
            <w:pPr>
              <w:jc w:val="center"/>
              <w:rPr>
                <w:rFonts w:asciiTheme="minorEastAsia" w:hAnsiTheme="minorEastAsia" w:cs="宋体"/>
              </w:rPr>
            </w:pPr>
          </w:p>
        </w:tc>
      </w:tr>
      <w:tr w:rsidR="00990893">
        <w:trPr>
          <w:trHeight w:val="510"/>
          <w:jc w:val="center"/>
        </w:trPr>
        <w:tc>
          <w:tcPr>
            <w:tcW w:w="7947" w:type="dxa"/>
            <w:gridSpan w:val="11"/>
            <w:noWrap/>
            <w:tcMar>
              <w:top w:w="20" w:type="dxa"/>
              <w:left w:w="20" w:type="dxa"/>
              <w:bottom w:w="0" w:type="dxa"/>
              <w:right w:w="20" w:type="dxa"/>
            </w:tcMar>
            <w:vAlign w:val="center"/>
          </w:tcPr>
          <w:p w:rsidR="00990893" w:rsidRDefault="006E232A">
            <w:pPr>
              <w:jc w:val="center"/>
              <w:rPr>
                <w:rFonts w:asciiTheme="minorEastAsia" w:hAnsiTheme="minorEastAsia" w:cs="宋体"/>
              </w:rPr>
            </w:pPr>
            <w:r>
              <w:rPr>
                <w:rFonts w:asciiTheme="minorEastAsia" w:hAnsiTheme="minorEastAsia" w:cs="宋体" w:hint="eastAsia"/>
              </w:rPr>
              <w:t>总计</w:t>
            </w:r>
          </w:p>
        </w:tc>
        <w:tc>
          <w:tcPr>
            <w:tcW w:w="969" w:type="dxa"/>
            <w:vAlign w:val="center"/>
          </w:tcPr>
          <w:p w:rsidR="00990893" w:rsidRDefault="00990893">
            <w:pPr>
              <w:jc w:val="center"/>
              <w:rPr>
                <w:rFonts w:asciiTheme="minorEastAsia" w:hAnsiTheme="minorEastAsia" w:cs="宋体"/>
              </w:rPr>
            </w:pPr>
          </w:p>
        </w:tc>
      </w:tr>
    </w:tbl>
    <w:p w:rsidR="00990893" w:rsidRDefault="006E232A">
      <w:pPr>
        <w:spacing w:line="560" w:lineRule="exact"/>
        <w:jc w:val="right"/>
        <w:rPr>
          <w:rFonts w:asciiTheme="minorEastAsia" w:hAnsiTheme="minorEastAsia" w:cs="宋体"/>
        </w:rPr>
      </w:pPr>
      <w:r>
        <w:rPr>
          <w:rFonts w:asciiTheme="minorEastAsia" w:hAnsiTheme="minorEastAsia" w:cs="宋体" w:hint="eastAsia"/>
        </w:rPr>
        <w:t>供应商：（供应商全称并加盖公章）</w:t>
      </w:r>
    </w:p>
    <w:p w:rsidR="00990893" w:rsidRDefault="00990893">
      <w:pPr>
        <w:spacing w:line="560" w:lineRule="exact"/>
        <w:ind w:firstLineChars="200" w:firstLine="480"/>
        <w:jc w:val="both"/>
        <w:rPr>
          <w:rFonts w:asciiTheme="minorEastAsia" w:hAnsiTheme="minorEastAsia" w:cs="宋体"/>
        </w:rPr>
      </w:pP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注：1．监狱企业、残疾人福利性单位视同小微企业。</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2．“是否小微企业产品”</w:t>
      </w:r>
      <w:proofErr w:type="gramStart"/>
      <w:r>
        <w:rPr>
          <w:rFonts w:asciiTheme="minorEastAsia" w:hAnsiTheme="minorEastAsia" w:cs="宋体" w:hint="eastAsia"/>
        </w:rPr>
        <w:t>一栏若有</w:t>
      </w:r>
      <w:proofErr w:type="gramEnd"/>
      <w:r>
        <w:rPr>
          <w:rFonts w:asciiTheme="minorEastAsia" w:hAnsiTheme="minorEastAsia" w:cs="宋体" w:hint="eastAsia"/>
        </w:rPr>
        <w:t>漏报，将被视为“非小微企业产品”。</w:t>
      </w:r>
    </w:p>
    <w:p w:rsidR="00990893" w:rsidRDefault="006E232A">
      <w:pPr>
        <w:spacing w:line="560" w:lineRule="exact"/>
        <w:ind w:firstLineChars="200" w:firstLine="480"/>
        <w:jc w:val="both"/>
        <w:rPr>
          <w:rFonts w:asciiTheme="minorEastAsia" w:hAnsiTheme="minorEastAsia" w:cs="宋体"/>
          <w:sz w:val="32"/>
          <w:szCs w:val="32"/>
        </w:rPr>
      </w:pPr>
      <w:r>
        <w:rPr>
          <w:rFonts w:asciiTheme="minorEastAsia" w:hAnsiTheme="minorEastAsia" w:cs="宋体" w:hint="eastAsia"/>
        </w:rPr>
        <w:t>3．表格空间不足时，可自行扩展。</w:t>
      </w:r>
      <w:r>
        <w:rPr>
          <w:rFonts w:asciiTheme="minorEastAsia" w:hAnsiTheme="minorEastAsia" w:cs="宋体" w:hint="eastAsia"/>
          <w:sz w:val="32"/>
          <w:szCs w:val="32"/>
        </w:rPr>
        <w:br w:type="page"/>
      </w:r>
    </w:p>
    <w:p w:rsidR="00990893" w:rsidRDefault="006E232A">
      <w:pPr>
        <w:pStyle w:val="2"/>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第三部分  资格证明文件</w:t>
      </w:r>
    </w:p>
    <w:p w:rsidR="00990893" w:rsidRDefault="006E232A">
      <w:pPr>
        <w:spacing w:line="360" w:lineRule="auto"/>
        <w:rPr>
          <w:rFonts w:asciiTheme="minorEastAsia" w:hAnsiTheme="minorEastAsia" w:cs="宋体"/>
        </w:rPr>
      </w:pPr>
      <w:r>
        <w:rPr>
          <w:rFonts w:asciiTheme="minorEastAsia" w:hAnsiTheme="minorEastAsia" w:cs="宋体" w:hint="eastAsia"/>
        </w:rPr>
        <w:t>按照招标文件第一章《招标公告》，第二章〖资格性审查表〗所列“供应商资格要求”提供各项资格证明文件，未按要求提供的，其投标文件将被视为无效文件。</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（一）有效的登记注册证</w:t>
      </w:r>
    </w:p>
    <w:p w:rsidR="00990893" w:rsidRDefault="006E232A">
      <w:pPr>
        <w:spacing w:line="360" w:lineRule="auto"/>
        <w:rPr>
          <w:rFonts w:asciiTheme="minorEastAsia" w:hAnsiTheme="minorEastAsia"/>
          <w:b/>
          <w:bCs/>
          <w:kern w:val="32"/>
        </w:rPr>
      </w:pPr>
      <w:r>
        <w:rPr>
          <w:rFonts w:asciiTheme="minorEastAsia" w:hAnsiTheme="minorEastAsia"/>
        </w:rPr>
        <w:br w:type="page"/>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（二）财务状况报告</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说明：两种形式任选一种，其中采用第二种形式的须按下方给定格式（详见《中国人民银行关于取消企业银行账户许可的通知》银发〔2019〕41号附件1）填写基本存款账户信息。</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基本存款账户信息</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账户名称：</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账户号码：</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开户银行：</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法定代表人：（签字或盖章）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基本存款账户编号：向开户银行进行询问</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日期：    年  月  日</w:t>
      </w:r>
    </w:p>
    <w:p w:rsidR="00990893" w:rsidRDefault="006E232A">
      <w:pPr>
        <w:spacing w:line="360" w:lineRule="auto"/>
        <w:rPr>
          <w:rFonts w:asciiTheme="minorEastAsia" w:hAnsiTheme="minorEastAsia"/>
        </w:rPr>
      </w:pPr>
      <w:r>
        <w:rPr>
          <w:rFonts w:asciiTheme="minorEastAsia" w:hAnsiTheme="minorEastAsia"/>
        </w:rPr>
        <w:br w:type="page"/>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（三）社会保障资金缴纳证明</w:t>
      </w:r>
    </w:p>
    <w:p w:rsidR="00990893" w:rsidRDefault="00990893">
      <w:pPr>
        <w:spacing w:line="360" w:lineRule="auto"/>
        <w:rPr>
          <w:rFonts w:asciiTheme="minorEastAsia" w:hAnsiTheme="minorEastAsia"/>
          <w:b/>
          <w:bCs/>
          <w:kern w:val="32"/>
        </w:rPr>
      </w:pPr>
    </w:p>
    <w:p w:rsidR="00990893" w:rsidRDefault="006E232A">
      <w:pPr>
        <w:rPr>
          <w:rFonts w:asciiTheme="minorEastAsia" w:hAnsiTheme="minorEastAsia" w:cs="宋体"/>
        </w:rPr>
      </w:pPr>
      <w:r>
        <w:rPr>
          <w:rFonts w:asciiTheme="minorEastAsia" w:hAnsiTheme="minorEastAsia" w:cs="宋体"/>
        </w:rPr>
        <w:br w:type="page"/>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（四）税收缴纳证明</w:t>
      </w:r>
    </w:p>
    <w:p w:rsidR="00990893" w:rsidRDefault="006E232A">
      <w:pPr>
        <w:rPr>
          <w:rFonts w:asciiTheme="minorEastAsia" w:hAnsiTheme="minorEastAsia" w:cs="宋体"/>
        </w:rPr>
      </w:pPr>
      <w:r>
        <w:rPr>
          <w:rFonts w:asciiTheme="minorEastAsia" w:hAnsiTheme="minorEastAsia" w:cs="宋体"/>
          <w:b/>
          <w:bCs/>
        </w:rPr>
        <w:br w:type="page"/>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（五）无重大违法记录声明（按下方给定格式进行填写）</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提示：</w:t>
      </w:r>
    </w:p>
    <w:p w:rsidR="00990893" w:rsidRDefault="006E232A">
      <w:pPr>
        <w:spacing w:line="560" w:lineRule="exact"/>
        <w:ind w:firstLineChars="200" w:firstLine="480"/>
        <w:rPr>
          <w:rFonts w:asciiTheme="minorEastAsia" w:hAnsiTheme="minorEastAsia" w:cs="宋体"/>
        </w:rPr>
      </w:pPr>
      <w:r>
        <w:rPr>
          <w:rFonts w:asciiTheme="minorEastAsia" w:hAnsiTheme="minorEastAsia" w:cs="宋体" w:hint="eastAsia"/>
        </w:rPr>
        <w:t>1．供应商可通过【信用中国】（www.creditchina.gov.cn）、【中国政府采购网】（www.ccgp.gov.cn）网站对自身信用记录进行自查，并按查询结果填写下述声明。</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2．供应商在参加政府采购活动前三年内因违法经营被禁止在一定期限内参加政府采购活动，期限届满的，可以参加政府采购活动，但应提供期限届满的证明材料。</w:t>
      </w:r>
    </w:p>
    <w:p w:rsidR="00990893" w:rsidRDefault="006E232A">
      <w:pPr>
        <w:rPr>
          <w:rFonts w:asciiTheme="minorEastAsia" w:hAnsiTheme="minorEastAsia" w:cs="宋体"/>
        </w:rPr>
      </w:pPr>
      <w:r>
        <w:rPr>
          <w:rFonts w:asciiTheme="minorEastAsia" w:hAnsiTheme="minorEastAsia" w:cs="宋体"/>
        </w:rPr>
        <w:br w:type="page"/>
      </w:r>
    </w:p>
    <w:p w:rsidR="00990893" w:rsidRDefault="006E232A">
      <w:pPr>
        <w:spacing w:line="560" w:lineRule="exact"/>
        <w:ind w:firstLineChars="200" w:firstLine="480"/>
        <w:jc w:val="center"/>
        <w:rPr>
          <w:rFonts w:asciiTheme="minorEastAsia" w:hAnsiTheme="minorEastAsia" w:cs="宋体"/>
        </w:rPr>
      </w:pPr>
      <w:r>
        <w:rPr>
          <w:rFonts w:asciiTheme="minorEastAsia" w:hAnsiTheme="minorEastAsia" w:cs="宋体" w:hint="eastAsia"/>
        </w:rPr>
        <w:lastRenderedPageBreak/>
        <w:t>无重大违法记录声明</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〈政府采购代理机构〉：</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我方作为〈项目名称〉（项目编号：〈项目编号〉）第</w:t>
      </w:r>
      <w:r>
        <w:rPr>
          <w:rFonts w:asciiTheme="minorEastAsia" w:hAnsiTheme="minorEastAsia" w:cs="宋体" w:hint="eastAsia"/>
          <w:u w:val="single"/>
        </w:rPr>
        <w:t>_</w:t>
      </w:r>
      <w:r>
        <w:rPr>
          <w:rFonts w:asciiTheme="minorEastAsia" w:hAnsiTheme="minorEastAsia" w:cs="宋体" w:hint="eastAsia"/>
        </w:rPr>
        <w:t>__标段的投标供应商，在此郑重声明：</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1．在参加本次政府采购活动前3年内的经营活动中___（填“没有”或“有”）重大违法记录。</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2．我方___（填“未被列入”或“被列入”）失信被执行人名单。</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3．我方___（填“未被列入”或“被列入”）重大税收违法案件当事人名单。</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4．我方___（填“未被列入”或“被列入”）政府采购严重违法失信行为记录名单。</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如有不实，我方将无条件地退出本项目的采购活动，并遵照《政府采购法》有关“提供虚假材料的规定”接受处罚。</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特此声明。</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日  期：    年  月  日</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br w:type="page"/>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（六）法定代表人（主要负责人）委托授权书\身份证明（按下方给定格式进行填写）</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说明：</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法定代表人（主要负责人）包括：①企业法人的法定代表人；②个人独资企业的投资人；③分支机构的负责人；④合伙企业的执行事务合伙人（委派代表）；⑤个体工商户业主；⑥农民专业合作社的法定代表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委托授权书\身份证明（二选一）：法定代表人（主要负责人）委托代理人参加投标时，提供法定代表人（主要负责人）委托授权书；法定代表人（主要负责人）亲自参加投标时，提供法定代表人（主要负责人）身份证明。</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法定代表人（主要负责人）身份证明（格式）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〈政府采购代理机构〉：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〈法定代表人（主要负责人）姓名〉系〈供应商全称〉的法定代表人（主要负责人），特此证明。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990893">
        <w:trPr>
          <w:trHeight w:val="3798"/>
          <w:jc w:val="center"/>
        </w:trPr>
        <w:tc>
          <w:tcPr>
            <w:tcW w:w="9057" w:type="dxa"/>
            <w:vAlign w:val="center"/>
          </w:tcPr>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法定代表人（主要负责人）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身份证正反面（扫描件）</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或护照资料页（扫描件）</w:t>
            </w:r>
          </w:p>
        </w:tc>
      </w:tr>
    </w:tbl>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日期：      年  月  日</w:t>
      </w:r>
      <w:r>
        <w:rPr>
          <w:rFonts w:asciiTheme="minorEastAsia" w:hAnsiTheme="minorEastAsia" w:cs="宋体" w:hint="eastAsia"/>
        </w:rPr>
        <w:br w:type="page"/>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lastRenderedPageBreak/>
        <w:t>法定代表人（主要负责人）委托授权书（格式）</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〈政府采购代理机构〉：</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现委派〈代理人姓名〉代表我方参加贵中心组织的〈项目名称〉（项目编号：〈项目编号〉）第_</w:t>
      </w:r>
      <w:r>
        <w:rPr>
          <w:rFonts w:asciiTheme="minorEastAsia" w:hAnsiTheme="minorEastAsia" w:cs="宋体" w:hint="eastAsia"/>
          <w:u w:val="single"/>
        </w:rPr>
        <w:t>/</w:t>
      </w:r>
      <w:r>
        <w:rPr>
          <w:rFonts w:asciiTheme="minorEastAsia" w:hAnsiTheme="minorEastAsia" w:cs="宋体" w:hint="eastAsia"/>
        </w:rPr>
        <w:t>__标段政府采购活动，以我方名义签署、澄清、确认、递交、撤回、修改投标文件，签订合同和全权处理一切与之有关的事宜，其法律后果由我方承担。</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本授权有效期与投标文件有效期一致。代理人无转委托权。</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代理人姓名：_________________________</w:t>
      </w:r>
      <w:r>
        <w:rPr>
          <w:rFonts w:asciiTheme="minorEastAsia" w:hAnsiTheme="minorEastAsia" w:cs="宋体" w:hint="eastAsia"/>
        </w:rPr>
        <w:tab/>
        <w:t>联系电话：______________</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身份证（护照）号码：_________________</w:t>
      </w:r>
      <w:r>
        <w:rPr>
          <w:rFonts w:asciiTheme="minorEastAsia" w:hAnsiTheme="minorEastAsia" w:cs="宋体" w:hint="eastAsia"/>
        </w:rPr>
        <w:tab/>
        <w:t>职务：__________________</w:t>
      </w:r>
    </w:p>
    <w:p w:rsidR="00990893" w:rsidRDefault="006E232A">
      <w:pPr>
        <w:spacing w:line="360" w:lineRule="auto"/>
        <w:ind w:firstLineChars="200" w:firstLine="480"/>
        <w:rPr>
          <w:rFonts w:asciiTheme="minorEastAsia" w:hAnsiTheme="minorEastAsia" w:cs="宋体"/>
        </w:rPr>
      </w:pPr>
      <w:r>
        <w:rPr>
          <w:rFonts w:asciiTheme="minorEastAsia" w:hAnsiTheme="minorEastAsia" w:cs="宋体" w:hint="eastAsia"/>
        </w:rPr>
        <w:t>通讯地址：______________________________________________________________________________________________________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7"/>
        <w:gridCol w:w="236"/>
        <w:gridCol w:w="4686"/>
      </w:tblGrid>
      <w:tr w:rsidR="00990893">
        <w:trPr>
          <w:trHeight w:val="3381"/>
          <w:jc w:val="center"/>
        </w:trPr>
        <w:tc>
          <w:tcPr>
            <w:tcW w:w="4717" w:type="dxa"/>
            <w:vMerge w:val="restart"/>
            <w:tcBorders>
              <w:top w:val="single" w:sz="12" w:space="0" w:color="auto"/>
              <w:left w:val="single" w:sz="12" w:space="0" w:color="auto"/>
              <w:right w:val="single" w:sz="12" w:space="0" w:color="auto"/>
            </w:tcBorders>
            <w:vAlign w:val="center"/>
          </w:tcPr>
          <w:p w:rsidR="00990893" w:rsidRDefault="006E232A">
            <w:pPr>
              <w:spacing w:line="360" w:lineRule="auto"/>
              <w:ind w:firstLineChars="200" w:firstLine="480"/>
              <w:jc w:val="center"/>
              <w:rPr>
                <w:rFonts w:asciiTheme="minorEastAsia" w:hAnsiTheme="minorEastAsia" w:cs="宋体"/>
              </w:rPr>
            </w:pPr>
            <w:r>
              <w:rPr>
                <w:rFonts w:asciiTheme="minorEastAsia" w:hAnsiTheme="minorEastAsia" w:cs="宋体" w:hint="eastAsia"/>
              </w:rPr>
              <w:t>法定代表人（主要负责人）</w:t>
            </w:r>
          </w:p>
          <w:p w:rsidR="00990893" w:rsidRDefault="006E232A">
            <w:pPr>
              <w:spacing w:line="360" w:lineRule="auto"/>
              <w:ind w:firstLineChars="200" w:firstLine="480"/>
              <w:jc w:val="center"/>
              <w:rPr>
                <w:rFonts w:asciiTheme="minorEastAsia" w:hAnsiTheme="minorEastAsia" w:cs="宋体"/>
              </w:rPr>
            </w:pPr>
            <w:r>
              <w:rPr>
                <w:rFonts w:asciiTheme="minorEastAsia" w:hAnsiTheme="minorEastAsia" w:cs="宋体" w:hint="eastAsia"/>
              </w:rPr>
              <w:t>身份证正反面（扫描件）</w:t>
            </w:r>
          </w:p>
          <w:p w:rsidR="00990893" w:rsidRDefault="006E232A">
            <w:pPr>
              <w:spacing w:line="360" w:lineRule="auto"/>
              <w:ind w:firstLineChars="200" w:firstLine="480"/>
              <w:jc w:val="center"/>
              <w:rPr>
                <w:rFonts w:asciiTheme="minorEastAsia" w:hAnsiTheme="minorEastAsia" w:cs="宋体"/>
              </w:rPr>
            </w:pPr>
            <w:r>
              <w:rPr>
                <w:rFonts w:asciiTheme="minorEastAsia" w:hAnsiTheme="minorEastAsia" w:cs="宋体" w:hint="eastAsia"/>
              </w:rPr>
              <w:t>或护照资料页（扫描件）</w:t>
            </w:r>
          </w:p>
        </w:tc>
        <w:tc>
          <w:tcPr>
            <w:tcW w:w="236" w:type="dxa"/>
            <w:tcBorders>
              <w:top w:val="nil"/>
              <w:left w:val="single" w:sz="12" w:space="0" w:color="auto"/>
              <w:bottom w:val="nil"/>
              <w:right w:val="single" w:sz="12" w:space="0" w:color="auto"/>
            </w:tcBorders>
            <w:vAlign w:val="center"/>
          </w:tcPr>
          <w:p w:rsidR="00990893" w:rsidRDefault="00990893">
            <w:pPr>
              <w:spacing w:line="360" w:lineRule="auto"/>
              <w:ind w:firstLineChars="200" w:firstLine="480"/>
              <w:jc w:val="center"/>
              <w:rPr>
                <w:rFonts w:asciiTheme="minorEastAsia" w:hAnsiTheme="minorEastAsia" w:cs="宋体"/>
              </w:rPr>
            </w:pPr>
          </w:p>
        </w:tc>
        <w:tc>
          <w:tcPr>
            <w:tcW w:w="4686" w:type="dxa"/>
            <w:vMerge w:val="restart"/>
            <w:tcBorders>
              <w:top w:val="single" w:sz="12" w:space="0" w:color="auto"/>
              <w:left w:val="single" w:sz="12" w:space="0" w:color="auto"/>
              <w:right w:val="single" w:sz="12" w:space="0" w:color="auto"/>
            </w:tcBorders>
            <w:vAlign w:val="center"/>
          </w:tcPr>
          <w:p w:rsidR="00990893" w:rsidRDefault="006E232A">
            <w:pPr>
              <w:spacing w:line="360" w:lineRule="auto"/>
              <w:ind w:firstLineChars="200" w:firstLine="480"/>
              <w:jc w:val="center"/>
              <w:rPr>
                <w:rFonts w:asciiTheme="minorEastAsia" w:hAnsiTheme="minorEastAsia" w:cs="宋体"/>
              </w:rPr>
            </w:pPr>
            <w:r>
              <w:rPr>
                <w:rFonts w:asciiTheme="minorEastAsia" w:hAnsiTheme="minorEastAsia" w:cs="宋体" w:hint="eastAsia"/>
              </w:rPr>
              <w:t>委托代理人</w:t>
            </w:r>
          </w:p>
          <w:p w:rsidR="00990893" w:rsidRDefault="006E232A">
            <w:pPr>
              <w:spacing w:line="360" w:lineRule="auto"/>
              <w:ind w:firstLineChars="200" w:firstLine="480"/>
              <w:jc w:val="center"/>
              <w:rPr>
                <w:rFonts w:asciiTheme="minorEastAsia" w:hAnsiTheme="minorEastAsia" w:cs="宋体"/>
              </w:rPr>
            </w:pPr>
            <w:r>
              <w:rPr>
                <w:rFonts w:asciiTheme="minorEastAsia" w:hAnsiTheme="minorEastAsia" w:cs="宋体" w:hint="eastAsia"/>
              </w:rPr>
              <w:t>身份证正反面（扫描件）</w:t>
            </w:r>
          </w:p>
          <w:p w:rsidR="00990893" w:rsidRDefault="006E232A">
            <w:pPr>
              <w:spacing w:line="360" w:lineRule="auto"/>
              <w:ind w:firstLineChars="200" w:firstLine="480"/>
              <w:jc w:val="center"/>
              <w:rPr>
                <w:rFonts w:asciiTheme="minorEastAsia" w:hAnsiTheme="minorEastAsia" w:cs="宋体"/>
              </w:rPr>
            </w:pPr>
            <w:r>
              <w:rPr>
                <w:rFonts w:asciiTheme="minorEastAsia" w:hAnsiTheme="minorEastAsia" w:cs="宋体" w:hint="eastAsia"/>
              </w:rPr>
              <w:t>或护照资料页（扫描件）</w:t>
            </w:r>
          </w:p>
        </w:tc>
      </w:tr>
      <w:tr w:rsidR="00990893">
        <w:trPr>
          <w:trHeight w:val="90"/>
          <w:jc w:val="center"/>
        </w:trPr>
        <w:tc>
          <w:tcPr>
            <w:tcW w:w="4717" w:type="dxa"/>
            <w:vMerge/>
            <w:tcBorders>
              <w:left w:val="single" w:sz="12" w:space="0" w:color="auto"/>
              <w:bottom w:val="single" w:sz="12" w:space="0" w:color="auto"/>
              <w:right w:val="single" w:sz="12" w:space="0" w:color="auto"/>
            </w:tcBorders>
            <w:vAlign w:val="center"/>
          </w:tcPr>
          <w:p w:rsidR="00990893" w:rsidRDefault="00990893">
            <w:pPr>
              <w:spacing w:line="360" w:lineRule="auto"/>
              <w:ind w:firstLineChars="200" w:firstLine="480"/>
              <w:jc w:val="center"/>
              <w:rPr>
                <w:rFonts w:asciiTheme="minorEastAsia" w:hAnsiTheme="minorEastAsia" w:cs="宋体"/>
              </w:rPr>
            </w:pPr>
          </w:p>
        </w:tc>
        <w:tc>
          <w:tcPr>
            <w:tcW w:w="236" w:type="dxa"/>
            <w:tcBorders>
              <w:top w:val="nil"/>
              <w:left w:val="single" w:sz="12" w:space="0" w:color="auto"/>
              <w:bottom w:val="nil"/>
              <w:right w:val="single" w:sz="12" w:space="0" w:color="auto"/>
            </w:tcBorders>
            <w:vAlign w:val="center"/>
          </w:tcPr>
          <w:p w:rsidR="00990893" w:rsidRDefault="00990893">
            <w:pPr>
              <w:spacing w:line="360" w:lineRule="auto"/>
              <w:ind w:firstLineChars="200" w:firstLine="480"/>
              <w:jc w:val="center"/>
              <w:rPr>
                <w:rFonts w:asciiTheme="minorEastAsia" w:hAnsiTheme="minorEastAsia" w:cs="宋体"/>
              </w:rPr>
            </w:pPr>
          </w:p>
        </w:tc>
        <w:tc>
          <w:tcPr>
            <w:tcW w:w="4686" w:type="dxa"/>
            <w:vMerge/>
            <w:tcBorders>
              <w:left w:val="single" w:sz="12" w:space="0" w:color="auto"/>
              <w:bottom w:val="single" w:sz="12" w:space="0" w:color="auto"/>
              <w:right w:val="single" w:sz="12" w:space="0" w:color="auto"/>
            </w:tcBorders>
            <w:vAlign w:val="center"/>
          </w:tcPr>
          <w:p w:rsidR="00990893" w:rsidRDefault="00990893">
            <w:pPr>
              <w:spacing w:line="360" w:lineRule="auto"/>
              <w:ind w:firstLineChars="200" w:firstLine="480"/>
              <w:jc w:val="center"/>
              <w:rPr>
                <w:rFonts w:asciiTheme="minorEastAsia" w:hAnsiTheme="minorEastAsia" w:cs="宋体"/>
              </w:rPr>
            </w:pPr>
          </w:p>
        </w:tc>
      </w:tr>
    </w:tbl>
    <w:p w:rsidR="00990893" w:rsidRDefault="006E232A">
      <w:pPr>
        <w:spacing w:line="360" w:lineRule="auto"/>
        <w:ind w:firstLineChars="753" w:firstLine="1807"/>
        <w:jc w:val="both"/>
        <w:rPr>
          <w:rFonts w:asciiTheme="minorEastAsia" w:hAnsiTheme="minorEastAsia" w:cs="宋体"/>
        </w:rPr>
      </w:pPr>
      <w:r>
        <w:rPr>
          <w:rFonts w:asciiTheme="minorEastAsia" w:hAnsiTheme="minorEastAsia" w:cs="宋体" w:hint="eastAsia"/>
        </w:rPr>
        <w:t>法定代表人（主要负责人）：（签字或盖章）</w:t>
      </w:r>
    </w:p>
    <w:p w:rsidR="00990893" w:rsidRDefault="006E232A">
      <w:pPr>
        <w:spacing w:line="360" w:lineRule="auto"/>
        <w:ind w:firstLineChars="753" w:firstLine="1807"/>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pPr>
        <w:spacing w:line="360" w:lineRule="auto"/>
        <w:ind w:firstLineChars="753" w:firstLine="1807"/>
        <w:jc w:val="both"/>
        <w:rPr>
          <w:rFonts w:asciiTheme="minorEastAsia" w:hAnsiTheme="minorEastAsia" w:cs="宋体"/>
        </w:rPr>
      </w:pPr>
      <w:r>
        <w:rPr>
          <w:rFonts w:asciiTheme="minorEastAsia" w:hAnsiTheme="minorEastAsia" w:cs="宋体" w:hint="eastAsia"/>
        </w:rPr>
        <w:t>授权日期：      年  月  日</w:t>
      </w:r>
    </w:p>
    <w:p w:rsidR="00990893" w:rsidRDefault="006E232A">
      <w:pPr>
        <w:spacing w:line="360" w:lineRule="auto"/>
        <w:jc w:val="center"/>
        <w:rPr>
          <w:rFonts w:asciiTheme="minorEastAsia" w:hAnsiTheme="minorEastAsia"/>
        </w:rPr>
      </w:pPr>
      <w:r>
        <w:rPr>
          <w:rFonts w:asciiTheme="minorEastAsia" w:hAnsiTheme="minorEastAsia"/>
        </w:rPr>
        <w:br w:type="page"/>
      </w:r>
      <w:r>
        <w:rPr>
          <w:rFonts w:asciiTheme="minorEastAsia" w:hAnsiTheme="minorEastAsia" w:cs="宋体" w:hint="eastAsia"/>
          <w:b/>
          <w:bCs/>
          <w:kern w:val="32"/>
        </w:rPr>
        <w:lastRenderedPageBreak/>
        <w:t>（七）具有履行合同所必需的设备和专业技术能力</w:t>
      </w:r>
    </w:p>
    <w:p w:rsidR="00990893" w:rsidRDefault="006E232A">
      <w:pPr>
        <w:spacing w:line="360" w:lineRule="auto"/>
        <w:rPr>
          <w:rFonts w:asciiTheme="minorEastAsia" w:hAnsiTheme="minorEastAsia"/>
          <w:lang w:val="zh-CN"/>
        </w:rPr>
      </w:pPr>
      <w:r>
        <w:rPr>
          <w:rFonts w:asciiTheme="minorEastAsia" w:hAnsiTheme="minorEastAsia" w:hint="eastAsia"/>
          <w:lang w:val="zh-CN"/>
        </w:rPr>
        <w:t>我单位</w:t>
      </w:r>
      <w:r>
        <w:rPr>
          <w:rFonts w:asciiTheme="minorEastAsia" w:hAnsiTheme="minorEastAsia"/>
          <w:lang w:val="zh-CN"/>
        </w:rPr>
        <w:t>承诺</w:t>
      </w:r>
      <w:r>
        <w:rPr>
          <w:rFonts w:asciiTheme="minorEastAsia" w:hAnsiTheme="minorEastAsia" w:hint="eastAsia"/>
          <w:lang w:val="zh-CN"/>
        </w:rPr>
        <w:t>如下</w:t>
      </w:r>
      <w:r>
        <w:rPr>
          <w:rFonts w:asciiTheme="minorEastAsia" w:hAnsiTheme="minorEastAsia"/>
          <w:lang w:val="zh-CN"/>
        </w:rPr>
        <w:t>：</w:t>
      </w:r>
    </w:p>
    <w:p w:rsidR="00990893" w:rsidRDefault="006E232A">
      <w:pPr>
        <w:spacing w:line="360" w:lineRule="auto"/>
        <w:ind w:firstLineChars="200" w:firstLine="480"/>
        <w:rPr>
          <w:rFonts w:asciiTheme="minorEastAsia" w:hAnsiTheme="minorEastAsia"/>
          <w:lang w:val="zh-CN"/>
        </w:rPr>
      </w:pPr>
      <w:r>
        <w:rPr>
          <w:rFonts w:asciiTheme="minorEastAsia" w:hAnsiTheme="minorEastAsia"/>
          <w:lang w:val="zh-CN"/>
        </w:rPr>
        <w:t>我</w:t>
      </w:r>
      <w:r>
        <w:rPr>
          <w:rFonts w:asciiTheme="minorEastAsia" w:hAnsiTheme="minorEastAsia" w:hint="eastAsia"/>
          <w:lang w:val="zh-CN"/>
        </w:rPr>
        <w:t>单位具有履行合同所必需的设备和专业技术能力。</w:t>
      </w:r>
    </w:p>
    <w:p w:rsidR="00990893" w:rsidRDefault="006E232A">
      <w:pPr>
        <w:spacing w:line="360" w:lineRule="auto"/>
        <w:ind w:firstLineChars="200" w:firstLine="480"/>
        <w:rPr>
          <w:rFonts w:asciiTheme="minorEastAsia" w:hAnsiTheme="minorEastAsia"/>
        </w:rPr>
      </w:pPr>
      <w:r>
        <w:rPr>
          <w:rFonts w:asciiTheme="minorEastAsia" w:hAnsiTheme="minorEastAsia" w:hint="eastAsia"/>
        </w:rPr>
        <w:t>如有隐瞒实情，愿承担一切责任及后果。</w:t>
      </w:r>
    </w:p>
    <w:p w:rsidR="00990893" w:rsidRDefault="00990893">
      <w:pPr>
        <w:spacing w:line="360" w:lineRule="auto"/>
        <w:ind w:firstLineChars="200" w:firstLine="480"/>
        <w:rPr>
          <w:rFonts w:asciiTheme="minorEastAsia" w:hAnsiTheme="minorEastAsia"/>
        </w:rPr>
      </w:pPr>
    </w:p>
    <w:p w:rsidR="00990893" w:rsidRDefault="00990893">
      <w:pPr>
        <w:spacing w:line="360" w:lineRule="auto"/>
        <w:rPr>
          <w:rFonts w:asciiTheme="minorEastAsia" w:hAnsiTheme="minorEastAsia"/>
        </w:rPr>
      </w:pPr>
    </w:p>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pPr>
        <w:spacing w:line="360" w:lineRule="auto"/>
        <w:ind w:leftChars="230" w:left="552" w:firstLineChars="950" w:firstLine="2280"/>
        <w:rPr>
          <w:rFonts w:asciiTheme="minorEastAsia" w:hAnsiTheme="minorEastAsia" w:cs="宋体"/>
          <w:kern w:val="1"/>
        </w:rPr>
      </w:pPr>
      <w:r>
        <w:rPr>
          <w:rFonts w:asciiTheme="minorEastAsia" w:hAnsiTheme="minorEastAsia" w:cs="宋体" w:hint="eastAsia"/>
        </w:rPr>
        <w:t>日期：      年  月  日</w:t>
      </w:r>
    </w:p>
    <w:p w:rsidR="00990893" w:rsidRDefault="006E232A">
      <w:pPr>
        <w:autoSpaceDE w:val="0"/>
        <w:autoSpaceDN w:val="0"/>
        <w:adjustRightInd w:val="0"/>
        <w:spacing w:line="360" w:lineRule="auto"/>
        <w:rPr>
          <w:rFonts w:asciiTheme="minorEastAsia" w:hAnsiTheme="minorEastAsia"/>
          <w:szCs w:val="21"/>
          <w:lang w:val="zh-CN"/>
        </w:rPr>
      </w:pPr>
      <w:r>
        <w:rPr>
          <w:rFonts w:asciiTheme="minorEastAsia" w:hAnsiTheme="minorEastAsia"/>
          <w:szCs w:val="21"/>
          <w:lang w:val="zh-CN"/>
        </w:rPr>
        <w:br w:type="page"/>
      </w:r>
    </w:p>
    <w:p w:rsidR="00990893" w:rsidRDefault="006E232A">
      <w:pPr>
        <w:autoSpaceDE w:val="0"/>
        <w:autoSpaceDN w:val="0"/>
        <w:adjustRightInd w:val="0"/>
        <w:spacing w:line="360" w:lineRule="auto"/>
        <w:jc w:val="center"/>
        <w:rPr>
          <w:rFonts w:asciiTheme="minorEastAsia" w:hAnsiTheme="minorEastAsia"/>
          <w:b/>
          <w:sz w:val="28"/>
          <w:szCs w:val="28"/>
          <w:lang w:val="zh-CN"/>
        </w:rPr>
      </w:pPr>
      <w:r>
        <w:rPr>
          <w:rFonts w:asciiTheme="minorEastAsia" w:hAnsiTheme="minorEastAsia" w:cs="宋体" w:hint="eastAsia"/>
          <w:b/>
          <w:bCs/>
          <w:kern w:val="32"/>
        </w:rPr>
        <w:lastRenderedPageBreak/>
        <w:t>（八）供应商关联关系说明</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我方承诺，我单位的股权关系、与其他单位的管理关系和其他与本项目有关的利害关系等，作如下说明和承诺：</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1.我方在本项目投标中，不存在与其他投标人单位负责人为同一人或者存在直接控股、管理关系。</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1.1 股权关系说明</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1.1.1 我单位法定代表人（单位负责人）姓名：</w:t>
      </w:r>
      <w:r w:rsidR="001A53EF">
        <w:rPr>
          <w:rFonts w:asciiTheme="minorEastAsia" w:hAnsiTheme="minorEastAsia" w:hint="eastAsia"/>
          <w:szCs w:val="21"/>
          <w:u w:val="single"/>
          <w:lang w:val="zh-CN"/>
        </w:rPr>
        <w:t xml:space="preserve">   </w:t>
      </w:r>
      <w:r>
        <w:rPr>
          <w:rFonts w:asciiTheme="minorEastAsia" w:hAnsiTheme="minorEastAsia" w:hint="eastAsia"/>
          <w:szCs w:val="21"/>
          <w:lang w:val="zh-CN"/>
        </w:rPr>
        <w:t>。</w:t>
      </w:r>
    </w:p>
    <w:p w:rsidR="00990893" w:rsidRDefault="006E232A">
      <w:pPr>
        <w:autoSpaceDE w:val="0"/>
        <w:autoSpaceDN w:val="0"/>
        <w:adjustRightInd w:val="0"/>
        <w:spacing w:line="360" w:lineRule="auto"/>
        <w:ind w:firstLineChars="200" w:firstLine="480"/>
        <w:rPr>
          <w:rFonts w:asciiTheme="minorEastAsia" w:hAnsiTheme="minorEastAsia"/>
          <w:szCs w:val="21"/>
          <w:u w:val="single"/>
          <w:lang w:val="zh-CN"/>
        </w:rPr>
      </w:pPr>
      <w:r>
        <w:rPr>
          <w:rFonts w:asciiTheme="minorEastAsia" w:hAnsiTheme="minorEastAsia" w:hint="eastAsia"/>
          <w:szCs w:val="21"/>
          <w:lang w:val="zh-CN"/>
        </w:rPr>
        <w:t>1.1.2 我单位控股的单位有。</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1.1.3 我单位被</w:t>
      </w:r>
      <w:r w:rsidR="001A53EF">
        <w:rPr>
          <w:rFonts w:asciiTheme="minorEastAsia" w:hAnsiTheme="minorEastAsia" w:hint="eastAsia"/>
          <w:szCs w:val="21"/>
          <w:u w:val="single"/>
          <w:lang w:val="zh-CN"/>
        </w:rPr>
        <w:t xml:space="preserve">   </w:t>
      </w:r>
      <w:r>
        <w:rPr>
          <w:rFonts w:asciiTheme="minorEastAsia" w:hAnsiTheme="minorEastAsia" w:hint="eastAsia"/>
          <w:szCs w:val="21"/>
          <w:u w:val="single"/>
          <w:lang w:val="zh-CN"/>
        </w:rPr>
        <w:t>（单位或自然人</w:t>
      </w:r>
      <w:r w:rsidR="001A53EF">
        <w:rPr>
          <w:rFonts w:asciiTheme="minorEastAsia" w:hAnsiTheme="minorEastAsia" w:hint="eastAsia"/>
          <w:szCs w:val="21"/>
          <w:u w:val="single"/>
          <w:lang w:val="zh-CN"/>
        </w:rPr>
        <w:t>）</w:t>
      </w:r>
      <w:r>
        <w:rPr>
          <w:rFonts w:asciiTheme="minorEastAsia" w:hAnsiTheme="minorEastAsia" w:hint="eastAsia"/>
          <w:szCs w:val="21"/>
          <w:lang w:val="zh-CN"/>
        </w:rPr>
        <w:t>控股。</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1.2.管理关系说明</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1.2.1 我单位管理的下属单位有</w:t>
      </w:r>
      <w:r>
        <w:rPr>
          <w:rFonts w:asciiTheme="minorEastAsia" w:hAnsiTheme="minorEastAsia" w:hint="eastAsia"/>
          <w:szCs w:val="21"/>
          <w:u w:val="single"/>
          <w:lang w:val="zh-CN"/>
        </w:rPr>
        <w:t xml:space="preserve">        。</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1.2.2 我单位的上级管理单位有</w:t>
      </w:r>
      <w:r>
        <w:rPr>
          <w:rFonts w:asciiTheme="minorEastAsia" w:hAnsiTheme="minorEastAsia" w:hint="eastAsia"/>
          <w:szCs w:val="21"/>
          <w:u w:val="single"/>
          <w:lang w:val="zh-CN"/>
        </w:rPr>
        <w:t xml:space="preserve">        。</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2.我方与采购人不存在利害关系及其他可能影响招标公正性的情形。</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3.我方没有为采购项目提供整体设计、规范编制或者项目管理、监理、检测等服务；</w:t>
      </w: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4.其他与本项目有关的利害关系说明：。</w:t>
      </w:r>
    </w:p>
    <w:p w:rsidR="00990893" w:rsidRDefault="00990893">
      <w:pPr>
        <w:autoSpaceDE w:val="0"/>
        <w:autoSpaceDN w:val="0"/>
        <w:adjustRightInd w:val="0"/>
        <w:spacing w:line="360" w:lineRule="auto"/>
        <w:ind w:firstLineChars="200" w:firstLine="480"/>
        <w:rPr>
          <w:rFonts w:asciiTheme="minorEastAsia" w:hAnsiTheme="minorEastAsia"/>
          <w:szCs w:val="21"/>
          <w:lang w:val="zh-CN"/>
        </w:rPr>
      </w:pPr>
    </w:p>
    <w:p w:rsidR="00990893" w:rsidRDefault="006E232A">
      <w:pPr>
        <w:autoSpaceDE w:val="0"/>
        <w:autoSpaceDN w:val="0"/>
        <w:adjustRightInd w:val="0"/>
        <w:spacing w:line="360" w:lineRule="auto"/>
        <w:ind w:firstLineChars="200" w:firstLine="480"/>
        <w:rPr>
          <w:rFonts w:asciiTheme="minorEastAsia" w:hAnsiTheme="minorEastAsia"/>
          <w:szCs w:val="21"/>
          <w:lang w:val="zh-CN"/>
        </w:rPr>
      </w:pPr>
      <w:r>
        <w:rPr>
          <w:rFonts w:asciiTheme="minorEastAsia" w:hAnsiTheme="minorEastAsia" w:hint="eastAsia"/>
          <w:szCs w:val="21"/>
          <w:lang w:val="zh-CN"/>
        </w:rPr>
        <w:t>我方承诺以上说明真实有效，无虚假内容或隐瞒。</w:t>
      </w:r>
    </w:p>
    <w:p w:rsidR="00990893" w:rsidRDefault="00990893" w:rsidP="0048525B">
      <w:pPr>
        <w:spacing w:line="360" w:lineRule="auto"/>
        <w:ind w:firstLineChars="1019" w:firstLine="2446"/>
        <w:jc w:val="both"/>
        <w:rPr>
          <w:rFonts w:asciiTheme="minorEastAsia" w:hAnsiTheme="minorEastAsia" w:cs="宋体"/>
        </w:rPr>
      </w:pPr>
    </w:p>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pPr>
        <w:wordWrap w:val="0"/>
        <w:autoSpaceDE w:val="0"/>
        <w:autoSpaceDN w:val="0"/>
        <w:adjustRightInd w:val="0"/>
        <w:spacing w:line="360" w:lineRule="auto"/>
        <w:ind w:right="960" w:firstLineChars="1100" w:firstLine="2640"/>
        <w:rPr>
          <w:rFonts w:asciiTheme="minorEastAsia" w:hAnsiTheme="minorEastAsia"/>
          <w:szCs w:val="21"/>
          <w:lang w:val="zh-CN"/>
        </w:rPr>
      </w:pPr>
      <w:r>
        <w:rPr>
          <w:rFonts w:asciiTheme="minorEastAsia" w:hAnsiTheme="minorEastAsia" w:cs="宋体" w:hint="eastAsia"/>
        </w:rPr>
        <w:t>日期：      年  月  日</w:t>
      </w:r>
    </w:p>
    <w:p w:rsidR="00990893" w:rsidRDefault="006E232A">
      <w:pPr>
        <w:pStyle w:val="23"/>
        <w:spacing w:before="210" w:after="210" w:line="240" w:lineRule="auto"/>
        <w:ind w:firstLine="482"/>
        <w:rPr>
          <w:rFonts w:asciiTheme="minorEastAsia" w:eastAsiaTheme="minorEastAsia" w:hAnsiTheme="minorEastAsia" w:cs="宋体"/>
        </w:rPr>
      </w:pPr>
      <w:r>
        <w:rPr>
          <w:rFonts w:asciiTheme="minorEastAsia" w:eastAsiaTheme="minorEastAsia" w:hAnsiTheme="minorEastAsia" w:cs="宋体" w:hint="eastAsia"/>
          <w:sz w:val="24"/>
          <w:szCs w:val="24"/>
        </w:rPr>
        <w:lastRenderedPageBreak/>
        <w:t>（九）招标公告中要求的其他资格证明文件</w:t>
      </w: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990893">
      <w:pPr>
        <w:spacing w:line="560" w:lineRule="exact"/>
        <w:ind w:firstLineChars="200" w:firstLine="640"/>
        <w:jc w:val="both"/>
        <w:rPr>
          <w:rFonts w:asciiTheme="minorEastAsia" w:hAnsiTheme="minorEastAsia" w:cs="宋体"/>
          <w:sz w:val="32"/>
          <w:szCs w:val="32"/>
        </w:rPr>
      </w:pPr>
    </w:p>
    <w:p w:rsidR="00990893" w:rsidRDefault="006E232A">
      <w:pPr>
        <w:rPr>
          <w:rFonts w:asciiTheme="minorEastAsia" w:hAnsiTheme="minorEastAsia" w:cs="宋体"/>
          <w:sz w:val="32"/>
          <w:szCs w:val="32"/>
        </w:rPr>
      </w:pPr>
      <w:r>
        <w:rPr>
          <w:rFonts w:asciiTheme="minorEastAsia" w:hAnsiTheme="minorEastAsia" w:cs="宋体" w:hint="eastAsia"/>
        </w:rPr>
        <w:br w:type="page"/>
      </w:r>
    </w:p>
    <w:p w:rsidR="00990893" w:rsidRDefault="006E232A">
      <w:pPr>
        <w:pStyle w:val="2"/>
        <w:ind w:firstLineChars="0" w:firstLine="0"/>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第四部分  供应商概况</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（一）供应商基本信息</w:t>
      </w:r>
    </w:p>
    <w:tbl>
      <w:tblPr>
        <w:tblStyle w:val="18"/>
        <w:tblW w:w="8868" w:type="dxa"/>
        <w:tblLayout w:type="fixed"/>
        <w:tblLook w:val="04A0" w:firstRow="1" w:lastRow="0" w:firstColumn="1" w:lastColumn="0" w:noHBand="0" w:noVBand="1"/>
      </w:tblPr>
      <w:tblGrid>
        <w:gridCol w:w="2112"/>
        <w:gridCol w:w="992"/>
        <w:gridCol w:w="1424"/>
        <w:gridCol w:w="1411"/>
        <w:gridCol w:w="1464"/>
        <w:gridCol w:w="1465"/>
      </w:tblGrid>
      <w:tr w:rsidR="00990893">
        <w:trPr>
          <w:trHeight w:val="454"/>
        </w:trPr>
        <w:tc>
          <w:tcPr>
            <w:tcW w:w="8868" w:type="dxa"/>
            <w:gridSpan w:val="6"/>
          </w:tcPr>
          <w:p w:rsidR="00990893" w:rsidRDefault="006E232A">
            <w:pPr>
              <w:ind w:firstLine="0"/>
              <w:jc w:val="both"/>
              <w:rPr>
                <w:rFonts w:asciiTheme="minorEastAsia" w:hAnsiTheme="minorEastAsia" w:cs="宋体"/>
              </w:rPr>
            </w:pPr>
            <w:r>
              <w:rPr>
                <w:rFonts w:asciiTheme="minorEastAsia" w:hAnsiTheme="minorEastAsia" w:cs="宋体" w:hint="eastAsia"/>
              </w:rPr>
              <w:t>单位基本情况</w:t>
            </w: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供应商全称</w:t>
            </w:r>
          </w:p>
        </w:tc>
        <w:tc>
          <w:tcPr>
            <w:tcW w:w="6756" w:type="dxa"/>
            <w:gridSpan w:val="5"/>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注册地址</w:t>
            </w:r>
          </w:p>
        </w:tc>
        <w:tc>
          <w:tcPr>
            <w:tcW w:w="2416" w:type="dxa"/>
            <w:gridSpan w:val="2"/>
          </w:tcPr>
          <w:p w:rsidR="00990893" w:rsidRDefault="00990893">
            <w:pPr>
              <w:ind w:firstLine="0"/>
              <w:jc w:val="both"/>
              <w:rPr>
                <w:rFonts w:asciiTheme="minorEastAsia" w:hAnsiTheme="minorEastAsia" w:cs="宋体"/>
              </w:rPr>
            </w:pPr>
          </w:p>
        </w:tc>
        <w:tc>
          <w:tcPr>
            <w:tcW w:w="1411" w:type="dxa"/>
          </w:tcPr>
          <w:p w:rsidR="00990893" w:rsidRDefault="006E232A">
            <w:pPr>
              <w:ind w:firstLine="0"/>
              <w:jc w:val="both"/>
              <w:rPr>
                <w:rFonts w:asciiTheme="minorEastAsia" w:hAnsiTheme="minorEastAsia" w:cs="宋体"/>
              </w:rPr>
            </w:pPr>
            <w:r>
              <w:rPr>
                <w:rFonts w:asciiTheme="minorEastAsia" w:hAnsiTheme="minorEastAsia" w:cs="宋体" w:hint="eastAsia"/>
              </w:rPr>
              <w:t>成立时间</w:t>
            </w:r>
          </w:p>
        </w:tc>
        <w:tc>
          <w:tcPr>
            <w:tcW w:w="2929" w:type="dxa"/>
            <w:gridSpan w:val="2"/>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统一社会信用代码</w:t>
            </w:r>
          </w:p>
        </w:tc>
        <w:tc>
          <w:tcPr>
            <w:tcW w:w="2416" w:type="dxa"/>
            <w:gridSpan w:val="2"/>
          </w:tcPr>
          <w:p w:rsidR="00990893" w:rsidRDefault="00990893">
            <w:pPr>
              <w:ind w:firstLine="0"/>
              <w:jc w:val="both"/>
              <w:rPr>
                <w:rFonts w:asciiTheme="minorEastAsia" w:hAnsiTheme="minorEastAsia" w:cs="宋体"/>
              </w:rPr>
            </w:pPr>
          </w:p>
        </w:tc>
        <w:tc>
          <w:tcPr>
            <w:tcW w:w="1411" w:type="dxa"/>
          </w:tcPr>
          <w:p w:rsidR="00990893" w:rsidRDefault="006E232A">
            <w:pPr>
              <w:ind w:firstLine="0"/>
              <w:jc w:val="both"/>
              <w:rPr>
                <w:rFonts w:asciiTheme="minorEastAsia" w:hAnsiTheme="minorEastAsia" w:cs="宋体"/>
              </w:rPr>
            </w:pPr>
            <w:r>
              <w:rPr>
                <w:rFonts w:asciiTheme="minorEastAsia" w:hAnsiTheme="minorEastAsia" w:cs="宋体" w:hint="eastAsia"/>
              </w:rPr>
              <w:t>单位性质</w:t>
            </w:r>
          </w:p>
        </w:tc>
        <w:tc>
          <w:tcPr>
            <w:tcW w:w="2929" w:type="dxa"/>
            <w:gridSpan w:val="2"/>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法定代表人</w:t>
            </w:r>
          </w:p>
          <w:p w:rsidR="00990893" w:rsidRDefault="006E232A">
            <w:pPr>
              <w:ind w:firstLine="0"/>
              <w:jc w:val="both"/>
              <w:rPr>
                <w:rFonts w:asciiTheme="minorEastAsia" w:hAnsiTheme="minorEastAsia" w:cs="宋体"/>
              </w:rPr>
            </w:pPr>
            <w:r>
              <w:rPr>
                <w:rFonts w:asciiTheme="minorEastAsia" w:hAnsiTheme="minorEastAsia" w:cs="宋体" w:hint="eastAsia"/>
              </w:rPr>
              <w:t>（主要负责人）</w:t>
            </w:r>
          </w:p>
        </w:tc>
        <w:tc>
          <w:tcPr>
            <w:tcW w:w="2416" w:type="dxa"/>
            <w:gridSpan w:val="2"/>
          </w:tcPr>
          <w:p w:rsidR="00990893" w:rsidRDefault="00990893">
            <w:pPr>
              <w:ind w:firstLine="0"/>
              <w:jc w:val="both"/>
              <w:rPr>
                <w:rFonts w:asciiTheme="minorEastAsia" w:hAnsiTheme="minorEastAsia" w:cs="宋体"/>
              </w:rPr>
            </w:pPr>
          </w:p>
        </w:tc>
        <w:tc>
          <w:tcPr>
            <w:tcW w:w="1411" w:type="dxa"/>
          </w:tcPr>
          <w:p w:rsidR="00990893" w:rsidRDefault="006E232A">
            <w:pPr>
              <w:ind w:firstLine="0"/>
              <w:jc w:val="both"/>
              <w:rPr>
                <w:rFonts w:asciiTheme="minorEastAsia" w:hAnsiTheme="minorEastAsia" w:cs="宋体"/>
              </w:rPr>
            </w:pPr>
            <w:r>
              <w:rPr>
                <w:rFonts w:asciiTheme="minorEastAsia" w:hAnsiTheme="minorEastAsia" w:cs="宋体" w:hint="eastAsia"/>
              </w:rPr>
              <w:t>所属行业</w:t>
            </w:r>
          </w:p>
        </w:tc>
        <w:tc>
          <w:tcPr>
            <w:tcW w:w="2929" w:type="dxa"/>
            <w:gridSpan w:val="2"/>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基本存款账户</w:t>
            </w:r>
          </w:p>
          <w:p w:rsidR="00990893" w:rsidRDefault="006E232A">
            <w:pPr>
              <w:ind w:firstLine="0"/>
              <w:jc w:val="both"/>
              <w:rPr>
                <w:rFonts w:asciiTheme="minorEastAsia" w:hAnsiTheme="minorEastAsia" w:cs="宋体"/>
              </w:rPr>
            </w:pPr>
            <w:r>
              <w:rPr>
                <w:rFonts w:asciiTheme="minorEastAsia" w:hAnsiTheme="minorEastAsia" w:cs="宋体" w:hint="eastAsia"/>
              </w:rPr>
              <w:t>开户银行</w:t>
            </w:r>
          </w:p>
        </w:tc>
        <w:tc>
          <w:tcPr>
            <w:tcW w:w="2416" w:type="dxa"/>
            <w:gridSpan w:val="2"/>
          </w:tcPr>
          <w:p w:rsidR="00990893" w:rsidRDefault="00990893">
            <w:pPr>
              <w:ind w:firstLine="0"/>
              <w:jc w:val="both"/>
              <w:rPr>
                <w:rFonts w:asciiTheme="minorEastAsia" w:hAnsiTheme="minorEastAsia" w:cs="宋体"/>
              </w:rPr>
            </w:pPr>
          </w:p>
        </w:tc>
        <w:tc>
          <w:tcPr>
            <w:tcW w:w="1411" w:type="dxa"/>
          </w:tcPr>
          <w:p w:rsidR="00990893" w:rsidRDefault="006E232A">
            <w:pPr>
              <w:ind w:firstLine="0"/>
              <w:jc w:val="both"/>
              <w:rPr>
                <w:rFonts w:asciiTheme="minorEastAsia" w:hAnsiTheme="minorEastAsia" w:cs="宋体"/>
              </w:rPr>
            </w:pPr>
            <w:r>
              <w:rPr>
                <w:rFonts w:asciiTheme="minorEastAsia" w:hAnsiTheme="minorEastAsia" w:cs="宋体" w:hint="eastAsia"/>
              </w:rPr>
              <w:t>基本存款</w:t>
            </w:r>
          </w:p>
          <w:p w:rsidR="00990893" w:rsidRDefault="006E232A">
            <w:pPr>
              <w:ind w:firstLine="0"/>
              <w:jc w:val="both"/>
              <w:rPr>
                <w:rFonts w:asciiTheme="minorEastAsia" w:hAnsiTheme="minorEastAsia" w:cs="宋体"/>
              </w:rPr>
            </w:pPr>
            <w:r>
              <w:rPr>
                <w:rFonts w:asciiTheme="minorEastAsia" w:hAnsiTheme="minorEastAsia" w:cs="宋体" w:hint="eastAsia"/>
              </w:rPr>
              <w:t>账户账号</w:t>
            </w:r>
          </w:p>
        </w:tc>
        <w:tc>
          <w:tcPr>
            <w:tcW w:w="2929" w:type="dxa"/>
            <w:gridSpan w:val="2"/>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上年度</w:t>
            </w:r>
          </w:p>
          <w:p w:rsidR="00990893" w:rsidRDefault="006E232A">
            <w:pPr>
              <w:ind w:firstLine="0"/>
              <w:jc w:val="both"/>
              <w:rPr>
                <w:rFonts w:asciiTheme="minorEastAsia" w:hAnsiTheme="minorEastAsia" w:cs="宋体"/>
              </w:rPr>
            </w:pPr>
            <w:r>
              <w:rPr>
                <w:rFonts w:asciiTheme="minorEastAsia" w:hAnsiTheme="minorEastAsia" w:cs="宋体" w:hint="eastAsia"/>
              </w:rPr>
              <w:t>营业收入*</w:t>
            </w:r>
          </w:p>
        </w:tc>
        <w:tc>
          <w:tcPr>
            <w:tcW w:w="2416" w:type="dxa"/>
            <w:gridSpan w:val="2"/>
          </w:tcPr>
          <w:p w:rsidR="00990893" w:rsidRDefault="00990893">
            <w:pPr>
              <w:ind w:firstLine="0"/>
              <w:jc w:val="both"/>
              <w:rPr>
                <w:rFonts w:asciiTheme="minorEastAsia" w:hAnsiTheme="minorEastAsia" w:cs="宋体"/>
              </w:rPr>
            </w:pPr>
          </w:p>
        </w:tc>
        <w:tc>
          <w:tcPr>
            <w:tcW w:w="1411" w:type="dxa"/>
          </w:tcPr>
          <w:p w:rsidR="00990893" w:rsidRDefault="006E232A">
            <w:pPr>
              <w:ind w:firstLine="0"/>
              <w:jc w:val="both"/>
              <w:rPr>
                <w:rFonts w:asciiTheme="minorEastAsia" w:hAnsiTheme="minorEastAsia" w:cs="宋体"/>
              </w:rPr>
            </w:pPr>
            <w:r>
              <w:rPr>
                <w:rFonts w:asciiTheme="minorEastAsia" w:hAnsiTheme="minorEastAsia" w:cs="宋体" w:hint="eastAsia"/>
              </w:rPr>
              <w:t>资产总额</w:t>
            </w:r>
          </w:p>
        </w:tc>
        <w:tc>
          <w:tcPr>
            <w:tcW w:w="2929" w:type="dxa"/>
            <w:gridSpan w:val="2"/>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经营范围</w:t>
            </w:r>
          </w:p>
        </w:tc>
        <w:tc>
          <w:tcPr>
            <w:tcW w:w="6756" w:type="dxa"/>
            <w:gridSpan w:val="5"/>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资质证书名称</w:t>
            </w:r>
          </w:p>
        </w:tc>
        <w:tc>
          <w:tcPr>
            <w:tcW w:w="2416" w:type="dxa"/>
            <w:gridSpan w:val="2"/>
          </w:tcPr>
          <w:p w:rsidR="00990893" w:rsidRDefault="006E232A">
            <w:pPr>
              <w:ind w:firstLine="0"/>
              <w:jc w:val="both"/>
              <w:rPr>
                <w:rFonts w:asciiTheme="minorEastAsia" w:hAnsiTheme="minorEastAsia" w:cs="宋体"/>
              </w:rPr>
            </w:pPr>
            <w:r>
              <w:rPr>
                <w:rFonts w:asciiTheme="minorEastAsia" w:hAnsiTheme="minorEastAsia" w:cs="宋体" w:hint="eastAsia"/>
              </w:rPr>
              <w:t>证书号</w:t>
            </w:r>
          </w:p>
        </w:tc>
        <w:tc>
          <w:tcPr>
            <w:tcW w:w="1411" w:type="dxa"/>
          </w:tcPr>
          <w:p w:rsidR="00990893" w:rsidRDefault="006E232A">
            <w:pPr>
              <w:ind w:firstLine="0"/>
              <w:jc w:val="both"/>
              <w:rPr>
                <w:rFonts w:asciiTheme="minorEastAsia" w:hAnsiTheme="minorEastAsia" w:cs="宋体"/>
              </w:rPr>
            </w:pPr>
            <w:r>
              <w:rPr>
                <w:rFonts w:asciiTheme="minorEastAsia" w:hAnsiTheme="minorEastAsia" w:cs="宋体" w:hint="eastAsia"/>
              </w:rPr>
              <w:t>等级</w:t>
            </w:r>
          </w:p>
        </w:tc>
        <w:tc>
          <w:tcPr>
            <w:tcW w:w="2929" w:type="dxa"/>
            <w:gridSpan w:val="2"/>
          </w:tcPr>
          <w:p w:rsidR="00990893" w:rsidRDefault="006E232A">
            <w:pPr>
              <w:ind w:firstLine="0"/>
              <w:jc w:val="both"/>
              <w:rPr>
                <w:rFonts w:asciiTheme="minorEastAsia" w:hAnsiTheme="minorEastAsia" w:cs="宋体"/>
              </w:rPr>
            </w:pPr>
            <w:r>
              <w:rPr>
                <w:rFonts w:asciiTheme="minorEastAsia" w:hAnsiTheme="minorEastAsia" w:cs="宋体" w:hint="eastAsia"/>
              </w:rPr>
              <w:t>类型</w:t>
            </w:r>
          </w:p>
        </w:tc>
      </w:tr>
      <w:tr w:rsidR="00990893">
        <w:trPr>
          <w:trHeight w:val="454"/>
        </w:trPr>
        <w:tc>
          <w:tcPr>
            <w:tcW w:w="2112" w:type="dxa"/>
          </w:tcPr>
          <w:p w:rsidR="00990893" w:rsidRDefault="00990893">
            <w:pPr>
              <w:ind w:firstLine="0"/>
              <w:jc w:val="both"/>
              <w:rPr>
                <w:rFonts w:asciiTheme="minorEastAsia" w:hAnsiTheme="minorEastAsia" w:cs="宋体"/>
              </w:rPr>
            </w:pPr>
          </w:p>
        </w:tc>
        <w:tc>
          <w:tcPr>
            <w:tcW w:w="2416" w:type="dxa"/>
            <w:gridSpan w:val="2"/>
          </w:tcPr>
          <w:p w:rsidR="00990893" w:rsidRDefault="00990893">
            <w:pPr>
              <w:ind w:firstLine="0"/>
              <w:jc w:val="both"/>
              <w:rPr>
                <w:rFonts w:asciiTheme="minorEastAsia" w:hAnsiTheme="minorEastAsia" w:cs="宋体"/>
              </w:rPr>
            </w:pPr>
          </w:p>
        </w:tc>
        <w:tc>
          <w:tcPr>
            <w:tcW w:w="1411" w:type="dxa"/>
          </w:tcPr>
          <w:p w:rsidR="00990893" w:rsidRDefault="00990893">
            <w:pPr>
              <w:ind w:firstLine="0"/>
              <w:jc w:val="both"/>
              <w:rPr>
                <w:rFonts w:asciiTheme="minorEastAsia" w:hAnsiTheme="minorEastAsia" w:cs="宋体"/>
              </w:rPr>
            </w:pPr>
          </w:p>
        </w:tc>
        <w:tc>
          <w:tcPr>
            <w:tcW w:w="2929" w:type="dxa"/>
            <w:gridSpan w:val="2"/>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990893">
            <w:pPr>
              <w:ind w:firstLine="0"/>
              <w:jc w:val="both"/>
              <w:rPr>
                <w:rFonts w:asciiTheme="minorEastAsia" w:hAnsiTheme="minorEastAsia" w:cs="宋体"/>
              </w:rPr>
            </w:pPr>
          </w:p>
        </w:tc>
        <w:tc>
          <w:tcPr>
            <w:tcW w:w="2416" w:type="dxa"/>
            <w:gridSpan w:val="2"/>
          </w:tcPr>
          <w:p w:rsidR="00990893" w:rsidRDefault="00990893">
            <w:pPr>
              <w:ind w:firstLine="0"/>
              <w:jc w:val="both"/>
              <w:rPr>
                <w:rFonts w:asciiTheme="minorEastAsia" w:hAnsiTheme="minorEastAsia" w:cs="宋体"/>
              </w:rPr>
            </w:pPr>
          </w:p>
        </w:tc>
        <w:tc>
          <w:tcPr>
            <w:tcW w:w="1411" w:type="dxa"/>
          </w:tcPr>
          <w:p w:rsidR="00990893" w:rsidRDefault="00990893">
            <w:pPr>
              <w:ind w:firstLine="0"/>
              <w:jc w:val="both"/>
              <w:rPr>
                <w:rFonts w:asciiTheme="minorEastAsia" w:hAnsiTheme="minorEastAsia" w:cs="宋体"/>
              </w:rPr>
            </w:pPr>
          </w:p>
        </w:tc>
        <w:tc>
          <w:tcPr>
            <w:tcW w:w="2929" w:type="dxa"/>
            <w:gridSpan w:val="2"/>
          </w:tcPr>
          <w:p w:rsidR="00990893" w:rsidRDefault="00990893">
            <w:pPr>
              <w:ind w:firstLine="0"/>
              <w:jc w:val="both"/>
              <w:rPr>
                <w:rFonts w:asciiTheme="minorEastAsia" w:hAnsiTheme="minorEastAsia" w:cs="宋体"/>
              </w:rPr>
            </w:pPr>
          </w:p>
        </w:tc>
      </w:tr>
      <w:tr w:rsidR="00990893">
        <w:trPr>
          <w:trHeight w:val="454"/>
        </w:trPr>
        <w:tc>
          <w:tcPr>
            <w:tcW w:w="8868" w:type="dxa"/>
            <w:gridSpan w:val="6"/>
          </w:tcPr>
          <w:p w:rsidR="00990893" w:rsidRDefault="006E232A">
            <w:pPr>
              <w:ind w:firstLine="0"/>
              <w:jc w:val="both"/>
              <w:rPr>
                <w:rFonts w:asciiTheme="minorEastAsia" w:hAnsiTheme="minorEastAsia" w:cs="宋体"/>
              </w:rPr>
            </w:pPr>
            <w:r>
              <w:rPr>
                <w:rFonts w:asciiTheme="minorEastAsia" w:hAnsiTheme="minorEastAsia" w:cs="宋体" w:hint="eastAsia"/>
              </w:rPr>
              <w:t>从业人员情况</w:t>
            </w:r>
          </w:p>
        </w:tc>
      </w:tr>
      <w:tr w:rsidR="00990893">
        <w:trPr>
          <w:trHeight w:val="454"/>
        </w:trPr>
        <w:tc>
          <w:tcPr>
            <w:tcW w:w="2112" w:type="dxa"/>
            <w:vMerge w:val="restart"/>
          </w:tcPr>
          <w:p w:rsidR="00990893" w:rsidRDefault="006E232A">
            <w:pPr>
              <w:ind w:firstLine="0"/>
              <w:jc w:val="both"/>
              <w:rPr>
                <w:rFonts w:asciiTheme="minorEastAsia" w:hAnsiTheme="minorEastAsia" w:cs="宋体"/>
              </w:rPr>
            </w:pPr>
            <w:r>
              <w:rPr>
                <w:rFonts w:asciiTheme="minorEastAsia" w:hAnsiTheme="minorEastAsia" w:cs="宋体" w:hint="eastAsia"/>
              </w:rPr>
              <w:t>从业人员总数</w:t>
            </w:r>
          </w:p>
        </w:tc>
        <w:tc>
          <w:tcPr>
            <w:tcW w:w="992" w:type="dxa"/>
            <w:vMerge w:val="restart"/>
          </w:tcPr>
          <w:p w:rsidR="00990893" w:rsidRDefault="00990893">
            <w:pPr>
              <w:ind w:firstLine="0"/>
              <w:jc w:val="both"/>
              <w:rPr>
                <w:rFonts w:asciiTheme="minorEastAsia" w:hAnsiTheme="minorEastAsia" w:cs="宋体"/>
              </w:rPr>
            </w:pPr>
          </w:p>
        </w:tc>
        <w:tc>
          <w:tcPr>
            <w:tcW w:w="1424" w:type="dxa"/>
          </w:tcPr>
          <w:p w:rsidR="00990893" w:rsidRDefault="006E232A">
            <w:pPr>
              <w:ind w:firstLine="0"/>
              <w:jc w:val="both"/>
              <w:rPr>
                <w:rFonts w:asciiTheme="minorEastAsia" w:hAnsiTheme="minorEastAsia" w:cs="宋体"/>
              </w:rPr>
            </w:pPr>
            <w:r>
              <w:rPr>
                <w:rFonts w:asciiTheme="minorEastAsia" w:hAnsiTheme="minorEastAsia" w:cs="宋体" w:hint="eastAsia"/>
              </w:rPr>
              <w:t>管理人员</w:t>
            </w:r>
          </w:p>
          <w:p w:rsidR="00990893" w:rsidRDefault="006E232A">
            <w:pPr>
              <w:ind w:firstLine="0"/>
              <w:jc w:val="both"/>
              <w:rPr>
                <w:rFonts w:asciiTheme="minorEastAsia" w:hAnsiTheme="minorEastAsia" w:cs="宋体"/>
              </w:rPr>
            </w:pPr>
            <w:r>
              <w:rPr>
                <w:rFonts w:asciiTheme="minorEastAsia" w:hAnsiTheme="minorEastAsia" w:cs="宋体" w:hint="eastAsia"/>
              </w:rPr>
              <w:t>数量</w:t>
            </w:r>
          </w:p>
        </w:tc>
        <w:tc>
          <w:tcPr>
            <w:tcW w:w="1411" w:type="dxa"/>
          </w:tcPr>
          <w:p w:rsidR="00990893" w:rsidRDefault="00990893">
            <w:pPr>
              <w:ind w:firstLine="0"/>
              <w:jc w:val="both"/>
              <w:rPr>
                <w:rFonts w:asciiTheme="minorEastAsia" w:hAnsiTheme="minorEastAsia" w:cs="宋体"/>
              </w:rPr>
            </w:pPr>
          </w:p>
        </w:tc>
        <w:tc>
          <w:tcPr>
            <w:tcW w:w="1464" w:type="dxa"/>
          </w:tcPr>
          <w:p w:rsidR="00990893" w:rsidRDefault="006E232A">
            <w:pPr>
              <w:ind w:firstLine="0"/>
              <w:jc w:val="both"/>
              <w:rPr>
                <w:rFonts w:asciiTheme="minorEastAsia" w:hAnsiTheme="minorEastAsia" w:cs="宋体"/>
              </w:rPr>
            </w:pPr>
            <w:r>
              <w:rPr>
                <w:rFonts w:asciiTheme="minorEastAsia" w:hAnsiTheme="minorEastAsia" w:cs="宋体" w:hint="eastAsia"/>
              </w:rPr>
              <w:t>专业技术</w:t>
            </w:r>
          </w:p>
          <w:p w:rsidR="00990893" w:rsidRDefault="006E232A">
            <w:pPr>
              <w:ind w:firstLine="0"/>
              <w:jc w:val="both"/>
              <w:rPr>
                <w:rFonts w:asciiTheme="minorEastAsia" w:hAnsiTheme="minorEastAsia" w:cs="宋体"/>
              </w:rPr>
            </w:pPr>
            <w:r>
              <w:rPr>
                <w:rFonts w:asciiTheme="minorEastAsia" w:hAnsiTheme="minorEastAsia" w:cs="宋体" w:hint="eastAsia"/>
              </w:rPr>
              <w:t>人员数量</w:t>
            </w:r>
          </w:p>
        </w:tc>
        <w:tc>
          <w:tcPr>
            <w:tcW w:w="1465" w:type="dxa"/>
          </w:tcPr>
          <w:p w:rsidR="00990893" w:rsidRDefault="00990893">
            <w:pPr>
              <w:ind w:firstLine="0"/>
              <w:jc w:val="both"/>
              <w:rPr>
                <w:rFonts w:asciiTheme="minorEastAsia" w:hAnsiTheme="minorEastAsia" w:cs="宋体"/>
              </w:rPr>
            </w:pPr>
          </w:p>
        </w:tc>
      </w:tr>
      <w:tr w:rsidR="00990893">
        <w:trPr>
          <w:trHeight w:val="454"/>
        </w:trPr>
        <w:tc>
          <w:tcPr>
            <w:tcW w:w="2112" w:type="dxa"/>
            <w:vMerge/>
          </w:tcPr>
          <w:p w:rsidR="00990893" w:rsidRDefault="00990893">
            <w:pPr>
              <w:ind w:firstLine="0"/>
              <w:jc w:val="both"/>
              <w:rPr>
                <w:rFonts w:asciiTheme="minorEastAsia" w:hAnsiTheme="minorEastAsia" w:cs="宋体"/>
              </w:rPr>
            </w:pPr>
          </w:p>
        </w:tc>
        <w:tc>
          <w:tcPr>
            <w:tcW w:w="992" w:type="dxa"/>
            <w:vMerge/>
          </w:tcPr>
          <w:p w:rsidR="00990893" w:rsidRDefault="00990893">
            <w:pPr>
              <w:ind w:firstLine="0"/>
              <w:jc w:val="both"/>
              <w:rPr>
                <w:rFonts w:asciiTheme="minorEastAsia" w:hAnsiTheme="minorEastAsia" w:cs="宋体"/>
              </w:rPr>
            </w:pPr>
          </w:p>
        </w:tc>
        <w:tc>
          <w:tcPr>
            <w:tcW w:w="1424" w:type="dxa"/>
          </w:tcPr>
          <w:p w:rsidR="00990893" w:rsidRDefault="006E232A">
            <w:pPr>
              <w:ind w:firstLine="0"/>
              <w:jc w:val="both"/>
              <w:rPr>
                <w:rFonts w:asciiTheme="minorEastAsia" w:hAnsiTheme="minorEastAsia" w:cs="宋体"/>
              </w:rPr>
            </w:pPr>
            <w:r>
              <w:rPr>
                <w:rFonts w:asciiTheme="minorEastAsia" w:hAnsiTheme="minorEastAsia" w:cs="宋体" w:hint="eastAsia"/>
              </w:rPr>
              <w:t>残疾人</w:t>
            </w:r>
          </w:p>
          <w:p w:rsidR="00990893" w:rsidRDefault="006E232A">
            <w:pPr>
              <w:ind w:firstLine="0"/>
              <w:jc w:val="both"/>
              <w:rPr>
                <w:rFonts w:asciiTheme="minorEastAsia" w:hAnsiTheme="minorEastAsia" w:cs="宋体"/>
              </w:rPr>
            </w:pPr>
            <w:r>
              <w:rPr>
                <w:rFonts w:asciiTheme="minorEastAsia" w:hAnsiTheme="minorEastAsia" w:cs="宋体" w:hint="eastAsia"/>
              </w:rPr>
              <w:t>数量</w:t>
            </w:r>
          </w:p>
        </w:tc>
        <w:tc>
          <w:tcPr>
            <w:tcW w:w="1411" w:type="dxa"/>
          </w:tcPr>
          <w:p w:rsidR="00990893" w:rsidRDefault="00990893">
            <w:pPr>
              <w:ind w:firstLine="0"/>
              <w:jc w:val="both"/>
              <w:rPr>
                <w:rFonts w:asciiTheme="minorEastAsia" w:hAnsiTheme="minorEastAsia" w:cs="宋体"/>
              </w:rPr>
            </w:pPr>
          </w:p>
        </w:tc>
        <w:tc>
          <w:tcPr>
            <w:tcW w:w="1464" w:type="dxa"/>
          </w:tcPr>
          <w:p w:rsidR="00990893" w:rsidRDefault="006E232A">
            <w:pPr>
              <w:ind w:firstLine="0"/>
              <w:jc w:val="both"/>
              <w:rPr>
                <w:rFonts w:asciiTheme="minorEastAsia" w:hAnsiTheme="minorEastAsia" w:cs="宋体"/>
              </w:rPr>
            </w:pPr>
            <w:r>
              <w:rPr>
                <w:rFonts w:asciiTheme="minorEastAsia" w:hAnsiTheme="minorEastAsia" w:cs="宋体" w:hint="eastAsia"/>
              </w:rPr>
              <w:t>少数民族</w:t>
            </w:r>
          </w:p>
          <w:p w:rsidR="00990893" w:rsidRDefault="006E232A">
            <w:pPr>
              <w:ind w:firstLine="0"/>
              <w:jc w:val="both"/>
              <w:rPr>
                <w:rFonts w:asciiTheme="minorEastAsia" w:hAnsiTheme="minorEastAsia" w:cs="宋体"/>
              </w:rPr>
            </w:pPr>
            <w:r>
              <w:rPr>
                <w:rFonts w:asciiTheme="minorEastAsia" w:hAnsiTheme="minorEastAsia" w:cs="宋体" w:hint="eastAsia"/>
              </w:rPr>
              <w:t>数量</w:t>
            </w:r>
          </w:p>
        </w:tc>
        <w:tc>
          <w:tcPr>
            <w:tcW w:w="1465" w:type="dxa"/>
          </w:tcPr>
          <w:p w:rsidR="00990893" w:rsidRDefault="00990893">
            <w:pPr>
              <w:ind w:firstLine="0"/>
              <w:jc w:val="both"/>
              <w:rPr>
                <w:rFonts w:asciiTheme="minorEastAsia" w:hAnsiTheme="minorEastAsia" w:cs="宋体"/>
              </w:rPr>
            </w:pPr>
          </w:p>
        </w:tc>
      </w:tr>
      <w:tr w:rsidR="00990893">
        <w:trPr>
          <w:trHeight w:val="454"/>
        </w:trPr>
        <w:tc>
          <w:tcPr>
            <w:tcW w:w="8868" w:type="dxa"/>
            <w:gridSpan w:val="6"/>
          </w:tcPr>
          <w:p w:rsidR="00990893" w:rsidRDefault="006E232A">
            <w:pPr>
              <w:ind w:firstLine="0"/>
              <w:jc w:val="both"/>
              <w:rPr>
                <w:rFonts w:asciiTheme="minorEastAsia" w:hAnsiTheme="minorEastAsia" w:cs="宋体"/>
              </w:rPr>
            </w:pPr>
            <w:r>
              <w:rPr>
                <w:rFonts w:asciiTheme="minorEastAsia" w:hAnsiTheme="minorEastAsia" w:cs="宋体" w:hint="eastAsia"/>
              </w:rPr>
              <w:t>存在直接控股、管理关系的相关供应商</w:t>
            </w: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关系</w:t>
            </w:r>
          </w:p>
        </w:tc>
        <w:tc>
          <w:tcPr>
            <w:tcW w:w="6756" w:type="dxa"/>
            <w:gridSpan w:val="5"/>
          </w:tcPr>
          <w:p w:rsidR="00990893" w:rsidRDefault="006E232A">
            <w:pPr>
              <w:ind w:firstLine="0"/>
              <w:jc w:val="both"/>
              <w:rPr>
                <w:rFonts w:asciiTheme="minorEastAsia" w:hAnsiTheme="minorEastAsia" w:cs="宋体"/>
              </w:rPr>
            </w:pPr>
            <w:r>
              <w:rPr>
                <w:rFonts w:asciiTheme="minorEastAsia" w:hAnsiTheme="minorEastAsia" w:cs="宋体" w:hint="eastAsia"/>
              </w:rPr>
              <w:t>供应商名称</w:t>
            </w:r>
          </w:p>
        </w:tc>
      </w:tr>
      <w:tr w:rsidR="00990893">
        <w:trPr>
          <w:trHeight w:val="454"/>
        </w:trPr>
        <w:tc>
          <w:tcPr>
            <w:tcW w:w="2112" w:type="dxa"/>
          </w:tcPr>
          <w:p w:rsidR="00990893" w:rsidRDefault="00990893">
            <w:pPr>
              <w:ind w:firstLine="0"/>
              <w:jc w:val="both"/>
              <w:rPr>
                <w:rFonts w:asciiTheme="minorEastAsia" w:hAnsiTheme="minorEastAsia" w:cs="宋体"/>
              </w:rPr>
            </w:pPr>
          </w:p>
        </w:tc>
        <w:tc>
          <w:tcPr>
            <w:tcW w:w="6756" w:type="dxa"/>
            <w:gridSpan w:val="5"/>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990893">
            <w:pPr>
              <w:ind w:firstLine="0"/>
              <w:jc w:val="both"/>
              <w:rPr>
                <w:rFonts w:asciiTheme="minorEastAsia" w:hAnsiTheme="minorEastAsia" w:cs="宋体"/>
              </w:rPr>
            </w:pPr>
          </w:p>
        </w:tc>
        <w:tc>
          <w:tcPr>
            <w:tcW w:w="6756" w:type="dxa"/>
            <w:gridSpan w:val="5"/>
          </w:tcPr>
          <w:p w:rsidR="00990893" w:rsidRDefault="00990893">
            <w:pPr>
              <w:ind w:firstLine="0"/>
              <w:jc w:val="both"/>
              <w:rPr>
                <w:rFonts w:asciiTheme="minorEastAsia" w:hAnsiTheme="minorEastAsia" w:cs="宋体"/>
              </w:rPr>
            </w:pPr>
          </w:p>
        </w:tc>
      </w:tr>
      <w:tr w:rsidR="00990893">
        <w:trPr>
          <w:trHeight w:val="454"/>
        </w:trPr>
        <w:tc>
          <w:tcPr>
            <w:tcW w:w="2112" w:type="dxa"/>
          </w:tcPr>
          <w:p w:rsidR="00990893" w:rsidRDefault="006E232A">
            <w:pPr>
              <w:ind w:firstLine="0"/>
              <w:jc w:val="both"/>
              <w:rPr>
                <w:rFonts w:asciiTheme="minorEastAsia" w:hAnsiTheme="minorEastAsia" w:cs="宋体"/>
              </w:rPr>
            </w:pPr>
            <w:r>
              <w:rPr>
                <w:rFonts w:asciiTheme="minorEastAsia" w:hAnsiTheme="minorEastAsia" w:cs="宋体" w:hint="eastAsia"/>
              </w:rPr>
              <w:t>说明</w:t>
            </w:r>
          </w:p>
        </w:tc>
        <w:tc>
          <w:tcPr>
            <w:tcW w:w="6756" w:type="dxa"/>
            <w:gridSpan w:val="5"/>
          </w:tcPr>
          <w:p w:rsidR="00990893" w:rsidRDefault="006E232A">
            <w:pPr>
              <w:ind w:firstLine="0"/>
              <w:jc w:val="both"/>
              <w:rPr>
                <w:rFonts w:asciiTheme="minorEastAsia" w:hAnsiTheme="minorEastAsia" w:cs="宋体"/>
              </w:rPr>
            </w:pPr>
            <w:r>
              <w:rPr>
                <w:rFonts w:asciiTheme="minorEastAsia" w:hAnsiTheme="minorEastAsia" w:cs="宋体" w:hint="eastAsia"/>
              </w:rPr>
              <w:t>1.成立时间至提交投标文件截止时间不足一年的可不填写“上年度营业收入”；</w:t>
            </w:r>
          </w:p>
          <w:p w:rsidR="00990893" w:rsidRDefault="006E232A">
            <w:pPr>
              <w:ind w:firstLine="0"/>
              <w:jc w:val="both"/>
              <w:rPr>
                <w:rFonts w:asciiTheme="minorEastAsia" w:hAnsiTheme="minorEastAsia" w:cs="宋体"/>
              </w:rPr>
            </w:pPr>
            <w:r>
              <w:rPr>
                <w:rFonts w:asciiTheme="minorEastAsia" w:hAnsiTheme="minorEastAsia" w:cs="宋体" w:hint="eastAsia"/>
              </w:rPr>
              <w:t>2.招标文件接受联合体的，联合体各方均应提供；</w:t>
            </w:r>
          </w:p>
          <w:p w:rsidR="00990893" w:rsidRDefault="006E232A">
            <w:pPr>
              <w:ind w:firstLine="0"/>
              <w:jc w:val="both"/>
              <w:rPr>
                <w:rFonts w:asciiTheme="minorEastAsia" w:hAnsiTheme="minorEastAsia" w:cs="宋体"/>
              </w:rPr>
            </w:pPr>
            <w:r>
              <w:rPr>
                <w:rFonts w:asciiTheme="minorEastAsia" w:hAnsiTheme="minorEastAsia" w:cs="宋体" w:hint="eastAsia"/>
              </w:rPr>
              <w:t>3.表格空间不足时，请自行扩展。</w:t>
            </w:r>
          </w:p>
        </w:tc>
      </w:tr>
    </w:tbl>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（二）供应商性质</w:t>
      </w:r>
    </w:p>
    <w:p w:rsidR="00990893" w:rsidRDefault="006E232A" w:rsidP="0048525B">
      <w:pPr>
        <w:pStyle w:val="19"/>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1．中小企业声明函</w:t>
      </w:r>
    </w:p>
    <w:p w:rsidR="00990893" w:rsidRDefault="006E232A">
      <w:pPr>
        <w:spacing w:line="360" w:lineRule="auto"/>
        <w:ind w:firstLineChars="200" w:firstLine="480"/>
        <w:rPr>
          <w:rFonts w:asciiTheme="minorEastAsia" w:hAnsiTheme="minorEastAsia" w:cs="宋体"/>
        </w:rPr>
      </w:pPr>
      <w:r>
        <w:rPr>
          <w:rFonts w:asciiTheme="minorEastAsia" w:hAnsiTheme="minorEastAsia" w:cs="宋体" w:hint="eastAsia"/>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rsidR="00990893" w:rsidRDefault="006E232A">
      <w:pPr>
        <w:rPr>
          <w:rFonts w:asciiTheme="minorEastAsia" w:hAnsiTheme="minorEastAsia" w:cs="宋体"/>
        </w:rPr>
      </w:pPr>
      <w:r>
        <w:rPr>
          <w:rFonts w:asciiTheme="minorEastAsia" w:hAnsiTheme="minorEastAsia" w:cs="宋体" w:hint="eastAsia"/>
        </w:rPr>
        <w:br w:type="page"/>
      </w:r>
    </w:p>
    <w:p w:rsidR="00990893" w:rsidRDefault="006E232A">
      <w:pPr>
        <w:pStyle w:val="3"/>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中小企业声明函</w:t>
      </w:r>
    </w:p>
    <w:p w:rsidR="00990893" w:rsidRDefault="00990893">
      <w:pPr>
        <w:rPr>
          <w:rFonts w:asciiTheme="minorEastAsia" w:hAnsiTheme="minorEastAsia" w:cs="宋体"/>
        </w:rPr>
      </w:pP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公司（联合体）郑重声明，根据《政府采购促进中小企业发展管理办法》（财库〔2020〕46号）的规定，本公司（联合体）参加〈项目名称〉（项目编号：〈项目编号〉）第___标段采购活动，提供的货物全部由符合政策要求的中小企业制造。相关企业（含联合体中的中小企业、签订分包意向协议的中小企业）的具体情况如下：</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w:t>
      </w:r>
      <w:r>
        <w:rPr>
          <w:rFonts w:asciiTheme="minorEastAsia" w:hAnsiTheme="minorEastAsia" w:cs="宋体" w:hint="eastAsia"/>
          <w:u w:val="single"/>
        </w:rPr>
        <w:t>〈标的名称〉</w:t>
      </w:r>
      <w:r>
        <w:rPr>
          <w:rFonts w:asciiTheme="minorEastAsia" w:hAnsiTheme="minorEastAsia" w:cs="宋体" w:hint="eastAsia"/>
        </w:rPr>
        <w:t>，属于</w:t>
      </w:r>
      <w:r>
        <w:rPr>
          <w:rFonts w:asciiTheme="minorEastAsia" w:hAnsiTheme="minorEastAsia" w:cs="宋体" w:hint="eastAsia"/>
          <w:u w:val="single"/>
        </w:rPr>
        <w:t>〈制造业行业〉</w:t>
      </w:r>
      <w:r>
        <w:rPr>
          <w:rFonts w:asciiTheme="minorEastAsia" w:hAnsiTheme="minorEastAsia" w:cs="宋体" w:hint="eastAsia"/>
        </w:rPr>
        <w:t>；制造商为</w:t>
      </w:r>
      <w:r>
        <w:rPr>
          <w:rFonts w:asciiTheme="minorEastAsia" w:hAnsiTheme="minorEastAsia" w:cs="宋体" w:hint="eastAsia"/>
          <w:u w:val="single"/>
        </w:rPr>
        <w:t>〈企业名称〉</w:t>
      </w:r>
      <w:r>
        <w:rPr>
          <w:rFonts w:asciiTheme="minorEastAsia" w:hAnsiTheme="minorEastAsia" w:cs="宋体" w:hint="eastAsia"/>
        </w:rPr>
        <w:t>，从业人员 </w:t>
      </w:r>
      <w:r>
        <w:rPr>
          <w:rFonts w:asciiTheme="minorEastAsia" w:hAnsiTheme="minorEastAsia" w:cs="宋体" w:hint="eastAsia"/>
          <w:u w:val="single"/>
        </w:rPr>
        <w:t>     </w:t>
      </w:r>
      <w:r>
        <w:rPr>
          <w:rFonts w:asciiTheme="minorEastAsia" w:hAnsiTheme="minorEastAsia" w:cs="宋体" w:hint="eastAsia"/>
        </w:rPr>
        <w:t>人，营业收入为</w:t>
      </w:r>
      <w:r>
        <w:rPr>
          <w:rFonts w:asciiTheme="minorEastAsia" w:hAnsiTheme="minorEastAsia" w:cs="宋体" w:hint="eastAsia"/>
          <w:u w:val="single"/>
        </w:rPr>
        <w:t>      </w:t>
      </w:r>
      <w:r>
        <w:rPr>
          <w:rFonts w:asciiTheme="minorEastAsia" w:hAnsiTheme="minorEastAsia" w:cs="宋体" w:hint="eastAsia"/>
        </w:rPr>
        <w:t>万元，资产总额为</w:t>
      </w:r>
      <w:r>
        <w:rPr>
          <w:rFonts w:asciiTheme="minorEastAsia" w:hAnsiTheme="minorEastAsia" w:cs="宋体" w:hint="eastAsia"/>
          <w:b/>
          <w:u w:val="single"/>
        </w:rPr>
        <w:t>      </w:t>
      </w:r>
      <w:r>
        <w:rPr>
          <w:rFonts w:asciiTheme="minorEastAsia" w:hAnsiTheme="minorEastAsia" w:cs="宋体" w:hint="eastAsia"/>
        </w:rPr>
        <w:t>万元，属于</w:t>
      </w:r>
      <w:r>
        <w:rPr>
          <w:rFonts w:asciiTheme="minorEastAsia" w:hAnsiTheme="minorEastAsia" w:cs="宋体" w:hint="eastAsia"/>
          <w:u w:val="single"/>
        </w:rPr>
        <w:t>      </w:t>
      </w:r>
      <w:r>
        <w:rPr>
          <w:rFonts w:asciiTheme="minorEastAsia" w:hAnsiTheme="minorEastAsia" w:cs="宋体" w:hint="eastAsia"/>
        </w:rPr>
        <w:t>企业（选填中型企业、小型企业、微型企业）；</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w:t>
      </w:r>
      <w:r>
        <w:rPr>
          <w:rFonts w:asciiTheme="minorEastAsia" w:hAnsiTheme="minorEastAsia" w:cs="宋体" w:hint="eastAsia"/>
          <w:u w:val="single"/>
        </w:rPr>
        <w:t>〈标的名称〉</w:t>
      </w:r>
      <w:r>
        <w:rPr>
          <w:rFonts w:asciiTheme="minorEastAsia" w:hAnsiTheme="minorEastAsia" w:cs="宋体" w:hint="eastAsia"/>
        </w:rPr>
        <w:t>，属于</w:t>
      </w:r>
      <w:r>
        <w:rPr>
          <w:rFonts w:asciiTheme="minorEastAsia" w:hAnsiTheme="minorEastAsia" w:cs="宋体" w:hint="eastAsia"/>
          <w:u w:val="single"/>
        </w:rPr>
        <w:t>〈制造业行业〉</w:t>
      </w:r>
      <w:r>
        <w:rPr>
          <w:rFonts w:asciiTheme="minorEastAsia" w:hAnsiTheme="minorEastAsia" w:cs="宋体" w:hint="eastAsia"/>
        </w:rPr>
        <w:t>；制造商为</w:t>
      </w:r>
      <w:r>
        <w:rPr>
          <w:rFonts w:asciiTheme="minorEastAsia" w:hAnsiTheme="minorEastAsia" w:cs="宋体" w:hint="eastAsia"/>
          <w:u w:val="single"/>
        </w:rPr>
        <w:t>〈企业名称〉</w:t>
      </w:r>
      <w:r>
        <w:rPr>
          <w:rFonts w:asciiTheme="minorEastAsia" w:hAnsiTheme="minorEastAsia" w:cs="宋体" w:hint="eastAsia"/>
        </w:rPr>
        <w:t>，从业人员</w:t>
      </w:r>
      <w:r>
        <w:rPr>
          <w:rFonts w:asciiTheme="minorEastAsia" w:hAnsiTheme="minorEastAsia" w:cs="宋体" w:hint="eastAsia"/>
          <w:u w:val="single"/>
        </w:rPr>
        <w:t>     </w:t>
      </w:r>
      <w:r>
        <w:rPr>
          <w:rFonts w:asciiTheme="minorEastAsia" w:hAnsiTheme="minorEastAsia" w:cs="宋体" w:hint="eastAsia"/>
        </w:rPr>
        <w:t> 人，营业收入为</w:t>
      </w:r>
      <w:r>
        <w:rPr>
          <w:rFonts w:asciiTheme="minorEastAsia" w:hAnsiTheme="minorEastAsia" w:cs="宋体" w:hint="eastAsia"/>
          <w:u w:val="single"/>
        </w:rPr>
        <w:t>      </w:t>
      </w:r>
      <w:r>
        <w:rPr>
          <w:rFonts w:asciiTheme="minorEastAsia" w:hAnsiTheme="minorEastAsia" w:cs="宋体" w:hint="eastAsia"/>
        </w:rPr>
        <w:t>万元，资产总额为</w:t>
      </w:r>
      <w:r>
        <w:rPr>
          <w:rFonts w:asciiTheme="minorEastAsia" w:hAnsiTheme="minorEastAsia" w:cs="宋体" w:hint="eastAsia"/>
          <w:u w:val="single"/>
        </w:rPr>
        <w:t>      </w:t>
      </w:r>
      <w:r>
        <w:rPr>
          <w:rFonts w:asciiTheme="minorEastAsia" w:hAnsiTheme="minorEastAsia" w:cs="宋体" w:hint="eastAsia"/>
        </w:rPr>
        <w:t>万元，属于</w:t>
      </w:r>
      <w:r>
        <w:rPr>
          <w:rFonts w:asciiTheme="minorEastAsia" w:hAnsiTheme="minorEastAsia" w:cs="宋体" w:hint="eastAsia"/>
          <w:u w:val="single"/>
        </w:rPr>
        <w:t>      </w:t>
      </w:r>
      <w:r>
        <w:rPr>
          <w:rFonts w:asciiTheme="minorEastAsia" w:hAnsiTheme="minorEastAsia" w:cs="宋体" w:hint="eastAsia"/>
        </w:rPr>
        <w:t>企业（选填中型企业、小型企业、微型企业）；</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以上企业，不属于大企业的分支机构，不存在控股股东为大企业的情形，也不存在与大企业的负责人为同一人的情形。</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本企业对上述声明内容的真实性负责。如有虚假，将依法承担相应责任。</w:t>
      </w:r>
    </w:p>
    <w:p w:rsidR="00990893" w:rsidRDefault="00990893">
      <w:pPr>
        <w:spacing w:line="360" w:lineRule="auto"/>
        <w:ind w:firstLineChars="200" w:firstLine="480"/>
        <w:jc w:val="both"/>
        <w:rPr>
          <w:rFonts w:asciiTheme="minorEastAsia" w:hAnsiTheme="minorEastAsia" w:cs="宋体"/>
        </w:rPr>
      </w:pPr>
    </w:p>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日  期：    年  月  日</w:t>
      </w:r>
    </w:p>
    <w:p w:rsidR="00990893" w:rsidRDefault="006E232A">
      <w:pPr>
        <w:spacing w:line="560" w:lineRule="exact"/>
        <w:ind w:firstLineChars="200" w:firstLine="480"/>
        <w:jc w:val="both"/>
        <w:rPr>
          <w:rFonts w:asciiTheme="minorEastAsia" w:hAnsiTheme="minorEastAsia" w:cs="宋体"/>
          <w:b/>
          <w:bCs/>
        </w:rPr>
      </w:pPr>
      <w:r>
        <w:rPr>
          <w:rFonts w:asciiTheme="minorEastAsia" w:hAnsiTheme="minorEastAsia" w:cs="宋体" w:hint="eastAsia"/>
        </w:rPr>
        <w:br w:type="page"/>
      </w:r>
      <w:r>
        <w:rPr>
          <w:rFonts w:asciiTheme="minorEastAsia" w:hAnsiTheme="minorEastAsia" w:cs="宋体" w:hint="eastAsia"/>
          <w:b/>
          <w:bCs/>
        </w:rPr>
        <w:lastRenderedPageBreak/>
        <w:t>2．残疾人福利性单位声明函</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说明：当且仅当供应商为残疾人福利性单位的，应按下文给定格式填写声明函。未提供或未按给定格式提供声明函的，将不能享受招标文件规定的价格优惠政策，但不影响投标文件的有效性。</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供应商在填报前请认真阅读《财政部、民政部、中国残疾人联合会关于促进残疾人就业政府采购政策的通知》（财库〔2017〕141号）相关规定。</w:t>
      </w:r>
    </w:p>
    <w:p w:rsidR="00990893" w:rsidRDefault="006E232A">
      <w:pPr>
        <w:rPr>
          <w:rFonts w:asciiTheme="minorEastAsia" w:hAnsiTheme="minorEastAsia" w:cs="宋体"/>
        </w:rPr>
      </w:pPr>
      <w:r>
        <w:rPr>
          <w:rFonts w:asciiTheme="minorEastAsia" w:hAnsiTheme="minorEastAsia" w:cs="宋体" w:hint="eastAsia"/>
        </w:rPr>
        <w:br w:type="page"/>
      </w:r>
    </w:p>
    <w:p w:rsidR="00990893" w:rsidRDefault="006E232A">
      <w:pPr>
        <w:pStyle w:val="3"/>
        <w:spacing w:line="360" w:lineRule="auto"/>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lastRenderedPageBreak/>
        <w:t>残疾人福利性单位声明函</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本单位郑重声明，根据《财政部 民政部 中国残疾人联合会关于促进残疾人就业政府采购政策的通知》（财库〔2017〕141号）的规定，本单位为符合条件的残疾人福利性单位，且本单位参加〈项目名称〉（项目编号：〈项目编号〉）第___标段采购活动提供本单位制造的货物（由本单位承担工程/提供服务），或者提供其他残疾人福利性单位制造的货物（不包括使用非残疾人福利性单位注册商标的货物）。</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本单位对上述声明的真实性负责。如有虚假，将依法承担相应责任。</w:t>
      </w:r>
    </w:p>
    <w:p w:rsidR="00990893" w:rsidRDefault="00990893">
      <w:pPr>
        <w:spacing w:line="360" w:lineRule="auto"/>
        <w:ind w:firstLineChars="200" w:firstLine="480"/>
        <w:jc w:val="both"/>
        <w:rPr>
          <w:rFonts w:asciiTheme="minorEastAsia" w:hAnsiTheme="minorEastAsia" w:cs="宋体"/>
        </w:rPr>
      </w:pPr>
    </w:p>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rsidP="0048525B">
      <w:pPr>
        <w:spacing w:line="360" w:lineRule="auto"/>
        <w:ind w:firstLineChars="1019" w:firstLine="2446"/>
        <w:jc w:val="both"/>
        <w:rPr>
          <w:rFonts w:asciiTheme="minorEastAsia" w:hAnsiTheme="minorEastAsia" w:cs="宋体"/>
        </w:rPr>
      </w:pPr>
      <w:r>
        <w:rPr>
          <w:rFonts w:asciiTheme="minorEastAsia" w:hAnsiTheme="minorEastAsia" w:cs="宋体" w:hint="eastAsia"/>
        </w:rPr>
        <w:t>日  期：    年  月  日</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br w:type="page"/>
      </w:r>
    </w:p>
    <w:p w:rsidR="00990893" w:rsidRDefault="006E232A" w:rsidP="0048525B">
      <w:pPr>
        <w:spacing w:line="360" w:lineRule="auto"/>
        <w:ind w:firstLineChars="200" w:firstLine="482"/>
        <w:jc w:val="both"/>
        <w:rPr>
          <w:rFonts w:asciiTheme="minorEastAsia" w:hAnsiTheme="minorEastAsia" w:cs="宋体"/>
          <w:b/>
          <w:bCs/>
        </w:rPr>
      </w:pPr>
      <w:r>
        <w:rPr>
          <w:rFonts w:asciiTheme="minorEastAsia" w:hAnsiTheme="minorEastAsia" w:cs="宋体" w:hint="eastAsia"/>
          <w:b/>
          <w:bCs/>
        </w:rPr>
        <w:lastRenderedPageBreak/>
        <w:t>3．监狱企业证明函</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监狱企业证明函</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监狱企业参加政府采购活动时，应当提供由省级以上监狱管理局、戒毒管理局（含新疆生产建设兵团）出具的属于监狱企业的证明文件。</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br w:type="page"/>
      </w:r>
    </w:p>
    <w:p w:rsidR="00990893" w:rsidRDefault="006E232A">
      <w:pPr>
        <w:pStyle w:val="2"/>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lastRenderedPageBreak/>
        <w:t>第五部分  供应商参加政府采购活动承诺书</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未签署下列承诺书的，将被视为无效投标，其责任由供应商自行承担。</w:t>
      </w:r>
    </w:p>
    <w:p w:rsidR="00990893" w:rsidRDefault="006E232A">
      <w:pPr>
        <w:pStyle w:val="3"/>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（一）质量安全责任承诺书</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为保证本采购项目顺利进行，作为投标供应商，现郑重承诺：</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1．我方所投产品的生产（包括设计、制造、安装、改造、维修等）、投入使用的材料等均完全符合国家现行质量、安全、环保标准和要求。</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2．我方将严格按照国家现行相关储存、运输、安装调试技术标准及规范、服务标准及规范、施工标准及规范，在规定的时限内，保质、保量完成项目全部内容，并向采购人交付合格产品。</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3．对于因产品生产质量以及储存、运输、安装调试、服务、施工等过程中产生的任何安全事故，我方承担全部责任。</w:t>
      </w:r>
    </w:p>
    <w:p w:rsidR="00990893" w:rsidRDefault="006E232A">
      <w:pPr>
        <w:spacing w:line="360" w:lineRule="auto"/>
        <w:ind w:firstLineChars="200" w:firstLine="480"/>
        <w:jc w:val="both"/>
        <w:rPr>
          <w:rFonts w:asciiTheme="minorEastAsia" w:hAnsiTheme="minorEastAsia" w:cs="宋体"/>
        </w:rPr>
      </w:pPr>
      <w:r>
        <w:rPr>
          <w:rFonts w:asciiTheme="minorEastAsia" w:hAnsiTheme="minorEastAsia" w:cs="宋体" w:hint="eastAsia"/>
        </w:rPr>
        <w:t>4．我方提供的货物、工程、服务等符合现行的国家、行业、地区、企业标准及要求，标准不一致的，以更为严格的为准，我方对提供的货物、工程、服务等的质量、安全、环保等承担全部责任。</w:t>
      </w:r>
    </w:p>
    <w:p w:rsidR="00990893" w:rsidRDefault="006E232A" w:rsidP="0048525B">
      <w:pPr>
        <w:spacing w:line="360" w:lineRule="auto"/>
        <w:ind w:firstLineChars="1107" w:firstLine="2657"/>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rsidP="0048525B">
      <w:pPr>
        <w:spacing w:line="360" w:lineRule="auto"/>
        <w:ind w:firstLineChars="1107" w:firstLine="2657"/>
        <w:jc w:val="both"/>
        <w:rPr>
          <w:rFonts w:asciiTheme="minorEastAsia" w:hAnsiTheme="minorEastAsia" w:cs="宋体"/>
        </w:rPr>
      </w:pPr>
      <w:r>
        <w:rPr>
          <w:rFonts w:asciiTheme="minorEastAsia" w:hAnsiTheme="minorEastAsia" w:cs="宋体" w:hint="eastAsia"/>
        </w:rPr>
        <w:t>日  期：    年  月  日</w:t>
      </w:r>
    </w:p>
    <w:p w:rsidR="00990893" w:rsidRDefault="006E232A">
      <w:pPr>
        <w:rPr>
          <w:rFonts w:asciiTheme="minorEastAsia" w:hAnsiTheme="minorEastAsia" w:cs="宋体"/>
        </w:rPr>
      </w:pPr>
      <w:r>
        <w:rPr>
          <w:rFonts w:asciiTheme="minorEastAsia" w:hAnsiTheme="minorEastAsia" w:cs="宋体"/>
          <w:b/>
          <w:bCs/>
        </w:rPr>
        <w:br w:type="page"/>
      </w:r>
    </w:p>
    <w:p w:rsidR="00990893" w:rsidRDefault="006E232A">
      <w:pPr>
        <w:pStyle w:val="3"/>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（二）参加政府采购活动行为自律承诺书</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作为参加本次政府采购项目的供应商，我方郑重承诺在参与政府采购活动中遵纪守法、公平竞争、诚实守信，如有违反愿承担一切责任及后果：</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1．不与采购人、采购代理机构、政府采购评审专家恶意串通，不向其行贿或提供其他不正当利益；</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2．</w:t>
      </w:r>
      <w:proofErr w:type="gramStart"/>
      <w:r>
        <w:rPr>
          <w:rFonts w:asciiTheme="minorEastAsia" w:hAnsiTheme="minorEastAsia" w:cs="宋体" w:hint="eastAsia"/>
        </w:rPr>
        <w:t>不</w:t>
      </w:r>
      <w:proofErr w:type="gramEnd"/>
      <w:r>
        <w:rPr>
          <w:rFonts w:asciiTheme="minorEastAsia" w:hAnsiTheme="minorEastAsia" w:cs="宋体" w:hint="eastAsia"/>
        </w:rPr>
        <w:t>与其</w:t>
      </w:r>
      <w:proofErr w:type="gramStart"/>
      <w:r>
        <w:rPr>
          <w:rFonts w:asciiTheme="minorEastAsia" w:hAnsiTheme="minorEastAsia" w:cs="宋体" w:hint="eastAsia"/>
        </w:rPr>
        <w:t>他供应</w:t>
      </w:r>
      <w:proofErr w:type="gramEnd"/>
      <w:r>
        <w:rPr>
          <w:rFonts w:asciiTheme="minorEastAsia" w:hAnsiTheme="minorEastAsia" w:cs="宋体" w:hint="eastAsia"/>
        </w:rPr>
        <w:t>商恶意串通，采取“围标、串标、陪标”等商业欺诈手段谋取中标、成交；</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3．不提供虚假或无效证明文件（包括但不限于资格证明文件、合同及验收文件、检验检测报告、从业人员资格证书、机构或所投产品的各类认证证书等）或虚假材料谋取中标、成交；</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4．不采取不正当手段诋毁、排挤其他供应商；</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5．不以不正当理由拒不与采购人签订政府采购合同，或逾期签订政府采购合同，或不按照采购文件确定的事项签订政府采购合同；</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6．不以不正当理由拒绝履行合同义务，不会擅自变更、中止或者终止政府采购合同或将政府采购合同转包；</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7．不在提供商品、服务或工程施工过程中提供假冒伪劣产品，损害采购人的合法权益或公共利益；</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8．不采取捏造事实、提供虚假材料或者以非法手段取得证明材料进行质疑和投诉；</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9．不发生其他有悖于政府采购公开、公平、公正和诚信原则的行为。</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10．尊重和接受政府采购监督管理部门的监督和采购人、采购代理机构的政府采购工作要求，愿意承担因违约行为给采购人造成的损失。</w:t>
      </w:r>
    </w:p>
    <w:p w:rsidR="00990893" w:rsidRDefault="006E232A" w:rsidP="0048525B">
      <w:pPr>
        <w:spacing w:line="560" w:lineRule="exact"/>
        <w:ind w:firstLineChars="1107" w:firstLine="2657"/>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rsidP="0048525B">
      <w:pPr>
        <w:spacing w:line="560" w:lineRule="exact"/>
        <w:ind w:firstLineChars="1107" w:firstLine="2657"/>
        <w:jc w:val="both"/>
        <w:rPr>
          <w:rFonts w:asciiTheme="minorEastAsia" w:hAnsiTheme="minorEastAsia" w:cs="宋体"/>
        </w:rPr>
      </w:pPr>
      <w:r>
        <w:rPr>
          <w:rFonts w:asciiTheme="minorEastAsia" w:hAnsiTheme="minorEastAsia" w:cs="宋体" w:hint="eastAsia"/>
        </w:rPr>
        <w:t>日  期：    年  月  日</w:t>
      </w:r>
    </w:p>
    <w:p w:rsidR="00990893" w:rsidRDefault="006E232A">
      <w:pPr>
        <w:rPr>
          <w:rFonts w:asciiTheme="minorEastAsia" w:hAnsiTheme="minorEastAsia" w:cs="宋体"/>
          <w:sz w:val="32"/>
          <w:szCs w:val="32"/>
        </w:rPr>
      </w:pPr>
      <w:r>
        <w:rPr>
          <w:rFonts w:asciiTheme="minorEastAsia" w:hAnsiTheme="minorEastAsia" w:cs="宋体" w:hint="eastAsia"/>
        </w:rPr>
        <w:br w:type="page"/>
      </w:r>
    </w:p>
    <w:p w:rsidR="00990893" w:rsidRDefault="006E232A">
      <w:pPr>
        <w:pStyle w:val="2"/>
        <w:ind w:firstLineChars="0" w:firstLine="0"/>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lastRenderedPageBreak/>
        <w:t>第六部分  投标方案</w:t>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（一）技术（服务）要求响应索引表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990893">
        <w:trPr>
          <w:trHeight w:val="794"/>
          <w:jc w:val="center"/>
        </w:trPr>
        <w:tc>
          <w:tcPr>
            <w:tcW w:w="867"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b/>
                <w:bCs/>
              </w:rPr>
            </w:pPr>
            <w:r>
              <w:rPr>
                <w:rFonts w:asciiTheme="minorEastAsia" w:hAnsiTheme="minorEastAsia" w:cs="宋体" w:hint="eastAsia"/>
                <w:b/>
                <w:bCs/>
              </w:rPr>
              <w:t>响应说明</w:t>
            </w:r>
          </w:p>
        </w:tc>
      </w:tr>
      <w:tr w:rsidR="00990893">
        <w:trPr>
          <w:trHeight w:val="794"/>
          <w:jc w:val="center"/>
        </w:trPr>
        <w:tc>
          <w:tcPr>
            <w:tcW w:w="867" w:type="dxa"/>
            <w:tcBorders>
              <w:top w:val="single" w:sz="2" w:space="0" w:color="auto"/>
            </w:tcBorders>
            <w:vAlign w:val="center"/>
          </w:tcPr>
          <w:p w:rsidR="00990893" w:rsidRDefault="00990893">
            <w:pPr>
              <w:jc w:val="center"/>
              <w:rPr>
                <w:rFonts w:asciiTheme="minorEastAsia" w:hAnsiTheme="minorEastAsia" w:cs="宋体"/>
              </w:rPr>
            </w:pPr>
          </w:p>
        </w:tc>
        <w:tc>
          <w:tcPr>
            <w:tcW w:w="3381" w:type="dxa"/>
            <w:tcBorders>
              <w:top w:val="single" w:sz="2" w:space="0" w:color="auto"/>
            </w:tcBorders>
            <w:vAlign w:val="center"/>
          </w:tcPr>
          <w:p w:rsidR="00990893" w:rsidRDefault="00990893">
            <w:pPr>
              <w:jc w:val="center"/>
              <w:rPr>
                <w:rFonts w:asciiTheme="minorEastAsia" w:hAnsiTheme="minorEastAsia" w:cs="宋体"/>
              </w:rPr>
            </w:pPr>
          </w:p>
        </w:tc>
        <w:tc>
          <w:tcPr>
            <w:tcW w:w="3519" w:type="dxa"/>
            <w:tcBorders>
              <w:top w:val="single" w:sz="2" w:space="0" w:color="auto"/>
            </w:tcBorders>
            <w:vAlign w:val="center"/>
          </w:tcPr>
          <w:p w:rsidR="00990893" w:rsidRDefault="00990893">
            <w:pPr>
              <w:jc w:val="center"/>
              <w:rPr>
                <w:rFonts w:asciiTheme="minorEastAsia" w:hAnsiTheme="minorEastAsia" w:cs="宋体"/>
              </w:rPr>
            </w:pPr>
          </w:p>
        </w:tc>
        <w:tc>
          <w:tcPr>
            <w:tcW w:w="1526" w:type="dxa"/>
            <w:tcBorders>
              <w:top w:val="single" w:sz="2" w:space="0" w:color="auto"/>
            </w:tcBorders>
            <w:vAlign w:val="center"/>
          </w:tcPr>
          <w:p w:rsidR="00990893" w:rsidRDefault="00990893">
            <w:pPr>
              <w:jc w:val="center"/>
              <w:rPr>
                <w:rFonts w:asciiTheme="minorEastAsia" w:hAnsiTheme="minorEastAsia" w:cs="宋体"/>
              </w:rPr>
            </w:pPr>
          </w:p>
        </w:tc>
      </w:tr>
      <w:tr w:rsidR="00990893">
        <w:trPr>
          <w:trHeight w:val="794"/>
          <w:jc w:val="center"/>
        </w:trPr>
        <w:tc>
          <w:tcPr>
            <w:tcW w:w="867" w:type="dxa"/>
            <w:vAlign w:val="center"/>
          </w:tcPr>
          <w:p w:rsidR="00990893" w:rsidRDefault="00990893">
            <w:pPr>
              <w:jc w:val="center"/>
              <w:rPr>
                <w:rFonts w:asciiTheme="minorEastAsia" w:hAnsiTheme="minorEastAsia" w:cs="宋体"/>
              </w:rPr>
            </w:pPr>
          </w:p>
        </w:tc>
        <w:tc>
          <w:tcPr>
            <w:tcW w:w="3381" w:type="dxa"/>
            <w:vAlign w:val="center"/>
          </w:tcPr>
          <w:p w:rsidR="00990893" w:rsidRDefault="00990893">
            <w:pPr>
              <w:jc w:val="center"/>
              <w:rPr>
                <w:rFonts w:asciiTheme="minorEastAsia" w:hAnsiTheme="minorEastAsia" w:cs="宋体"/>
              </w:rPr>
            </w:pPr>
          </w:p>
        </w:tc>
        <w:tc>
          <w:tcPr>
            <w:tcW w:w="3519" w:type="dxa"/>
            <w:vAlign w:val="center"/>
          </w:tcPr>
          <w:p w:rsidR="00990893" w:rsidRDefault="00990893">
            <w:pPr>
              <w:jc w:val="center"/>
              <w:rPr>
                <w:rFonts w:asciiTheme="minorEastAsia" w:hAnsiTheme="minorEastAsia" w:cs="宋体"/>
              </w:rPr>
            </w:pPr>
          </w:p>
        </w:tc>
        <w:tc>
          <w:tcPr>
            <w:tcW w:w="1526" w:type="dxa"/>
            <w:vAlign w:val="center"/>
          </w:tcPr>
          <w:p w:rsidR="00990893" w:rsidRDefault="00990893">
            <w:pPr>
              <w:jc w:val="center"/>
              <w:rPr>
                <w:rFonts w:asciiTheme="minorEastAsia" w:hAnsiTheme="minorEastAsia" w:cs="宋体"/>
              </w:rPr>
            </w:pPr>
          </w:p>
        </w:tc>
      </w:tr>
      <w:tr w:rsidR="00990893">
        <w:trPr>
          <w:trHeight w:val="794"/>
          <w:jc w:val="center"/>
        </w:trPr>
        <w:tc>
          <w:tcPr>
            <w:tcW w:w="867" w:type="dxa"/>
            <w:vAlign w:val="center"/>
          </w:tcPr>
          <w:p w:rsidR="00990893" w:rsidRDefault="00990893">
            <w:pPr>
              <w:jc w:val="center"/>
              <w:rPr>
                <w:rFonts w:asciiTheme="minorEastAsia" w:hAnsiTheme="minorEastAsia" w:cs="宋体"/>
              </w:rPr>
            </w:pPr>
          </w:p>
        </w:tc>
        <w:tc>
          <w:tcPr>
            <w:tcW w:w="3381" w:type="dxa"/>
            <w:vAlign w:val="center"/>
          </w:tcPr>
          <w:p w:rsidR="00990893" w:rsidRDefault="00990893">
            <w:pPr>
              <w:jc w:val="center"/>
              <w:rPr>
                <w:rFonts w:asciiTheme="minorEastAsia" w:hAnsiTheme="minorEastAsia" w:cs="宋体"/>
              </w:rPr>
            </w:pPr>
          </w:p>
        </w:tc>
        <w:tc>
          <w:tcPr>
            <w:tcW w:w="3519" w:type="dxa"/>
            <w:vAlign w:val="center"/>
          </w:tcPr>
          <w:p w:rsidR="00990893" w:rsidRDefault="00990893">
            <w:pPr>
              <w:jc w:val="center"/>
              <w:rPr>
                <w:rFonts w:asciiTheme="minorEastAsia" w:hAnsiTheme="minorEastAsia" w:cs="宋体"/>
              </w:rPr>
            </w:pPr>
          </w:p>
        </w:tc>
        <w:tc>
          <w:tcPr>
            <w:tcW w:w="1526" w:type="dxa"/>
            <w:vAlign w:val="center"/>
          </w:tcPr>
          <w:p w:rsidR="00990893" w:rsidRDefault="00990893">
            <w:pPr>
              <w:jc w:val="center"/>
              <w:rPr>
                <w:rFonts w:asciiTheme="minorEastAsia" w:hAnsiTheme="minorEastAsia" w:cs="宋体"/>
              </w:rPr>
            </w:pPr>
          </w:p>
        </w:tc>
      </w:tr>
      <w:tr w:rsidR="00990893">
        <w:trPr>
          <w:trHeight w:val="794"/>
          <w:jc w:val="center"/>
        </w:trPr>
        <w:tc>
          <w:tcPr>
            <w:tcW w:w="867" w:type="dxa"/>
            <w:vAlign w:val="center"/>
          </w:tcPr>
          <w:p w:rsidR="00990893" w:rsidRDefault="00990893">
            <w:pPr>
              <w:jc w:val="center"/>
              <w:rPr>
                <w:rFonts w:asciiTheme="minorEastAsia" w:hAnsiTheme="minorEastAsia" w:cs="宋体"/>
              </w:rPr>
            </w:pPr>
          </w:p>
        </w:tc>
        <w:tc>
          <w:tcPr>
            <w:tcW w:w="3381" w:type="dxa"/>
            <w:vAlign w:val="center"/>
          </w:tcPr>
          <w:p w:rsidR="00990893" w:rsidRDefault="00990893">
            <w:pPr>
              <w:jc w:val="center"/>
              <w:rPr>
                <w:rFonts w:asciiTheme="minorEastAsia" w:hAnsiTheme="minorEastAsia" w:cs="宋体"/>
              </w:rPr>
            </w:pPr>
          </w:p>
        </w:tc>
        <w:tc>
          <w:tcPr>
            <w:tcW w:w="3519" w:type="dxa"/>
            <w:vAlign w:val="center"/>
          </w:tcPr>
          <w:p w:rsidR="00990893" w:rsidRDefault="00990893">
            <w:pPr>
              <w:jc w:val="center"/>
              <w:rPr>
                <w:rFonts w:asciiTheme="minorEastAsia" w:hAnsiTheme="minorEastAsia" w:cs="宋体"/>
              </w:rPr>
            </w:pPr>
          </w:p>
        </w:tc>
        <w:tc>
          <w:tcPr>
            <w:tcW w:w="1526" w:type="dxa"/>
            <w:vAlign w:val="center"/>
          </w:tcPr>
          <w:p w:rsidR="00990893" w:rsidRDefault="00990893">
            <w:pPr>
              <w:jc w:val="center"/>
              <w:rPr>
                <w:rFonts w:asciiTheme="minorEastAsia" w:hAnsiTheme="minorEastAsia" w:cs="宋体"/>
              </w:rPr>
            </w:pPr>
          </w:p>
        </w:tc>
      </w:tr>
      <w:tr w:rsidR="00990893">
        <w:trPr>
          <w:trHeight w:val="794"/>
          <w:jc w:val="center"/>
        </w:trPr>
        <w:tc>
          <w:tcPr>
            <w:tcW w:w="867" w:type="dxa"/>
            <w:vAlign w:val="center"/>
          </w:tcPr>
          <w:p w:rsidR="00990893" w:rsidRDefault="00990893">
            <w:pPr>
              <w:jc w:val="center"/>
              <w:rPr>
                <w:rFonts w:asciiTheme="minorEastAsia" w:hAnsiTheme="minorEastAsia" w:cs="宋体"/>
              </w:rPr>
            </w:pPr>
          </w:p>
        </w:tc>
        <w:tc>
          <w:tcPr>
            <w:tcW w:w="3381" w:type="dxa"/>
            <w:vAlign w:val="center"/>
          </w:tcPr>
          <w:p w:rsidR="00990893" w:rsidRDefault="00990893">
            <w:pPr>
              <w:jc w:val="center"/>
              <w:rPr>
                <w:rFonts w:asciiTheme="minorEastAsia" w:hAnsiTheme="minorEastAsia" w:cs="宋体"/>
              </w:rPr>
            </w:pPr>
          </w:p>
        </w:tc>
        <w:tc>
          <w:tcPr>
            <w:tcW w:w="3519" w:type="dxa"/>
            <w:vAlign w:val="center"/>
          </w:tcPr>
          <w:p w:rsidR="00990893" w:rsidRDefault="00990893">
            <w:pPr>
              <w:jc w:val="center"/>
              <w:rPr>
                <w:rFonts w:asciiTheme="minorEastAsia" w:hAnsiTheme="minorEastAsia" w:cs="宋体"/>
              </w:rPr>
            </w:pPr>
          </w:p>
        </w:tc>
        <w:tc>
          <w:tcPr>
            <w:tcW w:w="1526" w:type="dxa"/>
            <w:vAlign w:val="center"/>
          </w:tcPr>
          <w:p w:rsidR="00990893" w:rsidRDefault="00990893">
            <w:pPr>
              <w:jc w:val="center"/>
              <w:rPr>
                <w:rFonts w:asciiTheme="minorEastAsia" w:hAnsiTheme="minorEastAsia" w:cs="宋体"/>
              </w:rPr>
            </w:pPr>
          </w:p>
        </w:tc>
      </w:tr>
      <w:tr w:rsidR="00990893">
        <w:trPr>
          <w:trHeight w:val="794"/>
          <w:jc w:val="center"/>
        </w:trPr>
        <w:tc>
          <w:tcPr>
            <w:tcW w:w="867" w:type="dxa"/>
            <w:vAlign w:val="center"/>
          </w:tcPr>
          <w:p w:rsidR="00990893" w:rsidRDefault="00990893">
            <w:pPr>
              <w:jc w:val="center"/>
              <w:rPr>
                <w:rFonts w:asciiTheme="minorEastAsia" w:hAnsiTheme="minorEastAsia" w:cs="宋体"/>
              </w:rPr>
            </w:pPr>
          </w:p>
        </w:tc>
        <w:tc>
          <w:tcPr>
            <w:tcW w:w="3381" w:type="dxa"/>
            <w:vAlign w:val="center"/>
          </w:tcPr>
          <w:p w:rsidR="00990893" w:rsidRDefault="00990893">
            <w:pPr>
              <w:jc w:val="center"/>
              <w:rPr>
                <w:rFonts w:asciiTheme="minorEastAsia" w:hAnsiTheme="minorEastAsia" w:cs="宋体"/>
              </w:rPr>
            </w:pPr>
          </w:p>
        </w:tc>
        <w:tc>
          <w:tcPr>
            <w:tcW w:w="3519" w:type="dxa"/>
            <w:vAlign w:val="center"/>
          </w:tcPr>
          <w:p w:rsidR="00990893" w:rsidRDefault="00990893">
            <w:pPr>
              <w:jc w:val="center"/>
              <w:rPr>
                <w:rFonts w:asciiTheme="minorEastAsia" w:hAnsiTheme="minorEastAsia" w:cs="宋体"/>
              </w:rPr>
            </w:pPr>
          </w:p>
        </w:tc>
        <w:tc>
          <w:tcPr>
            <w:tcW w:w="1526" w:type="dxa"/>
            <w:vAlign w:val="center"/>
          </w:tcPr>
          <w:p w:rsidR="00990893" w:rsidRDefault="00990893">
            <w:pPr>
              <w:jc w:val="center"/>
              <w:rPr>
                <w:rFonts w:asciiTheme="minorEastAsia" w:hAnsiTheme="minorEastAsia" w:cs="宋体"/>
              </w:rPr>
            </w:pPr>
          </w:p>
        </w:tc>
      </w:tr>
      <w:tr w:rsidR="00990893">
        <w:trPr>
          <w:trHeight w:val="794"/>
          <w:jc w:val="center"/>
        </w:trPr>
        <w:tc>
          <w:tcPr>
            <w:tcW w:w="867" w:type="dxa"/>
            <w:vAlign w:val="center"/>
          </w:tcPr>
          <w:p w:rsidR="00990893" w:rsidRDefault="006E232A">
            <w:pPr>
              <w:jc w:val="center"/>
              <w:rPr>
                <w:rFonts w:asciiTheme="minorEastAsia" w:hAnsiTheme="minorEastAsia" w:cs="宋体"/>
              </w:rPr>
            </w:pPr>
            <w:r>
              <w:rPr>
                <w:rFonts w:asciiTheme="minorEastAsia" w:hAnsiTheme="minorEastAsia" w:cs="宋体" w:hint="eastAsia"/>
              </w:rPr>
              <w:t>备注</w:t>
            </w:r>
          </w:p>
        </w:tc>
        <w:tc>
          <w:tcPr>
            <w:tcW w:w="8426" w:type="dxa"/>
            <w:gridSpan w:val="3"/>
            <w:vAlign w:val="center"/>
          </w:tcPr>
          <w:p w:rsidR="00990893" w:rsidRDefault="006E232A">
            <w:pPr>
              <w:jc w:val="both"/>
              <w:rPr>
                <w:rFonts w:asciiTheme="minorEastAsia" w:hAnsiTheme="minorEastAsia" w:cs="宋体"/>
              </w:rPr>
            </w:pPr>
            <w:r>
              <w:rPr>
                <w:rFonts w:asciiTheme="minorEastAsia" w:hAnsiTheme="minorEastAsia" w:cs="宋体" w:hint="eastAsia"/>
              </w:rPr>
              <w:t>1．对第三章中的技术（服务）要求做出响应。其中，属于实质性要求的，最好在“招标文件条款明细”保留原实质性要求中的“★”。</w:t>
            </w:r>
          </w:p>
          <w:p w:rsidR="00990893" w:rsidRDefault="006E232A">
            <w:pPr>
              <w:jc w:val="both"/>
              <w:rPr>
                <w:rFonts w:asciiTheme="minorEastAsia" w:hAnsiTheme="minorEastAsia" w:cs="宋体"/>
              </w:rPr>
            </w:pPr>
            <w:r>
              <w:rPr>
                <w:rFonts w:asciiTheme="minorEastAsia" w:hAnsiTheme="minorEastAsia" w:cs="宋体" w:hint="eastAsia"/>
              </w:rPr>
              <w:t>2．响应说明按实际响应情况填写“优于”、“响应”、“不响应”。</w:t>
            </w:r>
          </w:p>
          <w:p w:rsidR="00990893" w:rsidRDefault="006E232A">
            <w:pPr>
              <w:jc w:val="both"/>
              <w:rPr>
                <w:rFonts w:asciiTheme="minorEastAsia" w:hAnsiTheme="minorEastAsia" w:cs="宋体"/>
              </w:rPr>
            </w:pPr>
            <w:r>
              <w:rPr>
                <w:rFonts w:asciiTheme="minorEastAsia" w:hAnsiTheme="minorEastAsia" w:cs="宋体" w:hint="eastAsia"/>
              </w:rPr>
              <w:t>3．“响应索引”单元格中注明引用位置，如“见技术（服务）响应方案4.1.1”。</w:t>
            </w:r>
          </w:p>
        </w:tc>
      </w:tr>
    </w:tbl>
    <w:p w:rsidR="00990893" w:rsidRDefault="006E232A">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990893" w:rsidRDefault="00990893">
      <w:pPr>
        <w:spacing w:line="560" w:lineRule="exact"/>
        <w:ind w:firstLineChars="200" w:firstLine="480"/>
        <w:jc w:val="both"/>
        <w:rPr>
          <w:rFonts w:asciiTheme="minorEastAsia" w:hAnsiTheme="minorEastAsia" w:cs="宋体"/>
        </w:rPr>
      </w:pP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附：技术（服务）响应方案，包含但不限于：</w:t>
      </w:r>
    </w:p>
    <w:p w:rsidR="00990893" w:rsidRDefault="006E232A">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1、产品技术指标；</w:t>
      </w:r>
    </w:p>
    <w:p w:rsidR="00990893" w:rsidRDefault="006E232A">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bCs/>
          <w:sz w:val="21"/>
          <w:szCs w:val="21"/>
        </w:rPr>
        <w:t>2、技术方案；</w:t>
      </w:r>
    </w:p>
    <w:p w:rsidR="00990893" w:rsidRDefault="006E232A">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3、</w:t>
      </w:r>
      <w:r>
        <w:rPr>
          <w:rFonts w:asciiTheme="minorEastAsia" w:hAnsiTheme="minorEastAsia" w:cs="宋体" w:hint="eastAsia"/>
          <w:bCs/>
          <w:sz w:val="21"/>
          <w:szCs w:val="21"/>
        </w:rPr>
        <w:t>产品安装及调试；</w:t>
      </w:r>
    </w:p>
    <w:p w:rsidR="00990893" w:rsidRDefault="006E232A">
      <w:pPr>
        <w:spacing w:line="560" w:lineRule="exact"/>
        <w:ind w:firstLineChars="200" w:firstLine="420"/>
        <w:jc w:val="both"/>
        <w:rPr>
          <w:rFonts w:asciiTheme="minorEastAsia" w:hAnsiTheme="minorEastAsia" w:cs="宋体"/>
          <w:bCs/>
          <w:sz w:val="21"/>
          <w:szCs w:val="21"/>
        </w:rPr>
      </w:pPr>
      <w:r>
        <w:rPr>
          <w:rFonts w:asciiTheme="minorEastAsia" w:hAnsiTheme="minorEastAsia" w:cs="宋体" w:hint="eastAsia"/>
          <w:sz w:val="21"/>
          <w:szCs w:val="21"/>
        </w:rPr>
        <w:t>4、</w:t>
      </w:r>
      <w:r>
        <w:rPr>
          <w:rFonts w:asciiTheme="minorEastAsia" w:hAnsiTheme="minorEastAsia" w:cs="宋体" w:hint="eastAsia"/>
          <w:bCs/>
          <w:sz w:val="21"/>
          <w:szCs w:val="21"/>
        </w:rPr>
        <w:t>服务质量及交付</w:t>
      </w:r>
      <w:proofErr w:type="gramStart"/>
      <w:r>
        <w:rPr>
          <w:rFonts w:asciiTheme="minorEastAsia" w:hAnsiTheme="minorEastAsia" w:cs="宋体" w:hint="eastAsia"/>
          <w:bCs/>
          <w:sz w:val="21"/>
          <w:szCs w:val="21"/>
        </w:rPr>
        <w:t>期保障</w:t>
      </w:r>
      <w:proofErr w:type="gramEnd"/>
      <w:r>
        <w:rPr>
          <w:rFonts w:asciiTheme="minorEastAsia" w:hAnsiTheme="minorEastAsia" w:cs="宋体" w:hint="eastAsia"/>
          <w:bCs/>
          <w:sz w:val="21"/>
          <w:szCs w:val="21"/>
        </w:rPr>
        <w:t>计划；</w:t>
      </w:r>
    </w:p>
    <w:p w:rsidR="00990893" w:rsidRDefault="006E232A">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br w:type="page"/>
      </w:r>
    </w:p>
    <w:p w:rsidR="00990893" w:rsidRDefault="00990893">
      <w:pPr>
        <w:spacing w:line="560" w:lineRule="exact"/>
        <w:ind w:firstLineChars="200" w:firstLine="420"/>
        <w:jc w:val="both"/>
        <w:rPr>
          <w:rFonts w:asciiTheme="minorEastAsia" w:hAnsiTheme="minorEastAsia" w:cs="宋体"/>
          <w:sz w:val="21"/>
          <w:szCs w:val="21"/>
        </w:rPr>
      </w:pP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（二）商务要求响应索引表</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843"/>
        <w:gridCol w:w="3215"/>
        <w:gridCol w:w="3345"/>
        <w:gridCol w:w="1465"/>
      </w:tblGrid>
      <w:tr w:rsidR="00990893">
        <w:trPr>
          <w:trHeight w:val="737"/>
          <w:jc w:val="center"/>
        </w:trPr>
        <w:tc>
          <w:tcPr>
            <w:tcW w:w="867" w:type="dxa"/>
            <w:tcBorders>
              <w:top w:val="single" w:sz="12" w:space="0" w:color="auto"/>
              <w:bottom w:val="single" w:sz="2" w:space="0" w:color="auto"/>
            </w:tcBorders>
            <w:shd w:val="clear" w:color="auto" w:fill="F2F2F2" w:themeFill="background1" w:themeFillShade="F2"/>
            <w:vAlign w:val="center"/>
          </w:tcPr>
          <w:p w:rsidR="00990893" w:rsidRDefault="006E232A">
            <w:pPr>
              <w:spacing w:line="560" w:lineRule="exact"/>
              <w:jc w:val="center"/>
              <w:rPr>
                <w:rFonts w:asciiTheme="minorEastAsia" w:hAnsiTheme="minorEastAsia" w:cs="宋体"/>
                <w:b/>
                <w:bCs/>
              </w:rPr>
            </w:pPr>
            <w:r>
              <w:rPr>
                <w:rFonts w:asciiTheme="minorEastAsia" w:hAnsiTheme="minorEastAsia" w:cs="宋体" w:hint="eastAsia"/>
                <w:b/>
                <w:bCs/>
              </w:rPr>
              <w:t>序号</w:t>
            </w:r>
          </w:p>
        </w:tc>
        <w:tc>
          <w:tcPr>
            <w:tcW w:w="3381" w:type="dxa"/>
            <w:tcBorders>
              <w:top w:val="single" w:sz="12" w:space="0" w:color="auto"/>
              <w:bottom w:val="single" w:sz="2" w:space="0" w:color="auto"/>
            </w:tcBorders>
            <w:shd w:val="clear" w:color="auto" w:fill="F2F2F2" w:themeFill="background1" w:themeFillShade="F2"/>
            <w:vAlign w:val="center"/>
          </w:tcPr>
          <w:p w:rsidR="00990893" w:rsidRDefault="006E232A">
            <w:pPr>
              <w:spacing w:line="560" w:lineRule="exact"/>
              <w:jc w:val="center"/>
              <w:rPr>
                <w:rFonts w:asciiTheme="minorEastAsia" w:hAnsiTheme="minorEastAsia" w:cs="宋体"/>
                <w:b/>
                <w:bCs/>
              </w:rPr>
            </w:pPr>
            <w:r>
              <w:rPr>
                <w:rFonts w:asciiTheme="minorEastAsia" w:hAnsiTheme="minorEastAsia" w:cs="宋体" w:hint="eastAsia"/>
                <w:b/>
                <w:bCs/>
              </w:rPr>
              <w:t>招标文件条款明细</w:t>
            </w:r>
          </w:p>
        </w:tc>
        <w:tc>
          <w:tcPr>
            <w:tcW w:w="3519" w:type="dxa"/>
            <w:tcBorders>
              <w:top w:val="single" w:sz="12" w:space="0" w:color="auto"/>
              <w:bottom w:val="single" w:sz="2" w:space="0" w:color="auto"/>
            </w:tcBorders>
            <w:shd w:val="clear" w:color="auto" w:fill="F2F2F2" w:themeFill="background1" w:themeFillShade="F2"/>
            <w:vAlign w:val="center"/>
          </w:tcPr>
          <w:p w:rsidR="00990893" w:rsidRDefault="006E232A">
            <w:pPr>
              <w:spacing w:line="560" w:lineRule="exact"/>
              <w:jc w:val="center"/>
              <w:rPr>
                <w:rFonts w:asciiTheme="minorEastAsia" w:hAnsiTheme="minorEastAsia" w:cs="宋体"/>
                <w:b/>
                <w:bCs/>
              </w:rPr>
            </w:pPr>
            <w:r>
              <w:rPr>
                <w:rFonts w:asciiTheme="minorEastAsia" w:hAnsiTheme="minorEastAsia" w:cs="宋体" w:hint="eastAsia"/>
                <w:b/>
                <w:bCs/>
              </w:rPr>
              <w:t>响应索引</w:t>
            </w:r>
          </w:p>
        </w:tc>
        <w:tc>
          <w:tcPr>
            <w:tcW w:w="1526" w:type="dxa"/>
            <w:tcBorders>
              <w:top w:val="single" w:sz="12" w:space="0" w:color="auto"/>
              <w:bottom w:val="single" w:sz="2" w:space="0" w:color="auto"/>
            </w:tcBorders>
            <w:shd w:val="clear" w:color="auto" w:fill="F2F2F2" w:themeFill="background1" w:themeFillShade="F2"/>
            <w:vAlign w:val="center"/>
          </w:tcPr>
          <w:p w:rsidR="00990893" w:rsidRDefault="006E232A">
            <w:pPr>
              <w:spacing w:line="560" w:lineRule="exact"/>
              <w:jc w:val="center"/>
              <w:rPr>
                <w:rFonts w:asciiTheme="minorEastAsia" w:hAnsiTheme="minorEastAsia" w:cs="宋体"/>
                <w:b/>
                <w:bCs/>
              </w:rPr>
            </w:pPr>
            <w:r>
              <w:rPr>
                <w:rFonts w:asciiTheme="minorEastAsia" w:hAnsiTheme="minorEastAsia" w:cs="宋体" w:hint="eastAsia"/>
                <w:b/>
                <w:bCs/>
              </w:rPr>
              <w:t>响应说明</w:t>
            </w:r>
          </w:p>
        </w:tc>
      </w:tr>
      <w:tr w:rsidR="00990893">
        <w:trPr>
          <w:trHeight w:val="737"/>
          <w:jc w:val="center"/>
        </w:trPr>
        <w:tc>
          <w:tcPr>
            <w:tcW w:w="867" w:type="dxa"/>
            <w:tcBorders>
              <w:top w:val="single" w:sz="2" w:space="0" w:color="auto"/>
            </w:tcBorders>
            <w:vAlign w:val="center"/>
          </w:tcPr>
          <w:p w:rsidR="00990893" w:rsidRDefault="00990893">
            <w:pPr>
              <w:spacing w:line="560" w:lineRule="exact"/>
              <w:jc w:val="center"/>
              <w:rPr>
                <w:rFonts w:asciiTheme="minorEastAsia" w:hAnsiTheme="minorEastAsia" w:cs="宋体"/>
              </w:rPr>
            </w:pPr>
          </w:p>
        </w:tc>
        <w:tc>
          <w:tcPr>
            <w:tcW w:w="3381" w:type="dxa"/>
            <w:tcBorders>
              <w:top w:val="single" w:sz="2" w:space="0" w:color="auto"/>
            </w:tcBorders>
            <w:vAlign w:val="center"/>
          </w:tcPr>
          <w:p w:rsidR="00990893" w:rsidRDefault="00990893">
            <w:pPr>
              <w:spacing w:line="560" w:lineRule="exact"/>
              <w:jc w:val="center"/>
              <w:rPr>
                <w:rFonts w:asciiTheme="minorEastAsia" w:hAnsiTheme="minorEastAsia" w:cs="宋体"/>
              </w:rPr>
            </w:pPr>
          </w:p>
        </w:tc>
        <w:tc>
          <w:tcPr>
            <w:tcW w:w="3519" w:type="dxa"/>
            <w:tcBorders>
              <w:top w:val="single" w:sz="2" w:space="0" w:color="auto"/>
            </w:tcBorders>
            <w:vAlign w:val="center"/>
          </w:tcPr>
          <w:p w:rsidR="00990893" w:rsidRDefault="00990893">
            <w:pPr>
              <w:spacing w:line="560" w:lineRule="exact"/>
              <w:jc w:val="center"/>
              <w:rPr>
                <w:rFonts w:asciiTheme="minorEastAsia" w:hAnsiTheme="minorEastAsia" w:cs="宋体"/>
              </w:rPr>
            </w:pPr>
          </w:p>
        </w:tc>
        <w:tc>
          <w:tcPr>
            <w:tcW w:w="1526" w:type="dxa"/>
            <w:tcBorders>
              <w:top w:val="single" w:sz="2" w:space="0" w:color="auto"/>
            </w:tcBorders>
            <w:vAlign w:val="center"/>
          </w:tcPr>
          <w:p w:rsidR="00990893" w:rsidRDefault="00990893">
            <w:pPr>
              <w:spacing w:line="560" w:lineRule="exact"/>
              <w:jc w:val="center"/>
              <w:rPr>
                <w:rFonts w:asciiTheme="minorEastAsia" w:hAnsiTheme="minorEastAsia" w:cs="宋体"/>
              </w:rPr>
            </w:pPr>
          </w:p>
        </w:tc>
      </w:tr>
      <w:tr w:rsidR="00990893">
        <w:trPr>
          <w:trHeight w:val="737"/>
          <w:jc w:val="center"/>
        </w:trPr>
        <w:tc>
          <w:tcPr>
            <w:tcW w:w="867" w:type="dxa"/>
            <w:vAlign w:val="center"/>
          </w:tcPr>
          <w:p w:rsidR="00990893" w:rsidRDefault="00990893">
            <w:pPr>
              <w:spacing w:line="560" w:lineRule="exact"/>
              <w:jc w:val="center"/>
              <w:rPr>
                <w:rFonts w:asciiTheme="minorEastAsia" w:hAnsiTheme="minorEastAsia" w:cs="宋体"/>
              </w:rPr>
            </w:pPr>
          </w:p>
        </w:tc>
        <w:tc>
          <w:tcPr>
            <w:tcW w:w="3381" w:type="dxa"/>
            <w:vAlign w:val="center"/>
          </w:tcPr>
          <w:p w:rsidR="00990893" w:rsidRDefault="00990893">
            <w:pPr>
              <w:spacing w:line="560" w:lineRule="exact"/>
              <w:jc w:val="center"/>
              <w:rPr>
                <w:rFonts w:asciiTheme="minorEastAsia" w:hAnsiTheme="minorEastAsia" w:cs="宋体"/>
              </w:rPr>
            </w:pPr>
          </w:p>
        </w:tc>
        <w:tc>
          <w:tcPr>
            <w:tcW w:w="3519" w:type="dxa"/>
            <w:vAlign w:val="center"/>
          </w:tcPr>
          <w:p w:rsidR="00990893" w:rsidRDefault="00990893">
            <w:pPr>
              <w:spacing w:line="560" w:lineRule="exact"/>
              <w:jc w:val="center"/>
              <w:rPr>
                <w:rFonts w:asciiTheme="minorEastAsia" w:hAnsiTheme="minorEastAsia" w:cs="宋体"/>
              </w:rPr>
            </w:pPr>
          </w:p>
        </w:tc>
        <w:tc>
          <w:tcPr>
            <w:tcW w:w="1526" w:type="dxa"/>
            <w:vAlign w:val="center"/>
          </w:tcPr>
          <w:p w:rsidR="00990893" w:rsidRDefault="00990893">
            <w:pPr>
              <w:spacing w:line="560" w:lineRule="exact"/>
              <w:jc w:val="center"/>
              <w:rPr>
                <w:rFonts w:asciiTheme="minorEastAsia" w:hAnsiTheme="minorEastAsia" w:cs="宋体"/>
              </w:rPr>
            </w:pPr>
          </w:p>
        </w:tc>
      </w:tr>
      <w:tr w:rsidR="00990893">
        <w:trPr>
          <w:trHeight w:val="737"/>
          <w:jc w:val="center"/>
        </w:trPr>
        <w:tc>
          <w:tcPr>
            <w:tcW w:w="867" w:type="dxa"/>
            <w:vAlign w:val="center"/>
          </w:tcPr>
          <w:p w:rsidR="00990893" w:rsidRDefault="00990893">
            <w:pPr>
              <w:spacing w:line="560" w:lineRule="exact"/>
              <w:jc w:val="center"/>
              <w:rPr>
                <w:rFonts w:asciiTheme="minorEastAsia" w:hAnsiTheme="minorEastAsia" w:cs="宋体"/>
              </w:rPr>
            </w:pPr>
          </w:p>
        </w:tc>
        <w:tc>
          <w:tcPr>
            <w:tcW w:w="3381" w:type="dxa"/>
            <w:vAlign w:val="center"/>
          </w:tcPr>
          <w:p w:rsidR="00990893" w:rsidRDefault="00990893">
            <w:pPr>
              <w:spacing w:line="560" w:lineRule="exact"/>
              <w:jc w:val="center"/>
              <w:rPr>
                <w:rFonts w:asciiTheme="minorEastAsia" w:hAnsiTheme="minorEastAsia" w:cs="宋体"/>
              </w:rPr>
            </w:pPr>
          </w:p>
        </w:tc>
        <w:tc>
          <w:tcPr>
            <w:tcW w:w="3519" w:type="dxa"/>
            <w:vAlign w:val="center"/>
          </w:tcPr>
          <w:p w:rsidR="00990893" w:rsidRDefault="00990893">
            <w:pPr>
              <w:spacing w:line="560" w:lineRule="exact"/>
              <w:jc w:val="center"/>
              <w:rPr>
                <w:rFonts w:asciiTheme="minorEastAsia" w:hAnsiTheme="minorEastAsia" w:cs="宋体"/>
              </w:rPr>
            </w:pPr>
          </w:p>
        </w:tc>
        <w:tc>
          <w:tcPr>
            <w:tcW w:w="1526" w:type="dxa"/>
            <w:vAlign w:val="center"/>
          </w:tcPr>
          <w:p w:rsidR="00990893" w:rsidRDefault="00990893">
            <w:pPr>
              <w:spacing w:line="560" w:lineRule="exact"/>
              <w:jc w:val="center"/>
              <w:rPr>
                <w:rFonts w:asciiTheme="minorEastAsia" w:hAnsiTheme="minorEastAsia" w:cs="宋体"/>
              </w:rPr>
            </w:pPr>
          </w:p>
        </w:tc>
      </w:tr>
      <w:tr w:rsidR="00990893">
        <w:trPr>
          <w:trHeight w:val="737"/>
          <w:jc w:val="center"/>
        </w:trPr>
        <w:tc>
          <w:tcPr>
            <w:tcW w:w="867" w:type="dxa"/>
            <w:vAlign w:val="center"/>
          </w:tcPr>
          <w:p w:rsidR="00990893" w:rsidRDefault="00990893">
            <w:pPr>
              <w:spacing w:line="560" w:lineRule="exact"/>
              <w:jc w:val="center"/>
              <w:rPr>
                <w:rFonts w:asciiTheme="minorEastAsia" w:hAnsiTheme="minorEastAsia" w:cs="宋体"/>
              </w:rPr>
            </w:pPr>
          </w:p>
        </w:tc>
        <w:tc>
          <w:tcPr>
            <w:tcW w:w="3381" w:type="dxa"/>
            <w:vAlign w:val="center"/>
          </w:tcPr>
          <w:p w:rsidR="00990893" w:rsidRDefault="00990893">
            <w:pPr>
              <w:spacing w:line="560" w:lineRule="exact"/>
              <w:jc w:val="center"/>
              <w:rPr>
                <w:rFonts w:asciiTheme="minorEastAsia" w:hAnsiTheme="minorEastAsia" w:cs="宋体"/>
              </w:rPr>
            </w:pPr>
          </w:p>
        </w:tc>
        <w:tc>
          <w:tcPr>
            <w:tcW w:w="3519" w:type="dxa"/>
            <w:vAlign w:val="center"/>
          </w:tcPr>
          <w:p w:rsidR="00990893" w:rsidRDefault="00990893">
            <w:pPr>
              <w:spacing w:line="560" w:lineRule="exact"/>
              <w:jc w:val="center"/>
              <w:rPr>
                <w:rFonts w:asciiTheme="minorEastAsia" w:hAnsiTheme="minorEastAsia" w:cs="宋体"/>
              </w:rPr>
            </w:pPr>
          </w:p>
        </w:tc>
        <w:tc>
          <w:tcPr>
            <w:tcW w:w="1526" w:type="dxa"/>
            <w:vAlign w:val="center"/>
          </w:tcPr>
          <w:p w:rsidR="00990893" w:rsidRDefault="00990893">
            <w:pPr>
              <w:spacing w:line="560" w:lineRule="exact"/>
              <w:jc w:val="center"/>
              <w:rPr>
                <w:rFonts w:asciiTheme="minorEastAsia" w:hAnsiTheme="minorEastAsia" w:cs="宋体"/>
              </w:rPr>
            </w:pPr>
          </w:p>
        </w:tc>
      </w:tr>
      <w:tr w:rsidR="00990893">
        <w:trPr>
          <w:trHeight w:val="737"/>
          <w:jc w:val="center"/>
        </w:trPr>
        <w:tc>
          <w:tcPr>
            <w:tcW w:w="867" w:type="dxa"/>
            <w:vAlign w:val="center"/>
          </w:tcPr>
          <w:p w:rsidR="00990893" w:rsidRDefault="00990893">
            <w:pPr>
              <w:spacing w:line="560" w:lineRule="exact"/>
              <w:jc w:val="center"/>
              <w:rPr>
                <w:rFonts w:asciiTheme="minorEastAsia" w:hAnsiTheme="minorEastAsia" w:cs="宋体"/>
              </w:rPr>
            </w:pPr>
          </w:p>
        </w:tc>
        <w:tc>
          <w:tcPr>
            <w:tcW w:w="3381" w:type="dxa"/>
            <w:vAlign w:val="center"/>
          </w:tcPr>
          <w:p w:rsidR="00990893" w:rsidRDefault="00990893">
            <w:pPr>
              <w:spacing w:line="560" w:lineRule="exact"/>
              <w:jc w:val="center"/>
              <w:rPr>
                <w:rFonts w:asciiTheme="minorEastAsia" w:hAnsiTheme="minorEastAsia" w:cs="宋体"/>
              </w:rPr>
            </w:pPr>
          </w:p>
        </w:tc>
        <w:tc>
          <w:tcPr>
            <w:tcW w:w="3519" w:type="dxa"/>
            <w:vAlign w:val="center"/>
          </w:tcPr>
          <w:p w:rsidR="00990893" w:rsidRDefault="00990893">
            <w:pPr>
              <w:spacing w:line="560" w:lineRule="exact"/>
              <w:jc w:val="center"/>
              <w:rPr>
                <w:rFonts w:asciiTheme="minorEastAsia" w:hAnsiTheme="minorEastAsia" w:cs="宋体"/>
              </w:rPr>
            </w:pPr>
          </w:p>
        </w:tc>
        <w:tc>
          <w:tcPr>
            <w:tcW w:w="1526" w:type="dxa"/>
            <w:vAlign w:val="center"/>
          </w:tcPr>
          <w:p w:rsidR="00990893" w:rsidRDefault="00990893">
            <w:pPr>
              <w:spacing w:line="560" w:lineRule="exact"/>
              <w:jc w:val="center"/>
              <w:rPr>
                <w:rFonts w:asciiTheme="minorEastAsia" w:hAnsiTheme="minorEastAsia" w:cs="宋体"/>
              </w:rPr>
            </w:pPr>
          </w:p>
        </w:tc>
      </w:tr>
      <w:tr w:rsidR="00990893">
        <w:trPr>
          <w:trHeight w:val="737"/>
          <w:jc w:val="center"/>
        </w:trPr>
        <w:tc>
          <w:tcPr>
            <w:tcW w:w="867" w:type="dxa"/>
            <w:vAlign w:val="center"/>
          </w:tcPr>
          <w:p w:rsidR="00990893" w:rsidRDefault="00990893">
            <w:pPr>
              <w:spacing w:line="560" w:lineRule="exact"/>
              <w:jc w:val="center"/>
              <w:rPr>
                <w:rFonts w:asciiTheme="minorEastAsia" w:hAnsiTheme="minorEastAsia" w:cs="宋体"/>
              </w:rPr>
            </w:pPr>
          </w:p>
        </w:tc>
        <w:tc>
          <w:tcPr>
            <w:tcW w:w="3381" w:type="dxa"/>
            <w:vAlign w:val="center"/>
          </w:tcPr>
          <w:p w:rsidR="00990893" w:rsidRDefault="00990893">
            <w:pPr>
              <w:spacing w:line="560" w:lineRule="exact"/>
              <w:jc w:val="center"/>
              <w:rPr>
                <w:rFonts w:asciiTheme="minorEastAsia" w:hAnsiTheme="minorEastAsia" w:cs="宋体"/>
              </w:rPr>
            </w:pPr>
          </w:p>
        </w:tc>
        <w:tc>
          <w:tcPr>
            <w:tcW w:w="3519" w:type="dxa"/>
            <w:vAlign w:val="center"/>
          </w:tcPr>
          <w:p w:rsidR="00990893" w:rsidRDefault="00990893">
            <w:pPr>
              <w:spacing w:line="560" w:lineRule="exact"/>
              <w:jc w:val="center"/>
              <w:rPr>
                <w:rFonts w:asciiTheme="minorEastAsia" w:hAnsiTheme="minorEastAsia" w:cs="宋体"/>
              </w:rPr>
            </w:pPr>
          </w:p>
        </w:tc>
        <w:tc>
          <w:tcPr>
            <w:tcW w:w="1526" w:type="dxa"/>
            <w:vAlign w:val="center"/>
          </w:tcPr>
          <w:p w:rsidR="00990893" w:rsidRDefault="00990893">
            <w:pPr>
              <w:spacing w:line="560" w:lineRule="exact"/>
              <w:jc w:val="center"/>
              <w:rPr>
                <w:rFonts w:asciiTheme="minorEastAsia" w:hAnsiTheme="minorEastAsia" w:cs="宋体"/>
              </w:rPr>
            </w:pPr>
          </w:p>
        </w:tc>
      </w:tr>
      <w:tr w:rsidR="00990893">
        <w:trPr>
          <w:trHeight w:val="737"/>
          <w:jc w:val="center"/>
        </w:trPr>
        <w:tc>
          <w:tcPr>
            <w:tcW w:w="867" w:type="dxa"/>
            <w:vAlign w:val="center"/>
          </w:tcPr>
          <w:p w:rsidR="00990893" w:rsidRDefault="006E232A">
            <w:pPr>
              <w:spacing w:line="560" w:lineRule="exact"/>
              <w:jc w:val="center"/>
              <w:rPr>
                <w:rFonts w:asciiTheme="minorEastAsia" w:hAnsiTheme="minorEastAsia" w:cs="宋体"/>
              </w:rPr>
            </w:pPr>
            <w:r>
              <w:rPr>
                <w:rFonts w:asciiTheme="minorEastAsia" w:hAnsiTheme="minorEastAsia" w:cs="宋体" w:hint="eastAsia"/>
              </w:rPr>
              <w:t>备注</w:t>
            </w:r>
          </w:p>
        </w:tc>
        <w:tc>
          <w:tcPr>
            <w:tcW w:w="8426" w:type="dxa"/>
            <w:gridSpan w:val="3"/>
            <w:vAlign w:val="center"/>
          </w:tcPr>
          <w:p w:rsidR="00990893" w:rsidRDefault="006E232A">
            <w:pPr>
              <w:spacing w:line="560" w:lineRule="exact"/>
              <w:jc w:val="both"/>
              <w:rPr>
                <w:rFonts w:asciiTheme="minorEastAsia" w:hAnsiTheme="minorEastAsia" w:cs="宋体"/>
              </w:rPr>
            </w:pPr>
            <w:r>
              <w:rPr>
                <w:rFonts w:asciiTheme="minorEastAsia" w:hAnsiTheme="minorEastAsia" w:cs="宋体" w:hint="eastAsia"/>
              </w:rPr>
              <w:t>1．对第三章中的商务要求做出响应。其中，属于实质性要求的，最好在“招标文件条款明细”保留原实质性要求中的“★”。</w:t>
            </w:r>
          </w:p>
          <w:p w:rsidR="00990893" w:rsidRDefault="006E232A">
            <w:pPr>
              <w:spacing w:line="560" w:lineRule="exact"/>
              <w:jc w:val="both"/>
              <w:rPr>
                <w:rFonts w:asciiTheme="minorEastAsia" w:hAnsiTheme="minorEastAsia" w:cs="宋体"/>
              </w:rPr>
            </w:pPr>
            <w:r>
              <w:rPr>
                <w:rFonts w:asciiTheme="minorEastAsia" w:hAnsiTheme="minorEastAsia" w:cs="宋体" w:hint="eastAsia"/>
              </w:rPr>
              <w:t>2．响 应说明按</w:t>
            </w:r>
            <w:proofErr w:type="gramStart"/>
            <w:r>
              <w:rPr>
                <w:rFonts w:asciiTheme="minorEastAsia" w:hAnsiTheme="minorEastAsia" w:cs="宋体" w:hint="eastAsia"/>
              </w:rPr>
              <w:t>实际响</w:t>
            </w:r>
            <w:proofErr w:type="gramEnd"/>
            <w:r>
              <w:rPr>
                <w:rFonts w:asciiTheme="minorEastAsia" w:hAnsiTheme="minorEastAsia" w:cs="宋体" w:hint="eastAsia"/>
              </w:rPr>
              <w:t xml:space="preserve"> 应情况填写“优于”、“响应”、“不响应”。</w:t>
            </w:r>
          </w:p>
          <w:p w:rsidR="00990893" w:rsidRDefault="006E232A">
            <w:pPr>
              <w:spacing w:line="560" w:lineRule="exact"/>
              <w:jc w:val="both"/>
              <w:rPr>
                <w:rFonts w:asciiTheme="minorEastAsia" w:hAnsiTheme="minorEastAsia" w:cs="宋体"/>
              </w:rPr>
            </w:pPr>
            <w:r>
              <w:rPr>
                <w:rFonts w:asciiTheme="minorEastAsia" w:hAnsiTheme="minorEastAsia" w:cs="宋体" w:hint="eastAsia"/>
              </w:rPr>
              <w:t>3．“响应索引”单元格中注明引用位置，如“见商务响应方案4.1.1”。</w:t>
            </w:r>
          </w:p>
        </w:tc>
      </w:tr>
    </w:tbl>
    <w:p w:rsidR="00990893" w:rsidRDefault="006E232A">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990893" w:rsidRDefault="00990893">
      <w:pPr>
        <w:spacing w:line="560" w:lineRule="exact"/>
        <w:ind w:firstLineChars="200" w:firstLine="480"/>
        <w:jc w:val="both"/>
        <w:rPr>
          <w:rFonts w:asciiTheme="minorEastAsia" w:hAnsiTheme="minorEastAsia" w:cs="宋体"/>
        </w:rPr>
      </w:pP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附：商务响应方案，包含但不限于：</w:t>
      </w:r>
    </w:p>
    <w:p w:rsidR="001A53EF" w:rsidRPr="00FE42C7" w:rsidRDefault="001A53EF" w:rsidP="001A53EF">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sz w:val="21"/>
          <w:szCs w:val="21"/>
        </w:rPr>
        <w:t>1、售后服务；</w:t>
      </w:r>
    </w:p>
    <w:p w:rsidR="001A53EF" w:rsidRPr="00FE42C7" w:rsidRDefault="001A53EF" w:rsidP="001A53EF">
      <w:pPr>
        <w:spacing w:line="560" w:lineRule="exact"/>
        <w:ind w:firstLineChars="200" w:firstLine="420"/>
        <w:jc w:val="both"/>
        <w:rPr>
          <w:rFonts w:asciiTheme="minorEastAsia" w:hAnsiTheme="minorEastAsia" w:cs="宋体"/>
          <w:sz w:val="21"/>
          <w:szCs w:val="21"/>
        </w:rPr>
      </w:pPr>
      <w:r w:rsidRPr="00FE42C7">
        <w:rPr>
          <w:rFonts w:asciiTheme="minorEastAsia" w:hAnsiTheme="minorEastAsia" w:cs="宋体" w:hint="eastAsia"/>
          <w:sz w:val="21"/>
          <w:szCs w:val="21"/>
        </w:rPr>
        <w:t>2、认证体系证书；</w:t>
      </w:r>
      <w:r w:rsidRPr="00FE42C7">
        <w:rPr>
          <w:rFonts w:asciiTheme="minorEastAsia" w:hAnsiTheme="minorEastAsia" w:cs="宋体"/>
          <w:sz w:val="21"/>
          <w:szCs w:val="21"/>
        </w:rPr>
        <w:t xml:space="preserve"> </w:t>
      </w:r>
    </w:p>
    <w:p w:rsidR="00990893" w:rsidRDefault="001A53EF" w:rsidP="001A53EF">
      <w:pPr>
        <w:spacing w:line="560" w:lineRule="exact"/>
        <w:ind w:firstLineChars="200" w:firstLine="420"/>
        <w:jc w:val="both"/>
        <w:rPr>
          <w:rFonts w:asciiTheme="minorEastAsia" w:hAnsiTheme="minorEastAsia" w:cs="宋体"/>
          <w:sz w:val="21"/>
          <w:szCs w:val="21"/>
        </w:rPr>
      </w:pPr>
      <w:r>
        <w:rPr>
          <w:rFonts w:asciiTheme="minorEastAsia" w:hAnsiTheme="minorEastAsia" w:cs="宋体" w:hint="eastAsia"/>
          <w:sz w:val="21"/>
          <w:szCs w:val="21"/>
        </w:rPr>
        <w:t>3</w:t>
      </w:r>
      <w:r w:rsidRPr="00FE42C7">
        <w:rPr>
          <w:rFonts w:asciiTheme="minorEastAsia" w:hAnsiTheme="minorEastAsia" w:cs="宋体" w:hint="eastAsia"/>
          <w:sz w:val="21"/>
          <w:szCs w:val="21"/>
        </w:rPr>
        <w:t>、</w:t>
      </w:r>
      <w:r w:rsidRPr="00D63738">
        <w:rPr>
          <w:rFonts w:ascii="宋体" w:hAnsi="宋体" w:hint="eastAsia"/>
          <w:szCs w:val="21"/>
          <w:lang w:val="zh-CN"/>
        </w:rPr>
        <w:t>节能产品和环境标志产品证明材料；</w:t>
      </w:r>
    </w:p>
    <w:p w:rsidR="00990893" w:rsidRDefault="006E232A">
      <w:pPr>
        <w:pStyle w:val="4"/>
        <w:rPr>
          <w:rFonts w:asciiTheme="minorEastAsia" w:hAnsiTheme="minorEastAsia"/>
        </w:rPr>
      </w:pPr>
      <w:r>
        <w:rPr>
          <w:rFonts w:asciiTheme="minorEastAsia" w:hAnsiTheme="minorEastAsia"/>
        </w:rPr>
        <w:br w:type="page"/>
      </w:r>
    </w:p>
    <w:p w:rsidR="00990893" w:rsidRDefault="006E232A">
      <w:pPr>
        <w:pStyle w:val="23"/>
        <w:spacing w:before="210" w:after="210"/>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（三）合同条款响应</w:t>
      </w:r>
    </w:p>
    <w:tbl>
      <w:tblPr>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88"/>
        <w:gridCol w:w="1549"/>
        <w:gridCol w:w="2517"/>
        <w:gridCol w:w="2532"/>
        <w:gridCol w:w="1282"/>
      </w:tblGrid>
      <w:tr w:rsidR="00990893">
        <w:trPr>
          <w:trHeight w:val="907"/>
          <w:jc w:val="center"/>
        </w:trPr>
        <w:tc>
          <w:tcPr>
            <w:tcW w:w="988"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rPr>
            </w:pPr>
            <w:r>
              <w:rPr>
                <w:rFonts w:asciiTheme="minorEastAsia" w:hAnsiTheme="minorEastAsia" w:cs="宋体" w:hint="eastAsia"/>
              </w:rPr>
              <w:t>序号</w:t>
            </w:r>
          </w:p>
        </w:tc>
        <w:tc>
          <w:tcPr>
            <w:tcW w:w="1549"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rPr>
            </w:pPr>
            <w:r>
              <w:rPr>
                <w:rFonts w:asciiTheme="minorEastAsia" w:hAnsiTheme="minorEastAsia" w:cs="宋体" w:hint="eastAsia"/>
              </w:rPr>
              <w:t>条款名称</w:t>
            </w:r>
          </w:p>
        </w:tc>
        <w:tc>
          <w:tcPr>
            <w:tcW w:w="2518"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rPr>
            </w:pPr>
            <w:r>
              <w:rPr>
                <w:rFonts w:asciiTheme="minorEastAsia" w:hAnsiTheme="minorEastAsia" w:cs="宋体" w:hint="eastAsia"/>
              </w:rPr>
              <w:t>招标文件合同条款明细</w:t>
            </w:r>
          </w:p>
        </w:tc>
        <w:tc>
          <w:tcPr>
            <w:tcW w:w="2533"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rPr>
            </w:pPr>
            <w:r>
              <w:rPr>
                <w:rFonts w:asciiTheme="minorEastAsia" w:hAnsiTheme="minorEastAsia" w:cs="宋体" w:hint="eastAsia"/>
              </w:rPr>
              <w:t>投标文件合同条款响应</w:t>
            </w:r>
          </w:p>
        </w:tc>
        <w:tc>
          <w:tcPr>
            <w:tcW w:w="1282" w:type="dxa"/>
            <w:tcBorders>
              <w:top w:val="single" w:sz="12" w:space="0" w:color="auto"/>
              <w:bottom w:val="single" w:sz="2" w:space="0" w:color="auto"/>
            </w:tcBorders>
            <w:shd w:val="clear" w:color="auto" w:fill="F2F2F2" w:themeFill="background1" w:themeFillShade="F2"/>
            <w:vAlign w:val="center"/>
          </w:tcPr>
          <w:p w:rsidR="00990893" w:rsidRDefault="006E232A">
            <w:pPr>
              <w:jc w:val="center"/>
              <w:rPr>
                <w:rFonts w:asciiTheme="minorEastAsia" w:hAnsiTheme="minorEastAsia" w:cs="宋体"/>
              </w:rPr>
            </w:pPr>
            <w:r>
              <w:rPr>
                <w:rFonts w:asciiTheme="minorEastAsia" w:hAnsiTheme="minorEastAsia" w:cs="宋体" w:hint="eastAsia"/>
              </w:rPr>
              <w:t>响应说明</w:t>
            </w:r>
          </w:p>
        </w:tc>
      </w:tr>
      <w:tr w:rsidR="00990893">
        <w:trPr>
          <w:trHeight w:val="907"/>
          <w:jc w:val="center"/>
        </w:trPr>
        <w:tc>
          <w:tcPr>
            <w:tcW w:w="988" w:type="dxa"/>
            <w:tcBorders>
              <w:top w:val="single" w:sz="2" w:space="0" w:color="auto"/>
            </w:tcBorders>
            <w:vAlign w:val="center"/>
          </w:tcPr>
          <w:p w:rsidR="00990893" w:rsidRDefault="00990893">
            <w:pPr>
              <w:jc w:val="center"/>
              <w:rPr>
                <w:rFonts w:asciiTheme="minorEastAsia" w:hAnsiTheme="minorEastAsia" w:cs="宋体"/>
              </w:rPr>
            </w:pPr>
          </w:p>
        </w:tc>
        <w:tc>
          <w:tcPr>
            <w:tcW w:w="1549" w:type="dxa"/>
            <w:tcBorders>
              <w:top w:val="single" w:sz="2" w:space="0" w:color="auto"/>
            </w:tcBorders>
            <w:vAlign w:val="center"/>
          </w:tcPr>
          <w:p w:rsidR="00990893" w:rsidRDefault="00990893">
            <w:pPr>
              <w:jc w:val="center"/>
              <w:rPr>
                <w:rFonts w:asciiTheme="minorEastAsia" w:hAnsiTheme="minorEastAsia" w:cs="宋体"/>
              </w:rPr>
            </w:pPr>
          </w:p>
        </w:tc>
        <w:tc>
          <w:tcPr>
            <w:tcW w:w="2518" w:type="dxa"/>
            <w:tcBorders>
              <w:top w:val="single" w:sz="2" w:space="0" w:color="auto"/>
            </w:tcBorders>
            <w:vAlign w:val="center"/>
          </w:tcPr>
          <w:p w:rsidR="00990893" w:rsidRDefault="00990893">
            <w:pPr>
              <w:jc w:val="center"/>
              <w:rPr>
                <w:rFonts w:asciiTheme="minorEastAsia" w:hAnsiTheme="minorEastAsia" w:cs="宋体"/>
              </w:rPr>
            </w:pPr>
          </w:p>
        </w:tc>
        <w:tc>
          <w:tcPr>
            <w:tcW w:w="2533" w:type="dxa"/>
            <w:tcBorders>
              <w:top w:val="single" w:sz="2" w:space="0" w:color="auto"/>
            </w:tcBorders>
            <w:vAlign w:val="center"/>
          </w:tcPr>
          <w:p w:rsidR="00990893" w:rsidRDefault="00990893">
            <w:pPr>
              <w:jc w:val="center"/>
              <w:rPr>
                <w:rFonts w:asciiTheme="minorEastAsia" w:hAnsiTheme="minorEastAsia" w:cs="宋体"/>
              </w:rPr>
            </w:pPr>
          </w:p>
        </w:tc>
        <w:tc>
          <w:tcPr>
            <w:tcW w:w="1282" w:type="dxa"/>
            <w:tcBorders>
              <w:top w:val="single" w:sz="2" w:space="0" w:color="auto"/>
            </w:tcBorders>
            <w:vAlign w:val="center"/>
          </w:tcPr>
          <w:p w:rsidR="00990893" w:rsidRDefault="00990893">
            <w:pPr>
              <w:jc w:val="center"/>
              <w:rPr>
                <w:rFonts w:asciiTheme="minorEastAsia" w:hAnsiTheme="minorEastAsia" w:cs="宋体"/>
              </w:rPr>
            </w:pPr>
          </w:p>
        </w:tc>
      </w:tr>
      <w:tr w:rsidR="00990893">
        <w:trPr>
          <w:trHeight w:val="907"/>
          <w:jc w:val="center"/>
        </w:trPr>
        <w:tc>
          <w:tcPr>
            <w:tcW w:w="988" w:type="dxa"/>
            <w:vAlign w:val="center"/>
          </w:tcPr>
          <w:p w:rsidR="00990893" w:rsidRDefault="00990893">
            <w:pPr>
              <w:jc w:val="center"/>
              <w:rPr>
                <w:rFonts w:asciiTheme="minorEastAsia" w:hAnsiTheme="minorEastAsia" w:cs="宋体"/>
              </w:rPr>
            </w:pPr>
          </w:p>
        </w:tc>
        <w:tc>
          <w:tcPr>
            <w:tcW w:w="1549" w:type="dxa"/>
            <w:vAlign w:val="center"/>
          </w:tcPr>
          <w:p w:rsidR="00990893" w:rsidRDefault="00990893">
            <w:pPr>
              <w:jc w:val="center"/>
              <w:rPr>
                <w:rFonts w:asciiTheme="minorEastAsia" w:hAnsiTheme="minorEastAsia" w:cs="宋体"/>
              </w:rPr>
            </w:pPr>
          </w:p>
        </w:tc>
        <w:tc>
          <w:tcPr>
            <w:tcW w:w="2518" w:type="dxa"/>
            <w:vAlign w:val="center"/>
          </w:tcPr>
          <w:p w:rsidR="00990893" w:rsidRDefault="00990893">
            <w:pPr>
              <w:jc w:val="center"/>
              <w:rPr>
                <w:rFonts w:asciiTheme="minorEastAsia" w:hAnsiTheme="minorEastAsia" w:cs="宋体"/>
              </w:rPr>
            </w:pPr>
          </w:p>
        </w:tc>
        <w:tc>
          <w:tcPr>
            <w:tcW w:w="2533" w:type="dxa"/>
            <w:vAlign w:val="center"/>
          </w:tcPr>
          <w:p w:rsidR="00990893" w:rsidRDefault="00990893">
            <w:pPr>
              <w:jc w:val="center"/>
              <w:rPr>
                <w:rFonts w:asciiTheme="minorEastAsia" w:hAnsiTheme="minorEastAsia" w:cs="宋体"/>
              </w:rPr>
            </w:pPr>
          </w:p>
        </w:tc>
        <w:tc>
          <w:tcPr>
            <w:tcW w:w="1282" w:type="dxa"/>
            <w:vAlign w:val="center"/>
          </w:tcPr>
          <w:p w:rsidR="00990893" w:rsidRDefault="00990893">
            <w:pPr>
              <w:jc w:val="center"/>
              <w:rPr>
                <w:rFonts w:asciiTheme="minorEastAsia" w:hAnsiTheme="minorEastAsia" w:cs="宋体"/>
              </w:rPr>
            </w:pPr>
          </w:p>
        </w:tc>
      </w:tr>
      <w:tr w:rsidR="00990893">
        <w:trPr>
          <w:trHeight w:val="907"/>
          <w:jc w:val="center"/>
        </w:trPr>
        <w:tc>
          <w:tcPr>
            <w:tcW w:w="988" w:type="dxa"/>
            <w:vAlign w:val="center"/>
          </w:tcPr>
          <w:p w:rsidR="00990893" w:rsidRDefault="00990893">
            <w:pPr>
              <w:jc w:val="center"/>
              <w:rPr>
                <w:rFonts w:asciiTheme="minorEastAsia" w:hAnsiTheme="minorEastAsia" w:cs="宋体"/>
              </w:rPr>
            </w:pPr>
          </w:p>
        </w:tc>
        <w:tc>
          <w:tcPr>
            <w:tcW w:w="1549" w:type="dxa"/>
            <w:vAlign w:val="center"/>
          </w:tcPr>
          <w:p w:rsidR="00990893" w:rsidRDefault="00990893">
            <w:pPr>
              <w:jc w:val="center"/>
              <w:rPr>
                <w:rFonts w:asciiTheme="minorEastAsia" w:hAnsiTheme="minorEastAsia" w:cs="宋体"/>
              </w:rPr>
            </w:pPr>
          </w:p>
        </w:tc>
        <w:tc>
          <w:tcPr>
            <w:tcW w:w="2518" w:type="dxa"/>
            <w:vAlign w:val="center"/>
          </w:tcPr>
          <w:p w:rsidR="00990893" w:rsidRDefault="00990893">
            <w:pPr>
              <w:jc w:val="center"/>
              <w:rPr>
                <w:rFonts w:asciiTheme="minorEastAsia" w:hAnsiTheme="minorEastAsia" w:cs="宋体"/>
              </w:rPr>
            </w:pPr>
          </w:p>
        </w:tc>
        <w:tc>
          <w:tcPr>
            <w:tcW w:w="2533" w:type="dxa"/>
            <w:vAlign w:val="center"/>
          </w:tcPr>
          <w:p w:rsidR="00990893" w:rsidRDefault="00990893">
            <w:pPr>
              <w:jc w:val="center"/>
              <w:rPr>
                <w:rFonts w:asciiTheme="minorEastAsia" w:hAnsiTheme="minorEastAsia" w:cs="宋体"/>
              </w:rPr>
            </w:pPr>
          </w:p>
        </w:tc>
        <w:tc>
          <w:tcPr>
            <w:tcW w:w="1282" w:type="dxa"/>
            <w:vAlign w:val="center"/>
          </w:tcPr>
          <w:p w:rsidR="00990893" w:rsidRDefault="00990893">
            <w:pPr>
              <w:jc w:val="center"/>
              <w:rPr>
                <w:rFonts w:asciiTheme="minorEastAsia" w:hAnsiTheme="minorEastAsia" w:cs="宋体"/>
              </w:rPr>
            </w:pPr>
          </w:p>
        </w:tc>
      </w:tr>
      <w:tr w:rsidR="00990893">
        <w:trPr>
          <w:trHeight w:val="907"/>
          <w:jc w:val="center"/>
        </w:trPr>
        <w:tc>
          <w:tcPr>
            <w:tcW w:w="988" w:type="dxa"/>
            <w:vAlign w:val="center"/>
          </w:tcPr>
          <w:p w:rsidR="00990893" w:rsidRDefault="00990893">
            <w:pPr>
              <w:jc w:val="center"/>
              <w:rPr>
                <w:rFonts w:asciiTheme="minorEastAsia" w:hAnsiTheme="minorEastAsia" w:cs="宋体"/>
              </w:rPr>
            </w:pPr>
          </w:p>
        </w:tc>
        <w:tc>
          <w:tcPr>
            <w:tcW w:w="1549" w:type="dxa"/>
            <w:vAlign w:val="center"/>
          </w:tcPr>
          <w:p w:rsidR="00990893" w:rsidRDefault="00990893">
            <w:pPr>
              <w:jc w:val="center"/>
              <w:rPr>
                <w:rFonts w:asciiTheme="minorEastAsia" w:hAnsiTheme="minorEastAsia" w:cs="宋体"/>
              </w:rPr>
            </w:pPr>
          </w:p>
        </w:tc>
        <w:tc>
          <w:tcPr>
            <w:tcW w:w="2518" w:type="dxa"/>
            <w:vAlign w:val="center"/>
          </w:tcPr>
          <w:p w:rsidR="00990893" w:rsidRDefault="00990893">
            <w:pPr>
              <w:jc w:val="center"/>
              <w:rPr>
                <w:rFonts w:asciiTheme="minorEastAsia" w:hAnsiTheme="minorEastAsia" w:cs="宋体"/>
              </w:rPr>
            </w:pPr>
          </w:p>
        </w:tc>
        <w:tc>
          <w:tcPr>
            <w:tcW w:w="2533" w:type="dxa"/>
            <w:vAlign w:val="center"/>
          </w:tcPr>
          <w:p w:rsidR="00990893" w:rsidRDefault="00990893">
            <w:pPr>
              <w:jc w:val="center"/>
              <w:rPr>
                <w:rFonts w:asciiTheme="minorEastAsia" w:hAnsiTheme="minorEastAsia" w:cs="宋体"/>
              </w:rPr>
            </w:pPr>
          </w:p>
        </w:tc>
        <w:tc>
          <w:tcPr>
            <w:tcW w:w="1282" w:type="dxa"/>
            <w:vAlign w:val="center"/>
          </w:tcPr>
          <w:p w:rsidR="00990893" w:rsidRDefault="00990893">
            <w:pPr>
              <w:jc w:val="center"/>
              <w:rPr>
                <w:rFonts w:asciiTheme="minorEastAsia" w:hAnsiTheme="minorEastAsia" w:cs="宋体"/>
              </w:rPr>
            </w:pPr>
          </w:p>
        </w:tc>
      </w:tr>
      <w:tr w:rsidR="00990893">
        <w:trPr>
          <w:trHeight w:val="907"/>
          <w:jc w:val="center"/>
        </w:trPr>
        <w:tc>
          <w:tcPr>
            <w:tcW w:w="988" w:type="dxa"/>
            <w:vAlign w:val="center"/>
          </w:tcPr>
          <w:p w:rsidR="00990893" w:rsidRDefault="00990893">
            <w:pPr>
              <w:jc w:val="center"/>
              <w:rPr>
                <w:rFonts w:asciiTheme="minorEastAsia" w:hAnsiTheme="minorEastAsia" w:cs="宋体"/>
              </w:rPr>
            </w:pPr>
          </w:p>
        </w:tc>
        <w:tc>
          <w:tcPr>
            <w:tcW w:w="1549" w:type="dxa"/>
            <w:vAlign w:val="center"/>
          </w:tcPr>
          <w:p w:rsidR="00990893" w:rsidRDefault="00990893">
            <w:pPr>
              <w:jc w:val="center"/>
              <w:rPr>
                <w:rFonts w:asciiTheme="minorEastAsia" w:hAnsiTheme="minorEastAsia" w:cs="宋体"/>
              </w:rPr>
            </w:pPr>
          </w:p>
        </w:tc>
        <w:tc>
          <w:tcPr>
            <w:tcW w:w="2518" w:type="dxa"/>
            <w:vAlign w:val="center"/>
          </w:tcPr>
          <w:p w:rsidR="00990893" w:rsidRDefault="00990893">
            <w:pPr>
              <w:jc w:val="center"/>
              <w:rPr>
                <w:rFonts w:asciiTheme="minorEastAsia" w:hAnsiTheme="minorEastAsia" w:cs="宋体"/>
              </w:rPr>
            </w:pPr>
          </w:p>
        </w:tc>
        <w:tc>
          <w:tcPr>
            <w:tcW w:w="2533" w:type="dxa"/>
            <w:vAlign w:val="center"/>
          </w:tcPr>
          <w:p w:rsidR="00990893" w:rsidRDefault="00990893">
            <w:pPr>
              <w:jc w:val="center"/>
              <w:rPr>
                <w:rFonts w:asciiTheme="minorEastAsia" w:hAnsiTheme="minorEastAsia" w:cs="宋体"/>
              </w:rPr>
            </w:pPr>
          </w:p>
        </w:tc>
        <w:tc>
          <w:tcPr>
            <w:tcW w:w="1282" w:type="dxa"/>
            <w:vAlign w:val="center"/>
          </w:tcPr>
          <w:p w:rsidR="00990893" w:rsidRDefault="00990893">
            <w:pPr>
              <w:jc w:val="center"/>
              <w:rPr>
                <w:rFonts w:asciiTheme="minorEastAsia" w:hAnsiTheme="minorEastAsia" w:cs="宋体"/>
              </w:rPr>
            </w:pPr>
          </w:p>
        </w:tc>
      </w:tr>
      <w:tr w:rsidR="00990893">
        <w:trPr>
          <w:trHeight w:val="907"/>
          <w:jc w:val="center"/>
        </w:trPr>
        <w:tc>
          <w:tcPr>
            <w:tcW w:w="988" w:type="dxa"/>
            <w:vAlign w:val="center"/>
          </w:tcPr>
          <w:p w:rsidR="00990893" w:rsidRDefault="00990893">
            <w:pPr>
              <w:jc w:val="center"/>
              <w:rPr>
                <w:rFonts w:asciiTheme="minorEastAsia" w:hAnsiTheme="minorEastAsia" w:cs="宋体"/>
              </w:rPr>
            </w:pPr>
          </w:p>
        </w:tc>
        <w:tc>
          <w:tcPr>
            <w:tcW w:w="1549" w:type="dxa"/>
            <w:vAlign w:val="center"/>
          </w:tcPr>
          <w:p w:rsidR="00990893" w:rsidRDefault="00990893">
            <w:pPr>
              <w:jc w:val="center"/>
              <w:rPr>
                <w:rFonts w:asciiTheme="minorEastAsia" w:hAnsiTheme="minorEastAsia" w:cs="宋体"/>
              </w:rPr>
            </w:pPr>
          </w:p>
        </w:tc>
        <w:tc>
          <w:tcPr>
            <w:tcW w:w="2518" w:type="dxa"/>
            <w:vAlign w:val="center"/>
          </w:tcPr>
          <w:p w:rsidR="00990893" w:rsidRDefault="00990893">
            <w:pPr>
              <w:jc w:val="center"/>
              <w:rPr>
                <w:rFonts w:asciiTheme="minorEastAsia" w:hAnsiTheme="minorEastAsia" w:cs="宋体"/>
              </w:rPr>
            </w:pPr>
          </w:p>
        </w:tc>
        <w:tc>
          <w:tcPr>
            <w:tcW w:w="2533" w:type="dxa"/>
            <w:vAlign w:val="center"/>
          </w:tcPr>
          <w:p w:rsidR="00990893" w:rsidRDefault="00990893">
            <w:pPr>
              <w:jc w:val="center"/>
              <w:rPr>
                <w:rFonts w:asciiTheme="minorEastAsia" w:hAnsiTheme="minorEastAsia" w:cs="宋体"/>
              </w:rPr>
            </w:pPr>
          </w:p>
        </w:tc>
        <w:tc>
          <w:tcPr>
            <w:tcW w:w="1282" w:type="dxa"/>
            <w:vAlign w:val="center"/>
          </w:tcPr>
          <w:p w:rsidR="00990893" w:rsidRDefault="00990893">
            <w:pPr>
              <w:jc w:val="center"/>
              <w:rPr>
                <w:rFonts w:asciiTheme="minorEastAsia" w:hAnsiTheme="minorEastAsia" w:cs="宋体"/>
              </w:rPr>
            </w:pPr>
          </w:p>
        </w:tc>
      </w:tr>
      <w:tr w:rsidR="00990893">
        <w:trPr>
          <w:trHeight w:val="907"/>
          <w:jc w:val="center"/>
        </w:trPr>
        <w:tc>
          <w:tcPr>
            <w:tcW w:w="988" w:type="dxa"/>
            <w:vAlign w:val="center"/>
          </w:tcPr>
          <w:p w:rsidR="00990893" w:rsidRDefault="00990893">
            <w:pPr>
              <w:jc w:val="center"/>
              <w:rPr>
                <w:rFonts w:asciiTheme="minorEastAsia" w:hAnsiTheme="minorEastAsia" w:cs="宋体"/>
              </w:rPr>
            </w:pPr>
          </w:p>
        </w:tc>
        <w:tc>
          <w:tcPr>
            <w:tcW w:w="1549" w:type="dxa"/>
            <w:vAlign w:val="center"/>
          </w:tcPr>
          <w:p w:rsidR="00990893" w:rsidRDefault="00990893">
            <w:pPr>
              <w:jc w:val="center"/>
              <w:rPr>
                <w:rFonts w:asciiTheme="minorEastAsia" w:hAnsiTheme="minorEastAsia" w:cs="宋体"/>
              </w:rPr>
            </w:pPr>
          </w:p>
        </w:tc>
        <w:tc>
          <w:tcPr>
            <w:tcW w:w="2518" w:type="dxa"/>
            <w:vAlign w:val="center"/>
          </w:tcPr>
          <w:p w:rsidR="00990893" w:rsidRDefault="00990893">
            <w:pPr>
              <w:jc w:val="center"/>
              <w:rPr>
                <w:rFonts w:asciiTheme="minorEastAsia" w:hAnsiTheme="minorEastAsia" w:cs="宋体"/>
              </w:rPr>
            </w:pPr>
          </w:p>
        </w:tc>
        <w:tc>
          <w:tcPr>
            <w:tcW w:w="2533" w:type="dxa"/>
            <w:vAlign w:val="center"/>
          </w:tcPr>
          <w:p w:rsidR="00990893" w:rsidRDefault="00990893">
            <w:pPr>
              <w:jc w:val="center"/>
              <w:rPr>
                <w:rFonts w:asciiTheme="minorEastAsia" w:hAnsiTheme="minorEastAsia" w:cs="宋体"/>
              </w:rPr>
            </w:pPr>
          </w:p>
        </w:tc>
        <w:tc>
          <w:tcPr>
            <w:tcW w:w="1282" w:type="dxa"/>
            <w:vAlign w:val="center"/>
          </w:tcPr>
          <w:p w:rsidR="00990893" w:rsidRDefault="00990893">
            <w:pPr>
              <w:jc w:val="center"/>
              <w:rPr>
                <w:rFonts w:asciiTheme="minorEastAsia" w:hAnsiTheme="minorEastAsia" w:cs="宋体"/>
              </w:rPr>
            </w:pPr>
          </w:p>
        </w:tc>
      </w:tr>
      <w:tr w:rsidR="00990893">
        <w:trPr>
          <w:trHeight w:val="907"/>
          <w:jc w:val="center"/>
        </w:trPr>
        <w:tc>
          <w:tcPr>
            <w:tcW w:w="988" w:type="dxa"/>
            <w:vAlign w:val="center"/>
          </w:tcPr>
          <w:p w:rsidR="00990893" w:rsidRDefault="006E232A">
            <w:pPr>
              <w:jc w:val="center"/>
              <w:rPr>
                <w:rFonts w:asciiTheme="minorEastAsia" w:hAnsiTheme="minorEastAsia" w:cs="宋体"/>
              </w:rPr>
            </w:pPr>
            <w:r>
              <w:rPr>
                <w:rFonts w:asciiTheme="minorEastAsia" w:hAnsiTheme="minorEastAsia" w:cs="宋体" w:hint="eastAsia"/>
              </w:rPr>
              <w:t>备注</w:t>
            </w:r>
          </w:p>
        </w:tc>
        <w:tc>
          <w:tcPr>
            <w:tcW w:w="7882" w:type="dxa"/>
            <w:gridSpan w:val="4"/>
            <w:vAlign w:val="center"/>
          </w:tcPr>
          <w:p w:rsidR="00990893" w:rsidRDefault="006E232A">
            <w:pPr>
              <w:jc w:val="both"/>
              <w:rPr>
                <w:rFonts w:asciiTheme="minorEastAsia" w:hAnsiTheme="minorEastAsia" w:cs="宋体"/>
              </w:rPr>
            </w:pPr>
            <w:r>
              <w:rPr>
                <w:rFonts w:asciiTheme="minorEastAsia" w:hAnsiTheme="minorEastAsia" w:cs="宋体" w:hint="eastAsia"/>
              </w:rPr>
              <w:t>1．“完全接受”的条款无需在本表中列出，按表下方所做“声明”执行；对于需要供应商填报的内容，以及“不能接受”或“有条件接受”的条款，则应写明该条款名称及条款明细、以及供应商所能接受的条件。</w:t>
            </w:r>
          </w:p>
          <w:p w:rsidR="00990893" w:rsidRDefault="006E232A">
            <w:pPr>
              <w:jc w:val="both"/>
              <w:rPr>
                <w:rFonts w:asciiTheme="minorEastAsia" w:hAnsiTheme="minorEastAsia" w:cs="宋体"/>
              </w:rPr>
            </w:pPr>
            <w:r>
              <w:rPr>
                <w:rFonts w:asciiTheme="minorEastAsia" w:hAnsiTheme="minorEastAsia" w:cs="宋体" w:hint="eastAsia"/>
              </w:rPr>
              <w:t>2．根据《政府采购货物和服务招标投标管理办法》（财政部87号令）第六十三条，若投标文件含有采购人不能接受的附加条件的，投标无效。</w:t>
            </w:r>
          </w:p>
          <w:p w:rsidR="00990893" w:rsidRDefault="006E232A">
            <w:pPr>
              <w:jc w:val="both"/>
              <w:rPr>
                <w:rFonts w:asciiTheme="minorEastAsia" w:hAnsiTheme="minorEastAsia" w:cs="宋体"/>
              </w:rPr>
            </w:pPr>
            <w:r>
              <w:rPr>
                <w:rFonts w:asciiTheme="minorEastAsia" w:hAnsiTheme="minorEastAsia" w:cs="宋体" w:hint="eastAsia"/>
              </w:rPr>
              <w:t>3．因表格空间因有限，不足以容纳响应内容时，允许在表后进行响应，但须在表中注明引用位置，如“见本表下方3.1.1”。</w:t>
            </w:r>
          </w:p>
        </w:tc>
      </w:tr>
    </w:tbl>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声明：除上表所列的合同条款外，招标文件中的其他合同条款我方均完全接受。</w:t>
      </w:r>
    </w:p>
    <w:p w:rsidR="00990893" w:rsidRDefault="006E232A">
      <w:pPr>
        <w:spacing w:line="560" w:lineRule="exact"/>
        <w:ind w:firstLineChars="200" w:firstLine="480"/>
        <w:jc w:val="both"/>
        <w:rPr>
          <w:rFonts w:asciiTheme="minorEastAsia" w:hAnsiTheme="minorEastAsia" w:cs="宋体"/>
        </w:rPr>
      </w:pPr>
      <w:r>
        <w:rPr>
          <w:rFonts w:asciiTheme="minorEastAsia" w:hAnsiTheme="minorEastAsia" w:cs="宋体" w:hint="eastAsia"/>
        </w:rPr>
        <w:t>供应商：（供应商全称并加盖公章）</w:t>
      </w:r>
      <w:r>
        <w:rPr>
          <w:rFonts w:asciiTheme="minorEastAsia" w:hAnsiTheme="minorEastAsia" w:cs="宋体" w:hint="eastAsia"/>
        </w:rPr>
        <w:br w:type="page"/>
      </w:r>
    </w:p>
    <w:p w:rsidR="00990893" w:rsidRDefault="006E232A">
      <w:pPr>
        <w:pStyle w:val="23"/>
        <w:spacing w:before="210" w:after="210" w:line="240" w:lineRule="auto"/>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（四）其他需要供应商提供的材料</w:t>
      </w:r>
    </w:p>
    <w:p w:rsidR="00990893" w:rsidRDefault="006E232A" w:rsidP="0048525B">
      <w:pPr>
        <w:ind w:firstLineChars="200" w:firstLine="482"/>
        <w:jc w:val="both"/>
        <w:rPr>
          <w:rFonts w:asciiTheme="minorEastAsia" w:hAnsiTheme="minorEastAsia" w:cs="宋体"/>
          <w:b/>
          <w:bCs/>
        </w:rPr>
      </w:pPr>
      <w:r>
        <w:rPr>
          <w:rFonts w:asciiTheme="minorEastAsia" w:hAnsiTheme="minorEastAsia" w:cs="宋体" w:hint="eastAsia"/>
          <w:b/>
          <w:bCs/>
        </w:rPr>
        <w:t>1．项目实施人员情况表</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938"/>
        <w:gridCol w:w="1217"/>
        <w:gridCol w:w="23"/>
        <w:gridCol w:w="1315"/>
        <w:gridCol w:w="17"/>
        <w:gridCol w:w="6"/>
        <w:gridCol w:w="1524"/>
        <w:gridCol w:w="1677"/>
        <w:gridCol w:w="40"/>
        <w:gridCol w:w="1015"/>
      </w:tblGrid>
      <w:tr w:rsidR="00990893">
        <w:trPr>
          <w:trHeight w:val="510"/>
          <w:jc w:val="center"/>
        </w:trPr>
        <w:tc>
          <w:tcPr>
            <w:tcW w:w="8868" w:type="dxa"/>
            <w:gridSpan w:val="11"/>
            <w:tcBorders>
              <w:top w:val="single" w:sz="12" w:space="0" w:color="auto"/>
              <w:left w:val="single" w:sz="12" w:space="0" w:color="auto"/>
              <w:bottom w:val="single" w:sz="6" w:space="0" w:color="auto"/>
              <w:right w:val="single" w:sz="12" w:space="0" w:color="auto"/>
            </w:tcBorders>
            <w:shd w:val="clear" w:color="auto" w:fill="F2F2F2" w:themeFill="background1" w:themeFillShade="F2"/>
            <w:vAlign w:val="center"/>
          </w:tcPr>
          <w:p w:rsidR="00990893" w:rsidRDefault="006E232A">
            <w:pPr>
              <w:jc w:val="both"/>
              <w:rPr>
                <w:rFonts w:asciiTheme="minorEastAsia" w:hAnsiTheme="minorEastAsia" w:cs="宋体"/>
              </w:rPr>
            </w:pPr>
            <w:r>
              <w:rPr>
                <w:rFonts w:asciiTheme="minorEastAsia" w:hAnsiTheme="minorEastAsia" w:cs="宋体" w:hint="eastAsia"/>
              </w:rPr>
              <w:t>项目负责人</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年龄</w:t>
            </w:r>
          </w:p>
        </w:tc>
        <w:tc>
          <w:tcPr>
            <w:tcW w:w="1217" w:type="dxa"/>
            <w:vAlign w:val="center"/>
          </w:tcPr>
          <w:p w:rsidR="00990893" w:rsidRDefault="006E232A">
            <w:pPr>
              <w:jc w:val="both"/>
              <w:rPr>
                <w:rFonts w:asciiTheme="minorEastAsia" w:hAnsiTheme="minorEastAsia" w:cs="宋体"/>
              </w:rPr>
            </w:pPr>
            <w:r>
              <w:rPr>
                <w:rFonts w:asciiTheme="minorEastAsia" w:hAnsiTheme="minorEastAsia" w:cs="宋体" w:hint="eastAsia"/>
              </w:rPr>
              <w:t>资格</w:t>
            </w:r>
          </w:p>
        </w:tc>
        <w:tc>
          <w:tcPr>
            <w:tcW w:w="1338" w:type="dxa"/>
            <w:gridSpan w:val="2"/>
            <w:vAlign w:val="center"/>
          </w:tcPr>
          <w:p w:rsidR="00990893" w:rsidRDefault="006E232A">
            <w:pPr>
              <w:jc w:val="both"/>
              <w:rPr>
                <w:rFonts w:asciiTheme="minorEastAsia" w:hAnsiTheme="minorEastAsia" w:cs="宋体"/>
              </w:rPr>
            </w:pPr>
            <w:r>
              <w:rPr>
                <w:rFonts w:asciiTheme="minorEastAsia" w:hAnsiTheme="minorEastAsia" w:cs="宋体" w:hint="eastAsia"/>
              </w:rPr>
              <w:t>职称</w:t>
            </w:r>
          </w:p>
        </w:tc>
        <w:tc>
          <w:tcPr>
            <w:tcW w:w="1547" w:type="dxa"/>
            <w:gridSpan w:val="3"/>
            <w:vAlign w:val="center"/>
          </w:tcPr>
          <w:p w:rsidR="00990893" w:rsidRDefault="006E232A">
            <w:pPr>
              <w:jc w:val="both"/>
              <w:rPr>
                <w:rFonts w:asciiTheme="minorEastAsia" w:hAnsiTheme="minorEastAsia" w:cs="宋体"/>
              </w:rPr>
            </w:pPr>
            <w:r>
              <w:rPr>
                <w:rFonts w:asciiTheme="minorEastAsia" w:hAnsiTheme="minorEastAsia" w:cs="宋体" w:hint="eastAsia"/>
              </w:rPr>
              <w:t>在本行业从业工作年限</w:t>
            </w:r>
          </w:p>
        </w:tc>
        <w:tc>
          <w:tcPr>
            <w:tcW w:w="1677" w:type="dxa"/>
            <w:tcBorders>
              <w:right w:val="single" w:sz="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主要工作</w:t>
            </w:r>
          </w:p>
          <w:p w:rsidR="00990893" w:rsidRDefault="006E232A">
            <w:pPr>
              <w:jc w:val="both"/>
              <w:rPr>
                <w:rFonts w:asciiTheme="minorEastAsia" w:hAnsiTheme="minorEastAsia" w:cs="宋体"/>
              </w:rPr>
            </w:pPr>
            <w:r>
              <w:rPr>
                <w:rFonts w:asciiTheme="minorEastAsia" w:hAnsiTheme="minorEastAsia" w:cs="宋体" w:hint="eastAsia"/>
              </w:rPr>
              <w:t>业绩和经历</w:t>
            </w:r>
          </w:p>
        </w:tc>
        <w:tc>
          <w:tcPr>
            <w:tcW w:w="1055" w:type="dxa"/>
            <w:gridSpan w:val="2"/>
            <w:tcBorders>
              <w:left w:val="single" w:sz="2" w:space="0" w:color="auto"/>
              <w:right w:val="single" w:sz="1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拟派</w:t>
            </w:r>
          </w:p>
          <w:p w:rsidR="00990893" w:rsidRDefault="006E232A">
            <w:pPr>
              <w:jc w:val="both"/>
              <w:rPr>
                <w:rFonts w:asciiTheme="minorEastAsia" w:hAnsiTheme="minorEastAsia" w:cs="宋体"/>
              </w:rPr>
            </w:pPr>
            <w:r>
              <w:rPr>
                <w:rFonts w:asciiTheme="minorEastAsia" w:hAnsiTheme="minorEastAsia" w:cs="宋体" w:hint="eastAsia"/>
              </w:rPr>
              <w:t>分工</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17" w:type="dxa"/>
            <w:vAlign w:val="center"/>
          </w:tcPr>
          <w:p w:rsidR="00990893" w:rsidRDefault="00990893">
            <w:pPr>
              <w:jc w:val="both"/>
              <w:rPr>
                <w:rFonts w:asciiTheme="minorEastAsia" w:hAnsiTheme="minorEastAsia" w:cs="宋体"/>
              </w:rPr>
            </w:pPr>
          </w:p>
        </w:tc>
        <w:tc>
          <w:tcPr>
            <w:tcW w:w="1338" w:type="dxa"/>
            <w:gridSpan w:val="2"/>
            <w:vAlign w:val="center"/>
          </w:tcPr>
          <w:p w:rsidR="00990893" w:rsidRDefault="00990893">
            <w:pPr>
              <w:jc w:val="both"/>
              <w:rPr>
                <w:rFonts w:asciiTheme="minorEastAsia" w:hAnsiTheme="minorEastAsia" w:cs="宋体"/>
              </w:rPr>
            </w:pPr>
          </w:p>
        </w:tc>
        <w:tc>
          <w:tcPr>
            <w:tcW w:w="1547" w:type="dxa"/>
            <w:gridSpan w:val="3"/>
            <w:vAlign w:val="center"/>
          </w:tcPr>
          <w:p w:rsidR="00990893" w:rsidRDefault="00990893">
            <w:pPr>
              <w:jc w:val="both"/>
              <w:rPr>
                <w:rFonts w:asciiTheme="minorEastAsia" w:hAnsiTheme="minorEastAsia" w:cs="宋体"/>
              </w:rPr>
            </w:pPr>
          </w:p>
        </w:tc>
        <w:tc>
          <w:tcPr>
            <w:tcW w:w="1677" w:type="dxa"/>
            <w:tcBorders>
              <w:right w:val="single" w:sz="2" w:space="0" w:color="auto"/>
            </w:tcBorders>
            <w:vAlign w:val="center"/>
          </w:tcPr>
          <w:p w:rsidR="00990893" w:rsidRDefault="00990893">
            <w:pPr>
              <w:jc w:val="both"/>
              <w:rPr>
                <w:rFonts w:asciiTheme="minorEastAsia" w:hAnsiTheme="minorEastAsia" w:cs="宋体"/>
              </w:rPr>
            </w:pPr>
          </w:p>
        </w:tc>
        <w:tc>
          <w:tcPr>
            <w:tcW w:w="1055" w:type="dxa"/>
            <w:gridSpan w:val="2"/>
            <w:tcBorders>
              <w:left w:val="single" w:sz="2" w:space="0" w:color="auto"/>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17" w:type="dxa"/>
            <w:vAlign w:val="center"/>
          </w:tcPr>
          <w:p w:rsidR="00990893" w:rsidRDefault="00990893">
            <w:pPr>
              <w:jc w:val="both"/>
              <w:rPr>
                <w:rFonts w:asciiTheme="minorEastAsia" w:hAnsiTheme="minorEastAsia" w:cs="宋体"/>
              </w:rPr>
            </w:pPr>
          </w:p>
        </w:tc>
        <w:tc>
          <w:tcPr>
            <w:tcW w:w="1338" w:type="dxa"/>
            <w:gridSpan w:val="2"/>
            <w:vAlign w:val="center"/>
          </w:tcPr>
          <w:p w:rsidR="00990893" w:rsidRDefault="00990893">
            <w:pPr>
              <w:jc w:val="both"/>
              <w:rPr>
                <w:rFonts w:asciiTheme="minorEastAsia" w:hAnsiTheme="minorEastAsia" w:cs="宋体"/>
              </w:rPr>
            </w:pPr>
          </w:p>
        </w:tc>
        <w:tc>
          <w:tcPr>
            <w:tcW w:w="1547" w:type="dxa"/>
            <w:gridSpan w:val="3"/>
            <w:vAlign w:val="center"/>
          </w:tcPr>
          <w:p w:rsidR="00990893" w:rsidRDefault="00990893">
            <w:pPr>
              <w:jc w:val="both"/>
              <w:rPr>
                <w:rFonts w:asciiTheme="minorEastAsia" w:hAnsiTheme="minorEastAsia" w:cs="宋体"/>
              </w:rPr>
            </w:pPr>
          </w:p>
        </w:tc>
        <w:tc>
          <w:tcPr>
            <w:tcW w:w="1677" w:type="dxa"/>
            <w:tcBorders>
              <w:right w:val="single" w:sz="2" w:space="0" w:color="auto"/>
            </w:tcBorders>
            <w:vAlign w:val="center"/>
          </w:tcPr>
          <w:p w:rsidR="00990893" w:rsidRDefault="00990893">
            <w:pPr>
              <w:jc w:val="both"/>
              <w:rPr>
                <w:rFonts w:asciiTheme="minorEastAsia" w:hAnsiTheme="minorEastAsia" w:cs="宋体"/>
              </w:rPr>
            </w:pPr>
          </w:p>
        </w:tc>
        <w:tc>
          <w:tcPr>
            <w:tcW w:w="1055" w:type="dxa"/>
            <w:gridSpan w:val="2"/>
            <w:tcBorders>
              <w:left w:val="single" w:sz="2" w:space="0" w:color="auto"/>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90893" w:rsidRDefault="006E232A">
            <w:pPr>
              <w:jc w:val="both"/>
              <w:rPr>
                <w:rFonts w:asciiTheme="minorEastAsia" w:hAnsiTheme="minorEastAsia" w:cs="宋体"/>
              </w:rPr>
            </w:pPr>
            <w:r>
              <w:rPr>
                <w:rFonts w:asciiTheme="minorEastAsia" w:hAnsiTheme="minorEastAsia" w:cs="宋体" w:hint="eastAsia"/>
              </w:rPr>
              <w:t>管理人员</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年龄</w:t>
            </w:r>
          </w:p>
        </w:tc>
        <w:tc>
          <w:tcPr>
            <w:tcW w:w="1217" w:type="dxa"/>
            <w:vAlign w:val="center"/>
          </w:tcPr>
          <w:p w:rsidR="00990893" w:rsidRDefault="006E232A">
            <w:pPr>
              <w:jc w:val="both"/>
              <w:rPr>
                <w:rFonts w:asciiTheme="minorEastAsia" w:hAnsiTheme="minorEastAsia" w:cs="宋体"/>
              </w:rPr>
            </w:pPr>
            <w:r>
              <w:rPr>
                <w:rFonts w:asciiTheme="minorEastAsia" w:hAnsiTheme="minorEastAsia" w:cs="宋体" w:hint="eastAsia"/>
              </w:rPr>
              <w:t>资格</w:t>
            </w:r>
          </w:p>
        </w:tc>
        <w:tc>
          <w:tcPr>
            <w:tcW w:w="1355" w:type="dxa"/>
            <w:gridSpan w:val="3"/>
            <w:vAlign w:val="center"/>
          </w:tcPr>
          <w:p w:rsidR="00990893" w:rsidRDefault="006E232A">
            <w:pPr>
              <w:jc w:val="both"/>
              <w:rPr>
                <w:rFonts w:asciiTheme="minorEastAsia" w:hAnsiTheme="minorEastAsia" w:cs="宋体"/>
              </w:rPr>
            </w:pPr>
            <w:r>
              <w:rPr>
                <w:rFonts w:asciiTheme="minorEastAsia" w:hAnsiTheme="minorEastAsia" w:cs="宋体" w:hint="eastAsia"/>
              </w:rPr>
              <w:t>职称</w:t>
            </w:r>
          </w:p>
        </w:tc>
        <w:tc>
          <w:tcPr>
            <w:tcW w:w="1530" w:type="dxa"/>
            <w:gridSpan w:val="2"/>
            <w:vAlign w:val="center"/>
          </w:tcPr>
          <w:p w:rsidR="00990893" w:rsidRDefault="006E232A">
            <w:pPr>
              <w:jc w:val="both"/>
              <w:rPr>
                <w:rFonts w:asciiTheme="minorEastAsia" w:hAnsiTheme="minorEastAsia" w:cs="宋体"/>
              </w:rPr>
            </w:pPr>
            <w:r>
              <w:rPr>
                <w:rFonts w:asciiTheme="minorEastAsia" w:hAnsiTheme="minorEastAsia" w:cs="宋体" w:hint="eastAsia"/>
              </w:rPr>
              <w:t>在本行业从业工作年限</w:t>
            </w:r>
          </w:p>
        </w:tc>
        <w:tc>
          <w:tcPr>
            <w:tcW w:w="1717" w:type="dxa"/>
            <w:gridSpan w:val="2"/>
            <w:vAlign w:val="center"/>
          </w:tcPr>
          <w:p w:rsidR="00990893" w:rsidRDefault="006E232A">
            <w:pPr>
              <w:jc w:val="both"/>
              <w:rPr>
                <w:rFonts w:asciiTheme="minorEastAsia" w:hAnsiTheme="minorEastAsia" w:cs="宋体"/>
              </w:rPr>
            </w:pPr>
            <w:r>
              <w:rPr>
                <w:rFonts w:asciiTheme="minorEastAsia" w:hAnsiTheme="minorEastAsia" w:cs="宋体" w:hint="eastAsia"/>
              </w:rPr>
              <w:t>主要工作</w:t>
            </w:r>
          </w:p>
          <w:p w:rsidR="00990893" w:rsidRDefault="006E232A">
            <w:pPr>
              <w:jc w:val="both"/>
              <w:rPr>
                <w:rFonts w:asciiTheme="minorEastAsia" w:hAnsiTheme="minorEastAsia" w:cs="宋体"/>
              </w:rPr>
            </w:pPr>
            <w:r>
              <w:rPr>
                <w:rFonts w:asciiTheme="minorEastAsia" w:hAnsiTheme="minorEastAsia" w:cs="宋体" w:hint="eastAsia"/>
              </w:rPr>
              <w:t>业绩和经历</w:t>
            </w:r>
          </w:p>
        </w:tc>
        <w:tc>
          <w:tcPr>
            <w:tcW w:w="1015" w:type="dxa"/>
            <w:tcBorders>
              <w:right w:val="single" w:sz="1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拟派</w:t>
            </w:r>
          </w:p>
          <w:p w:rsidR="00990893" w:rsidRDefault="006E232A">
            <w:pPr>
              <w:jc w:val="both"/>
              <w:rPr>
                <w:rFonts w:asciiTheme="minorEastAsia" w:hAnsiTheme="minorEastAsia" w:cs="宋体"/>
              </w:rPr>
            </w:pPr>
            <w:r>
              <w:rPr>
                <w:rFonts w:asciiTheme="minorEastAsia" w:hAnsiTheme="minorEastAsia" w:cs="宋体" w:hint="eastAsia"/>
              </w:rPr>
              <w:t>分工</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17" w:type="dxa"/>
            <w:vAlign w:val="center"/>
          </w:tcPr>
          <w:p w:rsidR="00990893" w:rsidRDefault="00990893">
            <w:pPr>
              <w:jc w:val="both"/>
              <w:rPr>
                <w:rFonts w:asciiTheme="minorEastAsia" w:hAnsiTheme="minorEastAsia" w:cs="宋体"/>
              </w:rPr>
            </w:pPr>
          </w:p>
        </w:tc>
        <w:tc>
          <w:tcPr>
            <w:tcW w:w="1355" w:type="dxa"/>
            <w:gridSpan w:val="3"/>
            <w:vAlign w:val="center"/>
          </w:tcPr>
          <w:p w:rsidR="00990893" w:rsidRDefault="00990893">
            <w:pPr>
              <w:jc w:val="both"/>
              <w:rPr>
                <w:rFonts w:asciiTheme="minorEastAsia" w:hAnsiTheme="minorEastAsia" w:cs="宋体"/>
              </w:rPr>
            </w:pPr>
          </w:p>
        </w:tc>
        <w:tc>
          <w:tcPr>
            <w:tcW w:w="1530" w:type="dxa"/>
            <w:gridSpan w:val="2"/>
            <w:vAlign w:val="center"/>
          </w:tcPr>
          <w:p w:rsidR="00990893" w:rsidRDefault="00990893">
            <w:pPr>
              <w:jc w:val="both"/>
              <w:rPr>
                <w:rFonts w:asciiTheme="minorEastAsia" w:hAnsiTheme="minorEastAsia" w:cs="宋体"/>
              </w:rPr>
            </w:pPr>
          </w:p>
        </w:tc>
        <w:tc>
          <w:tcPr>
            <w:tcW w:w="1717" w:type="dxa"/>
            <w:gridSpan w:val="2"/>
            <w:vAlign w:val="center"/>
          </w:tcPr>
          <w:p w:rsidR="00990893" w:rsidRDefault="00990893">
            <w:pPr>
              <w:jc w:val="both"/>
              <w:rPr>
                <w:rFonts w:asciiTheme="minorEastAsia" w:hAnsiTheme="minorEastAsia" w:cs="宋体"/>
              </w:rPr>
            </w:pPr>
          </w:p>
        </w:tc>
        <w:tc>
          <w:tcPr>
            <w:tcW w:w="1015" w:type="dxa"/>
            <w:tcBorders>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17" w:type="dxa"/>
            <w:vAlign w:val="center"/>
          </w:tcPr>
          <w:p w:rsidR="00990893" w:rsidRDefault="00990893">
            <w:pPr>
              <w:jc w:val="both"/>
              <w:rPr>
                <w:rFonts w:asciiTheme="minorEastAsia" w:hAnsiTheme="minorEastAsia" w:cs="宋体"/>
              </w:rPr>
            </w:pPr>
          </w:p>
        </w:tc>
        <w:tc>
          <w:tcPr>
            <w:tcW w:w="1355" w:type="dxa"/>
            <w:gridSpan w:val="3"/>
            <w:vAlign w:val="center"/>
          </w:tcPr>
          <w:p w:rsidR="00990893" w:rsidRDefault="00990893">
            <w:pPr>
              <w:jc w:val="both"/>
              <w:rPr>
                <w:rFonts w:asciiTheme="minorEastAsia" w:hAnsiTheme="minorEastAsia" w:cs="宋体"/>
              </w:rPr>
            </w:pPr>
          </w:p>
        </w:tc>
        <w:tc>
          <w:tcPr>
            <w:tcW w:w="1530" w:type="dxa"/>
            <w:gridSpan w:val="2"/>
            <w:vAlign w:val="center"/>
          </w:tcPr>
          <w:p w:rsidR="00990893" w:rsidRDefault="00990893">
            <w:pPr>
              <w:jc w:val="both"/>
              <w:rPr>
                <w:rFonts w:asciiTheme="minorEastAsia" w:hAnsiTheme="minorEastAsia" w:cs="宋体"/>
              </w:rPr>
            </w:pPr>
          </w:p>
        </w:tc>
        <w:tc>
          <w:tcPr>
            <w:tcW w:w="1717" w:type="dxa"/>
            <w:gridSpan w:val="2"/>
            <w:vAlign w:val="center"/>
          </w:tcPr>
          <w:p w:rsidR="00990893" w:rsidRDefault="00990893">
            <w:pPr>
              <w:jc w:val="both"/>
              <w:rPr>
                <w:rFonts w:asciiTheme="minorEastAsia" w:hAnsiTheme="minorEastAsia" w:cs="宋体"/>
              </w:rPr>
            </w:pPr>
          </w:p>
        </w:tc>
        <w:tc>
          <w:tcPr>
            <w:tcW w:w="1015" w:type="dxa"/>
            <w:tcBorders>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90893" w:rsidRDefault="006E232A">
            <w:pPr>
              <w:jc w:val="both"/>
              <w:rPr>
                <w:rFonts w:asciiTheme="minorEastAsia" w:hAnsiTheme="minorEastAsia" w:cs="宋体"/>
              </w:rPr>
            </w:pPr>
            <w:r>
              <w:rPr>
                <w:rFonts w:asciiTheme="minorEastAsia" w:hAnsiTheme="minorEastAsia" w:cs="宋体" w:hint="eastAsia"/>
              </w:rPr>
              <w:t>技术人员/服务人员</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年龄</w:t>
            </w:r>
          </w:p>
        </w:tc>
        <w:tc>
          <w:tcPr>
            <w:tcW w:w="1240" w:type="dxa"/>
            <w:gridSpan w:val="2"/>
            <w:tcBorders>
              <w:right w:val="single" w:sz="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学历</w:t>
            </w:r>
          </w:p>
        </w:tc>
        <w:tc>
          <w:tcPr>
            <w:tcW w:w="1338" w:type="dxa"/>
            <w:gridSpan w:val="3"/>
            <w:tcBorders>
              <w:left w:val="single" w:sz="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职称</w:t>
            </w:r>
          </w:p>
        </w:tc>
        <w:tc>
          <w:tcPr>
            <w:tcW w:w="1524" w:type="dxa"/>
            <w:vAlign w:val="center"/>
          </w:tcPr>
          <w:p w:rsidR="00990893" w:rsidRDefault="006E232A">
            <w:pPr>
              <w:jc w:val="both"/>
              <w:rPr>
                <w:rFonts w:asciiTheme="minorEastAsia" w:hAnsiTheme="minorEastAsia" w:cs="宋体"/>
              </w:rPr>
            </w:pPr>
            <w:r>
              <w:rPr>
                <w:rFonts w:asciiTheme="minorEastAsia" w:hAnsiTheme="minorEastAsia" w:cs="宋体" w:hint="eastAsia"/>
              </w:rPr>
              <w:t>从事类似项目工作年限</w:t>
            </w:r>
          </w:p>
        </w:tc>
        <w:tc>
          <w:tcPr>
            <w:tcW w:w="1717" w:type="dxa"/>
            <w:gridSpan w:val="2"/>
            <w:vAlign w:val="center"/>
          </w:tcPr>
          <w:p w:rsidR="00990893" w:rsidRDefault="006E232A">
            <w:pPr>
              <w:jc w:val="both"/>
              <w:rPr>
                <w:rFonts w:asciiTheme="minorEastAsia" w:hAnsiTheme="minorEastAsia" w:cs="宋体"/>
              </w:rPr>
            </w:pPr>
            <w:r>
              <w:rPr>
                <w:rFonts w:asciiTheme="minorEastAsia" w:hAnsiTheme="minorEastAsia" w:cs="宋体" w:hint="eastAsia"/>
              </w:rPr>
              <w:t>主要工作</w:t>
            </w:r>
          </w:p>
          <w:p w:rsidR="00990893" w:rsidRDefault="006E232A">
            <w:pPr>
              <w:jc w:val="both"/>
              <w:rPr>
                <w:rFonts w:asciiTheme="minorEastAsia" w:hAnsiTheme="minorEastAsia" w:cs="宋体"/>
              </w:rPr>
            </w:pPr>
            <w:r>
              <w:rPr>
                <w:rFonts w:asciiTheme="minorEastAsia" w:hAnsiTheme="minorEastAsia" w:cs="宋体" w:hint="eastAsia"/>
              </w:rPr>
              <w:t>业绩和经历</w:t>
            </w:r>
          </w:p>
        </w:tc>
        <w:tc>
          <w:tcPr>
            <w:tcW w:w="1015" w:type="dxa"/>
            <w:tcBorders>
              <w:right w:val="single" w:sz="1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拟派</w:t>
            </w:r>
          </w:p>
          <w:p w:rsidR="00990893" w:rsidRDefault="006E232A">
            <w:pPr>
              <w:jc w:val="both"/>
              <w:rPr>
                <w:rFonts w:asciiTheme="minorEastAsia" w:hAnsiTheme="minorEastAsia" w:cs="宋体"/>
              </w:rPr>
            </w:pPr>
            <w:r>
              <w:rPr>
                <w:rFonts w:asciiTheme="minorEastAsia" w:hAnsiTheme="minorEastAsia" w:cs="宋体" w:hint="eastAsia"/>
              </w:rPr>
              <w:t>分工</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40" w:type="dxa"/>
            <w:gridSpan w:val="2"/>
            <w:tcBorders>
              <w:right w:val="single" w:sz="2" w:space="0" w:color="auto"/>
            </w:tcBorders>
            <w:vAlign w:val="center"/>
          </w:tcPr>
          <w:p w:rsidR="00990893" w:rsidRDefault="00990893">
            <w:pPr>
              <w:jc w:val="both"/>
              <w:rPr>
                <w:rFonts w:asciiTheme="minorEastAsia" w:hAnsiTheme="minorEastAsia" w:cs="宋体"/>
              </w:rPr>
            </w:pPr>
          </w:p>
        </w:tc>
        <w:tc>
          <w:tcPr>
            <w:tcW w:w="1338" w:type="dxa"/>
            <w:gridSpan w:val="3"/>
            <w:tcBorders>
              <w:left w:val="single" w:sz="2" w:space="0" w:color="auto"/>
            </w:tcBorders>
            <w:vAlign w:val="center"/>
          </w:tcPr>
          <w:p w:rsidR="00990893" w:rsidRDefault="00990893">
            <w:pPr>
              <w:jc w:val="both"/>
              <w:rPr>
                <w:rFonts w:asciiTheme="minorEastAsia" w:hAnsiTheme="minorEastAsia" w:cs="宋体"/>
              </w:rPr>
            </w:pPr>
          </w:p>
        </w:tc>
        <w:tc>
          <w:tcPr>
            <w:tcW w:w="1524" w:type="dxa"/>
            <w:vAlign w:val="center"/>
          </w:tcPr>
          <w:p w:rsidR="00990893" w:rsidRDefault="00990893">
            <w:pPr>
              <w:jc w:val="both"/>
              <w:rPr>
                <w:rFonts w:asciiTheme="minorEastAsia" w:hAnsiTheme="minorEastAsia" w:cs="宋体"/>
              </w:rPr>
            </w:pPr>
          </w:p>
        </w:tc>
        <w:tc>
          <w:tcPr>
            <w:tcW w:w="1717" w:type="dxa"/>
            <w:gridSpan w:val="2"/>
            <w:vAlign w:val="center"/>
          </w:tcPr>
          <w:p w:rsidR="00990893" w:rsidRDefault="00990893">
            <w:pPr>
              <w:jc w:val="both"/>
              <w:rPr>
                <w:rFonts w:asciiTheme="minorEastAsia" w:hAnsiTheme="minorEastAsia" w:cs="宋体"/>
              </w:rPr>
            </w:pPr>
          </w:p>
        </w:tc>
        <w:tc>
          <w:tcPr>
            <w:tcW w:w="1015" w:type="dxa"/>
            <w:tcBorders>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40" w:type="dxa"/>
            <w:gridSpan w:val="2"/>
            <w:tcBorders>
              <w:right w:val="single" w:sz="2" w:space="0" w:color="auto"/>
            </w:tcBorders>
            <w:vAlign w:val="center"/>
          </w:tcPr>
          <w:p w:rsidR="00990893" w:rsidRDefault="00990893">
            <w:pPr>
              <w:jc w:val="both"/>
              <w:rPr>
                <w:rFonts w:asciiTheme="minorEastAsia" w:hAnsiTheme="minorEastAsia" w:cs="宋体"/>
              </w:rPr>
            </w:pPr>
          </w:p>
        </w:tc>
        <w:tc>
          <w:tcPr>
            <w:tcW w:w="1338" w:type="dxa"/>
            <w:gridSpan w:val="3"/>
            <w:tcBorders>
              <w:left w:val="single" w:sz="2" w:space="0" w:color="auto"/>
            </w:tcBorders>
            <w:vAlign w:val="center"/>
          </w:tcPr>
          <w:p w:rsidR="00990893" w:rsidRDefault="00990893">
            <w:pPr>
              <w:jc w:val="both"/>
              <w:rPr>
                <w:rFonts w:asciiTheme="minorEastAsia" w:hAnsiTheme="minorEastAsia" w:cs="宋体"/>
              </w:rPr>
            </w:pPr>
          </w:p>
        </w:tc>
        <w:tc>
          <w:tcPr>
            <w:tcW w:w="1524" w:type="dxa"/>
            <w:vAlign w:val="center"/>
          </w:tcPr>
          <w:p w:rsidR="00990893" w:rsidRDefault="00990893">
            <w:pPr>
              <w:jc w:val="both"/>
              <w:rPr>
                <w:rFonts w:asciiTheme="minorEastAsia" w:hAnsiTheme="minorEastAsia" w:cs="宋体"/>
              </w:rPr>
            </w:pPr>
          </w:p>
        </w:tc>
        <w:tc>
          <w:tcPr>
            <w:tcW w:w="1717" w:type="dxa"/>
            <w:gridSpan w:val="2"/>
            <w:vAlign w:val="center"/>
          </w:tcPr>
          <w:p w:rsidR="00990893" w:rsidRDefault="00990893">
            <w:pPr>
              <w:jc w:val="both"/>
              <w:rPr>
                <w:rFonts w:asciiTheme="minorEastAsia" w:hAnsiTheme="minorEastAsia" w:cs="宋体"/>
              </w:rPr>
            </w:pPr>
          </w:p>
        </w:tc>
        <w:tc>
          <w:tcPr>
            <w:tcW w:w="1015" w:type="dxa"/>
            <w:tcBorders>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8868" w:type="dxa"/>
            <w:gridSpan w:val="11"/>
            <w:tcBorders>
              <w:top w:val="single" w:sz="6" w:space="0" w:color="auto"/>
              <w:left w:val="single" w:sz="12" w:space="0" w:color="auto"/>
              <w:bottom w:val="single" w:sz="6" w:space="0" w:color="auto"/>
              <w:right w:val="single" w:sz="12" w:space="0" w:color="auto"/>
            </w:tcBorders>
            <w:shd w:val="clear" w:color="auto" w:fill="F2F2F2" w:themeFill="background1" w:themeFillShade="F2"/>
            <w:vAlign w:val="center"/>
          </w:tcPr>
          <w:p w:rsidR="00990893" w:rsidRDefault="006E232A">
            <w:pPr>
              <w:jc w:val="both"/>
              <w:rPr>
                <w:rFonts w:asciiTheme="minorEastAsia" w:hAnsiTheme="minorEastAsia" w:cs="宋体"/>
              </w:rPr>
            </w:pPr>
            <w:r>
              <w:rPr>
                <w:rFonts w:asciiTheme="minorEastAsia" w:hAnsiTheme="minorEastAsia" w:cs="宋体" w:hint="eastAsia"/>
              </w:rPr>
              <w:t>辅助人员</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姓名</w:t>
            </w:r>
          </w:p>
        </w:tc>
        <w:tc>
          <w:tcPr>
            <w:tcW w:w="938" w:type="dxa"/>
            <w:tcBorders>
              <w:lef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年龄</w:t>
            </w:r>
          </w:p>
        </w:tc>
        <w:tc>
          <w:tcPr>
            <w:tcW w:w="1240" w:type="dxa"/>
            <w:gridSpan w:val="2"/>
            <w:tcBorders>
              <w:right w:val="single" w:sz="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学历</w:t>
            </w:r>
          </w:p>
        </w:tc>
        <w:tc>
          <w:tcPr>
            <w:tcW w:w="1338" w:type="dxa"/>
            <w:gridSpan w:val="3"/>
            <w:tcBorders>
              <w:left w:val="single" w:sz="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职称</w:t>
            </w:r>
          </w:p>
        </w:tc>
        <w:tc>
          <w:tcPr>
            <w:tcW w:w="1524" w:type="dxa"/>
            <w:vAlign w:val="center"/>
          </w:tcPr>
          <w:p w:rsidR="00990893" w:rsidRDefault="006E232A">
            <w:pPr>
              <w:jc w:val="both"/>
              <w:rPr>
                <w:rFonts w:asciiTheme="minorEastAsia" w:hAnsiTheme="minorEastAsia" w:cs="宋体"/>
              </w:rPr>
            </w:pPr>
            <w:r>
              <w:rPr>
                <w:rFonts w:asciiTheme="minorEastAsia" w:hAnsiTheme="minorEastAsia" w:cs="宋体" w:hint="eastAsia"/>
              </w:rPr>
              <w:t>从事类似项目工作年限</w:t>
            </w:r>
          </w:p>
        </w:tc>
        <w:tc>
          <w:tcPr>
            <w:tcW w:w="1717" w:type="dxa"/>
            <w:gridSpan w:val="2"/>
            <w:vAlign w:val="center"/>
          </w:tcPr>
          <w:p w:rsidR="00990893" w:rsidRDefault="006E232A">
            <w:pPr>
              <w:jc w:val="both"/>
              <w:rPr>
                <w:rFonts w:asciiTheme="minorEastAsia" w:hAnsiTheme="minorEastAsia" w:cs="宋体"/>
              </w:rPr>
            </w:pPr>
            <w:r>
              <w:rPr>
                <w:rFonts w:asciiTheme="minorEastAsia" w:hAnsiTheme="minorEastAsia" w:cs="宋体" w:hint="eastAsia"/>
              </w:rPr>
              <w:t>主要工作</w:t>
            </w:r>
          </w:p>
          <w:p w:rsidR="00990893" w:rsidRDefault="006E232A">
            <w:pPr>
              <w:jc w:val="both"/>
              <w:rPr>
                <w:rFonts w:asciiTheme="minorEastAsia" w:hAnsiTheme="minorEastAsia" w:cs="宋体"/>
              </w:rPr>
            </w:pPr>
            <w:r>
              <w:rPr>
                <w:rFonts w:asciiTheme="minorEastAsia" w:hAnsiTheme="minorEastAsia" w:cs="宋体" w:hint="eastAsia"/>
              </w:rPr>
              <w:t>业绩和经历</w:t>
            </w:r>
          </w:p>
        </w:tc>
        <w:tc>
          <w:tcPr>
            <w:tcW w:w="1015" w:type="dxa"/>
            <w:tcBorders>
              <w:right w:val="single" w:sz="1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拟派</w:t>
            </w:r>
          </w:p>
          <w:p w:rsidR="00990893" w:rsidRDefault="006E232A">
            <w:pPr>
              <w:jc w:val="both"/>
              <w:rPr>
                <w:rFonts w:asciiTheme="minorEastAsia" w:hAnsiTheme="minorEastAsia" w:cs="宋体"/>
              </w:rPr>
            </w:pPr>
            <w:r>
              <w:rPr>
                <w:rFonts w:asciiTheme="minorEastAsia" w:hAnsiTheme="minorEastAsia" w:cs="宋体" w:hint="eastAsia"/>
              </w:rPr>
              <w:t>分工</w:t>
            </w: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40" w:type="dxa"/>
            <w:gridSpan w:val="2"/>
            <w:tcBorders>
              <w:right w:val="single" w:sz="2" w:space="0" w:color="auto"/>
            </w:tcBorders>
            <w:vAlign w:val="center"/>
          </w:tcPr>
          <w:p w:rsidR="00990893" w:rsidRDefault="00990893">
            <w:pPr>
              <w:jc w:val="both"/>
              <w:rPr>
                <w:rFonts w:asciiTheme="minorEastAsia" w:hAnsiTheme="minorEastAsia" w:cs="宋体"/>
              </w:rPr>
            </w:pPr>
          </w:p>
        </w:tc>
        <w:tc>
          <w:tcPr>
            <w:tcW w:w="1338" w:type="dxa"/>
            <w:gridSpan w:val="3"/>
            <w:tcBorders>
              <w:left w:val="single" w:sz="2" w:space="0" w:color="auto"/>
            </w:tcBorders>
            <w:vAlign w:val="center"/>
          </w:tcPr>
          <w:p w:rsidR="00990893" w:rsidRDefault="00990893">
            <w:pPr>
              <w:jc w:val="both"/>
              <w:rPr>
                <w:rFonts w:asciiTheme="minorEastAsia" w:hAnsiTheme="minorEastAsia" w:cs="宋体"/>
              </w:rPr>
            </w:pPr>
          </w:p>
        </w:tc>
        <w:tc>
          <w:tcPr>
            <w:tcW w:w="1524" w:type="dxa"/>
            <w:vAlign w:val="center"/>
          </w:tcPr>
          <w:p w:rsidR="00990893" w:rsidRDefault="00990893">
            <w:pPr>
              <w:jc w:val="both"/>
              <w:rPr>
                <w:rFonts w:asciiTheme="minorEastAsia" w:hAnsiTheme="minorEastAsia" w:cs="宋体"/>
              </w:rPr>
            </w:pPr>
          </w:p>
        </w:tc>
        <w:tc>
          <w:tcPr>
            <w:tcW w:w="1717" w:type="dxa"/>
            <w:gridSpan w:val="2"/>
            <w:vAlign w:val="center"/>
          </w:tcPr>
          <w:p w:rsidR="00990893" w:rsidRDefault="00990893">
            <w:pPr>
              <w:jc w:val="both"/>
              <w:rPr>
                <w:rFonts w:asciiTheme="minorEastAsia" w:hAnsiTheme="minorEastAsia" w:cs="宋体"/>
              </w:rPr>
            </w:pPr>
          </w:p>
        </w:tc>
        <w:tc>
          <w:tcPr>
            <w:tcW w:w="1015" w:type="dxa"/>
            <w:tcBorders>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1096" w:type="dxa"/>
            <w:tcBorders>
              <w:top w:val="single" w:sz="6" w:space="0" w:color="auto"/>
              <w:left w:val="single" w:sz="12" w:space="0" w:color="auto"/>
              <w:bottom w:val="single" w:sz="6" w:space="0" w:color="auto"/>
              <w:right w:val="single" w:sz="6" w:space="0" w:color="auto"/>
            </w:tcBorders>
            <w:vAlign w:val="center"/>
          </w:tcPr>
          <w:p w:rsidR="00990893" w:rsidRDefault="00990893">
            <w:pPr>
              <w:jc w:val="both"/>
              <w:rPr>
                <w:rFonts w:asciiTheme="minorEastAsia" w:hAnsiTheme="minorEastAsia" w:cs="宋体"/>
              </w:rPr>
            </w:pPr>
          </w:p>
        </w:tc>
        <w:tc>
          <w:tcPr>
            <w:tcW w:w="938" w:type="dxa"/>
            <w:tcBorders>
              <w:left w:val="single" w:sz="6" w:space="0" w:color="auto"/>
            </w:tcBorders>
            <w:vAlign w:val="center"/>
          </w:tcPr>
          <w:p w:rsidR="00990893" w:rsidRDefault="00990893">
            <w:pPr>
              <w:jc w:val="both"/>
              <w:rPr>
                <w:rFonts w:asciiTheme="minorEastAsia" w:hAnsiTheme="minorEastAsia" w:cs="宋体"/>
              </w:rPr>
            </w:pPr>
          </w:p>
        </w:tc>
        <w:tc>
          <w:tcPr>
            <w:tcW w:w="1240" w:type="dxa"/>
            <w:gridSpan w:val="2"/>
            <w:tcBorders>
              <w:right w:val="single" w:sz="2" w:space="0" w:color="auto"/>
            </w:tcBorders>
            <w:vAlign w:val="center"/>
          </w:tcPr>
          <w:p w:rsidR="00990893" w:rsidRDefault="00990893">
            <w:pPr>
              <w:jc w:val="both"/>
              <w:rPr>
                <w:rFonts w:asciiTheme="minorEastAsia" w:hAnsiTheme="minorEastAsia" w:cs="宋体"/>
              </w:rPr>
            </w:pPr>
          </w:p>
        </w:tc>
        <w:tc>
          <w:tcPr>
            <w:tcW w:w="1338" w:type="dxa"/>
            <w:gridSpan w:val="3"/>
            <w:tcBorders>
              <w:left w:val="single" w:sz="2" w:space="0" w:color="auto"/>
            </w:tcBorders>
            <w:vAlign w:val="center"/>
          </w:tcPr>
          <w:p w:rsidR="00990893" w:rsidRDefault="00990893">
            <w:pPr>
              <w:jc w:val="both"/>
              <w:rPr>
                <w:rFonts w:asciiTheme="minorEastAsia" w:hAnsiTheme="minorEastAsia" w:cs="宋体"/>
              </w:rPr>
            </w:pPr>
          </w:p>
        </w:tc>
        <w:tc>
          <w:tcPr>
            <w:tcW w:w="1524" w:type="dxa"/>
            <w:vAlign w:val="center"/>
          </w:tcPr>
          <w:p w:rsidR="00990893" w:rsidRDefault="00990893">
            <w:pPr>
              <w:jc w:val="both"/>
              <w:rPr>
                <w:rFonts w:asciiTheme="minorEastAsia" w:hAnsiTheme="minorEastAsia" w:cs="宋体"/>
              </w:rPr>
            </w:pPr>
          </w:p>
        </w:tc>
        <w:tc>
          <w:tcPr>
            <w:tcW w:w="1717" w:type="dxa"/>
            <w:gridSpan w:val="2"/>
            <w:vAlign w:val="center"/>
          </w:tcPr>
          <w:p w:rsidR="00990893" w:rsidRDefault="00990893">
            <w:pPr>
              <w:jc w:val="both"/>
              <w:rPr>
                <w:rFonts w:asciiTheme="minorEastAsia" w:hAnsiTheme="minorEastAsia" w:cs="宋体"/>
              </w:rPr>
            </w:pPr>
          </w:p>
        </w:tc>
        <w:tc>
          <w:tcPr>
            <w:tcW w:w="1015" w:type="dxa"/>
            <w:tcBorders>
              <w:right w:val="single" w:sz="12" w:space="0" w:color="auto"/>
            </w:tcBorders>
            <w:vAlign w:val="center"/>
          </w:tcPr>
          <w:p w:rsidR="00990893" w:rsidRDefault="00990893">
            <w:pPr>
              <w:jc w:val="both"/>
              <w:rPr>
                <w:rFonts w:asciiTheme="minorEastAsia" w:hAnsiTheme="minorEastAsia" w:cs="宋体"/>
              </w:rPr>
            </w:pPr>
          </w:p>
        </w:tc>
      </w:tr>
      <w:tr w:rsidR="00990893">
        <w:trPr>
          <w:trHeight w:val="510"/>
          <w:jc w:val="center"/>
        </w:trPr>
        <w:tc>
          <w:tcPr>
            <w:tcW w:w="1096" w:type="dxa"/>
            <w:tcBorders>
              <w:top w:val="single" w:sz="6" w:space="0" w:color="auto"/>
              <w:left w:val="single" w:sz="12" w:space="0" w:color="auto"/>
              <w:bottom w:val="single" w:sz="12" w:space="0" w:color="auto"/>
              <w:right w:val="single" w:sz="6"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备注</w:t>
            </w:r>
          </w:p>
        </w:tc>
        <w:tc>
          <w:tcPr>
            <w:tcW w:w="7772" w:type="dxa"/>
            <w:gridSpan w:val="10"/>
            <w:tcBorders>
              <w:left w:val="single" w:sz="6" w:space="0" w:color="auto"/>
              <w:bottom w:val="single" w:sz="12" w:space="0" w:color="auto"/>
              <w:right w:val="single" w:sz="12" w:space="0" w:color="auto"/>
            </w:tcBorders>
            <w:vAlign w:val="center"/>
          </w:tcPr>
          <w:p w:rsidR="00990893" w:rsidRDefault="006E232A">
            <w:pPr>
              <w:jc w:val="both"/>
              <w:rPr>
                <w:rFonts w:asciiTheme="minorEastAsia" w:hAnsiTheme="minorEastAsia" w:cs="宋体"/>
              </w:rPr>
            </w:pPr>
            <w:r>
              <w:rPr>
                <w:rFonts w:asciiTheme="minorEastAsia" w:hAnsiTheme="minorEastAsia" w:cs="宋体" w:hint="eastAsia"/>
              </w:rPr>
              <w:t>1．表格行数不足时请自行扩展。</w:t>
            </w:r>
          </w:p>
          <w:p w:rsidR="00990893" w:rsidRDefault="006E232A">
            <w:pPr>
              <w:jc w:val="both"/>
              <w:rPr>
                <w:rFonts w:asciiTheme="minorEastAsia" w:hAnsiTheme="minorEastAsia" w:cs="宋体"/>
              </w:rPr>
            </w:pPr>
            <w:r>
              <w:rPr>
                <w:rFonts w:asciiTheme="minorEastAsia" w:hAnsiTheme="minorEastAsia" w:cs="宋体" w:hint="eastAsia"/>
              </w:rPr>
              <w:t>2．表中所列“项目负责人、管理人员、技术人员/服务人员、辅助人员”仅为示例，供应商可根据招标文件要求自行安排人员类别。</w:t>
            </w:r>
          </w:p>
          <w:p w:rsidR="00990893" w:rsidRDefault="006E232A">
            <w:pPr>
              <w:jc w:val="both"/>
              <w:rPr>
                <w:rFonts w:asciiTheme="minorEastAsia" w:hAnsiTheme="minorEastAsia" w:cs="宋体"/>
              </w:rPr>
            </w:pPr>
            <w:r>
              <w:rPr>
                <w:rFonts w:asciiTheme="minorEastAsia" w:hAnsiTheme="minorEastAsia" w:cs="宋体" w:hint="eastAsia"/>
              </w:rPr>
              <w:t>3．招标文件对人员“资格\学历\职称”提出要求的，应在本表下方附相应的“资格证\学历证\职称证”等证明文件。</w:t>
            </w:r>
          </w:p>
        </w:tc>
      </w:tr>
    </w:tbl>
    <w:p w:rsidR="00990893" w:rsidRDefault="006E232A">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990893" w:rsidRDefault="006E232A" w:rsidP="0048525B">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lastRenderedPageBreak/>
        <w:t>2．拟投入项目的专业设备情况表</w:t>
      </w:r>
    </w:p>
    <w:tbl>
      <w:tblPr>
        <w:tblStyle w:val="18"/>
        <w:tblW w:w="886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52"/>
        <w:gridCol w:w="1361"/>
        <w:gridCol w:w="1474"/>
        <w:gridCol w:w="851"/>
        <w:gridCol w:w="1559"/>
        <w:gridCol w:w="1418"/>
        <w:gridCol w:w="1653"/>
      </w:tblGrid>
      <w:tr w:rsidR="00990893">
        <w:trPr>
          <w:trHeight w:val="397"/>
          <w:jc w:val="center"/>
        </w:trPr>
        <w:tc>
          <w:tcPr>
            <w:tcW w:w="552"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序号</w:t>
            </w:r>
          </w:p>
        </w:tc>
        <w:tc>
          <w:tcPr>
            <w:tcW w:w="1361"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设备名称</w:t>
            </w:r>
          </w:p>
        </w:tc>
        <w:tc>
          <w:tcPr>
            <w:tcW w:w="1474"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计量单位</w:t>
            </w:r>
          </w:p>
        </w:tc>
        <w:tc>
          <w:tcPr>
            <w:tcW w:w="851"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数量</w:t>
            </w:r>
          </w:p>
        </w:tc>
        <w:tc>
          <w:tcPr>
            <w:tcW w:w="1559"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生产企业</w:t>
            </w:r>
          </w:p>
        </w:tc>
        <w:tc>
          <w:tcPr>
            <w:tcW w:w="1418"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使用年限</w:t>
            </w:r>
          </w:p>
        </w:tc>
        <w:tc>
          <w:tcPr>
            <w:tcW w:w="1653"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自购/外协</w:t>
            </w:r>
          </w:p>
        </w:tc>
      </w:tr>
      <w:tr w:rsidR="00990893">
        <w:trPr>
          <w:trHeight w:val="397"/>
          <w:jc w:val="center"/>
        </w:trPr>
        <w:tc>
          <w:tcPr>
            <w:tcW w:w="552"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361"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474"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851"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559"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418"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653"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990893">
            <w:pPr>
              <w:ind w:firstLine="0"/>
              <w:jc w:val="both"/>
              <w:rPr>
                <w:rFonts w:asciiTheme="minorEastAsia" w:hAnsiTheme="minorEastAsia" w:cs="宋体"/>
              </w:rPr>
            </w:pPr>
          </w:p>
        </w:tc>
        <w:tc>
          <w:tcPr>
            <w:tcW w:w="1361" w:type="dxa"/>
            <w:shd w:val="clear" w:color="auto" w:fill="auto"/>
            <w:vAlign w:val="center"/>
          </w:tcPr>
          <w:p w:rsidR="00990893" w:rsidRDefault="00990893">
            <w:pPr>
              <w:ind w:firstLine="0"/>
              <w:jc w:val="both"/>
              <w:rPr>
                <w:rFonts w:asciiTheme="minorEastAsia" w:hAnsiTheme="minorEastAsia" w:cs="宋体"/>
              </w:rPr>
            </w:pPr>
          </w:p>
        </w:tc>
        <w:tc>
          <w:tcPr>
            <w:tcW w:w="1474" w:type="dxa"/>
            <w:shd w:val="clear" w:color="auto" w:fill="auto"/>
            <w:vAlign w:val="center"/>
          </w:tcPr>
          <w:p w:rsidR="00990893" w:rsidRDefault="00990893">
            <w:pPr>
              <w:ind w:firstLine="0"/>
              <w:jc w:val="both"/>
              <w:rPr>
                <w:rFonts w:asciiTheme="minorEastAsia" w:hAnsiTheme="minorEastAsia" w:cs="宋体"/>
              </w:rPr>
            </w:pPr>
          </w:p>
        </w:tc>
        <w:tc>
          <w:tcPr>
            <w:tcW w:w="851" w:type="dxa"/>
            <w:shd w:val="clear" w:color="auto" w:fill="auto"/>
            <w:vAlign w:val="center"/>
          </w:tcPr>
          <w:p w:rsidR="00990893" w:rsidRDefault="00990893">
            <w:pPr>
              <w:ind w:firstLine="0"/>
              <w:jc w:val="both"/>
              <w:rPr>
                <w:rFonts w:asciiTheme="minorEastAsia" w:hAnsiTheme="minorEastAsia" w:cs="宋体"/>
              </w:rPr>
            </w:pPr>
          </w:p>
        </w:tc>
        <w:tc>
          <w:tcPr>
            <w:tcW w:w="1559" w:type="dxa"/>
            <w:shd w:val="clear" w:color="auto" w:fill="auto"/>
            <w:vAlign w:val="center"/>
          </w:tcPr>
          <w:p w:rsidR="00990893" w:rsidRDefault="00990893">
            <w:pPr>
              <w:ind w:firstLine="0"/>
              <w:jc w:val="both"/>
              <w:rPr>
                <w:rFonts w:asciiTheme="minorEastAsia" w:hAnsiTheme="minorEastAsia" w:cs="宋体"/>
              </w:rPr>
            </w:pPr>
          </w:p>
        </w:tc>
        <w:tc>
          <w:tcPr>
            <w:tcW w:w="1418" w:type="dxa"/>
            <w:shd w:val="clear" w:color="auto" w:fill="auto"/>
            <w:vAlign w:val="center"/>
          </w:tcPr>
          <w:p w:rsidR="00990893" w:rsidRDefault="00990893">
            <w:pPr>
              <w:ind w:firstLine="0"/>
              <w:jc w:val="both"/>
              <w:rPr>
                <w:rFonts w:asciiTheme="minorEastAsia" w:hAnsiTheme="minorEastAsia" w:cs="宋体"/>
              </w:rPr>
            </w:pPr>
          </w:p>
        </w:tc>
        <w:tc>
          <w:tcPr>
            <w:tcW w:w="1653"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990893">
            <w:pPr>
              <w:ind w:firstLine="0"/>
              <w:jc w:val="both"/>
              <w:rPr>
                <w:rFonts w:asciiTheme="minorEastAsia" w:hAnsiTheme="minorEastAsia" w:cs="宋体"/>
              </w:rPr>
            </w:pPr>
          </w:p>
        </w:tc>
        <w:tc>
          <w:tcPr>
            <w:tcW w:w="1361" w:type="dxa"/>
            <w:shd w:val="clear" w:color="auto" w:fill="auto"/>
            <w:vAlign w:val="center"/>
          </w:tcPr>
          <w:p w:rsidR="00990893" w:rsidRDefault="00990893">
            <w:pPr>
              <w:ind w:firstLine="0"/>
              <w:jc w:val="both"/>
              <w:rPr>
                <w:rFonts w:asciiTheme="minorEastAsia" w:hAnsiTheme="minorEastAsia" w:cs="宋体"/>
              </w:rPr>
            </w:pPr>
          </w:p>
        </w:tc>
        <w:tc>
          <w:tcPr>
            <w:tcW w:w="1474" w:type="dxa"/>
            <w:shd w:val="clear" w:color="auto" w:fill="auto"/>
            <w:vAlign w:val="center"/>
          </w:tcPr>
          <w:p w:rsidR="00990893" w:rsidRDefault="00990893">
            <w:pPr>
              <w:ind w:firstLine="0"/>
              <w:jc w:val="both"/>
              <w:rPr>
                <w:rFonts w:asciiTheme="minorEastAsia" w:hAnsiTheme="minorEastAsia" w:cs="宋体"/>
              </w:rPr>
            </w:pPr>
          </w:p>
        </w:tc>
        <w:tc>
          <w:tcPr>
            <w:tcW w:w="851" w:type="dxa"/>
            <w:shd w:val="clear" w:color="auto" w:fill="auto"/>
            <w:vAlign w:val="center"/>
          </w:tcPr>
          <w:p w:rsidR="00990893" w:rsidRDefault="00990893">
            <w:pPr>
              <w:ind w:firstLine="0"/>
              <w:jc w:val="both"/>
              <w:rPr>
                <w:rFonts w:asciiTheme="minorEastAsia" w:hAnsiTheme="minorEastAsia" w:cs="宋体"/>
              </w:rPr>
            </w:pPr>
          </w:p>
        </w:tc>
        <w:tc>
          <w:tcPr>
            <w:tcW w:w="1559" w:type="dxa"/>
            <w:shd w:val="clear" w:color="auto" w:fill="auto"/>
            <w:vAlign w:val="center"/>
          </w:tcPr>
          <w:p w:rsidR="00990893" w:rsidRDefault="00990893">
            <w:pPr>
              <w:ind w:firstLine="0"/>
              <w:jc w:val="both"/>
              <w:rPr>
                <w:rFonts w:asciiTheme="minorEastAsia" w:hAnsiTheme="minorEastAsia" w:cs="宋体"/>
              </w:rPr>
            </w:pPr>
          </w:p>
        </w:tc>
        <w:tc>
          <w:tcPr>
            <w:tcW w:w="1418" w:type="dxa"/>
            <w:shd w:val="clear" w:color="auto" w:fill="auto"/>
            <w:vAlign w:val="center"/>
          </w:tcPr>
          <w:p w:rsidR="00990893" w:rsidRDefault="00990893">
            <w:pPr>
              <w:ind w:firstLine="0"/>
              <w:jc w:val="both"/>
              <w:rPr>
                <w:rFonts w:asciiTheme="minorEastAsia" w:hAnsiTheme="minorEastAsia" w:cs="宋体"/>
              </w:rPr>
            </w:pPr>
          </w:p>
        </w:tc>
        <w:tc>
          <w:tcPr>
            <w:tcW w:w="1653"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990893">
            <w:pPr>
              <w:ind w:firstLine="0"/>
              <w:jc w:val="both"/>
              <w:rPr>
                <w:rFonts w:asciiTheme="minorEastAsia" w:hAnsiTheme="minorEastAsia" w:cs="宋体"/>
              </w:rPr>
            </w:pPr>
          </w:p>
        </w:tc>
        <w:tc>
          <w:tcPr>
            <w:tcW w:w="1361" w:type="dxa"/>
            <w:shd w:val="clear" w:color="auto" w:fill="auto"/>
            <w:vAlign w:val="center"/>
          </w:tcPr>
          <w:p w:rsidR="00990893" w:rsidRDefault="00990893">
            <w:pPr>
              <w:ind w:firstLine="0"/>
              <w:jc w:val="both"/>
              <w:rPr>
                <w:rFonts w:asciiTheme="minorEastAsia" w:hAnsiTheme="minorEastAsia" w:cs="宋体"/>
              </w:rPr>
            </w:pPr>
          </w:p>
        </w:tc>
        <w:tc>
          <w:tcPr>
            <w:tcW w:w="1474" w:type="dxa"/>
            <w:shd w:val="clear" w:color="auto" w:fill="auto"/>
            <w:vAlign w:val="center"/>
          </w:tcPr>
          <w:p w:rsidR="00990893" w:rsidRDefault="00990893">
            <w:pPr>
              <w:ind w:firstLine="0"/>
              <w:jc w:val="both"/>
              <w:rPr>
                <w:rFonts w:asciiTheme="minorEastAsia" w:hAnsiTheme="minorEastAsia" w:cs="宋体"/>
              </w:rPr>
            </w:pPr>
          </w:p>
        </w:tc>
        <w:tc>
          <w:tcPr>
            <w:tcW w:w="851" w:type="dxa"/>
            <w:shd w:val="clear" w:color="auto" w:fill="auto"/>
            <w:vAlign w:val="center"/>
          </w:tcPr>
          <w:p w:rsidR="00990893" w:rsidRDefault="00990893">
            <w:pPr>
              <w:ind w:firstLine="0"/>
              <w:jc w:val="both"/>
              <w:rPr>
                <w:rFonts w:asciiTheme="minorEastAsia" w:hAnsiTheme="minorEastAsia" w:cs="宋体"/>
              </w:rPr>
            </w:pPr>
          </w:p>
        </w:tc>
        <w:tc>
          <w:tcPr>
            <w:tcW w:w="1559" w:type="dxa"/>
            <w:shd w:val="clear" w:color="auto" w:fill="auto"/>
            <w:vAlign w:val="center"/>
          </w:tcPr>
          <w:p w:rsidR="00990893" w:rsidRDefault="00990893">
            <w:pPr>
              <w:ind w:firstLine="0"/>
              <w:jc w:val="both"/>
              <w:rPr>
                <w:rFonts w:asciiTheme="minorEastAsia" w:hAnsiTheme="minorEastAsia" w:cs="宋体"/>
              </w:rPr>
            </w:pPr>
          </w:p>
        </w:tc>
        <w:tc>
          <w:tcPr>
            <w:tcW w:w="1418" w:type="dxa"/>
            <w:shd w:val="clear" w:color="auto" w:fill="auto"/>
            <w:vAlign w:val="center"/>
          </w:tcPr>
          <w:p w:rsidR="00990893" w:rsidRDefault="00990893">
            <w:pPr>
              <w:ind w:firstLine="0"/>
              <w:jc w:val="both"/>
              <w:rPr>
                <w:rFonts w:asciiTheme="minorEastAsia" w:hAnsiTheme="minorEastAsia" w:cs="宋体"/>
              </w:rPr>
            </w:pPr>
          </w:p>
        </w:tc>
        <w:tc>
          <w:tcPr>
            <w:tcW w:w="1653"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990893">
            <w:pPr>
              <w:ind w:firstLine="0"/>
              <w:jc w:val="both"/>
              <w:rPr>
                <w:rFonts w:asciiTheme="minorEastAsia" w:hAnsiTheme="minorEastAsia" w:cs="宋体"/>
              </w:rPr>
            </w:pPr>
          </w:p>
        </w:tc>
        <w:tc>
          <w:tcPr>
            <w:tcW w:w="1361" w:type="dxa"/>
            <w:shd w:val="clear" w:color="auto" w:fill="auto"/>
            <w:vAlign w:val="center"/>
          </w:tcPr>
          <w:p w:rsidR="00990893" w:rsidRDefault="00990893">
            <w:pPr>
              <w:ind w:firstLine="0"/>
              <w:jc w:val="both"/>
              <w:rPr>
                <w:rFonts w:asciiTheme="minorEastAsia" w:hAnsiTheme="minorEastAsia" w:cs="宋体"/>
              </w:rPr>
            </w:pPr>
          </w:p>
        </w:tc>
        <w:tc>
          <w:tcPr>
            <w:tcW w:w="1474" w:type="dxa"/>
            <w:shd w:val="clear" w:color="auto" w:fill="auto"/>
            <w:vAlign w:val="center"/>
          </w:tcPr>
          <w:p w:rsidR="00990893" w:rsidRDefault="00990893">
            <w:pPr>
              <w:ind w:firstLine="0"/>
              <w:jc w:val="both"/>
              <w:rPr>
                <w:rFonts w:asciiTheme="minorEastAsia" w:hAnsiTheme="minorEastAsia" w:cs="宋体"/>
              </w:rPr>
            </w:pPr>
          </w:p>
        </w:tc>
        <w:tc>
          <w:tcPr>
            <w:tcW w:w="851" w:type="dxa"/>
            <w:shd w:val="clear" w:color="auto" w:fill="auto"/>
            <w:vAlign w:val="center"/>
          </w:tcPr>
          <w:p w:rsidR="00990893" w:rsidRDefault="00990893">
            <w:pPr>
              <w:ind w:firstLine="0"/>
              <w:jc w:val="both"/>
              <w:rPr>
                <w:rFonts w:asciiTheme="minorEastAsia" w:hAnsiTheme="minorEastAsia" w:cs="宋体"/>
              </w:rPr>
            </w:pPr>
          </w:p>
        </w:tc>
        <w:tc>
          <w:tcPr>
            <w:tcW w:w="1559" w:type="dxa"/>
            <w:shd w:val="clear" w:color="auto" w:fill="auto"/>
            <w:vAlign w:val="center"/>
          </w:tcPr>
          <w:p w:rsidR="00990893" w:rsidRDefault="00990893">
            <w:pPr>
              <w:ind w:firstLine="0"/>
              <w:jc w:val="both"/>
              <w:rPr>
                <w:rFonts w:asciiTheme="minorEastAsia" w:hAnsiTheme="minorEastAsia" w:cs="宋体"/>
              </w:rPr>
            </w:pPr>
          </w:p>
        </w:tc>
        <w:tc>
          <w:tcPr>
            <w:tcW w:w="1418" w:type="dxa"/>
            <w:shd w:val="clear" w:color="auto" w:fill="auto"/>
            <w:vAlign w:val="center"/>
          </w:tcPr>
          <w:p w:rsidR="00990893" w:rsidRDefault="00990893">
            <w:pPr>
              <w:ind w:firstLine="0"/>
              <w:jc w:val="both"/>
              <w:rPr>
                <w:rFonts w:asciiTheme="minorEastAsia" w:hAnsiTheme="minorEastAsia" w:cs="宋体"/>
              </w:rPr>
            </w:pPr>
          </w:p>
        </w:tc>
        <w:tc>
          <w:tcPr>
            <w:tcW w:w="1653"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990893">
            <w:pPr>
              <w:ind w:firstLine="0"/>
              <w:jc w:val="both"/>
              <w:rPr>
                <w:rFonts w:asciiTheme="minorEastAsia" w:hAnsiTheme="minorEastAsia" w:cs="宋体"/>
              </w:rPr>
            </w:pPr>
          </w:p>
        </w:tc>
        <w:tc>
          <w:tcPr>
            <w:tcW w:w="1361" w:type="dxa"/>
            <w:shd w:val="clear" w:color="auto" w:fill="auto"/>
            <w:vAlign w:val="center"/>
          </w:tcPr>
          <w:p w:rsidR="00990893" w:rsidRDefault="00990893">
            <w:pPr>
              <w:ind w:firstLine="0"/>
              <w:jc w:val="both"/>
              <w:rPr>
                <w:rFonts w:asciiTheme="minorEastAsia" w:hAnsiTheme="minorEastAsia" w:cs="宋体"/>
              </w:rPr>
            </w:pPr>
          </w:p>
        </w:tc>
        <w:tc>
          <w:tcPr>
            <w:tcW w:w="1474" w:type="dxa"/>
            <w:shd w:val="clear" w:color="auto" w:fill="auto"/>
            <w:vAlign w:val="center"/>
          </w:tcPr>
          <w:p w:rsidR="00990893" w:rsidRDefault="00990893">
            <w:pPr>
              <w:ind w:firstLine="0"/>
              <w:jc w:val="both"/>
              <w:rPr>
                <w:rFonts w:asciiTheme="minorEastAsia" w:hAnsiTheme="minorEastAsia" w:cs="宋体"/>
              </w:rPr>
            </w:pPr>
          </w:p>
        </w:tc>
        <w:tc>
          <w:tcPr>
            <w:tcW w:w="851" w:type="dxa"/>
            <w:shd w:val="clear" w:color="auto" w:fill="auto"/>
            <w:vAlign w:val="center"/>
          </w:tcPr>
          <w:p w:rsidR="00990893" w:rsidRDefault="00990893">
            <w:pPr>
              <w:ind w:firstLine="0"/>
              <w:jc w:val="both"/>
              <w:rPr>
                <w:rFonts w:asciiTheme="minorEastAsia" w:hAnsiTheme="minorEastAsia" w:cs="宋体"/>
              </w:rPr>
            </w:pPr>
          </w:p>
        </w:tc>
        <w:tc>
          <w:tcPr>
            <w:tcW w:w="1559" w:type="dxa"/>
            <w:shd w:val="clear" w:color="auto" w:fill="auto"/>
            <w:vAlign w:val="center"/>
          </w:tcPr>
          <w:p w:rsidR="00990893" w:rsidRDefault="00990893">
            <w:pPr>
              <w:ind w:firstLine="0"/>
              <w:jc w:val="both"/>
              <w:rPr>
                <w:rFonts w:asciiTheme="minorEastAsia" w:hAnsiTheme="minorEastAsia" w:cs="宋体"/>
              </w:rPr>
            </w:pPr>
          </w:p>
        </w:tc>
        <w:tc>
          <w:tcPr>
            <w:tcW w:w="1418" w:type="dxa"/>
            <w:shd w:val="clear" w:color="auto" w:fill="auto"/>
            <w:vAlign w:val="center"/>
          </w:tcPr>
          <w:p w:rsidR="00990893" w:rsidRDefault="00990893">
            <w:pPr>
              <w:ind w:firstLine="0"/>
              <w:jc w:val="both"/>
              <w:rPr>
                <w:rFonts w:asciiTheme="minorEastAsia" w:hAnsiTheme="minorEastAsia" w:cs="宋体"/>
              </w:rPr>
            </w:pPr>
          </w:p>
        </w:tc>
        <w:tc>
          <w:tcPr>
            <w:tcW w:w="1653"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990893">
            <w:pPr>
              <w:ind w:firstLine="0"/>
              <w:jc w:val="both"/>
              <w:rPr>
                <w:rFonts w:asciiTheme="minorEastAsia" w:hAnsiTheme="minorEastAsia" w:cs="宋体"/>
              </w:rPr>
            </w:pPr>
          </w:p>
        </w:tc>
        <w:tc>
          <w:tcPr>
            <w:tcW w:w="1361" w:type="dxa"/>
            <w:shd w:val="clear" w:color="auto" w:fill="auto"/>
            <w:vAlign w:val="center"/>
          </w:tcPr>
          <w:p w:rsidR="00990893" w:rsidRDefault="00990893">
            <w:pPr>
              <w:ind w:firstLine="0"/>
              <w:jc w:val="both"/>
              <w:rPr>
                <w:rFonts w:asciiTheme="minorEastAsia" w:hAnsiTheme="minorEastAsia" w:cs="宋体"/>
              </w:rPr>
            </w:pPr>
          </w:p>
        </w:tc>
        <w:tc>
          <w:tcPr>
            <w:tcW w:w="1474" w:type="dxa"/>
            <w:shd w:val="clear" w:color="auto" w:fill="auto"/>
            <w:vAlign w:val="center"/>
          </w:tcPr>
          <w:p w:rsidR="00990893" w:rsidRDefault="00990893">
            <w:pPr>
              <w:ind w:firstLine="0"/>
              <w:jc w:val="both"/>
              <w:rPr>
                <w:rFonts w:asciiTheme="minorEastAsia" w:hAnsiTheme="minorEastAsia" w:cs="宋体"/>
              </w:rPr>
            </w:pPr>
          </w:p>
        </w:tc>
        <w:tc>
          <w:tcPr>
            <w:tcW w:w="851" w:type="dxa"/>
            <w:shd w:val="clear" w:color="auto" w:fill="auto"/>
            <w:vAlign w:val="center"/>
          </w:tcPr>
          <w:p w:rsidR="00990893" w:rsidRDefault="00990893">
            <w:pPr>
              <w:ind w:firstLine="0"/>
              <w:jc w:val="both"/>
              <w:rPr>
                <w:rFonts w:asciiTheme="minorEastAsia" w:hAnsiTheme="minorEastAsia" w:cs="宋体"/>
              </w:rPr>
            </w:pPr>
          </w:p>
        </w:tc>
        <w:tc>
          <w:tcPr>
            <w:tcW w:w="1559" w:type="dxa"/>
            <w:shd w:val="clear" w:color="auto" w:fill="auto"/>
            <w:vAlign w:val="center"/>
          </w:tcPr>
          <w:p w:rsidR="00990893" w:rsidRDefault="00990893">
            <w:pPr>
              <w:ind w:firstLine="0"/>
              <w:jc w:val="both"/>
              <w:rPr>
                <w:rFonts w:asciiTheme="minorEastAsia" w:hAnsiTheme="minorEastAsia" w:cs="宋体"/>
              </w:rPr>
            </w:pPr>
          </w:p>
        </w:tc>
        <w:tc>
          <w:tcPr>
            <w:tcW w:w="1418" w:type="dxa"/>
            <w:shd w:val="clear" w:color="auto" w:fill="auto"/>
            <w:vAlign w:val="center"/>
          </w:tcPr>
          <w:p w:rsidR="00990893" w:rsidRDefault="00990893">
            <w:pPr>
              <w:ind w:firstLine="0"/>
              <w:jc w:val="both"/>
              <w:rPr>
                <w:rFonts w:asciiTheme="minorEastAsia" w:hAnsiTheme="minorEastAsia" w:cs="宋体"/>
              </w:rPr>
            </w:pPr>
          </w:p>
        </w:tc>
        <w:tc>
          <w:tcPr>
            <w:tcW w:w="1653"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990893">
            <w:pPr>
              <w:ind w:firstLine="0"/>
              <w:jc w:val="both"/>
              <w:rPr>
                <w:rFonts w:asciiTheme="minorEastAsia" w:hAnsiTheme="minorEastAsia" w:cs="宋体"/>
              </w:rPr>
            </w:pPr>
          </w:p>
        </w:tc>
        <w:tc>
          <w:tcPr>
            <w:tcW w:w="1361" w:type="dxa"/>
            <w:shd w:val="clear" w:color="auto" w:fill="auto"/>
            <w:vAlign w:val="center"/>
          </w:tcPr>
          <w:p w:rsidR="00990893" w:rsidRDefault="00990893">
            <w:pPr>
              <w:ind w:firstLine="0"/>
              <w:jc w:val="both"/>
              <w:rPr>
                <w:rFonts w:asciiTheme="minorEastAsia" w:hAnsiTheme="minorEastAsia" w:cs="宋体"/>
              </w:rPr>
            </w:pPr>
          </w:p>
        </w:tc>
        <w:tc>
          <w:tcPr>
            <w:tcW w:w="1474" w:type="dxa"/>
            <w:shd w:val="clear" w:color="auto" w:fill="auto"/>
            <w:vAlign w:val="center"/>
          </w:tcPr>
          <w:p w:rsidR="00990893" w:rsidRDefault="00990893">
            <w:pPr>
              <w:ind w:firstLine="0"/>
              <w:jc w:val="both"/>
              <w:rPr>
                <w:rFonts w:asciiTheme="minorEastAsia" w:hAnsiTheme="minorEastAsia" w:cs="宋体"/>
              </w:rPr>
            </w:pPr>
          </w:p>
        </w:tc>
        <w:tc>
          <w:tcPr>
            <w:tcW w:w="851" w:type="dxa"/>
            <w:shd w:val="clear" w:color="auto" w:fill="auto"/>
            <w:vAlign w:val="center"/>
          </w:tcPr>
          <w:p w:rsidR="00990893" w:rsidRDefault="00990893">
            <w:pPr>
              <w:ind w:firstLine="0"/>
              <w:jc w:val="both"/>
              <w:rPr>
                <w:rFonts w:asciiTheme="minorEastAsia" w:hAnsiTheme="minorEastAsia" w:cs="宋体"/>
              </w:rPr>
            </w:pPr>
          </w:p>
        </w:tc>
        <w:tc>
          <w:tcPr>
            <w:tcW w:w="1559" w:type="dxa"/>
            <w:shd w:val="clear" w:color="auto" w:fill="auto"/>
            <w:vAlign w:val="center"/>
          </w:tcPr>
          <w:p w:rsidR="00990893" w:rsidRDefault="00990893">
            <w:pPr>
              <w:ind w:firstLine="0"/>
              <w:jc w:val="both"/>
              <w:rPr>
                <w:rFonts w:asciiTheme="minorEastAsia" w:hAnsiTheme="minorEastAsia" w:cs="宋体"/>
              </w:rPr>
            </w:pPr>
          </w:p>
        </w:tc>
        <w:tc>
          <w:tcPr>
            <w:tcW w:w="1418" w:type="dxa"/>
            <w:shd w:val="clear" w:color="auto" w:fill="auto"/>
            <w:vAlign w:val="center"/>
          </w:tcPr>
          <w:p w:rsidR="00990893" w:rsidRDefault="00990893">
            <w:pPr>
              <w:ind w:firstLine="0"/>
              <w:jc w:val="both"/>
              <w:rPr>
                <w:rFonts w:asciiTheme="minorEastAsia" w:hAnsiTheme="minorEastAsia" w:cs="宋体"/>
              </w:rPr>
            </w:pPr>
          </w:p>
        </w:tc>
        <w:tc>
          <w:tcPr>
            <w:tcW w:w="1653"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552" w:type="dxa"/>
            <w:shd w:val="clear" w:color="auto" w:fill="auto"/>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备注</w:t>
            </w:r>
          </w:p>
        </w:tc>
        <w:tc>
          <w:tcPr>
            <w:tcW w:w="8316" w:type="dxa"/>
            <w:gridSpan w:val="6"/>
            <w:shd w:val="clear" w:color="auto" w:fill="auto"/>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1．表格行数不足时请自行扩展。</w:t>
            </w:r>
          </w:p>
          <w:p w:rsidR="00990893" w:rsidRDefault="006E232A">
            <w:pPr>
              <w:ind w:firstLine="0"/>
              <w:jc w:val="both"/>
              <w:rPr>
                <w:rFonts w:asciiTheme="minorEastAsia" w:hAnsiTheme="minorEastAsia" w:cs="宋体"/>
              </w:rPr>
            </w:pPr>
            <w:r>
              <w:rPr>
                <w:rFonts w:asciiTheme="minorEastAsia" w:hAnsiTheme="minorEastAsia" w:cs="宋体" w:hint="eastAsia"/>
              </w:rPr>
              <w:t>2．设备可以填写单台设备，也可以填写成套设备。</w:t>
            </w:r>
          </w:p>
          <w:p w:rsidR="00990893" w:rsidRDefault="006E232A">
            <w:pPr>
              <w:ind w:firstLine="0"/>
              <w:jc w:val="both"/>
              <w:rPr>
                <w:rFonts w:asciiTheme="minorEastAsia" w:hAnsiTheme="minorEastAsia" w:cs="宋体"/>
              </w:rPr>
            </w:pPr>
            <w:r>
              <w:rPr>
                <w:rFonts w:asciiTheme="minorEastAsia" w:hAnsiTheme="minorEastAsia" w:cs="宋体" w:hint="eastAsia"/>
              </w:rPr>
              <w:t>3、提供设备清单、实物照片、购置发票复印件（加盖供应商公章）。</w:t>
            </w:r>
          </w:p>
        </w:tc>
      </w:tr>
    </w:tbl>
    <w:p w:rsidR="00990893" w:rsidRDefault="006E232A">
      <w:pPr>
        <w:spacing w:line="560" w:lineRule="exact"/>
        <w:ind w:firstLineChars="1151" w:firstLine="2762"/>
        <w:jc w:val="both"/>
        <w:rPr>
          <w:rFonts w:asciiTheme="minorEastAsia" w:hAnsiTheme="minorEastAsia" w:cs="宋体"/>
        </w:rPr>
      </w:pPr>
      <w:r>
        <w:rPr>
          <w:rFonts w:asciiTheme="minorEastAsia" w:hAnsiTheme="minorEastAsia" w:cs="宋体" w:hint="eastAsia"/>
        </w:rPr>
        <w:t>供应商：（供应商全称并加盖公章）</w:t>
      </w:r>
    </w:p>
    <w:p w:rsidR="00990893" w:rsidRDefault="00990893">
      <w:pPr>
        <w:spacing w:line="560" w:lineRule="exact"/>
        <w:ind w:firstLineChars="200" w:firstLine="480"/>
        <w:jc w:val="both"/>
        <w:rPr>
          <w:rFonts w:asciiTheme="minorEastAsia" w:hAnsiTheme="minorEastAsia" w:cs="宋体"/>
        </w:rPr>
      </w:pPr>
    </w:p>
    <w:p w:rsidR="00990893" w:rsidRDefault="006E232A" w:rsidP="0048525B">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3．业绩</w:t>
      </w:r>
    </w:p>
    <w:tbl>
      <w:tblPr>
        <w:tblStyle w:val="18"/>
        <w:tblW w:w="887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27"/>
        <w:gridCol w:w="1189"/>
        <w:gridCol w:w="1647"/>
        <w:gridCol w:w="1256"/>
        <w:gridCol w:w="1419"/>
        <w:gridCol w:w="1276"/>
        <w:gridCol w:w="1357"/>
      </w:tblGrid>
      <w:tr w:rsidR="00990893">
        <w:trPr>
          <w:trHeight w:val="397"/>
          <w:jc w:val="center"/>
        </w:trPr>
        <w:tc>
          <w:tcPr>
            <w:tcW w:w="727"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rPr>
              <w:t>年份</w:t>
            </w:r>
          </w:p>
        </w:tc>
        <w:tc>
          <w:tcPr>
            <w:tcW w:w="1189"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rPr>
              <w:t>用户名称</w:t>
            </w:r>
          </w:p>
        </w:tc>
        <w:tc>
          <w:tcPr>
            <w:tcW w:w="1647" w:type="dxa"/>
            <w:tcBorders>
              <w:top w:val="single" w:sz="12" w:space="0" w:color="auto"/>
              <w:bottom w:val="single" w:sz="2" w:space="0" w:color="auto"/>
            </w:tcBorders>
            <w:shd w:val="clear" w:color="auto" w:fill="F2F2F2" w:themeFill="background1" w:themeFillShade="F2"/>
            <w:vAlign w:val="center"/>
          </w:tcPr>
          <w:p w:rsidR="00990893" w:rsidRDefault="006E232A">
            <w:pPr>
              <w:jc w:val="both"/>
              <w:rPr>
                <w:rFonts w:asciiTheme="minorEastAsia" w:hAnsiTheme="minorEastAsia" w:cs="宋体"/>
              </w:rPr>
            </w:pPr>
            <w:r>
              <w:rPr>
                <w:rFonts w:asciiTheme="minorEastAsia" w:hAnsiTheme="minorEastAsia" w:cs="宋体"/>
              </w:rPr>
              <w:t>项目名称</w:t>
            </w:r>
          </w:p>
        </w:tc>
        <w:tc>
          <w:tcPr>
            <w:tcW w:w="1256"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项目规模</w:t>
            </w:r>
          </w:p>
        </w:tc>
        <w:tc>
          <w:tcPr>
            <w:tcW w:w="1419" w:type="dxa"/>
            <w:tcBorders>
              <w:top w:val="single" w:sz="12" w:space="0" w:color="auto"/>
              <w:bottom w:val="single" w:sz="2" w:space="0" w:color="auto"/>
            </w:tcBorders>
            <w:shd w:val="clear" w:color="auto" w:fill="F2F2F2" w:themeFill="background1" w:themeFillShade="F2"/>
            <w:vAlign w:val="center"/>
          </w:tcPr>
          <w:p w:rsidR="00990893" w:rsidRDefault="006E232A">
            <w:pPr>
              <w:jc w:val="both"/>
              <w:rPr>
                <w:rFonts w:asciiTheme="minorEastAsia" w:hAnsiTheme="minorEastAsia" w:cs="宋体"/>
              </w:rPr>
            </w:pPr>
            <w:r>
              <w:rPr>
                <w:rFonts w:asciiTheme="minorEastAsia" w:hAnsiTheme="minorEastAsia" w:cs="宋体"/>
              </w:rPr>
              <w:t>完成时间</w:t>
            </w:r>
          </w:p>
        </w:tc>
        <w:tc>
          <w:tcPr>
            <w:tcW w:w="1276" w:type="dxa"/>
            <w:tcBorders>
              <w:top w:val="single" w:sz="12" w:space="0" w:color="auto"/>
              <w:bottom w:val="single" w:sz="2" w:space="0" w:color="auto"/>
            </w:tcBorders>
            <w:shd w:val="clear" w:color="auto" w:fill="F2F2F2" w:themeFill="background1" w:themeFillShade="F2"/>
            <w:vAlign w:val="center"/>
          </w:tcPr>
          <w:p w:rsidR="00990893" w:rsidRDefault="006E232A">
            <w:pPr>
              <w:ind w:firstLine="0"/>
              <w:jc w:val="both"/>
              <w:rPr>
                <w:rFonts w:asciiTheme="minorEastAsia" w:hAnsiTheme="minorEastAsia" w:cs="宋体"/>
              </w:rPr>
            </w:pPr>
            <w:r>
              <w:rPr>
                <w:rFonts w:asciiTheme="minorEastAsia" w:hAnsiTheme="minorEastAsia" w:cs="宋体"/>
              </w:rPr>
              <w:t>完成质量</w:t>
            </w:r>
          </w:p>
        </w:tc>
        <w:tc>
          <w:tcPr>
            <w:tcW w:w="1357" w:type="dxa"/>
            <w:tcBorders>
              <w:top w:val="single" w:sz="12" w:space="0" w:color="auto"/>
              <w:bottom w:val="single" w:sz="2" w:space="0" w:color="auto"/>
            </w:tcBorders>
            <w:shd w:val="clear" w:color="auto" w:fill="F2F2F2" w:themeFill="background1" w:themeFillShade="F2"/>
            <w:vAlign w:val="center"/>
          </w:tcPr>
          <w:p w:rsidR="00990893" w:rsidRDefault="006E232A">
            <w:pPr>
              <w:jc w:val="both"/>
              <w:rPr>
                <w:rFonts w:asciiTheme="minorEastAsia" w:hAnsiTheme="minorEastAsia" w:cs="宋体"/>
              </w:rPr>
            </w:pPr>
            <w:r>
              <w:rPr>
                <w:rFonts w:asciiTheme="minorEastAsia" w:hAnsiTheme="minorEastAsia" w:cs="宋体"/>
              </w:rPr>
              <w:t>备注</w:t>
            </w:r>
          </w:p>
        </w:tc>
      </w:tr>
      <w:tr w:rsidR="00990893">
        <w:trPr>
          <w:trHeight w:val="397"/>
          <w:jc w:val="center"/>
        </w:trPr>
        <w:tc>
          <w:tcPr>
            <w:tcW w:w="727"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189"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647"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256"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419"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276"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c>
          <w:tcPr>
            <w:tcW w:w="1357" w:type="dxa"/>
            <w:tcBorders>
              <w:top w:val="single" w:sz="2" w:space="0" w:color="auto"/>
            </w:tcBorders>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990893">
            <w:pPr>
              <w:ind w:firstLine="0"/>
              <w:jc w:val="both"/>
              <w:rPr>
                <w:rFonts w:asciiTheme="minorEastAsia" w:hAnsiTheme="minorEastAsia" w:cs="宋体"/>
              </w:rPr>
            </w:pPr>
          </w:p>
        </w:tc>
        <w:tc>
          <w:tcPr>
            <w:tcW w:w="1189" w:type="dxa"/>
            <w:shd w:val="clear" w:color="auto" w:fill="auto"/>
            <w:vAlign w:val="center"/>
          </w:tcPr>
          <w:p w:rsidR="00990893" w:rsidRDefault="00990893">
            <w:pPr>
              <w:ind w:firstLine="0"/>
              <w:jc w:val="both"/>
              <w:rPr>
                <w:rFonts w:asciiTheme="minorEastAsia" w:hAnsiTheme="minorEastAsia" w:cs="宋体"/>
              </w:rPr>
            </w:pPr>
          </w:p>
        </w:tc>
        <w:tc>
          <w:tcPr>
            <w:tcW w:w="1647" w:type="dxa"/>
            <w:shd w:val="clear" w:color="auto" w:fill="auto"/>
            <w:vAlign w:val="center"/>
          </w:tcPr>
          <w:p w:rsidR="00990893" w:rsidRDefault="00990893">
            <w:pPr>
              <w:ind w:firstLine="0"/>
              <w:jc w:val="both"/>
              <w:rPr>
                <w:rFonts w:asciiTheme="minorEastAsia" w:hAnsiTheme="minorEastAsia" w:cs="宋体"/>
              </w:rPr>
            </w:pPr>
          </w:p>
        </w:tc>
        <w:tc>
          <w:tcPr>
            <w:tcW w:w="1256" w:type="dxa"/>
            <w:shd w:val="clear" w:color="auto" w:fill="auto"/>
            <w:vAlign w:val="center"/>
          </w:tcPr>
          <w:p w:rsidR="00990893" w:rsidRDefault="00990893">
            <w:pPr>
              <w:ind w:firstLine="0"/>
              <w:jc w:val="both"/>
              <w:rPr>
                <w:rFonts w:asciiTheme="minorEastAsia" w:hAnsiTheme="minorEastAsia" w:cs="宋体"/>
              </w:rPr>
            </w:pPr>
          </w:p>
        </w:tc>
        <w:tc>
          <w:tcPr>
            <w:tcW w:w="1419" w:type="dxa"/>
            <w:shd w:val="clear" w:color="auto" w:fill="auto"/>
            <w:vAlign w:val="center"/>
          </w:tcPr>
          <w:p w:rsidR="00990893" w:rsidRDefault="00990893">
            <w:pPr>
              <w:ind w:firstLine="0"/>
              <w:jc w:val="both"/>
              <w:rPr>
                <w:rFonts w:asciiTheme="minorEastAsia" w:hAnsiTheme="minorEastAsia" w:cs="宋体"/>
              </w:rPr>
            </w:pPr>
          </w:p>
        </w:tc>
        <w:tc>
          <w:tcPr>
            <w:tcW w:w="1276" w:type="dxa"/>
            <w:shd w:val="clear" w:color="auto" w:fill="auto"/>
            <w:vAlign w:val="center"/>
          </w:tcPr>
          <w:p w:rsidR="00990893" w:rsidRDefault="00990893">
            <w:pPr>
              <w:ind w:firstLine="0"/>
              <w:jc w:val="both"/>
              <w:rPr>
                <w:rFonts w:asciiTheme="minorEastAsia" w:hAnsiTheme="minorEastAsia" w:cs="宋体"/>
              </w:rPr>
            </w:pPr>
          </w:p>
        </w:tc>
        <w:tc>
          <w:tcPr>
            <w:tcW w:w="1357"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990893">
            <w:pPr>
              <w:ind w:firstLine="0"/>
              <w:jc w:val="both"/>
              <w:rPr>
                <w:rFonts w:asciiTheme="minorEastAsia" w:hAnsiTheme="minorEastAsia" w:cs="宋体"/>
              </w:rPr>
            </w:pPr>
          </w:p>
        </w:tc>
        <w:tc>
          <w:tcPr>
            <w:tcW w:w="1189" w:type="dxa"/>
            <w:shd w:val="clear" w:color="auto" w:fill="auto"/>
            <w:vAlign w:val="center"/>
          </w:tcPr>
          <w:p w:rsidR="00990893" w:rsidRDefault="00990893">
            <w:pPr>
              <w:ind w:firstLine="0"/>
              <w:jc w:val="both"/>
              <w:rPr>
                <w:rFonts w:asciiTheme="minorEastAsia" w:hAnsiTheme="minorEastAsia" w:cs="宋体"/>
              </w:rPr>
            </w:pPr>
          </w:p>
        </w:tc>
        <w:tc>
          <w:tcPr>
            <w:tcW w:w="1647" w:type="dxa"/>
            <w:shd w:val="clear" w:color="auto" w:fill="auto"/>
            <w:vAlign w:val="center"/>
          </w:tcPr>
          <w:p w:rsidR="00990893" w:rsidRDefault="00990893">
            <w:pPr>
              <w:ind w:firstLine="0"/>
              <w:jc w:val="both"/>
              <w:rPr>
                <w:rFonts w:asciiTheme="minorEastAsia" w:hAnsiTheme="minorEastAsia" w:cs="宋体"/>
              </w:rPr>
            </w:pPr>
          </w:p>
        </w:tc>
        <w:tc>
          <w:tcPr>
            <w:tcW w:w="1256" w:type="dxa"/>
            <w:shd w:val="clear" w:color="auto" w:fill="auto"/>
            <w:vAlign w:val="center"/>
          </w:tcPr>
          <w:p w:rsidR="00990893" w:rsidRDefault="00990893">
            <w:pPr>
              <w:ind w:firstLine="0"/>
              <w:jc w:val="both"/>
              <w:rPr>
                <w:rFonts w:asciiTheme="minorEastAsia" w:hAnsiTheme="minorEastAsia" w:cs="宋体"/>
              </w:rPr>
            </w:pPr>
          </w:p>
        </w:tc>
        <w:tc>
          <w:tcPr>
            <w:tcW w:w="1419" w:type="dxa"/>
            <w:shd w:val="clear" w:color="auto" w:fill="auto"/>
            <w:vAlign w:val="center"/>
          </w:tcPr>
          <w:p w:rsidR="00990893" w:rsidRDefault="00990893">
            <w:pPr>
              <w:ind w:firstLine="0"/>
              <w:jc w:val="both"/>
              <w:rPr>
                <w:rFonts w:asciiTheme="minorEastAsia" w:hAnsiTheme="minorEastAsia" w:cs="宋体"/>
              </w:rPr>
            </w:pPr>
          </w:p>
        </w:tc>
        <w:tc>
          <w:tcPr>
            <w:tcW w:w="1276" w:type="dxa"/>
            <w:shd w:val="clear" w:color="auto" w:fill="auto"/>
            <w:vAlign w:val="center"/>
          </w:tcPr>
          <w:p w:rsidR="00990893" w:rsidRDefault="00990893">
            <w:pPr>
              <w:ind w:firstLine="0"/>
              <w:jc w:val="both"/>
              <w:rPr>
                <w:rFonts w:asciiTheme="minorEastAsia" w:hAnsiTheme="minorEastAsia" w:cs="宋体"/>
              </w:rPr>
            </w:pPr>
          </w:p>
        </w:tc>
        <w:tc>
          <w:tcPr>
            <w:tcW w:w="1357"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990893">
            <w:pPr>
              <w:ind w:firstLine="0"/>
              <w:jc w:val="both"/>
              <w:rPr>
                <w:rFonts w:asciiTheme="minorEastAsia" w:hAnsiTheme="minorEastAsia" w:cs="宋体"/>
              </w:rPr>
            </w:pPr>
          </w:p>
        </w:tc>
        <w:tc>
          <w:tcPr>
            <w:tcW w:w="1189" w:type="dxa"/>
            <w:shd w:val="clear" w:color="auto" w:fill="auto"/>
            <w:vAlign w:val="center"/>
          </w:tcPr>
          <w:p w:rsidR="00990893" w:rsidRDefault="00990893">
            <w:pPr>
              <w:ind w:firstLine="0"/>
              <w:jc w:val="both"/>
              <w:rPr>
                <w:rFonts w:asciiTheme="minorEastAsia" w:hAnsiTheme="minorEastAsia" w:cs="宋体"/>
              </w:rPr>
            </w:pPr>
          </w:p>
        </w:tc>
        <w:tc>
          <w:tcPr>
            <w:tcW w:w="1647" w:type="dxa"/>
            <w:shd w:val="clear" w:color="auto" w:fill="auto"/>
            <w:vAlign w:val="center"/>
          </w:tcPr>
          <w:p w:rsidR="00990893" w:rsidRDefault="00990893">
            <w:pPr>
              <w:ind w:firstLine="0"/>
              <w:jc w:val="both"/>
              <w:rPr>
                <w:rFonts w:asciiTheme="minorEastAsia" w:hAnsiTheme="minorEastAsia" w:cs="宋体"/>
              </w:rPr>
            </w:pPr>
          </w:p>
        </w:tc>
        <w:tc>
          <w:tcPr>
            <w:tcW w:w="1256" w:type="dxa"/>
            <w:shd w:val="clear" w:color="auto" w:fill="auto"/>
            <w:vAlign w:val="center"/>
          </w:tcPr>
          <w:p w:rsidR="00990893" w:rsidRDefault="00990893">
            <w:pPr>
              <w:ind w:firstLine="0"/>
              <w:jc w:val="both"/>
              <w:rPr>
                <w:rFonts w:asciiTheme="minorEastAsia" w:hAnsiTheme="minorEastAsia" w:cs="宋体"/>
              </w:rPr>
            </w:pPr>
          </w:p>
        </w:tc>
        <w:tc>
          <w:tcPr>
            <w:tcW w:w="1419" w:type="dxa"/>
            <w:shd w:val="clear" w:color="auto" w:fill="auto"/>
            <w:vAlign w:val="center"/>
          </w:tcPr>
          <w:p w:rsidR="00990893" w:rsidRDefault="00990893">
            <w:pPr>
              <w:ind w:firstLine="0"/>
              <w:jc w:val="both"/>
              <w:rPr>
                <w:rFonts w:asciiTheme="minorEastAsia" w:hAnsiTheme="minorEastAsia" w:cs="宋体"/>
              </w:rPr>
            </w:pPr>
          </w:p>
        </w:tc>
        <w:tc>
          <w:tcPr>
            <w:tcW w:w="1276" w:type="dxa"/>
            <w:shd w:val="clear" w:color="auto" w:fill="auto"/>
            <w:vAlign w:val="center"/>
          </w:tcPr>
          <w:p w:rsidR="00990893" w:rsidRDefault="00990893">
            <w:pPr>
              <w:ind w:firstLine="0"/>
              <w:jc w:val="both"/>
              <w:rPr>
                <w:rFonts w:asciiTheme="minorEastAsia" w:hAnsiTheme="minorEastAsia" w:cs="宋体"/>
              </w:rPr>
            </w:pPr>
          </w:p>
        </w:tc>
        <w:tc>
          <w:tcPr>
            <w:tcW w:w="1357"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990893">
            <w:pPr>
              <w:ind w:firstLine="0"/>
              <w:jc w:val="both"/>
              <w:rPr>
                <w:rFonts w:asciiTheme="minorEastAsia" w:hAnsiTheme="minorEastAsia" w:cs="宋体"/>
              </w:rPr>
            </w:pPr>
          </w:p>
        </w:tc>
        <w:tc>
          <w:tcPr>
            <w:tcW w:w="1189" w:type="dxa"/>
            <w:shd w:val="clear" w:color="auto" w:fill="auto"/>
            <w:vAlign w:val="center"/>
          </w:tcPr>
          <w:p w:rsidR="00990893" w:rsidRDefault="00990893">
            <w:pPr>
              <w:ind w:firstLine="0"/>
              <w:jc w:val="both"/>
              <w:rPr>
                <w:rFonts w:asciiTheme="minorEastAsia" w:hAnsiTheme="minorEastAsia" w:cs="宋体"/>
              </w:rPr>
            </w:pPr>
          </w:p>
        </w:tc>
        <w:tc>
          <w:tcPr>
            <w:tcW w:w="1647" w:type="dxa"/>
            <w:shd w:val="clear" w:color="auto" w:fill="auto"/>
            <w:vAlign w:val="center"/>
          </w:tcPr>
          <w:p w:rsidR="00990893" w:rsidRDefault="00990893">
            <w:pPr>
              <w:ind w:firstLine="0"/>
              <w:jc w:val="both"/>
              <w:rPr>
                <w:rFonts w:asciiTheme="minorEastAsia" w:hAnsiTheme="minorEastAsia" w:cs="宋体"/>
              </w:rPr>
            </w:pPr>
          </w:p>
        </w:tc>
        <w:tc>
          <w:tcPr>
            <w:tcW w:w="1256" w:type="dxa"/>
            <w:shd w:val="clear" w:color="auto" w:fill="auto"/>
            <w:vAlign w:val="center"/>
          </w:tcPr>
          <w:p w:rsidR="00990893" w:rsidRDefault="00990893">
            <w:pPr>
              <w:ind w:firstLine="0"/>
              <w:jc w:val="both"/>
              <w:rPr>
                <w:rFonts w:asciiTheme="minorEastAsia" w:hAnsiTheme="minorEastAsia" w:cs="宋体"/>
              </w:rPr>
            </w:pPr>
          </w:p>
        </w:tc>
        <w:tc>
          <w:tcPr>
            <w:tcW w:w="1419" w:type="dxa"/>
            <w:shd w:val="clear" w:color="auto" w:fill="auto"/>
            <w:vAlign w:val="center"/>
          </w:tcPr>
          <w:p w:rsidR="00990893" w:rsidRDefault="00990893">
            <w:pPr>
              <w:ind w:firstLine="0"/>
              <w:jc w:val="both"/>
              <w:rPr>
                <w:rFonts w:asciiTheme="minorEastAsia" w:hAnsiTheme="minorEastAsia" w:cs="宋体"/>
              </w:rPr>
            </w:pPr>
          </w:p>
        </w:tc>
        <w:tc>
          <w:tcPr>
            <w:tcW w:w="1276" w:type="dxa"/>
            <w:shd w:val="clear" w:color="auto" w:fill="auto"/>
            <w:vAlign w:val="center"/>
          </w:tcPr>
          <w:p w:rsidR="00990893" w:rsidRDefault="00990893">
            <w:pPr>
              <w:ind w:firstLine="0"/>
              <w:jc w:val="both"/>
              <w:rPr>
                <w:rFonts w:asciiTheme="minorEastAsia" w:hAnsiTheme="minorEastAsia" w:cs="宋体"/>
              </w:rPr>
            </w:pPr>
          </w:p>
        </w:tc>
        <w:tc>
          <w:tcPr>
            <w:tcW w:w="1357"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990893">
            <w:pPr>
              <w:ind w:firstLine="0"/>
              <w:jc w:val="both"/>
              <w:rPr>
                <w:rFonts w:asciiTheme="minorEastAsia" w:hAnsiTheme="minorEastAsia" w:cs="宋体"/>
              </w:rPr>
            </w:pPr>
          </w:p>
        </w:tc>
        <w:tc>
          <w:tcPr>
            <w:tcW w:w="1189" w:type="dxa"/>
            <w:shd w:val="clear" w:color="auto" w:fill="auto"/>
            <w:vAlign w:val="center"/>
          </w:tcPr>
          <w:p w:rsidR="00990893" w:rsidRDefault="00990893">
            <w:pPr>
              <w:ind w:firstLine="0"/>
              <w:jc w:val="both"/>
              <w:rPr>
                <w:rFonts w:asciiTheme="minorEastAsia" w:hAnsiTheme="minorEastAsia" w:cs="宋体"/>
              </w:rPr>
            </w:pPr>
          </w:p>
        </w:tc>
        <w:tc>
          <w:tcPr>
            <w:tcW w:w="1647" w:type="dxa"/>
            <w:shd w:val="clear" w:color="auto" w:fill="auto"/>
            <w:vAlign w:val="center"/>
          </w:tcPr>
          <w:p w:rsidR="00990893" w:rsidRDefault="00990893">
            <w:pPr>
              <w:ind w:firstLine="0"/>
              <w:jc w:val="both"/>
              <w:rPr>
                <w:rFonts w:asciiTheme="minorEastAsia" w:hAnsiTheme="minorEastAsia" w:cs="宋体"/>
              </w:rPr>
            </w:pPr>
          </w:p>
        </w:tc>
        <w:tc>
          <w:tcPr>
            <w:tcW w:w="1256" w:type="dxa"/>
            <w:shd w:val="clear" w:color="auto" w:fill="auto"/>
            <w:vAlign w:val="center"/>
          </w:tcPr>
          <w:p w:rsidR="00990893" w:rsidRDefault="00990893">
            <w:pPr>
              <w:ind w:firstLine="0"/>
              <w:jc w:val="both"/>
              <w:rPr>
                <w:rFonts w:asciiTheme="minorEastAsia" w:hAnsiTheme="minorEastAsia" w:cs="宋体"/>
              </w:rPr>
            </w:pPr>
          </w:p>
        </w:tc>
        <w:tc>
          <w:tcPr>
            <w:tcW w:w="1419" w:type="dxa"/>
            <w:shd w:val="clear" w:color="auto" w:fill="auto"/>
            <w:vAlign w:val="center"/>
          </w:tcPr>
          <w:p w:rsidR="00990893" w:rsidRDefault="00990893">
            <w:pPr>
              <w:ind w:firstLine="0"/>
              <w:jc w:val="both"/>
              <w:rPr>
                <w:rFonts w:asciiTheme="minorEastAsia" w:hAnsiTheme="minorEastAsia" w:cs="宋体"/>
              </w:rPr>
            </w:pPr>
          </w:p>
        </w:tc>
        <w:tc>
          <w:tcPr>
            <w:tcW w:w="1276" w:type="dxa"/>
            <w:shd w:val="clear" w:color="auto" w:fill="auto"/>
            <w:vAlign w:val="center"/>
          </w:tcPr>
          <w:p w:rsidR="00990893" w:rsidRDefault="00990893">
            <w:pPr>
              <w:ind w:firstLine="0"/>
              <w:jc w:val="both"/>
              <w:rPr>
                <w:rFonts w:asciiTheme="minorEastAsia" w:hAnsiTheme="minorEastAsia" w:cs="宋体"/>
              </w:rPr>
            </w:pPr>
          </w:p>
        </w:tc>
        <w:tc>
          <w:tcPr>
            <w:tcW w:w="1357"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990893">
            <w:pPr>
              <w:ind w:firstLine="0"/>
              <w:jc w:val="both"/>
              <w:rPr>
                <w:rFonts w:asciiTheme="minorEastAsia" w:hAnsiTheme="minorEastAsia" w:cs="宋体"/>
              </w:rPr>
            </w:pPr>
          </w:p>
        </w:tc>
        <w:tc>
          <w:tcPr>
            <w:tcW w:w="1189" w:type="dxa"/>
            <w:shd w:val="clear" w:color="auto" w:fill="auto"/>
            <w:vAlign w:val="center"/>
          </w:tcPr>
          <w:p w:rsidR="00990893" w:rsidRDefault="00990893">
            <w:pPr>
              <w:ind w:firstLine="0"/>
              <w:jc w:val="both"/>
              <w:rPr>
                <w:rFonts w:asciiTheme="minorEastAsia" w:hAnsiTheme="minorEastAsia" w:cs="宋体"/>
              </w:rPr>
            </w:pPr>
          </w:p>
        </w:tc>
        <w:tc>
          <w:tcPr>
            <w:tcW w:w="1647" w:type="dxa"/>
            <w:shd w:val="clear" w:color="auto" w:fill="auto"/>
            <w:vAlign w:val="center"/>
          </w:tcPr>
          <w:p w:rsidR="00990893" w:rsidRDefault="00990893">
            <w:pPr>
              <w:ind w:firstLine="0"/>
              <w:jc w:val="both"/>
              <w:rPr>
                <w:rFonts w:asciiTheme="minorEastAsia" w:hAnsiTheme="minorEastAsia" w:cs="宋体"/>
              </w:rPr>
            </w:pPr>
          </w:p>
        </w:tc>
        <w:tc>
          <w:tcPr>
            <w:tcW w:w="1256" w:type="dxa"/>
            <w:shd w:val="clear" w:color="auto" w:fill="auto"/>
            <w:vAlign w:val="center"/>
          </w:tcPr>
          <w:p w:rsidR="00990893" w:rsidRDefault="00990893">
            <w:pPr>
              <w:ind w:firstLine="0"/>
              <w:jc w:val="both"/>
              <w:rPr>
                <w:rFonts w:asciiTheme="minorEastAsia" w:hAnsiTheme="minorEastAsia" w:cs="宋体"/>
              </w:rPr>
            </w:pPr>
          </w:p>
        </w:tc>
        <w:tc>
          <w:tcPr>
            <w:tcW w:w="1419" w:type="dxa"/>
            <w:shd w:val="clear" w:color="auto" w:fill="auto"/>
            <w:vAlign w:val="center"/>
          </w:tcPr>
          <w:p w:rsidR="00990893" w:rsidRDefault="00990893">
            <w:pPr>
              <w:ind w:firstLine="0"/>
              <w:jc w:val="both"/>
              <w:rPr>
                <w:rFonts w:asciiTheme="minorEastAsia" w:hAnsiTheme="minorEastAsia" w:cs="宋体"/>
              </w:rPr>
            </w:pPr>
          </w:p>
        </w:tc>
        <w:tc>
          <w:tcPr>
            <w:tcW w:w="1276" w:type="dxa"/>
            <w:shd w:val="clear" w:color="auto" w:fill="auto"/>
            <w:vAlign w:val="center"/>
          </w:tcPr>
          <w:p w:rsidR="00990893" w:rsidRDefault="00990893">
            <w:pPr>
              <w:ind w:firstLine="0"/>
              <w:jc w:val="both"/>
              <w:rPr>
                <w:rFonts w:asciiTheme="minorEastAsia" w:hAnsiTheme="minorEastAsia" w:cs="宋体"/>
              </w:rPr>
            </w:pPr>
          </w:p>
        </w:tc>
        <w:tc>
          <w:tcPr>
            <w:tcW w:w="1357"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990893">
            <w:pPr>
              <w:ind w:firstLine="0"/>
              <w:jc w:val="both"/>
              <w:rPr>
                <w:rFonts w:asciiTheme="minorEastAsia" w:hAnsiTheme="minorEastAsia" w:cs="宋体"/>
              </w:rPr>
            </w:pPr>
          </w:p>
        </w:tc>
        <w:tc>
          <w:tcPr>
            <w:tcW w:w="1189" w:type="dxa"/>
            <w:shd w:val="clear" w:color="auto" w:fill="auto"/>
            <w:vAlign w:val="center"/>
          </w:tcPr>
          <w:p w:rsidR="00990893" w:rsidRDefault="00990893">
            <w:pPr>
              <w:ind w:firstLine="0"/>
              <w:jc w:val="both"/>
              <w:rPr>
                <w:rFonts w:asciiTheme="minorEastAsia" w:hAnsiTheme="minorEastAsia" w:cs="宋体"/>
              </w:rPr>
            </w:pPr>
          </w:p>
        </w:tc>
        <w:tc>
          <w:tcPr>
            <w:tcW w:w="1647" w:type="dxa"/>
            <w:shd w:val="clear" w:color="auto" w:fill="auto"/>
            <w:vAlign w:val="center"/>
          </w:tcPr>
          <w:p w:rsidR="00990893" w:rsidRDefault="00990893">
            <w:pPr>
              <w:ind w:firstLine="0"/>
              <w:jc w:val="both"/>
              <w:rPr>
                <w:rFonts w:asciiTheme="minorEastAsia" w:hAnsiTheme="minorEastAsia" w:cs="宋体"/>
              </w:rPr>
            </w:pPr>
          </w:p>
        </w:tc>
        <w:tc>
          <w:tcPr>
            <w:tcW w:w="1256" w:type="dxa"/>
            <w:shd w:val="clear" w:color="auto" w:fill="auto"/>
            <w:vAlign w:val="center"/>
          </w:tcPr>
          <w:p w:rsidR="00990893" w:rsidRDefault="00990893">
            <w:pPr>
              <w:ind w:firstLine="0"/>
              <w:jc w:val="both"/>
              <w:rPr>
                <w:rFonts w:asciiTheme="minorEastAsia" w:hAnsiTheme="minorEastAsia" w:cs="宋体"/>
              </w:rPr>
            </w:pPr>
          </w:p>
        </w:tc>
        <w:tc>
          <w:tcPr>
            <w:tcW w:w="1419" w:type="dxa"/>
            <w:shd w:val="clear" w:color="auto" w:fill="auto"/>
            <w:vAlign w:val="center"/>
          </w:tcPr>
          <w:p w:rsidR="00990893" w:rsidRDefault="00990893">
            <w:pPr>
              <w:ind w:firstLine="0"/>
              <w:jc w:val="both"/>
              <w:rPr>
                <w:rFonts w:asciiTheme="minorEastAsia" w:hAnsiTheme="minorEastAsia" w:cs="宋体"/>
              </w:rPr>
            </w:pPr>
          </w:p>
        </w:tc>
        <w:tc>
          <w:tcPr>
            <w:tcW w:w="1276" w:type="dxa"/>
            <w:shd w:val="clear" w:color="auto" w:fill="auto"/>
            <w:vAlign w:val="center"/>
          </w:tcPr>
          <w:p w:rsidR="00990893" w:rsidRDefault="00990893">
            <w:pPr>
              <w:ind w:firstLine="0"/>
              <w:jc w:val="both"/>
              <w:rPr>
                <w:rFonts w:asciiTheme="minorEastAsia" w:hAnsiTheme="minorEastAsia" w:cs="宋体"/>
              </w:rPr>
            </w:pPr>
          </w:p>
        </w:tc>
        <w:tc>
          <w:tcPr>
            <w:tcW w:w="1357" w:type="dxa"/>
            <w:shd w:val="clear" w:color="auto" w:fill="auto"/>
            <w:vAlign w:val="center"/>
          </w:tcPr>
          <w:p w:rsidR="00990893" w:rsidRDefault="00990893">
            <w:pPr>
              <w:ind w:firstLine="0"/>
              <w:jc w:val="both"/>
              <w:rPr>
                <w:rFonts w:asciiTheme="minorEastAsia" w:hAnsiTheme="minorEastAsia" w:cs="宋体"/>
              </w:rPr>
            </w:pPr>
          </w:p>
        </w:tc>
      </w:tr>
      <w:tr w:rsidR="00990893">
        <w:trPr>
          <w:trHeight w:val="397"/>
          <w:jc w:val="center"/>
        </w:trPr>
        <w:tc>
          <w:tcPr>
            <w:tcW w:w="727" w:type="dxa"/>
            <w:shd w:val="clear" w:color="auto" w:fill="auto"/>
            <w:vAlign w:val="center"/>
          </w:tcPr>
          <w:p w:rsidR="00990893" w:rsidRDefault="006E232A">
            <w:pPr>
              <w:ind w:firstLine="0"/>
              <w:jc w:val="both"/>
              <w:rPr>
                <w:rFonts w:asciiTheme="minorEastAsia" w:hAnsiTheme="minorEastAsia" w:cs="宋体"/>
              </w:rPr>
            </w:pPr>
            <w:r>
              <w:rPr>
                <w:rFonts w:asciiTheme="minorEastAsia" w:hAnsiTheme="minorEastAsia" w:cs="宋体" w:hint="eastAsia"/>
              </w:rPr>
              <w:t>备注</w:t>
            </w:r>
          </w:p>
        </w:tc>
        <w:tc>
          <w:tcPr>
            <w:tcW w:w="8144" w:type="dxa"/>
            <w:gridSpan w:val="6"/>
            <w:shd w:val="clear" w:color="auto" w:fill="auto"/>
            <w:vAlign w:val="center"/>
          </w:tcPr>
          <w:p w:rsidR="00990893" w:rsidRDefault="006E232A">
            <w:pPr>
              <w:ind w:firstLine="0"/>
              <w:jc w:val="both"/>
              <w:rPr>
                <w:rFonts w:asciiTheme="minorEastAsia" w:hAnsiTheme="minorEastAsia" w:cs="宋体"/>
              </w:rPr>
            </w:pPr>
            <w:r>
              <w:rPr>
                <w:rFonts w:asciiTheme="minorEastAsia" w:hAnsiTheme="minorEastAsia"/>
                <w:caps/>
                <w:szCs w:val="21"/>
              </w:rPr>
              <w:t>注：</w:t>
            </w:r>
            <w:r>
              <w:rPr>
                <w:rFonts w:asciiTheme="minorEastAsia" w:hAnsiTheme="minorEastAsia" w:hint="eastAsia"/>
                <w:caps/>
                <w:szCs w:val="21"/>
              </w:rPr>
              <w:t>供应商</w:t>
            </w:r>
            <w:r>
              <w:rPr>
                <w:rFonts w:asciiTheme="minorEastAsia" w:hAnsiTheme="minorEastAsia"/>
                <w:caps/>
                <w:szCs w:val="21"/>
              </w:rPr>
              <w:t>应随此表后附相关的业绩证明（</w:t>
            </w:r>
            <w:r>
              <w:rPr>
                <w:rFonts w:asciiTheme="minorEastAsia" w:hAnsiTheme="minorEastAsia" w:cs="宋体" w:hint="eastAsia"/>
              </w:rPr>
              <w:t>中标通知书或合同</w:t>
            </w:r>
            <w:r>
              <w:rPr>
                <w:rFonts w:asciiTheme="minorEastAsia" w:hAnsiTheme="minorEastAsia"/>
                <w:caps/>
                <w:szCs w:val="21"/>
              </w:rPr>
              <w:t>）复印件</w:t>
            </w:r>
            <w:r>
              <w:rPr>
                <w:rFonts w:asciiTheme="minorEastAsia" w:hAnsiTheme="minorEastAsia" w:hint="eastAsia"/>
                <w:caps/>
                <w:szCs w:val="21"/>
              </w:rPr>
              <w:t>并加盖公章</w:t>
            </w:r>
          </w:p>
        </w:tc>
      </w:tr>
    </w:tbl>
    <w:p w:rsidR="00990893" w:rsidRDefault="00990893" w:rsidP="0048525B">
      <w:pPr>
        <w:spacing w:line="560" w:lineRule="exact"/>
        <w:ind w:firstLineChars="200" w:firstLine="482"/>
        <w:jc w:val="both"/>
        <w:rPr>
          <w:rFonts w:asciiTheme="minorEastAsia" w:hAnsiTheme="minorEastAsia" w:cs="宋体"/>
          <w:b/>
          <w:bCs/>
        </w:rPr>
      </w:pPr>
    </w:p>
    <w:p w:rsidR="00990893" w:rsidRDefault="006E232A" w:rsidP="00990893">
      <w:pPr>
        <w:spacing w:line="560" w:lineRule="exact"/>
        <w:ind w:firstLineChars="200" w:firstLine="482"/>
        <w:jc w:val="both"/>
        <w:rPr>
          <w:rFonts w:asciiTheme="minorEastAsia" w:hAnsiTheme="minorEastAsia" w:cs="宋体"/>
          <w:b/>
          <w:bCs/>
        </w:rPr>
      </w:pPr>
      <w:r>
        <w:rPr>
          <w:rFonts w:asciiTheme="minorEastAsia" w:hAnsiTheme="minorEastAsia" w:cs="宋体" w:hint="eastAsia"/>
          <w:b/>
          <w:bCs/>
        </w:rPr>
        <w:t>4.其他（根据招标文件要求自行补充）</w:t>
      </w:r>
    </w:p>
    <w:sectPr w:rsidR="00990893" w:rsidSect="00990893">
      <w:headerReference w:type="even" r:id="rId30"/>
      <w:headerReference w:type="default" r:id="rId31"/>
      <w:pgSz w:w="11906" w:h="16838"/>
      <w:pgMar w:top="1440" w:right="1800" w:bottom="1440" w:left="1800" w:header="851" w:footer="992" w:gutter="0"/>
      <w:cols w:space="425"/>
      <w:docGrid w:type="linesAndChars" w:linePitch="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BC5" w:rsidRDefault="000C0BC5" w:rsidP="00990893">
      <w:r>
        <w:separator/>
      </w:r>
    </w:p>
  </w:endnote>
  <w:endnote w:type="continuationSeparator" w:id="0">
    <w:p w:rsidR="000C0BC5" w:rsidRDefault="000C0BC5" w:rsidP="009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SourceHanSansCN-Regular">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楷体_GB2312">
    <w:altName w:val="楷体"/>
    <w:charset w:val="86"/>
    <w:family w:val="auto"/>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BC5" w:rsidRDefault="000C0BC5" w:rsidP="00990893">
      <w:r>
        <w:separator/>
      </w:r>
    </w:p>
  </w:footnote>
  <w:footnote w:type="continuationSeparator" w:id="0">
    <w:p w:rsidR="000C0BC5" w:rsidRDefault="000C0BC5" w:rsidP="0099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D57" w:rsidRDefault="003B1D57">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D57" w:rsidRDefault="003B1D57">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24A3B"/>
    <w:multiLevelType w:val="singleLevel"/>
    <w:tmpl w:val="13B24A3B"/>
    <w:lvl w:ilvl="0">
      <w:start w:val="21"/>
      <w:numFmt w:val="decimal"/>
      <w:suff w:val="nothing"/>
      <w:lvlText w:val="（%1）"/>
      <w:lvlJc w:val="left"/>
    </w:lvl>
  </w:abstractNum>
  <w:abstractNum w:abstractNumId="1">
    <w:nsid w:val="6D4132C2"/>
    <w:multiLevelType w:val="multilevel"/>
    <w:tmpl w:val="6D4132C2"/>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nsid w:val="7E0F8651"/>
    <w:multiLevelType w:val="singleLevel"/>
    <w:tmpl w:val="7E0F8651"/>
    <w:lvl w:ilvl="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hideSpellingErrors/>
  <w:proofState w:grammar="clean"/>
  <w:defaultTabStop w:val="420"/>
  <w:evenAndOddHeaders/>
  <w:drawingGridHorizontalSpacing w:val="120"/>
  <w:drawingGridVerticalSpacing w:val="21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FjZTQ1MzNhMTUxM2VlYTkzZjlhNDU4NjhhZjYyZTAifQ=="/>
  </w:docVars>
  <w:rsids>
    <w:rsidRoot w:val="006A6B87"/>
    <w:rsid w:val="00000100"/>
    <w:rsid w:val="0000159C"/>
    <w:rsid w:val="000019FA"/>
    <w:rsid w:val="00002BB3"/>
    <w:rsid w:val="00003F53"/>
    <w:rsid w:val="00004F9A"/>
    <w:rsid w:val="00006A52"/>
    <w:rsid w:val="00010A3A"/>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384B"/>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3A4E"/>
    <w:rsid w:val="000857F2"/>
    <w:rsid w:val="00090002"/>
    <w:rsid w:val="000906B5"/>
    <w:rsid w:val="000911CC"/>
    <w:rsid w:val="00092417"/>
    <w:rsid w:val="0009259E"/>
    <w:rsid w:val="00093AD5"/>
    <w:rsid w:val="000951C6"/>
    <w:rsid w:val="000952F2"/>
    <w:rsid w:val="00095A8D"/>
    <w:rsid w:val="00096428"/>
    <w:rsid w:val="00097CDB"/>
    <w:rsid w:val="000A0237"/>
    <w:rsid w:val="000A0336"/>
    <w:rsid w:val="000A0EFD"/>
    <w:rsid w:val="000A250B"/>
    <w:rsid w:val="000A2583"/>
    <w:rsid w:val="000A2B11"/>
    <w:rsid w:val="000A4B7F"/>
    <w:rsid w:val="000A7A6A"/>
    <w:rsid w:val="000B5741"/>
    <w:rsid w:val="000B5ACF"/>
    <w:rsid w:val="000B6858"/>
    <w:rsid w:val="000C048C"/>
    <w:rsid w:val="000C078B"/>
    <w:rsid w:val="000C0BC5"/>
    <w:rsid w:val="000C21A4"/>
    <w:rsid w:val="000C3900"/>
    <w:rsid w:val="000C4238"/>
    <w:rsid w:val="000C4C29"/>
    <w:rsid w:val="000C538D"/>
    <w:rsid w:val="000C59A5"/>
    <w:rsid w:val="000C7D72"/>
    <w:rsid w:val="000D0AF3"/>
    <w:rsid w:val="000D0DE1"/>
    <w:rsid w:val="000D1277"/>
    <w:rsid w:val="000D12BE"/>
    <w:rsid w:val="000D4097"/>
    <w:rsid w:val="000D5EF4"/>
    <w:rsid w:val="000E0920"/>
    <w:rsid w:val="000E3FB5"/>
    <w:rsid w:val="000E5C68"/>
    <w:rsid w:val="000E5DED"/>
    <w:rsid w:val="000E6AE7"/>
    <w:rsid w:val="000F0C8A"/>
    <w:rsid w:val="000F1A9A"/>
    <w:rsid w:val="000F27AD"/>
    <w:rsid w:val="000F2BB0"/>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6EC"/>
    <w:rsid w:val="0011093D"/>
    <w:rsid w:val="00111F0F"/>
    <w:rsid w:val="001131D6"/>
    <w:rsid w:val="00113B9B"/>
    <w:rsid w:val="00121FC0"/>
    <w:rsid w:val="00122D76"/>
    <w:rsid w:val="001232E1"/>
    <w:rsid w:val="001240BB"/>
    <w:rsid w:val="001246A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33E0"/>
    <w:rsid w:val="00184DE0"/>
    <w:rsid w:val="00184F72"/>
    <w:rsid w:val="001860D0"/>
    <w:rsid w:val="00187846"/>
    <w:rsid w:val="00191693"/>
    <w:rsid w:val="00191834"/>
    <w:rsid w:val="00191A7E"/>
    <w:rsid w:val="00193B5F"/>
    <w:rsid w:val="001947E8"/>
    <w:rsid w:val="00194890"/>
    <w:rsid w:val="00196A1C"/>
    <w:rsid w:val="001A0C97"/>
    <w:rsid w:val="001A2103"/>
    <w:rsid w:val="001A5309"/>
    <w:rsid w:val="001A53EF"/>
    <w:rsid w:val="001A5764"/>
    <w:rsid w:val="001B0699"/>
    <w:rsid w:val="001B0C7B"/>
    <w:rsid w:val="001B2019"/>
    <w:rsid w:val="001B49FD"/>
    <w:rsid w:val="001B5302"/>
    <w:rsid w:val="001B64F0"/>
    <w:rsid w:val="001C0BA3"/>
    <w:rsid w:val="001C0BBD"/>
    <w:rsid w:val="001C25ED"/>
    <w:rsid w:val="001C5BE5"/>
    <w:rsid w:val="001D1BCB"/>
    <w:rsid w:val="001D1BEE"/>
    <w:rsid w:val="001D22C0"/>
    <w:rsid w:val="001D2CE5"/>
    <w:rsid w:val="001D4171"/>
    <w:rsid w:val="001D576E"/>
    <w:rsid w:val="001D70BC"/>
    <w:rsid w:val="001E0376"/>
    <w:rsid w:val="001E0C4B"/>
    <w:rsid w:val="001E1DFE"/>
    <w:rsid w:val="001E2BB9"/>
    <w:rsid w:val="001E6A70"/>
    <w:rsid w:val="001E7761"/>
    <w:rsid w:val="001E790E"/>
    <w:rsid w:val="001E7DD4"/>
    <w:rsid w:val="001F2059"/>
    <w:rsid w:val="001F23C9"/>
    <w:rsid w:val="001F4818"/>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46E5"/>
    <w:rsid w:val="002174B0"/>
    <w:rsid w:val="00220787"/>
    <w:rsid w:val="002209DE"/>
    <w:rsid w:val="00221727"/>
    <w:rsid w:val="00223EFE"/>
    <w:rsid w:val="00224257"/>
    <w:rsid w:val="00227C9D"/>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2BBB"/>
    <w:rsid w:val="00253B74"/>
    <w:rsid w:val="00254492"/>
    <w:rsid w:val="002547E0"/>
    <w:rsid w:val="00255DBC"/>
    <w:rsid w:val="00256AC1"/>
    <w:rsid w:val="00256FAF"/>
    <w:rsid w:val="0025777A"/>
    <w:rsid w:val="00257B25"/>
    <w:rsid w:val="00260306"/>
    <w:rsid w:val="00261898"/>
    <w:rsid w:val="00264014"/>
    <w:rsid w:val="0026501F"/>
    <w:rsid w:val="00266611"/>
    <w:rsid w:val="00267AE5"/>
    <w:rsid w:val="00267C8A"/>
    <w:rsid w:val="00267F98"/>
    <w:rsid w:val="00271136"/>
    <w:rsid w:val="002718EB"/>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AAB"/>
    <w:rsid w:val="00282CF7"/>
    <w:rsid w:val="002848E9"/>
    <w:rsid w:val="00291777"/>
    <w:rsid w:val="0029384E"/>
    <w:rsid w:val="00294428"/>
    <w:rsid w:val="002961E2"/>
    <w:rsid w:val="00296372"/>
    <w:rsid w:val="00297217"/>
    <w:rsid w:val="00297703"/>
    <w:rsid w:val="00297866"/>
    <w:rsid w:val="002A3B25"/>
    <w:rsid w:val="002A5B1C"/>
    <w:rsid w:val="002A62BF"/>
    <w:rsid w:val="002A661D"/>
    <w:rsid w:val="002A6815"/>
    <w:rsid w:val="002A703D"/>
    <w:rsid w:val="002A7FF7"/>
    <w:rsid w:val="002B1EC4"/>
    <w:rsid w:val="002B35C4"/>
    <w:rsid w:val="002B36C2"/>
    <w:rsid w:val="002B4286"/>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4E34"/>
    <w:rsid w:val="002E7C3E"/>
    <w:rsid w:val="002F074B"/>
    <w:rsid w:val="002F1C19"/>
    <w:rsid w:val="002F1C7D"/>
    <w:rsid w:val="002F1EC9"/>
    <w:rsid w:val="002F25EC"/>
    <w:rsid w:val="002F2A10"/>
    <w:rsid w:val="002F2AAA"/>
    <w:rsid w:val="002F2EAB"/>
    <w:rsid w:val="002F30DD"/>
    <w:rsid w:val="002F3224"/>
    <w:rsid w:val="002F3350"/>
    <w:rsid w:val="002F47FC"/>
    <w:rsid w:val="002F7D7D"/>
    <w:rsid w:val="00300067"/>
    <w:rsid w:val="00300513"/>
    <w:rsid w:val="00300A19"/>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2A8"/>
    <w:rsid w:val="00332A7C"/>
    <w:rsid w:val="00335C58"/>
    <w:rsid w:val="00337CFC"/>
    <w:rsid w:val="0034052E"/>
    <w:rsid w:val="003406B1"/>
    <w:rsid w:val="00343305"/>
    <w:rsid w:val="003443D3"/>
    <w:rsid w:val="003450CD"/>
    <w:rsid w:val="00345F35"/>
    <w:rsid w:val="00346A88"/>
    <w:rsid w:val="003509CA"/>
    <w:rsid w:val="00351734"/>
    <w:rsid w:val="003518D2"/>
    <w:rsid w:val="003539E8"/>
    <w:rsid w:val="00354FCF"/>
    <w:rsid w:val="003551E0"/>
    <w:rsid w:val="0035572B"/>
    <w:rsid w:val="00357EC3"/>
    <w:rsid w:val="00360830"/>
    <w:rsid w:val="00361BD0"/>
    <w:rsid w:val="00364896"/>
    <w:rsid w:val="00366A2C"/>
    <w:rsid w:val="003704E3"/>
    <w:rsid w:val="00371456"/>
    <w:rsid w:val="00373AE9"/>
    <w:rsid w:val="00374506"/>
    <w:rsid w:val="0037495D"/>
    <w:rsid w:val="0037531B"/>
    <w:rsid w:val="00375819"/>
    <w:rsid w:val="003758A0"/>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1D57"/>
    <w:rsid w:val="003B2AF6"/>
    <w:rsid w:val="003B3207"/>
    <w:rsid w:val="003C3325"/>
    <w:rsid w:val="003C61F3"/>
    <w:rsid w:val="003C6AB2"/>
    <w:rsid w:val="003C7C29"/>
    <w:rsid w:val="003D2606"/>
    <w:rsid w:val="003D39C7"/>
    <w:rsid w:val="003D3A50"/>
    <w:rsid w:val="003D45F5"/>
    <w:rsid w:val="003D6619"/>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77F"/>
    <w:rsid w:val="004068A7"/>
    <w:rsid w:val="00406C11"/>
    <w:rsid w:val="00407BBB"/>
    <w:rsid w:val="004106B2"/>
    <w:rsid w:val="00412CBC"/>
    <w:rsid w:val="0041440B"/>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77F91"/>
    <w:rsid w:val="004846F1"/>
    <w:rsid w:val="0048525B"/>
    <w:rsid w:val="00487BE4"/>
    <w:rsid w:val="00490F98"/>
    <w:rsid w:val="00491349"/>
    <w:rsid w:val="004921B6"/>
    <w:rsid w:val="00493684"/>
    <w:rsid w:val="00493E48"/>
    <w:rsid w:val="00496ACE"/>
    <w:rsid w:val="00497530"/>
    <w:rsid w:val="004A00FD"/>
    <w:rsid w:val="004A05E2"/>
    <w:rsid w:val="004A570C"/>
    <w:rsid w:val="004A5CFF"/>
    <w:rsid w:val="004A61D7"/>
    <w:rsid w:val="004A6B5A"/>
    <w:rsid w:val="004B1026"/>
    <w:rsid w:val="004B13F6"/>
    <w:rsid w:val="004B5992"/>
    <w:rsid w:val="004C093C"/>
    <w:rsid w:val="004C0B7A"/>
    <w:rsid w:val="004C0CA0"/>
    <w:rsid w:val="004C304E"/>
    <w:rsid w:val="004C5B48"/>
    <w:rsid w:val="004C6493"/>
    <w:rsid w:val="004C7371"/>
    <w:rsid w:val="004D2147"/>
    <w:rsid w:val="004D2D8E"/>
    <w:rsid w:val="004D2F54"/>
    <w:rsid w:val="004D445F"/>
    <w:rsid w:val="004D4879"/>
    <w:rsid w:val="004D7112"/>
    <w:rsid w:val="004D7C23"/>
    <w:rsid w:val="004D7F2C"/>
    <w:rsid w:val="004E07B6"/>
    <w:rsid w:val="004E0B6D"/>
    <w:rsid w:val="004E63AF"/>
    <w:rsid w:val="004E7708"/>
    <w:rsid w:val="004F01A5"/>
    <w:rsid w:val="004F02FD"/>
    <w:rsid w:val="004F04DD"/>
    <w:rsid w:val="004F2CC5"/>
    <w:rsid w:val="004F3159"/>
    <w:rsid w:val="004F411F"/>
    <w:rsid w:val="004F60D3"/>
    <w:rsid w:val="004F7234"/>
    <w:rsid w:val="004F7D8F"/>
    <w:rsid w:val="0050182A"/>
    <w:rsid w:val="00501CED"/>
    <w:rsid w:val="005021C3"/>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B1A"/>
    <w:rsid w:val="00535F18"/>
    <w:rsid w:val="00537136"/>
    <w:rsid w:val="005406CD"/>
    <w:rsid w:val="00543657"/>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598A"/>
    <w:rsid w:val="005676F6"/>
    <w:rsid w:val="00570184"/>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4FA"/>
    <w:rsid w:val="005E37E1"/>
    <w:rsid w:val="005E548A"/>
    <w:rsid w:val="005E5BCC"/>
    <w:rsid w:val="005E5CCE"/>
    <w:rsid w:val="005E6CCC"/>
    <w:rsid w:val="005F1247"/>
    <w:rsid w:val="005F19BB"/>
    <w:rsid w:val="005F3B5B"/>
    <w:rsid w:val="005F64D9"/>
    <w:rsid w:val="005F6909"/>
    <w:rsid w:val="005F6C88"/>
    <w:rsid w:val="0060005D"/>
    <w:rsid w:val="006022C0"/>
    <w:rsid w:val="00602E42"/>
    <w:rsid w:val="00603657"/>
    <w:rsid w:val="00603BB4"/>
    <w:rsid w:val="0060479B"/>
    <w:rsid w:val="00606A55"/>
    <w:rsid w:val="00611AC2"/>
    <w:rsid w:val="00611FFE"/>
    <w:rsid w:val="00613BB6"/>
    <w:rsid w:val="0061540A"/>
    <w:rsid w:val="0061777B"/>
    <w:rsid w:val="006232CA"/>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3C08"/>
    <w:rsid w:val="00645769"/>
    <w:rsid w:val="006460E3"/>
    <w:rsid w:val="006466DF"/>
    <w:rsid w:val="00646A42"/>
    <w:rsid w:val="006518D0"/>
    <w:rsid w:val="00652393"/>
    <w:rsid w:val="00656003"/>
    <w:rsid w:val="00657150"/>
    <w:rsid w:val="006571DD"/>
    <w:rsid w:val="0065774D"/>
    <w:rsid w:val="0065792C"/>
    <w:rsid w:val="00662E32"/>
    <w:rsid w:val="0066668A"/>
    <w:rsid w:val="00667CAB"/>
    <w:rsid w:val="00672CD7"/>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1D20"/>
    <w:rsid w:val="006A2D90"/>
    <w:rsid w:val="006A3BA0"/>
    <w:rsid w:val="006A4EC6"/>
    <w:rsid w:val="006A6B87"/>
    <w:rsid w:val="006A6DF3"/>
    <w:rsid w:val="006A7769"/>
    <w:rsid w:val="006B20D5"/>
    <w:rsid w:val="006B34F6"/>
    <w:rsid w:val="006B4952"/>
    <w:rsid w:val="006B5DB7"/>
    <w:rsid w:val="006B5EA1"/>
    <w:rsid w:val="006B62C2"/>
    <w:rsid w:val="006B6316"/>
    <w:rsid w:val="006B6C2F"/>
    <w:rsid w:val="006B7A21"/>
    <w:rsid w:val="006B7F10"/>
    <w:rsid w:val="006C042B"/>
    <w:rsid w:val="006C2351"/>
    <w:rsid w:val="006C2543"/>
    <w:rsid w:val="006C2A45"/>
    <w:rsid w:val="006C4042"/>
    <w:rsid w:val="006C6C85"/>
    <w:rsid w:val="006C6F0B"/>
    <w:rsid w:val="006C700A"/>
    <w:rsid w:val="006C7C59"/>
    <w:rsid w:val="006D0312"/>
    <w:rsid w:val="006D06D5"/>
    <w:rsid w:val="006D214E"/>
    <w:rsid w:val="006D2DEA"/>
    <w:rsid w:val="006D2E9C"/>
    <w:rsid w:val="006D30BC"/>
    <w:rsid w:val="006D7979"/>
    <w:rsid w:val="006E1A0E"/>
    <w:rsid w:val="006E232A"/>
    <w:rsid w:val="006E55CD"/>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75B81"/>
    <w:rsid w:val="007766BD"/>
    <w:rsid w:val="00780950"/>
    <w:rsid w:val="00781A2A"/>
    <w:rsid w:val="0079003B"/>
    <w:rsid w:val="00793D9C"/>
    <w:rsid w:val="00797959"/>
    <w:rsid w:val="007A0298"/>
    <w:rsid w:val="007A031A"/>
    <w:rsid w:val="007A0EED"/>
    <w:rsid w:val="007A1F61"/>
    <w:rsid w:val="007A2D00"/>
    <w:rsid w:val="007A3433"/>
    <w:rsid w:val="007A5B38"/>
    <w:rsid w:val="007A7AC5"/>
    <w:rsid w:val="007B1707"/>
    <w:rsid w:val="007B1F48"/>
    <w:rsid w:val="007B358A"/>
    <w:rsid w:val="007B4190"/>
    <w:rsid w:val="007B5A22"/>
    <w:rsid w:val="007B7795"/>
    <w:rsid w:val="007C0910"/>
    <w:rsid w:val="007C1E2E"/>
    <w:rsid w:val="007C262C"/>
    <w:rsid w:val="007C32E6"/>
    <w:rsid w:val="007C551E"/>
    <w:rsid w:val="007C6103"/>
    <w:rsid w:val="007C7079"/>
    <w:rsid w:val="007C745E"/>
    <w:rsid w:val="007C7E4A"/>
    <w:rsid w:val="007D20D8"/>
    <w:rsid w:val="007D249E"/>
    <w:rsid w:val="007D2EE8"/>
    <w:rsid w:val="007D4745"/>
    <w:rsid w:val="007D532A"/>
    <w:rsid w:val="007D5763"/>
    <w:rsid w:val="007D596E"/>
    <w:rsid w:val="007D6288"/>
    <w:rsid w:val="007D7193"/>
    <w:rsid w:val="007D7958"/>
    <w:rsid w:val="007D7D00"/>
    <w:rsid w:val="007E051D"/>
    <w:rsid w:val="007E1576"/>
    <w:rsid w:val="007E2BD2"/>
    <w:rsid w:val="007E3A24"/>
    <w:rsid w:val="007E5A21"/>
    <w:rsid w:val="007E5F41"/>
    <w:rsid w:val="007E6CF2"/>
    <w:rsid w:val="007F0B94"/>
    <w:rsid w:val="007F0BE0"/>
    <w:rsid w:val="007F1EB4"/>
    <w:rsid w:val="007F4A4F"/>
    <w:rsid w:val="007F5493"/>
    <w:rsid w:val="007F5B53"/>
    <w:rsid w:val="007F60D5"/>
    <w:rsid w:val="007F6DC7"/>
    <w:rsid w:val="0080075E"/>
    <w:rsid w:val="00802948"/>
    <w:rsid w:val="00802AAC"/>
    <w:rsid w:val="00803BFB"/>
    <w:rsid w:val="00806FED"/>
    <w:rsid w:val="0081048C"/>
    <w:rsid w:val="00811115"/>
    <w:rsid w:val="008122DE"/>
    <w:rsid w:val="008134C7"/>
    <w:rsid w:val="008139EB"/>
    <w:rsid w:val="00813D5F"/>
    <w:rsid w:val="008150A6"/>
    <w:rsid w:val="008151E2"/>
    <w:rsid w:val="00816091"/>
    <w:rsid w:val="00816182"/>
    <w:rsid w:val="00820CA2"/>
    <w:rsid w:val="00821BA2"/>
    <w:rsid w:val="00822824"/>
    <w:rsid w:val="008228B9"/>
    <w:rsid w:val="00824639"/>
    <w:rsid w:val="00825981"/>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1F56"/>
    <w:rsid w:val="0087394A"/>
    <w:rsid w:val="00873EAC"/>
    <w:rsid w:val="00874D32"/>
    <w:rsid w:val="00875E20"/>
    <w:rsid w:val="00880D1C"/>
    <w:rsid w:val="00880EB6"/>
    <w:rsid w:val="00881B84"/>
    <w:rsid w:val="00885CC3"/>
    <w:rsid w:val="00886362"/>
    <w:rsid w:val="008876A3"/>
    <w:rsid w:val="00887DFB"/>
    <w:rsid w:val="0089283A"/>
    <w:rsid w:val="00892ADC"/>
    <w:rsid w:val="00893222"/>
    <w:rsid w:val="00893813"/>
    <w:rsid w:val="0089658C"/>
    <w:rsid w:val="00897000"/>
    <w:rsid w:val="008A0739"/>
    <w:rsid w:val="008A090B"/>
    <w:rsid w:val="008A2458"/>
    <w:rsid w:val="008A66B8"/>
    <w:rsid w:val="008A7EED"/>
    <w:rsid w:val="008B25E6"/>
    <w:rsid w:val="008B2B1D"/>
    <w:rsid w:val="008B5009"/>
    <w:rsid w:val="008B7E45"/>
    <w:rsid w:val="008B7EB7"/>
    <w:rsid w:val="008C1237"/>
    <w:rsid w:val="008C64FB"/>
    <w:rsid w:val="008C6F63"/>
    <w:rsid w:val="008C771B"/>
    <w:rsid w:val="008C77A4"/>
    <w:rsid w:val="008D0DB7"/>
    <w:rsid w:val="008D2DAF"/>
    <w:rsid w:val="008D4EEC"/>
    <w:rsid w:val="008D5BFC"/>
    <w:rsid w:val="008D66BE"/>
    <w:rsid w:val="008E1C91"/>
    <w:rsid w:val="008E2EFF"/>
    <w:rsid w:val="008E3B9E"/>
    <w:rsid w:val="008E4E0F"/>
    <w:rsid w:val="008E5935"/>
    <w:rsid w:val="008E738E"/>
    <w:rsid w:val="008F0A84"/>
    <w:rsid w:val="008F0CC3"/>
    <w:rsid w:val="008F44C7"/>
    <w:rsid w:val="008F5035"/>
    <w:rsid w:val="008F5056"/>
    <w:rsid w:val="00900C2F"/>
    <w:rsid w:val="009026D1"/>
    <w:rsid w:val="0090408F"/>
    <w:rsid w:val="00904C3C"/>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2694"/>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0893"/>
    <w:rsid w:val="009911E3"/>
    <w:rsid w:val="00994B4C"/>
    <w:rsid w:val="00994E42"/>
    <w:rsid w:val="00995178"/>
    <w:rsid w:val="009960E6"/>
    <w:rsid w:val="009A1C33"/>
    <w:rsid w:val="009A2439"/>
    <w:rsid w:val="009A2BFF"/>
    <w:rsid w:val="009A6D30"/>
    <w:rsid w:val="009B206F"/>
    <w:rsid w:val="009B5F6F"/>
    <w:rsid w:val="009B7154"/>
    <w:rsid w:val="009B7A7F"/>
    <w:rsid w:val="009B7A90"/>
    <w:rsid w:val="009B7BA4"/>
    <w:rsid w:val="009C1007"/>
    <w:rsid w:val="009C1F6E"/>
    <w:rsid w:val="009C2514"/>
    <w:rsid w:val="009C3C03"/>
    <w:rsid w:val="009C3C6C"/>
    <w:rsid w:val="009C3EBA"/>
    <w:rsid w:val="009C4C61"/>
    <w:rsid w:val="009C4F31"/>
    <w:rsid w:val="009C5377"/>
    <w:rsid w:val="009C58A2"/>
    <w:rsid w:val="009C7BA0"/>
    <w:rsid w:val="009D1B51"/>
    <w:rsid w:val="009D426B"/>
    <w:rsid w:val="009D43A5"/>
    <w:rsid w:val="009D52BF"/>
    <w:rsid w:val="009D6255"/>
    <w:rsid w:val="009D6DD3"/>
    <w:rsid w:val="009E2EC4"/>
    <w:rsid w:val="009E3F57"/>
    <w:rsid w:val="009E40EC"/>
    <w:rsid w:val="009E4F8A"/>
    <w:rsid w:val="009E6471"/>
    <w:rsid w:val="009E6771"/>
    <w:rsid w:val="009E67E4"/>
    <w:rsid w:val="009E754B"/>
    <w:rsid w:val="009F0511"/>
    <w:rsid w:val="009F092A"/>
    <w:rsid w:val="009F19E6"/>
    <w:rsid w:val="009F1DBD"/>
    <w:rsid w:val="009F22FE"/>
    <w:rsid w:val="009F2B00"/>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6924"/>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0EA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BF0"/>
    <w:rsid w:val="00A75DB1"/>
    <w:rsid w:val="00A760CB"/>
    <w:rsid w:val="00A761C2"/>
    <w:rsid w:val="00A7694E"/>
    <w:rsid w:val="00A76BBD"/>
    <w:rsid w:val="00A76D29"/>
    <w:rsid w:val="00A8132E"/>
    <w:rsid w:val="00A81335"/>
    <w:rsid w:val="00A816E2"/>
    <w:rsid w:val="00A81ADF"/>
    <w:rsid w:val="00A86383"/>
    <w:rsid w:val="00A86960"/>
    <w:rsid w:val="00A86B01"/>
    <w:rsid w:val="00A91A54"/>
    <w:rsid w:val="00A91B7E"/>
    <w:rsid w:val="00A96F13"/>
    <w:rsid w:val="00AA0F2F"/>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0A06"/>
    <w:rsid w:val="00B01853"/>
    <w:rsid w:val="00B02758"/>
    <w:rsid w:val="00B02B5A"/>
    <w:rsid w:val="00B0302F"/>
    <w:rsid w:val="00B036CF"/>
    <w:rsid w:val="00B03790"/>
    <w:rsid w:val="00B03CDC"/>
    <w:rsid w:val="00B04B8A"/>
    <w:rsid w:val="00B04BFB"/>
    <w:rsid w:val="00B04EAE"/>
    <w:rsid w:val="00B104AA"/>
    <w:rsid w:val="00B11872"/>
    <w:rsid w:val="00B13758"/>
    <w:rsid w:val="00B13979"/>
    <w:rsid w:val="00B15E4F"/>
    <w:rsid w:val="00B17679"/>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4C13"/>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C29"/>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6E2"/>
    <w:rsid w:val="00BB17F3"/>
    <w:rsid w:val="00BB2DBC"/>
    <w:rsid w:val="00BB305F"/>
    <w:rsid w:val="00BB4AC7"/>
    <w:rsid w:val="00BB4CD0"/>
    <w:rsid w:val="00BB4F92"/>
    <w:rsid w:val="00BB61C1"/>
    <w:rsid w:val="00BB6B4A"/>
    <w:rsid w:val="00BB7E90"/>
    <w:rsid w:val="00BB7F6A"/>
    <w:rsid w:val="00BC03CC"/>
    <w:rsid w:val="00BC0CC7"/>
    <w:rsid w:val="00BC11D7"/>
    <w:rsid w:val="00BC1B9C"/>
    <w:rsid w:val="00BC2C14"/>
    <w:rsid w:val="00BC31EE"/>
    <w:rsid w:val="00BC3C19"/>
    <w:rsid w:val="00BC4B27"/>
    <w:rsid w:val="00BC5C23"/>
    <w:rsid w:val="00BD15BE"/>
    <w:rsid w:val="00BD2E19"/>
    <w:rsid w:val="00BD3BF3"/>
    <w:rsid w:val="00BD5316"/>
    <w:rsid w:val="00BD6613"/>
    <w:rsid w:val="00BE032E"/>
    <w:rsid w:val="00BE16B2"/>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6964"/>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709"/>
    <w:rsid w:val="00C438D5"/>
    <w:rsid w:val="00C43BB4"/>
    <w:rsid w:val="00C45741"/>
    <w:rsid w:val="00C4699F"/>
    <w:rsid w:val="00C472A3"/>
    <w:rsid w:val="00C50C4A"/>
    <w:rsid w:val="00C524A0"/>
    <w:rsid w:val="00C524B1"/>
    <w:rsid w:val="00C53D6E"/>
    <w:rsid w:val="00C542E0"/>
    <w:rsid w:val="00C56B9D"/>
    <w:rsid w:val="00C60706"/>
    <w:rsid w:val="00C61A1B"/>
    <w:rsid w:val="00C6464D"/>
    <w:rsid w:val="00C64B9C"/>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786"/>
    <w:rsid w:val="00CB18BD"/>
    <w:rsid w:val="00CB1B09"/>
    <w:rsid w:val="00CB232C"/>
    <w:rsid w:val="00CB2D79"/>
    <w:rsid w:val="00CB2E90"/>
    <w:rsid w:val="00CB31D0"/>
    <w:rsid w:val="00CB4405"/>
    <w:rsid w:val="00CB4EF4"/>
    <w:rsid w:val="00CB5BD0"/>
    <w:rsid w:val="00CB63F6"/>
    <w:rsid w:val="00CC042F"/>
    <w:rsid w:val="00CC11D6"/>
    <w:rsid w:val="00CC237A"/>
    <w:rsid w:val="00CC28F5"/>
    <w:rsid w:val="00CC2A69"/>
    <w:rsid w:val="00CD0DCD"/>
    <w:rsid w:val="00CD0F2F"/>
    <w:rsid w:val="00CD2668"/>
    <w:rsid w:val="00CD2B6F"/>
    <w:rsid w:val="00CD2FAC"/>
    <w:rsid w:val="00CD3879"/>
    <w:rsid w:val="00CD495B"/>
    <w:rsid w:val="00CD5135"/>
    <w:rsid w:val="00CD5C64"/>
    <w:rsid w:val="00CD69A5"/>
    <w:rsid w:val="00CD7C0B"/>
    <w:rsid w:val="00CD7C6C"/>
    <w:rsid w:val="00CE2459"/>
    <w:rsid w:val="00CE3BDB"/>
    <w:rsid w:val="00CE4305"/>
    <w:rsid w:val="00CE44AB"/>
    <w:rsid w:val="00CE4BC6"/>
    <w:rsid w:val="00CE52BF"/>
    <w:rsid w:val="00CE5BD2"/>
    <w:rsid w:val="00CE70DB"/>
    <w:rsid w:val="00CF001E"/>
    <w:rsid w:val="00CF363A"/>
    <w:rsid w:val="00CF50D5"/>
    <w:rsid w:val="00CF57DF"/>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47D6"/>
    <w:rsid w:val="00D35E6A"/>
    <w:rsid w:val="00D361F7"/>
    <w:rsid w:val="00D37A4D"/>
    <w:rsid w:val="00D37BDA"/>
    <w:rsid w:val="00D41D8D"/>
    <w:rsid w:val="00D475DD"/>
    <w:rsid w:val="00D50781"/>
    <w:rsid w:val="00D51C08"/>
    <w:rsid w:val="00D51F3E"/>
    <w:rsid w:val="00D5433A"/>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4CF3"/>
    <w:rsid w:val="00DA7EC9"/>
    <w:rsid w:val="00DB18FC"/>
    <w:rsid w:val="00DB2769"/>
    <w:rsid w:val="00DB4762"/>
    <w:rsid w:val="00DB630A"/>
    <w:rsid w:val="00DB6473"/>
    <w:rsid w:val="00DC3ED2"/>
    <w:rsid w:val="00DC4AE1"/>
    <w:rsid w:val="00DC6827"/>
    <w:rsid w:val="00DC6B38"/>
    <w:rsid w:val="00DC767D"/>
    <w:rsid w:val="00DC7A15"/>
    <w:rsid w:val="00DD0CDD"/>
    <w:rsid w:val="00DD26EA"/>
    <w:rsid w:val="00DD35BB"/>
    <w:rsid w:val="00DD5EDD"/>
    <w:rsid w:val="00DD6B34"/>
    <w:rsid w:val="00DD7198"/>
    <w:rsid w:val="00DE062D"/>
    <w:rsid w:val="00DE3B48"/>
    <w:rsid w:val="00DF0FF1"/>
    <w:rsid w:val="00DF1557"/>
    <w:rsid w:val="00DF49C5"/>
    <w:rsid w:val="00DF6B72"/>
    <w:rsid w:val="00DF7223"/>
    <w:rsid w:val="00DF749E"/>
    <w:rsid w:val="00DF7988"/>
    <w:rsid w:val="00E0112E"/>
    <w:rsid w:val="00E02056"/>
    <w:rsid w:val="00E037D5"/>
    <w:rsid w:val="00E05D9D"/>
    <w:rsid w:val="00E07564"/>
    <w:rsid w:val="00E07EB9"/>
    <w:rsid w:val="00E10A87"/>
    <w:rsid w:val="00E114BC"/>
    <w:rsid w:val="00E11D50"/>
    <w:rsid w:val="00E13609"/>
    <w:rsid w:val="00E14B3C"/>
    <w:rsid w:val="00E16067"/>
    <w:rsid w:val="00E212E3"/>
    <w:rsid w:val="00E22505"/>
    <w:rsid w:val="00E226B6"/>
    <w:rsid w:val="00E227F4"/>
    <w:rsid w:val="00E23903"/>
    <w:rsid w:val="00E24607"/>
    <w:rsid w:val="00E2465F"/>
    <w:rsid w:val="00E2575E"/>
    <w:rsid w:val="00E25E0D"/>
    <w:rsid w:val="00E27DAA"/>
    <w:rsid w:val="00E27FDC"/>
    <w:rsid w:val="00E303C9"/>
    <w:rsid w:val="00E30E7D"/>
    <w:rsid w:val="00E31BA9"/>
    <w:rsid w:val="00E332F8"/>
    <w:rsid w:val="00E33659"/>
    <w:rsid w:val="00E4021E"/>
    <w:rsid w:val="00E40872"/>
    <w:rsid w:val="00E41594"/>
    <w:rsid w:val="00E419E3"/>
    <w:rsid w:val="00E4296F"/>
    <w:rsid w:val="00E46A08"/>
    <w:rsid w:val="00E47BE1"/>
    <w:rsid w:val="00E518FB"/>
    <w:rsid w:val="00E5630C"/>
    <w:rsid w:val="00E56FE8"/>
    <w:rsid w:val="00E57945"/>
    <w:rsid w:val="00E57C5E"/>
    <w:rsid w:val="00E6057C"/>
    <w:rsid w:val="00E607A7"/>
    <w:rsid w:val="00E60C5E"/>
    <w:rsid w:val="00E63BD1"/>
    <w:rsid w:val="00E6467D"/>
    <w:rsid w:val="00E66BCF"/>
    <w:rsid w:val="00E675CD"/>
    <w:rsid w:val="00E71342"/>
    <w:rsid w:val="00E728E4"/>
    <w:rsid w:val="00E77471"/>
    <w:rsid w:val="00E777FC"/>
    <w:rsid w:val="00E83DB2"/>
    <w:rsid w:val="00E840FB"/>
    <w:rsid w:val="00E8555A"/>
    <w:rsid w:val="00E85DAF"/>
    <w:rsid w:val="00E86A39"/>
    <w:rsid w:val="00E8703F"/>
    <w:rsid w:val="00E87864"/>
    <w:rsid w:val="00E9170D"/>
    <w:rsid w:val="00E9198A"/>
    <w:rsid w:val="00E91F06"/>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3CF"/>
    <w:rsid w:val="00EC2A66"/>
    <w:rsid w:val="00EC3672"/>
    <w:rsid w:val="00EC44FF"/>
    <w:rsid w:val="00ED0960"/>
    <w:rsid w:val="00ED3782"/>
    <w:rsid w:val="00ED56C1"/>
    <w:rsid w:val="00ED7D80"/>
    <w:rsid w:val="00EE0328"/>
    <w:rsid w:val="00EE1F49"/>
    <w:rsid w:val="00EE1F87"/>
    <w:rsid w:val="00EE3720"/>
    <w:rsid w:val="00EE3F92"/>
    <w:rsid w:val="00EE7634"/>
    <w:rsid w:val="00EF271D"/>
    <w:rsid w:val="00EF4228"/>
    <w:rsid w:val="00EF473E"/>
    <w:rsid w:val="00EF4864"/>
    <w:rsid w:val="00EF4DC8"/>
    <w:rsid w:val="00EF659E"/>
    <w:rsid w:val="00EF68EA"/>
    <w:rsid w:val="00EF6A13"/>
    <w:rsid w:val="00EF6CF4"/>
    <w:rsid w:val="00EF6F24"/>
    <w:rsid w:val="00EF7786"/>
    <w:rsid w:val="00F00971"/>
    <w:rsid w:val="00F01751"/>
    <w:rsid w:val="00F02CF2"/>
    <w:rsid w:val="00F03730"/>
    <w:rsid w:val="00F0385A"/>
    <w:rsid w:val="00F053D3"/>
    <w:rsid w:val="00F1070F"/>
    <w:rsid w:val="00F10CEC"/>
    <w:rsid w:val="00F13BB5"/>
    <w:rsid w:val="00F14992"/>
    <w:rsid w:val="00F1532F"/>
    <w:rsid w:val="00F16A50"/>
    <w:rsid w:val="00F16C96"/>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0BEA"/>
    <w:rsid w:val="00F5134E"/>
    <w:rsid w:val="00F528DD"/>
    <w:rsid w:val="00F52A18"/>
    <w:rsid w:val="00F52C68"/>
    <w:rsid w:val="00F53BA2"/>
    <w:rsid w:val="00F53CC6"/>
    <w:rsid w:val="00F564CD"/>
    <w:rsid w:val="00F60266"/>
    <w:rsid w:val="00F609FE"/>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68E5"/>
    <w:rsid w:val="00F86BFE"/>
    <w:rsid w:val="00F87572"/>
    <w:rsid w:val="00F87CA2"/>
    <w:rsid w:val="00F91976"/>
    <w:rsid w:val="00F92C8D"/>
    <w:rsid w:val="00F931AD"/>
    <w:rsid w:val="00F95FE5"/>
    <w:rsid w:val="00F96ABE"/>
    <w:rsid w:val="00F9741A"/>
    <w:rsid w:val="00FA18B4"/>
    <w:rsid w:val="00FA1F53"/>
    <w:rsid w:val="00FA2095"/>
    <w:rsid w:val="00FA244D"/>
    <w:rsid w:val="00FA7224"/>
    <w:rsid w:val="00FB01BB"/>
    <w:rsid w:val="00FB1215"/>
    <w:rsid w:val="00FB34FB"/>
    <w:rsid w:val="00FB3D8E"/>
    <w:rsid w:val="00FB4CB0"/>
    <w:rsid w:val="00FB608E"/>
    <w:rsid w:val="00FB6392"/>
    <w:rsid w:val="00FC0DFC"/>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E42C7"/>
    <w:rsid w:val="00FE609E"/>
    <w:rsid w:val="00FF2E19"/>
    <w:rsid w:val="00FF756F"/>
    <w:rsid w:val="00FF7F9C"/>
    <w:rsid w:val="03A77651"/>
    <w:rsid w:val="0CC1509B"/>
    <w:rsid w:val="0F0C5A02"/>
    <w:rsid w:val="18ED2353"/>
    <w:rsid w:val="196358EA"/>
    <w:rsid w:val="25062C5F"/>
    <w:rsid w:val="2FB30B4D"/>
    <w:rsid w:val="436A15C9"/>
    <w:rsid w:val="467644C1"/>
    <w:rsid w:val="46A55FCE"/>
    <w:rsid w:val="498E7D09"/>
    <w:rsid w:val="50595E8E"/>
    <w:rsid w:val="58DE31AC"/>
    <w:rsid w:val="5E2A1AE7"/>
    <w:rsid w:val="63AD6150"/>
    <w:rsid w:val="64EC25A5"/>
    <w:rsid w:val="702451FC"/>
    <w:rsid w:val="71522ECF"/>
    <w:rsid w:val="74624E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unhideWhenUsed="0" w:qFormat="1"/>
    <w:lsdException w:name="toc 3" w:uiPriority="39" w:unhideWhenUsed="0" w:qFormat="1"/>
    <w:lsdException w:name="toc 4" w:uiPriority="39" w:unhideWhenUsed="0" w:qFormat="1"/>
    <w:lsdException w:name="toc 5" w:uiPriority="39" w:unhideWhenUsed="0" w:qFormat="1"/>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lsdException w:name="E-mail Signature" w:semiHidden="1"/>
    <w:lsdException w:name="HTML Top of Form" w:semiHidden="1"/>
    <w:lsdException w:name="HTML Bottom of Form" w:semiHidden="1"/>
    <w:lsdException w:name="Normal (Web)" w:uiPriority="0" w:qFormat="1"/>
    <w:lsdException w:name="HTML Acronym" w:semiHidden="1"/>
    <w:lsdException w:name="HTML Address" w:semiHidden="1"/>
    <w:lsdException w:name="HTML Cite" w:semiHidden="1"/>
    <w:lsdException w:name="HTML Code" w:semiHidden="1" w:qFormat="1"/>
    <w:lsdException w:name="HTML Definition" w:semiHidden="1" w:qFormat="1"/>
    <w:lsdException w:name="HTML Keyboard" w:semiHidden="1" w:qFormat="1"/>
    <w:lsdException w:name="HTML Preformatted" w:semiHidden="1"/>
    <w:lsdException w:name="HTML Sample" w:semiHidden="1" w:qFormat="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4"/>
    <w:qFormat/>
    <w:rsid w:val="007F4A4F"/>
    <w:rPr>
      <w:rFonts w:asciiTheme="minorHAnsi" w:eastAsiaTheme="minorEastAsia" w:hAnsiTheme="minorHAnsi"/>
      <w:sz w:val="24"/>
      <w:szCs w:val="24"/>
    </w:rPr>
  </w:style>
  <w:style w:type="paragraph" w:styleId="1">
    <w:name w:val="heading 1"/>
    <w:basedOn w:val="a"/>
    <w:next w:val="a"/>
    <w:link w:val="1Char"/>
    <w:qFormat/>
    <w:rsid w:val="00990893"/>
    <w:pPr>
      <w:spacing w:line="360" w:lineRule="auto"/>
      <w:jc w:val="center"/>
      <w:outlineLvl w:val="0"/>
    </w:pPr>
    <w:rPr>
      <w:rFonts w:ascii="方正小标宋_GBK" w:eastAsia="方正小标宋_GBK" w:hAnsi="仿宋"/>
      <w:sz w:val="44"/>
      <w:szCs w:val="44"/>
    </w:rPr>
  </w:style>
  <w:style w:type="paragraph" w:styleId="2">
    <w:name w:val="heading 2"/>
    <w:basedOn w:val="a"/>
    <w:next w:val="a"/>
    <w:link w:val="2Char"/>
    <w:uiPriority w:val="9"/>
    <w:unhideWhenUsed/>
    <w:qFormat/>
    <w:rsid w:val="00990893"/>
    <w:pPr>
      <w:spacing w:line="560" w:lineRule="exact"/>
      <w:ind w:firstLineChars="200" w:firstLine="640"/>
      <w:jc w:val="both"/>
      <w:outlineLvl w:val="1"/>
    </w:pPr>
    <w:rPr>
      <w:rFonts w:ascii="楷体" w:eastAsia="黑体" w:hAnsi="楷体"/>
      <w:sz w:val="32"/>
      <w:szCs w:val="32"/>
    </w:rPr>
  </w:style>
  <w:style w:type="paragraph" w:styleId="3">
    <w:name w:val="heading 3"/>
    <w:basedOn w:val="a"/>
    <w:next w:val="a"/>
    <w:link w:val="3Char"/>
    <w:uiPriority w:val="9"/>
    <w:unhideWhenUsed/>
    <w:qFormat/>
    <w:rsid w:val="00990893"/>
    <w:pPr>
      <w:spacing w:line="560" w:lineRule="exact"/>
      <w:jc w:val="center"/>
      <w:outlineLvl w:val="2"/>
    </w:pPr>
    <w:rPr>
      <w:rFonts w:ascii="方正小标宋_GBK" w:eastAsia="方正小标宋_GBK" w:hAnsi="仿宋"/>
      <w:sz w:val="36"/>
      <w:szCs w:val="36"/>
    </w:rPr>
  </w:style>
  <w:style w:type="paragraph" w:styleId="4">
    <w:name w:val="heading 4"/>
    <w:basedOn w:val="a"/>
    <w:next w:val="a"/>
    <w:link w:val="4Char"/>
    <w:unhideWhenUsed/>
    <w:qFormat/>
    <w:rsid w:val="00990893"/>
    <w:pPr>
      <w:keepNext/>
      <w:numPr>
        <w:ilvl w:val="3"/>
        <w:numId w:val="1"/>
      </w:numPr>
      <w:spacing w:before="240" w:after="60"/>
      <w:outlineLvl w:val="3"/>
    </w:pPr>
    <w:rPr>
      <w:rFonts w:cstheme="majorBidi"/>
      <w:b/>
      <w:bCs/>
      <w:sz w:val="28"/>
      <w:szCs w:val="28"/>
    </w:rPr>
  </w:style>
  <w:style w:type="paragraph" w:styleId="5">
    <w:name w:val="heading 5"/>
    <w:basedOn w:val="a"/>
    <w:next w:val="a"/>
    <w:link w:val="5Char"/>
    <w:unhideWhenUsed/>
    <w:qFormat/>
    <w:rsid w:val="00990893"/>
    <w:pPr>
      <w:numPr>
        <w:ilvl w:val="4"/>
        <w:numId w:val="1"/>
      </w:numPr>
      <w:spacing w:before="240" w:after="60"/>
      <w:outlineLvl w:val="4"/>
    </w:pPr>
    <w:rPr>
      <w:b/>
      <w:bCs/>
      <w:i/>
      <w:iCs/>
      <w:sz w:val="26"/>
      <w:szCs w:val="26"/>
    </w:rPr>
  </w:style>
  <w:style w:type="paragraph" w:styleId="6">
    <w:name w:val="heading 6"/>
    <w:basedOn w:val="a"/>
    <w:next w:val="a"/>
    <w:link w:val="6Char"/>
    <w:uiPriority w:val="9"/>
    <w:unhideWhenUsed/>
    <w:qFormat/>
    <w:rsid w:val="00990893"/>
    <w:pPr>
      <w:numPr>
        <w:ilvl w:val="5"/>
        <w:numId w:val="1"/>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990893"/>
    <w:pPr>
      <w:numPr>
        <w:ilvl w:val="6"/>
        <w:numId w:val="1"/>
      </w:numPr>
      <w:spacing w:before="240" w:after="60"/>
      <w:outlineLvl w:val="6"/>
    </w:pPr>
  </w:style>
  <w:style w:type="paragraph" w:styleId="8">
    <w:name w:val="heading 8"/>
    <w:basedOn w:val="a"/>
    <w:next w:val="a"/>
    <w:link w:val="8Char"/>
    <w:uiPriority w:val="9"/>
    <w:semiHidden/>
    <w:unhideWhenUsed/>
    <w:qFormat/>
    <w:rsid w:val="00990893"/>
    <w:pPr>
      <w:numPr>
        <w:ilvl w:val="7"/>
        <w:numId w:val="1"/>
      </w:numPr>
      <w:spacing w:before="240" w:after="60"/>
      <w:outlineLvl w:val="7"/>
    </w:pPr>
    <w:rPr>
      <w:rFonts w:cstheme="majorBidi"/>
      <w:i/>
      <w:iCs/>
    </w:rPr>
  </w:style>
  <w:style w:type="paragraph" w:styleId="9">
    <w:name w:val="heading 9"/>
    <w:basedOn w:val="a"/>
    <w:next w:val="a"/>
    <w:link w:val="9Char"/>
    <w:uiPriority w:val="9"/>
    <w:semiHidden/>
    <w:unhideWhenUsed/>
    <w:qFormat/>
    <w:rsid w:val="00990893"/>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990893"/>
    <w:pPr>
      <w:widowControl w:val="0"/>
      <w:ind w:firstLine="420"/>
      <w:jc w:val="both"/>
    </w:pPr>
    <w:rPr>
      <w:rFonts w:ascii="Times New Roman" w:eastAsia="宋体" w:hAnsi="Times New Roman"/>
      <w:sz w:val="20"/>
      <w:szCs w:val="20"/>
    </w:rPr>
  </w:style>
  <w:style w:type="paragraph" w:styleId="a4">
    <w:name w:val="caption"/>
    <w:basedOn w:val="a"/>
    <w:next w:val="a"/>
    <w:uiPriority w:val="35"/>
    <w:semiHidden/>
    <w:unhideWhenUsed/>
    <w:rsid w:val="00990893"/>
    <w:rPr>
      <w:rFonts w:asciiTheme="majorHAnsi" w:eastAsia="黑体" w:hAnsiTheme="majorHAnsi" w:cstheme="majorBidi"/>
      <w:sz w:val="20"/>
      <w:szCs w:val="20"/>
    </w:rPr>
  </w:style>
  <w:style w:type="paragraph" w:styleId="a5">
    <w:name w:val="Document Map"/>
    <w:basedOn w:val="a"/>
    <w:link w:val="Char0"/>
    <w:uiPriority w:val="99"/>
    <w:semiHidden/>
    <w:unhideWhenUsed/>
    <w:qFormat/>
    <w:rsid w:val="00990893"/>
    <w:pPr>
      <w:spacing w:line="400" w:lineRule="exact"/>
      <w:jc w:val="both"/>
    </w:pPr>
    <w:rPr>
      <w:rFonts w:ascii="宋体" w:eastAsia="宋体" w:hAnsi="Calibri Light" w:cs="Calibri Light"/>
      <w:kern w:val="2"/>
      <w:sz w:val="18"/>
      <w:szCs w:val="18"/>
    </w:rPr>
  </w:style>
  <w:style w:type="paragraph" w:styleId="a6">
    <w:name w:val="annotation text"/>
    <w:basedOn w:val="a"/>
    <w:link w:val="Char1"/>
    <w:uiPriority w:val="99"/>
    <w:unhideWhenUsed/>
    <w:qFormat/>
    <w:rsid w:val="00990893"/>
    <w:pPr>
      <w:spacing w:line="400" w:lineRule="exact"/>
    </w:pPr>
    <w:rPr>
      <w:rFonts w:ascii="Calibri Light" w:eastAsia="华文仿宋" w:hAnsi="Calibri Light" w:cs="Calibri Light"/>
      <w:kern w:val="2"/>
      <w:sz w:val="28"/>
      <w:szCs w:val="28"/>
    </w:rPr>
  </w:style>
  <w:style w:type="paragraph" w:styleId="a7">
    <w:name w:val="Body Text"/>
    <w:basedOn w:val="a"/>
    <w:next w:val="a"/>
    <w:link w:val="Char2"/>
    <w:qFormat/>
    <w:rsid w:val="00990893"/>
    <w:pPr>
      <w:spacing w:line="520" w:lineRule="exact"/>
      <w:ind w:firstLineChars="200" w:firstLine="560"/>
    </w:pPr>
    <w:rPr>
      <w:rFonts w:ascii="Times New Roman" w:eastAsia="仿宋" w:hAnsi="Times New Roman"/>
      <w:szCs w:val="28"/>
    </w:rPr>
  </w:style>
  <w:style w:type="paragraph" w:styleId="a8">
    <w:name w:val="Body Text Indent"/>
    <w:basedOn w:val="a"/>
    <w:link w:val="Char3"/>
    <w:uiPriority w:val="99"/>
    <w:unhideWhenUsed/>
    <w:rsid w:val="00990893"/>
    <w:pPr>
      <w:spacing w:after="120"/>
      <w:ind w:leftChars="200" w:left="420"/>
    </w:pPr>
  </w:style>
  <w:style w:type="paragraph" w:styleId="50">
    <w:name w:val="toc 5"/>
    <w:basedOn w:val="a"/>
    <w:next w:val="a"/>
    <w:uiPriority w:val="39"/>
    <w:qFormat/>
    <w:rsid w:val="00990893"/>
    <w:pPr>
      <w:ind w:leftChars="800" w:left="1680"/>
    </w:pPr>
    <w:rPr>
      <w:rFonts w:ascii="Times New Roman" w:eastAsia="仿宋" w:hAnsi="Times New Roman"/>
      <w:szCs w:val="20"/>
    </w:rPr>
  </w:style>
  <w:style w:type="paragraph" w:styleId="30">
    <w:name w:val="toc 3"/>
    <w:basedOn w:val="a"/>
    <w:next w:val="a"/>
    <w:uiPriority w:val="39"/>
    <w:qFormat/>
    <w:rsid w:val="00990893"/>
    <w:pPr>
      <w:ind w:leftChars="400" w:left="840"/>
    </w:pPr>
    <w:rPr>
      <w:rFonts w:ascii="Times New Roman" w:eastAsia="仿宋" w:hAnsi="Times New Roman"/>
      <w:szCs w:val="20"/>
    </w:rPr>
  </w:style>
  <w:style w:type="paragraph" w:styleId="a9">
    <w:name w:val="Plain Text"/>
    <w:basedOn w:val="a"/>
    <w:link w:val="Char4"/>
    <w:rsid w:val="00990893"/>
    <w:rPr>
      <w:rFonts w:ascii="宋体" w:eastAsia="宋体" w:hAnsi="Courier New"/>
      <w:sz w:val="21"/>
      <w:szCs w:val="21"/>
    </w:rPr>
  </w:style>
  <w:style w:type="paragraph" w:styleId="aa">
    <w:name w:val="Date"/>
    <w:basedOn w:val="a"/>
    <w:next w:val="a"/>
    <w:link w:val="Char5"/>
    <w:unhideWhenUsed/>
    <w:qFormat/>
    <w:rsid w:val="00990893"/>
    <w:pPr>
      <w:ind w:leftChars="2500" w:left="100"/>
    </w:pPr>
  </w:style>
  <w:style w:type="paragraph" w:styleId="ab">
    <w:name w:val="Balloon Text"/>
    <w:basedOn w:val="a"/>
    <w:link w:val="Char6"/>
    <w:uiPriority w:val="99"/>
    <w:unhideWhenUsed/>
    <w:qFormat/>
    <w:rsid w:val="00990893"/>
    <w:rPr>
      <w:sz w:val="18"/>
      <w:szCs w:val="18"/>
    </w:rPr>
  </w:style>
  <w:style w:type="paragraph" w:styleId="ac">
    <w:name w:val="footer"/>
    <w:basedOn w:val="a"/>
    <w:link w:val="Char7"/>
    <w:uiPriority w:val="99"/>
    <w:unhideWhenUsed/>
    <w:qFormat/>
    <w:rsid w:val="00990893"/>
    <w:pPr>
      <w:tabs>
        <w:tab w:val="center" w:pos="4153"/>
        <w:tab w:val="right" w:pos="8306"/>
      </w:tabs>
      <w:snapToGrid w:val="0"/>
      <w:spacing w:line="240" w:lineRule="atLeast"/>
    </w:pPr>
    <w:rPr>
      <w:sz w:val="18"/>
      <w:szCs w:val="18"/>
    </w:rPr>
  </w:style>
  <w:style w:type="paragraph" w:styleId="ad">
    <w:name w:val="header"/>
    <w:basedOn w:val="a"/>
    <w:link w:val="Char8"/>
    <w:uiPriority w:val="99"/>
    <w:unhideWhenUsed/>
    <w:qFormat/>
    <w:rsid w:val="00990893"/>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990893"/>
    <w:pPr>
      <w:spacing w:beforeLines="100" w:afterLines="100"/>
    </w:pPr>
    <w:rPr>
      <w:rFonts w:ascii="Calibri" w:eastAsia="宋体" w:hAnsi="Calibri"/>
      <w:kern w:val="32"/>
      <w:sz w:val="32"/>
    </w:rPr>
  </w:style>
  <w:style w:type="paragraph" w:styleId="40">
    <w:name w:val="toc 4"/>
    <w:basedOn w:val="a"/>
    <w:next w:val="a"/>
    <w:uiPriority w:val="39"/>
    <w:qFormat/>
    <w:rsid w:val="00990893"/>
    <w:pPr>
      <w:ind w:leftChars="600" w:left="1260"/>
    </w:pPr>
    <w:rPr>
      <w:rFonts w:ascii="Times New Roman" w:eastAsia="仿宋" w:hAnsi="Times New Roman"/>
      <w:szCs w:val="20"/>
    </w:rPr>
  </w:style>
  <w:style w:type="paragraph" w:styleId="ae">
    <w:name w:val="Subtitle"/>
    <w:basedOn w:val="a"/>
    <w:next w:val="a"/>
    <w:link w:val="Char9"/>
    <w:uiPriority w:val="11"/>
    <w:qFormat/>
    <w:rsid w:val="00990893"/>
    <w:pPr>
      <w:keepNext/>
      <w:spacing w:beforeLines="50" w:afterLines="50"/>
      <w:jc w:val="center"/>
      <w:outlineLvl w:val="1"/>
    </w:pPr>
    <w:rPr>
      <w:rFonts w:ascii="Calibri" w:eastAsia="黑体" w:hAnsi="Calibri" w:cstheme="majorBidi"/>
      <w:sz w:val="32"/>
    </w:rPr>
  </w:style>
  <w:style w:type="paragraph" w:styleId="20">
    <w:name w:val="toc 2"/>
    <w:basedOn w:val="a"/>
    <w:next w:val="a"/>
    <w:uiPriority w:val="39"/>
    <w:qFormat/>
    <w:rsid w:val="00990893"/>
    <w:pPr>
      <w:ind w:leftChars="200" w:left="420"/>
    </w:pPr>
    <w:rPr>
      <w:rFonts w:ascii="Times New Roman" w:eastAsia="仿宋" w:hAnsi="Times New Roman"/>
      <w:szCs w:val="20"/>
    </w:rPr>
  </w:style>
  <w:style w:type="paragraph" w:styleId="af">
    <w:name w:val="Normal (Web)"/>
    <w:basedOn w:val="a"/>
    <w:unhideWhenUsed/>
    <w:qFormat/>
    <w:rsid w:val="00990893"/>
    <w:rPr>
      <w:sz w:val="21"/>
      <w:szCs w:val="21"/>
    </w:rPr>
  </w:style>
  <w:style w:type="paragraph" w:styleId="af0">
    <w:name w:val="Title"/>
    <w:basedOn w:val="a"/>
    <w:next w:val="a"/>
    <w:link w:val="Chara"/>
    <w:qFormat/>
    <w:rsid w:val="00990893"/>
    <w:pPr>
      <w:spacing w:before="240" w:after="60"/>
      <w:jc w:val="center"/>
      <w:outlineLvl w:val="0"/>
    </w:pPr>
    <w:rPr>
      <w:rFonts w:asciiTheme="majorHAnsi" w:eastAsiaTheme="majorEastAsia" w:hAnsiTheme="majorHAnsi" w:cstheme="majorBidi"/>
      <w:b/>
      <w:bCs/>
      <w:kern w:val="28"/>
      <w:sz w:val="32"/>
      <w:szCs w:val="32"/>
    </w:rPr>
  </w:style>
  <w:style w:type="paragraph" w:styleId="af1">
    <w:name w:val="annotation subject"/>
    <w:basedOn w:val="a6"/>
    <w:next w:val="a6"/>
    <w:link w:val="Charb"/>
    <w:uiPriority w:val="99"/>
    <w:semiHidden/>
    <w:unhideWhenUsed/>
    <w:qFormat/>
    <w:rsid w:val="00990893"/>
    <w:rPr>
      <w:b/>
      <w:bCs/>
    </w:rPr>
  </w:style>
  <w:style w:type="paragraph" w:styleId="21">
    <w:name w:val="Body Text First Indent 2"/>
    <w:basedOn w:val="a8"/>
    <w:next w:val="a"/>
    <w:link w:val="2Char0"/>
    <w:uiPriority w:val="99"/>
    <w:qFormat/>
    <w:rsid w:val="00990893"/>
    <w:pPr>
      <w:adjustRightInd w:val="0"/>
      <w:spacing w:after="0"/>
      <w:ind w:leftChars="0" w:left="0" w:firstLineChars="200" w:firstLine="420"/>
    </w:pPr>
    <w:rPr>
      <w:rFonts w:ascii="Times New Roman" w:eastAsia="仿宋" w:hAnsi="Times New Roman"/>
      <w:sz w:val="28"/>
      <w:szCs w:val="20"/>
    </w:rPr>
  </w:style>
  <w:style w:type="table" w:styleId="af2">
    <w:name w:val="Table Grid"/>
    <w:basedOn w:val="a1"/>
    <w:uiPriority w:val="39"/>
    <w:qFormat/>
    <w:rsid w:val="009908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990893"/>
    <w:rPr>
      <w:b/>
      <w:bCs/>
    </w:rPr>
  </w:style>
  <w:style w:type="character" w:styleId="af4">
    <w:name w:val="page number"/>
    <w:qFormat/>
    <w:rsid w:val="00990893"/>
    <w:rPr>
      <w:rFonts w:ascii="Times New Roman" w:eastAsia="宋体" w:hAnsi="Times New Roman" w:cs="Times New Roman"/>
    </w:rPr>
  </w:style>
  <w:style w:type="character" w:styleId="af5">
    <w:name w:val="FollowedHyperlink"/>
    <w:basedOn w:val="a0"/>
    <w:uiPriority w:val="99"/>
    <w:semiHidden/>
    <w:unhideWhenUsed/>
    <w:qFormat/>
    <w:rsid w:val="00990893"/>
    <w:rPr>
      <w:color w:val="954F72" w:themeColor="followedHyperlink"/>
      <w:u w:val="single"/>
    </w:rPr>
  </w:style>
  <w:style w:type="character" w:styleId="af6">
    <w:name w:val="Emphasis"/>
    <w:basedOn w:val="a0"/>
    <w:uiPriority w:val="20"/>
    <w:qFormat/>
    <w:rsid w:val="00990893"/>
    <w:rPr>
      <w:rFonts w:asciiTheme="minorHAnsi" w:hAnsiTheme="minorHAnsi"/>
      <w:b/>
      <w:i/>
      <w:iCs/>
    </w:rPr>
  </w:style>
  <w:style w:type="character" w:styleId="HTML">
    <w:name w:val="HTML Definition"/>
    <w:basedOn w:val="a0"/>
    <w:uiPriority w:val="99"/>
    <w:semiHidden/>
    <w:unhideWhenUsed/>
    <w:qFormat/>
    <w:rsid w:val="00990893"/>
    <w:rPr>
      <w:i/>
      <w:iCs/>
    </w:rPr>
  </w:style>
  <w:style w:type="character" w:styleId="af7">
    <w:name w:val="Hyperlink"/>
    <w:basedOn w:val="a0"/>
    <w:uiPriority w:val="99"/>
    <w:unhideWhenUsed/>
    <w:qFormat/>
    <w:rsid w:val="00990893"/>
    <w:rPr>
      <w:color w:val="0563C1" w:themeColor="hyperlink"/>
      <w:u w:val="single"/>
    </w:rPr>
  </w:style>
  <w:style w:type="character" w:styleId="HTML0">
    <w:name w:val="HTML Code"/>
    <w:basedOn w:val="a0"/>
    <w:uiPriority w:val="99"/>
    <w:semiHidden/>
    <w:unhideWhenUsed/>
    <w:qFormat/>
    <w:rsid w:val="00990893"/>
    <w:rPr>
      <w:rFonts w:ascii="Consolas" w:eastAsia="Consolas" w:hAnsi="Consolas" w:cs="Consolas" w:hint="default"/>
      <w:color w:val="C7254E"/>
      <w:sz w:val="21"/>
      <w:szCs w:val="21"/>
      <w:shd w:val="clear" w:color="auto" w:fill="F9F2F4"/>
    </w:rPr>
  </w:style>
  <w:style w:type="character" w:styleId="af8">
    <w:name w:val="annotation reference"/>
    <w:basedOn w:val="a0"/>
    <w:uiPriority w:val="99"/>
    <w:semiHidden/>
    <w:unhideWhenUsed/>
    <w:qFormat/>
    <w:rsid w:val="00990893"/>
    <w:rPr>
      <w:sz w:val="21"/>
      <w:szCs w:val="21"/>
    </w:rPr>
  </w:style>
  <w:style w:type="character" w:styleId="HTML1">
    <w:name w:val="HTML Keyboard"/>
    <w:basedOn w:val="a0"/>
    <w:uiPriority w:val="99"/>
    <w:semiHidden/>
    <w:unhideWhenUsed/>
    <w:qFormat/>
    <w:rsid w:val="00990893"/>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990893"/>
    <w:rPr>
      <w:rFonts w:ascii="Consolas" w:eastAsia="Consolas" w:hAnsi="Consolas" w:cs="Consolas" w:hint="default"/>
      <w:sz w:val="21"/>
      <w:szCs w:val="21"/>
    </w:rPr>
  </w:style>
  <w:style w:type="paragraph" w:customStyle="1" w:styleId="af9">
    <w:name w:val="※封面大标题"/>
    <w:basedOn w:val="a"/>
    <w:next w:val="a"/>
    <w:qFormat/>
    <w:rsid w:val="00990893"/>
    <w:pPr>
      <w:jc w:val="center"/>
    </w:pPr>
    <w:rPr>
      <w:rFonts w:ascii="华文中宋" w:eastAsia="华文中宋" w:hAnsi="华文中宋"/>
      <w:sz w:val="96"/>
      <w:szCs w:val="96"/>
    </w:rPr>
  </w:style>
  <w:style w:type="paragraph" w:customStyle="1" w:styleId="afa">
    <w:name w:val="※封面题颌"/>
    <w:basedOn w:val="a"/>
    <w:next w:val="a"/>
    <w:qFormat/>
    <w:rsid w:val="00990893"/>
    <w:pPr>
      <w:jc w:val="center"/>
    </w:pPr>
    <w:rPr>
      <w:rFonts w:ascii="Calibri Light" w:eastAsia="华文仿宋" w:hAnsi="Calibri Light"/>
      <w:sz w:val="36"/>
      <w:szCs w:val="36"/>
    </w:rPr>
  </w:style>
  <w:style w:type="paragraph" w:customStyle="1" w:styleId="afb">
    <w:name w:val="※封面题眉"/>
    <w:basedOn w:val="a"/>
    <w:next w:val="af9"/>
    <w:qFormat/>
    <w:rsid w:val="00990893"/>
    <w:pPr>
      <w:jc w:val="center"/>
    </w:pPr>
    <w:rPr>
      <w:rFonts w:ascii="华文仿宋" w:eastAsia="华文仿宋" w:hAnsi="华文仿宋"/>
      <w:sz w:val="52"/>
      <w:szCs w:val="28"/>
    </w:rPr>
  </w:style>
  <w:style w:type="paragraph" w:customStyle="1" w:styleId="afc">
    <w:name w:val="※封面题须"/>
    <w:basedOn w:val="a"/>
    <w:qFormat/>
    <w:rsid w:val="00990893"/>
    <w:pPr>
      <w:ind w:leftChars="350" w:left="850" w:rightChars="250" w:right="250" w:hangingChars="500" w:hanging="500"/>
    </w:pPr>
    <w:rPr>
      <w:rFonts w:ascii="Calibri" w:eastAsia="宋体" w:hAnsi="Calibri"/>
      <w:sz w:val="36"/>
      <w:szCs w:val="36"/>
    </w:rPr>
  </w:style>
  <w:style w:type="paragraph" w:customStyle="1" w:styleId="afd">
    <w:name w:val="※目录（次）"/>
    <w:basedOn w:val="a"/>
    <w:qFormat/>
    <w:rsid w:val="00990893"/>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fe">
    <w:name w:val="※目录（主）"/>
    <w:basedOn w:val="a"/>
    <w:qFormat/>
    <w:rsid w:val="00990893"/>
    <w:pPr>
      <w:tabs>
        <w:tab w:val="right" w:leader="hyphen" w:pos="8400"/>
      </w:tabs>
      <w:spacing w:afterLines="100" w:line="400" w:lineRule="exact"/>
      <w:ind w:leftChars="200" w:left="200" w:rightChars="200" w:right="200" w:hangingChars="400" w:hanging="499"/>
    </w:pPr>
    <w:rPr>
      <w:rFonts w:ascii="Calibri Light" w:eastAsia="华文仿宋" w:hAnsi="Calibri Light"/>
      <w:sz w:val="36"/>
      <w:szCs w:val="36"/>
    </w:rPr>
  </w:style>
  <w:style w:type="paragraph" w:customStyle="1" w:styleId="11">
    <w:name w:val="※小标题 1"/>
    <w:basedOn w:val="a"/>
    <w:next w:val="a"/>
    <w:qFormat/>
    <w:rsid w:val="00990893"/>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ff">
    <w:name w:val="※正文"/>
    <w:basedOn w:val="a"/>
    <w:next w:val="a"/>
    <w:qFormat/>
    <w:rsid w:val="00990893"/>
    <w:pPr>
      <w:wordWrap w:val="0"/>
      <w:spacing w:line="400" w:lineRule="exact"/>
    </w:pPr>
    <w:rPr>
      <w:rFonts w:ascii="Calibri Light" w:eastAsia="华文仿宋" w:hAnsi="Calibri Light"/>
      <w:sz w:val="28"/>
      <w:szCs w:val="28"/>
    </w:rPr>
  </w:style>
  <w:style w:type="paragraph" w:customStyle="1" w:styleId="aff0">
    <w:name w:val="※小标题 一"/>
    <w:basedOn w:val="aff"/>
    <w:next w:val="aff"/>
    <w:qFormat/>
    <w:rsid w:val="00990893"/>
    <w:pPr>
      <w:spacing w:before="120" w:line="240" w:lineRule="auto"/>
      <w:outlineLvl w:val="2"/>
    </w:pPr>
    <w:rPr>
      <w:b/>
      <w:color w:val="1F3864" w:themeColor="accent5" w:themeShade="80"/>
      <w:sz w:val="32"/>
    </w:rPr>
  </w:style>
  <w:style w:type="paragraph" w:customStyle="1" w:styleId="12">
    <w:name w:val="※小标题（1）"/>
    <w:basedOn w:val="a"/>
    <w:next w:val="aff"/>
    <w:qFormat/>
    <w:rsid w:val="00990893"/>
    <w:pPr>
      <w:wordWrap w:val="0"/>
      <w:spacing w:line="400" w:lineRule="exact"/>
      <w:ind w:firstLineChars="200" w:firstLine="200"/>
      <w:outlineLvl w:val="5"/>
    </w:pPr>
    <w:rPr>
      <w:rFonts w:ascii="Calibri Light" w:eastAsia="华文仿宋" w:hAnsi="Calibri Light"/>
      <w:b/>
      <w:sz w:val="28"/>
      <w:szCs w:val="28"/>
    </w:rPr>
  </w:style>
  <w:style w:type="paragraph" w:customStyle="1" w:styleId="aff1">
    <w:name w:val="※小标题（一）"/>
    <w:basedOn w:val="a"/>
    <w:next w:val="aff"/>
    <w:qFormat/>
    <w:rsid w:val="00990893"/>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2">
    <w:name w:val="※页脚（横屏）"/>
    <w:basedOn w:val="a"/>
    <w:qFormat/>
    <w:rsid w:val="00990893"/>
    <w:pPr>
      <w:tabs>
        <w:tab w:val="center" w:pos="7000"/>
      </w:tabs>
      <w:wordWrap w:val="0"/>
      <w:spacing w:line="240" w:lineRule="atLeast"/>
    </w:pPr>
    <w:rPr>
      <w:rFonts w:ascii="宋体" w:eastAsia="宋体" w:hAnsi="宋体"/>
      <w:sz w:val="18"/>
      <w:szCs w:val="18"/>
    </w:rPr>
  </w:style>
  <w:style w:type="paragraph" w:customStyle="1" w:styleId="aff3">
    <w:name w:val="※页脚（竖屏）"/>
    <w:basedOn w:val="a"/>
    <w:qFormat/>
    <w:rsid w:val="00990893"/>
    <w:pPr>
      <w:tabs>
        <w:tab w:val="center" w:pos="4536"/>
      </w:tabs>
      <w:wordWrap w:val="0"/>
      <w:spacing w:line="240" w:lineRule="atLeast"/>
    </w:pPr>
    <w:rPr>
      <w:rFonts w:ascii="宋体" w:eastAsia="宋体" w:hAnsi="宋体"/>
      <w:sz w:val="18"/>
      <w:szCs w:val="18"/>
    </w:rPr>
  </w:style>
  <w:style w:type="paragraph" w:customStyle="1" w:styleId="aff4">
    <w:name w:val="※页眉"/>
    <w:basedOn w:val="aff"/>
    <w:qFormat/>
    <w:rsid w:val="00990893"/>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990893"/>
    <w:pPr>
      <w:jc w:val="center"/>
      <w:outlineLvl w:val="0"/>
    </w:pPr>
    <w:rPr>
      <w:rFonts w:ascii="Calibri Light" w:eastAsia="黑体" w:hAnsi="Calibri Light"/>
      <w:sz w:val="36"/>
      <w:szCs w:val="28"/>
    </w:rPr>
  </w:style>
  <w:style w:type="paragraph" w:customStyle="1" w:styleId="Y">
    <w:name w:val="※章节标题（第Y部分）"/>
    <w:basedOn w:val="a"/>
    <w:next w:val="a"/>
    <w:qFormat/>
    <w:rsid w:val="00990893"/>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990893"/>
    <w:pPr>
      <w:outlineLvl w:val="2"/>
    </w:pPr>
  </w:style>
  <w:style w:type="paragraph" w:customStyle="1" w:styleId="aff5">
    <w:name w:val="※正文（落款）"/>
    <w:basedOn w:val="a"/>
    <w:qFormat/>
    <w:rsid w:val="00990893"/>
    <w:pPr>
      <w:tabs>
        <w:tab w:val="center" w:pos="6663"/>
      </w:tabs>
      <w:wordWrap w:val="0"/>
      <w:spacing w:line="240" w:lineRule="atLeast"/>
    </w:pPr>
    <w:rPr>
      <w:rFonts w:ascii="Calibri Light" w:eastAsia="华文仿宋" w:hAnsi="Calibri Light"/>
      <w:sz w:val="28"/>
      <w:szCs w:val="28"/>
    </w:rPr>
  </w:style>
  <w:style w:type="paragraph" w:customStyle="1" w:styleId="22">
    <w:name w:val="※正文（缩进2）"/>
    <w:basedOn w:val="aff"/>
    <w:qFormat/>
    <w:rsid w:val="00990893"/>
    <w:pPr>
      <w:ind w:firstLineChars="200" w:firstLine="200"/>
    </w:pPr>
  </w:style>
  <w:style w:type="paragraph" w:customStyle="1" w:styleId="41">
    <w:name w:val="※正文（缩进4）"/>
    <w:basedOn w:val="aff"/>
    <w:qFormat/>
    <w:rsid w:val="00990893"/>
    <w:pPr>
      <w:ind w:firstLineChars="400" w:firstLine="400"/>
    </w:pPr>
  </w:style>
  <w:style w:type="character" w:customStyle="1" w:styleId="Char5">
    <w:name w:val="日期 Char"/>
    <w:basedOn w:val="a0"/>
    <w:link w:val="aa"/>
    <w:qFormat/>
    <w:rsid w:val="00990893"/>
    <w:rPr>
      <w:rFonts w:ascii="华文仿宋" w:eastAsia="华文仿宋" w:hAnsi="华文仿宋"/>
      <w:sz w:val="28"/>
      <w:szCs w:val="28"/>
    </w:rPr>
  </w:style>
  <w:style w:type="character" w:customStyle="1" w:styleId="Char8">
    <w:name w:val="页眉 Char"/>
    <w:basedOn w:val="a0"/>
    <w:link w:val="ad"/>
    <w:uiPriority w:val="99"/>
    <w:qFormat/>
    <w:rsid w:val="00990893"/>
    <w:rPr>
      <w:rFonts w:ascii="华文仿宋" w:eastAsia="华文仿宋" w:hAnsi="华文仿宋"/>
      <w:sz w:val="18"/>
      <w:szCs w:val="18"/>
    </w:rPr>
  </w:style>
  <w:style w:type="character" w:customStyle="1" w:styleId="Char7">
    <w:name w:val="页脚 Char"/>
    <w:basedOn w:val="a0"/>
    <w:link w:val="ac"/>
    <w:uiPriority w:val="99"/>
    <w:qFormat/>
    <w:rsid w:val="00990893"/>
    <w:rPr>
      <w:rFonts w:ascii="华文仿宋" w:eastAsia="华文仿宋" w:hAnsi="华文仿宋"/>
      <w:sz w:val="18"/>
      <w:szCs w:val="18"/>
    </w:rPr>
  </w:style>
  <w:style w:type="character" w:customStyle="1" w:styleId="1Char">
    <w:name w:val="标题 1 Char"/>
    <w:basedOn w:val="a0"/>
    <w:link w:val="1"/>
    <w:qFormat/>
    <w:rsid w:val="00990893"/>
    <w:rPr>
      <w:rFonts w:ascii="方正小标宋_GBK" w:eastAsia="方正小标宋_GBK" w:hAnsi="仿宋"/>
      <w:sz w:val="44"/>
      <w:szCs w:val="44"/>
    </w:rPr>
  </w:style>
  <w:style w:type="character" w:customStyle="1" w:styleId="2Char">
    <w:name w:val="标题 2 Char"/>
    <w:basedOn w:val="a0"/>
    <w:link w:val="2"/>
    <w:uiPriority w:val="9"/>
    <w:qFormat/>
    <w:rsid w:val="00990893"/>
    <w:rPr>
      <w:rFonts w:ascii="楷体" w:eastAsia="黑体" w:hAnsi="楷体"/>
      <w:sz w:val="32"/>
      <w:szCs w:val="32"/>
    </w:rPr>
  </w:style>
  <w:style w:type="character" w:customStyle="1" w:styleId="3Char">
    <w:name w:val="标题 3 Char"/>
    <w:basedOn w:val="a0"/>
    <w:link w:val="3"/>
    <w:uiPriority w:val="9"/>
    <w:qFormat/>
    <w:rsid w:val="00990893"/>
    <w:rPr>
      <w:rFonts w:ascii="方正小标宋_GBK" w:eastAsia="方正小标宋_GBK" w:hAnsi="仿宋"/>
      <w:sz w:val="36"/>
      <w:szCs w:val="36"/>
    </w:rPr>
  </w:style>
  <w:style w:type="character" w:customStyle="1" w:styleId="4Char">
    <w:name w:val="标题 4 Char"/>
    <w:basedOn w:val="a0"/>
    <w:link w:val="4"/>
    <w:qFormat/>
    <w:rsid w:val="00990893"/>
    <w:rPr>
      <w:rFonts w:cstheme="majorBidi"/>
      <w:b/>
      <w:bCs/>
      <w:sz w:val="28"/>
      <w:szCs w:val="28"/>
    </w:rPr>
  </w:style>
  <w:style w:type="character" w:customStyle="1" w:styleId="5Char">
    <w:name w:val="标题 5 Char"/>
    <w:basedOn w:val="a0"/>
    <w:link w:val="5"/>
    <w:qFormat/>
    <w:rsid w:val="00990893"/>
    <w:rPr>
      <w:b/>
      <w:bCs/>
      <w:i/>
      <w:iCs/>
      <w:sz w:val="26"/>
      <w:szCs w:val="26"/>
    </w:rPr>
  </w:style>
  <w:style w:type="character" w:customStyle="1" w:styleId="6Char">
    <w:name w:val="标题 6 Char"/>
    <w:basedOn w:val="a0"/>
    <w:link w:val="6"/>
    <w:uiPriority w:val="9"/>
    <w:semiHidden/>
    <w:qFormat/>
    <w:rsid w:val="00990893"/>
    <w:rPr>
      <w:rFonts w:cstheme="majorBidi"/>
      <w:b/>
      <w:bCs/>
    </w:rPr>
  </w:style>
  <w:style w:type="character" w:customStyle="1" w:styleId="7Char">
    <w:name w:val="标题 7 Char"/>
    <w:basedOn w:val="a0"/>
    <w:link w:val="7"/>
    <w:uiPriority w:val="9"/>
    <w:semiHidden/>
    <w:qFormat/>
    <w:rsid w:val="00990893"/>
    <w:rPr>
      <w:sz w:val="24"/>
      <w:szCs w:val="24"/>
    </w:rPr>
  </w:style>
  <w:style w:type="character" w:customStyle="1" w:styleId="8Char">
    <w:name w:val="标题 8 Char"/>
    <w:basedOn w:val="a0"/>
    <w:link w:val="8"/>
    <w:uiPriority w:val="9"/>
    <w:semiHidden/>
    <w:qFormat/>
    <w:rsid w:val="00990893"/>
    <w:rPr>
      <w:rFonts w:cstheme="majorBidi"/>
      <w:i/>
      <w:iCs/>
      <w:sz w:val="24"/>
      <w:szCs w:val="24"/>
    </w:rPr>
  </w:style>
  <w:style w:type="character" w:customStyle="1" w:styleId="9Char">
    <w:name w:val="标题 9 Char"/>
    <w:basedOn w:val="a0"/>
    <w:link w:val="9"/>
    <w:uiPriority w:val="9"/>
    <w:semiHidden/>
    <w:qFormat/>
    <w:rsid w:val="00990893"/>
    <w:rPr>
      <w:rFonts w:asciiTheme="majorHAnsi" w:eastAsiaTheme="majorEastAsia" w:hAnsiTheme="majorHAnsi" w:cstheme="majorBidi"/>
    </w:rPr>
  </w:style>
  <w:style w:type="character" w:customStyle="1" w:styleId="Chara">
    <w:name w:val="标题 Char"/>
    <w:basedOn w:val="a0"/>
    <w:link w:val="af0"/>
    <w:qFormat/>
    <w:rsid w:val="00990893"/>
    <w:rPr>
      <w:rFonts w:asciiTheme="majorHAnsi" w:eastAsiaTheme="majorEastAsia" w:hAnsiTheme="majorHAnsi" w:cstheme="majorBidi"/>
      <w:b/>
      <w:bCs/>
      <w:kern w:val="28"/>
      <w:sz w:val="32"/>
      <w:szCs w:val="32"/>
    </w:rPr>
  </w:style>
  <w:style w:type="character" w:customStyle="1" w:styleId="Char9">
    <w:name w:val="副标题 Char"/>
    <w:basedOn w:val="a0"/>
    <w:link w:val="ae"/>
    <w:uiPriority w:val="11"/>
    <w:qFormat/>
    <w:rsid w:val="00990893"/>
    <w:rPr>
      <w:rFonts w:ascii="Calibri" w:eastAsia="黑体" w:hAnsi="Calibri" w:cstheme="majorBidi"/>
      <w:sz w:val="32"/>
      <w:szCs w:val="24"/>
    </w:rPr>
  </w:style>
  <w:style w:type="paragraph" w:styleId="aff6">
    <w:name w:val="No Spacing"/>
    <w:basedOn w:val="a"/>
    <w:uiPriority w:val="1"/>
    <w:qFormat/>
    <w:rsid w:val="00990893"/>
    <w:rPr>
      <w:szCs w:val="32"/>
    </w:rPr>
  </w:style>
  <w:style w:type="paragraph" w:styleId="aff7">
    <w:name w:val="List Paragraph"/>
    <w:basedOn w:val="a"/>
    <w:link w:val="Charc"/>
    <w:uiPriority w:val="34"/>
    <w:qFormat/>
    <w:rsid w:val="00990893"/>
    <w:pPr>
      <w:ind w:left="720"/>
      <w:contextualSpacing/>
    </w:pPr>
  </w:style>
  <w:style w:type="paragraph" w:styleId="aff8">
    <w:name w:val="Quote"/>
    <w:basedOn w:val="a"/>
    <w:next w:val="a"/>
    <w:link w:val="Chard"/>
    <w:uiPriority w:val="29"/>
    <w:qFormat/>
    <w:rsid w:val="00990893"/>
    <w:rPr>
      <w:i/>
    </w:rPr>
  </w:style>
  <w:style w:type="character" w:customStyle="1" w:styleId="Chard">
    <w:name w:val="引用 Char"/>
    <w:basedOn w:val="a0"/>
    <w:link w:val="aff8"/>
    <w:uiPriority w:val="29"/>
    <w:qFormat/>
    <w:rsid w:val="00990893"/>
    <w:rPr>
      <w:i/>
      <w:sz w:val="24"/>
      <w:szCs w:val="24"/>
    </w:rPr>
  </w:style>
  <w:style w:type="paragraph" w:styleId="aff9">
    <w:name w:val="Intense Quote"/>
    <w:basedOn w:val="a"/>
    <w:next w:val="a"/>
    <w:link w:val="Chare"/>
    <w:uiPriority w:val="30"/>
    <w:qFormat/>
    <w:rsid w:val="00990893"/>
    <w:pPr>
      <w:ind w:left="720" w:right="720"/>
    </w:pPr>
    <w:rPr>
      <w:b/>
      <w:i/>
      <w:szCs w:val="22"/>
    </w:rPr>
  </w:style>
  <w:style w:type="character" w:customStyle="1" w:styleId="Chare">
    <w:name w:val="明显引用 Char"/>
    <w:basedOn w:val="a0"/>
    <w:link w:val="aff9"/>
    <w:uiPriority w:val="30"/>
    <w:qFormat/>
    <w:rsid w:val="00990893"/>
    <w:rPr>
      <w:b/>
      <w:i/>
      <w:sz w:val="24"/>
    </w:rPr>
  </w:style>
  <w:style w:type="character" w:customStyle="1" w:styleId="13">
    <w:name w:val="不明显强调1"/>
    <w:uiPriority w:val="19"/>
    <w:qFormat/>
    <w:rsid w:val="00990893"/>
    <w:rPr>
      <w:i/>
      <w:color w:val="595959" w:themeColor="text1" w:themeTint="A6"/>
    </w:rPr>
  </w:style>
  <w:style w:type="character" w:customStyle="1" w:styleId="14">
    <w:name w:val="明显强调1"/>
    <w:basedOn w:val="a0"/>
    <w:uiPriority w:val="21"/>
    <w:rsid w:val="00990893"/>
    <w:rPr>
      <w:b/>
      <w:i/>
      <w:sz w:val="24"/>
      <w:szCs w:val="24"/>
      <w:u w:val="single"/>
    </w:rPr>
  </w:style>
  <w:style w:type="character" w:customStyle="1" w:styleId="15">
    <w:name w:val="不明显参考1"/>
    <w:basedOn w:val="a0"/>
    <w:uiPriority w:val="31"/>
    <w:qFormat/>
    <w:rsid w:val="00990893"/>
    <w:rPr>
      <w:sz w:val="24"/>
      <w:szCs w:val="24"/>
      <w:u w:val="single"/>
    </w:rPr>
  </w:style>
  <w:style w:type="character" w:customStyle="1" w:styleId="16">
    <w:name w:val="明显参考1"/>
    <w:basedOn w:val="a0"/>
    <w:uiPriority w:val="32"/>
    <w:qFormat/>
    <w:rsid w:val="00990893"/>
    <w:rPr>
      <w:b/>
      <w:sz w:val="24"/>
      <w:u w:val="single"/>
    </w:rPr>
  </w:style>
  <w:style w:type="character" w:customStyle="1" w:styleId="17">
    <w:name w:val="书籍标题1"/>
    <w:basedOn w:val="a0"/>
    <w:uiPriority w:val="33"/>
    <w:qFormat/>
    <w:rsid w:val="00990893"/>
    <w:rPr>
      <w:rFonts w:asciiTheme="majorHAnsi" w:eastAsiaTheme="majorEastAsia" w:hAnsiTheme="majorHAnsi"/>
      <w:b/>
      <w:i/>
      <w:sz w:val="24"/>
      <w:szCs w:val="24"/>
    </w:rPr>
  </w:style>
  <w:style w:type="paragraph" w:customStyle="1" w:styleId="TOC1">
    <w:name w:val="TOC 标题1"/>
    <w:basedOn w:val="1"/>
    <w:next w:val="a"/>
    <w:uiPriority w:val="39"/>
    <w:unhideWhenUsed/>
    <w:qFormat/>
    <w:rsid w:val="00990893"/>
    <w:pPr>
      <w:outlineLvl w:val="9"/>
    </w:pPr>
  </w:style>
  <w:style w:type="character" w:customStyle="1" w:styleId="Char6">
    <w:name w:val="批注框文本 Char"/>
    <w:basedOn w:val="a0"/>
    <w:link w:val="ab"/>
    <w:uiPriority w:val="99"/>
    <w:qFormat/>
    <w:rsid w:val="00990893"/>
    <w:rPr>
      <w:sz w:val="18"/>
      <w:szCs w:val="18"/>
    </w:rPr>
  </w:style>
  <w:style w:type="character" w:customStyle="1" w:styleId="Char1">
    <w:name w:val="批注文字 Char"/>
    <w:basedOn w:val="a0"/>
    <w:link w:val="a6"/>
    <w:uiPriority w:val="99"/>
    <w:qFormat/>
    <w:rsid w:val="00990893"/>
    <w:rPr>
      <w:rFonts w:ascii="Calibri Light" w:eastAsia="华文仿宋" w:hAnsi="Calibri Light" w:cs="Calibri Light"/>
      <w:kern w:val="2"/>
      <w:sz w:val="28"/>
      <w:szCs w:val="28"/>
    </w:rPr>
  </w:style>
  <w:style w:type="paragraph" w:customStyle="1" w:styleId="affa">
    <w:name w:val="@正文"/>
    <w:basedOn w:val="aff"/>
    <w:qFormat/>
    <w:rsid w:val="0099089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b">
    <w:name w:val="@一级小标题"/>
    <w:basedOn w:val="a"/>
    <w:next w:val="affa"/>
    <w:qFormat/>
    <w:rsid w:val="00990893"/>
    <w:pPr>
      <w:keepNext/>
      <w:spacing w:before="120" w:after="60"/>
      <w:outlineLvl w:val="2"/>
    </w:pPr>
    <w:rPr>
      <w:rFonts w:ascii="Calibri" w:eastAsia="黑体" w:hAnsi="Calibri"/>
      <w:kern w:val="28"/>
      <w:sz w:val="28"/>
    </w:rPr>
  </w:style>
  <w:style w:type="paragraph" w:customStyle="1" w:styleId="affc">
    <w:name w:val="@标题"/>
    <w:basedOn w:val="a"/>
    <w:next w:val="affa"/>
    <w:qFormat/>
    <w:rsid w:val="00990893"/>
    <w:pPr>
      <w:keepNext/>
      <w:spacing w:beforeLines="50" w:afterLines="50"/>
      <w:jc w:val="center"/>
      <w:outlineLvl w:val="1"/>
    </w:pPr>
    <w:rPr>
      <w:rFonts w:ascii="Calibri" w:eastAsia="黑体" w:hAnsi="Calibri"/>
      <w:kern w:val="32"/>
      <w:sz w:val="32"/>
    </w:rPr>
  </w:style>
  <w:style w:type="table" w:customStyle="1" w:styleId="18">
    <w:name w:val="网格型1"/>
    <w:basedOn w:val="a1"/>
    <w:uiPriority w:val="39"/>
    <w:qFormat/>
    <w:rsid w:val="00990893"/>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basedOn w:val="a0"/>
    <w:uiPriority w:val="99"/>
    <w:semiHidden/>
    <w:qFormat/>
    <w:rsid w:val="00990893"/>
    <w:rPr>
      <w:rFonts w:cs="Calibri Light"/>
      <w:sz w:val="18"/>
      <w:szCs w:val="18"/>
    </w:rPr>
  </w:style>
  <w:style w:type="character" w:customStyle="1" w:styleId="Char11">
    <w:name w:val="页脚 Char1"/>
    <w:basedOn w:val="a0"/>
    <w:uiPriority w:val="99"/>
    <w:semiHidden/>
    <w:rsid w:val="00990893"/>
    <w:rPr>
      <w:rFonts w:cs="Calibri Light"/>
      <w:sz w:val="18"/>
      <w:szCs w:val="18"/>
    </w:rPr>
  </w:style>
  <w:style w:type="character" w:customStyle="1" w:styleId="Charb">
    <w:name w:val="批注主题 Char"/>
    <w:basedOn w:val="Char1"/>
    <w:link w:val="af1"/>
    <w:uiPriority w:val="99"/>
    <w:semiHidden/>
    <w:qFormat/>
    <w:rsid w:val="00990893"/>
    <w:rPr>
      <w:rFonts w:ascii="Calibri Light" w:eastAsia="华文仿宋" w:hAnsi="Calibri Light" w:cs="Calibri Light"/>
      <w:b/>
      <w:bCs/>
      <w:kern w:val="2"/>
      <w:sz w:val="28"/>
      <w:szCs w:val="28"/>
    </w:rPr>
  </w:style>
  <w:style w:type="character" w:customStyle="1" w:styleId="Char0">
    <w:name w:val="文档结构图 Char"/>
    <w:basedOn w:val="a0"/>
    <w:link w:val="a5"/>
    <w:uiPriority w:val="99"/>
    <w:semiHidden/>
    <w:qFormat/>
    <w:rsid w:val="00990893"/>
    <w:rPr>
      <w:rFonts w:ascii="宋体" w:eastAsia="宋体" w:hAnsi="Calibri Light" w:cs="Calibri Light"/>
      <w:kern w:val="2"/>
      <w:sz w:val="18"/>
      <w:szCs w:val="18"/>
    </w:rPr>
  </w:style>
  <w:style w:type="character" w:styleId="affd">
    <w:name w:val="Placeholder Text"/>
    <w:basedOn w:val="a0"/>
    <w:uiPriority w:val="99"/>
    <w:semiHidden/>
    <w:qFormat/>
    <w:rsid w:val="00990893"/>
    <w:rPr>
      <w:color w:val="808080"/>
    </w:rPr>
  </w:style>
  <w:style w:type="character" w:customStyle="1" w:styleId="UnresolvedMention">
    <w:name w:val="Unresolved Mention"/>
    <w:basedOn w:val="a0"/>
    <w:uiPriority w:val="99"/>
    <w:semiHidden/>
    <w:unhideWhenUsed/>
    <w:qFormat/>
    <w:rsid w:val="00990893"/>
    <w:rPr>
      <w:color w:val="605E5C"/>
      <w:shd w:val="clear" w:color="auto" w:fill="E1DFDD"/>
    </w:rPr>
  </w:style>
  <w:style w:type="paragraph" w:customStyle="1" w:styleId="19">
    <w:name w:val="样式1"/>
    <w:basedOn w:val="3"/>
    <w:link w:val="1a"/>
    <w:qFormat/>
    <w:rsid w:val="00990893"/>
    <w:pPr>
      <w:jc w:val="left"/>
    </w:pPr>
    <w:rPr>
      <w:rFonts w:eastAsia="楷体"/>
      <w:sz w:val="32"/>
    </w:rPr>
  </w:style>
  <w:style w:type="paragraph" w:customStyle="1" w:styleId="23">
    <w:name w:val="样式2"/>
    <w:basedOn w:val="affc"/>
    <w:link w:val="24"/>
    <w:qFormat/>
    <w:rsid w:val="00990893"/>
    <w:pPr>
      <w:spacing w:line="560" w:lineRule="exact"/>
      <w:ind w:firstLineChars="200" w:firstLine="643"/>
      <w:jc w:val="both"/>
    </w:pPr>
    <w:rPr>
      <w:rFonts w:ascii="仿宋_GB2312" w:eastAsia="仿宋_GB2312" w:hAnsi="仿宋"/>
      <w:b/>
      <w:bCs/>
      <w:szCs w:val="32"/>
    </w:rPr>
  </w:style>
  <w:style w:type="character" w:customStyle="1" w:styleId="1a">
    <w:name w:val="样式1 字符"/>
    <w:basedOn w:val="2Char"/>
    <w:link w:val="19"/>
    <w:qFormat/>
    <w:rsid w:val="00990893"/>
    <w:rPr>
      <w:rFonts w:ascii="方正小标宋_GBK" w:eastAsia="楷体" w:hAnsi="仿宋"/>
      <w:sz w:val="32"/>
      <w:szCs w:val="36"/>
    </w:rPr>
  </w:style>
  <w:style w:type="paragraph" w:customStyle="1" w:styleId="31">
    <w:name w:val="样式3"/>
    <w:basedOn w:val="a"/>
    <w:link w:val="32"/>
    <w:qFormat/>
    <w:rsid w:val="00990893"/>
    <w:pPr>
      <w:spacing w:line="560" w:lineRule="exact"/>
      <w:jc w:val="center"/>
    </w:pPr>
    <w:rPr>
      <w:rFonts w:ascii="方正小标宋_GBK" w:eastAsia="方正小标宋_GBK" w:hAnsi="仿宋"/>
      <w:sz w:val="36"/>
      <w:szCs w:val="36"/>
    </w:rPr>
  </w:style>
  <w:style w:type="character" w:customStyle="1" w:styleId="24">
    <w:name w:val="样式2 字符"/>
    <w:basedOn w:val="a0"/>
    <w:link w:val="23"/>
    <w:qFormat/>
    <w:rsid w:val="00990893"/>
    <w:rPr>
      <w:rFonts w:ascii="仿宋_GB2312" w:eastAsia="仿宋_GB2312" w:hAnsi="仿宋"/>
      <w:b/>
      <w:bCs/>
      <w:kern w:val="32"/>
      <w:sz w:val="32"/>
      <w:szCs w:val="32"/>
    </w:rPr>
  </w:style>
  <w:style w:type="character" w:customStyle="1" w:styleId="32">
    <w:name w:val="样式3 字符"/>
    <w:basedOn w:val="a0"/>
    <w:link w:val="31"/>
    <w:qFormat/>
    <w:rsid w:val="00990893"/>
    <w:rPr>
      <w:rFonts w:ascii="方正小标宋_GBK" w:eastAsia="方正小标宋_GBK" w:hAnsi="仿宋"/>
      <w:sz w:val="36"/>
      <w:szCs w:val="36"/>
    </w:rPr>
  </w:style>
  <w:style w:type="character" w:customStyle="1" w:styleId="nth-of-type2">
    <w:name w:val="nth-of-type(2)"/>
    <w:basedOn w:val="a0"/>
    <w:qFormat/>
    <w:rsid w:val="00990893"/>
  </w:style>
  <w:style w:type="character" w:customStyle="1" w:styleId="nth-of-type21">
    <w:name w:val="nth-of-type(2)1"/>
    <w:basedOn w:val="a0"/>
    <w:qFormat/>
    <w:rsid w:val="00990893"/>
  </w:style>
  <w:style w:type="character" w:customStyle="1" w:styleId="nth-of-type22">
    <w:name w:val="nth-of-type(2)2"/>
    <w:basedOn w:val="a0"/>
    <w:qFormat/>
    <w:rsid w:val="00990893"/>
  </w:style>
  <w:style w:type="character" w:customStyle="1" w:styleId="nth-of-type23">
    <w:name w:val="nth-of-type(2)3"/>
    <w:basedOn w:val="a0"/>
    <w:qFormat/>
    <w:rsid w:val="00990893"/>
  </w:style>
  <w:style w:type="character" w:customStyle="1" w:styleId="nth-of-type24">
    <w:name w:val="nth-of-type(2)4"/>
    <w:basedOn w:val="a0"/>
    <w:qFormat/>
    <w:rsid w:val="00990893"/>
  </w:style>
  <w:style w:type="character" w:customStyle="1" w:styleId="nth-of-type25">
    <w:name w:val="nth-of-type(2)5"/>
    <w:basedOn w:val="a0"/>
    <w:qFormat/>
    <w:rsid w:val="00990893"/>
  </w:style>
  <w:style w:type="character" w:customStyle="1" w:styleId="nth-of-type26">
    <w:name w:val="nth-of-type(2)6"/>
    <w:basedOn w:val="a0"/>
    <w:qFormat/>
    <w:rsid w:val="00990893"/>
  </w:style>
  <w:style w:type="character" w:customStyle="1" w:styleId="nth-of-type27">
    <w:name w:val="nth-of-type(2)7"/>
    <w:basedOn w:val="a0"/>
    <w:qFormat/>
    <w:rsid w:val="00990893"/>
  </w:style>
  <w:style w:type="character" w:customStyle="1" w:styleId="nth-child1">
    <w:name w:val="nth-child(1)"/>
    <w:basedOn w:val="a0"/>
    <w:rsid w:val="00990893"/>
  </w:style>
  <w:style w:type="character" w:customStyle="1" w:styleId="nth-of-type4">
    <w:name w:val="nth-of-type(4)"/>
    <w:basedOn w:val="a0"/>
    <w:qFormat/>
    <w:rsid w:val="00990893"/>
  </w:style>
  <w:style w:type="character" w:customStyle="1" w:styleId="nth-of-type41">
    <w:name w:val="nth-of-type(4)1"/>
    <w:basedOn w:val="a0"/>
    <w:qFormat/>
    <w:rsid w:val="00990893"/>
  </w:style>
  <w:style w:type="character" w:customStyle="1" w:styleId="nth-of-type42">
    <w:name w:val="nth-of-type(4)2"/>
    <w:basedOn w:val="a0"/>
    <w:qFormat/>
    <w:rsid w:val="00990893"/>
  </w:style>
  <w:style w:type="character" w:customStyle="1" w:styleId="nth-of-type43">
    <w:name w:val="nth-of-type(4)3"/>
    <w:basedOn w:val="a0"/>
    <w:qFormat/>
    <w:rsid w:val="00990893"/>
  </w:style>
  <w:style w:type="character" w:customStyle="1" w:styleId="nth-of-type44">
    <w:name w:val="nth-of-type(4)4"/>
    <w:basedOn w:val="a0"/>
    <w:qFormat/>
    <w:rsid w:val="00990893"/>
  </w:style>
  <w:style w:type="character" w:customStyle="1" w:styleId="nth-of-type45">
    <w:name w:val="nth-of-type(4)5"/>
    <w:basedOn w:val="a0"/>
    <w:qFormat/>
    <w:rsid w:val="00990893"/>
  </w:style>
  <w:style w:type="character" w:customStyle="1" w:styleId="nth-of-type46">
    <w:name w:val="nth-of-type(4)6"/>
    <w:basedOn w:val="a0"/>
    <w:qFormat/>
    <w:rsid w:val="00990893"/>
  </w:style>
  <w:style w:type="character" w:customStyle="1" w:styleId="nth-of-type47">
    <w:name w:val="nth-of-type(4)7"/>
    <w:basedOn w:val="a0"/>
    <w:qFormat/>
    <w:rsid w:val="00990893"/>
  </w:style>
  <w:style w:type="character" w:customStyle="1" w:styleId="nth-of-type48">
    <w:name w:val="nth-of-type(4)8"/>
    <w:basedOn w:val="a0"/>
    <w:qFormat/>
    <w:rsid w:val="00990893"/>
    <w:rPr>
      <w:sz w:val="21"/>
      <w:szCs w:val="21"/>
    </w:rPr>
  </w:style>
  <w:style w:type="character" w:customStyle="1" w:styleId="nth-of-type3">
    <w:name w:val="nth-of-type(3)"/>
    <w:basedOn w:val="a0"/>
    <w:qFormat/>
    <w:rsid w:val="00990893"/>
  </w:style>
  <w:style w:type="character" w:customStyle="1" w:styleId="nth-of-type31">
    <w:name w:val="nth-of-type(3)1"/>
    <w:basedOn w:val="a0"/>
    <w:rsid w:val="00990893"/>
  </w:style>
  <w:style w:type="character" w:customStyle="1" w:styleId="nth-of-type32">
    <w:name w:val="nth-of-type(3)2"/>
    <w:basedOn w:val="a0"/>
    <w:qFormat/>
    <w:rsid w:val="00990893"/>
  </w:style>
  <w:style w:type="character" w:customStyle="1" w:styleId="nth-of-type33">
    <w:name w:val="nth-of-type(3)3"/>
    <w:basedOn w:val="a0"/>
    <w:qFormat/>
    <w:rsid w:val="00990893"/>
  </w:style>
  <w:style w:type="character" w:customStyle="1" w:styleId="nth-of-type34">
    <w:name w:val="nth-of-type(3)4"/>
    <w:basedOn w:val="a0"/>
    <w:qFormat/>
    <w:rsid w:val="00990893"/>
  </w:style>
  <w:style w:type="character" w:customStyle="1" w:styleId="nth-of-type35">
    <w:name w:val="nth-of-type(3)5"/>
    <w:basedOn w:val="a0"/>
    <w:rsid w:val="00990893"/>
  </w:style>
  <w:style w:type="character" w:customStyle="1" w:styleId="nth-of-type36">
    <w:name w:val="nth-of-type(3)6"/>
    <w:basedOn w:val="a0"/>
    <w:rsid w:val="00990893"/>
  </w:style>
  <w:style w:type="character" w:customStyle="1" w:styleId="nth-of-type37">
    <w:name w:val="nth-of-type(3)7"/>
    <w:basedOn w:val="a0"/>
    <w:qFormat/>
    <w:rsid w:val="00990893"/>
    <w:rPr>
      <w:sz w:val="21"/>
      <w:szCs w:val="21"/>
    </w:rPr>
  </w:style>
  <w:style w:type="character" w:customStyle="1" w:styleId="nth-of-type6">
    <w:name w:val="nth-of-type(6)"/>
    <w:basedOn w:val="a0"/>
    <w:qFormat/>
    <w:rsid w:val="00990893"/>
  </w:style>
  <w:style w:type="character" w:customStyle="1" w:styleId="nth-of-type61">
    <w:name w:val="nth-of-type(6)1"/>
    <w:basedOn w:val="a0"/>
    <w:qFormat/>
    <w:rsid w:val="00990893"/>
  </w:style>
  <w:style w:type="character" w:customStyle="1" w:styleId="nth-of-type62">
    <w:name w:val="nth-of-type(6)2"/>
    <w:basedOn w:val="a0"/>
    <w:rsid w:val="00990893"/>
    <w:rPr>
      <w:color w:val="0082DF"/>
    </w:rPr>
  </w:style>
  <w:style w:type="character" w:customStyle="1" w:styleId="nth-of-type63">
    <w:name w:val="nth-of-type(6)3"/>
    <w:basedOn w:val="a0"/>
    <w:qFormat/>
    <w:rsid w:val="00990893"/>
  </w:style>
  <w:style w:type="character" w:customStyle="1" w:styleId="nth-of-type64">
    <w:name w:val="nth-of-type(6)4"/>
    <w:basedOn w:val="a0"/>
    <w:qFormat/>
    <w:rsid w:val="00990893"/>
  </w:style>
  <w:style w:type="character" w:customStyle="1" w:styleId="nth-of-type65">
    <w:name w:val="nth-of-type(6)5"/>
    <w:basedOn w:val="a0"/>
    <w:qFormat/>
    <w:rsid w:val="00990893"/>
  </w:style>
  <w:style w:type="character" w:customStyle="1" w:styleId="nth-of-type1">
    <w:name w:val="nth-of-type(1)"/>
    <w:basedOn w:val="a0"/>
    <w:qFormat/>
    <w:rsid w:val="00990893"/>
  </w:style>
  <w:style w:type="character" w:customStyle="1" w:styleId="nth-of-type11">
    <w:name w:val="nth-of-type(1)1"/>
    <w:basedOn w:val="a0"/>
    <w:qFormat/>
    <w:rsid w:val="00990893"/>
    <w:rPr>
      <w:rFonts w:ascii="SourceHanSansCN-Regular" w:eastAsia="SourceHanSansCN-Regular" w:hAnsi="SourceHanSansCN-Regular" w:cs="SourceHanSansCN-Regular"/>
      <w:color w:val="FB560A"/>
      <w:sz w:val="21"/>
      <w:szCs w:val="21"/>
    </w:rPr>
  </w:style>
  <w:style w:type="character" w:customStyle="1" w:styleId="nth-of-type12">
    <w:name w:val="nth-of-type(1)2"/>
    <w:basedOn w:val="a0"/>
    <w:rsid w:val="00990893"/>
  </w:style>
  <w:style w:type="character" w:customStyle="1" w:styleId="nth-of-type13">
    <w:name w:val="nth-of-type(1)3"/>
    <w:basedOn w:val="a0"/>
    <w:qFormat/>
    <w:rsid w:val="00990893"/>
  </w:style>
  <w:style w:type="character" w:customStyle="1" w:styleId="nth-of-type14">
    <w:name w:val="nth-of-type(1)4"/>
    <w:basedOn w:val="a0"/>
    <w:qFormat/>
    <w:rsid w:val="00990893"/>
  </w:style>
  <w:style w:type="character" w:customStyle="1" w:styleId="nth-of-type15">
    <w:name w:val="nth-of-type(1)5"/>
    <w:basedOn w:val="a0"/>
    <w:qFormat/>
    <w:rsid w:val="00990893"/>
  </w:style>
  <w:style w:type="character" w:customStyle="1" w:styleId="nth-of-type16">
    <w:name w:val="nth-of-type(1)6"/>
    <w:basedOn w:val="a0"/>
    <w:qFormat/>
    <w:rsid w:val="00990893"/>
  </w:style>
  <w:style w:type="character" w:customStyle="1" w:styleId="nth-of-type17">
    <w:name w:val="nth-of-type(1)7"/>
    <w:basedOn w:val="a0"/>
    <w:rsid w:val="00990893"/>
  </w:style>
  <w:style w:type="character" w:customStyle="1" w:styleId="nth-of-type18">
    <w:name w:val="nth-of-type(1)8"/>
    <w:basedOn w:val="a0"/>
    <w:qFormat/>
    <w:rsid w:val="00990893"/>
  </w:style>
  <w:style w:type="character" w:customStyle="1" w:styleId="nth-of-type19">
    <w:name w:val="nth-of-type(1)9"/>
    <w:basedOn w:val="a0"/>
    <w:qFormat/>
    <w:rsid w:val="00990893"/>
  </w:style>
  <w:style w:type="character" w:customStyle="1" w:styleId="nth-of-type110">
    <w:name w:val="nth-of-type(1)10"/>
    <w:basedOn w:val="a0"/>
    <w:qFormat/>
    <w:rsid w:val="00990893"/>
  </w:style>
  <w:style w:type="character" w:customStyle="1" w:styleId="nth-of-type111">
    <w:name w:val="nth-of-type(1)11"/>
    <w:basedOn w:val="a0"/>
    <w:rsid w:val="00990893"/>
  </w:style>
  <w:style w:type="character" w:customStyle="1" w:styleId="nth-of-type112">
    <w:name w:val="nth-of-type(1)12"/>
    <w:basedOn w:val="a0"/>
    <w:qFormat/>
    <w:rsid w:val="00990893"/>
  </w:style>
  <w:style w:type="character" w:customStyle="1" w:styleId="nth-of-type113">
    <w:name w:val="nth-of-type(1)13"/>
    <w:basedOn w:val="a0"/>
    <w:qFormat/>
    <w:rsid w:val="00990893"/>
  </w:style>
  <w:style w:type="character" w:customStyle="1" w:styleId="nth-of-type114">
    <w:name w:val="nth-of-type(1)14"/>
    <w:basedOn w:val="a0"/>
    <w:rsid w:val="00990893"/>
  </w:style>
  <w:style w:type="character" w:customStyle="1" w:styleId="nth-of-type115">
    <w:name w:val="nth-of-type(1)15"/>
    <w:basedOn w:val="a0"/>
    <w:rsid w:val="00990893"/>
  </w:style>
  <w:style w:type="character" w:customStyle="1" w:styleId="nth-of-type116">
    <w:name w:val="nth-of-type(1)16"/>
    <w:basedOn w:val="a0"/>
    <w:rsid w:val="00990893"/>
  </w:style>
  <w:style w:type="character" w:customStyle="1" w:styleId="nth-of-type117">
    <w:name w:val="nth-of-type(1)17"/>
    <w:basedOn w:val="a0"/>
    <w:qFormat/>
    <w:rsid w:val="00990893"/>
  </w:style>
  <w:style w:type="character" w:customStyle="1" w:styleId="nth-of-type118">
    <w:name w:val="nth-of-type(1)18"/>
    <w:basedOn w:val="a0"/>
    <w:qFormat/>
    <w:rsid w:val="00990893"/>
    <w:rPr>
      <w:sz w:val="21"/>
      <w:szCs w:val="21"/>
    </w:rPr>
  </w:style>
  <w:style w:type="character" w:customStyle="1" w:styleId="nth-of-type5">
    <w:name w:val="nth-of-type(5)"/>
    <w:basedOn w:val="a0"/>
    <w:qFormat/>
    <w:rsid w:val="00990893"/>
  </w:style>
  <w:style w:type="character" w:customStyle="1" w:styleId="nth-of-type51">
    <w:name w:val="nth-of-type(5)1"/>
    <w:basedOn w:val="a0"/>
    <w:qFormat/>
    <w:rsid w:val="00990893"/>
  </w:style>
  <w:style w:type="character" w:customStyle="1" w:styleId="nth-of-type52">
    <w:name w:val="nth-of-type(5)2"/>
    <w:basedOn w:val="a0"/>
    <w:rsid w:val="00990893"/>
  </w:style>
  <w:style w:type="character" w:customStyle="1" w:styleId="nth-of-type53">
    <w:name w:val="nth-of-type(5)3"/>
    <w:basedOn w:val="a0"/>
    <w:qFormat/>
    <w:rsid w:val="00990893"/>
  </w:style>
  <w:style w:type="character" w:customStyle="1" w:styleId="nth-of-type54">
    <w:name w:val="nth-of-type(5)4"/>
    <w:basedOn w:val="a0"/>
    <w:qFormat/>
    <w:rsid w:val="00990893"/>
  </w:style>
  <w:style w:type="character" w:customStyle="1" w:styleId="nth-of-type55">
    <w:name w:val="nth-of-type(5)5"/>
    <w:basedOn w:val="a0"/>
    <w:qFormat/>
    <w:rsid w:val="00990893"/>
  </w:style>
  <w:style w:type="character" w:customStyle="1" w:styleId="nth-of-type56">
    <w:name w:val="nth-of-type(5)6"/>
    <w:basedOn w:val="a0"/>
    <w:qFormat/>
    <w:rsid w:val="00990893"/>
    <w:rPr>
      <w:sz w:val="21"/>
      <w:szCs w:val="21"/>
    </w:rPr>
  </w:style>
  <w:style w:type="character" w:customStyle="1" w:styleId="titleshow">
    <w:name w:val="titleshow"/>
    <w:basedOn w:val="a0"/>
    <w:rsid w:val="00990893"/>
    <w:rPr>
      <w:color w:val="3E464C"/>
    </w:rPr>
  </w:style>
  <w:style w:type="character" w:customStyle="1" w:styleId="before2">
    <w:name w:val="before2"/>
    <w:basedOn w:val="a0"/>
    <w:rsid w:val="00990893"/>
    <w:rPr>
      <w:shd w:val="clear" w:color="auto" w:fill="C20E0C"/>
    </w:rPr>
  </w:style>
  <w:style w:type="character" w:customStyle="1" w:styleId="layui-laypage-curr">
    <w:name w:val="layui-laypage-curr"/>
    <w:basedOn w:val="a0"/>
    <w:qFormat/>
    <w:rsid w:val="00990893"/>
  </w:style>
  <w:style w:type="character" w:customStyle="1" w:styleId="lineshow">
    <w:name w:val="lineshow"/>
    <w:basedOn w:val="a0"/>
    <w:rsid w:val="00990893"/>
  </w:style>
  <w:style w:type="character" w:customStyle="1" w:styleId="lineshow1">
    <w:name w:val="lineshow1"/>
    <w:basedOn w:val="a0"/>
    <w:qFormat/>
    <w:rsid w:val="00990893"/>
  </w:style>
  <w:style w:type="character" w:customStyle="1" w:styleId="nth-of-type7">
    <w:name w:val="nth-of-type(7)"/>
    <w:basedOn w:val="a0"/>
    <w:rsid w:val="00990893"/>
  </w:style>
  <w:style w:type="character" w:customStyle="1" w:styleId="nth-of-type71">
    <w:name w:val="nth-of-type(7)1"/>
    <w:basedOn w:val="a0"/>
    <w:qFormat/>
    <w:rsid w:val="00990893"/>
  </w:style>
  <w:style w:type="character" w:customStyle="1" w:styleId="nth-of-type72">
    <w:name w:val="nth-of-type(7)2"/>
    <w:basedOn w:val="a0"/>
    <w:qFormat/>
    <w:rsid w:val="00990893"/>
  </w:style>
  <w:style w:type="character" w:customStyle="1" w:styleId="hover25">
    <w:name w:val="hover25"/>
    <w:basedOn w:val="a0"/>
    <w:qFormat/>
    <w:rsid w:val="00990893"/>
    <w:rPr>
      <w:color w:val="167AE0"/>
    </w:rPr>
  </w:style>
  <w:style w:type="character" w:customStyle="1" w:styleId="nth-child2">
    <w:name w:val="nth-child(2)"/>
    <w:basedOn w:val="a0"/>
    <w:qFormat/>
    <w:rsid w:val="00990893"/>
  </w:style>
  <w:style w:type="character" w:customStyle="1" w:styleId="nth-child3">
    <w:name w:val="nth-child(3)"/>
    <w:basedOn w:val="a0"/>
    <w:rsid w:val="00990893"/>
  </w:style>
  <w:style w:type="character" w:customStyle="1" w:styleId="last-child1">
    <w:name w:val="last-child1"/>
    <w:basedOn w:val="a0"/>
    <w:qFormat/>
    <w:rsid w:val="00990893"/>
    <w:rPr>
      <w:color w:val="FFFFFF"/>
    </w:rPr>
  </w:style>
  <w:style w:type="character" w:customStyle="1" w:styleId="last-child2">
    <w:name w:val="last-child2"/>
    <w:basedOn w:val="a0"/>
    <w:qFormat/>
    <w:rsid w:val="00990893"/>
  </w:style>
  <w:style w:type="character" w:customStyle="1" w:styleId="last-child3">
    <w:name w:val="last-child3"/>
    <w:basedOn w:val="a0"/>
    <w:qFormat/>
    <w:rsid w:val="00990893"/>
  </w:style>
  <w:style w:type="character" w:customStyle="1" w:styleId="first-child">
    <w:name w:val="first-child"/>
    <w:basedOn w:val="a0"/>
    <w:qFormat/>
    <w:rsid w:val="00990893"/>
  </w:style>
  <w:style w:type="character" w:customStyle="1" w:styleId="first-child1">
    <w:name w:val="first-child1"/>
    <w:basedOn w:val="a0"/>
    <w:rsid w:val="00990893"/>
  </w:style>
  <w:style w:type="character" w:customStyle="1" w:styleId="first-child2">
    <w:name w:val="first-child2"/>
    <w:basedOn w:val="a0"/>
    <w:rsid w:val="00990893"/>
  </w:style>
  <w:style w:type="character" w:customStyle="1" w:styleId="first-child3">
    <w:name w:val="first-child3"/>
    <w:basedOn w:val="a0"/>
    <w:qFormat/>
    <w:rsid w:val="00990893"/>
  </w:style>
  <w:style w:type="character" w:customStyle="1" w:styleId="nth-of-type8">
    <w:name w:val="nth-of-type(8)"/>
    <w:basedOn w:val="a0"/>
    <w:rsid w:val="00990893"/>
  </w:style>
  <w:style w:type="character" w:customStyle="1" w:styleId="nth-of-type9">
    <w:name w:val="nth-of-type(9)"/>
    <w:basedOn w:val="a0"/>
    <w:qFormat/>
    <w:rsid w:val="00990893"/>
  </w:style>
  <w:style w:type="character" w:customStyle="1" w:styleId="nth-of-type10">
    <w:name w:val="nth-of-type(10)"/>
    <w:basedOn w:val="a0"/>
    <w:rsid w:val="00990893"/>
  </w:style>
  <w:style w:type="character" w:customStyle="1" w:styleId="layui-this4">
    <w:name w:val="layui-this4"/>
    <w:basedOn w:val="a0"/>
    <w:qFormat/>
    <w:rsid w:val="00990893"/>
    <w:rPr>
      <w:bdr w:val="single" w:sz="6" w:space="0" w:color="EEEEEE"/>
      <w:shd w:val="clear" w:color="auto" w:fill="FFFFFF"/>
    </w:rPr>
  </w:style>
  <w:style w:type="character" w:customStyle="1" w:styleId="layui-this">
    <w:name w:val="layui-this"/>
    <w:basedOn w:val="a0"/>
    <w:qFormat/>
    <w:rsid w:val="00990893"/>
    <w:rPr>
      <w:bdr w:val="single" w:sz="6" w:space="0" w:color="EEEEEE"/>
      <w:shd w:val="clear" w:color="auto" w:fill="FFFFFF"/>
    </w:rPr>
  </w:style>
  <w:style w:type="character" w:customStyle="1" w:styleId="hover26">
    <w:name w:val="hover26"/>
    <w:basedOn w:val="a0"/>
    <w:qFormat/>
    <w:rsid w:val="00990893"/>
  </w:style>
  <w:style w:type="character" w:customStyle="1" w:styleId="nth-of-type28">
    <w:name w:val="nth-of-type(2)8"/>
    <w:basedOn w:val="a0"/>
    <w:rsid w:val="00990893"/>
  </w:style>
  <w:style w:type="character" w:customStyle="1" w:styleId="nth-of-type29">
    <w:name w:val="nth-of-type(2)9"/>
    <w:basedOn w:val="a0"/>
    <w:qFormat/>
    <w:rsid w:val="00990893"/>
  </w:style>
  <w:style w:type="character" w:customStyle="1" w:styleId="nth-of-type210">
    <w:name w:val="nth-of-type(2)10"/>
    <w:basedOn w:val="a0"/>
    <w:qFormat/>
    <w:rsid w:val="00990893"/>
  </w:style>
  <w:style w:type="character" w:customStyle="1" w:styleId="nth-of-type211">
    <w:name w:val="nth-of-type(2)11"/>
    <w:basedOn w:val="a0"/>
    <w:qFormat/>
    <w:rsid w:val="00990893"/>
  </w:style>
  <w:style w:type="character" w:customStyle="1" w:styleId="nth-of-type212">
    <w:name w:val="nth-of-type(2)12"/>
    <w:basedOn w:val="a0"/>
    <w:qFormat/>
    <w:rsid w:val="00990893"/>
  </w:style>
  <w:style w:type="character" w:customStyle="1" w:styleId="nth-of-type213">
    <w:name w:val="nth-of-type(2)13"/>
    <w:basedOn w:val="a0"/>
    <w:rsid w:val="00990893"/>
    <w:rPr>
      <w:sz w:val="21"/>
      <w:szCs w:val="21"/>
    </w:rPr>
  </w:style>
  <w:style w:type="character" w:customStyle="1" w:styleId="nth-of-type214">
    <w:name w:val="nth-of-type(2)14"/>
    <w:basedOn w:val="a0"/>
    <w:rsid w:val="00990893"/>
  </w:style>
  <w:style w:type="character" w:customStyle="1" w:styleId="first-child4">
    <w:name w:val="first-child4"/>
    <w:basedOn w:val="a0"/>
    <w:qFormat/>
    <w:rsid w:val="00990893"/>
  </w:style>
  <w:style w:type="character" w:customStyle="1" w:styleId="Char">
    <w:name w:val="正文缩进 Char"/>
    <w:link w:val="a3"/>
    <w:uiPriority w:val="99"/>
    <w:qFormat/>
    <w:rsid w:val="00990893"/>
  </w:style>
  <w:style w:type="character" w:customStyle="1" w:styleId="Char3">
    <w:name w:val="正文文本缩进 Char"/>
    <w:basedOn w:val="a0"/>
    <w:link w:val="a8"/>
    <w:uiPriority w:val="99"/>
    <w:semiHidden/>
    <w:rsid w:val="00990893"/>
    <w:rPr>
      <w:rFonts w:asciiTheme="minorHAnsi" w:eastAsiaTheme="minorEastAsia" w:hAnsiTheme="minorHAnsi"/>
      <w:sz w:val="24"/>
      <w:szCs w:val="24"/>
    </w:rPr>
  </w:style>
  <w:style w:type="character" w:customStyle="1" w:styleId="2Char0">
    <w:name w:val="正文首行缩进 2 Char"/>
    <w:basedOn w:val="Char3"/>
    <w:link w:val="21"/>
    <w:uiPriority w:val="99"/>
    <w:rsid w:val="00990893"/>
    <w:rPr>
      <w:rFonts w:asciiTheme="minorHAnsi" w:eastAsia="仿宋" w:hAnsiTheme="minorHAnsi"/>
      <w:sz w:val="28"/>
      <w:szCs w:val="24"/>
    </w:rPr>
  </w:style>
  <w:style w:type="character" w:customStyle="1" w:styleId="Char2">
    <w:name w:val="正文文本 Char"/>
    <w:basedOn w:val="a0"/>
    <w:link w:val="a7"/>
    <w:rsid w:val="00990893"/>
    <w:rPr>
      <w:rFonts w:eastAsia="仿宋"/>
      <w:sz w:val="24"/>
      <w:szCs w:val="28"/>
    </w:rPr>
  </w:style>
  <w:style w:type="character" w:customStyle="1" w:styleId="Char4">
    <w:name w:val="纯文本 Char"/>
    <w:basedOn w:val="a0"/>
    <w:link w:val="a9"/>
    <w:rsid w:val="00990893"/>
    <w:rPr>
      <w:rFonts w:ascii="宋体" w:hAnsi="Courier New"/>
      <w:sz w:val="21"/>
      <w:szCs w:val="21"/>
    </w:rPr>
  </w:style>
  <w:style w:type="character" w:customStyle="1" w:styleId="Charc">
    <w:name w:val="列出段落 Char"/>
    <w:link w:val="aff7"/>
    <w:uiPriority w:val="34"/>
    <w:rsid w:val="00990893"/>
    <w:rPr>
      <w:rFonts w:asciiTheme="minorHAnsi" w:eastAsiaTheme="minorEastAsia" w:hAnsiTheme="minorHAnsi"/>
      <w:sz w:val="24"/>
      <w:szCs w:val="24"/>
    </w:rPr>
  </w:style>
  <w:style w:type="paragraph" w:customStyle="1" w:styleId="Style16">
    <w:name w:val="_Style 16"/>
    <w:basedOn w:val="a"/>
    <w:next w:val="aff7"/>
    <w:uiPriority w:val="34"/>
    <w:qFormat/>
    <w:rsid w:val="00990893"/>
    <w:pPr>
      <w:ind w:firstLineChars="200" w:firstLine="420"/>
    </w:pPr>
    <w:rPr>
      <w:rFonts w:ascii="Times New Roman" w:eastAsia="仿宋" w:hAnsi="Times New Roman"/>
    </w:rPr>
  </w:style>
  <w:style w:type="paragraph" w:customStyle="1" w:styleId="Default">
    <w:name w:val="Default"/>
    <w:qFormat/>
    <w:rsid w:val="00990893"/>
    <w:pPr>
      <w:widowControl w:val="0"/>
      <w:autoSpaceDE w:val="0"/>
      <w:autoSpaceDN w:val="0"/>
      <w:adjustRightInd w:val="0"/>
    </w:pPr>
    <w:rPr>
      <w:rFonts w:ascii="Arial" w:hAnsi="Arial" w:cs="Arial"/>
      <w:color w:val="000000"/>
      <w:sz w:val="24"/>
      <w:szCs w:val="24"/>
    </w:rPr>
  </w:style>
  <w:style w:type="paragraph" w:customStyle="1" w:styleId="affe">
    <w:name w:val="三级条标题"/>
    <w:basedOn w:val="afff"/>
    <w:next w:val="a"/>
    <w:qFormat/>
    <w:rsid w:val="00990893"/>
    <w:pPr>
      <w:ind w:left="993"/>
      <w:outlineLvl w:val="4"/>
    </w:pPr>
  </w:style>
  <w:style w:type="paragraph" w:customStyle="1" w:styleId="afff">
    <w:name w:val="二级条标题"/>
    <w:basedOn w:val="afff0"/>
    <w:next w:val="a"/>
    <w:qFormat/>
    <w:rsid w:val="00990893"/>
    <w:pPr>
      <w:ind w:left="567"/>
      <w:outlineLvl w:val="3"/>
    </w:pPr>
  </w:style>
  <w:style w:type="paragraph" w:customStyle="1" w:styleId="afff0">
    <w:name w:val="一级条标题"/>
    <w:basedOn w:val="afff1"/>
    <w:next w:val="a"/>
    <w:qFormat/>
    <w:rsid w:val="00990893"/>
    <w:pPr>
      <w:ind w:left="720"/>
      <w:outlineLvl w:val="2"/>
    </w:pPr>
  </w:style>
  <w:style w:type="paragraph" w:customStyle="1" w:styleId="afff1">
    <w:name w:val="章标题"/>
    <w:next w:val="a"/>
    <w:qFormat/>
    <w:rsid w:val="00990893"/>
    <w:pPr>
      <w:spacing w:beforeLines="50" w:afterLines="50"/>
      <w:outlineLvl w:val="1"/>
    </w:pPr>
    <w:rPr>
      <w:rFonts w:ascii="黑体" w:eastAsia="黑体"/>
      <w:sz w:val="24"/>
    </w:rPr>
  </w:style>
  <w:style w:type="paragraph" w:customStyle="1" w:styleId="ListParagraph1">
    <w:name w:val="List Paragraph1"/>
    <w:basedOn w:val="a"/>
    <w:qFormat/>
    <w:rsid w:val="00990893"/>
    <w:pPr>
      <w:ind w:firstLineChars="200" w:firstLine="420"/>
    </w:pPr>
    <w:rPr>
      <w:rFonts w:ascii="Times New Roman" w:eastAsia="仿宋" w:hAnsi="Times New Roman"/>
    </w:rPr>
  </w:style>
  <w:style w:type="character" w:customStyle="1" w:styleId="font31">
    <w:name w:val="font31"/>
    <w:qFormat/>
    <w:rsid w:val="00990893"/>
    <w:rPr>
      <w:rFonts w:ascii="仿宋" w:eastAsia="仿宋" w:hAnsi="仿宋" w:cs="仿宋"/>
      <w:color w:val="000000"/>
      <w:sz w:val="21"/>
      <w:szCs w:val="21"/>
      <w:u w:val="none"/>
    </w:rPr>
  </w:style>
  <w:style w:type="character" w:customStyle="1" w:styleId="font51">
    <w:name w:val="font51"/>
    <w:qFormat/>
    <w:rsid w:val="00990893"/>
    <w:rPr>
      <w:rFonts w:ascii="Times New Roman" w:hAnsi="Times New Roman" w:cs="Times New Roman" w:hint="default"/>
      <w:color w:val="000000"/>
      <w:sz w:val="21"/>
      <w:szCs w:val="21"/>
      <w:u w:val="none"/>
    </w:rPr>
  </w:style>
  <w:style w:type="character" w:customStyle="1" w:styleId="font21">
    <w:name w:val="font21"/>
    <w:qFormat/>
    <w:rsid w:val="00990893"/>
    <w:rPr>
      <w:rFonts w:ascii="Times New Roman" w:hAnsi="Times New Roman" w:cs="Times New Roman" w:hint="default"/>
      <w:color w:val="000000"/>
      <w:sz w:val="21"/>
      <w:szCs w:val="21"/>
      <w:u w:val="none"/>
      <w:vertAlign w:val="subscript"/>
    </w:rPr>
  </w:style>
  <w:style w:type="character" w:customStyle="1" w:styleId="font41">
    <w:name w:val="font41"/>
    <w:qFormat/>
    <w:rsid w:val="00990893"/>
    <w:rPr>
      <w:rFonts w:ascii="Times New Roman" w:hAnsi="Times New Roman" w:cs="Times New Roman" w:hint="default"/>
      <w:color w:val="000000"/>
      <w:sz w:val="21"/>
      <w:szCs w:val="21"/>
      <w:u w:val="none"/>
    </w:rPr>
  </w:style>
  <w:style w:type="character" w:customStyle="1" w:styleId="font11">
    <w:name w:val="font11"/>
    <w:qFormat/>
    <w:rsid w:val="00990893"/>
    <w:rPr>
      <w:rFonts w:ascii="Times New Roman" w:hAnsi="Times New Roman" w:cs="Times New Roman" w:hint="default"/>
      <w:color w:val="000000"/>
      <w:sz w:val="21"/>
      <w:szCs w:val="21"/>
      <w:u w:val="none"/>
      <w:vertAlign w:val="subscript"/>
    </w:rPr>
  </w:style>
  <w:style w:type="paragraph" w:customStyle="1" w:styleId="ListParagraph2">
    <w:name w:val="List Paragraph2"/>
    <w:basedOn w:val="a"/>
    <w:qFormat/>
    <w:rsid w:val="00990893"/>
    <w:pPr>
      <w:spacing w:line="360" w:lineRule="auto"/>
      <w:ind w:firstLineChars="200" w:firstLine="420"/>
    </w:pPr>
    <w:rPr>
      <w:rFonts w:ascii="宋体" w:eastAsia="宋体" w:hAnsi="宋体"/>
      <w:kern w:val="2"/>
      <w:sz w:val="21"/>
      <w:szCs w:val="21"/>
    </w:rPr>
  </w:style>
  <w:style w:type="paragraph" w:customStyle="1" w:styleId="msonormal0">
    <w:name w:val="msonormal"/>
    <w:basedOn w:val="a"/>
    <w:qFormat/>
    <w:rsid w:val="00990893"/>
    <w:pPr>
      <w:spacing w:before="100" w:beforeAutospacing="1" w:after="100" w:afterAutospacing="1"/>
    </w:pPr>
    <w:rPr>
      <w:rFonts w:ascii="宋体" w:eastAsia="宋体" w:hAnsi="宋体" w:cs="宋体"/>
    </w:rPr>
  </w:style>
  <w:style w:type="character" w:customStyle="1" w:styleId="font01">
    <w:name w:val="font01"/>
    <w:qFormat/>
    <w:rsid w:val="00990893"/>
    <w:rPr>
      <w:rFonts w:ascii="Arial" w:hAnsi="Arial" w:cs="Arial" w:hint="default"/>
      <w:color w:val="000000"/>
      <w:sz w:val="20"/>
      <w:szCs w:val="20"/>
      <w:u w:val="none"/>
    </w:rPr>
  </w:style>
  <w:style w:type="character" w:customStyle="1" w:styleId="font61">
    <w:name w:val="font61"/>
    <w:qFormat/>
    <w:rsid w:val="00990893"/>
    <w:rPr>
      <w:rFonts w:ascii="仿宋" w:eastAsia="仿宋" w:hAnsi="仿宋" w:cs="仿宋"/>
      <w:color w:val="000000"/>
      <w:sz w:val="22"/>
      <w:szCs w:val="22"/>
      <w:u w:val="none"/>
    </w:rPr>
  </w:style>
  <w:style w:type="character" w:customStyle="1" w:styleId="1Char0">
    <w:name w:val="正文1 Char"/>
    <w:link w:val="1b"/>
    <w:qFormat/>
    <w:rsid w:val="00990893"/>
    <w:rPr>
      <w:rFonts w:ascii="宋体" w:eastAsia="等线" w:hAnsi="宋体"/>
      <w:color w:val="000000"/>
      <w:kern w:val="2"/>
      <w:sz w:val="24"/>
      <w:szCs w:val="28"/>
    </w:rPr>
  </w:style>
  <w:style w:type="paragraph" w:customStyle="1" w:styleId="1b">
    <w:name w:val="正文1"/>
    <w:basedOn w:val="a"/>
    <w:link w:val="1Char0"/>
    <w:qFormat/>
    <w:rsid w:val="00990893"/>
    <w:pPr>
      <w:widowControl w:val="0"/>
      <w:spacing w:line="360" w:lineRule="auto"/>
      <w:ind w:firstLineChars="200" w:firstLine="480"/>
      <w:jc w:val="both"/>
    </w:pPr>
    <w:rPr>
      <w:rFonts w:ascii="宋体" w:eastAsia="等线" w:hAnsi="宋体"/>
      <w:color w:val="000000"/>
      <w:kern w:val="2"/>
      <w:szCs w:val="28"/>
    </w:rPr>
  </w:style>
  <w:style w:type="paragraph" w:customStyle="1" w:styleId="afff2">
    <w:name w:val="源正文"/>
    <w:basedOn w:val="a"/>
    <w:qFormat/>
    <w:rsid w:val="00990893"/>
    <w:pPr>
      <w:widowControl w:val="0"/>
      <w:spacing w:line="360" w:lineRule="auto"/>
      <w:ind w:firstLineChars="200" w:firstLine="200"/>
      <w:jc w:val="both"/>
    </w:pPr>
    <w:rPr>
      <w:rFonts w:ascii="Times New Roman" w:eastAsia="宋体" w:hAnsi="Times New Roman"/>
      <w:kern w:val="2"/>
      <w:sz w:val="28"/>
      <w:szCs w:val="22"/>
    </w:rPr>
  </w:style>
  <w:style w:type="paragraph" w:customStyle="1" w:styleId="1c">
    <w:name w:val="列出段落1"/>
    <w:basedOn w:val="a"/>
    <w:uiPriority w:val="34"/>
    <w:qFormat/>
    <w:rsid w:val="00990893"/>
    <w:pPr>
      <w:widowControl w:val="0"/>
      <w:ind w:firstLineChars="200" w:firstLine="420"/>
      <w:jc w:val="both"/>
    </w:pPr>
    <w:rPr>
      <w:rFonts w:ascii="Times New Roman" w:eastAsia="宋体" w:hAnsi="Times New Roman"/>
      <w:kern w:val="2"/>
      <w:sz w:val="21"/>
    </w:rPr>
  </w:style>
  <w:style w:type="paragraph" w:customStyle="1" w:styleId="210">
    <w:name w:val="正文文本缩进 21"/>
    <w:basedOn w:val="a"/>
    <w:uiPriority w:val="99"/>
    <w:rsid w:val="00990893"/>
    <w:pPr>
      <w:widowControl w:val="0"/>
      <w:spacing w:after="120" w:line="480" w:lineRule="auto"/>
      <w:ind w:leftChars="200" w:left="420"/>
      <w:jc w:val="both"/>
    </w:pPr>
    <w:rPr>
      <w:rFonts w:ascii="Times New Roman" w:eastAsia="宋体" w:hAnsi="Times New Roman"/>
      <w:kern w:val="2"/>
      <w:sz w:val="21"/>
    </w:rPr>
  </w:style>
  <w:style w:type="paragraph" w:customStyle="1" w:styleId="TOC2">
    <w:name w:val="TOC 标题2"/>
    <w:basedOn w:val="1"/>
    <w:next w:val="a"/>
    <w:uiPriority w:val="39"/>
    <w:qFormat/>
    <w:rsid w:val="00990893"/>
    <w:pPr>
      <w:keepNext/>
      <w:keepLines/>
      <w:spacing w:before="480" w:line="276" w:lineRule="auto"/>
      <w:jc w:val="left"/>
      <w:outlineLvl w:val="9"/>
    </w:pPr>
    <w:rPr>
      <w:rFonts w:ascii="Cambria" w:eastAsia="宋体" w:hAnsi="Cambria"/>
      <w:b/>
      <w:bCs/>
      <w:color w:val="365F91"/>
      <w:sz w:val="28"/>
      <w:szCs w:val="28"/>
    </w:rPr>
  </w:style>
  <w:style w:type="character" w:customStyle="1" w:styleId="afff3">
    <w:name w:val="其他_"/>
    <w:link w:val="afff4"/>
    <w:rsid w:val="00990893"/>
    <w:rPr>
      <w:rFonts w:eastAsia="Times New Roman"/>
      <w:b/>
      <w:bCs/>
      <w:sz w:val="28"/>
      <w:szCs w:val="28"/>
      <w:lang w:val="zh-CN" w:bidi="zh-CN"/>
    </w:rPr>
  </w:style>
  <w:style w:type="paragraph" w:customStyle="1" w:styleId="afff4">
    <w:name w:val="其他"/>
    <w:basedOn w:val="a"/>
    <w:link w:val="afff3"/>
    <w:rsid w:val="00990893"/>
    <w:pPr>
      <w:widowControl w:val="0"/>
      <w:ind w:firstLine="90"/>
    </w:pPr>
    <w:rPr>
      <w:rFonts w:ascii="Times New Roman" w:eastAsia="Times New Roman" w:hAnsi="Times New Roman"/>
      <w:b/>
      <w:bCs/>
      <w:sz w:val="28"/>
      <w:szCs w:val="28"/>
      <w:lang w:val="zh-CN" w:bidi="zh-CN"/>
    </w:rPr>
  </w:style>
  <w:style w:type="paragraph" w:customStyle="1" w:styleId="afff5">
    <w:name w:val="标准段落正文"/>
    <w:basedOn w:val="a"/>
    <w:qFormat/>
    <w:rsid w:val="00990893"/>
    <w:pPr>
      <w:widowControl w:val="0"/>
      <w:spacing w:line="360" w:lineRule="auto"/>
      <w:ind w:firstLineChars="200" w:firstLine="480"/>
    </w:pPr>
    <w:rPr>
      <w:rFonts w:ascii="Calibri" w:eastAsia="宋体" w:hAnsi="Calibri" w:cs="宋体"/>
      <w:kern w:val="2"/>
      <w:szCs w:val="22"/>
    </w:rPr>
  </w:style>
  <w:style w:type="character" w:customStyle="1" w:styleId="WW-">
    <w:name w:val="WW-默认段落字体"/>
    <w:rsid w:val="00990893"/>
  </w:style>
  <w:style w:type="character" w:customStyle="1" w:styleId="1d">
    <w:name w:val="正文文本1"/>
    <w:rsid w:val="00990893"/>
    <w:rPr>
      <w:rFonts w:ascii="MingLiU" w:eastAsia="MingLiU" w:hAnsi="MingLiU" w:cs="MingLiU"/>
      <w:color w:val="000000"/>
      <w:spacing w:val="12"/>
      <w:w w:val="100"/>
      <w:position w:val="0"/>
      <w:sz w:val="22"/>
      <w:shd w:val="clear" w:color="auto" w:fill="FFFFFF"/>
      <w:lang w:val="zh-TW"/>
    </w:rPr>
  </w:style>
  <w:style w:type="character" w:customStyle="1" w:styleId="Bodytext1">
    <w:name w:val="Body text|1_"/>
    <w:link w:val="Bodytext10"/>
    <w:qFormat/>
    <w:locked/>
    <w:rsid w:val="00990893"/>
    <w:rPr>
      <w:rFonts w:ascii="宋体" w:hAnsi="宋体" w:cs="宋体"/>
      <w:sz w:val="28"/>
      <w:szCs w:val="28"/>
      <w:lang w:val="zh-TW" w:eastAsia="zh-TW" w:bidi="zh-TW"/>
    </w:rPr>
  </w:style>
  <w:style w:type="paragraph" w:customStyle="1" w:styleId="Bodytext10">
    <w:name w:val="Body text|1"/>
    <w:basedOn w:val="a"/>
    <w:link w:val="Bodytext1"/>
    <w:qFormat/>
    <w:rsid w:val="00990893"/>
    <w:pPr>
      <w:widowControl w:val="0"/>
      <w:spacing w:line="480" w:lineRule="auto"/>
      <w:ind w:firstLine="400"/>
    </w:pPr>
    <w:rPr>
      <w:rFonts w:ascii="宋体" w:eastAsia="宋体" w:hAnsi="宋体" w:cs="宋体"/>
      <w:sz w:val="28"/>
      <w:szCs w:val="28"/>
      <w:lang w:val="zh-TW" w:eastAsia="zh-TW" w:bidi="zh-TW"/>
    </w:rPr>
  </w:style>
  <w:style w:type="character" w:customStyle="1" w:styleId="font91">
    <w:name w:val="font91"/>
    <w:rsid w:val="00990893"/>
    <w:rPr>
      <w:rFonts w:ascii="黑体" w:eastAsia="黑体" w:hAnsi="宋体" w:cs="黑体" w:hint="eastAsia"/>
      <w:color w:val="000000"/>
      <w:sz w:val="22"/>
      <w:szCs w:val="22"/>
      <w:u w:val="none"/>
    </w:rPr>
  </w:style>
  <w:style w:type="character" w:customStyle="1" w:styleId="font101">
    <w:name w:val="font101"/>
    <w:rsid w:val="00990893"/>
    <w:rPr>
      <w:rFonts w:ascii="楷体_GB2312" w:eastAsia="楷体_GB2312" w:cs="楷体_GB2312" w:hint="default"/>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ccgp.gov.cn/2018/zhiyihanfanben.zip" TargetMode="External"/><Relationship Id="rId18" Type="http://schemas.openxmlformats.org/officeDocument/2006/relationships/hyperlink" Target="https://www.creditchina.gov.cn" TargetMode="External"/><Relationship Id="rId26" Type="http://schemas.openxmlformats.org/officeDocument/2006/relationships/hyperlink" Target="https://www.creditchina.gov.cn" TargetMode="External"/><Relationship Id="rId3" Type="http://schemas.openxmlformats.org/officeDocument/2006/relationships/styles" Target="styles.xml"/><Relationship Id="rId21" Type="http://schemas.openxmlformats.org/officeDocument/2006/relationships/hyperlink" Target="http://www.ccgp-shaanxi.gov.cn/" TargetMode="External"/><Relationship Id="rId7" Type="http://schemas.openxmlformats.org/officeDocument/2006/relationships/footnotes" Target="footnotes.xml"/><Relationship Id="rId12" Type="http://schemas.openxmlformats.org/officeDocument/2006/relationships/hyperlink" Target="http://www.snca.com.cn/channel/show/27.html" TargetMode="External"/><Relationship Id="rId17" Type="http://schemas.openxmlformats.org/officeDocument/2006/relationships/hyperlink" Target="http://www.ccgp-shaanxi.gov.cn/zcdservice/zcd/shanxi/article/zcdt/1390497710741917696" TargetMode="External"/><Relationship Id="rId25" Type="http://schemas.openxmlformats.org/officeDocument/2006/relationships/hyperlink" Target="http://sxggzyjy.xa.gov.cn/fwzn/004003/20200426/bc8b2c1e-abe2-4168-913c-68ff93345faf.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xaczj.xa.gov.cn/zfcg/cgfg/5db9054565cbd804f69e97e0.html" TargetMode="External"/><Relationship Id="rId20" Type="http://schemas.openxmlformats.org/officeDocument/2006/relationships/hyperlink" Target="http://www.ccgp-shaanxi.gov.cn" TargetMode="External"/><Relationship Id="rId29" Type="http://schemas.openxmlformats.org/officeDocument/2006/relationships/hyperlink" Target="http://www.ccgp-shaanxi.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xggzyjy.cn:9002/TPBidder/memberLogin" TargetMode="External"/><Relationship Id="rId24" Type="http://schemas.openxmlformats.org/officeDocument/2006/relationships/hyperlink" Target="http://sxggzyjy.xa.gov.cn/fwzn/004003/20181115/4d59c184-e8f6-4d5a-a416-c2f6b0601e66.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xaczj.xa.gov.cn/zfcg/cgfg/5db90552fd850863a9e4594d.html" TargetMode="External"/><Relationship Id="rId23" Type="http://schemas.openxmlformats.org/officeDocument/2006/relationships/hyperlink" Target="http://sxggzyjy.xa.gov.cn/" TargetMode="External"/><Relationship Id="rId28" Type="http://schemas.openxmlformats.org/officeDocument/2006/relationships/hyperlink" Target="http://www.ccgp-shaanxi.gov.cn" TargetMode="External"/><Relationship Id="rId10" Type="http://schemas.openxmlformats.org/officeDocument/2006/relationships/hyperlink" Target="http://www.ccgp-shaanxi.gov.cn/" TargetMode="External"/><Relationship Id="rId19" Type="http://schemas.openxmlformats.org/officeDocument/2006/relationships/hyperlink" Target="http://www.ccgp.gov.cn/"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xggzyjy.xa.gov.cn/" TargetMode="External"/><Relationship Id="rId14" Type="http://schemas.openxmlformats.org/officeDocument/2006/relationships/hyperlink" Target="http://download.ccgp.gov.cn/2018/tousushufanben.zip" TargetMode="External"/><Relationship Id="rId22" Type="http://schemas.openxmlformats.org/officeDocument/2006/relationships/hyperlink" Target="http://xa.sxggzyjy.cn/" TargetMode="External"/><Relationship Id="rId27" Type="http://schemas.openxmlformats.org/officeDocument/2006/relationships/hyperlink" Target="http://www.ccgp.gov.cn/"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13DEE-8157-4DCD-BD25-8D02FAD53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96</Pages>
  <Words>7097</Words>
  <Characters>40457</Characters>
  <Application>Microsoft Office Word</Application>
  <DocSecurity>0</DocSecurity>
  <Lines>337</Lines>
  <Paragraphs>94</Paragraphs>
  <ScaleCrop>false</ScaleCrop>
  <Company>Lenovo</Company>
  <LinksUpToDate>false</LinksUpToDate>
  <CharactersWithSpaces>47460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icafeba.com</cp:lastModifiedBy>
  <cp:revision>142</cp:revision>
  <cp:lastPrinted>2022-08-11T05:45:00Z</cp:lastPrinted>
  <dcterms:created xsi:type="dcterms:W3CDTF">2022-04-07T08:51:00Z</dcterms:created>
  <dcterms:modified xsi:type="dcterms:W3CDTF">2022-09-07T07:39:00Z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ABF3B0C2B44D4BA6BE0A5964FF601D31</vt:lpwstr>
  </property>
</Properties>
</file>