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lang w:val="en-US" w:eastAsia="zh-CN"/>
        </w:rPr>
      </w:pPr>
      <w:r>
        <w:rPr>
          <w:rFonts w:hint="default" w:ascii="宋体" w:hAnsi="宋体" w:eastAsia="宋体" w:cs="宋体"/>
          <w:b/>
          <w:bCs/>
          <w:color w:val="auto"/>
          <w:kern w:val="0"/>
          <w:sz w:val="48"/>
          <w:szCs w:val="48"/>
          <w:lang w:val="en-US" w:eastAsia="zh-CN"/>
        </w:rPr>
        <w:t>西安市医疗保障局与西安报业传媒集团合作开展医保系列宣传</w:t>
      </w:r>
      <w:r>
        <w:rPr>
          <w:rFonts w:hint="eastAsia" w:ascii="宋体" w:hAnsi="宋体" w:eastAsia="宋体" w:cs="宋体"/>
          <w:b/>
          <w:bCs/>
          <w:color w:val="auto"/>
          <w:kern w:val="0"/>
          <w:sz w:val="48"/>
          <w:szCs w:val="48"/>
          <w:lang w:val="en-US" w:eastAsia="zh-CN"/>
        </w:rPr>
        <w:t>采购项目</w:t>
      </w:r>
      <w:r>
        <w:rPr>
          <w:rFonts w:hint="eastAsia" w:ascii="宋体" w:hAnsi="宋体" w:eastAsia="宋体" w:cs="宋体"/>
          <w:b/>
          <w:bCs/>
          <w:color w:val="auto"/>
          <w:kern w:val="0"/>
          <w:sz w:val="52"/>
          <w:szCs w:val="52"/>
          <w:lang w:val="en-US" w:eastAsia="zh-CN"/>
        </w:rPr>
        <w:t xml:space="preserve"> </w:t>
      </w:r>
    </w:p>
    <w:p>
      <w:pPr>
        <w:jc w:val="center"/>
        <w:rPr>
          <w:rFonts w:ascii="宋体" w:hAnsi="宋体"/>
          <w:b/>
          <w:bCs/>
          <w:color w:val="auto"/>
          <w:sz w:val="22"/>
        </w:rPr>
      </w:pPr>
    </w:p>
    <w:p>
      <w:pPr>
        <w:jc w:val="center"/>
        <w:rPr>
          <w:rFonts w:ascii="宋体" w:hAnsi="宋体"/>
          <w:b/>
          <w:color w:val="auto"/>
          <w:sz w:val="36"/>
          <w:szCs w:val="36"/>
        </w:rPr>
      </w:pPr>
    </w:p>
    <w:p>
      <w:pPr>
        <w:rPr>
          <w:rFonts w:hint="eastAsia" w:ascii="宋体" w:hAnsi="宋体" w:eastAsia="宋体" w:cs="宋体"/>
          <w:b/>
          <w:bCs/>
          <w:color w:val="auto"/>
          <w:kern w:val="36"/>
          <w:sz w:val="36"/>
          <w:szCs w:val="36"/>
          <w:lang w:eastAsia="zh-CN"/>
        </w:rPr>
      </w:pPr>
    </w:p>
    <w:p>
      <w:pPr>
        <w:ind w:firstLine="1807" w:firstLineChars="500"/>
        <w:jc w:val="both"/>
        <w:rPr>
          <w:rFonts w:hint="default" w:ascii="宋体" w:hAnsi="宋体" w:eastAsia="宋体" w:cs="宋体"/>
          <w:b/>
          <w:bCs/>
          <w:color w:val="auto"/>
          <w:kern w:val="36"/>
          <w:sz w:val="36"/>
          <w:szCs w:val="36"/>
          <w:u w:val="single"/>
          <w:lang w:val="en-US" w:eastAsia="zh-CN"/>
        </w:rPr>
      </w:pPr>
      <w:r>
        <w:rPr>
          <w:rFonts w:hint="eastAsia" w:ascii="宋体" w:hAnsi="宋体" w:eastAsia="宋体" w:cs="宋体"/>
          <w:b/>
          <w:bCs/>
          <w:color w:val="auto"/>
          <w:kern w:val="36"/>
          <w:sz w:val="36"/>
          <w:szCs w:val="36"/>
          <w:lang w:eastAsia="zh-CN"/>
        </w:rPr>
        <w:t>项目编号：</w:t>
      </w:r>
      <w:r>
        <w:rPr>
          <w:rFonts w:hint="eastAsia" w:ascii="宋体" w:hAnsi="宋体" w:eastAsia="宋体" w:cs="宋体"/>
          <w:b/>
          <w:bCs/>
          <w:color w:val="auto"/>
          <w:kern w:val="36"/>
          <w:sz w:val="36"/>
          <w:szCs w:val="36"/>
          <w:lang w:val="en-US" w:eastAsia="zh-CN"/>
        </w:rPr>
        <w:t>DXZB-2022-0967</w:t>
      </w:r>
    </w:p>
    <w:p>
      <w:pPr>
        <w:jc w:val="center"/>
        <w:rPr>
          <w:rFonts w:ascii="宋体" w:hAnsi="宋体"/>
          <w:b/>
          <w:color w:val="auto"/>
          <w:sz w:val="36"/>
          <w:szCs w:val="36"/>
        </w:rPr>
      </w:pPr>
    </w:p>
    <w:p>
      <w:pPr>
        <w:jc w:val="both"/>
        <w:rPr>
          <w:rFonts w:ascii="宋体" w:hAnsi="宋体"/>
          <w:color w:val="auto"/>
          <w:sz w:val="44"/>
          <w:szCs w:val="44"/>
        </w:rPr>
      </w:pPr>
    </w:p>
    <w:p>
      <w:pPr>
        <w:pStyle w:val="3"/>
        <w:rPr>
          <w:color w:val="auto"/>
        </w:rPr>
      </w:pPr>
    </w:p>
    <w:p>
      <w:pPr>
        <w:jc w:val="center"/>
        <w:rPr>
          <w:rFonts w:ascii="宋体" w:hAnsi="宋体"/>
          <w:color w:val="auto"/>
          <w:sz w:val="44"/>
          <w:szCs w:val="44"/>
        </w:rPr>
      </w:pPr>
    </w:p>
    <w:p>
      <w:pPr>
        <w:jc w:val="center"/>
        <w:rPr>
          <w:rFonts w:hint="eastAsia" w:ascii="宋体" w:hAnsi="宋体" w:eastAsia="宋体" w:cs="宋体"/>
          <w:b/>
          <w:color w:val="auto"/>
          <w:kern w:val="0"/>
          <w:sz w:val="72"/>
          <w:szCs w:val="72"/>
          <w:lang w:eastAsia="zh-CN"/>
        </w:rPr>
      </w:pPr>
      <w:r>
        <w:rPr>
          <w:rFonts w:hint="eastAsia" w:ascii="宋体" w:hAnsi="宋体" w:eastAsia="宋体" w:cs="宋体"/>
          <w:b/>
          <w:color w:val="auto"/>
          <w:kern w:val="0"/>
          <w:sz w:val="72"/>
          <w:szCs w:val="72"/>
          <w:lang w:eastAsia="zh-CN"/>
        </w:rPr>
        <w:t>单一来源谈判文件</w:t>
      </w:r>
    </w:p>
    <w:p>
      <w:pPr>
        <w:jc w:val="center"/>
        <w:rPr>
          <w:rFonts w:ascii="宋体" w:hAnsi="宋体"/>
          <w:color w:val="auto"/>
          <w:sz w:val="44"/>
          <w:szCs w:val="44"/>
        </w:rPr>
      </w:pPr>
    </w:p>
    <w:p>
      <w:pPr>
        <w:jc w:val="center"/>
        <w:rPr>
          <w:rFonts w:ascii="宋体" w:hAnsi="宋体"/>
          <w:color w:val="auto"/>
          <w:sz w:val="44"/>
          <w:szCs w:val="44"/>
        </w:rPr>
      </w:pPr>
    </w:p>
    <w:p>
      <w:pPr>
        <w:pStyle w:val="3"/>
        <w:rPr>
          <w:rFonts w:ascii="宋体" w:hAnsi="宋体"/>
          <w:color w:val="auto"/>
          <w:sz w:val="44"/>
          <w:szCs w:val="44"/>
        </w:rPr>
      </w:pPr>
    </w:p>
    <w:p>
      <w:pPr>
        <w:rPr>
          <w:rFonts w:ascii="宋体" w:hAnsi="宋体"/>
          <w:b/>
          <w:color w:val="auto"/>
          <w:sz w:val="30"/>
          <w:szCs w:val="30"/>
        </w:rPr>
      </w:pPr>
    </w:p>
    <w:p>
      <w:pPr>
        <w:ind w:firstLine="720"/>
        <w:rPr>
          <w:rFonts w:hint="eastAsia" w:ascii="宋体" w:hAnsi="宋体" w:eastAsia="宋体" w:cs="宋体"/>
          <w:b/>
          <w:color w:val="auto"/>
          <w:kern w:val="0"/>
          <w:sz w:val="36"/>
          <w:szCs w:val="36"/>
        </w:rPr>
      </w:pPr>
    </w:p>
    <w:p>
      <w:pPr>
        <w:rPr>
          <w:rFonts w:hint="eastAsia" w:ascii="宋体" w:hAnsi="宋体" w:cs="宋体"/>
          <w:b/>
          <w:color w:val="auto"/>
          <w:sz w:val="30"/>
          <w:szCs w:val="30"/>
          <w:u w:val="single"/>
        </w:rPr>
      </w:pPr>
    </w:p>
    <w:p>
      <w:pPr>
        <w:ind w:firstLine="720"/>
        <w:rPr>
          <w:rFonts w:hint="eastAsia" w:ascii="宋体" w:hAnsi="宋体" w:cs="宋体"/>
          <w:b/>
          <w:color w:val="auto"/>
          <w:sz w:val="36"/>
          <w:szCs w:val="36"/>
        </w:rPr>
      </w:pPr>
      <w:r>
        <w:rPr>
          <w:rFonts w:hint="eastAsia" w:ascii="宋体" w:hAnsi="宋体" w:cs="宋体"/>
          <w:b/>
          <w:color w:val="auto"/>
          <w:sz w:val="36"/>
          <w:szCs w:val="36"/>
        </w:rPr>
        <w:t>采购单位</w:t>
      </w:r>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西安市医疗保障局</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 xml:space="preserve">  </w:t>
      </w:r>
    </w:p>
    <w:p>
      <w:pPr>
        <w:ind w:firstLine="720"/>
        <w:rPr>
          <w:rFonts w:hint="eastAsia" w:ascii="宋体" w:hAnsi="宋体" w:eastAsia="Times New Roman" w:cs="宋体"/>
          <w:b/>
          <w:color w:val="auto"/>
          <w:sz w:val="36"/>
          <w:szCs w:val="36"/>
        </w:rPr>
      </w:pPr>
      <w:r>
        <w:rPr>
          <w:rFonts w:hint="eastAsia" w:ascii="宋体" w:hAnsi="宋体" w:cs="宋体"/>
          <w:b/>
          <w:color w:val="auto"/>
          <w:sz w:val="36"/>
          <w:szCs w:val="36"/>
        </w:rPr>
        <w:t>代理机构</w:t>
      </w:r>
      <w:r>
        <w:rPr>
          <w:rFonts w:hint="eastAsia" w:ascii="宋体" w:hAnsi="宋体" w:cs="宋体"/>
          <w:b/>
          <w:color w:val="auto"/>
          <w:sz w:val="36"/>
          <w:szCs w:val="36"/>
          <w:lang w:eastAsia="zh-CN"/>
        </w:rPr>
        <w:t>：</w:t>
      </w:r>
      <w:r>
        <w:rPr>
          <w:rFonts w:hint="eastAsia" w:ascii="宋体" w:hAnsi="宋体" w:cs="宋体"/>
          <w:b/>
          <w:color w:val="auto"/>
          <w:sz w:val="36"/>
          <w:szCs w:val="36"/>
        </w:rPr>
        <w:t>陕西德信招标有限公司</w:t>
      </w:r>
    </w:p>
    <w:p>
      <w:pPr>
        <w:jc w:val="center"/>
        <w:rPr>
          <w:rFonts w:hint="eastAsia" w:ascii="宋体" w:hAnsi="宋体" w:cs="宋体"/>
          <w:b/>
          <w:color w:val="auto"/>
          <w:sz w:val="36"/>
          <w:szCs w:val="36"/>
        </w:rPr>
      </w:pPr>
    </w:p>
    <w:p>
      <w:pPr>
        <w:jc w:val="center"/>
        <w:rPr>
          <w:rFonts w:hint="eastAsia" w:ascii="宋体" w:hAnsi="宋体" w:cs="宋体"/>
          <w:b/>
          <w:color w:val="auto"/>
          <w:sz w:val="36"/>
          <w:szCs w:val="36"/>
        </w:rPr>
      </w:pPr>
      <w:r>
        <w:rPr>
          <w:rFonts w:hint="eastAsia" w:ascii="宋体" w:hAnsi="宋体" w:cs="宋体"/>
          <w:b/>
          <w:color w:val="auto"/>
          <w:sz w:val="36"/>
          <w:szCs w:val="36"/>
        </w:rPr>
        <w:t>20</w:t>
      </w:r>
      <w:r>
        <w:rPr>
          <w:rFonts w:hint="eastAsia" w:ascii="宋体" w:hAnsi="宋体" w:cs="宋体"/>
          <w:b/>
          <w:color w:val="auto"/>
          <w:sz w:val="36"/>
          <w:szCs w:val="36"/>
          <w:lang w:val="en-US" w:eastAsia="zh-CN"/>
        </w:rPr>
        <w:t>22</w:t>
      </w:r>
      <w:r>
        <w:rPr>
          <w:rFonts w:hint="eastAsia" w:ascii="宋体" w:hAnsi="宋体" w:cs="宋体"/>
          <w:b/>
          <w:color w:val="auto"/>
          <w:sz w:val="36"/>
          <w:szCs w:val="36"/>
        </w:rPr>
        <w:t>年</w:t>
      </w:r>
      <w:r>
        <w:rPr>
          <w:rFonts w:hint="eastAsia" w:ascii="宋体" w:hAnsi="宋体" w:cs="宋体"/>
          <w:b/>
          <w:color w:val="auto"/>
          <w:sz w:val="36"/>
          <w:szCs w:val="36"/>
          <w:lang w:val="en-US" w:eastAsia="zh-CN"/>
        </w:rPr>
        <w:t>9</w:t>
      </w:r>
      <w:r>
        <w:rPr>
          <w:rFonts w:hint="eastAsia" w:ascii="宋体" w:hAnsi="宋体" w:cs="宋体"/>
          <w:b/>
          <w:color w:val="auto"/>
          <w:sz w:val="36"/>
          <w:szCs w:val="36"/>
        </w:rPr>
        <w:t>月</w:t>
      </w:r>
    </w:p>
    <w:p>
      <w:pPr>
        <w:spacing w:line="360" w:lineRule="auto"/>
        <w:rPr>
          <w:rFonts w:hint="eastAsia" w:ascii="宋体" w:hAnsi="宋体" w:cs="宋体"/>
          <w:b/>
          <w:color w:val="auto"/>
          <w:sz w:val="36"/>
          <w:szCs w:val="36"/>
        </w:rPr>
        <w:sectPr>
          <w:headerReference r:id="rId4" w:type="first"/>
          <w:footerReference r:id="rId6" w:type="first"/>
          <w:headerReference r:id="rId3" w:type="default"/>
          <w:footerReference r:id="rId5" w:type="default"/>
          <w:type w:val="nextColumn"/>
          <w:pgSz w:w="11906" w:h="16838"/>
          <w:pgMar w:top="1440" w:right="1797" w:bottom="1440" w:left="1797" w:header="851" w:footer="992" w:gutter="0"/>
          <w:pgNumType w:fmt="decimal"/>
          <w:cols w:space="720" w:num="1"/>
          <w:titlePg/>
          <w:docGrid w:linePitch="286" w:charSpace="0"/>
        </w:sectPr>
      </w:pPr>
    </w:p>
    <w:p>
      <w:pPr>
        <w:pStyle w:val="6"/>
        <w:snapToGrid w:val="0"/>
        <w:spacing w:beforeLines="100" w:after="0" w:line="360" w:lineRule="auto"/>
        <w:jc w:val="both"/>
        <w:outlineLvl w:val="9"/>
        <w:rPr>
          <w:rFonts w:hint="eastAsia" w:ascii="宋体" w:hAnsi="宋体"/>
          <w:bCs w:val="0"/>
          <w:color w:val="auto"/>
          <w:sz w:val="48"/>
          <w:szCs w:val="48"/>
        </w:rPr>
      </w:pPr>
      <w:bookmarkStart w:id="0" w:name="_Toc409627226"/>
    </w:p>
    <w:bookmarkEnd w:id="0"/>
    <w:sdt>
      <w:sdtPr>
        <w:rPr>
          <w:rFonts w:ascii="宋体" w:hAnsi="宋体" w:eastAsia="宋体" w:cstheme="minorBidi"/>
          <w:color w:val="auto"/>
          <w:kern w:val="2"/>
          <w:sz w:val="22"/>
          <w:szCs w:val="24"/>
          <w:lang w:val="en-US" w:eastAsia="zh-CN" w:bidi="ar-SA"/>
        </w:rPr>
        <w:id w:val="147469371"/>
        <w15:color w:val="DBDBDB"/>
        <w:docPartObj>
          <w:docPartGallery w:val="Table of Contents"/>
          <w:docPartUnique/>
        </w:docPartObj>
      </w:sdtPr>
      <w:sdtEndPr>
        <w:rPr>
          <w:rFonts w:hint="eastAsia" w:ascii="宋体" w:hAnsi="宋体" w:eastAsia="宋体" w:cs="Times New Roman"/>
          <w:b/>
          <w:bCs w:val="0"/>
          <w:color w:val="auto"/>
          <w:kern w:val="44"/>
          <w:sz w:val="44"/>
          <w:szCs w:val="4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color w:val="auto"/>
              <w:sz w:val="36"/>
              <w:szCs w:val="40"/>
            </w:rPr>
          </w:pPr>
          <w:bookmarkStart w:id="1" w:name="_Toc369274601"/>
          <w:bookmarkStart w:id="2" w:name="_Toc409627227"/>
          <w:r>
            <w:rPr>
              <w:rFonts w:ascii="宋体" w:hAnsi="宋体" w:eastAsia="宋体"/>
              <w:b/>
              <w:bCs/>
              <w:color w:val="auto"/>
              <w:sz w:val="36"/>
              <w:szCs w:val="40"/>
            </w:rPr>
            <w:t>目</w:t>
          </w:r>
          <w:r>
            <w:rPr>
              <w:rFonts w:hint="eastAsia" w:ascii="宋体" w:hAnsi="宋体" w:eastAsia="宋体"/>
              <w:b/>
              <w:bCs/>
              <w:color w:val="auto"/>
              <w:sz w:val="36"/>
              <w:szCs w:val="40"/>
              <w:lang w:val="en-US" w:eastAsia="zh-CN"/>
            </w:rPr>
            <w:t xml:space="preserve">  </w:t>
          </w:r>
          <w:r>
            <w:rPr>
              <w:rFonts w:ascii="宋体" w:hAnsi="宋体" w:eastAsia="宋体"/>
              <w:b/>
              <w:bCs/>
              <w:color w:val="auto"/>
              <w:sz w:val="36"/>
              <w:szCs w:val="40"/>
            </w:rPr>
            <w:t>录</w:t>
          </w:r>
        </w:p>
        <w:p>
          <w:pPr>
            <w:outlineLvl w:val="9"/>
            <w:rPr>
              <w:b/>
              <w:bCs/>
              <w:color w:val="auto"/>
            </w:rPr>
          </w:pPr>
        </w:p>
        <w:p>
          <w:pPr>
            <w:pStyle w:val="93"/>
            <w:tabs>
              <w:tab w:val="right" w:leader="dot" w:pos="8730"/>
            </w:tabs>
            <w:rPr>
              <w:rFonts w:hint="eastAsia" w:ascii="宋体" w:hAnsi="宋体"/>
              <w:bCs w:val="0"/>
              <w:color w:val="auto"/>
              <w:sz w:val="96"/>
              <w:szCs w:val="96"/>
            </w:rPr>
          </w:pPr>
        </w:p>
        <w:p>
          <w:pPr>
            <w:pStyle w:val="27"/>
            <w:tabs>
              <w:tab w:val="right" w:leader="dot" w:pos="8730"/>
            </w:tabs>
            <w:spacing w:line="480" w:lineRule="auto"/>
            <w:rPr>
              <w:rFonts w:hint="eastAsia" w:ascii="宋体" w:hAnsi="宋体" w:eastAsia="宋体" w:cs="宋体"/>
              <w:sz w:val="32"/>
              <w:szCs w:val="32"/>
            </w:rPr>
          </w:pPr>
          <w:r>
            <w:fldChar w:fldCharType="begin"/>
          </w:r>
          <w:r>
            <w:instrText xml:space="preserve">TOC \o "1-1" \h \u </w:instrText>
          </w:r>
          <w: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_Toc9889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第一章  单一来源采购邀请函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_Toc9889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7"/>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_Toc6475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第二章  供应商须知及前附表</w:t>
          </w:r>
          <w:r>
            <w:rPr>
              <w:rFonts w:hint="eastAsia" w:ascii="宋体" w:hAnsi="宋体" w:eastAsia="宋体" w:cs="宋体"/>
              <w:sz w:val="32"/>
              <w:szCs w:val="32"/>
            </w:rPr>
            <w:tab/>
          </w:r>
          <w:r>
            <w:rPr>
              <w:rFonts w:hint="eastAsia" w:ascii="宋体" w:hAnsi="宋体" w:cs="宋体"/>
              <w:sz w:val="32"/>
              <w:szCs w:val="32"/>
              <w:lang w:val="en-US" w:eastAsia="zh-CN"/>
            </w:rPr>
            <w:t>6</w:t>
          </w:r>
          <w:r>
            <w:rPr>
              <w:rFonts w:hint="eastAsia" w:ascii="宋体" w:hAnsi="宋体" w:eastAsia="宋体" w:cs="宋体"/>
              <w:sz w:val="32"/>
              <w:szCs w:val="32"/>
            </w:rPr>
            <w:fldChar w:fldCharType="end"/>
          </w:r>
        </w:p>
        <w:p>
          <w:pPr>
            <w:pStyle w:val="27"/>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_Toc18130 </w:instrText>
          </w:r>
          <w:r>
            <w:rPr>
              <w:rFonts w:hint="eastAsia" w:ascii="宋体" w:hAnsi="宋体" w:eastAsia="宋体" w:cs="宋体"/>
              <w:sz w:val="32"/>
              <w:szCs w:val="32"/>
            </w:rPr>
            <w:fldChar w:fldCharType="separate"/>
          </w:r>
          <w:r>
            <w:rPr>
              <w:rFonts w:hint="eastAsia" w:ascii="宋体" w:hAnsi="宋体" w:eastAsia="宋体" w:cs="宋体"/>
              <w:bCs/>
              <w:sz w:val="32"/>
              <w:szCs w:val="32"/>
              <w:lang w:val="en-US" w:eastAsia="zh-CN"/>
            </w:rPr>
            <w:t xml:space="preserve">第三章  </w:t>
          </w:r>
          <w:r>
            <w:rPr>
              <w:rFonts w:hint="eastAsia" w:ascii="宋体" w:hAnsi="宋体" w:eastAsia="宋体" w:cs="宋体"/>
              <w:bCs/>
              <w:sz w:val="32"/>
              <w:szCs w:val="32"/>
              <w:lang w:eastAsia="zh-CN"/>
            </w:rPr>
            <w:t>商务部分</w:t>
          </w:r>
          <w:r>
            <w:rPr>
              <w:rFonts w:hint="eastAsia" w:ascii="宋体" w:hAnsi="宋体" w:eastAsia="宋体" w:cs="宋体"/>
              <w:bCs/>
              <w:sz w:val="32"/>
              <w:szCs w:val="32"/>
              <w:lang w:val="en-US" w:eastAsia="zh-CN"/>
            </w:rPr>
            <w:t>（合同条款及合同格式）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_Toc18130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cs="宋体"/>
              <w:sz w:val="32"/>
              <w:szCs w:val="32"/>
              <w:lang w:val="en-US" w:eastAsia="zh-CN"/>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7"/>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_Toc7006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w:t>
          </w:r>
          <w:r>
            <w:rPr>
              <w:rFonts w:hint="eastAsia" w:ascii="宋体" w:hAnsi="宋体" w:eastAsia="宋体" w:cs="宋体"/>
              <w:bCs w:val="0"/>
              <w:sz w:val="32"/>
              <w:szCs w:val="32"/>
              <w:lang w:eastAsia="zh-CN"/>
            </w:rPr>
            <w:t>四</w:t>
          </w:r>
          <w:r>
            <w:rPr>
              <w:rFonts w:hint="eastAsia" w:ascii="宋体" w:hAnsi="宋体" w:eastAsia="宋体" w:cs="宋体"/>
              <w:bCs w:val="0"/>
              <w:sz w:val="32"/>
              <w:szCs w:val="32"/>
            </w:rPr>
            <w:t xml:space="preserve">章  </w:t>
          </w:r>
          <w:r>
            <w:rPr>
              <w:rFonts w:hint="eastAsia" w:ascii="宋体" w:hAnsi="宋体" w:eastAsia="宋体" w:cs="宋体"/>
              <w:bCs w:val="0"/>
              <w:sz w:val="32"/>
              <w:szCs w:val="32"/>
              <w:lang w:eastAsia="zh-CN"/>
            </w:rPr>
            <w:t>采购需求（采购内容及要求）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_Toc7006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cs="宋体"/>
              <w:sz w:val="32"/>
              <w:szCs w:val="32"/>
              <w:lang w:val="en-US" w:eastAsia="zh-CN"/>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7"/>
            <w:tabs>
              <w:tab w:val="right" w:leader="dot" w:pos="8730"/>
            </w:tabs>
            <w:spacing w:line="480" w:lineRule="auto"/>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_Toc5670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w:t>
          </w:r>
          <w:r>
            <w:rPr>
              <w:rFonts w:hint="eastAsia" w:ascii="宋体" w:hAnsi="宋体" w:eastAsia="宋体" w:cs="宋体"/>
              <w:bCs w:val="0"/>
              <w:sz w:val="32"/>
              <w:szCs w:val="32"/>
              <w:lang w:eastAsia="zh-CN"/>
            </w:rPr>
            <w:t>五</w:t>
          </w:r>
          <w:r>
            <w:rPr>
              <w:rFonts w:hint="eastAsia" w:ascii="宋体" w:hAnsi="宋体" w:eastAsia="宋体" w:cs="宋体"/>
              <w:bCs w:val="0"/>
              <w:sz w:val="32"/>
              <w:szCs w:val="32"/>
            </w:rPr>
            <w:t>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w:t>
          </w:r>
          <w:r>
            <w:rPr>
              <w:rFonts w:hint="eastAsia" w:ascii="宋体" w:hAnsi="宋体" w:eastAsia="宋体" w:cs="宋体"/>
              <w:bCs w:val="0"/>
              <w:sz w:val="32"/>
              <w:szCs w:val="32"/>
              <w:lang w:eastAsia="zh-CN"/>
            </w:rPr>
            <w:t>单一来源谈判响应</w:t>
          </w:r>
          <w:r>
            <w:rPr>
              <w:rFonts w:hint="eastAsia" w:ascii="宋体" w:hAnsi="宋体" w:eastAsia="宋体" w:cs="宋体"/>
              <w:bCs w:val="0"/>
              <w:sz w:val="32"/>
              <w:szCs w:val="32"/>
            </w:rPr>
            <w:t>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_Toc5670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cs="宋体"/>
              <w:sz w:val="32"/>
              <w:szCs w:val="32"/>
              <w:lang w:val="en-US" w:eastAsia="zh-CN"/>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r>
            <w:fldChar w:fldCharType="end"/>
          </w:r>
        </w:p>
        <w:p>
          <w:pPr>
            <w:pStyle w:val="6"/>
            <w:snapToGrid w:val="0"/>
            <w:spacing w:beforeLines="100" w:after="0" w:line="360" w:lineRule="auto"/>
            <w:jc w:val="both"/>
            <w:outlineLvl w:val="9"/>
            <w:rPr>
              <w:rFonts w:hint="eastAsia" w:ascii="宋体" w:hAnsi="宋体"/>
              <w:bCs w:val="0"/>
              <w:color w:val="auto"/>
              <w:sz w:val="48"/>
              <w:szCs w:val="48"/>
            </w:rPr>
          </w:pPr>
        </w:p>
      </w:sdtContent>
    </w:sdt>
    <w:p>
      <w:pPr>
        <w:rPr>
          <w:rFonts w:hint="eastAsia" w:ascii="宋体" w:hAnsi="宋体"/>
          <w:bCs w:val="0"/>
          <w:color w:val="auto"/>
          <w:sz w:val="48"/>
          <w:szCs w:val="48"/>
        </w:rPr>
      </w:pPr>
    </w:p>
    <w:p>
      <w:pPr>
        <w:pStyle w:val="3"/>
        <w:rPr>
          <w:rFonts w:hint="eastAsia" w:ascii="宋体" w:hAnsi="宋体"/>
          <w:bCs w:val="0"/>
          <w:color w:val="auto"/>
          <w:sz w:val="48"/>
          <w:szCs w:val="48"/>
        </w:rPr>
      </w:pPr>
    </w:p>
    <w:p>
      <w:pPr>
        <w:rPr>
          <w:rFonts w:hint="eastAsia" w:ascii="宋体" w:hAnsi="宋体"/>
          <w:bCs w:val="0"/>
          <w:color w:val="auto"/>
          <w:sz w:val="48"/>
          <w:szCs w:val="48"/>
        </w:rPr>
      </w:pPr>
    </w:p>
    <w:p>
      <w:pPr>
        <w:pStyle w:val="3"/>
        <w:rPr>
          <w:rFonts w:hint="eastAsia" w:ascii="宋体" w:hAnsi="宋体"/>
          <w:bCs w:val="0"/>
          <w:color w:val="auto"/>
          <w:sz w:val="48"/>
          <w:szCs w:val="48"/>
        </w:rPr>
      </w:pPr>
    </w:p>
    <w:p>
      <w:pPr>
        <w:rPr>
          <w:rFonts w:hint="eastAsia" w:ascii="宋体" w:hAnsi="宋体"/>
          <w:bCs w:val="0"/>
          <w:color w:val="auto"/>
          <w:sz w:val="48"/>
          <w:szCs w:val="48"/>
        </w:rPr>
      </w:pPr>
    </w:p>
    <w:p>
      <w:pPr>
        <w:pStyle w:val="3"/>
        <w:rPr>
          <w:rFonts w:hint="eastAsia" w:ascii="宋体" w:hAnsi="宋体"/>
          <w:bCs w:val="0"/>
          <w:color w:val="auto"/>
          <w:sz w:val="48"/>
          <w:szCs w:val="48"/>
        </w:rPr>
        <w:sectPr>
          <w:footerReference r:id="rId7" w:type="default"/>
          <w:type w:val="nextColumn"/>
          <w:pgSz w:w="11906" w:h="16838"/>
          <w:pgMar w:top="1191" w:right="1588" w:bottom="1191" w:left="1588" w:header="851" w:footer="992" w:gutter="0"/>
          <w:pgNumType w:fmt="decimal"/>
          <w:cols w:space="720" w:num="1"/>
          <w:docGrid w:linePitch="286" w:charSpace="0"/>
        </w:sectPr>
      </w:pPr>
    </w:p>
    <w:p>
      <w:pPr>
        <w:rPr>
          <w:rFonts w:hint="eastAsia"/>
          <w:color w:val="auto"/>
        </w:rPr>
      </w:pPr>
    </w:p>
    <w:p>
      <w:pPr>
        <w:rPr>
          <w:rFonts w:hint="eastAsia" w:ascii="宋体" w:hAnsi="宋体"/>
          <w:bCs w:val="0"/>
          <w:color w:val="auto"/>
          <w:sz w:val="48"/>
          <w:szCs w:val="48"/>
        </w:rPr>
      </w:pPr>
    </w:p>
    <w:p>
      <w:pPr>
        <w:pStyle w:val="3"/>
        <w:rPr>
          <w:rFonts w:hint="eastAsia" w:ascii="宋体" w:hAnsi="宋体"/>
          <w:bCs w:val="0"/>
          <w:color w:val="auto"/>
          <w:sz w:val="48"/>
          <w:szCs w:val="48"/>
        </w:rPr>
      </w:pPr>
    </w:p>
    <w:p>
      <w:pPr>
        <w:rPr>
          <w:rFonts w:hint="eastAsia"/>
          <w:color w:val="auto"/>
        </w:rPr>
      </w:pPr>
    </w:p>
    <w:p>
      <w:pPr>
        <w:snapToGrid w:val="0"/>
        <w:spacing w:beforeLines="100" w:after="0" w:line="360" w:lineRule="auto"/>
        <w:jc w:val="center"/>
        <w:outlineLvl w:val="9"/>
        <w:rPr>
          <w:rFonts w:hint="eastAsia" w:ascii="宋体" w:hAnsi="宋体"/>
          <w:bCs w:val="0"/>
          <w:color w:val="auto"/>
          <w:sz w:val="48"/>
          <w:szCs w:val="48"/>
        </w:rPr>
      </w:pPr>
    </w:p>
    <w:p>
      <w:pPr>
        <w:outlineLvl w:val="9"/>
        <w:rPr>
          <w:rFonts w:hint="eastAsia" w:ascii="宋体" w:hAnsi="宋体"/>
          <w:bCs w:val="0"/>
          <w:color w:val="auto"/>
          <w:sz w:val="48"/>
          <w:szCs w:val="48"/>
        </w:rPr>
      </w:pPr>
    </w:p>
    <w:p>
      <w:pPr>
        <w:outlineLvl w:val="9"/>
        <w:rPr>
          <w:rFonts w:hint="eastAsia" w:ascii="宋体" w:hAnsi="宋体"/>
          <w:bCs w:val="0"/>
          <w:color w:val="auto"/>
          <w:sz w:val="48"/>
          <w:szCs w:val="48"/>
        </w:rPr>
      </w:pPr>
    </w:p>
    <w:p>
      <w:pPr>
        <w:rPr>
          <w:rFonts w:hint="eastAsia"/>
          <w:color w:val="auto"/>
        </w:rPr>
      </w:pPr>
    </w:p>
    <w:p>
      <w:pPr>
        <w:pStyle w:val="6"/>
        <w:snapToGrid w:val="0"/>
        <w:spacing w:beforeLines="100" w:after="0" w:line="360" w:lineRule="auto"/>
        <w:jc w:val="center"/>
        <w:outlineLvl w:val="0"/>
        <w:rPr>
          <w:rFonts w:ascii="宋体" w:hAnsi="宋体"/>
          <w:bCs w:val="0"/>
          <w:color w:val="auto"/>
          <w:sz w:val="48"/>
          <w:szCs w:val="48"/>
        </w:rPr>
      </w:pPr>
      <w:bookmarkStart w:id="3" w:name="_Toc21414"/>
      <w:bookmarkStart w:id="4" w:name="_Toc18818"/>
      <w:bookmarkStart w:id="5" w:name="_Toc9889"/>
      <w:r>
        <w:rPr>
          <w:rFonts w:hint="eastAsia" w:ascii="宋体" w:hAnsi="宋体"/>
          <w:bCs w:val="0"/>
          <w:color w:val="auto"/>
          <w:sz w:val="48"/>
          <w:szCs w:val="48"/>
        </w:rPr>
        <w:t xml:space="preserve">第一章  </w:t>
      </w:r>
      <w:bookmarkEnd w:id="1"/>
      <w:bookmarkEnd w:id="2"/>
      <w:r>
        <w:rPr>
          <w:rFonts w:hint="eastAsia" w:ascii="宋体" w:hAnsi="宋体" w:cs="Times New Roman"/>
          <w:bCs w:val="0"/>
          <w:color w:val="auto"/>
          <w:sz w:val="48"/>
          <w:szCs w:val="48"/>
        </w:rPr>
        <w:t>单一来源采购邀请函</w:t>
      </w:r>
      <w:bookmarkEnd w:id="3"/>
      <w:bookmarkEnd w:id="4"/>
      <w:bookmarkEnd w:id="5"/>
    </w:p>
    <w:p>
      <w:pPr>
        <w:pStyle w:val="6"/>
        <w:snapToGrid w:val="0"/>
        <w:spacing w:beforeLines="100" w:after="0" w:line="240" w:lineRule="auto"/>
        <w:jc w:val="center"/>
        <w:outlineLvl w:val="9"/>
        <w:rPr>
          <w:rFonts w:hint="default" w:ascii="宋体" w:hAnsi="宋体" w:cs="宋体"/>
          <w:b/>
          <w:bCs/>
          <w:color w:val="auto"/>
          <w:kern w:val="0"/>
          <w:sz w:val="32"/>
          <w:szCs w:val="32"/>
          <w:lang w:val="en-US" w:eastAsia="zh-CN" w:bidi="ar-SA"/>
        </w:rPr>
      </w:pPr>
      <w:r>
        <w:rPr>
          <w:rFonts w:ascii="宋体" w:hAnsi="宋体" w:cs="宋体"/>
          <w:b/>
          <w:color w:val="auto"/>
          <w:kern w:val="0"/>
          <w:sz w:val="28"/>
          <w:szCs w:val="28"/>
        </w:rPr>
        <w:br w:type="page"/>
      </w:r>
      <w:bookmarkStart w:id="6" w:name="_Toc28759"/>
      <w:r>
        <w:rPr>
          <w:rFonts w:hint="default" w:ascii="宋体" w:hAnsi="宋体" w:cs="宋体"/>
          <w:b/>
          <w:bCs/>
          <w:color w:val="auto"/>
          <w:kern w:val="0"/>
          <w:sz w:val="32"/>
          <w:szCs w:val="32"/>
          <w:lang w:val="en-US" w:eastAsia="zh-CN" w:bidi="ar-SA"/>
        </w:rPr>
        <w:t>西安市医疗保障局与西安报业传媒集团合作开展医保</w:t>
      </w:r>
    </w:p>
    <w:p>
      <w:pPr>
        <w:pStyle w:val="6"/>
        <w:snapToGrid w:val="0"/>
        <w:spacing w:beforeLines="100" w:after="0" w:line="360" w:lineRule="auto"/>
        <w:jc w:val="center"/>
        <w:outlineLvl w:val="9"/>
        <w:rPr>
          <w:rFonts w:hint="eastAsia" w:ascii="宋体" w:hAnsi="宋体" w:cs="宋体"/>
          <w:b/>
          <w:bCs/>
          <w:color w:val="auto"/>
          <w:kern w:val="0"/>
          <w:sz w:val="32"/>
          <w:szCs w:val="32"/>
          <w:lang w:val="en-US" w:eastAsia="zh-CN" w:bidi="ar-SA"/>
        </w:rPr>
      </w:pPr>
      <w:r>
        <w:rPr>
          <w:rFonts w:hint="default" w:ascii="宋体" w:hAnsi="宋体" w:cs="宋体"/>
          <w:b/>
          <w:bCs/>
          <w:color w:val="auto"/>
          <w:kern w:val="0"/>
          <w:sz w:val="32"/>
          <w:szCs w:val="32"/>
          <w:lang w:val="en-US" w:eastAsia="zh-CN" w:bidi="ar-SA"/>
        </w:rPr>
        <w:t>系列宣传</w:t>
      </w:r>
      <w:r>
        <w:rPr>
          <w:rFonts w:hint="eastAsia" w:ascii="宋体" w:hAnsi="宋体" w:cs="宋体"/>
          <w:b/>
          <w:bCs/>
          <w:color w:val="auto"/>
          <w:kern w:val="0"/>
          <w:sz w:val="32"/>
          <w:szCs w:val="32"/>
          <w:lang w:val="en-US" w:eastAsia="zh-CN" w:bidi="ar-SA"/>
        </w:rPr>
        <w:t>采购项目</w:t>
      </w:r>
      <w:bookmarkEnd w:id="6"/>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32"/>
          <w:szCs w:val="32"/>
          <w:lang w:eastAsia="zh-CN"/>
        </w:rPr>
        <w:t>单一来源采购邀请函</w:t>
      </w:r>
    </w:p>
    <w:p>
      <w:pPr>
        <w:spacing w:line="360" w:lineRule="auto"/>
        <w:ind w:firstLine="600" w:firstLineChars="25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陕西</w:t>
      </w:r>
      <w:r>
        <w:rPr>
          <w:rFonts w:hint="eastAsia" w:ascii="宋体" w:hAnsi="宋体" w:eastAsia="宋体" w:cs="宋体"/>
          <w:color w:val="auto"/>
          <w:kern w:val="0"/>
          <w:sz w:val="24"/>
          <w:szCs w:val="24"/>
          <w:lang w:eastAsia="zh-CN"/>
        </w:rPr>
        <w:t>德信招标有限</w:t>
      </w:r>
      <w:r>
        <w:rPr>
          <w:rFonts w:hint="eastAsia" w:ascii="宋体" w:hAnsi="宋体" w:eastAsia="宋体" w:cs="宋体"/>
          <w:color w:val="auto"/>
          <w:kern w:val="0"/>
          <w:sz w:val="24"/>
          <w:szCs w:val="24"/>
        </w:rPr>
        <w:t>公司</w:t>
      </w:r>
      <w:r>
        <w:rPr>
          <w:rFonts w:hint="eastAsia" w:ascii="宋体" w:hAnsi="宋体" w:eastAsia="宋体" w:cs="宋体"/>
          <w:color w:val="auto"/>
          <w:kern w:val="0"/>
          <w:sz w:val="24"/>
          <w:szCs w:val="24"/>
          <w:lang w:eastAsia="zh-CN"/>
        </w:rPr>
        <w:t>受西安市医疗保障局的委托，按照政府采购程序，拟就</w:t>
      </w:r>
      <w:r>
        <w:rPr>
          <w:rFonts w:hint="eastAsia" w:ascii="宋体" w:hAnsi="宋体" w:eastAsia="宋体" w:cs="宋体"/>
          <w:color w:val="auto"/>
          <w:kern w:val="0"/>
          <w:sz w:val="24"/>
          <w:szCs w:val="24"/>
          <w:lang w:val="en-US" w:eastAsia="zh-CN"/>
        </w:rPr>
        <w:t>西安市医疗保障局与西安报业传媒集团合作开展医保系列宣传采购项目</w:t>
      </w:r>
      <w:r>
        <w:rPr>
          <w:rFonts w:hint="eastAsia" w:ascii="宋体" w:hAnsi="宋体" w:eastAsia="宋体" w:cs="宋体"/>
          <w:color w:val="auto"/>
          <w:kern w:val="0"/>
          <w:sz w:val="24"/>
          <w:szCs w:val="24"/>
          <w:lang w:eastAsia="zh-CN"/>
        </w:rPr>
        <w:t>进行</w:t>
      </w:r>
      <w:r>
        <w:rPr>
          <w:rFonts w:hint="eastAsia" w:ascii="宋体" w:hAnsi="宋体" w:eastAsia="宋体" w:cs="宋体"/>
          <w:color w:val="auto"/>
          <w:kern w:val="0"/>
          <w:sz w:val="24"/>
          <w:szCs w:val="24"/>
          <w:lang w:val="en-US" w:eastAsia="zh-CN"/>
        </w:rPr>
        <w:t>单</w:t>
      </w:r>
      <w:r>
        <w:rPr>
          <w:rFonts w:hint="eastAsia" w:ascii="宋体" w:hAnsi="宋体" w:eastAsia="宋体" w:cs="宋体"/>
          <w:color w:val="auto"/>
          <w:kern w:val="0"/>
          <w:sz w:val="24"/>
          <w:szCs w:val="24"/>
          <w:lang w:eastAsia="zh-CN"/>
        </w:rPr>
        <w:t>一来源采购，邀请西安报业传媒集团（西安日报社）</w:t>
      </w:r>
      <w:r>
        <w:rPr>
          <w:rFonts w:hint="eastAsia" w:ascii="宋体" w:hAnsi="宋体" w:eastAsia="宋体" w:cs="宋体"/>
          <w:color w:val="auto"/>
          <w:kern w:val="0"/>
          <w:sz w:val="24"/>
          <w:szCs w:val="24"/>
          <w:lang w:val="en-US" w:eastAsia="zh-CN"/>
        </w:rPr>
        <w:t>参加谈判。</w:t>
      </w:r>
    </w:p>
    <w:p>
      <w:pPr>
        <w:spacing w:line="360" w:lineRule="auto"/>
        <w:ind w:firstLine="480" w:firstLineChars="200"/>
        <w:rPr>
          <w:rFonts w:hint="default" w:ascii="宋体" w:hAnsi="宋体" w:eastAsia="宋体" w:cs="宋体"/>
          <w:color w:val="auto"/>
          <w:kern w:val="0"/>
          <w:sz w:val="24"/>
          <w:szCs w:val="24"/>
          <w:lang w:val="en-US" w:eastAsia="zh-CN"/>
        </w:rPr>
      </w:pPr>
      <w:bookmarkStart w:id="7" w:name="_Toc936"/>
      <w:r>
        <w:rPr>
          <w:rFonts w:hint="eastAsia" w:ascii="宋体" w:hAnsi="宋体" w:eastAsia="宋体" w:cs="宋体"/>
          <w:color w:val="auto"/>
          <w:kern w:val="0"/>
          <w:sz w:val="24"/>
          <w:szCs w:val="24"/>
          <w:lang w:eastAsia="zh-CN"/>
        </w:rPr>
        <w:t>一、</w:t>
      </w: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lang w:eastAsia="zh-CN"/>
        </w:rPr>
        <w:t>：</w:t>
      </w:r>
      <w:bookmarkEnd w:id="7"/>
      <w:r>
        <w:rPr>
          <w:rFonts w:hint="eastAsia" w:ascii="宋体" w:hAnsi="宋体" w:eastAsia="宋体" w:cs="宋体"/>
          <w:color w:val="auto"/>
          <w:kern w:val="0"/>
          <w:sz w:val="24"/>
          <w:szCs w:val="24"/>
          <w:lang w:val="en-US" w:eastAsia="zh-CN"/>
        </w:rPr>
        <w:t xml:space="preserve">西安市医疗保障局与西安报业传媒集团合作开展医保系列宣传采购项目                                  </w:t>
      </w:r>
    </w:p>
    <w:p>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二、项目编号：DXZB-2022-0967</w:t>
      </w:r>
    </w:p>
    <w:p>
      <w:pPr>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kern w:val="0"/>
          <w:sz w:val="24"/>
          <w:lang w:eastAsia="zh-CN"/>
        </w:rPr>
      </w:pPr>
      <w:r>
        <w:rPr>
          <w:rFonts w:hint="eastAsia" w:ascii="宋体" w:hAnsi="宋体" w:eastAsia="宋体" w:cs="宋体"/>
          <w:b w:val="0"/>
          <w:bCs w:val="0"/>
          <w:color w:val="auto"/>
          <w:kern w:val="0"/>
          <w:sz w:val="24"/>
          <w:szCs w:val="24"/>
        </w:rPr>
        <w:t>三、采购人名称</w:t>
      </w:r>
      <w:r>
        <w:rPr>
          <w:rFonts w:hint="eastAsia" w:ascii="宋体" w:hAnsi="宋体" w:eastAsia="宋体" w:cs="宋体"/>
          <w:b w:val="0"/>
          <w:bCs w:val="0"/>
          <w:color w:val="auto"/>
          <w:kern w:val="0"/>
          <w:sz w:val="24"/>
          <w:szCs w:val="24"/>
          <w:lang w:eastAsia="zh-CN"/>
        </w:rPr>
        <w:t>：</w:t>
      </w:r>
      <w:r>
        <w:rPr>
          <w:rFonts w:hint="eastAsia" w:ascii="宋体" w:hAnsi="宋体" w:cs="宋体"/>
          <w:color w:val="auto"/>
          <w:kern w:val="0"/>
          <w:sz w:val="24"/>
        </w:rPr>
        <w:t>西安市医疗保障局</w:t>
      </w:r>
    </w:p>
    <w:p>
      <w:pPr>
        <w:pageBreakBefore w:val="0"/>
        <w:widowControl/>
        <w:kinsoku/>
        <w:wordWrap/>
        <w:overflowPunct/>
        <w:topLinePunct w:val="0"/>
        <w:autoSpaceDE/>
        <w:autoSpaceDN/>
        <w:bidi w:val="0"/>
        <w:adjustRightInd/>
        <w:spacing w:line="360" w:lineRule="auto"/>
        <w:ind w:firstLine="960" w:firstLineChars="400"/>
        <w:jc w:val="left"/>
        <w:textAlignment w:val="auto"/>
        <w:rPr>
          <w:rFonts w:hint="default" w:ascii="宋体" w:hAnsi="宋体" w:cs="宋体"/>
          <w:color w:val="auto"/>
          <w:kern w:val="0"/>
          <w:sz w:val="24"/>
          <w:lang w:val="en-US"/>
        </w:rPr>
      </w:pPr>
      <w:r>
        <w:rPr>
          <w:rFonts w:hint="eastAsia" w:ascii="宋体" w:hAnsi="宋体" w:cs="宋体"/>
          <w:color w:val="auto"/>
          <w:kern w:val="0"/>
          <w:sz w:val="24"/>
        </w:rPr>
        <w:t>地址：</w:t>
      </w:r>
      <w:r>
        <w:rPr>
          <w:rFonts w:hint="eastAsia" w:ascii="宋体" w:hAnsi="宋体" w:cs="宋体"/>
          <w:color w:val="auto"/>
          <w:kern w:val="0"/>
          <w:sz w:val="24"/>
          <w:lang w:val="en-US" w:eastAsia="zh-CN"/>
        </w:rPr>
        <w:t>西安市未央区凤城八路109号</w:t>
      </w:r>
    </w:p>
    <w:p>
      <w:pPr>
        <w:pageBreakBefore w:val="0"/>
        <w:widowControl/>
        <w:kinsoku/>
        <w:wordWrap/>
        <w:overflowPunct/>
        <w:topLinePunct w:val="0"/>
        <w:autoSpaceDE/>
        <w:autoSpaceDN/>
        <w:bidi w:val="0"/>
        <w:adjustRightInd/>
        <w:spacing w:line="360" w:lineRule="auto"/>
        <w:ind w:firstLine="960" w:firstLineChars="400"/>
        <w:jc w:val="left"/>
        <w:textAlignment w:val="auto"/>
        <w:rPr>
          <w:rFonts w:hint="default" w:ascii="宋体" w:hAnsi="宋体" w:cs="宋体"/>
          <w:color w:val="auto"/>
          <w:kern w:val="0"/>
          <w:sz w:val="24"/>
          <w:lang w:val="en-US" w:eastAsia="zh-CN"/>
        </w:rPr>
      </w:pPr>
      <w:r>
        <w:rPr>
          <w:rFonts w:hint="eastAsia" w:ascii="宋体" w:hAnsi="宋体" w:cs="宋体"/>
          <w:color w:val="auto"/>
          <w:kern w:val="0"/>
          <w:sz w:val="24"/>
          <w:lang w:eastAsia="zh-CN"/>
        </w:rPr>
        <w:t>联系人：</w:t>
      </w:r>
      <w:r>
        <w:rPr>
          <w:rFonts w:hint="eastAsia" w:ascii="宋体" w:hAnsi="宋体" w:cs="宋体"/>
          <w:color w:val="auto"/>
          <w:kern w:val="0"/>
          <w:sz w:val="24"/>
          <w:lang w:val="en-US" w:eastAsia="zh-CN"/>
        </w:rPr>
        <w:t>张老师</w:t>
      </w:r>
    </w:p>
    <w:p>
      <w:pPr>
        <w:pageBreakBefore w:val="0"/>
        <w:widowControl/>
        <w:kinsoku/>
        <w:wordWrap/>
        <w:overflowPunct/>
        <w:topLinePunct w:val="0"/>
        <w:autoSpaceDE/>
        <w:autoSpaceDN/>
        <w:bidi w:val="0"/>
        <w:adjustRightInd/>
        <w:spacing w:line="360" w:lineRule="auto"/>
        <w:ind w:firstLine="960" w:firstLineChars="400"/>
        <w:jc w:val="left"/>
        <w:textAlignment w:val="auto"/>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rPr>
        <w:t>联系方式：</w:t>
      </w:r>
      <w:r>
        <w:rPr>
          <w:rFonts w:hint="eastAsia" w:ascii="宋体" w:hAnsi="宋体" w:cs="宋体"/>
          <w:color w:val="auto"/>
          <w:kern w:val="0"/>
          <w:sz w:val="24"/>
          <w:lang w:val="en-US" w:eastAsia="zh-CN"/>
        </w:rPr>
        <w:t>029-86788637</w:t>
      </w:r>
    </w:p>
    <w:p>
      <w:pPr>
        <w:pageBreakBefore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采购代理机构名称</w:t>
      </w:r>
      <w:r>
        <w:rPr>
          <w:rFonts w:hint="eastAsia" w:ascii="宋体" w:hAnsi="宋体" w:eastAsia="宋体" w:cs="宋体"/>
          <w:color w:val="auto"/>
          <w:kern w:val="0"/>
          <w:sz w:val="24"/>
          <w:szCs w:val="24"/>
          <w:lang w:eastAsia="zh-CN"/>
        </w:rPr>
        <w:t>：陕西德信招标有限公司</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：陕西省</w:t>
      </w:r>
      <w:r>
        <w:rPr>
          <w:rFonts w:hint="eastAsia" w:ascii="宋体" w:hAnsi="宋体" w:eastAsia="宋体" w:cs="宋体"/>
          <w:color w:val="auto"/>
          <w:kern w:val="0"/>
          <w:sz w:val="24"/>
          <w:szCs w:val="24"/>
        </w:rPr>
        <w:t>西安市雁塔区南二环</w:t>
      </w:r>
      <w:r>
        <w:rPr>
          <w:rFonts w:hint="eastAsia" w:ascii="宋体" w:hAnsi="宋体" w:eastAsia="宋体" w:cs="宋体"/>
          <w:color w:val="auto"/>
          <w:kern w:val="0"/>
          <w:sz w:val="24"/>
          <w:szCs w:val="24"/>
          <w:lang w:eastAsia="zh-CN"/>
        </w:rPr>
        <w:t>东段凯</w:t>
      </w:r>
      <w:r>
        <w:rPr>
          <w:rFonts w:hint="eastAsia" w:ascii="宋体" w:hAnsi="宋体" w:eastAsia="宋体" w:cs="宋体"/>
          <w:color w:val="auto"/>
          <w:kern w:val="0"/>
          <w:sz w:val="24"/>
          <w:szCs w:val="24"/>
        </w:rPr>
        <w:t>森盛世一号A座五楼</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联系人：李敏</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029-8</w:t>
      </w:r>
      <w:r>
        <w:rPr>
          <w:rFonts w:hint="eastAsia" w:ascii="宋体" w:hAnsi="宋体" w:eastAsia="宋体" w:cs="宋体"/>
          <w:color w:val="auto"/>
          <w:kern w:val="0"/>
          <w:sz w:val="24"/>
          <w:szCs w:val="24"/>
          <w:lang w:val="en-US" w:eastAsia="zh-CN"/>
        </w:rPr>
        <w:t>2694900转9020</w:t>
      </w:r>
    </w:p>
    <w:p>
      <w:pPr>
        <w:pageBreakBefore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采购内容和要求</w:t>
      </w:r>
      <w:r>
        <w:rPr>
          <w:rFonts w:hint="eastAsia" w:ascii="宋体" w:hAnsi="宋体" w:eastAsia="宋体" w:cs="宋体"/>
          <w:color w:val="auto"/>
          <w:kern w:val="0"/>
          <w:sz w:val="24"/>
          <w:szCs w:val="24"/>
          <w:lang w:eastAsia="zh-CN"/>
        </w:rPr>
        <w:t>：</w:t>
      </w:r>
      <w:r>
        <w:rPr>
          <w:rFonts w:ascii="宋体" w:hAnsi="宋体" w:cs="宋体"/>
          <w:kern w:val="0"/>
          <w:sz w:val="24"/>
        </w:rPr>
        <w:t>（共</w:t>
      </w:r>
      <w:r>
        <w:rPr>
          <w:rFonts w:hint="eastAsia" w:ascii="宋体" w:hAnsi="宋体" w:cs="宋体"/>
          <w:kern w:val="0"/>
          <w:sz w:val="24"/>
          <w:lang w:val="en-US" w:eastAsia="zh-CN"/>
        </w:rPr>
        <w:t>1</w:t>
      </w:r>
      <w:r>
        <w:rPr>
          <w:rFonts w:ascii="宋体" w:hAnsi="宋体" w:cs="宋体"/>
          <w:kern w:val="0"/>
          <w:sz w:val="24"/>
        </w:rPr>
        <w:t>包、具体</w:t>
      </w:r>
      <w:r>
        <w:rPr>
          <w:rFonts w:hint="eastAsia" w:ascii="宋体" w:hAnsi="宋体" w:cs="宋体"/>
          <w:kern w:val="0"/>
          <w:sz w:val="24"/>
          <w:lang w:eastAsia="zh-CN"/>
        </w:rPr>
        <w:t>需求</w:t>
      </w:r>
      <w:r>
        <w:rPr>
          <w:rFonts w:ascii="宋体" w:hAnsi="宋体" w:cs="宋体"/>
          <w:kern w:val="0"/>
          <w:sz w:val="24"/>
        </w:rPr>
        <w:t>详见</w:t>
      </w:r>
      <w:r>
        <w:rPr>
          <w:rFonts w:hint="eastAsia" w:ascii="宋体" w:hAnsi="宋体" w:cs="宋体"/>
          <w:kern w:val="0"/>
          <w:sz w:val="24"/>
          <w:lang w:eastAsia="zh-CN"/>
        </w:rPr>
        <w:t>单一来源谈判</w:t>
      </w:r>
      <w:r>
        <w:rPr>
          <w:rFonts w:ascii="宋体" w:hAnsi="宋体" w:cs="宋体"/>
          <w:kern w:val="0"/>
          <w:sz w:val="24"/>
        </w:rPr>
        <w:t>文件）</w:t>
      </w:r>
    </w:p>
    <w:p>
      <w:pPr>
        <w:pageBreakBefore w:val="0"/>
        <w:numPr>
          <w:ilvl w:val="0"/>
          <w:numId w:val="0"/>
        </w:numPr>
        <w:kinsoku/>
        <w:wordWrap/>
        <w:overflowPunct/>
        <w:topLinePunct w:val="0"/>
        <w:autoSpaceDE/>
        <w:autoSpaceDN/>
        <w:bidi w:val="0"/>
        <w:adjustRightInd/>
        <w:spacing w:line="360" w:lineRule="auto"/>
        <w:ind w:leftChars="200" w:firstLine="480" w:firstLineChars="200"/>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color w:val="auto"/>
          <w:kern w:val="0"/>
          <w:sz w:val="24"/>
          <w:szCs w:val="24"/>
          <w:lang w:eastAsia="zh-CN"/>
        </w:rPr>
        <w:t>采购内容：西安市医疗保障局与西安报业传媒集团合作开展医保系列宣传</w:t>
      </w:r>
    </w:p>
    <w:p>
      <w:pPr>
        <w:pageBreakBefore w:val="0"/>
        <w:numPr>
          <w:ilvl w:val="0"/>
          <w:numId w:val="0"/>
        </w:numPr>
        <w:kinsoku/>
        <w:wordWrap/>
        <w:overflowPunct/>
        <w:topLinePunct w:val="0"/>
        <w:autoSpaceDE/>
        <w:autoSpaceDN/>
        <w:bidi w:val="0"/>
        <w:adjustRightInd/>
        <w:spacing w:line="360" w:lineRule="auto"/>
        <w:ind w:leftChars="20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采购数量：</w:t>
      </w:r>
      <w:r>
        <w:rPr>
          <w:rFonts w:hint="eastAsia" w:ascii="宋体" w:hAnsi="宋体" w:eastAsia="宋体" w:cs="宋体"/>
          <w:color w:val="auto"/>
          <w:kern w:val="0"/>
          <w:sz w:val="24"/>
          <w:szCs w:val="24"/>
          <w:lang w:val="en-US" w:eastAsia="zh-CN"/>
        </w:rPr>
        <w:t>1项</w:t>
      </w:r>
    </w:p>
    <w:p>
      <w:pPr>
        <w:pageBreakBefore w:val="0"/>
        <w:numPr>
          <w:ilvl w:val="0"/>
          <w:numId w:val="0"/>
        </w:numPr>
        <w:kinsoku/>
        <w:wordWrap/>
        <w:overflowPunct/>
        <w:topLinePunct w:val="0"/>
        <w:autoSpaceDE/>
        <w:autoSpaceDN/>
        <w:bidi w:val="0"/>
        <w:adjustRightInd/>
        <w:spacing w:line="360" w:lineRule="auto"/>
        <w:ind w:leftChars="20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预</w:t>
      </w:r>
      <w:r>
        <w:rPr>
          <w:rFonts w:hint="eastAsia" w:ascii="宋体" w:hAnsi="宋体" w:eastAsia="宋体" w:cs="宋体"/>
          <w:color w:val="auto"/>
          <w:kern w:val="0"/>
          <w:sz w:val="24"/>
          <w:szCs w:val="24"/>
          <w:lang w:eastAsia="zh-CN"/>
        </w:rPr>
        <w:t>算：577500.00元</w:t>
      </w:r>
    </w:p>
    <w:p>
      <w:pPr>
        <w:widowControl/>
        <w:spacing w:line="360" w:lineRule="auto"/>
        <w:ind w:firstLine="960" w:firstLineChars="400"/>
        <w:jc w:val="left"/>
        <w:rPr>
          <w:rFonts w:hint="eastAsia" w:ascii="宋体" w:hAnsi="宋体" w:eastAsia="宋体" w:cs="宋体"/>
          <w:kern w:val="0"/>
          <w:sz w:val="24"/>
          <w:lang w:val="en-US" w:eastAsia="zh-CN"/>
        </w:rPr>
      </w:pPr>
      <w:r>
        <w:rPr>
          <w:rFonts w:ascii="宋体" w:hAnsi="宋体" w:cs="宋体"/>
          <w:kern w:val="0"/>
          <w:sz w:val="24"/>
        </w:rPr>
        <w:t>项目用途：</w:t>
      </w:r>
      <w:r>
        <w:rPr>
          <w:rFonts w:hint="eastAsia" w:ascii="宋体" w:hAnsi="宋体" w:cs="宋体"/>
          <w:kern w:val="0"/>
          <w:sz w:val="24"/>
          <w:lang w:val="en-US" w:eastAsia="zh-CN"/>
        </w:rPr>
        <w:t>自用</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六、投标人资格要求</w:t>
      </w:r>
      <w:r>
        <w:rPr>
          <w:rFonts w:hint="eastAsia" w:ascii="宋体" w:hAnsi="宋体" w:eastAsia="宋体" w:cs="宋体"/>
          <w:color w:val="auto"/>
          <w:kern w:val="0"/>
          <w:sz w:val="24"/>
          <w:szCs w:val="24"/>
          <w:lang w:eastAsia="zh-CN"/>
        </w:rPr>
        <w:t>：</w:t>
      </w:r>
    </w:p>
    <w:p>
      <w:pPr>
        <w:widowControl/>
        <w:spacing w:line="360" w:lineRule="auto"/>
        <w:ind w:firstLine="441" w:firstLineChars="184"/>
        <w:jc w:val="left"/>
        <w:rPr>
          <w:rFonts w:hint="eastAsia" w:ascii="宋体" w:hAnsi="宋体" w:cs="宋体" w:eastAsiaTheme="minorEastAsia"/>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eastAsiaTheme="minorEastAsia"/>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、本项目不接受联合体投标。</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七、单一来源谈判文件发售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1、文件售价：</w:t>
      </w:r>
      <w:r>
        <w:rPr>
          <w:rFonts w:hint="eastAsia" w:ascii="宋体" w:hAnsi="宋体" w:cs="宋体"/>
          <w:color w:val="000000" w:themeColor="text1"/>
          <w:kern w:val="0"/>
          <w:sz w:val="24"/>
          <w:lang w:eastAsia="zh-CN"/>
          <w14:textFill>
            <w14:solidFill>
              <w14:schemeClr w14:val="tx1"/>
            </w14:solidFill>
          </w14:textFill>
        </w:rPr>
        <w:t>免费赠送</w:t>
      </w:r>
      <w:r>
        <w:rPr>
          <w:rFonts w:hint="eastAsia" w:ascii="宋体" w:hAnsi="宋体" w:cs="宋体"/>
          <w:color w:val="000000" w:themeColor="text1"/>
          <w:kern w:val="0"/>
          <w:sz w:val="24"/>
          <w14:textFill>
            <w14:solidFill>
              <w14:schemeClr w14:val="tx1"/>
            </w14:solidFill>
          </w14:textFill>
        </w:rPr>
        <w:t>。</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eastAsia="zh-CN"/>
          <w14:textFill>
            <w14:solidFill>
              <w14:schemeClr w14:val="tx1"/>
            </w14:solidFill>
          </w14:textFill>
        </w:rPr>
        <w:t>报名</w:t>
      </w:r>
      <w:r>
        <w:rPr>
          <w:rFonts w:hint="eastAsia" w:ascii="宋体" w:hAnsi="宋体" w:cs="宋体"/>
          <w:color w:val="000000" w:themeColor="text1"/>
          <w:kern w:val="0"/>
          <w:sz w:val="24"/>
          <w14:textFill>
            <w14:solidFill>
              <w14:schemeClr w14:val="tx1"/>
            </w14:solidFill>
          </w14:textFill>
        </w:rPr>
        <w:t>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kern w:val="0"/>
          <w:sz w:val="24"/>
        </w:rPr>
        <w:t>3、缴纳时间：</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lang w:val="en-US" w:eastAsia="zh-CN"/>
        </w:rPr>
        <w:t>09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lang w:val="en-US" w:eastAsia="zh-CN"/>
        </w:rPr>
        <w:t>02</w:t>
      </w:r>
      <w:r>
        <w:rPr>
          <w:rFonts w:hint="eastAsia" w:ascii="宋体" w:hAnsi="宋体" w:cs="宋体"/>
          <w:color w:val="000000" w:themeColor="text1"/>
          <w:kern w:val="0"/>
          <w:sz w:val="24"/>
          <w14:textFill>
            <w14:solidFill>
              <w14:schemeClr w14:val="tx1"/>
            </w14:solidFill>
          </w14:textFill>
        </w:rPr>
        <w:t>日至</w:t>
      </w:r>
      <w:r>
        <w:rPr>
          <w:rFonts w:hint="eastAsia" w:ascii="宋体" w:hAnsi="宋体" w:cs="宋体"/>
          <w:kern w:val="0"/>
          <w:sz w:val="24"/>
          <w:u w:val="single"/>
          <w:lang w:val="en-US" w:eastAsia="zh-CN"/>
        </w:rPr>
        <w:t>2022</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lang w:val="en-US" w:eastAsia="zh-CN"/>
        </w:rPr>
        <w:t>09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lang w:val="en-US" w:eastAsia="zh-CN"/>
        </w:rPr>
        <w:t>06</w:t>
      </w:r>
      <w:r>
        <w:rPr>
          <w:rFonts w:hint="eastAsia" w:ascii="宋体" w:hAnsi="宋体" w:cs="宋体"/>
          <w:color w:val="000000" w:themeColor="text1"/>
          <w:kern w:val="0"/>
          <w:sz w:val="24"/>
          <w14:textFill>
            <w14:solidFill>
              <w14:schemeClr w14:val="tx1"/>
            </w14:solidFill>
          </w14:textFill>
        </w:rPr>
        <w:t>日每天上午9</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00，下午14</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采购代理公司确认：供应商须在招标文件发售时间内携带介绍信和经办人身份证复印件（加盖公章）一套在陕西德信招标有限公司（陕西省西安市雁塔区南二环东段凯森盛世一号A座五楼）政府采购部进行确认。</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八、单一来源谈判文件截止时间及开标时间和地点：</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单一来源谈判文件截止时间：</w:t>
      </w:r>
      <w:r>
        <w:rPr>
          <w:rFonts w:hint="eastAsia" w:ascii="宋体" w:hAnsi="宋体" w:eastAsia="宋体" w:cs="宋体"/>
          <w:kern w:val="0"/>
          <w:sz w:val="24"/>
          <w:u w:val="single"/>
          <w:lang w:val="en-US" w:eastAsia="zh-CN"/>
        </w:rPr>
        <w:t>2022</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lang w:val="en-US" w:eastAsia="zh-CN"/>
        </w:rPr>
        <w:t>09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lang w:val="en-US" w:eastAsia="zh-CN"/>
        </w:rPr>
        <w:t>07</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color w:val="000000" w:themeColor="text1"/>
          <w:kern w:val="0"/>
          <w:sz w:val="24"/>
          <w:u w:val="single"/>
          <w:lang w:val="en-US" w:eastAsia="zh-CN"/>
          <w14:textFill>
            <w14:solidFill>
              <w14:schemeClr w14:val="tx1"/>
            </w14:solidFill>
          </w14:textFill>
        </w:rPr>
        <w:t>14:30</w:t>
      </w:r>
      <w:r>
        <w:rPr>
          <w:rFonts w:hint="eastAsia" w:ascii="宋体" w:hAnsi="宋体" w:eastAsia="宋体" w:cs="宋体"/>
          <w:color w:val="auto"/>
          <w:sz w:val="24"/>
          <w:szCs w:val="24"/>
          <w:lang w:eastAsia="zh-CN"/>
        </w:rPr>
        <w:t>整</w:t>
      </w:r>
    </w:p>
    <w:p>
      <w:pPr>
        <w:widowControl/>
        <w:spacing w:line="360" w:lineRule="auto"/>
        <w:ind w:firstLine="919" w:firstLineChars="383"/>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开标时间：</w:t>
      </w:r>
      <w:r>
        <w:rPr>
          <w:rFonts w:hint="eastAsia" w:ascii="宋体" w:hAnsi="宋体" w:eastAsia="宋体" w:cs="宋体"/>
          <w:kern w:val="0"/>
          <w:sz w:val="24"/>
          <w:u w:val="single"/>
          <w:lang w:val="en-US" w:eastAsia="zh-CN"/>
        </w:rPr>
        <w:t>2022</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kern w:val="0"/>
          <w:sz w:val="24"/>
          <w:u w:val="single"/>
          <w:lang w:val="en-US" w:eastAsia="zh-CN"/>
        </w:rPr>
        <w:t>09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kern w:val="0"/>
          <w:sz w:val="24"/>
          <w:u w:val="single"/>
          <w:lang w:val="en-US" w:eastAsia="zh-CN"/>
        </w:rPr>
        <w:t>07</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color w:val="000000" w:themeColor="text1"/>
          <w:kern w:val="0"/>
          <w:sz w:val="24"/>
          <w:u w:val="single"/>
          <w:lang w:val="en-US" w:eastAsia="zh-CN"/>
          <w14:textFill>
            <w14:solidFill>
              <w14:schemeClr w14:val="tx1"/>
            </w14:solidFill>
          </w14:textFill>
        </w:rPr>
        <w:t>14:30</w:t>
      </w:r>
      <w:r>
        <w:rPr>
          <w:rFonts w:hint="eastAsia" w:ascii="宋体" w:hAnsi="宋体" w:eastAsia="宋体" w:cs="宋体"/>
          <w:color w:val="auto"/>
          <w:sz w:val="24"/>
          <w:szCs w:val="24"/>
          <w:lang w:eastAsia="zh-CN"/>
        </w:rPr>
        <w:t>整</w:t>
      </w:r>
    </w:p>
    <w:p>
      <w:pPr>
        <w:widowControl/>
        <w:spacing w:line="360" w:lineRule="auto"/>
        <w:ind w:firstLine="919" w:firstLineChars="383"/>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投标地点：</w:t>
      </w:r>
      <w:r>
        <w:rPr>
          <w:rFonts w:hint="eastAsia" w:ascii="宋体" w:hAnsi="宋体"/>
          <w:bCs/>
          <w:color w:val="auto"/>
          <w:sz w:val="24"/>
        </w:rPr>
        <w:t>西安市雁塔区南二环东段凯森盛世一号A座5层</w:t>
      </w:r>
      <w:r>
        <w:rPr>
          <w:rFonts w:hint="eastAsia" w:ascii="宋体" w:hAnsi="宋体" w:cs="宋体"/>
          <w:color w:val="auto"/>
          <w:kern w:val="0"/>
          <w:sz w:val="24"/>
        </w:rPr>
        <w:t>陕西德信招标有限公司</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开标室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九、采购项目需要落实的政府采购政策：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w:t>
      </w:r>
      <w:r>
        <w:rPr>
          <w:rFonts w:hint="eastAsia" w:ascii="宋体" w:hAnsi="宋体" w:cs="宋体"/>
          <w:color w:val="000000"/>
          <w:sz w:val="24"/>
          <w:lang w:eastAsia="zh-CN"/>
        </w:rPr>
        <w:t>谈判</w:t>
      </w:r>
      <w:r>
        <w:rPr>
          <w:rFonts w:hint="eastAsia" w:ascii="宋体" w:hAnsi="宋体" w:cs="宋体"/>
          <w:color w:val="000000"/>
          <w:sz w:val="24"/>
        </w:rPr>
        <w:t>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2、《财政部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5、《环境标志产品政府采购实施的意见》（财库〔2006〕90号）；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6、《三部门联合发布关于促进残疾人就业政府采购政策的通知》（财库〔2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w:t>
      </w:r>
      <w:r>
        <w:rPr>
          <w:rFonts w:hint="eastAsia" w:ascii="宋体" w:hAnsi="宋体" w:cs="宋体"/>
          <w:bCs/>
          <w:color w:val="000000"/>
          <w:sz w:val="24"/>
          <w:lang w:eastAsia="zh-CN"/>
        </w:rPr>
        <w:t>《关于运用政府采购政策支持乡村产业振兴的通知》（财库〔2021〕19号）</w:t>
      </w:r>
      <w:r>
        <w:rPr>
          <w:rFonts w:hint="eastAsia" w:ascii="宋体" w:hAnsi="宋体" w:cs="宋体"/>
          <w:bCs/>
          <w:color w:val="000000"/>
          <w:sz w:val="24"/>
        </w:rPr>
        <w:t>；</w:t>
      </w:r>
    </w:p>
    <w:p>
      <w:pPr>
        <w:pStyle w:val="19"/>
        <w:rPr>
          <w:rFonts w:hint="eastAsia" w:ascii="宋体" w:hAnsi="宋体" w:cs="宋体" w:eastAsiaTheme="minorEastAsia"/>
          <w:bCs/>
          <w:i w:val="0"/>
          <w:iCs w:val="0"/>
          <w:color w:val="000000"/>
          <w:kern w:val="2"/>
          <w:sz w:val="24"/>
          <w:szCs w:val="22"/>
          <w:lang w:val="en-US" w:eastAsia="zh-CN" w:bidi="ar-SA"/>
        </w:rPr>
      </w:pPr>
      <w:r>
        <w:rPr>
          <w:rFonts w:hint="eastAsia" w:cs="宋体"/>
          <w:bCs/>
          <w:i w:val="0"/>
          <w:iCs w:val="0"/>
          <w:kern w:val="2"/>
          <w:sz w:val="24"/>
        </w:rPr>
        <w:t>8、《国务院办公厅关于建立政府强制采购节能产品制度的通知》（国办发〔</w:t>
      </w:r>
      <w:r>
        <w:rPr>
          <w:rFonts w:hint="eastAsia" w:ascii="宋体" w:hAnsi="宋体" w:cs="宋体" w:eastAsiaTheme="minorEastAsia"/>
          <w:bCs/>
          <w:i w:val="0"/>
          <w:iCs w:val="0"/>
          <w:color w:val="000000"/>
          <w:kern w:val="2"/>
          <w:sz w:val="24"/>
          <w:szCs w:val="22"/>
          <w:lang w:val="en-US" w:eastAsia="zh-CN" w:bidi="ar-SA"/>
        </w:rPr>
        <w:t>2007〕51号）</w:t>
      </w:r>
      <w:r>
        <w:rPr>
          <w:rFonts w:hint="eastAsia" w:ascii="宋体" w:hAnsi="宋体" w:cs="宋体"/>
          <w:bCs/>
          <w:color w:val="000000"/>
          <w:sz w:val="24"/>
        </w:rPr>
        <w:t>；</w:t>
      </w:r>
    </w:p>
    <w:p>
      <w:pPr>
        <w:pStyle w:val="45"/>
        <w:spacing w:line="360" w:lineRule="auto"/>
        <w:ind w:firstLine="480"/>
        <w:rPr>
          <w:rFonts w:hint="eastAsia" w:ascii="宋体" w:hAnsi="宋体" w:cs="宋体"/>
          <w:bCs/>
          <w:i w:val="0"/>
          <w:iCs w:val="0"/>
          <w:color w:val="000000"/>
          <w:kern w:val="2"/>
          <w:sz w:val="24"/>
          <w:szCs w:val="22"/>
          <w:lang w:val="en-US" w:eastAsia="zh-CN" w:bidi="ar-SA"/>
        </w:rPr>
      </w:pPr>
      <w:r>
        <w:rPr>
          <w:rFonts w:hint="eastAsia" w:ascii="宋体" w:hAnsi="宋体" w:cs="宋体" w:eastAsiaTheme="minorEastAsia"/>
          <w:bCs/>
          <w:i w:val="0"/>
          <w:iCs w:val="0"/>
          <w:color w:val="000000"/>
          <w:kern w:val="2"/>
          <w:sz w:val="24"/>
          <w:szCs w:val="22"/>
          <w:lang w:val="en-US" w:eastAsia="zh-CN" w:bidi="ar-SA"/>
        </w:rPr>
        <w:t>9、陕西省财政厅关于印发《陕西省中小企业政府采购信用融资办法》（陕财办采〔2018〕23号）</w:t>
      </w:r>
      <w:r>
        <w:rPr>
          <w:rFonts w:hint="eastAsia" w:ascii="宋体" w:hAnsi="宋体" w:cs="宋体"/>
          <w:bCs/>
          <w:i w:val="0"/>
          <w:iCs w:val="0"/>
          <w:color w:val="000000"/>
          <w:kern w:val="2"/>
          <w:sz w:val="24"/>
          <w:szCs w:val="22"/>
          <w:lang w:val="en-US" w:eastAsia="zh-CN" w:bidi="ar-SA"/>
        </w:rPr>
        <w:t>；</w:t>
      </w:r>
    </w:p>
    <w:p>
      <w:pPr>
        <w:pStyle w:val="45"/>
        <w:spacing w:line="360" w:lineRule="auto"/>
        <w:ind w:firstLine="480"/>
        <w:rPr>
          <w:rFonts w:hint="default" w:ascii="宋体" w:hAnsi="宋体" w:cs="宋体" w:eastAsiaTheme="minorEastAsia"/>
          <w:bCs/>
          <w:i w:val="0"/>
          <w:iCs w:val="0"/>
          <w:color w:val="000000"/>
          <w:kern w:val="2"/>
          <w:sz w:val="24"/>
          <w:szCs w:val="22"/>
          <w:lang w:val="en-US" w:eastAsia="zh-CN" w:bidi="ar-SA"/>
        </w:rPr>
      </w:pP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bCs/>
          <w:i w:val="0"/>
          <w:iCs w:val="0"/>
          <w:color w:val="000000"/>
          <w:kern w:val="2"/>
          <w:sz w:val="24"/>
          <w:szCs w:val="22"/>
          <w:lang w:val="en-US" w:eastAsia="zh-CN" w:bidi="ar-SA"/>
        </w:rPr>
      </w:pPr>
      <w:r>
        <w:rPr>
          <w:rFonts w:hint="eastAsia" w:ascii="宋体" w:hAnsi="宋体" w:cs="宋体" w:eastAsiaTheme="minorEastAsia"/>
          <w:bCs/>
          <w:i w:val="0"/>
          <w:iCs w:val="0"/>
          <w:color w:val="000000"/>
          <w:kern w:val="2"/>
          <w:sz w:val="24"/>
          <w:szCs w:val="22"/>
          <w:lang w:val="en-US" w:eastAsia="zh-CN" w:bidi="ar-SA"/>
        </w:rPr>
        <w:t xml:space="preserve">十、其他应说明的事项： </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采购代理机构：陕西德信招标有限公司</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人：李敏</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联系方式：029-82694900转</w:t>
      </w:r>
      <w:r>
        <w:rPr>
          <w:rFonts w:hint="eastAsia" w:ascii="宋体" w:hAnsi="宋体" w:eastAsia="宋体" w:cs="宋体"/>
          <w:color w:val="auto"/>
          <w:sz w:val="24"/>
          <w:szCs w:val="24"/>
          <w:lang w:val="en-US" w:eastAsia="zh-CN"/>
        </w:rPr>
        <w:t>9020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陕西德信招标有限公司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none"/>
          <w:lang w:val="en-US" w:eastAsia="zh-CN"/>
        </w:rPr>
        <w:t>09月01日</w:t>
      </w:r>
    </w:p>
    <w:p>
      <w:pPr>
        <w:rPr>
          <w:color w:val="auto"/>
        </w:rPr>
      </w:pPr>
      <w:r>
        <w:rPr>
          <w:color w:val="auto"/>
        </w:rPr>
        <w:br w:type="page"/>
      </w:r>
    </w:p>
    <w:p>
      <w:pPr>
        <w:pStyle w:val="45"/>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rPr>
      </w:pPr>
    </w:p>
    <w:p>
      <w:pPr>
        <w:widowControl/>
        <w:snapToGrid w:val="0"/>
        <w:spacing w:line="360" w:lineRule="auto"/>
        <w:ind w:right="480"/>
        <w:rPr>
          <w:rFonts w:ascii="宋体" w:hAnsi="宋体" w:cs="宋体"/>
          <w:color w:val="auto"/>
          <w:kern w:val="0"/>
          <w:sz w:val="24"/>
        </w:rPr>
      </w:pPr>
    </w:p>
    <w:p>
      <w:pPr>
        <w:widowControl/>
        <w:snapToGrid w:val="0"/>
        <w:spacing w:line="360" w:lineRule="auto"/>
        <w:ind w:right="480"/>
        <w:rPr>
          <w:rFonts w:ascii="宋体" w:hAnsi="宋体" w:cs="宋体"/>
          <w:color w:val="auto"/>
          <w:kern w:val="0"/>
          <w:sz w:val="24"/>
        </w:rPr>
      </w:pPr>
    </w:p>
    <w:p>
      <w:pPr>
        <w:outlineLvl w:val="9"/>
        <w:rPr>
          <w:rFonts w:hint="eastAsia" w:ascii="宋体" w:hAnsi="宋体"/>
          <w:bCs w:val="0"/>
          <w:color w:val="auto"/>
          <w:sz w:val="48"/>
          <w:szCs w:val="48"/>
        </w:rPr>
      </w:pPr>
      <w:bookmarkStart w:id="8" w:name="_Toc409627228"/>
      <w:bookmarkStart w:id="9" w:name="_Toc369274602"/>
    </w:p>
    <w:p>
      <w:pPr>
        <w:outlineLvl w:val="9"/>
        <w:rPr>
          <w:rFonts w:hint="eastAsia" w:ascii="宋体" w:hAnsi="宋体"/>
          <w:bCs w:val="0"/>
          <w:color w:val="auto"/>
          <w:sz w:val="48"/>
          <w:szCs w:val="48"/>
        </w:rPr>
      </w:pPr>
    </w:p>
    <w:p>
      <w:pPr>
        <w:outlineLvl w:val="9"/>
        <w:rPr>
          <w:rFonts w:hint="eastAsia"/>
          <w:color w:val="auto"/>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eastAsia="zh-CN"/>
        </w:rPr>
      </w:pPr>
    </w:p>
    <w:p>
      <w:pPr>
        <w:outlineLvl w:val="9"/>
        <w:rPr>
          <w:rFonts w:hint="eastAsia"/>
          <w:color w:val="auto"/>
          <w:lang w:eastAsia="zh-CN"/>
        </w:rPr>
      </w:pPr>
    </w:p>
    <w:p>
      <w:pPr>
        <w:outlineLvl w:val="9"/>
        <w:rPr>
          <w:rFonts w:hint="eastAsia"/>
          <w:color w:val="auto"/>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p>
    <w:p>
      <w:pPr>
        <w:outlineLvl w:val="9"/>
        <w:rPr>
          <w:rFonts w:hint="eastAsia" w:ascii="宋体" w:hAnsi="宋体" w:eastAsia="宋体" w:cs="宋体"/>
          <w:color w:val="auto"/>
          <w:sz w:val="24"/>
          <w:szCs w:val="24"/>
          <w:lang w:eastAsia="zh-CN"/>
        </w:rPr>
      </w:pPr>
    </w:p>
    <w:p>
      <w:pPr>
        <w:outlineLvl w:val="9"/>
        <w:rPr>
          <w:rFonts w:hint="eastAsia" w:ascii="宋体" w:hAnsi="宋体" w:eastAsia="宋体" w:cs="宋体"/>
          <w:color w:val="auto"/>
          <w:sz w:val="24"/>
          <w:szCs w:val="24"/>
          <w:lang w:eastAsia="zh-CN"/>
        </w:rPr>
      </w:pPr>
    </w:p>
    <w:p>
      <w:pPr>
        <w:outlineLvl w:val="9"/>
        <w:rPr>
          <w:rFonts w:hint="eastAsia"/>
          <w:color w:val="auto"/>
          <w:lang w:eastAsia="zh-CN"/>
        </w:rPr>
      </w:pPr>
    </w:p>
    <w:p>
      <w:pPr>
        <w:outlineLvl w:val="9"/>
        <w:rPr>
          <w:rFonts w:hint="eastAsia"/>
          <w:color w:val="auto"/>
        </w:rPr>
      </w:pPr>
    </w:p>
    <w:p>
      <w:pPr>
        <w:pStyle w:val="6"/>
        <w:snapToGrid w:val="0"/>
        <w:spacing w:beforeLines="100" w:after="0" w:line="360" w:lineRule="auto"/>
        <w:jc w:val="center"/>
        <w:rPr>
          <w:rFonts w:ascii="宋体" w:hAnsi="宋体"/>
          <w:bCs w:val="0"/>
          <w:color w:val="auto"/>
          <w:sz w:val="48"/>
          <w:szCs w:val="48"/>
        </w:rPr>
      </w:pPr>
      <w:bookmarkStart w:id="10" w:name="_Toc6475"/>
      <w:bookmarkStart w:id="11" w:name="_Toc10629"/>
      <w:bookmarkStart w:id="12" w:name="_Toc4565"/>
      <w:r>
        <w:rPr>
          <w:rFonts w:hint="eastAsia" w:ascii="宋体" w:hAnsi="宋体"/>
          <w:bCs w:val="0"/>
          <w:color w:val="auto"/>
          <w:sz w:val="48"/>
          <w:szCs w:val="48"/>
        </w:rPr>
        <w:t>第二章  供应商须知及前附表</w:t>
      </w:r>
      <w:bookmarkEnd w:id="8"/>
      <w:bookmarkEnd w:id="9"/>
      <w:bookmarkEnd w:id="10"/>
      <w:bookmarkEnd w:id="11"/>
      <w:bookmarkEnd w:id="12"/>
    </w:p>
    <w:p>
      <w:pPr>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88" w:rightChars="-42"/>
        <w:jc w:val="center"/>
        <w:textAlignment w:val="auto"/>
        <w:outlineLvl w:val="9"/>
        <w:rPr>
          <w:rFonts w:hint="eastAsia" w:ascii="宋体" w:hAnsi="宋体" w:eastAsia="宋体" w:cs="宋体"/>
          <w:b/>
          <w:bCs/>
          <w:color w:val="auto"/>
          <w:kern w:val="0"/>
          <w:sz w:val="32"/>
          <w:szCs w:val="32"/>
          <w:lang w:eastAsia="zh-CN"/>
        </w:rPr>
      </w:pPr>
      <w:r>
        <w:rPr>
          <w:color w:val="auto"/>
        </w:rPr>
        <w:br w:type="page"/>
      </w:r>
    </w:p>
    <w:p>
      <w:pPr>
        <w:jc w:val="both"/>
        <w:outlineLvl w:val="9"/>
        <w:rPr>
          <w:rFonts w:hint="default" w:ascii="宋体" w:hAnsi="宋体" w:eastAsia="宋体" w:cs="Times New Roman"/>
          <w:b/>
          <w:bCs/>
          <w:color w:val="auto"/>
          <w:kern w:val="2"/>
          <w:sz w:val="28"/>
          <w:szCs w:val="30"/>
          <w:lang w:val="en-US" w:eastAsia="zh-CN" w:bidi="ar-SA"/>
        </w:rPr>
      </w:pPr>
      <w:r>
        <w:rPr>
          <w:rFonts w:hint="eastAsia" w:ascii="宋体" w:hAnsi="宋体" w:eastAsia="宋体" w:cs="Times New Roman"/>
          <w:b/>
          <w:bCs/>
          <w:color w:val="auto"/>
          <w:kern w:val="2"/>
          <w:sz w:val="28"/>
          <w:szCs w:val="30"/>
          <w:lang w:val="en-US" w:eastAsia="zh-CN" w:bidi="ar-SA"/>
        </w:rPr>
        <w:t>一、供应商须知前附表</w:t>
      </w:r>
    </w:p>
    <w:tbl>
      <w:tblPr>
        <w:tblStyle w:val="35"/>
        <w:tblW w:w="86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2"/>
        <w:gridCol w:w="7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842" w:type="dxa"/>
            <w:noWrap w:val="0"/>
            <w:vAlign w:val="center"/>
          </w:tcPr>
          <w:p>
            <w:pPr>
              <w:spacing w:line="240" w:lineRule="auto"/>
              <w:jc w:val="center"/>
              <w:outlineLvl w:val="9"/>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bookmarkStart w:id="13" w:name="_Toc369274605"/>
            <w:bookmarkStart w:id="14" w:name="_Toc409627231"/>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序号</w:t>
            </w:r>
          </w:p>
        </w:tc>
        <w:tc>
          <w:tcPr>
            <w:tcW w:w="7777" w:type="dxa"/>
            <w:noWrap w:val="0"/>
            <w:vAlign w:val="center"/>
          </w:tcPr>
          <w:p>
            <w:pPr>
              <w:spacing w:line="240" w:lineRule="auto"/>
              <w:jc w:val="center"/>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4" w:hRule="atLeast"/>
          <w:jc w:val="center"/>
        </w:trPr>
        <w:tc>
          <w:tcPr>
            <w:tcW w:w="842" w:type="dxa"/>
            <w:noWrap w:val="0"/>
            <w:vAlign w:val="center"/>
          </w:tcPr>
          <w:p>
            <w:pPr>
              <w:spacing w:line="360" w:lineRule="auto"/>
              <w:jc w:val="center"/>
              <w:outlineLvl w:val="9"/>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p>
        </w:tc>
        <w:tc>
          <w:tcPr>
            <w:tcW w:w="7777" w:type="dxa"/>
            <w:noWrap w:val="0"/>
            <w:vAlign w:val="center"/>
          </w:tcPr>
          <w:p>
            <w:pPr>
              <w:spacing w:line="360" w:lineRule="auto"/>
              <w:jc w:val="both"/>
              <w:outlineLvl w:val="9"/>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购人名称：西安市医疗保障局</w:t>
            </w:r>
          </w:p>
          <w:p>
            <w:pPr>
              <w:spacing w:line="360" w:lineRule="auto"/>
              <w:jc w:val="both"/>
              <w:outlineLvl w:val="9"/>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地址：西安市未央区凤城八路109号</w:t>
            </w:r>
          </w:p>
          <w:p>
            <w:pPr>
              <w:spacing w:line="360" w:lineRule="auto"/>
              <w:jc w:val="both"/>
              <w:outlineLvl w:val="9"/>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联系人：张老师</w:t>
            </w:r>
          </w:p>
          <w:p>
            <w:pPr>
              <w:spacing w:line="360" w:lineRule="auto"/>
              <w:jc w:val="both"/>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联系方式：029-86788637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8" w:hRule="atLeast"/>
          <w:jc w:val="center"/>
        </w:trPr>
        <w:tc>
          <w:tcPr>
            <w:tcW w:w="842" w:type="dxa"/>
            <w:noWrap w:val="0"/>
            <w:vAlign w:val="center"/>
          </w:tcPr>
          <w:p>
            <w:pPr>
              <w:spacing w:line="360" w:lineRule="auto"/>
              <w:jc w:val="center"/>
              <w:outlineLvl w:val="9"/>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w:t>
            </w:r>
          </w:p>
        </w:tc>
        <w:tc>
          <w:tcPr>
            <w:tcW w:w="7777" w:type="dxa"/>
            <w:noWrap w:val="0"/>
            <w:vAlign w:val="center"/>
          </w:tcPr>
          <w:p>
            <w:pPr>
              <w:spacing w:line="360" w:lineRule="auto"/>
              <w:jc w:val="both"/>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招标代理机构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陕西德信招标有限公司</w:t>
            </w:r>
          </w:p>
          <w:p>
            <w:pPr>
              <w:spacing w:line="360" w:lineRule="auto"/>
              <w:jc w:val="both"/>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  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：陕西省</w:t>
            </w:r>
            <w:r>
              <w:rPr>
                <w:rFonts w:hint="eastAsia" w:asciiTheme="minorEastAsia" w:hAnsiTheme="minorEastAsia" w:eastAsiaTheme="minorEastAsia" w:cstheme="minorEastAsia"/>
                <w:color w:val="000000" w:themeColor="text1"/>
                <w:sz w:val="21"/>
                <w:szCs w:val="21"/>
                <w14:textFill>
                  <w14:solidFill>
                    <w14:schemeClr w14:val="tx1"/>
                  </w14:solidFill>
                </w14:textFill>
              </w:rPr>
              <w:t>西安市雁塔区南二环东段凯森盛世一号A座5层</w:t>
            </w:r>
          </w:p>
          <w:p>
            <w:pPr>
              <w:spacing w:line="360" w:lineRule="auto"/>
              <w:jc w:val="both"/>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联系人：</w:t>
            </w:r>
            <w:r>
              <w:rPr>
                <w:rFonts w:hint="eastAsia" w:asciiTheme="minorEastAsia" w:hAnsiTheme="minorEastAsia" w:cstheme="minorEastAsia"/>
                <w:color w:val="000000" w:themeColor="text1"/>
                <w:sz w:val="21"/>
                <w:szCs w:val="21"/>
                <w:lang w:val="en-US" w:eastAsia="zh-CN"/>
                <w14:textFill>
                  <w14:solidFill>
                    <w14:schemeClr w14:val="tx1"/>
                  </w14:solidFill>
                </w14:textFill>
              </w:rPr>
              <w:t>李敏</w:t>
            </w:r>
          </w:p>
          <w:p>
            <w:pPr>
              <w:spacing w:line="360" w:lineRule="auto"/>
              <w:jc w:val="both"/>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029-82694900转</w:t>
            </w:r>
            <w:r>
              <w:rPr>
                <w:rFonts w:hint="eastAsia" w:asciiTheme="minorEastAsia" w:hAnsiTheme="minorEastAsia" w:cstheme="minorEastAsia"/>
                <w:color w:val="000000" w:themeColor="text1"/>
                <w:sz w:val="21"/>
                <w:szCs w:val="21"/>
                <w:u w:val="none"/>
                <w:lang w:val="en-US" w:eastAsia="zh-CN"/>
                <w14:textFill>
                  <w14:solidFill>
                    <w14:schemeClr w14:val="tx1"/>
                  </w14:solidFill>
                </w14:textFill>
              </w:rPr>
              <w:t>9020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360" w:lineRule="auto"/>
              <w:jc w:val="center"/>
              <w:outlineLvl w:val="9"/>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3</w:t>
            </w:r>
          </w:p>
        </w:tc>
        <w:tc>
          <w:tcPr>
            <w:tcW w:w="7777" w:type="dxa"/>
            <w:noWrap w:val="0"/>
            <w:vAlign w:val="center"/>
          </w:tcPr>
          <w:p>
            <w:pPr>
              <w:pageBreakBefore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采购内容：西安市医疗保障局与西安报业传媒集团合作开展医保系列宣传</w:t>
            </w:r>
          </w:p>
          <w:p>
            <w:pPr>
              <w:pageBreakBefore w:val="0"/>
              <w:numPr>
                <w:ilvl w:val="0"/>
                <w:numId w:val="0"/>
              </w:numPr>
              <w:kinsoku/>
              <w:wordWrap/>
              <w:overflowPunct/>
              <w:topLinePunct w:val="0"/>
              <w:autoSpaceDE/>
              <w:autoSpaceDN/>
              <w:bidi w:val="0"/>
              <w:adjustRightInd/>
              <w:spacing w:line="360" w:lineRule="auto"/>
              <w:textAlignment w:val="auto"/>
              <w:rPr>
                <w:rFonts w:hint="eastAsia" w:eastAsia="微软雅黑"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采购预算：577500.00元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240" w:lineRule="auto"/>
              <w:jc w:val="center"/>
              <w:outlineLvl w:val="9"/>
              <w:rPr>
                <w:rFonts w:hint="eastAsia" w:asciiTheme="minorEastAsia" w:hAnsiTheme="minorEastAsia" w:eastAsiaTheme="minorEastAsia" w:cstheme="minorEastAsia"/>
                <w:b/>
                <w:bCs/>
                <w:color w:val="FF0000"/>
                <w:kern w:val="2"/>
                <w:sz w:val="21"/>
                <w:szCs w:val="21"/>
                <w:lang w:val="en-US" w:eastAsia="zh-CN" w:bidi="ar-SA"/>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4</w:t>
            </w:r>
          </w:p>
        </w:tc>
        <w:tc>
          <w:tcPr>
            <w:tcW w:w="7777"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本项目非专门面向中小企业采购。</w:t>
            </w:r>
            <w:bookmarkStart w:id="60" w:name="_GoBack"/>
            <w:bookmarkEnd w:id="6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400" w:lineRule="exact"/>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5</w:t>
            </w:r>
          </w:p>
        </w:tc>
        <w:tc>
          <w:tcPr>
            <w:tcW w:w="7777" w:type="dxa"/>
            <w:noWrap w:val="0"/>
            <w:vAlign w:val="center"/>
          </w:tcPr>
          <w:p>
            <w:pPr>
              <w:spacing w:line="400" w:lineRule="exact"/>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投标语言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400" w:lineRule="exact"/>
              <w:jc w:val="center"/>
              <w:outlineLvl w:val="9"/>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6</w:t>
            </w:r>
          </w:p>
        </w:tc>
        <w:tc>
          <w:tcPr>
            <w:tcW w:w="7777" w:type="dxa"/>
            <w:noWrap w:val="0"/>
            <w:vAlign w:val="center"/>
          </w:tcPr>
          <w:p>
            <w:pPr>
              <w:spacing w:line="400" w:lineRule="exact"/>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投标有效期</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1"/>
                <w:szCs w:val="21"/>
                <w14:textFill>
                  <w14:solidFill>
                    <w14:schemeClr w14:val="tx1"/>
                  </w14:solidFill>
                </w14:textFill>
              </w:rPr>
              <w:t>天</w:t>
            </w:r>
          </w:p>
          <w:p>
            <w:pPr>
              <w:spacing w:line="400" w:lineRule="exact"/>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注：若成交，投标有效期自动延长至合同终止。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400" w:lineRule="exact"/>
              <w:jc w:val="center"/>
              <w:outlineLvl w:val="9"/>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7</w:t>
            </w:r>
          </w:p>
        </w:tc>
        <w:tc>
          <w:tcPr>
            <w:tcW w:w="7777" w:type="dxa"/>
            <w:noWrap w:val="0"/>
            <w:vAlign w:val="center"/>
          </w:tcPr>
          <w:p>
            <w:pPr>
              <w:spacing w:line="400" w:lineRule="exact"/>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1"/>
                <w:szCs w:val="21"/>
                <w14:textFill>
                  <w14:solidFill>
                    <w14:schemeClr w14:val="tx1"/>
                  </w14:solidFill>
                </w14:textFill>
              </w:rPr>
              <w:t>报价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人民币报价，最终目的地价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exac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8</w:t>
            </w:r>
          </w:p>
        </w:tc>
        <w:tc>
          <w:tcPr>
            <w:tcW w:w="7777" w:type="dxa"/>
            <w:tcBorders>
              <w:top w:val="single" w:color="auto" w:sz="6" w:space="0"/>
              <w:bottom w:val="single" w:color="auto" w:sz="4" w:space="0"/>
            </w:tcBorders>
            <w:noWrap w:val="0"/>
            <w:vAlign w:val="center"/>
          </w:tcPr>
          <w:p>
            <w:pPr>
              <w:spacing w:line="360" w:lineRule="auto"/>
              <w:jc w:val="left"/>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谈判响应</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份数</w:t>
            </w: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w:t>
            </w:r>
            <w:r>
              <w:rPr>
                <w:rFonts w:hint="eastAsia" w:ascii="宋体" w:hAnsi="宋体" w:cs="宋体"/>
                <w:b/>
                <w:bCs/>
                <w:szCs w:val="21"/>
              </w:rPr>
              <w:t>正本一份，副本</w:t>
            </w:r>
            <w:r>
              <w:rPr>
                <w:rFonts w:hint="eastAsia" w:ascii="宋体" w:hAnsi="宋体" w:cs="宋体"/>
                <w:b/>
                <w:bCs/>
                <w:szCs w:val="21"/>
                <w:lang w:val="en-US" w:eastAsia="zh-CN"/>
              </w:rPr>
              <w:t>贰</w:t>
            </w:r>
            <w:r>
              <w:rPr>
                <w:rFonts w:hint="eastAsia" w:ascii="宋体" w:hAnsi="宋体" w:cs="宋体"/>
                <w:b/>
                <w:bCs/>
                <w:szCs w:val="21"/>
              </w:rPr>
              <w:t>份，</w:t>
            </w:r>
            <w:r>
              <w:rPr>
                <w:rFonts w:hint="eastAsia" w:ascii="宋体" w:hAnsi="宋体" w:cs="宋体"/>
                <w:b/>
                <w:bCs/>
                <w:szCs w:val="21"/>
                <w:lang w:eastAsia="zh-CN"/>
              </w:rPr>
              <w:t>开标信封一份</w:t>
            </w:r>
            <w:r>
              <w:rPr>
                <w:rFonts w:hint="eastAsia" w:ascii="宋体" w:hAnsi="宋体" w:cs="宋体"/>
                <w:szCs w:val="21"/>
                <w:lang w:eastAsia="zh-CN"/>
              </w:rPr>
              <w:t>（内含</w:t>
            </w:r>
            <w:r>
              <w:rPr>
                <w:rFonts w:hint="eastAsia" w:ascii="宋体" w:hAnsi="宋体" w:cs="宋体"/>
                <w:szCs w:val="21"/>
                <w:lang w:val="en-US" w:eastAsia="zh-CN"/>
              </w:rPr>
              <w:t>单一来源谈判响应</w:t>
            </w:r>
            <w:r>
              <w:rPr>
                <w:rFonts w:hint="eastAsia" w:ascii="宋体" w:hAnsi="宋体" w:cs="宋体"/>
                <w:szCs w:val="21"/>
                <w:lang w:eastAsia="zh-CN"/>
              </w:rPr>
              <w:t>文件正本的Word版本及加盖公章PDF版本的U盘一个、投标报价表）。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2"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9</w:t>
            </w:r>
          </w:p>
        </w:tc>
        <w:tc>
          <w:tcPr>
            <w:tcW w:w="7777" w:type="dxa"/>
            <w:tcBorders>
              <w:top w:val="single" w:color="auto" w:sz="6" w:space="0"/>
              <w:bottom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1"/>
                <w:szCs w:val="21"/>
                <w14:textFill>
                  <w14:solidFill>
                    <w14:schemeClr w14:val="tx1"/>
                  </w14:solidFill>
                </w14:textFill>
              </w:rPr>
              <w:t>截止时间</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：20</w:t>
            </w:r>
            <w:r>
              <w:rPr>
                <w:rFonts w:hint="eastAsia" w:asciiTheme="minorEastAsia" w:hAnsiTheme="minorEastAsia" w:cstheme="minorEastAsia"/>
                <w:color w:val="000000" w:themeColor="text1"/>
                <w:sz w:val="2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年</w:t>
            </w:r>
            <w:r>
              <w:rPr>
                <w:rFonts w:hint="eastAsia" w:asciiTheme="minorEastAsia" w:hAnsiTheme="minorEastAsia" w:cstheme="minorEastAsia"/>
                <w:color w:val="000000" w:themeColor="text1"/>
                <w:sz w:val="21"/>
                <w:szCs w:val="21"/>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月</w:t>
            </w:r>
            <w:r>
              <w:rPr>
                <w:rFonts w:hint="eastAsia" w:asciiTheme="minorEastAsia" w:hAnsiTheme="minorEastAsia" w:cstheme="minorEastAsia"/>
                <w:color w:val="000000" w:themeColor="text1"/>
                <w:sz w:val="21"/>
                <w:szCs w:val="21"/>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日</w:t>
            </w:r>
            <w:r>
              <w:rPr>
                <w:rFonts w:hint="eastAsia" w:asciiTheme="minorEastAsia" w:hAnsiTheme="minorEastAsia" w:cstheme="minorEastAsia"/>
                <w:color w:val="000000" w:themeColor="text1"/>
                <w:sz w:val="21"/>
                <w:szCs w:val="21"/>
                <w:lang w:val="en-US" w:eastAsia="zh-CN"/>
                <w14:textFill>
                  <w14:solidFill>
                    <w14:schemeClr w14:val="tx1"/>
                  </w14:solidFill>
                </w14:textFill>
              </w:rPr>
              <w:t>14:30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整</w:t>
            </w:r>
            <w:r>
              <w:rPr>
                <w:rFonts w:hint="eastAsia" w:asciiTheme="minorEastAsia" w:hAnsiTheme="minorEastAsia" w:eastAsiaTheme="minorEastAsia" w:cstheme="minorEastAsia"/>
                <w:color w:val="000000" w:themeColor="text1"/>
                <w:sz w:val="21"/>
                <w:szCs w:val="21"/>
                <w14:textFill>
                  <w14:solidFill>
                    <w14:schemeClr w14:val="tx1"/>
                  </w14:solidFill>
                </w14:textFill>
              </w:rPr>
              <w:t>(北京时间)。</w:t>
            </w:r>
          </w:p>
          <w:p>
            <w:pPr>
              <w:pStyle w:val="45"/>
              <w:spacing w:line="360" w:lineRule="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谈判响应</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文件递交地点：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10</w:t>
            </w:r>
          </w:p>
        </w:tc>
        <w:tc>
          <w:tcPr>
            <w:tcW w:w="7777" w:type="dxa"/>
            <w:tcBorders>
              <w:top w:val="single" w:color="auto" w:sz="6" w:space="0"/>
              <w:bottom w:val="single" w:color="auto" w:sz="4" w:space="0"/>
            </w:tcBorders>
            <w:noWrap w:val="0"/>
            <w:vAlign w:val="center"/>
          </w:tcPr>
          <w:p>
            <w:pPr>
              <w:spacing w:line="360" w:lineRule="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谈判时间：20</w:t>
            </w:r>
            <w:r>
              <w:rPr>
                <w:rFonts w:hint="eastAsia" w:asciiTheme="minorEastAsia" w:hAnsiTheme="minorEastAsia" w:cstheme="minorEastAsia"/>
                <w:color w:val="000000" w:themeColor="text1"/>
                <w:sz w:val="2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年</w:t>
            </w:r>
            <w:r>
              <w:rPr>
                <w:rFonts w:hint="eastAsia" w:asciiTheme="minorEastAsia" w:hAnsiTheme="minorEastAsia" w:cstheme="minorEastAsia"/>
                <w:color w:val="000000" w:themeColor="text1"/>
                <w:sz w:val="21"/>
                <w:szCs w:val="21"/>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月</w:t>
            </w:r>
            <w:r>
              <w:rPr>
                <w:rFonts w:hint="eastAsia" w:asciiTheme="minorEastAsia" w:hAnsiTheme="minorEastAsia" w:cstheme="minorEastAsia"/>
                <w:color w:val="000000" w:themeColor="text1"/>
                <w:sz w:val="21"/>
                <w:szCs w:val="21"/>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日</w:t>
            </w:r>
            <w:r>
              <w:rPr>
                <w:rFonts w:hint="eastAsia" w:asciiTheme="minorEastAsia" w:hAnsiTheme="minorEastAsia" w:cstheme="minorEastAsia"/>
                <w:color w:val="000000" w:themeColor="text1"/>
                <w:sz w:val="21"/>
                <w:szCs w:val="21"/>
                <w:lang w:val="en-US" w:eastAsia="zh-CN"/>
                <w14:textFill>
                  <w14:solidFill>
                    <w14:schemeClr w14:val="tx1"/>
                  </w14:solidFill>
                </w14:textFill>
              </w:rPr>
              <w:t>14:30</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整(北京时间)。</w:t>
            </w:r>
          </w:p>
          <w:p>
            <w:pPr>
              <w:pStyle w:val="45"/>
              <w:spacing w:line="360" w:lineRule="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谈判响应</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文件递交地点：</w:t>
            </w:r>
            <w:r>
              <w:rPr>
                <w:rFonts w:hint="eastAsia" w:ascii="Times New Roman" w:hAnsi="Times New Roman" w:eastAsia="宋体" w:cs="Times New Roman"/>
                <w:color w:val="auto"/>
                <w:sz w:val="21"/>
                <w:szCs w:val="21"/>
                <w:lang w:eastAsia="zh-CN"/>
              </w:rPr>
              <w:t>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11</w:t>
            </w:r>
          </w:p>
        </w:tc>
        <w:tc>
          <w:tcPr>
            <w:tcW w:w="7777" w:type="dxa"/>
            <w:tcBorders>
              <w:top w:val="single" w:color="auto" w:sz="6" w:space="0"/>
              <w:bottom w:val="single" w:color="auto" w:sz="4" w:space="0"/>
            </w:tcBorders>
            <w:noWrap w:val="0"/>
            <w:vAlign w:val="center"/>
          </w:tcPr>
          <w:p>
            <w:pPr>
              <w:spacing w:line="360" w:lineRule="auto"/>
              <w:jc w:val="both"/>
              <w:outlineLvl w:val="9"/>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成交服务费账户：</w:t>
            </w:r>
          </w:p>
          <w:p>
            <w:pPr>
              <w:spacing w:line="360" w:lineRule="auto"/>
              <w:jc w:val="both"/>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开户名称：  陕西德信招标有限公司</w:t>
            </w:r>
          </w:p>
          <w:p>
            <w:pPr>
              <w:spacing w:line="360" w:lineRule="auto"/>
              <w:jc w:val="both"/>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开户行名称：西安银行东二环南段支行</w:t>
            </w:r>
          </w:p>
          <w:p>
            <w:pPr>
              <w:spacing w:line="360" w:lineRule="auto"/>
              <w:jc w:val="both"/>
              <w:outlineLvl w:val="9"/>
              <w:rPr>
                <w:rFonts w:hint="eastAsia" w:asciiTheme="minorEastAsia" w:hAnsiTheme="minorEastAsia" w:eastAsiaTheme="minorEastAsia" w:cstheme="minorEastAsia"/>
                <w:b/>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账 号：     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4"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12</w:t>
            </w:r>
          </w:p>
        </w:tc>
        <w:tc>
          <w:tcPr>
            <w:tcW w:w="7777" w:type="dxa"/>
            <w:tcBorders>
              <w:top w:val="single" w:color="auto" w:sz="6" w:space="0"/>
              <w:bottom w:val="single" w:color="auto" w:sz="4" w:space="0"/>
            </w:tcBorders>
            <w:noWrap w:val="0"/>
            <w:vAlign w:val="center"/>
          </w:tcPr>
          <w:p>
            <w:pPr>
              <w:spacing w:line="400" w:lineRule="exact"/>
              <w:ind w:firstLine="420" w:firstLineChars="200"/>
              <w:jc w:val="left"/>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7" w:hRule="atLeast"/>
          <w:jc w:val="center"/>
        </w:trPr>
        <w:tc>
          <w:tcPr>
            <w:tcW w:w="842" w:type="dxa"/>
            <w:tcBorders>
              <w:top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13</w:t>
            </w:r>
          </w:p>
        </w:tc>
        <w:tc>
          <w:tcPr>
            <w:tcW w:w="7777" w:type="dxa"/>
            <w:tcBorders>
              <w:top w:val="single" w:color="auto" w:sz="4" w:space="0"/>
            </w:tcBorders>
            <w:noWrap w:val="0"/>
            <w:vAlign w:val="center"/>
          </w:tcPr>
          <w:p>
            <w:pPr>
              <w:pStyle w:val="95"/>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Theme="minorEastAsia" w:hAnsiTheme="minorEastAsia" w:eastAsiaTheme="minorEastAsia" w:cstheme="minorEastAsia"/>
                <w:bCs/>
                <w:color w:val="auto"/>
                <w:sz w:val="21"/>
                <w:szCs w:val="21"/>
                <w:lang w:val="en-US" w:eastAsia="zh-CN" w:bidi="ar-SA"/>
              </w:rPr>
            </w:pPr>
            <w:r>
              <w:rPr>
                <w:rFonts w:hint="eastAsia" w:asciiTheme="minorEastAsia" w:hAnsiTheme="minorEastAsia" w:eastAsiaTheme="minorEastAsia" w:cstheme="minorEastAsia"/>
                <w:b/>
                <w:color w:val="auto"/>
                <w:sz w:val="21"/>
                <w:szCs w:val="21"/>
                <w:lang w:val="en-US" w:bidi="ar-SA"/>
              </w:rPr>
              <w:t>供应商注册登记提醒</w:t>
            </w:r>
            <w:r>
              <w:rPr>
                <w:rFonts w:hint="eastAsia" w:asciiTheme="minorEastAsia" w:hAnsiTheme="minorEastAsia" w:eastAsiaTheme="minorEastAsia" w:cstheme="minorEastAsia"/>
                <w:bCs/>
                <w:color w:val="auto"/>
                <w:sz w:val="21"/>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auto"/>
                <w:sz w:val="21"/>
                <w:szCs w:val="21"/>
                <w:lang w:val="en-US" w:bidi="ar-SA"/>
              </w:rPr>
              <w:t>根据“陕西省财政厅关于政府采购供应商注册登记有关事项的通知”，如所投本项目的供应商未在陕西省政府采购网（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"http://www.ccgp-shaanxi.gov.cn/"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color w:val="auto"/>
                <w:sz w:val="21"/>
                <w:szCs w:val="21"/>
                <w:lang w:val="en-US" w:bidi="ar-SA"/>
              </w:rPr>
              <w:t>http</w:t>
            </w:r>
            <w:r>
              <w:rPr>
                <w:rFonts w:hint="eastAsia" w:asciiTheme="minorEastAsia" w:hAnsiTheme="minorEastAsia" w:eastAsiaTheme="minorEastAsia" w:cstheme="minorEastAsia"/>
                <w:bCs/>
                <w:color w:val="auto"/>
                <w:sz w:val="21"/>
                <w:szCs w:val="21"/>
                <w:lang w:val="en-US" w:eastAsia="zh-CN" w:bidi="ar-SA"/>
              </w:rPr>
              <w:t>：</w:t>
            </w:r>
            <w:r>
              <w:rPr>
                <w:rFonts w:hint="eastAsia" w:asciiTheme="minorEastAsia" w:hAnsiTheme="minorEastAsia" w:eastAsiaTheme="minorEastAsia" w:cstheme="minorEastAsia"/>
                <w:bCs/>
                <w:color w:val="auto"/>
                <w:sz w:val="21"/>
                <w:szCs w:val="21"/>
                <w:lang w:val="en-US" w:bidi="ar-SA"/>
              </w:rPr>
              <w:t>//www.ccgp-shaanxi.gov.cn/</w:t>
            </w:r>
            <w:r>
              <w:rPr>
                <w:rFonts w:hint="eastAsia" w:asciiTheme="minorEastAsia" w:hAnsiTheme="minorEastAsia" w:eastAsiaTheme="minorEastAsia" w:cstheme="minorEastAsia"/>
                <w:bCs/>
                <w:color w:val="auto"/>
                <w:sz w:val="21"/>
                <w:szCs w:val="21"/>
                <w:lang w:val="en-US" w:bidi="ar-SA"/>
              </w:rPr>
              <w:fldChar w:fldCharType="end"/>
            </w:r>
            <w:r>
              <w:rPr>
                <w:rFonts w:hint="eastAsia" w:asciiTheme="minorEastAsia" w:hAnsiTheme="minorEastAsia" w:eastAsiaTheme="minorEastAsia" w:cstheme="minorEastAsia"/>
                <w:bCs/>
                <w:color w:val="auto"/>
                <w:sz w:val="21"/>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7" w:hRule="atLeast"/>
          <w:jc w:val="center"/>
        </w:trPr>
        <w:tc>
          <w:tcPr>
            <w:tcW w:w="842" w:type="dxa"/>
            <w:tcBorders>
              <w:top w:val="single" w:color="auto" w:sz="4" w:space="0"/>
            </w:tcBorders>
            <w:noWrap w:val="0"/>
            <w:vAlign w:val="center"/>
          </w:tcPr>
          <w:p>
            <w:pPr>
              <w:spacing w:line="400" w:lineRule="exact"/>
              <w:jc w:val="center"/>
              <w:outlineLvl w:val="9"/>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14</w:t>
            </w:r>
          </w:p>
        </w:tc>
        <w:tc>
          <w:tcPr>
            <w:tcW w:w="7777"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Theme="minorEastAsia" w:hAnsiTheme="minorEastAsia" w:eastAsiaTheme="minorEastAsia" w:cstheme="minorEastAsia"/>
                <w:b/>
                <w:bCs w:val="0"/>
                <w:color w:val="auto"/>
                <w:sz w:val="21"/>
                <w:szCs w:val="21"/>
                <w:lang w:val="en-US" w:eastAsia="zh-CN" w:bidi="ar-SA"/>
              </w:rPr>
            </w:pPr>
            <w:r>
              <w:rPr>
                <w:rFonts w:hint="eastAsia" w:asciiTheme="minorEastAsia" w:hAnsiTheme="minorEastAsia" w:eastAsiaTheme="minorEastAsia" w:cstheme="minorEastAsia"/>
                <w:b/>
                <w:bCs w:val="0"/>
                <w:color w:val="auto"/>
                <w:sz w:val="21"/>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auto"/>
                <w:sz w:val="21"/>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查询供应商信用是否合格并记录，将查询网页、内容截图或拍照，留档保存。次查询信息仅作为本项目使用。</w:t>
            </w:r>
          </w:p>
        </w:tc>
      </w:tr>
    </w:tbl>
    <w:p>
      <w:pPr>
        <w:rPr>
          <w:rFonts w:hint="eastAsia" w:ascii="宋体" w:hAnsi="宋体" w:eastAsia="宋体" w:cs="宋体"/>
          <w:color w:val="auto"/>
          <w:sz w:val="32"/>
          <w:szCs w:val="32"/>
          <w:lang w:eastAsia="zh-CN"/>
        </w:rPr>
      </w:pP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spacing w:line="360" w:lineRule="auto"/>
        <w:outlineLvl w:val="9"/>
        <w:rPr>
          <w:rFonts w:hint="eastAsia" w:ascii="宋体" w:hAnsi="宋体" w:eastAsia="宋体" w:cs="宋体"/>
          <w:b/>
          <w:bCs/>
          <w:color w:val="auto"/>
          <w:kern w:val="2"/>
          <w:sz w:val="28"/>
          <w:szCs w:val="30"/>
          <w:lang w:val="en-US" w:eastAsia="zh-CN" w:bidi="ar-SA"/>
        </w:rPr>
      </w:pPr>
      <w:r>
        <w:rPr>
          <w:rFonts w:hint="eastAsia" w:ascii="宋体" w:hAnsi="宋体" w:eastAsia="宋体" w:cs="宋体"/>
          <w:color w:val="auto"/>
          <w:sz w:val="32"/>
          <w:szCs w:val="32"/>
          <w:lang w:eastAsia="zh-CN"/>
        </w:rPr>
        <w:t>二</w:t>
      </w:r>
      <w:r>
        <w:rPr>
          <w:rFonts w:hint="eastAsia" w:ascii="宋体" w:hAnsi="宋体" w:eastAsia="宋体" w:cs="宋体"/>
          <w:b/>
          <w:bCs/>
          <w:color w:val="auto"/>
          <w:kern w:val="2"/>
          <w:sz w:val="28"/>
          <w:szCs w:val="30"/>
          <w:lang w:val="en-US" w:eastAsia="zh-CN" w:bidi="ar-SA"/>
        </w:rPr>
        <w:t>、供应商须知</w:t>
      </w:r>
    </w:p>
    <w:p>
      <w:pPr>
        <w:snapToGrid w:val="0"/>
        <w:spacing w:before="0" w:after="0" w:line="360" w:lineRule="auto"/>
        <w:jc w:val="both"/>
        <w:outlineLvl w:val="9"/>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（一）说  明</w:t>
      </w:r>
      <w:bookmarkEnd w:id="13"/>
      <w:bookmarkEnd w:id="14"/>
    </w:p>
    <w:p>
      <w:pPr>
        <w:snapToGrid w:val="0"/>
        <w:spacing w:before="0" w:after="0" w:line="360" w:lineRule="auto"/>
        <w:jc w:val="both"/>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1、定义</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1.1“买方”系指</w:t>
      </w:r>
      <w:r>
        <w:rPr>
          <w:rFonts w:ascii="微软雅黑" w:hAnsi="微软雅黑" w:eastAsia="微软雅黑" w:cs="微软雅黑"/>
          <w:i w:val="0"/>
          <w:iCs w:val="0"/>
          <w:caps w:val="0"/>
          <w:color w:val="222222"/>
          <w:spacing w:val="0"/>
          <w:sz w:val="21"/>
          <w:szCs w:val="21"/>
          <w:shd w:val="clear" w:fill="FFFFFF"/>
        </w:rPr>
        <w:t> </w:t>
      </w:r>
      <w:r>
        <w:rPr>
          <w:rFonts w:hint="eastAsia" w:ascii="新宋体" w:hAnsi="新宋体" w:eastAsia="新宋体" w:cs="宋体"/>
          <w:color w:val="auto"/>
          <w:kern w:val="0"/>
          <w:sz w:val="24"/>
          <w:lang w:val="en-US" w:eastAsia="zh-CN"/>
        </w:rPr>
        <w:t>西安市医疗保障局。</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1.2“供应商”系指向买方提交单一来源谈判响应文件的投标商。</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1.3“招标代理机构”系指陕西德信招标有限公司。</w:t>
      </w:r>
    </w:p>
    <w:p>
      <w:pPr>
        <w:widowControl/>
        <w:spacing w:line="360" w:lineRule="auto"/>
        <w:ind w:firstLine="681" w:firstLineChars="284"/>
        <w:jc w:val="left"/>
        <w:outlineLvl w:val="9"/>
        <w:rPr>
          <w:rFonts w:hint="eastAsia" w:ascii="宋体" w:hAnsi="宋体" w:cs="宋体"/>
          <w:kern w:val="1"/>
          <w:sz w:val="24"/>
        </w:rPr>
      </w:pPr>
      <w:r>
        <w:rPr>
          <w:rFonts w:hint="eastAsia" w:ascii="新宋体" w:hAnsi="新宋体" w:eastAsia="新宋体" w:cs="宋体"/>
          <w:color w:val="auto"/>
          <w:kern w:val="0"/>
          <w:sz w:val="24"/>
          <w:lang w:val="en-US" w:eastAsia="zh-CN"/>
        </w:rPr>
        <w:t>1.4</w:t>
      </w:r>
      <w:r>
        <w:rPr>
          <w:rFonts w:hint="eastAsia" w:ascii="宋体" w:hAnsi="宋体" w:cs="宋体"/>
          <w:kern w:val="1"/>
          <w:sz w:val="24"/>
        </w:rPr>
        <w:t>“</w:t>
      </w:r>
      <w:r>
        <w:rPr>
          <w:rFonts w:hint="eastAsia" w:ascii="宋体" w:hAnsi="宋体" w:cs="宋体"/>
          <w:sz w:val="24"/>
        </w:rPr>
        <w:t>监督管理机构”系指</w:t>
      </w:r>
      <w:r>
        <w:rPr>
          <w:rFonts w:hint="eastAsia" w:ascii="宋体" w:hAnsi="宋体" w:cs="宋体"/>
          <w:sz w:val="24"/>
          <w:lang w:eastAsia="zh-CN"/>
        </w:rPr>
        <w:t>西安市财政局</w:t>
      </w:r>
      <w:r>
        <w:rPr>
          <w:rFonts w:hint="eastAsia" w:ascii="宋体" w:hAnsi="宋体" w:cs="宋体"/>
          <w:sz w:val="24"/>
        </w:rPr>
        <w:t>。</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1.5 “服务”指投标人成交后根据招标文件和合同的规定承担与供货、安装有关的服务，包括运输、仓储、保险以及其它的伴随服务，如售后、维修、更换和应承担的其它义务。</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1.6 “卖方”系指提供合同货物和服务的法人或自然人或非法人组织。</w:t>
      </w:r>
    </w:p>
    <w:p>
      <w:pPr>
        <w:widowControl/>
        <w:spacing w:line="360" w:lineRule="auto"/>
        <w:jc w:val="left"/>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2、合格的供应商</w:t>
      </w:r>
    </w:p>
    <w:p>
      <w:pPr>
        <w:widowControl/>
        <w:spacing w:line="360" w:lineRule="auto"/>
        <w:ind w:firstLine="480" w:firstLineChars="200"/>
        <w:jc w:val="left"/>
        <w:rPr>
          <w:rFonts w:hint="eastAsia" w:ascii="宋体" w:hAnsi="宋体" w:cs="宋体" w:eastAsiaTheme="minorEastAsia"/>
          <w:kern w:val="0"/>
          <w:sz w:val="24"/>
          <w:lang w:eastAsia="zh-CN"/>
        </w:rPr>
      </w:pPr>
      <w:r>
        <w:rPr>
          <w:rFonts w:hint="eastAsia" w:ascii="宋体" w:hAnsi="宋体" w:cs="宋体"/>
          <w:kern w:val="0"/>
          <w:sz w:val="24"/>
          <w:lang w:val="en-US" w:eastAsia="zh-CN"/>
        </w:rPr>
        <w:t>2.</w:t>
      </w: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80" w:firstLineChars="200"/>
        <w:jc w:val="left"/>
        <w:rPr>
          <w:rFonts w:hint="eastAsia" w:ascii="宋体" w:hAnsi="宋体" w:cs="宋体"/>
          <w:kern w:val="0"/>
          <w:sz w:val="24"/>
          <w:szCs w:val="22"/>
        </w:rPr>
      </w:pPr>
      <w:r>
        <w:rPr>
          <w:rFonts w:hint="eastAsia" w:ascii="宋体" w:hAnsi="宋体" w:cs="宋体"/>
          <w:kern w:val="0"/>
          <w:sz w:val="24"/>
          <w:szCs w:val="22"/>
          <w:lang w:val="en-US" w:eastAsia="zh-CN"/>
        </w:rPr>
        <w:t>2.3</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eastAsiaTheme="minorEastAsia"/>
          <w:kern w:val="0"/>
          <w:sz w:val="24"/>
          <w:szCs w:val="22"/>
          <w:lang w:eastAsia="zh-CN"/>
        </w:rPr>
      </w:pPr>
      <w:r>
        <w:rPr>
          <w:rFonts w:hint="eastAsia" w:ascii="宋体" w:hAnsi="宋体" w:cs="宋体"/>
          <w:kern w:val="0"/>
          <w:sz w:val="24"/>
          <w:szCs w:val="22"/>
          <w:lang w:val="en-US" w:eastAsia="zh-CN"/>
        </w:rPr>
        <w:t>2.5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80" w:firstLineChars="200"/>
        <w:jc w:val="left"/>
        <w:rPr>
          <w:rFonts w:hint="eastAsia" w:ascii="宋体" w:hAnsi="宋体" w:cs="宋体"/>
          <w:kern w:val="0"/>
          <w:sz w:val="24"/>
          <w:szCs w:val="22"/>
        </w:rPr>
      </w:pPr>
      <w:r>
        <w:rPr>
          <w:rFonts w:hint="eastAsia" w:ascii="宋体" w:hAnsi="宋体" w:cs="宋体"/>
          <w:kern w:val="0"/>
          <w:sz w:val="24"/>
          <w:szCs w:val="22"/>
          <w:lang w:val="en-US" w:eastAsia="zh-CN"/>
        </w:rPr>
        <w:t>2.6</w:t>
      </w:r>
      <w:r>
        <w:rPr>
          <w:rFonts w:hint="eastAsia" w:ascii="宋体" w:hAnsi="宋体" w:cs="宋体"/>
          <w:kern w:val="0"/>
          <w:sz w:val="24"/>
          <w:szCs w:val="22"/>
        </w:rPr>
        <w:t>、具有履行合同所必需的设备和专业技术能力的书面声明；</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2.7</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2.8</w:t>
      </w:r>
      <w:r>
        <w:rPr>
          <w:rFonts w:hint="eastAsia" w:ascii="宋体" w:hAnsi="宋体" w:cs="宋体"/>
          <w:kern w:val="0"/>
          <w:sz w:val="24"/>
        </w:rPr>
        <w:t>、</w:t>
      </w:r>
      <w:r>
        <w:rPr>
          <w:rFonts w:hint="eastAsia" w:ascii="宋体" w:hAnsi="宋体" w:cs="宋体"/>
          <w:color w:val="000000"/>
          <w:kern w:val="0"/>
          <w:sz w:val="24"/>
        </w:rPr>
        <w:t>未被列入失信被执行人、重大税收违法案件当事人名单、政府采购严重违法失信行为记录名单；以“信用中国”网站(www.creditchina.gov.cn)或中国政府采购网(www.ccgp.gov.cn) 查询结果为准</w:t>
      </w:r>
      <w:r>
        <w:rPr>
          <w:rFonts w:hint="eastAsia" w:ascii="宋体" w:hAnsi="宋体" w:cs="宋体"/>
          <w:kern w:val="0"/>
          <w:sz w:val="24"/>
        </w:rPr>
        <w:t>；</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kern w:val="0"/>
          <w:sz w:val="24"/>
          <w:szCs w:val="24"/>
        </w:rPr>
        <w:t>、本项目不接受联合体投标。</w:t>
      </w:r>
    </w:p>
    <w:p>
      <w:pPr>
        <w:widowControl/>
        <w:spacing w:line="360" w:lineRule="auto"/>
        <w:jc w:val="left"/>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3、投标费用</w:t>
      </w:r>
    </w:p>
    <w:p>
      <w:pPr>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供应商应承担所有与编写和提交</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有关的费用，不论投标的结果如何，招标代理机构和买方在任何情况下均无义务和责任承担这些费用。</w:t>
      </w:r>
    </w:p>
    <w:p>
      <w:pPr>
        <w:snapToGrid w:val="0"/>
        <w:spacing w:before="0" w:after="0" w:line="360" w:lineRule="auto"/>
        <w:jc w:val="both"/>
        <w:outlineLvl w:val="9"/>
        <w:rPr>
          <w:rFonts w:ascii="宋体" w:hAnsi="宋体"/>
          <w:b/>
          <w:bCs/>
          <w:color w:val="auto"/>
          <w:sz w:val="28"/>
          <w:szCs w:val="28"/>
        </w:rPr>
      </w:pPr>
      <w:bookmarkStart w:id="15" w:name="_Toc409627232"/>
      <w:bookmarkStart w:id="16" w:name="_Toc369274606"/>
      <w:r>
        <w:rPr>
          <w:rFonts w:hint="eastAsia" w:ascii="宋体" w:hAnsi="宋体"/>
          <w:b/>
          <w:bCs/>
          <w:color w:val="auto"/>
          <w:sz w:val="28"/>
          <w:szCs w:val="28"/>
        </w:rPr>
        <w:t>（二）</w:t>
      </w:r>
      <w:bookmarkEnd w:id="15"/>
      <w:bookmarkEnd w:id="16"/>
      <w:r>
        <w:rPr>
          <w:rFonts w:hint="eastAsia" w:ascii="宋体" w:hAnsi="宋体"/>
          <w:b/>
          <w:bCs/>
          <w:color w:val="auto"/>
          <w:sz w:val="28"/>
          <w:szCs w:val="28"/>
          <w:lang w:eastAsia="zh-CN"/>
        </w:rPr>
        <w:t>单一来源谈判文件</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构成</w:t>
      </w:r>
    </w:p>
    <w:p>
      <w:pPr>
        <w:spacing w:line="360" w:lineRule="auto"/>
        <w:ind w:firstLine="600" w:firstLineChars="25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包括</w:t>
      </w:r>
      <w:r>
        <w:rPr>
          <w:rFonts w:hint="eastAsia" w:ascii="宋体" w:hAnsi="宋体" w:eastAsia="宋体" w:cs="宋体"/>
          <w:color w:val="auto"/>
          <w:kern w:val="0"/>
          <w:sz w:val="24"/>
          <w:szCs w:val="24"/>
          <w:lang w:eastAsia="zh-CN"/>
        </w:rPr>
        <w:t>：</w:t>
      </w:r>
    </w:p>
    <w:p>
      <w:pPr>
        <w:spacing w:line="360" w:lineRule="auto"/>
        <w:ind w:firstLine="600" w:firstLineChars="25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单一来源采购邀请函</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(2)供应商须知及前附表</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商务部分</w:t>
      </w:r>
      <w:r>
        <w:rPr>
          <w:rFonts w:hint="eastAsia" w:ascii="宋体" w:hAnsi="宋体" w:eastAsia="宋体" w:cs="宋体"/>
          <w:color w:val="auto"/>
          <w:kern w:val="0"/>
          <w:sz w:val="24"/>
          <w:szCs w:val="24"/>
          <w:lang w:val="en-US" w:eastAsia="zh-CN"/>
        </w:rPr>
        <w:t>(合同条款及合同格式）</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采购需求（采购内容及要求）</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eastAsia="zh-CN"/>
        </w:rPr>
        <w:t>单一来源谈判响应文件格式</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.2  供应商应仔细阅读</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中的所有内容。如果供应商未按</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要求提供全部资料或提交的</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没有对</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做出实质性响应，那么供应商将承担其风险，并有可能导致</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被拒绝。</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的澄清</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rPr>
        <w:t>任何要求对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进行澄清的供应商，均应在投标截止日期三天前按招标代理机构的通讯地址以书面形式如信函、电报、电传、传真等通知招标代理机构，招标代理机构对投标截止日期前三天收到的任何澄清要求将以书面形式予以答复，同时将书面答复寄送每个购买</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的供应商，答复中包括所问问题，但不包括问题的来源。</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的修改</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在投标截止期前的任何时候，无论出于何种原因，招标代理机构可主动地或在解答供应商提出的澄清问题时对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进行修改。</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的修改将以书面形式包括传真和电传，通知所有购买</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的供应商，并对其具有约束力，供应商应立即以电报、电传、传真形式确认已收到修改文件。</w:t>
      </w:r>
    </w:p>
    <w:p>
      <w:pPr>
        <w:spacing w:line="360" w:lineRule="auto"/>
        <w:ind w:firstLine="560"/>
        <w:outlineLvl w:val="9"/>
        <w:rPr>
          <w:rFonts w:hint="eastAsia" w:ascii="宋体" w:hAnsi="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为使供应商编写投标书时有充分时间对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的修改部分进行研究，招标代理机构可酌情延长投标截止日期，并通知每一个供应商。</w:t>
      </w:r>
      <w:bookmarkStart w:id="17" w:name="_Toc409627233"/>
      <w:bookmarkStart w:id="18" w:name="_Toc369274607"/>
    </w:p>
    <w:p>
      <w:pPr>
        <w:snapToGrid w:val="0"/>
        <w:spacing w:before="0" w:after="0" w:line="360" w:lineRule="auto"/>
        <w:jc w:val="both"/>
        <w:outlineLvl w:val="9"/>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（三）</w:t>
      </w:r>
      <w:r>
        <w:rPr>
          <w:rFonts w:hint="eastAsia" w:ascii="宋体" w:hAnsi="宋体" w:eastAsia="宋体" w:cs="Times New Roman"/>
          <w:b/>
          <w:bCs/>
          <w:color w:val="auto"/>
          <w:sz w:val="28"/>
          <w:szCs w:val="28"/>
          <w:lang w:eastAsia="zh-CN"/>
        </w:rPr>
        <w:t>单一来源谈判响应文件</w:t>
      </w:r>
      <w:r>
        <w:rPr>
          <w:rFonts w:hint="eastAsia" w:ascii="宋体" w:hAnsi="宋体" w:eastAsia="宋体" w:cs="Times New Roman"/>
          <w:b/>
          <w:bCs/>
          <w:color w:val="auto"/>
          <w:sz w:val="28"/>
          <w:szCs w:val="28"/>
        </w:rPr>
        <w:t>的编制</w:t>
      </w:r>
      <w:bookmarkEnd w:id="17"/>
      <w:bookmarkEnd w:id="18"/>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、投标的语言及度量衡</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供应商提交的</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以及供应商和招标代理机构就投标交换的文件和来往信件均应使用中文。</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除在技术文件中另有规定外，度量衡单位应使用公制单位。</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2、单一来源谈判响应文件的组成</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2.1供应商编写的单一来源谈判响应文件应包括(但不限于)下列部分：</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投标函；</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投标报价表；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投标报价明细表；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商务条款偏离表；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技术规格偏离表；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法定代表人证明书或授权书；</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资格证明文件；</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参加政府采购活动前三年内，在经营活动中没有重大违法记录书面声明；</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陕西省政府采购供应商拒绝政府采购领域商业贿赂承诺书；</w:t>
      </w:r>
    </w:p>
    <w:p>
      <w:pPr>
        <w:numPr>
          <w:ilvl w:val="0"/>
          <w:numId w:val="2"/>
        </w:numPr>
        <w:spacing w:line="360" w:lineRule="auto"/>
        <w:ind w:left="425" w:leftChars="0" w:hanging="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服务方案；</w:t>
      </w:r>
    </w:p>
    <w:p>
      <w:pPr>
        <w:numPr>
          <w:ilvl w:val="0"/>
          <w:numId w:val="2"/>
        </w:numPr>
        <w:spacing w:line="360" w:lineRule="auto"/>
        <w:ind w:left="425" w:leftChars="0" w:hanging="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优惠承诺；</w:t>
      </w:r>
    </w:p>
    <w:p>
      <w:pPr>
        <w:numPr>
          <w:ilvl w:val="0"/>
          <w:numId w:val="2"/>
        </w:numPr>
        <w:spacing w:line="360" w:lineRule="auto"/>
        <w:ind w:left="425" w:leftChars="0" w:hanging="5" w:firstLineChars="0"/>
        <w:rPr>
          <w:rFonts w:hint="eastAsia" w:ascii="宋体" w:hAnsi="宋体" w:eastAsia="宋体" w:cs="宋体"/>
          <w:b w:val="0"/>
          <w:bCs/>
          <w:color w:val="auto"/>
          <w:sz w:val="24"/>
          <w:szCs w:val="24"/>
          <w:lang w:val="en-US" w:eastAsia="zh-CN"/>
        </w:rPr>
      </w:pPr>
      <w:r>
        <w:rPr>
          <w:rFonts w:hint="eastAsia" w:ascii="宋体" w:hAnsi="宋体" w:cs="宋体"/>
          <w:sz w:val="24"/>
          <w:lang w:eastAsia="zh-CN"/>
        </w:rPr>
        <w:t>其他证明材料；</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3、单一来源谈判响应文件格式</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.1供应商应按</w:t>
      </w:r>
      <w:r>
        <w:rPr>
          <w:rFonts w:hint="eastAsia" w:ascii="宋体" w:hAnsi="宋体" w:eastAsia="宋体" w:cs="宋体"/>
          <w:color w:val="auto"/>
          <w:sz w:val="24"/>
          <w:szCs w:val="24"/>
          <w:lang w:eastAsia="zh-CN"/>
        </w:rPr>
        <w:t>单一来源谈判文件所提供的第二章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供应商须知及前附表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、供应商须知-</w:t>
      </w:r>
      <w:r>
        <w:rPr>
          <w:rFonts w:hint="eastAsia" w:ascii="宋体" w:hAnsi="宋体" w:eastAsia="宋体" w:cs="宋体"/>
          <w:color w:val="auto"/>
          <w:sz w:val="24"/>
          <w:szCs w:val="24"/>
          <w:lang w:eastAsia="zh-CN"/>
        </w:rPr>
        <w:t>（三）单一来源谈判响应文件的编制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条内容与要求和第五章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单一来源谈判响应</w:t>
      </w:r>
      <w:r>
        <w:rPr>
          <w:rFonts w:hint="eastAsia" w:ascii="宋体" w:hAnsi="宋体" w:eastAsia="宋体" w:cs="宋体"/>
          <w:color w:val="auto"/>
          <w:sz w:val="24"/>
          <w:szCs w:val="24"/>
        </w:rPr>
        <w:t>文件格式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编写其</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，供应商不得缺少或留空任何</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要求填写的表格或提交的资料。</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.2供应商应将</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按第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条规定的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编排并编制</w:t>
      </w:r>
      <w:r>
        <w:rPr>
          <w:rFonts w:hint="eastAsia" w:ascii="宋体" w:hAnsi="宋体" w:eastAsia="宋体" w:cs="宋体"/>
          <w:color w:val="auto"/>
          <w:sz w:val="24"/>
          <w:szCs w:val="24"/>
          <w:lang w:eastAsia="zh-CN"/>
        </w:rPr>
        <w:t>对应</w:t>
      </w:r>
      <w:r>
        <w:rPr>
          <w:rFonts w:hint="eastAsia" w:ascii="宋体" w:hAnsi="宋体" w:eastAsia="宋体" w:cs="宋体"/>
          <w:color w:val="auto"/>
          <w:sz w:val="24"/>
          <w:szCs w:val="24"/>
        </w:rPr>
        <w:t>目录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逐页标注连续页码，装订成册。</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4、投标报价</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供应商应在</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中的投标报价表上表明，本合同拟提供货物的单价和总价。每种货物只允许有一种报价。如果单价与总价有出入，以单价为准。</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.2投标价为目的地</w:t>
      </w:r>
      <w:r>
        <w:rPr>
          <w:rFonts w:hint="eastAsia" w:ascii="宋体" w:hAnsi="宋体" w:eastAsia="宋体" w:cs="宋体"/>
          <w:color w:val="auto"/>
          <w:sz w:val="24"/>
          <w:szCs w:val="24"/>
          <w:lang w:eastAsia="zh-CN"/>
        </w:rPr>
        <w:t>最终交付</w:t>
      </w:r>
      <w:r>
        <w:rPr>
          <w:rFonts w:hint="eastAsia" w:ascii="宋体" w:hAnsi="宋体" w:eastAsia="宋体" w:cs="宋体"/>
          <w:color w:val="auto"/>
          <w:sz w:val="24"/>
          <w:szCs w:val="24"/>
        </w:rPr>
        <w:t>价。</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.3供应商按照上述要求分类报价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其目的是便于买方评标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但在任何情况下并不限制买方以任何条款签订合同的权利。</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5、投标货币</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投标应以人民币报价。</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6、投标有效期</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单一来源采购响应文件有效期为自谈判之日起</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个日历日，成交供应商的单一来源采购响应文件有效期自动延长至合同执行完毕。</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7、 投标书的式样和签署</w:t>
      </w:r>
    </w:p>
    <w:p>
      <w:pPr>
        <w:spacing w:line="360" w:lineRule="auto"/>
        <w:ind w:firstLine="482" w:firstLineChars="200"/>
        <w:rPr>
          <w:rFonts w:hint="eastAsia" w:ascii="宋体" w:hAnsi="宋体" w:cs="宋体"/>
          <w:b/>
          <w:bCs/>
          <w:color w:val="FF0000"/>
          <w:kern w:val="1"/>
          <w:sz w:val="24"/>
          <w:lang w:val="en-US" w:eastAsia="zh-CN"/>
        </w:rPr>
      </w:pPr>
      <w:bookmarkStart w:id="19" w:name="_Toc369274608"/>
      <w:bookmarkStart w:id="20" w:name="_Toc409627234"/>
      <w:r>
        <w:rPr>
          <w:rFonts w:hint="eastAsia" w:ascii="宋体" w:hAnsi="宋体" w:eastAsia="宋体" w:cs="宋体"/>
          <w:b/>
          <w:bCs/>
          <w:color w:val="auto"/>
          <w:kern w:val="1"/>
          <w:sz w:val="24"/>
          <w:lang w:val="en-US" w:eastAsia="zh-CN"/>
        </w:rPr>
        <w:t>7.1 开标现场投标人递交开标信封一封，内含：报价表、电子版U盘（U盘内含单一来源谈判响应文件电子Word及加盖公章PDF文档）各一份 。U盘将作为单一来源谈判响应文件的一部分，不予退还。</w:t>
      </w:r>
    </w:p>
    <w:p>
      <w:pPr>
        <w:spacing w:line="360" w:lineRule="auto"/>
        <w:ind w:firstLine="480" w:firstLineChars="200"/>
        <w:rPr>
          <w:rFonts w:hint="default"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7.2</w:t>
      </w:r>
      <w:r>
        <w:rPr>
          <w:rFonts w:hint="eastAsia" w:ascii="宋体" w:hAnsi="宋体" w:eastAsia="宋体" w:cs="宋体"/>
          <w:b/>
          <w:bCs/>
          <w:color w:val="auto"/>
          <w:kern w:val="1"/>
          <w:sz w:val="24"/>
          <w:lang w:val="en-US" w:eastAsia="zh-CN"/>
        </w:rPr>
        <w:t>纸质版单一来源谈判响应文件一式叁份，其中正本壹份，副本贰份。</w:t>
      </w:r>
      <w:r>
        <w:rPr>
          <w:rFonts w:hint="eastAsia" w:ascii="宋体" w:hAnsi="宋体" w:eastAsia="宋体" w:cs="宋体"/>
          <w:color w:val="auto"/>
          <w:kern w:val="1"/>
          <w:sz w:val="24"/>
          <w:lang w:val="en-US" w:eastAsia="zh-CN"/>
        </w:rPr>
        <w:t>在每一份文件上要注明 “正本”或“副本”字样。</w:t>
      </w:r>
      <w:r>
        <w:rPr>
          <w:rFonts w:hint="eastAsia" w:ascii="宋体" w:hAnsi="宋体" w:eastAsia="宋体" w:cs="宋体"/>
          <w:kern w:val="1"/>
          <w:sz w:val="24"/>
          <w:lang w:eastAsia="zh-CN"/>
        </w:rPr>
        <w:t>单一来源谈判响应文件</w:t>
      </w:r>
      <w:r>
        <w:rPr>
          <w:rFonts w:hint="eastAsia" w:ascii="宋体" w:hAnsi="宋体" w:cs="宋体"/>
          <w:kern w:val="1"/>
          <w:sz w:val="24"/>
        </w:rPr>
        <w:t>必须胶装，否则投标无效。</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val="en-US" w:eastAsia="zh-CN"/>
        </w:rPr>
        <w:t>7</w:t>
      </w:r>
      <w:r>
        <w:rPr>
          <w:rFonts w:hint="eastAsia" w:ascii="宋体" w:hAnsi="宋体" w:cs="宋体"/>
          <w:color w:val="auto"/>
          <w:kern w:val="1"/>
          <w:sz w:val="24"/>
          <w:lang w:eastAsia="zh-CN"/>
        </w:rPr>
        <w:t>.</w:t>
      </w:r>
      <w:r>
        <w:rPr>
          <w:rFonts w:hint="eastAsia" w:ascii="宋体" w:hAnsi="宋体" w:cs="宋体"/>
          <w:color w:val="auto"/>
          <w:kern w:val="1"/>
          <w:sz w:val="24"/>
          <w:lang w:val="en-US" w:eastAsia="zh-CN"/>
        </w:rPr>
        <w:t>3</w:t>
      </w:r>
      <w:r>
        <w:rPr>
          <w:rFonts w:hint="eastAsia" w:ascii="宋体" w:hAnsi="宋体" w:cs="宋体"/>
          <w:color w:val="auto"/>
          <w:kern w:val="1"/>
          <w:sz w:val="24"/>
        </w:rPr>
        <w:t>响应文件的正本需打印，并由供应商或经正式授权的代表在</w:t>
      </w:r>
      <w:r>
        <w:rPr>
          <w:rFonts w:hint="eastAsia" w:ascii="宋体" w:hAnsi="宋体" w:cs="宋体"/>
          <w:color w:val="auto"/>
          <w:kern w:val="1"/>
          <w:sz w:val="24"/>
          <w:lang w:eastAsia="zh-CN"/>
        </w:rPr>
        <w:t>单一来源谈判响应文件</w:t>
      </w:r>
      <w:r>
        <w:rPr>
          <w:rFonts w:hint="eastAsia" w:ascii="宋体" w:hAnsi="宋体" w:cs="宋体"/>
          <w:color w:val="auto"/>
          <w:kern w:val="1"/>
          <w:sz w:val="24"/>
        </w:rPr>
        <w:t>上签字。</w:t>
      </w:r>
      <w:r>
        <w:rPr>
          <w:rFonts w:hint="eastAsia" w:ascii="宋体" w:hAnsi="宋体" w:cs="宋体"/>
          <w:color w:val="auto"/>
          <w:kern w:val="1"/>
          <w:sz w:val="24"/>
          <w:lang w:eastAsia="zh-CN"/>
        </w:rPr>
        <w:t>单一来源谈判响应文件</w:t>
      </w:r>
      <w:r>
        <w:rPr>
          <w:rFonts w:hint="eastAsia" w:ascii="宋体" w:hAnsi="宋体" w:cs="宋体"/>
          <w:color w:val="auto"/>
          <w:kern w:val="1"/>
          <w:sz w:val="24"/>
        </w:rPr>
        <w:t>的副本可采用正本的复印件。</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val="en-US" w:eastAsia="zh-CN"/>
        </w:rPr>
        <w:t>7</w:t>
      </w:r>
      <w:r>
        <w:rPr>
          <w:rFonts w:hint="eastAsia" w:ascii="宋体" w:hAnsi="宋体" w:cs="宋体"/>
          <w:color w:val="auto"/>
          <w:kern w:val="1"/>
          <w:sz w:val="24"/>
          <w:lang w:eastAsia="zh-CN"/>
        </w:rPr>
        <w:t>.</w:t>
      </w:r>
      <w:r>
        <w:rPr>
          <w:rFonts w:hint="eastAsia" w:ascii="宋体" w:hAnsi="宋体" w:cs="宋体"/>
          <w:color w:val="auto"/>
          <w:kern w:val="1"/>
          <w:sz w:val="24"/>
          <w:lang w:val="en-US" w:eastAsia="zh-CN"/>
        </w:rPr>
        <w:t>4</w:t>
      </w:r>
      <w:r>
        <w:rPr>
          <w:rFonts w:hint="eastAsia" w:ascii="宋体" w:hAnsi="宋体" w:cs="宋体"/>
          <w:color w:val="auto"/>
          <w:kern w:val="1"/>
          <w:sz w:val="24"/>
        </w:rPr>
        <w:t>投标人名称应当填写全称，同时加盖公章。</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 xml:space="preserve">7.5 纸质版单一来源谈判响应文件不得随意涂改和增删，任何行间如有修改错漏之处，涂改或增删，必须由法定代表人或授权代表在旁边签字、盖章才有效。          </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7.6投标人应当按照单一来源谈判文件中提供的统一格式制做单一来源谈判响应文件，文件中应当有目录。</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7.7 纸质版单一来源谈判响应文件</w:t>
      </w:r>
      <w:r>
        <w:rPr>
          <w:rFonts w:hint="eastAsia" w:ascii="宋体" w:hAnsi="宋体" w:eastAsia="宋体" w:cs="宋体"/>
          <w:color w:val="auto"/>
          <w:kern w:val="1"/>
          <w:sz w:val="24"/>
          <w:lang w:val="zh-CN" w:eastAsia="zh-CN"/>
        </w:rPr>
        <w:t>必须工整、规范、统一、清晰，采用A4幅面纸胶装成册、标注页码。</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7.8 若投标人对文件理解有误，产生的后果由投标人自行承担。</w:t>
      </w:r>
    </w:p>
    <w:p>
      <w:pPr>
        <w:snapToGrid w:val="0"/>
        <w:spacing w:before="0" w:after="0" w:line="360" w:lineRule="auto"/>
        <w:jc w:val="both"/>
        <w:outlineLvl w:val="9"/>
        <w:rPr>
          <w:rFonts w:ascii="宋体" w:hAnsi="宋体"/>
          <w:b/>
          <w:bCs/>
          <w:color w:val="auto"/>
          <w:sz w:val="24"/>
          <w:szCs w:val="24"/>
        </w:rPr>
      </w:pPr>
      <w:r>
        <w:rPr>
          <w:rFonts w:hint="eastAsia" w:ascii="宋体" w:hAnsi="宋体" w:eastAsia="宋体" w:cs="Times New Roman"/>
          <w:b/>
          <w:bCs/>
          <w:color w:val="auto"/>
          <w:sz w:val="28"/>
          <w:szCs w:val="28"/>
        </w:rPr>
        <w:t>（四）</w:t>
      </w:r>
      <w:r>
        <w:rPr>
          <w:rFonts w:hint="eastAsia" w:ascii="宋体" w:hAnsi="宋体" w:eastAsia="宋体" w:cs="Times New Roman"/>
          <w:b/>
          <w:bCs/>
          <w:color w:val="auto"/>
          <w:sz w:val="28"/>
          <w:szCs w:val="28"/>
          <w:lang w:eastAsia="zh-CN"/>
        </w:rPr>
        <w:t>单一来源谈判响应文件</w:t>
      </w:r>
      <w:r>
        <w:rPr>
          <w:rFonts w:hint="eastAsia" w:ascii="宋体" w:hAnsi="宋体" w:eastAsia="宋体" w:cs="Times New Roman"/>
          <w:b/>
          <w:bCs/>
          <w:color w:val="auto"/>
          <w:sz w:val="28"/>
          <w:szCs w:val="28"/>
        </w:rPr>
        <w:t>的密封和递交</w:t>
      </w:r>
      <w:bookmarkEnd w:id="19"/>
      <w:bookmarkEnd w:id="20"/>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1、单一来源谈判响应文件的密封和标记</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供应商应将</w:t>
      </w:r>
      <w:r>
        <w:rPr>
          <w:rFonts w:hint="eastAsia" w:ascii="宋体" w:hAnsi="宋体" w:eastAsia="宋体" w:cs="宋体"/>
          <w:color w:val="auto"/>
          <w:sz w:val="24"/>
          <w:szCs w:val="24"/>
          <w:lang w:eastAsia="zh-CN"/>
        </w:rPr>
        <w:t>投标报价表、及谈判响应文件电子版本</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密封</w:t>
      </w:r>
      <w:r>
        <w:rPr>
          <w:rFonts w:hint="eastAsia" w:ascii="宋体" w:hAnsi="宋体" w:eastAsia="宋体" w:cs="宋体"/>
          <w:color w:val="auto"/>
          <w:sz w:val="24"/>
          <w:szCs w:val="24"/>
          <w:lang w:eastAsia="zh-CN"/>
        </w:rPr>
        <w:t>一个信封</w:t>
      </w:r>
      <w:r>
        <w:rPr>
          <w:rFonts w:hint="eastAsia" w:ascii="宋体" w:hAnsi="宋体" w:eastAsia="宋体" w:cs="宋体"/>
          <w:color w:val="auto"/>
          <w:sz w:val="24"/>
          <w:szCs w:val="24"/>
        </w:rPr>
        <w:t>提交，并在信封上标明“</w:t>
      </w:r>
      <w:r>
        <w:rPr>
          <w:rFonts w:hint="eastAsia" w:ascii="宋体" w:hAnsi="宋体" w:eastAsia="宋体" w:cs="宋体"/>
          <w:color w:val="auto"/>
          <w:sz w:val="24"/>
          <w:szCs w:val="24"/>
          <w:lang w:eastAsia="zh-CN"/>
        </w:rPr>
        <w:t>投标报价表、及谈判响应文件电子版本</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”字样（见附件）。</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.2供应商应将</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响应性文件的正本、所有的副本用单独的信封密封，且在信封上标明“正本”“副本”字样。</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响应文件必须装入密封的信封或封套，并在每一信封或包装的封面上写明</w:t>
      </w:r>
      <w:r>
        <w:rPr>
          <w:rFonts w:hint="eastAsia" w:ascii="宋体" w:hAnsi="宋体" w:eastAsia="宋体" w:cs="宋体"/>
          <w:color w:val="auto"/>
          <w:sz w:val="24"/>
          <w:szCs w:val="24"/>
          <w:lang w:eastAsia="zh-CN"/>
        </w:rPr>
        <w:t>：</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正本或副本；</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招标代理机构；</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投标人的名称；</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2、投标截止日期</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招标代理机构收到</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的时间不得迟于供应商须知前附表中规定的截止日期。</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3、迟交的单一来源谈判响应文件</w:t>
      </w:r>
    </w:p>
    <w:p>
      <w:pPr>
        <w:spacing w:line="360" w:lineRule="auto"/>
        <w:ind w:firstLine="560"/>
        <w:outlineLvl w:val="9"/>
        <w:rPr>
          <w:rFonts w:ascii="宋体" w:hAnsi="宋体"/>
          <w:color w:val="auto"/>
          <w:szCs w:val="21"/>
        </w:rPr>
      </w:pPr>
      <w:r>
        <w:rPr>
          <w:rFonts w:hint="eastAsia" w:ascii="宋体" w:hAnsi="宋体" w:eastAsia="宋体" w:cs="宋体"/>
          <w:color w:val="auto"/>
          <w:sz w:val="24"/>
          <w:szCs w:val="24"/>
        </w:rPr>
        <w:t>招标代理机构将拒绝并原封退回在其规定的投标截止日期后收到的任何</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4、单一来源谈判响应文件的修改和撤回</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供应商在递交</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后，可以修改和撤回其</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，但招标代理机构必须在规定的投标截止期之前收到该修改或撤回的书面通知。</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供应商的修改或撤回通知书，应按规定密封、标注和递送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并应在封套上加注“修改”或“撤回”字样。</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投标截止期之后的修改和撤回均无效。</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供应商不得在投标截止日起至</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有效期期满前撤回</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w:t>
      </w:r>
    </w:p>
    <w:p>
      <w:pPr>
        <w:snapToGrid w:val="0"/>
        <w:spacing w:before="0" w:after="0" w:line="360" w:lineRule="auto"/>
        <w:jc w:val="both"/>
        <w:outlineLvl w:val="9"/>
        <w:rPr>
          <w:rFonts w:hint="eastAsia" w:ascii="宋体" w:hAnsi="宋体" w:eastAsia="宋体" w:cs="Times New Roman"/>
          <w:b/>
          <w:bCs/>
          <w:color w:val="auto"/>
          <w:sz w:val="28"/>
          <w:szCs w:val="28"/>
        </w:rPr>
      </w:pPr>
      <w:bookmarkStart w:id="21" w:name="_Toc369274609"/>
      <w:bookmarkStart w:id="22" w:name="_Toc409627235"/>
      <w:r>
        <w:rPr>
          <w:rFonts w:hint="eastAsia" w:ascii="宋体" w:hAnsi="宋体" w:eastAsia="宋体" w:cs="Times New Roman"/>
          <w:b/>
          <w:bCs/>
          <w:color w:val="auto"/>
          <w:sz w:val="28"/>
          <w:szCs w:val="28"/>
        </w:rPr>
        <w:t>（五）单一来源采购</w:t>
      </w:r>
      <w:bookmarkEnd w:id="21"/>
      <w:bookmarkEnd w:id="22"/>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1、谈判</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招标代理机构将在“供应商须知前附表”规定的时间、地点组织采购。供应商应委派代表参加。</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1.2评标方法：单一来源谈判。</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2、单一来源谈判小组</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招标机构将按照《中华人民共和国政府采购法》及有关规定组建谈判小组。</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2.2单一来源谈判小组由采购人代表及有关专家共三人以上的单数组成，其中专家人数不得少于单一来源谈判小组成员总数的三分之二，专家按照政府采购评审专家管理的有关规定确定。</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2.3开展采购：单一来源谈判小组与供应商在保证采购项目要求、质量、服务等基础上进行谈判，商定合理价格及有关成交事项。</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确定成交供应商：单一来源谈判小组与供应商达成一致意见后，单一来源谈判小组确定成交供应商。采购代理机构或采购人在确定成交供应商后两个工作日内，向成交供应商发出成交通知书，并在财政部门指定媒体上公告其采购结果。同时单一来源谈判小组负责编写采购报告作为采购文件备查。</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3、评标过程的保密性</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采购后，直到向成交的供应商授予合同时止，凡与审查、澄清、评价和比较投标的有关资料以及授标意见等，均不得向供应商及与评标无关的其他人透露。</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在评标过程中，如果供应商试图在单一来源谈判响应文件审查、澄清、比较及授予合同方面向买方施加任何影响，其投标将被拒绝。</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4、单一来源谈判响应文件的初审</w:t>
      </w:r>
    </w:p>
    <w:p>
      <w:pPr>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4.1单一来源谈判小组将审查单一来源谈判响应文件是否完整、资格证明文件是否齐全、合格，投标报价是否超预算、有无计算上的错误等。</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算术错误将按以下方法更正：若单价计算的结果与总价不一致，以单价为准修改总价；若用文字表示的数值与数字表示的数值不一致，以文字表示的数值为准。如果供应商不接受对其错误的更正，其投标将被拒绝。</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在详细评标之前，根据本采购文件的规定，单一来源谈判小组要审查每份单一来源谈判响应文件是否实质上响应了单一来源谈判文件的要求。实质上响应的投标应该是与单一来源谈判文件要求的全部条款、条件和技术参数相符，没有重大偏离的投标。对关键条文的偏离、保留或反对将被认为是实质上的偏离。单一来源谈判小组决定投标的响应性只根据单一来源谈判响应文件本身的内容，而不寻求外部的证据。</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4.4实质上没有响应单一来源谈判文件要求的投标将被拒绝。</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4.5如果投标实质性没有响应单一来源谈判文件的要求，其投标将被拒绝。供应商不得通过修正或撤消不合要求的偏离或保留从而使其投标成为实质上响应的投标。</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4.6招标人只对在初审中确定为实质性响应的单一来源谈判响应文件进行进一步的详细商务和技术评审。</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5、单一来源谈判响应文件的澄清</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为有助于对单一来源谈判响应文件的审查、评价和比较，评标期间可分别要求供应商对其单一来源谈判响应文件进行澄清或答疑，有关澄清或答疑要求的答复应以书面形式提交。</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6、单一来源谈判响应文件的详细评审</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评审工作应严格按照单一来源谈判文件、单一来源谈判响应文件进行评审。根据供应商对采购文件的响应、质量、价格、品牌、服务承诺等综合评定。</w:t>
      </w:r>
      <w:bookmarkStart w:id="23" w:name="_Toc327439468"/>
    </w:p>
    <w:bookmarkEnd w:id="23"/>
    <w:p>
      <w:pPr>
        <w:rPr>
          <w:rFonts w:hint="eastAsia" w:ascii="宋体" w:hAnsi="宋体"/>
          <w:b/>
          <w:bCs/>
          <w:color w:val="auto"/>
          <w:sz w:val="28"/>
          <w:szCs w:val="28"/>
        </w:rPr>
      </w:pPr>
      <w:bookmarkStart w:id="24" w:name="_Toc369274610"/>
      <w:bookmarkStart w:id="25" w:name="_Toc409627236"/>
      <w:r>
        <w:rPr>
          <w:rFonts w:hint="eastAsia" w:ascii="宋体" w:hAnsi="宋体"/>
          <w:b/>
          <w:bCs/>
          <w:color w:val="auto"/>
          <w:sz w:val="28"/>
          <w:szCs w:val="28"/>
        </w:rPr>
        <w:br w:type="page"/>
      </w:r>
    </w:p>
    <w:p>
      <w:pPr>
        <w:snapToGrid w:val="0"/>
        <w:spacing w:before="0" w:after="0" w:line="360" w:lineRule="auto"/>
        <w:jc w:val="both"/>
        <w:outlineLvl w:val="9"/>
        <w:rPr>
          <w:rFonts w:ascii="宋体" w:hAnsi="宋体"/>
          <w:b/>
          <w:bCs/>
          <w:color w:val="auto"/>
          <w:sz w:val="28"/>
          <w:szCs w:val="28"/>
        </w:rPr>
      </w:pPr>
      <w:r>
        <w:rPr>
          <w:rFonts w:hint="eastAsia" w:ascii="宋体" w:hAnsi="宋体"/>
          <w:b/>
          <w:bCs/>
          <w:color w:val="auto"/>
          <w:sz w:val="28"/>
          <w:szCs w:val="28"/>
        </w:rPr>
        <w:t>（</w:t>
      </w:r>
      <w:r>
        <w:rPr>
          <w:rFonts w:hint="eastAsia" w:ascii="宋体" w:hAnsi="宋体"/>
          <w:b/>
          <w:bCs/>
          <w:color w:val="auto"/>
          <w:sz w:val="28"/>
          <w:szCs w:val="28"/>
          <w:lang w:eastAsia="zh-CN"/>
        </w:rPr>
        <w:t>六</w:t>
      </w:r>
      <w:r>
        <w:rPr>
          <w:rFonts w:hint="eastAsia" w:ascii="宋体" w:hAnsi="宋体"/>
          <w:b/>
          <w:bCs/>
          <w:color w:val="auto"/>
          <w:sz w:val="28"/>
          <w:szCs w:val="28"/>
        </w:rPr>
        <w:t>）授予合同</w:t>
      </w:r>
      <w:bookmarkEnd w:id="24"/>
      <w:bookmarkEnd w:id="25"/>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、合同授予标准</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买方应将合同授予被确定为实质上响应采购文件要求的，能够满意的履行合同义务合理报价的供应商。</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、接受和拒绝任何或所有投标的权力</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招标人保留在授标之前任何时候接受或拒绝任何投标，以及宣布招标程序无效或拒绝所有投标的权力，对受影响的供应商不承担任何责任。</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3、成交通知书</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3.1成交供应商须向招标机构缴纳成交服务费和其它相关费用后，方可领取成交通知书。</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成交供应商须向招标机构按如下标准和规定交纳成交服务费：</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（1）成交服务费币种与成交通知书成交价的币种相同；</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（2）成交服务费不列在投标报价中；</w:t>
      </w:r>
    </w:p>
    <w:p>
      <w:pPr>
        <w:spacing w:line="360" w:lineRule="auto"/>
        <w:ind w:firstLine="520" w:firstLineChars="217"/>
        <w:outlineLvl w:val="9"/>
        <w:rPr>
          <w:rFonts w:ascii="宋体" w:hAnsi="宋体" w:cs="宋体"/>
          <w:sz w:val="24"/>
        </w:rPr>
      </w:pPr>
      <w:r>
        <w:rPr>
          <w:rFonts w:hint="eastAsia" w:ascii="宋体" w:hAnsi="宋体" w:eastAsia="宋体" w:cs="宋体"/>
          <w:color w:val="auto"/>
          <w:sz w:val="24"/>
          <w:szCs w:val="24"/>
          <w:lang w:val="en-US" w:eastAsia="zh-CN"/>
        </w:rPr>
        <w:t>（3）招标代理服务费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成交通知书将是合同的一个组成部分。</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3.3招标代理机构对未成交原因不作任何解释。</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4、签订合同</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成交人按买方要求的时间、地点与买方签订合同。</w:t>
      </w:r>
      <w:r>
        <w:rPr>
          <w:rFonts w:hint="eastAsia" w:ascii="宋体" w:hAnsi="宋体" w:cs="宋体"/>
          <w:b/>
          <w:color w:val="auto"/>
          <w:kern w:val="1"/>
          <w:sz w:val="24"/>
          <w:szCs w:val="28"/>
        </w:rPr>
        <w:t>合同签订后请将合同复印件一份送至代理机构或将扫描件发至采购代理机构邮箱：</w:t>
      </w:r>
      <w:r>
        <w:rPr>
          <w:rFonts w:hint="eastAsia" w:ascii="宋体" w:hAnsi="宋体" w:cs="宋体"/>
          <w:b/>
          <w:color w:val="auto"/>
          <w:kern w:val="1"/>
          <w:sz w:val="24"/>
          <w:szCs w:val="28"/>
          <w:u w:val="single"/>
          <w:lang w:val="en-US" w:eastAsia="zh-CN"/>
        </w:rPr>
        <w:t>410690238@qq.com</w:t>
      </w:r>
      <w:r>
        <w:rPr>
          <w:rFonts w:hint="eastAsia" w:ascii="宋体" w:hAnsi="宋体" w:cs="宋体"/>
          <w:b/>
          <w:color w:val="auto"/>
          <w:kern w:val="1"/>
          <w:sz w:val="24"/>
          <w:szCs w:val="28"/>
          <w:u w:val="single"/>
        </w:rPr>
        <w:t xml:space="preserve"> </w:t>
      </w:r>
      <w:r>
        <w:rPr>
          <w:rFonts w:hint="eastAsia" w:ascii="宋体" w:hAnsi="宋体" w:cs="宋体"/>
          <w:b/>
          <w:color w:val="auto"/>
          <w:kern w:val="1"/>
          <w:sz w:val="24"/>
          <w:szCs w:val="28"/>
        </w:rPr>
        <w:t>，以便及时归档。</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5、合同文件</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除包括“单一来源谈判文件”规定的全部内容外，还应包括：</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(1)与招标有关的澄清、说明；</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(2)投标单位在投标时随同投标书递交的资料与附图；</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(3)在商谈本合同书时，双方共同签字的补充文件；</w:t>
      </w:r>
    </w:p>
    <w:p>
      <w:pPr>
        <w:spacing w:line="360" w:lineRule="auto"/>
        <w:ind w:firstLine="520" w:firstLineChars="217"/>
        <w:outlineLvl w:val="9"/>
        <w:rPr>
          <w:rFonts w:hint="eastAsia" w:ascii="宋体" w:hAnsi="宋体" w:eastAsia="宋体"/>
          <w:b/>
          <w:bCs/>
          <w:color w:val="auto"/>
          <w:sz w:val="28"/>
          <w:szCs w:val="30"/>
        </w:rPr>
      </w:pPr>
      <w:r>
        <w:rPr>
          <w:rFonts w:hint="eastAsia" w:ascii="宋体" w:hAnsi="宋体" w:eastAsia="宋体" w:cs="宋体"/>
          <w:color w:val="auto"/>
          <w:sz w:val="24"/>
          <w:szCs w:val="24"/>
          <w:lang w:val="en-US" w:eastAsia="zh-CN"/>
        </w:rPr>
        <w:t>(4)有关技术要求的补充内容。</w:t>
      </w:r>
      <w:bookmarkStart w:id="26" w:name="_Toc398133602"/>
      <w:bookmarkStart w:id="27" w:name="_Toc409627237"/>
      <w:r>
        <w:rPr>
          <w:rFonts w:hint="eastAsia" w:ascii="宋体" w:hAnsi="宋体" w:eastAsia="宋体"/>
          <w:b/>
          <w:bCs/>
          <w:color w:val="auto"/>
          <w:sz w:val="28"/>
          <w:szCs w:val="30"/>
          <w:lang w:eastAsia="zh-CN"/>
        </w:rPr>
        <w:br w:type="page"/>
      </w:r>
    </w:p>
    <w:bookmarkEnd w:id="26"/>
    <w:bookmarkEnd w:id="27"/>
    <w:p>
      <w:pPr>
        <w:spacing w:line="360" w:lineRule="auto"/>
        <w:rPr>
          <w:rFonts w:hint="default" w:ascii="宋体" w:hAnsi="宋体" w:eastAsia="宋体" w:cs="宋体"/>
          <w:b/>
          <w:bCs/>
          <w:kern w:val="1"/>
          <w:sz w:val="28"/>
          <w:szCs w:val="28"/>
          <w:lang w:val="en-US" w:eastAsia="zh-CN"/>
        </w:rPr>
      </w:pPr>
      <w:r>
        <w:rPr>
          <w:rFonts w:hint="eastAsia" w:ascii="宋体" w:hAnsi="宋体" w:eastAsia="宋体" w:cs="宋体"/>
          <w:b/>
          <w:bCs/>
          <w:kern w:val="1"/>
          <w:sz w:val="28"/>
          <w:szCs w:val="28"/>
          <w:lang w:val="en-US" w:eastAsia="zh-CN"/>
        </w:rPr>
        <w:t>（七）、</w:t>
      </w:r>
      <w:r>
        <w:rPr>
          <w:rFonts w:hint="eastAsia" w:ascii="宋体" w:hAnsi="宋体" w:eastAsia="宋体" w:cs="宋体"/>
          <w:b/>
          <w:bCs/>
          <w:kern w:val="1"/>
          <w:sz w:val="28"/>
          <w:szCs w:val="28"/>
        </w:rPr>
        <w:t>陕西省中小企业政府采购信用融资办法</w:t>
      </w:r>
      <w:r>
        <w:rPr>
          <w:rFonts w:hint="eastAsia" w:ascii="宋体" w:hAnsi="宋体" w:eastAsia="宋体" w:cs="宋体"/>
          <w:b/>
          <w:bCs/>
          <w:kern w:val="1"/>
          <w:sz w:val="28"/>
          <w:szCs w:val="28"/>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21"/>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5"/>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jc w:val="center"/>
        <w:outlineLvl w:val="9"/>
        <w:rPr>
          <w:rFonts w:ascii="宋体" w:hAnsi="宋体"/>
          <w:b/>
          <w:bCs/>
          <w:color w:val="auto"/>
          <w:sz w:val="44"/>
        </w:rPr>
      </w:pPr>
    </w:p>
    <w:p>
      <w:pPr>
        <w:jc w:val="center"/>
        <w:outlineLvl w:val="9"/>
        <w:rPr>
          <w:rFonts w:ascii="宋体" w:hAnsi="宋体"/>
          <w:b/>
          <w:bCs/>
          <w:color w:val="auto"/>
          <w:sz w:val="44"/>
        </w:rPr>
      </w:pPr>
    </w:p>
    <w:p>
      <w:pPr>
        <w:jc w:val="center"/>
        <w:outlineLvl w:val="9"/>
        <w:rPr>
          <w:rFonts w:ascii="宋体" w:hAnsi="宋体"/>
          <w:b/>
          <w:bCs/>
          <w:color w:val="auto"/>
          <w:sz w:val="44"/>
        </w:rPr>
      </w:pPr>
    </w:p>
    <w:p>
      <w:pPr>
        <w:jc w:val="center"/>
        <w:outlineLvl w:val="9"/>
        <w:rPr>
          <w:rFonts w:ascii="宋体" w:hAnsi="宋体"/>
          <w:b/>
          <w:bCs/>
          <w:color w:val="auto"/>
          <w:sz w:val="44"/>
        </w:rPr>
      </w:pPr>
    </w:p>
    <w:p>
      <w:pPr>
        <w:pStyle w:val="3"/>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jc w:val="center"/>
        <w:outlineLvl w:val="9"/>
        <w:rPr>
          <w:rFonts w:ascii="宋体" w:hAnsi="宋体"/>
          <w:b/>
          <w:bCs/>
          <w:color w:val="auto"/>
          <w:sz w:val="24"/>
        </w:rPr>
      </w:pPr>
    </w:p>
    <w:p>
      <w:pPr>
        <w:outlineLvl w:val="9"/>
        <w:rPr>
          <w:rFonts w:ascii="宋体" w:hAnsi="宋体"/>
          <w:b/>
          <w:bCs/>
          <w:color w:val="auto"/>
          <w:sz w:val="24"/>
        </w:rPr>
      </w:pPr>
    </w:p>
    <w:p>
      <w:pPr>
        <w:outlineLvl w:val="9"/>
        <w:rPr>
          <w:rFonts w:ascii="宋体" w:hAnsi="宋体"/>
          <w:b/>
          <w:bCs/>
          <w:color w:val="auto"/>
          <w:sz w:val="24"/>
        </w:rPr>
      </w:pPr>
    </w:p>
    <w:p>
      <w:pPr>
        <w:outlineLvl w:val="9"/>
        <w:rPr>
          <w:b/>
          <w:bCs/>
          <w:color w:val="auto"/>
        </w:rPr>
      </w:pPr>
    </w:p>
    <w:p>
      <w:pPr>
        <w:pStyle w:val="6"/>
        <w:numPr>
          <w:ilvl w:val="0"/>
          <w:numId w:val="3"/>
        </w:numPr>
        <w:snapToGrid w:val="0"/>
        <w:spacing w:beforeLines="100" w:after="0" w:line="360" w:lineRule="auto"/>
        <w:jc w:val="center"/>
        <w:rPr>
          <w:rFonts w:hint="eastAsia" w:ascii="宋体" w:hAnsi="宋体"/>
          <w:b/>
          <w:bCs/>
          <w:color w:val="auto"/>
          <w:sz w:val="48"/>
          <w:szCs w:val="48"/>
          <w:lang w:val="en-US" w:eastAsia="zh-CN"/>
        </w:rPr>
      </w:pPr>
      <w:bookmarkStart w:id="28" w:name="_Toc409627238"/>
      <w:bookmarkStart w:id="29" w:name="_Toc369274612"/>
      <w:r>
        <w:rPr>
          <w:rFonts w:hint="eastAsia" w:ascii="宋体" w:hAnsi="宋体"/>
          <w:b/>
          <w:bCs/>
          <w:color w:val="auto"/>
          <w:sz w:val="48"/>
          <w:szCs w:val="48"/>
          <w:lang w:val="en-US" w:eastAsia="zh-CN"/>
        </w:rPr>
        <w:t xml:space="preserve"> </w:t>
      </w:r>
      <w:r>
        <w:rPr>
          <w:rFonts w:hint="eastAsia" w:ascii="宋体" w:hAnsi="宋体"/>
          <w:b/>
          <w:bCs/>
          <w:color w:val="auto"/>
          <w:sz w:val="48"/>
          <w:szCs w:val="48"/>
        </w:rPr>
        <w:t xml:space="preserve"> </w:t>
      </w:r>
      <w:bookmarkStart w:id="30" w:name="_Toc9234"/>
      <w:bookmarkStart w:id="31" w:name="_Toc4983"/>
      <w:bookmarkStart w:id="32" w:name="_Toc18130"/>
      <w:r>
        <w:rPr>
          <w:rFonts w:hint="eastAsia" w:ascii="宋体" w:hAnsi="宋体"/>
          <w:b/>
          <w:bCs/>
          <w:color w:val="auto"/>
          <w:sz w:val="48"/>
          <w:szCs w:val="48"/>
          <w:lang w:eastAsia="zh-CN"/>
        </w:rPr>
        <w:t>商务部分</w:t>
      </w:r>
      <w:bookmarkEnd w:id="30"/>
      <w:bookmarkEnd w:id="31"/>
      <w:r>
        <w:rPr>
          <w:rFonts w:hint="eastAsia" w:ascii="宋体" w:hAnsi="宋体"/>
          <w:b/>
          <w:bCs/>
          <w:color w:val="auto"/>
          <w:sz w:val="48"/>
          <w:szCs w:val="48"/>
          <w:lang w:val="en-US" w:eastAsia="zh-CN"/>
        </w:rPr>
        <w:t>（合同条款及合同格式）</w:t>
      </w:r>
      <w:bookmarkEnd w:id="32"/>
    </w:p>
    <w:p>
      <w:pPr>
        <w:spacing w:line="360" w:lineRule="auto"/>
        <w:ind w:firstLine="482" w:firstLineChars="200"/>
        <w:rPr>
          <w:rFonts w:ascii="宋体" w:hAnsi="宋体"/>
          <w:b/>
          <w:bCs/>
          <w:color w:val="auto"/>
          <w:sz w:val="24"/>
        </w:rPr>
      </w:pPr>
      <w:r>
        <w:rPr>
          <w:rFonts w:hint="eastAsia" w:ascii="宋体" w:hAnsi="宋体"/>
          <w:b/>
          <w:bCs/>
          <w:color w:val="auto"/>
          <w:sz w:val="24"/>
        </w:rPr>
        <w:t>（说明</w:t>
      </w:r>
      <w:r>
        <w:rPr>
          <w:rFonts w:hint="eastAsia" w:ascii="宋体" w:hAnsi="宋体"/>
          <w:b/>
          <w:bCs/>
          <w:color w:val="auto"/>
          <w:sz w:val="24"/>
          <w:lang w:eastAsia="zh-CN"/>
        </w:rPr>
        <w:t>：</w:t>
      </w:r>
      <w:r>
        <w:rPr>
          <w:rFonts w:hint="eastAsia" w:ascii="宋体" w:hAnsi="宋体"/>
          <w:b/>
          <w:bCs/>
          <w:color w:val="auto"/>
          <w:sz w:val="24"/>
        </w:rPr>
        <w:t>本合同作为合同的基本格式，不作为最终合同，甲方有权在签订合同时对合同的相关条款及内容作进一步的细化和修改。）</w:t>
      </w:r>
    </w:p>
    <w:p>
      <w:pPr>
        <w:spacing w:line="360" w:lineRule="auto"/>
        <w:rPr>
          <w:rFonts w:ascii="宋体" w:hAnsi="宋体"/>
          <w:b/>
          <w:bCs/>
          <w:color w:val="auto"/>
          <w:sz w:val="24"/>
        </w:rPr>
      </w:pPr>
    </w:p>
    <w:bookmarkEnd w:id="28"/>
    <w:bookmarkEnd w:id="29"/>
    <w:p>
      <w:pPr>
        <w:rPr>
          <w:rFonts w:hint="eastAsia" w:ascii="宋体" w:hAnsi="宋体" w:cs="宋体"/>
          <w:b/>
          <w:bCs/>
          <w:color w:val="auto"/>
          <w:sz w:val="40"/>
          <w:lang w:val="en-US" w:eastAsia="zh-CN"/>
        </w:rPr>
      </w:pPr>
      <w:r>
        <w:rPr>
          <w:rFonts w:hint="eastAsia" w:ascii="宋体" w:hAnsi="宋体" w:cs="宋体"/>
          <w:b/>
          <w:bCs/>
          <w:color w:val="auto"/>
          <w:sz w:val="40"/>
          <w:lang w:val="en-US" w:eastAsia="zh-CN"/>
        </w:rPr>
        <w:br w:type="page"/>
      </w:r>
    </w:p>
    <w:p>
      <w:pPr>
        <w:spacing w:line="360" w:lineRule="auto"/>
        <w:jc w:val="center"/>
        <w:rPr>
          <w:rFonts w:hint="eastAsia" w:ascii="宋体" w:hAnsi="宋体" w:cs="宋体"/>
          <w:b/>
          <w:bCs/>
          <w:color w:val="auto"/>
          <w:sz w:val="40"/>
        </w:rPr>
      </w:pPr>
      <w:r>
        <w:rPr>
          <w:rFonts w:hint="eastAsia" w:ascii="宋体" w:hAnsi="宋体" w:cs="宋体"/>
          <w:b/>
          <w:bCs/>
          <w:color w:val="auto"/>
          <w:sz w:val="40"/>
        </w:rPr>
        <w:t>商务部分</w:t>
      </w:r>
    </w:p>
    <w:p>
      <w:pPr>
        <w:spacing w:line="360" w:lineRule="auto"/>
        <w:jc w:val="center"/>
        <w:rPr>
          <w:rFonts w:hint="eastAsia" w:ascii="宋体" w:hAnsi="宋体" w:cs="宋体"/>
          <w:b/>
          <w:bCs/>
          <w:color w:val="auto"/>
          <w:sz w:val="10"/>
          <w:szCs w:val="10"/>
        </w:rPr>
      </w:pPr>
    </w:p>
    <w:p>
      <w:pPr>
        <w:spacing w:line="360" w:lineRule="auto"/>
        <w:ind w:firstLine="551" w:firstLineChars="196"/>
        <w:outlineLvl w:val="9"/>
        <w:rPr>
          <w:rFonts w:hint="eastAsia" w:ascii="宋体" w:hAnsi="宋体" w:cs="宋体"/>
          <w:b/>
          <w:bCs/>
          <w:color w:val="auto"/>
          <w:sz w:val="28"/>
        </w:rPr>
      </w:pPr>
      <w:r>
        <w:rPr>
          <w:rFonts w:hint="eastAsia" w:ascii="宋体" w:hAnsi="宋体" w:cs="宋体"/>
          <w:b/>
          <w:bCs/>
          <w:color w:val="auto"/>
          <w:sz w:val="28"/>
        </w:rPr>
        <w:t>一、合同专用条款</w:t>
      </w:r>
    </w:p>
    <w:p>
      <w:pPr>
        <w:spacing w:line="360" w:lineRule="auto"/>
        <w:ind w:firstLine="480"/>
        <w:outlineLvl w:val="9"/>
        <w:rPr>
          <w:rFonts w:hint="eastAsia" w:ascii="新宋体" w:hAnsi="新宋体" w:eastAsia="新宋体"/>
          <w:b/>
          <w:bCs/>
          <w:color w:val="auto"/>
          <w:sz w:val="24"/>
        </w:rPr>
      </w:pPr>
      <w:r>
        <w:rPr>
          <w:rFonts w:hint="eastAsia" w:ascii="宋体" w:hAnsi="宋体" w:cs="宋体"/>
          <w:b/>
          <w:bCs/>
          <w:color w:val="auto"/>
          <w:sz w:val="24"/>
        </w:rPr>
        <w:t>本表关于招标</w:t>
      </w:r>
      <w:r>
        <w:rPr>
          <w:rFonts w:hint="eastAsia" w:ascii="宋体" w:hAnsi="宋体" w:cs="宋体"/>
          <w:b/>
          <w:bCs/>
          <w:color w:val="auto"/>
          <w:sz w:val="24"/>
          <w:lang w:eastAsia="zh-CN"/>
        </w:rPr>
        <w:t>服务</w:t>
      </w:r>
      <w:r>
        <w:rPr>
          <w:rFonts w:hint="eastAsia" w:ascii="宋体" w:hAnsi="宋体" w:cs="宋体"/>
          <w:b/>
          <w:bCs/>
          <w:color w:val="auto"/>
          <w:sz w:val="24"/>
        </w:rPr>
        <w:t>的具体要求是对本合同条款的具体补充和修改，如有矛盾，应以本条款为准。</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4" w:type="pct"/>
            <w:noWrap w:val="0"/>
            <w:vAlign w:val="center"/>
          </w:tcPr>
          <w:p>
            <w:pPr>
              <w:spacing w:line="240" w:lineRule="auto"/>
              <w:jc w:val="center"/>
              <w:outlineLvl w:val="9"/>
              <w:rPr>
                <w:rFonts w:hint="eastAsia" w:ascii="新宋体" w:hAnsi="新宋体" w:eastAsia="新宋体"/>
                <w:b/>
                <w:bCs/>
                <w:color w:val="auto"/>
                <w:sz w:val="24"/>
              </w:rPr>
            </w:pPr>
            <w:r>
              <w:rPr>
                <w:rFonts w:hint="eastAsia" w:ascii="宋体" w:hAnsi="宋体" w:cs="宋体"/>
                <w:b/>
                <w:bCs/>
                <w:color w:val="auto"/>
                <w:sz w:val="24"/>
              </w:rPr>
              <w:t>序 号</w:t>
            </w:r>
          </w:p>
        </w:tc>
        <w:tc>
          <w:tcPr>
            <w:tcW w:w="4505" w:type="pct"/>
            <w:noWrap w:val="0"/>
            <w:vAlign w:val="center"/>
          </w:tcPr>
          <w:p>
            <w:pPr>
              <w:spacing w:line="240" w:lineRule="auto"/>
              <w:jc w:val="center"/>
              <w:outlineLvl w:val="9"/>
              <w:rPr>
                <w:rFonts w:hint="eastAsia" w:ascii="新宋体" w:hAnsi="新宋体" w:eastAsia="新宋体"/>
                <w:b/>
                <w:bCs/>
                <w:color w:val="auto"/>
                <w:sz w:val="24"/>
              </w:rPr>
            </w:pPr>
            <w:r>
              <w:rPr>
                <w:rFonts w:hint="eastAsia" w:ascii="宋体" w:hAnsi="宋体" w:cs="宋体"/>
                <w:b/>
                <w:bCs/>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240" w:lineRule="auto"/>
              <w:jc w:val="both"/>
              <w:outlineLvl w:val="9"/>
              <w:rPr>
                <w:rFonts w:hint="eastAsia" w:ascii="新宋体" w:hAnsi="新宋体" w:eastAsia="新宋体"/>
                <w:b/>
                <w:bCs/>
                <w:color w:val="auto"/>
                <w:sz w:val="24"/>
                <w:lang w:eastAsia="zh-CN"/>
              </w:rPr>
            </w:pPr>
            <w:r>
              <w:rPr>
                <w:rFonts w:hint="eastAsia" w:ascii="新宋体" w:hAnsi="新宋体" w:eastAsia="新宋体"/>
                <w:b/>
                <w:bCs/>
                <w:color w:val="auto"/>
                <w:sz w:val="24"/>
              </w:rPr>
              <w:t>买方</w:t>
            </w:r>
            <w:r>
              <w:rPr>
                <w:rFonts w:hint="eastAsia" w:ascii="新宋体" w:hAnsi="新宋体" w:eastAsia="新宋体"/>
                <w:b/>
                <w:bCs/>
                <w:color w:val="auto"/>
                <w:sz w:val="24"/>
                <w:lang w:eastAsia="zh-CN"/>
              </w:rPr>
              <w:t>（采购人）</w:t>
            </w:r>
            <w:r>
              <w:rPr>
                <w:rFonts w:hint="eastAsia" w:ascii="新宋体" w:hAnsi="新宋体" w:eastAsia="新宋体"/>
                <w:b/>
                <w:bCs/>
                <w:color w:val="auto"/>
                <w:sz w:val="24"/>
              </w:rPr>
              <w:t>名称</w:t>
            </w:r>
            <w:r>
              <w:rPr>
                <w:rFonts w:hint="eastAsia" w:ascii="新宋体" w:hAnsi="新宋体" w:eastAsia="新宋体"/>
                <w:b/>
                <w:bCs/>
                <w:color w:val="auto"/>
                <w:sz w:val="24"/>
                <w:lang w:eastAsia="zh-CN"/>
              </w:rPr>
              <w:t>：</w:t>
            </w:r>
            <w:r>
              <w:rPr>
                <w:rFonts w:hint="eastAsia" w:ascii="新宋体" w:hAnsi="新宋体" w:eastAsia="新宋体"/>
                <w:b/>
                <w:bCs/>
                <w:color w:val="auto"/>
                <w:sz w:val="24"/>
              </w:rPr>
              <w:t>西安市医疗保障局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240" w:lineRule="auto"/>
              <w:jc w:val="both"/>
              <w:outlineLvl w:val="9"/>
              <w:rPr>
                <w:rFonts w:hint="eastAsia" w:ascii="新宋体" w:hAnsi="新宋体" w:eastAsia="新宋体"/>
                <w:b/>
                <w:bCs/>
                <w:color w:val="0000FF"/>
                <w:sz w:val="24"/>
                <w:lang w:eastAsia="zh-CN"/>
              </w:rPr>
            </w:pPr>
            <w:r>
              <w:rPr>
                <w:rFonts w:hint="eastAsia" w:ascii="新宋体" w:hAnsi="新宋体" w:eastAsia="新宋体"/>
                <w:b/>
                <w:bCs/>
                <w:color w:val="auto"/>
                <w:sz w:val="24"/>
              </w:rPr>
              <w:t>卖方（供应商）名称</w:t>
            </w:r>
            <w:r>
              <w:rPr>
                <w:rFonts w:hint="eastAsia" w:ascii="新宋体" w:hAnsi="新宋体" w:eastAsia="新宋体"/>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240" w:lineRule="auto"/>
              <w:jc w:val="both"/>
              <w:outlineLvl w:val="9"/>
              <w:rPr>
                <w:rFonts w:hint="default" w:ascii="新宋体" w:hAnsi="新宋体" w:eastAsia="新宋体"/>
                <w:b/>
                <w:bCs/>
                <w:color w:val="auto"/>
                <w:sz w:val="24"/>
                <w:lang w:val="en-US" w:eastAsia="zh-CN"/>
              </w:rPr>
            </w:pPr>
            <w:r>
              <w:rPr>
                <w:rFonts w:hint="eastAsia" w:ascii="新宋体" w:hAnsi="新宋体" w:eastAsia="新宋体"/>
                <w:b/>
                <w:bCs/>
                <w:color w:val="auto"/>
                <w:sz w:val="24"/>
                <w:lang w:eastAsia="zh-CN"/>
              </w:rPr>
              <w:t>服务期：</w:t>
            </w:r>
            <w:r>
              <w:rPr>
                <w:rFonts w:hint="eastAsia" w:ascii="新宋体" w:hAnsi="新宋体" w:eastAsia="新宋体"/>
                <w:b/>
                <w:bCs/>
                <w:color w:val="auto"/>
                <w:sz w:val="24"/>
                <w:lang w:val="en-US" w:eastAsia="zh-CN"/>
              </w:rPr>
              <w:t>6个月（如遇特殊情况可延后）。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360" w:lineRule="auto"/>
              <w:jc w:val="both"/>
              <w:outlineLvl w:val="9"/>
              <w:rPr>
                <w:rFonts w:hint="default" w:ascii="新宋体" w:hAnsi="新宋体" w:eastAsia="新宋体"/>
                <w:b/>
                <w:bCs/>
                <w:color w:val="auto"/>
                <w:sz w:val="24"/>
                <w:lang w:val="en-US" w:eastAsia="zh-CN"/>
              </w:rPr>
            </w:pPr>
            <w:r>
              <w:rPr>
                <w:rFonts w:hint="eastAsia" w:ascii="新宋体" w:hAnsi="新宋体" w:eastAsia="新宋体"/>
                <w:b/>
                <w:bCs/>
                <w:color w:val="auto"/>
                <w:sz w:val="24"/>
                <w:lang w:eastAsia="zh-CN"/>
              </w:rPr>
              <w:t>付款方法和条件：同签订后</w:t>
            </w:r>
            <w:r>
              <w:rPr>
                <w:rFonts w:hint="eastAsia" w:ascii="新宋体" w:hAnsi="新宋体" w:eastAsia="新宋体"/>
                <w:b/>
                <w:bCs/>
                <w:color w:val="auto"/>
                <w:sz w:val="24"/>
                <w:lang w:val="en-US" w:eastAsia="zh-CN"/>
              </w:rPr>
              <w:t>10</w:t>
            </w:r>
            <w:r>
              <w:rPr>
                <w:rFonts w:hint="eastAsia" w:ascii="新宋体" w:hAnsi="新宋体" w:eastAsia="新宋体"/>
                <w:b/>
                <w:bCs/>
                <w:color w:val="auto"/>
                <w:sz w:val="24"/>
                <w:lang w:eastAsia="zh-CN"/>
              </w:rPr>
              <w:t>个工作日内，</w:t>
            </w:r>
            <w:r>
              <w:rPr>
                <w:rFonts w:hint="eastAsia" w:ascii="新宋体" w:hAnsi="新宋体" w:eastAsia="新宋体"/>
                <w:b/>
                <w:bCs/>
                <w:color w:val="auto"/>
                <w:sz w:val="24"/>
                <w:lang w:val="en-US" w:eastAsia="zh-CN"/>
              </w:rPr>
              <w:t>支付合同总金额的80%；剩余的20%服务期满后，一次性支付</w:t>
            </w:r>
            <w:r>
              <w:rPr>
                <w:rFonts w:hint="eastAsia" w:ascii="新宋体" w:hAnsi="新宋体" w:eastAsia="新宋体"/>
                <w:b/>
                <w:bCs/>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240" w:lineRule="auto"/>
              <w:jc w:val="both"/>
              <w:outlineLvl w:val="9"/>
              <w:rPr>
                <w:rFonts w:hint="default" w:ascii="新宋体" w:hAnsi="新宋体" w:eastAsia="新宋体" w:cstheme="minorBidi"/>
                <w:b/>
                <w:bCs/>
                <w:color w:val="auto"/>
                <w:kern w:val="2"/>
                <w:sz w:val="24"/>
                <w:szCs w:val="22"/>
                <w:lang w:val="en-US" w:eastAsia="zh-CN" w:bidi="ar-SA"/>
              </w:rPr>
            </w:pPr>
            <w:r>
              <w:rPr>
                <w:rFonts w:hint="eastAsia" w:ascii="新宋体" w:hAnsi="新宋体" w:eastAsia="新宋体"/>
                <w:b/>
                <w:bCs/>
                <w:color w:val="auto"/>
                <w:sz w:val="24"/>
                <w:lang w:eastAsia="zh-CN"/>
              </w:rPr>
              <w:t>应伴随的服务：</w:t>
            </w:r>
            <w:r>
              <w:rPr>
                <w:rFonts w:hint="eastAsia" w:ascii="新宋体" w:hAnsi="新宋体" w:eastAsia="新宋体"/>
                <w:b/>
                <w:bCs/>
                <w:color w:val="auto"/>
                <w:sz w:val="24"/>
                <w:lang w:val="en-US" w:eastAsia="zh-CN"/>
              </w:rPr>
              <w:t>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4" w:type="pct"/>
            <w:noWrap w:val="0"/>
            <w:vAlign w:val="center"/>
          </w:tcPr>
          <w:p>
            <w:pPr>
              <w:numPr>
                <w:ilvl w:val="0"/>
                <w:numId w:val="4"/>
              </w:numPr>
              <w:spacing w:line="240" w:lineRule="auto"/>
              <w:ind w:left="425" w:leftChars="0" w:hanging="425" w:firstLineChars="0"/>
              <w:jc w:val="center"/>
              <w:outlineLvl w:val="9"/>
              <w:rPr>
                <w:rFonts w:hint="eastAsia" w:ascii="新宋体" w:hAnsi="新宋体" w:eastAsia="新宋体"/>
                <w:b/>
                <w:bCs/>
                <w:color w:val="auto"/>
                <w:sz w:val="24"/>
              </w:rPr>
            </w:pPr>
          </w:p>
        </w:tc>
        <w:tc>
          <w:tcPr>
            <w:tcW w:w="4505" w:type="pct"/>
            <w:noWrap w:val="0"/>
            <w:vAlign w:val="center"/>
          </w:tcPr>
          <w:p>
            <w:pPr>
              <w:spacing w:line="240" w:lineRule="auto"/>
              <w:jc w:val="both"/>
              <w:outlineLvl w:val="9"/>
              <w:rPr>
                <w:rFonts w:hint="eastAsia" w:ascii="新宋体" w:hAnsi="新宋体" w:eastAsia="微软雅黑" w:cstheme="minorBidi"/>
                <w:b/>
                <w:bCs/>
                <w:color w:val="auto"/>
                <w:kern w:val="2"/>
                <w:sz w:val="24"/>
                <w:szCs w:val="22"/>
                <w:lang w:val="en-US" w:eastAsia="zh-CN" w:bidi="ar-SA"/>
              </w:rPr>
            </w:pPr>
            <w:r>
              <w:rPr>
                <w:rFonts w:hint="eastAsia" w:ascii="新宋体" w:hAnsi="新宋体" w:eastAsia="新宋体"/>
                <w:b/>
                <w:bCs/>
                <w:color w:val="auto"/>
                <w:sz w:val="24"/>
                <w:lang w:val="en-US" w:eastAsia="zh-CN"/>
              </w:rPr>
              <w:t>服务</w:t>
            </w:r>
            <w:r>
              <w:rPr>
                <w:rFonts w:hint="eastAsia" w:ascii="新宋体" w:hAnsi="新宋体" w:eastAsia="新宋体"/>
                <w:b/>
                <w:bCs/>
                <w:color w:val="auto"/>
                <w:sz w:val="24"/>
                <w:lang w:eastAsia="zh-CN"/>
              </w:rPr>
              <w:t>区域</w:t>
            </w:r>
            <w:r>
              <w:rPr>
                <w:rFonts w:hint="eastAsia" w:ascii="新宋体" w:hAnsi="新宋体" w:eastAsia="新宋体"/>
                <w:b/>
                <w:bCs/>
                <w:color w:val="auto"/>
                <w:sz w:val="24"/>
                <w:lang w:val="en-US" w:eastAsia="zh-CN"/>
              </w:rPr>
              <w:t>：西安市医疗保障局指定区域。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2"/>
            <w:noWrap w:val="0"/>
            <w:vAlign w:val="center"/>
          </w:tcPr>
          <w:p>
            <w:pPr>
              <w:spacing w:line="240" w:lineRule="auto"/>
              <w:jc w:val="both"/>
              <w:outlineLvl w:val="9"/>
              <w:rPr>
                <w:rFonts w:hint="eastAsia" w:ascii="新宋体" w:hAnsi="新宋体" w:eastAsia="新宋体"/>
                <w:b/>
                <w:bCs/>
                <w:color w:val="auto"/>
                <w:sz w:val="24"/>
                <w:lang w:val="en-US" w:eastAsia="zh-CN"/>
              </w:rPr>
            </w:pPr>
            <w:r>
              <w:rPr>
                <w:rFonts w:hint="eastAsia" w:ascii="新宋体" w:hAnsi="新宋体" w:eastAsia="新宋体"/>
                <w:b/>
                <w:bCs/>
                <w:color w:val="auto"/>
                <w:sz w:val="24"/>
                <w:lang w:eastAsia="zh-CN"/>
              </w:rPr>
              <w:t>注：以上要求不可负偏离，否则视为无效投标。</w:t>
            </w:r>
          </w:p>
        </w:tc>
      </w:tr>
    </w:tbl>
    <w:p>
      <w:pPr>
        <w:pStyle w:val="3"/>
        <w:outlineLvl w:val="9"/>
        <w:rPr>
          <w:rFonts w:hint="eastAsia"/>
          <w:color w:val="auto"/>
        </w:rPr>
      </w:pPr>
    </w:p>
    <w:p>
      <w:pPr>
        <w:spacing w:line="360" w:lineRule="auto"/>
        <w:ind w:right="-88" w:rightChars="-42"/>
        <w:jc w:val="both"/>
        <w:outlineLvl w:val="9"/>
        <w:rPr>
          <w:rFonts w:hint="eastAsia" w:ascii="宋体" w:hAnsi="宋体" w:cs="宋体"/>
          <w:b/>
          <w:color w:val="auto"/>
          <w:kern w:val="1"/>
          <w:sz w:val="40"/>
          <w:szCs w:val="40"/>
          <w:lang w:val="en-US" w:eastAsia="zh-CN"/>
        </w:rPr>
      </w:pPr>
    </w:p>
    <w:p>
      <w:pPr>
        <w:rPr>
          <w:rFonts w:hint="eastAsia" w:ascii="宋体" w:hAnsi="宋体" w:cs="宋体" w:eastAsiaTheme="minorEastAsia"/>
          <w:b/>
          <w:bCs w:val="0"/>
          <w:color w:val="auto"/>
          <w:kern w:val="1"/>
          <w:sz w:val="36"/>
          <w:szCs w:val="36"/>
          <w:lang w:val="en-US" w:eastAsia="zh-CN" w:bidi="ar-SA"/>
        </w:rPr>
      </w:pPr>
      <w:r>
        <w:rPr>
          <w:rFonts w:hint="eastAsia" w:ascii="宋体" w:hAnsi="宋体" w:cs="宋体" w:eastAsiaTheme="minorEastAsia"/>
          <w:b/>
          <w:bCs w:val="0"/>
          <w:color w:val="auto"/>
          <w:kern w:val="1"/>
          <w:sz w:val="36"/>
          <w:szCs w:val="36"/>
          <w:lang w:val="en-US" w:eastAsia="zh-CN" w:bidi="ar-SA"/>
        </w:rPr>
        <w:br w:type="page"/>
      </w:r>
    </w:p>
    <w:p>
      <w:pPr>
        <w:snapToGrid w:val="0"/>
        <w:spacing w:beforeLines="100" w:after="0" w:line="360" w:lineRule="auto"/>
        <w:ind w:firstLine="361" w:firstLineChars="100"/>
        <w:jc w:val="center"/>
        <w:outlineLvl w:val="9"/>
        <w:rPr>
          <w:rFonts w:hint="eastAsia" w:ascii="宋体" w:hAnsi="宋体" w:cs="宋体"/>
          <w:b/>
          <w:bCs w:val="0"/>
          <w:color w:val="auto"/>
          <w:kern w:val="1"/>
          <w:sz w:val="36"/>
          <w:szCs w:val="36"/>
          <w:u w:val="single"/>
          <w:lang w:val="en-US" w:eastAsia="zh-CN" w:bidi="ar-SA"/>
        </w:rPr>
      </w:pPr>
    </w:p>
    <w:p>
      <w:pPr>
        <w:snapToGrid w:val="0"/>
        <w:spacing w:beforeLines="100" w:after="0" w:line="360" w:lineRule="auto"/>
        <w:ind w:firstLine="361" w:firstLineChars="100"/>
        <w:jc w:val="center"/>
        <w:outlineLvl w:val="9"/>
        <w:rPr>
          <w:rFonts w:hint="eastAsia" w:ascii="宋体" w:hAnsi="宋体" w:cs="宋体" w:eastAsiaTheme="minorEastAsia"/>
          <w:b/>
          <w:bCs w:val="0"/>
          <w:color w:val="auto"/>
          <w:kern w:val="1"/>
          <w:sz w:val="36"/>
          <w:szCs w:val="36"/>
          <w:lang w:val="en-US" w:eastAsia="zh-CN" w:bidi="ar-SA"/>
        </w:rPr>
      </w:pPr>
      <w:r>
        <w:rPr>
          <w:rFonts w:hint="eastAsia" w:ascii="宋体" w:hAnsi="宋体" w:cs="宋体" w:eastAsiaTheme="minorEastAsia"/>
          <w:b/>
          <w:bCs w:val="0"/>
          <w:color w:val="auto"/>
          <w:kern w:val="1"/>
          <w:sz w:val="36"/>
          <w:szCs w:val="36"/>
          <w:lang w:val="en-US" w:eastAsia="zh-CN" w:bidi="ar-SA"/>
        </w:rPr>
        <w:t>西安市医疗保障局与西安报业传媒集团合作开展医保系列宣传采购项目</w:t>
      </w:r>
    </w:p>
    <w:p>
      <w:pPr>
        <w:spacing w:line="360" w:lineRule="auto"/>
        <w:jc w:val="center"/>
        <w:outlineLvl w:val="9"/>
        <w:rPr>
          <w:rFonts w:hint="eastAsia" w:ascii="宋体" w:hAnsi="宋体" w:cs="宋体"/>
          <w:b/>
          <w:color w:val="auto"/>
          <w:kern w:val="1"/>
          <w:sz w:val="36"/>
          <w:szCs w:val="36"/>
        </w:rPr>
      </w:pPr>
      <w:r>
        <w:rPr>
          <w:rFonts w:hint="eastAsia" w:ascii="宋体" w:hAnsi="宋体" w:cs="宋体"/>
          <w:b/>
          <w:color w:val="auto"/>
          <w:kern w:val="1"/>
          <w:sz w:val="36"/>
          <w:szCs w:val="36"/>
        </w:rPr>
        <w:t xml:space="preserve"> </w:t>
      </w:r>
    </w:p>
    <w:p>
      <w:pPr>
        <w:spacing w:line="360" w:lineRule="auto"/>
        <w:jc w:val="center"/>
        <w:outlineLvl w:val="9"/>
        <w:rPr>
          <w:rFonts w:hint="eastAsia" w:ascii="宋体" w:hAnsi="宋体" w:cs="宋体"/>
          <w:b/>
          <w:color w:val="auto"/>
          <w:kern w:val="1"/>
          <w:sz w:val="36"/>
          <w:szCs w:val="36"/>
        </w:rPr>
      </w:pPr>
      <w:r>
        <w:rPr>
          <w:rFonts w:hint="eastAsia" w:ascii="宋体" w:hAnsi="宋体" w:cs="宋体"/>
          <w:b/>
          <w:color w:val="auto"/>
          <w:kern w:val="1"/>
          <w:sz w:val="36"/>
          <w:szCs w:val="36"/>
        </w:rPr>
        <w:t>采购合同</w:t>
      </w:r>
    </w:p>
    <w:p>
      <w:pPr>
        <w:spacing w:line="360" w:lineRule="auto"/>
        <w:jc w:val="center"/>
        <w:outlineLvl w:val="9"/>
        <w:rPr>
          <w:rFonts w:ascii="宋体" w:hAnsi="宋体" w:cs="宋体"/>
          <w:color w:val="auto"/>
          <w:kern w:val="1"/>
          <w:sz w:val="36"/>
          <w:szCs w:val="36"/>
        </w:rPr>
      </w:pPr>
    </w:p>
    <w:p>
      <w:pPr>
        <w:spacing w:line="360" w:lineRule="auto"/>
        <w:jc w:val="center"/>
        <w:outlineLvl w:val="9"/>
        <w:rPr>
          <w:rFonts w:ascii="宋体" w:hAnsi="宋体" w:cs="宋体"/>
          <w:color w:val="auto"/>
          <w:kern w:val="1"/>
          <w:sz w:val="36"/>
          <w:szCs w:val="36"/>
        </w:rPr>
      </w:pPr>
    </w:p>
    <w:p>
      <w:pPr>
        <w:outlineLvl w:val="9"/>
        <w:rPr>
          <w:color w:val="auto"/>
        </w:rPr>
      </w:pPr>
    </w:p>
    <w:p>
      <w:pPr>
        <w:spacing w:line="480" w:lineRule="auto"/>
        <w:ind w:firstLine="1850" w:firstLineChars="658"/>
        <w:outlineLvl w:val="9"/>
        <w:rPr>
          <w:rFonts w:hint="eastAsia" w:ascii="宋体" w:hAnsi="宋体" w:cs="宋体"/>
          <w:b/>
          <w:color w:val="auto"/>
          <w:kern w:val="1"/>
          <w:sz w:val="28"/>
          <w:szCs w:val="36"/>
        </w:rPr>
      </w:pPr>
    </w:p>
    <w:p>
      <w:pPr>
        <w:spacing w:line="480" w:lineRule="auto"/>
        <w:ind w:firstLine="1850" w:firstLineChars="658"/>
        <w:outlineLvl w:val="9"/>
        <w:rPr>
          <w:rFonts w:hint="default" w:ascii="宋体" w:hAnsi="宋体" w:cs="宋体" w:eastAsiaTheme="minorEastAsia"/>
          <w:b/>
          <w:color w:val="auto"/>
          <w:kern w:val="1"/>
          <w:sz w:val="28"/>
          <w:szCs w:val="36"/>
          <w:lang w:val="en-US" w:eastAsia="zh-CN"/>
        </w:rPr>
      </w:pPr>
      <w:r>
        <w:rPr>
          <w:rFonts w:hint="eastAsia" w:ascii="宋体" w:hAnsi="宋体" w:cs="宋体"/>
          <w:b/>
          <w:color w:val="auto"/>
          <w:kern w:val="1"/>
          <w:sz w:val="28"/>
          <w:szCs w:val="36"/>
          <w:lang w:eastAsia="zh-CN"/>
        </w:rPr>
        <w:t>项目编号</w:t>
      </w:r>
      <w:r>
        <w:rPr>
          <w:rFonts w:hint="eastAsia" w:ascii="宋体" w:hAnsi="宋体" w:cs="宋体"/>
          <w:b/>
          <w:color w:val="auto"/>
          <w:kern w:val="1"/>
          <w:sz w:val="28"/>
          <w:szCs w:val="36"/>
          <w:lang w:val="en-US" w:eastAsia="zh-CN"/>
        </w:rPr>
        <w:t>：DXZB-2022-0967</w:t>
      </w:r>
    </w:p>
    <w:p>
      <w:pPr>
        <w:spacing w:line="480" w:lineRule="auto"/>
        <w:ind w:firstLine="1850" w:firstLineChars="658"/>
        <w:outlineLvl w:val="9"/>
        <w:rPr>
          <w:rFonts w:hint="eastAsia" w:ascii="宋体" w:hAnsi="宋体" w:cs="宋体" w:eastAsiaTheme="minorEastAsia"/>
          <w:b/>
          <w:color w:val="auto"/>
          <w:kern w:val="1"/>
          <w:sz w:val="28"/>
          <w:szCs w:val="36"/>
          <w:lang w:eastAsia="zh-CN"/>
        </w:rPr>
      </w:pPr>
      <w:r>
        <w:rPr>
          <w:rFonts w:hint="eastAsia" w:ascii="宋体" w:hAnsi="宋体" w:cs="宋体"/>
          <w:b/>
          <w:color w:val="auto"/>
          <w:kern w:val="1"/>
          <w:sz w:val="28"/>
          <w:szCs w:val="36"/>
        </w:rPr>
        <w:t>合同编号</w:t>
      </w:r>
      <w:r>
        <w:rPr>
          <w:rFonts w:hint="eastAsia" w:ascii="宋体" w:hAnsi="宋体" w:cs="宋体"/>
          <w:b/>
          <w:color w:val="auto"/>
          <w:kern w:val="1"/>
          <w:sz w:val="28"/>
          <w:szCs w:val="36"/>
          <w:lang w:eastAsia="zh-CN"/>
        </w:rPr>
        <w:t>：</w:t>
      </w:r>
    </w:p>
    <w:p>
      <w:pPr>
        <w:spacing w:line="360" w:lineRule="auto"/>
        <w:outlineLvl w:val="9"/>
        <w:rPr>
          <w:rFonts w:hint="eastAsia" w:ascii="宋体" w:hAnsi="宋体" w:cs="宋体"/>
          <w:b/>
          <w:color w:val="auto"/>
          <w:kern w:val="1"/>
          <w:sz w:val="28"/>
          <w:szCs w:val="28"/>
        </w:rPr>
      </w:pPr>
    </w:p>
    <w:p>
      <w:pPr>
        <w:spacing w:line="360" w:lineRule="auto"/>
        <w:outlineLvl w:val="9"/>
        <w:rPr>
          <w:rFonts w:hint="eastAsia" w:ascii="宋体" w:hAnsi="宋体" w:cs="宋体"/>
          <w:b/>
          <w:color w:val="auto"/>
          <w:kern w:val="1"/>
          <w:sz w:val="28"/>
          <w:szCs w:val="28"/>
        </w:rPr>
      </w:pPr>
    </w:p>
    <w:p>
      <w:pPr>
        <w:spacing w:line="360" w:lineRule="auto"/>
        <w:outlineLvl w:val="9"/>
        <w:rPr>
          <w:rFonts w:hint="eastAsia" w:ascii="宋体" w:hAnsi="宋体" w:cs="宋体"/>
          <w:b/>
          <w:color w:val="auto"/>
          <w:kern w:val="1"/>
          <w:sz w:val="28"/>
          <w:szCs w:val="28"/>
        </w:rPr>
      </w:pPr>
    </w:p>
    <w:p>
      <w:pPr>
        <w:spacing w:line="360" w:lineRule="auto"/>
        <w:ind w:firstLine="689" w:firstLineChars="245"/>
        <w:jc w:val="both"/>
        <w:outlineLvl w:val="9"/>
        <w:rPr>
          <w:rFonts w:ascii="宋体" w:hAnsi="宋体" w:cs="宋体"/>
          <w:b/>
          <w:color w:val="auto"/>
          <w:kern w:val="1"/>
          <w:sz w:val="36"/>
          <w:szCs w:val="36"/>
        </w:rPr>
      </w:pPr>
      <w:r>
        <w:rPr>
          <w:rFonts w:ascii="宋体" w:hAnsi="宋体" w:cs="宋体"/>
          <w:b/>
          <w:color w:val="auto"/>
          <w:kern w:val="1"/>
          <w:sz w:val="28"/>
          <w:szCs w:val="28"/>
        </w:rPr>
        <w:t>买    方</w:t>
      </w:r>
      <w:r>
        <w:rPr>
          <w:rFonts w:hint="eastAsia" w:ascii="宋体" w:hAnsi="宋体" w:cs="宋体"/>
          <w:b/>
          <w:color w:val="auto"/>
          <w:kern w:val="1"/>
          <w:sz w:val="28"/>
          <w:szCs w:val="28"/>
          <w:lang w:eastAsia="zh-CN"/>
        </w:rPr>
        <w:t>：</w:t>
      </w:r>
      <w:r>
        <w:rPr>
          <w:rFonts w:hint="eastAsia" w:ascii="宋体" w:hAnsi="宋体" w:cs="宋体"/>
          <w:b/>
          <w:color w:val="auto"/>
          <w:kern w:val="1"/>
          <w:sz w:val="28"/>
          <w:szCs w:val="28"/>
        </w:rPr>
        <w:t xml:space="preserve"> </w:t>
      </w:r>
      <w:r>
        <w:rPr>
          <w:rFonts w:hint="eastAsia" w:ascii="宋体" w:hAnsi="宋体" w:cs="宋体"/>
          <w:b/>
          <w:color w:val="auto"/>
          <w:kern w:val="1"/>
          <w:sz w:val="28"/>
          <w:szCs w:val="28"/>
          <w:lang w:val="en-US" w:eastAsia="zh-CN"/>
        </w:rPr>
        <w:t>西安市医疗保障局</w:t>
      </w:r>
    </w:p>
    <w:p>
      <w:pPr>
        <w:spacing w:line="360" w:lineRule="auto"/>
        <w:ind w:firstLine="689" w:firstLineChars="245"/>
        <w:outlineLvl w:val="9"/>
        <w:rPr>
          <w:rFonts w:hint="eastAsia" w:ascii="宋体" w:hAnsi="宋体" w:cs="宋体" w:eastAsiaTheme="minorEastAsia"/>
          <w:b/>
          <w:color w:val="auto"/>
          <w:kern w:val="1"/>
          <w:sz w:val="28"/>
          <w:szCs w:val="28"/>
          <w:lang w:eastAsia="zh-CN"/>
        </w:rPr>
      </w:pPr>
      <w:r>
        <w:rPr>
          <w:rFonts w:hint="eastAsia" w:ascii="宋体" w:hAnsi="宋体" w:cs="宋体"/>
          <w:b/>
          <w:color w:val="auto"/>
          <w:kern w:val="1"/>
          <w:sz w:val="28"/>
          <w:szCs w:val="28"/>
        </w:rPr>
        <w:t>卖    方</w:t>
      </w:r>
      <w:r>
        <w:rPr>
          <w:rFonts w:hint="eastAsia" w:ascii="宋体" w:hAnsi="宋体" w:cs="宋体"/>
          <w:b/>
          <w:color w:val="auto"/>
          <w:kern w:val="1"/>
          <w:sz w:val="28"/>
          <w:szCs w:val="28"/>
          <w:lang w:eastAsia="zh-CN"/>
        </w:rPr>
        <w:t>：</w:t>
      </w:r>
      <w:r>
        <w:rPr>
          <w:rFonts w:hint="eastAsia" w:ascii="宋体" w:hAnsi="宋体" w:cs="宋体"/>
          <w:b/>
          <w:color w:val="auto"/>
          <w:kern w:val="1"/>
          <w:sz w:val="28"/>
          <w:szCs w:val="36"/>
          <w:u w:val="single"/>
          <w:lang w:val="en-US" w:eastAsia="zh-CN"/>
        </w:rPr>
        <w:t xml:space="preserve">                </w:t>
      </w:r>
    </w:p>
    <w:p>
      <w:pPr>
        <w:spacing w:line="360" w:lineRule="auto"/>
        <w:ind w:firstLine="689" w:firstLineChars="245"/>
        <w:outlineLvl w:val="9"/>
        <w:rPr>
          <w:rFonts w:hint="eastAsia" w:ascii="宋体" w:hAnsi="宋体" w:cs="宋体" w:eastAsiaTheme="minorEastAsia"/>
          <w:b/>
          <w:bCs/>
          <w:color w:val="auto"/>
          <w:spacing w:val="20"/>
          <w:kern w:val="1"/>
          <w:sz w:val="28"/>
          <w:szCs w:val="28"/>
        </w:rPr>
      </w:pPr>
      <w:r>
        <w:rPr>
          <w:rFonts w:hint="eastAsia" w:ascii="宋体" w:hAnsi="宋体" w:cs="宋体"/>
          <w:b/>
          <w:bCs/>
          <w:color w:val="auto"/>
          <w:kern w:val="1"/>
          <w:sz w:val="28"/>
          <w:szCs w:val="28"/>
        </w:rPr>
        <w:t>招标代理</w:t>
      </w:r>
      <w:bookmarkStart w:id="33" w:name="_Toc367735192"/>
      <w:bookmarkEnd w:id="33"/>
      <w:bookmarkStart w:id="34" w:name="_Toc369274613"/>
      <w:bookmarkEnd w:id="34"/>
      <w:bookmarkStart w:id="35" w:name="_Toc367783750"/>
      <w:bookmarkEnd w:id="35"/>
      <w:r>
        <w:rPr>
          <w:rFonts w:hint="eastAsia" w:ascii="宋体" w:hAnsi="宋体" w:cs="宋体"/>
          <w:b/>
          <w:bCs/>
          <w:color w:val="auto"/>
          <w:kern w:val="1"/>
          <w:sz w:val="28"/>
          <w:szCs w:val="28"/>
          <w:lang w:eastAsia="zh-CN"/>
        </w:rPr>
        <w:t>：</w:t>
      </w:r>
      <w:r>
        <w:rPr>
          <w:rFonts w:hint="eastAsia" w:ascii="宋体" w:hAnsi="宋体" w:cs="宋体" w:eastAsiaTheme="minorEastAsia"/>
          <w:b/>
          <w:bCs/>
          <w:color w:val="auto"/>
          <w:spacing w:val="20"/>
          <w:kern w:val="1"/>
          <w:sz w:val="28"/>
          <w:szCs w:val="28"/>
        </w:rPr>
        <w:t>陕西德信招标有限公司</w:t>
      </w:r>
    </w:p>
    <w:p>
      <w:pPr>
        <w:outlineLvl w:val="9"/>
        <w:rPr>
          <w:rFonts w:hint="eastAsia"/>
          <w:color w:val="auto"/>
        </w:rPr>
      </w:pPr>
      <w:bookmarkStart w:id="36" w:name="_Toc413850330"/>
      <w:bookmarkEnd w:id="36"/>
      <w:bookmarkStart w:id="37" w:name="_Toc437438182"/>
      <w:bookmarkEnd w:id="37"/>
    </w:p>
    <w:p>
      <w:pPr>
        <w:outlineLvl w:val="9"/>
        <w:rPr>
          <w:rFonts w:hint="eastAsia" w:ascii="宋体" w:hAnsi="宋体" w:eastAsia="宋体" w:cs="宋体"/>
          <w:color w:val="auto"/>
          <w:kern w:val="1"/>
          <w:sz w:val="28"/>
          <w:szCs w:val="30"/>
        </w:rPr>
      </w:pPr>
      <w:r>
        <w:rPr>
          <w:rFonts w:hint="eastAsia" w:ascii="宋体" w:hAnsi="宋体" w:eastAsia="宋体" w:cs="宋体"/>
          <w:color w:val="auto"/>
          <w:kern w:val="1"/>
          <w:sz w:val="28"/>
          <w:szCs w:val="30"/>
        </w:rPr>
        <w:br w:type="page"/>
      </w:r>
    </w:p>
    <w:p>
      <w:pPr>
        <w:spacing w:line="360" w:lineRule="auto"/>
        <w:rPr>
          <w:rFonts w:hint="eastAsia" w:ascii="宋体" w:hAnsi="宋体" w:eastAsia="宋体" w:cs="宋体"/>
          <w:b/>
          <w:bCs/>
          <w:sz w:val="24"/>
          <w:szCs w:val="24"/>
        </w:rPr>
      </w:pPr>
      <w:bookmarkStart w:id="38" w:name="_Toc9956"/>
      <w:r>
        <w:rPr>
          <w:rFonts w:hint="eastAsia" w:ascii="宋体" w:hAnsi="宋体" w:eastAsia="宋体" w:cs="宋体"/>
          <w:b/>
          <w:bCs/>
          <w:sz w:val="24"/>
          <w:szCs w:val="24"/>
        </w:rPr>
        <w:t>一、合同通用条款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1.定义</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本合同下列术语应解释为</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1.1“合同”系指买卖双方签署的、合同格式中载明的买卖双方所达成的协议,包括所有的附件、附录和上述文件所提到的构成合同的所有文件。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1.2“合同价”系指根据本合同规定，卖方在正确地完全履行合同义务后买方应支付给卖方的价格。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1.3“服务”系指根据合同规定，卖方提供的服务。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1.4“合同条款”系指本合同条款。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1.5“买方”系指在合同专用条款中指明的购买货物和服务的单位。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1.6“卖方”系指签署本合同，提供本合同项下货物和服务的单位。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1.7“服务地点”系指本合同(包括附件)指明的提供服务的地点。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1.8“天”指日历天数。</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2.1卖方提供服务应与本合同所指明的服务(包括合同附件)相一致。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2.2见合同专用条款。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3.专利权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卖方应保证买方在使用该服务或其任何一部分时免受第三方提出侵犯其专利权·商标权、工业设计权或其他知识产权的起诉。</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4.服务地点和服务期限</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见合同专用条款。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5.保险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卖方应为所提供服务的人员等购买保险。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6.付款</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6.1本合同以人民币付款。</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6.2卖方应按照双方签订的合同规定提供服务,服务成果由买方验收合格并出具验收书后，连同合同一并送政府采购管理部门办理结算。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6.3见合同专用条款。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7.质量保证及索赔</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7.1卖方应保证所供服务完全符合合同规定的要求。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7.2在服务期限内，如果服务与合同有任何一项不符，买方应尽快以书面形式向卖方提出索赔。同时应向政府采购管理部门报告。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7.3卖方在收到买方的通知后，应及时纠正。具体响应时限见专用合同条款。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7.4如果卖方在收到通知后，没有在上述专用合同条款中规定的时限内及时纠正和弥补，买方可采取必要的补救措施，但其风险和费用将由卖方承担，买方根据合同规定对卖方行使的其它权力不受影响。</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8.检验和验收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8.1服务成果，由采购单位根据合同规定的标准要求进行验收，并出具验收书。验收书应当包括履约情况。</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9.卖方履约延误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9.1如卖方事先未征得买方同意并得到买方的谅解而单方面延迟提供服务的情况，将按违约终止合同。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10.违约终止合同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在卖方违约的情况下，买方报告政府采购管理部门后，有权终止合同，并依法向卖方进行索赔。</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11.适用法律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本合同应按照中华人民共和国的现行法律进行解释。</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12.合同生效及其它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12.1本合同在买卖双方签字、盖章之后生效。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12.2本合同正本一式二份，副本一式四份，均以中文书写。买方执正本一份、副本二份；卖方执正本一份，副本一份；政府采购管理部门备案副本一份。</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13.合同修改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13.1本合同在执行过程中，如提出修改，须报政府采购管理部门同意后，由买、卖双方签署书面修改协议，并成为本合同不可分割的一部分。除此之外，本合同的条件不得有任何变化或修改。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14．合同生效及其他</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14.1本合同经买卖双方及招标单位授权代表签字盖章后生效。</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14.2如需修改合同内容，双方应签署书面修改或补充协议，该修改协议作为本合同的一个组成部分。</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14.3本合同具有法律效力，受国家法律保护。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w:t>
      </w:r>
      <w:r>
        <w:rPr>
          <w:rFonts w:hint="eastAsia" w:ascii="宋体" w:hAnsi="宋体" w:cs="宋体"/>
          <w:sz w:val="24"/>
        </w:rPr>
        <w:t>本合同壹式肆份，</w:t>
      </w:r>
      <w:r>
        <w:rPr>
          <w:rFonts w:hint="eastAsia" w:ascii="宋体" w:hAnsi="宋体" w:cs="宋体"/>
          <w:sz w:val="24"/>
          <w:lang w:eastAsia="zh-CN"/>
        </w:rPr>
        <w:t>买方贰</w:t>
      </w:r>
      <w:r>
        <w:rPr>
          <w:rFonts w:hint="eastAsia" w:ascii="宋体" w:hAnsi="宋体" w:cs="宋体"/>
          <w:sz w:val="24"/>
        </w:rPr>
        <w:t>份</w:t>
      </w:r>
      <w:r>
        <w:rPr>
          <w:rFonts w:hint="eastAsia" w:ascii="宋体" w:hAnsi="宋体" w:cs="宋体"/>
          <w:sz w:val="24"/>
          <w:lang w:eastAsia="zh-CN"/>
        </w:rPr>
        <w:t>、卖方贰</w:t>
      </w:r>
      <w:r>
        <w:rPr>
          <w:rFonts w:hint="eastAsia" w:ascii="宋体" w:hAnsi="宋体" w:cs="宋体"/>
          <w:sz w:val="24"/>
        </w:rPr>
        <w:t>份，双方签字盖章后生效，具有同等法律效力，合同未尽事宜双方可协商解决或另立补充协议。</w:t>
      </w:r>
    </w:p>
    <w:p>
      <w:pPr>
        <w:spacing w:line="360" w:lineRule="auto"/>
        <w:ind w:firstLine="3000" w:firstLineChars="1250"/>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rPr>
          <w:rFonts w:ascii="宋体" w:hAnsi="宋体" w:cs="宋体"/>
          <w:sz w:val="24"/>
        </w:rPr>
      </w:pPr>
      <w:r>
        <w:rPr>
          <w:rFonts w:ascii="宋体" w:hAnsi="宋体" w:cs="宋体"/>
          <w:sz w:val="24"/>
        </w:rPr>
        <w:br w:type="page"/>
      </w:r>
      <w:r>
        <w:rPr>
          <w:rFonts w:hint="eastAsia" w:ascii="宋体" w:hAnsi="宋体" w:cs="宋体"/>
          <w:b/>
          <w:bCs/>
          <w:sz w:val="24"/>
        </w:rPr>
        <w:t>二、合同格式（参考）</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本合同与</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日由</w:t>
      </w:r>
      <w:r>
        <w:rPr>
          <w:rFonts w:hint="eastAsia" w:ascii="宋体" w:hAnsi="宋体" w:cs="宋体"/>
          <w:sz w:val="24"/>
          <w:u w:val="single"/>
        </w:rPr>
        <w:t xml:space="preserve">                   （</w:t>
      </w:r>
      <w:r>
        <w:rPr>
          <w:rFonts w:hint="eastAsia" w:ascii="宋体" w:hAnsi="宋体" w:cs="宋体"/>
          <w:sz w:val="24"/>
        </w:rPr>
        <w:t>以下简称“买方”）为一方和</w:t>
      </w:r>
      <w:r>
        <w:rPr>
          <w:rFonts w:hint="eastAsia" w:ascii="宋体" w:hAnsi="宋体" w:cs="宋体"/>
          <w:sz w:val="24"/>
          <w:u w:val="single"/>
        </w:rPr>
        <w:t>（卖方名称）  （</w:t>
      </w:r>
      <w:r>
        <w:rPr>
          <w:rFonts w:hint="eastAsia" w:ascii="宋体" w:hAnsi="宋体" w:cs="宋体"/>
          <w:sz w:val="24"/>
        </w:rPr>
        <w:t>以下简称“卖方”）为另一方按下述条款和条件签署。</w:t>
      </w:r>
    </w:p>
    <w:p>
      <w:pPr>
        <w:spacing w:before="240" w:line="360" w:lineRule="auto"/>
        <w:ind w:left="-82" w:leftChars="-85" w:hanging="96" w:hangingChars="40"/>
        <w:rPr>
          <w:rFonts w:ascii="宋体" w:hAnsi="宋体" w:cs="宋体"/>
          <w:sz w:val="24"/>
          <w:u w:val="single"/>
        </w:rPr>
      </w:pPr>
      <w:r>
        <w:rPr>
          <w:rFonts w:hint="eastAsia" w:ascii="宋体" w:hAnsi="宋体" w:cs="宋体"/>
          <w:sz w:val="24"/>
        </w:rPr>
        <w:t xml:space="preserve">     鉴于买方为获得以下服务（包括货物和伴随服务），即</w:t>
      </w:r>
      <w:r>
        <w:rPr>
          <w:rFonts w:hint="eastAsia" w:ascii="宋体" w:hAnsi="宋体" w:cs="宋体"/>
          <w:sz w:val="24"/>
          <w:u w:val="single"/>
        </w:rPr>
        <w:t xml:space="preserve">                  </w:t>
      </w:r>
      <w:r>
        <w:rPr>
          <w:rFonts w:hint="eastAsia" w:ascii="宋体" w:hAnsi="宋体" w:cs="宋体"/>
          <w:sz w:val="24"/>
        </w:rPr>
        <w:t>的单一来源谈判，并接受了卖方以总金额</w:t>
      </w:r>
      <w:r>
        <w:rPr>
          <w:rFonts w:hint="eastAsia" w:ascii="宋体" w:hAnsi="宋体" w:cs="宋体"/>
          <w:sz w:val="24"/>
          <w:u w:val="single"/>
        </w:rPr>
        <w:t xml:space="preserve">             </w:t>
      </w:r>
      <w:r>
        <w:rPr>
          <w:rFonts w:hint="eastAsia" w:ascii="宋体" w:hAnsi="宋体" w:cs="宋体"/>
          <w:sz w:val="24"/>
        </w:rPr>
        <w:t>（人民币、用文字和数字表示的合同价）（以下简称“合同价”）提供上述服务的投标。</w:t>
      </w:r>
    </w:p>
    <w:p>
      <w:pPr>
        <w:spacing w:line="360" w:lineRule="auto"/>
        <w:ind w:firstLine="480"/>
        <w:rPr>
          <w:rFonts w:ascii="宋体" w:hAnsi="宋体" w:cs="宋体"/>
          <w:sz w:val="24"/>
        </w:rPr>
      </w:pPr>
      <w:r>
        <w:rPr>
          <w:rFonts w:hint="eastAsia" w:ascii="宋体" w:hAnsi="宋体" w:cs="宋体"/>
          <w:sz w:val="24"/>
        </w:rPr>
        <w:t>本合同在此声明如下：</w:t>
      </w:r>
    </w:p>
    <w:p>
      <w:pPr>
        <w:numPr>
          <w:ilvl w:val="0"/>
          <w:numId w:val="5"/>
        </w:numPr>
        <w:spacing w:line="360" w:lineRule="auto"/>
        <w:rPr>
          <w:rFonts w:ascii="宋体" w:hAnsi="宋体" w:cs="宋体"/>
          <w:sz w:val="24"/>
        </w:rPr>
      </w:pPr>
      <w:r>
        <w:rPr>
          <w:rFonts w:hint="eastAsia" w:ascii="宋体" w:hAnsi="宋体" w:cs="宋体"/>
          <w:sz w:val="24"/>
        </w:rPr>
        <w:t>本合同中的词语和术语的含义与合同条款中定义的相同。</w:t>
      </w:r>
    </w:p>
    <w:p>
      <w:pPr>
        <w:numPr>
          <w:ilvl w:val="0"/>
          <w:numId w:val="5"/>
        </w:numPr>
        <w:spacing w:line="360" w:lineRule="auto"/>
        <w:rPr>
          <w:rFonts w:ascii="宋体" w:hAnsi="宋体" w:cs="宋体"/>
          <w:sz w:val="24"/>
        </w:rPr>
      </w:pPr>
      <w:r>
        <w:rPr>
          <w:rFonts w:hint="eastAsia" w:ascii="宋体" w:hAnsi="宋体" w:cs="宋体"/>
          <w:sz w:val="24"/>
        </w:rPr>
        <w:t>下述合同附件为本合同不可分割的部分并与本合同具有同等效力：</w:t>
      </w:r>
    </w:p>
    <w:p>
      <w:pPr>
        <w:spacing w:line="360" w:lineRule="auto"/>
        <w:ind w:left="900"/>
        <w:rPr>
          <w:rFonts w:ascii="宋体" w:hAnsi="宋体" w:cs="宋体"/>
          <w:sz w:val="24"/>
        </w:rPr>
      </w:pPr>
      <w:r>
        <w:rPr>
          <w:rFonts w:hint="eastAsia" w:ascii="宋体" w:hAnsi="宋体" w:cs="宋体"/>
          <w:sz w:val="24"/>
        </w:rPr>
        <w:t>（1）服务范围及分项价格表</w:t>
      </w:r>
    </w:p>
    <w:p>
      <w:pPr>
        <w:spacing w:line="360" w:lineRule="auto"/>
        <w:ind w:left="900"/>
        <w:rPr>
          <w:rFonts w:ascii="宋体" w:hAnsi="宋体" w:cs="宋体"/>
          <w:sz w:val="24"/>
        </w:rPr>
      </w:pPr>
      <w:r>
        <w:rPr>
          <w:rFonts w:hint="eastAsia" w:ascii="宋体" w:hAnsi="宋体" w:cs="宋体"/>
          <w:sz w:val="24"/>
        </w:rPr>
        <w:t>（2）</w:t>
      </w:r>
      <w:r>
        <w:rPr>
          <w:rFonts w:hint="eastAsia" w:ascii="宋体" w:hAnsi="宋体" w:cs="宋体"/>
          <w:sz w:val="24"/>
          <w:lang w:eastAsia="zh-CN"/>
        </w:rPr>
        <w:t>单一来源谈判文件</w:t>
      </w:r>
      <w:r>
        <w:rPr>
          <w:rFonts w:hint="eastAsia" w:ascii="宋体" w:hAnsi="宋体" w:cs="宋体"/>
          <w:sz w:val="24"/>
        </w:rPr>
        <w:t>、</w:t>
      </w:r>
      <w:r>
        <w:rPr>
          <w:rFonts w:hint="eastAsia" w:ascii="宋体" w:hAnsi="宋体" w:cs="宋体"/>
          <w:sz w:val="24"/>
          <w:lang w:eastAsia="zh-CN"/>
        </w:rPr>
        <w:t>单一来源谈判文件</w:t>
      </w:r>
      <w:r>
        <w:rPr>
          <w:rFonts w:hint="eastAsia" w:ascii="宋体" w:hAnsi="宋体" w:cs="宋体"/>
          <w:sz w:val="24"/>
        </w:rPr>
        <w:t>澄清文件</w:t>
      </w:r>
    </w:p>
    <w:p>
      <w:pPr>
        <w:spacing w:line="360" w:lineRule="auto"/>
        <w:ind w:left="900"/>
        <w:rPr>
          <w:rFonts w:ascii="宋体" w:hAnsi="宋体" w:cs="宋体"/>
          <w:sz w:val="24"/>
        </w:rPr>
      </w:pPr>
      <w:r>
        <w:rPr>
          <w:rFonts w:hint="eastAsia" w:ascii="宋体" w:hAnsi="宋体" w:cs="宋体"/>
          <w:sz w:val="24"/>
        </w:rPr>
        <w:t>（3）</w:t>
      </w:r>
      <w:r>
        <w:rPr>
          <w:rFonts w:hint="eastAsia" w:ascii="宋体" w:hAnsi="宋体" w:cs="宋体"/>
          <w:sz w:val="24"/>
          <w:lang w:eastAsia="zh-CN"/>
        </w:rPr>
        <w:t>单一来源谈判响应文件</w:t>
      </w:r>
      <w:r>
        <w:rPr>
          <w:rFonts w:hint="eastAsia" w:ascii="宋体" w:hAnsi="宋体" w:cs="宋体"/>
          <w:sz w:val="24"/>
        </w:rPr>
        <w:t>、投标人在评标期间的承诺文件</w:t>
      </w:r>
    </w:p>
    <w:p>
      <w:pPr>
        <w:spacing w:line="360" w:lineRule="auto"/>
        <w:ind w:left="900"/>
        <w:rPr>
          <w:rFonts w:ascii="宋体" w:hAnsi="宋体" w:cs="宋体"/>
          <w:sz w:val="24"/>
        </w:rPr>
      </w:pPr>
      <w:r>
        <w:rPr>
          <w:rFonts w:hint="eastAsia" w:ascii="宋体" w:hAnsi="宋体" w:cs="宋体"/>
          <w:sz w:val="24"/>
        </w:rPr>
        <w:t>（4）成交通知书</w:t>
      </w:r>
    </w:p>
    <w:p>
      <w:pPr>
        <w:numPr>
          <w:ilvl w:val="0"/>
          <w:numId w:val="5"/>
        </w:numPr>
        <w:tabs>
          <w:tab w:val="left" w:pos="900"/>
          <w:tab w:val="clear" w:pos="840"/>
        </w:tabs>
        <w:spacing w:line="360" w:lineRule="auto"/>
        <w:ind w:left="0" w:firstLine="480"/>
        <w:rPr>
          <w:rFonts w:ascii="宋体" w:hAnsi="宋体" w:cs="宋体"/>
          <w:sz w:val="24"/>
        </w:rPr>
      </w:pPr>
      <w:r>
        <w:rPr>
          <w:rFonts w:hint="eastAsia" w:ascii="宋体" w:hAnsi="宋体" w:cs="宋体"/>
          <w:sz w:val="24"/>
        </w:rPr>
        <w:t>考虑到买方将按照本合同规定向卖方支付款项，卖方再次保证全部按照合同的规定向买方提供服务并在质量保证期内承担质量保证责任。</w:t>
      </w:r>
    </w:p>
    <w:p>
      <w:pPr>
        <w:numPr>
          <w:ilvl w:val="0"/>
          <w:numId w:val="5"/>
        </w:numPr>
        <w:spacing w:line="360" w:lineRule="auto"/>
        <w:ind w:left="0" w:firstLine="480"/>
        <w:rPr>
          <w:rFonts w:ascii="宋体" w:hAnsi="宋体" w:cs="宋体"/>
          <w:sz w:val="24"/>
        </w:rPr>
      </w:pPr>
      <w:r>
        <w:rPr>
          <w:rFonts w:hint="eastAsia" w:ascii="宋体" w:hAnsi="宋体" w:cs="宋体"/>
          <w:sz w:val="24"/>
        </w:rPr>
        <w:t>考虑到卖方提供的服务、货物并修补缺陷，买方在此保证按照合同规定的时间和方式向卖方支付合同价或其它按合同规定支付的金额。</w:t>
      </w:r>
    </w:p>
    <w:p>
      <w:pPr>
        <w:spacing w:line="360" w:lineRule="auto"/>
        <w:ind w:firstLine="480"/>
        <w:rPr>
          <w:rFonts w:ascii="宋体" w:hAnsi="宋体" w:cs="宋体"/>
          <w:sz w:val="24"/>
        </w:rPr>
      </w:pPr>
      <w:r>
        <w:rPr>
          <w:rFonts w:hint="eastAsia" w:ascii="宋体" w:hAnsi="宋体" w:cs="宋体"/>
          <w:sz w:val="24"/>
        </w:rPr>
        <w:t>双方在上述日期签署本协议。</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3"/>
      </w:pPr>
    </w:p>
    <w:p>
      <w:pPr>
        <w:spacing w:line="360" w:lineRule="auto"/>
        <w:rPr>
          <w:rFonts w:ascii="宋体" w:hAnsi="宋体" w:cs="宋体"/>
          <w:sz w:val="24"/>
        </w:rPr>
      </w:pPr>
    </w:p>
    <w:p>
      <w:pPr>
        <w:spacing w:line="360" w:lineRule="auto"/>
        <w:rPr>
          <w:rFonts w:ascii="宋体" w:hAnsi="宋体" w:cs="宋体"/>
          <w:sz w:val="24"/>
        </w:rPr>
      </w:pPr>
    </w:p>
    <w:p>
      <w:pPr>
        <w:pStyle w:val="101"/>
        <w:rPr>
          <w:rFonts w:ascii="宋体" w:hAnsi="宋体" w:cs="宋体"/>
          <w:sz w:val="24"/>
        </w:rPr>
      </w:pPr>
    </w:p>
    <w:p>
      <w:pPr>
        <w:pStyle w:val="101"/>
        <w:rPr>
          <w:rFonts w:ascii="宋体" w:hAnsi="宋体" w:cs="宋体"/>
          <w:sz w:val="24"/>
        </w:rPr>
      </w:pPr>
    </w:p>
    <w:p>
      <w:pPr>
        <w:spacing w:line="360" w:lineRule="auto"/>
        <w:ind w:firstLine="480"/>
        <w:rPr>
          <w:rFonts w:ascii="宋体" w:hAnsi="宋体" w:cs="宋体"/>
          <w:sz w:val="24"/>
        </w:rPr>
      </w:pPr>
      <w:r>
        <w:rPr>
          <w:rFonts w:ascii="宋体" w:hAnsi="宋体" w:cs="宋体"/>
          <w:sz w:val="24"/>
        </w:rPr>
        <w:br w:type="page"/>
      </w:r>
      <w:r>
        <w:rPr>
          <w:rFonts w:hint="eastAsia" w:ascii="宋体" w:hAnsi="宋体" w:cs="宋体"/>
          <w:b/>
          <w:bCs/>
          <w:sz w:val="24"/>
          <w:u w:val="single"/>
        </w:rPr>
        <w:t>(此页无正文)</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买方名称：</w:t>
      </w:r>
      <w:r>
        <w:rPr>
          <w:rFonts w:hint="eastAsia" w:ascii="宋体" w:hAnsi="宋体" w:cs="宋体"/>
          <w:sz w:val="24"/>
          <w:szCs w:val="32"/>
          <w:u w:val="single"/>
        </w:rPr>
        <w:t xml:space="preserve">                  </w:t>
      </w:r>
      <w:r>
        <w:rPr>
          <w:rFonts w:hint="eastAsia" w:ascii="宋体" w:hAnsi="宋体" w:cs="宋体"/>
          <w:sz w:val="24"/>
          <w:u w:val="single"/>
        </w:rPr>
        <w:t xml:space="preserve">  </w:t>
      </w:r>
      <w:r>
        <w:rPr>
          <w:rFonts w:hint="eastAsia" w:ascii="宋体" w:hAnsi="宋体" w:cs="宋体"/>
          <w:sz w:val="24"/>
        </w:rPr>
        <w:t xml:space="preserve">  卖方名称：</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买方代表姓名：</w:t>
      </w:r>
      <w:r>
        <w:rPr>
          <w:rFonts w:hint="eastAsia" w:ascii="宋体" w:hAnsi="宋体" w:cs="宋体"/>
          <w:sz w:val="24"/>
          <w:u w:val="single"/>
        </w:rPr>
        <w:t xml:space="preserve">                </w:t>
      </w:r>
      <w:r>
        <w:rPr>
          <w:rFonts w:hint="eastAsia" w:ascii="宋体" w:hAnsi="宋体" w:cs="宋体"/>
          <w:sz w:val="24"/>
        </w:rPr>
        <w:t xml:space="preserve">  卖方代表姓名：</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买方代表签字：</w:t>
      </w:r>
      <w:r>
        <w:rPr>
          <w:rFonts w:hint="eastAsia" w:ascii="宋体" w:hAnsi="宋体" w:cs="宋体"/>
          <w:sz w:val="24"/>
          <w:u w:val="single"/>
        </w:rPr>
        <w:t xml:space="preserve">                </w:t>
      </w:r>
      <w:r>
        <w:rPr>
          <w:rFonts w:hint="eastAsia" w:ascii="宋体" w:hAnsi="宋体" w:cs="宋体"/>
          <w:sz w:val="24"/>
        </w:rPr>
        <w:t xml:space="preserve">  卖方代表签字：</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买方公章：</w:t>
      </w:r>
      <w:r>
        <w:rPr>
          <w:rFonts w:hint="eastAsia" w:ascii="宋体" w:hAnsi="宋体" w:cs="宋体"/>
          <w:sz w:val="24"/>
          <w:u w:val="single"/>
        </w:rPr>
        <w:t xml:space="preserve">                    </w:t>
      </w:r>
      <w:r>
        <w:rPr>
          <w:rFonts w:hint="eastAsia" w:ascii="宋体" w:hAnsi="宋体" w:cs="宋体"/>
          <w:sz w:val="24"/>
        </w:rPr>
        <w:t xml:space="preserve">  卖方公章：</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 xml:space="preserve">                    </w:t>
      </w: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招标单位：</w:t>
      </w:r>
      <w:r>
        <w:rPr>
          <w:rFonts w:hint="eastAsia" w:ascii="宋体" w:hAnsi="宋体" w:cs="宋体"/>
          <w:b/>
          <w:sz w:val="24"/>
          <w:u w:val="single"/>
        </w:rPr>
        <w:t>陕西德信招标有限公司</w:t>
      </w:r>
    </w:p>
    <w:p>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 xml:space="preserve"> 邮    编</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3000" w:firstLineChars="1250"/>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p>
      <w:pPr>
        <w:pStyle w:val="101"/>
        <w:rPr>
          <w:rFonts w:ascii="宋体" w:hAnsi="宋体" w:cs="宋体"/>
          <w:sz w:val="24"/>
        </w:rPr>
      </w:pPr>
    </w:p>
    <w:bookmarkEnd w:id="38"/>
    <w:p>
      <w:pPr>
        <w:spacing w:line="360" w:lineRule="auto"/>
        <w:outlineLvl w:val="9"/>
        <w:rPr>
          <w:rFonts w:ascii="宋体" w:hAnsi="宋体" w:cs="宋体"/>
          <w:color w:val="auto"/>
          <w:kern w:val="1"/>
          <w:sz w:val="24"/>
        </w:rPr>
      </w:pPr>
      <w:r>
        <w:rPr>
          <w:rFonts w:ascii="宋体" w:hAnsi="宋体" w:cs="宋体"/>
          <w:color w:val="auto"/>
          <w:kern w:val="1"/>
          <w:sz w:val="28"/>
          <w:szCs w:val="28"/>
        </w:rPr>
        <w:br w:type="page"/>
      </w:r>
    </w:p>
    <w:p>
      <w:pPr>
        <w:spacing w:line="360" w:lineRule="auto"/>
        <w:outlineLvl w:val="9"/>
        <w:rPr>
          <w:rFonts w:ascii="宋体" w:hAnsi="宋体" w:cs="宋体"/>
          <w:color w:val="auto"/>
          <w:kern w:val="1"/>
          <w:szCs w:val="21"/>
        </w:rPr>
      </w:pPr>
    </w:p>
    <w:p>
      <w:pPr>
        <w:snapToGrid w:val="0"/>
        <w:spacing w:beforeLines="100" w:after="0" w:line="360" w:lineRule="auto"/>
        <w:jc w:val="center"/>
        <w:outlineLvl w:val="9"/>
        <w:rPr>
          <w:rFonts w:hint="eastAsia" w:ascii="宋体" w:hAnsi="宋体"/>
          <w:bCs w:val="0"/>
          <w:color w:val="auto"/>
          <w:sz w:val="48"/>
          <w:szCs w:val="48"/>
        </w:rPr>
      </w:pPr>
      <w:bookmarkStart w:id="39" w:name="_Toc28077"/>
      <w:bookmarkStart w:id="40" w:name="_Toc369274617"/>
      <w:bookmarkStart w:id="41" w:name="_Toc5469"/>
      <w:bookmarkStart w:id="42" w:name="_Toc409627240"/>
      <w:bookmarkStart w:id="43" w:name="_Toc409627239"/>
      <w:bookmarkStart w:id="44" w:name="_Toc369274616"/>
    </w:p>
    <w:p>
      <w:pPr>
        <w:snapToGrid w:val="0"/>
        <w:spacing w:beforeLines="100" w:after="0" w:line="360" w:lineRule="auto"/>
        <w:jc w:val="center"/>
        <w:outlineLvl w:val="9"/>
        <w:rPr>
          <w:rFonts w:hint="eastAsia" w:ascii="宋体" w:hAnsi="宋体"/>
          <w:bCs w:val="0"/>
          <w:color w:val="auto"/>
          <w:sz w:val="48"/>
          <w:szCs w:val="48"/>
        </w:rPr>
      </w:pPr>
    </w:p>
    <w:p>
      <w:pPr>
        <w:snapToGrid w:val="0"/>
        <w:spacing w:beforeLines="100" w:after="0" w:line="360" w:lineRule="auto"/>
        <w:jc w:val="center"/>
        <w:outlineLvl w:val="9"/>
        <w:rPr>
          <w:rFonts w:hint="eastAsia" w:ascii="宋体" w:hAnsi="宋体"/>
          <w:bCs w:val="0"/>
          <w:color w:val="auto"/>
          <w:sz w:val="48"/>
          <w:szCs w:val="48"/>
        </w:rPr>
      </w:pPr>
    </w:p>
    <w:p>
      <w:pPr>
        <w:pStyle w:val="3"/>
        <w:outlineLvl w:val="9"/>
        <w:rPr>
          <w:rFonts w:hint="eastAsia" w:ascii="宋体" w:hAnsi="宋体"/>
          <w:bCs w:val="0"/>
          <w:color w:val="auto"/>
          <w:sz w:val="48"/>
          <w:szCs w:val="48"/>
        </w:rPr>
      </w:pPr>
    </w:p>
    <w:p>
      <w:pPr>
        <w:outlineLvl w:val="9"/>
        <w:rPr>
          <w:rFonts w:hint="eastAsia"/>
          <w:color w:val="auto"/>
        </w:rPr>
      </w:pPr>
    </w:p>
    <w:p>
      <w:pPr>
        <w:snapToGrid w:val="0"/>
        <w:spacing w:beforeLines="100" w:after="0" w:line="360" w:lineRule="auto"/>
        <w:jc w:val="center"/>
        <w:outlineLvl w:val="9"/>
        <w:rPr>
          <w:rFonts w:hint="eastAsia" w:ascii="宋体" w:hAnsi="宋体"/>
          <w:bCs w:val="0"/>
          <w:color w:val="auto"/>
          <w:sz w:val="48"/>
          <w:szCs w:val="48"/>
        </w:rPr>
      </w:pPr>
    </w:p>
    <w:p>
      <w:pPr>
        <w:pStyle w:val="6"/>
        <w:snapToGrid w:val="0"/>
        <w:spacing w:beforeLines="100" w:after="0" w:line="360" w:lineRule="auto"/>
        <w:jc w:val="center"/>
        <w:rPr>
          <w:rFonts w:hint="eastAsia" w:ascii="宋体" w:hAnsi="宋体" w:eastAsia="宋体"/>
          <w:bCs w:val="0"/>
          <w:color w:val="auto"/>
          <w:sz w:val="48"/>
          <w:szCs w:val="48"/>
          <w:lang w:eastAsia="zh-CN"/>
        </w:rPr>
      </w:pPr>
      <w:bookmarkStart w:id="45" w:name="_Toc7006"/>
      <w:r>
        <w:rPr>
          <w:rFonts w:hint="eastAsia" w:ascii="宋体" w:hAnsi="宋体"/>
          <w:bCs w:val="0"/>
          <w:color w:val="auto"/>
          <w:sz w:val="48"/>
          <w:szCs w:val="48"/>
        </w:rPr>
        <w:t>第</w:t>
      </w:r>
      <w:r>
        <w:rPr>
          <w:rFonts w:hint="eastAsia" w:ascii="宋体" w:hAnsi="宋体"/>
          <w:bCs w:val="0"/>
          <w:color w:val="auto"/>
          <w:sz w:val="48"/>
          <w:szCs w:val="48"/>
          <w:lang w:eastAsia="zh-CN"/>
        </w:rPr>
        <w:t>四</w:t>
      </w:r>
      <w:r>
        <w:rPr>
          <w:rFonts w:hint="eastAsia" w:ascii="宋体" w:hAnsi="宋体"/>
          <w:bCs w:val="0"/>
          <w:color w:val="auto"/>
          <w:sz w:val="48"/>
          <w:szCs w:val="48"/>
        </w:rPr>
        <w:t xml:space="preserve">章  </w:t>
      </w:r>
      <w:bookmarkEnd w:id="39"/>
      <w:bookmarkEnd w:id="40"/>
      <w:bookmarkEnd w:id="41"/>
      <w:bookmarkEnd w:id="42"/>
      <w:r>
        <w:rPr>
          <w:rFonts w:hint="eastAsia" w:ascii="宋体" w:hAnsi="宋体"/>
          <w:bCs w:val="0"/>
          <w:color w:val="auto"/>
          <w:sz w:val="48"/>
          <w:szCs w:val="48"/>
          <w:lang w:eastAsia="zh-CN"/>
        </w:rPr>
        <w:t>采购需求（</w:t>
      </w:r>
      <w:r>
        <w:rPr>
          <w:rFonts w:hint="eastAsia" w:ascii="宋体" w:hAnsi="宋体" w:cs="Times New Roman"/>
          <w:bCs w:val="0"/>
          <w:color w:val="auto"/>
          <w:sz w:val="48"/>
          <w:szCs w:val="48"/>
          <w:lang w:eastAsia="zh-CN"/>
        </w:rPr>
        <w:t>采购内容及要求）</w:t>
      </w:r>
      <w:bookmarkEnd w:id="45"/>
    </w:p>
    <w:p>
      <w:pPr>
        <w:rPr>
          <w:rFonts w:hint="eastAsia"/>
          <w:color w:val="auto"/>
        </w:rPr>
      </w:pPr>
    </w:p>
    <w:p>
      <w:pP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br w:type="page"/>
      </w:r>
    </w:p>
    <w:p>
      <w:pPr>
        <w:pStyle w:val="6"/>
        <w:snapToGrid w:val="0"/>
        <w:spacing w:beforeLines="100" w:after="0" w:line="360" w:lineRule="auto"/>
        <w:ind w:firstLine="361" w:firstLineChars="100"/>
        <w:jc w:val="center"/>
        <w:outlineLvl w:val="9"/>
        <w:rPr>
          <w:sz w:val="24"/>
        </w:rPr>
      </w:pPr>
      <w:bookmarkStart w:id="46" w:name="_Toc19715"/>
      <w:r>
        <w:rPr>
          <w:rFonts w:hint="eastAsia" w:ascii="宋体" w:hAnsi="宋体" w:cs="宋体" w:eastAsiaTheme="minorEastAsia"/>
          <w:b/>
          <w:bCs/>
          <w:color w:val="auto"/>
          <w:kern w:val="2"/>
          <w:sz w:val="36"/>
          <w:szCs w:val="36"/>
          <w:lang w:val="en-US" w:eastAsia="zh-CN" w:bidi="ar-SA"/>
        </w:rPr>
        <w:t>西安市医疗保障局与西安报业传媒集团合作开展医保系列宣传采购项目</w:t>
      </w:r>
      <w:bookmarkEnd w:id="46"/>
      <w:bookmarkStart w:id="47" w:name="_Toc7126"/>
      <w:bookmarkStart w:id="48" w:name="_Toc30565"/>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提升参保群众对医保政策的知晓率和满意度，加强医保政策宣传，营造我市医保工作改革创新良好外部氛围，对今年医保重点宣传工作进行了筹划，为我市上线国家医疗保障信息平台打造了良好的舆论环境，立体化展现了西安医保的重要创新、惠民之举、突出亮点等特色，把西安医保的影响力推向了更高更广阔的层次。</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、宣传时间</w:t>
      </w:r>
      <w:r>
        <w:rPr>
          <w:rFonts w:hint="eastAsia" w:asciiTheme="minorEastAsia" w:hAnsiTheme="minorEastAsia" w:eastAsiaTheme="minorEastAsia" w:cstheme="minorEastAsia"/>
          <w:sz w:val="24"/>
          <w:szCs w:val="24"/>
        </w:rPr>
        <w:t xml:space="preserve"> </w:t>
      </w:r>
    </w:p>
    <w:p>
      <w:pPr>
        <w:bidi w:val="0"/>
        <w:spacing w:line="48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6个月</w:t>
      </w:r>
      <w:r>
        <w:rPr>
          <w:rFonts w:hint="eastAsia" w:asciiTheme="minorEastAsia" w:hAnsiTheme="minorEastAsia" w:eastAsiaTheme="minorEastAsia" w:cstheme="minorEastAsia"/>
          <w:sz w:val="24"/>
          <w:szCs w:val="24"/>
        </w:rPr>
        <w:t>（如遇特殊情况可延后）</w:t>
      </w:r>
      <w:r>
        <w:rPr>
          <w:rFonts w:hint="eastAsia" w:asciiTheme="minorEastAsia" w:hAnsiTheme="minorEastAsia" w:eastAsiaTheme="minorEastAsia" w:cstheme="minorEastAsia"/>
          <w:sz w:val="24"/>
          <w:szCs w:val="24"/>
          <w:lang w:eastAsia="zh-CN"/>
        </w:rPr>
        <w:t>。</w:t>
      </w:r>
    </w:p>
    <w:p>
      <w:pPr>
        <w:bidi w:val="0"/>
        <w:spacing w:line="48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、宣传重点内容</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开设《西安医保 守护健康》专栏，对国家医疗保障信息平台正式上线后群众关注的医保业务进行持续报道。</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新平台上线后，就医保业务办理指南，进行退费补记账，新平台下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更加便捷办理异地就医、医保关系转移接续业务等内容以及新平台上线后群众关注热点问题解答、新平台上线给参保群众带来的便捷体验等进行宣传，以专栏形式开展系列报道和深度解读，提升参保群众获得感。</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为开展普惠性商业医疗保险打造良好舆论环境。</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在确定开展普惠性商业医疗保险后，通过采访医保专家以及商业保险公司报道商业医保如何将“惠民”理念真正落实。</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报道职工门诊统筹共济机制。</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在职工门诊统筹共济的实施细则出台后，进行专版宣传及政策解读。</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报道我市建立四级医保经办服务体系。</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在全市基层经办服务站全部完成建设挂牌后，走进基层服务站，实地采访服务站给群众提供服务，更贴近群众、更便民利民。</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报道医共体医保支付实施细则并进行政策解读。</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让群众了解打包支付促进县域医共体提升整体服务能力，让老百姓真正体会到推进医共体建设的好处。</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对西安医保支持新冠疫情防控政策进行宣传。</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报道西安医保出台疫情防控医保政策、提供疫情防控医保支撑、优化升级疫情防控医保服务等内容。</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DRG付费监管、国家药品集采落地、打击欺诈骗保行动等常态化报道。</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主要报道巩固深化三项国家试点成果，推进医保改革创新的最新进展和成果。</w:t>
      </w:r>
    </w:p>
    <w:p>
      <w:pPr>
        <w:bidi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2022年底专版报道西安市医疗保障事业年度发展统计快报。</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文图宣传过程中，由报业传媒记者进行专项采访，有章有节，有点有面，开展立体化、“靓点”化宣传。</w:t>
      </w:r>
    </w:p>
    <w:p>
      <w:pPr>
        <w:bidi w:val="0"/>
        <w:spacing w:line="48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、宣传形式</w:t>
      </w:r>
    </w:p>
    <w:p>
      <w:pPr>
        <w:bidi w:val="0"/>
        <w:spacing w:line="48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此次宣传计划采取</w:t>
      </w:r>
      <w:r>
        <w:rPr>
          <w:rFonts w:hint="eastAsia" w:asciiTheme="minorEastAsia" w:hAnsiTheme="minorEastAsia" w:eastAsiaTheme="minorEastAsia" w:cstheme="minorEastAsia"/>
          <w:b/>
          <w:bCs/>
          <w:sz w:val="24"/>
          <w:szCs w:val="24"/>
        </w:rPr>
        <w:t>主流报媒+新媒体呈现</w:t>
      </w:r>
      <w:r>
        <w:rPr>
          <w:rFonts w:hint="eastAsia" w:asciiTheme="minorEastAsia" w:hAnsiTheme="minorEastAsia" w:eastAsiaTheme="minorEastAsia" w:cstheme="minorEastAsia"/>
          <w:sz w:val="24"/>
          <w:szCs w:val="24"/>
        </w:rPr>
        <w:t>的组合宣传方式，对惠民重点政策和行业重点工作以文字方式在《西安晚报》《西安日报》专版、单条进行呈现。扩大群众知晓范围，让群众理解透彻。</w:t>
      </w: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2"/>
        <w:rPr>
          <w:rFonts w:hint="eastAsia"/>
        </w:rPr>
      </w:pPr>
    </w:p>
    <w:p>
      <w:pPr>
        <w:pStyle w:val="4"/>
        <w:rPr>
          <w:rFonts w:hint="eastAsia"/>
        </w:rPr>
      </w:pPr>
    </w:p>
    <w:p>
      <w:pPr>
        <w:pStyle w:val="4"/>
        <w:rPr>
          <w:rFonts w:hint="eastAsia"/>
        </w:rPr>
      </w:pPr>
    </w:p>
    <w:p>
      <w:pPr>
        <w:pStyle w:val="4"/>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rPr>
          <w:rFonts w:hint="eastAsia"/>
        </w:rPr>
      </w:pPr>
    </w:p>
    <w:p>
      <w:pPr>
        <w:pStyle w:val="6"/>
        <w:snapToGrid w:val="0"/>
        <w:spacing w:beforeLines="100" w:after="0" w:line="360" w:lineRule="auto"/>
        <w:jc w:val="center"/>
        <w:rPr>
          <w:rFonts w:ascii="宋体" w:hAnsi="宋体"/>
          <w:bCs w:val="0"/>
          <w:color w:val="auto"/>
          <w:sz w:val="48"/>
          <w:szCs w:val="48"/>
        </w:rPr>
      </w:pPr>
      <w:bookmarkStart w:id="49" w:name="_Toc5670"/>
      <w:r>
        <w:rPr>
          <w:rFonts w:hint="eastAsia" w:ascii="宋体" w:hAnsi="宋体"/>
          <w:bCs w:val="0"/>
          <w:color w:val="auto"/>
          <w:sz w:val="48"/>
          <w:szCs w:val="48"/>
        </w:rPr>
        <w:t>第</w:t>
      </w:r>
      <w:r>
        <w:rPr>
          <w:rFonts w:hint="eastAsia" w:ascii="宋体" w:hAnsi="宋体"/>
          <w:bCs w:val="0"/>
          <w:color w:val="auto"/>
          <w:sz w:val="48"/>
          <w:szCs w:val="48"/>
          <w:lang w:eastAsia="zh-CN"/>
        </w:rPr>
        <w:t>五</w:t>
      </w:r>
      <w:r>
        <w:rPr>
          <w:rFonts w:ascii="宋体" w:hAnsi="宋体"/>
          <w:bCs w:val="0"/>
          <w:color w:val="auto"/>
          <w:sz w:val="48"/>
          <w:szCs w:val="48"/>
        </w:rPr>
        <w:t>章</w:t>
      </w:r>
      <w:r>
        <w:rPr>
          <w:rFonts w:hint="eastAsia" w:ascii="宋体" w:hAnsi="宋体"/>
          <w:bCs w:val="0"/>
          <w:color w:val="auto"/>
          <w:sz w:val="48"/>
          <w:szCs w:val="48"/>
          <w:lang w:val="en-US" w:eastAsia="zh-CN"/>
        </w:rPr>
        <w:t xml:space="preserve"> </w:t>
      </w:r>
      <w:r>
        <w:rPr>
          <w:rFonts w:hint="eastAsia" w:ascii="宋体" w:hAnsi="宋体"/>
          <w:bCs w:val="0"/>
          <w:color w:val="auto"/>
          <w:sz w:val="48"/>
          <w:szCs w:val="48"/>
        </w:rPr>
        <w:t xml:space="preserve"> </w:t>
      </w:r>
      <w:r>
        <w:rPr>
          <w:rFonts w:hint="eastAsia" w:ascii="宋体" w:hAnsi="宋体"/>
          <w:bCs w:val="0"/>
          <w:color w:val="auto"/>
          <w:sz w:val="48"/>
          <w:szCs w:val="48"/>
          <w:lang w:eastAsia="zh-CN"/>
        </w:rPr>
        <w:t>单一来源谈判响应</w:t>
      </w:r>
      <w:r>
        <w:rPr>
          <w:rFonts w:hint="eastAsia" w:ascii="宋体" w:hAnsi="宋体"/>
          <w:bCs w:val="0"/>
          <w:color w:val="auto"/>
          <w:sz w:val="48"/>
          <w:szCs w:val="48"/>
        </w:rPr>
        <w:t>文件格式</w:t>
      </w:r>
      <w:bookmarkEnd w:id="43"/>
      <w:bookmarkEnd w:id="44"/>
      <w:bookmarkEnd w:id="47"/>
      <w:bookmarkEnd w:id="48"/>
      <w:bookmarkEnd w:id="49"/>
    </w:p>
    <w:p>
      <w:pPr>
        <w:spacing w:line="360" w:lineRule="auto"/>
        <w:rPr>
          <w:rFonts w:ascii="宋体" w:hAnsi="宋体"/>
          <w:b/>
          <w:color w:val="auto"/>
          <w:sz w:val="28"/>
          <w:szCs w:val="28"/>
        </w:rPr>
      </w:pPr>
      <w:bookmarkStart w:id="50" w:name="_Toc60421812"/>
      <w:r>
        <w:rPr>
          <w:rFonts w:ascii="宋体" w:hAnsi="宋体"/>
          <w:b/>
          <w:color w:val="auto"/>
          <w:sz w:val="28"/>
          <w:szCs w:val="28"/>
        </w:rPr>
        <w:br w:type="page"/>
      </w:r>
      <w:bookmarkEnd w:id="50"/>
    </w:p>
    <w:p>
      <w:pPr>
        <w:pStyle w:val="45"/>
        <w:jc w:val="right"/>
        <w:outlineLvl w:val="9"/>
        <w:rPr>
          <w:rFonts w:hint="default" w:ascii="宋体" w:hAnsi="宋体" w:eastAsia="宋体" w:cs="宋体"/>
          <w:b/>
          <w:bCs/>
          <w:color w:val="auto"/>
          <w:kern w:val="0"/>
          <w:sz w:val="48"/>
          <w:szCs w:val="48"/>
          <w:lang w:val="en-US" w:eastAsia="zh-CN" w:bidi="ar-SA"/>
        </w:rPr>
      </w:pPr>
      <w:bookmarkStart w:id="51" w:name="_Toc60421813"/>
      <w:r>
        <w:rPr>
          <w:rFonts w:hint="eastAsia"/>
          <w:color w:val="auto"/>
          <w:lang w:val="en-US" w:eastAsia="zh-CN"/>
        </w:rPr>
        <w:t xml:space="preserve">                                         </w:t>
      </w:r>
      <w:r>
        <w:rPr>
          <w:rFonts w:hint="eastAsia" w:ascii="宋体" w:hAnsi="宋体" w:eastAsia="宋体" w:cs="宋体"/>
          <w:b/>
          <w:bCs/>
          <w:color w:val="auto"/>
          <w:kern w:val="0"/>
          <w:sz w:val="48"/>
          <w:szCs w:val="48"/>
          <w:lang w:val="en-US" w:eastAsia="zh-CN" w:bidi="ar-SA"/>
        </w:rPr>
        <w:t xml:space="preserve">    </w:t>
      </w:r>
      <w:bookmarkStart w:id="52" w:name="_Toc25938"/>
      <w:bookmarkStart w:id="53" w:name="_Toc3232"/>
      <w:r>
        <w:rPr>
          <w:rFonts w:hint="eastAsia" w:ascii="宋体" w:hAnsi="宋体" w:eastAsia="宋体" w:cs="宋体"/>
          <w:b/>
          <w:bCs/>
          <w:color w:val="auto"/>
          <w:kern w:val="0"/>
          <w:sz w:val="36"/>
          <w:szCs w:val="36"/>
          <w:lang w:val="en-US" w:eastAsia="zh-CN" w:bidi="ar-SA"/>
        </w:rPr>
        <w:t>正/副本</w:t>
      </w:r>
      <w:bookmarkEnd w:id="52"/>
      <w:bookmarkEnd w:id="53"/>
    </w:p>
    <w:p>
      <w:pPr>
        <w:pStyle w:val="45"/>
        <w:outlineLvl w:val="9"/>
        <w:rPr>
          <w:rFonts w:hint="eastAsia"/>
          <w:color w:val="auto"/>
        </w:rPr>
      </w:pPr>
    </w:p>
    <w:p>
      <w:pPr>
        <w:pStyle w:val="45"/>
        <w:outlineLvl w:val="9"/>
        <w:rPr>
          <w:rFonts w:hint="eastAsia"/>
          <w:color w:val="auto"/>
        </w:rPr>
      </w:pPr>
    </w:p>
    <w:p>
      <w:pPr>
        <w:outlineLvl w:val="9"/>
        <w:rPr>
          <w:rFonts w:hint="eastAsia" w:ascii="宋体" w:hAnsi="宋体" w:cs="宋体"/>
          <w:b/>
          <w:bCs/>
          <w:color w:val="auto"/>
          <w:sz w:val="28"/>
          <w:szCs w:val="28"/>
        </w:rPr>
      </w:pPr>
    </w:p>
    <w:p>
      <w:pPr>
        <w:pStyle w:val="6"/>
        <w:snapToGrid w:val="0"/>
        <w:spacing w:beforeLines="100" w:after="0" w:line="360" w:lineRule="auto"/>
        <w:ind w:firstLine="442" w:firstLineChars="100"/>
        <w:jc w:val="center"/>
        <w:outlineLvl w:val="9"/>
        <w:rPr>
          <w:rFonts w:hint="eastAsia" w:ascii="宋体" w:hAnsi="宋体" w:cs="宋体" w:eastAsiaTheme="minorEastAsia"/>
          <w:b/>
          <w:bCs/>
          <w:color w:val="auto"/>
          <w:kern w:val="2"/>
          <w:sz w:val="44"/>
          <w:szCs w:val="44"/>
          <w:lang w:val="en-US" w:eastAsia="zh-CN" w:bidi="ar-SA"/>
        </w:rPr>
      </w:pPr>
      <w:bookmarkStart w:id="54" w:name="_Toc7354"/>
      <w:r>
        <w:rPr>
          <w:rFonts w:hint="eastAsia" w:ascii="宋体" w:hAnsi="宋体" w:cs="宋体" w:eastAsiaTheme="minorEastAsia"/>
          <w:b/>
          <w:bCs/>
          <w:color w:val="auto"/>
          <w:kern w:val="2"/>
          <w:sz w:val="44"/>
          <w:szCs w:val="44"/>
          <w:lang w:val="en-US" w:eastAsia="zh-CN" w:bidi="ar-SA"/>
        </w:rPr>
        <w:t>西安市医疗保障局与西安报业传媒集团合作开展医保系列宣传采购项目</w:t>
      </w:r>
      <w:bookmarkEnd w:id="54"/>
    </w:p>
    <w:p>
      <w:pPr>
        <w:spacing w:line="360" w:lineRule="auto"/>
        <w:jc w:val="center"/>
        <w:outlineLvl w:val="9"/>
        <w:rPr>
          <w:rFonts w:hint="eastAsia" w:ascii="宋体" w:hAnsi="宋体" w:eastAsia="宋体" w:cs="宋体"/>
          <w:b/>
          <w:bCs/>
          <w:color w:val="auto"/>
          <w:kern w:val="0"/>
          <w:sz w:val="48"/>
          <w:szCs w:val="48"/>
        </w:rPr>
      </w:pPr>
    </w:p>
    <w:p>
      <w:pPr>
        <w:spacing w:line="360" w:lineRule="auto"/>
        <w:jc w:val="center"/>
        <w:outlineLvl w:val="9"/>
        <w:rPr>
          <w:rFonts w:hint="default" w:ascii="宋体" w:hAnsi="宋体" w:cs="宋体"/>
          <w:b/>
          <w:color w:val="auto"/>
          <w:sz w:val="72"/>
          <w:szCs w:val="72"/>
          <w:lang w:val="en-US"/>
        </w:rPr>
      </w:pPr>
      <w:bookmarkStart w:id="55" w:name="_Toc29093"/>
      <w:bookmarkStart w:id="56" w:name="_Toc20191"/>
      <w:r>
        <w:rPr>
          <w:rFonts w:hint="eastAsia" w:ascii="宋体" w:hAnsi="宋体" w:eastAsia="宋体" w:cs="宋体"/>
          <w:b/>
          <w:bCs/>
          <w:color w:val="auto"/>
          <w:kern w:val="0"/>
          <w:sz w:val="44"/>
          <w:szCs w:val="44"/>
          <w:lang w:eastAsia="zh-CN"/>
        </w:rPr>
        <w:t>项目编号：</w:t>
      </w:r>
      <w:bookmarkEnd w:id="55"/>
      <w:bookmarkEnd w:id="56"/>
      <w:r>
        <w:rPr>
          <w:rFonts w:hint="eastAsia" w:ascii="宋体" w:hAnsi="宋体" w:eastAsia="宋体" w:cs="宋体"/>
          <w:b/>
          <w:bCs/>
          <w:color w:val="auto"/>
          <w:kern w:val="0"/>
          <w:sz w:val="44"/>
          <w:szCs w:val="44"/>
          <w:lang w:val="en-US" w:eastAsia="zh-CN"/>
        </w:rPr>
        <w:t>DXZB-2022-0967</w:t>
      </w:r>
    </w:p>
    <w:p>
      <w:pPr>
        <w:outlineLvl w:val="9"/>
        <w:rPr>
          <w:rFonts w:hint="eastAsia"/>
          <w:color w:val="auto"/>
        </w:rPr>
      </w:pPr>
    </w:p>
    <w:p>
      <w:pPr>
        <w:jc w:val="center"/>
        <w:outlineLvl w:val="9"/>
        <w:rPr>
          <w:rFonts w:hint="eastAsia" w:ascii="宋体" w:hAnsi="宋体" w:cs="宋体"/>
          <w:b/>
          <w:color w:val="auto"/>
          <w:sz w:val="72"/>
          <w:szCs w:val="72"/>
        </w:rPr>
      </w:pPr>
    </w:p>
    <w:p>
      <w:pPr>
        <w:jc w:val="center"/>
        <w:outlineLvl w:val="9"/>
        <w:rPr>
          <w:rFonts w:hint="eastAsia" w:ascii="宋体" w:hAnsi="宋体" w:cs="宋体"/>
          <w:b/>
          <w:color w:val="auto"/>
          <w:sz w:val="72"/>
          <w:szCs w:val="72"/>
        </w:rPr>
      </w:pPr>
      <w:r>
        <w:rPr>
          <w:rFonts w:hint="eastAsia" w:ascii="宋体" w:hAnsi="宋体" w:cs="宋体"/>
          <w:b/>
          <w:color w:val="auto"/>
          <w:sz w:val="72"/>
          <w:szCs w:val="72"/>
          <w:lang w:eastAsia="zh-CN"/>
        </w:rPr>
        <w:t>单一来源谈判响应</w:t>
      </w:r>
      <w:r>
        <w:rPr>
          <w:rFonts w:hint="eastAsia" w:ascii="宋体" w:hAnsi="宋体" w:cs="宋体"/>
          <w:b/>
          <w:color w:val="auto"/>
          <w:sz w:val="72"/>
          <w:szCs w:val="72"/>
        </w:rPr>
        <w:t>文件</w:t>
      </w:r>
    </w:p>
    <w:p>
      <w:pPr>
        <w:outlineLvl w:val="9"/>
        <w:rPr>
          <w:rFonts w:hint="eastAsia" w:ascii="宋体" w:hAnsi="宋体" w:cs="宋体"/>
          <w:b/>
          <w:color w:val="auto"/>
          <w:sz w:val="30"/>
          <w:szCs w:val="30"/>
        </w:rPr>
      </w:pPr>
    </w:p>
    <w:p>
      <w:pPr>
        <w:outlineLvl w:val="9"/>
        <w:rPr>
          <w:rFonts w:hint="eastAsia" w:ascii="宋体" w:hAnsi="宋体" w:cs="宋体"/>
          <w:b/>
          <w:color w:val="auto"/>
          <w:sz w:val="30"/>
          <w:szCs w:val="30"/>
        </w:rPr>
      </w:pPr>
    </w:p>
    <w:p>
      <w:pPr>
        <w:outlineLvl w:val="9"/>
        <w:rPr>
          <w:rFonts w:hint="eastAsia" w:ascii="宋体" w:hAnsi="宋体" w:cs="宋体"/>
          <w:b/>
          <w:color w:val="auto"/>
          <w:sz w:val="30"/>
          <w:szCs w:val="30"/>
        </w:rPr>
      </w:pPr>
    </w:p>
    <w:p>
      <w:pPr>
        <w:outlineLvl w:val="9"/>
        <w:rPr>
          <w:rFonts w:hint="default" w:ascii="宋体" w:hAnsi="宋体" w:eastAsia="宋体" w:cs="宋体"/>
          <w:b/>
          <w:color w:val="auto"/>
          <w:sz w:val="30"/>
          <w:szCs w:val="30"/>
          <w:lang w:val="en-US" w:eastAsia="zh-CN"/>
        </w:rPr>
      </w:pPr>
    </w:p>
    <w:p>
      <w:pPr>
        <w:pStyle w:val="3"/>
        <w:outlineLvl w:val="9"/>
        <w:rPr>
          <w:rFonts w:hint="default"/>
          <w:color w:val="auto"/>
          <w:lang w:val="en-US" w:eastAsia="zh-CN"/>
        </w:rPr>
      </w:pPr>
    </w:p>
    <w:p>
      <w:pPr>
        <w:outlineLvl w:val="9"/>
        <w:rPr>
          <w:rFonts w:hint="default"/>
          <w:color w:val="auto"/>
          <w:lang w:val="en-US" w:eastAsia="zh-CN"/>
        </w:rPr>
      </w:pPr>
    </w:p>
    <w:p>
      <w:pPr>
        <w:pStyle w:val="3"/>
        <w:outlineLvl w:val="9"/>
        <w:rPr>
          <w:rFonts w:hint="default"/>
          <w:color w:val="auto"/>
          <w:lang w:val="en-US" w:eastAsia="zh-CN"/>
        </w:rPr>
      </w:pPr>
    </w:p>
    <w:p>
      <w:pPr>
        <w:outlineLvl w:val="9"/>
        <w:rPr>
          <w:rFonts w:hint="default"/>
          <w:color w:val="auto"/>
          <w:lang w:val="en-US" w:eastAsia="zh-CN"/>
        </w:rPr>
      </w:pPr>
    </w:p>
    <w:p>
      <w:pPr>
        <w:ind w:firstLine="720"/>
        <w:outlineLvl w:val="9"/>
        <w:rPr>
          <w:rFonts w:hint="eastAsia" w:ascii="宋体" w:hAnsi="宋体" w:cs="宋体"/>
          <w:b/>
          <w:color w:val="auto"/>
          <w:sz w:val="36"/>
          <w:szCs w:val="36"/>
          <w:lang w:eastAsia="zh-CN"/>
        </w:rPr>
      </w:pPr>
    </w:p>
    <w:p>
      <w:pPr>
        <w:spacing w:line="480" w:lineRule="auto"/>
        <w:ind w:firstLine="964" w:firstLineChars="300"/>
        <w:jc w:val="both"/>
        <w:outlineLvl w:val="9"/>
        <w:rPr>
          <w:rFonts w:hint="eastAsia" w:ascii="宋体" w:hAnsi="宋体"/>
          <w:b/>
          <w:bCs/>
          <w:color w:val="auto"/>
          <w:sz w:val="32"/>
          <w:szCs w:val="32"/>
          <w:u w:val="single"/>
        </w:rPr>
      </w:pPr>
      <w:r>
        <w:rPr>
          <w:rFonts w:hint="eastAsia" w:ascii="宋体" w:hAnsi="宋体"/>
          <w:b/>
          <w:color w:val="auto"/>
          <w:sz w:val="32"/>
          <w:szCs w:val="32"/>
          <w:lang w:val="en-US" w:eastAsia="zh-CN"/>
        </w:rPr>
        <w:t>投 标 单 位</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r>
        <w:rPr>
          <w:rFonts w:hint="eastAsia" w:ascii="宋体" w:hAnsi="宋体"/>
          <w:b/>
          <w:color w:val="auto"/>
          <w:sz w:val="32"/>
          <w:szCs w:val="32"/>
        </w:rPr>
        <w:t xml:space="preserve">                       </w:t>
      </w:r>
    </w:p>
    <w:p>
      <w:pPr>
        <w:spacing w:line="480" w:lineRule="auto"/>
        <w:ind w:firstLine="964" w:firstLineChars="300"/>
        <w:jc w:val="both"/>
        <w:outlineLvl w:val="9"/>
        <w:rPr>
          <w:rFonts w:hint="eastAsia" w:ascii="宋体" w:hAnsi="宋体"/>
          <w:b/>
          <w:bCs/>
          <w:color w:val="auto"/>
          <w:sz w:val="32"/>
          <w:szCs w:val="32"/>
          <w:u w:val="single"/>
        </w:rPr>
      </w:pPr>
      <w:r>
        <w:rPr>
          <w:rFonts w:hint="eastAsia" w:ascii="宋体" w:hAnsi="宋体"/>
          <w:b/>
          <w:color w:val="auto"/>
          <w:sz w:val="32"/>
          <w:szCs w:val="32"/>
        </w:rPr>
        <w:t>采购代理机构</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p>
    <w:p>
      <w:pPr>
        <w:spacing w:line="480" w:lineRule="auto"/>
        <w:ind w:firstLine="964" w:firstLineChars="300"/>
        <w:jc w:val="both"/>
        <w:outlineLvl w:val="9"/>
        <w:rPr>
          <w:rFonts w:hint="eastAsia" w:ascii="宋体" w:hAnsi="宋体" w:cs="宋体"/>
          <w:b/>
          <w:bCs/>
          <w:color w:val="auto"/>
          <w:sz w:val="28"/>
          <w:szCs w:val="28"/>
        </w:rPr>
      </w:pPr>
      <w:r>
        <w:rPr>
          <w:rFonts w:hint="eastAsia" w:ascii="宋体" w:hAnsi="宋体"/>
          <w:b/>
          <w:color w:val="auto"/>
          <w:sz w:val="32"/>
          <w:szCs w:val="32"/>
        </w:rPr>
        <w:t>时        间</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r>
        <w:rPr>
          <w:rFonts w:hint="eastAsia" w:ascii="宋体" w:hAnsi="宋体"/>
          <w:b/>
          <w:color w:val="auto"/>
          <w:sz w:val="28"/>
          <w:szCs w:val="28"/>
          <w:u w:val="single"/>
        </w:rPr>
        <w:t xml:space="preserve">                         </w:t>
      </w:r>
    </w:p>
    <w:p>
      <w:pPr>
        <w:outlineLvl w:val="9"/>
        <w:rPr>
          <w:rFonts w:hint="eastAsia" w:ascii="宋体" w:hAnsi="宋体" w:cs="宋体"/>
          <w:b/>
          <w:color w:val="auto"/>
          <w:kern w:val="1"/>
          <w:sz w:val="28"/>
          <w:szCs w:val="28"/>
        </w:rPr>
      </w:pPr>
      <w:r>
        <w:rPr>
          <w:rFonts w:hint="eastAsia" w:ascii="宋体" w:hAnsi="宋体" w:cs="宋体"/>
          <w:b/>
          <w:color w:val="auto"/>
          <w:kern w:val="1"/>
          <w:sz w:val="28"/>
          <w:szCs w:val="28"/>
        </w:rPr>
        <w:br w:type="page"/>
      </w:r>
    </w:p>
    <w:p>
      <w:pPr>
        <w:spacing w:line="360" w:lineRule="auto"/>
        <w:outlineLvl w:val="9"/>
        <w:rPr>
          <w:rFonts w:ascii="宋体" w:hAnsi="宋体" w:cs="宋体"/>
          <w:b/>
          <w:color w:val="auto"/>
          <w:kern w:val="1"/>
          <w:sz w:val="28"/>
          <w:szCs w:val="28"/>
        </w:rPr>
      </w:pPr>
      <w:r>
        <w:rPr>
          <w:rFonts w:hint="eastAsia" w:ascii="宋体" w:hAnsi="宋体" w:cs="宋体"/>
          <w:b/>
          <w:color w:val="auto"/>
          <w:kern w:val="1"/>
          <w:sz w:val="28"/>
          <w:szCs w:val="28"/>
          <w:lang w:eastAsia="zh-CN"/>
        </w:rPr>
        <w:t>投标报价表</w:t>
      </w:r>
      <w:r>
        <w:rPr>
          <w:rFonts w:hint="eastAsia" w:ascii="宋体" w:hAnsi="宋体" w:cs="宋体"/>
          <w:b/>
          <w:color w:val="auto"/>
          <w:kern w:val="1"/>
          <w:sz w:val="28"/>
          <w:szCs w:val="28"/>
        </w:rPr>
        <w:t>信封及</w:t>
      </w:r>
      <w:r>
        <w:rPr>
          <w:rFonts w:hint="eastAsia" w:ascii="宋体" w:hAnsi="宋体" w:cs="宋体"/>
          <w:b/>
          <w:color w:val="auto"/>
          <w:kern w:val="1"/>
          <w:sz w:val="28"/>
          <w:szCs w:val="28"/>
          <w:lang w:eastAsia="zh-CN"/>
        </w:rPr>
        <w:t>谈判</w:t>
      </w:r>
      <w:r>
        <w:rPr>
          <w:rFonts w:hint="eastAsia" w:ascii="宋体" w:hAnsi="宋体" w:cs="宋体"/>
          <w:b/>
          <w:color w:val="auto"/>
          <w:kern w:val="1"/>
          <w:sz w:val="28"/>
          <w:szCs w:val="28"/>
        </w:rPr>
        <w:t>响应文件电子版信封格式</w:t>
      </w:r>
    </w:p>
    <w:p>
      <w:pPr>
        <w:spacing w:after="100" w:line="480" w:lineRule="auto"/>
        <w:ind w:firstLine="480" w:firstLineChars="200"/>
        <w:outlineLvl w:val="9"/>
        <w:rPr>
          <w:rFonts w:hint="eastAsia" w:ascii="新宋体" w:hAnsi="新宋体" w:eastAsia="新宋体"/>
          <w:color w:val="auto"/>
          <w:sz w:val="24"/>
          <w:lang w:eastAsia="zh-CN"/>
        </w:rPr>
      </w:pPr>
      <w:r>
        <w:rPr>
          <w:rFonts w:hint="eastAsia" w:ascii="新宋体" w:hAnsi="新宋体" w:eastAsia="新宋体"/>
          <w:color w:val="auto"/>
          <w:sz w:val="24"/>
        </w:rPr>
        <w:t>请按以下内容填写密封签抬头，贴在响应文件外包装正面，除非特殊情况，否则请不要更改信封格式</w:t>
      </w:r>
      <w:r>
        <w:rPr>
          <w:rFonts w:hint="eastAsia" w:ascii="新宋体" w:hAnsi="新宋体" w:eastAsia="新宋体"/>
          <w:color w:val="auto"/>
          <w:sz w:val="24"/>
          <w:lang w:eastAsia="zh-CN"/>
        </w:rPr>
        <w:t>：</w:t>
      </w:r>
    </w:p>
    <w:tbl>
      <w:tblPr>
        <w:tblStyle w:val="35"/>
        <w:tblW w:w="8344"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6"/>
        <w:gridCol w:w="24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32"/>
                <w:szCs w:val="32"/>
                <w:lang w:eastAsia="zh-CN"/>
              </w:rPr>
            </w:pPr>
            <w:r>
              <w:rPr>
                <w:rFonts w:hint="eastAsia" w:ascii="新宋体" w:hAnsi="新宋体" w:eastAsia="新宋体"/>
                <w:b/>
                <w:color w:val="auto"/>
                <w:sz w:val="32"/>
                <w:szCs w:val="32"/>
                <w:lang w:eastAsia="zh-CN"/>
              </w:rPr>
              <w:t>谈判</w:t>
            </w:r>
            <w:r>
              <w:rPr>
                <w:rFonts w:hint="eastAsia" w:ascii="新宋体" w:hAnsi="新宋体" w:eastAsia="新宋体"/>
                <w:b/>
                <w:color w:val="auto"/>
                <w:sz w:val="32"/>
                <w:szCs w:val="32"/>
              </w:rPr>
              <w:t>响应文件                    正/副本</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28"/>
              </w:rPr>
            </w:pPr>
            <w:r>
              <w:rPr>
                <w:rFonts w:hint="eastAsia" w:ascii="新宋体" w:hAnsi="新宋体" w:eastAsia="新宋体"/>
                <w:b/>
                <w:color w:val="auto"/>
                <w:sz w:val="28"/>
              </w:rPr>
              <w:t>致</w:t>
            </w:r>
            <w:r>
              <w:rPr>
                <w:rFonts w:hint="eastAsia" w:ascii="新宋体" w:hAnsi="新宋体" w:eastAsia="新宋体"/>
                <w:b/>
                <w:color w:val="auto"/>
                <w:sz w:val="28"/>
                <w:lang w:eastAsia="zh-CN"/>
              </w:rPr>
              <w:t>：</w:t>
            </w:r>
            <w:r>
              <w:rPr>
                <w:rFonts w:hint="eastAsia" w:ascii="新宋体" w:hAnsi="新宋体" w:eastAsia="新宋体"/>
                <w:b/>
                <w:color w:val="auto"/>
                <w:sz w:val="28"/>
              </w:rPr>
              <w:t xml:space="preserve">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096" w:type="dxa"/>
            <w:noWrap w:val="0"/>
            <w:vAlign w:val="center"/>
          </w:tcPr>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项目名称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after="100" w:line="360" w:lineRule="auto"/>
              <w:ind w:firstLine="2889" w:firstLineChars="1204"/>
              <w:outlineLvl w:val="9"/>
              <w:rPr>
                <w:rFonts w:hint="eastAsia" w:ascii="新宋体" w:hAnsi="新宋体" w:eastAsia="新宋体"/>
                <w:color w:val="auto"/>
                <w:sz w:val="24"/>
                <w:u w:val="single"/>
              </w:rPr>
            </w:pPr>
            <w:r>
              <w:rPr>
                <w:rFonts w:hint="eastAsia" w:ascii="新宋体" w:hAnsi="新宋体" w:eastAsia="新宋体"/>
                <w:color w:val="auto"/>
                <w:sz w:val="24"/>
                <w:lang w:eastAsia="zh-CN"/>
              </w:rPr>
              <w:t>项目编号：</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投标人名称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right="-4120" w:rightChars="-1962" w:firstLine="2889" w:firstLineChars="1204"/>
              <w:outlineLvl w:val="9"/>
              <w:rPr>
                <w:rFonts w:hint="eastAsia" w:ascii="新宋体" w:hAnsi="新宋体" w:eastAsia="新宋体"/>
                <w:b/>
                <w:color w:val="auto"/>
                <w:sz w:val="20"/>
              </w:rPr>
            </w:pPr>
            <w:r>
              <w:rPr>
                <w:rFonts w:hint="eastAsia" w:ascii="新宋体" w:hAnsi="新宋体" w:eastAsia="新宋体"/>
                <w:color w:val="auto"/>
                <w:sz w:val="24"/>
              </w:rPr>
              <w:t>投标人地址</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tc>
        <w:tc>
          <w:tcPr>
            <w:tcW w:w="248" w:type="dxa"/>
            <w:noWrap w:val="0"/>
            <w:vAlign w:val="center"/>
          </w:tcPr>
          <w:p>
            <w:pPr>
              <w:spacing w:after="100" w:line="360" w:lineRule="auto"/>
              <w:ind w:left="-1" w:leftChars="-119" w:hanging="249" w:hangingChars="124"/>
              <w:outlineLvl w:val="9"/>
              <w:rPr>
                <w:rFonts w:hint="eastAsia" w:ascii="新宋体" w:hAnsi="新宋体" w:eastAsia="新宋体"/>
                <w:b/>
                <w:color w:val="auto"/>
                <w:sz w:val="20"/>
              </w:rPr>
            </w:pPr>
          </w:p>
        </w:tc>
      </w:tr>
    </w:tbl>
    <w:p>
      <w:pPr>
        <w:spacing w:line="480" w:lineRule="auto"/>
        <w:outlineLvl w:val="9"/>
        <w:rPr>
          <w:rFonts w:hint="eastAsia" w:ascii="新宋体" w:hAnsi="新宋体" w:eastAsia="新宋体"/>
          <w:b/>
          <w:bCs/>
          <w:color w:val="auto"/>
          <w:sz w:val="11"/>
        </w:rPr>
      </w:pPr>
    </w:p>
    <w:tbl>
      <w:tblPr>
        <w:tblStyle w:val="35"/>
        <w:tblW w:w="8344"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6"/>
        <w:gridCol w:w="24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32"/>
                <w:szCs w:val="32"/>
              </w:rPr>
            </w:pPr>
            <w:r>
              <w:rPr>
                <w:rFonts w:hint="eastAsia" w:ascii="新宋体" w:hAnsi="新宋体" w:eastAsia="新宋体"/>
                <w:b/>
                <w:color w:val="auto"/>
                <w:sz w:val="32"/>
                <w:szCs w:val="32"/>
                <w:lang w:eastAsia="zh-CN"/>
              </w:rPr>
              <w:t>谈判</w:t>
            </w:r>
            <w:r>
              <w:rPr>
                <w:rFonts w:hint="eastAsia" w:ascii="新宋体" w:hAnsi="新宋体" w:eastAsia="新宋体"/>
                <w:b/>
                <w:color w:val="auto"/>
                <w:sz w:val="32"/>
                <w:szCs w:val="32"/>
              </w:rPr>
              <w:t xml:space="preserve">响应文件                    </w:t>
            </w:r>
          </w:p>
          <w:p>
            <w:pPr>
              <w:spacing w:after="100" w:line="360" w:lineRule="auto"/>
              <w:outlineLvl w:val="9"/>
              <w:rPr>
                <w:rFonts w:hint="eastAsia" w:ascii="新宋体" w:hAnsi="新宋体" w:eastAsia="新宋体"/>
                <w:b/>
                <w:color w:val="auto"/>
                <w:sz w:val="32"/>
                <w:szCs w:val="32"/>
                <w:lang w:eastAsia="zh-CN"/>
              </w:rPr>
            </w:pPr>
            <w:r>
              <w:rPr>
                <w:rFonts w:hint="eastAsia" w:ascii="新宋体" w:hAnsi="新宋体" w:eastAsia="新宋体"/>
                <w:b/>
                <w:color w:val="auto"/>
                <w:sz w:val="28"/>
                <w:szCs w:val="28"/>
                <w:lang w:eastAsia="zh-CN"/>
              </w:rPr>
              <w:t>投标报价表、及谈判响应文件电子版本</w:t>
            </w:r>
            <w:r>
              <w:rPr>
                <w:rFonts w:hint="eastAsia" w:ascii="新宋体" w:hAnsi="新宋体" w:eastAsia="新宋体"/>
                <w:b/>
                <w:color w:val="auto"/>
                <w:sz w:val="28"/>
                <w:szCs w:val="28"/>
                <w:lang w:val="en-US" w:eastAsia="zh-CN"/>
              </w:rPr>
              <w:t>U盘</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28"/>
              </w:rPr>
            </w:pPr>
            <w:r>
              <w:rPr>
                <w:rFonts w:hint="eastAsia" w:ascii="新宋体" w:hAnsi="新宋体" w:eastAsia="新宋体"/>
                <w:b/>
                <w:color w:val="auto"/>
                <w:sz w:val="28"/>
              </w:rPr>
              <w:t>致</w:t>
            </w:r>
            <w:r>
              <w:rPr>
                <w:rFonts w:hint="eastAsia" w:ascii="新宋体" w:hAnsi="新宋体" w:eastAsia="新宋体"/>
                <w:b/>
                <w:color w:val="auto"/>
                <w:sz w:val="28"/>
                <w:lang w:eastAsia="zh-CN"/>
              </w:rPr>
              <w:t>：</w:t>
            </w:r>
            <w:r>
              <w:rPr>
                <w:rFonts w:hint="eastAsia" w:ascii="新宋体" w:hAnsi="新宋体" w:eastAsia="新宋体"/>
                <w:b/>
                <w:color w:val="auto"/>
                <w:sz w:val="28"/>
              </w:rPr>
              <w:t xml:space="preserve">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096" w:type="dxa"/>
            <w:noWrap w:val="0"/>
            <w:vAlign w:val="center"/>
          </w:tcPr>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项目名称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after="100" w:line="360" w:lineRule="auto"/>
              <w:ind w:firstLine="2889" w:firstLineChars="1204"/>
              <w:outlineLvl w:val="9"/>
              <w:rPr>
                <w:rFonts w:hint="eastAsia" w:ascii="新宋体" w:hAnsi="新宋体" w:eastAsia="新宋体"/>
                <w:color w:val="auto"/>
                <w:sz w:val="24"/>
                <w:u w:val="single"/>
              </w:rPr>
            </w:pPr>
            <w:r>
              <w:rPr>
                <w:rFonts w:hint="eastAsia" w:ascii="新宋体" w:hAnsi="新宋体" w:eastAsia="新宋体"/>
                <w:color w:val="auto"/>
                <w:sz w:val="24"/>
                <w:lang w:eastAsia="zh-CN"/>
              </w:rPr>
              <w:t>项目编号：</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投标人名称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right="-4120" w:rightChars="-1962" w:firstLine="2889" w:firstLineChars="1204"/>
              <w:outlineLvl w:val="9"/>
              <w:rPr>
                <w:rFonts w:hint="eastAsia" w:ascii="新宋体" w:hAnsi="新宋体" w:eastAsia="新宋体"/>
                <w:b/>
                <w:color w:val="auto"/>
                <w:sz w:val="20"/>
              </w:rPr>
            </w:pPr>
            <w:r>
              <w:rPr>
                <w:rFonts w:hint="eastAsia" w:ascii="新宋体" w:hAnsi="新宋体" w:eastAsia="新宋体"/>
                <w:color w:val="auto"/>
                <w:sz w:val="24"/>
              </w:rPr>
              <w:t>投标人地址</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tc>
        <w:tc>
          <w:tcPr>
            <w:tcW w:w="248" w:type="dxa"/>
            <w:noWrap w:val="0"/>
            <w:vAlign w:val="center"/>
          </w:tcPr>
          <w:p>
            <w:pPr>
              <w:spacing w:after="100" w:line="360" w:lineRule="auto"/>
              <w:ind w:left="-1" w:leftChars="-119" w:hanging="249" w:hangingChars="124"/>
              <w:outlineLvl w:val="9"/>
              <w:rPr>
                <w:rFonts w:hint="eastAsia" w:ascii="新宋体" w:hAnsi="新宋体" w:eastAsia="新宋体"/>
                <w:b/>
                <w:color w:val="auto"/>
                <w:sz w:val="20"/>
              </w:rPr>
            </w:pPr>
          </w:p>
        </w:tc>
      </w:tr>
    </w:tbl>
    <w:p>
      <w:pPr>
        <w:spacing w:line="480" w:lineRule="auto"/>
        <w:ind w:firstLine="643" w:firstLineChars="200"/>
        <w:outlineLvl w:val="9"/>
        <w:rPr>
          <w:rFonts w:hint="eastAsia" w:ascii="宋体" w:hAnsi="宋体" w:cs="宋体"/>
          <w:b/>
          <w:bCs/>
          <w:color w:val="auto"/>
          <w:sz w:val="32"/>
          <w:szCs w:val="22"/>
        </w:rPr>
      </w:pPr>
    </w:p>
    <w:p>
      <w:pPr>
        <w:spacing w:line="480" w:lineRule="auto"/>
        <w:ind w:firstLine="643" w:firstLineChars="200"/>
        <w:outlineLvl w:val="9"/>
        <w:rPr>
          <w:rFonts w:hint="eastAsia" w:ascii="宋体" w:hAnsi="宋体" w:cs="宋体"/>
          <w:b/>
          <w:bCs/>
          <w:color w:val="auto"/>
          <w:sz w:val="32"/>
          <w:szCs w:val="22"/>
        </w:rPr>
      </w:pPr>
      <w:r>
        <w:rPr>
          <w:rFonts w:hint="eastAsia" w:ascii="宋体" w:hAnsi="宋体" w:cs="宋体"/>
          <w:b/>
          <w:bCs/>
          <w:color w:val="auto"/>
          <w:sz w:val="32"/>
          <w:szCs w:val="22"/>
        </w:rPr>
        <w:t>注</w:t>
      </w:r>
      <w:r>
        <w:rPr>
          <w:rFonts w:hint="eastAsia" w:ascii="宋体" w:hAnsi="宋体" w:cs="宋体"/>
          <w:b/>
          <w:bCs/>
          <w:color w:val="auto"/>
          <w:sz w:val="32"/>
          <w:szCs w:val="22"/>
          <w:lang w:eastAsia="zh-CN"/>
        </w:rPr>
        <w:t>：谈判</w:t>
      </w:r>
      <w:r>
        <w:rPr>
          <w:rFonts w:hint="eastAsia" w:ascii="宋体" w:hAnsi="宋体" w:cs="宋体"/>
          <w:b/>
          <w:bCs/>
          <w:color w:val="auto"/>
          <w:sz w:val="32"/>
          <w:szCs w:val="22"/>
        </w:rPr>
        <w:t>响应文件须密封完整，封口处加盖公章。</w:t>
      </w:r>
    </w:p>
    <w:p>
      <w:pPr>
        <w:tabs>
          <w:tab w:val="left" w:pos="883"/>
        </w:tabs>
        <w:spacing w:before="38"/>
        <w:ind w:left="0" w:right="720" w:firstLine="0"/>
        <w:jc w:val="both"/>
        <w:outlineLvl w:val="9"/>
        <w:rPr>
          <w:b/>
          <w:color w:val="auto"/>
          <w:sz w:val="44"/>
        </w:rPr>
      </w:pPr>
    </w:p>
    <w:p>
      <w:pPr>
        <w:tabs>
          <w:tab w:val="left" w:pos="883"/>
        </w:tabs>
        <w:spacing w:before="38"/>
        <w:ind w:left="0" w:right="720" w:firstLine="0"/>
        <w:jc w:val="center"/>
        <w:outlineLvl w:val="9"/>
        <w:rPr>
          <w:b/>
          <w:color w:val="auto"/>
          <w:sz w:val="49"/>
        </w:rPr>
      </w:pPr>
      <w:bookmarkStart w:id="57" w:name="_Toc28620"/>
      <w:bookmarkStart w:id="58" w:name="_Toc4749"/>
      <w:r>
        <w:rPr>
          <w:b/>
          <w:color w:val="auto"/>
          <w:sz w:val="44"/>
        </w:rPr>
        <w:t>目</w:t>
      </w:r>
      <w:r>
        <w:rPr>
          <w:b/>
          <w:color w:val="auto"/>
          <w:sz w:val="44"/>
        </w:rPr>
        <w:tab/>
      </w:r>
      <w:r>
        <w:rPr>
          <w:b/>
          <w:color w:val="auto"/>
          <w:sz w:val="44"/>
        </w:rPr>
        <w:t>录</w:t>
      </w:r>
      <w:bookmarkEnd w:id="57"/>
      <w:bookmarkEnd w:id="58"/>
    </w:p>
    <w:p>
      <w:pPr>
        <w:pStyle w:val="88"/>
        <w:numPr>
          <w:ilvl w:val="0"/>
          <w:numId w:val="0"/>
        </w:numPr>
        <w:tabs>
          <w:tab w:val="left" w:pos="1658"/>
        </w:tabs>
        <w:spacing w:before="0" w:after="0" w:line="240" w:lineRule="auto"/>
        <w:ind w:leftChars="200" w:right="0" w:rightChars="0"/>
        <w:jc w:val="both"/>
        <w:outlineLvl w:val="9"/>
        <w:rPr>
          <w:color w:val="auto"/>
          <w:sz w:val="28"/>
        </w:rPr>
      </w:pPr>
    </w:p>
    <w:p>
      <w:pPr>
        <w:pStyle w:val="88"/>
        <w:numPr>
          <w:ilvl w:val="0"/>
          <w:numId w:val="0"/>
        </w:numPr>
        <w:tabs>
          <w:tab w:val="left" w:pos="1658"/>
        </w:tabs>
        <w:spacing w:before="0" w:after="0" w:line="240" w:lineRule="auto"/>
        <w:ind w:leftChars="200" w:right="0" w:rightChars="0"/>
        <w:jc w:val="both"/>
        <w:outlineLvl w:val="9"/>
        <w:rPr>
          <w:color w:val="auto"/>
          <w:sz w:val="28"/>
        </w:rPr>
      </w:pP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投标函（格式）；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投标报价表（格式）；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投标报价明细表；</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商务条款偏离表（格式）；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技术规格偏离表（格式）；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法定代表人证明书或授权书（格式）；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资格证明文件；</w:t>
      </w:r>
    </w:p>
    <w:p>
      <w:pPr>
        <w:numPr>
          <w:ilvl w:val="0"/>
          <w:numId w:val="6"/>
        </w:numPr>
        <w:spacing w:line="480" w:lineRule="auto"/>
        <w:rPr>
          <w:rFonts w:hint="eastAsia" w:ascii="宋体" w:hAnsi="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参加政府采购活动前三年内，在经营活动中没有重大违法记录书面声明（格式）；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陕西省政府采购供应商拒绝政府采购领域商业贿赂承诺书（格式）；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服务方案；</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优惠、培训、售后服务承诺（如有）（格式）；</w:t>
      </w:r>
    </w:p>
    <w:p>
      <w:pPr>
        <w:numPr>
          <w:ilvl w:val="0"/>
          <w:numId w:val="6"/>
        </w:numPr>
        <w:spacing w:line="480" w:lineRule="auto"/>
        <w:rPr>
          <w:rFonts w:hint="eastAsia" w:ascii="宋体" w:hAnsi="宋体" w:cs="宋体"/>
          <w:sz w:val="24"/>
          <w:lang w:eastAsia="zh-CN"/>
        </w:rPr>
      </w:pPr>
      <w:r>
        <w:rPr>
          <w:rFonts w:hint="eastAsia" w:ascii="宋体" w:hAnsi="宋体" w:cs="宋体"/>
          <w:sz w:val="24"/>
          <w:lang w:eastAsia="zh-CN"/>
        </w:rPr>
        <w:t>其他证明材料。</w:t>
      </w:r>
    </w:p>
    <w:p>
      <w:pPr>
        <w:spacing w:line="360" w:lineRule="auto"/>
        <w:outlineLvl w:val="1"/>
        <w:rPr>
          <w:rFonts w:ascii="宋体" w:hAnsi="宋体" w:cs="宋体"/>
          <w:b/>
          <w:sz w:val="28"/>
          <w:szCs w:val="28"/>
        </w:rPr>
      </w:pPr>
      <w:r>
        <w:rPr>
          <w:rFonts w:hint="eastAsia"/>
          <w:color w:val="auto"/>
          <w:spacing w:val="-2"/>
          <w:sz w:val="28"/>
          <w:lang w:eastAsia="zh-CN"/>
        </w:rPr>
        <w:br w:type="page"/>
      </w:r>
      <w:bookmarkEnd w:id="51"/>
      <w:r>
        <w:rPr>
          <w:rFonts w:hint="eastAsia" w:ascii="宋体" w:hAnsi="宋体" w:cs="宋体"/>
          <w:b/>
          <w:sz w:val="28"/>
          <w:szCs w:val="28"/>
        </w:rPr>
        <w:t>一、投标函</w:t>
      </w:r>
    </w:p>
    <w:p>
      <w:pPr>
        <w:spacing w:line="360" w:lineRule="auto"/>
        <w:rPr>
          <w:rFonts w:ascii="宋体" w:hAnsi="宋体" w:cs="宋体"/>
          <w:b/>
          <w:sz w:val="24"/>
        </w:rPr>
      </w:pP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i/>
          <w:iCs/>
          <w:sz w:val="24"/>
          <w:u w:val="single"/>
        </w:rPr>
        <w:t xml:space="preserve">     （项目编号）         （项目名称）</w:t>
      </w:r>
      <w:r>
        <w:rPr>
          <w:rFonts w:hint="eastAsia" w:ascii="宋体" w:hAnsi="宋体" w:cs="宋体"/>
          <w:sz w:val="24"/>
          <w:lang w:eastAsia="zh-CN"/>
        </w:rPr>
        <w:t>单一来源谈判文件</w:t>
      </w:r>
      <w:r>
        <w:rPr>
          <w:rFonts w:hint="eastAsia" w:ascii="宋体" w:hAnsi="宋体" w:cs="宋体"/>
          <w:sz w:val="24"/>
        </w:rPr>
        <w:t>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（授权代表全名、职务）</w:t>
      </w:r>
      <w:r>
        <w:rPr>
          <w:rFonts w:hint="eastAsia" w:ascii="宋体" w:hAnsi="宋体" w:cs="宋体"/>
          <w:sz w:val="24"/>
        </w:rPr>
        <w:t>代表我方进行有关本投标的一切事宜。</w:t>
      </w:r>
    </w:p>
    <w:p>
      <w:pPr>
        <w:spacing w:line="360" w:lineRule="auto"/>
        <w:ind w:firstLine="480"/>
        <w:rPr>
          <w:rFonts w:ascii="宋体" w:hAnsi="宋体" w:cs="宋体"/>
          <w:sz w:val="24"/>
        </w:rPr>
      </w:pPr>
      <w:r>
        <w:rPr>
          <w:rFonts w:hint="eastAsia" w:ascii="宋体" w:hAnsi="宋体" w:cs="宋体"/>
          <w:sz w:val="24"/>
        </w:rPr>
        <w:t>在此提交的</w:t>
      </w:r>
      <w:r>
        <w:rPr>
          <w:rFonts w:hint="eastAsia" w:ascii="宋体" w:hAnsi="宋体" w:cs="宋体"/>
          <w:sz w:val="24"/>
          <w:lang w:eastAsia="zh-CN"/>
        </w:rPr>
        <w:t>单一来源谈判响应文件</w:t>
      </w:r>
      <w:r>
        <w:rPr>
          <w:rFonts w:hint="eastAsia" w:ascii="宋体" w:hAnsi="宋体" w:cs="宋体"/>
          <w:sz w:val="24"/>
        </w:rPr>
        <w:t>，正本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r>
        <w:rPr>
          <w:rFonts w:hint="eastAsia" w:ascii="宋体" w:hAnsi="宋体" w:cs="宋体"/>
          <w:sz w:val="24"/>
          <w:lang w:eastAsia="zh-CN"/>
        </w:rPr>
        <w:t>投标报价表、及谈判响应文件电子版本</w:t>
      </w:r>
      <w:r>
        <w:rPr>
          <w:rFonts w:hint="eastAsia" w:ascii="宋体" w:hAnsi="宋体" w:cs="宋体"/>
          <w:sz w:val="24"/>
          <w:lang w:val="en-US" w:eastAsia="zh-CN"/>
        </w:rPr>
        <w:t>U盘各一份</w:t>
      </w:r>
      <w:r>
        <w:rPr>
          <w:rFonts w:hint="eastAsia" w:ascii="宋体" w:hAnsi="宋体" w:cs="宋体"/>
          <w:sz w:val="24"/>
        </w:rPr>
        <w:t>。包括如下等内容：</w:t>
      </w:r>
    </w:p>
    <w:p>
      <w:pPr>
        <w:numPr>
          <w:ilvl w:val="0"/>
          <w:numId w:val="7"/>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投标报价表；</w:t>
      </w:r>
    </w:p>
    <w:p>
      <w:pPr>
        <w:numPr>
          <w:ilvl w:val="0"/>
          <w:numId w:val="7"/>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投标报价明细表；</w:t>
      </w:r>
    </w:p>
    <w:p>
      <w:pPr>
        <w:numPr>
          <w:ilvl w:val="0"/>
          <w:numId w:val="7"/>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商务条款偏离表；</w:t>
      </w:r>
    </w:p>
    <w:p>
      <w:pPr>
        <w:numPr>
          <w:ilvl w:val="0"/>
          <w:numId w:val="7"/>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技术规格偏离表；</w:t>
      </w:r>
    </w:p>
    <w:p>
      <w:pPr>
        <w:numPr>
          <w:ilvl w:val="0"/>
          <w:numId w:val="7"/>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法定代表人证明书或授权书；</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资格证明文件；</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参加政府采购活动前三年内，在经营活动中没有重大违法记录书面声明；</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陕西省政府采购供应商拒绝政府采购领域商业贿赂承诺书</w:t>
      </w:r>
      <w:r>
        <w:rPr>
          <w:rFonts w:hint="eastAsia" w:ascii="宋体" w:hAnsi="宋体" w:cs="宋体"/>
          <w:sz w:val="24"/>
          <w:lang w:eastAsia="zh-CN"/>
        </w:rPr>
        <w:t>；</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lang w:eastAsia="zh-CN"/>
        </w:rPr>
        <w:t>服务方案；</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优惠、培训、售后服务承诺；</w:t>
      </w:r>
    </w:p>
    <w:p>
      <w:pPr>
        <w:numPr>
          <w:ilvl w:val="0"/>
          <w:numId w:val="7"/>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w:t>
      </w:r>
      <w:r>
        <w:rPr>
          <w:rFonts w:hint="eastAsia" w:ascii="宋体" w:hAnsi="宋体" w:cs="宋体"/>
          <w:sz w:val="24"/>
          <w:lang w:eastAsia="zh-CN"/>
        </w:rPr>
        <w:t>单一来源谈判文件</w:t>
      </w:r>
      <w:r>
        <w:rPr>
          <w:rFonts w:hint="eastAsia" w:ascii="宋体" w:hAnsi="宋体" w:cs="宋体"/>
          <w:sz w:val="24"/>
        </w:rPr>
        <w:t>的所有条款要求，并重申以下几点。</w:t>
      </w:r>
    </w:p>
    <w:p>
      <w:pPr>
        <w:numPr>
          <w:ilvl w:val="0"/>
          <w:numId w:val="8"/>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8"/>
        </w:numPr>
        <w:spacing w:line="360" w:lineRule="auto"/>
        <w:rPr>
          <w:rFonts w:ascii="宋体" w:hAnsi="宋体" w:cs="宋体"/>
          <w:sz w:val="24"/>
        </w:rPr>
      </w:pPr>
      <w:r>
        <w:rPr>
          <w:rFonts w:hint="eastAsia" w:ascii="宋体" w:hAnsi="宋体" w:cs="宋体"/>
          <w:sz w:val="24"/>
        </w:rPr>
        <w:t>全部服务的投标总价为：</w:t>
      </w:r>
      <w:r>
        <w:rPr>
          <w:rFonts w:hint="eastAsia" w:ascii="宋体" w:hAnsi="宋体" w:cs="宋体"/>
          <w:sz w:val="24"/>
          <w:u w:val="single"/>
        </w:rPr>
        <w:t xml:space="preserve">               （大、小写）。</w:t>
      </w:r>
    </w:p>
    <w:p>
      <w:pPr>
        <w:numPr>
          <w:ilvl w:val="0"/>
          <w:numId w:val="8"/>
        </w:numPr>
        <w:spacing w:line="360" w:lineRule="auto"/>
        <w:rPr>
          <w:rFonts w:ascii="宋体" w:hAnsi="宋体" w:cs="宋体"/>
          <w:sz w:val="24"/>
        </w:rPr>
      </w:pPr>
      <w:r>
        <w:rPr>
          <w:rFonts w:hint="eastAsia" w:ascii="宋体" w:hAnsi="宋体" w:cs="宋体"/>
          <w:sz w:val="24"/>
        </w:rPr>
        <w:t>本</w:t>
      </w:r>
      <w:r>
        <w:rPr>
          <w:rFonts w:hint="eastAsia" w:ascii="宋体" w:hAnsi="宋体" w:cs="宋体"/>
          <w:sz w:val="24"/>
          <w:lang w:eastAsia="zh-CN"/>
        </w:rPr>
        <w:t>单一来源谈判响应文件</w:t>
      </w:r>
      <w:r>
        <w:rPr>
          <w:rFonts w:hint="eastAsia" w:ascii="宋体" w:hAnsi="宋体" w:cs="宋体"/>
          <w:sz w:val="24"/>
        </w:rPr>
        <w:t>的有效期在投标截止日后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天有效，如成交，有效期将延至合同终止日为止。</w:t>
      </w:r>
    </w:p>
    <w:p>
      <w:pPr>
        <w:numPr>
          <w:ilvl w:val="0"/>
          <w:numId w:val="8"/>
        </w:numPr>
        <w:spacing w:line="360" w:lineRule="auto"/>
        <w:rPr>
          <w:rFonts w:ascii="宋体" w:hAnsi="宋体" w:cs="宋体"/>
          <w:sz w:val="24"/>
        </w:rPr>
      </w:pPr>
      <w:r>
        <w:rPr>
          <w:rFonts w:hint="eastAsia" w:ascii="宋体" w:hAnsi="宋体" w:cs="宋体"/>
          <w:sz w:val="24"/>
        </w:rPr>
        <w:t>我方已详细研究了</w:t>
      </w:r>
      <w:r>
        <w:rPr>
          <w:rFonts w:hint="eastAsia" w:ascii="宋体" w:hAnsi="宋体" w:cs="宋体"/>
          <w:sz w:val="24"/>
          <w:lang w:eastAsia="zh-CN"/>
        </w:rPr>
        <w:t>单一来源谈判文件</w:t>
      </w:r>
      <w:r>
        <w:rPr>
          <w:rFonts w:hint="eastAsia" w:ascii="宋体" w:hAnsi="宋体" w:cs="宋体"/>
          <w:sz w:val="24"/>
        </w:rPr>
        <w:t>的所有内容包括修正文（如果有）和所有已提供的参考资料以及有关附件并完全明白，我方放弃在此方面提出含糊意见或误解的一切权力。</w:t>
      </w:r>
    </w:p>
    <w:p>
      <w:pPr>
        <w:numPr>
          <w:ilvl w:val="0"/>
          <w:numId w:val="8"/>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eastAsia="zh-CN"/>
        </w:rPr>
        <w:t>不得</w:t>
      </w:r>
      <w:r>
        <w:rPr>
          <w:rFonts w:hint="eastAsia" w:ascii="宋体" w:hAnsi="宋体" w:cs="宋体"/>
          <w:sz w:val="24"/>
        </w:rPr>
        <w:t>在规定的开标时间和日期之后、投标有效期之内撤回投标</w:t>
      </w:r>
      <w:r>
        <w:rPr>
          <w:rFonts w:hint="eastAsia" w:ascii="宋体" w:hAnsi="宋体" w:cs="宋体"/>
          <w:sz w:val="24"/>
          <w:lang w:eastAsia="zh-CN"/>
        </w:rPr>
        <w:t>。</w:t>
      </w:r>
    </w:p>
    <w:p>
      <w:pPr>
        <w:numPr>
          <w:ilvl w:val="0"/>
          <w:numId w:val="8"/>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8"/>
        </w:numPr>
        <w:spacing w:line="360" w:lineRule="auto"/>
        <w:rPr>
          <w:rFonts w:ascii="宋体" w:hAnsi="宋体" w:cs="宋体"/>
          <w:sz w:val="24"/>
        </w:rPr>
      </w:pPr>
      <w:r>
        <w:rPr>
          <w:rFonts w:hint="eastAsia" w:ascii="宋体" w:hAnsi="宋体" w:cs="宋体"/>
          <w:sz w:val="24"/>
        </w:rPr>
        <w:t>我方如果成交，将保证履行</w:t>
      </w:r>
      <w:r>
        <w:rPr>
          <w:rFonts w:hint="eastAsia" w:ascii="宋体" w:hAnsi="宋体" w:cs="宋体"/>
          <w:sz w:val="24"/>
          <w:lang w:eastAsia="zh-CN"/>
        </w:rPr>
        <w:t>单一来源谈判文件</w:t>
      </w:r>
      <w:r>
        <w:rPr>
          <w:rFonts w:hint="eastAsia" w:ascii="宋体" w:hAnsi="宋体" w:cs="宋体"/>
          <w:sz w:val="24"/>
        </w:rPr>
        <w:t>及其补充文件中的全部责任和义务，按质、按量、按期完成《合同书》中的全部任务。</w:t>
      </w:r>
    </w:p>
    <w:p>
      <w:pPr>
        <w:numPr>
          <w:ilvl w:val="0"/>
          <w:numId w:val="8"/>
        </w:numPr>
        <w:spacing w:line="360" w:lineRule="auto"/>
        <w:rPr>
          <w:rFonts w:ascii="宋体" w:hAnsi="宋体" w:cs="宋体"/>
          <w:sz w:val="24"/>
        </w:rPr>
      </w:pPr>
      <w:r>
        <w:rPr>
          <w:rFonts w:hint="eastAsia" w:ascii="宋体" w:hAnsi="宋体" w:cs="宋体"/>
          <w:sz w:val="24"/>
        </w:rPr>
        <w:t>如我方成交，我方将在收到成交通知书之前，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交纳成交服务费。</w:t>
      </w:r>
    </w:p>
    <w:p>
      <w:pPr>
        <w:numPr>
          <w:ilvl w:val="0"/>
          <w:numId w:val="8"/>
        </w:numPr>
        <w:spacing w:line="360" w:lineRule="auto"/>
        <w:rPr>
          <w:rFonts w:ascii="宋体" w:hAnsi="宋体" w:cs="宋体"/>
          <w:sz w:val="24"/>
        </w:rPr>
      </w:pPr>
      <w:r>
        <w:rPr>
          <w:rFonts w:hint="eastAsia" w:ascii="宋体" w:hAnsi="宋体" w:cs="宋体"/>
          <w:sz w:val="24"/>
        </w:rPr>
        <w:t>所有与本招标有关的函件请发往下列地址：</w:t>
      </w:r>
    </w:p>
    <w:p>
      <w:pPr>
        <w:spacing w:after="100" w:line="360" w:lineRule="auto"/>
        <w:ind w:left="482"/>
        <w:rPr>
          <w:rFonts w:ascii="宋体" w:hAnsi="宋体" w:cs="宋体"/>
          <w:szCs w:val="21"/>
        </w:rPr>
      </w:pP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88"/>
        <w:tabs>
          <w:tab w:val="left" w:pos="1660"/>
        </w:tabs>
        <w:spacing w:before="160"/>
        <w:ind w:left="420" w:leftChars="200" w:firstLine="0"/>
        <w:rPr>
          <w:rFonts w:ascii="宋体" w:hAnsi="宋体" w:cs="宋体"/>
          <w:sz w:val="28"/>
          <w:szCs w:val="28"/>
        </w:rPr>
        <w:sectPr>
          <w:footerReference r:id="rId8" w:type="default"/>
          <w:type w:val="nextColumn"/>
          <w:pgSz w:w="11850" w:h="16783"/>
          <w:pgMar w:top="1440" w:right="1797" w:bottom="1440" w:left="1797" w:header="851" w:footer="992" w:gutter="0"/>
          <w:pgNumType w:fmt="decimal" w:start="1"/>
          <w:cols w:space="720" w:num="1"/>
          <w:docGrid w:linePitch="286" w:charSpace="0"/>
        </w:sectPr>
      </w:pPr>
    </w:p>
    <w:p>
      <w:pPr>
        <w:numPr>
          <w:ilvl w:val="1"/>
          <w:numId w:val="0"/>
        </w:numPr>
        <w:outlineLvl w:val="1"/>
        <w:rPr>
          <w:rFonts w:ascii="宋体" w:hAnsi="宋体" w:cs="宋体"/>
          <w:b/>
          <w:bCs/>
          <w:sz w:val="28"/>
          <w:szCs w:val="28"/>
        </w:rPr>
      </w:pPr>
      <w:bookmarkStart w:id="59" w:name="_Toc60421814"/>
      <w:r>
        <w:rPr>
          <w:rFonts w:hint="eastAsia" w:ascii="宋体" w:hAnsi="宋体" w:cs="宋体"/>
          <w:b/>
          <w:bCs/>
          <w:sz w:val="28"/>
          <w:szCs w:val="28"/>
        </w:rPr>
        <w:t>二、投标报价表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 xml:space="preserve">项目名称：  </w:t>
      </w:r>
      <w:r>
        <w:rPr>
          <w:rFonts w:hint="eastAsia" w:ascii="宋体" w:hAnsi="宋体" w:cs="宋体"/>
          <w:sz w:val="24"/>
          <w:u w:val="single"/>
        </w:rPr>
        <w:t xml:space="preserve">                      </w:t>
      </w:r>
    </w:p>
    <w:p>
      <w:pPr>
        <w:widowControl/>
        <w:spacing w:line="360" w:lineRule="auto"/>
        <w:ind w:left="210"/>
        <w:jc w:val="left"/>
        <w:rPr>
          <w:rFonts w:hint="eastAsia" w:ascii="宋体" w:hAnsi="宋体" w:cs="宋体"/>
          <w:sz w:val="24"/>
          <w:u w:val="single"/>
        </w:rPr>
      </w:pPr>
      <w:r>
        <w:rPr>
          <w:rFonts w:hint="eastAsia" w:ascii="宋体" w:hAnsi="宋体" w:cs="宋体"/>
          <w:sz w:val="24"/>
        </w:rPr>
        <w:t xml:space="preserve">项目编号：  </w:t>
      </w:r>
      <w:r>
        <w:rPr>
          <w:rFonts w:hint="eastAsia" w:ascii="宋体" w:hAnsi="宋体" w:cs="宋体"/>
          <w:sz w:val="24"/>
          <w:u w:val="single"/>
        </w:rPr>
        <w:t xml:space="preserve">                      </w:t>
      </w:r>
    </w:p>
    <w:p>
      <w:pPr>
        <w:pStyle w:val="2"/>
        <w:rPr>
          <w:rFonts w:hint="eastAsia"/>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2"/>
        <w:gridCol w:w="5803"/>
        <w:gridCol w:w="21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5822" w:type="dxa"/>
            <w:noWrap w:val="0"/>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rPr>
              <w:t>投标总价（人民币</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元）</w:t>
            </w:r>
          </w:p>
        </w:tc>
        <w:tc>
          <w:tcPr>
            <w:tcW w:w="5803"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b/>
                <w:sz w:val="24"/>
                <w:szCs w:val="24"/>
              </w:rPr>
            </w:pPr>
            <w:r>
              <w:rPr>
                <w:rFonts w:hint="eastAsia" w:ascii="宋体" w:hAnsi="宋体" w:eastAsia="宋体" w:cs="宋体"/>
                <w:b/>
                <w:sz w:val="24"/>
                <w:szCs w:val="24"/>
                <w:lang w:eastAsia="zh-CN"/>
              </w:rPr>
              <w:t>服务</w:t>
            </w:r>
            <w:r>
              <w:rPr>
                <w:rFonts w:hint="eastAsia" w:ascii="宋体" w:hAnsi="宋体" w:eastAsia="宋体" w:cs="宋体"/>
                <w:b/>
                <w:sz w:val="24"/>
                <w:szCs w:val="24"/>
              </w:rPr>
              <w:t>期</w:t>
            </w:r>
          </w:p>
        </w:tc>
        <w:tc>
          <w:tcPr>
            <w:tcW w:w="2174"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822" w:type="dxa"/>
            <w:noWrap w:val="0"/>
            <w:vAlign w:val="center"/>
          </w:tcPr>
          <w:p>
            <w:pPr>
              <w:spacing w:line="240" w:lineRule="auto"/>
              <w:ind w:left="210" w:leftChars="100"/>
              <w:jc w:val="center"/>
              <w:rPr>
                <w:rFonts w:hint="eastAsia" w:ascii="宋体" w:hAnsi="宋体" w:eastAsia="宋体" w:cs="宋体"/>
                <w:sz w:val="24"/>
                <w:szCs w:val="24"/>
              </w:rPr>
            </w:pPr>
          </w:p>
        </w:tc>
        <w:tc>
          <w:tcPr>
            <w:tcW w:w="5803"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sz w:val="24"/>
                <w:szCs w:val="24"/>
                <w:lang w:val="en-US" w:eastAsia="zh-CN"/>
              </w:rPr>
            </w:pPr>
          </w:p>
        </w:tc>
        <w:tc>
          <w:tcPr>
            <w:tcW w:w="2174" w:type="dxa"/>
            <w:noWrap w:val="0"/>
            <w:tcMar>
              <w:top w:w="57" w:type="dxa"/>
              <w:left w:w="28" w:type="dxa"/>
              <w:bottom w:w="57" w:type="dxa"/>
              <w:right w:w="28" w:type="dxa"/>
            </w:tcMar>
            <w:vAlign w:val="center"/>
          </w:tcPr>
          <w:p>
            <w:pPr>
              <w:spacing w:line="240" w:lineRule="auto"/>
              <w:ind w:left="21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799" w:type="dxa"/>
            <w:gridSpan w:val="3"/>
            <w:tcBorders>
              <w:top w:val="single" w:color="auto" w:sz="4" w:space="0"/>
            </w:tcBorders>
            <w:noWrap w:val="0"/>
            <w:vAlign w:val="center"/>
          </w:tcPr>
          <w:p>
            <w:pPr>
              <w:spacing w:line="240" w:lineRule="auto"/>
              <w:ind w:left="210" w:leftChars="100"/>
              <w:rPr>
                <w:rFonts w:hint="eastAsia" w:ascii="宋体" w:hAnsi="宋体" w:eastAsia="宋体" w:cs="宋体"/>
                <w:b/>
                <w:sz w:val="24"/>
                <w:szCs w:val="24"/>
              </w:rPr>
            </w:pPr>
            <w:r>
              <w:rPr>
                <w:rFonts w:hint="eastAsia" w:ascii="宋体" w:hAnsi="宋体" w:eastAsia="宋体" w:cs="宋体"/>
                <w:b/>
                <w:sz w:val="24"/>
                <w:szCs w:val="24"/>
              </w:rPr>
              <w:t xml:space="preserve"> </w:t>
            </w:r>
          </w:p>
          <w:p>
            <w:pPr>
              <w:spacing w:line="240" w:lineRule="auto"/>
              <w:ind w:left="210" w:leftChars="100"/>
              <w:rPr>
                <w:rFonts w:hint="eastAsia" w:ascii="宋体" w:hAnsi="宋体" w:eastAsia="宋体" w:cs="宋体"/>
                <w:b/>
                <w:sz w:val="24"/>
                <w:szCs w:val="24"/>
              </w:rPr>
            </w:pPr>
            <w:r>
              <w:rPr>
                <w:rFonts w:hint="eastAsia" w:ascii="宋体" w:hAnsi="宋体" w:eastAsia="宋体" w:cs="宋体"/>
                <w:b/>
                <w:sz w:val="24"/>
                <w:szCs w:val="24"/>
              </w:rPr>
              <w:t>（大写）</w:t>
            </w:r>
            <w:r>
              <w:rPr>
                <w:rFonts w:hint="eastAsia" w:ascii="宋体" w:hAnsi="宋体" w:eastAsia="宋体" w:cs="宋体"/>
                <w:b/>
                <w:sz w:val="24"/>
                <w:szCs w:val="24"/>
                <w:u w:val="single"/>
              </w:rPr>
              <w:t xml:space="preserve">                      </w:t>
            </w:r>
            <w:r>
              <w:rPr>
                <w:rFonts w:hint="eastAsia" w:ascii="宋体" w:hAnsi="宋体" w:eastAsia="宋体" w:cs="宋体"/>
                <w:b/>
                <w:sz w:val="24"/>
                <w:szCs w:val="24"/>
                <w:u w:val="none"/>
                <w:lang w:eastAsia="zh-CN"/>
              </w:rPr>
              <w:t>（</w:t>
            </w:r>
            <w:r>
              <w:rPr>
                <w:rFonts w:hint="eastAsia" w:ascii="宋体" w:hAnsi="宋体" w:eastAsia="宋体" w:cs="宋体"/>
                <w:b/>
                <w:sz w:val="24"/>
                <w:szCs w:val="24"/>
                <w:u w:val="none"/>
                <w:lang w:val="en-US" w:eastAsia="zh-CN"/>
              </w:rPr>
              <w:t>小写</w:t>
            </w:r>
            <w:r>
              <w:rPr>
                <w:rFonts w:hint="eastAsia" w:ascii="宋体" w:hAnsi="宋体" w:eastAsia="宋体" w:cs="宋体"/>
                <w:b/>
                <w:sz w:val="24"/>
                <w:szCs w:val="24"/>
                <w:u w:val="none"/>
                <w:lang w:eastAsia="zh-CN"/>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tc>
      </w:tr>
    </w:tbl>
    <w:p>
      <w:pPr>
        <w:widowControl/>
        <w:spacing w:line="360" w:lineRule="auto"/>
        <w:rPr>
          <w:rFonts w:ascii="宋体" w:hAnsi="宋体" w:cs="宋体"/>
          <w:sz w:val="24"/>
          <w:u w:val="single"/>
        </w:rPr>
      </w:pPr>
    </w:p>
    <w:p>
      <w:pPr>
        <w:spacing w:line="360" w:lineRule="auto"/>
        <w:ind w:firstLine="9120" w:firstLineChars="3800"/>
        <w:rPr>
          <w:rFonts w:hint="eastAsia" w:ascii="宋体" w:hAnsi="宋体" w:cs="宋体"/>
          <w:sz w:val="24"/>
          <w:u w:val="single"/>
        </w:rPr>
      </w:pPr>
      <w:r>
        <w:rPr>
          <w:rFonts w:hint="eastAsia" w:ascii="宋体" w:hAnsi="宋体" w:cs="宋体"/>
          <w:sz w:val="24"/>
        </w:rPr>
        <w:t>投标人（盖章）：</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
        <w:spacing w:line="360" w:lineRule="auto"/>
        <w:ind w:firstLine="9120" w:firstLineChars="3800"/>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投标人授权代表签字：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eastAsiaTheme="minorEastAsia"/>
          <w:kern w:val="2"/>
          <w:sz w:val="24"/>
          <w:szCs w:val="22"/>
          <w:lang w:val="en-US" w:eastAsia="zh-CN" w:bidi="ar-SA"/>
        </w:rPr>
        <w:t xml:space="preserve">                  </w:t>
      </w:r>
    </w:p>
    <w:p>
      <w:pPr>
        <w:widowControl/>
        <w:spacing w:line="360" w:lineRule="auto"/>
        <w:ind w:right="480" w:firstLine="9120" w:firstLineChars="3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新宋体" w:hAnsi="新宋体" w:eastAsia="新宋体"/>
          <w:b/>
          <w:sz w:val="24"/>
        </w:rPr>
      </w:pPr>
      <w:r>
        <w:rPr>
          <w:rFonts w:hint="eastAsia" w:ascii="新宋体" w:hAnsi="新宋体" w:eastAsia="新宋体"/>
          <w:sz w:val="24"/>
        </w:rPr>
        <w:t>注： 此投标报价表应按“投标人须知”的规定密封标记密封</w:t>
      </w:r>
      <w:r>
        <w:rPr>
          <w:rFonts w:hint="eastAsia" w:ascii="新宋体" w:hAnsi="新宋体" w:eastAsia="新宋体"/>
          <w:b/>
          <w:sz w:val="24"/>
        </w:rPr>
        <w:t>单独提交。</w:t>
      </w:r>
    </w:p>
    <w:p>
      <w:pPr>
        <w:spacing w:line="480" w:lineRule="exact"/>
        <w:rPr>
          <w:rFonts w:ascii="新宋体" w:hAnsi="新宋体" w:eastAsia="新宋体"/>
          <w:b/>
          <w:sz w:val="24"/>
        </w:rPr>
        <w:sectPr>
          <w:headerReference r:id="rId9" w:type="first"/>
          <w:footerReference r:id="rId10" w:type="first"/>
          <w:type w:val="nextColumn"/>
          <w:pgSz w:w="16838" w:h="11906" w:orient="landscape"/>
          <w:pgMar w:top="1588" w:right="1191" w:bottom="1588" w:left="1191" w:header="851" w:footer="992" w:gutter="0"/>
          <w:pgNumType w:fmt="decimal"/>
          <w:cols w:space="720" w:num="1"/>
          <w:docGrid w:linePitch="286" w:charSpace="0"/>
        </w:sectPr>
      </w:pPr>
      <w:r>
        <w:rPr>
          <w:rFonts w:hint="eastAsia" w:ascii="新宋体" w:hAnsi="新宋体" w:eastAsia="新宋体"/>
          <w:b/>
          <w:sz w:val="24"/>
        </w:rPr>
        <w:t>投标报价应包括服务费用、验收、安装部署费用、调试费用、人员培训及投标等全部费用。</w:t>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jc w:val="center"/>
        <w:rPr>
          <w:rFonts w:ascii="宋体" w:hAnsi="宋体" w:cs="宋体"/>
          <w:b/>
          <w:bCs/>
          <w:sz w:val="28"/>
          <w:szCs w:val="28"/>
        </w:rPr>
      </w:pPr>
      <w:r>
        <w:rPr>
          <w:rFonts w:hint="eastAsia" w:ascii="宋体" w:hAnsi="宋体" w:cs="宋体"/>
          <w:b/>
          <w:bCs/>
          <w:sz w:val="28"/>
          <w:szCs w:val="28"/>
        </w:rPr>
        <w:t>（投标人自行编制格式）</w:t>
      </w:r>
    </w:p>
    <w:p>
      <w:pPr>
        <w:spacing w:line="360" w:lineRule="auto"/>
        <w:jc w:val="center"/>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outlineLvl w:val="1"/>
        <w:rPr>
          <w:rFonts w:ascii="宋体" w:hAnsi="宋体" w:cs="宋体"/>
        </w:rPr>
      </w:pPr>
      <w:r>
        <w:rPr>
          <w:rFonts w:hint="eastAsia" w:ascii="宋体" w:hAnsi="宋体" w:cs="宋体"/>
          <w:b/>
          <w:sz w:val="28"/>
          <w:szCs w:val="28"/>
        </w:rPr>
        <w:br w:type="page"/>
      </w:r>
      <w:bookmarkEnd w:id="59"/>
      <w:r>
        <w:rPr>
          <w:rFonts w:hint="eastAsia" w:ascii="宋体" w:hAnsi="宋体" w:cs="宋体"/>
          <w:b/>
          <w:sz w:val="28"/>
          <w:szCs w:val="28"/>
        </w:rPr>
        <w:t>四、商务条款偏离表</w:t>
      </w:r>
    </w:p>
    <w:p>
      <w:pPr>
        <w:pStyle w:val="3"/>
        <w:spacing w:line="360" w:lineRule="auto"/>
        <w:ind w:firstLine="480" w:firstLineChars="200"/>
        <w:rPr>
          <w:rFonts w:ascii="宋体" w:hAnsi="宋体" w:cs="宋体"/>
          <w:color w:val="auto"/>
          <w:sz w:val="24"/>
          <w:szCs w:val="24"/>
        </w:rPr>
      </w:pPr>
    </w:p>
    <w:p>
      <w:pPr>
        <w:pStyle w:val="3"/>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lang w:eastAsia="zh-CN"/>
        </w:rPr>
        <w:t>单一来源谈判文件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pStyle w:val="3"/>
        <w:spacing w:line="360" w:lineRule="auto"/>
        <w:ind w:firstLine="480" w:firstLineChars="200"/>
        <w:rPr>
          <w:rFonts w:hint="eastAsia" w:ascii="宋体" w:hAnsi="宋体" w:cs="宋体"/>
          <w:sz w:val="24"/>
          <w:szCs w:val="24"/>
          <w:u w:val="single"/>
        </w:rPr>
      </w:pPr>
      <w:r>
        <w:rPr>
          <w:rFonts w:hint="eastAsia" w:ascii="宋体" w:hAnsi="宋体" w:cs="宋体"/>
          <w:sz w:val="24"/>
          <w:szCs w:val="24"/>
          <w:lang w:eastAsia="zh-CN"/>
        </w:rPr>
        <w:t>项目</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p>
    <w:p>
      <w:pPr>
        <w:pStyle w:val="101"/>
        <w:rPr>
          <w:rFonts w:hint="eastAsia" w:ascii="宋体" w:hAnsi="宋体" w:cs="宋体"/>
          <w:szCs w:val="21"/>
          <w:u w:val="single"/>
        </w:rPr>
      </w:pPr>
    </w:p>
    <w:tbl>
      <w:tblPr>
        <w:tblStyle w:val="3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825"/>
        <w:gridCol w:w="2825"/>
        <w:gridCol w:w="1467"/>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69" w:type="pct"/>
            <w:noWrap w:val="0"/>
            <w:vAlign w:val="center"/>
          </w:tcPr>
          <w:p>
            <w:pPr>
              <w:spacing w:line="240" w:lineRule="auto"/>
              <w:jc w:val="center"/>
              <w:rPr>
                <w:rFonts w:ascii="宋体" w:hAnsi="宋体" w:cs="宋体"/>
              </w:rPr>
            </w:pPr>
            <w:r>
              <w:rPr>
                <w:rFonts w:hint="eastAsia" w:ascii="宋体" w:hAnsi="宋体" w:cs="宋体"/>
                <w:sz w:val="24"/>
              </w:rPr>
              <w:t>序号</w:t>
            </w:r>
          </w:p>
        </w:tc>
        <w:tc>
          <w:tcPr>
            <w:tcW w:w="1579" w:type="pct"/>
            <w:noWrap w:val="0"/>
            <w:vAlign w:val="center"/>
          </w:tcPr>
          <w:p>
            <w:pPr>
              <w:spacing w:line="240" w:lineRule="auto"/>
              <w:jc w:val="center"/>
              <w:rPr>
                <w:rFonts w:ascii="宋体" w:hAnsi="宋体" w:cs="宋体"/>
              </w:rPr>
            </w:pPr>
            <w:r>
              <w:rPr>
                <w:rFonts w:hint="eastAsia" w:ascii="宋体" w:hAnsi="宋体" w:cs="宋体"/>
                <w:sz w:val="24"/>
                <w:lang w:eastAsia="zh-CN"/>
              </w:rPr>
              <w:t>单一来源谈判文件</w:t>
            </w:r>
            <w:r>
              <w:rPr>
                <w:rFonts w:hint="eastAsia" w:ascii="宋体" w:hAnsi="宋体" w:cs="宋体"/>
                <w:sz w:val="24"/>
              </w:rPr>
              <w:t>要求</w:t>
            </w:r>
          </w:p>
        </w:tc>
        <w:tc>
          <w:tcPr>
            <w:tcW w:w="1579" w:type="pct"/>
            <w:noWrap w:val="0"/>
            <w:vAlign w:val="center"/>
          </w:tcPr>
          <w:p>
            <w:pPr>
              <w:spacing w:line="240" w:lineRule="auto"/>
              <w:jc w:val="center"/>
              <w:rPr>
                <w:rFonts w:hint="eastAsia" w:ascii="宋体" w:hAnsi="宋体" w:cs="宋体"/>
                <w:sz w:val="24"/>
                <w:lang w:eastAsia="zh-CN"/>
              </w:rPr>
            </w:pPr>
            <w:r>
              <w:rPr>
                <w:rFonts w:hint="eastAsia" w:ascii="宋体" w:hAnsi="宋体" w:cs="宋体"/>
                <w:sz w:val="24"/>
                <w:lang w:eastAsia="zh-CN"/>
              </w:rPr>
              <w:t>单一来源谈判</w:t>
            </w:r>
          </w:p>
          <w:p>
            <w:pPr>
              <w:spacing w:line="240" w:lineRule="auto"/>
              <w:jc w:val="center"/>
              <w:rPr>
                <w:rFonts w:ascii="宋体" w:hAnsi="宋体" w:cs="宋体"/>
              </w:rPr>
            </w:pPr>
            <w:r>
              <w:rPr>
                <w:rFonts w:hint="eastAsia" w:ascii="宋体" w:hAnsi="宋体" w:cs="宋体"/>
                <w:sz w:val="24"/>
                <w:lang w:eastAsia="zh-CN"/>
              </w:rPr>
              <w:t>响应文件</w:t>
            </w:r>
            <w:r>
              <w:rPr>
                <w:rFonts w:hint="eastAsia" w:ascii="宋体" w:hAnsi="宋体" w:cs="宋体"/>
                <w:sz w:val="24"/>
              </w:rPr>
              <w:t>内容</w:t>
            </w:r>
          </w:p>
        </w:tc>
        <w:tc>
          <w:tcPr>
            <w:tcW w:w="820" w:type="pct"/>
            <w:noWrap w:val="0"/>
            <w:vAlign w:val="center"/>
          </w:tcPr>
          <w:p>
            <w:pPr>
              <w:spacing w:line="240" w:lineRule="auto"/>
              <w:jc w:val="center"/>
              <w:rPr>
                <w:rFonts w:ascii="宋体" w:hAnsi="宋体" w:cs="宋体"/>
              </w:rPr>
            </w:pPr>
            <w:r>
              <w:rPr>
                <w:rFonts w:hint="eastAsia" w:ascii="宋体" w:hAnsi="宋体" w:cs="宋体"/>
                <w:sz w:val="24"/>
              </w:rPr>
              <w:t>偏离</w:t>
            </w:r>
          </w:p>
        </w:tc>
        <w:tc>
          <w:tcPr>
            <w:tcW w:w="550" w:type="pct"/>
            <w:noWrap w:val="0"/>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center"/>
          </w:tcPr>
          <w:p>
            <w:pPr>
              <w:spacing w:before="240" w:after="240" w:line="360" w:lineRule="auto"/>
              <w:jc w:val="center"/>
              <w:rPr>
                <w:rFonts w:ascii="宋体" w:hAnsi="宋体" w:cs="宋体"/>
              </w:rPr>
            </w:pPr>
          </w:p>
        </w:tc>
        <w:tc>
          <w:tcPr>
            <w:tcW w:w="1579" w:type="pct"/>
            <w:noWrap w:val="0"/>
            <w:vAlign w:val="center"/>
          </w:tcPr>
          <w:p>
            <w:pPr>
              <w:spacing w:line="360" w:lineRule="auto"/>
              <w:jc w:val="center"/>
              <w:rPr>
                <w:rFonts w:ascii="宋体" w:hAnsi="宋体" w:cs="宋体"/>
              </w:rPr>
            </w:pPr>
          </w:p>
        </w:tc>
        <w:tc>
          <w:tcPr>
            <w:tcW w:w="1579" w:type="pct"/>
            <w:noWrap w:val="0"/>
            <w:vAlign w:val="center"/>
          </w:tcPr>
          <w:p>
            <w:pPr>
              <w:spacing w:line="360" w:lineRule="auto"/>
              <w:jc w:val="center"/>
              <w:rPr>
                <w:rFonts w:ascii="宋体" w:hAnsi="宋体" w:cs="宋体"/>
              </w:rPr>
            </w:pPr>
          </w:p>
        </w:tc>
        <w:tc>
          <w:tcPr>
            <w:tcW w:w="820" w:type="pct"/>
            <w:noWrap w:val="0"/>
            <w:vAlign w:val="center"/>
          </w:tcPr>
          <w:p>
            <w:pPr>
              <w:spacing w:line="360" w:lineRule="auto"/>
              <w:jc w:val="center"/>
              <w:rPr>
                <w:rFonts w:ascii="宋体" w:hAnsi="宋体" w:cs="宋体"/>
              </w:rPr>
            </w:pPr>
          </w:p>
        </w:tc>
        <w:tc>
          <w:tcPr>
            <w:tcW w:w="550" w:type="pct"/>
            <w:noWrap w:val="0"/>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bl>
    <w:p>
      <w:pPr>
        <w:pStyle w:val="3"/>
        <w:spacing w:line="360" w:lineRule="auto"/>
        <w:rPr>
          <w:rFonts w:ascii="宋体" w:hAnsi="宋体" w:cs="宋体"/>
          <w:b/>
          <w:bCs/>
          <w:color w:val="auto"/>
          <w:sz w:val="21"/>
          <w:szCs w:val="21"/>
        </w:rPr>
      </w:pPr>
      <w:r>
        <w:rPr>
          <w:rFonts w:hint="eastAsia" w:ascii="宋体" w:hAnsi="宋体" w:cs="宋体"/>
          <w:b/>
          <w:bCs/>
          <w:sz w:val="21"/>
          <w:szCs w:val="21"/>
        </w:rPr>
        <w:t>注：请对</w:t>
      </w:r>
      <w:r>
        <w:rPr>
          <w:rFonts w:hint="eastAsia" w:ascii="宋体" w:hAnsi="宋体" w:cs="宋体"/>
          <w:b/>
          <w:bCs/>
          <w:sz w:val="21"/>
          <w:szCs w:val="21"/>
          <w:lang w:eastAsia="zh-CN"/>
        </w:rPr>
        <w:t>单一来源谈判文件</w:t>
      </w:r>
      <w:r>
        <w:rPr>
          <w:rFonts w:hint="eastAsia" w:ascii="宋体" w:hAnsi="宋体" w:cs="宋体"/>
          <w:b/>
          <w:bCs/>
          <w:sz w:val="21"/>
          <w:szCs w:val="21"/>
        </w:rPr>
        <w:t>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line="360" w:lineRule="auto"/>
        <w:ind w:firstLine="480" w:firstLineChars="200"/>
        <w:rPr>
          <w:rFonts w:ascii="宋体" w:hAnsi="宋体" w:cs="宋体"/>
          <w:sz w:val="24"/>
          <w:szCs w:val="24"/>
        </w:rPr>
      </w:pPr>
      <w:r>
        <w:rPr>
          <w:rFonts w:hint="eastAsia" w:ascii="宋体" w:hAnsi="宋体" w:cs="宋体"/>
          <w:sz w:val="24"/>
          <w:szCs w:val="24"/>
        </w:rPr>
        <w:t>〔说明〕投标人应按照</w:t>
      </w:r>
      <w:r>
        <w:rPr>
          <w:rFonts w:hint="eastAsia" w:ascii="宋体" w:hAnsi="宋体" w:cs="宋体"/>
          <w:sz w:val="24"/>
          <w:szCs w:val="24"/>
          <w:lang w:eastAsia="zh-CN"/>
        </w:rPr>
        <w:t>单一来源谈判文件</w:t>
      </w:r>
      <w:r>
        <w:rPr>
          <w:rFonts w:hint="eastAsia" w:ascii="宋体" w:hAnsi="宋体" w:cs="宋体"/>
          <w:sz w:val="24"/>
          <w:szCs w:val="24"/>
        </w:rPr>
        <w:t>要求，根据“用户需求书”内容做出全面响应。对响应有差异的，则说明差异的内容。</w:t>
      </w:r>
    </w:p>
    <w:p>
      <w:pPr>
        <w:spacing w:after="240" w:line="360" w:lineRule="auto"/>
        <w:ind w:left="484" w:leftChars="200" w:hanging="64" w:hangingChars="27"/>
        <w:rPr>
          <w:rFonts w:ascii="宋体" w:hAnsi="宋体" w:cs="宋体"/>
          <w:sz w:val="24"/>
          <w:szCs w:val="24"/>
        </w:rPr>
      </w:pPr>
      <w:r>
        <w:rPr>
          <w:rFonts w:hint="eastAsia" w:ascii="宋体" w:hAnsi="宋体" w:cs="宋体"/>
          <w:sz w:val="24"/>
          <w:szCs w:val="24"/>
          <w:lang w:eastAsia="zh-CN"/>
        </w:rPr>
        <w:t>项目</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35"/>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24"/>
        <w:gridCol w:w="2824"/>
        <w:gridCol w:w="1468"/>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pPr>
              <w:spacing w:line="240" w:lineRule="auto"/>
              <w:jc w:val="center"/>
              <w:rPr>
                <w:rFonts w:ascii="宋体" w:hAnsi="宋体" w:cs="宋体"/>
              </w:rPr>
            </w:pPr>
            <w:r>
              <w:rPr>
                <w:rFonts w:hint="eastAsia" w:ascii="宋体" w:hAnsi="宋体" w:cs="宋体"/>
                <w:sz w:val="24"/>
              </w:rPr>
              <w:t>序号</w:t>
            </w:r>
          </w:p>
        </w:tc>
        <w:tc>
          <w:tcPr>
            <w:tcW w:w="2824" w:type="dxa"/>
            <w:noWrap w:val="0"/>
            <w:vAlign w:val="center"/>
          </w:tcPr>
          <w:p>
            <w:pPr>
              <w:spacing w:line="240" w:lineRule="auto"/>
              <w:jc w:val="center"/>
              <w:rPr>
                <w:rFonts w:ascii="宋体" w:hAnsi="宋体" w:cs="宋体"/>
              </w:rPr>
            </w:pPr>
            <w:r>
              <w:rPr>
                <w:rFonts w:hint="eastAsia" w:ascii="宋体" w:hAnsi="宋体" w:cs="宋体"/>
                <w:sz w:val="24"/>
                <w:lang w:eastAsia="zh-CN"/>
              </w:rPr>
              <w:t>单一来源谈判文件</w:t>
            </w:r>
            <w:r>
              <w:rPr>
                <w:rFonts w:hint="eastAsia" w:ascii="宋体" w:hAnsi="宋体" w:cs="宋体"/>
                <w:sz w:val="24"/>
              </w:rPr>
              <w:t>要求</w:t>
            </w:r>
          </w:p>
        </w:tc>
        <w:tc>
          <w:tcPr>
            <w:tcW w:w="2824" w:type="dxa"/>
            <w:noWrap w:val="0"/>
            <w:vAlign w:val="center"/>
          </w:tcPr>
          <w:p>
            <w:pPr>
              <w:spacing w:line="240" w:lineRule="auto"/>
              <w:jc w:val="center"/>
              <w:rPr>
                <w:rFonts w:hint="eastAsia" w:ascii="宋体" w:hAnsi="宋体" w:cs="宋体"/>
                <w:sz w:val="24"/>
                <w:lang w:eastAsia="zh-CN"/>
              </w:rPr>
            </w:pPr>
            <w:r>
              <w:rPr>
                <w:rFonts w:hint="eastAsia" w:ascii="宋体" w:hAnsi="宋体" w:cs="宋体"/>
                <w:sz w:val="24"/>
                <w:lang w:eastAsia="zh-CN"/>
              </w:rPr>
              <w:t>单一来源谈判</w:t>
            </w:r>
          </w:p>
          <w:p>
            <w:pPr>
              <w:spacing w:line="240" w:lineRule="auto"/>
              <w:jc w:val="center"/>
              <w:rPr>
                <w:rFonts w:ascii="宋体" w:hAnsi="宋体" w:cs="宋体"/>
              </w:rPr>
            </w:pPr>
            <w:r>
              <w:rPr>
                <w:rFonts w:hint="eastAsia" w:ascii="宋体" w:hAnsi="宋体" w:cs="宋体"/>
                <w:sz w:val="24"/>
                <w:lang w:eastAsia="zh-CN"/>
              </w:rPr>
              <w:t>响应文件</w:t>
            </w:r>
            <w:r>
              <w:rPr>
                <w:rFonts w:hint="eastAsia" w:ascii="宋体" w:hAnsi="宋体" w:cs="宋体"/>
                <w:sz w:val="24"/>
              </w:rPr>
              <w:t>内容</w:t>
            </w:r>
          </w:p>
        </w:tc>
        <w:tc>
          <w:tcPr>
            <w:tcW w:w="1468" w:type="dxa"/>
            <w:noWrap w:val="0"/>
            <w:vAlign w:val="center"/>
          </w:tcPr>
          <w:p>
            <w:pPr>
              <w:spacing w:line="240" w:lineRule="auto"/>
              <w:jc w:val="center"/>
              <w:rPr>
                <w:rFonts w:ascii="宋体" w:hAnsi="宋体" w:cs="宋体"/>
              </w:rPr>
            </w:pPr>
            <w:r>
              <w:rPr>
                <w:rFonts w:hint="eastAsia" w:ascii="宋体" w:hAnsi="宋体" w:cs="宋体"/>
                <w:sz w:val="24"/>
              </w:rPr>
              <w:t>偏离</w:t>
            </w:r>
          </w:p>
        </w:tc>
        <w:tc>
          <w:tcPr>
            <w:tcW w:w="984" w:type="dxa"/>
            <w:noWrap w:val="0"/>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rPr>
            </w:pPr>
          </w:p>
        </w:tc>
        <w:tc>
          <w:tcPr>
            <w:tcW w:w="2824" w:type="dxa"/>
            <w:noWrap w:val="0"/>
            <w:vAlign w:val="center"/>
          </w:tcPr>
          <w:p>
            <w:pPr>
              <w:spacing w:line="360" w:lineRule="auto"/>
              <w:jc w:val="center"/>
              <w:rPr>
                <w:rFonts w:ascii="宋体" w:hAnsi="宋体" w:cs="宋体"/>
              </w:rPr>
            </w:pPr>
          </w:p>
        </w:tc>
        <w:tc>
          <w:tcPr>
            <w:tcW w:w="2824" w:type="dxa"/>
            <w:noWrap w:val="0"/>
            <w:vAlign w:val="center"/>
          </w:tcPr>
          <w:p>
            <w:pPr>
              <w:spacing w:line="360" w:lineRule="auto"/>
              <w:jc w:val="center"/>
              <w:rPr>
                <w:rFonts w:ascii="宋体" w:hAnsi="宋体" w:cs="宋体"/>
              </w:rPr>
            </w:pPr>
          </w:p>
        </w:tc>
        <w:tc>
          <w:tcPr>
            <w:tcW w:w="1468" w:type="dxa"/>
            <w:noWrap w:val="0"/>
            <w:vAlign w:val="center"/>
          </w:tcPr>
          <w:p>
            <w:pPr>
              <w:spacing w:line="360" w:lineRule="auto"/>
              <w:jc w:val="center"/>
              <w:rPr>
                <w:rFonts w:ascii="宋体" w:hAnsi="宋体" w:cs="宋体"/>
              </w:rPr>
            </w:pPr>
          </w:p>
        </w:tc>
        <w:tc>
          <w:tcPr>
            <w:tcW w:w="984" w:type="dxa"/>
            <w:noWrap w:val="0"/>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bl>
    <w:p>
      <w:pPr>
        <w:pStyle w:val="3"/>
        <w:spacing w:line="360" w:lineRule="auto"/>
        <w:rPr>
          <w:rFonts w:ascii="宋体" w:hAnsi="宋体" w:cs="宋体"/>
          <w:b/>
          <w:bCs/>
          <w:color w:val="auto"/>
          <w:sz w:val="21"/>
          <w:szCs w:val="21"/>
        </w:rPr>
      </w:pPr>
      <w:r>
        <w:rPr>
          <w:rFonts w:hint="eastAsia" w:ascii="宋体" w:hAnsi="宋体" w:cs="宋体"/>
          <w:b/>
          <w:bCs/>
          <w:sz w:val="21"/>
          <w:szCs w:val="21"/>
        </w:rPr>
        <w:t>注：请对</w:t>
      </w:r>
      <w:r>
        <w:rPr>
          <w:rFonts w:hint="eastAsia" w:ascii="宋体" w:hAnsi="宋体" w:cs="宋体"/>
          <w:b/>
          <w:bCs/>
          <w:sz w:val="21"/>
          <w:szCs w:val="21"/>
          <w:lang w:eastAsia="zh-CN"/>
        </w:rPr>
        <w:t>单一来源谈判文件</w:t>
      </w:r>
      <w:r>
        <w:rPr>
          <w:rFonts w:hint="eastAsia" w:ascii="宋体" w:hAnsi="宋体" w:cs="宋体"/>
          <w:b/>
          <w:bCs/>
          <w:sz w:val="21"/>
          <w:szCs w:val="21"/>
        </w:rPr>
        <w:t>技术参数要求内容逐条响应。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六、法定代表人证明书或授权书</w:t>
      </w:r>
    </w:p>
    <w:tbl>
      <w:tblPr>
        <w:tblStyle w:val="35"/>
        <w:tblpPr w:leftFromText="180" w:rightFromText="180" w:vertAnchor="text" w:horzAnchor="page" w:tblpX="1395" w:tblpY="1284"/>
        <w:tblOverlap w:val="never"/>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noWrap w:val="0"/>
            <w:vAlign w:val="center"/>
          </w:tcPr>
          <w:p>
            <w:pPr>
              <w:pStyle w:val="95"/>
              <w:keepNext w:val="0"/>
              <w:keepLines w:val="0"/>
              <w:pageBreakBefore w:val="0"/>
              <w:widowControl w:val="0"/>
              <w:kinsoku/>
              <w:wordWrap/>
              <w:overflowPunct/>
              <w:topLinePunct w:val="0"/>
              <w:autoSpaceDE/>
              <w:autoSpaceDN/>
              <w:bidi w:val="0"/>
              <w:adjustRightInd/>
              <w:snapToGrid/>
              <w:ind w:left="108"/>
              <w:textAlignment w:val="auto"/>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restart"/>
            <w:noWrap w:val="0"/>
            <w:vAlign w:val="center"/>
          </w:tcPr>
          <w:p>
            <w:pPr>
              <w:pStyle w:val="95"/>
              <w:ind w:right="10"/>
              <w:jc w:val="center"/>
              <w:rPr>
                <w:rFonts w:ascii="宋体" w:hAnsi="宋体" w:eastAsia="宋体" w:cs="宋体"/>
                <w:sz w:val="24"/>
                <w:szCs w:val="22"/>
              </w:rPr>
            </w:pPr>
            <w:r>
              <w:rPr>
                <w:rFonts w:hint="eastAsia" w:ascii="宋体" w:hAnsi="宋体" w:eastAsia="宋体" w:cs="宋体"/>
                <w:sz w:val="24"/>
                <w:szCs w:val="22"/>
              </w:rPr>
              <w:t>企业</w:t>
            </w:r>
          </w:p>
          <w:p>
            <w:pPr>
              <w:pStyle w:val="95"/>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tabs>
                <w:tab w:val="left" w:pos="1368"/>
              </w:tabs>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noWrap w:val="0"/>
            <w:vAlign w:val="center"/>
          </w:tcPr>
          <w:p>
            <w:pPr>
              <w:pStyle w:val="95"/>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noWrap w:val="0"/>
            <w:vAlign w:val="center"/>
          </w:tcPr>
          <w:p>
            <w:pPr>
              <w:pStyle w:val="95"/>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noWrap w:val="0"/>
            <w:vAlign w:val="center"/>
          </w:tcPr>
          <w:p>
            <w:pPr>
              <w:pStyle w:val="95"/>
              <w:spacing w:before="186"/>
              <w:ind w:left="107" w:right="117"/>
              <w:rPr>
                <w:rFonts w:ascii="宋体" w:hAnsi="宋体" w:eastAsia="宋体" w:cs="宋体"/>
                <w:sz w:val="24"/>
                <w:szCs w:val="2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noWrap w:val="0"/>
            <w:vAlign w:val="center"/>
          </w:tcPr>
          <w:p>
            <w:pPr>
              <w:pStyle w:val="95"/>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sz w:val="24"/>
                <w:szCs w:val="22"/>
              </w:rPr>
            </w:pPr>
            <w:r>
              <w:rPr>
                <w:rFonts w:hint="eastAsia" w:ascii="宋体" w:hAnsi="宋体" w:eastAsia="宋体" w:cs="宋体"/>
                <w:sz w:val="24"/>
                <w:szCs w:val="22"/>
              </w:rPr>
              <w:t>联系电话</w:t>
            </w:r>
          </w:p>
        </w:tc>
        <w:tc>
          <w:tcPr>
            <w:tcW w:w="2374"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noWrap w:val="0"/>
            <w:vAlign w:val="center"/>
          </w:tcPr>
          <w:p>
            <w:pPr>
              <w:pStyle w:val="95"/>
              <w:spacing w:before="186"/>
              <w:ind w:left="107" w:right="117"/>
              <w:rPr>
                <w:rFonts w:ascii="宋体" w:hAnsi="宋体" w:eastAsia="宋体" w:cs="宋体"/>
                <w:sz w:val="24"/>
                <w:szCs w:val="2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noWrap w:val="0"/>
            <w:vAlign w:val="center"/>
          </w:tcPr>
          <w:p>
            <w:pPr>
              <w:pStyle w:val="95"/>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noWrap w:val="0"/>
            <w:vAlign w:val="center"/>
          </w:tcPr>
          <w:p>
            <w:pPr>
              <w:pStyle w:val="95"/>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95"/>
              <w:jc w:val="center"/>
              <w:rPr>
                <w:rFonts w:ascii="宋体" w:hAnsi="宋体" w:eastAsia="宋体" w:cs="宋体"/>
                <w:b/>
                <w:sz w:val="24"/>
                <w:szCs w:val="22"/>
              </w:rPr>
            </w:pPr>
          </w:p>
          <w:p>
            <w:pPr>
              <w:pStyle w:val="95"/>
              <w:spacing w:before="1"/>
              <w:jc w:val="center"/>
              <w:rPr>
                <w:rFonts w:ascii="宋体" w:hAnsi="宋体" w:eastAsia="宋体" w:cs="宋体"/>
                <w:b/>
                <w:szCs w:val="22"/>
              </w:rPr>
            </w:pPr>
          </w:p>
          <w:p>
            <w:pPr>
              <w:pStyle w:val="95"/>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noWrap w:val="0"/>
            <w:vAlign w:val="center"/>
          </w:tcPr>
          <w:p>
            <w:pPr>
              <w:pStyle w:val="95"/>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noWrap w:val="0"/>
            <w:vAlign w:val="center"/>
          </w:tcPr>
          <w:p>
            <w:pPr>
              <w:jc w:val="center"/>
              <w:rPr>
                <w:rFonts w:ascii="宋体" w:hAnsi="宋体" w:cs="宋体"/>
                <w:sz w:val="2"/>
                <w:szCs w:val="2"/>
              </w:rPr>
            </w:pPr>
          </w:p>
        </w:tc>
        <w:tc>
          <w:tcPr>
            <w:tcW w:w="4127" w:type="dxa"/>
            <w:gridSpan w:val="2"/>
            <w:vMerge w:val="continue"/>
            <w:tcBorders>
              <w:top w:val="nil"/>
            </w:tcBorders>
            <w:noWrap w:val="0"/>
            <w:vAlign w:val="center"/>
          </w:tcPr>
          <w:p>
            <w:pPr>
              <w:jc w:val="center"/>
              <w:rPr>
                <w:rFonts w:ascii="宋体" w:hAnsi="宋体" w:cs="宋体"/>
                <w:sz w:val="2"/>
                <w:szCs w:val="2"/>
              </w:rPr>
            </w:pPr>
          </w:p>
        </w:tc>
        <w:tc>
          <w:tcPr>
            <w:tcW w:w="3711" w:type="dxa"/>
            <w:gridSpan w:val="2"/>
            <w:noWrap w:val="0"/>
            <w:vAlign w:val="center"/>
          </w:tcPr>
          <w:p>
            <w:pPr>
              <w:pStyle w:val="95"/>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95"/>
              <w:tabs>
                <w:tab w:val="left" w:pos="2347"/>
                <w:tab w:val="left" w:pos="2908"/>
              </w:tabs>
              <w:ind w:left="1787"/>
              <w:jc w:val="center"/>
              <w:rPr>
                <w:rFonts w:ascii="宋体" w:hAnsi="宋体" w:eastAsia="宋体" w:cs="宋体"/>
                <w:sz w:val="24"/>
                <w:szCs w:val="22"/>
              </w:rPr>
            </w:pPr>
          </w:p>
          <w:p>
            <w:pPr>
              <w:pStyle w:val="95"/>
              <w:tabs>
                <w:tab w:val="left" w:pos="2347"/>
                <w:tab w:val="left" w:pos="2908"/>
              </w:tabs>
              <w:ind w:left="1787"/>
              <w:jc w:val="center"/>
              <w:rPr>
                <w:rFonts w:ascii="宋体" w:hAnsi="宋体" w:eastAsia="宋体" w:cs="宋体"/>
                <w:sz w:val="24"/>
                <w:szCs w:val="22"/>
              </w:rPr>
            </w:pPr>
          </w:p>
          <w:p>
            <w:pPr>
              <w:pStyle w:val="95"/>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snapToGrid w:val="0"/>
        <w:spacing w:line="360" w:lineRule="auto"/>
        <w:ind w:firstLine="600"/>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snapToGrid w:val="0"/>
        <w:spacing w:before="238" w:line="360" w:lineRule="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b w:val="0"/>
          <w:bCs w:val="0"/>
          <w:sz w:val="24"/>
          <w:lang w:eastAsia="zh-CN"/>
        </w:rPr>
        <w:t>单一来源谈判</w:t>
      </w:r>
      <w:r>
        <w:rPr>
          <w:rFonts w:hint="eastAsia" w:ascii="宋体" w:hAnsi="宋体" w:cs="宋体"/>
          <w:b w:val="0"/>
          <w:bCs w:val="0"/>
          <w:sz w:val="24"/>
        </w:rPr>
        <w:t>文件的</w:t>
      </w:r>
      <w:r>
        <w:rPr>
          <w:rFonts w:hint="eastAsia" w:ascii="宋体" w:hAnsi="宋体" w:cs="宋体"/>
          <w:sz w:val="24"/>
        </w:rPr>
        <w:t>投标和合同执行，以我方的名义处理一切与之有关的事宜。</w:t>
      </w:r>
    </w:p>
    <w:p>
      <w:pPr>
        <w:snapToGrid w:val="0"/>
        <w:spacing w:line="360" w:lineRule="auto"/>
        <w:ind w:firstLine="480"/>
        <w:rPr>
          <w:rFonts w:ascii="宋体" w:hAnsi="宋体" w:cs="宋体"/>
          <w:sz w:val="24"/>
        </w:rPr>
      </w:pPr>
      <w:r>
        <w:rPr>
          <w:rFonts w:hint="eastAsia" w:ascii="宋体" w:hAnsi="宋体" w:cs="宋体"/>
          <w:sz w:val="24"/>
        </w:rPr>
        <w:t>本授权书</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sz w:val="24"/>
        </w:rPr>
      </w:pPr>
      <w:r>
        <w:rPr>
          <w:rFonts w:hint="eastAsia" w:ascii="宋体" w:hAnsi="宋体" w:cs="宋体"/>
          <w:b/>
          <w:sz w:val="24"/>
        </w:rPr>
        <w:t>法人代表与被授权人身份证（复印件）需附在</w:t>
      </w:r>
      <w:r>
        <w:rPr>
          <w:rFonts w:hint="eastAsia" w:ascii="宋体" w:hAnsi="宋体" w:cs="宋体"/>
          <w:b/>
          <w:sz w:val="24"/>
          <w:lang w:eastAsia="zh-CN"/>
        </w:rPr>
        <w:t>单一来源谈判响应文件</w:t>
      </w:r>
      <w:r>
        <w:rPr>
          <w:rFonts w:hint="eastAsia" w:ascii="宋体" w:hAnsi="宋体" w:cs="宋体"/>
          <w:b/>
          <w:sz w:val="24"/>
        </w:rPr>
        <w:t>中。</w:t>
      </w:r>
    </w:p>
    <w:p>
      <w:pPr>
        <w:snapToGrid w:val="0"/>
        <w:spacing w:line="360" w:lineRule="auto"/>
        <w:rPr>
          <w:rFonts w:ascii="宋体" w:hAnsi="宋体" w:cs="宋体"/>
          <w:b/>
          <w:sz w:val="24"/>
        </w:rPr>
      </w:pPr>
      <w:r>
        <w:rPr>
          <w:rFonts w:hint="eastAsia" w:ascii="宋体" w:hAnsi="宋体" w:cs="宋体"/>
          <w:b/>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cs="宋体"/>
          <w:b/>
          <w:sz w:val="28"/>
          <w:szCs w:val="28"/>
        </w:rPr>
        <w:t>七、资格证明文件</w:t>
      </w:r>
    </w:p>
    <w:p>
      <w:pPr>
        <w:widowControl/>
        <w:spacing w:line="360" w:lineRule="auto"/>
        <w:ind w:firstLine="441" w:firstLineChars="184"/>
        <w:jc w:val="left"/>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eastAsiaTheme="minorEastAsia"/>
          <w:kern w:val="0"/>
          <w:sz w:val="24"/>
          <w:szCs w:val="22"/>
          <w:lang w:eastAsia="zh-CN"/>
        </w:rPr>
      </w:pPr>
      <w:r>
        <w:rPr>
          <w:rFonts w:hint="eastAsia" w:ascii="宋体" w:hAnsi="宋体" w:cs="宋体"/>
          <w:kern w:val="0"/>
          <w:sz w:val="24"/>
          <w:szCs w:val="22"/>
          <w:lang w:val="en-US" w:eastAsia="zh-CN"/>
        </w:rPr>
        <w:t>4</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tabs>
          <w:tab w:val="left" w:pos="0"/>
        </w:tabs>
        <w:spacing w:line="360" w:lineRule="auto"/>
        <w:rPr>
          <w:rFonts w:ascii="宋体" w:hAnsi="宋体" w:cs="宋体"/>
          <w:b/>
          <w:sz w:val="24"/>
        </w:rPr>
      </w:pPr>
      <w:r>
        <w:rPr>
          <w:rFonts w:hint="eastAsia" w:ascii="宋体" w:hAnsi="宋体" w:cs="宋体"/>
          <w:b/>
          <w:sz w:val="24"/>
        </w:rPr>
        <w:t xml:space="preserve">  </w:t>
      </w:r>
    </w:p>
    <w:p>
      <w:pPr>
        <w:spacing w:line="360" w:lineRule="auto"/>
        <w:rPr>
          <w:rFonts w:ascii="宋体" w:hAnsi="宋体" w:cs="宋体"/>
          <w:b/>
          <w:sz w:val="24"/>
        </w:rPr>
      </w:pPr>
    </w:p>
    <w:p>
      <w:pPr>
        <w:spacing w:after="120" w:afterLines="50" w:line="360" w:lineRule="auto"/>
        <w:ind w:left="1067" w:hanging="1067" w:hangingChars="443"/>
        <w:outlineLvl w:val="9"/>
        <w:rPr>
          <w:rFonts w:hint="eastAsia" w:ascii="宋体" w:hAnsi="宋体" w:cs="宋体"/>
          <w:b/>
          <w:sz w:val="24"/>
        </w:rPr>
      </w:pPr>
      <w:r>
        <w:rPr>
          <w:rFonts w:hint="eastAsia" w:ascii="宋体" w:hAnsi="宋体" w:cs="宋体"/>
          <w:b/>
          <w:sz w:val="24"/>
        </w:rPr>
        <w:br w:type="page"/>
      </w:r>
    </w:p>
    <w:p>
      <w:pPr>
        <w:tabs>
          <w:tab w:val="left" w:pos="0"/>
        </w:tabs>
        <w:spacing w:line="360" w:lineRule="auto"/>
        <w:ind w:left="964" w:hanging="1124" w:hangingChars="400"/>
        <w:outlineLvl w:val="1"/>
        <w:rPr>
          <w:rFonts w:hint="eastAsia" w:ascii="宋体" w:hAnsi="宋体" w:cs="宋体"/>
          <w:b/>
          <w:sz w:val="28"/>
          <w:szCs w:val="28"/>
        </w:rPr>
      </w:pPr>
      <w:r>
        <w:rPr>
          <w:rFonts w:hint="eastAsia" w:ascii="宋体" w:hAnsi="宋体" w:cs="宋体"/>
          <w:b/>
          <w:sz w:val="28"/>
          <w:szCs w:val="28"/>
          <w:lang w:eastAsia="zh-CN"/>
        </w:rPr>
        <w:t>八、</w:t>
      </w:r>
      <w:r>
        <w:rPr>
          <w:rFonts w:hint="eastAsia" w:ascii="宋体" w:hAnsi="宋体" w:cs="宋体"/>
          <w:b/>
          <w:sz w:val="28"/>
          <w:szCs w:val="28"/>
        </w:rPr>
        <w:t>具有履行合同所必需的设备和专业技术能力的书面声明</w:t>
      </w:r>
    </w:p>
    <w:p>
      <w:pPr>
        <w:tabs>
          <w:tab w:val="left" w:pos="0"/>
        </w:tabs>
        <w:spacing w:line="360" w:lineRule="auto"/>
        <w:ind w:left="964" w:hanging="1124" w:hangingChars="400"/>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1"/>
        <w:rPr>
          <w:rFonts w:hint="eastAsia" w:ascii="宋体" w:hAnsi="宋体" w:cs="宋体"/>
          <w:b/>
          <w:sz w:val="28"/>
          <w:szCs w:val="28"/>
        </w:rPr>
      </w:pPr>
      <w:r>
        <w:rPr>
          <w:rFonts w:hint="eastAsia" w:ascii="宋体" w:hAnsi="宋体" w:cs="宋体"/>
          <w:b/>
          <w:sz w:val="28"/>
          <w:szCs w:val="28"/>
          <w:lang w:eastAsia="zh-CN"/>
        </w:rPr>
        <w:t>九</w:t>
      </w:r>
      <w:r>
        <w:rPr>
          <w:rFonts w:hint="eastAsia" w:ascii="宋体" w:hAnsi="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cs="宋体"/>
          <w:b/>
          <w:sz w:val="24"/>
        </w:rPr>
      </w:pP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01"/>
      </w:pPr>
    </w:p>
    <w:p>
      <w:pPr>
        <w:spacing w:after="120"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outlineLvl w:val="9"/>
        <w:rPr>
          <w:rFonts w:hint="eastAsia" w:ascii="宋体" w:hAnsi="宋体" w:cs="宋体"/>
          <w:b/>
          <w:sz w:val="28"/>
          <w:szCs w:val="28"/>
        </w:rPr>
      </w:pPr>
    </w:p>
    <w:p>
      <w:pPr>
        <w:spacing w:line="360" w:lineRule="auto"/>
        <w:outlineLvl w:val="9"/>
        <w:rPr>
          <w:rFonts w:hint="eastAsia" w:ascii="宋体" w:hAnsi="宋体" w:cs="宋体"/>
          <w:b/>
          <w:sz w:val="28"/>
          <w:szCs w:val="28"/>
        </w:rPr>
      </w:pPr>
    </w:p>
    <w:p>
      <w:pPr>
        <w:spacing w:line="360" w:lineRule="auto"/>
        <w:outlineLvl w:val="1"/>
        <w:rPr>
          <w:rFonts w:ascii="宋体" w:hAnsi="宋体" w:cs="宋体"/>
          <w:b/>
          <w:sz w:val="28"/>
          <w:szCs w:val="28"/>
        </w:rPr>
      </w:pPr>
      <w:r>
        <w:rPr>
          <w:rFonts w:hint="eastAsia" w:ascii="宋体" w:hAnsi="宋体" w:cs="宋体"/>
          <w:b/>
          <w:sz w:val="28"/>
          <w:szCs w:val="28"/>
          <w:lang w:eastAsia="zh-CN"/>
        </w:rPr>
        <w:t>十</w:t>
      </w:r>
      <w:r>
        <w:rPr>
          <w:rFonts w:hint="eastAsia" w:ascii="宋体" w:hAnsi="宋体" w:cs="宋体"/>
          <w:b/>
          <w:sz w:val="28"/>
          <w:szCs w:val="28"/>
        </w:rPr>
        <w:t>、</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sz w:val="24"/>
        </w:rPr>
      </w:pPr>
      <w:r>
        <w:rPr>
          <w:rFonts w:ascii="宋体" w:hAnsi="宋体" w:cs="宋体"/>
          <w:sz w:val="24"/>
        </w:rPr>
        <w:t>为响应党中央、国务院关于治理政府采购领域商业贿赂行为的号召，我公司在此庄严承诺：</w:t>
      </w:r>
      <w:r>
        <w:rPr>
          <w:rFonts w:ascii="宋体" w:hAnsi="宋体" w:cs="宋体"/>
          <w:sz w:val="24"/>
        </w:rPr>
        <w:br w:type="textWrapping"/>
      </w:r>
      <w:r>
        <w:rPr>
          <w:rFonts w:ascii="宋体" w:hAnsi="宋体" w:cs="宋体"/>
          <w:sz w:val="24"/>
        </w:rPr>
        <w:t>1、在参与政府采购活动中遵纪守法、诚信经营、公平竞标。</w:t>
      </w:r>
      <w:r>
        <w:rPr>
          <w:rFonts w:ascii="宋体" w:hAnsi="宋体" w:cs="宋体"/>
          <w:sz w:val="24"/>
        </w:rPr>
        <w:br w:type="textWrapping"/>
      </w:r>
      <w:r>
        <w:rPr>
          <w:rFonts w:ascii="宋体" w:hAnsi="宋体" w:cs="宋体"/>
          <w:sz w:val="24"/>
        </w:rPr>
        <w:t>2、不向政府采购人、采购代理机构和政府采购评审专家进行任何形式的商业贿赂以谋取交易机会。</w:t>
      </w:r>
      <w:r>
        <w:rPr>
          <w:rFonts w:ascii="宋体" w:hAnsi="宋体" w:cs="宋体"/>
          <w:sz w:val="24"/>
        </w:rPr>
        <w:br w:type="textWrapping"/>
      </w:r>
      <w:r>
        <w:rPr>
          <w:rFonts w:ascii="宋体" w:hAnsi="宋体" w:cs="宋体"/>
          <w:sz w:val="24"/>
        </w:rPr>
        <w:t>3、不向政府采购代理机构和采购人提供虚假资质文件或采用虚假应标方式参与政府采购市场竞争并谋取</w:t>
      </w:r>
      <w:r>
        <w:rPr>
          <w:rFonts w:hint="eastAsia" w:ascii="宋体" w:hAnsi="宋体" w:cs="宋体"/>
          <w:sz w:val="24"/>
        </w:rPr>
        <w:t>中标</w:t>
      </w:r>
      <w:r>
        <w:rPr>
          <w:rFonts w:ascii="宋体" w:hAnsi="宋体" w:cs="宋体"/>
          <w:sz w:val="24"/>
        </w:rPr>
        <w:t>、成交。</w:t>
      </w:r>
      <w:r>
        <w:rPr>
          <w:rFonts w:ascii="宋体" w:hAnsi="宋体" w:cs="宋体"/>
          <w:sz w:val="24"/>
        </w:rPr>
        <w:br w:type="textWrapping"/>
      </w:r>
      <w:r>
        <w:rPr>
          <w:rFonts w:ascii="宋体" w:hAnsi="宋体" w:cs="宋体"/>
          <w:sz w:val="24"/>
        </w:rPr>
        <w:t>4、不采取“围标、陪标”等商业欺诈手段获得政府采购定单。</w:t>
      </w:r>
      <w:r>
        <w:rPr>
          <w:rFonts w:ascii="宋体" w:hAnsi="宋体" w:cs="宋体"/>
          <w:sz w:val="24"/>
        </w:rPr>
        <w:br w:type="textWrapping"/>
      </w:r>
      <w:r>
        <w:rPr>
          <w:rFonts w:ascii="宋体" w:hAnsi="宋体" w:cs="宋体"/>
          <w:sz w:val="24"/>
        </w:rPr>
        <w:t>5、不采取不正当手段诋毁、排挤其他供应商。</w:t>
      </w:r>
      <w:r>
        <w:rPr>
          <w:rFonts w:ascii="宋体" w:hAnsi="宋体" w:cs="宋体"/>
          <w:sz w:val="24"/>
        </w:rPr>
        <w:br w:type="textWrapping"/>
      </w:r>
      <w:r>
        <w:rPr>
          <w:rFonts w:ascii="宋体" w:hAnsi="宋体" w:cs="宋体"/>
          <w:sz w:val="24"/>
        </w:rPr>
        <w:t>6、不在提供商品和服务时“偷梁换柱、以次充好”损害采购人的合法权益。</w:t>
      </w:r>
      <w:r>
        <w:rPr>
          <w:rFonts w:ascii="宋体" w:hAnsi="宋体" w:cs="宋体"/>
          <w:sz w:val="24"/>
        </w:rPr>
        <w:br w:type="textWrapping"/>
      </w:r>
      <w:r>
        <w:rPr>
          <w:rFonts w:ascii="宋体" w:hAnsi="宋体" w:cs="宋体"/>
          <w:sz w:val="24"/>
        </w:rPr>
        <w:t>7、不与采购人、采购代理机构政府采购评审专家或其它供应商恶意串通，进行质疑和投诉，维护政府采购市场秩序。</w:t>
      </w:r>
      <w:r>
        <w:rPr>
          <w:rFonts w:ascii="宋体" w:hAnsi="宋体" w:cs="宋体"/>
          <w:sz w:val="24"/>
        </w:rPr>
        <w:br w:type="textWrapping"/>
      </w:r>
      <w:r>
        <w:rPr>
          <w:rFonts w:ascii="宋体" w:hAnsi="宋体" w:cs="宋体"/>
          <w:sz w:val="24"/>
        </w:rPr>
        <w:t>8、尊重和接受政府采购监督管理部门的监督和政府采购代理机构招标采购要求，承担因违约行为给采购人造成的损失。</w:t>
      </w:r>
      <w:r>
        <w:rPr>
          <w:rFonts w:ascii="宋体" w:hAnsi="宋体" w:cs="宋体"/>
          <w:sz w:val="24"/>
        </w:rPr>
        <w:br w:type="textWrapping"/>
      </w:r>
      <w:r>
        <w:rPr>
          <w:rFonts w:ascii="宋体" w:hAnsi="宋体" w:cs="宋体"/>
          <w:sz w:val="24"/>
        </w:rPr>
        <w:t>9、不发生其他有悖于政府采购公开、公平、公正和诚信原则的行为。</w:t>
      </w:r>
      <w:r>
        <w:rPr>
          <w:rFonts w:ascii="宋体" w:hAnsi="宋体" w:cs="宋体"/>
          <w:sz w:val="24"/>
        </w:rPr>
        <w:br w:type="textWrapping"/>
      </w:r>
    </w:p>
    <w:p>
      <w:pPr>
        <w:spacing w:line="360" w:lineRule="auto"/>
        <w:rPr>
          <w:rFonts w:ascii="宋体" w:hAnsi="宋体" w:cs="宋体"/>
          <w:sz w:val="24"/>
        </w:rPr>
      </w:pPr>
      <w:r>
        <w:rPr>
          <w:rFonts w:hint="eastAsia" w:ascii="宋体" w:hAnsi="宋体" w:cs="宋体"/>
          <w:sz w:val="24"/>
        </w:rPr>
        <w:t>投标人名称：</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公</w:t>
      </w:r>
      <w:r>
        <w:rPr>
          <w:rFonts w:ascii="宋体" w:hAnsi="宋体" w:cs="宋体"/>
          <w:sz w:val="24"/>
        </w:rPr>
        <w:t>章</w:t>
      </w:r>
      <w:r>
        <w:rPr>
          <w:rFonts w:hint="eastAsia" w:ascii="宋体" w:hAnsi="宋体" w:cs="宋体"/>
          <w:sz w:val="24"/>
        </w:rPr>
        <w:t>：</w:t>
      </w:r>
    </w:p>
    <w:p>
      <w:pPr>
        <w:spacing w:line="360" w:lineRule="auto"/>
        <w:rPr>
          <w:rFonts w:ascii="宋体" w:hAnsi="宋体" w:cs="宋体"/>
          <w:sz w:val="24"/>
        </w:rPr>
      </w:pPr>
      <w:r>
        <w:rPr>
          <w:rFonts w:ascii="宋体" w:hAnsi="宋体" w:cs="宋体"/>
          <w:sz w:val="24"/>
        </w:rPr>
        <w:br w:type="textWrapping"/>
      </w:r>
      <w:r>
        <w:rPr>
          <w:rFonts w:hint="eastAsia" w:ascii="宋体" w:hAnsi="宋体" w:cs="宋体"/>
          <w:sz w:val="24"/>
        </w:rPr>
        <w:t>授</w:t>
      </w:r>
      <w:r>
        <w:rPr>
          <w:rFonts w:ascii="宋体" w:hAnsi="宋体" w:cs="宋体"/>
          <w:sz w:val="24"/>
        </w:rPr>
        <w:t>权代表签字：</w:t>
      </w:r>
    </w:p>
    <w:p>
      <w:pPr>
        <w:spacing w:line="360" w:lineRule="auto"/>
        <w:ind w:firstLine="5160" w:firstLineChars="2150"/>
        <w:jc w:val="left"/>
        <w:rPr>
          <w:rFonts w:hint="eastAsia" w:ascii="宋体" w:hAnsi="宋体" w:cs="宋体"/>
          <w:b/>
          <w:sz w:val="28"/>
          <w:szCs w:val="28"/>
        </w:rPr>
      </w:pPr>
      <w:r>
        <w:rPr>
          <w:rFonts w:ascii="宋体" w:hAnsi="宋体" w:cs="宋体"/>
          <w:sz w:val="24"/>
        </w:rPr>
        <w:br w:type="page"/>
      </w:r>
    </w:p>
    <w:p>
      <w:pPr>
        <w:spacing w:after="120" w:afterLines="50" w:line="360" w:lineRule="auto"/>
        <w:outlineLvl w:val="1"/>
        <w:rPr>
          <w:rFonts w:hint="eastAsia" w:ascii="宋体" w:hAnsi="宋体" w:cs="宋体" w:eastAsiaTheme="minorEastAsia"/>
          <w:b/>
          <w:sz w:val="28"/>
          <w:szCs w:val="28"/>
          <w:lang w:eastAsia="zh-CN"/>
        </w:rPr>
      </w:pPr>
      <w:r>
        <w:rPr>
          <w:rFonts w:hint="eastAsia" w:ascii="宋体" w:hAnsi="宋体" w:cs="宋体"/>
          <w:b/>
          <w:sz w:val="28"/>
          <w:szCs w:val="28"/>
          <w:lang w:eastAsia="zh-CN"/>
        </w:rPr>
        <w:t>十一、服务方案</w:t>
      </w:r>
    </w:p>
    <w:p>
      <w:pPr>
        <w:spacing w:after="120" w:afterLines="50" w:line="360" w:lineRule="auto"/>
        <w:jc w:val="center"/>
        <w:outlineLvl w:val="9"/>
        <w:rPr>
          <w:rFonts w:hint="eastAsia" w:ascii="宋体" w:hAnsi="宋体" w:cs="宋体" w:eastAsiaTheme="minorEastAsia"/>
          <w:b/>
          <w:sz w:val="28"/>
          <w:szCs w:val="28"/>
          <w:lang w:eastAsia="zh-CN"/>
        </w:rPr>
      </w:pPr>
      <w:r>
        <w:rPr>
          <w:rFonts w:hint="eastAsia" w:ascii="宋体" w:hAnsi="宋体" w:cs="宋体"/>
          <w:b/>
          <w:sz w:val="28"/>
          <w:szCs w:val="28"/>
          <w:lang w:eastAsia="zh-CN"/>
        </w:rPr>
        <w:t>（格式自拟）</w:t>
      </w: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pStyle w:val="3"/>
        <w:outlineLvl w:val="9"/>
        <w:rPr>
          <w:rFonts w:hint="eastAsia" w:ascii="宋体" w:hAnsi="宋体" w:cs="宋体"/>
          <w:b/>
          <w:sz w:val="28"/>
          <w:szCs w:val="28"/>
        </w:rPr>
      </w:pPr>
    </w:p>
    <w:p>
      <w:pPr>
        <w:outlineLvl w:val="9"/>
        <w:rPr>
          <w:rFonts w:hint="eastAsia" w:ascii="宋体" w:hAnsi="宋体" w:cs="宋体"/>
          <w:b/>
          <w:sz w:val="28"/>
          <w:szCs w:val="28"/>
        </w:rPr>
      </w:pPr>
    </w:p>
    <w:p>
      <w:pPr>
        <w:outlineLvl w:val="9"/>
        <w:rPr>
          <w:rFonts w:hint="eastAsia"/>
        </w:rPr>
      </w:pPr>
    </w:p>
    <w:p>
      <w:pPr>
        <w:spacing w:after="120" w:afterLines="50" w:line="360" w:lineRule="auto"/>
        <w:outlineLvl w:val="1"/>
        <w:rPr>
          <w:rFonts w:hint="eastAsia" w:ascii="宋体" w:hAnsi="宋体" w:cs="宋体" w:eastAsiaTheme="minorEastAsia"/>
          <w:b/>
          <w:sz w:val="28"/>
          <w:szCs w:val="28"/>
          <w:lang w:eastAsia="zh-CN"/>
        </w:rPr>
      </w:pPr>
      <w:r>
        <w:rPr>
          <w:rFonts w:hint="eastAsia" w:ascii="宋体" w:hAnsi="宋体" w:cs="宋体"/>
          <w:b/>
          <w:sz w:val="28"/>
          <w:szCs w:val="28"/>
        </w:rPr>
        <w:t>十</w:t>
      </w:r>
      <w:r>
        <w:rPr>
          <w:rFonts w:hint="eastAsia" w:ascii="宋体" w:hAnsi="宋体" w:cs="宋体"/>
          <w:b/>
          <w:sz w:val="28"/>
          <w:szCs w:val="28"/>
          <w:lang w:eastAsia="zh-CN"/>
        </w:rPr>
        <w:t>二</w:t>
      </w:r>
      <w:r>
        <w:rPr>
          <w:rFonts w:hint="eastAsia" w:ascii="宋体" w:hAnsi="宋体" w:cs="宋体"/>
          <w:b/>
          <w:sz w:val="28"/>
          <w:szCs w:val="28"/>
        </w:rPr>
        <w:t>、优惠承诺</w:t>
      </w:r>
    </w:p>
    <w:p>
      <w:pPr>
        <w:spacing w:line="360" w:lineRule="auto"/>
        <w:jc w:val="center"/>
        <w:rPr>
          <w:rFonts w:ascii="宋体" w:hAnsi="宋体" w:cs="宋体"/>
          <w:b/>
          <w:bCs/>
          <w:sz w:val="24"/>
        </w:rPr>
      </w:pPr>
      <w:r>
        <w:rPr>
          <w:rFonts w:hint="eastAsia" w:ascii="宋体" w:hAnsi="宋体" w:cs="宋体"/>
          <w:b/>
          <w:bCs/>
          <w:sz w:val="24"/>
        </w:rPr>
        <w:t>优惠条件承诺书</w:t>
      </w:r>
    </w:p>
    <w:p>
      <w:pPr>
        <w:spacing w:line="360" w:lineRule="auto"/>
        <w:rPr>
          <w:rFonts w:hint="default" w:ascii="宋体" w:hAnsi="宋体" w:cs="宋体" w:eastAsiaTheme="minorEastAsia"/>
          <w:sz w:val="24"/>
          <w:u w:val="single"/>
          <w:lang w:val="en-US" w:eastAsia="zh-CN"/>
        </w:rPr>
      </w:pPr>
      <w:r>
        <w:rPr>
          <w:rFonts w:hint="eastAsia" w:ascii="宋体" w:hAnsi="宋体" w:cs="宋体"/>
          <w:sz w:val="24"/>
        </w:rPr>
        <w:t>致：</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 xml:space="preserve">   经仔细阅读你们的</w:t>
      </w:r>
      <w:r>
        <w:rPr>
          <w:rFonts w:hint="eastAsia" w:ascii="宋体" w:hAnsi="宋体" w:cs="宋体"/>
          <w:sz w:val="24"/>
          <w:lang w:eastAsia="zh-CN"/>
        </w:rPr>
        <w:t>单一来源谈判文件</w:t>
      </w:r>
      <w:r>
        <w:rPr>
          <w:rFonts w:hint="eastAsia" w:ascii="宋体" w:hAnsi="宋体" w:cs="宋体"/>
          <w:sz w:val="24"/>
        </w:rPr>
        <w:t>，我们同意</w:t>
      </w:r>
      <w:r>
        <w:rPr>
          <w:rFonts w:hint="eastAsia" w:ascii="宋体" w:hAnsi="宋体" w:cs="宋体"/>
          <w:sz w:val="24"/>
          <w:lang w:eastAsia="zh-CN"/>
        </w:rPr>
        <w:t>单一来源谈判文件</w:t>
      </w:r>
      <w:r>
        <w:rPr>
          <w:rFonts w:hint="eastAsia" w:ascii="宋体" w:hAnsi="宋体" w:cs="宋体"/>
          <w:sz w:val="24"/>
        </w:rPr>
        <w:t>中有关优惠条件的要求，对所投标项目向贵单位特作如下优惠条件承诺：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jc w:val="both"/>
        <w:outlineLvl w:val="1"/>
        <w:rPr>
          <w:rFonts w:ascii="宋体" w:hAnsi="宋体" w:cs="宋体"/>
          <w:b/>
          <w:bCs/>
          <w:sz w:val="44"/>
        </w:rPr>
      </w:pPr>
      <w:r>
        <w:rPr>
          <w:rFonts w:hint="eastAsia" w:ascii="宋体" w:hAnsi="宋体" w:cs="宋体"/>
          <w:sz w:val="24"/>
        </w:rPr>
        <w:br w:type="page"/>
      </w:r>
      <w:r>
        <w:rPr>
          <w:rFonts w:hint="eastAsia" w:ascii="宋体" w:hAnsi="宋体" w:cs="宋体"/>
          <w:b/>
          <w:sz w:val="28"/>
          <w:szCs w:val="28"/>
        </w:rPr>
        <w:t>十</w:t>
      </w:r>
      <w:r>
        <w:rPr>
          <w:rFonts w:hint="eastAsia" w:ascii="宋体" w:hAnsi="宋体" w:cs="宋体"/>
          <w:b/>
          <w:sz w:val="28"/>
          <w:szCs w:val="28"/>
          <w:lang w:eastAsia="zh-CN"/>
        </w:rPr>
        <w:t>三</w:t>
      </w:r>
      <w:r>
        <w:rPr>
          <w:rFonts w:hint="eastAsia" w:ascii="宋体" w:hAnsi="宋体" w:cs="宋体"/>
          <w:b/>
          <w:sz w:val="28"/>
          <w:szCs w:val="28"/>
        </w:rPr>
        <w:t>、其他证明材料</w:t>
      </w:r>
    </w:p>
    <w:p>
      <w:pPr>
        <w:spacing w:line="360" w:lineRule="auto"/>
        <w:jc w:val="both"/>
        <w:outlineLvl w:val="9"/>
        <w:rPr>
          <w:rFonts w:ascii="宋体" w:hAnsi="宋体" w:cs="仿宋_GB2312"/>
          <w:color w:val="auto"/>
          <w:kern w:val="0"/>
          <w:sz w:val="32"/>
          <w:szCs w:val="28"/>
        </w:rPr>
      </w:pPr>
    </w:p>
    <w:sectPr>
      <w:type w:val="nextColumn"/>
      <w:pgSz w:w="11906" w:h="16838"/>
      <w:pgMar w:top="1191" w:right="1588" w:bottom="1191"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GulimChe">
    <w:panose1 w:val="020B0609000101010101"/>
    <w:charset w:val="81"/>
    <w:family w:val="modern"/>
    <w:pitch w:val="default"/>
    <w:sig w:usb0="B00002AF" w:usb1="69D77CFB" w:usb2="00000030" w:usb3="00000000" w:csb0="4008009F" w:csb1="DFD70000"/>
  </w:font>
  <w:font w:name="方正小标宋简体">
    <w:altName w:val="黑体"/>
    <w:panose1 w:val="02010601030101010101"/>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0"/>
      </w:pBdr>
      <w:tabs>
        <w:tab w:val="clear" w:pos="4153"/>
        <w:tab w:val="clear" w:pos="8306"/>
      </w:tabs>
    </w:pPr>
    <w:r>
      <w:rPr>
        <w:rFonts w:hint="eastAsia"/>
        <w:i w:val="0"/>
        <w:iCs/>
        <w:lang w:val="en-US" w:eastAsia="zh-CN"/>
      </w:rPr>
      <w:t xml:space="preserve">陕西德信招标有限公司               </w:t>
    </w:r>
    <w:r>
      <w:rPr>
        <w:rFonts w:hint="eastAsia" w:ascii="宋体" w:hAnsi="宋体" w:cs="宋体"/>
        <w:bCs/>
        <w:color w:val="auto"/>
        <w:szCs w:val="21"/>
      </w:rPr>
      <w:t>地址</w:t>
    </w:r>
    <w:r>
      <w:rPr>
        <w:rFonts w:hint="eastAsia" w:ascii="宋体" w:hAnsi="宋体" w:cs="宋体"/>
        <w:bCs/>
        <w:color w:val="auto"/>
        <w:szCs w:val="21"/>
        <w:lang w:eastAsia="zh-CN"/>
      </w:rPr>
      <w:t>：</w:t>
    </w:r>
    <w:r>
      <w:rPr>
        <w:rFonts w:hint="eastAsia" w:ascii="宋体" w:hAnsi="宋体" w:cs="宋体"/>
        <w:bCs/>
        <w:color w:val="auto"/>
        <w:szCs w:val="21"/>
      </w:rPr>
      <w:t>陕西省西安市雁塔区二环南路东段凯森盛世一号A座5层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9"/>
      <w:keepNext/>
      <w:keepLines/>
      <w:pageBreakBefore w:val="0"/>
      <w:widowControl w:val="0"/>
      <w:numPr>
        <w:ilvl w:val="3"/>
        <w:numId w:val="0"/>
      </w:numPr>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5"/>
    </w:pP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r>
      <w:rPr>
        <w:sz w:val="21"/>
      </w:rPr>
      <mc:AlternateContent>
        <mc:Choice Requires="wps">
          <w:drawing>
            <wp:anchor distT="0" distB="0" distL="114300" distR="114300" simplePos="0" relativeHeight="251659264" behindDoc="0" locked="0" layoutInCell="1" allowOverlap="1">
              <wp:simplePos x="0" y="0"/>
              <wp:positionH relativeFrom="margin">
                <wp:posOffset>2550795</wp:posOffset>
              </wp:positionH>
              <wp:positionV relativeFrom="paragraph">
                <wp:posOffset>276225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85pt;margin-top:21.75pt;height:144pt;width:144pt;mso-position-horizontal-relative:margin;mso-wrap-style:none;z-index:251659264;mso-width-relative:page;mso-height-relative:page;" filled="f" stroked="f" coordsize="21600,21600" o:gfxdata="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qqSp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r>
      <w:rPr>
        <w:rFonts w:hint="eastAsia" w:ascii="宋体" w:hAnsi="宋体" w:eastAsia="宋体" w:cs="宋体"/>
        <w:b w:val="0"/>
        <w:bCs/>
        <w:i w:val="0"/>
        <w:iCs/>
        <w:sz w:val="18"/>
        <w:szCs w:val="18"/>
        <w:lang w:val="en-US"/>
      </w:rPr>
      <w:t>陕西德信招标有限公司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5"/>
      <w:ind w:right="360" w:firstLine="1260" w:firstLineChars="7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default" w:ascii="宋体" w:hAnsi="宋体" w:eastAsia="宋体" w:cs="宋体"/>
        <w:i w:val="0"/>
        <w:iCs/>
        <w:sz w:val="18"/>
        <w:szCs w:val="18"/>
        <w:lang w:val="en-US" w:eastAsia="zh-CN"/>
      </w:rPr>
      <w:t>西安市医疗保障局与西安报业传媒集团合作开展医保系列宣传采购</w:t>
    </w:r>
    <w:r>
      <w:rPr>
        <w:rFonts w:hint="eastAsia" w:ascii="宋体" w:hAnsi="宋体" w:eastAsia="宋体" w:cs="宋体"/>
        <w:i w:val="0"/>
        <w:iCs/>
        <w:sz w:val="18"/>
        <w:szCs w:val="18"/>
        <w:lang w:val="en-US" w:eastAsia="zh-CN"/>
      </w:rPr>
      <w:t>项目</w:t>
    </w:r>
    <w:r>
      <w:rPr>
        <w:rFonts w:hint="eastAsia" w:ascii="宋体" w:hAnsi="宋体" w:eastAsia="宋体" w:cs="宋体"/>
        <w:kern w:val="0"/>
        <w:sz w:val="20"/>
        <w:szCs w:val="20"/>
      </w:rPr>
      <w:drawing>
        <wp:anchor distT="0" distB="0" distL="114300" distR="114300" simplePos="0" relativeHeight="251661312" behindDoc="1" locked="0" layoutInCell="1" allowOverlap="1">
          <wp:simplePos x="0" y="0"/>
          <wp:positionH relativeFrom="column">
            <wp:posOffset>4081145</wp:posOffset>
          </wp:positionH>
          <wp:positionV relativeFrom="paragraph">
            <wp:posOffset>-303530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DXZB-2022-09687</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default" w:ascii="宋体" w:hAnsi="宋体" w:eastAsia="宋体" w:cs="宋体"/>
        <w:i w:val="0"/>
        <w:iCs/>
        <w:sz w:val="18"/>
        <w:szCs w:val="18"/>
        <w:lang w:val="en-US" w:eastAsia="zh-CN"/>
      </w:rPr>
      <w:t>西安市医疗保障局与西安报业传媒集团合作开展医保系列宣传采购</w:t>
    </w:r>
    <w:r>
      <w:rPr>
        <w:rFonts w:hint="eastAsia" w:ascii="宋体" w:hAnsi="宋体" w:eastAsia="宋体" w:cs="宋体"/>
        <w:i w:val="0"/>
        <w:iCs/>
        <w:sz w:val="18"/>
        <w:szCs w:val="18"/>
        <w:lang w:val="en-US" w:eastAsia="zh-CN"/>
      </w:rPr>
      <w:t>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DXZB-2022-0967</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-525780</wp:posOffset>
          </wp:positionV>
          <wp:extent cx="1351280" cy="1334770"/>
          <wp:effectExtent l="0" t="0" r="1270" b="1778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6"/>
      <w:pBdr>
        <w:bottom w:val="thickThinSmallGap" w:color="622423" w:sz="24" w:space="1"/>
      </w:pBdr>
      <w:jc w:val="both"/>
      <w:rPr>
        <w:rFonts w:ascii="Cambria" w:hAnsi="Cambria"/>
        <w:sz w:val="2"/>
        <w:szCs w:val="32"/>
      </w:rPr>
    </w:pPr>
  </w:p>
  <w:p>
    <w:pPr>
      <w:pStyle w:val="26"/>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391C0"/>
    <w:multiLevelType w:val="singleLevel"/>
    <w:tmpl w:val="DF2391C0"/>
    <w:lvl w:ilvl="0" w:tentative="0">
      <w:start w:val="1"/>
      <w:numFmt w:val="decimal"/>
      <w:lvlText w:val="(%1)"/>
      <w:lvlJc w:val="left"/>
      <w:pPr>
        <w:ind w:left="425" w:hanging="425"/>
      </w:pPr>
      <w:rPr>
        <w:rFonts w:hint="default"/>
      </w:rPr>
    </w:lvl>
  </w:abstractNum>
  <w:abstractNum w:abstractNumId="1">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EB17825"/>
    <w:multiLevelType w:val="singleLevel"/>
    <w:tmpl w:val="1EB17825"/>
    <w:lvl w:ilvl="0" w:tentative="0">
      <w:start w:val="3"/>
      <w:numFmt w:val="chineseCounting"/>
      <w:suff w:val="space"/>
      <w:lvlText w:val="第%1章"/>
      <w:lvlJc w:val="left"/>
      <w:rPr>
        <w:rFonts w:hint="eastAsia"/>
      </w:rPr>
    </w:lvl>
  </w:abstractNum>
  <w:abstractNum w:abstractNumId="3">
    <w:nsid w:val="1FA515E9"/>
    <w:multiLevelType w:val="singleLevel"/>
    <w:tmpl w:val="1FA515E9"/>
    <w:lvl w:ilvl="0" w:tentative="0">
      <w:start w:val="1"/>
      <w:numFmt w:val="decimal"/>
      <w:lvlText w:val="%1."/>
      <w:lvlJc w:val="left"/>
      <w:pPr>
        <w:ind w:left="425" w:hanging="425"/>
      </w:pPr>
      <w:rPr>
        <w:rFonts w:hint="default"/>
      </w:rPr>
    </w:lvl>
  </w:abstractNum>
  <w:abstractNum w:abstractNumId="4">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40BB1D1A"/>
    <w:multiLevelType w:val="singleLevel"/>
    <w:tmpl w:val="40BB1D1A"/>
    <w:lvl w:ilvl="0" w:tentative="0">
      <w:start w:val="1"/>
      <w:numFmt w:val="chineseCounting"/>
      <w:suff w:val="nothing"/>
      <w:lvlText w:val="（%1）"/>
      <w:lvlJc w:val="left"/>
      <w:pPr>
        <w:ind w:left="0" w:firstLine="420"/>
      </w:pPr>
      <w:rPr>
        <w:rFonts w:hint="eastAsia"/>
      </w:rPr>
    </w:lvl>
  </w:abstractNum>
  <w:abstractNum w:abstractNumId="6">
    <w:nsid w:val="5C5185E4"/>
    <w:multiLevelType w:val="singleLevel"/>
    <w:tmpl w:val="5C5185E4"/>
    <w:lvl w:ilvl="0" w:tentative="0">
      <w:start w:val="4"/>
      <w:numFmt w:val="chineseCounting"/>
      <w:suff w:val="nothing"/>
      <w:lvlText w:val="%1、"/>
      <w:lvlJc w:val="left"/>
      <w:rPr>
        <w:rFonts w:hint="eastAsia"/>
      </w:rPr>
    </w:lvl>
  </w:abstractNum>
  <w:abstractNum w:abstractNumId="7">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ZTBkNmFkYmQyNGI1MGVkN2UxZmUzMzhiNDQwYzMifQ=="/>
  </w:docVars>
  <w:rsids>
    <w:rsidRoot w:val="00920653"/>
    <w:rsid w:val="000013B9"/>
    <w:rsid w:val="00004157"/>
    <w:rsid w:val="0003116D"/>
    <w:rsid w:val="00036E9D"/>
    <w:rsid w:val="0003730D"/>
    <w:rsid w:val="00044AFE"/>
    <w:rsid w:val="00044E76"/>
    <w:rsid w:val="000469D7"/>
    <w:rsid w:val="00051366"/>
    <w:rsid w:val="00053B31"/>
    <w:rsid w:val="00080143"/>
    <w:rsid w:val="00094A9E"/>
    <w:rsid w:val="000A1253"/>
    <w:rsid w:val="000B2407"/>
    <w:rsid w:val="000B6484"/>
    <w:rsid w:val="000C4436"/>
    <w:rsid w:val="000D509E"/>
    <w:rsid w:val="000D733E"/>
    <w:rsid w:val="000E0659"/>
    <w:rsid w:val="000E079A"/>
    <w:rsid w:val="000F2BE5"/>
    <w:rsid w:val="000F6488"/>
    <w:rsid w:val="000F7257"/>
    <w:rsid w:val="00100C7F"/>
    <w:rsid w:val="00106D7F"/>
    <w:rsid w:val="00120E61"/>
    <w:rsid w:val="00124420"/>
    <w:rsid w:val="00124B5A"/>
    <w:rsid w:val="00125022"/>
    <w:rsid w:val="0012758D"/>
    <w:rsid w:val="00133E68"/>
    <w:rsid w:val="001356B8"/>
    <w:rsid w:val="00141F8A"/>
    <w:rsid w:val="00145D8F"/>
    <w:rsid w:val="00146D2B"/>
    <w:rsid w:val="00153DA2"/>
    <w:rsid w:val="00165952"/>
    <w:rsid w:val="001821CA"/>
    <w:rsid w:val="001918EE"/>
    <w:rsid w:val="001A3C9C"/>
    <w:rsid w:val="001A4A52"/>
    <w:rsid w:val="001B5EB5"/>
    <w:rsid w:val="001C62D6"/>
    <w:rsid w:val="001D2BAC"/>
    <w:rsid w:val="001D4267"/>
    <w:rsid w:val="001E08A0"/>
    <w:rsid w:val="001E1720"/>
    <w:rsid w:val="001F0093"/>
    <w:rsid w:val="001F3DFF"/>
    <w:rsid w:val="001F475C"/>
    <w:rsid w:val="00204812"/>
    <w:rsid w:val="0021460F"/>
    <w:rsid w:val="002163A9"/>
    <w:rsid w:val="00217D7A"/>
    <w:rsid w:val="00220118"/>
    <w:rsid w:val="00223E68"/>
    <w:rsid w:val="00227ADF"/>
    <w:rsid w:val="0023179B"/>
    <w:rsid w:val="002346C2"/>
    <w:rsid w:val="00236B89"/>
    <w:rsid w:val="00246DBD"/>
    <w:rsid w:val="00270828"/>
    <w:rsid w:val="00270B1C"/>
    <w:rsid w:val="00275E86"/>
    <w:rsid w:val="0028354F"/>
    <w:rsid w:val="002A18B1"/>
    <w:rsid w:val="002A1DB8"/>
    <w:rsid w:val="002A74C2"/>
    <w:rsid w:val="002C4C49"/>
    <w:rsid w:val="002D4E53"/>
    <w:rsid w:val="002E4D6E"/>
    <w:rsid w:val="003275B9"/>
    <w:rsid w:val="00330DE2"/>
    <w:rsid w:val="00336D5E"/>
    <w:rsid w:val="00342912"/>
    <w:rsid w:val="0035761C"/>
    <w:rsid w:val="00361E75"/>
    <w:rsid w:val="00364A07"/>
    <w:rsid w:val="00375929"/>
    <w:rsid w:val="0037691F"/>
    <w:rsid w:val="003B26B7"/>
    <w:rsid w:val="003B5B11"/>
    <w:rsid w:val="003D7152"/>
    <w:rsid w:val="003D723B"/>
    <w:rsid w:val="003E1364"/>
    <w:rsid w:val="003E3936"/>
    <w:rsid w:val="0040019D"/>
    <w:rsid w:val="00411E5E"/>
    <w:rsid w:val="00420571"/>
    <w:rsid w:val="004263CB"/>
    <w:rsid w:val="004268EB"/>
    <w:rsid w:val="00426AB9"/>
    <w:rsid w:val="004344F8"/>
    <w:rsid w:val="004376BA"/>
    <w:rsid w:val="00447AD7"/>
    <w:rsid w:val="00450DBD"/>
    <w:rsid w:val="004530E5"/>
    <w:rsid w:val="00460C90"/>
    <w:rsid w:val="004676F9"/>
    <w:rsid w:val="00474D7F"/>
    <w:rsid w:val="00476DC3"/>
    <w:rsid w:val="00487C8D"/>
    <w:rsid w:val="004B35D8"/>
    <w:rsid w:val="004B48BD"/>
    <w:rsid w:val="004C30EB"/>
    <w:rsid w:val="004D0E69"/>
    <w:rsid w:val="004D3505"/>
    <w:rsid w:val="004D3C36"/>
    <w:rsid w:val="004E06AB"/>
    <w:rsid w:val="004E3887"/>
    <w:rsid w:val="004F3D35"/>
    <w:rsid w:val="004F5607"/>
    <w:rsid w:val="004F6A6E"/>
    <w:rsid w:val="005037F1"/>
    <w:rsid w:val="00510B77"/>
    <w:rsid w:val="00510C78"/>
    <w:rsid w:val="00524AEE"/>
    <w:rsid w:val="00531315"/>
    <w:rsid w:val="00531D5D"/>
    <w:rsid w:val="00534546"/>
    <w:rsid w:val="00535E0E"/>
    <w:rsid w:val="00544035"/>
    <w:rsid w:val="00544E42"/>
    <w:rsid w:val="00544F25"/>
    <w:rsid w:val="00552451"/>
    <w:rsid w:val="00562741"/>
    <w:rsid w:val="00571C52"/>
    <w:rsid w:val="00574685"/>
    <w:rsid w:val="005757EE"/>
    <w:rsid w:val="005817C4"/>
    <w:rsid w:val="005A19EE"/>
    <w:rsid w:val="005A450D"/>
    <w:rsid w:val="005C0E0B"/>
    <w:rsid w:val="005C359D"/>
    <w:rsid w:val="005D2940"/>
    <w:rsid w:val="005D7C38"/>
    <w:rsid w:val="005F0409"/>
    <w:rsid w:val="00602B19"/>
    <w:rsid w:val="00605EC5"/>
    <w:rsid w:val="00607990"/>
    <w:rsid w:val="0061739A"/>
    <w:rsid w:val="00617E1F"/>
    <w:rsid w:val="006218FE"/>
    <w:rsid w:val="00634E54"/>
    <w:rsid w:val="00634FAE"/>
    <w:rsid w:val="006354FB"/>
    <w:rsid w:val="0064389C"/>
    <w:rsid w:val="00657A70"/>
    <w:rsid w:val="00657B5F"/>
    <w:rsid w:val="006652EF"/>
    <w:rsid w:val="00671068"/>
    <w:rsid w:val="0068014D"/>
    <w:rsid w:val="006B0417"/>
    <w:rsid w:val="006B4470"/>
    <w:rsid w:val="006B5BF9"/>
    <w:rsid w:val="006D0FFF"/>
    <w:rsid w:val="006E094B"/>
    <w:rsid w:val="006E6BF9"/>
    <w:rsid w:val="00703F41"/>
    <w:rsid w:val="00715669"/>
    <w:rsid w:val="00724E32"/>
    <w:rsid w:val="007260BA"/>
    <w:rsid w:val="00727513"/>
    <w:rsid w:val="00731CDB"/>
    <w:rsid w:val="00734F52"/>
    <w:rsid w:val="007507C8"/>
    <w:rsid w:val="00751C25"/>
    <w:rsid w:val="00781E16"/>
    <w:rsid w:val="00792FAD"/>
    <w:rsid w:val="007A5EC7"/>
    <w:rsid w:val="007A6456"/>
    <w:rsid w:val="007B09BC"/>
    <w:rsid w:val="007C4361"/>
    <w:rsid w:val="007C63FC"/>
    <w:rsid w:val="007D14DE"/>
    <w:rsid w:val="007D553D"/>
    <w:rsid w:val="007E5643"/>
    <w:rsid w:val="007F1D5A"/>
    <w:rsid w:val="007F3364"/>
    <w:rsid w:val="00802523"/>
    <w:rsid w:val="00802F56"/>
    <w:rsid w:val="00806399"/>
    <w:rsid w:val="00810354"/>
    <w:rsid w:val="00850B8A"/>
    <w:rsid w:val="008605CC"/>
    <w:rsid w:val="00863A6F"/>
    <w:rsid w:val="00865B2C"/>
    <w:rsid w:val="00870B3A"/>
    <w:rsid w:val="00874853"/>
    <w:rsid w:val="00874B6E"/>
    <w:rsid w:val="00884370"/>
    <w:rsid w:val="0088741D"/>
    <w:rsid w:val="008952DE"/>
    <w:rsid w:val="00897701"/>
    <w:rsid w:val="008B21B3"/>
    <w:rsid w:val="008B26D5"/>
    <w:rsid w:val="008C1783"/>
    <w:rsid w:val="008C6D28"/>
    <w:rsid w:val="008E3C27"/>
    <w:rsid w:val="008E6CC6"/>
    <w:rsid w:val="009062B3"/>
    <w:rsid w:val="00906D65"/>
    <w:rsid w:val="00917200"/>
    <w:rsid w:val="00920653"/>
    <w:rsid w:val="009215B1"/>
    <w:rsid w:val="00925C33"/>
    <w:rsid w:val="00931AD7"/>
    <w:rsid w:val="00934E6D"/>
    <w:rsid w:val="00942290"/>
    <w:rsid w:val="00944A56"/>
    <w:rsid w:val="0095048F"/>
    <w:rsid w:val="00957924"/>
    <w:rsid w:val="00961B70"/>
    <w:rsid w:val="00970371"/>
    <w:rsid w:val="00977C62"/>
    <w:rsid w:val="00982159"/>
    <w:rsid w:val="00983412"/>
    <w:rsid w:val="00990A48"/>
    <w:rsid w:val="009960D5"/>
    <w:rsid w:val="0099613D"/>
    <w:rsid w:val="009A1F81"/>
    <w:rsid w:val="009A34F6"/>
    <w:rsid w:val="009B6E94"/>
    <w:rsid w:val="009E00A3"/>
    <w:rsid w:val="009E4B9B"/>
    <w:rsid w:val="009F0798"/>
    <w:rsid w:val="009F5407"/>
    <w:rsid w:val="00A03AEB"/>
    <w:rsid w:val="00A235BE"/>
    <w:rsid w:val="00A405EE"/>
    <w:rsid w:val="00A60840"/>
    <w:rsid w:val="00A62A43"/>
    <w:rsid w:val="00A7372C"/>
    <w:rsid w:val="00A92CE9"/>
    <w:rsid w:val="00AB0C95"/>
    <w:rsid w:val="00AB45C3"/>
    <w:rsid w:val="00AB7919"/>
    <w:rsid w:val="00AC59FA"/>
    <w:rsid w:val="00AC7528"/>
    <w:rsid w:val="00AD2612"/>
    <w:rsid w:val="00AE26A1"/>
    <w:rsid w:val="00AE3CA4"/>
    <w:rsid w:val="00AE3CE3"/>
    <w:rsid w:val="00AF072C"/>
    <w:rsid w:val="00AF3C55"/>
    <w:rsid w:val="00B101E6"/>
    <w:rsid w:val="00B113AF"/>
    <w:rsid w:val="00B176B2"/>
    <w:rsid w:val="00B316B7"/>
    <w:rsid w:val="00B36331"/>
    <w:rsid w:val="00B50C24"/>
    <w:rsid w:val="00B55047"/>
    <w:rsid w:val="00B66962"/>
    <w:rsid w:val="00B710FF"/>
    <w:rsid w:val="00B741E5"/>
    <w:rsid w:val="00B77CFA"/>
    <w:rsid w:val="00B80070"/>
    <w:rsid w:val="00B9228C"/>
    <w:rsid w:val="00B94FC3"/>
    <w:rsid w:val="00B97945"/>
    <w:rsid w:val="00BB1973"/>
    <w:rsid w:val="00BB3D46"/>
    <w:rsid w:val="00BB4D86"/>
    <w:rsid w:val="00BB78F7"/>
    <w:rsid w:val="00BC1D9E"/>
    <w:rsid w:val="00BC4C38"/>
    <w:rsid w:val="00BC5480"/>
    <w:rsid w:val="00BE6F82"/>
    <w:rsid w:val="00BF2D46"/>
    <w:rsid w:val="00C01179"/>
    <w:rsid w:val="00C039FE"/>
    <w:rsid w:val="00C0419D"/>
    <w:rsid w:val="00C05F7B"/>
    <w:rsid w:val="00C14D14"/>
    <w:rsid w:val="00C23964"/>
    <w:rsid w:val="00C330C2"/>
    <w:rsid w:val="00C332DB"/>
    <w:rsid w:val="00C34482"/>
    <w:rsid w:val="00C354C8"/>
    <w:rsid w:val="00C43480"/>
    <w:rsid w:val="00C506E8"/>
    <w:rsid w:val="00C536BE"/>
    <w:rsid w:val="00C56DC1"/>
    <w:rsid w:val="00C6750C"/>
    <w:rsid w:val="00C721A3"/>
    <w:rsid w:val="00C76746"/>
    <w:rsid w:val="00C7751C"/>
    <w:rsid w:val="00C85475"/>
    <w:rsid w:val="00CA0AAA"/>
    <w:rsid w:val="00CB3099"/>
    <w:rsid w:val="00CB368B"/>
    <w:rsid w:val="00CC119E"/>
    <w:rsid w:val="00CE0A32"/>
    <w:rsid w:val="00CE2744"/>
    <w:rsid w:val="00CE685E"/>
    <w:rsid w:val="00CF348B"/>
    <w:rsid w:val="00CF733D"/>
    <w:rsid w:val="00CF7B47"/>
    <w:rsid w:val="00D1723E"/>
    <w:rsid w:val="00D20EDA"/>
    <w:rsid w:val="00D20F1F"/>
    <w:rsid w:val="00D34892"/>
    <w:rsid w:val="00D3793F"/>
    <w:rsid w:val="00D52229"/>
    <w:rsid w:val="00D56D5A"/>
    <w:rsid w:val="00D6021C"/>
    <w:rsid w:val="00D62925"/>
    <w:rsid w:val="00D72BF6"/>
    <w:rsid w:val="00D77346"/>
    <w:rsid w:val="00D826D9"/>
    <w:rsid w:val="00D827ED"/>
    <w:rsid w:val="00D83EF0"/>
    <w:rsid w:val="00D84805"/>
    <w:rsid w:val="00D851F5"/>
    <w:rsid w:val="00D92EA3"/>
    <w:rsid w:val="00DC2C97"/>
    <w:rsid w:val="00DC364D"/>
    <w:rsid w:val="00DC59B9"/>
    <w:rsid w:val="00DD08DE"/>
    <w:rsid w:val="00DD42DE"/>
    <w:rsid w:val="00DE1A16"/>
    <w:rsid w:val="00DE5828"/>
    <w:rsid w:val="00E03CF8"/>
    <w:rsid w:val="00E100E5"/>
    <w:rsid w:val="00E118BC"/>
    <w:rsid w:val="00E2405F"/>
    <w:rsid w:val="00E26B5E"/>
    <w:rsid w:val="00E306E7"/>
    <w:rsid w:val="00E33D28"/>
    <w:rsid w:val="00E62B33"/>
    <w:rsid w:val="00E6589C"/>
    <w:rsid w:val="00E701C9"/>
    <w:rsid w:val="00E75BFE"/>
    <w:rsid w:val="00E9271A"/>
    <w:rsid w:val="00EA2715"/>
    <w:rsid w:val="00EA3919"/>
    <w:rsid w:val="00EB1F00"/>
    <w:rsid w:val="00EC0A95"/>
    <w:rsid w:val="00EC3BEA"/>
    <w:rsid w:val="00ED5E31"/>
    <w:rsid w:val="00ED6E15"/>
    <w:rsid w:val="00EE029D"/>
    <w:rsid w:val="00EE0C79"/>
    <w:rsid w:val="00EE2FAC"/>
    <w:rsid w:val="00EE49E0"/>
    <w:rsid w:val="00EE68C6"/>
    <w:rsid w:val="00EE764C"/>
    <w:rsid w:val="00EF6356"/>
    <w:rsid w:val="00F018CB"/>
    <w:rsid w:val="00F03852"/>
    <w:rsid w:val="00F03ACC"/>
    <w:rsid w:val="00F06B33"/>
    <w:rsid w:val="00F0731F"/>
    <w:rsid w:val="00F12FF1"/>
    <w:rsid w:val="00F1352F"/>
    <w:rsid w:val="00F169A7"/>
    <w:rsid w:val="00F212B5"/>
    <w:rsid w:val="00F22AD3"/>
    <w:rsid w:val="00F2332C"/>
    <w:rsid w:val="00F25896"/>
    <w:rsid w:val="00F27BBD"/>
    <w:rsid w:val="00F3099C"/>
    <w:rsid w:val="00F350A4"/>
    <w:rsid w:val="00F50018"/>
    <w:rsid w:val="00F51C14"/>
    <w:rsid w:val="00F578E1"/>
    <w:rsid w:val="00F6021E"/>
    <w:rsid w:val="00F64B5D"/>
    <w:rsid w:val="00F70497"/>
    <w:rsid w:val="00F7256C"/>
    <w:rsid w:val="00F72B7E"/>
    <w:rsid w:val="00F732DD"/>
    <w:rsid w:val="00F8188D"/>
    <w:rsid w:val="00F935EA"/>
    <w:rsid w:val="00FA33A4"/>
    <w:rsid w:val="00FA515E"/>
    <w:rsid w:val="00FC35CB"/>
    <w:rsid w:val="00FD1C0A"/>
    <w:rsid w:val="00FD1EF9"/>
    <w:rsid w:val="00FD576D"/>
    <w:rsid w:val="00FD70A3"/>
    <w:rsid w:val="00FE3EE7"/>
    <w:rsid w:val="0159301C"/>
    <w:rsid w:val="02124ED6"/>
    <w:rsid w:val="02177456"/>
    <w:rsid w:val="02831474"/>
    <w:rsid w:val="02B05391"/>
    <w:rsid w:val="02DC5F35"/>
    <w:rsid w:val="02FB44E9"/>
    <w:rsid w:val="02FD7EBE"/>
    <w:rsid w:val="03300518"/>
    <w:rsid w:val="036B719B"/>
    <w:rsid w:val="039745AE"/>
    <w:rsid w:val="03AE0380"/>
    <w:rsid w:val="03D44582"/>
    <w:rsid w:val="03EE4828"/>
    <w:rsid w:val="04881E2B"/>
    <w:rsid w:val="048C73EB"/>
    <w:rsid w:val="04B66EDB"/>
    <w:rsid w:val="0506623D"/>
    <w:rsid w:val="060D13D6"/>
    <w:rsid w:val="06C20624"/>
    <w:rsid w:val="07B34256"/>
    <w:rsid w:val="07BD766A"/>
    <w:rsid w:val="07BE1317"/>
    <w:rsid w:val="080E57E0"/>
    <w:rsid w:val="085539D6"/>
    <w:rsid w:val="086D4FAE"/>
    <w:rsid w:val="08F141CC"/>
    <w:rsid w:val="091C14C1"/>
    <w:rsid w:val="093A15A5"/>
    <w:rsid w:val="09451F78"/>
    <w:rsid w:val="099C619C"/>
    <w:rsid w:val="0A242E39"/>
    <w:rsid w:val="0A7C3E22"/>
    <w:rsid w:val="0A917CCA"/>
    <w:rsid w:val="0ACF434F"/>
    <w:rsid w:val="0B206800"/>
    <w:rsid w:val="0B2E5445"/>
    <w:rsid w:val="0B3D5813"/>
    <w:rsid w:val="0BAF189C"/>
    <w:rsid w:val="0BDE1FB7"/>
    <w:rsid w:val="0C2661F0"/>
    <w:rsid w:val="0C4768BE"/>
    <w:rsid w:val="0C4D27B2"/>
    <w:rsid w:val="0C59797A"/>
    <w:rsid w:val="0CDA7707"/>
    <w:rsid w:val="0CF16732"/>
    <w:rsid w:val="0CF956B3"/>
    <w:rsid w:val="0D237D56"/>
    <w:rsid w:val="0D243DFC"/>
    <w:rsid w:val="0D56747A"/>
    <w:rsid w:val="0DA7745A"/>
    <w:rsid w:val="0E365570"/>
    <w:rsid w:val="0E5232CD"/>
    <w:rsid w:val="0E9D4E90"/>
    <w:rsid w:val="0EB952ED"/>
    <w:rsid w:val="0EB96527"/>
    <w:rsid w:val="0F0A2BFD"/>
    <w:rsid w:val="0F470DE2"/>
    <w:rsid w:val="0F4E618A"/>
    <w:rsid w:val="106E7C16"/>
    <w:rsid w:val="1075761C"/>
    <w:rsid w:val="10972800"/>
    <w:rsid w:val="10E43ADA"/>
    <w:rsid w:val="10FD409E"/>
    <w:rsid w:val="11142F3F"/>
    <w:rsid w:val="113D64B6"/>
    <w:rsid w:val="114F2871"/>
    <w:rsid w:val="115504A9"/>
    <w:rsid w:val="121C62E4"/>
    <w:rsid w:val="12525763"/>
    <w:rsid w:val="12D67557"/>
    <w:rsid w:val="12F13840"/>
    <w:rsid w:val="13021765"/>
    <w:rsid w:val="13C7475D"/>
    <w:rsid w:val="13F2276F"/>
    <w:rsid w:val="14787805"/>
    <w:rsid w:val="14E96C7D"/>
    <w:rsid w:val="152903E2"/>
    <w:rsid w:val="15406DA8"/>
    <w:rsid w:val="15572927"/>
    <w:rsid w:val="15DD20BC"/>
    <w:rsid w:val="16205F15"/>
    <w:rsid w:val="16273291"/>
    <w:rsid w:val="16287735"/>
    <w:rsid w:val="1643004D"/>
    <w:rsid w:val="173A11A2"/>
    <w:rsid w:val="180F625D"/>
    <w:rsid w:val="18234C90"/>
    <w:rsid w:val="18243F2C"/>
    <w:rsid w:val="18B2278F"/>
    <w:rsid w:val="18E176D7"/>
    <w:rsid w:val="193C06B2"/>
    <w:rsid w:val="19712C6F"/>
    <w:rsid w:val="19A42382"/>
    <w:rsid w:val="1A1802E2"/>
    <w:rsid w:val="1A7337E1"/>
    <w:rsid w:val="1ADE4866"/>
    <w:rsid w:val="1AE839E8"/>
    <w:rsid w:val="1AEF3512"/>
    <w:rsid w:val="1B0F16F6"/>
    <w:rsid w:val="1B6D5BEA"/>
    <w:rsid w:val="1BE91714"/>
    <w:rsid w:val="1C0D3276"/>
    <w:rsid w:val="1C236DF9"/>
    <w:rsid w:val="1C275F52"/>
    <w:rsid w:val="1C2D1A09"/>
    <w:rsid w:val="1C864B8B"/>
    <w:rsid w:val="1C9C390D"/>
    <w:rsid w:val="1CA32272"/>
    <w:rsid w:val="1CB21AAA"/>
    <w:rsid w:val="1D271CC5"/>
    <w:rsid w:val="1D35126A"/>
    <w:rsid w:val="1DBE272D"/>
    <w:rsid w:val="1E2A1B70"/>
    <w:rsid w:val="1E3649B9"/>
    <w:rsid w:val="1E3E4C49"/>
    <w:rsid w:val="1E3F63E5"/>
    <w:rsid w:val="1E587888"/>
    <w:rsid w:val="1E892D3B"/>
    <w:rsid w:val="1EAE6E6B"/>
    <w:rsid w:val="1ED31041"/>
    <w:rsid w:val="1EF564D3"/>
    <w:rsid w:val="1FCF287A"/>
    <w:rsid w:val="1FDB5657"/>
    <w:rsid w:val="2017590D"/>
    <w:rsid w:val="20285683"/>
    <w:rsid w:val="204C2272"/>
    <w:rsid w:val="20893CB3"/>
    <w:rsid w:val="20905BD6"/>
    <w:rsid w:val="21107979"/>
    <w:rsid w:val="212B632B"/>
    <w:rsid w:val="216F2838"/>
    <w:rsid w:val="21A10BF5"/>
    <w:rsid w:val="21A76FE7"/>
    <w:rsid w:val="21AB4AB8"/>
    <w:rsid w:val="21EA08E0"/>
    <w:rsid w:val="22017B31"/>
    <w:rsid w:val="224142DA"/>
    <w:rsid w:val="22996415"/>
    <w:rsid w:val="22F2233D"/>
    <w:rsid w:val="22FB6766"/>
    <w:rsid w:val="23192FD4"/>
    <w:rsid w:val="23CA23E3"/>
    <w:rsid w:val="23D762F6"/>
    <w:rsid w:val="23D95726"/>
    <w:rsid w:val="23F826FD"/>
    <w:rsid w:val="241A36A3"/>
    <w:rsid w:val="2436421B"/>
    <w:rsid w:val="24877967"/>
    <w:rsid w:val="248F097F"/>
    <w:rsid w:val="24962F27"/>
    <w:rsid w:val="24B17B95"/>
    <w:rsid w:val="24DD5B8E"/>
    <w:rsid w:val="2582777B"/>
    <w:rsid w:val="25C661D1"/>
    <w:rsid w:val="26463D37"/>
    <w:rsid w:val="26860BEE"/>
    <w:rsid w:val="26BD0FE0"/>
    <w:rsid w:val="26C87CEB"/>
    <w:rsid w:val="27427390"/>
    <w:rsid w:val="276D193B"/>
    <w:rsid w:val="27B52002"/>
    <w:rsid w:val="27F656F4"/>
    <w:rsid w:val="282542C3"/>
    <w:rsid w:val="283B52D3"/>
    <w:rsid w:val="283F71CD"/>
    <w:rsid w:val="2841235F"/>
    <w:rsid w:val="287D640F"/>
    <w:rsid w:val="28D9041B"/>
    <w:rsid w:val="28F165C0"/>
    <w:rsid w:val="28F54F1E"/>
    <w:rsid w:val="290A0F1C"/>
    <w:rsid w:val="29387837"/>
    <w:rsid w:val="297B5277"/>
    <w:rsid w:val="298148AB"/>
    <w:rsid w:val="29D3130E"/>
    <w:rsid w:val="2A253CDB"/>
    <w:rsid w:val="2A2C282F"/>
    <w:rsid w:val="2A4B5348"/>
    <w:rsid w:val="2A69627D"/>
    <w:rsid w:val="2A6D47EC"/>
    <w:rsid w:val="2A9A1FDE"/>
    <w:rsid w:val="2B60606F"/>
    <w:rsid w:val="2C0E5B75"/>
    <w:rsid w:val="2C202953"/>
    <w:rsid w:val="2C915A1B"/>
    <w:rsid w:val="2CBA4490"/>
    <w:rsid w:val="2CD5539D"/>
    <w:rsid w:val="2D714003"/>
    <w:rsid w:val="2DC01A66"/>
    <w:rsid w:val="2DF62B85"/>
    <w:rsid w:val="2E3D7A1A"/>
    <w:rsid w:val="2E437096"/>
    <w:rsid w:val="2E7142E3"/>
    <w:rsid w:val="2E7D72E7"/>
    <w:rsid w:val="2EA563D4"/>
    <w:rsid w:val="2EB7095A"/>
    <w:rsid w:val="2EE1486D"/>
    <w:rsid w:val="2F0957D2"/>
    <w:rsid w:val="2F68699C"/>
    <w:rsid w:val="2F966652"/>
    <w:rsid w:val="302D3CD1"/>
    <w:rsid w:val="3056759E"/>
    <w:rsid w:val="3069477A"/>
    <w:rsid w:val="309F7D54"/>
    <w:rsid w:val="30CB0C80"/>
    <w:rsid w:val="31322B53"/>
    <w:rsid w:val="31552B6D"/>
    <w:rsid w:val="31574D21"/>
    <w:rsid w:val="315F16D9"/>
    <w:rsid w:val="31DB3455"/>
    <w:rsid w:val="325571C6"/>
    <w:rsid w:val="325E6300"/>
    <w:rsid w:val="32673E55"/>
    <w:rsid w:val="334912A3"/>
    <w:rsid w:val="337A216E"/>
    <w:rsid w:val="33AC5CCC"/>
    <w:rsid w:val="34280D10"/>
    <w:rsid w:val="344A041F"/>
    <w:rsid w:val="34573C1C"/>
    <w:rsid w:val="34733E19"/>
    <w:rsid w:val="34782854"/>
    <w:rsid w:val="34945B3E"/>
    <w:rsid w:val="3503529C"/>
    <w:rsid w:val="35DB0C53"/>
    <w:rsid w:val="36181DE1"/>
    <w:rsid w:val="364F36F8"/>
    <w:rsid w:val="3659703F"/>
    <w:rsid w:val="36C82E6B"/>
    <w:rsid w:val="36D3030B"/>
    <w:rsid w:val="37561B97"/>
    <w:rsid w:val="376C3454"/>
    <w:rsid w:val="37A8202C"/>
    <w:rsid w:val="37AF1EC7"/>
    <w:rsid w:val="38244020"/>
    <w:rsid w:val="3849496E"/>
    <w:rsid w:val="386F6699"/>
    <w:rsid w:val="39801EEC"/>
    <w:rsid w:val="39EA423E"/>
    <w:rsid w:val="3A1510DD"/>
    <w:rsid w:val="3A767390"/>
    <w:rsid w:val="3A837777"/>
    <w:rsid w:val="3A985779"/>
    <w:rsid w:val="3AAA136C"/>
    <w:rsid w:val="3AB8045A"/>
    <w:rsid w:val="3AC10F2F"/>
    <w:rsid w:val="3ACF0D79"/>
    <w:rsid w:val="3B4A189F"/>
    <w:rsid w:val="3B5B69D7"/>
    <w:rsid w:val="3B6A4635"/>
    <w:rsid w:val="3B7B1805"/>
    <w:rsid w:val="3B9855DC"/>
    <w:rsid w:val="3BA945C4"/>
    <w:rsid w:val="3BB02F64"/>
    <w:rsid w:val="3C0A0F6D"/>
    <w:rsid w:val="3C4D10A1"/>
    <w:rsid w:val="3CCF005B"/>
    <w:rsid w:val="3D0A6F21"/>
    <w:rsid w:val="3D3B56F0"/>
    <w:rsid w:val="3D3E6BAB"/>
    <w:rsid w:val="3D6E7769"/>
    <w:rsid w:val="3DCA16EB"/>
    <w:rsid w:val="3E486A6B"/>
    <w:rsid w:val="3E6341F0"/>
    <w:rsid w:val="3E693514"/>
    <w:rsid w:val="3EFD662A"/>
    <w:rsid w:val="3F4E4B0B"/>
    <w:rsid w:val="3F4F1EA9"/>
    <w:rsid w:val="3F7647BE"/>
    <w:rsid w:val="3FE505FC"/>
    <w:rsid w:val="3FFE558D"/>
    <w:rsid w:val="400022D9"/>
    <w:rsid w:val="402A7DC8"/>
    <w:rsid w:val="40507DEA"/>
    <w:rsid w:val="4084753A"/>
    <w:rsid w:val="40982380"/>
    <w:rsid w:val="41974273"/>
    <w:rsid w:val="41ED75E0"/>
    <w:rsid w:val="41EE4ADF"/>
    <w:rsid w:val="424C73AA"/>
    <w:rsid w:val="429C509B"/>
    <w:rsid w:val="4319590A"/>
    <w:rsid w:val="433E7E99"/>
    <w:rsid w:val="436015D4"/>
    <w:rsid w:val="437926DE"/>
    <w:rsid w:val="4472345C"/>
    <w:rsid w:val="44727C49"/>
    <w:rsid w:val="44741D52"/>
    <w:rsid w:val="44A771C7"/>
    <w:rsid w:val="44A96F1F"/>
    <w:rsid w:val="44AC11AE"/>
    <w:rsid w:val="44FC0732"/>
    <w:rsid w:val="45336CAD"/>
    <w:rsid w:val="45941E41"/>
    <w:rsid w:val="45A37148"/>
    <w:rsid w:val="45A628A5"/>
    <w:rsid w:val="45CA519C"/>
    <w:rsid w:val="460A5C60"/>
    <w:rsid w:val="46306D7E"/>
    <w:rsid w:val="46684D9C"/>
    <w:rsid w:val="466C5C19"/>
    <w:rsid w:val="46891907"/>
    <w:rsid w:val="46D25F14"/>
    <w:rsid w:val="46EC5C2D"/>
    <w:rsid w:val="46F50B25"/>
    <w:rsid w:val="47554C88"/>
    <w:rsid w:val="476B4E24"/>
    <w:rsid w:val="477D2EEB"/>
    <w:rsid w:val="478B1917"/>
    <w:rsid w:val="47E971E7"/>
    <w:rsid w:val="481D6694"/>
    <w:rsid w:val="484A0F31"/>
    <w:rsid w:val="488724E8"/>
    <w:rsid w:val="48BA4B91"/>
    <w:rsid w:val="48DA6AA1"/>
    <w:rsid w:val="48FD2D48"/>
    <w:rsid w:val="490D3877"/>
    <w:rsid w:val="49227F2F"/>
    <w:rsid w:val="494E3D1B"/>
    <w:rsid w:val="49C95331"/>
    <w:rsid w:val="49F37085"/>
    <w:rsid w:val="4A0C644A"/>
    <w:rsid w:val="4AE90951"/>
    <w:rsid w:val="4AEF4DBD"/>
    <w:rsid w:val="4B6E0699"/>
    <w:rsid w:val="4B895440"/>
    <w:rsid w:val="4BB904A8"/>
    <w:rsid w:val="4BFB737F"/>
    <w:rsid w:val="4C1E052C"/>
    <w:rsid w:val="4C2D2D94"/>
    <w:rsid w:val="4C2F6996"/>
    <w:rsid w:val="4C681932"/>
    <w:rsid w:val="4CA43071"/>
    <w:rsid w:val="4CD579AB"/>
    <w:rsid w:val="4CF06892"/>
    <w:rsid w:val="4D302E6D"/>
    <w:rsid w:val="4D333BC7"/>
    <w:rsid w:val="4D5267A7"/>
    <w:rsid w:val="4D894290"/>
    <w:rsid w:val="4DEB4B0D"/>
    <w:rsid w:val="4DFF5943"/>
    <w:rsid w:val="4E1D5C1A"/>
    <w:rsid w:val="4E253663"/>
    <w:rsid w:val="4E425E5B"/>
    <w:rsid w:val="4E580038"/>
    <w:rsid w:val="4E8D4CA8"/>
    <w:rsid w:val="4E9666CB"/>
    <w:rsid w:val="4F083E65"/>
    <w:rsid w:val="4F5174A4"/>
    <w:rsid w:val="4F552776"/>
    <w:rsid w:val="4F7742CE"/>
    <w:rsid w:val="5028417D"/>
    <w:rsid w:val="503178B1"/>
    <w:rsid w:val="505D02DF"/>
    <w:rsid w:val="509D5962"/>
    <w:rsid w:val="516C0356"/>
    <w:rsid w:val="523C6CBC"/>
    <w:rsid w:val="52531A20"/>
    <w:rsid w:val="526A7908"/>
    <w:rsid w:val="527825DA"/>
    <w:rsid w:val="52921A3D"/>
    <w:rsid w:val="52A15677"/>
    <w:rsid w:val="52E83995"/>
    <w:rsid w:val="530879CB"/>
    <w:rsid w:val="530D6F85"/>
    <w:rsid w:val="53B93453"/>
    <w:rsid w:val="53C75F90"/>
    <w:rsid w:val="54064BBA"/>
    <w:rsid w:val="54950195"/>
    <w:rsid w:val="55BE7B49"/>
    <w:rsid w:val="55F4344F"/>
    <w:rsid w:val="55F43C35"/>
    <w:rsid w:val="56176F92"/>
    <w:rsid w:val="561851FF"/>
    <w:rsid w:val="5637574C"/>
    <w:rsid w:val="563C71FA"/>
    <w:rsid w:val="56A34BE9"/>
    <w:rsid w:val="57B10070"/>
    <w:rsid w:val="587A21B8"/>
    <w:rsid w:val="587C6480"/>
    <w:rsid w:val="589A4434"/>
    <w:rsid w:val="58D92C30"/>
    <w:rsid w:val="590D32C8"/>
    <w:rsid w:val="599C34AD"/>
    <w:rsid w:val="59D21B69"/>
    <w:rsid w:val="59FB5B93"/>
    <w:rsid w:val="5A39041A"/>
    <w:rsid w:val="5A4851FE"/>
    <w:rsid w:val="5AAB369B"/>
    <w:rsid w:val="5AB01531"/>
    <w:rsid w:val="5AD238BB"/>
    <w:rsid w:val="5B2730DC"/>
    <w:rsid w:val="5B3B3710"/>
    <w:rsid w:val="5B7E202B"/>
    <w:rsid w:val="5B86666B"/>
    <w:rsid w:val="5B8F36A2"/>
    <w:rsid w:val="5C233285"/>
    <w:rsid w:val="5C301E40"/>
    <w:rsid w:val="5C5B21C2"/>
    <w:rsid w:val="5C7C14D3"/>
    <w:rsid w:val="5C930305"/>
    <w:rsid w:val="5CBC02EE"/>
    <w:rsid w:val="5D2265F2"/>
    <w:rsid w:val="5DA026BC"/>
    <w:rsid w:val="5DE048DF"/>
    <w:rsid w:val="5DE151C2"/>
    <w:rsid w:val="5DF946CF"/>
    <w:rsid w:val="5DFD7A4C"/>
    <w:rsid w:val="5E2565DD"/>
    <w:rsid w:val="5E3C677A"/>
    <w:rsid w:val="5E5350B2"/>
    <w:rsid w:val="5E9B19ED"/>
    <w:rsid w:val="5F0359CB"/>
    <w:rsid w:val="5F5D3458"/>
    <w:rsid w:val="5F9C0E02"/>
    <w:rsid w:val="5FA840F7"/>
    <w:rsid w:val="5FAE2B85"/>
    <w:rsid w:val="601C6509"/>
    <w:rsid w:val="60450D0A"/>
    <w:rsid w:val="610C4B2A"/>
    <w:rsid w:val="61342AA7"/>
    <w:rsid w:val="61834DEC"/>
    <w:rsid w:val="61875C58"/>
    <w:rsid w:val="61895D7A"/>
    <w:rsid w:val="62481D84"/>
    <w:rsid w:val="62DE305A"/>
    <w:rsid w:val="636371A6"/>
    <w:rsid w:val="63AE4917"/>
    <w:rsid w:val="63E266D0"/>
    <w:rsid w:val="644560F8"/>
    <w:rsid w:val="64880710"/>
    <w:rsid w:val="64D40A6B"/>
    <w:rsid w:val="6521311B"/>
    <w:rsid w:val="65226F8C"/>
    <w:rsid w:val="653E0A47"/>
    <w:rsid w:val="658F7568"/>
    <w:rsid w:val="65913E12"/>
    <w:rsid w:val="65E83E8A"/>
    <w:rsid w:val="660A28F8"/>
    <w:rsid w:val="665152CD"/>
    <w:rsid w:val="66790EB2"/>
    <w:rsid w:val="669045E1"/>
    <w:rsid w:val="66995B53"/>
    <w:rsid w:val="66B34347"/>
    <w:rsid w:val="67231FD3"/>
    <w:rsid w:val="674A7B3F"/>
    <w:rsid w:val="677F3414"/>
    <w:rsid w:val="68455697"/>
    <w:rsid w:val="68E03577"/>
    <w:rsid w:val="695425BB"/>
    <w:rsid w:val="69894F6A"/>
    <w:rsid w:val="6AA10910"/>
    <w:rsid w:val="6AA362E3"/>
    <w:rsid w:val="6AA870F3"/>
    <w:rsid w:val="6BDA2A2F"/>
    <w:rsid w:val="6BDF5315"/>
    <w:rsid w:val="6BE76EF1"/>
    <w:rsid w:val="6C04124E"/>
    <w:rsid w:val="6C800387"/>
    <w:rsid w:val="6D257BD2"/>
    <w:rsid w:val="6D9B04DB"/>
    <w:rsid w:val="6F01584B"/>
    <w:rsid w:val="6F3E1B39"/>
    <w:rsid w:val="6F8F16B0"/>
    <w:rsid w:val="6FD7254E"/>
    <w:rsid w:val="6FE55D31"/>
    <w:rsid w:val="6FFA2DC7"/>
    <w:rsid w:val="70062745"/>
    <w:rsid w:val="701157D2"/>
    <w:rsid w:val="70905A36"/>
    <w:rsid w:val="70A0589F"/>
    <w:rsid w:val="70E75549"/>
    <w:rsid w:val="70FC4273"/>
    <w:rsid w:val="71A17A7E"/>
    <w:rsid w:val="727F5ED8"/>
    <w:rsid w:val="72B172A3"/>
    <w:rsid w:val="72D47F07"/>
    <w:rsid w:val="7375030D"/>
    <w:rsid w:val="73D061E3"/>
    <w:rsid w:val="73FA2C83"/>
    <w:rsid w:val="744E08B3"/>
    <w:rsid w:val="74572775"/>
    <w:rsid w:val="74DE4148"/>
    <w:rsid w:val="74E528DE"/>
    <w:rsid w:val="752B584D"/>
    <w:rsid w:val="75412B9C"/>
    <w:rsid w:val="754A1575"/>
    <w:rsid w:val="760836C1"/>
    <w:rsid w:val="763875FF"/>
    <w:rsid w:val="7661358F"/>
    <w:rsid w:val="769E7B7B"/>
    <w:rsid w:val="76F33CFB"/>
    <w:rsid w:val="77282216"/>
    <w:rsid w:val="77335B45"/>
    <w:rsid w:val="77A15B74"/>
    <w:rsid w:val="787737E3"/>
    <w:rsid w:val="78D30CBF"/>
    <w:rsid w:val="78D96AC1"/>
    <w:rsid w:val="793A22A3"/>
    <w:rsid w:val="79A43E6E"/>
    <w:rsid w:val="79C60AA6"/>
    <w:rsid w:val="7A365331"/>
    <w:rsid w:val="7A5125CD"/>
    <w:rsid w:val="7B1228E5"/>
    <w:rsid w:val="7C03636C"/>
    <w:rsid w:val="7C422DE7"/>
    <w:rsid w:val="7C5F288D"/>
    <w:rsid w:val="7C755387"/>
    <w:rsid w:val="7C897095"/>
    <w:rsid w:val="7CA66707"/>
    <w:rsid w:val="7CDD7385"/>
    <w:rsid w:val="7D4A5FDC"/>
    <w:rsid w:val="7D8949D6"/>
    <w:rsid w:val="7DCE49C5"/>
    <w:rsid w:val="7DDD7328"/>
    <w:rsid w:val="7E077A36"/>
    <w:rsid w:val="7E3807E5"/>
    <w:rsid w:val="7E530F95"/>
    <w:rsid w:val="7E776E1C"/>
    <w:rsid w:val="7EF04126"/>
    <w:rsid w:val="7EFA6282"/>
    <w:rsid w:val="7F3036A2"/>
    <w:rsid w:val="7F7F73B1"/>
    <w:rsid w:val="7FAD5ADA"/>
    <w:rsid w:val="7FCC39AA"/>
    <w:rsid w:val="7FD002DB"/>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7">
    <w:name w:val="heading 2"/>
    <w:basedOn w:val="1"/>
    <w:next w:val="1"/>
    <w:link w:val="47"/>
    <w:qFormat/>
    <w:uiPriority w:val="0"/>
    <w:pPr>
      <w:keepNext/>
      <w:keepLines/>
      <w:spacing w:before="260" w:after="260" w:line="416" w:lineRule="auto"/>
      <w:outlineLvl w:val="1"/>
    </w:pPr>
    <w:rPr>
      <w:rFonts w:ascii="Arial" w:hAnsi="Arial" w:eastAsia="黑体" w:cs="Times New Roman"/>
      <w:b/>
      <w:bCs/>
      <w:sz w:val="32"/>
      <w:szCs w:val="32"/>
    </w:rPr>
  </w:style>
  <w:style w:type="paragraph" w:styleId="8">
    <w:name w:val="heading 3"/>
    <w:basedOn w:val="1"/>
    <w:next w:val="1"/>
    <w:link w:val="4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9">
    <w:name w:val="heading 4"/>
    <w:basedOn w:val="1"/>
    <w:next w:val="1"/>
    <w:link w:val="49"/>
    <w:qFormat/>
    <w:uiPriority w:val="0"/>
    <w:pPr>
      <w:keepNext/>
      <w:keepLines/>
      <w:tabs>
        <w:tab w:val="left" w:pos="2160"/>
      </w:tabs>
      <w:adjustRightInd w:val="0"/>
      <w:spacing w:before="280" w:after="290" w:line="376" w:lineRule="atLeast"/>
      <w:textAlignment w:val="baseline"/>
      <w:outlineLvl w:val="3"/>
    </w:pPr>
    <w:rPr>
      <w:rFonts w:ascii="Arial" w:hAnsi="Arial" w:eastAsia="宋体" w:cs="Times New Roman"/>
      <w:b/>
      <w:spacing w:val="20"/>
      <w:kern w:val="0"/>
      <w:sz w:val="28"/>
      <w:szCs w:val="20"/>
    </w:rPr>
  </w:style>
  <w:style w:type="paragraph" w:styleId="10">
    <w:name w:val="heading 5"/>
    <w:basedOn w:val="1"/>
    <w:next w:val="1"/>
    <w:link w:val="50"/>
    <w:qFormat/>
    <w:uiPriority w:val="0"/>
    <w:pPr>
      <w:keepNext/>
      <w:keepLines/>
      <w:tabs>
        <w:tab w:val="left" w:pos="2580"/>
      </w:tabs>
      <w:adjustRightInd w:val="0"/>
      <w:spacing w:before="280" w:after="290" w:line="376" w:lineRule="atLeast"/>
      <w:textAlignment w:val="baseline"/>
      <w:outlineLvl w:val="4"/>
    </w:pPr>
    <w:rPr>
      <w:rFonts w:ascii="Times New Roman" w:hAnsi="Times New Roman" w:eastAsia="宋体" w:cs="Times New Roman"/>
      <w:b/>
      <w:spacing w:val="20"/>
      <w:kern w:val="0"/>
      <w:sz w:val="28"/>
      <w:szCs w:val="20"/>
    </w:rPr>
  </w:style>
  <w:style w:type="paragraph" w:styleId="11">
    <w:name w:val="heading 6"/>
    <w:basedOn w:val="1"/>
    <w:next w:val="1"/>
    <w:link w:val="51"/>
    <w:qFormat/>
    <w:uiPriority w:val="0"/>
    <w:pPr>
      <w:widowControl/>
      <w:tabs>
        <w:tab w:val="left" w:pos="567"/>
        <w:tab w:val="left" w:pos="1418"/>
        <w:tab w:val="left" w:pos="2268"/>
        <w:tab w:val="left" w:pos="3000"/>
        <w:tab w:val="left" w:pos="3402"/>
        <w:tab w:val="left" w:pos="4536"/>
        <w:tab w:val="left" w:pos="5954"/>
      </w:tabs>
      <w:overflowPunct w:val="0"/>
      <w:autoSpaceDE w:val="0"/>
      <w:autoSpaceDN w:val="0"/>
      <w:adjustRightInd w:val="0"/>
      <w:textAlignment w:val="baseline"/>
      <w:outlineLvl w:val="5"/>
    </w:pPr>
    <w:rPr>
      <w:rFonts w:ascii="Helvetica" w:hAnsi="Helvetica" w:eastAsia="楷体_GB2312" w:cs="Times New Roman"/>
      <w:b/>
      <w:i/>
      <w:kern w:val="0"/>
      <w:position w:val="-6"/>
      <w:sz w:val="22"/>
      <w:szCs w:val="20"/>
      <w:lang w:val="en-GB"/>
    </w:rPr>
  </w:style>
  <w:style w:type="paragraph" w:styleId="12">
    <w:name w:val="heading 7"/>
    <w:basedOn w:val="1"/>
    <w:next w:val="1"/>
    <w:link w:val="52"/>
    <w:qFormat/>
    <w:uiPriority w:val="0"/>
    <w:pPr>
      <w:widowControl/>
      <w:tabs>
        <w:tab w:val="left" w:pos="3420"/>
      </w:tabs>
      <w:overflowPunct w:val="0"/>
      <w:autoSpaceDE w:val="0"/>
      <w:autoSpaceDN w:val="0"/>
      <w:adjustRightInd w:val="0"/>
      <w:textAlignment w:val="baseline"/>
      <w:outlineLvl w:val="6"/>
    </w:pPr>
    <w:rPr>
      <w:rFonts w:ascii="Times New Roman" w:hAnsi="Times New Roman" w:eastAsia="楷体_GB2312" w:cs="Times New Roman"/>
      <w:i/>
      <w:kern w:val="0"/>
      <w:position w:val="-6"/>
      <w:sz w:val="22"/>
      <w:szCs w:val="20"/>
      <w:lang w:val="en-GB"/>
    </w:rPr>
  </w:style>
  <w:style w:type="paragraph" w:styleId="13">
    <w:name w:val="heading 8"/>
    <w:basedOn w:val="1"/>
    <w:next w:val="1"/>
    <w:link w:val="53"/>
    <w:qFormat/>
    <w:uiPriority w:val="0"/>
    <w:pPr>
      <w:widowControl/>
      <w:tabs>
        <w:tab w:val="left" w:pos="3840"/>
      </w:tabs>
      <w:overflowPunct w:val="0"/>
      <w:autoSpaceDE w:val="0"/>
      <w:autoSpaceDN w:val="0"/>
      <w:adjustRightInd w:val="0"/>
      <w:textAlignment w:val="baseline"/>
      <w:outlineLvl w:val="7"/>
    </w:pPr>
    <w:rPr>
      <w:rFonts w:ascii="Times New Roman" w:hAnsi="Times New Roman" w:eastAsia="楷体_GB2312" w:cs="Times New Roman"/>
      <w:i/>
      <w:kern w:val="0"/>
      <w:position w:val="-6"/>
      <w:sz w:val="22"/>
      <w:szCs w:val="20"/>
      <w:lang w:val="en-GB"/>
    </w:rPr>
  </w:style>
  <w:style w:type="paragraph" w:styleId="14">
    <w:name w:val="heading 9"/>
    <w:basedOn w:val="1"/>
    <w:next w:val="1"/>
    <w:link w:val="54"/>
    <w:qFormat/>
    <w:uiPriority w:val="0"/>
    <w:pPr>
      <w:widowControl/>
      <w:tabs>
        <w:tab w:val="left" w:pos="4260"/>
      </w:tabs>
      <w:overflowPunct w:val="0"/>
      <w:autoSpaceDE w:val="0"/>
      <w:autoSpaceDN w:val="0"/>
      <w:adjustRightInd w:val="0"/>
      <w:textAlignment w:val="baseline"/>
      <w:outlineLvl w:val="8"/>
    </w:pPr>
    <w:rPr>
      <w:rFonts w:ascii="Times New Roman" w:hAnsi="Times New Roman" w:eastAsia="楷体_GB2312" w:cs="Times New Roman"/>
      <w:i/>
      <w:kern w:val="0"/>
      <w:position w:val="-6"/>
      <w:sz w:val="22"/>
      <w:szCs w:val="20"/>
      <w:lang w:val="en-GB"/>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rPr>
      <w:rFonts w:ascii="Times New Roman" w:hAnsi="Times New Roman" w:eastAsia="宋体" w:cs="Times New Roman"/>
    </w:rPr>
  </w:style>
  <w:style w:type="paragraph" w:styleId="3">
    <w:name w:val="Body Text"/>
    <w:basedOn w:val="1"/>
    <w:next w:val="1"/>
    <w:link w:val="69"/>
    <w:qFormat/>
    <w:uiPriority w:val="0"/>
    <w:rPr>
      <w:rFonts w:ascii="Times New Roman" w:hAnsi="Times New Roman" w:eastAsia="宋体" w:cs="Times New Roman"/>
      <w:sz w:val="28"/>
      <w:szCs w:val="20"/>
    </w:rPr>
  </w:style>
  <w:style w:type="paragraph" w:styleId="4">
    <w:name w:val="Body Text First Indent 2"/>
    <w:basedOn w:val="5"/>
    <w:qFormat/>
    <w:uiPriority w:val="0"/>
    <w:pPr>
      <w:ind w:firstLine="420" w:firstLineChars="200"/>
    </w:pPr>
  </w:style>
  <w:style w:type="paragraph" w:styleId="5">
    <w:name w:val="Body Text Indent"/>
    <w:basedOn w:val="1"/>
    <w:next w:val="4"/>
    <w:link w:val="68"/>
    <w:qFormat/>
    <w:uiPriority w:val="0"/>
    <w:pPr>
      <w:spacing w:line="480" w:lineRule="exact"/>
      <w:ind w:firstLine="560"/>
    </w:pPr>
    <w:rPr>
      <w:rFonts w:ascii="宋体" w:hAnsi="Times New Roman" w:eastAsia="宋体" w:cs="Times New Roman"/>
      <w:sz w:val="24"/>
      <w:szCs w:val="20"/>
    </w:rPr>
  </w:style>
  <w:style w:type="paragraph" w:styleId="15">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6">
    <w:name w:val="Document Map"/>
    <w:basedOn w:val="1"/>
    <w:link w:val="64"/>
    <w:qFormat/>
    <w:uiPriority w:val="0"/>
    <w:rPr>
      <w:rFonts w:ascii="宋体"/>
      <w:sz w:val="18"/>
      <w:szCs w:val="18"/>
    </w:rPr>
  </w:style>
  <w:style w:type="paragraph" w:styleId="17">
    <w:name w:val="annotation text"/>
    <w:basedOn w:val="1"/>
    <w:link w:val="65"/>
    <w:semiHidden/>
    <w:qFormat/>
    <w:uiPriority w:val="0"/>
    <w:pPr>
      <w:jc w:val="left"/>
    </w:pPr>
    <w:rPr>
      <w:rFonts w:ascii="Times New Roman" w:hAnsi="Times New Roman" w:eastAsia="宋体" w:cs="Times New Roman"/>
      <w:szCs w:val="24"/>
    </w:rPr>
  </w:style>
  <w:style w:type="paragraph" w:styleId="18">
    <w:name w:val="Body Text 3"/>
    <w:basedOn w:val="1"/>
    <w:next w:val="3"/>
    <w:qFormat/>
    <w:uiPriority w:val="99"/>
    <w:pPr>
      <w:spacing w:after="120"/>
    </w:pPr>
    <w:rPr>
      <w:rFonts w:ascii="Calibri" w:hAnsi="Calibri"/>
      <w:sz w:val="16"/>
      <w:szCs w:val="16"/>
    </w:rPr>
  </w:style>
  <w:style w:type="paragraph" w:styleId="19">
    <w:name w:val="Block Text"/>
    <w:basedOn w:val="1"/>
    <w:next w:val="1"/>
    <w:qFormat/>
    <w:uiPriority w:val="0"/>
    <w:pPr>
      <w:spacing w:line="360" w:lineRule="auto"/>
      <w:ind w:firstLine="480" w:firstLineChars="200"/>
    </w:pPr>
    <w:rPr>
      <w:rFonts w:ascii="宋体" w:hAnsi="宋体"/>
      <w:i/>
      <w:iCs/>
      <w:color w:val="000000"/>
      <w:kern w:val="0"/>
    </w:rPr>
  </w:style>
  <w:style w:type="paragraph" w:styleId="20">
    <w:name w:val="toc 3"/>
    <w:basedOn w:val="1"/>
    <w:next w:val="1"/>
    <w:qFormat/>
    <w:uiPriority w:val="39"/>
    <w:pPr>
      <w:ind w:left="840" w:leftChars="400"/>
    </w:pPr>
    <w:rPr>
      <w:rFonts w:ascii="Times New Roman" w:hAnsi="Times New Roman" w:eastAsia="宋体" w:cs="Times New Roman"/>
      <w:szCs w:val="24"/>
    </w:rPr>
  </w:style>
  <w:style w:type="paragraph" w:styleId="21">
    <w:name w:val="Plain Text"/>
    <w:basedOn w:val="1"/>
    <w:link w:val="67"/>
    <w:qFormat/>
    <w:uiPriority w:val="0"/>
    <w:pPr>
      <w:widowControl/>
      <w:jc w:val="left"/>
    </w:pPr>
    <w:rPr>
      <w:rFonts w:ascii="宋体" w:hAnsi="宋体" w:eastAsia="宋体" w:cs="Times New Roman"/>
      <w:kern w:val="0"/>
      <w:sz w:val="24"/>
      <w:szCs w:val="24"/>
    </w:rPr>
  </w:style>
  <w:style w:type="paragraph" w:styleId="22">
    <w:name w:val="Date"/>
    <w:basedOn w:val="1"/>
    <w:next w:val="1"/>
    <w:link w:val="70"/>
    <w:qFormat/>
    <w:uiPriority w:val="0"/>
    <w:rPr>
      <w:rFonts w:ascii="Times New Roman" w:hAnsi="Times New Roman" w:eastAsia="楷体" w:cs="Times New Roman"/>
      <w:sz w:val="32"/>
      <w:szCs w:val="20"/>
    </w:rPr>
  </w:style>
  <w:style w:type="paragraph" w:styleId="23">
    <w:name w:val="Body Text Indent 2"/>
    <w:basedOn w:val="1"/>
    <w:link w:val="63"/>
    <w:qFormat/>
    <w:uiPriority w:val="0"/>
    <w:pPr>
      <w:spacing w:line="480" w:lineRule="atLeast"/>
      <w:ind w:firstLine="560"/>
    </w:pPr>
    <w:rPr>
      <w:rFonts w:ascii="Times New Roman" w:hAnsi="Times New Roman" w:eastAsia="宋体" w:cs="Times New Roman"/>
      <w:sz w:val="28"/>
      <w:szCs w:val="20"/>
    </w:rPr>
  </w:style>
  <w:style w:type="paragraph" w:styleId="24">
    <w:name w:val="Balloon Text"/>
    <w:basedOn w:val="1"/>
    <w:link w:val="71"/>
    <w:semiHidden/>
    <w:qFormat/>
    <w:uiPriority w:val="0"/>
    <w:rPr>
      <w:rFonts w:ascii="Times New Roman" w:hAnsi="Times New Roman" w:eastAsia="宋体" w:cs="Times New Roman"/>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rPr>
      <w:rFonts w:ascii="Times New Roman" w:hAnsi="Times New Roman" w:eastAsia="宋体" w:cs="Times New Roman"/>
      <w:szCs w:val="24"/>
    </w:rPr>
  </w:style>
  <w:style w:type="paragraph" w:styleId="28">
    <w:name w:val="Body Text Indent 3"/>
    <w:basedOn w:val="1"/>
    <w:link w:val="61"/>
    <w:qFormat/>
    <w:uiPriority w:val="0"/>
    <w:pPr>
      <w:tabs>
        <w:tab w:val="left" w:pos="12780"/>
      </w:tabs>
      <w:spacing w:line="480" w:lineRule="atLeast"/>
      <w:ind w:firstLine="570"/>
    </w:pPr>
    <w:rPr>
      <w:rFonts w:hint="eastAsia" w:ascii="宋体" w:hAnsi="宋体" w:eastAsia="宋体" w:cs="Times New Roman"/>
      <w:sz w:val="28"/>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Body Text 2"/>
    <w:basedOn w:val="1"/>
    <w:link w:val="72"/>
    <w:qFormat/>
    <w:uiPriority w:val="0"/>
    <w:pPr>
      <w:widowControl/>
      <w:tabs>
        <w:tab w:val="left" w:pos="315"/>
        <w:tab w:val="left" w:pos="3150"/>
      </w:tabs>
      <w:adjustRightInd w:val="0"/>
      <w:spacing w:line="360" w:lineRule="atLeast"/>
      <w:jc w:val="left"/>
      <w:textAlignment w:val="baseline"/>
    </w:pPr>
    <w:rPr>
      <w:rFonts w:ascii="Times New Roman" w:hAnsi="Times New Roman" w:eastAsia="宋体" w:cs="Times New Roman"/>
      <w:sz w:val="24"/>
      <w:szCs w:val="20"/>
    </w:rPr>
  </w:style>
  <w:style w:type="paragraph" w:styleId="31">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60"/>
    <w:qFormat/>
    <w:uiPriority w:val="0"/>
    <w:pPr>
      <w:spacing w:before="240" w:after="60"/>
      <w:jc w:val="center"/>
      <w:outlineLvl w:val="0"/>
    </w:pPr>
    <w:rPr>
      <w:rFonts w:ascii="Cambria" w:hAnsi="Cambria"/>
      <w:b/>
      <w:bCs/>
      <w:sz w:val="32"/>
      <w:szCs w:val="32"/>
    </w:rPr>
  </w:style>
  <w:style w:type="paragraph" w:styleId="34">
    <w:name w:val="annotation subject"/>
    <w:basedOn w:val="17"/>
    <w:next w:val="17"/>
    <w:link w:val="66"/>
    <w:semiHidden/>
    <w:qFormat/>
    <w:uiPriority w:val="0"/>
    <w:rPr>
      <w:b/>
      <w:bCs/>
    </w:rPr>
  </w:style>
  <w:style w:type="table" w:styleId="36">
    <w:name w:val="Table Grid"/>
    <w:basedOn w:val="35"/>
    <w:unhideWhenUsed/>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basedOn w:val="37"/>
    <w:qFormat/>
    <w:uiPriority w:val="20"/>
    <w:rPr>
      <w:color w:val="CC0000"/>
    </w:rPr>
  </w:style>
  <w:style w:type="character" w:styleId="42">
    <w:name w:val="Hyperlink"/>
    <w:basedOn w:val="37"/>
    <w:qFormat/>
    <w:uiPriority w:val="99"/>
    <w:rPr>
      <w:rFonts w:hint="eastAsia" w:ascii="宋体" w:hAnsi="宋体" w:eastAsia="宋体" w:cs="宋体"/>
      <w:color w:val="000000"/>
      <w:sz w:val="18"/>
      <w:szCs w:val="18"/>
      <w:u w:val="none"/>
    </w:rPr>
  </w:style>
  <w:style w:type="character" w:styleId="43">
    <w:name w:val="annotation reference"/>
    <w:semiHidden/>
    <w:qFormat/>
    <w:uiPriority w:val="0"/>
    <w:rPr>
      <w:sz w:val="21"/>
      <w:szCs w:val="21"/>
    </w:rPr>
  </w:style>
  <w:style w:type="character" w:styleId="44">
    <w:name w:val="HTML Cite"/>
    <w:basedOn w:val="37"/>
    <w:semiHidden/>
    <w:unhideWhenUsed/>
    <w:qFormat/>
    <w:uiPriority w:val="99"/>
    <w:rPr>
      <w:color w:val="008000"/>
    </w:rPr>
  </w:style>
  <w:style w:type="paragraph" w:styleId="45">
    <w:name w:val="No Spacing"/>
    <w:qFormat/>
    <w:uiPriority w:val="0"/>
    <w:rPr>
      <w:rFonts w:ascii="Calibri" w:hAnsi="Calibri" w:cs="Calibri" w:eastAsiaTheme="minorEastAsia"/>
      <w:kern w:val="2"/>
      <w:sz w:val="22"/>
      <w:szCs w:val="22"/>
      <w:lang w:val="en-US" w:eastAsia="zh-CN" w:bidi="ar-SA"/>
    </w:rPr>
  </w:style>
  <w:style w:type="character" w:customStyle="1" w:styleId="46">
    <w:name w:val="标题 1 Char"/>
    <w:basedOn w:val="37"/>
    <w:link w:val="6"/>
    <w:qFormat/>
    <w:uiPriority w:val="0"/>
    <w:rPr>
      <w:rFonts w:ascii="Times New Roman" w:hAnsi="Times New Roman" w:eastAsia="宋体" w:cs="Times New Roman"/>
      <w:b/>
      <w:bCs/>
      <w:kern w:val="44"/>
      <w:sz w:val="44"/>
      <w:szCs w:val="44"/>
    </w:rPr>
  </w:style>
  <w:style w:type="character" w:customStyle="1" w:styleId="47">
    <w:name w:val="标题 2 Char"/>
    <w:basedOn w:val="37"/>
    <w:link w:val="7"/>
    <w:qFormat/>
    <w:uiPriority w:val="0"/>
    <w:rPr>
      <w:rFonts w:ascii="Arial" w:hAnsi="Arial" w:eastAsia="黑体" w:cs="Times New Roman"/>
      <w:b/>
      <w:bCs/>
      <w:sz w:val="32"/>
      <w:szCs w:val="32"/>
    </w:rPr>
  </w:style>
  <w:style w:type="character" w:customStyle="1" w:styleId="48">
    <w:name w:val="标题 3 Char"/>
    <w:basedOn w:val="37"/>
    <w:link w:val="8"/>
    <w:qFormat/>
    <w:uiPriority w:val="0"/>
    <w:rPr>
      <w:rFonts w:ascii="Times New Roman" w:hAnsi="Times New Roman" w:eastAsia="宋体" w:cs="Times New Roman"/>
      <w:b/>
      <w:bCs/>
      <w:sz w:val="32"/>
      <w:szCs w:val="32"/>
    </w:rPr>
  </w:style>
  <w:style w:type="character" w:customStyle="1" w:styleId="49">
    <w:name w:val="标题 4 Char"/>
    <w:basedOn w:val="37"/>
    <w:link w:val="9"/>
    <w:qFormat/>
    <w:uiPriority w:val="0"/>
    <w:rPr>
      <w:rFonts w:ascii="Arial" w:hAnsi="Arial" w:eastAsia="宋体" w:cs="Times New Roman"/>
      <w:b/>
      <w:spacing w:val="20"/>
      <w:kern w:val="0"/>
      <w:sz w:val="28"/>
      <w:szCs w:val="20"/>
    </w:rPr>
  </w:style>
  <w:style w:type="character" w:customStyle="1" w:styleId="50">
    <w:name w:val="标题 5 Char"/>
    <w:basedOn w:val="37"/>
    <w:link w:val="10"/>
    <w:qFormat/>
    <w:uiPriority w:val="0"/>
    <w:rPr>
      <w:rFonts w:ascii="Times New Roman" w:hAnsi="Times New Roman" w:eastAsia="宋体" w:cs="Times New Roman"/>
      <w:b/>
      <w:spacing w:val="20"/>
      <w:kern w:val="0"/>
      <w:sz w:val="28"/>
      <w:szCs w:val="20"/>
    </w:rPr>
  </w:style>
  <w:style w:type="character" w:customStyle="1" w:styleId="51">
    <w:name w:val="标题 6 Char"/>
    <w:basedOn w:val="37"/>
    <w:link w:val="11"/>
    <w:qFormat/>
    <w:uiPriority w:val="0"/>
    <w:rPr>
      <w:rFonts w:ascii="Helvetica" w:hAnsi="Helvetica" w:eastAsia="楷体_GB2312" w:cs="Times New Roman"/>
      <w:b/>
      <w:i/>
      <w:kern w:val="0"/>
      <w:position w:val="-6"/>
      <w:sz w:val="22"/>
      <w:szCs w:val="20"/>
      <w:lang w:val="en-GB"/>
    </w:rPr>
  </w:style>
  <w:style w:type="character" w:customStyle="1" w:styleId="52">
    <w:name w:val="标题 7 Char"/>
    <w:basedOn w:val="37"/>
    <w:link w:val="12"/>
    <w:qFormat/>
    <w:uiPriority w:val="0"/>
    <w:rPr>
      <w:rFonts w:ascii="Times New Roman" w:hAnsi="Times New Roman" w:eastAsia="楷体_GB2312" w:cs="Times New Roman"/>
      <w:i/>
      <w:kern w:val="0"/>
      <w:position w:val="-6"/>
      <w:sz w:val="22"/>
      <w:szCs w:val="20"/>
      <w:lang w:val="en-GB"/>
    </w:rPr>
  </w:style>
  <w:style w:type="character" w:customStyle="1" w:styleId="53">
    <w:name w:val="标题 8 Char"/>
    <w:basedOn w:val="37"/>
    <w:link w:val="13"/>
    <w:qFormat/>
    <w:uiPriority w:val="0"/>
    <w:rPr>
      <w:rFonts w:ascii="Times New Roman" w:hAnsi="Times New Roman" w:eastAsia="楷体_GB2312" w:cs="Times New Roman"/>
      <w:i/>
      <w:kern w:val="0"/>
      <w:position w:val="-6"/>
      <w:sz w:val="22"/>
      <w:szCs w:val="20"/>
      <w:lang w:val="en-GB"/>
    </w:rPr>
  </w:style>
  <w:style w:type="character" w:customStyle="1" w:styleId="54">
    <w:name w:val="标题 9 Char"/>
    <w:basedOn w:val="37"/>
    <w:link w:val="14"/>
    <w:qFormat/>
    <w:uiPriority w:val="0"/>
    <w:rPr>
      <w:rFonts w:ascii="Times New Roman" w:hAnsi="Times New Roman" w:eastAsia="楷体_GB2312" w:cs="Times New Roman"/>
      <w:i/>
      <w:kern w:val="0"/>
      <w:position w:val="-6"/>
      <w:sz w:val="22"/>
      <w:szCs w:val="20"/>
      <w:lang w:val="en-GB"/>
    </w:rPr>
  </w:style>
  <w:style w:type="character" w:customStyle="1" w:styleId="55">
    <w:name w:val="文档结构图 Char"/>
    <w:link w:val="16"/>
    <w:qFormat/>
    <w:uiPriority w:val="0"/>
    <w:rPr>
      <w:rFonts w:ascii="宋体"/>
      <w:sz w:val="18"/>
      <w:szCs w:val="18"/>
    </w:rPr>
  </w:style>
  <w:style w:type="character" w:customStyle="1" w:styleId="56">
    <w:name w:val="标题 Char"/>
    <w:link w:val="33"/>
    <w:qFormat/>
    <w:uiPriority w:val="0"/>
    <w:rPr>
      <w:rFonts w:ascii="Cambria" w:hAnsi="Cambria"/>
      <w:b/>
      <w:bCs/>
      <w:sz w:val="32"/>
      <w:szCs w:val="32"/>
    </w:rPr>
  </w:style>
  <w:style w:type="character" w:customStyle="1" w:styleId="57">
    <w:name w:val="页脚 Char"/>
    <w:link w:val="25"/>
    <w:qFormat/>
    <w:uiPriority w:val="0"/>
    <w:rPr>
      <w:sz w:val="18"/>
      <w:szCs w:val="18"/>
    </w:rPr>
  </w:style>
  <w:style w:type="character" w:customStyle="1" w:styleId="58">
    <w:name w:val="style43"/>
    <w:basedOn w:val="37"/>
    <w:qFormat/>
    <w:uiPriority w:val="0"/>
  </w:style>
  <w:style w:type="character" w:customStyle="1" w:styleId="59">
    <w:name w:val="页眉 Char"/>
    <w:link w:val="26"/>
    <w:qFormat/>
    <w:uiPriority w:val="99"/>
    <w:rPr>
      <w:sz w:val="18"/>
      <w:szCs w:val="18"/>
    </w:rPr>
  </w:style>
  <w:style w:type="character" w:customStyle="1" w:styleId="60">
    <w:name w:val="标题 Char1"/>
    <w:basedOn w:val="37"/>
    <w:link w:val="33"/>
    <w:qFormat/>
    <w:uiPriority w:val="10"/>
    <w:rPr>
      <w:rFonts w:eastAsia="宋体" w:asciiTheme="majorHAnsi" w:hAnsiTheme="majorHAnsi" w:cstheme="majorBidi"/>
      <w:b/>
      <w:bCs/>
      <w:sz w:val="32"/>
      <w:szCs w:val="32"/>
    </w:rPr>
  </w:style>
  <w:style w:type="character" w:customStyle="1" w:styleId="61">
    <w:name w:val="正文文本缩进 3 Char"/>
    <w:basedOn w:val="37"/>
    <w:link w:val="28"/>
    <w:qFormat/>
    <w:uiPriority w:val="0"/>
    <w:rPr>
      <w:rFonts w:ascii="宋体" w:hAnsi="宋体" w:eastAsia="宋体" w:cs="Times New Roman"/>
      <w:sz w:val="28"/>
      <w:szCs w:val="20"/>
    </w:rPr>
  </w:style>
  <w:style w:type="character" w:customStyle="1" w:styleId="62">
    <w:name w:val="页眉 Char1"/>
    <w:basedOn w:val="37"/>
    <w:link w:val="26"/>
    <w:semiHidden/>
    <w:qFormat/>
    <w:uiPriority w:val="99"/>
    <w:rPr>
      <w:sz w:val="18"/>
      <w:szCs w:val="18"/>
    </w:rPr>
  </w:style>
  <w:style w:type="character" w:customStyle="1" w:styleId="63">
    <w:name w:val="正文文本缩进 2 Char"/>
    <w:basedOn w:val="37"/>
    <w:link w:val="23"/>
    <w:qFormat/>
    <w:uiPriority w:val="0"/>
    <w:rPr>
      <w:rFonts w:ascii="Times New Roman" w:hAnsi="Times New Roman" w:eastAsia="宋体" w:cs="Times New Roman"/>
      <w:sz w:val="28"/>
      <w:szCs w:val="20"/>
    </w:rPr>
  </w:style>
  <w:style w:type="character" w:customStyle="1" w:styleId="64">
    <w:name w:val="文档结构图 Char1"/>
    <w:basedOn w:val="37"/>
    <w:link w:val="16"/>
    <w:semiHidden/>
    <w:qFormat/>
    <w:uiPriority w:val="99"/>
    <w:rPr>
      <w:rFonts w:ascii="宋体" w:eastAsia="宋体"/>
      <w:sz w:val="18"/>
      <w:szCs w:val="18"/>
    </w:rPr>
  </w:style>
  <w:style w:type="character" w:customStyle="1" w:styleId="65">
    <w:name w:val="批注文字 Char"/>
    <w:basedOn w:val="37"/>
    <w:link w:val="17"/>
    <w:semiHidden/>
    <w:qFormat/>
    <w:uiPriority w:val="0"/>
    <w:rPr>
      <w:rFonts w:ascii="Times New Roman" w:hAnsi="Times New Roman" w:eastAsia="宋体" w:cs="Times New Roman"/>
      <w:szCs w:val="24"/>
    </w:rPr>
  </w:style>
  <w:style w:type="character" w:customStyle="1" w:styleId="66">
    <w:name w:val="批注主题 Char"/>
    <w:basedOn w:val="65"/>
    <w:link w:val="34"/>
    <w:semiHidden/>
    <w:qFormat/>
    <w:uiPriority w:val="0"/>
    <w:rPr>
      <w:b/>
      <w:bCs/>
    </w:rPr>
  </w:style>
  <w:style w:type="character" w:customStyle="1" w:styleId="67">
    <w:name w:val="纯文本 Char"/>
    <w:basedOn w:val="37"/>
    <w:link w:val="21"/>
    <w:qFormat/>
    <w:uiPriority w:val="0"/>
    <w:rPr>
      <w:rFonts w:ascii="宋体" w:hAnsi="宋体" w:eastAsia="宋体" w:cs="Times New Roman"/>
      <w:kern w:val="0"/>
      <w:sz w:val="24"/>
      <w:szCs w:val="24"/>
    </w:rPr>
  </w:style>
  <w:style w:type="character" w:customStyle="1" w:styleId="68">
    <w:name w:val="正文文本缩进 Char"/>
    <w:basedOn w:val="37"/>
    <w:link w:val="5"/>
    <w:qFormat/>
    <w:uiPriority w:val="0"/>
    <w:rPr>
      <w:rFonts w:ascii="宋体" w:hAnsi="Times New Roman" w:eastAsia="宋体" w:cs="Times New Roman"/>
      <w:sz w:val="24"/>
      <w:szCs w:val="20"/>
    </w:rPr>
  </w:style>
  <w:style w:type="character" w:customStyle="1" w:styleId="69">
    <w:name w:val="正文文本 Char"/>
    <w:basedOn w:val="37"/>
    <w:link w:val="3"/>
    <w:qFormat/>
    <w:uiPriority w:val="0"/>
    <w:rPr>
      <w:rFonts w:ascii="Times New Roman" w:hAnsi="Times New Roman" w:eastAsia="宋体" w:cs="Times New Roman"/>
      <w:sz w:val="28"/>
      <w:szCs w:val="20"/>
    </w:rPr>
  </w:style>
  <w:style w:type="character" w:customStyle="1" w:styleId="70">
    <w:name w:val="日期 Char"/>
    <w:basedOn w:val="37"/>
    <w:link w:val="22"/>
    <w:qFormat/>
    <w:uiPriority w:val="0"/>
    <w:rPr>
      <w:rFonts w:ascii="Times New Roman" w:hAnsi="Times New Roman" w:eastAsia="楷体" w:cs="Times New Roman"/>
      <w:sz w:val="32"/>
      <w:szCs w:val="20"/>
    </w:rPr>
  </w:style>
  <w:style w:type="character" w:customStyle="1" w:styleId="71">
    <w:name w:val="批注框文本 Char"/>
    <w:basedOn w:val="37"/>
    <w:link w:val="24"/>
    <w:semiHidden/>
    <w:qFormat/>
    <w:uiPriority w:val="0"/>
    <w:rPr>
      <w:rFonts w:ascii="Times New Roman" w:hAnsi="Times New Roman" w:eastAsia="宋体" w:cs="Times New Roman"/>
      <w:sz w:val="18"/>
      <w:szCs w:val="18"/>
    </w:rPr>
  </w:style>
  <w:style w:type="character" w:customStyle="1" w:styleId="72">
    <w:name w:val="正文文本 2 Char"/>
    <w:basedOn w:val="37"/>
    <w:link w:val="30"/>
    <w:qFormat/>
    <w:uiPriority w:val="0"/>
    <w:rPr>
      <w:rFonts w:ascii="Times New Roman" w:hAnsi="Times New Roman" w:eastAsia="宋体" w:cs="Times New Roman"/>
      <w:sz w:val="24"/>
      <w:szCs w:val="20"/>
    </w:rPr>
  </w:style>
  <w:style w:type="character" w:customStyle="1" w:styleId="73">
    <w:name w:val="页脚 Char1"/>
    <w:basedOn w:val="37"/>
    <w:link w:val="25"/>
    <w:semiHidden/>
    <w:qFormat/>
    <w:uiPriority w:val="99"/>
    <w:rPr>
      <w:sz w:val="18"/>
      <w:szCs w:val="18"/>
    </w:rPr>
  </w:style>
  <w:style w:type="paragraph" w:customStyle="1" w:styleId="74">
    <w:name w:val="Absatz2AL"/>
    <w:basedOn w:val="3"/>
    <w:next w:val="1"/>
    <w:qFormat/>
    <w:uiPriority w:val="0"/>
    <w:pPr>
      <w:widowControl/>
      <w:overflowPunct w:val="0"/>
      <w:autoSpaceDE w:val="0"/>
      <w:autoSpaceDN w:val="0"/>
      <w:adjustRightInd w:val="0"/>
      <w:textAlignment w:val="baseline"/>
    </w:pPr>
    <w:rPr>
      <w:rFonts w:eastAsia="楷体_GB2312"/>
      <w:kern w:val="0"/>
      <w:sz w:val="24"/>
      <w:lang w:val="de-DE"/>
    </w:rPr>
  </w:style>
  <w:style w:type="paragraph" w:customStyle="1" w:styleId="7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6">
    <w:name w:val="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cs="Times New Roman"/>
      <w:kern w:val="0"/>
      <w:position w:val="-6"/>
      <w:sz w:val="24"/>
      <w:szCs w:val="20"/>
      <w:lang w:val="fr-FR"/>
    </w:rPr>
  </w:style>
  <w:style w:type="paragraph" w:customStyle="1" w:styleId="79">
    <w:name w:val="列出段落1"/>
    <w:basedOn w:val="1"/>
    <w:qFormat/>
    <w:uiPriority w:val="34"/>
    <w:pPr>
      <w:ind w:firstLine="420" w:firstLineChars="200"/>
    </w:pPr>
    <w:rPr>
      <w:rFonts w:ascii="Times New Roman" w:hAnsi="Times New Roman" w:eastAsia="宋体" w:cs="Times New Roman"/>
      <w:szCs w:val="24"/>
    </w:rPr>
  </w:style>
  <w:style w:type="paragraph" w:customStyle="1" w:styleId="80">
    <w:name w:val="Char Char Char Char Char Char1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1">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2">
    <w:name w:val="纯文本1"/>
    <w:basedOn w:val="1"/>
    <w:qFormat/>
    <w:uiPriority w:val="0"/>
    <w:pPr>
      <w:adjustRightInd w:val="0"/>
      <w:textAlignment w:val="baseline"/>
    </w:pPr>
    <w:rPr>
      <w:rFonts w:ascii="宋体" w:hAnsi="Courier New" w:eastAsia="楷体_GB2312" w:cs="Times New Roman"/>
      <w:sz w:val="28"/>
      <w:szCs w:val="20"/>
    </w:rPr>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宋体" w:cs="宋体"/>
      <w:kern w:val="0"/>
      <w:sz w:val="24"/>
      <w:szCs w:val="21"/>
    </w:rPr>
  </w:style>
  <w:style w:type="paragraph" w:customStyle="1" w:styleId="84">
    <w:name w:val="Char Char Char 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he"/>
    <w:basedOn w:val="1"/>
    <w:qFormat/>
    <w:uiPriority w:val="0"/>
    <w:pPr>
      <w:keepNext/>
      <w:keepLines/>
      <w:spacing w:before="260" w:after="260" w:line="408" w:lineRule="auto"/>
    </w:pPr>
    <w:rPr>
      <w:rFonts w:ascii="Arial" w:hAnsi="Arial" w:eastAsia="黑体" w:cs="Arial"/>
      <w:b/>
      <w:bCs/>
      <w:sz w:val="32"/>
      <w:szCs w:val="32"/>
    </w:rPr>
  </w:style>
  <w:style w:type="character" w:customStyle="1" w:styleId="86">
    <w:name w:val="apple-converted-space"/>
    <w:basedOn w:val="37"/>
    <w:qFormat/>
    <w:uiPriority w:val="0"/>
  </w:style>
  <w:style w:type="character" w:customStyle="1" w:styleId="87">
    <w:name w:val="HTML 预设格式 Char"/>
    <w:basedOn w:val="37"/>
    <w:link w:val="31"/>
    <w:qFormat/>
    <w:uiPriority w:val="99"/>
    <w:rPr>
      <w:rFonts w:ascii="宋体" w:hAnsi="宋体" w:eastAsia="宋体" w:cs="宋体"/>
      <w:kern w:val="0"/>
      <w:sz w:val="24"/>
      <w:szCs w:val="24"/>
    </w:rPr>
  </w:style>
  <w:style w:type="paragraph" w:styleId="88">
    <w:name w:val="List Paragraph"/>
    <w:basedOn w:val="1"/>
    <w:qFormat/>
    <w:uiPriority w:val="34"/>
    <w:pPr>
      <w:ind w:firstLine="420" w:firstLineChars="200"/>
    </w:pPr>
  </w:style>
  <w:style w:type="paragraph" w:customStyle="1" w:styleId="89">
    <w:name w:val="文档正文"/>
    <w:basedOn w:val="1"/>
    <w:qFormat/>
    <w:uiPriority w:val="0"/>
    <w:pPr>
      <w:ind w:firstLine="560" w:firstLineChars="200"/>
    </w:pPr>
    <w:rPr>
      <w:rFonts w:ascii="Times New Roman" w:hAnsi="Times New Roman" w:cs="Times New Roman"/>
      <w:kern w:val="2"/>
      <w:sz w:val="28"/>
      <w:szCs w:val="28"/>
    </w:rPr>
  </w:style>
  <w:style w:type="paragraph" w:customStyle="1" w:styleId="90">
    <w:name w:val="表格样式1"/>
    <w:basedOn w:val="1"/>
    <w:qFormat/>
    <w:uiPriority w:val="0"/>
    <w:pPr>
      <w:widowControl w:val="0"/>
      <w:jc w:val="center"/>
    </w:pPr>
    <w:rPr>
      <w:rFonts w:ascii="仿宋" w:hAnsi="仿宋" w:cs="Times New Roman"/>
      <w:kern w:val="2"/>
      <w:sz w:val="21"/>
    </w:rPr>
  </w:style>
  <w:style w:type="paragraph" w:customStyle="1" w:styleId="91">
    <w:name w:val="段落正文"/>
    <w:basedOn w:val="1"/>
    <w:qFormat/>
    <w:uiPriority w:val="0"/>
    <w:pPr>
      <w:spacing w:line="360" w:lineRule="auto"/>
      <w:ind w:firstLine="480" w:firstLineChars="200"/>
    </w:pPr>
    <w:rPr>
      <w:rFonts w:ascii="Cambria" w:hAnsi="Cambria" w:eastAsia="微软雅黑"/>
      <w:kern w:val="2"/>
    </w:rPr>
  </w:style>
  <w:style w:type="paragraph" w:customStyle="1" w:styleId="92">
    <w:name w:val="Level 4"/>
    <w:basedOn w:val="1"/>
    <w:qFormat/>
    <w:uiPriority w:val="0"/>
    <w:pPr>
      <w:widowControl w:val="0"/>
      <w:snapToGrid w:val="0"/>
      <w:spacing w:beforeLines="50"/>
      <w:ind w:left="1440"/>
      <w:jc w:val="both"/>
    </w:pPr>
    <w:rPr>
      <w:rFonts w:ascii="Arial" w:hAnsi="Arial" w:eastAsia="GulimChe" w:cs="Arial"/>
      <w:b/>
      <w:bCs/>
      <w:kern w:val="2"/>
    </w:rPr>
  </w:style>
  <w:style w:type="paragraph" w:customStyle="1" w:styleId="93">
    <w:name w:val="WPSOffice手动目录 1"/>
    <w:qFormat/>
    <w:uiPriority w:val="0"/>
    <w:pPr>
      <w:ind w:leftChars="0"/>
    </w:pPr>
    <w:rPr>
      <w:rFonts w:ascii="Times New Roman" w:hAnsi="Times New Roman" w:eastAsia="宋体" w:cs="Times New Roman"/>
      <w:sz w:val="20"/>
      <w:szCs w:val="20"/>
    </w:rPr>
  </w:style>
  <w:style w:type="paragraph" w:customStyle="1" w:styleId="94">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95">
    <w:name w:val="Table Paragraph"/>
    <w:basedOn w:val="1"/>
    <w:qFormat/>
    <w:uiPriority w:val="1"/>
    <w:rPr>
      <w:rFonts w:ascii="楷体" w:hAnsi="楷体" w:eastAsia="楷体" w:cs="楷体"/>
      <w:lang w:val="zh-CN" w:eastAsia="zh-CN" w:bidi="zh-CN"/>
    </w:rPr>
  </w:style>
  <w:style w:type="paragraph" w:customStyle="1" w:styleId="96">
    <w:name w:val="表格样式 1"/>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b/>
      <w:bCs/>
      <w:color w:val="000000"/>
      <w:spacing w:val="0"/>
      <w:w w:val="100"/>
      <w:kern w:val="0"/>
      <w:position w:val="0"/>
      <w:sz w:val="20"/>
      <w:szCs w:val="20"/>
      <w:u w:val="none" w:color="auto"/>
      <w:vertAlign w:val="baseline"/>
    </w:rPr>
  </w:style>
  <w:style w:type="paragraph" w:customStyle="1" w:styleId="97">
    <w:name w:val="表格样式 2"/>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0"/>
      <w:szCs w:val="20"/>
      <w:u w:val="none" w:color="auto"/>
      <w:vertAlign w:val="baseline"/>
    </w:rPr>
  </w:style>
  <w:style w:type="character" w:customStyle="1" w:styleId="98">
    <w:name w:val="c-icon28"/>
    <w:basedOn w:val="37"/>
    <w:qFormat/>
    <w:uiPriority w:val="0"/>
  </w:style>
  <w:style w:type="character" w:customStyle="1" w:styleId="99">
    <w:name w:val="hover25"/>
    <w:basedOn w:val="37"/>
    <w:qFormat/>
    <w:uiPriority w:val="0"/>
  </w:style>
  <w:style w:type="character" w:customStyle="1" w:styleId="100">
    <w:name w:val="hover26"/>
    <w:basedOn w:val="37"/>
    <w:qFormat/>
    <w:uiPriority w:val="0"/>
    <w:rPr>
      <w:color w:val="315EFB"/>
    </w:rPr>
  </w:style>
  <w:style w:type="paragraph" w:customStyle="1" w:styleId="101">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1A32F-B9C6-4C2A-8B2D-EFA9FB059C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17856</Words>
  <Characters>18816</Characters>
  <Lines>180</Lines>
  <Paragraphs>50</Paragraphs>
  <TotalTime>32</TotalTime>
  <ScaleCrop>false</ScaleCrop>
  <LinksUpToDate>false</LinksUpToDate>
  <CharactersWithSpaces>21631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2015-10-10T01:11:00Z</dcterms:created>
  <dc:creator>微软用户</dc:creator>
  <cp:lastModifiedBy>李敏</cp:lastModifiedBy>
  <cp:lastPrinted>2019-10-24T09:16:00Z</cp:lastPrinted>
  <dcterms:modified xsi:type="dcterms:W3CDTF">2022-09-01T03:26:43Z</dcterms:modified>
  <cp:revision>652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9D227CBDCD2C47628E1A562A0DCD02C1</vt:lpwstr>
  </property>
</Properties>
</file>