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before="166" w:beforeLines="50" w:after="166" w:afterLines="50" w:line="500" w:lineRule="exact"/>
        <w:jc w:val="center"/>
        <w:rPr>
          <w:rFonts w:hint="eastAsia" w:ascii="楷体" w:hAnsi="楷体" w:eastAsia="楷体" w:cs="楷体"/>
          <w:sz w:val="36"/>
          <w:szCs w:val="36"/>
          <w:highlight w:val="none"/>
        </w:rPr>
      </w:pPr>
      <w:r>
        <w:rPr>
          <w:rFonts w:hint="eastAsia" w:ascii="楷体" w:hAnsi="楷体" w:eastAsia="楷体" w:cs="楷体"/>
          <w:sz w:val="36"/>
          <w:szCs w:val="36"/>
          <w:highlight w:val="none"/>
        </w:rPr>
        <w:t>招标公告</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71" w:type="dxa"/>
            <w:noWrap w:val="0"/>
            <w:vAlign w:val="top"/>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楷体" w:hAnsi="楷体" w:eastAsia="楷体" w:cs="楷体"/>
                <w:b/>
                <w:color w:val="333333"/>
                <w:kern w:val="2"/>
                <w:highlight w:val="none"/>
                <w:shd w:val="clear" w:color="auto" w:fill="FFFFFF"/>
              </w:rPr>
            </w:pPr>
            <w:r>
              <w:rPr>
                <w:rFonts w:hint="eastAsia" w:ascii="楷体" w:hAnsi="楷体" w:eastAsia="楷体" w:cs="楷体"/>
                <w:b/>
                <w:color w:val="333333"/>
                <w:kern w:val="2"/>
                <w:highlight w:val="none"/>
                <w:shd w:val="clear" w:color="auto" w:fill="FFFFFF"/>
              </w:rPr>
              <w:t>项目概况</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2" w:firstLineChars="200"/>
              <w:jc w:val="left"/>
              <w:textAlignment w:val="auto"/>
              <w:rPr>
                <w:rFonts w:hint="eastAsia" w:ascii="楷体" w:hAnsi="楷体" w:eastAsia="楷体" w:cs="楷体"/>
                <w:b/>
                <w:color w:val="333333"/>
                <w:kern w:val="2"/>
                <w:highlight w:val="none"/>
                <w:shd w:val="clear" w:color="auto" w:fill="FFFFFF"/>
                <w:vertAlign w:val="baseline"/>
              </w:rPr>
            </w:pPr>
            <w:r>
              <w:rPr>
                <w:rFonts w:hint="eastAsia" w:ascii="楷体" w:hAnsi="楷体" w:eastAsia="楷体" w:cs="楷体"/>
                <w:b/>
                <w:color w:val="333333"/>
                <w:kern w:val="2"/>
                <w:highlight w:val="none"/>
                <w:shd w:val="clear" w:color="auto" w:fill="FFFFFF"/>
              </w:rPr>
              <w:t>国家税务总局西安市新城区税务局劳务派遣服务项目招标项目的潜在投标人可在</w:t>
            </w:r>
            <w:r>
              <w:rPr>
                <w:rFonts w:hint="eastAsia" w:ascii="楷体" w:hAnsi="楷体" w:eastAsia="楷体" w:cs="楷体"/>
                <w:b/>
                <w:color w:val="333333"/>
                <w:kern w:val="2"/>
                <w:highlight w:val="none"/>
                <w:shd w:val="clear" w:color="auto" w:fill="FFFFFF"/>
                <w:lang w:val="en-US" w:eastAsia="zh-CN"/>
              </w:rPr>
              <w:t>西安市经开区凤城五路赛高街区A座902室</w:t>
            </w:r>
            <w:r>
              <w:rPr>
                <w:rFonts w:hint="eastAsia" w:ascii="楷体" w:hAnsi="楷体" w:eastAsia="楷体" w:cs="楷体"/>
                <w:b/>
                <w:color w:val="333333"/>
                <w:kern w:val="2"/>
                <w:highlight w:val="none"/>
                <w:shd w:val="clear" w:color="auto" w:fill="FFFFFF"/>
              </w:rPr>
              <w:t>获取招标文件，并于2022年</w:t>
            </w:r>
            <w:r>
              <w:rPr>
                <w:rFonts w:hint="eastAsia" w:ascii="楷体" w:hAnsi="楷体" w:eastAsia="楷体" w:cs="楷体"/>
                <w:b/>
                <w:color w:val="333333"/>
                <w:kern w:val="2"/>
                <w:highlight w:val="none"/>
                <w:u w:val="single"/>
                <w:shd w:val="clear" w:color="auto" w:fill="FFFFFF"/>
                <w:lang w:val="en-US" w:eastAsia="zh-CN"/>
              </w:rPr>
              <w:t>09月26日</w:t>
            </w:r>
            <w:r>
              <w:rPr>
                <w:rFonts w:hint="eastAsia" w:ascii="楷体" w:hAnsi="楷体" w:eastAsia="楷体" w:cs="楷体"/>
                <w:b/>
                <w:color w:val="333333"/>
                <w:kern w:val="2"/>
                <w:highlight w:val="none"/>
                <w:shd w:val="clear" w:color="auto" w:fill="FFFFFF"/>
              </w:rPr>
              <w:t>14时30分（北京时间）前递交投标文件。</w:t>
            </w:r>
          </w:p>
        </w:tc>
      </w:tr>
    </w:tbl>
    <w:p>
      <w:pPr>
        <w:pStyle w:val="5"/>
        <w:spacing w:before="150" w:beforeAutospacing="0" w:after="0" w:afterAutospacing="0" w:line="510" w:lineRule="atLeast"/>
        <w:rPr>
          <w:rFonts w:hint="eastAsia" w:ascii="楷体" w:hAnsi="楷体" w:eastAsia="楷体" w:cs="楷体"/>
          <w:bCs/>
          <w:color w:val="333333"/>
          <w:highlight w:val="none"/>
        </w:rPr>
      </w:pPr>
      <w:r>
        <w:rPr>
          <w:rFonts w:hint="eastAsia" w:ascii="楷体" w:hAnsi="楷体" w:eastAsia="楷体" w:cs="楷体"/>
          <w:bCs/>
          <w:color w:val="333333"/>
          <w:highlight w:val="none"/>
          <w:shd w:val="clear" w:color="auto" w:fill="FFFFFF"/>
        </w:rPr>
        <w:t>一、项目基本情况：</w:t>
      </w:r>
    </w:p>
    <w:p>
      <w:pPr>
        <w:pStyle w:val="5"/>
        <w:spacing w:before="0" w:beforeAutospacing="0" w:after="0" w:afterAutospacing="0" w:line="510" w:lineRule="atLeast"/>
        <w:ind w:firstLine="420"/>
        <w:rPr>
          <w:rFonts w:hint="eastAsia" w:ascii="楷体" w:hAnsi="楷体" w:eastAsia="楷体" w:cs="楷体"/>
          <w:color w:val="333333"/>
          <w:highlight w:val="none"/>
          <w:lang w:val="en-US" w:eastAsia="zh-CN"/>
        </w:rPr>
      </w:pPr>
      <w:r>
        <w:rPr>
          <w:rFonts w:hint="eastAsia" w:ascii="楷体" w:hAnsi="楷体" w:eastAsia="楷体" w:cs="楷体"/>
          <w:color w:val="333333"/>
          <w:highlight w:val="none"/>
          <w:shd w:val="clear" w:color="auto" w:fill="FFFFFF"/>
        </w:rPr>
        <w:t>项目编号：SXZHZB2022-ZC056-GK</w:t>
      </w:r>
    </w:p>
    <w:p>
      <w:pPr>
        <w:pStyle w:val="5"/>
        <w:spacing w:before="0" w:beforeAutospacing="0" w:after="0" w:afterAutospacing="0" w:line="510" w:lineRule="atLeast"/>
        <w:ind w:firstLine="420"/>
        <w:rPr>
          <w:rFonts w:hint="eastAsia" w:ascii="楷体" w:hAnsi="楷体" w:eastAsia="楷体" w:cs="楷体"/>
          <w:color w:val="333333"/>
          <w:highlight w:val="none"/>
          <w:shd w:val="clear" w:color="auto" w:fill="FFFFFF"/>
        </w:rPr>
      </w:pPr>
      <w:r>
        <w:rPr>
          <w:rFonts w:hint="eastAsia" w:ascii="楷体" w:hAnsi="楷体" w:eastAsia="楷体" w:cs="楷体"/>
          <w:color w:val="333333"/>
          <w:highlight w:val="none"/>
          <w:shd w:val="clear" w:color="auto" w:fill="FFFFFF"/>
        </w:rPr>
        <w:t>项目名称：国家税务总局西安市新城区税务局劳务派遣服务项目</w:t>
      </w:r>
      <w:bookmarkStart w:id="0" w:name="_GoBack"/>
      <w:bookmarkEnd w:id="0"/>
    </w:p>
    <w:p>
      <w:pPr>
        <w:pStyle w:val="5"/>
        <w:spacing w:before="0" w:beforeAutospacing="0" w:after="0" w:afterAutospacing="0" w:line="510" w:lineRule="atLeast"/>
        <w:ind w:firstLine="420"/>
        <w:rPr>
          <w:rFonts w:hint="eastAsia" w:ascii="楷体" w:hAnsi="楷体" w:eastAsia="楷体" w:cs="楷体"/>
          <w:color w:val="333333"/>
          <w:highlight w:val="none"/>
          <w:shd w:val="clear" w:color="auto" w:fill="FFFFFF"/>
        </w:rPr>
      </w:pPr>
      <w:r>
        <w:rPr>
          <w:rFonts w:hint="eastAsia" w:ascii="楷体" w:hAnsi="楷体" w:eastAsia="楷体" w:cs="楷体"/>
          <w:color w:val="333333"/>
          <w:highlight w:val="none"/>
          <w:shd w:val="clear" w:color="auto" w:fill="FFFFFF"/>
        </w:rPr>
        <w:t>采购方式：公开招标</w:t>
      </w:r>
    </w:p>
    <w:p>
      <w:pPr>
        <w:pStyle w:val="5"/>
        <w:spacing w:before="0" w:beforeAutospacing="0" w:after="0" w:afterAutospacing="0" w:line="510" w:lineRule="atLeast"/>
        <w:ind w:firstLine="420"/>
        <w:rPr>
          <w:rFonts w:hint="eastAsia" w:ascii="楷体" w:hAnsi="楷体" w:eastAsia="楷体" w:cs="楷体"/>
          <w:color w:val="333333"/>
          <w:highlight w:val="none"/>
        </w:rPr>
      </w:pPr>
      <w:r>
        <w:rPr>
          <w:rFonts w:hint="eastAsia" w:ascii="楷体" w:hAnsi="楷体" w:eastAsia="楷体" w:cs="楷体"/>
          <w:color w:val="333333"/>
          <w:highlight w:val="none"/>
          <w:shd w:val="clear" w:color="auto" w:fill="FFFFFF"/>
        </w:rPr>
        <w:t>预算金额：</w:t>
      </w:r>
      <w:r>
        <w:rPr>
          <w:rFonts w:hint="eastAsia" w:ascii="楷体" w:hAnsi="楷体" w:eastAsia="楷体" w:cs="楷体"/>
          <w:color w:val="333333"/>
          <w:highlight w:val="none"/>
          <w:shd w:val="clear" w:color="auto" w:fill="FFFFFF"/>
          <w:lang w:val="en-US" w:eastAsia="zh-CN"/>
        </w:rPr>
        <w:t>9,850,000.00</w:t>
      </w:r>
      <w:r>
        <w:rPr>
          <w:rFonts w:hint="eastAsia" w:ascii="楷体" w:hAnsi="楷体" w:eastAsia="楷体" w:cs="楷体"/>
          <w:color w:val="333333"/>
          <w:highlight w:val="none"/>
          <w:shd w:val="clear" w:color="auto" w:fill="FFFFFF"/>
        </w:rPr>
        <w:t>元</w:t>
      </w:r>
    </w:p>
    <w:p>
      <w:pPr>
        <w:pStyle w:val="5"/>
        <w:spacing w:before="0" w:beforeAutospacing="0" w:after="0" w:afterAutospacing="0" w:line="510" w:lineRule="atLeast"/>
        <w:ind w:firstLine="420"/>
        <w:rPr>
          <w:rFonts w:hint="eastAsia" w:ascii="楷体" w:hAnsi="楷体" w:eastAsia="楷体" w:cs="楷体"/>
          <w:color w:val="333333"/>
          <w:highlight w:val="none"/>
          <w:shd w:val="clear" w:color="auto" w:fill="FFFFFF"/>
        </w:rPr>
      </w:pPr>
      <w:r>
        <w:rPr>
          <w:rFonts w:hint="eastAsia" w:ascii="楷体" w:hAnsi="楷体" w:eastAsia="楷体" w:cs="楷体"/>
          <w:color w:val="333333"/>
          <w:highlight w:val="none"/>
          <w:shd w:val="clear" w:color="auto" w:fill="FFFFFF"/>
        </w:rPr>
        <w:t>采购需求：</w:t>
      </w:r>
    </w:p>
    <w:p>
      <w:pPr>
        <w:pStyle w:val="5"/>
        <w:spacing w:before="0" w:beforeAutospacing="0" w:after="0" w:afterAutospacing="0" w:line="510" w:lineRule="atLeast"/>
        <w:ind w:firstLine="420"/>
        <w:rPr>
          <w:rFonts w:hint="eastAsia" w:ascii="楷体" w:hAnsi="楷体" w:eastAsia="楷体" w:cs="楷体"/>
          <w:color w:val="333333"/>
          <w:highlight w:val="none"/>
          <w:shd w:val="clear" w:color="auto" w:fill="FFFFFF"/>
        </w:rPr>
      </w:pPr>
      <w:r>
        <w:rPr>
          <w:rFonts w:hint="eastAsia" w:ascii="楷体" w:hAnsi="楷体" w:eastAsia="楷体" w:cs="楷体"/>
          <w:color w:val="333333"/>
          <w:highlight w:val="none"/>
          <w:shd w:val="clear" w:color="auto" w:fill="FFFFFF"/>
        </w:rPr>
        <w:t>合同包1(国家税务总局西安市新城区税务局劳务派遣服务项目</w:t>
      </w:r>
      <w:r>
        <w:rPr>
          <w:rFonts w:hint="eastAsia" w:ascii="楷体" w:hAnsi="楷体" w:eastAsia="楷体" w:cs="楷体"/>
          <w:color w:val="333333"/>
          <w:highlight w:val="none"/>
          <w:shd w:val="clear" w:color="auto"/>
          <w:lang w:val="en-US" w:eastAsia="zh-CN"/>
        </w:rPr>
        <w:t>)</w:t>
      </w:r>
      <w:r>
        <w:rPr>
          <w:rFonts w:hint="eastAsia" w:ascii="楷体" w:hAnsi="楷体" w:eastAsia="楷体" w:cs="楷体"/>
          <w:color w:val="333333"/>
          <w:highlight w:val="none"/>
          <w:shd w:val="clear" w:color="auto"/>
        </w:rPr>
        <w:t>；</w:t>
      </w:r>
    </w:p>
    <w:p>
      <w:pPr>
        <w:pStyle w:val="5"/>
        <w:spacing w:before="0" w:beforeAutospacing="0" w:after="0" w:afterAutospacing="0" w:line="510" w:lineRule="atLeast"/>
        <w:ind w:firstLine="420"/>
        <w:rPr>
          <w:rFonts w:hint="eastAsia" w:ascii="楷体" w:hAnsi="楷体" w:eastAsia="楷体" w:cs="楷体"/>
          <w:color w:val="333333"/>
          <w:highlight w:val="none"/>
          <w:shd w:val="clear" w:color="auto" w:fill="FFFFFF"/>
        </w:rPr>
      </w:pPr>
      <w:r>
        <w:rPr>
          <w:rFonts w:hint="eastAsia" w:ascii="楷体" w:hAnsi="楷体" w:eastAsia="楷体" w:cs="楷体"/>
          <w:color w:val="333333"/>
          <w:highlight w:val="none"/>
          <w:shd w:val="clear" w:color="auto" w:fill="FFFFFF"/>
        </w:rPr>
        <w:t>合同包预算金额：</w:t>
      </w:r>
      <w:r>
        <w:rPr>
          <w:rFonts w:hint="eastAsia" w:ascii="楷体" w:hAnsi="楷体" w:eastAsia="楷体" w:cs="楷体"/>
          <w:color w:val="333333"/>
          <w:highlight w:val="none"/>
          <w:shd w:val="clear" w:color="auto" w:fill="FFFFFF"/>
          <w:lang w:val="en-US" w:eastAsia="zh-CN"/>
        </w:rPr>
        <w:t>9,850,000.00</w:t>
      </w:r>
      <w:r>
        <w:rPr>
          <w:rFonts w:hint="eastAsia" w:ascii="楷体" w:hAnsi="楷体" w:eastAsia="楷体" w:cs="楷体"/>
          <w:color w:val="333333"/>
          <w:highlight w:val="none"/>
          <w:shd w:val="clear" w:color="auto" w:fill="FFFFFF"/>
        </w:rPr>
        <w:t>元</w:t>
      </w:r>
    </w:p>
    <w:p>
      <w:pPr>
        <w:pStyle w:val="5"/>
        <w:spacing w:before="0" w:beforeAutospacing="0" w:after="0" w:afterAutospacing="0" w:line="510" w:lineRule="atLeast"/>
        <w:ind w:firstLine="420"/>
        <w:rPr>
          <w:rFonts w:hint="eastAsia" w:ascii="楷体" w:hAnsi="楷体" w:eastAsia="楷体" w:cs="楷体"/>
          <w:color w:val="333333"/>
          <w:highlight w:val="none"/>
          <w:shd w:val="clear" w:color="auto" w:fill="FFFFFF"/>
        </w:rPr>
      </w:pPr>
      <w:r>
        <w:rPr>
          <w:rFonts w:hint="eastAsia" w:ascii="楷体" w:hAnsi="楷体" w:eastAsia="楷体" w:cs="楷体"/>
          <w:color w:val="333333"/>
          <w:highlight w:val="none"/>
          <w:shd w:val="clear" w:color="auto" w:fill="FFFFFF"/>
        </w:rPr>
        <w:t>合同包最高限价：9,850,000.00元</w:t>
      </w:r>
    </w:p>
    <w:tbl>
      <w:tblPr>
        <w:tblStyle w:val="6"/>
        <w:tblW w:w="4994"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984"/>
        <w:gridCol w:w="840"/>
        <w:gridCol w:w="1721"/>
        <w:gridCol w:w="1130"/>
        <w:gridCol w:w="1550"/>
        <w:gridCol w:w="1681"/>
        <w:gridCol w:w="168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28" w:hRule="atLeast"/>
          <w:tblHeader/>
        </w:trPr>
        <w:tc>
          <w:tcPr>
            <w:tcW w:w="513"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460" w:lineRule="exact"/>
              <w:ind w:left="0" w:right="0"/>
              <w:jc w:val="center"/>
              <w:rPr>
                <w:rFonts w:hint="eastAsia" w:ascii="楷体" w:hAnsi="楷体" w:eastAsia="楷体" w:cs="楷体"/>
                <w:kern w:val="2"/>
                <w:szCs w:val="24"/>
                <w:highlight w:val="none"/>
              </w:rPr>
            </w:pPr>
            <w:r>
              <w:rPr>
                <w:rFonts w:hint="eastAsia" w:ascii="楷体" w:hAnsi="楷体" w:eastAsia="楷体" w:cs="楷体"/>
                <w:kern w:val="2"/>
                <w:szCs w:val="24"/>
                <w:highlight w:val="none"/>
              </w:rPr>
              <w:t>品目号</w:t>
            </w:r>
          </w:p>
        </w:tc>
        <w:tc>
          <w:tcPr>
            <w:tcW w:w="438"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460" w:lineRule="exact"/>
              <w:ind w:left="0" w:right="0"/>
              <w:jc w:val="center"/>
              <w:rPr>
                <w:rFonts w:hint="eastAsia" w:ascii="楷体" w:hAnsi="楷体" w:eastAsia="楷体" w:cs="楷体"/>
                <w:kern w:val="2"/>
                <w:szCs w:val="24"/>
                <w:highlight w:val="none"/>
              </w:rPr>
            </w:pPr>
            <w:r>
              <w:rPr>
                <w:rFonts w:hint="eastAsia" w:ascii="楷体" w:hAnsi="楷体" w:eastAsia="楷体" w:cs="楷体"/>
                <w:kern w:val="2"/>
                <w:szCs w:val="24"/>
                <w:highlight w:val="none"/>
              </w:rPr>
              <w:t>品目名称</w:t>
            </w:r>
          </w:p>
        </w:tc>
        <w:tc>
          <w:tcPr>
            <w:tcW w:w="897"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460" w:lineRule="exact"/>
              <w:ind w:left="0" w:right="0"/>
              <w:jc w:val="center"/>
              <w:rPr>
                <w:rFonts w:hint="eastAsia" w:ascii="楷体" w:hAnsi="楷体" w:eastAsia="楷体" w:cs="楷体"/>
                <w:kern w:val="2"/>
                <w:szCs w:val="24"/>
                <w:highlight w:val="none"/>
              </w:rPr>
            </w:pPr>
            <w:r>
              <w:rPr>
                <w:rFonts w:hint="eastAsia" w:ascii="楷体" w:hAnsi="楷体" w:eastAsia="楷体" w:cs="楷体"/>
                <w:kern w:val="2"/>
                <w:szCs w:val="24"/>
                <w:highlight w:val="none"/>
              </w:rPr>
              <w:t>采购标的</w:t>
            </w:r>
          </w:p>
        </w:tc>
        <w:tc>
          <w:tcPr>
            <w:tcW w:w="589"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460" w:lineRule="exact"/>
              <w:ind w:left="0" w:right="0"/>
              <w:jc w:val="center"/>
              <w:rPr>
                <w:rFonts w:hint="eastAsia" w:ascii="楷体" w:hAnsi="楷体" w:eastAsia="楷体" w:cs="楷体"/>
                <w:kern w:val="2"/>
                <w:szCs w:val="24"/>
                <w:highlight w:val="none"/>
              </w:rPr>
            </w:pPr>
            <w:r>
              <w:rPr>
                <w:rFonts w:hint="eastAsia" w:ascii="楷体" w:hAnsi="楷体" w:eastAsia="楷体" w:cs="楷体"/>
                <w:kern w:val="2"/>
                <w:szCs w:val="24"/>
                <w:highlight w:val="none"/>
              </w:rPr>
              <w:t>数量</w:t>
            </w:r>
          </w:p>
          <w:p>
            <w:pPr>
              <w:keepNext w:val="0"/>
              <w:keepLines w:val="0"/>
              <w:widowControl/>
              <w:suppressLineNumbers w:val="0"/>
              <w:wordWrap w:val="0"/>
              <w:spacing w:before="0" w:beforeAutospacing="0" w:after="0" w:afterAutospacing="0" w:line="460" w:lineRule="exact"/>
              <w:ind w:left="0" w:right="0"/>
              <w:jc w:val="center"/>
              <w:rPr>
                <w:rFonts w:hint="eastAsia" w:ascii="楷体" w:hAnsi="楷体" w:eastAsia="楷体" w:cs="楷体"/>
                <w:kern w:val="2"/>
                <w:szCs w:val="24"/>
                <w:highlight w:val="none"/>
              </w:rPr>
            </w:pPr>
            <w:r>
              <w:rPr>
                <w:rFonts w:hint="eastAsia" w:ascii="楷体" w:hAnsi="楷体" w:eastAsia="楷体" w:cs="楷体"/>
                <w:kern w:val="2"/>
                <w:szCs w:val="24"/>
                <w:highlight w:val="none"/>
              </w:rPr>
              <w:t>（单位）</w:t>
            </w:r>
          </w:p>
        </w:tc>
        <w:tc>
          <w:tcPr>
            <w:tcW w:w="808"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460" w:lineRule="exact"/>
              <w:ind w:left="0" w:right="0"/>
              <w:jc w:val="center"/>
              <w:rPr>
                <w:rFonts w:hint="eastAsia" w:ascii="楷体" w:hAnsi="楷体" w:eastAsia="楷体" w:cs="楷体"/>
                <w:kern w:val="2"/>
                <w:szCs w:val="24"/>
                <w:highlight w:val="none"/>
              </w:rPr>
            </w:pPr>
            <w:r>
              <w:rPr>
                <w:rFonts w:hint="eastAsia" w:ascii="楷体" w:hAnsi="楷体" w:eastAsia="楷体" w:cs="楷体"/>
                <w:kern w:val="2"/>
                <w:szCs w:val="24"/>
                <w:highlight w:val="none"/>
              </w:rPr>
              <w:t>技术规格、参数及要求</w:t>
            </w:r>
          </w:p>
        </w:tc>
        <w:tc>
          <w:tcPr>
            <w:tcW w:w="876"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460" w:lineRule="exact"/>
              <w:ind w:left="0" w:right="0"/>
              <w:jc w:val="center"/>
              <w:rPr>
                <w:rFonts w:hint="eastAsia" w:ascii="楷体" w:hAnsi="楷体" w:eastAsia="楷体" w:cs="楷体"/>
                <w:kern w:val="2"/>
                <w:szCs w:val="24"/>
                <w:highlight w:val="none"/>
              </w:rPr>
            </w:pPr>
            <w:r>
              <w:rPr>
                <w:rFonts w:hint="eastAsia" w:ascii="楷体" w:hAnsi="楷体" w:eastAsia="楷体" w:cs="楷体"/>
                <w:kern w:val="2"/>
                <w:szCs w:val="24"/>
                <w:highlight w:val="none"/>
              </w:rPr>
              <w:t>品目预算</w:t>
            </w:r>
            <w:r>
              <w:rPr>
                <w:rFonts w:hint="eastAsia" w:ascii="楷体" w:hAnsi="楷体" w:eastAsia="楷体" w:cs="楷体"/>
                <w:color w:val="333333"/>
                <w:kern w:val="2"/>
                <w:szCs w:val="22"/>
                <w:highlight w:val="none"/>
                <w:shd w:val="clear" w:color="auto" w:fill="FFFFFF"/>
              </w:rPr>
              <w:t>(</w:t>
            </w:r>
            <w:r>
              <w:rPr>
                <w:rFonts w:hint="eastAsia" w:ascii="楷体" w:hAnsi="楷体" w:eastAsia="楷体" w:cs="楷体"/>
                <w:kern w:val="2"/>
                <w:szCs w:val="24"/>
                <w:highlight w:val="none"/>
              </w:rPr>
              <w:t>元)</w:t>
            </w:r>
          </w:p>
        </w:tc>
        <w:tc>
          <w:tcPr>
            <w:tcW w:w="876"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460" w:lineRule="exact"/>
              <w:ind w:left="0" w:right="0"/>
              <w:jc w:val="center"/>
              <w:rPr>
                <w:rFonts w:hint="eastAsia" w:ascii="楷体" w:hAnsi="楷体" w:eastAsia="楷体" w:cs="楷体"/>
                <w:kern w:val="2"/>
                <w:szCs w:val="24"/>
                <w:highlight w:val="none"/>
              </w:rPr>
            </w:pPr>
            <w:r>
              <w:rPr>
                <w:rFonts w:hint="eastAsia" w:ascii="楷体" w:hAnsi="楷体" w:eastAsia="楷体" w:cs="楷体"/>
                <w:kern w:val="2"/>
                <w:szCs w:val="24"/>
                <w:highlight w:val="none"/>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513"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460" w:lineRule="exact"/>
              <w:ind w:left="0" w:right="0"/>
              <w:jc w:val="center"/>
              <w:rPr>
                <w:rFonts w:hint="eastAsia" w:ascii="楷体" w:hAnsi="楷体" w:eastAsia="楷体" w:cs="楷体"/>
                <w:kern w:val="2"/>
                <w:szCs w:val="24"/>
                <w:highlight w:val="none"/>
              </w:rPr>
            </w:pPr>
            <w:r>
              <w:rPr>
                <w:rFonts w:hint="eastAsia" w:ascii="楷体" w:hAnsi="楷体" w:eastAsia="楷体" w:cs="楷体"/>
                <w:kern w:val="2"/>
                <w:szCs w:val="24"/>
                <w:highlight w:val="none"/>
              </w:rPr>
              <w:t>1-1</w:t>
            </w:r>
          </w:p>
        </w:tc>
        <w:tc>
          <w:tcPr>
            <w:tcW w:w="438"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240" w:lineRule="auto"/>
              <w:ind w:left="0" w:right="0"/>
              <w:jc w:val="center"/>
              <w:rPr>
                <w:rFonts w:hint="eastAsia" w:ascii="楷体" w:hAnsi="楷体" w:eastAsia="楷体" w:cs="楷体"/>
                <w:kern w:val="2"/>
                <w:szCs w:val="24"/>
                <w:highlight w:val="none"/>
                <w:lang w:eastAsia="zh-CN"/>
              </w:rPr>
            </w:pPr>
            <w:r>
              <w:rPr>
                <w:rFonts w:hint="eastAsia" w:ascii="楷体" w:hAnsi="楷体" w:eastAsia="楷体" w:cs="楷体"/>
                <w:kern w:val="2"/>
                <w:szCs w:val="24"/>
                <w:highlight w:val="none"/>
                <w:lang w:val="en-US" w:eastAsia="zh-CN"/>
              </w:rPr>
              <w:t>公共服务</w:t>
            </w:r>
          </w:p>
        </w:tc>
        <w:tc>
          <w:tcPr>
            <w:tcW w:w="897"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240" w:lineRule="auto"/>
              <w:ind w:left="0" w:right="0"/>
              <w:jc w:val="center"/>
              <w:rPr>
                <w:rFonts w:hint="eastAsia" w:ascii="楷体" w:hAnsi="楷体" w:eastAsia="楷体" w:cs="楷体"/>
                <w:kern w:val="2"/>
                <w:szCs w:val="24"/>
                <w:highlight w:val="none"/>
                <w:lang w:eastAsia="zh-CN"/>
              </w:rPr>
            </w:pPr>
            <w:r>
              <w:rPr>
                <w:rFonts w:hint="eastAsia" w:ascii="楷体" w:hAnsi="楷体" w:eastAsia="楷体" w:cs="楷体"/>
                <w:kern w:val="2"/>
                <w:szCs w:val="24"/>
                <w:highlight w:val="none"/>
                <w:lang w:val="en-US" w:eastAsia="zh-CN"/>
              </w:rPr>
              <w:t xml:space="preserve">国家税务总局西安市新城区税务局劳务派遣服务 </w:t>
            </w:r>
          </w:p>
        </w:tc>
        <w:tc>
          <w:tcPr>
            <w:tcW w:w="589"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460" w:lineRule="exact"/>
              <w:ind w:left="0" w:right="0"/>
              <w:jc w:val="center"/>
              <w:rPr>
                <w:rFonts w:hint="eastAsia" w:ascii="楷体" w:hAnsi="楷体" w:eastAsia="楷体" w:cs="楷体"/>
                <w:kern w:val="2"/>
                <w:szCs w:val="24"/>
                <w:highlight w:val="none"/>
              </w:rPr>
            </w:pPr>
            <w:r>
              <w:rPr>
                <w:rFonts w:hint="eastAsia" w:ascii="楷体" w:hAnsi="楷体" w:eastAsia="楷体" w:cs="楷体"/>
                <w:kern w:val="2"/>
                <w:szCs w:val="24"/>
                <w:highlight w:val="none"/>
              </w:rPr>
              <w:t>1(项)</w:t>
            </w:r>
          </w:p>
        </w:tc>
        <w:tc>
          <w:tcPr>
            <w:tcW w:w="808"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460" w:lineRule="exact"/>
              <w:ind w:left="0" w:right="0"/>
              <w:jc w:val="center"/>
              <w:rPr>
                <w:rFonts w:hint="eastAsia" w:ascii="楷体" w:hAnsi="楷体" w:eastAsia="楷体" w:cs="楷体"/>
                <w:kern w:val="2"/>
                <w:szCs w:val="24"/>
                <w:highlight w:val="none"/>
              </w:rPr>
            </w:pPr>
            <w:r>
              <w:rPr>
                <w:rFonts w:hint="eastAsia" w:ascii="楷体" w:hAnsi="楷体" w:eastAsia="楷体" w:cs="楷体"/>
                <w:kern w:val="2"/>
                <w:szCs w:val="24"/>
                <w:highlight w:val="none"/>
              </w:rPr>
              <w:t>详见采购文件</w:t>
            </w:r>
          </w:p>
        </w:tc>
        <w:tc>
          <w:tcPr>
            <w:tcW w:w="876"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spacing w:before="0" w:beforeAutospacing="0" w:after="0" w:afterAutospacing="0" w:line="460" w:lineRule="exact"/>
              <w:ind w:left="0" w:right="0"/>
              <w:jc w:val="center"/>
              <w:rPr>
                <w:rFonts w:hint="eastAsia" w:ascii="楷体" w:hAnsi="楷体" w:eastAsia="楷体" w:cs="楷体"/>
                <w:kern w:val="2"/>
                <w:szCs w:val="24"/>
                <w:highlight w:val="none"/>
                <w:lang w:eastAsia="zh-CN"/>
              </w:rPr>
            </w:pPr>
            <w:r>
              <w:rPr>
                <w:rFonts w:hint="eastAsia" w:ascii="楷体" w:hAnsi="楷体" w:eastAsia="楷体" w:cs="楷体"/>
                <w:color w:val="333333"/>
                <w:kern w:val="2"/>
                <w:szCs w:val="22"/>
                <w:highlight w:val="none"/>
                <w:shd w:val="clear" w:color="auto" w:fill="FFFFFF"/>
                <w:lang w:val="en-US" w:eastAsia="zh-CN"/>
              </w:rPr>
              <w:t xml:space="preserve">9,850,000.00 </w:t>
            </w:r>
          </w:p>
        </w:tc>
        <w:tc>
          <w:tcPr>
            <w:tcW w:w="876"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spacing w:before="0" w:beforeAutospacing="0" w:after="0" w:afterAutospacing="0" w:line="460" w:lineRule="exact"/>
              <w:ind w:left="0" w:right="0"/>
              <w:jc w:val="center"/>
              <w:rPr>
                <w:rFonts w:hint="eastAsia" w:ascii="楷体" w:hAnsi="楷体" w:eastAsia="楷体" w:cs="楷体"/>
                <w:color w:val="333333"/>
                <w:kern w:val="2"/>
                <w:szCs w:val="22"/>
                <w:highlight w:val="none"/>
                <w:shd w:val="clear" w:color="auto" w:fill="FFFFFF"/>
                <w:lang w:val="en-US" w:eastAsia="zh-CN"/>
              </w:rPr>
            </w:pPr>
            <w:r>
              <w:rPr>
                <w:rFonts w:hint="eastAsia" w:ascii="楷体" w:hAnsi="楷体" w:eastAsia="楷体" w:cs="楷体"/>
                <w:color w:val="333333"/>
                <w:kern w:val="2"/>
                <w:szCs w:val="22"/>
                <w:highlight w:val="none"/>
                <w:shd w:val="clear" w:color="auto" w:fill="FFFFFF"/>
                <w:lang w:val="en-US" w:eastAsia="zh-CN"/>
              </w:rPr>
              <w:t>9,850,000.00</w:t>
            </w:r>
          </w:p>
        </w:tc>
      </w:tr>
    </w:tbl>
    <w:p>
      <w:pPr>
        <w:pStyle w:val="5"/>
        <w:spacing w:before="0" w:beforeAutospacing="0" w:after="0" w:afterAutospacing="0" w:line="510" w:lineRule="atLeast"/>
        <w:ind w:firstLine="420"/>
        <w:rPr>
          <w:rFonts w:hint="eastAsia" w:ascii="楷体" w:hAnsi="楷体" w:eastAsia="楷体" w:cs="楷体"/>
          <w:color w:val="333333"/>
          <w:highlight w:val="none"/>
          <w:shd w:val="clear" w:color="auto" w:fill="FFFFFF"/>
        </w:rPr>
      </w:pPr>
      <w:r>
        <w:rPr>
          <w:rFonts w:hint="eastAsia" w:ascii="楷体" w:hAnsi="楷体" w:eastAsia="楷体" w:cs="楷体"/>
          <w:color w:val="333333"/>
          <w:highlight w:val="none"/>
          <w:shd w:val="clear" w:color="auto" w:fill="FFFFFF"/>
        </w:rPr>
        <w:t>本合同包不接受联合体投标</w:t>
      </w:r>
    </w:p>
    <w:p>
      <w:pPr>
        <w:pStyle w:val="5"/>
        <w:spacing w:before="0" w:beforeAutospacing="0" w:after="0" w:afterAutospacing="0" w:line="510" w:lineRule="atLeast"/>
        <w:ind w:firstLine="420"/>
        <w:rPr>
          <w:rFonts w:hint="eastAsia" w:ascii="楷体" w:hAnsi="楷体" w:eastAsia="楷体" w:cs="楷体"/>
          <w:color w:val="333333"/>
          <w:highlight w:val="none"/>
        </w:rPr>
      </w:pPr>
      <w:r>
        <w:rPr>
          <w:rFonts w:hint="eastAsia" w:ascii="楷体" w:hAnsi="楷体" w:eastAsia="楷体" w:cs="楷体"/>
          <w:color w:val="333333"/>
          <w:highlight w:val="none"/>
          <w:shd w:val="clear" w:color="auto" w:fill="FFFFFF"/>
        </w:rPr>
        <w:t>合同履行期限：</w:t>
      </w:r>
      <w:r>
        <w:rPr>
          <w:rFonts w:hint="eastAsia" w:ascii="楷体" w:hAnsi="楷体" w:eastAsia="楷体" w:cs="楷体"/>
          <w:color w:val="auto"/>
          <w:kern w:val="2"/>
          <w:sz w:val="24"/>
          <w:szCs w:val="28"/>
          <w:highlight w:val="none"/>
          <w:lang w:eastAsia="zh-CN"/>
        </w:rPr>
        <w:t>合同暂定一年，经采购人考核合格后自动续约，总合同期不超过二年</w:t>
      </w:r>
      <w:r>
        <w:rPr>
          <w:rFonts w:hint="eastAsia" w:ascii="楷体" w:hAnsi="楷体" w:eastAsia="楷体" w:cs="楷体"/>
          <w:color w:val="333333"/>
          <w:highlight w:val="none"/>
          <w:shd w:val="clear" w:color="auto" w:fill="FFFFFF"/>
        </w:rPr>
        <w:t>。</w:t>
      </w:r>
    </w:p>
    <w:p>
      <w:pPr>
        <w:pStyle w:val="5"/>
        <w:spacing w:before="150" w:beforeAutospacing="0" w:after="0" w:afterAutospacing="0" w:line="510" w:lineRule="atLeast"/>
        <w:rPr>
          <w:rFonts w:hint="eastAsia" w:ascii="楷体" w:hAnsi="楷体" w:eastAsia="楷体" w:cs="楷体"/>
          <w:b/>
          <w:color w:val="333333"/>
          <w:highlight w:val="none"/>
        </w:rPr>
      </w:pPr>
      <w:r>
        <w:rPr>
          <w:rFonts w:hint="eastAsia" w:ascii="楷体" w:hAnsi="楷体" w:eastAsia="楷体" w:cs="楷体"/>
          <w:b/>
          <w:color w:val="333333"/>
          <w:highlight w:val="none"/>
          <w:shd w:val="clear" w:color="auto" w:fill="FFFFFF"/>
        </w:rPr>
        <w:t>二、申请人的资格要求</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20"/>
        <w:textAlignment w:val="auto"/>
        <w:rPr>
          <w:rFonts w:hint="eastAsia" w:ascii="楷体" w:hAnsi="楷体" w:eastAsia="楷体" w:cs="楷体"/>
          <w:color w:val="333333"/>
          <w:highlight w:val="none"/>
          <w:shd w:val="clear" w:color="auto" w:fill="FFFFFF"/>
        </w:rPr>
      </w:pPr>
      <w:r>
        <w:rPr>
          <w:rFonts w:hint="eastAsia" w:ascii="楷体" w:hAnsi="楷体" w:eastAsia="楷体" w:cs="楷体"/>
          <w:color w:val="333333"/>
          <w:highlight w:val="none"/>
          <w:shd w:val="clear" w:color="auto" w:fill="FFFFFF"/>
        </w:rPr>
        <w:t>1.满足《中华人民共和国政府釆购法》第二十二条规定;</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20"/>
        <w:textAlignment w:val="auto"/>
        <w:rPr>
          <w:rFonts w:hint="eastAsia" w:ascii="楷体" w:hAnsi="楷体" w:eastAsia="楷体" w:cs="楷体"/>
          <w:color w:val="333333"/>
          <w:highlight w:val="none"/>
          <w:shd w:val="clear" w:color="auto" w:fill="FFFFFF"/>
        </w:rPr>
      </w:pPr>
      <w:r>
        <w:rPr>
          <w:rFonts w:hint="eastAsia" w:ascii="楷体" w:hAnsi="楷体" w:eastAsia="楷体" w:cs="楷体"/>
          <w:color w:val="333333"/>
          <w:highlight w:val="none"/>
          <w:shd w:val="clear" w:color="auto" w:fill="FFFFFF"/>
        </w:rPr>
        <w:t>2.落实政府采购政策需满足的资格要求：</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20"/>
        <w:textAlignment w:val="auto"/>
        <w:rPr>
          <w:rFonts w:hint="eastAsia" w:ascii="楷体" w:hAnsi="楷体" w:eastAsia="楷体" w:cs="楷体"/>
          <w:color w:val="333333"/>
          <w:highlight w:val="none"/>
          <w:shd w:val="clear" w:color="auto" w:fill="FFFFFF"/>
        </w:rPr>
      </w:pPr>
      <w:r>
        <w:rPr>
          <w:rFonts w:hint="eastAsia" w:ascii="楷体" w:hAnsi="楷体" w:eastAsia="楷体" w:cs="楷体"/>
          <w:color w:val="333333"/>
          <w:highlight w:val="none"/>
          <w:shd w:val="clear" w:color="auto" w:fill="FFFFFF"/>
        </w:rPr>
        <w:t>合同包1(国家税务总局西安市新城区税务局劳务派遣服务项目)落实政府采购政策需满足的资格要求如下:</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20"/>
        <w:textAlignment w:val="auto"/>
        <w:rPr>
          <w:rFonts w:hint="eastAsia" w:ascii="楷体" w:hAnsi="楷体" w:eastAsia="楷体" w:cs="楷体"/>
          <w:color w:val="333333"/>
          <w:highlight w:val="none"/>
          <w:shd w:val="clear" w:color="auto" w:fill="FFFFFF"/>
        </w:rPr>
      </w:pPr>
      <w:r>
        <w:rPr>
          <w:rFonts w:hint="eastAsia" w:ascii="楷体" w:hAnsi="楷体" w:eastAsia="楷体" w:cs="楷体"/>
          <w:color w:val="333333"/>
          <w:highlight w:val="none"/>
          <w:shd w:val="clear" w:color="auto" w:fill="FFFFFF"/>
        </w:rPr>
        <w:t>本项目</w:t>
      </w:r>
      <w:r>
        <w:rPr>
          <w:rFonts w:hint="eastAsia" w:ascii="楷体" w:hAnsi="楷体" w:eastAsia="楷体" w:cs="楷体"/>
          <w:color w:val="333333"/>
          <w:highlight w:val="none"/>
          <w:shd w:val="clear" w:color="auto" w:fill="FFFFFF"/>
          <w:lang w:val="en-US" w:eastAsia="zh-CN"/>
        </w:rPr>
        <w:t>非</w:t>
      </w:r>
      <w:r>
        <w:rPr>
          <w:rFonts w:hint="eastAsia" w:ascii="楷体" w:hAnsi="楷体" w:eastAsia="楷体" w:cs="楷体"/>
          <w:color w:val="333333"/>
          <w:highlight w:val="none"/>
          <w:shd w:val="clear" w:color="auto" w:fill="FFFFFF"/>
        </w:rPr>
        <w:t>专门面向中小企业。</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楷体" w:hAnsi="楷体" w:eastAsia="楷体" w:cs="楷体"/>
          <w:color w:val="333333"/>
          <w:highlight w:val="none"/>
          <w:shd w:val="clear" w:color="auto" w:fill="FFFFFF"/>
        </w:rPr>
      </w:pPr>
      <w:r>
        <w:rPr>
          <w:rFonts w:hint="eastAsia" w:ascii="楷体" w:hAnsi="楷体" w:eastAsia="楷体" w:cs="楷体"/>
          <w:color w:val="333333"/>
          <w:highlight w:val="none"/>
          <w:shd w:val="clear" w:color="auto" w:fill="FFFFFF"/>
        </w:rPr>
        <w:t>3.本项目的特定资格要求：</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楷体" w:hAnsi="楷体" w:eastAsia="楷体" w:cs="楷体"/>
          <w:color w:val="333333"/>
          <w:highlight w:val="none"/>
          <w:shd w:val="clear" w:color="auto" w:fill="FFFFFF"/>
        </w:rPr>
      </w:pPr>
      <w:r>
        <w:rPr>
          <w:rFonts w:hint="eastAsia" w:ascii="楷体" w:hAnsi="楷体" w:eastAsia="楷体" w:cs="楷体"/>
          <w:color w:val="333333"/>
          <w:highlight w:val="none"/>
          <w:shd w:val="clear" w:color="auto" w:fill="FFFFFF"/>
        </w:rPr>
        <w:t>合同包1(国家税务总局西安市新城区税务局劳务派遣服务项目)特定资格要求如下:</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楷体" w:hAnsi="楷体" w:eastAsia="楷体" w:cs="楷体"/>
          <w:color w:val="333333"/>
          <w:highlight w:val="none"/>
          <w:shd w:val="clear" w:color="auto" w:fill="FFFFFF"/>
        </w:rPr>
      </w:pPr>
      <w:r>
        <w:rPr>
          <w:rFonts w:hint="eastAsia" w:ascii="楷体" w:hAnsi="楷体" w:eastAsia="楷体" w:cs="楷体"/>
          <w:color w:val="333333"/>
          <w:highlight w:val="none"/>
          <w:shd w:val="clear" w:color="auto" w:fill="FFFFFF"/>
        </w:rPr>
        <w:t>（1）法定代表人授权书（附法定代表人、被授权人身份证复印件）及被授权人身份证（法定代表人直接参加投标，须提供法定代表人身份证明及身份证原件）；</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楷体" w:hAnsi="楷体" w:eastAsia="楷体" w:cs="楷体"/>
          <w:color w:val="333333"/>
          <w:highlight w:val="none"/>
          <w:shd w:val="clear" w:color="auto" w:fill="FFFFFF"/>
        </w:rPr>
      </w:pPr>
      <w:r>
        <w:rPr>
          <w:rFonts w:hint="eastAsia" w:ascii="楷体" w:hAnsi="楷体" w:eastAsia="楷体" w:cs="楷体"/>
          <w:color w:val="333333"/>
          <w:highlight w:val="none"/>
          <w:shd w:val="clear" w:color="auto" w:fill="FFFFFF"/>
        </w:rPr>
        <w:t>（2）供应商不得为“信用中国”网站（www.creditchina.gov.cn）中列入“失信被执行人（中国执行信息公开网http://zxgk.court.gov.cn/shixin/）”和“</w:t>
      </w:r>
      <w:r>
        <w:rPr>
          <w:rFonts w:hint="eastAsia" w:ascii="楷体" w:hAnsi="楷体" w:eastAsia="楷体" w:cs="楷体"/>
          <w:color w:val="333333"/>
          <w:highlight w:val="none"/>
          <w:shd w:val="clear" w:color="auto" w:fill="FFFFFF"/>
          <w:lang w:val="en-US" w:eastAsia="zh-CN"/>
        </w:rPr>
        <w:t>重大税收违法失信主体</w:t>
      </w:r>
      <w:r>
        <w:rPr>
          <w:rFonts w:hint="eastAsia" w:ascii="楷体" w:hAnsi="楷体" w:eastAsia="楷体" w:cs="楷体"/>
          <w:color w:val="333333"/>
          <w:highlight w:val="none"/>
          <w:shd w:val="clear" w:color="auto" w:fill="FFFFFF"/>
        </w:rPr>
        <w:t>”的供应商，不得为中国政府采购网（www.ccgp.gov.cn）政府采购“严重违法失信行为记录名单”中被财政部门禁止参加政府采购活动的供应商；</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楷体" w:hAnsi="楷体" w:eastAsia="楷体" w:cs="楷体"/>
          <w:color w:val="333333"/>
          <w:highlight w:val="none"/>
          <w:shd w:val="clear" w:color="auto" w:fill="FFFFFF"/>
          <w:lang w:val="en-US" w:eastAsia="zh-CN"/>
        </w:rPr>
      </w:pPr>
      <w:r>
        <w:rPr>
          <w:rFonts w:hint="eastAsia" w:ascii="楷体" w:hAnsi="楷体" w:eastAsia="楷体" w:cs="楷体"/>
          <w:color w:val="333333"/>
          <w:highlight w:val="none"/>
          <w:shd w:val="clear" w:color="auto" w:fill="FFFFFF"/>
          <w:lang w:eastAsia="zh-CN"/>
        </w:rPr>
        <w:t>（</w:t>
      </w:r>
      <w:r>
        <w:rPr>
          <w:rFonts w:hint="eastAsia" w:ascii="楷体" w:hAnsi="楷体" w:eastAsia="楷体" w:cs="楷体"/>
          <w:color w:val="333333"/>
          <w:highlight w:val="none"/>
          <w:shd w:val="clear" w:color="auto" w:fill="FFFFFF"/>
          <w:lang w:val="en-US" w:eastAsia="zh-CN"/>
        </w:rPr>
        <w:t>3）供应商须提供有效《劳务派遣经营许可证》及《人力资源服务许可证》；</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楷体" w:hAnsi="楷体" w:eastAsia="楷体" w:cs="楷体"/>
          <w:color w:val="333333"/>
          <w:highlight w:val="none"/>
          <w:shd w:val="clear" w:color="auto" w:fill="FFFFFF"/>
        </w:rPr>
      </w:pPr>
      <w:r>
        <w:rPr>
          <w:rFonts w:hint="eastAsia" w:ascii="楷体" w:hAnsi="楷体" w:eastAsia="楷体" w:cs="楷体"/>
          <w:color w:val="333333"/>
          <w:highlight w:val="none"/>
          <w:shd w:val="clear" w:color="auto" w:fill="FFFFFF"/>
        </w:rPr>
        <w:t>（</w:t>
      </w:r>
      <w:r>
        <w:rPr>
          <w:rFonts w:hint="eastAsia" w:ascii="楷体" w:hAnsi="楷体" w:eastAsia="楷体" w:cs="楷体"/>
          <w:color w:val="333333"/>
          <w:highlight w:val="none"/>
          <w:shd w:val="clear" w:color="auto" w:fill="FFFFFF"/>
          <w:lang w:val="en-US" w:eastAsia="zh-CN"/>
        </w:rPr>
        <w:t>4</w:t>
      </w:r>
      <w:r>
        <w:rPr>
          <w:rFonts w:hint="eastAsia" w:ascii="楷体" w:hAnsi="楷体" w:eastAsia="楷体" w:cs="楷体"/>
          <w:color w:val="333333"/>
          <w:highlight w:val="none"/>
          <w:shd w:val="clear" w:color="auto" w:fill="FFFFFF"/>
        </w:rPr>
        <w:t>）控股管理关系：单位负责人为同一人或者存在直接控股、管理关系的供应商，不得参加同一合同下的政府采购活动;</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楷体" w:hAnsi="楷体" w:eastAsia="楷体" w:cs="楷体"/>
          <w:color w:val="333333"/>
          <w:highlight w:val="none"/>
          <w:shd w:val="clear" w:color="auto" w:fill="FFFFFF"/>
        </w:rPr>
      </w:pPr>
      <w:r>
        <w:rPr>
          <w:rFonts w:hint="eastAsia" w:ascii="楷体" w:hAnsi="楷体" w:eastAsia="楷体" w:cs="楷体"/>
          <w:color w:val="333333"/>
          <w:highlight w:val="none"/>
          <w:shd w:val="clear" w:color="auto" w:fill="FFFFFF"/>
        </w:rPr>
        <w:t>（</w:t>
      </w:r>
      <w:r>
        <w:rPr>
          <w:rFonts w:hint="eastAsia" w:ascii="楷体" w:hAnsi="楷体" w:eastAsia="楷体" w:cs="楷体"/>
          <w:color w:val="333333"/>
          <w:highlight w:val="none"/>
          <w:shd w:val="clear" w:color="auto" w:fill="FFFFFF"/>
          <w:lang w:val="en-US" w:eastAsia="zh-CN"/>
        </w:rPr>
        <w:t>5</w:t>
      </w:r>
      <w:r>
        <w:rPr>
          <w:rFonts w:hint="eastAsia" w:ascii="楷体" w:hAnsi="楷体" w:eastAsia="楷体" w:cs="楷体"/>
          <w:color w:val="333333"/>
          <w:highlight w:val="none"/>
          <w:shd w:val="clear" w:color="auto" w:fill="FFFFFF"/>
        </w:rPr>
        <w:t>）为本项目提供过整体设计、规范编制或者项目管理、监理、检测等服务的供应商，不得再参加本项目采购活动。</w:t>
      </w:r>
    </w:p>
    <w:p>
      <w:pPr>
        <w:pStyle w:val="5"/>
        <w:spacing w:before="150" w:beforeAutospacing="0" w:after="0" w:afterAutospacing="0" w:line="510" w:lineRule="atLeast"/>
        <w:rPr>
          <w:rFonts w:hint="eastAsia" w:ascii="楷体" w:hAnsi="楷体" w:eastAsia="楷体" w:cs="楷体"/>
          <w:b/>
          <w:color w:val="333333"/>
          <w:highlight w:val="none"/>
        </w:rPr>
      </w:pPr>
      <w:r>
        <w:rPr>
          <w:rFonts w:hint="eastAsia" w:ascii="楷体" w:hAnsi="楷体" w:eastAsia="楷体" w:cs="楷体"/>
          <w:b/>
          <w:color w:val="333333"/>
          <w:highlight w:val="none"/>
          <w:shd w:val="clear" w:color="auto" w:fill="FFFFFF"/>
        </w:rPr>
        <w:t>三、获取招标文件</w:t>
      </w:r>
    </w:p>
    <w:p>
      <w:pPr>
        <w:pStyle w:val="5"/>
        <w:spacing w:before="0" w:beforeAutospacing="0" w:after="0" w:afterAutospacing="0" w:line="510" w:lineRule="atLeast"/>
        <w:ind w:firstLine="420"/>
        <w:rPr>
          <w:rFonts w:hint="eastAsia" w:ascii="楷体" w:hAnsi="楷体" w:eastAsia="楷体" w:cs="楷体"/>
          <w:color w:val="333333"/>
          <w:highlight w:val="none"/>
        </w:rPr>
      </w:pPr>
      <w:r>
        <w:rPr>
          <w:rFonts w:hint="eastAsia" w:ascii="楷体" w:hAnsi="楷体" w:eastAsia="楷体" w:cs="楷体"/>
          <w:color w:val="333333"/>
          <w:highlight w:val="none"/>
          <w:shd w:val="clear" w:color="auto" w:fill="FFFFFF"/>
        </w:rPr>
        <w:t>时间：2022年</w:t>
      </w:r>
      <w:r>
        <w:rPr>
          <w:rFonts w:hint="eastAsia" w:ascii="楷体" w:hAnsi="楷体" w:eastAsia="楷体" w:cs="楷体"/>
          <w:color w:val="333333"/>
          <w:highlight w:val="none"/>
          <w:u w:val="single"/>
          <w:shd w:val="clear" w:color="auto" w:fill="FFFFFF"/>
          <w:lang w:val="en-US" w:eastAsia="zh-CN"/>
        </w:rPr>
        <w:t>09</w:t>
      </w:r>
      <w:r>
        <w:rPr>
          <w:rFonts w:hint="eastAsia" w:ascii="楷体" w:hAnsi="楷体" w:eastAsia="楷体" w:cs="楷体"/>
          <w:color w:val="333333"/>
          <w:highlight w:val="none"/>
          <w:shd w:val="clear" w:color="auto" w:fill="FFFFFF"/>
        </w:rPr>
        <w:t>月</w:t>
      </w:r>
      <w:r>
        <w:rPr>
          <w:rFonts w:hint="eastAsia" w:ascii="楷体" w:hAnsi="楷体" w:eastAsia="楷体" w:cs="楷体"/>
          <w:color w:val="333333"/>
          <w:highlight w:val="none"/>
          <w:u w:val="single"/>
          <w:shd w:val="clear" w:color="auto" w:fill="FFFFFF"/>
          <w:lang w:val="en-US" w:eastAsia="zh-CN"/>
        </w:rPr>
        <w:t>06</w:t>
      </w:r>
      <w:r>
        <w:rPr>
          <w:rFonts w:hint="eastAsia" w:ascii="楷体" w:hAnsi="楷体" w:eastAsia="楷体" w:cs="楷体"/>
          <w:color w:val="333333"/>
          <w:highlight w:val="none"/>
          <w:shd w:val="clear" w:color="auto" w:fill="FFFFFF"/>
        </w:rPr>
        <w:t>日至2022年</w:t>
      </w:r>
      <w:r>
        <w:rPr>
          <w:rFonts w:hint="eastAsia" w:ascii="楷体" w:hAnsi="楷体" w:eastAsia="楷体" w:cs="楷体"/>
          <w:color w:val="333333"/>
          <w:highlight w:val="none"/>
          <w:u w:val="single"/>
          <w:shd w:val="clear" w:color="auto" w:fill="FFFFFF"/>
          <w:lang w:val="en-US" w:eastAsia="zh-CN"/>
        </w:rPr>
        <w:t>09</w:t>
      </w:r>
      <w:r>
        <w:rPr>
          <w:rFonts w:hint="eastAsia" w:ascii="楷体" w:hAnsi="楷体" w:eastAsia="楷体" w:cs="楷体"/>
          <w:color w:val="333333"/>
          <w:highlight w:val="none"/>
          <w:shd w:val="clear" w:color="auto" w:fill="FFFFFF"/>
        </w:rPr>
        <w:t>月</w:t>
      </w:r>
      <w:r>
        <w:rPr>
          <w:rFonts w:hint="eastAsia" w:ascii="楷体" w:hAnsi="楷体" w:eastAsia="楷体" w:cs="楷体"/>
          <w:color w:val="333333"/>
          <w:highlight w:val="none"/>
          <w:u w:val="single"/>
          <w:shd w:val="clear" w:color="auto" w:fill="FFFFFF"/>
          <w:lang w:val="en-US" w:eastAsia="zh-CN"/>
        </w:rPr>
        <w:t>13</w:t>
      </w:r>
      <w:r>
        <w:rPr>
          <w:rFonts w:hint="eastAsia" w:ascii="楷体" w:hAnsi="楷体" w:eastAsia="楷体" w:cs="楷体"/>
          <w:color w:val="333333"/>
          <w:highlight w:val="none"/>
          <w:shd w:val="clear" w:color="auto" w:fill="FFFFFF"/>
        </w:rPr>
        <w:t>日，每天上午09:00:00至12:00:00，下午14:00:00至17:00:00（北京时间,法定节假日除外）</w:t>
      </w:r>
    </w:p>
    <w:p>
      <w:pPr>
        <w:pStyle w:val="5"/>
        <w:spacing w:before="0" w:beforeAutospacing="0" w:after="0" w:afterAutospacing="0" w:line="510" w:lineRule="atLeast"/>
        <w:ind w:firstLine="420"/>
        <w:rPr>
          <w:rFonts w:hint="eastAsia" w:ascii="楷体" w:hAnsi="楷体" w:eastAsia="楷体" w:cs="楷体"/>
          <w:color w:val="333333"/>
          <w:highlight w:val="none"/>
          <w:lang w:eastAsia="zh-CN"/>
        </w:rPr>
      </w:pPr>
      <w:r>
        <w:rPr>
          <w:rFonts w:hint="eastAsia" w:ascii="楷体" w:hAnsi="楷体" w:eastAsia="楷体" w:cs="楷体"/>
          <w:color w:val="333333"/>
          <w:highlight w:val="none"/>
          <w:shd w:val="clear" w:color="auto" w:fill="FFFFFF"/>
        </w:rPr>
        <w:t>地点：</w:t>
      </w:r>
      <w:r>
        <w:rPr>
          <w:rFonts w:hint="eastAsia" w:ascii="楷体" w:hAnsi="楷体" w:eastAsia="楷体" w:cs="楷体"/>
          <w:color w:val="333333"/>
          <w:highlight w:val="none"/>
          <w:shd w:val="clear" w:color="auto" w:fill="FFFFFF"/>
          <w:lang w:eastAsia="zh-CN"/>
        </w:rPr>
        <w:t>西安市经开区凤城五路赛高街区A座902室</w:t>
      </w:r>
    </w:p>
    <w:p>
      <w:pPr>
        <w:pStyle w:val="5"/>
        <w:spacing w:before="0" w:beforeAutospacing="0" w:after="0" w:afterAutospacing="0" w:line="510" w:lineRule="atLeast"/>
        <w:ind w:firstLine="420"/>
        <w:rPr>
          <w:rFonts w:hint="eastAsia" w:ascii="楷体" w:hAnsi="楷体" w:eastAsia="楷体" w:cs="楷体"/>
          <w:color w:val="333333"/>
          <w:highlight w:val="none"/>
        </w:rPr>
      </w:pPr>
      <w:r>
        <w:rPr>
          <w:rFonts w:hint="eastAsia" w:ascii="楷体" w:hAnsi="楷体" w:eastAsia="楷体" w:cs="楷体"/>
          <w:color w:val="333333"/>
          <w:highlight w:val="none"/>
          <w:shd w:val="clear" w:color="auto" w:fill="FFFFFF"/>
        </w:rPr>
        <w:t>方式：现场</w:t>
      </w:r>
      <w:r>
        <w:rPr>
          <w:rFonts w:hint="eastAsia" w:ascii="楷体" w:hAnsi="楷体" w:eastAsia="楷体" w:cs="楷体"/>
          <w:kern w:val="2"/>
          <w:highlight w:val="none"/>
        </w:rPr>
        <w:t>获取</w:t>
      </w:r>
    </w:p>
    <w:p>
      <w:pPr>
        <w:pStyle w:val="5"/>
        <w:spacing w:before="0" w:beforeAutospacing="0" w:after="0" w:afterAutospacing="0" w:line="510" w:lineRule="atLeast"/>
        <w:ind w:firstLine="420"/>
        <w:rPr>
          <w:rFonts w:hint="eastAsia" w:ascii="楷体" w:hAnsi="楷体" w:eastAsia="楷体" w:cs="楷体"/>
          <w:color w:val="333333"/>
          <w:highlight w:val="none"/>
        </w:rPr>
      </w:pPr>
      <w:r>
        <w:rPr>
          <w:rFonts w:hint="eastAsia" w:ascii="楷体" w:hAnsi="楷体" w:eastAsia="楷体" w:cs="楷体"/>
          <w:color w:val="333333"/>
          <w:highlight w:val="none"/>
          <w:shd w:val="clear" w:color="auto" w:fill="FFFFFF"/>
        </w:rPr>
        <w:t>售价：免费</w:t>
      </w:r>
      <w:r>
        <w:rPr>
          <w:rFonts w:hint="eastAsia" w:ascii="楷体" w:hAnsi="楷体" w:eastAsia="楷体" w:cs="楷体"/>
          <w:kern w:val="2"/>
          <w:highlight w:val="none"/>
        </w:rPr>
        <w:t>获取</w:t>
      </w:r>
    </w:p>
    <w:p>
      <w:pPr>
        <w:pStyle w:val="5"/>
        <w:spacing w:before="150" w:beforeAutospacing="0" w:after="0" w:afterAutospacing="0" w:line="510" w:lineRule="atLeast"/>
        <w:rPr>
          <w:rFonts w:hint="eastAsia" w:ascii="楷体" w:hAnsi="楷体" w:eastAsia="楷体" w:cs="楷体"/>
          <w:b/>
          <w:color w:val="333333"/>
          <w:highlight w:val="none"/>
        </w:rPr>
      </w:pPr>
      <w:r>
        <w:rPr>
          <w:rFonts w:hint="eastAsia" w:ascii="楷体" w:hAnsi="楷体" w:eastAsia="楷体" w:cs="楷体"/>
          <w:b/>
          <w:color w:val="333333"/>
          <w:highlight w:val="none"/>
          <w:shd w:val="clear" w:color="auto" w:fill="FFFFFF"/>
        </w:rPr>
        <w:t>四、提交投标文件截止时间、开标时间和地点</w:t>
      </w:r>
    </w:p>
    <w:p>
      <w:pPr>
        <w:pStyle w:val="5"/>
        <w:spacing w:before="0" w:beforeAutospacing="0" w:after="0" w:afterAutospacing="0" w:line="510" w:lineRule="atLeast"/>
        <w:ind w:firstLine="420"/>
        <w:rPr>
          <w:rFonts w:hint="eastAsia" w:ascii="楷体" w:hAnsi="楷体" w:eastAsia="楷体" w:cs="楷体"/>
          <w:color w:val="333333"/>
          <w:highlight w:val="none"/>
          <w:shd w:val="clear" w:color="auto" w:fill="FFFFFF"/>
        </w:rPr>
      </w:pPr>
      <w:r>
        <w:rPr>
          <w:rFonts w:hint="eastAsia" w:ascii="楷体" w:hAnsi="楷体" w:eastAsia="楷体" w:cs="楷体"/>
          <w:color w:val="333333"/>
          <w:highlight w:val="none"/>
          <w:shd w:val="clear" w:color="auto" w:fill="FFFFFF"/>
        </w:rPr>
        <w:t>2022年</w:t>
      </w:r>
      <w:r>
        <w:rPr>
          <w:rFonts w:hint="eastAsia" w:ascii="楷体" w:hAnsi="楷体" w:eastAsia="楷体" w:cs="楷体"/>
          <w:color w:val="333333"/>
          <w:highlight w:val="none"/>
          <w:u w:val="single"/>
          <w:shd w:val="clear" w:color="auto" w:fill="FFFFFF"/>
          <w:lang w:val="en-US" w:eastAsia="zh-CN"/>
        </w:rPr>
        <w:t>09月26日</w:t>
      </w:r>
      <w:r>
        <w:rPr>
          <w:rFonts w:hint="eastAsia" w:ascii="楷体" w:hAnsi="楷体" w:eastAsia="楷体" w:cs="楷体"/>
          <w:color w:val="333333"/>
          <w:highlight w:val="none"/>
          <w:shd w:val="clear" w:color="auto" w:fill="FFFFFF"/>
        </w:rPr>
        <w:t>14时30分00秒 （北京时间）</w:t>
      </w:r>
    </w:p>
    <w:p>
      <w:pPr>
        <w:pStyle w:val="5"/>
        <w:spacing w:before="0" w:beforeAutospacing="0" w:after="0" w:afterAutospacing="0" w:line="510" w:lineRule="atLeast"/>
        <w:ind w:firstLine="420"/>
        <w:rPr>
          <w:rFonts w:hint="eastAsia" w:ascii="楷体" w:hAnsi="楷体" w:eastAsia="楷体" w:cs="楷体"/>
          <w:color w:val="333333"/>
          <w:highlight w:val="none"/>
        </w:rPr>
      </w:pPr>
      <w:r>
        <w:rPr>
          <w:rFonts w:hint="eastAsia" w:ascii="楷体" w:hAnsi="楷体" w:eastAsia="楷体" w:cs="楷体"/>
          <w:color w:val="333333"/>
          <w:highlight w:val="none"/>
          <w:shd w:val="clear" w:color="auto" w:fill="FFFFFF"/>
        </w:rPr>
        <w:t>地点：</w:t>
      </w:r>
      <w:r>
        <w:rPr>
          <w:rFonts w:hint="eastAsia" w:ascii="楷体" w:hAnsi="楷体" w:eastAsia="楷体" w:cs="楷体"/>
          <w:color w:val="333333"/>
          <w:highlight w:val="none"/>
          <w:shd w:val="clear" w:color="auto" w:fill="FFFFFF"/>
          <w:lang w:eastAsia="zh-CN"/>
        </w:rPr>
        <w:t>西安市经开区凤城五路赛高街区A座902室</w:t>
      </w:r>
    </w:p>
    <w:p>
      <w:pPr>
        <w:pStyle w:val="5"/>
        <w:spacing w:before="150" w:beforeAutospacing="0" w:after="0" w:afterAutospacing="0" w:line="510" w:lineRule="atLeast"/>
        <w:rPr>
          <w:rFonts w:hint="eastAsia" w:ascii="楷体" w:hAnsi="楷体" w:eastAsia="楷体" w:cs="楷体"/>
          <w:b/>
          <w:color w:val="333333"/>
          <w:highlight w:val="none"/>
        </w:rPr>
      </w:pPr>
      <w:r>
        <w:rPr>
          <w:rFonts w:hint="eastAsia" w:ascii="楷体" w:hAnsi="楷体" w:eastAsia="楷体" w:cs="楷体"/>
          <w:b/>
          <w:color w:val="333333"/>
          <w:highlight w:val="none"/>
          <w:shd w:val="clear" w:color="auto" w:fill="FFFFFF"/>
        </w:rPr>
        <w:t>五、公告期限</w:t>
      </w:r>
    </w:p>
    <w:p>
      <w:pPr>
        <w:pStyle w:val="5"/>
        <w:spacing w:before="0" w:beforeAutospacing="0" w:after="0" w:afterAutospacing="0" w:line="510" w:lineRule="atLeast"/>
        <w:ind w:firstLine="420"/>
        <w:rPr>
          <w:rFonts w:hint="eastAsia" w:ascii="楷体" w:hAnsi="楷体" w:eastAsia="楷体" w:cs="楷体"/>
          <w:color w:val="333333"/>
          <w:highlight w:val="none"/>
        </w:rPr>
      </w:pPr>
      <w:r>
        <w:rPr>
          <w:rFonts w:hint="eastAsia" w:ascii="楷体" w:hAnsi="楷体" w:eastAsia="楷体" w:cs="楷体"/>
          <w:color w:val="333333"/>
          <w:highlight w:val="none"/>
          <w:shd w:val="clear" w:color="auto" w:fill="FFFFFF"/>
        </w:rPr>
        <w:t>自本公告发布之日起5个工作日。</w:t>
      </w:r>
    </w:p>
    <w:p>
      <w:pPr>
        <w:pStyle w:val="5"/>
        <w:numPr>
          <w:ilvl w:val="0"/>
          <w:numId w:val="1"/>
        </w:numPr>
        <w:spacing w:before="150" w:beforeAutospacing="0" w:after="0" w:afterAutospacing="0" w:line="510" w:lineRule="atLeast"/>
        <w:rPr>
          <w:rFonts w:hint="eastAsia" w:ascii="楷体" w:hAnsi="楷体" w:eastAsia="楷体" w:cs="楷体"/>
          <w:b/>
          <w:color w:val="333333"/>
          <w:highlight w:val="none"/>
          <w:shd w:val="clear" w:color="auto" w:fill="FFFFFF"/>
        </w:rPr>
      </w:pPr>
      <w:r>
        <w:rPr>
          <w:rFonts w:hint="eastAsia" w:ascii="楷体" w:hAnsi="楷体" w:eastAsia="楷体" w:cs="楷体"/>
          <w:b/>
          <w:color w:val="333333"/>
          <w:highlight w:val="none"/>
          <w:shd w:val="clear" w:color="auto" w:fill="FFFFFF"/>
        </w:rPr>
        <w:t>其他补充事宜</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textAlignment w:val="auto"/>
        <w:rPr>
          <w:rFonts w:hint="eastAsia" w:ascii="楷体" w:hAnsi="楷体" w:eastAsia="楷体" w:cs="楷体"/>
          <w:highlight w:val="none"/>
          <w:shd w:val="clear" w:color="auto" w:fill="FFFFFF"/>
        </w:rPr>
      </w:pPr>
      <w:r>
        <w:rPr>
          <w:rFonts w:hint="eastAsia" w:ascii="楷体" w:hAnsi="楷体" w:eastAsia="楷体" w:cs="楷体"/>
          <w:highlight w:val="none"/>
          <w:shd w:val="clear" w:color="auto" w:fill="FFFFFF"/>
        </w:rPr>
        <w:t>本项目开标地点：</w:t>
      </w:r>
      <w:r>
        <w:rPr>
          <w:rFonts w:hint="eastAsia" w:ascii="楷体" w:hAnsi="楷体" w:eastAsia="楷体" w:cs="楷体"/>
          <w:highlight w:val="none"/>
          <w:shd w:val="clear" w:color="auto" w:fill="FFFFFF"/>
          <w:lang w:eastAsia="zh-CN"/>
        </w:rPr>
        <w:t>西安市经开区凤城五路赛高街区A座902室</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240" w:firstLineChars="100"/>
        <w:textAlignment w:val="auto"/>
        <w:rPr>
          <w:rFonts w:hint="eastAsia" w:ascii="楷体" w:hAnsi="楷体" w:eastAsia="楷体" w:cs="楷体"/>
          <w:highlight w:val="none"/>
          <w:shd w:val="clear" w:color="auto" w:fill="FFFFFF"/>
        </w:rPr>
      </w:pPr>
      <w:r>
        <w:rPr>
          <w:rFonts w:hint="eastAsia" w:ascii="楷体" w:hAnsi="楷体" w:eastAsia="楷体" w:cs="楷体"/>
          <w:highlight w:val="none"/>
          <w:shd w:val="clear" w:color="auto" w:fill="FFFFFF"/>
        </w:rPr>
        <w:t>1、领取招标文件请携带单位介绍信原件，经办人身份证原件及加盖供应商公章的身份证复印件。(提示:请供应商按照陕西省财政厅关于政府采购供应商注册登记有关事项的通知中的要求，通过陕西省政府采购网（http://www.ccgp-shaanxi.gov.cn/）注册登记加入陕西省政府采购供应商库。)</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240" w:firstLineChars="100"/>
        <w:textAlignment w:val="auto"/>
        <w:rPr>
          <w:rFonts w:hint="eastAsia" w:ascii="楷体" w:hAnsi="楷体" w:eastAsia="楷体" w:cs="楷体"/>
          <w:highlight w:val="none"/>
          <w:shd w:val="clear" w:color="auto" w:fill="FFFFFF"/>
        </w:rPr>
      </w:pPr>
      <w:r>
        <w:rPr>
          <w:rFonts w:hint="eastAsia" w:ascii="楷体" w:hAnsi="楷体" w:eastAsia="楷体" w:cs="楷体"/>
          <w:highlight w:val="none"/>
          <w:shd w:val="clear" w:color="auto" w:fill="FFFFFF"/>
        </w:rPr>
        <w:t>2、需要落实的政府采购政策： </w:t>
      </w:r>
    </w:p>
    <w:p>
      <w:pPr>
        <w:pStyle w:val="5"/>
        <w:spacing w:before="0" w:beforeAutospacing="0" w:after="0" w:afterAutospacing="0" w:line="360" w:lineRule="auto"/>
        <w:ind w:firstLine="240" w:firstLineChars="100"/>
        <w:rPr>
          <w:rFonts w:hint="eastAsia" w:ascii="楷体" w:hAnsi="楷体" w:eastAsia="楷体" w:cs="楷体"/>
          <w:highlight w:val="none"/>
          <w:shd w:val="clear" w:color="auto" w:fill="FFFFFF"/>
        </w:rPr>
      </w:pPr>
      <w:r>
        <w:rPr>
          <w:rFonts w:hint="eastAsia" w:ascii="楷体" w:hAnsi="楷体" w:eastAsia="楷体" w:cs="楷体"/>
          <w:highlight w:val="none"/>
          <w:shd w:val="clear" w:color="auto" w:fill="FFFFFF"/>
        </w:rPr>
        <w:t>（1）《政府采购促进中小企业发展管理办法》（财库〔2020〕46号）； </w:t>
      </w:r>
    </w:p>
    <w:p>
      <w:pPr>
        <w:pStyle w:val="5"/>
        <w:spacing w:before="0" w:beforeAutospacing="0" w:after="0" w:afterAutospacing="0" w:line="360" w:lineRule="auto"/>
        <w:ind w:firstLine="240" w:firstLineChars="100"/>
        <w:rPr>
          <w:rFonts w:hint="eastAsia" w:ascii="楷体" w:hAnsi="楷体" w:eastAsia="楷体" w:cs="楷体"/>
          <w:highlight w:val="none"/>
          <w:shd w:val="clear" w:color="auto" w:fill="FFFFFF"/>
        </w:rPr>
      </w:pPr>
      <w:r>
        <w:rPr>
          <w:rFonts w:hint="eastAsia" w:ascii="楷体" w:hAnsi="楷体" w:eastAsia="楷体" w:cs="楷体"/>
          <w:highlight w:val="none"/>
          <w:shd w:val="clear" w:color="auto" w:fill="FFFFFF"/>
        </w:rPr>
        <w:t>（2） 《财政部司法部关于政府采购支持监狱企业发展有关问题的通知》（财库〔2014〕68 号）； </w:t>
      </w:r>
    </w:p>
    <w:p>
      <w:pPr>
        <w:pStyle w:val="5"/>
        <w:spacing w:before="0" w:beforeAutospacing="0" w:after="0" w:afterAutospacing="0" w:line="360" w:lineRule="auto"/>
        <w:ind w:firstLine="240" w:firstLineChars="100"/>
        <w:rPr>
          <w:rFonts w:hint="eastAsia" w:ascii="楷体" w:hAnsi="楷体" w:eastAsia="楷体" w:cs="楷体"/>
          <w:highlight w:val="none"/>
          <w:shd w:val="clear" w:color="auto" w:fill="FFFFFF"/>
        </w:rPr>
      </w:pPr>
      <w:r>
        <w:rPr>
          <w:rFonts w:hint="eastAsia" w:ascii="楷体" w:hAnsi="楷体" w:eastAsia="楷体" w:cs="楷体"/>
          <w:highlight w:val="none"/>
          <w:shd w:val="clear" w:color="auto" w:fill="FFFFFF"/>
        </w:rPr>
        <w:t>（3）《国务院办公厅关于建立政府强制采购节能产品制度的通知》（国发办〔2007〕51号）； </w:t>
      </w:r>
    </w:p>
    <w:p>
      <w:pPr>
        <w:pStyle w:val="5"/>
        <w:spacing w:before="0" w:beforeAutospacing="0" w:after="0" w:afterAutospacing="0" w:line="360" w:lineRule="auto"/>
        <w:ind w:firstLine="240" w:firstLineChars="100"/>
        <w:rPr>
          <w:rFonts w:hint="eastAsia" w:ascii="楷体" w:hAnsi="楷体" w:eastAsia="楷体" w:cs="楷体"/>
          <w:highlight w:val="none"/>
          <w:shd w:val="clear" w:color="auto" w:fill="FFFFFF"/>
        </w:rPr>
      </w:pPr>
      <w:r>
        <w:rPr>
          <w:rFonts w:hint="eastAsia" w:ascii="楷体" w:hAnsi="楷体" w:eastAsia="楷体" w:cs="楷体"/>
          <w:highlight w:val="none"/>
          <w:shd w:val="clear" w:color="auto" w:fill="FFFFFF"/>
        </w:rPr>
        <w:t>（4）《节能产品政府采购实施意见》（财库〔2004〕185号）； </w:t>
      </w:r>
    </w:p>
    <w:p>
      <w:pPr>
        <w:pStyle w:val="5"/>
        <w:spacing w:before="0" w:beforeAutospacing="0" w:after="0" w:afterAutospacing="0" w:line="360" w:lineRule="auto"/>
        <w:ind w:firstLine="240" w:firstLineChars="100"/>
        <w:rPr>
          <w:rFonts w:hint="eastAsia" w:ascii="楷体" w:hAnsi="楷体" w:eastAsia="楷体" w:cs="楷体"/>
          <w:highlight w:val="none"/>
          <w:shd w:val="clear" w:color="auto" w:fill="FFFFFF"/>
        </w:rPr>
      </w:pPr>
      <w:r>
        <w:rPr>
          <w:rFonts w:hint="eastAsia" w:ascii="楷体" w:hAnsi="楷体" w:eastAsia="楷体" w:cs="楷体"/>
          <w:highlight w:val="none"/>
          <w:shd w:val="clear" w:color="auto" w:fill="FFFFFF"/>
        </w:rPr>
        <w:t>（5）《环境标志产品政府采购实施的意见》（财库〔2006〕90号）； </w:t>
      </w:r>
    </w:p>
    <w:p>
      <w:pPr>
        <w:pStyle w:val="5"/>
        <w:spacing w:before="0" w:beforeAutospacing="0" w:after="0" w:afterAutospacing="0" w:line="360" w:lineRule="auto"/>
        <w:ind w:firstLine="240" w:firstLineChars="100"/>
        <w:rPr>
          <w:rFonts w:hint="eastAsia" w:ascii="楷体" w:hAnsi="楷体" w:eastAsia="楷体" w:cs="楷体"/>
          <w:highlight w:val="none"/>
          <w:shd w:val="clear" w:color="auto" w:fill="FFFFFF"/>
        </w:rPr>
      </w:pPr>
      <w:r>
        <w:rPr>
          <w:rFonts w:hint="eastAsia" w:ascii="楷体" w:hAnsi="楷体" w:eastAsia="楷体" w:cs="楷体"/>
          <w:highlight w:val="none"/>
          <w:shd w:val="clear" w:color="auto" w:fill="FFFFFF"/>
        </w:rPr>
        <w:t>（6）《三部门联合发布关于促进残疾人就业政府采购政策的通知》（财库〔2017〕141号）； </w:t>
      </w:r>
    </w:p>
    <w:p>
      <w:pPr>
        <w:pStyle w:val="5"/>
        <w:spacing w:before="0" w:beforeAutospacing="0" w:after="0" w:afterAutospacing="0" w:line="360" w:lineRule="auto"/>
        <w:ind w:firstLine="240" w:firstLineChars="100"/>
        <w:rPr>
          <w:rFonts w:hint="eastAsia" w:ascii="楷体" w:hAnsi="楷体" w:eastAsia="楷体" w:cs="楷体"/>
          <w:highlight w:val="none"/>
          <w:shd w:val="clear" w:color="auto" w:fill="FFFFFF"/>
        </w:rPr>
      </w:pPr>
      <w:r>
        <w:rPr>
          <w:rFonts w:hint="eastAsia" w:ascii="楷体" w:hAnsi="楷体" w:eastAsia="楷体" w:cs="楷体"/>
          <w:highlight w:val="none"/>
          <w:shd w:val="clear" w:color="auto" w:fill="FFFFFF"/>
        </w:rPr>
        <w:t>（7）《财政部发展改革委生态环境部市场监管总局关于调整优化节能产品、环境标志产品政府采购执行机制的通知》（财库〔2019〕9号）； </w:t>
      </w:r>
    </w:p>
    <w:p>
      <w:pPr>
        <w:pStyle w:val="5"/>
        <w:spacing w:before="0" w:beforeAutospacing="0" w:after="0" w:afterAutospacing="0" w:line="360" w:lineRule="auto"/>
        <w:ind w:firstLine="240" w:firstLineChars="100"/>
        <w:rPr>
          <w:rFonts w:hint="eastAsia" w:ascii="楷体" w:hAnsi="楷体" w:eastAsia="楷体" w:cs="楷体"/>
          <w:highlight w:val="none"/>
          <w:shd w:val="clear" w:color="auto" w:fill="FFFFFF"/>
        </w:rPr>
      </w:pPr>
      <w:r>
        <w:rPr>
          <w:rFonts w:hint="eastAsia" w:ascii="楷体" w:hAnsi="楷体" w:eastAsia="楷体" w:cs="楷体"/>
          <w:highlight w:val="none"/>
          <w:shd w:val="clear" w:color="auto" w:fill="FFFFFF"/>
        </w:rPr>
        <w:t>（8）陕西省财政厅关于印发《陕西省中小企业政府采购信用融资办法》（陕财办采〔2018〕23号）； </w:t>
      </w:r>
    </w:p>
    <w:p>
      <w:pPr>
        <w:pStyle w:val="5"/>
        <w:spacing w:before="0" w:beforeAutospacing="0" w:after="0" w:afterAutospacing="0" w:line="360" w:lineRule="auto"/>
        <w:ind w:firstLine="240" w:firstLineChars="100"/>
        <w:rPr>
          <w:rFonts w:hint="eastAsia" w:ascii="楷体" w:hAnsi="楷体" w:eastAsia="楷体" w:cs="楷体"/>
          <w:highlight w:val="none"/>
          <w:shd w:val="clear" w:color="auto" w:fill="FFFFFF"/>
        </w:rPr>
      </w:pPr>
      <w:r>
        <w:rPr>
          <w:rFonts w:hint="eastAsia" w:ascii="楷体" w:hAnsi="楷体" w:eastAsia="楷体" w:cs="楷体"/>
          <w:highlight w:val="none"/>
          <w:shd w:val="clear" w:color="auto" w:fill="FFFFFF"/>
        </w:rPr>
        <w:t>（9）《财政部 农业农村部 国家乡村振兴局关于运用政府采购政策支持乡村产业振兴的通知》（财库〔2021〕19号）；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0" w:beforeAutospacing="0" w:after="0" w:afterAutospacing="0" w:line="360" w:lineRule="auto"/>
        <w:ind w:right="0" w:firstLine="240" w:firstLineChars="100"/>
        <w:jc w:val="both"/>
        <w:textAlignment w:val="auto"/>
        <w:rPr>
          <w:rFonts w:hint="eastAsia" w:ascii="楷体" w:hAnsi="楷体" w:eastAsia="楷体" w:cs="楷体"/>
          <w:bCs w:val="0"/>
          <w:color w:val="auto"/>
          <w:kern w:val="2"/>
          <w:sz w:val="24"/>
          <w:szCs w:val="24"/>
          <w:highlight w:val="none"/>
          <w:lang w:val="en-US" w:eastAsia="zh-CN" w:bidi="ar-SA"/>
        </w:rPr>
      </w:pPr>
      <w:r>
        <w:rPr>
          <w:rFonts w:hint="eastAsia" w:ascii="楷体" w:hAnsi="楷体" w:eastAsia="楷体" w:cs="楷体"/>
          <w:bCs w:val="0"/>
          <w:color w:val="auto"/>
          <w:kern w:val="2"/>
          <w:sz w:val="24"/>
          <w:szCs w:val="24"/>
          <w:highlight w:val="none"/>
          <w:lang w:val="en-US" w:eastAsia="zh-CN" w:bidi="ar-SA"/>
        </w:rPr>
        <w:t>（10）《财政部农业农村部国家 乡村振兴局 中华全国供销合作总社关于印发&lt;关于深入开展政府采购脱贫地区农副产品工作推进乡村产业振兴的实施意见&gt;的通知》（财库〔2021〕20 号）；</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0" w:beforeAutospacing="0" w:after="0" w:afterAutospacing="0" w:line="360" w:lineRule="auto"/>
        <w:ind w:right="0" w:firstLine="240" w:firstLineChars="100"/>
        <w:jc w:val="both"/>
        <w:textAlignment w:val="auto"/>
        <w:rPr>
          <w:rFonts w:hint="eastAsia" w:ascii="楷体" w:hAnsi="楷体" w:eastAsia="楷体" w:cs="楷体"/>
          <w:bCs w:val="0"/>
          <w:color w:val="auto"/>
          <w:kern w:val="2"/>
          <w:sz w:val="24"/>
          <w:szCs w:val="24"/>
          <w:highlight w:val="none"/>
          <w:lang w:val="en-US" w:eastAsia="zh-CN" w:bidi="ar-SA"/>
        </w:rPr>
      </w:pPr>
      <w:r>
        <w:rPr>
          <w:rFonts w:hint="eastAsia" w:ascii="楷体" w:hAnsi="楷体" w:eastAsia="楷体" w:cs="楷体"/>
          <w:bCs w:val="0"/>
          <w:color w:val="auto"/>
          <w:kern w:val="2"/>
          <w:sz w:val="24"/>
          <w:szCs w:val="24"/>
          <w:highlight w:val="none"/>
          <w:lang w:val="en-US" w:eastAsia="zh-CN" w:bidi="ar-SA"/>
        </w:rPr>
        <w:t xml:space="preserve">（11）《陕西省财政厅关于进一步加强政府绿色采购有关问题的通知》（陕财办采〔2021〕29 号）；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0" w:beforeAutospacing="0" w:after="0" w:afterAutospacing="0" w:line="360" w:lineRule="auto"/>
        <w:ind w:right="0" w:firstLine="240" w:firstLineChars="100"/>
        <w:jc w:val="both"/>
        <w:textAlignment w:val="auto"/>
        <w:rPr>
          <w:rFonts w:hint="eastAsia" w:ascii="楷体" w:hAnsi="楷体" w:eastAsia="楷体" w:cs="楷体"/>
          <w:bCs w:val="0"/>
          <w:color w:val="auto"/>
          <w:kern w:val="2"/>
          <w:sz w:val="24"/>
          <w:szCs w:val="24"/>
          <w:highlight w:val="none"/>
          <w:lang w:val="en-US" w:eastAsia="zh-CN" w:bidi="ar-SA"/>
        </w:rPr>
      </w:pPr>
      <w:r>
        <w:rPr>
          <w:rFonts w:hint="eastAsia" w:ascii="楷体" w:hAnsi="楷体" w:eastAsia="楷体" w:cs="楷体"/>
          <w:bCs w:val="0"/>
          <w:color w:val="auto"/>
          <w:kern w:val="2"/>
          <w:sz w:val="24"/>
          <w:szCs w:val="24"/>
          <w:highlight w:val="none"/>
          <w:lang w:val="en-US" w:eastAsia="zh-CN" w:bidi="ar-SA"/>
        </w:rPr>
        <w:t>（12）《财政部关于在政府采购活动中落实平等对待内外资企业有关政策的通知》（财 库〔2021〕35 号）</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right="0" w:firstLine="240" w:firstLineChars="100"/>
        <w:jc w:val="both"/>
        <w:textAlignment w:val="auto"/>
        <w:rPr>
          <w:rFonts w:hint="eastAsia" w:ascii="楷体" w:hAnsi="楷体" w:eastAsia="楷体" w:cs="楷体"/>
          <w:bCs w:val="0"/>
          <w:color w:val="auto"/>
          <w:kern w:val="2"/>
          <w:sz w:val="24"/>
          <w:szCs w:val="24"/>
          <w:highlight w:val="none"/>
          <w:lang w:val="en-US" w:eastAsia="zh-CN" w:bidi="ar-SA"/>
        </w:rPr>
      </w:pPr>
      <w:r>
        <w:rPr>
          <w:rFonts w:hint="eastAsia" w:ascii="楷体" w:hAnsi="楷体" w:eastAsia="楷体" w:cs="楷体"/>
          <w:bCs w:val="0"/>
          <w:color w:val="auto"/>
          <w:kern w:val="2"/>
          <w:sz w:val="24"/>
          <w:szCs w:val="24"/>
          <w:highlight w:val="none"/>
          <w:lang w:val="en-US" w:eastAsia="zh-CN" w:bidi="ar-SA"/>
        </w:rPr>
        <w:t>（13）陕西省财政厅《关于加快推进我省中小企业 政府采购信用融资工作 的通知》（陕财办采〔2020〕15 号）</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240" w:firstLineChars="100"/>
        <w:textAlignment w:val="auto"/>
        <w:rPr>
          <w:rFonts w:hint="eastAsia" w:ascii="楷体" w:hAnsi="楷体" w:eastAsia="楷体" w:cs="楷体"/>
          <w:color w:val="auto"/>
          <w:highlight w:val="none"/>
          <w:shd w:val="clear" w:color="auto" w:fill="FFFFFF"/>
        </w:rPr>
      </w:pPr>
      <w:r>
        <w:rPr>
          <w:rFonts w:hint="eastAsia" w:ascii="楷体" w:hAnsi="楷体" w:eastAsia="楷体" w:cs="楷体"/>
          <w:color w:val="auto"/>
          <w:highlight w:val="none"/>
          <w:shd w:val="clear" w:color="auto" w:fill="FFFFFF"/>
        </w:rPr>
        <w:t>（14）西安市财政局 市财函〔2022〕867 号 《关于进一步加大政府采购支持中小企业力度的通知》</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240" w:firstLineChars="100"/>
        <w:textAlignment w:val="auto"/>
        <w:rPr>
          <w:rFonts w:hint="eastAsia" w:ascii="楷体" w:hAnsi="楷体" w:eastAsia="楷体" w:cs="楷体"/>
          <w:color w:val="auto"/>
          <w:highlight w:val="none"/>
          <w:shd w:val="clear" w:color="auto" w:fill="FFFFFF"/>
        </w:rPr>
      </w:pPr>
      <w:r>
        <w:rPr>
          <w:rFonts w:hint="eastAsia" w:ascii="楷体" w:hAnsi="楷体" w:eastAsia="楷体" w:cs="楷体"/>
          <w:color w:val="auto"/>
          <w:highlight w:val="none"/>
          <w:shd w:val="clear" w:color="auto" w:fill="FFFFFF"/>
        </w:rPr>
        <w:t>（</w:t>
      </w:r>
      <w:r>
        <w:rPr>
          <w:rFonts w:hint="eastAsia" w:ascii="楷体" w:hAnsi="楷体" w:eastAsia="楷体" w:cs="楷体"/>
          <w:color w:val="auto"/>
          <w:highlight w:val="none"/>
          <w:shd w:val="clear" w:color="auto" w:fill="FFFFFF"/>
          <w:lang w:val="en-US" w:eastAsia="zh-CN"/>
        </w:rPr>
        <w:t>15</w:t>
      </w:r>
      <w:r>
        <w:rPr>
          <w:rFonts w:hint="eastAsia" w:ascii="楷体" w:hAnsi="楷体" w:eastAsia="楷体" w:cs="楷体"/>
          <w:color w:val="auto"/>
          <w:highlight w:val="none"/>
          <w:shd w:val="clear" w:color="auto" w:fill="FFFFFF"/>
        </w:rPr>
        <w:t>）</w:t>
      </w:r>
      <w:r>
        <w:rPr>
          <w:rFonts w:hint="eastAsia" w:ascii="楷体" w:hAnsi="楷体" w:eastAsia="楷体" w:cs="楷体"/>
          <w:bCs w:val="0"/>
          <w:color w:val="auto"/>
          <w:kern w:val="2"/>
          <w:sz w:val="24"/>
          <w:szCs w:val="24"/>
          <w:highlight w:val="none"/>
          <w:lang w:val="en-US" w:eastAsia="zh-CN" w:bidi="ar-SA"/>
        </w:rPr>
        <w:t>其他需要落实的政府采购政策，详见招标文件。</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textAlignment w:val="auto"/>
        <w:rPr>
          <w:rFonts w:hint="eastAsia" w:ascii="楷体" w:hAnsi="楷体" w:eastAsia="楷体" w:cs="楷体"/>
          <w:b/>
          <w:color w:val="333333"/>
          <w:highlight w:val="none"/>
        </w:rPr>
      </w:pPr>
      <w:r>
        <w:rPr>
          <w:rFonts w:hint="eastAsia" w:ascii="楷体" w:hAnsi="楷体" w:eastAsia="楷体" w:cs="楷体"/>
          <w:b/>
          <w:color w:val="333333"/>
          <w:highlight w:val="none"/>
          <w:shd w:val="clear" w:color="auto" w:fill="FFFFFF"/>
        </w:rPr>
        <w:t>七、对本次招标提出询问，请按以下方式联系。</w:t>
      </w:r>
    </w:p>
    <w:p>
      <w:pPr>
        <w:pStyle w:val="5"/>
        <w:spacing w:before="0" w:beforeAutospacing="0" w:after="0" w:afterAutospacing="0" w:line="510" w:lineRule="atLeast"/>
        <w:ind w:firstLine="420"/>
        <w:rPr>
          <w:rFonts w:hint="eastAsia" w:ascii="楷体" w:hAnsi="楷体" w:eastAsia="楷体" w:cs="楷体"/>
          <w:color w:val="333333"/>
          <w:highlight w:val="none"/>
          <w:shd w:val="clear" w:color="auto" w:fill="FFFFFF"/>
        </w:rPr>
      </w:pPr>
      <w:r>
        <w:rPr>
          <w:rFonts w:hint="eastAsia" w:ascii="楷体" w:hAnsi="楷体" w:eastAsia="楷体" w:cs="楷体"/>
          <w:color w:val="333333"/>
          <w:highlight w:val="none"/>
          <w:shd w:val="clear" w:color="auto" w:fill="FFFFFF"/>
        </w:rPr>
        <w:t>1、采购人信息</w:t>
      </w:r>
    </w:p>
    <w:p>
      <w:pPr>
        <w:pStyle w:val="5"/>
        <w:spacing w:before="0" w:beforeAutospacing="0" w:after="0" w:afterAutospacing="0" w:line="510" w:lineRule="atLeast"/>
        <w:ind w:firstLine="420"/>
        <w:rPr>
          <w:rFonts w:hint="eastAsia" w:ascii="楷体" w:hAnsi="楷体" w:eastAsia="楷体" w:cs="楷体"/>
          <w:color w:val="333333"/>
          <w:highlight w:val="none"/>
        </w:rPr>
      </w:pPr>
      <w:r>
        <w:rPr>
          <w:rFonts w:hint="eastAsia" w:ascii="楷体" w:hAnsi="楷体" w:eastAsia="楷体" w:cs="楷体"/>
          <w:color w:val="333333"/>
          <w:highlight w:val="none"/>
          <w:shd w:val="clear" w:color="auto" w:fill="FFFFFF"/>
        </w:rPr>
        <w:t>名称：西安市新城区财政局</w:t>
      </w:r>
    </w:p>
    <w:p>
      <w:pPr>
        <w:pStyle w:val="5"/>
        <w:spacing w:before="0" w:beforeAutospacing="0" w:after="0" w:afterAutospacing="0" w:line="510" w:lineRule="atLeast"/>
        <w:ind w:firstLine="420"/>
        <w:rPr>
          <w:rFonts w:hint="eastAsia" w:ascii="楷体" w:hAnsi="楷体" w:eastAsia="楷体" w:cs="楷体"/>
          <w:color w:val="333333"/>
          <w:highlight w:val="none"/>
        </w:rPr>
      </w:pPr>
      <w:r>
        <w:rPr>
          <w:rFonts w:hint="eastAsia" w:ascii="楷体" w:hAnsi="楷体" w:eastAsia="楷体" w:cs="楷体"/>
          <w:color w:val="333333"/>
          <w:highlight w:val="none"/>
          <w:shd w:val="clear" w:color="auto" w:fill="FFFFFF"/>
        </w:rPr>
        <w:t>地址：西安市尚勤路231号</w:t>
      </w:r>
    </w:p>
    <w:p>
      <w:pPr>
        <w:pStyle w:val="5"/>
        <w:spacing w:before="0" w:beforeAutospacing="0" w:after="0" w:afterAutospacing="0" w:line="510" w:lineRule="atLeast"/>
        <w:ind w:firstLine="420"/>
        <w:rPr>
          <w:rFonts w:hint="eastAsia" w:ascii="楷体" w:hAnsi="楷体" w:eastAsia="楷体" w:cs="楷体"/>
          <w:color w:val="333333"/>
          <w:highlight w:val="none"/>
        </w:rPr>
      </w:pPr>
      <w:r>
        <w:rPr>
          <w:rFonts w:hint="eastAsia" w:ascii="楷体" w:hAnsi="楷体" w:eastAsia="楷体" w:cs="楷体"/>
          <w:color w:val="333333"/>
          <w:highlight w:val="none"/>
          <w:shd w:val="clear" w:color="auto" w:fill="FFFFFF"/>
        </w:rPr>
        <w:t>联系方式：029-87438656</w:t>
      </w:r>
    </w:p>
    <w:p>
      <w:pPr>
        <w:pStyle w:val="5"/>
        <w:spacing w:before="0" w:beforeAutospacing="0" w:after="0" w:afterAutospacing="0" w:line="510" w:lineRule="atLeast"/>
        <w:ind w:firstLine="420"/>
        <w:rPr>
          <w:rFonts w:hint="eastAsia" w:ascii="楷体" w:hAnsi="楷体" w:eastAsia="楷体" w:cs="楷体"/>
          <w:color w:val="333333"/>
          <w:highlight w:val="none"/>
        </w:rPr>
      </w:pPr>
      <w:r>
        <w:rPr>
          <w:rFonts w:hint="eastAsia" w:ascii="楷体" w:hAnsi="楷体" w:eastAsia="楷体" w:cs="楷体"/>
          <w:color w:val="333333"/>
          <w:highlight w:val="none"/>
          <w:shd w:val="clear" w:color="auto" w:fill="FFFFFF"/>
        </w:rPr>
        <w:t>2、采购代理机构信息</w:t>
      </w:r>
    </w:p>
    <w:p>
      <w:pPr>
        <w:pStyle w:val="5"/>
        <w:spacing w:before="0" w:beforeAutospacing="0" w:after="0" w:afterAutospacing="0" w:line="510" w:lineRule="atLeast"/>
        <w:ind w:firstLine="420"/>
        <w:rPr>
          <w:rFonts w:hint="eastAsia" w:ascii="楷体" w:hAnsi="楷体" w:eastAsia="楷体" w:cs="楷体"/>
          <w:color w:val="333333"/>
          <w:highlight w:val="none"/>
          <w:lang w:eastAsia="zh-CN"/>
        </w:rPr>
      </w:pPr>
      <w:r>
        <w:rPr>
          <w:rFonts w:hint="eastAsia" w:ascii="楷体" w:hAnsi="楷体" w:eastAsia="楷体" w:cs="楷体"/>
          <w:color w:val="333333"/>
          <w:highlight w:val="none"/>
          <w:shd w:val="clear" w:color="auto" w:fill="FFFFFF"/>
        </w:rPr>
        <w:t>名称：</w:t>
      </w:r>
      <w:r>
        <w:rPr>
          <w:rFonts w:hint="eastAsia" w:ascii="楷体" w:hAnsi="楷体" w:eastAsia="楷体" w:cs="楷体"/>
          <w:color w:val="333333"/>
          <w:highlight w:val="none"/>
          <w:shd w:val="clear" w:color="auto" w:fill="FFFFFF"/>
          <w:lang w:eastAsia="zh-CN"/>
        </w:rPr>
        <w:t>陕西纵横项目管理有限公司</w:t>
      </w:r>
    </w:p>
    <w:p>
      <w:pPr>
        <w:pStyle w:val="5"/>
        <w:spacing w:before="0" w:beforeAutospacing="0" w:after="0" w:afterAutospacing="0" w:line="510" w:lineRule="atLeast"/>
        <w:ind w:firstLine="420"/>
        <w:rPr>
          <w:rFonts w:hint="eastAsia" w:ascii="楷体" w:hAnsi="楷体" w:eastAsia="楷体" w:cs="楷体"/>
          <w:color w:val="333333"/>
          <w:highlight w:val="none"/>
          <w:lang w:eastAsia="zh-CN"/>
        </w:rPr>
      </w:pPr>
      <w:r>
        <w:rPr>
          <w:rFonts w:hint="eastAsia" w:ascii="楷体" w:hAnsi="楷体" w:eastAsia="楷体" w:cs="楷体"/>
          <w:color w:val="333333"/>
          <w:highlight w:val="none"/>
          <w:shd w:val="clear" w:color="auto" w:fill="FFFFFF"/>
        </w:rPr>
        <w:t>地址：</w:t>
      </w:r>
      <w:r>
        <w:rPr>
          <w:rFonts w:hint="eastAsia" w:ascii="楷体" w:hAnsi="楷体" w:eastAsia="楷体" w:cs="楷体"/>
          <w:color w:val="333333"/>
          <w:highlight w:val="none"/>
          <w:shd w:val="clear" w:color="auto" w:fill="FFFFFF"/>
          <w:lang w:eastAsia="zh-CN"/>
        </w:rPr>
        <w:t>西安市经开区凤城五路赛高街区A座902室</w:t>
      </w:r>
    </w:p>
    <w:p>
      <w:pPr>
        <w:pStyle w:val="5"/>
        <w:spacing w:before="0" w:beforeAutospacing="0" w:after="0" w:afterAutospacing="0" w:line="510" w:lineRule="atLeast"/>
        <w:ind w:firstLine="420"/>
        <w:rPr>
          <w:rFonts w:hint="eastAsia" w:ascii="楷体" w:hAnsi="楷体" w:eastAsia="楷体" w:cs="楷体"/>
          <w:color w:val="333333"/>
          <w:highlight w:val="none"/>
          <w:lang w:val="en-US" w:eastAsia="zh-CN"/>
        </w:rPr>
      </w:pPr>
      <w:r>
        <w:rPr>
          <w:rFonts w:hint="eastAsia" w:ascii="楷体" w:hAnsi="楷体" w:eastAsia="楷体" w:cs="楷体"/>
          <w:color w:val="333333"/>
          <w:highlight w:val="none"/>
          <w:shd w:val="clear" w:color="auto" w:fill="FFFFFF"/>
        </w:rPr>
        <w:t>联系方式：</w:t>
      </w:r>
      <w:r>
        <w:rPr>
          <w:rFonts w:hint="eastAsia" w:ascii="楷体" w:hAnsi="楷体" w:eastAsia="楷体" w:cs="楷体"/>
          <w:color w:val="333333"/>
          <w:highlight w:val="none"/>
          <w:shd w:val="clear" w:color="auto" w:fill="FFFFFF"/>
          <w:lang w:eastAsia="zh-CN"/>
        </w:rPr>
        <w:t>029-</w:t>
      </w:r>
      <w:r>
        <w:rPr>
          <w:rFonts w:hint="eastAsia" w:ascii="楷体" w:hAnsi="楷体" w:eastAsia="楷体" w:cs="楷体"/>
          <w:color w:val="333333"/>
          <w:highlight w:val="none"/>
          <w:shd w:val="clear" w:color="auto" w:fill="FFFFFF"/>
          <w:lang w:val="en-US" w:eastAsia="zh-CN"/>
        </w:rPr>
        <w:t>86252018</w:t>
      </w:r>
    </w:p>
    <w:p>
      <w:pPr>
        <w:pStyle w:val="5"/>
        <w:spacing w:before="0" w:beforeAutospacing="0" w:after="0" w:afterAutospacing="0" w:line="510" w:lineRule="atLeast"/>
        <w:ind w:firstLine="420"/>
        <w:rPr>
          <w:rFonts w:hint="eastAsia" w:ascii="楷体" w:hAnsi="楷体" w:eastAsia="楷体" w:cs="楷体"/>
          <w:color w:val="333333"/>
          <w:highlight w:val="none"/>
        </w:rPr>
      </w:pPr>
      <w:r>
        <w:rPr>
          <w:rFonts w:hint="eastAsia" w:ascii="楷体" w:hAnsi="楷体" w:eastAsia="楷体" w:cs="楷体"/>
          <w:color w:val="333333"/>
          <w:highlight w:val="none"/>
          <w:shd w:val="clear" w:color="auto" w:fill="FFFFFF"/>
        </w:rPr>
        <w:t>3、项目联系方式</w:t>
      </w:r>
    </w:p>
    <w:p>
      <w:pPr>
        <w:pStyle w:val="5"/>
        <w:spacing w:before="0" w:beforeAutospacing="0" w:after="0" w:afterAutospacing="0" w:line="510" w:lineRule="atLeast"/>
        <w:ind w:firstLine="420"/>
        <w:rPr>
          <w:rFonts w:hint="eastAsia" w:ascii="楷体" w:hAnsi="楷体" w:eastAsia="楷体" w:cs="楷体"/>
          <w:color w:val="333333"/>
          <w:highlight w:val="none"/>
          <w:shd w:val="clear" w:color="auto" w:fill="FFFFFF"/>
          <w:lang w:eastAsia="zh-CN"/>
        </w:rPr>
      </w:pPr>
      <w:r>
        <w:rPr>
          <w:rFonts w:hint="eastAsia" w:ascii="楷体" w:hAnsi="楷体" w:eastAsia="楷体" w:cs="楷体"/>
          <w:color w:val="333333"/>
          <w:highlight w:val="none"/>
          <w:shd w:val="clear" w:color="auto" w:fill="FFFFFF"/>
        </w:rPr>
        <w:t>项目联系人：</w:t>
      </w:r>
      <w:r>
        <w:rPr>
          <w:rFonts w:hint="eastAsia" w:ascii="楷体" w:hAnsi="楷体" w:eastAsia="楷体" w:cs="楷体"/>
          <w:color w:val="333333"/>
          <w:highlight w:val="none"/>
          <w:shd w:val="clear" w:color="auto" w:fill="FFFFFF"/>
          <w:lang w:val="en-US" w:eastAsia="zh-CN"/>
        </w:rPr>
        <w:t>曹工</w:t>
      </w:r>
    </w:p>
    <w:p>
      <w:pPr>
        <w:pStyle w:val="5"/>
        <w:spacing w:before="0" w:beforeAutospacing="0" w:after="0" w:afterAutospacing="0" w:line="510" w:lineRule="atLeast"/>
        <w:ind w:firstLine="420"/>
        <w:rPr>
          <w:rFonts w:hint="eastAsia" w:ascii="楷体" w:hAnsi="楷体" w:eastAsia="楷体" w:cs="楷体"/>
          <w:color w:val="333333"/>
          <w:highlight w:val="none"/>
          <w:shd w:val="clear" w:color="auto" w:fill="FFFFFF"/>
          <w:lang w:val="en-US" w:eastAsia="zh-CN"/>
        </w:rPr>
      </w:pPr>
      <w:r>
        <w:rPr>
          <w:rFonts w:hint="eastAsia" w:ascii="楷体" w:hAnsi="楷体" w:eastAsia="楷体" w:cs="楷体"/>
          <w:color w:val="333333"/>
          <w:highlight w:val="none"/>
          <w:shd w:val="clear" w:color="auto" w:fill="FFFFFF"/>
        </w:rPr>
        <w:t>电 话：</w:t>
      </w:r>
      <w:r>
        <w:rPr>
          <w:rFonts w:hint="eastAsia" w:ascii="楷体" w:hAnsi="楷体" w:eastAsia="楷体" w:cs="楷体"/>
          <w:color w:val="333333"/>
          <w:highlight w:val="none"/>
          <w:shd w:val="clear" w:color="auto" w:fill="FFFFFF"/>
          <w:lang w:eastAsia="zh-CN"/>
        </w:rPr>
        <w:t>029-</w:t>
      </w:r>
      <w:r>
        <w:rPr>
          <w:rFonts w:hint="eastAsia" w:ascii="楷体" w:hAnsi="楷体" w:eastAsia="楷体" w:cs="楷体"/>
          <w:color w:val="333333"/>
          <w:highlight w:val="none"/>
          <w:shd w:val="clear" w:color="auto" w:fill="FFFFFF"/>
          <w:lang w:val="en-US" w:eastAsia="zh-CN"/>
        </w:rPr>
        <w:t>86252018</w:t>
      </w:r>
    </w:p>
    <w:p>
      <w:pPr>
        <w:pStyle w:val="5"/>
        <w:spacing w:before="210" w:beforeAutospacing="0" w:after="210" w:afterAutospacing="0" w:line="510" w:lineRule="atLeast"/>
        <w:ind w:firstLine="420"/>
        <w:jc w:val="center"/>
        <w:rPr>
          <w:rFonts w:hint="eastAsia" w:ascii="楷体" w:hAnsi="楷体" w:eastAsia="楷体" w:cs="楷体"/>
          <w:color w:val="333333"/>
          <w:highlight w:val="none"/>
          <w:shd w:val="clear" w:color="auto" w:fill="FFFFFF"/>
          <w:lang w:eastAsia="zh-CN"/>
        </w:rPr>
      </w:pPr>
      <w:r>
        <w:rPr>
          <w:rFonts w:hint="eastAsia" w:ascii="楷体" w:hAnsi="楷体" w:eastAsia="楷体" w:cs="楷体"/>
          <w:color w:val="333333"/>
          <w:highlight w:val="none"/>
          <w:shd w:val="clear" w:color="auto" w:fill="FFFFFF"/>
        </w:rPr>
        <w:t xml:space="preserve">                                </w:t>
      </w:r>
      <w:r>
        <w:rPr>
          <w:rFonts w:hint="eastAsia" w:ascii="楷体" w:hAnsi="楷体" w:eastAsia="楷体" w:cs="楷体"/>
          <w:color w:val="333333"/>
          <w:highlight w:val="none"/>
          <w:shd w:val="clear" w:color="auto" w:fill="FFFFFF"/>
          <w:lang w:eastAsia="zh-CN"/>
        </w:rPr>
        <w:t>陕西纵横项目管理有限公司</w:t>
      </w:r>
    </w:p>
    <w:p>
      <w:pPr>
        <w:spacing w:line="500" w:lineRule="exact"/>
        <w:jc w:val="center"/>
        <w:rPr>
          <w:rFonts w:hint="eastAsia" w:ascii="楷体" w:hAnsi="楷体" w:eastAsia="楷体" w:cs="楷体"/>
          <w:highlight w:val="none"/>
        </w:rPr>
      </w:pPr>
      <w:r>
        <w:rPr>
          <w:rFonts w:hint="eastAsia" w:ascii="楷体" w:hAnsi="楷体" w:eastAsia="楷体" w:cs="楷体"/>
          <w:color w:val="333333"/>
          <w:szCs w:val="24"/>
          <w:highlight w:val="none"/>
          <w:shd w:val="clear" w:color="auto" w:fill="FFFFFF"/>
        </w:rPr>
        <w:t xml:space="preserve">                                  2022年</w:t>
      </w:r>
      <w:r>
        <w:rPr>
          <w:rFonts w:hint="eastAsia" w:ascii="楷体" w:hAnsi="楷体" w:eastAsia="楷体" w:cs="楷体"/>
          <w:color w:val="333333"/>
          <w:szCs w:val="24"/>
          <w:highlight w:val="none"/>
          <w:u w:val="single"/>
          <w:shd w:val="clear" w:color="auto" w:fill="FFFFFF"/>
          <w:lang w:val="en-US" w:eastAsia="zh-CN"/>
        </w:rPr>
        <w:t>09</w:t>
      </w:r>
      <w:r>
        <w:rPr>
          <w:rFonts w:hint="eastAsia" w:ascii="楷体" w:hAnsi="楷体" w:eastAsia="楷体" w:cs="楷体"/>
          <w:color w:val="333333"/>
          <w:szCs w:val="24"/>
          <w:highlight w:val="none"/>
          <w:shd w:val="clear" w:color="auto" w:fill="FFFFFF"/>
        </w:rPr>
        <w:t>月</w:t>
      </w:r>
      <w:r>
        <w:rPr>
          <w:rFonts w:hint="eastAsia" w:ascii="楷体" w:hAnsi="楷体" w:eastAsia="楷体" w:cs="楷体"/>
          <w:color w:val="333333"/>
          <w:szCs w:val="24"/>
          <w:highlight w:val="none"/>
          <w:u w:val="single"/>
          <w:shd w:val="clear" w:color="auto" w:fill="FFFFFF"/>
          <w:lang w:val="en-US" w:eastAsia="zh-CN"/>
        </w:rPr>
        <w:t>05</w:t>
      </w:r>
      <w:r>
        <w:rPr>
          <w:rFonts w:hint="eastAsia" w:ascii="楷体" w:hAnsi="楷体" w:eastAsia="楷体" w:cs="楷体"/>
          <w:color w:val="333333"/>
          <w:szCs w:val="24"/>
          <w:highlight w:val="none"/>
          <w:shd w:val="clear" w:color="auto" w:fill="FFFFFF"/>
        </w:rPr>
        <w:t>日</w:t>
      </w:r>
    </w:p>
    <w:sectPr>
      <w:headerReference r:id="rId3" w:type="default"/>
      <w:footerReference r:id="rId4" w:type="default"/>
      <w:pgSz w:w="11906" w:h="16838"/>
      <w:pgMar w:top="1440" w:right="1226" w:bottom="1440" w:left="13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5646"/>
      </w:tabs>
      <w:rPr>
        <w:rFonts w:ascii="楷体" w:hAnsi="楷体" w:eastAsia="楷体" w:cs="楷体"/>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215265" cy="174625"/>
              <wp:effectExtent l="0" t="0" r="0" b="0"/>
              <wp:wrapNone/>
              <wp:docPr id="7" name="文本框 7"/>
              <wp:cNvGraphicFramePr/>
              <a:graphic xmlns:a="http://schemas.openxmlformats.org/drawingml/2006/main">
                <a:graphicData uri="http://schemas.microsoft.com/office/word/2010/wordprocessingShape">
                  <wps:wsp>
                    <wps:cNvSpPr txBox="1"/>
                    <wps:spPr>
                      <a:xfrm>
                        <a:off x="0" y="0"/>
                        <a:ext cx="215265" cy="17462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0pt;height:13.75pt;width:16.95pt;mso-position-horizontal:center;mso-position-horizontal-relative:margin;z-index:251659264;mso-width-relative:page;mso-height-relative:page;" filled="f" stroked="f" coordsize="21600,21600" o:gfxdata="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E0EEWnTAAAAAwEAAA8AAAAAAAAAAQAgAAAAIgAAAGRycy9kb3ducmV2LnhtbFBLAQIU&#10;ABQAAAAIAIdO4kCFlTGrMQIAAFUEAAAOAAAAAAAAAAEAIAAAACIBAABkcnMvZTJvRG9jLnhtbFBL&#10;BQYAAAAABgAGAFkBAADFBQAAAAA=&#10;">
              <v:fill on="f" focussize="0,0"/>
              <v:stroke on="f" weight="0.5pt"/>
              <v:imagedata o:title=""/>
              <o:lock v:ext="edit" aspectratio="f"/>
              <v:textbox inset="0mm,0mm,0mm,0mm">
                <w:txbxContent>
                  <w:p>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rPr>
        <w:rFonts w:ascii="楷体" w:hAnsi="楷体" w:eastAsia="楷体" w:cs="楷体"/>
        <w:kern w:val="2"/>
        <w:sz w:val="21"/>
        <w:szCs w:val="21"/>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8981E1"/>
    <w:multiLevelType w:val="singleLevel"/>
    <w:tmpl w:val="858981E1"/>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ExODU2NTYxM2MwOGQ0ZWRkM2MzYWM1MDI4NTc2MzgifQ=="/>
  </w:docVars>
  <w:rsids>
    <w:rsidRoot w:val="145348E2"/>
    <w:rsid w:val="0BCB1BA1"/>
    <w:rsid w:val="145348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Times New Roman" w:eastAsia="宋体" w:cs="Times New Roman"/>
      <w:sz w:val="24"/>
      <w:lang w:val="en-US" w:eastAsia="zh-CN" w:bidi="ar-SA"/>
    </w:rPr>
  </w:style>
  <w:style w:type="paragraph" w:styleId="3">
    <w:name w:val="heading 1"/>
    <w:basedOn w:val="1"/>
    <w:next w:val="1"/>
    <w:link w:val="9"/>
    <w:qFormat/>
    <w:uiPriority w:val="0"/>
    <w:pPr>
      <w:keepNext/>
      <w:outlineLvl w:val="0"/>
    </w:pPr>
    <w:rPr>
      <w:rFonts w:ascii="仿宋_GB2312" w:hAnsi="宋体" w:eastAsia="仿宋_GB2312"/>
      <w:b/>
      <w:kern w:val="2"/>
      <w:sz w:val="32"/>
    </w:rPr>
  </w:style>
  <w:style w:type="character" w:default="1" w:styleId="8">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rPr>
      <w:rFonts w:ascii="Times New Roman"/>
      <w:kern w:val="2"/>
      <w:sz w:val="21"/>
    </w:rPr>
  </w:style>
  <w:style w:type="paragraph" w:styleId="4">
    <w:name w:val="footer"/>
    <w:basedOn w:val="1"/>
    <w:qFormat/>
    <w:uiPriority w:val="99"/>
    <w:pPr>
      <w:tabs>
        <w:tab w:val="center" w:pos="4153"/>
        <w:tab w:val="right" w:pos="8306"/>
      </w:tabs>
      <w:snapToGrid w:val="0"/>
      <w:jc w:val="left"/>
    </w:pPr>
    <w:rPr>
      <w:rFonts w:ascii="Times New Roman"/>
      <w:kern w:val="2"/>
      <w:sz w:val="18"/>
      <w:szCs w:val="18"/>
    </w:rPr>
  </w:style>
  <w:style w:type="paragraph" w:styleId="5">
    <w:name w:val="Normal (Web)"/>
    <w:basedOn w:val="1"/>
    <w:qFormat/>
    <w:uiPriority w:val="99"/>
    <w:pPr>
      <w:widowControl/>
      <w:spacing w:before="100" w:beforeAutospacing="1" w:after="100" w:afterAutospacing="1"/>
      <w:jc w:val="left"/>
    </w:pPr>
    <w:rPr>
      <w:rFonts w:hAnsi="宋体"/>
      <w:szCs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标题 1 字符"/>
    <w:link w:val="3"/>
    <w:qFormat/>
    <w:uiPriority w:val="0"/>
    <w:rPr>
      <w:rFonts w:ascii="仿宋_GB2312" w:hAnsi="宋体" w:eastAsia="仿宋_GB2312"/>
      <w:b/>
      <w:kern w:val="2"/>
      <w:sz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1948</Words>
  <Characters>2293</Characters>
  <Lines>0</Lines>
  <Paragraphs>0</Paragraphs>
  <TotalTime>1</TotalTime>
  <ScaleCrop>false</ScaleCrop>
  <LinksUpToDate>false</LinksUpToDate>
  <CharactersWithSpaces>2390</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2022-09-05T06:33:00Z</dcterms:created>
  <dc:creator>PALADIN</dc:creator>
  <cp:lastModifiedBy>PALADIN</cp:lastModifiedBy>
  <dcterms:modified xsi:type="dcterms:W3CDTF">2022-09-05T07:03:03Z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6D66623E239147B8A7214C67430A4662</vt:lpwstr>
  </property>
</Properties>
</file>