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DB" w:rsidRDefault="007D39E0">
      <w:pPr>
        <w:snapToGrid w:val="0"/>
        <w:ind w:firstLineChars="100" w:firstLine="321"/>
        <w:jc w:val="left"/>
        <w:rPr>
          <w:rFonts w:ascii="宋体" w:hAnsi="宋体"/>
          <w:b/>
          <w:sz w:val="32"/>
        </w:rPr>
      </w:pPr>
      <w:r>
        <w:rPr>
          <w:rFonts w:ascii="宋体" w:hAnsi="宋体" w:hint="eastAsia"/>
          <w:b/>
          <w:sz w:val="32"/>
        </w:rPr>
        <w:t>项目编号：</w:t>
      </w:r>
      <w:r>
        <w:rPr>
          <w:rFonts w:ascii="宋体" w:hAnsi="宋体" w:hint="eastAsia"/>
          <w:b/>
          <w:sz w:val="32"/>
        </w:rPr>
        <w:t>QR-ZC-2022050</w:t>
      </w:r>
    </w:p>
    <w:p w:rsidR="000807DB" w:rsidRDefault="000807DB">
      <w:pPr>
        <w:snapToGrid w:val="0"/>
        <w:jc w:val="left"/>
        <w:rPr>
          <w:rFonts w:ascii="宋体" w:hAnsi="宋体"/>
          <w:b/>
          <w:sz w:val="32"/>
        </w:rPr>
      </w:pPr>
    </w:p>
    <w:p w:rsidR="000807DB" w:rsidRDefault="000807DB">
      <w:pPr>
        <w:snapToGrid w:val="0"/>
        <w:jc w:val="left"/>
        <w:rPr>
          <w:rFonts w:ascii="宋体" w:hAnsi="宋体"/>
          <w:b/>
          <w:sz w:val="32"/>
        </w:rPr>
      </w:pPr>
    </w:p>
    <w:p w:rsidR="000807DB" w:rsidRDefault="000807DB">
      <w:pPr>
        <w:snapToGrid w:val="0"/>
        <w:jc w:val="left"/>
        <w:rPr>
          <w:rFonts w:ascii="宋体" w:hAnsi="宋体"/>
          <w:b/>
          <w:sz w:val="32"/>
        </w:rPr>
      </w:pPr>
    </w:p>
    <w:p w:rsidR="000807DB" w:rsidRDefault="000807DB">
      <w:pPr>
        <w:pStyle w:val="a0"/>
      </w:pPr>
    </w:p>
    <w:p w:rsidR="000807DB" w:rsidRDefault="000807DB">
      <w:pPr>
        <w:snapToGrid w:val="0"/>
        <w:jc w:val="center"/>
        <w:rPr>
          <w:rFonts w:ascii="宋体" w:hAnsi="宋体"/>
          <w:b/>
          <w:color w:val="FF0000"/>
          <w:sz w:val="52"/>
        </w:rPr>
      </w:pPr>
      <w:bookmarkStart w:id="0" w:name="OLE_LINK4"/>
    </w:p>
    <w:p w:rsidR="000807DB" w:rsidRDefault="007D39E0">
      <w:pPr>
        <w:snapToGrid w:val="0"/>
        <w:jc w:val="center"/>
        <w:rPr>
          <w:rFonts w:ascii="宋体" w:hAnsi="宋体"/>
          <w:b/>
          <w:sz w:val="40"/>
          <w:highlight w:val="yellow"/>
        </w:rPr>
      </w:pPr>
      <w:r>
        <w:rPr>
          <w:rFonts w:ascii="宋体" w:hAnsi="宋体" w:hint="eastAsia"/>
          <w:b/>
          <w:sz w:val="44"/>
          <w:szCs w:val="21"/>
        </w:rPr>
        <w:t>西安市碑林区朱雀大街小学安全实践教室设备采购项目</w:t>
      </w:r>
    </w:p>
    <w:bookmarkEnd w:id="0"/>
    <w:p w:rsidR="000807DB" w:rsidRDefault="000807DB">
      <w:pPr>
        <w:snapToGrid w:val="0"/>
        <w:jc w:val="center"/>
        <w:rPr>
          <w:rFonts w:ascii="宋体" w:hAnsi="宋体"/>
          <w:b/>
          <w:sz w:val="48"/>
        </w:rPr>
      </w:pPr>
    </w:p>
    <w:p w:rsidR="000807DB" w:rsidRDefault="000807DB">
      <w:pPr>
        <w:snapToGrid w:val="0"/>
        <w:jc w:val="center"/>
        <w:rPr>
          <w:rFonts w:ascii="宋体" w:hAnsi="宋体"/>
          <w:b/>
          <w:color w:val="FF0000"/>
          <w:sz w:val="48"/>
        </w:rPr>
      </w:pPr>
    </w:p>
    <w:p w:rsidR="000807DB" w:rsidRDefault="000807DB">
      <w:pPr>
        <w:snapToGrid w:val="0"/>
        <w:jc w:val="center"/>
        <w:rPr>
          <w:rFonts w:ascii="宋体" w:hAnsi="宋体"/>
          <w:b/>
          <w:sz w:val="52"/>
        </w:rPr>
      </w:pPr>
    </w:p>
    <w:p w:rsidR="000807DB" w:rsidRDefault="000807DB">
      <w:pPr>
        <w:snapToGrid w:val="0"/>
        <w:jc w:val="center"/>
        <w:rPr>
          <w:rFonts w:ascii="宋体" w:hAnsi="宋体"/>
          <w:b/>
          <w:sz w:val="52"/>
        </w:rPr>
      </w:pPr>
    </w:p>
    <w:p w:rsidR="000807DB" w:rsidRDefault="000807DB">
      <w:pPr>
        <w:snapToGrid w:val="0"/>
        <w:jc w:val="center"/>
        <w:rPr>
          <w:rFonts w:ascii="宋体" w:hAnsi="宋体"/>
          <w:b/>
          <w:sz w:val="52"/>
        </w:rPr>
      </w:pPr>
    </w:p>
    <w:p w:rsidR="000807DB" w:rsidRDefault="000807DB">
      <w:pPr>
        <w:snapToGrid w:val="0"/>
        <w:jc w:val="center"/>
        <w:rPr>
          <w:rFonts w:ascii="宋体" w:hAnsi="宋体"/>
          <w:b/>
          <w:sz w:val="52"/>
        </w:rPr>
      </w:pPr>
    </w:p>
    <w:p w:rsidR="000807DB" w:rsidRDefault="007D39E0">
      <w:pPr>
        <w:snapToGrid w:val="0"/>
        <w:jc w:val="center"/>
        <w:rPr>
          <w:rFonts w:ascii="宋体" w:hAnsi="宋体"/>
          <w:b/>
          <w:sz w:val="72"/>
        </w:rPr>
      </w:pPr>
      <w:r>
        <w:rPr>
          <w:rFonts w:ascii="宋体" w:hAnsi="宋体" w:hint="eastAsia"/>
          <w:b/>
          <w:sz w:val="72"/>
        </w:rPr>
        <w:t>竞争性</w:t>
      </w:r>
      <w:r>
        <w:rPr>
          <w:rFonts w:ascii="宋体" w:hAnsi="宋体" w:hint="eastAsia"/>
          <w:b/>
          <w:sz w:val="72"/>
        </w:rPr>
        <w:t>谈判</w:t>
      </w:r>
      <w:r>
        <w:rPr>
          <w:rFonts w:ascii="宋体" w:hAnsi="宋体" w:hint="eastAsia"/>
          <w:b/>
          <w:sz w:val="72"/>
        </w:rPr>
        <w:t>文件</w:t>
      </w:r>
    </w:p>
    <w:p w:rsidR="000807DB" w:rsidRDefault="007D39E0">
      <w:pPr>
        <w:snapToGrid w:val="0"/>
        <w:spacing w:line="480" w:lineRule="auto"/>
        <w:jc w:val="center"/>
        <w:rPr>
          <w:rFonts w:ascii="宋体" w:hAnsi="宋体"/>
          <w:sz w:val="36"/>
        </w:rPr>
      </w:pPr>
      <w:r>
        <w:rPr>
          <w:rFonts w:ascii="宋体" w:hAnsi="宋体" w:hint="eastAsia"/>
          <w:sz w:val="36"/>
        </w:rPr>
        <w:t>（专门面向中小企业项目）</w:t>
      </w:r>
    </w:p>
    <w:p w:rsidR="000807DB" w:rsidRDefault="000807DB">
      <w:pPr>
        <w:snapToGrid w:val="0"/>
        <w:spacing w:line="480" w:lineRule="auto"/>
        <w:rPr>
          <w:rFonts w:ascii="宋体" w:hAnsi="宋体"/>
          <w:sz w:val="32"/>
        </w:rPr>
      </w:pPr>
    </w:p>
    <w:p w:rsidR="000807DB" w:rsidRDefault="000807DB">
      <w:pPr>
        <w:snapToGrid w:val="0"/>
        <w:spacing w:line="480" w:lineRule="auto"/>
        <w:rPr>
          <w:rFonts w:ascii="宋体" w:hAnsi="宋体"/>
          <w:sz w:val="44"/>
        </w:rPr>
      </w:pPr>
    </w:p>
    <w:p w:rsidR="000807DB" w:rsidRDefault="000807DB">
      <w:pPr>
        <w:pStyle w:val="a0"/>
      </w:pPr>
    </w:p>
    <w:p w:rsidR="000807DB" w:rsidRDefault="007D39E0">
      <w:pPr>
        <w:snapToGrid w:val="0"/>
        <w:spacing w:line="360" w:lineRule="auto"/>
        <w:jc w:val="center"/>
        <w:rPr>
          <w:rFonts w:ascii="宋体" w:hAnsi="宋体"/>
          <w:b/>
          <w:sz w:val="32"/>
        </w:rPr>
      </w:pPr>
      <w:r>
        <w:rPr>
          <w:rFonts w:ascii="宋体" w:hAnsi="宋体" w:hint="eastAsia"/>
          <w:b/>
          <w:sz w:val="32"/>
        </w:rPr>
        <w:t>陕西诠睿项目管理有限公司</w:t>
      </w:r>
    </w:p>
    <w:p w:rsidR="000807DB" w:rsidRDefault="007D39E0">
      <w:pPr>
        <w:jc w:val="center"/>
        <w:rPr>
          <w:rFonts w:ascii="宋体" w:hAnsi="宋体"/>
          <w:b/>
          <w:sz w:val="32"/>
        </w:rPr>
        <w:sectPr w:rsidR="000807DB">
          <w:pgSz w:w="11906" w:h="16838"/>
          <w:pgMar w:top="1440" w:right="1440" w:bottom="1440" w:left="1440" w:header="851" w:footer="992" w:gutter="0"/>
          <w:cols w:space="425"/>
          <w:docGrid w:type="lines" w:linePitch="312"/>
        </w:sectPr>
      </w:pPr>
      <w:r>
        <w:rPr>
          <w:rFonts w:ascii="宋体" w:hAnsi="宋体" w:hint="eastAsia"/>
          <w:b/>
          <w:sz w:val="32"/>
        </w:rPr>
        <w:t>二零二</w:t>
      </w:r>
      <w:r>
        <w:rPr>
          <w:rFonts w:ascii="宋体" w:hAnsi="宋体" w:hint="eastAsia"/>
          <w:b/>
          <w:sz w:val="32"/>
        </w:rPr>
        <w:t>二</w:t>
      </w:r>
      <w:r>
        <w:rPr>
          <w:rFonts w:ascii="宋体" w:hAnsi="宋体" w:hint="eastAsia"/>
          <w:b/>
          <w:sz w:val="32"/>
        </w:rPr>
        <w:t>年</w:t>
      </w:r>
      <w:r>
        <w:rPr>
          <w:rFonts w:ascii="宋体" w:hAnsi="宋体" w:hint="eastAsia"/>
          <w:b/>
          <w:sz w:val="32"/>
        </w:rPr>
        <w:t>七</w:t>
      </w:r>
      <w:r>
        <w:rPr>
          <w:rFonts w:ascii="宋体" w:hAnsi="宋体" w:hint="eastAsia"/>
          <w:b/>
          <w:sz w:val="32"/>
        </w:rPr>
        <w:t>月</w:t>
      </w:r>
    </w:p>
    <w:p w:rsidR="000807DB" w:rsidRDefault="000807DB">
      <w:pPr>
        <w:pStyle w:val="10"/>
        <w:tabs>
          <w:tab w:val="right" w:leader="middleDot" w:pos="9026"/>
        </w:tabs>
        <w:jc w:val="center"/>
        <w:rPr>
          <w:rFonts w:ascii="宋体" w:hAnsi="宋体" w:cs="宋体"/>
          <w:b/>
          <w:bCs/>
          <w:sz w:val="40"/>
          <w:szCs w:val="44"/>
        </w:rPr>
      </w:pPr>
    </w:p>
    <w:p w:rsidR="000807DB" w:rsidRDefault="007D39E0">
      <w:pPr>
        <w:pStyle w:val="10"/>
        <w:tabs>
          <w:tab w:val="right" w:leader="middleDot" w:pos="9026"/>
        </w:tabs>
        <w:jc w:val="center"/>
        <w:rPr>
          <w:rFonts w:ascii="宋体" w:hAnsi="宋体" w:cs="宋体"/>
          <w:b/>
          <w:bCs/>
          <w:sz w:val="36"/>
          <w:szCs w:val="40"/>
        </w:rPr>
      </w:pPr>
      <w:r>
        <w:rPr>
          <w:rFonts w:ascii="宋体" w:hAnsi="宋体" w:cs="宋体" w:hint="eastAsia"/>
          <w:b/>
          <w:bCs/>
          <w:sz w:val="44"/>
          <w:szCs w:val="48"/>
        </w:rPr>
        <w:t>目录</w:t>
      </w:r>
    </w:p>
    <w:p w:rsidR="000807DB" w:rsidRDefault="000807DB">
      <w:pPr>
        <w:rPr>
          <w:rFonts w:ascii="宋体" w:hAnsi="宋体" w:cs="宋体"/>
          <w:b/>
          <w:bCs/>
          <w:sz w:val="36"/>
          <w:szCs w:val="40"/>
        </w:rPr>
      </w:pPr>
    </w:p>
    <w:p w:rsidR="000807DB" w:rsidRDefault="000807DB">
      <w:pPr>
        <w:pStyle w:val="a0"/>
      </w:pPr>
    </w:p>
    <w:p w:rsidR="000807DB" w:rsidRDefault="000807DB">
      <w:pPr>
        <w:pStyle w:val="10"/>
        <w:tabs>
          <w:tab w:val="right" w:leader="middleDot" w:pos="9026"/>
        </w:tabs>
        <w:rPr>
          <w:rFonts w:ascii="宋体" w:hAnsi="宋体" w:cs="宋体"/>
          <w:sz w:val="28"/>
          <w:szCs w:val="32"/>
        </w:rPr>
      </w:pPr>
      <w:r>
        <w:rPr>
          <w:rFonts w:ascii="宋体" w:hAnsi="宋体" w:cs="宋体" w:hint="eastAsia"/>
          <w:sz w:val="28"/>
          <w:szCs w:val="32"/>
        </w:rPr>
        <w:fldChar w:fldCharType="begin"/>
      </w:r>
      <w:r w:rsidR="007D39E0">
        <w:rPr>
          <w:rFonts w:ascii="宋体" w:hAnsi="宋体" w:cs="宋体" w:hint="eastAsia"/>
          <w:sz w:val="28"/>
          <w:szCs w:val="32"/>
        </w:rPr>
        <w:instrText xml:space="preserve">TOC \o "1-1" \h \u </w:instrText>
      </w:r>
      <w:r>
        <w:rPr>
          <w:rFonts w:ascii="宋体" w:hAnsi="宋体" w:cs="宋体" w:hint="eastAsia"/>
          <w:sz w:val="28"/>
          <w:szCs w:val="32"/>
        </w:rPr>
        <w:fldChar w:fldCharType="separate"/>
      </w:r>
      <w:hyperlink w:anchor="_Toc31390" w:history="1">
        <w:r w:rsidR="007D39E0">
          <w:rPr>
            <w:rFonts w:ascii="宋体" w:hAnsi="宋体" w:cs="宋体" w:hint="eastAsia"/>
            <w:sz w:val="28"/>
            <w:szCs w:val="52"/>
          </w:rPr>
          <w:t>第一章</w:t>
        </w:r>
        <w:r w:rsidR="007D39E0">
          <w:rPr>
            <w:rFonts w:ascii="宋体" w:hAnsi="宋体" w:cs="宋体" w:hint="eastAsia"/>
            <w:sz w:val="28"/>
            <w:szCs w:val="52"/>
          </w:rPr>
          <w:t xml:space="preserve"> </w:t>
        </w:r>
        <w:r w:rsidR="007D39E0">
          <w:rPr>
            <w:rFonts w:ascii="宋体" w:hAnsi="宋体" w:cs="宋体" w:hint="eastAsia"/>
            <w:sz w:val="28"/>
            <w:szCs w:val="52"/>
          </w:rPr>
          <w:t>竞争性</w:t>
        </w:r>
        <w:r w:rsidR="007D39E0">
          <w:rPr>
            <w:rFonts w:ascii="宋体" w:hAnsi="宋体" w:cs="宋体" w:hint="eastAsia"/>
            <w:sz w:val="28"/>
            <w:szCs w:val="52"/>
          </w:rPr>
          <w:t>谈判</w:t>
        </w:r>
        <w:r w:rsidR="007D39E0">
          <w:rPr>
            <w:rFonts w:ascii="宋体" w:hAnsi="宋体" w:cs="宋体" w:hint="eastAsia"/>
            <w:sz w:val="28"/>
            <w:szCs w:val="52"/>
          </w:rPr>
          <w:t>公告</w:t>
        </w:r>
        <w:r w:rsidR="007D39E0">
          <w:rPr>
            <w:rFonts w:ascii="宋体" w:hAnsi="宋体" w:cs="宋体" w:hint="eastAsia"/>
            <w:sz w:val="28"/>
            <w:szCs w:val="32"/>
          </w:rPr>
          <w:tab/>
        </w:r>
        <w:r>
          <w:rPr>
            <w:rFonts w:ascii="宋体" w:hAnsi="宋体" w:cs="宋体" w:hint="eastAsia"/>
            <w:sz w:val="28"/>
            <w:szCs w:val="32"/>
          </w:rPr>
          <w:fldChar w:fldCharType="begin"/>
        </w:r>
        <w:r w:rsidR="007D39E0">
          <w:rPr>
            <w:rFonts w:ascii="宋体" w:hAnsi="宋体" w:cs="宋体" w:hint="eastAsia"/>
            <w:sz w:val="28"/>
            <w:szCs w:val="32"/>
          </w:rPr>
          <w:instrText xml:space="preserve"> PAGEREF _Toc31390 \h </w:instrText>
        </w:r>
        <w:r>
          <w:rPr>
            <w:rFonts w:ascii="宋体" w:hAnsi="宋体" w:cs="宋体" w:hint="eastAsia"/>
            <w:sz w:val="28"/>
            <w:szCs w:val="32"/>
          </w:rPr>
        </w:r>
        <w:r>
          <w:rPr>
            <w:rFonts w:ascii="宋体" w:hAnsi="宋体" w:cs="宋体" w:hint="eastAsia"/>
            <w:sz w:val="28"/>
            <w:szCs w:val="32"/>
          </w:rPr>
          <w:fldChar w:fldCharType="separate"/>
        </w:r>
        <w:r w:rsidR="007D39E0">
          <w:rPr>
            <w:rFonts w:ascii="宋体" w:hAnsi="宋体" w:cs="宋体" w:hint="eastAsia"/>
            <w:sz w:val="28"/>
            <w:szCs w:val="32"/>
          </w:rPr>
          <w:t>1</w:t>
        </w:r>
        <w:r>
          <w:rPr>
            <w:rFonts w:ascii="宋体" w:hAnsi="宋体" w:cs="宋体" w:hint="eastAsia"/>
            <w:sz w:val="28"/>
            <w:szCs w:val="32"/>
          </w:rPr>
          <w:fldChar w:fldCharType="end"/>
        </w:r>
      </w:hyperlink>
    </w:p>
    <w:p w:rsidR="000807DB" w:rsidRDefault="000807DB">
      <w:pPr>
        <w:pStyle w:val="10"/>
        <w:tabs>
          <w:tab w:val="right" w:leader="middleDot" w:pos="9026"/>
        </w:tabs>
        <w:rPr>
          <w:rFonts w:ascii="宋体" w:hAnsi="宋体" w:cs="宋体"/>
          <w:sz w:val="28"/>
          <w:szCs w:val="32"/>
        </w:rPr>
      </w:pPr>
      <w:hyperlink w:anchor="_Toc14469" w:history="1">
        <w:r w:rsidR="007D39E0">
          <w:rPr>
            <w:rFonts w:ascii="宋体" w:hAnsi="宋体" w:cs="宋体" w:hint="eastAsia"/>
            <w:sz w:val="28"/>
            <w:szCs w:val="48"/>
          </w:rPr>
          <w:t>第二章</w:t>
        </w:r>
        <w:r w:rsidR="007D39E0">
          <w:rPr>
            <w:rFonts w:ascii="宋体" w:hAnsi="宋体" w:cs="宋体" w:hint="eastAsia"/>
            <w:sz w:val="28"/>
            <w:szCs w:val="48"/>
          </w:rPr>
          <w:t xml:space="preserve"> </w:t>
        </w:r>
        <w:r w:rsidR="007D39E0">
          <w:rPr>
            <w:rFonts w:ascii="宋体" w:hAnsi="宋体" w:cs="宋体" w:hint="eastAsia"/>
            <w:sz w:val="28"/>
            <w:szCs w:val="48"/>
          </w:rPr>
          <w:t>供应商须知</w:t>
        </w:r>
        <w:r w:rsidR="007D39E0">
          <w:rPr>
            <w:rFonts w:ascii="宋体" w:hAnsi="宋体" w:cs="宋体" w:hint="eastAsia"/>
            <w:sz w:val="28"/>
            <w:szCs w:val="32"/>
          </w:rPr>
          <w:tab/>
        </w:r>
        <w:r>
          <w:rPr>
            <w:rFonts w:ascii="宋体" w:hAnsi="宋体" w:cs="宋体" w:hint="eastAsia"/>
            <w:sz w:val="28"/>
            <w:szCs w:val="32"/>
          </w:rPr>
          <w:fldChar w:fldCharType="begin"/>
        </w:r>
        <w:r w:rsidR="007D39E0">
          <w:rPr>
            <w:rFonts w:ascii="宋体" w:hAnsi="宋体" w:cs="宋体" w:hint="eastAsia"/>
            <w:sz w:val="28"/>
            <w:szCs w:val="32"/>
          </w:rPr>
          <w:instrText xml:space="preserve"> PAGEREF _Toc14469 \h </w:instrText>
        </w:r>
        <w:r>
          <w:rPr>
            <w:rFonts w:ascii="宋体" w:hAnsi="宋体" w:cs="宋体" w:hint="eastAsia"/>
            <w:sz w:val="28"/>
            <w:szCs w:val="32"/>
          </w:rPr>
        </w:r>
        <w:r>
          <w:rPr>
            <w:rFonts w:ascii="宋体" w:hAnsi="宋体" w:cs="宋体" w:hint="eastAsia"/>
            <w:sz w:val="28"/>
            <w:szCs w:val="32"/>
          </w:rPr>
          <w:fldChar w:fldCharType="separate"/>
        </w:r>
        <w:r w:rsidR="007D39E0">
          <w:rPr>
            <w:rFonts w:ascii="宋体" w:hAnsi="宋体" w:cs="宋体" w:hint="eastAsia"/>
            <w:sz w:val="28"/>
            <w:szCs w:val="32"/>
          </w:rPr>
          <w:t>6</w:t>
        </w:r>
        <w:r>
          <w:rPr>
            <w:rFonts w:ascii="宋体" w:hAnsi="宋体" w:cs="宋体" w:hint="eastAsia"/>
            <w:sz w:val="28"/>
            <w:szCs w:val="32"/>
          </w:rPr>
          <w:fldChar w:fldCharType="end"/>
        </w:r>
      </w:hyperlink>
    </w:p>
    <w:p w:rsidR="000807DB" w:rsidRDefault="000807DB">
      <w:pPr>
        <w:pStyle w:val="10"/>
        <w:tabs>
          <w:tab w:val="right" w:leader="middleDot" w:pos="9026"/>
        </w:tabs>
        <w:rPr>
          <w:rFonts w:ascii="宋体" w:hAnsi="宋体" w:cs="宋体"/>
          <w:sz w:val="28"/>
          <w:szCs w:val="32"/>
        </w:rPr>
      </w:pPr>
      <w:hyperlink w:anchor="_Toc2285" w:history="1">
        <w:r w:rsidR="007D39E0">
          <w:rPr>
            <w:rFonts w:ascii="宋体" w:hAnsi="宋体" w:cs="宋体" w:hint="eastAsia"/>
            <w:sz w:val="28"/>
            <w:szCs w:val="48"/>
          </w:rPr>
          <w:t>第三章</w:t>
        </w:r>
        <w:r w:rsidR="007D39E0">
          <w:rPr>
            <w:rFonts w:ascii="宋体" w:hAnsi="宋体" w:cs="宋体" w:hint="eastAsia"/>
            <w:sz w:val="28"/>
            <w:szCs w:val="48"/>
          </w:rPr>
          <w:t xml:space="preserve"> </w:t>
        </w:r>
        <w:r w:rsidR="007D39E0">
          <w:rPr>
            <w:rFonts w:ascii="宋体" w:hAnsi="宋体" w:cs="宋体" w:hint="eastAsia"/>
            <w:sz w:val="28"/>
            <w:szCs w:val="48"/>
          </w:rPr>
          <w:t>合同条款及格式</w:t>
        </w:r>
        <w:r w:rsidR="007D39E0">
          <w:rPr>
            <w:rFonts w:ascii="宋体" w:hAnsi="宋体" w:cs="宋体" w:hint="eastAsia"/>
            <w:sz w:val="28"/>
            <w:szCs w:val="32"/>
          </w:rPr>
          <w:tab/>
        </w:r>
        <w:r>
          <w:rPr>
            <w:rFonts w:ascii="宋体" w:hAnsi="宋体" w:cs="宋体" w:hint="eastAsia"/>
            <w:sz w:val="28"/>
            <w:szCs w:val="32"/>
          </w:rPr>
          <w:fldChar w:fldCharType="begin"/>
        </w:r>
        <w:r w:rsidR="007D39E0">
          <w:rPr>
            <w:rFonts w:ascii="宋体" w:hAnsi="宋体" w:cs="宋体" w:hint="eastAsia"/>
            <w:sz w:val="28"/>
            <w:szCs w:val="32"/>
          </w:rPr>
          <w:instrText xml:space="preserve"> PAGEREF _Toc2285 \h </w:instrText>
        </w:r>
        <w:r>
          <w:rPr>
            <w:rFonts w:ascii="宋体" w:hAnsi="宋体" w:cs="宋体" w:hint="eastAsia"/>
            <w:sz w:val="28"/>
            <w:szCs w:val="32"/>
          </w:rPr>
        </w:r>
        <w:r>
          <w:rPr>
            <w:rFonts w:ascii="宋体" w:hAnsi="宋体" w:cs="宋体" w:hint="eastAsia"/>
            <w:sz w:val="28"/>
            <w:szCs w:val="32"/>
          </w:rPr>
          <w:fldChar w:fldCharType="separate"/>
        </w:r>
        <w:r w:rsidR="007D39E0">
          <w:rPr>
            <w:rFonts w:ascii="宋体" w:hAnsi="宋体" w:cs="宋体" w:hint="eastAsia"/>
            <w:sz w:val="28"/>
            <w:szCs w:val="32"/>
          </w:rPr>
          <w:t>27</w:t>
        </w:r>
        <w:r>
          <w:rPr>
            <w:rFonts w:ascii="宋体" w:hAnsi="宋体" w:cs="宋体" w:hint="eastAsia"/>
            <w:sz w:val="28"/>
            <w:szCs w:val="32"/>
          </w:rPr>
          <w:fldChar w:fldCharType="end"/>
        </w:r>
      </w:hyperlink>
    </w:p>
    <w:p w:rsidR="000807DB" w:rsidRDefault="000807DB">
      <w:pPr>
        <w:pStyle w:val="10"/>
        <w:tabs>
          <w:tab w:val="right" w:leader="middleDot" w:pos="9026"/>
        </w:tabs>
        <w:rPr>
          <w:rFonts w:ascii="宋体" w:hAnsi="宋体" w:cs="宋体"/>
          <w:sz w:val="28"/>
          <w:szCs w:val="32"/>
        </w:rPr>
      </w:pPr>
      <w:hyperlink w:anchor="_Toc29005" w:history="1">
        <w:r w:rsidR="007D39E0">
          <w:rPr>
            <w:rFonts w:ascii="宋体" w:hAnsi="宋体" w:cs="宋体" w:hint="eastAsia"/>
            <w:sz w:val="28"/>
            <w:szCs w:val="32"/>
          </w:rPr>
          <w:t>第四章</w:t>
        </w:r>
        <w:r w:rsidR="007D39E0">
          <w:rPr>
            <w:rFonts w:ascii="宋体" w:hAnsi="宋体" w:cs="宋体" w:hint="eastAsia"/>
            <w:sz w:val="28"/>
            <w:szCs w:val="32"/>
          </w:rPr>
          <w:t xml:space="preserve"> </w:t>
        </w:r>
        <w:r w:rsidR="007D39E0">
          <w:rPr>
            <w:rFonts w:ascii="宋体" w:hAnsi="宋体" w:cs="宋体" w:hint="eastAsia"/>
            <w:sz w:val="28"/>
            <w:szCs w:val="32"/>
          </w:rPr>
          <w:t>竞争性</w:t>
        </w:r>
        <w:r w:rsidR="007D39E0">
          <w:rPr>
            <w:rFonts w:ascii="宋体" w:hAnsi="宋体" w:cs="宋体" w:hint="eastAsia"/>
            <w:sz w:val="28"/>
            <w:szCs w:val="32"/>
          </w:rPr>
          <w:t>谈判</w:t>
        </w:r>
        <w:r w:rsidR="007D39E0">
          <w:rPr>
            <w:rFonts w:ascii="宋体" w:hAnsi="宋体" w:cs="宋体" w:hint="eastAsia"/>
            <w:sz w:val="28"/>
            <w:szCs w:val="32"/>
          </w:rPr>
          <w:t>内容及技术要求</w:t>
        </w:r>
        <w:r w:rsidR="007D39E0">
          <w:rPr>
            <w:rFonts w:ascii="宋体" w:hAnsi="宋体" w:cs="宋体" w:hint="eastAsia"/>
            <w:sz w:val="28"/>
            <w:szCs w:val="32"/>
          </w:rPr>
          <w:tab/>
        </w:r>
        <w:r>
          <w:rPr>
            <w:rFonts w:ascii="宋体" w:hAnsi="宋体" w:cs="宋体" w:hint="eastAsia"/>
            <w:sz w:val="28"/>
            <w:szCs w:val="32"/>
          </w:rPr>
          <w:fldChar w:fldCharType="begin"/>
        </w:r>
        <w:r w:rsidR="007D39E0">
          <w:rPr>
            <w:rFonts w:ascii="宋体" w:hAnsi="宋体" w:cs="宋体" w:hint="eastAsia"/>
            <w:sz w:val="28"/>
            <w:szCs w:val="32"/>
          </w:rPr>
          <w:instrText xml:space="preserve"> PAGEREF _Toc29005 \h </w:instrText>
        </w:r>
        <w:r>
          <w:rPr>
            <w:rFonts w:ascii="宋体" w:hAnsi="宋体" w:cs="宋体" w:hint="eastAsia"/>
            <w:sz w:val="28"/>
            <w:szCs w:val="32"/>
          </w:rPr>
        </w:r>
        <w:r>
          <w:rPr>
            <w:rFonts w:ascii="宋体" w:hAnsi="宋体" w:cs="宋体" w:hint="eastAsia"/>
            <w:sz w:val="28"/>
            <w:szCs w:val="32"/>
          </w:rPr>
          <w:fldChar w:fldCharType="separate"/>
        </w:r>
        <w:r w:rsidR="007D39E0">
          <w:rPr>
            <w:rFonts w:ascii="宋体" w:hAnsi="宋体" w:cs="宋体" w:hint="eastAsia"/>
            <w:sz w:val="28"/>
            <w:szCs w:val="32"/>
          </w:rPr>
          <w:t>35</w:t>
        </w:r>
        <w:r>
          <w:rPr>
            <w:rFonts w:ascii="宋体" w:hAnsi="宋体" w:cs="宋体" w:hint="eastAsia"/>
            <w:sz w:val="28"/>
            <w:szCs w:val="32"/>
          </w:rPr>
          <w:fldChar w:fldCharType="end"/>
        </w:r>
      </w:hyperlink>
    </w:p>
    <w:p w:rsidR="000807DB" w:rsidRDefault="000807DB">
      <w:pPr>
        <w:pStyle w:val="10"/>
        <w:tabs>
          <w:tab w:val="right" w:leader="middleDot" w:pos="9026"/>
        </w:tabs>
        <w:rPr>
          <w:rFonts w:ascii="宋体" w:hAnsi="宋体" w:cs="宋体"/>
          <w:sz w:val="28"/>
          <w:szCs w:val="32"/>
        </w:rPr>
      </w:pPr>
      <w:hyperlink w:anchor="_Toc916" w:history="1">
        <w:r w:rsidR="007D39E0">
          <w:rPr>
            <w:rFonts w:ascii="宋体" w:hAnsi="宋体" w:cs="宋体" w:hint="eastAsia"/>
            <w:sz w:val="28"/>
            <w:szCs w:val="36"/>
          </w:rPr>
          <w:t>第</w:t>
        </w:r>
        <w:r w:rsidR="007D39E0">
          <w:rPr>
            <w:rFonts w:ascii="宋体" w:hAnsi="宋体" w:cs="宋体" w:hint="eastAsia"/>
            <w:sz w:val="28"/>
            <w:szCs w:val="36"/>
          </w:rPr>
          <w:t>五</w:t>
        </w:r>
        <w:r w:rsidR="007D39E0">
          <w:rPr>
            <w:rFonts w:ascii="宋体" w:hAnsi="宋体" w:cs="宋体" w:hint="eastAsia"/>
            <w:sz w:val="28"/>
            <w:szCs w:val="36"/>
          </w:rPr>
          <w:t>章</w:t>
        </w:r>
        <w:r w:rsidR="007D39E0">
          <w:rPr>
            <w:rFonts w:ascii="宋体" w:hAnsi="宋体" w:cs="宋体" w:hint="eastAsia"/>
            <w:sz w:val="28"/>
            <w:szCs w:val="36"/>
          </w:rPr>
          <w:t xml:space="preserve"> </w:t>
        </w:r>
        <w:r w:rsidR="007D39E0">
          <w:rPr>
            <w:rFonts w:ascii="宋体" w:hAnsi="宋体" w:cs="宋体" w:hint="eastAsia"/>
            <w:sz w:val="28"/>
            <w:szCs w:val="36"/>
          </w:rPr>
          <w:t>评审方法</w:t>
        </w:r>
        <w:r w:rsidR="007D39E0">
          <w:rPr>
            <w:rFonts w:ascii="宋体" w:hAnsi="宋体" w:cs="宋体" w:hint="eastAsia"/>
            <w:sz w:val="28"/>
            <w:szCs w:val="32"/>
          </w:rPr>
          <w:tab/>
        </w:r>
        <w:r>
          <w:rPr>
            <w:rFonts w:ascii="宋体" w:hAnsi="宋体" w:cs="宋体" w:hint="eastAsia"/>
            <w:sz w:val="28"/>
            <w:szCs w:val="32"/>
          </w:rPr>
          <w:fldChar w:fldCharType="begin"/>
        </w:r>
        <w:r w:rsidR="007D39E0">
          <w:rPr>
            <w:rFonts w:ascii="宋体" w:hAnsi="宋体" w:cs="宋体" w:hint="eastAsia"/>
            <w:sz w:val="28"/>
            <w:szCs w:val="32"/>
          </w:rPr>
          <w:instrText xml:space="preserve"> PAGEREF _Toc916 \h </w:instrText>
        </w:r>
        <w:r>
          <w:rPr>
            <w:rFonts w:ascii="宋体" w:hAnsi="宋体" w:cs="宋体" w:hint="eastAsia"/>
            <w:sz w:val="28"/>
            <w:szCs w:val="32"/>
          </w:rPr>
        </w:r>
        <w:r>
          <w:rPr>
            <w:rFonts w:ascii="宋体" w:hAnsi="宋体" w:cs="宋体" w:hint="eastAsia"/>
            <w:sz w:val="28"/>
            <w:szCs w:val="32"/>
          </w:rPr>
          <w:fldChar w:fldCharType="separate"/>
        </w:r>
        <w:r w:rsidR="007D39E0">
          <w:rPr>
            <w:rFonts w:ascii="宋体" w:hAnsi="宋体" w:cs="宋体" w:hint="eastAsia"/>
            <w:sz w:val="28"/>
            <w:szCs w:val="32"/>
          </w:rPr>
          <w:t>55</w:t>
        </w:r>
        <w:r>
          <w:rPr>
            <w:rFonts w:ascii="宋体" w:hAnsi="宋体" w:cs="宋体" w:hint="eastAsia"/>
            <w:sz w:val="28"/>
            <w:szCs w:val="32"/>
          </w:rPr>
          <w:fldChar w:fldCharType="end"/>
        </w:r>
      </w:hyperlink>
    </w:p>
    <w:p w:rsidR="000807DB" w:rsidRDefault="000807DB">
      <w:pPr>
        <w:pStyle w:val="10"/>
        <w:tabs>
          <w:tab w:val="right" w:leader="middleDot" w:pos="9026"/>
        </w:tabs>
        <w:rPr>
          <w:rFonts w:ascii="宋体" w:hAnsi="宋体" w:cs="宋体"/>
          <w:sz w:val="28"/>
          <w:szCs w:val="32"/>
        </w:rPr>
      </w:pPr>
      <w:hyperlink w:anchor="_Toc8698" w:history="1">
        <w:r w:rsidR="007D39E0">
          <w:rPr>
            <w:rFonts w:ascii="宋体" w:hAnsi="宋体" w:cs="宋体" w:hint="eastAsia"/>
            <w:sz w:val="28"/>
            <w:szCs w:val="32"/>
          </w:rPr>
          <w:t>第六章</w:t>
        </w:r>
        <w:r w:rsidR="007D39E0">
          <w:rPr>
            <w:rFonts w:ascii="宋体" w:hAnsi="宋体" w:cs="宋体" w:hint="eastAsia"/>
            <w:sz w:val="28"/>
            <w:szCs w:val="32"/>
          </w:rPr>
          <w:t xml:space="preserve"> </w:t>
        </w:r>
        <w:r w:rsidR="007D39E0">
          <w:rPr>
            <w:rFonts w:ascii="宋体" w:hAnsi="宋体" w:cs="宋体" w:hint="eastAsia"/>
            <w:sz w:val="28"/>
            <w:szCs w:val="32"/>
          </w:rPr>
          <w:t>竞争性</w:t>
        </w:r>
        <w:r w:rsidR="007D39E0">
          <w:rPr>
            <w:rFonts w:ascii="宋体" w:hAnsi="宋体" w:cs="宋体" w:hint="eastAsia"/>
            <w:sz w:val="28"/>
            <w:szCs w:val="32"/>
          </w:rPr>
          <w:t>谈判</w:t>
        </w:r>
        <w:r w:rsidR="007D39E0">
          <w:rPr>
            <w:rFonts w:ascii="宋体" w:hAnsi="宋体" w:cs="宋体" w:hint="eastAsia"/>
            <w:sz w:val="28"/>
            <w:szCs w:val="32"/>
          </w:rPr>
          <w:t>响应文件格式及构成</w:t>
        </w:r>
        <w:r w:rsidR="007D39E0">
          <w:rPr>
            <w:rFonts w:ascii="宋体" w:hAnsi="宋体" w:cs="宋体" w:hint="eastAsia"/>
            <w:sz w:val="28"/>
            <w:szCs w:val="32"/>
          </w:rPr>
          <w:tab/>
        </w:r>
        <w:r>
          <w:rPr>
            <w:rFonts w:ascii="宋体" w:hAnsi="宋体" w:cs="宋体" w:hint="eastAsia"/>
            <w:sz w:val="28"/>
            <w:szCs w:val="32"/>
          </w:rPr>
          <w:fldChar w:fldCharType="begin"/>
        </w:r>
        <w:r w:rsidR="007D39E0">
          <w:rPr>
            <w:rFonts w:ascii="宋体" w:hAnsi="宋体" w:cs="宋体" w:hint="eastAsia"/>
            <w:sz w:val="28"/>
            <w:szCs w:val="32"/>
          </w:rPr>
          <w:instrText xml:space="preserve"> PAGEREF _Toc8698 \h </w:instrText>
        </w:r>
        <w:r>
          <w:rPr>
            <w:rFonts w:ascii="宋体" w:hAnsi="宋体" w:cs="宋体" w:hint="eastAsia"/>
            <w:sz w:val="28"/>
            <w:szCs w:val="32"/>
          </w:rPr>
        </w:r>
        <w:r>
          <w:rPr>
            <w:rFonts w:ascii="宋体" w:hAnsi="宋体" w:cs="宋体" w:hint="eastAsia"/>
            <w:sz w:val="28"/>
            <w:szCs w:val="32"/>
          </w:rPr>
          <w:fldChar w:fldCharType="separate"/>
        </w:r>
        <w:r w:rsidR="007D39E0">
          <w:rPr>
            <w:rFonts w:ascii="宋体" w:hAnsi="宋体" w:cs="宋体" w:hint="eastAsia"/>
            <w:sz w:val="28"/>
            <w:szCs w:val="32"/>
          </w:rPr>
          <w:t>59</w:t>
        </w:r>
        <w:r>
          <w:rPr>
            <w:rFonts w:ascii="宋体" w:hAnsi="宋体" w:cs="宋体" w:hint="eastAsia"/>
            <w:sz w:val="28"/>
            <w:szCs w:val="32"/>
          </w:rPr>
          <w:fldChar w:fldCharType="end"/>
        </w:r>
      </w:hyperlink>
    </w:p>
    <w:p w:rsidR="000807DB" w:rsidRDefault="000807DB">
      <w:pPr>
        <w:sectPr w:rsidR="000807DB">
          <w:pgSz w:w="11906" w:h="16838"/>
          <w:pgMar w:top="1440" w:right="1440" w:bottom="1440" w:left="1440" w:header="851" w:footer="992" w:gutter="0"/>
          <w:cols w:space="425"/>
          <w:docGrid w:type="lines" w:linePitch="312"/>
        </w:sectPr>
      </w:pPr>
      <w:r>
        <w:rPr>
          <w:rFonts w:ascii="宋体" w:hAnsi="宋体" w:cs="宋体" w:hint="eastAsia"/>
          <w:sz w:val="28"/>
          <w:szCs w:val="32"/>
        </w:rPr>
        <w:fldChar w:fldCharType="end"/>
      </w:r>
    </w:p>
    <w:p w:rsidR="000807DB" w:rsidRDefault="007D39E0">
      <w:pPr>
        <w:numPr>
          <w:ilvl w:val="0"/>
          <w:numId w:val="1"/>
        </w:numPr>
        <w:jc w:val="center"/>
        <w:outlineLvl w:val="0"/>
        <w:rPr>
          <w:b/>
          <w:bCs/>
          <w:sz w:val="36"/>
          <w:szCs w:val="40"/>
        </w:rPr>
      </w:pPr>
      <w:r>
        <w:rPr>
          <w:rFonts w:hint="eastAsia"/>
          <w:b/>
          <w:bCs/>
          <w:sz w:val="36"/>
          <w:szCs w:val="40"/>
        </w:rPr>
        <w:lastRenderedPageBreak/>
        <w:t xml:space="preserve"> </w:t>
      </w:r>
      <w:bookmarkStart w:id="1" w:name="_Toc31390"/>
      <w:r>
        <w:rPr>
          <w:rFonts w:hint="eastAsia"/>
          <w:b/>
          <w:bCs/>
          <w:sz w:val="36"/>
          <w:szCs w:val="40"/>
        </w:rPr>
        <w:t>竞争性谈判公告</w:t>
      </w:r>
      <w:bookmarkEnd w:id="1"/>
    </w:p>
    <w:p w:rsidR="000807DB" w:rsidRDefault="000807DB">
      <w:pPr>
        <w:pStyle w:val="6"/>
        <w:widowControl/>
        <w:spacing w:before="150" w:beforeAutospacing="0" w:after="150" w:afterAutospacing="0" w:line="30" w:lineRule="atLeast"/>
        <w:rPr>
          <w:rStyle w:val="ab"/>
          <w:rFonts w:hint="default"/>
          <w:b/>
          <w:color w:val="222222"/>
          <w:sz w:val="21"/>
          <w:szCs w:val="21"/>
          <w:shd w:val="clear" w:color="auto" w:fill="FFFFFF"/>
        </w:rPr>
      </w:pPr>
    </w:p>
    <w:tbl>
      <w:tblPr>
        <w:tblStyle w:val="aa"/>
        <w:tblW w:w="0" w:type="auto"/>
        <w:tblLook w:val="04A0"/>
      </w:tblPr>
      <w:tblGrid>
        <w:gridCol w:w="9242"/>
      </w:tblGrid>
      <w:tr w:rsidR="000807DB">
        <w:tc>
          <w:tcPr>
            <w:tcW w:w="9242" w:type="dxa"/>
          </w:tcPr>
          <w:p w:rsidR="000807DB" w:rsidRDefault="007D39E0">
            <w:pPr>
              <w:pStyle w:val="6"/>
              <w:widowControl/>
              <w:spacing w:before="150" w:beforeAutospacing="0" w:after="150" w:afterAutospacing="0" w:line="30" w:lineRule="atLeast"/>
              <w:outlineLvl w:val="5"/>
              <w:rPr>
                <w:rFonts w:hint="default"/>
                <w:b w:val="0"/>
                <w:bCs w:val="0"/>
                <w:sz w:val="21"/>
                <w:szCs w:val="21"/>
              </w:rPr>
            </w:pPr>
            <w:r>
              <w:rPr>
                <w:rStyle w:val="ab"/>
                <w:b/>
                <w:sz w:val="21"/>
                <w:szCs w:val="21"/>
                <w:shd w:val="clear" w:color="auto" w:fill="FFFFFF"/>
              </w:rPr>
              <w:t>项目概况</w:t>
            </w:r>
          </w:p>
          <w:p w:rsidR="000807DB" w:rsidRDefault="007D39E0">
            <w:pPr>
              <w:pStyle w:val="6"/>
              <w:widowControl/>
              <w:spacing w:before="150" w:beforeAutospacing="0" w:after="150" w:afterAutospacing="0" w:line="30" w:lineRule="atLeast"/>
              <w:ind w:firstLineChars="200" w:firstLine="420"/>
              <w:outlineLvl w:val="5"/>
              <w:rPr>
                <w:rStyle w:val="ab"/>
                <w:rFonts w:hint="default"/>
                <w:b/>
                <w:sz w:val="21"/>
                <w:szCs w:val="21"/>
                <w:shd w:val="clear" w:color="auto" w:fill="FFFFFF"/>
              </w:rPr>
            </w:pPr>
            <w:r>
              <w:rPr>
                <w:rFonts w:ascii="微软雅黑" w:eastAsia="微软雅黑" w:hAnsi="微软雅黑" w:cs="微软雅黑"/>
                <w:sz w:val="21"/>
                <w:szCs w:val="21"/>
                <w:shd w:val="clear" w:color="auto" w:fill="FFFFFF"/>
              </w:rPr>
              <w:t>西安市碑林区朱雀大街小学安全实践教室设备采购项目</w:t>
            </w:r>
            <w:r>
              <w:rPr>
                <w:rFonts w:ascii="微软雅黑" w:eastAsia="微软雅黑" w:hAnsi="微软雅黑" w:cs="微软雅黑"/>
                <w:sz w:val="21"/>
                <w:szCs w:val="21"/>
                <w:shd w:val="clear" w:color="auto" w:fill="FFFFFF"/>
              </w:rPr>
              <w:t>采购项目的潜在供应商应在西安市含光路广丰国际一区</w:t>
            </w:r>
            <w:r>
              <w:rPr>
                <w:rFonts w:ascii="微软雅黑" w:eastAsia="微软雅黑" w:hAnsi="微软雅黑" w:cs="微软雅黑"/>
                <w:sz w:val="21"/>
                <w:szCs w:val="21"/>
                <w:shd w:val="clear" w:color="auto" w:fill="FFFFFF"/>
              </w:rPr>
              <w:t>14</w:t>
            </w:r>
            <w:r>
              <w:rPr>
                <w:rFonts w:ascii="微软雅黑" w:eastAsia="微软雅黑" w:hAnsi="微软雅黑" w:cs="微软雅黑"/>
                <w:sz w:val="21"/>
                <w:szCs w:val="21"/>
                <w:shd w:val="clear" w:color="auto" w:fill="FFFFFF"/>
              </w:rPr>
              <w:t>层获取采购文件，并于</w:t>
            </w:r>
            <w:r>
              <w:rPr>
                <w:rFonts w:ascii="微软雅黑" w:eastAsia="微软雅黑" w:hAnsi="微软雅黑" w:cs="微软雅黑"/>
                <w:sz w:val="21"/>
                <w:szCs w:val="21"/>
                <w:shd w:val="clear" w:color="auto" w:fill="FFFFFF"/>
              </w:rPr>
              <w:t> 2022</w:t>
            </w:r>
            <w:r>
              <w:rPr>
                <w:rFonts w:ascii="微软雅黑" w:eastAsia="微软雅黑" w:hAnsi="微软雅黑" w:cs="微软雅黑"/>
                <w:sz w:val="21"/>
                <w:szCs w:val="21"/>
                <w:shd w:val="clear" w:color="auto" w:fill="FFFFFF"/>
              </w:rPr>
              <w:t>年</w:t>
            </w:r>
            <w:r>
              <w:rPr>
                <w:rFonts w:ascii="微软雅黑" w:eastAsia="微软雅黑" w:hAnsi="微软雅黑" w:cs="微软雅黑"/>
                <w:sz w:val="21"/>
                <w:szCs w:val="21"/>
                <w:shd w:val="clear" w:color="auto" w:fill="FFFFFF"/>
              </w:rPr>
              <w:t>07</w:t>
            </w:r>
            <w:r>
              <w:rPr>
                <w:rFonts w:ascii="微软雅黑" w:eastAsia="微软雅黑" w:hAnsi="微软雅黑" w:cs="微软雅黑"/>
                <w:sz w:val="21"/>
                <w:szCs w:val="21"/>
                <w:shd w:val="clear" w:color="auto" w:fill="FFFFFF"/>
              </w:rPr>
              <w:t>月</w:t>
            </w:r>
            <w:r>
              <w:rPr>
                <w:rFonts w:ascii="微软雅黑" w:eastAsia="微软雅黑" w:hAnsi="微软雅黑" w:cs="微软雅黑"/>
                <w:sz w:val="21"/>
                <w:szCs w:val="21"/>
                <w:shd w:val="clear" w:color="auto" w:fill="FFFFFF"/>
              </w:rPr>
              <w:t>19</w:t>
            </w:r>
            <w:r>
              <w:rPr>
                <w:rFonts w:ascii="微软雅黑" w:eastAsia="微软雅黑" w:hAnsi="微软雅黑" w:cs="微软雅黑"/>
                <w:sz w:val="21"/>
                <w:szCs w:val="21"/>
                <w:shd w:val="clear" w:color="auto" w:fill="FFFFFF"/>
              </w:rPr>
              <w:t>日</w:t>
            </w:r>
            <w:r>
              <w:rPr>
                <w:rFonts w:ascii="微软雅黑" w:eastAsia="微软雅黑" w:hAnsi="微软雅黑" w:cs="微软雅黑"/>
                <w:sz w:val="21"/>
                <w:szCs w:val="21"/>
                <w:shd w:val="clear" w:color="auto" w:fill="FFFFFF"/>
              </w:rPr>
              <w:t xml:space="preserve"> 09</w:t>
            </w:r>
            <w:r>
              <w:rPr>
                <w:rFonts w:ascii="微软雅黑" w:eastAsia="微软雅黑" w:hAnsi="微软雅黑" w:cs="微软雅黑"/>
                <w:sz w:val="21"/>
                <w:szCs w:val="21"/>
                <w:shd w:val="clear" w:color="auto" w:fill="FFFFFF"/>
              </w:rPr>
              <w:t>时</w:t>
            </w:r>
            <w:r>
              <w:rPr>
                <w:rFonts w:ascii="微软雅黑" w:eastAsia="微软雅黑" w:hAnsi="微软雅黑" w:cs="微软雅黑"/>
                <w:sz w:val="21"/>
                <w:szCs w:val="21"/>
                <w:shd w:val="clear" w:color="auto" w:fill="FFFFFF"/>
              </w:rPr>
              <w:t>30</w:t>
            </w:r>
            <w:r>
              <w:rPr>
                <w:rFonts w:ascii="微软雅黑" w:eastAsia="微软雅黑" w:hAnsi="微软雅黑" w:cs="微软雅黑"/>
                <w:sz w:val="21"/>
                <w:szCs w:val="21"/>
                <w:shd w:val="clear" w:color="auto" w:fill="FFFFFF"/>
              </w:rPr>
              <w:t>分</w:t>
            </w:r>
            <w:r>
              <w:rPr>
                <w:rFonts w:ascii="微软雅黑" w:eastAsia="微软雅黑" w:hAnsi="微软雅黑" w:cs="微软雅黑"/>
                <w:sz w:val="21"/>
                <w:szCs w:val="21"/>
                <w:shd w:val="clear" w:color="auto" w:fill="FFFFFF"/>
              </w:rPr>
              <w:t> </w:t>
            </w:r>
            <w:r>
              <w:rPr>
                <w:rFonts w:ascii="微软雅黑" w:eastAsia="微软雅黑" w:hAnsi="微软雅黑" w:cs="微软雅黑"/>
                <w:sz w:val="21"/>
                <w:szCs w:val="21"/>
                <w:shd w:val="clear" w:color="auto" w:fill="FFFFFF"/>
              </w:rPr>
              <w:t>（北京时间）前提交响应文件。</w:t>
            </w:r>
          </w:p>
        </w:tc>
      </w:tr>
    </w:tbl>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一、项目基本情况</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项目编号：</w:t>
      </w:r>
      <w:r>
        <w:rPr>
          <w:rFonts w:ascii="微软雅黑" w:eastAsia="微软雅黑" w:hAnsi="微软雅黑" w:cs="微软雅黑" w:hint="eastAsia"/>
          <w:sz w:val="21"/>
          <w:szCs w:val="21"/>
          <w:shd w:val="clear" w:color="auto" w:fill="FFFFFF"/>
        </w:rPr>
        <w:t>QR-ZC-2022050</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项目名称：西安市碑林区朱雀大街小学安全实践教室设备采购项目</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采购方式：竞争性谈判</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预算金额：</w:t>
      </w:r>
      <w:r>
        <w:rPr>
          <w:rFonts w:ascii="微软雅黑" w:eastAsia="微软雅黑" w:hAnsi="微软雅黑" w:cs="微软雅黑" w:hint="eastAsia"/>
          <w:sz w:val="21"/>
          <w:szCs w:val="21"/>
          <w:shd w:val="clear" w:color="auto" w:fill="FFFFFF"/>
        </w:rPr>
        <w:t>800,000.00</w:t>
      </w:r>
      <w:r>
        <w:rPr>
          <w:rFonts w:ascii="微软雅黑" w:eastAsia="微软雅黑" w:hAnsi="微软雅黑" w:cs="微软雅黑" w:hint="eastAsia"/>
          <w:sz w:val="21"/>
          <w:szCs w:val="21"/>
          <w:shd w:val="clear" w:color="auto" w:fill="FFFFFF"/>
        </w:rPr>
        <w:t>元</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采购需求：</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合同包</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西安市碑林区朱雀大街小学安全实践教室设备采购项目</w:t>
      </w:r>
      <w:r>
        <w:rPr>
          <w:rFonts w:ascii="微软雅黑" w:eastAsia="微软雅黑" w:hAnsi="微软雅黑" w:cs="微软雅黑" w:hint="eastAsia"/>
          <w:sz w:val="21"/>
          <w:szCs w:val="21"/>
          <w:shd w:val="clear" w:color="auto" w:fill="FFFFFF"/>
        </w:rPr>
        <w:t>):</w:t>
      </w:r>
    </w:p>
    <w:p w:rsidR="000807DB" w:rsidRDefault="007D39E0">
      <w:pPr>
        <w:pStyle w:val="a9"/>
        <w:widowControl/>
        <w:spacing w:beforeAutospacing="0" w:afterAutospacing="0" w:line="480" w:lineRule="atLeast"/>
        <w:ind w:firstLine="630"/>
        <w:jc w:val="both"/>
        <w:rPr>
          <w:sz w:val="21"/>
          <w:szCs w:val="21"/>
        </w:rPr>
      </w:pPr>
      <w:r>
        <w:rPr>
          <w:rFonts w:ascii="微软雅黑" w:eastAsia="微软雅黑" w:hAnsi="微软雅黑" w:cs="微软雅黑" w:hint="eastAsia"/>
          <w:sz w:val="21"/>
          <w:szCs w:val="21"/>
          <w:shd w:val="clear" w:color="auto" w:fill="FFFFFF"/>
        </w:rPr>
        <w:t>合同包预算金额：</w:t>
      </w:r>
      <w:r>
        <w:rPr>
          <w:rFonts w:ascii="微软雅黑" w:eastAsia="微软雅黑" w:hAnsi="微软雅黑" w:cs="微软雅黑" w:hint="eastAsia"/>
          <w:sz w:val="21"/>
          <w:szCs w:val="21"/>
          <w:shd w:val="clear" w:color="auto" w:fill="FFFFFF"/>
        </w:rPr>
        <w:t>800,000.00</w:t>
      </w:r>
      <w:r>
        <w:rPr>
          <w:rFonts w:ascii="微软雅黑" w:eastAsia="微软雅黑" w:hAnsi="微软雅黑" w:cs="微软雅黑" w:hint="eastAsia"/>
          <w:sz w:val="21"/>
          <w:szCs w:val="21"/>
          <w:shd w:val="clear" w:color="auto" w:fill="FFFFFF"/>
        </w:rPr>
        <w:t>元</w:t>
      </w:r>
    </w:p>
    <w:p w:rsidR="000807DB" w:rsidRDefault="007D39E0">
      <w:pPr>
        <w:pStyle w:val="a9"/>
        <w:widowControl/>
        <w:spacing w:beforeAutospacing="0" w:afterAutospacing="0" w:line="480" w:lineRule="atLeast"/>
        <w:ind w:firstLine="630"/>
        <w:jc w:val="both"/>
        <w:rPr>
          <w:sz w:val="21"/>
          <w:szCs w:val="21"/>
        </w:rPr>
      </w:pPr>
      <w:r>
        <w:rPr>
          <w:rFonts w:ascii="微软雅黑" w:eastAsia="微软雅黑" w:hAnsi="微软雅黑" w:cs="微软雅黑" w:hint="eastAsia"/>
          <w:sz w:val="21"/>
          <w:szCs w:val="21"/>
          <w:shd w:val="clear" w:color="auto" w:fill="FFFFFF"/>
        </w:rPr>
        <w:t>合同包最高限价：</w:t>
      </w:r>
      <w:r>
        <w:rPr>
          <w:rFonts w:ascii="微软雅黑" w:eastAsia="微软雅黑" w:hAnsi="微软雅黑" w:cs="微软雅黑" w:hint="eastAsia"/>
          <w:sz w:val="21"/>
          <w:szCs w:val="21"/>
          <w:shd w:val="clear" w:color="auto" w:fill="FFFFFF"/>
        </w:rPr>
        <w:t>800,000.00</w:t>
      </w:r>
      <w:r>
        <w:rPr>
          <w:rFonts w:ascii="微软雅黑" w:eastAsia="微软雅黑" w:hAnsi="微软雅黑" w:cs="微软雅黑" w:hint="eastAsia"/>
          <w:sz w:val="21"/>
          <w:szCs w:val="21"/>
          <w:shd w:val="clear" w:color="auto" w:fill="FFFFFF"/>
        </w:rPr>
        <w:t>元</w:t>
      </w:r>
    </w:p>
    <w:tbl>
      <w:tblPr>
        <w:tblW w:w="4998"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451"/>
        <w:gridCol w:w="1983"/>
        <w:gridCol w:w="2397"/>
        <w:gridCol w:w="662"/>
        <w:gridCol w:w="1189"/>
        <w:gridCol w:w="1290"/>
        <w:gridCol w:w="1290"/>
      </w:tblGrid>
      <w:tr w:rsidR="000807DB">
        <w:trPr>
          <w:trHeight w:val="480"/>
          <w:tblHeader/>
        </w:trPr>
        <w:tc>
          <w:tcPr>
            <w:tcW w:w="314"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品目号</w:t>
            </w:r>
          </w:p>
        </w:tc>
        <w:tc>
          <w:tcPr>
            <w:tcW w:w="117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品目名称</w:t>
            </w:r>
          </w:p>
        </w:tc>
        <w:tc>
          <w:tcPr>
            <w:tcW w:w="1383"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采购标的</w:t>
            </w:r>
          </w:p>
        </w:tc>
        <w:tc>
          <w:tcPr>
            <w:tcW w:w="392"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数量（单位）</w:t>
            </w:r>
          </w:p>
        </w:tc>
        <w:tc>
          <w:tcPr>
            <w:tcW w:w="786"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技术规格、参数及要求</w:t>
            </w:r>
          </w:p>
        </w:tc>
        <w:tc>
          <w:tcPr>
            <w:tcW w:w="471"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品目预算</w:t>
            </w:r>
            <w:r>
              <w:rPr>
                <w:rFonts w:ascii="宋体" w:hAnsi="宋体" w:cs="宋体"/>
                <w:b/>
                <w:bCs/>
                <w:kern w:val="0"/>
                <w:szCs w:val="21"/>
                <w:lang/>
              </w:rPr>
              <w:t>(</w:t>
            </w:r>
            <w:r>
              <w:rPr>
                <w:rFonts w:ascii="宋体" w:hAnsi="宋体" w:cs="宋体"/>
                <w:b/>
                <w:bCs/>
                <w:kern w:val="0"/>
                <w:szCs w:val="21"/>
                <w:lang/>
              </w:rPr>
              <w:t>元</w:t>
            </w:r>
            <w:r>
              <w:rPr>
                <w:rFonts w:ascii="宋体" w:hAnsi="宋体" w:cs="宋体"/>
                <w:b/>
                <w:bCs/>
                <w:kern w:val="0"/>
                <w:szCs w:val="21"/>
                <w:lang/>
              </w:rPr>
              <w:t>)</w:t>
            </w:r>
          </w:p>
        </w:tc>
        <w:tc>
          <w:tcPr>
            <w:tcW w:w="471"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b/>
                <w:bCs/>
                <w:szCs w:val="21"/>
              </w:rPr>
            </w:pPr>
            <w:r>
              <w:rPr>
                <w:rFonts w:ascii="宋体" w:hAnsi="宋体" w:cs="宋体"/>
                <w:b/>
                <w:bCs/>
                <w:kern w:val="0"/>
                <w:szCs w:val="21"/>
                <w:lang/>
              </w:rPr>
              <w:t>最高限价</w:t>
            </w:r>
            <w:r>
              <w:rPr>
                <w:rFonts w:ascii="宋体" w:hAnsi="宋体" w:cs="宋体"/>
                <w:b/>
                <w:bCs/>
                <w:kern w:val="0"/>
                <w:szCs w:val="21"/>
                <w:lang/>
              </w:rPr>
              <w:t>(</w:t>
            </w:r>
            <w:r>
              <w:rPr>
                <w:rFonts w:ascii="宋体" w:hAnsi="宋体" w:cs="宋体"/>
                <w:b/>
                <w:bCs/>
                <w:kern w:val="0"/>
                <w:szCs w:val="21"/>
                <w:lang/>
              </w:rPr>
              <w:t>元</w:t>
            </w:r>
            <w:r>
              <w:rPr>
                <w:rFonts w:ascii="宋体" w:hAnsi="宋体" w:cs="宋体"/>
                <w:b/>
                <w:bCs/>
                <w:kern w:val="0"/>
                <w:szCs w:val="21"/>
                <w:lang/>
              </w:rPr>
              <w:t>)</w:t>
            </w:r>
          </w:p>
        </w:tc>
      </w:tr>
      <w:tr w:rsidR="000807DB">
        <w:trPr>
          <w:trHeight w:val="480"/>
        </w:trPr>
        <w:tc>
          <w:tcPr>
            <w:tcW w:w="314"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szCs w:val="21"/>
              </w:rPr>
            </w:pPr>
            <w:r>
              <w:rPr>
                <w:rFonts w:ascii="宋体" w:hAnsi="宋体" w:cs="宋体"/>
                <w:kern w:val="0"/>
                <w:szCs w:val="21"/>
                <w:lang/>
              </w:rPr>
              <w:t>1-1</w:t>
            </w:r>
          </w:p>
        </w:tc>
        <w:tc>
          <w:tcPr>
            <w:tcW w:w="1179"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szCs w:val="21"/>
              </w:rPr>
            </w:pPr>
            <w:r>
              <w:rPr>
                <w:rFonts w:ascii="宋体" w:hAnsi="宋体" w:cs="宋体"/>
                <w:kern w:val="0"/>
                <w:szCs w:val="21"/>
                <w:lang/>
              </w:rPr>
              <w:t>教学专用仪器</w:t>
            </w:r>
          </w:p>
        </w:tc>
        <w:tc>
          <w:tcPr>
            <w:tcW w:w="1383"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szCs w:val="21"/>
              </w:rPr>
            </w:pPr>
            <w:r>
              <w:rPr>
                <w:rFonts w:ascii="宋体" w:hAnsi="宋体" w:cs="宋体"/>
                <w:kern w:val="0"/>
                <w:szCs w:val="21"/>
                <w:lang/>
              </w:rPr>
              <w:t>西安市碑林区朱雀大街小学安全实践教室设备采购项目</w:t>
            </w:r>
          </w:p>
        </w:tc>
        <w:tc>
          <w:tcPr>
            <w:tcW w:w="392"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szCs w:val="21"/>
              </w:rPr>
            </w:pPr>
            <w:r>
              <w:rPr>
                <w:rFonts w:ascii="宋体" w:hAnsi="宋体" w:cs="宋体"/>
                <w:kern w:val="0"/>
                <w:szCs w:val="21"/>
                <w:lang/>
              </w:rPr>
              <w:t>1(</w:t>
            </w:r>
            <w:r>
              <w:rPr>
                <w:rFonts w:ascii="宋体" w:hAnsi="宋体" w:cs="宋体"/>
                <w:kern w:val="0"/>
                <w:szCs w:val="21"/>
                <w:lang/>
              </w:rPr>
              <w:t>批</w:t>
            </w:r>
            <w:r>
              <w:rPr>
                <w:rFonts w:ascii="宋体" w:hAnsi="宋体" w:cs="宋体"/>
                <w:kern w:val="0"/>
                <w:szCs w:val="21"/>
                <w:lang/>
              </w:rPr>
              <w:t>)</w:t>
            </w:r>
          </w:p>
        </w:tc>
        <w:tc>
          <w:tcPr>
            <w:tcW w:w="786"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wordWrap w:val="0"/>
              <w:spacing w:line="360" w:lineRule="atLeast"/>
              <w:jc w:val="center"/>
              <w:rPr>
                <w:szCs w:val="21"/>
              </w:rPr>
            </w:pPr>
            <w:r>
              <w:rPr>
                <w:rFonts w:ascii="宋体" w:hAnsi="宋体" w:cs="宋体"/>
                <w:kern w:val="0"/>
                <w:szCs w:val="21"/>
                <w:lang/>
              </w:rPr>
              <w:t>详见采购文件</w:t>
            </w:r>
          </w:p>
        </w:tc>
        <w:tc>
          <w:tcPr>
            <w:tcW w:w="471"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spacing w:line="360" w:lineRule="atLeast"/>
              <w:jc w:val="right"/>
              <w:rPr>
                <w:szCs w:val="21"/>
              </w:rPr>
            </w:pPr>
            <w:r>
              <w:rPr>
                <w:rFonts w:ascii="宋体" w:hAnsi="宋体" w:cs="宋体"/>
                <w:kern w:val="0"/>
                <w:szCs w:val="21"/>
                <w:lang/>
              </w:rPr>
              <w:t>800,000.00</w:t>
            </w:r>
          </w:p>
        </w:tc>
        <w:tc>
          <w:tcPr>
            <w:tcW w:w="471" w:type="pct"/>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07DB" w:rsidRDefault="007D39E0">
            <w:pPr>
              <w:widowControl/>
              <w:spacing w:line="360" w:lineRule="atLeast"/>
              <w:jc w:val="right"/>
              <w:rPr>
                <w:szCs w:val="21"/>
              </w:rPr>
            </w:pPr>
            <w:r>
              <w:rPr>
                <w:rFonts w:ascii="宋体" w:hAnsi="宋体" w:cs="宋体"/>
                <w:kern w:val="0"/>
                <w:szCs w:val="21"/>
                <w:lang/>
              </w:rPr>
              <w:t>800,000.00</w:t>
            </w:r>
          </w:p>
        </w:tc>
      </w:tr>
    </w:tbl>
    <w:p w:rsidR="000807DB" w:rsidRDefault="007D39E0">
      <w:pPr>
        <w:pStyle w:val="a9"/>
        <w:widowControl/>
        <w:spacing w:beforeAutospacing="0" w:afterAutospacing="0" w:line="480" w:lineRule="atLeast"/>
        <w:ind w:firstLine="630"/>
        <w:jc w:val="both"/>
        <w:rPr>
          <w:sz w:val="21"/>
          <w:szCs w:val="21"/>
        </w:rPr>
      </w:pPr>
      <w:r>
        <w:rPr>
          <w:rFonts w:ascii="微软雅黑" w:eastAsia="微软雅黑" w:hAnsi="微软雅黑" w:cs="微软雅黑" w:hint="eastAsia"/>
          <w:sz w:val="21"/>
          <w:szCs w:val="21"/>
          <w:shd w:val="clear" w:color="auto" w:fill="FFFFFF"/>
        </w:rPr>
        <w:t>本合同包不接受联合体投标</w:t>
      </w:r>
    </w:p>
    <w:p w:rsidR="000807DB" w:rsidRDefault="007D39E0">
      <w:pPr>
        <w:pStyle w:val="a9"/>
        <w:widowControl/>
        <w:spacing w:beforeAutospacing="0" w:afterAutospacing="0" w:line="480" w:lineRule="atLeast"/>
        <w:ind w:firstLine="630"/>
        <w:jc w:val="both"/>
        <w:rPr>
          <w:sz w:val="21"/>
          <w:szCs w:val="21"/>
        </w:rPr>
      </w:pPr>
      <w:r>
        <w:rPr>
          <w:rFonts w:ascii="微软雅黑" w:eastAsia="微软雅黑" w:hAnsi="微软雅黑" w:cs="微软雅黑" w:hint="eastAsia"/>
          <w:sz w:val="21"/>
          <w:szCs w:val="21"/>
          <w:shd w:val="clear" w:color="auto" w:fill="FFFFFF"/>
        </w:rPr>
        <w:t>合同履行期限：自合同签订之日起</w:t>
      </w:r>
      <w:r>
        <w:rPr>
          <w:rFonts w:ascii="微软雅黑" w:eastAsia="微软雅黑" w:hAnsi="微软雅黑" w:cs="微软雅黑" w:hint="eastAsia"/>
          <w:sz w:val="21"/>
          <w:szCs w:val="21"/>
          <w:shd w:val="clear" w:color="auto" w:fill="FFFFFF"/>
        </w:rPr>
        <w:t>15</w:t>
      </w:r>
      <w:r>
        <w:rPr>
          <w:rFonts w:ascii="微软雅黑" w:eastAsia="微软雅黑" w:hAnsi="微软雅黑" w:cs="微软雅黑" w:hint="eastAsia"/>
          <w:sz w:val="21"/>
          <w:szCs w:val="21"/>
          <w:shd w:val="clear" w:color="auto" w:fill="FFFFFF"/>
        </w:rPr>
        <w:t>个日历日</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lastRenderedPageBreak/>
        <w:t>二、申请人的资格要求：</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满足《中华人民共和国政府采购法》第二十二条规定</w:t>
      </w:r>
      <w:r>
        <w:rPr>
          <w:rFonts w:ascii="微软雅黑" w:eastAsia="微软雅黑" w:hAnsi="微软雅黑" w:cs="微软雅黑" w:hint="eastAsia"/>
          <w:sz w:val="21"/>
          <w:szCs w:val="21"/>
          <w:shd w:val="clear" w:color="auto" w:fill="FFFFFF"/>
        </w:rPr>
        <w:t>;</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2.</w:t>
      </w:r>
      <w:r>
        <w:rPr>
          <w:rFonts w:ascii="微软雅黑" w:eastAsia="微软雅黑" w:hAnsi="微软雅黑" w:cs="微软雅黑" w:hint="eastAsia"/>
          <w:sz w:val="21"/>
          <w:szCs w:val="21"/>
          <w:shd w:val="clear" w:color="auto" w:fill="FFFFFF"/>
        </w:rPr>
        <w:t>落实政府采购政策需满足的资格要求：</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合同包</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西安市碑林区朱雀大街小学安全实践教室设备采购项目</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落实政府采购政策需满足的资格要求如下</w:t>
      </w:r>
      <w:r>
        <w:rPr>
          <w:rFonts w:ascii="微软雅黑" w:eastAsia="微软雅黑" w:hAnsi="微软雅黑" w:cs="微软雅黑" w:hint="eastAsia"/>
          <w:sz w:val="21"/>
          <w:szCs w:val="21"/>
          <w:shd w:val="clear" w:color="auto" w:fill="FFFFFF"/>
        </w:rPr>
        <w:t>:</w:t>
      </w:r>
    </w:p>
    <w:p w:rsidR="000807DB" w:rsidRDefault="007D39E0">
      <w:pPr>
        <w:pStyle w:val="a9"/>
        <w:widowControl/>
        <w:spacing w:beforeAutospacing="0" w:afterAutospacing="0" w:line="480" w:lineRule="atLeast"/>
        <w:ind w:left="480"/>
        <w:jc w:val="both"/>
        <w:rPr>
          <w:sz w:val="21"/>
          <w:szCs w:val="21"/>
        </w:rPr>
      </w:pP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）《政府采购促进中小企业发展管理办法》（财库〔</w:t>
      </w:r>
      <w:r>
        <w:rPr>
          <w:rFonts w:ascii="微软雅黑" w:eastAsia="微软雅黑" w:hAnsi="微软雅黑" w:cs="微软雅黑" w:hint="eastAsia"/>
          <w:sz w:val="21"/>
          <w:szCs w:val="21"/>
          <w:shd w:val="clear" w:color="auto" w:fill="FFFFFF"/>
        </w:rPr>
        <w:t>2020</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46</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2</w:t>
      </w:r>
      <w:r>
        <w:rPr>
          <w:rFonts w:ascii="微软雅黑" w:eastAsia="微软雅黑" w:hAnsi="微软雅黑" w:cs="微软雅黑" w:hint="eastAsia"/>
          <w:sz w:val="21"/>
          <w:szCs w:val="21"/>
          <w:shd w:val="clear" w:color="auto" w:fill="FFFFFF"/>
        </w:rPr>
        <w:t>）《财政部</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司法部关于政府采购支持监狱企业发展有关问题的通知》（财库〔</w:t>
      </w:r>
      <w:r>
        <w:rPr>
          <w:rFonts w:ascii="微软雅黑" w:eastAsia="微软雅黑" w:hAnsi="微软雅黑" w:cs="微软雅黑" w:hint="eastAsia"/>
          <w:sz w:val="21"/>
          <w:szCs w:val="21"/>
          <w:shd w:val="clear" w:color="auto" w:fill="FFFFFF"/>
        </w:rPr>
        <w:t>2014</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68</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3</w:t>
      </w:r>
      <w:r>
        <w:rPr>
          <w:rFonts w:ascii="微软雅黑" w:eastAsia="微软雅黑" w:hAnsi="微软雅黑" w:cs="微软雅黑" w:hint="eastAsia"/>
          <w:sz w:val="21"/>
          <w:szCs w:val="21"/>
          <w:shd w:val="clear" w:color="auto" w:fill="FFFFFF"/>
        </w:rPr>
        <w:t>）《三部门联合发布关于促进残疾人就业政府采购政策的通知》（财库〔</w:t>
      </w:r>
      <w:r>
        <w:rPr>
          <w:rFonts w:ascii="微软雅黑" w:eastAsia="微软雅黑" w:hAnsi="微软雅黑" w:cs="微软雅黑" w:hint="eastAsia"/>
          <w:sz w:val="21"/>
          <w:szCs w:val="21"/>
          <w:shd w:val="clear" w:color="auto" w:fill="FFFFFF"/>
        </w:rPr>
        <w:t>2017</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141</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4</w:t>
      </w:r>
      <w:r>
        <w:rPr>
          <w:rFonts w:ascii="微软雅黑" w:eastAsia="微软雅黑" w:hAnsi="微软雅黑" w:cs="微软雅黑" w:hint="eastAsia"/>
          <w:sz w:val="21"/>
          <w:szCs w:val="21"/>
          <w:shd w:val="clear" w:color="auto" w:fill="FFFFFF"/>
        </w:rPr>
        <w:t>）财政部、国家发展改革委《关于印发〈节能产品政府采购实施意见〉的通知》（财库〔</w:t>
      </w:r>
      <w:r>
        <w:rPr>
          <w:rFonts w:ascii="微软雅黑" w:eastAsia="微软雅黑" w:hAnsi="微软雅黑" w:cs="微软雅黑" w:hint="eastAsia"/>
          <w:sz w:val="21"/>
          <w:szCs w:val="21"/>
          <w:shd w:val="clear" w:color="auto" w:fill="FFFFFF"/>
        </w:rPr>
        <w:t>2004</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185 </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5</w:t>
      </w:r>
      <w:r>
        <w:rPr>
          <w:rFonts w:ascii="微软雅黑" w:eastAsia="微软雅黑" w:hAnsi="微软雅黑" w:cs="微软雅黑" w:hint="eastAsia"/>
          <w:sz w:val="21"/>
          <w:szCs w:val="21"/>
          <w:shd w:val="clear" w:color="auto" w:fill="FFFFFF"/>
        </w:rPr>
        <w:t>）财政部、国家环保总局联合印发《关于环境标志产品政府采购实施的意见》（财库〔</w:t>
      </w:r>
      <w:r>
        <w:rPr>
          <w:rFonts w:ascii="微软雅黑" w:eastAsia="微软雅黑" w:hAnsi="微软雅黑" w:cs="微软雅黑" w:hint="eastAsia"/>
          <w:sz w:val="21"/>
          <w:szCs w:val="21"/>
          <w:shd w:val="clear" w:color="auto" w:fill="FFFFFF"/>
        </w:rPr>
        <w:t>2006</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90 </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6</w:t>
      </w:r>
      <w:r>
        <w:rPr>
          <w:rFonts w:ascii="微软雅黑" w:eastAsia="微软雅黑" w:hAnsi="微软雅黑" w:cs="微软雅黑" w:hint="eastAsia"/>
          <w:sz w:val="21"/>
          <w:szCs w:val="21"/>
          <w:shd w:val="clear" w:color="auto" w:fill="FFFFFF"/>
        </w:rPr>
        <w:t>）《国务院办公厅关于建立政府强制采购节能产品制度的通知》（国发办〔</w:t>
      </w:r>
      <w:r>
        <w:rPr>
          <w:rFonts w:ascii="微软雅黑" w:eastAsia="微软雅黑" w:hAnsi="微软雅黑" w:cs="微软雅黑" w:hint="eastAsia"/>
          <w:sz w:val="21"/>
          <w:szCs w:val="21"/>
          <w:shd w:val="clear" w:color="auto" w:fill="FFFFFF"/>
        </w:rPr>
        <w:t>2007</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51</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7</w:t>
      </w:r>
      <w:r>
        <w:rPr>
          <w:rFonts w:ascii="微软雅黑" w:eastAsia="微软雅黑" w:hAnsi="微软雅黑" w:cs="微软雅黑" w:hint="eastAsia"/>
          <w:sz w:val="21"/>
          <w:szCs w:val="21"/>
          <w:shd w:val="clear" w:color="auto" w:fill="FFFFFF"/>
        </w:rPr>
        <w:t>）《财政部</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发展改革委</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生态环境部</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市场监管总局</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关于调整优化节能产品、环境标志产品政府采购执行机制的通知》（财</w:t>
      </w:r>
      <w:r>
        <w:rPr>
          <w:rFonts w:ascii="微软雅黑" w:eastAsia="微软雅黑" w:hAnsi="微软雅黑" w:cs="微软雅黑" w:hint="eastAsia"/>
          <w:sz w:val="21"/>
          <w:szCs w:val="21"/>
          <w:shd w:val="clear" w:color="auto" w:fill="FFFFFF"/>
        </w:rPr>
        <w:t>库〔</w:t>
      </w:r>
      <w:r>
        <w:rPr>
          <w:rFonts w:ascii="微软雅黑" w:eastAsia="微软雅黑" w:hAnsi="微软雅黑" w:cs="微软雅黑" w:hint="eastAsia"/>
          <w:sz w:val="21"/>
          <w:szCs w:val="21"/>
          <w:shd w:val="clear" w:color="auto" w:fill="FFFFFF"/>
        </w:rPr>
        <w:t>2019</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9</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8</w:t>
      </w:r>
      <w:r>
        <w:rPr>
          <w:rFonts w:ascii="微软雅黑" w:eastAsia="微软雅黑" w:hAnsi="微软雅黑" w:cs="微软雅黑" w:hint="eastAsia"/>
          <w:sz w:val="21"/>
          <w:szCs w:val="21"/>
          <w:shd w:val="clear" w:color="auto" w:fill="FFFFFF"/>
        </w:rPr>
        <w:t>）《关于印发节能产品政府采购品目清单的通知》（财库〔</w:t>
      </w:r>
      <w:r>
        <w:rPr>
          <w:rFonts w:ascii="微软雅黑" w:eastAsia="微软雅黑" w:hAnsi="微软雅黑" w:cs="微软雅黑" w:hint="eastAsia"/>
          <w:sz w:val="21"/>
          <w:szCs w:val="21"/>
          <w:shd w:val="clear" w:color="auto" w:fill="FFFFFF"/>
        </w:rPr>
        <w:t>2019</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19</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9</w:t>
      </w:r>
      <w:r>
        <w:rPr>
          <w:rFonts w:ascii="微软雅黑" w:eastAsia="微软雅黑" w:hAnsi="微软雅黑" w:cs="微软雅黑" w:hint="eastAsia"/>
          <w:sz w:val="21"/>
          <w:szCs w:val="21"/>
          <w:shd w:val="clear" w:color="auto" w:fill="FFFFFF"/>
        </w:rPr>
        <w:t>）关于印发环境标志产品政府采购品目清单的通知（财库〔</w:t>
      </w:r>
      <w:r>
        <w:rPr>
          <w:rFonts w:ascii="微软雅黑" w:eastAsia="微软雅黑" w:hAnsi="微软雅黑" w:cs="微软雅黑" w:hint="eastAsia"/>
          <w:sz w:val="21"/>
          <w:szCs w:val="21"/>
          <w:shd w:val="clear" w:color="auto" w:fill="FFFFFF"/>
        </w:rPr>
        <w:t>2019</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18</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10</w:t>
      </w:r>
      <w:r>
        <w:rPr>
          <w:rFonts w:ascii="微软雅黑" w:eastAsia="微软雅黑" w:hAnsi="微软雅黑" w:cs="微软雅黑" w:hint="eastAsia"/>
          <w:sz w:val="21"/>
          <w:szCs w:val="21"/>
          <w:shd w:val="clear" w:color="auto" w:fill="FFFFFF"/>
        </w:rPr>
        <w:t>）《财政部、农业农村部、国家乡村振兴局关于运用政府采购政策支持乡村产业振兴的通知》（财库〔</w:t>
      </w:r>
      <w:r>
        <w:rPr>
          <w:rFonts w:ascii="微软雅黑" w:eastAsia="微软雅黑" w:hAnsi="微软雅黑" w:cs="微软雅黑" w:hint="eastAsia"/>
          <w:sz w:val="21"/>
          <w:szCs w:val="21"/>
          <w:shd w:val="clear" w:color="auto" w:fill="FFFFFF"/>
        </w:rPr>
        <w:t>2021</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19</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11</w:t>
      </w:r>
      <w:r>
        <w:rPr>
          <w:rFonts w:ascii="微软雅黑" w:eastAsia="微软雅黑" w:hAnsi="微软雅黑" w:cs="微软雅黑" w:hint="eastAsia"/>
          <w:sz w:val="21"/>
          <w:szCs w:val="21"/>
          <w:shd w:val="clear" w:color="auto" w:fill="FFFFFF"/>
        </w:rPr>
        <w:t>）陕西省财政厅关于印发《陕西省中小企业政府采购信用融资办法》（陕财办采〔</w:t>
      </w:r>
      <w:r>
        <w:rPr>
          <w:rFonts w:ascii="微软雅黑" w:eastAsia="微软雅黑" w:hAnsi="微软雅黑" w:cs="微软雅黑" w:hint="eastAsia"/>
          <w:sz w:val="21"/>
          <w:szCs w:val="21"/>
          <w:shd w:val="clear" w:color="auto" w:fill="FFFFFF"/>
        </w:rPr>
        <w:t>2018</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lastRenderedPageBreak/>
        <w:t>23</w:t>
      </w:r>
      <w:r>
        <w:rPr>
          <w:rFonts w:ascii="微软雅黑" w:eastAsia="微软雅黑" w:hAnsi="微软雅黑" w:cs="微软雅黑" w:hint="eastAsia"/>
          <w:sz w:val="21"/>
          <w:szCs w:val="21"/>
          <w:shd w:val="clear" w:color="auto" w:fill="FFFFFF"/>
        </w:rPr>
        <w:t>号）；</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12</w:t>
      </w:r>
      <w:r>
        <w:rPr>
          <w:rFonts w:ascii="微软雅黑" w:eastAsia="微软雅黑" w:hAnsi="微软雅黑" w:cs="微软雅黑" w:hint="eastAsia"/>
          <w:sz w:val="21"/>
          <w:szCs w:val="21"/>
          <w:shd w:val="clear" w:color="auto" w:fill="FFFFFF"/>
        </w:rPr>
        <w:t>）其他需要落实的政府采购政策。</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3.</w:t>
      </w:r>
      <w:r>
        <w:rPr>
          <w:rFonts w:ascii="微软雅黑" w:eastAsia="微软雅黑" w:hAnsi="微软雅黑" w:cs="微软雅黑" w:hint="eastAsia"/>
          <w:sz w:val="21"/>
          <w:szCs w:val="21"/>
          <w:shd w:val="clear" w:color="auto" w:fill="FFFFFF"/>
        </w:rPr>
        <w:t>本项目的特定资格要求：</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合同包</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西安市碑林区朱雀大街小学安全实践教室设</w:t>
      </w:r>
      <w:r>
        <w:rPr>
          <w:rFonts w:ascii="微软雅黑" w:eastAsia="微软雅黑" w:hAnsi="微软雅黑" w:cs="微软雅黑" w:hint="eastAsia"/>
          <w:sz w:val="21"/>
          <w:szCs w:val="21"/>
          <w:shd w:val="clear" w:color="auto" w:fill="FFFFFF"/>
        </w:rPr>
        <w:t>备采购项目</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特定资格要求如下</w:t>
      </w:r>
      <w:r>
        <w:rPr>
          <w:rFonts w:ascii="微软雅黑" w:eastAsia="微软雅黑" w:hAnsi="微软雅黑" w:cs="微软雅黑" w:hint="eastAsia"/>
          <w:sz w:val="21"/>
          <w:szCs w:val="21"/>
          <w:shd w:val="clear" w:color="auto" w:fill="FFFFFF"/>
        </w:rPr>
        <w:t>:</w:t>
      </w:r>
    </w:p>
    <w:p w:rsidR="000807DB" w:rsidRDefault="007D39E0">
      <w:pPr>
        <w:pStyle w:val="a9"/>
        <w:widowControl/>
        <w:spacing w:beforeAutospacing="0" w:afterAutospacing="0" w:line="480" w:lineRule="atLeast"/>
        <w:ind w:left="480"/>
        <w:jc w:val="both"/>
        <w:rPr>
          <w:sz w:val="21"/>
          <w:szCs w:val="21"/>
        </w:rPr>
      </w:pP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、提供合格有效的法人或者其他组织的营业执照等证明文件或自然人的身份证明；</w:t>
      </w:r>
      <w:r>
        <w:rPr>
          <w:rFonts w:ascii="微软雅黑" w:eastAsia="微软雅黑" w:hAnsi="微软雅黑" w:cs="微软雅黑" w:hint="eastAsia"/>
          <w:sz w:val="21"/>
          <w:szCs w:val="21"/>
          <w:shd w:val="clear" w:color="auto" w:fill="FFFFFF"/>
        </w:rPr>
        <w:br/>
        <w:t>2</w:t>
      </w:r>
      <w:r>
        <w:rPr>
          <w:rFonts w:ascii="微软雅黑" w:eastAsia="微软雅黑" w:hAnsi="微软雅黑" w:cs="微软雅黑" w:hint="eastAsia"/>
          <w:sz w:val="21"/>
          <w:szCs w:val="21"/>
          <w:shd w:val="clear" w:color="auto" w:fill="FFFFFF"/>
        </w:rPr>
        <w:t>、财务状况报告：提供</w:t>
      </w:r>
      <w:r>
        <w:rPr>
          <w:rFonts w:ascii="微软雅黑" w:eastAsia="微软雅黑" w:hAnsi="微软雅黑" w:cs="微软雅黑" w:hint="eastAsia"/>
          <w:sz w:val="21"/>
          <w:szCs w:val="21"/>
          <w:shd w:val="clear" w:color="auto" w:fill="FFFFFF"/>
        </w:rPr>
        <w:t>2021</w:t>
      </w:r>
      <w:r>
        <w:rPr>
          <w:rFonts w:ascii="微软雅黑" w:eastAsia="微软雅黑" w:hAnsi="微软雅黑" w:cs="微软雅黑" w:hint="eastAsia"/>
          <w:sz w:val="21"/>
          <w:szCs w:val="21"/>
          <w:shd w:val="clear" w:color="auto" w:fill="FFFFFF"/>
        </w:rPr>
        <w:t>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ascii="微软雅黑" w:eastAsia="微软雅黑" w:hAnsi="微软雅黑" w:cs="微软雅黑" w:hint="eastAsia"/>
          <w:sz w:val="21"/>
          <w:szCs w:val="21"/>
          <w:shd w:val="clear" w:color="auto" w:fill="FFFFFF"/>
        </w:rPr>
        <w:br/>
        <w:t>3</w:t>
      </w:r>
      <w:r>
        <w:rPr>
          <w:rFonts w:ascii="微软雅黑" w:eastAsia="微软雅黑" w:hAnsi="微软雅黑" w:cs="微软雅黑" w:hint="eastAsia"/>
          <w:sz w:val="21"/>
          <w:szCs w:val="21"/>
          <w:shd w:val="clear" w:color="auto" w:fill="FFFFFF"/>
        </w:rPr>
        <w:t>、税收缴纳证明：提供</w:t>
      </w:r>
      <w:r>
        <w:rPr>
          <w:rFonts w:ascii="微软雅黑" w:eastAsia="微软雅黑" w:hAnsi="微软雅黑" w:cs="微软雅黑" w:hint="eastAsia"/>
          <w:sz w:val="21"/>
          <w:szCs w:val="21"/>
          <w:shd w:val="clear" w:color="auto" w:fill="FFFFFF"/>
        </w:rPr>
        <w:t>2022</w:t>
      </w:r>
      <w:r>
        <w:rPr>
          <w:rFonts w:ascii="微软雅黑" w:eastAsia="微软雅黑" w:hAnsi="微软雅黑" w:cs="微软雅黑" w:hint="eastAsia"/>
          <w:sz w:val="21"/>
          <w:szCs w:val="21"/>
          <w:shd w:val="clear" w:color="auto" w:fill="FFFFFF"/>
        </w:rPr>
        <w:t>年</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月至今至少一个月已缴纳的增值税或营业税或企业所得税的凭据或完税证明；依法免税的供应商应提供相</w:t>
      </w:r>
      <w:r>
        <w:rPr>
          <w:rFonts w:ascii="微软雅黑" w:eastAsia="微软雅黑" w:hAnsi="微软雅黑" w:cs="微软雅黑" w:hint="eastAsia"/>
          <w:sz w:val="21"/>
          <w:szCs w:val="21"/>
          <w:shd w:val="clear" w:color="auto" w:fill="FFFFFF"/>
        </w:rPr>
        <w:t>关证明文件；</w:t>
      </w:r>
      <w:r>
        <w:rPr>
          <w:rFonts w:ascii="微软雅黑" w:eastAsia="微软雅黑" w:hAnsi="微软雅黑" w:cs="微软雅黑" w:hint="eastAsia"/>
          <w:sz w:val="21"/>
          <w:szCs w:val="21"/>
          <w:shd w:val="clear" w:color="auto" w:fill="FFFFFF"/>
        </w:rPr>
        <w:br/>
        <w:t>4</w:t>
      </w:r>
      <w:r>
        <w:rPr>
          <w:rFonts w:ascii="微软雅黑" w:eastAsia="微软雅黑" w:hAnsi="微软雅黑" w:cs="微软雅黑" w:hint="eastAsia"/>
          <w:sz w:val="21"/>
          <w:szCs w:val="21"/>
          <w:shd w:val="clear" w:color="auto" w:fill="FFFFFF"/>
        </w:rPr>
        <w:t>、社会保障资金缴纳证明：提供</w:t>
      </w:r>
      <w:r>
        <w:rPr>
          <w:rFonts w:ascii="微软雅黑" w:eastAsia="微软雅黑" w:hAnsi="微软雅黑" w:cs="微软雅黑" w:hint="eastAsia"/>
          <w:sz w:val="21"/>
          <w:szCs w:val="21"/>
          <w:shd w:val="clear" w:color="auto" w:fill="FFFFFF"/>
        </w:rPr>
        <w:t>2022</w:t>
      </w:r>
      <w:r>
        <w:rPr>
          <w:rFonts w:ascii="微软雅黑" w:eastAsia="微软雅黑" w:hAnsi="微软雅黑" w:cs="微软雅黑" w:hint="eastAsia"/>
          <w:sz w:val="21"/>
          <w:szCs w:val="21"/>
          <w:shd w:val="clear" w:color="auto" w:fill="FFFFFF"/>
        </w:rPr>
        <w:t>年</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月至今至少一个月的社会保障资金缴存单据或社保机构开具的社会保险参保缴费情况证明，依法不需要缴纳社会保障资金的单位应提供相关证明材料；</w:t>
      </w:r>
      <w:r>
        <w:rPr>
          <w:rFonts w:ascii="微软雅黑" w:eastAsia="微软雅黑" w:hAnsi="微软雅黑" w:cs="微软雅黑" w:hint="eastAsia"/>
          <w:sz w:val="21"/>
          <w:szCs w:val="21"/>
          <w:shd w:val="clear" w:color="auto" w:fill="FFFFFF"/>
        </w:rPr>
        <w:br/>
        <w:t>5</w:t>
      </w:r>
      <w:r>
        <w:rPr>
          <w:rFonts w:ascii="微软雅黑" w:eastAsia="微软雅黑" w:hAnsi="微软雅黑" w:cs="微软雅黑" w:hint="eastAsia"/>
          <w:sz w:val="21"/>
          <w:szCs w:val="21"/>
          <w:shd w:val="clear" w:color="auto" w:fill="FFFFFF"/>
        </w:rPr>
        <w:t>、提供参加本次政府采购活动前三年内在经营活动中没有重大违法记录的书面声明；</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br/>
        <w:t>6</w:t>
      </w:r>
      <w:r>
        <w:rPr>
          <w:rFonts w:ascii="微软雅黑" w:eastAsia="微软雅黑" w:hAnsi="微软雅黑" w:cs="微软雅黑" w:hint="eastAsia"/>
          <w:sz w:val="21"/>
          <w:szCs w:val="21"/>
          <w:shd w:val="clear" w:color="auto" w:fill="FFFFFF"/>
        </w:rPr>
        <w:t>、提供具有履行合同所必须的设备和专业技术能力的书面承诺；</w:t>
      </w:r>
      <w:r>
        <w:rPr>
          <w:rFonts w:ascii="微软雅黑" w:eastAsia="微软雅黑" w:hAnsi="微软雅黑" w:cs="微软雅黑" w:hint="eastAsia"/>
          <w:sz w:val="21"/>
          <w:szCs w:val="21"/>
          <w:shd w:val="clear" w:color="auto" w:fill="FFFFFF"/>
        </w:rPr>
        <w:br/>
        <w:t>7</w:t>
      </w:r>
      <w:r>
        <w:rPr>
          <w:rFonts w:ascii="微软雅黑" w:eastAsia="微软雅黑" w:hAnsi="微软雅黑" w:cs="微软雅黑" w:hint="eastAsia"/>
          <w:sz w:val="21"/>
          <w:szCs w:val="21"/>
          <w:shd w:val="clear" w:color="auto" w:fill="FFFFFF"/>
        </w:rPr>
        <w:t>、法定代表人授权书（附法定代表人、被授权人身份证复印件）及被授权人身份证（法定代表人参加谈判只需提供本人身份证）；其他形式供应商参照法人企业执行；</w:t>
      </w:r>
      <w:r>
        <w:rPr>
          <w:rFonts w:ascii="微软雅黑" w:eastAsia="微软雅黑" w:hAnsi="微软雅黑" w:cs="微软雅黑" w:hint="eastAsia"/>
          <w:sz w:val="21"/>
          <w:szCs w:val="21"/>
          <w:shd w:val="clear" w:color="auto" w:fill="FFFFFF"/>
        </w:rPr>
        <w:br/>
        <w:t>8</w:t>
      </w:r>
      <w:r>
        <w:rPr>
          <w:rFonts w:ascii="微软雅黑" w:eastAsia="微软雅黑" w:hAnsi="微软雅黑" w:cs="微软雅黑" w:hint="eastAsia"/>
          <w:sz w:val="21"/>
          <w:szCs w:val="21"/>
          <w:shd w:val="clear" w:color="auto" w:fill="FFFFFF"/>
        </w:rPr>
        <w:t>、供应商不得为“信用中国”网站</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www.creditchina.gov.cn</w:t>
      </w:r>
      <w:r>
        <w:rPr>
          <w:rFonts w:ascii="微软雅黑" w:eastAsia="微软雅黑" w:hAnsi="微软雅黑" w:cs="微软雅黑" w:hint="eastAsia"/>
          <w:sz w:val="21"/>
          <w:szCs w:val="21"/>
          <w:shd w:val="clear" w:color="auto" w:fill="FFFFFF"/>
        </w:rPr>
        <w:t>）中列入失信被执行人和</w:t>
      </w:r>
      <w:r>
        <w:rPr>
          <w:rFonts w:ascii="微软雅黑" w:eastAsia="微软雅黑" w:hAnsi="微软雅黑" w:cs="微软雅黑" w:hint="eastAsia"/>
          <w:sz w:val="21"/>
          <w:szCs w:val="21"/>
          <w:shd w:val="clear" w:color="auto" w:fill="FFFFFF"/>
        </w:rPr>
        <w:t>重大税收违法失信主体</w:t>
      </w:r>
      <w:r>
        <w:rPr>
          <w:rFonts w:ascii="微软雅黑" w:eastAsia="微软雅黑" w:hAnsi="微软雅黑" w:cs="微软雅黑" w:hint="eastAsia"/>
          <w:sz w:val="21"/>
          <w:szCs w:val="21"/>
          <w:shd w:val="clear" w:color="auto" w:fill="FFFFFF"/>
        </w:rPr>
        <w:t>的供应商，不得为中国政府采购网（</w:t>
      </w:r>
      <w:r>
        <w:rPr>
          <w:rFonts w:ascii="微软雅黑" w:eastAsia="微软雅黑" w:hAnsi="微软雅黑" w:cs="微软雅黑" w:hint="eastAsia"/>
          <w:sz w:val="21"/>
          <w:szCs w:val="21"/>
          <w:shd w:val="clear" w:color="auto" w:fill="FFFFFF"/>
        </w:rPr>
        <w:t>www.ccgp.gov.cn</w:t>
      </w:r>
      <w:r>
        <w:rPr>
          <w:rFonts w:ascii="微软雅黑" w:eastAsia="微软雅黑" w:hAnsi="微软雅黑" w:cs="微软雅黑" w:hint="eastAsia"/>
          <w:sz w:val="21"/>
          <w:szCs w:val="21"/>
          <w:shd w:val="clear" w:color="auto" w:fill="FFFFFF"/>
        </w:rPr>
        <w:t>）政府采购严重违法失信行为记录名单中被财政部门禁止参加政府采购活动的供应商；（以评审现场查询为准）</w:t>
      </w:r>
      <w:r>
        <w:rPr>
          <w:rFonts w:ascii="微软雅黑" w:eastAsia="微软雅黑" w:hAnsi="微软雅黑" w:cs="微软雅黑" w:hint="eastAsia"/>
          <w:sz w:val="21"/>
          <w:szCs w:val="21"/>
          <w:shd w:val="clear" w:color="auto" w:fill="FFFFFF"/>
        </w:rPr>
        <w:br/>
        <w:t>9</w:t>
      </w:r>
      <w:r>
        <w:rPr>
          <w:rFonts w:ascii="微软雅黑" w:eastAsia="微软雅黑" w:hAnsi="微软雅黑" w:cs="微软雅黑" w:hint="eastAsia"/>
          <w:sz w:val="21"/>
          <w:szCs w:val="21"/>
          <w:shd w:val="clear" w:color="auto" w:fill="FFFFFF"/>
        </w:rPr>
        <w:t>、单位负责人为同一人或者存在控股、管理关系的不同单位，不得参加同一项目的谈判；</w:t>
      </w:r>
      <w:r>
        <w:rPr>
          <w:rFonts w:ascii="微软雅黑" w:eastAsia="微软雅黑" w:hAnsi="微软雅黑" w:cs="微软雅黑" w:hint="eastAsia"/>
          <w:sz w:val="21"/>
          <w:szCs w:val="21"/>
          <w:shd w:val="clear" w:color="auto" w:fill="FFFFFF"/>
        </w:rPr>
        <w:br/>
      </w:r>
      <w:r>
        <w:rPr>
          <w:rFonts w:ascii="微软雅黑" w:eastAsia="微软雅黑" w:hAnsi="微软雅黑" w:cs="微软雅黑" w:hint="eastAsia"/>
          <w:sz w:val="21"/>
          <w:szCs w:val="21"/>
          <w:shd w:val="clear" w:color="auto" w:fill="FFFFFF"/>
        </w:rPr>
        <w:lastRenderedPageBreak/>
        <w:t>10</w:t>
      </w:r>
      <w:r>
        <w:rPr>
          <w:rFonts w:ascii="微软雅黑" w:eastAsia="微软雅黑" w:hAnsi="微软雅黑" w:cs="微软雅黑" w:hint="eastAsia"/>
          <w:sz w:val="21"/>
          <w:szCs w:val="21"/>
          <w:shd w:val="clear" w:color="auto" w:fill="FFFFFF"/>
        </w:rPr>
        <w:t>、落实政府采购政策需满足的资格要求：本项目为专门面向中小企业项目，供应商应为中型企业或小型、微型企业或监狱企业或残疾人福利性单位</w:t>
      </w:r>
      <w:r>
        <w:rPr>
          <w:rFonts w:ascii="微软雅黑" w:eastAsia="微软雅黑" w:hAnsi="微软雅黑" w:cs="微软雅黑" w:hint="eastAsia"/>
          <w:sz w:val="21"/>
          <w:szCs w:val="21"/>
          <w:shd w:val="clear" w:color="auto" w:fill="FFFFFF"/>
        </w:rPr>
        <w:br/>
        <w:t>11</w:t>
      </w:r>
      <w:r>
        <w:rPr>
          <w:rFonts w:ascii="微软雅黑" w:eastAsia="微软雅黑" w:hAnsi="微软雅黑" w:cs="微软雅黑" w:hint="eastAsia"/>
          <w:sz w:val="21"/>
          <w:szCs w:val="21"/>
          <w:shd w:val="clear" w:color="auto" w:fill="FFFFFF"/>
        </w:rPr>
        <w:t>、本项目不接受联合体响应，不允许分包。</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三</w:t>
      </w:r>
      <w:r>
        <w:rPr>
          <w:rStyle w:val="ab"/>
          <w:rFonts w:ascii="微软雅黑" w:eastAsia="微软雅黑" w:hAnsi="微软雅黑" w:cs="微软雅黑"/>
          <w:b/>
          <w:sz w:val="21"/>
          <w:szCs w:val="21"/>
          <w:shd w:val="clear" w:color="auto" w:fill="FFFFFF"/>
        </w:rPr>
        <w:t>、获取采购文件</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时间：</w:t>
      </w:r>
      <w:r>
        <w:rPr>
          <w:rFonts w:ascii="微软雅黑" w:eastAsia="微软雅黑" w:hAnsi="微软雅黑" w:cs="微软雅黑" w:hint="eastAsia"/>
          <w:sz w:val="21"/>
          <w:szCs w:val="21"/>
          <w:shd w:val="clear" w:color="auto" w:fill="FFFFFF"/>
        </w:rPr>
        <w:t> 2022</w:t>
      </w:r>
      <w:r>
        <w:rPr>
          <w:rFonts w:ascii="微软雅黑" w:eastAsia="微软雅黑" w:hAnsi="微软雅黑" w:cs="微软雅黑" w:hint="eastAsia"/>
          <w:sz w:val="21"/>
          <w:szCs w:val="21"/>
          <w:shd w:val="clear" w:color="auto" w:fill="FFFFFF"/>
        </w:rPr>
        <w:t>年</w:t>
      </w:r>
      <w:r>
        <w:rPr>
          <w:rFonts w:ascii="微软雅黑" w:eastAsia="微软雅黑" w:hAnsi="微软雅黑" w:cs="微软雅黑" w:hint="eastAsia"/>
          <w:sz w:val="21"/>
          <w:szCs w:val="21"/>
          <w:shd w:val="clear" w:color="auto" w:fill="FFFFFF"/>
        </w:rPr>
        <w:t>07</w:t>
      </w:r>
      <w:r>
        <w:rPr>
          <w:rFonts w:ascii="微软雅黑" w:eastAsia="微软雅黑" w:hAnsi="微软雅黑" w:cs="微软雅黑" w:hint="eastAsia"/>
          <w:sz w:val="21"/>
          <w:szCs w:val="21"/>
          <w:shd w:val="clear" w:color="auto" w:fill="FFFFFF"/>
        </w:rPr>
        <w:t>月</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3</w:t>
      </w:r>
      <w:r>
        <w:rPr>
          <w:rFonts w:ascii="微软雅黑" w:eastAsia="微软雅黑" w:hAnsi="微软雅黑" w:cs="微软雅黑" w:hint="eastAsia"/>
          <w:sz w:val="21"/>
          <w:szCs w:val="21"/>
          <w:shd w:val="clear" w:color="auto" w:fill="FFFFFF"/>
        </w:rPr>
        <w:t>日</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至</w:t>
      </w:r>
      <w:r>
        <w:rPr>
          <w:rFonts w:ascii="微软雅黑" w:eastAsia="微软雅黑" w:hAnsi="微软雅黑" w:cs="微软雅黑" w:hint="eastAsia"/>
          <w:sz w:val="21"/>
          <w:szCs w:val="21"/>
          <w:shd w:val="clear" w:color="auto" w:fill="FFFFFF"/>
        </w:rPr>
        <w:t> 2022</w:t>
      </w:r>
      <w:r>
        <w:rPr>
          <w:rFonts w:ascii="微软雅黑" w:eastAsia="微软雅黑" w:hAnsi="微软雅黑" w:cs="微软雅黑" w:hint="eastAsia"/>
          <w:sz w:val="21"/>
          <w:szCs w:val="21"/>
          <w:shd w:val="clear" w:color="auto" w:fill="FFFFFF"/>
        </w:rPr>
        <w:t>年</w:t>
      </w:r>
      <w:r>
        <w:rPr>
          <w:rFonts w:ascii="微软雅黑" w:eastAsia="微软雅黑" w:hAnsi="微软雅黑" w:cs="微软雅黑" w:hint="eastAsia"/>
          <w:sz w:val="21"/>
          <w:szCs w:val="21"/>
          <w:shd w:val="clear" w:color="auto" w:fill="FFFFFF"/>
        </w:rPr>
        <w:t>07</w:t>
      </w:r>
      <w:r>
        <w:rPr>
          <w:rFonts w:ascii="微软雅黑" w:eastAsia="微软雅黑" w:hAnsi="微软雅黑" w:cs="微软雅黑" w:hint="eastAsia"/>
          <w:sz w:val="21"/>
          <w:szCs w:val="21"/>
          <w:shd w:val="clear" w:color="auto" w:fill="FFFFFF"/>
        </w:rPr>
        <w:t>月</w:t>
      </w:r>
      <w:r>
        <w:rPr>
          <w:rFonts w:ascii="微软雅黑" w:eastAsia="微软雅黑" w:hAnsi="微软雅黑" w:cs="微软雅黑" w:hint="eastAsia"/>
          <w:sz w:val="21"/>
          <w:szCs w:val="21"/>
          <w:shd w:val="clear" w:color="auto" w:fill="FFFFFF"/>
        </w:rPr>
        <w:t>1</w:t>
      </w:r>
      <w:r>
        <w:rPr>
          <w:rFonts w:ascii="微软雅黑" w:eastAsia="微软雅黑" w:hAnsi="微软雅黑" w:cs="微软雅黑" w:hint="eastAsia"/>
          <w:sz w:val="21"/>
          <w:szCs w:val="21"/>
          <w:shd w:val="clear" w:color="auto" w:fill="FFFFFF"/>
        </w:rPr>
        <w:t>5</w:t>
      </w:r>
      <w:r>
        <w:rPr>
          <w:rFonts w:ascii="微软雅黑" w:eastAsia="微软雅黑" w:hAnsi="微软雅黑" w:cs="微软雅黑" w:hint="eastAsia"/>
          <w:sz w:val="21"/>
          <w:szCs w:val="21"/>
          <w:shd w:val="clear" w:color="auto" w:fill="FFFFFF"/>
        </w:rPr>
        <w:t>日</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，每天上午</w:t>
      </w:r>
      <w:r>
        <w:rPr>
          <w:rFonts w:ascii="微软雅黑" w:eastAsia="微软雅黑" w:hAnsi="微软雅黑" w:cs="微软雅黑" w:hint="eastAsia"/>
          <w:sz w:val="21"/>
          <w:szCs w:val="21"/>
          <w:shd w:val="clear" w:color="auto" w:fill="FFFFFF"/>
        </w:rPr>
        <w:t> 09:00:00 </w:t>
      </w:r>
      <w:r>
        <w:rPr>
          <w:rFonts w:ascii="微软雅黑" w:eastAsia="微软雅黑" w:hAnsi="微软雅黑" w:cs="微软雅黑" w:hint="eastAsia"/>
          <w:sz w:val="21"/>
          <w:szCs w:val="21"/>
          <w:shd w:val="clear" w:color="auto" w:fill="FFFFFF"/>
        </w:rPr>
        <w:t>至</w:t>
      </w:r>
      <w:r>
        <w:rPr>
          <w:rFonts w:ascii="微软雅黑" w:eastAsia="微软雅黑" w:hAnsi="微软雅黑" w:cs="微软雅黑" w:hint="eastAsia"/>
          <w:sz w:val="21"/>
          <w:szCs w:val="21"/>
          <w:shd w:val="clear" w:color="auto" w:fill="FFFFFF"/>
        </w:rPr>
        <w:t> 12:00:00 </w:t>
      </w:r>
      <w:r>
        <w:rPr>
          <w:rFonts w:ascii="微软雅黑" w:eastAsia="微软雅黑" w:hAnsi="微软雅黑" w:cs="微软雅黑" w:hint="eastAsia"/>
          <w:sz w:val="21"/>
          <w:szCs w:val="21"/>
          <w:shd w:val="clear" w:color="auto" w:fill="FFFFFF"/>
        </w:rPr>
        <w:t>，下午</w:t>
      </w:r>
      <w:r>
        <w:rPr>
          <w:rFonts w:ascii="微软雅黑" w:eastAsia="微软雅黑" w:hAnsi="微软雅黑" w:cs="微软雅黑" w:hint="eastAsia"/>
          <w:sz w:val="21"/>
          <w:szCs w:val="21"/>
          <w:shd w:val="clear" w:color="auto" w:fill="FFFFFF"/>
        </w:rPr>
        <w:t> 14:00:00 </w:t>
      </w:r>
      <w:r>
        <w:rPr>
          <w:rFonts w:ascii="微软雅黑" w:eastAsia="微软雅黑" w:hAnsi="微软雅黑" w:cs="微软雅黑" w:hint="eastAsia"/>
          <w:sz w:val="21"/>
          <w:szCs w:val="21"/>
          <w:shd w:val="clear" w:color="auto" w:fill="FFFFFF"/>
        </w:rPr>
        <w:t>至</w:t>
      </w:r>
      <w:r>
        <w:rPr>
          <w:rFonts w:ascii="微软雅黑" w:eastAsia="微软雅黑" w:hAnsi="微软雅黑" w:cs="微软雅黑" w:hint="eastAsia"/>
          <w:sz w:val="21"/>
          <w:szCs w:val="21"/>
          <w:shd w:val="clear" w:color="auto" w:fill="FFFFFF"/>
        </w:rPr>
        <w:t> 17:00:00 </w:t>
      </w:r>
      <w:r>
        <w:rPr>
          <w:rFonts w:ascii="微软雅黑" w:eastAsia="微软雅黑" w:hAnsi="微软雅黑" w:cs="微软雅黑" w:hint="eastAsia"/>
          <w:sz w:val="21"/>
          <w:szCs w:val="21"/>
          <w:shd w:val="clear" w:color="auto" w:fill="FFFFFF"/>
        </w:rPr>
        <w:t>（北京时间</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法定节假日除外）</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地点：西安市含光路广丰国际一区</w:t>
      </w:r>
      <w:r>
        <w:rPr>
          <w:rFonts w:ascii="微软雅黑" w:eastAsia="微软雅黑" w:hAnsi="微软雅黑" w:cs="微软雅黑" w:hint="eastAsia"/>
          <w:sz w:val="21"/>
          <w:szCs w:val="21"/>
          <w:shd w:val="clear" w:color="auto" w:fill="FFFFFF"/>
        </w:rPr>
        <w:t>14</w:t>
      </w:r>
      <w:r>
        <w:rPr>
          <w:rFonts w:ascii="微软雅黑" w:eastAsia="微软雅黑" w:hAnsi="微软雅黑" w:cs="微软雅黑" w:hint="eastAsia"/>
          <w:sz w:val="21"/>
          <w:szCs w:val="21"/>
          <w:shd w:val="clear" w:color="auto" w:fill="FFFFFF"/>
        </w:rPr>
        <w:t>层</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方式：</w:t>
      </w:r>
      <w:r>
        <w:rPr>
          <w:rFonts w:ascii="微软雅黑" w:eastAsia="微软雅黑" w:hAnsi="微软雅黑" w:cs="微软雅黑" w:hint="eastAsia"/>
          <w:sz w:val="21"/>
          <w:szCs w:val="21"/>
          <w:shd w:val="clear" w:color="auto" w:fill="FFFFFF"/>
        </w:rPr>
        <w:t>现场</w:t>
      </w:r>
      <w:r>
        <w:rPr>
          <w:rFonts w:ascii="微软雅黑" w:eastAsia="微软雅黑" w:hAnsi="微软雅黑" w:cs="微软雅黑" w:hint="eastAsia"/>
          <w:sz w:val="21"/>
          <w:szCs w:val="21"/>
          <w:shd w:val="clear" w:color="auto" w:fill="FFFFFF"/>
        </w:rPr>
        <w:t>获取</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售价：</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免费获取</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四、响应文件提交</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截止时间：</w:t>
      </w:r>
      <w:r>
        <w:rPr>
          <w:rFonts w:ascii="微软雅黑" w:eastAsia="微软雅黑" w:hAnsi="微软雅黑" w:cs="微软雅黑" w:hint="eastAsia"/>
          <w:sz w:val="21"/>
          <w:szCs w:val="21"/>
          <w:shd w:val="clear" w:color="auto" w:fill="FFFFFF"/>
        </w:rPr>
        <w:t> 2022</w:t>
      </w:r>
      <w:r>
        <w:rPr>
          <w:rFonts w:ascii="微软雅黑" w:eastAsia="微软雅黑" w:hAnsi="微软雅黑" w:cs="微软雅黑" w:hint="eastAsia"/>
          <w:sz w:val="21"/>
          <w:szCs w:val="21"/>
          <w:shd w:val="clear" w:color="auto" w:fill="FFFFFF"/>
        </w:rPr>
        <w:t>年</w:t>
      </w:r>
      <w:r>
        <w:rPr>
          <w:rFonts w:ascii="微软雅黑" w:eastAsia="微软雅黑" w:hAnsi="微软雅黑" w:cs="微软雅黑" w:hint="eastAsia"/>
          <w:sz w:val="21"/>
          <w:szCs w:val="21"/>
          <w:shd w:val="clear" w:color="auto" w:fill="FFFFFF"/>
        </w:rPr>
        <w:t>07</w:t>
      </w:r>
      <w:r>
        <w:rPr>
          <w:rFonts w:ascii="微软雅黑" w:eastAsia="微软雅黑" w:hAnsi="微软雅黑" w:cs="微软雅黑" w:hint="eastAsia"/>
          <w:sz w:val="21"/>
          <w:szCs w:val="21"/>
          <w:shd w:val="clear" w:color="auto" w:fill="FFFFFF"/>
        </w:rPr>
        <w:t>月</w:t>
      </w:r>
      <w:r>
        <w:rPr>
          <w:rFonts w:ascii="微软雅黑" w:eastAsia="微软雅黑" w:hAnsi="微软雅黑" w:cs="微软雅黑" w:hint="eastAsia"/>
          <w:sz w:val="21"/>
          <w:szCs w:val="21"/>
          <w:shd w:val="clear" w:color="auto" w:fill="FFFFFF"/>
        </w:rPr>
        <w:t>19</w:t>
      </w:r>
      <w:r>
        <w:rPr>
          <w:rFonts w:ascii="微软雅黑" w:eastAsia="微软雅黑" w:hAnsi="微软雅黑" w:cs="微软雅黑" w:hint="eastAsia"/>
          <w:sz w:val="21"/>
          <w:szCs w:val="21"/>
          <w:shd w:val="clear" w:color="auto" w:fill="FFFFFF"/>
        </w:rPr>
        <w:t>日</w:t>
      </w:r>
      <w:r>
        <w:rPr>
          <w:rFonts w:ascii="微软雅黑" w:eastAsia="微软雅黑" w:hAnsi="微软雅黑" w:cs="微软雅黑" w:hint="eastAsia"/>
          <w:sz w:val="21"/>
          <w:szCs w:val="21"/>
          <w:shd w:val="clear" w:color="auto" w:fill="FFFFFF"/>
        </w:rPr>
        <w:t xml:space="preserve"> 09</w:t>
      </w:r>
      <w:r>
        <w:rPr>
          <w:rFonts w:ascii="微软雅黑" w:eastAsia="微软雅黑" w:hAnsi="微软雅黑" w:cs="微软雅黑" w:hint="eastAsia"/>
          <w:sz w:val="21"/>
          <w:szCs w:val="21"/>
          <w:shd w:val="clear" w:color="auto" w:fill="FFFFFF"/>
        </w:rPr>
        <w:t>时</w:t>
      </w:r>
      <w:r>
        <w:rPr>
          <w:rFonts w:ascii="微软雅黑" w:eastAsia="微软雅黑" w:hAnsi="微软雅黑" w:cs="微软雅黑" w:hint="eastAsia"/>
          <w:sz w:val="21"/>
          <w:szCs w:val="21"/>
          <w:shd w:val="clear" w:color="auto" w:fill="FFFFFF"/>
        </w:rPr>
        <w:t>30</w:t>
      </w:r>
      <w:r>
        <w:rPr>
          <w:rFonts w:ascii="微软雅黑" w:eastAsia="微软雅黑" w:hAnsi="微软雅黑" w:cs="微软雅黑" w:hint="eastAsia"/>
          <w:sz w:val="21"/>
          <w:szCs w:val="21"/>
          <w:shd w:val="clear" w:color="auto" w:fill="FFFFFF"/>
        </w:rPr>
        <w:t>分</w:t>
      </w:r>
      <w:r>
        <w:rPr>
          <w:rFonts w:ascii="微软雅黑" w:eastAsia="微软雅黑" w:hAnsi="微软雅黑" w:cs="微软雅黑" w:hint="eastAsia"/>
          <w:sz w:val="21"/>
          <w:szCs w:val="21"/>
          <w:shd w:val="clear" w:color="auto" w:fill="FFFFFF"/>
        </w:rPr>
        <w:t>00</w:t>
      </w:r>
      <w:r>
        <w:rPr>
          <w:rFonts w:ascii="微软雅黑" w:eastAsia="微软雅黑" w:hAnsi="微软雅黑" w:cs="微软雅黑" w:hint="eastAsia"/>
          <w:sz w:val="21"/>
          <w:szCs w:val="21"/>
          <w:shd w:val="clear" w:color="auto" w:fill="FFFFFF"/>
        </w:rPr>
        <w:t>秒</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（北京时间）</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地点：西安市含光路广丰国际一区</w:t>
      </w:r>
      <w:r>
        <w:rPr>
          <w:rFonts w:ascii="微软雅黑" w:eastAsia="微软雅黑" w:hAnsi="微软雅黑" w:cs="微软雅黑" w:hint="eastAsia"/>
          <w:sz w:val="21"/>
          <w:szCs w:val="21"/>
          <w:shd w:val="clear" w:color="auto" w:fill="FFFFFF"/>
        </w:rPr>
        <w:t>14</w:t>
      </w:r>
      <w:r>
        <w:rPr>
          <w:rFonts w:ascii="微软雅黑" w:eastAsia="微软雅黑" w:hAnsi="微软雅黑" w:cs="微软雅黑" w:hint="eastAsia"/>
          <w:sz w:val="21"/>
          <w:szCs w:val="21"/>
          <w:shd w:val="clear" w:color="auto" w:fill="FFFFFF"/>
        </w:rPr>
        <w:t>层</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五、开启</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时间：</w:t>
      </w:r>
      <w:r>
        <w:rPr>
          <w:rFonts w:ascii="微软雅黑" w:eastAsia="微软雅黑" w:hAnsi="微软雅黑" w:cs="微软雅黑" w:hint="eastAsia"/>
          <w:sz w:val="21"/>
          <w:szCs w:val="21"/>
          <w:shd w:val="clear" w:color="auto" w:fill="FFFFFF"/>
        </w:rPr>
        <w:t> 2022</w:t>
      </w:r>
      <w:r>
        <w:rPr>
          <w:rFonts w:ascii="微软雅黑" w:eastAsia="微软雅黑" w:hAnsi="微软雅黑" w:cs="微软雅黑" w:hint="eastAsia"/>
          <w:sz w:val="21"/>
          <w:szCs w:val="21"/>
          <w:shd w:val="clear" w:color="auto" w:fill="FFFFFF"/>
        </w:rPr>
        <w:t>年</w:t>
      </w:r>
      <w:r>
        <w:rPr>
          <w:rFonts w:ascii="微软雅黑" w:eastAsia="微软雅黑" w:hAnsi="微软雅黑" w:cs="微软雅黑" w:hint="eastAsia"/>
          <w:sz w:val="21"/>
          <w:szCs w:val="21"/>
          <w:shd w:val="clear" w:color="auto" w:fill="FFFFFF"/>
        </w:rPr>
        <w:t>07</w:t>
      </w:r>
      <w:r>
        <w:rPr>
          <w:rFonts w:ascii="微软雅黑" w:eastAsia="微软雅黑" w:hAnsi="微软雅黑" w:cs="微软雅黑" w:hint="eastAsia"/>
          <w:sz w:val="21"/>
          <w:szCs w:val="21"/>
          <w:shd w:val="clear" w:color="auto" w:fill="FFFFFF"/>
        </w:rPr>
        <w:t>月</w:t>
      </w:r>
      <w:r>
        <w:rPr>
          <w:rFonts w:ascii="微软雅黑" w:eastAsia="微软雅黑" w:hAnsi="微软雅黑" w:cs="微软雅黑" w:hint="eastAsia"/>
          <w:sz w:val="21"/>
          <w:szCs w:val="21"/>
          <w:shd w:val="clear" w:color="auto" w:fill="FFFFFF"/>
        </w:rPr>
        <w:t>19</w:t>
      </w:r>
      <w:r>
        <w:rPr>
          <w:rFonts w:ascii="微软雅黑" w:eastAsia="微软雅黑" w:hAnsi="微软雅黑" w:cs="微软雅黑" w:hint="eastAsia"/>
          <w:sz w:val="21"/>
          <w:szCs w:val="21"/>
          <w:shd w:val="clear" w:color="auto" w:fill="FFFFFF"/>
        </w:rPr>
        <w:t>日</w:t>
      </w:r>
      <w:r>
        <w:rPr>
          <w:rFonts w:ascii="微软雅黑" w:eastAsia="微软雅黑" w:hAnsi="微软雅黑" w:cs="微软雅黑" w:hint="eastAsia"/>
          <w:sz w:val="21"/>
          <w:szCs w:val="21"/>
          <w:shd w:val="clear" w:color="auto" w:fill="FFFFFF"/>
        </w:rPr>
        <w:t xml:space="preserve"> 09</w:t>
      </w:r>
      <w:r>
        <w:rPr>
          <w:rFonts w:ascii="微软雅黑" w:eastAsia="微软雅黑" w:hAnsi="微软雅黑" w:cs="微软雅黑" w:hint="eastAsia"/>
          <w:sz w:val="21"/>
          <w:szCs w:val="21"/>
          <w:shd w:val="clear" w:color="auto" w:fill="FFFFFF"/>
        </w:rPr>
        <w:t>时</w:t>
      </w:r>
      <w:r>
        <w:rPr>
          <w:rFonts w:ascii="微软雅黑" w:eastAsia="微软雅黑" w:hAnsi="微软雅黑" w:cs="微软雅黑" w:hint="eastAsia"/>
          <w:sz w:val="21"/>
          <w:szCs w:val="21"/>
          <w:shd w:val="clear" w:color="auto" w:fill="FFFFFF"/>
        </w:rPr>
        <w:t>30</w:t>
      </w:r>
      <w:r>
        <w:rPr>
          <w:rFonts w:ascii="微软雅黑" w:eastAsia="微软雅黑" w:hAnsi="微软雅黑" w:cs="微软雅黑" w:hint="eastAsia"/>
          <w:sz w:val="21"/>
          <w:szCs w:val="21"/>
          <w:shd w:val="clear" w:color="auto" w:fill="FFFFFF"/>
        </w:rPr>
        <w:t>分</w:t>
      </w:r>
      <w:r>
        <w:rPr>
          <w:rFonts w:ascii="微软雅黑" w:eastAsia="微软雅黑" w:hAnsi="微软雅黑" w:cs="微软雅黑" w:hint="eastAsia"/>
          <w:sz w:val="21"/>
          <w:szCs w:val="21"/>
          <w:shd w:val="clear" w:color="auto" w:fill="FFFFFF"/>
        </w:rPr>
        <w:t>00</w:t>
      </w:r>
      <w:r>
        <w:rPr>
          <w:rFonts w:ascii="微软雅黑" w:eastAsia="微软雅黑" w:hAnsi="微软雅黑" w:cs="微软雅黑" w:hint="eastAsia"/>
          <w:sz w:val="21"/>
          <w:szCs w:val="21"/>
          <w:shd w:val="clear" w:color="auto" w:fill="FFFFFF"/>
        </w:rPr>
        <w:t>秒</w:t>
      </w:r>
      <w:r>
        <w:rPr>
          <w:rFonts w:ascii="微软雅黑" w:eastAsia="微软雅黑" w:hAnsi="微软雅黑" w:cs="微软雅黑" w:hint="eastAsia"/>
          <w:sz w:val="21"/>
          <w:szCs w:val="21"/>
          <w:shd w:val="clear" w:color="auto" w:fill="FFFFFF"/>
        </w:rPr>
        <w:t> </w:t>
      </w:r>
      <w:r>
        <w:rPr>
          <w:rFonts w:ascii="微软雅黑" w:eastAsia="微软雅黑" w:hAnsi="微软雅黑" w:cs="微软雅黑" w:hint="eastAsia"/>
          <w:sz w:val="21"/>
          <w:szCs w:val="21"/>
          <w:shd w:val="clear" w:color="auto" w:fill="FFFFFF"/>
        </w:rPr>
        <w:t>（北京时间）</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地点：西安市含光路广丰国际一区</w:t>
      </w:r>
      <w:r>
        <w:rPr>
          <w:rFonts w:ascii="微软雅黑" w:eastAsia="微软雅黑" w:hAnsi="微软雅黑" w:cs="微软雅黑" w:hint="eastAsia"/>
          <w:sz w:val="21"/>
          <w:szCs w:val="21"/>
          <w:shd w:val="clear" w:color="auto" w:fill="FFFFFF"/>
        </w:rPr>
        <w:t>14</w:t>
      </w:r>
      <w:r>
        <w:rPr>
          <w:rFonts w:ascii="微软雅黑" w:eastAsia="微软雅黑" w:hAnsi="微软雅黑" w:cs="微软雅黑" w:hint="eastAsia"/>
          <w:sz w:val="21"/>
          <w:szCs w:val="21"/>
          <w:shd w:val="clear" w:color="auto" w:fill="FFFFFF"/>
        </w:rPr>
        <w:t>层</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六、公告期限</w:t>
      </w:r>
    </w:p>
    <w:p w:rsidR="000807DB" w:rsidRDefault="007D39E0">
      <w:pPr>
        <w:pStyle w:val="a9"/>
        <w:widowControl/>
        <w:shd w:val="clear" w:color="auto" w:fill="FFFFFF"/>
        <w:spacing w:beforeAutospacing="0" w:afterAutospacing="0" w:line="480" w:lineRule="atLeast"/>
        <w:ind w:firstLine="480"/>
        <w:jc w:val="both"/>
        <w:rPr>
          <w:rFonts w:ascii="微软雅黑" w:eastAsia="微软雅黑" w:hAnsi="微软雅黑" w:cs="微软雅黑"/>
          <w:sz w:val="21"/>
          <w:szCs w:val="21"/>
        </w:rPr>
      </w:pPr>
      <w:r>
        <w:rPr>
          <w:rFonts w:ascii="微软雅黑" w:eastAsia="微软雅黑" w:hAnsi="微软雅黑" w:cs="微软雅黑" w:hint="eastAsia"/>
          <w:sz w:val="21"/>
          <w:szCs w:val="21"/>
          <w:shd w:val="clear" w:color="auto" w:fill="FFFFFF"/>
        </w:rPr>
        <w:t>自本公告发布之日起</w:t>
      </w:r>
      <w:r>
        <w:rPr>
          <w:rFonts w:ascii="微软雅黑" w:eastAsia="微软雅黑" w:hAnsi="微软雅黑" w:cs="微软雅黑" w:hint="eastAsia"/>
          <w:sz w:val="21"/>
          <w:szCs w:val="21"/>
          <w:shd w:val="clear" w:color="auto" w:fill="FFFFFF"/>
        </w:rPr>
        <w:t>3</w:t>
      </w:r>
      <w:r>
        <w:rPr>
          <w:rFonts w:ascii="微软雅黑" w:eastAsia="微软雅黑" w:hAnsi="微软雅黑" w:cs="微软雅黑" w:hint="eastAsia"/>
          <w:sz w:val="21"/>
          <w:szCs w:val="21"/>
          <w:shd w:val="clear" w:color="auto" w:fill="FFFFFF"/>
        </w:rPr>
        <w:t>个工作日。</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七、其他补充事宜</w:t>
      </w:r>
    </w:p>
    <w:p w:rsidR="000807DB" w:rsidRDefault="007D39E0">
      <w:pPr>
        <w:pStyle w:val="a9"/>
        <w:widowControl/>
        <w:spacing w:beforeAutospacing="0" w:afterAutospacing="0" w:line="480" w:lineRule="atLeast"/>
        <w:ind w:firstLine="482"/>
        <w:jc w:val="both"/>
        <w:rPr>
          <w:sz w:val="21"/>
          <w:szCs w:val="21"/>
        </w:rPr>
      </w:pPr>
      <w:r>
        <w:rPr>
          <w:rStyle w:val="ab"/>
          <w:rFonts w:ascii="宋体" w:hAnsi="宋体" w:cs="宋体" w:hint="eastAsia"/>
          <w:bCs/>
          <w:sz w:val="21"/>
          <w:szCs w:val="21"/>
          <w:shd w:val="clear" w:color="auto" w:fill="FFFFFF"/>
        </w:rPr>
        <w:t>注：</w:t>
      </w:r>
    </w:p>
    <w:p w:rsidR="000807DB" w:rsidRDefault="007D39E0">
      <w:pPr>
        <w:pStyle w:val="a9"/>
        <w:widowControl/>
        <w:spacing w:beforeAutospacing="0" w:afterAutospacing="0" w:line="480" w:lineRule="atLeast"/>
        <w:ind w:firstLine="482"/>
        <w:jc w:val="both"/>
        <w:rPr>
          <w:sz w:val="21"/>
          <w:szCs w:val="21"/>
        </w:rPr>
      </w:pPr>
      <w:r>
        <w:rPr>
          <w:rStyle w:val="ab"/>
          <w:rFonts w:ascii="宋体" w:hAnsi="宋体" w:cs="宋体" w:hint="eastAsia"/>
          <w:bCs/>
          <w:sz w:val="21"/>
          <w:szCs w:val="21"/>
          <w:shd w:val="clear" w:color="auto" w:fill="FFFFFF"/>
        </w:rPr>
        <w:t>（</w:t>
      </w:r>
      <w:r>
        <w:rPr>
          <w:rStyle w:val="ab"/>
          <w:rFonts w:ascii="Times New Roman" w:hAnsi="Times New Roman"/>
          <w:bCs/>
          <w:sz w:val="21"/>
          <w:szCs w:val="21"/>
          <w:shd w:val="clear" w:color="auto" w:fill="FFFFFF"/>
        </w:rPr>
        <w:t>1</w:t>
      </w:r>
      <w:r>
        <w:rPr>
          <w:rStyle w:val="ab"/>
          <w:rFonts w:ascii="宋体" w:hAnsi="宋体" w:cs="宋体" w:hint="eastAsia"/>
          <w:bCs/>
          <w:sz w:val="21"/>
          <w:szCs w:val="21"/>
          <w:shd w:val="clear" w:color="auto" w:fill="FFFFFF"/>
        </w:rPr>
        <w:t>）领取时间：每日上午</w:t>
      </w:r>
      <w:r>
        <w:rPr>
          <w:rStyle w:val="ab"/>
          <w:rFonts w:ascii="Times New Roman" w:hAnsi="Times New Roman"/>
          <w:bCs/>
          <w:sz w:val="21"/>
          <w:szCs w:val="21"/>
          <w:shd w:val="clear" w:color="auto" w:fill="FFFFFF"/>
        </w:rPr>
        <w:t>09</w:t>
      </w:r>
      <w:r>
        <w:rPr>
          <w:rStyle w:val="ab"/>
          <w:rFonts w:ascii="宋体" w:hAnsi="宋体" w:cs="宋体" w:hint="eastAsia"/>
          <w:bCs/>
          <w:sz w:val="21"/>
          <w:szCs w:val="21"/>
          <w:shd w:val="clear" w:color="auto" w:fill="FFFFFF"/>
        </w:rPr>
        <w:t>：</w:t>
      </w:r>
      <w:r>
        <w:rPr>
          <w:rStyle w:val="ab"/>
          <w:rFonts w:ascii="Times New Roman" w:hAnsi="Times New Roman"/>
          <w:bCs/>
          <w:sz w:val="21"/>
          <w:szCs w:val="21"/>
          <w:shd w:val="clear" w:color="auto" w:fill="FFFFFF"/>
        </w:rPr>
        <w:t>00-12:00 </w:t>
      </w:r>
      <w:r>
        <w:rPr>
          <w:rStyle w:val="ab"/>
          <w:rFonts w:ascii="宋体" w:hAnsi="宋体" w:cs="宋体" w:hint="eastAsia"/>
          <w:bCs/>
          <w:sz w:val="21"/>
          <w:szCs w:val="21"/>
          <w:shd w:val="clear" w:color="auto" w:fill="FFFFFF"/>
        </w:rPr>
        <w:t>下午</w:t>
      </w:r>
      <w:r>
        <w:rPr>
          <w:rStyle w:val="ab"/>
          <w:rFonts w:ascii="Times New Roman" w:hAnsi="Times New Roman"/>
          <w:bCs/>
          <w:sz w:val="21"/>
          <w:szCs w:val="21"/>
          <w:shd w:val="clear" w:color="auto" w:fill="FFFFFF"/>
        </w:rPr>
        <w:t>14</w:t>
      </w:r>
      <w:r>
        <w:rPr>
          <w:rStyle w:val="ab"/>
          <w:rFonts w:ascii="宋体" w:hAnsi="宋体" w:cs="宋体" w:hint="eastAsia"/>
          <w:bCs/>
          <w:sz w:val="21"/>
          <w:szCs w:val="21"/>
          <w:shd w:val="clear" w:color="auto" w:fill="FFFFFF"/>
        </w:rPr>
        <w:t>：</w:t>
      </w:r>
      <w:r>
        <w:rPr>
          <w:rStyle w:val="ab"/>
          <w:rFonts w:ascii="Times New Roman" w:hAnsi="Times New Roman"/>
          <w:bCs/>
          <w:sz w:val="21"/>
          <w:szCs w:val="21"/>
          <w:shd w:val="clear" w:color="auto" w:fill="FFFFFF"/>
        </w:rPr>
        <w:t>00-17</w:t>
      </w:r>
      <w:r>
        <w:rPr>
          <w:rStyle w:val="ab"/>
          <w:rFonts w:ascii="宋体" w:hAnsi="宋体" w:cs="宋体" w:hint="eastAsia"/>
          <w:bCs/>
          <w:sz w:val="21"/>
          <w:szCs w:val="21"/>
          <w:shd w:val="clear" w:color="auto" w:fill="FFFFFF"/>
        </w:rPr>
        <w:t>：</w:t>
      </w:r>
      <w:r>
        <w:rPr>
          <w:rStyle w:val="ab"/>
          <w:rFonts w:ascii="Times New Roman" w:hAnsi="Times New Roman"/>
          <w:bCs/>
          <w:sz w:val="21"/>
          <w:szCs w:val="21"/>
          <w:shd w:val="clear" w:color="auto" w:fill="FFFFFF"/>
        </w:rPr>
        <w:t>00</w:t>
      </w:r>
      <w:r>
        <w:rPr>
          <w:rStyle w:val="ab"/>
          <w:rFonts w:ascii="宋体" w:hAnsi="宋体" w:cs="宋体" w:hint="eastAsia"/>
          <w:bCs/>
          <w:sz w:val="21"/>
          <w:szCs w:val="21"/>
          <w:shd w:val="clear" w:color="auto" w:fill="FFFFFF"/>
        </w:rPr>
        <w:t>双休日及法定节假日除外。</w:t>
      </w:r>
    </w:p>
    <w:p w:rsidR="000807DB" w:rsidRDefault="007D39E0">
      <w:pPr>
        <w:pStyle w:val="a9"/>
        <w:widowControl/>
        <w:spacing w:beforeAutospacing="0" w:afterAutospacing="0" w:line="480" w:lineRule="atLeast"/>
        <w:ind w:firstLine="482"/>
        <w:jc w:val="both"/>
        <w:rPr>
          <w:sz w:val="21"/>
          <w:szCs w:val="21"/>
        </w:rPr>
      </w:pPr>
      <w:r>
        <w:rPr>
          <w:rStyle w:val="ab"/>
          <w:rFonts w:ascii="宋体" w:hAnsi="宋体" w:cs="宋体" w:hint="eastAsia"/>
          <w:bCs/>
          <w:sz w:val="21"/>
          <w:szCs w:val="21"/>
          <w:shd w:val="clear" w:color="auto" w:fill="FFFFFF"/>
        </w:rPr>
        <w:lastRenderedPageBreak/>
        <w:t>（</w:t>
      </w:r>
      <w:r>
        <w:rPr>
          <w:rStyle w:val="ab"/>
          <w:rFonts w:ascii="Times New Roman" w:hAnsi="Times New Roman"/>
          <w:bCs/>
          <w:sz w:val="21"/>
          <w:szCs w:val="21"/>
          <w:shd w:val="clear" w:color="auto" w:fill="FFFFFF"/>
        </w:rPr>
        <w:t>2</w:t>
      </w:r>
      <w:r>
        <w:rPr>
          <w:rStyle w:val="ab"/>
          <w:rFonts w:ascii="宋体" w:hAnsi="宋体" w:cs="宋体" w:hint="eastAsia"/>
          <w:bCs/>
          <w:sz w:val="21"/>
          <w:szCs w:val="21"/>
          <w:shd w:val="clear" w:color="auto" w:fill="FFFFFF"/>
        </w:rPr>
        <w:t>）</w:t>
      </w:r>
      <w:r>
        <w:rPr>
          <w:rStyle w:val="ab"/>
          <w:rFonts w:ascii="宋体" w:hAnsi="宋体" w:cs="宋体" w:hint="eastAsia"/>
          <w:sz w:val="21"/>
          <w:szCs w:val="21"/>
          <w:shd w:val="clear" w:color="auto" w:fill="FFFFFF"/>
        </w:rPr>
        <w:t>供应商获取谈判文件时请携带单位介绍信原件、经办人身份证原件及加盖供应商公章的经办人身份证复印件。</w:t>
      </w:r>
    </w:p>
    <w:p w:rsidR="000807DB" w:rsidRDefault="007D39E0">
      <w:pPr>
        <w:pStyle w:val="a9"/>
        <w:widowControl/>
        <w:spacing w:beforeAutospacing="0" w:afterAutospacing="0" w:line="480" w:lineRule="atLeast"/>
        <w:ind w:firstLine="482"/>
        <w:jc w:val="both"/>
        <w:rPr>
          <w:sz w:val="21"/>
          <w:szCs w:val="21"/>
        </w:rPr>
      </w:pPr>
      <w:r>
        <w:rPr>
          <w:rStyle w:val="ab"/>
          <w:rFonts w:ascii="宋体" w:hAnsi="宋体" w:cs="宋体" w:hint="eastAsia"/>
          <w:bCs/>
          <w:sz w:val="21"/>
          <w:szCs w:val="21"/>
          <w:shd w:val="clear" w:color="auto" w:fill="FFFFFF"/>
        </w:rPr>
        <w:t>（</w:t>
      </w:r>
      <w:r>
        <w:rPr>
          <w:rStyle w:val="ab"/>
          <w:rFonts w:ascii="Times New Roman" w:hAnsi="Times New Roman"/>
          <w:bCs/>
          <w:sz w:val="21"/>
          <w:szCs w:val="21"/>
          <w:shd w:val="clear" w:color="auto" w:fill="FFFFFF"/>
        </w:rPr>
        <w:t>3</w:t>
      </w:r>
      <w:r>
        <w:rPr>
          <w:rStyle w:val="ab"/>
          <w:rFonts w:ascii="宋体" w:hAnsi="宋体" w:cs="宋体" w:hint="eastAsia"/>
          <w:bCs/>
          <w:sz w:val="21"/>
          <w:szCs w:val="21"/>
          <w:shd w:val="clear" w:color="auto" w:fill="FFFFFF"/>
        </w:rPr>
        <w:t>）按照陕西省财政厅《关于政府采购供应商注册登记有关事项的通知》要求，通过陕西省政府采购网注册登记加入陕西省政府采购供应商库。</w:t>
      </w:r>
    </w:p>
    <w:p w:rsidR="000807DB" w:rsidRDefault="007D39E0">
      <w:pPr>
        <w:pStyle w:val="a9"/>
        <w:widowControl/>
        <w:spacing w:beforeAutospacing="0" w:afterAutospacing="0" w:line="480" w:lineRule="atLeast"/>
        <w:ind w:firstLine="480"/>
        <w:jc w:val="both"/>
        <w:rPr>
          <w:sz w:val="21"/>
          <w:szCs w:val="21"/>
        </w:rPr>
      </w:pPr>
      <w:r>
        <w:rPr>
          <w:rStyle w:val="ab"/>
          <w:rFonts w:ascii="宋体" w:hAnsi="宋体" w:cs="宋体" w:hint="eastAsia"/>
          <w:bCs/>
          <w:sz w:val="21"/>
          <w:szCs w:val="21"/>
          <w:shd w:val="clear" w:color="auto" w:fill="FFFFFF"/>
        </w:rPr>
        <w:t>（</w:t>
      </w:r>
      <w:r>
        <w:rPr>
          <w:rStyle w:val="ab"/>
          <w:rFonts w:ascii="Times New Roman" w:eastAsia="微软雅黑" w:hAnsi="Times New Roman"/>
          <w:bCs/>
          <w:sz w:val="21"/>
          <w:szCs w:val="21"/>
          <w:shd w:val="clear" w:color="auto" w:fill="FFFFFF"/>
        </w:rPr>
        <w:t>4</w:t>
      </w:r>
      <w:r>
        <w:rPr>
          <w:rStyle w:val="ab"/>
          <w:rFonts w:ascii="宋体" w:hAnsi="宋体" w:cs="宋体" w:hint="eastAsia"/>
          <w:bCs/>
          <w:sz w:val="21"/>
          <w:szCs w:val="21"/>
          <w:shd w:val="clear" w:color="auto" w:fill="FFFFFF"/>
        </w:rPr>
        <w:t>）供应商应当在</w:t>
      </w:r>
      <w:r>
        <w:rPr>
          <w:rStyle w:val="ab"/>
          <w:rFonts w:ascii="宋体" w:hAnsi="宋体" w:cs="宋体" w:hint="eastAsia"/>
          <w:bCs/>
          <w:sz w:val="21"/>
          <w:szCs w:val="21"/>
          <w:shd w:val="clear" w:color="auto" w:fill="FFFFFF"/>
        </w:rPr>
        <w:t>谈判</w:t>
      </w:r>
      <w:r>
        <w:rPr>
          <w:rStyle w:val="ab"/>
          <w:rFonts w:ascii="宋体" w:hAnsi="宋体" w:cs="宋体" w:hint="eastAsia"/>
          <w:bCs/>
          <w:sz w:val="21"/>
          <w:szCs w:val="21"/>
          <w:shd w:val="clear" w:color="auto" w:fill="FFFFFF"/>
        </w:rPr>
        <w:t>响应文件递交截止时间前，将</w:t>
      </w:r>
      <w:r>
        <w:rPr>
          <w:rStyle w:val="ab"/>
          <w:rFonts w:ascii="宋体" w:hAnsi="宋体" w:cs="宋体" w:hint="eastAsia"/>
          <w:bCs/>
          <w:sz w:val="21"/>
          <w:szCs w:val="21"/>
          <w:shd w:val="clear" w:color="auto" w:fill="FFFFFF"/>
        </w:rPr>
        <w:t>谈判</w:t>
      </w:r>
      <w:r>
        <w:rPr>
          <w:rStyle w:val="ab"/>
          <w:rFonts w:ascii="宋体" w:hAnsi="宋体" w:cs="宋体" w:hint="eastAsia"/>
          <w:bCs/>
          <w:sz w:val="21"/>
          <w:szCs w:val="21"/>
          <w:shd w:val="clear" w:color="auto" w:fill="FFFFFF"/>
        </w:rPr>
        <w:t>响应文件密封送达指定地点。在截止时间后送达的</w:t>
      </w:r>
      <w:r>
        <w:rPr>
          <w:rStyle w:val="ab"/>
          <w:rFonts w:ascii="宋体" w:hAnsi="宋体" w:cs="宋体" w:hint="eastAsia"/>
          <w:bCs/>
          <w:sz w:val="21"/>
          <w:szCs w:val="21"/>
          <w:shd w:val="clear" w:color="auto" w:fill="FFFFFF"/>
        </w:rPr>
        <w:t>谈判</w:t>
      </w:r>
      <w:r>
        <w:rPr>
          <w:rStyle w:val="ab"/>
          <w:rFonts w:ascii="宋体" w:hAnsi="宋体" w:cs="宋体" w:hint="eastAsia"/>
          <w:bCs/>
          <w:sz w:val="21"/>
          <w:szCs w:val="21"/>
          <w:shd w:val="clear" w:color="auto" w:fill="FFFFFF"/>
        </w:rPr>
        <w:t>响应文件将被拒绝。各供应商只可委托一名代表到场参与</w:t>
      </w:r>
      <w:r>
        <w:rPr>
          <w:rStyle w:val="ab"/>
          <w:rFonts w:ascii="宋体" w:hAnsi="宋体" w:cs="宋体" w:hint="eastAsia"/>
          <w:bCs/>
          <w:sz w:val="21"/>
          <w:szCs w:val="21"/>
          <w:shd w:val="clear" w:color="auto" w:fill="FFFFFF"/>
        </w:rPr>
        <w:t>谈判</w:t>
      </w:r>
      <w:r>
        <w:rPr>
          <w:rStyle w:val="ab"/>
          <w:rFonts w:ascii="宋体" w:hAnsi="宋体" w:cs="宋体" w:hint="eastAsia"/>
          <w:bCs/>
          <w:sz w:val="21"/>
          <w:szCs w:val="21"/>
          <w:shd w:val="clear" w:color="auto" w:fill="FFFFFF"/>
        </w:rPr>
        <w:t>，到场人员需自备口罩等防护工具，做好个人防护。</w:t>
      </w:r>
    </w:p>
    <w:p w:rsidR="000807DB" w:rsidRDefault="007D39E0">
      <w:pPr>
        <w:pStyle w:val="4"/>
        <w:widowControl/>
        <w:shd w:val="clear" w:color="auto" w:fill="FFFFFF"/>
        <w:spacing w:before="150" w:beforeAutospacing="0" w:afterAutospacing="0" w:line="750" w:lineRule="atLeast"/>
        <w:rPr>
          <w:rFonts w:ascii="微软雅黑" w:eastAsia="微软雅黑" w:hAnsi="微软雅黑" w:cs="微软雅黑" w:hint="default"/>
          <w:b w:val="0"/>
          <w:bCs w:val="0"/>
          <w:sz w:val="21"/>
          <w:szCs w:val="21"/>
        </w:rPr>
      </w:pPr>
      <w:r>
        <w:rPr>
          <w:rStyle w:val="ab"/>
          <w:rFonts w:ascii="微软雅黑" w:eastAsia="微软雅黑" w:hAnsi="微软雅黑" w:cs="微软雅黑"/>
          <w:b/>
          <w:sz w:val="21"/>
          <w:szCs w:val="21"/>
          <w:shd w:val="clear" w:color="auto" w:fill="FFFFFF"/>
        </w:rPr>
        <w:t>八、凡对本次采购提出询问，请按以下方式联系。</w:t>
      </w:r>
    </w:p>
    <w:p w:rsidR="000807DB" w:rsidRDefault="007D39E0">
      <w:pPr>
        <w:pStyle w:val="6"/>
        <w:widowControl/>
        <w:spacing w:beforeAutospacing="0" w:afterAutospacing="0" w:line="30" w:lineRule="atLeast"/>
        <w:rPr>
          <w:rFonts w:hint="default"/>
          <w:b w:val="0"/>
          <w:bCs w:val="0"/>
          <w:sz w:val="21"/>
          <w:szCs w:val="21"/>
        </w:rPr>
      </w:pPr>
      <w:r>
        <w:rPr>
          <w:b w:val="0"/>
          <w:bCs w:val="0"/>
          <w:sz w:val="21"/>
          <w:szCs w:val="21"/>
          <w:shd w:val="clear" w:color="auto" w:fill="FFFFFF"/>
        </w:rPr>
        <w:t>1.</w:t>
      </w:r>
      <w:r>
        <w:rPr>
          <w:b w:val="0"/>
          <w:bCs w:val="0"/>
          <w:sz w:val="21"/>
          <w:szCs w:val="21"/>
          <w:shd w:val="clear" w:color="auto" w:fill="FFFFFF"/>
        </w:rPr>
        <w:t>采购人信息</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名称：西安市</w:t>
      </w:r>
      <w:r>
        <w:rPr>
          <w:rFonts w:ascii="微软雅黑" w:eastAsia="微软雅黑" w:hAnsi="微软雅黑" w:cs="微软雅黑" w:hint="eastAsia"/>
          <w:sz w:val="21"/>
          <w:szCs w:val="21"/>
          <w:shd w:val="clear" w:color="auto" w:fill="FFFFFF"/>
        </w:rPr>
        <w:t>碑林区</w:t>
      </w:r>
      <w:r>
        <w:rPr>
          <w:rFonts w:ascii="微软雅黑" w:eastAsia="微软雅黑" w:hAnsi="微软雅黑" w:cs="微软雅黑" w:hint="eastAsia"/>
          <w:sz w:val="21"/>
          <w:szCs w:val="21"/>
          <w:shd w:val="clear" w:color="auto" w:fill="FFFFFF"/>
        </w:rPr>
        <w:t>朱雀大街小学</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地址：碑林区</w:t>
      </w:r>
      <w:r>
        <w:rPr>
          <w:rFonts w:ascii="微软雅黑" w:eastAsia="微软雅黑" w:hAnsi="微软雅黑" w:cs="微软雅黑" w:hint="eastAsia"/>
          <w:sz w:val="21"/>
          <w:szCs w:val="21"/>
          <w:shd w:val="clear" w:color="auto" w:fill="FFFFFF"/>
        </w:rPr>
        <w:t>朱雀大街北段</w:t>
      </w:r>
      <w:r>
        <w:rPr>
          <w:rFonts w:ascii="微软雅黑" w:eastAsia="微软雅黑" w:hAnsi="微软雅黑" w:cs="微软雅黑" w:hint="eastAsia"/>
          <w:sz w:val="21"/>
          <w:szCs w:val="21"/>
          <w:shd w:val="clear" w:color="auto" w:fill="FFFFFF"/>
        </w:rPr>
        <w:t>58</w:t>
      </w:r>
      <w:r>
        <w:rPr>
          <w:rFonts w:ascii="微软雅黑" w:eastAsia="微软雅黑" w:hAnsi="微软雅黑" w:cs="微软雅黑" w:hint="eastAsia"/>
          <w:sz w:val="21"/>
          <w:szCs w:val="21"/>
          <w:shd w:val="clear" w:color="auto" w:fill="FFFFFF"/>
        </w:rPr>
        <w:t>号</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联系方式：</w:t>
      </w:r>
      <w:r>
        <w:rPr>
          <w:rFonts w:ascii="微软雅黑" w:eastAsia="微软雅黑" w:hAnsi="微软雅黑" w:cs="微软雅黑" w:hint="eastAsia"/>
          <w:sz w:val="21"/>
          <w:szCs w:val="21"/>
          <w:shd w:val="clear" w:color="auto" w:fill="FFFFFF"/>
        </w:rPr>
        <w:t>李老师</w:t>
      </w:r>
      <w:r>
        <w:rPr>
          <w:rFonts w:ascii="微软雅黑" w:eastAsia="微软雅黑" w:hAnsi="微软雅黑" w:cs="微软雅黑" w:hint="eastAsia"/>
          <w:sz w:val="21"/>
          <w:szCs w:val="21"/>
          <w:shd w:val="clear" w:color="auto" w:fill="FFFFFF"/>
        </w:rPr>
        <w:t>/</w:t>
      </w:r>
      <w:r>
        <w:rPr>
          <w:rFonts w:ascii="微软雅黑" w:eastAsia="微软雅黑" w:hAnsi="微软雅黑" w:cs="微软雅黑" w:hint="eastAsia"/>
          <w:sz w:val="21"/>
          <w:szCs w:val="21"/>
          <w:shd w:val="clear" w:color="auto" w:fill="FFFFFF"/>
        </w:rPr>
        <w:t>13700283031</w:t>
      </w:r>
    </w:p>
    <w:p w:rsidR="000807DB" w:rsidRDefault="007D39E0">
      <w:pPr>
        <w:pStyle w:val="6"/>
        <w:widowControl/>
        <w:spacing w:beforeAutospacing="0" w:afterAutospacing="0" w:line="30" w:lineRule="atLeast"/>
        <w:rPr>
          <w:rFonts w:hint="default"/>
          <w:b w:val="0"/>
          <w:bCs w:val="0"/>
          <w:sz w:val="21"/>
          <w:szCs w:val="21"/>
        </w:rPr>
      </w:pPr>
      <w:r>
        <w:rPr>
          <w:b w:val="0"/>
          <w:bCs w:val="0"/>
          <w:sz w:val="21"/>
          <w:szCs w:val="21"/>
          <w:shd w:val="clear" w:color="auto" w:fill="FFFFFF"/>
        </w:rPr>
        <w:t>2.</w:t>
      </w:r>
      <w:r>
        <w:rPr>
          <w:b w:val="0"/>
          <w:bCs w:val="0"/>
          <w:sz w:val="21"/>
          <w:szCs w:val="21"/>
          <w:shd w:val="clear" w:color="auto" w:fill="FFFFFF"/>
        </w:rPr>
        <w:t>采购代理机构信息</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名称：陕西诠睿项目管理有限公司</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地址：西安市含光路广丰国际一区</w:t>
      </w:r>
      <w:r>
        <w:rPr>
          <w:rFonts w:ascii="微软雅黑" w:eastAsia="微软雅黑" w:hAnsi="微软雅黑" w:cs="微软雅黑" w:hint="eastAsia"/>
          <w:sz w:val="21"/>
          <w:szCs w:val="21"/>
          <w:shd w:val="clear" w:color="auto" w:fill="FFFFFF"/>
        </w:rPr>
        <w:t>14</w:t>
      </w:r>
      <w:r>
        <w:rPr>
          <w:rFonts w:ascii="微软雅黑" w:eastAsia="微软雅黑" w:hAnsi="微软雅黑" w:cs="微软雅黑" w:hint="eastAsia"/>
          <w:sz w:val="21"/>
          <w:szCs w:val="21"/>
          <w:shd w:val="clear" w:color="auto" w:fill="FFFFFF"/>
        </w:rPr>
        <w:t>层</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联系方式：</w:t>
      </w:r>
      <w:r>
        <w:rPr>
          <w:rFonts w:ascii="微软雅黑" w:eastAsia="微软雅黑" w:hAnsi="微软雅黑" w:cs="微软雅黑" w:hint="eastAsia"/>
          <w:sz w:val="21"/>
          <w:szCs w:val="21"/>
          <w:shd w:val="clear" w:color="auto" w:fill="FFFFFF"/>
        </w:rPr>
        <w:t>029-87905588-8004</w:t>
      </w:r>
    </w:p>
    <w:p w:rsidR="000807DB" w:rsidRDefault="007D39E0">
      <w:pPr>
        <w:pStyle w:val="6"/>
        <w:widowControl/>
        <w:spacing w:beforeAutospacing="0" w:afterAutospacing="0" w:line="30" w:lineRule="atLeast"/>
        <w:rPr>
          <w:rFonts w:hint="default"/>
          <w:b w:val="0"/>
          <w:bCs w:val="0"/>
          <w:sz w:val="21"/>
          <w:szCs w:val="21"/>
        </w:rPr>
      </w:pPr>
      <w:r>
        <w:rPr>
          <w:b w:val="0"/>
          <w:bCs w:val="0"/>
          <w:sz w:val="21"/>
          <w:szCs w:val="21"/>
          <w:shd w:val="clear" w:color="auto" w:fill="FFFFFF"/>
        </w:rPr>
        <w:t>3.</w:t>
      </w:r>
      <w:r>
        <w:rPr>
          <w:b w:val="0"/>
          <w:bCs w:val="0"/>
          <w:sz w:val="21"/>
          <w:szCs w:val="21"/>
          <w:shd w:val="clear" w:color="auto" w:fill="FFFFFF"/>
        </w:rPr>
        <w:t>项目联系方式</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项目联系人：雷源涛</w:t>
      </w:r>
    </w:p>
    <w:p w:rsidR="000807DB" w:rsidRDefault="007D39E0">
      <w:pPr>
        <w:pStyle w:val="a9"/>
        <w:widowControl/>
        <w:spacing w:beforeAutospacing="0" w:afterAutospacing="0" w:line="480" w:lineRule="atLeast"/>
        <w:ind w:firstLine="480"/>
        <w:jc w:val="both"/>
        <w:rPr>
          <w:sz w:val="21"/>
          <w:szCs w:val="21"/>
        </w:rPr>
      </w:pPr>
      <w:r>
        <w:rPr>
          <w:rFonts w:ascii="微软雅黑" w:eastAsia="微软雅黑" w:hAnsi="微软雅黑" w:cs="微软雅黑" w:hint="eastAsia"/>
          <w:sz w:val="21"/>
          <w:szCs w:val="21"/>
          <w:shd w:val="clear" w:color="auto" w:fill="FFFFFF"/>
        </w:rPr>
        <w:t>电话：</w:t>
      </w:r>
      <w:r>
        <w:rPr>
          <w:rFonts w:ascii="微软雅黑" w:eastAsia="微软雅黑" w:hAnsi="微软雅黑" w:cs="微软雅黑" w:hint="eastAsia"/>
          <w:sz w:val="21"/>
          <w:szCs w:val="21"/>
          <w:shd w:val="clear" w:color="auto" w:fill="FFFFFF"/>
        </w:rPr>
        <w:t>029-87905588-8004</w:t>
      </w:r>
    </w:p>
    <w:p w:rsidR="000807DB" w:rsidRDefault="000807DB">
      <w:pPr>
        <w:spacing w:line="360" w:lineRule="auto"/>
        <w:ind w:rightChars="100" w:right="210" w:firstLineChars="200" w:firstLine="480"/>
        <w:jc w:val="left"/>
        <w:rPr>
          <w:rFonts w:ascii="宋体" w:hAnsi="宋体" w:cs="宋体"/>
          <w:sz w:val="24"/>
          <w:szCs w:val="24"/>
        </w:rPr>
      </w:pPr>
    </w:p>
    <w:p w:rsidR="000807DB" w:rsidRDefault="000807DB">
      <w:pPr>
        <w:spacing w:line="360" w:lineRule="auto"/>
        <w:ind w:rightChars="100" w:right="210" w:firstLineChars="200" w:firstLine="480"/>
        <w:jc w:val="right"/>
        <w:rPr>
          <w:rFonts w:ascii="宋体" w:hAnsi="宋体" w:cs="宋体"/>
          <w:sz w:val="24"/>
          <w:szCs w:val="24"/>
        </w:rPr>
      </w:pPr>
    </w:p>
    <w:p w:rsidR="000807DB" w:rsidRDefault="000807DB">
      <w:pPr>
        <w:spacing w:line="360" w:lineRule="auto"/>
        <w:ind w:rightChars="100" w:right="210" w:firstLineChars="200" w:firstLine="480"/>
        <w:jc w:val="right"/>
        <w:rPr>
          <w:rFonts w:ascii="宋体" w:hAnsi="宋体" w:cs="宋体"/>
          <w:sz w:val="24"/>
          <w:szCs w:val="24"/>
        </w:rPr>
      </w:pPr>
    </w:p>
    <w:p w:rsidR="000807DB" w:rsidRDefault="007D39E0">
      <w:pPr>
        <w:spacing w:line="360" w:lineRule="auto"/>
        <w:ind w:rightChars="100" w:right="210" w:firstLineChars="200" w:firstLine="480"/>
        <w:jc w:val="right"/>
        <w:rPr>
          <w:rFonts w:ascii="宋体" w:hAnsi="宋体" w:cs="宋体"/>
          <w:sz w:val="24"/>
          <w:szCs w:val="24"/>
        </w:rPr>
      </w:pPr>
      <w:r>
        <w:rPr>
          <w:rFonts w:ascii="宋体" w:hAnsi="宋体" w:cs="宋体" w:hint="eastAsia"/>
          <w:sz w:val="24"/>
          <w:szCs w:val="24"/>
        </w:rPr>
        <w:t>陕西诠睿项目管理有限公司</w:t>
      </w:r>
    </w:p>
    <w:p w:rsidR="000807DB" w:rsidRDefault="007D39E0">
      <w:pPr>
        <w:spacing w:line="360" w:lineRule="auto"/>
        <w:rPr>
          <w:rFonts w:ascii="宋体" w:hAnsi="宋体" w:cs="宋体"/>
          <w:sz w:val="24"/>
          <w:szCs w:val="24"/>
        </w:rPr>
        <w:sectPr w:rsidR="000807DB">
          <w:headerReference w:type="default" r:id="rId8"/>
          <w:footerReference w:type="default" r:id="rId9"/>
          <w:pgSz w:w="11906" w:h="16838"/>
          <w:pgMar w:top="1440" w:right="1440" w:bottom="1440" w:left="1440" w:header="851" w:footer="992" w:gutter="0"/>
          <w:pgNumType w:start="1"/>
          <w:cols w:space="425"/>
          <w:docGrid w:type="lines" w:linePitch="312"/>
        </w:sect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7</w:t>
      </w:r>
      <w:r>
        <w:rPr>
          <w:rFonts w:ascii="宋体" w:hAnsi="宋体" w:cs="宋体" w:hint="eastAsia"/>
          <w:sz w:val="24"/>
          <w:szCs w:val="24"/>
        </w:rPr>
        <w:t>月</w:t>
      </w:r>
      <w:r>
        <w:rPr>
          <w:rFonts w:ascii="宋体" w:hAnsi="宋体" w:cs="宋体" w:hint="eastAsia"/>
          <w:sz w:val="24"/>
          <w:szCs w:val="24"/>
        </w:rPr>
        <w:t>12</w:t>
      </w:r>
      <w:r>
        <w:rPr>
          <w:rFonts w:ascii="宋体" w:hAnsi="宋体" w:cs="宋体" w:hint="eastAsia"/>
          <w:sz w:val="24"/>
          <w:szCs w:val="24"/>
        </w:rPr>
        <w:t>日</w:t>
      </w:r>
    </w:p>
    <w:p w:rsidR="000807DB" w:rsidRDefault="007D39E0" w:rsidP="000807DB">
      <w:pPr>
        <w:snapToGrid w:val="0"/>
        <w:spacing w:afterLines="100" w:line="360" w:lineRule="auto"/>
        <w:jc w:val="center"/>
        <w:outlineLvl w:val="0"/>
        <w:rPr>
          <w:rFonts w:ascii="宋体" w:hAnsi="宋体"/>
          <w:b/>
          <w:sz w:val="36"/>
          <w:szCs w:val="36"/>
        </w:rPr>
      </w:pPr>
      <w:bookmarkStart w:id="2" w:name="_Toc28320_WPSOffice_Level1"/>
      <w:bookmarkStart w:id="3" w:name="_Toc14469"/>
      <w:bookmarkStart w:id="4" w:name="_Toc3961"/>
      <w:r>
        <w:rPr>
          <w:rFonts w:ascii="宋体" w:hAnsi="宋体" w:hint="eastAsia"/>
          <w:b/>
          <w:sz w:val="36"/>
          <w:szCs w:val="36"/>
        </w:rPr>
        <w:lastRenderedPageBreak/>
        <w:t>第二章</w:t>
      </w:r>
      <w:r>
        <w:rPr>
          <w:rFonts w:ascii="宋体" w:hAnsi="宋体" w:hint="eastAsia"/>
          <w:b/>
          <w:sz w:val="36"/>
          <w:szCs w:val="36"/>
        </w:rPr>
        <w:t xml:space="preserve">  </w:t>
      </w:r>
      <w:r>
        <w:rPr>
          <w:rFonts w:ascii="宋体" w:hAnsi="宋体" w:hint="eastAsia"/>
          <w:b/>
          <w:sz w:val="36"/>
          <w:szCs w:val="36"/>
        </w:rPr>
        <w:t>供应商须知</w:t>
      </w:r>
      <w:bookmarkEnd w:id="2"/>
      <w:bookmarkEnd w:id="3"/>
      <w:bookmarkEnd w:id="4"/>
    </w:p>
    <w:p w:rsidR="000807DB" w:rsidRDefault="007D39E0">
      <w:pPr>
        <w:snapToGrid w:val="0"/>
        <w:spacing w:before="120" w:after="120" w:line="360" w:lineRule="auto"/>
        <w:jc w:val="center"/>
        <w:rPr>
          <w:rFonts w:ascii="Arial" w:hAnsi="Arial"/>
          <w:b/>
          <w:sz w:val="32"/>
        </w:rPr>
      </w:pPr>
      <w:r>
        <w:rPr>
          <w:rFonts w:ascii="Arial" w:hAnsi="Arial" w:hint="eastAsia"/>
          <w:b/>
          <w:sz w:val="32"/>
        </w:rPr>
        <w:t>供应商须知前附表</w:t>
      </w:r>
    </w:p>
    <w:p w:rsidR="000807DB" w:rsidRDefault="007D39E0">
      <w:pPr>
        <w:snapToGrid w:val="0"/>
        <w:spacing w:line="360" w:lineRule="auto"/>
        <w:ind w:firstLine="120"/>
        <w:rPr>
          <w:sz w:val="24"/>
        </w:rPr>
      </w:pPr>
      <w:r>
        <w:rPr>
          <w:rFonts w:hint="eastAsia"/>
          <w:sz w:val="24"/>
        </w:rPr>
        <w:t>本表是对供应商须知的具体补充和修改，如有矛盾，应以本资料表为准。</w:t>
      </w:r>
    </w:p>
    <w:tbl>
      <w:tblPr>
        <w:tblW w:w="9439" w:type="dxa"/>
        <w:jc w:val="center"/>
        <w:tblLayout w:type="fixed"/>
        <w:tblLook w:val="04A0"/>
      </w:tblPr>
      <w:tblGrid>
        <w:gridCol w:w="591"/>
        <w:gridCol w:w="931"/>
        <w:gridCol w:w="7917"/>
      </w:tblGrid>
      <w:tr w:rsidR="000807DB">
        <w:trPr>
          <w:trHeight w:val="432"/>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before="120" w:line="360" w:lineRule="auto"/>
              <w:jc w:val="center"/>
              <w:rPr>
                <w:rFonts w:ascii="宋体"/>
                <w:b/>
                <w:sz w:val="24"/>
              </w:rPr>
            </w:pPr>
            <w:r>
              <w:rPr>
                <w:rFonts w:ascii="宋体" w:hint="eastAsia"/>
                <w:b/>
                <w:sz w:val="24"/>
              </w:rPr>
              <w:t>序号</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before="120" w:line="360" w:lineRule="auto"/>
              <w:jc w:val="center"/>
              <w:rPr>
                <w:rFonts w:ascii="宋体"/>
                <w:b/>
                <w:sz w:val="24"/>
              </w:rPr>
            </w:pPr>
            <w:r>
              <w:rPr>
                <w:rFonts w:ascii="宋体" w:hint="eastAsia"/>
                <w:b/>
                <w:sz w:val="24"/>
              </w:rPr>
              <w:t>条款号</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b/>
                <w:sz w:val="24"/>
              </w:rPr>
            </w:pPr>
            <w:r>
              <w:rPr>
                <w:rFonts w:ascii="宋体" w:hint="eastAsia"/>
                <w:b/>
                <w:sz w:val="24"/>
              </w:rPr>
              <w:t>编列内容</w:t>
            </w:r>
          </w:p>
        </w:tc>
      </w:tr>
      <w:tr w:rsidR="000807DB">
        <w:trPr>
          <w:trHeight w:val="2333"/>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2</w:t>
            </w:r>
            <w:r>
              <w:rPr>
                <w:rFonts w:ascii="宋体"/>
                <w:sz w:val="24"/>
              </w:rPr>
              <w:t>.</w:t>
            </w:r>
            <w:r>
              <w:rPr>
                <w:rFonts w:ascii="宋体" w:hint="eastAsia"/>
                <w:sz w:val="24"/>
              </w:rPr>
              <w:t>3</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sz w:val="24"/>
              </w:rPr>
            </w:pPr>
            <w:r>
              <w:rPr>
                <w:rFonts w:ascii="宋体" w:hAnsi="宋体" w:hint="eastAsia"/>
                <w:sz w:val="24"/>
              </w:rPr>
              <w:t>采购代理机构：陕西诠睿项目管理有限公司</w:t>
            </w:r>
          </w:p>
          <w:p w:rsidR="000807DB" w:rsidRDefault="007D39E0">
            <w:pPr>
              <w:snapToGrid w:val="0"/>
              <w:spacing w:line="360" w:lineRule="auto"/>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址：西安市含光路广丰国际大厦一区</w:t>
            </w:r>
            <w:r>
              <w:rPr>
                <w:rFonts w:ascii="宋体" w:hAnsi="宋体" w:hint="eastAsia"/>
                <w:sz w:val="24"/>
              </w:rPr>
              <w:t>14</w:t>
            </w:r>
            <w:r>
              <w:rPr>
                <w:rFonts w:ascii="宋体" w:hAnsi="宋体" w:hint="eastAsia"/>
                <w:sz w:val="24"/>
              </w:rPr>
              <w:t>层</w:t>
            </w:r>
          </w:p>
          <w:p w:rsidR="000807DB" w:rsidRDefault="007D39E0">
            <w:pPr>
              <w:snapToGrid w:val="0"/>
              <w:spacing w:line="360" w:lineRule="auto"/>
              <w:rPr>
                <w:rFonts w:ascii="宋体" w:hAnsi="宋体"/>
                <w:sz w:val="24"/>
              </w:rPr>
            </w:pPr>
            <w:r>
              <w:rPr>
                <w:rFonts w:ascii="宋体" w:hAnsi="宋体" w:hint="eastAsia"/>
                <w:sz w:val="24"/>
              </w:rPr>
              <w:t>邮</w:t>
            </w:r>
            <w:r>
              <w:rPr>
                <w:rFonts w:ascii="宋体" w:hAnsi="宋体" w:hint="eastAsia"/>
                <w:sz w:val="24"/>
              </w:rPr>
              <w:t xml:space="preserve">        </w:t>
            </w:r>
            <w:r>
              <w:rPr>
                <w:rFonts w:ascii="宋体" w:hAnsi="宋体" w:hint="eastAsia"/>
                <w:sz w:val="24"/>
              </w:rPr>
              <w:t>编：</w:t>
            </w:r>
            <w:r>
              <w:rPr>
                <w:rFonts w:ascii="宋体" w:hAnsi="宋体" w:hint="eastAsia"/>
                <w:sz w:val="24"/>
              </w:rPr>
              <w:t>710000</w:t>
            </w:r>
          </w:p>
          <w:p w:rsidR="000807DB" w:rsidRDefault="007D39E0">
            <w:pPr>
              <w:snapToGrid w:val="0"/>
              <w:spacing w:line="360" w:lineRule="auto"/>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029-87905588-8004</w:t>
            </w:r>
          </w:p>
          <w:p w:rsidR="000807DB" w:rsidRDefault="007D39E0">
            <w:pPr>
              <w:snapToGrid w:val="0"/>
              <w:spacing w:line="360" w:lineRule="auto"/>
              <w:rPr>
                <w:rFonts w:ascii="宋体"/>
                <w:sz w:val="24"/>
              </w:rPr>
            </w:pPr>
            <w:r>
              <w:rPr>
                <w:rFonts w:ascii="宋体" w:hAnsi="宋体" w:hint="eastAsia"/>
                <w:sz w:val="24"/>
              </w:rPr>
              <w:t>邮</w:t>
            </w:r>
            <w:r>
              <w:rPr>
                <w:rFonts w:ascii="宋体" w:hAnsi="宋体" w:hint="eastAsia"/>
                <w:sz w:val="24"/>
              </w:rPr>
              <w:t xml:space="preserve">        </w:t>
            </w:r>
            <w:r>
              <w:rPr>
                <w:rFonts w:ascii="宋体" w:hAnsi="宋体" w:hint="eastAsia"/>
                <w:sz w:val="24"/>
              </w:rPr>
              <w:t>箱：</w:t>
            </w:r>
            <w:r>
              <w:rPr>
                <w:rFonts w:ascii="宋体" w:hAnsi="宋体" w:hint="eastAsia"/>
                <w:sz w:val="24"/>
              </w:rPr>
              <w:t>quanruizb@163.com</w:t>
            </w:r>
          </w:p>
        </w:tc>
      </w:tr>
      <w:tr w:rsidR="000807DB">
        <w:trPr>
          <w:trHeight w:val="39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2</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3.6</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sz w:val="24"/>
              </w:rPr>
            </w:pPr>
            <w:r>
              <w:rPr>
                <w:rFonts w:ascii="宋体" w:hint="eastAsia"/>
                <w:sz w:val="24"/>
              </w:rPr>
              <w:t>本项目不接受联合体</w:t>
            </w:r>
            <w:r>
              <w:rPr>
                <w:rFonts w:ascii="宋体" w:hint="eastAsia"/>
                <w:sz w:val="24"/>
              </w:rPr>
              <w:t>谈判</w:t>
            </w:r>
            <w:r>
              <w:rPr>
                <w:rFonts w:ascii="宋体" w:hint="eastAsia"/>
                <w:sz w:val="24"/>
              </w:rPr>
              <w:t>。</w:t>
            </w:r>
          </w:p>
        </w:tc>
      </w:tr>
      <w:tr w:rsidR="000807DB">
        <w:trPr>
          <w:trHeight w:val="416"/>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3</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9.2</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sz w:val="24"/>
              </w:rPr>
            </w:pPr>
            <w:r>
              <w:rPr>
                <w:rFonts w:ascii="宋体" w:hint="eastAsia"/>
                <w:sz w:val="24"/>
              </w:rPr>
              <w:t>不允许提供备选方案。</w:t>
            </w:r>
          </w:p>
        </w:tc>
      </w:tr>
      <w:tr w:rsidR="000807DB">
        <w:trPr>
          <w:trHeight w:val="90"/>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4</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9.3</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sz w:val="24"/>
              </w:rPr>
            </w:pPr>
            <w:r>
              <w:rPr>
                <w:rFonts w:ascii="宋体" w:hAnsi="宋体" w:hint="eastAsia"/>
                <w:sz w:val="24"/>
              </w:rPr>
              <w:t>本次</w:t>
            </w:r>
            <w:r>
              <w:rPr>
                <w:rFonts w:ascii="宋体" w:hAnsi="宋体" w:hint="eastAsia"/>
                <w:sz w:val="24"/>
              </w:rPr>
              <w:t>谈判</w:t>
            </w:r>
            <w:r>
              <w:rPr>
                <w:rFonts w:ascii="宋体" w:hAnsi="宋体" w:hint="eastAsia"/>
                <w:sz w:val="24"/>
              </w:rPr>
              <w:t>的最小单元为“项目”，</w:t>
            </w:r>
            <w:r>
              <w:rPr>
                <w:rFonts w:ascii="宋体" w:hAnsi="宋体" w:hint="eastAsia"/>
                <w:sz w:val="24"/>
              </w:rPr>
              <w:t>谈判</w:t>
            </w:r>
            <w:r>
              <w:rPr>
                <w:rFonts w:ascii="宋体" w:hAnsi="宋体" w:hint="eastAsia"/>
                <w:sz w:val="24"/>
              </w:rPr>
              <w:t>供应商可根据自身的资质情况和经营范围对本次项目进行响应，不得将其子目再行分解或只对本次项目中的品目进行不完全响应，任何不完全的响应将会被拒绝。</w:t>
            </w:r>
          </w:p>
        </w:tc>
      </w:tr>
      <w:tr w:rsidR="000807DB">
        <w:trPr>
          <w:trHeight w:val="2197"/>
          <w:jc w:val="center"/>
        </w:trPr>
        <w:tc>
          <w:tcPr>
            <w:tcW w:w="5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5</w:t>
            </w:r>
          </w:p>
        </w:tc>
        <w:tc>
          <w:tcPr>
            <w:tcW w:w="93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sz w:val="24"/>
              </w:rPr>
            </w:pPr>
            <w:r>
              <w:rPr>
                <w:rFonts w:ascii="宋体" w:hint="eastAsia"/>
                <w:sz w:val="24"/>
              </w:rPr>
              <w:t>11.1</w:t>
            </w:r>
          </w:p>
        </w:tc>
        <w:tc>
          <w:tcPr>
            <w:tcW w:w="791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sz w:val="24"/>
              </w:rPr>
            </w:pPr>
            <w:r>
              <w:rPr>
                <w:rFonts w:ascii="宋体" w:hint="eastAsia"/>
                <w:sz w:val="24"/>
              </w:rPr>
              <w:t>谈判</w:t>
            </w:r>
            <w:r>
              <w:rPr>
                <w:rFonts w:ascii="宋体" w:hint="eastAsia"/>
                <w:sz w:val="24"/>
              </w:rPr>
              <w:t>报价：</w:t>
            </w:r>
            <w:r>
              <w:rPr>
                <w:rFonts w:ascii="宋体" w:hAnsi="宋体" w:hint="eastAsia"/>
                <w:sz w:val="24"/>
              </w:rPr>
              <w:t>谈判</w:t>
            </w:r>
            <w:r>
              <w:rPr>
                <w:rFonts w:ascii="宋体" w:hAnsi="宋体" w:hint="eastAsia"/>
                <w:sz w:val="24"/>
              </w:rPr>
              <w:t>供应商</w:t>
            </w:r>
            <w:r>
              <w:rPr>
                <w:rFonts w:ascii="宋体" w:hAnsi="宋体"/>
                <w:sz w:val="24"/>
              </w:rPr>
              <w:t>应在</w:t>
            </w:r>
            <w:r>
              <w:rPr>
                <w:rFonts w:ascii="宋体" w:hAnsi="宋体" w:hint="eastAsia"/>
                <w:sz w:val="24"/>
              </w:rPr>
              <w:t>谈判</w:t>
            </w:r>
            <w:r>
              <w:rPr>
                <w:rFonts w:ascii="宋体" w:hAnsi="宋体"/>
                <w:sz w:val="24"/>
              </w:rPr>
              <w:t>报价表中标明</w:t>
            </w:r>
            <w:r>
              <w:rPr>
                <w:rFonts w:ascii="宋体" w:hAnsi="宋体" w:hint="eastAsia"/>
                <w:sz w:val="24"/>
              </w:rPr>
              <w:t>完成本次</w:t>
            </w:r>
            <w:r>
              <w:rPr>
                <w:rFonts w:ascii="宋体" w:hAnsi="宋体" w:hint="eastAsia"/>
                <w:sz w:val="24"/>
              </w:rPr>
              <w:t>谈判</w:t>
            </w:r>
            <w:r>
              <w:rPr>
                <w:rFonts w:ascii="宋体" w:hAnsi="宋体" w:hint="eastAsia"/>
                <w:sz w:val="24"/>
              </w:rPr>
              <w:t>所要求的</w:t>
            </w:r>
            <w:r>
              <w:rPr>
                <w:rFonts w:ascii="宋体" w:hAnsi="宋体"/>
                <w:sz w:val="24"/>
              </w:rPr>
              <w:t>货物</w:t>
            </w:r>
            <w:r>
              <w:rPr>
                <w:rFonts w:ascii="宋体" w:hAnsi="宋体" w:hint="eastAsia"/>
                <w:sz w:val="24"/>
              </w:rPr>
              <w:t>、服务并验收至合格</w:t>
            </w:r>
            <w:r>
              <w:rPr>
                <w:rFonts w:ascii="宋体" w:hAnsi="宋体"/>
                <w:sz w:val="24"/>
              </w:rPr>
              <w:t>的所有费用</w:t>
            </w:r>
            <w:r>
              <w:rPr>
                <w:rFonts w:ascii="宋体" w:hAnsi="宋体" w:hint="eastAsia"/>
                <w:sz w:val="24"/>
              </w:rPr>
              <w:t>，包括产品费、安装调试费、运杂费（含保险）、质保期维护费、技术培训费及税金等其他一切相关费用</w:t>
            </w:r>
            <w:r>
              <w:rPr>
                <w:rFonts w:ascii="宋体" w:hAnsi="宋体"/>
                <w:sz w:val="24"/>
              </w:rPr>
              <w:t>。</w:t>
            </w:r>
            <w:r>
              <w:rPr>
                <w:rFonts w:ascii="宋体" w:hint="eastAsia"/>
                <w:sz w:val="24"/>
              </w:rPr>
              <w:t>谈判</w:t>
            </w:r>
            <w:r>
              <w:rPr>
                <w:rFonts w:ascii="宋体"/>
                <w:sz w:val="24"/>
              </w:rPr>
              <w:t>报价表中标明本次货物</w:t>
            </w:r>
            <w:r>
              <w:rPr>
                <w:rFonts w:ascii="宋体" w:hint="eastAsia"/>
                <w:sz w:val="24"/>
              </w:rPr>
              <w:t>、服务</w:t>
            </w:r>
            <w:r>
              <w:rPr>
                <w:rFonts w:ascii="宋体"/>
                <w:sz w:val="24"/>
              </w:rPr>
              <w:t>总价，任何有选择的报价将不予接受</w:t>
            </w:r>
            <w:r>
              <w:rPr>
                <w:rFonts w:ascii="宋体" w:hint="eastAsia"/>
                <w:sz w:val="24"/>
              </w:rPr>
              <w:t>，按无效响应处理。</w:t>
            </w:r>
          </w:p>
        </w:tc>
      </w:tr>
      <w:tr w:rsidR="000807DB">
        <w:trPr>
          <w:trHeight w:val="2393"/>
          <w:jc w:val="center"/>
        </w:trPr>
        <w:tc>
          <w:tcPr>
            <w:tcW w:w="59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rPr>
            </w:pPr>
            <w:r>
              <w:rPr>
                <w:rFonts w:ascii="宋体" w:hint="eastAsia"/>
                <w:sz w:val="24"/>
              </w:rPr>
              <w:t>6</w:t>
            </w:r>
          </w:p>
        </w:tc>
        <w:tc>
          <w:tcPr>
            <w:tcW w:w="93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rPr>
            </w:pPr>
            <w:r>
              <w:rPr>
                <w:rFonts w:ascii="宋体" w:hint="eastAsia"/>
                <w:sz w:val="24"/>
              </w:rPr>
              <w:t>12.1</w:t>
            </w:r>
          </w:p>
        </w:tc>
        <w:tc>
          <w:tcPr>
            <w:tcW w:w="7917"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资格证明文件：</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、提供合格有效的法人或者其他组织的营业执照等证明文件或自然人的身份证明；</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、财务状况报告：提供</w:t>
            </w:r>
            <w:r>
              <w:rPr>
                <w:rFonts w:ascii="宋体" w:hAnsi="宋体" w:hint="eastAsia"/>
                <w:sz w:val="24"/>
                <w:szCs w:val="24"/>
              </w:rPr>
              <w:t>2021</w:t>
            </w:r>
            <w:r>
              <w:rPr>
                <w:rFonts w:ascii="宋体" w:hAnsi="宋体" w:hint="eastAsia"/>
                <w:sz w:val="24"/>
                <w:szCs w:val="24"/>
              </w:rPr>
              <w:t>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lastRenderedPageBreak/>
              <w:t>3</w:t>
            </w:r>
            <w:r>
              <w:rPr>
                <w:rFonts w:ascii="宋体" w:hAnsi="宋体" w:hint="eastAsia"/>
                <w:sz w:val="24"/>
                <w:szCs w:val="24"/>
              </w:rPr>
              <w:t>、税收缴纳证明：提供</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月至今至少一个月已缴纳的增值税或营业税或企业所得税的凭据或完税证明；依法免税的供应商应提供相关证明文件；</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、社会保障资金缴纳证明：提供</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月至今至少一个月的社会保障资金缴存单据或社保机构开具的社会保险参保缴费情况证明，依法不需要缴纳社会保障资金的单位应提供相关证明材料；</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、提供参加本次政府采购活动前三年内在经营活动中没有重大违法记录的书面声明；</w:t>
            </w:r>
            <w:r>
              <w:rPr>
                <w:rFonts w:ascii="宋体" w:hAnsi="宋体" w:hint="eastAsia"/>
                <w:sz w:val="24"/>
                <w:szCs w:val="24"/>
              </w:rPr>
              <w:t xml:space="preserve"> </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、提供具有履行合同所必须的设备和专业技术能力的书面承诺；</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、法定代表人授权书（附法定代表人、被授权人身份证复印件）及被授权人身份证（法定代表人参加</w:t>
            </w:r>
            <w:r>
              <w:rPr>
                <w:rFonts w:ascii="宋体" w:hAnsi="宋体" w:hint="eastAsia"/>
                <w:sz w:val="24"/>
                <w:szCs w:val="24"/>
              </w:rPr>
              <w:t>谈判</w:t>
            </w:r>
            <w:r>
              <w:rPr>
                <w:rFonts w:ascii="宋体" w:hAnsi="宋体" w:hint="eastAsia"/>
                <w:sz w:val="24"/>
                <w:szCs w:val="24"/>
              </w:rPr>
              <w:t>只需提供本人身份证）；其他形式供应商参照法人企业执行；</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、供应商不得为“信用中国”网站（</w:t>
            </w:r>
            <w:r>
              <w:rPr>
                <w:rFonts w:ascii="宋体" w:hAnsi="宋体" w:hint="eastAsia"/>
                <w:sz w:val="24"/>
                <w:szCs w:val="24"/>
              </w:rPr>
              <w:t>www.creditchina.gov.cn</w:t>
            </w:r>
            <w:r>
              <w:rPr>
                <w:rFonts w:ascii="宋体" w:hAnsi="宋体" w:hint="eastAsia"/>
                <w:sz w:val="24"/>
                <w:szCs w:val="24"/>
              </w:rPr>
              <w:t>）中列入失信被执行人和</w:t>
            </w:r>
            <w:r>
              <w:rPr>
                <w:rFonts w:ascii="宋体" w:hAnsi="宋体" w:hint="eastAsia"/>
                <w:sz w:val="24"/>
                <w:szCs w:val="24"/>
              </w:rPr>
              <w:t>重大税收违法失信主体</w:t>
            </w:r>
            <w:r>
              <w:rPr>
                <w:rFonts w:ascii="宋体" w:hAnsi="宋体" w:hint="eastAsia"/>
                <w:sz w:val="24"/>
                <w:szCs w:val="24"/>
              </w:rPr>
              <w:t>的供应商，不得为中国政府采购网（</w:t>
            </w:r>
            <w:r>
              <w:rPr>
                <w:rFonts w:ascii="宋体" w:hAnsi="宋体" w:hint="eastAsia"/>
                <w:sz w:val="24"/>
                <w:szCs w:val="24"/>
              </w:rPr>
              <w:t>www.ccgp.gov.cn</w:t>
            </w:r>
            <w:r>
              <w:rPr>
                <w:rFonts w:ascii="宋体" w:hAnsi="宋体" w:hint="eastAsia"/>
                <w:sz w:val="24"/>
                <w:szCs w:val="24"/>
              </w:rPr>
              <w:t>）政府采购严重违法失信行为记录名单中被财政部门禁止参加政府采购活动的供应商；（以评审现场查询为准）</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9</w:t>
            </w:r>
            <w:r>
              <w:rPr>
                <w:rFonts w:ascii="宋体" w:hAnsi="宋体" w:hint="eastAsia"/>
                <w:sz w:val="24"/>
                <w:szCs w:val="24"/>
              </w:rPr>
              <w:t>、单位负责人为同一人或者存在控股、管理关系的不同单位，不得参加同一项目的</w:t>
            </w:r>
            <w:r>
              <w:rPr>
                <w:rFonts w:ascii="宋体" w:hAnsi="宋体" w:hint="eastAsia"/>
                <w:sz w:val="24"/>
                <w:szCs w:val="24"/>
              </w:rPr>
              <w:t>谈判</w:t>
            </w:r>
            <w:r>
              <w:rPr>
                <w:rFonts w:ascii="宋体" w:hAnsi="宋体" w:hint="eastAsia"/>
                <w:sz w:val="24"/>
                <w:szCs w:val="24"/>
              </w:rPr>
              <w:t>；</w:t>
            </w:r>
          </w:p>
          <w:p w:rsidR="000807DB" w:rsidRDefault="007D39E0">
            <w:pPr>
              <w:pStyle w:val="a0"/>
              <w:spacing w:line="360" w:lineRule="auto"/>
              <w:ind w:firstLineChars="200" w:firstLine="480"/>
            </w:pPr>
            <w:r>
              <w:rPr>
                <w:rFonts w:ascii="宋体" w:hAnsi="宋体" w:hint="eastAsia"/>
                <w:sz w:val="24"/>
                <w:szCs w:val="24"/>
              </w:rPr>
              <w:t>10</w:t>
            </w:r>
            <w:r>
              <w:rPr>
                <w:rFonts w:ascii="宋体" w:hAnsi="宋体" w:hint="eastAsia"/>
                <w:sz w:val="24"/>
                <w:szCs w:val="24"/>
              </w:rPr>
              <w:t>、落实政府采购政策需满足的资格要求：本项目为专门面向中小企业项目，供应商应为中型企业或小型、微型企业或监狱企业或残疾人福利性单位</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11</w:t>
            </w:r>
            <w:r>
              <w:rPr>
                <w:rFonts w:ascii="宋体" w:hAnsi="宋体" w:hint="eastAsia"/>
                <w:sz w:val="24"/>
                <w:szCs w:val="24"/>
              </w:rPr>
              <w:t>、本项目不接受联合体响应，不允许分包。</w:t>
            </w:r>
          </w:p>
          <w:p w:rsidR="000807DB" w:rsidRDefault="007D39E0">
            <w:pPr>
              <w:snapToGrid w:val="0"/>
              <w:spacing w:line="360" w:lineRule="auto"/>
              <w:ind w:firstLine="482"/>
              <w:rPr>
                <w:rFonts w:hAnsi="宋体"/>
                <w:b/>
                <w:sz w:val="24"/>
              </w:rPr>
            </w:pPr>
            <w:r>
              <w:rPr>
                <w:rFonts w:hAnsi="宋体" w:hint="eastAsia"/>
                <w:b/>
                <w:sz w:val="24"/>
              </w:rPr>
              <w:t>备注：分支机构参与</w:t>
            </w:r>
            <w:r>
              <w:rPr>
                <w:rFonts w:hAnsi="宋体" w:hint="eastAsia"/>
                <w:b/>
                <w:sz w:val="24"/>
              </w:rPr>
              <w:t>谈判</w:t>
            </w:r>
            <w:r>
              <w:rPr>
                <w:rFonts w:hAnsi="宋体" w:hint="eastAsia"/>
                <w:b/>
                <w:sz w:val="24"/>
              </w:rPr>
              <w:t>时，响应文件中应附法人出具的授权书。法人只能授权一家分支机构参与</w:t>
            </w:r>
            <w:r>
              <w:rPr>
                <w:rFonts w:hAnsi="宋体" w:hint="eastAsia"/>
                <w:b/>
                <w:sz w:val="24"/>
              </w:rPr>
              <w:t>谈判</w:t>
            </w:r>
            <w:r>
              <w:rPr>
                <w:rFonts w:hAnsi="宋体" w:hint="eastAsia"/>
                <w:b/>
                <w:sz w:val="24"/>
              </w:rPr>
              <w:t>，且不能与分支机构同时参与</w:t>
            </w:r>
            <w:r>
              <w:rPr>
                <w:rFonts w:hAnsi="宋体" w:hint="eastAsia"/>
                <w:b/>
                <w:sz w:val="24"/>
              </w:rPr>
              <w:t>谈判</w:t>
            </w:r>
            <w:r>
              <w:rPr>
                <w:rFonts w:hAnsi="宋体" w:hint="eastAsia"/>
                <w:b/>
                <w:sz w:val="24"/>
              </w:rPr>
              <w:t>。分支机构须提供自己的资格要求证明文件。</w:t>
            </w:r>
          </w:p>
          <w:p w:rsidR="000807DB" w:rsidRDefault="007D39E0">
            <w:pPr>
              <w:snapToGrid w:val="0"/>
              <w:spacing w:line="360" w:lineRule="auto"/>
              <w:ind w:firstLine="482"/>
              <w:rPr>
                <w:rFonts w:hAnsi="宋体"/>
                <w:b/>
                <w:sz w:val="24"/>
              </w:rPr>
            </w:pPr>
            <w:r>
              <w:rPr>
                <w:rFonts w:hAnsi="宋体" w:hint="eastAsia"/>
                <w:b/>
                <w:sz w:val="24"/>
              </w:rPr>
              <w:t>事业单位法人参与</w:t>
            </w:r>
            <w:r>
              <w:rPr>
                <w:rFonts w:hAnsi="宋体" w:hint="eastAsia"/>
                <w:b/>
                <w:sz w:val="24"/>
              </w:rPr>
              <w:t>谈判</w:t>
            </w:r>
            <w:r>
              <w:rPr>
                <w:rFonts w:hAnsi="宋体" w:hint="eastAsia"/>
                <w:b/>
                <w:sz w:val="24"/>
              </w:rPr>
              <w:t>可不提供财务状况报告、社会保障资金缴纳证明及税收缴纳证明。</w:t>
            </w:r>
          </w:p>
        </w:tc>
      </w:tr>
      <w:tr w:rsidR="000807DB">
        <w:trPr>
          <w:trHeight w:val="699"/>
          <w:jc w:val="center"/>
        </w:trPr>
        <w:tc>
          <w:tcPr>
            <w:tcW w:w="59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rPr>
            </w:pPr>
            <w:r>
              <w:rPr>
                <w:rFonts w:ascii="宋体" w:hint="eastAsia"/>
                <w:sz w:val="24"/>
              </w:rPr>
              <w:lastRenderedPageBreak/>
              <w:t>7</w:t>
            </w:r>
          </w:p>
        </w:tc>
        <w:tc>
          <w:tcPr>
            <w:tcW w:w="931"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rPr>
            </w:pPr>
            <w:r>
              <w:rPr>
                <w:rFonts w:ascii="宋体" w:hint="eastAsia"/>
                <w:sz w:val="24"/>
              </w:rPr>
              <w:t>14</w:t>
            </w:r>
          </w:p>
        </w:tc>
        <w:tc>
          <w:tcPr>
            <w:tcW w:w="7917"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sz w:val="24"/>
              </w:rPr>
            </w:pPr>
            <w:r>
              <w:rPr>
                <w:rFonts w:ascii="宋体" w:hAnsi="宋体" w:hint="eastAsia"/>
                <w:b/>
                <w:bCs/>
                <w:sz w:val="24"/>
              </w:rPr>
              <w:t>本项目不收取保证金。</w:t>
            </w:r>
          </w:p>
        </w:tc>
      </w:tr>
      <w:tr w:rsidR="000807DB">
        <w:trPr>
          <w:trHeight w:val="54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lastRenderedPageBreak/>
              <w:t>8</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15.1</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sz w:val="24"/>
              </w:rPr>
            </w:pPr>
            <w:r>
              <w:rPr>
                <w:rFonts w:ascii="宋体" w:hAnsi="宋体" w:hint="eastAsia"/>
                <w:sz w:val="24"/>
              </w:rPr>
              <w:t>谈判</w:t>
            </w:r>
            <w:r>
              <w:rPr>
                <w:rFonts w:ascii="宋体" w:hAnsi="宋体" w:hint="eastAsia"/>
                <w:sz w:val="24"/>
              </w:rPr>
              <w:t>有效期：从提交</w:t>
            </w:r>
            <w:r>
              <w:rPr>
                <w:rFonts w:ascii="宋体" w:hAnsi="宋体" w:hint="eastAsia"/>
                <w:sz w:val="24"/>
              </w:rPr>
              <w:t>谈判</w:t>
            </w:r>
            <w:r>
              <w:rPr>
                <w:rFonts w:ascii="宋体" w:hAnsi="宋体" w:hint="eastAsia"/>
                <w:sz w:val="24"/>
              </w:rPr>
              <w:t>响应文件的截止之日起</w:t>
            </w:r>
            <w:r>
              <w:rPr>
                <w:rFonts w:ascii="宋体" w:hAnsi="宋体" w:hint="eastAsia"/>
                <w:sz w:val="24"/>
              </w:rPr>
              <w:t>不少于</w:t>
            </w:r>
            <w:r>
              <w:rPr>
                <w:rFonts w:ascii="宋体" w:hAnsi="宋体" w:hint="eastAsia"/>
                <w:sz w:val="24"/>
              </w:rPr>
              <w:t>90</w:t>
            </w:r>
            <w:r>
              <w:rPr>
                <w:rFonts w:ascii="宋体" w:hAnsi="宋体" w:hint="eastAsia"/>
                <w:sz w:val="24"/>
              </w:rPr>
              <w:t>天。</w:t>
            </w:r>
          </w:p>
        </w:tc>
      </w:tr>
      <w:tr w:rsidR="000807DB">
        <w:trPr>
          <w:trHeight w:val="90"/>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9</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16</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sz w:val="24"/>
              </w:rPr>
            </w:pPr>
            <w:r>
              <w:rPr>
                <w:rFonts w:ascii="宋体" w:hint="eastAsia"/>
                <w:sz w:val="24"/>
              </w:rPr>
              <w:t>正本的份数：</w:t>
            </w:r>
            <w:r>
              <w:rPr>
                <w:rFonts w:ascii="宋体" w:hint="eastAsia"/>
                <w:sz w:val="24"/>
                <w:u w:val="single"/>
              </w:rPr>
              <w:t>壹</w:t>
            </w:r>
            <w:r>
              <w:rPr>
                <w:rFonts w:ascii="宋体" w:hint="eastAsia"/>
                <w:sz w:val="24"/>
              </w:rPr>
              <w:t>份；副本的份数</w:t>
            </w:r>
            <w:r>
              <w:rPr>
                <w:rFonts w:ascii="宋体"/>
                <w:sz w:val="24"/>
              </w:rPr>
              <w:t>:</w:t>
            </w:r>
            <w:r>
              <w:rPr>
                <w:rFonts w:ascii="宋体" w:hint="eastAsia"/>
                <w:sz w:val="24"/>
                <w:u w:val="single"/>
              </w:rPr>
              <w:t>贰</w:t>
            </w:r>
            <w:r>
              <w:rPr>
                <w:rFonts w:ascii="宋体" w:hint="eastAsia"/>
                <w:sz w:val="24"/>
              </w:rPr>
              <w:t>份；报价一览表：</w:t>
            </w:r>
            <w:r>
              <w:rPr>
                <w:rFonts w:ascii="宋体" w:hint="eastAsia"/>
                <w:sz w:val="24"/>
                <w:u w:val="single"/>
              </w:rPr>
              <w:t>壹</w:t>
            </w:r>
            <w:r>
              <w:rPr>
                <w:rFonts w:ascii="宋体" w:hint="eastAsia"/>
                <w:sz w:val="24"/>
              </w:rPr>
              <w:t>份。同时提供与正本内容一致的</w:t>
            </w:r>
            <w:r>
              <w:rPr>
                <w:rFonts w:hint="eastAsia"/>
                <w:spacing w:val="4"/>
                <w:sz w:val="24"/>
              </w:rPr>
              <w:t>电子版（</w:t>
            </w:r>
            <w:r>
              <w:rPr>
                <w:rFonts w:ascii="宋体" w:hint="eastAsia"/>
                <w:sz w:val="24"/>
              </w:rPr>
              <w:t>U</w:t>
            </w:r>
            <w:r>
              <w:rPr>
                <w:rFonts w:ascii="宋体" w:hint="eastAsia"/>
                <w:sz w:val="24"/>
              </w:rPr>
              <w:t>盘一份），并标注供应商全称、项目名称、项目编号，并与竞争性</w:t>
            </w:r>
            <w:r>
              <w:rPr>
                <w:rFonts w:ascii="宋体" w:hint="eastAsia"/>
                <w:sz w:val="24"/>
              </w:rPr>
              <w:t>谈判</w:t>
            </w:r>
            <w:r>
              <w:rPr>
                <w:rFonts w:ascii="宋体" w:hint="eastAsia"/>
                <w:sz w:val="24"/>
              </w:rPr>
              <w:t>响应文件同时递交。</w:t>
            </w:r>
            <w:r>
              <w:rPr>
                <w:rFonts w:ascii="宋体" w:hint="eastAsia"/>
                <w:sz w:val="24"/>
              </w:rPr>
              <w:t>谈判</w:t>
            </w:r>
            <w:r>
              <w:rPr>
                <w:rFonts w:ascii="宋体" w:hint="eastAsia"/>
                <w:sz w:val="24"/>
              </w:rPr>
              <w:t>响应文件双面打印，编制页码，</w:t>
            </w:r>
            <w:r>
              <w:rPr>
                <w:rFonts w:ascii="宋体" w:hAnsi="宋体" w:hint="eastAsia"/>
                <w:sz w:val="24"/>
              </w:rPr>
              <w:t>胶装成册。</w:t>
            </w:r>
          </w:p>
        </w:tc>
      </w:tr>
      <w:tr w:rsidR="000807DB">
        <w:trPr>
          <w:trHeight w:val="90"/>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10</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17</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color w:val="000000"/>
                <w:sz w:val="24"/>
              </w:rPr>
            </w:pPr>
            <w:r>
              <w:rPr>
                <w:rFonts w:ascii="宋体" w:hint="eastAsia"/>
                <w:color w:val="000000"/>
                <w:sz w:val="24"/>
              </w:rPr>
              <w:t>谈判</w:t>
            </w:r>
            <w:r>
              <w:rPr>
                <w:rFonts w:ascii="宋体" w:hint="eastAsia"/>
                <w:color w:val="000000"/>
                <w:sz w:val="24"/>
              </w:rPr>
              <w:t>响应文件正本、所有副本、电子版本、报价一览表分开密封装在单独的信封中（封袋不得有破损），且在信封上标明“正本”、“副本”、“电子版本”、“报价一览表”字样。封袋应加贴封条，并在封线处加盖</w:t>
            </w:r>
            <w:r>
              <w:rPr>
                <w:rFonts w:ascii="宋体" w:hint="eastAsia"/>
                <w:color w:val="000000"/>
                <w:sz w:val="24"/>
              </w:rPr>
              <w:t>谈判</w:t>
            </w:r>
            <w:r>
              <w:rPr>
                <w:rFonts w:ascii="宋体" w:hint="eastAsia"/>
                <w:color w:val="000000"/>
                <w:sz w:val="24"/>
              </w:rPr>
              <w:t>供应商公章，封袋正面要粘贴供应商名称、项目名称、项目编号等标识。</w:t>
            </w:r>
          </w:p>
          <w:p w:rsidR="000807DB" w:rsidRDefault="007D39E0">
            <w:pPr>
              <w:snapToGrid w:val="0"/>
              <w:spacing w:line="360" w:lineRule="auto"/>
              <w:rPr>
                <w:rFonts w:ascii="宋体" w:hAnsi="宋体"/>
                <w:sz w:val="24"/>
              </w:rPr>
            </w:pPr>
            <w:r>
              <w:rPr>
                <w:rFonts w:ascii="宋体" w:hAnsi="宋体" w:hint="eastAsia"/>
                <w:sz w:val="24"/>
              </w:rPr>
              <w:t>外层包装请按以下要求标记：</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 xml:space="preserve">1) </w:t>
            </w:r>
            <w:r>
              <w:rPr>
                <w:rFonts w:ascii="宋体" w:hAnsi="宋体" w:hint="eastAsia"/>
                <w:sz w:val="24"/>
              </w:rPr>
              <w:t>谈判</w:t>
            </w:r>
            <w:r>
              <w:rPr>
                <w:rFonts w:ascii="宋体" w:hAnsi="宋体" w:hint="eastAsia"/>
                <w:sz w:val="24"/>
              </w:rPr>
              <w:t>供应商的全称。</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 xml:space="preserve">2) </w:t>
            </w:r>
            <w:r>
              <w:rPr>
                <w:rFonts w:ascii="宋体" w:hAnsi="宋体" w:hint="eastAsia"/>
                <w:sz w:val="24"/>
              </w:rPr>
              <w:t>谈判</w:t>
            </w:r>
            <w:r>
              <w:rPr>
                <w:rFonts w:ascii="宋体" w:hAnsi="宋体" w:hint="eastAsia"/>
                <w:sz w:val="24"/>
              </w:rPr>
              <w:t>项目名称、项目编号。</w:t>
            </w:r>
          </w:p>
          <w:p w:rsidR="000807DB" w:rsidRDefault="007D39E0">
            <w:pPr>
              <w:snapToGrid w:val="0"/>
              <w:spacing w:line="360" w:lineRule="auto"/>
              <w:rPr>
                <w:rFonts w:ascii="宋体"/>
                <w:color w:val="000000"/>
                <w:sz w:val="24"/>
              </w:rPr>
            </w:pPr>
            <w:r>
              <w:rPr>
                <w:rFonts w:ascii="宋体" w:hAnsi="宋体" w:hint="eastAsia"/>
                <w:sz w:val="24"/>
              </w:rPr>
              <w:t>（</w:t>
            </w:r>
            <w:r>
              <w:rPr>
                <w:rFonts w:ascii="宋体" w:hAnsi="宋体" w:hint="eastAsia"/>
                <w:sz w:val="24"/>
              </w:rPr>
              <w:t>3</w:t>
            </w:r>
            <w:r>
              <w:rPr>
                <w:rFonts w:ascii="宋体" w:hAnsi="宋体" w:hint="eastAsia"/>
                <w:sz w:val="24"/>
              </w:rPr>
              <w:t>）正本、副本、电子版本、报价一览表</w:t>
            </w:r>
            <w:r>
              <w:rPr>
                <w:rFonts w:ascii="宋体" w:hAnsi="宋体" w:hint="eastAsia"/>
                <w:sz w:val="24"/>
              </w:rPr>
              <w:t xml:space="preserve"> </w:t>
            </w:r>
            <w:r>
              <w:rPr>
                <w:rFonts w:ascii="宋体" w:hAnsi="宋体" w:hint="eastAsia"/>
                <w:sz w:val="24"/>
              </w:rPr>
              <w:t>“请勿在</w:t>
            </w:r>
            <w:r>
              <w:rPr>
                <w:rFonts w:ascii="宋体" w:hAnsi="宋体" w:hint="eastAsia"/>
                <w:sz w:val="24"/>
                <w:u w:val="single"/>
              </w:rPr>
              <w:t>＿＿＿＿＿</w:t>
            </w:r>
            <w:r>
              <w:rPr>
                <w:rFonts w:ascii="宋体" w:hAnsi="宋体" w:hint="eastAsia"/>
                <w:sz w:val="24"/>
              </w:rPr>
              <w:t>(</w:t>
            </w:r>
            <w:r>
              <w:rPr>
                <w:rFonts w:ascii="宋体" w:hAnsi="宋体" w:hint="eastAsia"/>
                <w:sz w:val="24"/>
              </w:rPr>
              <w:t>谈判</w:t>
            </w:r>
            <w:r>
              <w:rPr>
                <w:rFonts w:ascii="宋体" w:hAnsi="宋体" w:hint="eastAsia"/>
                <w:sz w:val="24"/>
              </w:rPr>
              <w:t>时间</w:t>
            </w:r>
            <w:r>
              <w:rPr>
                <w:rFonts w:ascii="宋体" w:hAnsi="宋体" w:hint="eastAsia"/>
                <w:sz w:val="24"/>
              </w:rPr>
              <w:t>)</w:t>
            </w:r>
            <w:r>
              <w:rPr>
                <w:rFonts w:ascii="宋体" w:hAnsi="宋体" w:hint="eastAsia"/>
                <w:sz w:val="24"/>
              </w:rPr>
              <w:t>之前启封”。</w:t>
            </w:r>
          </w:p>
        </w:tc>
      </w:tr>
      <w:tr w:rsidR="000807DB">
        <w:trPr>
          <w:trHeight w:val="411"/>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11</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18.1</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color w:val="000000"/>
                <w:sz w:val="24"/>
              </w:rPr>
            </w:pPr>
            <w:r>
              <w:rPr>
                <w:rFonts w:ascii="宋体" w:hint="eastAsia"/>
                <w:color w:val="000000"/>
                <w:sz w:val="24"/>
              </w:rPr>
              <w:t>谈判</w:t>
            </w:r>
            <w:r>
              <w:rPr>
                <w:rFonts w:ascii="宋体" w:hint="eastAsia"/>
                <w:color w:val="000000"/>
                <w:sz w:val="24"/>
              </w:rPr>
              <w:t>响应文件递交截止时间：</w:t>
            </w:r>
            <w:r>
              <w:rPr>
                <w:rFonts w:ascii="宋体" w:hint="eastAsia"/>
                <w:color w:val="000000"/>
                <w:sz w:val="24"/>
              </w:rPr>
              <w:t>202</w:t>
            </w:r>
            <w:r>
              <w:rPr>
                <w:rFonts w:ascii="宋体" w:hint="eastAsia"/>
                <w:color w:val="000000"/>
                <w:sz w:val="24"/>
              </w:rPr>
              <w:t>2</w:t>
            </w:r>
            <w:r>
              <w:rPr>
                <w:rFonts w:ascii="宋体" w:hint="eastAsia"/>
                <w:color w:val="000000"/>
                <w:sz w:val="24"/>
              </w:rPr>
              <w:t>年</w:t>
            </w:r>
            <w:r>
              <w:rPr>
                <w:rFonts w:ascii="宋体" w:hint="eastAsia"/>
                <w:color w:val="000000"/>
                <w:sz w:val="24"/>
              </w:rPr>
              <w:t>7</w:t>
            </w:r>
            <w:r>
              <w:rPr>
                <w:rFonts w:ascii="宋体" w:hint="eastAsia"/>
                <w:color w:val="000000"/>
                <w:sz w:val="24"/>
              </w:rPr>
              <w:t>月</w:t>
            </w:r>
            <w:r>
              <w:rPr>
                <w:rFonts w:ascii="宋体" w:hint="eastAsia"/>
                <w:color w:val="000000"/>
                <w:sz w:val="24"/>
              </w:rPr>
              <w:t>19</w:t>
            </w:r>
            <w:r>
              <w:rPr>
                <w:rFonts w:ascii="宋体" w:hint="eastAsia"/>
                <w:color w:val="000000"/>
                <w:sz w:val="24"/>
              </w:rPr>
              <w:t>日</w:t>
            </w:r>
            <w:r>
              <w:rPr>
                <w:rFonts w:ascii="宋体" w:hint="eastAsia"/>
                <w:color w:val="000000"/>
                <w:sz w:val="24"/>
              </w:rPr>
              <w:t>09</w:t>
            </w:r>
            <w:r>
              <w:rPr>
                <w:rFonts w:ascii="宋体" w:hint="eastAsia"/>
                <w:color w:val="000000"/>
                <w:sz w:val="24"/>
              </w:rPr>
              <w:t>：</w:t>
            </w:r>
            <w:r>
              <w:rPr>
                <w:rFonts w:ascii="宋体" w:hint="eastAsia"/>
                <w:color w:val="000000"/>
                <w:sz w:val="24"/>
              </w:rPr>
              <w:t>30</w:t>
            </w:r>
            <w:r>
              <w:rPr>
                <w:rFonts w:ascii="宋体" w:hint="eastAsia"/>
                <w:color w:val="000000"/>
                <w:sz w:val="24"/>
              </w:rPr>
              <w:t>分</w:t>
            </w:r>
            <w:r>
              <w:rPr>
                <w:rFonts w:ascii="宋体" w:hint="eastAsia"/>
                <w:color w:val="000000"/>
                <w:sz w:val="24"/>
              </w:rPr>
              <w:t>(</w:t>
            </w:r>
            <w:r>
              <w:rPr>
                <w:rFonts w:ascii="宋体" w:hint="eastAsia"/>
                <w:color w:val="000000"/>
                <w:sz w:val="24"/>
              </w:rPr>
              <w:t>北京时间</w:t>
            </w:r>
            <w:r>
              <w:rPr>
                <w:rFonts w:ascii="宋体" w:hint="eastAsia"/>
                <w:color w:val="000000"/>
                <w:sz w:val="24"/>
              </w:rPr>
              <w:t>)</w:t>
            </w:r>
          </w:p>
          <w:p w:rsidR="000807DB" w:rsidRDefault="007D39E0">
            <w:pPr>
              <w:snapToGrid w:val="0"/>
              <w:spacing w:line="360" w:lineRule="auto"/>
              <w:rPr>
                <w:rFonts w:ascii="宋体"/>
                <w:color w:val="000000"/>
                <w:sz w:val="24"/>
              </w:rPr>
            </w:pPr>
            <w:r>
              <w:rPr>
                <w:rFonts w:ascii="宋体" w:hint="eastAsia"/>
                <w:color w:val="000000"/>
                <w:sz w:val="24"/>
              </w:rPr>
              <w:t>竞争性</w:t>
            </w:r>
            <w:r>
              <w:rPr>
                <w:rFonts w:ascii="宋体" w:hint="eastAsia"/>
                <w:color w:val="000000"/>
                <w:sz w:val="24"/>
              </w:rPr>
              <w:t>谈判</w:t>
            </w:r>
            <w:r>
              <w:rPr>
                <w:rFonts w:ascii="宋体" w:hint="eastAsia"/>
                <w:color w:val="000000"/>
                <w:sz w:val="24"/>
              </w:rPr>
              <w:t>响应文件递交地址：西安市含光路广丰国际一区</w:t>
            </w:r>
            <w:r>
              <w:rPr>
                <w:rFonts w:ascii="宋体" w:hint="eastAsia"/>
                <w:color w:val="000000"/>
                <w:sz w:val="24"/>
              </w:rPr>
              <w:t>14</w:t>
            </w:r>
            <w:r>
              <w:rPr>
                <w:rFonts w:ascii="宋体" w:hint="eastAsia"/>
                <w:color w:val="000000"/>
                <w:sz w:val="24"/>
              </w:rPr>
              <w:t>层</w:t>
            </w:r>
            <w:r>
              <w:rPr>
                <w:rFonts w:ascii="宋体" w:hint="eastAsia"/>
                <w:color w:val="000000"/>
                <w:sz w:val="24"/>
              </w:rPr>
              <w:t>1</w:t>
            </w:r>
            <w:r>
              <w:rPr>
                <w:rFonts w:ascii="宋体" w:hint="eastAsia"/>
                <w:color w:val="000000"/>
                <w:sz w:val="24"/>
              </w:rPr>
              <w:t>号会议室。</w:t>
            </w:r>
          </w:p>
          <w:p w:rsidR="000807DB" w:rsidRDefault="007D39E0">
            <w:pPr>
              <w:snapToGrid w:val="0"/>
              <w:spacing w:line="360" w:lineRule="auto"/>
              <w:rPr>
                <w:rFonts w:ascii="宋体"/>
                <w:color w:val="000000"/>
                <w:sz w:val="24"/>
              </w:rPr>
            </w:pPr>
            <w:r>
              <w:rPr>
                <w:rFonts w:ascii="宋体" w:hint="eastAsia"/>
                <w:color w:val="000000"/>
                <w:sz w:val="24"/>
              </w:rPr>
              <w:t>竞争性</w:t>
            </w:r>
            <w:r>
              <w:rPr>
                <w:rFonts w:ascii="宋体" w:hint="eastAsia"/>
                <w:color w:val="000000"/>
                <w:sz w:val="24"/>
              </w:rPr>
              <w:t>谈判</w:t>
            </w:r>
            <w:r>
              <w:rPr>
                <w:rFonts w:ascii="宋体" w:hint="eastAsia"/>
                <w:color w:val="000000"/>
                <w:sz w:val="24"/>
              </w:rPr>
              <w:t>响应文件接收人：陕西诠睿项目管理有限公司</w:t>
            </w:r>
          </w:p>
        </w:tc>
      </w:tr>
      <w:tr w:rsidR="000807DB">
        <w:trPr>
          <w:trHeight w:val="882"/>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12</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18</w:t>
            </w:r>
            <w:r>
              <w:rPr>
                <w:rFonts w:ascii="宋体"/>
                <w:sz w:val="24"/>
              </w:rPr>
              <w:t>.1</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color w:val="000000"/>
                <w:sz w:val="24"/>
              </w:rPr>
            </w:pPr>
            <w:r>
              <w:rPr>
                <w:rFonts w:ascii="宋体" w:hint="eastAsia"/>
                <w:color w:val="000000"/>
                <w:sz w:val="24"/>
              </w:rPr>
              <w:t>谈判</w:t>
            </w:r>
            <w:r>
              <w:rPr>
                <w:rFonts w:ascii="宋体" w:hint="eastAsia"/>
                <w:color w:val="000000"/>
                <w:sz w:val="24"/>
              </w:rPr>
              <w:t>时间：</w:t>
            </w:r>
            <w:r>
              <w:rPr>
                <w:rFonts w:ascii="宋体" w:hint="eastAsia"/>
                <w:color w:val="000000"/>
                <w:sz w:val="24"/>
              </w:rPr>
              <w:t>202</w:t>
            </w:r>
            <w:r>
              <w:rPr>
                <w:rFonts w:ascii="宋体" w:hint="eastAsia"/>
                <w:color w:val="000000"/>
                <w:sz w:val="24"/>
              </w:rPr>
              <w:t>2</w:t>
            </w:r>
            <w:r>
              <w:rPr>
                <w:rFonts w:ascii="宋体" w:hint="eastAsia"/>
                <w:color w:val="000000"/>
                <w:sz w:val="24"/>
              </w:rPr>
              <w:t>年</w:t>
            </w:r>
            <w:r>
              <w:rPr>
                <w:rFonts w:ascii="宋体" w:hint="eastAsia"/>
                <w:color w:val="000000"/>
                <w:sz w:val="24"/>
              </w:rPr>
              <w:t>7</w:t>
            </w:r>
            <w:r>
              <w:rPr>
                <w:rFonts w:ascii="宋体" w:hint="eastAsia"/>
                <w:color w:val="000000"/>
                <w:sz w:val="24"/>
              </w:rPr>
              <w:t>月</w:t>
            </w:r>
            <w:r>
              <w:rPr>
                <w:rFonts w:ascii="宋体" w:hint="eastAsia"/>
                <w:color w:val="000000"/>
                <w:sz w:val="24"/>
              </w:rPr>
              <w:t>19</w:t>
            </w:r>
            <w:r>
              <w:rPr>
                <w:rFonts w:ascii="宋体" w:hint="eastAsia"/>
                <w:color w:val="000000"/>
                <w:sz w:val="24"/>
              </w:rPr>
              <w:t>日</w:t>
            </w:r>
            <w:r>
              <w:rPr>
                <w:rFonts w:ascii="宋体" w:hint="eastAsia"/>
                <w:color w:val="000000"/>
                <w:sz w:val="24"/>
              </w:rPr>
              <w:t>09</w:t>
            </w:r>
            <w:r>
              <w:rPr>
                <w:rFonts w:ascii="宋体" w:hint="eastAsia"/>
                <w:color w:val="000000"/>
                <w:sz w:val="24"/>
              </w:rPr>
              <w:t>：</w:t>
            </w:r>
            <w:r>
              <w:rPr>
                <w:rFonts w:ascii="宋体" w:hint="eastAsia"/>
                <w:color w:val="000000"/>
                <w:sz w:val="24"/>
              </w:rPr>
              <w:t>30</w:t>
            </w:r>
            <w:r>
              <w:rPr>
                <w:rFonts w:ascii="宋体" w:hint="eastAsia"/>
                <w:color w:val="000000"/>
                <w:sz w:val="24"/>
              </w:rPr>
              <w:t>分</w:t>
            </w:r>
            <w:r>
              <w:rPr>
                <w:rFonts w:ascii="宋体" w:hint="eastAsia"/>
                <w:color w:val="000000"/>
                <w:sz w:val="24"/>
              </w:rPr>
              <w:t>(</w:t>
            </w:r>
            <w:r>
              <w:rPr>
                <w:rFonts w:ascii="宋体" w:hint="eastAsia"/>
                <w:color w:val="000000"/>
                <w:sz w:val="24"/>
              </w:rPr>
              <w:t>北京时间</w:t>
            </w:r>
            <w:r>
              <w:rPr>
                <w:rFonts w:ascii="宋体" w:hint="eastAsia"/>
                <w:color w:val="000000"/>
                <w:sz w:val="24"/>
              </w:rPr>
              <w:t>)</w:t>
            </w:r>
          </w:p>
          <w:p w:rsidR="000807DB" w:rsidRDefault="007D39E0">
            <w:pPr>
              <w:snapToGrid w:val="0"/>
              <w:spacing w:line="360" w:lineRule="auto"/>
              <w:rPr>
                <w:rFonts w:ascii="宋体"/>
                <w:color w:val="000000"/>
                <w:sz w:val="24"/>
              </w:rPr>
            </w:pPr>
            <w:r>
              <w:rPr>
                <w:rFonts w:ascii="宋体" w:hint="eastAsia"/>
                <w:color w:val="000000"/>
                <w:sz w:val="24"/>
              </w:rPr>
              <w:t>谈判</w:t>
            </w:r>
            <w:r>
              <w:rPr>
                <w:rFonts w:ascii="宋体" w:hint="eastAsia"/>
                <w:color w:val="000000"/>
                <w:sz w:val="24"/>
              </w:rPr>
              <w:t>地点：西安市含光路广丰国际一区</w:t>
            </w:r>
            <w:r>
              <w:rPr>
                <w:rFonts w:ascii="宋体" w:hint="eastAsia"/>
                <w:color w:val="000000"/>
                <w:sz w:val="24"/>
              </w:rPr>
              <w:t>14</w:t>
            </w:r>
            <w:r>
              <w:rPr>
                <w:rFonts w:ascii="宋体" w:hint="eastAsia"/>
                <w:color w:val="000000"/>
                <w:sz w:val="24"/>
              </w:rPr>
              <w:t>层</w:t>
            </w:r>
            <w:r>
              <w:rPr>
                <w:rFonts w:ascii="宋体" w:hint="eastAsia"/>
                <w:color w:val="000000"/>
                <w:sz w:val="24"/>
              </w:rPr>
              <w:t>1</w:t>
            </w:r>
            <w:r>
              <w:rPr>
                <w:rFonts w:ascii="宋体" w:hint="eastAsia"/>
                <w:color w:val="000000"/>
                <w:sz w:val="24"/>
              </w:rPr>
              <w:t>号会议室。</w:t>
            </w:r>
          </w:p>
        </w:tc>
      </w:tr>
      <w:tr w:rsidR="000807DB">
        <w:trPr>
          <w:trHeight w:val="882"/>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13</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19.2</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color w:val="000000"/>
                <w:sz w:val="24"/>
              </w:rPr>
            </w:pPr>
            <w:r>
              <w:rPr>
                <w:rFonts w:ascii="宋体" w:hAnsi="宋体" w:hint="eastAsia"/>
                <w:sz w:val="24"/>
                <w:szCs w:val="24"/>
              </w:rPr>
              <w:t>供应商须在投标文件递交截止时间</w:t>
            </w:r>
            <w:r>
              <w:rPr>
                <w:rFonts w:ascii="宋体" w:hAnsi="宋体" w:hint="eastAsia"/>
                <w:sz w:val="24"/>
                <w:szCs w:val="24"/>
              </w:rPr>
              <w:t>1</w:t>
            </w:r>
            <w:r>
              <w:rPr>
                <w:rFonts w:ascii="宋体" w:hAnsi="宋体" w:hint="eastAsia"/>
                <w:sz w:val="24"/>
                <w:szCs w:val="24"/>
              </w:rPr>
              <w:t>日前，向采购代理机构提交书面的“确认通知（格式内容附后）”，提交确认通知内容为“不参加”的供应商，采购人、采购代理机构有权拒绝接收该供应商的</w:t>
            </w:r>
            <w:r>
              <w:rPr>
                <w:rFonts w:ascii="宋体" w:hAnsi="宋体" w:hint="eastAsia"/>
                <w:sz w:val="24"/>
                <w:szCs w:val="24"/>
              </w:rPr>
              <w:t>谈判</w:t>
            </w:r>
            <w:r>
              <w:rPr>
                <w:rFonts w:ascii="宋体" w:hAnsi="宋体" w:hint="eastAsia"/>
                <w:sz w:val="24"/>
                <w:szCs w:val="24"/>
              </w:rPr>
              <w:t>响应文件。未提交确认通知且未参加本项目</w:t>
            </w:r>
            <w:r>
              <w:rPr>
                <w:rFonts w:ascii="宋体" w:hAnsi="宋体" w:hint="eastAsia"/>
                <w:sz w:val="24"/>
                <w:szCs w:val="24"/>
              </w:rPr>
              <w:t>谈判</w:t>
            </w:r>
            <w:r>
              <w:rPr>
                <w:rFonts w:ascii="宋体" w:hAnsi="宋体" w:hint="eastAsia"/>
                <w:sz w:val="24"/>
                <w:szCs w:val="24"/>
              </w:rPr>
              <w:t>的供应商，采购代理机构有权向财政部门反应情况。</w:t>
            </w:r>
          </w:p>
        </w:tc>
      </w:tr>
      <w:tr w:rsidR="000807DB">
        <w:trPr>
          <w:trHeight w:val="406"/>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sz w:val="24"/>
              </w:rPr>
            </w:pPr>
            <w:r>
              <w:rPr>
                <w:rFonts w:ascii="宋体" w:hint="eastAsia"/>
                <w:sz w:val="24"/>
              </w:rPr>
              <w:t>14</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2</w:t>
            </w:r>
            <w:r>
              <w:rPr>
                <w:rFonts w:ascii="宋体" w:hint="eastAsia"/>
                <w:sz w:val="24"/>
              </w:rPr>
              <w:t>5</w:t>
            </w:r>
            <w:r>
              <w:rPr>
                <w:rFonts w:ascii="宋体" w:hint="eastAsia"/>
                <w:sz w:val="24"/>
              </w:rPr>
              <w:t>.1</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b/>
                <w:color w:val="000000"/>
                <w:sz w:val="24"/>
              </w:rPr>
            </w:pPr>
            <w:r>
              <w:rPr>
                <w:rFonts w:ascii="宋体" w:hint="eastAsia"/>
                <w:b/>
                <w:color w:val="000000"/>
                <w:sz w:val="24"/>
              </w:rPr>
              <w:t>评审方法：</w:t>
            </w:r>
            <w:r>
              <w:rPr>
                <w:rFonts w:ascii="宋体" w:hint="eastAsia"/>
                <w:b/>
                <w:color w:val="000000"/>
                <w:sz w:val="24"/>
              </w:rPr>
              <w:t>最低评标价法</w:t>
            </w:r>
            <w:r>
              <w:rPr>
                <w:rFonts w:ascii="宋体" w:hint="eastAsia"/>
                <w:b/>
                <w:color w:val="000000"/>
                <w:sz w:val="24"/>
              </w:rPr>
              <w:t>（详见第五章）。</w:t>
            </w:r>
          </w:p>
        </w:tc>
      </w:tr>
      <w:tr w:rsidR="000807DB">
        <w:trPr>
          <w:trHeight w:val="413"/>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15</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29</w:t>
            </w:r>
            <w:r>
              <w:rPr>
                <w:rFonts w:ascii="宋体" w:hint="eastAsia"/>
                <w:sz w:val="24"/>
              </w:rPr>
              <w:t>.3</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color w:val="000000"/>
                <w:sz w:val="24"/>
              </w:rPr>
            </w:pPr>
            <w:r>
              <w:rPr>
                <w:rFonts w:ascii="宋体" w:hint="eastAsia"/>
                <w:color w:val="000000"/>
                <w:sz w:val="24"/>
              </w:rPr>
              <w:t>成交供应商自采购合同签订之日起二个工作日内向采购代理机构提供采购合同壹份。</w:t>
            </w:r>
          </w:p>
        </w:tc>
      </w:tr>
      <w:tr w:rsidR="000807DB">
        <w:trPr>
          <w:trHeight w:val="844"/>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16</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sz w:val="24"/>
              </w:rPr>
            </w:pPr>
            <w:r>
              <w:rPr>
                <w:rFonts w:ascii="宋体" w:hint="eastAsia"/>
                <w:sz w:val="24"/>
              </w:rPr>
              <w:t>30</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color w:val="000000"/>
                <w:sz w:val="24"/>
              </w:rPr>
            </w:pPr>
            <w:r>
              <w:rPr>
                <w:rFonts w:ascii="宋体" w:hint="eastAsia"/>
                <w:color w:val="000000"/>
                <w:sz w:val="24"/>
              </w:rPr>
              <w:t>成交</w:t>
            </w:r>
            <w:r>
              <w:rPr>
                <w:rFonts w:ascii="宋体" w:hint="eastAsia"/>
                <w:color w:val="000000"/>
                <w:sz w:val="24"/>
              </w:rPr>
              <w:t>代理服务费：</w:t>
            </w:r>
            <w:r>
              <w:rPr>
                <w:rFonts w:ascii="宋体" w:hint="eastAsia"/>
                <w:color w:val="000000"/>
                <w:sz w:val="24"/>
              </w:rPr>
              <w:t xml:space="preserve"> </w:t>
            </w:r>
          </w:p>
          <w:p w:rsidR="000807DB" w:rsidRDefault="007D39E0">
            <w:pPr>
              <w:widowControl/>
              <w:numPr>
                <w:ilvl w:val="0"/>
                <w:numId w:val="2"/>
              </w:numPr>
              <w:tabs>
                <w:tab w:val="left" w:pos="312"/>
              </w:tabs>
              <w:snapToGrid w:val="0"/>
              <w:spacing w:line="360" w:lineRule="auto"/>
              <w:jc w:val="left"/>
              <w:rPr>
                <w:rFonts w:ascii="宋体"/>
                <w:color w:val="000000"/>
                <w:sz w:val="24"/>
              </w:rPr>
            </w:pPr>
            <w:r>
              <w:rPr>
                <w:rFonts w:ascii="宋体" w:hint="eastAsia"/>
                <w:color w:val="000000"/>
                <w:sz w:val="24"/>
              </w:rPr>
              <w:t>成交单位在领取成交通知书前，须向采购代理机构一次性支付代理服务</w:t>
            </w:r>
            <w:r>
              <w:rPr>
                <w:rFonts w:ascii="宋体" w:hint="eastAsia"/>
                <w:color w:val="000000"/>
                <w:sz w:val="24"/>
              </w:rPr>
              <w:lastRenderedPageBreak/>
              <w:t>费。</w:t>
            </w:r>
          </w:p>
          <w:p w:rsidR="000807DB" w:rsidRDefault="007D39E0">
            <w:pPr>
              <w:widowControl/>
              <w:snapToGrid w:val="0"/>
              <w:spacing w:line="360" w:lineRule="auto"/>
              <w:jc w:val="left"/>
              <w:rPr>
                <w:rFonts w:ascii="宋体"/>
                <w:color w:val="000000"/>
                <w:sz w:val="24"/>
              </w:rPr>
            </w:pPr>
            <w:r>
              <w:rPr>
                <w:rFonts w:ascii="宋体" w:hint="eastAsia"/>
                <w:color w:val="000000"/>
                <w:sz w:val="24"/>
              </w:rPr>
              <w:t xml:space="preserve">2. </w:t>
            </w:r>
            <w:r>
              <w:rPr>
                <w:rFonts w:ascii="宋体" w:hint="eastAsia"/>
                <w:color w:val="000000"/>
                <w:sz w:val="24"/>
              </w:rPr>
              <w:t>代理服务费金额：</w:t>
            </w:r>
            <w:r>
              <w:rPr>
                <w:rFonts w:ascii="宋体" w:hAnsi="宋体" w:hint="eastAsia"/>
                <w:sz w:val="24"/>
                <w:szCs w:val="24"/>
              </w:rPr>
              <w:t>参照国家发展计划委员会计价格【</w:t>
            </w:r>
            <w:r>
              <w:rPr>
                <w:rFonts w:ascii="宋体" w:hAnsi="宋体" w:hint="eastAsia"/>
                <w:sz w:val="24"/>
                <w:szCs w:val="24"/>
              </w:rPr>
              <w:t>2002</w:t>
            </w:r>
            <w:r>
              <w:rPr>
                <w:rFonts w:ascii="宋体" w:hAnsi="宋体" w:hint="eastAsia"/>
                <w:sz w:val="24"/>
                <w:szCs w:val="24"/>
              </w:rPr>
              <w:t>】</w:t>
            </w:r>
            <w:r>
              <w:rPr>
                <w:rFonts w:ascii="宋体" w:hAnsi="宋体" w:hint="eastAsia"/>
                <w:sz w:val="24"/>
                <w:szCs w:val="24"/>
              </w:rPr>
              <w:t>1980</w:t>
            </w:r>
            <w:r>
              <w:rPr>
                <w:rFonts w:ascii="宋体" w:hAnsi="宋体" w:hint="eastAsia"/>
                <w:sz w:val="24"/>
                <w:szCs w:val="24"/>
              </w:rPr>
              <w:t>号文件及国家发展和改革委员会办公厅颁发的《关于</w:t>
            </w:r>
            <w:r>
              <w:rPr>
                <w:rFonts w:ascii="宋体" w:hAnsi="宋体" w:hint="eastAsia"/>
                <w:sz w:val="24"/>
                <w:szCs w:val="24"/>
              </w:rPr>
              <w:t>谈判</w:t>
            </w:r>
            <w:r>
              <w:rPr>
                <w:rFonts w:ascii="宋体" w:hAnsi="宋体" w:hint="eastAsia"/>
                <w:sz w:val="24"/>
                <w:szCs w:val="24"/>
              </w:rPr>
              <w:t>代理服务收费有关问题的通知》（发改价格【</w:t>
            </w:r>
            <w:r>
              <w:rPr>
                <w:rFonts w:ascii="宋体" w:hAnsi="宋体" w:hint="eastAsia"/>
                <w:sz w:val="24"/>
                <w:szCs w:val="24"/>
              </w:rPr>
              <w:t>2011</w:t>
            </w:r>
            <w:r>
              <w:rPr>
                <w:rFonts w:ascii="宋体" w:hAnsi="宋体" w:hint="eastAsia"/>
                <w:sz w:val="24"/>
                <w:szCs w:val="24"/>
              </w:rPr>
              <w:t>】</w:t>
            </w:r>
            <w:r>
              <w:rPr>
                <w:rFonts w:ascii="宋体" w:hAnsi="宋体" w:hint="eastAsia"/>
                <w:sz w:val="24"/>
                <w:szCs w:val="24"/>
              </w:rPr>
              <w:t>534</w:t>
            </w:r>
            <w:r>
              <w:rPr>
                <w:rFonts w:ascii="宋体" w:hAnsi="宋体" w:hint="eastAsia"/>
                <w:sz w:val="24"/>
                <w:szCs w:val="24"/>
              </w:rPr>
              <w:t>号）的规定</w:t>
            </w:r>
            <w:r>
              <w:rPr>
                <w:rFonts w:ascii="宋体" w:hAnsi="宋体" w:hint="eastAsia"/>
                <w:sz w:val="24"/>
                <w:szCs w:val="24"/>
              </w:rPr>
              <w:t>标准</w:t>
            </w:r>
            <w:r>
              <w:rPr>
                <w:rFonts w:ascii="宋体" w:hAnsi="宋体" w:hint="eastAsia"/>
                <w:sz w:val="24"/>
                <w:szCs w:val="24"/>
              </w:rPr>
              <w:t>，不足捌仟元按捌仟元收取</w:t>
            </w:r>
            <w:r>
              <w:rPr>
                <w:rFonts w:ascii="宋体" w:hint="eastAsia"/>
                <w:color w:val="000000"/>
                <w:sz w:val="24"/>
              </w:rPr>
              <w:t>。</w:t>
            </w:r>
          </w:p>
          <w:p w:rsidR="000807DB" w:rsidRDefault="007D39E0">
            <w:pPr>
              <w:widowControl/>
              <w:snapToGrid w:val="0"/>
              <w:spacing w:line="360" w:lineRule="auto"/>
              <w:jc w:val="left"/>
              <w:rPr>
                <w:rFonts w:ascii="宋体"/>
                <w:color w:val="000000"/>
                <w:sz w:val="24"/>
              </w:rPr>
            </w:pPr>
            <w:r>
              <w:rPr>
                <w:rFonts w:ascii="宋体" w:hint="eastAsia"/>
                <w:color w:val="000000"/>
                <w:sz w:val="24"/>
              </w:rPr>
              <w:t>3</w:t>
            </w:r>
            <w:r>
              <w:rPr>
                <w:rFonts w:ascii="宋体" w:hint="eastAsia"/>
                <w:color w:val="000000"/>
                <w:sz w:val="24"/>
              </w:rPr>
              <w:t>、代理服务费缴纳账户信息：</w:t>
            </w:r>
          </w:p>
          <w:p w:rsidR="000807DB" w:rsidRDefault="007D39E0">
            <w:pPr>
              <w:widowControl/>
              <w:snapToGrid w:val="0"/>
              <w:spacing w:line="360" w:lineRule="auto"/>
              <w:jc w:val="left"/>
              <w:rPr>
                <w:rFonts w:ascii="宋体"/>
                <w:color w:val="000000"/>
                <w:sz w:val="24"/>
              </w:rPr>
            </w:pPr>
            <w:r>
              <w:rPr>
                <w:rFonts w:ascii="宋体" w:hint="eastAsia"/>
                <w:color w:val="000000"/>
                <w:sz w:val="24"/>
              </w:rPr>
              <w:t xml:space="preserve">   </w:t>
            </w:r>
            <w:r>
              <w:rPr>
                <w:rFonts w:ascii="宋体" w:hint="eastAsia"/>
                <w:color w:val="000000"/>
                <w:sz w:val="24"/>
              </w:rPr>
              <w:t>户名：陕西诠睿项目管理有限公司</w:t>
            </w:r>
          </w:p>
          <w:p w:rsidR="000807DB" w:rsidRDefault="007D39E0">
            <w:pPr>
              <w:widowControl/>
              <w:snapToGrid w:val="0"/>
              <w:spacing w:line="360" w:lineRule="auto"/>
              <w:ind w:firstLineChars="150" w:firstLine="360"/>
              <w:jc w:val="left"/>
              <w:rPr>
                <w:rFonts w:ascii="宋体"/>
                <w:color w:val="000000"/>
                <w:sz w:val="24"/>
              </w:rPr>
            </w:pPr>
            <w:r>
              <w:rPr>
                <w:rFonts w:ascii="宋体" w:hint="eastAsia"/>
                <w:color w:val="000000"/>
                <w:sz w:val="24"/>
              </w:rPr>
              <w:t>开户行名称</w:t>
            </w:r>
            <w:r>
              <w:rPr>
                <w:rFonts w:ascii="宋体" w:hint="eastAsia"/>
                <w:color w:val="000000"/>
                <w:sz w:val="24"/>
              </w:rPr>
              <w:t xml:space="preserve">: </w:t>
            </w:r>
            <w:r>
              <w:rPr>
                <w:rFonts w:ascii="宋体" w:hint="eastAsia"/>
                <w:color w:val="000000"/>
                <w:sz w:val="24"/>
              </w:rPr>
              <w:t>中国建设银行股份有限公司西安莲湖路支行</w:t>
            </w:r>
          </w:p>
          <w:p w:rsidR="000807DB" w:rsidRDefault="007D39E0">
            <w:pPr>
              <w:widowControl/>
              <w:snapToGrid w:val="0"/>
              <w:spacing w:line="360" w:lineRule="auto"/>
              <w:ind w:firstLineChars="150" w:firstLine="360"/>
              <w:jc w:val="left"/>
              <w:rPr>
                <w:rFonts w:ascii="宋体"/>
                <w:color w:val="000000"/>
                <w:sz w:val="24"/>
              </w:rPr>
            </w:pPr>
            <w:r>
              <w:rPr>
                <w:rFonts w:ascii="宋体" w:hint="eastAsia"/>
                <w:color w:val="000000"/>
                <w:sz w:val="24"/>
              </w:rPr>
              <w:t>账号：</w:t>
            </w:r>
            <w:r>
              <w:rPr>
                <w:rFonts w:ascii="宋体" w:hint="eastAsia"/>
                <w:color w:val="000000"/>
                <w:sz w:val="24"/>
              </w:rPr>
              <w:t>61050171390000000144</w:t>
            </w:r>
          </w:p>
          <w:p w:rsidR="000807DB" w:rsidRDefault="007D39E0">
            <w:pPr>
              <w:widowControl/>
              <w:snapToGrid w:val="0"/>
              <w:spacing w:line="360" w:lineRule="auto"/>
              <w:jc w:val="left"/>
              <w:rPr>
                <w:rFonts w:ascii="宋体"/>
                <w:color w:val="000000"/>
                <w:sz w:val="24"/>
              </w:rPr>
            </w:pPr>
            <w:r>
              <w:rPr>
                <w:rFonts w:ascii="宋体" w:hint="eastAsia"/>
                <w:color w:val="000000"/>
                <w:sz w:val="24"/>
              </w:rPr>
              <w:t>4</w:t>
            </w:r>
            <w:r>
              <w:rPr>
                <w:rFonts w:ascii="宋体" w:hint="eastAsia"/>
                <w:color w:val="000000"/>
                <w:sz w:val="24"/>
              </w:rPr>
              <w:t>、代理服务费查询到帐请致电财务部，联系</w:t>
            </w:r>
            <w:r>
              <w:rPr>
                <w:rFonts w:ascii="宋体" w:hint="eastAsia"/>
                <w:color w:val="000000"/>
                <w:sz w:val="24"/>
              </w:rPr>
              <w:t>电话：</w:t>
            </w:r>
            <w:r>
              <w:rPr>
                <w:rFonts w:ascii="宋体" w:hint="eastAsia"/>
                <w:color w:val="000000"/>
                <w:sz w:val="24"/>
              </w:rPr>
              <w:t>029-87905588-8008</w:t>
            </w:r>
          </w:p>
        </w:tc>
      </w:tr>
      <w:tr w:rsidR="000807DB">
        <w:trPr>
          <w:trHeight w:val="53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lastRenderedPageBreak/>
              <w:t>17</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31.1.2</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sz w:val="24"/>
              </w:rPr>
            </w:pPr>
            <w:r>
              <w:rPr>
                <w:rFonts w:ascii="宋体" w:hAnsi="宋体" w:hint="eastAsia"/>
                <w:sz w:val="24"/>
              </w:rPr>
              <w:t>谈判</w:t>
            </w:r>
            <w:r>
              <w:rPr>
                <w:rFonts w:ascii="宋体" w:hAnsi="宋体" w:hint="eastAsia"/>
                <w:sz w:val="24"/>
              </w:rPr>
              <w:t>响应人提出质疑的时间</w:t>
            </w:r>
            <w:r>
              <w:rPr>
                <w:rFonts w:ascii="宋体" w:hAnsi="宋体" w:hint="eastAsia"/>
                <w:sz w:val="24"/>
              </w:rPr>
              <w:t>:</w:t>
            </w:r>
          </w:p>
          <w:p w:rsidR="000807DB" w:rsidRDefault="007D39E0">
            <w:pPr>
              <w:snapToGrid w:val="0"/>
              <w:spacing w:line="360" w:lineRule="auto"/>
              <w:rPr>
                <w:rFonts w:ascii="宋体" w:hAnsi="宋体"/>
                <w:sz w:val="24"/>
              </w:rPr>
            </w:pPr>
            <w:r>
              <w:rPr>
                <w:rFonts w:ascii="宋体" w:hAnsi="宋体" w:hint="eastAsia"/>
                <w:sz w:val="24"/>
              </w:rPr>
              <w:t>已经购买竞争性</w:t>
            </w:r>
            <w:r>
              <w:rPr>
                <w:rFonts w:ascii="宋体" w:hAnsi="宋体" w:hint="eastAsia"/>
                <w:sz w:val="24"/>
              </w:rPr>
              <w:t>谈判文件</w:t>
            </w:r>
            <w:r>
              <w:rPr>
                <w:rFonts w:ascii="宋体" w:hAnsi="宋体" w:hint="eastAsia"/>
                <w:sz w:val="24"/>
              </w:rPr>
              <w:t>的供应商对</w:t>
            </w:r>
            <w:r>
              <w:rPr>
                <w:rFonts w:ascii="宋体" w:hAnsi="宋体" w:hint="eastAsia"/>
                <w:sz w:val="24"/>
              </w:rPr>
              <w:t>谈判</w:t>
            </w:r>
            <w:r>
              <w:rPr>
                <w:rFonts w:ascii="宋体" w:hAnsi="宋体" w:hint="eastAsia"/>
                <w:sz w:val="24"/>
              </w:rPr>
              <w:t>文件有质疑的，自供应商获取</w:t>
            </w:r>
            <w:r>
              <w:rPr>
                <w:rFonts w:ascii="宋体" w:hAnsi="宋体" w:hint="eastAsia"/>
                <w:sz w:val="24"/>
              </w:rPr>
              <w:t>谈判</w:t>
            </w:r>
            <w:r>
              <w:rPr>
                <w:rFonts w:ascii="宋体" w:hAnsi="宋体" w:hint="eastAsia"/>
                <w:sz w:val="24"/>
              </w:rPr>
              <w:t>文件之日起</w:t>
            </w:r>
            <w:r>
              <w:rPr>
                <w:rFonts w:ascii="宋体" w:hAnsi="宋体" w:hint="eastAsia"/>
                <w:sz w:val="24"/>
              </w:rPr>
              <w:t>7</w:t>
            </w:r>
            <w:r>
              <w:rPr>
                <w:rFonts w:ascii="宋体" w:hAnsi="宋体" w:hint="eastAsia"/>
                <w:sz w:val="24"/>
              </w:rPr>
              <w:t>个工作日内，在此之后提出的质疑为无效质疑，采购代理机构不予受理。</w:t>
            </w:r>
          </w:p>
        </w:tc>
      </w:tr>
      <w:tr w:rsidR="000807DB">
        <w:trPr>
          <w:trHeight w:val="53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1</w:t>
            </w:r>
            <w:r>
              <w:rPr>
                <w:rFonts w:ascii="宋体" w:hAnsi="宋体" w:hint="eastAsia"/>
                <w:sz w:val="24"/>
              </w:rPr>
              <w:t>8</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31.1.2</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sz w:val="24"/>
              </w:rPr>
            </w:pPr>
            <w:r>
              <w:rPr>
                <w:rFonts w:ascii="宋体" w:hAnsi="宋体" w:hint="eastAsia"/>
                <w:sz w:val="24"/>
              </w:rPr>
              <w:t>采购代理机构答疑的时间</w:t>
            </w:r>
            <w:r>
              <w:rPr>
                <w:rFonts w:ascii="宋体" w:hAnsi="宋体" w:hint="eastAsia"/>
                <w:sz w:val="24"/>
              </w:rPr>
              <w:t>:</w:t>
            </w:r>
          </w:p>
          <w:p w:rsidR="000807DB" w:rsidRDefault="007D39E0">
            <w:pPr>
              <w:snapToGrid w:val="0"/>
              <w:spacing w:line="360" w:lineRule="auto"/>
              <w:rPr>
                <w:rFonts w:ascii="宋体" w:hAnsi="宋体"/>
                <w:sz w:val="24"/>
              </w:rPr>
            </w:pPr>
            <w:r>
              <w:rPr>
                <w:rFonts w:ascii="宋体" w:hAnsi="宋体" w:hint="eastAsia"/>
                <w:sz w:val="24"/>
              </w:rPr>
              <w:t>对于在规定时间内收到的</w:t>
            </w:r>
            <w:r>
              <w:rPr>
                <w:rFonts w:ascii="宋体" w:hAnsi="宋体" w:hint="eastAsia"/>
                <w:sz w:val="24"/>
              </w:rPr>
              <w:t>谈判</w:t>
            </w:r>
            <w:r>
              <w:rPr>
                <w:rFonts w:ascii="宋体" w:hAnsi="宋体" w:hint="eastAsia"/>
                <w:sz w:val="24"/>
              </w:rPr>
              <w:t>响应人依法提出的质疑，</w:t>
            </w:r>
            <w:r>
              <w:rPr>
                <w:rFonts w:ascii="宋体" w:hAnsi="宋体"/>
                <w:sz w:val="24"/>
              </w:rPr>
              <w:t>采购代理机构将</w:t>
            </w:r>
            <w:r>
              <w:rPr>
                <w:rFonts w:ascii="宋体" w:hAnsi="宋体" w:hint="eastAsia"/>
                <w:sz w:val="24"/>
              </w:rPr>
              <w:t>按程序及时作出答复，若对</w:t>
            </w:r>
            <w:r>
              <w:rPr>
                <w:rFonts w:ascii="宋体" w:hAnsi="宋体" w:hint="eastAsia"/>
                <w:sz w:val="24"/>
              </w:rPr>
              <w:t>谈判</w:t>
            </w:r>
            <w:r>
              <w:rPr>
                <w:rFonts w:ascii="宋体" w:hAnsi="宋体" w:hint="eastAsia"/>
                <w:sz w:val="24"/>
              </w:rPr>
              <w:t>文件做出实质性变动，则按照相关规定顺延提交首次响应文件截止时间。</w:t>
            </w:r>
          </w:p>
        </w:tc>
      </w:tr>
      <w:tr w:rsidR="000807DB">
        <w:trPr>
          <w:trHeight w:val="53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19</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31.1.2</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sz w:val="24"/>
              </w:rPr>
            </w:pPr>
            <w:r>
              <w:rPr>
                <w:rFonts w:ascii="宋体" w:hAnsi="宋体" w:hint="eastAsia"/>
                <w:sz w:val="24"/>
              </w:rPr>
              <w:t>质疑内容要求</w:t>
            </w:r>
            <w:r>
              <w:rPr>
                <w:rFonts w:ascii="宋体" w:hAnsi="宋体" w:hint="eastAsia"/>
                <w:sz w:val="24"/>
              </w:rPr>
              <w:t>:</w:t>
            </w:r>
          </w:p>
          <w:p w:rsidR="000807DB" w:rsidRDefault="007D39E0">
            <w:pPr>
              <w:snapToGrid w:val="0"/>
              <w:spacing w:line="360" w:lineRule="auto"/>
              <w:rPr>
                <w:rFonts w:ascii="宋体" w:hAnsi="宋体"/>
                <w:sz w:val="24"/>
              </w:rPr>
            </w:pPr>
            <w:r>
              <w:rPr>
                <w:rFonts w:ascii="宋体" w:hAnsi="宋体" w:hint="eastAsia"/>
                <w:sz w:val="24"/>
              </w:rPr>
              <w:t>谈判</w:t>
            </w:r>
            <w:r>
              <w:rPr>
                <w:rFonts w:ascii="宋体" w:hAnsi="宋体" w:hint="eastAsia"/>
                <w:sz w:val="24"/>
              </w:rPr>
              <w:t>响应人提出质疑应当有明确的请求和必要的证明材料，</w:t>
            </w:r>
            <w:r>
              <w:rPr>
                <w:rFonts w:ascii="宋体" w:hAnsi="宋体"/>
                <w:sz w:val="24"/>
              </w:rPr>
              <w:t>代理机构不</w:t>
            </w:r>
            <w:r>
              <w:rPr>
                <w:rFonts w:ascii="宋体" w:hAnsi="宋体" w:hint="eastAsia"/>
                <w:sz w:val="24"/>
              </w:rPr>
              <w:t>接受</w:t>
            </w:r>
            <w:r>
              <w:rPr>
                <w:rFonts w:ascii="宋体" w:hAnsi="宋体"/>
                <w:sz w:val="24"/>
              </w:rPr>
              <w:t>传真、电子邮件、复印件等形式的质疑材料。</w:t>
            </w:r>
          </w:p>
          <w:p w:rsidR="000807DB" w:rsidRDefault="007D39E0">
            <w:pPr>
              <w:snapToGrid w:val="0"/>
              <w:spacing w:line="360" w:lineRule="auto"/>
              <w:rPr>
                <w:rFonts w:ascii="宋体" w:hAnsi="宋体"/>
                <w:sz w:val="24"/>
              </w:rPr>
            </w:pPr>
            <w:r>
              <w:rPr>
                <w:rFonts w:ascii="宋体" w:hAnsi="宋体" w:hint="eastAsia"/>
                <w:sz w:val="24"/>
              </w:rPr>
              <w:t>质疑函</w:t>
            </w:r>
            <w:r>
              <w:rPr>
                <w:rFonts w:ascii="宋体" w:hAnsi="宋体"/>
                <w:sz w:val="24"/>
              </w:rPr>
              <w:t>应当包括</w:t>
            </w:r>
            <w:r>
              <w:rPr>
                <w:rFonts w:ascii="宋体" w:hAnsi="宋体" w:hint="eastAsia"/>
                <w:sz w:val="24"/>
              </w:rPr>
              <w:t>下列</w:t>
            </w:r>
            <w:r>
              <w:rPr>
                <w:rFonts w:ascii="宋体" w:hAnsi="宋体"/>
                <w:sz w:val="24"/>
              </w:rPr>
              <w:t>内容：</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谈判</w:t>
            </w:r>
            <w:r>
              <w:rPr>
                <w:rFonts w:ascii="宋体" w:hAnsi="宋体"/>
                <w:sz w:val="24"/>
              </w:rPr>
              <w:t>响应人的姓名或者名称、地址、邮编、联系人及联系电话；</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）质疑</w:t>
            </w:r>
            <w:r>
              <w:rPr>
                <w:rFonts w:ascii="宋体" w:hAnsi="宋体"/>
                <w:sz w:val="24"/>
              </w:rPr>
              <w:t>项目的名称、编号；</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）具体</w:t>
            </w:r>
            <w:r>
              <w:rPr>
                <w:rFonts w:ascii="宋体" w:hAnsi="宋体"/>
                <w:sz w:val="24"/>
              </w:rPr>
              <w:t>、明确的质疑事项与质疑事项相关的请求；</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）事实</w:t>
            </w:r>
            <w:r>
              <w:rPr>
                <w:rFonts w:ascii="宋体" w:hAnsi="宋体"/>
                <w:sz w:val="24"/>
              </w:rPr>
              <w:t>依据；</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）必要</w:t>
            </w:r>
            <w:r>
              <w:rPr>
                <w:rFonts w:ascii="宋体" w:hAnsi="宋体"/>
                <w:sz w:val="24"/>
              </w:rPr>
              <w:t>的法律依据；</w:t>
            </w:r>
          </w:p>
          <w:p w:rsidR="000807DB" w:rsidRDefault="007D39E0">
            <w:pPr>
              <w:snapToGrid w:val="0"/>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）提出</w:t>
            </w:r>
            <w:r>
              <w:rPr>
                <w:rFonts w:ascii="宋体" w:hAnsi="宋体"/>
                <w:sz w:val="24"/>
              </w:rPr>
              <w:t>质疑的日期。</w:t>
            </w:r>
          </w:p>
          <w:p w:rsidR="000807DB" w:rsidRDefault="007D39E0">
            <w:pPr>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质疑函</w:t>
            </w:r>
            <w:r>
              <w:rPr>
                <w:rFonts w:ascii="宋体" w:hAnsi="宋体"/>
                <w:sz w:val="24"/>
              </w:rPr>
              <w:t>应当由法定代表人、主要负责人或授权</w:t>
            </w:r>
            <w:r>
              <w:rPr>
                <w:rFonts w:ascii="宋体" w:hAnsi="宋体" w:hint="eastAsia"/>
                <w:sz w:val="24"/>
              </w:rPr>
              <w:t>代理人（附</w:t>
            </w:r>
            <w:r>
              <w:rPr>
                <w:rFonts w:ascii="宋体" w:hAnsi="宋体"/>
                <w:sz w:val="24"/>
              </w:rPr>
              <w:t>法人授权委托书</w:t>
            </w:r>
            <w:r>
              <w:rPr>
                <w:rFonts w:ascii="宋体" w:hAnsi="宋体" w:hint="eastAsia"/>
                <w:sz w:val="24"/>
              </w:rPr>
              <w:t>）签字</w:t>
            </w:r>
            <w:r>
              <w:rPr>
                <w:rFonts w:ascii="宋体" w:hAnsi="宋体"/>
                <w:sz w:val="24"/>
              </w:rPr>
              <w:t>或盖章，并加盖单位公章。</w:t>
            </w:r>
          </w:p>
        </w:tc>
      </w:tr>
      <w:tr w:rsidR="000807DB">
        <w:trPr>
          <w:trHeight w:val="53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lastRenderedPageBreak/>
              <w:t>20</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其他</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sz w:val="24"/>
              </w:rPr>
            </w:pPr>
            <w:r>
              <w:rPr>
                <w:rFonts w:ascii="宋体" w:hAnsi="宋体" w:hint="eastAsia"/>
                <w:sz w:val="24"/>
              </w:rPr>
              <w:t>本项目不允许进口产品</w:t>
            </w:r>
            <w:r>
              <w:rPr>
                <w:rFonts w:ascii="宋体" w:hAnsi="宋体" w:hint="eastAsia"/>
                <w:sz w:val="24"/>
              </w:rPr>
              <w:t>谈判，</w:t>
            </w:r>
            <w:r>
              <w:rPr>
                <w:rFonts w:ascii="宋体" w:hAnsi="宋体" w:hint="eastAsia"/>
                <w:sz w:val="24"/>
                <w:szCs w:val="24"/>
              </w:rPr>
              <w:t>如</w:t>
            </w:r>
            <w:r>
              <w:rPr>
                <w:bCs/>
                <w:color w:val="000000"/>
                <w:sz w:val="24"/>
                <w:szCs w:val="24"/>
                <w:lang w:val="zh-CN"/>
              </w:rPr>
              <w:t>所投产品为进口产品时，将被视为无效投标。</w:t>
            </w:r>
          </w:p>
        </w:tc>
      </w:tr>
      <w:tr w:rsidR="000807DB">
        <w:trPr>
          <w:trHeight w:val="53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21</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line="360" w:lineRule="auto"/>
              <w:jc w:val="center"/>
              <w:rPr>
                <w:rFonts w:ascii="宋体" w:hAnsi="宋体"/>
                <w:sz w:val="24"/>
              </w:rPr>
            </w:pPr>
            <w:r>
              <w:rPr>
                <w:rFonts w:ascii="宋体" w:hAnsi="宋体" w:hint="eastAsia"/>
                <w:sz w:val="24"/>
              </w:rPr>
              <w:t>履约担保</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sz w:val="24"/>
              </w:rPr>
            </w:pPr>
            <w:r>
              <w:rPr>
                <w:rFonts w:ascii="宋体" w:hAnsi="宋体" w:hint="eastAsia"/>
                <w:sz w:val="24"/>
              </w:rPr>
              <w:t>本项目无需提交履约担保</w:t>
            </w:r>
          </w:p>
        </w:tc>
      </w:tr>
      <w:tr w:rsidR="000807DB">
        <w:trPr>
          <w:trHeight w:val="537"/>
          <w:jc w:val="center"/>
        </w:trPr>
        <w:tc>
          <w:tcPr>
            <w:tcW w:w="5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hint="eastAsia"/>
                <w:sz w:val="24"/>
              </w:rPr>
              <w:t>2</w:t>
            </w:r>
            <w:r>
              <w:rPr>
                <w:rFonts w:ascii="宋体" w:hAnsi="宋体" w:hint="eastAsia"/>
                <w:sz w:val="24"/>
              </w:rPr>
              <w:t>2</w:t>
            </w:r>
          </w:p>
        </w:tc>
        <w:tc>
          <w:tcPr>
            <w:tcW w:w="9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b/>
                <w:sz w:val="24"/>
              </w:rPr>
            </w:pPr>
            <w:r>
              <w:rPr>
                <w:rFonts w:ascii="宋体" w:hAnsi="宋体" w:hint="eastAsia"/>
                <w:b/>
                <w:sz w:val="24"/>
              </w:rPr>
              <w:t>供应商入库</w:t>
            </w:r>
          </w:p>
        </w:tc>
        <w:tc>
          <w:tcPr>
            <w:tcW w:w="79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供应商投标前应在陕西省政府采购平台注册或者完善单位信息。（公示期需</w:t>
            </w:r>
            <w:r>
              <w:rPr>
                <w:rFonts w:ascii="宋体" w:hAnsi="宋体" w:hint="eastAsia"/>
                <w:b/>
                <w:sz w:val="24"/>
              </w:rPr>
              <w:t>5</w:t>
            </w:r>
            <w:r>
              <w:rPr>
                <w:rFonts w:ascii="宋体" w:hAnsi="宋体" w:hint="eastAsia"/>
                <w:b/>
                <w:sz w:val="24"/>
              </w:rPr>
              <w:t>个工作日）</w:t>
            </w:r>
            <w:r>
              <w:rPr>
                <w:rFonts w:ascii="宋体" w:hAnsi="宋体" w:hint="eastAsia"/>
                <w:b/>
                <w:sz w:val="24"/>
              </w:rPr>
              <w:t xml:space="preserve"> </w:t>
            </w:r>
            <w:r>
              <w:rPr>
                <w:rFonts w:ascii="宋体" w:hAnsi="宋体" w:hint="eastAsia"/>
                <w:b/>
                <w:sz w:val="24"/>
              </w:rPr>
              <w:t>如成交后还未入库，将导致采购结果无法录入，后果自负。</w:t>
            </w:r>
          </w:p>
        </w:tc>
      </w:tr>
    </w:tbl>
    <w:p w:rsidR="000807DB" w:rsidRDefault="000807DB">
      <w:pPr>
        <w:pStyle w:val="a0"/>
        <w:sectPr w:rsidR="000807DB">
          <w:pgSz w:w="11906" w:h="16838"/>
          <w:pgMar w:top="1440" w:right="1440" w:bottom="1440" w:left="1440" w:header="851" w:footer="992" w:gutter="0"/>
          <w:cols w:space="425"/>
          <w:docGrid w:type="lines" w:linePitch="312"/>
        </w:sectPr>
      </w:pPr>
    </w:p>
    <w:p w:rsidR="000807DB" w:rsidRDefault="007D39E0">
      <w:pPr>
        <w:snapToGrid w:val="0"/>
        <w:spacing w:line="360" w:lineRule="auto"/>
        <w:jc w:val="center"/>
        <w:rPr>
          <w:rFonts w:ascii="宋体" w:hAnsi="宋体"/>
          <w:b/>
          <w:sz w:val="32"/>
        </w:rPr>
      </w:pPr>
      <w:r>
        <w:rPr>
          <w:rFonts w:ascii="宋体" w:hAnsi="宋体" w:hint="eastAsia"/>
          <w:b/>
          <w:sz w:val="32"/>
        </w:rPr>
        <w:lastRenderedPageBreak/>
        <w:t>一</w:t>
      </w:r>
      <w:r>
        <w:rPr>
          <w:rFonts w:ascii="宋体" w:hAnsi="宋体" w:hint="eastAsia"/>
          <w:b/>
          <w:sz w:val="32"/>
        </w:rPr>
        <w:t>.</w:t>
      </w:r>
      <w:r>
        <w:rPr>
          <w:rFonts w:ascii="宋体" w:hAnsi="宋体" w:hint="eastAsia"/>
          <w:b/>
          <w:sz w:val="32"/>
        </w:rPr>
        <w:t>总</w:t>
      </w:r>
      <w:r>
        <w:rPr>
          <w:rFonts w:ascii="宋体" w:hAnsi="宋体" w:hint="eastAsia"/>
          <w:b/>
          <w:sz w:val="32"/>
        </w:rPr>
        <w:t xml:space="preserve">  </w:t>
      </w:r>
      <w:r>
        <w:rPr>
          <w:rFonts w:ascii="宋体" w:hAnsi="宋体" w:hint="eastAsia"/>
          <w:b/>
          <w:sz w:val="32"/>
        </w:rPr>
        <w:t>则</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资金来源</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本次竞争性</w:t>
      </w:r>
      <w:r>
        <w:rPr>
          <w:rFonts w:ascii="宋体" w:hAnsi="宋体" w:cs="宋体" w:hint="eastAsia"/>
          <w:sz w:val="24"/>
          <w:szCs w:val="24"/>
        </w:rPr>
        <w:t>谈判</w:t>
      </w:r>
      <w:r>
        <w:rPr>
          <w:rFonts w:ascii="宋体" w:hAnsi="宋体" w:cs="宋体" w:hint="eastAsia"/>
          <w:sz w:val="24"/>
          <w:szCs w:val="24"/>
        </w:rPr>
        <w:t>采购所签合同使用财政性资金支付，资金已落实到位。</w:t>
      </w:r>
    </w:p>
    <w:p w:rsidR="000807DB" w:rsidRDefault="007D39E0">
      <w:pPr>
        <w:numPr>
          <w:ilvl w:val="0"/>
          <w:numId w:val="3"/>
        </w:numPr>
        <w:snapToGrid w:val="0"/>
        <w:spacing w:line="360" w:lineRule="auto"/>
        <w:rPr>
          <w:rFonts w:ascii="宋体" w:hAnsi="宋体" w:cs="宋体"/>
          <w:b/>
          <w:sz w:val="24"/>
          <w:szCs w:val="24"/>
        </w:rPr>
      </w:pPr>
      <w:r>
        <w:rPr>
          <w:rFonts w:ascii="宋体" w:hAnsi="宋体" w:cs="宋体" w:hint="eastAsia"/>
          <w:b/>
          <w:sz w:val="24"/>
          <w:szCs w:val="24"/>
        </w:rPr>
        <w:t>名词解释</w:t>
      </w:r>
    </w:p>
    <w:p w:rsidR="000807DB" w:rsidRDefault="007D39E0">
      <w:pPr>
        <w:tabs>
          <w:tab w:val="left" w:pos="7665"/>
        </w:tabs>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2.1</w:t>
      </w:r>
      <w:r>
        <w:rPr>
          <w:rFonts w:ascii="宋体" w:hAnsi="宋体" w:cs="宋体" w:hint="eastAsia"/>
          <w:color w:val="000000"/>
          <w:sz w:val="24"/>
          <w:szCs w:val="24"/>
        </w:rPr>
        <w:t>采购人：</w:t>
      </w:r>
      <w:r>
        <w:rPr>
          <w:rFonts w:ascii="宋体" w:hAnsi="宋体" w:cs="宋体" w:hint="eastAsia"/>
          <w:color w:val="000000"/>
          <w:sz w:val="24"/>
          <w:szCs w:val="24"/>
        </w:rPr>
        <w:t>西安市碑林区朱雀大街小学</w:t>
      </w:r>
    </w:p>
    <w:p w:rsidR="000807DB" w:rsidRDefault="007D39E0">
      <w:pPr>
        <w:tabs>
          <w:tab w:val="left" w:pos="7665"/>
        </w:tabs>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2.2</w:t>
      </w:r>
      <w:r>
        <w:rPr>
          <w:rFonts w:ascii="宋体" w:hAnsi="宋体" w:cs="宋体" w:hint="eastAsia"/>
          <w:color w:val="000000"/>
          <w:sz w:val="24"/>
          <w:szCs w:val="24"/>
        </w:rPr>
        <w:t>监督机构：同级人民政府财政部门</w:t>
      </w:r>
    </w:p>
    <w:p w:rsidR="000807DB" w:rsidRDefault="007D39E0">
      <w:pPr>
        <w:tabs>
          <w:tab w:val="left" w:pos="7665"/>
        </w:tabs>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2.3</w:t>
      </w:r>
      <w:r>
        <w:rPr>
          <w:rFonts w:ascii="宋体" w:hAnsi="宋体" w:cs="宋体" w:hint="eastAsia"/>
          <w:color w:val="000000"/>
          <w:sz w:val="24"/>
          <w:szCs w:val="24"/>
        </w:rPr>
        <w:t>采购代理机构：陕西诠睿项目管理有限公司</w:t>
      </w:r>
    </w:p>
    <w:p w:rsidR="000807DB" w:rsidRDefault="007D39E0">
      <w:pPr>
        <w:tabs>
          <w:tab w:val="left" w:pos="7665"/>
        </w:tabs>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2.4</w:t>
      </w:r>
      <w:r>
        <w:rPr>
          <w:rFonts w:ascii="宋体" w:hAnsi="宋体" w:cs="宋体" w:hint="eastAsia"/>
          <w:color w:val="000000"/>
          <w:sz w:val="24"/>
          <w:szCs w:val="24"/>
        </w:rPr>
        <w:t>供应商：是指响应和符合</w:t>
      </w:r>
      <w:r>
        <w:rPr>
          <w:rFonts w:ascii="宋体" w:hAnsi="宋体" w:cs="宋体" w:hint="eastAsia"/>
          <w:color w:val="000000"/>
          <w:sz w:val="24"/>
          <w:szCs w:val="24"/>
        </w:rPr>
        <w:t>谈判</w:t>
      </w:r>
      <w:r>
        <w:rPr>
          <w:rFonts w:ascii="宋体" w:hAnsi="宋体" w:cs="宋体" w:hint="eastAsia"/>
          <w:color w:val="000000"/>
          <w:sz w:val="24"/>
          <w:szCs w:val="24"/>
        </w:rPr>
        <w:t>文件规定资格条件且参与</w:t>
      </w:r>
      <w:r>
        <w:rPr>
          <w:rFonts w:ascii="宋体" w:hAnsi="宋体" w:cs="宋体" w:hint="eastAsia"/>
          <w:color w:val="000000"/>
          <w:sz w:val="24"/>
          <w:szCs w:val="24"/>
        </w:rPr>
        <w:t>谈判</w:t>
      </w:r>
      <w:r>
        <w:rPr>
          <w:rFonts w:ascii="宋体" w:hAnsi="宋体" w:cs="宋体" w:hint="eastAsia"/>
          <w:color w:val="000000"/>
          <w:sz w:val="24"/>
          <w:szCs w:val="24"/>
        </w:rPr>
        <w:t>竞争的法人、</w:t>
      </w:r>
      <w:r>
        <w:rPr>
          <w:rFonts w:ascii="宋体" w:hAnsi="宋体" w:cs="宋体" w:hint="eastAsia"/>
          <w:sz w:val="24"/>
          <w:szCs w:val="24"/>
        </w:rPr>
        <w:t>其他组织或者自然人。</w:t>
      </w:r>
    </w:p>
    <w:p w:rsidR="000807DB" w:rsidRDefault="007D39E0">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2.5</w:t>
      </w:r>
      <w:r>
        <w:rPr>
          <w:rFonts w:ascii="宋体" w:hAnsi="宋体" w:cs="宋体" w:hint="eastAsia"/>
          <w:color w:val="000000"/>
          <w:sz w:val="24"/>
          <w:szCs w:val="24"/>
        </w:rPr>
        <w:t>产品是指本</w:t>
      </w:r>
      <w:r>
        <w:rPr>
          <w:rFonts w:ascii="宋体" w:hAnsi="宋体" w:cs="宋体" w:hint="eastAsia"/>
          <w:color w:val="000000"/>
          <w:sz w:val="24"/>
          <w:szCs w:val="24"/>
        </w:rPr>
        <w:t>谈判</w:t>
      </w:r>
      <w:r>
        <w:rPr>
          <w:rFonts w:ascii="宋体" w:hAnsi="宋体" w:cs="宋体" w:hint="eastAsia"/>
          <w:color w:val="000000"/>
          <w:sz w:val="24"/>
          <w:szCs w:val="24"/>
        </w:rPr>
        <w:t>文件中第四章所述所有产品。</w:t>
      </w:r>
    </w:p>
    <w:p w:rsidR="000807DB" w:rsidRDefault="007D39E0">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2.6</w:t>
      </w:r>
      <w:r>
        <w:rPr>
          <w:rFonts w:ascii="宋体" w:hAnsi="宋体" w:cs="宋体" w:hint="eastAsia"/>
          <w:color w:val="000000"/>
          <w:sz w:val="24"/>
          <w:szCs w:val="24"/>
        </w:rPr>
        <w:t>服务是指供应商为满足招标文件要求而提供的服务。</w:t>
      </w:r>
    </w:p>
    <w:p w:rsidR="000807DB" w:rsidRDefault="007D39E0">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2.7</w:t>
      </w:r>
      <w:r>
        <w:rPr>
          <w:rFonts w:ascii="宋体" w:hAnsi="宋体" w:cs="宋体" w:hint="eastAsia"/>
          <w:color w:val="000000"/>
          <w:sz w:val="24"/>
          <w:szCs w:val="24"/>
        </w:rPr>
        <w:t>节能产品或者环保产品是指列入节能或环保品目清单的产品。</w:t>
      </w:r>
    </w:p>
    <w:p w:rsidR="000807DB" w:rsidRDefault="007D39E0">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2.8</w:t>
      </w:r>
      <w:r>
        <w:rPr>
          <w:rFonts w:ascii="宋体" w:hAnsi="宋体" w:cs="宋体" w:hint="eastAsia"/>
          <w:color w:val="000000"/>
          <w:sz w:val="24"/>
          <w:szCs w:val="24"/>
        </w:rPr>
        <w:t>中小企业是指符合《工业和信息化部、国家统计局、国家发展和改革委员会、财政部关于印发中小企业划型标准规定的通知》（工信部联企业</w:t>
      </w:r>
      <w:r>
        <w:rPr>
          <w:rFonts w:ascii="宋体" w:hAnsi="宋体" w:cs="宋体" w:hint="eastAsia"/>
          <w:color w:val="000000"/>
          <w:sz w:val="24"/>
          <w:szCs w:val="24"/>
        </w:rPr>
        <w:t>[2011]300</w:t>
      </w:r>
      <w:r>
        <w:rPr>
          <w:rFonts w:ascii="宋体" w:hAnsi="宋体" w:cs="宋体" w:hint="eastAsia"/>
          <w:color w:val="000000"/>
          <w:sz w:val="24"/>
          <w:szCs w:val="24"/>
        </w:rPr>
        <w:t>号）规定的对中小企业的划分标准的企业。本项目所属行业</w:t>
      </w:r>
      <w:r>
        <w:rPr>
          <w:rFonts w:ascii="宋体" w:hAnsi="宋体" w:cs="宋体" w:hint="eastAsia"/>
          <w:color w:val="000000"/>
          <w:sz w:val="24"/>
          <w:szCs w:val="24"/>
        </w:rPr>
        <w:t>:</w:t>
      </w:r>
      <w:r>
        <w:rPr>
          <w:rFonts w:ascii="宋体" w:hAnsi="宋体" w:cs="宋体" w:hint="eastAsia"/>
          <w:color w:val="000000"/>
          <w:sz w:val="24"/>
          <w:szCs w:val="24"/>
        </w:rPr>
        <w:t>工业。</w:t>
      </w:r>
    </w:p>
    <w:p w:rsidR="000807DB" w:rsidRDefault="007D39E0">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2.9</w:t>
      </w:r>
      <w:r>
        <w:rPr>
          <w:rFonts w:ascii="宋体" w:hAnsi="宋体" w:cs="宋体" w:hint="eastAsia"/>
          <w:color w:val="000000"/>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807DB" w:rsidRDefault="007D39E0">
      <w:pPr>
        <w:snapToGrid w:val="0"/>
        <w:spacing w:line="360" w:lineRule="auto"/>
        <w:ind w:firstLine="480"/>
        <w:rPr>
          <w:rFonts w:ascii="宋体" w:hAnsi="宋体" w:cs="宋体"/>
          <w:b/>
          <w:sz w:val="24"/>
          <w:szCs w:val="24"/>
        </w:rPr>
      </w:pPr>
      <w:r>
        <w:rPr>
          <w:rFonts w:ascii="宋体" w:hAnsi="宋体" w:cs="宋体" w:hint="eastAsia"/>
          <w:color w:val="000000"/>
          <w:sz w:val="24"/>
          <w:szCs w:val="24"/>
        </w:rPr>
        <w:t>2.10</w:t>
      </w:r>
      <w:r>
        <w:rPr>
          <w:rFonts w:ascii="宋体" w:hAnsi="宋体" w:cs="宋体" w:hint="eastAsia"/>
          <w:color w:val="000000"/>
          <w:sz w:val="24"/>
          <w:szCs w:val="24"/>
        </w:rPr>
        <w:t>残疾人福利性单位是指符合《三部门联合发布关于促进残疾人就业政府采购政策的通知》财库〔</w:t>
      </w:r>
      <w:r>
        <w:rPr>
          <w:rFonts w:ascii="宋体" w:hAnsi="宋体" w:cs="宋体" w:hint="eastAsia"/>
          <w:color w:val="000000"/>
          <w:sz w:val="24"/>
          <w:szCs w:val="24"/>
        </w:rPr>
        <w:t>2017</w:t>
      </w:r>
      <w:r>
        <w:rPr>
          <w:rFonts w:ascii="宋体" w:hAnsi="宋体" w:cs="宋体" w:hint="eastAsia"/>
          <w:color w:val="000000"/>
          <w:sz w:val="24"/>
          <w:szCs w:val="24"/>
        </w:rPr>
        <w:t>〕</w:t>
      </w:r>
      <w:r>
        <w:rPr>
          <w:rFonts w:ascii="宋体" w:hAnsi="宋体" w:cs="宋体" w:hint="eastAsia"/>
          <w:color w:val="000000"/>
          <w:sz w:val="24"/>
          <w:szCs w:val="24"/>
        </w:rPr>
        <w:t>141</w:t>
      </w:r>
      <w:r>
        <w:rPr>
          <w:rFonts w:ascii="宋体" w:hAnsi="宋体" w:cs="宋体" w:hint="eastAsia"/>
          <w:color w:val="000000"/>
          <w:sz w:val="24"/>
          <w:szCs w:val="24"/>
        </w:rPr>
        <w:t>号规定的对残疾人福利性单位划分标准的单位。</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合格的</w:t>
      </w:r>
      <w:r>
        <w:rPr>
          <w:rFonts w:ascii="宋体" w:hAnsi="宋体" w:cs="宋体" w:hint="eastAsia"/>
          <w:b/>
          <w:sz w:val="24"/>
          <w:szCs w:val="24"/>
        </w:rPr>
        <w:t>谈判</w:t>
      </w:r>
      <w:r>
        <w:rPr>
          <w:rFonts w:ascii="宋体" w:hAnsi="宋体" w:cs="宋体" w:hint="eastAsia"/>
          <w:b/>
          <w:sz w:val="24"/>
          <w:szCs w:val="24"/>
        </w:rPr>
        <w:t>供应商</w:t>
      </w:r>
    </w:p>
    <w:p w:rsidR="000807DB" w:rsidRDefault="007D39E0">
      <w:pPr>
        <w:snapToGrid w:val="0"/>
        <w:spacing w:line="360" w:lineRule="auto"/>
        <w:ind w:firstLineChars="200" w:firstLine="480"/>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《政府采购法》第二十二条第一款规定的供应商基本</w:t>
      </w:r>
      <w:r>
        <w:rPr>
          <w:rFonts w:ascii="宋体" w:hAnsi="宋体" w:cs="宋体" w:hint="eastAsia"/>
          <w:sz w:val="24"/>
          <w:szCs w:val="24"/>
        </w:rPr>
        <w:t>资格条件</w:t>
      </w:r>
      <w:r>
        <w:rPr>
          <w:rFonts w:ascii="宋体" w:hAnsi="宋体" w:cs="宋体" w:hint="eastAsia"/>
          <w:sz w:val="24"/>
          <w:szCs w:val="24"/>
        </w:rPr>
        <w:t>:</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）具有独立承担民事责任的能力；</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）具有良好的商业信誉和健全的财务会计制度；</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）具有履行合同所必需的产品和专业技术能力；</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）有依法缴纳税收和社会保障资金的良好记录；</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）参加政府采购活动前三年内，在经营活动中没有重大违法记录；</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）法律、行政法规规定的其他条件；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lastRenderedPageBreak/>
        <w:t>3.2</w:t>
      </w:r>
      <w:r>
        <w:rPr>
          <w:rFonts w:ascii="宋体" w:hAnsi="宋体" w:cs="宋体" w:hint="eastAsia"/>
          <w:sz w:val="24"/>
          <w:szCs w:val="24"/>
        </w:rPr>
        <w:t>根据本次采购项目的特殊要求，规定的供应商特殊条件（见供应商须知前附表）。</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法定代表人为同一人的两个及两个以上的法人，母公司、全资子公司及其控股公司，都不得在同一项目（分包的按包）的货物采购中同时参与</w:t>
      </w:r>
      <w:r>
        <w:rPr>
          <w:rFonts w:ascii="宋体" w:hAnsi="宋体" w:cs="宋体" w:hint="eastAsia"/>
          <w:sz w:val="24"/>
          <w:szCs w:val="24"/>
        </w:rPr>
        <w:t>谈判</w:t>
      </w:r>
      <w:r>
        <w:rPr>
          <w:rFonts w:ascii="宋体" w:hAnsi="宋体" w:cs="宋体" w:hint="eastAsia"/>
          <w:sz w:val="24"/>
          <w:szCs w:val="24"/>
        </w:rPr>
        <w:t>，否则均为无效</w:t>
      </w:r>
      <w:r>
        <w:rPr>
          <w:rFonts w:ascii="宋体" w:hAnsi="宋体" w:cs="宋体" w:hint="eastAsia"/>
          <w:sz w:val="24"/>
          <w:szCs w:val="24"/>
        </w:rPr>
        <w:t>谈判</w:t>
      </w:r>
      <w:r>
        <w:rPr>
          <w:rFonts w:ascii="宋体" w:hAnsi="宋体" w:cs="宋体" w:hint="eastAsia"/>
          <w:sz w:val="24"/>
          <w:szCs w:val="24"/>
        </w:rPr>
        <w:t>。</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谈判</w:t>
      </w:r>
      <w:r>
        <w:rPr>
          <w:rFonts w:ascii="宋体" w:hAnsi="宋体" w:cs="宋体" w:hint="eastAsia"/>
          <w:sz w:val="24"/>
          <w:szCs w:val="24"/>
        </w:rPr>
        <w:t>供应商不得直接或间接地与竞争性</w:t>
      </w:r>
      <w:r>
        <w:rPr>
          <w:rFonts w:ascii="宋体" w:hAnsi="宋体" w:cs="宋体" w:hint="eastAsia"/>
          <w:sz w:val="24"/>
          <w:szCs w:val="24"/>
        </w:rPr>
        <w:t>谈判</w:t>
      </w:r>
      <w:r>
        <w:rPr>
          <w:rFonts w:ascii="宋体" w:hAnsi="宋体" w:cs="宋体" w:hint="eastAsia"/>
          <w:sz w:val="24"/>
          <w:szCs w:val="24"/>
        </w:rPr>
        <w:t>采购单位（包括陕西诠睿项目管理有限公司及采购人）有任何关联，亦不得是竞争性</w:t>
      </w:r>
      <w:r>
        <w:rPr>
          <w:rFonts w:ascii="宋体" w:hAnsi="宋体" w:cs="宋体" w:hint="eastAsia"/>
          <w:sz w:val="24"/>
          <w:szCs w:val="24"/>
        </w:rPr>
        <w:t>谈判</w:t>
      </w:r>
      <w:r>
        <w:rPr>
          <w:rFonts w:ascii="宋体" w:hAnsi="宋体" w:cs="宋体" w:hint="eastAsia"/>
          <w:sz w:val="24"/>
          <w:szCs w:val="24"/>
        </w:rPr>
        <w:t>采购单位的附属机构。如果</w:t>
      </w:r>
      <w:r>
        <w:rPr>
          <w:rFonts w:ascii="宋体" w:hAnsi="宋体" w:cs="宋体" w:hint="eastAsia"/>
          <w:sz w:val="24"/>
          <w:szCs w:val="24"/>
        </w:rPr>
        <w:t>谈判</w:t>
      </w:r>
      <w:r>
        <w:rPr>
          <w:rFonts w:ascii="宋体" w:hAnsi="宋体" w:cs="宋体" w:hint="eastAsia"/>
          <w:sz w:val="24"/>
          <w:szCs w:val="24"/>
        </w:rPr>
        <w:t>供应商在</w:t>
      </w:r>
      <w:r>
        <w:rPr>
          <w:rFonts w:ascii="宋体" w:hAnsi="宋体" w:cs="宋体" w:hint="eastAsia"/>
          <w:sz w:val="24"/>
          <w:szCs w:val="24"/>
        </w:rPr>
        <w:t>谈判</w:t>
      </w:r>
      <w:r>
        <w:rPr>
          <w:rFonts w:ascii="宋体" w:hAnsi="宋体" w:cs="宋体" w:hint="eastAsia"/>
          <w:sz w:val="24"/>
          <w:szCs w:val="24"/>
        </w:rPr>
        <w:t>中隐瞒了上述关系，一经证实，则该</w:t>
      </w:r>
      <w:r>
        <w:rPr>
          <w:rFonts w:ascii="宋体" w:hAnsi="宋体" w:cs="宋体" w:hint="eastAsia"/>
          <w:sz w:val="24"/>
          <w:szCs w:val="24"/>
        </w:rPr>
        <w:t>谈判</w:t>
      </w:r>
      <w:r>
        <w:rPr>
          <w:rFonts w:ascii="宋体" w:hAnsi="宋体" w:cs="宋体" w:hint="eastAsia"/>
          <w:sz w:val="24"/>
          <w:szCs w:val="24"/>
        </w:rPr>
        <w:t>无效。</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谈判</w:t>
      </w:r>
      <w:r>
        <w:rPr>
          <w:rFonts w:ascii="宋体" w:hAnsi="宋体" w:cs="宋体" w:hint="eastAsia"/>
          <w:sz w:val="24"/>
          <w:szCs w:val="24"/>
        </w:rPr>
        <w:t>供应商必须在陕西诠睿项目管理有限公司购买竞争性</w:t>
      </w:r>
      <w:r>
        <w:rPr>
          <w:rFonts w:ascii="宋体" w:hAnsi="宋体" w:cs="宋体" w:hint="eastAsia"/>
          <w:sz w:val="24"/>
          <w:szCs w:val="24"/>
        </w:rPr>
        <w:t>谈判</w:t>
      </w:r>
      <w:r>
        <w:rPr>
          <w:rFonts w:ascii="宋体" w:hAnsi="宋体" w:cs="宋体" w:hint="eastAsia"/>
          <w:sz w:val="24"/>
          <w:szCs w:val="24"/>
        </w:rPr>
        <w:t>文件，方可参加竞争性</w:t>
      </w:r>
      <w:r>
        <w:rPr>
          <w:rFonts w:ascii="宋体" w:hAnsi="宋体" w:cs="宋体" w:hint="eastAsia"/>
          <w:sz w:val="24"/>
          <w:szCs w:val="24"/>
        </w:rPr>
        <w:t>谈判</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文件售后不退。</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3.6 </w:t>
      </w:r>
      <w:r>
        <w:rPr>
          <w:rFonts w:ascii="宋体" w:hAnsi="宋体" w:cs="宋体" w:hint="eastAsia"/>
          <w:sz w:val="24"/>
          <w:szCs w:val="24"/>
        </w:rPr>
        <w:t>本项目不接受联合体</w:t>
      </w:r>
      <w:r>
        <w:rPr>
          <w:rFonts w:ascii="宋体" w:hAnsi="宋体" w:cs="宋体" w:hint="eastAsia"/>
          <w:sz w:val="24"/>
          <w:szCs w:val="24"/>
        </w:rPr>
        <w:t>谈判。</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4.</w:t>
      </w:r>
      <w:r>
        <w:rPr>
          <w:rFonts w:ascii="宋体" w:hAnsi="宋体" w:cs="宋体" w:hint="eastAsia"/>
          <w:b/>
          <w:sz w:val="24"/>
          <w:szCs w:val="24"/>
        </w:rPr>
        <w:t>谈判</w:t>
      </w:r>
      <w:r>
        <w:rPr>
          <w:rFonts w:ascii="宋体" w:hAnsi="宋体" w:cs="宋体" w:hint="eastAsia"/>
          <w:b/>
          <w:sz w:val="24"/>
          <w:szCs w:val="24"/>
        </w:rPr>
        <w:t>产品（含服务）的合格性和合法性</w:t>
      </w:r>
    </w:p>
    <w:p w:rsidR="000807DB" w:rsidRDefault="007D39E0">
      <w:pPr>
        <w:tabs>
          <w:tab w:val="left" w:pos="747"/>
        </w:tabs>
        <w:snapToGrid w:val="0"/>
        <w:spacing w:line="360" w:lineRule="auto"/>
        <w:ind w:firstLine="480"/>
        <w:rPr>
          <w:rFonts w:ascii="宋体" w:hAnsi="宋体" w:cs="宋体"/>
          <w:color w:val="000000"/>
          <w:sz w:val="24"/>
          <w:szCs w:val="24"/>
        </w:rPr>
      </w:pPr>
      <w:r>
        <w:rPr>
          <w:rFonts w:ascii="宋体" w:hAnsi="宋体" w:cs="宋体" w:hint="eastAsia"/>
          <w:sz w:val="24"/>
          <w:szCs w:val="24"/>
        </w:rPr>
        <w:t>4.1</w:t>
      </w:r>
      <w:r>
        <w:rPr>
          <w:rFonts w:ascii="宋体" w:hAnsi="宋体" w:cs="宋体" w:hint="eastAsia"/>
          <w:sz w:val="24"/>
          <w:szCs w:val="24"/>
        </w:rPr>
        <w:t>谈判</w:t>
      </w:r>
      <w:r>
        <w:rPr>
          <w:rFonts w:ascii="宋体" w:hAnsi="宋体" w:cs="宋体" w:hint="eastAsia"/>
          <w:sz w:val="24"/>
          <w:szCs w:val="24"/>
        </w:rPr>
        <w:t>产品（含服务）应满足竞争性</w:t>
      </w:r>
      <w:r>
        <w:rPr>
          <w:rFonts w:ascii="宋体" w:hAnsi="宋体" w:cs="宋体" w:hint="eastAsia"/>
          <w:sz w:val="24"/>
          <w:szCs w:val="24"/>
        </w:rPr>
        <w:t>谈判</w:t>
      </w:r>
      <w:r>
        <w:rPr>
          <w:rFonts w:ascii="宋体" w:hAnsi="宋体" w:cs="宋体" w:hint="eastAsia"/>
          <w:sz w:val="24"/>
          <w:szCs w:val="24"/>
        </w:rPr>
        <w:t>文件的要求并应符合国家法律法规、行业管理部门要求的其他强制</w:t>
      </w:r>
      <w:r>
        <w:rPr>
          <w:rFonts w:ascii="宋体" w:hAnsi="宋体" w:cs="宋体" w:hint="eastAsia"/>
          <w:sz w:val="24"/>
          <w:szCs w:val="24"/>
        </w:rPr>
        <w:t>性标准。</w:t>
      </w:r>
      <w:r>
        <w:rPr>
          <w:rFonts w:ascii="宋体" w:hAnsi="宋体" w:cs="宋体" w:hint="eastAsia"/>
          <w:color w:val="000000"/>
          <w:sz w:val="24"/>
          <w:szCs w:val="24"/>
        </w:rPr>
        <w:t>并满足</w:t>
      </w:r>
      <w:r>
        <w:rPr>
          <w:rFonts w:ascii="宋体" w:hAnsi="宋体" w:cs="宋体" w:hint="eastAsia"/>
          <w:color w:val="000000"/>
          <w:sz w:val="24"/>
          <w:szCs w:val="24"/>
        </w:rPr>
        <w:t>谈判</w:t>
      </w:r>
      <w:r>
        <w:rPr>
          <w:rFonts w:ascii="宋体" w:hAnsi="宋体" w:cs="宋体" w:hint="eastAsia"/>
          <w:color w:val="000000"/>
          <w:sz w:val="24"/>
          <w:szCs w:val="24"/>
        </w:rPr>
        <w:t>文件规定的质量、价格、有效期、售后服务及供应商须承担的运输、配送、技术支持和</w:t>
      </w:r>
      <w:r>
        <w:rPr>
          <w:rFonts w:ascii="宋体" w:hAnsi="宋体" w:cs="宋体" w:hint="eastAsia"/>
          <w:color w:val="000000"/>
          <w:sz w:val="24"/>
          <w:szCs w:val="24"/>
        </w:rPr>
        <w:t>谈判</w:t>
      </w:r>
      <w:r>
        <w:rPr>
          <w:rFonts w:ascii="宋体" w:hAnsi="宋体" w:cs="宋体" w:hint="eastAsia"/>
          <w:color w:val="000000"/>
          <w:sz w:val="24"/>
          <w:szCs w:val="24"/>
        </w:rPr>
        <w:t>文件规定的其他伴随服务等要求。</w:t>
      </w:r>
    </w:p>
    <w:p w:rsidR="000807DB" w:rsidRDefault="007D39E0">
      <w:pPr>
        <w:tabs>
          <w:tab w:val="left" w:pos="747"/>
        </w:tabs>
        <w:snapToGrid w:val="0"/>
        <w:spacing w:line="360" w:lineRule="auto"/>
        <w:ind w:firstLine="480"/>
        <w:rPr>
          <w:rFonts w:ascii="宋体" w:hAnsi="宋体" w:cs="宋体"/>
          <w:sz w:val="24"/>
          <w:szCs w:val="24"/>
        </w:rPr>
      </w:pPr>
      <w:r>
        <w:rPr>
          <w:rFonts w:ascii="宋体" w:hAnsi="宋体" w:cs="宋体" w:hint="eastAsia"/>
          <w:color w:val="000000"/>
          <w:sz w:val="24"/>
          <w:szCs w:val="24"/>
        </w:rPr>
        <w:t>4.2</w:t>
      </w:r>
      <w:r>
        <w:rPr>
          <w:rFonts w:ascii="宋体" w:hAnsi="宋体" w:cs="宋体" w:hint="eastAsia"/>
          <w:color w:val="000000"/>
          <w:sz w:val="24"/>
          <w:szCs w:val="24"/>
        </w:rPr>
        <w:t>采购人有权拒绝接受任何不合格的产品和服务，由此产生的费用及相关后果均由供应商自行承担。</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5.</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响应文件内容的真实性</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5.1</w:t>
      </w:r>
      <w:r>
        <w:rPr>
          <w:rFonts w:ascii="宋体" w:hAnsi="宋体" w:cs="宋体" w:hint="eastAsia"/>
          <w:sz w:val="24"/>
          <w:szCs w:val="24"/>
        </w:rPr>
        <w:t>谈判</w:t>
      </w:r>
      <w:r>
        <w:rPr>
          <w:rFonts w:ascii="宋体" w:hAnsi="宋体" w:cs="宋体" w:hint="eastAsia"/>
          <w:sz w:val="24"/>
          <w:szCs w:val="24"/>
        </w:rPr>
        <w:t>供应商应保证其竞争性</w:t>
      </w:r>
      <w:r>
        <w:rPr>
          <w:rFonts w:ascii="宋体" w:hAnsi="宋体" w:cs="宋体" w:hint="eastAsia"/>
          <w:sz w:val="24"/>
          <w:szCs w:val="24"/>
        </w:rPr>
        <w:t>谈判</w:t>
      </w:r>
      <w:r>
        <w:rPr>
          <w:rFonts w:ascii="宋体" w:hAnsi="宋体" w:cs="宋体" w:hint="eastAsia"/>
          <w:sz w:val="24"/>
          <w:szCs w:val="24"/>
        </w:rPr>
        <w:t>响应文件中所提供的所有有关</w:t>
      </w:r>
      <w:r>
        <w:rPr>
          <w:rFonts w:ascii="宋体" w:hAnsi="宋体" w:cs="宋体" w:hint="eastAsia"/>
          <w:sz w:val="24"/>
          <w:szCs w:val="24"/>
        </w:rPr>
        <w:t>谈判</w:t>
      </w:r>
      <w:r>
        <w:rPr>
          <w:rFonts w:ascii="宋体" w:hAnsi="宋体" w:cs="宋体" w:hint="eastAsia"/>
          <w:sz w:val="24"/>
          <w:szCs w:val="24"/>
        </w:rPr>
        <w:t>的资料、信息是真实的、并且来源于合法的渠道。因竞争性</w:t>
      </w:r>
      <w:r>
        <w:rPr>
          <w:rFonts w:ascii="宋体" w:hAnsi="宋体" w:cs="宋体" w:hint="eastAsia"/>
          <w:sz w:val="24"/>
          <w:szCs w:val="24"/>
        </w:rPr>
        <w:t>谈判</w:t>
      </w:r>
      <w:r>
        <w:rPr>
          <w:rFonts w:ascii="宋体" w:hAnsi="宋体" w:cs="宋体" w:hint="eastAsia"/>
          <w:sz w:val="24"/>
          <w:szCs w:val="24"/>
        </w:rPr>
        <w:t>响应文件中所提供的有关</w:t>
      </w:r>
      <w:r>
        <w:rPr>
          <w:rFonts w:ascii="宋体" w:hAnsi="宋体" w:cs="宋体" w:hint="eastAsia"/>
          <w:sz w:val="24"/>
          <w:szCs w:val="24"/>
        </w:rPr>
        <w:t>谈判</w:t>
      </w:r>
      <w:r>
        <w:rPr>
          <w:rFonts w:ascii="宋体" w:hAnsi="宋体" w:cs="宋体" w:hint="eastAsia"/>
          <w:sz w:val="24"/>
          <w:szCs w:val="24"/>
        </w:rPr>
        <w:t>的资料、信息不真实、或者其来源不合法而导致的所有法律责任，由</w:t>
      </w:r>
      <w:r>
        <w:rPr>
          <w:rFonts w:ascii="宋体" w:hAnsi="宋体" w:cs="宋体" w:hint="eastAsia"/>
          <w:sz w:val="24"/>
          <w:szCs w:val="24"/>
        </w:rPr>
        <w:t>谈判</w:t>
      </w:r>
      <w:r>
        <w:rPr>
          <w:rFonts w:ascii="宋体" w:hAnsi="宋体" w:cs="宋体" w:hint="eastAsia"/>
          <w:sz w:val="24"/>
          <w:szCs w:val="24"/>
        </w:rPr>
        <w:t>供应商自行承担。</w:t>
      </w:r>
    </w:p>
    <w:p w:rsidR="000807DB" w:rsidRDefault="007D39E0">
      <w:pPr>
        <w:snapToGrid w:val="0"/>
        <w:spacing w:before="120" w:line="360" w:lineRule="auto"/>
        <w:jc w:val="center"/>
        <w:rPr>
          <w:rFonts w:ascii="宋体" w:hAnsi="宋体" w:cs="宋体"/>
          <w:b/>
          <w:sz w:val="24"/>
          <w:szCs w:val="24"/>
        </w:rPr>
      </w:pPr>
      <w:r>
        <w:rPr>
          <w:rFonts w:ascii="宋体" w:hAnsi="宋体" w:cs="宋体" w:hint="eastAsia"/>
          <w:b/>
          <w:sz w:val="32"/>
          <w:szCs w:val="32"/>
        </w:rPr>
        <w:t>二</w:t>
      </w:r>
      <w:r>
        <w:rPr>
          <w:rFonts w:ascii="宋体" w:hAnsi="宋体" w:cs="宋体" w:hint="eastAsia"/>
          <w:b/>
          <w:sz w:val="32"/>
          <w:szCs w:val="32"/>
        </w:rPr>
        <w:t>.</w:t>
      </w:r>
      <w:r>
        <w:rPr>
          <w:rFonts w:ascii="宋体" w:hAnsi="宋体" w:cs="宋体" w:hint="eastAsia"/>
          <w:b/>
          <w:sz w:val="32"/>
          <w:szCs w:val="32"/>
        </w:rPr>
        <w:t>竞争性</w:t>
      </w:r>
      <w:r>
        <w:rPr>
          <w:rFonts w:ascii="宋体" w:hAnsi="宋体" w:cs="宋体" w:hint="eastAsia"/>
          <w:b/>
          <w:sz w:val="32"/>
          <w:szCs w:val="32"/>
        </w:rPr>
        <w:t>谈判</w:t>
      </w:r>
      <w:r>
        <w:rPr>
          <w:rFonts w:ascii="宋体" w:hAnsi="宋体" w:cs="宋体" w:hint="eastAsia"/>
          <w:b/>
          <w:sz w:val="32"/>
          <w:szCs w:val="32"/>
        </w:rPr>
        <w:t>文件</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6.</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文件构成</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6.1 </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文件规定了要求提供的货物和服务，竞争性</w:t>
      </w:r>
      <w:r>
        <w:rPr>
          <w:rFonts w:ascii="宋体" w:hAnsi="宋体" w:cs="宋体" w:hint="eastAsia"/>
          <w:sz w:val="24"/>
          <w:szCs w:val="24"/>
        </w:rPr>
        <w:t>谈判</w:t>
      </w:r>
      <w:r>
        <w:rPr>
          <w:rFonts w:ascii="宋体" w:hAnsi="宋体" w:cs="宋体" w:hint="eastAsia"/>
          <w:sz w:val="24"/>
          <w:szCs w:val="24"/>
        </w:rPr>
        <w:t>程序和合同条件在竞争性</w:t>
      </w:r>
      <w:r>
        <w:rPr>
          <w:rFonts w:ascii="宋体" w:hAnsi="宋体" w:cs="宋体" w:hint="eastAsia"/>
          <w:sz w:val="24"/>
          <w:szCs w:val="24"/>
        </w:rPr>
        <w:t>谈判</w:t>
      </w:r>
      <w:r>
        <w:rPr>
          <w:rFonts w:ascii="宋体" w:hAnsi="宋体" w:cs="宋体" w:hint="eastAsia"/>
          <w:sz w:val="24"/>
          <w:szCs w:val="24"/>
        </w:rPr>
        <w:t>文件中均有说明。竞争性</w:t>
      </w:r>
      <w:r>
        <w:rPr>
          <w:rFonts w:ascii="宋体" w:hAnsi="宋体" w:cs="宋体" w:hint="eastAsia"/>
          <w:sz w:val="24"/>
          <w:szCs w:val="24"/>
        </w:rPr>
        <w:t>谈判</w:t>
      </w:r>
      <w:r>
        <w:rPr>
          <w:rFonts w:ascii="宋体" w:hAnsi="宋体" w:cs="宋体" w:hint="eastAsia"/>
          <w:sz w:val="24"/>
          <w:szCs w:val="24"/>
        </w:rPr>
        <w:t>文件共六章，内容如下：</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第一章</w:t>
      </w:r>
      <w:r>
        <w:rPr>
          <w:rFonts w:ascii="宋体" w:hAnsi="宋体" w:cs="宋体" w:hint="eastAsia"/>
          <w:sz w:val="24"/>
          <w:szCs w:val="24"/>
        </w:rPr>
        <w:t xml:space="preserve"> </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公告</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第二章</w:t>
      </w:r>
      <w:r>
        <w:rPr>
          <w:rFonts w:ascii="宋体" w:hAnsi="宋体" w:cs="宋体" w:hint="eastAsia"/>
          <w:sz w:val="24"/>
          <w:szCs w:val="24"/>
        </w:rPr>
        <w:t xml:space="preserve"> </w:t>
      </w:r>
      <w:r>
        <w:rPr>
          <w:rFonts w:ascii="宋体" w:hAnsi="宋体" w:cs="宋体" w:hint="eastAsia"/>
          <w:sz w:val="24"/>
          <w:szCs w:val="24"/>
        </w:rPr>
        <w:t>供应商须知</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第三章</w:t>
      </w:r>
      <w:r>
        <w:rPr>
          <w:rFonts w:ascii="宋体" w:hAnsi="宋体" w:cs="宋体" w:hint="eastAsia"/>
          <w:sz w:val="24"/>
          <w:szCs w:val="24"/>
        </w:rPr>
        <w:t xml:space="preserve"> </w:t>
      </w:r>
      <w:r>
        <w:rPr>
          <w:rFonts w:ascii="宋体" w:hAnsi="宋体" w:cs="宋体" w:hint="eastAsia"/>
          <w:sz w:val="24"/>
          <w:szCs w:val="24"/>
        </w:rPr>
        <w:t>合同条款及格式</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第四章</w:t>
      </w:r>
      <w:r>
        <w:rPr>
          <w:rFonts w:ascii="宋体" w:hAnsi="宋体" w:cs="宋体" w:hint="eastAsia"/>
          <w:sz w:val="24"/>
          <w:szCs w:val="24"/>
        </w:rPr>
        <w:t xml:space="preserve"> </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内容及技术要求</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lastRenderedPageBreak/>
        <w:t>第五章</w:t>
      </w:r>
      <w:r>
        <w:rPr>
          <w:rFonts w:ascii="宋体" w:hAnsi="宋体" w:cs="宋体" w:hint="eastAsia"/>
          <w:sz w:val="24"/>
          <w:szCs w:val="24"/>
        </w:rPr>
        <w:t xml:space="preserve"> </w:t>
      </w:r>
      <w:r>
        <w:rPr>
          <w:rFonts w:ascii="宋体" w:hAnsi="宋体" w:cs="宋体" w:hint="eastAsia"/>
          <w:sz w:val="24"/>
          <w:szCs w:val="24"/>
        </w:rPr>
        <w:t>评审方法</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第六章</w:t>
      </w:r>
      <w:r>
        <w:rPr>
          <w:rFonts w:ascii="宋体" w:hAnsi="宋体" w:cs="宋体" w:hint="eastAsia"/>
          <w:sz w:val="24"/>
          <w:szCs w:val="24"/>
        </w:rPr>
        <w:t xml:space="preserve"> </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响应文件格式及构成</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谈判</w:t>
      </w:r>
      <w:r>
        <w:rPr>
          <w:rFonts w:ascii="宋体" w:hAnsi="宋体" w:cs="宋体" w:hint="eastAsia"/>
          <w:sz w:val="24"/>
          <w:szCs w:val="24"/>
        </w:rPr>
        <w:t>供应商应认真阅读竞争性</w:t>
      </w:r>
      <w:r>
        <w:rPr>
          <w:rFonts w:ascii="宋体" w:hAnsi="宋体" w:cs="宋体" w:hint="eastAsia"/>
          <w:sz w:val="24"/>
          <w:szCs w:val="24"/>
        </w:rPr>
        <w:t>谈判</w:t>
      </w:r>
      <w:r>
        <w:rPr>
          <w:rFonts w:ascii="宋体" w:hAnsi="宋体" w:cs="宋体" w:hint="eastAsia"/>
          <w:sz w:val="24"/>
          <w:szCs w:val="24"/>
        </w:rPr>
        <w:t>文件中所有的事项、格式、条款和规范等要求。如果</w:t>
      </w:r>
      <w:r>
        <w:rPr>
          <w:rFonts w:ascii="宋体" w:hAnsi="宋体" w:cs="宋体" w:hint="eastAsia"/>
          <w:sz w:val="24"/>
          <w:szCs w:val="24"/>
        </w:rPr>
        <w:t>谈判</w:t>
      </w:r>
      <w:r>
        <w:rPr>
          <w:rFonts w:ascii="宋体" w:hAnsi="宋体" w:cs="宋体" w:hint="eastAsia"/>
          <w:sz w:val="24"/>
          <w:szCs w:val="24"/>
        </w:rPr>
        <w:t>供应商没有按照竞争性</w:t>
      </w:r>
      <w:r>
        <w:rPr>
          <w:rFonts w:ascii="宋体" w:hAnsi="宋体" w:cs="宋体" w:hint="eastAsia"/>
          <w:sz w:val="24"/>
          <w:szCs w:val="24"/>
        </w:rPr>
        <w:t>谈判</w:t>
      </w:r>
      <w:r>
        <w:rPr>
          <w:rFonts w:ascii="宋体" w:hAnsi="宋体" w:cs="宋体" w:hint="eastAsia"/>
          <w:sz w:val="24"/>
          <w:szCs w:val="24"/>
        </w:rPr>
        <w:t>文件要求提交全部资料，或者竞争性</w:t>
      </w:r>
      <w:r>
        <w:rPr>
          <w:rFonts w:ascii="宋体" w:hAnsi="宋体" w:cs="宋体" w:hint="eastAsia"/>
          <w:sz w:val="24"/>
          <w:szCs w:val="24"/>
        </w:rPr>
        <w:t>谈判</w:t>
      </w:r>
      <w:r>
        <w:rPr>
          <w:rFonts w:ascii="宋体" w:hAnsi="宋体" w:cs="宋体" w:hint="eastAsia"/>
          <w:sz w:val="24"/>
          <w:szCs w:val="24"/>
        </w:rPr>
        <w:t>响应文件没有对竞争性</w:t>
      </w:r>
      <w:r>
        <w:rPr>
          <w:rFonts w:ascii="宋体" w:hAnsi="宋体" w:cs="宋体" w:hint="eastAsia"/>
          <w:sz w:val="24"/>
          <w:szCs w:val="24"/>
        </w:rPr>
        <w:t>谈判</w:t>
      </w:r>
      <w:r>
        <w:rPr>
          <w:rFonts w:ascii="宋体" w:hAnsi="宋体" w:cs="宋体" w:hint="eastAsia"/>
          <w:sz w:val="24"/>
          <w:szCs w:val="24"/>
        </w:rPr>
        <w:t>文件在各方面都做出实质性响应，由此带来的不利于</w:t>
      </w:r>
      <w:r>
        <w:rPr>
          <w:rFonts w:ascii="宋体" w:hAnsi="宋体" w:cs="宋体" w:hint="eastAsia"/>
          <w:sz w:val="24"/>
          <w:szCs w:val="24"/>
        </w:rPr>
        <w:t>谈判</w:t>
      </w:r>
      <w:r>
        <w:rPr>
          <w:rFonts w:ascii="宋体" w:hAnsi="宋体" w:cs="宋体" w:hint="eastAsia"/>
          <w:sz w:val="24"/>
          <w:szCs w:val="24"/>
        </w:rPr>
        <w:t>供应商的</w:t>
      </w:r>
      <w:r>
        <w:rPr>
          <w:rFonts w:ascii="宋体" w:hAnsi="宋体" w:cs="宋体" w:hint="eastAsia"/>
          <w:sz w:val="24"/>
          <w:szCs w:val="24"/>
        </w:rPr>
        <w:t>谈判</w:t>
      </w:r>
      <w:r>
        <w:rPr>
          <w:rFonts w:ascii="宋体" w:hAnsi="宋体" w:cs="宋体" w:hint="eastAsia"/>
          <w:sz w:val="24"/>
          <w:szCs w:val="24"/>
        </w:rPr>
        <w:t>结果，其风险由</w:t>
      </w:r>
      <w:r>
        <w:rPr>
          <w:rFonts w:ascii="宋体" w:hAnsi="宋体" w:cs="宋体" w:hint="eastAsia"/>
          <w:sz w:val="24"/>
          <w:szCs w:val="24"/>
        </w:rPr>
        <w:t>谈判</w:t>
      </w:r>
      <w:r>
        <w:rPr>
          <w:rFonts w:ascii="宋体" w:hAnsi="宋体" w:cs="宋体" w:hint="eastAsia"/>
          <w:sz w:val="24"/>
          <w:szCs w:val="24"/>
        </w:rPr>
        <w:t>供应商承担。</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本竞争性</w:t>
      </w:r>
      <w:r>
        <w:rPr>
          <w:rFonts w:ascii="宋体" w:hAnsi="宋体" w:cs="宋体" w:hint="eastAsia"/>
          <w:sz w:val="24"/>
          <w:szCs w:val="24"/>
        </w:rPr>
        <w:t>谈判</w:t>
      </w:r>
      <w:r>
        <w:rPr>
          <w:rFonts w:ascii="宋体" w:hAnsi="宋体" w:cs="宋体" w:hint="eastAsia"/>
          <w:sz w:val="24"/>
          <w:szCs w:val="24"/>
        </w:rPr>
        <w:t>文件的解释权归陕西诠睿项目管理有限公司，如发现</w:t>
      </w:r>
      <w:r>
        <w:rPr>
          <w:rFonts w:ascii="宋体" w:hAnsi="宋体" w:cs="宋体" w:hint="eastAsia"/>
          <w:sz w:val="24"/>
          <w:szCs w:val="24"/>
        </w:rPr>
        <w:t>谈判</w:t>
      </w:r>
      <w:r>
        <w:rPr>
          <w:rFonts w:ascii="宋体" w:hAnsi="宋体" w:cs="宋体" w:hint="eastAsia"/>
          <w:sz w:val="24"/>
          <w:szCs w:val="24"/>
        </w:rPr>
        <w:t>文件内容与现行法律法规不相符的情况，以现行法律法规为准。</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7.</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文件的修改和澄清</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7.1</w:t>
      </w:r>
      <w:r>
        <w:rPr>
          <w:rFonts w:ascii="宋体" w:hAnsi="宋体" w:cs="宋体" w:hint="eastAsia"/>
          <w:sz w:val="24"/>
          <w:szCs w:val="24"/>
        </w:rPr>
        <w:t>供应商应仔细阅读和检查</w:t>
      </w:r>
      <w:r>
        <w:rPr>
          <w:rFonts w:ascii="宋体" w:hAnsi="宋体" w:cs="宋体" w:hint="eastAsia"/>
          <w:sz w:val="24"/>
          <w:szCs w:val="24"/>
        </w:rPr>
        <w:t>谈判</w:t>
      </w:r>
      <w:r>
        <w:rPr>
          <w:rFonts w:ascii="宋体" w:hAnsi="宋体" w:cs="宋体" w:hint="eastAsia"/>
          <w:sz w:val="24"/>
          <w:szCs w:val="24"/>
        </w:rPr>
        <w:t>文件的全部内容。如发现缺页或附件不全，应及时向采购人提出，以便补齐。如有疑问，应在供应商须知前附表规定的时间前以书面形式（包括信函、电报、传真等可以有形地表现所载内容的形式，下同），要求采购人对</w:t>
      </w:r>
      <w:r>
        <w:rPr>
          <w:rFonts w:ascii="宋体" w:hAnsi="宋体" w:cs="宋体" w:hint="eastAsia"/>
          <w:sz w:val="24"/>
          <w:szCs w:val="24"/>
        </w:rPr>
        <w:t>谈判</w:t>
      </w:r>
      <w:r>
        <w:rPr>
          <w:rFonts w:ascii="宋体" w:hAnsi="宋体" w:cs="宋体" w:hint="eastAsia"/>
          <w:sz w:val="24"/>
          <w:szCs w:val="24"/>
        </w:rPr>
        <w:t>文件予以澄清。</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7.2</w:t>
      </w:r>
      <w:r>
        <w:rPr>
          <w:rFonts w:ascii="宋体" w:hAnsi="宋体" w:cs="宋体" w:hint="eastAsia"/>
          <w:sz w:val="24"/>
          <w:szCs w:val="24"/>
        </w:rPr>
        <w:t>谈判</w:t>
      </w:r>
      <w:r>
        <w:rPr>
          <w:rFonts w:ascii="宋体" w:hAnsi="宋体" w:cs="宋体" w:hint="eastAsia"/>
          <w:sz w:val="24"/>
          <w:szCs w:val="24"/>
        </w:rPr>
        <w:t>文件的澄清将在供应商须知前附表规定的</w:t>
      </w:r>
      <w:r>
        <w:rPr>
          <w:rFonts w:ascii="宋体" w:hAnsi="宋体" w:cs="宋体" w:hint="eastAsia"/>
          <w:sz w:val="24"/>
          <w:szCs w:val="24"/>
        </w:rPr>
        <w:t>谈判</w:t>
      </w:r>
      <w:r>
        <w:rPr>
          <w:rFonts w:ascii="宋体" w:hAnsi="宋体" w:cs="宋体" w:hint="eastAsia"/>
          <w:sz w:val="24"/>
          <w:szCs w:val="24"/>
        </w:rPr>
        <w:t>响应文件截止时间</w:t>
      </w:r>
      <w:r>
        <w:rPr>
          <w:rFonts w:ascii="宋体" w:hAnsi="宋体" w:cs="宋体" w:hint="eastAsia"/>
          <w:sz w:val="24"/>
          <w:szCs w:val="24"/>
        </w:rPr>
        <w:t>5</w:t>
      </w:r>
      <w:r>
        <w:rPr>
          <w:rFonts w:ascii="宋体" w:hAnsi="宋体" w:cs="宋体" w:hint="eastAsia"/>
          <w:sz w:val="24"/>
          <w:szCs w:val="24"/>
        </w:rPr>
        <w:t>天前以书面形式发给所有领取</w:t>
      </w:r>
      <w:r>
        <w:rPr>
          <w:rFonts w:ascii="宋体" w:hAnsi="宋体" w:cs="宋体" w:hint="eastAsia"/>
          <w:sz w:val="24"/>
          <w:szCs w:val="24"/>
        </w:rPr>
        <w:t>谈判</w:t>
      </w:r>
      <w:r>
        <w:rPr>
          <w:rFonts w:ascii="宋体" w:hAnsi="宋体" w:cs="宋体" w:hint="eastAsia"/>
          <w:sz w:val="24"/>
          <w:szCs w:val="24"/>
        </w:rPr>
        <w:t>文件的供应商，但不指明澄清问题的来源。如果澄清发出的时间距</w:t>
      </w:r>
      <w:r>
        <w:rPr>
          <w:rFonts w:ascii="宋体" w:hAnsi="宋体" w:cs="宋体" w:hint="eastAsia"/>
          <w:sz w:val="24"/>
          <w:szCs w:val="24"/>
        </w:rPr>
        <w:t>谈判</w:t>
      </w:r>
      <w:r>
        <w:rPr>
          <w:rFonts w:ascii="宋体" w:hAnsi="宋体" w:cs="宋体" w:hint="eastAsia"/>
          <w:sz w:val="24"/>
          <w:szCs w:val="24"/>
        </w:rPr>
        <w:t>响应文件截止时间不足</w:t>
      </w:r>
      <w:r>
        <w:rPr>
          <w:rFonts w:ascii="宋体" w:hAnsi="宋体" w:cs="宋体" w:hint="eastAsia"/>
          <w:sz w:val="24"/>
          <w:szCs w:val="24"/>
        </w:rPr>
        <w:t>5</w:t>
      </w:r>
      <w:r>
        <w:rPr>
          <w:rFonts w:ascii="宋体" w:hAnsi="宋体" w:cs="宋体" w:hint="eastAsia"/>
          <w:sz w:val="24"/>
          <w:szCs w:val="24"/>
        </w:rPr>
        <w:t>天，相应延长</w:t>
      </w:r>
      <w:r>
        <w:rPr>
          <w:rFonts w:ascii="宋体" w:hAnsi="宋体" w:cs="宋体" w:hint="eastAsia"/>
          <w:sz w:val="24"/>
          <w:szCs w:val="24"/>
        </w:rPr>
        <w:t>谈判</w:t>
      </w:r>
      <w:r>
        <w:rPr>
          <w:rFonts w:ascii="宋体" w:hAnsi="宋体" w:cs="宋体" w:hint="eastAsia"/>
          <w:sz w:val="24"/>
          <w:szCs w:val="24"/>
        </w:rPr>
        <w:t>响应文件截止时间。</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7.3</w:t>
      </w:r>
      <w:r>
        <w:rPr>
          <w:rFonts w:ascii="宋体" w:hAnsi="宋体" w:cs="宋体" w:hint="eastAsia"/>
          <w:sz w:val="24"/>
          <w:szCs w:val="24"/>
        </w:rPr>
        <w:t>供应商在收到澄清后，应在供应商须知前附表规定的时间内以书面形式通知采购人，确认己收到该澄清。</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7.4</w:t>
      </w:r>
      <w:r>
        <w:rPr>
          <w:rFonts w:ascii="宋体" w:hAnsi="宋体" w:cs="宋体" w:hint="eastAsia"/>
          <w:sz w:val="24"/>
          <w:szCs w:val="24"/>
        </w:rPr>
        <w:t xml:space="preserve"> </w:t>
      </w:r>
      <w:r>
        <w:rPr>
          <w:rFonts w:ascii="宋体" w:hAnsi="宋体" w:cs="宋体" w:hint="eastAsia"/>
          <w:sz w:val="24"/>
          <w:szCs w:val="24"/>
        </w:rPr>
        <w:t>在</w:t>
      </w:r>
      <w:r>
        <w:rPr>
          <w:rFonts w:ascii="宋体" w:hAnsi="宋体" w:cs="宋体" w:hint="eastAsia"/>
          <w:sz w:val="24"/>
          <w:szCs w:val="24"/>
        </w:rPr>
        <w:t>谈判</w:t>
      </w:r>
      <w:r>
        <w:rPr>
          <w:rFonts w:ascii="宋体" w:hAnsi="宋体" w:cs="宋体" w:hint="eastAsia"/>
          <w:sz w:val="24"/>
          <w:szCs w:val="24"/>
        </w:rPr>
        <w:t>响应文件递交截止时间</w:t>
      </w:r>
      <w:r>
        <w:rPr>
          <w:rFonts w:ascii="宋体" w:hAnsi="宋体" w:cs="宋体" w:hint="eastAsia"/>
          <w:sz w:val="24"/>
          <w:szCs w:val="24"/>
        </w:rPr>
        <w:t>5</w:t>
      </w:r>
      <w:r>
        <w:rPr>
          <w:rFonts w:ascii="宋体" w:hAnsi="宋体" w:cs="宋体" w:hint="eastAsia"/>
          <w:sz w:val="24"/>
          <w:szCs w:val="24"/>
        </w:rPr>
        <w:t>天前，采购人可以书面形式修改</w:t>
      </w:r>
      <w:r>
        <w:rPr>
          <w:rFonts w:ascii="宋体" w:hAnsi="宋体" w:cs="宋体" w:hint="eastAsia"/>
          <w:sz w:val="24"/>
          <w:szCs w:val="24"/>
        </w:rPr>
        <w:t>谈判</w:t>
      </w:r>
      <w:r>
        <w:rPr>
          <w:rFonts w:ascii="宋体" w:hAnsi="宋体" w:cs="宋体" w:hint="eastAsia"/>
          <w:sz w:val="24"/>
          <w:szCs w:val="24"/>
        </w:rPr>
        <w:t>文件，并通知所有已领取</w:t>
      </w:r>
      <w:r>
        <w:rPr>
          <w:rFonts w:ascii="宋体" w:hAnsi="宋体" w:cs="宋体" w:hint="eastAsia"/>
          <w:sz w:val="24"/>
          <w:szCs w:val="24"/>
        </w:rPr>
        <w:t>谈判</w:t>
      </w:r>
      <w:r>
        <w:rPr>
          <w:rFonts w:ascii="宋体" w:hAnsi="宋体" w:cs="宋体" w:hint="eastAsia"/>
          <w:sz w:val="24"/>
          <w:szCs w:val="24"/>
        </w:rPr>
        <w:t>文件的供应商。如果修改</w:t>
      </w:r>
      <w:r>
        <w:rPr>
          <w:rFonts w:ascii="宋体" w:hAnsi="宋体" w:cs="宋体" w:hint="eastAsia"/>
          <w:sz w:val="24"/>
          <w:szCs w:val="24"/>
        </w:rPr>
        <w:t>谈判</w:t>
      </w:r>
      <w:r>
        <w:rPr>
          <w:rFonts w:ascii="宋体" w:hAnsi="宋体" w:cs="宋体" w:hint="eastAsia"/>
          <w:sz w:val="24"/>
          <w:szCs w:val="24"/>
        </w:rPr>
        <w:t>文件的时间距</w:t>
      </w:r>
      <w:r>
        <w:rPr>
          <w:rFonts w:ascii="宋体" w:hAnsi="宋体" w:cs="宋体" w:hint="eastAsia"/>
          <w:sz w:val="24"/>
          <w:szCs w:val="24"/>
        </w:rPr>
        <w:t>谈判</w:t>
      </w:r>
      <w:r>
        <w:rPr>
          <w:rFonts w:ascii="宋体" w:hAnsi="宋体" w:cs="宋体" w:hint="eastAsia"/>
          <w:sz w:val="24"/>
          <w:szCs w:val="24"/>
        </w:rPr>
        <w:t>响应文件递交截止时间不足</w:t>
      </w:r>
      <w:r>
        <w:rPr>
          <w:rFonts w:ascii="宋体" w:hAnsi="宋体" w:cs="宋体" w:hint="eastAsia"/>
          <w:sz w:val="24"/>
          <w:szCs w:val="24"/>
        </w:rPr>
        <w:t>5</w:t>
      </w:r>
      <w:r>
        <w:rPr>
          <w:rFonts w:ascii="宋体" w:hAnsi="宋体" w:cs="宋体" w:hint="eastAsia"/>
          <w:sz w:val="24"/>
          <w:szCs w:val="24"/>
        </w:rPr>
        <w:t>天，相应延长</w:t>
      </w:r>
      <w:r>
        <w:rPr>
          <w:rFonts w:ascii="宋体" w:hAnsi="宋体" w:cs="宋体" w:hint="eastAsia"/>
          <w:sz w:val="24"/>
          <w:szCs w:val="24"/>
        </w:rPr>
        <w:t>谈判</w:t>
      </w:r>
      <w:r>
        <w:rPr>
          <w:rFonts w:ascii="宋体" w:hAnsi="宋体" w:cs="宋体" w:hint="eastAsia"/>
          <w:sz w:val="24"/>
          <w:szCs w:val="24"/>
        </w:rPr>
        <w:t>响应文件递交截止时间。</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.5</w:t>
      </w:r>
      <w:r>
        <w:rPr>
          <w:rFonts w:ascii="宋体" w:hAnsi="宋体" w:cs="宋体" w:hint="eastAsia"/>
          <w:sz w:val="24"/>
          <w:szCs w:val="24"/>
        </w:rPr>
        <w:t>供应商收到修改内容后，应在供应商须知前附表规定的时间内以书面形式通知采购人，确认己收到该修改。</w:t>
      </w:r>
    </w:p>
    <w:p w:rsidR="000807DB" w:rsidRDefault="007D39E0">
      <w:pPr>
        <w:snapToGrid w:val="0"/>
        <w:spacing w:before="120" w:line="360" w:lineRule="auto"/>
        <w:jc w:val="center"/>
        <w:rPr>
          <w:rFonts w:ascii="宋体" w:hAnsi="宋体" w:cs="宋体"/>
          <w:b/>
          <w:sz w:val="24"/>
          <w:szCs w:val="24"/>
        </w:rPr>
      </w:pPr>
      <w:r>
        <w:rPr>
          <w:rFonts w:ascii="宋体" w:hAnsi="宋体" w:cs="宋体" w:hint="eastAsia"/>
          <w:b/>
          <w:sz w:val="32"/>
          <w:szCs w:val="32"/>
        </w:rPr>
        <w:t>三</w:t>
      </w:r>
      <w:r>
        <w:rPr>
          <w:rFonts w:ascii="宋体" w:hAnsi="宋体" w:cs="宋体" w:hint="eastAsia"/>
          <w:b/>
          <w:sz w:val="32"/>
          <w:szCs w:val="32"/>
        </w:rPr>
        <w:t>.</w:t>
      </w:r>
      <w:r>
        <w:rPr>
          <w:rFonts w:ascii="宋体" w:hAnsi="宋体" w:cs="宋体" w:hint="eastAsia"/>
          <w:b/>
          <w:sz w:val="32"/>
          <w:szCs w:val="32"/>
        </w:rPr>
        <w:t>竞争性</w:t>
      </w:r>
      <w:r>
        <w:rPr>
          <w:rFonts w:ascii="宋体" w:hAnsi="宋体" w:cs="宋体" w:hint="eastAsia"/>
          <w:b/>
          <w:sz w:val="32"/>
          <w:szCs w:val="32"/>
        </w:rPr>
        <w:t>谈判</w:t>
      </w:r>
      <w:r>
        <w:rPr>
          <w:rFonts w:ascii="宋体" w:hAnsi="宋体" w:cs="宋体" w:hint="eastAsia"/>
          <w:b/>
          <w:sz w:val="32"/>
          <w:szCs w:val="32"/>
        </w:rPr>
        <w:t>响应文件的编制</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 xml:space="preserve">8. </w:t>
      </w:r>
      <w:r>
        <w:rPr>
          <w:rFonts w:ascii="宋体" w:hAnsi="宋体" w:cs="宋体" w:hint="eastAsia"/>
          <w:b/>
          <w:sz w:val="24"/>
          <w:szCs w:val="24"/>
        </w:rPr>
        <w:t>谈判</w:t>
      </w:r>
      <w:r>
        <w:rPr>
          <w:rFonts w:ascii="宋体" w:hAnsi="宋体" w:cs="宋体" w:hint="eastAsia"/>
          <w:b/>
          <w:sz w:val="24"/>
          <w:szCs w:val="24"/>
        </w:rPr>
        <w:t>语言和</w:t>
      </w:r>
      <w:r>
        <w:rPr>
          <w:rFonts w:ascii="宋体" w:hAnsi="宋体" w:cs="宋体" w:hint="eastAsia"/>
          <w:b/>
          <w:sz w:val="24"/>
          <w:szCs w:val="24"/>
        </w:rPr>
        <w:t>谈判</w:t>
      </w:r>
      <w:r>
        <w:rPr>
          <w:rFonts w:ascii="宋体" w:hAnsi="宋体" w:cs="宋体" w:hint="eastAsia"/>
          <w:b/>
          <w:sz w:val="24"/>
          <w:szCs w:val="24"/>
        </w:rPr>
        <w:t>货币</w:t>
      </w:r>
    </w:p>
    <w:p w:rsidR="000807DB" w:rsidRDefault="007D39E0">
      <w:pPr>
        <w:snapToGrid w:val="0"/>
        <w:spacing w:line="360" w:lineRule="auto"/>
        <w:ind w:firstLine="480"/>
        <w:rPr>
          <w:rFonts w:ascii="宋体" w:hAnsi="宋体" w:cs="宋体"/>
          <w:b/>
          <w:sz w:val="24"/>
          <w:szCs w:val="24"/>
        </w:rPr>
      </w:pPr>
      <w:r>
        <w:rPr>
          <w:rFonts w:ascii="宋体" w:hAnsi="宋体" w:cs="宋体" w:hint="eastAsia"/>
          <w:sz w:val="24"/>
          <w:szCs w:val="24"/>
        </w:rPr>
        <w:t>8.</w:t>
      </w:r>
      <w:r>
        <w:rPr>
          <w:rFonts w:ascii="宋体" w:hAnsi="宋体" w:cs="宋体" w:hint="eastAsia"/>
          <w:sz w:val="24"/>
          <w:szCs w:val="24"/>
        </w:rPr>
        <w:t>1</w:t>
      </w:r>
      <w:r>
        <w:rPr>
          <w:rFonts w:ascii="宋体" w:hAnsi="宋体" w:cs="宋体" w:hint="eastAsia"/>
          <w:sz w:val="24"/>
          <w:szCs w:val="24"/>
        </w:rPr>
        <w:t>供应商提交的竞争性</w:t>
      </w:r>
      <w:r>
        <w:rPr>
          <w:rFonts w:ascii="宋体" w:hAnsi="宋体" w:cs="宋体" w:hint="eastAsia"/>
          <w:sz w:val="24"/>
          <w:szCs w:val="24"/>
        </w:rPr>
        <w:t>谈判</w:t>
      </w:r>
      <w:r>
        <w:rPr>
          <w:rFonts w:ascii="宋体" w:hAnsi="宋体" w:cs="宋体" w:hint="eastAsia"/>
          <w:sz w:val="24"/>
          <w:szCs w:val="24"/>
        </w:rPr>
        <w:t>响应文件以及供应商与采购代理机构就有关</w:t>
      </w:r>
      <w:r>
        <w:rPr>
          <w:rFonts w:ascii="宋体" w:hAnsi="宋体" w:cs="宋体" w:hint="eastAsia"/>
          <w:sz w:val="24"/>
          <w:szCs w:val="24"/>
        </w:rPr>
        <w:t>谈判</w:t>
      </w:r>
      <w:r>
        <w:rPr>
          <w:rFonts w:ascii="宋体" w:hAnsi="宋体" w:cs="宋体" w:hint="eastAsia"/>
          <w:sz w:val="24"/>
          <w:szCs w:val="24"/>
        </w:rPr>
        <w:t>的所有来往函电均应使用中文。</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8.2</w:t>
      </w:r>
      <w:r>
        <w:rPr>
          <w:rFonts w:ascii="宋体" w:hAnsi="宋体" w:cs="宋体" w:hint="eastAsia"/>
          <w:sz w:val="24"/>
          <w:szCs w:val="24"/>
        </w:rPr>
        <w:t>谈判</w:t>
      </w:r>
      <w:r>
        <w:rPr>
          <w:rFonts w:ascii="宋体" w:hAnsi="宋体" w:cs="宋体" w:hint="eastAsia"/>
          <w:sz w:val="24"/>
          <w:szCs w:val="24"/>
        </w:rPr>
        <w:t>应以人民币报价。任何包含非人民币报价的</w:t>
      </w:r>
      <w:r>
        <w:rPr>
          <w:rFonts w:ascii="宋体" w:hAnsi="宋体" w:cs="宋体" w:hint="eastAsia"/>
          <w:sz w:val="24"/>
          <w:szCs w:val="24"/>
        </w:rPr>
        <w:t>谈判</w:t>
      </w:r>
      <w:r>
        <w:rPr>
          <w:rFonts w:ascii="宋体" w:hAnsi="宋体" w:cs="宋体" w:hint="eastAsia"/>
          <w:sz w:val="24"/>
          <w:szCs w:val="24"/>
        </w:rPr>
        <w:t>将被作无效响应处理。</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9.</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响应文件的构成</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lastRenderedPageBreak/>
        <w:t xml:space="preserve">9.1 </w:t>
      </w:r>
      <w:r>
        <w:rPr>
          <w:rFonts w:ascii="宋体" w:hAnsi="宋体" w:cs="宋体" w:hint="eastAsia"/>
          <w:sz w:val="24"/>
          <w:szCs w:val="24"/>
        </w:rPr>
        <w:t>供应商提交的竞争性</w:t>
      </w:r>
      <w:r>
        <w:rPr>
          <w:rFonts w:ascii="宋体" w:hAnsi="宋体" w:cs="宋体" w:hint="eastAsia"/>
          <w:sz w:val="24"/>
          <w:szCs w:val="24"/>
        </w:rPr>
        <w:t>谈判</w:t>
      </w:r>
      <w:r>
        <w:rPr>
          <w:rFonts w:ascii="宋体" w:hAnsi="宋体" w:cs="宋体" w:hint="eastAsia"/>
          <w:sz w:val="24"/>
          <w:szCs w:val="24"/>
        </w:rPr>
        <w:t>响应文件应包括下列部分的内容：</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按照供应商须知的要求和竞争性</w:t>
      </w:r>
      <w:r>
        <w:rPr>
          <w:rFonts w:ascii="宋体" w:hAnsi="宋体" w:cs="宋体" w:hint="eastAsia"/>
          <w:sz w:val="24"/>
          <w:szCs w:val="24"/>
        </w:rPr>
        <w:t>谈判</w:t>
      </w:r>
      <w:r>
        <w:rPr>
          <w:rFonts w:ascii="宋体" w:hAnsi="宋体" w:cs="宋体" w:hint="eastAsia"/>
          <w:sz w:val="24"/>
          <w:szCs w:val="24"/>
        </w:rPr>
        <w:t>文件规定格式填写的</w:t>
      </w:r>
      <w:r>
        <w:rPr>
          <w:rFonts w:ascii="宋体" w:hAnsi="宋体" w:cs="宋体" w:hint="eastAsia"/>
          <w:sz w:val="24"/>
          <w:szCs w:val="24"/>
        </w:rPr>
        <w:t>谈判</w:t>
      </w:r>
      <w:r>
        <w:rPr>
          <w:rFonts w:ascii="宋体" w:hAnsi="宋体" w:cs="宋体" w:hint="eastAsia"/>
          <w:sz w:val="24"/>
          <w:szCs w:val="24"/>
        </w:rPr>
        <w:t>响应函、</w:t>
      </w:r>
      <w:r>
        <w:rPr>
          <w:rFonts w:ascii="宋体" w:hAnsi="宋体" w:cs="宋体" w:hint="eastAsia"/>
          <w:sz w:val="24"/>
          <w:szCs w:val="24"/>
        </w:rPr>
        <w:t>谈判</w:t>
      </w:r>
      <w:r>
        <w:rPr>
          <w:rFonts w:ascii="宋体" w:hAnsi="宋体" w:cs="宋体" w:hint="eastAsia"/>
          <w:sz w:val="24"/>
          <w:szCs w:val="24"/>
        </w:rPr>
        <w:t>报价表、法定代表人授权书。</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）按照竞争性</w:t>
      </w:r>
      <w:r>
        <w:rPr>
          <w:rFonts w:ascii="宋体" w:hAnsi="宋体" w:cs="宋体" w:hint="eastAsia"/>
          <w:sz w:val="24"/>
          <w:szCs w:val="24"/>
        </w:rPr>
        <w:t>谈判</w:t>
      </w:r>
      <w:r>
        <w:rPr>
          <w:rFonts w:ascii="宋体" w:hAnsi="宋体" w:cs="宋体" w:hint="eastAsia"/>
          <w:sz w:val="24"/>
          <w:szCs w:val="24"/>
        </w:rPr>
        <w:t>文件的要求编制的</w:t>
      </w:r>
      <w:r>
        <w:rPr>
          <w:rFonts w:ascii="宋体" w:hAnsi="宋体" w:cs="宋体" w:hint="eastAsia"/>
          <w:sz w:val="24"/>
          <w:szCs w:val="24"/>
        </w:rPr>
        <w:t>谈判</w:t>
      </w:r>
      <w:r>
        <w:rPr>
          <w:rFonts w:ascii="宋体" w:hAnsi="宋体" w:cs="宋体" w:hint="eastAsia"/>
          <w:sz w:val="24"/>
          <w:szCs w:val="24"/>
        </w:rPr>
        <w:t>方案说明书，内容至少应包括项目实施方案和售后服务承诺等内容的详细说明。</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）按照竞争性</w:t>
      </w:r>
      <w:r>
        <w:rPr>
          <w:rFonts w:ascii="宋体" w:hAnsi="宋体" w:cs="宋体" w:hint="eastAsia"/>
          <w:sz w:val="24"/>
          <w:szCs w:val="24"/>
        </w:rPr>
        <w:t>谈判</w:t>
      </w:r>
      <w:r>
        <w:rPr>
          <w:rFonts w:ascii="宋体" w:hAnsi="宋体" w:cs="宋体" w:hint="eastAsia"/>
          <w:sz w:val="24"/>
          <w:szCs w:val="24"/>
        </w:rPr>
        <w:t>文件供应商须知前附表的要求提交的资格证明文件；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文件中要求的其他证明文件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9.2 </w:t>
      </w:r>
      <w:r>
        <w:rPr>
          <w:rFonts w:ascii="宋体" w:hAnsi="宋体" w:cs="宋体" w:hint="eastAsia"/>
          <w:sz w:val="24"/>
          <w:szCs w:val="24"/>
        </w:rPr>
        <w:t>如果在竞争性</w:t>
      </w:r>
      <w:r>
        <w:rPr>
          <w:rFonts w:ascii="宋体" w:hAnsi="宋体" w:cs="宋体" w:hint="eastAsia"/>
          <w:sz w:val="24"/>
          <w:szCs w:val="24"/>
        </w:rPr>
        <w:t>谈判</w:t>
      </w:r>
      <w:r>
        <w:rPr>
          <w:rFonts w:ascii="宋体" w:hAnsi="宋体" w:cs="宋体" w:hint="eastAsia"/>
          <w:sz w:val="24"/>
          <w:szCs w:val="24"/>
        </w:rPr>
        <w:t>文件中没有允许提供备选方案，则每个</w:t>
      </w:r>
      <w:r>
        <w:rPr>
          <w:rFonts w:ascii="宋体" w:hAnsi="宋体" w:cs="宋体" w:hint="eastAsia"/>
          <w:sz w:val="24"/>
          <w:szCs w:val="24"/>
        </w:rPr>
        <w:t>谈判</w:t>
      </w:r>
      <w:r>
        <w:rPr>
          <w:rFonts w:ascii="宋体" w:hAnsi="宋体" w:cs="宋体" w:hint="eastAsia"/>
          <w:sz w:val="24"/>
          <w:szCs w:val="24"/>
        </w:rPr>
        <w:t>供应商只允许提交一个</w:t>
      </w:r>
      <w:r>
        <w:rPr>
          <w:rFonts w:ascii="宋体" w:hAnsi="宋体" w:cs="宋体" w:hint="eastAsia"/>
          <w:sz w:val="24"/>
          <w:szCs w:val="24"/>
        </w:rPr>
        <w:t>谈判</w:t>
      </w:r>
      <w:r>
        <w:rPr>
          <w:rFonts w:ascii="宋体" w:hAnsi="宋体" w:cs="宋体" w:hint="eastAsia"/>
          <w:sz w:val="24"/>
          <w:szCs w:val="24"/>
        </w:rPr>
        <w:t>方案，否则，其</w:t>
      </w:r>
      <w:r>
        <w:rPr>
          <w:rFonts w:ascii="宋体" w:hAnsi="宋体" w:cs="宋体" w:hint="eastAsia"/>
          <w:sz w:val="24"/>
          <w:szCs w:val="24"/>
        </w:rPr>
        <w:t>谈判</w:t>
      </w:r>
      <w:r>
        <w:rPr>
          <w:rFonts w:ascii="宋体" w:hAnsi="宋体" w:cs="宋体" w:hint="eastAsia"/>
          <w:sz w:val="24"/>
          <w:szCs w:val="24"/>
        </w:rPr>
        <w:t>将被作</w:t>
      </w:r>
      <w:r>
        <w:rPr>
          <w:rFonts w:ascii="宋体" w:hAnsi="宋体" w:cs="宋体" w:hint="eastAsia"/>
          <w:sz w:val="24"/>
          <w:szCs w:val="24"/>
        </w:rPr>
        <w:t>谈判</w:t>
      </w:r>
      <w:r>
        <w:rPr>
          <w:rFonts w:ascii="宋体" w:hAnsi="宋体" w:cs="宋体" w:hint="eastAsia"/>
          <w:sz w:val="24"/>
          <w:szCs w:val="24"/>
        </w:rPr>
        <w:t>无效处理。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9.3</w:t>
      </w:r>
      <w:r>
        <w:rPr>
          <w:rFonts w:ascii="宋体" w:hAnsi="宋体" w:cs="宋体" w:hint="eastAsia"/>
          <w:sz w:val="24"/>
          <w:szCs w:val="24"/>
        </w:rPr>
        <w:t>本次</w:t>
      </w:r>
      <w:r>
        <w:rPr>
          <w:rFonts w:ascii="宋体" w:hAnsi="宋体" w:cs="宋体" w:hint="eastAsia"/>
          <w:sz w:val="24"/>
          <w:szCs w:val="24"/>
        </w:rPr>
        <w:t>谈判</w:t>
      </w:r>
      <w:r>
        <w:rPr>
          <w:rFonts w:ascii="宋体" w:hAnsi="宋体" w:cs="宋体" w:hint="eastAsia"/>
          <w:sz w:val="24"/>
          <w:szCs w:val="24"/>
        </w:rPr>
        <w:t>的最小单元为“项目”，供应商可根据自身的资质情况和经营范围对本次项目进行响应，不得将其子目再行分解或只对本次项目中的品目进行不完全响应，任何不完全的响应将按无效响应处理。</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10.</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响应文件格式</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10.1 </w:t>
      </w:r>
      <w:r>
        <w:rPr>
          <w:rFonts w:ascii="宋体" w:hAnsi="宋体" w:cs="宋体" w:hint="eastAsia"/>
          <w:sz w:val="24"/>
          <w:szCs w:val="24"/>
        </w:rPr>
        <w:t>供应商应按照竞争性</w:t>
      </w:r>
      <w:r>
        <w:rPr>
          <w:rFonts w:ascii="宋体" w:hAnsi="宋体" w:cs="宋体" w:hint="eastAsia"/>
          <w:sz w:val="24"/>
          <w:szCs w:val="24"/>
        </w:rPr>
        <w:t>谈判</w:t>
      </w:r>
      <w:r>
        <w:rPr>
          <w:rFonts w:ascii="宋体" w:hAnsi="宋体" w:cs="宋体" w:hint="eastAsia"/>
          <w:sz w:val="24"/>
          <w:szCs w:val="24"/>
        </w:rPr>
        <w:t>文件中“竞争性</w:t>
      </w:r>
      <w:r>
        <w:rPr>
          <w:rFonts w:ascii="宋体" w:hAnsi="宋体" w:cs="宋体" w:hint="eastAsia"/>
          <w:sz w:val="24"/>
          <w:szCs w:val="24"/>
        </w:rPr>
        <w:t>谈判</w:t>
      </w:r>
      <w:r>
        <w:rPr>
          <w:rFonts w:ascii="宋体" w:hAnsi="宋体" w:cs="宋体" w:hint="eastAsia"/>
          <w:sz w:val="24"/>
          <w:szCs w:val="24"/>
        </w:rPr>
        <w:t>响应文件格式及构成”所提供的格式和要求制作竞争性</w:t>
      </w:r>
      <w:r>
        <w:rPr>
          <w:rFonts w:ascii="宋体" w:hAnsi="宋体" w:cs="宋体" w:hint="eastAsia"/>
          <w:sz w:val="24"/>
          <w:szCs w:val="24"/>
        </w:rPr>
        <w:t>谈判</w:t>
      </w:r>
      <w:r>
        <w:rPr>
          <w:rFonts w:ascii="宋体" w:hAnsi="宋体" w:cs="宋体" w:hint="eastAsia"/>
          <w:sz w:val="24"/>
          <w:szCs w:val="24"/>
        </w:rPr>
        <w:t>响应文件，明确表达</w:t>
      </w:r>
      <w:r>
        <w:rPr>
          <w:rFonts w:ascii="宋体" w:hAnsi="宋体" w:cs="宋体" w:hint="eastAsia"/>
          <w:sz w:val="24"/>
          <w:szCs w:val="24"/>
        </w:rPr>
        <w:t>谈判</w:t>
      </w:r>
      <w:r>
        <w:rPr>
          <w:rFonts w:ascii="宋体" w:hAnsi="宋体" w:cs="宋体" w:hint="eastAsia"/>
          <w:sz w:val="24"/>
          <w:szCs w:val="24"/>
        </w:rPr>
        <w:t>意愿，详细说明</w:t>
      </w:r>
      <w:r>
        <w:rPr>
          <w:rFonts w:ascii="宋体" w:hAnsi="宋体" w:cs="宋体" w:hint="eastAsia"/>
          <w:sz w:val="24"/>
          <w:szCs w:val="24"/>
        </w:rPr>
        <w:t>谈判</w:t>
      </w:r>
      <w:r>
        <w:rPr>
          <w:rFonts w:ascii="宋体" w:hAnsi="宋体" w:cs="宋体" w:hint="eastAsia"/>
          <w:sz w:val="24"/>
          <w:szCs w:val="24"/>
        </w:rPr>
        <w:t>方案、承诺及价格。</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10.2</w:t>
      </w:r>
      <w:r>
        <w:rPr>
          <w:rFonts w:ascii="宋体" w:hAnsi="宋体" w:cs="宋体" w:hint="eastAsia"/>
          <w:sz w:val="24"/>
          <w:szCs w:val="24"/>
        </w:rPr>
        <w:t>按竞争性</w:t>
      </w:r>
      <w:r>
        <w:rPr>
          <w:rFonts w:ascii="宋体" w:hAnsi="宋体" w:cs="宋体" w:hint="eastAsia"/>
          <w:sz w:val="24"/>
          <w:szCs w:val="24"/>
        </w:rPr>
        <w:t>谈判</w:t>
      </w:r>
      <w:r>
        <w:rPr>
          <w:rFonts w:ascii="宋体" w:hAnsi="宋体" w:cs="宋体" w:hint="eastAsia"/>
          <w:sz w:val="24"/>
          <w:szCs w:val="24"/>
        </w:rPr>
        <w:t>文件第</w:t>
      </w:r>
      <w:r>
        <w:rPr>
          <w:rFonts w:ascii="宋体" w:hAnsi="宋体" w:cs="宋体" w:hint="eastAsia"/>
          <w:sz w:val="24"/>
          <w:szCs w:val="24"/>
        </w:rPr>
        <w:t>9</w:t>
      </w:r>
      <w:r>
        <w:rPr>
          <w:rFonts w:ascii="宋体" w:hAnsi="宋体" w:cs="宋体" w:hint="eastAsia"/>
          <w:sz w:val="24"/>
          <w:szCs w:val="24"/>
        </w:rPr>
        <w:t>条的内容与要求和第六章提供的格式编写其竞争性</w:t>
      </w:r>
      <w:r>
        <w:rPr>
          <w:rFonts w:ascii="宋体" w:hAnsi="宋体" w:cs="宋体" w:hint="eastAsia"/>
          <w:sz w:val="24"/>
          <w:szCs w:val="24"/>
        </w:rPr>
        <w:t>谈判</w:t>
      </w:r>
      <w:r>
        <w:rPr>
          <w:rFonts w:ascii="宋体" w:hAnsi="宋体" w:cs="宋体" w:hint="eastAsia"/>
          <w:sz w:val="24"/>
          <w:szCs w:val="24"/>
        </w:rPr>
        <w:t>响应文件，供应商不得缺少或留空任何竞争性</w:t>
      </w:r>
      <w:r>
        <w:rPr>
          <w:rFonts w:ascii="宋体" w:hAnsi="宋体" w:cs="宋体" w:hint="eastAsia"/>
          <w:sz w:val="24"/>
          <w:szCs w:val="24"/>
        </w:rPr>
        <w:t>谈判</w:t>
      </w:r>
      <w:r>
        <w:rPr>
          <w:rFonts w:ascii="宋体" w:hAnsi="宋体" w:cs="宋体" w:hint="eastAsia"/>
          <w:sz w:val="24"/>
          <w:szCs w:val="24"/>
        </w:rPr>
        <w:t>文件要求填写的表格或提交的资</w:t>
      </w:r>
      <w:r>
        <w:rPr>
          <w:rFonts w:ascii="宋体" w:hAnsi="宋体" w:cs="宋体" w:hint="eastAsia"/>
          <w:sz w:val="24"/>
          <w:szCs w:val="24"/>
        </w:rPr>
        <w:t>料。</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11.</w:t>
      </w:r>
      <w:r>
        <w:rPr>
          <w:rFonts w:ascii="宋体" w:hAnsi="宋体" w:cs="宋体" w:hint="eastAsia"/>
          <w:b/>
          <w:sz w:val="24"/>
          <w:szCs w:val="24"/>
        </w:rPr>
        <w:t>谈判</w:t>
      </w:r>
      <w:r>
        <w:rPr>
          <w:rFonts w:ascii="宋体" w:hAnsi="宋体" w:cs="宋体" w:hint="eastAsia"/>
          <w:b/>
          <w:sz w:val="24"/>
          <w:szCs w:val="24"/>
        </w:rPr>
        <w:t>报价</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11.1</w:t>
      </w:r>
      <w:r>
        <w:rPr>
          <w:rFonts w:ascii="宋体" w:hAnsi="宋体" w:cs="宋体" w:hint="eastAsia"/>
          <w:sz w:val="24"/>
          <w:szCs w:val="24"/>
        </w:rPr>
        <w:t>谈判</w:t>
      </w:r>
      <w:r>
        <w:rPr>
          <w:rFonts w:ascii="宋体" w:hAnsi="宋体" w:cs="宋体" w:hint="eastAsia"/>
          <w:sz w:val="24"/>
          <w:szCs w:val="24"/>
        </w:rPr>
        <w:t>供应商应在</w:t>
      </w:r>
      <w:r>
        <w:rPr>
          <w:rFonts w:ascii="宋体" w:hAnsi="宋体" w:cs="宋体" w:hint="eastAsia"/>
          <w:sz w:val="24"/>
          <w:szCs w:val="24"/>
        </w:rPr>
        <w:t>谈判</w:t>
      </w:r>
      <w:r>
        <w:rPr>
          <w:rFonts w:ascii="宋体" w:hAnsi="宋体" w:cs="宋体" w:hint="eastAsia"/>
          <w:sz w:val="24"/>
          <w:szCs w:val="24"/>
        </w:rPr>
        <w:t>报价表中标明完成本次</w:t>
      </w:r>
      <w:r>
        <w:rPr>
          <w:rFonts w:ascii="宋体" w:hAnsi="宋体" w:cs="宋体" w:hint="eastAsia"/>
          <w:sz w:val="24"/>
          <w:szCs w:val="24"/>
        </w:rPr>
        <w:t>谈判</w:t>
      </w:r>
      <w:r>
        <w:rPr>
          <w:rFonts w:ascii="宋体" w:hAnsi="宋体" w:cs="宋体" w:hint="eastAsia"/>
          <w:sz w:val="24"/>
          <w:szCs w:val="24"/>
        </w:rPr>
        <w:t>所要求的货物、服务并验收至合格的所有费用，包括产品费、安装调试费、运杂费（含保险）、质保期维护费、技术培训费及税金等其他一切相关费用。</w:t>
      </w:r>
      <w:r>
        <w:rPr>
          <w:rFonts w:ascii="宋体" w:hAnsi="宋体" w:cs="宋体" w:hint="eastAsia"/>
          <w:sz w:val="24"/>
          <w:szCs w:val="24"/>
        </w:rPr>
        <w:t>谈判</w:t>
      </w:r>
      <w:r>
        <w:rPr>
          <w:rFonts w:ascii="宋体" w:hAnsi="宋体" w:cs="宋体" w:hint="eastAsia"/>
          <w:sz w:val="24"/>
          <w:szCs w:val="24"/>
        </w:rPr>
        <w:t>报价表中标明本次货物、服务的总价，任何有选择的报价将不予接受，按无效响应处理。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11.2</w:t>
      </w:r>
      <w:r>
        <w:rPr>
          <w:rFonts w:ascii="宋体" w:hAnsi="宋体" w:cs="宋体" w:hint="eastAsia"/>
          <w:sz w:val="24"/>
          <w:szCs w:val="24"/>
        </w:rPr>
        <w:t>谈判</w:t>
      </w:r>
      <w:r>
        <w:rPr>
          <w:rFonts w:ascii="宋体" w:hAnsi="宋体" w:cs="宋体" w:hint="eastAsia"/>
          <w:sz w:val="24"/>
          <w:szCs w:val="24"/>
        </w:rPr>
        <w:t>报价表中标明的价格应为履行合同的固定价格，不得以任何理由予以变更。以可调整的价格提交的竞争性</w:t>
      </w:r>
      <w:r>
        <w:rPr>
          <w:rFonts w:ascii="宋体" w:hAnsi="宋体" w:cs="宋体" w:hint="eastAsia"/>
          <w:sz w:val="24"/>
          <w:szCs w:val="24"/>
        </w:rPr>
        <w:t>谈判</w:t>
      </w:r>
      <w:r>
        <w:rPr>
          <w:rFonts w:ascii="宋体" w:hAnsi="宋体" w:cs="宋体" w:hint="eastAsia"/>
          <w:sz w:val="24"/>
          <w:szCs w:val="24"/>
        </w:rPr>
        <w:t>响应文件按无效响应处理。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11.3</w:t>
      </w:r>
      <w:r>
        <w:rPr>
          <w:rFonts w:ascii="宋体" w:hAnsi="宋体" w:cs="宋体" w:hint="eastAsia"/>
          <w:sz w:val="24"/>
          <w:szCs w:val="24"/>
        </w:rPr>
        <w:t>谈判</w:t>
      </w:r>
      <w:r>
        <w:rPr>
          <w:rFonts w:ascii="宋体" w:hAnsi="宋体" w:cs="宋体" w:hint="eastAsia"/>
          <w:sz w:val="24"/>
          <w:szCs w:val="24"/>
        </w:rPr>
        <w:t>报价：总包交钥匙价（精确到小数点后二位）。</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12.</w:t>
      </w:r>
      <w:r>
        <w:rPr>
          <w:rFonts w:ascii="宋体" w:hAnsi="宋体" w:cs="宋体" w:hint="eastAsia"/>
          <w:b/>
          <w:sz w:val="24"/>
          <w:szCs w:val="24"/>
        </w:rPr>
        <w:t>证明供应商合格和资格的文件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供应商应按照竞争性</w:t>
      </w:r>
      <w:r>
        <w:rPr>
          <w:rFonts w:ascii="宋体" w:hAnsi="宋体" w:cs="宋体" w:hint="eastAsia"/>
          <w:sz w:val="24"/>
          <w:szCs w:val="24"/>
        </w:rPr>
        <w:t>谈判</w:t>
      </w:r>
      <w:r>
        <w:rPr>
          <w:rFonts w:ascii="宋体" w:hAnsi="宋体" w:cs="宋体" w:hint="eastAsia"/>
          <w:sz w:val="24"/>
          <w:szCs w:val="24"/>
        </w:rPr>
        <w:t>文件“供应商须知前附表”的要求，在竞争性</w:t>
      </w:r>
      <w:r>
        <w:rPr>
          <w:rFonts w:ascii="宋体" w:hAnsi="宋体" w:cs="宋体" w:hint="eastAsia"/>
          <w:sz w:val="24"/>
          <w:szCs w:val="24"/>
        </w:rPr>
        <w:t>谈判</w:t>
      </w:r>
      <w:r>
        <w:rPr>
          <w:rFonts w:ascii="宋体" w:hAnsi="宋体" w:cs="宋体" w:hint="eastAsia"/>
          <w:sz w:val="24"/>
          <w:szCs w:val="24"/>
        </w:rPr>
        <w:t>响应文件中提交合格的资格证明文件。如果资格证明文件不全或不合格的，其</w:t>
      </w:r>
      <w:r>
        <w:rPr>
          <w:rFonts w:ascii="宋体" w:hAnsi="宋体" w:cs="宋体" w:hint="eastAsia"/>
          <w:sz w:val="24"/>
          <w:szCs w:val="24"/>
        </w:rPr>
        <w:t>谈判</w:t>
      </w:r>
      <w:r>
        <w:rPr>
          <w:rFonts w:ascii="宋体" w:hAnsi="宋体" w:cs="宋体" w:hint="eastAsia"/>
          <w:sz w:val="24"/>
          <w:szCs w:val="24"/>
        </w:rPr>
        <w:t>按无</w:t>
      </w:r>
      <w:r>
        <w:rPr>
          <w:rFonts w:ascii="宋体" w:hAnsi="宋体" w:cs="宋体" w:hint="eastAsia"/>
          <w:sz w:val="24"/>
          <w:szCs w:val="24"/>
        </w:rPr>
        <w:lastRenderedPageBreak/>
        <w:t>效响应处理。</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13.</w:t>
      </w:r>
      <w:r>
        <w:rPr>
          <w:rFonts w:ascii="宋体" w:hAnsi="宋体" w:cs="宋体" w:hint="eastAsia"/>
          <w:b/>
          <w:sz w:val="24"/>
          <w:szCs w:val="24"/>
        </w:rPr>
        <w:t>证明的合格性和符合竞争性</w:t>
      </w:r>
      <w:r>
        <w:rPr>
          <w:rFonts w:ascii="宋体" w:hAnsi="宋体" w:cs="宋体" w:hint="eastAsia"/>
          <w:b/>
          <w:sz w:val="24"/>
          <w:szCs w:val="24"/>
        </w:rPr>
        <w:t>谈判</w:t>
      </w:r>
      <w:r>
        <w:rPr>
          <w:rFonts w:ascii="宋体" w:hAnsi="宋体" w:cs="宋体" w:hint="eastAsia"/>
          <w:b/>
          <w:sz w:val="24"/>
          <w:szCs w:val="24"/>
        </w:rPr>
        <w:t>文件规定的文件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13.1</w:t>
      </w:r>
      <w:r>
        <w:rPr>
          <w:rFonts w:ascii="宋体" w:hAnsi="宋体" w:cs="宋体" w:hint="eastAsia"/>
          <w:sz w:val="24"/>
          <w:szCs w:val="24"/>
        </w:rPr>
        <w:t>供应商应在竞争性</w:t>
      </w:r>
      <w:r>
        <w:rPr>
          <w:rFonts w:ascii="宋体" w:hAnsi="宋体" w:cs="宋体" w:hint="eastAsia"/>
          <w:sz w:val="24"/>
          <w:szCs w:val="24"/>
        </w:rPr>
        <w:t>谈判</w:t>
      </w:r>
      <w:r>
        <w:rPr>
          <w:rFonts w:ascii="宋体" w:hAnsi="宋体" w:cs="宋体" w:hint="eastAsia"/>
          <w:sz w:val="24"/>
          <w:szCs w:val="24"/>
        </w:rPr>
        <w:t>响应文件中提交产品和服务满足竞争性</w:t>
      </w:r>
      <w:r>
        <w:rPr>
          <w:rFonts w:ascii="宋体" w:hAnsi="宋体" w:cs="宋体" w:hint="eastAsia"/>
          <w:sz w:val="24"/>
          <w:szCs w:val="24"/>
        </w:rPr>
        <w:t>谈判</w:t>
      </w:r>
      <w:r>
        <w:rPr>
          <w:rFonts w:ascii="宋体" w:hAnsi="宋体" w:cs="宋体" w:hint="eastAsia"/>
          <w:sz w:val="24"/>
          <w:szCs w:val="24"/>
        </w:rPr>
        <w:t>文件要求并符合国家法律法规、行业管理部门要求的其他强制性标准的证明文件。缺少证明文件或证明文件不合格的</w:t>
      </w:r>
      <w:r>
        <w:rPr>
          <w:rFonts w:ascii="宋体" w:hAnsi="宋体" w:cs="宋体" w:hint="eastAsia"/>
          <w:sz w:val="24"/>
          <w:szCs w:val="24"/>
        </w:rPr>
        <w:t>谈判</w:t>
      </w:r>
      <w:r>
        <w:rPr>
          <w:rFonts w:ascii="宋体" w:hAnsi="宋体" w:cs="宋体" w:hint="eastAsia"/>
          <w:sz w:val="24"/>
          <w:szCs w:val="24"/>
        </w:rPr>
        <w:t>，与竞争性</w:t>
      </w:r>
      <w:r>
        <w:rPr>
          <w:rFonts w:ascii="宋体" w:hAnsi="宋体" w:cs="宋体" w:hint="eastAsia"/>
          <w:sz w:val="24"/>
          <w:szCs w:val="24"/>
        </w:rPr>
        <w:t>谈判</w:t>
      </w:r>
      <w:r>
        <w:rPr>
          <w:rFonts w:ascii="宋体" w:hAnsi="宋体" w:cs="宋体" w:hint="eastAsia"/>
          <w:sz w:val="24"/>
          <w:szCs w:val="24"/>
        </w:rPr>
        <w:t>文件要求有重大偏离的</w:t>
      </w:r>
      <w:r>
        <w:rPr>
          <w:rFonts w:ascii="宋体" w:hAnsi="宋体" w:cs="宋体" w:hint="eastAsia"/>
          <w:sz w:val="24"/>
          <w:szCs w:val="24"/>
        </w:rPr>
        <w:t>谈判</w:t>
      </w:r>
      <w:r>
        <w:rPr>
          <w:rFonts w:ascii="宋体" w:hAnsi="宋体" w:cs="宋体" w:hint="eastAsia"/>
          <w:sz w:val="24"/>
          <w:szCs w:val="24"/>
        </w:rPr>
        <w:t>，不符合国家法律法规、行业管理部门要求的其他强制性标准的</w:t>
      </w:r>
      <w:r>
        <w:rPr>
          <w:rFonts w:ascii="宋体" w:hAnsi="宋体" w:cs="宋体" w:hint="eastAsia"/>
          <w:sz w:val="24"/>
          <w:szCs w:val="24"/>
        </w:rPr>
        <w:t>谈判</w:t>
      </w:r>
      <w:r>
        <w:rPr>
          <w:rFonts w:ascii="宋体" w:hAnsi="宋体" w:cs="宋体" w:hint="eastAsia"/>
          <w:sz w:val="24"/>
          <w:szCs w:val="24"/>
        </w:rPr>
        <w:t>将按无效响应处理。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13.2</w:t>
      </w:r>
      <w:r>
        <w:rPr>
          <w:rFonts w:ascii="宋体" w:hAnsi="宋体" w:cs="宋体" w:hint="eastAsia"/>
          <w:sz w:val="24"/>
          <w:szCs w:val="24"/>
        </w:rPr>
        <w:t>上述证明文件可以是文字资料、图纸、图片、数据、宣传彩页等，所有证明文件表达意思必须统一。（如需供应商提供样品，样品必须与</w:t>
      </w:r>
      <w:r>
        <w:rPr>
          <w:rFonts w:ascii="宋体" w:hAnsi="宋体" w:cs="宋体" w:hint="eastAsia"/>
          <w:sz w:val="24"/>
          <w:szCs w:val="24"/>
        </w:rPr>
        <w:t>谈判</w:t>
      </w:r>
      <w:r>
        <w:rPr>
          <w:rFonts w:ascii="宋体" w:hAnsi="宋体" w:cs="宋体" w:hint="eastAsia"/>
          <w:sz w:val="24"/>
          <w:szCs w:val="24"/>
        </w:rPr>
        <w:t>响应文件的表述完全符合。）包括：</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1) </w:t>
      </w:r>
      <w:r>
        <w:rPr>
          <w:rFonts w:ascii="宋体" w:hAnsi="宋体" w:cs="宋体" w:hint="eastAsia"/>
          <w:sz w:val="24"/>
          <w:szCs w:val="24"/>
        </w:rPr>
        <w:t>产品主要技术指标和性能的详细说明；</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）生产厂家出具的、相应的产品功能证明材料（包括但不限于测试报告、官网和功能截图等）；</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3) </w:t>
      </w:r>
      <w:r>
        <w:rPr>
          <w:rFonts w:ascii="宋体" w:hAnsi="宋体" w:cs="宋体" w:hint="eastAsia"/>
          <w:sz w:val="24"/>
          <w:szCs w:val="24"/>
        </w:rPr>
        <w:t>逐条对竞争性</w:t>
      </w:r>
      <w:r>
        <w:rPr>
          <w:rFonts w:ascii="宋体" w:hAnsi="宋体" w:cs="宋体" w:hint="eastAsia"/>
          <w:sz w:val="24"/>
          <w:szCs w:val="24"/>
        </w:rPr>
        <w:t>谈判</w:t>
      </w:r>
      <w:r>
        <w:rPr>
          <w:rFonts w:ascii="宋体" w:hAnsi="宋体" w:cs="宋体" w:hint="eastAsia"/>
          <w:sz w:val="24"/>
          <w:szCs w:val="24"/>
        </w:rPr>
        <w:t>文件提出的技术要求和商务要求进行应答，说明所提供的产品和服务对竞争性</w:t>
      </w:r>
      <w:r>
        <w:rPr>
          <w:rFonts w:ascii="宋体" w:hAnsi="宋体" w:cs="宋体" w:hint="eastAsia"/>
          <w:sz w:val="24"/>
          <w:szCs w:val="24"/>
        </w:rPr>
        <w:t>谈判</w:t>
      </w:r>
      <w:r>
        <w:rPr>
          <w:rFonts w:ascii="宋体" w:hAnsi="宋体" w:cs="宋体" w:hint="eastAsia"/>
          <w:sz w:val="24"/>
          <w:szCs w:val="24"/>
        </w:rPr>
        <w:t>的技术和商务要求是否做出了实质性响应并提供支持文件；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）供货范围和服务内容的详细说明。</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14.</w:t>
      </w:r>
      <w:r>
        <w:rPr>
          <w:rFonts w:ascii="宋体" w:hAnsi="宋体" w:cs="宋体" w:hint="eastAsia"/>
          <w:b/>
          <w:sz w:val="24"/>
          <w:szCs w:val="24"/>
        </w:rPr>
        <w:t>谈判</w:t>
      </w:r>
      <w:r>
        <w:rPr>
          <w:rFonts w:ascii="宋体" w:hAnsi="宋体" w:cs="宋体" w:hint="eastAsia"/>
          <w:b/>
          <w:sz w:val="24"/>
          <w:szCs w:val="24"/>
        </w:rPr>
        <w:t>保证金</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按照《</w:t>
      </w:r>
      <w:r>
        <w:rPr>
          <w:rFonts w:ascii="宋体" w:hAnsi="宋体" w:cs="宋体" w:hint="eastAsia"/>
          <w:sz w:val="24"/>
          <w:szCs w:val="24"/>
        </w:rPr>
        <w:t>西安市财政局关于促进政府采购公平竞争优化营商环境的通知》市财函</w:t>
      </w:r>
      <w:r>
        <w:rPr>
          <w:rFonts w:ascii="宋体" w:hAnsi="宋体" w:cs="宋体" w:hint="eastAsia"/>
          <w:color w:val="000000"/>
          <w:sz w:val="24"/>
          <w:szCs w:val="24"/>
        </w:rPr>
        <w:t>〔</w:t>
      </w:r>
      <w:r>
        <w:rPr>
          <w:rFonts w:ascii="宋体" w:hAnsi="宋体" w:cs="宋体" w:hint="eastAsia"/>
          <w:color w:val="000000"/>
          <w:sz w:val="24"/>
          <w:szCs w:val="24"/>
        </w:rPr>
        <w:t>2021</w:t>
      </w:r>
      <w:r>
        <w:rPr>
          <w:rFonts w:ascii="宋体" w:hAnsi="宋体" w:cs="宋体" w:hint="eastAsia"/>
          <w:color w:val="000000"/>
          <w:sz w:val="24"/>
          <w:szCs w:val="24"/>
        </w:rPr>
        <w:t>〕</w:t>
      </w:r>
      <w:r>
        <w:rPr>
          <w:rFonts w:ascii="宋体" w:hAnsi="宋体" w:cs="宋体" w:hint="eastAsia"/>
          <w:color w:val="000000"/>
          <w:sz w:val="24"/>
          <w:szCs w:val="24"/>
        </w:rPr>
        <w:t>431</w:t>
      </w:r>
      <w:r>
        <w:rPr>
          <w:rFonts w:ascii="宋体" w:hAnsi="宋体" w:cs="宋体" w:hint="eastAsia"/>
          <w:color w:val="000000"/>
          <w:sz w:val="24"/>
          <w:szCs w:val="24"/>
        </w:rPr>
        <w:t>号的规定，</w:t>
      </w:r>
      <w:r>
        <w:rPr>
          <w:rFonts w:ascii="宋体" w:hAnsi="宋体" w:cs="宋体" w:hint="eastAsia"/>
          <w:sz w:val="24"/>
          <w:szCs w:val="24"/>
        </w:rPr>
        <w:t>本项目不收取保证金</w:t>
      </w:r>
      <w:r>
        <w:rPr>
          <w:rFonts w:ascii="宋体" w:hAnsi="宋体" w:cs="宋体" w:hint="eastAsia"/>
          <w:sz w:val="24"/>
          <w:szCs w:val="24"/>
        </w:rPr>
        <w:t>。</w:t>
      </w:r>
    </w:p>
    <w:p w:rsidR="000807DB" w:rsidRDefault="007D39E0">
      <w:pPr>
        <w:tabs>
          <w:tab w:val="right" w:pos="8788"/>
        </w:tabs>
        <w:snapToGrid w:val="0"/>
        <w:spacing w:line="360" w:lineRule="auto"/>
        <w:rPr>
          <w:rFonts w:ascii="宋体" w:hAnsi="宋体" w:cs="宋体"/>
          <w:b/>
          <w:sz w:val="24"/>
          <w:szCs w:val="24"/>
        </w:rPr>
      </w:pPr>
      <w:r>
        <w:rPr>
          <w:rFonts w:ascii="宋体" w:hAnsi="宋体" w:cs="宋体" w:hint="eastAsia"/>
          <w:b/>
          <w:sz w:val="24"/>
          <w:szCs w:val="24"/>
        </w:rPr>
        <w:t>15.</w:t>
      </w:r>
      <w:r>
        <w:rPr>
          <w:rFonts w:ascii="宋体" w:hAnsi="宋体" w:cs="宋体" w:hint="eastAsia"/>
          <w:b/>
          <w:sz w:val="24"/>
          <w:szCs w:val="24"/>
        </w:rPr>
        <w:t>谈判</w:t>
      </w:r>
      <w:r>
        <w:rPr>
          <w:rFonts w:ascii="宋体" w:hAnsi="宋体" w:cs="宋体" w:hint="eastAsia"/>
          <w:b/>
          <w:sz w:val="24"/>
          <w:szCs w:val="24"/>
        </w:rPr>
        <w:t>有效期</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15.1</w:t>
      </w:r>
      <w:r>
        <w:rPr>
          <w:rFonts w:ascii="宋体" w:hAnsi="宋体" w:cs="宋体" w:hint="eastAsia"/>
          <w:sz w:val="24"/>
          <w:szCs w:val="24"/>
        </w:rPr>
        <w:t>谈判</w:t>
      </w:r>
      <w:r>
        <w:rPr>
          <w:rFonts w:ascii="宋体" w:hAnsi="宋体" w:cs="宋体" w:hint="eastAsia"/>
          <w:sz w:val="24"/>
          <w:szCs w:val="24"/>
        </w:rPr>
        <w:t>有效期从提交</w:t>
      </w:r>
      <w:r>
        <w:rPr>
          <w:rFonts w:ascii="宋体" w:hAnsi="宋体" w:cs="宋体" w:hint="eastAsia"/>
          <w:sz w:val="24"/>
          <w:szCs w:val="24"/>
        </w:rPr>
        <w:t>谈判</w:t>
      </w:r>
      <w:r>
        <w:rPr>
          <w:rFonts w:ascii="宋体" w:hAnsi="宋体" w:cs="宋体" w:hint="eastAsia"/>
          <w:sz w:val="24"/>
          <w:szCs w:val="24"/>
        </w:rPr>
        <w:t>响应文件的截止之日起不少于</w:t>
      </w:r>
      <w:r>
        <w:rPr>
          <w:rFonts w:ascii="宋体" w:hAnsi="宋体" w:cs="宋体" w:hint="eastAsia"/>
          <w:sz w:val="24"/>
          <w:szCs w:val="24"/>
        </w:rPr>
        <w:t>90</w:t>
      </w:r>
      <w:r>
        <w:rPr>
          <w:rFonts w:ascii="宋体" w:hAnsi="宋体" w:cs="宋体" w:hint="eastAsia"/>
          <w:sz w:val="24"/>
          <w:szCs w:val="24"/>
        </w:rPr>
        <w:t>天。</w:t>
      </w:r>
      <w:r>
        <w:rPr>
          <w:rFonts w:ascii="宋体" w:hAnsi="宋体" w:cs="宋体" w:hint="eastAsia"/>
          <w:sz w:val="24"/>
          <w:szCs w:val="24"/>
        </w:rPr>
        <w:t>谈判</w:t>
      </w:r>
      <w:r>
        <w:rPr>
          <w:rFonts w:ascii="宋体" w:hAnsi="宋体" w:cs="宋体" w:hint="eastAsia"/>
          <w:sz w:val="24"/>
          <w:szCs w:val="24"/>
        </w:rPr>
        <w:t>有效期不满足规定有效期的</w:t>
      </w:r>
      <w:r>
        <w:rPr>
          <w:rFonts w:ascii="宋体" w:hAnsi="宋体" w:cs="宋体" w:hint="eastAsia"/>
          <w:sz w:val="24"/>
          <w:szCs w:val="24"/>
        </w:rPr>
        <w:t>谈判</w:t>
      </w:r>
      <w:r>
        <w:rPr>
          <w:rFonts w:ascii="宋体" w:hAnsi="宋体" w:cs="宋体" w:hint="eastAsia"/>
          <w:sz w:val="24"/>
          <w:szCs w:val="24"/>
        </w:rPr>
        <w:t>将被视为非响应性</w:t>
      </w:r>
      <w:r>
        <w:rPr>
          <w:rFonts w:ascii="宋体" w:hAnsi="宋体" w:cs="宋体" w:hint="eastAsia"/>
          <w:sz w:val="24"/>
          <w:szCs w:val="24"/>
        </w:rPr>
        <w:t>谈判</w:t>
      </w:r>
      <w:r>
        <w:rPr>
          <w:rFonts w:ascii="宋体" w:hAnsi="宋体" w:cs="宋体" w:hint="eastAsia"/>
          <w:sz w:val="24"/>
          <w:szCs w:val="24"/>
        </w:rPr>
        <w:t>而予以拒绝。</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15.2</w:t>
      </w:r>
      <w:r>
        <w:rPr>
          <w:rFonts w:ascii="宋体" w:hAnsi="宋体" w:cs="宋体" w:hint="eastAsia"/>
          <w:sz w:val="24"/>
          <w:szCs w:val="24"/>
        </w:rPr>
        <w:t>在特殊情况下，在原</w:t>
      </w:r>
      <w:r>
        <w:rPr>
          <w:rFonts w:ascii="宋体" w:hAnsi="宋体" w:cs="宋体" w:hint="eastAsia"/>
          <w:sz w:val="24"/>
          <w:szCs w:val="24"/>
        </w:rPr>
        <w:t>谈判</w:t>
      </w:r>
      <w:r>
        <w:rPr>
          <w:rFonts w:ascii="宋体" w:hAnsi="宋体" w:cs="宋体" w:hint="eastAsia"/>
          <w:sz w:val="24"/>
          <w:szCs w:val="24"/>
        </w:rPr>
        <w:t>有效期期满之前，采购代理机构可向供应商提出延长</w:t>
      </w:r>
      <w:r>
        <w:rPr>
          <w:rFonts w:ascii="宋体" w:hAnsi="宋体" w:cs="宋体" w:hint="eastAsia"/>
          <w:sz w:val="24"/>
          <w:szCs w:val="24"/>
        </w:rPr>
        <w:t>谈判</w:t>
      </w:r>
      <w:r>
        <w:rPr>
          <w:rFonts w:ascii="宋体" w:hAnsi="宋体" w:cs="宋体" w:hint="eastAsia"/>
          <w:sz w:val="24"/>
          <w:szCs w:val="24"/>
        </w:rPr>
        <w:t>有效期的要求。这种要求与答复均应以书面的形式。</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16.</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响应文件的式样和签署</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16.1</w:t>
      </w:r>
      <w:r>
        <w:rPr>
          <w:rFonts w:ascii="宋体" w:hAnsi="宋体" w:cs="宋体" w:hint="eastAsia"/>
          <w:sz w:val="24"/>
          <w:szCs w:val="24"/>
        </w:rPr>
        <w:t>供应商应按照供应商须知的要求</w:t>
      </w:r>
      <w:r>
        <w:rPr>
          <w:rFonts w:ascii="宋体" w:hAnsi="宋体" w:cs="宋体" w:hint="eastAsia"/>
          <w:sz w:val="24"/>
          <w:szCs w:val="24"/>
        </w:rPr>
        <w:t>,</w:t>
      </w:r>
      <w:r>
        <w:rPr>
          <w:rFonts w:ascii="宋体" w:hAnsi="宋体" w:cs="宋体" w:hint="eastAsia"/>
          <w:sz w:val="24"/>
          <w:szCs w:val="24"/>
        </w:rPr>
        <w:t>提交一份竞争性</w:t>
      </w:r>
      <w:r>
        <w:rPr>
          <w:rFonts w:ascii="宋体" w:hAnsi="宋体" w:cs="宋体" w:hint="eastAsia"/>
          <w:sz w:val="24"/>
          <w:szCs w:val="24"/>
        </w:rPr>
        <w:t>谈判</w:t>
      </w:r>
      <w:r>
        <w:rPr>
          <w:rFonts w:ascii="宋体" w:hAnsi="宋体" w:cs="宋体" w:hint="eastAsia"/>
          <w:sz w:val="24"/>
          <w:szCs w:val="24"/>
        </w:rPr>
        <w:t>响应文件正本和“供应商须知前附表”中规定数量的副本，每套竞争性</w:t>
      </w:r>
      <w:r>
        <w:rPr>
          <w:rFonts w:ascii="宋体" w:hAnsi="宋体" w:cs="宋体" w:hint="eastAsia"/>
          <w:sz w:val="24"/>
          <w:szCs w:val="24"/>
        </w:rPr>
        <w:t>谈判</w:t>
      </w:r>
      <w:r>
        <w:rPr>
          <w:rFonts w:ascii="宋体" w:hAnsi="宋体" w:cs="宋体" w:hint="eastAsia"/>
          <w:sz w:val="24"/>
          <w:szCs w:val="24"/>
        </w:rPr>
        <w:t>响应文件封面须清楚地标明“正本”或“副本”。同时提供与正本内容一致的</w:t>
      </w:r>
      <w:r>
        <w:rPr>
          <w:rFonts w:ascii="宋体" w:hAnsi="宋体" w:cs="宋体" w:hint="eastAsia"/>
          <w:spacing w:val="4"/>
          <w:sz w:val="24"/>
          <w:szCs w:val="24"/>
        </w:rPr>
        <w:t>电子版（</w:t>
      </w:r>
      <w:r>
        <w:rPr>
          <w:rFonts w:ascii="宋体" w:hAnsi="宋体" w:cs="宋体" w:hint="eastAsia"/>
          <w:sz w:val="24"/>
          <w:szCs w:val="24"/>
        </w:rPr>
        <w:t>U</w:t>
      </w:r>
      <w:r>
        <w:rPr>
          <w:rFonts w:ascii="宋体" w:hAnsi="宋体" w:cs="宋体" w:hint="eastAsia"/>
          <w:sz w:val="24"/>
          <w:szCs w:val="24"/>
        </w:rPr>
        <w:t>盘一份）及报价一览表一份，并标注供应商全称、项目名称、项目编号，并与竞争性</w:t>
      </w:r>
      <w:r>
        <w:rPr>
          <w:rFonts w:ascii="宋体" w:hAnsi="宋体" w:cs="宋体" w:hint="eastAsia"/>
          <w:sz w:val="24"/>
          <w:szCs w:val="24"/>
        </w:rPr>
        <w:t>谈判</w:t>
      </w:r>
      <w:r>
        <w:rPr>
          <w:rFonts w:ascii="宋体" w:hAnsi="宋体" w:cs="宋体" w:hint="eastAsia"/>
          <w:sz w:val="24"/>
          <w:szCs w:val="24"/>
        </w:rPr>
        <w:t>响应文件同时递交。</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16.2</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响应文件正本需打印或用不褪色的蓝</w:t>
      </w:r>
      <w:r>
        <w:rPr>
          <w:rFonts w:ascii="宋体" w:hAnsi="宋体" w:cs="宋体" w:hint="eastAsia"/>
          <w:sz w:val="24"/>
          <w:szCs w:val="24"/>
        </w:rPr>
        <w:t>(</w:t>
      </w:r>
      <w:r>
        <w:rPr>
          <w:rFonts w:ascii="宋体" w:hAnsi="宋体" w:cs="宋体" w:hint="eastAsia"/>
          <w:sz w:val="24"/>
          <w:szCs w:val="24"/>
        </w:rPr>
        <w:t>黑</w:t>
      </w:r>
      <w:r>
        <w:rPr>
          <w:rFonts w:ascii="宋体" w:hAnsi="宋体" w:cs="宋体" w:hint="eastAsia"/>
          <w:sz w:val="24"/>
          <w:szCs w:val="24"/>
        </w:rPr>
        <w:t>)</w:t>
      </w:r>
      <w:r>
        <w:rPr>
          <w:rFonts w:ascii="宋体" w:hAnsi="宋体" w:cs="宋体" w:hint="eastAsia"/>
          <w:sz w:val="24"/>
          <w:szCs w:val="24"/>
        </w:rPr>
        <w:t>色墨水</w:t>
      </w:r>
      <w:r>
        <w:rPr>
          <w:rFonts w:ascii="宋体" w:hAnsi="宋体" w:cs="宋体" w:hint="eastAsia"/>
          <w:sz w:val="24"/>
          <w:szCs w:val="24"/>
        </w:rPr>
        <w:t>(</w:t>
      </w:r>
      <w:r>
        <w:rPr>
          <w:rFonts w:ascii="宋体" w:hAnsi="宋体" w:cs="宋体" w:hint="eastAsia"/>
          <w:sz w:val="24"/>
          <w:szCs w:val="24"/>
        </w:rPr>
        <w:t>汁</w:t>
      </w:r>
      <w:r>
        <w:rPr>
          <w:rFonts w:ascii="宋体" w:hAnsi="宋体" w:cs="宋体" w:hint="eastAsia"/>
          <w:sz w:val="24"/>
          <w:szCs w:val="24"/>
        </w:rPr>
        <w:t>)</w:t>
      </w:r>
      <w:r>
        <w:rPr>
          <w:rFonts w:ascii="宋体" w:hAnsi="宋体" w:cs="宋体" w:hint="eastAsia"/>
          <w:sz w:val="24"/>
          <w:szCs w:val="24"/>
        </w:rPr>
        <w:t>书写</w:t>
      </w:r>
      <w:r>
        <w:rPr>
          <w:rFonts w:ascii="宋体" w:hAnsi="宋体" w:cs="宋体" w:hint="eastAsia"/>
          <w:sz w:val="24"/>
          <w:szCs w:val="24"/>
        </w:rPr>
        <w:t>,</w:t>
      </w:r>
      <w:r>
        <w:rPr>
          <w:rFonts w:ascii="宋体" w:hAnsi="宋体" w:cs="宋体" w:hint="eastAsia"/>
          <w:sz w:val="24"/>
          <w:szCs w:val="24"/>
        </w:rPr>
        <w:t>由供应商法人代表或经法人代表正式授权的代表签字</w:t>
      </w:r>
      <w:r>
        <w:rPr>
          <w:rFonts w:ascii="宋体" w:hAnsi="宋体" w:cs="宋体" w:hint="eastAsia"/>
          <w:sz w:val="24"/>
          <w:szCs w:val="24"/>
        </w:rPr>
        <w:t>并需逐页加盖单位公章</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w:t>
      </w:r>
      <w:r>
        <w:rPr>
          <w:rFonts w:ascii="宋体" w:hAnsi="宋体" w:cs="宋体" w:hint="eastAsia"/>
          <w:sz w:val="24"/>
          <w:szCs w:val="24"/>
        </w:rPr>
        <w:lastRenderedPageBreak/>
        <w:t>应文件若由授权代表签署，须按竞争性</w:t>
      </w:r>
      <w:r>
        <w:rPr>
          <w:rFonts w:ascii="宋体" w:hAnsi="宋体" w:cs="宋体" w:hint="eastAsia"/>
          <w:sz w:val="24"/>
          <w:szCs w:val="24"/>
        </w:rPr>
        <w:t>谈判</w:t>
      </w:r>
      <w:r>
        <w:rPr>
          <w:rFonts w:ascii="宋体" w:hAnsi="宋体" w:cs="宋体" w:hint="eastAsia"/>
          <w:sz w:val="24"/>
          <w:szCs w:val="24"/>
        </w:rPr>
        <w:t>文件规定的格式出具的“法定代表人授权书”原件附在竞争性</w:t>
      </w:r>
      <w:r>
        <w:rPr>
          <w:rFonts w:ascii="宋体" w:hAnsi="宋体" w:cs="宋体" w:hint="eastAsia"/>
          <w:sz w:val="24"/>
          <w:szCs w:val="24"/>
        </w:rPr>
        <w:t>谈判</w:t>
      </w:r>
      <w:r>
        <w:rPr>
          <w:rFonts w:ascii="宋体" w:hAnsi="宋体" w:cs="宋体" w:hint="eastAsia"/>
          <w:sz w:val="24"/>
          <w:szCs w:val="24"/>
        </w:rPr>
        <w:t>响应文件中。所有要求</w:t>
      </w:r>
      <w:r>
        <w:rPr>
          <w:rFonts w:ascii="宋体" w:hAnsi="宋体" w:cs="宋体" w:hint="eastAsia"/>
          <w:sz w:val="24"/>
          <w:szCs w:val="24"/>
        </w:rPr>
        <w:t>签字（名）处，均须由签字（名）者本人用不褪色的蓝</w:t>
      </w:r>
      <w:r>
        <w:rPr>
          <w:rFonts w:ascii="宋体" w:hAnsi="宋体" w:cs="宋体" w:hint="eastAsia"/>
          <w:sz w:val="24"/>
          <w:szCs w:val="24"/>
        </w:rPr>
        <w:t>(</w:t>
      </w:r>
      <w:r>
        <w:rPr>
          <w:rFonts w:ascii="宋体" w:hAnsi="宋体" w:cs="宋体" w:hint="eastAsia"/>
          <w:sz w:val="24"/>
          <w:szCs w:val="24"/>
        </w:rPr>
        <w:t>黑</w:t>
      </w:r>
      <w:r>
        <w:rPr>
          <w:rFonts w:ascii="宋体" w:hAnsi="宋体" w:cs="宋体" w:hint="eastAsia"/>
          <w:sz w:val="24"/>
          <w:szCs w:val="24"/>
        </w:rPr>
        <w:t>)</w:t>
      </w:r>
      <w:r>
        <w:rPr>
          <w:rFonts w:ascii="宋体" w:hAnsi="宋体" w:cs="宋体" w:hint="eastAsia"/>
          <w:sz w:val="24"/>
          <w:szCs w:val="24"/>
        </w:rPr>
        <w:t>色墨水</w:t>
      </w:r>
      <w:r>
        <w:rPr>
          <w:rFonts w:ascii="宋体" w:hAnsi="宋体" w:cs="宋体" w:hint="eastAsia"/>
          <w:sz w:val="24"/>
          <w:szCs w:val="24"/>
        </w:rPr>
        <w:t>(</w:t>
      </w:r>
      <w:r>
        <w:rPr>
          <w:rFonts w:ascii="宋体" w:hAnsi="宋体" w:cs="宋体" w:hint="eastAsia"/>
          <w:sz w:val="24"/>
          <w:szCs w:val="24"/>
        </w:rPr>
        <w:t>汁</w:t>
      </w:r>
      <w:r>
        <w:rPr>
          <w:rFonts w:ascii="宋体" w:hAnsi="宋体" w:cs="宋体" w:hint="eastAsia"/>
          <w:sz w:val="24"/>
          <w:szCs w:val="24"/>
        </w:rPr>
        <w:t>)</w:t>
      </w:r>
      <w:r>
        <w:rPr>
          <w:rFonts w:ascii="宋体" w:hAnsi="宋体" w:cs="宋体" w:hint="eastAsia"/>
          <w:sz w:val="24"/>
          <w:szCs w:val="24"/>
        </w:rPr>
        <w:t>书写，不得用任何形式的图章代替。所有竞争性</w:t>
      </w:r>
      <w:r>
        <w:rPr>
          <w:rFonts w:ascii="宋体" w:hAnsi="宋体" w:cs="宋体" w:hint="eastAsia"/>
          <w:sz w:val="24"/>
          <w:szCs w:val="24"/>
        </w:rPr>
        <w:t>谈判</w:t>
      </w:r>
      <w:r>
        <w:rPr>
          <w:rFonts w:ascii="宋体" w:hAnsi="宋体" w:cs="宋体" w:hint="eastAsia"/>
          <w:sz w:val="24"/>
          <w:szCs w:val="24"/>
        </w:rPr>
        <w:t>响应文件正本和副本须按第六章规定的顺序编排、编制目录、标注页码，统一胶装成册。</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16.3</w:t>
      </w:r>
      <w:r>
        <w:rPr>
          <w:rFonts w:ascii="宋体" w:hAnsi="宋体" w:cs="宋体" w:hint="eastAsia"/>
          <w:sz w:val="24"/>
          <w:szCs w:val="24"/>
        </w:rPr>
        <w:t>任何行间插字、涂改和增删，必须由供应商的法定代表人或其授权代表在旁边签字才有效。</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16.4</w:t>
      </w:r>
      <w:r>
        <w:rPr>
          <w:rFonts w:ascii="宋体" w:hAnsi="宋体" w:cs="宋体" w:hint="eastAsia"/>
          <w:sz w:val="24"/>
          <w:szCs w:val="24"/>
        </w:rPr>
        <w:t>供应商名称应填写全称。</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16.5</w:t>
      </w:r>
      <w:r>
        <w:rPr>
          <w:rFonts w:ascii="宋体" w:hAnsi="宋体" w:cs="宋体" w:hint="eastAsia"/>
          <w:sz w:val="24"/>
          <w:szCs w:val="24"/>
        </w:rPr>
        <w:t>因字迹潦草、表述不清或不按竞争性</w:t>
      </w:r>
      <w:r>
        <w:rPr>
          <w:rFonts w:ascii="宋体" w:hAnsi="宋体" w:cs="宋体" w:hint="eastAsia"/>
          <w:sz w:val="24"/>
          <w:szCs w:val="24"/>
        </w:rPr>
        <w:t>谈判</w:t>
      </w:r>
      <w:r>
        <w:rPr>
          <w:rFonts w:ascii="宋体" w:hAnsi="宋体" w:cs="宋体" w:hint="eastAsia"/>
          <w:sz w:val="24"/>
          <w:szCs w:val="24"/>
        </w:rPr>
        <w:t>文件格式编制的竞争性</w:t>
      </w:r>
      <w:r>
        <w:rPr>
          <w:rFonts w:ascii="宋体" w:hAnsi="宋体" w:cs="宋体" w:hint="eastAsia"/>
          <w:sz w:val="24"/>
          <w:szCs w:val="24"/>
        </w:rPr>
        <w:t>谈判</w:t>
      </w:r>
      <w:r>
        <w:rPr>
          <w:rFonts w:ascii="宋体" w:hAnsi="宋体" w:cs="宋体" w:hint="eastAsia"/>
          <w:sz w:val="24"/>
          <w:szCs w:val="24"/>
        </w:rPr>
        <w:t>响应文件，所引起的对供应商不利的后果，由供应商自行负责。</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16.6</w:t>
      </w:r>
      <w:r>
        <w:rPr>
          <w:rFonts w:ascii="宋体" w:hAnsi="宋体" w:cs="宋体" w:hint="eastAsia"/>
          <w:sz w:val="24"/>
          <w:szCs w:val="24"/>
        </w:rPr>
        <w:t>谈判</w:t>
      </w:r>
      <w:r>
        <w:rPr>
          <w:rFonts w:ascii="宋体" w:hAnsi="宋体" w:cs="宋体" w:hint="eastAsia"/>
          <w:sz w:val="24"/>
          <w:szCs w:val="24"/>
        </w:rPr>
        <w:t>响应文件的副本、电子版须和正本保持一致。若正本、副本和电子版</w:t>
      </w:r>
      <w:r>
        <w:rPr>
          <w:rFonts w:ascii="宋体" w:hAnsi="宋体" w:cs="宋体" w:hint="eastAsia"/>
          <w:sz w:val="24"/>
          <w:szCs w:val="24"/>
        </w:rPr>
        <w:t>有不一致的内容，以正本为准。</w:t>
      </w:r>
    </w:p>
    <w:p w:rsidR="000807DB" w:rsidRDefault="007D39E0">
      <w:pPr>
        <w:snapToGrid w:val="0"/>
        <w:spacing w:before="120" w:line="360" w:lineRule="auto"/>
        <w:jc w:val="center"/>
        <w:rPr>
          <w:rFonts w:ascii="宋体" w:hAnsi="宋体" w:cs="宋体"/>
          <w:b/>
          <w:sz w:val="24"/>
          <w:szCs w:val="24"/>
        </w:rPr>
      </w:pPr>
      <w:r>
        <w:rPr>
          <w:rFonts w:ascii="宋体" w:hAnsi="宋体" w:cs="宋体" w:hint="eastAsia"/>
          <w:b/>
          <w:sz w:val="32"/>
          <w:szCs w:val="32"/>
        </w:rPr>
        <w:t>四</w:t>
      </w:r>
      <w:r>
        <w:rPr>
          <w:rFonts w:ascii="宋体" w:hAnsi="宋体" w:cs="宋体" w:hint="eastAsia"/>
          <w:b/>
          <w:sz w:val="32"/>
          <w:szCs w:val="32"/>
        </w:rPr>
        <w:t>.</w:t>
      </w:r>
      <w:r>
        <w:rPr>
          <w:rFonts w:ascii="宋体" w:hAnsi="宋体" w:cs="宋体" w:hint="eastAsia"/>
          <w:b/>
          <w:sz w:val="32"/>
          <w:szCs w:val="32"/>
        </w:rPr>
        <w:t>竞争性</w:t>
      </w:r>
      <w:r>
        <w:rPr>
          <w:rFonts w:ascii="宋体" w:hAnsi="宋体" w:cs="宋体" w:hint="eastAsia"/>
          <w:b/>
          <w:sz w:val="32"/>
          <w:szCs w:val="32"/>
        </w:rPr>
        <w:t>谈判</w:t>
      </w:r>
      <w:r>
        <w:rPr>
          <w:rFonts w:ascii="宋体" w:hAnsi="宋体" w:cs="宋体" w:hint="eastAsia"/>
          <w:b/>
          <w:sz w:val="32"/>
          <w:szCs w:val="32"/>
        </w:rPr>
        <w:t>响应文件的递交</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17.</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响应文件的密封和标记</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17.1</w:t>
      </w:r>
      <w:r>
        <w:rPr>
          <w:rFonts w:ascii="宋体" w:hAnsi="宋体" w:cs="宋体" w:hint="eastAsia"/>
          <w:sz w:val="24"/>
          <w:szCs w:val="24"/>
        </w:rPr>
        <w:t>报价一览表除在竞争性</w:t>
      </w:r>
      <w:r>
        <w:rPr>
          <w:rFonts w:ascii="宋体" w:hAnsi="宋体" w:cs="宋体" w:hint="eastAsia"/>
          <w:sz w:val="24"/>
          <w:szCs w:val="24"/>
        </w:rPr>
        <w:t>谈判</w:t>
      </w:r>
      <w:r>
        <w:rPr>
          <w:rFonts w:ascii="宋体" w:hAnsi="宋体" w:cs="宋体" w:hint="eastAsia"/>
          <w:sz w:val="24"/>
          <w:szCs w:val="24"/>
        </w:rPr>
        <w:t>响应文件内装订外，再制作一份单独密封在封袋中。封线处加贴封条并加盖</w:t>
      </w:r>
      <w:r>
        <w:rPr>
          <w:rFonts w:ascii="宋体" w:hAnsi="宋体" w:cs="宋体" w:hint="eastAsia"/>
          <w:sz w:val="24"/>
          <w:szCs w:val="24"/>
        </w:rPr>
        <w:t>谈判</w:t>
      </w:r>
      <w:r>
        <w:rPr>
          <w:rFonts w:ascii="宋体" w:hAnsi="宋体" w:cs="宋体" w:hint="eastAsia"/>
          <w:sz w:val="24"/>
          <w:szCs w:val="24"/>
        </w:rPr>
        <w:t>供应商公章，封袋正面要粘贴标识，单独递交（该单独密封报价一览表的</w:t>
      </w:r>
      <w:r>
        <w:rPr>
          <w:rFonts w:ascii="宋体" w:hAnsi="宋体" w:cs="宋体" w:hint="eastAsia"/>
          <w:sz w:val="24"/>
          <w:szCs w:val="24"/>
        </w:rPr>
        <w:t>谈判</w:t>
      </w:r>
      <w:r>
        <w:rPr>
          <w:rFonts w:ascii="宋体" w:hAnsi="宋体" w:cs="宋体" w:hint="eastAsia"/>
          <w:sz w:val="24"/>
          <w:szCs w:val="24"/>
        </w:rPr>
        <w:t>报价必须与竞争性</w:t>
      </w:r>
      <w:r>
        <w:rPr>
          <w:rFonts w:ascii="宋体" w:hAnsi="宋体" w:cs="宋体" w:hint="eastAsia"/>
          <w:sz w:val="24"/>
          <w:szCs w:val="24"/>
        </w:rPr>
        <w:t>谈判</w:t>
      </w:r>
      <w:r>
        <w:rPr>
          <w:rFonts w:ascii="宋体" w:hAnsi="宋体" w:cs="宋体" w:hint="eastAsia"/>
          <w:sz w:val="24"/>
          <w:szCs w:val="24"/>
        </w:rPr>
        <w:t>响应文件正本中的报价一览表（报价表）</w:t>
      </w:r>
      <w:r>
        <w:rPr>
          <w:rFonts w:ascii="宋体" w:hAnsi="宋体" w:cs="宋体" w:hint="eastAsia"/>
          <w:sz w:val="24"/>
          <w:szCs w:val="24"/>
        </w:rPr>
        <w:t>谈判</w:t>
      </w:r>
      <w:r>
        <w:rPr>
          <w:rFonts w:ascii="宋体" w:hAnsi="宋体" w:cs="宋体" w:hint="eastAsia"/>
          <w:sz w:val="24"/>
          <w:szCs w:val="24"/>
        </w:rPr>
        <w:t>报价一致，若不一致，则按单独密封的报价一览表为准。）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17.2</w:t>
      </w:r>
      <w:r>
        <w:rPr>
          <w:rFonts w:ascii="宋体" w:hAnsi="宋体" w:cs="宋体" w:hint="eastAsia"/>
          <w:sz w:val="24"/>
          <w:szCs w:val="24"/>
        </w:rPr>
        <w:t>谈判</w:t>
      </w:r>
      <w:r>
        <w:rPr>
          <w:rFonts w:ascii="宋体" w:hAnsi="宋体" w:cs="宋体" w:hint="eastAsia"/>
          <w:sz w:val="24"/>
          <w:szCs w:val="24"/>
        </w:rPr>
        <w:t>供应商应将竞争性</w:t>
      </w:r>
      <w:r>
        <w:rPr>
          <w:rFonts w:ascii="宋体" w:hAnsi="宋体" w:cs="宋体" w:hint="eastAsia"/>
          <w:sz w:val="24"/>
          <w:szCs w:val="24"/>
        </w:rPr>
        <w:t>谈判</w:t>
      </w:r>
      <w:r>
        <w:rPr>
          <w:rFonts w:ascii="宋体" w:hAnsi="宋体" w:cs="宋体" w:hint="eastAsia"/>
          <w:sz w:val="24"/>
          <w:szCs w:val="24"/>
        </w:rPr>
        <w:t>响应文件正本、所有的副本以及电子版本、报价一览表分开密封装在单独的信封中（封袋不得有破损），且在信封上标明“正本”“副本”“电子版本”“报价一览表”字样。封袋应加贴封条，并在封线处加盖</w:t>
      </w:r>
      <w:r>
        <w:rPr>
          <w:rFonts w:ascii="宋体" w:hAnsi="宋体" w:cs="宋体" w:hint="eastAsia"/>
          <w:spacing w:val="6"/>
          <w:sz w:val="24"/>
          <w:szCs w:val="24"/>
        </w:rPr>
        <w:t>谈判</w:t>
      </w:r>
      <w:r>
        <w:rPr>
          <w:rFonts w:ascii="宋体" w:hAnsi="宋体" w:cs="宋体" w:hint="eastAsia"/>
          <w:spacing w:val="6"/>
          <w:sz w:val="24"/>
          <w:szCs w:val="24"/>
        </w:rPr>
        <w:t>供应商</w:t>
      </w:r>
      <w:r>
        <w:rPr>
          <w:rFonts w:ascii="宋体" w:hAnsi="宋体" w:cs="宋体" w:hint="eastAsia"/>
          <w:sz w:val="24"/>
          <w:szCs w:val="24"/>
        </w:rPr>
        <w:t>公章，封袋正面要粘贴标识。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17.3</w:t>
      </w:r>
      <w:r>
        <w:rPr>
          <w:rFonts w:ascii="宋体" w:hAnsi="宋体" w:cs="宋体" w:hint="eastAsia"/>
          <w:sz w:val="24"/>
          <w:szCs w:val="24"/>
        </w:rPr>
        <w:t>外层包装请按以下要求标记：</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1) </w:t>
      </w:r>
      <w:r>
        <w:rPr>
          <w:rFonts w:ascii="宋体" w:hAnsi="宋体" w:cs="宋体" w:hint="eastAsia"/>
          <w:sz w:val="24"/>
          <w:szCs w:val="24"/>
        </w:rPr>
        <w:t>谈判</w:t>
      </w:r>
      <w:r>
        <w:rPr>
          <w:rFonts w:ascii="宋体" w:hAnsi="宋体" w:cs="宋体" w:hint="eastAsia"/>
          <w:sz w:val="24"/>
          <w:szCs w:val="24"/>
        </w:rPr>
        <w:t>供应商的全称。</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 xml:space="preserve">2) </w:t>
      </w:r>
      <w:r>
        <w:rPr>
          <w:rFonts w:ascii="宋体" w:hAnsi="宋体" w:cs="宋体" w:hint="eastAsia"/>
          <w:sz w:val="24"/>
          <w:szCs w:val="24"/>
        </w:rPr>
        <w:t>谈判</w:t>
      </w:r>
      <w:r>
        <w:rPr>
          <w:rFonts w:ascii="宋体" w:hAnsi="宋体" w:cs="宋体" w:hint="eastAsia"/>
          <w:sz w:val="24"/>
          <w:szCs w:val="24"/>
        </w:rPr>
        <w:t>项目名称、项目编号。</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）正本、副本、电子版本、报价一览表</w:t>
      </w:r>
      <w:r>
        <w:rPr>
          <w:rFonts w:ascii="宋体" w:hAnsi="宋体" w:cs="宋体" w:hint="eastAsia"/>
          <w:sz w:val="24"/>
          <w:szCs w:val="24"/>
        </w:rPr>
        <w:t xml:space="preserve"> </w:t>
      </w:r>
      <w:r>
        <w:rPr>
          <w:rFonts w:ascii="宋体" w:hAnsi="宋体" w:cs="宋体" w:hint="eastAsia"/>
          <w:sz w:val="24"/>
          <w:szCs w:val="24"/>
        </w:rPr>
        <w:t>“请勿在</w:t>
      </w:r>
      <w:r>
        <w:rPr>
          <w:rFonts w:ascii="宋体" w:hAnsi="宋体" w:cs="宋体" w:hint="eastAsia"/>
          <w:sz w:val="24"/>
          <w:szCs w:val="24"/>
          <w:u w:val="single"/>
        </w:rPr>
        <w:t>＿＿＿＿＿</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时间</w:t>
      </w:r>
      <w:r>
        <w:rPr>
          <w:rFonts w:ascii="宋体" w:hAnsi="宋体" w:cs="宋体" w:hint="eastAsia"/>
          <w:sz w:val="24"/>
          <w:szCs w:val="24"/>
        </w:rPr>
        <w:t>)</w:t>
      </w:r>
      <w:r>
        <w:rPr>
          <w:rFonts w:ascii="宋体" w:hAnsi="宋体" w:cs="宋体" w:hint="eastAsia"/>
          <w:sz w:val="24"/>
          <w:szCs w:val="24"/>
        </w:rPr>
        <w:t>之前启封”。</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17.4</w:t>
      </w:r>
      <w:r>
        <w:rPr>
          <w:rFonts w:ascii="宋体" w:hAnsi="宋体" w:cs="宋体" w:hint="eastAsia"/>
          <w:sz w:val="24"/>
          <w:szCs w:val="24"/>
        </w:rPr>
        <w:t>如果</w:t>
      </w:r>
      <w:r>
        <w:rPr>
          <w:rFonts w:ascii="宋体" w:hAnsi="宋体" w:cs="宋体" w:hint="eastAsia"/>
          <w:sz w:val="24"/>
          <w:szCs w:val="24"/>
        </w:rPr>
        <w:t>谈判</w:t>
      </w:r>
      <w:r>
        <w:rPr>
          <w:rFonts w:ascii="宋体" w:hAnsi="宋体" w:cs="宋体" w:hint="eastAsia"/>
          <w:sz w:val="24"/>
          <w:szCs w:val="24"/>
        </w:rPr>
        <w:t>供应商未对竞争性</w:t>
      </w:r>
      <w:r>
        <w:rPr>
          <w:rFonts w:ascii="宋体" w:hAnsi="宋体" w:cs="宋体" w:hint="eastAsia"/>
          <w:sz w:val="24"/>
          <w:szCs w:val="24"/>
        </w:rPr>
        <w:t>谈判</w:t>
      </w:r>
      <w:r>
        <w:rPr>
          <w:rFonts w:ascii="宋体" w:hAnsi="宋体" w:cs="宋体" w:hint="eastAsia"/>
          <w:sz w:val="24"/>
          <w:szCs w:val="24"/>
        </w:rPr>
        <w:t>响应文件按上述要求进行完好密封，由此产生的不利后果由供应商自行承担。</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18</w:t>
      </w:r>
      <w:r>
        <w:rPr>
          <w:rFonts w:ascii="宋体" w:hAnsi="宋体" w:cs="宋体" w:hint="eastAsia"/>
          <w:b/>
          <w:sz w:val="24"/>
          <w:szCs w:val="24"/>
        </w:rPr>
        <w:t>．竞争性</w:t>
      </w:r>
      <w:r>
        <w:rPr>
          <w:rFonts w:ascii="宋体" w:hAnsi="宋体" w:cs="宋体" w:hint="eastAsia"/>
          <w:b/>
          <w:sz w:val="24"/>
          <w:szCs w:val="24"/>
        </w:rPr>
        <w:t>谈判</w:t>
      </w:r>
      <w:r>
        <w:rPr>
          <w:rFonts w:ascii="宋体" w:hAnsi="宋体" w:cs="宋体" w:hint="eastAsia"/>
          <w:b/>
          <w:sz w:val="24"/>
          <w:szCs w:val="24"/>
        </w:rPr>
        <w:t>响应文件的递交</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lastRenderedPageBreak/>
        <w:t>18.1</w:t>
      </w:r>
      <w:r>
        <w:rPr>
          <w:rFonts w:ascii="宋体" w:hAnsi="宋体" w:cs="宋体" w:hint="eastAsia"/>
          <w:sz w:val="24"/>
          <w:szCs w:val="24"/>
        </w:rPr>
        <w:t>供应商应按照竞争性</w:t>
      </w:r>
      <w:r>
        <w:rPr>
          <w:rFonts w:ascii="宋体" w:hAnsi="宋体" w:cs="宋体" w:hint="eastAsia"/>
          <w:sz w:val="24"/>
          <w:szCs w:val="24"/>
        </w:rPr>
        <w:t>谈判</w:t>
      </w:r>
      <w:r>
        <w:rPr>
          <w:rFonts w:ascii="宋体" w:hAnsi="宋体" w:cs="宋体" w:hint="eastAsia"/>
          <w:sz w:val="24"/>
          <w:szCs w:val="24"/>
        </w:rPr>
        <w:t>公告中规定的时间、地点，在规定的竞争性</w:t>
      </w:r>
      <w:r>
        <w:rPr>
          <w:rFonts w:ascii="宋体" w:hAnsi="宋体" w:cs="宋体" w:hint="eastAsia"/>
          <w:sz w:val="24"/>
          <w:szCs w:val="24"/>
        </w:rPr>
        <w:t>谈判</w:t>
      </w:r>
      <w:r>
        <w:rPr>
          <w:rFonts w:ascii="宋体" w:hAnsi="宋体" w:cs="宋体" w:hint="eastAsia"/>
          <w:sz w:val="24"/>
          <w:szCs w:val="24"/>
        </w:rPr>
        <w:t>响应文件递交截止时间前将全部竞争性</w:t>
      </w:r>
      <w:r>
        <w:rPr>
          <w:rFonts w:ascii="宋体" w:hAnsi="宋体" w:cs="宋体" w:hint="eastAsia"/>
          <w:sz w:val="24"/>
          <w:szCs w:val="24"/>
        </w:rPr>
        <w:t>谈判</w:t>
      </w:r>
      <w:r>
        <w:rPr>
          <w:rFonts w:ascii="宋体" w:hAnsi="宋体" w:cs="宋体" w:hint="eastAsia"/>
          <w:sz w:val="24"/>
          <w:szCs w:val="24"/>
        </w:rPr>
        <w:t>响应文件和</w:t>
      </w:r>
      <w:r>
        <w:rPr>
          <w:rFonts w:ascii="宋体" w:hAnsi="宋体" w:cs="宋体" w:hint="eastAsia"/>
          <w:sz w:val="24"/>
          <w:szCs w:val="24"/>
        </w:rPr>
        <w:t>谈判</w:t>
      </w:r>
      <w:r>
        <w:rPr>
          <w:rFonts w:ascii="宋体" w:hAnsi="宋体" w:cs="宋体" w:hint="eastAsia"/>
          <w:sz w:val="24"/>
          <w:szCs w:val="24"/>
        </w:rPr>
        <w:t>资料递交至采购代理机构接收人处。</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18.2</w:t>
      </w:r>
      <w:r>
        <w:rPr>
          <w:rFonts w:ascii="宋体" w:hAnsi="宋体" w:cs="宋体" w:hint="eastAsia"/>
          <w:sz w:val="24"/>
          <w:szCs w:val="24"/>
        </w:rPr>
        <w:t>采购代理机构项目接收人在竞争性</w:t>
      </w:r>
      <w:r>
        <w:rPr>
          <w:rFonts w:ascii="宋体" w:hAnsi="宋体" w:cs="宋体" w:hint="eastAsia"/>
          <w:sz w:val="24"/>
          <w:szCs w:val="24"/>
        </w:rPr>
        <w:t>谈判</w:t>
      </w:r>
      <w:r>
        <w:rPr>
          <w:rFonts w:ascii="宋体" w:hAnsi="宋体" w:cs="宋体" w:hint="eastAsia"/>
          <w:sz w:val="24"/>
          <w:szCs w:val="24"/>
        </w:rPr>
        <w:t>文件规定的竞争性</w:t>
      </w:r>
      <w:r>
        <w:rPr>
          <w:rFonts w:ascii="宋体" w:hAnsi="宋体" w:cs="宋体" w:hint="eastAsia"/>
          <w:sz w:val="24"/>
          <w:szCs w:val="24"/>
        </w:rPr>
        <w:t>谈判</w:t>
      </w:r>
      <w:r>
        <w:rPr>
          <w:rFonts w:ascii="宋体" w:hAnsi="宋体" w:cs="宋体" w:hint="eastAsia"/>
          <w:sz w:val="24"/>
          <w:szCs w:val="24"/>
        </w:rPr>
        <w:t>响应文件递交截止时间前，只负责竞争性</w:t>
      </w:r>
      <w:r>
        <w:rPr>
          <w:rFonts w:ascii="宋体" w:hAnsi="宋体" w:cs="宋体" w:hint="eastAsia"/>
          <w:sz w:val="24"/>
          <w:szCs w:val="24"/>
        </w:rPr>
        <w:t>谈判</w:t>
      </w:r>
      <w:r>
        <w:rPr>
          <w:rFonts w:ascii="宋体" w:hAnsi="宋体" w:cs="宋体" w:hint="eastAsia"/>
          <w:sz w:val="24"/>
          <w:szCs w:val="24"/>
        </w:rPr>
        <w:t>响应文件的接收、清点、造册登记工作，并请递交人签字确认，对其有效性不负任何责任；</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18.3</w:t>
      </w:r>
      <w:r>
        <w:rPr>
          <w:rFonts w:ascii="宋体" w:hAnsi="宋体" w:cs="宋体" w:hint="eastAsia"/>
          <w:sz w:val="24"/>
          <w:szCs w:val="24"/>
        </w:rPr>
        <w:t>无论供应商成交与否，其竞争性</w:t>
      </w:r>
      <w:r>
        <w:rPr>
          <w:rFonts w:ascii="宋体" w:hAnsi="宋体" w:cs="宋体" w:hint="eastAsia"/>
          <w:sz w:val="24"/>
          <w:szCs w:val="24"/>
        </w:rPr>
        <w:t>谈判</w:t>
      </w:r>
      <w:r>
        <w:rPr>
          <w:rFonts w:ascii="宋体" w:hAnsi="宋体" w:cs="宋体" w:hint="eastAsia"/>
          <w:sz w:val="24"/>
          <w:szCs w:val="24"/>
        </w:rPr>
        <w:t>响应文件恕不退还。</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19</w:t>
      </w:r>
      <w:r>
        <w:rPr>
          <w:rFonts w:ascii="宋体" w:hAnsi="宋体" w:cs="宋体" w:hint="eastAsia"/>
          <w:b/>
          <w:sz w:val="24"/>
          <w:szCs w:val="24"/>
        </w:rPr>
        <w:t>．迟交的竞争性</w:t>
      </w:r>
      <w:r>
        <w:rPr>
          <w:rFonts w:ascii="宋体" w:hAnsi="宋体" w:cs="宋体" w:hint="eastAsia"/>
          <w:b/>
          <w:sz w:val="24"/>
          <w:szCs w:val="24"/>
        </w:rPr>
        <w:t>谈判</w:t>
      </w:r>
      <w:r>
        <w:rPr>
          <w:rFonts w:ascii="宋体" w:hAnsi="宋体" w:cs="宋体" w:hint="eastAsia"/>
          <w:b/>
          <w:sz w:val="24"/>
          <w:szCs w:val="24"/>
        </w:rPr>
        <w:t>响应文件</w:t>
      </w:r>
      <w:r>
        <w:rPr>
          <w:rFonts w:ascii="宋体" w:hAnsi="宋体" w:cs="宋体" w:hint="eastAsia"/>
          <w:b/>
          <w:sz w:val="24"/>
          <w:szCs w:val="24"/>
        </w:rPr>
        <w:t>及确认通知</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19.1</w:t>
      </w:r>
      <w:r>
        <w:rPr>
          <w:rFonts w:ascii="宋体" w:hAnsi="宋体" w:cs="宋体" w:hint="eastAsia"/>
          <w:sz w:val="24"/>
          <w:szCs w:val="24"/>
        </w:rPr>
        <w:t>按照供应商须知的规定，在递交</w:t>
      </w:r>
      <w:r>
        <w:rPr>
          <w:rFonts w:ascii="宋体" w:hAnsi="宋体" w:cs="宋体" w:hint="eastAsia"/>
          <w:sz w:val="24"/>
          <w:szCs w:val="24"/>
        </w:rPr>
        <w:t>谈判</w:t>
      </w:r>
      <w:r>
        <w:rPr>
          <w:rFonts w:ascii="宋体" w:hAnsi="宋体" w:cs="宋体" w:hint="eastAsia"/>
          <w:sz w:val="24"/>
          <w:szCs w:val="24"/>
        </w:rPr>
        <w:t>响应文件截止时间后送达的竞争性</w:t>
      </w:r>
      <w:r>
        <w:rPr>
          <w:rFonts w:ascii="宋体" w:hAnsi="宋体" w:cs="宋体" w:hint="eastAsia"/>
          <w:sz w:val="24"/>
          <w:szCs w:val="24"/>
        </w:rPr>
        <w:t>谈判</w:t>
      </w:r>
      <w:r>
        <w:rPr>
          <w:rFonts w:ascii="宋体" w:hAnsi="宋体" w:cs="宋体" w:hint="eastAsia"/>
          <w:sz w:val="24"/>
          <w:szCs w:val="24"/>
        </w:rPr>
        <w:t>响应文件，为无效响应文件，采购代理机构将拒绝接受。</w:t>
      </w:r>
    </w:p>
    <w:p w:rsidR="000807DB" w:rsidRDefault="007D39E0">
      <w:pPr>
        <w:spacing w:line="360" w:lineRule="auto"/>
        <w:ind w:firstLineChars="200" w:firstLine="480"/>
        <w:rPr>
          <w:rFonts w:ascii="宋体" w:hAnsi="宋体"/>
          <w:sz w:val="24"/>
          <w:szCs w:val="24"/>
        </w:rPr>
      </w:pPr>
      <w:r>
        <w:rPr>
          <w:rFonts w:ascii="宋体" w:hAnsi="宋体" w:hint="eastAsia"/>
          <w:sz w:val="24"/>
          <w:szCs w:val="24"/>
        </w:rPr>
        <w:t>19.2</w:t>
      </w:r>
      <w:r>
        <w:rPr>
          <w:rFonts w:ascii="宋体" w:hAnsi="宋体" w:cs="宋体" w:hint="eastAsia"/>
          <w:sz w:val="24"/>
          <w:szCs w:val="32"/>
        </w:rPr>
        <w:t>供应商须在响应文件递交截止时间</w:t>
      </w:r>
      <w:r>
        <w:rPr>
          <w:rFonts w:ascii="宋体" w:hAnsi="宋体" w:cs="宋体" w:hint="eastAsia"/>
          <w:sz w:val="24"/>
          <w:szCs w:val="32"/>
        </w:rPr>
        <w:t>1</w:t>
      </w:r>
      <w:r>
        <w:rPr>
          <w:rFonts w:ascii="宋体" w:hAnsi="宋体" w:cs="宋体" w:hint="eastAsia"/>
          <w:sz w:val="24"/>
          <w:szCs w:val="32"/>
        </w:rPr>
        <w:t>日前，向采购代理机构提交书面的“确认通知（格式内容附后）”，提交确认通知</w:t>
      </w:r>
      <w:r>
        <w:rPr>
          <w:rFonts w:ascii="宋体" w:hAnsi="宋体" w:cs="宋体" w:hint="eastAsia"/>
          <w:sz w:val="24"/>
          <w:szCs w:val="32"/>
        </w:rPr>
        <w:t>内容</w:t>
      </w:r>
      <w:r>
        <w:rPr>
          <w:rFonts w:ascii="宋体" w:hAnsi="宋体" w:cs="宋体" w:hint="eastAsia"/>
          <w:sz w:val="24"/>
          <w:szCs w:val="32"/>
        </w:rPr>
        <w:t>为“不参加”的供应商，采购人、采购代理机构有权拒绝接收该供应商的响应文件。</w:t>
      </w:r>
      <w:r>
        <w:rPr>
          <w:rFonts w:ascii="宋体" w:hAnsi="宋体" w:cs="宋体" w:hint="eastAsia"/>
          <w:sz w:val="24"/>
          <w:szCs w:val="32"/>
        </w:rPr>
        <w:t>未提交确认通知且未参加本项目的供应商，采购代理机构有权向财政部门反应情况</w:t>
      </w:r>
      <w:r>
        <w:rPr>
          <w:rFonts w:hAnsi="宋体" w:hint="eastAsia"/>
          <w:b/>
          <w:bCs/>
          <w:szCs w:val="24"/>
        </w:rPr>
        <w:t>。</w:t>
      </w:r>
    </w:p>
    <w:p w:rsidR="000807DB" w:rsidRDefault="000807DB">
      <w:pPr>
        <w:pStyle w:val="a0"/>
      </w:pPr>
      <w:r w:rsidRPr="000807DB">
        <w:rPr>
          <w:sz w:val="24"/>
        </w:rPr>
        <w:pict>
          <v:shapetype id="_x0000_t202" coordsize="21600,21600" o:spt="202" path="m,l,21600r21600,l21600,xe">
            <v:stroke joinstyle="miter"/>
            <v:path gradientshapeok="t" o:connecttype="rect"/>
          </v:shapetype>
          <v:shape id="_x0000_s1026" type="#_x0000_t202" style="position:absolute;left:0;text-align:left;margin-left:-.1pt;margin-top:2.2pt;width:449.25pt;height:210.75pt;z-index:251662336;mso-width-relative:page;mso-height-relative:page" o:gfxdata="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PWob1AAAAAcBAAAPAAAAAAAAAAEAIAAAACIAAABkcnMvZG93bnJldi54bWxQ&#10;SwECFAAUAAAACACHTuJA9Eun4G0CAADSBAAADgAAAAAAAAABACAAAAAjAQAAZHJzL2Uyb0RvYy54&#10;bWxQSwUGAAAAAAYABgBZAQAAAgYAAAAA&#10;" strokeweight=".5pt">
            <v:stroke joinstyle="round"/>
            <v:textbox>
              <w:txbxContent>
                <w:p w:rsidR="000807DB" w:rsidRDefault="007D39E0" w:rsidP="000807DB">
                  <w:pPr>
                    <w:spacing w:beforeLines="50" w:line="360" w:lineRule="auto"/>
                    <w:jc w:val="center"/>
                    <w:rPr>
                      <w:rFonts w:hAnsi="宋体"/>
                      <w:b/>
                      <w:sz w:val="28"/>
                    </w:rPr>
                  </w:pPr>
                  <w:r>
                    <w:rPr>
                      <w:rFonts w:hAnsi="宋体" w:hint="eastAsia"/>
                      <w:b/>
                      <w:sz w:val="28"/>
                    </w:rPr>
                    <w:t>确认通知（格式）</w:t>
                  </w:r>
                </w:p>
                <w:p w:rsidR="000807DB" w:rsidRDefault="007D39E0">
                  <w:pPr>
                    <w:spacing w:line="360" w:lineRule="auto"/>
                    <w:rPr>
                      <w:rFonts w:hAnsi="宋体"/>
                      <w:sz w:val="22"/>
                      <w:u w:val="single"/>
                    </w:rPr>
                  </w:pPr>
                  <w:r>
                    <w:rPr>
                      <w:rFonts w:hAnsi="宋体" w:hint="eastAsia"/>
                      <w:sz w:val="22"/>
                      <w:u w:val="single"/>
                    </w:rPr>
                    <w:t>（采购人名称）：</w:t>
                  </w:r>
                </w:p>
                <w:p w:rsidR="000807DB" w:rsidRDefault="007D39E0">
                  <w:pPr>
                    <w:spacing w:line="360" w:lineRule="auto"/>
                    <w:ind w:firstLineChars="200" w:firstLine="440"/>
                    <w:rPr>
                      <w:rFonts w:hAnsi="宋体"/>
                      <w:sz w:val="22"/>
                    </w:rPr>
                  </w:pPr>
                  <w:r>
                    <w:rPr>
                      <w:rFonts w:hAnsi="宋体" w:hint="eastAsia"/>
                      <w:sz w:val="22"/>
                    </w:rPr>
                    <w:t>我方已于</w:t>
                  </w:r>
                  <w:r>
                    <w:rPr>
                      <w:rFonts w:hAnsi="宋体" w:hint="eastAsia"/>
                      <w:sz w:val="22"/>
                      <w:u w:val="single"/>
                    </w:rPr>
                    <w:t>202</w:t>
                  </w:r>
                  <w:r>
                    <w:rPr>
                      <w:rFonts w:hAnsi="宋体" w:hint="eastAsia"/>
                      <w:sz w:val="22"/>
                      <w:u w:val="single"/>
                    </w:rPr>
                    <w:t>2</w:t>
                  </w:r>
                  <w:r>
                    <w:rPr>
                      <w:rFonts w:hAnsi="宋体" w:hint="eastAsia"/>
                      <w:sz w:val="22"/>
                    </w:rPr>
                    <w:t>年</w:t>
                  </w:r>
                  <w:r>
                    <w:rPr>
                      <w:rFonts w:hAnsi="宋体" w:hint="eastAsia"/>
                      <w:sz w:val="22"/>
                      <w:u w:val="single"/>
                    </w:rPr>
                    <w:t xml:space="preserve"> </w:t>
                  </w:r>
                  <w:r>
                    <w:rPr>
                      <w:rFonts w:hAnsi="宋体" w:hint="eastAsia"/>
                      <w:sz w:val="22"/>
                      <w:u w:val="single"/>
                    </w:rPr>
                    <w:t xml:space="preserve"> </w:t>
                  </w:r>
                  <w:r>
                    <w:rPr>
                      <w:rFonts w:hAnsi="宋体" w:hint="eastAsia"/>
                      <w:sz w:val="22"/>
                    </w:rPr>
                    <w:t>月</w:t>
                  </w:r>
                  <w:r>
                    <w:rPr>
                      <w:rFonts w:hAnsi="宋体" w:hint="eastAsia"/>
                      <w:sz w:val="22"/>
                      <w:u w:val="single"/>
                    </w:rPr>
                    <w:t xml:space="preserve">  </w:t>
                  </w:r>
                  <w:r>
                    <w:rPr>
                      <w:rFonts w:hAnsi="宋体" w:hint="eastAsia"/>
                      <w:sz w:val="22"/>
                    </w:rPr>
                    <w:t>日收到你方</w:t>
                  </w:r>
                  <w:r>
                    <w:rPr>
                      <w:rFonts w:hAnsi="宋体" w:hint="eastAsia"/>
                      <w:sz w:val="22"/>
                      <w:u w:val="single"/>
                    </w:rPr>
                    <w:t>20</w:t>
                  </w:r>
                  <w:r>
                    <w:rPr>
                      <w:rFonts w:hAnsi="宋体" w:hint="eastAsia"/>
                      <w:sz w:val="22"/>
                      <w:u w:val="single"/>
                    </w:rPr>
                    <w:t>22</w:t>
                  </w:r>
                  <w:r>
                    <w:rPr>
                      <w:rFonts w:hAnsi="宋体" w:hint="eastAsia"/>
                      <w:sz w:val="22"/>
                    </w:rPr>
                    <w:t>年</w:t>
                  </w:r>
                  <w:r>
                    <w:rPr>
                      <w:rFonts w:hAnsi="宋体" w:hint="eastAsia"/>
                      <w:sz w:val="22"/>
                      <w:u w:val="single"/>
                    </w:rPr>
                    <w:t xml:space="preserve">  </w:t>
                  </w:r>
                  <w:r>
                    <w:rPr>
                      <w:rFonts w:hAnsi="宋体" w:hint="eastAsia"/>
                      <w:sz w:val="22"/>
                    </w:rPr>
                    <w:t>月</w:t>
                  </w:r>
                  <w:r>
                    <w:rPr>
                      <w:rFonts w:hAnsi="宋体" w:hint="eastAsia"/>
                      <w:sz w:val="22"/>
                      <w:u w:val="single"/>
                    </w:rPr>
                    <w:t xml:space="preserve">  </w:t>
                  </w:r>
                  <w:r>
                    <w:rPr>
                      <w:rFonts w:hAnsi="宋体" w:hint="eastAsia"/>
                      <w:sz w:val="22"/>
                    </w:rPr>
                    <w:t>日发出的</w:t>
                  </w:r>
                  <w:r>
                    <w:rPr>
                      <w:rFonts w:hAnsi="宋体" w:hint="eastAsia"/>
                      <w:sz w:val="22"/>
                      <w:u w:val="single"/>
                    </w:rPr>
                    <w:t>（项目名称）</w:t>
                  </w:r>
                  <w:r>
                    <w:rPr>
                      <w:rFonts w:hAnsi="宋体" w:hint="eastAsia"/>
                      <w:sz w:val="22"/>
                      <w:u w:val="single"/>
                    </w:rPr>
                    <w:t>谈判</w:t>
                  </w:r>
                  <w:r>
                    <w:rPr>
                      <w:rFonts w:hAnsi="宋体" w:hint="eastAsia"/>
                      <w:sz w:val="22"/>
                    </w:rPr>
                    <w:t>文件，并确认</w:t>
                  </w:r>
                  <w:r>
                    <w:rPr>
                      <w:rFonts w:hAnsi="宋体" w:hint="eastAsia"/>
                      <w:sz w:val="22"/>
                      <w:u w:val="single"/>
                    </w:rPr>
                    <w:t>（参加</w:t>
                  </w:r>
                  <w:r>
                    <w:rPr>
                      <w:rFonts w:hAnsi="宋体" w:hint="eastAsia"/>
                      <w:sz w:val="22"/>
                      <w:u w:val="single"/>
                    </w:rPr>
                    <w:t>/</w:t>
                  </w:r>
                  <w:r>
                    <w:rPr>
                      <w:rFonts w:hAnsi="宋体" w:hint="eastAsia"/>
                      <w:sz w:val="22"/>
                      <w:u w:val="single"/>
                    </w:rPr>
                    <w:t>不参加）</w:t>
                  </w:r>
                  <w:r>
                    <w:rPr>
                      <w:rFonts w:hAnsi="宋体" w:hint="eastAsia"/>
                      <w:sz w:val="22"/>
                    </w:rPr>
                    <w:t>本项目</w:t>
                  </w:r>
                  <w:r>
                    <w:rPr>
                      <w:rFonts w:hAnsi="宋体" w:hint="eastAsia"/>
                      <w:sz w:val="22"/>
                    </w:rPr>
                    <w:t>谈判</w:t>
                  </w:r>
                  <w:r>
                    <w:rPr>
                      <w:rFonts w:hAnsi="宋体" w:hint="eastAsia"/>
                      <w:sz w:val="22"/>
                    </w:rPr>
                    <w:t>。</w:t>
                  </w:r>
                </w:p>
                <w:p w:rsidR="000807DB" w:rsidRDefault="007D39E0">
                  <w:pPr>
                    <w:spacing w:line="360" w:lineRule="auto"/>
                    <w:ind w:firstLineChars="200" w:firstLine="440"/>
                    <w:rPr>
                      <w:rFonts w:hAnsi="宋体"/>
                      <w:sz w:val="22"/>
                    </w:rPr>
                  </w:pPr>
                  <w:r>
                    <w:rPr>
                      <w:rFonts w:hAnsi="宋体" w:hint="eastAsia"/>
                      <w:sz w:val="22"/>
                    </w:rPr>
                    <w:t>特此确认。</w:t>
                  </w:r>
                </w:p>
                <w:p w:rsidR="000807DB" w:rsidRDefault="007D39E0">
                  <w:pPr>
                    <w:spacing w:line="360" w:lineRule="auto"/>
                    <w:rPr>
                      <w:rFonts w:hAnsi="宋体"/>
                      <w:sz w:val="22"/>
                    </w:rPr>
                  </w:pPr>
                  <w:r>
                    <w:rPr>
                      <w:rFonts w:hAnsi="宋体" w:hint="eastAsia"/>
                      <w:sz w:val="22"/>
                    </w:rPr>
                    <w:t xml:space="preserve">                                          </w:t>
                  </w:r>
                  <w:r>
                    <w:rPr>
                      <w:rFonts w:hAnsi="宋体" w:hint="eastAsia"/>
                      <w:sz w:val="22"/>
                    </w:rPr>
                    <w:t>供应商名称：（加盖公章）</w:t>
                  </w:r>
                </w:p>
                <w:p w:rsidR="000807DB" w:rsidRDefault="007D39E0">
                  <w:pPr>
                    <w:spacing w:line="360" w:lineRule="auto"/>
                    <w:rPr>
                      <w:rFonts w:hAnsi="宋体"/>
                      <w:sz w:val="22"/>
                    </w:rPr>
                  </w:pPr>
                  <w:r>
                    <w:rPr>
                      <w:rFonts w:hAnsi="宋体" w:hint="eastAsia"/>
                      <w:sz w:val="22"/>
                    </w:rPr>
                    <w:t xml:space="preserve">                                          </w:t>
                  </w:r>
                  <w:r>
                    <w:rPr>
                      <w:rFonts w:hAnsi="宋体" w:hint="eastAsia"/>
                      <w:sz w:val="22"/>
                    </w:rPr>
                    <w:t>法定代表人：（签字或盖章）</w:t>
                  </w:r>
                </w:p>
                <w:p w:rsidR="000807DB" w:rsidRDefault="007D39E0">
                  <w:r>
                    <w:rPr>
                      <w:rFonts w:hAnsi="宋体" w:hint="eastAsia"/>
                      <w:sz w:val="22"/>
                    </w:rPr>
                    <w:t xml:space="preserve">                                     </w:t>
                  </w:r>
                  <w:r>
                    <w:rPr>
                      <w:rFonts w:hAnsi="宋体" w:hint="eastAsia"/>
                      <w:sz w:val="22"/>
                    </w:rPr>
                    <w:t xml:space="preserve">    </w:t>
                  </w:r>
                  <w:r>
                    <w:rPr>
                      <w:rFonts w:hAnsi="宋体" w:hint="eastAsia"/>
                      <w:sz w:val="22"/>
                    </w:rPr>
                    <w:t xml:space="preserve"> </w:t>
                  </w:r>
                  <w:r>
                    <w:rPr>
                      <w:rFonts w:hAnsi="宋体" w:hint="eastAsia"/>
                      <w:sz w:val="22"/>
                    </w:rPr>
                    <w:t>日</w:t>
                  </w:r>
                  <w:r>
                    <w:rPr>
                      <w:rFonts w:hAnsi="宋体" w:hint="eastAsia"/>
                      <w:sz w:val="22"/>
                    </w:rPr>
                    <w:t xml:space="preserve">      </w:t>
                  </w:r>
                  <w:r>
                    <w:rPr>
                      <w:rFonts w:hAnsi="宋体" w:hint="eastAsia"/>
                      <w:sz w:val="22"/>
                    </w:rPr>
                    <w:t>期：</w:t>
                  </w:r>
                  <w:r>
                    <w:rPr>
                      <w:rFonts w:hAnsi="宋体" w:hint="eastAsia"/>
                      <w:sz w:val="22"/>
                    </w:rPr>
                    <w:t xml:space="preserve">   </w:t>
                  </w:r>
                  <w:r>
                    <w:rPr>
                      <w:rFonts w:hAnsi="宋体" w:hint="eastAsia"/>
                      <w:sz w:val="22"/>
                    </w:rPr>
                    <w:t>年</w:t>
                  </w:r>
                  <w:r>
                    <w:rPr>
                      <w:rFonts w:hAnsi="宋体" w:hint="eastAsia"/>
                      <w:sz w:val="22"/>
                    </w:rPr>
                    <w:t xml:space="preserve">   </w:t>
                  </w:r>
                  <w:r>
                    <w:rPr>
                      <w:rFonts w:hAnsi="宋体" w:hint="eastAsia"/>
                      <w:sz w:val="22"/>
                    </w:rPr>
                    <w:t>月</w:t>
                  </w:r>
                  <w:r>
                    <w:rPr>
                      <w:rFonts w:hAnsi="宋体" w:hint="eastAsia"/>
                      <w:sz w:val="22"/>
                    </w:rPr>
                    <w:t xml:space="preserve">   </w:t>
                  </w:r>
                  <w:r>
                    <w:rPr>
                      <w:rFonts w:hAnsi="宋体" w:hint="eastAsia"/>
                      <w:sz w:val="22"/>
                    </w:rPr>
                    <w:t>日</w:t>
                  </w:r>
                </w:p>
              </w:txbxContent>
            </v:textbox>
          </v:shape>
        </w:pict>
      </w:r>
    </w:p>
    <w:p w:rsidR="000807DB" w:rsidRDefault="000807DB">
      <w:pPr>
        <w:pStyle w:val="a0"/>
      </w:pPr>
    </w:p>
    <w:p w:rsidR="000807DB" w:rsidRDefault="000807DB">
      <w:pPr>
        <w:pStyle w:val="a0"/>
      </w:pPr>
    </w:p>
    <w:p w:rsidR="000807DB" w:rsidRDefault="000807DB">
      <w:pPr>
        <w:pStyle w:val="a0"/>
      </w:pPr>
    </w:p>
    <w:p w:rsidR="000807DB" w:rsidRDefault="000807DB">
      <w:pPr>
        <w:pStyle w:val="a0"/>
      </w:pPr>
    </w:p>
    <w:p w:rsidR="000807DB" w:rsidRDefault="000807DB">
      <w:pPr>
        <w:pStyle w:val="a0"/>
      </w:pPr>
    </w:p>
    <w:p w:rsidR="000807DB" w:rsidRDefault="000807DB">
      <w:pPr>
        <w:pStyle w:val="a0"/>
      </w:pPr>
    </w:p>
    <w:p w:rsidR="000807DB" w:rsidRDefault="000807DB">
      <w:pPr>
        <w:pStyle w:val="a0"/>
      </w:pPr>
      <w:r w:rsidRPr="000807DB">
        <w:rPr>
          <w:rFonts w:ascii="宋体" w:hAnsi="宋体"/>
          <w:sz w:val="24"/>
          <w:szCs w:val="24"/>
        </w:rPr>
        <w:pict>
          <v:rect id="_x0000_s1028" style="position:absolute;left:0;text-align:left;margin-left:90.2pt;margin-top:537.6pt;width:447.9pt;height:216.75pt;z-index:251661312;mso-width-relative:page;mso-height-relative:page" o:gfxdata="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nGqOdkAAAAOAQAADwAAAAAAAAABACAAAAAi&#10;AAAAZHJzL2Rvd25yZXYueG1sUEsBAhQAFAAAAAgAh07iQBHbF8QJAgAAOAQAAA4AAAAAAAAAAQAg&#10;AAAAKAEAAGRycy9lMm9Eb2MueG1sUEsFBgAAAAAGAAYAWQEAAKMFAAAAAA==&#10;">
            <v:textbox>
              <w:txbxContent>
                <w:p w:rsidR="000807DB" w:rsidRDefault="007D39E0" w:rsidP="000807DB">
                  <w:pPr>
                    <w:spacing w:beforeLines="50" w:line="360" w:lineRule="auto"/>
                    <w:jc w:val="center"/>
                    <w:rPr>
                      <w:rFonts w:hAnsi="宋体"/>
                      <w:b/>
                      <w:sz w:val="28"/>
                    </w:rPr>
                  </w:pPr>
                  <w:r>
                    <w:rPr>
                      <w:rFonts w:hAnsi="宋体" w:hint="eastAsia"/>
                      <w:b/>
                      <w:sz w:val="28"/>
                    </w:rPr>
                    <w:t>确认通知（格式）</w:t>
                  </w:r>
                </w:p>
                <w:p w:rsidR="000807DB" w:rsidRDefault="007D39E0">
                  <w:pPr>
                    <w:spacing w:line="360" w:lineRule="auto"/>
                    <w:rPr>
                      <w:rFonts w:hAnsi="宋体"/>
                      <w:sz w:val="22"/>
                      <w:u w:val="single"/>
                    </w:rPr>
                  </w:pPr>
                  <w:r>
                    <w:rPr>
                      <w:rFonts w:hAnsi="宋体" w:hint="eastAsia"/>
                      <w:sz w:val="22"/>
                      <w:u w:val="single"/>
                    </w:rPr>
                    <w:t>（采购人名称）：</w:t>
                  </w:r>
                </w:p>
                <w:p w:rsidR="000807DB" w:rsidRDefault="007D39E0">
                  <w:pPr>
                    <w:spacing w:line="360" w:lineRule="auto"/>
                    <w:ind w:firstLineChars="200" w:firstLine="440"/>
                    <w:rPr>
                      <w:rFonts w:hAnsi="宋体"/>
                      <w:sz w:val="22"/>
                    </w:rPr>
                  </w:pPr>
                  <w:r>
                    <w:rPr>
                      <w:rFonts w:hAnsi="宋体" w:hint="eastAsia"/>
                      <w:sz w:val="22"/>
                    </w:rPr>
                    <w:t>我方已于</w:t>
                  </w:r>
                  <w:r>
                    <w:rPr>
                      <w:rFonts w:hAnsi="宋体" w:hint="eastAsia"/>
                      <w:sz w:val="22"/>
                      <w:u w:val="single"/>
                    </w:rPr>
                    <w:t>2021</w:t>
                  </w:r>
                  <w:r>
                    <w:rPr>
                      <w:rFonts w:hAnsi="宋体" w:hint="eastAsia"/>
                      <w:sz w:val="22"/>
                    </w:rPr>
                    <w:t>年</w:t>
                  </w:r>
                  <w:r>
                    <w:rPr>
                      <w:rFonts w:hAnsi="宋体" w:hint="eastAsia"/>
                      <w:sz w:val="22"/>
                      <w:u w:val="single"/>
                    </w:rPr>
                    <w:t xml:space="preserve"> </w:t>
                  </w:r>
                  <w:r>
                    <w:rPr>
                      <w:rFonts w:hAnsi="宋体" w:hint="eastAsia"/>
                      <w:sz w:val="22"/>
                    </w:rPr>
                    <w:t>月</w:t>
                  </w:r>
                  <w:r>
                    <w:rPr>
                      <w:rFonts w:hAnsi="宋体" w:hint="eastAsia"/>
                      <w:sz w:val="22"/>
                      <w:u w:val="single"/>
                    </w:rPr>
                    <w:t xml:space="preserve">  </w:t>
                  </w:r>
                  <w:r>
                    <w:rPr>
                      <w:rFonts w:hAnsi="宋体" w:hint="eastAsia"/>
                      <w:sz w:val="22"/>
                    </w:rPr>
                    <w:t>日收到你方</w:t>
                  </w:r>
                  <w:r>
                    <w:rPr>
                      <w:rFonts w:hAnsi="宋体" w:hint="eastAsia"/>
                      <w:sz w:val="22"/>
                      <w:u w:val="single"/>
                    </w:rPr>
                    <w:t>2021</w:t>
                  </w:r>
                  <w:r>
                    <w:rPr>
                      <w:rFonts w:hAnsi="宋体" w:hint="eastAsia"/>
                      <w:sz w:val="22"/>
                    </w:rPr>
                    <w:t>年</w:t>
                  </w:r>
                  <w:r>
                    <w:rPr>
                      <w:rFonts w:hAnsi="宋体" w:hint="eastAsia"/>
                      <w:sz w:val="22"/>
                      <w:u w:val="single"/>
                    </w:rPr>
                    <w:t xml:space="preserve">  </w:t>
                  </w:r>
                  <w:r>
                    <w:rPr>
                      <w:rFonts w:hAnsi="宋体" w:hint="eastAsia"/>
                      <w:sz w:val="22"/>
                    </w:rPr>
                    <w:t>月</w:t>
                  </w:r>
                  <w:r>
                    <w:rPr>
                      <w:rFonts w:hAnsi="宋体" w:hint="eastAsia"/>
                      <w:sz w:val="22"/>
                      <w:u w:val="single"/>
                    </w:rPr>
                    <w:t xml:space="preserve">  </w:t>
                  </w:r>
                  <w:r>
                    <w:rPr>
                      <w:rFonts w:hAnsi="宋体" w:hint="eastAsia"/>
                      <w:sz w:val="22"/>
                    </w:rPr>
                    <w:t>日发出的</w:t>
                  </w:r>
                  <w:r>
                    <w:rPr>
                      <w:rFonts w:hAnsi="宋体" w:hint="eastAsia"/>
                      <w:sz w:val="22"/>
                      <w:u w:val="single"/>
                    </w:rPr>
                    <w:t>（项目名称）</w:t>
                  </w:r>
                  <w:r>
                    <w:rPr>
                      <w:rFonts w:hAnsi="宋体" w:hint="eastAsia"/>
                      <w:sz w:val="22"/>
                    </w:rPr>
                    <w:t>谈判</w:t>
                  </w:r>
                  <w:r>
                    <w:rPr>
                      <w:rFonts w:hAnsi="宋体" w:hint="eastAsia"/>
                      <w:sz w:val="22"/>
                    </w:rPr>
                    <w:t>文件，并确认</w:t>
                  </w:r>
                  <w:r>
                    <w:rPr>
                      <w:rFonts w:hAnsi="宋体" w:hint="eastAsia"/>
                      <w:sz w:val="22"/>
                      <w:u w:val="single"/>
                    </w:rPr>
                    <w:t>（参加</w:t>
                  </w:r>
                  <w:r>
                    <w:rPr>
                      <w:rFonts w:hAnsi="宋体" w:hint="eastAsia"/>
                      <w:sz w:val="22"/>
                      <w:u w:val="single"/>
                    </w:rPr>
                    <w:t>/</w:t>
                  </w:r>
                  <w:r>
                    <w:rPr>
                      <w:rFonts w:hAnsi="宋体" w:hint="eastAsia"/>
                      <w:sz w:val="22"/>
                      <w:u w:val="single"/>
                    </w:rPr>
                    <w:t>不参加）</w:t>
                  </w:r>
                  <w:r>
                    <w:rPr>
                      <w:rFonts w:hAnsi="宋体" w:hint="eastAsia"/>
                      <w:sz w:val="22"/>
                    </w:rPr>
                    <w:t>本项目</w:t>
                  </w:r>
                  <w:r>
                    <w:rPr>
                      <w:rFonts w:hAnsi="宋体" w:hint="eastAsia"/>
                      <w:sz w:val="22"/>
                    </w:rPr>
                    <w:t>谈判</w:t>
                  </w:r>
                  <w:r>
                    <w:rPr>
                      <w:rFonts w:hAnsi="宋体" w:hint="eastAsia"/>
                      <w:sz w:val="22"/>
                    </w:rPr>
                    <w:t>。</w:t>
                  </w:r>
                </w:p>
                <w:p w:rsidR="000807DB" w:rsidRDefault="007D39E0">
                  <w:pPr>
                    <w:spacing w:line="360" w:lineRule="auto"/>
                    <w:ind w:firstLineChars="200" w:firstLine="440"/>
                    <w:rPr>
                      <w:rFonts w:hAnsi="宋体"/>
                      <w:sz w:val="22"/>
                    </w:rPr>
                  </w:pPr>
                  <w:r>
                    <w:rPr>
                      <w:rFonts w:hAnsi="宋体" w:hint="eastAsia"/>
                      <w:sz w:val="22"/>
                    </w:rPr>
                    <w:t>特此确认。</w:t>
                  </w:r>
                </w:p>
                <w:p w:rsidR="000807DB" w:rsidRDefault="007D39E0">
                  <w:pPr>
                    <w:spacing w:line="360" w:lineRule="auto"/>
                    <w:rPr>
                      <w:rFonts w:hAnsi="宋体"/>
                      <w:sz w:val="22"/>
                    </w:rPr>
                  </w:pPr>
                  <w:r>
                    <w:rPr>
                      <w:rFonts w:hAnsi="宋体" w:hint="eastAsia"/>
                      <w:sz w:val="22"/>
                    </w:rPr>
                    <w:t xml:space="preserve">                                          </w:t>
                  </w:r>
                  <w:r>
                    <w:rPr>
                      <w:rFonts w:hAnsi="宋体" w:hint="eastAsia"/>
                      <w:sz w:val="22"/>
                    </w:rPr>
                    <w:t>供应商名称：（加盖公章）</w:t>
                  </w:r>
                </w:p>
                <w:p w:rsidR="000807DB" w:rsidRDefault="007D39E0">
                  <w:pPr>
                    <w:spacing w:line="360" w:lineRule="auto"/>
                    <w:rPr>
                      <w:rFonts w:hAnsi="宋体"/>
                      <w:sz w:val="22"/>
                    </w:rPr>
                  </w:pPr>
                  <w:r>
                    <w:rPr>
                      <w:rFonts w:hAnsi="宋体" w:hint="eastAsia"/>
                      <w:sz w:val="22"/>
                    </w:rPr>
                    <w:t xml:space="preserve">                                          </w:t>
                  </w:r>
                  <w:r>
                    <w:rPr>
                      <w:rFonts w:hAnsi="宋体" w:hint="eastAsia"/>
                      <w:sz w:val="22"/>
                    </w:rPr>
                    <w:t>法定代表人：（签字或盖章）</w:t>
                  </w:r>
                </w:p>
                <w:p w:rsidR="000807DB" w:rsidRDefault="007D39E0">
                  <w:pPr>
                    <w:spacing w:line="360" w:lineRule="auto"/>
                    <w:ind w:firstLineChars="200" w:firstLine="440"/>
                    <w:rPr>
                      <w:rFonts w:ascii="宋体" w:hAnsi="宋体"/>
                      <w:sz w:val="24"/>
                      <w:szCs w:val="24"/>
                    </w:rPr>
                  </w:pPr>
                  <w:r>
                    <w:rPr>
                      <w:rFonts w:hAnsi="宋体" w:hint="eastAsia"/>
                      <w:sz w:val="22"/>
                    </w:rPr>
                    <w:t xml:space="preserve">                                      </w:t>
                  </w:r>
                  <w:r>
                    <w:rPr>
                      <w:rFonts w:hAnsi="宋体" w:hint="eastAsia"/>
                      <w:sz w:val="22"/>
                    </w:rPr>
                    <w:t>日期：</w:t>
                  </w:r>
                  <w:r>
                    <w:rPr>
                      <w:rFonts w:hAnsi="宋体" w:hint="eastAsia"/>
                      <w:sz w:val="22"/>
                    </w:rPr>
                    <w:t xml:space="preserve">   </w:t>
                  </w:r>
                  <w:r>
                    <w:rPr>
                      <w:rFonts w:hAnsi="宋体" w:hint="eastAsia"/>
                      <w:sz w:val="22"/>
                    </w:rPr>
                    <w:t>年</w:t>
                  </w:r>
                  <w:r>
                    <w:rPr>
                      <w:rFonts w:hAnsi="宋体" w:hint="eastAsia"/>
                      <w:sz w:val="22"/>
                    </w:rPr>
                    <w:t xml:space="preserve">   </w:t>
                  </w:r>
                  <w:r>
                    <w:rPr>
                      <w:rFonts w:hAnsi="宋体" w:hint="eastAsia"/>
                      <w:sz w:val="22"/>
                    </w:rPr>
                    <w:t>月</w:t>
                  </w:r>
                  <w:r>
                    <w:rPr>
                      <w:rFonts w:hAnsi="宋体" w:hint="eastAsia"/>
                      <w:sz w:val="22"/>
                    </w:rPr>
                    <w:t xml:space="preserve">   </w:t>
                  </w:r>
                  <w:r>
                    <w:rPr>
                      <w:rFonts w:hAnsi="宋体" w:hint="eastAsia"/>
                      <w:sz w:val="22"/>
                    </w:rPr>
                    <w:t>日</w:t>
                  </w:r>
                </w:p>
                <w:p w:rsidR="000807DB" w:rsidRDefault="000807DB">
                  <w:pPr>
                    <w:rPr>
                      <w:ins w:id="5" w:author="Administrator" w:date="2020-09-11T19:27:00Z"/>
                    </w:rPr>
                  </w:pPr>
                </w:p>
              </w:txbxContent>
            </v:textbox>
          </v:rect>
        </w:pict>
      </w:r>
      <w:r w:rsidRPr="000807DB">
        <w:rPr>
          <w:rFonts w:ascii="宋体" w:hAnsi="宋体"/>
          <w:sz w:val="24"/>
          <w:szCs w:val="24"/>
        </w:rPr>
        <w:pict>
          <v:rect id="_x0000_s1027" style="position:absolute;left:0;text-align:left;margin-left:78.2pt;margin-top:525.6pt;width:447.9pt;height:216.75pt;z-index:251660288;mso-width-relative:page;mso-height-relative:page" o:gfxdata="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Xy9PLZAAAADgEAAA8AAAAAAAAAAQAgAAAAIgAA&#10;AGRycy9kb3ducmV2LnhtbFBLAQIUABQAAAAIAIdO4kCBmagQBwIAADgEAAAOAAAAAAAAAAEAIAAA&#10;ACgBAABkcnMvZTJvRG9jLnhtbFBLBQYAAAAABgAGAFkBAAChBQAAAAA=&#10;">
            <v:textbox>
              <w:txbxContent>
                <w:p w:rsidR="000807DB" w:rsidRDefault="007D39E0" w:rsidP="000807DB">
                  <w:pPr>
                    <w:spacing w:beforeLines="50" w:line="360" w:lineRule="auto"/>
                    <w:jc w:val="center"/>
                    <w:rPr>
                      <w:rFonts w:hAnsi="宋体"/>
                      <w:b/>
                      <w:sz w:val="28"/>
                    </w:rPr>
                  </w:pPr>
                  <w:r>
                    <w:rPr>
                      <w:rFonts w:hAnsi="宋体" w:hint="eastAsia"/>
                      <w:b/>
                      <w:sz w:val="28"/>
                    </w:rPr>
                    <w:t>确认通知（格式）</w:t>
                  </w:r>
                </w:p>
                <w:p w:rsidR="000807DB" w:rsidRDefault="007D39E0">
                  <w:pPr>
                    <w:spacing w:line="360" w:lineRule="auto"/>
                    <w:rPr>
                      <w:rFonts w:hAnsi="宋体"/>
                      <w:sz w:val="22"/>
                      <w:u w:val="single"/>
                    </w:rPr>
                  </w:pPr>
                  <w:r>
                    <w:rPr>
                      <w:rFonts w:hAnsi="宋体" w:hint="eastAsia"/>
                      <w:sz w:val="22"/>
                      <w:u w:val="single"/>
                    </w:rPr>
                    <w:t>（采购人名称）：</w:t>
                  </w:r>
                </w:p>
                <w:p w:rsidR="000807DB" w:rsidRDefault="007D39E0">
                  <w:pPr>
                    <w:spacing w:line="360" w:lineRule="auto"/>
                    <w:ind w:firstLineChars="200" w:firstLine="440"/>
                    <w:rPr>
                      <w:rFonts w:hAnsi="宋体"/>
                      <w:sz w:val="22"/>
                    </w:rPr>
                  </w:pPr>
                  <w:r>
                    <w:rPr>
                      <w:rFonts w:hAnsi="宋体" w:hint="eastAsia"/>
                      <w:sz w:val="22"/>
                    </w:rPr>
                    <w:t>我方已于</w:t>
                  </w:r>
                  <w:r>
                    <w:rPr>
                      <w:rFonts w:hAnsi="宋体" w:hint="eastAsia"/>
                      <w:sz w:val="22"/>
                      <w:u w:val="single"/>
                    </w:rPr>
                    <w:t>2021</w:t>
                  </w:r>
                  <w:r>
                    <w:rPr>
                      <w:rFonts w:hAnsi="宋体" w:hint="eastAsia"/>
                      <w:sz w:val="22"/>
                    </w:rPr>
                    <w:t>年</w:t>
                  </w:r>
                  <w:r>
                    <w:rPr>
                      <w:rFonts w:hAnsi="宋体" w:hint="eastAsia"/>
                      <w:sz w:val="22"/>
                      <w:u w:val="single"/>
                    </w:rPr>
                    <w:t xml:space="preserve"> </w:t>
                  </w:r>
                  <w:r>
                    <w:rPr>
                      <w:rFonts w:hAnsi="宋体" w:hint="eastAsia"/>
                      <w:sz w:val="22"/>
                    </w:rPr>
                    <w:t>月</w:t>
                  </w:r>
                  <w:r>
                    <w:rPr>
                      <w:rFonts w:hAnsi="宋体" w:hint="eastAsia"/>
                      <w:sz w:val="22"/>
                      <w:u w:val="single"/>
                    </w:rPr>
                    <w:t xml:space="preserve">  </w:t>
                  </w:r>
                  <w:r>
                    <w:rPr>
                      <w:rFonts w:hAnsi="宋体" w:hint="eastAsia"/>
                      <w:sz w:val="22"/>
                    </w:rPr>
                    <w:t>日收到你方</w:t>
                  </w:r>
                  <w:r>
                    <w:rPr>
                      <w:rFonts w:hAnsi="宋体" w:hint="eastAsia"/>
                      <w:sz w:val="22"/>
                      <w:u w:val="single"/>
                    </w:rPr>
                    <w:t>2021</w:t>
                  </w:r>
                  <w:r>
                    <w:rPr>
                      <w:rFonts w:hAnsi="宋体" w:hint="eastAsia"/>
                      <w:sz w:val="22"/>
                    </w:rPr>
                    <w:t>年</w:t>
                  </w:r>
                  <w:r>
                    <w:rPr>
                      <w:rFonts w:hAnsi="宋体" w:hint="eastAsia"/>
                      <w:sz w:val="22"/>
                      <w:u w:val="single"/>
                    </w:rPr>
                    <w:t xml:space="preserve">  </w:t>
                  </w:r>
                  <w:r>
                    <w:rPr>
                      <w:rFonts w:hAnsi="宋体" w:hint="eastAsia"/>
                      <w:sz w:val="22"/>
                    </w:rPr>
                    <w:t>月</w:t>
                  </w:r>
                  <w:r>
                    <w:rPr>
                      <w:rFonts w:hAnsi="宋体" w:hint="eastAsia"/>
                      <w:sz w:val="22"/>
                      <w:u w:val="single"/>
                    </w:rPr>
                    <w:t xml:space="preserve">  </w:t>
                  </w:r>
                  <w:r>
                    <w:rPr>
                      <w:rFonts w:hAnsi="宋体" w:hint="eastAsia"/>
                      <w:sz w:val="22"/>
                    </w:rPr>
                    <w:t>日发出的</w:t>
                  </w:r>
                  <w:r>
                    <w:rPr>
                      <w:rFonts w:hAnsi="宋体" w:hint="eastAsia"/>
                      <w:sz w:val="22"/>
                      <w:u w:val="single"/>
                    </w:rPr>
                    <w:t>（项目名称）</w:t>
                  </w:r>
                  <w:r>
                    <w:rPr>
                      <w:rFonts w:hAnsi="宋体" w:hint="eastAsia"/>
                      <w:sz w:val="22"/>
                    </w:rPr>
                    <w:t>谈判</w:t>
                  </w:r>
                  <w:r>
                    <w:rPr>
                      <w:rFonts w:hAnsi="宋体" w:hint="eastAsia"/>
                      <w:sz w:val="22"/>
                    </w:rPr>
                    <w:t>文件，并确认</w:t>
                  </w:r>
                  <w:r>
                    <w:rPr>
                      <w:rFonts w:hAnsi="宋体" w:hint="eastAsia"/>
                      <w:sz w:val="22"/>
                      <w:u w:val="single"/>
                    </w:rPr>
                    <w:t>（参加</w:t>
                  </w:r>
                  <w:r>
                    <w:rPr>
                      <w:rFonts w:hAnsi="宋体" w:hint="eastAsia"/>
                      <w:sz w:val="22"/>
                      <w:u w:val="single"/>
                    </w:rPr>
                    <w:t>/</w:t>
                  </w:r>
                  <w:r>
                    <w:rPr>
                      <w:rFonts w:hAnsi="宋体" w:hint="eastAsia"/>
                      <w:sz w:val="22"/>
                      <w:u w:val="single"/>
                    </w:rPr>
                    <w:t>不参加）</w:t>
                  </w:r>
                  <w:r>
                    <w:rPr>
                      <w:rFonts w:hAnsi="宋体" w:hint="eastAsia"/>
                      <w:sz w:val="22"/>
                    </w:rPr>
                    <w:t>本项目</w:t>
                  </w:r>
                  <w:r>
                    <w:rPr>
                      <w:rFonts w:hAnsi="宋体" w:hint="eastAsia"/>
                      <w:sz w:val="22"/>
                    </w:rPr>
                    <w:t>谈判</w:t>
                  </w:r>
                  <w:r>
                    <w:rPr>
                      <w:rFonts w:hAnsi="宋体" w:hint="eastAsia"/>
                      <w:sz w:val="22"/>
                    </w:rPr>
                    <w:t>。</w:t>
                  </w:r>
                </w:p>
                <w:p w:rsidR="000807DB" w:rsidRDefault="007D39E0">
                  <w:pPr>
                    <w:spacing w:line="360" w:lineRule="auto"/>
                    <w:ind w:firstLineChars="200" w:firstLine="440"/>
                    <w:rPr>
                      <w:rFonts w:hAnsi="宋体"/>
                      <w:sz w:val="22"/>
                    </w:rPr>
                  </w:pPr>
                  <w:r>
                    <w:rPr>
                      <w:rFonts w:hAnsi="宋体" w:hint="eastAsia"/>
                      <w:sz w:val="22"/>
                    </w:rPr>
                    <w:t>特此确认。</w:t>
                  </w:r>
                </w:p>
                <w:p w:rsidR="000807DB" w:rsidRDefault="007D39E0">
                  <w:pPr>
                    <w:spacing w:line="360" w:lineRule="auto"/>
                    <w:rPr>
                      <w:rFonts w:hAnsi="宋体"/>
                      <w:sz w:val="22"/>
                    </w:rPr>
                  </w:pPr>
                  <w:r>
                    <w:rPr>
                      <w:rFonts w:hAnsi="宋体" w:hint="eastAsia"/>
                      <w:sz w:val="22"/>
                    </w:rPr>
                    <w:t xml:space="preserve">                                          </w:t>
                  </w:r>
                  <w:r>
                    <w:rPr>
                      <w:rFonts w:hAnsi="宋体" w:hint="eastAsia"/>
                      <w:sz w:val="22"/>
                    </w:rPr>
                    <w:t>供应商名称：（加盖公章）</w:t>
                  </w:r>
                </w:p>
                <w:p w:rsidR="000807DB" w:rsidRDefault="007D39E0">
                  <w:pPr>
                    <w:spacing w:line="360" w:lineRule="auto"/>
                    <w:rPr>
                      <w:rFonts w:hAnsi="宋体"/>
                      <w:sz w:val="22"/>
                    </w:rPr>
                  </w:pPr>
                  <w:r>
                    <w:rPr>
                      <w:rFonts w:hAnsi="宋体" w:hint="eastAsia"/>
                      <w:sz w:val="22"/>
                    </w:rPr>
                    <w:t xml:space="preserve">                                          </w:t>
                  </w:r>
                  <w:r>
                    <w:rPr>
                      <w:rFonts w:hAnsi="宋体" w:hint="eastAsia"/>
                      <w:sz w:val="22"/>
                    </w:rPr>
                    <w:t>法定代表人：（签字或盖章）</w:t>
                  </w:r>
                </w:p>
                <w:p w:rsidR="000807DB" w:rsidRDefault="007D39E0">
                  <w:pPr>
                    <w:spacing w:line="360" w:lineRule="auto"/>
                    <w:ind w:firstLineChars="200" w:firstLine="440"/>
                    <w:rPr>
                      <w:rFonts w:ascii="宋体" w:hAnsi="宋体"/>
                      <w:sz w:val="24"/>
                      <w:szCs w:val="24"/>
                    </w:rPr>
                  </w:pPr>
                  <w:r>
                    <w:rPr>
                      <w:rFonts w:hAnsi="宋体" w:hint="eastAsia"/>
                      <w:sz w:val="22"/>
                    </w:rPr>
                    <w:t xml:space="preserve">                                      </w:t>
                  </w:r>
                  <w:r>
                    <w:rPr>
                      <w:rFonts w:hAnsi="宋体" w:hint="eastAsia"/>
                      <w:sz w:val="22"/>
                    </w:rPr>
                    <w:t>日期：</w:t>
                  </w:r>
                  <w:r>
                    <w:rPr>
                      <w:rFonts w:hAnsi="宋体" w:hint="eastAsia"/>
                      <w:sz w:val="22"/>
                    </w:rPr>
                    <w:t xml:space="preserve">   </w:t>
                  </w:r>
                  <w:r>
                    <w:rPr>
                      <w:rFonts w:hAnsi="宋体" w:hint="eastAsia"/>
                      <w:sz w:val="22"/>
                    </w:rPr>
                    <w:t>年</w:t>
                  </w:r>
                  <w:r>
                    <w:rPr>
                      <w:rFonts w:hAnsi="宋体" w:hint="eastAsia"/>
                      <w:sz w:val="22"/>
                    </w:rPr>
                    <w:t xml:space="preserve">   </w:t>
                  </w:r>
                  <w:r>
                    <w:rPr>
                      <w:rFonts w:hAnsi="宋体" w:hint="eastAsia"/>
                      <w:sz w:val="22"/>
                    </w:rPr>
                    <w:t>月</w:t>
                  </w:r>
                  <w:r>
                    <w:rPr>
                      <w:rFonts w:hAnsi="宋体" w:hint="eastAsia"/>
                      <w:sz w:val="22"/>
                    </w:rPr>
                    <w:t xml:space="preserve">   </w:t>
                  </w:r>
                  <w:r>
                    <w:rPr>
                      <w:rFonts w:hAnsi="宋体" w:hint="eastAsia"/>
                      <w:sz w:val="22"/>
                    </w:rPr>
                    <w:t>日</w:t>
                  </w:r>
                </w:p>
                <w:p w:rsidR="000807DB" w:rsidRDefault="000807DB">
                  <w:pPr>
                    <w:rPr>
                      <w:ins w:id="6" w:author="Administrator" w:date="2020-09-11T19:27:00Z"/>
                    </w:rPr>
                  </w:pPr>
                </w:p>
              </w:txbxContent>
            </v:textbox>
          </v:rect>
        </w:pict>
      </w:r>
    </w:p>
    <w:p w:rsidR="000807DB" w:rsidRDefault="000807DB">
      <w:pPr>
        <w:snapToGrid w:val="0"/>
        <w:spacing w:line="360" w:lineRule="auto"/>
        <w:rPr>
          <w:rFonts w:ascii="宋体" w:hAnsi="宋体" w:cs="宋体"/>
          <w:b/>
          <w:sz w:val="24"/>
          <w:szCs w:val="24"/>
        </w:rPr>
      </w:pPr>
    </w:p>
    <w:p w:rsidR="000807DB" w:rsidRDefault="000807DB">
      <w:pPr>
        <w:snapToGrid w:val="0"/>
        <w:spacing w:line="360" w:lineRule="auto"/>
        <w:rPr>
          <w:rFonts w:ascii="宋体" w:hAnsi="宋体" w:cs="宋体"/>
          <w:b/>
          <w:sz w:val="24"/>
          <w:szCs w:val="24"/>
        </w:rPr>
      </w:pP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0</w:t>
      </w:r>
      <w:r>
        <w:rPr>
          <w:rFonts w:ascii="宋体" w:hAnsi="宋体" w:cs="宋体" w:hint="eastAsia"/>
          <w:b/>
          <w:sz w:val="24"/>
          <w:szCs w:val="24"/>
        </w:rPr>
        <w:t>．</w:t>
      </w:r>
      <w:r>
        <w:rPr>
          <w:rFonts w:ascii="宋体" w:hAnsi="宋体" w:cs="宋体" w:hint="eastAsia"/>
          <w:b/>
          <w:sz w:val="24"/>
          <w:szCs w:val="24"/>
        </w:rPr>
        <w:t>谈判</w:t>
      </w:r>
      <w:r>
        <w:rPr>
          <w:rFonts w:ascii="宋体" w:hAnsi="宋体" w:cs="宋体" w:hint="eastAsia"/>
          <w:b/>
          <w:sz w:val="24"/>
          <w:szCs w:val="24"/>
        </w:rPr>
        <w:t>的修改与撤回</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20.1 </w:t>
      </w:r>
      <w:r>
        <w:rPr>
          <w:rFonts w:ascii="宋体" w:hAnsi="宋体" w:cs="宋体" w:hint="eastAsia"/>
          <w:sz w:val="24"/>
          <w:szCs w:val="24"/>
        </w:rPr>
        <w:t>供应商在递交竞争性</w:t>
      </w:r>
      <w:r>
        <w:rPr>
          <w:rFonts w:ascii="宋体" w:hAnsi="宋体" w:cs="宋体" w:hint="eastAsia"/>
          <w:sz w:val="24"/>
          <w:szCs w:val="24"/>
        </w:rPr>
        <w:t>谈判</w:t>
      </w:r>
      <w:r>
        <w:rPr>
          <w:rFonts w:ascii="宋体" w:hAnsi="宋体" w:cs="宋体" w:hint="eastAsia"/>
          <w:sz w:val="24"/>
          <w:szCs w:val="24"/>
        </w:rPr>
        <w:t>响应文件后，可以修改或撤回其竞争性</w:t>
      </w:r>
      <w:r>
        <w:rPr>
          <w:rFonts w:ascii="宋体" w:hAnsi="宋体" w:cs="宋体" w:hint="eastAsia"/>
          <w:sz w:val="24"/>
          <w:szCs w:val="24"/>
        </w:rPr>
        <w:t>谈判</w:t>
      </w:r>
      <w:r>
        <w:rPr>
          <w:rFonts w:ascii="宋体" w:hAnsi="宋体" w:cs="宋体" w:hint="eastAsia"/>
          <w:sz w:val="24"/>
          <w:szCs w:val="24"/>
        </w:rPr>
        <w:t>响应文件，也可以提出价格变动声明，但供应商必须在规定的</w:t>
      </w:r>
      <w:r>
        <w:rPr>
          <w:rFonts w:ascii="宋体" w:hAnsi="宋体" w:cs="宋体" w:hint="eastAsia"/>
          <w:sz w:val="24"/>
          <w:szCs w:val="24"/>
        </w:rPr>
        <w:t>谈判</w:t>
      </w:r>
      <w:r>
        <w:rPr>
          <w:rFonts w:ascii="宋体" w:hAnsi="宋体" w:cs="宋体" w:hint="eastAsia"/>
          <w:sz w:val="24"/>
          <w:szCs w:val="24"/>
        </w:rPr>
        <w:t>截止时间之前将修改或撤回或变动价格的书面通知文件递交到采购代理机构。</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20.2 </w:t>
      </w:r>
      <w:r>
        <w:rPr>
          <w:rFonts w:ascii="宋体" w:hAnsi="宋体" w:cs="宋体" w:hint="eastAsia"/>
          <w:sz w:val="24"/>
          <w:szCs w:val="24"/>
        </w:rPr>
        <w:t>供应商的修改或撤回或变动价格的通知应按本须知第</w:t>
      </w:r>
      <w:r>
        <w:rPr>
          <w:rFonts w:ascii="宋体" w:hAnsi="宋体" w:cs="宋体" w:hint="eastAsia"/>
          <w:sz w:val="24"/>
          <w:szCs w:val="24"/>
        </w:rPr>
        <w:t>17</w:t>
      </w:r>
      <w:r>
        <w:rPr>
          <w:rFonts w:ascii="宋体" w:hAnsi="宋体" w:cs="宋体" w:hint="eastAsia"/>
          <w:sz w:val="24"/>
          <w:szCs w:val="24"/>
        </w:rPr>
        <w:t>条的规定编制、密封、标记和递交。</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lastRenderedPageBreak/>
        <w:t xml:space="preserve">20.3 </w:t>
      </w:r>
      <w:r>
        <w:rPr>
          <w:rFonts w:ascii="宋体" w:hAnsi="宋体" w:cs="宋体" w:hint="eastAsia"/>
          <w:sz w:val="24"/>
          <w:szCs w:val="24"/>
        </w:rPr>
        <w:t>在</w:t>
      </w:r>
      <w:r>
        <w:rPr>
          <w:rFonts w:ascii="宋体" w:hAnsi="宋体" w:cs="宋体" w:hint="eastAsia"/>
          <w:sz w:val="24"/>
          <w:szCs w:val="24"/>
        </w:rPr>
        <w:t>谈判</w:t>
      </w:r>
      <w:r>
        <w:rPr>
          <w:rFonts w:ascii="宋体" w:hAnsi="宋体" w:cs="宋体" w:hint="eastAsia"/>
          <w:sz w:val="24"/>
          <w:szCs w:val="24"/>
        </w:rPr>
        <w:t>截止时间之后，供应商不得对其</w:t>
      </w:r>
      <w:r>
        <w:rPr>
          <w:rFonts w:ascii="宋体" w:hAnsi="宋体" w:cs="宋体" w:hint="eastAsia"/>
          <w:sz w:val="24"/>
          <w:szCs w:val="24"/>
        </w:rPr>
        <w:t>谈判</w:t>
      </w:r>
      <w:r>
        <w:rPr>
          <w:rFonts w:ascii="宋体" w:hAnsi="宋体" w:cs="宋体" w:hint="eastAsia"/>
          <w:sz w:val="24"/>
          <w:szCs w:val="24"/>
        </w:rPr>
        <w:t>做任何修改或撤回。</w:t>
      </w:r>
    </w:p>
    <w:p w:rsidR="000807DB" w:rsidRDefault="007D39E0">
      <w:pPr>
        <w:snapToGrid w:val="0"/>
        <w:spacing w:before="120" w:line="360" w:lineRule="auto"/>
        <w:jc w:val="center"/>
        <w:rPr>
          <w:rFonts w:ascii="宋体" w:hAnsi="宋体" w:cs="宋体"/>
          <w:b/>
          <w:sz w:val="24"/>
          <w:szCs w:val="24"/>
        </w:rPr>
      </w:pPr>
      <w:r>
        <w:rPr>
          <w:rFonts w:ascii="宋体" w:hAnsi="宋体" w:cs="宋体" w:hint="eastAsia"/>
          <w:b/>
          <w:sz w:val="32"/>
          <w:szCs w:val="32"/>
        </w:rPr>
        <w:t>五</w:t>
      </w:r>
      <w:r>
        <w:rPr>
          <w:rFonts w:ascii="宋体" w:hAnsi="宋体" w:cs="宋体" w:hint="eastAsia"/>
          <w:b/>
          <w:sz w:val="32"/>
          <w:szCs w:val="32"/>
        </w:rPr>
        <w:t>.</w:t>
      </w:r>
      <w:r>
        <w:rPr>
          <w:rFonts w:ascii="宋体" w:hAnsi="宋体" w:cs="宋体" w:hint="eastAsia"/>
          <w:b/>
          <w:sz w:val="32"/>
          <w:szCs w:val="32"/>
        </w:rPr>
        <w:t>谈判</w:t>
      </w:r>
      <w:r>
        <w:rPr>
          <w:rFonts w:ascii="宋体" w:hAnsi="宋体" w:cs="宋体" w:hint="eastAsia"/>
          <w:b/>
          <w:sz w:val="32"/>
          <w:szCs w:val="32"/>
        </w:rPr>
        <w:t>与评审</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21.</w:t>
      </w:r>
      <w:r>
        <w:rPr>
          <w:rFonts w:ascii="宋体" w:hAnsi="宋体" w:cs="宋体" w:hint="eastAsia"/>
          <w:b/>
          <w:sz w:val="24"/>
          <w:szCs w:val="24"/>
        </w:rPr>
        <w:t>谈判</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21.1</w:t>
      </w:r>
      <w:r>
        <w:rPr>
          <w:rFonts w:ascii="宋体" w:hAnsi="宋体" w:cs="宋体" w:hint="eastAsia"/>
          <w:sz w:val="24"/>
          <w:szCs w:val="24"/>
        </w:rPr>
        <w:t>采购代理机构在规定的时间和地点组织竞争性</w:t>
      </w:r>
      <w:r>
        <w:rPr>
          <w:rFonts w:ascii="宋体" w:hAnsi="宋体" w:cs="宋体" w:hint="eastAsia"/>
          <w:sz w:val="24"/>
          <w:szCs w:val="24"/>
        </w:rPr>
        <w:t>谈判</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时所有供应商代表自愿参加，参加</w:t>
      </w:r>
      <w:r>
        <w:rPr>
          <w:rFonts w:ascii="宋体" w:hAnsi="宋体" w:cs="宋体" w:hint="eastAsia"/>
          <w:sz w:val="24"/>
          <w:szCs w:val="24"/>
        </w:rPr>
        <w:t>谈判</w:t>
      </w:r>
      <w:r>
        <w:rPr>
          <w:rFonts w:ascii="宋体" w:hAnsi="宋体" w:cs="宋体" w:hint="eastAsia"/>
          <w:sz w:val="24"/>
          <w:szCs w:val="24"/>
        </w:rPr>
        <w:t>的代表应签名报到以证明其出席。</w:t>
      </w:r>
    </w:p>
    <w:p w:rsidR="000807DB" w:rsidRDefault="007D39E0">
      <w:pPr>
        <w:snapToGrid w:val="0"/>
        <w:spacing w:line="360" w:lineRule="auto"/>
        <w:ind w:firstLine="480"/>
        <w:rPr>
          <w:rFonts w:ascii="宋体" w:hAnsi="宋体" w:cs="宋体"/>
          <w:color w:val="FF0000"/>
          <w:sz w:val="24"/>
          <w:szCs w:val="24"/>
        </w:rPr>
      </w:pPr>
      <w:r>
        <w:rPr>
          <w:rFonts w:ascii="宋体" w:hAnsi="宋体" w:cs="宋体" w:hint="eastAsia"/>
          <w:sz w:val="24"/>
          <w:szCs w:val="24"/>
        </w:rPr>
        <w:t>21.2</w:t>
      </w:r>
      <w:r>
        <w:rPr>
          <w:rFonts w:ascii="宋体" w:hAnsi="宋体" w:cs="宋体" w:hint="eastAsia"/>
          <w:sz w:val="24"/>
          <w:szCs w:val="24"/>
        </w:rPr>
        <w:t>在</w:t>
      </w:r>
      <w:r>
        <w:rPr>
          <w:rFonts w:ascii="宋体" w:hAnsi="宋体" w:cs="宋体" w:hint="eastAsia"/>
          <w:sz w:val="24"/>
          <w:szCs w:val="24"/>
        </w:rPr>
        <w:t>谈判</w:t>
      </w:r>
      <w:r>
        <w:rPr>
          <w:rFonts w:ascii="宋体" w:hAnsi="宋体" w:cs="宋体" w:hint="eastAsia"/>
          <w:sz w:val="24"/>
          <w:szCs w:val="24"/>
        </w:rPr>
        <w:t>时没有启封的竞争性</w:t>
      </w:r>
      <w:r>
        <w:rPr>
          <w:rFonts w:ascii="宋体" w:hAnsi="宋体" w:cs="宋体" w:hint="eastAsia"/>
          <w:sz w:val="24"/>
          <w:szCs w:val="24"/>
        </w:rPr>
        <w:t>谈判</w:t>
      </w:r>
      <w:r>
        <w:rPr>
          <w:rFonts w:ascii="宋体" w:hAnsi="宋体" w:cs="宋体" w:hint="eastAsia"/>
          <w:sz w:val="24"/>
          <w:szCs w:val="24"/>
        </w:rPr>
        <w:t>响应文件将原封退回给供应商。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21.3</w:t>
      </w:r>
      <w:r>
        <w:rPr>
          <w:rFonts w:ascii="宋体" w:hAnsi="宋体" w:cs="宋体" w:hint="eastAsia"/>
          <w:sz w:val="24"/>
          <w:szCs w:val="24"/>
        </w:rPr>
        <w:t>采购代理机构将做</w:t>
      </w:r>
      <w:r>
        <w:rPr>
          <w:rFonts w:ascii="宋体" w:hAnsi="宋体" w:cs="宋体" w:hint="eastAsia"/>
          <w:sz w:val="24"/>
          <w:szCs w:val="24"/>
        </w:rPr>
        <w:t>谈判</w:t>
      </w:r>
      <w:r>
        <w:rPr>
          <w:rFonts w:ascii="宋体" w:hAnsi="宋体" w:cs="宋体" w:hint="eastAsia"/>
          <w:sz w:val="24"/>
          <w:szCs w:val="24"/>
        </w:rPr>
        <w:t>记录，存档备查。</w:t>
      </w:r>
    </w:p>
    <w:p w:rsidR="000807DB" w:rsidRDefault="007D39E0">
      <w:pPr>
        <w:snapToGrid w:val="0"/>
        <w:spacing w:line="360" w:lineRule="auto"/>
        <w:rPr>
          <w:rFonts w:ascii="宋体" w:hAnsi="宋体" w:cs="宋体"/>
          <w:sz w:val="24"/>
          <w:szCs w:val="24"/>
        </w:rPr>
      </w:pPr>
      <w:r>
        <w:rPr>
          <w:rFonts w:ascii="宋体" w:hAnsi="宋体" w:cs="宋体" w:hint="eastAsia"/>
          <w:b/>
          <w:bCs/>
          <w:sz w:val="24"/>
          <w:szCs w:val="24"/>
        </w:rPr>
        <w:t>22.</w:t>
      </w:r>
      <w:r>
        <w:rPr>
          <w:rFonts w:ascii="宋体" w:hAnsi="宋体" w:cs="宋体" w:hint="eastAsia"/>
          <w:b/>
          <w:bCs/>
          <w:sz w:val="24"/>
          <w:szCs w:val="24"/>
        </w:rPr>
        <w:t>谈判</w:t>
      </w:r>
      <w:r>
        <w:rPr>
          <w:rFonts w:ascii="宋体" w:hAnsi="宋体" w:cs="宋体" w:hint="eastAsia"/>
          <w:b/>
          <w:bCs/>
          <w:sz w:val="24"/>
          <w:szCs w:val="24"/>
        </w:rPr>
        <w:t>程序</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.1</w:t>
      </w:r>
      <w:r>
        <w:rPr>
          <w:rFonts w:ascii="宋体" w:hAnsi="宋体" w:cs="宋体" w:hint="eastAsia"/>
          <w:sz w:val="24"/>
          <w:szCs w:val="24"/>
        </w:rPr>
        <w:t>谈判</w:t>
      </w:r>
      <w:r>
        <w:rPr>
          <w:rFonts w:ascii="宋体" w:hAnsi="宋体" w:cs="宋体" w:hint="eastAsia"/>
          <w:sz w:val="24"/>
          <w:szCs w:val="24"/>
        </w:rPr>
        <w:t>步骤为：第一次报价</w:t>
      </w:r>
      <w:r>
        <w:rPr>
          <w:rFonts w:ascii="宋体" w:hAnsi="宋体" w:cs="宋体" w:hint="eastAsia"/>
          <w:sz w:val="24"/>
          <w:szCs w:val="24"/>
        </w:rPr>
        <w:t>---</w:t>
      </w:r>
      <w:r>
        <w:rPr>
          <w:rFonts w:ascii="宋体" w:hAnsi="宋体" w:cs="宋体" w:hint="eastAsia"/>
          <w:sz w:val="24"/>
          <w:szCs w:val="24"/>
        </w:rPr>
        <w:t>分别</w:t>
      </w:r>
      <w:r>
        <w:rPr>
          <w:rFonts w:ascii="宋体" w:hAnsi="宋体" w:cs="宋体" w:hint="eastAsia"/>
          <w:sz w:val="24"/>
          <w:szCs w:val="24"/>
        </w:rPr>
        <w:t>谈判</w:t>
      </w:r>
      <w:r>
        <w:rPr>
          <w:rFonts w:ascii="宋体" w:hAnsi="宋体" w:cs="宋体" w:hint="eastAsia"/>
          <w:sz w:val="24"/>
          <w:szCs w:val="24"/>
        </w:rPr>
        <w:t>---</w:t>
      </w:r>
      <w:r>
        <w:rPr>
          <w:rFonts w:ascii="宋体" w:hAnsi="宋体" w:cs="宋体" w:hint="eastAsia"/>
          <w:sz w:val="24"/>
          <w:szCs w:val="24"/>
        </w:rPr>
        <w:t>第二次报价</w:t>
      </w:r>
      <w:r>
        <w:rPr>
          <w:rFonts w:ascii="宋体" w:hAnsi="宋体" w:cs="宋体" w:hint="eastAsia"/>
          <w:sz w:val="24"/>
          <w:szCs w:val="24"/>
        </w:rPr>
        <w:t>---</w:t>
      </w:r>
      <w:r>
        <w:rPr>
          <w:rFonts w:ascii="宋体" w:hAnsi="宋体" w:cs="宋体" w:hint="eastAsia"/>
          <w:sz w:val="24"/>
          <w:szCs w:val="24"/>
        </w:rPr>
        <w:t>评审推荐成交人。（注：标书拆封时的价格视为第一次报价，无效</w:t>
      </w:r>
      <w:r>
        <w:rPr>
          <w:rFonts w:ascii="宋体" w:hAnsi="宋体" w:cs="宋体" w:hint="eastAsia"/>
          <w:sz w:val="24"/>
          <w:szCs w:val="24"/>
        </w:rPr>
        <w:t>谈判</w:t>
      </w:r>
      <w:r>
        <w:rPr>
          <w:rFonts w:ascii="宋体" w:hAnsi="宋体" w:cs="宋体" w:hint="eastAsia"/>
          <w:sz w:val="24"/>
          <w:szCs w:val="24"/>
        </w:rPr>
        <w:t>供应商将不得进入第二次报价）。</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.2</w:t>
      </w:r>
      <w:r>
        <w:rPr>
          <w:rFonts w:ascii="宋体" w:hAnsi="宋体" w:cs="宋体" w:hint="eastAsia"/>
          <w:sz w:val="24"/>
          <w:szCs w:val="24"/>
        </w:rPr>
        <w:t>当第二次报价全部超过</w:t>
      </w:r>
      <w:r>
        <w:rPr>
          <w:rFonts w:ascii="宋体" w:hAnsi="宋体" w:cs="宋体" w:hint="eastAsia"/>
          <w:sz w:val="24"/>
          <w:szCs w:val="24"/>
        </w:rPr>
        <w:t>谈判</w:t>
      </w:r>
      <w:r>
        <w:rPr>
          <w:rFonts w:ascii="宋体" w:hAnsi="宋体" w:cs="宋体" w:hint="eastAsia"/>
          <w:sz w:val="24"/>
          <w:szCs w:val="24"/>
        </w:rPr>
        <w:t>文件规定的采购预算（或最高限价）或均低于公认的制作成本时，</w:t>
      </w:r>
      <w:r>
        <w:rPr>
          <w:rFonts w:ascii="宋体" w:hAnsi="宋体" w:cs="宋体" w:hint="eastAsia"/>
          <w:sz w:val="24"/>
          <w:szCs w:val="24"/>
        </w:rPr>
        <w:t>谈判</w:t>
      </w:r>
      <w:r>
        <w:rPr>
          <w:rFonts w:ascii="宋体" w:hAnsi="宋体" w:cs="宋体" w:hint="eastAsia"/>
          <w:sz w:val="24"/>
          <w:szCs w:val="24"/>
        </w:rPr>
        <w:t>小组有权决定是否</w:t>
      </w:r>
      <w:r>
        <w:rPr>
          <w:rFonts w:ascii="宋体" w:hAnsi="宋体" w:cs="宋体" w:hint="eastAsia"/>
          <w:sz w:val="24"/>
          <w:szCs w:val="24"/>
        </w:rPr>
        <w:t>谈判</w:t>
      </w:r>
      <w:r>
        <w:rPr>
          <w:rFonts w:ascii="宋体" w:hAnsi="宋体" w:cs="宋体" w:hint="eastAsia"/>
          <w:sz w:val="24"/>
          <w:szCs w:val="24"/>
        </w:rPr>
        <w:t>失败或进行第三次报价。第三次报价若超出财政预算，且采购人又无力支付，</w:t>
      </w:r>
      <w:r>
        <w:rPr>
          <w:rFonts w:ascii="宋体" w:hAnsi="宋体" w:cs="宋体" w:hint="eastAsia"/>
          <w:sz w:val="24"/>
          <w:szCs w:val="24"/>
        </w:rPr>
        <w:t>谈判</w:t>
      </w:r>
      <w:r>
        <w:rPr>
          <w:rFonts w:ascii="宋体" w:hAnsi="宋体" w:cs="宋体" w:hint="eastAsia"/>
          <w:sz w:val="24"/>
          <w:szCs w:val="24"/>
        </w:rPr>
        <w:t>小组有权决定</w:t>
      </w:r>
      <w:r>
        <w:rPr>
          <w:rFonts w:ascii="宋体" w:hAnsi="宋体" w:cs="宋体" w:hint="eastAsia"/>
          <w:sz w:val="24"/>
          <w:szCs w:val="24"/>
        </w:rPr>
        <w:t>谈判</w:t>
      </w:r>
      <w:r>
        <w:rPr>
          <w:rFonts w:ascii="宋体" w:hAnsi="宋体" w:cs="宋体" w:hint="eastAsia"/>
          <w:sz w:val="24"/>
          <w:szCs w:val="24"/>
        </w:rPr>
        <w:t>失败。</w:t>
      </w:r>
    </w:p>
    <w:p w:rsidR="000807DB" w:rsidRDefault="007D39E0">
      <w:pPr>
        <w:snapToGrid w:val="0"/>
        <w:spacing w:line="360" w:lineRule="auto"/>
        <w:ind w:firstLine="480"/>
        <w:rPr>
          <w:rFonts w:ascii="宋体" w:hAnsi="宋体" w:cs="宋体"/>
          <w:spacing w:val="5"/>
          <w:sz w:val="24"/>
          <w:szCs w:val="24"/>
        </w:rPr>
      </w:pPr>
      <w:r>
        <w:rPr>
          <w:rFonts w:ascii="宋体" w:hAnsi="宋体" w:cs="宋体" w:hint="eastAsia"/>
          <w:sz w:val="24"/>
          <w:szCs w:val="24"/>
        </w:rPr>
        <w:t>22</w:t>
      </w:r>
      <w:r>
        <w:rPr>
          <w:rFonts w:ascii="宋体" w:hAnsi="宋体" w:cs="宋体" w:hint="eastAsia"/>
          <w:sz w:val="24"/>
          <w:szCs w:val="24"/>
        </w:rPr>
        <w:t>.3</w:t>
      </w:r>
      <w:r>
        <w:rPr>
          <w:rFonts w:ascii="宋体" w:hAnsi="宋体" w:cs="宋体" w:hint="eastAsia"/>
          <w:spacing w:val="5"/>
          <w:sz w:val="24"/>
          <w:szCs w:val="24"/>
        </w:rPr>
        <w:t>在采购过程中符合竞争要求的供应商不足</w:t>
      </w:r>
      <w:r>
        <w:rPr>
          <w:rFonts w:ascii="宋体" w:hAnsi="宋体" w:cs="宋体" w:hint="eastAsia"/>
          <w:spacing w:val="5"/>
          <w:sz w:val="24"/>
          <w:szCs w:val="24"/>
        </w:rPr>
        <w:t>3</w:t>
      </w:r>
      <w:r>
        <w:rPr>
          <w:rFonts w:ascii="宋体" w:hAnsi="宋体" w:cs="宋体" w:hint="eastAsia"/>
          <w:spacing w:val="5"/>
          <w:sz w:val="24"/>
          <w:szCs w:val="24"/>
        </w:rPr>
        <w:t>家的，且采购单位或</w:t>
      </w:r>
      <w:r>
        <w:rPr>
          <w:rFonts w:ascii="宋体" w:hAnsi="宋体" w:cs="宋体" w:hint="eastAsia"/>
          <w:spacing w:val="5"/>
          <w:sz w:val="24"/>
          <w:szCs w:val="24"/>
        </w:rPr>
        <w:t>谈判</w:t>
      </w:r>
      <w:r>
        <w:rPr>
          <w:rFonts w:ascii="宋体" w:hAnsi="宋体" w:cs="宋体" w:hint="eastAsia"/>
          <w:spacing w:val="5"/>
          <w:sz w:val="24"/>
          <w:szCs w:val="24"/>
        </w:rPr>
        <w:t>小组不推荐的，须终止</w:t>
      </w:r>
      <w:r>
        <w:rPr>
          <w:rFonts w:ascii="宋体" w:hAnsi="宋体" w:cs="宋体" w:hint="eastAsia"/>
          <w:spacing w:val="5"/>
          <w:sz w:val="24"/>
          <w:szCs w:val="24"/>
        </w:rPr>
        <w:t>谈判</w:t>
      </w:r>
      <w:r>
        <w:rPr>
          <w:rFonts w:ascii="宋体" w:hAnsi="宋体" w:cs="宋体" w:hint="eastAsia"/>
          <w:spacing w:val="5"/>
          <w:sz w:val="24"/>
          <w:szCs w:val="24"/>
        </w:rPr>
        <w:t>采购活动，发布项目终止公告并说明原因，重新开展采购活动。</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3</w:t>
      </w:r>
      <w:r>
        <w:rPr>
          <w:rFonts w:ascii="宋体" w:hAnsi="宋体" w:cs="宋体" w:hint="eastAsia"/>
          <w:b/>
          <w:sz w:val="24"/>
          <w:szCs w:val="24"/>
        </w:rPr>
        <w:t>．评审组织及评审原则</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.1</w:t>
      </w:r>
      <w:r>
        <w:rPr>
          <w:rFonts w:ascii="宋体" w:hAnsi="宋体" w:cs="宋体" w:hint="eastAsia"/>
          <w:sz w:val="24"/>
          <w:szCs w:val="24"/>
        </w:rPr>
        <w:t>按照《中华人民共和国政府采购法》及实施条例和中华人民共和国财政部令第</w:t>
      </w:r>
      <w:r>
        <w:rPr>
          <w:rFonts w:ascii="宋体" w:hAnsi="宋体" w:cs="宋体" w:hint="eastAsia"/>
          <w:sz w:val="24"/>
          <w:szCs w:val="24"/>
        </w:rPr>
        <w:t>74</w:t>
      </w:r>
      <w:r>
        <w:rPr>
          <w:rFonts w:ascii="宋体" w:hAnsi="宋体" w:cs="宋体" w:hint="eastAsia"/>
          <w:sz w:val="24"/>
          <w:szCs w:val="24"/>
        </w:rPr>
        <w:t>号</w:t>
      </w:r>
      <w:r>
        <w:rPr>
          <w:rFonts w:ascii="宋体" w:hAnsi="宋体" w:cs="宋体" w:hint="eastAsia"/>
          <w:sz w:val="24"/>
          <w:szCs w:val="24"/>
        </w:rPr>
        <w:t>--</w:t>
      </w:r>
      <w:r>
        <w:rPr>
          <w:rFonts w:ascii="宋体" w:hAnsi="宋体" w:cs="宋体" w:hint="eastAsia"/>
          <w:sz w:val="24"/>
          <w:szCs w:val="24"/>
        </w:rPr>
        <w:t>《政府采购非招标采购方式管理办法》的规定，依法组建</w:t>
      </w:r>
      <w:r>
        <w:rPr>
          <w:rFonts w:ascii="宋体" w:hAnsi="宋体" w:cs="宋体" w:hint="eastAsia"/>
          <w:sz w:val="24"/>
          <w:szCs w:val="24"/>
        </w:rPr>
        <w:t>谈判</w:t>
      </w:r>
      <w:r>
        <w:rPr>
          <w:rFonts w:ascii="宋体" w:hAnsi="宋体" w:cs="宋体" w:hint="eastAsia"/>
          <w:sz w:val="24"/>
          <w:szCs w:val="24"/>
        </w:rPr>
        <w:t>小组。</w:t>
      </w:r>
      <w:r>
        <w:rPr>
          <w:rFonts w:ascii="宋体" w:hAnsi="宋体" w:cs="宋体" w:hint="eastAsia"/>
          <w:sz w:val="24"/>
          <w:szCs w:val="24"/>
        </w:rPr>
        <w:t>谈判</w:t>
      </w:r>
      <w:r>
        <w:rPr>
          <w:rFonts w:ascii="宋体" w:hAnsi="宋体" w:cs="宋体" w:hint="eastAsia"/>
          <w:sz w:val="24"/>
          <w:szCs w:val="24"/>
        </w:rPr>
        <w:t>小组由采购人代表和有关技术、经济等方面的专家组成，</w:t>
      </w:r>
      <w:r>
        <w:rPr>
          <w:rFonts w:ascii="宋体" w:hAnsi="宋体" w:cs="宋体" w:hint="eastAsia"/>
          <w:sz w:val="24"/>
          <w:szCs w:val="24"/>
        </w:rPr>
        <w:t>谈判</w:t>
      </w:r>
      <w:r>
        <w:rPr>
          <w:rFonts w:ascii="宋体" w:hAnsi="宋体" w:cs="宋体" w:hint="eastAsia"/>
          <w:sz w:val="24"/>
          <w:szCs w:val="24"/>
        </w:rPr>
        <w:t>小组按照竞争性</w:t>
      </w:r>
      <w:r>
        <w:rPr>
          <w:rFonts w:ascii="宋体" w:hAnsi="宋体" w:cs="宋体" w:hint="eastAsia"/>
          <w:sz w:val="24"/>
          <w:szCs w:val="24"/>
        </w:rPr>
        <w:t>谈判</w:t>
      </w:r>
      <w:r>
        <w:rPr>
          <w:rFonts w:ascii="宋体" w:hAnsi="宋体" w:cs="宋体" w:hint="eastAsia"/>
          <w:sz w:val="24"/>
          <w:szCs w:val="24"/>
        </w:rPr>
        <w:t>文件规定的评审方法独立进行评审工作。</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.2</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文件和竞争性</w:t>
      </w:r>
      <w:r>
        <w:rPr>
          <w:rFonts w:ascii="宋体" w:hAnsi="宋体" w:cs="宋体" w:hint="eastAsia"/>
          <w:sz w:val="24"/>
          <w:szCs w:val="24"/>
        </w:rPr>
        <w:t>谈判</w:t>
      </w:r>
      <w:r>
        <w:rPr>
          <w:rFonts w:ascii="宋体" w:hAnsi="宋体" w:cs="宋体" w:hint="eastAsia"/>
          <w:sz w:val="24"/>
          <w:szCs w:val="24"/>
        </w:rPr>
        <w:t>响应文件是评审的依据。在评审中，不得改变竞争性</w:t>
      </w:r>
      <w:r>
        <w:rPr>
          <w:rFonts w:ascii="宋体" w:hAnsi="宋体" w:cs="宋体" w:hint="eastAsia"/>
          <w:sz w:val="24"/>
          <w:szCs w:val="24"/>
        </w:rPr>
        <w:t>谈判</w:t>
      </w:r>
      <w:r>
        <w:rPr>
          <w:rFonts w:ascii="宋体" w:hAnsi="宋体" w:cs="宋体" w:hint="eastAsia"/>
          <w:sz w:val="24"/>
          <w:szCs w:val="24"/>
        </w:rPr>
        <w:t>文件中规定的评审标准、方法和成交条件。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.3</w:t>
      </w:r>
      <w:r>
        <w:rPr>
          <w:rFonts w:ascii="宋体" w:hAnsi="宋体" w:cs="宋体" w:hint="eastAsia"/>
          <w:sz w:val="24"/>
          <w:szCs w:val="24"/>
        </w:rPr>
        <w:t>在</w:t>
      </w:r>
      <w:r>
        <w:rPr>
          <w:rFonts w:ascii="宋体" w:hAnsi="宋体" w:cs="宋体" w:hint="eastAsia"/>
          <w:sz w:val="24"/>
          <w:szCs w:val="24"/>
        </w:rPr>
        <w:t>谈判</w:t>
      </w:r>
      <w:r>
        <w:rPr>
          <w:rFonts w:ascii="宋体" w:hAnsi="宋体" w:cs="宋体" w:hint="eastAsia"/>
          <w:sz w:val="24"/>
          <w:szCs w:val="24"/>
        </w:rPr>
        <w:t>期间，对竞争性</w:t>
      </w:r>
      <w:r>
        <w:rPr>
          <w:rFonts w:ascii="宋体" w:hAnsi="宋体" w:cs="宋体" w:hint="eastAsia"/>
          <w:sz w:val="24"/>
          <w:szCs w:val="24"/>
        </w:rPr>
        <w:t>谈判</w:t>
      </w:r>
      <w:r>
        <w:rPr>
          <w:rFonts w:ascii="宋体" w:hAnsi="宋体" w:cs="宋体" w:hint="eastAsia"/>
          <w:sz w:val="24"/>
          <w:szCs w:val="24"/>
        </w:rPr>
        <w:t>响应文件中含义不明确、同类问题表述不一致或者有明显文字和计算错误的内容，</w:t>
      </w:r>
      <w:r>
        <w:rPr>
          <w:rFonts w:ascii="宋体" w:hAnsi="宋体" w:cs="宋体" w:hint="eastAsia"/>
          <w:sz w:val="24"/>
          <w:szCs w:val="24"/>
        </w:rPr>
        <w:t>谈判</w:t>
      </w:r>
      <w:r>
        <w:rPr>
          <w:rFonts w:ascii="宋体" w:hAnsi="宋体" w:cs="宋体" w:hint="eastAsia"/>
          <w:sz w:val="24"/>
          <w:szCs w:val="24"/>
        </w:rPr>
        <w:t>小组可以书面形式（由</w:t>
      </w:r>
      <w:r>
        <w:rPr>
          <w:rFonts w:ascii="宋体" w:hAnsi="宋体" w:cs="宋体" w:hint="eastAsia"/>
          <w:sz w:val="24"/>
          <w:szCs w:val="24"/>
        </w:rPr>
        <w:t>谈判</w:t>
      </w:r>
      <w:r>
        <w:rPr>
          <w:rFonts w:ascii="宋体" w:hAnsi="宋体" w:cs="宋体" w:hint="eastAsia"/>
          <w:sz w:val="24"/>
          <w:szCs w:val="24"/>
        </w:rPr>
        <w:t>小组专家签字）要求供应商作出必要的澄清、说明或者纠正。供应商的澄清、说明或者补正应当采用书面形式，由其授权的代表签字，并不得超出竞争性</w:t>
      </w:r>
      <w:r>
        <w:rPr>
          <w:rFonts w:ascii="宋体" w:hAnsi="宋体" w:cs="宋体" w:hint="eastAsia"/>
          <w:sz w:val="24"/>
          <w:szCs w:val="24"/>
        </w:rPr>
        <w:t>谈判</w:t>
      </w:r>
      <w:r>
        <w:rPr>
          <w:rFonts w:ascii="宋体" w:hAnsi="宋体" w:cs="宋体" w:hint="eastAsia"/>
          <w:sz w:val="24"/>
          <w:szCs w:val="24"/>
        </w:rPr>
        <w:t>响应文件的范围或者改变竞争性</w:t>
      </w:r>
      <w:r>
        <w:rPr>
          <w:rFonts w:ascii="宋体" w:hAnsi="宋体" w:cs="宋体" w:hint="eastAsia"/>
          <w:sz w:val="24"/>
          <w:szCs w:val="24"/>
        </w:rPr>
        <w:t>谈判</w:t>
      </w:r>
      <w:r>
        <w:rPr>
          <w:rFonts w:ascii="宋体" w:hAnsi="宋体" w:cs="宋体" w:hint="eastAsia"/>
          <w:sz w:val="24"/>
          <w:szCs w:val="24"/>
        </w:rPr>
        <w:t>响应文件的实质性内容。</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.4</w:t>
      </w:r>
      <w:r>
        <w:rPr>
          <w:rFonts w:ascii="宋体" w:hAnsi="宋体" w:cs="宋体" w:hint="eastAsia"/>
          <w:sz w:val="24"/>
          <w:szCs w:val="24"/>
        </w:rPr>
        <w:t>如果供应商在澄清规定期限内，未能答复或拒绝答复</w:t>
      </w:r>
      <w:r>
        <w:rPr>
          <w:rFonts w:ascii="宋体" w:hAnsi="宋体" w:cs="宋体" w:hint="eastAsia"/>
          <w:sz w:val="24"/>
          <w:szCs w:val="24"/>
        </w:rPr>
        <w:t>谈判</w:t>
      </w:r>
      <w:r>
        <w:rPr>
          <w:rFonts w:ascii="宋体" w:hAnsi="宋体" w:cs="宋体" w:hint="eastAsia"/>
          <w:sz w:val="24"/>
          <w:szCs w:val="24"/>
        </w:rPr>
        <w:t>小组提出的澄清要</w:t>
      </w:r>
      <w:r>
        <w:rPr>
          <w:rFonts w:ascii="宋体" w:hAnsi="宋体" w:cs="宋体" w:hint="eastAsia"/>
          <w:sz w:val="24"/>
          <w:szCs w:val="24"/>
        </w:rPr>
        <w:lastRenderedPageBreak/>
        <w:t>求，将由</w:t>
      </w:r>
      <w:r>
        <w:rPr>
          <w:rFonts w:ascii="宋体" w:hAnsi="宋体" w:cs="宋体" w:hint="eastAsia"/>
          <w:sz w:val="24"/>
          <w:szCs w:val="24"/>
        </w:rPr>
        <w:t>谈判</w:t>
      </w:r>
      <w:r>
        <w:rPr>
          <w:rFonts w:ascii="宋体" w:hAnsi="宋体" w:cs="宋体" w:hint="eastAsia"/>
          <w:sz w:val="24"/>
          <w:szCs w:val="24"/>
        </w:rPr>
        <w:t>小组根据其竞争性</w:t>
      </w:r>
      <w:r>
        <w:rPr>
          <w:rFonts w:ascii="宋体" w:hAnsi="宋体" w:cs="宋体" w:hint="eastAsia"/>
          <w:sz w:val="24"/>
          <w:szCs w:val="24"/>
        </w:rPr>
        <w:t>谈判</w:t>
      </w:r>
      <w:r>
        <w:rPr>
          <w:rFonts w:ascii="宋体" w:hAnsi="宋体" w:cs="宋体" w:hint="eastAsia"/>
          <w:sz w:val="24"/>
          <w:szCs w:val="24"/>
        </w:rPr>
        <w:t>响应文件按最大风险进行评审。</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.5</w:t>
      </w:r>
      <w:r>
        <w:rPr>
          <w:rFonts w:ascii="宋体" w:hAnsi="宋体" w:cs="宋体" w:hint="eastAsia"/>
          <w:sz w:val="24"/>
          <w:szCs w:val="24"/>
        </w:rPr>
        <w:t>谈判</w:t>
      </w:r>
      <w:r>
        <w:rPr>
          <w:rFonts w:ascii="宋体" w:hAnsi="宋体" w:cs="宋体" w:hint="eastAsia"/>
          <w:sz w:val="24"/>
          <w:szCs w:val="24"/>
        </w:rPr>
        <w:t>过程中的实质性变动：</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.5.1</w:t>
      </w:r>
      <w:r>
        <w:rPr>
          <w:rFonts w:ascii="宋体" w:hAnsi="宋体" w:cs="宋体" w:hint="eastAsia"/>
          <w:sz w:val="24"/>
          <w:szCs w:val="24"/>
        </w:rPr>
        <w:t>在</w:t>
      </w:r>
      <w:r>
        <w:rPr>
          <w:rFonts w:ascii="宋体" w:hAnsi="宋体" w:cs="宋体" w:hint="eastAsia"/>
          <w:sz w:val="24"/>
          <w:szCs w:val="24"/>
        </w:rPr>
        <w:t>谈判</w:t>
      </w:r>
      <w:r>
        <w:rPr>
          <w:rFonts w:ascii="宋体" w:hAnsi="宋体" w:cs="宋体" w:hint="eastAsia"/>
          <w:sz w:val="24"/>
          <w:szCs w:val="24"/>
        </w:rPr>
        <w:t>过程中，</w:t>
      </w:r>
      <w:r>
        <w:rPr>
          <w:rFonts w:ascii="宋体" w:hAnsi="宋体" w:cs="宋体" w:hint="eastAsia"/>
          <w:sz w:val="24"/>
          <w:szCs w:val="24"/>
        </w:rPr>
        <w:t>谈判</w:t>
      </w:r>
      <w:r>
        <w:rPr>
          <w:rFonts w:ascii="宋体" w:hAnsi="宋体" w:cs="宋体" w:hint="eastAsia"/>
          <w:sz w:val="24"/>
          <w:szCs w:val="24"/>
        </w:rPr>
        <w:t>小组可以根据</w:t>
      </w:r>
      <w:r>
        <w:rPr>
          <w:rFonts w:ascii="宋体" w:hAnsi="宋体" w:cs="宋体" w:hint="eastAsia"/>
          <w:sz w:val="24"/>
          <w:szCs w:val="24"/>
        </w:rPr>
        <w:t>谈判</w:t>
      </w:r>
      <w:r>
        <w:rPr>
          <w:rFonts w:ascii="宋体" w:hAnsi="宋体" w:cs="宋体" w:hint="eastAsia"/>
          <w:sz w:val="24"/>
          <w:szCs w:val="24"/>
        </w:rPr>
        <w:t>文件和</w:t>
      </w:r>
      <w:r>
        <w:rPr>
          <w:rFonts w:ascii="宋体" w:hAnsi="宋体" w:cs="宋体" w:hint="eastAsia"/>
          <w:sz w:val="24"/>
          <w:szCs w:val="24"/>
        </w:rPr>
        <w:t>谈判</w:t>
      </w:r>
      <w:r>
        <w:rPr>
          <w:rFonts w:ascii="宋体" w:hAnsi="宋体" w:cs="宋体" w:hint="eastAsia"/>
          <w:sz w:val="24"/>
          <w:szCs w:val="24"/>
        </w:rPr>
        <w:t>情况在最终报价之前实质性变动采购需求中的技术、服务要求以及合同草案条款，但不得变动竞争性</w:t>
      </w:r>
      <w:r>
        <w:rPr>
          <w:rFonts w:ascii="宋体" w:hAnsi="宋体" w:cs="宋体" w:hint="eastAsia"/>
          <w:sz w:val="24"/>
          <w:szCs w:val="24"/>
        </w:rPr>
        <w:t>谈判</w:t>
      </w:r>
      <w:r>
        <w:rPr>
          <w:rFonts w:ascii="宋体" w:hAnsi="宋体" w:cs="宋体" w:hint="eastAsia"/>
          <w:sz w:val="24"/>
          <w:szCs w:val="24"/>
        </w:rPr>
        <w:t>文件中的其他内容。实质性变动的内容，须经采购人代表确认。</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.5.2</w:t>
      </w:r>
      <w:r>
        <w:rPr>
          <w:rFonts w:ascii="宋体" w:hAnsi="宋体" w:cs="宋体" w:hint="eastAsia"/>
          <w:sz w:val="24"/>
          <w:szCs w:val="24"/>
        </w:rPr>
        <w:t>对竞争性</w:t>
      </w:r>
      <w:r>
        <w:rPr>
          <w:rFonts w:ascii="宋体" w:hAnsi="宋体" w:cs="宋体" w:hint="eastAsia"/>
          <w:sz w:val="24"/>
          <w:szCs w:val="24"/>
        </w:rPr>
        <w:t>谈判</w:t>
      </w:r>
      <w:r>
        <w:rPr>
          <w:rFonts w:ascii="宋体" w:hAnsi="宋体" w:cs="宋体" w:hint="eastAsia"/>
          <w:sz w:val="24"/>
          <w:szCs w:val="24"/>
        </w:rPr>
        <w:t>文件做出的实质性变动是</w:t>
      </w:r>
      <w:r>
        <w:rPr>
          <w:rFonts w:ascii="宋体" w:hAnsi="宋体" w:cs="宋体" w:hint="eastAsia"/>
          <w:sz w:val="24"/>
          <w:szCs w:val="24"/>
        </w:rPr>
        <w:t>谈判</w:t>
      </w:r>
      <w:r>
        <w:rPr>
          <w:rFonts w:ascii="宋体" w:hAnsi="宋体" w:cs="宋体" w:hint="eastAsia"/>
          <w:sz w:val="24"/>
          <w:szCs w:val="24"/>
        </w:rPr>
        <w:t>文件的有效组成部分，</w:t>
      </w:r>
      <w:r>
        <w:rPr>
          <w:rFonts w:ascii="宋体" w:hAnsi="宋体" w:cs="宋体" w:hint="eastAsia"/>
          <w:sz w:val="24"/>
          <w:szCs w:val="24"/>
        </w:rPr>
        <w:t>谈判</w:t>
      </w:r>
      <w:r>
        <w:rPr>
          <w:rFonts w:ascii="宋体" w:hAnsi="宋体" w:cs="宋体" w:hint="eastAsia"/>
          <w:sz w:val="24"/>
          <w:szCs w:val="24"/>
        </w:rPr>
        <w:t>小组应当及时以书面形式通知所有参加</w:t>
      </w:r>
      <w:r>
        <w:rPr>
          <w:rFonts w:ascii="宋体" w:hAnsi="宋体" w:cs="宋体" w:hint="eastAsia"/>
          <w:sz w:val="24"/>
          <w:szCs w:val="24"/>
        </w:rPr>
        <w:t>谈判</w:t>
      </w:r>
      <w:r>
        <w:rPr>
          <w:rFonts w:ascii="宋体" w:hAnsi="宋体" w:cs="宋体" w:hint="eastAsia"/>
          <w:sz w:val="24"/>
          <w:szCs w:val="24"/>
        </w:rPr>
        <w:t>的供应商。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.6</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响应文件的初审（含资格性检查和符合性检查）</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.6.1</w:t>
      </w:r>
      <w:r>
        <w:rPr>
          <w:rFonts w:ascii="宋体" w:hAnsi="宋体" w:cs="宋体" w:hint="eastAsia"/>
          <w:sz w:val="24"/>
          <w:szCs w:val="24"/>
        </w:rPr>
        <w:t>采购人审查资格证明文件；谈判</w:t>
      </w:r>
      <w:r>
        <w:rPr>
          <w:rFonts w:ascii="宋体" w:hAnsi="宋体" w:cs="宋体" w:hint="eastAsia"/>
          <w:sz w:val="24"/>
          <w:szCs w:val="24"/>
        </w:rPr>
        <w:t>小组从响应文件的</w:t>
      </w:r>
      <w:r>
        <w:rPr>
          <w:rFonts w:ascii="宋体" w:hAnsi="宋体" w:cs="宋体" w:hint="eastAsia"/>
          <w:bCs/>
          <w:sz w:val="24"/>
          <w:szCs w:val="24"/>
        </w:rPr>
        <w:t>完整性、</w:t>
      </w:r>
      <w:r>
        <w:rPr>
          <w:rFonts w:ascii="宋体" w:hAnsi="宋体" w:cs="宋体" w:hint="eastAsia"/>
          <w:sz w:val="24"/>
          <w:szCs w:val="24"/>
        </w:rPr>
        <w:t>有效性和对</w:t>
      </w:r>
      <w:r>
        <w:rPr>
          <w:rFonts w:ascii="宋体" w:hAnsi="宋体" w:cs="宋体" w:hint="eastAsia"/>
          <w:sz w:val="24"/>
          <w:szCs w:val="24"/>
        </w:rPr>
        <w:t>谈判</w:t>
      </w:r>
      <w:r>
        <w:rPr>
          <w:rFonts w:ascii="宋体" w:hAnsi="宋体" w:cs="宋体" w:hint="eastAsia"/>
          <w:sz w:val="24"/>
          <w:szCs w:val="24"/>
        </w:rPr>
        <w:t>文件的响应程度</w:t>
      </w:r>
      <w:r>
        <w:rPr>
          <w:rFonts w:ascii="宋体" w:hAnsi="宋体" w:cs="宋体" w:hint="eastAsia"/>
          <w:sz w:val="24"/>
          <w:szCs w:val="24"/>
        </w:rPr>
        <w:t>，</w:t>
      </w:r>
      <w:r>
        <w:rPr>
          <w:rFonts w:ascii="宋体" w:hAnsi="宋体" w:cs="宋体" w:hint="eastAsia"/>
          <w:sz w:val="24"/>
          <w:szCs w:val="24"/>
        </w:rPr>
        <w:t>有无计算上的错误等进行审查。</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.6.2</w:t>
      </w:r>
      <w:r>
        <w:rPr>
          <w:rFonts w:ascii="宋体" w:hAnsi="宋体" w:cs="宋体" w:hint="eastAsia"/>
          <w:sz w:val="24"/>
          <w:szCs w:val="24"/>
        </w:rPr>
        <w:t>计算错误将按以</w:t>
      </w:r>
      <w:r>
        <w:rPr>
          <w:rFonts w:ascii="宋体" w:hAnsi="宋体" w:cs="宋体" w:hint="eastAsia"/>
          <w:sz w:val="24"/>
          <w:szCs w:val="24"/>
        </w:rPr>
        <w:t>下方法更正：</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响应文件中报价一览表</w:t>
      </w:r>
      <w:r>
        <w:rPr>
          <w:rFonts w:ascii="宋体" w:hAnsi="宋体" w:cs="宋体" w:hint="eastAsia"/>
          <w:sz w:val="24"/>
          <w:szCs w:val="24"/>
        </w:rPr>
        <w:t>(</w:t>
      </w:r>
      <w:r>
        <w:rPr>
          <w:rFonts w:ascii="宋体" w:hAnsi="宋体" w:cs="宋体" w:hint="eastAsia"/>
          <w:sz w:val="24"/>
          <w:szCs w:val="24"/>
        </w:rPr>
        <w:t>报价表</w:t>
      </w:r>
      <w:r>
        <w:rPr>
          <w:rFonts w:ascii="宋体" w:hAnsi="宋体" w:cs="宋体" w:hint="eastAsia"/>
          <w:sz w:val="24"/>
          <w:szCs w:val="24"/>
        </w:rPr>
        <w:t>)</w:t>
      </w:r>
      <w:r>
        <w:rPr>
          <w:rFonts w:ascii="宋体" w:hAnsi="宋体" w:cs="宋体" w:hint="eastAsia"/>
          <w:sz w:val="24"/>
          <w:szCs w:val="24"/>
        </w:rPr>
        <w:t>内容与</w:t>
      </w:r>
      <w:r>
        <w:rPr>
          <w:rFonts w:ascii="宋体" w:hAnsi="宋体" w:cs="宋体" w:hint="eastAsia"/>
          <w:sz w:val="24"/>
          <w:szCs w:val="24"/>
        </w:rPr>
        <w:t>谈判</w:t>
      </w:r>
      <w:r>
        <w:rPr>
          <w:rFonts w:ascii="宋体" w:hAnsi="宋体" w:cs="宋体" w:hint="eastAsia"/>
          <w:sz w:val="24"/>
          <w:szCs w:val="24"/>
        </w:rPr>
        <w:t>响应文件中相应内容总金额不一致的，以报价一览表</w:t>
      </w:r>
      <w:r>
        <w:rPr>
          <w:rFonts w:ascii="宋体" w:hAnsi="宋体" w:cs="宋体" w:hint="eastAsia"/>
          <w:sz w:val="24"/>
          <w:szCs w:val="24"/>
        </w:rPr>
        <w:t>(</w:t>
      </w:r>
      <w:r>
        <w:rPr>
          <w:rFonts w:ascii="宋体" w:hAnsi="宋体" w:cs="宋体" w:hint="eastAsia"/>
          <w:sz w:val="24"/>
          <w:szCs w:val="24"/>
        </w:rPr>
        <w:t>报价表</w:t>
      </w:r>
      <w:r>
        <w:rPr>
          <w:rFonts w:ascii="宋体" w:hAnsi="宋体" w:cs="宋体" w:hint="eastAsia"/>
          <w:sz w:val="24"/>
          <w:szCs w:val="24"/>
        </w:rPr>
        <w:t>)</w:t>
      </w:r>
      <w:r>
        <w:rPr>
          <w:rFonts w:ascii="宋体" w:hAnsi="宋体" w:cs="宋体" w:hint="eastAsia"/>
          <w:sz w:val="24"/>
          <w:szCs w:val="24"/>
        </w:rPr>
        <w:t>为准；如果单独密封的报价一览表</w:t>
      </w:r>
      <w:r>
        <w:rPr>
          <w:rFonts w:ascii="宋体" w:hAnsi="宋体" w:cs="宋体" w:hint="eastAsia"/>
          <w:sz w:val="24"/>
          <w:szCs w:val="24"/>
        </w:rPr>
        <w:t>(</w:t>
      </w:r>
      <w:r>
        <w:rPr>
          <w:rFonts w:ascii="宋体" w:hAnsi="宋体" w:cs="宋体" w:hint="eastAsia"/>
          <w:sz w:val="24"/>
          <w:szCs w:val="24"/>
        </w:rPr>
        <w:t>报价表</w:t>
      </w:r>
      <w:r>
        <w:rPr>
          <w:rFonts w:ascii="宋体" w:hAnsi="宋体" w:cs="宋体" w:hint="eastAsia"/>
          <w:sz w:val="24"/>
          <w:szCs w:val="24"/>
        </w:rPr>
        <w:t>)</w:t>
      </w:r>
      <w:r>
        <w:rPr>
          <w:rFonts w:ascii="宋体" w:hAnsi="宋体" w:cs="宋体" w:hint="eastAsia"/>
          <w:sz w:val="24"/>
          <w:szCs w:val="24"/>
        </w:rPr>
        <w:t>与</w:t>
      </w:r>
      <w:r>
        <w:rPr>
          <w:rFonts w:ascii="宋体" w:hAnsi="宋体" w:cs="宋体" w:hint="eastAsia"/>
          <w:sz w:val="24"/>
          <w:szCs w:val="24"/>
        </w:rPr>
        <w:t>谈判</w:t>
      </w:r>
      <w:r>
        <w:rPr>
          <w:rFonts w:ascii="宋体" w:hAnsi="宋体" w:cs="宋体" w:hint="eastAsia"/>
          <w:sz w:val="24"/>
          <w:szCs w:val="24"/>
        </w:rPr>
        <w:t>响应文件正本的报价一览表</w:t>
      </w:r>
      <w:r>
        <w:rPr>
          <w:rFonts w:ascii="宋体" w:hAnsi="宋体" w:cs="宋体" w:hint="eastAsia"/>
          <w:sz w:val="24"/>
          <w:szCs w:val="24"/>
        </w:rPr>
        <w:t>(</w:t>
      </w:r>
      <w:r>
        <w:rPr>
          <w:rFonts w:ascii="宋体" w:hAnsi="宋体" w:cs="宋体" w:hint="eastAsia"/>
          <w:sz w:val="24"/>
          <w:szCs w:val="24"/>
        </w:rPr>
        <w:t>报价表</w:t>
      </w:r>
      <w:r>
        <w:rPr>
          <w:rFonts w:ascii="宋体" w:hAnsi="宋体" w:cs="宋体" w:hint="eastAsia"/>
          <w:sz w:val="24"/>
          <w:szCs w:val="24"/>
        </w:rPr>
        <w:t>)</w:t>
      </w:r>
      <w:r>
        <w:rPr>
          <w:rFonts w:ascii="宋体" w:hAnsi="宋体" w:cs="宋体" w:hint="eastAsia"/>
          <w:sz w:val="24"/>
          <w:szCs w:val="24"/>
        </w:rPr>
        <w:t>不一致，以单独密封的报价一览表</w:t>
      </w:r>
      <w:r>
        <w:rPr>
          <w:rFonts w:ascii="宋体" w:hAnsi="宋体" w:cs="宋体" w:hint="eastAsia"/>
          <w:sz w:val="24"/>
          <w:szCs w:val="24"/>
        </w:rPr>
        <w:t>(</w:t>
      </w:r>
      <w:r>
        <w:rPr>
          <w:rFonts w:ascii="宋体" w:hAnsi="宋体" w:cs="宋体" w:hint="eastAsia"/>
          <w:sz w:val="24"/>
          <w:szCs w:val="24"/>
        </w:rPr>
        <w:t>报价表</w:t>
      </w:r>
      <w:r>
        <w:rPr>
          <w:rFonts w:ascii="宋体" w:hAnsi="宋体" w:cs="宋体" w:hint="eastAsia"/>
          <w:sz w:val="24"/>
          <w:szCs w:val="24"/>
        </w:rPr>
        <w:t>)</w:t>
      </w:r>
      <w:r>
        <w:rPr>
          <w:rFonts w:ascii="宋体" w:hAnsi="宋体" w:cs="宋体" w:hint="eastAsia"/>
          <w:sz w:val="24"/>
          <w:szCs w:val="24"/>
        </w:rPr>
        <w:t>为准。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响应文件的大写金额和小写金额不一致的，以大写金额为准；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按上述修正的顺序和方法调整的报价应对供应商具有约束力。如果供应商不接受修正后的价格，其响应文件将按无效响应处理。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.6.3</w:t>
      </w:r>
      <w:r>
        <w:rPr>
          <w:rFonts w:ascii="宋体" w:hAnsi="宋体" w:cs="宋体" w:hint="eastAsia"/>
          <w:sz w:val="24"/>
          <w:szCs w:val="24"/>
        </w:rPr>
        <w:t>在详细评审之前，根据本须知第</w:t>
      </w:r>
      <w:r>
        <w:rPr>
          <w:rFonts w:ascii="宋体" w:hAnsi="宋体" w:cs="宋体" w:hint="eastAsia"/>
          <w:sz w:val="24"/>
          <w:szCs w:val="24"/>
        </w:rPr>
        <w:t>2</w:t>
      </w:r>
      <w:r>
        <w:rPr>
          <w:rFonts w:ascii="宋体" w:hAnsi="宋体" w:cs="宋体" w:hint="eastAsia"/>
          <w:sz w:val="24"/>
          <w:szCs w:val="24"/>
        </w:rPr>
        <w:t>3</w:t>
      </w:r>
      <w:r>
        <w:rPr>
          <w:rFonts w:ascii="宋体" w:hAnsi="宋体" w:cs="宋体" w:hint="eastAsia"/>
          <w:sz w:val="24"/>
          <w:szCs w:val="24"/>
        </w:rPr>
        <w:t>.6.4</w:t>
      </w:r>
      <w:r>
        <w:rPr>
          <w:rFonts w:ascii="宋体" w:hAnsi="宋体" w:cs="宋体" w:hint="eastAsia"/>
          <w:sz w:val="24"/>
          <w:szCs w:val="24"/>
        </w:rPr>
        <w:t>条的规定，</w:t>
      </w:r>
      <w:r>
        <w:rPr>
          <w:rFonts w:ascii="宋体" w:hAnsi="宋体" w:cs="宋体" w:hint="eastAsia"/>
          <w:sz w:val="24"/>
          <w:szCs w:val="24"/>
        </w:rPr>
        <w:t>谈判</w:t>
      </w:r>
      <w:r>
        <w:rPr>
          <w:rFonts w:ascii="宋体" w:hAnsi="宋体" w:cs="宋体" w:hint="eastAsia"/>
          <w:sz w:val="24"/>
          <w:szCs w:val="24"/>
        </w:rPr>
        <w:t>小组要审查每份竞争</w:t>
      </w:r>
      <w:r>
        <w:rPr>
          <w:rFonts w:ascii="宋体" w:hAnsi="宋体" w:cs="宋体" w:hint="eastAsia"/>
          <w:sz w:val="24"/>
          <w:szCs w:val="24"/>
        </w:rPr>
        <w:t>性</w:t>
      </w:r>
      <w:r>
        <w:rPr>
          <w:rFonts w:ascii="宋体" w:hAnsi="宋体" w:cs="宋体" w:hint="eastAsia"/>
          <w:sz w:val="24"/>
          <w:szCs w:val="24"/>
        </w:rPr>
        <w:t>谈判</w:t>
      </w:r>
      <w:r>
        <w:rPr>
          <w:rFonts w:ascii="宋体" w:hAnsi="宋体" w:cs="宋体" w:hint="eastAsia"/>
          <w:sz w:val="24"/>
          <w:szCs w:val="24"/>
        </w:rPr>
        <w:t>响应文件是否实质上响应了竞争性</w:t>
      </w:r>
      <w:r>
        <w:rPr>
          <w:rFonts w:ascii="宋体" w:hAnsi="宋体" w:cs="宋体" w:hint="eastAsia"/>
          <w:sz w:val="24"/>
          <w:szCs w:val="24"/>
        </w:rPr>
        <w:t>谈判</w:t>
      </w:r>
      <w:r>
        <w:rPr>
          <w:rFonts w:ascii="宋体" w:hAnsi="宋体" w:cs="宋体" w:hint="eastAsia"/>
          <w:sz w:val="24"/>
          <w:szCs w:val="24"/>
        </w:rPr>
        <w:t>文件的要求。实质上响应的</w:t>
      </w:r>
      <w:r>
        <w:rPr>
          <w:rFonts w:ascii="宋体" w:hAnsi="宋体" w:cs="宋体" w:hint="eastAsia"/>
          <w:sz w:val="24"/>
          <w:szCs w:val="24"/>
        </w:rPr>
        <w:t>谈判</w:t>
      </w:r>
      <w:r>
        <w:rPr>
          <w:rFonts w:ascii="宋体" w:hAnsi="宋体" w:cs="宋体" w:hint="eastAsia"/>
          <w:sz w:val="24"/>
          <w:szCs w:val="24"/>
        </w:rPr>
        <w:t>应该是与竞争性</w:t>
      </w:r>
      <w:r>
        <w:rPr>
          <w:rFonts w:ascii="宋体" w:hAnsi="宋体" w:cs="宋体" w:hint="eastAsia"/>
          <w:sz w:val="24"/>
          <w:szCs w:val="24"/>
        </w:rPr>
        <w:t>谈判</w:t>
      </w:r>
      <w:r>
        <w:rPr>
          <w:rFonts w:ascii="宋体" w:hAnsi="宋体" w:cs="宋体" w:hint="eastAsia"/>
          <w:sz w:val="24"/>
          <w:szCs w:val="24"/>
        </w:rPr>
        <w:t>文件要求的全部条款、条件和规格参数相符，没有重大偏离的</w:t>
      </w:r>
      <w:r>
        <w:rPr>
          <w:rFonts w:ascii="宋体" w:hAnsi="宋体" w:cs="宋体" w:hint="eastAsia"/>
          <w:sz w:val="24"/>
          <w:szCs w:val="24"/>
        </w:rPr>
        <w:t>谈判</w:t>
      </w:r>
      <w:r>
        <w:rPr>
          <w:rFonts w:ascii="宋体" w:hAnsi="宋体" w:cs="宋体" w:hint="eastAsia"/>
          <w:sz w:val="24"/>
          <w:szCs w:val="24"/>
        </w:rPr>
        <w:t>。对关键条文的偏离、保留或反对将被认为是实质上的偏离。</w:t>
      </w:r>
      <w:r>
        <w:rPr>
          <w:rFonts w:ascii="宋体" w:hAnsi="宋体" w:cs="宋体" w:hint="eastAsia"/>
          <w:sz w:val="24"/>
          <w:szCs w:val="24"/>
        </w:rPr>
        <w:t>谈判</w:t>
      </w:r>
      <w:r>
        <w:rPr>
          <w:rFonts w:ascii="宋体" w:hAnsi="宋体" w:cs="宋体" w:hint="eastAsia"/>
          <w:sz w:val="24"/>
          <w:szCs w:val="24"/>
        </w:rPr>
        <w:t>小组决定</w:t>
      </w:r>
      <w:r>
        <w:rPr>
          <w:rFonts w:ascii="宋体" w:hAnsi="宋体" w:cs="宋体" w:hint="eastAsia"/>
          <w:sz w:val="24"/>
          <w:szCs w:val="24"/>
        </w:rPr>
        <w:t>谈判</w:t>
      </w:r>
      <w:r>
        <w:rPr>
          <w:rFonts w:ascii="宋体" w:hAnsi="宋体" w:cs="宋体" w:hint="eastAsia"/>
          <w:sz w:val="24"/>
          <w:szCs w:val="24"/>
        </w:rPr>
        <w:t>的响应性只根据</w:t>
      </w:r>
      <w:r>
        <w:rPr>
          <w:rFonts w:ascii="宋体" w:hAnsi="宋体" w:cs="宋体" w:hint="eastAsia"/>
          <w:sz w:val="24"/>
          <w:szCs w:val="24"/>
        </w:rPr>
        <w:t>谈判</w:t>
      </w:r>
      <w:r>
        <w:rPr>
          <w:rFonts w:ascii="宋体" w:hAnsi="宋体" w:cs="宋体" w:hint="eastAsia"/>
          <w:sz w:val="24"/>
          <w:szCs w:val="24"/>
        </w:rPr>
        <w:t>响应文件本身的内容，而不寻求外部的证据。</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.6.4</w:t>
      </w:r>
      <w:r>
        <w:rPr>
          <w:rFonts w:ascii="宋体" w:hAnsi="宋体" w:cs="宋体" w:hint="eastAsia"/>
          <w:sz w:val="24"/>
          <w:szCs w:val="24"/>
        </w:rPr>
        <w:t>实质上没有响应竞争性</w:t>
      </w:r>
      <w:r>
        <w:rPr>
          <w:rFonts w:ascii="宋体" w:hAnsi="宋体" w:cs="宋体" w:hint="eastAsia"/>
          <w:sz w:val="24"/>
          <w:szCs w:val="24"/>
        </w:rPr>
        <w:t>谈判</w:t>
      </w:r>
      <w:r>
        <w:rPr>
          <w:rFonts w:ascii="宋体" w:hAnsi="宋体" w:cs="宋体" w:hint="eastAsia"/>
          <w:sz w:val="24"/>
          <w:szCs w:val="24"/>
        </w:rPr>
        <w:t>文件要求的</w:t>
      </w:r>
      <w:r>
        <w:rPr>
          <w:rFonts w:ascii="宋体" w:hAnsi="宋体" w:cs="宋体" w:hint="eastAsia"/>
          <w:sz w:val="24"/>
          <w:szCs w:val="24"/>
        </w:rPr>
        <w:t>谈判</w:t>
      </w:r>
      <w:r>
        <w:rPr>
          <w:rFonts w:ascii="宋体" w:hAnsi="宋体" w:cs="宋体" w:hint="eastAsia"/>
          <w:sz w:val="24"/>
          <w:szCs w:val="24"/>
        </w:rPr>
        <w:t>将被拒绝。</w:t>
      </w:r>
      <w:r>
        <w:rPr>
          <w:rFonts w:ascii="宋体" w:hAnsi="宋体" w:cs="宋体" w:hint="eastAsia"/>
          <w:sz w:val="24"/>
          <w:szCs w:val="24"/>
        </w:rPr>
        <w:t>谈判</w:t>
      </w:r>
      <w:r>
        <w:rPr>
          <w:rFonts w:ascii="宋体" w:hAnsi="宋体" w:cs="宋体" w:hint="eastAsia"/>
          <w:sz w:val="24"/>
          <w:szCs w:val="24"/>
        </w:rPr>
        <w:t>供应商不得通过修正或撤销不合要求的偏离从而使其</w:t>
      </w:r>
      <w:r>
        <w:rPr>
          <w:rFonts w:ascii="宋体" w:hAnsi="宋体" w:cs="宋体" w:hint="eastAsia"/>
          <w:sz w:val="24"/>
          <w:szCs w:val="24"/>
        </w:rPr>
        <w:t>谈判</w:t>
      </w:r>
      <w:r>
        <w:rPr>
          <w:rFonts w:ascii="宋体" w:hAnsi="宋体" w:cs="宋体" w:hint="eastAsia"/>
          <w:sz w:val="24"/>
          <w:szCs w:val="24"/>
        </w:rPr>
        <w:t>成为实质性响应的</w:t>
      </w:r>
      <w:r>
        <w:rPr>
          <w:rFonts w:ascii="宋体" w:hAnsi="宋体" w:cs="宋体" w:hint="eastAsia"/>
          <w:sz w:val="24"/>
          <w:szCs w:val="24"/>
        </w:rPr>
        <w:t>谈判</w:t>
      </w:r>
      <w:r>
        <w:rPr>
          <w:rFonts w:ascii="宋体" w:hAnsi="宋体" w:cs="宋体" w:hint="eastAsia"/>
          <w:sz w:val="24"/>
          <w:szCs w:val="24"/>
        </w:rPr>
        <w:t>。如发现下列情况之一的，其</w:t>
      </w:r>
      <w:r>
        <w:rPr>
          <w:rFonts w:ascii="宋体" w:hAnsi="宋体" w:cs="宋体" w:hint="eastAsia"/>
          <w:sz w:val="24"/>
          <w:szCs w:val="24"/>
        </w:rPr>
        <w:t>谈判</w:t>
      </w:r>
      <w:r>
        <w:rPr>
          <w:rFonts w:ascii="宋体" w:hAnsi="宋体" w:cs="宋体" w:hint="eastAsia"/>
          <w:sz w:val="24"/>
          <w:szCs w:val="24"/>
        </w:rPr>
        <w:t>将构成非实质性响应，按无效响应处理：</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）没有按照竞争性</w:t>
      </w:r>
      <w:r>
        <w:rPr>
          <w:rFonts w:ascii="宋体" w:hAnsi="宋体" w:cs="宋体" w:hint="eastAsia"/>
          <w:sz w:val="24"/>
          <w:szCs w:val="24"/>
        </w:rPr>
        <w:t>谈判</w:t>
      </w:r>
      <w:r>
        <w:rPr>
          <w:rFonts w:ascii="宋体" w:hAnsi="宋体" w:cs="宋体" w:hint="eastAsia"/>
          <w:sz w:val="24"/>
          <w:szCs w:val="24"/>
        </w:rPr>
        <w:t>文件要求提供的竞争性</w:t>
      </w:r>
      <w:r>
        <w:rPr>
          <w:rFonts w:ascii="宋体" w:hAnsi="宋体" w:cs="宋体" w:hint="eastAsia"/>
          <w:sz w:val="24"/>
          <w:szCs w:val="24"/>
        </w:rPr>
        <w:t>谈判</w:t>
      </w:r>
      <w:r>
        <w:rPr>
          <w:rFonts w:ascii="宋体" w:hAnsi="宋体" w:cs="宋体" w:hint="eastAsia"/>
          <w:sz w:val="24"/>
          <w:szCs w:val="24"/>
        </w:rPr>
        <w:t>响应文件、竞争性</w:t>
      </w:r>
      <w:r>
        <w:rPr>
          <w:rFonts w:ascii="宋体" w:hAnsi="宋体" w:cs="宋体" w:hint="eastAsia"/>
          <w:sz w:val="24"/>
          <w:szCs w:val="24"/>
        </w:rPr>
        <w:t>谈判</w:t>
      </w:r>
      <w:r>
        <w:rPr>
          <w:rFonts w:ascii="宋体" w:hAnsi="宋体" w:cs="宋体" w:hint="eastAsia"/>
          <w:sz w:val="24"/>
          <w:szCs w:val="24"/>
        </w:rPr>
        <w:t>响应文件构成有重大缺项、</w:t>
      </w:r>
      <w:r>
        <w:rPr>
          <w:rFonts w:ascii="宋体" w:hAnsi="宋体" w:cs="宋体" w:hint="eastAsia"/>
          <w:sz w:val="24"/>
          <w:szCs w:val="24"/>
        </w:rPr>
        <w:t>谈判</w:t>
      </w:r>
      <w:r>
        <w:rPr>
          <w:rFonts w:ascii="宋体" w:hAnsi="宋体" w:cs="宋体" w:hint="eastAsia"/>
          <w:sz w:val="24"/>
          <w:szCs w:val="24"/>
        </w:rPr>
        <w:t>响应文件格式不符合竞争性</w:t>
      </w:r>
      <w:r>
        <w:rPr>
          <w:rFonts w:ascii="宋体" w:hAnsi="宋体" w:cs="宋体" w:hint="eastAsia"/>
          <w:sz w:val="24"/>
          <w:szCs w:val="24"/>
        </w:rPr>
        <w:t>谈判</w:t>
      </w:r>
      <w:r>
        <w:rPr>
          <w:rFonts w:ascii="宋体" w:hAnsi="宋体" w:cs="宋体" w:hint="eastAsia"/>
          <w:sz w:val="24"/>
          <w:szCs w:val="24"/>
        </w:rPr>
        <w:t>文件要求；</w:t>
      </w:r>
    </w:p>
    <w:p w:rsidR="000807DB" w:rsidRDefault="007D39E0">
      <w:pPr>
        <w:kinsoku w:val="0"/>
        <w:snapToGrid w:val="0"/>
        <w:spacing w:line="360" w:lineRule="auto"/>
        <w:ind w:firstLine="480"/>
        <w:rPr>
          <w:rFonts w:ascii="宋体" w:hAnsi="宋体" w:cs="宋体"/>
          <w:spacing w:val="-6"/>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响应文件未按竞争性</w:t>
      </w:r>
      <w:r>
        <w:rPr>
          <w:rFonts w:ascii="宋体" w:hAnsi="宋体" w:cs="宋体" w:hint="eastAsia"/>
          <w:sz w:val="24"/>
          <w:szCs w:val="24"/>
        </w:rPr>
        <w:t>谈判</w:t>
      </w:r>
      <w:r>
        <w:rPr>
          <w:rFonts w:ascii="宋体" w:hAnsi="宋体" w:cs="宋体" w:hint="eastAsia"/>
          <w:sz w:val="24"/>
          <w:szCs w:val="24"/>
        </w:rPr>
        <w:t>文件要求密封、签署、盖章的；</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）资格证明文件不全的或无效的，或不符合国家规定的；</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响应文件无</w:t>
      </w:r>
      <w:r>
        <w:rPr>
          <w:rFonts w:ascii="宋体" w:hAnsi="宋体" w:cs="宋体" w:hint="eastAsia"/>
          <w:sz w:val="24"/>
          <w:szCs w:val="24"/>
        </w:rPr>
        <w:t>谈判</w:t>
      </w:r>
      <w:r>
        <w:rPr>
          <w:rFonts w:ascii="宋体" w:hAnsi="宋体" w:cs="宋体" w:hint="eastAsia"/>
          <w:sz w:val="24"/>
          <w:szCs w:val="24"/>
        </w:rPr>
        <w:t>供应商公章、无法定代表人签字或签字人无法定</w:t>
      </w:r>
      <w:r>
        <w:rPr>
          <w:rFonts w:ascii="宋体" w:hAnsi="宋体" w:cs="宋体" w:hint="eastAsia"/>
          <w:sz w:val="24"/>
          <w:szCs w:val="24"/>
        </w:rPr>
        <w:lastRenderedPageBreak/>
        <w:t>代表人有效委托书的；</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pacing w:val="-6"/>
          <w:sz w:val="24"/>
          <w:szCs w:val="24"/>
        </w:rPr>
        <w:t>无</w:t>
      </w:r>
      <w:r>
        <w:rPr>
          <w:rFonts w:ascii="宋体" w:hAnsi="宋体" w:cs="宋体" w:hint="eastAsia"/>
          <w:spacing w:val="-6"/>
          <w:sz w:val="24"/>
          <w:szCs w:val="24"/>
        </w:rPr>
        <w:t>谈判</w:t>
      </w:r>
      <w:r>
        <w:rPr>
          <w:rFonts w:ascii="宋体" w:hAnsi="宋体" w:cs="宋体" w:hint="eastAsia"/>
          <w:spacing w:val="-6"/>
          <w:sz w:val="24"/>
          <w:szCs w:val="24"/>
        </w:rPr>
        <w:t>有效期或有效期达不到竞争性</w:t>
      </w:r>
      <w:r>
        <w:rPr>
          <w:rFonts w:ascii="宋体" w:hAnsi="宋体" w:cs="宋体" w:hint="eastAsia"/>
          <w:spacing w:val="-6"/>
          <w:sz w:val="24"/>
          <w:szCs w:val="24"/>
        </w:rPr>
        <w:t>谈判</w:t>
      </w:r>
      <w:r>
        <w:rPr>
          <w:rFonts w:ascii="宋体" w:hAnsi="宋体" w:cs="宋体" w:hint="eastAsia"/>
          <w:spacing w:val="-6"/>
          <w:sz w:val="24"/>
          <w:szCs w:val="24"/>
        </w:rPr>
        <w:t>文件要求的</w:t>
      </w:r>
      <w:r>
        <w:rPr>
          <w:rFonts w:ascii="宋体" w:hAnsi="宋体" w:cs="宋体" w:hint="eastAsia"/>
          <w:sz w:val="24"/>
          <w:szCs w:val="24"/>
        </w:rPr>
        <w:t>；</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供应商在同一份竞争性</w:t>
      </w:r>
      <w:r>
        <w:rPr>
          <w:rFonts w:ascii="宋体" w:hAnsi="宋体" w:cs="宋体" w:hint="eastAsia"/>
          <w:sz w:val="24"/>
          <w:szCs w:val="24"/>
        </w:rPr>
        <w:t>谈判</w:t>
      </w:r>
      <w:r>
        <w:rPr>
          <w:rFonts w:ascii="宋体" w:hAnsi="宋体" w:cs="宋体" w:hint="eastAsia"/>
          <w:sz w:val="24"/>
          <w:szCs w:val="24"/>
        </w:rPr>
        <w:t>响应文件中，对同一竞争性</w:t>
      </w:r>
      <w:r>
        <w:rPr>
          <w:rFonts w:ascii="宋体" w:hAnsi="宋体" w:cs="宋体" w:hint="eastAsia"/>
          <w:sz w:val="24"/>
          <w:szCs w:val="24"/>
        </w:rPr>
        <w:t>谈判</w:t>
      </w:r>
      <w:r>
        <w:rPr>
          <w:rFonts w:ascii="宋体" w:hAnsi="宋体" w:cs="宋体" w:hint="eastAsia"/>
          <w:sz w:val="24"/>
          <w:szCs w:val="24"/>
        </w:rPr>
        <w:t>产品报有两个或多个报价的；</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）存在有重大缺漏项和重大技术偏离的</w:t>
      </w:r>
      <w:r>
        <w:rPr>
          <w:rFonts w:ascii="宋体" w:hAnsi="宋体" w:cs="宋体" w:hint="eastAsia"/>
          <w:sz w:val="24"/>
          <w:szCs w:val="24"/>
        </w:rPr>
        <w:t>谈判</w:t>
      </w:r>
      <w:r>
        <w:rPr>
          <w:rFonts w:ascii="宋体" w:hAnsi="宋体" w:cs="宋体" w:hint="eastAsia"/>
          <w:sz w:val="24"/>
          <w:szCs w:val="24"/>
        </w:rPr>
        <w:t>产品；</w:t>
      </w:r>
    </w:p>
    <w:p w:rsidR="000807DB" w:rsidRDefault="007D39E0">
      <w:pPr>
        <w:tabs>
          <w:tab w:val="left" w:pos="1260"/>
        </w:tabs>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供应商有串通</w:t>
      </w:r>
      <w:r>
        <w:rPr>
          <w:rFonts w:ascii="宋体" w:hAnsi="宋体" w:cs="宋体" w:hint="eastAsia"/>
          <w:sz w:val="24"/>
          <w:szCs w:val="24"/>
        </w:rPr>
        <w:t>谈判</w:t>
      </w:r>
      <w:r>
        <w:rPr>
          <w:rFonts w:ascii="宋体" w:hAnsi="宋体" w:cs="宋体" w:hint="eastAsia"/>
          <w:sz w:val="24"/>
          <w:szCs w:val="24"/>
        </w:rPr>
        <w:t>、以他人名义</w:t>
      </w:r>
      <w:r>
        <w:rPr>
          <w:rFonts w:ascii="宋体" w:hAnsi="宋体" w:cs="宋体" w:hint="eastAsia"/>
          <w:sz w:val="24"/>
          <w:szCs w:val="24"/>
        </w:rPr>
        <w:t>谈判</w:t>
      </w:r>
      <w:r>
        <w:rPr>
          <w:rFonts w:ascii="宋体" w:hAnsi="宋体" w:cs="宋体" w:hint="eastAsia"/>
          <w:sz w:val="24"/>
          <w:szCs w:val="24"/>
        </w:rPr>
        <w:t>、行贿、提供虚假证明（包括第三方提供的虚假证明），开具虚假资质，出现虚假应答的，除按无效文件处理外，还将按照政府采购的有关规定进行处罚；</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总报价低于成本或者高于竞争性</w:t>
      </w:r>
      <w:r>
        <w:rPr>
          <w:rFonts w:ascii="宋体" w:hAnsi="宋体" w:cs="宋体" w:hint="eastAsia"/>
          <w:sz w:val="24"/>
          <w:szCs w:val="24"/>
        </w:rPr>
        <w:t>谈判</w:t>
      </w:r>
      <w:r>
        <w:rPr>
          <w:rFonts w:ascii="宋体" w:hAnsi="宋体" w:cs="宋体" w:hint="eastAsia"/>
          <w:sz w:val="24"/>
          <w:szCs w:val="24"/>
        </w:rPr>
        <w:t>文件公布的</w:t>
      </w:r>
      <w:r>
        <w:rPr>
          <w:rFonts w:ascii="宋体" w:hAnsi="宋体" w:cs="宋体" w:hint="eastAsia"/>
          <w:sz w:val="24"/>
          <w:szCs w:val="24"/>
        </w:rPr>
        <w:t>最高限价</w:t>
      </w:r>
      <w:r>
        <w:rPr>
          <w:rFonts w:ascii="宋体" w:hAnsi="宋体" w:cs="宋体" w:hint="eastAsia"/>
          <w:sz w:val="24"/>
          <w:szCs w:val="24"/>
        </w:rPr>
        <w:t>的</w:t>
      </w:r>
      <w:r>
        <w:rPr>
          <w:rFonts w:ascii="宋体" w:hAnsi="宋体" w:cs="宋体" w:hint="eastAsia"/>
          <w:sz w:val="24"/>
          <w:szCs w:val="24"/>
        </w:rPr>
        <w:t>；</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w:t>
      </w:r>
      <w:r>
        <w:rPr>
          <w:rFonts w:ascii="宋体" w:hAnsi="宋体" w:cs="宋体" w:hint="eastAsia"/>
          <w:color w:val="000000"/>
          <w:sz w:val="24"/>
          <w:szCs w:val="24"/>
        </w:rPr>
        <w:t>供应商的报价应逐次降低，二次报价超过首次报价的，为无效报价。（因采购需求实质性变动且影响报价的除外）；</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响应文件含有采购人不能接受的附加条件的；</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响应文件不符合法律法规要求的；</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3</w:t>
      </w:r>
      <w:r>
        <w:rPr>
          <w:rFonts w:ascii="宋体" w:hAnsi="宋体" w:cs="宋体" w:hint="eastAsia"/>
          <w:sz w:val="24"/>
          <w:szCs w:val="24"/>
        </w:rPr>
        <w:t>）供应商被列入失信被执行人、重大税收违法案件当事人名单、政府采购严重违法失信行为记录名单及其他不符合《中华人民共和国政府采购法》第二十二条规定条件。</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.7</w:t>
      </w:r>
      <w:r>
        <w:rPr>
          <w:rFonts w:ascii="宋体" w:hAnsi="宋体" w:cs="宋体" w:hint="eastAsia"/>
          <w:sz w:val="24"/>
          <w:szCs w:val="24"/>
        </w:rPr>
        <w:t>竞争性</w:t>
      </w:r>
      <w:r>
        <w:rPr>
          <w:rFonts w:ascii="宋体" w:hAnsi="宋体" w:cs="宋体" w:hint="eastAsia"/>
          <w:sz w:val="24"/>
          <w:szCs w:val="24"/>
        </w:rPr>
        <w:t>谈判</w:t>
      </w:r>
      <w:r>
        <w:rPr>
          <w:rFonts w:ascii="宋体" w:hAnsi="宋体" w:cs="宋体" w:hint="eastAsia"/>
          <w:sz w:val="24"/>
          <w:szCs w:val="24"/>
        </w:rPr>
        <w:t>响应文件的详细评审</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.7.1</w:t>
      </w:r>
      <w:r>
        <w:rPr>
          <w:rFonts w:ascii="宋体" w:hAnsi="宋体" w:cs="宋体" w:hint="eastAsia"/>
          <w:sz w:val="24"/>
          <w:szCs w:val="24"/>
        </w:rPr>
        <w:t>谈判</w:t>
      </w:r>
      <w:r>
        <w:rPr>
          <w:rFonts w:ascii="宋体" w:hAnsi="宋体" w:cs="宋体" w:hint="eastAsia"/>
          <w:sz w:val="24"/>
          <w:szCs w:val="24"/>
        </w:rPr>
        <w:t>小组将按照本须知第</w:t>
      </w:r>
      <w:r>
        <w:rPr>
          <w:rFonts w:ascii="宋体" w:hAnsi="宋体" w:cs="宋体" w:hint="eastAsia"/>
          <w:sz w:val="24"/>
          <w:szCs w:val="24"/>
        </w:rPr>
        <w:t>2</w:t>
      </w:r>
      <w:r>
        <w:rPr>
          <w:rFonts w:ascii="宋体" w:hAnsi="宋体" w:cs="宋体" w:hint="eastAsia"/>
          <w:sz w:val="24"/>
          <w:szCs w:val="24"/>
        </w:rPr>
        <w:t>3</w:t>
      </w:r>
      <w:r>
        <w:rPr>
          <w:rFonts w:ascii="宋体" w:hAnsi="宋体" w:cs="宋体" w:hint="eastAsia"/>
          <w:sz w:val="24"/>
          <w:szCs w:val="24"/>
        </w:rPr>
        <w:t>.6.4</w:t>
      </w:r>
      <w:r>
        <w:rPr>
          <w:rFonts w:ascii="宋体" w:hAnsi="宋体" w:cs="宋体" w:hint="eastAsia"/>
          <w:sz w:val="24"/>
          <w:szCs w:val="24"/>
        </w:rPr>
        <w:t>条规定，只对确定为实质性响应竞争性</w:t>
      </w:r>
      <w:r>
        <w:rPr>
          <w:rFonts w:ascii="宋体" w:hAnsi="宋体" w:cs="宋体" w:hint="eastAsia"/>
          <w:sz w:val="24"/>
          <w:szCs w:val="24"/>
        </w:rPr>
        <w:t>谈判</w:t>
      </w:r>
      <w:r>
        <w:rPr>
          <w:rFonts w:ascii="宋体" w:hAnsi="宋体" w:cs="宋体" w:hint="eastAsia"/>
          <w:sz w:val="24"/>
          <w:szCs w:val="24"/>
        </w:rPr>
        <w:t>文件要求的</w:t>
      </w:r>
      <w:r>
        <w:rPr>
          <w:rFonts w:ascii="宋体" w:hAnsi="宋体" w:cs="宋体" w:hint="eastAsia"/>
          <w:sz w:val="24"/>
          <w:szCs w:val="24"/>
        </w:rPr>
        <w:t>谈判</w:t>
      </w:r>
      <w:r>
        <w:rPr>
          <w:rFonts w:ascii="宋体" w:hAnsi="宋体" w:cs="宋体" w:hint="eastAsia"/>
          <w:sz w:val="24"/>
          <w:szCs w:val="24"/>
        </w:rPr>
        <w:t>进行详细评审。</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.7.2</w:t>
      </w:r>
      <w:r>
        <w:rPr>
          <w:rFonts w:ascii="宋体" w:hAnsi="宋体" w:cs="宋体" w:hint="eastAsia"/>
          <w:sz w:val="24"/>
          <w:szCs w:val="24"/>
        </w:rPr>
        <w:t>详细评审按照“供应商须知前附表”的评审方法进行。</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.8</w:t>
      </w:r>
      <w:r>
        <w:rPr>
          <w:rFonts w:ascii="宋体" w:hAnsi="宋体" w:cs="宋体" w:hint="eastAsia"/>
          <w:sz w:val="24"/>
          <w:szCs w:val="24"/>
        </w:rPr>
        <w:t>成交候选人的确定</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谈判</w:t>
      </w:r>
      <w:r>
        <w:rPr>
          <w:rFonts w:ascii="宋体" w:hAnsi="宋体" w:cs="宋体" w:hint="eastAsia"/>
          <w:sz w:val="24"/>
          <w:szCs w:val="24"/>
        </w:rPr>
        <w:t>小组完成评审后，向采购人提出书面评审，并推荐三名成交候选人，标明排列顺序。</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4</w:t>
      </w:r>
      <w:r>
        <w:rPr>
          <w:rFonts w:ascii="宋体" w:hAnsi="宋体" w:cs="宋体" w:hint="eastAsia"/>
          <w:b/>
          <w:sz w:val="24"/>
          <w:szCs w:val="24"/>
        </w:rPr>
        <w:t>．评审过程的保密</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谈判</w:t>
      </w:r>
      <w:r>
        <w:rPr>
          <w:rFonts w:ascii="宋体" w:hAnsi="宋体" w:cs="宋体" w:hint="eastAsia"/>
          <w:sz w:val="24"/>
          <w:szCs w:val="24"/>
        </w:rPr>
        <w:t>小组成员和与评审</w:t>
      </w:r>
      <w:r>
        <w:rPr>
          <w:rFonts w:ascii="宋体" w:hAnsi="宋体" w:cs="宋体" w:hint="eastAsia"/>
          <w:sz w:val="24"/>
          <w:szCs w:val="24"/>
        </w:rPr>
        <w:t>活动有关的工作人员不得泄露有关竞争性</w:t>
      </w:r>
      <w:r>
        <w:rPr>
          <w:rFonts w:ascii="宋体" w:hAnsi="宋体" w:cs="宋体" w:hint="eastAsia"/>
          <w:sz w:val="24"/>
          <w:szCs w:val="24"/>
        </w:rPr>
        <w:t>谈判</w:t>
      </w:r>
      <w:r>
        <w:rPr>
          <w:rFonts w:ascii="宋体" w:hAnsi="宋体" w:cs="宋体" w:hint="eastAsia"/>
          <w:sz w:val="24"/>
          <w:szCs w:val="24"/>
        </w:rPr>
        <w:t>响应文件的评审和比较、成交候选人的推荐以及与评审有关的其他情况。</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5</w:t>
      </w:r>
      <w:r>
        <w:rPr>
          <w:rFonts w:ascii="宋体" w:hAnsi="宋体" w:cs="宋体" w:hint="eastAsia"/>
          <w:b/>
          <w:sz w:val="24"/>
          <w:szCs w:val="24"/>
        </w:rPr>
        <w:t>．评审方法</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5</w:t>
      </w:r>
      <w:r>
        <w:rPr>
          <w:rFonts w:ascii="宋体" w:hAnsi="宋体" w:cs="宋体" w:hint="eastAsia"/>
          <w:sz w:val="24"/>
          <w:szCs w:val="24"/>
        </w:rPr>
        <w:t>.1</w:t>
      </w:r>
      <w:r>
        <w:rPr>
          <w:rFonts w:ascii="宋体" w:hAnsi="宋体" w:cs="宋体" w:hint="eastAsia"/>
          <w:sz w:val="24"/>
          <w:szCs w:val="24"/>
        </w:rPr>
        <w:t>按照《中华人民共和国政府采购法》及实施条例、中华人民共和国财政部令第</w:t>
      </w:r>
      <w:r>
        <w:rPr>
          <w:rFonts w:ascii="宋体" w:hAnsi="宋体" w:cs="宋体" w:hint="eastAsia"/>
          <w:sz w:val="24"/>
          <w:szCs w:val="24"/>
        </w:rPr>
        <w:t>74</w:t>
      </w:r>
      <w:r>
        <w:rPr>
          <w:rFonts w:ascii="宋体" w:hAnsi="宋体" w:cs="宋体" w:hint="eastAsia"/>
          <w:sz w:val="24"/>
          <w:szCs w:val="24"/>
        </w:rPr>
        <w:t>号</w:t>
      </w:r>
      <w:r>
        <w:rPr>
          <w:rFonts w:ascii="宋体" w:hAnsi="宋体" w:cs="宋体" w:hint="eastAsia"/>
          <w:sz w:val="24"/>
          <w:szCs w:val="24"/>
        </w:rPr>
        <w:t>--</w:t>
      </w:r>
      <w:r>
        <w:rPr>
          <w:rFonts w:ascii="宋体" w:hAnsi="宋体" w:cs="宋体" w:hint="eastAsia"/>
          <w:sz w:val="24"/>
          <w:szCs w:val="24"/>
        </w:rPr>
        <w:t>《政府采购非招标采购方式管理办法》的规定，本次评审采用</w:t>
      </w:r>
      <w:r>
        <w:rPr>
          <w:rFonts w:ascii="宋体" w:hAnsi="宋体" w:cs="宋体" w:hint="eastAsia"/>
          <w:sz w:val="24"/>
          <w:szCs w:val="24"/>
        </w:rPr>
        <w:t>最低评标价法</w:t>
      </w:r>
      <w:r>
        <w:rPr>
          <w:rFonts w:ascii="宋体" w:hAnsi="宋体" w:cs="宋体" w:hint="eastAsia"/>
          <w:sz w:val="24"/>
          <w:szCs w:val="24"/>
        </w:rPr>
        <w:t>。</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最低评标价法，即在全部满足竞争性谈判文件实质性要求前提下，依据统一的价格</w:t>
      </w:r>
      <w:r>
        <w:rPr>
          <w:rFonts w:ascii="宋体" w:hAnsi="宋体" w:cs="宋体" w:hint="eastAsia"/>
          <w:sz w:val="24"/>
          <w:szCs w:val="24"/>
        </w:rPr>
        <w:lastRenderedPageBreak/>
        <w:t>要素评定最低报价，以提出最低报价的谈判供应商作为成交候选供应商并依次排序。</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6</w:t>
      </w:r>
      <w:r>
        <w:rPr>
          <w:rFonts w:ascii="宋体" w:hAnsi="宋体" w:cs="宋体" w:hint="eastAsia"/>
          <w:b/>
          <w:sz w:val="24"/>
          <w:szCs w:val="24"/>
        </w:rPr>
        <w:t>．评审程序</w:t>
      </w:r>
    </w:p>
    <w:p w:rsidR="000807DB" w:rsidRDefault="007D39E0">
      <w:pPr>
        <w:snapToGrid w:val="0"/>
        <w:spacing w:line="360" w:lineRule="auto"/>
        <w:ind w:firstLine="480"/>
        <w:rPr>
          <w:rFonts w:ascii="宋体" w:hAnsi="宋体" w:cs="宋体"/>
          <w:b/>
          <w:sz w:val="24"/>
          <w:szCs w:val="24"/>
        </w:rPr>
      </w:pPr>
      <w:r>
        <w:rPr>
          <w:rFonts w:ascii="宋体" w:hAnsi="宋体" w:cs="宋体" w:hint="eastAsia"/>
          <w:sz w:val="24"/>
          <w:szCs w:val="24"/>
        </w:rPr>
        <w:t>按照竞争性</w:t>
      </w:r>
      <w:r>
        <w:rPr>
          <w:rFonts w:ascii="宋体" w:hAnsi="宋体" w:cs="宋体" w:hint="eastAsia"/>
          <w:sz w:val="24"/>
          <w:szCs w:val="24"/>
        </w:rPr>
        <w:t>谈判</w:t>
      </w:r>
      <w:r>
        <w:rPr>
          <w:rFonts w:ascii="宋体" w:hAnsi="宋体" w:cs="宋体" w:hint="eastAsia"/>
          <w:sz w:val="24"/>
          <w:szCs w:val="24"/>
        </w:rPr>
        <w:t>响应文件初审、澄清有关问题、比较与评价、推荐成交候选供应商名单的工作程序进行评审。在上一步评审中被认定无效文件者，不进入下一步的评审。</w:t>
      </w:r>
    </w:p>
    <w:p w:rsidR="000807DB" w:rsidRDefault="007D39E0">
      <w:pPr>
        <w:snapToGrid w:val="0"/>
        <w:spacing w:before="120" w:line="360" w:lineRule="auto"/>
        <w:jc w:val="center"/>
        <w:rPr>
          <w:rFonts w:ascii="宋体" w:hAnsi="宋体" w:cs="宋体"/>
          <w:b/>
          <w:sz w:val="24"/>
          <w:szCs w:val="24"/>
        </w:rPr>
      </w:pPr>
      <w:r>
        <w:rPr>
          <w:rFonts w:ascii="宋体" w:hAnsi="宋体" w:cs="宋体" w:hint="eastAsia"/>
          <w:b/>
          <w:sz w:val="32"/>
          <w:szCs w:val="32"/>
        </w:rPr>
        <w:t>六</w:t>
      </w:r>
      <w:r>
        <w:rPr>
          <w:rFonts w:ascii="宋体" w:hAnsi="宋体" w:cs="宋体" w:hint="eastAsia"/>
          <w:b/>
          <w:sz w:val="32"/>
          <w:szCs w:val="32"/>
        </w:rPr>
        <w:t>.</w:t>
      </w:r>
      <w:r>
        <w:rPr>
          <w:rFonts w:ascii="宋体" w:hAnsi="宋体" w:cs="宋体" w:hint="eastAsia"/>
          <w:b/>
          <w:sz w:val="32"/>
          <w:szCs w:val="32"/>
        </w:rPr>
        <w:t>成交、通知与签约</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7</w:t>
      </w:r>
      <w:r>
        <w:rPr>
          <w:rFonts w:ascii="宋体" w:hAnsi="宋体" w:cs="宋体" w:hint="eastAsia"/>
          <w:b/>
          <w:sz w:val="24"/>
          <w:szCs w:val="24"/>
        </w:rPr>
        <w:t>．成交程序</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7</w:t>
      </w:r>
      <w:r>
        <w:rPr>
          <w:rFonts w:ascii="宋体" w:hAnsi="宋体" w:cs="宋体" w:hint="eastAsia"/>
          <w:sz w:val="24"/>
          <w:szCs w:val="24"/>
        </w:rPr>
        <w:t>.1</w:t>
      </w:r>
      <w:r>
        <w:rPr>
          <w:rFonts w:ascii="宋体" w:hAnsi="宋体" w:cs="宋体" w:hint="eastAsia"/>
          <w:sz w:val="24"/>
          <w:szCs w:val="24"/>
        </w:rPr>
        <w:t>谈判</w:t>
      </w:r>
      <w:r>
        <w:rPr>
          <w:rFonts w:ascii="宋体" w:hAnsi="宋体" w:cs="宋体" w:hint="eastAsia"/>
          <w:sz w:val="24"/>
          <w:szCs w:val="24"/>
        </w:rPr>
        <w:t>小组根据评审方法的规定对</w:t>
      </w:r>
      <w:r>
        <w:rPr>
          <w:rFonts w:ascii="宋体" w:hAnsi="宋体" w:cs="宋体" w:hint="eastAsia"/>
          <w:sz w:val="24"/>
          <w:szCs w:val="24"/>
        </w:rPr>
        <w:t>谈判</w:t>
      </w:r>
      <w:r>
        <w:rPr>
          <w:rFonts w:ascii="宋体" w:hAnsi="宋体" w:cs="宋体" w:hint="eastAsia"/>
          <w:sz w:val="24"/>
          <w:szCs w:val="24"/>
        </w:rPr>
        <w:t>供应商进行评审排序，推荐</w:t>
      </w:r>
      <w:r>
        <w:rPr>
          <w:rFonts w:ascii="宋体" w:hAnsi="宋体" w:cs="宋体" w:hint="eastAsia"/>
          <w:sz w:val="24"/>
          <w:szCs w:val="24"/>
        </w:rPr>
        <w:t>3</w:t>
      </w:r>
      <w:r>
        <w:rPr>
          <w:rFonts w:ascii="宋体" w:hAnsi="宋体" w:cs="宋体" w:hint="eastAsia"/>
          <w:sz w:val="24"/>
          <w:szCs w:val="24"/>
        </w:rPr>
        <w:t>名成交候选人，作为评审结果。评审结果由全体评委签字确认。</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7</w:t>
      </w:r>
      <w:r>
        <w:rPr>
          <w:rFonts w:ascii="宋体" w:hAnsi="宋体" w:cs="宋体" w:hint="eastAsia"/>
          <w:sz w:val="24"/>
          <w:szCs w:val="24"/>
        </w:rPr>
        <w:t>.2</w:t>
      </w:r>
      <w:r>
        <w:rPr>
          <w:rFonts w:ascii="宋体" w:hAnsi="宋体" w:cs="宋体" w:hint="eastAsia"/>
          <w:sz w:val="24"/>
          <w:szCs w:val="24"/>
        </w:rPr>
        <w:t>采购人根据</w:t>
      </w:r>
      <w:r>
        <w:rPr>
          <w:rFonts w:ascii="宋体" w:hAnsi="宋体" w:cs="宋体" w:hint="eastAsia"/>
          <w:sz w:val="24"/>
          <w:szCs w:val="24"/>
        </w:rPr>
        <w:t>谈判</w:t>
      </w:r>
      <w:r>
        <w:rPr>
          <w:rFonts w:ascii="宋体" w:hAnsi="宋体" w:cs="宋体" w:hint="eastAsia"/>
          <w:sz w:val="24"/>
          <w:szCs w:val="24"/>
        </w:rPr>
        <w:t>报告中推荐的成交候选人排列顺序，确定排名第一的为成交人。</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7</w:t>
      </w:r>
      <w:r>
        <w:rPr>
          <w:rFonts w:ascii="宋体" w:hAnsi="宋体" w:cs="宋体" w:hint="eastAsia"/>
          <w:sz w:val="24"/>
          <w:szCs w:val="24"/>
        </w:rPr>
        <w:t>.3</w:t>
      </w:r>
      <w:r>
        <w:rPr>
          <w:rFonts w:ascii="宋体" w:hAnsi="宋体" w:cs="宋体" w:hint="eastAsia"/>
          <w:sz w:val="24"/>
          <w:szCs w:val="24"/>
        </w:rPr>
        <w:t>排名第一的成交候选人放弃成交、在规定期限内未能签订合同、因不可抗力不能履行合同，或者被查实存在影响成交结果的违法行为等情形，不</w:t>
      </w:r>
      <w:r>
        <w:rPr>
          <w:rFonts w:ascii="宋体" w:hAnsi="宋体" w:cs="宋体" w:hint="eastAsia"/>
          <w:sz w:val="24"/>
          <w:szCs w:val="24"/>
        </w:rPr>
        <w:t>符合成交条件的，采购人可以按照</w:t>
      </w:r>
      <w:r>
        <w:rPr>
          <w:rFonts w:ascii="宋体" w:hAnsi="宋体" w:cs="宋体" w:hint="eastAsia"/>
          <w:sz w:val="24"/>
          <w:szCs w:val="24"/>
        </w:rPr>
        <w:t>谈判</w:t>
      </w:r>
      <w:r>
        <w:rPr>
          <w:rFonts w:ascii="宋体" w:hAnsi="宋体" w:cs="宋体" w:hint="eastAsia"/>
          <w:sz w:val="24"/>
          <w:szCs w:val="24"/>
        </w:rPr>
        <w:t>小组提出的成交候选人名单排序依次确定其他成交候选人为成交人，也可以重新组织竞争性</w:t>
      </w:r>
      <w:r>
        <w:rPr>
          <w:rFonts w:ascii="宋体" w:hAnsi="宋体" w:cs="宋体" w:hint="eastAsia"/>
          <w:sz w:val="24"/>
          <w:szCs w:val="24"/>
        </w:rPr>
        <w:t>谈判</w:t>
      </w:r>
      <w:r>
        <w:rPr>
          <w:rFonts w:ascii="宋体" w:hAnsi="宋体" w:cs="宋体" w:hint="eastAsia"/>
          <w:sz w:val="24"/>
          <w:szCs w:val="24"/>
        </w:rPr>
        <w:t>。</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采购人也可以授权</w:t>
      </w:r>
      <w:r>
        <w:rPr>
          <w:rFonts w:ascii="宋体" w:hAnsi="宋体" w:cs="宋体" w:hint="eastAsia"/>
          <w:sz w:val="24"/>
          <w:szCs w:val="24"/>
        </w:rPr>
        <w:t>谈判</w:t>
      </w:r>
      <w:r>
        <w:rPr>
          <w:rFonts w:ascii="宋体" w:hAnsi="宋体" w:cs="宋体" w:hint="eastAsia"/>
          <w:sz w:val="24"/>
          <w:szCs w:val="24"/>
        </w:rPr>
        <w:t>小组评审后直接确定成交人。</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成交人确定之后，成交结果将在财政部门指定的政府采购信息发布媒体上公告。</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供应商或者其他利害关系人对评审结果有异议的，应当在法律规定的时间内提出。</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8</w:t>
      </w:r>
      <w:r>
        <w:rPr>
          <w:rFonts w:ascii="宋体" w:hAnsi="宋体" w:cs="宋体" w:hint="eastAsia"/>
          <w:b/>
          <w:sz w:val="24"/>
          <w:szCs w:val="24"/>
        </w:rPr>
        <w:t>．成交与落标通知</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8</w:t>
      </w:r>
      <w:r>
        <w:rPr>
          <w:rFonts w:ascii="宋体" w:hAnsi="宋体" w:cs="宋体" w:hint="eastAsia"/>
          <w:sz w:val="24"/>
          <w:szCs w:val="24"/>
        </w:rPr>
        <w:t>.1</w:t>
      </w:r>
      <w:r>
        <w:rPr>
          <w:rFonts w:ascii="宋体" w:hAnsi="宋体" w:cs="宋体" w:hint="eastAsia"/>
          <w:sz w:val="24"/>
          <w:szCs w:val="24"/>
        </w:rPr>
        <w:t>采购代理机构向成交人发出《成交通知书》。</w:t>
      </w:r>
      <w:r>
        <w:rPr>
          <w:rFonts w:ascii="宋体" w:hAnsi="宋体" w:cs="宋体" w:hint="eastAsia"/>
          <w:sz w:val="24"/>
          <w:szCs w:val="24"/>
        </w:rPr>
        <w:t xml:space="preserve"> </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8</w:t>
      </w:r>
      <w:r>
        <w:rPr>
          <w:rFonts w:ascii="宋体" w:hAnsi="宋体" w:cs="宋体" w:hint="eastAsia"/>
          <w:sz w:val="24"/>
          <w:szCs w:val="24"/>
        </w:rPr>
        <w:t>.2</w:t>
      </w:r>
      <w:r>
        <w:rPr>
          <w:rFonts w:ascii="宋体" w:hAnsi="宋体" w:cs="宋体" w:hint="eastAsia"/>
          <w:sz w:val="24"/>
          <w:szCs w:val="24"/>
        </w:rPr>
        <w:t>成交通知书对采购人和成交人具有同等法律效力。成交通知书发出之后，采购人改变成交结果，或者成交人放弃成交，应当承担相应的法律责任。</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9</w:t>
      </w:r>
      <w:r>
        <w:rPr>
          <w:rFonts w:ascii="宋体" w:hAnsi="宋体" w:cs="宋体" w:hint="eastAsia"/>
          <w:b/>
          <w:sz w:val="24"/>
          <w:szCs w:val="24"/>
        </w:rPr>
        <w:t xml:space="preserve">. </w:t>
      </w:r>
      <w:r>
        <w:rPr>
          <w:rFonts w:ascii="宋体" w:hAnsi="宋体" w:cs="宋体" w:hint="eastAsia"/>
          <w:b/>
          <w:sz w:val="24"/>
          <w:szCs w:val="24"/>
        </w:rPr>
        <w:t>成交合同的签订</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9</w:t>
      </w:r>
      <w:r>
        <w:rPr>
          <w:rFonts w:ascii="宋体" w:hAnsi="宋体" w:cs="宋体" w:hint="eastAsia"/>
          <w:sz w:val="24"/>
          <w:szCs w:val="24"/>
        </w:rPr>
        <w:t>.1</w:t>
      </w:r>
      <w:r>
        <w:rPr>
          <w:rFonts w:ascii="宋体" w:hAnsi="宋体" w:cs="宋体" w:hint="eastAsia"/>
          <w:sz w:val="24"/>
          <w:szCs w:val="24"/>
        </w:rPr>
        <w:t>采购人应当自成交通知书发出之日起三十日内，按照竞争性</w:t>
      </w:r>
      <w:r>
        <w:rPr>
          <w:rFonts w:ascii="宋体" w:hAnsi="宋体" w:cs="宋体" w:hint="eastAsia"/>
          <w:sz w:val="24"/>
          <w:szCs w:val="24"/>
        </w:rPr>
        <w:t>谈判</w:t>
      </w:r>
      <w:r>
        <w:rPr>
          <w:rFonts w:ascii="宋体" w:hAnsi="宋体" w:cs="宋体" w:hint="eastAsia"/>
          <w:sz w:val="24"/>
          <w:szCs w:val="24"/>
        </w:rPr>
        <w:t>文件和成交人竞争性</w:t>
      </w:r>
      <w:r>
        <w:rPr>
          <w:rFonts w:ascii="宋体" w:hAnsi="宋体" w:cs="宋体" w:hint="eastAsia"/>
          <w:sz w:val="24"/>
          <w:szCs w:val="24"/>
        </w:rPr>
        <w:t>谈判</w:t>
      </w:r>
      <w:r>
        <w:rPr>
          <w:rFonts w:ascii="宋体" w:hAnsi="宋体" w:cs="宋体" w:hint="eastAsia"/>
          <w:sz w:val="24"/>
          <w:szCs w:val="24"/>
        </w:rPr>
        <w:t>响应文件（包括评审中形成的澄清文件）的约定，与成交人签订书面合同。所签订的合同不得对竞争性</w:t>
      </w:r>
      <w:r>
        <w:rPr>
          <w:rFonts w:ascii="宋体" w:hAnsi="宋体" w:cs="宋体" w:hint="eastAsia"/>
          <w:sz w:val="24"/>
          <w:szCs w:val="24"/>
        </w:rPr>
        <w:t>谈判</w:t>
      </w:r>
      <w:r>
        <w:rPr>
          <w:rFonts w:ascii="宋体" w:hAnsi="宋体" w:cs="宋体" w:hint="eastAsia"/>
          <w:sz w:val="24"/>
          <w:szCs w:val="24"/>
        </w:rPr>
        <w:t>文件和成交人的竞争性</w:t>
      </w:r>
      <w:r>
        <w:rPr>
          <w:rFonts w:ascii="宋体" w:hAnsi="宋体" w:cs="宋体" w:hint="eastAsia"/>
          <w:sz w:val="24"/>
          <w:szCs w:val="24"/>
        </w:rPr>
        <w:t>谈判</w:t>
      </w:r>
      <w:r>
        <w:rPr>
          <w:rFonts w:ascii="宋体" w:hAnsi="宋体" w:cs="宋体" w:hint="eastAsia"/>
          <w:sz w:val="24"/>
          <w:szCs w:val="24"/>
        </w:rPr>
        <w:t>响应文件（包括评审中形成的澄清文件）作实质性修改。</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9</w:t>
      </w:r>
      <w:r>
        <w:rPr>
          <w:rFonts w:ascii="宋体" w:hAnsi="宋体" w:cs="宋体" w:hint="eastAsia"/>
          <w:sz w:val="24"/>
          <w:szCs w:val="24"/>
        </w:rPr>
        <w:t>.2</w:t>
      </w:r>
      <w:r>
        <w:rPr>
          <w:rFonts w:ascii="宋体" w:hAnsi="宋体" w:cs="宋体" w:hint="eastAsia"/>
          <w:sz w:val="24"/>
          <w:szCs w:val="24"/>
        </w:rPr>
        <w:t>采购人自采购合同签订之日起二个工作日内，将采购合同副本报同级人民政</w:t>
      </w:r>
      <w:r>
        <w:rPr>
          <w:rFonts w:ascii="宋体" w:hAnsi="宋体" w:cs="宋体" w:hint="eastAsia"/>
          <w:sz w:val="24"/>
          <w:szCs w:val="24"/>
        </w:rPr>
        <w:lastRenderedPageBreak/>
        <w:t>府财政部门备案。</w:t>
      </w:r>
    </w:p>
    <w:p w:rsidR="000807DB" w:rsidRDefault="007D39E0">
      <w:pPr>
        <w:snapToGrid w:val="0"/>
        <w:spacing w:line="360" w:lineRule="auto"/>
        <w:ind w:firstLine="480"/>
      </w:pPr>
      <w:r>
        <w:rPr>
          <w:rFonts w:ascii="宋体" w:hAnsi="宋体" w:cs="宋体" w:hint="eastAsia"/>
          <w:sz w:val="24"/>
          <w:szCs w:val="24"/>
        </w:rPr>
        <w:t>2</w:t>
      </w:r>
      <w:r>
        <w:rPr>
          <w:rFonts w:ascii="宋体" w:hAnsi="宋体" w:cs="宋体" w:hint="eastAsia"/>
          <w:sz w:val="24"/>
          <w:szCs w:val="24"/>
        </w:rPr>
        <w:t>9</w:t>
      </w:r>
      <w:r>
        <w:rPr>
          <w:rFonts w:ascii="宋体" w:hAnsi="宋体" w:cs="宋体" w:hint="eastAsia"/>
          <w:sz w:val="24"/>
          <w:szCs w:val="24"/>
        </w:rPr>
        <w:t>.3</w:t>
      </w:r>
      <w:r>
        <w:rPr>
          <w:rFonts w:ascii="宋体" w:hAnsi="宋体" w:cs="宋体" w:hint="eastAsia"/>
          <w:sz w:val="24"/>
          <w:szCs w:val="24"/>
        </w:rPr>
        <w:t>成交供应商自采购合同签订之日起二个工作日内向采购代理机构提供采购合同壹份。</w:t>
      </w: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30</w:t>
      </w:r>
      <w:r>
        <w:rPr>
          <w:rFonts w:ascii="宋体" w:hAnsi="宋体" w:cs="宋体" w:hint="eastAsia"/>
          <w:b/>
          <w:sz w:val="24"/>
          <w:szCs w:val="24"/>
        </w:rPr>
        <w:t>．成交代理服务费</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30</w:t>
      </w:r>
      <w:r>
        <w:rPr>
          <w:rFonts w:ascii="宋体" w:hAnsi="宋体" w:cs="宋体" w:hint="eastAsia"/>
          <w:sz w:val="24"/>
          <w:szCs w:val="24"/>
        </w:rPr>
        <w:t>.1</w:t>
      </w:r>
      <w:r>
        <w:rPr>
          <w:rFonts w:ascii="宋体" w:hAnsi="宋体" w:cs="宋体" w:hint="eastAsia"/>
          <w:color w:val="000000"/>
          <w:sz w:val="24"/>
          <w:szCs w:val="24"/>
        </w:rPr>
        <w:t>成交单位在领取成交通知书前，须向采购代理机构一次性支付代理服务费。</w:t>
      </w:r>
    </w:p>
    <w:p w:rsidR="000807DB" w:rsidRDefault="007D39E0">
      <w:pPr>
        <w:snapToGrid w:val="0"/>
        <w:spacing w:line="360" w:lineRule="auto"/>
        <w:ind w:firstLine="470"/>
        <w:rPr>
          <w:rFonts w:ascii="宋体" w:hAnsi="宋体" w:cs="宋体"/>
          <w:color w:val="000000"/>
          <w:sz w:val="24"/>
          <w:szCs w:val="24"/>
        </w:rPr>
      </w:pPr>
      <w:r>
        <w:rPr>
          <w:rFonts w:ascii="宋体" w:hAnsi="宋体" w:cs="宋体" w:hint="eastAsia"/>
          <w:sz w:val="24"/>
          <w:szCs w:val="24"/>
        </w:rPr>
        <w:t>30</w:t>
      </w:r>
      <w:r>
        <w:rPr>
          <w:rFonts w:ascii="宋体" w:hAnsi="宋体" w:cs="宋体" w:hint="eastAsia"/>
          <w:sz w:val="24"/>
          <w:szCs w:val="24"/>
        </w:rPr>
        <w:t>.2</w:t>
      </w:r>
      <w:r>
        <w:rPr>
          <w:rFonts w:ascii="宋体" w:hAnsi="宋体" w:cs="宋体" w:hint="eastAsia"/>
          <w:color w:val="000000"/>
          <w:sz w:val="24"/>
          <w:szCs w:val="24"/>
        </w:rPr>
        <w:t>代理服务费金额：</w:t>
      </w:r>
      <w:r>
        <w:rPr>
          <w:rFonts w:ascii="宋体" w:hAnsi="宋体" w:cs="宋体" w:hint="eastAsia"/>
          <w:color w:val="000000"/>
          <w:sz w:val="24"/>
          <w:szCs w:val="24"/>
        </w:rPr>
        <w:t>参</w:t>
      </w:r>
      <w:r>
        <w:rPr>
          <w:rFonts w:ascii="宋体" w:hAnsi="宋体" w:cs="宋体" w:hint="eastAsia"/>
          <w:color w:val="000000"/>
          <w:sz w:val="24"/>
          <w:szCs w:val="24"/>
        </w:rPr>
        <w:t>照国家发展计划委员会计价格</w:t>
      </w:r>
      <w:r>
        <w:rPr>
          <w:rFonts w:ascii="宋体" w:hAnsi="宋体" w:cs="宋体" w:hint="eastAsia"/>
          <w:color w:val="000000"/>
          <w:sz w:val="24"/>
          <w:szCs w:val="24"/>
        </w:rPr>
        <w:t>[2002]1980</w:t>
      </w:r>
      <w:r>
        <w:rPr>
          <w:rFonts w:ascii="宋体" w:hAnsi="宋体" w:cs="宋体" w:hint="eastAsia"/>
          <w:color w:val="000000"/>
          <w:sz w:val="24"/>
          <w:szCs w:val="24"/>
        </w:rPr>
        <w:t>号文件及国家发展和改革委员会办公厅颁发的《关于招标代理服务收费有关问题的通知》（发改价格</w:t>
      </w:r>
      <w:r>
        <w:rPr>
          <w:rFonts w:ascii="宋体" w:hAnsi="宋体" w:cs="宋体" w:hint="eastAsia"/>
          <w:color w:val="000000"/>
          <w:sz w:val="24"/>
          <w:szCs w:val="24"/>
        </w:rPr>
        <w:t>[2011]534</w:t>
      </w:r>
      <w:r>
        <w:rPr>
          <w:rFonts w:ascii="宋体" w:hAnsi="宋体" w:cs="宋体" w:hint="eastAsia"/>
          <w:color w:val="000000"/>
          <w:sz w:val="24"/>
          <w:szCs w:val="24"/>
        </w:rPr>
        <w:t>号）的规定</w:t>
      </w:r>
      <w:r>
        <w:rPr>
          <w:rFonts w:ascii="宋体" w:hAnsi="宋体" w:cs="宋体" w:hint="eastAsia"/>
          <w:color w:val="000000"/>
          <w:sz w:val="24"/>
          <w:szCs w:val="24"/>
        </w:rPr>
        <w:t>标准，不足捌仟元按捌仟元</w:t>
      </w:r>
      <w:r>
        <w:rPr>
          <w:rFonts w:ascii="宋体" w:hAnsi="宋体" w:cs="宋体" w:hint="eastAsia"/>
          <w:color w:val="000000"/>
          <w:sz w:val="24"/>
          <w:szCs w:val="24"/>
        </w:rPr>
        <w:t>收取。</w:t>
      </w:r>
    </w:p>
    <w:p w:rsidR="000807DB" w:rsidRDefault="007D39E0">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rPr>
        <w:t xml:space="preserve">.3 </w:t>
      </w:r>
      <w:r>
        <w:rPr>
          <w:rFonts w:ascii="宋体" w:hAnsi="宋体" w:cs="宋体" w:hint="eastAsia"/>
          <w:color w:val="000000"/>
          <w:sz w:val="24"/>
          <w:szCs w:val="24"/>
        </w:rPr>
        <w:t>代理服务费缴纳账户信息：</w:t>
      </w:r>
    </w:p>
    <w:p w:rsidR="000807DB" w:rsidRDefault="007D39E0">
      <w:pPr>
        <w:snapToGrid w:val="0"/>
        <w:spacing w:line="360" w:lineRule="auto"/>
        <w:ind w:firstLine="4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户名：陕西诠睿项目管理有限公司</w:t>
      </w:r>
    </w:p>
    <w:p w:rsidR="000807DB" w:rsidRDefault="007D39E0">
      <w:pPr>
        <w:snapToGrid w:val="0"/>
        <w:spacing w:line="360" w:lineRule="auto"/>
        <w:ind w:firstLineChars="400" w:firstLine="960"/>
        <w:rPr>
          <w:rFonts w:ascii="宋体" w:hAnsi="宋体" w:cs="宋体"/>
          <w:sz w:val="24"/>
          <w:szCs w:val="24"/>
        </w:rPr>
      </w:pPr>
      <w:r>
        <w:rPr>
          <w:rFonts w:ascii="宋体" w:hAnsi="宋体" w:cs="宋体" w:hint="eastAsia"/>
          <w:sz w:val="24"/>
          <w:szCs w:val="24"/>
        </w:rPr>
        <w:t>开户行名称</w:t>
      </w:r>
      <w:r>
        <w:rPr>
          <w:rFonts w:ascii="宋体" w:hAnsi="宋体" w:cs="宋体" w:hint="eastAsia"/>
          <w:sz w:val="24"/>
          <w:szCs w:val="24"/>
        </w:rPr>
        <w:t xml:space="preserve">: </w:t>
      </w:r>
      <w:r>
        <w:rPr>
          <w:rFonts w:ascii="宋体" w:hAnsi="宋体" w:cs="宋体" w:hint="eastAsia"/>
          <w:sz w:val="24"/>
          <w:szCs w:val="24"/>
        </w:rPr>
        <w:t>中国建设银行股份有限公司</w:t>
      </w:r>
      <w:r>
        <w:rPr>
          <w:rFonts w:ascii="宋体" w:hAnsi="宋体" w:cs="宋体" w:hint="eastAsia"/>
          <w:sz w:val="24"/>
          <w:szCs w:val="24"/>
        </w:rPr>
        <w:t>西安莲湖路支行</w:t>
      </w:r>
    </w:p>
    <w:p w:rsidR="000807DB" w:rsidRDefault="007D39E0">
      <w:pPr>
        <w:snapToGrid w:val="0"/>
        <w:spacing w:line="360" w:lineRule="auto"/>
        <w:ind w:firstLineChars="400" w:firstLine="960"/>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61050171390000000144</w:t>
      </w:r>
    </w:p>
    <w:p w:rsidR="000807DB" w:rsidRDefault="007D39E0">
      <w:pPr>
        <w:spacing w:line="360" w:lineRule="auto"/>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1</w:t>
      </w:r>
      <w:r>
        <w:rPr>
          <w:rFonts w:ascii="宋体" w:hAnsi="宋体" w:cs="宋体" w:hint="eastAsia"/>
          <w:b/>
          <w:sz w:val="24"/>
          <w:szCs w:val="24"/>
        </w:rPr>
        <w:t>．质疑与投诉</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.1</w:t>
      </w:r>
      <w:r>
        <w:rPr>
          <w:rFonts w:ascii="宋体" w:hAnsi="宋体" w:cs="宋体" w:hint="eastAsia"/>
          <w:sz w:val="24"/>
          <w:szCs w:val="24"/>
        </w:rPr>
        <w:t>质疑</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.1.1</w:t>
      </w:r>
      <w:r>
        <w:rPr>
          <w:rFonts w:ascii="宋体" w:hAnsi="宋体" w:cs="宋体" w:hint="eastAsia"/>
          <w:sz w:val="24"/>
          <w:szCs w:val="24"/>
        </w:rPr>
        <w:t>供应商对本次</w:t>
      </w:r>
      <w:r>
        <w:rPr>
          <w:rFonts w:ascii="宋体" w:hAnsi="宋体" w:cs="宋体" w:hint="eastAsia"/>
          <w:sz w:val="24"/>
          <w:szCs w:val="24"/>
        </w:rPr>
        <w:t>谈判</w:t>
      </w:r>
      <w:r>
        <w:rPr>
          <w:rFonts w:ascii="宋体" w:hAnsi="宋体" w:cs="宋体" w:hint="eastAsia"/>
          <w:sz w:val="24"/>
          <w:szCs w:val="24"/>
        </w:rPr>
        <w:t>采购活动有疑问的，按照国家《中华人民共和国政府采购法》及其实施条例和《中华人民共和国财政部令第</w:t>
      </w:r>
      <w:r>
        <w:rPr>
          <w:rFonts w:ascii="宋体" w:hAnsi="宋体" w:cs="宋体" w:hint="eastAsia"/>
          <w:sz w:val="24"/>
          <w:szCs w:val="24"/>
        </w:rPr>
        <w:t>94</w:t>
      </w:r>
      <w:r>
        <w:rPr>
          <w:rFonts w:ascii="宋体" w:hAnsi="宋体" w:cs="宋体" w:hint="eastAsia"/>
          <w:sz w:val="24"/>
          <w:szCs w:val="24"/>
        </w:rPr>
        <w:t>号</w:t>
      </w:r>
      <w:r>
        <w:rPr>
          <w:rFonts w:ascii="宋体" w:hAnsi="宋体" w:cs="宋体" w:hint="eastAsia"/>
          <w:sz w:val="24"/>
          <w:szCs w:val="24"/>
        </w:rPr>
        <w:t>--</w:t>
      </w:r>
      <w:r>
        <w:rPr>
          <w:rFonts w:ascii="宋体" w:hAnsi="宋体" w:cs="宋体" w:hint="eastAsia"/>
          <w:sz w:val="24"/>
          <w:szCs w:val="24"/>
        </w:rPr>
        <w:t>政府采购质疑和投诉办法》的规定办理。</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.1.2</w:t>
      </w:r>
      <w:r>
        <w:rPr>
          <w:rFonts w:ascii="宋体" w:hAnsi="宋体" w:cs="宋体" w:hint="eastAsia"/>
          <w:sz w:val="24"/>
          <w:szCs w:val="24"/>
        </w:rPr>
        <w:t>供应商对采购文件、采购过程或成交结果使自身的合法权益受到损害，应当在法定期限内，以书面形式一次性向采购代理机构或采购人提出质疑。</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响应人提出质疑的时间：见供应商须知前附表。</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）采购代理机构答疑的时间：见供应商须知前附表。</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）质疑书应当包括以下主要内容：见供应商须知前附表。</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.1.3</w:t>
      </w:r>
      <w:r>
        <w:rPr>
          <w:rFonts w:ascii="宋体" w:hAnsi="宋体" w:cs="宋体" w:hint="eastAsia"/>
          <w:sz w:val="24"/>
          <w:szCs w:val="24"/>
        </w:rPr>
        <w:t>有下列情形之一的，属于无效质疑，采购代理机构和采购人不予受理：</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）质疑人不是参与本次政府采购项目的供应商；</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）质疑人与质疑事项不存在利害关系的；</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）未在法定期限内提出质疑的；</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4</w:t>
      </w:r>
      <w:r>
        <w:rPr>
          <w:rFonts w:ascii="宋体" w:hAnsi="宋体" w:cs="宋体" w:hint="eastAsia"/>
          <w:sz w:val="24"/>
          <w:szCs w:val="24"/>
        </w:rPr>
        <w:t>）质疑未以书面形式提出，或质疑书主要内容构成不完整的；</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）质疑书没有合法有效的签字、盖章或授权的；</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）以非法手段取得证据、材料的；</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）质疑答复后，同一质疑人就同一事项再次提出质疑的；</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）不符合法律、法规、规章和政府采购监管机构规定的其他条件的。</w:t>
      </w:r>
    </w:p>
    <w:p w:rsidR="000807DB" w:rsidRDefault="007D39E0">
      <w:pPr>
        <w:spacing w:line="360" w:lineRule="auto"/>
        <w:ind w:firstLineChars="200" w:firstLine="480"/>
        <w:rPr>
          <w:rFonts w:ascii="宋体" w:hAnsi="宋体"/>
          <w:sz w:val="24"/>
          <w:szCs w:val="24"/>
        </w:rPr>
      </w:pPr>
      <w:r>
        <w:rPr>
          <w:rFonts w:ascii="宋体" w:hAnsi="宋体" w:cs="宋体" w:hint="eastAsia"/>
          <w:sz w:val="24"/>
          <w:szCs w:val="24"/>
        </w:rPr>
        <w:t>31.1.4</w:t>
      </w:r>
      <w:r>
        <w:rPr>
          <w:rFonts w:ascii="宋体" w:hAnsi="宋体" w:hint="eastAsia"/>
          <w:sz w:val="24"/>
          <w:szCs w:val="24"/>
        </w:rPr>
        <w:t>提出质疑的投标人应将符合要求的质疑函，以</w:t>
      </w:r>
      <w:r>
        <w:rPr>
          <w:rFonts w:ascii="宋体" w:hAnsi="宋体" w:hint="eastAsia"/>
          <w:b/>
          <w:bCs/>
          <w:sz w:val="24"/>
          <w:szCs w:val="24"/>
        </w:rPr>
        <w:t>书面形式</w:t>
      </w:r>
      <w:r>
        <w:rPr>
          <w:rFonts w:ascii="宋体" w:hAnsi="宋体" w:hint="eastAsia"/>
          <w:sz w:val="24"/>
          <w:szCs w:val="24"/>
        </w:rPr>
        <w:t>提交至采购代理机构，采购代理机构将予以受理并答复，具体地址及联系方式如下：</w:t>
      </w:r>
    </w:p>
    <w:p w:rsidR="000807DB" w:rsidRDefault="007D39E0">
      <w:pPr>
        <w:spacing w:line="360" w:lineRule="auto"/>
        <w:ind w:firstLineChars="200" w:firstLine="480"/>
        <w:rPr>
          <w:rFonts w:ascii="宋体" w:hAnsi="宋体"/>
          <w:sz w:val="24"/>
          <w:szCs w:val="24"/>
        </w:rPr>
      </w:pPr>
      <w:r>
        <w:rPr>
          <w:rFonts w:ascii="宋体" w:hAnsi="宋体" w:hint="eastAsia"/>
          <w:sz w:val="24"/>
          <w:szCs w:val="24"/>
        </w:rPr>
        <w:t>联系人：雷源涛</w:t>
      </w:r>
    </w:p>
    <w:p w:rsidR="000807DB" w:rsidRDefault="007D39E0">
      <w:pPr>
        <w:spacing w:line="360" w:lineRule="auto"/>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rPr>
        <w:t>029-87905588-8004</w:t>
      </w:r>
    </w:p>
    <w:p w:rsidR="000807DB" w:rsidRDefault="007D39E0">
      <w:pPr>
        <w:spacing w:line="360" w:lineRule="auto"/>
        <w:ind w:firstLineChars="200" w:firstLine="480"/>
        <w:rPr>
          <w:rFonts w:ascii="宋体" w:hAnsi="宋体" w:cs="宋体"/>
          <w:sz w:val="24"/>
          <w:szCs w:val="24"/>
        </w:rPr>
      </w:pPr>
      <w:r>
        <w:rPr>
          <w:rFonts w:ascii="宋体" w:hAnsi="宋体" w:hint="eastAsia"/>
          <w:sz w:val="24"/>
          <w:szCs w:val="24"/>
        </w:rPr>
        <w:t>地址：西安市碑林区含光路广丰国际一区</w:t>
      </w:r>
      <w:r>
        <w:rPr>
          <w:rFonts w:ascii="宋体" w:hAnsi="宋体" w:hint="eastAsia"/>
          <w:sz w:val="24"/>
          <w:szCs w:val="24"/>
        </w:rPr>
        <w:t>14</w:t>
      </w:r>
      <w:r>
        <w:rPr>
          <w:rFonts w:ascii="宋体" w:hAnsi="宋体" w:hint="eastAsia"/>
          <w:sz w:val="24"/>
          <w:szCs w:val="24"/>
        </w:rPr>
        <w:t>层</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31.1.5</w:t>
      </w:r>
      <w:r>
        <w:rPr>
          <w:rFonts w:ascii="宋体" w:hAnsi="宋体" w:cs="宋体" w:hint="eastAsia"/>
          <w:sz w:val="24"/>
          <w:szCs w:val="24"/>
        </w:rPr>
        <w:t>采购代理机构或采购人将在收到书面质疑后</w:t>
      </w:r>
      <w:r>
        <w:rPr>
          <w:rFonts w:ascii="宋体" w:hAnsi="宋体" w:cs="宋体" w:hint="eastAsia"/>
          <w:sz w:val="24"/>
          <w:szCs w:val="24"/>
        </w:rPr>
        <w:t>7</w:t>
      </w:r>
      <w:r>
        <w:rPr>
          <w:rFonts w:ascii="宋体" w:hAnsi="宋体" w:cs="宋体" w:hint="eastAsia"/>
          <w:sz w:val="24"/>
          <w:szCs w:val="24"/>
        </w:rPr>
        <w:t>个工作日内做出答复，并以书面形式通知质疑人和其他有关</w:t>
      </w:r>
      <w:r>
        <w:rPr>
          <w:rFonts w:ascii="宋体" w:hAnsi="宋体" w:cs="宋体" w:hint="eastAsia"/>
          <w:sz w:val="24"/>
          <w:szCs w:val="24"/>
        </w:rPr>
        <w:t>谈判</w:t>
      </w:r>
      <w:r>
        <w:rPr>
          <w:rFonts w:ascii="宋体" w:hAnsi="宋体" w:cs="宋体" w:hint="eastAsia"/>
          <w:sz w:val="24"/>
          <w:szCs w:val="24"/>
        </w:rPr>
        <w:t>响应供应商。</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投诉</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.2.1</w:t>
      </w:r>
      <w:r>
        <w:rPr>
          <w:rFonts w:ascii="宋体" w:hAnsi="宋体" w:cs="宋体" w:hint="eastAsia"/>
          <w:sz w:val="24"/>
          <w:szCs w:val="24"/>
        </w:rPr>
        <w:t>参加</w:t>
      </w:r>
      <w:r>
        <w:rPr>
          <w:rFonts w:ascii="宋体" w:hAnsi="宋体" w:cs="宋体" w:hint="eastAsia"/>
          <w:sz w:val="24"/>
          <w:szCs w:val="24"/>
        </w:rPr>
        <w:t>谈判</w:t>
      </w:r>
      <w:r>
        <w:rPr>
          <w:rFonts w:ascii="宋体" w:hAnsi="宋体" w:cs="宋体" w:hint="eastAsia"/>
          <w:sz w:val="24"/>
          <w:szCs w:val="24"/>
        </w:rPr>
        <w:t>的供应商和其他厉害关系人认为本次</w:t>
      </w:r>
      <w:r>
        <w:rPr>
          <w:rFonts w:ascii="宋体" w:hAnsi="宋体" w:cs="宋体" w:hint="eastAsia"/>
          <w:sz w:val="24"/>
          <w:szCs w:val="24"/>
        </w:rPr>
        <w:t>谈判</w:t>
      </w:r>
      <w:r>
        <w:rPr>
          <w:rFonts w:ascii="宋体" w:hAnsi="宋体" w:cs="宋体" w:hint="eastAsia"/>
          <w:sz w:val="24"/>
          <w:szCs w:val="24"/>
        </w:rPr>
        <w:t>采购活动违反法律、法规和规章规定的，有权向</w:t>
      </w:r>
      <w:r>
        <w:rPr>
          <w:rFonts w:ascii="宋体" w:hAnsi="宋体" w:cs="宋体" w:hint="eastAsia"/>
          <w:sz w:val="24"/>
          <w:szCs w:val="24"/>
        </w:rPr>
        <w:t>同级财政部门</w:t>
      </w:r>
      <w:r>
        <w:rPr>
          <w:rFonts w:ascii="宋体" w:hAnsi="宋体" w:cs="宋体" w:hint="eastAsia"/>
          <w:sz w:val="24"/>
          <w:szCs w:val="24"/>
        </w:rPr>
        <w:t>投诉。</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.2.2</w:t>
      </w:r>
      <w:r>
        <w:rPr>
          <w:rFonts w:ascii="宋体" w:hAnsi="宋体" w:cs="宋体" w:hint="eastAsia"/>
          <w:sz w:val="24"/>
          <w:szCs w:val="24"/>
        </w:rPr>
        <w:t>质疑人对采购代理机构或采购人的答复不满意，以及采购代理机构或采购人未在规定时间内做出答复的，可以在答复期满后</w:t>
      </w:r>
      <w:r>
        <w:rPr>
          <w:rFonts w:ascii="宋体" w:hAnsi="宋体" w:cs="宋体" w:hint="eastAsia"/>
          <w:sz w:val="24"/>
          <w:szCs w:val="24"/>
        </w:rPr>
        <w:t>15</w:t>
      </w:r>
      <w:r>
        <w:rPr>
          <w:rFonts w:ascii="宋体" w:hAnsi="宋体" w:cs="宋体" w:hint="eastAsia"/>
          <w:sz w:val="24"/>
          <w:szCs w:val="24"/>
        </w:rPr>
        <w:t>个工作日内向政府采购监管机构提出投诉。</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.2.3</w:t>
      </w:r>
      <w:r>
        <w:rPr>
          <w:rFonts w:ascii="宋体" w:hAnsi="宋体" w:cs="宋体" w:hint="eastAsia"/>
          <w:sz w:val="24"/>
          <w:szCs w:val="24"/>
        </w:rPr>
        <w:t>谈判</w:t>
      </w:r>
      <w:r>
        <w:rPr>
          <w:rFonts w:ascii="宋体" w:hAnsi="宋体" w:cs="宋体" w:hint="eastAsia"/>
          <w:sz w:val="24"/>
          <w:szCs w:val="24"/>
        </w:rPr>
        <w:t>响应供应商投诉的事项不得超出已质疑事项的范围。</w:t>
      </w:r>
    </w:p>
    <w:p w:rsidR="000807DB" w:rsidRDefault="007D39E0">
      <w:pPr>
        <w:pStyle w:val="a0"/>
        <w:jc w:val="center"/>
      </w:pPr>
      <w:r>
        <w:rPr>
          <w:rFonts w:ascii="宋体" w:hAnsi="宋体" w:cs="宋体" w:hint="eastAsia"/>
          <w:b/>
          <w:bCs/>
          <w:sz w:val="32"/>
          <w:szCs w:val="32"/>
        </w:rPr>
        <w:t>七．其他</w:t>
      </w:r>
    </w:p>
    <w:p w:rsidR="000807DB" w:rsidRDefault="007D39E0">
      <w:pPr>
        <w:snapToGrid w:val="0"/>
        <w:spacing w:line="360" w:lineRule="auto"/>
        <w:rPr>
          <w:rFonts w:ascii="宋体" w:hAnsi="宋体" w:cs="宋体"/>
          <w:b/>
          <w:color w:val="000000"/>
          <w:sz w:val="24"/>
          <w:szCs w:val="24"/>
        </w:rPr>
      </w:pPr>
      <w:r>
        <w:rPr>
          <w:rFonts w:ascii="宋体" w:hAnsi="宋体" w:cs="宋体" w:hint="eastAsia"/>
          <w:b/>
          <w:color w:val="000000"/>
          <w:sz w:val="24"/>
          <w:szCs w:val="24"/>
        </w:rPr>
        <w:t>32.</w:t>
      </w:r>
      <w:r>
        <w:rPr>
          <w:rFonts w:ascii="宋体" w:hAnsi="宋体" w:cs="宋体" w:hint="eastAsia"/>
          <w:b/>
          <w:color w:val="000000"/>
          <w:sz w:val="24"/>
          <w:szCs w:val="24"/>
        </w:rPr>
        <w:t>履约担保</w:t>
      </w:r>
    </w:p>
    <w:p w:rsidR="000807DB" w:rsidRDefault="007D39E0">
      <w:pPr>
        <w:pStyle w:val="a0"/>
        <w:rPr>
          <w:sz w:val="24"/>
          <w:szCs w:val="24"/>
        </w:rPr>
      </w:pPr>
      <w:r>
        <w:rPr>
          <w:rFonts w:hint="eastAsia"/>
          <w:sz w:val="24"/>
          <w:szCs w:val="24"/>
        </w:rPr>
        <w:t xml:space="preserve">    </w:t>
      </w:r>
      <w:r>
        <w:rPr>
          <w:rFonts w:hint="eastAsia"/>
          <w:sz w:val="24"/>
          <w:szCs w:val="24"/>
        </w:rPr>
        <w:t>本项目无需提交履约担保。</w:t>
      </w:r>
    </w:p>
    <w:p w:rsidR="000807DB" w:rsidRDefault="007D39E0">
      <w:pPr>
        <w:snapToGrid w:val="0"/>
        <w:spacing w:line="360" w:lineRule="auto"/>
        <w:rPr>
          <w:rFonts w:ascii="宋体" w:hAnsi="宋体" w:cs="宋体"/>
          <w:bCs/>
          <w:color w:val="000000"/>
          <w:sz w:val="24"/>
          <w:szCs w:val="24"/>
        </w:rPr>
      </w:pPr>
      <w:r>
        <w:rPr>
          <w:rFonts w:ascii="宋体" w:hAnsi="宋体" w:cs="宋体" w:hint="eastAsia"/>
          <w:b/>
          <w:color w:val="000000"/>
          <w:sz w:val="24"/>
          <w:szCs w:val="24"/>
        </w:rPr>
        <w:t>3</w:t>
      </w:r>
      <w:r>
        <w:rPr>
          <w:rFonts w:ascii="宋体" w:hAnsi="宋体" w:cs="宋体" w:hint="eastAsia"/>
          <w:b/>
          <w:color w:val="000000"/>
          <w:sz w:val="24"/>
          <w:szCs w:val="24"/>
        </w:rPr>
        <w:t>3</w:t>
      </w:r>
      <w:r>
        <w:rPr>
          <w:rFonts w:ascii="宋体" w:hAnsi="宋体" w:cs="宋体" w:hint="eastAsia"/>
          <w:b/>
          <w:color w:val="000000"/>
          <w:sz w:val="24"/>
          <w:szCs w:val="24"/>
        </w:rPr>
        <w:t>.</w:t>
      </w:r>
      <w:r>
        <w:rPr>
          <w:rFonts w:ascii="宋体" w:hAnsi="宋体" w:cs="宋体" w:hint="eastAsia"/>
          <w:b/>
          <w:color w:val="000000"/>
          <w:sz w:val="24"/>
          <w:szCs w:val="24"/>
        </w:rPr>
        <w:t>落实政策</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、根据《政府采购促进中小企业发展管理办法》（财库</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46</w:t>
      </w:r>
      <w:r>
        <w:rPr>
          <w:rFonts w:ascii="宋体" w:hAnsi="宋体" w:cs="宋体" w:hint="eastAsia"/>
          <w:sz w:val="24"/>
          <w:szCs w:val="24"/>
        </w:rPr>
        <w:t>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w:t>
      </w:r>
      <w:r>
        <w:rPr>
          <w:rFonts w:ascii="宋体" w:hAnsi="宋体" w:cs="宋体" w:hint="eastAsia"/>
          <w:sz w:val="24"/>
          <w:szCs w:val="24"/>
        </w:rPr>
        <w:t>民法典</w:t>
      </w:r>
      <w:r>
        <w:rPr>
          <w:rFonts w:ascii="宋体" w:hAnsi="宋体" w:cs="宋体" w:hint="eastAsia"/>
          <w:sz w:val="24"/>
          <w:szCs w:val="24"/>
        </w:rPr>
        <w:t>》订立劳动合同的从业人员，则参与政府采购活动时，享受中小企业扶持政策。</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在货物采购项目中，供应商提供的货物既有中小企业制造货物，也有大</w:t>
      </w:r>
      <w:r>
        <w:rPr>
          <w:rFonts w:ascii="宋体" w:hAnsi="宋体" w:cs="宋体" w:hint="eastAsia"/>
          <w:sz w:val="24"/>
          <w:szCs w:val="24"/>
        </w:rPr>
        <w:t>型企业制造货物的，不享受本办法规定的中小企业扶持政策。</w:t>
      </w:r>
    </w:p>
    <w:p w:rsidR="000807DB" w:rsidRDefault="007D39E0">
      <w:pPr>
        <w:snapToGrid w:val="0"/>
        <w:spacing w:line="360" w:lineRule="auto"/>
        <w:ind w:firstLineChars="200" w:firstLine="480"/>
        <w:jc w:val="left"/>
        <w:rPr>
          <w:rFonts w:ascii="宋体" w:hAnsi="宋体" w:cs="宋体"/>
          <w:sz w:val="24"/>
          <w:szCs w:val="24"/>
          <w:highlight w:val="yellow"/>
        </w:rPr>
      </w:pPr>
      <w:r>
        <w:rPr>
          <w:rFonts w:ascii="宋体" w:hAnsi="宋体" w:cs="宋体" w:hint="eastAsia"/>
          <w:sz w:val="24"/>
          <w:szCs w:val="24"/>
        </w:rPr>
        <w:t>参加政府采购活动的中小企业应提供《中小企业声明函》原件。</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、监狱企业应符合《财政部司法部关于政府采购支持监狱企业发展有关问题的通知》</w:t>
      </w:r>
      <w:r>
        <w:rPr>
          <w:rFonts w:ascii="宋体" w:hAnsi="宋体" w:cs="宋体" w:hint="eastAsia"/>
          <w:sz w:val="24"/>
          <w:szCs w:val="24"/>
        </w:rPr>
        <w:t>--</w:t>
      </w:r>
      <w:r>
        <w:rPr>
          <w:rFonts w:ascii="宋体" w:hAnsi="宋体" w:cs="宋体" w:hint="eastAsia"/>
          <w:sz w:val="24"/>
          <w:szCs w:val="24"/>
        </w:rPr>
        <w:t>财库</w:t>
      </w:r>
      <w:r>
        <w:rPr>
          <w:rFonts w:ascii="宋体" w:hAnsi="宋体" w:cs="宋体" w:hint="eastAsia"/>
          <w:sz w:val="24"/>
          <w:szCs w:val="24"/>
        </w:rPr>
        <w:t xml:space="preserve">[2014]68 </w:t>
      </w:r>
      <w:r>
        <w:rPr>
          <w:rFonts w:ascii="宋体" w:hAnsi="宋体" w:cs="宋体" w:hint="eastAsia"/>
          <w:sz w:val="24"/>
          <w:szCs w:val="24"/>
        </w:rPr>
        <w:t>号文件规定，并提供由省级以上监狱管理局、戒毒管理局</w:t>
      </w:r>
      <w:r>
        <w:rPr>
          <w:rFonts w:ascii="宋体" w:hAnsi="宋体" w:cs="宋体" w:hint="eastAsia"/>
          <w:sz w:val="24"/>
          <w:szCs w:val="24"/>
        </w:rPr>
        <w:t>(</w:t>
      </w:r>
      <w:r>
        <w:rPr>
          <w:rFonts w:ascii="宋体" w:hAnsi="宋体" w:cs="宋体" w:hint="eastAsia"/>
          <w:sz w:val="24"/>
          <w:szCs w:val="24"/>
        </w:rPr>
        <w:t>含新疆生产建设兵团</w:t>
      </w:r>
      <w:r>
        <w:rPr>
          <w:rFonts w:ascii="宋体" w:hAnsi="宋体" w:cs="宋体" w:hint="eastAsia"/>
          <w:sz w:val="24"/>
          <w:szCs w:val="24"/>
        </w:rPr>
        <w:t>)</w:t>
      </w:r>
      <w:r>
        <w:rPr>
          <w:rFonts w:ascii="宋体" w:hAnsi="宋体" w:cs="宋体" w:hint="eastAsia"/>
          <w:sz w:val="24"/>
          <w:szCs w:val="24"/>
        </w:rPr>
        <w:t>出具的属于监狱企业的证明文件复印件，监狱和戒毒企业视同小型、微型企业。</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、根据财政部、民政部、中国残疾人联合会下发的《关于促进残疾人就业政府采购政策的通知》（财库</w:t>
      </w:r>
      <w:r>
        <w:rPr>
          <w:rFonts w:ascii="宋体" w:hAnsi="宋体" w:cs="宋体" w:hint="eastAsia"/>
          <w:sz w:val="24"/>
          <w:szCs w:val="24"/>
        </w:rPr>
        <w:t>〔</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 xml:space="preserve">141 </w:t>
      </w:r>
      <w:r>
        <w:rPr>
          <w:rFonts w:ascii="宋体" w:hAnsi="宋体" w:cs="宋体" w:hint="eastAsia"/>
          <w:sz w:val="24"/>
          <w:szCs w:val="24"/>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、根据财政部、国家发展改革委《关于印发〈节能产品政府采购实施意见〉的通知》（财库</w:t>
      </w:r>
      <w:r>
        <w:rPr>
          <w:rFonts w:ascii="宋体" w:hAnsi="宋体" w:cs="宋体" w:hint="eastAsia"/>
          <w:sz w:val="24"/>
          <w:szCs w:val="24"/>
        </w:rPr>
        <w:t>〔</w:t>
      </w:r>
      <w:r>
        <w:rPr>
          <w:rFonts w:ascii="宋体" w:hAnsi="宋体" w:cs="宋体" w:hint="eastAsia"/>
          <w:sz w:val="24"/>
          <w:szCs w:val="24"/>
        </w:rPr>
        <w:t>2004</w:t>
      </w:r>
      <w:r>
        <w:rPr>
          <w:rFonts w:ascii="宋体" w:hAnsi="宋体" w:cs="宋体" w:hint="eastAsia"/>
          <w:sz w:val="24"/>
          <w:szCs w:val="24"/>
        </w:rPr>
        <w:t>〕</w:t>
      </w:r>
      <w:r>
        <w:rPr>
          <w:rFonts w:ascii="宋体" w:hAnsi="宋体" w:cs="宋体" w:hint="eastAsia"/>
          <w:sz w:val="24"/>
          <w:szCs w:val="24"/>
        </w:rPr>
        <w:t xml:space="preserve">185 </w:t>
      </w:r>
      <w:r>
        <w:rPr>
          <w:rFonts w:ascii="宋体" w:hAnsi="宋体" w:cs="宋体" w:hint="eastAsia"/>
          <w:sz w:val="24"/>
          <w:szCs w:val="24"/>
        </w:rPr>
        <w:t>号）规定“政府采购属于节能产品品目清单的，在技术、服务等指标同等条件下，应当优先采购节能品目清单的节能产品。”</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、根据财政部、国家环保总局联合印发《关于环境标志产品政府采购实施的意见》（财库</w:t>
      </w:r>
      <w:r>
        <w:rPr>
          <w:rFonts w:ascii="宋体" w:hAnsi="宋体" w:cs="宋体" w:hint="eastAsia"/>
          <w:sz w:val="24"/>
          <w:szCs w:val="24"/>
        </w:rPr>
        <w:t>〔</w:t>
      </w:r>
      <w:r>
        <w:rPr>
          <w:rFonts w:ascii="宋体" w:hAnsi="宋体" w:cs="宋体" w:hint="eastAsia"/>
          <w:sz w:val="24"/>
          <w:szCs w:val="24"/>
        </w:rPr>
        <w:t>2006</w:t>
      </w:r>
      <w:r>
        <w:rPr>
          <w:rFonts w:ascii="宋体" w:hAnsi="宋体" w:cs="宋体" w:hint="eastAsia"/>
          <w:sz w:val="24"/>
          <w:szCs w:val="24"/>
        </w:rPr>
        <w:t>〕</w:t>
      </w:r>
      <w:r>
        <w:rPr>
          <w:rFonts w:ascii="宋体" w:hAnsi="宋体" w:cs="宋体" w:hint="eastAsia"/>
          <w:sz w:val="24"/>
          <w:szCs w:val="24"/>
        </w:rPr>
        <w:t xml:space="preserve">90 </w:t>
      </w:r>
      <w:r>
        <w:rPr>
          <w:rFonts w:ascii="宋体" w:hAnsi="宋体" w:cs="宋体" w:hint="eastAsia"/>
          <w:sz w:val="24"/>
          <w:szCs w:val="24"/>
        </w:rPr>
        <w:t>号）规定“采购人采购的产品属于环境标志产品政府采购清单中品目的，在性能、技术、服务等指标同等条件下，应当优先采购清单中的产品”。</w:t>
      </w:r>
    </w:p>
    <w:p w:rsidR="000807DB" w:rsidRDefault="007D39E0">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、根据财政部、国家发改委、生态环境部、市场监管总局联合印发《关于调整优化节能产品、环境标志产品政府采购执行机制的通知》（财库</w:t>
      </w:r>
      <w:r>
        <w:rPr>
          <w:rFonts w:ascii="宋体" w:hAnsi="宋体" w:cs="宋体" w:hint="eastAsia"/>
          <w:sz w:val="24"/>
          <w:szCs w:val="24"/>
        </w:rPr>
        <w:t>〔</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 xml:space="preserve">9 </w:t>
      </w:r>
      <w:r>
        <w:rPr>
          <w:rFonts w:ascii="宋体" w:hAnsi="宋体" w:cs="宋体" w:hint="eastAsia"/>
          <w:sz w:val="24"/>
          <w:szCs w:val="24"/>
        </w:rPr>
        <w:t>号）有关要求，采购人拟采购的产</w:t>
      </w:r>
      <w:r>
        <w:rPr>
          <w:rFonts w:ascii="宋体" w:hAnsi="宋体" w:cs="宋体" w:hint="eastAsia"/>
          <w:sz w:val="24"/>
          <w:szCs w:val="24"/>
        </w:rPr>
        <w:t>品属于品目清单范围的，采购人及其委托的采购代理机构应当依据国家确定的认证机构出具的、处于有效期之内的节能产品、环境标志产品认证证书，对获得证书的产品实施政府优先采购或强制采购。</w:t>
      </w:r>
    </w:p>
    <w:p w:rsidR="000807DB" w:rsidRDefault="007D39E0">
      <w:pPr>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、根据国务院办公厅《关于建立政府强制采购节能产品制度的通知》（国办发</w:t>
      </w:r>
      <w:r>
        <w:rPr>
          <w:rFonts w:ascii="宋体" w:hAnsi="宋体" w:cs="宋体" w:hint="eastAsia"/>
          <w:sz w:val="24"/>
          <w:szCs w:val="24"/>
        </w:rPr>
        <w:t>〔</w:t>
      </w:r>
      <w:r>
        <w:rPr>
          <w:rFonts w:ascii="宋体" w:hAnsi="宋体" w:cs="宋体" w:hint="eastAsia"/>
          <w:sz w:val="24"/>
          <w:szCs w:val="24"/>
        </w:rPr>
        <w:t>2007</w:t>
      </w:r>
      <w:r>
        <w:rPr>
          <w:rFonts w:ascii="宋体" w:hAnsi="宋体" w:cs="宋体" w:hint="eastAsia"/>
          <w:sz w:val="24"/>
          <w:szCs w:val="24"/>
        </w:rPr>
        <w:t>〕</w:t>
      </w:r>
      <w:r>
        <w:rPr>
          <w:rFonts w:ascii="宋体" w:hAnsi="宋体" w:cs="宋体" w:hint="eastAsia"/>
          <w:sz w:val="24"/>
          <w:szCs w:val="24"/>
        </w:rPr>
        <w:t xml:space="preserve">51 </w:t>
      </w:r>
      <w:r>
        <w:rPr>
          <w:rFonts w:ascii="宋体" w:hAnsi="宋体" w:cs="宋体" w:hint="eastAsia"/>
          <w:sz w:val="24"/>
          <w:szCs w:val="24"/>
        </w:rPr>
        <w:t>号）有关要求，采购人需购买的产品属于政府强制采购节能产品范围应当在清单之内采购。节能清单中无对应细化分类且节能清单中的产品确实无法满足工作需要的，允许在节能清单之外采购。</w:t>
      </w:r>
    </w:p>
    <w:p w:rsidR="000807DB" w:rsidRDefault="007D39E0">
      <w:pPr>
        <w:pStyle w:val="a0"/>
        <w:spacing w:line="360" w:lineRule="auto"/>
        <w:ind w:firstLineChars="200" w:firstLine="480"/>
        <w:rPr>
          <w:rFonts w:ascii="宋体" w:hAnsi="宋体" w:cs="宋体"/>
          <w:color w:val="000000"/>
          <w:sz w:val="24"/>
          <w:szCs w:val="32"/>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color w:val="000000"/>
          <w:sz w:val="24"/>
          <w:szCs w:val="32"/>
        </w:rPr>
        <w:t>为发挥政府采购促进中小企业发展的政策功能，西安市财政局制定了《西安市</w:t>
      </w:r>
      <w:r>
        <w:rPr>
          <w:rFonts w:ascii="宋体" w:hAnsi="宋体" w:cs="宋体" w:hint="eastAsia"/>
          <w:color w:val="000000"/>
          <w:sz w:val="24"/>
          <w:szCs w:val="32"/>
        </w:rPr>
        <w:lastRenderedPageBreak/>
        <w:t>政</w:t>
      </w:r>
      <w:r>
        <w:rPr>
          <w:rFonts w:ascii="宋体" w:hAnsi="宋体" w:cs="宋体" w:hint="eastAsia"/>
          <w:color w:val="000000"/>
          <w:sz w:val="24"/>
          <w:szCs w:val="32"/>
        </w:rPr>
        <w:t>府采购信用担保及信用融资工作实施方案（试行）》</w:t>
      </w:r>
      <w:r>
        <w:rPr>
          <w:rFonts w:ascii="宋体" w:hAnsi="宋体" w:cs="宋体" w:hint="eastAsia"/>
          <w:color w:val="000000"/>
          <w:sz w:val="24"/>
          <w:szCs w:val="32"/>
        </w:rPr>
        <w:t>(</w:t>
      </w:r>
      <w:r>
        <w:rPr>
          <w:rFonts w:ascii="宋体" w:hAnsi="宋体" w:cs="宋体" w:hint="eastAsia"/>
          <w:color w:val="000000"/>
          <w:sz w:val="24"/>
          <w:szCs w:val="32"/>
        </w:rPr>
        <w:t>市财发</w:t>
      </w:r>
      <w:r>
        <w:rPr>
          <w:rFonts w:ascii="宋体" w:hAnsi="宋体" w:cs="宋体" w:hint="eastAsia"/>
          <w:color w:val="000000"/>
          <w:sz w:val="24"/>
          <w:szCs w:val="32"/>
        </w:rPr>
        <w:t>[2014]167 )</w:t>
      </w:r>
      <w:r>
        <w:rPr>
          <w:rFonts w:ascii="宋体" w:hAnsi="宋体" w:cs="宋体" w:hint="eastAsia"/>
          <w:color w:val="000000"/>
          <w:sz w:val="24"/>
          <w:szCs w:val="32"/>
        </w:rPr>
        <w:t>，为参与西安市市级政府采购项目的</w:t>
      </w:r>
      <w:r>
        <w:rPr>
          <w:rFonts w:ascii="宋体" w:hAnsi="宋体" w:cs="宋体" w:hint="eastAsia"/>
          <w:color w:val="000000"/>
          <w:sz w:val="24"/>
          <w:szCs w:val="32"/>
        </w:rPr>
        <w:t>投标人</w:t>
      </w:r>
      <w:r>
        <w:rPr>
          <w:rFonts w:ascii="宋体" w:hAnsi="宋体" w:cs="宋体" w:hint="eastAsia"/>
          <w:color w:val="000000"/>
          <w:sz w:val="24"/>
          <w:szCs w:val="32"/>
        </w:rPr>
        <w:t>提供政府采购信用担保和融资服务，并按照程序确定了合作的担保机构和商业银行（具体联系名单见附件</w:t>
      </w:r>
      <w:r>
        <w:rPr>
          <w:rFonts w:ascii="宋体" w:hAnsi="宋体" w:cs="宋体" w:hint="eastAsia"/>
          <w:color w:val="000000"/>
          <w:sz w:val="24"/>
          <w:szCs w:val="32"/>
        </w:rPr>
        <w:t>A</w:t>
      </w:r>
      <w:r>
        <w:rPr>
          <w:rFonts w:ascii="宋体" w:hAnsi="宋体" w:cs="宋体" w:hint="eastAsia"/>
          <w:color w:val="000000"/>
          <w:sz w:val="24"/>
          <w:szCs w:val="32"/>
        </w:rPr>
        <w:t>）。</w:t>
      </w:r>
      <w:r>
        <w:rPr>
          <w:rFonts w:ascii="宋体" w:hAnsi="宋体" w:cs="宋体" w:hint="eastAsia"/>
          <w:color w:val="000000"/>
          <w:sz w:val="24"/>
          <w:szCs w:val="32"/>
        </w:rPr>
        <w:t>中标人</w:t>
      </w:r>
      <w:r>
        <w:rPr>
          <w:rFonts w:ascii="宋体" w:hAnsi="宋体" w:cs="宋体" w:hint="eastAsia"/>
          <w:color w:val="000000"/>
          <w:sz w:val="24"/>
          <w:szCs w:val="32"/>
        </w:rPr>
        <w:t>缴纳履约保证金时可自愿选择通过担保机构保函的形式缴纳；成交供应商如果需要融资贷款服务的，可凭成交通知书、政府采购合同等相关资料，按照实施方案规定的程序申请办理，具体规定可登陆西安政府采购网（</w:t>
      </w:r>
      <w:r>
        <w:rPr>
          <w:rFonts w:ascii="宋体" w:hAnsi="宋体" w:cs="宋体" w:hint="eastAsia"/>
          <w:color w:val="000000"/>
          <w:sz w:val="24"/>
          <w:szCs w:val="32"/>
        </w:rPr>
        <w:t>www.xazfcg.gov.cn</w:t>
      </w:r>
      <w:r>
        <w:rPr>
          <w:rFonts w:ascii="宋体" w:hAnsi="宋体" w:cs="宋体" w:hint="eastAsia"/>
          <w:color w:val="000000"/>
          <w:sz w:val="24"/>
          <w:szCs w:val="32"/>
        </w:rPr>
        <w:t>）重要通知专栏和西安市财政局网站（</w:t>
      </w:r>
      <w:r>
        <w:rPr>
          <w:rFonts w:ascii="宋体" w:hAnsi="宋体" w:cs="宋体" w:hint="eastAsia"/>
          <w:color w:val="000000"/>
          <w:sz w:val="24"/>
          <w:szCs w:val="32"/>
        </w:rPr>
        <w:t>www.xaczj.xa.gov.c</w:t>
      </w:r>
      <w:r>
        <w:rPr>
          <w:rFonts w:ascii="宋体" w:hAnsi="宋体" w:cs="宋体" w:hint="eastAsia"/>
          <w:color w:val="000000"/>
          <w:sz w:val="24"/>
          <w:szCs w:val="32"/>
        </w:rPr>
        <w:t>n</w:t>
      </w:r>
      <w:r>
        <w:rPr>
          <w:rFonts w:ascii="宋体" w:hAnsi="宋体" w:cs="宋体" w:hint="eastAsia"/>
          <w:color w:val="000000"/>
          <w:sz w:val="24"/>
          <w:szCs w:val="32"/>
        </w:rPr>
        <w:t>）政府采购专栏中查询了解。</w:t>
      </w:r>
    </w:p>
    <w:p w:rsidR="000807DB" w:rsidRDefault="000807DB">
      <w:pPr>
        <w:rPr>
          <w:rFonts w:ascii="宋体" w:hAnsi="宋体" w:cs="宋体"/>
          <w:color w:val="000000"/>
          <w:sz w:val="24"/>
          <w:szCs w:val="32"/>
        </w:rPr>
      </w:pPr>
    </w:p>
    <w:p w:rsidR="000807DB" w:rsidRDefault="007D39E0">
      <w:pPr>
        <w:widowControl/>
        <w:spacing w:line="360" w:lineRule="auto"/>
        <w:jc w:val="left"/>
        <w:rPr>
          <w:rFonts w:ascii="宋体" w:hAnsi="宋体" w:cs="宋体"/>
          <w:b/>
          <w:bCs/>
          <w:sz w:val="28"/>
          <w:szCs w:val="28"/>
        </w:rPr>
      </w:pPr>
      <w:r>
        <w:rPr>
          <w:rFonts w:ascii="宋体" w:hAnsi="宋体" w:cs="宋体" w:hint="eastAsia"/>
          <w:b/>
          <w:bCs/>
          <w:sz w:val="28"/>
          <w:szCs w:val="28"/>
        </w:rPr>
        <w:t>后附：附件</w:t>
      </w:r>
      <w:r>
        <w:rPr>
          <w:rFonts w:ascii="宋体" w:hAnsi="宋体" w:cs="宋体" w:hint="eastAsia"/>
          <w:b/>
          <w:bCs/>
          <w:sz w:val="28"/>
          <w:szCs w:val="28"/>
        </w:rPr>
        <w:t>A</w:t>
      </w:r>
    </w:p>
    <w:p w:rsidR="000807DB" w:rsidRDefault="007D39E0">
      <w:pPr>
        <w:jc w:val="left"/>
        <w:rPr>
          <w:rFonts w:ascii="宋体" w:hAnsi="宋体" w:cs="宋体"/>
          <w:sz w:val="24"/>
          <w:szCs w:val="24"/>
        </w:rPr>
      </w:pPr>
      <w:r>
        <w:rPr>
          <w:rFonts w:ascii="宋体" w:hAnsi="宋体" w:cs="宋体" w:hint="eastAsia"/>
          <w:b/>
          <w:bCs/>
          <w:sz w:val="28"/>
          <w:szCs w:val="28"/>
        </w:rPr>
        <w:t>2017</w:t>
      </w:r>
      <w:r>
        <w:rPr>
          <w:rFonts w:ascii="宋体" w:hAnsi="宋体" w:cs="宋体" w:hint="eastAsia"/>
          <w:b/>
          <w:bCs/>
          <w:sz w:val="28"/>
          <w:szCs w:val="28"/>
        </w:rPr>
        <w:t>年度西安市政府采购信用担保及信用融资合作机构联系名单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2331"/>
        <w:gridCol w:w="1776"/>
        <w:gridCol w:w="1626"/>
        <w:gridCol w:w="1058"/>
        <w:gridCol w:w="1743"/>
        <w:gridCol w:w="781"/>
      </w:tblGrid>
      <w:tr w:rsidR="000807DB">
        <w:trPr>
          <w:trHeight w:val="294"/>
          <w:jc w:val="center"/>
        </w:trPr>
        <w:tc>
          <w:tcPr>
            <w:tcW w:w="460"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序号</w:t>
            </w:r>
          </w:p>
        </w:tc>
        <w:tc>
          <w:tcPr>
            <w:tcW w:w="2331"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合作单位名称</w:t>
            </w:r>
          </w:p>
        </w:tc>
        <w:tc>
          <w:tcPr>
            <w:tcW w:w="1776"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主办单位名称</w:t>
            </w:r>
          </w:p>
        </w:tc>
        <w:tc>
          <w:tcPr>
            <w:tcW w:w="1626"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联系部门</w:t>
            </w:r>
          </w:p>
        </w:tc>
        <w:tc>
          <w:tcPr>
            <w:tcW w:w="1058"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联系</w:t>
            </w:r>
          </w:p>
          <w:p w:rsidR="000807DB" w:rsidRDefault="007D39E0">
            <w:pPr>
              <w:widowControl/>
              <w:jc w:val="center"/>
              <w:rPr>
                <w:rFonts w:ascii="宋体" w:hAnsi="宋体" w:cs="宋体"/>
                <w:b/>
                <w:bCs/>
                <w:szCs w:val="24"/>
              </w:rPr>
            </w:pPr>
            <w:r>
              <w:rPr>
                <w:rFonts w:ascii="宋体" w:hAnsi="宋体" w:cs="宋体" w:hint="eastAsia"/>
                <w:b/>
                <w:bCs/>
                <w:szCs w:val="24"/>
              </w:rPr>
              <w:t>人员</w:t>
            </w:r>
          </w:p>
        </w:tc>
        <w:tc>
          <w:tcPr>
            <w:tcW w:w="1743"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联系电话</w:t>
            </w:r>
          </w:p>
        </w:tc>
        <w:tc>
          <w:tcPr>
            <w:tcW w:w="781" w:type="dxa"/>
            <w:vAlign w:val="center"/>
          </w:tcPr>
          <w:p w:rsidR="000807DB" w:rsidRDefault="007D39E0">
            <w:pPr>
              <w:widowControl/>
              <w:jc w:val="center"/>
              <w:rPr>
                <w:rFonts w:ascii="宋体" w:hAnsi="宋体" w:cs="宋体"/>
                <w:b/>
                <w:bCs/>
                <w:szCs w:val="24"/>
              </w:rPr>
            </w:pPr>
            <w:r>
              <w:rPr>
                <w:rFonts w:ascii="宋体" w:hAnsi="宋体" w:cs="宋体" w:hint="eastAsia"/>
                <w:b/>
                <w:bCs/>
                <w:szCs w:val="24"/>
              </w:rPr>
              <w:t>备注</w:t>
            </w:r>
          </w:p>
        </w:tc>
      </w:tr>
      <w:tr w:rsidR="000807DB">
        <w:trPr>
          <w:trHeight w:val="787"/>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1</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西安投融资担保有限公司</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西安投融资担保有限公司</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业务五部</w:t>
            </w:r>
          </w:p>
          <w:p w:rsidR="000807DB" w:rsidRDefault="000807DB">
            <w:pPr>
              <w:rPr>
                <w:rFonts w:ascii="宋体" w:hAnsi="宋体" w:cs="宋体"/>
                <w:sz w:val="22"/>
              </w:rPr>
            </w:pP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李晓</w:t>
            </w:r>
          </w:p>
          <w:p w:rsidR="000807DB" w:rsidRDefault="007D39E0">
            <w:pPr>
              <w:widowControl/>
              <w:jc w:val="center"/>
              <w:rPr>
                <w:rFonts w:ascii="宋体" w:hAnsi="宋体" w:cs="宋体"/>
                <w:sz w:val="22"/>
              </w:rPr>
            </w:pPr>
            <w:r>
              <w:rPr>
                <w:rFonts w:ascii="宋体" w:hAnsi="宋体" w:cs="宋体" w:hint="eastAsia"/>
                <w:sz w:val="22"/>
              </w:rPr>
              <w:t>何彦君</w:t>
            </w:r>
          </w:p>
          <w:p w:rsidR="000807DB" w:rsidRDefault="007D39E0">
            <w:pPr>
              <w:widowControl/>
              <w:jc w:val="center"/>
              <w:rPr>
                <w:rFonts w:ascii="宋体" w:hAnsi="宋体" w:cs="宋体"/>
                <w:sz w:val="22"/>
              </w:rPr>
            </w:pPr>
            <w:r>
              <w:rPr>
                <w:rFonts w:ascii="宋体" w:hAnsi="宋体" w:cs="宋体" w:hint="eastAsia"/>
                <w:sz w:val="22"/>
              </w:rPr>
              <w:t>张华</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88499422 13572821281</w:t>
            </w:r>
          </w:p>
          <w:p w:rsidR="000807DB" w:rsidRDefault="007D39E0">
            <w:pPr>
              <w:widowControl/>
              <w:jc w:val="center"/>
              <w:rPr>
                <w:rFonts w:ascii="宋体" w:hAnsi="宋体" w:cs="宋体"/>
                <w:sz w:val="22"/>
              </w:rPr>
            </w:pPr>
            <w:r>
              <w:rPr>
                <w:rFonts w:ascii="宋体" w:hAnsi="宋体" w:cs="宋体" w:hint="eastAsia"/>
                <w:sz w:val="22"/>
              </w:rPr>
              <w:t>88499422 13679255205</w:t>
            </w:r>
          </w:p>
          <w:p w:rsidR="000807DB" w:rsidRDefault="007D39E0">
            <w:pPr>
              <w:widowControl/>
              <w:jc w:val="center"/>
              <w:rPr>
                <w:rFonts w:ascii="宋体" w:hAnsi="宋体" w:cs="宋体"/>
                <w:sz w:val="22"/>
              </w:rPr>
            </w:pPr>
            <w:r>
              <w:rPr>
                <w:rFonts w:ascii="宋体" w:hAnsi="宋体" w:cs="宋体" w:hint="eastAsia"/>
                <w:sz w:val="22"/>
              </w:rPr>
              <w:t>88499422 18220823060</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信用担保</w:t>
            </w:r>
          </w:p>
        </w:tc>
      </w:tr>
      <w:tr w:rsidR="000807DB">
        <w:trPr>
          <w:trHeight w:val="787"/>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2</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陕西省信用再担保</w:t>
            </w:r>
          </w:p>
          <w:p w:rsidR="000807DB" w:rsidRDefault="007D39E0">
            <w:pPr>
              <w:widowControl/>
              <w:jc w:val="center"/>
              <w:rPr>
                <w:rFonts w:ascii="宋体" w:hAnsi="宋体" w:cs="宋体"/>
                <w:sz w:val="22"/>
              </w:rPr>
            </w:pPr>
            <w:r>
              <w:rPr>
                <w:rFonts w:ascii="宋体" w:hAnsi="宋体" w:cs="宋体" w:hint="eastAsia"/>
                <w:sz w:val="22"/>
              </w:rPr>
              <w:t>有限责任公司</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陕西省信用再担保</w:t>
            </w:r>
          </w:p>
          <w:p w:rsidR="000807DB" w:rsidRDefault="007D39E0">
            <w:pPr>
              <w:widowControl/>
              <w:jc w:val="center"/>
              <w:rPr>
                <w:rFonts w:ascii="宋体" w:hAnsi="宋体" w:cs="宋体"/>
                <w:sz w:val="22"/>
              </w:rPr>
            </w:pPr>
            <w:r>
              <w:rPr>
                <w:rFonts w:ascii="宋体" w:hAnsi="宋体" w:cs="宋体" w:hint="eastAsia"/>
                <w:sz w:val="22"/>
              </w:rPr>
              <w:t>有限责任公司</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业务三部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夏靖颜</w:t>
            </w:r>
          </w:p>
          <w:p w:rsidR="000807DB" w:rsidRDefault="007D39E0">
            <w:pPr>
              <w:widowControl/>
              <w:jc w:val="center"/>
              <w:rPr>
                <w:rFonts w:ascii="宋体" w:hAnsi="宋体" w:cs="宋体"/>
                <w:sz w:val="22"/>
              </w:rPr>
            </w:pPr>
            <w:r>
              <w:rPr>
                <w:rFonts w:ascii="宋体" w:hAnsi="宋体" w:cs="宋体" w:hint="eastAsia"/>
                <w:sz w:val="22"/>
              </w:rPr>
              <w:t>朱筠祥</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88606038-6027</w:t>
            </w:r>
          </w:p>
          <w:p w:rsidR="000807DB" w:rsidRDefault="007D39E0">
            <w:pPr>
              <w:widowControl/>
              <w:jc w:val="center"/>
              <w:rPr>
                <w:rFonts w:ascii="宋体" w:hAnsi="宋体" w:cs="宋体"/>
                <w:sz w:val="22"/>
              </w:rPr>
            </w:pPr>
            <w:r>
              <w:rPr>
                <w:rFonts w:ascii="宋体" w:hAnsi="宋体" w:cs="宋体" w:hint="eastAsia"/>
                <w:sz w:val="22"/>
              </w:rPr>
              <w:t>18591406320</w:t>
            </w:r>
          </w:p>
          <w:p w:rsidR="000807DB" w:rsidRDefault="007D39E0">
            <w:pPr>
              <w:widowControl/>
              <w:jc w:val="center"/>
              <w:rPr>
                <w:rFonts w:ascii="宋体" w:hAnsi="宋体" w:cs="宋体"/>
                <w:sz w:val="22"/>
              </w:rPr>
            </w:pPr>
            <w:r>
              <w:rPr>
                <w:rFonts w:ascii="宋体" w:hAnsi="宋体" w:cs="宋体" w:hint="eastAsia"/>
                <w:sz w:val="22"/>
              </w:rPr>
              <w:t>18629282228</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信用担保</w:t>
            </w:r>
          </w:p>
        </w:tc>
      </w:tr>
      <w:tr w:rsidR="000807DB">
        <w:trPr>
          <w:trHeight w:val="806"/>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3</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中国银行股份有限公司陕西省分行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中国银行西安二环世纪星支行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公司业务部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胡涛</w:t>
            </w:r>
            <w:r>
              <w:rPr>
                <w:rFonts w:ascii="宋体" w:hAnsi="宋体" w:cs="宋体" w:hint="eastAsia"/>
                <w:sz w:val="22"/>
              </w:rPr>
              <w:t xml:space="preserve"> </w:t>
            </w:r>
            <w:r>
              <w:rPr>
                <w:rFonts w:ascii="宋体" w:hAnsi="宋体" w:cs="宋体" w:hint="eastAsia"/>
                <w:sz w:val="22"/>
              </w:rPr>
              <w:br/>
            </w:r>
            <w:r>
              <w:rPr>
                <w:rFonts w:ascii="宋体" w:hAnsi="宋体" w:cs="宋体" w:hint="eastAsia"/>
                <w:sz w:val="22"/>
              </w:rPr>
              <w:t>叶楚沙</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88360743 18629048822</w:t>
            </w:r>
            <w:r>
              <w:rPr>
                <w:rFonts w:ascii="宋体" w:hAnsi="宋体" w:cs="宋体" w:hint="eastAsia"/>
                <w:sz w:val="22"/>
              </w:rPr>
              <w:br/>
              <w:t>88360749 13772153612</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436"/>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4</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中国建设银行股份有限公司陕西省分行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建设银行西安市南大街支行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公司部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杨向晖</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87281468</w:t>
            </w:r>
            <w:r>
              <w:rPr>
                <w:rFonts w:ascii="宋体" w:hAnsi="宋体" w:cs="宋体" w:hint="eastAsia"/>
                <w:sz w:val="22"/>
              </w:rPr>
              <w:br/>
              <w:t>13379229383</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1026"/>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5</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中国工商银行股份有限公司陕西省分行营业部</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工商银行陕西分行营业部</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小企业金融业务部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牛国群</w:t>
            </w:r>
            <w:r>
              <w:rPr>
                <w:rFonts w:ascii="宋体" w:hAnsi="宋体" w:cs="宋体" w:hint="eastAsia"/>
                <w:sz w:val="22"/>
              </w:rPr>
              <w:br/>
            </w:r>
            <w:r>
              <w:rPr>
                <w:rFonts w:ascii="宋体" w:hAnsi="宋体" w:cs="宋体" w:hint="eastAsia"/>
                <w:sz w:val="22"/>
              </w:rPr>
              <w:t>张航</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87609569 18992851811</w:t>
            </w:r>
            <w:r>
              <w:rPr>
                <w:rFonts w:ascii="宋体" w:hAnsi="宋体" w:cs="宋体" w:hint="eastAsia"/>
                <w:sz w:val="22"/>
              </w:rPr>
              <w:br/>
              <w:t>87609761 13891883334</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779"/>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6</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中国农业银行股份有限公司陕西省分行营业部</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农业银行西安</w:t>
            </w:r>
          </w:p>
          <w:p w:rsidR="000807DB" w:rsidRDefault="007D39E0">
            <w:pPr>
              <w:widowControl/>
              <w:jc w:val="center"/>
              <w:rPr>
                <w:rFonts w:ascii="宋体" w:hAnsi="宋体" w:cs="宋体"/>
                <w:sz w:val="22"/>
              </w:rPr>
            </w:pPr>
            <w:r>
              <w:rPr>
                <w:rFonts w:ascii="宋体" w:hAnsi="宋体" w:cs="宋体" w:hint="eastAsia"/>
                <w:sz w:val="22"/>
              </w:rPr>
              <w:t>西大街支行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公司业务部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贾珊</w:t>
            </w:r>
            <w:r>
              <w:rPr>
                <w:rFonts w:ascii="宋体" w:hAnsi="宋体" w:cs="宋体" w:hint="eastAsia"/>
                <w:sz w:val="22"/>
              </w:rPr>
              <w:br/>
            </w:r>
            <w:r>
              <w:rPr>
                <w:rFonts w:ascii="宋体" w:hAnsi="宋体" w:cs="宋体" w:hint="eastAsia"/>
                <w:sz w:val="22"/>
              </w:rPr>
              <w:t>高雅</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87617245 13891957123</w:t>
            </w:r>
            <w:r>
              <w:rPr>
                <w:rFonts w:ascii="宋体" w:hAnsi="宋体" w:cs="宋体" w:hint="eastAsia"/>
                <w:sz w:val="22"/>
              </w:rPr>
              <w:br/>
              <w:t>87613444 13659192425</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658"/>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7</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交通银行股份有限公司陕西省分行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交通银行西安</w:t>
            </w:r>
          </w:p>
          <w:p w:rsidR="000807DB" w:rsidRDefault="007D39E0">
            <w:pPr>
              <w:widowControl/>
              <w:jc w:val="center"/>
              <w:rPr>
                <w:rFonts w:ascii="宋体" w:hAnsi="宋体" w:cs="宋体"/>
                <w:sz w:val="22"/>
              </w:rPr>
            </w:pPr>
            <w:r>
              <w:rPr>
                <w:rFonts w:ascii="宋体" w:hAnsi="宋体" w:cs="宋体" w:hint="eastAsia"/>
                <w:sz w:val="22"/>
              </w:rPr>
              <w:t>西五路支行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个人贷款中心</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李卫公</w:t>
            </w:r>
            <w:r>
              <w:rPr>
                <w:rFonts w:ascii="宋体" w:hAnsi="宋体" w:cs="宋体" w:hint="eastAsia"/>
                <w:sz w:val="22"/>
              </w:rPr>
              <w:br/>
            </w:r>
            <w:r>
              <w:rPr>
                <w:rFonts w:ascii="宋体" w:hAnsi="宋体" w:cs="宋体" w:hint="eastAsia"/>
                <w:sz w:val="22"/>
              </w:rPr>
              <w:t>雷强</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87297632 13991290525</w:t>
            </w:r>
            <w:r>
              <w:rPr>
                <w:rFonts w:ascii="宋体" w:hAnsi="宋体" w:cs="宋体" w:hint="eastAsia"/>
                <w:sz w:val="22"/>
              </w:rPr>
              <w:br/>
              <w:t xml:space="preserve">87272444 </w:t>
            </w:r>
            <w:r>
              <w:rPr>
                <w:rFonts w:ascii="宋体" w:hAnsi="宋体" w:cs="宋体" w:hint="eastAsia"/>
                <w:sz w:val="22"/>
              </w:rPr>
              <w:lastRenderedPageBreak/>
              <w:t>18629362690</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lastRenderedPageBreak/>
              <w:t>信用融资</w:t>
            </w:r>
          </w:p>
        </w:tc>
      </w:tr>
      <w:tr w:rsidR="000807DB">
        <w:trPr>
          <w:trHeight w:val="801"/>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lastRenderedPageBreak/>
              <w:t>8</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招商银行股份有限公司西安分行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招商银行西安</w:t>
            </w:r>
          </w:p>
          <w:p w:rsidR="000807DB" w:rsidRDefault="007D39E0">
            <w:pPr>
              <w:widowControl/>
              <w:jc w:val="center"/>
              <w:rPr>
                <w:rFonts w:ascii="宋体" w:hAnsi="宋体" w:cs="宋体"/>
                <w:sz w:val="22"/>
              </w:rPr>
            </w:pPr>
            <w:r>
              <w:rPr>
                <w:rFonts w:ascii="宋体" w:hAnsi="宋体" w:cs="宋体" w:hint="eastAsia"/>
                <w:sz w:val="22"/>
              </w:rPr>
              <w:t>未央路支行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公司银行部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杨皓</w:t>
            </w:r>
            <w:r>
              <w:rPr>
                <w:rFonts w:ascii="宋体" w:hAnsi="宋体" w:cs="宋体" w:hint="eastAsia"/>
                <w:sz w:val="22"/>
              </w:rPr>
              <w:br/>
            </w:r>
            <w:r>
              <w:rPr>
                <w:rFonts w:ascii="宋体" w:hAnsi="宋体" w:cs="宋体" w:hint="eastAsia"/>
                <w:sz w:val="22"/>
              </w:rPr>
              <w:t>马秦香</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62811553 15002905553</w:t>
            </w:r>
            <w:r>
              <w:rPr>
                <w:rFonts w:ascii="宋体" w:hAnsi="宋体" w:cs="宋体" w:hint="eastAsia"/>
                <w:sz w:val="22"/>
              </w:rPr>
              <w:br/>
              <w:t>62811553 13609183259</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529"/>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9</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中国民生银行股份有限公司西安分行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民生银行</w:t>
            </w:r>
          </w:p>
          <w:p w:rsidR="000807DB" w:rsidRDefault="007D39E0">
            <w:pPr>
              <w:widowControl/>
              <w:jc w:val="center"/>
              <w:rPr>
                <w:rFonts w:ascii="宋体" w:hAnsi="宋体" w:cs="宋体"/>
                <w:sz w:val="22"/>
              </w:rPr>
            </w:pPr>
            <w:r>
              <w:rPr>
                <w:rFonts w:ascii="宋体" w:hAnsi="宋体" w:cs="宋体" w:hint="eastAsia"/>
                <w:sz w:val="22"/>
              </w:rPr>
              <w:t>西安分行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城建金融部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李楠</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88266088-8450</w:t>
            </w:r>
            <w:r>
              <w:rPr>
                <w:rFonts w:ascii="宋体" w:hAnsi="宋体" w:cs="宋体" w:hint="eastAsia"/>
                <w:sz w:val="22"/>
              </w:rPr>
              <w:br/>
              <w:t>13572058213</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469"/>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10</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中国光大银行股份有限公司西安分行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光大银行经济技术开发区支行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对公客户经理部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高艺瑄</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15619006186</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409"/>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11</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昆仑银行股份有限公司西安分行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昆仑银行</w:t>
            </w:r>
          </w:p>
          <w:p w:rsidR="000807DB" w:rsidRDefault="007D39E0">
            <w:pPr>
              <w:widowControl/>
              <w:jc w:val="center"/>
              <w:rPr>
                <w:rFonts w:ascii="宋体" w:hAnsi="宋体" w:cs="宋体"/>
                <w:sz w:val="22"/>
              </w:rPr>
            </w:pPr>
            <w:r>
              <w:rPr>
                <w:rFonts w:ascii="宋体" w:hAnsi="宋体" w:cs="宋体" w:hint="eastAsia"/>
                <w:sz w:val="22"/>
              </w:rPr>
              <w:t>西安分行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机构投行部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韩天清</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86978975</w:t>
            </w:r>
            <w:r>
              <w:rPr>
                <w:rFonts w:ascii="宋体" w:hAnsi="宋体" w:cs="宋体" w:hint="eastAsia"/>
                <w:sz w:val="22"/>
              </w:rPr>
              <w:br/>
            </w:r>
            <w:r>
              <w:rPr>
                <w:rFonts w:ascii="宋体" w:hAnsi="宋体" w:cs="宋体" w:hint="eastAsia"/>
                <w:sz w:val="22"/>
              </w:rPr>
              <w:t>15609108028</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486"/>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12</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平安银行股份有限公司西安分行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平安银行</w:t>
            </w:r>
          </w:p>
          <w:p w:rsidR="000807DB" w:rsidRDefault="007D39E0">
            <w:pPr>
              <w:widowControl/>
              <w:jc w:val="center"/>
              <w:rPr>
                <w:rFonts w:ascii="宋体" w:hAnsi="宋体" w:cs="宋体"/>
                <w:sz w:val="22"/>
              </w:rPr>
            </w:pPr>
            <w:r>
              <w:rPr>
                <w:rFonts w:ascii="宋体" w:hAnsi="宋体" w:cs="宋体" w:hint="eastAsia"/>
                <w:sz w:val="22"/>
              </w:rPr>
              <w:t>西安分行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业务发展七部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祝捷</w:t>
            </w:r>
            <w:r>
              <w:rPr>
                <w:rFonts w:ascii="宋体" w:hAnsi="宋体" w:cs="宋体" w:hint="eastAsia"/>
                <w:sz w:val="22"/>
              </w:rPr>
              <w:br/>
            </w:r>
            <w:r>
              <w:rPr>
                <w:rFonts w:ascii="宋体" w:hAnsi="宋体" w:cs="宋体" w:hint="eastAsia"/>
                <w:sz w:val="22"/>
              </w:rPr>
              <w:t>王尧</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18629505188</w:t>
            </w:r>
            <w:r>
              <w:rPr>
                <w:rFonts w:ascii="宋体" w:hAnsi="宋体" w:cs="宋体" w:hint="eastAsia"/>
                <w:sz w:val="22"/>
              </w:rPr>
              <w:br/>
              <w:t>18591767577</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412"/>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13</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北京银行股份有限公司西安分行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北京银行</w:t>
            </w:r>
          </w:p>
          <w:p w:rsidR="000807DB" w:rsidRDefault="007D39E0">
            <w:pPr>
              <w:widowControl/>
              <w:jc w:val="center"/>
              <w:rPr>
                <w:rFonts w:ascii="宋体" w:hAnsi="宋体" w:cs="宋体"/>
                <w:sz w:val="22"/>
              </w:rPr>
            </w:pPr>
            <w:r>
              <w:rPr>
                <w:rFonts w:ascii="宋体" w:hAnsi="宋体" w:cs="宋体" w:hint="eastAsia"/>
                <w:sz w:val="22"/>
              </w:rPr>
              <w:t>西安分行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营业部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范诗阳</w:t>
            </w:r>
            <w:r>
              <w:rPr>
                <w:rFonts w:ascii="宋体" w:hAnsi="宋体" w:cs="宋体" w:hint="eastAsia"/>
                <w:sz w:val="22"/>
              </w:rPr>
              <w:br/>
            </w:r>
            <w:r>
              <w:rPr>
                <w:rFonts w:ascii="宋体" w:hAnsi="宋体" w:cs="宋体" w:hint="eastAsia"/>
                <w:sz w:val="22"/>
              </w:rPr>
              <w:t>曹英</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13991945764</w:t>
            </w:r>
            <w:r>
              <w:rPr>
                <w:rFonts w:ascii="宋体" w:hAnsi="宋体" w:cs="宋体" w:hint="eastAsia"/>
                <w:sz w:val="22"/>
              </w:rPr>
              <w:br/>
              <w:t>18691892195</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r w:rsidR="000807DB">
        <w:trPr>
          <w:trHeight w:val="540"/>
          <w:jc w:val="center"/>
        </w:trPr>
        <w:tc>
          <w:tcPr>
            <w:tcW w:w="460" w:type="dxa"/>
            <w:vAlign w:val="center"/>
          </w:tcPr>
          <w:p w:rsidR="000807DB" w:rsidRDefault="007D39E0">
            <w:pPr>
              <w:widowControl/>
              <w:jc w:val="center"/>
              <w:rPr>
                <w:rFonts w:ascii="宋体" w:hAnsi="宋体" w:cs="宋体"/>
                <w:sz w:val="22"/>
              </w:rPr>
            </w:pPr>
            <w:r>
              <w:rPr>
                <w:rFonts w:ascii="宋体" w:hAnsi="宋体" w:cs="宋体" w:hint="eastAsia"/>
                <w:sz w:val="22"/>
              </w:rPr>
              <w:t>14</w:t>
            </w:r>
          </w:p>
        </w:tc>
        <w:tc>
          <w:tcPr>
            <w:tcW w:w="2331" w:type="dxa"/>
            <w:vAlign w:val="center"/>
          </w:tcPr>
          <w:p w:rsidR="000807DB" w:rsidRDefault="007D39E0">
            <w:pPr>
              <w:widowControl/>
              <w:jc w:val="center"/>
              <w:rPr>
                <w:rFonts w:ascii="宋体" w:hAnsi="宋体" w:cs="宋体"/>
                <w:sz w:val="22"/>
              </w:rPr>
            </w:pPr>
            <w:r>
              <w:rPr>
                <w:rFonts w:ascii="宋体" w:hAnsi="宋体" w:cs="宋体" w:hint="eastAsia"/>
                <w:sz w:val="22"/>
              </w:rPr>
              <w:t>兴业银行股份有限公司西安分行</w:t>
            </w:r>
          </w:p>
        </w:tc>
        <w:tc>
          <w:tcPr>
            <w:tcW w:w="1776" w:type="dxa"/>
            <w:vAlign w:val="center"/>
          </w:tcPr>
          <w:p w:rsidR="000807DB" w:rsidRDefault="007D39E0">
            <w:pPr>
              <w:widowControl/>
              <w:jc w:val="center"/>
              <w:rPr>
                <w:rFonts w:ascii="宋体" w:hAnsi="宋体" w:cs="宋体"/>
                <w:sz w:val="22"/>
              </w:rPr>
            </w:pPr>
            <w:r>
              <w:rPr>
                <w:rFonts w:ascii="宋体" w:hAnsi="宋体" w:cs="宋体" w:hint="eastAsia"/>
                <w:sz w:val="22"/>
              </w:rPr>
              <w:t>兴业银行</w:t>
            </w:r>
          </w:p>
          <w:p w:rsidR="000807DB" w:rsidRDefault="007D39E0">
            <w:pPr>
              <w:widowControl/>
              <w:jc w:val="center"/>
              <w:rPr>
                <w:rFonts w:ascii="宋体" w:hAnsi="宋体" w:cs="宋体"/>
                <w:sz w:val="22"/>
              </w:rPr>
            </w:pPr>
            <w:r>
              <w:rPr>
                <w:rFonts w:ascii="宋体" w:hAnsi="宋体" w:cs="宋体" w:hint="eastAsia"/>
                <w:sz w:val="22"/>
              </w:rPr>
              <w:t>西安分行</w:t>
            </w:r>
          </w:p>
        </w:tc>
        <w:tc>
          <w:tcPr>
            <w:tcW w:w="1626" w:type="dxa"/>
            <w:vAlign w:val="center"/>
          </w:tcPr>
          <w:p w:rsidR="000807DB" w:rsidRDefault="007D39E0">
            <w:pPr>
              <w:widowControl/>
              <w:jc w:val="center"/>
              <w:rPr>
                <w:rFonts w:ascii="宋体" w:hAnsi="宋体" w:cs="宋体"/>
                <w:sz w:val="22"/>
              </w:rPr>
            </w:pPr>
            <w:r>
              <w:rPr>
                <w:rFonts w:ascii="宋体" w:hAnsi="宋体" w:cs="宋体" w:hint="eastAsia"/>
                <w:sz w:val="22"/>
              </w:rPr>
              <w:t>新城业务总部</w:t>
            </w:r>
          </w:p>
        </w:tc>
        <w:tc>
          <w:tcPr>
            <w:tcW w:w="1058" w:type="dxa"/>
            <w:vAlign w:val="center"/>
          </w:tcPr>
          <w:p w:rsidR="000807DB" w:rsidRDefault="007D39E0">
            <w:pPr>
              <w:widowControl/>
              <w:jc w:val="center"/>
              <w:rPr>
                <w:rFonts w:ascii="宋体" w:hAnsi="宋体" w:cs="宋体"/>
                <w:sz w:val="22"/>
              </w:rPr>
            </w:pPr>
            <w:r>
              <w:rPr>
                <w:rFonts w:ascii="宋体" w:hAnsi="宋体" w:cs="宋体" w:hint="eastAsia"/>
                <w:sz w:val="22"/>
              </w:rPr>
              <w:t>徐常磊</w:t>
            </w:r>
            <w:r>
              <w:rPr>
                <w:rFonts w:ascii="宋体" w:hAnsi="宋体" w:cs="宋体" w:hint="eastAsia"/>
                <w:sz w:val="22"/>
              </w:rPr>
              <w:br/>
            </w:r>
            <w:r>
              <w:rPr>
                <w:rFonts w:ascii="宋体" w:hAnsi="宋体" w:cs="宋体" w:hint="eastAsia"/>
                <w:sz w:val="22"/>
              </w:rPr>
              <w:t>鲁旸</w:t>
            </w:r>
          </w:p>
        </w:tc>
        <w:tc>
          <w:tcPr>
            <w:tcW w:w="1743" w:type="dxa"/>
            <w:vAlign w:val="center"/>
          </w:tcPr>
          <w:p w:rsidR="000807DB" w:rsidRDefault="007D39E0">
            <w:pPr>
              <w:widowControl/>
              <w:jc w:val="center"/>
              <w:rPr>
                <w:rFonts w:ascii="宋体" w:hAnsi="宋体" w:cs="宋体"/>
                <w:sz w:val="22"/>
              </w:rPr>
            </w:pPr>
            <w:r>
              <w:rPr>
                <w:rFonts w:ascii="宋体" w:hAnsi="宋体" w:cs="宋体" w:hint="eastAsia"/>
                <w:sz w:val="22"/>
              </w:rPr>
              <w:t>15991623666</w:t>
            </w:r>
            <w:r>
              <w:rPr>
                <w:rFonts w:ascii="宋体" w:hAnsi="宋体" w:cs="宋体" w:hint="eastAsia"/>
                <w:sz w:val="22"/>
              </w:rPr>
              <w:br/>
              <w:t>15389081886</w:t>
            </w:r>
          </w:p>
        </w:tc>
        <w:tc>
          <w:tcPr>
            <w:tcW w:w="781" w:type="dxa"/>
            <w:vAlign w:val="center"/>
          </w:tcPr>
          <w:p w:rsidR="000807DB" w:rsidRDefault="007D39E0">
            <w:pPr>
              <w:widowControl/>
              <w:jc w:val="center"/>
              <w:rPr>
                <w:rFonts w:ascii="宋体" w:hAnsi="宋体" w:cs="宋体"/>
                <w:sz w:val="22"/>
              </w:rPr>
            </w:pPr>
            <w:r>
              <w:rPr>
                <w:rFonts w:ascii="宋体" w:hAnsi="宋体" w:cs="宋体" w:hint="eastAsia"/>
                <w:sz w:val="22"/>
              </w:rPr>
              <w:t>信用融资</w:t>
            </w:r>
          </w:p>
        </w:tc>
      </w:tr>
    </w:tbl>
    <w:p w:rsidR="000807DB" w:rsidRDefault="000807DB">
      <w:pPr>
        <w:pStyle w:val="a0"/>
      </w:pPr>
    </w:p>
    <w:p w:rsidR="000807DB" w:rsidRDefault="007D39E0">
      <w:pPr>
        <w:snapToGrid w:val="0"/>
        <w:spacing w:line="360" w:lineRule="auto"/>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4</w:t>
      </w:r>
      <w:r>
        <w:rPr>
          <w:rFonts w:ascii="宋体" w:hAnsi="宋体" w:cs="宋体" w:hint="eastAsia"/>
          <w:b/>
          <w:sz w:val="24"/>
          <w:szCs w:val="24"/>
        </w:rPr>
        <w:t>.</w:t>
      </w:r>
      <w:r>
        <w:rPr>
          <w:rFonts w:ascii="宋体" w:hAnsi="宋体" w:cs="宋体" w:hint="eastAsia"/>
          <w:b/>
          <w:sz w:val="24"/>
          <w:szCs w:val="24"/>
        </w:rPr>
        <w:t>供应商入库</w:t>
      </w:r>
    </w:p>
    <w:p w:rsidR="000807DB" w:rsidRDefault="007D39E0">
      <w:pPr>
        <w:spacing w:line="360" w:lineRule="auto"/>
        <w:ind w:firstLineChars="200" w:firstLine="482"/>
        <w:rPr>
          <w:rFonts w:ascii="宋体" w:hAnsi="宋体" w:cs="宋体"/>
          <w:b/>
          <w:sz w:val="24"/>
          <w:szCs w:val="24"/>
        </w:rPr>
        <w:sectPr w:rsidR="000807DB">
          <w:pgSz w:w="11906" w:h="16838"/>
          <w:pgMar w:top="1440" w:right="1440" w:bottom="1440" w:left="1440" w:header="851" w:footer="992" w:gutter="0"/>
          <w:cols w:space="425"/>
          <w:docGrid w:type="lines" w:linePitch="312"/>
        </w:sectPr>
      </w:pPr>
      <w:r>
        <w:rPr>
          <w:rFonts w:ascii="宋体" w:hAnsi="宋体" w:cs="宋体" w:hint="eastAsia"/>
          <w:b/>
          <w:sz w:val="24"/>
          <w:szCs w:val="24"/>
        </w:rPr>
        <w:t>供应商投标前应在陕西省政府采购平台注册或者完善单位信息。（公示期需</w:t>
      </w:r>
      <w:r>
        <w:rPr>
          <w:rFonts w:ascii="宋体" w:hAnsi="宋体" w:cs="宋体" w:hint="eastAsia"/>
          <w:b/>
          <w:sz w:val="24"/>
          <w:szCs w:val="24"/>
        </w:rPr>
        <w:t>5</w:t>
      </w:r>
      <w:r>
        <w:rPr>
          <w:rFonts w:ascii="宋体" w:hAnsi="宋体" w:cs="宋体" w:hint="eastAsia"/>
          <w:b/>
          <w:sz w:val="24"/>
          <w:szCs w:val="24"/>
        </w:rPr>
        <w:t>个工作日）</w:t>
      </w:r>
      <w:r>
        <w:rPr>
          <w:rFonts w:ascii="宋体" w:hAnsi="宋体" w:cs="宋体" w:hint="eastAsia"/>
          <w:b/>
          <w:sz w:val="24"/>
          <w:szCs w:val="24"/>
        </w:rPr>
        <w:t xml:space="preserve"> </w:t>
      </w:r>
      <w:r>
        <w:rPr>
          <w:rFonts w:ascii="宋体" w:hAnsi="宋体" w:cs="宋体" w:hint="eastAsia"/>
          <w:b/>
          <w:sz w:val="24"/>
          <w:szCs w:val="24"/>
        </w:rPr>
        <w:t>如成交后还未入库，将导致采购结果无法录入，后果自负。</w:t>
      </w:r>
    </w:p>
    <w:p w:rsidR="000807DB" w:rsidRDefault="007D39E0">
      <w:pPr>
        <w:pStyle w:val="a0"/>
        <w:jc w:val="center"/>
        <w:outlineLvl w:val="0"/>
        <w:rPr>
          <w:rFonts w:ascii="宋体" w:hAnsi="宋体" w:cs="宋体"/>
          <w:b/>
          <w:bCs/>
          <w:sz w:val="36"/>
          <w:szCs w:val="36"/>
        </w:rPr>
      </w:pPr>
      <w:bookmarkStart w:id="7" w:name="_Toc2285"/>
      <w:r>
        <w:rPr>
          <w:rFonts w:ascii="宋体" w:hAnsi="宋体" w:cs="宋体" w:hint="eastAsia"/>
          <w:b/>
          <w:bCs/>
          <w:sz w:val="36"/>
          <w:szCs w:val="36"/>
        </w:rPr>
        <w:lastRenderedPageBreak/>
        <w:t>第三章</w:t>
      </w:r>
      <w:r>
        <w:rPr>
          <w:rFonts w:ascii="宋体" w:hAnsi="宋体" w:cs="宋体" w:hint="eastAsia"/>
          <w:b/>
          <w:bCs/>
          <w:sz w:val="36"/>
          <w:szCs w:val="36"/>
        </w:rPr>
        <w:t xml:space="preserve"> </w:t>
      </w:r>
      <w:r>
        <w:rPr>
          <w:rFonts w:ascii="宋体" w:hAnsi="宋体" w:cs="宋体" w:hint="eastAsia"/>
          <w:b/>
          <w:bCs/>
          <w:sz w:val="36"/>
          <w:szCs w:val="36"/>
        </w:rPr>
        <w:t>合同条款及格式</w:t>
      </w:r>
      <w:bookmarkEnd w:id="7"/>
    </w:p>
    <w:p w:rsidR="000807DB" w:rsidRDefault="007D39E0">
      <w:pPr>
        <w:keepNext/>
        <w:keepLines/>
        <w:snapToGrid w:val="0"/>
        <w:spacing w:before="260" w:after="260" w:line="416" w:lineRule="auto"/>
        <w:jc w:val="center"/>
        <w:rPr>
          <w:rFonts w:ascii="宋体" w:hAnsi="宋体"/>
          <w:b/>
          <w:sz w:val="32"/>
        </w:rPr>
      </w:pPr>
      <w:r>
        <w:rPr>
          <w:rFonts w:ascii="宋体" w:hAnsi="宋体" w:hint="eastAsia"/>
          <w:b/>
          <w:sz w:val="32"/>
        </w:rPr>
        <w:t>合同前附表</w:t>
      </w:r>
    </w:p>
    <w:p w:rsidR="000807DB" w:rsidRDefault="007D39E0">
      <w:pPr>
        <w:snapToGrid w:val="0"/>
        <w:jc w:val="center"/>
        <w:rPr>
          <w:rFonts w:ascii="宋体" w:hAnsi="宋体"/>
          <w:sz w:val="24"/>
        </w:rPr>
      </w:pPr>
      <w:r>
        <w:rPr>
          <w:rFonts w:hint="eastAsia"/>
          <w:sz w:val="24"/>
        </w:rPr>
        <w:t>本</w:t>
      </w:r>
      <w:r>
        <w:rPr>
          <w:rFonts w:ascii="宋体" w:hAnsi="宋体" w:hint="eastAsia"/>
          <w:sz w:val="24"/>
        </w:rPr>
        <w:t>表是对合同条款的具体补充和修改，如有矛盾，应以本资料表为准。</w:t>
      </w:r>
    </w:p>
    <w:tbl>
      <w:tblPr>
        <w:tblW w:w="0" w:type="auto"/>
        <w:tblInd w:w="28" w:type="dxa"/>
        <w:tblLayout w:type="fixed"/>
        <w:tblLook w:val="04A0"/>
      </w:tblPr>
      <w:tblGrid>
        <w:gridCol w:w="1021"/>
        <w:gridCol w:w="8281"/>
      </w:tblGrid>
      <w:tr w:rsidR="000807DB">
        <w:trPr>
          <w:trHeight w:val="633"/>
        </w:trPr>
        <w:tc>
          <w:tcPr>
            <w:tcW w:w="1021"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hint="eastAsia"/>
                <w:sz w:val="24"/>
              </w:rPr>
              <w:t>条款号</w:t>
            </w:r>
          </w:p>
        </w:tc>
        <w:tc>
          <w:tcPr>
            <w:tcW w:w="8281"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hint="eastAsia"/>
                <w:sz w:val="24"/>
              </w:rPr>
              <w:t>内容</w:t>
            </w:r>
          </w:p>
        </w:tc>
      </w:tr>
      <w:tr w:rsidR="000807DB">
        <w:trPr>
          <w:trHeight w:hRule="exact" w:val="1931"/>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sz w:val="24"/>
              </w:rPr>
              <w:t>1</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sz w:val="24"/>
              </w:rPr>
            </w:pPr>
            <w:r>
              <w:rPr>
                <w:rFonts w:ascii="宋体" w:hAnsi="宋体" w:hint="eastAsia"/>
                <w:sz w:val="24"/>
              </w:rPr>
              <w:t>采购人名称：</w:t>
            </w:r>
            <w:r>
              <w:rPr>
                <w:rFonts w:ascii="宋体" w:hAnsi="宋体" w:hint="eastAsia"/>
                <w:sz w:val="24"/>
              </w:rPr>
              <w:t>西安市碑林区朱雀大街小学</w:t>
            </w:r>
          </w:p>
          <w:p w:rsidR="000807DB" w:rsidRDefault="007D39E0">
            <w:pPr>
              <w:snapToGrid w:val="0"/>
              <w:spacing w:line="360" w:lineRule="auto"/>
              <w:jc w:val="left"/>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cs="宋体" w:hint="eastAsia"/>
                <w:sz w:val="24"/>
                <w:szCs w:val="24"/>
              </w:rPr>
              <w:t>碑林区朱雀大街</w:t>
            </w:r>
            <w:r>
              <w:rPr>
                <w:rFonts w:ascii="宋体" w:hAnsi="宋体" w:cs="宋体" w:hint="eastAsia"/>
                <w:sz w:val="24"/>
                <w:szCs w:val="24"/>
              </w:rPr>
              <w:t>58</w:t>
            </w:r>
            <w:r>
              <w:rPr>
                <w:rFonts w:ascii="宋体" w:hAnsi="宋体" w:cs="宋体" w:hint="eastAsia"/>
                <w:sz w:val="24"/>
                <w:szCs w:val="24"/>
              </w:rPr>
              <w:t>号</w:t>
            </w:r>
            <w:r>
              <w:rPr>
                <w:rFonts w:ascii="宋体" w:hAnsi="宋体" w:hint="eastAsia"/>
                <w:sz w:val="24"/>
              </w:rPr>
              <w:t xml:space="preserve">  </w:t>
            </w:r>
          </w:p>
          <w:p w:rsidR="000807DB" w:rsidRDefault="007D39E0">
            <w:pPr>
              <w:snapToGrid w:val="0"/>
              <w:spacing w:line="360" w:lineRule="auto"/>
              <w:jc w:val="left"/>
              <w:rPr>
                <w:rFonts w:ascii="宋体" w:hAnsi="宋体"/>
                <w:sz w:val="24"/>
              </w:rPr>
            </w:pPr>
            <w:r>
              <w:rPr>
                <w:rFonts w:ascii="宋体" w:hAnsi="宋体" w:hint="eastAsia"/>
                <w:sz w:val="24"/>
              </w:rPr>
              <w:t>项目名称：</w:t>
            </w:r>
            <w:r>
              <w:rPr>
                <w:rFonts w:ascii="宋体" w:hAnsi="宋体" w:hint="eastAsia"/>
                <w:sz w:val="24"/>
              </w:rPr>
              <w:t>西安市碑林区朱雀大街小学安全实践教室设备采购项目</w:t>
            </w:r>
          </w:p>
          <w:p w:rsidR="000807DB" w:rsidRDefault="007D39E0">
            <w:pPr>
              <w:snapToGrid w:val="0"/>
              <w:spacing w:line="360" w:lineRule="auto"/>
              <w:jc w:val="left"/>
              <w:rPr>
                <w:rFonts w:ascii="宋体" w:hAnsi="宋体"/>
                <w:sz w:val="24"/>
              </w:rPr>
            </w:pPr>
            <w:r>
              <w:rPr>
                <w:rFonts w:ascii="宋体" w:hAnsi="宋体" w:hint="eastAsia"/>
                <w:sz w:val="24"/>
              </w:rPr>
              <w:t>资金来源：财政拨款，资金已落实</w:t>
            </w:r>
          </w:p>
        </w:tc>
      </w:tr>
      <w:tr w:rsidR="000807DB">
        <w:trPr>
          <w:trHeight w:hRule="exact" w:val="500"/>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hint="eastAsia"/>
                <w:sz w:val="24"/>
              </w:rPr>
              <w:t>2</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sz w:val="24"/>
              </w:rPr>
            </w:pPr>
            <w:r>
              <w:rPr>
                <w:rFonts w:ascii="宋体" w:hAnsi="宋体" w:hint="eastAsia"/>
                <w:sz w:val="24"/>
              </w:rPr>
              <w:t>项目实施地点：</w:t>
            </w:r>
            <w:r>
              <w:rPr>
                <w:rFonts w:ascii="宋体" w:hAnsi="宋体" w:hint="eastAsia"/>
                <w:sz w:val="24"/>
              </w:rPr>
              <w:t>西安市碑林区朱雀大街小学</w:t>
            </w:r>
          </w:p>
        </w:tc>
      </w:tr>
      <w:tr w:rsidR="000807DB">
        <w:trPr>
          <w:trHeight w:hRule="exact" w:val="927"/>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hint="eastAsia"/>
                <w:sz w:val="24"/>
              </w:rPr>
              <w:t>3</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sz w:val="24"/>
              </w:rPr>
            </w:pPr>
            <w:r>
              <w:rPr>
                <w:rFonts w:ascii="宋体" w:hAnsi="宋体" w:hint="eastAsia"/>
                <w:sz w:val="24"/>
              </w:rPr>
              <w:t>交货期</w:t>
            </w:r>
            <w:r>
              <w:rPr>
                <w:rFonts w:ascii="宋体" w:hAnsi="宋体" w:hint="eastAsia"/>
                <w:sz w:val="24"/>
              </w:rPr>
              <w:t>：</w:t>
            </w:r>
            <w:r>
              <w:rPr>
                <w:rFonts w:ascii="宋体" w:hAnsi="宋体" w:cs="宋体" w:hint="eastAsia"/>
                <w:sz w:val="24"/>
                <w:szCs w:val="28"/>
              </w:rPr>
              <w:t>自合同签订之日起</w:t>
            </w:r>
            <w:r>
              <w:rPr>
                <w:rFonts w:ascii="宋体" w:hAnsi="宋体" w:cs="宋体" w:hint="eastAsia"/>
                <w:sz w:val="24"/>
                <w:szCs w:val="28"/>
              </w:rPr>
              <w:t>15</w:t>
            </w:r>
            <w:r>
              <w:rPr>
                <w:rFonts w:ascii="宋体" w:hAnsi="宋体" w:cs="宋体" w:hint="eastAsia"/>
                <w:sz w:val="24"/>
                <w:szCs w:val="28"/>
              </w:rPr>
              <w:t>个日历日完成全部项目内容，并交付采购人验收合格</w:t>
            </w:r>
            <w:r>
              <w:rPr>
                <w:rFonts w:ascii="宋体" w:hAnsi="宋体" w:cs="宋体" w:hint="eastAsia"/>
                <w:sz w:val="24"/>
                <w:szCs w:val="24"/>
              </w:rPr>
              <w:t>。</w:t>
            </w:r>
          </w:p>
        </w:tc>
      </w:tr>
      <w:tr w:rsidR="000807DB">
        <w:trPr>
          <w:trHeight w:val="516"/>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sz w:val="24"/>
              </w:rPr>
            </w:pPr>
            <w:r>
              <w:rPr>
                <w:rFonts w:ascii="宋体" w:hAnsi="宋体" w:hint="eastAsia"/>
                <w:sz w:val="24"/>
              </w:rPr>
              <w:t>4</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jc w:val="left"/>
              <w:rPr>
                <w:rFonts w:ascii="宋体" w:hAnsi="宋体"/>
              </w:rPr>
            </w:pPr>
            <w:r>
              <w:rPr>
                <w:rFonts w:ascii="宋体" w:hAnsi="宋体" w:hint="eastAsia"/>
                <w:sz w:val="24"/>
              </w:rPr>
              <w:t>质保期</w:t>
            </w:r>
            <w:r>
              <w:rPr>
                <w:rFonts w:ascii="宋体" w:hAnsi="宋体" w:hint="eastAsia"/>
                <w:sz w:val="24"/>
              </w:rPr>
              <w:t>:</w:t>
            </w:r>
            <w:r>
              <w:rPr>
                <w:rFonts w:ascii="宋体" w:hAnsi="宋体" w:hint="eastAsia"/>
                <w:sz w:val="24"/>
              </w:rPr>
              <w:t>产品验收合格后</w:t>
            </w:r>
            <w:r>
              <w:rPr>
                <w:rFonts w:ascii="宋体" w:hAnsi="宋体" w:hint="eastAsia"/>
                <w:sz w:val="24"/>
              </w:rPr>
              <w:t>至少</w:t>
            </w:r>
            <w:r>
              <w:rPr>
                <w:rFonts w:ascii="宋体" w:hAnsi="宋体" w:hint="eastAsia"/>
                <w:sz w:val="24"/>
              </w:rPr>
              <w:t>1</w:t>
            </w:r>
            <w:r>
              <w:rPr>
                <w:rFonts w:ascii="宋体" w:hAnsi="宋体" w:hint="eastAsia"/>
                <w:sz w:val="24"/>
              </w:rPr>
              <w:t>年</w:t>
            </w:r>
          </w:p>
        </w:tc>
      </w:tr>
      <w:tr w:rsidR="000807DB">
        <w:trPr>
          <w:trHeight w:val="547"/>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cs="宋体"/>
                <w:sz w:val="24"/>
                <w:szCs w:val="24"/>
              </w:rPr>
            </w:pPr>
            <w:r>
              <w:rPr>
                <w:rFonts w:ascii="宋体" w:hAnsi="宋体" w:cs="宋体" w:hint="eastAsia"/>
                <w:sz w:val="24"/>
                <w:szCs w:val="24"/>
              </w:rPr>
              <w:t>5</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合同总价即成交价，</w:t>
            </w:r>
            <w:r>
              <w:rPr>
                <w:rFonts w:ascii="宋体" w:hAnsi="宋体" w:cs="宋体" w:hint="eastAsia"/>
                <w:sz w:val="24"/>
                <w:szCs w:val="24"/>
              </w:rPr>
              <w:t>谈判</w:t>
            </w:r>
            <w:r>
              <w:rPr>
                <w:rFonts w:ascii="宋体" w:hAnsi="宋体" w:cs="宋体" w:hint="eastAsia"/>
                <w:sz w:val="24"/>
                <w:szCs w:val="24"/>
              </w:rPr>
              <w:t>供应商应在</w:t>
            </w:r>
            <w:r>
              <w:rPr>
                <w:rFonts w:ascii="宋体" w:hAnsi="宋体" w:cs="宋体" w:hint="eastAsia"/>
                <w:sz w:val="24"/>
                <w:szCs w:val="24"/>
              </w:rPr>
              <w:t>谈判</w:t>
            </w:r>
            <w:r>
              <w:rPr>
                <w:rFonts w:ascii="宋体" w:hAnsi="宋体" w:cs="宋体" w:hint="eastAsia"/>
                <w:sz w:val="24"/>
                <w:szCs w:val="24"/>
              </w:rPr>
              <w:t>报价表中标明完成本次</w:t>
            </w:r>
            <w:r>
              <w:rPr>
                <w:rFonts w:ascii="宋体" w:hAnsi="宋体" w:cs="宋体" w:hint="eastAsia"/>
                <w:sz w:val="24"/>
                <w:szCs w:val="24"/>
              </w:rPr>
              <w:t>谈判</w:t>
            </w:r>
            <w:r>
              <w:rPr>
                <w:rFonts w:ascii="宋体" w:hAnsi="宋体" w:cs="宋体" w:hint="eastAsia"/>
                <w:sz w:val="24"/>
                <w:szCs w:val="24"/>
              </w:rPr>
              <w:t>所要求的货物、服务并验收至合格的所有费用，包括产品费、安装调试费、运杂费（含保险）、质保期维护费、技术培训费及税金等其他一切相关费用。</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合同总价一次包死，不受市场价变化或实际工作量变化的影响。</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付款方式和程序：</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）由采购人负责结算，在付款前，供应商必须开具全额发票给采购人（附详细清单）。</w:t>
            </w:r>
            <w:r>
              <w:rPr>
                <w:rFonts w:ascii="宋体" w:hAnsi="宋体" w:cs="宋体" w:hint="eastAsia"/>
                <w:sz w:val="24"/>
                <w:szCs w:val="24"/>
              </w:rPr>
              <w:t xml:space="preserve"> </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）付款方式：</w:t>
            </w:r>
            <w:r>
              <w:rPr>
                <w:rFonts w:ascii="宋体" w:hAnsi="宋体" w:cs="宋体" w:hint="eastAsia"/>
                <w:sz w:val="24"/>
                <w:szCs w:val="24"/>
              </w:rPr>
              <w:t xml:space="preserve"> </w:t>
            </w:r>
          </w:p>
          <w:p w:rsidR="000807DB" w:rsidRDefault="007D39E0">
            <w:pPr>
              <w:spacing w:line="360" w:lineRule="auto"/>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合同签订后</w:t>
            </w:r>
            <w:r>
              <w:rPr>
                <w:rFonts w:ascii="宋体" w:hAnsi="宋体" w:cs="宋体" w:hint="eastAsia"/>
                <w:sz w:val="24"/>
                <w:szCs w:val="24"/>
              </w:rPr>
              <w:t>10</w:t>
            </w:r>
            <w:r>
              <w:rPr>
                <w:rFonts w:ascii="宋体" w:hAnsi="宋体" w:cs="宋体" w:hint="eastAsia"/>
                <w:sz w:val="24"/>
                <w:szCs w:val="24"/>
              </w:rPr>
              <w:t>个工作日内支付合同总价款的</w:t>
            </w:r>
            <w:r>
              <w:rPr>
                <w:rFonts w:ascii="宋体" w:hAnsi="宋体" w:cs="宋体" w:hint="eastAsia"/>
                <w:sz w:val="24"/>
                <w:szCs w:val="24"/>
              </w:rPr>
              <w:t>30%</w:t>
            </w:r>
            <w:r>
              <w:rPr>
                <w:rFonts w:ascii="宋体" w:hAnsi="宋体" w:cs="宋体" w:hint="eastAsia"/>
                <w:sz w:val="24"/>
                <w:szCs w:val="24"/>
              </w:rPr>
              <w:t>作为预付款。</w:t>
            </w:r>
          </w:p>
          <w:p w:rsidR="000807DB" w:rsidRDefault="007D39E0">
            <w:pPr>
              <w:spacing w:line="360" w:lineRule="auto"/>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所有设备安装调试</w:t>
            </w:r>
            <w:r>
              <w:rPr>
                <w:rFonts w:ascii="宋体" w:hAnsi="宋体" w:cs="宋体" w:hint="eastAsia"/>
                <w:sz w:val="24"/>
                <w:szCs w:val="24"/>
              </w:rPr>
              <w:t>并验收合格后，</w:t>
            </w:r>
            <w:r>
              <w:rPr>
                <w:rFonts w:ascii="宋体" w:hAnsi="宋体" w:cs="宋体" w:hint="eastAsia"/>
                <w:sz w:val="24"/>
                <w:szCs w:val="24"/>
              </w:rPr>
              <w:t>10</w:t>
            </w:r>
            <w:r>
              <w:rPr>
                <w:rFonts w:ascii="宋体" w:hAnsi="宋体" w:cs="宋体" w:hint="eastAsia"/>
                <w:sz w:val="24"/>
                <w:szCs w:val="24"/>
              </w:rPr>
              <w:t>个工作日内支付合同总价款的</w:t>
            </w:r>
            <w:r>
              <w:rPr>
                <w:rFonts w:ascii="宋体" w:hAnsi="宋体" w:cs="宋体" w:hint="eastAsia"/>
                <w:sz w:val="24"/>
                <w:szCs w:val="24"/>
              </w:rPr>
              <w:t>65</w:t>
            </w:r>
            <w:r>
              <w:rPr>
                <w:rFonts w:ascii="宋体" w:hAnsi="宋体" w:cs="宋体" w:hint="eastAsia"/>
                <w:sz w:val="24"/>
                <w:szCs w:val="24"/>
              </w:rPr>
              <w:t>％。</w:t>
            </w:r>
          </w:p>
          <w:p w:rsidR="000807DB" w:rsidRDefault="007D39E0">
            <w:pPr>
              <w:snapToGrid w:val="0"/>
              <w:spacing w:line="360" w:lineRule="auto"/>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留合同总价的</w:t>
            </w:r>
            <w:r>
              <w:rPr>
                <w:rFonts w:ascii="宋体" w:hAnsi="宋体" w:cs="宋体" w:hint="eastAsia"/>
                <w:sz w:val="24"/>
                <w:szCs w:val="24"/>
              </w:rPr>
              <w:t>5%</w:t>
            </w:r>
            <w:r>
              <w:rPr>
                <w:rFonts w:ascii="宋体" w:hAnsi="宋体" w:cs="宋体" w:hint="eastAsia"/>
                <w:sz w:val="24"/>
                <w:szCs w:val="24"/>
              </w:rPr>
              <w:t>作为质量保证金。从验收合格之日起满</w:t>
            </w:r>
            <w:r>
              <w:rPr>
                <w:rFonts w:ascii="宋体" w:hAnsi="宋体" w:cs="宋体" w:hint="eastAsia"/>
                <w:sz w:val="24"/>
                <w:szCs w:val="24"/>
              </w:rPr>
              <w:t>1</w:t>
            </w:r>
            <w:r>
              <w:rPr>
                <w:rFonts w:ascii="宋体" w:hAnsi="宋体" w:cs="宋体" w:hint="eastAsia"/>
                <w:sz w:val="24"/>
                <w:szCs w:val="24"/>
              </w:rPr>
              <w:t>年后，如无质量等问题，</w:t>
            </w:r>
            <w:r>
              <w:rPr>
                <w:rFonts w:ascii="宋体" w:hAnsi="宋体" w:cs="宋体" w:hint="eastAsia"/>
                <w:sz w:val="24"/>
                <w:szCs w:val="24"/>
              </w:rPr>
              <w:t>10</w:t>
            </w:r>
            <w:r>
              <w:rPr>
                <w:rFonts w:ascii="宋体" w:hAnsi="宋体" w:cs="宋体" w:hint="eastAsia"/>
                <w:sz w:val="24"/>
                <w:szCs w:val="24"/>
              </w:rPr>
              <w:t>个工作日内一次付清。</w:t>
            </w:r>
          </w:p>
        </w:tc>
      </w:tr>
      <w:tr w:rsidR="000807DB">
        <w:trPr>
          <w:trHeight w:val="547"/>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eastAsia="Times New Roman" w:hAnsi="宋体"/>
              </w:rPr>
            </w:pPr>
            <w:r>
              <w:rPr>
                <w:rFonts w:ascii="宋体" w:hAnsi="宋体" w:hint="eastAsia"/>
                <w:sz w:val="24"/>
              </w:rPr>
              <w:t>6</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安装、调试要求：</w:t>
            </w:r>
          </w:p>
          <w:p w:rsidR="000807DB" w:rsidRDefault="007D39E0">
            <w:pPr>
              <w:snapToGrid w:val="0"/>
              <w:spacing w:line="360" w:lineRule="auto"/>
              <w:rPr>
                <w:rFonts w:ascii="宋体" w:hAnsi="宋体"/>
                <w:sz w:val="24"/>
              </w:rPr>
            </w:pPr>
            <w:r>
              <w:rPr>
                <w:rFonts w:ascii="宋体" w:hAnsi="宋体" w:hint="eastAsia"/>
                <w:sz w:val="24"/>
              </w:rPr>
              <w:t>1.</w:t>
            </w:r>
            <w:r>
              <w:rPr>
                <w:rFonts w:ascii="宋体" w:hAnsi="宋体" w:hint="eastAsia"/>
                <w:sz w:val="24"/>
              </w:rPr>
              <w:t>由供应商负责派技术人员到现场进行免费安装、调试至验收合格。</w:t>
            </w:r>
          </w:p>
          <w:p w:rsidR="000807DB" w:rsidRDefault="007D39E0">
            <w:pPr>
              <w:snapToGrid w:val="0"/>
              <w:spacing w:line="360" w:lineRule="auto"/>
              <w:rPr>
                <w:rFonts w:ascii="宋体" w:hAnsi="宋体"/>
                <w:sz w:val="24"/>
              </w:rPr>
            </w:pPr>
            <w:r>
              <w:rPr>
                <w:rFonts w:ascii="宋体" w:hAnsi="宋体" w:hint="eastAsia"/>
                <w:sz w:val="24"/>
              </w:rPr>
              <w:t>2.</w:t>
            </w:r>
            <w:r>
              <w:rPr>
                <w:rFonts w:ascii="宋体" w:hAnsi="宋体" w:hint="eastAsia"/>
                <w:sz w:val="24"/>
              </w:rPr>
              <w:t>供应商应在合同签订后一周内，向采购人提供安装、调试及试运行的进度计</w:t>
            </w:r>
            <w:r>
              <w:rPr>
                <w:rFonts w:ascii="宋体" w:hAnsi="宋体" w:hint="eastAsia"/>
                <w:sz w:val="24"/>
              </w:rPr>
              <w:lastRenderedPageBreak/>
              <w:t>划表。</w:t>
            </w:r>
          </w:p>
          <w:p w:rsidR="000807DB" w:rsidRDefault="007D39E0">
            <w:pPr>
              <w:snapToGrid w:val="0"/>
              <w:spacing w:line="360" w:lineRule="auto"/>
              <w:rPr>
                <w:rFonts w:ascii="宋体" w:hAnsi="宋体"/>
                <w:sz w:val="24"/>
              </w:rPr>
            </w:pPr>
            <w:r>
              <w:rPr>
                <w:rFonts w:ascii="宋体" w:hAnsi="宋体" w:hint="eastAsia"/>
                <w:sz w:val="24"/>
              </w:rPr>
              <w:t>3.</w:t>
            </w:r>
            <w:r>
              <w:rPr>
                <w:rFonts w:ascii="宋体" w:hAnsi="宋体" w:hint="eastAsia"/>
                <w:sz w:val="24"/>
              </w:rPr>
              <w:t>供应商应在合同规定的安装调试期内完成该项工作。如因供应商责任而造成延期，每超过一天按合同总价款的（</w:t>
            </w:r>
            <w:r>
              <w:rPr>
                <w:rFonts w:ascii="宋体" w:hAnsi="宋体" w:hint="eastAsia"/>
                <w:sz w:val="24"/>
              </w:rPr>
              <w:t>5</w:t>
            </w:r>
            <w:r>
              <w:rPr>
                <w:rFonts w:ascii="宋体" w:hAnsi="宋体" w:hint="eastAsia"/>
                <w:sz w:val="24"/>
              </w:rPr>
              <w:t>‰）支付采购人误期赔偿金，直至交货或提供服务结束为止，所有因延期而产生的费用由供应商承担。</w:t>
            </w:r>
          </w:p>
          <w:p w:rsidR="000807DB" w:rsidRDefault="007D39E0">
            <w:pPr>
              <w:snapToGrid w:val="0"/>
              <w:spacing w:line="360" w:lineRule="auto"/>
              <w:jc w:val="left"/>
            </w:pPr>
            <w:r>
              <w:rPr>
                <w:rFonts w:ascii="宋体" w:hAnsi="宋体" w:hint="eastAsia"/>
                <w:sz w:val="24"/>
              </w:rPr>
              <w:t>4.</w:t>
            </w:r>
            <w:r>
              <w:rPr>
                <w:rFonts w:ascii="宋体" w:hAnsi="宋体" w:hint="eastAsia"/>
                <w:sz w:val="24"/>
              </w:rPr>
              <w:t>安装和调试期间所发生的费用均由供应商负责。</w:t>
            </w:r>
          </w:p>
        </w:tc>
      </w:tr>
      <w:tr w:rsidR="000807DB">
        <w:trPr>
          <w:trHeight w:val="797"/>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jc w:val="center"/>
              <w:rPr>
                <w:rFonts w:ascii="宋体" w:hAnsi="宋体"/>
                <w:sz w:val="24"/>
              </w:rPr>
            </w:pPr>
            <w:r>
              <w:rPr>
                <w:rFonts w:ascii="宋体" w:hAnsi="宋体" w:hint="eastAsia"/>
                <w:sz w:val="24"/>
              </w:rPr>
              <w:lastRenderedPageBreak/>
              <w:t>7</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技术支持：</w:t>
            </w:r>
          </w:p>
          <w:p w:rsidR="000807DB" w:rsidRDefault="007D39E0">
            <w:pPr>
              <w:snapToGrid w:val="0"/>
              <w:spacing w:line="360" w:lineRule="auto"/>
              <w:rPr>
                <w:rFonts w:ascii="宋体" w:hAnsi="宋体"/>
                <w:sz w:val="24"/>
              </w:rPr>
            </w:pPr>
            <w:r>
              <w:rPr>
                <w:rFonts w:ascii="宋体" w:hAnsi="宋体" w:cs="宋体" w:hint="eastAsia"/>
                <w:sz w:val="24"/>
                <w:szCs w:val="24"/>
              </w:rPr>
              <w:t>供应商需承诺提供终身有偿全天候技术业务咨询服务</w:t>
            </w:r>
            <w:r>
              <w:rPr>
                <w:rFonts w:ascii="宋体" w:hAnsi="宋体" w:cs="宋体" w:hint="eastAsia"/>
                <w:sz w:val="24"/>
                <w:szCs w:val="24"/>
              </w:rPr>
              <w:t>，</w:t>
            </w:r>
            <w:r>
              <w:rPr>
                <w:rFonts w:ascii="宋体" w:hAnsi="宋体" w:cs="宋体" w:hint="eastAsia"/>
                <w:sz w:val="24"/>
                <w:szCs w:val="24"/>
              </w:rPr>
              <w:t>并有专业的技术人员负责及时解决系统出现的任何故障。供应商应免费提供系统扩充、升级方面的技术支持服务</w:t>
            </w:r>
            <w:r>
              <w:rPr>
                <w:rFonts w:ascii="宋体" w:hAnsi="宋体" w:cs="宋体" w:hint="eastAsia"/>
                <w:sz w:val="24"/>
                <w:szCs w:val="24"/>
              </w:rPr>
              <w:t>。</w:t>
            </w:r>
          </w:p>
        </w:tc>
      </w:tr>
      <w:tr w:rsidR="000807DB">
        <w:trPr>
          <w:trHeight w:val="552"/>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jc w:val="center"/>
              <w:rPr>
                <w:rFonts w:ascii="宋体" w:hAnsi="宋体"/>
                <w:sz w:val="24"/>
              </w:rPr>
            </w:pPr>
            <w:r>
              <w:rPr>
                <w:rFonts w:ascii="宋体" w:hAnsi="宋体" w:hint="eastAsia"/>
                <w:sz w:val="24"/>
              </w:rPr>
              <w:t>8</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技术资料要求：</w:t>
            </w:r>
          </w:p>
          <w:p w:rsidR="000807DB" w:rsidRDefault="007D39E0">
            <w:pPr>
              <w:snapToGrid w:val="0"/>
              <w:spacing w:line="360" w:lineRule="auto"/>
              <w:rPr>
                <w:rFonts w:ascii="宋体" w:hAnsi="宋体"/>
                <w:sz w:val="24"/>
              </w:rPr>
            </w:pPr>
            <w:r>
              <w:rPr>
                <w:rFonts w:ascii="宋体" w:hAnsi="宋体" w:hint="eastAsia"/>
                <w:sz w:val="24"/>
              </w:rPr>
              <w:t>供应商应向采购人提供全套中文技术资料一套，其费用包括在</w:t>
            </w:r>
            <w:r>
              <w:rPr>
                <w:rFonts w:ascii="宋体" w:hAnsi="宋体" w:hint="eastAsia"/>
                <w:sz w:val="24"/>
              </w:rPr>
              <w:t>谈判</w:t>
            </w:r>
            <w:r>
              <w:rPr>
                <w:rFonts w:ascii="宋体" w:hAnsi="宋体" w:hint="eastAsia"/>
                <w:sz w:val="24"/>
              </w:rPr>
              <w:t>报价中：</w:t>
            </w:r>
          </w:p>
          <w:p w:rsidR="000807DB" w:rsidRDefault="007D39E0">
            <w:pPr>
              <w:snapToGrid w:val="0"/>
              <w:spacing w:line="360" w:lineRule="auto"/>
              <w:rPr>
                <w:rFonts w:ascii="宋体" w:hAnsi="宋体"/>
                <w:sz w:val="24"/>
              </w:rPr>
            </w:pPr>
            <w:r>
              <w:rPr>
                <w:rFonts w:ascii="宋体" w:hAnsi="宋体" w:hint="eastAsia"/>
                <w:sz w:val="24"/>
              </w:rPr>
              <w:t>1.</w:t>
            </w:r>
            <w:r>
              <w:rPr>
                <w:rFonts w:ascii="宋体" w:hAnsi="宋体" w:hint="eastAsia"/>
                <w:sz w:val="24"/>
              </w:rPr>
              <w:t>完整的</w:t>
            </w:r>
            <w:r>
              <w:rPr>
                <w:rFonts w:hAnsi="宋体" w:hint="eastAsia"/>
                <w:sz w:val="24"/>
              </w:rPr>
              <w:t>设备</w:t>
            </w:r>
            <w:r>
              <w:rPr>
                <w:rFonts w:hAnsi="宋体" w:hint="eastAsia"/>
                <w:sz w:val="24"/>
              </w:rPr>
              <w:t>(</w:t>
            </w:r>
            <w:r>
              <w:rPr>
                <w:rFonts w:hAnsi="宋体" w:hint="eastAsia"/>
                <w:sz w:val="24"/>
              </w:rPr>
              <w:t>产品</w:t>
            </w:r>
            <w:r>
              <w:rPr>
                <w:rFonts w:hAnsi="宋体" w:hint="eastAsia"/>
                <w:sz w:val="24"/>
              </w:rPr>
              <w:t>)</w:t>
            </w:r>
            <w:r>
              <w:rPr>
                <w:rFonts w:ascii="宋体" w:hAnsi="宋体" w:hint="eastAsia"/>
                <w:sz w:val="24"/>
              </w:rPr>
              <w:t>操作使用手册和维护、修理技术文件，图纸、保修卡等；</w:t>
            </w:r>
          </w:p>
          <w:p w:rsidR="000807DB" w:rsidRDefault="007D39E0">
            <w:pPr>
              <w:snapToGrid w:val="0"/>
              <w:spacing w:line="360" w:lineRule="auto"/>
              <w:rPr>
                <w:rFonts w:ascii="宋体" w:hAnsi="宋体"/>
                <w:sz w:val="24"/>
              </w:rPr>
            </w:pPr>
            <w:r>
              <w:rPr>
                <w:rFonts w:ascii="宋体" w:hAnsi="宋体" w:hint="eastAsia"/>
                <w:sz w:val="24"/>
              </w:rPr>
              <w:t>2.</w:t>
            </w:r>
            <w:r>
              <w:rPr>
                <w:rFonts w:ascii="宋体" w:hAnsi="宋体" w:hint="eastAsia"/>
                <w:sz w:val="24"/>
              </w:rPr>
              <w:t>制造厂的</w:t>
            </w:r>
            <w:r>
              <w:rPr>
                <w:rFonts w:hAnsi="宋体" w:hint="eastAsia"/>
                <w:sz w:val="24"/>
              </w:rPr>
              <w:t>设备</w:t>
            </w:r>
            <w:r>
              <w:rPr>
                <w:rFonts w:hAnsi="宋体" w:hint="eastAsia"/>
                <w:sz w:val="24"/>
              </w:rPr>
              <w:t>(</w:t>
            </w:r>
            <w:r>
              <w:rPr>
                <w:rFonts w:hAnsi="宋体" w:hint="eastAsia"/>
                <w:sz w:val="24"/>
              </w:rPr>
              <w:t>产品</w:t>
            </w:r>
            <w:r>
              <w:rPr>
                <w:rFonts w:hAnsi="宋体" w:hint="eastAsia"/>
                <w:sz w:val="24"/>
              </w:rPr>
              <w:t>)</w:t>
            </w:r>
            <w:r>
              <w:rPr>
                <w:rFonts w:ascii="宋体" w:hAnsi="宋体" w:hint="eastAsia"/>
                <w:sz w:val="24"/>
              </w:rPr>
              <w:t>检验合格证书，质量保证书等文件验收时须一并提供；</w:t>
            </w:r>
          </w:p>
          <w:p w:rsidR="000807DB" w:rsidRDefault="007D39E0">
            <w:pPr>
              <w:snapToGrid w:val="0"/>
              <w:spacing w:line="360" w:lineRule="auto"/>
              <w:rPr>
                <w:rFonts w:ascii="宋体" w:hAnsi="宋体"/>
                <w:sz w:val="24"/>
              </w:rPr>
            </w:pPr>
            <w:r>
              <w:rPr>
                <w:rFonts w:ascii="宋体" w:hAnsi="宋体" w:hint="eastAsia"/>
                <w:sz w:val="24"/>
              </w:rPr>
              <w:t>3.</w:t>
            </w:r>
            <w:r>
              <w:rPr>
                <w:rFonts w:ascii="宋体" w:hAnsi="宋体" w:hint="eastAsia"/>
                <w:sz w:val="24"/>
              </w:rPr>
              <w:t>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验收标准；</w:t>
            </w:r>
          </w:p>
          <w:p w:rsidR="000807DB" w:rsidRDefault="007D39E0">
            <w:pPr>
              <w:snapToGrid w:val="0"/>
              <w:spacing w:line="360" w:lineRule="auto"/>
              <w:rPr>
                <w:rFonts w:ascii="宋体" w:hAnsi="宋体"/>
                <w:sz w:val="24"/>
              </w:rPr>
            </w:pPr>
            <w:r>
              <w:rPr>
                <w:rFonts w:ascii="宋体" w:hAnsi="宋体" w:hint="eastAsia"/>
                <w:sz w:val="24"/>
              </w:rPr>
              <w:t>4.</w:t>
            </w:r>
            <w:r>
              <w:rPr>
                <w:rFonts w:ascii="宋体" w:hAnsi="宋体" w:hint="eastAsia"/>
                <w:sz w:val="24"/>
              </w:rPr>
              <w:t>技术说明书及必须的其它技术资料；</w:t>
            </w:r>
          </w:p>
          <w:p w:rsidR="000807DB" w:rsidRDefault="007D39E0">
            <w:pPr>
              <w:snapToGrid w:val="0"/>
              <w:spacing w:line="360" w:lineRule="auto"/>
              <w:rPr>
                <w:rFonts w:ascii="宋体" w:hAnsi="宋体"/>
                <w:sz w:val="24"/>
              </w:rPr>
            </w:pPr>
            <w:r>
              <w:rPr>
                <w:rFonts w:ascii="宋体" w:hAnsi="宋体" w:hint="eastAsia"/>
                <w:sz w:val="24"/>
              </w:rPr>
              <w:t>5.</w:t>
            </w:r>
            <w:r>
              <w:rPr>
                <w:rFonts w:ascii="宋体" w:hAnsi="宋体" w:hint="eastAsia"/>
                <w:sz w:val="24"/>
              </w:rPr>
              <w:t>使用说明书；</w:t>
            </w:r>
          </w:p>
          <w:p w:rsidR="000807DB" w:rsidRDefault="007D39E0">
            <w:pPr>
              <w:snapToGrid w:val="0"/>
              <w:spacing w:line="360" w:lineRule="auto"/>
              <w:rPr>
                <w:rFonts w:ascii="宋体" w:hAnsi="宋体"/>
                <w:sz w:val="24"/>
              </w:rPr>
            </w:pPr>
            <w:r>
              <w:rPr>
                <w:rFonts w:ascii="宋体" w:hAnsi="宋体" w:hint="eastAsia"/>
                <w:sz w:val="24"/>
              </w:rPr>
              <w:t>6.</w:t>
            </w:r>
            <w:r>
              <w:rPr>
                <w:rFonts w:ascii="宋体" w:hAnsi="宋体" w:hint="eastAsia"/>
                <w:sz w:val="24"/>
              </w:rPr>
              <w:t>零部件目录；</w:t>
            </w:r>
          </w:p>
          <w:p w:rsidR="000807DB" w:rsidRDefault="007D39E0">
            <w:pPr>
              <w:snapToGrid w:val="0"/>
              <w:spacing w:line="360" w:lineRule="auto"/>
              <w:rPr>
                <w:rFonts w:ascii="宋体" w:hAnsi="宋体"/>
                <w:sz w:val="24"/>
              </w:rPr>
            </w:pPr>
            <w:r>
              <w:rPr>
                <w:rFonts w:ascii="宋体" w:hAnsi="宋体" w:hint="eastAsia"/>
                <w:sz w:val="24"/>
              </w:rPr>
              <w:t>7.</w:t>
            </w:r>
            <w:r>
              <w:rPr>
                <w:rFonts w:ascii="宋体" w:hAnsi="宋体" w:hint="eastAsia"/>
                <w:sz w:val="24"/>
              </w:rPr>
              <w:t>备品备件、易损件清单；</w:t>
            </w:r>
          </w:p>
          <w:p w:rsidR="000807DB" w:rsidRDefault="007D39E0">
            <w:pPr>
              <w:snapToGrid w:val="0"/>
              <w:spacing w:line="360" w:lineRule="auto"/>
              <w:rPr>
                <w:rFonts w:ascii="宋体" w:hAnsi="宋体"/>
                <w:sz w:val="24"/>
              </w:rPr>
            </w:pPr>
            <w:r>
              <w:rPr>
                <w:rFonts w:ascii="宋体" w:hAnsi="宋体" w:hint="eastAsia"/>
                <w:sz w:val="24"/>
              </w:rPr>
              <w:t>8.</w:t>
            </w:r>
            <w:r>
              <w:rPr>
                <w:rFonts w:ascii="宋体" w:hAnsi="宋体" w:hint="eastAsia"/>
                <w:sz w:val="24"/>
              </w:rPr>
              <w:t>验收报告；</w:t>
            </w:r>
          </w:p>
          <w:p w:rsidR="000807DB" w:rsidRDefault="007D39E0">
            <w:pPr>
              <w:snapToGrid w:val="0"/>
              <w:spacing w:line="360" w:lineRule="auto"/>
              <w:rPr>
                <w:rFonts w:ascii="宋体" w:hAnsi="宋体"/>
                <w:b/>
                <w:sz w:val="24"/>
              </w:rPr>
            </w:pPr>
            <w:r>
              <w:rPr>
                <w:rFonts w:ascii="宋体" w:hAnsi="宋体" w:hint="eastAsia"/>
                <w:sz w:val="24"/>
              </w:rPr>
              <w:t>9.</w:t>
            </w:r>
            <w:r>
              <w:rPr>
                <w:rFonts w:ascii="宋体" w:hAnsi="宋体" w:hint="eastAsia"/>
                <w:sz w:val="24"/>
              </w:rPr>
              <w:t>合同中要求的其他文件资料。</w:t>
            </w:r>
          </w:p>
        </w:tc>
      </w:tr>
      <w:tr w:rsidR="000807DB">
        <w:trPr>
          <w:trHeight w:val="411"/>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jc w:val="center"/>
              <w:rPr>
                <w:rFonts w:ascii="宋体" w:hAnsi="宋体"/>
                <w:sz w:val="24"/>
              </w:rPr>
            </w:pPr>
            <w:r>
              <w:rPr>
                <w:rFonts w:ascii="宋体" w:hAnsi="宋体" w:hint="eastAsia"/>
                <w:sz w:val="24"/>
              </w:rPr>
              <w:t>9</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质量保证：</w:t>
            </w:r>
          </w:p>
          <w:p w:rsidR="000807DB" w:rsidRDefault="007D39E0">
            <w:pPr>
              <w:snapToGrid w:val="0"/>
              <w:spacing w:line="360" w:lineRule="auto"/>
              <w:ind w:firstLine="360"/>
              <w:rPr>
                <w:rFonts w:ascii="宋体" w:hAnsi="宋体"/>
                <w:sz w:val="24"/>
              </w:rPr>
            </w:pPr>
            <w:r>
              <w:rPr>
                <w:rFonts w:ascii="宋体" w:hAnsi="宋体" w:hint="eastAsia"/>
                <w:sz w:val="24"/>
              </w:rPr>
              <w:t>供应商提供的设备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及材料必须保证质量可靠，进货渠道正常，配置合理齐全，应全面满足竞争性</w:t>
            </w:r>
            <w:r>
              <w:rPr>
                <w:rFonts w:ascii="宋体" w:hAnsi="宋体" w:hint="eastAsia"/>
                <w:sz w:val="24"/>
              </w:rPr>
              <w:t>谈判</w:t>
            </w:r>
            <w:r>
              <w:rPr>
                <w:rFonts w:ascii="宋体" w:hAnsi="宋体" w:hint="eastAsia"/>
                <w:sz w:val="24"/>
              </w:rPr>
              <w:t>文件的要求。所供设备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工艺质量应严格按国家最新发布的规范标准执行，如发生质量问题由供应商承担全部责任。</w:t>
            </w:r>
          </w:p>
          <w:p w:rsidR="000807DB" w:rsidRDefault="007D39E0">
            <w:pPr>
              <w:snapToGrid w:val="0"/>
              <w:spacing w:line="360" w:lineRule="auto"/>
              <w:ind w:firstLine="360"/>
              <w:rPr>
                <w:rFonts w:ascii="宋体" w:hAnsi="宋体"/>
                <w:sz w:val="24"/>
              </w:rPr>
            </w:pPr>
            <w:r>
              <w:rPr>
                <w:rFonts w:ascii="宋体" w:hAnsi="宋体" w:hint="eastAsia"/>
                <w:sz w:val="24"/>
              </w:rPr>
              <w:t>供应商应保证合同项下所供设备是合同规定厂家供货生产的，全新未使用过的，并完全符合合同规定的质量、规格等要求。</w:t>
            </w:r>
          </w:p>
        </w:tc>
      </w:tr>
      <w:tr w:rsidR="000807DB">
        <w:trPr>
          <w:trHeight w:val="478"/>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line="360" w:lineRule="auto"/>
              <w:jc w:val="center"/>
              <w:rPr>
                <w:rFonts w:ascii="宋体" w:hAnsi="宋体"/>
              </w:rPr>
            </w:pPr>
            <w:r>
              <w:rPr>
                <w:rFonts w:ascii="宋体" w:hAnsi="宋体" w:hint="eastAsia"/>
                <w:sz w:val="24"/>
              </w:rPr>
              <w:t>10</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验收：</w:t>
            </w:r>
          </w:p>
          <w:p w:rsidR="000807DB" w:rsidRDefault="007D39E0">
            <w:pPr>
              <w:snapToGrid w:val="0"/>
              <w:spacing w:line="360" w:lineRule="auto"/>
              <w:ind w:firstLine="480"/>
              <w:rPr>
                <w:rFonts w:ascii="宋体" w:hAnsi="宋体"/>
                <w:sz w:val="24"/>
              </w:rPr>
            </w:pPr>
            <w:r>
              <w:rPr>
                <w:rFonts w:ascii="宋体" w:hAnsi="宋体" w:hint="eastAsia"/>
                <w:sz w:val="24"/>
              </w:rPr>
              <w:t>由采购人和供应商共同对项目整体进行验收。其内容包括确认设备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的产地、规格、型号和数量，对其设备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技术指标、性能参数以及产品质</w:t>
            </w:r>
            <w:r>
              <w:rPr>
                <w:rFonts w:ascii="宋体" w:hAnsi="宋体" w:hint="eastAsia"/>
                <w:sz w:val="24"/>
              </w:rPr>
              <w:lastRenderedPageBreak/>
              <w:t>量是否达到现行国家有关验收规范</w:t>
            </w:r>
            <w:r>
              <w:rPr>
                <w:rFonts w:ascii="宋体" w:hAnsi="宋体"/>
                <w:sz w:val="24"/>
              </w:rPr>
              <w:t>“</w:t>
            </w:r>
            <w:r>
              <w:rPr>
                <w:rFonts w:ascii="宋体" w:hAnsi="宋体" w:hint="eastAsia"/>
                <w:sz w:val="24"/>
              </w:rPr>
              <w:t>合格</w:t>
            </w:r>
            <w:r>
              <w:rPr>
                <w:rFonts w:ascii="宋体" w:hAnsi="宋体"/>
                <w:sz w:val="24"/>
              </w:rPr>
              <w:t>”</w:t>
            </w:r>
            <w:r>
              <w:rPr>
                <w:rFonts w:ascii="宋体" w:hAnsi="宋体" w:hint="eastAsia"/>
                <w:sz w:val="24"/>
              </w:rPr>
              <w:t>标准进行逐项检查。</w:t>
            </w:r>
          </w:p>
          <w:p w:rsidR="000807DB" w:rsidRDefault="007D39E0">
            <w:pPr>
              <w:snapToGrid w:val="0"/>
              <w:spacing w:line="360" w:lineRule="auto"/>
              <w:rPr>
                <w:rFonts w:ascii="宋体" w:hAnsi="宋体"/>
                <w:sz w:val="24"/>
              </w:rPr>
            </w:pPr>
            <w:r>
              <w:rPr>
                <w:rFonts w:ascii="宋体" w:hAnsi="宋体" w:hint="eastAsia"/>
                <w:sz w:val="24"/>
              </w:rPr>
              <w:t>1.</w:t>
            </w:r>
            <w:r>
              <w:rPr>
                <w:rFonts w:ascii="宋体" w:hAnsi="宋体" w:hint="eastAsia"/>
                <w:sz w:val="24"/>
              </w:rPr>
              <w:t>所验设备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的指标、性能参数通过验收达不到竞争性</w:t>
            </w:r>
            <w:r>
              <w:rPr>
                <w:rFonts w:ascii="宋体" w:hAnsi="宋体" w:hint="eastAsia"/>
                <w:sz w:val="24"/>
              </w:rPr>
              <w:t>谈判</w:t>
            </w:r>
            <w:r>
              <w:rPr>
                <w:rFonts w:ascii="宋体" w:hAnsi="宋体" w:hint="eastAsia"/>
                <w:sz w:val="24"/>
              </w:rPr>
              <w:t>文件要求和</w:t>
            </w:r>
            <w:r>
              <w:rPr>
                <w:rFonts w:ascii="宋体" w:hAnsi="宋体" w:hint="eastAsia"/>
                <w:sz w:val="24"/>
              </w:rPr>
              <w:t>谈判</w:t>
            </w:r>
            <w:r>
              <w:rPr>
                <w:rFonts w:ascii="宋体" w:hAnsi="宋体" w:hint="eastAsia"/>
                <w:sz w:val="24"/>
              </w:rPr>
              <w:t>响应文件承诺的，或在使用中发现采购人不能容忍的缺陷等，将视为设备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验收不合格，供应商应无条件免费更换或退货。</w:t>
            </w:r>
          </w:p>
          <w:p w:rsidR="000807DB" w:rsidRDefault="007D39E0">
            <w:pPr>
              <w:snapToGrid w:val="0"/>
              <w:spacing w:line="360" w:lineRule="auto"/>
              <w:rPr>
                <w:rFonts w:ascii="宋体" w:hAnsi="宋体"/>
                <w:sz w:val="24"/>
              </w:rPr>
            </w:pPr>
            <w:r>
              <w:rPr>
                <w:rFonts w:ascii="宋体" w:hAnsi="宋体" w:hint="eastAsia"/>
                <w:sz w:val="24"/>
              </w:rPr>
              <w:t>2.</w:t>
            </w:r>
            <w:r>
              <w:rPr>
                <w:rFonts w:ascii="宋体" w:hAnsi="宋体" w:hint="eastAsia"/>
                <w:sz w:val="24"/>
              </w:rPr>
              <w:t>若发现供应商有弄虚作假的，在</w:t>
            </w:r>
            <w:r>
              <w:rPr>
                <w:rFonts w:ascii="宋体" w:hAnsi="宋体" w:hint="eastAsia"/>
                <w:sz w:val="24"/>
              </w:rPr>
              <w:t>谈判</w:t>
            </w:r>
            <w:r>
              <w:rPr>
                <w:rFonts w:ascii="宋体" w:hAnsi="宋体" w:hint="eastAsia"/>
                <w:sz w:val="24"/>
              </w:rPr>
              <w:t>阶段故意或随意夸大设备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技术性能，供应商应无条件退货，并赔偿采购人相应的损失。</w:t>
            </w:r>
          </w:p>
          <w:p w:rsidR="000807DB" w:rsidRDefault="007D39E0">
            <w:pPr>
              <w:snapToGrid w:val="0"/>
              <w:spacing w:line="360" w:lineRule="auto"/>
              <w:rPr>
                <w:rFonts w:ascii="宋体" w:hAnsi="宋体"/>
                <w:sz w:val="24"/>
              </w:rPr>
            </w:pPr>
            <w:r>
              <w:rPr>
                <w:rFonts w:ascii="宋体" w:hAnsi="宋体" w:hint="eastAsia"/>
                <w:sz w:val="24"/>
              </w:rPr>
              <w:t>3.</w:t>
            </w:r>
            <w:r>
              <w:rPr>
                <w:rFonts w:ascii="宋体" w:hAnsi="宋体" w:hint="eastAsia"/>
                <w:sz w:val="24"/>
              </w:rPr>
              <w:t>验收标准：按竞争性</w:t>
            </w:r>
            <w:r>
              <w:rPr>
                <w:rFonts w:ascii="宋体" w:hAnsi="宋体" w:hint="eastAsia"/>
                <w:sz w:val="24"/>
              </w:rPr>
              <w:t>谈判</w:t>
            </w:r>
            <w:r>
              <w:rPr>
                <w:rFonts w:ascii="宋体" w:hAnsi="宋体" w:hint="eastAsia"/>
                <w:sz w:val="24"/>
              </w:rPr>
              <w:t>文件、</w:t>
            </w:r>
            <w:r>
              <w:rPr>
                <w:rFonts w:ascii="宋体" w:hAnsi="宋体" w:hint="eastAsia"/>
                <w:sz w:val="24"/>
              </w:rPr>
              <w:t>谈判</w:t>
            </w:r>
            <w:r>
              <w:rPr>
                <w:rFonts w:ascii="宋体" w:hAnsi="宋体" w:hint="eastAsia"/>
                <w:sz w:val="24"/>
              </w:rPr>
              <w:t>响应文件及澄清函等技术指标进行验收。各项指标均应符合验收标准及要求。</w:t>
            </w:r>
          </w:p>
          <w:p w:rsidR="000807DB" w:rsidRDefault="007D39E0">
            <w:pPr>
              <w:snapToGrid w:val="0"/>
              <w:spacing w:line="360" w:lineRule="auto"/>
              <w:rPr>
                <w:rFonts w:ascii="宋体" w:hAnsi="宋体"/>
                <w:sz w:val="24"/>
              </w:rPr>
            </w:pPr>
            <w:r>
              <w:rPr>
                <w:rFonts w:ascii="宋体" w:hAnsi="宋体" w:hint="eastAsia"/>
                <w:sz w:val="24"/>
              </w:rPr>
              <w:t>4.</w:t>
            </w:r>
            <w:r>
              <w:rPr>
                <w:rFonts w:ascii="宋体" w:hAnsi="宋体" w:hint="eastAsia"/>
                <w:sz w:val="24"/>
              </w:rPr>
              <w:t>验收合格后，填写验收单，双方签字生效。</w:t>
            </w:r>
          </w:p>
          <w:p w:rsidR="000807DB" w:rsidRDefault="007D39E0">
            <w:pPr>
              <w:snapToGrid w:val="0"/>
              <w:spacing w:line="360" w:lineRule="auto"/>
              <w:rPr>
                <w:rFonts w:ascii="宋体" w:hAnsi="宋体"/>
                <w:sz w:val="24"/>
              </w:rPr>
            </w:pPr>
            <w:r>
              <w:rPr>
                <w:rFonts w:ascii="宋体" w:hAnsi="宋体" w:hint="eastAsia"/>
                <w:sz w:val="24"/>
              </w:rPr>
              <w:t>5.</w:t>
            </w:r>
            <w:r>
              <w:rPr>
                <w:rFonts w:ascii="宋体" w:hAnsi="宋体" w:hint="eastAsia"/>
                <w:sz w:val="24"/>
              </w:rPr>
              <w:t>验收依据：</w:t>
            </w:r>
          </w:p>
          <w:p w:rsidR="000807DB" w:rsidRDefault="007D39E0">
            <w:pPr>
              <w:snapToGrid w:val="0"/>
              <w:spacing w:line="360" w:lineRule="auto"/>
              <w:ind w:firstLine="480"/>
              <w:rPr>
                <w:rFonts w:ascii="宋体" w:hAnsi="宋体"/>
                <w:sz w:val="24"/>
              </w:rPr>
            </w:pPr>
            <w:r>
              <w:rPr>
                <w:rFonts w:ascii="宋体" w:hAnsi="宋体" w:hint="eastAsia"/>
                <w:sz w:val="24"/>
              </w:rPr>
              <w:t>a)</w:t>
            </w:r>
            <w:r>
              <w:rPr>
                <w:rFonts w:ascii="宋体" w:hAnsi="宋体" w:hint="eastAsia"/>
                <w:sz w:val="24"/>
              </w:rPr>
              <w:t>合同文本；</w:t>
            </w:r>
          </w:p>
          <w:p w:rsidR="000807DB" w:rsidRDefault="007D39E0">
            <w:pPr>
              <w:snapToGrid w:val="0"/>
              <w:spacing w:line="360" w:lineRule="auto"/>
              <w:ind w:firstLine="480"/>
              <w:rPr>
                <w:rFonts w:ascii="宋体" w:hAnsi="宋体"/>
                <w:sz w:val="24"/>
              </w:rPr>
            </w:pPr>
            <w:r>
              <w:rPr>
                <w:rFonts w:ascii="宋体" w:hAnsi="宋体" w:hint="eastAsia"/>
                <w:sz w:val="24"/>
              </w:rPr>
              <w:t>b)</w:t>
            </w:r>
            <w:r>
              <w:rPr>
                <w:rFonts w:ascii="宋体" w:hAnsi="宋体" w:hint="eastAsia"/>
                <w:sz w:val="24"/>
              </w:rPr>
              <w:t>谈判</w:t>
            </w:r>
            <w:r>
              <w:rPr>
                <w:rFonts w:ascii="宋体" w:hAnsi="宋体" w:hint="eastAsia"/>
                <w:sz w:val="24"/>
              </w:rPr>
              <w:t>响应文件及澄清函、竞争性</w:t>
            </w:r>
            <w:r>
              <w:rPr>
                <w:rFonts w:ascii="宋体" w:hAnsi="宋体" w:hint="eastAsia"/>
                <w:sz w:val="24"/>
              </w:rPr>
              <w:t>谈判</w:t>
            </w:r>
            <w:r>
              <w:rPr>
                <w:rFonts w:ascii="宋体" w:hAnsi="宋体" w:hint="eastAsia"/>
                <w:sz w:val="24"/>
              </w:rPr>
              <w:t>文件；</w:t>
            </w:r>
          </w:p>
          <w:p w:rsidR="000807DB" w:rsidRDefault="007D39E0">
            <w:pPr>
              <w:snapToGrid w:val="0"/>
              <w:spacing w:line="360" w:lineRule="auto"/>
              <w:ind w:firstLine="480"/>
              <w:rPr>
                <w:rFonts w:ascii="宋体" w:hAnsi="宋体"/>
                <w:sz w:val="24"/>
              </w:rPr>
            </w:pPr>
            <w:r>
              <w:rPr>
                <w:rFonts w:ascii="宋体" w:hAnsi="宋体" w:hint="eastAsia"/>
                <w:sz w:val="24"/>
              </w:rPr>
              <w:t>c)</w:t>
            </w:r>
            <w:r>
              <w:rPr>
                <w:rFonts w:ascii="宋体" w:hAnsi="宋体" w:hint="eastAsia"/>
                <w:sz w:val="24"/>
              </w:rPr>
              <w:t>国家和行业制定的相应的标准和规范。</w:t>
            </w:r>
          </w:p>
          <w:p w:rsidR="000807DB" w:rsidRDefault="007D39E0">
            <w:pPr>
              <w:snapToGrid w:val="0"/>
              <w:spacing w:line="360" w:lineRule="auto"/>
              <w:ind w:firstLine="480"/>
              <w:rPr>
                <w:rFonts w:ascii="宋体" w:hAnsi="宋体"/>
                <w:sz w:val="24"/>
              </w:rPr>
            </w:pPr>
            <w:r>
              <w:rPr>
                <w:rFonts w:ascii="宋体" w:hAnsi="宋体" w:hint="eastAsia"/>
                <w:sz w:val="24"/>
              </w:rPr>
              <w:t>d)</w:t>
            </w:r>
            <w:r>
              <w:rPr>
                <w:rFonts w:ascii="宋体" w:hAnsi="宋体" w:hint="eastAsia"/>
                <w:sz w:val="24"/>
              </w:rPr>
              <w:t>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验收清单（注明各部件的品名、数量、规格型号和原产地或生产厂家）。</w:t>
            </w:r>
          </w:p>
        </w:tc>
      </w:tr>
      <w:tr w:rsidR="000807DB">
        <w:trPr>
          <w:trHeight w:val="561"/>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jc w:val="center"/>
              <w:rPr>
                <w:rFonts w:ascii="宋体" w:hAnsi="宋体"/>
              </w:rPr>
            </w:pPr>
            <w:r>
              <w:rPr>
                <w:rFonts w:ascii="宋体" w:hAnsi="宋体" w:hint="eastAsia"/>
                <w:sz w:val="24"/>
              </w:rPr>
              <w:lastRenderedPageBreak/>
              <w:t>11</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质保及维保服务（提供售后服务承诺书）：</w:t>
            </w:r>
          </w:p>
          <w:p w:rsidR="000807DB" w:rsidRDefault="007D39E0">
            <w:pPr>
              <w:tabs>
                <w:tab w:val="left" w:pos="1080"/>
              </w:tabs>
              <w:snapToGrid w:val="0"/>
              <w:spacing w:line="360" w:lineRule="auto"/>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供应商应提供可承担维修职能的公司、全资分公司或办事处，并驻守多名维护技术人员，并提供地点、联系人（常驻负责人）及联系电话（服务热线），随时解答各种疑问（需提供相关证明材料）。</w:t>
            </w:r>
          </w:p>
          <w:p w:rsidR="000807DB" w:rsidRDefault="007D39E0">
            <w:pPr>
              <w:snapToGrid w:val="0"/>
              <w:spacing w:line="360" w:lineRule="auto"/>
              <w:rPr>
                <w:rFonts w:ascii="宋体" w:hAnsi="宋体"/>
                <w:sz w:val="24"/>
              </w:rPr>
            </w:pPr>
            <w:r>
              <w:rPr>
                <w:rFonts w:ascii="宋体" w:hAnsi="宋体" w:hint="eastAsia"/>
                <w:sz w:val="24"/>
              </w:rPr>
              <w:t>2</w:t>
            </w:r>
            <w:r>
              <w:rPr>
                <w:rFonts w:ascii="宋体" w:hAnsi="宋体" w:hint="eastAsia"/>
                <w:sz w:val="24"/>
              </w:rPr>
              <w:t>）服务方式</w:t>
            </w:r>
            <w:r>
              <w:rPr>
                <w:rFonts w:ascii="宋体" w:hAnsi="宋体" w:hint="eastAsia"/>
                <w:sz w:val="24"/>
              </w:rPr>
              <w:t>:</w:t>
            </w:r>
            <w:r>
              <w:rPr>
                <w:rFonts w:ascii="宋体" w:hAnsi="宋体" w:hint="eastAsia"/>
                <w:sz w:val="24"/>
              </w:rPr>
              <w:t>现场服务，整体验收合格后质量保证期为不低于壹年，并提供终身维修（护）。</w:t>
            </w:r>
            <w:r>
              <w:rPr>
                <w:rFonts w:ascii="宋体" w:hAnsi="宋体" w:cs="宋体" w:hint="eastAsia"/>
                <w:sz w:val="24"/>
                <w:szCs w:val="24"/>
              </w:rPr>
              <w:t>在接到采购人维修要求后</w:t>
            </w:r>
            <w:r>
              <w:rPr>
                <w:rFonts w:ascii="宋体" w:hAnsi="宋体" w:cs="宋体" w:hint="eastAsia"/>
                <w:sz w:val="24"/>
                <w:szCs w:val="24"/>
              </w:rPr>
              <w:t>24</w:t>
            </w:r>
            <w:r>
              <w:rPr>
                <w:rFonts w:ascii="宋体" w:hAnsi="宋体" w:cs="宋体" w:hint="eastAsia"/>
                <w:sz w:val="24"/>
                <w:szCs w:val="24"/>
              </w:rPr>
              <w:t>小时内响应，</w:t>
            </w:r>
            <w:r>
              <w:rPr>
                <w:rFonts w:ascii="宋体" w:hAnsi="宋体" w:cs="宋体" w:hint="eastAsia"/>
                <w:sz w:val="24"/>
                <w:szCs w:val="24"/>
              </w:rPr>
              <w:t>3</w:t>
            </w:r>
            <w:r>
              <w:rPr>
                <w:rFonts w:ascii="宋体" w:hAnsi="宋体" w:cs="宋体" w:hint="eastAsia"/>
                <w:sz w:val="24"/>
                <w:szCs w:val="24"/>
              </w:rPr>
              <w:t>天内到现场，</w:t>
            </w:r>
            <w:r>
              <w:rPr>
                <w:rFonts w:ascii="宋体" w:hAnsi="宋体" w:cs="宋体" w:hint="eastAsia"/>
                <w:sz w:val="24"/>
                <w:szCs w:val="24"/>
              </w:rPr>
              <w:t>7</w:t>
            </w:r>
            <w:r>
              <w:rPr>
                <w:rFonts w:ascii="宋体" w:hAnsi="宋体" w:cs="宋体" w:hint="eastAsia"/>
                <w:sz w:val="24"/>
                <w:szCs w:val="24"/>
              </w:rPr>
              <w:t>天内处理完毕。如遇到</w:t>
            </w:r>
            <w:r>
              <w:rPr>
                <w:rFonts w:ascii="宋体" w:hAnsi="宋体" w:cs="宋体" w:hint="eastAsia"/>
                <w:sz w:val="24"/>
                <w:szCs w:val="24"/>
              </w:rPr>
              <w:t>无</w:t>
            </w:r>
            <w:r>
              <w:rPr>
                <w:rFonts w:ascii="宋体" w:hAnsi="宋体" w:cs="宋体" w:hint="eastAsia"/>
                <w:sz w:val="24"/>
                <w:szCs w:val="24"/>
              </w:rPr>
              <w:t>法即时修复的设备，供应商要免费提供同品牌或</w:t>
            </w:r>
            <w:r>
              <w:rPr>
                <w:rFonts w:ascii="宋体" w:hAnsi="宋体" w:cs="宋体" w:hint="eastAsia"/>
                <w:sz w:val="24"/>
                <w:szCs w:val="24"/>
              </w:rPr>
              <w:t>同等技术参数的设备来暂替故障的设备，直到故障设备维修好为止</w:t>
            </w:r>
            <w:r>
              <w:rPr>
                <w:rFonts w:ascii="宋体" w:hAnsi="宋体" w:hint="eastAsia"/>
                <w:sz w:val="24"/>
              </w:rPr>
              <w:t>。</w:t>
            </w:r>
          </w:p>
          <w:p w:rsidR="000807DB" w:rsidRDefault="007D39E0">
            <w:pPr>
              <w:snapToGrid w:val="0"/>
              <w:spacing w:line="360" w:lineRule="auto"/>
              <w:rPr>
                <w:rFonts w:ascii="宋体" w:hAnsi="宋体"/>
                <w:sz w:val="24"/>
              </w:rPr>
            </w:pPr>
            <w:r>
              <w:rPr>
                <w:rFonts w:ascii="宋体" w:hAnsi="宋体" w:hint="eastAsia"/>
                <w:sz w:val="24"/>
              </w:rPr>
              <w:t>3</w:t>
            </w:r>
            <w:r>
              <w:rPr>
                <w:rFonts w:ascii="宋体" w:hAnsi="宋体" w:hint="eastAsia"/>
                <w:sz w:val="24"/>
              </w:rPr>
              <w:t>）每年至少四次上门维护，回访。</w:t>
            </w:r>
          </w:p>
          <w:p w:rsidR="000807DB" w:rsidRDefault="007D39E0">
            <w:pPr>
              <w:snapToGrid w:val="0"/>
              <w:spacing w:line="360" w:lineRule="auto"/>
              <w:rPr>
                <w:rFonts w:ascii="宋体" w:hAnsi="宋体"/>
                <w:sz w:val="24"/>
              </w:rPr>
            </w:pPr>
            <w:r>
              <w:rPr>
                <w:rFonts w:ascii="宋体" w:hAnsi="宋体" w:hint="eastAsia"/>
                <w:sz w:val="24"/>
              </w:rPr>
              <w:t>4</w:t>
            </w:r>
            <w:r>
              <w:rPr>
                <w:rFonts w:ascii="宋体" w:hAnsi="宋体" w:hint="eastAsia"/>
                <w:sz w:val="24"/>
              </w:rPr>
              <w:t>）对于存在质量问题或者短少的设备，供应商应在接到采购人的通知</w:t>
            </w:r>
            <w:r>
              <w:rPr>
                <w:rFonts w:ascii="宋体" w:hAnsi="宋体" w:hint="eastAsia"/>
                <w:sz w:val="24"/>
              </w:rPr>
              <w:t>2</w:t>
            </w:r>
            <w:r>
              <w:rPr>
                <w:rFonts w:ascii="宋体" w:hAnsi="宋体" w:hint="eastAsia"/>
                <w:sz w:val="24"/>
              </w:rPr>
              <w:t>个日历日内负责修复，调换、重新制作或补齐。</w:t>
            </w:r>
          </w:p>
          <w:p w:rsidR="000807DB" w:rsidRDefault="007D39E0">
            <w:pPr>
              <w:tabs>
                <w:tab w:val="left" w:pos="1080"/>
              </w:tabs>
              <w:snapToGrid w:val="0"/>
              <w:spacing w:line="360" w:lineRule="auto"/>
              <w:rPr>
                <w:rFonts w:ascii="宋体" w:hAnsi="宋体"/>
                <w:sz w:val="24"/>
              </w:rPr>
            </w:pPr>
            <w:r>
              <w:rPr>
                <w:rFonts w:ascii="宋体" w:hAnsi="宋体" w:hint="eastAsia"/>
                <w:sz w:val="24"/>
              </w:rPr>
              <w:t>5</w:t>
            </w:r>
            <w:r>
              <w:rPr>
                <w:rFonts w:ascii="宋体" w:hAnsi="宋体" w:hint="eastAsia"/>
                <w:sz w:val="24"/>
              </w:rPr>
              <w:t>）产品质量出现问题，如属于三包产品供应商应负责三包（包修、包换、包退），费用由供应商承担。</w:t>
            </w:r>
          </w:p>
          <w:p w:rsidR="000807DB" w:rsidRDefault="007D39E0">
            <w:pPr>
              <w:spacing w:line="360" w:lineRule="auto"/>
              <w:rPr>
                <w:rFonts w:ascii="宋体" w:hAnsi="宋体"/>
                <w:sz w:val="24"/>
              </w:rPr>
            </w:pPr>
            <w:r>
              <w:rPr>
                <w:rFonts w:ascii="宋体" w:hAnsi="宋体" w:hint="eastAsia"/>
                <w:sz w:val="24"/>
              </w:rPr>
              <w:t>6</w:t>
            </w:r>
            <w:r>
              <w:rPr>
                <w:rFonts w:ascii="宋体" w:hAnsi="宋体" w:hint="eastAsia"/>
                <w:sz w:val="24"/>
              </w:rPr>
              <w:t>）</w:t>
            </w:r>
            <w:r>
              <w:rPr>
                <w:rFonts w:ascii="宋体" w:hAnsi="宋体" w:cs="宋体" w:hint="eastAsia"/>
                <w:sz w:val="24"/>
                <w:szCs w:val="24"/>
              </w:rPr>
              <w:t>质量保证期内，所有设备保修服务方式均为供应商或厂家上门保修，即由供</w:t>
            </w:r>
            <w:r>
              <w:rPr>
                <w:rFonts w:ascii="宋体" w:hAnsi="宋体" w:cs="宋体" w:hint="eastAsia"/>
                <w:sz w:val="24"/>
                <w:szCs w:val="24"/>
              </w:rPr>
              <w:lastRenderedPageBreak/>
              <w:t>应商或厂家派技术人员到设备使用现场维修，由此产生的一切费用均由供应商承担。设备超过免费保修期后，</w:t>
            </w:r>
            <w:r>
              <w:rPr>
                <w:rFonts w:ascii="宋体" w:hAnsi="宋体" w:cs="宋体" w:hint="eastAsia"/>
                <w:sz w:val="24"/>
                <w:szCs w:val="24"/>
              </w:rPr>
              <w:t>如需维修仅</w:t>
            </w:r>
            <w:r>
              <w:rPr>
                <w:rFonts w:ascii="宋体" w:hAnsi="宋体" w:cs="宋体" w:hint="eastAsia"/>
                <w:sz w:val="24"/>
                <w:szCs w:val="24"/>
              </w:rPr>
              <w:t>收</w:t>
            </w:r>
            <w:r>
              <w:rPr>
                <w:rFonts w:ascii="宋体" w:hAnsi="宋体" w:cs="宋体" w:hint="eastAsia"/>
                <w:sz w:val="24"/>
                <w:szCs w:val="24"/>
              </w:rPr>
              <w:t>取</w:t>
            </w:r>
            <w:r>
              <w:rPr>
                <w:rFonts w:ascii="宋体" w:hAnsi="宋体" w:cs="宋体" w:hint="eastAsia"/>
                <w:sz w:val="24"/>
                <w:szCs w:val="24"/>
              </w:rPr>
              <w:t>零件成本费</w:t>
            </w:r>
            <w:r>
              <w:rPr>
                <w:rFonts w:ascii="宋体" w:hAnsi="宋体" w:hint="eastAsia"/>
                <w:sz w:val="24"/>
              </w:rPr>
              <w:t>。</w:t>
            </w:r>
          </w:p>
          <w:p w:rsidR="000807DB" w:rsidRDefault="007D39E0">
            <w:pPr>
              <w:snapToGrid w:val="0"/>
              <w:spacing w:line="360" w:lineRule="auto"/>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谈判</w:t>
            </w:r>
            <w:r>
              <w:rPr>
                <w:rFonts w:ascii="宋体" w:hAnsi="宋体" w:hint="eastAsia"/>
                <w:sz w:val="24"/>
              </w:rPr>
              <w:t>供应商及所投设备</w:t>
            </w:r>
            <w:r>
              <w:rPr>
                <w:rFonts w:ascii="宋体" w:hAnsi="宋体" w:hint="eastAsia"/>
                <w:sz w:val="24"/>
              </w:rPr>
              <w:t>(</w:t>
            </w:r>
            <w:r>
              <w:rPr>
                <w:rFonts w:ascii="宋体" w:hAnsi="宋体" w:hint="eastAsia"/>
                <w:sz w:val="24"/>
              </w:rPr>
              <w:t>产品</w:t>
            </w:r>
            <w:r>
              <w:rPr>
                <w:rFonts w:ascii="宋体" w:hAnsi="宋体" w:hint="eastAsia"/>
                <w:sz w:val="24"/>
              </w:rPr>
              <w:t>)</w:t>
            </w:r>
            <w:r>
              <w:rPr>
                <w:rFonts w:ascii="宋体" w:hAnsi="宋体" w:hint="eastAsia"/>
                <w:sz w:val="24"/>
              </w:rPr>
              <w:t>的生产厂商应承诺质保期、维保期的售后服务条款（包括具体的服务内容、故障响应时间、响应方式、维修措施及时限、维护响应计划等方面），未提供任何质保期、维保期的售后服务条款或提供的内容不实的以不满足竞争性</w:t>
            </w:r>
            <w:r>
              <w:rPr>
                <w:rFonts w:ascii="宋体" w:hAnsi="宋体" w:hint="eastAsia"/>
                <w:sz w:val="24"/>
              </w:rPr>
              <w:t>谈判</w:t>
            </w:r>
            <w:r>
              <w:rPr>
                <w:rFonts w:ascii="宋体" w:hAnsi="宋体" w:hint="eastAsia"/>
                <w:sz w:val="24"/>
              </w:rPr>
              <w:t>文件要求对待。</w:t>
            </w:r>
          </w:p>
        </w:tc>
      </w:tr>
      <w:tr w:rsidR="000807DB">
        <w:trPr>
          <w:trHeight w:val="474"/>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jc w:val="center"/>
              <w:rPr>
                <w:rFonts w:ascii="宋体" w:hAnsi="宋体"/>
                <w:sz w:val="24"/>
              </w:rPr>
            </w:pPr>
            <w:r>
              <w:rPr>
                <w:rFonts w:ascii="宋体" w:hAnsi="宋体" w:hint="eastAsia"/>
                <w:sz w:val="24"/>
              </w:rPr>
              <w:lastRenderedPageBreak/>
              <w:t>12</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知识产权：</w:t>
            </w:r>
          </w:p>
          <w:p w:rsidR="000807DB" w:rsidRDefault="007D39E0">
            <w:pPr>
              <w:snapToGrid w:val="0"/>
              <w:spacing w:line="360" w:lineRule="auto"/>
              <w:rPr>
                <w:rFonts w:ascii="宋体" w:hAnsi="宋体"/>
                <w:sz w:val="24"/>
              </w:rPr>
            </w:pPr>
            <w:r>
              <w:rPr>
                <w:rFonts w:hAnsi="宋体" w:hint="eastAsia"/>
                <w:sz w:val="24"/>
              </w:rPr>
              <w:t>供应商应保证</w:t>
            </w:r>
            <w:r>
              <w:rPr>
                <w:rFonts w:hAnsi="宋体" w:hint="eastAsia"/>
                <w:sz w:val="24"/>
              </w:rPr>
              <w:t>谈判</w:t>
            </w:r>
            <w:r>
              <w:rPr>
                <w:rFonts w:hAnsi="宋体" w:hint="eastAsia"/>
                <w:sz w:val="24"/>
              </w:rPr>
              <w:t>产品及服务不会出现因第三方提出侵犯其专利权、商标权或其它知识产权而引发法律或经济纠纷，否则由供应商承担全部责任。</w:t>
            </w:r>
            <w:r>
              <w:rPr>
                <w:rFonts w:hAnsi="宋体"/>
                <w:sz w:val="24"/>
              </w:rPr>
              <w:t>任何被</w:t>
            </w:r>
            <w:r>
              <w:rPr>
                <w:rFonts w:hAnsi="宋体" w:hint="eastAsia"/>
                <w:sz w:val="24"/>
              </w:rPr>
              <w:t>供应商</w:t>
            </w:r>
            <w:r>
              <w:rPr>
                <w:rFonts w:hAnsi="宋体"/>
                <w:sz w:val="24"/>
              </w:rPr>
              <w:t>用于未经授权的商业目的行为所造成的违约或侵权责任由</w:t>
            </w:r>
            <w:r>
              <w:rPr>
                <w:rFonts w:hAnsi="宋体" w:hint="eastAsia"/>
                <w:sz w:val="24"/>
              </w:rPr>
              <w:t>供应商</w:t>
            </w:r>
            <w:r>
              <w:rPr>
                <w:rFonts w:hAnsi="宋体"/>
                <w:sz w:val="24"/>
              </w:rPr>
              <w:t>承但。</w:t>
            </w:r>
          </w:p>
        </w:tc>
      </w:tr>
      <w:tr w:rsidR="000807DB">
        <w:trPr>
          <w:trHeight w:val="1337"/>
        </w:trPr>
        <w:tc>
          <w:tcPr>
            <w:tcW w:w="1021"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jc w:val="center"/>
              <w:rPr>
                <w:rFonts w:ascii="宋体" w:hAnsi="宋体"/>
                <w:sz w:val="24"/>
              </w:rPr>
            </w:pPr>
            <w:r>
              <w:rPr>
                <w:rFonts w:ascii="宋体" w:hAnsi="宋体" w:hint="eastAsia"/>
                <w:sz w:val="24"/>
              </w:rPr>
              <w:t>13</w:t>
            </w:r>
          </w:p>
        </w:tc>
        <w:tc>
          <w:tcPr>
            <w:tcW w:w="8281"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违约责任：</w:t>
            </w:r>
          </w:p>
          <w:p w:rsidR="000807DB" w:rsidRDefault="007D39E0">
            <w:pPr>
              <w:snapToGrid w:val="0"/>
              <w:spacing w:line="360" w:lineRule="auto"/>
              <w:jc w:val="left"/>
              <w:rPr>
                <w:rFonts w:ascii="宋体" w:hAnsi="宋体"/>
                <w:sz w:val="24"/>
              </w:rPr>
            </w:pPr>
            <w:r>
              <w:rPr>
                <w:rFonts w:ascii="宋体" w:hAnsi="宋体" w:hint="eastAsia"/>
                <w:sz w:val="24"/>
              </w:rPr>
              <w:t>按《</w:t>
            </w:r>
            <w:r>
              <w:rPr>
                <w:rFonts w:ascii="宋体" w:hAnsi="宋体" w:hint="eastAsia"/>
                <w:sz w:val="24"/>
              </w:rPr>
              <w:t>中华人民共和国民法典</w:t>
            </w:r>
            <w:r>
              <w:rPr>
                <w:rFonts w:ascii="宋体" w:hAnsi="宋体" w:hint="eastAsia"/>
                <w:sz w:val="24"/>
              </w:rPr>
              <w:t>》中的相关条款执行。</w:t>
            </w:r>
          </w:p>
          <w:p w:rsidR="000807DB" w:rsidRDefault="007D39E0">
            <w:pPr>
              <w:snapToGrid w:val="0"/>
              <w:spacing w:line="360" w:lineRule="auto"/>
              <w:jc w:val="left"/>
              <w:rPr>
                <w:rFonts w:ascii="宋体" w:hAnsi="宋体"/>
                <w:sz w:val="24"/>
              </w:rPr>
            </w:pPr>
            <w:r>
              <w:rPr>
                <w:rFonts w:ascii="宋体" w:hAnsi="宋体" w:cs="宋体" w:hint="eastAsia"/>
                <w:sz w:val="24"/>
                <w:szCs w:val="24"/>
              </w:rPr>
              <w:t>签订合同时需提供与</w:t>
            </w:r>
            <w:r>
              <w:rPr>
                <w:rFonts w:ascii="宋体" w:hAnsi="宋体" w:cs="宋体" w:hint="eastAsia"/>
                <w:sz w:val="24"/>
                <w:szCs w:val="24"/>
              </w:rPr>
              <w:t>谈判</w:t>
            </w:r>
            <w:r>
              <w:rPr>
                <w:rFonts w:ascii="宋体" w:hAnsi="宋体" w:cs="宋体" w:hint="eastAsia"/>
                <w:sz w:val="24"/>
                <w:szCs w:val="24"/>
              </w:rPr>
              <w:t>产品参数一致的样品并提供功能演示，若提供的产品参数不满足</w:t>
            </w:r>
            <w:r>
              <w:rPr>
                <w:rFonts w:ascii="宋体" w:hAnsi="宋体" w:cs="宋体" w:hint="eastAsia"/>
                <w:sz w:val="24"/>
                <w:szCs w:val="24"/>
              </w:rPr>
              <w:t>谈判</w:t>
            </w:r>
            <w:r>
              <w:rPr>
                <w:rFonts w:ascii="宋体" w:hAnsi="宋体" w:cs="宋体" w:hint="eastAsia"/>
                <w:sz w:val="24"/>
                <w:szCs w:val="24"/>
              </w:rPr>
              <w:t>要求参数，则视为虚假应标并做废标处理并承担相关责任。</w:t>
            </w:r>
          </w:p>
        </w:tc>
      </w:tr>
      <w:tr w:rsidR="000807DB">
        <w:trPr>
          <w:trHeight w:val="830"/>
        </w:trPr>
        <w:tc>
          <w:tcPr>
            <w:tcW w:w="1021"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0807DB" w:rsidRDefault="007D39E0">
            <w:pPr>
              <w:snapToGrid w:val="0"/>
              <w:spacing w:line="400" w:lineRule="exact"/>
              <w:jc w:val="center"/>
              <w:rPr>
                <w:rFonts w:ascii="宋体" w:hAnsi="宋体"/>
                <w:sz w:val="24"/>
              </w:rPr>
            </w:pPr>
            <w:r>
              <w:rPr>
                <w:rFonts w:ascii="宋体" w:hAnsi="宋体" w:hint="eastAsia"/>
                <w:sz w:val="24"/>
              </w:rPr>
              <w:t>14</w:t>
            </w:r>
          </w:p>
        </w:tc>
        <w:tc>
          <w:tcPr>
            <w:tcW w:w="8281"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0807DB" w:rsidRDefault="007D39E0">
            <w:pPr>
              <w:snapToGrid w:val="0"/>
              <w:spacing w:line="360" w:lineRule="auto"/>
              <w:rPr>
                <w:rFonts w:ascii="宋体" w:hAnsi="宋体"/>
                <w:b/>
                <w:sz w:val="24"/>
              </w:rPr>
            </w:pPr>
            <w:r>
              <w:rPr>
                <w:rFonts w:ascii="宋体" w:hAnsi="宋体" w:hint="eastAsia"/>
                <w:b/>
                <w:sz w:val="24"/>
              </w:rPr>
              <w:t>其它</w:t>
            </w:r>
            <w:r>
              <w:rPr>
                <w:rFonts w:ascii="宋体" w:hAnsi="宋体" w:hint="eastAsia"/>
                <w:b/>
                <w:sz w:val="24"/>
              </w:rPr>
              <w:t>:</w:t>
            </w:r>
          </w:p>
          <w:p w:rsidR="000807DB" w:rsidRDefault="007D39E0">
            <w:pPr>
              <w:snapToGrid w:val="0"/>
              <w:spacing w:line="360" w:lineRule="auto"/>
              <w:jc w:val="left"/>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谈判</w:t>
            </w:r>
            <w:r>
              <w:rPr>
                <w:rFonts w:ascii="宋体" w:hAnsi="宋体" w:hint="eastAsia"/>
                <w:sz w:val="24"/>
              </w:rPr>
              <w:t>供应商须按报价一览表（统一格式）和</w:t>
            </w:r>
            <w:r>
              <w:rPr>
                <w:rFonts w:ascii="宋体" w:hAnsi="宋体" w:hint="eastAsia"/>
                <w:sz w:val="24"/>
              </w:rPr>
              <w:t>谈判</w:t>
            </w:r>
            <w:r>
              <w:rPr>
                <w:rFonts w:ascii="宋体" w:hAnsi="宋体" w:hint="eastAsia"/>
                <w:sz w:val="24"/>
              </w:rPr>
              <w:t>分项报价表（统一格式）的内容填写单价、总价及其他事项。</w:t>
            </w:r>
          </w:p>
          <w:p w:rsidR="000807DB" w:rsidRDefault="007D39E0">
            <w:pPr>
              <w:snapToGrid w:val="0"/>
              <w:spacing w:line="360" w:lineRule="auto"/>
              <w:jc w:val="left"/>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谈判</w:t>
            </w:r>
            <w:r>
              <w:rPr>
                <w:rFonts w:ascii="宋体" w:hAnsi="宋体" w:hint="eastAsia"/>
                <w:sz w:val="24"/>
              </w:rPr>
              <w:t>供应商所报的</w:t>
            </w:r>
            <w:r>
              <w:rPr>
                <w:rFonts w:ascii="宋体" w:hAnsi="宋体" w:hint="eastAsia"/>
                <w:sz w:val="24"/>
              </w:rPr>
              <w:t>谈判</w:t>
            </w:r>
            <w:r>
              <w:rPr>
                <w:rFonts w:ascii="宋体" w:hAnsi="宋体" w:hint="eastAsia"/>
                <w:sz w:val="24"/>
              </w:rPr>
              <w:t>价在合同执行过程中是固定不变的，不得以任何理由予以变更。</w:t>
            </w:r>
          </w:p>
        </w:tc>
      </w:tr>
    </w:tbl>
    <w:p w:rsidR="000807DB" w:rsidRDefault="000807DB">
      <w:pPr>
        <w:snapToGrid w:val="0"/>
        <w:jc w:val="center"/>
        <w:rPr>
          <w:rFonts w:ascii="宋体" w:hAnsi="宋体"/>
          <w:b/>
          <w:sz w:val="52"/>
        </w:rPr>
      </w:pPr>
    </w:p>
    <w:p w:rsidR="000807DB" w:rsidRDefault="000807DB">
      <w:pPr>
        <w:snapToGrid w:val="0"/>
        <w:jc w:val="center"/>
        <w:rPr>
          <w:rFonts w:ascii="宋体" w:hAnsi="宋体"/>
          <w:b/>
          <w:sz w:val="52"/>
        </w:rPr>
      </w:pPr>
    </w:p>
    <w:p w:rsidR="000807DB" w:rsidRDefault="000807DB">
      <w:pPr>
        <w:pStyle w:val="a6"/>
        <w:rPr>
          <w:rFonts w:hAnsi="宋体"/>
          <w:b/>
          <w:sz w:val="52"/>
        </w:rPr>
      </w:pPr>
    </w:p>
    <w:p w:rsidR="000807DB" w:rsidRDefault="000807DB">
      <w:pPr>
        <w:pStyle w:val="a6"/>
        <w:rPr>
          <w:rFonts w:hAnsi="宋体"/>
          <w:b/>
          <w:sz w:val="52"/>
        </w:rPr>
      </w:pPr>
    </w:p>
    <w:p w:rsidR="000807DB" w:rsidRDefault="000807DB">
      <w:pPr>
        <w:pStyle w:val="a6"/>
        <w:rPr>
          <w:rFonts w:hAnsi="宋体"/>
          <w:b/>
          <w:sz w:val="52"/>
        </w:rPr>
      </w:pPr>
    </w:p>
    <w:p w:rsidR="000807DB" w:rsidRDefault="000807DB">
      <w:pPr>
        <w:pStyle w:val="a6"/>
        <w:rPr>
          <w:rFonts w:hAnsi="宋体"/>
          <w:b/>
          <w:sz w:val="52"/>
        </w:rPr>
      </w:pPr>
    </w:p>
    <w:p w:rsidR="000807DB" w:rsidRDefault="000807DB">
      <w:pPr>
        <w:pStyle w:val="a6"/>
        <w:rPr>
          <w:rFonts w:hAnsi="宋体"/>
          <w:b/>
          <w:sz w:val="52"/>
        </w:rPr>
      </w:pPr>
    </w:p>
    <w:p w:rsidR="000807DB" w:rsidRDefault="000807DB">
      <w:pPr>
        <w:pStyle w:val="a6"/>
        <w:rPr>
          <w:rFonts w:hAnsi="宋体"/>
          <w:b/>
          <w:sz w:val="52"/>
        </w:rPr>
      </w:pPr>
    </w:p>
    <w:p w:rsidR="000807DB" w:rsidRDefault="000807DB">
      <w:pPr>
        <w:pStyle w:val="a6"/>
        <w:rPr>
          <w:rFonts w:hAnsi="宋体"/>
          <w:b/>
          <w:sz w:val="52"/>
        </w:rPr>
      </w:pPr>
    </w:p>
    <w:p w:rsidR="000807DB" w:rsidRDefault="000807DB">
      <w:pPr>
        <w:snapToGrid w:val="0"/>
        <w:jc w:val="center"/>
        <w:rPr>
          <w:rFonts w:ascii="宋体" w:hAnsi="宋体"/>
          <w:b/>
          <w:sz w:val="52"/>
        </w:rPr>
      </w:pPr>
    </w:p>
    <w:p w:rsidR="000807DB" w:rsidRDefault="007D39E0">
      <w:pPr>
        <w:snapToGrid w:val="0"/>
        <w:jc w:val="center"/>
        <w:rPr>
          <w:rFonts w:ascii="宋体" w:hAnsi="宋体"/>
          <w:b/>
          <w:sz w:val="36"/>
        </w:rPr>
      </w:pPr>
      <w:r>
        <w:rPr>
          <w:rFonts w:ascii="宋体" w:hAnsi="宋体" w:hint="eastAsia"/>
          <w:b/>
          <w:sz w:val="36"/>
        </w:rPr>
        <w:t>西安市碑林区朱雀大街小学安全实践教室设备采购项目</w:t>
      </w:r>
    </w:p>
    <w:p w:rsidR="000807DB" w:rsidRDefault="000807DB">
      <w:pPr>
        <w:snapToGrid w:val="0"/>
        <w:jc w:val="center"/>
        <w:rPr>
          <w:rFonts w:ascii="宋体" w:hAnsi="宋体"/>
          <w:b/>
          <w:sz w:val="52"/>
        </w:rPr>
      </w:pPr>
    </w:p>
    <w:p w:rsidR="000807DB" w:rsidRDefault="000807DB">
      <w:pPr>
        <w:snapToGrid w:val="0"/>
        <w:jc w:val="center"/>
        <w:rPr>
          <w:rFonts w:ascii="宋体" w:hAnsi="宋体"/>
          <w:b/>
          <w:sz w:val="52"/>
        </w:rPr>
      </w:pPr>
    </w:p>
    <w:p w:rsidR="000807DB" w:rsidRDefault="007D39E0">
      <w:pPr>
        <w:snapToGrid w:val="0"/>
        <w:jc w:val="center"/>
        <w:rPr>
          <w:rFonts w:ascii="宋体" w:hAnsi="宋体"/>
          <w:b/>
          <w:sz w:val="52"/>
        </w:rPr>
      </w:pPr>
      <w:r>
        <w:rPr>
          <w:rFonts w:ascii="宋体" w:hAnsi="宋体" w:hint="eastAsia"/>
          <w:b/>
          <w:sz w:val="52"/>
        </w:rPr>
        <w:t>采购合同</w:t>
      </w:r>
    </w:p>
    <w:p w:rsidR="000807DB" w:rsidRDefault="000807DB">
      <w:pPr>
        <w:snapToGrid w:val="0"/>
        <w:jc w:val="center"/>
        <w:rPr>
          <w:rFonts w:ascii="宋体" w:hAnsi="宋体"/>
          <w:sz w:val="28"/>
        </w:rPr>
      </w:pPr>
    </w:p>
    <w:p w:rsidR="000807DB" w:rsidRDefault="007D39E0">
      <w:pPr>
        <w:snapToGrid w:val="0"/>
        <w:jc w:val="center"/>
        <w:rPr>
          <w:rFonts w:ascii="宋体" w:hAnsi="宋体"/>
          <w:b/>
          <w:sz w:val="2"/>
        </w:rPr>
      </w:pPr>
      <w:r>
        <w:rPr>
          <w:rFonts w:ascii="宋体" w:hAnsi="宋体" w:hint="eastAsia"/>
          <w:b/>
          <w:sz w:val="28"/>
        </w:rPr>
        <w:t>（示范文本）</w:t>
      </w:r>
    </w:p>
    <w:p w:rsidR="000807DB" w:rsidRDefault="007D39E0">
      <w:pPr>
        <w:snapToGrid w:val="0"/>
        <w:spacing w:line="360" w:lineRule="auto"/>
        <w:ind w:firstLine="480"/>
        <w:rPr>
          <w:rFonts w:ascii="宋体" w:hAnsi="宋体"/>
          <w:b/>
          <w:sz w:val="24"/>
        </w:rPr>
      </w:pPr>
      <w:r>
        <w:br w:type="page"/>
      </w:r>
      <w:r>
        <w:rPr>
          <w:rFonts w:ascii="宋体" w:hAnsi="宋体" w:hint="eastAsia"/>
          <w:b/>
          <w:sz w:val="24"/>
        </w:rPr>
        <w:lastRenderedPageBreak/>
        <w:t>采购人（全称）：</w:t>
      </w:r>
    </w:p>
    <w:p w:rsidR="000807DB" w:rsidRDefault="007D39E0">
      <w:pPr>
        <w:snapToGrid w:val="0"/>
        <w:spacing w:line="360" w:lineRule="auto"/>
        <w:ind w:firstLine="482"/>
        <w:rPr>
          <w:rFonts w:ascii="宋体" w:hAnsi="宋体"/>
          <w:sz w:val="24"/>
        </w:rPr>
      </w:pPr>
      <w:r>
        <w:rPr>
          <w:rFonts w:ascii="宋体" w:hAnsi="宋体" w:hint="eastAsia"/>
          <w:b/>
          <w:sz w:val="24"/>
        </w:rPr>
        <w:t>供应商（全称）：</w:t>
      </w:r>
    </w:p>
    <w:p w:rsidR="000807DB" w:rsidRDefault="007D39E0">
      <w:pPr>
        <w:snapToGrid w:val="0"/>
        <w:spacing w:line="360" w:lineRule="auto"/>
        <w:ind w:firstLine="480"/>
        <w:rPr>
          <w:rFonts w:ascii="宋体" w:hAnsi="宋体"/>
          <w:sz w:val="24"/>
          <w:u w:val="single"/>
        </w:rPr>
      </w:pPr>
      <w:r>
        <w:rPr>
          <w:rFonts w:ascii="宋体" w:hAnsi="宋体" w:hint="eastAsia"/>
          <w:sz w:val="24"/>
        </w:rPr>
        <w:t>根据《中华人民共和国</w:t>
      </w:r>
      <w:r>
        <w:rPr>
          <w:rFonts w:ascii="宋体" w:hAnsi="宋体" w:hint="eastAsia"/>
          <w:sz w:val="24"/>
        </w:rPr>
        <w:t>民法典</w:t>
      </w:r>
      <w:r>
        <w:rPr>
          <w:rFonts w:ascii="宋体" w:hAnsi="宋体" w:hint="eastAsia"/>
          <w:sz w:val="24"/>
        </w:rPr>
        <w:t>》及其他有关法律、法规，遵循平等、自愿、公平和诚信的原则，双方就下述项目范围与相关服务事项协商一致，订立本合同。</w:t>
      </w:r>
    </w:p>
    <w:p w:rsidR="000807DB" w:rsidRDefault="007D39E0">
      <w:pPr>
        <w:snapToGrid w:val="0"/>
        <w:spacing w:line="360" w:lineRule="auto"/>
        <w:rPr>
          <w:rFonts w:ascii="宋体" w:hAnsi="宋体"/>
          <w:b/>
          <w:sz w:val="24"/>
        </w:rPr>
      </w:pPr>
      <w:r>
        <w:rPr>
          <w:rFonts w:ascii="宋体" w:hAnsi="宋体" w:hint="eastAsia"/>
          <w:b/>
          <w:sz w:val="24"/>
        </w:rPr>
        <w:t>一、项目概况</w:t>
      </w:r>
    </w:p>
    <w:p w:rsidR="000807DB" w:rsidRDefault="007D39E0">
      <w:pPr>
        <w:snapToGrid w:val="0"/>
        <w:spacing w:line="360" w:lineRule="auto"/>
        <w:ind w:firstLine="475"/>
        <w:rPr>
          <w:rFonts w:ascii="宋体" w:hAnsi="宋体"/>
          <w:sz w:val="24"/>
        </w:rPr>
      </w:pPr>
      <w:r>
        <w:rPr>
          <w:rFonts w:ascii="宋体" w:hAnsi="宋体" w:hint="eastAsia"/>
          <w:sz w:val="24"/>
        </w:rPr>
        <w:t xml:space="preserve">1. </w:t>
      </w:r>
      <w:r>
        <w:rPr>
          <w:rFonts w:ascii="宋体" w:hAnsi="宋体" w:hint="eastAsia"/>
          <w:sz w:val="24"/>
        </w:rPr>
        <w:t>项目名称：</w:t>
      </w:r>
      <w:r>
        <w:rPr>
          <w:rFonts w:ascii="宋体" w:hAnsi="宋体" w:hint="eastAsia"/>
          <w:sz w:val="24"/>
        </w:rPr>
        <w:t xml:space="preserve">       </w:t>
      </w:r>
      <w:r>
        <w:rPr>
          <w:rFonts w:ascii="宋体" w:hAnsi="宋体" w:hint="eastAsia"/>
          <w:sz w:val="24"/>
        </w:rPr>
        <w:t>；</w:t>
      </w:r>
    </w:p>
    <w:p w:rsidR="000807DB" w:rsidRDefault="007D39E0">
      <w:pPr>
        <w:snapToGrid w:val="0"/>
        <w:spacing w:line="360" w:lineRule="auto"/>
        <w:ind w:firstLine="475"/>
        <w:rPr>
          <w:rFonts w:ascii="宋体" w:hAnsi="宋体"/>
          <w:sz w:val="24"/>
        </w:rPr>
      </w:pPr>
      <w:r>
        <w:rPr>
          <w:rFonts w:ascii="宋体" w:hAnsi="宋体" w:hint="eastAsia"/>
          <w:sz w:val="24"/>
        </w:rPr>
        <w:t xml:space="preserve">2. </w:t>
      </w:r>
      <w:r>
        <w:rPr>
          <w:rFonts w:ascii="宋体" w:hAnsi="宋体" w:hint="eastAsia"/>
          <w:sz w:val="24"/>
        </w:rPr>
        <w:t>项目地点：</w:t>
      </w:r>
      <w:r>
        <w:rPr>
          <w:rFonts w:ascii="宋体" w:hAnsi="宋体" w:hint="eastAsia"/>
          <w:sz w:val="24"/>
        </w:rPr>
        <w:t xml:space="preserve">       </w:t>
      </w:r>
      <w:r>
        <w:rPr>
          <w:rFonts w:ascii="宋体" w:hAnsi="宋体" w:hint="eastAsia"/>
          <w:sz w:val="24"/>
        </w:rPr>
        <w:t>；</w:t>
      </w:r>
    </w:p>
    <w:p w:rsidR="000807DB" w:rsidRDefault="007D39E0">
      <w:pPr>
        <w:snapToGrid w:val="0"/>
        <w:spacing w:line="360" w:lineRule="auto"/>
        <w:ind w:firstLine="475"/>
        <w:rPr>
          <w:rFonts w:ascii="宋体" w:hAnsi="宋体"/>
          <w:sz w:val="24"/>
        </w:rPr>
      </w:pPr>
      <w:r>
        <w:rPr>
          <w:rFonts w:ascii="宋体" w:hAnsi="宋体" w:hint="eastAsia"/>
          <w:sz w:val="24"/>
        </w:rPr>
        <w:t xml:space="preserve">3. </w:t>
      </w:r>
      <w:r>
        <w:rPr>
          <w:rFonts w:ascii="宋体" w:hAnsi="宋体" w:hint="eastAsia"/>
          <w:sz w:val="24"/>
        </w:rPr>
        <w:t>项目内容：</w:t>
      </w:r>
      <w:r>
        <w:rPr>
          <w:rFonts w:ascii="宋体" w:hAnsi="宋体" w:hint="eastAsia"/>
          <w:sz w:val="24"/>
        </w:rPr>
        <w:t xml:space="preserve">       </w:t>
      </w:r>
      <w:r>
        <w:rPr>
          <w:rFonts w:ascii="宋体" w:hAnsi="宋体" w:hint="eastAsia"/>
          <w:sz w:val="24"/>
        </w:rPr>
        <w:t>。</w:t>
      </w:r>
    </w:p>
    <w:p w:rsidR="000807DB" w:rsidRDefault="007D39E0">
      <w:pPr>
        <w:snapToGrid w:val="0"/>
        <w:spacing w:line="360" w:lineRule="auto"/>
        <w:rPr>
          <w:rFonts w:ascii="宋体" w:hAnsi="宋体"/>
          <w:b/>
          <w:sz w:val="24"/>
        </w:rPr>
      </w:pPr>
      <w:r>
        <w:rPr>
          <w:rFonts w:ascii="宋体" w:hAnsi="宋体" w:hint="eastAsia"/>
          <w:b/>
          <w:sz w:val="24"/>
        </w:rPr>
        <w:t>二、组成本合同的文件</w:t>
      </w:r>
    </w:p>
    <w:p w:rsidR="000807DB" w:rsidRDefault="007D39E0">
      <w:pPr>
        <w:snapToGrid w:val="0"/>
        <w:spacing w:line="360" w:lineRule="auto"/>
        <w:ind w:firstLine="475"/>
        <w:rPr>
          <w:rFonts w:ascii="宋体" w:hAnsi="宋体"/>
          <w:sz w:val="24"/>
        </w:rPr>
      </w:pPr>
      <w:r>
        <w:rPr>
          <w:rFonts w:ascii="宋体" w:hAnsi="宋体" w:hint="eastAsia"/>
          <w:sz w:val="24"/>
        </w:rPr>
        <w:t xml:space="preserve">1. </w:t>
      </w:r>
      <w:r>
        <w:rPr>
          <w:rFonts w:ascii="宋体" w:hAnsi="宋体" w:hint="eastAsia"/>
          <w:sz w:val="24"/>
        </w:rPr>
        <w:t>协议书；</w:t>
      </w:r>
    </w:p>
    <w:p w:rsidR="000807DB" w:rsidRDefault="007D39E0">
      <w:pPr>
        <w:snapToGrid w:val="0"/>
        <w:spacing w:line="360" w:lineRule="auto"/>
        <w:ind w:firstLine="475"/>
        <w:rPr>
          <w:rFonts w:ascii="宋体" w:hAnsi="宋体"/>
          <w:sz w:val="24"/>
        </w:rPr>
      </w:pPr>
      <w:r>
        <w:rPr>
          <w:rFonts w:ascii="宋体" w:hAnsi="宋体" w:hint="eastAsia"/>
          <w:sz w:val="24"/>
        </w:rPr>
        <w:t xml:space="preserve">2. </w:t>
      </w:r>
      <w:r>
        <w:rPr>
          <w:rFonts w:ascii="宋体" w:hAnsi="宋体" w:hint="eastAsia"/>
          <w:sz w:val="24"/>
        </w:rPr>
        <w:t>成交通知书、</w:t>
      </w:r>
      <w:r>
        <w:rPr>
          <w:rFonts w:ascii="宋体" w:hAnsi="宋体" w:hint="eastAsia"/>
          <w:sz w:val="24"/>
        </w:rPr>
        <w:t>谈判</w:t>
      </w:r>
      <w:r>
        <w:rPr>
          <w:rFonts w:ascii="宋体" w:hAnsi="宋体" w:hint="eastAsia"/>
          <w:sz w:val="24"/>
        </w:rPr>
        <w:t>响应文件、</w:t>
      </w:r>
      <w:r>
        <w:rPr>
          <w:rFonts w:ascii="宋体" w:hAnsi="宋体" w:hint="eastAsia"/>
          <w:sz w:val="24"/>
        </w:rPr>
        <w:t>谈判</w:t>
      </w:r>
      <w:r>
        <w:rPr>
          <w:rFonts w:ascii="宋体" w:hAnsi="宋体" w:hint="eastAsia"/>
          <w:sz w:val="24"/>
        </w:rPr>
        <w:t>文件、澄清、</w:t>
      </w:r>
      <w:r>
        <w:rPr>
          <w:rFonts w:ascii="宋体" w:hAnsi="宋体" w:hint="eastAsia"/>
          <w:sz w:val="24"/>
        </w:rPr>
        <w:t>谈判</w:t>
      </w:r>
      <w:r>
        <w:rPr>
          <w:rFonts w:ascii="宋体" w:hAnsi="宋体" w:hint="eastAsia"/>
          <w:sz w:val="24"/>
        </w:rPr>
        <w:t>补充文件（或委托书）；</w:t>
      </w:r>
    </w:p>
    <w:p w:rsidR="000807DB" w:rsidRDefault="007D39E0">
      <w:pPr>
        <w:snapToGrid w:val="0"/>
        <w:spacing w:line="360" w:lineRule="auto"/>
        <w:ind w:firstLine="480"/>
        <w:rPr>
          <w:rFonts w:ascii="宋体" w:hAnsi="宋体"/>
          <w:sz w:val="24"/>
        </w:rPr>
      </w:pPr>
      <w:r>
        <w:rPr>
          <w:rFonts w:ascii="宋体" w:hAnsi="宋体" w:hint="eastAsia"/>
          <w:sz w:val="24"/>
        </w:rPr>
        <w:t xml:space="preserve">3. </w:t>
      </w:r>
      <w:r>
        <w:rPr>
          <w:rFonts w:ascii="宋体" w:hAnsi="宋体" w:hint="eastAsia"/>
          <w:sz w:val="24"/>
        </w:rPr>
        <w:t>相关服务建议书；</w:t>
      </w:r>
    </w:p>
    <w:p w:rsidR="000807DB" w:rsidRDefault="007D39E0">
      <w:pPr>
        <w:snapToGrid w:val="0"/>
        <w:spacing w:line="360" w:lineRule="auto"/>
        <w:rPr>
          <w:rFonts w:ascii="宋体" w:hAnsi="宋体"/>
          <w:sz w:val="24"/>
        </w:rPr>
      </w:pPr>
      <w:r>
        <w:rPr>
          <w:rFonts w:ascii="宋体" w:hAnsi="宋体" w:hint="eastAsia"/>
          <w:sz w:val="24"/>
        </w:rPr>
        <w:t xml:space="preserve">    4. </w:t>
      </w:r>
      <w:r>
        <w:rPr>
          <w:rFonts w:ascii="宋体" w:hAnsi="宋体" w:hint="eastAsia"/>
          <w:sz w:val="24"/>
        </w:rPr>
        <w:t>附录，即：附表内相关服务的范围和内容；</w:t>
      </w:r>
    </w:p>
    <w:p w:rsidR="000807DB" w:rsidRDefault="007D39E0">
      <w:pPr>
        <w:snapToGrid w:val="0"/>
        <w:spacing w:line="360" w:lineRule="auto"/>
        <w:ind w:firstLine="475"/>
        <w:rPr>
          <w:rFonts w:ascii="宋体" w:hAnsi="宋体"/>
          <w:sz w:val="24"/>
        </w:rPr>
      </w:pPr>
      <w:r>
        <w:rPr>
          <w:rFonts w:ascii="宋体" w:hAnsi="宋体" w:hint="eastAsia"/>
          <w:sz w:val="24"/>
        </w:rPr>
        <w:t>本合同签订后，双方依法签订的补充协议也是本合同文件的组成部分。</w:t>
      </w:r>
    </w:p>
    <w:p w:rsidR="000807DB" w:rsidRDefault="007D39E0">
      <w:pPr>
        <w:snapToGrid w:val="0"/>
        <w:spacing w:line="360" w:lineRule="auto"/>
        <w:rPr>
          <w:rFonts w:ascii="宋体" w:hAnsi="宋体"/>
          <w:b/>
          <w:sz w:val="24"/>
        </w:rPr>
      </w:pPr>
      <w:r>
        <w:rPr>
          <w:rFonts w:ascii="宋体" w:hAnsi="宋体" w:hint="eastAsia"/>
          <w:b/>
          <w:sz w:val="24"/>
        </w:rPr>
        <w:t>三、合同价款</w:t>
      </w:r>
    </w:p>
    <w:p w:rsidR="000807DB" w:rsidRDefault="007D39E0">
      <w:pPr>
        <w:snapToGrid w:val="0"/>
        <w:spacing w:line="360" w:lineRule="auto"/>
        <w:ind w:firstLine="475"/>
        <w:rPr>
          <w:rFonts w:ascii="宋体" w:hAnsi="宋体"/>
          <w:sz w:val="24"/>
        </w:rPr>
      </w:pPr>
      <w:r>
        <w:rPr>
          <w:rFonts w:ascii="宋体" w:hAnsi="宋体" w:hint="eastAsia"/>
          <w:sz w:val="24"/>
        </w:rPr>
        <w:t>合同总价（大写）：（</w:t>
      </w:r>
      <w:r>
        <w:rPr>
          <w:rFonts w:ascii="宋体" w:hAnsi="宋体" w:hint="eastAsia"/>
          <w:sz w:val="24"/>
        </w:rPr>
        <w:t xml:space="preserve">¥        </w:t>
      </w:r>
      <w:r>
        <w:rPr>
          <w:rFonts w:ascii="宋体" w:hAnsi="宋体" w:hint="eastAsia"/>
          <w:sz w:val="24"/>
        </w:rPr>
        <w:t>）。</w:t>
      </w:r>
    </w:p>
    <w:p w:rsidR="000807DB" w:rsidRDefault="007D39E0">
      <w:pPr>
        <w:snapToGrid w:val="0"/>
        <w:spacing w:line="360" w:lineRule="auto"/>
        <w:ind w:firstLine="475"/>
        <w:rPr>
          <w:rFonts w:ascii="宋体" w:hAnsi="宋体"/>
          <w:sz w:val="24"/>
        </w:rPr>
      </w:pPr>
      <w:r>
        <w:rPr>
          <w:rFonts w:ascii="宋体" w:hAnsi="宋体" w:hint="eastAsia"/>
          <w:sz w:val="24"/>
        </w:rPr>
        <w:t>合同总价即成交价，合同总价一次包死，不受市场价变化或实际工作量变化的影响，合同价格为含税价，供应商（成交人）提供产品所发生的一切税（包括增值税）费等都已包含于合同价款中。</w:t>
      </w:r>
    </w:p>
    <w:p w:rsidR="000807DB" w:rsidRDefault="007D39E0">
      <w:pPr>
        <w:snapToGrid w:val="0"/>
        <w:spacing w:line="360" w:lineRule="auto"/>
        <w:rPr>
          <w:rFonts w:ascii="宋体" w:hAnsi="宋体"/>
          <w:b/>
          <w:sz w:val="24"/>
        </w:rPr>
      </w:pPr>
      <w:r>
        <w:rPr>
          <w:rFonts w:ascii="宋体" w:hAnsi="宋体" w:hint="eastAsia"/>
          <w:b/>
          <w:sz w:val="24"/>
        </w:rPr>
        <w:t>四、结算方式：</w:t>
      </w:r>
    </w:p>
    <w:p w:rsidR="000807DB" w:rsidRDefault="007D39E0">
      <w:pPr>
        <w:snapToGrid w:val="0"/>
        <w:spacing w:line="360" w:lineRule="auto"/>
        <w:ind w:firstLine="47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）结算单位：由采购人以人民币负责结算，在付款前，</w:t>
      </w:r>
      <w:r>
        <w:rPr>
          <w:rFonts w:hAnsi="宋体" w:hint="eastAsia"/>
          <w:sz w:val="24"/>
        </w:rPr>
        <w:t>供应商</w:t>
      </w:r>
      <w:r>
        <w:rPr>
          <w:rFonts w:ascii="宋体" w:hAnsi="宋体" w:hint="eastAsia"/>
          <w:sz w:val="24"/>
        </w:rPr>
        <w:t>必须开具全额发票给采购人。</w:t>
      </w:r>
    </w:p>
    <w:p w:rsidR="000807DB" w:rsidRDefault="007D39E0">
      <w:pPr>
        <w:snapToGrid w:val="0"/>
        <w:spacing w:line="360" w:lineRule="auto"/>
        <w:ind w:firstLine="47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）付款方式：详见竞争性</w:t>
      </w:r>
      <w:r>
        <w:rPr>
          <w:rFonts w:ascii="宋体" w:hAnsi="宋体" w:hint="eastAsia"/>
          <w:sz w:val="24"/>
        </w:rPr>
        <w:t>谈判</w:t>
      </w:r>
      <w:r>
        <w:rPr>
          <w:rFonts w:ascii="宋体" w:hAnsi="宋体" w:hint="eastAsia"/>
          <w:sz w:val="24"/>
        </w:rPr>
        <w:t>文件合同条款及格式前附表。</w:t>
      </w:r>
    </w:p>
    <w:p w:rsidR="000807DB" w:rsidRDefault="007D39E0">
      <w:pPr>
        <w:snapToGrid w:val="0"/>
        <w:spacing w:line="360" w:lineRule="auto"/>
        <w:rPr>
          <w:rFonts w:ascii="宋体" w:hAnsi="宋体"/>
          <w:b/>
          <w:sz w:val="24"/>
        </w:rPr>
      </w:pPr>
      <w:r>
        <w:rPr>
          <w:rFonts w:ascii="宋体" w:hAnsi="宋体" w:hint="eastAsia"/>
          <w:b/>
          <w:sz w:val="24"/>
        </w:rPr>
        <w:t>五、期限</w:t>
      </w:r>
    </w:p>
    <w:p w:rsidR="000807DB" w:rsidRDefault="007D39E0">
      <w:pPr>
        <w:snapToGrid w:val="0"/>
        <w:spacing w:line="360" w:lineRule="auto"/>
        <w:ind w:firstLine="600"/>
        <w:jc w:val="left"/>
        <w:rPr>
          <w:rFonts w:ascii="宋体" w:hAnsi="宋体"/>
          <w:sz w:val="24"/>
        </w:rPr>
      </w:pPr>
      <w:r>
        <w:rPr>
          <w:rFonts w:ascii="宋体" w:hAnsi="宋体" w:hint="eastAsia"/>
          <w:sz w:val="24"/>
        </w:rPr>
        <w:t>交货期：</w:t>
      </w:r>
      <w:r>
        <w:rPr>
          <w:rFonts w:ascii="宋体" w:hAnsi="宋体" w:cs="宋体" w:hint="eastAsia"/>
          <w:sz w:val="24"/>
          <w:szCs w:val="24"/>
        </w:rPr>
        <w:t>自合同签订之日起</w:t>
      </w:r>
      <w:r>
        <w:rPr>
          <w:rFonts w:ascii="宋体" w:hAnsi="宋体" w:cs="宋体" w:hint="eastAsia"/>
          <w:sz w:val="24"/>
          <w:szCs w:val="24"/>
        </w:rPr>
        <w:t>15</w:t>
      </w:r>
      <w:r>
        <w:rPr>
          <w:rFonts w:ascii="宋体" w:hAnsi="宋体" w:cs="宋体" w:hint="eastAsia"/>
          <w:sz w:val="24"/>
          <w:szCs w:val="24"/>
        </w:rPr>
        <w:t>个日历日</w:t>
      </w:r>
      <w:r>
        <w:rPr>
          <w:rFonts w:ascii="宋体" w:hAnsi="宋体" w:hint="eastAsia"/>
          <w:sz w:val="24"/>
        </w:rPr>
        <w:t>。</w:t>
      </w:r>
    </w:p>
    <w:p w:rsidR="000807DB" w:rsidRDefault="007D39E0">
      <w:pPr>
        <w:snapToGrid w:val="0"/>
        <w:spacing w:line="360" w:lineRule="auto"/>
        <w:rPr>
          <w:rFonts w:ascii="宋体" w:hAnsi="宋体"/>
          <w:b/>
          <w:sz w:val="24"/>
        </w:rPr>
      </w:pPr>
      <w:r>
        <w:rPr>
          <w:rFonts w:ascii="宋体" w:hAnsi="宋体" w:hint="eastAsia"/>
          <w:b/>
          <w:sz w:val="24"/>
        </w:rPr>
        <w:t>六、双方承诺</w:t>
      </w:r>
    </w:p>
    <w:p w:rsidR="000807DB" w:rsidRDefault="007D39E0">
      <w:pPr>
        <w:snapToGrid w:val="0"/>
        <w:spacing w:line="360" w:lineRule="auto"/>
        <w:ind w:firstLine="475"/>
        <w:rPr>
          <w:rFonts w:ascii="宋体" w:hAnsi="宋体"/>
          <w:sz w:val="24"/>
        </w:rPr>
      </w:pPr>
      <w:r>
        <w:rPr>
          <w:rFonts w:ascii="宋体" w:hAnsi="宋体" w:hint="eastAsia"/>
          <w:sz w:val="24"/>
        </w:rPr>
        <w:t xml:space="preserve">1. </w:t>
      </w:r>
      <w:r>
        <w:rPr>
          <w:rFonts w:ascii="宋体" w:hAnsi="宋体" w:hint="eastAsia"/>
          <w:sz w:val="24"/>
        </w:rPr>
        <w:t>供应商向采购人承诺，按照本合同约定提供相关服务。</w:t>
      </w:r>
    </w:p>
    <w:p w:rsidR="000807DB" w:rsidRDefault="007D39E0">
      <w:pPr>
        <w:snapToGrid w:val="0"/>
        <w:spacing w:line="360" w:lineRule="auto"/>
        <w:ind w:firstLine="475"/>
        <w:rPr>
          <w:rFonts w:ascii="宋体" w:hAnsi="宋体"/>
          <w:sz w:val="24"/>
        </w:rPr>
      </w:pPr>
      <w:r>
        <w:rPr>
          <w:rFonts w:ascii="宋体" w:hAnsi="宋体" w:hint="eastAsia"/>
          <w:sz w:val="24"/>
        </w:rPr>
        <w:t>2</w:t>
      </w:r>
      <w:r>
        <w:rPr>
          <w:rFonts w:ascii="宋体" w:hAnsi="宋体" w:hint="eastAsia"/>
          <w:sz w:val="24"/>
        </w:rPr>
        <w:t xml:space="preserve">. </w:t>
      </w:r>
      <w:r>
        <w:rPr>
          <w:rFonts w:ascii="宋体" w:hAnsi="宋体" w:hint="eastAsia"/>
          <w:sz w:val="24"/>
        </w:rPr>
        <w:t>采购人向供应商承诺，按照本合同约定支付服务款项。</w:t>
      </w:r>
    </w:p>
    <w:p w:rsidR="000807DB" w:rsidRDefault="007D39E0">
      <w:pPr>
        <w:tabs>
          <w:tab w:val="left" w:pos="840"/>
        </w:tabs>
        <w:snapToGrid w:val="0"/>
        <w:spacing w:line="360" w:lineRule="auto"/>
        <w:rPr>
          <w:rFonts w:ascii="宋体" w:hAnsi="宋体"/>
          <w:b/>
          <w:sz w:val="24"/>
        </w:rPr>
      </w:pPr>
      <w:r>
        <w:rPr>
          <w:rFonts w:ascii="宋体" w:hAnsi="宋体" w:hint="eastAsia"/>
          <w:b/>
          <w:sz w:val="24"/>
        </w:rPr>
        <w:t>七、内容及要求：</w:t>
      </w:r>
    </w:p>
    <w:p w:rsidR="000807DB" w:rsidRDefault="007D39E0">
      <w:pPr>
        <w:tabs>
          <w:tab w:val="left" w:pos="840"/>
        </w:tabs>
        <w:snapToGrid w:val="0"/>
        <w:spacing w:line="360" w:lineRule="auto"/>
        <w:ind w:firstLine="480"/>
        <w:rPr>
          <w:rFonts w:ascii="宋体" w:hAnsi="宋体"/>
          <w:sz w:val="24"/>
        </w:rPr>
      </w:pPr>
      <w:r>
        <w:rPr>
          <w:rFonts w:ascii="宋体" w:hAnsi="宋体" w:hint="eastAsia"/>
          <w:sz w:val="24"/>
        </w:rPr>
        <w:t>即交付的设备（产品）、服务内容、数量与</w:t>
      </w:r>
      <w:r>
        <w:rPr>
          <w:rFonts w:ascii="宋体" w:hAnsi="宋体" w:hint="eastAsia"/>
          <w:sz w:val="24"/>
        </w:rPr>
        <w:t>谈判</w:t>
      </w:r>
      <w:r>
        <w:rPr>
          <w:rFonts w:ascii="宋体" w:hAnsi="宋体" w:hint="eastAsia"/>
          <w:sz w:val="24"/>
        </w:rPr>
        <w:t>响应文件、竞争性</w:t>
      </w:r>
      <w:r>
        <w:rPr>
          <w:rFonts w:ascii="宋体" w:hAnsi="宋体" w:hint="eastAsia"/>
          <w:sz w:val="24"/>
        </w:rPr>
        <w:t>谈判</w:t>
      </w:r>
      <w:r>
        <w:rPr>
          <w:rFonts w:ascii="宋体" w:hAnsi="宋体" w:hint="eastAsia"/>
          <w:sz w:val="24"/>
        </w:rPr>
        <w:t>文件等所指</w:t>
      </w:r>
      <w:r>
        <w:rPr>
          <w:rFonts w:ascii="宋体" w:hAnsi="宋体" w:hint="eastAsia"/>
          <w:sz w:val="24"/>
        </w:rPr>
        <w:lastRenderedPageBreak/>
        <w:t>明的，或者与本合同所指明的设备（产品）、服务内容相一致。（附清单）</w:t>
      </w:r>
    </w:p>
    <w:p w:rsidR="000807DB" w:rsidRDefault="007D39E0">
      <w:pPr>
        <w:tabs>
          <w:tab w:val="left" w:pos="840"/>
        </w:tabs>
        <w:snapToGrid w:val="0"/>
        <w:spacing w:line="360" w:lineRule="auto"/>
        <w:rPr>
          <w:rFonts w:ascii="宋体" w:hAnsi="宋体"/>
          <w:sz w:val="24"/>
        </w:rPr>
      </w:pPr>
      <w:r>
        <w:rPr>
          <w:rFonts w:ascii="宋体" w:hAnsi="宋体" w:hint="eastAsia"/>
          <w:b/>
          <w:sz w:val="24"/>
        </w:rPr>
        <w:t>八、项目实施地点：</w:t>
      </w:r>
      <w:r>
        <w:rPr>
          <w:rFonts w:ascii="宋体" w:hAnsi="宋体" w:hint="eastAsia"/>
          <w:sz w:val="24"/>
        </w:rPr>
        <w:t>采购人指定地点。</w:t>
      </w:r>
    </w:p>
    <w:p w:rsidR="000807DB" w:rsidRDefault="007D39E0">
      <w:pPr>
        <w:snapToGrid w:val="0"/>
        <w:spacing w:line="360" w:lineRule="auto"/>
        <w:rPr>
          <w:rFonts w:ascii="宋体" w:hAnsi="宋体"/>
          <w:b/>
          <w:sz w:val="24"/>
        </w:rPr>
      </w:pPr>
      <w:r>
        <w:rPr>
          <w:rFonts w:ascii="宋体" w:hAnsi="宋体" w:hint="eastAsia"/>
          <w:b/>
          <w:sz w:val="24"/>
        </w:rPr>
        <w:t>九、安装、调试要求：</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p>
    <w:p w:rsidR="000807DB" w:rsidRDefault="007D39E0">
      <w:pPr>
        <w:tabs>
          <w:tab w:val="left" w:pos="840"/>
        </w:tabs>
        <w:snapToGrid w:val="0"/>
        <w:spacing w:line="360" w:lineRule="auto"/>
        <w:rPr>
          <w:rFonts w:ascii="宋体" w:hAnsi="宋体"/>
          <w:b/>
          <w:sz w:val="24"/>
        </w:rPr>
      </w:pPr>
      <w:r>
        <w:rPr>
          <w:rFonts w:ascii="宋体" w:hAnsi="宋体" w:hint="eastAsia"/>
          <w:b/>
          <w:sz w:val="24"/>
        </w:rPr>
        <w:t>十、技术支持：</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p>
    <w:p w:rsidR="000807DB" w:rsidRDefault="007D39E0">
      <w:pPr>
        <w:snapToGrid w:val="0"/>
        <w:spacing w:line="360" w:lineRule="auto"/>
        <w:rPr>
          <w:rFonts w:ascii="宋体" w:hAnsi="宋体"/>
          <w:b/>
          <w:sz w:val="24"/>
        </w:rPr>
      </w:pPr>
      <w:r>
        <w:rPr>
          <w:rFonts w:ascii="宋体" w:hAnsi="宋体" w:hint="eastAsia"/>
          <w:b/>
          <w:sz w:val="24"/>
        </w:rPr>
        <w:t>十一、技术资料要求：</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p>
    <w:p w:rsidR="000807DB" w:rsidRDefault="007D39E0">
      <w:pPr>
        <w:snapToGrid w:val="0"/>
        <w:spacing w:line="360" w:lineRule="auto"/>
        <w:rPr>
          <w:rFonts w:ascii="宋体" w:hAnsi="宋体"/>
          <w:b/>
          <w:sz w:val="24"/>
        </w:rPr>
      </w:pPr>
      <w:r>
        <w:rPr>
          <w:rFonts w:ascii="宋体" w:hAnsi="宋体" w:hint="eastAsia"/>
          <w:b/>
          <w:sz w:val="24"/>
        </w:rPr>
        <w:t>十二、质量保证：</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p>
    <w:p w:rsidR="000807DB" w:rsidRDefault="007D39E0">
      <w:pPr>
        <w:snapToGrid w:val="0"/>
        <w:spacing w:line="360" w:lineRule="auto"/>
        <w:rPr>
          <w:rFonts w:ascii="宋体" w:hAnsi="宋体"/>
          <w:sz w:val="24"/>
        </w:rPr>
      </w:pPr>
      <w:r>
        <w:rPr>
          <w:rFonts w:ascii="宋体" w:hAnsi="宋体" w:hint="eastAsia"/>
          <w:b/>
          <w:sz w:val="24"/>
        </w:rPr>
        <w:t>十三、验收</w:t>
      </w:r>
      <w:r>
        <w:rPr>
          <w:rFonts w:ascii="宋体" w:hAnsi="宋体" w:hint="eastAsia"/>
          <w:b/>
          <w:sz w:val="24"/>
        </w:rPr>
        <w:t>:</w:t>
      </w:r>
      <w:r>
        <w:rPr>
          <w:rFonts w:ascii="宋体" w:hAnsi="宋体" w:hint="eastAsia"/>
          <w:sz w:val="24"/>
        </w:rPr>
        <w:t xml:space="preserve"> </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p>
    <w:p w:rsidR="000807DB" w:rsidRDefault="007D39E0">
      <w:pPr>
        <w:snapToGrid w:val="0"/>
        <w:spacing w:line="360" w:lineRule="auto"/>
        <w:rPr>
          <w:rFonts w:ascii="宋体" w:hAnsi="宋体"/>
          <w:b/>
          <w:sz w:val="24"/>
        </w:rPr>
      </w:pPr>
      <w:r>
        <w:rPr>
          <w:rFonts w:ascii="宋体" w:hAnsi="宋体" w:hint="eastAsia"/>
          <w:b/>
          <w:sz w:val="24"/>
        </w:rPr>
        <w:t>十四、质保及维保服务：</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p>
    <w:p w:rsidR="000807DB" w:rsidRDefault="007D39E0">
      <w:pPr>
        <w:snapToGrid w:val="0"/>
        <w:spacing w:line="360" w:lineRule="auto"/>
        <w:rPr>
          <w:rFonts w:ascii="宋体" w:hAnsi="宋体"/>
          <w:b/>
          <w:sz w:val="24"/>
        </w:rPr>
      </w:pPr>
      <w:r>
        <w:rPr>
          <w:rFonts w:ascii="宋体" w:hAnsi="宋体" w:hint="eastAsia"/>
          <w:b/>
          <w:sz w:val="24"/>
        </w:rPr>
        <w:t>十五、保密</w:t>
      </w:r>
    </w:p>
    <w:p w:rsidR="000807DB" w:rsidRDefault="007D39E0">
      <w:pPr>
        <w:snapToGrid w:val="0"/>
        <w:spacing w:line="360" w:lineRule="auto"/>
        <w:ind w:firstLine="480"/>
        <w:rPr>
          <w:rFonts w:ascii="宋体" w:hAnsi="宋体"/>
          <w:sz w:val="24"/>
        </w:rPr>
      </w:pPr>
      <w:r>
        <w:rPr>
          <w:rFonts w:ascii="宋体" w:hAnsi="宋体" w:hint="eastAsia"/>
          <w:sz w:val="24"/>
        </w:rPr>
        <w:t>双方须对工作中了解到的使用单位技术、机密等进行严格保密，不得向他人泄漏。</w:t>
      </w:r>
    </w:p>
    <w:p w:rsidR="000807DB" w:rsidRDefault="007D39E0">
      <w:pPr>
        <w:snapToGrid w:val="0"/>
        <w:spacing w:line="360" w:lineRule="auto"/>
        <w:rPr>
          <w:rFonts w:ascii="宋体" w:hAnsi="宋体"/>
          <w:b/>
          <w:sz w:val="24"/>
        </w:rPr>
      </w:pPr>
      <w:r>
        <w:rPr>
          <w:rFonts w:ascii="宋体" w:hAnsi="宋体" w:hint="eastAsia"/>
          <w:b/>
          <w:sz w:val="24"/>
        </w:rPr>
        <w:t>十六、知识产权</w:t>
      </w:r>
    </w:p>
    <w:p w:rsidR="000807DB" w:rsidRDefault="007D39E0">
      <w:pPr>
        <w:snapToGrid w:val="0"/>
        <w:spacing w:line="360" w:lineRule="auto"/>
        <w:ind w:firstLine="480"/>
        <w:rPr>
          <w:rFonts w:ascii="宋体" w:hAnsi="宋体"/>
          <w:sz w:val="24"/>
        </w:rPr>
      </w:pPr>
      <w:r>
        <w:rPr>
          <w:rFonts w:ascii="宋体" w:hAnsi="宋体" w:hint="eastAsia"/>
          <w:sz w:val="24"/>
        </w:rPr>
        <w:t>供应商应保证</w:t>
      </w:r>
      <w:r>
        <w:rPr>
          <w:rFonts w:ascii="宋体" w:hAnsi="宋体" w:hint="eastAsia"/>
          <w:sz w:val="24"/>
        </w:rPr>
        <w:t>谈判</w:t>
      </w:r>
      <w:r>
        <w:rPr>
          <w:rFonts w:ascii="宋体" w:hAnsi="宋体" w:hint="eastAsia"/>
          <w:sz w:val="24"/>
        </w:rPr>
        <w:t>产品及服务不会出现因第三方提出侵犯其专利权、商标权或其它知识产权而引发法律或经济纠纷，否则由供应商承担全部责任。</w:t>
      </w:r>
      <w:r>
        <w:rPr>
          <w:rFonts w:ascii="宋体" w:hAnsi="宋体"/>
          <w:sz w:val="24"/>
        </w:rPr>
        <w:t>任何被</w:t>
      </w:r>
      <w:r>
        <w:rPr>
          <w:rFonts w:ascii="宋体" w:hAnsi="宋体" w:hint="eastAsia"/>
          <w:sz w:val="24"/>
        </w:rPr>
        <w:t>供应商</w:t>
      </w:r>
      <w:r>
        <w:rPr>
          <w:rFonts w:ascii="宋体" w:hAnsi="宋体"/>
          <w:sz w:val="24"/>
        </w:rPr>
        <w:t>用于未经授权的商业目的行为所造成的违约或侵权责任由</w:t>
      </w:r>
      <w:r>
        <w:rPr>
          <w:rFonts w:ascii="宋体" w:hAnsi="宋体" w:hint="eastAsia"/>
          <w:sz w:val="24"/>
        </w:rPr>
        <w:t>供应商</w:t>
      </w:r>
      <w:r>
        <w:rPr>
          <w:rFonts w:ascii="宋体" w:hAnsi="宋体"/>
          <w:sz w:val="24"/>
        </w:rPr>
        <w:t>承但。</w:t>
      </w:r>
    </w:p>
    <w:p w:rsidR="000807DB" w:rsidRDefault="007D39E0">
      <w:pPr>
        <w:snapToGrid w:val="0"/>
        <w:spacing w:line="360" w:lineRule="auto"/>
        <w:rPr>
          <w:rFonts w:ascii="宋体" w:hAnsi="宋体"/>
          <w:sz w:val="24"/>
        </w:rPr>
      </w:pPr>
      <w:r>
        <w:rPr>
          <w:rFonts w:ascii="宋体" w:hAnsi="宋体" w:hint="eastAsia"/>
          <w:b/>
          <w:sz w:val="24"/>
        </w:rPr>
        <w:t>十七、合同争议的解决：</w:t>
      </w:r>
      <w:r>
        <w:rPr>
          <w:rFonts w:ascii="宋体" w:hAnsi="宋体" w:hint="eastAsia"/>
          <w:sz w:val="24"/>
        </w:rPr>
        <w:t>合同执行中发生争议的，当事人双方应协商解决，协商达不成一致时，可向当地行政仲裁机关申请仲</w:t>
      </w:r>
      <w:r>
        <w:rPr>
          <w:rFonts w:ascii="宋体" w:hAnsi="宋体" w:hint="eastAsia"/>
          <w:sz w:val="24"/>
        </w:rPr>
        <w:t>裁或者向人民法院提请诉讼。</w:t>
      </w:r>
    </w:p>
    <w:p w:rsidR="000807DB" w:rsidRDefault="007D39E0">
      <w:pPr>
        <w:snapToGrid w:val="0"/>
        <w:spacing w:line="360" w:lineRule="auto"/>
        <w:rPr>
          <w:rFonts w:ascii="宋体" w:hAnsi="宋体"/>
          <w:sz w:val="24"/>
        </w:rPr>
      </w:pPr>
      <w:r>
        <w:rPr>
          <w:rFonts w:ascii="宋体" w:hAnsi="宋体" w:hint="eastAsia"/>
          <w:b/>
          <w:sz w:val="24"/>
        </w:rPr>
        <w:t>十八、</w:t>
      </w:r>
      <w:r>
        <w:rPr>
          <w:rFonts w:ascii="宋体" w:hAnsi="宋体" w:hint="eastAsia"/>
          <w:sz w:val="24"/>
        </w:rPr>
        <w:t>在发生不可抗力情况下的应对措施和解决办法。</w:t>
      </w:r>
    </w:p>
    <w:p w:rsidR="000807DB" w:rsidRDefault="007D39E0">
      <w:pPr>
        <w:snapToGrid w:val="0"/>
        <w:spacing w:line="360" w:lineRule="auto"/>
        <w:rPr>
          <w:rFonts w:ascii="宋体" w:hAnsi="宋体"/>
          <w:sz w:val="24"/>
        </w:rPr>
      </w:pPr>
      <w:r>
        <w:rPr>
          <w:rFonts w:ascii="宋体" w:hAnsi="宋体" w:hint="eastAsia"/>
          <w:b/>
          <w:sz w:val="24"/>
        </w:rPr>
        <w:t>十九、</w:t>
      </w:r>
      <w:r>
        <w:rPr>
          <w:rFonts w:ascii="宋体" w:hAnsi="宋体" w:hint="eastAsia"/>
          <w:sz w:val="24"/>
        </w:rPr>
        <w:t>合同一经签订，不得擅自变更、中止或者终止合同。对确需变更、调整或者中止、终止合同的，应按规定履行相应的手续。</w:t>
      </w:r>
    </w:p>
    <w:p w:rsidR="000807DB" w:rsidRDefault="007D39E0">
      <w:pPr>
        <w:snapToGrid w:val="0"/>
        <w:spacing w:line="360" w:lineRule="auto"/>
        <w:rPr>
          <w:rFonts w:ascii="宋体" w:hAnsi="宋体"/>
          <w:sz w:val="24"/>
        </w:rPr>
      </w:pPr>
      <w:r>
        <w:rPr>
          <w:rFonts w:ascii="宋体" w:hAnsi="宋体" w:hint="eastAsia"/>
          <w:b/>
          <w:sz w:val="24"/>
        </w:rPr>
        <w:t>二十、违约责任：</w:t>
      </w:r>
      <w:r>
        <w:rPr>
          <w:rFonts w:ascii="宋体" w:hAnsi="宋体" w:hint="eastAsia"/>
          <w:sz w:val="24"/>
        </w:rPr>
        <w:t>详见竞争性</w:t>
      </w:r>
      <w:r>
        <w:rPr>
          <w:rFonts w:ascii="宋体" w:hAnsi="宋体" w:hint="eastAsia"/>
          <w:sz w:val="24"/>
        </w:rPr>
        <w:t>谈判</w:t>
      </w:r>
      <w:r>
        <w:rPr>
          <w:rFonts w:ascii="宋体" w:hAnsi="宋体" w:hint="eastAsia"/>
          <w:sz w:val="24"/>
        </w:rPr>
        <w:t>文件合同条款及格式前附表</w:t>
      </w:r>
      <w:r>
        <w:rPr>
          <w:rFonts w:ascii="宋体" w:hAnsi="宋体" w:hint="eastAsia"/>
          <w:sz w:val="24"/>
        </w:rPr>
        <w:t>，并</w:t>
      </w:r>
      <w:r>
        <w:rPr>
          <w:rFonts w:ascii="宋体" w:hAnsi="宋体" w:hint="eastAsia"/>
          <w:sz w:val="24"/>
        </w:rPr>
        <w:t>依据《中华人民共和国</w:t>
      </w:r>
      <w:r>
        <w:rPr>
          <w:rFonts w:ascii="宋体" w:hAnsi="宋体" w:hint="eastAsia"/>
          <w:sz w:val="24"/>
        </w:rPr>
        <w:t>民法典</w:t>
      </w:r>
      <w:r>
        <w:rPr>
          <w:rFonts w:ascii="宋体" w:hAnsi="宋体" w:hint="eastAsia"/>
          <w:sz w:val="24"/>
        </w:rPr>
        <w:t>》、《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w:t>
      </w:r>
      <w:r>
        <w:rPr>
          <w:rFonts w:ascii="宋体" w:hAnsi="宋体" w:hint="eastAsia"/>
          <w:sz w:val="24"/>
        </w:rPr>
        <w:t>偿给成交供应商造成的经济损失。</w:t>
      </w:r>
    </w:p>
    <w:p w:rsidR="000807DB" w:rsidRDefault="007D39E0">
      <w:pPr>
        <w:snapToGrid w:val="0"/>
        <w:spacing w:line="360" w:lineRule="auto"/>
        <w:rPr>
          <w:rFonts w:ascii="宋体" w:hAnsi="宋体"/>
          <w:sz w:val="24"/>
        </w:rPr>
      </w:pPr>
      <w:r>
        <w:rPr>
          <w:rFonts w:ascii="宋体" w:hAnsi="宋体" w:hint="eastAsia"/>
          <w:b/>
          <w:sz w:val="24"/>
        </w:rPr>
        <w:t>二十一、其他（</w:t>
      </w:r>
      <w:r>
        <w:rPr>
          <w:rFonts w:ascii="宋体" w:hAnsi="宋体" w:hint="eastAsia"/>
          <w:sz w:val="24"/>
        </w:rPr>
        <w:t>在合同中具体明确）</w:t>
      </w:r>
    </w:p>
    <w:p w:rsidR="000807DB" w:rsidRDefault="007D39E0">
      <w:pPr>
        <w:snapToGrid w:val="0"/>
        <w:spacing w:line="360" w:lineRule="auto"/>
        <w:rPr>
          <w:rFonts w:ascii="宋体" w:hAnsi="宋体"/>
          <w:b/>
          <w:sz w:val="24"/>
        </w:rPr>
      </w:pPr>
      <w:r>
        <w:rPr>
          <w:rFonts w:ascii="宋体" w:hAnsi="宋体" w:hint="eastAsia"/>
          <w:b/>
          <w:sz w:val="24"/>
        </w:rPr>
        <w:t>二十二、合同订立</w:t>
      </w:r>
    </w:p>
    <w:p w:rsidR="000807DB" w:rsidRDefault="007D39E0">
      <w:pPr>
        <w:snapToGrid w:val="0"/>
        <w:spacing w:line="360" w:lineRule="auto"/>
        <w:ind w:firstLine="475"/>
        <w:rPr>
          <w:rFonts w:ascii="宋体" w:hAnsi="宋体"/>
          <w:sz w:val="24"/>
        </w:rPr>
      </w:pPr>
      <w:r>
        <w:rPr>
          <w:rFonts w:ascii="宋体" w:hAnsi="宋体" w:hint="eastAsia"/>
          <w:sz w:val="24"/>
        </w:rPr>
        <w:t xml:space="preserve">1. </w:t>
      </w:r>
      <w:r>
        <w:rPr>
          <w:rFonts w:ascii="宋体" w:hAnsi="宋体" w:hint="eastAsia"/>
          <w:sz w:val="24"/>
        </w:rPr>
        <w:t>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807DB" w:rsidRDefault="007D39E0">
      <w:pPr>
        <w:snapToGrid w:val="0"/>
        <w:spacing w:line="360" w:lineRule="auto"/>
        <w:ind w:firstLine="475"/>
        <w:rPr>
          <w:rFonts w:ascii="宋体" w:hAnsi="宋体"/>
          <w:sz w:val="24"/>
        </w:rPr>
      </w:pPr>
      <w:r>
        <w:rPr>
          <w:rFonts w:ascii="宋体" w:hAnsi="宋体" w:hint="eastAsia"/>
          <w:sz w:val="24"/>
        </w:rPr>
        <w:t xml:space="preserve">2. </w:t>
      </w:r>
      <w:r>
        <w:rPr>
          <w:rFonts w:ascii="宋体" w:hAnsi="宋体" w:hint="eastAsia"/>
          <w:sz w:val="24"/>
        </w:rPr>
        <w:t>订立地点：。</w:t>
      </w:r>
    </w:p>
    <w:p w:rsidR="000807DB" w:rsidRDefault="007D39E0">
      <w:pPr>
        <w:tabs>
          <w:tab w:val="left" w:pos="980"/>
        </w:tabs>
        <w:kinsoku w:val="0"/>
        <w:snapToGrid w:val="0"/>
        <w:spacing w:line="360" w:lineRule="auto"/>
        <w:ind w:firstLine="480"/>
        <w:rPr>
          <w:rFonts w:ascii="宋体" w:hAnsi="宋体"/>
          <w:sz w:val="24"/>
        </w:rPr>
      </w:pPr>
      <w:r>
        <w:rPr>
          <w:rFonts w:ascii="宋体" w:hAnsi="宋体" w:hint="eastAsia"/>
          <w:sz w:val="24"/>
        </w:rPr>
        <w:t xml:space="preserve">3. </w:t>
      </w: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份，具有同等法律效力，双方各执</w:t>
      </w:r>
      <w:r>
        <w:rPr>
          <w:rFonts w:ascii="宋体" w:hAnsi="宋体" w:hint="eastAsia"/>
          <w:sz w:val="24"/>
          <w:u w:val="single"/>
        </w:rPr>
        <w:t xml:space="preserve">   </w:t>
      </w:r>
      <w:r>
        <w:rPr>
          <w:rFonts w:ascii="宋体" w:hAnsi="宋体" w:hint="eastAsia"/>
          <w:sz w:val="24"/>
        </w:rPr>
        <w:t>份，监管部门备案</w:t>
      </w:r>
      <w:r>
        <w:rPr>
          <w:rFonts w:ascii="宋体" w:hAnsi="宋体" w:hint="eastAsia"/>
          <w:sz w:val="24"/>
          <w:u w:val="single"/>
        </w:rPr>
        <w:t>壹</w:t>
      </w:r>
      <w:r>
        <w:rPr>
          <w:rFonts w:ascii="宋体" w:hAnsi="宋体" w:hint="eastAsia"/>
          <w:sz w:val="24"/>
        </w:rPr>
        <w:t>份、采购代理机构存档</w:t>
      </w:r>
      <w:r>
        <w:rPr>
          <w:rFonts w:ascii="宋体" w:hAnsi="宋体" w:hint="eastAsia"/>
          <w:sz w:val="24"/>
          <w:u w:val="single"/>
        </w:rPr>
        <w:t>壹</w:t>
      </w:r>
      <w:r>
        <w:rPr>
          <w:rFonts w:ascii="宋体" w:hAnsi="宋体" w:hint="eastAsia"/>
          <w:sz w:val="24"/>
        </w:rPr>
        <w:t>份。各方签字盖章后生效，合同执行完毕自动失效。（合同的服务</w:t>
      </w:r>
      <w:r>
        <w:rPr>
          <w:rFonts w:ascii="宋体" w:hAnsi="宋体" w:hint="eastAsia"/>
          <w:sz w:val="24"/>
        </w:rPr>
        <w:lastRenderedPageBreak/>
        <w:t>承诺则长期有效）。</w:t>
      </w:r>
    </w:p>
    <w:p w:rsidR="000807DB" w:rsidRDefault="000807DB">
      <w:pPr>
        <w:tabs>
          <w:tab w:val="left" w:pos="980"/>
        </w:tabs>
        <w:kinsoku w:val="0"/>
        <w:snapToGrid w:val="0"/>
        <w:spacing w:line="580" w:lineRule="exact"/>
        <w:ind w:firstLine="480"/>
        <w:rPr>
          <w:rFonts w:ascii="宋体" w:hAnsi="宋体"/>
          <w:sz w:val="24"/>
        </w:rPr>
      </w:pPr>
    </w:p>
    <w:p w:rsidR="000807DB" w:rsidRDefault="007D39E0">
      <w:pPr>
        <w:snapToGrid w:val="0"/>
        <w:spacing w:line="360" w:lineRule="auto"/>
        <w:ind w:firstLine="475"/>
        <w:rPr>
          <w:rFonts w:ascii="宋体" w:hAnsi="宋体"/>
          <w:sz w:val="24"/>
        </w:rPr>
      </w:pPr>
      <w:r>
        <w:rPr>
          <w:rFonts w:ascii="宋体" w:hAnsi="宋体" w:hint="eastAsia"/>
          <w:sz w:val="24"/>
        </w:rPr>
        <w:t>采购人：</w:t>
      </w:r>
      <w:r>
        <w:rPr>
          <w:rFonts w:ascii="宋体" w:hAnsi="宋体" w:hint="eastAsia"/>
          <w:sz w:val="24"/>
          <w:u w:val="single"/>
        </w:rPr>
        <w:t xml:space="preserve">   </w:t>
      </w:r>
      <w:r>
        <w:rPr>
          <w:rFonts w:ascii="宋体" w:hAnsi="宋体" w:hint="eastAsia"/>
          <w:sz w:val="24"/>
          <w:u w:val="single"/>
        </w:rPr>
        <w:t>（盖章）</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供应商：</w:t>
      </w:r>
      <w:r>
        <w:rPr>
          <w:rFonts w:ascii="宋体" w:hAnsi="宋体" w:hint="eastAsia"/>
          <w:sz w:val="24"/>
          <w:u w:val="single"/>
        </w:rPr>
        <w:t xml:space="preserve">   </w:t>
      </w:r>
      <w:r>
        <w:rPr>
          <w:rFonts w:ascii="宋体" w:hAnsi="宋体" w:hint="eastAsia"/>
          <w:sz w:val="24"/>
          <w:u w:val="single"/>
        </w:rPr>
        <w:t>（盖章）</w:t>
      </w:r>
      <w:r>
        <w:rPr>
          <w:rFonts w:ascii="宋体" w:hAnsi="宋体" w:hint="eastAsia"/>
          <w:sz w:val="24"/>
          <w:u w:val="single"/>
        </w:rPr>
        <w:t xml:space="preserve">         </w:t>
      </w:r>
    </w:p>
    <w:p w:rsidR="000807DB" w:rsidRDefault="007D39E0">
      <w:pPr>
        <w:snapToGrid w:val="0"/>
        <w:spacing w:line="360" w:lineRule="auto"/>
        <w:ind w:firstLine="475"/>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hint="eastAsia"/>
          <w:sz w:val="24"/>
        </w:rPr>
        <w:t xml:space="preserve">                          </w:t>
      </w: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hint="eastAsia"/>
          <w:sz w:val="24"/>
        </w:rPr>
        <w:t xml:space="preserve"> </w:t>
      </w:r>
    </w:p>
    <w:p w:rsidR="000807DB" w:rsidRDefault="007D39E0">
      <w:pPr>
        <w:snapToGrid w:val="0"/>
        <w:spacing w:line="360" w:lineRule="auto"/>
        <w:ind w:firstLine="480"/>
        <w:rPr>
          <w:rFonts w:ascii="宋体" w:hAnsi="宋体"/>
          <w:sz w:val="24"/>
        </w:rPr>
      </w:pPr>
      <w:r>
        <w:rPr>
          <w:rFonts w:ascii="宋体" w:hAnsi="宋体" w:hint="eastAsia"/>
          <w:sz w:val="24"/>
        </w:rPr>
        <w:t>邮政编码：</w:t>
      </w:r>
      <w:r>
        <w:rPr>
          <w:rFonts w:ascii="宋体" w:hAnsi="宋体" w:hint="eastAsia"/>
          <w:sz w:val="24"/>
        </w:rPr>
        <w:t xml:space="preserve"> </w:t>
      </w:r>
      <w:r>
        <w:rPr>
          <w:rFonts w:ascii="宋体" w:hAnsi="宋体" w:hint="eastAsia"/>
          <w:sz w:val="24"/>
        </w:rPr>
        <w:t xml:space="preserve">                       </w:t>
      </w:r>
      <w:r>
        <w:rPr>
          <w:rFonts w:ascii="宋体" w:hAnsi="宋体" w:hint="eastAsia"/>
          <w:sz w:val="24"/>
        </w:rPr>
        <w:t>邮政编码：</w:t>
      </w:r>
    </w:p>
    <w:p w:rsidR="000807DB" w:rsidRDefault="007D39E0">
      <w:pPr>
        <w:snapToGrid w:val="0"/>
        <w:spacing w:line="360" w:lineRule="auto"/>
        <w:ind w:firstLine="475"/>
        <w:rPr>
          <w:rFonts w:ascii="宋体" w:hAnsi="宋体"/>
          <w:sz w:val="24"/>
        </w:rPr>
      </w:pPr>
      <w:r>
        <w:rPr>
          <w:rFonts w:ascii="宋体" w:hAnsi="宋体" w:hint="eastAsia"/>
          <w:sz w:val="24"/>
        </w:rPr>
        <w:t>法定代表人或其授权</w:t>
      </w:r>
      <w:r>
        <w:rPr>
          <w:rFonts w:ascii="宋体" w:hAnsi="宋体" w:hint="eastAsia"/>
          <w:sz w:val="24"/>
        </w:rPr>
        <w:t xml:space="preserve">                </w:t>
      </w:r>
      <w:r>
        <w:rPr>
          <w:rFonts w:ascii="宋体" w:hAnsi="宋体" w:hint="eastAsia"/>
          <w:sz w:val="24"/>
        </w:rPr>
        <w:t>法定代表人或其授权</w:t>
      </w:r>
    </w:p>
    <w:p w:rsidR="000807DB" w:rsidRDefault="007D39E0">
      <w:pPr>
        <w:snapToGrid w:val="0"/>
        <w:spacing w:line="360" w:lineRule="auto"/>
        <w:ind w:firstLine="475"/>
        <w:rPr>
          <w:rFonts w:ascii="宋体" w:hAnsi="宋体"/>
          <w:sz w:val="24"/>
        </w:rPr>
      </w:pPr>
      <w:r>
        <w:rPr>
          <w:rFonts w:ascii="宋体" w:hAnsi="宋体" w:hint="eastAsia"/>
          <w:sz w:val="24"/>
        </w:rPr>
        <w:t>的代理人：</w:t>
      </w:r>
      <w:r>
        <w:rPr>
          <w:rFonts w:ascii="宋体" w:hAnsi="宋体" w:hint="eastAsia"/>
          <w:sz w:val="24"/>
          <w:u w:val="single"/>
        </w:rPr>
        <w:t>（签字）</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 xml:space="preserve"> </w:t>
      </w:r>
      <w:r>
        <w:rPr>
          <w:rFonts w:ascii="宋体" w:hAnsi="宋体" w:hint="eastAsia"/>
          <w:sz w:val="24"/>
        </w:rPr>
        <w:t>的代理人：</w:t>
      </w:r>
      <w:r>
        <w:rPr>
          <w:rFonts w:ascii="宋体" w:hAnsi="宋体" w:hint="eastAsia"/>
          <w:sz w:val="24"/>
          <w:u w:val="single"/>
        </w:rPr>
        <w:t>（签字）</w:t>
      </w:r>
      <w:r>
        <w:rPr>
          <w:rFonts w:ascii="宋体" w:hAnsi="宋体" w:hint="eastAsia"/>
          <w:sz w:val="24"/>
          <w:u w:val="single"/>
        </w:rPr>
        <w:t xml:space="preserve">          </w:t>
      </w:r>
    </w:p>
    <w:p w:rsidR="000807DB" w:rsidRDefault="007D39E0">
      <w:pPr>
        <w:snapToGrid w:val="0"/>
        <w:spacing w:line="360" w:lineRule="auto"/>
        <w:ind w:firstLine="475"/>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hint="eastAsia"/>
          <w:sz w:val="24"/>
        </w:rPr>
        <w:t>开户银行：</w:t>
      </w:r>
    </w:p>
    <w:p w:rsidR="000807DB" w:rsidRDefault="007D39E0">
      <w:pPr>
        <w:snapToGrid w:val="0"/>
        <w:spacing w:line="360" w:lineRule="auto"/>
        <w:ind w:firstLine="475"/>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hint="eastAsia"/>
          <w:sz w:val="24"/>
        </w:rPr>
        <w:t>账</w:t>
      </w:r>
      <w:r>
        <w:rPr>
          <w:rFonts w:ascii="宋体" w:hAnsi="宋体" w:hint="eastAsia"/>
          <w:sz w:val="24"/>
        </w:rPr>
        <w:t xml:space="preserve">  </w:t>
      </w:r>
      <w:r>
        <w:rPr>
          <w:rFonts w:ascii="宋体" w:hAnsi="宋体" w:hint="eastAsia"/>
          <w:sz w:val="24"/>
        </w:rPr>
        <w:t>号：</w:t>
      </w:r>
    </w:p>
    <w:p w:rsidR="000807DB" w:rsidRDefault="007D39E0">
      <w:pPr>
        <w:snapToGrid w:val="0"/>
        <w:spacing w:line="360" w:lineRule="auto"/>
        <w:ind w:firstLine="475"/>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0807DB" w:rsidRDefault="007D39E0">
      <w:pPr>
        <w:snapToGrid w:val="0"/>
        <w:spacing w:line="360" w:lineRule="auto"/>
        <w:ind w:firstLine="475"/>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 xml:space="preserve">                          </w:t>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0807DB" w:rsidRDefault="007D39E0">
      <w:pPr>
        <w:pStyle w:val="a0"/>
        <w:ind w:firstLineChars="200" w:firstLine="480"/>
        <w:rPr>
          <w:rFonts w:ascii="宋体" w:hAnsi="宋体"/>
          <w:sz w:val="24"/>
        </w:rPr>
      </w:pPr>
      <w:r>
        <w:rPr>
          <w:rFonts w:ascii="宋体" w:hAnsi="宋体" w:hint="eastAsia"/>
          <w:sz w:val="24"/>
        </w:rPr>
        <w:t>电子邮箱：</w:t>
      </w:r>
      <w:r>
        <w:rPr>
          <w:rFonts w:ascii="宋体" w:hAnsi="宋体" w:hint="eastAsia"/>
          <w:sz w:val="24"/>
        </w:rPr>
        <w:t xml:space="preserve">                        </w:t>
      </w:r>
      <w:r>
        <w:rPr>
          <w:rFonts w:ascii="宋体" w:hAnsi="宋体" w:hint="eastAsia"/>
          <w:sz w:val="24"/>
        </w:rPr>
        <w:t>电子邮箱：</w:t>
      </w:r>
    </w:p>
    <w:p w:rsidR="000807DB" w:rsidRDefault="000807DB">
      <w:pPr>
        <w:rPr>
          <w:rFonts w:ascii="宋体" w:hAnsi="宋体"/>
          <w:sz w:val="24"/>
        </w:rPr>
      </w:pPr>
    </w:p>
    <w:p w:rsidR="000807DB" w:rsidRDefault="000807DB">
      <w:pPr>
        <w:pStyle w:val="a0"/>
        <w:rPr>
          <w:rFonts w:ascii="宋体" w:hAnsi="宋体"/>
          <w:sz w:val="24"/>
        </w:rPr>
      </w:pPr>
    </w:p>
    <w:p w:rsidR="000807DB" w:rsidRDefault="000807DB">
      <w:pPr>
        <w:ind w:firstLineChars="200" w:firstLine="480"/>
        <w:rPr>
          <w:rFonts w:ascii="宋体" w:hAnsi="宋体"/>
          <w:sz w:val="24"/>
        </w:rPr>
      </w:pPr>
    </w:p>
    <w:p w:rsidR="000807DB" w:rsidRDefault="000807DB">
      <w:pPr>
        <w:ind w:firstLineChars="200" w:firstLine="480"/>
        <w:rPr>
          <w:rFonts w:ascii="宋体" w:hAnsi="宋体"/>
          <w:sz w:val="24"/>
        </w:rPr>
      </w:pPr>
    </w:p>
    <w:p w:rsidR="000807DB" w:rsidRDefault="007D39E0">
      <w:pPr>
        <w:ind w:firstLineChars="200" w:firstLine="480"/>
        <w:rPr>
          <w:rFonts w:ascii="宋体" w:hAnsi="宋体"/>
          <w:sz w:val="24"/>
        </w:rPr>
      </w:pPr>
      <w:r>
        <w:rPr>
          <w:rFonts w:ascii="宋体" w:hAnsi="宋体" w:hint="eastAsia"/>
          <w:sz w:val="24"/>
        </w:rPr>
        <w:t>见证方：陕西诠睿项目管理有限公司（盖章）</w:t>
      </w:r>
    </w:p>
    <w:p w:rsidR="000807DB" w:rsidRDefault="000807DB">
      <w:pPr>
        <w:pStyle w:val="a0"/>
        <w:rPr>
          <w:rFonts w:ascii="宋体" w:hAnsi="宋体"/>
          <w:sz w:val="24"/>
        </w:rPr>
      </w:pPr>
    </w:p>
    <w:p w:rsidR="000807DB" w:rsidRDefault="007D39E0">
      <w:pPr>
        <w:ind w:firstLineChars="200" w:firstLine="480"/>
        <w:sectPr w:rsidR="000807DB">
          <w:pgSz w:w="11906" w:h="16838"/>
          <w:pgMar w:top="1440" w:right="1440" w:bottom="1440" w:left="1440" w:header="851" w:footer="992" w:gutter="0"/>
          <w:cols w:space="425"/>
          <w:docGrid w:type="lines" w:linePitch="312"/>
        </w:sectPr>
      </w:pPr>
      <w:r>
        <w:rPr>
          <w:rFonts w:ascii="宋体" w:hAnsi="宋体" w:hint="eastAsia"/>
          <w:sz w:val="24"/>
        </w:rPr>
        <w:t>日</w:t>
      </w:r>
      <w:r>
        <w:rPr>
          <w:rFonts w:ascii="宋体" w:hAnsi="宋体" w:hint="eastAsia"/>
          <w:sz w:val="24"/>
        </w:rPr>
        <w:t xml:space="preserve">  </w:t>
      </w:r>
      <w:r>
        <w:rPr>
          <w:rFonts w:ascii="宋体" w:hAnsi="宋体" w:hint="eastAsia"/>
          <w:sz w:val="24"/>
        </w:rPr>
        <w:t>期：</w:t>
      </w:r>
    </w:p>
    <w:p w:rsidR="000807DB" w:rsidRDefault="007D39E0">
      <w:pPr>
        <w:numPr>
          <w:ilvl w:val="0"/>
          <w:numId w:val="4"/>
        </w:numPr>
        <w:jc w:val="center"/>
        <w:outlineLvl w:val="0"/>
        <w:rPr>
          <w:b/>
          <w:sz w:val="36"/>
        </w:rPr>
      </w:pPr>
      <w:r>
        <w:rPr>
          <w:rFonts w:hint="eastAsia"/>
          <w:b/>
          <w:sz w:val="36"/>
        </w:rPr>
        <w:lastRenderedPageBreak/>
        <w:t xml:space="preserve"> </w:t>
      </w:r>
      <w:bookmarkStart w:id="8" w:name="_Toc29005"/>
      <w:r>
        <w:rPr>
          <w:rFonts w:hint="eastAsia"/>
          <w:b/>
          <w:sz w:val="36"/>
        </w:rPr>
        <w:t>竞争性</w:t>
      </w:r>
      <w:r>
        <w:rPr>
          <w:rFonts w:hint="eastAsia"/>
          <w:b/>
          <w:sz w:val="36"/>
        </w:rPr>
        <w:t>谈判</w:t>
      </w:r>
      <w:r>
        <w:rPr>
          <w:rFonts w:hint="eastAsia"/>
          <w:b/>
          <w:sz w:val="36"/>
        </w:rPr>
        <w:t>内容及技术要求</w:t>
      </w:r>
      <w:bookmarkEnd w:id="8"/>
    </w:p>
    <w:p w:rsidR="000807DB" w:rsidRDefault="007D39E0" w:rsidP="000807DB">
      <w:pPr>
        <w:pBdr>
          <w:bottom w:val="single" w:sz="4" w:space="1" w:color="auto"/>
        </w:pBdr>
        <w:spacing w:beforeLines="100"/>
        <w:rPr>
          <w:rFonts w:ascii="宋体" w:hAnsi="宋体" w:cs="宋体"/>
          <w:b/>
          <w:sz w:val="28"/>
          <w:szCs w:val="28"/>
        </w:rPr>
      </w:pPr>
      <w:r>
        <w:rPr>
          <w:rFonts w:ascii="宋体" w:hAnsi="宋体" w:cs="宋体" w:hint="eastAsia"/>
          <w:b/>
          <w:sz w:val="28"/>
          <w:szCs w:val="28"/>
        </w:rPr>
        <w:t>一、项目概况</w:t>
      </w:r>
    </w:p>
    <w:p w:rsidR="000807DB" w:rsidRDefault="007D39E0">
      <w:pPr>
        <w:ind w:firstLineChars="200" w:firstLine="560"/>
        <w:rPr>
          <w:rFonts w:ascii="宋体" w:hAnsi="宋体" w:cs="宋体"/>
          <w:color w:val="000000" w:themeColor="text1"/>
          <w:sz w:val="24"/>
          <w:szCs w:val="28"/>
        </w:rPr>
      </w:pPr>
      <w:r>
        <w:rPr>
          <w:rFonts w:ascii="宋体" w:hAnsi="宋体" w:cs="宋体" w:hint="eastAsia"/>
          <w:color w:val="000000" w:themeColor="text1"/>
          <w:sz w:val="28"/>
          <w:szCs w:val="32"/>
        </w:rPr>
        <w:t>西安市碑林区朱雀大街小学安全实践教室设备采购项目</w:t>
      </w:r>
      <w:r>
        <w:rPr>
          <w:rFonts w:ascii="宋体" w:hAnsi="宋体" w:cs="宋体" w:hint="eastAsia"/>
          <w:color w:val="000000" w:themeColor="text1"/>
          <w:sz w:val="28"/>
          <w:szCs w:val="32"/>
        </w:rPr>
        <w:t>。</w:t>
      </w:r>
    </w:p>
    <w:p w:rsidR="000807DB" w:rsidRDefault="007D39E0" w:rsidP="000807DB">
      <w:pPr>
        <w:pBdr>
          <w:bottom w:val="single" w:sz="4" w:space="1" w:color="auto"/>
        </w:pBdr>
        <w:spacing w:beforeLines="100"/>
        <w:ind w:left="420" w:hanging="420"/>
        <w:rPr>
          <w:rFonts w:ascii="宋体" w:hAnsi="宋体" w:cs="宋体"/>
          <w:b/>
          <w:sz w:val="28"/>
          <w:szCs w:val="28"/>
        </w:rPr>
      </w:pPr>
      <w:r>
        <w:rPr>
          <w:rFonts w:ascii="宋体" w:hAnsi="宋体" w:cs="宋体" w:hint="eastAsia"/>
          <w:b/>
          <w:sz w:val="28"/>
          <w:szCs w:val="28"/>
        </w:rPr>
        <w:t>二、采购内容（包括采购品目、规格和数量）</w:t>
      </w:r>
    </w:p>
    <w:p w:rsidR="000807DB" w:rsidRDefault="007D39E0">
      <w:pPr>
        <w:rPr>
          <w:rFonts w:ascii="宋体" w:hAnsi="宋体" w:cs="宋体"/>
          <w:b/>
          <w:sz w:val="28"/>
          <w:szCs w:val="28"/>
        </w:rPr>
      </w:pPr>
      <w:r>
        <w:rPr>
          <w:rFonts w:ascii="宋体" w:hAnsi="宋体" w:cs="宋体" w:hint="eastAsia"/>
          <w:b/>
          <w:sz w:val="28"/>
          <w:szCs w:val="28"/>
        </w:rPr>
        <w:t>采购清单</w:t>
      </w:r>
    </w:p>
    <w:tbl>
      <w:tblPr>
        <w:tblW w:w="4997" w:type="pct"/>
        <w:tblLook w:val="04A0"/>
      </w:tblPr>
      <w:tblGrid>
        <w:gridCol w:w="636"/>
        <w:gridCol w:w="730"/>
        <w:gridCol w:w="737"/>
        <w:gridCol w:w="772"/>
        <w:gridCol w:w="4847"/>
        <w:gridCol w:w="722"/>
        <w:gridCol w:w="792"/>
      </w:tblGrid>
      <w:tr w:rsidR="000807DB">
        <w:trPr>
          <w:trHeight w:val="675"/>
        </w:trPr>
        <w:tc>
          <w:tcPr>
            <w:tcW w:w="25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序号</w:t>
            </w:r>
          </w:p>
        </w:tc>
        <w:tc>
          <w:tcPr>
            <w:tcW w:w="40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区域名称</w:t>
            </w:r>
          </w:p>
        </w:tc>
        <w:tc>
          <w:tcPr>
            <w:tcW w:w="41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项目名称</w:t>
            </w:r>
          </w:p>
        </w:tc>
        <w:tc>
          <w:tcPr>
            <w:tcW w:w="4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分项名称</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szCs w:val="21"/>
              </w:rPr>
            </w:pPr>
            <w:r>
              <w:rPr>
                <w:rFonts w:ascii="宋体" w:hAnsi="宋体" w:cs="宋体" w:hint="eastAsia"/>
                <w:color w:val="000000"/>
                <w:kern w:val="0"/>
                <w:szCs w:val="21"/>
                <w:lang/>
              </w:rPr>
              <w:t>性能参数</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szCs w:val="21"/>
              </w:rPr>
            </w:pPr>
            <w:r>
              <w:rPr>
                <w:rFonts w:ascii="宋体" w:hAnsi="宋体" w:cs="宋体" w:hint="eastAsia"/>
                <w:color w:val="000000"/>
                <w:kern w:val="0"/>
                <w:szCs w:val="21"/>
                <w:lang/>
              </w:rPr>
              <w:t>单位</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数</w:t>
            </w:r>
            <w:r>
              <w:rPr>
                <w:rFonts w:ascii="宋体" w:hAnsi="宋体" w:cs="宋体" w:hint="eastAsia"/>
                <w:color w:val="000000"/>
                <w:kern w:val="0"/>
                <w:szCs w:val="21"/>
                <w:lang/>
              </w:rPr>
              <w:t xml:space="preserve"> </w:t>
            </w:r>
            <w:r>
              <w:rPr>
                <w:rFonts w:ascii="宋体" w:hAnsi="宋体" w:cs="宋体" w:hint="eastAsia"/>
                <w:color w:val="000000"/>
                <w:kern w:val="0"/>
                <w:szCs w:val="21"/>
                <w:lang/>
              </w:rPr>
              <w:t>量</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bookmarkStart w:id="9" w:name="OLE_LINK2" w:colFirst="8" w:colLast="8"/>
            <w:bookmarkStart w:id="10" w:name="OLE_LINK1" w:colFirst="8" w:colLast="8"/>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7D39E0">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宣教区</w:t>
            </w:r>
          </w:p>
        </w:tc>
        <w:tc>
          <w:tcPr>
            <w:tcW w:w="413" w:type="pct"/>
            <w:vMerge w:val="restar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color w:val="000000"/>
              </w:rPr>
            </w:pPr>
            <w:r>
              <w:rPr>
                <w:rFonts w:ascii="宋体" w:hAnsi="宋体" w:cs="宋体" w:hint="eastAsia"/>
                <w:color w:val="000000"/>
                <w:kern w:val="0"/>
                <w:szCs w:val="21"/>
                <w:lang/>
              </w:rPr>
              <w:t>沉浸式</w:t>
            </w:r>
            <w:r>
              <w:rPr>
                <w:rFonts w:ascii="宋体" w:hAnsi="宋体" w:cs="宋体" w:hint="eastAsia"/>
                <w:color w:val="000000"/>
                <w:kern w:val="0"/>
                <w:szCs w:val="21"/>
                <w:lang/>
              </w:rPr>
              <w:t>VR</w:t>
            </w:r>
            <w:r>
              <w:rPr>
                <w:rFonts w:ascii="宋体" w:hAnsi="宋体" w:cs="宋体" w:hint="eastAsia"/>
                <w:color w:val="000000"/>
                <w:kern w:val="0"/>
                <w:szCs w:val="21"/>
                <w:lang/>
              </w:rPr>
              <w:t>安全</w:t>
            </w:r>
            <w:r>
              <w:rPr>
                <w:rFonts w:ascii="宋体" w:hAnsi="宋体" w:cs="宋体" w:hint="eastAsia"/>
                <w:color w:val="000000"/>
                <w:kern w:val="0"/>
                <w:szCs w:val="21"/>
                <w:lang/>
              </w:rPr>
              <w:t>课程</w:t>
            </w:r>
            <w:r>
              <w:rPr>
                <w:rFonts w:ascii="宋体" w:hAnsi="宋体" w:cs="宋体" w:hint="eastAsia"/>
                <w:color w:val="000000"/>
                <w:kern w:val="0"/>
                <w:szCs w:val="21"/>
                <w:lang/>
              </w:rPr>
              <w:t>体验系统</w:t>
            </w:r>
          </w:p>
        </w:tc>
        <w:tc>
          <w:tcPr>
            <w:tcW w:w="432"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jc w:val="center"/>
              <w:rPr>
                <w:color w:val="000000"/>
              </w:rPr>
            </w:pPr>
          </w:p>
          <w:p w:rsidR="000807DB" w:rsidRDefault="000807DB">
            <w:pPr>
              <w:jc w:val="center"/>
              <w:rPr>
                <w:color w:val="000000"/>
              </w:rPr>
            </w:pPr>
          </w:p>
          <w:p w:rsidR="000807DB" w:rsidRDefault="000807DB">
            <w:pPr>
              <w:jc w:val="center"/>
              <w:rPr>
                <w:color w:val="000000"/>
              </w:rPr>
            </w:pPr>
          </w:p>
          <w:p w:rsidR="000807DB" w:rsidRDefault="000807DB">
            <w:pPr>
              <w:jc w:val="center"/>
              <w:rPr>
                <w:color w:val="000000"/>
              </w:rPr>
            </w:pPr>
          </w:p>
          <w:p w:rsidR="000807DB" w:rsidRDefault="000807DB">
            <w:pPr>
              <w:jc w:val="center"/>
              <w:rPr>
                <w:color w:val="000000"/>
              </w:rPr>
            </w:pPr>
          </w:p>
          <w:p w:rsidR="000807DB" w:rsidRDefault="007D39E0">
            <w:pPr>
              <w:jc w:val="center"/>
              <w:rPr>
                <w:color w:val="000000"/>
              </w:rPr>
            </w:pPr>
            <w:r>
              <w:rPr>
                <w:rFonts w:hint="eastAsia"/>
                <w:color w:val="000000"/>
              </w:rPr>
              <w:t>自然灾害模块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功能包括：</w:t>
            </w:r>
            <w:r>
              <w:rPr>
                <w:rFonts w:ascii="宋体" w:hAnsi="宋体" w:cs="宋体" w:hint="eastAsia"/>
                <w:color w:val="000000"/>
                <w:kern w:val="0"/>
                <w:sz w:val="20"/>
                <w:szCs w:val="20"/>
                <w:lang/>
              </w:rPr>
              <w:t>像火山爆发、地震、洪水、飓风、风暴潮、冰雹、雪灾、暴雨等，这类灾害称为突发性自然灾害。</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自然灾害知识点：</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）地震灾害：伏而待定，不可疾出。学习家庭和校园地震避险自救；</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）洪水灾害：了解车内、室外遇洪水逃生技巧；</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）台风灾害：台风来临，应关闭所有电器，拔掉所有电源，并关闭水管；</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交互方式：体验者以第三人称进入到虚拟场景中进行交互操作，提升参观者的参与感、趣味感、互动感、体验感和沉浸感。</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显示方式：软件显示分辨率不低于</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，软件内</w:t>
            </w:r>
            <w:r>
              <w:rPr>
                <w:rFonts w:ascii="宋体" w:hAnsi="宋体" w:cs="宋体" w:hint="eastAsia"/>
                <w:color w:val="000000"/>
                <w:kern w:val="0"/>
                <w:sz w:val="20"/>
                <w:szCs w:val="20"/>
                <w:lang/>
              </w:rPr>
              <w:t>UI</w:t>
            </w:r>
            <w:r>
              <w:rPr>
                <w:rFonts w:ascii="宋体" w:hAnsi="宋体" w:cs="宋体" w:hint="eastAsia"/>
                <w:color w:val="000000"/>
                <w:kern w:val="0"/>
                <w:sz w:val="20"/>
                <w:szCs w:val="20"/>
                <w:lang/>
              </w:rPr>
              <w:t>根据电脑分辨率自适应模式。</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、具备主动及时“识险、避险、自救、互救”能力；体验过程后学生在考核模式下完成模块考核</w:t>
            </w:r>
            <w:r>
              <w:rPr>
                <w:rFonts w:ascii="宋体" w:hAnsi="宋体" w:cs="宋体" w:hint="eastAsia"/>
                <w:color w:val="000000"/>
                <w:kern w:val="0"/>
                <w:sz w:val="20"/>
                <w:szCs w:val="20"/>
                <w:lang/>
              </w:rPr>
              <w:t>；</w:t>
            </w:r>
            <w:r>
              <w:rPr>
                <w:rFonts w:ascii="宋体" w:hAnsi="宋体" w:cs="宋体" w:hint="eastAsia"/>
                <w:color w:val="000000" w:themeColor="text1"/>
                <w:kern w:val="0"/>
                <w:sz w:val="20"/>
                <w:szCs w:val="20"/>
                <w:lang/>
              </w:rPr>
              <w:t>体验者以第三人称进入到虚拟场景中进行交互操作</w:t>
            </w:r>
            <w:r>
              <w:rPr>
                <w:rFonts w:ascii="宋体" w:hAnsi="宋体" w:cs="宋体" w:hint="eastAsia"/>
                <w:color w:val="000000" w:themeColor="text1"/>
                <w:kern w:val="0"/>
                <w:sz w:val="20"/>
                <w:szCs w:val="20"/>
                <w:lang/>
              </w:rPr>
              <w:t>，</w:t>
            </w:r>
            <w:r>
              <w:rPr>
                <w:rFonts w:ascii="宋体" w:hAnsi="宋体" w:cs="宋体" w:hint="eastAsia"/>
                <w:color w:val="000000"/>
                <w:kern w:val="0"/>
                <w:sz w:val="20"/>
                <w:szCs w:val="20"/>
                <w:lang/>
              </w:rPr>
              <w:t>配套中小学公共安全指导教材和课程</w:t>
            </w:r>
            <w:r>
              <w:rPr>
                <w:rFonts w:ascii="宋体" w:hAnsi="宋体" w:cs="宋体" w:hint="eastAsia"/>
                <w:color w:val="000000"/>
                <w:kern w:val="0"/>
                <w:sz w:val="20"/>
                <w:szCs w:val="20"/>
                <w:lang/>
              </w:rPr>
              <w:t>PPT</w:t>
            </w:r>
            <w:r>
              <w:rPr>
                <w:rFonts w:ascii="宋体" w:hAnsi="宋体" w:cs="宋体" w:hint="eastAsia"/>
                <w:color w:val="000000"/>
                <w:kern w:val="0"/>
                <w:sz w:val="20"/>
                <w:szCs w:val="20"/>
                <w:lang/>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7D39E0">
            <w:pPr>
              <w:widowControl/>
              <w:ind w:firstLineChars="100" w:firstLine="200"/>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12</w:t>
            </w:r>
          </w:p>
        </w:tc>
      </w:tr>
      <w:tr w:rsidR="000807DB">
        <w:trPr>
          <w:trHeight w:val="620"/>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0807DB">
            <w:pPr>
              <w:widowControl/>
              <w:spacing w:line="360" w:lineRule="auto"/>
              <w:jc w:val="center"/>
              <w:textAlignment w:val="center"/>
              <w:rPr>
                <w:color w:val="000000"/>
              </w:rPr>
            </w:pPr>
          </w:p>
          <w:p w:rsidR="000807DB" w:rsidRDefault="007D39E0">
            <w:pPr>
              <w:widowControl/>
              <w:spacing w:line="360" w:lineRule="auto"/>
              <w:jc w:val="center"/>
              <w:textAlignment w:val="center"/>
              <w:rPr>
                <w:rFonts w:ascii="宋体" w:hAnsi="宋体" w:cs="宋体"/>
                <w:color w:val="000000"/>
                <w:kern w:val="0"/>
                <w:szCs w:val="21"/>
                <w:lang/>
              </w:rPr>
            </w:pPr>
            <w:r>
              <w:rPr>
                <w:color w:val="000000"/>
              </w:rPr>
              <w:t>交通安全模块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1.</w:t>
            </w:r>
            <w:r>
              <w:rPr>
                <w:rFonts w:ascii="宋体" w:hAnsi="宋体" w:cs="宋体" w:hint="eastAsia"/>
                <w:color w:val="000000"/>
                <w:kern w:val="0"/>
                <w:sz w:val="20"/>
                <w:szCs w:val="20"/>
                <w:lang/>
              </w:rPr>
              <w:t>功能要求：</w:t>
            </w:r>
            <w:r>
              <w:rPr>
                <w:rFonts w:ascii="宋体" w:hAnsi="宋体" w:cs="宋体" w:hint="eastAsia"/>
                <w:color w:val="000000"/>
                <w:kern w:val="0"/>
                <w:sz w:val="20"/>
                <w:szCs w:val="20"/>
                <w:lang/>
              </w:rPr>
              <w:t>增强自觉遵守交通法规的意识；主动分析出行时存在的安全隐患，寻求解决方法；防止因违</w:t>
            </w:r>
            <w:r>
              <w:rPr>
                <w:rFonts w:ascii="宋体" w:hAnsi="宋体" w:cs="宋体" w:hint="eastAsia"/>
                <w:color w:val="000000"/>
                <w:kern w:val="0"/>
                <w:sz w:val="20"/>
                <w:szCs w:val="20"/>
                <w:lang/>
              </w:rPr>
              <w:lastRenderedPageBreak/>
              <w:t>章而导致交通事故的发生。</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交通安全知识点：</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）三无黑车有危险，公交安全需牢记；</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）文明乘车需牢记，不扰司机稳身体；</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）过路须走斑马线</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交通安全记心间；</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）马路栏杆不可跨</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步行安全你我他；</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）行人须走人行道</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无人需靠右边行；</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）乘船安全需注意，牢记二要三不要；</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）划船游玩欢乐多，安全细则记心间；</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8</w:t>
            </w:r>
            <w:r>
              <w:rPr>
                <w:rFonts w:ascii="宋体" w:hAnsi="宋体" w:cs="宋体" w:hint="eastAsia"/>
                <w:color w:val="000000"/>
                <w:kern w:val="0"/>
                <w:sz w:val="20"/>
                <w:szCs w:val="20"/>
                <w:lang/>
              </w:rPr>
              <w:t>）城市轨道千万条，乘坐安全要记牢；</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交互方式：体验者以第三人称进入到虚拟场景中进行交互操作，提升参观者的参与感、</w:t>
            </w:r>
            <w:r>
              <w:rPr>
                <w:rFonts w:ascii="宋体" w:hAnsi="宋体" w:cs="宋体" w:hint="eastAsia"/>
                <w:color w:val="000000"/>
                <w:kern w:val="0"/>
                <w:sz w:val="20"/>
                <w:szCs w:val="20"/>
                <w:lang/>
              </w:rPr>
              <w:t>趣味感、互动感、体验感和沉浸感。</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显示方式：软件显示分辨率不低于</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，软件内</w:t>
            </w:r>
            <w:r>
              <w:rPr>
                <w:rFonts w:ascii="宋体" w:hAnsi="宋体" w:cs="宋体" w:hint="eastAsia"/>
                <w:color w:val="000000"/>
                <w:kern w:val="0"/>
                <w:sz w:val="20"/>
                <w:szCs w:val="20"/>
                <w:lang/>
              </w:rPr>
              <w:t>UI</w:t>
            </w:r>
            <w:r>
              <w:rPr>
                <w:rFonts w:ascii="宋体" w:hAnsi="宋体" w:cs="宋体" w:hint="eastAsia"/>
                <w:color w:val="000000"/>
                <w:kern w:val="0"/>
                <w:sz w:val="20"/>
                <w:szCs w:val="20"/>
                <w:lang/>
              </w:rPr>
              <w:t>根据电脑分辨率自适应模式。</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、具备主动及时“识险、避险、自救、互救”能力；体验过程后学生在考核模式下完成模块考核，</w:t>
            </w:r>
            <w:r>
              <w:rPr>
                <w:rFonts w:ascii="宋体" w:hAnsi="宋体" w:cs="宋体" w:hint="eastAsia"/>
                <w:color w:val="000000" w:themeColor="text1"/>
                <w:kern w:val="0"/>
                <w:sz w:val="20"/>
                <w:szCs w:val="20"/>
                <w:lang/>
              </w:rPr>
              <w:t>体验者以第三人称进入到虚拟场景中进行交互操作</w:t>
            </w:r>
            <w:r>
              <w:rPr>
                <w:rFonts w:ascii="宋体" w:hAnsi="宋体" w:cs="宋体" w:hint="eastAsia"/>
                <w:color w:val="000000"/>
                <w:kern w:val="0"/>
                <w:sz w:val="20"/>
                <w:szCs w:val="20"/>
                <w:lang/>
              </w:rPr>
              <w:t>；配套中小学公共安全指导教材和课程</w:t>
            </w:r>
            <w:r>
              <w:rPr>
                <w:rFonts w:ascii="宋体" w:hAnsi="宋体" w:cs="宋体" w:hint="eastAsia"/>
                <w:color w:val="000000"/>
                <w:kern w:val="0"/>
                <w:sz w:val="20"/>
                <w:szCs w:val="20"/>
                <w:lang/>
              </w:rPr>
              <w:t>PPT</w:t>
            </w:r>
            <w:r>
              <w:rPr>
                <w:rFonts w:ascii="宋体" w:hAnsi="宋体" w:cs="宋体" w:hint="eastAsia"/>
                <w:color w:val="000000"/>
                <w:kern w:val="0"/>
                <w:sz w:val="20"/>
                <w:szCs w:val="20"/>
                <w:lang/>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ind w:firstLineChars="100" w:firstLine="200"/>
              <w:rPr>
                <w:rFonts w:ascii="宋体" w:hAnsi="宋体" w:cs="宋体"/>
                <w:color w:val="000000"/>
                <w:sz w:val="20"/>
                <w:szCs w:val="20"/>
              </w:rPr>
            </w:pPr>
            <w:r>
              <w:rPr>
                <w:rFonts w:ascii="宋体" w:hAnsi="宋体" w:cs="宋体" w:hint="eastAsia"/>
                <w:color w:val="000000"/>
                <w:sz w:val="20"/>
                <w:szCs w:val="20"/>
              </w:rPr>
              <w:t>12</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消防安全</w:t>
            </w:r>
            <w:r>
              <w:rPr>
                <w:rFonts w:ascii="宋体" w:hAnsi="宋体" w:cs="宋体"/>
                <w:color w:val="000000"/>
                <w:kern w:val="0"/>
                <w:szCs w:val="21"/>
                <w:lang/>
              </w:rPr>
              <w:lastRenderedPageBreak/>
              <w:t>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lastRenderedPageBreak/>
              <w:t>1.</w:t>
            </w:r>
            <w:r>
              <w:rPr>
                <w:rFonts w:ascii="宋体" w:hAnsi="宋体" w:cs="宋体" w:hint="eastAsia"/>
                <w:color w:val="000000"/>
                <w:sz w:val="20"/>
                <w:szCs w:val="20"/>
              </w:rPr>
              <w:t>功能要求：</w:t>
            </w:r>
            <w:r>
              <w:rPr>
                <w:rFonts w:ascii="宋体" w:hAnsi="宋体" w:cs="宋体" w:hint="eastAsia"/>
                <w:color w:val="000000"/>
                <w:sz w:val="20"/>
                <w:szCs w:val="20"/>
              </w:rPr>
              <w:t>正确掌握躲避火灾和逃生办法，火灾诱因排查，消防安全标识学习，消防器材的选用和灭火方法；</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消防安全知识点：</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）了解教学楼安全逃生通道以及禁烟等标识；</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）遇到火情如何逃生；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）电梯逃生；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）楼梯逃生；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）如何选择正确的灭火器灭火；</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6</w:t>
            </w:r>
            <w:r>
              <w:rPr>
                <w:rFonts w:ascii="宋体" w:hAnsi="宋体" w:cs="宋体" w:hint="eastAsia"/>
                <w:color w:val="000000"/>
                <w:sz w:val="20"/>
                <w:szCs w:val="20"/>
              </w:rPr>
              <w:t>）电线火灾隐患排查；</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lastRenderedPageBreak/>
              <w:t>7</w:t>
            </w:r>
            <w:r>
              <w:rPr>
                <w:rFonts w:ascii="宋体" w:hAnsi="宋体" w:cs="宋体" w:hint="eastAsia"/>
                <w:color w:val="000000"/>
                <w:sz w:val="20"/>
                <w:szCs w:val="20"/>
              </w:rPr>
              <w:t>）设备火灾隐患排查</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交互方式：体验者以第三人称进入到虚拟场景中进行交互操作，提升参观者的参与感、趣味感、互动感、体验感和沉浸感。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显示方式：软件显示分辨率不低于</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，软件内</w:t>
            </w:r>
            <w:r>
              <w:rPr>
                <w:rFonts w:ascii="宋体" w:hAnsi="宋体" w:cs="宋体" w:hint="eastAsia"/>
                <w:color w:val="000000"/>
                <w:sz w:val="20"/>
                <w:szCs w:val="20"/>
              </w:rPr>
              <w:t>UI</w:t>
            </w:r>
            <w:r>
              <w:rPr>
                <w:rFonts w:ascii="宋体" w:hAnsi="宋体" w:cs="宋体" w:hint="eastAsia"/>
                <w:color w:val="000000"/>
                <w:sz w:val="20"/>
                <w:szCs w:val="20"/>
              </w:rPr>
              <w:t>根据电脑分辨率自适应模式。</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、具备主动及时“</w:t>
            </w:r>
            <w:r>
              <w:rPr>
                <w:rFonts w:ascii="宋体" w:hAnsi="宋体" w:cs="宋体" w:hint="eastAsia"/>
                <w:color w:val="000000"/>
                <w:sz w:val="20"/>
                <w:szCs w:val="20"/>
              </w:rPr>
              <w:t>识险、避险、自救、互救”能力；体验过程后学生在考核模式下完成模块考核，</w:t>
            </w:r>
            <w:r>
              <w:rPr>
                <w:rFonts w:ascii="宋体" w:hAnsi="宋体" w:cs="宋体" w:hint="eastAsia"/>
                <w:color w:val="000000" w:themeColor="text1"/>
                <w:kern w:val="0"/>
                <w:sz w:val="20"/>
                <w:szCs w:val="20"/>
                <w:lang/>
              </w:rPr>
              <w:t>体验者以第三人称进入到虚拟场景中进行交互操作</w:t>
            </w:r>
            <w:r>
              <w:rPr>
                <w:rFonts w:ascii="宋体" w:hAnsi="宋体" w:cs="宋体" w:hint="eastAsia"/>
                <w:color w:val="000000"/>
                <w:sz w:val="20"/>
                <w:szCs w:val="20"/>
              </w:rPr>
              <w:t>；配套中小学公共安全指导教材和课程</w:t>
            </w:r>
            <w:r>
              <w:rPr>
                <w:rFonts w:ascii="宋体" w:hAnsi="宋体" w:cs="宋体" w:hint="eastAsia"/>
                <w:color w:val="000000"/>
                <w:sz w:val="20"/>
                <w:szCs w:val="20"/>
              </w:rPr>
              <w:t>PPT</w:t>
            </w:r>
            <w:r>
              <w:rPr>
                <w:rFonts w:ascii="宋体" w:hAnsi="宋体" w:cs="宋体" w:hint="eastAsia"/>
                <w:color w:val="000000"/>
                <w:sz w:val="20"/>
                <w:szCs w:val="20"/>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ind w:firstLineChars="200" w:firstLine="400"/>
              <w:rPr>
                <w:rFonts w:ascii="宋体" w:hAnsi="宋体" w:cs="宋体"/>
                <w:color w:val="000000"/>
                <w:sz w:val="20"/>
                <w:szCs w:val="20"/>
              </w:rPr>
            </w:pPr>
            <w:r>
              <w:rPr>
                <w:rFonts w:ascii="宋体" w:hAnsi="宋体" w:cs="宋体" w:hint="eastAsia"/>
                <w:color w:val="000000"/>
                <w:sz w:val="20"/>
                <w:szCs w:val="20"/>
              </w:rPr>
              <w:t>12</w:t>
            </w:r>
          </w:p>
        </w:tc>
      </w:tr>
      <w:tr w:rsidR="000807DB">
        <w:trPr>
          <w:trHeight w:val="1071"/>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jc w:val="center"/>
              <w:textAlignment w:val="center"/>
              <w:rPr>
                <w:rFonts w:ascii="宋体" w:hAnsi="宋体" w:cs="宋体"/>
                <w:color w:val="000000"/>
                <w:sz w:val="16"/>
                <w:szCs w:val="16"/>
              </w:rPr>
            </w:pPr>
            <w:r>
              <w:rPr>
                <w:rFonts w:ascii="宋体" w:hAnsi="宋体" w:cs="宋体"/>
                <w:color w:val="000000"/>
                <w:kern w:val="0"/>
                <w:szCs w:val="21"/>
                <w:lang/>
              </w:rPr>
              <w:t>校园安全</w:t>
            </w:r>
            <w:r>
              <w:rPr>
                <w:rFonts w:ascii="宋体" w:hAnsi="宋体" w:cs="宋体"/>
                <w:color w:val="000000"/>
                <w:kern w:val="0"/>
                <w:szCs w:val="21"/>
                <w:lang/>
              </w:rPr>
              <w:t>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主要</w:t>
            </w:r>
            <w:r>
              <w:rPr>
                <w:rFonts w:ascii="宋体" w:hAnsi="宋体" w:cs="宋体" w:hint="eastAsia"/>
                <w:color w:val="000000"/>
                <w:sz w:val="20"/>
                <w:szCs w:val="20"/>
              </w:rPr>
              <w:t>内容</w:t>
            </w:r>
            <w:r>
              <w:rPr>
                <w:rFonts w:ascii="宋体" w:hAnsi="宋体" w:cs="宋体" w:hint="eastAsia"/>
                <w:color w:val="000000"/>
                <w:sz w:val="20"/>
                <w:szCs w:val="20"/>
              </w:rPr>
              <w:t>有校园毒品教育模块、校园防踩踏安全模块、校园防性侵安全模块、校园防欺凌安全模块、校园防恐防暴安全模块。校园事故是指学生在校期间，由于某种偶然突发的因素而导致的人为伤害事件。就其特点而言，一般是因为责任人疏忽大意过失失职而不是因为故意而导致事故的发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校园安全知识点：</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）校园防欺凌：言语欺凌、网络欺凌、肢体欺凌、冷暴力；</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）校园防踩踏：被挤倒后，应注意保护身体最脆弱的部位；</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）性侵害：学会避免诱惑型侵害、暴力型侵害、社交型侵害、胁迫型侵害；</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）校园防恐防暴：遇到暴力人员，应听从老师指挥安排；</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）校园防毒品：了解毒品的认知、毒品的危害、戒毒治疗方法；</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交互方式：体验者以第三人称进入到虚拟场景中进行交互操作，提升参观者的参与感、趣味感、互动感、</w:t>
            </w:r>
            <w:r>
              <w:rPr>
                <w:rFonts w:ascii="宋体" w:hAnsi="宋体" w:cs="宋体" w:hint="eastAsia"/>
                <w:color w:val="000000"/>
                <w:sz w:val="20"/>
                <w:szCs w:val="20"/>
              </w:rPr>
              <w:lastRenderedPageBreak/>
              <w:t>体验感和沉浸感。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显示方式：软件显示分辨率不低于</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，软件内</w:t>
            </w:r>
            <w:r>
              <w:rPr>
                <w:rFonts w:ascii="宋体" w:hAnsi="宋体" w:cs="宋体" w:hint="eastAsia"/>
                <w:color w:val="000000"/>
                <w:sz w:val="20"/>
                <w:szCs w:val="20"/>
              </w:rPr>
              <w:t>UI</w:t>
            </w:r>
            <w:r>
              <w:rPr>
                <w:rFonts w:ascii="宋体" w:hAnsi="宋体" w:cs="宋体" w:hint="eastAsia"/>
                <w:color w:val="000000"/>
                <w:sz w:val="20"/>
                <w:szCs w:val="20"/>
              </w:rPr>
              <w:t>根据电脑分辨率自适应模式。</w:t>
            </w:r>
          </w:p>
          <w:p w:rsidR="000807DB" w:rsidRDefault="007D39E0">
            <w:pPr>
              <w:pStyle w:val="a0"/>
              <w:spacing w:line="360" w:lineRule="auto"/>
              <w:jc w:val="left"/>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、具备主动及时“识险、避险、自救、互救”能力；体验过程后学生在考核模式下完成模块考核，</w:t>
            </w:r>
            <w:r>
              <w:rPr>
                <w:rFonts w:ascii="宋体" w:hAnsi="宋体" w:cs="宋体" w:hint="eastAsia"/>
                <w:color w:val="000000" w:themeColor="text1"/>
                <w:kern w:val="0"/>
                <w:sz w:val="20"/>
                <w:szCs w:val="20"/>
                <w:lang/>
              </w:rPr>
              <w:t>体验者以第三人称进入到虚拟场景中进行交互操作；</w:t>
            </w:r>
            <w:r>
              <w:rPr>
                <w:rFonts w:ascii="宋体" w:hAnsi="宋体" w:cs="宋体" w:hint="eastAsia"/>
                <w:color w:val="000000"/>
                <w:sz w:val="20"/>
                <w:szCs w:val="20"/>
              </w:rPr>
              <w:t>配套中小学公共安全指导教材和课程</w:t>
            </w:r>
            <w:r>
              <w:rPr>
                <w:rFonts w:ascii="宋体" w:hAnsi="宋体" w:cs="宋体" w:hint="eastAsia"/>
                <w:color w:val="000000"/>
                <w:sz w:val="20"/>
                <w:szCs w:val="20"/>
              </w:rPr>
              <w:t>PPT</w:t>
            </w:r>
            <w:r>
              <w:rPr>
                <w:rFonts w:ascii="宋体" w:hAnsi="宋体" w:cs="宋体" w:hint="eastAsia"/>
                <w:color w:val="000000"/>
                <w:sz w:val="20"/>
                <w:szCs w:val="20"/>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12</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生活安全</w:t>
            </w:r>
            <w:r>
              <w:rPr>
                <w:rFonts w:ascii="宋体" w:hAnsi="宋体" w:cs="宋体"/>
                <w:color w:val="000000"/>
                <w:kern w:val="0"/>
                <w:szCs w:val="21"/>
                <w:lang/>
              </w:rPr>
              <w:t>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主要</w:t>
            </w:r>
            <w:r>
              <w:rPr>
                <w:rFonts w:ascii="宋体" w:hAnsi="宋体" w:cs="宋体" w:hint="eastAsia"/>
                <w:color w:val="000000"/>
                <w:kern w:val="0"/>
                <w:sz w:val="20"/>
                <w:szCs w:val="20"/>
                <w:lang/>
              </w:rPr>
              <w:t>包括溺水自救安全模块、居家独处安全模块、食物中毒安全模块、厨房使用安全模块、生活用电安全模块五个模块，旨在让中小学生能够掌握各个模块中的相应的知识点和一些具体的实操手段，以便在面临如上困境时候，能够安全地保护好自己。</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Cs w:val="21"/>
                <w:lang/>
              </w:rPr>
              <w:t>★</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家庭安全知识点：</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）溺水自救；</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）独自居家应对陌生人来访；</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）如何应对窗外窥视；</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）如何应对撬门；</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）了解食物中毒种类：细菌性食物中毒、有毒动植物食物中毒、化学性食物中毒、怎样预防食物中毒；</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）厨房隐患排查；</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）用电安全标识学习；</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8</w:t>
            </w:r>
            <w:r>
              <w:rPr>
                <w:rFonts w:ascii="宋体" w:hAnsi="宋体" w:cs="宋体" w:hint="eastAsia"/>
                <w:color w:val="000000"/>
                <w:kern w:val="0"/>
                <w:sz w:val="20"/>
                <w:szCs w:val="20"/>
                <w:lang/>
              </w:rPr>
              <w:t>）防雷电安全。</w:t>
            </w:r>
          </w:p>
          <w:p w:rsidR="000807DB" w:rsidRDefault="007D39E0">
            <w:pPr>
              <w:pStyle w:val="a0"/>
            </w:pPr>
            <w:r>
              <w:rPr>
                <w:rFonts w:ascii="宋体" w:hAnsi="宋体" w:cs="宋体" w:hint="eastAsia"/>
                <w:b/>
                <w:bCs/>
                <w:color w:val="000000"/>
                <w:kern w:val="0"/>
                <w:sz w:val="20"/>
                <w:szCs w:val="20"/>
                <w:lang/>
              </w:rPr>
              <w:t>提供产品合法来源渠道证明文件（包括但不限于销售协议、代理</w:t>
            </w:r>
            <w:r>
              <w:rPr>
                <w:rFonts w:hint="eastAsia"/>
                <w:b/>
                <w:bCs/>
              </w:rPr>
              <w:t>协议、原厂授权等）</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交互方式：体验者以第三人称进入到虚拟场景中进行交互操作，提升参观者的参与感、趣味感、互动感、体验感和沉浸感。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显示方式：软件显示分辨率不低于</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，软件内</w:t>
            </w:r>
            <w:r>
              <w:rPr>
                <w:rFonts w:ascii="宋体" w:hAnsi="宋体" w:cs="宋体" w:hint="eastAsia"/>
                <w:color w:val="000000"/>
                <w:sz w:val="20"/>
                <w:szCs w:val="20"/>
              </w:rPr>
              <w:t>UI</w:t>
            </w:r>
            <w:r>
              <w:rPr>
                <w:rFonts w:ascii="宋体" w:hAnsi="宋体" w:cs="宋体" w:hint="eastAsia"/>
                <w:color w:val="000000"/>
                <w:sz w:val="20"/>
                <w:szCs w:val="20"/>
              </w:rPr>
              <w:t>根据电脑分辨率自适应模式。</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sz w:val="20"/>
                <w:szCs w:val="20"/>
              </w:rPr>
              <w:lastRenderedPageBreak/>
              <w:t>5</w:t>
            </w:r>
            <w:r>
              <w:rPr>
                <w:rFonts w:ascii="宋体" w:hAnsi="宋体" w:cs="宋体" w:hint="eastAsia"/>
                <w:color w:val="000000"/>
                <w:sz w:val="20"/>
                <w:szCs w:val="20"/>
              </w:rPr>
              <w:t>、具备主动及时“识险、避险、自救、互救”能力；体验过程中学生在考核模式下完成模块考核，</w:t>
            </w:r>
            <w:r>
              <w:rPr>
                <w:rFonts w:ascii="宋体" w:hAnsi="宋体" w:cs="宋体" w:hint="eastAsia"/>
                <w:color w:val="000000" w:themeColor="text1"/>
                <w:kern w:val="0"/>
                <w:sz w:val="20"/>
                <w:szCs w:val="20"/>
                <w:lang/>
              </w:rPr>
              <w:t>体验者以第三人称进入到虚拟场景中进行交互操作</w:t>
            </w:r>
            <w:r>
              <w:rPr>
                <w:rFonts w:ascii="宋体" w:hAnsi="宋体" w:cs="宋体" w:hint="eastAsia"/>
                <w:color w:val="000000"/>
                <w:sz w:val="20"/>
                <w:szCs w:val="20"/>
              </w:rPr>
              <w:t>；配套中小学公共安全指导教材和课程</w:t>
            </w:r>
            <w:r>
              <w:rPr>
                <w:rFonts w:ascii="宋体" w:hAnsi="宋体" w:cs="宋体" w:hint="eastAsia"/>
                <w:color w:val="000000"/>
                <w:sz w:val="20"/>
                <w:szCs w:val="20"/>
              </w:rPr>
              <w:t>PPT</w:t>
            </w:r>
            <w:r>
              <w:rPr>
                <w:rFonts w:ascii="宋体" w:hAnsi="宋体" w:cs="宋体" w:hint="eastAsia"/>
                <w:color w:val="000000"/>
                <w:sz w:val="20"/>
                <w:szCs w:val="20"/>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12</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jc w:val="center"/>
              <w:textAlignment w:val="center"/>
              <w:rPr>
                <w:rFonts w:ascii="宋体" w:hAnsi="宋体" w:cs="宋体"/>
                <w:color w:val="000000"/>
                <w:sz w:val="16"/>
                <w:szCs w:val="16"/>
              </w:rPr>
            </w:pPr>
            <w:r>
              <w:rPr>
                <w:rFonts w:ascii="宋体" w:hAnsi="宋体" w:cs="宋体"/>
                <w:color w:val="000000"/>
                <w:kern w:val="0"/>
                <w:szCs w:val="21"/>
                <w:lang/>
              </w:rPr>
              <w:t>心理健康</w:t>
            </w:r>
            <w:r>
              <w:rPr>
                <w:rFonts w:ascii="宋体" w:hAnsi="宋体" w:cs="宋体"/>
                <w:color w:val="000000"/>
                <w:kern w:val="0"/>
                <w:szCs w:val="21"/>
                <w:lang/>
              </w:rPr>
              <w:t>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numPr>
                <w:ilvl w:val="0"/>
                <w:numId w:val="5"/>
              </w:numPr>
              <w:spacing w:line="360" w:lineRule="auto"/>
              <w:jc w:val="left"/>
              <w:textAlignment w:val="top"/>
              <w:rPr>
                <w:rFonts w:ascii="宋体" w:hAnsi="宋体" w:cs="宋体"/>
                <w:color w:val="000000"/>
                <w:sz w:val="20"/>
                <w:szCs w:val="20"/>
              </w:rPr>
            </w:pPr>
            <w:r>
              <w:rPr>
                <w:rFonts w:ascii="宋体" w:hAnsi="宋体" w:cs="宋体" w:hint="eastAsia"/>
                <w:color w:val="000000"/>
                <w:sz w:val="20"/>
                <w:szCs w:val="20"/>
              </w:rPr>
              <w:t>功能目标</w:t>
            </w:r>
            <w:r>
              <w:rPr>
                <w:rFonts w:ascii="宋体" w:hAnsi="宋体" w:cs="宋体" w:hint="eastAsia"/>
                <w:color w:val="000000"/>
                <w:sz w:val="20"/>
                <w:szCs w:val="20"/>
              </w:rPr>
              <w:t>：</w:t>
            </w:r>
            <w:r>
              <w:rPr>
                <w:rFonts w:ascii="宋体" w:hAnsi="宋体" w:cs="宋体" w:hint="eastAsia"/>
                <w:color w:val="000000"/>
                <w:sz w:val="20"/>
                <w:szCs w:val="20"/>
              </w:rPr>
              <w:t>保持性格完好、智力正常、认知正确、情感适当、意志合理、态度积极、行为恰当、适应良好的状态。</w:t>
            </w:r>
            <w:r>
              <w:rPr>
                <w:rFonts w:ascii="宋体" w:hAnsi="宋体" w:cs="宋体" w:hint="eastAsia"/>
                <w:color w:val="000000"/>
                <w:sz w:val="20"/>
                <w:szCs w:val="20"/>
              </w:rPr>
              <w:br/>
            </w:r>
            <w:r>
              <w:rPr>
                <w:rFonts w:ascii="宋体" w:hAnsi="宋体" w:cs="宋体" w:hint="eastAsia"/>
                <w:color w:val="000000"/>
                <w:kern w:val="0"/>
                <w:szCs w:val="21"/>
                <w:lang/>
              </w:rPr>
              <w:t>★</w:t>
            </w:r>
            <w:r>
              <w:rPr>
                <w:rFonts w:ascii="宋体" w:hAnsi="宋体" w:cs="宋体" w:hint="eastAsia"/>
                <w:color w:val="000000"/>
                <w:sz w:val="20"/>
                <w:szCs w:val="20"/>
              </w:rPr>
              <w:t>2.</w:t>
            </w:r>
            <w:r>
              <w:rPr>
                <w:rFonts w:ascii="宋体" w:hAnsi="宋体" w:cs="宋体" w:hint="eastAsia"/>
                <w:color w:val="000000"/>
                <w:sz w:val="20"/>
                <w:szCs w:val="20"/>
              </w:rPr>
              <w:t>心理健康知识点：</w:t>
            </w:r>
            <w:r>
              <w:rPr>
                <w:rFonts w:ascii="宋体" w:hAnsi="宋体" w:cs="宋体" w:hint="eastAsia"/>
                <w:color w:val="000000"/>
                <w:sz w:val="20"/>
                <w:szCs w:val="20"/>
              </w:rPr>
              <w:br/>
              <w:t>1</w:t>
            </w:r>
            <w:r>
              <w:rPr>
                <w:rFonts w:ascii="宋体" w:hAnsi="宋体" w:cs="宋体" w:hint="eastAsia"/>
                <w:color w:val="000000"/>
                <w:sz w:val="20"/>
                <w:szCs w:val="20"/>
              </w:rPr>
              <w:t>）考试时心理状态调节；</w:t>
            </w:r>
            <w:r>
              <w:rPr>
                <w:rFonts w:ascii="宋体" w:hAnsi="宋体" w:cs="宋体" w:hint="eastAsia"/>
                <w:color w:val="000000"/>
                <w:sz w:val="20"/>
                <w:szCs w:val="20"/>
              </w:rPr>
              <w:br/>
              <w:t>2</w:t>
            </w:r>
            <w:r>
              <w:rPr>
                <w:rFonts w:ascii="宋体" w:hAnsi="宋体" w:cs="宋体" w:hint="eastAsia"/>
                <w:color w:val="000000"/>
                <w:sz w:val="20"/>
                <w:szCs w:val="20"/>
              </w:rPr>
              <w:t>）考试前心理状态调节；</w:t>
            </w:r>
            <w:r>
              <w:rPr>
                <w:rFonts w:ascii="宋体" w:hAnsi="宋体" w:cs="宋体" w:hint="eastAsia"/>
                <w:color w:val="000000"/>
                <w:sz w:val="20"/>
                <w:szCs w:val="20"/>
              </w:rPr>
              <w:br/>
              <w:t>3</w:t>
            </w:r>
            <w:r>
              <w:rPr>
                <w:rFonts w:ascii="宋体" w:hAnsi="宋体" w:cs="宋体" w:hint="eastAsia"/>
                <w:color w:val="000000"/>
                <w:sz w:val="20"/>
                <w:szCs w:val="20"/>
              </w:rPr>
              <w:t>）考试后心理状态调节；</w:t>
            </w:r>
            <w:r>
              <w:rPr>
                <w:rFonts w:ascii="宋体" w:hAnsi="宋体" w:cs="宋体" w:hint="eastAsia"/>
                <w:color w:val="000000"/>
                <w:sz w:val="20"/>
                <w:szCs w:val="20"/>
              </w:rPr>
              <w:br/>
              <w:t>4</w:t>
            </w:r>
            <w:r>
              <w:rPr>
                <w:rFonts w:ascii="宋体" w:hAnsi="宋体" w:cs="宋体" w:hint="eastAsia"/>
                <w:color w:val="000000"/>
                <w:sz w:val="20"/>
                <w:szCs w:val="20"/>
              </w:rPr>
              <w:t>）掌握心理调节方法：宣泄法、理喻法、意控法、充足睡眠法、适当作息法；</w:t>
            </w:r>
            <w:r>
              <w:rPr>
                <w:rFonts w:ascii="宋体" w:hAnsi="宋体" w:cs="宋体" w:hint="eastAsia"/>
                <w:color w:val="000000"/>
                <w:sz w:val="20"/>
                <w:szCs w:val="20"/>
              </w:rPr>
              <w:br/>
              <w:t>5</w:t>
            </w:r>
            <w:r>
              <w:rPr>
                <w:rFonts w:ascii="宋体" w:hAnsi="宋体" w:cs="宋体" w:hint="eastAsia"/>
                <w:color w:val="000000"/>
                <w:sz w:val="20"/>
                <w:szCs w:val="20"/>
              </w:rPr>
              <w:t>）与父母沟通时心理状态调节；</w:t>
            </w:r>
          </w:p>
          <w:p w:rsidR="000807DB" w:rsidRDefault="007D39E0">
            <w:pPr>
              <w:pStyle w:val="a0"/>
            </w:pPr>
            <w:r>
              <w:rPr>
                <w:rFonts w:ascii="宋体" w:hAnsi="宋体" w:cs="宋体" w:hint="eastAsia"/>
                <w:b/>
                <w:bCs/>
                <w:color w:val="000000"/>
                <w:sz w:val="20"/>
                <w:szCs w:val="20"/>
              </w:rPr>
              <w:t>提供产品合法来源渠道证明文件（包括但不限于销售协议、代理</w:t>
            </w:r>
            <w:r>
              <w:rPr>
                <w:rFonts w:hint="eastAsia"/>
                <w:b/>
                <w:bCs/>
              </w:rPr>
              <w:t>协议、原厂授权等</w:t>
            </w:r>
            <w:r>
              <w:rPr>
                <w:rFonts w:hint="eastAsia"/>
              </w:rPr>
              <w:t>）</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交互方式：体验者以第三人称进入到虚拟场景中进行交互操作，提升参观者的参与感、趣味感、互动感、体验感和沉浸感。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显示方式：软件显示分辨率不低于</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，软件内</w:t>
            </w:r>
            <w:r>
              <w:rPr>
                <w:rFonts w:ascii="宋体" w:hAnsi="宋体" w:cs="宋体" w:hint="eastAsia"/>
                <w:color w:val="000000"/>
                <w:sz w:val="20"/>
                <w:szCs w:val="20"/>
              </w:rPr>
              <w:t>UI</w:t>
            </w:r>
            <w:r>
              <w:rPr>
                <w:rFonts w:ascii="宋体" w:hAnsi="宋体" w:cs="宋体" w:hint="eastAsia"/>
                <w:color w:val="000000"/>
                <w:sz w:val="20"/>
                <w:szCs w:val="20"/>
              </w:rPr>
              <w:t>根据电脑分辨率自适应模式。</w:t>
            </w:r>
          </w:p>
          <w:p w:rsidR="000807DB" w:rsidRDefault="007D39E0">
            <w:pPr>
              <w:pStyle w:val="a0"/>
              <w:spacing w:line="360" w:lineRule="auto"/>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、具备主动及时“识险、避险、自救、互救”能力；体验过程后学生在考核模式下完成模块考核，</w:t>
            </w:r>
            <w:r>
              <w:rPr>
                <w:rFonts w:ascii="宋体" w:hAnsi="宋体" w:cs="宋体" w:hint="eastAsia"/>
                <w:color w:val="000000" w:themeColor="text1"/>
                <w:kern w:val="0"/>
                <w:sz w:val="20"/>
                <w:szCs w:val="20"/>
                <w:lang/>
              </w:rPr>
              <w:t>体验者以第三人称进入到虚拟场景中进行交互操作</w:t>
            </w:r>
            <w:r>
              <w:rPr>
                <w:rFonts w:ascii="宋体" w:hAnsi="宋体" w:cs="宋体" w:hint="eastAsia"/>
                <w:color w:val="000000"/>
                <w:sz w:val="20"/>
                <w:szCs w:val="20"/>
              </w:rPr>
              <w:t>；配套中小学公共安全指导教材和课程</w:t>
            </w:r>
            <w:r>
              <w:rPr>
                <w:rFonts w:ascii="宋体" w:hAnsi="宋体" w:cs="宋体" w:hint="eastAsia"/>
                <w:color w:val="000000"/>
                <w:sz w:val="20"/>
                <w:szCs w:val="20"/>
              </w:rPr>
              <w:t>PPT</w:t>
            </w:r>
            <w:r>
              <w:rPr>
                <w:rFonts w:ascii="宋体" w:hAnsi="宋体" w:cs="宋体" w:hint="eastAsia"/>
                <w:color w:val="000000"/>
                <w:sz w:val="20"/>
                <w:szCs w:val="20"/>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ind w:firstLineChars="100" w:firstLine="200"/>
              <w:rPr>
                <w:rFonts w:ascii="宋体" w:hAnsi="宋体" w:cs="宋体"/>
                <w:color w:val="000000"/>
                <w:sz w:val="20"/>
                <w:szCs w:val="20"/>
              </w:rPr>
            </w:pPr>
            <w:r>
              <w:rPr>
                <w:rFonts w:ascii="宋体" w:hAnsi="宋体" w:cs="宋体" w:hint="eastAsia"/>
                <w:color w:val="000000"/>
                <w:sz w:val="20"/>
                <w:szCs w:val="20"/>
              </w:rPr>
              <w:t>12</w:t>
            </w:r>
          </w:p>
        </w:tc>
      </w:tr>
      <w:tr w:rsidR="000807DB">
        <w:trPr>
          <w:trHeight w:val="4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val="restar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jc w:val="center"/>
              <w:textAlignment w:val="center"/>
              <w:rPr>
                <w:rFonts w:ascii="宋体" w:hAnsi="宋体" w:cs="宋体"/>
                <w:color w:val="000000"/>
                <w:sz w:val="16"/>
                <w:szCs w:val="16"/>
              </w:rPr>
            </w:pPr>
            <w:r>
              <w:rPr>
                <w:rFonts w:ascii="宋体" w:hAnsi="宋体" w:cs="宋体"/>
                <w:color w:val="000000"/>
                <w:kern w:val="0"/>
                <w:szCs w:val="21"/>
                <w:lang/>
              </w:rPr>
              <w:t>防空安全模块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lastRenderedPageBreak/>
              <w:t>1.</w:t>
            </w:r>
            <w:r>
              <w:rPr>
                <w:rFonts w:ascii="宋体" w:hAnsi="宋体" w:cs="宋体" w:hint="eastAsia"/>
                <w:color w:val="000000"/>
                <w:sz w:val="20"/>
                <w:szCs w:val="20"/>
              </w:rPr>
              <w:t>功能目标：</w:t>
            </w:r>
            <w:r>
              <w:rPr>
                <w:rFonts w:ascii="宋体" w:hAnsi="宋体" w:cs="宋体" w:hint="eastAsia"/>
                <w:color w:val="000000"/>
                <w:sz w:val="20"/>
                <w:szCs w:val="20"/>
              </w:rPr>
              <w:t>在和平安逸的环境里，也要时刻考虑到危险降临，增强防空安全意识，掌握好防空的知识和相关技能。</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kern w:val="0"/>
                <w:szCs w:val="21"/>
                <w:lang/>
              </w:rPr>
              <w:t>★</w:t>
            </w:r>
            <w:r>
              <w:rPr>
                <w:rFonts w:ascii="宋体" w:hAnsi="宋体" w:cs="宋体" w:hint="eastAsia"/>
                <w:color w:val="000000"/>
                <w:sz w:val="20"/>
                <w:szCs w:val="20"/>
              </w:rPr>
              <w:t>2.</w:t>
            </w:r>
            <w:r>
              <w:rPr>
                <w:rFonts w:ascii="宋体" w:hAnsi="宋体" w:cs="宋体" w:hint="eastAsia"/>
                <w:color w:val="000000"/>
                <w:sz w:val="20"/>
                <w:szCs w:val="20"/>
              </w:rPr>
              <w:t>防控安全知识点：</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lastRenderedPageBreak/>
              <w:t>1</w:t>
            </w:r>
            <w:r>
              <w:rPr>
                <w:rFonts w:ascii="宋体" w:hAnsi="宋体" w:cs="宋体" w:hint="eastAsia"/>
                <w:color w:val="000000"/>
                <w:sz w:val="20"/>
                <w:szCs w:val="20"/>
              </w:rPr>
              <w:t>）防空设备展览：了解防空设备知识；</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）防空疏散演练：校园模拟防空警报疏散演练；</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）防空安全知识学习；</w:t>
            </w:r>
          </w:p>
          <w:p w:rsidR="000807DB" w:rsidRDefault="007D39E0">
            <w:pPr>
              <w:pStyle w:val="a0"/>
            </w:pPr>
            <w:r>
              <w:rPr>
                <w:rFonts w:ascii="宋体" w:hAnsi="宋体" w:cs="宋体" w:hint="eastAsia"/>
                <w:b/>
                <w:bCs/>
                <w:color w:val="000000"/>
                <w:sz w:val="20"/>
                <w:szCs w:val="20"/>
              </w:rPr>
              <w:t>提供产品合法来源渠道证明文件（包括但不限于销售协议、代理</w:t>
            </w:r>
            <w:r>
              <w:rPr>
                <w:rFonts w:hint="eastAsia"/>
                <w:b/>
                <w:bCs/>
              </w:rPr>
              <w:t>协议、原厂授权等</w:t>
            </w:r>
            <w:r>
              <w:rPr>
                <w:rFonts w:hint="eastAsia"/>
              </w:rPr>
              <w:t>）</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交互方式：体验者以第三人称进入到虚拟场景中进行交互操作，提升参观者的参与感、趣味感、互动感、体验感和沉浸感。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显示方式：软件显示分辨率不低于</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，软件内</w:t>
            </w:r>
            <w:r>
              <w:rPr>
                <w:rFonts w:ascii="宋体" w:hAnsi="宋体" w:cs="宋体" w:hint="eastAsia"/>
                <w:color w:val="000000"/>
                <w:sz w:val="20"/>
                <w:szCs w:val="20"/>
              </w:rPr>
              <w:t>UI</w:t>
            </w:r>
            <w:r>
              <w:rPr>
                <w:rFonts w:ascii="宋体" w:hAnsi="宋体" w:cs="宋体" w:hint="eastAsia"/>
                <w:color w:val="000000"/>
                <w:sz w:val="20"/>
                <w:szCs w:val="20"/>
              </w:rPr>
              <w:t>根据电脑分辨率自适应模式。</w:t>
            </w:r>
          </w:p>
          <w:p w:rsidR="000807DB" w:rsidRDefault="007D39E0">
            <w:pPr>
              <w:pStyle w:val="a0"/>
              <w:spacing w:line="360" w:lineRule="auto"/>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、具备主动及时“识险、避险、自救、互救”能力；体验过程中学生在考核模式</w:t>
            </w:r>
          </w:p>
          <w:p w:rsidR="000807DB" w:rsidRDefault="007D39E0">
            <w:pPr>
              <w:pStyle w:val="a0"/>
              <w:spacing w:line="360" w:lineRule="auto"/>
              <w:rPr>
                <w:rFonts w:ascii="宋体" w:hAnsi="宋体" w:cs="宋体"/>
                <w:color w:val="000000"/>
                <w:sz w:val="20"/>
                <w:szCs w:val="20"/>
              </w:rPr>
            </w:pPr>
            <w:r>
              <w:rPr>
                <w:rFonts w:ascii="宋体" w:hAnsi="宋体" w:cs="宋体" w:hint="eastAsia"/>
                <w:color w:val="000000"/>
                <w:sz w:val="20"/>
                <w:szCs w:val="20"/>
              </w:rPr>
              <w:t>下完成模块考核，</w:t>
            </w:r>
            <w:r>
              <w:rPr>
                <w:rFonts w:ascii="宋体" w:hAnsi="宋体" w:cs="宋体" w:hint="eastAsia"/>
                <w:color w:val="000000"/>
                <w:sz w:val="20"/>
                <w:szCs w:val="20"/>
              </w:rPr>
              <w:t>体验者以第三人称进入到虚拟场景中进行交互操作</w:t>
            </w:r>
            <w:r>
              <w:rPr>
                <w:rFonts w:ascii="宋体" w:hAnsi="宋体" w:cs="宋体" w:hint="eastAsia"/>
                <w:color w:val="000000"/>
                <w:sz w:val="20"/>
                <w:szCs w:val="20"/>
              </w:rPr>
              <w:t>；配套中小学公共安全指导教材和课程</w:t>
            </w:r>
            <w:r>
              <w:rPr>
                <w:rFonts w:ascii="宋体" w:hAnsi="宋体" w:cs="宋体" w:hint="eastAsia"/>
                <w:color w:val="000000"/>
                <w:sz w:val="20"/>
                <w:szCs w:val="20"/>
              </w:rPr>
              <w:t>PPT</w:t>
            </w:r>
            <w:r>
              <w:rPr>
                <w:rFonts w:ascii="宋体" w:hAnsi="宋体" w:cs="宋体" w:hint="eastAsia"/>
                <w:color w:val="000000"/>
                <w:sz w:val="20"/>
                <w:szCs w:val="20"/>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12</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vMerge/>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紧急救护</w:t>
            </w:r>
            <w:r>
              <w:rPr>
                <w:rFonts w:ascii="宋体" w:hAnsi="宋体" w:cs="宋体"/>
                <w:color w:val="000000"/>
                <w:kern w:val="0"/>
                <w:szCs w:val="21"/>
                <w:lang/>
              </w:rPr>
              <w:t>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w:t>
            </w:r>
            <w:r>
              <w:rPr>
                <w:rFonts w:ascii="宋体" w:hAnsi="宋体" w:cs="宋体" w:hint="eastAsia"/>
                <w:color w:val="000000"/>
                <w:sz w:val="20"/>
                <w:szCs w:val="20"/>
              </w:rPr>
              <w:t>紧急救护知识点：</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）海姆立克救援：异物卡喉，紧急救护；</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）心肺复苏：了解心肺复苏急救过程，掌握心肺复苏动作要领；</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）骨折出血临时处置：学习并掌握腿骨骨折应急办法；</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）创伤包扎：学习并掌握头部受伤</w:t>
            </w:r>
            <w:r>
              <w:rPr>
                <w:rFonts w:ascii="宋体" w:hAnsi="宋体" w:cs="宋体" w:hint="eastAsia"/>
                <w:color w:val="000000"/>
                <w:sz w:val="20"/>
                <w:szCs w:val="20"/>
              </w:rPr>
              <w:t>包扎</w:t>
            </w:r>
            <w:r>
              <w:rPr>
                <w:rFonts w:ascii="宋体" w:hAnsi="宋体" w:cs="宋体" w:hint="eastAsia"/>
                <w:color w:val="000000"/>
                <w:sz w:val="20"/>
                <w:szCs w:val="20"/>
              </w:rPr>
              <w:t>方法，了解八字形包扎处理方法；</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w:t>
            </w:r>
            <w:r>
              <w:rPr>
                <w:rFonts w:ascii="宋体" w:hAnsi="宋体" w:cs="宋体" w:hint="eastAsia"/>
                <w:color w:val="000000"/>
                <w:sz w:val="20"/>
                <w:szCs w:val="20"/>
              </w:rPr>
              <w:t>交互方式：体验者以第三人称进入到虚拟场景中进行交互操作，提升参观者的参与感、趣味感、互动感、体验感和沉浸感。</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w:t>
            </w:r>
            <w:r>
              <w:rPr>
                <w:rFonts w:ascii="宋体" w:hAnsi="宋体" w:cs="宋体" w:hint="eastAsia"/>
                <w:color w:val="000000"/>
                <w:sz w:val="20"/>
                <w:szCs w:val="20"/>
              </w:rPr>
              <w:t>显示方式：软件显示分辨率不低于</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，软件内</w:t>
            </w:r>
            <w:r>
              <w:rPr>
                <w:rFonts w:ascii="宋体" w:hAnsi="宋体" w:cs="宋体" w:hint="eastAsia"/>
                <w:color w:val="000000"/>
                <w:sz w:val="20"/>
                <w:szCs w:val="20"/>
              </w:rPr>
              <w:t>UI</w:t>
            </w:r>
            <w:r>
              <w:rPr>
                <w:rFonts w:ascii="宋体" w:hAnsi="宋体" w:cs="宋体" w:hint="eastAsia"/>
                <w:color w:val="000000"/>
                <w:sz w:val="20"/>
                <w:szCs w:val="20"/>
              </w:rPr>
              <w:t>根据电脑分辨率自适应模式。</w:t>
            </w:r>
          </w:p>
          <w:p w:rsidR="000807DB" w:rsidRDefault="007D39E0">
            <w:pPr>
              <w:pStyle w:val="a0"/>
              <w:spacing w:line="360" w:lineRule="auto"/>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、具备主动及时“识险、避险、自救、互救”能力；体验过程后学生在考核模式</w:t>
            </w:r>
          </w:p>
          <w:p w:rsidR="000807DB" w:rsidRDefault="007D39E0">
            <w:pPr>
              <w:pStyle w:val="a0"/>
              <w:spacing w:line="360" w:lineRule="auto"/>
              <w:rPr>
                <w:rFonts w:ascii="宋体" w:hAnsi="宋体" w:cs="宋体"/>
                <w:color w:val="000000"/>
                <w:sz w:val="20"/>
                <w:szCs w:val="20"/>
              </w:rPr>
            </w:pPr>
            <w:r>
              <w:rPr>
                <w:rFonts w:ascii="宋体" w:hAnsi="宋体" w:cs="宋体" w:hint="eastAsia"/>
                <w:color w:val="000000"/>
                <w:sz w:val="20"/>
                <w:szCs w:val="20"/>
              </w:rPr>
              <w:lastRenderedPageBreak/>
              <w:t>下完成模块考核，</w:t>
            </w:r>
            <w:r>
              <w:rPr>
                <w:rFonts w:ascii="宋体" w:hAnsi="宋体" w:cs="宋体" w:hint="eastAsia"/>
                <w:color w:val="000000"/>
                <w:sz w:val="20"/>
                <w:szCs w:val="20"/>
              </w:rPr>
              <w:t>体验者以第三人称进入到虚拟场景中进行交互操作</w:t>
            </w:r>
            <w:r>
              <w:rPr>
                <w:rFonts w:ascii="宋体" w:hAnsi="宋体" w:cs="宋体" w:hint="eastAsia"/>
                <w:color w:val="000000"/>
                <w:sz w:val="20"/>
                <w:szCs w:val="20"/>
              </w:rPr>
              <w:t>；配套中小学公共安全指导教材和课程</w:t>
            </w:r>
            <w:r>
              <w:rPr>
                <w:rFonts w:ascii="宋体" w:hAnsi="宋体" w:cs="宋体" w:hint="eastAsia"/>
                <w:color w:val="000000"/>
                <w:sz w:val="20"/>
                <w:szCs w:val="20"/>
              </w:rPr>
              <w:t>PPT</w:t>
            </w:r>
            <w:r>
              <w:rPr>
                <w:rFonts w:ascii="宋体" w:hAnsi="宋体" w:cs="宋体" w:hint="eastAsia"/>
                <w:color w:val="000000"/>
                <w:sz w:val="20"/>
                <w:szCs w:val="20"/>
              </w:rPr>
              <w:t>，课程安排。</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0807DB">
            <w:pPr>
              <w:pStyle w:val="2"/>
              <w:ind w:leftChars="0" w:left="0" w:firstLineChars="100" w:firstLine="200"/>
              <w:jc w:val="center"/>
              <w:rPr>
                <w:rFonts w:ascii="宋体" w:hAnsi="宋体" w:cs="宋体"/>
                <w:color w:val="000000"/>
                <w:kern w:val="0"/>
                <w:sz w:val="20"/>
                <w:szCs w:val="20"/>
                <w:lang/>
              </w:rPr>
            </w:pPr>
          </w:p>
          <w:p w:rsidR="000807DB" w:rsidRDefault="007D39E0">
            <w:pPr>
              <w:pStyle w:val="2"/>
              <w:ind w:leftChars="0" w:left="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ind w:firstLineChars="100" w:firstLine="200"/>
              <w:rPr>
                <w:rFonts w:ascii="宋体" w:hAnsi="宋体" w:cs="宋体"/>
                <w:color w:val="000000"/>
                <w:sz w:val="20"/>
                <w:szCs w:val="20"/>
              </w:rPr>
            </w:pPr>
            <w:r>
              <w:rPr>
                <w:rFonts w:ascii="宋体" w:hAnsi="宋体" w:cs="宋体" w:hint="eastAsia"/>
                <w:color w:val="000000"/>
                <w:sz w:val="20"/>
                <w:szCs w:val="20"/>
              </w:rPr>
              <w:t>12</w:t>
            </w:r>
          </w:p>
        </w:tc>
      </w:tr>
      <w:tr w:rsidR="000807DB">
        <w:trPr>
          <w:trHeight w:val="551"/>
        </w:trPr>
        <w:tc>
          <w:tcPr>
            <w:tcW w:w="25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413"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tc>
        <w:tc>
          <w:tcPr>
            <w:tcW w:w="43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VR</w:t>
            </w:r>
            <w:r>
              <w:rPr>
                <w:rFonts w:ascii="宋体" w:hAnsi="宋体" w:cs="宋体"/>
                <w:color w:val="000000"/>
                <w:kern w:val="0"/>
                <w:szCs w:val="21"/>
                <w:lang/>
              </w:rPr>
              <w:t>体验硬件设备</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rPr>
              <w:t>、屏幕：</w:t>
            </w:r>
            <w:r>
              <w:rPr>
                <w:rFonts w:ascii="宋体" w:hAnsi="宋体" w:cs="宋体" w:hint="eastAsia"/>
                <w:color w:val="000000"/>
                <w:sz w:val="20"/>
                <w:szCs w:val="20"/>
              </w:rPr>
              <w:t xml:space="preserve">3840x2160 </w:t>
            </w:r>
            <w:r>
              <w:rPr>
                <w:rFonts w:ascii="宋体" w:hAnsi="宋体" w:cs="宋体" w:hint="eastAsia"/>
                <w:color w:val="000000"/>
                <w:sz w:val="20"/>
                <w:szCs w:val="20"/>
              </w:rPr>
              <w:t>5.5</w:t>
            </w:r>
            <w:r>
              <w:rPr>
                <w:rFonts w:ascii="宋体" w:hAnsi="宋体" w:cs="宋体" w:hint="eastAsia"/>
                <w:color w:val="000000"/>
                <w:sz w:val="20"/>
                <w:szCs w:val="20"/>
              </w:rPr>
              <w:t>寸显示屏</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rPr>
              <w:t>、</w:t>
            </w:r>
            <w:r>
              <w:rPr>
                <w:rFonts w:ascii="宋体" w:hAnsi="宋体" w:cs="宋体" w:hint="eastAsia"/>
                <w:color w:val="000000"/>
                <w:sz w:val="20"/>
                <w:szCs w:val="20"/>
              </w:rPr>
              <w:t>75Hz</w:t>
            </w:r>
            <w:r>
              <w:rPr>
                <w:rFonts w:ascii="宋体" w:hAnsi="宋体" w:cs="宋体" w:hint="eastAsia"/>
                <w:color w:val="000000"/>
                <w:sz w:val="20"/>
                <w:szCs w:val="20"/>
              </w:rPr>
              <w:t>刷新率，</w:t>
            </w:r>
            <w:r>
              <w:rPr>
                <w:rFonts w:ascii="宋体" w:hAnsi="宋体" w:cs="宋体" w:hint="eastAsia"/>
                <w:color w:val="000000"/>
                <w:sz w:val="20"/>
                <w:szCs w:val="20"/>
              </w:rPr>
              <w:t>Fast-Switch</w:t>
            </w:r>
            <w:r>
              <w:rPr>
                <w:rFonts w:ascii="宋体" w:hAnsi="宋体" w:cs="宋体" w:hint="eastAsia"/>
                <w:color w:val="000000"/>
                <w:sz w:val="20"/>
                <w:szCs w:val="20"/>
              </w:rPr>
              <w:t>快速响应技术</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hint="eastAsia"/>
                <w:color w:val="000000"/>
                <w:sz w:val="20"/>
                <w:szCs w:val="20"/>
              </w:rPr>
              <w:t>、镜片：菲涅尔镜片</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4</w:t>
            </w:r>
            <w:r>
              <w:rPr>
                <w:rFonts w:ascii="宋体" w:hAnsi="宋体" w:cs="宋体" w:hint="eastAsia"/>
                <w:color w:val="000000"/>
                <w:sz w:val="20"/>
                <w:szCs w:val="20"/>
              </w:rPr>
              <w:t>、视场角：</w:t>
            </w:r>
            <w:r>
              <w:rPr>
                <w:rFonts w:ascii="宋体" w:hAnsi="宋体" w:cs="宋体" w:hint="eastAsia"/>
                <w:color w:val="000000"/>
                <w:sz w:val="20"/>
                <w:szCs w:val="20"/>
              </w:rPr>
              <w:t>101</w:t>
            </w:r>
            <w:r>
              <w:rPr>
                <w:rFonts w:ascii="宋体" w:hAnsi="宋体" w:cs="宋体" w:hint="eastAsia"/>
                <w:color w:val="000000"/>
                <w:sz w:val="20"/>
                <w:szCs w:val="20"/>
              </w:rPr>
              <w:t>°</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rPr>
              <w:t>、可佩戴眼镜设计，无需视力调节，自适应瞳距</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6</w:t>
            </w:r>
            <w:r>
              <w:rPr>
                <w:rFonts w:ascii="宋体" w:hAnsi="宋体" w:cs="宋体" w:hint="eastAsia"/>
                <w:color w:val="000000"/>
                <w:sz w:val="20"/>
                <w:szCs w:val="20"/>
              </w:rPr>
              <w:t>、内置“护眼模式”，可在系统设置中开启</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7</w:t>
            </w:r>
            <w:r>
              <w:rPr>
                <w:rFonts w:ascii="宋体" w:hAnsi="宋体" w:cs="宋体" w:hint="eastAsia"/>
                <w:color w:val="000000"/>
                <w:sz w:val="20"/>
                <w:szCs w:val="20"/>
              </w:rPr>
              <w:t>、内存：</w:t>
            </w:r>
            <w:r>
              <w:rPr>
                <w:rFonts w:ascii="宋体" w:hAnsi="宋体" w:cs="宋体" w:hint="eastAsia"/>
                <w:color w:val="000000"/>
                <w:sz w:val="20"/>
                <w:szCs w:val="20"/>
              </w:rPr>
              <w:t xml:space="preserve"> 4GB LPDDR4X 1866MHz</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8</w:t>
            </w:r>
            <w:r>
              <w:rPr>
                <w:rFonts w:ascii="宋体" w:hAnsi="宋体" w:cs="宋体" w:hint="eastAsia"/>
                <w:color w:val="000000"/>
                <w:sz w:val="20"/>
                <w:szCs w:val="20"/>
              </w:rPr>
              <w:t>、闪存：</w:t>
            </w:r>
            <w:r>
              <w:rPr>
                <w:rFonts w:ascii="宋体" w:hAnsi="宋体" w:cs="宋体" w:hint="eastAsia"/>
                <w:color w:val="000000"/>
                <w:sz w:val="20"/>
                <w:szCs w:val="20"/>
              </w:rPr>
              <w:t xml:space="preserve"> 32GB UFS2.1</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9</w:t>
            </w:r>
            <w:r>
              <w:rPr>
                <w:rFonts w:ascii="宋体" w:hAnsi="宋体" w:cs="宋体" w:hint="eastAsia"/>
                <w:color w:val="000000"/>
                <w:sz w:val="20"/>
                <w:szCs w:val="20"/>
              </w:rPr>
              <w:t>、最高支持</w:t>
            </w:r>
            <w:r>
              <w:rPr>
                <w:rFonts w:ascii="宋体" w:hAnsi="宋体" w:cs="宋体" w:hint="eastAsia"/>
                <w:color w:val="000000"/>
                <w:sz w:val="20"/>
                <w:szCs w:val="20"/>
              </w:rPr>
              <w:t>256GB Micro-SD</w:t>
            </w:r>
            <w:r>
              <w:rPr>
                <w:rFonts w:ascii="宋体" w:hAnsi="宋体" w:cs="宋体" w:hint="eastAsia"/>
                <w:color w:val="000000"/>
                <w:sz w:val="20"/>
                <w:szCs w:val="20"/>
              </w:rPr>
              <w:t>卡扩展</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10</w:t>
            </w:r>
            <w:r>
              <w:rPr>
                <w:rFonts w:ascii="宋体" w:hAnsi="宋体" w:cs="宋体" w:hint="eastAsia"/>
                <w:color w:val="000000"/>
                <w:sz w:val="20"/>
                <w:szCs w:val="20"/>
              </w:rPr>
              <w:t>、头盔：轻质聚合物机身，薄壁注塑工艺，航空级轻金属，织物材质前面板</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11</w:t>
            </w:r>
            <w:r>
              <w:rPr>
                <w:rFonts w:ascii="宋体" w:hAnsi="宋体" w:cs="宋体" w:hint="eastAsia"/>
                <w:color w:val="000000"/>
                <w:sz w:val="20"/>
                <w:szCs w:val="20"/>
              </w:rPr>
              <w:t>、面罩：高透气性泡棉，轻质复合支撑结构</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12</w:t>
            </w:r>
            <w:r>
              <w:rPr>
                <w:rFonts w:ascii="宋体" w:hAnsi="宋体" w:cs="宋体" w:hint="eastAsia"/>
                <w:color w:val="000000"/>
                <w:sz w:val="20"/>
                <w:szCs w:val="20"/>
              </w:rPr>
              <w:t>、佩戴：</w:t>
            </w:r>
            <w:r>
              <w:rPr>
                <w:rFonts w:ascii="宋体" w:hAnsi="宋体" w:cs="宋体" w:hint="eastAsia"/>
                <w:color w:val="000000"/>
                <w:sz w:val="20"/>
                <w:szCs w:val="20"/>
              </w:rPr>
              <w:t>T</w:t>
            </w:r>
            <w:r>
              <w:rPr>
                <w:rFonts w:ascii="宋体" w:hAnsi="宋体" w:cs="宋体" w:hint="eastAsia"/>
                <w:color w:val="000000"/>
                <w:sz w:val="20"/>
                <w:szCs w:val="20"/>
              </w:rPr>
              <w:t>型佩戴结构，自适应顶部绑带，机身电池后置设</w:t>
            </w:r>
            <w:r>
              <w:rPr>
                <w:rFonts w:ascii="宋体" w:hAnsi="宋体" w:cs="宋体" w:hint="eastAsia"/>
                <w:color w:val="000000"/>
                <w:sz w:val="20"/>
                <w:szCs w:val="20"/>
              </w:rPr>
              <w:t>计</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13</w:t>
            </w:r>
            <w:r>
              <w:rPr>
                <w:rFonts w:ascii="宋体" w:hAnsi="宋体" w:cs="宋体" w:hint="eastAsia"/>
                <w:color w:val="000000"/>
                <w:sz w:val="20"/>
                <w:szCs w:val="20"/>
              </w:rPr>
              <w:t>、</w:t>
            </w:r>
            <w:r>
              <w:rPr>
                <w:rFonts w:ascii="宋体" w:hAnsi="宋体" w:cs="宋体" w:hint="eastAsia"/>
                <w:color w:val="000000"/>
                <w:sz w:val="20"/>
                <w:szCs w:val="20"/>
              </w:rPr>
              <w:t>802.11b/g/n/ac 2.4G/5G WIFI</w:t>
            </w:r>
            <w:r>
              <w:rPr>
                <w:rFonts w:ascii="宋体" w:hAnsi="宋体" w:cs="宋体" w:hint="eastAsia"/>
                <w:color w:val="000000"/>
                <w:sz w:val="20"/>
                <w:szCs w:val="20"/>
              </w:rPr>
              <w:t>连接</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t>14</w:t>
            </w:r>
            <w:r>
              <w:rPr>
                <w:rFonts w:ascii="宋体" w:hAnsi="宋体" w:cs="宋体" w:hint="eastAsia"/>
                <w:color w:val="000000"/>
                <w:sz w:val="20"/>
                <w:szCs w:val="20"/>
              </w:rPr>
              <w:t>、</w:t>
            </w:r>
            <w:r>
              <w:rPr>
                <w:rFonts w:ascii="宋体" w:hAnsi="宋体" w:cs="宋体" w:hint="eastAsia"/>
                <w:color w:val="000000"/>
                <w:sz w:val="20"/>
                <w:szCs w:val="20"/>
              </w:rPr>
              <w:t>提供低蓝光检测证书</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Cs w:val="21"/>
                <w:lang/>
              </w:rPr>
              <w:t>★</w:t>
            </w:r>
            <w:r>
              <w:rPr>
                <w:rFonts w:ascii="宋体" w:hAnsi="宋体" w:cs="宋体" w:hint="eastAsia"/>
                <w:color w:val="000000"/>
                <w:sz w:val="20"/>
                <w:szCs w:val="20"/>
              </w:rPr>
              <w:t>1</w:t>
            </w:r>
            <w:r>
              <w:rPr>
                <w:rFonts w:ascii="宋体" w:hAnsi="宋体" w:cs="宋体" w:hint="eastAsia"/>
                <w:color w:val="000000"/>
                <w:sz w:val="20"/>
                <w:szCs w:val="20"/>
              </w:rPr>
              <w:t>5</w:t>
            </w:r>
            <w:r>
              <w:rPr>
                <w:rFonts w:ascii="宋体" w:hAnsi="宋体" w:cs="宋体" w:hint="eastAsia"/>
                <w:color w:val="000000"/>
                <w:sz w:val="20"/>
                <w:szCs w:val="20"/>
              </w:rPr>
              <w:t>、</w:t>
            </w:r>
            <w:r>
              <w:rPr>
                <w:rFonts w:ascii="宋体" w:hAnsi="宋体" w:cs="宋体" w:hint="eastAsia"/>
                <w:color w:val="000000"/>
                <w:sz w:val="20"/>
                <w:szCs w:val="20"/>
              </w:rPr>
              <w:t>提供原厂售后服务承诺函；</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12</w:t>
            </w:r>
          </w:p>
        </w:tc>
      </w:tr>
      <w:tr w:rsidR="000807DB">
        <w:trPr>
          <w:trHeight w:val="675"/>
        </w:trPr>
        <w:tc>
          <w:tcPr>
            <w:tcW w:w="25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ind w:leftChars="0" w:left="0" w:firstLineChars="100" w:firstLine="240"/>
              <w:jc w:val="center"/>
              <w:rPr>
                <w:rFonts w:ascii="宋体" w:hAnsi="宋体" w:cs="宋体"/>
                <w:color w:val="000000"/>
                <w:kern w:val="0"/>
                <w:sz w:val="24"/>
                <w:szCs w:val="24"/>
                <w:lang/>
              </w:rPr>
            </w:pPr>
          </w:p>
          <w:p w:rsidR="000807DB" w:rsidRDefault="000807DB">
            <w:pPr>
              <w:pStyle w:val="2"/>
              <w:ind w:leftChars="0" w:left="0" w:firstLineChars="100" w:firstLine="240"/>
              <w:jc w:val="center"/>
              <w:rPr>
                <w:rFonts w:ascii="宋体" w:hAnsi="宋体" w:cs="宋体"/>
                <w:color w:val="000000"/>
                <w:kern w:val="0"/>
                <w:sz w:val="24"/>
                <w:szCs w:val="24"/>
                <w:lang/>
              </w:rPr>
            </w:pPr>
          </w:p>
          <w:p w:rsidR="000807DB" w:rsidRDefault="007D39E0">
            <w:pPr>
              <w:pStyle w:val="2"/>
              <w:ind w:leftChars="0" w:left="0" w:firstLineChars="100" w:firstLine="240"/>
              <w:jc w:val="center"/>
              <w:rPr>
                <w:color w:val="000000"/>
              </w:rPr>
            </w:pPr>
            <w:r>
              <w:rPr>
                <w:rFonts w:ascii="宋体" w:hAnsi="宋体" w:cs="宋体"/>
                <w:color w:val="000000"/>
                <w:kern w:val="0"/>
                <w:sz w:val="24"/>
                <w:szCs w:val="24"/>
                <w:lang/>
              </w:rPr>
              <w:t>2</w:t>
            </w:r>
          </w:p>
        </w:tc>
        <w:tc>
          <w:tcPr>
            <w:tcW w:w="40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全过程管理系统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1</w:t>
            </w:r>
            <w:r>
              <w:rPr>
                <w:rFonts w:ascii="宋体" w:hAnsi="宋体" w:cs="宋体" w:hint="eastAsia"/>
                <w:color w:val="000000"/>
                <w:kern w:val="0"/>
                <w:sz w:val="20"/>
                <w:szCs w:val="20"/>
                <w:lang/>
              </w:rPr>
              <w:t>、录制模式支持电影模式、资源模式两种。电影模式和资源模式可同时工作，能同时支持至少</w:t>
            </w:r>
            <w:r>
              <w:rPr>
                <w:rFonts w:ascii="宋体" w:hAnsi="宋体" w:cs="宋体" w:hint="eastAsia"/>
                <w:color w:val="000000"/>
                <w:kern w:val="0"/>
                <w:sz w:val="20"/>
                <w:szCs w:val="20"/>
                <w:lang/>
              </w:rPr>
              <w:t>1</w:t>
            </w:r>
            <w:r>
              <w:rPr>
                <w:rFonts w:ascii="宋体" w:hAnsi="宋体" w:cs="宋体" w:hint="eastAsia"/>
                <w:color w:val="000000"/>
                <w:kern w:val="0"/>
                <w:sz w:val="20"/>
                <w:szCs w:val="20"/>
                <w:lang/>
              </w:rPr>
              <w:t>路电影模式录像</w:t>
            </w:r>
            <w:r>
              <w:rPr>
                <w:rFonts w:ascii="宋体" w:hAnsi="宋体" w:cs="宋体" w:hint="eastAsia"/>
                <w:color w:val="000000"/>
                <w:kern w:val="0"/>
                <w:sz w:val="20"/>
                <w:szCs w:val="20"/>
                <w:lang/>
              </w:rPr>
              <w:t>+3</w:t>
            </w:r>
            <w:r>
              <w:rPr>
                <w:rFonts w:ascii="宋体" w:hAnsi="宋体" w:cs="宋体" w:hint="eastAsia"/>
                <w:color w:val="000000"/>
                <w:kern w:val="0"/>
                <w:sz w:val="20"/>
                <w:szCs w:val="20"/>
                <w:lang/>
              </w:rPr>
              <w:t>路资源备份录像。录制电影加资源模式时，资源模式在后台工作；</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、支持手指点控模式；导播模式支持视频预览、直播输出监视、视频切换、音频调整等功能；</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、支持手动云台</w:t>
            </w:r>
            <w:r>
              <w:rPr>
                <w:rFonts w:ascii="宋体" w:hAnsi="宋体" w:cs="宋体" w:hint="eastAsia"/>
                <w:color w:val="000000"/>
                <w:kern w:val="0"/>
                <w:sz w:val="20"/>
                <w:szCs w:val="20"/>
                <w:lang/>
              </w:rPr>
              <w:t>PTZ</w:t>
            </w:r>
            <w:r>
              <w:rPr>
                <w:rFonts w:ascii="宋体" w:hAnsi="宋体" w:cs="宋体" w:hint="eastAsia"/>
                <w:color w:val="000000"/>
                <w:kern w:val="0"/>
                <w:sz w:val="20"/>
                <w:szCs w:val="20"/>
                <w:lang/>
              </w:rPr>
              <w:t>控制，为方便导播控制，可设置不少于</w:t>
            </w:r>
            <w:r>
              <w:rPr>
                <w:rFonts w:ascii="宋体" w:hAnsi="宋体" w:cs="宋体" w:hint="eastAsia"/>
                <w:color w:val="000000"/>
                <w:kern w:val="0"/>
                <w:sz w:val="20"/>
                <w:szCs w:val="20"/>
                <w:lang/>
              </w:rPr>
              <w:t>8</w:t>
            </w:r>
            <w:r>
              <w:rPr>
                <w:rFonts w:ascii="宋体" w:hAnsi="宋体" w:cs="宋体" w:hint="eastAsia"/>
                <w:color w:val="000000"/>
                <w:kern w:val="0"/>
                <w:sz w:val="20"/>
                <w:szCs w:val="20"/>
                <w:lang/>
              </w:rPr>
              <w:t>路预置位，在预置位设置时，只需在画面调整完成之后直接拖动画面到预置位数字按钮处即可保</w:t>
            </w:r>
            <w:r>
              <w:rPr>
                <w:rFonts w:ascii="宋体" w:hAnsi="宋体" w:cs="宋体" w:hint="eastAsia"/>
                <w:color w:val="000000"/>
                <w:kern w:val="0"/>
                <w:sz w:val="20"/>
                <w:szCs w:val="20"/>
                <w:lang/>
              </w:rPr>
              <w:lastRenderedPageBreak/>
              <w:t>存预置位；</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、支持≥</w:t>
            </w:r>
            <w:r>
              <w:rPr>
                <w:rFonts w:ascii="宋体" w:hAnsi="宋体" w:cs="宋体" w:hint="eastAsia"/>
                <w:color w:val="000000"/>
                <w:kern w:val="0"/>
                <w:sz w:val="20"/>
                <w:szCs w:val="20"/>
                <w:lang/>
              </w:rPr>
              <w:t>4</w:t>
            </w:r>
            <w:r>
              <w:rPr>
                <w:rFonts w:ascii="宋体" w:hAnsi="宋体" w:cs="宋体" w:hint="eastAsia"/>
                <w:color w:val="000000"/>
                <w:kern w:val="0"/>
                <w:sz w:val="20"/>
                <w:szCs w:val="20"/>
                <w:lang/>
              </w:rPr>
              <w:t>种摄像机固定变焦距离选择；</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、具有易互动功能，可以进行注册，登录后可添加好友，支持与好友视频通话聊天；</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、支持在导播过程中添加字幕，支持不少于</w:t>
            </w:r>
            <w:r>
              <w:rPr>
                <w:rFonts w:ascii="宋体" w:hAnsi="宋体" w:cs="宋体" w:hint="eastAsia"/>
                <w:color w:val="000000"/>
                <w:kern w:val="0"/>
                <w:sz w:val="20"/>
                <w:szCs w:val="20"/>
                <w:lang/>
              </w:rPr>
              <w:t>8</w:t>
            </w:r>
            <w:r>
              <w:rPr>
                <w:rFonts w:ascii="宋体" w:hAnsi="宋体" w:cs="宋体" w:hint="eastAsia"/>
                <w:color w:val="000000"/>
                <w:kern w:val="0"/>
                <w:sz w:val="20"/>
                <w:szCs w:val="20"/>
                <w:lang/>
              </w:rPr>
              <w:t>条预设字幕的设置。可直接通过拖拽实现自定义字幕显示位置。支持设置字体大小、字体颜色；</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、提供多种画面布局模式，支持视频画面叠加与组合，画面布局模式不少于</w:t>
            </w:r>
            <w:r>
              <w:rPr>
                <w:rFonts w:ascii="宋体" w:hAnsi="宋体" w:cs="宋体" w:hint="eastAsia"/>
                <w:color w:val="000000"/>
                <w:kern w:val="0"/>
                <w:sz w:val="20"/>
                <w:szCs w:val="20"/>
                <w:lang/>
              </w:rPr>
              <w:t>8</w:t>
            </w:r>
            <w:r>
              <w:rPr>
                <w:rFonts w:ascii="宋体" w:hAnsi="宋体" w:cs="宋体" w:hint="eastAsia"/>
                <w:color w:val="000000"/>
                <w:kern w:val="0"/>
                <w:sz w:val="20"/>
                <w:szCs w:val="20"/>
                <w:lang/>
              </w:rPr>
              <w:t>种，包括双分屏、三分屏、四分屏等。支持自定义画面布局。可直接通过拖动通道画面实现多分屏布局显示画面的替换；</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8</w:t>
            </w:r>
            <w:r>
              <w:rPr>
                <w:rFonts w:ascii="宋体" w:hAnsi="宋体" w:cs="宋体" w:hint="eastAsia"/>
                <w:color w:val="000000"/>
                <w:kern w:val="0"/>
                <w:sz w:val="20"/>
                <w:szCs w:val="20"/>
                <w:lang/>
              </w:rPr>
              <w:t>、录制前，支持片头片尾的添加，除支持图片格式外，还支持插入视频作为片头片尾；支持预设不少于</w:t>
            </w:r>
            <w:r>
              <w:rPr>
                <w:rFonts w:ascii="宋体" w:hAnsi="宋体" w:cs="宋体" w:hint="eastAsia"/>
                <w:color w:val="000000"/>
                <w:kern w:val="0"/>
                <w:sz w:val="20"/>
                <w:szCs w:val="20"/>
                <w:lang/>
              </w:rPr>
              <w:t>8</w:t>
            </w:r>
            <w:r>
              <w:rPr>
                <w:rFonts w:ascii="宋体" w:hAnsi="宋体" w:cs="宋体" w:hint="eastAsia"/>
                <w:color w:val="000000"/>
                <w:kern w:val="0"/>
                <w:sz w:val="20"/>
                <w:szCs w:val="20"/>
                <w:lang/>
              </w:rPr>
              <w:t>种片头片尾格式，并可实时更新片头片尾。</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、台标有四个固定位置，分别为左上、右上、左下、右下，不需要台标时可点击按钮隐藏台标，台标可通过</w:t>
            </w:r>
            <w:r>
              <w:rPr>
                <w:rFonts w:ascii="宋体" w:hAnsi="宋体" w:cs="宋体" w:hint="eastAsia"/>
                <w:color w:val="000000"/>
                <w:kern w:val="0"/>
                <w:sz w:val="20"/>
                <w:szCs w:val="20"/>
                <w:lang/>
              </w:rPr>
              <w:t>U</w:t>
            </w:r>
            <w:r>
              <w:rPr>
                <w:rFonts w:ascii="宋体" w:hAnsi="宋体" w:cs="宋体" w:hint="eastAsia"/>
                <w:color w:val="000000"/>
                <w:kern w:val="0"/>
                <w:sz w:val="20"/>
                <w:szCs w:val="20"/>
                <w:lang/>
              </w:rPr>
              <w:t>盘拷贝输入；支持手动拖拽移动台标，实现界面任意位置的台标设置；</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10</w:t>
            </w:r>
            <w:r>
              <w:rPr>
                <w:rFonts w:ascii="宋体" w:hAnsi="宋体" w:cs="宋体" w:hint="eastAsia"/>
                <w:color w:val="000000"/>
                <w:kern w:val="0"/>
                <w:sz w:val="20"/>
                <w:szCs w:val="20"/>
                <w:lang/>
              </w:rPr>
              <w:t>、支持渐变、上切、下切等多种</w:t>
            </w:r>
            <w:r>
              <w:rPr>
                <w:rFonts w:ascii="宋体" w:hAnsi="宋体" w:cs="宋体" w:hint="eastAsia"/>
                <w:color w:val="000000"/>
                <w:kern w:val="0"/>
                <w:sz w:val="20"/>
                <w:szCs w:val="20"/>
                <w:lang/>
              </w:rPr>
              <w:t>切换特效，支持自定义选择不少于</w:t>
            </w:r>
            <w:r>
              <w:rPr>
                <w:rFonts w:ascii="宋体" w:hAnsi="宋体" w:cs="宋体" w:hint="eastAsia"/>
                <w:color w:val="000000"/>
                <w:kern w:val="0"/>
                <w:sz w:val="20"/>
                <w:szCs w:val="20"/>
                <w:lang/>
              </w:rPr>
              <w:t>8</w:t>
            </w:r>
            <w:r>
              <w:rPr>
                <w:rFonts w:ascii="宋体" w:hAnsi="宋体" w:cs="宋体" w:hint="eastAsia"/>
                <w:color w:val="000000"/>
                <w:kern w:val="0"/>
                <w:sz w:val="20"/>
                <w:szCs w:val="20"/>
                <w:lang/>
              </w:rPr>
              <w:t>种特效切换速度；</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11</w:t>
            </w:r>
            <w:r>
              <w:rPr>
                <w:rFonts w:ascii="宋体" w:hAnsi="宋体" w:cs="宋体" w:hint="eastAsia"/>
                <w:color w:val="000000"/>
                <w:kern w:val="0"/>
                <w:sz w:val="20"/>
                <w:szCs w:val="20"/>
                <w:lang/>
              </w:rPr>
              <w:t>、具有远程</w:t>
            </w:r>
            <w:r>
              <w:rPr>
                <w:rFonts w:ascii="宋体" w:hAnsi="宋体" w:cs="宋体" w:hint="eastAsia"/>
                <w:color w:val="000000"/>
                <w:kern w:val="0"/>
                <w:sz w:val="20"/>
                <w:szCs w:val="20"/>
                <w:lang/>
              </w:rPr>
              <w:t>FTP</w:t>
            </w:r>
            <w:r>
              <w:rPr>
                <w:rFonts w:ascii="宋体" w:hAnsi="宋体" w:cs="宋体" w:hint="eastAsia"/>
                <w:color w:val="000000"/>
                <w:kern w:val="0"/>
                <w:sz w:val="20"/>
                <w:szCs w:val="20"/>
                <w:lang/>
              </w:rPr>
              <w:t>下载录像，方便用户不需要进入现场就能导出和拷贝平板录播内视频录像文件；</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12</w:t>
            </w:r>
            <w:r>
              <w:rPr>
                <w:rFonts w:ascii="宋体" w:hAnsi="宋体" w:cs="宋体" w:hint="eastAsia"/>
                <w:color w:val="000000"/>
                <w:kern w:val="0"/>
                <w:sz w:val="20"/>
                <w:szCs w:val="20"/>
                <w:lang/>
              </w:rPr>
              <w:t>、具有一键推送公网直播功能，设备连接网络，即可将录制画面推送</w:t>
            </w:r>
            <w:r>
              <w:rPr>
                <w:rFonts w:ascii="宋体" w:hAnsi="宋体" w:cs="宋体" w:hint="eastAsia"/>
                <w:color w:val="000000"/>
                <w:kern w:val="0"/>
                <w:sz w:val="20"/>
                <w:szCs w:val="20"/>
                <w:lang/>
              </w:rPr>
              <w:t>至</w:t>
            </w:r>
            <w:r>
              <w:rPr>
                <w:rFonts w:ascii="宋体" w:hAnsi="宋体" w:cs="宋体" w:hint="eastAsia"/>
                <w:color w:val="000000"/>
                <w:kern w:val="0"/>
                <w:sz w:val="20"/>
                <w:szCs w:val="20"/>
                <w:lang/>
              </w:rPr>
              <w:t>公网直播，并可在设备上自动生成直播二维码，扫描即可直播；</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13</w:t>
            </w:r>
            <w:r>
              <w:rPr>
                <w:rFonts w:ascii="宋体" w:hAnsi="宋体" w:cs="宋体" w:hint="eastAsia"/>
                <w:color w:val="000000"/>
                <w:kern w:val="0"/>
                <w:sz w:val="20"/>
                <w:szCs w:val="20"/>
                <w:lang/>
              </w:rPr>
              <w:t>、系统界面自带虚拟软键盘，无需外接</w:t>
            </w:r>
            <w:r>
              <w:rPr>
                <w:rFonts w:ascii="宋体" w:hAnsi="宋体" w:cs="宋体" w:hint="eastAsia"/>
                <w:color w:val="000000"/>
                <w:kern w:val="0"/>
                <w:sz w:val="20"/>
                <w:szCs w:val="20"/>
                <w:lang/>
              </w:rPr>
              <w:t>USB</w:t>
            </w:r>
            <w:r>
              <w:rPr>
                <w:rFonts w:ascii="宋体" w:hAnsi="宋体" w:cs="宋体" w:hint="eastAsia"/>
                <w:color w:val="000000"/>
                <w:kern w:val="0"/>
                <w:sz w:val="20"/>
                <w:szCs w:val="20"/>
                <w:lang/>
              </w:rPr>
              <w:t>键盘，即可进行中英文输入及相关操作功能；</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14</w:t>
            </w:r>
            <w:r>
              <w:rPr>
                <w:rFonts w:ascii="宋体" w:hAnsi="宋体" w:cs="宋体" w:hint="eastAsia"/>
                <w:color w:val="000000"/>
                <w:kern w:val="0"/>
                <w:sz w:val="20"/>
                <w:szCs w:val="20"/>
                <w:lang/>
              </w:rPr>
              <w:t>、录制直播时支持随时插入背景音乐，增加环境气氛。支持不少于</w:t>
            </w:r>
            <w:r>
              <w:rPr>
                <w:rFonts w:ascii="宋体" w:hAnsi="宋体" w:cs="宋体" w:hint="eastAsia"/>
                <w:color w:val="000000"/>
                <w:kern w:val="0"/>
                <w:sz w:val="20"/>
                <w:szCs w:val="20"/>
                <w:lang/>
              </w:rPr>
              <w:t>8</w:t>
            </w:r>
            <w:r>
              <w:rPr>
                <w:rFonts w:ascii="宋体" w:hAnsi="宋体" w:cs="宋体" w:hint="eastAsia"/>
                <w:color w:val="000000"/>
                <w:kern w:val="0"/>
                <w:sz w:val="20"/>
                <w:szCs w:val="20"/>
                <w:lang/>
              </w:rPr>
              <w:t>种背景音乐预设；</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15</w:t>
            </w:r>
            <w:r>
              <w:rPr>
                <w:rFonts w:ascii="宋体" w:hAnsi="宋体" w:cs="宋体" w:hint="eastAsia"/>
                <w:color w:val="000000"/>
                <w:kern w:val="0"/>
                <w:sz w:val="20"/>
                <w:szCs w:val="20"/>
                <w:lang/>
              </w:rPr>
              <w:t>、为了适应不同的课程录制需求，支持一直录制</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文件限时自动分割</w:t>
            </w:r>
            <w:r>
              <w:rPr>
                <w:rFonts w:ascii="宋体" w:hAnsi="宋体" w:cs="宋体" w:hint="eastAsia"/>
                <w:color w:val="000000"/>
                <w:kern w:val="0"/>
                <w:sz w:val="20"/>
                <w:szCs w:val="20"/>
                <w:lang/>
              </w:rPr>
              <w:t>/</w:t>
            </w:r>
            <w:r>
              <w:rPr>
                <w:rFonts w:ascii="宋体" w:hAnsi="宋体" w:cs="宋体" w:hint="eastAsia"/>
                <w:color w:val="000000"/>
                <w:kern w:val="0"/>
                <w:sz w:val="20"/>
                <w:szCs w:val="20"/>
                <w:lang/>
              </w:rPr>
              <w:t>文</w:t>
            </w:r>
            <w:r>
              <w:rPr>
                <w:rFonts w:ascii="宋体" w:hAnsi="宋体" w:cs="宋体" w:hint="eastAsia"/>
                <w:color w:val="000000"/>
                <w:kern w:val="0"/>
                <w:sz w:val="20"/>
                <w:szCs w:val="20"/>
                <w:lang/>
              </w:rPr>
              <w:t>件限长自动分割功能。限时自动分割情况下可自定义录制时长；限长自动分割情况下，可自定义录制文件大小；</w:t>
            </w:r>
            <w:r>
              <w:rPr>
                <w:rFonts w:ascii="宋体" w:hAnsi="宋体" w:cs="宋体" w:hint="eastAsia"/>
                <w:color w:val="000000"/>
                <w:kern w:val="0"/>
                <w:sz w:val="20"/>
                <w:szCs w:val="20"/>
                <w:lang/>
              </w:rPr>
              <w:t xml:space="preserve"> </w:t>
            </w:r>
          </w:p>
          <w:p w:rsidR="000807DB" w:rsidRDefault="007D39E0">
            <w:pPr>
              <w:widowControl/>
              <w:spacing w:line="360" w:lineRule="auto"/>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16</w:t>
            </w:r>
            <w:r>
              <w:rPr>
                <w:rFonts w:ascii="宋体" w:hAnsi="宋体" w:cs="宋体" w:hint="eastAsia"/>
                <w:color w:val="000000"/>
                <w:kern w:val="0"/>
                <w:sz w:val="20"/>
                <w:szCs w:val="20"/>
                <w:lang/>
              </w:rPr>
              <w:t>、录制视频结束后可立刻在导播界面上进行本地录像回放，而非下载拷贝到其它计算机中进行播放，且本地回放视频可作为视频输入源使用；</w:t>
            </w:r>
            <w:r>
              <w:rPr>
                <w:rFonts w:ascii="宋体" w:hAnsi="宋体" w:cs="宋体" w:hint="eastAsia"/>
                <w:color w:val="000000"/>
                <w:kern w:val="0"/>
                <w:sz w:val="20"/>
                <w:szCs w:val="20"/>
                <w:lang/>
              </w:rPr>
              <w:t xml:space="preserve"> </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17</w:t>
            </w:r>
            <w:r>
              <w:rPr>
                <w:rFonts w:ascii="宋体" w:hAnsi="宋体" w:cs="宋体" w:hint="eastAsia"/>
                <w:color w:val="000000"/>
                <w:kern w:val="0"/>
                <w:sz w:val="20"/>
                <w:szCs w:val="20"/>
                <w:lang/>
              </w:rPr>
              <w:t>、可以进行音量设置，控制设备输入输出的音量大小。</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18</w:t>
            </w:r>
            <w:r>
              <w:rPr>
                <w:rFonts w:ascii="宋体" w:hAnsi="宋体" w:cs="宋体" w:hint="eastAsia"/>
                <w:color w:val="000000"/>
                <w:kern w:val="0"/>
                <w:sz w:val="20"/>
                <w:szCs w:val="20"/>
                <w:lang/>
              </w:rPr>
              <w:t>、搭载≥</w:t>
            </w:r>
            <w:r>
              <w:rPr>
                <w:rFonts w:ascii="宋体" w:hAnsi="宋体" w:cs="宋体" w:hint="eastAsia"/>
                <w:color w:val="000000"/>
                <w:kern w:val="0"/>
                <w:sz w:val="20"/>
                <w:szCs w:val="20"/>
                <w:lang/>
              </w:rPr>
              <w:t>17.1</w:t>
            </w:r>
            <w:r>
              <w:rPr>
                <w:rFonts w:ascii="宋体" w:hAnsi="宋体" w:cs="宋体" w:hint="eastAsia"/>
                <w:color w:val="000000"/>
                <w:kern w:val="0"/>
                <w:sz w:val="20"/>
                <w:szCs w:val="20"/>
                <w:lang/>
              </w:rPr>
              <w:t>英寸电容触控液晶屏，全触控操作。避免屏幕常亮干扰课堂，要求具备息屏功能。支持用户设置休眠时间，休眠后触控屏幕可快速唤醒。</w:t>
            </w:r>
            <w:r>
              <w:rPr>
                <w:rFonts w:ascii="宋体" w:hAnsi="宋体" w:cs="宋体" w:hint="eastAsia"/>
                <w:b/>
                <w:bCs/>
                <w:color w:val="000000"/>
                <w:kern w:val="0"/>
                <w:sz w:val="20"/>
                <w:szCs w:val="20"/>
                <w:lang/>
              </w:rPr>
              <w:t>（提供盖有生产厂家公章的相关证明资料）</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19</w:t>
            </w:r>
            <w:r>
              <w:rPr>
                <w:rFonts w:ascii="宋体" w:hAnsi="宋体" w:cs="宋体" w:hint="eastAsia"/>
                <w:color w:val="000000"/>
                <w:kern w:val="0"/>
                <w:sz w:val="20"/>
                <w:szCs w:val="20"/>
                <w:lang/>
              </w:rPr>
              <w:t>、</w:t>
            </w:r>
            <w:r>
              <w:rPr>
                <w:rFonts w:ascii="宋体" w:hAnsi="宋体" w:cs="宋体" w:hint="eastAsia"/>
                <w:b/>
                <w:bCs/>
                <w:color w:val="000000"/>
                <w:kern w:val="0"/>
                <w:sz w:val="20"/>
                <w:szCs w:val="20"/>
                <w:lang/>
              </w:rPr>
              <w:t>提供原厂针对此项目的售后服务承诺函</w:t>
            </w:r>
            <w:r>
              <w:rPr>
                <w:rFonts w:ascii="宋体" w:hAnsi="宋体" w:cs="宋体" w:hint="eastAsia"/>
                <w:color w:val="000000"/>
                <w:kern w:val="0"/>
                <w:sz w:val="20"/>
                <w:szCs w:val="20"/>
                <w:lang/>
              </w:rPr>
              <w:t>。</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rPr>
                <w:rFonts w:ascii="宋体" w:hAnsi="宋体" w:cs="宋体"/>
                <w:color w:val="000000"/>
                <w:sz w:val="20"/>
                <w:szCs w:val="20"/>
              </w:rPr>
            </w:pPr>
          </w:p>
          <w:p w:rsidR="000807DB" w:rsidRDefault="007D39E0">
            <w:pPr>
              <w:ind w:firstLineChars="200" w:firstLine="400"/>
              <w:rPr>
                <w:rFonts w:ascii="宋体" w:hAnsi="宋体" w:cs="宋体"/>
                <w:color w:val="000000"/>
                <w:sz w:val="20"/>
                <w:szCs w:val="20"/>
              </w:rPr>
            </w:pPr>
            <w:r>
              <w:rPr>
                <w:rFonts w:ascii="宋体" w:hAnsi="宋体" w:cs="宋体" w:hint="eastAsia"/>
                <w:color w:val="000000"/>
                <w:sz w:val="20"/>
                <w:szCs w:val="20"/>
              </w:rPr>
              <w:t>1</w:t>
            </w:r>
          </w:p>
        </w:tc>
      </w:tr>
      <w:tr w:rsidR="000807DB">
        <w:trPr>
          <w:trHeight w:val="495"/>
        </w:trPr>
        <w:tc>
          <w:tcPr>
            <w:tcW w:w="259" w:type="pct"/>
            <w:vMerge w:val="restart"/>
            <w:tcBorders>
              <w:top w:val="single" w:sz="8" w:space="0" w:color="000000"/>
              <w:left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7D39E0">
            <w:pPr>
              <w:widowControl/>
              <w:jc w:val="center"/>
              <w:textAlignment w:val="center"/>
              <w:rPr>
                <w:rFonts w:ascii="宋体" w:hAnsi="宋体" w:cs="宋体"/>
                <w:color w:val="000000"/>
                <w:kern w:val="0"/>
                <w:sz w:val="24"/>
                <w:szCs w:val="24"/>
                <w:lang/>
              </w:rPr>
            </w:pPr>
            <w:r>
              <w:rPr>
                <w:rFonts w:ascii="宋体" w:hAnsi="宋体" w:cs="宋体"/>
                <w:color w:val="000000"/>
                <w:kern w:val="0"/>
                <w:sz w:val="24"/>
                <w:szCs w:val="24"/>
                <w:lang/>
              </w:rPr>
              <w:t>3</w:t>
            </w:r>
          </w:p>
          <w:p w:rsidR="000807DB" w:rsidRDefault="000807DB">
            <w:pPr>
              <w:widowControl/>
              <w:jc w:val="center"/>
              <w:textAlignment w:val="center"/>
              <w:rPr>
                <w:rFonts w:ascii="宋体" w:hAnsi="宋体" w:cs="宋体"/>
                <w:color w:val="000000"/>
                <w:kern w:val="0"/>
                <w:sz w:val="24"/>
                <w:szCs w:val="24"/>
                <w:lang/>
              </w:rPr>
            </w:pPr>
          </w:p>
        </w:tc>
        <w:tc>
          <w:tcPr>
            <w:tcW w:w="409" w:type="pct"/>
            <w:vMerge w:val="restart"/>
            <w:tcBorders>
              <w:top w:val="single" w:sz="8" w:space="0" w:color="000000"/>
              <w:left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ind w:leftChars="100" w:left="210"/>
              <w:textAlignment w:val="center"/>
              <w:rPr>
                <w:rFonts w:ascii="宋体" w:hAnsi="宋体" w:cs="宋体"/>
                <w:color w:val="000000"/>
                <w:kern w:val="0"/>
                <w:szCs w:val="21"/>
                <w:lang/>
              </w:rPr>
            </w:pPr>
            <w:r>
              <w:rPr>
                <w:rFonts w:ascii="宋体" w:hAnsi="宋体" w:cs="宋体"/>
                <w:color w:val="000000"/>
                <w:kern w:val="0"/>
                <w:szCs w:val="21"/>
                <w:lang/>
              </w:rPr>
              <w:t>自然灾害大厅</w:t>
            </w: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rPr>
                <w:color w:val="000000"/>
              </w:rPr>
            </w:pPr>
          </w:p>
          <w:p w:rsidR="000807DB" w:rsidRDefault="007D39E0">
            <w:pPr>
              <w:jc w:val="center"/>
              <w:rPr>
                <w:color w:val="000000"/>
              </w:rPr>
            </w:pPr>
            <w:r>
              <w:rPr>
                <w:color w:val="000000"/>
              </w:rPr>
              <w:t xml:space="preserve">  </w:t>
            </w:r>
            <w:r>
              <w:rPr>
                <w:color w:val="000000"/>
              </w:rPr>
              <w:t>气象标志标识学习系统</w:t>
            </w:r>
          </w:p>
          <w:p w:rsidR="000807DB" w:rsidRDefault="007D39E0">
            <w:pPr>
              <w:rPr>
                <w:color w:val="000000"/>
              </w:rPr>
            </w:pPr>
            <w:r>
              <w:rPr>
                <w:color w:val="000000"/>
              </w:rPr>
              <w:t xml:space="preserve"> </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、利用二维动画和人机交互技术，制作气象标志体验系统；</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、系统构成：系统软件、集成控制系统；</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w:t>
            </w:r>
            <w:r>
              <w:rPr>
                <w:rFonts w:ascii="宋体" w:hAnsi="宋体" w:cs="宋体" w:hint="eastAsia"/>
                <w:color w:val="000000"/>
                <w:kern w:val="0"/>
                <w:sz w:val="20"/>
                <w:szCs w:val="20"/>
                <w:lang/>
              </w:rPr>
              <w:t>28</w:t>
            </w:r>
            <w:r>
              <w:rPr>
                <w:rFonts w:ascii="宋体" w:hAnsi="宋体" w:cs="宋体" w:hint="eastAsia"/>
                <w:color w:val="000000"/>
                <w:kern w:val="0"/>
                <w:sz w:val="20"/>
                <w:szCs w:val="20"/>
                <w:lang/>
              </w:rPr>
              <w:t>种气象预警信号；</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、互动方式：触摸灯箱，控制终端播放软件相应的气象预警信号知识动画；</w:t>
            </w:r>
            <w:r>
              <w:rPr>
                <w:rFonts w:ascii="宋体" w:hAnsi="宋体" w:cs="宋体" w:hint="eastAsia"/>
                <w:color w:val="000000"/>
                <w:kern w:val="0"/>
                <w:sz w:val="20"/>
                <w:szCs w:val="20"/>
                <w:lang/>
              </w:rPr>
              <w:br/>
            </w:r>
            <w:r>
              <w:rPr>
                <w:rFonts w:ascii="宋体" w:hAnsi="宋体" w:cs="宋体" w:hint="eastAsia"/>
                <w:color w:val="000000"/>
                <w:kern w:val="0"/>
                <w:sz w:val="20"/>
                <w:szCs w:val="20"/>
                <w:lang/>
              </w:rPr>
              <w:t>5</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w:t>
            </w:r>
            <w:r>
              <w:rPr>
                <w:rFonts w:ascii="宋体" w:hAnsi="宋体" w:cs="宋体" w:hint="eastAsia"/>
                <w:color w:val="000000"/>
                <w:kern w:val="0"/>
                <w:sz w:val="20"/>
                <w:szCs w:val="20"/>
                <w:lang/>
              </w:rPr>
              <w:br/>
            </w:r>
            <w:r>
              <w:rPr>
                <w:rFonts w:ascii="宋体" w:hAnsi="宋体" w:cs="宋体" w:hint="eastAsia"/>
                <w:color w:val="000000"/>
                <w:kern w:val="0"/>
                <w:sz w:val="20"/>
                <w:szCs w:val="20"/>
                <w:lang/>
              </w:rPr>
              <w:t>6</w:t>
            </w:r>
            <w:r>
              <w:rPr>
                <w:rFonts w:ascii="宋体" w:hAnsi="宋体" w:cs="宋体" w:hint="eastAsia"/>
                <w:color w:val="000000"/>
                <w:kern w:val="0"/>
                <w:sz w:val="20"/>
                <w:szCs w:val="20"/>
                <w:lang/>
              </w:rPr>
              <w:t>、供电方式：</w:t>
            </w:r>
            <w:r>
              <w:rPr>
                <w:rFonts w:ascii="宋体" w:hAnsi="宋体" w:cs="宋体" w:hint="eastAsia"/>
                <w:color w:val="000000"/>
                <w:kern w:val="0"/>
                <w:sz w:val="20"/>
                <w:szCs w:val="20"/>
                <w:lang/>
              </w:rPr>
              <w:t>3V</w:t>
            </w:r>
            <w:r>
              <w:rPr>
                <w:rFonts w:ascii="宋体" w:hAnsi="宋体" w:cs="宋体" w:hint="eastAsia"/>
                <w:color w:val="000000"/>
                <w:kern w:val="0"/>
                <w:sz w:val="20"/>
                <w:szCs w:val="20"/>
                <w:lang/>
              </w:rPr>
              <w:t>钮扣电池；</w:t>
            </w:r>
            <w:r>
              <w:rPr>
                <w:rFonts w:ascii="宋体" w:hAnsi="宋体" w:cs="宋体" w:hint="eastAsia"/>
                <w:color w:val="000000"/>
                <w:kern w:val="0"/>
                <w:sz w:val="20"/>
                <w:szCs w:val="20"/>
                <w:lang/>
              </w:rPr>
              <w:br/>
            </w:r>
            <w:r>
              <w:rPr>
                <w:rFonts w:ascii="宋体" w:hAnsi="宋体" w:cs="宋体" w:hint="eastAsia"/>
                <w:color w:val="000000"/>
                <w:kern w:val="0"/>
                <w:sz w:val="20"/>
                <w:szCs w:val="20"/>
                <w:lang/>
              </w:rPr>
              <w:t>7</w:t>
            </w:r>
            <w:r>
              <w:rPr>
                <w:rFonts w:ascii="宋体" w:hAnsi="宋体" w:cs="宋体" w:hint="eastAsia"/>
                <w:color w:val="000000"/>
                <w:kern w:val="0"/>
                <w:sz w:val="20"/>
                <w:szCs w:val="20"/>
                <w:lang/>
              </w:rPr>
              <w:t>、表面印有气象预警信号；</w:t>
            </w:r>
            <w:r>
              <w:rPr>
                <w:rFonts w:ascii="宋体" w:hAnsi="宋体" w:cs="宋体" w:hint="eastAsia"/>
                <w:color w:val="000000"/>
                <w:kern w:val="0"/>
                <w:sz w:val="20"/>
                <w:szCs w:val="20"/>
                <w:lang/>
              </w:rPr>
              <w:br/>
            </w:r>
            <w:r>
              <w:rPr>
                <w:rFonts w:ascii="宋体" w:hAnsi="宋体" w:cs="宋体" w:hint="eastAsia"/>
                <w:color w:val="000000"/>
                <w:kern w:val="0"/>
                <w:sz w:val="20"/>
                <w:szCs w:val="20"/>
                <w:lang/>
              </w:rPr>
              <w:t>8</w:t>
            </w:r>
            <w:r>
              <w:rPr>
                <w:rFonts w:ascii="宋体" w:hAnsi="宋体" w:cs="宋体" w:hint="eastAsia"/>
                <w:color w:val="000000"/>
                <w:kern w:val="0"/>
                <w:sz w:val="20"/>
                <w:szCs w:val="20"/>
                <w:lang/>
              </w:rPr>
              <w:t>、电控箱规格：圆形直径</w:t>
            </w:r>
            <w:r>
              <w:rPr>
                <w:rFonts w:ascii="宋体" w:hAnsi="宋体" w:cs="宋体" w:hint="eastAsia"/>
                <w:color w:val="000000"/>
                <w:kern w:val="0"/>
                <w:sz w:val="20"/>
                <w:szCs w:val="20"/>
                <w:lang/>
              </w:rPr>
              <w:t>18cm</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4cm</w:t>
            </w:r>
            <w:r>
              <w:rPr>
                <w:rFonts w:ascii="宋体" w:hAnsi="宋体" w:cs="宋体" w:hint="eastAsia"/>
                <w:color w:val="000000"/>
                <w:kern w:val="0"/>
                <w:sz w:val="20"/>
                <w:szCs w:val="20"/>
                <w:lang/>
              </w:rPr>
              <w:t>；无线触控。</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7D39E0">
            <w:pPr>
              <w:widowControl/>
              <w:spacing w:line="360" w:lineRule="auto"/>
              <w:ind w:firstLineChars="100" w:firstLine="200"/>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ind w:firstLineChars="100" w:firstLine="200"/>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left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left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jc w:val="center"/>
              <w:rPr>
                <w:rFonts w:ascii="宋体" w:hAnsi="宋体" w:cs="宋体"/>
                <w:color w:val="000000"/>
                <w:kern w:val="0"/>
                <w:szCs w:val="21"/>
                <w:lang/>
              </w:rPr>
            </w:pPr>
          </w:p>
          <w:p w:rsidR="000807DB" w:rsidRDefault="000807DB">
            <w:pPr>
              <w:pStyle w:val="2"/>
              <w:jc w:val="center"/>
              <w:rPr>
                <w:rFonts w:ascii="宋体" w:hAnsi="宋体" w:cs="宋体"/>
                <w:color w:val="000000"/>
                <w:kern w:val="0"/>
                <w:szCs w:val="21"/>
                <w:lang/>
              </w:rPr>
            </w:pPr>
          </w:p>
          <w:p w:rsidR="000807DB" w:rsidRDefault="000807DB">
            <w:pPr>
              <w:pStyle w:val="2"/>
              <w:ind w:leftChars="0" w:left="0"/>
              <w:jc w:val="center"/>
              <w:rPr>
                <w:rFonts w:ascii="宋体" w:hAnsi="宋体" w:cs="宋体"/>
                <w:color w:val="000000"/>
                <w:kern w:val="0"/>
                <w:szCs w:val="21"/>
                <w:lang/>
              </w:rPr>
            </w:pPr>
          </w:p>
          <w:p w:rsidR="000807DB" w:rsidRDefault="007D39E0">
            <w:pPr>
              <w:pStyle w:val="2"/>
              <w:ind w:leftChars="0" w:left="0"/>
              <w:jc w:val="center"/>
              <w:rPr>
                <w:color w:val="000000"/>
              </w:rPr>
            </w:pPr>
            <w:r>
              <w:rPr>
                <w:rFonts w:ascii="宋体" w:hAnsi="宋体" w:cs="宋体"/>
                <w:color w:val="000000"/>
                <w:kern w:val="0"/>
                <w:szCs w:val="21"/>
                <w:lang/>
              </w:rPr>
              <w:t xml:space="preserve">  </w:t>
            </w:r>
            <w:r>
              <w:rPr>
                <w:rFonts w:ascii="宋体" w:hAnsi="宋体" w:cs="宋体"/>
                <w:color w:val="000000"/>
                <w:kern w:val="0"/>
                <w:szCs w:val="21"/>
                <w:lang/>
              </w:rPr>
              <w:t>自然灾害</w:t>
            </w:r>
            <w:r>
              <w:rPr>
                <w:rFonts w:ascii="宋体" w:hAnsi="宋体" w:cs="宋体"/>
                <w:color w:val="000000"/>
                <w:kern w:val="0"/>
                <w:szCs w:val="21"/>
                <w:lang/>
              </w:rPr>
              <w:t>互动</w:t>
            </w:r>
            <w:r>
              <w:rPr>
                <w:rFonts w:ascii="宋体" w:hAnsi="宋体" w:cs="宋体"/>
                <w:color w:val="000000"/>
                <w:kern w:val="0"/>
                <w:szCs w:val="21"/>
                <w:lang/>
              </w:rPr>
              <w:t>体验</w:t>
            </w:r>
            <w:r>
              <w:rPr>
                <w:rFonts w:ascii="宋体" w:hAnsi="宋体" w:cs="宋体"/>
                <w:color w:val="000000"/>
                <w:kern w:val="0"/>
                <w:szCs w:val="21"/>
                <w:lang/>
              </w:rPr>
              <w:t>平台</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1</w:t>
            </w:r>
            <w:r>
              <w:rPr>
                <w:rFonts w:ascii="宋体" w:hAnsi="宋体" w:cs="宋体" w:hint="eastAsia"/>
                <w:color w:val="000000"/>
                <w:kern w:val="0"/>
                <w:sz w:val="20"/>
                <w:szCs w:val="20"/>
                <w:lang/>
              </w:rPr>
              <w:t>、电脑配置：</w:t>
            </w:r>
            <w:r>
              <w:rPr>
                <w:rFonts w:ascii="宋体" w:hAnsi="宋体" w:cs="宋体" w:hint="eastAsia"/>
                <w:color w:val="000000"/>
                <w:kern w:val="0"/>
                <w:sz w:val="20"/>
                <w:szCs w:val="20"/>
                <w:lang/>
              </w:rPr>
              <w:t>I5+1060+8G+240G</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r>
            <w:r>
              <w:rPr>
                <w:rFonts w:ascii="宋体" w:hAnsi="宋体" w:cs="宋体" w:hint="eastAsia"/>
                <w:color w:val="000000"/>
                <w:kern w:val="0"/>
                <w:sz w:val="20"/>
                <w:szCs w:val="20"/>
                <w:lang/>
              </w:rPr>
              <w:t>2</w:t>
            </w:r>
            <w:r>
              <w:rPr>
                <w:rFonts w:ascii="宋体" w:hAnsi="宋体" w:cs="宋体" w:hint="eastAsia"/>
                <w:color w:val="000000"/>
                <w:kern w:val="0"/>
                <w:sz w:val="20"/>
                <w:szCs w:val="20"/>
                <w:lang/>
              </w:rPr>
              <w:t>、体验者数量：</w:t>
            </w:r>
            <w:r>
              <w:rPr>
                <w:rFonts w:ascii="宋体" w:hAnsi="宋体" w:cs="宋体" w:hint="eastAsia"/>
                <w:color w:val="000000"/>
                <w:kern w:val="0"/>
                <w:sz w:val="20"/>
                <w:szCs w:val="20"/>
                <w:lang/>
              </w:rPr>
              <w:t>2</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r>
            <w:r>
              <w:rPr>
                <w:rFonts w:ascii="宋体" w:hAnsi="宋体" w:cs="宋体" w:hint="eastAsia"/>
                <w:color w:val="000000"/>
                <w:kern w:val="0"/>
                <w:sz w:val="20"/>
                <w:szCs w:val="20"/>
                <w:lang/>
              </w:rPr>
              <w:t>3</w:t>
            </w:r>
            <w:r>
              <w:rPr>
                <w:rFonts w:ascii="宋体" w:hAnsi="宋体" w:cs="宋体" w:hint="eastAsia"/>
                <w:color w:val="000000"/>
                <w:kern w:val="0"/>
                <w:sz w:val="20"/>
                <w:szCs w:val="20"/>
                <w:lang/>
              </w:rPr>
              <w:t>、内容数量：指定</w:t>
            </w:r>
            <w:r>
              <w:rPr>
                <w:rFonts w:ascii="宋体" w:hAnsi="宋体" w:cs="宋体" w:hint="eastAsia"/>
                <w:color w:val="000000"/>
                <w:kern w:val="0"/>
                <w:sz w:val="20"/>
                <w:szCs w:val="20"/>
                <w:lang/>
              </w:rPr>
              <w:br/>
            </w:r>
            <w:r>
              <w:rPr>
                <w:rFonts w:ascii="宋体" w:hAnsi="宋体" w:cs="宋体" w:hint="eastAsia"/>
                <w:color w:val="000000"/>
                <w:kern w:val="0"/>
                <w:sz w:val="20"/>
                <w:szCs w:val="20"/>
                <w:lang/>
              </w:rPr>
              <w:t>4</w:t>
            </w:r>
            <w:r>
              <w:rPr>
                <w:rFonts w:ascii="宋体" w:hAnsi="宋体" w:cs="宋体" w:hint="eastAsia"/>
                <w:color w:val="000000"/>
                <w:kern w:val="0"/>
                <w:sz w:val="20"/>
                <w:szCs w:val="20"/>
                <w:lang/>
              </w:rPr>
              <w:t>、玻璃钢外壳、音效喇叭、质感沙发、控制摇杆、</w:t>
            </w:r>
            <w:r>
              <w:rPr>
                <w:rFonts w:ascii="宋体" w:hAnsi="宋体" w:cs="宋体" w:hint="eastAsia"/>
                <w:color w:val="000000"/>
                <w:kern w:val="0"/>
                <w:sz w:val="20"/>
                <w:szCs w:val="20"/>
                <w:lang/>
              </w:rPr>
              <w:br/>
            </w:r>
            <w:r>
              <w:rPr>
                <w:rFonts w:ascii="宋体" w:hAnsi="宋体" w:cs="宋体" w:hint="eastAsia"/>
                <w:color w:val="000000"/>
                <w:kern w:val="0"/>
                <w:sz w:val="20"/>
                <w:szCs w:val="20"/>
                <w:lang/>
              </w:rPr>
              <w:lastRenderedPageBreak/>
              <w:t>5</w:t>
            </w:r>
            <w:r>
              <w:rPr>
                <w:rFonts w:ascii="宋体" w:hAnsi="宋体" w:cs="宋体" w:hint="eastAsia"/>
                <w:color w:val="000000"/>
                <w:kern w:val="0"/>
                <w:sz w:val="20"/>
                <w:szCs w:val="20"/>
                <w:lang/>
              </w:rPr>
              <w:t>、伺服电动缸</w:t>
            </w:r>
            <w:r>
              <w:rPr>
                <w:rFonts w:ascii="宋体" w:hAnsi="宋体" w:cs="宋体" w:hint="eastAsia"/>
                <w:color w:val="000000"/>
                <w:kern w:val="0"/>
                <w:sz w:val="20"/>
                <w:szCs w:val="20"/>
                <w:lang/>
              </w:rPr>
              <w:br/>
            </w:r>
            <w:r>
              <w:rPr>
                <w:rFonts w:ascii="宋体" w:hAnsi="宋体" w:cs="宋体" w:hint="eastAsia"/>
                <w:color w:val="000000"/>
                <w:kern w:val="0"/>
                <w:sz w:val="20"/>
                <w:szCs w:val="20"/>
                <w:lang/>
              </w:rPr>
              <w:t>6</w:t>
            </w:r>
            <w:r>
              <w:rPr>
                <w:rFonts w:ascii="宋体" w:hAnsi="宋体" w:cs="宋体" w:hint="eastAsia"/>
                <w:color w:val="000000"/>
                <w:kern w:val="0"/>
                <w:sz w:val="20"/>
                <w:szCs w:val="20"/>
                <w:lang/>
              </w:rPr>
              <w:t>、虚拟现实头戴式</w:t>
            </w:r>
            <w:r>
              <w:rPr>
                <w:rFonts w:ascii="宋体" w:hAnsi="宋体" w:cs="宋体" w:hint="eastAsia"/>
                <w:color w:val="000000"/>
                <w:kern w:val="0"/>
                <w:sz w:val="20"/>
                <w:szCs w:val="20"/>
                <w:lang/>
              </w:rPr>
              <w:t>VR</w:t>
            </w:r>
            <w:r>
              <w:rPr>
                <w:rFonts w:ascii="宋体" w:hAnsi="宋体" w:cs="宋体" w:hint="eastAsia"/>
                <w:color w:val="000000"/>
                <w:kern w:val="0"/>
                <w:sz w:val="20"/>
                <w:szCs w:val="20"/>
                <w:lang/>
              </w:rPr>
              <w:t>眼镜</w:t>
            </w:r>
            <w:r>
              <w:rPr>
                <w:rFonts w:ascii="宋体" w:hAnsi="宋体" w:cs="宋体" w:hint="eastAsia"/>
                <w:color w:val="000000"/>
                <w:kern w:val="0"/>
                <w:sz w:val="20"/>
                <w:szCs w:val="20"/>
                <w:lang/>
              </w:rPr>
              <w:br/>
            </w:r>
            <w:r>
              <w:rPr>
                <w:rFonts w:ascii="宋体" w:hAnsi="宋体" w:cs="宋体" w:hint="eastAsia"/>
                <w:color w:val="000000"/>
                <w:kern w:val="0"/>
                <w:sz w:val="20"/>
                <w:szCs w:val="20"/>
                <w:lang/>
              </w:rPr>
              <w:t>7</w:t>
            </w:r>
            <w:r>
              <w:rPr>
                <w:rFonts w:ascii="宋体" w:hAnsi="宋体" w:cs="宋体" w:hint="eastAsia"/>
                <w:color w:val="000000"/>
                <w:kern w:val="0"/>
                <w:sz w:val="20"/>
                <w:szCs w:val="20"/>
                <w:lang/>
              </w:rPr>
              <w:t>、屏幕尺寸：</w:t>
            </w:r>
            <w:r>
              <w:rPr>
                <w:rFonts w:ascii="宋体" w:hAnsi="宋体" w:cs="宋体" w:hint="eastAsia"/>
                <w:color w:val="000000"/>
                <w:kern w:val="0"/>
                <w:sz w:val="20"/>
                <w:szCs w:val="20"/>
                <w:lang/>
              </w:rPr>
              <w:t>21</w:t>
            </w:r>
            <w:r>
              <w:rPr>
                <w:rFonts w:ascii="宋体" w:hAnsi="宋体" w:cs="宋体" w:hint="eastAsia"/>
                <w:color w:val="000000"/>
                <w:kern w:val="0"/>
                <w:sz w:val="20"/>
                <w:szCs w:val="20"/>
                <w:lang/>
              </w:rPr>
              <w:t>英寸；</w:t>
            </w:r>
            <w:r>
              <w:rPr>
                <w:rFonts w:ascii="宋体" w:hAnsi="宋体" w:cs="宋体" w:hint="eastAsia"/>
                <w:color w:val="000000"/>
                <w:kern w:val="0"/>
                <w:sz w:val="20"/>
                <w:szCs w:val="20"/>
                <w:lang/>
              </w:rPr>
              <w:br/>
            </w:r>
            <w:r>
              <w:rPr>
                <w:rFonts w:ascii="宋体" w:hAnsi="宋体" w:cs="宋体" w:hint="eastAsia"/>
                <w:color w:val="000000"/>
                <w:kern w:val="0"/>
                <w:sz w:val="20"/>
                <w:szCs w:val="20"/>
                <w:lang/>
              </w:rPr>
              <w:t>8</w:t>
            </w:r>
            <w:r>
              <w:rPr>
                <w:rFonts w:ascii="宋体" w:hAnsi="宋体" w:cs="宋体" w:hint="eastAsia"/>
                <w:color w:val="000000"/>
                <w:kern w:val="0"/>
                <w:sz w:val="20"/>
                <w:szCs w:val="20"/>
                <w:lang/>
              </w:rPr>
              <w:t>、分辨率：</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r>
            <w:r>
              <w:rPr>
                <w:rFonts w:ascii="宋体" w:hAnsi="宋体" w:cs="宋体" w:hint="eastAsia"/>
                <w:color w:val="000000"/>
                <w:kern w:val="0"/>
                <w:sz w:val="20"/>
                <w:szCs w:val="20"/>
                <w:lang/>
              </w:rPr>
              <w:t>9</w:t>
            </w:r>
            <w:r>
              <w:rPr>
                <w:rFonts w:ascii="宋体" w:hAnsi="宋体" w:cs="宋体" w:hint="eastAsia"/>
                <w:color w:val="000000"/>
                <w:kern w:val="0"/>
                <w:sz w:val="20"/>
                <w:szCs w:val="20"/>
                <w:lang/>
              </w:rPr>
              <w:t>、屏幕比例：</w:t>
            </w:r>
            <w:r>
              <w:rPr>
                <w:rFonts w:ascii="宋体" w:hAnsi="宋体" w:cs="宋体" w:hint="eastAsia"/>
                <w:color w:val="000000"/>
                <w:kern w:val="0"/>
                <w:sz w:val="20"/>
                <w:szCs w:val="20"/>
                <w:lang/>
              </w:rPr>
              <w:t xml:space="preserve">16:9 </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、刷屏率</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w:t>
            </w:r>
            <w:r>
              <w:rPr>
                <w:rFonts w:ascii="宋体" w:hAnsi="宋体" w:cs="宋体" w:hint="eastAsia"/>
                <w:color w:val="000000"/>
                <w:kern w:val="0"/>
                <w:sz w:val="20"/>
                <w:szCs w:val="20"/>
                <w:lang/>
              </w:rPr>
              <w:t xml:space="preserve">60HZ </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r>
            <w:r>
              <w:rPr>
                <w:rFonts w:ascii="宋体" w:hAnsi="宋体" w:cs="宋体" w:hint="eastAsia"/>
                <w:color w:val="000000"/>
                <w:kern w:val="0"/>
                <w:sz w:val="20"/>
                <w:szCs w:val="20"/>
                <w:lang/>
              </w:rPr>
              <w:t>11</w:t>
            </w:r>
            <w:r>
              <w:rPr>
                <w:rFonts w:ascii="宋体" w:hAnsi="宋体" w:cs="宋体" w:hint="eastAsia"/>
                <w:color w:val="000000"/>
                <w:kern w:val="0"/>
                <w:sz w:val="20"/>
                <w:szCs w:val="20"/>
                <w:lang/>
              </w:rPr>
              <w:t>、光源：背光源，侧光式</w:t>
            </w:r>
            <w:r>
              <w:rPr>
                <w:rFonts w:ascii="宋体" w:hAnsi="宋体" w:cs="宋体" w:hint="eastAsia"/>
                <w:color w:val="000000"/>
                <w:kern w:val="0"/>
                <w:sz w:val="20"/>
                <w:szCs w:val="20"/>
                <w:lang/>
              </w:rPr>
              <w:t xml:space="preserve">LED </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r>
            <w:r>
              <w:rPr>
                <w:rFonts w:ascii="宋体" w:hAnsi="宋体" w:cs="宋体" w:hint="eastAsia"/>
                <w:color w:val="000000"/>
                <w:kern w:val="0"/>
                <w:sz w:val="20"/>
                <w:szCs w:val="20"/>
                <w:lang/>
              </w:rPr>
              <w:t>12</w:t>
            </w:r>
            <w:r>
              <w:rPr>
                <w:rFonts w:ascii="宋体" w:hAnsi="宋体" w:cs="宋体" w:hint="eastAsia"/>
                <w:color w:val="000000"/>
                <w:kern w:val="0"/>
                <w:sz w:val="20"/>
                <w:szCs w:val="20"/>
                <w:lang/>
              </w:rPr>
              <w:t>、扫描方式：逐行扫描</w:t>
            </w:r>
            <w:r>
              <w:rPr>
                <w:rFonts w:ascii="宋体" w:hAnsi="宋体" w:cs="宋体" w:hint="eastAsia"/>
                <w:color w:val="000000"/>
                <w:kern w:val="0"/>
                <w:sz w:val="20"/>
                <w:szCs w:val="20"/>
                <w:lang/>
              </w:rPr>
              <w:t>,</w:t>
            </w:r>
            <w:r>
              <w:rPr>
                <w:rFonts w:ascii="宋体" w:hAnsi="宋体" w:cs="宋体" w:hint="eastAsia"/>
                <w:color w:val="000000"/>
                <w:kern w:val="0"/>
                <w:sz w:val="20"/>
                <w:szCs w:val="20"/>
                <w:lang/>
              </w:rPr>
              <w:t>响应时间</w:t>
            </w:r>
            <w:r>
              <w:rPr>
                <w:rFonts w:ascii="宋体" w:hAnsi="宋体" w:cs="宋体" w:hint="eastAsia"/>
                <w:color w:val="000000"/>
                <w:kern w:val="0"/>
                <w:sz w:val="20"/>
                <w:szCs w:val="20"/>
                <w:lang/>
              </w:rPr>
              <w:t xml:space="preserve"> 3ms</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ind w:firstLineChars="100" w:firstLine="200"/>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台</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ind w:firstLineChars="200" w:firstLine="400"/>
              <w:rPr>
                <w:rFonts w:ascii="宋体" w:hAnsi="宋体" w:cs="宋体"/>
                <w:color w:val="000000"/>
                <w:sz w:val="20"/>
                <w:szCs w:val="20"/>
              </w:rPr>
            </w:pPr>
            <w:r>
              <w:rPr>
                <w:rFonts w:ascii="宋体" w:hAnsi="宋体" w:cs="宋体" w:hint="eastAsia"/>
                <w:color w:val="000000"/>
                <w:sz w:val="20"/>
                <w:szCs w:val="20"/>
              </w:rPr>
              <w:t>2</w:t>
            </w:r>
          </w:p>
        </w:tc>
      </w:tr>
      <w:tr w:rsidR="000807DB">
        <w:trPr>
          <w:trHeight w:val="675"/>
        </w:trPr>
        <w:tc>
          <w:tcPr>
            <w:tcW w:w="259" w:type="pct"/>
            <w:vMerge/>
            <w:tcBorders>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jc w:val="center"/>
              <w:textAlignment w:val="center"/>
              <w:rPr>
                <w:color w:val="000000"/>
              </w:rPr>
            </w:pPr>
          </w:p>
          <w:p w:rsidR="000807DB" w:rsidRDefault="000807DB">
            <w:pPr>
              <w:widowControl/>
              <w:textAlignment w:val="center"/>
              <w:rPr>
                <w:color w:val="000000"/>
              </w:rPr>
            </w:pPr>
          </w:p>
          <w:p w:rsidR="000807DB" w:rsidRDefault="007D39E0">
            <w:pPr>
              <w:widowControl/>
              <w:textAlignment w:val="center"/>
              <w:rPr>
                <w:rFonts w:ascii="宋体" w:hAnsi="宋体" w:cs="宋体"/>
                <w:color w:val="000000"/>
                <w:kern w:val="0"/>
                <w:szCs w:val="21"/>
                <w:lang/>
              </w:rPr>
            </w:pPr>
            <w:r>
              <w:rPr>
                <w:color w:val="000000"/>
              </w:rPr>
              <w:t>沉浸式自然灾害场景</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结合</w:t>
            </w:r>
            <w:r>
              <w:rPr>
                <w:rFonts w:ascii="宋体" w:hAnsi="宋体" w:cs="宋体" w:hint="eastAsia"/>
                <w:color w:val="000000"/>
                <w:kern w:val="0"/>
                <w:sz w:val="20"/>
                <w:szCs w:val="20"/>
                <w:lang/>
              </w:rPr>
              <w:t>VR</w:t>
            </w:r>
            <w:r>
              <w:rPr>
                <w:rFonts w:ascii="宋体" w:hAnsi="宋体" w:cs="宋体" w:hint="eastAsia"/>
                <w:color w:val="000000"/>
                <w:kern w:val="0"/>
                <w:sz w:val="20"/>
                <w:szCs w:val="20"/>
                <w:lang/>
              </w:rPr>
              <w:t>虚拟场景中沉浸式的体感互动</w:t>
            </w:r>
            <w:r>
              <w:rPr>
                <w:rFonts w:ascii="宋体" w:hAnsi="宋体" w:cs="宋体" w:hint="eastAsia"/>
                <w:color w:val="000000"/>
                <w:kern w:val="0"/>
                <w:sz w:val="20"/>
                <w:szCs w:val="20"/>
                <w:lang/>
              </w:rPr>
              <w:t>+</w:t>
            </w:r>
            <w:r>
              <w:rPr>
                <w:rFonts w:ascii="宋体" w:hAnsi="宋体" w:cs="宋体" w:hint="eastAsia"/>
                <w:color w:val="000000"/>
                <w:kern w:val="0"/>
                <w:sz w:val="20"/>
                <w:szCs w:val="20"/>
                <w:lang/>
              </w:rPr>
              <w:t>模拟教学知识点进行设计。软件内容：沙尘暴、台风、暴雨、泥石流的自然灾害知识体验逃生知识学习。</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2</w:t>
            </w:r>
          </w:p>
        </w:tc>
      </w:tr>
      <w:tr w:rsidR="000807DB">
        <w:trPr>
          <w:trHeight w:val="3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7D39E0">
            <w:pPr>
              <w:widowControl/>
              <w:jc w:val="center"/>
              <w:textAlignment w:val="center"/>
              <w:rPr>
                <w:rFonts w:ascii="宋体" w:hAnsi="宋体" w:cs="宋体"/>
                <w:color w:val="000000"/>
                <w:kern w:val="0"/>
                <w:sz w:val="24"/>
                <w:szCs w:val="24"/>
                <w:lang/>
              </w:rPr>
            </w:pPr>
            <w:r>
              <w:rPr>
                <w:rFonts w:ascii="宋体" w:hAnsi="宋体" w:cs="宋体"/>
                <w:color w:val="000000"/>
                <w:kern w:val="0"/>
                <w:sz w:val="24"/>
                <w:szCs w:val="24"/>
                <w:lang/>
              </w:rPr>
              <w:t>4</w:t>
            </w:r>
          </w:p>
          <w:p w:rsidR="000807DB" w:rsidRDefault="000807DB">
            <w:pPr>
              <w:widowControl/>
              <w:jc w:val="center"/>
              <w:textAlignment w:val="center"/>
              <w:rPr>
                <w:rFonts w:ascii="宋体" w:hAnsi="宋体" w:cs="宋体"/>
                <w:color w:val="000000"/>
                <w:kern w:val="0"/>
                <w:sz w:val="24"/>
                <w:szCs w:val="24"/>
                <w:lang/>
              </w:rPr>
            </w:pP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jc w:val="center"/>
              <w:textAlignment w:val="center"/>
              <w:rPr>
                <w:rFonts w:ascii="宋体" w:hAnsi="宋体" w:cs="宋体"/>
                <w:color w:val="000000"/>
                <w:kern w:val="0"/>
                <w:szCs w:val="21"/>
                <w:lang/>
              </w:rPr>
            </w:pPr>
            <w:r>
              <w:rPr>
                <w:rFonts w:ascii="宋体" w:hAnsi="宋体" w:cs="宋体"/>
                <w:color w:val="000000"/>
                <w:kern w:val="0"/>
                <w:szCs w:val="21"/>
                <w:lang/>
              </w:rPr>
              <w:t>交通体验大厅</w:t>
            </w: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color w:val="000000"/>
              </w:rPr>
            </w:pPr>
          </w:p>
          <w:p w:rsidR="000807DB" w:rsidRDefault="000807DB">
            <w:pPr>
              <w:jc w:val="center"/>
              <w:rPr>
                <w:color w:val="000000"/>
              </w:rPr>
            </w:pPr>
          </w:p>
          <w:p w:rsidR="000807DB" w:rsidRDefault="007D39E0">
            <w:pPr>
              <w:jc w:val="center"/>
              <w:rPr>
                <w:color w:val="000000"/>
              </w:rPr>
            </w:pPr>
            <w:r>
              <w:rPr>
                <w:color w:val="000000"/>
              </w:rPr>
              <w:t>交通标志标识学习系统</w:t>
            </w:r>
          </w:p>
          <w:p w:rsidR="000807DB" w:rsidRDefault="000807DB">
            <w:pPr>
              <w:widowControl/>
              <w:jc w:val="center"/>
              <w:textAlignment w:val="center"/>
              <w:rPr>
                <w:rFonts w:ascii="宋体" w:hAnsi="宋体" w:cs="宋体"/>
                <w:color w:val="000000"/>
                <w:kern w:val="0"/>
                <w:szCs w:val="21"/>
                <w:lang/>
              </w:rPr>
            </w:pP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、利用二维动画和人机交互技术，制作交通标志体验系统；</w:t>
            </w:r>
            <w:r>
              <w:rPr>
                <w:rFonts w:ascii="宋体" w:hAnsi="宋体" w:cs="宋体" w:hint="eastAsia"/>
                <w:color w:val="000000"/>
                <w:kern w:val="0"/>
                <w:sz w:val="20"/>
                <w:szCs w:val="20"/>
                <w:lang/>
              </w:rPr>
              <w:br/>
            </w:r>
            <w:r>
              <w:rPr>
                <w:rFonts w:ascii="宋体" w:hAnsi="宋体" w:cs="宋体" w:hint="eastAsia"/>
                <w:color w:val="000000"/>
                <w:kern w:val="0"/>
                <w:sz w:val="20"/>
                <w:szCs w:val="20"/>
                <w:lang/>
              </w:rPr>
              <w:t>2</w:t>
            </w:r>
            <w:r>
              <w:rPr>
                <w:rFonts w:ascii="宋体" w:hAnsi="宋体" w:cs="宋体" w:hint="eastAsia"/>
                <w:color w:val="000000"/>
                <w:kern w:val="0"/>
                <w:sz w:val="20"/>
                <w:szCs w:val="20"/>
                <w:lang/>
              </w:rPr>
              <w:t>、系统构成：系统软件、集成控制系统；</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w:t>
            </w:r>
            <w:r>
              <w:rPr>
                <w:rFonts w:ascii="宋体" w:hAnsi="宋体" w:cs="宋体" w:hint="eastAsia"/>
                <w:color w:val="000000"/>
                <w:kern w:val="0"/>
                <w:sz w:val="20"/>
                <w:szCs w:val="20"/>
                <w:lang/>
              </w:rPr>
              <w:t>28</w:t>
            </w:r>
            <w:r>
              <w:rPr>
                <w:rFonts w:ascii="宋体" w:hAnsi="宋体" w:cs="宋体" w:hint="eastAsia"/>
                <w:color w:val="000000"/>
                <w:kern w:val="0"/>
                <w:sz w:val="20"/>
                <w:szCs w:val="20"/>
                <w:lang/>
              </w:rPr>
              <w:t>种交通标识标志；</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、互动方式：触摸灯箱，控制终端播放软件相应的交通知识动画；</w:t>
            </w:r>
            <w:r>
              <w:rPr>
                <w:rFonts w:ascii="宋体" w:hAnsi="宋体" w:cs="宋体" w:hint="eastAsia"/>
                <w:color w:val="000000"/>
                <w:kern w:val="0"/>
                <w:sz w:val="20"/>
                <w:szCs w:val="20"/>
                <w:lang/>
              </w:rPr>
              <w:br/>
              <w:t>5</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w:t>
            </w:r>
            <w:r>
              <w:rPr>
                <w:rFonts w:ascii="宋体" w:hAnsi="宋体" w:cs="宋体" w:hint="eastAsia"/>
                <w:color w:val="000000"/>
                <w:kern w:val="0"/>
                <w:sz w:val="20"/>
                <w:szCs w:val="20"/>
                <w:lang/>
              </w:rPr>
              <w:br/>
            </w:r>
            <w:r>
              <w:rPr>
                <w:rFonts w:ascii="宋体" w:hAnsi="宋体" w:cs="宋体" w:hint="eastAsia"/>
                <w:color w:val="000000"/>
                <w:kern w:val="0"/>
                <w:sz w:val="20"/>
                <w:szCs w:val="20"/>
                <w:lang/>
              </w:rPr>
              <w:t>6</w:t>
            </w:r>
            <w:r>
              <w:rPr>
                <w:rFonts w:ascii="宋体" w:hAnsi="宋体" w:cs="宋体" w:hint="eastAsia"/>
                <w:color w:val="000000"/>
                <w:kern w:val="0"/>
                <w:sz w:val="20"/>
                <w:szCs w:val="20"/>
                <w:lang/>
              </w:rPr>
              <w:t>、供电方式：</w:t>
            </w:r>
            <w:r>
              <w:rPr>
                <w:rFonts w:ascii="宋体" w:hAnsi="宋体" w:cs="宋体" w:hint="eastAsia"/>
                <w:color w:val="000000"/>
                <w:kern w:val="0"/>
                <w:sz w:val="20"/>
                <w:szCs w:val="20"/>
                <w:lang/>
              </w:rPr>
              <w:t>3V</w:t>
            </w:r>
            <w:r>
              <w:rPr>
                <w:rFonts w:ascii="宋体" w:hAnsi="宋体" w:cs="宋体" w:hint="eastAsia"/>
                <w:color w:val="000000"/>
                <w:kern w:val="0"/>
                <w:sz w:val="20"/>
                <w:szCs w:val="20"/>
                <w:lang/>
              </w:rPr>
              <w:t>钮扣电池；</w:t>
            </w:r>
            <w:r>
              <w:rPr>
                <w:rFonts w:ascii="宋体" w:hAnsi="宋体" w:cs="宋体" w:hint="eastAsia"/>
                <w:color w:val="000000"/>
                <w:kern w:val="0"/>
                <w:sz w:val="20"/>
                <w:szCs w:val="20"/>
                <w:lang/>
              </w:rPr>
              <w:br/>
            </w:r>
            <w:r>
              <w:rPr>
                <w:rFonts w:ascii="宋体" w:hAnsi="宋体" w:cs="宋体" w:hint="eastAsia"/>
                <w:color w:val="000000"/>
                <w:kern w:val="0"/>
                <w:sz w:val="20"/>
                <w:szCs w:val="20"/>
                <w:lang/>
              </w:rPr>
              <w:t>7</w:t>
            </w:r>
            <w:r>
              <w:rPr>
                <w:rFonts w:ascii="宋体" w:hAnsi="宋体" w:cs="宋体" w:hint="eastAsia"/>
                <w:color w:val="000000"/>
                <w:kern w:val="0"/>
                <w:sz w:val="20"/>
                <w:szCs w:val="20"/>
                <w:lang/>
              </w:rPr>
              <w:t>、表面印有交通标识标志；</w:t>
            </w:r>
            <w:r>
              <w:rPr>
                <w:rFonts w:ascii="宋体" w:hAnsi="宋体" w:cs="宋体" w:hint="eastAsia"/>
                <w:color w:val="000000"/>
                <w:kern w:val="0"/>
                <w:sz w:val="20"/>
                <w:szCs w:val="20"/>
                <w:lang/>
              </w:rPr>
              <w:br/>
            </w:r>
            <w:r>
              <w:rPr>
                <w:rFonts w:ascii="宋体" w:hAnsi="宋体" w:cs="宋体" w:hint="eastAsia"/>
                <w:color w:val="000000"/>
                <w:kern w:val="0"/>
                <w:sz w:val="20"/>
                <w:szCs w:val="20"/>
                <w:lang/>
              </w:rPr>
              <w:t>8</w:t>
            </w:r>
            <w:r>
              <w:rPr>
                <w:rFonts w:ascii="宋体" w:hAnsi="宋体" w:cs="宋体" w:hint="eastAsia"/>
                <w:color w:val="000000"/>
                <w:kern w:val="0"/>
                <w:sz w:val="20"/>
                <w:szCs w:val="20"/>
                <w:lang/>
              </w:rPr>
              <w:t>、电控箱规格：圆形直径</w:t>
            </w:r>
            <w:r>
              <w:rPr>
                <w:rFonts w:ascii="宋体" w:hAnsi="宋体" w:cs="宋体" w:hint="eastAsia"/>
                <w:color w:val="000000"/>
                <w:kern w:val="0"/>
                <w:sz w:val="20"/>
                <w:szCs w:val="20"/>
                <w:lang/>
              </w:rPr>
              <w:t>18cm</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4cm</w:t>
            </w:r>
            <w:r>
              <w:rPr>
                <w:rFonts w:ascii="宋体" w:hAnsi="宋体" w:cs="宋体" w:hint="eastAsia"/>
                <w:color w:val="000000"/>
                <w:kern w:val="0"/>
                <w:sz w:val="20"/>
                <w:szCs w:val="20"/>
                <w:lang/>
              </w:rPr>
              <w:t>；无线触控。</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rPr>
                <w:color w:val="000000"/>
              </w:rPr>
            </w:pPr>
          </w:p>
          <w:p w:rsidR="000807DB" w:rsidRDefault="000807DB">
            <w:pPr>
              <w:rPr>
                <w:color w:val="000000"/>
              </w:rPr>
            </w:pPr>
          </w:p>
          <w:p w:rsidR="000807DB" w:rsidRDefault="000807DB">
            <w:pPr>
              <w:rPr>
                <w:color w:val="000000"/>
              </w:rPr>
            </w:pPr>
          </w:p>
          <w:p w:rsidR="000807DB" w:rsidRDefault="000807DB">
            <w:pPr>
              <w:rPr>
                <w:color w:val="000000"/>
              </w:rPr>
            </w:pPr>
          </w:p>
          <w:p w:rsidR="000807DB" w:rsidRDefault="007D39E0">
            <w:pPr>
              <w:ind w:firstLineChars="100" w:firstLine="210"/>
              <w:rPr>
                <w:color w:val="000000"/>
              </w:rPr>
            </w:pPr>
            <w:r>
              <w:rPr>
                <w:color w:val="000000"/>
              </w:rPr>
              <w:t>3D</w:t>
            </w:r>
            <w:r>
              <w:rPr>
                <w:color w:val="000000"/>
              </w:rPr>
              <w:t>过马路体验系统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、利用三维动画和人机交互技术，展示行人斑马线，行人红绿灯，车行红绿灯，体验行人闯红灯的危险性，十字路口的场景，当人闯红灯后，画面中有人闯红灯被机动车撞击的警示画面；</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、运行环境：</w:t>
            </w:r>
            <w:r>
              <w:rPr>
                <w:rFonts w:ascii="宋体" w:hAnsi="宋体" w:cs="宋体" w:hint="eastAsia"/>
                <w:color w:val="000000"/>
                <w:kern w:val="0"/>
                <w:sz w:val="20"/>
                <w:szCs w:val="20"/>
                <w:lang/>
              </w:rPr>
              <w:t>Windows10 32/64</w:t>
            </w:r>
            <w:r>
              <w:rPr>
                <w:rFonts w:ascii="宋体" w:hAnsi="宋体" w:cs="宋体" w:hint="eastAsia"/>
                <w:color w:val="000000"/>
                <w:kern w:val="0"/>
                <w:sz w:val="20"/>
                <w:szCs w:val="20"/>
                <w:lang/>
              </w:rPr>
              <w:t>；</w:t>
            </w:r>
          </w:p>
          <w:p w:rsidR="000807DB" w:rsidRDefault="007D39E0">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CPU:I5 2.5GHZ</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t>5</w:t>
            </w:r>
            <w:r>
              <w:rPr>
                <w:rFonts w:ascii="宋体" w:hAnsi="宋体" w:cs="宋体" w:hint="eastAsia"/>
                <w:color w:val="000000"/>
                <w:kern w:val="0"/>
                <w:sz w:val="20"/>
                <w:szCs w:val="20"/>
                <w:lang/>
              </w:rPr>
              <w:t>、内存：</w:t>
            </w:r>
            <w:r>
              <w:rPr>
                <w:rFonts w:ascii="宋体" w:hAnsi="宋体" w:cs="宋体" w:hint="eastAsia"/>
                <w:color w:val="000000"/>
                <w:kern w:val="0"/>
                <w:sz w:val="20"/>
                <w:szCs w:val="20"/>
                <w:lang/>
              </w:rPr>
              <w:t>8GB</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t>6</w:t>
            </w:r>
            <w:r>
              <w:rPr>
                <w:rFonts w:ascii="宋体" w:hAnsi="宋体" w:cs="宋体" w:hint="eastAsia"/>
                <w:color w:val="000000"/>
                <w:kern w:val="0"/>
                <w:sz w:val="20"/>
                <w:szCs w:val="20"/>
                <w:lang/>
              </w:rPr>
              <w:t>、硬盘：</w:t>
            </w:r>
            <w:r>
              <w:rPr>
                <w:rFonts w:ascii="宋体" w:hAnsi="宋体" w:cs="宋体" w:hint="eastAsia"/>
                <w:color w:val="000000"/>
                <w:kern w:val="0"/>
                <w:sz w:val="20"/>
                <w:szCs w:val="20"/>
                <w:lang/>
              </w:rPr>
              <w:t>128G</w:t>
            </w:r>
            <w:r>
              <w:rPr>
                <w:rFonts w:ascii="宋体" w:hAnsi="宋体" w:cs="宋体" w:hint="eastAsia"/>
                <w:color w:val="000000"/>
                <w:kern w:val="0"/>
                <w:sz w:val="20"/>
                <w:szCs w:val="20"/>
                <w:lang/>
              </w:rPr>
              <w:t>固态硬盘；</w:t>
            </w:r>
            <w:r>
              <w:rPr>
                <w:rFonts w:ascii="宋体" w:hAnsi="宋体" w:cs="宋体" w:hint="eastAsia"/>
                <w:color w:val="000000"/>
                <w:kern w:val="0"/>
                <w:sz w:val="20"/>
                <w:szCs w:val="20"/>
                <w:lang/>
              </w:rPr>
              <w:br/>
              <w:t>7</w:t>
            </w:r>
            <w:r>
              <w:rPr>
                <w:rFonts w:ascii="宋体" w:hAnsi="宋体" w:cs="宋体" w:hint="eastAsia"/>
                <w:color w:val="000000"/>
                <w:kern w:val="0"/>
                <w:sz w:val="20"/>
                <w:szCs w:val="20"/>
                <w:lang/>
              </w:rPr>
              <w:t>、全新料隔离墩：规格：</w:t>
            </w:r>
            <w:r>
              <w:rPr>
                <w:rFonts w:ascii="宋体" w:hAnsi="宋体" w:cs="宋体" w:hint="eastAsia"/>
                <w:color w:val="000000"/>
                <w:kern w:val="0"/>
                <w:sz w:val="20"/>
                <w:szCs w:val="20"/>
                <w:lang/>
              </w:rPr>
              <w:t>80*36*36</w:t>
            </w:r>
            <w:r>
              <w:rPr>
                <w:rFonts w:ascii="宋体" w:hAnsi="宋体" w:cs="宋体" w:hint="eastAsia"/>
                <w:color w:val="000000"/>
                <w:kern w:val="0"/>
                <w:sz w:val="20"/>
                <w:szCs w:val="20"/>
                <w:lang/>
              </w:rPr>
              <w:t>；材质：聚丙烯材</w:t>
            </w:r>
            <w:r>
              <w:rPr>
                <w:rFonts w:ascii="宋体" w:hAnsi="宋体" w:cs="宋体" w:hint="eastAsia"/>
                <w:color w:val="000000"/>
                <w:kern w:val="0"/>
                <w:sz w:val="20"/>
                <w:szCs w:val="20"/>
                <w:lang/>
              </w:rPr>
              <w:lastRenderedPageBreak/>
              <w:t>质；</w:t>
            </w:r>
            <w:r>
              <w:rPr>
                <w:rFonts w:ascii="宋体" w:hAnsi="宋体" w:cs="宋体" w:hint="eastAsia"/>
                <w:color w:val="000000"/>
                <w:kern w:val="0"/>
                <w:sz w:val="20"/>
                <w:szCs w:val="20"/>
                <w:lang/>
              </w:rPr>
              <w:br/>
              <w:t>8</w:t>
            </w:r>
            <w:r>
              <w:rPr>
                <w:rFonts w:ascii="宋体" w:hAnsi="宋体" w:cs="宋体" w:hint="eastAsia"/>
                <w:color w:val="000000"/>
                <w:kern w:val="0"/>
                <w:sz w:val="20"/>
                <w:szCs w:val="20"/>
                <w:lang/>
              </w:rPr>
              <w:t>、隔离墩连接杆：规格：</w:t>
            </w:r>
            <w:r>
              <w:rPr>
                <w:rFonts w:ascii="宋体" w:hAnsi="宋体" w:cs="宋体" w:hint="eastAsia"/>
                <w:color w:val="000000"/>
                <w:kern w:val="0"/>
                <w:sz w:val="20"/>
                <w:szCs w:val="20"/>
                <w:lang/>
              </w:rPr>
              <w:t>50*2000mm</w:t>
            </w:r>
            <w:r>
              <w:rPr>
                <w:rFonts w:ascii="宋体" w:hAnsi="宋体" w:cs="宋体" w:hint="eastAsia"/>
                <w:color w:val="000000"/>
                <w:kern w:val="0"/>
                <w:sz w:val="20"/>
                <w:szCs w:val="20"/>
                <w:lang/>
              </w:rPr>
              <w:t>；材质：</w:t>
            </w:r>
            <w:r>
              <w:rPr>
                <w:rFonts w:ascii="宋体" w:hAnsi="宋体" w:cs="宋体" w:hint="eastAsia"/>
                <w:color w:val="000000"/>
                <w:kern w:val="0"/>
                <w:sz w:val="20"/>
                <w:szCs w:val="20"/>
                <w:lang/>
              </w:rPr>
              <w:t>PV</w:t>
            </w:r>
            <w:r>
              <w:rPr>
                <w:rFonts w:ascii="宋体" w:hAnsi="宋体" w:cs="宋体" w:hint="eastAsia"/>
                <w:color w:val="000000"/>
                <w:kern w:val="0"/>
                <w:sz w:val="20"/>
                <w:szCs w:val="20"/>
                <w:lang/>
              </w:rPr>
              <w:t>C</w:t>
            </w:r>
            <w:r>
              <w:rPr>
                <w:rFonts w:ascii="宋体" w:hAnsi="宋体" w:cs="宋体" w:hint="eastAsia"/>
                <w:color w:val="000000"/>
                <w:kern w:val="0"/>
                <w:sz w:val="20"/>
                <w:szCs w:val="20"/>
                <w:lang/>
              </w:rPr>
              <w:t>材质；</w:t>
            </w:r>
            <w:r>
              <w:rPr>
                <w:rFonts w:ascii="宋体" w:hAnsi="宋体" w:cs="宋体" w:hint="eastAsia"/>
                <w:color w:val="000000"/>
                <w:kern w:val="0"/>
                <w:sz w:val="20"/>
                <w:szCs w:val="20"/>
                <w:lang/>
              </w:rPr>
              <w:br/>
              <w:t>9</w:t>
            </w:r>
            <w:r>
              <w:rPr>
                <w:rFonts w:ascii="宋体" w:hAnsi="宋体" w:cs="宋体" w:hint="eastAsia"/>
                <w:color w:val="000000"/>
                <w:kern w:val="0"/>
                <w:sz w:val="20"/>
                <w:szCs w:val="20"/>
                <w:lang/>
              </w:rPr>
              <w:t>、隔离墩封头：规格</w:t>
            </w:r>
            <w:r>
              <w:rPr>
                <w:rFonts w:ascii="宋体" w:hAnsi="宋体" w:cs="宋体" w:hint="eastAsia"/>
                <w:color w:val="000000"/>
                <w:kern w:val="0"/>
                <w:sz w:val="20"/>
                <w:szCs w:val="20"/>
                <w:lang/>
              </w:rPr>
              <w:t>:50*220mm</w:t>
            </w:r>
            <w:r>
              <w:rPr>
                <w:rFonts w:ascii="宋体" w:hAnsi="宋体" w:cs="宋体" w:hint="eastAsia"/>
                <w:color w:val="000000"/>
                <w:kern w:val="0"/>
                <w:sz w:val="20"/>
                <w:szCs w:val="20"/>
                <w:lang/>
              </w:rPr>
              <w:t>；材质：</w:t>
            </w:r>
            <w:r>
              <w:rPr>
                <w:rFonts w:ascii="宋体" w:hAnsi="宋体" w:cs="宋体" w:hint="eastAsia"/>
                <w:color w:val="000000"/>
                <w:kern w:val="0"/>
                <w:sz w:val="20"/>
                <w:szCs w:val="20"/>
                <w:lang/>
              </w:rPr>
              <w:t>PVC</w:t>
            </w:r>
            <w:r>
              <w:rPr>
                <w:rFonts w:ascii="宋体" w:hAnsi="宋体" w:cs="宋体" w:hint="eastAsia"/>
                <w:color w:val="000000"/>
                <w:kern w:val="0"/>
                <w:sz w:val="20"/>
                <w:szCs w:val="20"/>
                <w:lang/>
              </w:rPr>
              <w:t>材质</w:t>
            </w:r>
            <w:r>
              <w:rPr>
                <w:rFonts w:ascii="宋体" w:hAnsi="宋体" w:cs="宋体" w:hint="eastAsia"/>
                <w:color w:val="000000"/>
                <w:kern w:val="0"/>
                <w:sz w:val="20"/>
                <w:szCs w:val="20"/>
                <w:lang/>
              </w:rPr>
              <w:t>.</w:t>
            </w:r>
          </w:p>
          <w:p w:rsidR="000807DB" w:rsidRDefault="007D39E0">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高度在</w:t>
            </w:r>
            <w:r>
              <w:rPr>
                <w:rFonts w:ascii="宋体" w:hAnsi="宋体" w:cs="宋体" w:hint="eastAsia"/>
                <w:color w:val="000000"/>
                <w:kern w:val="0"/>
                <w:sz w:val="20"/>
                <w:szCs w:val="20"/>
                <w:lang/>
              </w:rPr>
              <w:t>1.5m</w:t>
            </w:r>
            <w:r>
              <w:rPr>
                <w:rFonts w:ascii="宋体" w:hAnsi="宋体" w:cs="宋体" w:hint="eastAsia"/>
                <w:color w:val="000000"/>
                <w:kern w:val="0"/>
                <w:sz w:val="20"/>
                <w:szCs w:val="20"/>
                <w:lang/>
              </w:rPr>
              <w:t>～</w:t>
            </w:r>
            <w:r>
              <w:rPr>
                <w:rFonts w:ascii="宋体" w:hAnsi="宋体" w:cs="宋体" w:hint="eastAsia"/>
                <w:color w:val="000000"/>
                <w:kern w:val="0"/>
                <w:sz w:val="20"/>
                <w:szCs w:val="20"/>
                <w:lang/>
              </w:rPr>
              <w:t>1.8m</w:t>
            </w:r>
            <w:r>
              <w:rPr>
                <w:rFonts w:ascii="宋体" w:hAnsi="宋体" w:cs="宋体" w:hint="eastAsia"/>
                <w:color w:val="000000"/>
                <w:kern w:val="0"/>
                <w:sz w:val="20"/>
                <w:szCs w:val="20"/>
                <w:lang/>
              </w:rPr>
              <w:t>之间，采用单片机控制，电源</w:t>
            </w:r>
            <w:r>
              <w:rPr>
                <w:rFonts w:ascii="宋体" w:hAnsi="宋体" w:cs="宋体" w:hint="eastAsia"/>
                <w:color w:val="000000"/>
                <w:kern w:val="0"/>
                <w:sz w:val="20"/>
                <w:szCs w:val="20"/>
                <w:lang/>
              </w:rPr>
              <w:t>220V</w:t>
            </w:r>
            <w:r>
              <w:rPr>
                <w:rFonts w:ascii="宋体" w:hAnsi="宋体" w:cs="宋体" w:hint="eastAsia"/>
                <w:color w:val="000000"/>
                <w:kern w:val="0"/>
                <w:sz w:val="20"/>
                <w:szCs w:val="20"/>
                <w:lang/>
              </w:rPr>
              <w:t>，双色灯体，自动切换。</w:t>
            </w:r>
            <w:r>
              <w:rPr>
                <w:rFonts w:ascii="宋体" w:hAnsi="宋体" w:cs="宋体" w:hint="eastAsia"/>
                <w:color w:val="000000"/>
                <w:kern w:val="0"/>
                <w:sz w:val="20"/>
                <w:szCs w:val="20"/>
                <w:lang/>
              </w:rPr>
              <w:t xml:space="preserve">   </w:t>
            </w:r>
          </w:p>
          <w:p w:rsidR="000807DB" w:rsidRDefault="007D39E0">
            <w:pPr>
              <w:widowControl/>
              <w:textAlignment w:val="center"/>
              <w:rPr>
                <w:rFonts w:ascii="宋体" w:hAnsi="宋体" w:cs="宋体"/>
                <w:color w:val="000000"/>
                <w:sz w:val="20"/>
                <w:szCs w:val="20"/>
              </w:rPr>
            </w:pPr>
            <w:r>
              <w:rPr>
                <w:rFonts w:ascii="宋体" w:hAnsi="宋体" w:cs="宋体" w:hint="eastAsia"/>
                <w:color w:val="000000"/>
                <w:kern w:val="0"/>
                <w:sz w:val="20"/>
                <w:szCs w:val="20"/>
                <w:lang/>
              </w:rPr>
              <w:t>内置单片机控制器、信号接收器，有效接收距离</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米以内。</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7D39E0">
            <w:pPr>
              <w:widowControl/>
              <w:spacing w:line="360" w:lineRule="auto"/>
              <w:ind w:firstLineChars="100" w:firstLine="200"/>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7D39E0">
            <w:pPr>
              <w:ind w:firstLineChars="200" w:firstLine="400"/>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7D39E0">
            <w:pPr>
              <w:widowControl/>
              <w:ind w:firstLineChars="100" w:firstLine="240"/>
              <w:textAlignment w:val="center"/>
              <w:rPr>
                <w:rFonts w:ascii="宋体" w:hAnsi="宋体" w:cs="宋体"/>
                <w:color w:val="000000"/>
                <w:kern w:val="0"/>
                <w:sz w:val="24"/>
                <w:szCs w:val="24"/>
                <w:lang/>
              </w:rPr>
            </w:pPr>
            <w:r>
              <w:rPr>
                <w:rFonts w:ascii="宋体" w:hAnsi="宋体" w:cs="宋体"/>
                <w:color w:val="000000"/>
                <w:kern w:val="0"/>
                <w:sz w:val="24"/>
                <w:szCs w:val="24"/>
                <w:lang/>
              </w:rPr>
              <w:t>5</w:t>
            </w: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7D39E0">
            <w:pPr>
              <w:widowControl/>
              <w:jc w:val="center"/>
              <w:textAlignment w:val="top"/>
              <w:rPr>
                <w:rFonts w:ascii="宋体" w:hAnsi="宋体" w:cs="宋体"/>
                <w:color w:val="000000"/>
                <w:kern w:val="0"/>
                <w:szCs w:val="21"/>
                <w:lang/>
              </w:rPr>
            </w:pPr>
            <w:r>
              <w:rPr>
                <w:rFonts w:ascii="宋体" w:hAnsi="宋体" w:cs="宋体"/>
                <w:color w:val="000000"/>
                <w:kern w:val="0"/>
                <w:szCs w:val="21"/>
                <w:lang/>
              </w:rPr>
              <w:t>消防体验大厅</w:t>
            </w: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jc w:val="center"/>
              <w:rPr>
                <w:color w:val="000000"/>
              </w:rPr>
            </w:pPr>
          </w:p>
          <w:p w:rsidR="000807DB" w:rsidRDefault="000807DB">
            <w:pPr>
              <w:jc w:val="center"/>
              <w:rPr>
                <w:color w:val="000000"/>
              </w:rPr>
            </w:pPr>
          </w:p>
          <w:p w:rsidR="000807DB" w:rsidRDefault="000807DB">
            <w:pPr>
              <w:jc w:val="center"/>
              <w:rPr>
                <w:color w:val="000000"/>
              </w:rPr>
            </w:pPr>
          </w:p>
          <w:p w:rsidR="000807DB" w:rsidRDefault="000807DB">
            <w:pPr>
              <w:jc w:val="center"/>
              <w:rPr>
                <w:color w:val="000000"/>
              </w:rPr>
            </w:pPr>
          </w:p>
          <w:p w:rsidR="000807DB" w:rsidRDefault="007D39E0">
            <w:pPr>
              <w:jc w:val="center"/>
              <w:rPr>
                <w:color w:val="000000"/>
              </w:rPr>
            </w:pPr>
            <w:r>
              <w:rPr>
                <w:color w:val="000000"/>
              </w:rPr>
              <w:t>消防标志标识学习系统</w:t>
            </w:r>
          </w:p>
          <w:p w:rsidR="000807DB" w:rsidRDefault="000807DB">
            <w:pPr>
              <w:widowControl/>
              <w:jc w:val="center"/>
              <w:textAlignment w:val="center"/>
              <w:rPr>
                <w:rFonts w:ascii="宋体" w:hAnsi="宋体" w:cs="宋体"/>
                <w:color w:val="000000"/>
                <w:kern w:val="0"/>
                <w:szCs w:val="21"/>
                <w:lang/>
              </w:rPr>
            </w:pP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、利用二维动画和人机交互技术，制作消防志体验系统；</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、系统构成：系统软件、集成控制系统；</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w:t>
            </w:r>
            <w:r>
              <w:rPr>
                <w:rFonts w:ascii="宋体" w:hAnsi="宋体" w:cs="宋体" w:hint="eastAsia"/>
                <w:color w:val="000000"/>
                <w:kern w:val="0"/>
                <w:sz w:val="20"/>
                <w:szCs w:val="20"/>
                <w:lang/>
              </w:rPr>
              <w:t>28</w:t>
            </w:r>
            <w:r>
              <w:rPr>
                <w:rFonts w:ascii="宋体" w:hAnsi="宋体" w:cs="宋体" w:hint="eastAsia"/>
                <w:color w:val="000000"/>
                <w:kern w:val="0"/>
                <w:sz w:val="20"/>
                <w:szCs w:val="20"/>
                <w:lang/>
              </w:rPr>
              <w:t>种消防标识标志；</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、互动方式：触摸灯箱，控制终端播放软件相应的消防知识动画；</w:t>
            </w:r>
            <w:r>
              <w:rPr>
                <w:rFonts w:ascii="宋体" w:hAnsi="宋体" w:cs="宋体" w:hint="eastAsia"/>
                <w:color w:val="000000"/>
                <w:kern w:val="0"/>
                <w:sz w:val="20"/>
                <w:szCs w:val="20"/>
                <w:lang/>
              </w:rPr>
              <w:br/>
            </w:r>
            <w:r>
              <w:rPr>
                <w:rFonts w:ascii="宋体" w:hAnsi="宋体" w:cs="宋体" w:hint="eastAsia"/>
                <w:color w:val="000000"/>
                <w:kern w:val="0"/>
                <w:sz w:val="20"/>
                <w:szCs w:val="20"/>
                <w:lang/>
              </w:rPr>
              <w:t>5</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w:t>
            </w:r>
            <w:r>
              <w:rPr>
                <w:rFonts w:ascii="宋体" w:hAnsi="宋体" w:cs="宋体" w:hint="eastAsia"/>
                <w:color w:val="000000"/>
                <w:kern w:val="0"/>
                <w:sz w:val="20"/>
                <w:szCs w:val="20"/>
                <w:lang/>
              </w:rPr>
              <w:br/>
            </w:r>
            <w:r>
              <w:rPr>
                <w:rFonts w:ascii="宋体" w:hAnsi="宋体" w:cs="宋体" w:hint="eastAsia"/>
                <w:color w:val="000000"/>
                <w:kern w:val="0"/>
                <w:sz w:val="20"/>
                <w:szCs w:val="20"/>
                <w:lang/>
              </w:rPr>
              <w:t>6</w:t>
            </w:r>
            <w:r>
              <w:rPr>
                <w:rFonts w:ascii="宋体" w:hAnsi="宋体" w:cs="宋体" w:hint="eastAsia"/>
                <w:color w:val="000000"/>
                <w:kern w:val="0"/>
                <w:sz w:val="20"/>
                <w:szCs w:val="20"/>
                <w:lang/>
              </w:rPr>
              <w:t>、供电方式：</w:t>
            </w:r>
            <w:r>
              <w:rPr>
                <w:rFonts w:ascii="宋体" w:hAnsi="宋体" w:cs="宋体" w:hint="eastAsia"/>
                <w:color w:val="000000"/>
                <w:kern w:val="0"/>
                <w:sz w:val="20"/>
                <w:szCs w:val="20"/>
                <w:lang/>
              </w:rPr>
              <w:t>3V</w:t>
            </w:r>
            <w:r>
              <w:rPr>
                <w:rFonts w:ascii="宋体" w:hAnsi="宋体" w:cs="宋体" w:hint="eastAsia"/>
                <w:color w:val="000000"/>
                <w:kern w:val="0"/>
                <w:sz w:val="20"/>
                <w:szCs w:val="20"/>
                <w:lang/>
              </w:rPr>
              <w:t>钮扣电池；</w:t>
            </w:r>
            <w:r>
              <w:rPr>
                <w:rFonts w:ascii="宋体" w:hAnsi="宋体" w:cs="宋体" w:hint="eastAsia"/>
                <w:color w:val="000000"/>
                <w:kern w:val="0"/>
                <w:sz w:val="20"/>
                <w:szCs w:val="20"/>
                <w:lang/>
              </w:rPr>
              <w:br/>
            </w:r>
            <w:r>
              <w:rPr>
                <w:rFonts w:ascii="宋体" w:hAnsi="宋体" w:cs="宋体" w:hint="eastAsia"/>
                <w:color w:val="000000"/>
                <w:kern w:val="0"/>
                <w:sz w:val="20"/>
                <w:szCs w:val="20"/>
                <w:lang/>
              </w:rPr>
              <w:t>7</w:t>
            </w:r>
            <w:r>
              <w:rPr>
                <w:rFonts w:ascii="宋体" w:hAnsi="宋体" w:cs="宋体" w:hint="eastAsia"/>
                <w:color w:val="000000"/>
                <w:kern w:val="0"/>
                <w:sz w:val="20"/>
                <w:szCs w:val="20"/>
                <w:lang/>
              </w:rPr>
              <w:t>、表面印有消防标识标志；</w:t>
            </w:r>
            <w:r>
              <w:rPr>
                <w:rFonts w:ascii="宋体" w:hAnsi="宋体" w:cs="宋体" w:hint="eastAsia"/>
                <w:color w:val="000000"/>
                <w:kern w:val="0"/>
                <w:sz w:val="20"/>
                <w:szCs w:val="20"/>
                <w:lang/>
              </w:rPr>
              <w:br/>
            </w:r>
            <w:r>
              <w:rPr>
                <w:rFonts w:ascii="宋体" w:hAnsi="宋体" w:cs="宋体" w:hint="eastAsia"/>
                <w:color w:val="000000"/>
                <w:kern w:val="0"/>
                <w:sz w:val="20"/>
                <w:szCs w:val="20"/>
                <w:lang/>
              </w:rPr>
              <w:t>8</w:t>
            </w:r>
            <w:r>
              <w:rPr>
                <w:rFonts w:ascii="宋体" w:hAnsi="宋体" w:cs="宋体" w:hint="eastAsia"/>
                <w:color w:val="000000"/>
                <w:kern w:val="0"/>
                <w:sz w:val="20"/>
                <w:szCs w:val="20"/>
                <w:lang/>
              </w:rPr>
              <w:t>、电控箱规格：圆形直径</w:t>
            </w:r>
            <w:r>
              <w:rPr>
                <w:rFonts w:ascii="宋体" w:hAnsi="宋体" w:cs="宋体" w:hint="eastAsia"/>
                <w:color w:val="000000"/>
                <w:kern w:val="0"/>
                <w:sz w:val="20"/>
                <w:szCs w:val="20"/>
                <w:lang/>
              </w:rPr>
              <w:t>18cm</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4cm</w:t>
            </w:r>
            <w:r>
              <w:rPr>
                <w:rFonts w:ascii="宋体" w:hAnsi="宋体" w:cs="宋体" w:hint="eastAsia"/>
                <w:color w:val="000000"/>
                <w:kern w:val="0"/>
                <w:sz w:val="20"/>
                <w:szCs w:val="20"/>
                <w:lang/>
              </w:rPr>
              <w:t>；无线触控。</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color w:val="000000"/>
              </w:rPr>
            </w:pPr>
          </w:p>
          <w:p w:rsidR="000807DB" w:rsidRDefault="000807DB">
            <w:pPr>
              <w:widowControl/>
              <w:spacing w:line="360" w:lineRule="auto"/>
              <w:textAlignment w:val="center"/>
              <w:rPr>
                <w:color w:val="000000"/>
              </w:rPr>
            </w:pPr>
          </w:p>
          <w:p w:rsidR="000807DB" w:rsidRDefault="000807DB">
            <w:pPr>
              <w:widowControl/>
              <w:spacing w:line="360" w:lineRule="auto"/>
              <w:textAlignment w:val="center"/>
              <w:rPr>
                <w:color w:val="000000"/>
              </w:rPr>
            </w:pPr>
          </w:p>
          <w:p w:rsidR="000807DB" w:rsidRDefault="000807DB">
            <w:pPr>
              <w:widowControl/>
              <w:spacing w:line="360" w:lineRule="auto"/>
              <w:textAlignment w:val="center"/>
              <w:rPr>
                <w:color w:val="000000"/>
              </w:rPr>
            </w:pPr>
          </w:p>
          <w:p w:rsidR="000807DB" w:rsidRDefault="000807DB">
            <w:pPr>
              <w:widowControl/>
              <w:spacing w:line="360" w:lineRule="auto"/>
              <w:textAlignment w:val="center"/>
              <w:rPr>
                <w:color w:val="000000"/>
              </w:rPr>
            </w:pPr>
          </w:p>
          <w:p w:rsidR="000807DB" w:rsidRDefault="007D39E0">
            <w:pPr>
              <w:widowControl/>
              <w:spacing w:line="360" w:lineRule="auto"/>
              <w:jc w:val="center"/>
              <w:textAlignment w:val="center"/>
              <w:rPr>
                <w:rFonts w:ascii="宋体" w:hAnsi="宋体" w:cs="宋体"/>
                <w:color w:val="000000"/>
                <w:kern w:val="0"/>
                <w:szCs w:val="21"/>
                <w:lang/>
              </w:rPr>
            </w:pPr>
            <w:r>
              <w:rPr>
                <w:color w:val="000000"/>
              </w:rPr>
              <w:t>VR</w:t>
            </w:r>
            <w:r>
              <w:rPr>
                <w:color w:val="000000"/>
              </w:rPr>
              <w:t>模拟灭火体验学习系统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、采用</w:t>
            </w:r>
            <w:r>
              <w:rPr>
                <w:rFonts w:ascii="宋体" w:hAnsi="宋体" w:cs="宋体" w:hint="eastAsia"/>
                <w:color w:val="000000"/>
                <w:kern w:val="0"/>
                <w:sz w:val="20"/>
                <w:szCs w:val="20"/>
                <w:lang/>
              </w:rPr>
              <w:t>3DMAX</w:t>
            </w:r>
            <w:r>
              <w:rPr>
                <w:rFonts w:ascii="宋体" w:hAnsi="宋体" w:cs="宋体" w:hint="eastAsia"/>
                <w:color w:val="000000"/>
                <w:kern w:val="0"/>
                <w:sz w:val="20"/>
                <w:szCs w:val="20"/>
                <w:lang/>
              </w:rPr>
              <w:t>技术建模，</w:t>
            </w:r>
            <w:r>
              <w:rPr>
                <w:rFonts w:ascii="宋体" w:hAnsi="宋体" w:cs="宋体" w:hint="eastAsia"/>
                <w:color w:val="000000"/>
                <w:kern w:val="0"/>
                <w:sz w:val="20"/>
                <w:szCs w:val="20"/>
                <w:lang/>
              </w:rPr>
              <w:t>Unity3D</w:t>
            </w:r>
            <w:r>
              <w:rPr>
                <w:rFonts w:ascii="宋体" w:hAnsi="宋体" w:cs="宋体" w:hint="eastAsia"/>
                <w:color w:val="000000"/>
                <w:kern w:val="0"/>
                <w:sz w:val="20"/>
                <w:szCs w:val="20"/>
                <w:lang/>
              </w:rPr>
              <w:t>三维动画和人机交互技术，利用半实物仿真技术展示虚拟灭火场景；结合</w:t>
            </w:r>
            <w:r>
              <w:rPr>
                <w:rFonts w:ascii="宋体" w:hAnsi="宋体" w:cs="宋体" w:hint="eastAsia"/>
                <w:color w:val="000000"/>
                <w:kern w:val="0"/>
                <w:sz w:val="20"/>
                <w:szCs w:val="20"/>
                <w:lang/>
              </w:rPr>
              <w:t>VR</w:t>
            </w:r>
            <w:r>
              <w:rPr>
                <w:rFonts w:ascii="宋体" w:hAnsi="宋体" w:cs="宋体" w:hint="eastAsia"/>
                <w:color w:val="000000"/>
                <w:kern w:val="0"/>
                <w:sz w:val="20"/>
                <w:szCs w:val="20"/>
                <w:lang/>
              </w:rPr>
              <w:t>虚拟场景中沉浸式的体感互动</w:t>
            </w:r>
            <w:r>
              <w:rPr>
                <w:rFonts w:ascii="宋体" w:hAnsi="宋体" w:cs="宋体" w:hint="eastAsia"/>
                <w:color w:val="000000"/>
                <w:kern w:val="0"/>
                <w:sz w:val="20"/>
                <w:szCs w:val="20"/>
                <w:lang/>
              </w:rPr>
              <w:t>+</w:t>
            </w:r>
            <w:r>
              <w:rPr>
                <w:rFonts w:ascii="宋体" w:hAnsi="宋体" w:cs="宋体" w:hint="eastAsia"/>
                <w:color w:val="000000"/>
                <w:kern w:val="0"/>
                <w:sz w:val="20"/>
                <w:szCs w:val="20"/>
                <w:lang/>
              </w:rPr>
              <w:t>模拟教学知识点进行设计。软件内容：办公室、学校、工厂、卧室四个场景灭火体验。</w:t>
            </w:r>
            <w:r>
              <w:rPr>
                <w:rFonts w:ascii="宋体" w:hAnsi="宋体" w:cs="宋体" w:hint="eastAsia"/>
                <w:color w:val="000000"/>
                <w:kern w:val="0"/>
                <w:sz w:val="20"/>
                <w:szCs w:val="20"/>
                <w:lang/>
              </w:rPr>
              <w:br/>
            </w:r>
            <w:r>
              <w:rPr>
                <w:rFonts w:ascii="宋体" w:hAnsi="宋体" w:cs="宋体" w:hint="eastAsia"/>
                <w:color w:val="000000"/>
                <w:kern w:val="0"/>
                <w:sz w:val="20"/>
                <w:szCs w:val="20"/>
                <w:lang/>
              </w:rPr>
              <w:t>2</w:t>
            </w:r>
            <w:r>
              <w:rPr>
                <w:rFonts w:ascii="宋体" w:hAnsi="宋体" w:cs="宋体" w:hint="eastAsia"/>
                <w:color w:val="000000"/>
                <w:kern w:val="0"/>
                <w:sz w:val="20"/>
                <w:szCs w:val="20"/>
                <w:lang/>
              </w:rPr>
              <w:t>、（干粉、泡沫、二氧化碳、清水）</w:t>
            </w:r>
            <w:r>
              <w:rPr>
                <w:rFonts w:ascii="宋体" w:hAnsi="宋体" w:cs="宋体" w:hint="eastAsia"/>
                <w:color w:val="000000"/>
                <w:kern w:val="0"/>
                <w:sz w:val="20"/>
                <w:szCs w:val="20"/>
                <w:lang/>
              </w:rPr>
              <w:t>仿</w:t>
            </w:r>
            <w:r>
              <w:rPr>
                <w:rFonts w:ascii="宋体" w:hAnsi="宋体" w:cs="宋体" w:hint="eastAsia"/>
                <w:color w:val="000000"/>
                <w:kern w:val="0"/>
                <w:sz w:val="20"/>
                <w:szCs w:val="20"/>
                <w:lang/>
              </w:rPr>
              <w:t>真灭火器</w:t>
            </w:r>
            <w:r>
              <w:rPr>
                <w:rFonts w:ascii="宋体" w:hAnsi="宋体" w:cs="宋体" w:hint="eastAsia"/>
                <w:color w:val="000000"/>
                <w:kern w:val="0"/>
                <w:sz w:val="20"/>
                <w:szCs w:val="20"/>
                <w:lang/>
              </w:rPr>
              <w:t>4</w:t>
            </w:r>
            <w:r>
              <w:rPr>
                <w:rFonts w:ascii="宋体" w:hAnsi="宋体" w:cs="宋体" w:hint="eastAsia"/>
                <w:color w:val="000000"/>
                <w:kern w:val="0"/>
                <w:sz w:val="20"/>
                <w:szCs w:val="20"/>
                <w:lang/>
              </w:rPr>
              <w:t>个、集成控制系统、采集器；</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、通过虚拟现实技术模拟灭火器及显示装置，灭火器设有光发射装置、光控制开关以及感应接收处理器，光发射装置、光控制开关以及感应接收处理器电气连接</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；显示装置内设有主控制器、场景选择按钮、距离传感器、捕捉识别设备和处理器，场景选择按钮连接主控制器使显示装置展示相应的火灾场景</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，距离传感器与感应接收处理器无线连接，感测模拟灭火器与显示装置的距离。</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0807DB">
            <w:pPr>
              <w:widowControl/>
              <w:spacing w:line="360" w:lineRule="auto"/>
              <w:jc w:val="center"/>
              <w:textAlignment w:val="center"/>
              <w:rPr>
                <w:rFonts w:ascii="宋体" w:hAnsi="宋体" w:cs="宋体"/>
                <w:color w:val="000000"/>
                <w:kern w:val="0"/>
                <w:sz w:val="20"/>
                <w:szCs w:val="20"/>
                <w:lang/>
              </w:rPr>
            </w:pPr>
          </w:p>
          <w:p w:rsidR="000807DB" w:rsidRDefault="007D39E0">
            <w:pPr>
              <w:widowControl/>
              <w:spacing w:line="360" w:lineRule="auto"/>
              <w:ind w:firstLineChars="100" w:firstLine="200"/>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2</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ind w:firstLineChars="100" w:firstLine="240"/>
              <w:textAlignment w:val="center"/>
              <w:rPr>
                <w:rFonts w:ascii="宋体" w:hAnsi="宋体" w:cs="宋体"/>
                <w:color w:val="000000"/>
                <w:kern w:val="0"/>
                <w:sz w:val="24"/>
                <w:szCs w:val="24"/>
                <w:lang/>
              </w:rPr>
            </w:pPr>
          </w:p>
          <w:p w:rsidR="000807DB" w:rsidRDefault="007D39E0">
            <w:pPr>
              <w:widowControl/>
              <w:ind w:firstLineChars="100" w:firstLine="240"/>
              <w:textAlignment w:val="center"/>
              <w:rPr>
                <w:rFonts w:ascii="宋体" w:hAnsi="宋体" w:cs="宋体"/>
                <w:color w:val="000000"/>
                <w:kern w:val="0"/>
                <w:sz w:val="24"/>
                <w:szCs w:val="24"/>
                <w:lang/>
              </w:rPr>
            </w:pPr>
            <w:r>
              <w:rPr>
                <w:rFonts w:ascii="宋体" w:hAnsi="宋体" w:cs="宋体"/>
                <w:color w:val="000000"/>
                <w:kern w:val="0"/>
                <w:sz w:val="24"/>
                <w:szCs w:val="24"/>
                <w:lang/>
              </w:rPr>
              <w:t>6</w:t>
            </w: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color w:val="000000"/>
              </w:rPr>
            </w:pPr>
          </w:p>
          <w:p w:rsidR="000807DB" w:rsidRDefault="000807DB">
            <w:pPr>
              <w:pStyle w:val="a0"/>
              <w:rPr>
                <w:color w:val="000000"/>
              </w:rPr>
            </w:pPr>
          </w:p>
          <w:p w:rsidR="000807DB" w:rsidRDefault="000807DB">
            <w:pPr>
              <w:pStyle w:val="2"/>
              <w:rPr>
                <w:color w:val="000000"/>
              </w:rPr>
            </w:pPr>
          </w:p>
          <w:p w:rsidR="000807DB" w:rsidRDefault="000807DB">
            <w:pPr>
              <w:pStyle w:val="a0"/>
              <w:rPr>
                <w:color w:val="000000"/>
              </w:rPr>
            </w:pPr>
          </w:p>
          <w:p w:rsidR="000807DB" w:rsidRDefault="000807DB">
            <w:pPr>
              <w:pStyle w:val="2"/>
              <w:ind w:leftChars="0" w:left="0"/>
              <w:jc w:val="center"/>
              <w:rPr>
                <w:rFonts w:ascii="宋体" w:hAnsi="宋体" w:cs="宋体"/>
                <w:color w:val="000000"/>
                <w:kern w:val="0"/>
                <w:szCs w:val="21"/>
                <w:lang/>
              </w:rPr>
            </w:pPr>
          </w:p>
          <w:p w:rsidR="000807DB" w:rsidRDefault="000807DB">
            <w:pPr>
              <w:pStyle w:val="2"/>
              <w:ind w:leftChars="0" w:left="0"/>
              <w:jc w:val="center"/>
              <w:rPr>
                <w:rFonts w:ascii="宋体" w:hAnsi="宋体" w:cs="宋体"/>
                <w:color w:val="000000"/>
                <w:kern w:val="0"/>
                <w:szCs w:val="21"/>
                <w:lang/>
              </w:rPr>
            </w:pPr>
          </w:p>
          <w:p w:rsidR="000807DB" w:rsidRDefault="000807DB">
            <w:pPr>
              <w:pStyle w:val="2"/>
              <w:ind w:leftChars="0" w:left="0"/>
              <w:jc w:val="center"/>
              <w:rPr>
                <w:rFonts w:ascii="宋体" w:hAnsi="宋体" w:cs="宋体"/>
                <w:color w:val="000000"/>
                <w:kern w:val="0"/>
                <w:szCs w:val="21"/>
                <w:lang/>
              </w:rPr>
            </w:pPr>
          </w:p>
          <w:p w:rsidR="000807DB" w:rsidRDefault="000807DB">
            <w:pPr>
              <w:pStyle w:val="2"/>
              <w:ind w:leftChars="0" w:left="0"/>
              <w:jc w:val="center"/>
              <w:rPr>
                <w:rFonts w:ascii="宋体" w:hAnsi="宋体" w:cs="宋体"/>
                <w:color w:val="000000"/>
                <w:kern w:val="0"/>
                <w:szCs w:val="21"/>
                <w:lang/>
              </w:rPr>
            </w:pPr>
          </w:p>
          <w:p w:rsidR="000807DB" w:rsidRDefault="000807DB">
            <w:pPr>
              <w:pStyle w:val="2"/>
              <w:ind w:leftChars="0" w:left="0"/>
              <w:jc w:val="center"/>
              <w:rPr>
                <w:rFonts w:ascii="宋体" w:hAnsi="宋体" w:cs="宋体"/>
                <w:color w:val="000000"/>
                <w:kern w:val="0"/>
                <w:szCs w:val="21"/>
                <w:lang/>
              </w:rPr>
            </w:pPr>
          </w:p>
          <w:p w:rsidR="000807DB" w:rsidRDefault="007D39E0">
            <w:pPr>
              <w:pStyle w:val="2"/>
              <w:ind w:leftChars="0" w:left="0"/>
              <w:jc w:val="center"/>
              <w:rPr>
                <w:color w:val="000000"/>
              </w:rPr>
            </w:pPr>
            <w:r>
              <w:rPr>
                <w:rFonts w:ascii="宋体" w:hAnsi="宋体" w:cs="宋体"/>
                <w:color w:val="000000"/>
                <w:kern w:val="0"/>
                <w:szCs w:val="21"/>
                <w:lang/>
              </w:rPr>
              <w:t>报警系统（四合一）学习系统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numPr>
                <w:ilvl w:val="0"/>
                <w:numId w:val="6"/>
              </w:numPr>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lastRenderedPageBreak/>
              <w:t>利用二维动画和人机交互技术，制作电话报警</w:t>
            </w:r>
            <w:r>
              <w:rPr>
                <w:rFonts w:ascii="宋体" w:hAnsi="宋体" w:cs="宋体" w:hint="eastAsia"/>
                <w:color w:val="000000"/>
                <w:sz w:val="20"/>
                <w:szCs w:val="20"/>
              </w:rPr>
              <w:lastRenderedPageBreak/>
              <w:t>（</w:t>
            </w:r>
            <w:r>
              <w:rPr>
                <w:rFonts w:ascii="宋体" w:hAnsi="宋体" w:cs="宋体" w:hint="eastAsia"/>
                <w:color w:val="000000"/>
                <w:sz w:val="20"/>
                <w:szCs w:val="20"/>
              </w:rPr>
              <w:t>119</w:t>
            </w:r>
            <w:r>
              <w:rPr>
                <w:rFonts w:ascii="宋体" w:hAnsi="宋体" w:cs="宋体" w:hint="eastAsia"/>
                <w:color w:val="000000"/>
                <w:sz w:val="20"/>
                <w:szCs w:val="20"/>
              </w:rPr>
              <w:t>、</w:t>
            </w:r>
            <w:r>
              <w:rPr>
                <w:rFonts w:ascii="宋体" w:hAnsi="宋体" w:cs="宋体" w:hint="eastAsia"/>
                <w:color w:val="000000"/>
                <w:sz w:val="20"/>
                <w:szCs w:val="20"/>
              </w:rPr>
              <w:t>110</w:t>
            </w:r>
            <w:r>
              <w:rPr>
                <w:rFonts w:ascii="宋体" w:hAnsi="宋体" w:cs="宋体" w:hint="eastAsia"/>
                <w:color w:val="000000"/>
                <w:sz w:val="20"/>
                <w:szCs w:val="20"/>
              </w:rPr>
              <w:t>、</w:t>
            </w:r>
            <w:r>
              <w:rPr>
                <w:rFonts w:ascii="宋体" w:hAnsi="宋体" w:cs="宋体" w:hint="eastAsia"/>
                <w:color w:val="000000"/>
                <w:sz w:val="20"/>
                <w:szCs w:val="20"/>
              </w:rPr>
              <w:t>120</w:t>
            </w:r>
            <w:r>
              <w:rPr>
                <w:rFonts w:ascii="宋体" w:hAnsi="宋体" w:cs="宋体" w:hint="eastAsia"/>
                <w:color w:val="000000"/>
                <w:sz w:val="20"/>
                <w:szCs w:val="20"/>
              </w:rPr>
              <w:t>、</w:t>
            </w:r>
            <w:r>
              <w:rPr>
                <w:rFonts w:ascii="宋体" w:hAnsi="宋体" w:cs="宋体" w:hint="eastAsia"/>
                <w:color w:val="000000"/>
                <w:sz w:val="20"/>
                <w:szCs w:val="20"/>
              </w:rPr>
              <w:t>122</w:t>
            </w:r>
            <w:r>
              <w:rPr>
                <w:rFonts w:ascii="宋体" w:hAnsi="宋体" w:cs="宋体" w:hint="eastAsia"/>
                <w:color w:val="000000"/>
                <w:sz w:val="20"/>
                <w:szCs w:val="20"/>
              </w:rPr>
              <w:t>）使用体验系统，内容应包括：如何正确报警知识学习和模拟报警，有警车动画出警效果；</w:t>
            </w:r>
            <w:r>
              <w:rPr>
                <w:rFonts w:ascii="宋体" w:hAnsi="宋体" w:cs="宋体" w:hint="eastAsia"/>
                <w:color w:val="000000"/>
                <w:sz w:val="20"/>
                <w:szCs w:val="20"/>
              </w:rPr>
              <w:t xml:space="preserve">                                                                   2</w:t>
            </w:r>
            <w:r>
              <w:rPr>
                <w:rFonts w:ascii="宋体" w:hAnsi="宋体" w:cs="宋体" w:hint="eastAsia"/>
                <w:color w:val="000000"/>
                <w:sz w:val="20"/>
                <w:szCs w:val="20"/>
              </w:rPr>
              <w:t>、利用集成感应技术，人工智能交互技术，仿真电话，模拟报警，让学习者掌握报警的方法。</w:t>
            </w:r>
            <w:r>
              <w:rPr>
                <w:rFonts w:ascii="宋体" w:hAnsi="宋体" w:cs="宋体" w:hint="eastAsia"/>
                <w:color w:val="000000"/>
                <w:sz w:val="20"/>
                <w:szCs w:val="20"/>
              </w:rPr>
              <w:t xml:space="preserve">                      </w:t>
            </w:r>
            <w:r>
              <w:rPr>
                <w:rFonts w:ascii="宋体" w:hAnsi="宋体" w:cs="宋体" w:hint="eastAsia"/>
                <w:color w:val="000000"/>
                <w:sz w:val="20"/>
                <w:szCs w:val="20"/>
              </w:rPr>
              <w:br/>
              <w:t>3</w:t>
            </w:r>
            <w:r>
              <w:rPr>
                <w:rFonts w:ascii="宋体" w:hAnsi="宋体" w:cs="宋体" w:hint="eastAsia"/>
                <w:color w:val="000000"/>
                <w:sz w:val="20"/>
                <w:szCs w:val="20"/>
              </w:rPr>
              <w:t>、本系统有学习报警小知识和报警体验两个模块，选择体验场景，其中体验</w:t>
            </w:r>
            <w:r>
              <w:rPr>
                <w:rFonts w:ascii="宋体" w:hAnsi="宋体" w:cs="宋体" w:hint="eastAsia"/>
                <w:color w:val="000000"/>
                <w:sz w:val="20"/>
                <w:szCs w:val="20"/>
              </w:rPr>
              <w:t>场景有：</w:t>
            </w:r>
            <w:r>
              <w:rPr>
                <w:rFonts w:ascii="宋体" w:hAnsi="宋体" w:cs="宋体" w:hint="eastAsia"/>
                <w:color w:val="000000"/>
                <w:sz w:val="20"/>
                <w:szCs w:val="20"/>
              </w:rPr>
              <w:t>110</w:t>
            </w:r>
            <w:r>
              <w:rPr>
                <w:rFonts w:ascii="宋体" w:hAnsi="宋体" w:cs="宋体" w:hint="eastAsia"/>
                <w:color w:val="000000"/>
                <w:sz w:val="20"/>
                <w:szCs w:val="20"/>
              </w:rPr>
              <w:t>：抢劫、打架斗殴、跳楼、汽车落水；</w:t>
            </w:r>
            <w:r>
              <w:rPr>
                <w:rFonts w:ascii="宋体" w:hAnsi="宋体" w:cs="宋体" w:hint="eastAsia"/>
                <w:color w:val="000000"/>
                <w:sz w:val="20"/>
                <w:szCs w:val="20"/>
              </w:rPr>
              <w:t>119</w:t>
            </w:r>
            <w:r>
              <w:rPr>
                <w:rFonts w:ascii="宋体" w:hAnsi="宋体" w:cs="宋体" w:hint="eastAsia"/>
                <w:color w:val="000000"/>
                <w:sz w:val="20"/>
                <w:szCs w:val="20"/>
              </w:rPr>
              <w:t>：电动车起火、油罐车起火、加油站起火、工厂火灾；</w:t>
            </w:r>
            <w:r>
              <w:rPr>
                <w:rFonts w:ascii="宋体" w:hAnsi="宋体" w:cs="宋体" w:hint="eastAsia"/>
                <w:color w:val="000000"/>
                <w:sz w:val="20"/>
                <w:szCs w:val="20"/>
              </w:rPr>
              <w:t>120</w:t>
            </w:r>
            <w:r>
              <w:rPr>
                <w:rFonts w:ascii="宋体" w:hAnsi="宋体" w:cs="宋体" w:hint="eastAsia"/>
                <w:color w:val="000000"/>
                <w:sz w:val="20"/>
                <w:szCs w:val="20"/>
              </w:rPr>
              <w:t>：心脏病突发、溺水、摔伤、车祸；</w:t>
            </w:r>
            <w:r>
              <w:rPr>
                <w:rFonts w:ascii="宋体" w:hAnsi="宋体" w:cs="宋体" w:hint="eastAsia"/>
                <w:color w:val="000000"/>
                <w:sz w:val="20"/>
                <w:szCs w:val="20"/>
              </w:rPr>
              <w:t>122</w:t>
            </w:r>
            <w:r>
              <w:rPr>
                <w:rFonts w:ascii="宋体" w:hAnsi="宋体" w:cs="宋体" w:hint="eastAsia"/>
                <w:color w:val="000000"/>
                <w:sz w:val="20"/>
                <w:szCs w:val="20"/>
              </w:rPr>
              <w:t>：追尾事故、高速事故、闯红灯事故、大货车失控场景还原视频，拨打电话进行对话后系统给予评分。</w:t>
            </w:r>
            <w:r>
              <w:rPr>
                <w:rFonts w:ascii="宋体" w:hAnsi="宋体" w:cs="宋体" w:hint="eastAsia"/>
                <w:color w:val="000000"/>
                <w:sz w:val="20"/>
                <w:szCs w:val="20"/>
              </w:rPr>
              <w:br/>
              <w:t>4</w:t>
            </w:r>
            <w:r>
              <w:rPr>
                <w:rFonts w:ascii="宋体" w:hAnsi="宋体" w:cs="宋体" w:hint="eastAsia"/>
                <w:color w:val="000000"/>
                <w:sz w:val="20"/>
                <w:szCs w:val="20"/>
              </w:rPr>
              <w:t>、软件支持</w:t>
            </w:r>
            <w:r>
              <w:rPr>
                <w:rFonts w:ascii="宋体" w:hAnsi="宋体" w:cs="宋体" w:hint="eastAsia"/>
                <w:color w:val="000000"/>
                <w:sz w:val="20"/>
                <w:szCs w:val="20"/>
              </w:rPr>
              <w:t>1920</w:t>
            </w:r>
            <w:r>
              <w:rPr>
                <w:rFonts w:ascii="宋体" w:hAnsi="宋体" w:cs="宋体" w:hint="eastAsia"/>
                <w:color w:val="000000"/>
                <w:sz w:val="20"/>
                <w:szCs w:val="20"/>
              </w:rPr>
              <w:t>×</w:t>
            </w:r>
            <w:r>
              <w:rPr>
                <w:rFonts w:ascii="宋体" w:hAnsi="宋体" w:cs="宋体" w:hint="eastAsia"/>
                <w:color w:val="000000"/>
                <w:sz w:val="20"/>
                <w:szCs w:val="20"/>
              </w:rPr>
              <w:t>1080</w:t>
            </w:r>
            <w:r>
              <w:rPr>
                <w:rFonts w:ascii="宋体" w:hAnsi="宋体" w:cs="宋体" w:hint="eastAsia"/>
                <w:color w:val="000000"/>
                <w:sz w:val="20"/>
                <w:szCs w:val="20"/>
              </w:rPr>
              <w:t>高清分辨率以及</w:t>
            </w:r>
            <w:r>
              <w:rPr>
                <w:rFonts w:ascii="宋体" w:hAnsi="宋体" w:cs="宋体" w:hint="eastAsia"/>
                <w:color w:val="000000"/>
                <w:sz w:val="20"/>
                <w:szCs w:val="20"/>
              </w:rPr>
              <w:t>1280</w:t>
            </w:r>
            <w:r>
              <w:rPr>
                <w:rFonts w:ascii="宋体" w:hAnsi="宋体" w:cs="宋体" w:hint="eastAsia"/>
                <w:color w:val="000000"/>
                <w:sz w:val="20"/>
                <w:szCs w:val="20"/>
              </w:rPr>
              <w:t>×</w:t>
            </w:r>
            <w:r>
              <w:rPr>
                <w:rFonts w:ascii="宋体" w:hAnsi="宋体" w:cs="宋体" w:hint="eastAsia"/>
                <w:color w:val="000000"/>
                <w:sz w:val="20"/>
                <w:szCs w:val="20"/>
              </w:rPr>
              <w:t>720</w:t>
            </w:r>
            <w:r>
              <w:rPr>
                <w:rFonts w:ascii="宋体" w:hAnsi="宋体" w:cs="宋体" w:hint="eastAsia"/>
                <w:color w:val="000000"/>
                <w:sz w:val="20"/>
                <w:szCs w:val="20"/>
              </w:rPr>
              <w:t>画面显示，完美支持</w:t>
            </w:r>
            <w:r>
              <w:rPr>
                <w:rFonts w:ascii="宋体" w:hAnsi="宋体" w:cs="宋体" w:hint="eastAsia"/>
                <w:color w:val="000000"/>
                <w:sz w:val="20"/>
                <w:szCs w:val="20"/>
              </w:rPr>
              <w:t>16</w:t>
            </w:r>
            <w:r>
              <w:rPr>
                <w:rFonts w:ascii="宋体" w:hAnsi="宋体" w:cs="宋体" w:hint="eastAsia"/>
                <w:color w:val="000000"/>
                <w:sz w:val="20"/>
                <w:szCs w:val="20"/>
              </w:rPr>
              <w:t>：</w:t>
            </w:r>
            <w:r>
              <w:rPr>
                <w:rFonts w:ascii="宋体" w:hAnsi="宋体" w:cs="宋体" w:hint="eastAsia"/>
                <w:color w:val="000000"/>
                <w:sz w:val="20"/>
                <w:szCs w:val="20"/>
              </w:rPr>
              <w:t>9</w:t>
            </w:r>
            <w:r>
              <w:rPr>
                <w:rFonts w:ascii="宋体" w:hAnsi="宋体" w:cs="宋体" w:hint="eastAsia"/>
                <w:color w:val="000000"/>
                <w:sz w:val="20"/>
                <w:szCs w:val="20"/>
              </w:rPr>
              <w:t>高清显示器和触控设备。</w:t>
            </w:r>
            <w:r>
              <w:rPr>
                <w:rFonts w:ascii="宋体" w:hAnsi="宋体" w:cs="宋体" w:hint="eastAsia"/>
                <w:color w:val="000000"/>
                <w:sz w:val="20"/>
                <w:szCs w:val="20"/>
              </w:rPr>
              <w:br/>
              <w:t>5</w:t>
            </w:r>
            <w:r>
              <w:rPr>
                <w:rFonts w:ascii="宋体" w:hAnsi="宋体" w:cs="宋体" w:hint="eastAsia"/>
                <w:color w:val="000000"/>
                <w:sz w:val="20"/>
                <w:szCs w:val="20"/>
              </w:rPr>
              <w:t>、运行环境：</w:t>
            </w:r>
            <w:r>
              <w:rPr>
                <w:rFonts w:ascii="宋体" w:hAnsi="宋体" w:cs="宋体" w:hint="eastAsia"/>
                <w:color w:val="000000"/>
                <w:sz w:val="20"/>
                <w:szCs w:val="20"/>
              </w:rPr>
              <w:t>Windows 7 32/64</w:t>
            </w:r>
            <w:r>
              <w:rPr>
                <w:rFonts w:ascii="宋体" w:hAnsi="宋体" w:cs="宋体" w:hint="eastAsia"/>
                <w:color w:val="000000"/>
                <w:sz w:val="20"/>
                <w:szCs w:val="20"/>
              </w:rPr>
              <w:t>，</w:t>
            </w:r>
            <w:r>
              <w:rPr>
                <w:rFonts w:ascii="宋体" w:hAnsi="宋体" w:cs="宋体" w:hint="eastAsia"/>
                <w:color w:val="000000"/>
                <w:sz w:val="20"/>
                <w:szCs w:val="20"/>
              </w:rPr>
              <w:t>Windows8 32/64</w:t>
            </w:r>
            <w:r>
              <w:rPr>
                <w:rFonts w:ascii="宋体" w:hAnsi="宋体" w:cs="宋体" w:hint="eastAsia"/>
                <w:color w:val="000000"/>
                <w:sz w:val="20"/>
                <w:szCs w:val="20"/>
              </w:rPr>
              <w:t>，</w:t>
            </w:r>
            <w:r>
              <w:rPr>
                <w:rFonts w:ascii="宋体" w:hAnsi="宋体" w:cs="宋体" w:hint="eastAsia"/>
                <w:color w:val="000000"/>
                <w:sz w:val="20"/>
                <w:szCs w:val="20"/>
              </w:rPr>
              <w:t>Windows10 32/64</w:t>
            </w:r>
            <w:r>
              <w:rPr>
                <w:rFonts w:ascii="宋体" w:hAnsi="宋体" w:cs="宋体" w:hint="eastAsia"/>
                <w:color w:val="000000"/>
                <w:sz w:val="20"/>
                <w:szCs w:val="20"/>
              </w:rPr>
              <w:t>。</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6</w:t>
            </w:r>
            <w:r>
              <w:rPr>
                <w:rFonts w:ascii="宋体" w:hAnsi="宋体" w:cs="宋体" w:hint="eastAsia"/>
                <w:color w:val="000000"/>
                <w:sz w:val="20"/>
                <w:szCs w:val="20"/>
              </w:rPr>
              <w:t>、屏幕尺寸：</w:t>
            </w:r>
            <w:r>
              <w:rPr>
                <w:rFonts w:ascii="宋体" w:hAnsi="宋体" w:cs="宋体" w:hint="eastAsia"/>
                <w:color w:val="000000"/>
                <w:sz w:val="20"/>
                <w:szCs w:val="20"/>
              </w:rPr>
              <w:t>21.5</w:t>
            </w:r>
            <w:r>
              <w:rPr>
                <w:rFonts w:ascii="宋体" w:hAnsi="宋体" w:cs="宋体" w:hint="eastAsia"/>
                <w:color w:val="000000"/>
                <w:sz w:val="20"/>
                <w:szCs w:val="20"/>
              </w:rPr>
              <w:t>寸触摸屏</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7</w:t>
            </w:r>
            <w:r>
              <w:rPr>
                <w:rFonts w:ascii="宋体" w:hAnsi="宋体" w:cs="宋体" w:hint="eastAsia"/>
                <w:color w:val="000000"/>
                <w:sz w:val="20"/>
                <w:szCs w:val="20"/>
              </w:rPr>
              <w:t>、分辨率：</w:t>
            </w:r>
            <w:r>
              <w:rPr>
                <w:rFonts w:ascii="宋体" w:hAnsi="宋体" w:cs="宋体" w:hint="eastAsia"/>
                <w:color w:val="000000"/>
                <w:sz w:val="20"/>
                <w:szCs w:val="20"/>
              </w:rPr>
              <w:t>1920x</w:t>
            </w:r>
            <w:r>
              <w:rPr>
                <w:rFonts w:ascii="宋体" w:hAnsi="宋体" w:cs="宋体" w:hint="eastAsia"/>
                <w:color w:val="000000"/>
                <w:sz w:val="20"/>
                <w:szCs w:val="20"/>
              </w:rPr>
              <w:t>1080</w:t>
            </w:r>
            <w:r>
              <w:rPr>
                <w:rFonts w:ascii="宋体" w:hAnsi="宋体" w:cs="宋体" w:hint="eastAsia"/>
                <w:color w:val="000000"/>
                <w:sz w:val="20"/>
                <w:szCs w:val="20"/>
              </w:rPr>
              <w:t>；</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8</w:t>
            </w:r>
            <w:r>
              <w:rPr>
                <w:rFonts w:ascii="宋体" w:hAnsi="宋体" w:cs="宋体" w:hint="eastAsia"/>
                <w:color w:val="000000"/>
                <w:sz w:val="20"/>
                <w:szCs w:val="20"/>
              </w:rPr>
              <w:t>、触摸技术：电容式触摸技术，多点触摸：</w:t>
            </w:r>
            <w:r>
              <w:rPr>
                <w:rFonts w:ascii="宋体" w:hAnsi="宋体" w:cs="宋体" w:hint="eastAsia"/>
                <w:color w:val="000000"/>
                <w:sz w:val="20"/>
                <w:szCs w:val="20"/>
              </w:rPr>
              <w:t xml:space="preserve"> 10</w:t>
            </w:r>
            <w:r>
              <w:rPr>
                <w:rFonts w:ascii="宋体" w:hAnsi="宋体" w:cs="宋体" w:hint="eastAsia"/>
                <w:color w:val="000000"/>
                <w:sz w:val="20"/>
                <w:szCs w:val="20"/>
              </w:rPr>
              <w:t>点，触摸悬浮高度</w:t>
            </w:r>
            <w:r>
              <w:rPr>
                <w:rFonts w:ascii="宋体" w:hAnsi="宋体" w:cs="宋体" w:hint="eastAsia"/>
                <w:color w:val="000000"/>
                <w:sz w:val="20"/>
                <w:szCs w:val="20"/>
              </w:rPr>
              <w:t xml:space="preserve"> </w:t>
            </w:r>
            <w:r>
              <w:rPr>
                <w:rFonts w:ascii="宋体" w:hAnsi="宋体" w:cs="宋体" w:hint="eastAsia"/>
                <w:color w:val="000000"/>
                <w:sz w:val="20"/>
                <w:szCs w:val="20"/>
              </w:rPr>
              <w:t>≤</w:t>
            </w:r>
            <w:r>
              <w:rPr>
                <w:rFonts w:ascii="宋体" w:hAnsi="宋体" w:cs="宋体" w:hint="eastAsia"/>
                <w:color w:val="000000"/>
                <w:sz w:val="20"/>
                <w:szCs w:val="20"/>
              </w:rPr>
              <w:t xml:space="preserve"> 0.5mm</w:t>
            </w:r>
            <w:r>
              <w:rPr>
                <w:rFonts w:ascii="宋体" w:hAnsi="宋体" w:cs="宋体" w:hint="eastAsia"/>
                <w:color w:val="000000"/>
                <w:sz w:val="20"/>
                <w:szCs w:val="20"/>
              </w:rPr>
              <w:t>；</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9</w:t>
            </w:r>
            <w:r>
              <w:rPr>
                <w:rFonts w:ascii="宋体" w:hAnsi="宋体" w:cs="宋体" w:hint="eastAsia"/>
                <w:color w:val="000000"/>
                <w:sz w:val="20"/>
                <w:szCs w:val="20"/>
              </w:rPr>
              <w:t>、透光率：</w:t>
            </w:r>
            <w:r>
              <w:rPr>
                <w:rFonts w:ascii="宋体" w:hAnsi="宋体" w:cs="宋体" w:hint="eastAsia"/>
                <w:color w:val="000000"/>
                <w:sz w:val="20"/>
                <w:szCs w:val="20"/>
              </w:rPr>
              <w:t>90</w:t>
            </w:r>
            <w:r>
              <w:rPr>
                <w:rFonts w:ascii="宋体" w:hAnsi="宋体" w:cs="宋体" w:hint="eastAsia"/>
                <w:color w:val="000000"/>
                <w:sz w:val="20"/>
                <w:szCs w:val="20"/>
              </w:rPr>
              <w:t>％以上；</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10</w:t>
            </w:r>
            <w:r>
              <w:rPr>
                <w:rFonts w:ascii="宋体" w:hAnsi="宋体" w:cs="宋体" w:hint="eastAsia"/>
                <w:color w:val="000000"/>
                <w:sz w:val="20"/>
                <w:szCs w:val="20"/>
              </w:rPr>
              <w:t>、单点触摸寿命：</w:t>
            </w:r>
            <w:r>
              <w:rPr>
                <w:rFonts w:ascii="宋体" w:hAnsi="宋体" w:cs="宋体" w:hint="eastAsia"/>
                <w:color w:val="000000"/>
                <w:sz w:val="20"/>
                <w:szCs w:val="20"/>
              </w:rPr>
              <w:t>5000</w:t>
            </w:r>
            <w:r>
              <w:rPr>
                <w:rFonts w:ascii="宋体" w:hAnsi="宋体" w:cs="宋体" w:hint="eastAsia"/>
                <w:color w:val="000000"/>
                <w:sz w:val="20"/>
                <w:szCs w:val="20"/>
              </w:rPr>
              <w:t>万次以上；响应速度：</w:t>
            </w:r>
            <w:r>
              <w:rPr>
                <w:rFonts w:ascii="宋体" w:hAnsi="宋体" w:cs="宋体" w:hint="eastAsia"/>
                <w:color w:val="000000"/>
                <w:sz w:val="20"/>
                <w:szCs w:val="20"/>
              </w:rPr>
              <w:t>16ms</w:t>
            </w:r>
            <w:r>
              <w:rPr>
                <w:rFonts w:ascii="宋体" w:hAnsi="宋体" w:cs="宋体" w:hint="eastAsia"/>
                <w:color w:val="000000"/>
                <w:sz w:val="20"/>
                <w:szCs w:val="20"/>
              </w:rPr>
              <w:t>；</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11</w:t>
            </w:r>
            <w:r>
              <w:rPr>
                <w:rFonts w:ascii="宋体" w:hAnsi="宋体" w:cs="宋体" w:hint="eastAsia"/>
                <w:color w:val="000000"/>
                <w:sz w:val="20"/>
                <w:szCs w:val="20"/>
              </w:rPr>
              <w:t>、控制器：不低于以下配置：</w:t>
            </w:r>
            <w:r>
              <w:rPr>
                <w:rFonts w:ascii="宋体" w:hAnsi="宋体" w:cs="宋体" w:hint="eastAsia"/>
                <w:color w:val="000000"/>
                <w:sz w:val="20"/>
                <w:szCs w:val="20"/>
              </w:rPr>
              <w:t>CPU</w:t>
            </w:r>
            <w:r>
              <w:rPr>
                <w:rFonts w:ascii="宋体" w:hAnsi="宋体" w:cs="宋体" w:hint="eastAsia"/>
                <w:color w:val="000000"/>
                <w:sz w:val="20"/>
                <w:szCs w:val="20"/>
              </w:rPr>
              <w:t>：</w:t>
            </w:r>
            <w:r>
              <w:rPr>
                <w:rFonts w:ascii="宋体" w:hAnsi="宋体" w:cs="宋体" w:hint="eastAsia"/>
                <w:color w:val="000000"/>
                <w:sz w:val="20"/>
                <w:szCs w:val="20"/>
              </w:rPr>
              <w:t xml:space="preserve"> Intel Core I3/4GB/128G SSD</w:t>
            </w:r>
            <w:r>
              <w:rPr>
                <w:rFonts w:ascii="宋体" w:hAnsi="宋体" w:cs="宋体" w:hint="eastAsia"/>
                <w:color w:val="000000"/>
                <w:sz w:val="20"/>
                <w:szCs w:val="20"/>
              </w:rPr>
              <w:t>；</w:t>
            </w:r>
            <w:r>
              <w:rPr>
                <w:rFonts w:ascii="宋体" w:hAnsi="宋体" w:cs="宋体" w:hint="eastAsia"/>
                <w:color w:val="000000"/>
                <w:sz w:val="20"/>
                <w:szCs w:val="20"/>
              </w:rPr>
              <w:t xml:space="preserve">                                               </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12</w:t>
            </w:r>
            <w:r>
              <w:rPr>
                <w:rFonts w:ascii="宋体" w:hAnsi="宋体" w:cs="宋体" w:hint="eastAsia"/>
                <w:color w:val="000000"/>
                <w:sz w:val="20"/>
                <w:szCs w:val="20"/>
              </w:rPr>
              <w:t>、接口：网卡</w:t>
            </w:r>
            <w:r>
              <w:rPr>
                <w:rFonts w:ascii="宋体" w:hAnsi="宋体" w:cs="宋体" w:hint="eastAsia"/>
                <w:color w:val="000000"/>
                <w:sz w:val="20"/>
                <w:szCs w:val="20"/>
              </w:rPr>
              <w:t xml:space="preserve"> Intel</w:t>
            </w:r>
            <w:r>
              <w:rPr>
                <w:rFonts w:ascii="宋体" w:hAnsi="宋体" w:cs="宋体" w:hint="eastAsia"/>
                <w:color w:val="000000"/>
                <w:sz w:val="20"/>
                <w:szCs w:val="20"/>
              </w:rPr>
              <w:t>芯片，无线</w:t>
            </w:r>
            <w:r>
              <w:rPr>
                <w:rFonts w:ascii="宋体" w:hAnsi="宋体" w:cs="宋体" w:hint="eastAsia"/>
                <w:color w:val="000000"/>
                <w:sz w:val="20"/>
                <w:szCs w:val="20"/>
              </w:rPr>
              <w:t>WIFI</w:t>
            </w:r>
            <w:r>
              <w:rPr>
                <w:rFonts w:ascii="宋体" w:hAnsi="宋体" w:cs="宋体" w:hint="eastAsia"/>
                <w:color w:val="000000"/>
                <w:sz w:val="20"/>
                <w:szCs w:val="20"/>
              </w:rPr>
              <w:t>，</w:t>
            </w:r>
            <w:r>
              <w:rPr>
                <w:rFonts w:ascii="宋体" w:hAnsi="宋体" w:cs="宋体" w:hint="eastAsia"/>
                <w:color w:val="000000"/>
                <w:sz w:val="20"/>
                <w:szCs w:val="20"/>
              </w:rPr>
              <w:t>USB</w:t>
            </w:r>
            <w:r>
              <w:rPr>
                <w:rFonts w:ascii="宋体" w:hAnsi="宋体" w:cs="宋体" w:hint="eastAsia"/>
                <w:color w:val="000000"/>
                <w:sz w:val="20"/>
                <w:szCs w:val="20"/>
              </w:rPr>
              <w:t>接口</w:t>
            </w:r>
            <w:r>
              <w:rPr>
                <w:rFonts w:ascii="宋体" w:hAnsi="宋体" w:cs="宋体" w:hint="eastAsia"/>
                <w:color w:val="000000"/>
                <w:sz w:val="20"/>
                <w:szCs w:val="20"/>
              </w:rPr>
              <w:t xml:space="preserve">  USB3.0</w:t>
            </w:r>
            <w:r>
              <w:rPr>
                <w:rFonts w:ascii="宋体" w:hAnsi="宋体" w:cs="宋体" w:hint="eastAsia"/>
                <w:color w:val="000000"/>
                <w:sz w:val="20"/>
                <w:szCs w:val="20"/>
              </w:rPr>
              <w:t>接口</w:t>
            </w:r>
            <w:r>
              <w:rPr>
                <w:rFonts w:ascii="宋体" w:hAnsi="宋体" w:cs="宋体" w:hint="eastAsia"/>
                <w:color w:val="000000"/>
                <w:sz w:val="20"/>
                <w:szCs w:val="20"/>
              </w:rPr>
              <w:t xml:space="preserve"> x 2</w:t>
            </w:r>
            <w:r>
              <w:rPr>
                <w:rFonts w:ascii="宋体" w:hAnsi="宋体" w:cs="宋体" w:hint="eastAsia"/>
                <w:color w:val="000000"/>
                <w:sz w:val="20"/>
                <w:szCs w:val="20"/>
              </w:rPr>
              <w:t>；音频输出</w:t>
            </w:r>
            <w:r>
              <w:rPr>
                <w:rFonts w:ascii="宋体" w:hAnsi="宋体" w:cs="宋体" w:hint="eastAsia"/>
                <w:color w:val="000000"/>
                <w:sz w:val="20"/>
                <w:szCs w:val="20"/>
              </w:rPr>
              <w:t xml:space="preserve"> x1 </w:t>
            </w:r>
            <w:r>
              <w:rPr>
                <w:rFonts w:ascii="宋体" w:hAnsi="宋体" w:cs="宋体" w:hint="eastAsia"/>
                <w:color w:val="000000"/>
                <w:sz w:val="20"/>
                <w:szCs w:val="20"/>
              </w:rPr>
              <w:t>；音频输入</w:t>
            </w:r>
            <w:r>
              <w:rPr>
                <w:rFonts w:ascii="宋体" w:hAnsi="宋体" w:cs="宋体" w:hint="eastAsia"/>
                <w:color w:val="000000"/>
                <w:sz w:val="20"/>
                <w:szCs w:val="20"/>
              </w:rPr>
              <w:t xml:space="preserve"> x1,</w:t>
            </w:r>
            <w:r>
              <w:rPr>
                <w:rFonts w:ascii="宋体" w:hAnsi="宋体" w:cs="宋体" w:hint="eastAsia"/>
                <w:color w:val="000000"/>
                <w:sz w:val="20"/>
                <w:szCs w:val="20"/>
              </w:rPr>
              <w:t>音响系统：阻抗：</w:t>
            </w:r>
            <w:r>
              <w:rPr>
                <w:rFonts w:ascii="宋体" w:hAnsi="宋体" w:cs="宋体" w:hint="eastAsia"/>
                <w:color w:val="000000"/>
                <w:sz w:val="20"/>
                <w:szCs w:val="20"/>
              </w:rPr>
              <w:t>8</w:t>
            </w:r>
            <w:r>
              <w:rPr>
                <w:rFonts w:ascii="宋体" w:hAnsi="宋体" w:cs="宋体" w:hint="eastAsia"/>
                <w:color w:val="000000"/>
                <w:sz w:val="20"/>
                <w:szCs w:val="20"/>
              </w:rPr>
              <w:t>Ω</w:t>
            </w:r>
            <w:r>
              <w:rPr>
                <w:rFonts w:ascii="宋体" w:hAnsi="宋体" w:cs="宋体" w:hint="eastAsia"/>
                <w:color w:val="000000"/>
                <w:sz w:val="20"/>
                <w:szCs w:val="20"/>
              </w:rPr>
              <w:t>；频响范围：</w:t>
            </w:r>
            <w:r>
              <w:rPr>
                <w:rFonts w:ascii="宋体" w:hAnsi="宋体" w:cs="宋体" w:hint="eastAsia"/>
                <w:color w:val="000000"/>
                <w:sz w:val="20"/>
                <w:szCs w:val="20"/>
              </w:rPr>
              <w:t>90Hz-20kHz</w:t>
            </w:r>
            <w:r>
              <w:rPr>
                <w:rFonts w:ascii="宋体" w:hAnsi="宋体" w:cs="宋体" w:hint="eastAsia"/>
                <w:color w:val="000000"/>
                <w:sz w:val="20"/>
                <w:szCs w:val="20"/>
              </w:rPr>
              <w:t>（±</w:t>
            </w:r>
            <w:r>
              <w:rPr>
                <w:rFonts w:ascii="宋体" w:hAnsi="宋体" w:cs="宋体" w:hint="eastAsia"/>
                <w:color w:val="000000"/>
                <w:sz w:val="20"/>
                <w:szCs w:val="20"/>
              </w:rPr>
              <w:t xml:space="preserve"> 3dB</w:t>
            </w:r>
            <w:r>
              <w:rPr>
                <w:rFonts w:ascii="宋体" w:hAnsi="宋体" w:cs="宋体" w:hint="eastAsia"/>
                <w:color w:val="000000"/>
                <w:sz w:val="20"/>
                <w:szCs w:val="20"/>
              </w:rPr>
              <w:t>）；</w:t>
            </w:r>
            <w:r>
              <w:rPr>
                <w:rFonts w:ascii="宋体" w:hAnsi="宋体" w:cs="宋体" w:hint="eastAsia"/>
                <w:color w:val="000000"/>
                <w:sz w:val="20"/>
                <w:szCs w:val="20"/>
              </w:rPr>
              <w:t xml:space="preserve"> </w:t>
            </w:r>
            <w:r>
              <w:rPr>
                <w:rFonts w:ascii="宋体" w:hAnsi="宋体" w:cs="宋体" w:hint="eastAsia"/>
                <w:color w:val="000000"/>
                <w:sz w:val="20"/>
                <w:szCs w:val="20"/>
              </w:rPr>
              <w:t>灵敏度：</w:t>
            </w:r>
            <w:r>
              <w:rPr>
                <w:rFonts w:ascii="宋体" w:hAnsi="宋体" w:cs="宋体" w:hint="eastAsia"/>
                <w:color w:val="000000"/>
                <w:sz w:val="20"/>
                <w:szCs w:val="20"/>
              </w:rPr>
              <w:t xml:space="preserve"> 90dB</w:t>
            </w:r>
            <w:r>
              <w:rPr>
                <w:rFonts w:ascii="宋体" w:hAnsi="宋体" w:cs="宋体" w:hint="eastAsia"/>
                <w:color w:val="000000"/>
                <w:sz w:val="20"/>
                <w:szCs w:val="20"/>
              </w:rPr>
              <w:t>。</w:t>
            </w:r>
          </w:p>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sz w:val="20"/>
                <w:szCs w:val="20"/>
              </w:rPr>
              <w:t>13</w:t>
            </w:r>
            <w:r>
              <w:rPr>
                <w:rFonts w:ascii="宋体" w:hAnsi="宋体" w:cs="宋体" w:hint="eastAsia"/>
                <w:color w:val="000000"/>
                <w:sz w:val="20"/>
                <w:szCs w:val="20"/>
              </w:rPr>
              <w:t>、电话机，外部信号输入方式键盘；同步方式：</w:t>
            </w:r>
            <w:r>
              <w:rPr>
                <w:rFonts w:ascii="宋体" w:hAnsi="宋体" w:cs="宋体" w:hint="eastAsia"/>
                <w:color w:val="000000"/>
                <w:sz w:val="20"/>
                <w:szCs w:val="20"/>
              </w:rPr>
              <w:t>USB</w:t>
            </w:r>
            <w:r>
              <w:rPr>
                <w:rFonts w:ascii="宋体" w:hAnsi="宋体" w:cs="宋体" w:hint="eastAsia"/>
                <w:color w:val="000000"/>
                <w:sz w:val="20"/>
                <w:szCs w:val="20"/>
              </w:rPr>
              <w:t>。</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2"/>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0807DB">
            <w:pPr>
              <w:pStyle w:val="2"/>
              <w:rPr>
                <w:color w:val="000000"/>
              </w:rPr>
            </w:pPr>
          </w:p>
          <w:p w:rsidR="000807DB" w:rsidRDefault="000807DB">
            <w:pPr>
              <w:rPr>
                <w:color w:val="000000"/>
              </w:rPr>
            </w:pPr>
          </w:p>
          <w:p w:rsidR="000807DB" w:rsidRDefault="000807DB">
            <w:pPr>
              <w:pStyle w:val="a0"/>
              <w:rPr>
                <w:color w:val="000000"/>
              </w:rPr>
            </w:pPr>
          </w:p>
          <w:p w:rsidR="000807DB" w:rsidRDefault="007D39E0">
            <w:pPr>
              <w:pStyle w:val="2"/>
              <w:ind w:leftChars="0" w:left="0"/>
              <w:jc w:val="center"/>
              <w:rPr>
                <w:rFonts w:ascii="宋体" w:hAnsi="宋体" w:cs="宋体"/>
                <w:color w:val="000000"/>
                <w:kern w:val="0"/>
                <w:szCs w:val="21"/>
                <w:lang/>
              </w:rPr>
            </w:pPr>
            <w:r>
              <w:rPr>
                <w:rFonts w:ascii="宋体" w:hAnsi="宋体" w:cs="宋体"/>
                <w:color w:val="000000"/>
                <w:kern w:val="0"/>
                <w:szCs w:val="21"/>
                <w:lang/>
              </w:rPr>
              <w:t>智能烟雾逃生通道</w:t>
            </w:r>
          </w:p>
          <w:p w:rsidR="000807DB" w:rsidRDefault="000807DB">
            <w:pPr>
              <w:rPr>
                <w:color w:val="000000"/>
              </w:rPr>
            </w:pPr>
          </w:p>
          <w:p w:rsidR="000807DB" w:rsidRDefault="000807DB">
            <w:pPr>
              <w:pStyle w:val="a0"/>
              <w:rPr>
                <w:color w:val="000000"/>
              </w:rPr>
            </w:pP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、适用于宽度</w:t>
            </w:r>
            <w:r>
              <w:rPr>
                <w:rFonts w:ascii="宋体" w:hAnsi="宋体" w:cs="宋体" w:hint="eastAsia"/>
                <w:color w:val="000000"/>
                <w:kern w:val="0"/>
                <w:sz w:val="20"/>
                <w:szCs w:val="20"/>
                <w:lang/>
              </w:rPr>
              <w:t>1.5</w:t>
            </w:r>
            <w:r>
              <w:rPr>
                <w:rFonts w:ascii="宋体" w:hAnsi="宋体" w:cs="宋体" w:hint="eastAsia"/>
                <w:color w:val="000000"/>
                <w:kern w:val="0"/>
                <w:sz w:val="20"/>
                <w:szCs w:val="20"/>
                <w:lang/>
              </w:rPr>
              <w:t>米的通道，在限定的高度线上可以每隔</w:t>
            </w:r>
            <w:r>
              <w:rPr>
                <w:rFonts w:ascii="宋体" w:hAnsi="宋体" w:cs="宋体" w:hint="eastAsia"/>
                <w:color w:val="000000"/>
                <w:kern w:val="0"/>
                <w:sz w:val="20"/>
                <w:szCs w:val="20"/>
                <w:lang/>
              </w:rPr>
              <w:t xml:space="preserve"> 0.5</w:t>
            </w:r>
            <w:r>
              <w:rPr>
                <w:rFonts w:ascii="宋体" w:hAnsi="宋体" w:cs="宋体" w:hint="eastAsia"/>
                <w:color w:val="000000"/>
                <w:kern w:val="0"/>
                <w:sz w:val="20"/>
                <w:szCs w:val="20"/>
                <w:lang/>
              </w:rPr>
              <w:t>米至</w:t>
            </w:r>
            <w:r>
              <w:rPr>
                <w:rFonts w:ascii="宋体" w:hAnsi="宋体" w:cs="宋体" w:hint="eastAsia"/>
                <w:color w:val="000000"/>
                <w:kern w:val="0"/>
                <w:sz w:val="20"/>
                <w:szCs w:val="20"/>
                <w:lang/>
              </w:rPr>
              <w:t>1</w:t>
            </w:r>
            <w:r>
              <w:rPr>
                <w:rFonts w:ascii="宋体" w:hAnsi="宋体" w:cs="宋体" w:hint="eastAsia"/>
                <w:color w:val="000000"/>
                <w:kern w:val="0"/>
                <w:sz w:val="20"/>
                <w:szCs w:val="20"/>
                <w:lang/>
              </w:rPr>
              <w:t>米安装一个，柱体，开孔直径</w:t>
            </w:r>
            <w:r>
              <w:rPr>
                <w:rFonts w:ascii="宋体" w:hAnsi="宋体" w:cs="宋体" w:hint="eastAsia"/>
                <w:color w:val="000000"/>
                <w:kern w:val="0"/>
                <w:sz w:val="20"/>
                <w:szCs w:val="20"/>
                <w:lang/>
              </w:rPr>
              <w:t>18mm,</w:t>
            </w:r>
            <w:r>
              <w:rPr>
                <w:rFonts w:ascii="宋体" w:hAnsi="宋体" w:cs="宋体" w:hint="eastAsia"/>
                <w:color w:val="000000"/>
                <w:kern w:val="0"/>
                <w:sz w:val="20"/>
                <w:szCs w:val="20"/>
                <w:lang/>
              </w:rPr>
              <w:t>安装时用自带的两个螺环固定夹住在板材上</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，或者预放深的</w:t>
            </w:r>
            <w:r>
              <w:rPr>
                <w:rFonts w:ascii="宋体" w:hAnsi="宋体" w:cs="宋体" w:hint="eastAsia"/>
                <w:color w:val="000000"/>
                <w:kern w:val="0"/>
                <w:sz w:val="20"/>
                <w:szCs w:val="20"/>
                <w:lang/>
              </w:rPr>
              <w:t>86</w:t>
            </w:r>
            <w:r>
              <w:rPr>
                <w:rFonts w:ascii="宋体" w:hAnsi="宋体" w:cs="宋体" w:hint="eastAsia"/>
                <w:color w:val="000000"/>
                <w:kern w:val="0"/>
                <w:sz w:val="20"/>
                <w:szCs w:val="20"/>
                <w:lang/>
              </w:rPr>
              <w:t>底盒，在白面板上开</w:t>
            </w:r>
            <w:r>
              <w:rPr>
                <w:rFonts w:ascii="宋体" w:hAnsi="宋体" w:cs="宋体" w:hint="eastAsia"/>
                <w:color w:val="000000"/>
                <w:kern w:val="0"/>
                <w:sz w:val="20"/>
                <w:szCs w:val="20"/>
                <w:lang/>
              </w:rPr>
              <w:t>18mm</w:t>
            </w:r>
            <w:r>
              <w:rPr>
                <w:rFonts w:ascii="宋体" w:hAnsi="宋体" w:cs="宋体" w:hint="eastAsia"/>
                <w:color w:val="000000"/>
                <w:kern w:val="0"/>
                <w:sz w:val="20"/>
                <w:szCs w:val="20"/>
                <w:lang/>
              </w:rPr>
              <w:t>圆孔进行安装，射线对面方向贴反光板，组成一道看不见的红外触发线，当体验者通过时高于警示限高线（一般为</w:t>
            </w:r>
            <w:r>
              <w:rPr>
                <w:rFonts w:ascii="宋体" w:hAnsi="宋体" w:cs="宋体" w:hint="eastAsia"/>
                <w:color w:val="000000"/>
                <w:kern w:val="0"/>
                <w:sz w:val="20"/>
                <w:szCs w:val="20"/>
                <w:lang/>
              </w:rPr>
              <w:t>1.1</w:t>
            </w:r>
            <w:r>
              <w:rPr>
                <w:rFonts w:ascii="宋体" w:hAnsi="宋体" w:cs="宋体" w:hint="eastAsia"/>
                <w:color w:val="000000"/>
                <w:kern w:val="0"/>
                <w:sz w:val="20"/>
                <w:szCs w:val="20"/>
                <w:lang/>
              </w:rPr>
              <w:t>米）被红外线探测后，</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反馈信号给控制器。</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、适用于宽度</w:t>
            </w:r>
            <w:r>
              <w:rPr>
                <w:rFonts w:ascii="宋体" w:hAnsi="宋体" w:cs="宋体" w:hint="eastAsia"/>
                <w:color w:val="000000"/>
                <w:kern w:val="0"/>
                <w:sz w:val="20"/>
                <w:szCs w:val="20"/>
                <w:lang/>
              </w:rPr>
              <w:t>1.5</w:t>
            </w:r>
            <w:r>
              <w:rPr>
                <w:rFonts w:ascii="宋体" w:hAnsi="宋体" w:cs="宋体" w:hint="eastAsia"/>
                <w:color w:val="000000"/>
                <w:kern w:val="0"/>
                <w:sz w:val="20"/>
                <w:szCs w:val="20"/>
                <w:lang/>
              </w:rPr>
              <w:t>米的通道，安装在</w:t>
            </w:r>
            <w:r>
              <w:rPr>
                <w:rFonts w:ascii="宋体" w:hAnsi="宋体" w:cs="宋体" w:hint="eastAsia"/>
                <w:color w:val="000000"/>
                <w:kern w:val="0"/>
                <w:sz w:val="20"/>
                <w:szCs w:val="20"/>
                <w:lang/>
              </w:rPr>
              <w:t>0.5</w:t>
            </w:r>
            <w:r>
              <w:rPr>
                <w:rFonts w:ascii="宋体" w:hAnsi="宋体" w:cs="宋体" w:hint="eastAsia"/>
                <w:color w:val="000000"/>
                <w:kern w:val="0"/>
                <w:sz w:val="20"/>
                <w:szCs w:val="20"/>
                <w:lang/>
              </w:rPr>
              <w:t>米左右的高度，体验者进入通道的时候触发警报灯进行</w:t>
            </w:r>
            <w:r>
              <w:rPr>
                <w:rFonts w:ascii="宋体" w:hAnsi="宋体" w:cs="宋体" w:hint="eastAsia"/>
                <w:color w:val="000000"/>
                <w:kern w:val="0"/>
                <w:sz w:val="20"/>
                <w:szCs w:val="20"/>
                <w:lang/>
              </w:rPr>
              <w:t>8</w:t>
            </w:r>
            <w:r>
              <w:rPr>
                <w:rFonts w:ascii="宋体" w:hAnsi="宋体" w:cs="宋体" w:hint="eastAsia"/>
                <w:color w:val="000000"/>
                <w:kern w:val="0"/>
                <w:sz w:val="20"/>
                <w:szCs w:val="20"/>
                <w:lang/>
              </w:rPr>
              <w:t>秒钟的报警；</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、集成限高探头信号接收端、警报灯触发探测器接收端、触发信号灯装置输出端、触发语</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、红色</w:t>
            </w:r>
            <w:r>
              <w:rPr>
                <w:rFonts w:ascii="宋体" w:hAnsi="宋体" w:cs="宋体" w:hint="eastAsia"/>
                <w:color w:val="000000"/>
                <w:kern w:val="0"/>
                <w:sz w:val="20"/>
                <w:szCs w:val="20"/>
                <w:lang/>
              </w:rPr>
              <w:t>,</w:t>
            </w:r>
            <w:r>
              <w:rPr>
                <w:rFonts w:ascii="宋体" w:hAnsi="宋体" w:cs="宋体" w:hint="eastAsia"/>
                <w:color w:val="000000"/>
                <w:kern w:val="0"/>
                <w:sz w:val="20"/>
                <w:szCs w:val="20"/>
                <w:lang/>
              </w:rPr>
              <w:t>带蜂鸣报警声，警报声音</w:t>
            </w:r>
            <w:r>
              <w:rPr>
                <w:rFonts w:ascii="宋体" w:hAnsi="宋体" w:cs="宋体" w:hint="eastAsia"/>
                <w:color w:val="000000"/>
                <w:kern w:val="0"/>
                <w:sz w:val="20"/>
                <w:szCs w:val="20"/>
                <w:lang/>
              </w:rPr>
              <w:t>100</w:t>
            </w:r>
            <w:r>
              <w:rPr>
                <w:rFonts w:ascii="宋体" w:hAnsi="宋体" w:cs="宋体" w:hint="eastAsia"/>
                <w:color w:val="000000"/>
                <w:kern w:val="0"/>
                <w:sz w:val="20"/>
                <w:szCs w:val="20"/>
                <w:lang/>
              </w:rPr>
              <w:t>分贝，带红外探头触发装置，</w:t>
            </w:r>
            <w:r>
              <w:rPr>
                <w:rFonts w:ascii="宋体" w:hAnsi="宋体" w:cs="宋体" w:hint="eastAsia"/>
                <w:color w:val="000000"/>
                <w:kern w:val="0"/>
                <w:sz w:val="20"/>
                <w:szCs w:val="20"/>
                <w:lang/>
              </w:rPr>
              <w:t>12V</w:t>
            </w:r>
            <w:r>
              <w:rPr>
                <w:rFonts w:ascii="宋体" w:hAnsi="宋体" w:cs="宋体" w:hint="eastAsia"/>
                <w:color w:val="000000"/>
                <w:kern w:val="0"/>
                <w:sz w:val="20"/>
                <w:szCs w:val="20"/>
                <w:lang/>
              </w:rPr>
              <w:t>供电；</w:t>
            </w:r>
            <w:r>
              <w:rPr>
                <w:rFonts w:ascii="宋体" w:hAnsi="宋体" w:cs="宋体" w:hint="eastAsia"/>
                <w:color w:val="000000"/>
                <w:kern w:val="0"/>
                <w:sz w:val="20"/>
                <w:szCs w:val="20"/>
                <w:lang/>
              </w:rPr>
              <w:br/>
              <w:t>5</w:t>
            </w:r>
            <w:r>
              <w:rPr>
                <w:rFonts w:ascii="宋体" w:hAnsi="宋体" w:cs="宋体" w:hint="eastAsia"/>
                <w:color w:val="000000"/>
                <w:kern w:val="0"/>
                <w:sz w:val="20"/>
                <w:szCs w:val="20"/>
                <w:lang/>
              </w:rPr>
              <w:t>、需要插电预热</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分钟左右，预热之后可持续喷</w:t>
            </w:r>
            <w:r>
              <w:rPr>
                <w:rFonts w:ascii="宋体" w:hAnsi="宋体" w:cs="宋体" w:hint="eastAsia"/>
                <w:color w:val="000000"/>
                <w:kern w:val="0"/>
                <w:sz w:val="20"/>
                <w:szCs w:val="20"/>
                <w:lang/>
              </w:rPr>
              <w:t>30-6</w:t>
            </w:r>
            <w:r>
              <w:rPr>
                <w:rFonts w:ascii="宋体" w:hAnsi="宋体" w:cs="宋体" w:hint="eastAsia"/>
                <w:color w:val="000000"/>
                <w:kern w:val="0"/>
                <w:sz w:val="20"/>
                <w:szCs w:val="20"/>
                <w:lang/>
              </w:rPr>
              <w:t>0</w:t>
            </w:r>
            <w:r>
              <w:rPr>
                <w:rFonts w:ascii="宋体" w:hAnsi="宋体" w:cs="宋体" w:hint="eastAsia"/>
                <w:color w:val="000000"/>
                <w:kern w:val="0"/>
                <w:sz w:val="20"/>
                <w:szCs w:val="20"/>
                <w:lang/>
              </w:rPr>
              <w:t>秒左右的烟，停顿</w:t>
            </w:r>
            <w:r>
              <w:rPr>
                <w:rFonts w:ascii="宋体" w:hAnsi="宋体" w:cs="宋体" w:hint="eastAsia"/>
                <w:color w:val="000000"/>
                <w:kern w:val="0"/>
                <w:sz w:val="20"/>
                <w:szCs w:val="20"/>
                <w:lang/>
              </w:rPr>
              <w:t>1</w:t>
            </w:r>
            <w:r>
              <w:rPr>
                <w:rFonts w:ascii="宋体" w:hAnsi="宋体" w:cs="宋体" w:hint="eastAsia"/>
                <w:color w:val="000000"/>
                <w:kern w:val="0"/>
                <w:sz w:val="20"/>
                <w:szCs w:val="20"/>
                <w:lang/>
              </w:rPr>
              <w:t>分钟左右再喷，烟含</w:t>
            </w:r>
            <w:r>
              <w:rPr>
                <w:rFonts w:ascii="宋体" w:hAnsi="宋体" w:cs="宋体" w:hint="eastAsia"/>
                <w:color w:val="000000"/>
                <w:kern w:val="0"/>
                <w:sz w:val="20"/>
                <w:szCs w:val="20"/>
                <w:lang/>
              </w:rPr>
              <w:t xml:space="preserve">1 </w:t>
            </w:r>
            <w:r>
              <w:rPr>
                <w:rFonts w:ascii="宋体" w:hAnsi="宋体" w:cs="宋体" w:hint="eastAsia"/>
                <w:color w:val="000000"/>
                <w:kern w:val="0"/>
                <w:sz w:val="20"/>
                <w:szCs w:val="20"/>
                <w:lang/>
              </w:rPr>
              <w:t>瓶烟雾油，正常使用累积时长</w:t>
            </w:r>
            <w:r>
              <w:rPr>
                <w:rFonts w:ascii="宋体" w:hAnsi="宋体" w:cs="宋体" w:hint="eastAsia"/>
                <w:color w:val="000000"/>
                <w:kern w:val="0"/>
                <w:sz w:val="20"/>
                <w:szCs w:val="20"/>
                <w:lang/>
              </w:rPr>
              <w:t>2</w:t>
            </w:r>
            <w:r>
              <w:rPr>
                <w:rFonts w:ascii="宋体" w:hAnsi="宋体" w:cs="宋体" w:hint="eastAsia"/>
                <w:color w:val="000000"/>
                <w:kern w:val="0"/>
                <w:sz w:val="20"/>
                <w:szCs w:val="20"/>
                <w:lang/>
              </w:rPr>
              <w:t>小时，遥控控制，尺寸大小：</w:t>
            </w:r>
            <w:r>
              <w:rPr>
                <w:rFonts w:ascii="宋体" w:hAnsi="宋体" w:cs="宋体" w:hint="eastAsia"/>
                <w:color w:val="000000"/>
                <w:kern w:val="0"/>
                <w:sz w:val="20"/>
                <w:szCs w:val="20"/>
                <w:lang/>
              </w:rPr>
              <w:t>230mm*110mm</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t>6</w:t>
            </w:r>
            <w:r>
              <w:rPr>
                <w:rFonts w:ascii="宋体" w:hAnsi="宋体" w:cs="宋体" w:hint="eastAsia"/>
                <w:color w:val="000000"/>
                <w:kern w:val="0"/>
                <w:sz w:val="20"/>
                <w:szCs w:val="20"/>
                <w:lang/>
              </w:rPr>
              <w:t>、像素：</w:t>
            </w:r>
            <w:r>
              <w:rPr>
                <w:rFonts w:ascii="宋体" w:hAnsi="宋体" w:cs="宋体" w:hint="eastAsia"/>
                <w:color w:val="000000"/>
                <w:kern w:val="0"/>
                <w:sz w:val="20"/>
                <w:szCs w:val="20"/>
                <w:lang/>
              </w:rPr>
              <w:t>200W</w:t>
            </w:r>
            <w:r>
              <w:rPr>
                <w:rFonts w:ascii="宋体" w:hAnsi="宋体" w:cs="宋体" w:hint="eastAsia"/>
                <w:color w:val="000000"/>
                <w:kern w:val="0"/>
                <w:sz w:val="20"/>
                <w:szCs w:val="20"/>
                <w:lang/>
              </w:rPr>
              <w:t>；夜视类型：红外夜视，距离</w:t>
            </w:r>
            <w:r>
              <w:rPr>
                <w:rFonts w:ascii="宋体" w:hAnsi="宋体" w:cs="宋体" w:hint="eastAsia"/>
                <w:color w:val="000000"/>
                <w:kern w:val="0"/>
                <w:sz w:val="20"/>
                <w:szCs w:val="20"/>
                <w:lang/>
              </w:rPr>
              <w:t>50m</w:t>
            </w:r>
            <w:r>
              <w:rPr>
                <w:rFonts w:ascii="宋体" w:hAnsi="宋体" w:cs="宋体" w:hint="eastAsia"/>
                <w:color w:val="000000"/>
                <w:kern w:val="0"/>
                <w:sz w:val="20"/>
                <w:szCs w:val="20"/>
                <w:lang/>
              </w:rPr>
              <w:t>，适用面积：</w:t>
            </w:r>
            <w:r>
              <w:rPr>
                <w:rFonts w:ascii="宋体" w:hAnsi="宋体" w:cs="宋体" w:hint="eastAsia"/>
                <w:color w:val="000000"/>
                <w:kern w:val="0"/>
                <w:sz w:val="20"/>
                <w:szCs w:val="20"/>
                <w:lang/>
              </w:rPr>
              <w:t>40-80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4</w:t>
            </w:r>
            <w:r>
              <w:rPr>
                <w:rFonts w:ascii="宋体" w:hAnsi="宋体" w:cs="宋体" w:hint="eastAsia"/>
                <w:color w:val="000000"/>
                <w:kern w:val="0"/>
                <w:sz w:val="20"/>
                <w:szCs w:val="20"/>
                <w:lang/>
              </w:rPr>
              <w:t>、焦距：</w:t>
            </w:r>
            <w:r>
              <w:rPr>
                <w:rFonts w:ascii="宋体" w:hAnsi="宋体" w:cs="宋体" w:hint="eastAsia"/>
                <w:color w:val="000000"/>
                <w:kern w:val="0"/>
                <w:sz w:val="20"/>
                <w:szCs w:val="20"/>
                <w:lang/>
              </w:rPr>
              <w:t>4mm</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t>7</w:t>
            </w:r>
            <w:r>
              <w:rPr>
                <w:rFonts w:ascii="宋体" w:hAnsi="宋体" w:cs="宋体" w:hint="eastAsia"/>
                <w:color w:val="000000"/>
                <w:kern w:val="0"/>
                <w:sz w:val="20"/>
                <w:szCs w:val="20"/>
                <w:lang/>
              </w:rPr>
              <w:t>、存储方式：硬盘；</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pStyle w:val="2"/>
              <w:ind w:leftChars="0" w:left="0"/>
              <w:jc w:val="center"/>
              <w:rPr>
                <w:rFonts w:ascii="宋体" w:hAnsi="宋体" w:cs="宋体"/>
                <w:color w:val="000000"/>
                <w:kern w:val="0"/>
                <w:szCs w:val="21"/>
                <w:lang/>
              </w:rPr>
            </w:pPr>
            <w:r>
              <w:rPr>
                <w:rFonts w:ascii="宋体" w:hAnsi="宋体" w:cs="宋体"/>
                <w:color w:val="000000"/>
                <w:kern w:val="0"/>
                <w:szCs w:val="21"/>
                <w:lang/>
              </w:rPr>
              <w:t>电梯体验模块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包含配件：电梯按钮面板一个×</w:t>
            </w:r>
            <w:r>
              <w:rPr>
                <w:rFonts w:ascii="宋体" w:hAnsi="宋体" w:cs="宋体" w:hint="eastAsia"/>
                <w:color w:val="000000"/>
                <w:kern w:val="0"/>
                <w:sz w:val="20"/>
                <w:szCs w:val="20"/>
                <w:lang/>
              </w:rPr>
              <w:t>1</w:t>
            </w:r>
            <w:r>
              <w:rPr>
                <w:rFonts w:ascii="宋体" w:hAnsi="宋体" w:cs="宋体" w:hint="eastAsia"/>
                <w:color w:val="000000"/>
                <w:kern w:val="0"/>
                <w:sz w:val="20"/>
                <w:szCs w:val="20"/>
                <w:lang/>
              </w:rPr>
              <w:t>，语音提示器×</w:t>
            </w:r>
            <w:r>
              <w:rPr>
                <w:rFonts w:ascii="宋体" w:hAnsi="宋体" w:cs="宋体" w:hint="eastAsia"/>
                <w:color w:val="000000"/>
                <w:kern w:val="0"/>
                <w:sz w:val="20"/>
                <w:szCs w:val="20"/>
                <w:lang/>
              </w:rPr>
              <w:t>1</w:t>
            </w:r>
            <w:r>
              <w:rPr>
                <w:rFonts w:ascii="宋体" w:hAnsi="宋体" w:cs="宋体" w:hint="eastAsia"/>
                <w:color w:val="000000"/>
                <w:kern w:val="0"/>
                <w:sz w:val="20"/>
                <w:szCs w:val="20"/>
                <w:lang/>
              </w:rPr>
              <w:t>，</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实现功能：体验者按下电梯面板的上下键后，语音提示器提示“发生火灾时，严禁使用电梯逃生”，可联动评分系统。</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pStyle w:val="2"/>
              <w:ind w:leftChars="0" w:left="0"/>
              <w:jc w:val="center"/>
              <w:rPr>
                <w:rFonts w:ascii="宋体" w:hAnsi="宋体" w:cs="宋体"/>
                <w:color w:val="000000"/>
                <w:kern w:val="0"/>
                <w:szCs w:val="21"/>
                <w:lang/>
              </w:rPr>
            </w:pPr>
            <w:r>
              <w:rPr>
                <w:rFonts w:ascii="宋体" w:hAnsi="宋体" w:cs="宋体"/>
                <w:color w:val="000000"/>
                <w:kern w:val="0"/>
                <w:szCs w:val="21"/>
                <w:lang/>
              </w:rPr>
              <w:t>非安全出口模块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包含配件：感应探测器、语音提示器、非安全出口贴牌，实现功能：当人用手触摸门把手的时候，感应探测器检测到信号，语音提示器提示“非安全出口，请从正确出口逃生”，可联动评分系统。</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pStyle w:val="2"/>
              <w:ind w:leftChars="0" w:left="0"/>
              <w:jc w:val="center"/>
              <w:rPr>
                <w:rFonts w:ascii="宋体" w:hAnsi="宋体" w:cs="宋体"/>
                <w:color w:val="000000"/>
                <w:kern w:val="0"/>
                <w:szCs w:val="21"/>
                <w:lang/>
              </w:rPr>
            </w:pPr>
            <w:r>
              <w:rPr>
                <w:rFonts w:ascii="宋体" w:hAnsi="宋体" w:cs="宋体"/>
                <w:color w:val="000000"/>
                <w:kern w:val="0"/>
                <w:szCs w:val="21"/>
                <w:lang/>
              </w:rPr>
              <w:t>物品选用模块</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包含配件：按钮×</w:t>
            </w:r>
            <w:r>
              <w:rPr>
                <w:rFonts w:ascii="宋体" w:hAnsi="宋体" w:cs="宋体" w:hint="eastAsia"/>
                <w:color w:val="000000"/>
                <w:kern w:val="0"/>
                <w:sz w:val="20"/>
                <w:szCs w:val="20"/>
                <w:lang/>
              </w:rPr>
              <w:t>6</w:t>
            </w:r>
            <w:r>
              <w:rPr>
                <w:rFonts w:ascii="宋体" w:hAnsi="宋体" w:cs="宋体" w:hint="eastAsia"/>
                <w:color w:val="000000"/>
                <w:kern w:val="0"/>
                <w:sz w:val="20"/>
                <w:szCs w:val="20"/>
                <w:lang/>
              </w:rPr>
              <w:t>，语音提示器×</w:t>
            </w:r>
            <w:r>
              <w:rPr>
                <w:rFonts w:ascii="宋体" w:hAnsi="宋体" w:cs="宋体" w:hint="eastAsia"/>
                <w:color w:val="000000"/>
                <w:kern w:val="0"/>
                <w:sz w:val="20"/>
                <w:szCs w:val="20"/>
                <w:lang/>
              </w:rPr>
              <w:t>1</w:t>
            </w:r>
            <w:r>
              <w:rPr>
                <w:rFonts w:ascii="宋体" w:hAnsi="宋体" w:cs="宋体" w:hint="eastAsia"/>
                <w:color w:val="000000"/>
                <w:kern w:val="0"/>
                <w:sz w:val="20"/>
                <w:szCs w:val="20"/>
                <w:lang/>
              </w:rPr>
              <w:t>，实现功能：按下模型对应的按钮，语音提示器会提示选择正确或者错误，可联动评分系统。</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sz w:val="16"/>
                <w:szCs w:val="16"/>
              </w:rPr>
            </w:pPr>
            <w:r>
              <w:rPr>
                <w:rFonts w:ascii="宋体" w:hAnsi="宋体" w:cs="宋体"/>
                <w:color w:val="000000"/>
                <w:kern w:val="0"/>
                <w:szCs w:val="21"/>
                <w:lang/>
              </w:rPr>
              <w:t>模拟烟雾逃生评分系统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根据模拟烟雾逃生时物品选用、逃生姿式（限高）、选择报警电话报警、是否选择电梯逃生、是否选择非安全出口五个类别触发的次数及选择进行评分，可连接打印机打印成绩。</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4"/>
                <w:szCs w:val="24"/>
                <w:lang/>
              </w:rPr>
            </w:pPr>
            <w:r>
              <w:rPr>
                <w:rFonts w:ascii="宋体" w:hAnsi="宋体" w:cs="宋体"/>
                <w:color w:val="000000"/>
                <w:kern w:val="0"/>
                <w:sz w:val="24"/>
                <w:szCs w:val="24"/>
                <w:lang/>
              </w:rPr>
              <w:t>7</w:t>
            </w: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top"/>
              <w:rPr>
                <w:rFonts w:ascii="宋体" w:hAnsi="宋体" w:cs="宋体"/>
                <w:color w:val="000000"/>
                <w:kern w:val="0"/>
                <w:szCs w:val="21"/>
                <w:lang/>
              </w:rPr>
            </w:pPr>
            <w:r>
              <w:rPr>
                <w:rFonts w:ascii="宋体" w:hAnsi="宋体" w:cs="宋体"/>
                <w:color w:val="000000"/>
                <w:kern w:val="0"/>
                <w:szCs w:val="21"/>
                <w:lang/>
              </w:rPr>
              <w:t>生活安全</w:t>
            </w: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color w:val="000000"/>
                <w:kern w:val="0"/>
                <w:szCs w:val="21"/>
                <w:lang/>
              </w:rPr>
              <w:t>食品药品安全学习体验系统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、利用二维动画和人机交互技术，软件界面中显示</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种不同的食品和药品；</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、用手触控电子显示屏，划动卡片，软件播放相应的食品和药品知识动画和内容；</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、运行环境：</w:t>
            </w:r>
            <w:r>
              <w:rPr>
                <w:rFonts w:ascii="宋体" w:hAnsi="宋体" w:cs="宋体" w:hint="eastAsia"/>
                <w:color w:val="000000"/>
                <w:kern w:val="0"/>
                <w:sz w:val="20"/>
                <w:szCs w:val="20"/>
                <w:lang/>
              </w:rPr>
              <w:t>Windows 7 32/64</w:t>
            </w:r>
            <w:r>
              <w:rPr>
                <w:rFonts w:ascii="宋体" w:hAnsi="宋体" w:cs="宋体" w:hint="eastAsia"/>
                <w:color w:val="000000"/>
                <w:kern w:val="0"/>
                <w:sz w:val="20"/>
                <w:szCs w:val="20"/>
                <w:lang/>
              </w:rPr>
              <w:t>，</w:t>
            </w:r>
            <w:r>
              <w:rPr>
                <w:rFonts w:ascii="宋体" w:hAnsi="宋体" w:cs="宋体" w:hint="eastAsia"/>
                <w:color w:val="000000"/>
                <w:kern w:val="0"/>
                <w:sz w:val="20"/>
                <w:szCs w:val="20"/>
                <w:lang/>
              </w:rPr>
              <w:t>Windows8 32/64</w:t>
            </w:r>
            <w:r>
              <w:rPr>
                <w:rFonts w:ascii="宋体" w:hAnsi="宋体" w:cs="宋体" w:hint="eastAsia"/>
                <w:color w:val="000000"/>
                <w:kern w:val="0"/>
                <w:sz w:val="20"/>
                <w:szCs w:val="20"/>
                <w:lang/>
              </w:rPr>
              <w:t>，</w:t>
            </w:r>
            <w:r>
              <w:rPr>
                <w:rFonts w:ascii="宋体" w:hAnsi="宋体" w:cs="宋体" w:hint="eastAsia"/>
                <w:color w:val="000000"/>
                <w:kern w:val="0"/>
                <w:sz w:val="20"/>
                <w:szCs w:val="20"/>
                <w:lang/>
              </w:rPr>
              <w:t>Windows10 32/64</w:t>
            </w:r>
            <w:r>
              <w:rPr>
                <w:rFonts w:ascii="宋体" w:hAnsi="宋体" w:cs="宋体" w:hint="eastAsia"/>
                <w:color w:val="000000"/>
                <w:kern w:val="0"/>
                <w:sz w:val="20"/>
                <w:szCs w:val="20"/>
                <w:lang/>
              </w:rPr>
              <w:t>；</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Cs w:val="21"/>
                <w:lang/>
              </w:rPr>
            </w:pPr>
            <w:r>
              <w:rPr>
                <w:rFonts w:ascii="宋体" w:hAnsi="宋体" w:cs="宋体"/>
                <w:color w:val="000000"/>
                <w:kern w:val="0"/>
                <w:szCs w:val="21"/>
                <w:lang/>
              </w:rPr>
              <w:t>防溺水互动体验系统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numPr>
                <w:ilvl w:val="0"/>
                <w:numId w:val="7"/>
              </w:numPr>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软件利用二维动画和人机交互技术，制作防溺水安全互动系统，内容包括：安全知识、溺水自救、心肺复苏视频教学</w:t>
            </w:r>
            <w:r>
              <w:rPr>
                <w:rFonts w:ascii="宋体" w:hAnsi="宋体" w:cs="宋体" w:hint="eastAsia"/>
                <w:color w:val="000000"/>
                <w:kern w:val="0"/>
                <w:sz w:val="20"/>
                <w:szCs w:val="20"/>
                <w:lang/>
              </w:rPr>
              <w:t>。</w:t>
            </w:r>
          </w:p>
          <w:p w:rsidR="000807DB" w:rsidRDefault="007D39E0">
            <w:pPr>
              <w:widowControl/>
              <w:numPr>
                <w:ilvl w:val="0"/>
                <w:numId w:val="7"/>
              </w:numPr>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用手触控电子显示屏，划动卡片，软件播放相应的防溺水知识动画和内容</w:t>
            </w:r>
            <w:r>
              <w:rPr>
                <w:rFonts w:ascii="宋体" w:hAnsi="宋体" w:cs="宋体" w:hint="eastAsia"/>
                <w:color w:val="000000"/>
                <w:kern w:val="0"/>
                <w:sz w:val="20"/>
                <w:szCs w:val="20"/>
                <w:lang/>
              </w:rPr>
              <w:t>。</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高清显示器和触控设备，运行环境：</w:t>
            </w:r>
            <w:r>
              <w:rPr>
                <w:rFonts w:ascii="宋体" w:hAnsi="宋体" w:cs="宋体" w:hint="eastAsia"/>
                <w:color w:val="000000"/>
                <w:kern w:val="0"/>
                <w:sz w:val="20"/>
                <w:szCs w:val="20"/>
                <w:lang/>
              </w:rPr>
              <w:t>Windows 7 32/64</w:t>
            </w:r>
            <w:r>
              <w:rPr>
                <w:rFonts w:ascii="宋体" w:hAnsi="宋体" w:cs="宋体" w:hint="eastAsia"/>
                <w:color w:val="000000"/>
                <w:kern w:val="0"/>
                <w:sz w:val="20"/>
                <w:szCs w:val="20"/>
                <w:lang/>
              </w:rPr>
              <w:t>以上。</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0807DB">
            <w:pPr>
              <w:widowControl/>
              <w:jc w:val="center"/>
              <w:textAlignment w:val="center"/>
              <w:rPr>
                <w:rFonts w:ascii="宋体" w:hAnsi="宋体" w:cs="宋体"/>
                <w:color w:val="000000"/>
                <w:kern w:val="0"/>
                <w:szCs w:val="21"/>
                <w:lang/>
              </w:rPr>
            </w:pPr>
          </w:p>
          <w:p w:rsidR="000807DB" w:rsidRDefault="007D39E0">
            <w:pPr>
              <w:widowControl/>
              <w:jc w:val="center"/>
              <w:textAlignment w:val="center"/>
              <w:rPr>
                <w:rFonts w:ascii="宋体" w:hAnsi="宋体" w:cs="宋体"/>
                <w:color w:val="000000"/>
                <w:kern w:val="0"/>
                <w:szCs w:val="21"/>
                <w:lang/>
              </w:rPr>
            </w:pPr>
            <w:r>
              <w:rPr>
                <w:rFonts w:ascii="宋体" w:hAnsi="宋体" w:cs="宋体"/>
                <w:color w:val="000000"/>
                <w:kern w:val="0"/>
                <w:szCs w:val="21"/>
                <w:lang/>
              </w:rPr>
              <w:t>触电学习系统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numPr>
                <w:ilvl w:val="0"/>
                <w:numId w:val="8"/>
              </w:numPr>
              <w:spacing w:line="360" w:lineRule="auto"/>
              <w:textAlignment w:val="center"/>
              <w:rPr>
                <w:rFonts w:ascii="宋体" w:hAnsi="宋体" w:cs="宋体"/>
                <w:color w:val="000000"/>
                <w:sz w:val="20"/>
                <w:szCs w:val="20"/>
              </w:rPr>
            </w:pPr>
            <w:r>
              <w:rPr>
                <w:rFonts w:ascii="宋体" w:hAnsi="宋体" w:cs="宋体" w:hint="eastAsia"/>
                <w:color w:val="000000"/>
                <w:sz w:val="20"/>
                <w:szCs w:val="20"/>
              </w:rPr>
              <w:t>供电电源：可充电电池</w:t>
            </w:r>
            <w:r>
              <w:rPr>
                <w:rFonts w:ascii="宋体" w:hAnsi="宋体" w:cs="宋体" w:hint="eastAsia"/>
                <w:color w:val="000000"/>
                <w:sz w:val="20"/>
                <w:szCs w:val="20"/>
              </w:rPr>
              <w:t>(</w:t>
            </w:r>
            <w:r>
              <w:rPr>
                <w:rFonts w:ascii="宋体" w:hAnsi="宋体" w:cs="宋体" w:hint="eastAsia"/>
                <w:color w:val="000000"/>
                <w:sz w:val="20"/>
                <w:szCs w:val="20"/>
              </w:rPr>
              <w:t>充电时请不要使用</w:t>
            </w:r>
            <w:r>
              <w:rPr>
                <w:rFonts w:ascii="宋体" w:hAnsi="宋体" w:cs="宋体" w:hint="eastAsia"/>
                <w:color w:val="000000"/>
                <w:sz w:val="20"/>
                <w:szCs w:val="20"/>
              </w:rPr>
              <w:t>)</w:t>
            </w:r>
            <w:r>
              <w:rPr>
                <w:rFonts w:ascii="宋体" w:hAnsi="宋体" w:cs="宋体" w:hint="eastAsia"/>
                <w:color w:val="000000"/>
                <w:sz w:val="20"/>
                <w:szCs w:val="20"/>
              </w:rPr>
              <w:br/>
              <w:t>2</w:t>
            </w:r>
            <w:r>
              <w:rPr>
                <w:rFonts w:ascii="宋体" w:hAnsi="宋体" w:cs="宋体" w:hint="eastAsia"/>
                <w:color w:val="000000"/>
                <w:sz w:val="20"/>
                <w:szCs w:val="20"/>
              </w:rPr>
              <w:t>、产品尺寸</w:t>
            </w:r>
            <w:r>
              <w:rPr>
                <w:rFonts w:ascii="宋体" w:hAnsi="宋体" w:cs="宋体" w:hint="eastAsia"/>
                <w:color w:val="000000"/>
                <w:sz w:val="20"/>
                <w:szCs w:val="20"/>
              </w:rPr>
              <w:t>≥</w:t>
            </w:r>
            <w:r>
              <w:rPr>
                <w:rFonts w:ascii="宋体" w:hAnsi="宋体" w:cs="宋体" w:hint="eastAsia"/>
                <w:color w:val="000000"/>
                <w:sz w:val="20"/>
                <w:szCs w:val="20"/>
              </w:rPr>
              <w:t>269.3*234*56mm</w:t>
            </w:r>
            <w:r>
              <w:rPr>
                <w:rFonts w:ascii="宋体" w:hAnsi="宋体" w:cs="宋体" w:hint="eastAsia"/>
                <w:color w:val="000000"/>
                <w:sz w:val="20"/>
                <w:szCs w:val="20"/>
              </w:rPr>
              <w:t>；</w:t>
            </w:r>
            <w:r>
              <w:rPr>
                <w:rFonts w:ascii="宋体" w:hAnsi="宋体" w:cs="宋体" w:hint="eastAsia"/>
                <w:color w:val="000000"/>
                <w:sz w:val="20"/>
                <w:szCs w:val="20"/>
              </w:rPr>
              <w:br/>
              <w:t>3</w:t>
            </w:r>
            <w:r>
              <w:rPr>
                <w:rFonts w:ascii="宋体" w:hAnsi="宋体" w:cs="宋体" w:hint="eastAsia"/>
                <w:color w:val="000000"/>
                <w:sz w:val="20"/>
                <w:szCs w:val="20"/>
              </w:rPr>
              <w:t>、安装方式：平放</w:t>
            </w:r>
            <w:r>
              <w:rPr>
                <w:rFonts w:ascii="宋体" w:hAnsi="宋体" w:cs="宋体" w:hint="eastAsia"/>
                <w:color w:val="000000"/>
                <w:sz w:val="20"/>
                <w:szCs w:val="20"/>
              </w:rPr>
              <w:t>/</w:t>
            </w:r>
            <w:r>
              <w:rPr>
                <w:rFonts w:ascii="宋体" w:hAnsi="宋体" w:cs="宋体" w:hint="eastAsia"/>
                <w:color w:val="000000"/>
                <w:sz w:val="20"/>
                <w:szCs w:val="20"/>
              </w:rPr>
              <w:t>壁挂；</w:t>
            </w:r>
            <w:r>
              <w:rPr>
                <w:rFonts w:ascii="宋体" w:hAnsi="宋体" w:cs="宋体" w:hint="eastAsia"/>
                <w:color w:val="000000"/>
                <w:sz w:val="20"/>
                <w:szCs w:val="20"/>
              </w:rPr>
              <w:br/>
            </w:r>
            <w:r>
              <w:rPr>
                <w:rFonts w:ascii="宋体" w:hAnsi="宋体" w:cs="宋体" w:hint="eastAsia"/>
                <w:color w:val="000000"/>
                <w:sz w:val="20"/>
                <w:szCs w:val="20"/>
              </w:rPr>
              <w:t>4</w:t>
            </w:r>
            <w:r>
              <w:rPr>
                <w:rFonts w:ascii="宋体" w:hAnsi="宋体" w:cs="宋体" w:hint="eastAsia"/>
                <w:color w:val="000000"/>
                <w:sz w:val="20"/>
                <w:szCs w:val="20"/>
              </w:rPr>
              <w:t>、输出电压：</w:t>
            </w:r>
            <w:r>
              <w:rPr>
                <w:rFonts w:ascii="宋体" w:hAnsi="宋体" w:cs="宋体" w:hint="eastAsia"/>
                <w:color w:val="000000"/>
                <w:sz w:val="20"/>
                <w:szCs w:val="20"/>
              </w:rPr>
              <w:t>50V-200V(</w:t>
            </w:r>
            <w:r>
              <w:rPr>
                <w:rFonts w:ascii="宋体" w:hAnsi="宋体" w:cs="宋体" w:hint="eastAsia"/>
                <w:color w:val="000000"/>
                <w:sz w:val="20"/>
                <w:szCs w:val="20"/>
              </w:rPr>
              <w:t>瞬时电压</w:t>
            </w:r>
            <w:r>
              <w:rPr>
                <w:rFonts w:ascii="宋体" w:hAnsi="宋体" w:cs="宋体" w:hint="eastAsia"/>
                <w:color w:val="000000"/>
                <w:sz w:val="20"/>
                <w:szCs w:val="20"/>
              </w:rPr>
              <w:t>)</w:t>
            </w:r>
            <w:r>
              <w:rPr>
                <w:rFonts w:ascii="宋体" w:hAnsi="宋体" w:cs="宋体" w:hint="eastAsia"/>
                <w:color w:val="000000"/>
                <w:sz w:val="20"/>
                <w:szCs w:val="20"/>
              </w:rPr>
              <w:br/>
              <w:t>5</w:t>
            </w:r>
            <w:r>
              <w:rPr>
                <w:rFonts w:ascii="宋体" w:hAnsi="宋体" w:cs="宋体" w:hint="eastAsia"/>
                <w:color w:val="000000"/>
                <w:sz w:val="20"/>
                <w:szCs w:val="20"/>
              </w:rPr>
              <w:t>、输出电流：</w:t>
            </w:r>
            <w:r>
              <w:rPr>
                <w:rFonts w:ascii="宋体" w:hAnsi="宋体" w:cs="宋体" w:hint="eastAsia"/>
                <w:color w:val="000000"/>
                <w:sz w:val="20"/>
                <w:szCs w:val="20"/>
              </w:rPr>
              <w:t>＜</w:t>
            </w:r>
            <w:r>
              <w:rPr>
                <w:rFonts w:ascii="宋体" w:hAnsi="宋体" w:cs="宋体" w:hint="eastAsia"/>
                <w:color w:val="000000"/>
                <w:sz w:val="20"/>
                <w:szCs w:val="20"/>
              </w:rPr>
              <w:t>50mA;</w:t>
            </w:r>
            <w:r>
              <w:rPr>
                <w:rFonts w:ascii="宋体" w:hAnsi="宋体" w:cs="宋体" w:hint="eastAsia"/>
                <w:color w:val="000000"/>
                <w:sz w:val="20"/>
                <w:szCs w:val="20"/>
              </w:rPr>
              <w:br/>
              <w:t>6</w:t>
            </w:r>
            <w:r>
              <w:rPr>
                <w:rFonts w:ascii="宋体" w:hAnsi="宋体" w:cs="宋体" w:hint="eastAsia"/>
                <w:color w:val="000000"/>
                <w:sz w:val="20"/>
                <w:szCs w:val="20"/>
              </w:rPr>
              <w:t>、供电电源：</w:t>
            </w:r>
            <w:r>
              <w:rPr>
                <w:rFonts w:ascii="宋体" w:hAnsi="宋体" w:cs="宋体" w:hint="eastAsia"/>
                <w:color w:val="000000"/>
                <w:sz w:val="20"/>
                <w:szCs w:val="20"/>
              </w:rPr>
              <w:t>12V</w:t>
            </w:r>
            <w:r>
              <w:rPr>
                <w:rFonts w:ascii="宋体" w:hAnsi="宋体" w:cs="宋体" w:hint="eastAsia"/>
                <w:color w:val="000000"/>
                <w:sz w:val="20"/>
                <w:szCs w:val="20"/>
              </w:rPr>
              <w:t>可充电电池</w:t>
            </w:r>
          </w:p>
          <w:p w:rsidR="000807DB" w:rsidRDefault="007D39E0">
            <w:pPr>
              <w:widowControl/>
              <w:spacing w:line="360" w:lineRule="auto"/>
              <w:textAlignment w:val="center"/>
              <w:rPr>
                <w:rFonts w:ascii="宋体" w:hAnsi="宋体" w:cs="宋体"/>
                <w:color w:val="000000"/>
                <w:sz w:val="20"/>
                <w:szCs w:val="20"/>
              </w:rPr>
            </w:pPr>
            <w:r>
              <w:rPr>
                <w:rFonts w:ascii="宋体" w:hAnsi="宋体" w:cs="宋体" w:hint="eastAsia"/>
                <w:color w:val="000000"/>
                <w:sz w:val="20"/>
                <w:szCs w:val="20"/>
              </w:rPr>
              <w:lastRenderedPageBreak/>
              <w:t>7</w:t>
            </w:r>
            <w:r>
              <w:rPr>
                <w:rFonts w:ascii="宋体" w:hAnsi="宋体" w:cs="宋体" w:hint="eastAsia"/>
                <w:color w:val="000000"/>
                <w:sz w:val="20"/>
                <w:szCs w:val="20"/>
              </w:rPr>
              <w:t>、</w:t>
            </w:r>
            <w:r>
              <w:rPr>
                <w:rFonts w:ascii="宋体" w:hAnsi="宋体" w:cs="宋体" w:hint="eastAsia"/>
                <w:color w:val="000000"/>
                <w:sz w:val="20"/>
                <w:szCs w:val="20"/>
              </w:rPr>
              <w:t>供电尺寸</w:t>
            </w:r>
            <w:r>
              <w:rPr>
                <w:rFonts w:ascii="宋体" w:hAnsi="宋体" w:cs="宋体" w:hint="eastAsia"/>
                <w:color w:val="000000"/>
                <w:sz w:val="20"/>
                <w:szCs w:val="20"/>
              </w:rPr>
              <w:t>≥</w:t>
            </w:r>
            <w:r>
              <w:rPr>
                <w:rFonts w:ascii="宋体" w:hAnsi="宋体" w:cs="宋体" w:hint="eastAsia"/>
                <w:color w:val="000000"/>
                <w:sz w:val="20"/>
                <w:szCs w:val="20"/>
              </w:rPr>
              <w:t>268*233mm</w:t>
            </w:r>
            <w:r>
              <w:rPr>
                <w:rFonts w:ascii="宋体" w:hAnsi="宋体" w:cs="宋体" w:hint="eastAsia"/>
                <w:color w:val="000000"/>
                <w:sz w:val="20"/>
                <w:szCs w:val="20"/>
              </w:rPr>
              <w:t>；</w:t>
            </w:r>
            <w:r>
              <w:rPr>
                <w:rFonts w:ascii="宋体" w:hAnsi="宋体" w:cs="宋体" w:hint="eastAsia"/>
                <w:color w:val="000000"/>
                <w:sz w:val="20"/>
                <w:szCs w:val="20"/>
              </w:rPr>
              <w:br/>
              <w:t>7</w:t>
            </w:r>
            <w:r>
              <w:rPr>
                <w:rFonts w:ascii="宋体" w:hAnsi="宋体" w:cs="宋体" w:hint="eastAsia"/>
                <w:color w:val="000000"/>
                <w:sz w:val="20"/>
                <w:szCs w:val="20"/>
              </w:rPr>
              <w:t>、材质：铝合金型材</w:t>
            </w:r>
            <w:r>
              <w:rPr>
                <w:rFonts w:ascii="宋体" w:hAnsi="宋体" w:cs="宋体" w:hint="eastAsia"/>
                <w:color w:val="000000"/>
                <w:sz w:val="20"/>
                <w:szCs w:val="20"/>
              </w:rPr>
              <w:br/>
              <w:t>8</w:t>
            </w:r>
            <w:r>
              <w:rPr>
                <w:rFonts w:ascii="宋体" w:hAnsi="宋体" w:cs="宋体" w:hint="eastAsia"/>
                <w:color w:val="000000"/>
                <w:sz w:val="20"/>
                <w:szCs w:val="20"/>
              </w:rPr>
              <w:t>、产品颜色：银灰；</w:t>
            </w:r>
            <w:r>
              <w:rPr>
                <w:rFonts w:ascii="宋体" w:hAnsi="宋体" w:cs="宋体" w:hint="eastAsia"/>
                <w:color w:val="000000"/>
                <w:sz w:val="20"/>
                <w:szCs w:val="20"/>
              </w:rPr>
              <w:br/>
              <w:t>9</w:t>
            </w:r>
            <w:r>
              <w:rPr>
                <w:rFonts w:ascii="宋体" w:hAnsi="宋体" w:cs="宋体" w:hint="eastAsia"/>
                <w:color w:val="000000"/>
                <w:sz w:val="20"/>
                <w:szCs w:val="20"/>
              </w:rPr>
              <w:t>、灯带颜色：根据需求更换</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pStyle w:val="2"/>
              <w:ind w:leftChars="0" w:left="0"/>
              <w:rPr>
                <w:rFonts w:ascii="宋体" w:hAnsi="宋体" w:cs="宋体"/>
                <w:color w:val="000000"/>
                <w:kern w:val="0"/>
                <w:szCs w:val="21"/>
                <w:lang/>
              </w:rPr>
            </w:pPr>
          </w:p>
          <w:p w:rsidR="000807DB" w:rsidRDefault="000807DB">
            <w:pPr>
              <w:pStyle w:val="2"/>
              <w:ind w:leftChars="0" w:left="0"/>
              <w:rPr>
                <w:rFonts w:ascii="宋体" w:hAnsi="宋体" w:cs="宋体"/>
                <w:color w:val="000000"/>
                <w:kern w:val="0"/>
                <w:szCs w:val="21"/>
                <w:lang/>
              </w:rPr>
            </w:pPr>
          </w:p>
          <w:p w:rsidR="000807DB" w:rsidRDefault="007D39E0">
            <w:pPr>
              <w:pStyle w:val="2"/>
              <w:ind w:leftChars="0" w:left="0"/>
              <w:jc w:val="center"/>
              <w:rPr>
                <w:rFonts w:ascii="宋体" w:hAnsi="宋体" w:cs="宋体"/>
                <w:color w:val="000000"/>
                <w:kern w:val="0"/>
                <w:szCs w:val="21"/>
                <w:lang/>
              </w:rPr>
            </w:pPr>
            <w:r>
              <w:rPr>
                <w:rFonts w:ascii="宋体" w:hAnsi="宋体" w:cs="宋体"/>
                <w:color w:val="000000"/>
                <w:kern w:val="0"/>
                <w:szCs w:val="21"/>
                <w:lang/>
              </w:rPr>
              <w:t>逃生结绳学习体验系统</w:t>
            </w:r>
          </w:p>
          <w:p w:rsidR="000807DB" w:rsidRDefault="000807DB">
            <w:pPr>
              <w:widowControl/>
              <w:spacing w:line="360" w:lineRule="auto"/>
              <w:textAlignment w:val="center"/>
              <w:rPr>
                <w:rFonts w:ascii="宋体" w:hAnsi="宋体" w:cs="宋体"/>
                <w:color w:val="000000"/>
                <w:kern w:val="0"/>
                <w:szCs w:val="21"/>
                <w:lang/>
              </w:rPr>
            </w:pP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、系统构成：系统软件</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、系统内容：专业消防结绳打结法不少于</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种</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、运行环境：</w:t>
            </w:r>
            <w:r>
              <w:rPr>
                <w:rFonts w:ascii="宋体" w:hAnsi="宋体" w:cs="宋体" w:hint="eastAsia"/>
                <w:color w:val="000000"/>
                <w:kern w:val="0"/>
                <w:sz w:val="20"/>
                <w:szCs w:val="20"/>
                <w:lang/>
              </w:rPr>
              <w:t>Windows 7 32/64</w:t>
            </w:r>
            <w:r>
              <w:rPr>
                <w:rFonts w:ascii="宋体" w:hAnsi="宋体" w:cs="宋体" w:hint="eastAsia"/>
                <w:color w:val="000000"/>
                <w:kern w:val="0"/>
                <w:sz w:val="20"/>
                <w:szCs w:val="20"/>
                <w:lang/>
              </w:rPr>
              <w:t>，</w:t>
            </w:r>
            <w:r>
              <w:rPr>
                <w:rFonts w:ascii="宋体" w:hAnsi="宋体" w:cs="宋体" w:hint="eastAsia"/>
                <w:color w:val="000000"/>
                <w:kern w:val="0"/>
                <w:sz w:val="20"/>
                <w:szCs w:val="20"/>
                <w:lang/>
              </w:rPr>
              <w:t xml:space="preserve">Windows8 </w:t>
            </w:r>
            <w:r>
              <w:rPr>
                <w:rFonts w:ascii="宋体" w:hAnsi="宋体" w:cs="宋体" w:hint="eastAsia"/>
                <w:color w:val="000000"/>
                <w:kern w:val="0"/>
                <w:sz w:val="20"/>
                <w:szCs w:val="20"/>
                <w:lang/>
              </w:rPr>
              <w:t>32/64</w:t>
            </w:r>
            <w:r>
              <w:rPr>
                <w:rFonts w:ascii="宋体" w:hAnsi="宋体" w:cs="宋体" w:hint="eastAsia"/>
                <w:color w:val="000000"/>
                <w:kern w:val="0"/>
                <w:sz w:val="20"/>
                <w:szCs w:val="20"/>
                <w:lang/>
              </w:rPr>
              <w:t>，</w:t>
            </w:r>
            <w:r>
              <w:rPr>
                <w:rFonts w:ascii="宋体" w:hAnsi="宋体" w:cs="宋体" w:hint="eastAsia"/>
                <w:color w:val="000000"/>
                <w:kern w:val="0"/>
                <w:sz w:val="20"/>
                <w:szCs w:val="20"/>
                <w:lang/>
              </w:rPr>
              <w:t>Windows10 32/64</w:t>
            </w:r>
            <w:r>
              <w:rPr>
                <w:rFonts w:ascii="宋体" w:hAnsi="宋体" w:cs="宋体" w:hint="eastAsia"/>
                <w:color w:val="000000"/>
                <w:kern w:val="0"/>
                <w:sz w:val="20"/>
                <w:szCs w:val="20"/>
                <w:lang/>
              </w:rPr>
              <w:t>。</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2</w:t>
            </w:r>
          </w:p>
        </w:tc>
      </w:tr>
      <w:tr w:rsidR="000807DB">
        <w:trPr>
          <w:trHeight w:val="675"/>
        </w:trPr>
        <w:tc>
          <w:tcPr>
            <w:tcW w:w="25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新宋体" w:eastAsia="新宋体" w:hAnsi="新宋体" w:cs="新宋体"/>
                <w:color w:val="000000"/>
                <w:kern w:val="0"/>
                <w:sz w:val="22"/>
                <w:lang/>
              </w:rPr>
            </w:pPr>
          </w:p>
          <w:p w:rsidR="000807DB" w:rsidRDefault="000807DB">
            <w:pPr>
              <w:widowControl/>
              <w:spacing w:line="360" w:lineRule="auto"/>
              <w:jc w:val="center"/>
              <w:textAlignment w:val="center"/>
              <w:rPr>
                <w:rFonts w:ascii="新宋体" w:eastAsia="新宋体" w:hAnsi="新宋体" w:cs="新宋体"/>
                <w:color w:val="000000"/>
                <w:kern w:val="0"/>
                <w:sz w:val="22"/>
                <w:lang/>
              </w:rPr>
            </w:pPr>
          </w:p>
          <w:p w:rsidR="000807DB" w:rsidRDefault="000807DB">
            <w:pPr>
              <w:widowControl/>
              <w:spacing w:line="360" w:lineRule="auto"/>
              <w:jc w:val="center"/>
              <w:textAlignment w:val="center"/>
              <w:rPr>
                <w:rFonts w:ascii="新宋体" w:eastAsia="新宋体" w:hAnsi="新宋体" w:cs="新宋体"/>
                <w:color w:val="000000"/>
                <w:kern w:val="0"/>
                <w:sz w:val="22"/>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新宋体" w:eastAsia="新宋体" w:hAnsi="新宋体" w:cs="新宋体"/>
                <w:color w:val="000000"/>
                <w:kern w:val="0"/>
                <w:sz w:val="22"/>
                <w:lang/>
              </w:rPr>
              <w:t>消防安全知识趣味点播系统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、利用二维动画和人机交互技术，制作内容应包括：消防安全知识学习、消防安全知识小测试两大板块</w:t>
            </w:r>
            <w:r>
              <w:rPr>
                <w:rFonts w:ascii="宋体" w:hAnsi="宋体" w:cs="宋体" w:hint="eastAsia"/>
                <w:color w:val="000000"/>
                <w:kern w:val="0"/>
                <w:sz w:val="20"/>
                <w:szCs w:val="20"/>
                <w:lang/>
              </w:rPr>
              <w:t>。</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、消防安全知识学习，内容应包括：正确逃生、高处逃生、家庭火灾、正确报火警、正确使用灭火器和消防火栓等十种内容，提高体验者互动参与性，增强体验者消防安全意识。</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、消防安全知识小测试，内容应包括：消防基础知识、消防技术知识、校园消防知识三大板块，每一板块均不少于</w:t>
            </w:r>
            <w:r>
              <w:rPr>
                <w:rFonts w:ascii="宋体" w:hAnsi="宋体" w:cs="宋体" w:hint="eastAsia"/>
                <w:color w:val="000000"/>
                <w:kern w:val="0"/>
                <w:sz w:val="20"/>
                <w:szCs w:val="20"/>
                <w:lang/>
              </w:rPr>
              <w:t>20</w:t>
            </w:r>
            <w:r>
              <w:rPr>
                <w:rFonts w:ascii="宋体" w:hAnsi="宋体" w:cs="宋体" w:hint="eastAsia"/>
                <w:color w:val="000000"/>
                <w:kern w:val="0"/>
                <w:sz w:val="20"/>
                <w:szCs w:val="20"/>
                <w:lang/>
              </w:rPr>
              <w:t>道题，题库支持更新或替换。</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100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7D39E0">
            <w:pPr>
              <w:widowControl/>
              <w:jc w:val="center"/>
              <w:textAlignment w:val="center"/>
              <w:rPr>
                <w:rFonts w:ascii="宋体" w:hAnsi="宋体" w:cs="宋体"/>
                <w:color w:val="000000"/>
                <w:kern w:val="0"/>
                <w:sz w:val="24"/>
                <w:szCs w:val="24"/>
                <w:lang/>
              </w:rPr>
            </w:pPr>
            <w:r>
              <w:rPr>
                <w:rFonts w:ascii="宋体" w:hAnsi="宋体" w:cs="宋体"/>
                <w:color w:val="000000"/>
                <w:kern w:val="0"/>
                <w:sz w:val="24"/>
                <w:szCs w:val="24"/>
                <w:lang/>
              </w:rPr>
              <w:t>8</w:t>
            </w: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0807DB">
            <w:pPr>
              <w:widowControl/>
              <w:jc w:val="center"/>
              <w:textAlignment w:val="top"/>
              <w:rPr>
                <w:rFonts w:ascii="宋体" w:hAnsi="宋体" w:cs="宋体"/>
                <w:color w:val="000000"/>
                <w:kern w:val="0"/>
                <w:szCs w:val="21"/>
                <w:lang/>
              </w:rPr>
            </w:pPr>
          </w:p>
          <w:p w:rsidR="000807DB" w:rsidRDefault="007D39E0">
            <w:pPr>
              <w:widowControl/>
              <w:jc w:val="center"/>
              <w:textAlignment w:val="top"/>
              <w:rPr>
                <w:rFonts w:ascii="宋体" w:hAnsi="宋体" w:cs="宋体"/>
                <w:color w:val="000000"/>
                <w:kern w:val="0"/>
                <w:szCs w:val="21"/>
                <w:lang/>
              </w:rPr>
            </w:pPr>
            <w:r>
              <w:rPr>
                <w:rFonts w:ascii="宋体" w:hAnsi="宋体" w:cs="宋体"/>
                <w:color w:val="000000"/>
                <w:kern w:val="0"/>
                <w:szCs w:val="21"/>
                <w:lang/>
              </w:rPr>
              <w:t>人防安全</w:t>
            </w: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新宋体" w:eastAsia="新宋体" w:hAnsi="新宋体" w:cs="新宋体"/>
                <w:color w:val="000000"/>
                <w:kern w:val="0"/>
                <w:sz w:val="22"/>
                <w:lang/>
              </w:rPr>
            </w:pPr>
          </w:p>
          <w:p w:rsidR="000807DB" w:rsidRDefault="000807DB">
            <w:pPr>
              <w:widowControl/>
              <w:jc w:val="center"/>
              <w:textAlignment w:val="center"/>
              <w:rPr>
                <w:rFonts w:ascii="新宋体" w:eastAsia="新宋体" w:hAnsi="新宋体" w:cs="新宋体"/>
                <w:color w:val="000000"/>
                <w:kern w:val="0"/>
                <w:sz w:val="22"/>
                <w:lang/>
              </w:rPr>
            </w:pPr>
          </w:p>
          <w:p w:rsidR="000807DB" w:rsidRDefault="000807DB">
            <w:pPr>
              <w:widowControl/>
              <w:jc w:val="center"/>
              <w:textAlignment w:val="center"/>
              <w:rPr>
                <w:rFonts w:ascii="新宋体" w:eastAsia="新宋体" w:hAnsi="新宋体" w:cs="新宋体"/>
                <w:color w:val="000000"/>
                <w:kern w:val="0"/>
                <w:sz w:val="22"/>
                <w:lang/>
              </w:rPr>
            </w:pPr>
          </w:p>
          <w:p w:rsidR="000807DB" w:rsidRDefault="000807DB">
            <w:pPr>
              <w:widowControl/>
              <w:jc w:val="center"/>
              <w:textAlignment w:val="center"/>
              <w:rPr>
                <w:rFonts w:ascii="新宋体" w:eastAsia="新宋体" w:hAnsi="新宋体" w:cs="新宋体"/>
                <w:color w:val="000000"/>
                <w:kern w:val="0"/>
                <w:sz w:val="22"/>
                <w:lang/>
              </w:rPr>
            </w:pPr>
          </w:p>
          <w:p w:rsidR="000807DB" w:rsidRDefault="007D39E0">
            <w:pPr>
              <w:widowControl/>
              <w:jc w:val="center"/>
              <w:textAlignment w:val="center"/>
              <w:rPr>
                <w:rFonts w:ascii="宋体" w:hAnsi="宋体" w:cs="宋体"/>
                <w:color w:val="000000"/>
                <w:sz w:val="16"/>
                <w:szCs w:val="16"/>
              </w:rPr>
            </w:pPr>
            <w:r>
              <w:rPr>
                <w:rFonts w:ascii="新宋体" w:eastAsia="新宋体" w:hAnsi="新宋体" w:cs="新宋体"/>
                <w:color w:val="000000"/>
                <w:kern w:val="0"/>
                <w:sz w:val="22"/>
                <w:lang/>
              </w:rPr>
              <w:t>家庭防火用电安全点播系统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spacing w:line="360" w:lineRule="auto"/>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、系统软件由防火教育、用电安全、用火安全、用气安全、知识测评构成。</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、通过学习和掌握家庭防火常识，增强体验者对家庭防火常识的重视和宣传。</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、每次随机出</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w:t>
            </w:r>
            <w:r>
              <w:rPr>
                <w:rFonts w:ascii="宋体" w:hAnsi="宋体" w:cs="宋体" w:hint="eastAsia"/>
                <w:color w:val="000000"/>
                <w:kern w:val="0"/>
                <w:sz w:val="20"/>
                <w:szCs w:val="20"/>
                <w:lang/>
              </w:rPr>
              <w:t>道题</w:t>
            </w:r>
            <w:r>
              <w:rPr>
                <w:rFonts w:ascii="宋体" w:hAnsi="宋体" w:cs="宋体" w:hint="eastAsia"/>
                <w:color w:val="000000"/>
                <w:kern w:val="0"/>
                <w:sz w:val="20"/>
                <w:szCs w:val="20"/>
                <w:lang/>
              </w:rPr>
              <w:t>，</w:t>
            </w:r>
            <w:r>
              <w:rPr>
                <w:rFonts w:ascii="宋体" w:hAnsi="宋体" w:cs="宋体" w:hint="eastAsia"/>
                <w:color w:val="000000"/>
                <w:kern w:val="0"/>
                <w:sz w:val="20"/>
                <w:szCs w:val="20"/>
                <w:lang/>
              </w:rPr>
              <w:t>根据用户答题，系统评判正确或错误，结算统计最终得分。题库支持更新和替换。</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0807DB">
            <w:pPr>
              <w:widowControl/>
              <w:jc w:val="center"/>
              <w:textAlignment w:val="center"/>
              <w:rPr>
                <w:rFonts w:ascii="宋体" w:hAnsi="宋体" w:cs="宋体"/>
                <w:color w:val="000000"/>
                <w:kern w:val="0"/>
                <w:sz w:val="20"/>
                <w:szCs w:val="20"/>
                <w:lang/>
              </w:rPr>
            </w:pPr>
          </w:p>
          <w:p w:rsidR="000807DB" w:rsidRDefault="007D39E0">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textAlignment w:val="center"/>
              <w:rPr>
                <w:rFonts w:ascii="宋体" w:hAnsi="宋体" w:cs="宋体"/>
                <w:color w:val="000000"/>
                <w:kern w:val="0"/>
                <w:szCs w:val="21"/>
                <w:lang/>
              </w:rPr>
            </w:pPr>
          </w:p>
          <w:p w:rsidR="000807DB" w:rsidRDefault="000807DB">
            <w:pPr>
              <w:widowControl/>
              <w:spacing w:line="360" w:lineRule="auto"/>
              <w:textAlignment w:val="center"/>
              <w:rPr>
                <w:rFonts w:ascii="宋体" w:hAnsi="宋体" w:cs="宋体"/>
                <w:color w:val="000000"/>
                <w:kern w:val="0"/>
                <w:szCs w:val="21"/>
                <w:lang/>
              </w:rPr>
            </w:pPr>
          </w:p>
          <w:p w:rsidR="000807DB" w:rsidRDefault="000807DB">
            <w:pPr>
              <w:widowControl/>
              <w:spacing w:line="360" w:lineRule="auto"/>
              <w:textAlignment w:val="center"/>
              <w:rPr>
                <w:rFonts w:ascii="宋体" w:hAnsi="宋体" w:cs="宋体"/>
                <w:color w:val="000000"/>
                <w:kern w:val="0"/>
                <w:szCs w:val="21"/>
                <w:lang/>
              </w:rPr>
            </w:pPr>
          </w:p>
          <w:p w:rsidR="000807DB" w:rsidRDefault="000807DB">
            <w:pPr>
              <w:widowControl/>
              <w:spacing w:line="360" w:lineRule="auto"/>
              <w:textAlignment w:val="center"/>
              <w:rPr>
                <w:rFonts w:ascii="宋体" w:hAnsi="宋体" w:cs="宋体"/>
                <w:color w:val="000000"/>
                <w:kern w:val="0"/>
                <w:szCs w:val="21"/>
                <w:lang/>
              </w:rPr>
            </w:pPr>
          </w:p>
          <w:p w:rsidR="000807DB" w:rsidRDefault="000807DB">
            <w:pPr>
              <w:widowControl/>
              <w:spacing w:line="360" w:lineRule="auto"/>
              <w:textAlignment w:val="center"/>
              <w:rPr>
                <w:rFonts w:ascii="宋体" w:hAnsi="宋体" w:cs="宋体"/>
                <w:color w:val="000000"/>
                <w:kern w:val="0"/>
                <w:szCs w:val="21"/>
                <w:lang/>
              </w:rPr>
            </w:pPr>
          </w:p>
          <w:p w:rsidR="000807DB" w:rsidRDefault="007D39E0">
            <w:pPr>
              <w:widowControl/>
              <w:spacing w:line="360" w:lineRule="auto"/>
              <w:textAlignment w:val="center"/>
              <w:rPr>
                <w:rFonts w:ascii="宋体" w:hAnsi="宋体" w:cs="宋体"/>
                <w:color w:val="000000"/>
                <w:kern w:val="0"/>
                <w:szCs w:val="21"/>
                <w:lang/>
              </w:rPr>
            </w:pPr>
            <w:r>
              <w:rPr>
                <w:rFonts w:ascii="宋体" w:hAnsi="宋体" w:cs="宋体"/>
                <w:color w:val="000000"/>
                <w:kern w:val="0"/>
                <w:szCs w:val="21"/>
                <w:lang/>
              </w:rPr>
              <w:t>人防互动标识系统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numPr>
                <w:ilvl w:val="0"/>
                <w:numId w:val="9"/>
              </w:numPr>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标识标牌：≥</w:t>
            </w:r>
            <w:r>
              <w:rPr>
                <w:rFonts w:ascii="宋体" w:hAnsi="宋体" w:cs="宋体" w:hint="eastAsia"/>
                <w:color w:val="000000"/>
                <w:kern w:val="0"/>
                <w:sz w:val="20"/>
                <w:szCs w:val="20"/>
                <w:lang/>
              </w:rPr>
              <w:t>30</w:t>
            </w:r>
            <w:r>
              <w:rPr>
                <w:rFonts w:ascii="宋体" w:hAnsi="宋体" w:cs="宋体" w:hint="eastAsia"/>
                <w:color w:val="000000"/>
                <w:kern w:val="0"/>
                <w:sz w:val="20"/>
                <w:szCs w:val="20"/>
                <w:lang/>
              </w:rPr>
              <w:t>种对应的人防标志；</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 xml:space="preserve">                 2</w:t>
            </w:r>
            <w:r>
              <w:rPr>
                <w:rFonts w:ascii="宋体" w:hAnsi="宋体" w:cs="宋体" w:hint="eastAsia"/>
                <w:color w:val="000000"/>
                <w:kern w:val="0"/>
                <w:sz w:val="20"/>
                <w:szCs w:val="20"/>
                <w:lang/>
              </w:rPr>
              <w:t>、软件用二维动画和人机交互技术，制作人防概况知识学习系统。</w:t>
            </w:r>
            <w:r>
              <w:rPr>
                <w:rFonts w:ascii="宋体" w:hAnsi="宋体" w:cs="宋体" w:hint="eastAsia"/>
                <w:color w:val="000000"/>
                <w:kern w:val="0"/>
                <w:sz w:val="20"/>
                <w:szCs w:val="20"/>
                <w:lang/>
              </w:rPr>
              <w:br/>
            </w:r>
            <w:r>
              <w:rPr>
                <w:rFonts w:ascii="宋体" w:hAnsi="宋体" w:cs="宋体" w:hint="eastAsia"/>
                <w:color w:val="000000"/>
                <w:kern w:val="0"/>
                <w:sz w:val="20"/>
                <w:szCs w:val="20"/>
                <w:lang/>
              </w:rPr>
              <w:lastRenderedPageBreak/>
              <w:t>3</w:t>
            </w:r>
            <w:r>
              <w:rPr>
                <w:rFonts w:ascii="宋体" w:hAnsi="宋体" w:cs="宋体" w:hint="eastAsia"/>
                <w:color w:val="000000"/>
                <w:kern w:val="0"/>
                <w:sz w:val="20"/>
                <w:szCs w:val="20"/>
                <w:lang/>
              </w:rPr>
              <w:t>、利用集成感应技术，软件与灯箱联动演示，让学习者</w:t>
            </w:r>
            <w:r>
              <w:rPr>
                <w:rFonts w:ascii="宋体" w:hAnsi="宋体" w:cs="宋体" w:hint="eastAsia"/>
                <w:color w:val="000000"/>
                <w:kern w:val="0"/>
                <w:sz w:val="20"/>
                <w:szCs w:val="20"/>
                <w:lang/>
              </w:rPr>
              <w:t>掌握</w:t>
            </w:r>
            <w:r>
              <w:rPr>
                <w:rFonts w:ascii="宋体" w:hAnsi="宋体" w:cs="宋体" w:hint="eastAsia"/>
                <w:color w:val="000000"/>
                <w:kern w:val="0"/>
                <w:sz w:val="20"/>
                <w:szCs w:val="20"/>
                <w:lang/>
              </w:rPr>
              <w:t>人防的定义、人防工程标识，增强人民防空意识。</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、互动方式：触摸灯箱（灯箱不亮），控制终端播放软件相应的人防概述标识介绍。</w:t>
            </w:r>
            <w:r>
              <w:rPr>
                <w:rFonts w:ascii="宋体" w:hAnsi="宋体" w:cs="宋体" w:hint="eastAsia"/>
                <w:color w:val="000000"/>
                <w:kern w:val="0"/>
                <w:sz w:val="20"/>
                <w:szCs w:val="20"/>
                <w:lang/>
              </w:rPr>
              <w:br/>
              <w:t>5</w:t>
            </w:r>
            <w:r>
              <w:rPr>
                <w:rFonts w:ascii="宋体" w:hAnsi="宋体" w:cs="宋体" w:hint="eastAsia"/>
                <w:color w:val="000000"/>
                <w:kern w:val="0"/>
                <w:sz w:val="20"/>
                <w:szCs w:val="20"/>
                <w:lang/>
              </w:rPr>
              <w:t>、软件支持</w:t>
            </w:r>
            <w:r>
              <w:rPr>
                <w:rFonts w:ascii="宋体" w:hAnsi="宋体" w:cs="宋体" w:hint="eastAsia"/>
                <w:color w:val="000000"/>
                <w:kern w:val="0"/>
                <w:sz w:val="20"/>
                <w:szCs w:val="20"/>
                <w:lang/>
              </w:rPr>
              <w:t>1920</w:t>
            </w:r>
            <w:r>
              <w:rPr>
                <w:rFonts w:ascii="宋体" w:hAnsi="宋体" w:cs="宋体" w:hint="eastAsia"/>
                <w:color w:val="000000"/>
                <w:kern w:val="0"/>
                <w:sz w:val="20"/>
                <w:szCs w:val="20"/>
                <w:lang/>
              </w:rPr>
              <w:t>×</w:t>
            </w:r>
            <w:r>
              <w:rPr>
                <w:rFonts w:ascii="宋体" w:hAnsi="宋体" w:cs="宋体" w:hint="eastAsia"/>
                <w:color w:val="000000"/>
                <w:kern w:val="0"/>
                <w:sz w:val="20"/>
                <w:szCs w:val="20"/>
                <w:lang/>
              </w:rPr>
              <w:t>1080</w:t>
            </w:r>
            <w:r>
              <w:rPr>
                <w:rFonts w:ascii="宋体" w:hAnsi="宋体" w:cs="宋体" w:hint="eastAsia"/>
                <w:color w:val="000000"/>
                <w:kern w:val="0"/>
                <w:sz w:val="20"/>
                <w:szCs w:val="20"/>
                <w:lang/>
              </w:rPr>
              <w:t>高清分辨率以及</w:t>
            </w:r>
            <w:r>
              <w:rPr>
                <w:rFonts w:ascii="宋体" w:hAnsi="宋体" w:cs="宋体" w:hint="eastAsia"/>
                <w:color w:val="000000"/>
                <w:kern w:val="0"/>
                <w:sz w:val="20"/>
                <w:szCs w:val="20"/>
                <w:lang/>
              </w:rPr>
              <w:t>1280</w:t>
            </w:r>
            <w:r>
              <w:rPr>
                <w:rFonts w:ascii="宋体" w:hAnsi="宋体" w:cs="宋体" w:hint="eastAsia"/>
                <w:color w:val="000000"/>
                <w:kern w:val="0"/>
                <w:sz w:val="20"/>
                <w:szCs w:val="20"/>
                <w:lang/>
              </w:rPr>
              <w:t>×</w:t>
            </w:r>
            <w:r>
              <w:rPr>
                <w:rFonts w:ascii="宋体" w:hAnsi="宋体" w:cs="宋体" w:hint="eastAsia"/>
                <w:color w:val="000000"/>
                <w:kern w:val="0"/>
                <w:sz w:val="20"/>
                <w:szCs w:val="20"/>
                <w:lang/>
              </w:rPr>
              <w:t>720</w:t>
            </w:r>
            <w:r>
              <w:rPr>
                <w:rFonts w:ascii="宋体" w:hAnsi="宋体" w:cs="宋体" w:hint="eastAsia"/>
                <w:color w:val="000000"/>
                <w:kern w:val="0"/>
                <w:sz w:val="20"/>
                <w:szCs w:val="20"/>
                <w:lang/>
              </w:rPr>
              <w:t>画面显示，完美支持</w:t>
            </w:r>
            <w:r>
              <w:rPr>
                <w:rFonts w:ascii="宋体" w:hAnsi="宋体" w:cs="宋体" w:hint="eastAsia"/>
                <w:color w:val="000000"/>
                <w:kern w:val="0"/>
                <w:sz w:val="20"/>
                <w:szCs w:val="20"/>
                <w:lang/>
              </w:rPr>
              <w:t>16</w:t>
            </w:r>
            <w:r>
              <w:rPr>
                <w:rFonts w:ascii="宋体" w:hAnsi="宋体" w:cs="宋体" w:hint="eastAsia"/>
                <w:color w:val="000000"/>
                <w:kern w:val="0"/>
                <w:sz w:val="20"/>
                <w:szCs w:val="20"/>
                <w:lang/>
              </w:rPr>
              <w:t>：</w:t>
            </w:r>
            <w:r>
              <w:rPr>
                <w:rFonts w:ascii="宋体" w:hAnsi="宋体" w:cs="宋体" w:hint="eastAsia"/>
                <w:color w:val="000000"/>
                <w:kern w:val="0"/>
                <w:sz w:val="20"/>
                <w:szCs w:val="20"/>
                <w:lang/>
              </w:rPr>
              <w:t>9</w:t>
            </w:r>
            <w:r>
              <w:rPr>
                <w:rFonts w:ascii="宋体" w:hAnsi="宋体" w:cs="宋体" w:hint="eastAsia"/>
                <w:color w:val="000000"/>
                <w:kern w:val="0"/>
                <w:sz w:val="20"/>
                <w:szCs w:val="20"/>
                <w:lang/>
              </w:rPr>
              <w:t>高清显示器和触控设备</w:t>
            </w:r>
            <w:r>
              <w:rPr>
                <w:rFonts w:ascii="宋体" w:hAnsi="宋体" w:cs="宋体" w:hint="eastAsia"/>
                <w:color w:val="000000"/>
                <w:kern w:val="0"/>
                <w:sz w:val="20"/>
                <w:szCs w:val="20"/>
                <w:lang/>
              </w:rPr>
              <w:t>。</w:t>
            </w:r>
            <w:r>
              <w:rPr>
                <w:rFonts w:ascii="宋体" w:hAnsi="宋体" w:cs="宋体" w:hint="eastAsia"/>
                <w:color w:val="000000"/>
                <w:kern w:val="0"/>
                <w:sz w:val="20"/>
                <w:szCs w:val="20"/>
                <w:lang/>
              </w:rPr>
              <w:br/>
              <w:t>6</w:t>
            </w:r>
            <w:r>
              <w:rPr>
                <w:rFonts w:ascii="宋体" w:hAnsi="宋体" w:cs="宋体" w:hint="eastAsia"/>
                <w:color w:val="000000"/>
                <w:kern w:val="0"/>
                <w:sz w:val="20"/>
                <w:szCs w:val="20"/>
                <w:lang/>
              </w:rPr>
              <w:t>、供电方式：</w:t>
            </w:r>
            <w:r>
              <w:rPr>
                <w:rFonts w:ascii="宋体" w:hAnsi="宋体" w:cs="宋体" w:hint="eastAsia"/>
                <w:color w:val="000000"/>
                <w:kern w:val="0"/>
                <w:sz w:val="20"/>
                <w:szCs w:val="20"/>
                <w:lang/>
              </w:rPr>
              <w:t>3V</w:t>
            </w:r>
            <w:r>
              <w:rPr>
                <w:rFonts w:ascii="宋体" w:hAnsi="宋体" w:cs="宋体" w:hint="eastAsia"/>
                <w:color w:val="000000"/>
                <w:kern w:val="0"/>
                <w:sz w:val="20"/>
                <w:szCs w:val="20"/>
                <w:lang/>
              </w:rPr>
              <w:t>钮扣电池，表面印有不同种类的人防概述标识</w:t>
            </w:r>
            <w:r>
              <w:rPr>
                <w:rFonts w:ascii="宋体" w:hAnsi="宋体" w:cs="宋体" w:hint="eastAsia"/>
                <w:color w:val="000000"/>
                <w:kern w:val="0"/>
                <w:sz w:val="20"/>
                <w:szCs w:val="20"/>
                <w:lang/>
              </w:rPr>
              <w:t>。</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、无线电控箱：圆形直径</w:t>
            </w:r>
            <w:r>
              <w:rPr>
                <w:rFonts w:ascii="宋体" w:hAnsi="宋体" w:cs="宋体" w:hint="eastAsia"/>
                <w:color w:val="000000"/>
                <w:kern w:val="0"/>
                <w:sz w:val="20"/>
                <w:szCs w:val="20"/>
                <w:lang/>
              </w:rPr>
              <w:t>18cm</w:t>
            </w:r>
            <w:r>
              <w:rPr>
                <w:rFonts w:ascii="宋体" w:hAnsi="宋体" w:cs="宋体" w:hint="eastAsia"/>
                <w:color w:val="000000"/>
                <w:kern w:val="0"/>
                <w:sz w:val="20"/>
                <w:szCs w:val="20"/>
                <w:lang/>
              </w:rPr>
              <w:t>，厚度</w:t>
            </w:r>
            <w:r>
              <w:rPr>
                <w:rFonts w:ascii="宋体" w:hAnsi="宋体" w:cs="宋体" w:hint="eastAsia"/>
                <w:color w:val="000000"/>
                <w:kern w:val="0"/>
                <w:sz w:val="20"/>
                <w:szCs w:val="20"/>
                <w:lang/>
              </w:rPr>
              <w:t>4cm</w:t>
            </w:r>
            <w:r>
              <w:rPr>
                <w:rFonts w:ascii="宋体" w:hAnsi="宋体" w:cs="宋体" w:hint="eastAsia"/>
                <w:color w:val="000000"/>
                <w:kern w:val="0"/>
                <w:sz w:val="20"/>
                <w:szCs w:val="20"/>
                <w:lang/>
              </w:rPr>
              <w:t>。</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widowControl/>
              <w:ind w:firstLineChars="100" w:firstLine="200"/>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jc w:val="center"/>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7D39E0">
            <w:pPr>
              <w:widowControl/>
              <w:jc w:val="center"/>
              <w:textAlignment w:val="center"/>
              <w:rPr>
                <w:rFonts w:ascii="宋体" w:hAnsi="宋体" w:cs="宋体"/>
                <w:color w:val="000000"/>
                <w:kern w:val="0"/>
                <w:sz w:val="24"/>
                <w:szCs w:val="24"/>
                <w:lang/>
              </w:rPr>
            </w:pPr>
            <w:r>
              <w:rPr>
                <w:rFonts w:ascii="宋体" w:hAnsi="宋体" w:cs="宋体"/>
                <w:color w:val="000000"/>
                <w:kern w:val="0"/>
                <w:sz w:val="24"/>
                <w:szCs w:val="24"/>
                <w:lang/>
              </w:rPr>
              <w:t>9</w:t>
            </w:r>
          </w:p>
        </w:tc>
        <w:tc>
          <w:tcPr>
            <w:tcW w:w="40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0807DB">
            <w:pPr>
              <w:widowControl/>
              <w:jc w:val="center"/>
              <w:textAlignment w:val="top"/>
            </w:pPr>
          </w:p>
          <w:p w:rsidR="000807DB" w:rsidRDefault="007D39E0">
            <w:pPr>
              <w:widowControl/>
              <w:jc w:val="center"/>
              <w:textAlignment w:val="top"/>
            </w:pPr>
            <w:r>
              <w:t>紧急救护</w:t>
            </w:r>
          </w:p>
          <w:p w:rsidR="000807DB" w:rsidRDefault="000807DB">
            <w:pPr>
              <w:pStyle w:val="a0"/>
            </w:pPr>
          </w:p>
          <w:p w:rsidR="000807DB" w:rsidRDefault="000807DB">
            <w:pPr>
              <w:pStyle w:val="2"/>
            </w:pPr>
          </w:p>
          <w:p w:rsidR="000807DB" w:rsidRDefault="000807DB"/>
          <w:p w:rsidR="000807DB" w:rsidRDefault="000807DB">
            <w:pPr>
              <w:pStyle w:val="a0"/>
            </w:pPr>
          </w:p>
          <w:p w:rsidR="000807DB" w:rsidRDefault="000807DB">
            <w:pPr>
              <w:pStyle w:val="2"/>
            </w:pPr>
          </w:p>
          <w:p w:rsidR="000807DB" w:rsidRDefault="000807DB"/>
          <w:p w:rsidR="000807DB" w:rsidRDefault="000807DB">
            <w:pPr>
              <w:pStyle w:val="a0"/>
            </w:pPr>
          </w:p>
          <w:p w:rsidR="000807DB" w:rsidRDefault="000807DB">
            <w:pPr>
              <w:pStyle w:val="2"/>
            </w:pPr>
          </w:p>
          <w:p w:rsidR="000807DB" w:rsidRDefault="000807DB"/>
          <w:p w:rsidR="000807DB" w:rsidRDefault="000807DB">
            <w:pPr>
              <w:pStyle w:val="a0"/>
            </w:pPr>
          </w:p>
          <w:p w:rsidR="000807DB" w:rsidRDefault="000807DB">
            <w:pPr>
              <w:pStyle w:val="2"/>
            </w:pPr>
          </w:p>
          <w:p w:rsidR="000807DB" w:rsidRDefault="000807DB"/>
          <w:p w:rsidR="000807DB" w:rsidRDefault="000807DB">
            <w:pPr>
              <w:pStyle w:val="a0"/>
            </w:pPr>
          </w:p>
          <w:p w:rsidR="000807DB" w:rsidRDefault="000807DB">
            <w:pPr>
              <w:pStyle w:val="a0"/>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心肺复苏体验</w:t>
            </w:r>
            <w:r>
              <w:rPr>
                <w:rFonts w:ascii="宋体" w:hAnsi="宋体" w:cs="宋体"/>
                <w:color w:val="000000"/>
                <w:kern w:val="0"/>
                <w:szCs w:val="21"/>
                <w:lang/>
              </w:rPr>
              <w:t>学习</w:t>
            </w:r>
            <w:r>
              <w:rPr>
                <w:rFonts w:ascii="宋体" w:hAnsi="宋体" w:cs="宋体"/>
                <w:color w:val="000000"/>
                <w:kern w:val="0"/>
                <w:szCs w:val="21"/>
                <w:lang/>
              </w:rPr>
              <w:t>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numPr>
                <w:ilvl w:val="0"/>
                <w:numId w:val="10"/>
              </w:numPr>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系统构成：</w:t>
            </w:r>
            <w:r>
              <w:rPr>
                <w:rFonts w:ascii="宋体" w:hAnsi="宋体" w:cs="宋体" w:hint="eastAsia"/>
                <w:color w:val="000000"/>
                <w:kern w:val="0"/>
                <w:sz w:val="20"/>
                <w:szCs w:val="20"/>
                <w:lang/>
              </w:rPr>
              <w:t>8</w:t>
            </w:r>
            <w:r>
              <w:rPr>
                <w:rFonts w:ascii="宋体" w:hAnsi="宋体" w:cs="宋体" w:hint="eastAsia"/>
                <w:color w:val="000000"/>
                <w:kern w:val="0"/>
                <w:sz w:val="20"/>
                <w:szCs w:val="20"/>
                <w:lang/>
              </w:rPr>
              <w:t>英寸</w:t>
            </w:r>
            <w:r>
              <w:rPr>
                <w:rFonts w:ascii="宋体" w:hAnsi="宋体" w:cs="宋体" w:hint="eastAsia"/>
                <w:color w:val="000000"/>
                <w:kern w:val="0"/>
                <w:sz w:val="20"/>
                <w:szCs w:val="20"/>
                <w:lang/>
              </w:rPr>
              <w:t>≥</w:t>
            </w:r>
            <w:r>
              <w:rPr>
                <w:rFonts w:ascii="宋体" w:hAnsi="宋体" w:cs="宋体" w:hint="eastAsia"/>
                <w:color w:val="000000"/>
                <w:kern w:val="0"/>
                <w:sz w:val="20"/>
                <w:szCs w:val="20"/>
                <w:lang/>
              </w:rPr>
              <w:t>彩屏显示，</w:t>
            </w:r>
            <w:r>
              <w:rPr>
                <w:rFonts w:ascii="宋体" w:hAnsi="宋体" w:cs="宋体" w:hint="eastAsia"/>
                <w:color w:val="000000"/>
                <w:kern w:val="0"/>
                <w:sz w:val="20"/>
                <w:szCs w:val="20"/>
                <w:lang/>
              </w:rPr>
              <w:t>CPR</w:t>
            </w:r>
            <w:r>
              <w:rPr>
                <w:rFonts w:ascii="宋体" w:hAnsi="宋体" w:cs="宋体" w:hint="eastAsia"/>
                <w:color w:val="000000"/>
                <w:kern w:val="0"/>
                <w:sz w:val="20"/>
                <w:szCs w:val="20"/>
                <w:lang/>
              </w:rPr>
              <w:t>操作动画显示，模拟心电显示，全程语音与中文文字提示，监测各种操作指数，考核，打印等功能。</w:t>
            </w:r>
          </w:p>
          <w:p w:rsidR="000807DB" w:rsidRDefault="007D39E0">
            <w:pPr>
              <w:widowControl/>
              <w:numPr>
                <w:ilvl w:val="0"/>
                <w:numId w:val="10"/>
              </w:numPr>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上位机软件操作界面简洁，</w:t>
            </w:r>
            <w:r>
              <w:rPr>
                <w:rFonts w:ascii="宋体" w:hAnsi="宋体" w:cs="宋体" w:hint="eastAsia"/>
                <w:color w:val="000000"/>
                <w:kern w:val="0"/>
                <w:sz w:val="20"/>
                <w:szCs w:val="20"/>
                <w:lang/>
              </w:rPr>
              <w:t>CPR</w:t>
            </w:r>
            <w:r>
              <w:rPr>
                <w:rFonts w:ascii="宋体" w:hAnsi="宋体" w:cs="宋体" w:hint="eastAsia"/>
                <w:color w:val="000000"/>
                <w:kern w:val="0"/>
                <w:sz w:val="20"/>
                <w:szCs w:val="20"/>
                <w:lang/>
              </w:rPr>
              <w:t>训练模式、</w:t>
            </w:r>
            <w:r>
              <w:rPr>
                <w:rFonts w:ascii="宋体" w:hAnsi="宋体" w:cs="宋体" w:hint="eastAsia"/>
                <w:color w:val="000000"/>
                <w:kern w:val="0"/>
                <w:sz w:val="20"/>
                <w:szCs w:val="20"/>
                <w:lang/>
              </w:rPr>
              <w:t>CPR</w:t>
            </w:r>
            <w:r>
              <w:rPr>
                <w:rFonts w:ascii="宋体" w:hAnsi="宋体" w:cs="宋体" w:hint="eastAsia"/>
                <w:color w:val="000000"/>
                <w:kern w:val="0"/>
                <w:sz w:val="20"/>
                <w:szCs w:val="20"/>
                <w:lang/>
              </w:rPr>
              <w:t>考核模式、学员管理。</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、训练操作：可进行按压与吹气练习，每次操作的按压深度和潮气量不在标准范围内时有语音提示。</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、一键考核模式：只需输入学员信息后就可以开始考核，有语音提示。</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、实战竞赛模式：可自由设置参数。</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1</w:t>
            </w:r>
            <w:r>
              <w:rPr>
                <w:rFonts w:ascii="宋体" w:hAnsi="宋体" w:cs="宋体" w:hint="eastAsia"/>
                <w:color w:val="000000"/>
                <w:kern w:val="0"/>
                <w:sz w:val="20"/>
                <w:szCs w:val="20"/>
                <w:lang/>
              </w:rPr>
              <w:t>）设置项包括：操作时间、操作频率，按压和吹气的比例次数、循环次数、合格的正确率。</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w:t>
            </w:r>
            <w:r>
              <w:rPr>
                <w:rFonts w:ascii="宋体" w:hAnsi="宋体" w:cs="宋体" w:hint="eastAsia"/>
                <w:color w:val="000000"/>
                <w:kern w:val="0"/>
                <w:sz w:val="20"/>
                <w:szCs w:val="20"/>
                <w:lang/>
              </w:rPr>
              <w:t>2</w:t>
            </w:r>
            <w:r>
              <w:rPr>
                <w:rFonts w:ascii="宋体" w:hAnsi="宋体" w:cs="宋体" w:hint="eastAsia"/>
                <w:color w:val="000000"/>
                <w:kern w:val="0"/>
                <w:sz w:val="20"/>
                <w:szCs w:val="20"/>
                <w:lang/>
              </w:rPr>
              <w:t>）操作前由老师记录学员的行为：意识判断、急救呼叫、脉搏检查、检查呼吸、清除异物。</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、全程语音提示和文字提示。</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、全程按压时显示实时操作频率和平均操作频率。</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8</w:t>
            </w:r>
            <w:r>
              <w:rPr>
                <w:rFonts w:ascii="宋体" w:hAnsi="宋体" w:cs="宋体" w:hint="eastAsia"/>
                <w:color w:val="000000"/>
                <w:kern w:val="0"/>
                <w:sz w:val="20"/>
                <w:szCs w:val="20"/>
                <w:lang/>
              </w:rPr>
              <w:t>、全程模拟心电图显示：随着按压操作，心电图随之变化，抢救成功后显示为正常心电图。</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w:t>
            </w:r>
            <w:r>
              <w:rPr>
                <w:rFonts w:ascii="宋体" w:hAnsi="宋体" w:cs="宋体" w:hint="eastAsia"/>
                <w:color w:val="000000"/>
                <w:kern w:val="0"/>
                <w:sz w:val="20"/>
                <w:szCs w:val="20"/>
                <w:lang/>
              </w:rPr>
              <w:t>学员管理：操作过程回放，成绩单保存、打印。</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lastRenderedPageBreak/>
              <w:t>1</w:t>
            </w:r>
            <w:r>
              <w:rPr>
                <w:rFonts w:ascii="宋体" w:hAnsi="宋体" w:cs="宋体" w:hint="eastAsia"/>
                <w:color w:val="000000"/>
                <w:kern w:val="0"/>
                <w:sz w:val="20"/>
                <w:szCs w:val="20"/>
                <w:lang/>
              </w:rPr>
              <w:t>0</w:t>
            </w:r>
            <w:r>
              <w:rPr>
                <w:rFonts w:ascii="宋体" w:hAnsi="宋体" w:cs="宋体" w:hint="eastAsia"/>
                <w:color w:val="000000"/>
                <w:kern w:val="0"/>
                <w:sz w:val="20"/>
                <w:szCs w:val="20"/>
                <w:lang/>
              </w:rPr>
              <w:t>、模拟人解剖标志准确、手</w:t>
            </w:r>
            <w:r>
              <w:rPr>
                <w:rFonts w:ascii="宋体" w:hAnsi="宋体" w:cs="宋体" w:hint="eastAsia"/>
                <w:color w:val="000000"/>
                <w:kern w:val="0"/>
                <w:sz w:val="20"/>
                <w:szCs w:val="20"/>
                <w:lang/>
              </w:rPr>
              <w:t>感真实、肤色统一、形态逼真、外形美观、经久耐用、消毒清洗不变形、拆装更换方便等特点，面部皮肤、颈皮肤、胸皮肤、头发采用进口热塑性弹性体混合胶材料，由不锈钢模具经注塑机高温高压而成</w:t>
            </w:r>
            <w:r>
              <w:rPr>
                <w:rFonts w:ascii="宋体" w:hAnsi="宋体" w:cs="宋体" w:hint="eastAsia"/>
                <w:color w:val="000000"/>
                <w:kern w:val="0"/>
                <w:sz w:val="20"/>
                <w:szCs w:val="20"/>
                <w:lang/>
              </w:rPr>
              <w:t>，</w:t>
            </w:r>
            <w:r>
              <w:rPr>
                <w:rFonts w:ascii="宋体" w:hAnsi="宋体" w:cs="宋体" w:hint="eastAsia"/>
                <w:color w:val="000000"/>
                <w:kern w:val="0"/>
                <w:sz w:val="20"/>
                <w:szCs w:val="20"/>
                <w:lang/>
              </w:rPr>
              <w:t>急救成功后，瞳孔缩小，颈动脉自主搏动。</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sz w:val="20"/>
                <w:szCs w:val="20"/>
              </w:rPr>
            </w:pPr>
          </w:p>
          <w:p w:rsidR="000807DB" w:rsidRDefault="000807DB">
            <w:pPr>
              <w:pStyle w:val="a0"/>
              <w:jc w:val="center"/>
              <w:rPr>
                <w:rFonts w:ascii="宋体" w:hAnsi="宋体" w:cs="宋体"/>
                <w:color w:val="000000"/>
                <w:sz w:val="20"/>
                <w:szCs w:val="20"/>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0807DB">
            <w:pPr>
              <w:pStyle w:val="a0"/>
              <w:ind w:firstLineChars="100" w:firstLine="200"/>
              <w:jc w:val="center"/>
              <w:rPr>
                <w:rFonts w:ascii="宋体" w:hAnsi="宋体" w:cs="宋体"/>
                <w:color w:val="000000"/>
                <w:kern w:val="0"/>
                <w:sz w:val="20"/>
                <w:szCs w:val="20"/>
                <w:lang/>
              </w:rPr>
            </w:pPr>
          </w:p>
          <w:p w:rsidR="000807DB" w:rsidRDefault="007D39E0">
            <w:pPr>
              <w:pStyle w:val="a0"/>
              <w:ind w:firstLineChars="100" w:firstLine="200"/>
              <w:jc w:val="center"/>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jc w:val="center"/>
              <w:rPr>
                <w:rFonts w:ascii="宋体" w:hAnsi="宋体" w:cs="宋体"/>
                <w:color w:val="000000"/>
                <w:sz w:val="20"/>
                <w:szCs w:val="20"/>
              </w:rPr>
            </w:pPr>
          </w:p>
          <w:p w:rsidR="000807DB" w:rsidRDefault="000807DB">
            <w:pPr>
              <w:jc w:val="center"/>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0807DB">
            <w:pPr>
              <w:ind w:firstLineChars="200" w:firstLine="400"/>
              <w:rPr>
                <w:rFonts w:ascii="宋体" w:hAnsi="宋体" w:cs="宋体"/>
                <w:color w:val="000000"/>
                <w:sz w:val="20"/>
                <w:szCs w:val="20"/>
              </w:rPr>
            </w:pPr>
          </w:p>
          <w:p w:rsidR="000807DB" w:rsidRDefault="007D39E0">
            <w:pPr>
              <w:ind w:firstLineChars="200" w:firstLine="400"/>
              <w:rPr>
                <w:rFonts w:ascii="宋体" w:hAnsi="宋体" w:cs="宋体"/>
                <w:color w:val="000000"/>
                <w:sz w:val="20"/>
                <w:szCs w:val="20"/>
              </w:rPr>
            </w:pPr>
            <w:r>
              <w:rPr>
                <w:rFonts w:ascii="宋体" w:hAnsi="宋体" w:cs="宋体" w:hint="eastAsia"/>
                <w:color w:val="000000"/>
                <w:sz w:val="20"/>
                <w:szCs w:val="20"/>
              </w:rPr>
              <w:t>1</w:t>
            </w:r>
          </w:p>
        </w:tc>
      </w:tr>
      <w:tr w:rsidR="000807DB">
        <w:trPr>
          <w:trHeight w:val="4028"/>
        </w:trPr>
        <w:tc>
          <w:tcPr>
            <w:tcW w:w="25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top"/>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8" w:space="0" w:color="000000"/>
              <w:right w:val="single" w:sz="8" w:space="0" w:color="000000"/>
            </w:tcBorders>
            <w:shd w:val="clear" w:color="auto" w:fill="FFFFFF"/>
          </w:tcPr>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0807DB">
            <w:pPr>
              <w:widowControl/>
              <w:spacing w:line="360" w:lineRule="auto"/>
              <w:jc w:val="center"/>
              <w:textAlignment w:val="center"/>
              <w:rPr>
                <w:rFonts w:ascii="宋体" w:hAnsi="宋体" w:cs="宋体"/>
                <w:color w:val="000000"/>
                <w:kern w:val="0"/>
                <w:szCs w:val="21"/>
                <w:lang/>
              </w:rPr>
            </w:pPr>
          </w:p>
          <w:p w:rsidR="000807DB" w:rsidRDefault="007D39E0">
            <w:pPr>
              <w:widowControl/>
              <w:spacing w:line="360" w:lineRule="auto"/>
              <w:jc w:val="center"/>
              <w:textAlignment w:val="center"/>
              <w:rPr>
                <w:rFonts w:ascii="宋体" w:hAnsi="宋体" w:cs="宋体"/>
                <w:color w:val="000000"/>
                <w:kern w:val="0"/>
                <w:szCs w:val="21"/>
                <w:lang/>
              </w:rPr>
            </w:pPr>
            <w:r>
              <w:rPr>
                <w:rFonts w:ascii="宋体" w:hAnsi="宋体" w:cs="宋体"/>
                <w:color w:val="000000"/>
                <w:kern w:val="0"/>
                <w:szCs w:val="21"/>
                <w:lang/>
              </w:rPr>
              <w:t>儿童海姆立克急救</w:t>
            </w:r>
            <w:r>
              <w:rPr>
                <w:rFonts w:ascii="宋体" w:hAnsi="宋体" w:cs="宋体"/>
                <w:color w:val="000000"/>
                <w:kern w:val="0"/>
                <w:szCs w:val="21"/>
                <w:lang/>
              </w:rPr>
              <w:t>学习</w:t>
            </w:r>
            <w:r>
              <w:rPr>
                <w:rFonts w:ascii="宋体" w:hAnsi="宋体" w:cs="宋体"/>
                <w:color w:val="000000"/>
                <w:kern w:val="0"/>
                <w:szCs w:val="21"/>
                <w:lang/>
              </w:rPr>
              <w:t>系统</w:t>
            </w:r>
          </w:p>
        </w:tc>
        <w:tc>
          <w:tcPr>
            <w:tcW w:w="2636" w:type="pct"/>
            <w:tcBorders>
              <w:top w:val="single" w:sz="8" w:space="0" w:color="000000"/>
              <w:left w:val="single" w:sz="8" w:space="0" w:color="000000"/>
              <w:bottom w:val="single" w:sz="8" w:space="0" w:color="000000"/>
              <w:right w:val="single" w:sz="8" w:space="0" w:color="000000"/>
            </w:tcBorders>
            <w:shd w:val="clear" w:color="auto" w:fill="FFFFFF"/>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模拟人解剖特征明显，手感真实，肤色统一，形态逼真，外形美观的婴儿模拟人</w:t>
            </w:r>
            <w:r>
              <w:rPr>
                <w:rFonts w:ascii="宋体" w:hAnsi="宋体" w:cs="宋体" w:hint="eastAsia"/>
                <w:color w:val="000000"/>
                <w:kern w:val="0"/>
                <w:sz w:val="20"/>
                <w:szCs w:val="20"/>
                <w:lang/>
              </w:rPr>
              <w:t>2</w:t>
            </w:r>
            <w:r>
              <w:rPr>
                <w:rFonts w:ascii="宋体" w:hAnsi="宋体" w:cs="宋体" w:hint="eastAsia"/>
                <w:color w:val="000000"/>
                <w:kern w:val="0"/>
                <w:sz w:val="20"/>
                <w:szCs w:val="20"/>
                <w:lang/>
              </w:rPr>
              <w:t>个。</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2.</w:t>
            </w:r>
            <w:r>
              <w:rPr>
                <w:rFonts w:ascii="宋体" w:hAnsi="宋体" w:cs="宋体" w:hint="eastAsia"/>
                <w:color w:val="000000"/>
                <w:kern w:val="0"/>
                <w:sz w:val="20"/>
                <w:szCs w:val="20"/>
                <w:lang/>
              </w:rPr>
              <w:t>用于气管异物呼吸梗阻、呼吸骤停之急救。</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3.</w:t>
            </w:r>
            <w:r>
              <w:rPr>
                <w:rFonts w:ascii="宋体" w:hAnsi="宋体" w:cs="宋体" w:hint="eastAsia"/>
                <w:color w:val="000000"/>
                <w:kern w:val="0"/>
                <w:sz w:val="20"/>
                <w:szCs w:val="20"/>
                <w:lang/>
              </w:rPr>
              <w:t>海氏手法</w:t>
            </w:r>
            <w:r>
              <w:rPr>
                <w:rFonts w:ascii="宋体" w:hAnsi="宋体" w:cs="宋体" w:hint="eastAsia"/>
                <w:color w:val="000000"/>
                <w:kern w:val="0"/>
                <w:sz w:val="20"/>
                <w:szCs w:val="20"/>
                <w:lang/>
              </w:rPr>
              <w:t>功能展示</w:t>
            </w:r>
            <w:r>
              <w:rPr>
                <w:rFonts w:ascii="宋体" w:hAnsi="宋体" w:cs="宋体" w:hint="eastAsia"/>
                <w:color w:val="000000"/>
                <w:kern w:val="0"/>
                <w:sz w:val="20"/>
                <w:szCs w:val="20"/>
                <w:lang/>
              </w:rPr>
              <w:t>。</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4.</w:t>
            </w:r>
            <w:r>
              <w:rPr>
                <w:rFonts w:ascii="宋体" w:hAnsi="宋体" w:cs="宋体" w:hint="eastAsia"/>
                <w:color w:val="000000"/>
                <w:kern w:val="0"/>
                <w:sz w:val="20"/>
                <w:szCs w:val="20"/>
                <w:lang/>
              </w:rPr>
              <w:t>正常的气道梗塞模拟；</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5.</w:t>
            </w:r>
            <w:r>
              <w:rPr>
                <w:rFonts w:ascii="宋体" w:hAnsi="宋体" w:cs="宋体" w:hint="eastAsia"/>
                <w:color w:val="000000"/>
                <w:kern w:val="0"/>
                <w:sz w:val="20"/>
                <w:szCs w:val="20"/>
                <w:lang/>
              </w:rPr>
              <w:t>可进行标准的</w:t>
            </w:r>
            <w:r>
              <w:rPr>
                <w:rFonts w:ascii="宋体" w:hAnsi="宋体" w:cs="宋体" w:hint="eastAsia"/>
                <w:color w:val="000000"/>
                <w:kern w:val="0"/>
                <w:sz w:val="20"/>
                <w:szCs w:val="20"/>
                <w:lang/>
              </w:rPr>
              <w:t>CPR</w:t>
            </w:r>
            <w:r>
              <w:rPr>
                <w:rFonts w:ascii="宋体" w:hAnsi="宋体" w:cs="宋体" w:hint="eastAsia"/>
                <w:color w:val="000000"/>
                <w:kern w:val="0"/>
                <w:sz w:val="20"/>
                <w:szCs w:val="20"/>
                <w:lang/>
              </w:rPr>
              <w:t>操作：人工呼吸和心外按压；</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6.</w:t>
            </w:r>
            <w:r>
              <w:rPr>
                <w:rFonts w:ascii="宋体" w:hAnsi="宋体" w:cs="宋体" w:hint="eastAsia"/>
                <w:color w:val="000000"/>
                <w:kern w:val="0"/>
                <w:sz w:val="20"/>
                <w:szCs w:val="20"/>
                <w:lang/>
              </w:rPr>
              <w:t>窒息、异物阻塞气道的模拟；</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标准婴儿真人比例设计及准确的标准布局；</w:t>
            </w:r>
          </w:p>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8.</w:t>
            </w:r>
            <w:r>
              <w:rPr>
                <w:rFonts w:ascii="宋体" w:hAnsi="宋体" w:cs="宋体" w:hint="eastAsia"/>
                <w:color w:val="000000"/>
                <w:kern w:val="0"/>
                <w:sz w:val="20"/>
                <w:szCs w:val="20"/>
                <w:lang/>
              </w:rPr>
              <w:t>精确的解剖结构，可触及胸骨和肋骨。</w:t>
            </w:r>
          </w:p>
        </w:tc>
        <w:tc>
          <w:tcPr>
            <w:tcW w:w="405"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pStyle w:val="2"/>
              <w:ind w:leftChars="0" w:left="0" w:firstLineChars="100" w:firstLine="200"/>
              <w:rPr>
                <w:rFonts w:ascii="宋体" w:hAnsi="宋体" w:cs="宋体"/>
                <w:color w:val="000000"/>
                <w:sz w:val="20"/>
                <w:szCs w:val="20"/>
              </w:rPr>
            </w:pPr>
            <w:r>
              <w:rPr>
                <w:rFonts w:ascii="宋体" w:hAnsi="宋体" w:cs="宋体" w:hint="eastAsia"/>
                <w:color w:val="000000"/>
                <w:kern w:val="0"/>
                <w:sz w:val="20"/>
                <w:szCs w:val="20"/>
                <w:lang/>
              </w:rPr>
              <w:t>套</w:t>
            </w:r>
          </w:p>
        </w:tc>
        <w:tc>
          <w:tcPr>
            <w:tcW w:w="443"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7D39E0">
            <w:pPr>
              <w:ind w:firstLineChars="100" w:firstLine="200"/>
              <w:rPr>
                <w:rFonts w:ascii="宋体" w:hAnsi="宋体" w:cs="宋体"/>
                <w:color w:val="000000"/>
                <w:sz w:val="20"/>
                <w:szCs w:val="20"/>
              </w:rPr>
            </w:pPr>
            <w:r>
              <w:rPr>
                <w:rFonts w:ascii="宋体" w:hAnsi="宋体" w:cs="宋体" w:hint="eastAsia"/>
                <w:color w:val="000000"/>
                <w:sz w:val="20"/>
                <w:szCs w:val="20"/>
              </w:rPr>
              <w:t>1</w:t>
            </w:r>
          </w:p>
        </w:tc>
      </w:tr>
      <w:tr w:rsidR="000807DB">
        <w:trPr>
          <w:trHeight w:val="675"/>
        </w:trPr>
        <w:tc>
          <w:tcPr>
            <w:tcW w:w="259"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0807DB">
            <w:pPr>
              <w:widowControl/>
              <w:jc w:val="center"/>
              <w:textAlignment w:val="center"/>
              <w:rPr>
                <w:rFonts w:ascii="宋体" w:hAnsi="宋体" w:cs="宋体"/>
                <w:color w:val="000000"/>
                <w:kern w:val="0"/>
                <w:sz w:val="24"/>
                <w:szCs w:val="24"/>
                <w:lang/>
              </w:rPr>
            </w:pPr>
          </w:p>
          <w:p w:rsidR="000807DB" w:rsidRDefault="007D39E0">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lastRenderedPageBreak/>
              <w:t>10</w:t>
            </w:r>
          </w:p>
        </w:tc>
        <w:tc>
          <w:tcPr>
            <w:tcW w:w="409" w:type="pct"/>
            <w:tcBorders>
              <w:top w:val="single" w:sz="8" w:space="0" w:color="000000"/>
              <w:left w:val="single" w:sz="8" w:space="0" w:color="000000"/>
              <w:bottom w:val="single" w:sz="4" w:space="0" w:color="auto"/>
              <w:right w:val="single" w:sz="8" w:space="0" w:color="000000"/>
            </w:tcBorders>
            <w:shd w:val="clear" w:color="auto" w:fill="FFFFFF"/>
            <w:vAlign w:val="center"/>
          </w:tcPr>
          <w:p w:rsidR="000807DB" w:rsidRDefault="000807DB">
            <w:pPr>
              <w:widowControl/>
              <w:spacing w:line="360" w:lineRule="auto"/>
              <w:textAlignment w:val="center"/>
              <w:rPr>
                <w:rFonts w:ascii="宋体" w:hAnsi="宋体" w:cs="宋体"/>
                <w:color w:val="000000"/>
                <w:kern w:val="0"/>
                <w:szCs w:val="21"/>
                <w:lang/>
              </w:rPr>
            </w:pPr>
          </w:p>
          <w:p w:rsidR="000807DB" w:rsidRDefault="000807DB">
            <w:pPr>
              <w:widowControl/>
              <w:spacing w:line="360" w:lineRule="auto"/>
              <w:textAlignment w:val="center"/>
              <w:rPr>
                <w:rFonts w:ascii="宋体" w:hAnsi="宋体" w:cs="宋体"/>
                <w:color w:val="000000"/>
                <w:kern w:val="0"/>
                <w:szCs w:val="21"/>
                <w:lang/>
              </w:rPr>
            </w:pPr>
          </w:p>
        </w:tc>
        <w:tc>
          <w:tcPr>
            <w:tcW w:w="845" w:type="pct"/>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0807DB" w:rsidRDefault="007D39E0">
            <w:pPr>
              <w:widowControl/>
              <w:spacing w:line="360" w:lineRule="auto"/>
              <w:textAlignment w:val="center"/>
              <w:rPr>
                <w:rFonts w:ascii="宋体" w:hAnsi="宋体" w:cs="宋体"/>
                <w:color w:val="000000"/>
                <w:kern w:val="0"/>
                <w:szCs w:val="21"/>
                <w:lang/>
              </w:rPr>
            </w:pPr>
            <w:r>
              <w:rPr>
                <w:rFonts w:ascii="宋体" w:hAnsi="宋体" w:cs="宋体" w:hint="eastAsia"/>
                <w:color w:val="000000"/>
                <w:kern w:val="0"/>
                <w:szCs w:val="21"/>
                <w:lang/>
              </w:rPr>
              <w:t>空调系统</w:t>
            </w:r>
          </w:p>
        </w:tc>
        <w:tc>
          <w:tcPr>
            <w:tcW w:w="2636" w:type="pct"/>
            <w:tcBorders>
              <w:top w:val="single" w:sz="8" w:space="0" w:color="000000"/>
              <w:left w:val="single" w:sz="8" w:space="0" w:color="000000"/>
              <w:bottom w:val="single" w:sz="8" w:space="0" w:color="000000"/>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7</w:t>
            </w:r>
            <w:r>
              <w:rPr>
                <w:rFonts w:ascii="宋体" w:hAnsi="宋体" w:cs="宋体" w:hint="eastAsia"/>
                <w:color w:val="000000"/>
                <w:kern w:val="0"/>
                <w:sz w:val="20"/>
                <w:szCs w:val="20"/>
                <w:lang/>
              </w:rPr>
              <w:t>匹风管机（</w:t>
            </w:r>
            <w:r>
              <w:rPr>
                <w:rFonts w:ascii="宋体" w:hAnsi="宋体" w:cs="宋体" w:hint="eastAsia"/>
                <w:color w:val="000000"/>
                <w:kern w:val="0"/>
                <w:sz w:val="20"/>
                <w:szCs w:val="20"/>
                <w:lang/>
              </w:rPr>
              <w:t>380V</w:t>
            </w:r>
            <w:r>
              <w:rPr>
                <w:rFonts w:ascii="宋体" w:hAnsi="宋体" w:cs="宋体" w:hint="eastAsia"/>
                <w:color w:val="000000"/>
                <w:kern w:val="0"/>
                <w:sz w:val="20"/>
                <w:szCs w:val="20"/>
                <w:lang/>
              </w:rPr>
              <w:t>电源），含</w:t>
            </w:r>
            <w:r>
              <w:rPr>
                <w:rFonts w:ascii="宋体" w:hAnsi="宋体" w:cs="宋体" w:hint="eastAsia"/>
                <w:color w:val="000000"/>
                <w:kern w:val="0"/>
                <w:sz w:val="20"/>
                <w:szCs w:val="20"/>
                <w:lang/>
              </w:rPr>
              <w:t>485</w:t>
            </w:r>
            <w:r>
              <w:rPr>
                <w:rFonts w:ascii="宋体" w:hAnsi="宋体" w:cs="宋体" w:hint="eastAsia"/>
                <w:color w:val="000000"/>
                <w:kern w:val="0"/>
                <w:sz w:val="20"/>
                <w:szCs w:val="20"/>
                <w:lang/>
              </w:rPr>
              <w:t>控制协议</w:t>
            </w:r>
            <w:r>
              <w:rPr>
                <w:rFonts w:ascii="宋体" w:hAnsi="宋体" w:cs="宋体" w:hint="eastAsia"/>
                <w:b/>
                <w:bCs/>
                <w:color w:val="000000" w:themeColor="text1"/>
                <w:kern w:val="0"/>
                <w:sz w:val="20"/>
                <w:szCs w:val="20"/>
                <w:lang/>
              </w:rPr>
              <w:t xml:space="preserve"> </w:t>
            </w:r>
            <w:r>
              <w:rPr>
                <w:rFonts w:ascii="宋体" w:hAnsi="宋体" w:cs="宋体" w:hint="eastAsia"/>
                <w:b/>
                <w:bCs/>
                <w:color w:val="000000" w:themeColor="text1"/>
                <w:kern w:val="0"/>
                <w:sz w:val="20"/>
                <w:szCs w:val="20"/>
                <w:lang/>
              </w:rPr>
              <w:t>自然灾害大厅</w:t>
            </w:r>
          </w:p>
        </w:tc>
        <w:tc>
          <w:tcPr>
            <w:tcW w:w="405"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台</w:t>
            </w:r>
          </w:p>
        </w:tc>
        <w:tc>
          <w:tcPr>
            <w:tcW w:w="443" w:type="pct"/>
            <w:tcBorders>
              <w:top w:val="single" w:sz="8" w:space="0" w:color="000000"/>
              <w:left w:val="single" w:sz="4" w:space="0" w:color="auto"/>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r>
      <w:tr w:rsidR="000807DB">
        <w:trPr>
          <w:trHeight w:val="904"/>
        </w:trPr>
        <w:tc>
          <w:tcPr>
            <w:tcW w:w="259" w:type="pct"/>
            <w:vMerge/>
            <w:tcBorders>
              <w:top w:val="single" w:sz="8" w:space="0" w:color="000000"/>
              <w:left w:val="single" w:sz="8" w:space="0" w:color="000000"/>
              <w:bottom w:val="single" w:sz="8" w:space="0" w:color="000000"/>
              <w:right w:val="single" w:sz="4" w:space="0" w:color="auto"/>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7D39E0">
            <w:pPr>
              <w:pStyle w:val="a0"/>
            </w:pPr>
            <w:r>
              <w:rPr>
                <w:rFonts w:hint="eastAsia"/>
              </w:rPr>
              <w:t>基础设备</w:t>
            </w:r>
          </w:p>
          <w:p w:rsidR="000807DB" w:rsidRDefault="000807DB">
            <w:pPr>
              <w:pStyle w:val="2"/>
            </w:pPr>
          </w:p>
        </w:tc>
        <w:tc>
          <w:tcPr>
            <w:tcW w:w="8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Cs w:val="21"/>
                <w:lang/>
              </w:rPr>
            </w:pPr>
            <w:r>
              <w:rPr>
                <w:rFonts w:ascii="宋体" w:hAnsi="宋体" w:cs="宋体" w:hint="eastAsia"/>
                <w:color w:val="000000"/>
                <w:kern w:val="0"/>
                <w:szCs w:val="21"/>
                <w:lang/>
              </w:rPr>
              <w:t>空调系统</w:t>
            </w:r>
          </w:p>
        </w:tc>
        <w:tc>
          <w:tcPr>
            <w:tcW w:w="2636"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两匹风管机，含</w:t>
            </w:r>
            <w:r>
              <w:rPr>
                <w:rFonts w:ascii="宋体" w:hAnsi="宋体" w:cs="宋体" w:hint="eastAsia"/>
                <w:color w:val="000000"/>
                <w:kern w:val="0"/>
                <w:sz w:val="20"/>
                <w:szCs w:val="20"/>
                <w:lang/>
              </w:rPr>
              <w:t>485</w:t>
            </w:r>
            <w:r>
              <w:rPr>
                <w:rFonts w:ascii="宋体" w:hAnsi="宋体" w:cs="宋体" w:hint="eastAsia"/>
                <w:color w:val="000000"/>
                <w:kern w:val="0"/>
                <w:sz w:val="20"/>
                <w:szCs w:val="20"/>
                <w:lang/>
              </w:rPr>
              <w:t>控制协议</w:t>
            </w:r>
            <w:r>
              <w:rPr>
                <w:rFonts w:ascii="宋体" w:hAnsi="宋体" w:cs="宋体" w:hint="eastAsia"/>
                <w:b/>
                <w:bCs/>
                <w:color w:val="000000"/>
                <w:kern w:val="0"/>
                <w:sz w:val="20"/>
                <w:szCs w:val="20"/>
                <w:lang/>
              </w:rPr>
              <w:t xml:space="preserve"> </w:t>
            </w:r>
            <w:r>
              <w:rPr>
                <w:rFonts w:ascii="宋体" w:hAnsi="宋体" w:cs="宋体" w:hint="eastAsia"/>
                <w:b/>
                <w:bCs/>
                <w:color w:val="000000"/>
                <w:kern w:val="0"/>
                <w:sz w:val="20"/>
                <w:szCs w:val="20"/>
                <w:lang/>
              </w:rPr>
              <w:t>文案部分</w:t>
            </w:r>
          </w:p>
        </w:tc>
        <w:tc>
          <w:tcPr>
            <w:tcW w:w="405"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台</w:t>
            </w:r>
          </w:p>
        </w:tc>
        <w:tc>
          <w:tcPr>
            <w:tcW w:w="443" w:type="pct"/>
            <w:tcBorders>
              <w:top w:val="single" w:sz="8" w:space="0" w:color="000000"/>
              <w:left w:val="single" w:sz="4" w:space="0" w:color="auto"/>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r>
      <w:tr w:rsidR="000807DB">
        <w:trPr>
          <w:trHeight w:val="675"/>
        </w:trPr>
        <w:tc>
          <w:tcPr>
            <w:tcW w:w="259" w:type="pct"/>
            <w:vMerge/>
            <w:tcBorders>
              <w:top w:val="single" w:sz="8" w:space="0" w:color="000000"/>
              <w:left w:val="single" w:sz="8" w:space="0" w:color="000000"/>
              <w:bottom w:val="single" w:sz="8" w:space="0" w:color="000000"/>
              <w:right w:val="single" w:sz="4" w:space="0" w:color="auto"/>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0807DB">
            <w:pPr>
              <w:widowControl/>
              <w:spacing w:line="360" w:lineRule="auto"/>
              <w:ind w:firstLineChars="700" w:firstLine="1470"/>
              <w:textAlignment w:val="center"/>
              <w:rPr>
                <w:rFonts w:ascii="宋体" w:hAnsi="宋体" w:cs="宋体"/>
                <w:color w:val="000000"/>
                <w:kern w:val="0"/>
                <w:szCs w:val="21"/>
                <w:lang/>
              </w:rPr>
            </w:pPr>
          </w:p>
        </w:tc>
        <w:tc>
          <w:tcPr>
            <w:tcW w:w="8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Cs w:val="21"/>
                <w:lang/>
              </w:rPr>
            </w:pPr>
            <w:r>
              <w:rPr>
                <w:rFonts w:ascii="宋体" w:hAnsi="宋体" w:cs="宋体" w:hint="eastAsia"/>
                <w:color w:val="000000"/>
                <w:kern w:val="0"/>
                <w:szCs w:val="21"/>
                <w:lang/>
              </w:rPr>
              <w:t>空调系统</w:t>
            </w:r>
          </w:p>
        </w:tc>
        <w:tc>
          <w:tcPr>
            <w:tcW w:w="2636"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1.5</w:t>
            </w:r>
            <w:r>
              <w:rPr>
                <w:rFonts w:ascii="宋体" w:hAnsi="宋体" w:cs="宋体" w:hint="eastAsia"/>
                <w:color w:val="000000"/>
                <w:kern w:val="0"/>
                <w:sz w:val="20"/>
                <w:szCs w:val="20"/>
                <w:lang/>
              </w:rPr>
              <w:t>匹风管机，含</w:t>
            </w:r>
            <w:r>
              <w:rPr>
                <w:rFonts w:ascii="宋体" w:hAnsi="宋体" w:cs="宋体" w:hint="eastAsia"/>
                <w:color w:val="000000"/>
                <w:kern w:val="0"/>
                <w:sz w:val="20"/>
                <w:szCs w:val="20"/>
                <w:lang/>
              </w:rPr>
              <w:t>485</w:t>
            </w:r>
            <w:r>
              <w:rPr>
                <w:rFonts w:ascii="宋体" w:hAnsi="宋体" w:cs="宋体" w:hint="eastAsia"/>
                <w:color w:val="000000"/>
                <w:kern w:val="0"/>
                <w:sz w:val="20"/>
                <w:szCs w:val="20"/>
                <w:lang/>
              </w:rPr>
              <w:t>控制协议</w:t>
            </w:r>
            <w:r>
              <w:rPr>
                <w:rFonts w:ascii="宋体" w:hAnsi="宋体" w:cs="宋体" w:hint="eastAsia"/>
                <w:b/>
                <w:bCs/>
                <w:color w:val="000000"/>
                <w:kern w:val="0"/>
                <w:sz w:val="20"/>
                <w:szCs w:val="20"/>
                <w:lang/>
              </w:rPr>
              <w:t xml:space="preserve"> </w:t>
            </w:r>
            <w:r>
              <w:rPr>
                <w:rFonts w:ascii="宋体" w:hAnsi="宋体" w:cs="宋体" w:hint="eastAsia"/>
                <w:b/>
                <w:bCs/>
                <w:color w:val="000000"/>
                <w:kern w:val="0"/>
                <w:sz w:val="20"/>
                <w:szCs w:val="20"/>
                <w:lang/>
              </w:rPr>
              <w:t>设备间</w:t>
            </w:r>
          </w:p>
        </w:tc>
        <w:tc>
          <w:tcPr>
            <w:tcW w:w="405"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台</w:t>
            </w:r>
          </w:p>
        </w:tc>
        <w:tc>
          <w:tcPr>
            <w:tcW w:w="443" w:type="pct"/>
            <w:tcBorders>
              <w:top w:val="single" w:sz="8" w:space="0" w:color="000000"/>
              <w:left w:val="single" w:sz="4" w:space="0" w:color="auto"/>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r>
      <w:tr w:rsidR="000807DB">
        <w:trPr>
          <w:trHeight w:val="675"/>
        </w:trPr>
        <w:tc>
          <w:tcPr>
            <w:tcW w:w="259" w:type="pct"/>
            <w:vMerge/>
            <w:tcBorders>
              <w:top w:val="single" w:sz="8" w:space="0" w:color="000000"/>
              <w:left w:val="single" w:sz="8" w:space="0" w:color="000000"/>
              <w:bottom w:val="single" w:sz="8" w:space="0" w:color="000000"/>
              <w:right w:val="single" w:sz="4" w:space="0" w:color="auto"/>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0807DB">
            <w:pPr>
              <w:widowControl/>
              <w:spacing w:line="360" w:lineRule="auto"/>
              <w:ind w:firstLineChars="700" w:firstLine="1470"/>
              <w:textAlignment w:val="center"/>
              <w:rPr>
                <w:rFonts w:ascii="宋体" w:hAnsi="宋体" w:cs="宋体"/>
                <w:color w:val="000000"/>
                <w:kern w:val="0"/>
                <w:szCs w:val="21"/>
                <w:lang/>
              </w:rPr>
            </w:pPr>
          </w:p>
        </w:tc>
        <w:tc>
          <w:tcPr>
            <w:tcW w:w="8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Cs w:val="21"/>
                <w:lang/>
              </w:rPr>
            </w:pPr>
            <w:r>
              <w:rPr>
                <w:rFonts w:ascii="宋体" w:hAnsi="宋体" w:cs="宋体" w:hint="eastAsia"/>
                <w:color w:val="000000"/>
                <w:kern w:val="0"/>
                <w:szCs w:val="21"/>
                <w:lang/>
              </w:rPr>
              <w:t>空调系统</w:t>
            </w:r>
          </w:p>
        </w:tc>
        <w:tc>
          <w:tcPr>
            <w:tcW w:w="2636"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1.5</w:t>
            </w:r>
            <w:r>
              <w:rPr>
                <w:rFonts w:ascii="宋体" w:hAnsi="宋体" w:cs="宋体" w:hint="eastAsia"/>
                <w:color w:val="000000"/>
                <w:kern w:val="0"/>
                <w:sz w:val="20"/>
                <w:szCs w:val="20"/>
                <w:lang/>
              </w:rPr>
              <w:t>匹风管机，含</w:t>
            </w:r>
            <w:r>
              <w:rPr>
                <w:rFonts w:ascii="宋体" w:hAnsi="宋体" w:cs="宋体" w:hint="eastAsia"/>
                <w:color w:val="000000"/>
                <w:kern w:val="0"/>
                <w:sz w:val="20"/>
                <w:szCs w:val="20"/>
                <w:lang/>
              </w:rPr>
              <w:t>485</w:t>
            </w:r>
            <w:r>
              <w:rPr>
                <w:rFonts w:ascii="宋体" w:hAnsi="宋体" w:cs="宋体" w:hint="eastAsia"/>
                <w:color w:val="000000"/>
                <w:kern w:val="0"/>
                <w:sz w:val="20"/>
                <w:szCs w:val="20"/>
                <w:lang/>
              </w:rPr>
              <w:t>控制协议</w:t>
            </w:r>
            <w:r>
              <w:rPr>
                <w:rFonts w:ascii="宋体" w:hAnsi="宋体" w:cs="宋体" w:hint="eastAsia"/>
                <w:color w:val="000000"/>
                <w:kern w:val="0"/>
                <w:sz w:val="20"/>
                <w:szCs w:val="20"/>
                <w:lang/>
              </w:rPr>
              <w:t xml:space="preserve"> </w:t>
            </w:r>
            <w:r>
              <w:rPr>
                <w:rFonts w:ascii="宋体" w:hAnsi="宋体" w:cs="宋体" w:hint="eastAsia"/>
                <w:b/>
                <w:bCs/>
                <w:color w:val="000000"/>
                <w:kern w:val="0"/>
                <w:sz w:val="20"/>
                <w:szCs w:val="20"/>
                <w:lang/>
              </w:rPr>
              <w:t>消防区</w:t>
            </w:r>
          </w:p>
        </w:tc>
        <w:tc>
          <w:tcPr>
            <w:tcW w:w="405"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台</w:t>
            </w:r>
          </w:p>
        </w:tc>
        <w:tc>
          <w:tcPr>
            <w:tcW w:w="443" w:type="pct"/>
            <w:tcBorders>
              <w:top w:val="single" w:sz="8" w:space="0" w:color="000000"/>
              <w:left w:val="single" w:sz="4" w:space="0" w:color="auto"/>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r>
      <w:tr w:rsidR="000807DB">
        <w:trPr>
          <w:trHeight w:val="675"/>
        </w:trPr>
        <w:tc>
          <w:tcPr>
            <w:tcW w:w="259" w:type="pct"/>
            <w:vMerge/>
            <w:tcBorders>
              <w:top w:val="single" w:sz="8" w:space="0" w:color="000000"/>
              <w:left w:val="single" w:sz="8" w:space="0" w:color="000000"/>
              <w:bottom w:val="single" w:sz="8" w:space="0" w:color="000000"/>
              <w:right w:val="single" w:sz="4" w:space="0" w:color="auto"/>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0807DB">
            <w:pPr>
              <w:widowControl/>
              <w:spacing w:line="360" w:lineRule="auto"/>
              <w:ind w:firstLineChars="700" w:firstLine="1470"/>
              <w:textAlignment w:val="center"/>
              <w:rPr>
                <w:rFonts w:ascii="宋体" w:hAnsi="宋体" w:cs="宋体"/>
                <w:color w:val="000000"/>
                <w:kern w:val="0"/>
                <w:szCs w:val="21"/>
                <w:lang/>
              </w:rPr>
            </w:pPr>
          </w:p>
        </w:tc>
        <w:tc>
          <w:tcPr>
            <w:tcW w:w="8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Cs w:val="21"/>
                <w:lang/>
              </w:rPr>
            </w:pPr>
            <w:r>
              <w:rPr>
                <w:rFonts w:ascii="宋体" w:hAnsi="宋体" w:cs="宋体" w:hint="eastAsia"/>
                <w:color w:val="000000"/>
                <w:kern w:val="0"/>
                <w:szCs w:val="21"/>
                <w:lang/>
              </w:rPr>
              <w:t>空调系统</w:t>
            </w:r>
          </w:p>
        </w:tc>
        <w:tc>
          <w:tcPr>
            <w:tcW w:w="2636"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两匹风管机，含</w:t>
            </w:r>
            <w:r>
              <w:rPr>
                <w:rFonts w:ascii="宋体" w:hAnsi="宋体" w:cs="宋体" w:hint="eastAsia"/>
                <w:color w:val="000000"/>
                <w:kern w:val="0"/>
                <w:sz w:val="20"/>
                <w:szCs w:val="20"/>
                <w:lang/>
              </w:rPr>
              <w:t>485</w:t>
            </w:r>
            <w:r>
              <w:rPr>
                <w:rFonts w:ascii="宋体" w:hAnsi="宋体" w:cs="宋体" w:hint="eastAsia"/>
                <w:color w:val="000000"/>
                <w:kern w:val="0"/>
                <w:sz w:val="20"/>
                <w:szCs w:val="20"/>
                <w:lang/>
              </w:rPr>
              <w:t>控制协议</w:t>
            </w:r>
            <w:r>
              <w:rPr>
                <w:rFonts w:ascii="宋体" w:hAnsi="宋体" w:cs="宋体" w:hint="eastAsia"/>
                <w:color w:val="000000"/>
                <w:kern w:val="0"/>
                <w:sz w:val="20"/>
                <w:szCs w:val="20"/>
                <w:lang/>
              </w:rPr>
              <w:t xml:space="preserve"> </w:t>
            </w:r>
            <w:r>
              <w:rPr>
                <w:rFonts w:ascii="宋体" w:hAnsi="宋体" w:cs="宋体" w:hint="eastAsia"/>
                <w:b/>
                <w:bCs/>
                <w:color w:val="000000"/>
                <w:kern w:val="0"/>
                <w:sz w:val="20"/>
                <w:szCs w:val="20"/>
                <w:lang/>
              </w:rPr>
              <w:t>紧急救护区</w:t>
            </w:r>
          </w:p>
        </w:tc>
        <w:tc>
          <w:tcPr>
            <w:tcW w:w="405"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台</w:t>
            </w:r>
          </w:p>
        </w:tc>
        <w:tc>
          <w:tcPr>
            <w:tcW w:w="443" w:type="pct"/>
            <w:tcBorders>
              <w:top w:val="single" w:sz="8" w:space="0" w:color="000000"/>
              <w:left w:val="single" w:sz="4" w:space="0" w:color="auto"/>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r>
      <w:tr w:rsidR="000807DB">
        <w:trPr>
          <w:trHeight w:val="675"/>
        </w:trPr>
        <w:tc>
          <w:tcPr>
            <w:tcW w:w="259" w:type="pct"/>
            <w:vMerge/>
            <w:tcBorders>
              <w:top w:val="single" w:sz="8" w:space="0" w:color="000000"/>
              <w:left w:val="single" w:sz="8" w:space="0" w:color="000000"/>
              <w:bottom w:val="single" w:sz="8" w:space="0" w:color="000000"/>
              <w:right w:val="single" w:sz="4" w:space="0" w:color="auto"/>
            </w:tcBorders>
            <w:shd w:val="clear" w:color="auto" w:fill="FFFFFF"/>
            <w:vAlign w:val="center"/>
          </w:tcPr>
          <w:p w:rsidR="000807DB" w:rsidRDefault="000807DB">
            <w:pPr>
              <w:widowControl/>
              <w:jc w:val="center"/>
              <w:textAlignment w:val="center"/>
              <w:rPr>
                <w:rFonts w:ascii="宋体" w:hAnsi="宋体" w:cs="宋体"/>
                <w:color w:val="000000"/>
                <w:kern w:val="0"/>
                <w:sz w:val="24"/>
                <w:szCs w:val="24"/>
                <w:lang/>
              </w:rPr>
            </w:pPr>
          </w:p>
        </w:tc>
        <w:tc>
          <w:tcPr>
            <w:tcW w:w="40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0807DB">
            <w:pPr>
              <w:widowControl/>
              <w:spacing w:line="360" w:lineRule="auto"/>
              <w:ind w:firstLineChars="700" w:firstLine="1470"/>
              <w:textAlignment w:val="center"/>
              <w:rPr>
                <w:rFonts w:ascii="宋体" w:hAnsi="宋体" w:cs="宋体"/>
                <w:color w:val="000000"/>
                <w:kern w:val="0"/>
                <w:szCs w:val="21"/>
                <w:lang/>
              </w:rPr>
            </w:pPr>
          </w:p>
        </w:tc>
        <w:tc>
          <w:tcPr>
            <w:tcW w:w="8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07DB" w:rsidRDefault="007D39E0">
            <w:pPr>
              <w:widowControl/>
              <w:textAlignment w:val="center"/>
              <w:rPr>
                <w:rFonts w:ascii="宋体" w:hAnsi="宋体" w:cs="宋体"/>
                <w:color w:val="000000"/>
                <w:sz w:val="20"/>
                <w:szCs w:val="20"/>
              </w:rPr>
            </w:pPr>
            <w:r>
              <w:rPr>
                <w:rFonts w:ascii="宋体" w:hAnsi="宋体" w:cs="宋体" w:hint="eastAsia"/>
                <w:color w:val="000000"/>
                <w:kern w:val="0"/>
                <w:szCs w:val="21"/>
                <w:lang/>
              </w:rPr>
              <w:t>换风系统</w:t>
            </w:r>
          </w:p>
        </w:tc>
        <w:tc>
          <w:tcPr>
            <w:tcW w:w="2636"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新风全热交换机，含</w:t>
            </w:r>
            <w:r>
              <w:rPr>
                <w:rFonts w:ascii="宋体" w:hAnsi="宋体" w:cs="宋体" w:hint="eastAsia"/>
                <w:color w:val="000000"/>
                <w:kern w:val="0"/>
                <w:sz w:val="20"/>
                <w:szCs w:val="20"/>
                <w:lang/>
              </w:rPr>
              <w:t>485</w:t>
            </w:r>
            <w:r>
              <w:rPr>
                <w:rFonts w:ascii="宋体" w:hAnsi="宋体" w:cs="宋体" w:hint="eastAsia"/>
                <w:color w:val="000000"/>
                <w:kern w:val="0"/>
                <w:sz w:val="20"/>
                <w:szCs w:val="20"/>
                <w:lang/>
              </w:rPr>
              <w:t>控制设备。</w:t>
            </w:r>
          </w:p>
        </w:tc>
        <w:tc>
          <w:tcPr>
            <w:tcW w:w="405" w:type="pct"/>
            <w:tcBorders>
              <w:top w:val="single" w:sz="8" w:space="0" w:color="000000"/>
              <w:left w:val="single" w:sz="4" w:space="0" w:color="auto"/>
              <w:bottom w:val="single" w:sz="8" w:space="0" w:color="000000"/>
              <w:right w:val="single" w:sz="4" w:space="0" w:color="auto"/>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台</w:t>
            </w:r>
          </w:p>
        </w:tc>
        <w:tc>
          <w:tcPr>
            <w:tcW w:w="443" w:type="pct"/>
            <w:tcBorders>
              <w:top w:val="single" w:sz="8" w:space="0" w:color="000000"/>
              <w:left w:val="single" w:sz="4" w:space="0" w:color="auto"/>
              <w:bottom w:val="single" w:sz="8" w:space="0" w:color="000000"/>
              <w:right w:val="single" w:sz="8" w:space="0" w:color="000000"/>
            </w:tcBorders>
            <w:shd w:val="clear" w:color="auto" w:fill="FFFFFF"/>
            <w:vAlign w:val="center"/>
          </w:tcPr>
          <w:p w:rsidR="000807DB" w:rsidRDefault="007D39E0">
            <w:pPr>
              <w:widowControl/>
              <w:spacing w:line="360" w:lineRule="auto"/>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1</w:t>
            </w:r>
          </w:p>
        </w:tc>
      </w:tr>
    </w:tbl>
    <w:bookmarkEnd w:id="9"/>
    <w:bookmarkEnd w:id="10"/>
    <w:p w:rsidR="000807DB" w:rsidRDefault="007D39E0">
      <w:pPr>
        <w:rPr>
          <w:rFonts w:ascii="宋体" w:hAnsi="宋体" w:cs="宋体"/>
          <w:sz w:val="28"/>
          <w:szCs w:val="32"/>
        </w:rPr>
      </w:pPr>
      <w:r>
        <w:rPr>
          <w:rFonts w:ascii="宋体" w:hAnsi="宋体" w:cs="宋体" w:hint="eastAsia"/>
          <w:b/>
          <w:bCs/>
          <w:sz w:val="28"/>
          <w:szCs w:val="32"/>
        </w:rPr>
        <w:t>注：以上参数中“</w:t>
      </w:r>
      <w:r>
        <w:rPr>
          <w:rFonts w:ascii="宋体" w:hAnsi="宋体" w:cs="宋体" w:hint="eastAsia"/>
          <w:b/>
          <w:bCs/>
          <w:sz w:val="28"/>
          <w:szCs w:val="32"/>
        </w:rPr>
        <w:t>★”参数</w:t>
      </w:r>
      <w:r>
        <w:rPr>
          <w:rFonts w:ascii="宋体" w:hAnsi="宋体" w:cs="宋体" w:hint="eastAsia"/>
          <w:b/>
          <w:bCs/>
          <w:sz w:val="28"/>
          <w:szCs w:val="32"/>
        </w:rPr>
        <w:t>为实质性参数，不得负偏离，负偏离则视为无效文件</w:t>
      </w:r>
      <w:r>
        <w:rPr>
          <w:rFonts w:ascii="宋体" w:hAnsi="宋体" w:cs="宋体" w:hint="eastAsia"/>
          <w:b/>
          <w:bCs/>
          <w:sz w:val="28"/>
          <w:szCs w:val="32"/>
        </w:rPr>
        <w:t>。</w:t>
      </w:r>
    </w:p>
    <w:p w:rsidR="000807DB" w:rsidRDefault="007D39E0">
      <w:pPr>
        <w:rPr>
          <w:rFonts w:ascii="宋体" w:hAnsi="宋体" w:cs="宋体"/>
          <w:sz w:val="28"/>
          <w:szCs w:val="32"/>
        </w:rPr>
      </w:pPr>
      <w:r>
        <w:rPr>
          <w:rFonts w:ascii="宋体" w:hAnsi="宋体" w:cs="宋体" w:hint="eastAsia"/>
          <w:b/>
          <w:bCs/>
          <w:sz w:val="28"/>
          <w:szCs w:val="32"/>
        </w:rPr>
        <w:t>三、技术要求（包括对产品的认证、检验报告等）</w:t>
      </w:r>
    </w:p>
    <w:p w:rsidR="000807DB" w:rsidRDefault="007D39E0">
      <w:pPr>
        <w:ind w:firstLineChars="200" w:firstLine="560"/>
        <w:rPr>
          <w:rFonts w:ascii="宋体" w:hAnsi="宋体" w:cs="宋体"/>
          <w:sz w:val="28"/>
          <w:szCs w:val="32"/>
        </w:rPr>
      </w:pPr>
      <w:r>
        <w:rPr>
          <w:rFonts w:ascii="宋体" w:hAnsi="宋体" w:cs="宋体" w:hint="eastAsia"/>
          <w:sz w:val="28"/>
          <w:szCs w:val="32"/>
        </w:rPr>
        <w:t>1</w:t>
      </w:r>
      <w:r>
        <w:rPr>
          <w:rFonts w:ascii="宋体" w:hAnsi="宋体" w:cs="宋体" w:hint="eastAsia"/>
          <w:sz w:val="28"/>
          <w:szCs w:val="32"/>
        </w:rPr>
        <w:t>、</w:t>
      </w:r>
      <w:r>
        <w:rPr>
          <w:rFonts w:ascii="宋体" w:hAnsi="宋体" w:cs="宋体" w:hint="eastAsia"/>
          <w:sz w:val="28"/>
          <w:szCs w:val="32"/>
        </w:rPr>
        <w:t>所投</w:t>
      </w:r>
      <w:r>
        <w:rPr>
          <w:rFonts w:ascii="宋体" w:hAnsi="宋体" w:cs="宋体" w:hint="eastAsia"/>
          <w:sz w:val="28"/>
          <w:szCs w:val="32"/>
        </w:rPr>
        <w:t>产品</w:t>
      </w:r>
      <w:r>
        <w:rPr>
          <w:rFonts w:ascii="宋体" w:hAnsi="宋体" w:cs="宋体" w:hint="eastAsia"/>
          <w:sz w:val="28"/>
          <w:szCs w:val="32"/>
        </w:rPr>
        <w:t>须提供产品来源渠道合法的证明材料（包括但不限于销售协议、代理协议、原厂授权等）</w:t>
      </w:r>
      <w:r>
        <w:rPr>
          <w:rFonts w:ascii="宋体" w:hAnsi="宋体" w:cs="宋体" w:hint="eastAsia"/>
          <w:sz w:val="28"/>
          <w:szCs w:val="32"/>
        </w:rPr>
        <w:t>。</w:t>
      </w:r>
    </w:p>
    <w:p w:rsidR="000807DB" w:rsidRDefault="007D39E0">
      <w:pPr>
        <w:ind w:firstLineChars="200" w:firstLine="560"/>
        <w:rPr>
          <w:rFonts w:ascii="宋体" w:hAnsi="宋体" w:cs="宋体"/>
          <w:sz w:val="28"/>
          <w:szCs w:val="32"/>
        </w:rPr>
      </w:pPr>
      <w:r>
        <w:rPr>
          <w:rFonts w:ascii="宋体" w:hAnsi="宋体" w:cs="宋体" w:hint="eastAsia"/>
          <w:sz w:val="28"/>
          <w:szCs w:val="32"/>
        </w:rPr>
        <w:t>2.</w:t>
      </w:r>
      <w:r>
        <w:rPr>
          <w:rFonts w:ascii="宋体" w:hAnsi="宋体" w:cs="宋体" w:hint="eastAsia"/>
          <w:sz w:val="28"/>
          <w:szCs w:val="32"/>
        </w:rPr>
        <w:t>所投设备提供产品生产厂家出具的相应功能证明材料（包括但不限于测试报告、官网和功能截图等）。</w:t>
      </w:r>
    </w:p>
    <w:p w:rsidR="000807DB" w:rsidRDefault="007D39E0">
      <w:pPr>
        <w:ind w:firstLineChars="200" w:firstLine="560"/>
        <w:rPr>
          <w:rFonts w:ascii="宋体" w:hAnsi="宋体" w:cs="宋体"/>
          <w:sz w:val="22"/>
        </w:rPr>
      </w:pPr>
      <w:r>
        <w:rPr>
          <w:rFonts w:ascii="宋体" w:hAnsi="宋体" w:cs="宋体" w:hint="eastAsia"/>
          <w:sz w:val="28"/>
          <w:szCs w:val="32"/>
        </w:rPr>
        <w:t>3</w:t>
      </w:r>
      <w:r>
        <w:rPr>
          <w:rFonts w:ascii="宋体" w:hAnsi="宋体" w:cs="宋体" w:hint="eastAsia"/>
          <w:sz w:val="28"/>
          <w:szCs w:val="32"/>
        </w:rPr>
        <w:t>、未明确货物（产品）执行标准、规范的应满足国家（行业）强制性标准。</w:t>
      </w:r>
    </w:p>
    <w:p w:rsidR="000807DB" w:rsidRDefault="007D39E0" w:rsidP="000807DB">
      <w:pPr>
        <w:pBdr>
          <w:bottom w:val="single" w:sz="4" w:space="1" w:color="auto"/>
        </w:pBdr>
        <w:spacing w:beforeLines="100"/>
        <w:ind w:left="420" w:hanging="420"/>
        <w:rPr>
          <w:rFonts w:ascii="宋体" w:hAnsi="宋体" w:cs="宋体"/>
          <w:b/>
          <w:sz w:val="28"/>
          <w:szCs w:val="28"/>
        </w:rPr>
      </w:pPr>
      <w:r>
        <w:rPr>
          <w:rFonts w:ascii="宋体" w:hAnsi="宋体" w:cs="宋体" w:hint="eastAsia"/>
          <w:b/>
          <w:sz w:val="28"/>
          <w:szCs w:val="28"/>
        </w:rPr>
        <w:t>四、服务要求</w:t>
      </w:r>
    </w:p>
    <w:p w:rsidR="000807DB" w:rsidRDefault="007D39E0">
      <w:pPr>
        <w:snapToGrid w:val="0"/>
        <w:spacing w:line="360" w:lineRule="auto"/>
        <w:ind w:firstLineChars="200" w:firstLine="560"/>
        <w:rPr>
          <w:rFonts w:ascii="宋体" w:hAnsi="宋体"/>
          <w:sz w:val="28"/>
          <w:szCs w:val="28"/>
        </w:rPr>
      </w:pPr>
      <w:r>
        <w:rPr>
          <w:rFonts w:ascii="宋体" w:hAnsi="宋体" w:cs="宋体" w:hint="eastAsia"/>
          <w:sz w:val="28"/>
          <w:szCs w:val="28"/>
        </w:rPr>
        <w:t>1.</w:t>
      </w:r>
      <w:r>
        <w:rPr>
          <w:rFonts w:ascii="宋体" w:hAnsi="宋体" w:hint="eastAsia"/>
          <w:sz w:val="28"/>
          <w:szCs w:val="28"/>
        </w:rPr>
        <w:t>质保期</w:t>
      </w:r>
      <w:r>
        <w:rPr>
          <w:rFonts w:ascii="宋体" w:hAnsi="宋体" w:hint="eastAsia"/>
          <w:sz w:val="28"/>
          <w:szCs w:val="28"/>
        </w:rPr>
        <w:t>:</w:t>
      </w:r>
      <w:r>
        <w:rPr>
          <w:rFonts w:ascii="宋体" w:hAnsi="宋体" w:hint="eastAsia"/>
          <w:sz w:val="28"/>
          <w:szCs w:val="28"/>
        </w:rPr>
        <w:t>产品验收合格后</w:t>
      </w:r>
      <w:r>
        <w:rPr>
          <w:rFonts w:ascii="宋体" w:hAnsi="宋体" w:hint="eastAsia"/>
          <w:sz w:val="28"/>
          <w:szCs w:val="28"/>
        </w:rPr>
        <w:t>至少</w:t>
      </w:r>
      <w:r>
        <w:rPr>
          <w:rFonts w:ascii="宋体" w:hAnsi="宋体" w:hint="eastAsia"/>
          <w:sz w:val="28"/>
          <w:szCs w:val="28"/>
        </w:rPr>
        <w:t>1</w:t>
      </w:r>
      <w:r>
        <w:rPr>
          <w:rFonts w:ascii="宋体" w:hAnsi="宋体" w:hint="eastAsia"/>
          <w:sz w:val="28"/>
          <w:szCs w:val="28"/>
        </w:rPr>
        <w:t>年</w:t>
      </w:r>
      <w:r>
        <w:rPr>
          <w:rFonts w:ascii="宋体" w:hAnsi="宋体" w:hint="eastAsia"/>
          <w:sz w:val="28"/>
          <w:szCs w:val="28"/>
        </w:rPr>
        <w:t>。</w:t>
      </w:r>
    </w:p>
    <w:p w:rsidR="000807DB" w:rsidRDefault="007D39E0">
      <w:pPr>
        <w:tabs>
          <w:tab w:val="left" w:pos="1080"/>
        </w:tabs>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供应商应提供可承担维修职能的公司</w:t>
      </w:r>
      <w:r>
        <w:rPr>
          <w:rFonts w:ascii="宋体" w:hAnsi="宋体" w:hint="eastAsia"/>
          <w:sz w:val="28"/>
          <w:szCs w:val="28"/>
        </w:rPr>
        <w:t>（</w:t>
      </w:r>
      <w:r>
        <w:rPr>
          <w:rFonts w:ascii="宋体" w:hAnsi="宋体" w:hint="eastAsia"/>
          <w:sz w:val="28"/>
          <w:szCs w:val="28"/>
        </w:rPr>
        <w:t>包括本地化售后服务</w:t>
      </w:r>
      <w:r>
        <w:rPr>
          <w:rFonts w:ascii="宋体" w:hAnsi="宋体" w:hint="eastAsia"/>
          <w:sz w:val="28"/>
          <w:szCs w:val="28"/>
        </w:rPr>
        <w:t>）</w:t>
      </w:r>
      <w:r>
        <w:rPr>
          <w:rFonts w:ascii="宋体" w:hAnsi="宋体" w:hint="eastAsia"/>
          <w:sz w:val="28"/>
          <w:szCs w:val="28"/>
        </w:rPr>
        <w:t>、全资分公司或办事处，并驻守多名维护技术人员，并提供地点、联系人（常驻负责人）及联系电话（服务热线），随时解答各种疑问（需提供相关证明材料）。</w:t>
      </w:r>
    </w:p>
    <w:p w:rsidR="000807DB" w:rsidRDefault="007D39E0">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服务方式</w:t>
      </w:r>
      <w:r>
        <w:rPr>
          <w:rFonts w:ascii="宋体" w:hAnsi="宋体" w:hint="eastAsia"/>
          <w:sz w:val="28"/>
          <w:szCs w:val="28"/>
        </w:rPr>
        <w:t>:</w:t>
      </w:r>
      <w:r>
        <w:rPr>
          <w:rFonts w:ascii="宋体" w:hAnsi="宋体" w:hint="eastAsia"/>
          <w:sz w:val="28"/>
          <w:szCs w:val="28"/>
        </w:rPr>
        <w:t>现场服务，并提供终身维修（护）。</w:t>
      </w:r>
      <w:r>
        <w:rPr>
          <w:rFonts w:ascii="宋体" w:hAnsi="宋体" w:cs="宋体" w:hint="eastAsia"/>
          <w:sz w:val="28"/>
          <w:szCs w:val="28"/>
        </w:rPr>
        <w:t>在接到采购人维修要求后</w:t>
      </w:r>
      <w:r>
        <w:rPr>
          <w:rFonts w:ascii="宋体" w:hAnsi="宋体" w:cs="宋体" w:hint="eastAsia"/>
          <w:sz w:val="28"/>
          <w:szCs w:val="28"/>
        </w:rPr>
        <w:t>24</w:t>
      </w:r>
      <w:r>
        <w:rPr>
          <w:rFonts w:ascii="宋体" w:hAnsi="宋体" w:cs="宋体" w:hint="eastAsia"/>
          <w:sz w:val="28"/>
          <w:szCs w:val="28"/>
        </w:rPr>
        <w:t>小时内响应，</w:t>
      </w:r>
      <w:r>
        <w:rPr>
          <w:rFonts w:ascii="宋体" w:hAnsi="宋体" w:cs="宋体" w:hint="eastAsia"/>
          <w:sz w:val="28"/>
          <w:szCs w:val="28"/>
        </w:rPr>
        <w:t>3</w:t>
      </w:r>
      <w:r>
        <w:rPr>
          <w:rFonts w:ascii="宋体" w:hAnsi="宋体" w:cs="宋体" w:hint="eastAsia"/>
          <w:sz w:val="28"/>
          <w:szCs w:val="28"/>
        </w:rPr>
        <w:t>天内到现场，</w:t>
      </w:r>
      <w:r>
        <w:rPr>
          <w:rFonts w:ascii="宋体" w:hAnsi="宋体" w:cs="宋体" w:hint="eastAsia"/>
          <w:sz w:val="28"/>
          <w:szCs w:val="28"/>
        </w:rPr>
        <w:t>7</w:t>
      </w:r>
      <w:r>
        <w:rPr>
          <w:rFonts w:ascii="宋体" w:hAnsi="宋体" w:cs="宋体" w:hint="eastAsia"/>
          <w:sz w:val="28"/>
          <w:szCs w:val="28"/>
        </w:rPr>
        <w:t>天内处理完毕。如遇到</w:t>
      </w:r>
      <w:r>
        <w:rPr>
          <w:rFonts w:ascii="宋体" w:hAnsi="宋体" w:cs="宋体" w:hint="eastAsia"/>
          <w:sz w:val="28"/>
          <w:szCs w:val="28"/>
        </w:rPr>
        <w:t>无</w:t>
      </w:r>
      <w:r>
        <w:rPr>
          <w:rFonts w:ascii="宋体" w:hAnsi="宋体" w:cs="宋体" w:hint="eastAsia"/>
          <w:sz w:val="28"/>
          <w:szCs w:val="28"/>
        </w:rPr>
        <w:t>法即时修复的设备，供应商要免费提供同品牌或同等技术参数的设备来暂替故障的设备，直到故障设备维修好为止</w:t>
      </w:r>
      <w:r>
        <w:rPr>
          <w:rFonts w:ascii="宋体" w:hAnsi="宋体" w:hint="eastAsia"/>
          <w:sz w:val="28"/>
          <w:szCs w:val="28"/>
        </w:rPr>
        <w:t>。</w:t>
      </w:r>
    </w:p>
    <w:p w:rsidR="000807DB" w:rsidRDefault="007D39E0">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每年至少四次上门维护，回访。</w:t>
      </w:r>
    </w:p>
    <w:p w:rsidR="000807DB" w:rsidRDefault="007D39E0">
      <w:pPr>
        <w:snapToGrid w:val="0"/>
        <w:spacing w:line="360" w:lineRule="auto"/>
        <w:ind w:firstLineChars="200" w:firstLine="560"/>
        <w:rPr>
          <w:rFonts w:ascii="宋体" w:hAnsi="宋体"/>
          <w:sz w:val="28"/>
          <w:szCs w:val="28"/>
        </w:rPr>
      </w:pPr>
      <w:r>
        <w:rPr>
          <w:rFonts w:ascii="宋体" w:hAnsi="宋体" w:hint="eastAsia"/>
          <w:sz w:val="28"/>
          <w:szCs w:val="28"/>
        </w:rPr>
        <w:lastRenderedPageBreak/>
        <w:t>5.</w:t>
      </w:r>
      <w:r>
        <w:rPr>
          <w:rFonts w:ascii="宋体" w:hAnsi="宋体" w:hint="eastAsia"/>
          <w:sz w:val="28"/>
          <w:szCs w:val="28"/>
        </w:rPr>
        <w:t>对于存在质量问题或者短少的设备，供应商应在接到采购人的通知</w:t>
      </w:r>
      <w:r>
        <w:rPr>
          <w:rFonts w:ascii="宋体" w:hAnsi="宋体" w:hint="eastAsia"/>
          <w:sz w:val="28"/>
          <w:szCs w:val="28"/>
        </w:rPr>
        <w:t>2</w:t>
      </w:r>
      <w:r>
        <w:rPr>
          <w:rFonts w:ascii="宋体" w:hAnsi="宋体" w:hint="eastAsia"/>
          <w:sz w:val="28"/>
          <w:szCs w:val="28"/>
        </w:rPr>
        <w:t>个日历日内负责修复，调换、重新制作或补齐。</w:t>
      </w:r>
    </w:p>
    <w:p w:rsidR="000807DB" w:rsidRDefault="007D39E0">
      <w:pPr>
        <w:tabs>
          <w:tab w:val="left" w:pos="1080"/>
        </w:tabs>
        <w:snapToGrid w:val="0"/>
        <w:spacing w:line="360"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产品质量出现问题，如属于三包产品供应商应负责三包（包修、包换、包退），费用由供应商承担。</w:t>
      </w:r>
    </w:p>
    <w:p w:rsidR="000807DB" w:rsidRDefault="007D39E0">
      <w:pPr>
        <w:spacing w:line="360" w:lineRule="auto"/>
        <w:ind w:firstLineChars="200" w:firstLine="560"/>
        <w:rPr>
          <w:rFonts w:ascii="宋体" w:hAnsi="宋体"/>
          <w:sz w:val="28"/>
          <w:szCs w:val="28"/>
        </w:rPr>
      </w:pPr>
      <w:r>
        <w:rPr>
          <w:rFonts w:ascii="宋体" w:hAnsi="宋体" w:hint="eastAsia"/>
          <w:sz w:val="28"/>
          <w:szCs w:val="28"/>
        </w:rPr>
        <w:t>7.</w:t>
      </w:r>
      <w:r>
        <w:rPr>
          <w:rFonts w:ascii="宋体" w:hAnsi="宋体" w:cs="宋体" w:hint="eastAsia"/>
          <w:sz w:val="28"/>
          <w:szCs w:val="28"/>
        </w:rPr>
        <w:t>质量保证期内，所有设备保修服务方式均为供应商或厂家上门保修，即由供应商或厂家派技术人员到设备使用现场维修，由此产生的一切费用均由供应商承担。设备超过免费保修期后，</w:t>
      </w:r>
      <w:r>
        <w:rPr>
          <w:rFonts w:ascii="宋体" w:hAnsi="宋体" w:cs="宋体" w:hint="eastAsia"/>
          <w:sz w:val="28"/>
          <w:szCs w:val="28"/>
        </w:rPr>
        <w:t>如需维修仅</w:t>
      </w:r>
      <w:r>
        <w:rPr>
          <w:rFonts w:ascii="宋体" w:hAnsi="宋体" w:cs="宋体" w:hint="eastAsia"/>
          <w:sz w:val="28"/>
          <w:szCs w:val="28"/>
        </w:rPr>
        <w:t>收</w:t>
      </w:r>
      <w:r>
        <w:rPr>
          <w:rFonts w:ascii="宋体" w:hAnsi="宋体" w:cs="宋体" w:hint="eastAsia"/>
          <w:sz w:val="28"/>
          <w:szCs w:val="28"/>
        </w:rPr>
        <w:t>取</w:t>
      </w:r>
      <w:r>
        <w:rPr>
          <w:rFonts w:ascii="宋体" w:hAnsi="宋体" w:cs="宋体" w:hint="eastAsia"/>
          <w:sz w:val="28"/>
          <w:szCs w:val="28"/>
        </w:rPr>
        <w:t>零件成本费</w:t>
      </w:r>
      <w:r>
        <w:rPr>
          <w:rFonts w:ascii="宋体" w:hAnsi="宋体" w:hint="eastAsia"/>
          <w:sz w:val="28"/>
          <w:szCs w:val="28"/>
        </w:rPr>
        <w:t>。</w:t>
      </w:r>
    </w:p>
    <w:p w:rsidR="000807DB" w:rsidRDefault="007D39E0">
      <w:pPr>
        <w:spacing w:line="360" w:lineRule="auto"/>
        <w:ind w:firstLineChars="200" w:firstLine="560"/>
        <w:rPr>
          <w:rFonts w:ascii="宋体" w:hAnsi="宋体" w:cs="宋体"/>
          <w:sz w:val="28"/>
          <w:szCs w:val="28"/>
        </w:rPr>
      </w:pPr>
      <w:r>
        <w:rPr>
          <w:rFonts w:ascii="宋体" w:hAnsi="宋体" w:hint="eastAsia"/>
          <w:sz w:val="28"/>
          <w:szCs w:val="28"/>
        </w:rPr>
        <w:t>8.</w:t>
      </w:r>
      <w:r>
        <w:rPr>
          <w:rFonts w:ascii="宋体" w:hAnsi="宋体" w:hint="eastAsia"/>
          <w:sz w:val="28"/>
          <w:szCs w:val="28"/>
        </w:rPr>
        <w:t>供应商及所投设备</w:t>
      </w:r>
      <w:r>
        <w:rPr>
          <w:rFonts w:ascii="宋体" w:hAnsi="宋体" w:hint="eastAsia"/>
          <w:sz w:val="28"/>
          <w:szCs w:val="28"/>
        </w:rPr>
        <w:t>(</w:t>
      </w:r>
      <w:r>
        <w:rPr>
          <w:rFonts w:ascii="宋体" w:hAnsi="宋体" w:hint="eastAsia"/>
          <w:sz w:val="28"/>
          <w:szCs w:val="28"/>
        </w:rPr>
        <w:t>产品</w:t>
      </w:r>
      <w:r>
        <w:rPr>
          <w:rFonts w:ascii="宋体" w:hAnsi="宋体" w:hint="eastAsia"/>
          <w:sz w:val="28"/>
          <w:szCs w:val="28"/>
        </w:rPr>
        <w:t>)</w:t>
      </w:r>
      <w:r>
        <w:rPr>
          <w:rFonts w:ascii="宋体" w:hAnsi="宋体" w:hint="eastAsia"/>
          <w:sz w:val="28"/>
          <w:szCs w:val="28"/>
        </w:rPr>
        <w:t>的生产厂商应承诺质保期、维保期的售后服务条款（包括具体的服务内容、故障响应时间、响应方式、维</w:t>
      </w:r>
      <w:r>
        <w:rPr>
          <w:rFonts w:ascii="宋体" w:hAnsi="宋体" w:hint="eastAsia"/>
          <w:sz w:val="28"/>
          <w:szCs w:val="28"/>
        </w:rPr>
        <w:t>修措施及时限、维护响应计划等方面），未提供任何质保期、维保期的售后服务条款或提供的内容不实的以不满足竞争性</w:t>
      </w:r>
      <w:r>
        <w:rPr>
          <w:rFonts w:ascii="宋体" w:hAnsi="宋体" w:hint="eastAsia"/>
          <w:sz w:val="28"/>
          <w:szCs w:val="28"/>
        </w:rPr>
        <w:t>谈判</w:t>
      </w:r>
      <w:r>
        <w:rPr>
          <w:rFonts w:ascii="宋体" w:hAnsi="宋体" w:hint="eastAsia"/>
          <w:sz w:val="28"/>
          <w:szCs w:val="28"/>
        </w:rPr>
        <w:t>文件要求对待。</w:t>
      </w:r>
    </w:p>
    <w:p w:rsidR="000807DB" w:rsidRDefault="007D39E0" w:rsidP="000807DB">
      <w:pPr>
        <w:pBdr>
          <w:bottom w:val="single" w:sz="4" w:space="1" w:color="auto"/>
        </w:pBdr>
        <w:spacing w:beforeLines="100"/>
        <w:ind w:left="420" w:hanging="420"/>
        <w:rPr>
          <w:rFonts w:ascii="宋体" w:hAnsi="宋体" w:cs="宋体"/>
          <w:b/>
          <w:sz w:val="28"/>
          <w:szCs w:val="28"/>
        </w:rPr>
      </w:pPr>
      <w:r>
        <w:rPr>
          <w:rFonts w:ascii="宋体" w:hAnsi="宋体" w:cs="宋体" w:hint="eastAsia"/>
          <w:b/>
          <w:sz w:val="28"/>
          <w:szCs w:val="28"/>
        </w:rPr>
        <w:t>五、商务要求</w:t>
      </w:r>
    </w:p>
    <w:p w:rsidR="000807DB" w:rsidRDefault="007D39E0">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一</w:t>
      </w:r>
      <w:r>
        <w:rPr>
          <w:rFonts w:ascii="宋体" w:hAnsi="宋体" w:cs="宋体" w:hint="eastAsia"/>
          <w:sz w:val="28"/>
          <w:szCs w:val="28"/>
        </w:rPr>
        <w:t>）</w:t>
      </w:r>
      <w:r>
        <w:rPr>
          <w:rFonts w:ascii="宋体" w:hAnsi="宋体" w:cs="宋体" w:hint="eastAsia"/>
          <w:sz w:val="28"/>
          <w:szCs w:val="28"/>
        </w:rPr>
        <w:t>交货期：自合同签订之日起</w:t>
      </w:r>
      <w:r>
        <w:rPr>
          <w:rFonts w:ascii="宋体" w:hAnsi="宋体" w:cs="宋体" w:hint="eastAsia"/>
          <w:sz w:val="28"/>
          <w:szCs w:val="28"/>
        </w:rPr>
        <w:t>15</w:t>
      </w:r>
      <w:r>
        <w:rPr>
          <w:rFonts w:ascii="宋体" w:hAnsi="宋体" w:cs="宋体" w:hint="eastAsia"/>
          <w:sz w:val="28"/>
          <w:szCs w:val="28"/>
        </w:rPr>
        <w:t>个日历日完成</w:t>
      </w:r>
      <w:r>
        <w:rPr>
          <w:rFonts w:ascii="宋体" w:hAnsi="宋体" w:cs="宋体" w:hint="eastAsia"/>
          <w:sz w:val="28"/>
          <w:szCs w:val="28"/>
        </w:rPr>
        <w:t>交货及安装调试</w:t>
      </w:r>
      <w:r>
        <w:rPr>
          <w:rFonts w:ascii="宋体" w:hAnsi="宋体" w:cs="宋体" w:hint="eastAsia"/>
          <w:sz w:val="28"/>
          <w:szCs w:val="28"/>
        </w:rPr>
        <w:t>，并交付采购人验收合格。</w:t>
      </w:r>
    </w:p>
    <w:p w:rsidR="000807DB" w:rsidRDefault="007D39E0">
      <w:pPr>
        <w:spacing w:line="360" w:lineRule="auto"/>
        <w:ind w:firstLineChars="200" w:firstLine="560"/>
        <w:rPr>
          <w:rFonts w:ascii="宋体" w:hAnsi="宋体" w:cs="宋体"/>
          <w:sz w:val="28"/>
          <w:szCs w:val="28"/>
        </w:rPr>
      </w:pPr>
      <w:r>
        <w:rPr>
          <w:rFonts w:ascii="宋体" w:hAnsi="宋体" w:cs="宋体" w:hint="eastAsia"/>
          <w:sz w:val="28"/>
          <w:szCs w:val="28"/>
        </w:rPr>
        <w:t>（二）</w:t>
      </w:r>
      <w:r>
        <w:rPr>
          <w:rFonts w:ascii="宋体" w:hAnsi="宋体" w:cs="宋体" w:hint="eastAsia"/>
          <w:sz w:val="28"/>
          <w:szCs w:val="28"/>
        </w:rPr>
        <w:t>款项结算</w:t>
      </w:r>
    </w:p>
    <w:p w:rsidR="000807DB" w:rsidRDefault="007D39E0">
      <w:pPr>
        <w:spacing w:line="360" w:lineRule="auto"/>
        <w:ind w:firstLineChars="200" w:firstLine="560"/>
        <w:rPr>
          <w:rFonts w:ascii="宋体" w:hAnsi="宋体" w:cs="宋体"/>
          <w:sz w:val="28"/>
          <w:szCs w:val="28"/>
        </w:rPr>
      </w:pPr>
      <w:r>
        <w:rPr>
          <w:rFonts w:ascii="宋体" w:hAnsi="宋体" w:cs="宋体" w:hint="eastAsia"/>
          <w:sz w:val="28"/>
          <w:szCs w:val="28"/>
        </w:rPr>
        <w:t>①</w:t>
      </w:r>
      <w:r>
        <w:rPr>
          <w:rFonts w:ascii="宋体" w:hAnsi="宋体" w:cs="宋体" w:hint="eastAsia"/>
          <w:sz w:val="28"/>
          <w:szCs w:val="28"/>
        </w:rPr>
        <w:t>合同签订后</w:t>
      </w:r>
      <w:r>
        <w:rPr>
          <w:rFonts w:ascii="宋体" w:hAnsi="宋体" w:cs="宋体" w:hint="eastAsia"/>
          <w:sz w:val="28"/>
          <w:szCs w:val="28"/>
        </w:rPr>
        <w:t>10</w:t>
      </w:r>
      <w:r>
        <w:rPr>
          <w:rFonts w:ascii="宋体" w:hAnsi="宋体" w:cs="宋体" w:hint="eastAsia"/>
          <w:sz w:val="28"/>
          <w:szCs w:val="28"/>
        </w:rPr>
        <w:t>个工作日内支付合同总价款的</w:t>
      </w:r>
      <w:r>
        <w:rPr>
          <w:rFonts w:ascii="宋体" w:hAnsi="宋体" w:cs="宋体" w:hint="eastAsia"/>
          <w:sz w:val="28"/>
          <w:szCs w:val="28"/>
        </w:rPr>
        <w:t>30%</w:t>
      </w:r>
      <w:r>
        <w:rPr>
          <w:rFonts w:ascii="宋体" w:hAnsi="宋体" w:cs="宋体" w:hint="eastAsia"/>
          <w:sz w:val="28"/>
          <w:szCs w:val="28"/>
        </w:rPr>
        <w:t>作为预付款。</w:t>
      </w:r>
    </w:p>
    <w:p w:rsidR="000807DB" w:rsidRDefault="007D39E0">
      <w:pPr>
        <w:spacing w:line="360" w:lineRule="auto"/>
        <w:ind w:firstLineChars="200" w:firstLine="560"/>
        <w:rPr>
          <w:rFonts w:ascii="宋体" w:hAnsi="宋体" w:cs="宋体"/>
          <w:sz w:val="28"/>
          <w:szCs w:val="28"/>
        </w:rPr>
      </w:pPr>
      <w:r>
        <w:rPr>
          <w:rFonts w:ascii="宋体" w:hAnsi="宋体" w:cs="宋体" w:hint="eastAsia"/>
          <w:sz w:val="28"/>
          <w:szCs w:val="28"/>
        </w:rPr>
        <w:t>②</w:t>
      </w:r>
      <w:r>
        <w:rPr>
          <w:rFonts w:ascii="宋体" w:hAnsi="宋体" w:cs="宋体" w:hint="eastAsia"/>
          <w:sz w:val="28"/>
          <w:szCs w:val="28"/>
        </w:rPr>
        <w:t>所有设备安装调试</w:t>
      </w:r>
      <w:r>
        <w:rPr>
          <w:rFonts w:ascii="宋体" w:hAnsi="宋体" w:cs="宋体" w:hint="eastAsia"/>
          <w:sz w:val="28"/>
          <w:szCs w:val="28"/>
        </w:rPr>
        <w:t>并验收合格后，</w:t>
      </w:r>
      <w:r>
        <w:rPr>
          <w:rFonts w:ascii="宋体" w:hAnsi="宋体" w:cs="宋体" w:hint="eastAsia"/>
          <w:sz w:val="28"/>
          <w:szCs w:val="28"/>
        </w:rPr>
        <w:t>10</w:t>
      </w:r>
      <w:r>
        <w:rPr>
          <w:rFonts w:ascii="宋体" w:hAnsi="宋体" w:cs="宋体" w:hint="eastAsia"/>
          <w:sz w:val="28"/>
          <w:szCs w:val="28"/>
        </w:rPr>
        <w:t>个工作日内支付合同总价款的</w:t>
      </w:r>
      <w:r>
        <w:rPr>
          <w:rFonts w:ascii="宋体" w:hAnsi="宋体" w:cs="宋体" w:hint="eastAsia"/>
          <w:sz w:val="28"/>
          <w:szCs w:val="28"/>
        </w:rPr>
        <w:t>65</w:t>
      </w:r>
      <w:r>
        <w:rPr>
          <w:rFonts w:ascii="宋体" w:hAnsi="宋体" w:cs="宋体" w:hint="eastAsia"/>
          <w:sz w:val="28"/>
          <w:szCs w:val="28"/>
        </w:rPr>
        <w:t>％。</w:t>
      </w:r>
    </w:p>
    <w:p w:rsidR="000807DB" w:rsidRDefault="007D39E0">
      <w:pPr>
        <w:spacing w:line="360" w:lineRule="auto"/>
        <w:ind w:firstLineChars="200" w:firstLine="560"/>
        <w:rPr>
          <w:rFonts w:ascii="宋体" w:hAnsi="宋体" w:cs="宋体"/>
          <w:sz w:val="28"/>
          <w:szCs w:val="28"/>
        </w:rPr>
      </w:pPr>
      <w:r>
        <w:rPr>
          <w:rFonts w:ascii="宋体" w:hAnsi="宋体" w:cs="宋体" w:hint="eastAsia"/>
          <w:sz w:val="28"/>
          <w:szCs w:val="28"/>
        </w:rPr>
        <w:t>③</w:t>
      </w:r>
      <w:r>
        <w:rPr>
          <w:rFonts w:ascii="宋体" w:hAnsi="宋体" w:cs="宋体" w:hint="eastAsia"/>
          <w:sz w:val="28"/>
          <w:szCs w:val="28"/>
        </w:rPr>
        <w:t>留合同总价的</w:t>
      </w:r>
      <w:r>
        <w:rPr>
          <w:rFonts w:ascii="宋体" w:hAnsi="宋体" w:cs="宋体" w:hint="eastAsia"/>
          <w:sz w:val="28"/>
          <w:szCs w:val="28"/>
        </w:rPr>
        <w:t>5%</w:t>
      </w:r>
      <w:r>
        <w:rPr>
          <w:rFonts w:ascii="宋体" w:hAnsi="宋体" w:cs="宋体" w:hint="eastAsia"/>
          <w:sz w:val="28"/>
          <w:szCs w:val="28"/>
        </w:rPr>
        <w:t>作为质量保证金。从验收合格之日起满</w:t>
      </w:r>
      <w:r>
        <w:rPr>
          <w:rFonts w:ascii="宋体" w:hAnsi="宋体" w:cs="宋体" w:hint="eastAsia"/>
          <w:sz w:val="28"/>
          <w:szCs w:val="28"/>
        </w:rPr>
        <w:t>1</w:t>
      </w:r>
      <w:r>
        <w:rPr>
          <w:rFonts w:ascii="宋体" w:hAnsi="宋体" w:cs="宋体" w:hint="eastAsia"/>
          <w:sz w:val="28"/>
          <w:szCs w:val="28"/>
        </w:rPr>
        <w:t>年后，如无质量等问题，</w:t>
      </w:r>
      <w:r>
        <w:rPr>
          <w:rFonts w:ascii="宋体" w:hAnsi="宋体" w:cs="宋体" w:hint="eastAsia"/>
          <w:sz w:val="28"/>
          <w:szCs w:val="28"/>
        </w:rPr>
        <w:t>10</w:t>
      </w:r>
      <w:r>
        <w:rPr>
          <w:rFonts w:ascii="宋体" w:hAnsi="宋体" w:cs="宋体" w:hint="eastAsia"/>
          <w:sz w:val="28"/>
          <w:szCs w:val="28"/>
        </w:rPr>
        <w:t>个工作日内一次付清。</w:t>
      </w:r>
    </w:p>
    <w:p w:rsidR="000807DB" w:rsidRDefault="007D39E0" w:rsidP="000807DB">
      <w:pPr>
        <w:pBdr>
          <w:bottom w:val="single" w:sz="4" w:space="1" w:color="auto"/>
        </w:pBdr>
        <w:spacing w:beforeLines="100"/>
        <w:rPr>
          <w:rFonts w:ascii="宋体" w:hAnsi="宋体" w:cs="宋体"/>
          <w:b/>
          <w:sz w:val="28"/>
          <w:szCs w:val="28"/>
        </w:rPr>
      </w:pPr>
      <w:r>
        <w:rPr>
          <w:rFonts w:ascii="宋体" w:hAnsi="宋体" w:cs="宋体" w:hint="eastAsia"/>
          <w:b/>
          <w:sz w:val="28"/>
          <w:szCs w:val="28"/>
        </w:rPr>
        <w:t>六、其他</w:t>
      </w:r>
    </w:p>
    <w:p w:rsidR="000807DB" w:rsidRDefault="007D39E0">
      <w:pPr>
        <w:spacing w:line="360" w:lineRule="auto"/>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一</w:t>
      </w:r>
      <w:r>
        <w:rPr>
          <w:rFonts w:ascii="宋体" w:hAnsi="宋体" w:cs="宋体" w:hint="eastAsia"/>
          <w:sz w:val="28"/>
          <w:szCs w:val="28"/>
        </w:rPr>
        <w:t>）质量验收标准或规范</w:t>
      </w:r>
    </w:p>
    <w:p w:rsidR="000807DB" w:rsidRDefault="007D39E0">
      <w:pPr>
        <w:spacing w:line="360" w:lineRule="auto"/>
        <w:ind w:firstLineChars="200" w:firstLine="560"/>
        <w:rPr>
          <w:rFonts w:ascii="宋体" w:hAnsi="宋体"/>
          <w:sz w:val="24"/>
        </w:rPr>
      </w:pPr>
      <w:r>
        <w:rPr>
          <w:rFonts w:ascii="宋体" w:hAnsi="宋体" w:hint="eastAsia"/>
          <w:sz w:val="28"/>
          <w:szCs w:val="24"/>
        </w:rPr>
        <w:t>所验设备</w:t>
      </w:r>
      <w:r>
        <w:rPr>
          <w:rFonts w:ascii="宋体" w:hAnsi="宋体" w:hint="eastAsia"/>
          <w:sz w:val="28"/>
          <w:szCs w:val="24"/>
        </w:rPr>
        <w:t>(</w:t>
      </w:r>
      <w:r>
        <w:rPr>
          <w:rFonts w:ascii="宋体" w:hAnsi="宋体" w:hint="eastAsia"/>
          <w:sz w:val="28"/>
          <w:szCs w:val="24"/>
        </w:rPr>
        <w:t>产品</w:t>
      </w:r>
      <w:r>
        <w:rPr>
          <w:rFonts w:ascii="宋体" w:hAnsi="宋体" w:hint="eastAsia"/>
          <w:sz w:val="28"/>
          <w:szCs w:val="24"/>
        </w:rPr>
        <w:t>)</w:t>
      </w:r>
      <w:r>
        <w:rPr>
          <w:rFonts w:ascii="宋体" w:hAnsi="宋体" w:hint="eastAsia"/>
          <w:sz w:val="28"/>
          <w:szCs w:val="24"/>
        </w:rPr>
        <w:t>的指标、性能参数通过验收达不到竞争性</w:t>
      </w:r>
      <w:r>
        <w:rPr>
          <w:rFonts w:ascii="宋体" w:hAnsi="宋体" w:hint="eastAsia"/>
          <w:sz w:val="28"/>
          <w:szCs w:val="24"/>
        </w:rPr>
        <w:t>谈判</w:t>
      </w:r>
      <w:r>
        <w:rPr>
          <w:rFonts w:ascii="宋体" w:hAnsi="宋体" w:hint="eastAsia"/>
          <w:sz w:val="28"/>
          <w:szCs w:val="24"/>
        </w:rPr>
        <w:t>文件要求和</w:t>
      </w:r>
      <w:r>
        <w:rPr>
          <w:rFonts w:ascii="宋体" w:hAnsi="宋体" w:hint="eastAsia"/>
          <w:sz w:val="28"/>
          <w:szCs w:val="24"/>
        </w:rPr>
        <w:t>谈判</w:t>
      </w:r>
      <w:r>
        <w:rPr>
          <w:rFonts w:ascii="宋体" w:hAnsi="宋体" w:hint="eastAsia"/>
          <w:sz w:val="28"/>
          <w:szCs w:val="24"/>
        </w:rPr>
        <w:t>响应文件承诺的，或在使用中发现采购人不能容忍的缺陷等，将视为设备</w:t>
      </w:r>
      <w:r>
        <w:rPr>
          <w:rFonts w:ascii="宋体" w:hAnsi="宋体" w:hint="eastAsia"/>
          <w:sz w:val="28"/>
          <w:szCs w:val="24"/>
        </w:rPr>
        <w:t>(</w:t>
      </w:r>
      <w:r>
        <w:rPr>
          <w:rFonts w:ascii="宋体" w:hAnsi="宋体" w:hint="eastAsia"/>
          <w:sz w:val="28"/>
          <w:szCs w:val="24"/>
        </w:rPr>
        <w:t>产品</w:t>
      </w:r>
      <w:r>
        <w:rPr>
          <w:rFonts w:ascii="宋体" w:hAnsi="宋体" w:hint="eastAsia"/>
          <w:sz w:val="28"/>
          <w:szCs w:val="24"/>
        </w:rPr>
        <w:t>)</w:t>
      </w:r>
      <w:r>
        <w:rPr>
          <w:rFonts w:ascii="宋体" w:hAnsi="宋体" w:hint="eastAsia"/>
          <w:sz w:val="28"/>
          <w:szCs w:val="24"/>
        </w:rPr>
        <w:t>验收不合格，供应商应无条件免费更换或退货。</w:t>
      </w:r>
    </w:p>
    <w:p w:rsidR="000807DB" w:rsidRDefault="007D39E0">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）产品质保期</w:t>
      </w:r>
    </w:p>
    <w:p w:rsidR="000807DB" w:rsidRDefault="007D39E0">
      <w:pPr>
        <w:spacing w:line="360" w:lineRule="auto"/>
        <w:ind w:firstLineChars="200" w:firstLine="560"/>
        <w:rPr>
          <w:rFonts w:ascii="宋体" w:hAnsi="宋体" w:cs="宋体"/>
          <w:sz w:val="28"/>
          <w:szCs w:val="28"/>
        </w:rPr>
      </w:pPr>
      <w:r>
        <w:rPr>
          <w:rFonts w:ascii="宋体" w:hAnsi="宋体" w:hint="eastAsia"/>
          <w:sz w:val="28"/>
          <w:szCs w:val="28"/>
        </w:rPr>
        <w:t>产品验收合格后</w:t>
      </w:r>
      <w:r>
        <w:rPr>
          <w:rFonts w:ascii="宋体" w:hAnsi="宋体" w:hint="eastAsia"/>
          <w:sz w:val="28"/>
          <w:szCs w:val="28"/>
        </w:rPr>
        <w:t>至少</w:t>
      </w:r>
      <w:r>
        <w:rPr>
          <w:rFonts w:ascii="宋体" w:hAnsi="宋体" w:hint="eastAsia"/>
          <w:sz w:val="28"/>
          <w:szCs w:val="28"/>
        </w:rPr>
        <w:t>1</w:t>
      </w:r>
      <w:r>
        <w:rPr>
          <w:rFonts w:ascii="宋体" w:hAnsi="宋体" w:hint="eastAsia"/>
          <w:sz w:val="28"/>
          <w:szCs w:val="28"/>
        </w:rPr>
        <w:t>年</w:t>
      </w:r>
      <w:r>
        <w:rPr>
          <w:rFonts w:ascii="宋体" w:hAnsi="宋体" w:hint="eastAsia"/>
          <w:sz w:val="28"/>
          <w:szCs w:val="28"/>
        </w:rPr>
        <w:t>。</w:t>
      </w:r>
    </w:p>
    <w:p w:rsidR="000807DB" w:rsidRDefault="007D39E0">
      <w:pPr>
        <w:spacing w:line="360" w:lineRule="auto"/>
        <w:rPr>
          <w:rFonts w:ascii="宋体" w:hAnsi="宋体" w:cs="宋体"/>
          <w:sz w:val="28"/>
          <w:szCs w:val="28"/>
        </w:rPr>
      </w:pPr>
      <w:r>
        <w:rPr>
          <w:rFonts w:ascii="宋体" w:hAnsi="宋体" w:cs="宋体" w:hint="eastAsia"/>
          <w:sz w:val="28"/>
          <w:szCs w:val="28"/>
        </w:rPr>
        <w:t>（三）</w:t>
      </w:r>
      <w:r>
        <w:rPr>
          <w:rFonts w:ascii="宋体" w:hAnsi="宋体" w:cs="宋体" w:hint="eastAsia"/>
          <w:sz w:val="28"/>
          <w:szCs w:val="28"/>
        </w:rPr>
        <w:t>违约责任</w:t>
      </w:r>
    </w:p>
    <w:p w:rsidR="000807DB" w:rsidRDefault="007D39E0">
      <w:pPr>
        <w:pStyle w:val="a0"/>
        <w:ind w:firstLineChars="200" w:firstLine="560"/>
        <w:rPr>
          <w:rFonts w:ascii="宋体" w:hAnsi="宋体" w:cs="宋体"/>
          <w:sz w:val="28"/>
          <w:szCs w:val="28"/>
        </w:rPr>
      </w:pPr>
      <w:r>
        <w:rPr>
          <w:rFonts w:ascii="宋体" w:hAnsi="宋体" w:cs="宋体" w:hint="eastAsia"/>
          <w:sz w:val="28"/>
          <w:szCs w:val="28"/>
        </w:rPr>
        <w:t>按照合同签订的违约条款执行</w:t>
      </w:r>
      <w:r>
        <w:rPr>
          <w:rFonts w:ascii="宋体" w:hAnsi="宋体" w:cs="宋体" w:hint="eastAsia"/>
          <w:sz w:val="28"/>
          <w:szCs w:val="28"/>
        </w:rPr>
        <w:t>。</w:t>
      </w:r>
    </w:p>
    <w:p w:rsidR="000807DB" w:rsidRDefault="007D39E0">
      <w:pPr>
        <w:sectPr w:rsidR="000807DB">
          <w:pgSz w:w="11906" w:h="16838"/>
          <w:pgMar w:top="1440" w:right="1440" w:bottom="1440" w:left="1440" w:header="851" w:footer="992" w:gutter="0"/>
          <w:cols w:space="425"/>
          <w:docGrid w:type="lines" w:linePitch="312"/>
        </w:sectPr>
      </w:pPr>
      <w:r>
        <w:rPr>
          <w:rFonts w:ascii="宋体" w:hAnsi="宋体" w:cs="宋体" w:hint="eastAsia"/>
          <w:sz w:val="28"/>
          <w:szCs w:val="28"/>
        </w:rPr>
        <w:t>（四）本项目所属行业：工业</w:t>
      </w:r>
    </w:p>
    <w:p w:rsidR="000807DB" w:rsidRDefault="007D39E0">
      <w:pPr>
        <w:pStyle w:val="1"/>
        <w:spacing w:line="360" w:lineRule="auto"/>
      </w:pPr>
      <w:bookmarkStart w:id="11" w:name="_GoBack"/>
      <w:bookmarkStart w:id="12" w:name="_Toc51252099"/>
      <w:bookmarkStart w:id="13" w:name="_Toc41658524"/>
      <w:bookmarkStart w:id="14" w:name="_Toc530477729"/>
      <w:bookmarkStart w:id="15" w:name="_Toc916"/>
      <w:bookmarkEnd w:id="11"/>
      <w:r>
        <w:rPr>
          <w:rFonts w:hint="eastAsia"/>
          <w:sz w:val="36"/>
          <w:szCs w:val="24"/>
        </w:rPr>
        <w:lastRenderedPageBreak/>
        <w:t>第</w:t>
      </w:r>
      <w:r>
        <w:rPr>
          <w:rFonts w:hint="eastAsia"/>
          <w:sz w:val="36"/>
          <w:szCs w:val="24"/>
        </w:rPr>
        <w:t>五</w:t>
      </w:r>
      <w:r>
        <w:rPr>
          <w:rFonts w:hint="eastAsia"/>
          <w:sz w:val="36"/>
          <w:szCs w:val="24"/>
        </w:rPr>
        <w:t>章</w:t>
      </w:r>
      <w:r>
        <w:rPr>
          <w:rFonts w:hint="eastAsia"/>
          <w:sz w:val="36"/>
          <w:szCs w:val="24"/>
        </w:rPr>
        <w:t xml:space="preserve">  </w:t>
      </w:r>
      <w:r>
        <w:rPr>
          <w:rFonts w:hint="eastAsia"/>
          <w:sz w:val="36"/>
          <w:szCs w:val="24"/>
        </w:rPr>
        <w:t>评审方法</w:t>
      </w:r>
      <w:bookmarkEnd w:id="12"/>
      <w:bookmarkEnd w:id="13"/>
      <w:bookmarkEnd w:id="14"/>
      <w:bookmarkEnd w:id="15"/>
    </w:p>
    <w:p w:rsidR="000807DB" w:rsidRDefault="007D39E0">
      <w:pPr>
        <w:spacing w:line="360" w:lineRule="auto"/>
        <w:rPr>
          <w:rFonts w:ascii="宋体" w:hAnsi="宋体" w:cs="宋体"/>
          <w:b/>
          <w:sz w:val="24"/>
          <w:szCs w:val="24"/>
        </w:rPr>
      </w:pPr>
      <w:r>
        <w:rPr>
          <w:rFonts w:ascii="宋体" w:hAnsi="宋体" w:cs="宋体" w:hint="eastAsia"/>
          <w:b/>
          <w:sz w:val="24"/>
          <w:szCs w:val="24"/>
        </w:rPr>
        <w:t>一．评审方法：</w:t>
      </w:r>
    </w:p>
    <w:p w:rsidR="000807DB" w:rsidRDefault="007D39E0">
      <w:pPr>
        <w:spacing w:line="360" w:lineRule="auto"/>
        <w:ind w:firstLineChars="217" w:firstLine="538"/>
        <w:rPr>
          <w:rFonts w:ascii="宋体" w:hAnsi="宋体"/>
          <w:b/>
          <w:sz w:val="24"/>
        </w:rPr>
      </w:pPr>
      <w:r>
        <w:rPr>
          <w:rFonts w:ascii="宋体" w:hAnsi="宋体"/>
          <w:spacing w:val="4"/>
          <w:sz w:val="24"/>
        </w:rPr>
        <w:t>按照</w:t>
      </w:r>
      <w:r>
        <w:rPr>
          <w:rFonts w:ascii="宋体" w:hAnsi="宋体" w:hint="eastAsia"/>
          <w:spacing w:val="4"/>
          <w:sz w:val="24"/>
        </w:rPr>
        <w:t>《</w:t>
      </w:r>
      <w:r>
        <w:rPr>
          <w:rFonts w:ascii="宋体" w:hAnsi="宋体"/>
          <w:spacing w:val="4"/>
          <w:sz w:val="24"/>
        </w:rPr>
        <w:t>中华人民共和国</w:t>
      </w:r>
      <w:r>
        <w:rPr>
          <w:rFonts w:ascii="宋体" w:hAnsi="宋体" w:hint="eastAsia"/>
          <w:spacing w:val="4"/>
          <w:sz w:val="24"/>
        </w:rPr>
        <w:t>政府采购法》及实施条例、</w:t>
      </w:r>
      <w:r>
        <w:rPr>
          <w:rFonts w:ascii="宋体" w:hAnsi="宋体"/>
          <w:sz w:val="24"/>
        </w:rPr>
        <w:t>中华人民共和国财政部</w:t>
      </w:r>
      <w:r>
        <w:rPr>
          <w:rFonts w:ascii="宋体" w:hAnsi="宋体" w:hint="eastAsia"/>
          <w:sz w:val="24"/>
        </w:rPr>
        <w:t>令</w:t>
      </w:r>
      <w:r>
        <w:rPr>
          <w:rFonts w:ascii="宋体" w:hAnsi="宋体"/>
          <w:sz w:val="24"/>
        </w:rPr>
        <w:t>第</w:t>
      </w:r>
      <w:r>
        <w:rPr>
          <w:rFonts w:ascii="宋体" w:hAnsi="宋体" w:hint="eastAsia"/>
          <w:sz w:val="24"/>
        </w:rPr>
        <w:t>74</w:t>
      </w:r>
      <w:r>
        <w:rPr>
          <w:rFonts w:ascii="宋体" w:hAnsi="宋体"/>
          <w:sz w:val="24"/>
        </w:rPr>
        <w:t>号</w:t>
      </w:r>
      <w:r>
        <w:rPr>
          <w:rFonts w:ascii="宋体" w:hAnsi="宋体" w:hint="eastAsia"/>
          <w:sz w:val="24"/>
        </w:rPr>
        <w:t>--</w:t>
      </w:r>
      <w:r>
        <w:rPr>
          <w:rFonts w:ascii="宋体" w:hAnsi="宋体"/>
          <w:sz w:val="24"/>
        </w:rPr>
        <w:t>《</w:t>
      </w:r>
      <w:r>
        <w:rPr>
          <w:rFonts w:ascii="宋体" w:hAnsi="宋体" w:hint="eastAsia"/>
          <w:sz w:val="24"/>
        </w:rPr>
        <w:t>政府采购非招标采购方式管理办法</w:t>
      </w:r>
      <w:r>
        <w:rPr>
          <w:rFonts w:ascii="宋体" w:hAnsi="宋体"/>
          <w:sz w:val="24"/>
        </w:rPr>
        <w:t>》</w:t>
      </w:r>
      <w:r>
        <w:rPr>
          <w:rFonts w:ascii="宋体" w:hAnsi="宋体"/>
          <w:spacing w:val="4"/>
          <w:sz w:val="24"/>
        </w:rPr>
        <w:t>的规定，本次评审采用最低评标价法，</w:t>
      </w:r>
      <w:r>
        <w:rPr>
          <w:rFonts w:ascii="宋体" w:hAnsi="宋体"/>
          <w:sz w:val="24"/>
        </w:rPr>
        <w:t>即质量和服务</w:t>
      </w:r>
      <w:r>
        <w:rPr>
          <w:rFonts w:ascii="宋体" w:hAnsi="宋体" w:hint="eastAsia"/>
          <w:sz w:val="24"/>
        </w:rPr>
        <w:t>均能满足谈判文件要求的供应商中</w:t>
      </w:r>
      <w:r>
        <w:rPr>
          <w:rFonts w:ascii="宋体" w:hAnsi="宋体"/>
          <w:sz w:val="24"/>
        </w:rPr>
        <w:t>，</w:t>
      </w:r>
      <w:r>
        <w:rPr>
          <w:rFonts w:ascii="宋体" w:hAnsi="宋体" w:hint="eastAsia"/>
          <w:sz w:val="24"/>
        </w:rPr>
        <w:t>按照最后报价由低到高的顺序依次排序，推荐成交候选人。以提出最低报价的谈判供应商作为成交候选人。</w:t>
      </w:r>
      <w:bookmarkStart w:id="16" w:name="_Toc370906270"/>
    </w:p>
    <w:p w:rsidR="000807DB" w:rsidRDefault="007D39E0" w:rsidP="000807DB">
      <w:pPr>
        <w:spacing w:afterLines="50" w:line="360" w:lineRule="auto"/>
        <w:rPr>
          <w:rFonts w:ascii="宋体" w:hAnsi="宋体" w:cs="宋体"/>
          <w:b/>
          <w:kern w:val="0"/>
          <w:sz w:val="24"/>
          <w:szCs w:val="24"/>
        </w:rPr>
      </w:pPr>
      <w:r>
        <w:rPr>
          <w:rFonts w:ascii="宋体" w:hAnsi="宋体" w:cs="宋体" w:hint="eastAsia"/>
          <w:b/>
          <w:kern w:val="0"/>
          <w:sz w:val="24"/>
          <w:szCs w:val="24"/>
        </w:rPr>
        <w:t>二</w:t>
      </w:r>
      <w:r>
        <w:rPr>
          <w:rFonts w:ascii="宋体" w:hAnsi="宋体" w:cs="宋体" w:hint="eastAsia"/>
          <w:b/>
          <w:kern w:val="0"/>
          <w:sz w:val="24"/>
          <w:szCs w:val="24"/>
        </w:rPr>
        <w:t>．评审程序</w:t>
      </w:r>
      <w:bookmarkEnd w:id="16"/>
    </w:p>
    <w:p w:rsidR="000807DB" w:rsidRDefault="007D39E0" w:rsidP="000807DB">
      <w:pPr>
        <w:spacing w:afterLines="50" w:line="360" w:lineRule="auto"/>
        <w:ind w:firstLineChars="150" w:firstLine="360"/>
        <w:rPr>
          <w:rFonts w:ascii="宋体" w:hAnsi="宋体" w:cs="宋体"/>
          <w:b/>
          <w:kern w:val="0"/>
          <w:sz w:val="24"/>
          <w:szCs w:val="24"/>
        </w:rPr>
      </w:pP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谈判</w:t>
      </w:r>
      <w:r>
        <w:rPr>
          <w:rFonts w:ascii="宋体" w:hAnsi="宋体" w:cs="宋体" w:hint="eastAsia"/>
          <w:bCs/>
          <w:sz w:val="24"/>
          <w:szCs w:val="24"/>
        </w:rPr>
        <w:t>响应文件的初审</w:t>
      </w:r>
    </w:p>
    <w:p w:rsidR="000807DB" w:rsidRDefault="007D39E0">
      <w:pPr>
        <w:pStyle w:val="3"/>
        <w:spacing w:line="360" w:lineRule="auto"/>
        <w:ind w:leftChars="0" w:left="0" w:firstLine="444"/>
        <w:rPr>
          <w:rFonts w:cs="宋体"/>
          <w:sz w:val="24"/>
          <w:szCs w:val="24"/>
        </w:rPr>
      </w:pPr>
      <w:r>
        <w:rPr>
          <w:rFonts w:cs="宋体" w:hint="eastAsia"/>
          <w:sz w:val="24"/>
          <w:szCs w:val="24"/>
        </w:rPr>
        <w:t>初审分为资格性审查和符合性审查。</w:t>
      </w:r>
    </w:p>
    <w:p w:rsidR="000807DB" w:rsidRDefault="007D39E0">
      <w:pPr>
        <w:pStyle w:val="3"/>
        <w:spacing w:line="360" w:lineRule="auto"/>
        <w:ind w:leftChars="0" w:left="0" w:firstLine="444"/>
        <w:rPr>
          <w:rFonts w:cs="宋体"/>
          <w:sz w:val="24"/>
          <w:szCs w:val="24"/>
        </w:rPr>
      </w:pPr>
      <w:r>
        <w:rPr>
          <w:rFonts w:cs="宋体" w:hint="eastAsia"/>
          <w:sz w:val="24"/>
          <w:szCs w:val="24"/>
        </w:rPr>
        <w:t xml:space="preserve">1.1 </w:t>
      </w:r>
      <w:r>
        <w:rPr>
          <w:rFonts w:cs="宋体" w:hint="eastAsia"/>
          <w:sz w:val="24"/>
          <w:szCs w:val="24"/>
        </w:rPr>
        <w:t>资格性审查。依据法律法规和</w:t>
      </w:r>
      <w:r>
        <w:rPr>
          <w:rFonts w:cs="宋体" w:hint="eastAsia"/>
          <w:sz w:val="24"/>
          <w:szCs w:val="24"/>
        </w:rPr>
        <w:t>谈判</w:t>
      </w:r>
      <w:r>
        <w:rPr>
          <w:rFonts w:cs="宋体" w:hint="eastAsia"/>
          <w:sz w:val="24"/>
          <w:szCs w:val="24"/>
        </w:rPr>
        <w:t>文件的规定，</w:t>
      </w:r>
      <w:r>
        <w:rPr>
          <w:rFonts w:cs="宋体" w:hint="eastAsia"/>
          <w:sz w:val="24"/>
          <w:szCs w:val="24"/>
        </w:rPr>
        <w:t>由采购人和采购代理机构</w:t>
      </w:r>
      <w:r>
        <w:rPr>
          <w:rFonts w:cs="宋体" w:hint="eastAsia"/>
          <w:sz w:val="24"/>
          <w:szCs w:val="24"/>
        </w:rPr>
        <w:t>对响应文件中的资格证明文件进行审查，以确定供应商是否具备</w:t>
      </w:r>
      <w:r>
        <w:rPr>
          <w:rFonts w:cs="宋体" w:hint="eastAsia"/>
          <w:sz w:val="24"/>
          <w:szCs w:val="24"/>
        </w:rPr>
        <w:t>谈判</w:t>
      </w:r>
      <w:r>
        <w:rPr>
          <w:rFonts w:cs="宋体" w:hint="eastAsia"/>
          <w:sz w:val="24"/>
          <w:szCs w:val="24"/>
        </w:rPr>
        <w:t>资格。</w:t>
      </w:r>
    </w:p>
    <w:p w:rsidR="000807DB" w:rsidRDefault="007D39E0">
      <w:pPr>
        <w:pStyle w:val="3"/>
        <w:spacing w:line="360" w:lineRule="auto"/>
        <w:ind w:leftChars="0" w:left="0" w:firstLine="444"/>
        <w:rPr>
          <w:rFonts w:cs="宋体"/>
          <w:sz w:val="24"/>
          <w:szCs w:val="24"/>
        </w:rPr>
      </w:pPr>
      <w:r>
        <w:rPr>
          <w:rFonts w:cs="宋体" w:hint="eastAsia"/>
          <w:sz w:val="24"/>
          <w:szCs w:val="24"/>
        </w:rPr>
        <w:t xml:space="preserve">1.2 </w:t>
      </w:r>
      <w:r>
        <w:rPr>
          <w:rFonts w:cs="宋体" w:hint="eastAsia"/>
          <w:sz w:val="24"/>
          <w:szCs w:val="24"/>
        </w:rPr>
        <w:t>符合性审查。依据</w:t>
      </w:r>
      <w:r>
        <w:rPr>
          <w:rFonts w:cs="宋体" w:hint="eastAsia"/>
          <w:sz w:val="24"/>
          <w:szCs w:val="24"/>
        </w:rPr>
        <w:t>谈判</w:t>
      </w:r>
      <w:r>
        <w:rPr>
          <w:rFonts w:cs="宋体" w:hint="eastAsia"/>
          <w:sz w:val="24"/>
          <w:szCs w:val="24"/>
        </w:rPr>
        <w:t>文件的规定，</w:t>
      </w:r>
      <w:r>
        <w:rPr>
          <w:rFonts w:cs="宋体" w:hint="eastAsia"/>
          <w:sz w:val="24"/>
          <w:szCs w:val="24"/>
        </w:rPr>
        <w:t>谈判小组</w:t>
      </w:r>
      <w:r>
        <w:rPr>
          <w:rFonts w:cs="宋体" w:hint="eastAsia"/>
          <w:sz w:val="24"/>
          <w:szCs w:val="24"/>
        </w:rPr>
        <w:t>从响应文件的</w:t>
      </w:r>
      <w:r>
        <w:rPr>
          <w:rFonts w:cs="宋体" w:hint="eastAsia"/>
          <w:bCs/>
          <w:sz w:val="24"/>
          <w:szCs w:val="24"/>
        </w:rPr>
        <w:t>完整性、</w:t>
      </w:r>
      <w:r>
        <w:rPr>
          <w:rFonts w:cs="宋体" w:hint="eastAsia"/>
          <w:sz w:val="24"/>
          <w:szCs w:val="24"/>
        </w:rPr>
        <w:t>有效性和对</w:t>
      </w:r>
      <w:r>
        <w:rPr>
          <w:rFonts w:cs="宋体" w:hint="eastAsia"/>
          <w:sz w:val="24"/>
          <w:szCs w:val="24"/>
        </w:rPr>
        <w:t>谈判</w:t>
      </w:r>
      <w:r>
        <w:rPr>
          <w:rFonts w:cs="宋体" w:hint="eastAsia"/>
          <w:sz w:val="24"/>
          <w:szCs w:val="24"/>
        </w:rPr>
        <w:t>文件的响应程度等进行审查，以确定是否对</w:t>
      </w:r>
      <w:r>
        <w:rPr>
          <w:rFonts w:cs="宋体" w:hint="eastAsia"/>
          <w:sz w:val="24"/>
          <w:szCs w:val="24"/>
        </w:rPr>
        <w:t>谈判</w:t>
      </w:r>
      <w:r>
        <w:rPr>
          <w:rFonts w:cs="宋体" w:hint="eastAsia"/>
          <w:sz w:val="24"/>
          <w:szCs w:val="24"/>
        </w:rPr>
        <w:t>文件的实质性要求作出响应。</w:t>
      </w:r>
    </w:p>
    <w:p w:rsidR="000807DB" w:rsidRDefault="007D39E0">
      <w:pPr>
        <w:pStyle w:val="3"/>
        <w:spacing w:line="360" w:lineRule="auto"/>
        <w:ind w:leftChars="0" w:left="0" w:firstLine="444"/>
        <w:rPr>
          <w:rFonts w:cs="宋体"/>
          <w:sz w:val="24"/>
          <w:szCs w:val="24"/>
        </w:rPr>
      </w:pPr>
      <w:r>
        <w:rPr>
          <w:rFonts w:cs="宋体" w:hint="eastAsia"/>
          <w:sz w:val="24"/>
          <w:szCs w:val="24"/>
        </w:rPr>
        <w:t>按照以下内容对竞争性</w:t>
      </w:r>
      <w:r>
        <w:rPr>
          <w:rFonts w:cs="宋体" w:hint="eastAsia"/>
          <w:sz w:val="24"/>
          <w:szCs w:val="24"/>
        </w:rPr>
        <w:t>谈判</w:t>
      </w:r>
      <w:r>
        <w:rPr>
          <w:rFonts w:cs="宋体" w:hint="eastAsia"/>
          <w:sz w:val="24"/>
          <w:szCs w:val="24"/>
        </w:rPr>
        <w:t>响应文件初审，一项不合格其</w:t>
      </w:r>
      <w:r>
        <w:rPr>
          <w:rFonts w:cs="宋体" w:hint="eastAsia"/>
          <w:sz w:val="24"/>
          <w:szCs w:val="24"/>
        </w:rPr>
        <w:t>谈判</w:t>
      </w:r>
      <w:r>
        <w:rPr>
          <w:rFonts w:cs="宋体" w:hint="eastAsia"/>
          <w:sz w:val="24"/>
          <w:szCs w:val="24"/>
        </w:rPr>
        <w:t>即为无效响应。</w:t>
      </w:r>
    </w:p>
    <w:p w:rsidR="000807DB" w:rsidRDefault="007D39E0">
      <w:pPr>
        <w:pStyle w:val="3"/>
        <w:numPr>
          <w:ilvl w:val="0"/>
          <w:numId w:val="11"/>
        </w:numPr>
        <w:spacing w:line="360" w:lineRule="auto"/>
        <w:ind w:leftChars="0" w:left="0" w:firstLine="444"/>
        <w:rPr>
          <w:rFonts w:cs="宋体"/>
          <w:color w:val="000000"/>
          <w:sz w:val="24"/>
          <w:szCs w:val="24"/>
        </w:rPr>
      </w:pPr>
      <w:r>
        <w:rPr>
          <w:rFonts w:cs="宋体" w:hint="eastAsia"/>
          <w:color w:val="000000"/>
          <w:sz w:val="24"/>
          <w:szCs w:val="24"/>
        </w:rPr>
        <w:t>符合性审查。</w:t>
      </w:r>
      <w:r>
        <w:rPr>
          <w:rFonts w:cs="宋体" w:hint="eastAsia"/>
          <w:color w:val="000000"/>
          <w:sz w:val="24"/>
          <w:szCs w:val="24"/>
        </w:rPr>
        <w:t>谈判</w:t>
      </w:r>
      <w:r>
        <w:rPr>
          <w:rFonts w:cs="宋体" w:hint="eastAsia"/>
          <w:color w:val="000000"/>
          <w:sz w:val="24"/>
          <w:szCs w:val="24"/>
        </w:rPr>
        <w:t>小组从响应文件的有效性、完整性和对</w:t>
      </w:r>
      <w:r>
        <w:rPr>
          <w:rFonts w:cs="宋体" w:hint="eastAsia"/>
          <w:color w:val="000000"/>
          <w:sz w:val="24"/>
          <w:szCs w:val="24"/>
        </w:rPr>
        <w:t>谈判</w:t>
      </w:r>
      <w:r>
        <w:rPr>
          <w:rFonts w:cs="宋体" w:hint="eastAsia"/>
          <w:color w:val="000000"/>
          <w:sz w:val="24"/>
          <w:szCs w:val="24"/>
        </w:rPr>
        <w:t>文件的响应程度进行审查，以确定其是否对</w:t>
      </w:r>
      <w:r>
        <w:rPr>
          <w:rFonts w:cs="宋体" w:hint="eastAsia"/>
          <w:color w:val="000000"/>
          <w:sz w:val="24"/>
          <w:szCs w:val="24"/>
        </w:rPr>
        <w:t>谈判</w:t>
      </w:r>
      <w:r>
        <w:rPr>
          <w:rFonts w:cs="宋体" w:hint="eastAsia"/>
          <w:color w:val="000000"/>
          <w:sz w:val="24"/>
          <w:szCs w:val="24"/>
        </w:rPr>
        <w:t>文件实质性内容作出响应（采购人可根据具体项目的情况对实质性要求作特别的具体规定）。符合性审查按下表进行：</w:t>
      </w:r>
    </w:p>
    <w:p w:rsidR="000807DB" w:rsidRDefault="000807DB" w:rsidP="000807DB">
      <w:pPr>
        <w:pStyle w:val="3"/>
        <w:spacing w:line="360" w:lineRule="auto"/>
        <w:ind w:leftChars="179" w:left="376" w:firstLineChars="0" w:firstLine="0"/>
        <w:rPr>
          <w:rFonts w:cs="宋体"/>
          <w:color w:val="000000"/>
          <w:sz w:val="24"/>
          <w:szCs w:val="24"/>
        </w:rPr>
      </w:pPr>
    </w:p>
    <w:tbl>
      <w:tblPr>
        <w:tblW w:w="9287" w:type="dxa"/>
        <w:tblLayout w:type="fixed"/>
        <w:tblLook w:val="04A0"/>
      </w:tblPr>
      <w:tblGrid>
        <w:gridCol w:w="427"/>
        <w:gridCol w:w="957"/>
        <w:gridCol w:w="3434"/>
        <w:gridCol w:w="4469"/>
      </w:tblGrid>
      <w:tr w:rsidR="000807DB">
        <w:trPr>
          <w:trHeight w:val="456"/>
        </w:trPr>
        <w:tc>
          <w:tcPr>
            <w:tcW w:w="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b/>
                <w:color w:val="000000"/>
              </w:rPr>
            </w:pPr>
            <w:r>
              <w:rPr>
                <w:rFonts w:hAnsi="宋体"/>
                <w:b/>
                <w:color w:val="000000"/>
              </w:rPr>
              <w:t>序号</w:t>
            </w:r>
          </w:p>
        </w:tc>
        <w:tc>
          <w:tcPr>
            <w:tcW w:w="4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b/>
                <w:color w:val="000000"/>
              </w:rPr>
            </w:pPr>
            <w:r>
              <w:rPr>
                <w:rFonts w:hAnsi="宋体"/>
                <w:b/>
                <w:color w:val="000000"/>
              </w:rPr>
              <w:t>评审因素</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b/>
                <w:color w:val="000000"/>
              </w:rPr>
            </w:pPr>
            <w:r>
              <w:rPr>
                <w:rFonts w:hAnsi="宋体"/>
                <w:b/>
                <w:color w:val="000000"/>
              </w:rPr>
              <w:t>评审标准</w:t>
            </w:r>
          </w:p>
        </w:tc>
      </w:tr>
      <w:tr w:rsidR="000807DB">
        <w:trPr>
          <w:trHeight w:val="77"/>
        </w:trPr>
        <w:tc>
          <w:tcPr>
            <w:tcW w:w="4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color w:val="000000"/>
              </w:rPr>
            </w:pPr>
            <w:r>
              <w:rPr>
                <w:color w:val="000000"/>
              </w:rPr>
              <w:t>1</w:t>
            </w:r>
          </w:p>
        </w:tc>
        <w:tc>
          <w:tcPr>
            <w:tcW w:w="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rFonts w:hAnsi="宋体"/>
                <w:color w:val="000000"/>
              </w:rPr>
            </w:pPr>
            <w:r>
              <w:rPr>
                <w:rFonts w:hAnsi="宋体"/>
                <w:color w:val="000000"/>
              </w:rPr>
              <w:t>有效性</w:t>
            </w:r>
          </w:p>
          <w:p w:rsidR="000807DB" w:rsidRDefault="007D39E0">
            <w:pPr>
              <w:tabs>
                <w:tab w:val="left" w:pos="0"/>
              </w:tabs>
              <w:snapToGrid w:val="0"/>
              <w:spacing w:line="360" w:lineRule="auto"/>
              <w:jc w:val="center"/>
              <w:rPr>
                <w:color w:val="000000"/>
              </w:rPr>
            </w:pPr>
            <w:r>
              <w:rPr>
                <w:rFonts w:hAnsi="宋体"/>
                <w:color w:val="000000"/>
              </w:rPr>
              <w:t>审查</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(1)</w:t>
            </w:r>
            <w:r>
              <w:rPr>
                <w:rFonts w:hAnsi="宋体" w:hint="eastAsia"/>
                <w:color w:val="000000"/>
              </w:rPr>
              <w:t>谈判</w:t>
            </w:r>
            <w:r>
              <w:rPr>
                <w:rFonts w:hAnsi="宋体"/>
                <w:color w:val="000000"/>
              </w:rPr>
              <w:t>响应文件的签署盖章</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谈判</w:t>
            </w:r>
            <w:r>
              <w:rPr>
                <w:rFonts w:hAnsi="宋体"/>
                <w:color w:val="000000"/>
              </w:rPr>
              <w:t>响应文件上法定代表人或其授权代表人的签字齐全并加盖公章</w:t>
            </w:r>
          </w:p>
        </w:tc>
      </w:tr>
      <w:tr w:rsidR="000807DB">
        <w:trPr>
          <w:trHeight w:val="77"/>
        </w:trPr>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(2)</w:t>
            </w:r>
            <w:r>
              <w:rPr>
                <w:rFonts w:hAnsi="宋体" w:hint="eastAsia"/>
                <w:color w:val="000000"/>
              </w:rPr>
              <w:t>谈判</w:t>
            </w:r>
            <w:r>
              <w:rPr>
                <w:rFonts w:hAnsi="宋体"/>
                <w:color w:val="000000"/>
              </w:rPr>
              <w:t>响应文件格式</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int="eastAsia"/>
                <w:color w:val="000000"/>
              </w:rPr>
              <w:t>“</w:t>
            </w:r>
            <w:r>
              <w:rPr>
                <w:rFonts w:hAnsi="宋体" w:hint="eastAsia"/>
                <w:color w:val="000000"/>
              </w:rPr>
              <w:t>谈判</w:t>
            </w:r>
            <w:r>
              <w:rPr>
                <w:rFonts w:hAnsi="宋体"/>
                <w:color w:val="000000"/>
              </w:rPr>
              <w:t>响应文件格式</w:t>
            </w:r>
            <w:r>
              <w:rPr>
                <w:rFonts w:hint="eastAsia"/>
                <w:color w:val="000000"/>
              </w:rPr>
              <w:t>”</w:t>
            </w:r>
            <w:r>
              <w:rPr>
                <w:rFonts w:hAnsi="宋体"/>
                <w:color w:val="000000"/>
              </w:rPr>
              <w:t>要求，可以扩充</w:t>
            </w:r>
          </w:p>
        </w:tc>
      </w:tr>
      <w:tr w:rsidR="000807DB">
        <w:trPr>
          <w:trHeight w:val="77"/>
        </w:trPr>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(3)</w:t>
            </w:r>
            <w:r>
              <w:rPr>
                <w:rFonts w:hAnsi="宋体" w:hint="eastAsia"/>
                <w:color w:val="000000"/>
              </w:rPr>
              <w:t>谈判</w:t>
            </w:r>
            <w:r>
              <w:rPr>
                <w:rFonts w:hAnsi="宋体"/>
                <w:color w:val="000000"/>
              </w:rPr>
              <w:t>响应文件递交</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int="eastAsia"/>
                <w:color w:val="000000"/>
              </w:rPr>
              <w:t>“</w:t>
            </w:r>
            <w:r>
              <w:rPr>
                <w:rFonts w:hAnsi="宋体"/>
                <w:color w:val="000000"/>
              </w:rPr>
              <w:t>供应商须知</w:t>
            </w:r>
            <w:r>
              <w:rPr>
                <w:rFonts w:hint="eastAsia"/>
                <w:color w:val="000000"/>
              </w:rPr>
              <w:t>”</w:t>
            </w:r>
            <w:r>
              <w:rPr>
                <w:rFonts w:hAnsi="宋体"/>
                <w:color w:val="000000"/>
              </w:rPr>
              <w:t>规定</w:t>
            </w:r>
          </w:p>
        </w:tc>
      </w:tr>
      <w:tr w:rsidR="000807DB">
        <w:trPr>
          <w:trHeight w:val="77"/>
        </w:trPr>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(4)</w:t>
            </w:r>
            <w:r>
              <w:rPr>
                <w:rFonts w:hAnsi="宋体"/>
                <w:color w:val="000000"/>
              </w:rPr>
              <w:t>报价唯一</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只能有一个有效报价，不得提交选择性报价。</w:t>
            </w:r>
          </w:p>
        </w:tc>
      </w:tr>
      <w:tr w:rsidR="000807DB">
        <w:trPr>
          <w:trHeight w:val="388"/>
        </w:trPr>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(5)</w:t>
            </w:r>
            <w:r>
              <w:rPr>
                <w:color w:val="000000"/>
              </w:rPr>
              <w:t>第一次</w:t>
            </w:r>
            <w:r>
              <w:rPr>
                <w:rFonts w:hAnsi="宋体" w:hint="eastAsia"/>
                <w:color w:val="000000"/>
              </w:rPr>
              <w:t>谈判</w:t>
            </w:r>
            <w:r>
              <w:rPr>
                <w:color w:val="000000"/>
              </w:rPr>
              <w:t>报价</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color w:val="000000"/>
              </w:rPr>
              <w:t>第一次</w:t>
            </w:r>
            <w:r>
              <w:rPr>
                <w:rFonts w:hAnsi="宋体" w:hint="eastAsia"/>
                <w:color w:val="000000"/>
              </w:rPr>
              <w:t>谈判</w:t>
            </w:r>
            <w:r>
              <w:rPr>
                <w:color w:val="000000"/>
              </w:rPr>
              <w:t>报价</w:t>
            </w:r>
            <w:r>
              <w:rPr>
                <w:rFonts w:hAnsi="宋体"/>
                <w:color w:val="000000"/>
              </w:rPr>
              <w:t>不超过采购预算</w:t>
            </w:r>
            <w:r>
              <w:rPr>
                <w:rFonts w:hAnsi="宋体" w:hint="eastAsia"/>
                <w:color w:val="000000"/>
              </w:rPr>
              <w:t>或最高限价</w:t>
            </w:r>
          </w:p>
        </w:tc>
      </w:tr>
      <w:tr w:rsidR="000807DB">
        <w:trPr>
          <w:trHeight w:val="495"/>
        </w:trPr>
        <w:tc>
          <w:tcPr>
            <w:tcW w:w="4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color w:val="000000"/>
              </w:rPr>
            </w:pPr>
            <w:r>
              <w:rPr>
                <w:color w:val="000000"/>
              </w:rPr>
              <w:t>2</w:t>
            </w:r>
          </w:p>
        </w:tc>
        <w:tc>
          <w:tcPr>
            <w:tcW w:w="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rFonts w:hAnsi="宋体"/>
                <w:color w:val="000000"/>
              </w:rPr>
            </w:pPr>
            <w:r>
              <w:rPr>
                <w:rFonts w:hAnsi="宋体"/>
                <w:color w:val="000000"/>
              </w:rPr>
              <w:t>完整性</w:t>
            </w:r>
          </w:p>
          <w:p w:rsidR="000807DB" w:rsidRDefault="007D39E0">
            <w:pPr>
              <w:tabs>
                <w:tab w:val="left" w:pos="0"/>
              </w:tabs>
              <w:snapToGrid w:val="0"/>
              <w:spacing w:line="360" w:lineRule="auto"/>
              <w:jc w:val="center"/>
              <w:rPr>
                <w:color w:val="000000"/>
              </w:rPr>
            </w:pPr>
            <w:r>
              <w:rPr>
                <w:rFonts w:hAnsi="宋体"/>
                <w:color w:val="000000"/>
              </w:rPr>
              <w:t>审查</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(6)</w:t>
            </w:r>
            <w:r>
              <w:rPr>
                <w:rFonts w:hAnsi="宋体" w:hint="eastAsia"/>
                <w:color w:val="000000"/>
              </w:rPr>
              <w:t>谈判</w:t>
            </w:r>
            <w:r>
              <w:rPr>
                <w:rFonts w:hAnsi="宋体"/>
                <w:color w:val="000000"/>
              </w:rPr>
              <w:t>响应文件</w:t>
            </w:r>
            <w:r>
              <w:rPr>
                <w:rFonts w:hAnsi="宋体" w:hint="eastAsia"/>
                <w:color w:val="000000"/>
              </w:rPr>
              <w:t>密封和标记</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int="eastAsia"/>
                <w:color w:val="000000"/>
              </w:rPr>
              <w:t>“供应商须知”规定</w:t>
            </w:r>
          </w:p>
        </w:tc>
      </w:tr>
      <w:tr w:rsidR="000807DB">
        <w:trPr>
          <w:trHeight w:val="77"/>
        </w:trPr>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(7)</w:t>
            </w:r>
            <w:r>
              <w:rPr>
                <w:rFonts w:hAnsi="宋体" w:hint="eastAsia"/>
                <w:color w:val="000000"/>
              </w:rPr>
              <w:t>谈判</w:t>
            </w:r>
            <w:r>
              <w:rPr>
                <w:rFonts w:hAnsi="宋体"/>
                <w:color w:val="000000"/>
              </w:rPr>
              <w:t>响应文件份数</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color w:val="000000"/>
              </w:rPr>
              <w:t>“</w:t>
            </w:r>
            <w:r>
              <w:rPr>
                <w:rFonts w:hAnsi="宋体"/>
                <w:color w:val="000000"/>
              </w:rPr>
              <w:t>供应商须知前列表</w:t>
            </w:r>
            <w:r>
              <w:rPr>
                <w:color w:val="000000"/>
              </w:rPr>
              <w:t>”</w:t>
            </w:r>
            <w:r>
              <w:rPr>
                <w:rFonts w:hAnsi="宋体"/>
                <w:color w:val="000000"/>
              </w:rPr>
              <w:t>规定的正本、副本、</w:t>
            </w:r>
            <w:r>
              <w:rPr>
                <w:rFonts w:hAnsi="宋体"/>
                <w:color w:val="000000"/>
              </w:rPr>
              <w:lastRenderedPageBreak/>
              <w:t>电子文件数量</w:t>
            </w:r>
          </w:p>
        </w:tc>
      </w:tr>
      <w:tr w:rsidR="000807DB">
        <w:trPr>
          <w:trHeight w:val="463"/>
        </w:trPr>
        <w:tc>
          <w:tcPr>
            <w:tcW w:w="4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(8)</w:t>
            </w:r>
            <w:r>
              <w:rPr>
                <w:rFonts w:hAnsi="宋体" w:hint="eastAsia"/>
                <w:color w:val="000000"/>
              </w:rPr>
              <w:t>谈判</w:t>
            </w:r>
            <w:r>
              <w:rPr>
                <w:rFonts w:hAnsi="宋体"/>
                <w:color w:val="000000"/>
              </w:rPr>
              <w:t>响应文件内容</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谈判</w:t>
            </w:r>
            <w:r>
              <w:rPr>
                <w:rFonts w:hAnsi="宋体"/>
                <w:color w:val="000000"/>
              </w:rPr>
              <w:t>响应文件内容齐全、无遗漏</w:t>
            </w:r>
          </w:p>
        </w:tc>
      </w:tr>
      <w:tr w:rsidR="000807DB">
        <w:trPr>
          <w:trHeight w:val="534"/>
        </w:trPr>
        <w:tc>
          <w:tcPr>
            <w:tcW w:w="4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jc w:val="center"/>
              <w:rPr>
                <w:color w:val="000000"/>
              </w:rPr>
            </w:pPr>
            <w:r>
              <w:rPr>
                <w:color w:val="000000"/>
              </w:rPr>
              <w:t>3</w:t>
            </w:r>
          </w:p>
        </w:tc>
        <w:tc>
          <w:tcPr>
            <w:tcW w:w="95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响应程度审查</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(9)</w:t>
            </w:r>
            <w:r>
              <w:rPr>
                <w:rFonts w:hAnsi="宋体" w:hint="eastAsia"/>
                <w:color w:val="000000"/>
              </w:rPr>
              <w:t>交货期</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Ansi="宋体" w:hint="eastAsia"/>
                <w:color w:val="000000"/>
              </w:rPr>
              <w:t>谈判</w:t>
            </w:r>
            <w:r>
              <w:rPr>
                <w:rFonts w:hAnsi="宋体"/>
                <w:color w:val="000000"/>
              </w:rPr>
              <w:t>文件的要求</w:t>
            </w:r>
          </w:p>
        </w:tc>
      </w:tr>
      <w:tr w:rsidR="000807DB">
        <w:trPr>
          <w:trHeight w:val="455"/>
        </w:trPr>
        <w:tc>
          <w:tcPr>
            <w:tcW w:w="42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(10)</w:t>
            </w:r>
            <w:r>
              <w:rPr>
                <w:rFonts w:hAnsi="宋体" w:hint="eastAsia"/>
                <w:color w:val="000000"/>
              </w:rPr>
              <w:t>质保期</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Ansi="宋体" w:hint="eastAsia"/>
                <w:color w:val="000000"/>
              </w:rPr>
              <w:t>谈判</w:t>
            </w:r>
            <w:r>
              <w:rPr>
                <w:rFonts w:hAnsi="宋体"/>
                <w:color w:val="000000"/>
              </w:rPr>
              <w:t>文件的要求</w:t>
            </w:r>
          </w:p>
        </w:tc>
      </w:tr>
      <w:tr w:rsidR="000807DB">
        <w:trPr>
          <w:trHeight w:val="441"/>
        </w:trPr>
        <w:tc>
          <w:tcPr>
            <w:tcW w:w="42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(11)</w:t>
            </w:r>
            <w:r>
              <w:rPr>
                <w:rFonts w:hAnsi="宋体" w:hint="eastAsia"/>
                <w:color w:val="000000"/>
              </w:rPr>
              <w:t>付款方式</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Ansi="宋体" w:hint="eastAsia"/>
                <w:color w:val="000000"/>
              </w:rPr>
              <w:t>谈判</w:t>
            </w:r>
            <w:r>
              <w:rPr>
                <w:rFonts w:hAnsi="宋体"/>
                <w:color w:val="000000"/>
              </w:rPr>
              <w:t>文件的规定</w:t>
            </w:r>
          </w:p>
        </w:tc>
      </w:tr>
      <w:tr w:rsidR="000807DB">
        <w:trPr>
          <w:trHeight w:val="451"/>
        </w:trPr>
        <w:tc>
          <w:tcPr>
            <w:tcW w:w="42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(12)</w:t>
            </w:r>
            <w:r>
              <w:rPr>
                <w:rFonts w:hAnsi="宋体" w:hint="eastAsia"/>
                <w:color w:val="000000"/>
              </w:rPr>
              <w:t>谈判有效期</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color w:val="000000"/>
              </w:rPr>
              <w:t>应符合</w:t>
            </w:r>
            <w:r>
              <w:rPr>
                <w:rFonts w:hAnsi="宋体" w:hint="eastAsia"/>
                <w:color w:val="000000"/>
              </w:rPr>
              <w:t>谈判</w:t>
            </w:r>
            <w:r>
              <w:rPr>
                <w:rFonts w:hAnsi="宋体"/>
                <w:color w:val="000000"/>
              </w:rPr>
              <w:t>文件的规定</w:t>
            </w:r>
          </w:p>
        </w:tc>
      </w:tr>
      <w:tr w:rsidR="000807DB">
        <w:trPr>
          <w:trHeight w:val="502"/>
        </w:trPr>
        <w:tc>
          <w:tcPr>
            <w:tcW w:w="42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left w:val="single" w:sz="4" w:space="0" w:color="000000"/>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color w:val="000000"/>
              </w:rPr>
            </w:pPr>
            <w:r>
              <w:rPr>
                <w:rFonts w:hAnsi="宋体" w:hint="eastAsia"/>
                <w:color w:val="000000"/>
              </w:rPr>
              <w:t>(1</w:t>
            </w:r>
            <w:r>
              <w:rPr>
                <w:rFonts w:hAnsi="宋体" w:hint="eastAsia"/>
                <w:color w:val="000000"/>
              </w:rPr>
              <w:t>3</w:t>
            </w:r>
            <w:r>
              <w:rPr>
                <w:rFonts w:hAnsi="宋体" w:hint="eastAsia"/>
                <w:color w:val="000000"/>
              </w:rPr>
              <w:t>)</w:t>
            </w:r>
            <w:r>
              <w:rPr>
                <w:rFonts w:hAnsi="宋体" w:hint="eastAsia"/>
                <w:color w:val="000000"/>
              </w:rPr>
              <w:t>产品的</w:t>
            </w:r>
            <w:r>
              <w:rPr>
                <w:rFonts w:hAnsi="宋体" w:hint="eastAsia"/>
                <w:color w:val="000000"/>
              </w:rPr>
              <w:t>技术</w:t>
            </w:r>
            <w:r>
              <w:rPr>
                <w:rFonts w:hAnsi="宋体" w:hint="eastAsia"/>
                <w:color w:val="000000"/>
              </w:rPr>
              <w:t>参数</w:t>
            </w:r>
          </w:p>
        </w:tc>
        <w:tc>
          <w:tcPr>
            <w:tcW w:w="4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rFonts w:hAnsi="宋体"/>
                <w:color w:val="000000"/>
              </w:rPr>
            </w:pPr>
            <w:r>
              <w:rPr>
                <w:rFonts w:hAnsi="宋体" w:hint="eastAsia"/>
                <w:color w:val="000000"/>
              </w:rPr>
              <w:t>无负偏离</w:t>
            </w:r>
          </w:p>
        </w:tc>
      </w:tr>
      <w:tr w:rsidR="000807DB">
        <w:trPr>
          <w:trHeight w:val="339"/>
        </w:trPr>
        <w:tc>
          <w:tcPr>
            <w:tcW w:w="42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95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807DB" w:rsidRDefault="000807DB">
            <w:pPr>
              <w:tabs>
                <w:tab w:val="left" w:pos="0"/>
              </w:tabs>
              <w:snapToGrid w:val="0"/>
              <w:spacing w:line="360" w:lineRule="auto"/>
              <w:rPr>
                <w:color w:val="000000"/>
              </w:rPr>
            </w:pPr>
          </w:p>
        </w:tc>
        <w:tc>
          <w:tcPr>
            <w:tcW w:w="34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807DB" w:rsidRDefault="007D39E0">
            <w:pPr>
              <w:tabs>
                <w:tab w:val="left" w:pos="0"/>
              </w:tabs>
              <w:snapToGrid w:val="0"/>
              <w:spacing w:line="360" w:lineRule="auto"/>
              <w:rPr>
                <w:rFonts w:hAnsi="宋体"/>
                <w:color w:val="000000"/>
              </w:rPr>
            </w:pPr>
            <w:r>
              <w:rPr>
                <w:rFonts w:hAnsi="宋体" w:hint="eastAsia"/>
                <w:color w:val="000000"/>
              </w:rPr>
              <w:t>(1</w:t>
            </w:r>
            <w:r>
              <w:rPr>
                <w:rFonts w:hAnsi="宋体" w:hint="eastAsia"/>
                <w:color w:val="000000"/>
              </w:rPr>
              <w:t>4</w:t>
            </w:r>
            <w:r>
              <w:rPr>
                <w:rFonts w:hAnsi="宋体" w:hint="eastAsia"/>
                <w:color w:val="000000"/>
              </w:rPr>
              <w:t>)</w:t>
            </w:r>
            <w:r>
              <w:rPr>
                <w:rFonts w:hAnsi="宋体" w:hint="eastAsia"/>
                <w:color w:val="000000"/>
              </w:rPr>
              <w:t>其他响应</w:t>
            </w:r>
          </w:p>
        </w:tc>
        <w:tc>
          <w:tcPr>
            <w:tcW w:w="44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807DB" w:rsidRDefault="007D39E0">
            <w:pPr>
              <w:tabs>
                <w:tab w:val="left" w:pos="0"/>
              </w:tabs>
              <w:snapToGrid w:val="0"/>
              <w:spacing w:line="360" w:lineRule="auto"/>
              <w:rPr>
                <w:rFonts w:hAnsi="宋体"/>
                <w:color w:val="000000"/>
              </w:rPr>
            </w:pPr>
            <w:r>
              <w:rPr>
                <w:rFonts w:hAnsi="宋体"/>
                <w:color w:val="000000"/>
              </w:rPr>
              <w:t>不能有任何采购人不能接受的附加条件</w:t>
            </w:r>
          </w:p>
        </w:tc>
      </w:tr>
    </w:tbl>
    <w:p w:rsidR="000807DB" w:rsidRDefault="007D39E0">
      <w:pPr>
        <w:pStyle w:val="3"/>
        <w:spacing w:line="360" w:lineRule="auto"/>
        <w:ind w:leftChars="0" w:left="0" w:firstLine="444"/>
        <w:rPr>
          <w:rFonts w:cs="宋体"/>
          <w:sz w:val="24"/>
          <w:szCs w:val="24"/>
        </w:rPr>
      </w:pPr>
      <w:r>
        <w:rPr>
          <w:rFonts w:cs="宋体" w:hint="eastAsia"/>
          <w:sz w:val="24"/>
          <w:szCs w:val="24"/>
        </w:rPr>
        <w:t>在上一步评审中被作无效响应处理者，不得进入下一步的评审。</w:t>
      </w:r>
    </w:p>
    <w:p w:rsidR="000807DB" w:rsidRDefault="007D39E0">
      <w:pPr>
        <w:pStyle w:val="3"/>
        <w:spacing w:line="360" w:lineRule="auto"/>
        <w:ind w:leftChars="0" w:left="0" w:firstLine="444"/>
        <w:rPr>
          <w:rFonts w:cs="宋体"/>
          <w:sz w:val="24"/>
          <w:szCs w:val="24"/>
        </w:rPr>
      </w:pPr>
      <w:r>
        <w:rPr>
          <w:rFonts w:cs="宋体" w:hint="eastAsia"/>
          <w:sz w:val="24"/>
          <w:szCs w:val="24"/>
        </w:rPr>
        <w:t>2</w:t>
      </w:r>
      <w:r>
        <w:rPr>
          <w:rFonts w:cs="宋体" w:hint="eastAsia"/>
          <w:sz w:val="24"/>
          <w:szCs w:val="24"/>
        </w:rPr>
        <w:t>、澄清及修正</w:t>
      </w:r>
    </w:p>
    <w:p w:rsidR="000807DB" w:rsidRDefault="007D39E0">
      <w:pPr>
        <w:pStyle w:val="3"/>
        <w:spacing w:line="360" w:lineRule="auto"/>
        <w:ind w:leftChars="0" w:left="0" w:firstLine="444"/>
        <w:rPr>
          <w:rFonts w:cs="宋体"/>
          <w:sz w:val="24"/>
          <w:szCs w:val="24"/>
        </w:rPr>
      </w:pPr>
      <w:r>
        <w:rPr>
          <w:rFonts w:cs="宋体" w:hint="eastAsia"/>
          <w:sz w:val="24"/>
          <w:szCs w:val="24"/>
        </w:rPr>
        <w:t>2.1</w:t>
      </w:r>
      <w:r>
        <w:rPr>
          <w:rFonts w:cs="宋体" w:hint="eastAsia"/>
          <w:sz w:val="24"/>
          <w:szCs w:val="24"/>
        </w:rPr>
        <w:t>澄清有关问题</w:t>
      </w:r>
    </w:p>
    <w:p w:rsidR="000807DB" w:rsidRDefault="007D39E0">
      <w:pPr>
        <w:pStyle w:val="3"/>
        <w:spacing w:line="360" w:lineRule="auto"/>
        <w:ind w:leftChars="0" w:left="4" w:firstLineChars="157" w:firstLine="389"/>
        <w:rPr>
          <w:rFonts w:cs="宋体"/>
          <w:bCs/>
          <w:sz w:val="24"/>
          <w:szCs w:val="24"/>
        </w:rPr>
      </w:pPr>
      <w:r>
        <w:rPr>
          <w:rFonts w:cs="宋体" w:hint="eastAsia"/>
          <w:bCs/>
          <w:sz w:val="24"/>
          <w:szCs w:val="24"/>
        </w:rPr>
        <w:t>对响应文件中含义不明确、同类问题表述不一致或者有明显文字和计算错误的内容，</w:t>
      </w:r>
      <w:r>
        <w:rPr>
          <w:rFonts w:cs="宋体" w:hint="eastAsia"/>
          <w:bCs/>
          <w:sz w:val="24"/>
          <w:szCs w:val="24"/>
        </w:rPr>
        <w:t>谈判</w:t>
      </w:r>
      <w:r>
        <w:rPr>
          <w:rFonts w:cs="宋体" w:hint="eastAsia"/>
          <w:bCs/>
          <w:sz w:val="24"/>
          <w:szCs w:val="24"/>
        </w:rPr>
        <w:t>小组可以书面形式（应当由</w:t>
      </w:r>
      <w:r>
        <w:rPr>
          <w:rFonts w:cs="宋体" w:hint="eastAsia"/>
          <w:bCs/>
          <w:sz w:val="24"/>
          <w:szCs w:val="24"/>
        </w:rPr>
        <w:t>谈判</w:t>
      </w:r>
      <w:r>
        <w:rPr>
          <w:rFonts w:cs="宋体" w:hint="eastAsia"/>
          <w:bCs/>
          <w:sz w:val="24"/>
          <w:szCs w:val="24"/>
        </w:rPr>
        <w:t>小组专家签字）要求供应商作出必要的澄清、说明或者纠正。供应商的澄清、说明或者补正应当采用书面形式，由其授权的代表签字，并不得超出</w:t>
      </w:r>
      <w:r>
        <w:rPr>
          <w:rFonts w:cs="宋体" w:hint="eastAsia"/>
          <w:bCs/>
          <w:sz w:val="24"/>
          <w:szCs w:val="24"/>
        </w:rPr>
        <w:t>谈判</w:t>
      </w:r>
      <w:r>
        <w:rPr>
          <w:rFonts w:cs="宋体" w:hint="eastAsia"/>
          <w:bCs/>
          <w:sz w:val="24"/>
          <w:szCs w:val="24"/>
        </w:rPr>
        <w:t>文件的范围或者改变响应文件的实质性内容。</w:t>
      </w:r>
    </w:p>
    <w:p w:rsidR="000807DB" w:rsidRDefault="007D39E0">
      <w:pPr>
        <w:pStyle w:val="3"/>
        <w:spacing w:line="360" w:lineRule="auto"/>
        <w:ind w:leftChars="0" w:left="0" w:firstLine="444"/>
        <w:rPr>
          <w:rFonts w:cs="宋体"/>
          <w:sz w:val="24"/>
          <w:szCs w:val="24"/>
        </w:rPr>
      </w:pPr>
      <w:r>
        <w:rPr>
          <w:rFonts w:cs="宋体" w:hint="eastAsia"/>
          <w:sz w:val="24"/>
          <w:szCs w:val="24"/>
        </w:rPr>
        <w:t xml:space="preserve">2.2 </w:t>
      </w:r>
      <w:r>
        <w:rPr>
          <w:rFonts w:cs="宋体" w:hint="eastAsia"/>
          <w:bCs/>
          <w:sz w:val="24"/>
          <w:szCs w:val="24"/>
        </w:rPr>
        <w:t>对于竞争性</w:t>
      </w:r>
      <w:r>
        <w:rPr>
          <w:rFonts w:cs="宋体" w:hint="eastAsia"/>
          <w:bCs/>
          <w:sz w:val="24"/>
          <w:szCs w:val="24"/>
        </w:rPr>
        <w:t>谈判</w:t>
      </w:r>
      <w:r>
        <w:rPr>
          <w:rFonts w:cs="宋体" w:hint="eastAsia"/>
          <w:bCs/>
          <w:sz w:val="24"/>
          <w:szCs w:val="24"/>
        </w:rPr>
        <w:t>响应文件中可能出现的不一致和算术计算错误按以下方法更正</w:t>
      </w:r>
      <w:r>
        <w:rPr>
          <w:rFonts w:cs="宋体" w:hint="eastAsia"/>
          <w:sz w:val="24"/>
          <w:szCs w:val="24"/>
        </w:rPr>
        <w:t>：</w:t>
      </w:r>
    </w:p>
    <w:p w:rsidR="000807DB" w:rsidRDefault="007D39E0">
      <w:pPr>
        <w:spacing w:line="360" w:lineRule="auto"/>
        <w:ind w:firstLineChars="200" w:firstLine="496"/>
        <w:rPr>
          <w:rFonts w:ascii="宋体" w:hAnsi="宋体" w:cs="宋体"/>
          <w:spacing w:val="4"/>
          <w:sz w:val="24"/>
          <w:szCs w:val="24"/>
        </w:rPr>
      </w:pPr>
      <w:r>
        <w:rPr>
          <w:rFonts w:ascii="宋体" w:hAnsi="宋体" w:cs="宋体" w:hint="eastAsia"/>
          <w:spacing w:val="4"/>
          <w:sz w:val="24"/>
          <w:szCs w:val="24"/>
        </w:rPr>
        <w:t>1</w:t>
      </w:r>
      <w:r>
        <w:rPr>
          <w:rFonts w:ascii="宋体" w:hAnsi="宋体" w:cs="宋体" w:hint="eastAsia"/>
          <w:spacing w:val="4"/>
          <w:sz w:val="24"/>
          <w:szCs w:val="24"/>
        </w:rPr>
        <w:t>）</w:t>
      </w:r>
      <w:r>
        <w:rPr>
          <w:rFonts w:ascii="宋体" w:hAnsi="宋体" w:cs="宋体" w:hint="eastAsia"/>
          <w:spacing w:val="4"/>
          <w:sz w:val="24"/>
          <w:szCs w:val="24"/>
        </w:rPr>
        <w:t>谈判</w:t>
      </w:r>
      <w:r>
        <w:rPr>
          <w:rFonts w:ascii="宋体" w:hAnsi="宋体" w:cs="宋体" w:hint="eastAsia"/>
          <w:spacing w:val="4"/>
          <w:sz w:val="24"/>
          <w:szCs w:val="24"/>
        </w:rPr>
        <w:t>时，竞争性</w:t>
      </w:r>
      <w:r>
        <w:rPr>
          <w:rFonts w:ascii="宋体" w:hAnsi="宋体" w:cs="宋体" w:hint="eastAsia"/>
          <w:spacing w:val="4"/>
          <w:sz w:val="24"/>
          <w:szCs w:val="24"/>
        </w:rPr>
        <w:t>谈判</w:t>
      </w:r>
      <w:r>
        <w:rPr>
          <w:rFonts w:ascii="宋体" w:hAnsi="宋体" w:cs="宋体" w:hint="eastAsia"/>
          <w:spacing w:val="4"/>
          <w:sz w:val="24"/>
          <w:szCs w:val="24"/>
        </w:rPr>
        <w:t>响应文件中报价一览表内容与竞争性</w:t>
      </w:r>
      <w:r>
        <w:rPr>
          <w:rFonts w:ascii="宋体" w:hAnsi="宋体" w:cs="宋体" w:hint="eastAsia"/>
          <w:spacing w:val="4"/>
          <w:sz w:val="24"/>
          <w:szCs w:val="24"/>
        </w:rPr>
        <w:t>谈判</w:t>
      </w:r>
      <w:r>
        <w:rPr>
          <w:rFonts w:ascii="宋体" w:hAnsi="宋体" w:cs="宋体" w:hint="eastAsia"/>
          <w:spacing w:val="4"/>
          <w:sz w:val="24"/>
          <w:szCs w:val="24"/>
        </w:rPr>
        <w:t>响应文件中明细表内容不一致的，以报价一览表为准。</w:t>
      </w:r>
    </w:p>
    <w:p w:rsidR="000807DB" w:rsidRDefault="007D39E0">
      <w:pPr>
        <w:spacing w:line="360" w:lineRule="auto"/>
        <w:ind w:firstLineChars="200" w:firstLine="496"/>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）用数字表示的金额和用文字表示的金额不一致的，以文字表示的金额为准。</w:t>
      </w:r>
    </w:p>
    <w:p w:rsidR="000807DB" w:rsidRDefault="007D39E0">
      <w:pPr>
        <w:spacing w:line="360" w:lineRule="auto"/>
        <w:ind w:firstLineChars="200" w:firstLine="496"/>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）总价金额与按单价汇总金额不一致的，以单价金额计算结果为准；但单价金额小数点</w:t>
      </w:r>
      <w:r>
        <w:rPr>
          <w:rFonts w:ascii="宋体" w:hAnsi="宋体" w:cs="宋体" w:hint="eastAsia"/>
          <w:spacing w:val="4"/>
          <w:sz w:val="24"/>
          <w:szCs w:val="24"/>
        </w:rPr>
        <w:t>有明显错位的，以总价为准，并修正单价。</w:t>
      </w:r>
    </w:p>
    <w:p w:rsidR="000807DB" w:rsidRDefault="007D39E0">
      <w:pPr>
        <w:spacing w:line="360" w:lineRule="auto"/>
        <w:ind w:firstLineChars="200" w:firstLine="496"/>
        <w:rPr>
          <w:rFonts w:ascii="宋体" w:hAnsi="宋体" w:cs="宋体"/>
          <w:sz w:val="24"/>
          <w:szCs w:val="24"/>
        </w:rPr>
      </w:pPr>
      <w:r>
        <w:rPr>
          <w:rFonts w:ascii="宋体" w:hAnsi="宋体" w:cs="宋体" w:hint="eastAsia"/>
          <w:spacing w:val="4"/>
          <w:sz w:val="24"/>
          <w:szCs w:val="24"/>
        </w:rPr>
        <w:t>谈判</w:t>
      </w:r>
      <w:r>
        <w:rPr>
          <w:rFonts w:ascii="宋体" w:hAnsi="宋体" w:cs="宋体" w:hint="eastAsia"/>
          <w:spacing w:val="4"/>
          <w:sz w:val="24"/>
          <w:szCs w:val="24"/>
        </w:rPr>
        <w:t>小组将按照上述修正错误的方法修正竞争性</w:t>
      </w:r>
      <w:r>
        <w:rPr>
          <w:rFonts w:ascii="宋体" w:hAnsi="宋体" w:cs="宋体" w:hint="eastAsia"/>
          <w:spacing w:val="4"/>
          <w:sz w:val="24"/>
          <w:szCs w:val="24"/>
        </w:rPr>
        <w:t>谈判</w:t>
      </w:r>
      <w:r>
        <w:rPr>
          <w:rFonts w:ascii="宋体" w:hAnsi="宋体" w:cs="宋体" w:hint="eastAsia"/>
          <w:spacing w:val="4"/>
          <w:sz w:val="24"/>
          <w:szCs w:val="24"/>
        </w:rPr>
        <w:t>响应文件中的</w:t>
      </w:r>
      <w:r>
        <w:rPr>
          <w:rFonts w:ascii="宋体" w:hAnsi="宋体" w:cs="宋体" w:hint="eastAsia"/>
          <w:spacing w:val="4"/>
          <w:sz w:val="24"/>
          <w:szCs w:val="24"/>
        </w:rPr>
        <w:t>谈判</w:t>
      </w:r>
      <w:r>
        <w:rPr>
          <w:rFonts w:ascii="宋体" w:hAnsi="宋体" w:cs="宋体" w:hint="eastAsia"/>
          <w:spacing w:val="4"/>
          <w:sz w:val="24"/>
          <w:szCs w:val="24"/>
        </w:rPr>
        <w:t>报价，修正后的价格对</w:t>
      </w:r>
      <w:r>
        <w:rPr>
          <w:rFonts w:ascii="宋体" w:hAnsi="宋体" w:cs="宋体" w:hint="eastAsia"/>
          <w:spacing w:val="4"/>
          <w:sz w:val="24"/>
          <w:szCs w:val="24"/>
        </w:rPr>
        <w:t>谈判</w:t>
      </w:r>
      <w:r>
        <w:rPr>
          <w:rFonts w:ascii="宋体" w:hAnsi="宋体" w:cs="宋体" w:hint="eastAsia"/>
          <w:spacing w:val="4"/>
          <w:sz w:val="24"/>
          <w:szCs w:val="24"/>
        </w:rPr>
        <w:t>人具有约束力。如果</w:t>
      </w:r>
      <w:r>
        <w:rPr>
          <w:rFonts w:ascii="宋体" w:hAnsi="宋体" w:cs="宋体" w:hint="eastAsia"/>
          <w:spacing w:val="4"/>
          <w:sz w:val="24"/>
          <w:szCs w:val="24"/>
        </w:rPr>
        <w:t>谈判</w:t>
      </w:r>
      <w:r>
        <w:rPr>
          <w:rFonts w:ascii="宋体" w:hAnsi="宋体" w:cs="宋体" w:hint="eastAsia"/>
          <w:spacing w:val="4"/>
          <w:sz w:val="24"/>
          <w:szCs w:val="24"/>
        </w:rPr>
        <w:t>人不接受修正后的价格，其</w:t>
      </w:r>
      <w:r>
        <w:rPr>
          <w:rFonts w:ascii="宋体" w:hAnsi="宋体" w:cs="宋体" w:hint="eastAsia"/>
          <w:spacing w:val="4"/>
          <w:sz w:val="24"/>
          <w:szCs w:val="24"/>
        </w:rPr>
        <w:t>谈判</w:t>
      </w:r>
      <w:r>
        <w:rPr>
          <w:rFonts w:ascii="宋体" w:hAnsi="宋体" w:cs="宋体" w:hint="eastAsia"/>
          <w:spacing w:val="4"/>
          <w:sz w:val="24"/>
          <w:szCs w:val="24"/>
        </w:rPr>
        <w:t>将被拒绝。</w:t>
      </w:r>
    </w:p>
    <w:p w:rsidR="000807DB" w:rsidRDefault="007D39E0">
      <w:pPr>
        <w:pStyle w:val="3"/>
        <w:spacing w:line="360" w:lineRule="auto"/>
        <w:ind w:leftChars="0" w:left="0" w:firstLineChars="200" w:firstLine="496"/>
        <w:rPr>
          <w:rFonts w:cs="宋体"/>
          <w:sz w:val="24"/>
          <w:szCs w:val="24"/>
        </w:rPr>
      </w:pPr>
      <w:r>
        <w:rPr>
          <w:rFonts w:cs="宋体" w:hint="eastAsia"/>
          <w:sz w:val="24"/>
          <w:szCs w:val="24"/>
        </w:rPr>
        <w:t>3</w:t>
      </w:r>
      <w:r>
        <w:rPr>
          <w:rFonts w:cs="宋体" w:hint="eastAsia"/>
          <w:sz w:val="24"/>
          <w:szCs w:val="24"/>
        </w:rPr>
        <w:t>、</w:t>
      </w:r>
      <w:r>
        <w:rPr>
          <w:rFonts w:cs="宋体" w:hint="eastAsia"/>
          <w:sz w:val="24"/>
          <w:szCs w:val="24"/>
        </w:rPr>
        <w:t>谈判</w:t>
      </w:r>
    </w:p>
    <w:p w:rsidR="000807DB" w:rsidRDefault="007D39E0">
      <w:pPr>
        <w:pStyle w:val="3"/>
        <w:spacing w:line="360" w:lineRule="auto"/>
        <w:ind w:leftChars="0" w:left="0" w:firstLineChars="200" w:firstLine="496"/>
        <w:rPr>
          <w:rFonts w:cs="宋体"/>
          <w:bCs/>
          <w:sz w:val="24"/>
          <w:szCs w:val="24"/>
        </w:rPr>
      </w:pPr>
      <w:r>
        <w:rPr>
          <w:rFonts w:cs="宋体" w:hint="eastAsia"/>
          <w:bCs/>
          <w:sz w:val="24"/>
          <w:szCs w:val="24"/>
        </w:rPr>
        <w:t>谈判</w:t>
      </w:r>
      <w:r>
        <w:rPr>
          <w:rFonts w:cs="宋体" w:hint="eastAsia"/>
          <w:bCs/>
          <w:sz w:val="24"/>
          <w:szCs w:val="24"/>
        </w:rPr>
        <w:t>小组所有成员在响应文件初审合格的基础上对各供应商的</w:t>
      </w:r>
      <w:r>
        <w:rPr>
          <w:rFonts w:cs="宋体" w:hint="eastAsia"/>
          <w:bCs/>
          <w:sz w:val="24"/>
          <w:szCs w:val="24"/>
        </w:rPr>
        <w:t>谈判</w:t>
      </w:r>
      <w:r>
        <w:rPr>
          <w:rFonts w:cs="宋体" w:hint="eastAsia"/>
          <w:bCs/>
          <w:sz w:val="24"/>
          <w:szCs w:val="24"/>
        </w:rPr>
        <w:t>响应文件认真阅读，集中与单一供应商分别进行</w:t>
      </w:r>
      <w:r>
        <w:rPr>
          <w:rFonts w:cs="宋体" w:hint="eastAsia"/>
          <w:bCs/>
          <w:sz w:val="24"/>
          <w:szCs w:val="24"/>
        </w:rPr>
        <w:t>谈判</w:t>
      </w:r>
      <w:r>
        <w:rPr>
          <w:rFonts w:cs="宋体" w:hint="eastAsia"/>
          <w:bCs/>
          <w:sz w:val="24"/>
          <w:szCs w:val="24"/>
        </w:rPr>
        <w:t>，并给予所有通过初审合格的供应商平等的</w:t>
      </w:r>
      <w:r>
        <w:rPr>
          <w:rFonts w:cs="宋体" w:hint="eastAsia"/>
          <w:bCs/>
          <w:sz w:val="24"/>
          <w:szCs w:val="24"/>
        </w:rPr>
        <w:t>谈判</w:t>
      </w:r>
      <w:r>
        <w:rPr>
          <w:rFonts w:cs="宋体" w:hint="eastAsia"/>
          <w:bCs/>
          <w:sz w:val="24"/>
          <w:szCs w:val="24"/>
        </w:rPr>
        <w:t>机会。在</w:t>
      </w:r>
      <w:r>
        <w:rPr>
          <w:rFonts w:cs="宋体" w:hint="eastAsia"/>
          <w:bCs/>
          <w:sz w:val="24"/>
          <w:szCs w:val="24"/>
        </w:rPr>
        <w:t>谈判</w:t>
      </w:r>
      <w:r>
        <w:rPr>
          <w:rFonts w:cs="宋体" w:hint="eastAsia"/>
          <w:bCs/>
          <w:sz w:val="24"/>
          <w:szCs w:val="24"/>
        </w:rPr>
        <w:t>过程中，</w:t>
      </w:r>
      <w:r>
        <w:rPr>
          <w:rFonts w:cs="宋体" w:hint="eastAsia"/>
          <w:bCs/>
          <w:sz w:val="24"/>
          <w:szCs w:val="24"/>
        </w:rPr>
        <w:t>谈判</w:t>
      </w:r>
      <w:r>
        <w:rPr>
          <w:rFonts w:cs="宋体" w:hint="eastAsia"/>
          <w:bCs/>
          <w:sz w:val="24"/>
          <w:szCs w:val="24"/>
        </w:rPr>
        <w:t>的任何一方不得透露与</w:t>
      </w:r>
      <w:r>
        <w:rPr>
          <w:rFonts w:cs="宋体" w:hint="eastAsia"/>
          <w:bCs/>
          <w:sz w:val="24"/>
          <w:szCs w:val="24"/>
        </w:rPr>
        <w:t>谈判</w:t>
      </w:r>
      <w:r>
        <w:rPr>
          <w:rFonts w:cs="宋体" w:hint="eastAsia"/>
          <w:bCs/>
          <w:sz w:val="24"/>
          <w:szCs w:val="24"/>
        </w:rPr>
        <w:t>有关的其他供应商的</w:t>
      </w:r>
      <w:r>
        <w:rPr>
          <w:rFonts w:cs="宋体" w:hint="eastAsia"/>
          <w:bCs/>
          <w:sz w:val="24"/>
          <w:szCs w:val="24"/>
        </w:rPr>
        <w:lastRenderedPageBreak/>
        <w:t>技术资料、价格和其他信息。</w:t>
      </w:r>
    </w:p>
    <w:p w:rsidR="000807DB" w:rsidRDefault="007D39E0">
      <w:pPr>
        <w:pStyle w:val="3"/>
        <w:spacing w:line="360" w:lineRule="auto"/>
        <w:ind w:leftChars="0" w:left="0" w:firstLineChars="200" w:firstLine="496"/>
        <w:rPr>
          <w:rFonts w:cs="宋体"/>
          <w:bCs/>
          <w:sz w:val="24"/>
          <w:szCs w:val="24"/>
        </w:rPr>
      </w:pPr>
      <w:r>
        <w:rPr>
          <w:rFonts w:cs="宋体" w:hint="eastAsia"/>
          <w:bCs/>
          <w:sz w:val="24"/>
          <w:szCs w:val="24"/>
        </w:rPr>
        <w:t>谈判</w:t>
      </w:r>
      <w:r>
        <w:rPr>
          <w:rFonts w:cs="宋体" w:hint="eastAsia"/>
          <w:bCs/>
          <w:sz w:val="24"/>
          <w:szCs w:val="24"/>
        </w:rPr>
        <w:t>小组可以根据</w:t>
      </w:r>
      <w:r>
        <w:rPr>
          <w:rFonts w:cs="宋体" w:hint="eastAsia"/>
          <w:bCs/>
          <w:sz w:val="24"/>
          <w:szCs w:val="24"/>
        </w:rPr>
        <w:t>谈判</w:t>
      </w:r>
      <w:r>
        <w:rPr>
          <w:rFonts w:cs="宋体" w:hint="eastAsia"/>
          <w:bCs/>
          <w:sz w:val="24"/>
          <w:szCs w:val="24"/>
        </w:rPr>
        <w:t>文件和</w:t>
      </w:r>
      <w:r>
        <w:rPr>
          <w:rFonts w:cs="宋体" w:hint="eastAsia"/>
          <w:bCs/>
          <w:sz w:val="24"/>
          <w:szCs w:val="24"/>
        </w:rPr>
        <w:t>谈判</w:t>
      </w:r>
      <w:r>
        <w:rPr>
          <w:rFonts w:cs="宋体" w:hint="eastAsia"/>
          <w:bCs/>
          <w:sz w:val="24"/>
          <w:szCs w:val="24"/>
        </w:rPr>
        <w:t>情况实质性变动采购需求中的技术、服务要求以及合同草案条款，但不得变动</w:t>
      </w:r>
      <w:r>
        <w:rPr>
          <w:rFonts w:cs="宋体" w:hint="eastAsia"/>
          <w:bCs/>
          <w:sz w:val="24"/>
          <w:szCs w:val="24"/>
        </w:rPr>
        <w:t>谈判</w:t>
      </w:r>
      <w:r>
        <w:rPr>
          <w:rFonts w:cs="宋体" w:hint="eastAsia"/>
          <w:bCs/>
          <w:sz w:val="24"/>
          <w:szCs w:val="24"/>
        </w:rPr>
        <w:t>文件中的其他内容。实质性变动的内容，须经采购人代表确认。对</w:t>
      </w:r>
      <w:r>
        <w:rPr>
          <w:rFonts w:cs="宋体" w:hint="eastAsia"/>
          <w:bCs/>
          <w:sz w:val="24"/>
          <w:szCs w:val="24"/>
        </w:rPr>
        <w:t>谈判</w:t>
      </w:r>
      <w:r>
        <w:rPr>
          <w:rFonts w:cs="宋体" w:hint="eastAsia"/>
          <w:bCs/>
          <w:sz w:val="24"/>
          <w:szCs w:val="24"/>
        </w:rPr>
        <w:t>文件作出的实质性变动是</w:t>
      </w:r>
      <w:r>
        <w:rPr>
          <w:rFonts w:cs="宋体" w:hint="eastAsia"/>
          <w:bCs/>
          <w:sz w:val="24"/>
          <w:szCs w:val="24"/>
        </w:rPr>
        <w:t>谈判</w:t>
      </w:r>
      <w:r>
        <w:rPr>
          <w:rFonts w:cs="宋体" w:hint="eastAsia"/>
          <w:bCs/>
          <w:sz w:val="24"/>
          <w:szCs w:val="24"/>
        </w:rPr>
        <w:t>文件的有效组成部分，</w:t>
      </w:r>
      <w:r>
        <w:rPr>
          <w:rFonts w:cs="宋体" w:hint="eastAsia"/>
          <w:bCs/>
          <w:sz w:val="24"/>
          <w:szCs w:val="24"/>
        </w:rPr>
        <w:t>谈判</w:t>
      </w:r>
      <w:r>
        <w:rPr>
          <w:rFonts w:cs="宋体" w:hint="eastAsia"/>
          <w:bCs/>
          <w:sz w:val="24"/>
          <w:szCs w:val="24"/>
        </w:rPr>
        <w:t>小组应当及时以书面形式同时通知所有参加</w:t>
      </w:r>
      <w:r>
        <w:rPr>
          <w:rFonts w:cs="宋体" w:hint="eastAsia"/>
          <w:bCs/>
          <w:sz w:val="24"/>
          <w:szCs w:val="24"/>
        </w:rPr>
        <w:t>谈判</w:t>
      </w:r>
      <w:r>
        <w:rPr>
          <w:rFonts w:cs="宋体" w:hint="eastAsia"/>
          <w:bCs/>
          <w:sz w:val="24"/>
          <w:szCs w:val="24"/>
        </w:rPr>
        <w:t>的供应商。供应商应当按照</w:t>
      </w:r>
      <w:r>
        <w:rPr>
          <w:rFonts w:cs="宋体" w:hint="eastAsia"/>
          <w:bCs/>
          <w:sz w:val="24"/>
          <w:szCs w:val="24"/>
        </w:rPr>
        <w:t>谈判</w:t>
      </w:r>
      <w:r>
        <w:rPr>
          <w:rFonts w:cs="宋体" w:hint="eastAsia"/>
          <w:bCs/>
          <w:sz w:val="24"/>
          <w:szCs w:val="24"/>
        </w:rPr>
        <w:t>文件的变动情况和</w:t>
      </w:r>
      <w:r>
        <w:rPr>
          <w:rFonts w:cs="宋体" w:hint="eastAsia"/>
          <w:bCs/>
          <w:sz w:val="24"/>
          <w:szCs w:val="24"/>
        </w:rPr>
        <w:t>谈判</w:t>
      </w:r>
      <w:r>
        <w:rPr>
          <w:rFonts w:cs="宋体" w:hint="eastAsia"/>
          <w:bCs/>
          <w:sz w:val="24"/>
          <w:szCs w:val="24"/>
        </w:rPr>
        <w:t>小组的要求重新提交响应文件或承诺，并由其法定代表人或授权代表签字或者加盖公章。</w:t>
      </w:r>
    </w:p>
    <w:p w:rsidR="000807DB" w:rsidRDefault="007D39E0">
      <w:pPr>
        <w:pStyle w:val="3"/>
        <w:spacing w:line="360" w:lineRule="auto"/>
        <w:ind w:leftChars="0" w:left="0" w:firstLineChars="0" w:firstLine="495"/>
        <w:rPr>
          <w:rFonts w:cs="宋体"/>
          <w:sz w:val="24"/>
          <w:szCs w:val="24"/>
        </w:rPr>
      </w:pPr>
      <w:r>
        <w:rPr>
          <w:rFonts w:cs="宋体" w:hint="eastAsia"/>
          <w:sz w:val="24"/>
          <w:szCs w:val="24"/>
        </w:rPr>
        <w:t>4</w:t>
      </w:r>
      <w:r>
        <w:rPr>
          <w:rFonts w:cs="宋体" w:hint="eastAsia"/>
          <w:sz w:val="24"/>
          <w:szCs w:val="24"/>
        </w:rPr>
        <w:t>、第二次</w:t>
      </w:r>
      <w:r>
        <w:rPr>
          <w:rFonts w:cs="宋体" w:hint="eastAsia"/>
          <w:sz w:val="24"/>
          <w:szCs w:val="24"/>
        </w:rPr>
        <w:t>谈判</w:t>
      </w:r>
      <w:r>
        <w:rPr>
          <w:rFonts w:cs="宋体" w:hint="eastAsia"/>
          <w:sz w:val="24"/>
          <w:szCs w:val="24"/>
        </w:rPr>
        <w:t>报价</w:t>
      </w:r>
      <w:r>
        <w:rPr>
          <w:rFonts w:cs="宋体" w:hint="eastAsia"/>
          <w:sz w:val="24"/>
          <w:szCs w:val="24"/>
        </w:rPr>
        <w:t xml:space="preserve"> </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谈判</w:t>
      </w:r>
      <w:r>
        <w:rPr>
          <w:rFonts w:ascii="宋体" w:hAnsi="宋体" w:cs="宋体" w:hint="eastAsia"/>
          <w:sz w:val="24"/>
          <w:szCs w:val="24"/>
        </w:rPr>
        <w:t>结束后，进行第二次报价。</w:t>
      </w:r>
      <w:r>
        <w:rPr>
          <w:rFonts w:ascii="宋体" w:hAnsi="宋体" w:cs="宋体" w:hint="eastAsia"/>
          <w:sz w:val="24"/>
          <w:szCs w:val="24"/>
        </w:rPr>
        <w:t>谈判</w:t>
      </w:r>
      <w:r>
        <w:rPr>
          <w:rFonts w:ascii="宋体" w:hAnsi="宋体" w:cs="宋体" w:hint="eastAsia"/>
          <w:sz w:val="24"/>
          <w:szCs w:val="24"/>
        </w:rPr>
        <w:t>文件能够详细列明采购标的的技术要求的，</w:t>
      </w:r>
      <w:r>
        <w:rPr>
          <w:rFonts w:ascii="宋体" w:hAnsi="宋体" w:cs="宋体" w:hint="eastAsia"/>
          <w:sz w:val="24"/>
          <w:szCs w:val="24"/>
        </w:rPr>
        <w:t>谈判</w:t>
      </w:r>
      <w:r>
        <w:rPr>
          <w:rFonts w:ascii="宋体" w:hAnsi="宋体" w:cs="宋体" w:hint="eastAsia"/>
          <w:sz w:val="24"/>
          <w:szCs w:val="24"/>
        </w:rPr>
        <w:t>小组应当要求所有实质性响应的供应商在规定时间内提交最终报价，提</w:t>
      </w:r>
      <w:r>
        <w:rPr>
          <w:rFonts w:ascii="宋体" w:hAnsi="宋体" w:cs="宋体" w:hint="eastAsia"/>
          <w:sz w:val="24"/>
          <w:szCs w:val="24"/>
        </w:rPr>
        <w:t>交最终报价的供应商</w:t>
      </w:r>
      <w:r>
        <w:rPr>
          <w:rFonts w:ascii="宋体" w:hAnsi="宋体" w:cs="宋体" w:hint="eastAsia"/>
          <w:b/>
          <w:sz w:val="24"/>
          <w:szCs w:val="24"/>
        </w:rPr>
        <w:t>不得少于</w:t>
      </w:r>
      <w:r>
        <w:rPr>
          <w:rFonts w:ascii="宋体" w:hAnsi="宋体" w:cs="宋体" w:hint="eastAsia"/>
          <w:b/>
          <w:sz w:val="24"/>
          <w:szCs w:val="24"/>
        </w:rPr>
        <w:t>3</w:t>
      </w:r>
      <w:r>
        <w:rPr>
          <w:rFonts w:ascii="宋体" w:hAnsi="宋体" w:cs="宋体" w:hint="eastAsia"/>
          <w:b/>
          <w:sz w:val="24"/>
          <w:szCs w:val="24"/>
        </w:rPr>
        <w:t>家</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文件不能详细列明采购标的的技术要求，需经</w:t>
      </w:r>
      <w:r>
        <w:rPr>
          <w:rFonts w:ascii="宋体" w:hAnsi="宋体" w:cs="宋体" w:hint="eastAsia"/>
          <w:sz w:val="24"/>
          <w:szCs w:val="24"/>
        </w:rPr>
        <w:t>谈判</w:t>
      </w:r>
      <w:r>
        <w:rPr>
          <w:rFonts w:ascii="宋体" w:hAnsi="宋体" w:cs="宋体" w:hint="eastAsia"/>
          <w:sz w:val="24"/>
          <w:szCs w:val="24"/>
        </w:rPr>
        <w:t>由供应商提供最终解决方案的，</w:t>
      </w:r>
      <w:r>
        <w:rPr>
          <w:rFonts w:ascii="宋体" w:hAnsi="宋体" w:cs="宋体" w:hint="eastAsia"/>
          <w:sz w:val="24"/>
          <w:szCs w:val="24"/>
        </w:rPr>
        <w:t>谈判</w:t>
      </w:r>
      <w:r>
        <w:rPr>
          <w:rFonts w:ascii="宋体" w:hAnsi="宋体" w:cs="宋体" w:hint="eastAsia"/>
          <w:sz w:val="24"/>
          <w:szCs w:val="24"/>
        </w:rPr>
        <w:t>小组应当按照少数服从多数的原则投票推荐</w:t>
      </w:r>
      <w:r>
        <w:rPr>
          <w:rFonts w:ascii="宋体" w:hAnsi="宋体" w:cs="宋体" w:hint="eastAsia"/>
          <w:b/>
          <w:sz w:val="24"/>
          <w:szCs w:val="24"/>
        </w:rPr>
        <w:t>3</w:t>
      </w:r>
      <w:r>
        <w:rPr>
          <w:rFonts w:ascii="宋体" w:hAnsi="宋体" w:cs="宋体" w:hint="eastAsia"/>
          <w:b/>
          <w:sz w:val="24"/>
          <w:szCs w:val="24"/>
        </w:rPr>
        <w:t>家以上供应商的解决方案</w:t>
      </w:r>
      <w:r>
        <w:rPr>
          <w:rFonts w:ascii="宋体" w:hAnsi="宋体" w:cs="宋体" w:hint="eastAsia"/>
          <w:sz w:val="24"/>
          <w:szCs w:val="24"/>
        </w:rPr>
        <w:t>，并要求其在规定时间内提交最终报价。最终报价是供应商响应文件的有效组成部分。</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已提交响应文件的供应商，在提交最终报价之前，可以根据</w:t>
      </w:r>
      <w:r>
        <w:rPr>
          <w:rFonts w:ascii="宋体" w:hAnsi="宋体" w:cs="宋体" w:hint="eastAsia"/>
          <w:sz w:val="24"/>
          <w:szCs w:val="24"/>
        </w:rPr>
        <w:t>谈判</w:t>
      </w:r>
      <w:r>
        <w:rPr>
          <w:rFonts w:ascii="宋体" w:hAnsi="宋体" w:cs="宋体" w:hint="eastAsia"/>
          <w:sz w:val="24"/>
          <w:szCs w:val="24"/>
        </w:rPr>
        <w:t>情况退出</w:t>
      </w:r>
      <w:r>
        <w:rPr>
          <w:rFonts w:ascii="宋体" w:hAnsi="宋体" w:cs="宋体" w:hint="eastAsia"/>
          <w:sz w:val="24"/>
          <w:szCs w:val="24"/>
        </w:rPr>
        <w:t>谈判</w:t>
      </w:r>
      <w:r>
        <w:rPr>
          <w:rFonts w:ascii="宋体" w:hAnsi="宋体" w:cs="宋体" w:hint="eastAsia"/>
          <w:sz w:val="24"/>
          <w:szCs w:val="24"/>
        </w:rPr>
        <w:t>。</w:t>
      </w:r>
    </w:p>
    <w:p w:rsidR="000807DB" w:rsidRDefault="007D39E0">
      <w:pPr>
        <w:spacing w:line="360" w:lineRule="auto"/>
        <w:ind w:firstLineChars="200" w:firstLine="480"/>
        <w:rPr>
          <w:rFonts w:ascii="宋体" w:hAnsi="宋体" w:cs="宋体"/>
          <w:sz w:val="24"/>
          <w:szCs w:val="24"/>
        </w:rPr>
      </w:pPr>
      <w:r>
        <w:rPr>
          <w:rFonts w:ascii="宋体" w:hAnsi="宋体" w:cs="宋体" w:hint="eastAsia"/>
          <w:sz w:val="24"/>
          <w:szCs w:val="24"/>
        </w:rPr>
        <w:t>谈判</w:t>
      </w:r>
      <w:r>
        <w:rPr>
          <w:rFonts w:ascii="宋体" w:hAnsi="宋体" w:cs="宋体" w:hint="eastAsia"/>
          <w:sz w:val="24"/>
          <w:szCs w:val="24"/>
        </w:rPr>
        <w:t>小组发现</w:t>
      </w:r>
      <w:r>
        <w:rPr>
          <w:rFonts w:ascii="宋体" w:hAnsi="宋体" w:cs="宋体" w:hint="eastAsia"/>
          <w:sz w:val="24"/>
          <w:szCs w:val="24"/>
        </w:rPr>
        <w:t>谈判</w:t>
      </w:r>
      <w:r>
        <w:rPr>
          <w:rFonts w:ascii="宋体" w:hAnsi="宋体" w:cs="宋体" w:hint="eastAsia"/>
          <w:sz w:val="24"/>
          <w:szCs w:val="24"/>
        </w:rPr>
        <w:t>响应单位的报价明显低于其他</w:t>
      </w:r>
      <w:r>
        <w:rPr>
          <w:rFonts w:ascii="宋体" w:hAnsi="宋体" w:cs="宋体" w:hint="eastAsia"/>
          <w:sz w:val="24"/>
          <w:szCs w:val="24"/>
        </w:rPr>
        <w:t>谈判</w:t>
      </w:r>
      <w:r>
        <w:rPr>
          <w:rFonts w:ascii="宋体" w:hAnsi="宋体" w:cs="宋体" w:hint="eastAsia"/>
          <w:sz w:val="24"/>
          <w:szCs w:val="24"/>
        </w:rPr>
        <w:t>报价、或明显低于市场价格，使得其</w:t>
      </w:r>
      <w:r>
        <w:rPr>
          <w:rFonts w:ascii="宋体" w:hAnsi="宋体" w:cs="宋体" w:hint="eastAsia"/>
          <w:sz w:val="24"/>
          <w:szCs w:val="24"/>
        </w:rPr>
        <w:t>谈判</w:t>
      </w:r>
      <w:r>
        <w:rPr>
          <w:rFonts w:ascii="宋体" w:hAnsi="宋体" w:cs="宋体" w:hint="eastAsia"/>
          <w:sz w:val="24"/>
          <w:szCs w:val="24"/>
        </w:rPr>
        <w:t>报价可能低于其成本的，应当要求该</w:t>
      </w:r>
      <w:r>
        <w:rPr>
          <w:rFonts w:ascii="宋体" w:hAnsi="宋体" w:cs="宋体" w:hint="eastAsia"/>
          <w:sz w:val="24"/>
          <w:szCs w:val="24"/>
        </w:rPr>
        <w:t>谈判</w:t>
      </w:r>
      <w:r>
        <w:rPr>
          <w:rFonts w:ascii="宋体" w:hAnsi="宋体" w:cs="宋体" w:hint="eastAsia"/>
          <w:sz w:val="24"/>
          <w:szCs w:val="24"/>
        </w:rPr>
        <w:t>响应单位作出书面说明并提供相应的证明材料。</w:t>
      </w:r>
      <w:r>
        <w:rPr>
          <w:rFonts w:ascii="宋体" w:hAnsi="宋体" w:cs="宋体" w:hint="eastAsia"/>
          <w:sz w:val="24"/>
          <w:szCs w:val="24"/>
        </w:rPr>
        <w:t>谈判</w:t>
      </w:r>
      <w:r>
        <w:rPr>
          <w:rFonts w:ascii="宋体" w:hAnsi="宋体" w:cs="宋体" w:hint="eastAsia"/>
          <w:sz w:val="24"/>
          <w:szCs w:val="24"/>
        </w:rPr>
        <w:t>响应单位不能合理说明或者不能提供相应证明材料的，由</w:t>
      </w:r>
      <w:r>
        <w:rPr>
          <w:rFonts w:ascii="宋体" w:hAnsi="宋体" w:cs="宋体" w:hint="eastAsia"/>
          <w:sz w:val="24"/>
          <w:szCs w:val="24"/>
        </w:rPr>
        <w:t>谈判</w:t>
      </w:r>
      <w:r>
        <w:rPr>
          <w:rFonts w:ascii="宋体" w:hAnsi="宋体" w:cs="宋体" w:hint="eastAsia"/>
          <w:sz w:val="24"/>
          <w:szCs w:val="24"/>
        </w:rPr>
        <w:t>小组认定该</w:t>
      </w:r>
      <w:r>
        <w:rPr>
          <w:rFonts w:ascii="宋体" w:hAnsi="宋体" w:cs="宋体" w:hint="eastAsia"/>
          <w:sz w:val="24"/>
          <w:szCs w:val="24"/>
        </w:rPr>
        <w:t>谈判</w:t>
      </w:r>
      <w:r>
        <w:rPr>
          <w:rFonts w:ascii="宋体" w:hAnsi="宋体" w:cs="宋体" w:hint="eastAsia"/>
          <w:sz w:val="24"/>
          <w:szCs w:val="24"/>
        </w:rPr>
        <w:t>响应单以低于成本报价</w:t>
      </w:r>
      <w:r>
        <w:rPr>
          <w:rFonts w:ascii="宋体" w:hAnsi="宋体" w:cs="宋体" w:hint="eastAsia"/>
          <w:sz w:val="24"/>
          <w:szCs w:val="24"/>
        </w:rPr>
        <w:t>谈判</w:t>
      </w:r>
      <w:r>
        <w:rPr>
          <w:rFonts w:ascii="宋体" w:hAnsi="宋体" w:cs="宋体" w:hint="eastAsia"/>
          <w:sz w:val="24"/>
          <w:szCs w:val="24"/>
        </w:rPr>
        <w:t>，其</w:t>
      </w:r>
      <w:r>
        <w:rPr>
          <w:rFonts w:ascii="宋体" w:hAnsi="宋体" w:cs="宋体" w:hint="eastAsia"/>
          <w:sz w:val="24"/>
          <w:szCs w:val="24"/>
        </w:rPr>
        <w:t>谈判</w:t>
      </w:r>
      <w:r>
        <w:rPr>
          <w:rFonts w:ascii="宋体" w:hAnsi="宋体" w:cs="宋体" w:hint="eastAsia"/>
          <w:sz w:val="24"/>
          <w:szCs w:val="24"/>
        </w:rPr>
        <w:t>作废标处理。</w:t>
      </w:r>
    </w:p>
    <w:p w:rsidR="000807DB" w:rsidRDefault="007D39E0">
      <w:pPr>
        <w:pStyle w:val="a5"/>
        <w:numPr>
          <w:ilvl w:val="0"/>
          <w:numId w:val="12"/>
        </w:numPr>
        <w:spacing w:line="360" w:lineRule="auto"/>
        <w:ind w:firstLineChars="200" w:firstLine="480"/>
        <w:rPr>
          <w:rFonts w:ascii="宋体" w:hAnsi="宋体" w:cs="宋体"/>
          <w:sz w:val="24"/>
          <w:szCs w:val="24"/>
        </w:rPr>
      </w:pPr>
      <w:r>
        <w:rPr>
          <w:rFonts w:ascii="宋体" w:hAnsi="宋体" w:cs="宋体" w:hint="eastAsia"/>
          <w:sz w:val="24"/>
          <w:szCs w:val="24"/>
        </w:rPr>
        <w:t>比较与评审</w:t>
      </w:r>
    </w:p>
    <w:p w:rsidR="000807DB" w:rsidRDefault="007D39E0">
      <w:pPr>
        <w:pStyle w:val="a5"/>
        <w:spacing w:line="360" w:lineRule="auto"/>
        <w:ind w:firstLineChars="0" w:firstLine="480"/>
        <w:rPr>
          <w:rFonts w:ascii="宋体" w:hAnsi="宋体" w:cs="宋体"/>
          <w:sz w:val="24"/>
          <w:szCs w:val="24"/>
        </w:rPr>
      </w:pPr>
      <w:r>
        <w:rPr>
          <w:rFonts w:ascii="宋体" w:hAnsi="宋体" w:cs="宋体" w:hint="eastAsia"/>
          <w:sz w:val="24"/>
          <w:szCs w:val="24"/>
        </w:rPr>
        <w:t>谈判</w:t>
      </w:r>
      <w:r>
        <w:rPr>
          <w:rFonts w:ascii="宋体" w:hAnsi="宋体" w:cs="宋体" w:hint="eastAsia"/>
          <w:sz w:val="24"/>
          <w:szCs w:val="24"/>
        </w:rPr>
        <w:t>小组根据各供应商就</w:t>
      </w:r>
      <w:r>
        <w:rPr>
          <w:rFonts w:ascii="宋体" w:hAnsi="宋体" w:cs="宋体" w:hint="eastAsia"/>
          <w:sz w:val="24"/>
          <w:szCs w:val="24"/>
        </w:rPr>
        <w:t>谈判</w:t>
      </w:r>
      <w:r>
        <w:rPr>
          <w:rFonts w:ascii="宋体" w:hAnsi="宋体" w:cs="宋体" w:hint="eastAsia"/>
          <w:sz w:val="24"/>
          <w:szCs w:val="24"/>
        </w:rPr>
        <w:t>中的技术、商务、服务等内容按要求进行补充、完善、澄清、承诺等</w:t>
      </w:r>
      <w:r>
        <w:rPr>
          <w:rFonts w:ascii="宋体" w:hAnsi="宋体" w:cs="宋体" w:hint="eastAsia"/>
          <w:sz w:val="24"/>
          <w:szCs w:val="24"/>
        </w:rPr>
        <w:t>，</w:t>
      </w:r>
      <w:r>
        <w:rPr>
          <w:rFonts w:ascii="宋体" w:hAnsi="宋体" w:hint="eastAsia"/>
          <w:spacing w:val="4"/>
          <w:sz w:val="24"/>
        </w:rPr>
        <w:t>根据最终报价</w:t>
      </w:r>
      <w:r>
        <w:rPr>
          <w:rFonts w:ascii="宋体" w:hAnsi="宋体" w:hint="eastAsia"/>
          <w:spacing w:val="4"/>
          <w:sz w:val="24"/>
        </w:rPr>
        <w:t>对各供应商进行</w:t>
      </w:r>
      <w:r>
        <w:rPr>
          <w:rFonts w:ascii="宋体" w:hAnsi="宋体" w:hint="eastAsia"/>
          <w:spacing w:val="4"/>
          <w:sz w:val="24"/>
        </w:rPr>
        <w:t>排序</w:t>
      </w:r>
      <w:r>
        <w:rPr>
          <w:rFonts w:ascii="宋体" w:hAnsi="宋体" w:hint="eastAsia"/>
          <w:spacing w:val="4"/>
          <w:sz w:val="24"/>
        </w:rPr>
        <w:t>。</w:t>
      </w:r>
    </w:p>
    <w:p w:rsidR="000807DB" w:rsidRDefault="007D39E0">
      <w:pPr>
        <w:pStyle w:val="a5"/>
        <w:numPr>
          <w:ilvl w:val="0"/>
          <w:numId w:val="12"/>
        </w:numPr>
        <w:spacing w:line="360" w:lineRule="auto"/>
        <w:ind w:firstLineChars="200" w:firstLine="480"/>
        <w:rPr>
          <w:rFonts w:ascii="宋体" w:hAnsi="宋体" w:cs="宋体"/>
          <w:sz w:val="24"/>
          <w:szCs w:val="24"/>
        </w:rPr>
      </w:pPr>
      <w:r>
        <w:rPr>
          <w:rFonts w:ascii="宋体" w:hAnsi="宋体" w:cs="宋体" w:hint="eastAsia"/>
          <w:sz w:val="24"/>
          <w:szCs w:val="24"/>
        </w:rPr>
        <w:t>推荐成交候选人</w:t>
      </w:r>
    </w:p>
    <w:p w:rsidR="000807DB" w:rsidRDefault="007D39E0">
      <w:pPr>
        <w:pStyle w:val="a5"/>
        <w:spacing w:line="360" w:lineRule="auto"/>
        <w:ind w:firstLineChars="200"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w:t>
      </w:r>
      <w:r>
        <w:rPr>
          <w:rFonts w:ascii="宋体" w:hAnsi="宋体" w:hint="eastAsia"/>
          <w:color w:val="000000"/>
          <w:sz w:val="24"/>
          <w:szCs w:val="24"/>
        </w:rPr>
        <w:t>提供相同品牌产品且通过资格审查、符合性审查的不同投标人参加同一合同项下投标的，按一家投标人计算</w:t>
      </w:r>
      <w:r>
        <w:rPr>
          <w:rFonts w:ascii="宋体" w:hAnsi="宋体" w:hint="eastAsia"/>
          <w:color w:val="000000"/>
          <w:sz w:val="24"/>
          <w:szCs w:val="24"/>
        </w:rPr>
        <w:t>；</w:t>
      </w:r>
      <w:r>
        <w:rPr>
          <w:rFonts w:ascii="宋体" w:hAnsi="宋体" w:hint="eastAsia"/>
          <w:color w:val="000000"/>
          <w:sz w:val="24"/>
          <w:szCs w:val="24"/>
        </w:rPr>
        <w:t>按照投标报价最低的方式确定一个投标人获得中标人推荐资格，其他同品牌投标人不作为中标候选人。</w:t>
      </w:r>
    </w:p>
    <w:p w:rsidR="000807DB" w:rsidRDefault="007D39E0">
      <w:pPr>
        <w:pStyle w:val="a5"/>
        <w:spacing w:line="360" w:lineRule="auto"/>
        <w:ind w:firstLineChars="200" w:firstLine="480"/>
        <w:rPr>
          <w:rFonts w:ascii="宋体" w:hAnsi="宋体"/>
          <w:color w:val="000000"/>
          <w:sz w:val="24"/>
          <w:szCs w:val="24"/>
        </w:rPr>
      </w:pPr>
      <w:r>
        <w:rPr>
          <w:rFonts w:ascii="宋体" w:hAnsi="宋体" w:hint="eastAsia"/>
          <w:color w:val="000000"/>
          <w:sz w:val="24"/>
          <w:szCs w:val="24"/>
        </w:rPr>
        <w:t>对于非单一产品采购项目，如核心产品已在</w:t>
      </w:r>
      <w:r>
        <w:rPr>
          <w:rFonts w:ascii="宋体" w:hAnsi="宋体" w:hint="eastAsia"/>
          <w:color w:val="000000"/>
          <w:sz w:val="24"/>
          <w:szCs w:val="24"/>
        </w:rPr>
        <w:t>谈判</w:t>
      </w:r>
      <w:r>
        <w:rPr>
          <w:rFonts w:ascii="宋体" w:hAnsi="宋体" w:hint="eastAsia"/>
          <w:color w:val="000000"/>
          <w:sz w:val="24"/>
          <w:szCs w:val="24"/>
        </w:rPr>
        <w:t>文件中载明，而多家投标人提供的所有核心产品品牌均相同的，评审委员会应按上述规定处理。</w:t>
      </w:r>
    </w:p>
    <w:p w:rsidR="000807DB" w:rsidRDefault="007D39E0">
      <w:pPr>
        <w:pStyle w:val="a5"/>
        <w:spacing w:line="360" w:lineRule="auto"/>
        <w:ind w:firstLineChars="200" w:firstLine="496"/>
        <w:rPr>
          <w:rFonts w:ascii="宋体" w:hAnsi="宋体" w:cs="宋体"/>
          <w:sz w:val="24"/>
          <w:szCs w:val="24"/>
        </w:rPr>
      </w:pPr>
      <w:r>
        <w:rPr>
          <w:rFonts w:ascii="宋体" w:hAnsi="宋体" w:hint="eastAsia"/>
          <w:spacing w:val="4"/>
          <w:sz w:val="24"/>
        </w:rPr>
        <w:lastRenderedPageBreak/>
        <w:t>（</w:t>
      </w:r>
      <w:r>
        <w:rPr>
          <w:rFonts w:ascii="宋体" w:hAnsi="宋体" w:hint="eastAsia"/>
          <w:spacing w:val="4"/>
          <w:sz w:val="24"/>
        </w:rPr>
        <w:t>2</w:t>
      </w:r>
      <w:r>
        <w:rPr>
          <w:rFonts w:ascii="宋体" w:hAnsi="宋体" w:hint="eastAsia"/>
          <w:spacing w:val="4"/>
          <w:sz w:val="24"/>
        </w:rPr>
        <w:t>）</w:t>
      </w:r>
      <w:r>
        <w:rPr>
          <w:rFonts w:ascii="宋体" w:hAnsi="宋体" w:hint="eastAsia"/>
          <w:spacing w:val="4"/>
          <w:sz w:val="24"/>
        </w:rPr>
        <w:t>根据</w:t>
      </w:r>
      <w:r>
        <w:rPr>
          <w:rFonts w:hint="eastAsia"/>
          <w:color w:val="000000"/>
          <w:sz w:val="24"/>
        </w:rPr>
        <w:t>谈判</w:t>
      </w:r>
      <w:r>
        <w:rPr>
          <w:rFonts w:ascii="宋体" w:hAnsi="宋体" w:hint="eastAsia"/>
          <w:spacing w:val="4"/>
          <w:sz w:val="24"/>
        </w:rPr>
        <w:t>结果，由</w:t>
      </w:r>
      <w:r>
        <w:rPr>
          <w:rFonts w:hint="eastAsia"/>
          <w:color w:val="000000"/>
          <w:sz w:val="24"/>
        </w:rPr>
        <w:t>谈判</w:t>
      </w:r>
      <w:r>
        <w:rPr>
          <w:rFonts w:ascii="宋体" w:hAnsi="宋体" w:hint="eastAsia"/>
          <w:spacing w:val="4"/>
          <w:sz w:val="24"/>
        </w:rPr>
        <w:t>小组各成员依据</w:t>
      </w:r>
      <w:r>
        <w:rPr>
          <w:rFonts w:hint="eastAsia"/>
          <w:color w:val="000000"/>
          <w:sz w:val="24"/>
        </w:rPr>
        <w:t>谈判</w:t>
      </w:r>
      <w:r>
        <w:rPr>
          <w:rFonts w:ascii="宋体" w:hAnsi="宋体" w:hint="eastAsia"/>
          <w:spacing w:val="4"/>
          <w:sz w:val="24"/>
        </w:rPr>
        <w:t>响应文件，从技术、质量和服务均能满足</w:t>
      </w:r>
      <w:r>
        <w:rPr>
          <w:rFonts w:hint="eastAsia"/>
          <w:color w:val="000000"/>
          <w:sz w:val="24"/>
        </w:rPr>
        <w:t>谈判</w:t>
      </w:r>
      <w:r>
        <w:rPr>
          <w:rFonts w:ascii="宋体" w:hAnsi="宋体" w:hint="eastAsia"/>
          <w:spacing w:val="4"/>
          <w:sz w:val="24"/>
        </w:rPr>
        <w:t>文件要求的供应商中，按照</w:t>
      </w:r>
      <w:r>
        <w:rPr>
          <w:rFonts w:ascii="宋体" w:hAnsi="宋体" w:hint="eastAsia"/>
          <w:spacing w:val="4"/>
          <w:sz w:val="24"/>
        </w:rPr>
        <w:t>最终报价由低到高</w:t>
      </w:r>
      <w:r>
        <w:rPr>
          <w:rFonts w:ascii="宋体" w:hAnsi="宋体" w:hint="eastAsia"/>
          <w:spacing w:val="4"/>
          <w:sz w:val="24"/>
        </w:rPr>
        <w:t>的顺序依次排序，推荐成交候选人。若</w:t>
      </w:r>
      <w:r>
        <w:rPr>
          <w:rFonts w:ascii="宋体" w:hAnsi="宋体" w:hint="eastAsia"/>
          <w:spacing w:val="4"/>
          <w:sz w:val="24"/>
        </w:rPr>
        <w:t>报价</w:t>
      </w:r>
      <w:r>
        <w:rPr>
          <w:rFonts w:ascii="宋体" w:hAnsi="宋体" w:hint="eastAsia"/>
          <w:spacing w:val="4"/>
          <w:sz w:val="24"/>
        </w:rPr>
        <w:t>相同，则由全体评标委员会成员无记名投票，得票高者排序在前。</w:t>
      </w:r>
    </w:p>
    <w:p w:rsidR="000807DB" w:rsidRDefault="007D39E0" w:rsidP="000807DB">
      <w:pPr>
        <w:spacing w:afterLines="50" w:line="360" w:lineRule="auto"/>
        <w:rPr>
          <w:rFonts w:ascii="宋体" w:hAnsi="宋体" w:cs="宋体"/>
          <w:b/>
          <w:kern w:val="0"/>
          <w:sz w:val="24"/>
          <w:szCs w:val="24"/>
        </w:rPr>
      </w:pPr>
      <w:r>
        <w:rPr>
          <w:rFonts w:ascii="宋体" w:hAnsi="宋体" w:cs="宋体" w:hint="eastAsia"/>
          <w:b/>
          <w:kern w:val="0"/>
          <w:sz w:val="24"/>
          <w:szCs w:val="24"/>
        </w:rPr>
        <w:t>三</w:t>
      </w:r>
      <w:r>
        <w:rPr>
          <w:rFonts w:ascii="宋体" w:hAnsi="宋体" w:cs="宋体" w:hint="eastAsia"/>
          <w:b/>
          <w:kern w:val="0"/>
          <w:sz w:val="24"/>
          <w:szCs w:val="24"/>
        </w:rPr>
        <w:t>、推荐并确定成交候选人</w:t>
      </w:r>
    </w:p>
    <w:p w:rsidR="000807DB" w:rsidRDefault="007D39E0">
      <w:pPr>
        <w:pStyle w:val="a5"/>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谈判</w:t>
      </w:r>
      <w:r>
        <w:rPr>
          <w:rFonts w:ascii="宋体" w:hAnsi="宋体" w:cs="宋体" w:hint="eastAsia"/>
          <w:sz w:val="24"/>
          <w:szCs w:val="24"/>
        </w:rPr>
        <w:t>结果报告由</w:t>
      </w:r>
      <w:r>
        <w:rPr>
          <w:rFonts w:ascii="宋体" w:hAnsi="宋体" w:cs="宋体" w:hint="eastAsia"/>
          <w:sz w:val="24"/>
          <w:szCs w:val="24"/>
        </w:rPr>
        <w:t>谈判</w:t>
      </w:r>
      <w:r>
        <w:rPr>
          <w:rFonts w:ascii="宋体" w:hAnsi="宋体" w:cs="宋体" w:hint="eastAsia"/>
          <w:sz w:val="24"/>
          <w:szCs w:val="24"/>
        </w:rPr>
        <w:t>小组签字确认。</w:t>
      </w:r>
    </w:p>
    <w:p w:rsidR="000807DB" w:rsidRDefault="007D39E0">
      <w:pPr>
        <w:pStyle w:val="a0"/>
        <w:spacing w:line="360" w:lineRule="auto"/>
        <w:sectPr w:rsidR="000807DB">
          <w:pgSz w:w="11906" w:h="16838"/>
          <w:pgMar w:top="1440" w:right="1440" w:bottom="1440" w:left="1440" w:header="851" w:footer="992" w:gutter="0"/>
          <w:cols w:space="425"/>
          <w:docGrid w:type="lines" w:linePitch="312"/>
        </w:sectPr>
      </w:pPr>
      <w:r>
        <w:rPr>
          <w:rFonts w:ascii="宋体" w:hAnsi="宋体" w:cs="宋体" w:hint="eastAsia"/>
          <w:sz w:val="24"/>
          <w:szCs w:val="24"/>
        </w:rPr>
        <w:t xml:space="preserve">    2</w:t>
      </w:r>
      <w:r>
        <w:rPr>
          <w:rFonts w:ascii="宋体" w:hAnsi="宋体" w:cs="宋体" w:hint="eastAsia"/>
          <w:sz w:val="24"/>
          <w:szCs w:val="24"/>
        </w:rPr>
        <w:t>、采购人根据</w:t>
      </w:r>
      <w:r>
        <w:rPr>
          <w:rFonts w:ascii="宋体" w:hAnsi="宋体" w:cs="宋体" w:hint="eastAsia"/>
          <w:sz w:val="24"/>
          <w:szCs w:val="24"/>
        </w:rPr>
        <w:t>谈判</w:t>
      </w:r>
      <w:r>
        <w:rPr>
          <w:rFonts w:ascii="宋体" w:hAnsi="宋体" w:cs="宋体" w:hint="eastAsia"/>
          <w:sz w:val="24"/>
          <w:szCs w:val="24"/>
        </w:rPr>
        <w:t>结果报告中推荐的成交候选人排列顺序确定成交人，以复函通知采购代理公司。</w:t>
      </w:r>
    </w:p>
    <w:p w:rsidR="000807DB" w:rsidRDefault="007D39E0" w:rsidP="000807DB">
      <w:pPr>
        <w:keepNext/>
        <w:snapToGrid w:val="0"/>
        <w:spacing w:afterLines="100" w:line="360" w:lineRule="auto"/>
        <w:jc w:val="center"/>
        <w:outlineLvl w:val="0"/>
        <w:rPr>
          <w:b/>
          <w:sz w:val="36"/>
        </w:rPr>
      </w:pPr>
      <w:bookmarkStart w:id="17" w:name="_Toc26292_WPSOffice_Level1"/>
      <w:bookmarkStart w:id="18" w:name="_Toc20353"/>
      <w:bookmarkStart w:id="19" w:name="_Toc8698"/>
      <w:r>
        <w:rPr>
          <w:rFonts w:hint="eastAsia"/>
          <w:b/>
          <w:sz w:val="36"/>
        </w:rPr>
        <w:lastRenderedPageBreak/>
        <w:t>第六章</w:t>
      </w:r>
      <w:r>
        <w:rPr>
          <w:rFonts w:hint="eastAsia"/>
          <w:b/>
          <w:sz w:val="36"/>
        </w:rPr>
        <w:t xml:space="preserve">  </w:t>
      </w:r>
      <w:r>
        <w:rPr>
          <w:rFonts w:hint="eastAsia"/>
          <w:b/>
          <w:sz w:val="36"/>
        </w:rPr>
        <w:t>竞争性</w:t>
      </w:r>
      <w:r>
        <w:rPr>
          <w:rFonts w:hint="eastAsia"/>
          <w:b/>
          <w:sz w:val="36"/>
        </w:rPr>
        <w:t>谈判</w:t>
      </w:r>
      <w:r>
        <w:rPr>
          <w:rFonts w:hint="eastAsia"/>
          <w:b/>
          <w:sz w:val="36"/>
        </w:rPr>
        <w:t>响应文件格式及构成</w:t>
      </w:r>
      <w:bookmarkEnd w:id="17"/>
      <w:bookmarkEnd w:id="18"/>
      <w:bookmarkEnd w:id="19"/>
    </w:p>
    <w:p w:rsidR="000807DB" w:rsidRDefault="000807DB">
      <w:pPr>
        <w:snapToGrid w:val="0"/>
        <w:rPr>
          <w:rFonts w:ascii="宋体" w:hAnsi="宋体"/>
          <w:b/>
          <w:sz w:val="36"/>
        </w:rPr>
      </w:pPr>
    </w:p>
    <w:p w:rsidR="000807DB" w:rsidRDefault="000807DB">
      <w:pPr>
        <w:snapToGrid w:val="0"/>
        <w:rPr>
          <w:rFonts w:ascii="宋体" w:hAnsi="宋体"/>
          <w:b/>
          <w:sz w:val="32"/>
        </w:rPr>
      </w:pPr>
    </w:p>
    <w:p w:rsidR="000807DB" w:rsidRDefault="007D39E0">
      <w:pPr>
        <w:snapToGrid w:val="0"/>
        <w:rPr>
          <w:rFonts w:ascii="宋体" w:hAnsi="宋体"/>
          <w:b/>
          <w:color w:val="FF0000"/>
          <w:sz w:val="32"/>
        </w:rPr>
      </w:pPr>
      <w:bookmarkStart w:id="20" w:name="_Toc13994"/>
      <w:bookmarkStart w:id="21" w:name="_Toc23908_WPSOffice_Level1"/>
      <w:r>
        <w:rPr>
          <w:rFonts w:ascii="宋体" w:hAnsi="宋体" w:hint="eastAsia"/>
          <w:b/>
          <w:sz w:val="32"/>
        </w:rPr>
        <w:t>项目编号：</w:t>
      </w:r>
      <w:bookmarkEnd w:id="20"/>
      <w:bookmarkEnd w:id="21"/>
      <w:r>
        <w:rPr>
          <w:rFonts w:ascii="宋体" w:hAnsi="宋体" w:hint="eastAsia"/>
          <w:b/>
          <w:sz w:val="32"/>
        </w:rPr>
        <w:t>QR-ZC-2022050</w:t>
      </w:r>
    </w:p>
    <w:p w:rsidR="000807DB" w:rsidRDefault="007D39E0">
      <w:pPr>
        <w:snapToGrid w:val="0"/>
        <w:ind w:firstLine="5405"/>
        <w:rPr>
          <w:rFonts w:ascii="宋体" w:hAnsi="宋体"/>
          <w:b/>
          <w:sz w:val="36"/>
        </w:rPr>
      </w:pPr>
      <w:r>
        <w:rPr>
          <w:rFonts w:ascii="宋体" w:hAnsi="宋体" w:hint="eastAsia"/>
          <w:b/>
          <w:sz w:val="28"/>
        </w:rPr>
        <w:t xml:space="preserve">    </w:t>
      </w:r>
      <w:r>
        <w:rPr>
          <w:rFonts w:ascii="宋体" w:hAnsi="宋体" w:hint="eastAsia"/>
          <w:b/>
          <w:sz w:val="28"/>
        </w:rPr>
        <w:t xml:space="preserve">      </w:t>
      </w:r>
      <w:r>
        <w:rPr>
          <w:rFonts w:ascii="宋体" w:hAnsi="宋体" w:hint="eastAsia"/>
          <w:b/>
          <w:sz w:val="28"/>
        </w:rPr>
        <w:t>（正本或副本）</w:t>
      </w:r>
    </w:p>
    <w:p w:rsidR="000807DB" w:rsidRDefault="000807DB">
      <w:pPr>
        <w:snapToGrid w:val="0"/>
        <w:jc w:val="center"/>
        <w:rPr>
          <w:rFonts w:ascii="宋体" w:hAnsi="宋体"/>
          <w:b/>
          <w:sz w:val="36"/>
        </w:rPr>
      </w:pPr>
    </w:p>
    <w:p w:rsidR="000807DB" w:rsidRDefault="000807DB">
      <w:pPr>
        <w:snapToGrid w:val="0"/>
        <w:jc w:val="center"/>
        <w:rPr>
          <w:rFonts w:ascii="宋体" w:hAnsi="宋体"/>
          <w:b/>
          <w:sz w:val="36"/>
        </w:rPr>
      </w:pPr>
    </w:p>
    <w:p w:rsidR="000807DB" w:rsidRDefault="000807DB">
      <w:pPr>
        <w:snapToGrid w:val="0"/>
        <w:jc w:val="center"/>
        <w:rPr>
          <w:rFonts w:ascii="宋体" w:hAnsi="宋体"/>
          <w:b/>
          <w:sz w:val="36"/>
        </w:rPr>
      </w:pPr>
    </w:p>
    <w:p w:rsidR="000807DB" w:rsidRDefault="000807DB">
      <w:pPr>
        <w:snapToGrid w:val="0"/>
        <w:jc w:val="center"/>
        <w:rPr>
          <w:rFonts w:ascii="宋体" w:hAnsi="宋体"/>
          <w:b/>
          <w:sz w:val="36"/>
        </w:rPr>
      </w:pPr>
    </w:p>
    <w:p w:rsidR="000807DB" w:rsidRDefault="007D39E0">
      <w:pPr>
        <w:snapToGrid w:val="0"/>
        <w:jc w:val="center"/>
        <w:rPr>
          <w:rFonts w:ascii="宋体" w:hAnsi="宋体"/>
          <w:b/>
          <w:sz w:val="36"/>
        </w:rPr>
      </w:pPr>
      <w:r>
        <w:rPr>
          <w:rFonts w:ascii="宋体" w:hAnsi="宋体" w:hint="eastAsia"/>
          <w:b/>
          <w:sz w:val="44"/>
          <w:szCs w:val="28"/>
        </w:rPr>
        <w:t>西安市碑林区朱雀大街小学安全实践教室设备采购项目</w:t>
      </w:r>
    </w:p>
    <w:p w:rsidR="000807DB" w:rsidRDefault="000807DB">
      <w:pPr>
        <w:snapToGrid w:val="0"/>
        <w:jc w:val="center"/>
        <w:rPr>
          <w:rFonts w:ascii="宋体" w:hAnsi="宋体"/>
          <w:b/>
        </w:rPr>
      </w:pPr>
    </w:p>
    <w:p w:rsidR="000807DB" w:rsidRDefault="000807DB">
      <w:pPr>
        <w:snapToGrid w:val="0"/>
        <w:jc w:val="center"/>
        <w:rPr>
          <w:rFonts w:ascii="宋体" w:hAnsi="宋体"/>
          <w:b/>
          <w:sz w:val="44"/>
        </w:rPr>
      </w:pPr>
    </w:p>
    <w:p w:rsidR="000807DB" w:rsidRDefault="000807DB">
      <w:pPr>
        <w:snapToGrid w:val="0"/>
        <w:jc w:val="center"/>
        <w:rPr>
          <w:rFonts w:ascii="宋体" w:hAnsi="宋体"/>
          <w:b/>
          <w:sz w:val="44"/>
        </w:rPr>
      </w:pPr>
    </w:p>
    <w:p w:rsidR="000807DB" w:rsidRDefault="000807DB">
      <w:pPr>
        <w:snapToGrid w:val="0"/>
        <w:jc w:val="center"/>
        <w:rPr>
          <w:rFonts w:ascii="宋体" w:hAnsi="宋体"/>
          <w:b/>
          <w:sz w:val="44"/>
        </w:rPr>
      </w:pPr>
    </w:p>
    <w:p w:rsidR="000807DB" w:rsidRDefault="000807DB">
      <w:pPr>
        <w:snapToGrid w:val="0"/>
        <w:jc w:val="center"/>
        <w:rPr>
          <w:rFonts w:ascii="宋体" w:hAnsi="宋体"/>
          <w:b/>
          <w:sz w:val="44"/>
        </w:rPr>
      </w:pPr>
    </w:p>
    <w:p w:rsidR="000807DB" w:rsidRDefault="007D39E0">
      <w:pPr>
        <w:snapToGrid w:val="0"/>
        <w:jc w:val="center"/>
        <w:rPr>
          <w:rFonts w:ascii="宋体" w:hAnsi="宋体"/>
          <w:b/>
          <w:sz w:val="52"/>
        </w:rPr>
      </w:pPr>
      <w:r>
        <w:rPr>
          <w:rFonts w:ascii="宋体" w:hAnsi="宋体" w:hint="eastAsia"/>
          <w:b/>
          <w:sz w:val="52"/>
        </w:rPr>
        <w:t>竞争性</w:t>
      </w:r>
      <w:r>
        <w:rPr>
          <w:rFonts w:ascii="宋体" w:hAnsi="宋体" w:hint="eastAsia"/>
          <w:b/>
          <w:sz w:val="52"/>
        </w:rPr>
        <w:t>谈判</w:t>
      </w:r>
      <w:r>
        <w:rPr>
          <w:rFonts w:ascii="宋体" w:hAnsi="宋体" w:hint="eastAsia"/>
          <w:b/>
          <w:sz w:val="52"/>
        </w:rPr>
        <w:t>响应文件</w:t>
      </w:r>
    </w:p>
    <w:p w:rsidR="000807DB" w:rsidRDefault="000807DB">
      <w:pPr>
        <w:snapToGrid w:val="0"/>
        <w:jc w:val="center"/>
        <w:rPr>
          <w:rFonts w:ascii="宋体" w:hAnsi="宋体"/>
          <w:b/>
          <w:sz w:val="36"/>
        </w:rPr>
      </w:pPr>
    </w:p>
    <w:p w:rsidR="000807DB" w:rsidRDefault="000807DB">
      <w:pPr>
        <w:snapToGrid w:val="0"/>
        <w:jc w:val="center"/>
        <w:rPr>
          <w:rFonts w:ascii="宋体" w:hAnsi="宋体"/>
          <w:b/>
          <w:sz w:val="36"/>
        </w:rPr>
      </w:pPr>
    </w:p>
    <w:p w:rsidR="000807DB" w:rsidRDefault="000807DB">
      <w:pPr>
        <w:snapToGrid w:val="0"/>
        <w:jc w:val="center"/>
        <w:rPr>
          <w:rFonts w:ascii="宋体" w:hAnsi="宋体"/>
          <w:b/>
          <w:sz w:val="36"/>
        </w:rPr>
      </w:pPr>
    </w:p>
    <w:p w:rsidR="000807DB" w:rsidRDefault="000807DB">
      <w:pPr>
        <w:snapToGrid w:val="0"/>
        <w:jc w:val="center"/>
        <w:rPr>
          <w:rFonts w:ascii="宋体" w:hAnsi="宋体"/>
          <w:b/>
          <w:sz w:val="36"/>
        </w:rPr>
      </w:pPr>
    </w:p>
    <w:p w:rsidR="000807DB" w:rsidRDefault="000807DB">
      <w:pPr>
        <w:snapToGrid w:val="0"/>
        <w:rPr>
          <w:rFonts w:ascii="宋体" w:hAnsi="宋体"/>
          <w:b/>
          <w:sz w:val="36"/>
        </w:rPr>
      </w:pPr>
    </w:p>
    <w:p w:rsidR="000807DB" w:rsidRDefault="000807DB">
      <w:pPr>
        <w:snapToGrid w:val="0"/>
        <w:rPr>
          <w:rFonts w:ascii="宋体" w:hAnsi="宋体"/>
          <w:b/>
          <w:sz w:val="36"/>
        </w:rPr>
      </w:pPr>
    </w:p>
    <w:p w:rsidR="000807DB" w:rsidRDefault="000807DB">
      <w:pPr>
        <w:snapToGrid w:val="0"/>
        <w:rPr>
          <w:rFonts w:ascii="宋体" w:hAnsi="宋体"/>
          <w:b/>
          <w:sz w:val="36"/>
        </w:rPr>
      </w:pPr>
    </w:p>
    <w:p w:rsidR="000807DB" w:rsidRDefault="000807DB">
      <w:pPr>
        <w:snapToGrid w:val="0"/>
        <w:rPr>
          <w:rFonts w:ascii="宋体" w:hAnsi="宋体"/>
          <w:b/>
          <w:sz w:val="36"/>
        </w:rPr>
      </w:pPr>
    </w:p>
    <w:p w:rsidR="000807DB" w:rsidRDefault="007D39E0">
      <w:pPr>
        <w:tabs>
          <w:tab w:val="center" w:pos="5346"/>
        </w:tabs>
        <w:snapToGrid w:val="0"/>
        <w:spacing w:line="420" w:lineRule="auto"/>
        <w:jc w:val="center"/>
        <w:rPr>
          <w:rFonts w:ascii="宋体" w:hAnsi="宋体"/>
          <w:b/>
          <w:sz w:val="32"/>
        </w:rPr>
      </w:pPr>
      <w:r>
        <w:rPr>
          <w:rFonts w:ascii="宋体" w:hAnsi="宋体" w:hint="eastAsia"/>
          <w:b/>
          <w:sz w:val="32"/>
        </w:rPr>
        <w:t>谈判</w:t>
      </w:r>
      <w:r>
        <w:rPr>
          <w:rFonts w:ascii="宋体" w:hAnsi="宋体" w:hint="eastAsia"/>
          <w:b/>
          <w:sz w:val="32"/>
        </w:rPr>
        <w:t>供应商名称（盖章）</w:t>
      </w:r>
    </w:p>
    <w:p w:rsidR="000807DB" w:rsidRDefault="007D39E0">
      <w:pPr>
        <w:pStyle w:val="a6"/>
        <w:rPr>
          <w:rFonts w:hAnsi="宋体"/>
          <w:b/>
          <w:sz w:val="32"/>
        </w:rPr>
        <w:sectPr w:rsidR="000807DB">
          <w:pgSz w:w="11906" w:h="16838"/>
          <w:pgMar w:top="1440" w:right="1440" w:bottom="1440" w:left="1440" w:header="851" w:footer="992" w:gutter="0"/>
          <w:cols w:space="425"/>
          <w:docGrid w:type="lines" w:linePitch="312"/>
        </w:sectPr>
      </w:pPr>
      <w:r>
        <w:rPr>
          <w:rFonts w:hAnsi="宋体" w:hint="eastAsia"/>
          <w:b/>
          <w:sz w:val="32"/>
        </w:rPr>
        <w:t xml:space="preserve"> </w:t>
      </w:r>
      <w:bookmarkStart w:id="22" w:name="_Toc15155"/>
      <w:bookmarkStart w:id="23" w:name="_Toc4241_WPSOffice_Level1"/>
      <w:r>
        <w:rPr>
          <w:rFonts w:hAnsi="宋体" w:hint="eastAsia"/>
          <w:b/>
          <w:sz w:val="32"/>
        </w:rPr>
        <w:t xml:space="preserve">                 </w:t>
      </w:r>
      <w:r>
        <w:rPr>
          <w:rFonts w:hAnsi="宋体" w:hint="eastAsia"/>
          <w:b/>
          <w:sz w:val="32"/>
        </w:rPr>
        <w:t>二零二二</w:t>
      </w:r>
      <w:r>
        <w:rPr>
          <w:rFonts w:hAnsi="宋体" w:hint="eastAsia"/>
          <w:b/>
          <w:sz w:val="32"/>
        </w:rPr>
        <w:t>年</w:t>
      </w:r>
      <w:r>
        <w:rPr>
          <w:rFonts w:hAnsi="宋体" w:hint="eastAsia"/>
          <w:b/>
          <w:sz w:val="32"/>
        </w:rPr>
        <w:t xml:space="preserve">   </w:t>
      </w:r>
      <w:r>
        <w:rPr>
          <w:rFonts w:hAnsi="宋体" w:hint="eastAsia"/>
          <w:b/>
          <w:sz w:val="32"/>
        </w:rPr>
        <w:t>月</w:t>
      </w:r>
      <w:r>
        <w:rPr>
          <w:rFonts w:hAnsi="宋体" w:hint="eastAsia"/>
          <w:b/>
          <w:sz w:val="32"/>
        </w:rPr>
        <w:t xml:space="preserve">  </w:t>
      </w:r>
      <w:r>
        <w:rPr>
          <w:rFonts w:hAnsi="宋体" w:hint="eastAsia"/>
          <w:b/>
          <w:sz w:val="32"/>
        </w:rPr>
        <w:t>日</w:t>
      </w:r>
      <w:bookmarkEnd w:id="22"/>
      <w:bookmarkEnd w:id="23"/>
    </w:p>
    <w:p w:rsidR="000807DB" w:rsidRDefault="007D39E0">
      <w:pPr>
        <w:snapToGrid w:val="0"/>
        <w:jc w:val="center"/>
        <w:rPr>
          <w:rFonts w:ascii="宋体" w:hAnsi="宋体"/>
          <w:b/>
          <w:spacing w:val="4"/>
          <w:sz w:val="32"/>
        </w:rPr>
      </w:pPr>
      <w:r>
        <w:rPr>
          <w:rFonts w:ascii="宋体" w:hAnsi="宋体" w:hint="eastAsia"/>
          <w:b/>
          <w:spacing w:val="4"/>
          <w:sz w:val="32"/>
        </w:rPr>
        <w:lastRenderedPageBreak/>
        <w:t>目</w:t>
      </w:r>
      <w:r>
        <w:rPr>
          <w:rFonts w:ascii="宋体" w:hAnsi="宋体" w:hint="eastAsia"/>
          <w:b/>
          <w:spacing w:val="4"/>
          <w:sz w:val="32"/>
        </w:rPr>
        <w:t xml:space="preserve"> </w:t>
      </w:r>
      <w:r>
        <w:rPr>
          <w:rFonts w:ascii="宋体" w:hAnsi="宋体" w:hint="eastAsia"/>
          <w:b/>
          <w:spacing w:val="4"/>
          <w:sz w:val="32"/>
        </w:rPr>
        <w:t>录</w:t>
      </w:r>
    </w:p>
    <w:p w:rsidR="000807DB" w:rsidRDefault="000807DB">
      <w:pPr>
        <w:snapToGrid w:val="0"/>
        <w:spacing w:line="480" w:lineRule="auto"/>
        <w:rPr>
          <w:rFonts w:ascii="宋体" w:hAnsi="宋体"/>
          <w:b/>
          <w:spacing w:val="4"/>
          <w:sz w:val="30"/>
        </w:rPr>
      </w:pPr>
    </w:p>
    <w:p w:rsidR="000807DB" w:rsidRDefault="007D39E0">
      <w:pPr>
        <w:numPr>
          <w:ilvl w:val="0"/>
          <w:numId w:val="13"/>
        </w:numPr>
        <w:tabs>
          <w:tab w:val="left" w:pos="2482"/>
        </w:tabs>
        <w:snapToGrid w:val="0"/>
        <w:spacing w:line="480" w:lineRule="auto"/>
        <w:ind w:left="2482"/>
        <w:rPr>
          <w:rFonts w:ascii="宋体" w:hAnsi="宋体"/>
          <w:spacing w:val="4"/>
          <w:sz w:val="24"/>
        </w:rPr>
      </w:pPr>
      <w:r>
        <w:rPr>
          <w:rFonts w:ascii="宋体" w:hAnsi="宋体" w:hint="eastAsia"/>
          <w:spacing w:val="4"/>
          <w:sz w:val="24"/>
        </w:rPr>
        <w:t>谈判</w:t>
      </w:r>
      <w:r>
        <w:rPr>
          <w:rFonts w:ascii="宋体" w:hAnsi="宋体" w:hint="eastAsia"/>
          <w:spacing w:val="4"/>
          <w:sz w:val="24"/>
        </w:rPr>
        <w:t>响应函</w:t>
      </w:r>
    </w:p>
    <w:p w:rsidR="000807DB" w:rsidRDefault="007D39E0">
      <w:pPr>
        <w:numPr>
          <w:ilvl w:val="0"/>
          <w:numId w:val="13"/>
        </w:numPr>
        <w:tabs>
          <w:tab w:val="left" w:pos="2482"/>
        </w:tabs>
        <w:snapToGrid w:val="0"/>
        <w:spacing w:line="480" w:lineRule="auto"/>
        <w:ind w:left="2482"/>
        <w:rPr>
          <w:rFonts w:ascii="宋体" w:hAnsi="宋体"/>
          <w:spacing w:val="4"/>
          <w:sz w:val="24"/>
        </w:rPr>
      </w:pPr>
      <w:r>
        <w:rPr>
          <w:rFonts w:ascii="宋体" w:hAnsi="宋体" w:hint="eastAsia"/>
          <w:spacing w:val="4"/>
          <w:sz w:val="24"/>
        </w:rPr>
        <w:t>谈判</w:t>
      </w:r>
      <w:r>
        <w:rPr>
          <w:rFonts w:ascii="宋体" w:hAnsi="宋体" w:hint="eastAsia"/>
          <w:spacing w:val="4"/>
          <w:sz w:val="24"/>
        </w:rPr>
        <w:t>报价表</w:t>
      </w:r>
      <w:r>
        <w:rPr>
          <w:rFonts w:ascii="宋体" w:hAnsi="宋体" w:hint="eastAsia"/>
          <w:spacing w:val="4"/>
          <w:sz w:val="24"/>
        </w:rPr>
        <w:t xml:space="preserve"> (</w:t>
      </w:r>
      <w:r>
        <w:rPr>
          <w:rFonts w:ascii="宋体" w:hAnsi="宋体" w:hint="eastAsia"/>
          <w:spacing w:val="4"/>
          <w:sz w:val="24"/>
        </w:rPr>
        <w:t>报价一览表</w:t>
      </w:r>
      <w:r>
        <w:rPr>
          <w:rFonts w:ascii="宋体" w:hAnsi="宋体" w:hint="eastAsia"/>
          <w:spacing w:val="4"/>
          <w:sz w:val="24"/>
        </w:rPr>
        <w:t>)</w:t>
      </w:r>
    </w:p>
    <w:p w:rsidR="000807DB" w:rsidRDefault="007D39E0">
      <w:pPr>
        <w:numPr>
          <w:ilvl w:val="0"/>
          <w:numId w:val="13"/>
        </w:numPr>
        <w:tabs>
          <w:tab w:val="left" w:pos="2482"/>
        </w:tabs>
        <w:snapToGrid w:val="0"/>
        <w:spacing w:line="480" w:lineRule="auto"/>
        <w:ind w:left="2482"/>
        <w:rPr>
          <w:rFonts w:ascii="宋体" w:hAnsi="宋体"/>
          <w:spacing w:val="4"/>
          <w:sz w:val="24"/>
        </w:rPr>
      </w:pPr>
      <w:r>
        <w:rPr>
          <w:rFonts w:ascii="宋体" w:hAnsi="宋体" w:hint="eastAsia"/>
          <w:sz w:val="24"/>
        </w:rPr>
        <w:t>资格证明文件</w:t>
      </w:r>
    </w:p>
    <w:p w:rsidR="000807DB" w:rsidRDefault="007D39E0">
      <w:pPr>
        <w:numPr>
          <w:ilvl w:val="0"/>
          <w:numId w:val="13"/>
        </w:numPr>
        <w:tabs>
          <w:tab w:val="left" w:pos="2482"/>
        </w:tabs>
        <w:snapToGrid w:val="0"/>
        <w:spacing w:line="480" w:lineRule="auto"/>
        <w:ind w:left="2482"/>
        <w:rPr>
          <w:rFonts w:ascii="宋体" w:hAnsi="宋体"/>
          <w:spacing w:val="4"/>
          <w:sz w:val="24"/>
        </w:rPr>
      </w:pPr>
      <w:r>
        <w:rPr>
          <w:rFonts w:ascii="宋体" w:hAnsi="宋体" w:hint="eastAsia"/>
          <w:sz w:val="24"/>
        </w:rPr>
        <w:t>谈判</w:t>
      </w:r>
      <w:r>
        <w:rPr>
          <w:rFonts w:ascii="宋体" w:hAnsi="宋体" w:hint="eastAsia"/>
          <w:sz w:val="24"/>
        </w:rPr>
        <w:t>方案说明书</w:t>
      </w:r>
    </w:p>
    <w:p w:rsidR="000807DB" w:rsidRDefault="007D39E0">
      <w:pPr>
        <w:numPr>
          <w:ilvl w:val="0"/>
          <w:numId w:val="13"/>
        </w:numPr>
        <w:tabs>
          <w:tab w:val="left" w:pos="2482"/>
        </w:tabs>
        <w:snapToGrid w:val="0"/>
        <w:spacing w:line="480" w:lineRule="auto"/>
        <w:ind w:left="2482"/>
        <w:rPr>
          <w:rFonts w:ascii="宋体" w:hAnsi="宋体"/>
          <w:spacing w:val="4"/>
          <w:sz w:val="24"/>
        </w:rPr>
      </w:pPr>
      <w:r>
        <w:rPr>
          <w:rFonts w:ascii="宋体" w:hAnsi="宋体" w:hint="eastAsia"/>
          <w:sz w:val="24"/>
        </w:rPr>
        <w:t>商务响应</w:t>
      </w:r>
      <w:r>
        <w:rPr>
          <w:rFonts w:ascii="宋体" w:hAnsi="宋体" w:hint="eastAsia"/>
          <w:sz w:val="24"/>
        </w:rPr>
        <w:t>偏离表</w:t>
      </w:r>
    </w:p>
    <w:p w:rsidR="000807DB" w:rsidRDefault="007D39E0">
      <w:pPr>
        <w:numPr>
          <w:ilvl w:val="0"/>
          <w:numId w:val="13"/>
        </w:numPr>
        <w:tabs>
          <w:tab w:val="left" w:pos="2482"/>
        </w:tabs>
        <w:snapToGrid w:val="0"/>
        <w:spacing w:line="480" w:lineRule="auto"/>
        <w:ind w:left="2482"/>
        <w:rPr>
          <w:rFonts w:ascii="宋体" w:hAnsi="宋体"/>
          <w:spacing w:val="4"/>
          <w:sz w:val="24"/>
        </w:rPr>
      </w:pPr>
      <w:r>
        <w:rPr>
          <w:rFonts w:ascii="宋体" w:hAnsi="宋体" w:hint="eastAsia"/>
          <w:spacing w:val="4"/>
          <w:sz w:val="24"/>
        </w:rPr>
        <w:t>陕西省政府采购供应商拒绝政府采购领域商业贿赂承诺书</w:t>
      </w:r>
    </w:p>
    <w:p w:rsidR="000807DB" w:rsidRDefault="000807DB">
      <w:pPr>
        <w:snapToGrid w:val="0"/>
        <w:spacing w:line="480" w:lineRule="auto"/>
        <w:ind w:firstLine="1440"/>
        <w:rPr>
          <w:rFonts w:ascii="宋体" w:hAnsi="宋体"/>
          <w:sz w:val="24"/>
        </w:rPr>
      </w:pPr>
    </w:p>
    <w:p w:rsidR="000807DB" w:rsidRDefault="000807DB">
      <w:pPr>
        <w:snapToGrid w:val="0"/>
        <w:spacing w:line="480" w:lineRule="auto"/>
        <w:ind w:firstLine="1575"/>
        <w:rPr>
          <w:rFonts w:ascii="宋体" w:hAnsi="宋体"/>
          <w:spacing w:val="4"/>
          <w:sz w:val="24"/>
        </w:rPr>
      </w:pPr>
    </w:p>
    <w:p w:rsidR="000807DB" w:rsidRDefault="000807DB">
      <w:pPr>
        <w:snapToGrid w:val="0"/>
        <w:spacing w:line="480" w:lineRule="auto"/>
        <w:ind w:left="105"/>
        <w:rPr>
          <w:rFonts w:ascii="宋体" w:hAnsi="宋体"/>
          <w:spacing w:val="4"/>
          <w:sz w:val="24"/>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0807DB">
      <w:pPr>
        <w:snapToGrid w:val="0"/>
        <w:spacing w:line="440" w:lineRule="exact"/>
        <w:jc w:val="center"/>
        <w:rPr>
          <w:rFonts w:ascii="宋体" w:hAnsi="宋体"/>
          <w:b/>
          <w:spacing w:val="4"/>
          <w:sz w:val="32"/>
        </w:rPr>
      </w:pPr>
    </w:p>
    <w:p w:rsidR="000807DB" w:rsidRDefault="007D39E0">
      <w:pPr>
        <w:snapToGrid w:val="0"/>
        <w:spacing w:line="440" w:lineRule="exact"/>
        <w:jc w:val="center"/>
        <w:rPr>
          <w:rFonts w:ascii="宋体" w:hAnsi="宋体"/>
          <w:b/>
          <w:spacing w:val="4"/>
          <w:sz w:val="32"/>
        </w:rPr>
      </w:pPr>
      <w:r>
        <w:rPr>
          <w:rFonts w:ascii="宋体" w:hAnsi="宋体" w:hint="eastAsia"/>
          <w:b/>
          <w:spacing w:val="4"/>
          <w:sz w:val="32"/>
        </w:rPr>
        <w:lastRenderedPageBreak/>
        <w:t>一、</w:t>
      </w:r>
      <w:r>
        <w:rPr>
          <w:rFonts w:ascii="宋体" w:hAnsi="宋体" w:hint="eastAsia"/>
          <w:b/>
          <w:spacing w:val="4"/>
          <w:sz w:val="32"/>
        </w:rPr>
        <w:t>谈判</w:t>
      </w:r>
      <w:r>
        <w:rPr>
          <w:rFonts w:ascii="宋体" w:hAnsi="宋体" w:hint="eastAsia"/>
          <w:b/>
          <w:spacing w:val="4"/>
          <w:sz w:val="32"/>
        </w:rPr>
        <w:t>响应函</w:t>
      </w:r>
    </w:p>
    <w:p w:rsidR="000807DB" w:rsidRDefault="000807DB">
      <w:pPr>
        <w:snapToGrid w:val="0"/>
        <w:spacing w:line="440" w:lineRule="exact"/>
        <w:jc w:val="left"/>
        <w:rPr>
          <w:rFonts w:ascii="宋体" w:hAnsi="宋体"/>
          <w:spacing w:val="4"/>
          <w:sz w:val="24"/>
        </w:rPr>
      </w:pPr>
    </w:p>
    <w:p w:rsidR="000807DB" w:rsidRDefault="007D39E0">
      <w:pPr>
        <w:snapToGrid w:val="0"/>
        <w:spacing w:line="440" w:lineRule="exact"/>
        <w:jc w:val="left"/>
        <w:rPr>
          <w:rFonts w:ascii="宋体" w:hAnsi="宋体"/>
          <w:spacing w:val="4"/>
          <w:sz w:val="24"/>
          <w:u w:val="single"/>
        </w:rPr>
      </w:pPr>
      <w:r>
        <w:rPr>
          <w:rFonts w:ascii="宋体" w:hAnsi="宋体" w:hint="eastAsia"/>
          <w:spacing w:val="4"/>
          <w:sz w:val="24"/>
        </w:rPr>
        <w:t>致：</w:t>
      </w:r>
      <w:r>
        <w:rPr>
          <w:rFonts w:ascii="宋体" w:hAnsi="宋体" w:hint="eastAsia"/>
          <w:spacing w:val="4"/>
          <w:sz w:val="24"/>
          <w:u w:val="single"/>
        </w:rPr>
        <w:t>陕西诠睿项目管理有限公司</w:t>
      </w:r>
    </w:p>
    <w:p w:rsidR="000807DB" w:rsidRDefault="000807DB">
      <w:pPr>
        <w:snapToGrid w:val="0"/>
        <w:spacing w:line="440" w:lineRule="exact"/>
        <w:jc w:val="left"/>
        <w:rPr>
          <w:rFonts w:ascii="宋体" w:hAnsi="宋体"/>
          <w:spacing w:val="4"/>
          <w:sz w:val="24"/>
          <w:u w:val="single"/>
        </w:rPr>
      </w:pPr>
    </w:p>
    <w:p w:rsidR="000807DB" w:rsidRDefault="007D39E0">
      <w:pPr>
        <w:snapToGrid w:val="0"/>
        <w:spacing w:line="440" w:lineRule="exact"/>
        <w:ind w:firstLine="496"/>
        <w:rPr>
          <w:rFonts w:ascii="宋体" w:hAnsi="宋体"/>
          <w:spacing w:val="4"/>
          <w:sz w:val="24"/>
        </w:rPr>
      </w:pPr>
      <w:r>
        <w:rPr>
          <w:rFonts w:ascii="宋体" w:hAnsi="宋体" w:hint="eastAsia"/>
          <w:spacing w:val="4"/>
          <w:sz w:val="24"/>
        </w:rPr>
        <w:t>根据贵方“</w:t>
      </w:r>
      <w:r>
        <w:rPr>
          <w:rFonts w:ascii="宋体" w:hAnsi="宋体" w:hint="eastAsia"/>
          <w:spacing w:val="4"/>
          <w:sz w:val="24"/>
          <w:u w:val="single"/>
        </w:rPr>
        <w:t xml:space="preserve">        </w:t>
      </w:r>
      <w:r>
        <w:rPr>
          <w:rFonts w:ascii="宋体" w:hAnsi="宋体" w:hint="eastAsia"/>
          <w:spacing w:val="4"/>
          <w:sz w:val="24"/>
        </w:rPr>
        <w:t>”项目的</w:t>
      </w:r>
      <w:r>
        <w:rPr>
          <w:rFonts w:ascii="宋体" w:hAnsi="宋体" w:hint="eastAsia"/>
          <w:spacing w:val="4"/>
          <w:sz w:val="24"/>
        </w:rPr>
        <w:t>谈判</w:t>
      </w:r>
      <w:r>
        <w:rPr>
          <w:rFonts w:ascii="宋体" w:hAnsi="宋体" w:hint="eastAsia"/>
          <w:spacing w:val="4"/>
          <w:sz w:val="24"/>
        </w:rPr>
        <w:t>邀请</w:t>
      </w:r>
      <w:r>
        <w:rPr>
          <w:rFonts w:ascii="宋体" w:hAnsi="宋体" w:hint="eastAsia"/>
          <w:spacing w:val="4"/>
          <w:sz w:val="24"/>
          <w:u w:val="single"/>
        </w:rPr>
        <w:t>(</w:t>
      </w:r>
      <w:r>
        <w:rPr>
          <w:rFonts w:ascii="宋体" w:hAnsi="宋体" w:hint="eastAsia"/>
          <w:spacing w:val="4"/>
          <w:sz w:val="24"/>
          <w:u w:val="single"/>
        </w:rPr>
        <w:t>项目编号：</w:t>
      </w:r>
      <w:r>
        <w:rPr>
          <w:rFonts w:ascii="宋体" w:hAnsi="宋体" w:hint="eastAsia"/>
          <w:spacing w:val="4"/>
          <w:sz w:val="24"/>
          <w:u w:val="single"/>
        </w:rPr>
        <w:t xml:space="preserve">    )</w:t>
      </w:r>
      <w:r>
        <w:rPr>
          <w:rFonts w:ascii="宋体" w:hAnsi="宋体" w:hint="eastAsia"/>
          <w:spacing w:val="4"/>
          <w:sz w:val="24"/>
        </w:rPr>
        <w:t>，签字代表</w:t>
      </w:r>
      <w:r>
        <w:rPr>
          <w:rFonts w:ascii="宋体" w:hAnsi="宋体" w:hint="eastAsia"/>
          <w:spacing w:val="4"/>
          <w:sz w:val="24"/>
          <w:u w:val="single"/>
        </w:rPr>
        <w:t>（全名、职务）</w:t>
      </w:r>
      <w:r>
        <w:rPr>
          <w:rFonts w:ascii="宋体" w:hAnsi="宋体" w:hint="eastAsia"/>
          <w:spacing w:val="4"/>
          <w:sz w:val="24"/>
        </w:rPr>
        <w:t>经正式授权并代表</w:t>
      </w:r>
      <w:r>
        <w:rPr>
          <w:rFonts w:ascii="宋体" w:hAnsi="宋体" w:hint="eastAsia"/>
          <w:spacing w:val="4"/>
          <w:sz w:val="24"/>
        </w:rPr>
        <w:t>谈判</w:t>
      </w:r>
      <w:r>
        <w:rPr>
          <w:rFonts w:ascii="宋体" w:hAnsi="宋体" w:hint="eastAsia"/>
          <w:spacing w:val="4"/>
          <w:sz w:val="24"/>
        </w:rPr>
        <w:t>供应商</w:t>
      </w:r>
      <w:r>
        <w:rPr>
          <w:rFonts w:ascii="宋体" w:hAnsi="宋体" w:hint="eastAsia"/>
          <w:spacing w:val="4"/>
          <w:sz w:val="24"/>
          <w:u w:val="single"/>
        </w:rPr>
        <w:t>(</w:t>
      </w:r>
      <w:r>
        <w:rPr>
          <w:rFonts w:ascii="宋体" w:hAnsi="宋体" w:hint="eastAsia"/>
          <w:spacing w:val="4"/>
          <w:sz w:val="24"/>
          <w:u w:val="single"/>
        </w:rPr>
        <w:t>谈判</w:t>
      </w:r>
      <w:r>
        <w:rPr>
          <w:rFonts w:ascii="宋体" w:hAnsi="宋体" w:hint="eastAsia"/>
          <w:spacing w:val="4"/>
          <w:sz w:val="24"/>
          <w:u w:val="single"/>
        </w:rPr>
        <w:t>供应商名称、地址</w:t>
      </w:r>
      <w:r>
        <w:rPr>
          <w:rFonts w:ascii="宋体" w:hAnsi="宋体" w:hint="eastAsia"/>
          <w:spacing w:val="4"/>
          <w:sz w:val="24"/>
          <w:u w:val="single"/>
        </w:rPr>
        <w:t>)</w:t>
      </w:r>
      <w:r>
        <w:rPr>
          <w:rFonts w:ascii="宋体" w:hAnsi="宋体" w:hint="eastAsia"/>
          <w:spacing w:val="4"/>
          <w:sz w:val="24"/>
        </w:rPr>
        <w:t xml:space="preserve"> </w:t>
      </w:r>
      <w:r>
        <w:rPr>
          <w:rFonts w:ascii="宋体" w:hAnsi="宋体" w:hint="eastAsia"/>
          <w:spacing w:val="4"/>
          <w:sz w:val="24"/>
        </w:rPr>
        <w:t>提交竞争性</w:t>
      </w:r>
      <w:r>
        <w:rPr>
          <w:rFonts w:ascii="宋体" w:hAnsi="宋体" w:hint="eastAsia"/>
          <w:spacing w:val="4"/>
          <w:sz w:val="24"/>
        </w:rPr>
        <w:t>谈判</w:t>
      </w:r>
      <w:r>
        <w:rPr>
          <w:rFonts w:ascii="宋体" w:hAnsi="宋体" w:hint="eastAsia"/>
          <w:spacing w:val="4"/>
          <w:sz w:val="24"/>
        </w:rPr>
        <w:t>响应文件正本一份、副本一式</w:t>
      </w:r>
      <w:r>
        <w:rPr>
          <w:rFonts w:ascii="宋体" w:hAnsi="宋体" w:hint="eastAsia"/>
          <w:spacing w:val="4"/>
          <w:sz w:val="24"/>
          <w:u w:val="single"/>
        </w:rPr>
        <w:t xml:space="preserve">  </w:t>
      </w:r>
      <w:r>
        <w:rPr>
          <w:rFonts w:ascii="宋体" w:hAnsi="宋体" w:hint="eastAsia"/>
          <w:spacing w:val="4"/>
          <w:sz w:val="24"/>
        </w:rPr>
        <w:t>份，电子版</w:t>
      </w:r>
      <w:r>
        <w:rPr>
          <w:rFonts w:ascii="宋体" w:hAnsi="宋体" w:hint="eastAsia"/>
          <w:spacing w:val="4"/>
          <w:sz w:val="24"/>
          <w:u w:val="single"/>
        </w:rPr>
        <w:t xml:space="preserve">  </w:t>
      </w:r>
      <w:r>
        <w:rPr>
          <w:rFonts w:ascii="宋体" w:hAnsi="宋体" w:hint="eastAsia"/>
          <w:spacing w:val="4"/>
          <w:sz w:val="24"/>
        </w:rPr>
        <w:t>份，报价一览表</w:t>
      </w:r>
      <w:r>
        <w:rPr>
          <w:rFonts w:ascii="宋体" w:hAnsi="宋体" w:hint="eastAsia"/>
          <w:spacing w:val="4"/>
          <w:sz w:val="24"/>
          <w:u w:val="single"/>
        </w:rPr>
        <w:t xml:space="preserve">  </w:t>
      </w:r>
      <w:r>
        <w:rPr>
          <w:rFonts w:ascii="宋体" w:hAnsi="宋体" w:hint="eastAsia"/>
          <w:spacing w:val="4"/>
          <w:sz w:val="24"/>
        </w:rPr>
        <w:t>份。</w:t>
      </w:r>
    </w:p>
    <w:p w:rsidR="000807DB" w:rsidRDefault="007D39E0">
      <w:pPr>
        <w:snapToGrid w:val="0"/>
        <w:spacing w:line="440" w:lineRule="exact"/>
        <w:ind w:left="549" w:hanging="22"/>
        <w:jc w:val="left"/>
        <w:rPr>
          <w:rFonts w:ascii="宋体" w:hAnsi="宋体"/>
          <w:spacing w:val="4"/>
          <w:sz w:val="24"/>
        </w:rPr>
      </w:pPr>
      <w:r>
        <w:rPr>
          <w:rFonts w:ascii="宋体" w:hAnsi="宋体" w:hint="eastAsia"/>
          <w:spacing w:val="4"/>
          <w:sz w:val="24"/>
        </w:rPr>
        <w:t>我方承诺如下：</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谈判</w:t>
      </w:r>
      <w:r>
        <w:rPr>
          <w:rFonts w:ascii="宋体" w:hAnsi="宋体" w:hint="eastAsia"/>
          <w:spacing w:val="4"/>
          <w:sz w:val="24"/>
        </w:rPr>
        <w:t>总价为</w:t>
      </w:r>
      <w:r>
        <w:rPr>
          <w:rFonts w:ascii="宋体" w:hAnsi="宋体" w:hint="eastAsia"/>
          <w:spacing w:val="4"/>
          <w:sz w:val="24"/>
          <w:u w:val="single"/>
        </w:rPr>
        <w:t xml:space="preserve">      </w:t>
      </w:r>
      <w:r>
        <w:rPr>
          <w:rFonts w:ascii="宋体" w:hAnsi="宋体" w:hint="eastAsia"/>
          <w:spacing w:val="4"/>
          <w:sz w:val="24"/>
          <w:u w:val="single"/>
        </w:rPr>
        <w:t>（人民币：</w:t>
      </w:r>
      <w:r>
        <w:rPr>
          <w:rFonts w:ascii="宋体" w:hAnsi="宋体" w:hint="eastAsia"/>
          <w:spacing w:val="4"/>
          <w:sz w:val="24"/>
          <w:u w:val="single"/>
        </w:rPr>
        <w:t xml:space="preserve">     </w:t>
      </w:r>
      <w:r>
        <w:rPr>
          <w:rFonts w:ascii="宋体" w:hAnsi="宋体" w:hint="eastAsia"/>
          <w:spacing w:val="4"/>
          <w:sz w:val="24"/>
          <w:u w:val="single"/>
        </w:rPr>
        <w:t>）</w:t>
      </w:r>
      <w:r>
        <w:rPr>
          <w:rFonts w:ascii="宋体" w:hAnsi="宋体" w:hint="eastAsia"/>
          <w:spacing w:val="4"/>
          <w:sz w:val="24"/>
        </w:rPr>
        <w:t>（用文字和数字表示的</w:t>
      </w:r>
      <w:r>
        <w:rPr>
          <w:rFonts w:ascii="宋体" w:hAnsi="宋体" w:hint="eastAsia"/>
          <w:spacing w:val="4"/>
          <w:sz w:val="24"/>
        </w:rPr>
        <w:t>谈判</w:t>
      </w:r>
      <w:r>
        <w:rPr>
          <w:rFonts w:ascii="宋体" w:hAnsi="宋体" w:hint="eastAsia"/>
          <w:spacing w:val="4"/>
          <w:sz w:val="24"/>
        </w:rPr>
        <w:t>总价）。</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如果成交，我们根据竞争性</w:t>
      </w:r>
      <w:r>
        <w:rPr>
          <w:rFonts w:ascii="宋体" w:hAnsi="宋体" w:hint="eastAsia"/>
          <w:spacing w:val="4"/>
          <w:sz w:val="24"/>
        </w:rPr>
        <w:t>谈判</w:t>
      </w:r>
      <w:r>
        <w:rPr>
          <w:rFonts w:ascii="宋体" w:hAnsi="宋体" w:hint="eastAsia"/>
          <w:spacing w:val="4"/>
          <w:sz w:val="24"/>
        </w:rPr>
        <w:t>文件的规定，履行合同的责任和义务。</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我们已详细阅读和审核全部竞争性</w:t>
      </w:r>
      <w:r>
        <w:rPr>
          <w:rFonts w:ascii="宋体" w:hAnsi="宋体" w:hint="eastAsia"/>
          <w:spacing w:val="4"/>
          <w:sz w:val="24"/>
        </w:rPr>
        <w:t>谈判</w:t>
      </w:r>
      <w:r>
        <w:rPr>
          <w:rFonts w:ascii="宋体" w:hAnsi="宋体" w:hint="eastAsia"/>
          <w:spacing w:val="4"/>
          <w:sz w:val="24"/>
        </w:rPr>
        <w:t>文件（含修改部分，如有的话），及有关附件，我们知道必须放弃提出含糊不清或误解的问题的权利。</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我们同意在</w:t>
      </w:r>
      <w:r>
        <w:rPr>
          <w:rFonts w:ascii="宋体" w:hAnsi="宋体" w:hint="eastAsia"/>
          <w:spacing w:val="4"/>
          <w:sz w:val="24"/>
        </w:rPr>
        <w:t>谈判</w:t>
      </w:r>
      <w:r>
        <w:rPr>
          <w:rFonts w:ascii="宋体" w:hAnsi="宋体" w:hint="eastAsia"/>
          <w:spacing w:val="4"/>
          <w:sz w:val="24"/>
        </w:rPr>
        <w:t>有效期内（</w:t>
      </w:r>
      <w:r>
        <w:rPr>
          <w:rFonts w:ascii="宋体" w:hAnsi="宋体" w:hint="eastAsia"/>
          <w:sz w:val="24"/>
        </w:rPr>
        <w:t>从提交</w:t>
      </w:r>
      <w:r>
        <w:rPr>
          <w:rFonts w:ascii="宋体" w:hAnsi="宋体" w:hint="eastAsia"/>
          <w:sz w:val="24"/>
        </w:rPr>
        <w:t>谈判</w:t>
      </w:r>
      <w:r>
        <w:rPr>
          <w:rFonts w:ascii="宋体" w:hAnsi="宋体" w:hint="eastAsia"/>
          <w:sz w:val="24"/>
        </w:rPr>
        <w:t>响应文件的截止之日起</w:t>
      </w:r>
      <w:r>
        <w:rPr>
          <w:rFonts w:ascii="宋体" w:hAnsi="宋体" w:hint="eastAsia"/>
          <w:sz w:val="24"/>
          <w:u w:val="single"/>
        </w:rPr>
        <w:t>90</w:t>
      </w:r>
      <w:r>
        <w:rPr>
          <w:rFonts w:ascii="宋体" w:hAnsi="宋体" w:hint="eastAsia"/>
          <w:sz w:val="24"/>
        </w:rPr>
        <w:t>天</w:t>
      </w:r>
      <w:r>
        <w:rPr>
          <w:rFonts w:ascii="宋体" w:hAnsi="宋体" w:hint="eastAsia"/>
          <w:spacing w:val="4"/>
          <w:sz w:val="24"/>
        </w:rPr>
        <w:t>），本</w:t>
      </w:r>
      <w:r>
        <w:rPr>
          <w:rFonts w:ascii="宋体" w:hAnsi="宋体" w:hint="eastAsia"/>
          <w:spacing w:val="4"/>
          <w:sz w:val="24"/>
        </w:rPr>
        <w:t>谈判</w:t>
      </w:r>
      <w:r>
        <w:rPr>
          <w:rFonts w:ascii="宋体" w:hAnsi="宋体" w:hint="eastAsia"/>
          <w:spacing w:val="4"/>
          <w:sz w:val="24"/>
        </w:rPr>
        <w:t>响应函对我方具有约束力。</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同意提供贵方可能另外要求的与本</w:t>
      </w:r>
      <w:r>
        <w:rPr>
          <w:rFonts w:ascii="宋体" w:hAnsi="宋体" w:hint="eastAsia"/>
          <w:spacing w:val="4"/>
          <w:sz w:val="24"/>
        </w:rPr>
        <w:t>谈判</w:t>
      </w:r>
      <w:r>
        <w:rPr>
          <w:rFonts w:ascii="宋体" w:hAnsi="宋体" w:hint="eastAsia"/>
          <w:spacing w:val="4"/>
          <w:sz w:val="24"/>
        </w:rPr>
        <w:t>有关的任何证据和资料。</w:t>
      </w:r>
      <w:r>
        <w:rPr>
          <w:rFonts w:ascii="宋体" w:hAnsi="宋体" w:hint="eastAsia"/>
          <w:spacing w:val="4"/>
          <w:sz w:val="24"/>
        </w:rPr>
        <w:t xml:space="preserve"> </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我们同意，如果成交，向陕西诠睿项目管理有限公司交纳成交代理服务费。</w:t>
      </w:r>
    </w:p>
    <w:p w:rsidR="000807DB" w:rsidRDefault="007D39E0">
      <w:pPr>
        <w:numPr>
          <w:ilvl w:val="0"/>
          <w:numId w:val="14"/>
        </w:numPr>
        <w:tabs>
          <w:tab w:val="left" w:pos="720"/>
          <w:tab w:val="left" w:pos="2160"/>
        </w:tabs>
        <w:snapToGrid w:val="0"/>
        <w:spacing w:line="440" w:lineRule="exact"/>
        <w:ind w:left="0" w:firstLine="0"/>
        <w:jc w:val="left"/>
        <w:rPr>
          <w:rFonts w:ascii="宋体" w:hAnsi="宋体"/>
          <w:spacing w:val="4"/>
          <w:sz w:val="24"/>
        </w:rPr>
      </w:pPr>
      <w:r>
        <w:rPr>
          <w:rFonts w:ascii="宋体" w:hAnsi="宋体" w:hint="eastAsia"/>
          <w:spacing w:val="4"/>
          <w:sz w:val="24"/>
        </w:rPr>
        <w:t>与本</w:t>
      </w:r>
      <w:r>
        <w:rPr>
          <w:rFonts w:ascii="宋体" w:hAnsi="宋体" w:hint="eastAsia"/>
          <w:spacing w:val="4"/>
          <w:sz w:val="24"/>
        </w:rPr>
        <w:t>谈判</w:t>
      </w:r>
      <w:r>
        <w:rPr>
          <w:rFonts w:ascii="宋体" w:hAnsi="宋体" w:hint="eastAsia"/>
          <w:spacing w:val="4"/>
          <w:sz w:val="24"/>
        </w:rPr>
        <w:t>有关的一切正式往来通讯为：</w:t>
      </w:r>
    </w:p>
    <w:p w:rsidR="000807DB" w:rsidRDefault="000807DB">
      <w:pPr>
        <w:snapToGrid w:val="0"/>
        <w:spacing w:line="440" w:lineRule="exact"/>
        <w:ind w:firstLine="1240"/>
        <w:jc w:val="left"/>
        <w:rPr>
          <w:rFonts w:ascii="宋体" w:hAnsi="宋体"/>
          <w:spacing w:val="4"/>
          <w:sz w:val="24"/>
        </w:rPr>
      </w:pP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联系地址：</w:t>
      </w: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邮政编码：</w:t>
      </w: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电</w:t>
      </w:r>
      <w:r>
        <w:rPr>
          <w:rFonts w:ascii="宋体" w:hAnsi="宋体" w:hint="eastAsia"/>
          <w:spacing w:val="4"/>
          <w:sz w:val="24"/>
        </w:rPr>
        <w:t xml:space="preserve">    </w:t>
      </w:r>
      <w:r>
        <w:rPr>
          <w:rFonts w:ascii="宋体" w:hAnsi="宋体" w:hint="eastAsia"/>
          <w:spacing w:val="4"/>
          <w:sz w:val="24"/>
        </w:rPr>
        <w:t>话：</w:t>
      </w: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传</w:t>
      </w:r>
      <w:r>
        <w:rPr>
          <w:rFonts w:ascii="宋体" w:hAnsi="宋体" w:hint="eastAsia"/>
          <w:spacing w:val="4"/>
          <w:sz w:val="24"/>
        </w:rPr>
        <w:t xml:space="preserve">    </w:t>
      </w:r>
      <w:r>
        <w:rPr>
          <w:rFonts w:ascii="宋体" w:hAnsi="宋体" w:hint="eastAsia"/>
          <w:spacing w:val="4"/>
          <w:sz w:val="24"/>
        </w:rPr>
        <w:t>真：</w:t>
      </w: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谈判</w:t>
      </w:r>
      <w:r>
        <w:rPr>
          <w:rFonts w:ascii="宋体" w:hAnsi="宋体" w:hint="eastAsia"/>
          <w:spacing w:val="4"/>
          <w:sz w:val="24"/>
        </w:rPr>
        <w:t>供应商名称（盖章）：</w:t>
      </w: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谈判</w:t>
      </w:r>
      <w:r>
        <w:rPr>
          <w:rFonts w:ascii="宋体" w:hAnsi="宋体" w:hint="eastAsia"/>
          <w:spacing w:val="4"/>
          <w:sz w:val="24"/>
          <w:szCs w:val="24"/>
        </w:rPr>
        <w:t>供应商</w:t>
      </w:r>
      <w:r>
        <w:rPr>
          <w:rFonts w:hint="eastAsia"/>
          <w:sz w:val="24"/>
          <w:szCs w:val="24"/>
        </w:rPr>
        <w:t>法定代表人</w:t>
      </w:r>
      <w:r>
        <w:rPr>
          <w:rFonts w:ascii="宋体" w:hAnsi="宋体" w:hint="eastAsia"/>
          <w:spacing w:val="4"/>
          <w:sz w:val="24"/>
          <w:szCs w:val="24"/>
        </w:rPr>
        <w:t>（</w:t>
      </w:r>
      <w:r>
        <w:rPr>
          <w:rFonts w:ascii="宋体" w:hAnsi="宋体" w:hint="eastAsia"/>
          <w:spacing w:val="4"/>
          <w:sz w:val="24"/>
        </w:rPr>
        <w:t>签字）：</w:t>
      </w:r>
    </w:p>
    <w:p w:rsidR="000807DB" w:rsidRDefault="007D39E0">
      <w:pPr>
        <w:snapToGrid w:val="0"/>
        <w:spacing w:line="440" w:lineRule="exact"/>
        <w:ind w:firstLine="1240"/>
        <w:jc w:val="left"/>
        <w:rPr>
          <w:rFonts w:ascii="宋体" w:hAnsi="宋体"/>
          <w:spacing w:val="4"/>
          <w:sz w:val="24"/>
        </w:rPr>
      </w:pPr>
      <w:r>
        <w:rPr>
          <w:rFonts w:ascii="宋体" w:hAnsi="宋体" w:hint="eastAsia"/>
          <w:spacing w:val="4"/>
          <w:sz w:val="24"/>
        </w:rPr>
        <w:t>日</w:t>
      </w:r>
      <w:r>
        <w:rPr>
          <w:rFonts w:ascii="宋体" w:hAnsi="宋体" w:hint="eastAsia"/>
          <w:spacing w:val="4"/>
          <w:sz w:val="24"/>
        </w:rPr>
        <w:t xml:space="preserve">    </w:t>
      </w:r>
      <w:r>
        <w:rPr>
          <w:rFonts w:ascii="宋体" w:hAnsi="宋体" w:hint="eastAsia"/>
          <w:spacing w:val="4"/>
          <w:sz w:val="24"/>
        </w:rPr>
        <w:t>期：</w:t>
      </w:r>
    </w:p>
    <w:p w:rsidR="000807DB" w:rsidRDefault="000807DB">
      <w:pPr>
        <w:snapToGrid w:val="0"/>
        <w:spacing w:line="440" w:lineRule="exact"/>
        <w:rPr>
          <w:rFonts w:ascii="宋体" w:hAnsi="宋体"/>
          <w:sz w:val="28"/>
        </w:rPr>
      </w:pPr>
    </w:p>
    <w:p w:rsidR="000807DB" w:rsidRDefault="007D39E0">
      <w:pPr>
        <w:snapToGrid w:val="0"/>
        <w:spacing w:line="440" w:lineRule="exact"/>
        <w:jc w:val="center"/>
        <w:rPr>
          <w:rFonts w:ascii="宋体" w:hAnsi="宋体"/>
          <w:b/>
          <w:sz w:val="32"/>
        </w:rPr>
      </w:pPr>
      <w:r>
        <w:br w:type="page"/>
      </w:r>
      <w:r>
        <w:rPr>
          <w:rFonts w:ascii="宋体" w:hAnsi="宋体" w:hint="eastAsia"/>
          <w:b/>
          <w:sz w:val="32"/>
        </w:rPr>
        <w:lastRenderedPageBreak/>
        <w:t>二、</w:t>
      </w:r>
      <w:r>
        <w:rPr>
          <w:rFonts w:ascii="宋体" w:hAnsi="宋体" w:hint="eastAsia"/>
          <w:b/>
          <w:sz w:val="32"/>
        </w:rPr>
        <w:t>谈判</w:t>
      </w:r>
      <w:r>
        <w:rPr>
          <w:rFonts w:ascii="宋体" w:hAnsi="宋体" w:hint="eastAsia"/>
          <w:b/>
          <w:sz w:val="32"/>
        </w:rPr>
        <w:t>报价表</w:t>
      </w:r>
    </w:p>
    <w:p w:rsidR="000807DB" w:rsidRDefault="000807DB">
      <w:pPr>
        <w:snapToGrid w:val="0"/>
        <w:jc w:val="center"/>
        <w:rPr>
          <w:rFonts w:ascii="宋体" w:hAnsi="宋体"/>
          <w:b/>
          <w:sz w:val="36"/>
        </w:rPr>
      </w:pPr>
    </w:p>
    <w:p w:rsidR="000807DB" w:rsidRDefault="007D39E0">
      <w:pPr>
        <w:snapToGrid w:val="0"/>
        <w:jc w:val="center"/>
        <w:rPr>
          <w:sz w:val="30"/>
        </w:rPr>
      </w:pPr>
      <w:r>
        <w:rPr>
          <w:rFonts w:hint="eastAsia"/>
          <w:sz w:val="30"/>
        </w:rPr>
        <w:t>2.1</w:t>
      </w:r>
      <w:r>
        <w:rPr>
          <w:rFonts w:hint="eastAsia"/>
          <w:sz w:val="30"/>
        </w:rPr>
        <w:t>报价一览表</w:t>
      </w:r>
    </w:p>
    <w:p w:rsidR="000807DB" w:rsidRDefault="000807DB">
      <w:pPr>
        <w:snapToGrid w:val="0"/>
        <w:jc w:val="left"/>
        <w:rPr>
          <w:sz w:val="24"/>
        </w:rPr>
      </w:pPr>
    </w:p>
    <w:p w:rsidR="000807DB" w:rsidRDefault="007D39E0">
      <w:pPr>
        <w:snapToGrid w:val="0"/>
        <w:jc w:val="left"/>
        <w:rPr>
          <w:sz w:val="24"/>
        </w:rPr>
      </w:pPr>
      <w:r>
        <w:rPr>
          <w:rFonts w:hint="eastAsia"/>
          <w:sz w:val="24"/>
        </w:rPr>
        <w:t>项目名称：</w:t>
      </w:r>
      <w:r>
        <w:rPr>
          <w:rFonts w:hint="eastAsia"/>
          <w:sz w:val="24"/>
        </w:rPr>
        <w:t xml:space="preserve">                                                 </w:t>
      </w:r>
    </w:p>
    <w:p w:rsidR="000807DB" w:rsidRDefault="007D39E0">
      <w:pPr>
        <w:snapToGrid w:val="0"/>
        <w:jc w:val="left"/>
        <w:rPr>
          <w:sz w:val="24"/>
        </w:rPr>
      </w:pPr>
      <w:r>
        <w:rPr>
          <w:rFonts w:hint="eastAsia"/>
          <w:sz w:val="24"/>
        </w:rPr>
        <w:t>项目编号：</w:t>
      </w:r>
    </w:p>
    <w:p w:rsidR="000807DB" w:rsidRDefault="000807DB">
      <w:pPr>
        <w:snapToGrid w:val="0"/>
        <w:jc w:val="left"/>
        <w:rPr>
          <w:sz w:val="24"/>
        </w:rPr>
      </w:pPr>
    </w:p>
    <w:tbl>
      <w:tblPr>
        <w:tblW w:w="0" w:type="auto"/>
        <w:jc w:val="center"/>
        <w:tblLayout w:type="fixed"/>
        <w:tblLook w:val="04A0"/>
      </w:tblPr>
      <w:tblGrid>
        <w:gridCol w:w="2611"/>
        <w:gridCol w:w="3053"/>
        <w:gridCol w:w="2247"/>
        <w:gridCol w:w="1672"/>
      </w:tblGrid>
      <w:tr w:rsidR="000807DB">
        <w:trPr>
          <w:trHeight w:val="1569"/>
          <w:jc w:val="center"/>
        </w:trPr>
        <w:tc>
          <w:tcPr>
            <w:tcW w:w="2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jc w:val="center"/>
              <w:rPr>
                <w:sz w:val="24"/>
              </w:rPr>
            </w:pPr>
            <w:r>
              <w:rPr>
                <w:rFonts w:hint="eastAsia"/>
                <w:sz w:val="24"/>
              </w:rPr>
              <w:t>谈判</w:t>
            </w:r>
            <w:r>
              <w:rPr>
                <w:rFonts w:hint="eastAsia"/>
                <w:sz w:val="24"/>
              </w:rPr>
              <w:t>总报价（元）</w:t>
            </w:r>
          </w:p>
        </w:tc>
        <w:tc>
          <w:tcPr>
            <w:tcW w:w="3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jc w:val="center"/>
              <w:rPr>
                <w:sz w:val="24"/>
              </w:rPr>
            </w:pPr>
            <w:r>
              <w:rPr>
                <w:rFonts w:hint="eastAsia"/>
                <w:sz w:val="24"/>
              </w:rPr>
              <w:t>交货期</w:t>
            </w:r>
            <w:r>
              <w:rPr>
                <w:rFonts w:hint="eastAsia"/>
                <w:sz w:val="24"/>
              </w:rPr>
              <w:t>（日历日）</w:t>
            </w:r>
          </w:p>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jc w:val="center"/>
              <w:rPr>
                <w:rFonts w:ascii="宋体" w:hAnsi="宋体"/>
                <w:sz w:val="24"/>
              </w:rPr>
            </w:pPr>
            <w:r>
              <w:rPr>
                <w:rFonts w:ascii="宋体" w:hAnsi="宋体" w:hint="eastAsia"/>
                <w:sz w:val="24"/>
              </w:rPr>
              <w:t>质保期</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jc w:val="center"/>
              <w:rPr>
                <w:sz w:val="24"/>
              </w:rPr>
            </w:pPr>
            <w:r>
              <w:rPr>
                <w:rFonts w:hint="eastAsia"/>
                <w:sz w:val="24"/>
              </w:rPr>
              <w:t>备注</w:t>
            </w:r>
          </w:p>
        </w:tc>
      </w:tr>
      <w:tr w:rsidR="000807DB">
        <w:trPr>
          <w:trHeight w:val="1241"/>
          <w:jc w:val="center"/>
        </w:trPr>
        <w:tc>
          <w:tcPr>
            <w:tcW w:w="2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jc w:val="center"/>
              <w:rPr>
                <w:sz w:val="24"/>
              </w:rPr>
            </w:pPr>
          </w:p>
        </w:tc>
        <w:tc>
          <w:tcPr>
            <w:tcW w:w="3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jc w:val="center"/>
              <w:rPr>
                <w:sz w:val="24"/>
              </w:rPr>
            </w:pPr>
          </w:p>
        </w:tc>
        <w:tc>
          <w:tcPr>
            <w:tcW w:w="2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jc w:val="center"/>
              <w:rPr>
                <w:sz w:val="24"/>
              </w:rPr>
            </w:pP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jc w:val="center"/>
              <w:rPr>
                <w:sz w:val="24"/>
              </w:rPr>
            </w:pPr>
          </w:p>
        </w:tc>
      </w:tr>
      <w:tr w:rsidR="000807DB">
        <w:tblPrEx>
          <w:tblCellMar>
            <w:left w:w="0" w:type="dxa"/>
            <w:right w:w="0" w:type="dxa"/>
          </w:tblCellMar>
        </w:tblPrEx>
        <w:trPr>
          <w:trHeight w:val="1241"/>
          <w:jc w:val="center"/>
        </w:trPr>
        <w:tc>
          <w:tcPr>
            <w:tcW w:w="95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rPr>
                <w:sz w:val="24"/>
              </w:rPr>
            </w:pPr>
            <w:r>
              <w:rPr>
                <w:rFonts w:hAnsi="宋体" w:hint="eastAsia"/>
                <w:sz w:val="24"/>
              </w:rPr>
              <w:t>总报价：人民币（大写）</w:t>
            </w:r>
            <w:r>
              <w:rPr>
                <w:rFonts w:hAnsi="宋体" w:hint="eastAsia"/>
                <w:sz w:val="24"/>
              </w:rPr>
              <w:t xml:space="preserve"> </w:t>
            </w:r>
            <w:r>
              <w:rPr>
                <w:sz w:val="24"/>
              </w:rPr>
              <w:t xml:space="preserve">                                  </w:t>
            </w:r>
            <w:r>
              <w:rPr>
                <w:sz w:val="24"/>
              </w:rPr>
              <w:t>（小写：￥</w:t>
            </w:r>
            <w:r>
              <w:rPr>
                <w:sz w:val="24"/>
              </w:rPr>
              <w:t xml:space="preserve">       </w:t>
            </w:r>
            <w:r>
              <w:rPr>
                <w:sz w:val="24"/>
              </w:rPr>
              <w:t>）</w:t>
            </w:r>
          </w:p>
        </w:tc>
      </w:tr>
      <w:tr w:rsidR="000807DB">
        <w:tblPrEx>
          <w:tblCellMar>
            <w:left w:w="0" w:type="dxa"/>
            <w:right w:w="0" w:type="dxa"/>
          </w:tblCellMar>
        </w:tblPrEx>
        <w:trPr>
          <w:trHeight w:val="1241"/>
          <w:jc w:val="center"/>
        </w:trPr>
        <w:tc>
          <w:tcPr>
            <w:tcW w:w="95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rPr>
                <w:sz w:val="24"/>
              </w:rPr>
            </w:pPr>
            <w:r>
              <w:rPr>
                <w:rFonts w:hAnsi="宋体" w:hint="eastAsia"/>
                <w:sz w:val="24"/>
              </w:rPr>
              <w:t>备注：表内报价内容以元为单位，保留小数点后（</w:t>
            </w:r>
            <w:r>
              <w:rPr>
                <w:rFonts w:hAnsi="宋体" w:hint="eastAsia"/>
                <w:b/>
                <w:sz w:val="24"/>
              </w:rPr>
              <w:t>两位</w:t>
            </w:r>
            <w:r>
              <w:rPr>
                <w:rFonts w:hAnsi="宋体" w:hint="eastAsia"/>
                <w:sz w:val="24"/>
              </w:rPr>
              <w:t>）。</w:t>
            </w:r>
          </w:p>
        </w:tc>
      </w:tr>
    </w:tbl>
    <w:p w:rsidR="000807DB" w:rsidRDefault="000807DB">
      <w:pPr>
        <w:snapToGrid w:val="0"/>
        <w:spacing w:line="120" w:lineRule="exact"/>
        <w:rPr>
          <w:sz w:val="24"/>
        </w:rPr>
      </w:pPr>
    </w:p>
    <w:p w:rsidR="000807DB" w:rsidRDefault="000807DB">
      <w:pPr>
        <w:snapToGrid w:val="0"/>
        <w:spacing w:line="360" w:lineRule="auto"/>
        <w:rPr>
          <w:sz w:val="24"/>
        </w:rPr>
      </w:pPr>
    </w:p>
    <w:p w:rsidR="000807DB" w:rsidRDefault="000807DB">
      <w:pPr>
        <w:snapToGrid w:val="0"/>
        <w:rPr>
          <w:sz w:val="24"/>
        </w:rPr>
      </w:pPr>
    </w:p>
    <w:p w:rsidR="000807DB" w:rsidRDefault="007D39E0">
      <w:pPr>
        <w:snapToGrid w:val="0"/>
        <w:spacing w:line="280" w:lineRule="exact"/>
        <w:ind w:right="540"/>
        <w:jc w:val="left"/>
        <w:rPr>
          <w:sz w:val="24"/>
        </w:rPr>
      </w:pPr>
      <w:r>
        <w:rPr>
          <w:rFonts w:hint="eastAsia"/>
          <w:sz w:val="24"/>
        </w:rPr>
        <w:t>谈判</w:t>
      </w:r>
      <w:r>
        <w:rPr>
          <w:rFonts w:hint="eastAsia"/>
          <w:sz w:val="24"/>
        </w:rPr>
        <w:t>供应商</w:t>
      </w:r>
      <w:r>
        <w:rPr>
          <w:sz w:val="24"/>
        </w:rPr>
        <w:t>名称：</w:t>
      </w:r>
      <w:r>
        <w:rPr>
          <w:sz w:val="24"/>
          <w:u w:val="single"/>
        </w:rPr>
        <w:t>（</w:t>
      </w:r>
      <w:r>
        <w:rPr>
          <w:rFonts w:hint="eastAsia"/>
          <w:sz w:val="24"/>
          <w:u w:val="single"/>
        </w:rPr>
        <w:t>加盖单位</w:t>
      </w:r>
      <w:r>
        <w:rPr>
          <w:sz w:val="24"/>
          <w:u w:val="single"/>
        </w:rPr>
        <w:t>公章）</w:t>
      </w:r>
    </w:p>
    <w:p w:rsidR="000807DB" w:rsidRDefault="000807DB">
      <w:pPr>
        <w:snapToGrid w:val="0"/>
        <w:spacing w:line="280" w:lineRule="exact"/>
        <w:ind w:right="540"/>
        <w:jc w:val="left"/>
        <w:rPr>
          <w:sz w:val="24"/>
        </w:rPr>
      </w:pPr>
    </w:p>
    <w:p w:rsidR="000807DB" w:rsidRDefault="007D39E0">
      <w:pPr>
        <w:snapToGrid w:val="0"/>
        <w:spacing w:line="280" w:lineRule="exact"/>
        <w:ind w:right="540"/>
        <w:jc w:val="left"/>
        <w:rPr>
          <w:sz w:val="24"/>
        </w:rPr>
      </w:pPr>
      <w:r>
        <w:rPr>
          <w:sz w:val="24"/>
        </w:rPr>
        <w:t>法定代表人</w:t>
      </w:r>
      <w:r>
        <w:rPr>
          <w:rFonts w:hint="eastAsia"/>
          <w:sz w:val="24"/>
        </w:rPr>
        <w:t>或</w:t>
      </w:r>
      <w:r>
        <w:rPr>
          <w:sz w:val="24"/>
        </w:rPr>
        <w:t>被授权人</w:t>
      </w:r>
      <w:r>
        <w:rPr>
          <w:rFonts w:hint="eastAsia"/>
          <w:sz w:val="24"/>
        </w:rPr>
        <w:t>（</w:t>
      </w:r>
      <w:r>
        <w:rPr>
          <w:sz w:val="24"/>
        </w:rPr>
        <w:t>签字</w:t>
      </w:r>
      <w:r>
        <w:rPr>
          <w:rFonts w:hint="eastAsia"/>
          <w:sz w:val="24"/>
        </w:rPr>
        <w:t>或盖章）</w:t>
      </w:r>
      <w:r>
        <w:rPr>
          <w:sz w:val="24"/>
        </w:rPr>
        <w:t>：</w:t>
      </w:r>
    </w:p>
    <w:p w:rsidR="000807DB" w:rsidRDefault="000807DB">
      <w:pPr>
        <w:snapToGrid w:val="0"/>
        <w:spacing w:line="280" w:lineRule="exact"/>
        <w:ind w:right="540"/>
        <w:jc w:val="left"/>
        <w:rPr>
          <w:sz w:val="24"/>
        </w:rPr>
      </w:pPr>
    </w:p>
    <w:p w:rsidR="000807DB" w:rsidRDefault="007D39E0">
      <w:pPr>
        <w:snapToGrid w:val="0"/>
        <w:spacing w:line="280" w:lineRule="exact"/>
        <w:ind w:right="540"/>
        <w:rPr>
          <w:sz w:val="24"/>
        </w:rPr>
      </w:pPr>
      <w:r>
        <w:rPr>
          <w:sz w:val="24"/>
        </w:rPr>
        <w:t>日</w:t>
      </w:r>
      <w:r>
        <w:rPr>
          <w:sz w:val="24"/>
        </w:rPr>
        <w:t xml:space="preserve">    </w:t>
      </w:r>
      <w:r>
        <w:rPr>
          <w:sz w:val="24"/>
        </w:rPr>
        <w:t>期：</w:t>
      </w:r>
    </w:p>
    <w:p w:rsidR="000807DB" w:rsidRDefault="000807DB">
      <w:pPr>
        <w:snapToGrid w:val="0"/>
        <w:jc w:val="center"/>
        <w:rPr>
          <w:sz w:val="30"/>
        </w:rPr>
      </w:pPr>
    </w:p>
    <w:p w:rsidR="000807DB" w:rsidRDefault="007D39E0">
      <w:pPr>
        <w:snapToGrid w:val="0"/>
        <w:spacing w:before="120" w:after="120" w:line="400" w:lineRule="atLeast"/>
        <w:rPr>
          <w:sz w:val="24"/>
        </w:rPr>
      </w:pPr>
      <w:r>
        <w:rPr>
          <w:rFonts w:hint="eastAsia"/>
          <w:sz w:val="24"/>
        </w:rPr>
        <w:t>注：</w:t>
      </w:r>
      <w:r>
        <w:rPr>
          <w:rFonts w:hint="eastAsia"/>
          <w:sz w:val="24"/>
        </w:rPr>
        <w:t>1.</w:t>
      </w:r>
      <w:r>
        <w:rPr>
          <w:rFonts w:hint="eastAsia"/>
          <w:sz w:val="24"/>
        </w:rPr>
        <w:t>本表应按“供应商须知”的规定密封单独提交。严格按照表格格式报价。</w:t>
      </w:r>
    </w:p>
    <w:p w:rsidR="000807DB" w:rsidRDefault="007D39E0">
      <w:pPr>
        <w:snapToGrid w:val="0"/>
        <w:spacing w:before="120" w:after="120" w:line="360" w:lineRule="auto"/>
        <w:ind w:left="525"/>
        <w:rPr>
          <w:sz w:val="24"/>
        </w:rPr>
        <w:sectPr w:rsidR="000807DB">
          <w:pgSz w:w="11906" w:h="16838"/>
          <w:pgMar w:top="1440" w:right="1440" w:bottom="1440" w:left="1440" w:header="851" w:footer="992" w:gutter="0"/>
          <w:cols w:space="720"/>
          <w:docGrid w:type="lines" w:linePitch="312"/>
        </w:sectPr>
      </w:pPr>
      <w:r>
        <w:rPr>
          <w:rFonts w:hint="eastAsia"/>
          <w:b/>
          <w:bCs/>
          <w:sz w:val="24"/>
        </w:rPr>
        <w:t>2.</w:t>
      </w:r>
      <w:r>
        <w:rPr>
          <w:rFonts w:hint="eastAsia"/>
          <w:b/>
          <w:bCs/>
          <w:sz w:val="24"/>
        </w:rPr>
        <w:t>若供应商拟投产品</w:t>
      </w:r>
      <w:r>
        <w:rPr>
          <w:rFonts w:ascii="宋体" w:hAnsi="宋体" w:cs="宋体" w:hint="eastAsia"/>
          <w:b/>
          <w:bCs/>
          <w:sz w:val="24"/>
          <w:szCs w:val="24"/>
        </w:rPr>
        <w:t>属</w:t>
      </w:r>
      <w:r>
        <w:rPr>
          <w:rFonts w:ascii="宋体" w:hAnsi="宋体" w:cs="宋体" w:hint="eastAsia"/>
          <w:b/>
          <w:bCs/>
          <w:sz w:val="24"/>
          <w:szCs w:val="24"/>
        </w:rPr>
        <w:t>政府</w:t>
      </w:r>
      <w:r>
        <w:rPr>
          <w:rFonts w:ascii="宋体" w:hAnsi="宋体" w:cs="宋体" w:hint="eastAsia"/>
          <w:b/>
          <w:bCs/>
          <w:sz w:val="24"/>
          <w:szCs w:val="24"/>
        </w:rPr>
        <w:t>采购</w:t>
      </w:r>
      <w:r>
        <w:rPr>
          <w:rFonts w:ascii="宋体" w:hAnsi="宋体" w:hint="eastAsia"/>
          <w:b/>
          <w:bCs/>
          <w:sz w:val="24"/>
          <w:szCs w:val="24"/>
        </w:rPr>
        <w:t>节能产品品目清单</w:t>
      </w:r>
      <w:r>
        <w:rPr>
          <w:rFonts w:ascii="宋体" w:hAnsi="宋体" w:hint="eastAsia"/>
          <w:b/>
          <w:bCs/>
          <w:sz w:val="24"/>
          <w:szCs w:val="24"/>
        </w:rPr>
        <w:t>和</w:t>
      </w:r>
      <w:r>
        <w:rPr>
          <w:rFonts w:ascii="宋体" w:hAnsi="宋体" w:cs="宋体" w:hint="eastAsia"/>
          <w:b/>
          <w:bCs/>
          <w:sz w:val="24"/>
          <w:szCs w:val="24"/>
        </w:rPr>
        <w:t>环境标志产品</w:t>
      </w:r>
      <w:r>
        <w:rPr>
          <w:rFonts w:ascii="宋体" w:hAnsi="宋体" w:cs="宋体" w:hint="eastAsia"/>
          <w:b/>
          <w:bCs/>
          <w:sz w:val="24"/>
          <w:szCs w:val="24"/>
        </w:rPr>
        <w:t>品目清单的</w:t>
      </w:r>
      <w:r>
        <w:rPr>
          <w:rFonts w:hint="eastAsia"/>
          <w:b/>
          <w:bCs/>
          <w:sz w:val="24"/>
        </w:rPr>
        <w:t>具有</w:t>
      </w:r>
      <w:r>
        <w:rPr>
          <w:rFonts w:hint="eastAsia"/>
          <w:b/>
          <w:bCs/>
          <w:sz w:val="24"/>
        </w:rPr>
        <w:t>国家确定的认证机构</w:t>
      </w:r>
      <w:r>
        <w:rPr>
          <w:rFonts w:hint="eastAsia"/>
          <w:b/>
          <w:bCs/>
          <w:sz w:val="24"/>
        </w:rPr>
        <w:t>出具的、处于有效期之内的环境标志产品认证证书，请在本表后附认证证书复印件</w:t>
      </w:r>
      <w:r>
        <w:rPr>
          <w:rFonts w:hint="eastAsia"/>
          <w:b/>
          <w:bCs/>
          <w:sz w:val="24"/>
        </w:rPr>
        <w:t>，并加盖供应商公章</w:t>
      </w:r>
      <w:r>
        <w:rPr>
          <w:rFonts w:hint="eastAsia"/>
          <w:b/>
          <w:bCs/>
          <w:sz w:val="24"/>
        </w:rPr>
        <w:t>。</w:t>
      </w:r>
    </w:p>
    <w:p w:rsidR="000807DB" w:rsidRDefault="007D39E0">
      <w:pPr>
        <w:snapToGrid w:val="0"/>
        <w:jc w:val="center"/>
        <w:rPr>
          <w:sz w:val="30"/>
        </w:rPr>
      </w:pPr>
      <w:r>
        <w:rPr>
          <w:rFonts w:hint="eastAsia"/>
          <w:sz w:val="30"/>
        </w:rPr>
        <w:lastRenderedPageBreak/>
        <w:t>2</w:t>
      </w:r>
      <w:r>
        <w:rPr>
          <w:sz w:val="30"/>
        </w:rPr>
        <w:t>.2</w:t>
      </w:r>
      <w:r>
        <w:rPr>
          <w:rFonts w:hint="eastAsia"/>
          <w:sz w:val="30"/>
        </w:rPr>
        <w:t>谈判</w:t>
      </w:r>
      <w:r>
        <w:rPr>
          <w:sz w:val="30"/>
        </w:rPr>
        <w:t>分项报价表</w:t>
      </w:r>
    </w:p>
    <w:p w:rsidR="000807DB" w:rsidRDefault="000807DB">
      <w:pPr>
        <w:snapToGrid w:val="0"/>
        <w:jc w:val="center"/>
        <w:rPr>
          <w:sz w:val="30"/>
        </w:rPr>
      </w:pPr>
    </w:p>
    <w:p w:rsidR="000807DB" w:rsidRDefault="007D39E0">
      <w:pPr>
        <w:snapToGrid w:val="0"/>
        <w:rPr>
          <w:sz w:val="24"/>
        </w:rPr>
      </w:pPr>
      <w:r>
        <w:rPr>
          <w:rFonts w:hint="eastAsia"/>
          <w:sz w:val="24"/>
        </w:rPr>
        <w:t>项目名称：</w:t>
      </w:r>
      <w:r>
        <w:rPr>
          <w:rFonts w:hint="eastAsia"/>
          <w:sz w:val="24"/>
        </w:rPr>
        <w:t xml:space="preserve">                                                    </w:t>
      </w:r>
      <w:r>
        <w:rPr>
          <w:rFonts w:hint="eastAsia"/>
          <w:sz w:val="24"/>
        </w:rPr>
        <w:t>单位：</w:t>
      </w:r>
      <w:r>
        <w:rPr>
          <w:sz w:val="24"/>
        </w:rPr>
        <w:t>(</w:t>
      </w:r>
      <w:r>
        <w:rPr>
          <w:sz w:val="24"/>
        </w:rPr>
        <w:t>元</w:t>
      </w:r>
      <w:r>
        <w:rPr>
          <w:sz w:val="24"/>
        </w:rPr>
        <w:t>)</w:t>
      </w:r>
    </w:p>
    <w:p w:rsidR="000807DB" w:rsidRDefault="007D39E0">
      <w:pPr>
        <w:snapToGrid w:val="0"/>
        <w:rPr>
          <w:sz w:val="24"/>
        </w:rPr>
      </w:pPr>
      <w:r>
        <w:rPr>
          <w:rFonts w:hint="eastAsia"/>
          <w:sz w:val="24"/>
        </w:rPr>
        <w:t>项目编号：</w:t>
      </w:r>
    </w:p>
    <w:tbl>
      <w:tblPr>
        <w:tblW w:w="0" w:type="auto"/>
        <w:jc w:val="center"/>
        <w:tblLayout w:type="fixed"/>
        <w:tblLook w:val="04A0"/>
      </w:tblPr>
      <w:tblGrid>
        <w:gridCol w:w="694"/>
        <w:gridCol w:w="852"/>
        <w:gridCol w:w="853"/>
        <w:gridCol w:w="1286"/>
        <w:gridCol w:w="1286"/>
        <w:gridCol w:w="1286"/>
        <w:gridCol w:w="972"/>
        <w:gridCol w:w="972"/>
        <w:gridCol w:w="972"/>
      </w:tblGrid>
      <w:tr w:rsidR="000807DB">
        <w:trPr>
          <w:trHeight w:val="84"/>
          <w:jc w:val="center"/>
        </w:trPr>
        <w:tc>
          <w:tcPr>
            <w:tcW w:w="69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设备</w:t>
            </w:r>
          </w:p>
          <w:p w:rsidR="000807DB" w:rsidRDefault="007D39E0">
            <w:pPr>
              <w:snapToGrid w:val="0"/>
              <w:spacing w:after="120"/>
              <w:jc w:val="center"/>
              <w:rPr>
                <w:sz w:val="24"/>
              </w:rPr>
            </w:pPr>
            <w:r>
              <w:rPr>
                <w:rFonts w:ascii="宋体" w:hint="eastAsia"/>
              </w:rPr>
              <w:t>费用</w:t>
            </w:r>
          </w:p>
        </w:tc>
        <w:tc>
          <w:tcPr>
            <w:tcW w:w="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序号</w:t>
            </w:r>
          </w:p>
        </w:tc>
        <w:tc>
          <w:tcPr>
            <w:tcW w:w="853" w:type="dxa"/>
            <w:tcBorders>
              <w:top w:val="single" w:sz="4" w:space="0" w:color="auto"/>
              <w:left w:val="single" w:sz="4" w:space="0" w:color="auto"/>
              <w:bottom w:val="single" w:sz="6" w:space="0" w:color="000000"/>
              <w:right w:val="single" w:sz="4" w:space="0" w:color="auto"/>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名称</w:t>
            </w:r>
          </w:p>
        </w:tc>
        <w:tc>
          <w:tcPr>
            <w:tcW w:w="1286" w:type="dxa"/>
            <w:tcBorders>
              <w:top w:val="single" w:sz="6" w:space="0" w:color="000000"/>
              <w:left w:val="single" w:sz="4" w:space="0" w:color="auto"/>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品牌</w:t>
            </w:r>
          </w:p>
        </w:tc>
        <w:tc>
          <w:tcPr>
            <w:tcW w:w="12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规格型号</w:t>
            </w:r>
          </w:p>
        </w:tc>
        <w:tc>
          <w:tcPr>
            <w:tcW w:w="12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原产地</w:t>
            </w:r>
          </w:p>
          <w:p w:rsidR="000807DB" w:rsidRDefault="007D39E0">
            <w:pPr>
              <w:snapToGrid w:val="0"/>
              <w:spacing w:after="120"/>
              <w:jc w:val="center"/>
              <w:rPr>
                <w:rFonts w:ascii="宋体"/>
              </w:rPr>
            </w:pPr>
            <w:r>
              <w:rPr>
                <w:rFonts w:ascii="宋体" w:hint="eastAsia"/>
              </w:rPr>
              <w:t>及制造厂名</w:t>
            </w:r>
          </w:p>
        </w:tc>
        <w:tc>
          <w:tcPr>
            <w:tcW w:w="9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数量</w:t>
            </w:r>
          </w:p>
        </w:tc>
        <w:tc>
          <w:tcPr>
            <w:tcW w:w="9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单价</w:t>
            </w:r>
          </w:p>
        </w:tc>
        <w:tc>
          <w:tcPr>
            <w:tcW w:w="9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after="120"/>
              <w:jc w:val="center"/>
              <w:rPr>
                <w:rFonts w:ascii="宋体"/>
              </w:rPr>
            </w:pPr>
            <w:r>
              <w:rPr>
                <w:rFonts w:ascii="宋体" w:hint="eastAsia"/>
              </w:rPr>
              <w:t>总价</w:t>
            </w:r>
          </w:p>
        </w:tc>
      </w:tr>
      <w:tr w:rsidR="000807DB">
        <w:trPr>
          <w:trHeight w:val="679"/>
          <w:jc w:val="center"/>
        </w:trPr>
        <w:tc>
          <w:tcPr>
            <w:tcW w:w="69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0807DB">
            <w:pPr>
              <w:snapToGrid w:val="0"/>
              <w:spacing w:after="120"/>
              <w:jc w:val="center"/>
              <w:rPr>
                <w:sz w:val="24"/>
              </w:rPr>
            </w:pPr>
          </w:p>
        </w:tc>
        <w:tc>
          <w:tcPr>
            <w:tcW w:w="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7D39E0">
            <w:pPr>
              <w:snapToGrid w:val="0"/>
              <w:spacing w:before="120"/>
              <w:jc w:val="center"/>
              <w:rPr>
                <w:sz w:val="24"/>
              </w:rPr>
            </w:pPr>
            <w:r>
              <w:rPr>
                <w:rFonts w:hint="eastAsia"/>
                <w:sz w:val="24"/>
              </w:rPr>
              <w:t>1</w:t>
            </w:r>
          </w:p>
        </w:tc>
        <w:tc>
          <w:tcPr>
            <w:tcW w:w="853" w:type="dxa"/>
            <w:tcBorders>
              <w:top w:val="single" w:sz="6" w:space="0" w:color="000000"/>
              <w:left w:val="single" w:sz="4" w:space="0" w:color="auto"/>
              <w:bottom w:val="single" w:sz="4" w:space="0" w:color="000000"/>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6" w:space="0" w:color="000000"/>
              <w:left w:val="single" w:sz="4" w:space="0" w:color="auto"/>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r>
      <w:tr w:rsidR="000807DB">
        <w:trPr>
          <w:trHeight w:val="743"/>
          <w:jc w:val="center"/>
        </w:trPr>
        <w:tc>
          <w:tcPr>
            <w:tcW w:w="69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7D39E0">
            <w:pPr>
              <w:snapToGrid w:val="0"/>
              <w:spacing w:before="240"/>
              <w:jc w:val="center"/>
              <w:rPr>
                <w:sz w:val="24"/>
              </w:rPr>
            </w:pPr>
            <w:r>
              <w:rPr>
                <w:rFonts w:hint="eastAsia"/>
                <w:sz w:val="24"/>
              </w:rPr>
              <w:t>2</w:t>
            </w:r>
          </w:p>
        </w:tc>
        <w:tc>
          <w:tcPr>
            <w:tcW w:w="853" w:type="dxa"/>
            <w:tcBorders>
              <w:top w:val="single" w:sz="4" w:space="0" w:color="000000"/>
              <w:left w:val="single" w:sz="4" w:space="0" w:color="auto"/>
              <w:bottom w:val="single" w:sz="4" w:space="0" w:color="000000"/>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4" w:space="0" w:color="auto"/>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r>
      <w:tr w:rsidR="000807DB">
        <w:trPr>
          <w:trHeight w:val="777"/>
          <w:jc w:val="center"/>
        </w:trPr>
        <w:tc>
          <w:tcPr>
            <w:tcW w:w="69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7D39E0">
            <w:pPr>
              <w:snapToGrid w:val="0"/>
              <w:spacing w:before="240"/>
              <w:jc w:val="center"/>
              <w:rPr>
                <w:sz w:val="24"/>
              </w:rPr>
            </w:pPr>
            <w:r>
              <w:rPr>
                <w:rFonts w:hint="eastAsia"/>
                <w:sz w:val="24"/>
              </w:rPr>
              <w:t>3</w:t>
            </w:r>
          </w:p>
        </w:tc>
        <w:tc>
          <w:tcPr>
            <w:tcW w:w="853" w:type="dxa"/>
            <w:tcBorders>
              <w:top w:val="single" w:sz="4" w:space="0" w:color="000000"/>
              <w:left w:val="single" w:sz="4" w:space="0" w:color="auto"/>
              <w:bottom w:val="single" w:sz="6" w:space="0" w:color="000000"/>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4" w:space="0" w:color="auto"/>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r>
      <w:tr w:rsidR="000807DB">
        <w:trPr>
          <w:trHeight w:val="679"/>
          <w:jc w:val="center"/>
        </w:trPr>
        <w:tc>
          <w:tcPr>
            <w:tcW w:w="69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8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7D39E0">
            <w:pPr>
              <w:snapToGrid w:val="0"/>
              <w:spacing w:before="240"/>
              <w:jc w:val="center"/>
              <w:rPr>
                <w:sz w:val="24"/>
              </w:rPr>
            </w:pPr>
            <w:r>
              <w:rPr>
                <w:rFonts w:hint="eastAsia"/>
                <w:sz w:val="24"/>
              </w:rPr>
              <w:t>...</w:t>
            </w:r>
          </w:p>
        </w:tc>
        <w:tc>
          <w:tcPr>
            <w:tcW w:w="853" w:type="dxa"/>
            <w:tcBorders>
              <w:top w:val="single" w:sz="4" w:space="0" w:color="000000"/>
              <w:left w:val="single" w:sz="4" w:space="0" w:color="auto"/>
              <w:bottom w:val="single" w:sz="4" w:space="0" w:color="auto"/>
              <w:right w:val="single" w:sz="4" w:space="0" w:color="auto"/>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4" w:space="0" w:color="auto"/>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1286"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c>
          <w:tcPr>
            <w:tcW w:w="972"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0807DB">
            <w:pPr>
              <w:snapToGrid w:val="0"/>
              <w:spacing w:before="120"/>
              <w:jc w:val="center"/>
              <w:rPr>
                <w:sz w:val="24"/>
              </w:rPr>
            </w:pPr>
          </w:p>
        </w:tc>
      </w:tr>
      <w:tr w:rsidR="000807DB">
        <w:trPr>
          <w:trHeight w:val="612"/>
          <w:jc w:val="center"/>
        </w:trPr>
        <w:tc>
          <w:tcPr>
            <w:tcW w:w="2399" w:type="dxa"/>
            <w:gridSpan w:val="3"/>
            <w:tcBorders>
              <w:top w:val="single" w:sz="4" w:space="0" w:color="auto"/>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hint="eastAsia"/>
                <w:sz w:val="24"/>
              </w:rPr>
              <w:t>产品费</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583"/>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hint="eastAsia"/>
                <w:sz w:val="24"/>
              </w:rPr>
              <w:t>安装调试费</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59"/>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ascii="宋体" w:hAnsi="宋体" w:hint="eastAsia"/>
                <w:sz w:val="24"/>
              </w:rPr>
              <w:t>运杂费（含保险）</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59"/>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ascii="宋体" w:hAnsi="宋体" w:hint="eastAsia"/>
                <w:sz w:val="24"/>
              </w:rPr>
              <w:t>质保期维护费</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59"/>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ascii="宋体" w:hAnsi="宋体" w:hint="eastAsia"/>
                <w:sz w:val="24"/>
              </w:rPr>
              <w:t>技术培训费</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59"/>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hint="eastAsia"/>
                <w:sz w:val="24"/>
              </w:rPr>
              <w:t>税金</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59"/>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hint="eastAsia"/>
                <w:sz w:val="24"/>
              </w:rPr>
              <w:t>其他费用</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35"/>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hint="eastAsia"/>
                <w:sz w:val="24"/>
              </w:rPr>
              <w:t>...</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0807DB">
            <w:pPr>
              <w:snapToGrid w:val="0"/>
              <w:spacing w:before="120"/>
              <w:rPr>
                <w:sz w:val="24"/>
              </w:rPr>
            </w:pPr>
          </w:p>
        </w:tc>
      </w:tr>
      <w:tr w:rsidR="000807DB">
        <w:trPr>
          <w:trHeight w:val="635"/>
          <w:jc w:val="center"/>
        </w:trPr>
        <w:tc>
          <w:tcPr>
            <w:tcW w:w="2399" w:type="dxa"/>
            <w:gridSpan w:val="3"/>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sz w:val="24"/>
              </w:rPr>
              <w:t>合计</w:t>
            </w:r>
          </w:p>
        </w:tc>
        <w:tc>
          <w:tcPr>
            <w:tcW w:w="6774" w:type="dxa"/>
            <w:gridSpan w:val="6"/>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rsidR="000807DB" w:rsidRDefault="007D39E0">
            <w:pPr>
              <w:snapToGrid w:val="0"/>
              <w:spacing w:before="120"/>
              <w:rPr>
                <w:sz w:val="24"/>
              </w:rPr>
            </w:pPr>
            <w:r>
              <w:rPr>
                <w:sz w:val="24"/>
              </w:rPr>
              <w:t>大写：</w:t>
            </w:r>
            <w:r>
              <w:rPr>
                <w:sz w:val="24"/>
              </w:rPr>
              <w:t xml:space="preserve">                </w:t>
            </w:r>
            <w:r>
              <w:rPr>
                <w:sz w:val="24"/>
              </w:rPr>
              <w:t>小写：</w:t>
            </w:r>
            <w:r>
              <w:rPr>
                <w:sz w:val="24"/>
              </w:rPr>
              <w:t xml:space="preserve">    </w:t>
            </w:r>
          </w:p>
        </w:tc>
      </w:tr>
      <w:tr w:rsidR="000807DB">
        <w:trPr>
          <w:trHeight w:val="635"/>
          <w:jc w:val="center"/>
        </w:trPr>
        <w:tc>
          <w:tcPr>
            <w:tcW w:w="2399" w:type="dxa"/>
            <w:gridSpan w:val="3"/>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807DB" w:rsidRDefault="007D39E0">
            <w:pPr>
              <w:snapToGrid w:val="0"/>
              <w:spacing w:before="120"/>
              <w:jc w:val="center"/>
              <w:rPr>
                <w:sz w:val="24"/>
              </w:rPr>
            </w:pPr>
            <w:r>
              <w:rPr>
                <w:rFonts w:ascii="宋体" w:hAnsi="宋体" w:hint="eastAsia"/>
                <w:sz w:val="24"/>
              </w:rPr>
              <w:t>备注：</w:t>
            </w:r>
          </w:p>
        </w:tc>
        <w:tc>
          <w:tcPr>
            <w:tcW w:w="6774" w:type="dxa"/>
            <w:gridSpan w:val="6"/>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7D39E0">
            <w:pPr>
              <w:snapToGrid w:val="0"/>
              <w:spacing w:before="120"/>
              <w:rPr>
                <w:rFonts w:ascii="宋体" w:hAnsi="宋体"/>
                <w:sz w:val="24"/>
              </w:rPr>
            </w:pPr>
            <w:r>
              <w:rPr>
                <w:rFonts w:ascii="宋体" w:hAnsi="宋体" w:hint="eastAsia"/>
                <w:sz w:val="24"/>
              </w:rPr>
              <w:t>表内报价内容以元为单位，保留小数点后两位。</w:t>
            </w:r>
          </w:p>
        </w:tc>
      </w:tr>
    </w:tbl>
    <w:p w:rsidR="000807DB" w:rsidRDefault="000807DB">
      <w:pPr>
        <w:snapToGrid w:val="0"/>
        <w:spacing w:line="280" w:lineRule="exact"/>
        <w:ind w:right="540"/>
        <w:jc w:val="left"/>
        <w:rPr>
          <w:sz w:val="24"/>
        </w:rPr>
      </w:pPr>
    </w:p>
    <w:p w:rsidR="000807DB" w:rsidRDefault="007D39E0">
      <w:pPr>
        <w:snapToGrid w:val="0"/>
        <w:spacing w:line="360" w:lineRule="auto"/>
        <w:rPr>
          <w:sz w:val="24"/>
        </w:rPr>
      </w:pPr>
      <w:r>
        <w:rPr>
          <w:rFonts w:hint="eastAsia"/>
          <w:sz w:val="24"/>
        </w:rPr>
        <w:t>注：</w:t>
      </w:r>
      <w:r>
        <w:rPr>
          <w:rFonts w:hint="eastAsia"/>
          <w:sz w:val="24"/>
        </w:rPr>
        <w:t xml:space="preserve">1. </w:t>
      </w:r>
      <w:r>
        <w:rPr>
          <w:rFonts w:hint="eastAsia"/>
          <w:sz w:val="24"/>
        </w:rPr>
        <w:t>如果按单价计算的结果与总价不一致，以单价为准修正总价。</w:t>
      </w:r>
    </w:p>
    <w:p w:rsidR="000807DB" w:rsidRDefault="007D39E0">
      <w:pPr>
        <w:snapToGrid w:val="0"/>
        <w:spacing w:line="360" w:lineRule="auto"/>
        <w:ind w:firstLine="480"/>
        <w:rPr>
          <w:sz w:val="24"/>
        </w:rPr>
      </w:pPr>
      <w:r>
        <w:rPr>
          <w:rFonts w:hint="eastAsia"/>
          <w:sz w:val="24"/>
        </w:rPr>
        <w:t>2</w:t>
      </w:r>
      <w:r>
        <w:rPr>
          <w:rFonts w:hint="eastAsia"/>
          <w:sz w:val="24"/>
        </w:rPr>
        <w:t>．如果不提供详细分项报价将视为没有实质性响应竞争性</w:t>
      </w:r>
      <w:r>
        <w:rPr>
          <w:rFonts w:hint="eastAsia"/>
          <w:sz w:val="24"/>
        </w:rPr>
        <w:t>谈判</w:t>
      </w:r>
      <w:r>
        <w:rPr>
          <w:rFonts w:hint="eastAsia"/>
          <w:sz w:val="24"/>
        </w:rPr>
        <w:t>文件。</w:t>
      </w:r>
    </w:p>
    <w:p w:rsidR="000807DB" w:rsidRDefault="007D39E0">
      <w:pPr>
        <w:pStyle w:val="a0"/>
        <w:spacing w:line="360" w:lineRule="auto"/>
        <w:ind w:firstLineChars="200" w:firstLine="480"/>
        <w:rPr>
          <w:sz w:val="32"/>
        </w:rPr>
      </w:pPr>
      <w:r>
        <w:rPr>
          <w:rFonts w:hint="eastAsia"/>
          <w:sz w:val="24"/>
        </w:rPr>
        <w:t>3</w:t>
      </w:r>
      <w:r>
        <w:rPr>
          <w:rFonts w:hint="eastAsia"/>
          <w:sz w:val="24"/>
        </w:rPr>
        <w:t>．供应商可适当调整该表格式，但不得减少信息内容</w:t>
      </w:r>
    </w:p>
    <w:p w:rsidR="000807DB" w:rsidRDefault="000807DB">
      <w:pPr>
        <w:snapToGrid w:val="0"/>
        <w:spacing w:line="276" w:lineRule="auto"/>
        <w:ind w:right="540" w:firstLine="640"/>
        <w:jc w:val="center"/>
        <w:rPr>
          <w:sz w:val="32"/>
        </w:rPr>
      </w:pPr>
    </w:p>
    <w:p w:rsidR="000807DB" w:rsidRDefault="007D39E0">
      <w:pPr>
        <w:snapToGrid w:val="0"/>
        <w:spacing w:line="276" w:lineRule="auto"/>
        <w:ind w:right="540" w:firstLine="640"/>
        <w:jc w:val="center"/>
        <w:rPr>
          <w:sz w:val="32"/>
        </w:rPr>
      </w:pPr>
      <w:r>
        <w:rPr>
          <w:rFonts w:hint="eastAsia"/>
          <w:sz w:val="32"/>
        </w:rPr>
        <w:lastRenderedPageBreak/>
        <w:t>三、资格证明资料</w:t>
      </w:r>
    </w:p>
    <w:p w:rsidR="000807DB" w:rsidRDefault="007D39E0">
      <w:pPr>
        <w:snapToGrid w:val="0"/>
        <w:spacing w:line="276" w:lineRule="auto"/>
        <w:ind w:right="540" w:firstLine="640"/>
        <w:jc w:val="center"/>
        <w:rPr>
          <w:b/>
          <w:color w:val="000000"/>
          <w:sz w:val="32"/>
          <w:szCs w:val="32"/>
        </w:rPr>
      </w:pPr>
      <w:r>
        <w:rPr>
          <w:b/>
          <w:color w:val="000000"/>
          <w:sz w:val="32"/>
          <w:szCs w:val="32"/>
        </w:rPr>
        <w:t>1.</w:t>
      </w:r>
      <w:r>
        <w:rPr>
          <w:b/>
          <w:color w:val="000000"/>
          <w:sz w:val="32"/>
          <w:szCs w:val="32"/>
        </w:rPr>
        <w:t>供应商基本情况表</w:t>
      </w:r>
    </w:p>
    <w:tbl>
      <w:tblPr>
        <w:tblW w:w="9217" w:type="dxa"/>
        <w:jc w:val="center"/>
        <w:tblLayout w:type="fixed"/>
        <w:tblLook w:val="04A0"/>
      </w:tblPr>
      <w:tblGrid>
        <w:gridCol w:w="718"/>
        <w:gridCol w:w="539"/>
        <w:gridCol w:w="579"/>
        <w:gridCol w:w="1143"/>
        <w:gridCol w:w="850"/>
        <w:gridCol w:w="590"/>
        <w:gridCol w:w="294"/>
        <w:gridCol w:w="1083"/>
        <w:gridCol w:w="1536"/>
        <w:gridCol w:w="1885"/>
      </w:tblGrid>
      <w:tr w:rsidR="000807DB">
        <w:trPr>
          <w:trHeight w:val="567"/>
          <w:jc w:val="center"/>
        </w:trPr>
        <w:tc>
          <w:tcPr>
            <w:tcW w:w="1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供应商名称</w:t>
            </w:r>
          </w:p>
        </w:tc>
        <w:tc>
          <w:tcPr>
            <w:tcW w:w="3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法定代表人</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567"/>
          <w:jc w:val="center"/>
        </w:trPr>
        <w:tc>
          <w:tcPr>
            <w:tcW w:w="1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统一社会信用代码</w:t>
            </w:r>
          </w:p>
        </w:tc>
        <w:tc>
          <w:tcPr>
            <w:tcW w:w="3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邮政编码</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567"/>
          <w:jc w:val="center"/>
        </w:trPr>
        <w:tc>
          <w:tcPr>
            <w:tcW w:w="1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授权代表</w:t>
            </w:r>
          </w:p>
        </w:tc>
        <w:tc>
          <w:tcPr>
            <w:tcW w:w="3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企业类型</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567"/>
          <w:jc w:val="center"/>
        </w:trPr>
        <w:tc>
          <w:tcPr>
            <w:tcW w:w="18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上年营业收入</w:t>
            </w:r>
          </w:p>
        </w:tc>
        <w:tc>
          <w:tcPr>
            <w:tcW w:w="39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员工总人数</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539"/>
          <w:jc w:val="center"/>
        </w:trPr>
        <w:tc>
          <w:tcPr>
            <w:tcW w:w="7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营业执照</w:t>
            </w:r>
          </w:p>
        </w:tc>
        <w:tc>
          <w:tcPr>
            <w:tcW w:w="22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注册号码</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ind w:firstLine="120"/>
              <w:jc w:val="center"/>
              <w:rPr>
                <w:rFonts w:ascii="宋体" w:hAnsi="宋体"/>
                <w:color w:val="000000"/>
                <w:sz w:val="24"/>
              </w:rPr>
            </w:pPr>
            <w:r>
              <w:rPr>
                <w:rFonts w:ascii="宋体" w:hAnsi="宋体"/>
                <w:color w:val="000000"/>
                <w:sz w:val="24"/>
              </w:rPr>
              <w:t>注册地址</w:t>
            </w: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r>
      <w:tr w:rsidR="000807DB">
        <w:trPr>
          <w:trHeight w:val="539"/>
          <w:jc w:val="center"/>
        </w:trPr>
        <w:tc>
          <w:tcPr>
            <w:tcW w:w="7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c>
          <w:tcPr>
            <w:tcW w:w="22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发证机关</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3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ind w:firstLine="120"/>
              <w:jc w:val="center"/>
              <w:rPr>
                <w:rFonts w:ascii="宋体" w:hAnsi="宋体"/>
                <w:color w:val="000000"/>
                <w:sz w:val="24"/>
              </w:rPr>
            </w:pPr>
            <w:r>
              <w:rPr>
                <w:rFonts w:ascii="宋体" w:hAnsi="宋体"/>
                <w:color w:val="000000"/>
                <w:sz w:val="24"/>
              </w:rPr>
              <w:t>发证日期</w:t>
            </w: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r>
      <w:tr w:rsidR="000807DB">
        <w:trPr>
          <w:trHeight w:val="539"/>
          <w:jc w:val="center"/>
        </w:trPr>
        <w:tc>
          <w:tcPr>
            <w:tcW w:w="7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c>
          <w:tcPr>
            <w:tcW w:w="22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营业范围（主营）</w:t>
            </w:r>
          </w:p>
        </w:tc>
        <w:tc>
          <w:tcPr>
            <w:tcW w:w="623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r>
      <w:tr w:rsidR="000807DB">
        <w:trPr>
          <w:trHeight w:val="539"/>
          <w:jc w:val="center"/>
        </w:trPr>
        <w:tc>
          <w:tcPr>
            <w:tcW w:w="7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c>
          <w:tcPr>
            <w:tcW w:w="22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营业范围（兼营）</w:t>
            </w:r>
          </w:p>
        </w:tc>
        <w:tc>
          <w:tcPr>
            <w:tcW w:w="623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ind w:firstLine="120"/>
              <w:jc w:val="center"/>
              <w:rPr>
                <w:rFonts w:ascii="宋体" w:hAnsi="宋体"/>
                <w:color w:val="000000"/>
                <w:sz w:val="24"/>
              </w:rPr>
            </w:pPr>
          </w:p>
        </w:tc>
      </w:tr>
      <w:tr w:rsidR="000807DB">
        <w:trPr>
          <w:trHeight w:val="539"/>
          <w:jc w:val="center"/>
        </w:trPr>
        <w:tc>
          <w:tcPr>
            <w:tcW w:w="29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基本账户开户行及帐号</w:t>
            </w:r>
          </w:p>
        </w:tc>
        <w:tc>
          <w:tcPr>
            <w:tcW w:w="623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539"/>
          <w:jc w:val="center"/>
        </w:trPr>
        <w:tc>
          <w:tcPr>
            <w:tcW w:w="29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资产总额（万元）</w:t>
            </w:r>
          </w:p>
        </w:tc>
        <w:tc>
          <w:tcPr>
            <w:tcW w:w="623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567"/>
          <w:jc w:val="center"/>
        </w:trPr>
        <w:tc>
          <w:tcPr>
            <w:tcW w:w="38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资质名称</w:t>
            </w:r>
          </w:p>
        </w:tc>
        <w:tc>
          <w:tcPr>
            <w:tcW w:w="8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等级</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发证</w:t>
            </w:r>
          </w:p>
          <w:p w:rsidR="000807DB" w:rsidRDefault="007D39E0">
            <w:pPr>
              <w:snapToGrid w:val="0"/>
              <w:spacing w:line="440" w:lineRule="exact"/>
              <w:jc w:val="center"/>
              <w:rPr>
                <w:rFonts w:ascii="宋体" w:hAnsi="宋体"/>
                <w:color w:val="000000"/>
                <w:sz w:val="24"/>
              </w:rPr>
            </w:pPr>
            <w:r>
              <w:rPr>
                <w:rFonts w:ascii="宋体" w:hAnsi="宋体"/>
                <w:color w:val="000000"/>
                <w:sz w:val="24"/>
              </w:rPr>
              <w:t>机关</w:t>
            </w: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有效期</w:t>
            </w:r>
          </w:p>
        </w:tc>
      </w:tr>
      <w:tr w:rsidR="000807DB">
        <w:trPr>
          <w:trHeight w:val="482"/>
          <w:jc w:val="center"/>
        </w:trPr>
        <w:tc>
          <w:tcPr>
            <w:tcW w:w="38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8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482"/>
          <w:jc w:val="center"/>
        </w:trPr>
        <w:tc>
          <w:tcPr>
            <w:tcW w:w="38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8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482"/>
          <w:jc w:val="center"/>
        </w:trPr>
        <w:tc>
          <w:tcPr>
            <w:tcW w:w="38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8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c>
          <w:tcPr>
            <w:tcW w:w="34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jc w:val="center"/>
              <w:rPr>
                <w:rFonts w:ascii="宋体" w:hAnsi="宋体"/>
                <w:color w:val="000000"/>
                <w:sz w:val="24"/>
              </w:rPr>
            </w:pPr>
          </w:p>
        </w:tc>
      </w:tr>
      <w:tr w:rsidR="000807DB">
        <w:trPr>
          <w:trHeight w:val="482"/>
          <w:jc w:val="center"/>
        </w:trPr>
        <w:tc>
          <w:tcPr>
            <w:tcW w:w="1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7D39E0">
            <w:pPr>
              <w:snapToGrid w:val="0"/>
              <w:spacing w:line="440" w:lineRule="exact"/>
              <w:jc w:val="center"/>
              <w:rPr>
                <w:rFonts w:ascii="宋体" w:hAnsi="宋体"/>
                <w:color w:val="000000"/>
                <w:sz w:val="24"/>
              </w:rPr>
            </w:pPr>
            <w:r>
              <w:rPr>
                <w:rFonts w:ascii="宋体" w:hAnsi="宋体"/>
                <w:color w:val="000000"/>
                <w:sz w:val="24"/>
              </w:rPr>
              <w:t>备注</w:t>
            </w:r>
          </w:p>
        </w:tc>
        <w:tc>
          <w:tcPr>
            <w:tcW w:w="796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807DB" w:rsidRDefault="000807DB">
            <w:pPr>
              <w:snapToGrid w:val="0"/>
              <w:spacing w:line="440" w:lineRule="exact"/>
              <w:rPr>
                <w:rFonts w:ascii="宋体" w:hAnsi="宋体"/>
                <w:color w:val="000000"/>
                <w:sz w:val="24"/>
              </w:rPr>
            </w:pPr>
          </w:p>
        </w:tc>
      </w:tr>
    </w:tbl>
    <w:p w:rsidR="000807DB" w:rsidRDefault="007D39E0" w:rsidP="000807DB">
      <w:pPr>
        <w:adjustRightInd w:val="0"/>
        <w:snapToGrid w:val="0"/>
        <w:spacing w:beforeLines="50" w:line="360" w:lineRule="auto"/>
        <w:ind w:left="630" w:hangingChars="300" w:hanging="630"/>
        <w:rPr>
          <w:rFonts w:hAnsi="宋体"/>
          <w:color w:val="000000"/>
          <w:szCs w:val="18"/>
        </w:rPr>
      </w:pPr>
      <w:r>
        <w:rPr>
          <w:rFonts w:hAnsi="宋体"/>
          <w:color w:val="000000"/>
          <w:szCs w:val="18"/>
        </w:rPr>
        <w:t>说明：</w:t>
      </w:r>
    </w:p>
    <w:p w:rsidR="000807DB" w:rsidRDefault="007D39E0" w:rsidP="000807DB">
      <w:pPr>
        <w:adjustRightInd w:val="0"/>
        <w:snapToGrid w:val="0"/>
        <w:spacing w:beforeLines="50" w:line="360" w:lineRule="auto"/>
        <w:rPr>
          <w:rFonts w:ascii="宋体" w:hAnsi="宋体" w:cs="宋体"/>
          <w:color w:val="000000"/>
        </w:rPr>
      </w:pPr>
      <w:r>
        <w:rPr>
          <w:rFonts w:ascii="宋体" w:hAnsi="宋体" w:cs="宋体" w:hint="eastAsia"/>
          <w:color w:val="000000"/>
        </w:rPr>
        <w:t>1</w:t>
      </w:r>
      <w:r>
        <w:rPr>
          <w:rFonts w:ascii="宋体" w:hAnsi="宋体" w:cs="宋体" w:hint="eastAsia"/>
          <w:color w:val="000000"/>
        </w:rPr>
        <w:t>、企业类型指大型、中型、小型、微型；上年营业收入、资产总额要与财务报表中数据一致；资质指特定条件要求提供的资质。</w:t>
      </w:r>
    </w:p>
    <w:p w:rsidR="000807DB" w:rsidRDefault="007D39E0" w:rsidP="000807DB">
      <w:pPr>
        <w:adjustRightInd w:val="0"/>
        <w:snapToGrid w:val="0"/>
        <w:spacing w:line="360" w:lineRule="auto"/>
        <w:ind w:left="630" w:hangingChars="300" w:hanging="630"/>
        <w:rPr>
          <w:rFonts w:ascii="宋体" w:hAnsi="宋体" w:cs="宋体"/>
          <w:color w:val="000000"/>
        </w:rPr>
      </w:pPr>
      <w:r>
        <w:rPr>
          <w:rFonts w:ascii="宋体" w:hAnsi="宋体" w:cs="宋体" w:hint="eastAsia"/>
          <w:color w:val="000000"/>
        </w:rPr>
        <w:t>2</w:t>
      </w:r>
      <w:r>
        <w:rPr>
          <w:rFonts w:ascii="宋体" w:hAnsi="宋体" w:cs="宋体" w:hint="eastAsia"/>
          <w:color w:val="000000"/>
        </w:rPr>
        <w:t>、</w:t>
      </w:r>
      <w:r>
        <w:rPr>
          <w:rFonts w:ascii="宋体" w:hAnsi="宋体" w:cs="宋体" w:hint="eastAsia"/>
          <w:color w:val="000000"/>
        </w:rPr>
        <w:t>供应商拟提供的货物全部为小型或微型企业制造的后附中小企业声明函，并对声明真实性</w:t>
      </w:r>
      <w:r>
        <w:rPr>
          <w:rFonts w:ascii="宋体" w:hAnsi="宋体" w:cs="宋体" w:hint="eastAsia"/>
          <w:color w:val="000000"/>
        </w:rPr>
        <w:t>负</w:t>
      </w:r>
      <w:r>
        <w:rPr>
          <w:rFonts w:ascii="宋体" w:hAnsi="宋体" w:cs="宋体" w:hint="eastAsia"/>
          <w:color w:val="000000"/>
        </w:rPr>
        <w:t>责。</w:t>
      </w:r>
    </w:p>
    <w:p w:rsidR="000807DB" w:rsidRDefault="007D39E0" w:rsidP="000807DB">
      <w:pPr>
        <w:adjustRightInd w:val="0"/>
        <w:snapToGrid w:val="0"/>
        <w:spacing w:line="360" w:lineRule="auto"/>
        <w:ind w:left="630" w:hangingChars="300" w:hanging="630"/>
        <w:rPr>
          <w:rFonts w:ascii="宋体" w:hAnsi="宋体" w:cs="宋体"/>
          <w:color w:val="000000"/>
        </w:rPr>
      </w:pPr>
      <w:r>
        <w:rPr>
          <w:rFonts w:ascii="宋体" w:hAnsi="宋体" w:cs="宋体" w:hint="eastAsia"/>
          <w:color w:val="000000"/>
        </w:rPr>
        <w:t>3</w:t>
      </w:r>
      <w:r>
        <w:rPr>
          <w:rFonts w:ascii="宋体" w:hAnsi="宋体" w:cs="宋体" w:hint="eastAsia"/>
          <w:color w:val="000000"/>
        </w:rPr>
        <w:t>、供应商为监狱企业的，应提供监狱企业的证明文件。</w:t>
      </w:r>
    </w:p>
    <w:p w:rsidR="000807DB" w:rsidRDefault="007D39E0" w:rsidP="000807DB">
      <w:pPr>
        <w:adjustRightInd w:val="0"/>
        <w:snapToGrid w:val="0"/>
        <w:spacing w:line="360" w:lineRule="auto"/>
        <w:ind w:left="630" w:hangingChars="300" w:hanging="630"/>
        <w:rPr>
          <w:rFonts w:ascii="宋体" w:hAnsi="宋体" w:cs="宋体"/>
          <w:color w:val="000000"/>
        </w:rPr>
      </w:pPr>
      <w:r>
        <w:rPr>
          <w:rFonts w:ascii="宋体" w:hAnsi="宋体" w:cs="宋体" w:hint="eastAsia"/>
          <w:color w:val="000000"/>
        </w:rPr>
        <w:t>4</w:t>
      </w:r>
      <w:r>
        <w:rPr>
          <w:rFonts w:ascii="宋体" w:hAnsi="宋体" w:cs="宋体" w:hint="eastAsia"/>
          <w:color w:val="000000"/>
        </w:rPr>
        <w:t>、符合残疾人福利性单位的后附残疾人福利性单位声明函，并对声明的真实性负责。</w:t>
      </w:r>
    </w:p>
    <w:p w:rsidR="000807DB" w:rsidRDefault="007D39E0">
      <w:pPr>
        <w:pStyle w:val="a0"/>
        <w:spacing w:line="360" w:lineRule="auto"/>
        <w:rPr>
          <w:rFonts w:ascii="宋体" w:hAnsi="宋体" w:cs="宋体"/>
          <w:b/>
          <w:spacing w:val="6"/>
          <w:sz w:val="20"/>
        </w:rPr>
      </w:pPr>
      <w:r>
        <w:rPr>
          <w:rFonts w:ascii="宋体" w:hAnsi="宋体" w:cs="宋体" w:hint="eastAsia"/>
          <w:b/>
          <w:sz w:val="20"/>
        </w:rPr>
        <w:t>5</w:t>
      </w:r>
      <w:r>
        <w:rPr>
          <w:rFonts w:ascii="宋体" w:hAnsi="宋体" w:cs="宋体" w:hint="eastAsia"/>
          <w:b/>
          <w:sz w:val="20"/>
        </w:rPr>
        <w:t>、特别提醒：成交供应商的《中小企业声明函》、《残疾人福利性单位声明函》或监狱企业证明文件将随成交结果公告一同公布，接受社会监督。</w:t>
      </w:r>
    </w:p>
    <w:p w:rsidR="000807DB" w:rsidRDefault="007D39E0">
      <w:pPr>
        <w:spacing w:line="588" w:lineRule="exact"/>
        <w:jc w:val="center"/>
        <w:rPr>
          <w:rFonts w:ascii="宋体" w:hAnsi="宋体" w:cs="宋体"/>
          <w:b/>
          <w:spacing w:val="6"/>
          <w:sz w:val="32"/>
          <w:szCs w:val="32"/>
        </w:rPr>
      </w:pPr>
      <w:r>
        <w:br w:type="page"/>
      </w:r>
      <w:r>
        <w:rPr>
          <w:rFonts w:ascii="宋体" w:hAnsi="宋体" w:cs="宋体" w:hint="eastAsia"/>
          <w:b/>
          <w:spacing w:val="6"/>
          <w:sz w:val="32"/>
          <w:szCs w:val="32"/>
        </w:rPr>
        <w:lastRenderedPageBreak/>
        <w:t>（</w:t>
      </w:r>
      <w:r>
        <w:rPr>
          <w:rFonts w:ascii="宋体" w:hAnsi="宋体" w:cs="宋体" w:hint="eastAsia"/>
          <w:b/>
          <w:spacing w:val="6"/>
          <w:sz w:val="32"/>
          <w:szCs w:val="32"/>
        </w:rPr>
        <w:t>1</w:t>
      </w:r>
      <w:r>
        <w:rPr>
          <w:rFonts w:ascii="宋体" w:hAnsi="宋体" w:cs="宋体" w:hint="eastAsia"/>
          <w:b/>
          <w:spacing w:val="6"/>
          <w:sz w:val="32"/>
          <w:szCs w:val="32"/>
        </w:rPr>
        <w:t>）</w:t>
      </w:r>
      <w:r>
        <w:rPr>
          <w:rFonts w:ascii="宋体" w:hAnsi="宋体" w:cs="宋体"/>
          <w:b/>
          <w:spacing w:val="6"/>
          <w:sz w:val="32"/>
          <w:szCs w:val="32"/>
        </w:rPr>
        <w:t>中小企业声明函（</w:t>
      </w:r>
      <w:r>
        <w:rPr>
          <w:rFonts w:ascii="宋体" w:hAnsi="宋体" w:cs="宋体" w:hint="eastAsia"/>
          <w:b/>
          <w:spacing w:val="6"/>
          <w:sz w:val="32"/>
          <w:szCs w:val="32"/>
        </w:rPr>
        <w:t>货物</w:t>
      </w:r>
      <w:r>
        <w:rPr>
          <w:rFonts w:ascii="宋体" w:hAnsi="宋体" w:cs="宋体"/>
          <w:b/>
          <w:spacing w:val="6"/>
          <w:sz w:val="32"/>
          <w:szCs w:val="32"/>
        </w:rPr>
        <w:t>）</w:t>
      </w:r>
      <w:r>
        <w:rPr>
          <w:rFonts w:ascii="宋体" w:hAnsi="宋体" w:cs="宋体" w:hint="eastAsia"/>
          <w:b/>
          <w:spacing w:val="6"/>
          <w:sz w:val="32"/>
          <w:szCs w:val="32"/>
        </w:rPr>
        <w:t>（格式）</w:t>
      </w:r>
    </w:p>
    <w:p w:rsidR="000807DB" w:rsidRDefault="000807DB"/>
    <w:p w:rsidR="000807DB" w:rsidRDefault="007D39E0">
      <w:pPr>
        <w:autoSpaceDE w:val="0"/>
        <w:autoSpaceDN w:val="0"/>
        <w:adjustRightInd w:val="0"/>
        <w:spacing w:line="360" w:lineRule="auto"/>
        <w:ind w:firstLineChars="200" w:firstLine="504"/>
        <w:jc w:val="left"/>
        <w:rPr>
          <w:rFonts w:ascii="宋体" w:hAnsi="宋体" w:cs="宋体"/>
          <w:sz w:val="24"/>
          <w:szCs w:val="24"/>
        </w:rPr>
      </w:pPr>
      <w:r>
        <w:rPr>
          <w:rFonts w:ascii="宋体" w:hAnsi="宋体" w:cs="宋体" w:hint="eastAsia"/>
          <w:spacing w:val="6"/>
          <w:sz w:val="24"/>
          <w:szCs w:val="24"/>
        </w:rPr>
        <w:t>本</w:t>
      </w:r>
      <w:r>
        <w:rPr>
          <w:rFonts w:ascii="宋体" w:hAnsi="宋体" w:cs="宋体" w:hint="eastAsia"/>
          <w:spacing w:val="6"/>
          <w:sz w:val="24"/>
          <w:szCs w:val="24"/>
        </w:rPr>
        <w:t>公司（联合体）郑重声明，根据《政府采购促进中小企业发展管理办法》（财库﹝</w:t>
      </w:r>
      <w:r>
        <w:rPr>
          <w:rFonts w:ascii="宋体" w:hAnsi="宋体" w:cs="宋体" w:hint="eastAsia"/>
          <w:spacing w:val="6"/>
          <w:sz w:val="24"/>
          <w:szCs w:val="24"/>
        </w:rPr>
        <w:t>2020</w:t>
      </w:r>
      <w:r>
        <w:rPr>
          <w:rFonts w:ascii="宋体" w:hAnsi="宋体" w:cs="宋体" w:hint="eastAsia"/>
          <w:spacing w:val="6"/>
          <w:sz w:val="24"/>
          <w:szCs w:val="24"/>
        </w:rPr>
        <w:t>﹞</w:t>
      </w:r>
      <w:r>
        <w:rPr>
          <w:rFonts w:ascii="宋体" w:hAnsi="宋体" w:cs="宋体" w:hint="eastAsia"/>
          <w:spacing w:val="6"/>
          <w:sz w:val="24"/>
          <w:szCs w:val="24"/>
        </w:rPr>
        <w:t>46</w:t>
      </w:r>
      <w:r>
        <w:rPr>
          <w:rFonts w:ascii="宋体" w:hAnsi="宋体" w:cs="宋体" w:hint="eastAsia"/>
          <w:spacing w:val="6"/>
          <w:sz w:val="24"/>
          <w:szCs w:val="24"/>
        </w:rPr>
        <w:t>号）的规定，本公司（联合体）参加</w:t>
      </w:r>
      <w:r>
        <w:rPr>
          <w:rFonts w:ascii="宋体" w:hAnsi="宋体" w:cs="宋体" w:hint="eastAsia"/>
          <w:spacing w:val="6"/>
          <w:sz w:val="24"/>
          <w:szCs w:val="24"/>
          <w:u w:val="single"/>
        </w:rPr>
        <w:t>（采购人名称）</w:t>
      </w:r>
      <w:r>
        <w:rPr>
          <w:rFonts w:ascii="宋体" w:hAnsi="宋体" w:cs="宋体" w:hint="eastAsia"/>
          <w:spacing w:val="6"/>
          <w:sz w:val="24"/>
          <w:szCs w:val="24"/>
        </w:rPr>
        <w:t>的</w:t>
      </w:r>
      <w:r>
        <w:rPr>
          <w:rFonts w:ascii="宋体" w:hAnsi="宋体" w:cs="宋体" w:hint="eastAsia"/>
          <w:spacing w:val="6"/>
          <w:sz w:val="24"/>
          <w:szCs w:val="24"/>
          <w:u w:val="single"/>
        </w:rPr>
        <w:t>（项目名称）</w:t>
      </w:r>
      <w:r>
        <w:rPr>
          <w:rFonts w:ascii="宋体" w:hAnsi="宋体" w:cs="宋体" w:hint="eastAsia"/>
          <w:spacing w:val="6"/>
          <w:sz w:val="24"/>
          <w:szCs w:val="24"/>
        </w:rPr>
        <w:t>采购活动，提供的货物全部由符合政策要求的中小企业制造。相关企业（含联合体中的中小企业、签订分包意向协议的中小企业）的具体情况如下：</w:t>
      </w:r>
    </w:p>
    <w:p w:rsidR="000807DB" w:rsidRDefault="007D39E0">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hint="eastAsia"/>
          <w:spacing w:val="6"/>
          <w:sz w:val="24"/>
          <w:szCs w:val="24"/>
          <w:lang w:val="en-US" w:eastAsia="zh-CN"/>
        </w:rPr>
        <w:t>1.</w:t>
      </w:r>
      <w:r>
        <w:rPr>
          <w:rFonts w:ascii="宋体" w:eastAsia="宋体" w:hAnsi="宋体" w:cs="宋体" w:hint="eastAsia"/>
          <w:i/>
          <w:spacing w:val="6"/>
          <w:sz w:val="24"/>
          <w:szCs w:val="24"/>
          <w:u w:val="single"/>
          <w:lang w:val="en-US" w:eastAsia="zh-CN"/>
        </w:rPr>
        <w:t>（标的名称）</w:t>
      </w:r>
      <w:r>
        <w:rPr>
          <w:rFonts w:ascii="宋体" w:eastAsia="宋体" w:hAnsi="宋体" w:cs="宋体" w:hint="eastAsia"/>
          <w:spacing w:val="6"/>
          <w:sz w:val="24"/>
          <w:szCs w:val="24"/>
          <w:lang w:val="en-US" w:eastAsia="zh-CN"/>
        </w:rPr>
        <w:t>，属于</w:t>
      </w:r>
      <w:r>
        <w:rPr>
          <w:rFonts w:ascii="宋体" w:eastAsia="宋体" w:hAnsi="宋体" w:cs="宋体" w:hint="eastAsia"/>
          <w:i/>
          <w:spacing w:val="6"/>
          <w:sz w:val="24"/>
          <w:szCs w:val="24"/>
          <w:u w:val="single"/>
          <w:lang w:val="en-US" w:eastAsia="zh-CN"/>
        </w:rPr>
        <w:t>（采购文件中明确的所属行业）</w:t>
      </w:r>
      <w:r>
        <w:rPr>
          <w:rFonts w:ascii="宋体" w:eastAsia="宋体" w:hAnsi="宋体" w:cs="宋体" w:hint="eastAsia"/>
          <w:spacing w:val="6"/>
          <w:sz w:val="24"/>
          <w:szCs w:val="24"/>
          <w:lang w:val="en-US" w:eastAsia="zh-CN"/>
        </w:rPr>
        <w:t>行业；制造商为</w:t>
      </w:r>
      <w:r>
        <w:rPr>
          <w:rFonts w:ascii="宋体" w:eastAsia="宋体" w:hAnsi="宋体" w:cs="宋体" w:hint="eastAsia"/>
          <w:i/>
          <w:spacing w:val="6"/>
          <w:sz w:val="24"/>
          <w:szCs w:val="24"/>
          <w:u w:val="single"/>
          <w:lang w:val="en-US" w:eastAsia="zh-CN"/>
        </w:rPr>
        <w:t>（企业名称）</w:t>
      </w:r>
      <w:r>
        <w:rPr>
          <w:rFonts w:ascii="宋体" w:eastAsia="宋体" w:hAnsi="宋体" w:cs="宋体" w:hint="eastAsia"/>
          <w:spacing w:val="6"/>
          <w:sz w:val="24"/>
          <w:szCs w:val="24"/>
          <w:lang w:val="en-US" w:eastAsia="zh-CN"/>
        </w:rPr>
        <w:t>，从业人员</w:t>
      </w:r>
      <w:r>
        <w:rPr>
          <w:rFonts w:ascii="宋体" w:eastAsia="宋体" w:hAnsi="宋体" w:cs="宋体" w:hint="eastAsia"/>
          <w:spacing w:val="6"/>
          <w:sz w:val="24"/>
          <w:szCs w:val="24"/>
          <w:u w:val="single"/>
          <w:lang w:val="en-US" w:eastAsia="zh-CN"/>
        </w:rPr>
        <w:t xml:space="preserve">     </w:t>
      </w:r>
      <w:r>
        <w:rPr>
          <w:rFonts w:ascii="宋体" w:eastAsia="宋体" w:hAnsi="宋体" w:cs="宋体" w:hint="eastAsia"/>
          <w:spacing w:val="6"/>
          <w:sz w:val="24"/>
          <w:szCs w:val="24"/>
          <w:lang w:val="en-US" w:eastAsia="zh-CN"/>
        </w:rPr>
        <w:t>人，营业收入为</w:t>
      </w:r>
      <w:r>
        <w:rPr>
          <w:rFonts w:ascii="宋体" w:eastAsia="宋体" w:hAnsi="宋体" w:cs="宋体" w:hint="eastAsia"/>
          <w:spacing w:val="6"/>
          <w:sz w:val="24"/>
          <w:szCs w:val="24"/>
          <w:u w:val="single"/>
          <w:lang w:val="en-US" w:eastAsia="zh-CN"/>
        </w:rPr>
        <w:t xml:space="preserve">     </w:t>
      </w:r>
      <w:r>
        <w:rPr>
          <w:rFonts w:ascii="宋体" w:eastAsia="宋体" w:hAnsi="宋体" w:cs="宋体" w:hint="eastAsia"/>
          <w:spacing w:val="6"/>
          <w:sz w:val="24"/>
          <w:szCs w:val="24"/>
          <w:lang w:val="en-US" w:eastAsia="zh-CN"/>
        </w:rPr>
        <w:t>万元，资产总额为万元，属于</w:t>
      </w:r>
      <w:r>
        <w:rPr>
          <w:rFonts w:ascii="宋体" w:eastAsia="宋体" w:hAnsi="宋体" w:cs="宋体" w:hint="eastAsia"/>
          <w:i/>
          <w:spacing w:val="6"/>
          <w:sz w:val="24"/>
          <w:szCs w:val="24"/>
          <w:u w:val="single"/>
          <w:lang w:val="en-US" w:eastAsia="zh-CN"/>
        </w:rPr>
        <w:t>（中型企业、小型企业、微型企业）</w:t>
      </w:r>
      <w:r>
        <w:rPr>
          <w:rFonts w:ascii="宋体" w:eastAsia="宋体" w:hAnsi="宋体" w:cs="宋体" w:hint="eastAsia"/>
          <w:spacing w:val="6"/>
          <w:sz w:val="24"/>
          <w:szCs w:val="24"/>
          <w:lang w:val="en-US" w:eastAsia="zh-CN"/>
        </w:rPr>
        <w:t>；</w:t>
      </w:r>
    </w:p>
    <w:p w:rsidR="000807DB" w:rsidRDefault="007D39E0">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hint="eastAsia"/>
          <w:spacing w:val="6"/>
          <w:sz w:val="24"/>
          <w:szCs w:val="24"/>
          <w:lang w:val="en-US" w:eastAsia="zh-CN"/>
        </w:rPr>
        <w:t>2.</w:t>
      </w:r>
      <w:r>
        <w:rPr>
          <w:rFonts w:ascii="宋体" w:eastAsia="宋体" w:hAnsi="宋体" w:cs="宋体" w:hint="eastAsia"/>
          <w:i/>
          <w:spacing w:val="6"/>
          <w:sz w:val="24"/>
          <w:szCs w:val="24"/>
          <w:u w:val="single"/>
          <w:lang w:val="en-US" w:eastAsia="zh-CN"/>
        </w:rPr>
        <w:t>（标的名称）</w:t>
      </w:r>
      <w:r>
        <w:rPr>
          <w:rFonts w:ascii="宋体" w:eastAsia="宋体" w:hAnsi="宋体" w:cs="宋体" w:hint="eastAsia"/>
          <w:spacing w:val="6"/>
          <w:sz w:val="24"/>
          <w:szCs w:val="24"/>
          <w:lang w:val="en-US" w:eastAsia="zh-CN"/>
        </w:rPr>
        <w:t>，属于</w:t>
      </w:r>
      <w:r>
        <w:rPr>
          <w:rFonts w:ascii="宋体" w:eastAsia="宋体" w:hAnsi="宋体" w:cs="宋体" w:hint="eastAsia"/>
          <w:i/>
          <w:spacing w:val="6"/>
          <w:sz w:val="24"/>
          <w:szCs w:val="24"/>
          <w:u w:val="single"/>
          <w:lang w:val="en-US" w:eastAsia="zh-CN"/>
        </w:rPr>
        <w:t>（采购文件中明确的所属行业）</w:t>
      </w:r>
      <w:r>
        <w:rPr>
          <w:rFonts w:ascii="宋体" w:eastAsia="宋体" w:hAnsi="宋体" w:cs="宋体" w:hint="eastAsia"/>
          <w:spacing w:val="6"/>
          <w:sz w:val="24"/>
          <w:szCs w:val="24"/>
          <w:lang w:val="en-US" w:eastAsia="zh-CN"/>
        </w:rPr>
        <w:t>行业；制造商为</w:t>
      </w:r>
      <w:r>
        <w:rPr>
          <w:rFonts w:ascii="宋体" w:eastAsia="宋体" w:hAnsi="宋体" w:cs="宋体" w:hint="eastAsia"/>
          <w:i/>
          <w:spacing w:val="6"/>
          <w:sz w:val="24"/>
          <w:szCs w:val="24"/>
          <w:u w:val="single"/>
          <w:lang w:val="en-US" w:eastAsia="zh-CN"/>
        </w:rPr>
        <w:t>（企业名称）</w:t>
      </w:r>
      <w:r>
        <w:rPr>
          <w:rFonts w:ascii="宋体" w:eastAsia="宋体" w:hAnsi="宋体" w:cs="宋体" w:hint="eastAsia"/>
          <w:spacing w:val="6"/>
          <w:sz w:val="24"/>
          <w:szCs w:val="24"/>
          <w:lang w:val="en-US" w:eastAsia="zh-CN"/>
        </w:rPr>
        <w:t>，从业人员</w:t>
      </w:r>
      <w:r>
        <w:rPr>
          <w:rFonts w:ascii="宋体" w:eastAsia="宋体" w:hAnsi="宋体" w:cs="宋体" w:hint="eastAsia"/>
          <w:spacing w:val="6"/>
          <w:sz w:val="24"/>
          <w:szCs w:val="24"/>
          <w:u w:val="single"/>
          <w:lang w:val="en-US" w:eastAsia="zh-CN"/>
        </w:rPr>
        <w:t xml:space="preserve">     </w:t>
      </w:r>
      <w:r>
        <w:rPr>
          <w:rFonts w:ascii="宋体" w:eastAsia="宋体" w:hAnsi="宋体" w:cs="宋体" w:hint="eastAsia"/>
          <w:spacing w:val="6"/>
          <w:sz w:val="24"/>
          <w:szCs w:val="24"/>
          <w:lang w:val="en-US" w:eastAsia="zh-CN"/>
        </w:rPr>
        <w:t>人，营业收入为</w:t>
      </w:r>
      <w:r>
        <w:rPr>
          <w:rFonts w:ascii="宋体" w:eastAsia="宋体" w:hAnsi="宋体" w:cs="宋体" w:hint="eastAsia"/>
          <w:spacing w:val="6"/>
          <w:sz w:val="24"/>
          <w:szCs w:val="24"/>
          <w:u w:val="single"/>
          <w:lang w:val="en-US" w:eastAsia="zh-CN"/>
        </w:rPr>
        <w:t xml:space="preserve">     </w:t>
      </w:r>
      <w:r>
        <w:rPr>
          <w:rFonts w:ascii="宋体" w:eastAsia="宋体" w:hAnsi="宋体" w:cs="宋体" w:hint="eastAsia"/>
          <w:spacing w:val="6"/>
          <w:sz w:val="24"/>
          <w:szCs w:val="24"/>
          <w:lang w:val="en-US" w:eastAsia="zh-CN"/>
        </w:rPr>
        <w:t>万元，资产总额为</w:t>
      </w:r>
      <w:r>
        <w:rPr>
          <w:rFonts w:ascii="宋体" w:eastAsia="宋体" w:hAnsi="宋体" w:cs="宋体" w:hint="eastAsia"/>
          <w:spacing w:val="6"/>
          <w:sz w:val="24"/>
          <w:szCs w:val="24"/>
          <w:u w:val="single"/>
          <w:lang w:val="en-US" w:eastAsia="zh-CN"/>
        </w:rPr>
        <w:t xml:space="preserve">      </w:t>
      </w:r>
      <w:r>
        <w:rPr>
          <w:rFonts w:ascii="宋体" w:eastAsia="宋体" w:hAnsi="宋体" w:cs="宋体" w:hint="eastAsia"/>
          <w:spacing w:val="6"/>
          <w:sz w:val="24"/>
          <w:szCs w:val="24"/>
          <w:lang w:val="en-US" w:eastAsia="zh-CN"/>
        </w:rPr>
        <w:t>万元，属于</w:t>
      </w:r>
      <w:r>
        <w:rPr>
          <w:rFonts w:ascii="宋体" w:eastAsia="宋体" w:hAnsi="宋体" w:cs="宋体" w:hint="eastAsia"/>
          <w:i/>
          <w:spacing w:val="6"/>
          <w:sz w:val="24"/>
          <w:szCs w:val="24"/>
          <w:u w:val="single"/>
          <w:lang w:val="en-US" w:eastAsia="zh-CN"/>
        </w:rPr>
        <w:t>（中型企业、小型企业、微型企业）</w:t>
      </w:r>
      <w:r>
        <w:rPr>
          <w:rFonts w:ascii="宋体" w:eastAsia="宋体" w:hAnsi="宋体" w:cs="宋体" w:hint="eastAsia"/>
          <w:spacing w:val="6"/>
          <w:sz w:val="24"/>
          <w:szCs w:val="24"/>
          <w:lang w:val="en-US" w:eastAsia="zh-CN"/>
        </w:rPr>
        <w:t>；</w:t>
      </w:r>
    </w:p>
    <w:p w:rsidR="000807DB" w:rsidRDefault="007D39E0">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hint="eastAsia"/>
          <w:spacing w:val="6"/>
          <w:sz w:val="24"/>
          <w:szCs w:val="24"/>
          <w:lang w:val="en-US" w:eastAsia="zh-CN"/>
        </w:rPr>
        <w:t>……</w:t>
      </w:r>
    </w:p>
    <w:p w:rsidR="000807DB" w:rsidRDefault="007D39E0">
      <w:pPr>
        <w:pStyle w:val="Normal9"/>
        <w:widowControl w:val="0"/>
        <w:autoSpaceDE w:val="0"/>
        <w:autoSpaceDN w:val="0"/>
        <w:adjustRightInd w:val="0"/>
        <w:spacing w:before="0" w:after="0" w:line="360" w:lineRule="auto"/>
        <w:ind w:firstLineChars="200" w:firstLine="504"/>
        <w:jc w:val="left"/>
        <w:rPr>
          <w:rFonts w:ascii="宋体" w:eastAsia="宋体" w:hAnsi="宋体" w:cs="宋体"/>
          <w:spacing w:val="6"/>
          <w:sz w:val="24"/>
          <w:szCs w:val="24"/>
          <w:lang w:val="en-US" w:eastAsia="zh-CN"/>
        </w:rPr>
      </w:pPr>
      <w:r>
        <w:rPr>
          <w:rFonts w:ascii="宋体" w:eastAsia="宋体" w:hAnsi="宋体" w:cs="宋体" w:hint="eastAsia"/>
          <w:spacing w:val="6"/>
          <w:sz w:val="24"/>
          <w:szCs w:val="24"/>
          <w:lang w:val="en-US" w:eastAsia="zh-CN"/>
        </w:rPr>
        <w:t>以上企业，不属于大企业的分支机构，不存在控股股东为大企业的情形，也不存在与大企业的负责人为同一人的情形。</w:t>
      </w:r>
    </w:p>
    <w:p w:rsidR="000807DB" w:rsidRDefault="007D39E0">
      <w:pPr>
        <w:pStyle w:val="Normal9"/>
        <w:widowControl w:val="0"/>
        <w:autoSpaceDE w:val="0"/>
        <w:autoSpaceDN w:val="0"/>
        <w:adjustRightInd w:val="0"/>
        <w:spacing w:before="0" w:after="0" w:line="360" w:lineRule="auto"/>
        <w:ind w:firstLineChars="200" w:firstLine="504"/>
        <w:jc w:val="left"/>
        <w:rPr>
          <w:rFonts w:ascii="宋体" w:eastAsia="宋体" w:hAnsi="宋体" w:cs="宋体"/>
          <w:sz w:val="24"/>
          <w:szCs w:val="24"/>
          <w:lang w:eastAsia="zh-CN"/>
        </w:rPr>
      </w:pPr>
      <w:r>
        <w:rPr>
          <w:rFonts w:ascii="宋体" w:eastAsia="宋体" w:hAnsi="宋体" w:cs="宋体" w:hint="eastAsia"/>
          <w:spacing w:val="6"/>
          <w:sz w:val="24"/>
          <w:szCs w:val="24"/>
          <w:lang w:val="en-US" w:eastAsia="zh-CN"/>
        </w:rPr>
        <w:t>本企业对上述声明内容的真实性负责。如有虚假，将依法承担相应责任。</w:t>
      </w:r>
    </w:p>
    <w:p w:rsidR="000807DB" w:rsidRDefault="000807DB">
      <w:pPr>
        <w:rPr>
          <w:rFonts w:ascii="宋体" w:hAnsi="宋体" w:cs="宋体"/>
          <w:sz w:val="24"/>
          <w:szCs w:val="24"/>
        </w:rPr>
      </w:pPr>
    </w:p>
    <w:p w:rsidR="000807DB" w:rsidRDefault="007D39E0">
      <w:p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企业名称（盖章）：</w:t>
      </w:r>
    </w:p>
    <w:p w:rsidR="000807DB" w:rsidRDefault="007D39E0">
      <w:pP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rsidR="000807DB" w:rsidRDefault="007D39E0">
      <w:pPr>
        <w:spacing w:line="420" w:lineRule="exact"/>
      </w:pPr>
      <w:r>
        <w:rPr>
          <w:rFonts w:hint="eastAsia"/>
        </w:rPr>
        <w:t>备注：</w:t>
      </w:r>
    </w:p>
    <w:p w:rsidR="000807DB" w:rsidRDefault="007D39E0">
      <w:pPr>
        <w:spacing w:line="420" w:lineRule="exact"/>
        <w:ind w:firstLineChars="200" w:firstLine="420"/>
        <w:rPr>
          <w:rFonts w:ascii="宋体" w:hAnsi="宋体"/>
        </w:rPr>
      </w:pPr>
      <w:r>
        <w:rPr>
          <w:rFonts w:ascii="宋体" w:hAnsi="宋体" w:hint="eastAsia"/>
        </w:rPr>
        <w:t>1</w:t>
      </w:r>
      <w:r>
        <w:rPr>
          <w:rFonts w:ascii="宋体" w:hAnsi="宋体" w:hint="eastAsia"/>
        </w:rPr>
        <w:t>、填写前请认真阅读工业和信息化部、国家统计局、国家发展和改革委员会、财政部关于印发中小企业划分标准规定的通知》（工信部联企业</w:t>
      </w:r>
      <w:r>
        <w:rPr>
          <w:rFonts w:ascii="宋体" w:hAnsi="宋体" w:hint="eastAsia"/>
        </w:rPr>
        <w:t>〔</w:t>
      </w:r>
      <w:r>
        <w:rPr>
          <w:rFonts w:ascii="宋体" w:hAnsi="宋体" w:hint="eastAsia"/>
        </w:rPr>
        <w:t>2011</w:t>
      </w:r>
      <w:r>
        <w:rPr>
          <w:rFonts w:ascii="宋体" w:hAnsi="宋体" w:hint="eastAsia"/>
        </w:rPr>
        <w:t>〕</w:t>
      </w:r>
      <w:r>
        <w:rPr>
          <w:rFonts w:ascii="宋体" w:hAnsi="宋体" w:hint="eastAsia"/>
        </w:rPr>
        <w:t>300</w:t>
      </w:r>
      <w:r>
        <w:rPr>
          <w:rFonts w:ascii="宋体" w:hAnsi="宋体" w:hint="eastAsia"/>
        </w:rPr>
        <w:t>号）和《财政部</w:t>
      </w:r>
      <w:r>
        <w:rPr>
          <w:rFonts w:ascii="宋体" w:hAnsi="宋体" w:hint="eastAsia"/>
        </w:rPr>
        <w:t xml:space="preserve">  </w:t>
      </w:r>
      <w:r>
        <w:rPr>
          <w:rFonts w:ascii="宋体" w:hAnsi="宋体" w:hint="eastAsia"/>
        </w:rPr>
        <w:t>工业和信息化部关于印发政府采购促进中小企业发展暂行办法的通知》（财库</w:t>
      </w:r>
      <w:r>
        <w:rPr>
          <w:rFonts w:ascii="宋体" w:hAnsi="宋体" w:hint="eastAsia"/>
        </w:rPr>
        <w:t>〔</w:t>
      </w:r>
      <w:r>
        <w:rPr>
          <w:rFonts w:ascii="宋体" w:hAnsi="宋体" w:hint="eastAsia"/>
        </w:rPr>
        <w:t>2020</w:t>
      </w:r>
      <w:r>
        <w:rPr>
          <w:rFonts w:ascii="宋体" w:hAnsi="宋体" w:hint="eastAsia"/>
        </w:rPr>
        <w:t>〕</w:t>
      </w:r>
      <w:r>
        <w:rPr>
          <w:rFonts w:ascii="宋体" w:hAnsi="宋体" w:hint="eastAsia"/>
        </w:rPr>
        <w:t>46</w:t>
      </w:r>
      <w:r>
        <w:rPr>
          <w:rFonts w:ascii="宋体" w:hAnsi="宋体" w:hint="eastAsia"/>
        </w:rPr>
        <w:t>号）相关规定。本项目所属行业</w:t>
      </w:r>
      <w:r>
        <w:rPr>
          <w:rFonts w:ascii="宋体" w:hAnsi="宋体" w:hint="eastAsia"/>
        </w:rPr>
        <w:t>:</w:t>
      </w:r>
      <w:r>
        <w:rPr>
          <w:rFonts w:ascii="宋体" w:hAnsi="宋体" w:hint="eastAsia"/>
        </w:rPr>
        <w:t>工业</w:t>
      </w:r>
      <w:r>
        <w:rPr>
          <w:rFonts w:ascii="宋体" w:hAnsi="宋体" w:hint="eastAsia"/>
        </w:rPr>
        <w:t>。</w:t>
      </w:r>
    </w:p>
    <w:p w:rsidR="000807DB" w:rsidRDefault="007D39E0">
      <w:pPr>
        <w:spacing w:line="420" w:lineRule="exact"/>
        <w:ind w:firstLineChars="200" w:firstLine="420"/>
        <w:rPr>
          <w:rFonts w:ascii="宋体" w:hAnsi="宋体"/>
        </w:rPr>
      </w:pPr>
      <w:r>
        <w:rPr>
          <w:rFonts w:ascii="宋体" w:hAnsi="宋体" w:hint="eastAsia"/>
        </w:rPr>
        <w:t>2</w:t>
      </w:r>
      <w:r>
        <w:rPr>
          <w:rFonts w:ascii="宋体" w:hAnsi="宋体" w:hint="eastAsia"/>
        </w:rPr>
        <w:t>、供应商可根据企业从业人员、营业收入、资产总额等指标，按照采购文件约定的采购标的对应的中小企业划分标准所属行业和《中小企业划型标准规定》（工信部联企业</w:t>
      </w:r>
      <w:r>
        <w:rPr>
          <w:rFonts w:ascii="宋体" w:hAnsi="宋体" w:hint="eastAsia"/>
        </w:rPr>
        <w:t>〔</w:t>
      </w:r>
      <w:r>
        <w:rPr>
          <w:rFonts w:ascii="宋体" w:hAnsi="宋体" w:hint="eastAsia"/>
        </w:rPr>
        <w:t>2011</w:t>
      </w:r>
      <w:r>
        <w:rPr>
          <w:rFonts w:ascii="宋体" w:hAnsi="宋体" w:hint="eastAsia"/>
        </w:rPr>
        <w:t>〕</w:t>
      </w:r>
      <w:r>
        <w:rPr>
          <w:rFonts w:ascii="宋体" w:hAnsi="宋体" w:hint="eastAsia"/>
        </w:rPr>
        <w:t xml:space="preserve">300 </w:t>
      </w:r>
      <w:r>
        <w:rPr>
          <w:rFonts w:ascii="宋体" w:hAnsi="宋体" w:hint="eastAsia"/>
        </w:rPr>
        <w:t>号）进行自测，判断属于中型、小型还是微型企业。也可登录工业和信息化部的中小企业规模类型自测小程序（</w:t>
      </w:r>
      <w:r>
        <w:rPr>
          <w:rFonts w:ascii="宋体" w:hAnsi="宋体" w:hint="eastAsia"/>
        </w:rPr>
        <w:t>http://202.106.120.146/baosong/appweb/orgScale.html</w:t>
      </w:r>
      <w:r>
        <w:rPr>
          <w:rFonts w:ascii="宋体" w:hAnsi="宋体" w:hint="eastAsia"/>
        </w:rPr>
        <w:t>）进行测算。</w:t>
      </w:r>
    </w:p>
    <w:p w:rsidR="000807DB" w:rsidRDefault="007D39E0">
      <w:pPr>
        <w:tabs>
          <w:tab w:val="left" w:pos="1620"/>
          <w:tab w:val="left" w:pos="1800"/>
        </w:tabs>
        <w:spacing w:line="420" w:lineRule="exact"/>
        <w:ind w:firstLineChars="200" w:firstLine="422"/>
        <w:rPr>
          <w:rFonts w:ascii="宋体" w:hAnsi="宋体"/>
          <w:b/>
          <w:bCs/>
        </w:rPr>
      </w:pPr>
      <w:r>
        <w:rPr>
          <w:rFonts w:ascii="宋体" w:hAnsi="宋体" w:hint="eastAsia"/>
          <w:b/>
          <w:bCs/>
        </w:rPr>
        <w:t>3</w:t>
      </w:r>
      <w:r>
        <w:rPr>
          <w:rFonts w:ascii="宋体" w:hAnsi="宋体" w:hint="eastAsia"/>
          <w:b/>
          <w:bCs/>
        </w:rPr>
        <w:t>、供应商拟提供的货物全部为小型或微型企业制造的应提交本函，并对其真实性负责。（供应商拟提供的货物非全部属于小型、微型企业的不需要提供填写本函。）</w:t>
      </w:r>
    </w:p>
    <w:p w:rsidR="000807DB" w:rsidRDefault="007D39E0">
      <w:pPr>
        <w:tabs>
          <w:tab w:val="left" w:pos="1620"/>
          <w:tab w:val="left" w:pos="1800"/>
        </w:tabs>
        <w:spacing w:line="420" w:lineRule="exact"/>
        <w:ind w:firstLineChars="200" w:firstLine="420"/>
        <w:rPr>
          <w:rFonts w:ascii="宋体" w:hAnsi="宋体"/>
        </w:rPr>
      </w:pPr>
      <w:r>
        <w:rPr>
          <w:rFonts w:ascii="宋体" w:hAnsi="宋体" w:hint="eastAsia"/>
        </w:rPr>
        <w:t>4</w:t>
      </w:r>
      <w:r>
        <w:rPr>
          <w:rFonts w:ascii="宋体" w:hAnsi="宋体" w:hint="eastAsia"/>
        </w:rPr>
        <w:t>、从业人员、营业收入、资产总额填报上一年度数据，无上一年度数据的新成立企业可不填报。</w:t>
      </w:r>
    </w:p>
    <w:p w:rsidR="000807DB" w:rsidRDefault="000807DB">
      <w:pPr>
        <w:spacing w:line="360" w:lineRule="auto"/>
        <w:jc w:val="center"/>
        <w:rPr>
          <w:rFonts w:ascii="宋体" w:hAnsi="宋体" w:cs="宋体"/>
          <w:b/>
          <w:spacing w:val="6"/>
          <w:sz w:val="24"/>
          <w:szCs w:val="24"/>
        </w:rPr>
      </w:pPr>
    </w:p>
    <w:p w:rsidR="000807DB" w:rsidRDefault="007D39E0">
      <w:pPr>
        <w:spacing w:line="360" w:lineRule="auto"/>
        <w:jc w:val="center"/>
        <w:rPr>
          <w:rFonts w:ascii="宋体" w:hAnsi="宋体" w:cs="宋体"/>
          <w:b/>
          <w:spacing w:val="6"/>
          <w:sz w:val="32"/>
          <w:szCs w:val="32"/>
        </w:rPr>
      </w:pPr>
      <w:r>
        <w:rPr>
          <w:rFonts w:ascii="宋体" w:hAnsi="宋体" w:cs="宋体" w:hint="eastAsia"/>
          <w:b/>
          <w:spacing w:val="6"/>
          <w:sz w:val="32"/>
          <w:szCs w:val="32"/>
        </w:rPr>
        <w:t>（</w:t>
      </w:r>
      <w:r>
        <w:rPr>
          <w:rFonts w:ascii="宋体" w:hAnsi="宋体" w:cs="宋体" w:hint="eastAsia"/>
          <w:b/>
          <w:spacing w:val="6"/>
          <w:sz w:val="32"/>
          <w:szCs w:val="32"/>
        </w:rPr>
        <w:t>2</w:t>
      </w:r>
      <w:r>
        <w:rPr>
          <w:rFonts w:ascii="宋体" w:hAnsi="宋体" w:cs="宋体" w:hint="eastAsia"/>
          <w:b/>
          <w:spacing w:val="6"/>
          <w:sz w:val="32"/>
          <w:szCs w:val="32"/>
        </w:rPr>
        <w:t>）关于监狱企业的证明文件</w:t>
      </w:r>
    </w:p>
    <w:p w:rsidR="000807DB" w:rsidRDefault="000807DB">
      <w:pPr>
        <w:spacing w:line="360" w:lineRule="auto"/>
        <w:jc w:val="center"/>
        <w:rPr>
          <w:rFonts w:ascii="宋体" w:hAnsi="宋体" w:cs="宋体"/>
          <w:b/>
          <w:spacing w:val="6"/>
          <w:sz w:val="24"/>
          <w:szCs w:val="24"/>
        </w:rPr>
      </w:pPr>
    </w:p>
    <w:p w:rsidR="000807DB" w:rsidRDefault="007D39E0">
      <w:pPr>
        <w:autoSpaceDE w:val="0"/>
        <w:autoSpaceDN w:val="0"/>
        <w:adjustRightInd w:val="0"/>
        <w:spacing w:line="360" w:lineRule="auto"/>
        <w:ind w:firstLineChars="200" w:firstLine="480"/>
        <w:jc w:val="left"/>
        <w:rPr>
          <w:rFonts w:ascii="宋体" w:hAnsi="宋体" w:cs="华文仿宋"/>
          <w:b/>
          <w:sz w:val="24"/>
          <w:szCs w:val="24"/>
        </w:rPr>
      </w:pPr>
      <w:r>
        <w:rPr>
          <w:rFonts w:ascii="宋体" w:hAnsi="宋体" w:cs="华文仿宋" w:hint="eastAsia"/>
          <w:sz w:val="24"/>
          <w:szCs w:val="24"/>
        </w:rPr>
        <w:t>根据财政部、司法部《关于政府</w:t>
      </w:r>
      <w:r>
        <w:rPr>
          <w:rFonts w:ascii="宋体" w:hAnsi="宋体" w:cs="华文仿宋" w:hint="eastAsia"/>
          <w:sz w:val="24"/>
          <w:szCs w:val="24"/>
        </w:rPr>
        <w:t>采购支持监狱企业发展有关问题的通知》（财库</w:t>
      </w:r>
      <w:r>
        <w:rPr>
          <w:rFonts w:ascii="宋体" w:hAnsi="宋体" w:cs="华文仿宋" w:hint="eastAsia"/>
          <w:sz w:val="24"/>
          <w:szCs w:val="24"/>
        </w:rPr>
        <w:t>〔</w:t>
      </w:r>
      <w:r>
        <w:rPr>
          <w:rFonts w:ascii="宋体" w:hAnsi="宋体" w:cs="仿宋"/>
          <w:sz w:val="24"/>
          <w:szCs w:val="24"/>
        </w:rPr>
        <w:t>2014</w:t>
      </w:r>
      <w:r>
        <w:rPr>
          <w:rFonts w:ascii="宋体" w:hAnsi="宋体" w:cs="华文仿宋" w:hint="eastAsia"/>
          <w:sz w:val="24"/>
          <w:szCs w:val="24"/>
        </w:rPr>
        <w:t>〕</w:t>
      </w:r>
      <w:r>
        <w:rPr>
          <w:rFonts w:ascii="宋体" w:hAnsi="宋体" w:cs="仿宋"/>
          <w:sz w:val="24"/>
          <w:szCs w:val="24"/>
        </w:rPr>
        <w:t xml:space="preserve">68 </w:t>
      </w:r>
      <w:r>
        <w:rPr>
          <w:rFonts w:ascii="宋体" w:hAnsi="宋体" w:cs="华文仿宋" w:hint="eastAsia"/>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ascii="宋体" w:hAnsi="宋体" w:cs="华文仿宋" w:hint="eastAsia"/>
          <w:b/>
          <w:sz w:val="24"/>
          <w:szCs w:val="24"/>
        </w:rPr>
        <w:t>（供应商非监狱企业的不需要提供）</w:t>
      </w: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0807DB">
      <w:pPr>
        <w:spacing w:line="588" w:lineRule="exact"/>
        <w:jc w:val="center"/>
        <w:rPr>
          <w:rFonts w:ascii="宋体" w:hAnsi="宋体" w:cs="宋体"/>
          <w:b/>
          <w:spacing w:val="6"/>
          <w:sz w:val="24"/>
          <w:szCs w:val="24"/>
        </w:rPr>
      </w:pPr>
    </w:p>
    <w:p w:rsidR="000807DB" w:rsidRDefault="007D39E0">
      <w:pPr>
        <w:spacing w:line="588" w:lineRule="exact"/>
        <w:jc w:val="center"/>
        <w:rPr>
          <w:rFonts w:ascii="宋体" w:hAnsi="宋体" w:cs="华文仿宋"/>
          <w:b/>
          <w:sz w:val="32"/>
          <w:szCs w:val="32"/>
        </w:rPr>
      </w:pPr>
      <w:r>
        <w:rPr>
          <w:rFonts w:ascii="宋体" w:hAnsi="宋体" w:cs="宋体" w:hint="eastAsia"/>
          <w:b/>
          <w:spacing w:val="6"/>
          <w:sz w:val="32"/>
          <w:szCs w:val="32"/>
        </w:rPr>
        <w:t>（</w:t>
      </w:r>
      <w:r>
        <w:rPr>
          <w:rFonts w:ascii="宋体" w:hAnsi="宋体" w:cs="宋体" w:hint="eastAsia"/>
          <w:b/>
          <w:spacing w:val="6"/>
          <w:sz w:val="32"/>
          <w:szCs w:val="32"/>
        </w:rPr>
        <w:t>3</w:t>
      </w:r>
      <w:r>
        <w:rPr>
          <w:rFonts w:ascii="宋体" w:hAnsi="宋体" w:cs="宋体" w:hint="eastAsia"/>
          <w:b/>
          <w:spacing w:val="6"/>
          <w:sz w:val="32"/>
          <w:szCs w:val="32"/>
        </w:rPr>
        <w:t>）</w:t>
      </w:r>
      <w:r>
        <w:rPr>
          <w:rFonts w:ascii="宋体" w:hAnsi="宋体" w:cs="华文仿宋" w:hint="eastAsia"/>
          <w:b/>
          <w:sz w:val="32"/>
          <w:szCs w:val="32"/>
        </w:rPr>
        <w:t>残疾人福利性单位声明函</w:t>
      </w:r>
      <w:r>
        <w:rPr>
          <w:rFonts w:ascii="宋体" w:hAnsi="宋体" w:cs="华文仿宋" w:hint="eastAsia"/>
          <w:b/>
          <w:sz w:val="32"/>
          <w:szCs w:val="32"/>
        </w:rPr>
        <w:t xml:space="preserve"> </w:t>
      </w:r>
      <w:r>
        <w:rPr>
          <w:rFonts w:ascii="宋体" w:hAnsi="宋体" w:cs="华文仿宋" w:hint="eastAsia"/>
          <w:b/>
          <w:sz w:val="32"/>
          <w:szCs w:val="32"/>
        </w:rPr>
        <w:t>（格式）</w:t>
      </w:r>
    </w:p>
    <w:p w:rsidR="000807DB" w:rsidRDefault="000807DB">
      <w:pPr>
        <w:spacing w:line="588" w:lineRule="exact"/>
        <w:jc w:val="center"/>
        <w:rPr>
          <w:rFonts w:ascii="宋体" w:hAnsi="宋体" w:cs="华文仿宋"/>
          <w:b/>
          <w:sz w:val="32"/>
          <w:szCs w:val="32"/>
        </w:rPr>
      </w:pPr>
    </w:p>
    <w:p w:rsidR="000807DB" w:rsidRDefault="007D39E0">
      <w:pPr>
        <w:autoSpaceDE w:val="0"/>
        <w:autoSpaceDN w:val="0"/>
        <w:adjustRightInd w:val="0"/>
        <w:spacing w:line="360" w:lineRule="auto"/>
        <w:ind w:firstLineChars="200" w:firstLine="480"/>
        <w:jc w:val="left"/>
        <w:rPr>
          <w:rFonts w:ascii="宋体" w:hAnsi="宋体" w:cs="华文仿宋"/>
          <w:sz w:val="24"/>
          <w:szCs w:val="24"/>
        </w:rPr>
      </w:pPr>
      <w:r>
        <w:rPr>
          <w:rFonts w:ascii="宋体" w:hAnsi="宋体" w:cs="华文仿宋" w:hint="eastAsia"/>
          <w:sz w:val="24"/>
          <w:szCs w:val="24"/>
        </w:rPr>
        <w:t>本单位郑重声明，根据《财政部民政部中国残疾人联合会关于促进残疾人就业政府采购政策的通知》（财库</w:t>
      </w:r>
      <w:r>
        <w:rPr>
          <w:rFonts w:ascii="宋体" w:hAnsi="宋体" w:cs="华文仿宋" w:hint="eastAsia"/>
          <w:sz w:val="24"/>
          <w:szCs w:val="24"/>
        </w:rPr>
        <w:t>〔</w:t>
      </w:r>
      <w:r>
        <w:rPr>
          <w:rFonts w:ascii="宋体" w:hAnsi="宋体" w:cs="仿宋"/>
          <w:sz w:val="24"/>
          <w:szCs w:val="24"/>
        </w:rPr>
        <w:t>2017</w:t>
      </w:r>
      <w:r>
        <w:rPr>
          <w:rFonts w:ascii="宋体" w:hAnsi="宋体" w:cs="华文仿宋" w:hint="eastAsia"/>
          <w:sz w:val="24"/>
          <w:szCs w:val="24"/>
        </w:rPr>
        <w:t>〕</w:t>
      </w:r>
      <w:r>
        <w:rPr>
          <w:rFonts w:ascii="宋体" w:hAnsi="宋体" w:cs="仿宋"/>
          <w:sz w:val="24"/>
          <w:szCs w:val="24"/>
        </w:rPr>
        <w:t xml:space="preserve">141 </w:t>
      </w:r>
      <w:r>
        <w:rPr>
          <w:rFonts w:ascii="宋体" w:hAnsi="宋体" w:cs="华文仿宋" w:hint="eastAsia"/>
          <w:sz w:val="24"/>
          <w:szCs w:val="24"/>
        </w:rPr>
        <w:t>号）的规定，本单位为符合条件的残疾人福利性单位，且本单位参加</w:t>
      </w:r>
      <w:r>
        <w:rPr>
          <w:rFonts w:ascii="宋体" w:hAnsi="宋体" w:cs="华文仿宋" w:hint="eastAsia"/>
          <w:sz w:val="24"/>
          <w:szCs w:val="24"/>
          <w:u w:val="single"/>
        </w:rPr>
        <w:t>（项目名称）</w:t>
      </w:r>
      <w:r>
        <w:rPr>
          <w:rFonts w:ascii="宋体" w:hAnsi="宋体" w:cs="华文仿宋" w:hint="eastAsia"/>
          <w:sz w:val="24"/>
          <w:szCs w:val="24"/>
        </w:rPr>
        <w:t>（项目编号：</w:t>
      </w:r>
      <w:r>
        <w:rPr>
          <w:rFonts w:ascii="宋体" w:hAnsi="宋体" w:cs="华文仿宋" w:hint="eastAsia"/>
          <w:sz w:val="24"/>
          <w:szCs w:val="24"/>
        </w:rPr>
        <w:t xml:space="preserve">   </w:t>
      </w:r>
      <w:r>
        <w:rPr>
          <w:rFonts w:ascii="宋体" w:hAnsi="宋体" w:cs="华文仿宋" w:hint="eastAsia"/>
          <w:sz w:val="24"/>
          <w:szCs w:val="24"/>
        </w:rPr>
        <w:t>）第</w:t>
      </w:r>
      <w:r>
        <w:rPr>
          <w:rFonts w:ascii="宋体" w:hAnsi="宋体" w:cs="Calibri-Light"/>
          <w:sz w:val="24"/>
          <w:szCs w:val="24"/>
        </w:rPr>
        <w:t>___</w:t>
      </w:r>
      <w:r>
        <w:rPr>
          <w:rFonts w:ascii="宋体" w:hAnsi="宋体" w:cs="华文仿宋" w:hint="eastAsia"/>
          <w:sz w:val="24"/>
          <w:szCs w:val="24"/>
        </w:rPr>
        <w:t>标段采购活动提供本单位制造的货（由本单位承担工程</w:t>
      </w:r>
      <w:r>
        <w:rPr>
          <w:rFonts w:ascii="宋体" w:hAnsi="宋体" w:cs="Calibri-Light"/>
          <w:sz w:val="24"/>
          <w:szCs w:val="24"/>
        </w:rPr>
        <w:t>/</w:t>
      </w:r>
      <w:r>
        <w:rPr>
          <w:rFonts w:ascii="宋体" w:hAnsi="宋体" w:cs="华文仿宋" w:hint="eastAsia"/>
          <w:sz w:val="24"/>
          <w:szCs w:val="24"/>
        </w:rPr>
        <w:t>提供服务），或者提供其他残疾人福利性单位制造的货物（不包括使用非残疾人福利性单位注册商标的货物）。</w:t>
      </w:r>
    </w:p>
    <w:p w:rsidR="000807DB" w:rsidRDefault="007D39E0">
      <w:pPr>
        <w:autoSpaceDE w:val="0"/>
        <w:autoSpaceDN w:val="0"/>
        <w:adjustRightInd w:val="0"/>
        <w:spacing w:line="360" w:lineRule="auto"/>
        <w:ind w:firstLineChars="200" w:firstLine="480"/>
        <w:jc w:val="left"/>
        <w:rPr>
          <w:rFonts w:ascii="宋体" w:hAnsi="宋体" w:cs="华文仿宋"/>
          <w:sz w:val="24"/>
          <w:szCs w:val="24"/>
        </w:rPr>
      </w:pPr>
      <w:r>
        <w:rPr>
          <w:rFonts w:ascii="宋体" w:hAnsi="宋体" w:cs="华文仿宋" w:hint="eastAsia"/>
          <w:sz w:val="24"/>
          <w:szCs w:val="24"/>
        </w:rPr>
        <w:t>本单位对上述声明的真实性负责。如有虚假，将依法承担相应责任。</w:t>
      </w:r>
    </w:p>
    <w:p w:rsidR="000807DB" w:rsidRDefault="000807DB">
      <w:pPr>
        <w:autoSpaceDE w:val="0"/>
        <w:autoSpaceDN w:val="0"/>
        <w:adjustRightInd w:val="0"/>
        <w:spacing w:line="360" w:lineRule="auto"/>
        <w:ind w:firstLineChars="200" w:firstLine="480"/>
        <w:jc w:val="left"/>
        <w:rPr>
          <w:rFonts w:ascii="宋体" w:hAnsi="宋体" w:cs="华文仿宋"/>
          <w:sz w:val="24"/>
          <w:szCs w:val="24"/>
        </w:rPr>
      </w:pPr>
    </w:p>
    <w:p w:rsidR="000807DB" w:rsidRDefault="007D39E0">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cs/>
        </w:rPr>
        <w:t>供应商名称</w:t>
      </w:r>
      <w:r>
        <w:rPr>
          <w:rFonts w:ascii="宋体" w:hAnsi="宋体" w:cs="宋体" w:hint="eastAsia"/>
          <w:sz w:val="24"/>
          <w:szCs w:val="24"/>
        </w:rPr>
        <w:t>：</w:t>
      </w:r>
      <w:r>
        <w:rPr>
          <w:rFonts w:ascii="宋体" w:hAnsi="宋体" w:cs="宋体" w:hint="eastAsia"/>
          <w:sz w:val="24"/>
          <w:szCs w:val="24"/>
          <w:cs/>
        </w:rPr>
        <w:t>（</w:t>
      </w:r>
      <w:r>
        <w:rPr>
          <w:rFonts w:ascii="宋体" w:hAnsi="宋体" w:cs="宋体" w:hint="eastAsia"/>
          <w:sz w:val="24"/>
          <w:szCs w:val="24"/>
        </w:rPr>
        <w:t>加盖单位</w:t>
      </w:r>
      <w:r>
        <w:rPr>
          <w:rFonts w:ascii="宋体" w:hAnsi="宋体" w:cs="宋体" w:hint="eastAsia"/>
          <w:sz w:val="24"/>
          <w:szCs w:val="24"/>
          <w:cs/>
        </w:rPr>
        <w:t>公章）</w:t>
      </w:r>
    </w:p>
    <w:p w:rsidR="000807DB" w:rsidRDefault="007D39E0">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cs/>
        </w:rPr>
        <w:t>日</w:t>
      </w:r>
      <w:r>
        <w:rPr>
          <w:rFonts w:ascii="宋体" w:hAnsi="宋体" w:cs="宋体" w:hint="eastAsia"/>
          <w:sz w:val="24"/>
          <w:szCs w:val="24"/>
        </w:rPr>
        <w:t xml:space="preserve">      </w:t>
      </w:r>
      <w:r>
        <w:rPr>
          <w:rFonts w:ascii="宋体" w:hAnsi="宋体" w:cs="宋体" w:hint="eastAsia"/>
          <w:sz w:val="24"/>
          <w:szCs w:val="24"/>
          <w:cs/>
        </w:rPr>
        <w:t>期：</w:t>
      </w:r>
      <w:r>
        <w:rPr>
          <w:rFonts w:ascii="宋体" w:hAnsi="宋体" w:cs="宋体" w:hint="eastAsia"/>
          <w:sz w:val="24"/>
          <w:szCs w:val="24"/>
        </w:rPr>
        <w:t xml:space="preserve">    </w:t>
      </w:r>
      <w:r>
        <w:rPr>
          <w:rFonts w:ascii="宋体" w:hAnsi="宋体" w:cs="宋体" w:hint="eastAsia"/>
          <w:sz w:val="24"/>
          <w:szCs w:val="24"/>
          <w:cs/>
        </w:rPr>
        <w:t>年</w:t>
      </w:r>
      <w:r>
        <w:rPr>
          <w:rFonts w:ascii="宋体" w:hAnsi="宋体" w:cs="宋体" w:hint="eastAsia"/>
          <w:sz w:val="24"/>
          <w:szCs w:val="24"/>
        </w:rPr>
        <w:t xml:space="preserve">   </w:t>
      </w:r>
      <w:r>
        <w:rPr>
          <w:rFonts w:ascii="宋体" w:hAnsi="宋体" w:cs="宋体" w:hint="eastAsia"/>
          <w:sz w:val="24"/>
          <w:szCs w:val="24"/>
          <w:cs/>
        </w:rPr>
        <w:t>月</w:t>
      </w:r>
      <w:r>
        <w:rPr>
          <w:rFonts w:ascii="宋体" w:hAnsi="宋体" w:cs="宋体" w:hint="eastAsia"/>
          <w:sz w:val="24"/>
          <w:szCs w:val="24"/>
        </w:rPr>
        <w:t xml:space="preserve">  </w:t>
      </w:r>
      <w:r>
        <w:rPr>
          <w:rFonts w:ascii="宋体" w:hAnsi="宋体" w:cs="宋体" w:hint="eastAsia"/>
          <w:sz w:val="24"/>
          <w:szCs w:val="24"/>
          <w:cs/>
        </w:rPr>
        <w:t>日</w:t>
      </w:r>
    </w:p>
    <w:p w:rsidR="000807DB" w:rsidRDefault="000807DB">
      <w:pPr>
        <w:autoSpaceDE w:val="0"/>
        <w:autoSpaceDN w:val="0"/>
        <w:adjustRightInd w:val="0"/>
        <w:jc w:val="right"/>
        <w:rPr>
          <w:rFonts w:ascii="仿宋" w:eastAsia="华文仿宋" w:cs="仿宋"/>
          <w:sz w:val="28"/>
          <w:szCs w:val="28"/>
        </w:rPr>
      </w:pPr>
    </w:p>
    <w:p w:rsidR="000807DB" w:rsidRDefault="000807DB">
      <w:pPr>
        <w:autoSpaceDE w:val="0"/>
        <w:autoSpaceDN w:val="0"/>
        <w:adjustRightInd w:val="0"/>
        <w:jc w:val="right"/>
        <w:rPr>
          <w:rFonts w:ascii="宋体" w:hAnsi="宋体" w:cs="仿宋"/>
          <w:sz w:val="24"/>
          <w:szCs w:val="21"/>
        </w:rPr>
      </w:pP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备注：</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、项目不分标段的，第</w:t>
      </w:r>
      <w:r>
        <w:rPr>
          <w:rFonts w:ascii="宋体" w:hAnsi="宋体" w:cs="宋体"/>
          <w:sz w:val="18"/>
          <w:szCs w:val="18"/>
        </w:rPr>
        <w:t>___</w:t>
      </w:r>
      <w:r>
        <w:rPr>
          <w:rFonts w:ascii="宋体" w:hAnsi="宋体" w:cs="宋体" w:hint="eastAsia"/>
          <w:sz w:val="18"/>
          <w:szCs w:val="18"/>
        </w:rPr>
        <w:t>标段空白处填写“</w:t>
      </w:r>
      <w:r>
        <w:rPr>
          <w:rFonts w:ascii="宋体" w:hAnsi="宋体" w:cs="宋体"/>
          <w:sz w:val="18"/>
          <w:szCs w:val="18"/>
        </w:rPr>
        <w:t>/</w:t>
      </w:r>
      <w:r>
        <w:rPr>
          <w:rFonts w:ascii="宋体" w:hAnsi="宋体" w:cs="宋体" w:hint="eastAsia"/>
          <w:sz w:val="18"/>
          <w:szCs w:val="18"/>
        </w:rPr>
        <w:t>”。</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、根据《财政部民政部中国残疾人联合会关于促进残疾人就业政府采购政策的通知》（财库</w:t>
      </w:r>
      <w:r>
        <w:rPr>
          <w:rFonts w:ascii="宋体" w:hAnsi="宋体" w:cs="宋体" w:hint="eastAsia"/>
          <w:sz w:val="18"/>
          <w:szCs w:val="18"/>
        </w:rPr>
        <w:t>〔</w:t>
      </w:r>
      <w:r>
        <w:rPr>
          <w:rFonts w:ascii="宋体" w:hAnsi="宋体" w:cs="宋体"/>
          <w:sz w:val="18"/>
          <w:szCs w:val="18"/>
        </w:rPr>
        <w:t>2017</w:t>
      </w:r>
      <w:r>
        <w:rPr>
          <w:rFonts w:ascii="宋体" w:hAnsi="宋体" w:cs="宋体" w:hint="eastAsia"/>
          <w:sz w:val="18"/>
          <w:szCs w:val="18"/>
        </w:rPr>
        <w:t>〕</w:t>
      </w:r>
      <w:r>
        <w:rPr>
          <w:rFonts w:ascii="宋体" w:hAnsi="宋体" w:cs="宋体"/>
          <w:sz w:val="18"/>
          <w:szCs w:val="18"/>
        </w:rPr>
        <w:t xml:space="preserve">141 </w:t>
      </w:r>
      <w:r>
        <w:rPr>
          <w:rFonts w:ascii="宋体" w:hAnsi="宋体" w:cs="宋体" w:hint="eastAsia"/>
          <w:sz w:val="18"/>
          <w:szCs w:val="18"/>
        </w:rPr>
        <w:t>号）的规定：</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一、享受政府采购支持政策的残疾人福利性单位应当同时满足以下条件：</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）安置的残疾人占本单位在职职工人数的比例不低于</w:t>
      </w:r>
      <w:r>
        <w:rPr>
          <w:rFonts w:ascii="宋体" w:hAnsi="宋体" w:cs="仿宋"/>
          <w:sz w:val="18"/>
          <w:szCs w:val="18"/>
        </w:rPr>
        <w:t>25</w:t>
      </w:r>
      <w:r>
        <w:rPr>
          <w:rFonts w:ascii="宋体" w:hAnsi="宋体" w:cs="宋体"/>
          <w:sz w:val="18"/>
          <w:szCs w:val="18"/>
        </w:rPr>
        <w:t>%</w:t>
      </w:r>
      <w:r>
        <w:rPr>
          <w:rFonts w:ascii="宋体" w:hAnsi="宋体" w:cs="宋体" w:hint="eastAsia"/>
          <w:sz w:val="18"/>
          <w:szCs w:val="18"/>
        </w:rPr>
        <w:t>（含</w:t>
      </w:r>
      <w:r>
        <w:rPr>
          <w:rFonts w:ascii="宋体" w:hAnsi="宋体" w:cs="仿宋"/>
          <w:sz w:val="18"/>
          <w:szCs w:val="18"/>
        </w:rPr>
        <w:t>25</w:t>
      </w:r>
      <w:r>
        <w:rPr>
          <w:rFonts w:ascii="宋体" w:hAnsi="宋体" w:cs="宋体"/>
          <w:sz w:val="18"/>
          <w:szCs w:val="18"/>
        </w:rPr>
        <w:t>%</w:t>
      </w:r>
      <w:r>
        <w:rPr>
          <w:rFonts w:ascii="宋体" w:hAnsi="宋体" w:cs="宋体" w:hint="eastAsia"/>
          <w:sz w:val="18"/>
          <w:szCs w:val="18"/>
        </w:rPr>
        <w:t>），并且安置的残疾人人数不少于</w:t>
      </w:r>
      <w:r>
        <w:rPr>
          <w:rFonts w:ascii="宋体" w:hAnsi="宋体" w:cs="宋体"/>
          <w:sz w:val="18"/>
          <w:szCs w:val="18"/>
        </w:rPr>
        <w:t xml:space="preserve">10 </w:t>
      </w:r>
      <w:r>
        <w:rPr>
          <w:rFonts w:ascii="宋体" w:hAnsi="宋体" w:cs="宋体" w:hint="eastAsia"/>
          <w:sz w:val="18"/>
          <w:szCs w:val="18"/>
        </w:rPr>
        <w:t>人（含</w:t>
      </w:r>
      <w:r>
        <w:rPr>
          <w:rFonts w:ascii="宋体" w:hAnsi="宋体" w:cs="宋体"/>
          <w:sz w:val="18"/>
          <w:szCs w:val="18"/>
        </w:rPr>
        <w:t xml:space="preserve">10 </w:t>
      </w:r>
      <w:r>
        <w:rPr>
          <w:rFonts w:ascii="宋体" w:hAnsi="宋体" w:cs="宋体" w:hint="eastAsia"/>
          <w:sz w:val="18"/>
          <w:szCs w:val="18"/>
        </w:rPr>
        <w:t>人）；</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）依法与安置的每位残疾人签订了一年以上（含一年）的劳动合同或服务协议；</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）为安置的每位残疾人按月足额缴纳了基本养老保险、基本医疗保险、失业保险、工伤保险和生育保险等社会保险费；</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）通过银行等金融机构向安置的每位残疾人，按月支付了不低于单位所在区县适用的经省级人民政府批准的月最低工资标准的工资；</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5</w:t>
      </w:r>
      <w:r>
        <w:rPr>
          <w:rFonts w:ascii="宋体" w:hAnsi="宋体" w:cs="宋体" w:hint="eastAsia"/>
          <w:sz w:val="18"/>
          <w:szCs w:val="18"/>
        </w:rPr>
        <w:t>）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ascii="宋体" w:hAnsi="宋体" w:cs="宋体"/>
          <w:sz w:val="18"/>
          <w:szCs w:val="18"/>
        </w:rPr>
        <w:t xml:space="preserve">1 </w:t>
      </w:r>
      <w:r>
        <w:rPr>
          <w:rFonts w:ascii="宋体" w:hAnsi="宋体" w:cs="宋体" w:hint="eastAsia"/>
          <w:sz w:val="18"/>
          <w:szCs w:val="18"/>
        </w:rPr>
        <w:t>至</w:t>
      </w:r>
      <w:r>
        <w:rPr>
          <w:rFonts w:ascii="宋体" w:hAnsi="宋体" w:cs="宋体"/>
          <w:sz w:val="18"/>
          <w:szCs w:val="18"/>
        </w:rPr>
        <w:t xml:space="preserve">8 </w:t>
      </w:r>
      <w:r>
        <w:rPr>
          <w:rFonts w:ascii="宋体" w:hAnsi="宋体" w:cs="宋体" w:hint="eastAsia"/>
          <w:sz w:val="18"/>
          <w:szCs w:val="18"/>
        </w:rPr>
        <w:t>级）》的自然人，包括具有劳动条件和劳动意愿的精神残疾人。在职职工人数是指与残疾人福利性单位建立劳动关系并依法签订劳动合同或者服务协议的雇员人数。</w:t>
      </w:r>
    </w:p>
    <w:p w:rsidR="000807DB" w:rsidRDefault="007D39E0">
      <w:pPr>
        <w:autoSpaceDE w:val="0"/>
        <w:autoSpaceDN w:val="0"/>
        <w:adjustRightInd w:val="0"/>
        <w:spacing w:line="360" w:lineRule="atLeast"/>
        <w:jc w:val="left"/>
        <w:rPr>
          <w:rFonts w:ascii="宋体" w:hAnsi="宋体" w:cs="宋体"/>
          <w:sz w:val="18"/>
          <w:szCs w:val="18"/>
        </w:rPr>
      </w:pPr>
      <w:r>
        <w:rPr>
          <w:rFonts w:ascii="宋体" w:hAnsi="宋体" w:cs="宋体" w:hint="eastAsia"/>
          <w:sz w:val="18"/>
          <w:szCs w:val="18"/>
        </w:rPr>
        <w:t>二、中标、成交供应商为残疾人福利性单位的，采购人或者其委托的采购代理机构应当随中标、成交结果同时公告其《残疾人</w:t>
      </w:r>
      <w:r>
        <w:rPr>
          <w:rFonts w:ascii="宋体" w:hAnsi="宋体" w:cs="宋体" w:hint="eastAsia"/>
          <w:sz w:val="18"/>
          <w:szCs w:val="18"/>
        </w:rPr>
        <w:t>福利性单位声明函》，接受社会监督。</w:t>
      </w:r>
    </w:p>
    <w:p w:rsidR="000807DB" w:rsidRDefault="007D39E0">
      <w:pPr>
        <w:autoSpaceDE w:val="0"/>
        <w:autoSpaceDN w:val="0"/>
        <w:adjustRightInd w:val="0"/>
        <w:spacing w:line="360" w:lineRule="atLeast"/>
        <w:jc w:val="left"/>
        <w:rPr>
          <w:rFonts w:ascii="宋体" w:hAnsi="宋体" w:cs="宋体"/>
          <w:spacing w:val="6"/>
          <w:sz w:val="24"/>
          <w:szCs w:val="24"/>
        </w:rPr>
      </w:pPr>
      <w:r>
        <w:rPr>
          <w:rFonts w:ascii="宋体" w:hAnsi="宋体" w:cs="宋体" w:hint="eastAsia"/>
          <w:b/>
          <w:bCs/>
          <w:sz w:val="18"/>
          <w:szCs w:val="18"/>
        </w:rPr>
        <w:t>3</w:t>
      </w:r>
      <w:r>
        <w:rPr>
          <w:rFonts w:ascii="宋体" w:hAnsi="宋体" w:cs="宋体" w:hint="eastAsia"/>
          <w:b/>
          <w:bCs/>
          <w:sz w:val="18"/>
          <w:szCs w:val="18"/>
        </w:rPr>
        <w:t>、供应商符合残疾人福利性单位的应提交本函，并对其真实性负责。（不符合残疾人福利性单位的不需要提供填写本函。）</w:t>
      </w:r>
    </w:p>
    <w:p w:rsidR="000807DB" w:rsidRDefault="000807DB">
      <w:pPr>
        <w:snapToGrid w:val="0"/>
        <w:spacing w:after="120" w:line="276" w:lineRule="auto"/>
        <w:jc w:val="left"/>
        <w:rPr>
          <w:rFonts w:ascii="宋体" w:hAnsi="宋体"/>
          <w:b/>
          <w:color w:val="000000"/>
          <w:sz w:val="24"/>
        </w:rPr>
      </w:pPr>
    </w:p>
    <w:p w:rsidR="000807DB" w:rsidRDefault="007D39E0">
      <w:pPr>
        <w:snapToGrid w:val="0"/>
        <w:spacing w:after="120" w:line="276" w:lineRule="auto"/>
        <w:jc w:val="left"/>
        <w:rPr>
          <w:rFonts w:ascii="宋体" w:hAnsi="宋体"/>
          <w:b/>
          <w:color w:val="000000"/>
          <w:sz w:val="24"/>
        </w:rPr>
      </w:pPr>
      <w:r>
        <w:rPr>
          <w:rFonts w:ascii="宋体" w:hAnsi="宋体" w:hint="eastAsia"/>
          <w:b/>
          <w:color w:val="000000"/>
          <w:sz w:val="24"/>
        </w:rPr>
        <w:t>2</w:t>
      </w:r>
      <w:r>
        <w:rPr>
          <w:rFonts w:ascii="宋体" w:hAnsi="宋体" w:hint="eastAsia"/>
          <w:b/>
          <w:color w:val="000000"/>
          <w:sz w:val="24"/>
        </w:rPr>
        <w:t>、供应商资格证明文件资料</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、提供合格有效的法人或者其他组织的营业执照等证明文件或自然人的身份证明；</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、财务状况报告：提供</w:t>
      </w:r>
      <w:r>
        <w:rPr>
          <w:rFonts w:ascii="宋体" w:hAnsi="宋体" w:hint="eastAsia"/>
          <w:sz w:val="24"/>
          <w:szCs w:val="24"/>
        </w:rPr>
        <w:t>2021</w:t>
      </w:r>
      <w:r>
        <w:rPr>
          <w:rFonts w:ascii="宋体" w:hAnsi="宋体" w:hint="eastAsia"/>
          <w:sz w:val="24"/>
          <w:szCs w:val="24"/>
        </w:rPr>
        <w:t>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w:t>
      </w:r>
      <w:r>
        <w:rPr>
          <w:rFonts w:ascii="宋体" w:hAnsi="宋体" w:hint="eastAsia"/>
          <w:sz w:val="24"/>
          <w:szCs w:val="24"/>
        </w:rPr>
        <w:t>款账户的开户证明；</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、税收缴纳证明：提供</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月至今至少一个月已缴纳的增值税或营业税或企业所得税的凭据或完税证明；依法免税的供应商应提供相关证明文件；</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、社会保障资金缴纳证明：提供</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月至今至少一个月的社会保障资金缴存单据或社保机构开具的社会保险参保缴费情况证明，依法不需要缴纳社会保障资金的单位应提供相关证明材料；</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、提供参加本次政府采购活动前三年内在经营活动中没有重大违法记录的书面声明；</w:t>
      </w:r>
      <w:r>
        <w:rPr>
          <w:rFonts w:ascii="宋体" w:hAnsi="宋体" w:hint="eastAsia"/>
          <w:sz w:val="24"/>
          <w:szCs w:val="24"/>
        </w:rPr>
        <w:t xml:space="preserve"> </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、提供具有履行合同所必须的设备和专业技术能力的书面承诺；</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、法定代表人授权书（附法定代表人、</w:t>
      </w:r>
      <w:r>
        <w:rPr>
          <w:rFonts w:ascii="宋体" w:hAnsi="宋体" w:hint="eastAsia"/>
          <w:sz w:val="24"/>
          <w:szCs w:val="24"/>
        </w:rPr>
        <w:t>被授权人身份证复印件）及被授权人身份证（法定代表人参加</w:t>
      </w:r>
      <w:r>
        <w:rPr>
          <w:rFonts w:ascii="宋体" w:hAnsi="宋体" w:hint="eastAsia"/>
          <w:sz w:val="24"/>
          <w:szCs w:val="24"/>
        </w:rPr>
        <w:t>谈判</w:t>
      </w:r>
      <w:r>
        <w:rPr>
          <w:rFonts w:ascii="宋体" w:hAnsi="宋体" w:hint="eastAsia"/>
          <w:sz w:val="24"/>
          <w:szCs w:val="24"/>
        </w:rPr>
        <w:t>只需提供本人身份证）；其他形式供应商参照法人企业执行；</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、供应商不得为“信用中国”网站（</w:t>
      </w:r>
      <w:r>
        <w:rPr>
          <w:rFonts w:ascii="宋体" w:hAnsi="宋体" w:hint="eastAsia"/>
          <w:sz w:val="24"/>
          <w:szCs w:val="24"/>
        </w:rPr>
        <w:t>www.creditchina.gov.cn</w:t>
      </w:r>
      <w:r>
        <w:rPr>
          <w:rFonts w:ascii="宋体" w:hAnsi="宋体" w:hint="eastAsia"/>
          <w:sz w:val="24"/>
          <w:szCs w:val="24"/>
        </w:rPr>
        <w:t>）中列入失信被执行人和</w:t>
      </w:r>
      <w:r>
        <w:rPr>
          <w:rFonts w:ascii="宋体" w:hAnsi="宋体" w:hint="eastAsia"/>
          <w:sz w:val="24"/>
          <w:szCs w:val="24"/>
        </w:rPr>
        <w:t>重大税收违法失信主体</w:t>
      </w:r>
      <w:r>
        <w:rPr>
          <w:rFonts w:ascii="宋体" w:hAnsi="宋体" w:hint="eastAsia"/>
          <w:sz w:val="24"/>
          <w:szCs w:val="24"/>
        </w:rPr>
        <w:t>的供应商，不得为中国政府采购网（</w:t>
      </w:r>
      <w:r>
        <w:rPr>
          <w:rFonts w:ascii="宋体" w:hAnsi="宋体" w:hint="eastAsia"/>
          <w:sz w:val="24"/>
          <w:szCs w:val="24"/>
        </w:rPr>
        <w:t>www.ccgp.gov.cn</w:t>
      </w:r>
      <w:r>
        <w:rPr>
          <w:rFonts w:ascii="宋体" w:hAnsi="宋体" w:hint="eastAsia"/>
          <w:sz w:val="24"/>
          <w:szCs w:val="24"/>
        </w:rPr>
        <w:t>）政府采购严重违法失信行为记录名单中被财政部门禁止参加政府采购活动的供应商；（以评审现场查询为准）</w:t>
      </w:r>
    </w:p>
    <w:p w:rsidR="000807DB" w:rsidRDefault="007D39E0">
      <w:pPr>
        <w:spacing w:line="360" w:lineRule="auto"/>
        <w:ind w:rightChars="100" w:right="210" w:firstLineChars="200" w:firstLine="480"/>
        <w:jc w:val="left"/>
        <w:rPr>
          <w:rFonts w:ascii="宋体" w:hAnsi="宋体"/>
          <w:sz w:val="24"/>
          <w:szCs w:val="24"/>
        </w:rPr>
      </w:pPr>
      <w:r>
        <w:rPr>
          <w:rFonts w:ascii="宋体" w:hAnsi="宋体" w:hint="eastAsia"/>
          <w:sz w:val="24"/>
          <w:szCs w:val="24"/>
        </w:rPr>
        <w:t>9</w:t>
      </w:r>
      <w:r>
        <w:rPr>
          <w:rFonts w:ascii="宋体" w:hAnsi="宋体" w:hint="eastAsia"/>
          <w:sz w:val="24"/>
          <w:szCs w:val="24"/>
        </w:rPr>
        <w:t>、单位负责人为同一人或者存在控股、管理关系的不同单位，不得参加同一项目的</w:t>
      </w:r>
      <w:r>
        <w:rPr>
          <w:rFonts w:ascii="宋体" w:hAnsi="宋体" w:hint="eastAsia"/>
          <w:sz w:val="24"/>
          <w:szCs w:val="24"/>
        </w:rPr>
        <w:t>谈判</w:t>
      </w:r>
      <w:r>
        <w:rPr>
          <w:rFonts w:ascii="宋体" w:hAnsi="宋体" w:hint="eastAsia"/>
          <w:sz w:val="24"/>
          <w:szCs w:val="24"/>
        </w:rPr>
        <w:t>；</w:t>
      </w:r>
    </w:p>
    <w:p w:rsidR="000807DB" w:rsidRDefault="007D39E0">
      <w:pPr>
        <w:pStyle w:val="a0"/>
        <w:spacing w:line="360" w:lineRule="auto"/>
        <w:ind w:firstLineChars="200" w:firstLine="480"/>
      </w:pPr>
      <w:r>
        <w:rPr>
          <w:rFonts w:ascii="宋体" w:hAnsi="宋体" w:hint="eastAsia"/>
          <w:sz w:val="24"/>
          <w:szCs w:val="24"/>
        </w:rPr>
        <w:t>10</w:t>
      </w:r>
      <w:r>
        <w:rPr>
          <w:rFonts w:ascii="宋体" w:hAnsi="宋体" w:hint="eastAsia"/>
          <w:sz w:val="24"/>
          <w:szCs w:val="24"/>
        </w:rPr>
        <w:t>、落实政府采购政策需满足的资格要求：本项目为专门面向中小企业项目，供应商应为中型企业或小型、微型企业或监狱企业或残疾人福利性单位</w:t>
      </w:r>
    </w:p>
    <w:p w:rsidR="000807DB" w:rsidRDefault="007D39E0">
      <w:pPr>
        <w:widowControl/>
        <w:spacing w:line="360" w:lineRule="auto"/>
        <w:ind w:firstLineChars="200" w:firstLine="480"/>
        <w:jc w:val="left"/>
        <w:rPr>
          <w:rFonts w:ascii="宋体" w:hAnsi="宋体" w:cs="Helvetica"/>
          <w:color w:val="333333"/>
          <w:sz w:val="24"/>
          <w:szCs w:val="24"/>
        </w:rPr>
      </w:pPr>
      <w:r>
        <w:rPr>
          <w:rFonts w:ascii="宋体" w:hAnsi="宋体" w:hint="eastAsia"/>
          <w:sz w:val="24"/>
          <w:szCs w:val="24"/>
        </w:rPr>
        <w:t>11</w:t>
      </w:r>
      <w:r>
        <w:rPr>
          <w:rFonts w:ascii="宋体" w:hAnsi="宋体" w:hint="eastAsia"/>
          <w:sz w:val="24"/>
          <w:szCs w:val="24"/>
        </w:rPr>
        <w:t>、本项目不接受联合体响应，不允许分包。</w:t>
      </w:r>
    </w:p>
    <w:p w:rsidR="000807DB" w:rsidRDefault="007D39E0">
      <w:pPr>
        <w:snapToGrid w:val="0"/>
        <w:spacing w:line="360" w:lineRule="auto"/>
        <w:rPr>
          <w:rFonts w:hAnsi="宋体"/>
          <w:b/>
          <w:szCs w:val="24"/>
        </w:rPr>
      </w:pPr>
      <w:r>
        <w:br w:type="page"/>
      </w:r>
      <w:r>
        <w:rPr>
          <w:rFonts w:hAnsi="宋体" w:hint="eastAsia"/>
          <w:b/>
          <w:szCs w:val="24"/>
        </w:rPr>
        <w:lastRenderedPageBreak/>
        <w:t>附件</w:t>
      </w:r>
      <w:r>
        <w:rPr>
          <w:rFonts w:hAnsi="宋体" w:hint="eastAsia"/>
          <w:b/>
          <w:szCs w:val="24"/>
        </w:rPr>
        <w:t>1</w:t>
      </w:r>
      <w:r>
        <w:rPr>
          <w:rFonts w:hAnsi="宋体" w:hint="eastAsia"/>
          <w:b/>
          <w:szCs w:val="24"/>
        </w:rPr>
        <w:t>：</w:t>
      </w:r>
    </w:p>
    <w:p w:rsidR="000807DB" w:rsidRDefault="007D39E0">
      <w:pPr>
        <w:adjustRightInd w:val="0"/>
        <w:snapToGrid w:val="0"/>
        <w:spacing w:line="360" w:lineRule="auto"/>
        <w:jc w:val="center"/>
        <w:rPr>
          <w:b/>
          <w:color w:val="000000"/>
          <w:sz w:val="32"/>
          <w:szCs w:val="32"/>
        </w:rPr>
      </w:pPr>
      <w:r>
        <w:rPr>
          <w:rFonts w:hint="eastAsia"/>
          <w:b/>
          <w:color w:val="000000"/>
          <w:sz w:val="32"/>
          <w:szCs w:val="32"/>
        </w:rPr>
        <w:t>供应商无重大违法记录的书面声明</w:t>
      </w:r>
      <w:r>
        <w:rPr>
          <w:rFonts w:hint="eastAsia"/>
          <w:b/>
          <w:color w:val="000000"/>
          <w:sz w:val="32"/>
          <w:szCs w:val="32"/>
        </w:rPr>
        <w:t xml:space="preserve"> </w:t>
      </w:r>
    </w:p>
    <w:p w:rsidR="000807DB" w:rsidRDefault="000807DB">
      <w:pPr>
        <w:spacing w:line="360" w:lineRule="auto"/>
        <w:rPr>
          <w:szCs w:val="24"/>
        </w:rPr>
      </w:pPr>
    </w:p>
    <w:p w:rsidR="000807DB" w:rsidRDefault="000807DB">
      <w:pPr>
        <w:spacing w:line="360" w:lineRule="auto"/>
        <w:rPr>
          <w:szCs w:val="24"/>
        </w:rPr>
      </w:pPr>
    </w:p>
    <w:p w:rsidR="000807DB" w:rsidRDefault="007D39E0">
      <w:pPr>
        <w:widowControl/>
        <w:spacing w:line="480" w:lineRule="auto"/>
        <w:jc w:val="lef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w:t>
      </w:r>
      <w:r>
        <w:rPr>
          <w:rFonts w:ascii="宋体" w:hAnsi="宋体" w:cs="宋体" w:hint="eastAsia"/>
          <w:sz w:val="24"/>
          <w:szCs w:val="24"/>
          <w:u w:val="single"/>
        </w:rPr>
        <w:t>西安市碑林区朱雀大街小学</w:t>
      </w:r>
      <w:r>
        <w:rPr>
          <w:rFonts w:ascii="宋体" w:hAnsi="宋体" w:cs="宋体" w:hint="eastAsia"/>
          <w:sz w:val="24"/>
          <w:szCs w:val="24"/>
          <w:u w:val="single"/>
        </w:rPr>
        <w:t>/</w:t>
      </w:r>
      <w:r>
        <w:rPr>
          <w:rFonts w:ascii="宋体" w:hAnsi="宋体" w:cs="宋体" w:hint="eastAsia"/>
          <w:spacing w:val="4"/>
          <w:sz w:val="24"/>
          <w:szCs w:val="24"/>
          <w:u w:val="single"/>
        </w:rPr>
        <w:t>陕西诠睿项目管理有限公司</w:t>
      </w:r>
      <w:r>
        <w:rPr>
          <w:rFonts w:ascii="宋体" w:hAnsi="宋体" w:cs="宋体" w:hint="eastAsia"/>
          <w:sz w:val="24"/>
          <w:szCs w:val="24"/>
          <w:u w:val="single"/>
        </w:rPr>
        <w:t>）</w:t>
      </w:r>
      <w:r>
        <w:rPr>
          <w:rFonts w:ascii="宋体" w:hAnsi="宋体" w:cs="宋体" w:hint="eastAsia"/>
          <w:color w:val="000000"/>
          <w:sz w:val="24"/>
          <w:szCs w:val="24"/>
        </w:rPr>
        <w:t>：</w:t>
      </w:r>
    </w:p>
    <w:p w:rsidR="000807DB" w:rsidRDefault="007D39E0" w:rsidP="000807DB">
      <w:pPr>
        <w:widowControl/>
        <w:spacing w:beforeLines="50" w:line="480" w:lineRule="auto"/>
        <w:ind w:firstLine="480"/>
        <w:jc w:val="left"/>
        <w:rPr>
          <w:spacing w:val="4"/>
          <w:sz w:val="24"/>
          <w:szCs w:val="24"/>
        </w:rPr>
      </w:pPr>
      <w:r>
        <w:rPr>
          <w:rFonts w:hAnsi="宋体" w:hint="eastAsia"/>
          <w:spacing w:val="4"/>
          <w:sz w:val="24"/>
          <w:szCs w:val="24"/>
          <w:u w:val="single"/>
        </w:rPr>
        <w:t>（供应商名称）</w:t>
      </w:r>
      <w:r>
        <w:rPr>
          <w:rFonts w:hAnsi="宋体" w:hint="eastAsia"/>
          <w:spacing w:val="4"/>
          <w:sz w:val="24"/>
          <w:szCs w:val="24"/>
        </w:rPr>
        <w:t>为在中华人民共和国境内合法注册并经营的机构。在此郑重声明，我公司在参与本次政府采购活动前</w:t>
      </w:r>
      <w:r>
        <w:rPr>
          <w:rFonts w:hAnsi="宋体"/>
          <w:spacing w:val="4"/>
          <w:sz w:val="24"/>
          <w:szCs w:val="24"/>
        </w:rPr>
        <w:t>3</w:t>
      </w:r>
      <w:r>
        <w:rPr>
          <w:rFonts w:hAnsi="宋体" w:hint="eastAsia"/>
          <w:spacing w:val="4"/>
          <w:sz w:val="24"/>
          <w:szCs w:val="24"/>
        </w:rPr>
        <w:t>年内在经营活动中没有重大违法记录。</w:t>
      </w:r>
    </w:p>
    <w:p w:rsidR="000807DB" w:rsidRDefault="000807DB">
      <w:pPr>
        <w:spacing w:line="360" w:lineRule="auto"/>
        <w:rPr>
          <w:sz w:val="24"/>
          <w:szCs w:val="24"/>
        </w:rPr>
      </w:pPr>
    </w:p>
    <w:p w:rsidR="000807DB" w:rsidRDefault="000807DB">
      <w:pPr>
        <w:spacing w:line="360" w:lineRule="auto"/>
        <w:rPr>
          <w:sz w:val="24"/>
          <w:szCs w:val="24"/>
        </w:rPr>
      </w:pPr>
    </w:p>
    <w:p w:rsidR="000807DB" w:rsidRDefault="000807DB">
      <w:pPr>
        <w:spacing w:line="360" w:lineRule="auto"/>
        <w:rPr>
          <w:sz w:val="24"/>
          <w:szCs w:val="24"/>
        </w:rPr>
      </w:pPr>
    </w:p>
    <w:p w:rsidR="000807DB" w:rsidRDefault="007D39E0">
      <w:pPr>
        <w:spacing w:line="480" w:lineRule="auto"/>
        <w:ind w:leftChars="2050" w:left="4305"/>
        <w:rPr>
          <w:rFonts w:hAnsi="宋体" w:cs="宋体"/>
          <w:sz w:val="24"/>
          <w:szCs w:val="24"/>
          <w:u w:val="single"/>
        </w:rPr>
      </w:pPr>
      <w:r>
        <w:rPr>
          <w:rFonts w:hAnsi="宋体" w:cs="宋体" w:hint="eastAsia"/>
          <w:sz w:val="24"/>
          <w:szCs w:val="24"/>
        </w:rPr>
        <w:t>供应商名称</w:t>
      </w:r>
      <w:r>
        <w:rPr>
          <w:rFonts w:hAnsi="宋体" w:hint="eastAsia"/>
          <w:spacing w:val="4"/>
          <w:sz w:val="24"/>
          <w:szCs w:val="24"/>
        </w:rPr>
        <w:t>（加盖单位公章）</w:t>
      </w:r>
      <w:r>
        <w:rPr>
          <w:rFonts w:hAnsi="宋体" w:cs="宋体" w:hint="eastAsia"/>
          <w:sz w:val="24"/>
          <w:szCs w:val="24"/>
        </w:rPr>
        <w:t>：</w:t>
      </w:r>
    </w:p>
    <w:p w:rsidR="000807DB" w:rsidRDefault="007D39E0">
      <w:pPr>
        <w:spacing w:line="480" w:lineRule="auto"/>
        <w:ind w:leftChars="2050" w:left="4305"/>
        <w:rPr>
          <w:rFonts w:hAnsi="宋体" w:cs="宋体"/>
          <w:sz w:val="24"/>
          <w:szCs w:val="24"/>
          <w:u w:val="single"/>
        </w:rPr>
      </w:pPr>
      <w:r>
        <w:rPr>
          <w:rFonts w:hAnsi="宋体" w:cs="宋体" w:hint="eastAsia"/>
          <w:sz w:val="24"/>
          <w:szCs w:val="24"/>
        </w:rPr>
        <w:t>法定代表人或被授权人</w:t>
      </w:r>
      <w:r>
        <w:rPr>
          <w:rFonts w:hAnsi="宋体" w:cs="宋体" w:hint="eastAsia"/>
          <w:sz w:val="24"/>
          <w:szCs w:val="24"/>
        </w:rPr>
        <w:t>（</w:t>
      </w:r>
      <w:r>
        <w:rPr>
          <w:rFonts w:hAnsi="宋体" w:cs="宋体" w:hint="eastAsia"/>
          <w:sz w:val="24"/>
          <w:szCs w:val="24"/>
        </w:rPr>
        <w:t>签字</w:t>
      </w:r>
      <w:r>
        <w:rPr>
          <w:rFonts w:hAnsi="宋体" w:cs="宋体" w:hint="eastAsia"/>
          <w:sz w:val="24"/>
          <w:szCs w:val="24"/>
        </w:rPr>
        <w:t>或盖章）</w:t>
      </w:r>
      <w:r>
        <w:rPr>
          <w:rFonts w:hAnsi="宋体" w:cs="宋体" w:hint="eastAsia"/>
          <w:sz w:val="24"/>
          <w:szCs w:val="24"/>
        </w:rPr>
        <w:t>：</w:t>
      </w:r>
    </w:p>
    <w:p w:rsidR="000807DB" w:rsidRDefault="007D39E0">
      <w:pPr>
        <w:spacing w:line="480" w:lineRule="auto"/>
        <w:ind w:leftChars="2050" w:left="4305"/>
        <w:rPr>
          <w:rFonts w:hAnsi="宋体" w:cs="宋体"/>
          <w:szCs w:val="24"/>
          <w:u w:val="single"/>
        </w:rPr>
      </w:pPr>
      <w:r>
        <w:rPr>
          <w:rFonts w:hAnsi="宋体" w:cs="宋体" w:hint="eastAsia"/>
          <w:sz w:val="24"/>
          <w:szCs w:val="24"/>
        </w:rPr>
        <w:t>日</w:t>
      </w:r>
      <w:r>
        <w:rPr>
          <w:rFonts w:hAnsi="宋体" w:cs="宋体" w:hint="eastAsia"/>
          <w:sz w:val="24"/>
          <w:szCs w:val="24"/>
        </w:rPr>
        <w:t xml:space="preserve">    </w:t>
      </w:r>
      <w:r>
        <w:rPr>
          <w:rFonts w:hAnsi="宋体" w:cs="宋体" w:hint="eastAsia"/>
          <w:sz w:val="24"/>
          <w:szCs w:val="24"/>
        </w:rPr>
        <w:t>期：</w:t>
      </w:r>
    </w:p>
    <w:p w:rsidR="000807DB" w:rsidRDefault="007D39E0">
      <w:pPr>
        <w:widowControl/>
        <w:jc w:val="left"/>
        <w:rPr>
          <w:rFonts w:hAnsi="宋体"/>
          <w:b/>
          <w:szCs w:val="24"/>
        </w:rPr>
      </w:pPr>
      <w:r>
        <w:rPr>
          <w:color w:val="000000"/>
          <w:szCs w:val="24"/>
        </w:rPr>
        <w:br w:type="page"/>
      </w:r>
      <w:r>
        <w:rPr>
          <w:rFonts w:hAnsi="宋体" w:hint="eastAsia"/>
          <w:b/>
          <w:szCs w:val="24"/>
        </w:rPr>
        <w:lastRenderedPageBreak/>
        <w:t>附件</w:t>
      </w:r>
      <w:r>
        <w:rPr>
          <w:rFonts w:hAnsi="宋体" w:hint="eastAsia"/>
          <w:b/>
          <w:szCs w:val="24"/>
        </w:rPr>
        <w:t>2</w:t>
      </w:r>
      <w:r>
        <w:rPr>
          <w:rFonts w:hAnsi="宋体" w:hint="eastAsia"/>
          <w:b/>
          <w:szCs w:val="24"/>
        </w:rPr>
        <w:t>：</w:t>
      </w:r>
    </w:p>
    <w:p w:rsidR="000807DB" w:rsidRDefault="000807DB">
      <w:pPr>
        <w:adjustRightInd w:val="0"/>
        <w:snapToGrid w:val="0"/>
        <w:spacing w:line="360" w:lineRule="auto"/>
        <w:jc w:val="center"/>
        <w:rPr>
          <w:b/>
          <w:color w:val="000000"/>
          <w:sz w:val="28"/>
          <w:szCs w:val="36"/>
        </w:rPr>
      </w:pPr>
    </w:p>
    <w:p w:rsidR="000807DB" w:rsidRDefault="007D39E0">
      <w:pPr>
        <w:adjustRightInd w:val="0"/>
        <w:snapToGrid w:val="0"/>
        <w:spacing w:line="360" w:lineRule="auto"/>
        <w:jc w:val="center"/>
        <w:rPr>
          <w:b/>
          <w:color w:val="000000"/>
          <w:sz w:val="28"/>
          <w:szCs w:val="36"/>
        </w:rPr>
      </w:pPr>
      <w:r>
        <w:rPr>
          <w:rFonts w:hint="eastAsia"/>
          <w:b/>
          <w:color w:val="000000"/>
          <w:sz w:val="32"/>
          <w:szCs w:val="32"/>
        </w:rPr>
        <w:t>履行合同所必须的设备和专业技术能力的书面承诺</w:t>
      </w:r>
      <w:r>
        <w:rPr>
          <w:rFonts w:hint="eastAsia"/>
          <w:b/>
          <w:color w:val="000000"/>
          <w:sz w:val="28"/>
          <w:szCs w:val="36"/>
        </w:rPr>
        <w:t xml:space="preserve"> </w:t>
      </w:r>
    </w:p>
    <w:p w:rsidR="000807DB" w:rsidRDefault="000807DB">
      <w:pPr>
        <w:spacing w:line="360" w:lineRule="auto"/>
        <w:rPr>
          <w:szCs w:val="24"/>
        </w:rPr>
      </w:pPr>
    </w:p>
    <w:p w:rsidR="000807DB" w:rsidRDefault="000807DB">
      <w:pPr>
        <w:spacing w:line="360" w:lineRule="auto"/>
        <w:rPr>
          <w:szCs w:val="24"/>
        </w:rPr>
      </w:pPr>
    </w:p>
    <w:p w:rsidR="000807DB" w:rsidRDefault="007D39E0">
      <w:pPr>
        <w:spacing w:line="360" w:lineRule="auto"/>
        <w:rPr>
          <w:sz w:val="24"/>
          <w:szCs w:val="32"/>
        </w:rPr>
      </w:pPr>
      <w:r>
        <w:rPr>
          <w:rFonts w:hint="eastAsia"/>
          <w:sz w:val="24"/>
          <w:szCs w:val="32"/>
        </w:rPr>
        <w:t>致</w:t>
      </w:r>
      <w:r>
        <w:rPr>
          <w:rFonts w:hint="eastAsia"/>
          <w:sz w:val="24"/>
          <w:szCs w:val="32"/>
          <w:u w:val="single"/>
        </w:rPr>
        <w:t>（</w:t>
      </w:r>
      <w:r>
        <w:rPr>
          <w:rFonts w:hint="eastAsia"/>
          <w:sz w:val="24"/>
          <w:szCs w:val="32"/>
          <w:u w:val="single"/>
        </w:rPr>
        <w:t>西安市碑林区朱雀大街小学</w:t>
      </w:r>
      <w:r>
        <w:rPr>
          <w:rFonts w:hint="eastAsia"/>
          <w:sz w:val="24"/>
          <w:szCs w:val="32"/>
          <w:u w:val="single"/>
        </w:rPr>
        <w:t>）</w:t>
      </w:r>
      <w:r>
        <w:rPr>
          <w:rFonts w:hint="eastAsia"/>
          <w:sz w:val="24"/>
          <w:szCs w:val="32"/>
        </w:rPr>
        <w:t>：</w:t>
      </w:r>
    </w:p>
    <w:p w:rsidR="000807DB" w:rsidRDefault="007D39E0" w:rsidP="000807DB">
      <w:pPr>
        <w:widowControl/>
        <w:spacing w:beforeLines="50" w:line="480" w:lineRule="auto"/>
        <w:ind w:firstLine="480"/>
        <w:jc w:val="left"/>
        <w:rPr>
          <w:sz w:val="24"/>
          <w:szCs w:val="32"/>
        </w:rPr>
      </w:pPr>
      <w:r>
        <w:rPr>
          <w:rFonts w:hint="eastAsia"/>
          <w:sz w:val="24"/>
          <w:szCs w:val="32"/>
          <w:u w:val="single"/>
        </w:rPr>
        <w:t>（供应商名称）</w:t>
      </w:r>
      <w:r>
        <w:rPr>
          <w:rFonts w:hint="eastAsia"/>
          <w:sz w:val="24"/>
          <w:szCs w:val="32"/>
        </w:rPr>
        <w:t>于</w:t>
      </w:r>
      <w:r>
        <w:rPr>
          <w:rFonts w:hint="eastAsia"/>
          <w:sz w:val="24"/>
          <w:szCs w:val="32"/>
          <w:u w:val="single"/>
        </w:rPr>
        <w:t xml:space="preserve">    </w:t>
      </w:r>
      <w:r>
        <w:rPr>
          <w:rFonts w:hint="eastAsia"/>
          <w:sz w:val="24"/>
          <w:szCs w:val="32"/>
          <w:u w:val="single"/>
        </w:rPr>
        <w:t>年</w:t>
      </w:r>
      <w:r>
        <w:rPr>
          <w:rFonts w:hint="eastAsia"/>
          <w:sz w:val="24"/>
          <w:szCs w:val="32"/>
          <w:u w:val="single"/>
        </w:rPr>
        <w:t xml:space="preserve">  </w:t>
      </w:r>
      <w:r>
        <w:rPr>
          <w:rFonts w:hint="eastAsia"/>
          <w:sz w:val="24"/>
          <w:szCs w:val="32"/>
          <w:u w:val="single"/>
        </w:rPr>
        <w:t>月</w:t>
      </w:r>
      <w:r>
        <w:rPr>
          <w:rFonts w:hint="eastAsia"/>
          <w:sz w:val="24"/>
          <w:szCs w:val="32"/>
          <w:u w:val="single"/>
        </w:rPr>
        <w:t xml:space="preserve">  </w:t>
      </w:r>
      <w:r>
        <w:rPr>
          <w:rFonts w:hint="eastAsia"/>
          <w:sz w:val="24"/>
          <w:szCs w:val="32"/>
          <w:u w:val="single"/>
        </w:rPr>
        <w:t>日</w:t>
      </w:r>
      <w:r>
        <w:rPr>
          <w:rFonts w:hint="eastAsia"/>
          <w:sz w:val="24"/>
          <w:szCs w:val="32"/>
        </w:rPr>
        <w:t>在中华人民共和国境内</w:t>
      </w:r>
      <w:r>
        <w:rPr>
          <w:rFonts w:hint="eastAsia"/>
          <w:sz w:val="24"/>
          <w:szCs w:val="32"/>
          <w:u w:val="single"/>
        </w:rPr>
        <w:t>（详细注册地址）</w:t>
      </w:r>
      <w:r>
        <w:rPr>
          <w:rFonts w:hint="eastAsia"/>
          <w:sz w:val="24"/>
          <w:szCs w:val="32"/>
        </w:rPr>
        <w:t>合法注册并经营，公司主营业务为</w:t>
      </w:r>
      <w:r>
        <w:rPr>
          <w:rFonts w:hint="eastAsia"/>
          <w:sz w:val="24"/>
          <w:szCs w:val="32"/>
          <w:u w:val="single"/>
        </w:rPr>
        <w:t xml:space="preserve">       </w:t>
      </w:r>
      <w:r>
        <w:rPr>
          <w:rFonts w:hint="eastAsia"/>
          <w:sz w:val="24"/>
          <w:szCs w:val="32"/>
        </w:rPr>
        <w:t>，现有员工数量为</w:t>
      </w:r>
      <w:r>
        <w:rPr>
          <w:rFonts w:hint="eastAsia"/>
          <w:sz w:val="24"/>
          <w:szCs w:val="32"/>
          <w:u w:val="single"/>
        </w:rPr>
        <w:t xml:space="preserve">   </w:t>
      </w:r>
      <w:r>
        <w:rPr>
          <w:rFonts w:hint="eastAsia"/>
          <w:sz w:val="24"/>
          <w:szCs w:val="32"/>
        </w:rPr>
        <w:t>，其中与履行本合同相关的专业技术人员有</w:t>
      </w:r>
      <w:r>
        <w:rPr>
          <w:rFonts w:hint="eastAsia"/>
          <w:sz w:val="24"/>
          <w:szCs w:val="32"/>
          <w:u w:val="single"/>
        </w:rPr>
        <w:t>（专业能力、数量）</w:t>
      </w:r>
      <w:r>
        <w:rPr>
          <w:rFonts w:hint="eastAsia"/>
          <w:sz w:val="24"/>
          <w:szCs w:val="32"/>
        </w:rPr>
        <w:t>，本公司郑重承诺，具有履行本合同所必需的设备和专业技术能力。</w:t>
      </w:r>
    </w:p>
    <w:p w:rsidR="000807DB" w:rsidRDefault="000807DB">
      <w:pPr>
        <w:spacing w:line="360" w:lineRule="auto"/>
        <w:rPr>
          <w:sz w:val="24"/>
          <w:szCs w:val="32"/>
        </w:rPr>
      </w:pPr>
    </w:p>
    <w:p w:rsidR="000807DB" w:rsidRDefault="000807DB">
      <w:pPr>
        <w:spacing w:line="360" w:lineRule="auto"/>
        <w:rPr>
          <w:sz w:val="24"/>
          <w:szCs w:val="32"/>
        </w:rPr>
      </w:pPr>
    </w:p>
    <w:p w:rsidR="000807DB" w:rsidRDefault="000807DB">
      <w:pPr>
        <w:spacing w:line="360" w:lineRule="auto"/>
        <w:rPr>
          <w:sz w:val="24"/>
          <w:szCs w:val="32"/>
        </w:rPr>
      </w:pPr>
    </w:p>
    <w:p w:rsidR="000807DB" w:rsidRDefault="007D39E0">
      <w:pPr>
        <w:spacing w:line="480" w:lineRule="auto"/>
        <w:ind w:leftChars="2050" w:left="4305"/>
        <w:rPr>
          <w:rFonts w:hAnsi="宋体" w:cs="宋体"/>
          <w:sz w:val="24"/>
          <w:szCs w:val="32"/>
          <w:u w:val="single"/>
        </w:rPr>
      </w:pPr>
      <w:r>
        <w:rPr>
          <w:rFonts w:hAnsi="宋体" w:cs="宋体" w:hint="eastAsia"/>
          <w:sz w:val="24"/>
          <w:szCs w:val="32"/>
        </w:rPr>
        <w:t>供应商名称</w:t>
      </w:r>
      <w:r>
        <w:rPr>
          <w:rFonts w:hAnsi="宋体" w:hint="eastAsia"/>
          <w:spacing w:val="4"/>
          <w:sz w:val="24"/>
          <w:szCs w:val="32"/>
        </w:rPr>
        <w:t>（加盖单位公章）</w:t>
      </w:r>
      <w:r>
        <w:rPr>
          <w:rFonts w:hAnsi="宋体" w:cs="宋体" w:hint="eastAsia"/>
          <w:sz w:val="24"/>
          <w:szCs w:val="32"/>
        </w:rPr>
        <w:t>：</w:t>
      </w:r>
    </w:p>
    <w:p w:rsidR="000807DB" w:rsidRDefault="007D39E0">
      <w:pPr>
        <w:spacing w:line="480" w:lineRule="auto"/>
        <w:ind w:leftChars="2050" w:left="4305"/>
        <w:rPr>
          <w:rFonts w:hAnsi="宋体" w:cs="宋体"/>
          <w:sz w:val="24"/>
          <w:szCs w:val="32"/>
          <w:u w:val="single"/>
        </w:rPr>
      </w:pPr>
      <w:r>
        <w:rPr>
          <w:rFonts w:hAnsi="宋体" w:cs="宋体" w:hint="eastAsia"/>
          <w:sz w:val="24"/>
          <w:szCs w:val="32"/>
        </w:rPr>
        <w:t>法定代表人或被授权人签字</w:t>
      </w:r>
      <w:r>
        <w:rPr>
          <w:rFonts w:hAnsi="宋体" w:cs="宋体" w:hint="eastAsia"/>
          <w:sz w:val="24"/>
          <w:szCs w:val="32"/>
        </w:rPr>
        <w:t>或盖章</w:t>
      </w:r>
      <w:r>
        <w:rPr>
          <w:rFonts w:hAnsi="宋体" w:cs="宋体" w:hint="eastAsia"/>
          <w:sz w:val="24"/>
          <w:szCs w:val="32"/>
        </w:rPr>
        <w:t>：</w:t>
      </w:r>
    </w:p>
    <w:p w:rsidR="000807DB" w:rsidRDefault="007D39E0">
      <w:pPr>
        <w:spacing w:line="480" w:lineRule="auto"/>
        <w:ind w:leftChars="2050" w:left="4305"/>
        <w:rPr>
          <w:rFonts w:hAnsi="宋体" w:cs="宋体"/>
          <w:szCs w:val="24"/>
          <w:u w:val="single"/>
        </w:rPr>
      </w:pPr>
      <w:r>
        <w:rPr>
          <w:rFonts w:hAnsi="宋体" w:cs="宋体" w:hint="eastAsia"/>
          <w:sz w:val="24"/>
          <w:szCs w:val="32"/>
        </w:rPr>
        <w:t>日</w:t>
      </w:r>
      <w:r>
        <w:rPr>
          <w:rFonts w:hAnsi="宋体" w:cs="宋体" w:hint="eastAsia"/>
          <w:sz w:val="24"/>
          <w:szCs w:val="32"/>
        </w:rPr>
        <w:t xml:space="preserve">    </w:t>
      </w:r>
      <w:r>
        <w:rPr>
          <w:rFonts w:hAnsi="宋体" w:cs="宋体" w:hint="eastAsia"/>
          <w:sz w:val="24"/>
          <w:szCs w:val="32"/>
        </w:rPr>
        <w:t>期：</w:t>
      </w:r>
    </w:p>
    <w:p w:rsidR="000807DB" w:rsidRDefault="007D39E0">
      <w:pPr>
        <w:rPr>
          <w:rFonts w:hAnsi="宋体"/>
          <w:b/>
          <w:szCs w:val="24"/>
        </w:rPr>
      </w:pPr>
      <w:r>
        <w:rPr>
          <w:rFonts w:hAnsi="宋体" w:hint="eastAsia"/>
          <w:b/>
          <w:szCs w:val="24"/>
        </w:rPr>
        <w:br w:type="page"/>
      </w:r>
      <w:r>
        <w:rPr>
          <w:rFonts w:hAnsi="宋体" w:hint="eastAsia"/>
          <w:b/>
          <w:szCs w:val="24"/>
        </w:rPr>
        <w:lastRenderedPageBreak/>
        <w:t>附件</w:t>
      </w:r>
      <w:r>
        <w:rPr>
          <w:rFonts w:hAnsi="宋体" w:hint="eastAsia"/>
          <w:b/>
          <w:szCs w:val="24"/>
        </w:rPr>
        <w:t>3</w:t>
      </w:r>
      <w:r>
        <w:rPr>
          <w:rFonts w:hAnsi="宋体" w:hint="eastAsia"/>
          <w:b/>
          <w:szCs w:val="24"/>
        </w:rPr>
        <w:t>：</w:t>
      </w:r>
    </w:p>
    <w:p w:rsidR="000807DB" w:rsidRDefault="000807DB">
      <w:pPr>
        <w:adjustRightInd w:val="0"/>
        <w:snapToGrid w:val="0"/>
        <w:spacing w:line="360" w:lineRule="auto"/>
        <w:jc w:val="center"/>
        <w:rPr>
          <w:b/>
          <w:color w:val="000000"/>
          <w:sz w:val="28"/>
          <w:szCs w:val="36"/>
        </w:rPr>
      </w:pPr>
    </w:p>
    <w:p w:rsidR="000807DB" w:rsidRDefault="007D39E0">
      <w:pPr>
        <w:adjustRightInd w:val="0"/>
        <w:snapToGrid w:val="0"/>
        <w:spacing w:line="360" w:lineRule="auto"/>
        <w:jc w:val="center"/>
        <w:rPr>
          <w:b/>
          <w:color w:val="000000"/>
          <w:sz w:val="32"/>
          <w:szCs w:val="32"/>
        </w:rPr>
      </w:pPr>
      <w:r>
        <w:rPr>
          <w:rFonts w:hint="eastAsia"/>
          <w:b/>
          <w:color w:val="000000"/>
          <w:sz w:val="32"/>
          <w:szCs w:val="32"/>
        </w:rPr>
        <w:t>法定代表人身份证明</w:t>
      </w:r>
    </w:p>
    <w:p w:rsidR="000807DB" w:rsidRDefault="000807DB">
      <w:pPr>
        <w:spacing w:line="360" w:lineRule="auto"/>
        <w:rPr>
          <w:szCs w:val="24"/>
        </w:rPr>
      </w:pPr>
    </w:p>
    <w:p w:rsidR="000807DB" w:rsidRDefault="007D39E0">
      <w:pPr>
        <w:spacing w:line="480" w:lineRule="auto"/>
        <w:ind w:firstLineChars="200" w:firstLine="480"/>
        <w:rPr>
          <w:sz w:val="24"/>
          <w:szCs w:val="32"/>
        </w:rPr>
      </w:pPr>
      <w:r>
        <w:rPr>
          <w:rFonts w:hAnsi="宋体" w:hint="eastAsia"/>
          <w:sz w:val="24"/>
          <w:szCs w:val="32"/>
        </w:rPr>
        <w:t>供应商名称：</w:t>
      </w:r>
    </w:p>
    <w:p w:rsidR="000807DB" w:rsidRDefault="007D39E0">
      <w:pPr>
        <w:spacing w:line="480" w:lineRule="auto"/>
        <w:ind w:firstLineChars="200" w:firstLine="480"/>
        <w:rPr>
          <w:sz w:val="24"/>
          <w:szCs w:val="32"/>
        </w:rPr>
      </w:pPr>
      <w:r>
        <w:rPr>
          <w:rFonts w:hAnsi="宋体" w:hint="eastAsia"/>
          <w:sz w:val="24"/>
          <w:szCs w:val="32"/>
        </w:rPr>
        <w:t>单位性质：</w:t>
      </w:r>
    </w:p>
    <w:p w:rsidR="000807DB" w:rsidRDefault="007D39E0">
      <w:pPr>
        <w:spacing w:line="480" w:lineRule="auto"/>
        <w:ind w:firstLineChars="200" w:firstLine="480"/>
        <w:rPr>
          <w:sz w:val="24"/>
          <w:szCs w:val="32"/>
        </w:rPr>
      </w:pPr>
      <w:r>
        <w:rPr>
          <w:rFonts w:hAnsi="宋体" w:hint="eastAsia"/>
          <w:sz w:val="24"/>
          <w:szCs w:val="32"/>
        </w:rPr>
        <w:t>地</w:t>
      </w:r>
      <w:r>
        <w:rPr>
          <w:rFonts w:hAnsi="宋体" w:hint="eastAsia"/>
          <w:sz w:val="24"/>
          <w:szCs w:val="32"/>
        </w:rPr>
        <w:t xml:space="preserve">    </w:t>
      </w:r>
      <w:r>
        <w:rPr>
          <w:rFonts w:hAnsi="宋体" w:hint="eastAsia"/>
          <w:sz w:val="24"/>
          <w:szCs w:val="32"/>
        </w:rPr>
        <w:t>址：</w:t>
      </w:r>
    </w:p>
    <w:p w:rsidR="000807DB" w:rsidRDefault="007D39E0">
      <w:pPr>
        <w:spacing w:line="480" w:lineRule="auto"/>
        <w:ind w:firstLineChars="200" w:firstLine="480"/>
        <w:rPr>
          <w:sz w:val="24"/>
          <w:szCs w:val="32"/>
        </w:rPr>
      </w:pPr>
      <w:r>
        <w:rPr>
          <w:rFonts w:hAnsi="宋体" w:hint="eastAsia"/>
          <w:sz w:val="24"/>
          <w:szCs w:val="32"/>
        </w:rPr>
        <w:t>成立时间：</w:t>
      </w:r>
      <w:r>
        <w:rPr>
          <w:rFonts w:hAnsi="宋体" w:hint="eastAsia"/>
          <w:sz w:val="24"/>
          <w:szCs w:val="32"/>
        </w:rPr>
        <w:t xml:space="preserve">    </w:t>
      </w:r>
      <w:r>
        <w:rPr>
          <w:rFonts w:hAnsi="宋体" w:hint="eastAsia"/>
          <w:sz w:val="24"/>
          <w:szCs w:val="32"/>
        </w:rPr>
        <w:t>年</w:t>
      </w:r>
      <w:r>
        <w:rPr>
          <w:rFonts w:hAnsi="宋体" w:hint="eastAsia"/>
          <w:sz w:val="24"/>
          <w:szCs w:val="32"/>
        </w:rPr>
        <w:t xml:space="preserve">   </w:t>
      </w:r>
      <w:r>
        <w:rPr>
          <w:rFonts w:hAnsi="宋体" w:hint="eastAsia"/>
          <w:sz w:val="24"/>
          <w:szCs w:val="32"/>
        </w:rPr>
        <w:t>月</w:t>
      </w:r>
      <w:r>
        <w:rPr>
          <w:rFonts w:hAnsi="宋体" w:hint="eastAsia"/>
          <w:sz w:val="24"/>
          <w:szCs w:val="32"/>
        </w:rPr>
        <w:t xml:space="preserve">   </w:t>
      </w:r>
      <w:r>
        <w:rPr>
          <w:rFonts w:hAnsi="宋体" w:hint="eastAsia"/>
          <w:sz w:val="24"/>
          <w:szCs w:val="32"/>
        </w:rPr>
        <w:t>日</w:t>
      </w:r>
    </w:p>
    <w:p w:rsidR="000807DB" w:rsidRDefault="007D39E0">
      <w:pPr>
        <w:spacing w:line="480" w:lineRule="auto"/>
        <w:ind w:firstLineChars="200" w:firstLine="480"/>
        <w:rPr>
          <w:sz w:val="24"/>
          <w:szCs w:val="32"/>
        </w:rPr>
      </w:pPr>
      <w:r>
        <w:rPr>
          <w:rFonts w:hAnsi="宋体" w:hint="eastAsia"/>
          <w:sz w:val="24"/>
          <w:szCs w:val="32"/>
        </w:rPr>
        <w:t>经营期限：</w:t>
      </w:r>
    </w:p>
    <w:p w:rsidR="000807DB" w:rsidRDefault="007D39E0">
      <w:pPr>
        <w:spacing w:line="480" w:lineRule="auto"/>
        <w:ind w:firstLineChars="200" w:firstLine="480"/>
        <w:rPr>
          <w:sz w:val="24"/>
          <w:szCs w:val="32"/>
          <w:u w:val="single"/>
        </w:rPr>
      </w:pPr>
      <w:r>
        <w:rPr>
          <w:rFonts w:hAnsi="宋体" w:hint="eastAsia"/>
          <w:sz w:val="24"/>
          <w:szCs w:val="32"/>
        </w:rPr>
        <w:t>姓名：</w:t>
      </w:r>
      <w:r>
        <w:rPr>
          <w:rFonts w:hAnsi="宋体" w:hint="eastAsia"/>
          <w:sz w:val="24"/>
          <w:szCs w:val="32"/>
        </w:rPr>
        <w:t xml:space="preserve">   </w:t>
      </w:r>
      <w:r>
        <w:rPr>
          <w:rFonts w:hAnsi="宋体" w:hint="eastAsia"/>
          <w:sz w:val="24"/>
          <w:szCs w:val="32"/>
        </w:rPr>
        <w:t>性别：</w:t>
      </w:r>
      <w:r>
        <w:rPr>
          <w:rFonts w:hAnsi="宋体" w:hint="eastAsia"/>
          <w:sz w:val="24"/>
          <w:szCs w:val="32"/>
        </w:rPr>
        <w:t xml:space="preserve">   </w:t>
      </w:r>
      <w:r>
        <w:rPr>
          <w:rFonts w:hAnsi="宋体" w:hint="eastAsia"/>
          <w:sz w:val="24"/>
          <w:szCs w:val="32"/>
        </w:rPr>
        <w:t>年龄：</w:t>
      </w:r>
      <w:r>
        <w:rPr>
          <w:rFonts w:hAnsi="宋体" w:hint="eastAsia"/>
          <w:sz w:val="24"/>
          <w:szCs w:val="32"/>
        </w:rPr>
        <w:t xml:space="preserve">    </w:t>
      </w:r>
      <w:r>
        <w:rPr>
          <w:rFonts w:hAnsi="宋体" w:hint="eastAsia"/>
          <w:sz w:val="24"/>
          <w:szCs w:val="32"/>
        </w:rPr>
        <w:t>职务：</w:t>
      </w:r>
    </w:p>
    <w:p w:rsidR="000807DB" w:rsidRDefault="007D39E0">
      <w:pPr>
        <w:spacing w:line="480" w:lineRule="auto"/>
        <w:ind w:firstLineChars="200" w:firstLine="480"/>
        <w:rPr>
          <w:sz w:val="24"/>
          <w:szCs w:val="32"/>
        </w:rPr>
      </w:pPr>
      <w:r>
        <w:rPr>
          <w:rFonts w:hAnsi="宋体" w:hint="eastAsia"/>
          <w:sz w:val="24"/>
          <w:szCs w:val="32"/>
        </w:rPr>
        <w:t>系（供应商名称）的法定代表人</w:t>
      </w:r>
    </w:p>
    <w:p w:rsidR="000807DB" w:rsidRDefault="007D39E0">
      <w:pPr>
        <w:spacing w:line="480" w:lineRule="auto"/>
        <w:ind w:firstLineChars="200" w:firstLine="480"/>
        <w:rPr>
          <w:sz w:val="24"/>
          <w:szCs w:val="32"/>
        </w:rPr>
      </w:pPr>
      <w:r>
        <w:rPr>
          <w:rFonts w:hAnsi="宋体" w:hint="eastAsia"/>
          <w:sz w:val="24"/>
          <w:szCs w:val="32"/>
        </w:rPr>
        <w:t>特此证明</w:t>
      </w:r>
    </w:p>
    <w:p w:rsidR="000807DB" w:rsidRDefault="007D39E0">
      <w:pPr>
        <w:spacing w:line="360" w:lineRule="auto"/>
        <w:ind w:firstLineChars="200" w:firstLine="480"/>
        <w:rPr>
          <w:sz w:val="24"/>
          <w:szCs w:val="32"/>
        </w:rPr>
      </w:pPr>
      <w:r>
        <w:rPr>
          <w:rFonts w:hint="eastAsia"/>
          <w:sz w:val="24"/>
          <w:szCs w:val="32"/>
        </w:rPr>
        <w:t>（附法定代表人身份证复印件并加盖公章）</w:t>
      </w:r>
    </w:p>
    <w:p w:rsidR="000807DB" w:rsidRDefault="000807DB">
      <w:pPr>
        <w:spacing w:line="360" w:lineRule="auto"/>
        <w:ind w:firstLineChars="200" w:firstLine="480"/>
        <w:rPr>
          <w:sz w:val="24"/>
          <w:szCs w:val="32"/>
        </w:rPr>
      </w:pPr>
    </w:p>
    <w:p w:rsidR="000807DB" w:rsidRDefault="007D39E0">
      <w:pPr>
        <w:spacing w:line="360" w:lineRule="auto"/>
        <w:ind w:firstLineChars="1850" w:firstLine="4440"/>
        <w:rPr>
          <w:sz w:val="24"/>
          <w:szCs w:val="32"/>
        </w:rPr>
      </w:pPr>
      <w:r>
        <w:rPr>
          <w:rFonts w:hAnsi="宋体" w:hint="eastAsia"/>
          <w:sz w:val="24"/>
          <w:szCs w:val="32"/>
        </w:rPr>
        <w:t>供应商名称（加盖单位公章）</w:t>
      </w:r>
      <w:r>
        <w:rPr>
          <w:rFonts w:hint="eastAsia"/>
          <w:sz w:val="24"/>
          <w:szCs w:val="32"/>
        </w:rPr>
        <w:t>：</w:t>
      </w:r>
    </w:p>
    <w:p w:rsidR="000807DB" w:rsidRDefault="007D39E0">
      <w:pPr>
        <w:spacing w:line="360" w:lineRule="auto"/>
        <w:ind w:firstLineChars="1850" w:firstLine="4440"/>
        <w:rPr>
          <w:szCs w:val="24"/>
        </w:rPr>
      </w:pPr>
      <w:r>
        <w:rPr>
          <w:rFonts w:hAnsi="宋体" w:hint="eastAsia"/>
          <w:sz w:val="24"/>
          <w:szCs w:val="32"/>
        </w:rPr>
        <w:t>日</w:t>
      </w:r>
      <w:r>
        <w:rPr>
          <w:rFonts w:hAnsi="宋体" w:hint="eastAsia"/>
          <w:sz w:val="24"/>
          <w:szCs w:val="32"/>
        </w:rPr>
        <w:t xml:space="preserve">    </w:t>
      </w:r>
      <w:r>
        <w:rPr>
          <w:rFonts w:hAnsi="宋体" w:hint="eastAsia"/>
          <w:sz w:val="24"/>
          <w:szCs w:val="32"/>
        </w:rPr>
        <w:t>期：</w:t>
      </w:r>
      <w:r>
        <w:rPr>
          <w:rFonts w:hAnsi="宋体" w:hint="eastAsia"/>
          <w:sz w:val="24"/>
          <w:szCs w:val="32"/>
        </w:rPr>
        <w:t xml:space="preserve">   </w:t>
      </w:r>
      <w:r>
        <w:rPr>
          <w:rFonts w:hAnsi="宋体" w:cs="宋体" w:hint="eastAsia"/>
          <w:sz w:val="24"/>
          <w:szCs w:val="32"/>
        </w:rPr>
        <w:t>年</w:t>
      </w:r>
      <w:r>
        <w:rPr>
          <w:rFonts w:hAnsi="宋体" w:cs="宋体" w:hint="eastAsia"/>
          <w:sz w:val="24"/>
          <w:szCs w:val="32"/>
        </w:rPr>
        <w:t xml:space="preserve">   </w:t>
      </w:r>
      <w:r>
        <w:rPr>
          <w:rFonts w:hAnsi="宋体" w:cs="宋体" w:hint="eastAsia"/>
          <w:sz w:val="24"/>
          <w:szCs w:val="32"/>
        </w:rPr>
        <w:t>月</w:t>
      </w:r>
      <w:r>
        <w:rPr>
          <w:rFonts w:hAnsi="宋体" w:cs="宋体" w:hint="eastAsia"/>
          <w:sz w:val="24"/>
          <w:szCs w:val="32"/>
        </w:rPr>
        <w:t xml:space="preserve">   </w:t>
      </w:r>
      <w:r>
        <w:rPr>
          <w:rFonts w:hAnsi="宋体" w:cs="宋体" w:hint="eastAsia"/>
          <w:sz w:val="24"/>
          <w:szCs w:val="32"/>
        </w:rPr>
        <w:t>日</w:t>
      </w:r>
    </w:p>
    <w:p w:rsidR="000807DB" w:rsidRDefault="007D39E0">
      <w:pPr>
        <w:widowControl/>
        <w:jc w:val="left"/>
        <w:rPr>
          <w:rFonts w:hAnsi="宋体"/>
          <w:b/>
          <w:szCs w:val="24"/>
        </w:rPr>
      </w:pPr>
      <w:r>
        <w:rPr>
          <w:sz w:val="32"/>
          <w:szCs w:val="32"/>
        </w:rPr>
        <w:br w:type="page"/>
      </w:r>
      <w:r>
        <w:rPr>
          <w:rFonts w:hAnsi="宋体" w:hint="eastAsia"/>
          <w:b/>
          <w:szCs w:val="24"/>
        </w:rPr>
        <w:lastRenderedPageBreak/>
        <w:t>附件</w:t>
      </w:r>
      <w:r>
        <w:rPr>
          <w:rFonts w:hAnsi="宋体" w:hint="eastAsia"/>
          <w:b/>
          <w:szCs w:val="24"/>
        </w:rPr>
        <w:t>4</w:t>
      </w:r>
      <w:r>
        <w:rPr>
          <w:rFonts w:hAnsi="宋体" w:hint="eastAsia"/>
          <w:b/>
          <w:szCs w:val="24"/>
        </w:rPr>
        <w:t>：</w:t>
      </w:r>
    </w:p>
    <w:p w:rsidR="000807DB" w:rsidRDefault="000807DB">
      <w:pPr>
        <w:widowControl/>
        <w:tabs>
          <w:tab w:val="left" w:pos="1620"/>
        </w:tabs>
        <w:spacing w:line="360" w:lineRule="auto"/>
        <w:ind w:rightChars="-93" w:right="-195" w:firstLineChars="200" w:firstLine="482"/>
        <w:jc w:val="left"/>
        <w:rPr>
          <w:rFonts w:ascii="宋体" w:hAnsi="宋体" w:cs="宋体"/>
          <w:b/>
          <w:sz w:val="24"/>
          <w:szCs w:val="24"/>
        </w:rPr>
      </w:pPr>
    </w:p>
    <w:p w:rsidR="000807DB" w:rsidRDefault="007D39E0">
      <w:pPr>
        <w:keepNext/>
        <w:keepLines/>
        <w:snapToGrid w:val="0"/>
        <w:spacing w:before="120" w:after="260" w:line="360" w:lineRule="auto"/>
        <w:jc w:val="center"/>
        <w:rPr>
          <w:b/>
          <w:sz w:val="32"/>
        </w:rPr>
      </w:pPr>
      <w:r>
        <w:rPr>
          <w:rFonts w:hint="eastAsia"/>
          <w:b/>
          <w:sz w:val="32"/>
        </w:rPr>
        <w:t>法定代表人授权委托书（格式）</w:t>
      </w:r>
    </w:p>
    <w:p w:rsidR="000807DB" w:rsidRDefault="007D39E0">
      <w:pPr>
        <w:snapToGrid w:val="0"/>
        <w:spacing w:line="360" w:lineRule="auto"/>
        <w:jc w:val="left"/>
        <w:rPr>
          <w:rFonts w:ascii="宋体" w:hAnsi="宋体"/>
          <w:spacing w:val="4"/>
          <w:sz w:val="24"/>
        </w:rPr>
      </w:pPr>
      <w:r>
        <w:rPr>
          <w:rFonts w:ascii="宋体" w:hAnsi="宋体" w:hint="eastAsia"/>
          <w:spacing w:val="4"/>
          <w:sz w:val="24"/>
        </w:rPr>
        <w:t>致：</w:t>
      </w:r>
      <w:r>
        <w:rPr>
          <w:rFonts w:ascii="宋体" w:hAnsi="宋体" w:hint="eastAsia"/>
          <w:spacing w:val="4"/>
          <w:sz w:val="24"/>
          <w:u w:val="single"/>
        </w:rPr>
        <w:t>陕西诠睿项目管理有限公司</w:t>
      </w:r>
    </w:p>
    <w:p w:rsidR="000807DB" w:rsidRDefault="007D39E0">
      <w:pPr>
        <w:snapToGrid w:val="0"/>
        <w:spacing w:line="360" w:lineRule="auto"/>
        <w:ind w:firstLine="496"/>
        <w:jc w:val="left"/>
        <w:rPr>
          <w:rFonts w:ascii="宋体" w:hAnsi="宋体"/>
          <w:spacing w:val="4"/>
          <w:sz w:val="24"/>
        </w:rPr>
      </w:pPr>
      <w:r>
        <w:rPr>
          <w:rFonts w:ascii="宋体" w:hAnsi="宋体" w:hint="eastAsia"/>
          <w:spacing w:val="4"/>
          <w:sz w:val="24"/>
          <w:u w:val="single"/>
        </w:rPr>
        <w:t>(</w:t>
      </w:r>
      <w:r>
        <w:rPr>
          <w:rFonts w:ascii="宋体" w:hAnsi="宋体" w:hint="eastAsia"/>
          <w:spacing w:val="4"/>
          <w:sz w:val="24"/>
          <w:u w:val="single"/>
        </w:rPr>
        <w:t>供应商名称</w:t>
      </w:r>
      <w:r>
        <w:rPr>
          <w:rFonts w:ascii="宋体" w:hAnsi="宋体" w:hint="eastAsia"/>
          <w:spacing w:val="4"/>
          <w:sz w:val="24"/>
          <w:u w:val="single"/>
        </w:rPr>
        <w:t>)</w:t>
      </w:r>
      <w:r>
        <w:rPr>
          <w:rFonts w:ascii="宋体" w:hAnsi="宋体" w:hint="eastAsia"/>
          <w:spacing w:val="4"/>
          <w:sz w:val="24"/>
        </w:rPr>
        <w:t>按中华人民共和国法律于</w:t>
      </w:r>
      <w:r>
        <w:rPr>
          <w:rFonts w:ascii="宋体" w:hAnsi="宋体" w:hint="eastAsia"/>
          <w:spacing w:val="4"/>
          <w:sz w:val="24"/>
          <w:u w:val="single"/>
        </w:rPr>
        <w:t>（</w:t>
      </w:r>
      <w:r>
        <w:rPr>
          <w:rFonts w:ascii="宋体" w:hAnsi="宋体" w:hint="eastAsia"/>
          <w:spacing w:val="4"/>
          <w:sz w:val="24"/>
          <w:u w:val="single"/>
        </w:rPr>
        <w:t xml:space="preserve">  </w:t>
      </w:r>
      <w:r>
        <w:rPr>
          <w:rFonts w:ascii="宋体" w:hAnsi="宋体" w:hint="eastAsia"/>
          <w:spacing w:val="4"/>
          <w:sz w:val="24"/>
          <w:u w:val="single"/>
        </w:rPr>
        <w:t>年</w:t>
      </w:r>
      <w:r>
        <w:rPr>
          <w:rFonts w:ascii="宋体" w:hAnsi="宋体" w:hint="eastAsia"/>
          <w:spacing w:val="4"/>
          <w:sz w:val="24"/>
          <w:u w:val="single"/>
        </w:rPr>
        <w:t xml:space="preserve">  </w:t>
      </w:r>
      <w:r>
        <w:rPr>
          <w:rFonts w:ascii="宋体" w:hAnsi="宋体" w:hint="eastAsia"/>
          <w:spacing w:val="4"/>
          <w:sz w:val="24"/>
          <w:u w:val="single"/>
        </w:rPr>
        <w:t>月</w:t>
      </w:r>
      <w:r>
        <w:rPr>
          <w:rFonts w:ascii="宋体" w:hAnsi="宋体" w:hint="eastAsia"/>
          <w:spacing w:val="4"/>
          <w:sz w:val="24"/>
          <w:u w:val="single"/>
        </w:rPr>
        <w:t xml:space="preserve">  </w:t>
      </w:r>
      <w:r>
        <w:rPr>
          <w:rFonts w:ascii="宋体" w:hAnsi="宋体" w:hint="eastAsia"/>
          <w:spacing w:val="4"/>
          <w:sz w:val="24"/>
          <w:u w:val="single"/>
        </w:rPr>
        <w:t>日</w:t>
      </w:r>
      <w:r>
        <w:rPr>
          <w:rFonts w:ascii="宋体" w:hAnsi="宋体" w:hint="eastAsia"/>
          <w:spacing w:val="4"/>
          <w:sz w:val="24"/>
          <w:u w:val="single"/>
        </w:rPr>
        <w:t xml:space="preserve"> </w:t>
      </w:r>
      <w:r>
        <w:rPr>
          <w:rFonts w:ascii="宋体" w:hAnsi="宋体" w:hint="eastAsia"/>
          <w:spacing w:val="4"/>
          <w:sz w:val="24"/>
          <w:u w:val="single"/>
        </w:rPr>
        <w:t>）</w:t>
      </w:r>
      <w:r>
        <w:rPr>
          <w:rFonts w:ascii="宋体" w:hAnsi="宋体" w:hint="eastAsia"/>
          <w:spacing w:val="4"/>
          <w:sz w:val="24"/>
        </w:rPr>
        <w:t>成立。</w:t>
      </w:r>
      <w:r>
        <w:rPr>
          <w:rFonts w:ascii="宋体" w:hAnsi="宋体" w:hint="eastAsia"/>
          <w:spacing w:val="4"/>
          <w:sz w:val="24"/>
          <w:u w:val="single"/>
        </w:rPr>
        <w:t>〔</w:t>
      </w:r>
      <w:r>
        <w:rPr>
          <w:rFonts w:ascii="宋体" w:hAnsi="宋体" w:hint="eastAsia"/>
          <w:spacing w:val="4"/>
          <w:sz w:val="24"/>
          <w:u w:val="single"/>
        </w:rPr>
        <w:t>法定代表人姓名</w:t>
      </w:r>
      <w:r>
        <w:rPr>
          <w:rFonts w:ascii="宋体" w:hAnsi="宋体" w:hint="eastAsia"/>
          <w:spacing w:val="4"/>
          <w:sz w:val="24"/>
          <w:u w:val="single"/>
        </w:rPr>
        <w:t>〕</w:t>
      </w:r>
      <w:r>
        <w:rPr>
          <w:rFonts w:ascii="宋体" w:hAnsi="宋体" w:hint="eastAsia"/>
          <w:spacing w:val="4"/>
          <w:sz w:val="24"/>
        </w:rPr>
        <w:t>特授权</w:t>
      </w:r>
      <w:r>
        <w:rPr>
          <w:rFonts w:ascii="宋体" w:hAnsi="宋体" w:hint="eastAsia"/>
          <w:spacing w:val="4"/>
          <w:sz w:val="24"/>
          <w:u w:val="single"/>
        </w:rPr>
        <w:t>（</w:t>
      </w:r>
      <w:r>
        <w:rPr>
          <w:rFonts w:ascii="宋体" w:hAnsi="宋体" w:hint="eastAsia"/>
          <w:spacing w:val="4"/>
          <w:sz w:val="24"/>
          <w:u w:val="single"/>
        </w:rPr>
        <w:t xml:space="preserve"> </w:t>
      </w:r>
      <w:r>
        <w:rPr>
          <w:rFonts w:ascii="宋体" w:hAnsi="宋体" w:hint="eastAsia"/>
          <w:spacing w:val="4"/>
          <w:sz w:val="24"/>
          <w:u w:val="single"/>
        </w:rPr>
        <w:t>被授权人姓名</w:t>
      </w:r>
      <w:r>
        <w:rPr>
          <w:rFonts w:ascii="宋体" w:hAnsi="宋体" w:hint="eastAsia"/>
          <w:spacing w:val="4"/>
          <w:sz w:val="24"/>
          <w:u w:val="single"/>
        </w:rPr>
        <w:t xml:space="preserve"> </w:t>
      </w:r>
      <w:r>
        <w:rPr>
          <w:rFonts w:ascii="宋体" w:hAnsi="宋体" w:hint="eastAsia"/>
          <w:spacing w:val="4"/>
          <w:sz w:val="24"/>
          <w:u w:val="single"/>
        </w:rPr>
        <w:t>）</w:t>
      </w:r>
      <w:r>
        <w:rPr>
          <w:rFonts w:ascii="宋体" w:hAnsi="宋体" w:hint="eastAsia"/>
          <w:spacing w:val="4"/>
          <w:sz w:val="24"/>
        </w:rPr>
        <w:t>代表我公司全权办理针对本次</w:t>
      </w:r>
      <w:r>
        <w:rPr>
          <w:rFonts w:ascii="宋体" w:hAnsi="宋体" w:hint="eastAsia"/>
          <w:spacing w:val="4"/>
          <w:sz w:val="24"/>
        </w:rPr>
        <w:t xml:space="preserve"> </w:t>
      </w:r>
      <w:r>
        <w:rPr>
          <w:rFonts w:ascii="宋体" w:hAnsi="宋体" w:hint="eastAsia"/>
          <w:spacing w:val="4"/>
          <w:sz w:val="24"/>
          <w:u w:val="single"/>
        </w:rPr>
        <w:t>（项目编号</w:t>
      </w:r>
      <w:r>
        <w:rPr>
          <w:rFonts w:ascii="宋体" w:hAnsi="宋体" w:hint="eastAsia"/>
          <w:spacing w:val="4"/>
          <w:sz w:val="24"/>
          <w:u w:val="single"/>
        </w:rPr>
        <w:t xml:space="preserve">:      </w:t>
      </w:r>
      <w:r>
        <w:rPr>
          <w:rFonts w:ascii="宋体" w:hAnsi="宋体" w:hint="eastAsia"/>
          <w:spacing w:val="4"/>
          <w:sz w:val="24"/>
          <w:u w:val="single"/>
        </w:rPr>
        <w:t>）</w:t>
      </w:r>
      <w:r>
        <w:rPr>
          <w:rFonts w:ascii="宋体" w:hAnsi="宋体" w:hint="eastAsia"/>
          <w:spacing w:val="4"/>
          <w:sz w:val="24"/>
        </w:rPr>
        <w:t>项目的</w:t>
      </w:r>
      <w:r>
        <w:rPr>
          <w:rFonts w:ascii="宋体" w:hAnsi="宋体" w:hint="eastAsia"/>
          <w:spacing w:val="4"/>
          <w:sz w:val="24"/>
        </w:rPr>
        <w:t>谈判</w:t>
      </w:r>
      <w:r>
        <w:rPr>
          <w:rFonts w:ascii="宋体" w:hAnsi="宋体" w:hint="eastAsia"/>
          <w:spacing w:val="4"/>
          <w:sz w:val="24"/>
        </w:rPr>
        <w:t>、签约等具体工作，并签署全部有关的文件、协议及合同。</w:t>
      </w:r>
    </w:p>
    <w:p w:rsidR="000807DB" w:rsidRDefault="007D39E0">
      <w:pPr>
        <w:snapToGrid w:val="0"/>
        <w:spacing w:line="360" w:lineRule="auto"/>
        <w:ind w:firstLine="496"/>
        <w:jc w:val="left"/>
        <w:rPr>
          <w:rFonts w:ascii="宋体" w:hAnsi="宋体"/>
          <w:spacing w:val="4"/>
          <w:sz w:val="24"/>
        </w:rPr>
      </w:pPr>
      <w:r>
        <w:rPr>
          <w:rFonts w:ascii="宋体" w:hAnsi="宋体" w:hint="eastAsia"/>
          <w:spacing w:val="4"/>
          <w:sz w:val="24"/>
        </w:rPr>
        <w:t>我公司对被授权人的签名负全部责任。</w:t>
      </w:r>
    </w:p>
    <w:p w:rsidR="000807DB" w:rsidRDefault="007D39E0">
      <w:pPr>
        <w:snapToGrid w:val="0"/>
        <w:spacing w:line="360" w:lineRule="auto"/>
        <w:ind w:right="540" w:firstLine="480"/>
        <w:jc w:val="left"/>
        <w:rPr>
          <w:rFonts w:ascii="宋体" w:hAnsi="宋体"/>
          <w:sz w:val="24"/>
        </w:rPr>
      </w:pPr>
      <w:r>
        <w:rPr>
          <w:rFonts w:ascii="宋体" w:hAnsi="宋体" w:hint="eastAsia"/>
          <w:sz w:val="24"/>
        </w:rPr>
        <w:t>委托期限：自提交</w:t>
      </w:r>
      <w:r>
        <w:rPr>
          <w:rFonts w:ascii="宋体" w:hAnsi="宋体" w:hint="eastAsia"/>
          <w:sz w:val="24"/>
        </w:rPr>
        <w:t>谈判</w:t>
      </w:r>
      <w:r>
        <w:rPr>
          <w:rFonts w:ascii="宋体" w:hAnsi="宋体" w:hint="eastAsia"/>
          <w:sz w:val="24"/>
        </w:rPr>
        <w:t>响应文件的截止之日起不少于</w:t>
      </w:r>
      <w:r>
        <w:rPr>
          <w:rFonts w:ascii="宋体" w:hAnsi="宋体" w:hint="eastAsia"/>
          <w:sz w:val="24"/>
        </w:rPr>
        <w:t>90</w:t>
      </w:r>
      <w:r>
        <w:rPr>
          <w:rFonts w:ascii="宋体" w:hAnsi="宋体" w:hint="eastAsia"/>
          <w:sz w:val="24"/>
        </w:rPr>
        <w:t>天。</w:t>
      </w:r>
    </w:p>
    <w:p w:rsidR="000807DB" w:rsidRDefault="000807DB">
      <w:pPr>
        <w:snapToGrid w:val="0"/>
        <w:spacing w:line="360" w:lineRule="auto"/>
        <w:ind w:firstLine="496"/>
        <w:jc w:val="left"/>
        <w:rPr>
          <w:rFonts w:ascii="宋体" w:hAnsi="宋体"/>
          <w:spacing w:val="4"/>
          <w:sz w:val="24"/>
        </w:rPr>
      </w:pPr>
    </w:p>
    <w:tbl>
      <w:tblPr>
        <w:tblW w:w="0" w:type="auto"/>
        <w:jc w:val="center"/>
        <w:tblLayout w:type="fixed"/>
        <w:tblLook w:val="04A0"/>
      </w:tblPr>
      <w:tblGrid>
        <w:gridCol w:w="4200"/>
        <w:gridCol w:w="3990"/>
      </w:tblGrid>
      <w:tr w:rsidR="000807DB">
        <w:trPr>
          <w:trHeight w:val="600"/>
          <w:jc w:val="center"/>
        </w:trPr>
        <w:tc>
          <w:tcPr>
            <w:tcW w:w="420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被授权人签字：</w:t>
            </w:r>
          </w:p>
        </w:tc>
        <w:tc>
          <w:tcPr>
            <w:tcW w:w="399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法定代表人签字或盖章：</w:t>
            </w:r>
          </w:p>
        </w:tc>
      </w:tr>
      <w:tr w:rsidR="000807DB">
        <w:trPr>
          <w:trHeight w:val="600"/>
          <w:jc w:val="center"/>
        </w:trPr>
        <w:tc>
          <w:tcPr>
            <w:tcW w:w="420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职务：</w:t>
            </w:r>
          </w:p>
        </w:tc>
        <w:tc>
          <w:tcPr>
            <w:tcW w:w="399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职务：</w:t>
            </w:r>
          </w:p>
        </w:tc>
      </w:tr>
      <w:tr w:rsidR="000807DB">
        <w:trPr>
          <w:trHeight w:val="600"/>
          <w:jc w:val="center"/>
        </w:trPr>
        <w:tc>
          <w:tcPr>
            <w:tcW w:w="420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身份证号：</w:t>
            </w:r>
          </w:p>
        </w:tc>
        <w:tc>
          <w:tcPr>
            <w:tcW w:w="399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身份证号：</w:t>
            </w:r>
          </w:p>
        </w:tc>
      </w:tr>
      <w:tr w:rsidR="000807DB">
        <w:trPr>
          <w:trHeight w:val="600"/>
          <w:jc w:val="center"/>
        </w:trPr>
        <w:tc>
          <w:tcPr>
            <w:tcW w:w="4200" w:type="dxa"/>
            <w:tcMar>
              <w:top w:w="0" w:type="dxa"/>
              <w:left w:w="108" w:type="dxa"/>
              <w:bottom w:w="0" w:type="dxa"/>
              <w:right w:w="108" w:type="dxa"/>
            </w:tcMar>
          </w:tcPr>
          <w:p w:rsidR="000807DB" w:rsidRDefault="007D39E0">
            <w:pPr>
              <w:snapToGrid w:val="0"/>
              <w:spacing w:line="360" w:lineRule="auto"/>
              <w:jc w:val="left"/>
              <w:rPr>
                <w:rFonts w:ascii="宋体" w:hAnsi="宋体"/>
                <w:spacing w:val="4"/>
                <w:sz w:val="24"/>
              </w:rPr>
            </w:pPr>
            <w:r>
              <w:rPr>
                <w:rFonts w:ascii="宋体" w:hAnsi="宋体" w:hint="eastAsia"/>
                <w:spacing w:val="4"/>
                <w:sz w:val="24"/>
              </w:rPr>
              <w:t>所在部门：</w:t>
            </w:r>
          </w:p>
        </w:tc>
        <w:tc>
          <w:tcPr>
            <w:tcW w:w="3990" w:type="dxa"/>
            <w:tcMar>
              <w:top w:w="0" w:type="dxa"/>
              <w:left w:w="108" w:type="dxa"/>
              <w:bottom w:w="0" w:type="dxa"/>
              <w:right w:w="108" w:type="dxa"/>
            </w:tcMar>
          </w:tcPr>
          <w:p w:rsidR="000807DB" w:rsidRDefault="000807DB">
            <w:pPr>
              <w:snapToGrid w:val="0"/>
              <w:spacing w:line="360" w:lineRule="auto"/>
              <w:jc w:val="left"/>
              <w:rPr>
                <w:rFonts w:ascii="宋体" w:hAnsi="宋体"/>
                <w:spacing w:val="4"/>
                <w:sz w:val="24"/>
              </w:rPr>
            </w:pPr>
          </w:p>
        </w:tc>
      </w:tr>
    </w:tbl>
    <w:p w:rsidR="000807DB" w:rsidRDefault="007D39E0">
      <w:pPr>
        <w:snapToGrid w:val="0"/>
        <w:spacing w:before="120" w:after="120" w:line="360" w:lineRule="auto"/>
        <w:ind w:firstLine="506"/>
        <w:rPr>
          <w:rFonts w:ascii="宋体" w:hAnsi="宋体"/>
          <w:spacing w:val="4"/>
          <w:sz w:val="24"/>
        </w:rPr>
      </w:pPr>
      <w:r>
        <w:rPr>
          <w:rFonts w:ascii="宋体" w:hAnsi="宋体" w:hint="eastAsia"/>
          <w:spacing w:val="4"/>
          <w:sz w:val="24"/>
        </w:rPr>
        <w:t>附：法定代表人、被授权人身份证复印件</w:t>
      </w:r>
    </w:p>
    <w:tbl>
      <w:tblPr>
        <w:tblW w:w="0" w:type="auto"/>
        <w:jc w:val="center"/>
        <w:tblLayout w:type="fixed"/>
        <w:tblLook w:val="04A0"/>
      </w:tblPr>
      <w:tblGrid>
        <w:gridCol w:w="4246"/>
        <w:gridCol w:w="4111"/>
      </w:tblGrid>
      <w:tr w:rsidR="000807DB">
        <w:trPr>
          <w:trHeight w:val="2818"/>
          <w:jc w:val="center"/>
        </w:trPr>
        <w:tc>
          <w:tcPr>
            <w:tcW w:w="4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807DB" w:rsidRDefault="007D39E0">
            <w:pPr>
              <w:snapToGrid w:val="0"/>
              <w:spacing w:line="360" w:lineRule="auto"/>
              <w:jc w:val="center"/>
              <w:rPr>
                <w:rFonts w:ascii="宋体" w:hAnsi="宋体"/>
                <w:color w:val="000000"/>
                <w:sz w:val="24"/>
              </w:rPr>
            </w:pPr>
            <w:r>
              <w:rPr>
                <w:rFonts w:ascii="宋体" w:hAnsi="宋体"/>
                <w:color w:val="000000"/>
                <w:sz w:val="24"/>
              </w:rPr>
              <w:t>法定代表人身份证复印件粘贴处</w:t>
            </w:r>
          </w:p>
          <w:p w:rsidR="000807DB" w:rsidRDefault="007D39E0">
            <w:pPr>
              <w:snapToGrid w:val="0"/>
              <w:spacing w:line="360" w:lineRule="auto"/>
              <w:jc w:val="center"/>
              <w:rPr>
                <w:rFonts w:ascii="宋体" w:hAnsi="宋体"/>
                <w:color w:val="000000"/>
                <w:sz w:val="24"/>
              </w:rPr>
            </w:pPr>
            <w:r>
              <w:rPr>
                <w:rFonts w:ascii="宋体" w:hAnsi="宋体"/>
                <w:color w:val="000000"/>
                <w:sz w:val="24"/>
              </w:rPr>
              <w:t>（正反面）</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807DB" w:rsidRDefault="007D39E0">
            <w:pPr>
              <w:autoSpaceDE w:val="0"/>
              <w:autoSpaceDN w:val="0"/>
              <w:snapToGrid w:val="0"/>
              <w:spacing w:before="120" w:line="360" w:lineRule="auto"/>
              <w:jc w:val="center"/>
              <w:rPr>
                <w:rFonts w:ascii="宋体" w:hAnsi="宋体"/>
                <w:color w:val="000000"/>
                <w:sz w:val="24"/>
              </w:rPr>
            </w:pPr>
            <w:r>
              <w:rPr>
                <w:rFonts w:ascii="宋体" w:hAnsi="宋体"/>
                <w:color w:val="000000"/>
                <w:sz w:val="24"/>
              </w:rPr>
              <w:t>被授权人身份证复印件粘贴处</w:t>
            </w:r>
          </w:p>
          <w:p w:rsidR="000807DB" w:rsidRDefault="007D39E0">
            <w:pPr>
              <w:autoSpaceDE w:val="0"/>
              <w:autoSpaceDN w:val="0"/>
              <w:snapToGrid w:val="0"/>
              <w:spacing w:before="120" w:line="360" w:lineRule="auto"/>
              <w:jc w:val="center"/>
              <w:rPr>
                <w:rFonts w:ascii="宋体" w:hAnsi="宋体"/>
                <w:color w:val="000000"/>
                <w:sz w:val="24"/>
                <w:u w:val="single"/>
              </w:rPr>
            </w:pPr>
            <w:r>
              <w:rPr>
                <w:rFonts w:ascii="宋体" w:hAnsi="宋体"/>
                <w:color w:val="000000"/>
                <w:sz w:val="24"/>
              </w:rPr>
              <w:t>（正反面）</w:t>
            </w:r>
          </w:p>
        </w:tc>
      </w:tr>
    </w:tbl>
    <w:p w:rsidR="000807DB" w:rsidRDefault="000807DB">
      <w:pPr>
        <w:snapToGrid w:val="0"/>
        <w:spacing w:line="360" w:lineRule="auto"/>
        <w:ind w:firstLine="510"/>
        <w:rPr>
          <w:rFonts w:ascii="宋体" w:hAnsi="宋体"/>
          <w:spacing w:val="4"/>
          <w:sz w:val="24"/>
        </w:rPr>
      </w:pPr>
    </w:p>
    <w:p w:rsidR="000807DB" w:rsidRDefault="007D39E0">
      <w:pPr>
        <w:snapToGrid w:val="0"/>
        <w:spacing w:line="360" w:lineRule="auto"/>
        <w:ind w:firstLine="4560"/>
        <w:rPr>
          <w:rFonts w:ascii="宋体" w:hAnsi="宋体"/>
          <w:sz w:val="24"/>
        </w:rPr>
      </w:pPr>
      <w:r>
        <w:rPr>
          <w:rFonts w:ascii="宋体" w:hAnsi="宋体" w:hint="eastAsia"/>
          <w:sz w:val="24"/>
        </w:rPr>
        <w:t>供应商名称：</w:t>
      </w:r>
      <w:r>
        <w:rPr>
          <w:rFonts w:ascii="宋体" w:hAnsi="宋体" w:hint="eastAsia"/>
          <w:sz w:val="24"/>
          <w:u w:val="single"/>
        </w:rPr>
        <w:t>（加盖单位公章）</w:t>
      </w:r>
    </w:p>
    <w:p w:rsidR="000807DB" w:rsidRDefault="007D39E0">
      <w:pPr>
        <w:spacing w:line="440" w:lineRule="exact"/>
        <w:ind w:right="960" w:firstLineChars="1900" w:firstLine="456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807DB" w:rsidRDefault="007D39E0">
      <w:pPr>
        <w:spacing w:line="440" w:lineRule="exact"/>
        <w:ind w:right="480" w:firstLineChars="200" w:firstLine="420"/>
        <w:jc w:val="left"/>
        <w:rPr>
          <w:rFonts w:hAnsi="宋体"/>
          <w:szCs w:val="24"/>
        </w:rPr>
      </w:pPr>
      <w:r>
        <w:rPr>
          <w:rFonts w:hAnsi="宋体" w:hint="eastAsia"/>
          <w:szCs w:val="24"/>
        </w:rPr>
        <w:t>备注：法定代表人参加</w:t>
      </w:r>
      <w:r>
        <w:rPr>
          <w:rFonts w:hAnsi="宋体" w:hint="eastAsia"/>
          <w:szCs w:val="24"/>
        </w:rPr>
        <w:t>谈判</w:t>
      </w:r>
      <w:r>
        <w:rPr>
          <w:rFonts w:hAnsi="宋体" w:hint="eastAsia"/>
          <w:szCs w:val="24"/>
        </w:rPr>
        <w:t>的无需提供“法定代表人授权委托书”。</w:t>
      </w:r>
    </w:p>
    <w:p w:rsidR="000807DB" w:rsidRDefault="007D39E0">
      <w:pPr>
        <w:adjustRightInd w:val="0"/>
        <w:snapToGrid w:val="0"/>
        <w:spacing w:line="360" w:lineRule="auto"/>
        <w:jc w:val="left"/>
        <w:rPr>
          <w:rFonts w:hAnsi="宋体"/>
          <w:b/>
          <w:bCs/>
          <w:sz w:val="28"/>
          <w:szCs w:val="28"/>
        </w:rPr>
      </w:pPr>
      <w:r>
        <w:rPr>
          <w:sz w:val="32"/>
          <w:szCs w:val="32"/>
        </w:rPr>
        <w:br w:type="page"/>
      </w:r>
      <w:r>
        <w:rPr>
          <w:rFonts w:hAnsi="宋体" w:hint="eastAsia"/>
          <w:b/>
          <w:szCs w:val="24"/>
        </w:rPr>
        <w:lastRenderedPageBreak/>
        <w:t>附件</w:t>
      </w:r>
      <w:r>
        <w:rPr>
          <w:rFonts w:hAnsi="宋体" w:hint="eastAsia"/>
          <w:b/>
          <w:szCs w:val="24"/>
        </w:rPr>
        <w:t>5</w:t>
      </w:r>
      <w:r>
        <w:rPr>
          <w:rFonts w:hAnsi="宋体" w:hint="eastAsia"/>
          <w:b/>
          <w:szCs w:val="24"/>
        </w:rPr>
        <w:t>：</w:t>
      </w:r>
      <w:r>
        <w:rPr>
          <w:rFonts w:hAnsi="宋体"/>
          <w:b/>
          <w:bCs/>
          <w:sz w:val="28"/>
          <w:szCs w:val="28"/>
        </w:rPr>
        <w:t xml:space="preserve"> </w:t>
      </w:r>
    </w:p>
    <w:p w:rsidR="000807DB" w:rsidRDefault="007D39E0">
      <w:pPr>
        <w:spacing w:before="240" w:line="360" w:lineRule="auto"/>
        <w:jc w:val="center"/>
        <w:rPr>
          <w:rFonts w:hAnsi="宋体"/>
          <w:b/>
          <w:bCs/>
          <w:sz w:val="32"/>
          <w:szCs w:val="32"/>
        </w:rPr>
      </w:pPr>
      <w:r>
        <w:rPr>
          <w:rFonts w:hAnsi="宋体" w:hint="eastAsia"/>
          <w:b/>
          <w:bCs/>
          <w:sz w:val="32"/>
          <w:szCs w:val="32"/>
        </w:rPr>
        <w:t>供应商企业关系关联承诺书</w:t>
      </w:r>
      <w:r>
        <w:rPr>
          <w:rFonts w:hAnsi="宋体" w:hint="eastAsia"/>
          <w:b/>
          <w:bCs/>
          <w:sz w:val="32"/>
          <w:szCs w:val="32"/>
        </w:rPr>
        <w:t xml:space="preserve"> </w:t>
      </w:r>
    </w:p>
    <w:p w:rsidR="000807DB" w:rsidRDefault="000807DB">
      <w:pPr>
        <w:spacing w:after="120"/>
        <w:rPr>
          <w:rFonts w:ascii="宋体" w:hAnsi="宋体" w:cs="宋体"/>
          <w:lang w:val="zh-CN"/>
        </w:rPr>
      </w:pPr>
    </w:p>
    <w:p w:rsidR="000807DB" w:rsidRDefault="007D39E0">
      <w:pPr>
        <w:spacing w:line="500" w:lineRule="exact"/>
        <w:ind w:firstLineChars="100" w:firstLine="240"/>
        <w:rPr>
          <w:color w:val="000000"/>
          <w:sz w:val="24"/>
          <w:szCs w:val="24"/>
        </w:rPr>
      </w:pPr>
      <w:r>
        <w:rPr>
          <w:rFonts w:hint="eastAsia"/>
          <w:color w:val="000000"/>
          <w:sz w:val="24"/>
          <w:szCs w:val="24"/>
        </w:rPr>
        <w:t>1</w:t>
      </w:r>
      <w:r>
        <w:rPr>
          <w:rFonts w:hint="eastAsia"/>
          <w:color w:val="000000"/>
          <w:sz w:val="24"/>
          <w:szCs w:val="24"/>
        </w:rPr>
        <w:t>、供应商在本项目</w:t>
      </w:r>
      <w:r>
        <w:rPr>
          <w:rFonts w:hint="eastAsia"/>
          <w:color w:val="000000"/>
          <w:sz w:val="24"/>
          <w:szCs w:val="24"/>
        </w:rPr>
        <w:t>谈判</w:t>
      </w:r>
      <w:r>
        <w:rPr>
          <w:rFonts w:hint="eastAsia"/>
          <w:color w:val="000000"/>
          <w:sz w:val="24"/>
          <w:szCs w:val="24"/>
        </w:rPr>
        <w:t>中，不存在与其它供应商负责人为同一人，有控股、管理等关联关系承诺：</w:t>
      </w:r>
    </w:p>
    <w:p w:rsidR="000807DB" w:rsidRDefault="007D39E0">
      <w:pPr>
        <w:spacing w:line="500" w:lineRule="exact"/>
        <w:ind w:firstLineChars="100" w:firstLine="240"/>
        <w:rPr>
          <w:rFonts w:hAnsi="宋体" w:cs="宋体"/>
          <w:sz w:val="24"/>
          <w:szCs w:val="24"/>
        </w:rPr>
      </w:pPr>
      <w:r>
        <w:rPr>
          <w:rFonts w:hAnsi="宋体" w:cs="宋体" w:hint="eastAsia"/>
          <w:sz w:val="24"/>
          <w:szCs w:val="24"/>
        </w:rPr>
        <w:t>1.1</w:t>
      </w:r>
      <w:r>
        <w:rPr>
          <w:rFonts w:hAnsi="宋体" w:cs="宋体" w:hint="eastAsia"/>
          <w:sz w:val="24"/>
          <w:szCs w:val="24"/>
        </w:rPr>
        <w:t>管理关系说明：</w:t>
      </w:r>
    </w:p>
    <w:p w:rsidR="000807DB" w:rsidRDefault="007D39E0">
      <w:pPr>
        <w:spacing w:line="500" w:lineRule="exact"/>
        <w:ind w:firstLineChars="100" w:firstLine="240"/>
        <w:rPr>
          <w:rFonts w:hAnsi="宋体" w:cs="宋体"/>
          <w:sz w:val="24"/>
          <w:szCs w:val="24"/>
        </w:rPr>
      </w:pPr>
      <w:r>
        <w:rPr>
          <w:rFonts w:hAnsi="宋体" w:cs="宋体" w:hint="eastAsia"/>
          <w:sz w:val="24"/>
          <w:szCs w:val="24"/>
        </w:rPr>
        <w:t>我单位管理的具有独立法人的下属单位有</w:t>
      </w:r>
      <w:r>
        <w:rPr>
          <w:rFonts w:hAnsi="宋体" w:cs="宋体" w:hint="eastAsia"/>
          <w:sz w:val="24"/>
          <w:szCs w:val="24"/>
          <w:u w:val="single"/>
        </w:rPr>
        <w:t>：</w:t>
      </w:r>
      <w:r>
        <w:rPr>
          <w:rFonts w:hAnsi="宋体" w:cs="宋体" w:hint="eastAsia"/>
          <w:sz w:val="24"/>
          <w:szCs w:val="24"/>
          <w:u w:val="single"/>
        </w:rPr>
        <w:t xml:space="preserve">                 </w:t>
      </w:r>
      <w:r>
        <w:rPr>
          <w:rFonts w:hAnsi="宋体" w:cs="宋体" w:hint="eastAsia"/>
          <w:sz w:val="24"/>
          <w:szCs w:val="24"/>
        </w:rPr>
        <w:t>。</w:t>
      </w:r>
    </w:p>
    <w:p w:rsidR="000807DB" w:rsidRDefault="007D39E0">
      <w:pPr>
        <w:spacing w:line="500" w:lineRule="exact"/>
        <w:ind w:firstLineChars="100" w:firstLine="240"/>
        <w:rPr>
          <w:rFonts w:hAnsi="宋体" w:cs="宋体"/>
          <w:sz w:val="24"/>
          <w:szCs w:val="24"/>
        </w:rPr>
      </w:pPr>
      <w:r>
        <w:rPr>
          <w:rFonts w:hAnsi="宋体" w:cs="宋体" w:hint="eastAsia"/>
          <w:sz w:val="24"/>
          <w:szCs w:val="24"/>
        </w:rPr>
        <w:t>我单位的上级管理单位有：</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w:t>
      </w:r>
    </w:p>
    <w:p w:rsidR="000807DB" w:rsidRDefault="007D39E0">
      <w:pPr>
        <w:spacing w:line="500" w:lineRule="exact"/>
        <w:ind w:firstLineChars="100" w:firstLine="240"/>
        <w:rPr>
          <w:rFonts w:hAnsi="宋体" w:cs="宋体"/>
          <w:sz w:val="24"/>
          <w:szCs w:val="24"/>
        </w:rPr>
      </w:pPr>
      <w:r>
        <w:rPr>
          <w:rFonts w:hAnsi="宋体" w:cs="宋体" w:hint="eastAsia"/>
          <w:sz w:val="24"/>
          <w:szCs w:val="24"/>
        </w:rPr>
        <w:t>1.2</w:t>
      </w:r>
      <w:r>
        <w:rPr>
          <w:rFonts w:hAnsi="宋体" w:cs="宋体" w:hint="eastAsia"/>
          <w:sz w:val="24"/>
          <w:szCs w:val="24"/>
        </w:rPr>
        <w:t>股权关系说明：</w:t>
      </w:r>
    </w:p>
    <w:p w:rsidR="000807DB" w:rsidRDefault="007D39E0">
      <w:pPr>
        <w:spacing w:line="500" w:lineRule="exact"/>
        <w:ind w:firstLineChars="100" w:firstLine="240"/>
        <w:rPr>
          <w:rFonts w:hAnsi="宋体" w:cs="宋体"/>
          <w:sz w:val="24"/>
          <w:szCs w:val="24"/>
        </w:rPr>
      </w:pPr>
      <w:r>
        <w:rPr>
          <w:rFonts w:hAnsi="宋体" w:cs="宋体" w:hint="eastAsia"/>
          <w:sz w:val="24"/>
          <w:szCs w:val="24"/>
        </w:rPr>
        <w:t>我单位控股的单位有：</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w:t>
      </w:r>
    </w:p>
    <w:p w:rsidR="000807DB" w:rsidRDefault="007D39E0">
      <w:pPr>
        <w:spacing w:line="500" w:lineRule="exact"/>
        <w:ind w:firstLineChars="100" w:firstLine="240"/>
        <w:rPr>
          <w:rFonts w:hAnsi="宋体" w:cs="宋体"/>
          <w:sz w:val="24"/>
          <w:szCs w:val="24"/>
        </w:rPr>
      </w:pPr>
      <w:r>
        <w:rPr>
          <w:rFonts w:hAnsi="宋体" w:cs="宋体" w:hint="eastAsia"/>
          <w:sz w:val="24"/>
          <w:szCs w:val="24"/>
        </w:rPr>
        <w:t>我单位被单位控股：</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w:t>
      </w:r>
    </w:p>
    <w:p w:rsidR="000807DB" w:rsidRDefault="007D39E0">
      <w:pPr>
        <w:spacing w:line="500" w:lineRule="exact"/>
        <w:ind w:firstLineChars="100" w:firstLine="240"/>
        <w:rPr>
          <w:rFonts w:hAnsi="宋体" w:cs="宋体"/>
          <w:sz w:val="24"/>
          <w:szCs w:val="24"/>
        </w:rPr>
      </w:pPr>
      <w:r>
        <w:rPr>
          <w:rFonts w:hAnsi="宋体" w:cs="宋体" w:hint="eastAsia"/>
          <w:sz w:val="24"/>
          <w:szCs w:val="24"/>
        </w:rPr>
        <w:t>1.3</w:t>
      </w:r>
      <w:r>
        <w:rPr>
          <w:rFonts w:hAnsi="宋体" w:cs="宋体" w:hint="eastAsia"/>
          <w:sz w:val="24"/>
          <w:szCs w:val="24"/>
        </w:rPr>
        <w:t>、单位负责人：</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w:t>
      </w:r>
    </w:p>
    <w:p w:rsidR="000807DB" w:rsidRDefault="007D39E0">
      <w:pPr>
        <w:spacing w:line="500" w:lineRule="exact"/>
        <w:ind w:firstLineChars="100" w:firstLine="240"/>
        <w:rPr>
          <w:rFonts w:hAnsi="宋体" w:cs="宋体"/>
          <w:sz w:val="24"/>
          <w:szCs w:val="24"/>
        </w:rPr>
      </w:pPr>
      <w:r>
        <w:rPr>
          <w:rFonts w:hAnsi="宋体" w:cs="宋体" w:hint="eastAsia"/>
          <w:sz w:val="24"/>
          <w:szCs w:val="24"/>
        </w:rPr>
        <w:t>2</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u w:val="single"/>
        </w:rPr>
        <w:t xml:space="preserve">              </w:t>
      </w:r>
      <w:r>
        <w:rPr>
          <w:rFonts w:hAnsi="宋体" w:cs="宋体" w:hint="eastAsia"/>
          <w:sz w:val="24"/>
          <w:szCs w:val="24"/>
        </w:rPr>
        <w:t>（是或否）为采购项目提供整体设计、规范编制或者项目管理、监理、检测等服务的供应商。</w:t>
      </w:r>
    </w:p>
    <w:p w:rsidR="000807DB" w:rsidRDefault="007D39E0">
      <w:pPr>
        <w:spacing w:line="500" w:lineRule="exact"/>
        <w:ind w:firstLineChars="100" w:firstLine="240"/>
        <w:rPr>
          <w:rFonts w:hAnsi="宋体" w:cs="宋体"/>
          <w:sz w:val="24"/>
          <w:szCs w:val="24"/>
        </w:rPr>
      </w:pPr>
      <w:r>
        <w:rPr>
          <w:rFonts w:hAnsi="宋体" w:cs="宋体" w:hint="eastAsia"/>
          <w:sz w:val="24"/>
          <w:szCs w:val="24"/>
        </w:rPr>
        <w:t>3</w:t>
      </w:r>
      <w:r>
        <w:rPr>
          <w:rFonts w:hAnsi="宋体" w:cs="宋体" w:hint="eastAsia"/>
          <w:sz w:val="24"/>
          <w:szCs w:val="24"/>
        </w:rPr>
        <w:t>、其他与本项目有关的利害关系说明：</w:t>
      </w:r>
      <w:r>
        <w:rPr>
          <w:rFonts w:hAnsi="宋体" w:cs="宋体" w:hint="eastAsia"/>
          <w:sz w:val="24"/>
          <w:szCs w:val="24"/>
          <w:u w:val="single"/>
        </w:rPr>
        <w:t xml:space="preserve">                  </w:t>
      </w:r>
      <w:r>
        <w:rPr>
          <w:rFonts w:hAnsi="宋体" w:cs="宋体" w:hint="eastAsia"/>
          <w:sz w:val="24"/>
          <w:szCs w:val="24"/>
        </w:rPr>
        <w:t xml:space="preserve"> </w:t>
      </w:r>
      <w:r>
        <w:rPr>
          <w:rFonts w:hAnsi="宋体" w:cs="宋体" w:hint="eastAsia"/>
          <w:sz w:val="24"/>
          <w:szCs w:val="24"/>
        </w:rPr>
        <w:t>。</w:t>
      </w:r>
    </w:p>
    <w:p w:rsidR="000807DB" w:rsidRDefault="000807DB">
      <w:pPr>
        <w:spacing w:after="120"/>
        <w:rPr>
          <w:rFonts w:ascii="宋体" w:hAnsi="宋体" w:cs="宋体"/>
          <w:sz w:val="24"/>
          <w:szCs w:val="24"/>
        </w:rPr>
      </w:pPr>
    </w:p>
    <w:p w:rsidR="000807DB" w:rsidRDefault="007D39E0">
      <w:pPr>
        <w:spacing w:line="500" w:lineRule="exact"/>
        <w:ind w:firstLineChars="100" w:firstLine="240"/>
        <w:rPr>
          <w:rFonts w:hAnsi="宋体" w:cs="宋体"/>
          <w:sz w:val="24"/>
          <w:szCs w:val="24"/>
        </w:rPr>
      </w:pPr>
      <w:r>
        <w:rPr>
          <w:rFonts w:hAnsi="宋体" w:cs="宋体" w:hint="eastAsia"/>
          <w:sz w:val="24"/>
          <w:szCs w:val="24"/>
        </w:rPr>
        <w:t>我单位承诺以上说明真实有效，无虚假内容或隐瞒。</w:t>
      </w:r>
    </w:p>
    <w:p w:rsidR="000807DB" w:rsidRDefault="000807DB">
      <w:pPr>
        <w:spacing w:line="500" w:lineRule="exact"/>
        <w:ind w:firstLineChars="100" w:firstLine="240"/>
        <w:rPr>
          <w:rFonts w:hAnsi="宋体" w:cs="宋体"/>
          <w:sz w:val="24"/>
          <w:szCs w:val="24"/>
        </w:rPr>
      </w:pPr>
    </w:p>
    <w:p w:rsidR="000807DB" w:rsidRDefault="000807DB">
      <w:pPr>
        <w:spacing w:after="120"/>
        <w:rPr>
          <w:rFonts w:ascii="宋体" w:hAnsi="宋体" w:cs="宋体"/>
          <w:sz w:val="24"/>
          <w:szCs w:val="24"/>
        </w:rPr>
      </w:pPr>
    </w:p>
    <w:p w:rsidR="000807DB" w:rsidRDefault="000807DB">
      <w:pPr>
        <w:spacing w:line="360" w:lineRule="auto"/>
        <w:rPr>
          <w:sz w:val="24"/>
          <w:szCs w:val="24"/>
        </w:rPr>
      </w:pPr>
    </w:p>
    <w:p w:rsidR="000807DB" w:rsidRDefault="000807DB">
      <w:pPr>
        <w:spacing w:line="360" w:lineRule="auto"/>
        <w:rPr>
          <w:sz w:val="24"/>
          <w:szCs w:val="24"/>
        </w:rPr>
      </w:pPr>
    </w:p>
    <w:p w:rsidR="000807DB" w:rsidRDefault="007D39E0">
      <w:pPr>
        <w:spacing w:line="440" w:lineRule="exact"/>
        <w:ind w:right="480"/>
        <w:jc w:val="center"/>
        <w:rPr>
          <w:color w:val="000000"/>
          <w:sz w:val="24"/>
          <w:szCs w:val="24"/>
        </w:rPr>
      </w:pPr>
      <w:r>
        <w:rPr>
          <w:rFonts w:hint="eastAsia"/>
          <w:color w:val="000000"/>
          <w:sz w:val="24"/>
          <w:szCs w:val="24"/>
        </w:rPr>
        <w:t xml:space="preserve">                                   </w:t>
      </w:r>
      <w:bookmarkStart w:id="24" w:name="_Toc27388"/>
      <w:r>
        <w:rPr>
          <w:rFonts w:hint="eastAsia"/>
          <w:color w:val="000000"/>
          <w:sz w:val="24"/>
          <w:szCs w:val="24"/>
        </w:rPr>
        <w:t>供应商名称（加盖单位公章）：</w:t>
      </w:r>
      <w:bookmarkEnd w:id="24"/>
    </w:p>
    <w:p w:rsidR="000807DB" w:rsidRDefault="000807DB">
      <w:pPr>
        <w:spacing w:line="440" w:lineRule="exact"/>
        <w:jc w:val="right"/>
        <w:rPr>
          <w:color w:val="000000"/>
          <w:sz w:val="24"/>
          <w:szCs w:val="24"/>
        </w:rPr>
      </w:pPr>
    </w:p>
    <w:p w:rsidR="000807DB" w:rsidRDefault="007D39E0">
      <w:pPr>
        <w:spacing w:line="360" w:lineRule="auto"/>
        <w:ind w:rightChars="-1" w:right="-2" w:firstLineChars="2000" w:firstLine="4800"/>
        <w:jc w:val="left"/>
        <w:rPr>
          <w:color w:val="000000"/>
          <w:sz w:val="24"/>
          <w:szCs w:val="24"/>
        </w:rPr>
      </w:pPr>
      <w:r>
        <w:rPr>
          <w:rFonts w:hint="eastAsia"/>
          <w:bCs/>
          <w:color w:val="000000"/>
          <w:sz w:val="24"/>
          <w:szCs w:val="24"/>
        </w:rPr>
        <w:t>日</w:t>
      </w:r>
      <w:r>
        <w:rPr>
          <w:rFonts w:hint="eastAsia"/>
          <w:bCs/>
          <w:color w:val="000000"/>
          <w:sz w:val="24"/>
          <w:szCs w:val="24"/>
        </w:rPr>
        <w:t xml:space="preserve">    </w:t>
      </w:r>
      <w:r>
        <w:rPr>
          <w:rFonts w:hint="eastAsia"/>
          <w:bCs/>
          <w:color w:val="000000"/>
          <w:sz w:val="24"/>
          <w:szCs w:val="24"/>
        </w:rPr>
        <w:t>期：年</w:t>
      </w:r>
      <w:r>
        <w:rPr>
          <w:rFonts w:hint="eastAsia"/>
          <w:bCs/>
          <w:color w:val="000000"/>
          <w:sz w:val="24"/>
          <w:szCs w:val="24"/>
        </w:rPr>
        <w:t xml:space="preserve">   </w:t>
      </w:r>
      <w:r>
        <w:rPr>
          <w:rFonts w:hint="eastAsia"/>
          <w:bCs/>
          <w:color w:val="000000"/>
          <w:sz w:val="24"/>
          <w:szCs w:val="24"/>
        </w:rPr>
        <w:t>月</w:t>
      </w:r>
      <w:r>
        <w:rPr>
          <w:rFonts w:hint="eastAsia"/>
          <w:bCs/>
          <w:color w:val="000000"/>
          <w:sz w:val="24"/>
          <w:szCs w:val="24"/>
        </w:rPr>
        <w:t xml:space="preserve">   </w:t>
      </w:r>
      <w:r>
        <w:rPr>
          <w:rFonts w:hint="eastAsia"/>
          <w:bCs/>
          <w:color w:val="000000"/>
          <w:sz w:val="24"/>
          <w:szCs w:val="24"/>
        </w:rPr>
        <w:t>日</w:t>
      </w:r>
    </w:p>
    <w:p w:rsidR="000807DB" w:rsidRDefault="000807DB">
      <w:pPr>
        <w:widowControl/>
        <w:spacing w:line="360" w:lineRule="auto"/>
        <w:jc w:val="left"/>
        <w:rPr>
          <w:color w:val="000000"/>
          <w:sz w:val="24"/>
          <w:szCs w:val="24"/>
        </w:rPr>
      </w:pPr>
    </w:p>
    <w:p w:rsidR="000807DB" w:rsidRDefault="000807DB">
      <w:pPr>
        <w:widowControl/>
        <w:spacing w:line="360" w:lineRule="auto"/>
        <w:jc w:val="left"/>
        <w:rPr>
          <w:color w:val="000000"/>
          <w:sz w:val="24"/>
          <w:szCs w:val="24"/>
        </w:rPr>
      </w:pPr>
    </w:p>
    <w:p w:rsidR="000807DB" w:rsidRDefault="007D39E0">
      <w:pPr>
        <w:widowControl/>
        <w:spacing w:line="360" w:lineRule="auto"/>
        <w:jc w:val="left"/>
        <w:rPr>
          <w:color w:val="000000"/>
          <w:szCs w:val="24"/>
        </w:rPr>
      </w:pPr>
      <w:r>
        <w:rPr>
          <w:rFonts w:hint="eastAsia"/>
          <w:color w:val="000000"/>
          <w:sz w:val="24"/>
          <w:szCs w:val="24"/>
        </w:rPr>
        <w:t>备注：若无控股、管理关系，则在划线空白处填“</w:t>
      </w:r>
      <w:r>
        <w:rPr>
          <w:rFonts w:hint="eastAsia"/>
          <w:color w:val="000000"/>
          <w:sz w:val="24"/>
          <w:szCs w:val="24"/>
        </w:rPr>
        <w:t>/</w:t>
      </w:r>
      <w:r>
        <w:rPr>
          <w:rFonts w:hint="eastAsia"/>
          <w:color w:val="000000"/>
          <w:sz w:val="24"/>
          <w:szCs w:val="24"/>
        </w:rPr>
        <w:t>”</w:t>
      </w:r>
    </w:p>
    <w:p w:rsidR="000807DB" w:rsidRDefault="000807DB">
      <w:pPr>
        <w:spacing w:line="360" w:lineRule="auto"/>
        <w:jc w:val="left"/>
        <w:rPr>
          <w:rFonts w:hAnsi="宋体"/>
          <w:b/>
          <w:szCs w:val="21"/>
        </w:rPr>
      </w:pPr>
    </w:p>
    <w:p w:rsidR="000807DB" w:rsidRDefault="007D39E0">
      <w:pPr>
        <w:spacing w:line="360" w:lineRule="auto"/>
        <w:jc w:val="left"/>
        <w:rPr>
          <w:rFonts w:hAnsi="宋体"/>
          <w:b/>
          <w:sz w:val="24"/>
          <w:szCs w:val="24"/>
        </w:rPr>
      </w:pPr>
      <w:r>
        <w:rPr>
          <w:rFonts w:hAnsi="宋体" w:hint="eastAsia"/>
          <w:b/>
          <w:sz w:val="24"/>
          <w:szCs w:val="24"/>
        </w:rPr>
        <w:lastRenderedPageBreak/>
        <w:t>附件</w:t>
      </w:r>
      <w:r>
        <w:rPr>
          <w:rFonts w:hAnsi="宋体" w:hint="eastAsia"/>
          <w:b/>
          <w:sz w:val="24"/>
          <w:szCs w:val="24"/>
        </w:rPr>
        <w:t>6</w:t>
      </w:r>
      <w:r>
        <w:rPr>
          <w:rFonts w:hAnsi="宋体" w:hint="eastAsia"/>
          <w:b/>
          <w:sz w:val="24"/>
          <w:szCs w:val="24"/>
        </w:rPr>
        <w:t>：</w:t>
      </w:r>
    </w:p>
    <w:p w:rsidR="000807DB" w:rsidRDefault="000807DB">
      <w:pPr>
        <w:spacing w:line="360" w:lineRule="auto"/>
        <w:jc w:val="left"/>
        <w:rPr>
          <w:rFonts w:hAnsi="宋体"/>
          <w:b/>
          <w:sz w:val="24"/>
          <w:szCs w:val="24"/>
        </w:rPr>
      </w:pPr>
    </w:p>
    <w:p w:rsidR="000807DB" w:rsidRDefault="007D39E0">
      <w:pPr>
        <w:autoSpaceDE w:val="0"/>
        <w:autoSpaceDN w:val="0"/>
        <w:adjustRightInd w:val="0"/>
        <w:jc w:val="center"/>
        <w:rPr>
          <w:rFonts w:hAnsi="宋体" w:cs="华文仿宋"/>
          <w:b/>
          <w:sz w:val="24"/>
          <w:szCs w:val="24"/>
        </w:rPr>
      </w:pPr>
      <w:r>
        <w:rPr>
          <w:rFonts w:hAnsi="宋体" w:cs="华文仿宋" w:hint="eastAsia"/>
          <w:b/>
          <w:sz w:val="28"/>
          <w:szCs w:val="28"/>
        </w:rPr>
        <w:t>非联合体不分包投标声明</w:t>
      </w:r>
    </w:p>
    <w:p w:rsidR="000807DB" w:rsidRDefault="000807DB">
      <w:pPr>
        <w:autoSpaceDE w:val="0"/>
        <w:autoSpaceDN w:val="0"/>
        <w:adjustRightInd w:val="0"/>
        <w:jc w:val="center"/>
        <w:rPr>
          <w:rFonts w:hAnsi="宋体" w:cs="华文仿宋"/>
          <w:b/>
          <w:sz w:val="24"/>
          <w:szCs w:val="24"/>
        </w:rPr>
      </w:pPr>
    </w:p>
    <w:p w:rsidR="000807DB" w:rsidRDefault="000807DB">
      <w:pPr>
        <w:autoSpaceDE w:val="0"/>
        <w:autoSpaceDN w:val="0"/>
        <w:adjustRightInd w:val="0"/>
        <w:jc w:val="center"/>
        <w:rPr>
          <w:rFonts w:hAnsi="宋体" w:cs="华文仿宋"/>
          <w:b/>
          <w:sz w:val="24"/>
          <w:szCs w:val="24"/>
        </w:rPr>
      </w:pPr>
    </w:p>
    <w:p w:rsidR="000807DB" w:rsidRDefault="000807DB">
      <w:pPr>
        <w:autoSpaceDE w:val="0"/>
        <w:autoSpaceDN w:val="0"/>
        <w:adjustRightInd w:val="0"/>
        <w:jc w:val="center"/>
        <w:rPr>
          <w:rFonts w:hAnsi="宋体" w:cs="华文仿宋"/>
          <w:b/>
          <w:sz w:val="24"/>
          <w:szCs w:val="24"/>
        </w:rPr>
      </w:pPr>
    </w:p>
    <w:p w:rsidR="000807DB" w:rsidRDefault="000807DB">
      <w:pPr>
        <w:autoSpaceDE w:val="0"/>
        <w:autoSpaceDN w:val="0"/>
        <w:adjustRightInd w:val="0"/>
        <w:jc w:val="center"/>
        <w:rPr>
          <w:rFonts w:hAnsi="宋体" w:cs="华文仿宋"/>
          <w:b/>
          <w:sz w:val="24"/>
          <w:szCs w:val="24"/>
        </w:rPr>
      </w:pPr>
    </w:p>
    <w:p w:rsidR="000807DB" w:rsidRDefault="007D39E0">
      <w:pPr>
        <w:autoSpaceDE w:val="0"/>
        <w:autoSpaceDN w:val="0"/>
        <w:adjustRightInd w:val="0"/>
        <w:spacing w:line="360" w:lineRule="auto"/>
        <w:ind w:leftChars="200" w:left="420" w:firstLineChars="200" w:firstLine="480"/>
        <w:jc w:val="left"/>
        <w:rPr>
          <w:rFonts w:hAnsi="宋体" w:cs="华文仿宋"/>
          <w:sz w:val="24"/>
          <w:szCs w:val="24"/>
        </w:rPr>
      </w:pPr>
      <w:r>
        <w:rPr>
          <w:rFonts w:hAnsi="宋体" w:cs="华文仿宋" w:hint="eastAsia"/>
          <w:sz w:val="24"/>
          <w:szCs w:val="24"/>
        </w:rPr>
        <w:t>本单位郑重声明，参加</w:t>
      </w:r>
      <w:r>
        <w:rPr>
          <w:rFonts w:hAnsi="宋体" w:cs="华文仿宋" w:hint="eastAsia"/>
          <w:sz w:val="24"/>
          <w:szCs w:val="24"/>
        </w:rPr>
        <w:t xml:space="preserve"> </w:t>
      </w:r>
      <w:r>
        <w:rPr>
          <w:rFonts w:hAnsi="宋体" w:cs="华文仿宋" w:hint="eastAsia"/>
          <w:sz w:val="24"/>
          <w:szCs w:val="24"/>
          <w:u w:val="single"/>
        </w:rPr>
        <w:t xml:space="preserve"> </w:t>
      </w:r>
      <w:r>
        <w:rPr>
          <w:rFonts w:hAnsi="宋体" w:cs="华文仿宋" w:hint="eastAsia"/>
          <w:sz w:val="24"/>
          <w:szCs w:val="24"/>
          <w:u w:val="single"/>
        </w:rPr>
        <w:t>（采购人名称）</w:t>
      </w:r>
      <w:r>
        <w:rPr>
          <w:rFonts w:hAnsi="宋体" w:cs="华文仿宋" w:hint="eastAsia"/>
          <w:sz w:val="24"/>
          <w:szCs w:val="24"/>
          <w:u w:val="single"/>
        </w:rPr>
        <w:t xml:space="preserve">       </w:t>
      </w:r>
      <w:r>
        <w:rPr>
          <w:rFonts w:hAnsi="宋体" w:cs="华文仿宋" w:hint="eastAsia"/>
          <w:sz w:val="24"/>
          <w:szCs w:val="24"/>
        </w:rPr>
        <w:t xml:space="preserve"> </w:t>
      </w:r>
      <w:r>
        <w:rPr>
          <w:rFonts w:hAnsi="宋体" w:cs="华文仿宋" w:hint="eastAsia"/>
          <w:sz w:val="24"/>
          <w:szCs w:val="24"/>
        </w:rPr>
        <w:t>的</w:t>
      </w:r>
      <w:r>
        <w:rPr>
          <w:rFonts w:hAnsi="宋体" w:cs="华文仿宋" w:hint="eastAsia"/>
          <w:sz w:val="24"/>
          <w:szCs w:val="24"/>
        </w:rPr>
        <w:t xml:space="preserve">   </w:t>
      </w:r>
      <w:r>
        <w:rPr>
          <w:rFonts w:hAnsi="宋体" w:cs="华文仿宋" w:hint="eastAsia"/>
          <w:sz w:val="24"/>
          <w:szCs w:val="24"/>
          <w:u w:val="single"/>
        </w:rPr>
        <w:t xml:space="preserve"> </w:t>
      </w:r>
      <w:r>
        <w:rPr>
          <w:rFonts w:hAnsi="宋体" w:cs="华文仿宋" w:hint="eastAsia"/>
          <w:sz w:val="24"/>
          <w:szCs w:val="24"/>
          <w:u w:val="single"/>
        </w:rPr>
        <w:t>（项目名称</w:t>
      </w:r>
      <w:r>
        <w:rPr>
          <w:rFonts w:hAnsi="宋体" w:cs="华文仿宋" w:hint="eastAsia"/>
          <w:sz w:val="24"/>
          <w:szCs w:val="24"/>
          <w:u w:val="single"/>
        </w:rPr>
        <w:t xml:space="preserve">  </w:t>
      </w:r>
      <w:r>
        <w:rPr>
          <w:rFonts w:hAnsi="宋体" w:cs="华文仿宋" w:hint="eastAsia"/>
          <w:sz w:val="24"/>
          <w:szCs w:val="24"/>
          <w:u w:val="single"/>
        </w:rPr>
        <w:t>）</w:t>
      </w:r>
      <w:r>
        <w:rPr>
          <w:rFonts w:hAnsi="宋体" w:cs="华文仿宋" w:hint="eastAsia"/>
          <w:sz w:val="24"/>
          <w:szCs w:val="24"/>
          <w:u w:val="single"/>
        </w:rPr>
        <w:t xml:space="preserve">       </w:t>
      </w:r>
      <w:r>
        <w:rPr>
          <w:rFonts w:hAnsi="宋体" w:cs="华文仿宋" w:hint="eastAsia"/>
          <w:sz w:val="24"/>
          <w:szCs w:val="24"/>
        </w:rPr>
        <w:t xml:space="preserve"> </w:t>
      </w:r>
      <w:r>
        <w:rPr>
          <w:rFonts w:hAnsi="宋体" w:cs="华文仿宋" w:hint="eastAsia"/>
          <w:sz w:val="24"/>
          <w:szCs w:val="24"/>
        </w:rPr>
        <w:t>（项目编号：</w:t>
      </w:r>
      <w:r>
        <w:rPr>
          <w:rFonts w:hAnsi="宋体" w:cs="华文仿宋" w:hint="eastAsia"/>
          <w:sz w:val="24"/>
          <w:szCs w:val="24"/>
          <w:u w:val="single"/>
        </w:rPr>
        <w:t xml:space="preserve">          </w:t>
      </w:r>
      <w:r>
        <w:rPr>
          <w:rFonts w:hAnsi="宋体" w:cs="华文仿宋" w:hint="eastAsia"/>
          <w:sz w:val="24"/>
          <w:szCs w:val="24"/>
        </w:rPr>
        <w:t xml:space="preserve"> </w:t>
      </w:r>
      <w:r>
        <w:rPr>
          <w:rFonts w:hAnsi="宋体" w:cs="华文仿宋" w:hint="eastAsia"/>
          <w:sz w:val="24"/>
          <w:szCs w:val="24"/>
        </w:rPr>
        <w:t>）第</w:t>
      </w:r>
      <w:r>
        <w:rPr>
          <w:rFonts w:hAnsi="宋体" w:cs="华文仿宋" w:hint="eastAsia"/>
          <w:sz w:val="24"/>
          <w:szCs w:val="24"/>
        </w:rPr>
        <w:t xml:space="preserve"> </w:t>
      </w:r>
      <w:r>
        <w:rPr>
          <w:rFonts w:hAnsi="宋体" w:cs="华文仿宋" w:hint="eastAsia"/>
          <w:sz w:val="24"/>
          <w:szCs w:val="24"/>
          <w:u w:val="single"/>
        </w:rPr>
        <w:t xml:space="preserve">         </w:t>
      </w:r>
      <w:r>
        <w:rPr>
          <w:rFonts w:hAnsi="宋体" w:cs="华文仿宋" w:hint="eastAsia"/>
          <w:sz w:val="24"/>
          <w:szCs w:val="24"/>
        </w:rPr>
        <w:t xml:space="preserve"> </w:t>
      </w:r>
      <w:r>
        <w:rPr>
          <w:rFonts w:hAnsi="宋体" w:cs="华文仿宋" w:hint="eastAsia"/>
          <w:sz w:val="24"/>
          <w:szCs w:val="24"/>
        </w:rPr>
        <w:t>标段采购活动，为非联合体投标，本项目实施过程由本单位独立承担。</w:t>
      </w:r>
    </w:p>
    <w:p w:rsidR="000807DB" w:rsidRDefault="007D39E0">
      <w:pPr>
        <w:autoSpaceDE w:val="0"/>
        <w:autoSpaceDN w:val="0"/>
        <w:adjustRightInd w:val="0"/>
        <w:spacing w:line="360" w:lineRule="auto"/>
        <w:ind w:firstLineChars="350" w:firstLine="840"/>
        <w:jc w:val="left"/>
        <w:rPr>
          <w:rFonts w:hAnsi="宋体" w:cs="华文仿宋"/>
          <w:sz w:val="24"/>
          <w:szCs w:val="24"/>
        </w:rPr>
      </w:pPr>
      <w:r>
        <w:rPr>
          <w:rFonts w:hAnsi="宋体" w:cs="华文仿宋" w:hint="eastAsia"/>
          <w:sz w:val="24"/>
          <w:szCs w:val="24"/>
        </w:rPr>
        <w:t>本单位对上述声明的真实性负责。如有虚假，将依法承担相应责任。</w:t>
      </w:r>
    </w:p>
    <w:p w:rsidR="000807DB" w:rsidRDefault="000807DB">
      <w:pPr>
        <w:autoSpaceDE w:val="0"/>
        <w:autoSpaceDN w:val="0"/>
        <w:adjustRightInd w:val="0"/>
        <w:spacing w:line="360" w:lineRule="auto"/>
        <w:ind w:firstLineChars="200" w:firstLine="480"/>
        <w:jc w:val="right"/>
        <w:rPr>
          <w:rFonts w:hAnsi="宋体" w:cs="华文仿宋"/>
          <w:sz w:val="24"/>
          <w:szCs w:val="24"/>
        </w:rPr>
      </w:pPr>
    </w:p>
    <w:p w:rsidR="000807DB" w:rsidRDefault="007D39E0">
      <w:pPr>
        <w:autoSpaceDE w:val="0"/>
        <w:autoSpaceDN w:val="0"/>
        <w:adjustRightInd w:val="0"/>
        <w:spacing w:line="360" w:lineRule="auto"/>
        <w:ind w:firstLineChars="200" w:firstLine="480"/>
        <w:jc w:val="right"/>
        <w:rPr>
          <w:rFonts w:hAnsi="宋体" w:cs="华文仿宋"/>
          <w:sz w:val="24"/>
          <w:szCs w:val="24"/>
        </w:rPr>
      </w:pPr>
      <w:r>
        <w:rPr>
          <w:rFonts w:hAnsi="宋体" w:cs="华文仿宋" w:hint="eastAsia"/>
          <w:sz w:val="24"/>
          <w:szCs w:val="24"/>
        </w:rPr>
        <w:t>供应商名称：（加盖公章）</w:t>
      </w:r>
    </w:p>
    <w:p w:rsidR="000807DB" w:rsidRDefault="007D39E0">
      <w:pPr>
        <w:autoSpaceDE w:val="0"/>
        <w:autoSpaceDN w:val="0"/>
        <w:adjustRightInd w:val="0"/>
        <w:spacing w:line="360" w:lineRule="auto"/>
        <w:ind w:firstLineChars="200" w:firstLine="480"/>
        <w:jc w:val="center"/>
        <w:rPr>
          <w:rFonts w:hAnsi="宋体" w:cs="华文仿宋"/>
          <w:sz w:val="24"/>
          <w:szCs w:val="24"/>
        </w:rPr>
      </w:pPr>
      <w:r>
        <w:rPr>
          <w:rFonts w:hAnsi="宋体" w:cs="华文仿宋" w:hint="eastAsia"/>
          <w:sz w:val="24"/>
          <w:szCs w:val="24"/>
        </w:rPr>
        <w:t xml:space="preserve">                                             </w:t>
      </w:r>
      <w:r>
        <w:rPr>
          <w:rFonts w:hAnsi="宋体" w:cs="华文仿宋" w:hint="eastAsia"/>
          <w:sz w:val="24"/>
          <w:szCs w:val="24"/>
        </w:rPr>
        <w:t>日期：</w:t>
      </w:r>
      <w:r>
        <w:rPr>
          <w:rFonts w:hAnsi="宋体" w:cs="华文仿宋" w:hint="eastAsia"/>
          <w:sz w:val="24"/>
          <w:szCs w:val="24"/>
        </w:rPr>
        <w:t xml:space="preserve">   </w:t>
      </w:r>
      <w:r>
        <w:rPr>
          <w:rFonts w:hAnsi="宋体" w:cs="华文仿宋" w:hint="eastAsia"/>
          <w:sz w:val="24"/>
          <w:szCs w:val="24"/>
        </w:rPr>
        <w:t>年</w:t>
      </w:r>
      <w:r>
        <w:rPr>
          <w:rFonts w:hAnsi="宋体" w:cs="华文仿宋" w:hint="eastAsia"/>
          <w:sz w:val="24"/>
          <w:szCs w:val="24"/>
        </w:rPr>
        <w:t xml:space="preserve">  </w:t>
      </w:r>
      <w:r>
        <w:rPr>
          <w:rFonts w:hAnsi="宋体" w:cs="华文仿宋" w:hint="eastAsia"/>
          <w:sz w:val="24"/>
          <w:szCs w:val="24"/>
        </w:rPr>
        <w:t>月</w:t>
      </w:r>
      <w:r>
        <w:rPr>
          <w:rFonts w:hAnsi="宋体" w:cs="华文仿宋" w:hint="eastAsia"/>
          <w:sz w:val="24"/>
          <w:szCs w:val="24"/>
        </w:rPr>
        <w:t xml:space="preserve">   </w:t>
      </w:r>
      <w:r>
        <w:rPr>
          <w:rFonts w:hAnsi="宋体" w:cs="华文仿宋" w:hint="eastAsia"/>
          <w:sz w:val="24"/>
          <w:szCs w:val="24"/>
        </w:rPr>
        <w:t>日</w:t>
      </w:r>
    </w:p>
    <w:p w:rsidR="000807DB" w:rsidRDefault="000807DB">
      <w:pPr>
        <w:widowControl/>
        <w:spacing w:line="360" w:lineRule="auto"/>
        <w:ind w:firstLineChars="200" w:firstLine="480"/>
        <w:jc w:val="left"/>
        <w:rPr>
          <w:rFonts w:hAnsi="宋体" w:cs="宋体"/>
          <w:sz w:val="24"/>
          <w:szCs w:val="24"/>
        </w:rPr>
      </w:pPr>
    </w:p>
    <w:p w:rsidR="000807DB" w:rsidRDefault="007D39E0">
      <w:pPr>
        <w:widowControl/>
        <w:spacing w:line="360" w:lineRule="auto"/>
        <w:ind w:firstLineChars="200" w:firstLine="480"/>
        <w:jc w:val="left"/>
        <w:rPr>
          <w:rFonts w:hAnsi="宋体" w:cs="宋体"/>
          <w:szCs w:val="24"/>
        </w:rPr>
      </w:pPr>
      <w:r>
        <w:rPr>
          <w:rFonts w:hAnsi="宋体" w:cs="宋体" w:hint="eastAsia"/>
          <w:sz w:val="24"/>
          <w:szCs w:val="24"/>
        </w:rPr>
        <w:t>备注：项目不分标段的，第</w:t>
      </w:r>
      <w:r>
        <w:rPr>
          <w:rFonts w:hAnsi="宋体" w:cs="宋体"/>
          <w:sz w:val="24"/>
          <w:szCs w:val="24"/>
        </w:rPr>
        <w:t>___</w:t>
      </w:r>
      <w:r>
        <w:rPr>
          <w:rFonts w:hAnsi="宋体" w:cs="宋体" w:hint="eastAsia"/>
          <w:sz w:val="24"/>
          <w:szCs w:val="24"/>
        </w:rPr>
        <w:t>标段空白处填写“</w:t>
      </w:r>
      <w:r>
        <w:rPr>
          <w:rFonts w:hAnsi="宋体" w:cs="宋体"/>
          <w:sz w:val="24"/>
          <w:szCs w:val="24"/>
        </w:rPr>
        <w:t>/</w:t>
      </w:r>
      <w:r>
        <w:rPr>
          <w:rFonts w:hAnsi="宋体" w:cs="宋体" w:hint="eastAsia"/>
          <w:sz w:val="24"/>
          <w:szCs w:val="24"/>
        </w:rPr>
        <w:t>”。</w:t>
      </w:r>
    </w:p>
    <w:p w:rsidR="000807DB" w:rsidRDefault="007D39E0">
      <w:pPr>
        <w:keepNext/>
        <w:keepLines/>
        <w:snapToGrid w:val="0"/>
        <w:spacing w:before="120" w:after="260" w:line="416" w:lineRule="auto"/>
        <w:jc w:val="center"/>
        <w:rPr>
          <w:rFonts w:ascii="宋体" w:hAnsi="宋体"/>
          <w:b/>
          <w:sz w:val="32"/>
        </w:rPr>
      </w:pPr>
      <w:r>
        <w:rPr>
          <w:rFonts w:hAnsi="宋体" w:cs="宋体" w:hint="eastAsia"/>
          <w:szCs w:val="24"/>
        </w:rPr>
        <w:br w:type="page"/>
      </w:r>
      <w:r>
        <w:rPr>
          <w:rFonts w:ascii="宋体" w:hAnsi="宋体" w:hint="eastAsia"/>
          <w:b/>
          <w:sz w:val="32"/>
        </w:rPr>
        <w:lastRenderedPageBreak/>
        <w:t>四、</w:t>
      </w:r>
      <w:r>
        <w:rPr>
          <w:rFonts w:ascii="宋体" w:hAnsi="宋体" w:hint="eastAsia"/>
          <w:b/>
          <w:sz w:val="32"/>
        </w:rPr>
        <w:t>谈判</w:t>
      </w:r>
      <w:r>
        <w:rPr>
          <w:rFonts w:ascii="宋体" w:hAnsi="宋体" w:hint="eastAsia"/>
          <w:b/>
          <w:sz w:val="32"/>
        </w:rPr>
        <w:t>方案说明书</w:t>
      </w:r>
    </w:p>
    <w:p w:rsidR="000807DB" w:rsidRDefault="007D39E0">
      <w:pPr>
        <w:snapToGrid w:val="0"/>
        <w:spacing w:line="480" w:lineRule="exact"/>
        <w:rPr>
          <w:rFonts w:ascii="宋体" w:hAnsi="宋体"/>
          <w:sz w:val="24"/>
        </w:rPr>
      </w:pPr>
      <w:r>
        <w:rPr>
          <w:rFonts w:ascii="宋体" w:hAnsi="宋体" w:hint="eastAsia"/>
          <w:sz w:val="24"/>
        </w:rPr>
        <w:t>项目名称：</w:t>
      </w:r>
    </w:p>
    <w:p w:rsidR="000807DB" w:rsidRDefault="007D39E0">
      <w:pPr>
        <w:snapToGrid w:val="0"/>
        <w:spacing w:line="480" w:lineRule="exact"/>
        <w:rPr>
          <w:rFonts w:ascii="宋体" w:hAnsi="宋体"/>
          <w:sz w:val="24"/>
        </w:rPr>
      </w:pPr>
      <w:r>
        <w:rPr>
          <w:rFonts w:ascii="宋体" w:hAnsi="宋体" w:hint="eastAsia"/>
          <w:sz w:val="24"/>
        </w:rPr>
        <w:t>项目编号：</w:t>
      </w:r>
    </w:p>
    <w:p w:rsidR="000807DB" w:rsidRDefault="007D39E0">
      <w:pPr>
        <w:kinsoku w:val="0"/>
        <w:snapToGrid w:val="0"/>
        <w:spacing w:line="480" w:lineRule="exact"/>
        <w:ind w:firstLine="480"/>
        <w:rPr>
          <w:rFonts w:ascii="宋体" w:hAnsi="宋体"/>
          <w:sz w:val="24"/>
        </w:rPr>
      </w:pPr>
      <w:r>
        <w:rPr>
          <w:rFonts w:ascii="宋体" w:hAnsi="宋体" w:hint="eastAsia"/>
          <w:sz w:val="24"/>
        </w:rPr>
        <w:t>按照竞争性</w:t>
      </w:r>
      <w:r>
        <w:rPr>
          <w:rFonts w:ascii="宋体" w:hAnsi="宋体" w:hint="eastAsia"/>
          <w:sz w:val="24"/>
        </w:rPr>
        <w:t>谈判</w:t>
      </w:r>
      <w:r>
        <w:rPr>
          <w:rFonts w:ascii="宋体" w:hAnsi="宋体" w:hint="eastAsia"/>
          <w:sz w:val="24"/>
        </w:rPr>
        <w:t>文件的要求编制的</w:t>
      </w:r>
      <w:r>
        <w:rPr>
          <w:rFonts w:ascii="宋体" w:hAnsi="宋体" w:hint="eastAsia"/>
          <w:sz w:val="24"/>
        </w:rPr>
        <w:t>谈判</w:t>
      </w:r>
      <w:r>
        <w:rPr>
          <w:rFonts w:ascii="宋体" w:hAnsi="宋体" w:hint="eastAsia"/>
          <w:sz w:val="24"/>
        </w:rPr>
        <w:t>方案说明书，内容包括设备（产品）技术说明、组织供货、服务等供货方案的详细说明、技术规格响应表、设备（产品）配置说明、供货一览表、彩页（如有）、生产厂家出具的、相应的功能证明材料（包括但不限于测试报告、官网和功能截图等），质量保证和售后服务承诺等。</w:t>
      </w:r>
      <w:r>
        <w:rPr>
          <w:rFonts w:ascii="宋体" w:hAnsi="宋体" w:hint="eastAsia"/>
          <w:b/>
          <w:sz w:val="24"/>
        </w:rPr>
        <w:t>不限于：</w:t>
      </w:r>
    </w:p>
    <w:p w:rsidR="000807DB" w:rsidRDefault="007D39E0">
      <w:pPr>
        <w:kinsoku w:val="0"/>
        <w:snapToGrid w:val="0"/>
        <w:spacing w:line="480" w:lineRule="exact"/>
        <w:ind w:firstLine="480"/>
        <w:rPr>
          <w:rFonts w:ascii="宋体" w:hAnsi="宋体"/>
          <w:sz w:val="24"/>
        </w:rPr>
      </w:pPr>
      <w:r>
        <w:rPr>
          <w:rFonts w:ascii="宋体" w:hAnsi="宋体" w:hint="eastAsia"/>
          <w:sz w:val="24"/>
        </w:rPr>
        <w:t>1</w:t>
      </w:r>
      <w:r>
        <w:rPr>
          <w:rFonts w:ascii="宋体" w:hAnsi="宋体" w:hint="eastAsia"/>
          <w:sz w:val="24"/>
        </w:rPr>
        <w:t>、完成项目的供货方案，</w:t>
      </w:r>
      <w:r>
        <w:rPr>
          <w:rFonts w:ascii="宋体" w:hAnsi="宋体"/>
          <w:sz w:val="24"/>
        </w:rPr>
        <w:t>要求</w:t>
      </w:r>
      <w:r>
        <w:rPr>
          <w:rFonts w:ascii="宋体" w:hAnsi="宋体" w:hint="eastAsia"/>
          <w:sz w:val="24"/>
        </w:rPr>
        <w:t>谈判</w:t>
      </w:r>
      <w:r>
        <w:rPr>
          <w:rFonts w:ascii="宋体" w:hAnsi="宋体" w:hint="eastAsia"/>
          <w:sz w:val="24"/>
        </w:rPr>
        <w:t>供应商</w:t>
      </w:r>
      <w:r>
        <w:rPr>
          <w:rFonts w:ascii="宋体" w:hAnsi="宋体"/>
          <w:sz w:val="24"/>
        </w:rPr>
        <w:t>针对本项目的需求提出全面、完整的</w:t>
      </w:r>
      <w:r>
        <w:rPr>
          <w:rFonts w:ascii="宋体" w:hAnsi="宋体" w:hint="eastAsia"/>
          <w:sz w:val="24"/>
        </w:rPr>
        <w:t>供货</w:t>
      </w:r>
      <w:r>
        <w:rPr>
          <w:rFonts w:ascii="宋体" w:hAnsi="宋体"/>
          <w:sz w:val="24"/>
        </w:rPr>
        <w:t>方案</w:t>
      </w:r>
      <w:r>
        <w:rPr>
          <w:rFonts w:ascii="宋体" w:hAnsi="宋体" w:hint="eastAsia"/>
          <w:sz w:val="24"/>
        </w:rPr>
        <w:t>；</w:t>
      </w:r>
    </w:p>
    <w:p w:rsidR="000807DB" w:rsidRDefault="007D39E0">
      <w:pPr>
        <w:kinsoku w:val="0"/>
        <w:snapToGrid w:val="0"/>
        <w:spacing w:line="480" w:lineRule="exact"/>
        <w:ind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谈判</w:t>
      </w:r>
      <w:r>
        <w:rPr>
          <w:rFonts w:ascii="宋体" w:hAnsi="宋体" w:hint="eastAsia"/>
          <w:sz w:val="24"/>
        </w:rPr>
        <w:t>设备（产品）的商标、型号、功能、技术规格、详细的供货配置清单（原材料说明、结构图</w:t>
      </w:r>
      <w:r>
        <w:rPr>
          <w:rFonts w:ascii="宋体" w:hAnsi="宋体" w:hint="eastAsia"/>
          <w:sz w:val="24"/>
        </w:rPr>
        <w:t>、效果图如有）；</w:t>
      </w:r>
    </w:p>
    <w:p w:rsidR="000807DB" w:rsidRDefault="007D39E0">
      <w:pPr>
        <w:kinsoku w:val="0"/>
        <w:snapToGrid w:val="0"/>
        <w:spacing w:line="480" w:lineRule="exact"/>
        <w:ind w:firstLine="480"/>
        <w:rPr>
          <w:rFonts w:ascii="宋体" w:hAnsi="宋体"/>
          <w:sz w:val="24"/>
        </w:rPr>
      </w:pPr>
      <w:r>
        <w:rPr>
          <w:rFonts w:ascii="宋体" w:hAnsi="宋体" w:hint="eastAsia"/>
          <w:sz w:val="24"/>
        </w:rPr>
        <w:t>3</w:t>
      </w:r>
      <w:r>
        <w:rPr>
          <w:rFonts w:ascii="宋体" w:hAnsi="宋体" w:hint="eastAsia"/>
          <w:sz w:val="24"/>
        </w:rPr>
        <w:t>、产品来源渠道合法的证明文件（包括但不限于销售协议、代理协议、原厂授权等）；</w:t>
      </w:r>
    </w:p>
    <w:p w:rsidR="000807DB" w:rsidRDefault="007D39E0">
      <w:pPr>
        <w:snapToGrid w:val="0"/>
        <w:spacing w:line="480" w:lineRule="exact"/>
        <w:ind w:firstLine="480"/>
        <w:rPr>
          <w:rFonts w:ascii="宋体" w:hAnsi="宋体"/>
          <w:sz w:val="24"/>
        </w:rPr>
      </w:pPr>
      <w:r>
        <w:rPr>
          <w:rFonts w:ascii="宋体" w:hAnsi="宋体" w:hint="eastAsia"/>
          <w:sz w:val="24"/>
        </w:rPr>
        <w:t>4</w:t>
      </w:r>
      <w:r>
        <w:rPr>
          <w:rFonts w:ascii="宋体" w:hAnsi="宋体" w:hint="eastAsia"/>
          <w:sz w:val="24"/>
        </w:rPr>
        <w:t>、填写技术规格响应表（见附表）并提供支持文件；</w:t>
      </w:r>
    </w:p>
    <w:p w:rsidR="000807DB" w:rsidRDefault="007D39E0">
      <w:pPr>
        <w:kinsoku w:val="0"/>
        <w:snapToGrid w:val="0"/>
        <w:spacing w:line="480" w:lineRule="exact"/>
        <w:ind w:firstLine="48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谈判</w:t>
      </w:r>
      <w:r>
        <w:rPr>
          <w:rFonts w:ascii="宋体" w:hAnsi="宋体" w:hint="eastAsia"/>
          <w:sz w:val="24"/>
        </w:rPr>
        <w:t>产品的制造商情况及原产地、质量标准、检测标准、是否符合国家规范及相关认证等；</w:t>
      </w:r>
    </w:p>
    <w:p w:rsidR="000807DB" w:rsidRDefault="007D39E0">
      <w:pPr>
        <w:kinsoku w:val="0"/>
        <w:snapToGrid w:val="0"/>
        <w:spacing w:line="480" w:lineRule="exact"/>
        <w:ind w:firstLine="48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谈判</w:t>
      </w:r>
      <w:r>
        <w:rPr>
          <w:rFonts w:ascii="宋体" w:hAnsi="宋体" w:hint="eastAsia"/>
          <w:sz w:val="24"/>
        </w:rPr>
        <w:t>产品的彩页（如有）、生产厂家出具的、相应的功能证明材料（包括但不限于测试报告、官网和功能截图等）；</w:t>
      </w:r>
    </w:p>
    <w:p w:rsidR="000807DB" w:rsidRDefault="007D39E0">
      <w:pPr>
        <w:kinsoku w:val="0"/>
        <w:snapToGrid w:val="0"/>
        <w:spacing w:line="480" w:lineRule="exact"/>
        <w:ind w:firstLine="480"/>
        <w:rPr>
          <w:rFonts w:ascii="宋体" w:hAnsi="宋体"/>
          <w:sz w:val="24"/>
        </w:rPr>
      </w:pPr>
      <w:r>
        <w:rPr>
          <w:rFonts w:ascii="宋体" w:hAnsi="宋体" w:hint="eastAsia"/>
          <w:sz w:val="24"/>
        </w:rPr>
        <w:t>7</w:t>
      </w:r>
      <w:r>
        <w:rPr>
          <w:rFonts w:ascii="宋体" w:hAnsi="宋体" w:hint="eastAsia"/>
          <w:sz w:val="24"/>
        </w:rPr>
        <w:t>、技术规格优于或偏离</w:t>
      </w:r>
      <w:r>
        <w:rPr>
          <w:rFonts w:ascii="宋体" w:hAnsi="宋体" w:hint="eastAsia"/>
          <w:sz w:val="24"/>
        </w:rPr>
        <w:t>谈判</w:t>
      </w:r>
      <w:r>
        <w:rPr>
          <w:rFonts w:ascii="宋体" w:hAnsi="宋体" w:hint="eastAsia"/>
          <w:sz w:val="24"/>
        </w:rPr>
        <w:t>要求的指标；</w:t>
      </w:r>
    </w:p>
    <w:p w:rsidR="000807DB" w:rsidRDefault="007D39E0">
      <w:pPr>
        <w:kinsoku w:val="0"/>
        <w:snapToGrid w:val="0"/>
        <w:spacing w:line="480" w:lineRule="exact"/>
        <w:ind w:firstLine="480"/>
        <w:rPr>
          <w:rFonts w:ascii="宋体" w:hAnsi="宋体"/>
          <w:sz w:val="24"/>
        </w:rPr>
      </w:pPr>
      <w:r>
        <w:rPr>
          <w:rFonts w:ascii="宋体" w:hAnsi="宋体" w:hint="eastAsia"/>
          <w:sz w:val="24"/>
        </w:rPr>
        <w:t>8</w:t>
      </w:r>
      <w:r>
        <w:rPr>
          <w:rFonts w:ascii="宋体" w:hAnsi="宋体" w:hint="eastAsia"/>
          <w:sz w:val="24"/>
        </w:rPr>
        <w:t>、供货一览表，服务范围和服务内容的详细说明；</w:t>
      </w:r>
    </w:p>
    <w:p w:rsidR="000807DB" w:rsidRDefault="007D39E0">
      <w:pPr>
        <w:kinsoku w:val="0"/>
        <w:snapToGrid w:val="0"/>
        <w:spacing w:line="480" w:lineRule="exact"/>
        <w:ind w:firstLine="480"/>
        <w:rPr>
          <w:rFonts w:ascii="宋体" w:hAnsi="宋体"/>
          <w:sz w:val="24"/>
        </w:rPr>
      </w:pPr>
      <w:r>
        <w:rPr>
          <w:rFonts w:ascii="宋体" w:hAnsi="宋体" w:hint="eastAsia"/>
          <w:sz w:val="24"/>
        </w:rPr>
        <w:t>9</w:t>
      </w:r>
      <w:r>
        <w:rPr>
          <w:rFonts w:ascii="宋体" w:hAnsi="宋体" w:hint="eastAsia"/>
          <w:sz w:val="24"/>
        </w:rPr>
        <w:t>、质量保证措施、售后服务方案、响应时间、验收依据等。</w:t>
      </w:r>
    </w:p>
    <w:p w:rsidR="000807DB" w:rsidRDefault="007D39E0">
      <w:pPr>
        <w:kinsoku w:val="0"/>
        <w:snapToGrid w:val="0"/>
        <w:spacing w:line="480" w:lineRule="exact"/>
        <w:ind w:firstLine="480"/>
        <w:rPr>
          <w:rFonts w:ascii="宋体" w:hAnsi="宋体"/>
          <w:sz w:val="24"/>
        </w:rPr>
      </w:pPr>
      <w:r>
        <w:rPr>
          <w:rFonts w:ascii="宋体" w:hAnsi="宋体" w:hint="eastAsia"/>
          <w:sz w:val="24"/>
        </w:rPr>
        <w:t>10</w:t>
      </w:r>
      <w:r>
        <w:rPr>
          <w:rFonts w:ascii="宋体" w:hAnsi="宋体" w:hint="eastAsia"/>
          <w:sz w:val="24"/>
        </w:rPr>
        <w:t>、提供的维保服务点的名</w:t>
      </w:r>
      <w:r>
        <w:rPr>
          <w:rFonts w:ascii="宋体" w:hAnsi="宋体" w:hint="eastAsia"/>
          <w:sz w:val="24"/>
        </w:rPr>
        <w:t>称、地址、电话联系人、应在</w:t>
      </w:r>
      <w:r>
        <w:rPr>
          <w:rFonts w:ascii="宋体" w:hAnsi="宋体" w:hint="eastAsia"/>
          <w:sz w:val="24"/>
        </w:rPr>
        <w:t>谈判</w:t>
      </w:r>
      <w:r>
        <w:rPr>
          <w:rFonts w:ascii="宋体" w:hAnsi="宋体" w:hint="eastAsia"/>
          <w:sz w:val="24"/>
        </w:rPr>
        <w:t>文件中说明；</w:t>
      </w:r>
    </w:p>
    <w:p w:rsidR="000807DB" w:rsidRDefault="007D39E0">
      <w:pPr>
        <w:kinsoku w:val="0"/>
        <w:snapToGrid w:val="0"/>
        <w:spacing w:line="480" w:lineRule="exact"/>
        <w:ind w:firstLine="480"/>
        <w:rPr>
          <w:rFonts w:ascii="宋体" w:hAnsi="宋体"/>
          <w:sz w:val="24"/>
        </w:rPr>
      </w:pPr>
      <w:r>
        <w:rPr>
          <w:rFonts w:ascii="宋体" w:hAnsi="宋体" w:hint="eastAsia"/>
          <w:sz w:val="24"/>
        </w:rPr>
        <w:t>11</w:t>
      </w:r>
      <w:r>
        <w:rPr>
          <w:rFonts w:ascii="宋体" w:hAnsi="宋体" w:hint="eastAsia"/>
          <w:sz w:val="24"/>
        </w:rPr>
        <w:t>、供应商服务承诺书</w:t>
      </w:r>
      <w:r>
        <w:rPr>
          <w:rFonts w:ascii="宋体" w:hAnsi="宋体" w:hint="eastAsia"/>
          <w:sz w:val="24"/>
        </w:rPr>
        <w:t>（格式自拟）</w:t>
      </w:r>
      <w:r>
        <w:rPr>
          <w:rFonts w:ascii="宋体" w:hAnsi="宋体" w:hint="eastAsia"/>
          <w:sz w:val="24"/>
        </w:rPr>
        <w:t>；</w:t>
      </w:r>
    </w:p>
    <w:p w:rsidR="000807DB" w:rsidRDefault="007D39E0">
      <w:pPr>
        <w:kinsoku w:val="0"/>
        <w:snapToGrid w:val="0"/>
        <w:spacing w:line="480" w:lineRule="exact"/>
        <w:ind w:firstLine="480"/>
        <w:rPr>
          <w:rFonts w:ascii="宋体" w:hAnsi="宋体"/>
          <w:sz w:val="24"/>
        </w:rPr>
      </w:pPr>
      <w:r>
        <w:rPr>
          <w:rFonts w:ascii="宋体" w:hAnsi="宋体" w:hint="eastAsia"/>
          <w:sz w:val="24"/>
        </w:rPr>
        <w:t>12</w:t>
      </w:r>
      <w:r>
        <w:rPr>
          <w:rFonts w:ascii="宋体" w:hAnsi="宋体" w:hint="eastAsia"/>
          <w:sz w:val="24"/>
        </w:rPr>
        <w:t>、供应商认为有必要说明的问题。</w:t>
      </w:r>
    </w:p>
    <w:p w:rsidR="000807DB" w:rsidRDefault="007D39E0">
      <w:pPr>
        <w:snapToGrid w:val="0"/>
        <w:spacing w:line="480" w:lineRule="exact"/>
        <w:rPr>
          <w:rFonts w:ascii="宋体" w:hAnsi="宋体"/>
          <w:b/>
          <w:sz w:val="24"/>
        </w:rPr>
      </w:pPr>
      <w:r>
        <w:br w:type="page"/>
      </w:r>
      <w:r>
        <w:rPr>
          <w:rFonts w:ascii="宋体" w:hAnsi="宋体" w:hint="eastAsia"/>
          <w:b/>
          <w:sz w:val="24"/>
        </w:rPr>
        <w:lastRenderedPageBreak/>
        <w:t>附表</w:t>
      </w:r>
      <w:r>
        <w:rPr>
          <w:rFonts w:ascii="宋体" w:hAnsi="宋体" w:hint="eastAsia"/>
          <w:b/>
          <w:sz w:val="24"/>
        </w:rPr>
        <w:t>1</w:t>
      </w:r>
      <w:r>
        <w:rPr>
          <w:rFonts w:ascii="宋体" w:hAnsi="宋体" w:hint="eastAsia"/>
          <w:b/>
          <w:sz w:val="24"/>
        </w:rPr>
        <w:t>：</w:t>
      </w:r>
    </w:p>
    <w:p w:rsidR="000807DB" w:rsidRDefault="007D39E0">
      <w:pPr>
        <w:snapToGrid w:val="0"/>
        <w:spacing w:after="120"/>
        <w:jc w:val="center"/>
        <w:rPr>
          <w:rFonts w:ascii="宋体" w:hAnsi="宋体"/>
          <w:b/>
          <w:sz w:val="32"/>
        </w:rPr>
      </w:pPr>
      <w:r>
        <w:rPr>
          <w:rFonts w:ascii="宋体" w:hAnsi="宋体" w:hint="eastAsia"/>
          <w:b/>
          <w:sz w:val="32"/>
        </w:rPr>
        <w:t>技术规格响应表</w:t>
      </w:r>
    </w:p>
    <w:p w:rsidR="000807DB" w:rsidRDefault="007D39E0">
      <w:pPr>
        <w:snapToGrid w:val="0"/>
        <w:spacing w:after="120"/>
        <w:ind w:firstLine="120"/>
        <w:rPr>
          <w:rFonts w:ascii="宋体" w:hAnsi="宋体"/>
          <w:sz w:val="24"/>
        </w:rPr>
      </w:pPr>
      <w:r>
        <w:rPr>
          <w:rFonts w:ascii="宋体" w:hAnsi="宋体" w:hint="eastAsia"/>
          <w:sz w:val="24"/>
        </w:rPr>
        <w:t>项目名称：</w:t>
      </w:r>
    </w:p>
    <w:p w:rsidR="000807DB" w:rsidRDefault="007D39E0">
      <w:pPr>
        <w:snapToGrid w:val="0"/>
        <w:spacing w:after="120"/>
        <w:ind w:firstLine="120"/>
        <w:rPr>
          <w:rFonts w:ascii="宋体" w:hAnsi="宋体"/>
          <w:sz w:val="24"/>
        </w:rPr>
      </w:pPr>
      <w:r>
        <w:rPr>
          <w:rFonts w:ascii="宋体" w:hAnsi="宋体" w:hint="eastAsia"/>
          <w:sz w:val="24"/>
        </w:rPr>
        <w:t>项目编号：</w:t>
      </w:r>
    </w:p>
    <w:tbl>
      <w:tblPr>
        <w:tblW w:w="0" w:type="auto"/>
        <w:jc w:val="center"/>
        <w:tblLayout w:type="fixed"/>
        <w:tblLook w:val="04A0"/>
      </w:tblPr>
      <w:tblGrid>
        <w:gridCol w:w="1010"/>
        <w:gridCol w:w="1853"/>
        <w:gridCol w:w="1985"/>
        <w:gridCol w:w="2268"/>
        <w:gridCol w:w="1006"/>
        <w:gridCol w:w="722"/>
      </w:tblGrid>
      <w:tr w:rsidR="000807DB">
        <w:trPr>
          <w:trHeight w:val="433"/>
          <w:jc w:val="center"/>
        </w:trPr>
        <w:tc>
          <w:tcPr>
            <w:tcW w:w="1010" w:type="dxa"/>
            <w:tcBorders>
              <w:top w:val="single" w:sz="12" w:space="0" w:color="000000"/>
              <w:left w:val="single" w:sz="12" w:space="0" w:color="000000"/>
              <w:right w:val="single" w:sz="6"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序号</w:t>
            </w:r>
          </w:p>
        </w:tc>
        <w:tc>
          <w:tcPr>
            <w:tcW w:w="1853"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产品名称</w:t>
            </w:r>
          </w:p>
        </w:tc>
        <w:tc>
          <w:tcPr>
            <w:tcW w:w="1985"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竞争性</w:t>
            </w:r>
            <w:r>
              <w:rPr>
                <w:rFonts w:ascii="宋体" w:hAnsi="宋体" w:hint="eastAsia"/>
                <w:sz w:val="24"/>
              </w:rPr>
              <w:t>谈判</w:t>
            </w:r>
            <w:r>
              <w:rPr>
                <w:rFonts w:ascii="宋体" w:hAnsi="宋体" w:hint="eastAsia"/>
                <w:sz w:val="24"/>
              </w:rPr>
              <w:t>规格</w:t>
            </w:r>
            <w:r>
              <w:rPr>
                <w:rFonts w:ascii="宋体" w:hAnsi="宋体" w:hint="eastAsia"/>
                <w:sz w:val="24"/>
              </w:rPr>
              <w:t xml:space="preserve"> </w:t>
            </w:r>
            <w:r>
              <w:rPr>
                <w:rFonts w:ascii="宋体" w:hAnsi="宋体" w:hint="eastAsia"/>
                <w:sz w:val="24"/>
              </w:rPr>
              <w:t>☆</w:t>
            </w:r>
            <w:r>
              <w:rPr>
                <w:rFonts w:ascii="宋体" w:hAnsi="宋体" w:hint="eastAsia"/>
                <w:sz w:val="24"/>
              </w:rPr>
              <w:t>1</w:t>
            </w:r>
          </w:p>
        </w:tc>
        <w:tc>
          <w:tcPr>
            <w:tcW w:w="2268"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竞争性</w:t>
            </w:r>
            <w:r>
              <w:rPr>
                <w:rFonts w:ascii="宋体" w:hAnsi="宋体" w:hint="eastAsia"/>
                <w:sz w:val="24"/>
              </w:rPr>
              <w:t>谈判</w:t>
            </w:r>
            <w:r>
              <w:rPr>
                <w:rFonts w:ascii="宋体" w:hAnsi="宋体" w:hint="eastAsia"/>
                <w:sz w:val="24"/>
              </w:rPr>
              <w:t>响应规格</w:t>
            </w:r>
            <w:r>
              <w:rPr>
                <w:rFonts w:ascii="宋体" w:hAnsi="宋体" w:hint="eastAsia"/>
                <w:sz w:val="24"/>
              </w:rPr>
              <w:t xml:space="preserve"> </w:t>
            </w:r>
            <w:r>
              <w:rPr>
                <w:rFonts w:ascii="宋体" w:hAnsi="宋体" w:hint="eastAsia"/>
                <w:sz w:val="24"/>
              </w:rPr>
              <w:t>☆</w:t>
            </w:r>
            <w:r>
              <w:rPr>
                <w:rFonts w:ascii="宋体" w:hAnsi="宋体" w:hint="eastAsia"/>
                <w:sz w:val="24"/>
              </w:rPr>
              <w:t>2</w:t>
            </w:r>
          </w:p>
        </w:tc>
        <w:tc>
          <w:tcPr>
            <w:tcW w:w="1006"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w:t>
            </w:r>
          </w:p>
        </w:tc>
        <w:tc>
          <w:tcPr>
            <w:tcW w:w="722" w:type="dxa"/>
            <w:tcBorders>
              <w:top w:val="single" w:sz="12" w:space="0" w:color="000000"/>
              <w:left w:val="single" w:sz="6" w:space="0" w:color="000000"/>
              <w:right w:val="single" w:sz="12"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备注</w:t>
            </w:r>
          </w:p>
        </w:tc>
      </w:tr>
      <w:tr w:rsidR="000807DB">
        <w:trPr>
          <w:trHeight w:val="789"/>
          <w:jc w:val="center"/>
        </w:trPr>
        <w:tc>
          <w:tcPr>
            <w:tcW w:w="1010" w:type="dxa"/>
            <w:tcBorders>
              <w:top w:val="single" w:sz="12" w:space="0" w:color="000000"/>
              <w:left w:val="single" w:sz="12"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853"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985"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68"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006" w:type="dxa"/>
            <w:tcBorders>
              <w:top w:val="single" w:sz="12" w:space="0" w:color="000000"/>
              <w:left w:val="single" w:sz="6"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722" w:type="dxa"/>
            <w:tcBorders>
              <w:top w:val="single" w:sz="12" w:space="0" w:color="000000"/>
              <w:left w:val="single" w:sz="6" w:space="0" w:color="000000"/>
              <w:right w:val="single" w:sz="12"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5169"/>
          <w:jc w:val="center"/>
        </w:trPr>
        <w:tc>
          <w:tcPr>
            <w:tcW w:w="1010" w:type="dxa"/>
            <w:tcBorders>
              <w:left w:val="single" w:sz="12"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853" w:type="dxa"/>
            <w:tcBorders>
              <w:left w:val="single" w:sz="6"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985" w:type="dxa"/>
            <w:tcBorders>
              <w:left w:val="single" w:sz="6"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68" w:type="dxa"/>
            <w:tcBorders>
              <w:left w:val="single" w:sz="6"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006" w:type="dxa"/>
            <w:tcBorders>
              <w:left w:val="single" w:sz="6"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722" w:type="dxa"/>
            <w:tcBorders>
              <w:left w:val="single" w:sz="6" w:space="0" w:color="000000"/>
              <w:bottom w:val="single" w:sz="12" w:space="0" w:color="000000"/>
              <w:right w:val="single" w:sz="12" w:space="0" w:color="000000"/>
            </w:tcBorders>
            <w:tcMar>
              <w:top w:w="0" w:type="dxa"/>
              <w:left w:w="28" w:type="dxa"/>
              <w:bottom w:w="0" w:type="dxa"/>
              <w:right w:w="28" w:type="dxa"/>
            </w:tcMar>
          </w:tcPr>
          <w:p w:rsidR="000807DB" w:rsidRDefault="000807DB">
            <w:pPr>
              <w:snapToGrid w:val="0"/>
              <w:rPr>
                <w:rFonts w:ascii="宋体" w:hAnsi="宋体"/>
                <w:sz w:val="24"/>
              </w:rPr>
            </w:pPr>
          </w:p>
        </w:tc>
      </w:tr>
    </w:tbl>
    <w:p w:rsidR="000807DB" w:rsidRDefault="000807DB">
      <w:pPr>
        <w:snapToGrid w:val="0"/>
        <w:rPr>
          <w:rFonts w:ascii="宋体" w:hAnsi="宋体"/>
        </w:rPr>
      </w:pPr>
    </w:p>
    <w:p w:rsidR="000807DB" w:rsidRDefault="000807DB">
      <w:pPr>
        <w:snapToGrid w:val="0"/>
        <w:rPr>
          <w:rFonts w:ascii="宋体" w:hAnsi="宋体"/>
        </w:rPr>
      </w:pPr>
    </w:p>
    <w:p w:rsidR="000807DB" w:rsidRDefault="000807DB">
      <w:pPr>
        <w:snapToGrid w:val="0"/>
        <w:rPr>
          <w:rFonts w:ascii="宋体" w:hAnsi="宋体"/>
          <w:sz w:val="24"/>
        </w:rPr>
      </w:pPr>
    </w:p>
    <w:p w:rsidR="000807DB" w:rsidRDefault="000807DB">
      <w:pPr>
        <w:snapToGrid w:val="0"/>
        <w:rPr>
          <w:rFonts w:ascii="宋体" w:hAnsi="宋体"/>
          <w:sz w:val="24"/>
        </w:rPr>
      </w:pPr>
    </w:p>
    <w:p w:rsidR="000807DB" w:rsidRDefault="007D39E0">
      <w:pPr>
        <w:snapToGrid w:val="0"/>
        <w:spacing w:line="360" w:lineRule="auto"/>
        <w:ind w:left="-59" w:firstLine="58"/>
        <w:jc w:val="left"/>
        <w:rPr>
          <w:rFonts w:ascii="宋体" w:hAnsi="宋体"/>
          <w:sz w:val="24"/>
        </w:rPr>
      </w:pPr>
      <w:r>
        <w:rPr>
          <w:rFonts w:ascii="宋体" w:hAnsi="宋体" w:hint="eastAsia"/>
          <w:sz w:val="24"/>
        </w:rPr>
        <w:t>注</w:t>
      </w:r>
      <w:r>
        <w:rPr>
          <w:rFonts w:ascii="宋体" w:hAnsi="宋体" w:hint="eastAsia"/>
          <w:sz w:val="24"/>
        </w:rPr>
        <w:t xml:space="preserve">:  </w:t>
      </w:r>
      <w:r>
        <w:rPr>
          <w:rFonts w:ascii="宋体" w:hAnsi="宋体" w:hint="eastAsia"/>
          <w:sz w:val="24"/>
        </w:rPr>
        <w:t>☆</w:t>
      </w:r>
      <w:r>
        <w:rPr>
          <w:rFonts w:ascii="宋体" w:hAnsi="宋体" w:hint="eastAsia"/>
          <w:sz w:val="24"/>
        </w:rPr>
        <w:t xml:space="preserve">1 </w:t>
      </w:r>
      <w:r>
        <w:rPr>
          <w:rFonts w:ascii="宋体" w:hAnsi="宋体" w:hint="eastAsia"/>
          <w:sz w:val="24"/>
        </w:rPr>
        <w:t>指竞争性</w:t>
      </w:r>
      <w:r>
        <w:rPr>
          <w:rFonts w:ascii="宋体" w:hAnsi="宋体" w:hint="eastAsia"/>
          <w:sz w:val="24"/>
        </w:rPr>
        <w:t>谈判</w:t>
      </w:r>
      <w:r>
        <w:rPr>
          <w:rFonts w:ascii="宋体" w:hAnsi="宋体" w:hint="eastAsia"/>
          <w:sz w:val="24"/>
        </w:rPr>
        <w:t>文件中的技术规格</w:t>
      </w:r>
      <w:r>
        <w:rPr>
          <w:rFonts w:ascii="宋体" w:hAnsi="宋体" w:hint="eastAsia"/>
          <w:sz w:val="24"/>
        </w:rPr>
        <w:t>(</w:t>
      </w:r>
      <w:r>
        <w:rPr>
          <w:rFonts w:ascii="宋体" w:hAnsi="宋体" w:hint="eastAsia"/>
          <w:sz w:val="24"/>
        </w:rPr>
        <w:t>参数</w:t>
      </w:r>
      <w:r>
        <w:rPr>
          <w:rFonts w:ascii="宋体" w:hAnsi="宋体" w:hint="eastAsia"/>
          <w:sz w:val="24"/>
        </w:rPr>
        <w:t>),</w:t>
      </w:r>
      <w:r>
        <w:rPr>
          <w:rFonts w:ascii="宋体" w:hAnsi="宋体" w:hint="eastAsia"/>
          <w:sz w:val="24"/>
        </w:rPr>
        <w:t>谈判</w:t>
      </w:r>
      <w:r>
        <w:rPr>
          <w:rFonts w:ascii="宋体" w:hAnsi="宋体" w:hint="eastAsia"/>
          <w:sz w:val="24"/>
        </w:rPr>
        <w:t>供应商应按照竞争性</w:t>
      </w:r>
      <w:r>
        <w:rPr>
          <w:rFonts w:ascii="宋体" w:hAnsi="宋体" w:hint="eastAsia"/>
          <w:sz w:val="24"/>
        </w:rPr>
        <w:t>谈判</w:t>
      </w:r>
      <w:r>
        <w:rPr>
          <w:rFonts w:ascii="宋体" w:hAnsi="宋体" w:hint="eastAsia"/>
          <w:sz w:val="24"/>
        </w:rPr>
        <w:t>文件中的内容逐条抄写。</w:t>
      </w:r>
    </w:p>
    <w:p w:rsidR="000807DB" w:rsidRDefault="007D39E0">
      <w:pPr>
        <w:snapToGrid w:val="0"/>
        <w:spacing w:line="360" w:lineRule="auto"/>
        <w:jc w:val="lef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 xml:space="preserve">2 </w:t>
      </w:r>
      <w:r>
        <w:rPr>
          <w:rFonts w:ascii="宋体" w:hAnsi="宋体" w:hint="eastAsia"/>
          <w:sz w:val="24"/>
        </w:rPr>
        <w:t>指</w:t>
      </w:r>
      <w:r>
        <w:rPr>
          <w:rFonts w:ascii="宋体" w:hAnsi="宋体" w:hint="eastAsia"/>
          <w:sz w:val="24"/>
        </w:rPr>
        <w:t>谈判</w:t>
      </w:r>
      <w:r>
        <w:rPr>
          <w:rFonts w:ascii="宋体" w:hAnsi="宋体" w:hint="eastAsia"/>
          <w:sz w:val="24"/>
        </w:rPr>
        <w:t>供应商拟提供的</w:t>
      </w:r>
      <w:r>
        <w:rPr>
          <w:rFonts w:ascii="宋体" w:hAnsi="宋体" w:hint="eastAsia"/>
          <w:sz w:val="24"/>
        </w:rPr>
        <w:t>谈判</w:t>
      </w:r>
      <w:r>
        <w:rPr>
          <w:rFonts w:ascii="宋体" w:hAnsi="宋体" w:hint="eastAsia"/>
          <w:sz w:val="24"/>
        </w:rPr>
        <w:t>产品的功能及技术规格</w:t>
      </w:r>
      <w:r>
        <w:rPr>
          <w:rFonts w:ascii="宋体" w:hAnsi="宋体" w:hint="eastAsia"/>
          <w:sz w:val="24"/>
        </w:rPr>
        <w:t>(</w:t>
      </w:r>
      <w:r>
        <w:rPr>
          <w:rFonts w:ascii="宋体" w:hAnsi="宋体" w:hint="eastAsia"/>
          <w:sz w:val="24"/>
        </w:rPr>
        <w:t>参数</w:t>
      </w:r>
      <w:r>
        <w:rPr>
          <w:rFonts w:ascii="宋体" w:hAnsi="宋体" w:hint="eastAsia"/>
          <w:sz w:val="24"/>
        </w:rPr>
        <w:t>),</w:t>
      </w:r>
      <w:r>
        <w:rPr>
          <w:rFonts w:ascii="宋体" w:hAnsi="宋体" w:hint="eastAsia"/>
          <w:sz w:val="24"/>
        </w:rPr>
        <w:t>谈判</w:t>
      </w:r>
      <w:r>
        <w:rPr>
          <w:rFonts w:ascii="宋体" w:hAnsi="宋体" w:hint="eastAsia"/>
          <w:sz w:val="24"/>
        </w:rPr>
        <w:t>供应商应逐条如实填写。</w:t>
      </w:r>
      <w:r>
        <w:rPr>
          <w:rFonts w:ascii="宋体" w:hAnsi="宋体" w:hint="eastAsia"/>
          <w:sz w:val="24"/>
        </w:rPr>
        <w:t xml:space="preserve"> </w:t>
      </w:r>
    </w:p>
    <w:p w:rsidR="000807DB" w:rsidRDefault="000807DB">
      <w:pPr>
        <w:snapToGrid w:val="0"/>
        <w:jc w:val="left"/>
        <w:rPr>
          <w:rFonts w:ascii="宋体" w:hAnsi="宋体"/>
          <w:sz w:val="24"/>
        </w:rPr>
      </w:pPr>
    </w:p>
    <w:p w:rsidR="000807DB" w:rsidRDefault="007D39E0">
      <w:pPr>
        <w:spacing w:line="360" w:lineRule="auto"/>
        <w:ind w:firstLineChars="2100" w:firstLine="441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rsidR="000807DB" w:rsidRDefault="007D39E0">
      <w:pPr>
        <w:spacing w:line="360" w:lineRule="auto"/>
        <w:ind w:firstLineChars="2100" w:firstLine="4410"/>
        <w:rPr>
          <w:rFonts w:hAnsi="宋体" w:cs="宋体"/>
          <w:szCs w:val="24"/>
          <w:u w:val="single"/>
        </w:rPr>
      </w:pPr>
      <w:r>
        <w:rPr>
          <w:rFonts w:hAnsi="宋体" w:cs="宋体" w:hint="eastAsia"/>
          <w:szCs w:val="24"/>
        </w:rPr>
        <w:t>法定代表人或被授权人</w:t>
      </w:r>
      <w:r>
        <w:rPr>
          <w:rFonts w:hAnsi="宋体" w:cs="宋体" w:hint="eastAsia"/>
          <w:szCs w:val="24"/>
        </w:rPr>
        <w:t>（</w:t>
      </w:r>
      <w:r>
        <w:rPr>
          <w:rFonts w:hAnsi="宋体" w:cs="宋体" w:hint="eastAsia"/>
          <w:szCs w:val="24"/>
        </w:rPr>
        <w:t>签字</w:t>
      </w:r>
      <w:r>
        <w:rPr>
          <w:rFonts w:hAnsi="宋体" w:cs="宋体" w:hint="eastAsia"/>
          <w:szCs w:val="24"/>
        </w:rPr>
        <w:t>或盖章）</w:t>
      </w:r>
      <w:r>
        <w:rPr>
          <w:rFonts w:hAnsi="宋体" w:cs="宋体" w:hint="eastAsia"/>
          <w:szCs w:val="24"/>
        </w:rPr>
        <w:t>：</w:t>
      </w:r>
    </w:p>
    <w:p w:rsidR="000807DB" w:rsidRDefault="007D39E0">
      <w:pPr>
        <w:snapToGrid w:val="0"/>
        <w:spacing w:after="120" w:line="360" w:lineRule="auto"/>
        <w:ind w:firstLineChars="2100" w:firstLine="4410"/>
        <w:jc w:val="left"/>
        <w:rPr>
          <w:rFonts w:ascii="宋体" w:hAnsi="宋体"/>
          <w:b/>
          <w:sz w:val="24"/>
        </w:rPr>
      </w:pPr>
      <w:r>
        <w:rPr>
          <w:rFonts w:hAnsi="宋体" w:cs="宋体" w:hint="eastAsia"/>
          <w:szCs w:val="24"/>
        </w:rPr>
        <w:t>日</w:t>
      </w:r>
      <w:r>
        <w:rPr>
          <w:rFonts w:hAnsi="宋体" w:cs="宋体" w:hint="eastAsia"/>
          <w:szCs w:val="24"/>
        </w:rPr>
        <w:t xml:space="preserve">    </w:t>
      </w:r>
      <w:r>
        <w:rPr>
          <w:rFonts w:hAnsi="宋体" w:cs="宋体" w:hint="eastAsia"/>
          <w:szCs w:val="24"/>
        </w:rPr>
        <w:t>期：</w:t>
      </w:r>
      <w:r>
        <w:br w:type="page"/>
      </w:r>
      <w:r>
        <w:rPr>
          <w:rFonts w:ascii="宋体" w:hAnsi="宋体" w:hint="eastAsia"/>
          <w:b/>
          <w:sz w:val="24"/>
        </w:rPr>
        <w:lastRenderedPageBreak/>
        <w:t>附表</w:t>
      </w:r>
      <w:r>
        <w:rPr>
          <w:rFonts w:ascii="宋体" w:hAnsi="宋体" w:hint="eastAsia"/>
          <w:b/>
          <w:sz w:val="24"/>
        </w:rPr>
        <w:t>2</w:t>
      </w:r>
      <w:r>
        <w:rPr>
          <w:rFonts w:ascii="宋体" w:hAnsi="宋体" w:hint="eastAsia"/>
          <w:b/>
          <w:sz w:val="24"/>
        </w:rPr>
        <w:t>：</w:t>
      </w:r>
    </w:p>
    <w:p w:rsidR="000807DB" w:rsidRDefault="007D39E0">
      <w:pPr>
        <w:snapToGrid w:val="0"/>
        <w:spacing w:after="120"/>
        <w:jc w:val="center"/>
        <w:rPr>
          <w:rFonts w:ascii="宋体" w:hAnsi="宋体"/>
          <w:b/>
          <w:sz w:val="32"/>
        </w:rPr>
      </w:pPr>
      <w:r>
        <w:rPr>
          <w:rFonts w:ascii="宋体" w:hAnsi="宋体" w:hint="eastAsia"/>
          <w:b/>
          <w:sz w:val="32"/>
        </w:rPr>
        <w:t>供货内容一览表</w:t>
      </w:r>
    </w:p>
    <w:p w:rsidR="000807DB" w:rsidRDefault="007D39E0">
      <w:pPr>
        <w:snapToGrid w:val="0"/>
        <w:spacing w:after="120"/>
        <w:ind w:firstLine="120"/>
        <w:rPr>
          <w:rFonts w:ascii="宋体" w:hAnsi="宋体"/>
          <w:sz w:val="24"/>
        </w:rPr>
      </w:pPr>
      <w:r>
        <w:rPr>
          <w:rFonts w:ascii="宋体" w:hAnsi="宋体" w:hint="eastAsia"/>
          <w:sz w:val="24"/>
        </w:rPr>
        <w:t>项目名称：</w:t>
      </w:r>
    </w:p>
    <w:p w:rsidR="000807DB" w:rsidRDefault="007D39E0">
      <w:pPr>
        <w:snapToGrid w:val="0"/>
        <w:spacing w:after="120"/>
        <w:ind w:firstLine="120"/>
        <w:rPr>
          <w:rFonts w:ascii="宋体" w:hAnsi="宋体"/>
          <w:sz w:val="24"/>
        </w:rPr>
      </w:pPr>
      <w:r>
        <w:rPr>
          <w:rFonts w:ascii="宋体" w:hAnsi="宋体" w:hint="eastAsia"/>
          <w:sz w:val="24"/>
        </w:rPr>
        <w:t>项目编号：</w:t>
      </w:r>
    </w:p>
    <w:tbl>
      <w:tblPr>
        <w:tblW w:w="4997" w:type="pct"/>
        <w:jc w:val="center"/>
        <w:tblLook w:val="04A0"/>
      </w:tblPr>
      <w:tblGrid>
        <w:gridCol w:w="424"/>
        <w:gridCol w:w="869"/>
        <w:gridCol w:w="1618"/>
        <w:gridCol w:w="1059"/>
        <w:gridCol w:w="792"/>
        <w:gridCol w:w="797"/>
        <w:gridCol w:w="797"/>
        <w:gridCol w:w="841"/>
        <w:gridCol w:w="940"/>
        <w:gridCol w:w="940"/>
      </w:tblGrid>
      <w:tr w:rsidR="000807DB">
        <w:trPr>
          <w:trHeight w:val="449"/>
          <w:jc w:val="center"/>
        </w:trPr>
        <w:tc>
          <w:tcPr>
            <w:tcW w:w="234" w:type="pc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before="120" w:line="360" w:lineRule="auto"/>
              <w:jc w:val="center"/>
              <w:rPr>
                <w:rFonts w:hAnsi="宋体"/>
                <w:b/>
              </w:rPr>
            </w:pPr>
            <w:r>
              <w:rPr>
                <w:rFonts w:hAnsi="宋体" w:hint="eastAsia"/>
                <w:b/>
              </w:rPr>
              <w:t>序号</w:t>
            </w:r>
          </w:p>
        </w:tc>
        <w:tc>
          <w:tcPr>
            <w:tcW w:w="478" w:type="pc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snapToGrid w:val="0"/>
              <w:spacing w:before="120" w:line="360" w:lineRule="auto"/>
              <w:jc w:val="center"/>
              <w:rPr>
                <w:rFonts w:hAnsi="宋体"/>
                <w:b/>
              </w:rPr>
            </w:pPr>
            <w:r>
              <w:rPr>
                <w:rFonts w:hAnsi="宋体" w:hint="eastAsia"/>
                <w:b/>
              </w:rPr>
              <w:t>名称</w:t>
            </w:r>
          </w:p>
        </w:tc>
        <w:tc>
          <w:tcPr>
            <w:tcW w:w="891" w:type="pct"/>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hint="eastAsia"/>
                <w:b/>
                <w:sz w:val="24"/>
              </w:rPr>
              <w:t>品牌、规格及型号</w:t>
            </w:r>
          </w:p>
        </w:tc>
        <w:tc>
          <w:tcPr>
            <w:tcW w:w="583" w:type="pct"/>
            <w:tcBorders>
              <w:top w:val="single" w:sz="12"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hint="eastAsia"/>
                <w:b/>
                <w:sz w:val="24"/>
              </w:rPr>
              <w:t>原产地及</w:t>
            </w:r>
            <w:r>
              <w:rPr>
                <w:rFonts w:ascii="宋体" w:eastAsia="黑体" w:hAnsi="宋体" w:hint="eastAsia"/>
                <w:b/>
                <w:sz w:val="24"/>
              </w:rPr>
              <w:t xml:space="preserve"> </w:t>
            </w:r>
            <w:r>
              <w:rPr>
                <w:rFonts w:ascii="宋体" w:eastAsia="黑体" w:hAnsi="宋体" w:hint="eastAsia"/>
                <w:b/>
                <w:sz w:val="24"/>
              </w:rPr>
              <w:t>制造厂名</w:t>
            </w:r>
          </w:p>
        </w:tc>
        <w:tc>
          <w:tcPr>
            <w:tcW w:w="436" w:type="pct"/>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hint="eastAsia"/>
                <w:b/>
                <w:sz w:val="24"/>
              </w:rPr>
              <w:t>数量</w:t>
            </w:r>
          </w:p>
        </w:tc>
        <w:tc>
          <w:tcPr>
            <w:tcW w:w="438" w:type="pct"/>
            <w:tcBorders>
              <w:top w:val="single" w:sz="12"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hint="eastAsia"/>
                <w:b/>
                <w:sz w:val="24"/>
              </w:rPr>
              <w:t>价格</w:t>
            </w:r>
          </w:p>
        </w:tc>
        <w:tc>
          <w:tcPr>
            <w:tcW w:w="438" w:type="pct"/>
            <w:tcBorders>
              <w:top w:val="single" w:sz="12"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b/>
                <w:sz w:val="24"/>
              </w:rPr>
              <w:t>交付地点</w:t>
            </w:r>
          </w:p>
        </w:tc>
        <w:tc>
          <w:tcPr>
            <w:tcW w:w="462" w:type="pct"/>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b/>
                <w:sz w:val="24"/>
              </w:rPr>
              <w:t>交付时间</w:t>
            </w:r>
          </w:p>
        </w:tc>
        <w:tc>
          <w:tcPr>
            <w:tcW w:w="517" w:type="pct"/>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黑体" w:eastAsia="黑体" w:hAnsi="黑体" w:cs="黑体"/>
                <w:b/>
                <w:sz w:val="24"/>
              </w:rPr>
            </w:pPr>
            <w:r>
              <w:rPr>
                <w:rFonts w:ascii="黑体" w:eastAsia="黑体" w:hAnsi="黑体" w:cs="黑体" w:hint="eastAsia"/>
                <w:b/>
                <w:bCs/>
                <w:sz w:val="24"/>
                <w:szCs w:val="28"/>
              </w:rPr>
              <w:t>所属行业</w:t>
            </w:r>
          </w:p>
        </w:tc>
        <w:tc>
          <w:tcPr>
            <w:tcW w:w="517" w:type="pct"/>
            <w:tcBorders>
              <w:top w:val="single" w:sz="12"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0807DB" w:rsidRDefault="007D39E0">
            <w:pPr>
              <w:keepNext/>
              <w:keepLines/>
              <w:snapToGrid w:val="0"/>
              <w:spacing w:before="260" w:after="260" w:line="416" w:lineRule="auto"/>
              <w:jc w:val="center"/>
              <w:rPr>
                <w:rFonts w:ascii="宋体" w:eastAsia="黑体" w:hAnsi="宋体"/>
                <w:b/>
                <w:sz w:val="24"/>
              </w:rPr>
            </w:pPr>
            <w:r>
              <w:rPr>
                <w:rFonts w:ascii="宋体" w:eastAsia="黑体" w:hAnsi="宋体" w:hint="eastAsia"/>
                <w:b/>
                <w:sz w:val="24"/>
              </w:rPr>
              <w:t>备注</w:t>
            </w: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ascii="黑体" w:eastAsia="黑体" w:hAnsi="黑体" w:cs="黑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r w:rsidR="000807DB">
        <w:trPr>
          <w:trHeight w:val="449"/>
          <w:jc w:val="center"/>
        </w:trPr>
        <w:tc>
          <w:tcPr>
            <w:tcW w:w="234" w:type="pct"/>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78" w:type="pct"/>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891" w:type="pct"/>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83" w:type="pct"/>
            <w:tcBorders>
              <w:top w:val="single" w:sz="6" w:space="0" w:color="000000"/>
              <w:left w:val="single" w:sz="4"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6" w:type="pct"/>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38" w:type="pct"/>
            <w:tcBorders>
              <w:top w:val="single" w:sz="6" w:space="0" w:color="000000"/>
              <w:left w:val="single" w:sz="4" w:space="0" w:color="000000"/>
              <w:bottom w:val="single" w:sz="12" w:space="0" w:color="000000"/>
              <w:right w:val="single" w:sz="6"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462" w:type="pct"/>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c>
          <w:tcPr>
            <w:tcW w:w="517" w:type="pct"/>
            <w:tcBorders>
              <w:top w:val="single" w:sz="6" w:space="0" w:color="000000"/>
              <w:left w:val="single" w:sz="6" w:space="0" w:color="000000"/>
              <w:bottom w:val="single" w:sz="12" w:space="0" w:color="000000"/>
              <w:right w:val="single" w:sz="4" w:space="0" w:color="000000"/>
            </w:tcBorders>
            <w:tcMar>
              <w:top w:w="0" w:type="dxa"/>
              <w:left w:w="28" w:type="dxa"/>
              <w:bottom w:w="0" w:type="dxa"/>
              <w:right w:w="28" w:type="dxa"/>
            </w:tcMar>
          </w:tcPr>
          <w:p w:rsidR="000807DB" w:rsidRDefault="000807DB">
            <w:pPr>
              <w:snapToGrid w:val="0"/>
              <w:spacing w:before="120" w:line="360" w:lineRule="auto"/>
              <w:jc w:val="center"/>
              <w:rPr>
                <w:rFonts w:hAnsi="宋体"/>
              </w:rPr>
            </w:pPr>
          </w:p>
        </w:tc>
      </w:tr>
    </w:tbl>
    <w:p w:rsidR="000807DB" w:rsidRDefault="000807DB">
      <w:pPr>
        <w:snapToGrid w:val="0"/>
        <w:rPr>
          <w:rFonts w:ascii="宋体" w:hAnsi="宋体"/>
        </w:rPr>
      </w:pPr>
    </w:p>
    <w:p w:rsidR="000807DB" w:rsidRDefault="000807DB">
      <w:pPr>
        <w:snapToGrid w:val="0"/>
        <w:ind w:firstLine="120"/>
        <w:rPr>
          <w:sz w:val="24"/>
        </w:rPr>
      </w:pPr>
    </w:p>
    <w:p w:rsidR="000807DB" w:rsidRDefault="000807DB">
      <w:pPr>
        <w:snapToGrid w:val="0"/>
        <w:ind w:firstLine="120"/>
        <w:rPr>
          <w:sz w:val="24"/>
        </w:rPr>
      </w:pPr>
    </w:p>
    <w:p w:rsidR="000807DB" w:rsidRDefault="007D39E0">
      <w:pPr>
        <w:snapToGrid w:val="0"/>
        <w:ind w:firstLine="120"/>
        <w:rPr>
          <w:sz w:val="24"/>
        </w:rPr>
      </w:pPr>
      <w:r>
        <w:rPr>
          <w:rFonts w:hint="eastAsia"/>
          <w:sz w:val="24"/>
        </w:rPr>
        <w:t>备注：供应商可适当调整该表格式，但不得减少信息内容。</w:t>
      </w:r>
    </w:p>
    <w:p w:rsidR="000807DB" w:rsidRDefault="000807DB">
      <w:pPr>
        <w:snapToGrid w:val="0"/>
        <w:ind w:firstLine="120"/>
        <w:rPr>
          <w:sz w:val="24"/>
        </w:rPr>
      </w:pPr>
    </w:p>
    <w:p w:rsidR="000807DB" w:rsidRDefault="007D39E0">
      <w:pPr>
        <w:spacing w:line="360" w:lineRule="auto"/>
        <w:ind w:firstLineChars="2100" w:firstLine="441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rsidR="000807DB" w:rsidRDefault="007D39E0">
      <w:pPr>
        <w:spacing w:line="360" w:lineRule="auto"/>
        <w:ind w:firstLineChars="2100" w:firstLine="4410"/>
        <w:rPr>
          <w:rFonts w:hAnsi="宋体" w:cs="宋体"/>
          <w:szCs w:val="24"/>
          <w:u w:val="single"/>
        </w:rPr>
      </w:pPr>
      <w:r>
        <w:rPr>
          <w:rFonts w:hAnsi="宋体" w:cs="宋体" w:hint="eastAsia"/>
          <w:szCs w:val="24"/>
        </w:rPr>
        <w:t>法定代表人或被授权人</w:t>
      </w:r>
      <w:r>
        <w:rPr>
          <w:rFonts w:hAnsi="宋体" w:cs="宋体" w:hint="eastAsia"/>
          <w:szCs w:val="24"/>
        </w:rPr>
        <w:t>（</w:t>
      </w:r>
      <w:r>
        <w:rPr>
          <w:rFonts w:hAnsi="宋体" w:cs="宋体" w:hint="eastAsia"/>
          <w:szCs w:val="24"/>
        </w:rPr>
        <w:t>签字</w:t>
      </w:r>
      <w:r>
        <w:rPr>
          <w:rFonts w:hAnsi="宋体" w:cs="宋体" w:hint="eastAsia"/>
          <w:szCs w:val="24"/>
        </w:rPr>
        <w:t>或盖章）</w:t>
      </w:r>
      <w:r>
        <w:rPr>
          <w:rFonts w:hAnsi="宋体" w:cs="宋体" w:hint="eastAsia"/>
          <w:szCs w:val="24"/>
        </w:rPr>
        <w:t>：</w:t>
      </w:r>
    </w:p>
    <w:p w:rsidR="000807DB" w:rsidRDefault="007D39E0">
      <w:pPr>
        <w:snapToGrid w:val="0"/>
        <w:ind w:firstLineChars="2100" w:firstLine="4410"/>
        <w:rPr>
          <w:sz w:val="24"/>
        </w:rPr>
      </w:pPr>
      <w:r>
        <w:rPr>
          <w:rFonts w:hAnsi="宋体" w:cs="宋体" w:hint="eastAsia"/>
          <w:szCs w:val="24"/>
        </w:rPr>
        <w:t>日</w:t>
      </w:r>
      <w:r>
        <w:rPr>
          <w:rFonts w:hAnsi="宋体" w:cs="宋体" w:hint="eastAsia"/>
          <w:szCs w:val="24"/>
        </w:rPr>
        <w:t xml:space="preserve">    </w:t>
      </w:r>
      <w:r>
        <w:rPr>
          <w:rFonts w:hAnsi="宋体" w:cs="宋体" w:hint="eastAsia"/>
          <w:szCs w:val="24"/>
        </w:rPr>
        <w:t>期：</w:t>
      </w:r>
    </w:p>
    <w:p w:rsidR="000807DB" w:rsidRDefault="000807DB">
      <w:pPr>
        <w:snapToGrid w:val="0"/>
        <w:rPr>
          <w:rFonts w:ascii="宋体" w:hAnsi="宋体"/>
          <w:sz w:val="24"/>
        </w:rPr>
      </w:pPr>
    </w:p>
    <w:p w:rsidR="000807DB" w:rsidRDefault="000807DB">
      <w:pPr>
        <w:snapToGrid w:val="0"/>
        <w:spacing w:line="440" w:lineRule="exact"/>
        <w:jc w:val="center"/>
        <w:rPr>
          <w:rFonts w:ascii="宋体" w:hAnsi="宋体"/>
          <w:sz w:val="24"/>
        </w:rPr>
      </w:pPr>
    </w:p>
    <w:p w:rsidR="000807DB" w:rsidRDefault="000807DB">
      <w:pPr>
        <w:snapToGrid w:val="0"/>
        <w:spacing w:line="440" w:lineRule="exact"/>
        <w:jc w:val="center"/>
        <w:rPr>
          <w:rFonts w:ascii="宋体" w:hAnsi="宋体"/>
          <w:sz w:val="24"/>
        </w:rPr>
      </w:pPr>
    </w:p>
    <w:p w:rsidR="000807DB" w:rsidRDefault="000807DB">
      <w:pPr>
        <w:snapToGrid w:val="0"/>
        <w:spacing w:line="440" w:lineRule="exact"/>
        <w:jc w:val="center"/>
        <w:rPr>
          <w:rFonts w:ascii="宋体" w:hAnsi="宋体"/>
          <w:sz w:val="24"/>
        </w:rPr>
      </w:pPr>
    </w:p>
    <w:p w:rsidR="000807DB" w:rsidRDefault="000807DB">
      <w:pPr>
        <w:snapToGrid w:val="0"/>
        <w:spacing w:line="440" w:lineRule="exact"/>
        <w:jc w:val="center"/>
        <w:rPr>
          <w:rFonts w:ascii="宋体" w:hAnsi="宋体"/>
          <w:sz w:val="24"/>
        </w:rPr>
      </w:pPr>
    </w:p>
    <w:p w:rsidR="000807DB" w:rsidRDefault="000807DB">
      <w:pPr>
        <w:snapToGrid w:val="0"/>
        <w:spacing w:line="440" w:lineRule="exact"/>
        <w:jc w:val="center"/>
        <w:rPr>
          <w:rFonts w:ascii="宋体" w:hAnsi="宋体"/>
          <w:sz w:val="24"/>
        </w:rPr>
      </w:pPr>
    </w:p>
    <w:p w:rsidR="000807DB" w:rsidRDefault="000807DB">
      <w:pPr>
        <w:snapToGrid w:val="0"/>
        <w:spacing w:after="120"/>
        <w:jc w:val="left"/>
        <w:rPr>
          <w:rFonts w:ascii="宋体" w:hAnsi="宋体"/>
          <w:b/>
          <w:sz w:val="24"/>
        </w:rPr>
      </w:pPr>
    </w:p>
    <w:p w:rsidR="000807DB" w:rsidRDefault="007D39E0">
      <w:pPr>
        <w:snapToGrid w:val="0"/>
        <w:spacing w:after="120"/>
        <w:jc w:val="left"/>
        <w:rPr>
          <w:rFonts w:ascii="宋体" w:hAnsi="宋体"/>
          <w:b/>
          <w:sz w:val="36"/>
        </w:rPr>
      </w:pPr>
      <w:r>
        <w:rPr>
          <w:rFonts w:ascii="宋体" w:hAnsi="宋体" w:hint="eastAsia"/>
          <w:b/>
          <w:sz w:val="24"/>
        </w:rPr>
        <w:lastRenderedPageBreak/>
        <w:t>附表</w:t>
      </w:r>
      <w:r>
        <w:rPr>
          <w:rFonts w:ascii="宋体" w:hAnsi="宋体" w:hint="eastAsia"/>
          <w:b/>
          <w:sz w:val="24"/>
        </w:rPr>
        <w:t>3</w:t>
      </w:r>
      <w:r>
        <w:rPr>
          <w:rFonts w:ascii="宋体" w:hAnsi="宋体" w:hint="eastAsia"/>
          <w:b/>
          <w:sz w:val="24"/>
        </w:rPr>
        <w:t>（如用）</w:t>
      </w:r>
    </w:p>
    <w:p w:rsidR="000807DB" w:rsidRDefault="007D39E0">
      <w:pPr>
        <w:snapToGrid w:val="0"/>
        <w:spacing w:after="120"/>
        <w:jc w:val="center"/>
        <w:rPr>
          <w:rFonts w:ascii="宋体" w:hAnsi="宋体"/>
          <w:b/>
          <w:sz w:val="36"/>
        </w:rPr>
      </w:pPr>
      <w:r>
        <w:rPr>
          <w:rFonts w:ascii="宋体" w:hAnsi="宋体" w:hint="eastAsia"/>
          <w:b/>
          <w:sz w:val="36"/>
        </w:rPr>
        <w:t>备品备件清单</w:t>
      </w:r>
    </w:p>
    <w:p w:rsidR="000807DB" w:rsidRDefault="007D39E0">
      <w:pPr>
        <w:snapToGrid w:val="0"/>
        <w:spacing w:after="120"/>
        <w:ind w:firstLine="120"/>
        <w:rPr>
          <w:rFonts w:ascii="宋体" w:hAnsi="宋体"/>
          <w:sz w:val="24"/>
        </w:rPr>
      </w:pPr>
      <w:r>
        <w:rPr>
          <w:rFonts w:ascii="宋体" w:hAnsi="宋体" w:hint="eastAsia"/>
          <w:sz w:val="24"/>
        </w:rPr>
        <w:t>项目名称：</w:t>
      </w:r>
    </w:p>
    <w:p w:rsidR="000807DB" w:rsidRDefault="007D39E0">
      <w:pPr>
        <w:snapToGrid w:val="0"/>
        <w:spacing w:after="120"/>
        <w:ind w:firstLine="120"/>
        <w:rPr>
          <w:rFonts w:ascii="宋体" w:hAnsi="宋体"/>
          <w:sz w:val="24"/>
        </w:rPr>
      </w:pPr>
      <w:r>
        <w:rPr>
          <w:rFonts w:ascii="宋体" w:hAnsi="宋体" w:hint="eastAsia"/>
          <w:sz w:val="24"/>
        </w:rPr>
        <w:t>项目编号：</w:t>
      </w:r>
    </w:p>
    <w:tbl>
      <w:tblPr>
        <w:tblW w:w="0" w:type="auto"/>
        <w:tblInd w:w="28" w:type="dxa"/>
        <w:tblLayout w:type="fixed"/>
        <w:tblLook w:val="04A0"/>
      </w:tblPr>
      <w:tblGrid>
        <w:gridCol w:w="1431"/>
        <w:gridCol w:w="2273"/>
        <w:gridCol w:w="1470"/>
        <w:gridCol w:w="1590"/>
        <w:gridCol w:w="2080"/>
      </w:tblGrid>
      <w:tr w:rsidR="000807DB">
        <w:trPr>
          <w:trHeight w:val="675"/>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序号</w:t>
            </w: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名称</w:t>
            </w: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数量</w:t>
            </w: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单价（元）</w:t>
            </w: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合计（元）</w:t>
            </w:r>
          </w:p>
        </w:tc>
      </w:tr>
      <w:tr w:rsidR="000807DB">
        <w:trPr>
          <w:trHeight w:val="1229"/>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1720"/>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1681"/>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1644"/>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bl>
    <w:p w:rsidR="000807DB" w:rsidRDefault="000807DB">
      <w:pPr>
        <w:snapToGrid w:val="0"/>
        <w:rPr>
          <w:rFonts w:ascii="宋体" w:hAnsi="宋体"/>
        </w:rPr>
      </w:pPr>
    </w:p>
    <w:p w:rsidR="000807DB" w:rsidRDefault="000807DB">
      <w:pPr>
        <w:tabs>
          <w:tab w:val="left" w:pos="3045"/>
        </w:tabs>
        <w:snapToGrid w:val="0"/>
        <w:rPr>
          <w:rFonts w:ascii="宋体" w:hAnsi="宋体"/>
          <w:sz w:val="24"/>
        </w:rPr>
      </w:pPr>
    </w:p>
    <w:p w:rsidR="000807DB" w:rsidRDefault="000807DB">
      <w:pPr>
        <w:snapToGrid w:val="0"/>
        <w:rPr>
          <w:rFonts w:ascii="宋体" w:hAnsi="宋体"/>
          <w:sz w:val="24"/>
        </w:rPr>
      </w:pPr>
    </w:p>
    <w:p w:rsidR="000807DB" w:rsidRDefault="000807DB">
      <w:pPr>
        <w:snapToGrid w:val="0"/>
        <w:rPr>
          <w:rFonts w:ascii="宋体" w:hAnsi="宋体"/>
          <w:sz w:val="24"/>
        </w:rPr>
      </w:pPr>
    </w:p>
    <w:p w:rsidR="000807DB" w:rsidRDefault="007D39E0">
      <w:pPr>
        <w:spacing w:line="360" w:lineRule="auto"/>
        <w:ind w:firstLineChars="2100" w:firstLine="441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rsidR="000807DB" w:rsidRDefault="007D39E0">
      <w:pPr>
        <w:spacing w:line="360" w:lineRule="auto"/>
        <w:ind w:firstLineChars="2100" w:firstLine="4410"/>
        <w:rPr>
          <w:rFonts w:hAnsi="宋体" w:cs="宋体"/>
          <w:szCs w:val="24"/>
          <w:u w:val="single"/>
        </w:rPr>
      </w:pPr>
      <w:r>
        <w:rPr>
          <w:rFonts w:hAnsi="宋体" w:cs="宋体" w:hint="eastAsia"/>
          <w:szCs w:val="24"/>
        </w:rPr>
        <w:t>法定代表人或被授权人</w:t>
      </w:r>
      <w:r>
        <w:rPr>
          <w:rFonts w:hAnsi="宋体" w:cs="宋体" w:hint="eastAsia"/>
          <w:szCs w:val="24"/>
        </w:rPr>
        <w:t>（</w:t>
      </w:r>
      <w:r>
        <w:rPr>
          <w:rFonts w:hAnsi="宋体" w:cs="宋体" w:hint="eastAsia"/>
          <w:szCs w:val="24"/>
        </w:rPr>
        <w:t>签字</w:t>
      </w:r>
      <w:r>
        <w:rPr>
          <w:rFonts w:hAnsi="宋体" w:cs="宋体" w:hint="eastAsia"/>
          <w:szCs w:val="24"/>
        </w:rPr>
        <w:t>或盖章）</w:t>
      </w:r>
      <w:r>
        <w:rPr>
          <w:rFonts w:hAnsi="宋体" w:cs="宋体" w:hint="eastAsia"/>
          <w:szCs w:val="24"/>
        </w:rPr>
        <w:t>：</w:t>
      </w:r>
    </w:p>
    <w:p w:rsidR="000807DB" w:rsidRDefault="007D39E0">
      <w:pPr>
        <w:snapToGrid w:val="0"/>
        <w:spacing w:after="120"/>
        <w:ind w:firstLineChars="2100" w:firstLine="4410"/>
        <w:jc w:val="left"/>
        <w:rPr>
          <w:rFonts w:ascii="宋体" w:hAnsi="宋体"/>
          <w:b/>
          <w:sz w:val="36"/>
        </w:rPr>
      </w:pPr>
      <w:r>
        <w:rPr>
          <w:rFonts w:hAnsi="宋体" w:cs="宋体" w:hint="eastAsia"/>
          <w:szCs w:val="24"/>
        </w:rPr>
        <w:t>日</w:t>
      </w:r>
      <w:r>
        <w:rPr>
          <w:rFonts w:hAnsi="宋体" w:cs="宋体" w:hint="eastAsia"/>
          <w:szCs w:val="24"/>
        </w:rPr>
        <w:t xml:space="preserve">    </w:t>
      </w:r>
      <w:r>
        <w:rPr>
          <w:rFonts w:hAnsi="宋体" w:cs="宋体" w:hint="eastAsia"/>
          <w:szCs w:val="24"/>
        </w:rPr>
        <w:t>期：</w:t>
      </w:r>
      <w:r>
        <w:br w:type="page"/>
      </w:r>
      <w:r>
        <w:rPr>
          <w:rFonts w:ascii="宋体" w:hAnsi="宋体" w:hint="eastAsia"/>
          <w:b/>
          <w:sz w:val="24"/>
        </w:rPr>
        <w:lastRenderedPageBreak/>
        <w:t>附表</w:t>
      </w:r>
      <w:r>
        <w:rPr>
          <w:rFonts w:ascii="宋体" w:hAnsi="宋体" w:hint="eastAsia"/>
          <w:b/>
          <w:sz w:val="24"/>
        </w:rPr>
        <w:t>4</w:t>
      </w:r>
      <w:r>
        <w:rPr>
          <w:rFonts w:ascii="宋体" w:hAnsi="宋体" w:hint="eastAsia"/>
          <w:b/>
          <w:sz w:val="24"/>
        </w:rPr>
        <w:t>（如用）</w:t>
      </w:r>
    </w:p>
    <w:p w:rsidR="000807DB" w:rsidRDefault="007D39E0">
      <w:pPr>
        <w:snapToGrid w:val="0"/>
        <w:spacing w:after="120"/>
        <w:jc w:val="center"/>
        <w:rPr>
          <w:rFonts w:ascii="宋体" w:hAnsi="宋体"/>
          <w:b/>
          <w:sz w:val="36"/>
        </w:rPr>
      </w:pPr>
      <w:r>
        <w:rPr>
          <w:rFonts w:ascii="宋体" w:hAnsi="宋体" w:hint="eastAsia"/>
          <w:b/>
          <w:sz w:val="36"/>
        </w:rPr>
        <w:t>易耗件清单</w:t>
      </w:r>
    </w:p>
    <w:p w:rsidR="000807DB" w:rsidRDefault="007D39E0">
      <w:pPr>
        <w:snapToGrid w:val="0"/>
        <w:spacing w:after="120"/>
        <w:ind w:firstLine="120"/>
        <w:rPr>
          <w:rFonts w:ascii="宋体" w:hAnsi="宋体"/>
          <w:sz w:val="24"/>
        </w:rPr>
      </w:pPr>
      <w:r>
        <w:rPr>
          <w:rFonts w:ascii="宋体" w:hAnsi="宋体" w:hint="eastAsia"/>
          <w:sz w:val="24"/>
        </w:rPr>
        <w:t>项目名称：</w:t>
      </w:r>
    </w:p>
    <w:p w:rsidR="000807DB" w:rsidRDefault="007D39E0">
      <w:pPr>
        <w:snapToGrid w:val="0"/>
        <w:spacing w:after="120"/>
        <w:ind w:firstLine="120"/>
        <w:rPr>
          <w:rFonts w:ascii="宋体" w:hAnsi="宋体"/>
          <w:sz w:val="24"/>
        </w:rPr>
      </w:pPr>
      <w:r>
        <w:rPr>
          <w:rFonts w:ascii="宋体" w:hAnsi="宋体" w:hint="eastAsia"/>
          <w:sz w:val="24"/>
        </w:rPr>
        <w:t>项目编号：</w:t>
      </w:r>
    </w:p>
    <w:tbl>
      <w:tblPr>
        <w:tblW w:w="0" w:type="auto"/>
        <w:tblInd w:w="28" w:type="dxa"/>
        <w:tblLayout w:type="fixed"/>
        <w:tblLook w:val="04A0"/>
      </w:tblPr>
      <w:tblGrid>
        <w:gridCol w:w="1431"/>
        <w:gridCol w:w="2273"/>
        <w:gridCol w:w="1470"/>
        <w:gridCol w:w="1590"/>
        <w:gridCol w:w="2080"/>
      </w:tblGrid>
      <w:tr w:rsidR="000807DB">
        <w:trPr>
          <w:trHeight w:val="675"/>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序号</w:t>
            </w: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名称</w:t>
            </w: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数量</w:t>
            </w: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单价（元）</w:t>
            </w: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7D39E0">
            <w:pPr>
              <w:snapToGrid w:val="0"/>
              <w:spacing w:before="120"/>
              <w:jc w:val="center"/>
              <w:rPr>
                <w:rFonts w:ascii="宋体" w:hAnsi="宋体"/>
                <w:sz w:val="24"/>
              </w:rPr>
            </w:pPr>
            <w:r>
              <w:rPr>
                <w:rFonts w:ascii="宋体" w:hAnsi="宋体" w:hint="eastAsia"/>
                <w:sz w:val="24"/>
              </w:rPr>
              <w:t>合计（元）</w:t>
            </w:r>
          </w:p>
        </w:tc>
      </w:tr>
      <w:tr w:rsidR="000807DB">
        <w:trPr>
          <w:trHeight w:val="1229"/>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1720"/>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1681"/>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r w:rsidR="000807DB">
        <w:trPr>
          <w:trHeight w:val="1644"/>
        </w:trPr>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2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15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c>
          <w:tcPr>
            <w:tcW w:w="2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807DB" w:rsidRDefault="000807DB">
            <w:pPr>
              <w:snapToGrid w:val="0"/>
              <w:rPr>
                <w:rFonts w:ascii="宋体" w:hAnsi="宋体"/>
                <w:sz w:val="24"/>
              </w:rPr>
            </w:pPr>
          </w:p>
        </w:tc>
      </w:tr>
    </w:tbl>
    <w:p w:rsidR="000807DB" w:rsidRDefault="000807DB">
      <w:pPr>
        <w:snapToGrid w:val="0"/>
        <w:rPr>
          <w:rFonts w:ascii="宋体" w:hAnsi="宋体"/>
        </w:rPr>
      </w:pPr>
    </w:p>
    <w:p w:rsidR="000807DB" w:rsidRDefault="000807DB">
      <w:pPr>
        <w:snapToGrid w:val="0"/>
        <w:rPr>
          <w:rFonts w:ascii="宋体" w:hAnsi="宋体"/>
          <w:sz w:val="24"/>
        </w:rPr>
      </w:pPr>
    </w:p>
    <w:p w:rsidR="000807DB" w:rsidRDefault="000807DB">
      <w:pPr>
        <w:snapToGrid w:val="0"/>
        <w:ind w:firstLine="120"/>
        <w:rPr>
          <w:sz w:val="24"/>
        </w:rPr>
      </w:pPr>
    </w:p>
    <w:p w:rsidR="000807DB" w:rsidRDefault="000807DB">
      <w:pPr>
        <w:snapToGrid w:val="0"/>
        <w:ind w:firstLine="120"/>
        <w:rPr>
          <w:sz w:val="24"/>
        </w:rPr>
      </w:pPr>
    </w:p>
    <w:p w:rsidR="000807DB" w:rsidRDefault="000807DB">
      <w:pPr>
        <w:snapToGrid w:val="0"/>
        <w:rPr>
          <w:rFonts w:ascii="宋体" w:hAnsi="宋体"/>
          <w:sz w:val="24"/>
        </w:rPr>
      </w:pPr>
    </w:p>
    <w:p w:rsidR="000807DB" w:rsidRDefault="007D39E0">
      <w:pPr>
        <w:spacing w:line="360" w:lineRule="auto"/>
        <w:ind w:firstLineChars="2100" w:firstLine="441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rsidR="000807DB" w:rsidRDefault="007D39E0">
      <w:pPr>
        <w:spacing w:line="360" w:lineRule="auto"/>
        <w:ind w:firstLineChars="2100" w:firstLine="4410"/>
        <w:rPr>
          <w:rFonts w:hAnsi="宋体" w:cs="宋体"/>
          <w:szCs w:val="24"/>
          <w:u w:val="single"/>
        </w:rPr>
      </w:pPr>
      <w:r>
        <w:rPr>
          <w:rFonts w:hAnsi="宋体" w:cs="宋体" w:hint="eastAsia"/>
          <w:szCs w:val="24"/>
        </w:rPr>
        <w:t>法定代表人或被授权人</w:t>
      </w:r>
      <w:r>
        <w:rPr>
          <w:rFonts w:hAnsi="宋体" w:cs="宋体" w:hint="eastAsia"/>
          <w:szCs w:val="24"/>
        </w:rPr>
        <w:t>（</w:t>
      </w:r>
      <w:r>
        <w:rPr>
          <w:rFonts w:hAnsi="宋体" w:cs="宋体" w:hint="eastAsia"/>
          <w:szCs w:val="24"/>
        </w:rPr>
        <w:t>签字</w:t>
      </w:r>
      <w:r>
        <w:rPr>
          <w:rFonts w:hAnsi="宋体" w:cs="宋体" w:hint="eastAsia"/>
          <w:szCs w:val="24"/>
        </w:rPr>
        <w:t>或盖章）</w:t>
      </w:r>
      <w:r>
        <w:rPr>
          <w:rFonts w:hAnsi="宋体" w:cs="宋体" w:hint="eastAsia"/>
          <w:szCs w:val="24"/>
        </w:rPr>
        <w:t>：</w:t>
      </w:r>
    </w:p>
    <w:p w:rsidR="000807DB" w:rsidRDefault="007D39E0">
      <w:pPr>
        <w:snapToGrid w:val="0"/>
        <w:spacing w:line="440" w:lineRule="exact"/>
        <w:jc w:val="center"/>
        <w:outlineLvl w:val="0"/>
        <w:rPr>
          <w:rFonts w:ascii="宋体" w:hAnsi="宋体"/>
          <w:sz w:val="24"/>
        </w:rPr>
      </w:pPr>
      <w:r>
        <w:rPr>
          <w:rFonts w:hAnsi="宋体" w:cs="宋体" w:hint="eastAsia"/>
          <w:szCs w:val="24"/>
        </w:rPr>
        <w:t xml:space="preserve">        </w:t>
      </w:r>
      <w:bookmarkStart w:id="25" w:name="_Toc24776"/>
      <w:r>
        <w:rPr>
          <w:rFonts w:hAnsi="宋体" w:cs="宋体" w:hint="eastAsia"/>
          <w:szCs w:val="24"/>
        </w:rPr>
        <w:t>日</w:t>
      </w:r>
      <w:r>
        <w:rPr>
          <w:rFonts w:hAnsi="宋体" w:cs="宋体" w:hint="eastAsia"/>
          <w:szCs w:val="24"/>
        </w:rPr>
        <w:t xml:space="preserve">    </w:t>
      </w:r>
      <w:r>
        <w:rPr>
          <w:rFonts w:hAnsi="宋体" w:cs="宋体" w:hint="eastAsia"/>
          <w:szCs w:val="24"/>
        </w:rPr>
        <w:t>期：</w:t>
      </w:r>
      <w:bookmarkEnd w:id="25"/>
    </w:p>
    <w:p w:rsidR="000807DB" w:rsidRDefault="000807DB">
      <w:pPr>
        <w:snapToGrid w:val="0"/>
        <w:spacing w:line="440" w:lineRule="exact"/>
        <w:jc w:val="center"/>
        <w:rPr>
          <w:rFonts w:ascii="宋体" w:hAnsi="宋体"/>
          <w:sz w:val="24"/>
        </w:rPr>
      </w:pPr>
    </w:p>
    <w:p w:rsidR="000807DB" w:rsidRDefault="000807DB">
      <w:pPr>
        <w:snapToGrid w:val="0"/>
        <w:spacing w:line="440" w:lineRule="exact"/>
        <w:jc w:val="center"/>
        <w:rPr>
          <w:rFonts w:ascii="宋体" w:hAnsi="宋体"/>
          <w:sz w:val="24"/>
        </w:rPr>
      </w:pPr>
    </w:p>
    <w:p w:rsidR="000807DB" w:rsidRDefault="000807DB">
      <w:pPr>
        <w:snapToGrid w:val="0"/>
        <w:spacing w:line="440" w:lineRule="exact"/>
        <w:rPr>
          <w:rFonts w:ascii="宋体" w:hAnsi="宋体"/>
          <w:b/>
          <w:sz w:val="32"/>
        </w:rPr>
      </w:pPr>
    </w:p>
    <w:p w:rsidR="000807DB" w:rsidRDefault="000807DB">
      <w:pPr>
        <w:snapToGrid w:val="0"/>
        <w:spacing w:line="440" w:lineRule="exact"/>
        <w:rPr>
          <w:rFonts w:ascii="宋体" w:hAnsi="宋体"/>
          <w:b/>
          <w:sz w:val="32"/>
        </w:rPr>
      </w:pPr>
    </w:p>
    <w:p w:rsidR="000807DB" w:rsidRDefault="000807DB">
      <w:pPr>
        <w:snapToGrid w:val="0"/>
        <w:spacing w:line="440" w:lineRule="exact"/>
        <w:rPr>
          <w:rFonts w:ascii="宋体" w:hAnsi="宋体"/>
          <w:b/>
          <w:sz w:val="32"/>
        </w:rPr>
      </w:pPr>
    </w:p>
    <w:p w:rsidR="000807DB" w:rsidRDefault="007D39E0">
      <w:pPr>
        <w:snapToGrid w:val="0"/>
        <w:spacing w:line="440" w:lineRule="exact"/>
        <w:jc w:val="center"/>
        <w:rPr>
          <w:rFonts w:ascii="宋体" w:hAnsi="宋体"/>
          <w:sz w:val="24"/>
        </w:rPr>
      </w:pPr>
      <w:r>
        <w:rPr>
          <w:rFonts w:ascii="宋体" w:hAnsi="宋体" w:hint="eastAsia"/>
          <w:b/>
          <w:sz w:val="32"/>
        </w:rPr>
        <w:lastRenderedPageBreak/>
        <w:t>五、商务响应</w:t>
      </w:r>
      <w:r>
        <w:rPr>
          <w:rFonts w:ascii="宋体" w:hAnsi="宋体" w:hint="eastAsia"/>
          <w:b/>
          <w:sz w:val="32"/>
        </w:rPr>
        <w:t>偏离表</w:t>
      </w:r>
    </w:p>
    <w:p w:rsidR="000807DB" w:rsidRDefault="000807DB">
      <w:pPr>
        <w:snapToGrid w:val="0"/>
        <w:spacing w:line="360" w:lineRule="auto"/>
        <w:rPr>
          <w:rFonts w:ascii="宋体" w:hAnsi="宋体"/>
          <w:sz w:val="24"/>
        </w:rPr>
      </w:pPr>
    </w:p>
    <w:p w:rsidR="000807DB" w:rsidRDefault="007D39E0">
      <w:pPr>
        <w:snapToGrid w:val="0"/>
        <w:spacing w:line="360" w:lineRule="auto"/>
        <w:rPr>
          <w:rFonts w:ascii="宋体" w:hAnsi="宋体"/>
          <w:sz w:val="24"/>
        </w:rPr>
      </w:pPr>
      <w:r>
        <w:rPr>
          <w:rFonts w:ascii="宋体" w:hAnsi="宋体" w:hint="eastAsia"/>
          <w:sz w:val="24"/>
        </w:rPr>
        <w:t>项目名称：</w:t>
      </w:r>
    </w:p>
    <w:p w:rsidR="000807DB" w:rsidRDefault="007D39E0">
      <w:pPr>
        <w:snapToGrid w:val="0"/>
        <w:spacing w:line="360" w:lineRule="auto"/>
      </w:pPr>
      <w:r>
        <w:rPr>
          <w:rFonts w:ascii="宋体" w:hAnsi="宋体" w:hint="eastAsia"/>
          <w:sz w:val="24"/>
        </w:rPr>
        <w:t>项目编号：</w:t>
      </w:r>
    </w:p>
    <w:tbl>
      <w:tblPr>
        <w:tblStyle w:val="aa"/>
        <w:tblW w:w="0" w:type="auto"/>
        <w:tblLook w:val="04A0"/>
      </w:tblPr>
      <w:tblGrid>
        <w:gridCol w:w="1375"/>
        <w:gridCol w:w="2804"/>
        <w:gridCol w:w="2749"/>
        <w:gridCol w:w="2310"/>
      </w:tblGrid>
      <w:tr w:rsidR="000807DB">
        <w:trPr>
          <w:trHeight w:val="814"/>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序号</w:t>
            </w:r>
          </w:p>
        </w:tc>
        <w:tc>
          <w:tcPr>
            <w:tcW w:w="2804"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采购文件章节及条款号</w:t>
            </w:r>
          </w:p>
        </w:tc>
        <w:tc>
          <w:tcPr>
            <w:tcW w:w="2749"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响应文件章节及条款号</w:t>
            </w:r>
          </w:p>
        </w:tc>
        <w:tc>
          <w:tcPr>
            <w:tcW w:w="2310"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偏离说明</w:t>
            </w:r>
          </w:p>
        </w:tc>
      </w:tr>
      <w:tr w:rsidR="000807DB">
        <w:trPr>
          <w:trHeight w:val="535"/>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1</w:t>
            </w:r>
          </w:p>
        </w:tc>
        <w:tc>
          <w:tcPr>
            <w:tcW w:w="2804" w:type="dxa"/>
            <w:vAlign w:val="center"/>
          </w:tcPr>
          <w:p w:rsidR="000807DB" w:rsidRDefault="000807DB">
            <w:pPr>
              <w:pStyle w:val="a0"/>
              <w:jc w:val="center"/>
              <w:rPr>
                <w:rFonts w:ascii="宋体" w:hAnsi="宋体" w:cs="宋体"/>
                <w:sz w:val="22"/>
                <w:szCs w:val="24"/>
              </w:rPr>
            </w:pPr>
          </w:p>
        </w:tc>
        <w:tc>
          <w:tcPr>
            <w:tcW w:w="2749" w:type="dxa"/>
            <w:vAlign w:val="center"/>
          </w:tcPr>
          <w:p w:rsidR="000807DB" w:rsidRDefault="000807DB">
            <w:pPr>
              <w:pStyle w:val="a0"/>
              <w:jc w:val="center"/>
              <w:rPr>
                <w:rFonts w:ascii="宋体" w:hAnsi="宋体" w:cs="宋体"/>
                <w:sz w:val="22"/>
                <w:szCs w:val="24"/>
              </w:rPr>
            </w:pPr>
          </w:p>
        </w:tc>
        <w:tc>
          <w:tcPr>
            <w:tcW w:w="2310" w:type="dxa"/>
            <w:vAlign w:val="center"/>
          </w:tcPr>
          <w:p w:rsidR="000807DB" w:rsidRDefault="000807DB">
            <w:pPr>
              <w:pStyle w:val="a0"/>
              <w:jc w:val="center"/>
              <w:rPr>
                <w:rFonts w:ascii="宋体" w:hAnsi="宋体" w:cs="宋体"/>
                <w:sz w:val="22"/>
                <w:szCs w:val="24"/>
              </w:rPr>
            </w:pPr>
          </w:p>
        </w:tc>
      </w:tr>
      <w:tr w:rsidR="000807DB">
        <w:trPr>
          <w:trHeight w:val="535"/>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2</w:t>
            </w:r>
          </w:p>
        </w:tc>
        <w:tc>
          <w:tcPr>
            <w:tcW w:w="2804" w:type="dxa"/>
            <w:vAlign w:val="center"/>
          </w:tcPr>
          <w:p w:rsidR="000807DB" w:rsidRDefault="000807DB">
            <w:pPr>
              <w:pStyle w:val="a0"/>
              <w:jc w:val="center"/>
              <w:rPr>
                <w:rFonts w:ascii="宋体" w:hAnsi="宋体" w:cs="宋体"/>
                <w:sz w:val="22"/>
                <w:szCs w:val="24"/>
              </w:rPr>
            </w:pPr>
          </w:p>
        </w:tc>
        <w:tc>
          <w:tcPr>
            <w:tcW w:w="2749" w:type="dxa"/>
            <w:vAlign w:val="center"/>
          </w:tcPr>
          <w:p w:rsidR="000807DB" w:rsidRDefault="000807DB">
            <w:pPr>
              <w:pStyle w:val="a0"/>
              <w:jc w:val="center"/>
              <w:rPr>
                <w:rFonts w:ascii="宋体" w:hAnsi="宋体" w:cs="宋体"/>
                <w:sz w:val="22"/>
                <w:szCs w:val="24"/>
              </w:rPr>
            </w:pPr>
          </w:p>
        </w:tc>
        <w:tc>
          <w:tcPr>
            <w:tcW w:w="2310" w:type="dxa"/>
            <w:vAlign w:val="center"/>
          </w:tcPr>
          <w:p w:rsidR="000807DB" w:rsidRDefault="000807DB">
            <w:pPr>
              <w:pStyle w:val="a0"/>
              <w:jc w:val="center"/>
              <w:rPr>
                <w:rFonts w:ascii="宋体" w:hAnsi="宋体" w:cs="宋体"/>
                <w:sz w:val="22"/>
                <w:szCs w:val="24"/>
              </w:rPr>
            </w:pPr>
          </w:p>
        </w:tc>
      </w:tr>
      <w:tr w:rsidR="000807DB">
        <w:trPr>
          <w:trHeight w:val="535"/>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3</w:t>
            </w:r>
          </w:p>
        </w:tc>
        <w:tc>
          <w:tcPr>
            <w:tcW w:w="2804" w:type="dxa"/>
            <w:vAlign w:val="center"/>
          </w:tcPr>
          <w:p w:rsidR="000807DB" w:rsidRDefault="000807DB">
            <w:pPr>
              <w:pStyle w:val="a0"/>
              <w:jc w:val="center"/>
              <w:rPr>
                <w:rFonts w:ascii="宋体" w:hAnsi="宋体" w:cs="宋体"/>
                <w:sz w:val="22"/>
                <w:szCs w:val="24"/>
              </w:rPr>
            </w:pPr>
          </w:p>
        </w:tc>
        <w:tc>
          <w:tcPr>
            <w:tcW w:w="2749" w:type="dxa"/>
            <w:vAlign w:val="center"/>
          </w:tcPr>
          <w:p w:rsidR="000807DB" w:rsidRDefault="000807DB">
            <w:pPr>
              <w:pStyle w:val="a0"/>
              <w:jc w:val="center"/>
              <w:rPr>
                <w:rFonts w:ascii="宋体" w:hAnsi="宋体" w:cs="宋体"/>
                <w:sz w:val="22"/>
                <w:szCs w:val="24"/>
              </w:rPr>
            </w:pPr>
          </w:p>
        </w:tc>
        <w:tc>
          <w:tcPr>
            <w:tcW w:w="2310" w:type="dxa"/>
            <w:vAlign w:val="center"/>
          </w:tcPr>
          <w:p w:rsidR="000807DB" w:rsidRDefault="000807DB">
            <w:pPr>
              <w:pStyle w:val="a0"/>
              <w:jc w:val="center"/>
              <w:rPr>
                <w:rFonts w:ascii="宋体" w:hAnsi="宋体" w:cs="宋体"/>
                <w:sz w:val="22"/>
                <w:szCs w:val="24"/>
              </w:rPr>
            </w:pPr>
          </w:p>
        </w:tc>
      </w:tr>
      <w:tr w:rsidR="000807DB">
        <w:trPr>
          <w:trHeight w:val="535"/>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4</w:t>
            </w:r>
          </w:p>
        </w:tc>
        <w:tc>
          <w:tcPr>
            <w:tcW w:w="2804" w:type="dxa"/>
            <w:vAlign w:val="center"/>
          </w:tcPr>
          <w:p w:rsidR="000807DB" w:rsidRDefault="000807DB">
            <w:pPr>
              <w:pStyle w:val="a0"/>
              <w:jc w:val="center"/>
              <w:rPr>
                <w:rFonts w:ascii="宋体" w:hAnsi="宋体" w:cs="宋体"/>
                <w:sz w:val="22"/>
                <w:szCs w:val="24"/>
              </w:rPr>
            </w:pPr>
          </w:p>
        </w:tc>
        <w:tc>
          <w:tcPr>
            <w:tcW w:w="2749" w:type="dxa"/>
            <w:vAlign w:val="center"/>
          </w:tcPr>
          <w:p w:rsidR="000807DB" w:rsidRDefault="000807DB">
            <w:pPr>
              <w:pStyle w:val="a0"/>
              <w:jc w:val="center"/>
              <w:rPr>
                <w:rFonts w:ascii="宋体" w:hAnsi="宋体" w:cs="宋体"/>
                <w:sz w:val="22"/>
                <w:szCs w:val="24"/>
              </w:rPr>
            </w:pPr>
          </w:p>
        </w:tc>
        <w:tc>
          <w:tcPr>
            <w:tcW w:w="2310" w:type="dxa"/>
            <w:vAlign w:val="center"/>
          </w:tcPr>
          <w:p w:rsidR="000807DB" w:rsidRDefault="000807DB">
            <w:pPr>
              <w:pStyle w:val="a0"/>
              <w:jc w:val="center"/>
              <w:rPr>
                <w:rFonts w:ascii="宋体" w:hAnsi="宋体" w:cs="宋体"/>
                <w:sz w:val="22"/>
                <w:szCs w:val="24"/>
              </w:rPr>
            </w:pPr>
          </w:p>
        </w:tc>
      </w:tr>
      <w:tr w:rsidR="000807DB">
        <w:trPr>
          <w:trHeight w:val="535"/>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5</w:t>
            </w:r>
          </w:p>
        </w:tc>
        <w:tc>
          <w:tcPr>
            <w:tcW w:w="2804" w:type="dxa"/>
            <w:vAlign w:val="center"/>
          </w:tcPr>
          <w:p w:rsidR="000807DB" w:rsidRDefault="000807DB">
            <w:pPr>
              <w:pStyle w:val="a0"/>
              <w:jc w:val="center"/>
              <w:rPr>
                <w:rFonts w:ascii="宋体" w:hAnsi="宋体" w:cs="宋体"/>
                <w:sz w:val="22"/>
                <w:szCs w:val="24"/>
              </w:rPr>
            </w:pPr>
          </w:p>
        </w:tc>
        <w:tc>
          <w:tcPr>
            <w:tcW w:w="2749" w:type="dxa"/>
            <w:vAlign w:val="center"/>
          </w:tcPr>
          <w:p w:rsidR="000807DB" w:rsidRDefault="000807DB">
            <w:pPr>
              <w:pStyle w:val="a0"/>
              <w:jc w:val="center"/>
              <w:rPr>
                <w:rFonts w:ascii="宋体" w:hAnsi="宋体" w:cs="宋体"/>
                <w:sz w:val="22"/>
                <w:szCs w:val="24"/>
              </w:rPr>
            </w:pPr>
          </w:p>
        </w:tc>
        <w:tc>
          <w:tcPr>
            <w:tcW w:w="2310" w:type="dxa"/>
            <w:vAlign w:val="center"/>
          </w:tcPr>
          <w:p w:rsidR="000807DB" w:rsidRDefault="000807DB">
            <w:pPr>
              <w:pStyle w:val="a0"/>
              <w:jc w:val="center"/>
              <w:rPr>
                <w:rFonts w:ascii="宋体" w:hAnsi="宋体" w:cs="宋体"/>
                <w:sz w:val="22"/>
                <w:szCs w:val="24"/>
              </w:rPr>
            </w:pPr>
          </w:p>
        </w:tc>
      </w:tr>
      <w:tr w:rsidR="000807DB">
        <w:trPr>
          <w:trHeight w:val="547"/>
        </w:trPr>
        <w:tc>
          <w:tcPr>
            <w:tcW w:w="1375" w:type="dxa"/>
            <w:vAlign w:val="center"/>
          </w:tcPr>
          <w:p w:rsidR="000807DB" w:rsidRDefault="007D39E0">
            <w:pPr>
              <w:pStyle w:val="a0"/>
              <w:jc w:val="center"/>
              <w:rPr>
                <w:rFonts w:ascii="宋体" w:hAnsi="宋体" w:cs="宋体"/>
                <w:sz w:val="22"/>
                <w:szCs w:val="24"/>
              </w:rPr>
            </w:pPr>
            <w:r>
              <w:rPr>
                <w:rFonts w:ascii="宋体" w:hAnsi="宋体" w:cs="宋体" w:hint="eastAsia"/>
                <w:sz w:val="22"/>
                <w:szCs w:val="24"/>
              </w:rPr>
              <w:t>……</w:t>
            </w:r>
          </w:p>
        </w:tc>
        <w:tc>
          <w:tcPr>
            <w:tcW w:w="2804" w:type="dxa"/>
            <w:vAlign w:val="center"/>
          </w:tcPr>
          <w:p w:rsidR="000807DB" w:rsidRDefault="000807DB">
            <w:pPr>
              <w:pStyle w:val="a0"/>
              <w:jc w:val="center"/>
              <w:rPr>
                <w:rFonts w:ascii="宋体" w:hAnsi="宋体" w:cs="宋体"/>
                <w:sz w:val="22"/>
                <w:szCs w:val="24"/>
              </w:rPr>
            </w:pPr>
          </w:p>
        </w:tc>
        <w:tc>
          <w:tcPr>
            <w:tcW w:w="2749" w:type="dxa"/>
            <w:vAlign w:val="center"/>
          </w:tcPr>
          <w:p w:rsidR="000807DB" w:rsidRDefault="000807DB">
            <w:pPr>
              <w:pStyle w:val="a0"/>
              <w:jc w:val="center"/>
              <w:rPr>
                <w:rFonts w:ascii="宋体" w:hAnsi="宋体" w:cs="宋体"/>
                <w:sz w:val="22"/>
                <w:szCs w:val="24"/>
              </w:rPr>
            </w:pPr>
          </w:p>
        </w:tc>
        <w:tc>
          <w:tcPr>
            <w:tcW w:w="2310" w:type="dxa"/>
            <w:vAlign w:val="center"/>
          </w:tcPr>
          <w:p w:rsidR="000807DB" w:rsidRDefault="000807DB">
            <w:pPr>
              <w:pStyle w:val="a0"/>
              <w:jc w:val="center"/>
              <w:rPr>
                <w:rFonts w:ascii="宋体" w:hAnsi="宋体" w:cs="宋体"/>
                <w:sz w:val="22"/>
                <w:szCs w:val="24"/>
              </w:rPr>
            </w:pPr>
          </w:p>
        </w:tc>
      </w:tr>
    </w:tbl>
    <w:p w:rsidR="000807DB" w:rsidRDefault="000807DB">
      <w:pPr>
        <w:pStyle w:val="a0"/>
      </w:pPr>
    </w:p>
    <w:p w:rsidR="000807DB" w:rsidRDefault="007D39E0">
      <w:pPr>
        <w:snapToGrid w:val="0"/>
        <w:spacing w:line="360" w:lineRule="auto"/>
        <w:rPr>
          <w:rFonts w:ascii="宋体" w:hAnsi="宋体"/>
          <w:b/>
          <w:bCs/>
          <w:sz w:val="24"/>
        </w:rPr>
      </w:pPr>
      <w:r>
        <w:rPr>
          <w:rFonts w:ascii="宋体" w:hAnsi="宋体" w:hint="eastAsia"/>
          <w:b/>
          <w:bCs/>
          <w:sz w:val="24"/>
        </w:rPr>
        <w:t>注：需至少对以下条款作出偏离响应：</w:t>
      </w:r>
    </w:p>
    <w:p w:rsidR="000807DB" w:rsidRDefault="007D39E0">
      <w:pPr>
        <w:snapToGrid w:val="0"/>
        <w:spacing w:line="360" w:lineRule="auto"/>
        <w:ind w:firstLineChars="200" w:firstLine="482"/>
        <w:rPr>
          <w:rFonts w:ascii="宋体" w:hAnsi="宋体"/>
          <w:b/>
          <w:bCs/>
          <w:sz w:val="24"/>
        </w:rPr>
      </w:pPr>
      <w:r>
        <w:rPr>
          <w:rFonts w:ascii="宋体" w:hAnsi="宋体" w:hint="eastAsia"/>
          <w:b/>
          <w:bCs/>
          <w:sz w:val="24"/>
        </w:rPr>
        <w:t xml:space="preserve">1. </w:t>
      </w:r>
      <w:r>
        <w:rPr>
          <w:rFonts w:ascii="宋体" w:hAnsi="宋体" w:hint="eastAsia"/>
          <w:b/>
          <w:bCs/>
          <w:sz w:val="24"/>
        </w:rPr>
        <w:t>交货期、质保期、售后服务、服务承诺、付款方式、合同条款等。</w:t>
      </w:r>
    </w:p>
    <w:p w:rsidR="000807DB" w:rsidRDefault="007D39E0">
      <w:pPr>
        <w:snapToGrid w:val="0"/>
        <w:spacing w:line="360" w:lineRule="auto"/>
        <w:ind w:firstLineChars="200" w:firstLine="482"/>
        <w:rPr>
          <w:rFonts w:ascii="宋体" w:hAnsi="宋体"/>
          <w:sz w:val="24"/>
        </w:rPr>
      </w:pPr>
      <w:r>
        <w:rPr>
          <w:rFonts w:ascii="宋体" w:hAnsi="宋体" w:hint="eastAsia"/>
          <w:b/>
          <w:bCs/>
          <w:sz w:val="24"/>
        </w:rPr>
        <w:t xml:space="preserve">2. </w:t>
      </w:r>
      <w:r>
        <w:rPr>
          <w:rFonts w:ascii="宋体" w:hAnsi="宋体" w:hint="eastAsia"/>
          <w:b/>
          <w:bCs/>
          <w:sz w:val="24"/>
        </w:rPr>
        <w:t>谈判</w:t>
      </w:r>
      <w:r>
        <w:rPr>
          <w:rFonts w:ascii="宋体" w:hAnsi="宋体" w:hint="eastAsia"/>
          <w:b/>
          <w:bCs/>
          <w:sz w:val="24"/>
        </w:rPr>
        <w:t>文件中要求的其它内容。</w:t>
      </w:r>
    </w:p>
    <w:p w:rsidR="000807DB" w:rsidRDefault="000807DB">
      <w:pPr>
        <w:snapToGrid w:val="0"/>
        <w:spacing w:line="400" w:lineRule="exact"/>
        <w:ind w:firstLine="480"/>
        <w:rPr>
          <w:rFonts w:ascii="宋体" w:hAnsi="宋体"/>
          <w:sz w:val="24"/>
        </w:rPr>
      </w:pPr>
    </w:p>
    <w:p w:rsidR="000807DB" w:rsidRDefault="000807DB">
      <w:pPr>
        <w:snapToGrid w:val="0"/>
        <w:spacing w:line="360" w:lineRule="auto"/>
        <w:ind w:left="525"/>
        <w:rPr>
          <w:rFonts w:ascii="宋体" w:hAnsi="宋体"/>
          <w:b/>
          <w:sz w:val="28"/>
        </w:rPr>
      </w:pPr>
    </w:p>
    <w:p w:rsidR="000807DB" w:rsidRDefault="000807DB">
      <w:pPr>
        <w:snapToGrid w:val="0"/>
        <w:spacing w:line="400" w:lineRule="exact"/>
        <w:ind w:firstLine="480"/>
        <w:rPr>
          <w:rFonts w:ascii="宋体" w:hAnsi="宋体"/>
          <w:sz w:val="24"/>
        </w:rPr>
      </w:pPr>
    </w:p>
    <w:p w:rsidR="000807DB" w:rsidRDefault="000807DB">
      <w:pPr>
        <w:snapToGrid w:val="0"/>
        <w:spacing w:line="360" w:lineRule="auto"/>
        <w:ind w:left="525"/>
        <w:rPr>
          <w:rFonts w:ascii="宋体" w:hAnsi="宋体"/>
          <w:b/>
          <w:sz w:val="28"/>
        </w:rPr>
      </w:pPr>
    </w:p>
    <w:p w:rsidR="000807DB" w:rsidRDefault="007D39E0">
      <w:pPr>
        <w:spacing w:line="360" w:lineRule="auto"/>
        <w:ind w:firstLineChars="2100" w:firstLine="4410"/>
        <w:rPr>
          <w:rFonts w:hAnsi="宋体" w:cs="宋体"/>
          <w:szCs w:val="24"/>
          <w:u w:val="single"/>
        </w:rPr>
      </w:pPr>
      <w:r>
        <w:rPr>
          <w:rFonts w:hAnsi="宋体" w:cs="宋体" w:hint="eastAsia"/>
          <w:szCs w:val="24"/>
        </w:rPr>
        <w:t>供应商名称</w:t>
      </w:r>
      <w:r>
        <w:rPr>
          <w:rFonts w:hAnsi="宋体" w:hint="eastAsia"/>
          <w:spacing w:val="4"/>
          <w:szCs w:val="24"/>
        </w:rPr>
        <w:t>（加盖单位公章）</w:t>
      </w:r>
      <w:r>
        <w:rPr>
          <w:rFonts w:hAnsi="宋体" w:cs="宋体" w:hint="eastAsia"/>
          <w:szCs w:val="24"/>
        </w:rPr>
        <w:t>：</w:t>
      </w:r>
    </w:p>
    <w:p w:rsidR="000807DB" w:rsidRDefault="007D39E0">
      <w:pPr>
        <w:spacing w:line="360" w:lineRule="auto"/>
        <w:ind w:firstLineChars="2100" w:firstLine="4410"/>
        <w:rPr>
          <w:rFonts w:hAnsi="宋体" w:cs="宋体"/>
          <w:szCs w:val="24"/>
          <w:u w:val="single"/>
        </w:rPr>
      </w:pPr>
      <w:r>
        <w:rPr>
          <w:rFonts w:hAnsi="宋体" w:cs="宋体" w:hint="eastAsia"/>
          <w:szCs w:val="24"/>
        </w:rPr>
        <w:t>法定代表人或被授权人</w:t>
      </w:r>
      <w:r>
        <w:rPr>
          <w:rFonts w:hAnsi="宋体" w:cs="宋体" w:hint="eastAsia"/>
          <w:szCs w:val="24"/>
        </w:rPr>
        <w:t>（</w:t>
      </w:r>
      <w:r>
        <w:rPr>
          <w:rFonts w:hAnsi="宋体" w:cs="宋体" w:hint="eastAsia"/>
          <w:szCs w:val="24"/>
        </w:rPr>
        <w:t>签字</w:t>
      </w:r>
      <w:r>
        <w:rPr>
          <w:rFonts w:hAnsi="宋体" w:cs="宋体" w:hint="eastAsia"/>
          <w:szCs w:val="24"/>
        </w:rPr>
        <w:t>或盖章）</w:t>
      </w:r>
      <w:r>
        <w:rPr>
          <w:rFonts w:hAnsi="宋体" w:cs="宋体" w:hint="eastAsia"/>
          <w:szCs w:val="24"/>
        </w:rPr>
        <w:t>：</w:t>
      </w:r>
    </w:p>
    <w:p w:rsidR="000807DB" w:rsidRDefault="007D39E0">
      <w:pPr>
        <w:snapToGrid w:val="0"/>
        <w:spacing w:line="360" w:lineRule="auto"/>
        <w:ind w:firstLineChars="2100" w:firstLine="4410"/>
        <w:rPr>
          <w:rFonts w:ascii="宋体" w:hAnsi="宋体"/>
          <w:b/>
          <w:sz w:val="28"/>
        </w:rPr>
      </w:pPr>
      <w:r>
        <w:rPr>
          <w:rFonts w:hAnsi="宋体" w:cs="宋体" w:hint="eastAsia"/>
          <w:szCs w:val="24"/>
        </w:rPr>
        <w:t>日</w:t>
      </w:r>
      <w:r>
        <w:rPr>
          <w:rFonts w:hAnsi="宋体" w:cs="宋体" w:hint="eastAsia"/>
          <w:szCs w:val="24"/>
        </w:rPr>
        <w:t xml:space="preserve">    </w:t>
      </w:r>
      <w:r>
        <w:rPr>
          <w:rFonts w:hAnsi="宋体" w:cs="宋体" w:hint="eastAsia"/>
          <w:szCs w:val="24"/>
        </w:rPr>
        <w:t>期：</w:t>
      </w:r>
    </w:p>
    <w:p w:rsidR="000807DB" w:rsidRDefault="000807DB">
      <w:pPr>
        <w:snapToGrid w:val="0"/>
        <w:jc w:val="center"/>
        <w:sectPr w:rsidR="000807DB">
          <w:pgSz w:w="11906" w:h="16838"/>
          <w:pgMar w:top="1440" w:right="1440" w:bottom="1440" w:left="1440" w:header="851" w:footer="992" w:gutter="0"/>
          <w:cols w:space="720"/>
          <w:docGrid w:type="lines" w:linePitch="312"/>
        </w:sectPr>
      </w:pPr>
    </w:p>
    <w:p w:rsidR="000807DB" w:rsidRDefault="007D39E0">
      <w:pPr>
        <w:snapToGrid w:val="0"/>
        <w:jc w:val="center"/>
        <w:rPr>
          <w:sz w:val="32"/>
        </w:rPr>
      </w:pPr>
      <w:r>
        <w:rPr>
          <w:rFonts w:ascii="宋体" w:hAnsi="宋体" w:hint="eastAsia"/>
          <w:b/>
          <w:sz w:val="32"/>
        </w:rPr>
        <w:lastRenderedPageBreak/>
        <w:t>六、</w:t>
      </w:r>
      <w:r>
        <w:rPr>
          <w:rFonts w:ascii="宋体" w:hAnsi="宋体"/>
          <w:b/>
          <w:sz w:val="32"/>
        </w:rPr>
        <w:t>陕西省政府采购供应商</w:t>
      </w:r>
    </w:p>
    <w:p w:rsidR="000807DB" w:rsidRDefault="007D39E0">
      <w:pPr>
        <w:snapToGrid w:val="0"/>
        <w:jc w:val="center"/>
        <w:rPr>
          <w:rFonts w:ascii="宋体" w:hAnsi="宋体"/>
          <w:b/>
          <w:sz w:val="32"/>
        </w:rPr>
      </w:pPr>
      <w:r>
        <w:rPr>
          <w:rFonts w:ascii="宋体" w:hAnsi="宋体"/>
          <w:b/>
          <w:sz w:val="32"/>
        </w:rPr>
        <w:t>拒绝政府采购领域商业贿赂承诺书</w:t>
      </w:r>
    </w:p>
    <w:p w:rsidR="000807DB" w:rsidRDefault="000807DB">
      <w:pPr>
        <w:widowControl/>
        <w:snapToGrid w:val="0"/>
        <w:spacing w:line="408" w:lineRule="auto"/>
        <w:ind w:left="239" w:firstLine="470"/>
        <w:jc w:val="left"/>
        <w:rPr>
          <w:rFonts w:ascii="宋体" w:hAnsi="宋体"/>
          <w:sz w:val="24"/>
        </w:rPr>
      </w:pPr>
    </w:p>
    <w:p w:rsidR="000807DB" w:rsidRDefault="007D39E0">
      <w:pPr>
        <w:widowControl/>
        <w:snapToGrid w:val="0"/>
        <w:spacing w:line="408" w:lineRule="auto"/>
        <w:ind w:left="239" w:firstLine="470"/>
        <w:jc w:val="left"/>
        <w:rPr>
          <w:rFonts w:ascii="宋体" w:hAnsi="宋体"/>
          <w:sz w:val="24"/>
        </w:rPr>
      </w:pPr>
      <w:r>
        <w:rPr>
          <w:rFonts w:ascii="宋体" w:hAnsi="宋体"/>
          <w:sz w:val="24"/>
        </w:rPr>
        <w:t>为响应党中央、国务院关于治理政府采购领域商业贿赂行为的号召，我公司在此庄严承诺：</w:t>
      </w:r>
    </w:p>
    <w:p w:rsidR="000807DB" w:rsidRDefault="007D39E0">
      <w:pPr>
        <w:widowControl/>
        <w:snapToGrid w:val="0"/>
        <w:spacing w:line="408" w:lineRule="auto"/>
        <w:ind w:left="239" w:firstLine="470"/>
        <w:jc w:val="left"/>
        <w:rPr>
          <w:rFonts w:ascii="宋体" w:hAnsi="宋体"/>
          <w:sz w:val="24"/>
        </w:rPr>
      </w:pPr>
      <w:r>
        <w:rPr>
          <w:rFonts w:ascii="宋体" w:hAnsi="宋体"/>
          <w:sz w:val="24"/>
        </w:rPr>
        <w:t>1</w:t>
      </w:r>
      <w:r>
        <w:rPr>
          <w:rFonts w:ascii="宋体" w:hAnsi="宋体"/>
          <w:sz w:val="24"/>
        </w:rPr>
        <w:t>、在参与政府采购活动中遵纪守法、诚信经营、公平竞标。</w:t>
      </w:r>
    </w:p>
    <w:p w:rsidR="000807DB" w:rsidRDefault="007D39E0">
      <w:pPr>
        <w:widowControl/>
        <w:snapToGrid w:val="0"/>
        <w:spacing w:line="408" w:lineRule="auto"/>
        <w:ind w:left="239" w:firstLine="470"/>
        <w:jc w:val="left"/>
        <w:rPr>
          <w:rFonts w:ascii="宋体" w:hAnsi="宋体"/>
          <w:sz w:val="24"/>
        </w:rPr>
      </w:pPr>
      <w:r>
        <w:rPr>
          <w:rFonts w:ascii="宋体" w:hAnsi="宋体"/>
          <w:sz w:val="24"/>
        </w:rPr>
        <w:t>2</w:t>
      </w:r>
      <w:r>
        <w:rPr>
          <w:rFonts w:ascii="宋体" w:hAnsi="宋体"/>
          <w:sz w:val="24"/>
        </w:rPr>
        <w:t>、不向政府采购人、采购代理机构和政府采购评审专家进行任何形式的商业贿赂以谋取交易机会。</w:t>
      </w:r>
    </w:p>
    <w:p w:rsidR="000807DB" w:rsidRDefault="007D39E0">
      <w:pPr>
        <w:widowControl/>
        <w:snapToGrid w:val="0"/>
        <w:spacing w:line="408" w:lineRule="auto"/>
        <w:ind w:left="239" w:firstLine="470"/>
        <w:jc w:val="left"/>
        <w:rPr>
          <w:rFonts w:ascii="宋体" w:hAnsi="宋体"/>
          <w:sz w:val="24"/>
        </w:rPr>
      </w:pPr>
      <w:r>
        <w:rPr>
          <w:rFonts w:ascii="宋体" w:hAnsi="宋体"/>
          <w:sz w:val="24"/>
        </w:rPr>
        <w:t>3</w:t>
      </w:r>
      <w:r>
        <w:rPr>
          <w:rFonts w:ascii="宋体" w:hAnsi="宋体"/>
          <w:sz w:val="24"/>
        </w:rPr>
        <w:t>、不向政府采购代理机构和采购人提供虚假资质文件或采用虚假应标方式参与政府采购市场竞争并谋取成交。</w:t>
      </w:r>
    </w:p>
    <w:p w:rsidR="000807DB" w:rsidRDefault="007D39E0">
      <w:pPr>
        <w:widowControl/>
        <w:snapToGrid w:val="0"/>
        <w:spacing w:line="408" w:lineRule="auto"/>
        <w:ind w:left="239" w:firstLine="470"/>
        <w:jc w:val="left"/>
        <w:rPr>
          <w:rFonts w:ascii="宋体" w:hAnsi="宋体"/>
          <w:sz w:val="24"/>
        </w:rPr>
      </w:pPr>
      <w:r>
        <w:rPr>
          <w:rFonts w:ascii="宋体" w:hAnsi="宋体"/>
          <w:sz w:val="24"/>
        </w:rPr>
        <w:t>4</w:t>
      </w:r>
      <w:r>
        <w:rPr>
          <w:rFonts w:ascii="宋体" w:hAnsi="宋体"/>
          <w:sz w:val="24"/>
        </w:rPr>
        <w:t>、不采取</w:t>
      </w:r>
      <w:r>
        <w:rPr>
          <w:rFonts w:ascii="宋体" w:hAnsi="宋体"/>
          <w:sz w:val="24"/>
        </w:rPr>
        <w:t>“</w:t>
      </w:r>
      <w:r>
        <w:rPr>
          <w:rFonts w:ascii="宋体" w:hAnsi="宋体"/>
          <w:sz w:val="24"/>
        </w:rPr>
        <w:t>围标、陪标</w:t>
      </w:r>
      <w:r>
        <w:rPr>
          <w:rFonts w:ascii="宋体" w:hAnsi="宋体"/>
          <w:sz w:val="24"/>
        </w:rPr>
        <w:t>”</w:t>
      </w:r>
      <w:r>
        <w:rPr>
          <w:rFonts w:ascii="宋体" w:hAnsi="宋体"/>
          <w:sz w:val="24"/>
        </w:rPr>
        <w:t>等商业欺诈手段获得政府采购定单。</w:t>
      </w:r>
    </w:p>
    <w:p w:rsidR="000807DB" w:rsidRDefault="007D39E0">
      <w:pPr>
        <w:widowControl/>
        <w:snapToGrid w:val="0"/>
        <w:spacing w:line="408" w:lineRule="auto"/>
        <w:ind w:left="239" w:firstLine="470"/>
        <w:jc w:val="left"/>
        <w:rPr>
          <w:rFonts w:ascii="宋体" w:hAnsi="宋体"/>
          <w:sz w:val="24"/>
        </w:rPr>
      </w:pPr>
      <w:r>
        <w:rPr>
          <w:rFonts w:ascii="宋体" w:hAnsi="宋体"/>
          <w:sz w:val="24"/>
        </w:rPr>
        <w:t>5</w:t>
      </w:r>
      <w:r>
        <w:rPr>
          <w:rFonts w:ascii="宋体" w:hAnsi="宋体"/>
          <w:sz w:val="24"/>
        </w:rPr>
        <w:t>、不采取不正当手段诋毁、排挤其他供应商。</w:t>
      </w:r>
    </w:p>
    <w:p w:rsidR="000807DB" w:rsidRDefault="007D39E0">
      <w:pPr>
        <w:widowControl/>
        <w:snapToGrid w:val="0"/>
        <w:spacing w:line="408" w:lineRule="auto"/>
        <w:ind w:left="239" w:firstLine="470"/>
        <w:jc w:val="left"/>
        <w:rPr>
          <w:rFonts w:ascii="宋体" w:hAnsi="宋体"/>
          <w:sz w:val="24"/>
        </w:rPr>
      </w:pPr>
      <w:r>
        <w:rPr>
          <w:rFonts w:ascii="宋体" w:hAnsi="宋体"/>
          <w:sz w:val="24"/>
        </w:rPr>
        <w:t>6</w:t>
      </w:r>
      <w:r>
        <w:rPr>
          <w:rFonts w:ascii="宋体" w:hAnsi="宋体"/>
          <w:sz w:val="24"/>
        </w:rPr>
        <w:t>、不在提供商品和服务时</w:t>
      </w:r>
      <w:r>
        <w:rPr>
          <w:rFonts w:ascii="宋体" w:hAnsi="宋体"/>
          <w:sz w:val="24"/>
        </w:rPr>
        <w:t>“</w:t>
      </w:r>
      <w:r>
        <w:rPr>
          <w:rFonts w:ascii="宋体" w:hAnsi="宋体"/>
          <w:sz w:val="24"/>
        </w:rPr>
        <w:t>偷梁换柱、以次充好</w:t>
      </w:r>
      <w:r>
        <w:rPr>
          <w:rFonts w:ascii="宋体" w:hAnsi="宋体"/>
          <w:sz w:val="24"/>
        </w:rPr>
        <w:t>”</w:t>
      </w:r>
      <w:r>
        <w:rPr>
          <w:rFonts w:ascii="宋体" w:hAnsi="宋体"/>
          <w:sz w:val="24"/>
        </w:rPr>
        <w:t>损害采购人的合法权益。</w:t>
      </w:r>
    </w:p>
    <w:p w:rsidR="000807DB" w:rsidRDefault="007D39E0">
      <w:pPr>
        <w:widowControl/>
        <w:snapToGrid w:val="0"/>
        <w:spacing w:line="408" w:lineRule="auto"/>
        <w:ind w:left="239" w:firstLine="470"/>
        <w:jc w:val="left"/>
        <w:rPr>
          <w:rFonts w:ascii="宋体" w:hAnsi="宋体"/>
          <w:sz w:val="24"/>
        </w:rPr>
      </w:pPr>
      <w:r>
        <w:rPr>
          <w:rFonts w:ascii="宋体" w:hAnsi="宋体"/>
          <w:sz w:val="24"/>
        </w:rPr>
        <w:t>7</w:t>
      </w:r>
      <w:r>
        <w:rPr>
          <w:rFonts w:ascii="宋体" w:hAnsi="宋体"/>
          <w:sz w:val="24"/>
        </w:rPr>
        <w:t>、不与采购人、采购代理机构政府采购评审专家或其它供应商恶意串通，进行质疑和投诉，维护政府采购市场秩序。</w:t>
      </w:r>
    </w:p>
    <w:p w:rsidR="000807DB" w:rsidRDefault="007D39E0">
      <w:pPr>
        <w:widowControl/>
        <w:snapToGrid w:val="0"/>
        <w:spacing w:line="408" w:lineRule="auto"/>
        <w:ind w:left="239" w:firstLine="470"/>
        <w:jc w:val="left"/>
        <w:rPr>
          <w:rFonts w:ascii="宋体" w:hAnsi="宋体"/>
          <w:sz w:val="24"/>
        </w:rPr>
      </w:pPr>
      <w:r>
        <w:rPr>
          <w:rFonts w:ascii="宋体" w:hAnsi="宋体"/>
          <w:sz w:val="24"/>
        </w:rPr>
        <w:t>8</w:t>
      </w:r>
      <w:r>
        <w:rPr>
          <w:rFonts w:ascii="宋体" w:hAnsi="宋体"/>
          <w:sz w:val="24"/>
        </w:rPr>
        <w:t>、尊重和接受政府采购监督管理部门的监督和政府采购代理机构</w:t>
      </w:r>
      <w:r>
        <w:rPr>
          <w:rFonts w:ascii="宋体" w:hAnsi="宋体" w:hint="eastAsia"/>
          <w:sz w:val="24"/>
        </w:rPr>
        <w:t>竞争性</w:t>
      </w:r>
      <w:r>
        <w:rPr>
          <w:rFonts w:ascii="宋体" w:hAnsi="宋体" w:hint="eastAsia"/>
          <w:sz w:val="24"/>
        </w:rPr>
        <w:t>谈判</w:t>
      </w:r>
      <w:r>
        <w:rPr>
          <w:rFonts w:ascii="宋体" w:hAnsi="宋体"/>
          <w:sz w:val="24"/>
        </w:rPr>
        <w:t>采购要求，承担因违约行为给采购人造成的损失。</w:t>
      </w:r>
    </w:p>
    <w:p w:rsidR="000807DB" w:rsidRDefault="007D39E0">
      <w:pPr>
        <w:widowControl/>
        <w:snapToGrid w:val="0"/>
        <w:spacing w:line="408" w:lineRule="auto"/>
        <w:ind w:left="239" w:firstLine="470"/>
        <w:jc w:val="left"/>
        <w:rPr>
          <w:rFonts w:ascii="宋体" w:hAnsi="宋体"/>
          <w:sz w:val="24"/>
        </w:rPr>
      </w:pPr>
      <w:r>
        <w:rPr>
          <w:rFonts w:ascii="宋体" w:hAnsi="宋体"/>
          <w:sz w:val="24"/>
        </w:rPr>
        <w:t>9</w:t>
      </w:r>
      <w:r>
        <w:rPr>
          <w:rFonts w:ascii="宋体" w:hAnsi="宋体"/>
          <w:sz w:val="24"/>
        </w:rPr>
        <w:t>、不发生其他有悖于政府采购公开、公平、公正和诚信原则的行为。</w:t>
      </w:r>
    </w:p>
    <w:p w:rsidR="000807DB" w:rsidRDefault="000807DB">
      <w:pPr>
        <w:widowControl/>
        <w:snapToGrid w:val="0"/>
        <w:spacing w:line="408" w:lineRule="auto"/>
        <w:ind w:left="239" w:firstLine="470"/>
        <w:jc w:val="left"/>
        <w:rPr>
          <w:rFonts w:ascii="宋体" w:hAnsi="宋体"/>
          <w:sz w:val="24"/>
        </w:rPr>
      </w:pPr>
    </w:p>
    <w:p w:rsidR="000807DB" w:rsidRDefault="007D39E0">
      <w:pPr>
        <w:widowControl/>
        <w:snapToGrid w:val="0"/>
        <w:spacing w:line="408" w:lineRule="auto"/>
        <w:ind w:firstLine="480"/>
        <w:jc w:val="left"/>
        <w:rPr>
          <w:rFonts w:ascii="宋体" w:hAnsi="宋体"/>
          <w:sz w:val="24"/>
        </w:rPr>
      </w:pPr>
      <w:r>
        <w:rPr>
          <w:rFonts w:ascii="宋体" w:hAnsi="宋体"/>
          <w:sz w:val="24"/>
        </w:rPr>
        <w:t>承诺单位：（盖章）</w:t>
      </w:r>
    </w:p>
    <w:p w:rsidR="000807DB" w:rsidRDefault="007D39E0">
      <w:pPr>
        <w:widowControl/>
        <w:snapToGrid w:val="0"/>
        <w:spacing w:line="408" w:lineRule="auto"/>
        <w:ind w:firstLine="480"/>
        <w:jc w:val="left"/>
        <w:rPr>
          <w:rFonts w:ascii="宋体" w:hAnsi="宋体"/>
          <w:sz w:val="24"/>
        </w:rPr>
      </w:pPr>
      <w:r>
        <w:rPr>
          <w:sz w:val="24"/>
        </w:rPr>
        <w:t>法定代表人</w:t>
      </w:r>
      <w:r>
        <w:rPr>
          <w:sz w:val="24"/>
        </w:rPr>
        <w:t>/</w:t>
      </w:r>
      <w:r>
        <w:rPr>
          <w:rFonts w:hint="eastAsia"/>
          <w:sz w:val="24"/>
        </w:rPr>
        <w:t>或</w:t>
      </w:r>
      <w:r>
        <w:rPr>
          <w:sz w:val="24"/>
        </w:rPr>
        <w:t>被授权人</w:t>
      </w:r>
      <w:r>
        <w:rPr>
          <w:rFonts w:ascii="宋体" w:hAnsi="宋体"/>
          <w:sz w:val="24"/>
        </w:rPr>
        <w:t>（签字</w:t>
      </w:r>
      <w:r>
        <w:rPr>
          <w:rFonts w:ascii="宋体" w:hAnsi="宋体" w:hint="eastAsia"/>
          <w:sz w:val="24"/>
        </w:rPr>
        <w:t>或盖章</w:t>
      </w:r>
      <w:r>
        <w:rPr>
          <w:rFonts w:ascii="宋体" w:hAnsi="宋体"/>
          <w:sz w:val="24"/>
        </w:rPr>
        <w:t>）：</w:t>
      </w:r>
    </w:p>
    <w:p w:rsidR="000807DB" w:rsidRDefault="007D39E0">
      <w:pPr>
        <w:widowControl/>
        <w:snapToGrid w:val="0"/>
        <w:spacing w:line="408" w:lineRule="auto"/>
        <w:ind w:firstLine="480"/>
        <w:jc w:val="left"/>
        <w:rPr>
          <w:rFonts w:ascii="宋体" w:hAnsi="宋体"/>
          <w:sz w:val="24"/>
        </w:rPr>
      </w:pPr>
      <w:r>
        <w:rPr>
          <w:rFonts w:ascii="宋体" w:hAnsi="宋体"/>
          <w:sz w:val="24"/>
        </w:rPr>
        <w:t>地址：</w:t>
      </w:r>
    </w:p>
    <w:p w:rsidR="000807DB" w:rsidRDefault="007D39E0">
      <w:pPr>
        <w:widowControl/>
        <w:snapToGrid w:val="0"/>
        <w:spacing w:line="408" w:lineRule="auto"/>
        <w:ind w:firstLine="480"/>
        <w:jc w:val="left"/>
        <w:rPr>
          <w:rFonts w:ascii="宋体" w:hAnsi="宋体"/>
          <w:sz w:val="24"/>
        </w:rPr>
      </w:pPr>
      <w:r>
        <w:rPr>
          <w:rFonts w:ascii="宋体" w:hAnsi="宋体"/>
          <w:sz w:val="24"/>
        </w:rPr>
        <w:t>邮编：</w:t>
      </w:r>
    </w:p>
    <w:p w:rsidR="000807DB" w:rsidRDefault="007D39E0">
      <w:pPr>
        <w:widowControl/>
        <w:snapToGrid w:val="0"/>
        <w:spacing w:line="408" w:lineRule="auto"/>
        <w:ind w:firstLine="480"/>
        <w:jc w:val="left"/>
        <w:rPr>
          <w:rFonts w:ascii="宋体" w:hAnsi="宋体"/>
          <w:sz w:val="24"/>
        </w:rPr>
      </w:pPr>
      <w:r>
        <w:rPr>
          <w:rFonts w:ascii="宋体" w:hAnsi="宋体"/>
          <w:sz w:val="24"/>
        </w:rPr>
        <w:t>电话：</w:t>
      </w:r>
    </w:p>
    <w:p w:rsidR="000807DB" w:rsidRDefault="007D39E0">
      <w:pPr>
        <w:pStyle w:val="a6"/>
        <w:rPr>
          <w:rFonts w:hAnsi="宋体"/>
          <w:b/>
          <w:sz w:val="32"/>
        </w:rPr>
      </w:pPr>
      <w:r>
        <w:rPr>
          <w:rFonts w:hAnsi="宋体" w:hint="eastAsia"/>
          <w:sz w:val="24"/>
        </w:rPr>
        <w:t xml:space="preserve">                                  </w:t>
      </w:r>
      <w:r>
        <w:rPr>
          <w:rFonts w:hAnsi="宋体"/>
          <w:sz w:val="24"/>
        </w:rPr>
        <w:t>年</w:t>
      </w:r>
      <w:r>
        <w:rPr>
          <w:rFonts w:hAnsi="宋体" w:hint="eastAsia"/>
          <w:sz w:val="24"/>
        </w:rPr>
        <w:t xml:space="preserve">   </w:t>
      </w:r>
      <w:r>
        <w:rPr>
          <w:rFonts w:hAnsi="宋体"/>
          <w:sz w:val="24"/>
        </w:rPr>
        <w:t>月</w:t>
      </w:r>
      <w:r>
        <w:rPr>
          <w:rFonts w:hAnsi="宋体" w:hint="eastAsia"/>
          <w:sz w:val="24"/>
        </w:rPr>
        <w:t xml:space="preserve">    </w:t>
      </w:r>
      <w:r>
        <w:rPr>
          <w:rFonts w:hAnsi="宋体"/>
          <w:sz w:val="24"/>
        </w:rPr>
        <w:t>日</w:t>
      </w:r>
    </w:p>
    <w:sectPr w:rsidR="000807DB" w:rsidSect="000807DB">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7DB" w:rsidRDefault="000807DB" w:rsidP="000807DB">
      <w:r>
        <w:separator/>
      </w:r>
    </w:p>
  </w:endnote>
  <w:endnote w:type="continuationSeparator" w:id="0">
    <w:p w:rsidR="000807DB" w:rsidRDefault="000807DB" w:rsidP="00080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华文仿宋">
    <w:charset w:val="86"/>
    <w:family w:val="roman"/>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libri-Light">
    <w:altName w:val="宋体"/>
    <w:charset w:val="86"/>
    <w:family w:val="auto"/>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B" w:rsidRDefault="000807DB">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807DB" w:rsidRDefault="007D39E0">
                <w:pPr>
                  <w:pStyle w:val="a7"/>
                </w:pPr>
                <w:r>
                  <w:t>第</w:t>
                </w:r>
                <w:r>
                  <w:t xml:space="preserve"> </w:t>
                </w:r>
                <w:r w:rsidR="000807DB">
                  <w:fldChar w:fldCharType="begin"/>
                </w:r>
                <w:r>
                  <w:instrText xml:space="preserve"> PAGE  \* MERGEFORMAT </w:instrText>
                </w:r>
                <w:r w:rsidR="000807DB">
                  <w:fldChar w:fldCharType="separate"/>
                </w:r>
                <w:r>
                  <w:rPr>
                    <w:noProof/>
                  </w:rPr>
                  <w:t>4</w:t>
                </w:r>
                <w:r w:rsidR="000807DB">
                  <w:fldChar w:fldCharType="end"/>
                </w:r>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7DB" w:rsidRDefault="000807DB" w:rsidP="000807DB">
      <w:r>
        <w:separator/>
      </w:r>
    </w:p>
  </w:footnote>
  <w:footnote w:type="continuationSeparator" w:id="0">
    <w:p w:rsidR="000807DB" w:rsidRDefault="000807DB" w:rsidP="00080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DB" w:rsidRDefault="007D39E0">
    <w:pPr>
      <w:pStyle w:val="a8"/>
      <w:pBdr>
        <w:bottom w:val="thickThinSmallGap" w:sz="12" w:space="1" w:color="auto"/>
      </w:pBdr>
    </w:pPr>
    <w:r>
      <w:rPr>
        <w:rFonts w:hint="eastAsia"/>
      </w:rPr>
      <w:t>西安市碑林区朱雀大街小学安全实践教室设备采购项目</w:t>
    </w:r>
    <w:r>
      <w:rPr>
        <w:rFonts w:hint="eastAsia"/>
      </w:rPr>
      <w:t xml:space="preserve">                                      </w:t>
    </w:r>
    <w:r>
      <w:rPr>
        <w:rFonts w:hint="eastAsia"/>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E8132B"/>
    <w:multiLevelType w:val="singleLevel"/>
    <w:tmpl w:val="94E8132B"/>
    <w:lvl w:ilvl="0">
      <w:start w:val="1"/>
      <w:numFmt w:val="decimal"/>
      <w:suff w:val="nothing"/>
      <w:lvlText w:val="%1、"/>
      <w:lvlJc w:val="left"/>
    </w:lvl>
  </w:abstractNum>
  <w:abstractNum w:abstractNumId="1">
    <w:nsid w:val="957A97AC"/>
    <w:multiLevelType w:val="singleLevel"/>
    <w:tmpl w:val="957A97AC"/>
    <w:lvl w:ilvl="0">
      <w:start w:val="1"/>
      <w:numFmt w:val="chineseCounting"/>
      <w:suff w:val="space"/>
      <w:lvlText w:val="第%1章"/>
      <w:lvlJc w:val="left"/>
      <w:rPr>
        <w:rFonts w:hint="eastAsia"/>
      </w:rPr>
    </w:lvl>
  </w:abstractNum>
  <w:abstractNum w:abstractNumId="2">
    <w:nsid w:val="A5372469"/>
    <w:multiLevelType w:val="singleLevel"/>
    <w:tmpl w:val="A5372469"/>
    <w:lvl w:ilvl="0">
      <w:start w:val="1"/>
      <w:numFmt w:val="decimal"/>
      <w:suff w:val="nothing"/>
      <w:lvlText w:val="%1、"/>
      <w:lvlJc w:val="left"/>
    </w:lvl>
  </w:abstractNum>
  <w:abstractNum w:abstractNumId="3">
    <w:nsid w:val="A96CB711"/>
    <w:multiLevelType w:val="singleLevel"/>
    <w:tmpl w:val="A96CB711"/>
    <w:lvl w:ilvl="0">
      <w:start w:val="1"/>
      <w:numFmt w:val="decimal"/>
      <w:lvlText w:val="%1."/>
      <w:lvlJc w:val="left"/>
      <w:pPr>
        <w:tabs>
          <w:tab w:val="left" w:pos="312"/>
        </w:tabs>
      </w:pPr>
    </w:lvl>
  </w:abstractNum>
  <w:abstractNum w:abstractNumId="4">
    <w:nsid w:val="C23B5C00"/>
    <w:multiLevelType w:val="singleLevel"/>
    <w:tmpl w:val="C23B5C00"/>
    <w:lvl w:ilvl="0">
      <w:start w:val="1"/>
      <w:numFmt w:val="decimal"/>
      <w:suff w:val="nothing"/>
      <w:lvlText w:val="%1、"/>
      <w:lvlJc w:val="left"/>
    </w:lvl>
  </w:abstractNum>
  <w:abstractNum w:abstractNumId="5">
    <w:nsid w:val="F8F8FE4F"/>
    <w:multiLevelType w:val="singleLevel"/>
    <w:tmpl w:val="F8F8FE4F"/>
    <w:lvl w:ilvl="0">
      <w:start w:val="1"/>
      <w:numFmt w:val="decimal"/>
      <w:suff w:val="nothing"/>
      <w:lvlText w:val="%1、"/>
      <w:lvlJc w:val="left"/>
    </w:lvl>
  </w:abstractNum>
  <w:abstractNum w:abstractNumId="6">
    <w:nsid w:val="FCE6C0E0"/>
    <w:multiLevelType w:val="singleLevel"/>
    <w:tmpl w:val="FCE6C0E0"/>
    <w:lvl w:ilvl="0">
      <w:start w:val="4"/>
      <w:numFmt w:val="chineseCounting"/>
      <w:suff w:val="space"/>
      <w:lvlText w:val="第%1章"/>
      <w:lvlJc w:val="left"/>
      <w:rPr>
        <w:rFonts w:hint="eastAsia"/>
      </w:rPr>
    </w:lvl>
  </w:abstractNum>
  <w:abstractNum w:abstractNumId="7">
    <w:nsid w:val="12F5A9B2"/>
    <w:multiLevelType w:val="singleLevel"/>
    <w:tmpl w:val="12F5A9B2"/>
    <w:lvl w:ilvl="0">
      <w:start w:val="1"/>
      <w:numFmt w:val="decimal"/>
      <w:suff w:val="nothing"/>
      <w:lvlText w:val="%1）"/>
      <w:lvlJc w:val="left"/>
    </w:lvl>
  </w:abstractNum>
  <w:abstractNum w:abstractNumId="8">
    <w:nsid w:val="57BD86F8"/>
    <w:multiLevelType w:val="singleLevel"/>
    <w:tmpl w:val="57BD86F8"/>
    <w:lvl w:ilvl="0">
      <w:start w:val="5"/>
      <w:numFmt w:val="decimal"/>
      <w:suff w:val="nothing"/>
      <w:lvlText w:val="%1、"/>
      <w:lvlJc w:val="left"/>
    </w:lvl>
  </w:abstractNum>
  <w:abstractNum w:abstractNumId="9">
    <w:nsid w:val="5C946296"/>
    <w:multiLevelType w:val="singleLevel"/>
    <w:tmpl w:val="5C946296"/>
    <w:lvl w:ilvl="0">
      <w:start w:val="1"/>
      <w:numFmt w:val="decimal"/>
      <w:lvlText w:val="%1."/>
      <w:lvlJc w:val="left"/>
      <w:pPr>
        <w:ind w:left="0" w:firstLine="0"/>
      </w:pPr>
      <w:rPr>
        <w:rFonts w:hint="default"/>
        <w:w w:val="100"/>
      </w:rPr>
    </w:lvl>
  </w:abstractNum>
  <w:abstractNum w:abstractNumId="10">
    <w:nsid w:val="5C946297"/>
    <w:multiLevelType w:val="singleLevel"/>
    <w:tmpl w:val="5C946297"/>
    <w:lvl w:ilvl="0">
      <w:start w:val="2"/>
      <w:numFmt w:val="decimal"/>
      <w:suff w:val="nothing"/>
      <w:lvlText w:val="%1."/>
      <w:lvlJc w:val="left"/>
      <w:pPr>
        <w:ind w:left="0" w:firstLine="0"/>
      </w:pPr>
      <w:rPr>
        <w:rFonts w:hint="default"/>
        <w:w w:val="100"/>
      </w:rPr>
    </w:lvl>
  </w:abstractNum>
  <w:abstractNum w:abstractNumId="11">
    <w:nsid w:val="5C946299"/>
    <w:multiLevelType w:val="multilevel"/>
    <w:tmpl w:val="5C946299"/>
    <w:lvl w:ilvl="0">
      <w:start w:val="1"/>
      <w:numFmt w:val="chineseCounting"/>
      <w:lvlText w:val="（%1）"/>
      <w:lvlJc w:val="left"/>
      <w:pPr>
        <w:ind w:left="742" w:hanging="870"/>
      </w:pPr>
      <w:rPr>
        <w:rFonts w:ascii="宋体" w:hAnsi="宋体" w:hint="default"/>
        <w:w w:val="100"/>
      </w:rPr>
    </w:lvl>
    <w:lvl w:ilvl="1">
      <w:start w:val="1"/>
      <w:numFmt w:val="lowerLetter"/>
      <w:lvlText w:val="%2)"/>
      <w:lvlJc w:val="left"/>
      <w:pPr>
        <w:ind w:left="2452" w:hanging="420"/>
      </w:pPr>
      <w:rPr>
        <w:rFonts w:ascii="宋体" w:hAnsi="宋体" w:hint="default"/>
        <w:w w:val="100"/>
      </w:rPr>
    </w:lvl>
    <w:lvl w:ilvl="2">
      <w:start w:val="1"/>
      <w:numFmt w:val="lowerRoman"/>
      <w:lvlText w:val="%3."/>
      <w:lvlJc w:val="right"/>
      <w:pPr>
        <w:ind w:left="2872" w:hanging="420"/>
      </w:pPr>
      <w:rPr>
        <w:rFonts w:ascii="宋体" w:hAnsi="宋体" w:hint="default"/>
        <w:w w:val="100"/>
      </w:rPr>
    </w:lvl>
    <w:lvl w:ilvl="3">
      <w:start w:val="1"/>
      <w:numFmt w:val="decimal"/>
      <w:lvlText w:val="%4."/>
      <w:lvlJc w:val="left"/>
      <w:pPr>
        <w:ind w:left="3292" w:hanging="420"/>
      </w:pPr>
      <w:rPr>
        <w:rFonts w:ascii="宋体" w:hAnsi="宋体" w:hint="default"/>
        <w:w w:val="100"/>
      </w:rPr>
    </w:lvl>
    <w:lvl w:ilvl="4">
      <w:start w:val="1"/>
      <w:numFmt w:val="lowerLetter"/>
      <w:lvlText w:val="%5)"/>
      <w:lvlJc w:val="left"/>
      <w:pPr>
        <w:ind w:left="3712" w:hanging="420"/>
      </w:pPr>
      <w:rPr>
        <w:rFonts w:ascii="宋体" w:hAnsi="宋体" w:hint="default"/>
        <w:w w:val="100"/>
      </w:rPr>
    </w:lvl>
    <w:lvl w:ilvl="5">
      <w:start w:val="1"/>
      <w:numFmt w:val="lowerRoman"/>
      <w:lvlText w:val="%6."/>
      <w:lvlJc w:val="right"/>
      <w:pPr>
        <w:ind w:left="4132" w:hanging="420"/>
      </w:pPr>
      <w:rPr>
        <w:rFonts w:ascii="宋体" w:hAnsi="宋体" w:hint="default"/>
        <w:w w:val="100"/>
      </w:rPr>
    </w:lvl>
    <w:lvl w:ilvl="6">
      <w:start w:val="1"/>
      <w:numFmt w:val="decimal"/>
      <w:lvlText w:val="%7."/>
      <w:lvlJc w:val="left"/>
      <w:pPr>
        <w:ind w:left="4552" w:hanging="420"/>
      </w:pPr>
      <w:rPr>
        <w:rFonts w:ascii="宋体" w:hAnsi="宋体" w:hint="default"/>
        <w:w w:val="100"/>
      </w:rPr>
    </w:lvl>
    <w:lvl w:ilvl="7">
      <w:start w:val="1"/>
      <w:numFmt w:val="lowerLetter"/>
      <w:lvlText w:val="%8)"/>
      <w:lvlJc w:val="left"/>
      <w:pPr>
        <w:ind w:left="4972" w:hanging="420"/>
      </w:pPr>
      <w:rPr>
        <w:rFonts w:ascii="宋体" w:hAnsi="宋体" w:hint="default"/>
        <w:w w:val="100"/>
      </w:rPr>
    </w:lvl>
    <w:lvl w:ilvl="8">
      <w:start w:val="1"/>
      <w:numFmt w:val="lowerRoman"/>
      <w:lvlText w:val="%9."/>
      <w:lvlJc w:val="right"/>
      <w:pPr>
        <w:ind w:left="5392" w:hanging="420"/>
      </w:pPr>
      <w:rPr>
        <w:rFonts w:ascii="宋体" w:hAnsi="宋体" w:hint="default"/>
        <w:w w:val="100"/>
      </w:rPr>
    </w:lvl>
  </w:abstractNum>
  <w:abstractNum w:abstractNumId="12">
    <w:nsid w:val="5C94629A"/>
    <w:multiLevelType w:val="singleLevel"/>
    <w:tmpl w:val="5C94629A"/>
    <w:lvl w:ilvl="0">
      <w:start w:val="1"/>
      <w:numFmt w:val="decimal"/>
      <w:lvlText w:val="（%1）"/>
      <w:lvlJc w:val="left"/>
      <w:pPr>
        <w:ind w:left="-720" w:hanging="720"/>
      </w:pPr>
      <w:rPr>
        <w:rFonts w:ascii="宋体" w:hAnsi="宋体" w:hint="default"/>
        <w:w w:val="100"/>
      </w:rPr>
    </w:lvl>
  </w:abstractNum>
  <w:abstractNum w:abstractNumId="13">
    <w:nsid w:val="71FD69FF"/>
    <w:multiLevelType w:val="singleLevel"/>
    <w:tmpl w:val="71FD69FF"/>
    <w:lvl w:ilvl="0">
      <w:start w:val="1"/>
      <w:numFmt w:val="decimal"/>
      <w:suff w:val="nothing"/>
      <w:lvlText w:val="%1、"/>
      <w:lvlJc w:val="left"/>
    </w:lvl>
  </w:abstractNum>
  <w:num w:numId="1">
    <w:abstractNumId w:val="1"/>
  </w:num>
  <w:num w:numId="2">
    <w:abstractNumId w:val="9"/>
  </w:num>
  <w:num w:numId="3">
    <w:abstractNumId w:val="10"/>
  </w:num>
  <w:num w:numId="4">
    <w:abstractNumId w:val="6"/>
  </w:num>
  <w:num w:numId="5">
    <w:abstractNumId w:val="3"/>
  </w:num>
  <w:num w:numId="6">
    <w:abstractNumId w:val="5"/>
  </w:num>
  <w:num w:numId="7">
    <w:abstractNumId w:val="2"/>
  </w:num>
  <w:num w:numId="8">
    <w:abstractNumId w:val="0"/>
  </w:num>
  <w:num w:numId="9">
    <w:abstractNumId w:val="4"/>
  </w:num>
  <w:num w:numId="10">
    <w:abstractNumId w:val="13"/>
  </w:num>
  <w:num w:numId="11">
    <w:abstractNumId w:val="7"/>
  </w:num>
  <w:num w:numId="12">
    <w:abstractNumId w:val="8"/>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420"/>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ȖȖ֬봠ඈ꣈Ѓȗȗؤφ菈ǀȞȞڜφ計ǀ֬핀ङ꣈Ѓؤφ诨ǀڜφꏈЃܔφ計ǀઽઽތ䃠ЃꇨЃૂૂ뱄ȵφꥨЃૃૃ벼ȵꃠඈ虈ǀૅૅ봴ȵꎀඈ꠨Ѓેે붬ȵঠɎꨈЃૈૈ븤ȵφ計ǀ૊૊뺜ȵφ꣈Ѓોો뼔ȵφ耈ǀ્્뾌ȵφ诨ǀ૎૎둄ȵ핀ङ菈ǀૐૐ뒼ȵ봠ඈꏈЃ૜૜딴ȵφ葨ǀপপ떬ȵφꞈЃফফ똤ȵφꌨЃরর뚜ȵ素ٶꀈЃ঱঱뜔ȵφꖨЃহহ람ȵφ誨ǀ঺঺졄ආ䃠ЃꇨЃ঻঻좼ආφꥨЃ়়줴ආꃠඈ虈ǀৄৄ즬ආꎀඈ꠨Ѓ৅৅쨤ආঠɎꨈЃ"/>
  </w:docVars>
  <w:rsids>
    <w:rsidRoot w:val="287D6A6F"/>
    <w:rsid w:val="000807DB"/>
    <w:rsid w:val="007D39E0"/>
    <w:rsid w:val="011E0C53"/>
    <w:rsid w:val="02690233"/>
    <w:rsid w:val="043C6EA2"/>
    <w:rsid w:val="04AE28E3"/>
    <w:rsid w:val="056926CF"/>
    <w:rsid w:val="05F5068D"/>
    <w:rsid w:val="073B0918"/>
    <w:rsid w:val="0DA814F5"/>
    <w:rsid w:val="0FD82F29"/>
    <w:rsid w:val="175A373D"/>
    <w:rsid w:val="1B5115EA"/>
    <w:rsid w:val="1EB7607A"/>
    <w:rsid w:val="20797A88"/>
    <w:rsid w:val="22E57510"/>
    <w:rsid w:val="26DE4BBB"/>
    <w:rsid w:val="287D6A6F"/>
    <w:rsid w:val="287F1AF3"/>
    <w:rsid w:val="289E6A75"/>
    <w:rsid w:val="2952096E"/>
    <w:rsid w:val="29F31510"/>
    <w:rsid w:val="2A9E3AE6"/>
    <w:rsid w:val="2B195DB7"/>
    <w:rsid w:val="2B891C19"/>
    <w:rsid w:val="2F3577DA"/>
    <w:rsid w:val="31C14FED"/>
    <w:rsid w:val="38A84888"/>
    <w:rsid w:val="3AF16E0A"/>
    <w:rsid w:val="3C3F69D9"/>
    <w:rsid w:val="3C975E19"/>
    <w:rsid w:val="3D732F91"/>
    <w:rsid w:val="3DA35415"/>
    <w:rsid w:val="3FAF5155"/>
    <w:rsid w:val="3FEF1FE0"/>
    <w:rsid w:val="42A74292"/>
    <w:rsid w:val="45FC5F03"/>
    <w:rsid w:val="46B70263"/>
    <w:rsid w:val="47284797"/>
    <w:rsid w:val="4A5046F0"/>
    <w:rsid w:val="4B0456AB"/>
    <w:rsid w:val="4CF604EA"/>
    <w:rsid w:val="51E70A0D"/>
    <w:rsid w:val="53164422"/>
    <w:rsid w:val="54C73613"/>
    <w:rsid w:val="55AF3A98"/>
    <w:rsid w:val="57524746"/>
    <w:rsid w:val="5D940BFA"/>
    <w:rsid w:val="627C2947"/>
    <w:rsid w:val="66DA403E"/>
    <w:rsid w:val="6E9F1CA1"/>
    <w:rsid w:val="6ED05025"/>
    <w:rsid w:val="705A3660"/>
    <w:rsid w:val="71F91A64"/>
    <w:rsid w:val="72067986"/>
    <w:rsid w:val="74CD78A0"/>
    <w:rsid w:val="762657F2"/>
    <w:rsid w:val="7A2F4037"/>
    <w:rsid w:val="7A3F5754"/>
    <w:rsid w:val="7A473696"/>
    <w:rsid w:val="7CD05A7E"/>
    <w:rsid w:val="7CFE16C5"/>
    <w:rsid w:val="7F6D34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807DB"/>
    <w:pPr>
      <w:widowControl w:val="0"/>
      <w:jc w:val="both"/>
    </w:pPr>
    <w:rPr>
      <w:rFonts w:ascii="Calibri" w:hAnsi="Calibri"/>
      <w:kern w:val="2"/>
      <w:sz w:val="21"/>
      <w:szCs w:val="22"/>
    </w:rPr>
  </w:style>
  <w:style w:type="paragraph" w:styleId="1">
    <w:name w:val="heading 1"/>
    <w:basedOn w:val="a"/>
    <w:next w:val="a"/>
    <w:qFormat/>
    <w:rsid w:val="000807DB"/>
    <w:pPr>
      <w:keepNext/>
      <w:spacing w:before="120" w:after="120"/>
      <w:jc w:val="center"/>
      <w:outlineLvl w:val="0"/>
    </w:pPr>
    <w:rPr>
      <w:rFonts w:ascii="仿宋_GB2312" w:hAnsi="宋体"/>
      <w:b/>
      <w:sz w:val="32"/>
    </w:rPr>
  </w:style>
  <w:style w:type="paragraph" w:styleId="4">
    <w:name w:val="heading 4"/>
    <w:basedOn w:val="a"/>
    <w:next w:val="a"/>
    <w:semiHidden/>
    <w:unhideWhenUsed/>
    <w:qFormat/>
    <w:rsid w:val="000807DB"/>
    <w:pPr>
      <w:spacing w:beforeAutospacing="1" w:afterAutospacing="1"/>
      <w:jc w:val="left"/>
      <w:outlineLvl w:val="3"/>
    </w:pPr>
    <w:rPr>
      <w:rFonts w:ascii="宋体" w:hAnsi="宋体" w:hint="eastAsia"/>
      <w:b/>
      <w:bCs/>
      <w:kern w:val="0"/>
      <w:sz w:val="24"/>
      <w:szCs w:val="24"/>
    </w:rPr>
  </w:style>
  <w:style w:type="paragraph" w:styleId="6">
    <w:name w:val="heading 6"/>
    <w:basedOn w:val="a"/>
    <w:next w:val="a"/>
    <w:semiHidden/>
    <w:unhideWhenUsed/>
    <w:qFormat/>
    <w:rsid w:val="000807DB"/>
    <w:pPr>
      <w:spacing w:beforeAutospacing="1" w:afterAutospacing="1"/>
      <w:jc w:val="left"/>
      <w:outlineLvl w:val="5"/>
    </w:pPr>
    <w:rPr>
      <w:rFonts w:ascii="宋体" w:hAnsi="宋体" w:hint="eastAsia"/>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807DB"/>
    <w:pPr>
      <w:spacing w:after="120"/>
    </w:pPr>
  </w:style>
  <w:style w:type="paragraph" w:styleId="a4">
    <w:name w:val="annotation text"/>
    <w:basedOn w:val="a"/>
    <w:qFormat/>
    <w:rsid w:val="000807DB"/>
    <w:pPr>
      <w:jc w:val="left"/>
    </w:pPr>
  </w:style>
  <w:style w:type="paragraph" w:styleId="a5">
    <w:name w:val="Body Text Indent"/>
    <w:basedOn w:val="a"/>
    <w:qFormat/>
    <w:rsid w:val="000807DB"/>
    <w:pPr>
      <w:widowControl/>
      <w:ind w:firstLineChars="233" w:firstLine="652"/>
    </w:pPr>
    <w:rPr>
      <w:kern w:val="0"/>
      <w:sz w:val="28"/>
    </w:rPr>
  </w:style>
  <w:style w:type="paragraph" w:styleId="a6">
    <w:name w:val="Plain Text"/>
    <w:basedOn w:val="a"/>
    <w:qFormat/>
    <w:rsid w:val="000807DB"/>
    <w:rPr>
      <w:rFonts w:ascii="宋体" w:hAnsi="Courier New" w:cstheme="minorBidi"/>
    </w:rPr>
  </w:style>
  <w:style w:type="paragraph" w:styleId="a7">
    <w:name w:val="footer"/>
    <w:basedOn w:val="a"/>
    <w:qFormat/>
    <w:rsid w:val="000807DB"/>
    <w:pPr>
      <w:tabs>
        <w:tab w:val="center" w:pos="4153"/>
        <w:tab w:val="right" w:pos="8306"/>
      </w:tabs>
      <w:snapToGrid w:val="0"/>
      <w:jc w:val="left"/>
    </w:pPr>
    <w:rPr>
      <w:sz w:val="18"/>
    </w:rPr>
  </w:style>
  <w:style w:type="paragraph" w:styleId="a8">
    <w:name w:val="header"/>
    <w:basedOn w:val="a"/>
    <w:qFormat/>
    <w:rsid w:val="000807D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0807DB"/>
  </w:style>
  <w:style w:type="paragraph" w:styleId="3">
    <w:name w:val="Body Text Indent 3"/>
    <w:basedOn w:val="a"/>
    <w:qFormat/>
    <w:rsid w:val="000807DB"/>
    <w:pPr>
      <w:spacing w:line="410" w:lineRule="exact"/>
      <w:ind w:leftChars="295" w:left="619" w:firstLineChars="179" w:firstLine="390"/>
    </w:pPr>
    <w:rPr>
      <w:rFonts w:ascii="宋体" w:hAnsi="宋体"/>
      <w:spacing w:val="4"/>
    </w:rPr>
  </w:style>
  <w:style w:type="paragraph" w:styleId="2">
    <w:name w:val="toc 2"/>
    <w:basedOn w:val="a"/>
    <w:next w:val="a"/>
    <w:uiPriority w:val="39"/>
    <w:qFormat/>
    <w:rsid w:val="000807DB"/>
    <w:pPr>
      <w:tabs>
        <w:tab w:val="right" w:leader="dot" w:pos="9060"/>
      </w:tabs>
      <w:spacing w:line="360" w:lineRule="auto"/>
      <w:ind w:leftChars="200" w:left="420"/>
    </w:pPr>
  </w:style>
  <w:style w:type="paragraph" w:styleId="a9">
    <w:name w:val="Normal (Web)"/>
    <w:basedOn w:val="a"/>
    <w:qFormat/>
    <w:rsid w:val="000807DB"/>
    <w:pPr>
      <w:spacing w:beforeAutospacing="1" w:afterAutospacing="1"/>
      <w:jc w:val="left"/>
    </w:pPr>
    <w:rPr>
      <w:kern w:val="0"/>
      <w:sz w:val="24"/>
    </w:rPr>
  </w:style>
  <w:style w:type="table" w:styleId="aa">
    <w:name w:val="Table Grid"/>
    <w:basedOn w:val="a2"/>
    <w:qFormat/>
    <w:rsid w:val="000807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0807DB"/>
    <w:rPr>
      <w:b/>
    </w:rPr>
  </w:style>
  <w:style w:type="paragraph" w:customStyle="1" w:styleId="Normal9">
    <w:name w:val="Normal_9"/>
    <w:qFormat/>
    <w:rsid w:val="000807DB"/>
    <w:pPr>
      <w:spacing w:before="120" w:after="240"/>
      <w:jc w:val="both"/>
    </w:pPr>
    <w:rPr>
      <w:rFonts w:ascii="Calibri" w:eastAsia="Calibri" w:hAnsi="Calibri"/>
      <w:sz w:val="22"/>
      <w:szCs w:val="22"/>
      <w:lang w:val="ru-RU" w:eastAsia="en-US"/>
    </w:rPr>
  </w:style>
  <w:style w:type="paragraph" w:customStyle="1" w:styleId="WPSOffice1">
    <w:name w:val="WPSOffice手动目录 1"/>
    <w:qFormat/>
    <w:rsid w:val="000807DB"/>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83</Pages>
  <Words>39646</Words>
  <Characters>7785</Characters>
  <Application>Microsoft Office Word</Application>
  <DocSecurity>0</DocSecurity>
  <Lines>64</Lines>
  <Paragraphs>94</Paragraphs>
  <ScaleCrop>false</ScaleCrop>
  <Company/>
  <LinksUpToDate>false</LinksUpToDate>
  <CharactersWithSpaces>47337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xzjd</cp:lastModifiedBy>
  <cp:revision>2</cp:revision>
  <dcterms:created xsi:type="dcterms:W3CDTF">2021-07-06T08:18:00Z</dcterms:created>
  <dcterms:modified xsi:type="dcterms:W3CDTF">2022-07-19T02:16:00Z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E947F2D8A48E423FB8B5D96D16BA6383</vt:lpwstr>
  </property>
</Properties>
</file>