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after="140" w:line="401" w:lineRule="exact"/>
        <w:ind w:firstLine="0"/>
        <w:jc w:val="center"/>
        <w:outlineLvl w:val="3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1.超广角眼底照相仪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一、 功能：眼底免散瞳彩照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二、 主机主要技术要求：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1、内置CCD图像采集，液晶屏高清图像显示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</w:rPr>
        <w:t>、视场角：免散瞳45°可选，视场允差±8%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</w:rPr>
        <w:t>、操作模式：手动图像采集。实时数字比例显示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</w:rPr>
        <w:t>、最小瞳孔直径：≥4mm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</w:rPr>
        <w:t>、显示屏：工作系统配置≥21英寸高清液晶显示器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</w:rPr>
        <w:t>、内固视标：采用液晶点阵模式，9个内固视点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4"/>
        </w:rPr>
        <w:t>、外固视标：配置可随意调整外固视标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4"/>
        </w:rPr>
        <w:t>、 屈光补偿范围：患者屈光不正补偿的调焦范围：-20D～+20D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4"/>
        </w:rPr>
        <w:t>、照明光源：红外光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4"/>
        </w:rPr>
        <w:t>、操作系统： Win10或以上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</w:rPr>
        <w:t xml:space="preserve">、照相闪光光源： LED光源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三、数字图像处理系统：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1、图像处理包括：建立、修改、删除、存档、拷贝、检索等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2、去红（Red-free）图像：去除彩色图像中的红色通道，形成黑白图像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3、提供视杯视盘比计算功能。可在眼底图像中通过画笔控件标记出视杯、视盘的范围，软件可根据标记自动计算出视杯视盘比；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4、神经纤维，血管，脉络膜增强图像：对神经纤维进行对比度增强。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5、图像处理系统软件提供中文版，可打印包括患者信息、医生诊断、图像的中文报告单。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6、采集图像分辨率：视场中心处 ≥ 60lp/mm；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           视场中部处（r/2）≥ 40lp/mm；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           视场边缘处（r）≥ 25lp/mm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7、文件格式：提供多种图像格式，图像可编辑。提供标准眼底图像。</w:t>
      </w:r>
    </w:p>
    <w:p>
      <w:pPr>
        <w:spacing w:line="360" w:lineRule="auto"/>
        <w:jc w:val="center"/>
        <w:outlineLvl w:val="3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br w:type="page"/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lang w:bidi="zh-TW"/>
        </w:rPr>
        <w:t>2.电子显微镜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lang w:val="en-US" w:eastAsia="zh-CN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</w:rPr>
        <w:t>、观察系统：铰链三目镜筒，30°倾斜，360°旋转，筒距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sz w:val="24"/>
        </w:rPr>
        <w:t>mm-75mm；配专业显微演示装置接电脑。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</w:rPr>
        <w:t>、目镜：WF10X/ф20mm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</w:rPr>
        <w:t xml:space="preserve">、物镜：4X， 10X， 40X ，100X；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双层机械移动平台，</w:t>
      </w:r>
    </w:p>
    <w:p>
      <w:pPr>
        <w:pStyle w:val="2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4、调焦方式：粗微动同轴 行程：22mm，微动精度：0.002mm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5、照明系统：上光源、下光源</w:t>
      </w:r>
    </w:p>
    <w:p>
      <w:pPr>
        <w:spacing w:line="360" w:lineRule="auto"/>
        <w:rPr>
          <w:rFonts w:hint="default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6电源：外置电源适配器</w:t>
      </w:r>
    </w:p>
    <w:p>
      <w:pPr>
        <w:spacing w:line="360" w:lineRule="auto"/>
        <w:ind w:firstLine="2891" w:firstLineChars="1200"/>
        <w:rPr>
          <w:rFonts w:hint="eastAsia" w:ascii="仿宋_GB2312" w:hAnsi="仿宋_GB2312" w:eastAsia="仿宋_GB2312" w:cs="仿宋_GB2312"/>
          <w:b/>
          <w:bCs/>
          <w:kern w:val="0"/>
          <w:sz w:val="24"/>
          <w:lang w:bidi="zh-TW"/>
        </w:rPr>
      </w:pPr>
    </w:p>
    <w:p>
      <w:pPr>
        <w:spacing w:line="360" w:lineRule="auto"/>
        <w:ind w:firstLine="2891" w:firstLineChars="1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lang w:bidi="zh-TW"/>
        </w:rPr>
        <w:t>3.干眼检查仪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一、眼表观察模块功能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1非侵入式泪膜破裂时间：使用可见光Placido环投影系统（23环），最大10mm检查直径，自动计算首次/平均破裂时间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2非侵入式泪河高度：可见光Placido环投影系统，图片可光学或电子变倍放大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3精准测量泪河高度：AI识别、自动泪河高度测量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4脂质层厚度：7个厚度等级的标准模版对比评估（全区域影像）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5睑板腺功能评估：自动睑板腺缺失率计算，自动睑板腺分级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6 AI眼红分析：AI识别结膜、血管，自动计算结膜充血占比和睫状充血占比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7 睑缘：图片可光学或电子变倍放大，照片诊断结果评估可选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8角膜荧光素钠染色：配合裂隙灯显微镜内置黄色滤色片/和钴蓝光滤色片，增加角膜荧光素钠染色图像的对比度，提高早期角膜上皮点染阳性检出率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9干眼检查综合报告：自动分析各项指标结果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24"/>
        </w:rPr>
        <w:t xml:space="preserve">、电脑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1品牌电脑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2彩色墨仓式喷墨打印机</w:t>
      </w:r>
    </w:p>
    <w:p>
      <w:pPr>
        <w:spacing w:line="360" w:lineRule="auto"/>
        <w:jc w:val="center"/>
        <w:outlineLvl w:val="3"/>
        <w:rPr>
          <w:rFonts w:hint="eastAsia" w:ascii="仿宋_GB2312" w:hAnsi="仿宋_GB2312" w:eastAsia="仿宋_GB2312" w:cs="仿宋_GB2312"/>
          <w:b/>
          <w:bCs/>
          <w:kern w:val="0"/>
          <w:sz w:val="24"/>
          <w:lang w:bidi="zh-TW"/>
        </w:rPr>
      </w:pPr>
      <w:r>
        <w:rPr>
          <w:rFonts w:hint="eastAsia" w:ascii="仿宋_GB2312" w:hAnsi="仿宋_GB2312" w:eastAsia="仿宋_GB2312" w:cs="仿宋_GB2312"/>
          <w:sz w:val="24"/>
        </w:rPr>
        <w:br w:type="page"/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lang w:bidi="zh-TW"/>
        </w:rPr>
        <w:t>4.角膜地形图仪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1、测量方式：Placido锥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2、测量覆盖范围：≥10mm(直径)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3、测量曲率半径范围：≥5.5mm～10.0mm;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4、屈光范围：≥35D-60D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5、测量偏差：±0.02mm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6、Placido环数：≥30环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7、测量点数：≥7900点</w:t>
      </w:r>
      <w:r>
        <w:rPr>
          <w:rFonts w:hint="eastAsia" w:ascii="仿宋_GB2312" w:hAnsi="仿宋_GB2312" w:eastAsia="仿宋_GB2312" w:cs="仿宋_GB2312"/>
          <w:sz w:val="24"/>
        </w:rPr>
        <w:tab/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4"/>
        </w:rPr>
        <w:t>、地形图类型：可显示轴向曲率图，切向曲率图，高度图，模拟角膜镜图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4"/>
        </w:rPr>
        <w:t>、调节范围：左右≥85mm 前后≥40mm 上下≥30mm 颌托支架≥50mm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4"/>
        </w:rPr>
        <w:t>、角膜接触镜适配功能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</w:rPr>
        <w:t>、圆锥角膜检测功能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</w:rPr>
        <w:t>、操作系统：中文 Windows10及以上系统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</w:rPr>
        <w:t>、带电脑影像工作系统，墨仓式彩色喷墨打印机。</w:t>
      </w:r>
    </w:p>
    <w:p>
      <w:pPr>
        <w:spacing w:line="360" w:lineRule="auto"/>
        <w:ind w:firstLine="2409" w:firstLineChars="1000"/>
        <w:jc w:val="both"/>
        <w:outlineLvl w:val="3"/>
        <w:rPr>
          <w:rFonts w:hint="eastAsia" w:ascii="仿宋_GB2312" w:hAnsi="仿宋_GB2312" w:eastAsia="仿宋_GB2312" w:cs="仿宋_GB2312"/>
          <w:b/>
          <w:bCs/>
          <w:kern w:val="0"/>
          <w:sz w:val="24"/>
          <w:lang w:bidi="zh-TW"/>
        </w:rPr>
      </w:pPr>
    </w:p>
    <w:p>
      <w:pPr>
        <w:spacing w:line="360" w:lineRule="auto"/>
        <w:ind w:firstLine="2891" w:firstLineChars="1200"/>
        <w:jc w:val="both"/>
        <w:outlineLvl w:val="3"/>
        <w:rPr>
          <w:rFonts w:hint="eastAsia" w:ascii="仿宋_GB2312" w:hAnsi="仿宋_GB2312" w:eastAsia="仿宋_GB2312" w:cs="仿宋_GB2312"/>
          <w:b/>
          <w:bCs/>
          <w:kern w:val="0"/>
          <w:sz w:val="24"/>
          <w:lang w:bidi="zh-TW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lang w:bidi="zh-TW"/>
        </w:rPr>
        <w:t>5.角膜曲率仪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1、测量范围：曲率半径5.5mm-10mm,屈光度30D-60D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2、测量偏差：曲率半径±0.05mm， 曲率半径分辨力：0.01mm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</w:rPr>
        <w:t>3、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主子午线的曲率半径≤0.3mm，测量偏差±4°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4、通过屏幕可直接观察到眼睛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5、显示方式：曲率半径显示和屈光度显示两种</w:t>
      </w:r>
    </w:p>
    <w:p>
      <w:pPr>
        <w:spacing w:line="360" w:lineRule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</w:rPr>
        <w:t>6、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尺寸：240mmX90mmX60mm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7、无线红外热敏打印机</w:t>
      </w:r>
    </w:p>
    <w:p>
      <w:pPr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jc w:val="center"/>
        <w:outlineLvl w:val="3"/>
        <w:rPr>
          <w:rFonts w:hint="eastAsia" w:ascii="仿宋_GB2312" w:hAnsi="仿宋_GB2312" w:eastAsia="仿宋_GB2312" w:cs="仿宋_GB2312"/>
          <w:b/>
          <w:bCs/>
          <w:kern w:val="0"/>
          <w:sz w:val="24"/>
          <w:lang w:bidi="zh-TW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lang w:bidi="zh-TW"/>
        </w:rPr>
        <w:t>6.视觉电生理</w:t>
      </w:r>
    </w:p>
    <w:p>
      <w:pPr>
        <w:rPr>
          <w:rFonts w:hint="eastAsia" w:ascii="仿宋_GB2312" w:hAnsi="仿宋_GB2312" w:eastAsia="仿宋_GB2312" w:cs="仿宋_GB2312"/>
          <w:sz w:val="24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</w:rPr>
        <w:t>、检查项目：</w:t>
      </w:r>
      <w:r>
        <w:rPr>
          <w:rFonts w:hint="eastAsia" w:ascii="仿宋_GB2312" w:hAnsi="仿宋_GB2312" w:eastAsia="仿宋_GB2312" w:cs="仿宋_GB2312"/>
          <w:sz w:val="24"/>
        </w:rPr>
        <w:tab/>
      </w:r>
      <w:r>
        <w:rPr>
          <w:rFonts w:hint="eastAsia" w:ascii="仿宋_GB2312" w:hAnsi="仿宋_GB2312" w:eastAsia="仿宋_GB2312" w:cs="仿宋_GB2312"/>
          <w:sz w:val="24"/>
        </w:rPr>
        <w:t xml:space="preserve">PERG, FERG, PVEP,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F</w:t>
      </w:r>
      <w:r>
        <w:rPr>
          <w:rFonts w:hint="eastAsia" w:ascii="仿宋_GB2312" w:hAnsi="仿宋_GB2312" w:eastAsia="仿宋_GB2312" w:cs="仿宋_GB2312"/>
          <w:sz w:val="24"/>
        </w:rPr>
        <w:t>VEP ，EOG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</w:rPr>
        <w:t>、生物放大器</w:t>
      </w:r>
      <w:r>
        <w:rPr>
          <w:rFonts w:hint="eastAsia" w:ascii="仿宋_GB2312" w:hAnsi="仿宋_GB2312" w:eastAsia="仿宋_GB2312" w:cs="仿宋_GB2312"/>
          <w:sz w:val="24"/>
        </w:rPr>
        <w:tab/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</w:rPr>
        <w:t>.1、输入阻抗：≥ 1000 MΩ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</w:rPr>
        <w:t>.2、共模抑制比：≥ 115dB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</w:rPr>
        <w:t>.3、输入短信噪声：≤ 4uVpp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</w:rPr>
        <w:t>.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</w:rPr>
        <w:t>、A/D位数：24 bit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</w:rPr>
        <w:t>.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</w:rPr>
        <w:t>、通信接口：光耦合USB 2.0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</w:rPr>
        <w:t>、闪光刺激器</w:t>
      </w:r>
      <w:r>
        <w:rPr>
          <w:rFonts w:hint="eastAsia" w:ascii="仿宋_GB2312" w:hAnsi="仿宋_GB2312" w:eastAsia="仿宋_GB2312" w:cs="仿宋_GB2312"/>
          <w:sz w:val="24"/>
        </w:rPr>
        <w:tab/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</w:rPr>
        <w:t>.1、刺激光源：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LED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</w:rPr>
        <w:t>.2、标准闪光强度：≥3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4"/>
        </w:rPr>
        <w:t>0cd·s/m</w:t>
      </w:r>
      <w:r>
        <w:rPr>
          <w:rFonts w:hint="eastAsia" w:ascii="仿宋_GB2312" w:hAnsi="仿宋_GB2312" w:eastAsia="仿宋_GB2312" w:cs="仿宋_GB2312"/>
          <w:sz w:val="24"/>
          <w:vertAlign w:val="superscript"/>
        </w:rPr>
        <w:t>2</w:t>
      </w:r>
      <w:r>
        <w:rPr>
          <w:rFonts w:hint="eastAsia" w:ascii="仿宋_GB2312" w:hAnsi="仿宋_GB2312" w:eastAsia="仿宋_GB2312" w:cs="仿宋_GB2312"/>
          <w:sz w:val="24"/>
        </w:rPr>
        <w:t xml:space="preserve">  </w:t>
      </w:r>
    </w:p>
    <w:p>
      <w:pPr>
        <w:spacing w:line="360" w:lineRule="auto"/>
        <w:rPr>
          <w:rFonts w:hint="default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</w:rPr>
        <w:t>.3、闪光强度可调范围</w:t>
      </w:r>
      <w:r>
        <w:rPr>
          <w:rFonts w:hint="eastAsia" w:ascii="仿宋_GB2312" w:hAnsi="仿宋_GB2312" w:eastAsia="仿宋_GB2312" w:cs="仿宋_GB2312"/>
          <w:sz w:val="24"/>
        </w:rPr>
        <w:tab/>
      </w:r>
      <w:r>
        <w:rPr>
          <w:rFonts w:hint="eastAsia" w:ascii="仿宋_GB2312" w:hAnsi="仿宋_GB2312" w:eastAsia="仿宋_GB2312" w:cs="仿宋_GB2312"/>
          <w:sz w:val="24"/>
        </w:rPr>
        <w:t>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-30-0dB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</w:rPr>
        <w:t>.4、刺激模式：闪光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</w:rPr>
        <w:t>.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</w:rPr>
        <w:t>、刺激频率：0.01-200Hz</w:t>
      </w:r>
    </w:p>
    <w:p>
      <w:pPr>
        <w:spacing w:line="360" w:lineRule="auto"/>
        <w:rPr>
          <w:rFonts w:hint="default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</w:rPr>
        <w:t>.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</w:rPr>
        <w:t>、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中心固视光源：红色LED固视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</w:rPr>
        <w:t>图形刺激器</w:t>
      </w:r>
      <w:r>
        <w:rPr>
          <w:rFonts w:hint="eastAsia" w:ascii="仿宋_GB2312" w:hAnsi="仿宋_GB2312" w:eastAsia="仿宋_GB2312" w:cs="仿宋_GB2312"/>
          <w:sz w:val="24"/>
        </w:rPr>
        <w:tab/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</w:rPr>
        <w:t>.1、亮度：</w:t>
      </w:r>
      <w:r>
        <w:rPr>
          <w:rFonts w:hint="eastAsia" w:ascii="仿宋_GB2312" w:hAnsi="仿宋_GB2312" w:eastAsia="仿宋_GB2312" w:cs="仿宋_GB2312"/>
          <w:sz w:val="24"/>
        </w:rPr>
        <w:tab/>
      </w:r>
      <w:r>
        <w:rPr>
          <w:rFonts w:hint="eastAsia" w:ascii="仿宋_GB2312" w:hAnsi="仿宋_GB2312" w:eastAsia="仿宋_GB2312" w:cs="仿宋_GB2312"/>
          <w:sz w:val="24"/>
        </w:rPr>
        <w:t>0-250 cd/m</w:t>
      </w:r>
      <w:r>
        <w:rPr>
          <w:rFonts w:hint="eastAsia" w:ascii="仿宋_GB2312" w:hAnsi="仿宋_GB2312" w:eastAsia="仿宋_GB2312" w:cs="仿宋_GB2312"/>
          <w:sz w:val="24"/>
          <w:vertAlign w:val="superscript"/>
        </w:rPr>
        <w:t>2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</w:rPr>
        <w:t>.2、对比度：≥ 98%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</w:rPr>
        <w:t>.3、刺激图形：横盘格/横条/竖条/矩形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</w:p>
    <w:p>
      <w:pPr>
        <w:jc w:val="center"/>
        <w:outlineLvl w:val="3"/>
        <w:rPr>
          <w:rFonts w:hint="eastAsia" w:ascii="仿宋_GB2312" w:hAnsi="仿宋_GB2312" w:eastAsia="仿宋_GB2312" w:cs="仿宋_GB2312"/>
          <w:b/>
          <w:bCs/>
          <w:kern w:val="0"/>
          <w:sz w:val="24"/>
          <w:lang w:bidi="zh-TW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lang w:bidi="zh-TW"/>
        </w:rPr>
        <w:t>7.数码裂隙灯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一、显微镜系统性能参数：</w:t>
      </w:r>
      <w:r>
        <w:rPr>
          <w:rFonts w:hint="eastAsia" w:ascii="仿宋_GB2312" w:hAnsi="仿宋_GB2312" w:eastAsia="仿宋_GB2312" w:cs="仿宋_GB2312"/>
          <w:sz w:val="24"/>
        </w:rPr>
        <w:tab/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1、显微镜类型</w:t>
      </w:r>
      <w:r>
        <w:rPr>
          <w:rFonts w:hint="eastAsia" w:ascii="仿宋_GB2312" w:hAnsi="仿宋_GB2312" w:eastAsia="仿宋_GB2312" w:cs="仿宋_GB2312"/>
          <w:sz w:val="24"/>
        </w:rPr>
        <w:tab/>
      </w:r>
      <w:r>
        <w:rPr>
          <w:rFonts w:hint="eastAsia" w:ascii="仿宋_GB2312" w:hAnsi="仿宋_GB2312" w:eastAsia="仿宋_GB2312" w:cs="仿宋_GB2312"/>
          <w:sz w:val="24"/>
        </w:rPr>
        <w:t>伽俐略平行夹角式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2、变倍方式</w:t>
      </w:r>
      <w:r>
        <w:rPr>
          <w:rFonts w:hint="eastAsia" w:ascii="仿宋_GB2312" w:hAnsi="仿宋_GB2312" w:eastAsia="仿宋_GB2312" w:cs="仿宋_GB2312"/>
          <w:sz w:val="24"/>
        </w:rPr>
        <w:tab/>
      </w:r>
      <w:r>
        <w:rPr>
          <w:rFonts w:hint="eastAsia" w:ascii="仿宋_GB2312" w:hAnsi="仿宋_GB2312" w:eastAsia="仿宋_GB2312" w:cs="仿宋_GB2312"/>
          <w:sz w:val="24"/>
        </w:rPr>
        <w:t>5 档转鼓变倍式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</w:rPr>
        <w:t>、放大倍率</w:t>
      </w:r>
      <w:r>
        <w:rPr>
          <w:rFonts w:hint="eastAsia" w:ascii="仿宋_GB2312" w:hAnsi="仿宋_GB2312" w:eastAsia="仿宋_GB2312" w:cs="仿宋_GB2312"/>
          <w:sz w:val="24"/>
        </w:rPr>
        <w:tab/>
      </w:r>
      <w:r>
        <w:rPr>
          <w:rFonts w:hint="eastAsia" w:ascii="仿宋_GB2312" w:hAnsi="仿宋_GB2312" w:eastAsia="仿宋_GB2312" w:cs="仿宋_GB2312"/>
          <w:sz w:val="24"/>
        </w:rPr>
        <w:t>6.3×、10×、16×、25×、40×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</w:rPr>
        <w:t>、目镜倍率</w:t>
      </w:r>
      <w:r>
        <w:rPr>
          <w:rFonts w:hint="eastAsia" w:ascii="仿宋_GB2312" w:hAnsi="仿宋_GB2312" w:eastAsia="仿宋_GB2312" w:cs="仿宋_GB2312"/>
          <w:sz w:val="24"/>
        </w:rPr>
        <w:tab/>
      </w:r>
      <w:r>
        <w:rPr>
          <w:rFonts w:hint="eastAsia" w:ascii="仿宋_GB2312" w:hAnsi="仿宋_GB2312" w:eastAsia="仿宋_GB2312" w:cs="仿宋_GB2312"/>
          <w:sz w:val="24"/>
        </w:rPr>
        <w:t>12.5 倍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</w:rPr>
        <w:t>、目镜夹角</w:t>
      </w:r>
      <w:r>
        <w:rPr>
          <w:rFonts w:hint="eastAsia" w:ascii="仿宋_GB2312" w:hAnsi="仿宋_GB2312" w:eastAsia="仿宋_GB2312" w:cs="仿宋_GB2312"/>
          <w:sz w:val="24"/>
        </w:rPr>
        <w:tab/>
      </w:r>
      <w:r>
        <w:rPr>
          <w:rFonts w:hint="eastAsia" w:ascii="仿宋_GB2312" w:hAnsi="仿宋_GB2312" w:eastAsia="仿宋_GB2312" w:cs="仿宋_GB2312"/>
          <w:sz w:val="24"/>
        </w:rPr>
        <w:t>10º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</w:rPr>
        <w:t>、瞳距调节范围</w:t>
      </w:r>
      <w:r>
        <w:rPr>
          <w:rFonts w:hint="eastAsia" w:ascii="仿宋_GB2312" w:hAnsi="仿宋_GB2312" w:eastAsia="仿宋_GB2312" w:cs="仿宋_GB2312"/>
          <w:sz w:val="24"/>
        </w:rPr>
        <w:tab/>
      </w:r>
      <w:r>
        <w:rPr>
          <w:rFonts w:hint="eastAsia" w:ascii="仿宋_GB2312" w:hAnsi="仿宋_GB2312" w:eastAsia="仿宋_GB2312" w:cs="仿宋_GB2312"/>
          <w:sz w:val="24"/>
        </w:rPr>
        <w:t>50mm—80mm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4"/>
        </w:rPr>
        <w:t>、视度最小调节范围</w:t>
      </w:r>
      <w:r>
        <w:rPr>
          <w:rFonts w:hint="eastAsia" w:ascii="仿宋_GB2312" w:hAnsi="仿宋_GB2312" w:eastAsia="仿宋_GB2312" w:cs="仿宋_GB2312"/>
          <w:sz w:val="24"/>
        </w:rPr>
        <w:tab/>
      </w:r>
      <w:r>
        <w:rPr>
          <w:rFonts w:hint="eastAsia" w:ascii="仿宋_GB2312" w:hAnsi="仿宋_GB2312" w:eastAsia="仿宋_GB2312" w:cs="仿宋_GB2312"/>
          <w:sz w:val="24"/>
        </w:rPr>
        <w:t>- 8D—＋8D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4"/>
        </w:rPr>
        <w:t>、视场直径</w:t>
      </w:r>
      <w:r>
        <w:rPr>
          <w:rFonts w:hint="eastAsia" w:ascii="仿宋_GB2312" w:hAnsi="仿宋_GB2312" w:eastAsia="仿宋_GB2312" w:cs="仿宋_GB2312"/>
          <w:sz w:val="24"/>
        </w:rPr>
        <w:tab/>
      </w:r>
      <w:r>
        <w:rPr>
          <w:rFonts w:hint="eastAsia" w:ascii="仿宋_GB2312" w:hAnsi="仿宋_GB2312" w:eastAsia="仿宋_GB2312" w:cs="仿宋_GB2312"/>
          <w:sz w:val="24"/>
        </w:rPr>
        <w:t>36.2mm、22.3mm、14mm、8.9mm、5.7mm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二、照明系统性能参数：</w:t>
      </w:r>
      <w:r>
        <w:rPr>
          <w:rFonts w:hint="eastAsia" w:ascii="仿宋_GB2312" w:hAnsi="仿宋_GB2312" w:eastAsia="仿宋_GB2312" w:cs="仿宋_GB2312"/>
          <w:sz w:val="24"/>
        </w:rPr>
        <w:tab/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1、裂隙宽度</w:t>
      </w:r>
      <w:r>
        <w:rPr>
          <w:rFonts w:hint="eastAsia" w:ascii="仿宋_GB2312" w:hAnsi="仿宋_GB2312" w:eastAsia="仿宋_GB2312" w:cs="仿宋_GB2312"/>
          <w:sz w:val="24"/>
        </w:rPr>
        <w:tab/>
      </w:r>
      <w:r>
        <w:rPr>
          <w:rFonts w:hint="eastAsia" w:ascii="仿宋_GB2312" w:hAnsi="仿宋_GB2312" w:eastAsia="仿宋_GB2312" w:cs="仿宋_GB2312"/>
          <w:sz w:val="24"/>
        </w:rPr>
        <w:t>0-14mm 连续可调（在 14mm 时，裂隙呈圆形）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2、裂隙长度</w:t>
      </w:r>
      <w:r>
        <w:rPr>
          <w:rFonts w:hint="eastAsia" w:ascii="仿宋_GB2312" w:hAnsi="仿宋_GB2312" w:eastAsia="仿宋_GB2312" w:cs="仿宋_GB2312"/>
          <w:sz w:val="24"/>
        </w:rPr>
        <w:tab/>
      </w:r>
      <w:r>
        <w:rPr>
          <w:rFonts w:hint="eastAsia" w:ascii="仿宋_GB2312" w:hAnsi="仿宋_GB2312" w:eastAsia="仿宋_GB2312" w:cs="仿宋_GB2312"/>
          <w:sz w:val="24"/>
        </w:rPr>
        <w:t>1-14mm 连续可调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3、灯 源</w:t>
      </w:r>
      <w:r>
        <w:rPr>
          <w:rFonts w:hint="eastAsia" w:ascii="仿宋_GB2312" w:hAnsi="仿宋_GB2312" w:eastAsia="仿宋_GB2312" w:cs="仿宋_GB2312"/>
          <w:sz w:val="24"/>
        </w:rPr>
        <w:tab/>
      </w:r>
      <w:r>
        <w:rPr>
          <w:rFonts w:hint="eastAsia" w:ascii="仿宋_GB2312" w:hAnsi="仿宋_GB2312" w:eastAsia="仿宋_GB2312" w:cs="仿宋_GB2312"/>
          <w:sz w:val="24"/>
        </w:rPr>
        <w:t>6V/20W 卤钨灯泡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4、裂隙角度</w:t>
      </w:r>
      <w:r>
        <w:rPr>
          <w:rFonts w:hint="eastAsia" w:ascii="仿宋_GB2312" w:hAnsi="仿宋_GB2312" w:eastAsia="仿宋_GB2312" w:cs="仿宋_GB2312"/>
          <w:sz w:val="24"/>
        </w:rPr>
        <w:tab/>
      </w:r>
      <w:r>
        <w:rPr>
          <w:rFonts w:hint="eastAsia" w:ascii="仿宋_GB2312" w:hAnsi="仿宋_GB2312" w:eastAsia="仿宋_GB2312" w:cs="仿宋_GB2312"/>
          <w:sz w:val="24"/>
        </w:rPr>
        <w:t>0 -180 由垂直到水平方向连续可调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5、裂隙倾斜</w:t>
      </w:r>
      <w:r>
        <w:rPr>
          <w:rFonts w:hint="eastAsia" w:ascii="仿宋_GB2312" w:hAnsi="仿宋_GB2312" w:eastAsia="仿宋_GB2312" w:cs="仿宋_GB2312"/>
          <w:sz w:val="24"/>
        </w:rPr>
        <w:tab/>
      </w:r>
      <w:r>
        <w:rPr>
          <w:rFonts w:hint="eastAsia" w:ascii="仿宋_GB2312" w:hAnsi="仿宋_GB2312" w:eastAsia="仿宋_GB2312" w:cs="仿宋_GB2312"/>
          <w:sz w:val="24"/>
        </w:rPr>
        <w:t xml:space="preserve">5 、10 、15 、20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6、滤色片</w:t>
      </w:r>
      <w:r>
        <w:rPr>
          <w:rFonts w:hint="eastAsia" w:ascii="仿宋_GB2312" w:hAnsi="仿宋_GB2312" w:eastAsia="仿宋_GB2312" w:cs="仿宋_GB2312"/>
          <w:sz w:val="24"/>
        </w:rPr>
        <w:tab/>
      </w:r>
      <w:r>
        <w:rPr>
          <w:rFonts w:hint="eastAsia" w:ascii="仿宋_GB2312" w:hAnsi="仿宋_GB2312" w:eastAsia="仿宋_GB2312" w:cs="仿宋_GB2312"/>
          <w:sz w:val="24"/>
        </w:rPr>
        <w:t>隔热片、减光片、无赤片、钴兰片、黄色滤色片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7、光阑尺寸</w:t>
      </w:r>
      <w:r>
        <w:rPr>
          <w:rFonts w:hint="eastAsia" w:ascii="仿宋_GB2312" w:hAnsi="仿宋_GB2312" w:eastAsia="仿宋_GB2312" w:cs="仿宋_GB2312"/>
          <w:sz w:val="24"/>
        </w:rPr>
        <w:tab/>
      </w:r>
      <w:r>
        <w:rPr>
          <w:rFonts w:hint="eastAsia" w:ascii="仿宋_GB2312" w:hAnsi="仿宋_GB2312" w:eastAsia="仿宋_GB2312" w:cs="仿宋_GB2312"/>
          <w:sz w:val="24"/>
        </w:rPr>
        <w:t xml:space="preserve"> 14mm、  10mm、  5mm、  3mm、  2mm、  1mm、  0.2mm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8、照 度</w:t>
      </w:r>
      <w:r>
        <w:rPr>
          <w:rFonts w:hint="eastAsia" w:ascii="仿宋_GB2312" w:hAnsi="仿宋_GB2312" w:eastAsia="仿宋_GB2312" w:cs="仿宋_GB2312"/>
          <w:sz w:val="24"/>
        </w:rPr>
        <w:tab/>
      </w:r>
      <w:r>
        <w:rPr>
          <w:rFonts w:hint="eastAsia" w:ascii="仿宋_GB2312" w:hAnsi="仿宋_GB2312" w:eastAsia="仿宋_GB2312" w:cs="仿宋_GB2312"/>
          <w:sz w:val="24"/>
        </w:rPr>
        <w:t>≥150klx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三、采集设备性能：</w:t>
      </w:r>
      <w:r>
        <w:rPr>
          <w:rFonts w:hint="eastAsia" w:ascii="仿宋_GB2312" w:hAnsi="仿宋_GB2312" w:eastAsia="仿宋_GB2312" w:cs="仿宋_GB2312"/>
          <w:sz w:val="24"/>
        </w:rPr>
        <w:tab/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1、图片分辨率≥2400 万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2、照片格式</w:t>
      </w:r>
      <w:r>
        <w:rPr>
          <w:rFonts w:hint="eastAsia" w:ascii="仿宋_GB2312" w:hAnsi="仿宋_GB2312" w:eastAsia="仿宋_GB2312" w:cs="仿宋_GB2312"/>
          <w:sz w:val="24"/>
        </w:rPr>
        <w:tab/>
      </w:r>
      <w:r>
        <w:rPr>
          <w:rFonts w:hint="eastAsia" w:ascii="仿宋_GB2312" w:hAnsi="仿宋_GB2312" w:eastAsia="仿宋_GB2312" w:cs="仿宋_GB2312"/>
          <w:sz w:val="24"/>
        </w:rPr>
        <w:t>JPEG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3、取景方式</w:t>
      </w:r>
      <w:r>
        <w:rPr>
          <w:rFonts w:hint="eastAsia" w:ascii="仿宋_GB2312" w:hAnsi="仿宋_GB2312" w:eastAsia="仿宋_GB2312" w:cs="仿宋_GB2312"/>
          <w:sz w:val="24"/>
        </w:rPr>
        <w:tab/>
      </w:r>
      <w:r>
        <w:rPr>
          <w:rFonts w:hint="eastAsia" w:ascii="仿宋_GB2312" w:hAnsi="仿宋_GB2312" w:eastAsia="仿宋_GB2312" w:cs="仿宋_GB2312"/>
          <w:sz w:val="24"/>
        </w:rPr>
        <w:t>目镜取景、相机取景器框取景、相机 LCD 取景、 计算机 显示屏取景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4、输出接口</w:t>
      </w:r>
      <w:r>
        <w:rPr>
          <w:rFonts w:hint="eastAsia" w:ascii="仿宋_GB2312" w:hAnsi="仿宋_GB2312" w:eastAsia="仿宋_GB2312" w:cs="仿宋_GB2312"/>
          <w:sz w:val="24"/>
        </w:rPr>
        <w:tab/>
      </w:r>
      <w:r>
        <w:rPr>
          <w:rFonts w:hint="eastAsia" w:ascii="仿宋_GB2312" w:hAnsi="仿宋_GB2312" w:eastAsia="仿宋_GB2312" w:cs="仿宋_GB2312"/>
          <w:sz w:val="24"/>
        </w:rPr>
        <w:t>USB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</w:p>
    <w:p>
      <w:pPr>
        <w:jc w:val="center"/>
        <w:outlineLvl w:val="3"/>
        <w:rPr>
          <w:rFonts w:hint="eastAsia" w:ascii="仿宋_GB2312" w:hAnsi="仿宋_GB2312" w:eastAsia="仿宋_GB2312" w:cs="仿宋_GB2312"/>
          <w:b/>
          <w:bCs/>
          <w:kern w:val="0"/>
          <w:sz w:val="24"/>
          <w:lang w:bidi="zh-TW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lang w:bidi="zh-TW"/>
        </w:rPr>
        <w:t>8.同视机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1、倍率1.65×，视场≥55mm；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2、瞳距调节范围 ≥45～75mm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3、各镜筒独立横向转动：外转≥40°，内转≥40°，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4、各镜筒独立纵向转动：仰角≥15°，俯角≥20°，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5、视标扭动（旋向）：顺时针范围≥20°，逆时针范围≥20°，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6、两镜筒互锁状态下，在整个横向转动范围内两视标位置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7、偏差：纵向±10°、横向±0.5°、旋向±10°，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8、颏托顶端至目镜中心的调节范围：75～125mm，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9、视标上下移动范围：≥10△，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10、额托架调节范围：上下调节≥25mm，前后调节≥40mm，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11、闪烁装置：手动和自动两种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12、自动闪烁频率30～300次/分,闪烁频率分≥10档可调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</w:rPr>
        <w:t>、自动闪烁明暗交替方式：一周期中  1/4点    3/4灭;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  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24"/>
        </w:rPr>
        <w:t xml:space="preserve">                          1/2点    1/2灭;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                            3/4点    1/4灭;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15、画片照明采用LED发光器，亮度可调节，数量≥20对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16、海丁格刷速度：可无极调速，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17、海丁格刷工作时的噪声：≤60dB</w:t>
      </w:r>
    </w:p>
    <w:p>
      <w:pPr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jc w:val="center"/>
        <w:outlineLvl w:val="3"/>
        <w:rPr>
          <w:rFonts w:hint="eastAsia" w:ascii="仿宋_GB2312" w:hAnsi="仿宋_GB2312" w:eastAsia="仿宋_GB2312" w:cs="仿宋_GB2312"/>
          <w:b/>
          <w:bCs/>
          <w:kern w:val="0"/>
          <w:sz w:val="24"/>
          <w:lang w:bidi="zh-TW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lang w:bidi="zh-TW"/>
        </w:rPr>
        <w:t>9.雾化熏蒸治疗仪（超声雾化器）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1、温度设置范围：30~45℃；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2、温度控制范围：30~45℃（可调节）；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3、温度异常报警显示功能；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4、设备出雾口检测温度，保证出雾温度与实际显示温度相同。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5、有超高温报警及保护功能，双温度探头监测温度，实时监控温度的高低。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6、主机超声工作频率：2.4MHz±10%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7、雾粒中位直径：4μm，直径小于5μm的雾粒百分比大于65%。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8、最大雾化率：≥1ml/min。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9、 整机噪声：≤50dB。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10、具有定时功能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11、具有调节风量、雾量调试功能。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12、低水位停机功能，水槽内水位正常时面板水位灯变亮，水槽内水位过低时，面板水位灯熄灭，并停止雾化，重新加水至水槽水位线后将正常雾化。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13、有氧气预留口，可搭配制氧机输出氧气治疗（至少一台具有氧疗功能）。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13.1、氧气流量：0.5-3L/min，出口标称压力为零时的氧浓度（在初始开机15Min内，达到规定的浓度水平）：氧流量0.5~3L/Min时，氧浓度为93%±3%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13.2、断电报警：当制氧机断电时，发出警报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14、低氧浓度报警：当浓度≤82%时，发出报警</w:t>
      </w:r>
    </w:p>
    <w:p>
      <w:pPr>
        <w:spacing w:line="360" w:lineRule="auto"/>
        <w:ind w:firstLine="1680" w:firstLineChars="700"/>
        <w:rPr>
          <w:rFonts w:hint="eastAsia" w:ascii="仿宋_GB2312" w:hAnsi="仿宋_GB2312" w:eastAsia="仿宋_GB2312" w:cs="仿宋_GB2312"/>
          <w:sz w:val="24"/>
        </w:rPr>
      </w:pPr>
    </w:p>
    <w:p>
      <w:pPr>
        <w:spacing w:line="360" w:lineRule="auto"/>
        <w:ind w:firstLine="2891" w:firstLineChars="1200"/>
        <w:rPr>
          <w:rFonts w:hint="eastAsia" w:ascii="仿宋_GB2312" w:hAnsi="仿宋_GB2312" w:eastAsia="仿宋_GB2312" w:cs="仿宋_GB2312"/>
          <w:b/>
          <w:bCs/>
          <w:kern w:val="0"/>
          <w:sz w:val="24"/>
          <w:lang w:bidi="zh-TW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lang w:bidi="zh-TW"/>
        </w:rPr>
        <w:t>10.电脑验光仪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</w:rPr>
        <w:t>、采用旋转棱镜测量技术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</w:rPr>
        <w:t>、显示屏：≥7英寸彩色液晶显示器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</w:rPr>
        <w:t>、打印：热敏打印机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</w:rPr>
        <w:t>、外置数据连接：RS232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</w:rPr>
        <w:t>、屈光度测量参数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</w:rPr>
        <w:t>.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</w:rPr>
        <w:t>、球镜度：-25.00D ~ +22.00D（0.12/0.25D步长）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</w:rPr>
        <w:t>.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</w:rPr>
        <w:t>、柱镜度：-10.00D ~ +10.00D （0.12/0.25D步长）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</w:rPr>
        <w:t>.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</w:rPr>
        <w:t>、轴位：0 ~ 180°（1°步长）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</w:rPr>
        <w:t>.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</w:rPr>
        <w:t>、最小测量瞳孔直径：2.0mm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</w:rPr>
        <w:t>.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</w:rPr>
        <w:t>、瞳距测量：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</w:rPr>
        <w:t>0 ~ 85 mm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</w:p>
    <w:p>
      <w:pPr>
        <w:jc w:val="center"/>
        <w:outlineLvl w:val="3"/>
        <w:rPr>
          <w:rFonts w:hint="eastAsia" w:ascii="仿宋_GB2312" w:hAnsi="仿宋_GB2312" w:eastAsia="仿宋_GB2312" w:cs="仿宋_GB2312"/>
          <w:b/>
          <w:bCs/>
          <w:kern w:val="0"/>
          <w:sz w:val="24"/>
          <w:lang w:bidi="zh-TW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lang w:bidi="zh-TW"/>
        </w:rPr>
        <w:t>11.白内障超声乳化治疗仪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若是整机进口产品，提供“进”注册证</w:t>
      </w:r>
    </w:p>
    <w:p>
      <w:pPr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1、泵系统</w:t>
      </w:r>
    </w:p>
    <w:p>
      <w:pPr>
        <w:snapToGrid w:val="0"/>
        <w:spacing w:line="360" w:lineRule="auto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</w:rPr>
        <w:t>1.1蠕动泵</w:t>
      </w:r>
    </w:p>
    <w:p>
      <w:pPr>
        <w:snapToGrid w:val="0"/>
        <w:spacing w:line="360" w:lineRule="auto"/>
        <w:rPr>
          <w:rFonts w:hint="eastAsia" w:ascii="仿宋_GB2312" w:hAnsi="仿宋_GB2312" w:eastAsia="仿宋_GB2312" w:cs="仿宋_GB2312"/>
          <w:bCs/>
          <w:color w:val="000000"/>
          <w:sz w:val="24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</w:rPr>
        <w:t>1.2全密闭、非顺应性液流管理系统</w:t>
      </w:r>
    </w:p>
    <w:p>
      <w:pPr>
        <w:snapToGrid w:val="0"/>
        <w:spacing w:line="360" w:lineRule="auto"/>
        <w:rPr>
          <w:rFonts w:hint="eastAsia" w:ascii="仿宋_GB2312" w:hAnsi="仿宋_GB2312" w:eastAsia="仿宋_GB2312" w:cs="仿宋_GB2312"/>
          <w:bCs/>
          <w:color w:val="000000"/>
          <w:sz w:val="24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</w:rPr>
        <w:t>1.3光敏压力传感器感应负压变化</w:t>
      </w:r>
    </w:p>
    <w:p>
      <w:pPr>
        <w:snapToGrid w:val="0"/>
        <w:spacing w:line="360" w:lineRule="auto"/>
        <w:rPr>
          <w:rFonts w:hint="eastAsia" w:ascii="仿宋_GB2312" w:hAnsi="仿宋_GB2312" w:eastAsia="仿宋_GB2312" w:cs="仿宋_GB2312"/>
          <w:bCs/>
          <w:color w:val="000000"/>
          <w:sz w:val="24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</w:rPr>
        <w:t>1.4负压设定范围：0-650 mmHg</w:t>
      </w:r>
    </w:p>
    <w:p>
      <w:pPr>
        <w:snapToGrid w:val="0"/>
        <w:spacing w:line="360" w:lineRule="auto"/>
        <w:rPr>
          <w:rFonts w:hint="eastAsia" w:ascii="仿宋_GB2312" w:hAnsi="仿宋_GB2312" w:eastAsia="仿宋_GB2312" w:cs="仿宋_GB2312"/>
          <w:bCs/>
          <w:color w:val="000000"/>
          <w:sz w:val="24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</w:rPr>
        <w:t>1.5抽吸速率范围：0-60cc/min</w:t>
      </w:r>
    </w:p>
    <w:p>
      <w:pPr>
        <w:spacing w:line="360" w:lineRule="auto"/>
        <w:rPr>
          <w:rFonts w:hint="eastAsia"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4"/>
        </w:rPr>
        <w:t>2</w:t>
      </w:r>
      <w:r>
        <w:rPr>
          <w:rFonts w:hint="eastAsia" w:ascii="仿宋_GB2312" w:hAnsi="仿宋_GB2312" w:eastAsia="仿宋_GB2312" w:cs="仿宋_GB2312"/>
          <w:bCs/>
          <w:color w:val="000000"/>
          <w:sz w:val="24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4"/>
        </w:rPr>
        <w:t>白内障乳化模式</w:t>
      </w:r>
    </w:p>
    <w:p>
      <w:pPr>
        <w:spacing w:line="360" w:lineRule="auto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2.1低频摆动联合超声乳化模式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2.1.1摆动幅度±2</w:t>
      </w:r>
      <w:r>
        <w:rPr>
          <w:rFonts w:hint="eastAsia" w:ascii="仿宋_GB2312" w:hAnsi="仿宋_GB2312" w:eastAsia="仿宋_GB2312" w:cs="仿宋_GB2312"/>
          <w:sz w:val="24"/>
          <w:vertAlign w:val="superscript"/>
        </w:rPr>
        <w:t>0</w:t>
      </w:r>
      <w:r>
        <w:rPr>
          <w:rFonts w:hint="eastAsia" w:ascii="仿宋_GB2312" w:hAnsi="仿宋_GB2312" w:eastAsia="仿宋_GB2312" w:cs="仿宋_GB2312"/>
          <w:sz w:val="24"/>
        </w:rPr>
        <w:t>，摆动频率100Hz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2.1.2超声振动频率</w:t>
      </w:r>
      <w:r>
        <w:rPr>
          <w:rFonts w:hint="eastAsia" w:ascii="仿宋_GB2312" w:hAnsi="仿宋_GB2312" w:eastAsia="仿宋_GB2312" w:cs="仿宋_GB2312"/>
          <w:bCs/>
          <w:sz w:val="24"/>
        </w:rPr>
        <w:t>38.0±2kHz，行程为88±27.0µm</w:t>
      </w:r>
    </w:p>
    <w:p>
      <w:pPr>
        <w:snapToGrid w:val="0"/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2.1.3启动阈值:0-超声能量预设值</w:t>
      </w:r>
    </w:p>
    <w:p>
      <w:pPr>
        <w:spacing w:line="360" w:lineRule="auto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2.1.4超声能量线性/固定/连续/超脉冲/微爆破输出</w:t>
      </w:r>
    </w:p>
    <w:p>
      <w:pPr>
        <w:snapToGrid w:val="0"/>
        <w:spacing w:line="360" w:lineRule="auto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2.2传统超声乳化模式</w:t>
      </w:r>
    </w:p>
    <w:p>
      <w:pPr>
        <w:snapToGrid w:val="0"/>
        <w:spacing w:line="360" w:lineRule="auto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2.2.1钛金属，4压电晶体</w:t>
      </w:r>
    </w:p>
    <w:p>
      <w:pPr>
        <w:snapToGrid w:val="0"/>
        <w:spacing w:line="360" w:lineRule="auto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2.2.2振动频率为38.0±2kHz，行程为88±27.0µm</w:t>
      </w:r>
    </w:p>
    <w:p>
      <w:pPr>
        <w:snapToGrid w:val="0"/>
        <w:spacing w:line="360" w:lineRule="auto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2.2.3超声线性/固定/连续/超脉冲/微爆破输出</w:t>
      </w:r>
    </w:p>
    <w:p>
      <w:pPr>
        <w:snapToGrid w:val="0"/>
        <w:spacing w:line="360" w:lineRule="auto"/>
        <w:ind w:left="3776" w:hanging="3776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3、超声能量调制模式</w:t>
      </w:r>
    </w:p>
    <w:p>
      <w:pPr>
        <w:spacing w:line="360" w:lineRule="auto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3.1脉冲/超脉冲模式</w:t>
      </w:r>
    </w:p>
    <w:p>
      <w:pPr>
        <w:snapToGrid w:val="0"/>
        <w:spacing w:line="360" w:lineRule="auto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3.1.1脉冲频率0-100 pps，</w:t>
      </w:r>
      <w:r>
        <w:rPr>
          <w:rFonts w:hint="eastAsia" w:ascii="仿宋_GB2312" w:hAnsi="仿宋_GB2312" w:eastAsia="仿宋_GB2312" w:cs="仿宋_GB2312"/>
          <w:bCs/>
          <w:sz w:val="24"/>
        </w:rPr>
        <w:t>占空比%Time On 5 -100% 连续可调</w:t>
      </w:r>
    </w:p>
    <w:p>
      <w:pPr>
        <w:snapToGrid w:val="0"/>
        <w:spacing w:line="360" w:lineRule="auto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3.1.2具有超脉冲技术</w:t>
      </w:r>
    </w:p>
    <w:p>
      <w:pPr>
        <w:snapToGrid w:val="0"/>
        <w:spacing w:line="360" w:lineRule="auto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3.2爆破/微爆破模式</w:t>
      </w:r>
    </w:p>
    <w:p>
      <w:pPr>
        <w:snapToGrid w:val="0"/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3.2.1爆破脉宽5-500ms，爆破间歇 2500-0ms</w:t>
      </w:r>
    </w:p>
    <w:p>
      <w:pPr>
        <w:snapToGrid w:val="0"/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3.2.2 On ms / Off ms - Limit 连续可调</w:t>
      </w:r>
    </w:p>
    <w:p>
      <w:pPr>
        <w:spacing w:line="360" w:lineRule="auto"/>
        <w:rPr>
          <w:rFonts w:hint="eastAsia"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4</w:t>
      </w:r>
      <w:r>
        <w:rPr>
          <w:rFonts w:hint="eastAsia" w:ascii="仿宋_GB2312" w:hAnsi="仿宋_GB2312" w:eastAsia="仿宋_GB2312" w:cs="仿宋_GB2312"/>
          <w:sz w:val="24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4"/>
        </w:rPr>
        <w:t>参数控制</w:t>
      </w:r>
    </w:p>
    <w:p>
      <w:pPr>
        <w:spacing w:line="360" w:lineRule="auto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4.1可线性脚踏控制超声能量的输出、抽吸速率和负压</w:t>
      </w:r>
    </w:p>
    <w:p>
      <w:pPr>
        <w:spacing w:line="360" w:lineRule="auto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4.2可根据需要设置连续灌注</w:t>
      </w:r>
    </w:p>
    <w:p>
      <w:pPr>
        <w:spacing w:line="360" w:lineRule="auto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4.3可通过面板、脚踏或遥控器控制IV杆的自动升降，转变手术步骤</w:t>
      </w:r>
    </w:p>
    <w:p>
      <w:pPr>
        <w:spacing w:line="360" w:lineRule="auto"/>
        <w:rPr>
          <w:rFonts w:hint="eastAsia"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5</w:t>
      </w:r>
      <w:r>
        <w:rPr>
          <w:rFonts w:hint="eastAsia" w:ascii="仿宋_GB2312" w:hAnsi="仿宋_GB2312" w:eastAsia="仿宋_GB2312" w:cs="仿宋_GB2312"/>
          <w:sz w:val="24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4"/>
        </w:rPr>
        <w:t>脚踏控制</w:t>
      </w:r>
    </w:p>
    <w:p>
      <w:pPr>
        <w:spacing w:line="360" w:lineRule="auto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可以利用脚踏控制多项功能（回吐、连续灌注、灌注液瓶升降、手术步骤改变、已存储手术参数的调用等）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6、超乳针头</w:t>
      </w:r>
    </w:p>
    <w:p>
      <w:pPr>
        <w:spacing w:line="360" w:lineRule="auto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直径0.9mm / 1.1mm、超乳针头角度30</w:t>
      </w:r>
      <w:r>
        <w:rPr>
          <w:rFonts w:hint="eastAsia" w:ascii="仿宋_GB2312" w:hAnsi="仿宋_GB2312" w:eastAsia="仿宋_GB2312" w:cs="仿宋_GB2312"/>
          <w:bCs/>
          <w:sz w:val="24"/>
          <w:vertAlign w:val="superscript"/>
        </w:rPr>
        <w:t>0</w:t>
      </w:r>
      <w:r>
        <w:rPr>
          <w:rFonts w:hint="eastAsia" w:ascii="仿宋_GB2312" w:hAnsi="仿宋_GB2312" w:eastAsia="仿宋_GB2312" w:cs="仿宋_GB2312"/>
          <w:bCs/>
          <w:sz w:val="24"/>
        </w:rPr>
        <w:t xml:space="preserve"> 和45</w:t>
      </w:r>
      <w:r>
        <w:rPr>
          <w:rFonts w:hint="eastAsia" w:ascii="仿宋_GB2312" w:hAnsi="仿宋_GB2312" w:eastAsia="仿宋_GB2312" w:cs="仿宋_GB2312"/>
          <w:bCs/>
          <w:sz w:val="24"/>
          <w:vertAlign w:val="superscript"/>
        </w:rPr>
        <w:t>0</w:t>
      </w:r>
      <w:r>
        <w:rPr>
          <w:rFonts w:hint="eastAsia" w:ascii="仿宋_GB2312" w:hAnsi="仿宋_GB2312" w:eastAsia="仿宋_GB2312" w:cs="仿宋_GB2312"/>
          <w:bCs/>
          <w:sz w:val="24"/>
        </w:rPr>
        <w:t>、针头形状包括Round标准, ,Straight直口, Flared喇叭口, Tapered锥形口, Mini-Flared微型喇叭口</w:t>
      </w:r>
    </w:p>
    <w:p>
      <w:pPr>
        <w:spacing w:line="360" w:lineRule="auto"/>
        <w:rPr>
          <w:rFonts w:hint="eastAsia"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7</w:t>
      </w:r>
      <w:r>
        <w:rPr>
          <w:rFonts w:hint="eastAsia" w:ascii="仿宋_GB2312" w:hAnsi="仿宋_GB2312" w:eastAsia="仿宋_GB2312" w:cs="仿宋_GB2312"/>
          <w:bCs/>
          <w:sz w:val="24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4"/>
        </w:rPr>
        <w:t>前节玻切</w:t>
      </w:r>
    </w:p>
    <w:p>
      <w:pPr>
        <w:spacing w:line="360" w:lineRule="auto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电动玻切，切割速率10-1500次/分钟，子模式 Cut I/A，I/A Cut，</w:t>
      </w:r>
    </w:p>
    <w:p>
      <w:pPr>
        <w:spacing w:line="360" w:lineRule="auto"/>
        <w:rPr>
          <w:rFonts w:hint="eastAsia"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8</w:t>
      </w:r>
      <w:r>
        <w:rPr>
          <w:rFonts w:hint="eastAsia" w:ascii="仿宋_GB2312" w:hAnsi="仿宋_GB2312" w:eastAsia="仿宋_GB2312" w:cs="仿宋_GB2312"/>
          <w:bCs/>
          <w:sz w:val="24"/>
        </w:rPr>
        <w:t>、</w:t>
      </w:r>
      <w:r>
        <w:rPr>
          <w:rFonts w:hint="eastAsia" w:ascii="仿宋_GB2312" w:hAnsi="仿宋_GB2312" w:eastAsia="仿宋_GB2312" w:cs="仿宋_GB2312"/>
          <w:b/>
          <w:sz w:val="24"/>
        </w:rPr>
        <w:t>人机互动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8.1  15吋彩色触摸屏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8.2  同一界面内多种选择与控制，按手术步骤操作命令设定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8.3  无线遥控器实现无接触手术控制</w:t>
      </w:r>
    </w:p>
    <w:p>
      <w:pPr>
        <w:spacing w:line="360" w:lineRule="auto"/>
        <w:rPr>
          <w:rFonts w:hint="eastAsia"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9</w:t>
      </w:r>
      <w:r>
        <w:rPr>
          <w:rFonts w:hint="eastAsia" w:ascii="仿宋_GB2312" w:hAnsi="仿宋_GB2312" w:eastAsia="仿宋_GB2312" w:cs="仿宋_GB2312"/>
          <w:sz w:val="24"/>
        </w:rPr>
        <w:t>、</w:t>
      </w:r>
      <w:r>
        <w:rPr>
          <w:rFonts w:hint="eastAsia" w:ascii="仿宋_GB2312" w:hAnsi="仿宋_GB2312" w:eastAsia="仿宋_GB2312" w:cs="仿宋_GB2312"/>
          <w:b/>
          <w:sz w:val="24"/>
        </w:rPr>
        <w:t>双极电凝</w:t>
      </w:r>
    </w:p>
    <w:p>
      <w:pPr>
        <w:spacing w:line="360" w:lineRule="auto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功率0-10 W（75Ω）</w:t>
      </w:r>
    </w:p>
    <w:p>
      <w:pPr>
        <w:spacing w:line="360" w:lineRule="auto"/>
        <w:rPr>
          <w:rFonts w:hint="eastAsia"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10</w:t>
      </w:r>
      <w:r>
        <w:rPr>
          <w:rFonts w:hint="eastAsia" w:ascii="仿宋_GB2312" w:hAnsi="仿宋_GB2312" w:eastAsia="仿宋_GB2312" w:cs="仿宋_GB2312"/>
          <w:bCs/>
          <w:sz w:val="24"/>
        </w:rPr>
        <w:t>、</w:t>
      </w:r>
      <w:r>
        <w:rPr>
          <w:rFonts w:hint="eastAsia" w:ascii="仿宋_GB2312" w:hAnsi="仿宋_GB2312" w:eastAsia="仿宋_GB2312" w:cs="仿宋_GB2312"/>
          <w:b/>
          <w:sz w:val="24"/>
        </w:rPr>
        <w:t>手术切口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可开展从3.2mm传统切口到微创2.2mm切口的手术</w:t>
      </w:r>
    </w:p>
    <w:p>
      <w:pPr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jc w:val="center"/>
        <w:outlineLvl w:val="3"/>
        <w:rPr>
          <w:rFonts w:hint="eastAsia" w:ascii="仿宋_GB2312" w:hAnsi="仿宋_GB2312" w:eastAsia="仿宋_GB2312" w:cs="仿宋_GB2312"/>
          <w:b/>
          <w:bCs/>
          <w:kern w:val="0"/>
          <w:sz w:val="24"/>
          <w:lang w:bidi="zh-TW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lang w:bidi="zh-TW"/>
        </w:rPr>
        <w:t>12.全自动眼压计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若是整机进口产品，提供“进”注册证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1.</w:t>
      </w:r>
      <w:r>
        <w:rPr>
          <w:rFonts w:hint="eastAsia" w:ascii="仿宋_GB2312" w:hAnsi="仿宋_GB2312" w:eastAsia="仿宋_GB2312" w:cs="仿宋_GB2312"/>
          <w:sz w:val="24"/>
        </w:rPr>
        <w:tab/>
      </w:r>
      <w:r>
        <w:rPr>
          <w:rFonts w:hint="eastAsia" w:ascii="仿宋_GB2312" w:hAnsi="仿宋_GB2312" w:eastAsia="仿宋_GB2312" w:cs="仿宋_GB2312"/>
          <w:sz w:val="24"/>
        </w:rPr>
        <w:t>测量范围：1mmHg至30mmHg/1mmHg至60mmHg（1mmHg精度）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</w:t>
      </w:r>
      <w:r>
        <w:rPr>
          <w:rFonts w:hint="eastAsia" w:ascii="仿宋_GB2312" w:hAnsi="仿宋_GB2312" w:eastAsia="仿宋_GB2312" w:cs="仿宋_GB2312"/>
          <w:sz w:val="24"/>
        </w:rPr>
        <w:tab/>
      </w:r>
      <w:r>
        <w:rPr>
          <w:rFonts w:hint="eastAsia" w:ascii="仿宋_GB2312" w:hAnsi="仿宋_GB2312" w:eastAsia="仿宋_GB2312" w:cs="仿宋_GB2312"/>
          <w:sz w:val="24"/>
        </w:rPr>
        <w:t>工作距离：11mm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3.</w:t>
      </w:r>
      <w:r>
        <w:rPr>
          <w:rFonts w:hint="eastAsia" w:ascii="仿宋_GB2312" w:hAnsi="仿宋_GB2312" w:eastAsia="仿宋_GB2312" w:cs="仿宋_GB2312"/>
          <w:sz w:val="24"/>
        </w:rPr>
        <w:tab/>
      </w:r>
      <w:r>
        <w:rPr>
          <w:rFonts w:hint="eastAsia" w:ascii="仿宋_GB2312" w:hAnsi="仿宋_GB2312" w:eastAsia="仿宋_GB2312" w:cs="仿宋_GB2312"/>
          <w:sz w:val="24"/>
        </w:rPr>
        <w:t>三维自动对准功能测量：只需对准瞳孔推进，即可自动对焦和自动测量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4.</w:t>
      </w:r>
      <w:r>
        <w:rPr>
          <w:rFonts w:hint="eastAsia" w:ascii="仿宋_GB2312" w:hAnsi="仿宋_GB2312" w:eastAsia="仿宋_GB2312" w:cs="仿宋_GB2312"/>
          <w:sz w:val="24"/>
        </w:rPr>
        <w:tab/>
      </w:r>
      <w:r>
        <w:rPr>
          <w:rFonts w:hint="eastAsia" w:ascii="仿宋_GB2312" w:hAnsi="仿宋_GB2312" w:eastAsia="仿宋_GB2312" w:cs="仿宋_GB2312"/>
          <w:sz w:val="24"/>
        </w:rPr>
        <w:t>具备手动操纵杆，兼顾配合度不高的患者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5.</w:t>
      </w:r>
      <w:r>
        <w:rPr>
          <w:rFonts w:hint="eastAsia" w:ascii="仿宋_GB2312" w:hAnsi="仿宋_GB2312" w:eastAsia="仿宋_GB2312" w:cs="仿宋_GB2312"/>
          <w:sz w:val="24"/>
        </w:rPr>
        <w:tab/>
      </w:r>
      <w:r>
        <w:rPr>
          <w:rFonts w:hint="eastAsia" w:ascii="仿宋_GB2312" w:hAnsi="仿宋_GB2312" w:eastAsia="仿宋_GB2312" w:cs="仿宋_GB2312"/>
          <w:sz w:val="24"/>
        </w:rPr>
        <w:t>自动检测和显示左右眼：R/L（眼别）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*6.</w:t>
      </w:r>
      <w:r>
        <w:rPr>
          <w:rFonts w:hint="eastAsia" w:ascii="仿宋_GB2312" w:hAnsi="仿宋_GB2312" w:eastAsia="仿宋_GB2312" w:cs="仿宋_GB2312"/>
          <w:sz w:val="24"/>
        </w:rPr>
        <w:tab/>
      </w:r>
      <w:r>
        <w:rPr>
          <w:rFonts w:hint="eastAsia" w:ascii="仿宋_GB2312" w:hAnsi="仿宋_GB2312" w:eastAsia="仿宋_GB2312" w:cs="仿宋_GB2312"/>
          <w:sz w:val="24"/>
        </w:rPr>
        <w:t>具有人工晶状体模式：可测量人工晶体眼患者。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*7.</w:t>
      </w:r>
      <w:r>
        <w:rPr>
          <w:rFonts w:hint="eastAsia" w:ascii="仿宋_GB2312" w:hAnsi="仿宋_GB2312" w:eastAsia="仿宋_GB2312" w:cs="仿宋_GB2312"/>
          <w:sz w:val="24"/>
        </w:rPr>
        <w:tab/>
      </w:r>
      <w:r>
        <w:rPr>
          <w:rFonts w:hint="eastAsia" w:ascii="仿宋_GB2312" w:hAnsi="仿宋_GB2312" w:eastAsia="仿宋_GB2312" w:cs="仿宋_GB2312"/>
          <w:sz w:val="24"/>
        </w:rPr>
        <w:t>可输入角膜厚度值，自动优化眼压值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8.</w:t>
      </w:r>
      <w:r>
        <w:rPr>
          <w:rFonts w:hint="eastAsia" w:ascii="仿宋_GB2312" w:hAnsi="仿宋_GB2312" w:eastAsia="仿宋_GB2312" w:cs="仿宋_GB2312"/>
          <w:sz w:val="24"/>
        </w:rPr>
        <w:tab/>
      </w:r>
      <w:r>
        <w:rPr>
          <w:rFonts w:hint="eastAsia" w:ascii="仿宋_GB2312" w:hAnsi="仿宋_GB2312" w:eastAsia="仿宋_GB2312" w:cs="仿宋_GB2312"/>
          <w:sz w:val="24"/>
        </w:rPr>
        <w:t>显示方式：可在荧屏上显示每次测量的结果及测量的平均值，数值精确到小数点后一位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9.</w:t>
      </w:r>
      <w:r>
        <w:rPr>
          <w:rFonts w:hint="eastAsia" w:ascii="仿宋_GB2312" w:hAnsi="仿宋_GB2312" w:eastAsia="仿宋_GB2312" w:cs="仿宋_GB2312"/>
          <w:sz w:val="24"/>
        </w:rPr>
        <w:tab/>
      </w:r>
      <w:r>
        <w:rPr>
          <w:rFonts w:hint="eastAsia" w:ascii="仿宋_GB2312" w:hAnsi="仿宋_GB2312" w:eastAsia="仿宋_GB2312" w:cs="仿宋_GB2312"/>
          <w:sz w:val="24"/>
        </w:rPr>
        <w:t>测量气流量：气流量小，对病人眼睛无伤害，并设有气压的选择，气流压力符合国家标准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10.</w:t>
      </w:r>
      <w:r>
        <w:rPr>
          <w:rFonts w:hint="eastAsia" w:ascii="仿宋_GB2312" w:hAnsi="仿宋_GB2312" w:eastAsia="仿宋_GB2312" w:cs="仿宋_GB2312"/>
          <w:sz w:val="24"/>
        </w:rPr>
        <w:tab/>
      </w:r>
      <w:r>
        <w:rPr>
          <w:rFonts w:hint="eastAsia" w:ascii="仿宋_GB2312" w:hAnsi="仿宋_GB2312" w:eastAsia="仿宋_GB2312" w:cs="仿宋_GB2312"/>
          <w:sz w:val="24"/>
        </w:rPr>
        <w:t>可以直接通过触摸屏调节下颌托高低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11.</w:t>
      </w:r>
      <w:r>
        <w:rPr>
          <w:rFonts w:hint="eastAsia" w:ascii="仿宋_GB2312" w:hAnsi="仿宋_GB2312" w:eastAsia="仿宋_GB2312" w:cs="仿宋_GB2312"/>
          <w:sz w:val="24"/>
        </w:rPr>
        <w:tab/>
      </w:r>
      <w:r>
        <w:rPr>
          <w:rFonts w:hint="eastAsia" w:ascii="仿宋_GB2312" w:hAnsi="仿宋_GB2312" w:eastAsia="仿宋_GB2312" w:cs="仿宋_GB2312"/>
          <w:sz w:val="24"/>
        </w:rPr>
        <w:t>显示器：≥8.5英寸彩色LED显示器，触摸屏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12.数据传输方式</w:t>
      </w:r>
      <w:r>
        <w:rPr>
          <w:rFonts w:hint="eastAsia" w:ascii="仿宋_GB2312" w:hAnsi="仿宋_GB2312" w:eastAsia="仿宋_GB2312" w:cs="仿宋_GB2312"/>
          <w:sz w:val="24"/>
        </w:rPr>
        <w:tab/>
      </w:r>
      <w:r>
        <w:rPr>
          <w:rFonts w:hint="eastAsia" w:ascii="仿宋_GB2312" w:hAnsi="仿宋_GB2312" w:eastAsia="仿宋_GB2312" w:cs="仿宋_GB2312"/>
          <w:sz w:val="24"/>
        </w:rPr>
        <w:t>USB（输入），RS232C（输出），LAN（输出）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kern w:val="0"/>
          <w:sz w:val="24"/>
          <w:lang w:bidi="zh-TW"/>
        </w:rPr>
      </w:pPr>
    </w:p>
    <w:p>
      <w:pPr>
        <w:jc w:val="center"/>
        <w:outlineLvl w:val="3"/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bidi="zh-TW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bidi="zh-TW"/>
        </w:rPr>
        <w:t>13.光学生物测量仪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若是</w:t>
      </w:r>
      <w:r>
        <w:rPr>
          <w:rFonts w:hint="eastAsia" w:ascii="仿宋_GB2312" w:hAnsi="仿宋_GB2312" w:eastAsia="仿宋_GB2312" w:cs="仿宋_GB2312"/>
          <w:sz w:val="24"/>
          <w:szCs w:val="24"/>
        </w:rPr>
        <w:t>整机进口产品，提供“进”注册证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一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基本功能要求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测量眼球生物参数：如眼轴长度、角膜曲率（前表面曲率、后表面曲率、全角膜曲率）、前房深度、白-白（角膜直径）、晶体厚度、中央角膜厚度、瞳孔直径、视轴偏心率等，并计算人工晶体度数，用于人工晶体植入术及儿童屈光档案的建立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采集手术导航定位眼前节图像，无痕标记水平位，视轴中心点等，用于导航辅助的白内障手术等晶体植入手术。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二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具体参数要求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测量生物参数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</w:rPr>
        <w:t>.1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眼轴长度AL：14-38mm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</w:rPr>
        <w:t>.2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角膜曲率半径K1/K2：5-10mm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</w:rPr>
        <w:t>.3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前房深度ACD/iACD：0.7-8mm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</w:rPr>
        <w:t>.4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白-白角膜直径WTW：8.5-15mm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</w:rPr>
        <w:t>.5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晶体厚度LT：1-10mm（晶状体眼）；0.13-2.5mm（人工晶状体眼）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</w:rPr>
        <w:t>.6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中央角膜厚度CCT：0.2-1.2mm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*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</w:rPr>
        <w:t>.7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可以测量角膜后表面曲率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测量精确度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</w:rPr>
        <w:t>.1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眼轴长度：≤0.01mm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</w:rPr>
        <w:t>.2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角膜曲率：≤0.01mm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</w:rPr>
        <w:t>.3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前房深度：≤0.01mm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</w:rPr>
        <w:t>.4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白-白：≤0.1mm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</w:rPr>
        <w:t>.5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晶体厚度：≤0.01mm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</w:rPr>
        <w:t>.6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中央角膜厚度：≤1μm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重复性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</w:rPr>
        <w:t>.1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眼轴长度：≤9μm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</w:rPr>
        <w:t>.2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角膜曲率：≤0.07D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柱镜度数 </w:t>
      </w:r>
      <w:r>
        <w:rPr>
          <w:rFonts w:hint="eastAsia" w:ascii="仿宋_GB2312" w:hAnsi="仿宋_GB2312" w:eastAsia="仿宋_GB2312" w:cs="仿宋_GB2312"/>
          <w:color w:val="C00000"/>
          <w:sz w:val="24"/>
          <w:szCs w:val="24"/>
        </w:rPr>
        <w:t xml:space="preserve">≥ </w:t>
      </w:r>
      <w:r>
        <w:rPr>
          <w:rFonts w:hint="eastAsia" w:ascii="仿宋_GB2312" w:hAnsi="仿宋_GB2312" w:eastAsia="仿宋_GB2312" w:cs="仿宋_GB2312"/>
          <w:sz w:val="24"/>
          <w:szCs w:val="24"/>
        </w:rPr>
        <w:t>0.75 D 轴向≤4.5°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</w:rPr>
        <w:t>.3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前房深度：≤10μm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</w:rPr>
        <w:t>.4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白-白角膜直径：≤90μm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</w:rPr>
        <w:t>.5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晶体厚度：≤19μm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</w:rPr>
        <w:t>.6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中央角膜厚度：≤2μm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测量原理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.1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测量原理：扫频OCT测量技术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*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.2可视化测量，可呈现角膜顶点至视网膜层的OCT全程图像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</w:rPr>
        <w:t>.3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固视确认功能，扫描结果图像可以观察到患者黄斑凹断层图，以此进行固视确认。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</w:rPr>
        <w:t>.4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角膜曲率测量：远心光学技术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</w:rPr>
        <w:t>.5测量方式：非接触式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</w:rPr>
        <w:t>.6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测量模式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</w:rPr>
        <w:t>可自动/手动测量切换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</w:rPr>
        <w:t>.7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左右眼识别方式：自动识别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</w:rPr>
        <w:t>.8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可测眼睛：正常眼,硅油眼，无晶体眼和人工晶体眼,角膜屈光手术后眼，有晶体人工晶体眼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人工晶体计算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  <w:szCs w:val="24"/>
        </w:rPr>
        <w:t>.1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全面的四代计算公式：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Haigis Suite, Hoffer® Q, Holladay 2, SRK®/T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  <w:szCs w:val="24"/>
        </w:rPr>
        <w:t>.2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角膜屈光术后：具有Haigis-L公式法，角膜屈光手术后历史资料法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  <w:szCs w:val="24"/>
        </w:rPr>
        <w:t>.3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散光晶体计算：具有Barrett TK公式法，可在测量机器上直接计算散光矫正型人工晶状体的球镜和柱镜度数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  <w:szCs w:val="24"/>
        </w:rPr>
        <w:t>.4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有晶体眼人工晶体植入度数计算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  <w:szCs w:val="24"/>
        </w:rPr>
        <w:t>.5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专用光学人工晶体常数数据库（ULIB），可查的A常数优化200种以上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  <w:szCs w:val="24"/>
        </w:rPr>
        <w:t>.6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个性化光学人工晶体常数优化功能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数据传输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  <w:szCs w:val="24"/>
        </w:rPr>
        <w:t>.1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传输至FORUM系统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  <w:szCs w:val="24"/>
        </w:rPr>
        <w:t>.2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传输至手术导航系统CALLISTO eye（通过USB或者FORUM）</w:t>
      </w:r>
    </w:p>
    <w:p>
      <w:pPr>
        <w:jc w:val="center"/>
        <w:outlineLvl w:val="3"/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bidi="zh-TW"/>
        </w:rPr>
      </w:pPr>
    </w:p>
    <w:p>
      <w:pPr>
        <w:jc w:val="center"/>
        <w:outlineLvl w:val="3"/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bidi="zh-TW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bidi="zh-TW"/>
        </w:rPr>
        <w:t>14.OCT（光学相干断层扫描仪）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若是</w:t>
      </w:r>
      <w:r>
        <w:rPr>
          <w:rFonts w:hint="eastAsia" w:ascii="仿宋_GB2312" w:hAnsi="仿宋_GB2312" w:eastAsia="仿宋_GB2312" w:cs="仿宋_GB2312"/>
          <w:sz w:val="24"/>
          <w:szCs w:val="24"/>
        </w:rPr>
        <w:t>整机进口产品，提供“进”注册证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一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基本功能要求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1.1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临床应用：眼前节、视网膜、视盘和视网膜神经纤维层的断层成像，用于青光眼和眼底疾病的诊断和分析。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1.2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扫描方式：高清前节扫描：全景前节扫描、双房角HD扫描、ACD前房深度扫描、9mm单线扫描、5Line、放射线扫描。三维立体：数据方扫描、512*128扫描、200*200扫描。高清眼底线扫：高清HD眼底扫描（单线、五线、21线、十字）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1.3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年龄相关正常值数据库多中心、多人种正常值数据库；全新频域亚洲人数据库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*1.4同时具备图像采集和定量分析能力。包括黄斑厚度分析、黄斑厚度变化分析、节细胞分析、RPE综合分析、神经纤维层和视盘分析、GPA青光眼随访分析、节细胞和神经纤维层综合分析、房角分析等。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*1.5眼球跟踪具备≥20HZ速度的眼球跟踪功能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1.6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后节测量软件具备换班厚度分析、黄斑改变分析、GPA青光眼随访软件、高级RPE分析、神经节细胞分析等量化随访软件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1.7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前节测量软件具备角膜厚度地形图、房角到房角、前房深度、房角开放数据、等测量软件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1.8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自动居中具备黄斑和视盘自动居中功能，无需手动调整操作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OCT后期可以升级为血流OCT。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二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OCT成像参数要求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2.1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信号类型眼底组织的光散射＋频域成像＋傅立叶算法。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2.2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光源840nm超级发光二极管（SLD）。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3 </w:t>
      </w:r>
      <w:r>
        <w:rPr>
          <w:rFonts w:hint="eastAsia" w:ascii="仿宋_GB2312" w:hAnsi="仿宋_GB2312" w:eastAsia="仿宋_GB2312" w:cs="仿宋_GB2312"/>
          <w:sz w:val="24"/>
          <w:szCs w:val="24"/>
        </w:rPr>
        <w:t>A-Scan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</w:rPr>
        <w:t>.1扫描深度≥2mm,1024 pixels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</w:rPr>
        <w:t>.2扫描速度至少≥67000 A-sacn/秒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</w:rPr>
        <w:t>.3轴向分辨率，组织中达5μm，或≤2μm/pixel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B-Scan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</w:rPr>
        <w:t>.1扫描方式立方扫描；线扫；（位置，方向，长度，线间隔都可调）。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三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眼前节测量参数要求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3.1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全景前节扫描模式，具备全景前节扫描模式，一次扫描即获得到整个角膜、两侧房角、前房的图像，并且所有结构图像呈现在一张完整图片报告中。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3.2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前房深度测量可自动测量获得前房深度。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3.3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角膜厚度地形图，可以测量角膜≥9mm范围内角膜厚度地形图。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3.4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高清房角扫描具备高清房角扫描，获得房角图像，并可以自动量化房角开放距离、房角隐窝面积、巩膜突开放角度。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3.5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双侧房角扫描具备双侧房角扫描，同时测量显示双侧房角图像信息，并可自动量化获得房角到房角距离。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3.6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高清角膜扫描具备高清角膜扫描，获得角膜高清断层图像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3.7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拱高测量具备拱高测量，可得到拱高数值。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3.8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数据量化具有多种前节量化软件，厚度地形图；房角开放面积、距离、角度、隐窝面积；房角到房角距离测量计算；前房深度测量计算；拱高数值计算；角膜厚度测量等。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3.9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高清广角镜头配备超高清广角镜头。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3.10高清双房角镜头，配备超高清双房角镜头。</w:t>
      </w:r>
    </w:p>
    <w:p>
      <w:pPr>
        <w:spacing w:line="360" w:lineRule="auto"/>
        <w:outlineLvl w:val="0"/>
        <w:rPr>
          <w:rFonts w:hint="eastAsia" w:ascii="仿宋_GB2312" w:hAnsi="仿宋_GB2312" w:eastAsia="仿宋_GB2312" w:cs="仿宋_GB2312"/>
          <w:sz w:val="24"/>
          <w:szCs w:val="24"/>
        </w:rPr>
      </w:pPr>
      <w:bookmarkStart w:id="0" w:name="_Toc95"/>
      <w:r>
        <w:rPr>
          <w:rFonts w:hint="eastAsia" w:ascii="仿宋_GB2312" w:hAnsi="仿宋_GB2312" w:eastAsia="仿宋_GB2312" w:cs="仿宋_GB2312"/>
          <w:sz w:val="24"/>
          <w:szCs w:val="24"/>
        </w:rPr>
        <w:t>四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眼底成像具体参数要求</w:t>
      </w:r>
      <w:bookmarkEnd w:id="0"/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4.1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光源750nm超级发光二极管（cSLO）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4.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</w:rPr>
        <w:t>图像采集速度≥20Hz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4.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视场角36°×30°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4.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</w:rPr>
        <w:t>瞳孔要求≥2.0m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m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五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量化分析软件功能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5.1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黄斑改变分析具有对比分析黄斑厚度前后改变功能，并且能自动重合扫描位置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5.2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GPA青光眼随访软件。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5.3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高级RPE分析功能，能量化RPE层隆起及萎缩的面积，体积等数据，并可进行前后随访数据对比。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5.4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GCA具备神经节细胞+内丛状层厚度测量计数功能，且分析结果不计算神经纤维层厚度数值。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5.5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C-scan 分析可按照RPE，内界膜或水平线作为参考平面，作C-Scan层面图像分析。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5.6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厚度结构参数分析可对黄斑厚度，视盘结构，神经节细胞+内丛状层厚度，神经纤维层厚度，RPE损害等进行量化。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六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仪器操作性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6.1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鼠标操作，电脑和检查设备一体化。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6.2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电动下颌托，鼠标点击即可一键操作。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6.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电脑系统≥18英寸内置液晶显示器；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可储存8万次扫描</w:t>
      </w:r>
      <w:r>
        <w:rPr>
          <w:rFonts w:hint="eastAsia" w:ascii="仿宋_GB2312" w:hAnsi="仿宋_GB2312" w:eastAsia="仿宋_GB2312" w:cs="仿宋_GB2312"/>
          <w:sz w:val="24"/>
          <w:szCs w:val="24"/>
        </w:rPr>
        <w:t>；硬盘≥1T。</w:t>
      </w:r>
    </w:p>
    <w:p>
      <w:pPr>
        <w:pStyle w:val="2"/>
        <w:rPr>
          <w:rFonts w:hint="eastAsia"/>
        </w:rPr>
      </w:pP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4Y2ZjMzkzYWRiNzFmMWNiNDdmMjFhY2RjMzdjZWUifQ=="/>
  </w:docVars>
  <w:rsids>
    <w:rsidRoot w:val="1CE34590"/>
    <w:rsid w:val="08A82229"/>
    <w:rsid w:val="1CE34590"/>
    <w:rsid w:val="1E4946EC"/>
    <w:rsid w:val="7851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7">
    <w:name w:val="Body text|1"/>
    <w:basedOn w:val="1"/>
    <w:qFormat/>
    <w:uiPriority w:val="0"/>
    <w:pPr>
      <w:spacing w:line="386" w:lineRule="auto"/>
      <w:ind w:firstLine="40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6025</Words>
  <Characters>7572</Characters>
  <Lines>0</Lines>
  <Paragraphs>0</Paragraphs>
  <TotalTime>1</TotalTime>
  <ScaleCrop>false</ScaleCrop>
  <LinksUpToDate>false</LinksUpToDate>
  <CharactersWithSpaces>8290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2022-12-13T07:00:00Z</dcterms:created>
  <dc:creator>韩勇</dc:creator>
  <cp:lastModifiedBy>王伟</cp:lastModifiedBy>
  <dcterms:modified xsi:type="dcterms:W3CDTF">2022-12-26T01:38:42Z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6BFE4AF8E11942FBA6D81584E6EB0AC1</vt:lpwstr>
  </property>
</Properties>
</file>