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宋体" w:hAnsi="宋体" w:eastAsia="宋体" w:cs="宋体"/>
          <w:sz w:val="24"/>
          <w:szCs w:val="24"/>
        </w:rPr>
        <w:t>周至县骆峪镇骆峪村包装材料加工厂建设项目</w:t>
      </w:r>
      <w:r>
        <w:rPr>
          <w:rFonts w:ascii="宋体" w:hAnsi="宋体" w:eastAsia="宋体" w:cs="宋体"/>
          <w:sz w:val="24"/>
          <w:szCs w:val="24"/>
        </w:rPr>
        <w:t>位于周至县，本次主要为建筑工程，</w:t>
      </w:r>
      <w:r>
        <w:rPr>
          <w:rFonts w:hint="eastAsia" w:ascii="宋体" w:hAnsi="宋体" w:eastAsia="宋体" w:cs="宋体"/>
          <w:sz w:val="24"/>
          <w:szCs w:val="24"/>
        </w:rPr>
        <w:t>包装材料加工厂建设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项目</w:t>
      </w:r>
      <w:r>
        <w:rPr>
          <w:rFonts w:ascii="宋体" w:hAnsi="宋体" w:eastAsia="宋体" w:cs="宋体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jNmQxMWNiYzI4NTU2YjkwNjBkZDM2MzE5YzVjNmQifQ=="/>
  </w:docVars>
  <w:rsids>
    <w:rsidRoot w:val="73F50634"/>
    <w:rsid w:val="73F5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2022-10-26T09:49:00Z</dcterms:created>
  <dc:creator>7⃣️℃ </dc:creator>
  <cp:lastModifiedBy>7⃣️℃ </cp:lastModifiedBy>
  <dcterms:modified xsi:type="dcterms:W3CDTF">2022-10-26T09:51:55Z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EBC86FF31815492F8B5CA5D9E51CAB18</vt:lpwstr>
  </property>
</Properties>
</file>