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  <w:t>周至县基层医疗机构救护车购置项目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采购需求</w:t>
      </w:r>
    </w:p>
    <w:p>
      <w:pPr>
        <w:pStyle w:val="2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3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0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66" w:type="pct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货物名称</w:t>
            </w:r>
          </w:p>
        </w:tc>
        <w:tc>
          <w:tcPr>
            <w:tcW w:w="1666" w:type="pct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666" w:type="pct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66" w:type="pct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救护车</w:t>
            </w:r>
          </w:p>
        </w:tc>
        <w:tc>
          <w:tcPr>
            <w:tcW w:w="1666" w:type="pct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辆</w:t>
            </w:r>
          </w:p>
        </w:tc>
        <w:tc>
          <w:tcPr>
            <w:tcW w:w="1666" w:type="pct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</w:tbl>
    <w:p>
      <w:pPr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jZjUzZGYwNGRmZWQxNWUyOWIyMmRmNDgyOWEwMGQifQ=="/>
  </w:docVars>
  <w:rsids>
    <w:rsidRoot w:val="43256871"/>
    <w:rsid w:val="4325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/>
      <w:kern w:val="2"/>
      <w:sz w:val="21"/>
    </w:rPr>
  </w:style>
  <w:style w:type="paragraph" w:styleId="3">
    <w:name w:val="Subtitle"/>
    <w:basedOn w:val="1"/>
    <w:next w:val="1"/>
    <w:qFormat/>
    <w:uiPriority w:val="0"/>
    <w:pPr>
      <w:spacing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2023-02-17T10:00:00Z</dcterms:created>
  <dc:creator>青春</dc:creator>
  <cp:lastModifiedBy>青春</cp:lastModifiedBy>
  <dcterms:modified xsi:type="dcterms:W3CDTF">2023-02-17T10:03:09Z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962E3C8B021B4EC68350986C0BFB6288</vt:lpwstr>
  </property>
</Properties>
</file>