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line="360" w:lineRule="auto"/>
        <w:ind w:left="0" w:right="0" w:firstLine="0"/>
        <w:jc w:val="center"/>
        <w:textAlignment w:val="baseline"/>
        <w:rPr>
          <w:rFonts w:hint="eastAsia" w:ascii="楷体" w:hAnsi="楷体" w:eastAsia="楷体" w:cs="楷体"/>
          <w:b/>
          <w:bCs/>
          <w:i w:val="0"/>
          <w:iCs w:val="0"/>
          <w:caps w:val="0"/>
          <w:color w:val="auto"/>
          <w:spacing w:val="0"/>
          <w:sz w:val="24"/>
          <w:szCs w:val="24"/>
          <w:shd w:val="clear" w:fill="FFFFFF"/>
          <w:vertAlign w:val="baseline"/>
        </w:rPr>
      </w:pPr>
      <w:r>
        <w:rPr>
          <w:rFonts w:hint="eastAsia" w:ascii="楷体" w:hAnsi="楷体" w:eastAsia="楷体" w:cs="楷体"/>
          <w:b/>
          <w:bCs/>
          <w:i w:val="0"/>
          <w:iCs w:val="0"/>
          <w:caps w:val="0"/>
          <w:color w:val="auto"/>
          <w:spacing w:val="0"/>
          <w:sz w:val="24"/>
          <w:szCs w:val="24"/>
          <w:shd w:val="clear" w:fill="FFFFFF"/>
          <w:vertAlign w:val="baseline"/>
          <w:lang w:val="en-US" w:eastAsia="zh-CN"/>
        </w:rPr>
        <w:t>西安曲江新区教育卫生管理发展中心曲江新区社区卫生服务中心房屋租赁项目</w:t>
      </w:r>
      <w:r>
        <w:rPr>
          <w:rFonts w:hint="eastAsia" w:ascii="楷体" w:hAnsi="楷体" w:eastAsia="楷体" w:cs="楷体"/>
          <w:b/>
          <w:bCs/>
          <w:i w:val="0"/>
          <w:iCs w:val="0"/>
          <w:caps w:val="0"/>
          <w:color w:val="auto"/>
          <w:spacing w:val="0"/>
          <w:sz w:val="24"/>
          <w:szCs w:val="24"/>
          <w:shd w:val="clear" w:fill="FFFFFF"/>
          <w:vertAlign w:val="baseline"/>
        </w:rPr>
        <w:t>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360" w:lineRule="auto"/>
        <w:ind w:left="0" w:right="0"/>
        <w:jc w:val="left"/>
        <w:textAlignment w:val="baseline"/>
        <w:rPr>
          <w:rFonts w:hint="eastAsia" w:ascii="楷体" w:hAnsi="楷体" w:eastAsia="楷体" w:cs="楷体"/>
          <w:b w:val="0"/>
          <w:bCs w:val="0"/>
          <w:color w:val="auto"/>
          <w:sz w:val="24"/>
          <w:szCs w:val="24"/>
        </w:rPr>
      </w:pPr>
      <w:r>
        <w:rPr>
          <w:rStyle w:val="9"/>
          <w:rFonts w:hint="eastAsia" w:ascii="楷体" w:hAnsi="楷体" w:eastAsia="楷体" w:cs="楷体"/>
          <w:b/>
          <w:bCs/>
          <w:i w:val="0"/>
          <w:iCs w:val="0"/>
          <w:caps w:val="0"/>
          <w:color w:val="auto"/>
          <w:spacing w:val="0"/>
          <w:sz w:val="24"/>
          <w:szCs w:val="24"/>
          <w:shd w:val="clear" w:fill="FFFFFF"/>
          <w:vertAlign w:val="baseline"/>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360" w:lineRule="auto"/>
        <w:ind w:left="0" w:right="0" w:firstLine="604" w:firstLineChars="252"/>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lang w:val="en-US" w:eastAsia="zh-CN"/>
        </w:rPr>
        <w:t>西安曲江新区教育卫生管理发展中心曲江新区社区卫生服务中心房屋租赁项目</w:t>
      </w:r>
      <w:r>
        <w:rPr>
          <w:rFonts w:hint="eastAsia" w:ascii="楷体" w:hAnsi="楷体" w:eastAsia="楷体" w:cs="楷体"/>
          <w:i w:val="0"/>
          <w:iCs w:val="0"/>
          <w:caps w:val="0"/>
          <w:color w:val="auto"/>
          <w:spacing w:val="0"/>
          <w:sz w:val="24"/>
          <w:szCs w:val="24"/>
          <w:shd w:val="clear" w:fill="FFFFFF"/>
          <w:vertAlign w:val="baseline"/>
        </w:rPr>
        <w:t>的潜在投标人应在全国公共资源交易平台（陕西省•西安市）网站〖首页〉电子交易平台〉陕西政府采购交易系统〉企业端〗获取招标文件，并于 2022年12月</w:t>
      </w:r>
      <w:r>
        <w:rPr>
          <w:rFonts w:hint="eastAsia" w:ascii="楷体" w:hAnsi="楷体" w:eastAsia="楷体" w:cs="楷体"/>
          <w:i w:val="0"/>
          <w:iCs w:val="0"/>
          <w:caps w:val="0"/>
          <w:color w:val="auto"/>
          <w:spacing w:val="0"/>
          <w:sz w:val="24"/>
          <w:szCs w:val="24"/>
          <w:shd w:val="clear" w:fill="FFFFFF"/>
          <w:vertAlign w:val="baseline"/>
          <w:lang w:val="en-US" w:eastAsia="zh-CN"/>
        </w:rPr>
        <w:t>30</w:t>
      </w:r>
      <w:r>
        <w:rPr>
          <w:rFonts w:hint="eastAsia" w:ascii="楷体" w:hAnsi="楷体" w:eastAsia="楷体" w:cs="楷体"/>
          <w:i w:val="0"/>
          <w:iCs w:val="0"/>
          <w:caps w:val="0"/>
          <w:color w:val="auto"/>
          <w:spacing w:val="0"/>
          <w:sz w:val="24"/>
          <w:szCs w:val="24"/>
          <w:shd w:val="clear" w:fill="FFFFFF"/>
          <w:vertAlign w:val="baseline"/>
        </w:rPr>
        <w:t>日 0</w:t>
      </w:r>
      <w:r>
        <w:rPr>
          <w:rFonts w:hint="eastAsia" w:ascii="楷体" w:hAnsi="楷体" w:eastAsia="楷体" w:cs="楷体"/>
          <w:i w:val="0"/>
          <w:iCs w:val="0"/>
          <w:caps w:val="0"/>
          <w:color w:val="auto"/>
          <w:spacing w:val="0"/>
          <w:sz w:val="24"/>
          <w:szCs w:val="24"/>
          <w:shd w:val="clear" w:fill="FFFFFF"/>
          <w:vertAlign w:val="baseline"/>
          <w:lang w:val="en-US" w:eastAsia="zh-CN"/>
        </w:rPr>
        <w:t>9</w:t>
      </w:r>
      <w:r>
        <w:rPr>
          <w:rFonts w:hint="eastAsia" w:ascii="楷体" w:hAnsi="楷体" w:eastAsia="楷体" w:cs="楷体"/>
          <w:i w:val="0"/>
          <w:iCs w:val="0"/>
          <w:caps w:val="0"/>
          <w:color w:val="auto"/>
          <w:spacing w:val="0"/>
          <w:sz w:val="24"/>
          <w:szCs w:val="24"/>
          <w:shd w:val="clear" w:fill="FFFFFF"/>
          <w:vertAlign w:val="baseline"/>
        </w:rPr>
        <w:t>时</w:t>
      </w:r>
      <w:r>
        <w:rPr>
          <w:rFonts w:hint="eastAsia" w:ascii="楷体" w:hAnsi="楷体" w:eastAsia="楷体" w:cs="楷体"/>
          <w:i w:val="0"/>
          <w:iCs w:val="0"/>
          <w:caps w:val="0"/>
          <w:color w:val="auto"/>
          <w:spacing w:val="0"/>
          <w:sz w:val="24"/>
          <w:szCs w:val="24"/>
          <w:shd w:val="clear" w:fill="FFFFFF"/>
          <w:vertAlign w:val="baseline"/>
          <w:lang w:val="en-US" w:eastAsia="zh-CN"/>
        </w:rPr>
        <w:t>0</w:t>
      </w:r>
      <w:r>
        <w:rPr>
          <w:rFonts w:hint="eastAsia" w:ascii="楷体" w:hAnsi="楷体" w:eastAsia="楷体" w:cs="楷体"/>
          <w:i w:val="0"/>
          <w:iCs w:val="0"/>
          <w:caps w:val="0"/>
          <w:color w:val="auto"/>
          <w:spacing w:val="0"/>
          <w:sz w:val="24"/>
          <w:szCs w:val="24"/>
          <w:shd w:val="clear" w:fill="FFFFFF"/>
          <w:vertAlign w:val="baseline"/>
        </w:rPr>
        <w:t>0分 （北京时间）前递交投标文件。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9"/>
          <w:rFonts w:hint="eastAsia" w:ascii="楷体" w:hAnsi="楷体" w:eastAsia="楷体" w:cs="楷体"/>
          <w:b/>
          <w:bCs/>
          <w:i w:val="0"/>
          <w:iCs w:val="0"/>
          <w:caps w:val="0"/>
          <w:color w:val="auto"/>
          <w:spacing w:val="0"/>
          <w:sz w:val="24"/>
          <w:szCs w:val="24"/>
          <w:shd w:val="clear" w:fill="FFFFFF"/>
          <w:vertAlign w:val="baseline"/>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项目编号：</w:t>
      </w:r>
      <w:r>
        <w:rPr>
          <w:rFonts w:hint="eastAsia" w:ascii="楷体" w:hAnsi="楷体" w:eastAsia="楷体" w:cs="楷体"/>
          <w:i w:val="0"/>
          <w:iCs w:val="0"/>
          <w:caps w:val="0"/>
          <w:color w:val="auto"/>
          <w:spacing w:val="0"/>
          <w:sz w:val="24"/>
          <w:szCs w:val="24"/>
          <w:shd w:val="clear" w:fill="FFFFFF"/>
          <w:vertAlign w:val="baseline"/>
          <w:lang w:val="zh-CN"/>
        </w:rPr>
        <w:t>HYTF-202211120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项目名称：</w:t>
      </w:r>
      <w:r>
        <w:rPr>
          <w:rFonts w:hint="eastAsia" w:ascii="楷体" w:hAnsi="楷体" w:eastAsia="楷体" w:cs="楷体"/>
          <w:i w:val="0"/>
          <w:iCs w:val="0"/>
          <w:caps w:val="0"/>
          <w:color w:val="auto"/>
          <w:spacing w:val="0"/>
          <w:sz w:val="24"/>
          <w:szCs w:val="24"/>
          <w:shd w:val="clear" w:fill="FFFFFF"/>
          <w:vertAlign w:val="baseline"/>
          <w:lang w:val="en-US" w:eastAsia="zh-CN"/>
        </w:rPr>
        <w:t>西安曲江新区教育卫生管理发展中心曲江新区社区卫生服务中心房屋租赁项目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采购方式：公开招标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预算金额：</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5,000,000.00 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shd w:val="clear" w:fill="FFFFFF"/>
          <w:vertAlign w:val="baseline"/>
        </w:rPr>
      </w:pPr>
      <w:r>
        <w:rPr>
          <w:rFonts w:hint="eastAsia" w:ascii="楷体" w:hAnsi="楷体" w:eastAsia="楷体" w:cs="楷体"/>
          <w:i w:val="0"/>
          <w:iCs w:val="0"/>
          <w:caps w:val="0"/>
          <w:color w:val="auto"/>
          <w:spacing w:val="0"/>
          <w:sz w:val="24"/>
          <w:szCs w:val="24"/>
          <w:shd w:val="clear" w:fill="FFFFFF"/>
          <w:vertAlign w:val="baseline"/>
        </w:rPr>
        <w:t>合同包1(</w:t>
      </w:r>
      <w:r>
        <w:rPr>
          <w:rFonts w:hint="eastAsia" w:ascii="楷体" w:hAnsi="楷体" w:eastAsia="楷体" w:cs="楷体"/>
          <w:i w:val="0"/>
          <w:iCs w:val="0"/>
          <w:caps w:val="0"/>
          <w:color w:val="auto"/>
          <w:spacing w:val="0"/>
          <w:sz w:val="24"/>
          <w:szCs w:val="24"/>
          <w:shd w:val="clear" w:fill="FFFFFF"/>
          <w:vertAlign w:val="baseline"/>
          <w:lang w:val="en-US" w:eastAsia="zh-CN"/>
        </w:rPr>
        <w:t>西安曲江新区教育卫生管理发展中心曲江新区社区卫生服务中心房屋租赁项目</w:t>
      </w:r>
      <w:r>
        <w:rPr>
          <w:rFonts w:hint="eastAsia" w:ascii="楷体" w:hAnsi="楷体" w:eastAsia="楷体" w:cs="楷体"/>
          <w:i w:val="0"/>
          <w:iCs w:val="0"/>
          <w:caps w:val="0"/>
          <w:color w:val="auto"/>
          <w:spacing w:val="0"/>
          <w:sz w:val="24"/>
          <w:szCs w:val="24"/>
          <w:shd w:val="clear" w:fill="FFFFFF"/>
          <w:vertAlign w:val="baseli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b w:val="0"/>
          <w:bCs/>
          <w:color w:val="auto"/>
          <w:sz w:val="24"/>
          <w:szCs w:val="24"/>
          <w:lang w:val="en-US" w:eastAsia="zh-CN"/>
        </w:rPr>
      </w:pPr>
      <w:r>
        <w:rPr>
          <w:rFonts w:hint="eastAsia" w:ascii="楷体" w:hAnsi="楷体" w:eastAsia="楷体" w:cs="楷体"/>
          <w:i w:val="0"/>
          <w:iCs w:val="0"/>
          <w:caps w:val="0"/>
          <w:color w:val="auto"/>
          <w:spacing w:val="0"/>
          <w:sz w:val="24"/>
          <w:szCs w:val="24"/>
          <w:shd w:val="clear" w:fill="FFFFFF"/>
          <w:vertAlign w:val="baseline"/>
        </w:rPr>
        <w:t>合同包预算金额：</w:t>
      </w:r>
      <w:r>
        <w:rPr>
          <w:rFonts w:hint="eastAsia" w:ascii="楷体" w:hAnsi="楷体" w:eastAsia="楷体" w:cs="楷体"/>
          <w:b w:val="0"/>
          <w:bCs/>
          <w:color w:val="auto"/>
          <w:sz w:val="24"/>
          <w:szCs w:val="24"/>
          <w:lang w:val="en-US" w:eastAsia="zh-CN"/>
        </w:rPr>
        <w:t>5,000,000.00元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合同包最高限价：</w:t>
      </w:r>
      <w:r>
        <w:rPr>
          <w:rFonts w:hint="eastAsia" w:ascii="楷体" w:hAnsi="楷体" w:eastAsia="楷体" w:cs="楷体"/>
          <w:b w:val="0"/>
          <w:bCs/>
          <w:color w:val="auto"/>
          <w:sz w:val="24"/>
          <w:szCs w:val="24"/>
          <w:lang w:val="en-US" w:eastAsia="zh-CN"/>
        </w:rPr>
        <w:t>5,000,000.00</w:t>
      </w:r>
      <w:r>
        <w:rPr>
          <w:rFonts w:hint="eastAsia" w:ascii="楷体" w:hAnsi="楷体" w:eastAsia="楷体" w:cs="楷体"/>
          <w:i w:val="0"/>
          <w:iCs w:val="0"/>
          <w:caps w:val="0"/>
          <w:color w:val="auto"/>
          <w:spacing w:val="0"/>
          <w:sz w:val="24"/>
          <w:szCs w:val="24"/>
          <w:shd w:val="clear" w:fill="FFFFFF"/>
          <w:vertAlign w:val="baseline"/>
        </w:rPr>
        <w:t>元</w:t>
      </w:r>
    </w:p>
    <w:tbl>
      <w:tblPr>
        <w:tblStyle w:val="7"/>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7"/>
        <w:gridCol w:w="1487"/>
        <w:gridCol w:w="2105"/>
        <w:gridCol w:w="792"/>
        <w:gridCol w:w="1209"/>
        <w:gridCol w:w="1600"/>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8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品目号</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品目名称</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采购标的</w:t>
            </w:r>
          </w:p>
        </w:tc>
        <w:tc>
          <w:tcPr>
            <w:tcW w:w="1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数量（单位）</w:t>
            </w:r>
          </w:p>
        </w:tc>
        <w:tc>
          <w:tcPr>
            <w:tcW w:w="2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技术规格、参数及要求</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品目预算(元)</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default" w:ascii="楷体" w:hAnsi="楷体" w:eastAsia="楷体" w:cs="楷体"/>
                <w:color w:val="auto"/>
                <w:sz w:val="24"/>
                <w:szCs w:val="24"/>
                <w:lang w:val="en-US" w:eastAsia="zh-CN"/>
              </w:rPr>
            </w:pPr>
            <w:r>
              <w:rPr>
                <w:rFonts w:hint="default" w:ascii="楷体" w:hAnsi="楷体" w:eastAsia="楷体" w:cs="楷体"/>
                <w:color w:val="auto"/>
                <w:sz w:val="24"/>
                <w:szCs w:val="24"/>
                <w:lang w:val="en-US" w:eastAsia="zh-CN"/>
              </w:rPr>
              <w:t>房屋租赁服务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color w:val="auto"/>
                <w:sz w:val="24"/>
                <w:szCs w:val="24"/>
              </w:rPr>
            </w:pPr>
            <w:r>
              <w:rPr>
                <w:rFonts w:hint="eastAsia" w:ascii="楷体" w:hAnsi="楷体" w:eastAsia="楷体" w:cs="楷体"/>
                <w:b w:val="0"/>
                <w:bCs/>
                <w:color w:val="auto"/>
                <w:sz w:val="24"/>
                <w:szCs w:val="24"/>
                <w:lang w:val="en-US" w:eastAsia="zh-CN"/>
              </w:rPr>
              <w:t>曲江新区社区卫生服务中心房屋租赁项目</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spacing w:before="0" w:beforeAutospacing="0" w:after="0" w:afterAutospacing="0" w:line="360" w:lineRule="auto"/>
              <w:ind w:left="0" w:right="0"/>
              <w:jc w:val="right"/>
              <w:textAlignment w:val="center"/>
              <w:rPr>
                <w:rFonts w:hint="eastAsia" w:ascii="楷体" w:hAnsi="楷体" w:eastAsia="楷体" w:cs="楷体"/>
                <w:color w:val="auto"/>
                <w:sz w:val="24"/>
                <w:szCs w:val="24"/>
              </w:rPr>
            </w:pPr>
            <w:r>
              <w:rPr>
                <w:rFonts w:hint="eastAsia" w:ascii="楷体" w:hAnsi="楷体" w:eastAsia="楷体" w:cs="楷体"/>
                <w:b w:val="0"/>
                <w:bCs/>
                <w:color w:val="auto"/>
                <w:sz w:val="24"/>
                <w:szCs w:val="24"/>
                <w:lang w:val="en-US" w:eastAsia="zh-CN"/>
              </w:rPr>
              <w:t>5,000,000.00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shd w:val="clear"/>
              <w:wordWrap/>
              <w:spacing w:before="0" w:beforeAutospacing="0" w:after="0" w:afterAutospacing="0" w:line="360" w:lineRule="auto"/>
              <w:ind w:left="0" w:right="0"/>
              <w:jc w:val="right"/>
              <w:textAlignment w:val="center"/>
              <w:rPr>
                <w:rFonts w:hint="eastAsia" w:ascii="楷体" w:hAnsi="楷体" w:eastAsia="楷体" w:cs="楷体"/>
                <w:color w:val="auto"/>
                <w:sz w:val="24"/>
                <w:szCs w:val="24"/>
              </w:rPr>
            </w:pPr>
            <w:r>
              <w:rPr>
                <w:rFonts w:hint="eastAsia" w:ascii="楷体" w:hAnsi="楷体" w:eastAsia="楷体" w:cs="楷体"/>
                <w:b w:val="0"/>
                <w:bCs/>
                <w:color w:val="auto"/>
                <w:sz w:val="24"/>
                <w:szCs w:val="24"/>
                <w:lang w:val="en-US" w:eastAsia="zh-CN"/>
              </w:rPr>
              <w:t>5,000,000.00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20"/>
        <w:jc w:val="both"/>
        <w:textAlignment w:val="baseline"/>
        <w:rPr>
          <w:rFonts w:hint="eastAsia" w:ascii="楷体" w:hAnsi="楷体" w:eastAsia="楷体" w:cs="楷体"/>
          <w:b w:val="0"/>
          <w:bCs w:val="0"/>
          <w:color w:val="auto"/>
          <w:kern w:val="2"/>
          <w:sz w:val="24"/>
          <w:szCs w:val="24"/>
          <w:highlight w:val="none"/>
          <w:lang w:val="en-US" w:eastAsia="zh-CN" w:bidi="ar-SA"/>
        </w:rPr>
      </w:pPr>
      <w:r>
        <w:rPr>
          <w:rFonts w:hint="eastAsia" w:ascii="楷体" w:hAnsi="楷体" w:eastAsia="楷体" w:cs="楷体"/>
          <w:i w:val="0"/>
          <w:iCs w:val="0"/>
          <w:caps w:val="0"/>
          <w:color w:val="auto"/>
          <w:spacing w:val="0"/>
          <w:sz w:val="24"/>
          <w:szCs w:val="24"/>
          <w:shd w:val="clear" w:fill="FFFFFF"/>
          <w:vertAlign w:val="baseline"/>
        </w:rPr>
        <w:t>合同履行期限：</w:t>
      </w:r>
      <w:r>
        <w:rPr>
          <w:rFonts w:hint="eastAsia" w:ascii="楷体" w:hAnsi="楷体" w:eastAsia="楷体" w:cs="楷体"/>
          <w:b w:val="0"/>
          <w:bCs w:val="0"/>
          <w:color w:val="auto"/>
          <w:kern w:val="2"/>
          <w:sz w:val="24"/>
          <w:szCs w:val="24"/>
          <w:highlight w:val="none"/>
          <w:lang w:val="en-US" w:eastAsia="zh-CN" w:bidi="ar-SA"/>
        </w:rPr>
        <w:t>一年，以合同签订具体日期为准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9"/>
          <w:rFonts w:hint="eastAsia" w:ascii="楷体" w:hAnsi="楷体" w:eastAsia="楷体" w:cs="楷体"/>
          <w:b/>
          <w:bCs/>
          <w:i w:val="0"/>
          <w:iCs w:val="0"/>
          <w:caps w:val="0"/>
          <w:color w:val="auto"/>
          <w:spacing w:val="0"/>
          <w:sz w:val="24"/>
          <w:szCs w:val="24"/>
          <w:shd w:val="clear" w:fill="FFFFFF"/>
          <w:vertAlign w:val="baseline"/>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2.落实政府采购政策需满足的资格要求： 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合同包1(</w:t>
      </w:r>
      <w:r>
        <w:rPr>
          <w:rFonts w:hint="eastAsia" w:ascii="楷体" w:hAnsi="楷体" w:eastAsia="楷体" w:cs="楷体"/>
          <w:i w:val="0"/>
          <w:iCs w:val="0"/>
          <w:caps w:val="0"/>
          <w:color w:val="auto"/>
          <w:spacing w:val="0"/>
          <w:sz w:val="24"/>
          <w:szCs w:val="24"/>
          <w:shd w:val="clear" w:fill="FFFFFF"/>
          <w:vertAlign w:val="baseline"/>
          <w:lang w:val="en-US" w:eastAsia="zh-CN"/>
        </w:rPr>
        <w:t>西安曲江新区教育卫生管理发展中心曲江新区社区卫生服务中心房屋租赁项目</w:t>
      </w:r>
      <w:r>
        <w:rPr>
          <w:rFonts w:hint="eastAsia" w:ascii="楷体" w:hAnsi="楷体" w:eastAsia="楷体" w:cs="楷体"/>
          <w:i w:val="0"/>
          <w:iCs w:val="0"/>
          <w:caps w:val="0"/>
          <w:color w:val="auto"/>
          <w:spacing w:val="0"/>
          <w:sz w:val="24"/>
          <w:szCs w:val="24"/>
          <w:shd w:val="clear" w:fill="FFFFFF"/>
          <w:vertAlign w:val="baseline"/>
        </w:rPr>
        <w:t>)特定资格要求如下:</w:t>
      </w:r>
    </w:p>
    <w:p>
      <w:pPr>
        <w:widowControl w:val="0"/>
        <w:shd w:val="clear"/>
        <w:topLinePunct/>
        <w:spacing w:line="360" w:lineRule="auto"/>
        <w:ind w:firstLine="480" w:firstLineChars="200"/>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（1）投标人通过“信用中国”网站(www.creditchina.gov.cn)、 中国政府采购网(www.ccgp.gov.cn) 等查询相关主体信用记录；（</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）投标人参加本项目的合法授权人授权证明。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9"/>
          <w:rFonts w:hint="eastAsia" w:ascii="楷体" w:hAnsi="楷体" w:eastAsia="楷体" w:cs="楷体"/>
          <w:b/>
          <w:bCs/>
          <w:i w:val="0"/>
          <w:iCs w:val="0"/>
          <w:caps w:val="0"/>
          <w:color w:val="auto"/>
          <w:spacing w:val="0"/>
          <w:sz w:val="24"/>
          <w:szCs w:val="24"/>
          <w:shd w:val="clear" w:fill="FFFFFF"/>
          <w:vertAlign w:val="baseline"/>
        </w:rPr>
        <w:t>三、获取招标文件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317"/>
        <w:jc w:val="both"/>
        <w:textAlignment w:val="baseline"/>
        <w:rPr>
          <w:rFonts w:hint="eastAsia" w:ascii="楷体" w:hAnsi="楷体" w:eastAsia="楷体" w:cs="楷体"/>
          <w:i w:val="0"/>
          <w:iCs w:val="0"/>
          <w:caps w:val="0"/>
          <w:color w:val="auto"/>
          <w:spacing w:val="0"/>
          <w:sz w:val="24"/>
          <w:szCs w:val="24"/>
          <w:highlight w:val="yellow"/>
        </w:rPr>
      </w:pPr>
      <w:r>
        <w:rPr>
          <w:rFonts w:hint="eastAsia" w:ascii="楷体" w:hAnsi="楷体" w:eastAsia="楷体" w:cs="楷体"/>
          <w:i w:val="0"/>
          <w:iCs w:val="0"/>
          <w:caps w:val="0"/>
          <w:color w:val="auto"/>
          <w:spacing w:val="0"/>
          <w:sz w:val="24"/>
          <w:szCs w:val="24"/>
          <w:shd w:val="clear" w:fill="FFFFFF"/>
          <w:vertAlign w:val="baseline"/>
        </w:rPr>
        <w:t>时间</w:t>
      </w:r>
      <w:r>
        <w:rPr>
          <w:rFonts w:hint="eastAsia" w:ascii="楷体" w:hAnsi="楷体" w:eastAsia="楷体" w:cs="楷体"/>
          <w:color w:val="auto"/>
          <w:kern w:val="2"/>
          <w:sz w:val="24"/>
          <w:szCs w:val="24"/>
          <w:highlight w:val="none"/>
          <w:lang w:val="en-US" w:eastAsia="zh-CN" w:bidi="ar-SA"/>
        </w:rPr>
        <w:t>：2022年12月6日至 2022年12月12日 ，每天上午 00:00:00 至 12:00:00 ，下午 12:00:00 至 23:59:59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途径：全国公共资源交易平台（陕西省•西安市）网站〖首页〉电子交易平台〉陕西政府采购交易系统〉企业端〗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方式：</w:t>
      </w:r>
      <w:r>
        <w:rPr>
          <w:rFonts w:hint="eastAsia" w:ascii="楷体" w:hAnsi="楷体" w:eastAsia="楷体" w:cs="楷体"/>
          <w:i w:val="0"/>
          <w:iCs w:val="0"/>
          <w:caps w:val="0"/>
          <w:color w:val="auto"/>
          <w:spacing w:val="0"/>
          <w:sz w:val="24"/>
          <w:szCs w:val="24"/>
          <w:shd w:val="clear" w:fill="FFFFFF"/>
          <w:vertAlign w:val="baseline"/>
          <w:lang w:val="en-US" w:eastAsia="zh-CN"/>
        </w:rPr>
        <w:t>在线</w:t>
      </w:r>
      <w:r>
        <w:rPr>
          <w:rFonts w:hint="eastAsia" w:ascii="楷体" w:hAnsi="楷体" w:eastAsia="楷体" w:cs="楷体"/>
          <w:i w:val="0"/>
          <w:iCs w:val="0"/>
          <w:caps w:val="0"/>
          <w:color w:val="auto"/>
          <w:spacing w:val="0"/>
          <w:sz w:val="24"/>
          <w:szCs w:val="24"/>
          <w:shd w:val="clear" w:fill="FFFFFF"/>
          <w:vertAlign w:val="baseline"/>
        </w:rPr>
        <w:t>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售价： 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9"/>
          <w:rFonts w:hint="eastAsia" w:ascii="楷体" w:hAnsi="楷体" w:eastAsia="楷体" w:cs="楷体"/>
          <w:b/>
          <w:bCs/>
          <w:i w:val="0"/>
          <w:iCs w:val="0"/>
          <w:caps w:val="0"/>
          <w:color w:val="auto"/>
          <w:spacing w:val="0"/>
          <w:sz w:val="24"/>
          <w:szCs w:val="24"/>
          <w:shd w:val="clear" w:fill="FFFFFF"/>
          <w:vertAlign w:val="baseline"/>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时间： 2022年12月</w:t>
      </w:r>
      <w:r>
        <w:rPr>
          <w:rFonts w:hint="eastAsia" w:ascii="楷体" w:hAnsi="楷体" w:eastAsia="楷体" w:cs="楷体"/>
          <w:i w:val="0"/>
          <w:iCs w:val="0"/>
          <w:caps w:val="0"/>
          <w:color w:val="auto"/>
          <w:spacing w:val="0"/>
          <w:sz w:val="24"/>
          <w:szCs w:val="24"/>
          <w:shd w:val="clear" w:fill="FFFFFF"/>
          <w:vertAlign w:val="baseline"/>
          <w:lang w:val="en-US" w:eastAsia="zh-CN"/>
        </w:rPr>
        <w:t>30</w:t>
      </w:r>
      <w:r>
        <w:rPr>
          <w:rFonts w:hint="eastAsia" w:ascii="楷体" w:hAnsi="楷体" w:eastAsia="楷体" w:cs="楷体"/>
          <w:i w:val="0"/>
          <w:iCs w:val="0"/>
          <w:caps w:val="0"/>
          <w:color w:val="auto"/>
          <w:spacing w:val="0"/>
          <w:sz w:val="24"/>
          <w:szCs w:val="24"/>
          <w:shd w:val="clear" w:fill="FFFFFF"/>
          <w:vertAlign w:val="baseline"/>
        </w:rPr>
        <w:t>日09时</w:t>
      </w:r>
      <w:r>
        <w:rPr>
          <w:rFonts w:hint="eastAsia" w:ascii="楷体" w:hAnsi="楷体" w:eastAsia="楷体" w:cs="楷体"/>
          <w:i w:val="0"/>
          <w:iCs w:val="0"/>
          <w:caps w:val="0"/>
          <w:color w:val="auto"/>
          <w:spacing w:val="0"/>
          <w:sz w:val="24"/>
          <w:szCs w:val="24"/>
          <w:shd w:val="clear" w:fill="FFFFFF"/>
          <w:vertAlign w:val="baseline"/>
          <w:lang w:val="en-US" w:eastAsia="zh-CN"/>
        </w:rPr>
        <w:t>0</w:t>
      </w:r>
      <w:r>
        <w:rPr>
          <w:rFonts w:hint="eastAsia" w:ascii="楷体" w:hAnsi="楷体" w:eastAsia="楷体" w:cs="楷体"/>
          <w:i w:val="0"/>
          <w:iCs w:val="0"/>
          <w:caps w:val="0"/>
          <w:color w:val="auto"/>
          <w:spacing w:val="0"/>
          <w:sz w:val="24"/>
          <w:szCs w:val="24"/>
          <w:shd w:val="clear" w:fill="FFFFFF"/>
          <w:vertAlign w:val="baseline"/>
        </w:rPr>
        <w:t>0分00秒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提交投标文件地点：全国公共资源交易平台（陕西省·西安市）网站〖首页〉电子交易平台〉陕西政府采购交易系统〉企业端〗，在线提交。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开标地点：全国公共资源交易平台（陕西省·西安市）不见面开标大厅。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9"/>
          <w:rFonts w:hint="eastAsia" w:ascii="楷体" w:hAnsi="楷体" w:eastAsia="楷体" w:cs="楷体"/>
          <w:b/>
          <w:bCs/>
          <w:i w:val="0"/>
          <w:iCs w:val="0"/>
          <w:caps w:val="0"/>
          <w:color w:val="auto"/>
          <w:spacing w:val="0"/>
          <w:sz w:val="24"/>
          <w:szCs w:val="24"/>
          <w:shd w:val="clear" w:fill="FFFFFF"/>
          <w:vertAlign w:val="baseline"/>
        </w:rPr>
        <w:t>五、公告期限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自本公告发布之日起5个工作日。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9"/>
          <w:rFonts w:hint="eastAsia" w:ascii="楷体" w:hAnsi="楷体" w:eastAsia="楷体" w:cs="楷体"/>
          <w:b/>
          <w:bCs/>
          <w:i w:val="0"/>
          <w:iCs w:val="0"/>
          <w:caps w:val="0"/>
          <w:color w:val="auto"/>
          <w:spacing w:val="0"/>
          <w:sz w:val="24"/>
          <w:szCs w:val="24"/>
          <w:shd w:val="clear" w:fill="FFFFFF"/>
          <w:vertAlign w:val="baseline"/>
        </w:rPr>
        <w:t>六、其他补充事宜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1、落实政府采购政策：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1）《关于在政府采购活动中查询及使用信用记录有关问题的通知》（财库〔2016〕125号）、《政府采购促进中小企业发展管理办法》（财库〔2020〕46号）、《关于政府采购支持监狱企业发展有关问题的通知》（财库〔2014〕68号）以及《关于促进残疾人就业政府采购政策的通知》（财库〔2017〕141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 发展改革委 生态环境部 市场监管总局 关于调整优化节能产品、环境标志产品政府采购执行机制的通知》--财库〔2019〕9号。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（3）《关于运用政府采购政策支持乡村产业振兴的通知》（财库[2021]19号）、关于印发《商品包装政府采购需求标准（试行）》、《快递包装政府采购需求标准（试行）》的通知--财办库〔2020〕123号。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（4）陕西省财政厅关于印发《陕西省中小企业政府采购信用融资办法》（陕财办采〔2018〕23号）。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（5）其他需要落实的政府采购政策。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2、本项目</w:t>
      </w:r>
      <w:r>
        <w:rPr>
          <w:rFonts w:hint="eastAsia" w:ascii="楷体" w:hAnsi="楷体" w:eastAsia="楷体" w:cs="楷体"/>
          <w:i w:val="0"/>
          <w:iCs w:val="0"/>
          <w:caps w:val="0"/>
          <w:color w:val="auto"/>
          <w:spacing w:val="0"/>
          <w:sz w:val="24"/>
          <w:szCs w:val="24"/>
          <w:shd w:val="clear" w:fill="FFFFFF"/>
          <w:vertAlign w:val="baseline"/>
          <w:lang w:val="en-US" w:eastAsia="zh-CN"/>
        </w:rPr>
        <w:t>非</w:t>
      </w:r>
      <w:r>
        <w:rPr>
          <w:rFonts w:hint="eastAsia" w:ascii="楷体" w:hAnsi="楷体" w:eastAsia="楷体" w:cs="楷体"/>
          <w:i w:val="0"/>
          <w:iCs w:val="0"/>
          <w:caps w:val="0"/>
          <w:color w:val="auto"/>
          <w:spacing w:val="0"/>
          <w:sz w:val="24"/>
          <w:szCs w:val="24"/>
          <w:shd w:val="clear" w:fill="FFFFFF"/>
          <w:vertAlign w:val="baseline"/>
        </w:rPr>
        <w:t>专门面向中小企业采购。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3、政府采购信息发布媒体：陕西省政府采购网、全国公共资源交易平台（陕西省·西安市）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4、开标形式：本项目将采用“不见面开标”形式。操作说明详见平台〖首页·〉服务指南·〉下载专区〗中的《西安公共资源交易不见面开标大厅投标人操作手册》。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5、其他事项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1）获取方式：打开【全国公共资源交易平台（陕西省·西安市）】网站（简称西安市公共资源交易平台，官网地址：http://sxggzyjy.xa.gov.cn/），从〖首页·〉电子交易平台·〉陕西政府采购交易系统·〉企业端〗登录后，首先在〖招 标公告/出让公告〗模块中预览全部可供参与的项目，然后选择有意向的项目点击〖我要投 标〗，成功后切换到〖我的项目〗模块，依次点选〖项目流程·〉项目管理·〉交易文件下载〗免费获取本项目电子招标文件（*.SXSZF）。投标人须在获取招标文件时限内，下载获取电子采购文件并做好备份，逾期下载通道将关闭，未及时下载招标文件将会影响后续开评标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2）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 标指南》。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（3）办理CA认证:电子交易平台现已接入陕西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（4）制作电子投标文件（*.SXSTF）需要使用专用制作工具。软件下载及操作说明详见西安市公共资源交易平台〖首页·〉服务指南·〉下载专区〗中的《政府采购项目投 标文件制作软件及操作手册》。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5）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9"/>
          <w:rFonts w:hint="eastAsia" w:ascii="楷体" w:hAnsi="楷体" w:eastAsia="楷体" w:cs="楷体"/>
          <w:b/>
          <w:bCs/>
          <w:i w:val="0"/>
          <w:iCs w:val="0"/>
          <w:caps w:val="0"/>
          <w:color w:val="auto"/>
          <w:spacing w:val="0"/>
          <w:sz w:val="24"/>
          <w:szCs w:val="24"/>
          <w:shd w:val="clear" w:fill="FFFFFF"/>
          <w:vertAlign w:val="baseline"/>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vertAlign w:val="baseline"/>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名称：</w:t>
      </w:r>
      <w:r>
        <w:rPr>
          <w:rFonts w:hint="eastAsia" w:ascii="楷体" w:hAnsi="楷体" w:eastAsia="楷体" w:cs="楷体"/>
          <w:color w:val="auto"/>
          <w:sz w:val="24"/>
          <w:szCs w:val="24"/>
          <w:lang w:val="en-US" w:eastAsia="zh-CN"/>
        </w:rPr>
        <w:t>西安曲江新区教育卫生管理发展中心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lang w:val="en-US" w:eastAsia="zh-CN"/>
        </w:rPr>
      </w:pPr>
      <w:r>
        <w:rPr>
          <w:rFonts w:hint="eastAsia" w:ascii="楷体" w:hAnsi="楷体" w:eastAsia="楷体" w:cs="楷体"/>
          <w:i w:val="0"/>
          <w:iCs w:val="0"/>
          <w:caps w:val="0"/>
          <w:color w:val="auto"/>
          <w:spacing w:val="0"/>
          <w:sz w:val="24"/>
          <w:szCs w:val="24"/>
          <w:shd w:val="clear" w:fill="FFFFFF"/>
          <w:vertAlign w:val="baseline"/>
        </w:rPr>
        <w:t>地址：</w:t>
      </w:r>
      <w:r>
        <w:rPr>
          <w:rFonts w:hint="eastAsia" w:ascii="楷体" w:hAnsi="楷体" w:eastAsia="楷体" w:cs="楷体"/>
          <w:color w:val="auto"/>
          <w:sz w:val="24"/>
          <w:szCs w:val="24"/>
          <w:lang w:val="en-US" w:eastAsia="zh-CN"/>
        </w:rPr>
        <w:t xml:space="preserve">西安市曲江新区杜陵邑南路6号  </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联系方式：</w:t>
      </w:r>
      <w:r>
        <w:rPr>
          <w:rFonts w:hint="eastAsia" w:ascii="楷体" w:hAnsi="楷体" w:eastAsia="楷体" w:cs="楷体"/>
          <w:color w:val="auto"/>
          <w:sz w:val="24"/>
          <w:szCs w:val="24"/>
          <w:lang w:val="en-US" w:eastAsia="zh-CN"/>
        </w:rPr>
        <w:t>029-68660419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vertAlign w:val="baseline"/>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名称：陕西四方衡裕项目管理有限公司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地址：西安市高新区沣惠路16号泰华金贸国际8号楼28层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联系方式：029-89284433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vertAlign w:val="baseline"/>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shd w:val="clear" w:fill="FFFFFF"/>
          <w:vertAlign w:val="baseline"/>
        </w:rPr>
        <w:t>项目联系人：</w:t>
      </w:r>
      <w:r>
        <w:rPr>
          <w:rFonts w:hint="eastAsia" w:ascii="楷体" w:hAnsi="楷体" w:eastAsia="楷体" w:cs="楷体"/>
          <w:color w:val="auto"/>
          <w:sz w:val="24"/>
          <w:szCs w:val="24"/>
          <w:highlight w:val="none"/>
          <w:lang w:val="en-US" w:eastAsia="zh-CN"/>
        </w:rPr>
        <w:t>张晓花、</w:t>
      </w:r>
      <w:r>
        <w:rPr>
          <w:rFonts w:hint="eastAsia" w:ascii="楷体" w:hAnsi="楷体" w:eastAsia="楷体" w:cs="楷体"/>
          <w:color w:val="auto"/>
          <w:sz w:val="24"/>
          <w:szCs w:val="24"/>
          <w:highlight w:val="none"/>
        </w:rPr>
        <w:t>李亚容、赵维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shd w:val="clear" w:fill="FFFFFF"/>
          <w:vertAlign w:val="baseline"/>
        </w:rPr>
      </w:pPr>
      <w:r>
        <w:rPr>
          <w:rFonts w:hint="eastAsia" w:ascii="楷体" w:hAnsi="楷体" w:eastAsia="楷体" w:cs="楷体"/>
          <w:i w:val="0"/>
          <w:iCs w:val="0"/>
          <w:caps w:val="0"/>
          <w:color w:val="auto"/>
          <w:spacing w:val="0"/>
          <w:sz w:val="24"/>
          <w:szCs w:val="24"/>
          <w:shd w:val="clear" w:fill="FFFFFF"/>
          <w:vertAlign w:val="baseline"/>
        </w:rPr>
        <w:t>电话：029-89284433-60</w:t>
      </w:r>
      <w:r>
        <w:rPr>
          <w:rFonts w:hint="eastAsia" w:ascii="楷体" w:hAnsi="楷体" w:eastAsia="楷体" w:cs="楷体"/>
          <w:i w:val="0"/>
          <w:iCs w:val="0"/>
          <w:caps w:val="0"/>
          <w:color w:val="auto"/>
          <w:spacing w:val="0"/>
          <w:sz w:val="24"/>
          <w:szCs w:val="24"/>
          <w:shd w:val="clear" w:fill="FFFFFF"/>
          <w:vertAlign w:val="baseline"/>
          <w:lang w:val="en-US" w:eastAsia="zh-CN"/>
        </w:rPr>
        <w:t>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right"/>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陕西四方衡裕项目管理有限公司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right"/>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2022年1</w:t>
      </w:r>
      <w:r>
        <w:rPr>
          <w:rFonts w:hint="eastAsia" w:ascii="楷体" w:hAnsi="楷体" w:eastAsia="楷体" w:cs="楷体"/>
          <w:i w:val="0"/>
          <w:iCs w:val="0"/>
          <w:caps w:val="0"/>
          <w:color w:val="auto"/>
          <w:spacing w:val="0"/>
          <w:sz w:val="24"/>
          <w:szCs w:val="24"/>
          <w:shd w:val="clear" w:fill="FFFFFF"/>
          <w:vertAlign w:val="baseline"/>
          <w:lang w:val="en-US" w:eastAsia="zh-CN"/>
        </w:rPr>
        <w:t>2</w:t>
      </w:r>
      <w:r>
        <w:rPr>
          <w:rFonts w:hint="eastAsia" w:ascii="楷体" w:hAnsi="楷体" w:eastAsia="楷体" w:cs="楷体"/>
          <w:i w:val="0"/>
          <w:iCs w:val="0"/>
          <w:caps w:val="0"/>
          <w:color w:val="auto"/>
          <w:spacing w:val="0"/>
          <w:sz w:val="24"/>
          <w:szCs w:val="24"/>
          <w:shd w:val="clear" w:fill="FFFFFF"/>
          <w:vertAlign w:val="baseline"/>
        </w:rPr>
        <w:t>月</w:t>
      </w:r>
      <w:r>
        <w:rPr>
          <w:rFonts w:hint="eastAsia" w:ascii="楷体" w:hAnsi="楷体" w:eastAsia="楷体" w:cs="楷体"/>
          <w:i w:val="0"/>
          <w:iCs w:val="0"/>
          <w:caps w:val="0"/>
          <w:color w:val="auto"/>
          <w:spacing w:val="0"/>
          <w:sz w:val="24"/>
          <w:szCs w:val="24"/>
          <w:shd w:val="clear" w:fill="FFFFFF"/>
          <w:vertAlign w:val="baseline"/>
          <w:lang w:val="en-US" w:eastAsia="zh-CN"/>
        </w:rPr>
        <w:t>5</w:t>
      </w:r>
      <w:r>
        <w:rPr>
          <w:rFonts w:hint="eastAsia" w:ascii="楷体" w:hAnsi="楷体" w:eastAsia="楷体" w:cs="楷体"/>
          <w:i w:val="0"/>
          <w:iCs w:val="0"/>
          <w:caps w:val="0"/>
          <w:color w:val="auto"/>
          <w:spacing w:val="0"/>
          <w:sz w:val="24"/>
          <w:szCs w:val="24"/>
          <w:shd w:val="clear" w:fill="FFFFFF"/>
          <w:vertAlign w:val="baseli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6A954929"/>
    <w:rsid w:val="00724552"/>
    <w:rsid w:val="04FC2660"/>
    <w:rsid w:val="06C278B5"/>
    <w:rsid w:val="09016473"/>
    <w:rsid w:val="0A58742F"/>
    <w:rsid w:val="0B7E7B6C"/>
    <w:rsid w:val="0BB772BD"/>
    <w:rsid w:val="0C4D5E73"/>
    <w:rsid w:val="0CBD0903"/>
    <w:rsid w:val="0D0A02E5"/>
    <w:rsid w:val="0DD57ECE"/>
    <w:rsid w:val="0EE8142C"/>
    <w:rsid w:val="0F2A3A2C"/>
    <w:rsid w:val="0F900B73"/>
    <w:rsid w:val="103A226A"/>
    <w:rsid w:val="1065024C"/>
    <w:rsid w:val="107E65FB"/>
    <w:rsid w:val="11D84431"/>
    <w:rsid w:val="11DA3C43"/>
    <w:rsid w:val="12A07953"/>
    <w:rsid w:val="13397585"/>
    <w:rsid w:val="15007F26"/>
    <w:rsid w:val="152651CD"/>
    <w:rsid w:val="15E038B4"/>
    <w:rsid w:val="17667DE9"/>
    <w:rsid w:val="17E92EF4"/>
    <w:rsid w:val="17F673BF"/>
    <w:rsid w:val="18210BE6"/>
    <w:rsid w:val="1853036D"/>
    <w:rsid w:val="18754787"/>
    <w:rsid w:val="19404D95"/>
    <w:rsid w:val="19E73463"/>
    <w:rsid w:val="1AAD645B"/>
    <w:rsid w:val="1ACB68E1"/>
    <w:rsid w:val="1B19589E"/>
    <w:rsid w:val="1BEA0FE8"/>
    <w:rsid w:val="1BF65BDF"/>
    <w:rsid w:val="1BFF11D7"/>
    <w:rsid w:val="1DC37777"/>
    <w:rsid w:val="1EF04B68"/>
    <w:rsid w:val="20FC3C98"/>
    <w:rsid w:val="21DE514B"/>
    <w:rsid w:val="255D3476"/>
    <w:rsid w:val="26D7660D"/>
    <w:rsid w:val="273B094A"/>
    <w:rsid w:val="29C0079F"/>
    <w:rsid w:val="2A994FFC"/>
    <w:rsid w:val="2A9C3DF6"/>
    <w:rsid w:val="2B6C7C6C"/>
    <w:rsid w:val="2B885AA8"/>
    <w:rsid w:val="2B8C732F"/>
    <w:rsid w:val="2CEF15CC"/>
    <w:rsid w:val="2D8C0151"/>
    <w:rsid w:val="2FB120F1"/>
    <w:rsid w:val="304E5B92"/>
    <w:rsid w:val="30C23098"/>
    <w:rsid w:val="30F07D2C"/>
    <w:rsid w:val="311C7A3E"/>
    <w:rsid w:val="31CA56EC"/>
    <w:rsid w:val="33016EEC"/>
    <w:rsid w:val="340D18C0"/>
    <w:rsid w:val="36147C43"/>
    <w:rsid w:val="39316051"/>
    <w:rsid w:val="3A40479E"/>
    <w:rsid w:val="3C1A7270"/>
    <w:rsid w:val="3DA14CF3"/>
    <w:rsid w:val="3DC76F84"/>
    <w:rsid w:val="3F47037C"/>
    <w:rsid w:val="40905D53"/>
    <w:rsid w:val="42843695"/>
    <w:rsid w:val="46054AED"/>
    <w:rsid w:val="471A0124"/>
    <w:rsid w:val="474653BD"/>
    <w:rsid w:val="4966759A"/>
    <w:rsid w:val="4AE922E8"/>
    <w:rsid w:val="4C1B0BC7"/>
    <w:rsid w:val="4C763A11"/>
    <w:rsid w:val="4CE04669"/>
    <w:rsid w:val="4D310DE4"/>
    <w:rsid w:val="4E7E543D"/>
    <w:rsid w:val="4EB64BD7"/>
    <w:rsid w:val="51962A9D"/>
    <w:rsid w:val="51D27626"/>
    <w:rsid w:val="52943481"/>
    <w:rsid w:val="53843D43"/>
    <w:rsid w:val="54307C7C"/>
    <w:rsid w:val="55DB4F23"/>
    <w:rsid w:val="56055A6B"/>
    <w:rsid w:val="568F468B"/>
    <w:rsid w:val="57234DD3"/>
    <w:rsid w:val="58105328"/>
    <w:rsid w:val="58FD3402"/>
    <w:rsid w:val="592D1F39"/>
    <w:rsid w:val="596811C3"/>
    <w:rsid w:val="5AF01470"/>
    <w:rsid w:val="5B5E178C"/>
    <w:rsid w:val="5BFF3DE8"/>
    <w:rsid w:val="5C1318BA"/>
    <w:rsid w:val="5D0B07E3"/>
    <w:rsid w:val="5D9407D9"/>
    <w:rsid w:val="5E6A32E8"/>
    <w:rsid w:val="5EB90EE3"/>
    <w:rsid w:val="5F624CA7"/>
    <w:rsid w:val="5FD7780E"/>
    <w:rsid w:val="60795A64"/>
    <w:rsid w:val="60E94998"/>
    <w:rsid w:val="61EB7090"/>
    <w:rsid w:val="625D388F"/>
    <w:rsid w:val="646507D9"/>
    <w:rsid w:val="6605645B"/>
    <w:rsid w:val="67AA72B2"/>
    <w:rsid w:val="685C1EF3"/>
    <w:rsid w:val="689F0032"/>
    <w:rsid w:val="6A1D1B56"/>
    <w:rsid w:val="6A954929"/>
    <w:rsid w:val="6AA60E9C"/>
    <w:rsid w:val="6BC02799"/>
    <w:rsid w:val="6C0D76BF"/>
    <w:rsid w:val="6D6535F8"/>
    <w:rsid w:val="6FF2313D"/>
    <w:rsid w:val="70981F36"/>
    <w:rsid w:val="71A05546"/>
    <w:rsid w:val="72A17D7D"/>
    <w:rsid w:val="72ED47BB"/>
    <w:rsid w:val="731F2276"/>
    <w:rsid w:val="74B32ACE"/>
    <w:rsid w:val="74FE1728"/>
    <w:rsid w:val="74FF07D6"/>
    <w:rsid w:val="754E0E15"/>
    <w:rsid w:val="758F1B5A"/>
    <w:rsid w:val="75D51537"/>
    <w:rsid w:val="769C0C69"/>
    <w:rsid w:val="7B252618"/>
    <w:rsid w:val="7B5D37BF"/>
    <w:rsid w:val="7DB12889"/>
    <w:rsid w:val="7E35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2385</Words>
  <Characters>2792</Characters>
  <Lines>0</Lines>
  <Paragraphs>0</Paragraphs>
  <TotalTime>4</TotalTime>
  <ScaleCrop>false</ScaleCrop>
  <LinksUpToDate>false</LinksUpToDate>
  <CharactersWithSpaces>2825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2022-11-30T06:07:00Z</dcterms:created>
  <dc:creator>liguoguo</dc:creator>
  <cp:lastModifiedBy>张</cp:lastModifiedBy>
  <dcterms:modified xsi:type="dcterms:W3CDTF">2022-12-05T08:55:57Z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7EC07A2714B343C7838598FF3859D91B</vt:lpwstr>
  </property>
</Properties>
</file>