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"/>
        <w:gridCol w:w="844"/>
        <w:gridCol w:w="1068"/>
        <w:gridCol w:w="917"/>
        <w:gridCol w:w="1630"/>
        <w:gridCol w:w="1610"/>
        <w:gridCol w:w="1610"/>
      </w:tblGrid>
      <w:tr w:rsidR="00E3321F" w:rsidTr="00E3321F">
        <w:tc>
          <w:tcPr>
            <w:tcW w:w="843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品目号</w:t>
            </w:r>
          </w:p>
        </w:tc>
        <w:tc>
          <w:tcPr>
            <w:tcW w:w="844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品目名称</w:t>
            </w:r>
          </w:p>
        </w:tc>
        <w:tc>
          <w:tcPr>
            <w:tcW w:w="1068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采购标的</w:t>
            </w:r>
          </w:p>
        </w:tc>
        <w:tc>
          <w:tcPr>
            <w:tcW w:w="917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数量</w:t>
            </w:r>
          </w:p>
          <w:p w:rsidR="00E3321F" w:rsidRDefault="00E3321F" w:rsidP="008139D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（单位）</w:t>
            </w:r>
          </w:p>
        </w:tc>
        <w:tc>
          <w:tcPr>
            <w:tcW w:w="1630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技术规格、参数及要求</w:t>
            </w:r>
          </w:p>
        </w:tc>
        <w:tc>
          <w:tcPr>
            <w:tcW w:w="1610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品目预算（元）</w:t>
            </w:r>
          </w:p>
        </w:tc>
        <w:tc>
          <w:tcPr>
            <w:tcW w:w="1610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最高限价（元）</w:t>
            </w:r>
          </w:p>
        </w:tc>
      </w:tr>
      <w:tr w:rsidR="00E3321F" w:rsidTr="00E3321F">
        <w:trPr>
          <w:trHeight w:val="482"/>
        </w:trPr>
        <w:tc>
          <w:tcPr>
            <w:tcW w:w="843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844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其他城镇公共卫生服务</w:t>
            </w:r>
          </w:p>
        </w:tc>
        <w:tc>
          <w:tcPr>
            <w:tcW w:w="1068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宝鸡市中医医院东院区卫生</w:t>
            </w:r>
            <w:proofErr w:type="gramStart"/>
            <w:r>
              <w:rPr>
                <w:rFonts w:eastAsia="仿宋" w:hint="eastAsia"/>
                <w:sz w:val="24"/>
              </w:rPr>
              <w:t>保洁项目</w:t>
            </w:r>
            <w:proofErr w:type="gramEnd"/>
          </w:p>
        </w:tc>
        <w:tc>
          <w:tcPr>
            <w:tcW w:w="917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1630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宝鸡市中医医院东院区门诊楼、医技楼、住院</w:t>
            </w:r>
            <w:proofErr w:type="gramStart"/>
            <w:r>
              <w:rPr>
                <w:rFonts w:eastAsia="仿宋" w:hint="eastAsia"/>
                <w:sz w:val="24"/>
              </w:rPr>
              <w:t>楼卫生</w:t>
            </w:r>
            <w:proofErr w:type="gramEnd"/>
            <w:r>
              <w:rPr>
                <w:rFonts w:eastAsia="仿宋" w:hint="eastAsia"/>
                <w:sz w:val="24"/>
              </w:rPr>
              <w:t>保洁，面积为</w:t>
            </w:r>
            <w:r>
              <w:rPr>
                <w:rFonts w:eastAsia="仿宋" w:hint="eastAsia"/>
                <w:sz w:val="24"/>
              </w:rPr>
              <w:t>75128.8m</w:t>
            </w:r>
            <w:r>
              <w:rPr>
                <w:rFonts w:eastAsia="仿宋" w:hint="eastAsia"/>
                <w:sz w:val="24"/>
                <w:vertAlign w:val="superscript"/>
              </w:rPr>
              <w:t>2</w:t>
            </w:r>
          </w:p>
        </w:tc>
        <w:tc>
          <w:tcPr>
            <w:tcW w:w="1610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4,000,000.00</w:t>
            </w:r>
          </w:p>
        </w:tc>
        <w:tc>
          <w:tcPr>
            <w:tcW w:w="1610" w:type="dxa"/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3</w:t>
            </w:r>
            <w:r>
              <w:rPr>
                <w:rFonts w:eastAsia="仿宋"/>
                <w:sz w:val="24"/>
              </w:rPr>
              <w:t>,</w:t>
            </w:r>
            <w:r>
              <w:rPr>
                <w:rFonts w:eastAsia="仿宋" w:hint="eastAsia"/>
                <w:sz w:val="24"/>
              </w:rPr>
              <w:t>95</w:t>
            </w:r>
            <w:r>
              <w:rPr>
                <w:rFonts w:eastAsia="仿宋"/>
                <w:sz w:val="24"/>
              </w:rPr>
              <w:t>0,000.00</w:t>
            </w:r>
          </w:p>
        </w:tc>
      </w:tr>
      <w:tr w:rsidR="00E3321F" w:rsidTr="00E3321F">
        <w:trPr>
          <w:trHeight w:val="48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其他城镇公共卫生服务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宝鸡市中医医院东院区卫生</w:t>
            </w:r>
            <w:proofErr w:type="gramStart"/>
            <w:r>
              <w:rPr>
                <w:rFonts w:eastAsia="仿宋" w:hint="eastAsia"/>
                <w:sz w:val="24"/>
              </w:rPr>
              <w:t>保洁项目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宝鸡市中医医院东院区综合保障楼、行政楼、教学综合楼、院落、地下车库、地下室、花坛、门前三包等区域，面积</w:t>
            </w:r>
            <w:r>
              <w:rPr>
                <w:rFonts w:eastAsia="仿宋" w:hint="eastAsia"/>
                <w:sz w:val="24"/>
              </w:rPr>
              <w:t>120052.8m</w:t>
            </w:r>
            <w:r w:rsidRPr="00E3321F"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1,800,000.00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1F" w:rsidRDefault="00E3321F" w:rsidP="008139D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1,</w:t>
            </w:r>
            <w:r>
              <w:rPr>
                <w:rFonts w:eastAsia="仿宋" w:hint="eastAsia"/>
                <w:sz w:val="24"/>
              </w:rPr>
              <w:t>7</w:t>
            </w:r>
            <w:r>
              <w:rPr>
                <w:rFonts w:eastAsia="仿宋"/>
                <w:sz w:val="24"/>
              </w:rPr>
              <w:t>00,000.00</w:t>
            </w:r>
          </w:p>
        </w:tc>
      </w:tr>
    </w:tbl>
    <w:p w:rsidR="006F5EFC" w:rsidRDefault="006F5EFC">
      <w:bookmarkStart w:id="0" w:name="_GoBack"/>
      <w:bookmarkEnd w:id="0"/>
    </w:p>
    <w:sectPr w:rsidR="006F5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B41" w:rsidRDefault="00BD0B41" w:rsidP="00E3321F">
      <w:r>
        <w:separator/>
      </w:r>
    </w:p>
  </w:endnote>
  <w:endnote w:type="continuationSeparator" w:id="0">
    <w:p w:rsidR="00BD0B41" w:rsidRDefault="00BD0B41" w:rsidP="00E3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B41" w:rsidRDefault="00BD0B41" w:rsidP="00E3321F">
      <w:r>
        <w:separator/>
      </w:r>
    </w:p>
  </w:footnote>
  <w:footnote w:type="continuationSeparator" w:id="0">
    <w:p w:rsidR="00BD0B41" w:rsidRDefault="00BD0B41" w:rsidP="00E33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88"/>
    <w:rsid w:val="001E4E88"/>
    <w:rsid w:val="006F5EFC"/>
    <w:rsid w:val="00BD0B41"/>
    <w:rsid w:val="00E3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33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33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332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3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3321F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E3321F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E3321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33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33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332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3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3321F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E3321F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E3321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曹文渊</dc:creator>
  <cp:keywords/>
  <dc:description/>
  <cp:lastModifiedBy>曹文渊</cp:lastModifiedBy>
  <cp:revision>2</cp:revision>
  <dcterms:created xsi:type="dcterms:W3CDTF">2022-10-07T08:05:00Z</dcterms:created>
  <dcterms:modified xsi:type="dcterms:W3CDTF">2022-10-07T08:05:00Z</dcterms:modified>
</cp:coreProperties>
</file>