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r>
        <w:t xml:space="preserve"> </w:t>
      </w:r>
      <w:r>
        <w:rPr>
          <w:rFonts w:hint="eastAsia"/>
        </w:rPr>
        <w:t>招标公告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color w:val="auto"/>
          <w:sz w:val="21"/>
          <w:szCs w:val="21"/>
        </w:rPr>
      </w:pPr>
      <w:r>
        <w:rPr>
          <w:rStyle w:val="9"/>
          <w:rFonts w:hint="eastAsia" w:ascii="宋体" w:hAnsi="宋体" w:eastAsia="宋体" w:cs="宋体"/>
          <w:b/>
          <w:i w:val="0"/>
          <w:caps w:val="0"/>
          <w:color w:val="auto"/>
          <w:spacing w:val="0"/>
          <w:sz w:val="21"/>
          <w:szCs w:val="21"/>
          <w:shd w:val="clear" w:color="auto"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lang w:val="en-US" w:eastAsia="zh-CN"/>
        </w:rPr>
        <w:t>眉县中医院重症监护设备采购项目</w:t>
      </w:r>
      <w:r>
        <w:rPr>
          <w:rFonts w:hint="eastAsia" w:ascii="宋体" w:hAnsi="宋体" w:eastAsia="宋体" w:cs="宋体"/>
          <w:i w:val="0"/>
          <w:caps w:val="0"/>
          <w:color w:val="auto"/>
          <w:spacing w:val="0"/>
          <w:sz w:val="21"/>
          <w:szCs w:val="21"/>
          <w:shd w:val="clear" w:color="auto" w:fill="FFFFFF"/>
        </w:rPr>
        <w:t>的潜在投标人应在全国公共资源交易平台（陕西省·</w:t>
      </w:r>
      <w:r>
        <w:rPr>
          <w:rFonts w:hint="eastAsia" w:ascii="宋体" w:hAnsi="宋体" w:eastAsia="宋体" w:cs="宋体"/>
          <w:i w:val="0"/>
          <w:caps w:val="0"/>
          <w:color w:val="auto"/>
          <w:spacing w:val="0"/>
          <w:sz w:val="21"/>
          <w:szCs w:val="21"/>
          <w:shd w:val="clear" w:color="auto" w:fill="FFFFFF"/>
          <w:lang w:eastAsia="zh-CN"/>
        </w:rPr>
        <w:t>宝鸡市</w:t>
      </w:r>
      <w:r>
        <w:rPr>
          <w:rFonts w:hint="eastAsia" w:ascii="宋体" w:hAnsi="宋体" w:eastAsia="宋体" w:cs="宋体"/>
          <w:i w:val="0"/>
          <w:caps w:val="0"/>
          <w:color w:val="auto"/>
          <w:spacing w:val="0"/>
          <w:sz w:val="21"/>
          <w:szCs w:val="21"/>
          <w:shd w:val="clear" w:color="auto" w:fill="FFFFFF"/>
        </w:rPr>
        <w:t>）网站〖首页〉电子交易平台〉陕西政府采购交易系统〉企业端〗获取招标文件，</w:t>
      </w:r>
      <w:r>
        <w:rPr>
          <w:rFonts w:hint="eastAsia" w:ascii="宋体" w:hAnsi="宋体" w:eastAsia="宋体" w:cs="宋体"/>
          <w:i w:val="0"/>
          <w:caps w:val="0"/>
          <w:color w:val="auto"/>
          <w:spacing w:val="0"/>
          <w:sz w:val="21"/>
          <w:szCs w:val="21"/>
          <w:highlight w:val="none"/>
          <w:shd w:val="clear" w:color="auto" w:fill="FFFFFF"/>
          <w:lang w:eastAsia="zh-CN"/>
        </w:rPr>
        <w:t>并于</w:t>
      </w:r>
      <w:r>
        <w:rPr>
          <w:rFonts w:hint="eastAsia" w:ascii="宋体" w:hAnsi="宋体" w:eastAsia="宋体" w:cs="宋体"/>
          <w:i w:val="0"/>
          <w:caps w:val="0"/>
          <w:color w:val="auto"/>
          <w:spacing w:val="0"/>
          <w:sz w:val="21"/>
          <w:szCs w:val="21"/>
          <w:highlight w:val="none"/>
          <w:shd w:val="clear" w:color="auto" w:fill="FFFFFF"/>
        </w:rPr>
        <w:t>2022年</w:t>
      </w:r>
      <w:r>
        <w:rPr>
          <w:rFonts w:hint="eastAsia" w:ascii="宋体" w:hAnsi="宋体" w:eastAsia="宋体" w:cs="宋体"/>
          <w:i w:val="0"/>
          <w:caps w:val="0"/>
          <w:color w:val="auto"/>
          <w:spacing w:val="0"/>
          <w:sz w:val="21"/>
          <w:szCs w:val="21"/>
          <w:highlight w:val="none"/>
          <w:shd w:val="clear" w:color="auto" w:fill="FFFFFF"/>
          <w:lang w:val="en-US" w:eastAsia="zh-CN"/>
        </w:rPr>
        <w:t xml:space="preserve"> 12 </w:t>
      </w:r>
      <w:r>
        <w:rPr>
          <w:rFonts w:hint="eastAsia" w:ascii="宋体" w:hAnsi="宋体" w:eastAsia="宋体" w:cs="宋体"/>
          <w:i w:val="0"/>
          <w:caps w:val="0"/>
          <w:color w:val="auto"/>
          <w:spacing w:val="0"/>
          <w:sz w:val="21"/>
          <w:szCs w:val="21"/>
          <w:highlight w:val="none"/>
          <w:shd w:val="clear" w:color="auto" w:fill="FFFFFF"/>
        </w:rPr>
        <w:t>月</w:t>
      </w:r>
      <w:r>
        <w:rPr>
          <w:rFonts w:hint="eastAsia" w:ascii="宋体" w:hAnsi="宋体" w:eastAsia="宋体" w:cs="宋体"/>
          <w:i w:val="0"/>
          <w:caps w:val="0"/>
          <w:color w:val="auto"/>
          <w:spacing w:val="0"/>
          <w:sz w:val="21"/>
          <w:szCs w:val="21"/>
          <w:shd w:val="clear" w:color="auto" w:fill="FFFFFF"/>
          <w:lang w:val="en-US" w:eastAsia="zh-CN"/>
        </w:rPr>
        <w:t xml:space="preserve">23 </w:t>
      </w:r>
      <w:r>
        <w:rPr>
          <w:rFonts w:hint="eastAsia" w:ascii="宋体" w:hAnsi="宋体" w:eastAsia="宋体" w:cs="宋体"/>
          <w:i w:val="0"/>
          <w:caps w:val="0"/>
          <w:color w:val="auto"/>
          <w:spacing w:val="0"/>
          <w:sz w:val="21"/>
          <w:szCs w:val="21"/>
          <w:shd w:val="clear" w:color="auto" w:fill="FFFFFF"/>
        </w:rPr>
        <w:t>日 09时30分（北京时间）前递交投标文件</w:t>
      </w:r>
      <w:r>
        <w:rPr>
          <w:rFonts w:hint="eastAsia" w:ascii="宋体" w:hAnsi="宋体" w:eastAsia="宋体" w:cs="宋体"/>
          <w:i w:val="0"/>
          <w:caps w:val="0"/>
          <w:color w:val="auto"/>
          <w:spacing w:val="0"/>
          <w:sz w:val="21"/>
          <w:szCs w:val="21"/>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i w:val="0"/>
          <w:caps w:val="0"/>
          <w:color w:val="auto"/>
          <w:spacing w:val="0"/>
          <w:sz w:val="21"/>
          <w:szCs w:val="21"/>
          <w:u w:val="none"/>
        </w:rPr>
      </w:pPr>
      <w:r>
        <w:rPr>
          <w:rStyle w:val="9"/>
          <w:rFonts w:hint="eastAsia" w:ascii="宋体" w:hAnsi="宋体" w:eastAsia="宋体" w:cs="宋体"/>
          <w:b/>
          <w:i w:val="0"/>
          <w:caps w:val="0"/>
          <w:color w:val="auto"/>
          <w:spacing w:val="0"/>
          <w:sz w:val="21"/>
          <w:szCs w:val="21"/>
          <w:u w:val="none"/>
          <w:shd w:val="clear" w:color="auto"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项目编号：</w:t>
      </w:r>
      <w:r>
        <w:rPr>
          <w:rFonts w:hint="eastAsia" w:ascii="宋体" w:hAnsi="宋体" w:eastAsia="宋体" w:cs="宋体"/>
          <w:i w:val="0"/>
          <w:caps w:val="0"/>
          <w:color w:val="auto"/>
          <w:spacing w:val="0"/>
          <w:sz w:val="21"/>
          <w:szCs w:val="21"/>
          <w:shd w:val="clear" w:color="auto" w:fill="FFFFFF"/>
          <w:lang w:eastAsia="zh-CN"/>
        </w:rPr>
        <w:t>BBBJ-GK-2022-016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项目名称：</w:t>
      </w:r>
      <w:r>
        <w:rPr>
          <w:rFonts w:hint="eastAsia" w:ascii="宋体" w:hAnsi="宋体" w:eastAsia="宋体" w:cs="宋体"/>
          <w:i w:val="0"/>
          <w:caps w:val="0"/>
          <w:color w:val="auto"/>
          <w:spacing w:val="0"/>
          <w:sz w:val="21"/>
          <w:szCs w:val="21"/>
          <w:shd w:val="clear" w:color="auto" w:fill="FFFFFF"/>
          <w:lang w:val="en-US" w:eastAsia="zh-CN"/>
        </w:rPr>
        <w:t>眉县中医院重症监护设备采购项目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采购方式：公开招标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预算金额：</w:t>
      </w:r>
      <w:r>
        <w:rPr>
          <w:rFonts w:hint="eastAsia" w:ascii="宋体" w:hAnsi="宋体" w:eastAsia="宋体" w:cs="宋体"/>
          <w:i w:val="0"/>
          <w:caps w:val="0"/>
          <w:color w:val="auto"/>
          <w:spacing w:val="0"/>
          <w:sz w:val="21"/>
          <w:szCs w:val="21"/>
          <w:shd w:val="clear" w:color="auto" w:fill="FFFFFF"/>
          <w:lang w:val="en-US" w:eastAsia="zh-CN"/>
        </w:rPr>
        <w:t xml:space="preserve">3600000.00 </w:t>
      </w:r>
      <w:r>
        <w:rPr>
          <w:rFonts w:hint="eastAsia" w:ascii="宋体" w:hAnsi="宋体" w:eastAsia="宋体" w:cs="宋体"/>
          <w:i w:val="0"/>
          <w:caps w:val="0"/>
          <w:color w:val="auto"/>
          <w:spacing w:val="0"/>
          <w:sz w:val="21"/>
          <w:szCs w:val="21"/>
          <w:shd w:val="clear" w:color="auto"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最高限价：3200000.00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采购需求：</w:t>
      </w:r>
    </w:p>
    <w:tbl>
      <w:tblPr>
        <w:tblStyle w:val="7"/>
        <w:tblW w:w="93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4"/>
        <w:gridCol w:w="1932"/>
        <w:gridCol w:w="1942"/>
        <w:gridCol w:w="1382"/>
        <w:gridCol w:w="1298"/>
        <w:gridCol w:w="19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2" w:hRule="atLeast"/>
          <w:tblHeader/>
        </w:trPr>
        <w:tc>
          <w:tcPr>
            <w:tcW w:w="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合同包号</w:t>
            </w:r>
          </w:p>
        </w:tc>
        <w:tc>
          <w:tcPr>
            <w:tcW w:w="19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合同包名称</w:t>
            </w:r>
          </w:p>
        </w:tc>
        <w:tc>
          <w:tcPr>
            <w:tcW w:w="1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技术规格、参数及要求</w:t>
            </w:r>
          </w:p>
        </w:tc>
        <w:tc>
          <w:tcPr>
            <w:tcW w:w="13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预算金额（元）</w:t>
            </w:r>
          </w:p>
        </w:tc>
        <w:tc>
          <w:tcPr>
            <w:tcW w:w="12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是否接受联合体</w:t>
            </w:r>
          </w:p>
        </w:tc>
        <w:tc>
          <w:tcPr>
            <w:tcW w:w="1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4" w:hRule="atLeast"/>
        </w:trPr>
        <w:tc>
          <w:tcPr>
            <w:tcW w:w="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1-1</w:t>
            </w:r>
          </w:p>
        </w:tc>
        <w:tc>
          <w:tcPr>
            <w:tcW w:w="19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shd w:val="clear" w:color="auto" w:fill="FFFFFF"/>
                <w:lang w:val="en-US" w:eastAsia="zh-CN"/>
              </w:rPr>
              <w:t>眉县中医院重症监护设备采购项目</w:t>
            </w:r>
          </w:p>
        </w:tc>
        <w:tc>
          <w:tcPr>
            <w:tcW w:w="1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3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default" w:ascii="宋体" w:hAnsi="宋体" w:eastAsia="宋体" w:cs="宋体"/>
                <w:color w:val="auto"/>
                <w:sz w:val="21"/>
                <w:szCs w:val="21"/>
                <w:lang w:val="en-US"/>
              </w:rPr>
            </w:pPr>
            <w:r>
              <w:rPr>
                <w:rFonts w:hint="eastAsia" w:ascii="宋体" w:hAnsi="宋体" w:eastAsia="宋体" w:cs="宋体"/>
                <w:i w:val="0"/>
                <w:caps w:val="0"/>
                <w:color w:val="auto"/>
                <w:spacing w:val="0"/>
                <w:sz w:val="21"/>
                <w:szCs w:val="21"/>
                <w:shd w:val="clear" w:color="auto" w:fill="FFFFFF"/>
                <w:lang w:val="en-US" w:eastAsia="zh-CN"/>
              </w:rPr>
              <w:t>3600000.00</w:t>
            </w:r>
          </w:p>
        </w:tc>
        <w:tc>
          <w:tcPr>
            <w:tcW w:w="12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否</w:t>
            </w:r>
          </w:p>
        </w:tc>
        <w:tc>
          <w:tcPr>
            <w:tcW w:w="1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自合同签订之日起至本项目结束</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i w:val="0"/>
          <w:caps w:val="0"/>
          <w:color w:val="auto"/>
          <w:spacing w:val="0"/>
          <w:sz w:val="21"/>
          <w:szCs w:val="21"/>
          <w:u w:val="none"/>
        </w:rPr>
      </w:pPr>
      <w:r>
        <w:rPr>
          <w:rStyle w:val="9"/>
          <w:rFonts w:hint="eastAsia" w:ascii="宋体" w:hAnsi="宋体" w:eastAsia="宋体" w:cs="宋体"/>
          <w:b/>
          <w:i w:val="0"/>
          <w:caps w:val="0"/>
          <w:color w:val="auto"/>
          <w:spacing w:val="0"/>
          <w:sz w:val="21"/>
          <w:szCs w:val="21"/>
          <w:u w:val="none"/>
          <w:shd w:val="clear" w:color="auto"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shd w:val="clear" w:color="auto"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shd w:val="clear" w:color="auto"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合同包1(</w:t>
      </w:r>
      <w:r>
        <w:rPr>
          <w:rFonts w:hint="eastAsia" w:ascii="宋体" w:hAnsi="宋体" w:eastAsia="宋体" w:cs="宋体"/>
          <w:i w:val="0"/>
          <w:caps w:val="0"/>
          <w:color w:val="auto"/>
          <w:spacing w:val="0"/>
          <w:sz w:val="21"/>
          <w:szCs w:val="21"/>
          <w:shd w:val="clear" w:color="auto" w:fill="FFFFFF"/>
          <w:lang w:val="en-US" w:eastAsia="zh-CN"/>
        </w:rPr>
        <w:t>眉县中医院重症监护设备采购项目</w:t>
      </w:r>
      <w:r>
        <w:rPr>
          <w:rFonts w:hint="eastAsia" w:ascii="宋体" w:hAnsi="宋体" w:eastAsia="宋体" w:cs="宋体"/>
          <w:i w:val="0"/>
          <w:caps w:val="0"/>
          <w:color w:val="auto"/>
          <w:spacing w:val="0"/>
          <w:sz w:val="21"/>
          <w:szCs w:val="21"/>
          <w:shd w:val="clear" w:color="auto" w:fill="FFFFFF"/>
        </w:rPr>
        <w:t>)落实政府采购政策需满足的资格要求如下: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vertAlign w:val="baseline"/>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 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陕西省财政厅关于印发《陕西省中小企业政府采购信用融资办法》（陕财办采〔2018〕23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本项目</w:t>
      </w:r>
      <w:r>
        <w:rPr>
          <w:rFonts w:hint="eastAsia" w:ascii="宋体" w:hAnsi="宋体" w:eastAsia="宋体" w:cs="宋体"/>
          <w:i w:val="0"/>
          <w:caps w:val="0"/>
          <w:color w:val="auto"/>
          <w:spacing w:val="0"/>
          <w:sz w:val="21"/>
          <w:szCs w:val="21"/>
          <w:shd w:val="clear" w:color="auto" w:fill="FFFFFF"/>
          <w:lang w:eastAsia="zh-CN"/>
        </w:rPr>
        <w:t>不</w:t>
      </w:r>
      <w:r>
        <w:rPr>
          <w:rFonts w:hint="eastAsia" w:ascii="宋体" w:hAnsi="宋体" w:eastAsia="宋体" w:cs="宋体"/>
          <w:i w:val="0"/>
          <w:caps w:val="0"/>
          <w:color w:val="auto"/>
          <w:spacing w:val="0"/>
          <w:sz w:val="21"/>
          <w:szCs w:val="21"/>
          <w:shd w:val="clear" w:color="auto" w:fill="FFFFFF"/>
        </w:rPr>
        <w:t>专门面向中小企业采购</w:t>
      </w:r>
      <w:r>
        <w:rPr>
          <w:rFonts w:hint="eastAsia" w:ascii="宋体" w:hAnsi="宋体" w:eastAsia="宋体" w:cs="宋体"/>
          <w:i w:val="0"/>
          <w:caps w:val="0"/>
          <w:color w:val="auto"/>
          <w:spacing w:val="0"/>
          <w:sz w:val="21"/>
          <w:szCs w:val="21"/>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shd w:val="clear" w:color="auto"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合同包1(眉县中医院重症监护设备采购项目)特定资格要求如下: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802" w:leftChars="0" w:right="0" w:rightChars="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802" w:leftChars="0" w:right="0" w:rightChars="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2.供应商提供法定代表人授权书及被授权人身份证，法定代表人直接投标只须提交其法人身份证明；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802" w:leftChars="0" w:right="0" w:rightChars="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802" w:leftChars="0" w:right="0" w:rightChars="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4.财务状况报告：提供2021年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802" w:leftChars="0" w:right="0" w:rightChars="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5.税收缴纳证明：提供本年度已缴纳的任意三个月的纳税证明或完税证明，依法免税的单位应提供相关证明材料；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802" w:leftChars="0" w:right="0" w:rightChars="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6.社会保障资金缴纳证明：提供本年度已缴纳的任意三个月的社会保障资金缴存单据或社保机构开具的社会保险参保缴费情况证明，依法不需要缴纳社会保障资金的单位应提供相关证明材料；</w:t>
      </w:r>
    </w:p>
    <w:p>
      <w:pPr>
        <w:bidi w:val="0"/>
        <w:spacing w:line="360" w:lineRule="auto"/>
        <w:ind w:left="840" w:leftChars="400" w:firstLine="0" w:firstLineChars="0"/>
      </w:pPr>
      <w:r>
        <w:rPr>
          <w:rFonts w:hint="eastAsia"/>
          <w:lang w:val="en-US" w:eastAsia="zh-CN"/>
        </w:rPr>
        <w:t>7.</w:t>
      </w:r>
      <w:r>
        <w:t>供应商不得为“信用中国”网站</w:t>
      </w:r>
      <w:r>
        <w:fldChar w:fldCharType="begin"/>
      </w:r>
      <w:r>
        <w:instrText xml:space="preserve"> HYPERLINK "http://www.creditchina.gov.cn/" \h </w:instrText>
      </w:r>
      <w:r>
        <w:fldChar w:fldCharType="separate"/>
      </w:r>
      <w:r>
        <w:t>（www.creditchina.gov.cn</w:t>
      </w:r>
      <w:r>
        <w:fldChar w:fldCharType="end"/>
      </w:r>
      <w:r>
        <w:t>）中列入失信被执行人和重大税收违法失信主体的投标供应商，不得为中国政府采购网（</w:t>
      </w:r>
      <w:r>
        <w:fldChar w:fldCharType="begin"/>
      </w:r>
      <w:r>
        <w:instrText xml:space="preserve"> HYPERLINK "http://www.ccgp.gov.cn/" \h </w:instrText>
      </w:r>
      <w:r>
        <w:fldChar w:fldCharType="separate"/>
      </w:r>
      <w:r>
        <w:t>www.ccgp.gov.cn</w:t>
      </w:r>
      <w:r>
        <w:fldChar w:fldCharType="end"/>
      </w:r>
      <w:r>
        <w:t>）政府采购严重违法失信行为记录名单中被财政部门禁止参加政府采购活动的投标供应商；</w:t>
      </w:r>
    </w:p>
    <w:p>
      <w:pPr>
        <w:numPr>
          <w:ilvl w:val="0"/>
          <w:numId w:val="0"/>
        </w:numPr>
        <w:bidi w:val="0"/>
        <w:ind w:left="802" w:leftChars="0"/>
      </w:pPr>
      <w:r>
        <w:rPr>
          <w:rFonts w:hint="eastAsia"/>
          <w:lang w:val="en-US" w:eastAsia="zh-CN"/>
        </w:rPr>
        <w:t>8.</w:t>
      </w:r>
      <w:r>
        <w:t>供应商应出具参加政府采购活动前 3 年内在经营活动中没有重大违法记录的书面声明。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rightChars="0" w:firstLine="840" w:firstLineChars="400"/>
        <w:jc w:val="left"/>
        <w:textAlignment w:val="auto"/>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9.供应商须具有（医疗器械生产企业许可证）或（医疗器械经营许可证）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i w:val="0"/>
          <w:caps w:val="0"/>
          <w:color w:val="auto"/>
          <w:spacing w:val="0"/>
          <w:sz w:val="21"/>
          <w:szCs w:val="21"/>
          <w:u w:val="none"/>
        </w:rPr>
      </w:pPr>
      <w:r>
        <w:rPr>
          <w:rStyle w:val="9"/>
          <w:rFonts w:hint="eastAsia" w:ascii="宋体" w:hAnsi="宋体" w:eastAsia="宋体" w:cs="宋体"/>
          <w:b/>
          <w:i w:val="0"/>
          <w:caps w:val="0"/>
          <w:color w:val="auto"/>
          <w:spacing w:val="0"/>
          <w:sz w:val="21"/>
          <w:szCs w:val="21"/>
          <w:u w:val="none"/>
          <w:shd w:val="clear" w:color="auto"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时</w:t>
      </w:r>
      <w:r>
        <w:rPr>
          <w:rFonts w:hint="eastAsia" w:ascii="宋体" w:hAnsi="宋体" w:eastAsia="宋体" w:cs="宋体"/>
          <w:i w:val="0"/>
          <w:caps w:val="0"/>
          <w:color w:val="auto"/>
          <w:spacing w:val="0"/>
          <w:sz w:val="21"/>
          <w:szCs w:val="21"/>
          <w:highlight w:val="none"/>
          <w:shd w:val="clear" w:color="auto" w:fill="FFFFFF"/>
        </w:rPr>
        <w:t>间：2022年</w:t>
      </w:r>
      <w:r>
        <w:rPr>
          <w:rFonts w:hint="eastAsia" w:ascii="宋体" w:hAnsi="宋体" w:eastAsia="宋体" w:cs="宋体"/>
          <w:i w:val="0"/>
          <w:caps w:val="0"/>
          <w:color w:val="auto"/>
          <w:spacing w:val="0"/>
          <w:sz w:val="21"/>
          <w:szCs w:val="21"/>
          <w:highlight w:val="none"/>
          <w:shd w:val="clear" w:color="auto" w:fill="FFFFFF"/>
          <w:lang w:val="en-US" w:eastAsia="zh-CN"/>
        </w:rPr>
        <w:t>12</w:t>
      </w:r>
      <w:r>
        <w:rPr>
          <w:rFonts w:hint="eastAsia" w:ascii="宋体" w:hAnsi="宋体" w:eastAsia="宋体" w:cs="宋体"/>
          <w:i w:val="0"/>
          <w:caps w:val="0"/>
          <w:color w:val="auto"/>
          <w:spacing w:val="0"/>
          <w:sz w:val="21"/>
          <w:szCs w:val="21"/>
          <w:highlight w:val="none"/>
          <w:shd w:val="clear" w:color="auto" w:fill="FFFFFF"/>
        </w:rPr>
        <w:t>月</w:t>
      </w:r>
      <w:r>
        <w:rPr>
          <w:rFonts w:hint="eastAsia" w:ascii="宋体" w:hAnsi="宋体" w:eastAsia="宋体" w:cs="宋体"/>
          <w:i w:val="0"/>
          <w:caps w:val="0"/>
          <w:color w:val="auto"/>
          <w:spacing w:val="0"/>
          <w:sz w:val="21"/>
          <w:szCs w:val="21"/>
          <w:highlight w:val="none"/>
          <w:shd w:val="clear" w:color="auto" w:fill="FFFFFF"/>
          <w:lang w:val="en-US" w:eastAsia="zh-CN"/>
        </w:rPr>
        <w:t xml:space="preserve"> 2 </w:t>
      </w:r>
      <w:r>
        <w:rPr>
          <w:rFonts w:hint="eastAsia" w:ascii="宋体" w:hAnsi="宋体" w:eastAsia="宋体" w:cs="宋体"/>
          <w:i w:val="0"/>
          <w:caps w:val="0"/>
          <w:color w:val="auto"/>
          <w:spacing w:val="0"/>
          <w:sz w:val="21"/>
          <w:szCs w:val="21"/>
          <w:highlight w:val="none"/>
          <w:shd w:val="clear" w:color="auto" w:fill="FFFFFF"/>
        </w:rPr>
        <w:t>日至2022年</w:t>
      </w:r>
      <w:r>
        <w:rPr>
          <w:rFonts w:hint="eastAsia" w:ascii="宋体" w:hAnsi="宋体" w:eastAsia="宋体" w:cs="宋体"/>
          <w:i w:val="0"/>
          <w:caps w:val="0"/>
          <w:color w:val="auto"/>
          <w:spacing w:val="0"/>
          <w:sz w:val="21"/>
          <w:szCs w:val="21"/>
          <w:highlight w:val="none"/>
          <w:shd w:val="clear" w:color="auto" w:fill="FFFFFF"/>
          <w:lang w:val="en-US" w:eastAsia="zh-CN"/>
        </w:rPr>
        <w:t xml:space="preserve">12 </w:t>
      </w:r>
      <w:r>
        <w:rPr>
          <w:rFonts w:hint="eastAsia" w:ascii="宋体" w:hAnsi="宋体" w:eastAsia="宋体" w:cs="宋体"/>
          <w:i w:val="0"/>
          <w:caps w:val="0"/>
          <w:color w:val="auto"/>
          <w:spacing w:val="0"/>
          <w:sz w:val="21"/>
          <w:szCs w:val="21"/>
          <w:highlight w:val="none"/>
          <w:shd w:val="clear" w:color="auto" w:fill="FFFFFF"/>
        </w:rPr>
        <w:t>月</w:t>
      </w:r>
      <w:r>
        <w:rPr>
          <w:rFonts w:hint="eastAsia" w:ascii="宋体" w:hAnsi="宋体" w:eastAsia="宋体" w:cs="宋体"/>
          <w:i w:val="0"/>
          <w:caps w:val="0"/>
          <w:color w:val="auto"/>
          <w:spacing w:val="0"/>
          <w:sz w:val="21"/>
          <w:szCs w:val="21"/>
          <w:highlight w:val="none"/>
          <w:shd w:val="clear" w:color="auto" w:fill="FFFFFF"/>
          <w:lang w:val="en-US" w:eastAsia="zh-CN"/>
        </w:rPr>
        <w:t>8</w:t>
      </w:r>
      <w:r>
        <w:rPr>
          <w:rFonts w:hint="eastAsia" w:ascii="宋体" w:hAnsi="宋体" w:eastAsia="宋体" w:cs="宋体"/>
          <w:i w:val="0"/>
          <w:caps w:val="0"/>
          <w:color w:val="auto"/>
          <w:spacing w:val="0"/>
          <w:sz w:val="21"/>
          <w:szCs w:val="21"/>
          <w:highlight w:val="none"/>
          <w:shd w:val="clear" w:color="auto" w:fill="FFFFFF"/>
        </w:rPr>
        <w:t>日，</w:t>
      </w:r>
      <w:r>
        <w:rPr>
          <w:rFonts w:hint="eastAsia" w:ascii="宋体" w:hAnsi="宋体" w:eastAsia="宋体" w:cs="宋体"/>
          <w:i w:val="0"/>
          <w:caps w:val="0"/>
          <w:color w:val="auto"/>
          <w:spacing w:val="0"/>
          <w:sz w:val="21"/>
          <w:szCs w:val="21"/>
          <w:shd w:val="clear" w:color="auto" w:fill="FFFFFF"/>
        </w:rPr>
        <w:t>每天上午09:00:00至1</w:t>
      </w:r>
      <w:r>
        <w:rPr>
          <w:rFonts w:hint="eastAsia" w:ascii="宋体" w:hAnsi="宋体" w:eastAsia="宋体" w:cs="宋体"/>
          <w:i w:val="0"/>
          <w:caps w:val="0"/>
          <w:color w:val="auto"/>
          <w:spacing w:val="0"/>
          <w:sz w:val="21"/>
          <w:szCs w:val="21"/>
          <w:shd w:val="clear" w:color="auto" w:fill="FFFFFF"/>
          <w:lang w:val="en-US" w:eastAsia="zh-CN"/>
        </w:rPr>
        <w:t>1</w:t>
      </w:r>
      <w:r>
        <w:rPr>
          <w:rFonts w:hint="eastAsia" w:ascii="宋体" w:hAnsi="宋体" w:eastAsia="宋体" w:cs="宋体"/>
          <w:i w:val="0"/>
          <w:caps w:val="0"/>
          <w:color w:val="auto"/>
          <w:spacing w:val="0"/>
          <w:sz w:val="21"/>
          <w:szCs w:val="21"/>
          <w:shd w:val="clear" w:color="auto" w:fill="FFFFFF"/>
        </w:rPr>
        <w:t>:00:00，下午14:</w:t>
      </w:r>
      <w:r>
        <w:rPr>
          <w:rFonts w:hint="eastAsia" w:ascii="宋体" w:hAnsi="宋体" w:eastAsia="宋体" w:cs="宋体"/>
          <w:i w:val="0"/>
          <w:caps w:val="0"/>
          <w:color w:val="auto"/>
          <w:spacing w:val="0"/>
          <w:sz w:val="21"/>
          <w:szCs w:val="21"/>
          <w:shd w:val="clear" w:color="auto" w:fill="FFFFFF"/>
          <w:lang w:val="en-US" w:eastAsia="zh-CN"/>
        </w:rPr>
        <w:t>0</w:t>
      </w:r>
      <w:r>
        <w:rPr>
          <w:rFonts w:hint="eastAsia" w:ascii="宋体" w:hAnsi="宋体" w:eastAsia="宋体" w:cs="宋体"/>
          <w:i w:val="0"/>
          <w:caps w:val="0"/>
          <w:color w:val="auto"/>
          <w:spacing w:val="0"/>
          <w:sz w:val="21"/>
          <w:szCs w:val="21"/>
          <w:shd w:val="clear" w:color="auto" w:fill="FFFFFF"/>
        </w:rPr>
        <w:t>0:00至17:00:00（北京时间）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途径：【全国公共资源交易平台（陕西省·宝鸡市）】平台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售价：</w:t>
      </w:r>
      <w:r>
        <w:rPr>
          <w:rFonts w:hint="eastAsia" w:ascii="宋体" w:hAnsi="宋体" w:eastAsia="宋体" w:cs="宋体"/>
          <w:i w:val="0"/>
          <w:caps w:val="0"/>
          <w:color w:val="auto"/>
          <w:spacing w:val="0"/>
          <w:sz w:val="21"/>
          <w:szCs w:val="21"/>
          <w:shd w:val="clear" w:color="auto" w:fill="FFFFFF"/>
          <w:lang w:val="en-US" w:eastAsia="zh-CN"/>
        </w:rPr>
        <w:t>500</w:t>
      </w:r>
      <w:r>
        <w:rPr>
          <w:rFonts w:hint="eastAsia" w:ascii="宋体" w:hAnsi="宋体" w:eastAsia="宋体" w:cs="宋体"/>
          <w:i w:val="0"/>
          <w:caps w:val="0"/>
          <w:color w:val="auto"/>
          <w:spacing w:val="0"/>
          <w:sz w:val="21"/>
          <w:szCs w:val="21"/>
          <w:shd w:val="clear" w:color="auto" w:fill="FFFFFF"/>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i w:val="0"/>
          <w:caps w:val="0"/>
          <w:color w:val="auto"/>
          <w:spacing w:val="0"/>
          <w:sz w:val="21"/>
          <w:szCs w:val="21"/>
          <w:u w:val="none"/>
        </w:rPr>
      </w:pPr>
      <w:r>
        <w:rPr>
          <w:rStyle w:val="9"/>
          <w:rFonts w:hint="eastAsia" w:ascii="宋体" w:hAnsi="宋体" w:eastAsia="宋体" w:cs="宋体"/>
          <w:b/>
          <w:i w:val="0"/>
          <w:caps w:val="0"/>
          <w:color w:val="auto"/>
          <w:spacing w:val="0"/>
          <w:sz w:val="21"/>
          <w:szCs w:val="21"/>
          <w:u w:val="none"/>
          <w:shd w:val="clear" w:color="auto"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时</w:t>
      </w:r>
      <w:r>
        <w:rPr>
          <w:rFonts w:hint="eastAsia" w:ascii="宋体" w:hAnsi="宋体" w:eastAsia="宋体" w:cs="宋体"/>
          <w:i w:val="0"/>
          <w:caps w:val="0"/>
          <w:color w:val="auto"/>
          <w:spacing w:val="0"/>
          <w:sz w:val="21"/>
          <w:szCs w:val="21"/>
          <w:highlight w:val="none"/>
          <w:shd w:val="clear" w:color="auto" w:fill="FFFFFF"/>
        </w:rPr>
        <w:t>间： 2022年</w:t>
      </w:r>
      <w:r>
        <w:rPr>
          <w:rFonts w:hint="eastAsia" w:ascii="宋体" w:hAnsi="宋体" w:eastAsia="宋体" w:cs="宋体"/>
          <w:i w:val="0"/>
          <w:caps w:val="0"/>
          <w:color w:val="auto"/>
          <w:spacing w:val="0"/>
          <w:sz w:val="21"/>
          <w:szCs w:val="21"/>
          <w:highlight w:val="none"/>
          <w:shd w:val="clear" w:color="auto" w:fill="FFFFFF"/>
          <w:lang w:val="en-US" w:eastAsia="zh-CN"/>
        </w:rPr>
        <w:t xml:space="preserve"> 12 </w:t>
      </w:r>
      <w:r>
        <w:rPr>
          <w:rFonts w:hint="eastAsia" w:ascii="宋体" w:hAnsi="宋体" w:eastAsia="宋体" w:cs="宋体"/>
          <w:i w:val="0"/>
          <w:caps w:val="0"/>
          <w:color w:val="auto"/>
          <w:spacing w:val="0"/>
          <w:sz w:val="21"/>
          <w:szCs w:val="21"/>
          <w:highlight w:val="none"/>
          <w:shd w:val="clear" w:color="auto" w:fill="FFFFFF"/>
        </w:rPr>
        <w:t>月</w:t>
      </w:r>
      <w:r>
        <w:rPr>
          <w:rFonts w:hint="eastAsia" w:ascii="宋体" w:hAnsi="宋体" w:eastAsia="宋体" w:cs="宋体"/>
          <w:i w:val="0"/>
          <w:caps w:val="0"/>
          <w:color w:val="auto"/>
          <w:spacing w:val="0"/>
          <w:sz w:val="21"/>
          <w:szCs w:val="21"/>
          <w:highlight w:val="none"/>
          <w:shd w:val="clear" w:color="auto" w:fill="FFFFFF"/>
          <w:lang w:val="en-US" w:eastAsia="zh-CN"/>
        </w:rPr>
        <w:t xml:space="preserve">23  </w:t>
      </w:r>
      <w:r>
        <w:rPr>
          <w:rFonts w:hint="eastAsia" w:ascii="宋体" w:hAnsi="宋体" w:eastAsia="宋体" w:cs="宋体"/>
          <w:i w:val="0"/>
          <w:caps w:val="0"/>
          <w:color w:val="auto"/>
          <w:spacing w:val="0"/>
          <w:sz w:val="21"/>
          <w:szCs w:val="21"/>
          <w:highlight w:val="none"/>
          <w:shd w:val="clear" w:color="auto" w:fill="FFFFFF"/>
        </w:rPr>
        <w:t xml:space="preserve">日 </w:t>
      </w:r>
      <w:r>
        <w:rPr>
          <w:rFonts w:hint="eastAsia" w:ascii="宋体" w:hAnsi="宋体" w:eastAsia="宋体" w:cs="宋体"/>
          <w:i w:val="0"/>
          <w:caps w:val="0"/>
          <w:color w:val="auto"/>
          <w:spacing w:val="0"/>
          <w:sz w:val="21"/>
          <w:szCs w:val="21"/>
          <w:highlight w:val="none"/>
          <w:shd w:val="clear" w:color="auto" w:fill="FFFFFF"/>
          <w:lang w:val="en-US" w:eastAsia="zh-CN"/>
        </w:rPr>
        <w:t>09</w:t>
      </w:r>
      <w:r>
        <w:rPr>
          <w:rFonts w:hint="eastAsia" w:ascii="宋体" w:hAnsi="宋体" w:eastAsia="宋体" w:cs="宋体"/>
          <w:i w:val="0"/>
          <w:caps w:val="0"/>
          <w:color w:val="auto"/>
          <w:spacing w:val="0"/>
          <w:sz w:val="21"/>
          <w:szCs w:val="21"/>
          <w:highlight w:val="none"/>
          <w:shd w:val="clear" w:color="auto" w:fill="FFFFFF"/>
        </w:rPr>
        <w:t>时</w:t>
      </w:r>
      <w:r>
        <w:rPr>
          <w:rFonts w:hint="eastAsia" w:ascii="宋体" w:hAnsi="宋体" w:eastAsia="宋体" w:cs="宋体"/>
          <w:i w:val="0"/>
          <w:caps w:val="0"/>
          <w:color w:val="auto"/>
          <w:spacing w:val="0"/>
          <w:sz w:val="21"/>
          <w:szCs w:val="21"/>
          <w:shd w:val="clear" w:color="auto" w:fill="FFFFFF"/>
        </w:rPr>
        <w:t>30分00秒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提交投标文件地点：【全国公共资源交易平台（陕西省·宝鸡市）】平台（不见面开标</w:t>
      </w:r>
      <w:r>
        <w:rPr>
          <w:rFonts w:hint="eastAsia" w:ascii="宋体" w:hAnsi="宋体" w:eastAsia="宋体" w:cs="宋体"/>
          <w:i w:val="0"/>
          <w:caps w:val="0"/>
          <w:color w:val="auto"/>
          <w:spacing w:val="0"/>
          <w:sz w:val="21"/>
          <w:szCs w:val="21"/>
          <w:shd w:val="clear" w:color="auto" w:fill="FFFFFF"/>
          <w:lang w:eastAsia="zh-CN"/>
        </w:rPr>
        <w:t>室</w:t>
      </w:r>
      <w:r>
        <w:rPr>
          <w:rFonts w:hint="eastAsia" w:ascii="宋体" w:hAnsi="宋体" w:eastAsia="宋体" w:cs="宋体"/>
          <w:i w:val="0"/>
          <w:caps w:val="0"/>
          <w:color w:val="auto"/>
          <w:spacing w:val="0"/>
          <w:sz w:val="21"/>
          <w:szCs w:val="21"/>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开标地点：【全国公共资源交易平台（陕西省·宝鸡市）】平台（不见面开标</w:t>
      </w:r>
      <w:r>
        <w:rPr>
          <w:rFonts w:hint="eastAsia" w:ascii="宋体" w:hAnsi="宋体" w:eastAsia="宋体" w:cs="宋体"/>
          <w:i w:val="0"/>
          <w:caps w:val="0"/>
          <w:color w:val="auto"/>
          <w:spacing w:val="0"/>
          <w:sz w:val="21"/>
          <w:szCs w:val="21"/>
          <w:shd w:val="clear" w:color="auto" w:fill="FFFFFF"/>
          <w:lang w:eastAsia="zh-CN"/>
        </w:rPr>
        <w:t>室</w:t>
      </w:r>
      <w:r>
        <w:rPr>
          <w:rFonts w:hint="eastAsia" w:ascii="宋体" w:hAnsi="宋体" w:eastAsia="宋体" w:cs="宋体"/>
          <w:i w:val="0"/>
          <w:caps w:val="0"/>
          <w:color w:val="auto"/>
          <w:spacing w:val="0"/>
          <w:sz w:val="21"/>
          <w:szCs w:val="21"/>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i w:val="0"/>
          <w:caps w:val="0"/>
          <w:color w:val="auto"/>
          <w:spacing w:val="0"/>
          <w:sz w:val="21"/>
          <w:szCs w:val="21"/>
          <w:u w:val="none"/>
        </w:rPr>
      </w:pPr>
      <w:r>
        <w:rPr>
          <w:rStyle w:val="9"/>
          <w:rFonts w:hint="eastAsia" w:ascii="宋体" w:hAnsi="宋体" w:eastAsia="宋体" w:cs="宋体"/>
          <w:b/>
          <w:i w:val="0"/>
          <w:caps w:val="0"/>
          <w:color w:val="auto"/>
          <w:spacing w:val="0"/>
          <w:sz w:val="21"/>
          <w:szCs w:val="21"/>
          <w:u w:val="none"/>
          <w:shd w:val="clear" w:color="auto"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i w:val="0"/>
          <w:caps w:val="0"/>
          <w:color w:val="auto"/>
          <w:spacing w:val="0"/>
          <w:sz w:val="21"/>
          <w:szCs w:val="21"/>
          <w:u w:val="none"/>
        </w:rPr>
      </w:pPr>
      <w:r>
        <w:rPr>
          <w:rStyle w:val="9"/>
          <w:rFonts w:hint="eastAsia" w:ascii="宋体" w:hAnsi="宋体" w:eastAsia="宋体" w:cs="宋体"/>
          <w:b/>
          <w:i w:val="0"/>
          <w:caps w:val="0"/>
          <w:color w:val="auto"/>
          <w:spacing w:val="0"/>
          <w:sz w:val="21"/>
          <w:szCs w:val="21"/>
          <w:u w:val="none"/>
          <w:shd w:val="clear" w:color="auto"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宋体" w:hAnsi="宋体" w:eastAsia="宋体" w:cs="宋体"/>
          <w:i w:val="0"/>
          <w:iCs w:val="0"/>
          <w:caps w:val="0"/>
          <w:color w:val="333333"/>
          <w:spacing w:val="0"/>
          <w:sz w:val="21"/>
          <w:szCs w:val="21"/>
          <w:shd w:val="clear" w:color="auto" w:fill="FFFFFF"/>
          <w:vertAlign w:val="baseline"/>
        </w:rPr>
        <w:t>6.1购买须知：使用捆绑省交易平台的CA锁登录电子交易平台，通过政府采购系统企业端进入，点击我要投标，完善相关投标信息。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宋体" w:hAnsi="宋体" w:eastAsia="宋体" w:cs="宋体"/>
          <w:i w:val="0"/>
          <w:iCs w:val="0"/>
          <w:caps w:val="0"/>
          <w:color w:val="333333"/>
          <w:spacing w:val="0"/>
          <w:sz w:val="21"/>
          <w:szCs w:val="21"/>
          <w:shd w:val="clear" w:color="auto" w:fill="FFFFFF"/>
          <w:vertAlign w:val="baseline"/>
        </w:rPr>
        <w:t>6.2确认：投标人须在招标文件发售时间内（</w:t>
      </w:r>
      <w:r>
        <w:rPr>
          <w:rFonts w:hint="eastAsia" w:ascii="宋体" w:hAnsi="宋体" w:eastAsia="宋体" w:cs="宋体"/>
          <w:i w:val="0"/>
          <w:iCs w:val="0"/>
          <w:caps w:val="0"/>
          <w:color w:val="333333"/>
          <w:spacing w:val="0"/>
          <w:sz w:val="21"/>
          <w:szCs w:val="21"/>
          <w:highlight w:val="none"/>
          <w:shd w:val="clear" w:color="auto" w:fill="FFFFFF"/>
          <w:vertAlign w:val="baseline"/>
        </w:rPr>
        <w:t>2022年</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 xml:space="preserve">12 </w:t>
      </w:r>
      <w:r>
        <w:rPr>
          <w:rFonts w:hint="eastAsia" w:ascii="宋体" w:hAnsi="宋体" w:eastAsia="宋体" w:cs="宋体"/>
          <w:i w:val="0"/>
          <w:iCs w:val="0"/>
          <w:caps w:val="0"/>
          <w:color w:val="333333"/>
          <w:spacing w:val="0"/>
          <w:sz w:val="21"/>
          <w:szCs w:val="21"/>
          <w:highlight w:val="none"/>
          <w:shd w:val="clear" w:color="auto" w:fill="FFFFFF"/>
          <w:vertAlign w:val="baseline"/>
        </w:rPr>
        <w:t>月</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 xml:space="preserve"> 2 </w:t>
      </w:r>
      <w:r>
        <w:rPr>
          <w:rFonts w:hint="eastAsia" w:ascii="宋体" w:hAnsi="宋体" w:eastAsia="宋体" w:cs="宋体"/>
          <w:i w:val="0"/>
          <w:iCs w:val="0"/>
          <w:caps w:val="0"/>
          <w:color w:val="333333"/>
          <w:spacing w:val="0"/>
          <w:sz w:val="21"/>
          <w:szCs w:val="21"/>
          <w:highlight w:val="none"/>
          <w:shd w:val="clear" w:color="auto" w:fill="FFFFFF"/>
          <w:vertAlign w:val="baseline"/>
        </w:rPr>
        <w:t>日至2022年</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 xml:space="preserve">12 </w:t>
      </w:r>
      <w:r>
        <w:rPr>
          <w:rFonts w:hint="eastAsia" w:ascii="宋体" w:hAnsi="宋体" w:eastAsia="宋体" w:cs="宋体"/>
          <w:i w:val="0"/>
          <w:iCs w:val="0"/>
          <w:caps w:val="0"/>
          <w:color w:val="333333"/>
          <w:spacing w:val="0"/>
          <w:sz w:val="21"/>
          <w:szCs w:val="21"/>
          <w:highlight w:val="none"/>
          <w:shd w:val="clear" w:color="auto" w:fill="FFFFFF"/>
          <w:vertAlign w:val="baseline"/>
        </w:rPr>
        <w:t>月</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 xml:space="preserve"> 8 </w:t>
      </w:r>
      <w:r>
        <w:rPr>
          <w:rFonts w:hint="eastAsia" w:ascii="宋体" w:hAnsi="宋体" w:eastAsia="宋体" w:cs="宋体"/>
          <w:i w:val="0"/>
          <w:iCs w:val="0"/>
          <w:caps w:val="0"/>
          <w:color w:val="333333"/>
          <w:spacing w:val="0"/>
          <w:sz w:val="21"/>
          <w:szCs w:val="21"/>
          <w:highlight w:val="none"/>
          <w:shd w:val="clear" w:color="auto" w:fill="FFFFFF"/>
          <w:vertAlign w:val="baseline"/>
        </w:rPr>
        <w:t>日</w:t>
      </w:r>
      <w:r>
        <w:rPr>
          <w:rFonts w:hint="eastAsia" w:ascii="宋体" w:hAnsi="宋体" w:eastAsia="宋体" w:cs="宋体"/>
          <w:i w:val="0"/>
          <w:iCs w:val="0"/>
          <w:caps w:val="0"/>
          <w:color w:val="333333"/>
          <w:spacing w:val="0"/>
          <w:sz w:val="21"/>
          <w:szCs w:val="21"/>
          <w:shd w:val="clear" w:color="auto" w:fill="FFFFFF"/>
          <w:vertAlign w:val="baseline"/>
        </w:rPr>
        <w:t>，上午09:00-1</w:t>
      </w:r>
      <w:r>
        <w:rPr>
          <w:rFonts w:hint="eastAsia" w:ascii="宋体" w:hAnsi="宋体" w:eastAsia="宋体" w:cs="宋体"/>
          <w:i w:val="0"/>
          <w:iCs w:val="0"/>
          <w:caps w:val="0"/>
          <w:color w:val="333333"/>
          <w:spacing w:val="0"/>
          <w:sz w:val="21"/>
          <w:szCs w:val="21"/>
          <w:shd w:val="clear" w:color="auto" w:fill="FFFFFF"/>
          <w:vertAlign w:val="baseline"/>
          <w:lang w:val="en-US" w:eastAsia="zh-CN"/>
        </w:rPr>
        <w:t>1</w:t>
      </w:r>
      <w:r>
        <w:rPr>
          <w:rFonts w:hint="eastAsia" w:ascii="宋体" w:hAnsi="宋体" w:eastAsia="宋体" w:cs="宋体"/>
          <w:i w:val="0"/>
          <w:iCs w:val="0"/>
          <w:caps w:val="0"/>
          <w:color w:val="333333"/>
          <w:spacing w:val="0"/>
          <w:sz w:val="21"/>
          <w:szCs w:val="21"/>
          <w:shd w:val="clear" w:color="auto" w:fill="FFFFFF"/>
          <w:vertAlign w:val="baseline"/>
        </w:rPr>
        <w:t>:00，下午14:</w:t>
      </w:r>
      <w:r>
        <w:rPr>
          <w:rFonts w:hint="eastAsia" w:ascii="宋体" w:hAnsi="宋体" w:cs="宋体"/>
          <w:i w:val="0"/>
          <w:iCs w:val="0"/>
          <w:caps w:val="0"/>
          <w:color w:val="333333"/>
          <w:spacing w:val="0"/>
          <w:sz w:val="21"/>
          <w:szCs w:val="21"/>
          <w:shd w:val="clear" w:color="auto" w:fill="FFFFFF"/>
          <w:vertAlign w:val="baseline"/>
          <w:lang w:val="en-US" w:eastAsia="zh-CN"/>
        </w:rPr>
        <w:t>0</w:t>
      </w:r>
      <w:r>
        <w:rPr>
          <w:rFonts w:hint="eastAsia" w:ascii="宋体" w:hAnsi="宋体" w:eastAsia="宋体" w:cs="宋体"/>
          <w:i w:val="0"/>
          <w:iCs w:val="0"/>
          <w:caps w:val="0"/>
          <w:color w:val="333333"/>
          <w:spacing w:val="0"/>
          <w:sz w:val="21"/>
          <w:szCs w:val="21"/>
          <w:shd w:val="clear" w:color="auto" w:fill="FFFFFF"/>
          <w:vertAlign w:val="baseline"/>
        </w:rPr>
        <w:t>0-17:00，节假日除外）携带网上投标成功回执单、单位介绍信及</w:t>
      </w:r>
      <w:r>
        <w:rPr>
          <w:rFonts w:hint="eastAsia" w:ascii="宋体" w:hAnsi="宋体" w:eastAsia="宋体" w:cs="宋体"/>
          <w:i w:val="0"/>
          <w:iCs w:val="0"/>
          <w:caps w:val="0"/>
          <w:color w:val="333333"/>
          <w:spacing w:val="0"/>
          <w:sz w:val="21"/>
          <w:szCs w:val="21"/>
          <w:shd w:val="clear" w:color="auto" w:fill="FFFFFF"/>
          <w:vertAlign w:val="baseline"/>
          <w:lang w:val="en-US" w:eastAsia="zh-CN"/>
        </w:rPr>
        <w:t>法人授权委托书委托人</w:t>
      </w:r>
      <w:r>
        <w:rPr>
          <w:rFonts w:hint="eastAsia" w:ascii="宋体" w:hAnsi="宋体" w:eastAsia="宋体" w:cs="宋体"/>
          <w:i w:val="0"/>
          <w:iCs w:val="0"/>
          <w:caps w:val="0"/>
          <w:color w:val="333333"/>
          <w:spacing w:val="0"/>
          <w:sz w:val="21"/>
          <w:szCs w:val="21"/>
          <w:shd w:val="clear" w:color="auto" w:fill="FFFFFF"/>
          <w:vertAlign w:val="baseline"/>
        </w:rPr>
        <w:t>身份证</w:t>
      </w:r>
      <w:r>
        <w:rPr>
          <w:rFonts w:hint="eastAsia" w:ascii="宋体" w:hAnsi="宋体" w:eastAsia="宋体" w:cs="宋体"/>
          <w:i w:val="0"/>
          <w:iCs w:val="0"/>
          <w:caps w:val="0"/>
          <w:color w:val="333333"/>
          <w:spacing w:val="0"/>
          <w:sz w:val="21"/>
          <w:szCs w:val="21"/>
          <w:shd w:val="clear" w:color="auto" w:fill="FFFFFF"/>
          <w:vertAlign w:val="baseline"/>
          <w:lang w:eastAsia="zh-CN"/>
        </w:rPr>
        <w:t>、</w:t>
      </w:r>
      <w:r>
        <w:rPr>
          <w:rFonts w:hint="eastAsia" w:ascii="宋体" w:hAnsi="宋体" w:eastAsia="宋体" w:cs="宋体"/>
          <w:i w:val="0"/>
          <w:iCs w:val="0"/>
          <w:caps w:val="0"/>
          <w:color w:val="333333"/>
          <w:spacing w:val="0"/>
          <w:sz w:val="21"/>
          <w:szCs w:val="21"/>
          <w:shd w:val="clear" w:color="auto" w:fill="FFFFFF"/>
          <w:vertAlign w:val="baseline"/>
          <w:lang w:val="en-US" w:eastAsia="zh-CN"/>
        </w:rPr>
        <w:t>营业执照</w:t>
      </w:r>
      <w:r>
        <w:rPr>
          <w:rFonts w:hint="eastAsia" w:ascii="宋体" w:hAnsi="宋体" w:eastAsia="宋体" w:cs="宋体"/>
          <w:i w:val="0"/>
          <w:iCs w:val="0"/>
          <w:caps w:val="0"/>
          <w:color w:val="333333"/>
          <w:spacing w:val="0"/>
          <w:sz w:val="21"/>
          <w:szCs w:val="21"/>
          <w:shd w:val="clear" w:color="auto" w:fill="FFFFFF"/>
          <w:vertAlign w:val="baseline"/>
        </w:rPr>
        <w:t>（原件及复印件加盖原色公章）在</w:t>
      </w:r>
      <w:r>
        <w:rPr>
          <w:rFonts w:hint="eastAsia" w:ascii="宋体" w:hAnsi="宋体" w:eastAsia="宋体" w:cs="宋体"/>
          <w:i w:val="0"/>
          <w:iCs w:val="0"/>
          <w:caps w:val="0"/>
          <w:color w:val="333333"/>
          <w:spacing w:val="0"/>
          <w:sz w:val="21"/>
          <w:szCs w:val="21"/>
          <w:shd w:val="clear" w:color="auto" w:fill="FFFFFF"/>
          <w:vertAlign w:val="baseline"/>
          <w:lang w:eastAsia="zh-CN"/>
        </w:rPr>
        <w:t>宝鸡市金台区东风路泽州商务大厦1408室</w:t>
      </w:r>
      <w:r>
        <w:rPr>
          <w:rFonts w:hint="eastAsia" w:ascii="宋体" w:hAnsi="宋体" w:eastAsia="宋体" w:cs="宋体"/>
          <w:i w:val="0"/>
          <w:iCs w:val="0"/>
          <w:caps w:val="0"/>
          <w:color w:val="333333"/>
          <w:spacing w:val="0"/>
          <w:sz w:val="21"/>
          <w:szCs w:val="21"/>
          <w:shd w:val="clear" w:color="auto" w:fill="FFFFFF"/>
          <w:vertAlign w:val="baseline"/>
        </w:rPr>
        <w:t>进行确认，确认完毕后方可下载招标文件。招标文件获</w:t>
      </w:r>
      <w:r>
        <w:rPr>
          <w:rFonts w:hint="eastAsia" w:ascii="宋体" w:hAnsi="宋体" w:eastAsia="宋体" w:cs="宋体"/>
          <w:i w:val="0"/>
          <w:iCs w:val="0"/>
          <w:caps w:val="0"/>
          <w:color w:val="333333"/>
          <w:spacing w:val="0"/>
          <w:sz w:val="21"/>
          <w:szCs w:val="21"/>
          <w:highlight w:val="none"/>
          <w:shd w:val="clear" w:color="auto" w:fill="FFFFFF"/>
          <w:vertAlign w:val="baseline"/>
        </w:rPr>
        <w:t>取截止时间为2022年</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 xml:space="preserve">12 </w:t>
      </w:r>
      <w:r>
        <w:rPr>
          <w:rFonts w:hint="eastAsia" w:ascii="宋体" w:hAnsi="宋体" w:eastAsia="宋体" w:cs="宋体"/>
          <w:i w:val="0"/>
          <w:iCs w:val="0"/>
          <w:caps w:val="0"/>
          <w:color w:val="333333"/>
          <w:spacing w:val="0"/>
          <w:sz w:val="21"/>
          <w:szCs w:val="21"/>
          <w:highlight w:val="none"/>
          <w:shd w:val="clear" w:color="auto" w:fill="FFFFFF"/>
          <w:vertAlign w:val="baseline"/>
        </w:rPr>
        <w:t>月</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 xml:space="preserve"> 8 </w:t>
      </w:r>
      <w:r>
        <w:rPr>
          <w:rFonts w:hint="eastAsia" w:ascii="宋体" w:hAnsi="宋体" w:eastAsia="宋体" w:cs="宋体"/>
          <w:i w:val="0"/>
          <w:iCs w:val="0"/>
          <w:caps w:val="0"/>
          <w:color w:val="333333"/>
          <w:spacing w:val="0"/>
          <w:sz w:val="21"/>
          <w:szCs w:val="21"/>
          <w:highlight w:val="none"/>
          <w:shd w:val="clear" w:color="auto" w:fill="FFFFFF"/>
          <w:vertAlign w:val="baseline"/>
        </w:rPr>
        <w:t>日17:00前，</w:t>
      </w:r>
      <w:r>
        <w:rPr>
          <w:rFonts w:hint="eastAsia" w:ascii="宋体" w:hAnsi="宋体" w:eastAsia="宋体" w:cs="宋体"/>
          <w:i w:val="0"/>
          <w:iCs w:val="0"/>
          <w:caps w:val="0"/>
          <w:color w:val="333333"/>
          <w:spacing w:val="0"/>
          <w:sz w:val="21"/>
          <w:szCs w:val="21"/>
          <w:shd w:val="clear" w:color="auto" w:fill="FFFFFF"/>
          <w:vertAlign w:val="baseline"/>
        </w:rPr>
        <w:t>逾期未办理的，视为自动放弃。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宋体" w:hAnsi="宋体" w:eastAsia="宋体" w:cs="宋体"/>
          <w:i w:val="0"/>
          <w:iCs w:val="0"/>
          <w:caps w:val="0"/>
          <w:color w:val="333333"/>
          <w:spacing w:val="0"/>
          <w:sz w:val="21"/>
          <w:szCs w:val="21"/>
          <w:shd w:val="clear" w:color="auto" w:fill="FFFFFF"/>
          <w:vertAlign w:val="baseline"/>
        </w:rPr>
        <w:t>6.3未完成网上投标成功的或未经采购代理公司确认或未在网站上下载招标文件的，无法完成后续流程。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宋体" w:hAnsi="宋体" w:eastAsia="宋体" w:cs="宋体"/>
          <w:i w:val="0"/>
          <w:iCs w:val="0"/>
          <w:caps w:val="0"/>
          <w:color w:val="333333"/>
          <w:spacing w:val="0"/>
          <w:sz w:val="21"/>
          <w:szCs w:val="21"/>
          <w:shd w:val="clear" w:color="auto" w:fill="FFFFFF"/>
          <w:vertAlign w:val="baseline"/>
        </w:rPr>
        <w:t>6.4本项目为“全流程电子化”采购模式，实行电子投标方式，各供应商须自行在网上下载招标文件、交纳投标保证金，并登录全国公共资源交易平台（陕西省▪宝鸡市）宝鸡市公共资源交易中心（http://bj.sxggzyjy.cn/）-服务指南-下载专区-下载政府采购电子标书制作工具，按照流程制作电子标书并在规定的响应截止时间前上传电子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宋体" w:hAnsi="宋体" w:eastAsia="宋体" w:cs="宋体"/>
          <w:i w:val="0"/>
          <w:iCs w:val="0"/>
          <w:caps w:val="0"/>
          <w:color w:val="333333"/>
          <w:spacing w:val="0"/>
          <w:sz w:val="21"/>
          <w:szCs w:val="21"/>
          <w:shd w:val="clear" w:color="auto" w:fill="FFFFFF"/>
          <w:vertAlign w:val="baseline"/>
        </w:rPr>
        <w:t>6.5各供应商须在报名期间内下载招标文件，未下载文件的单位将无法提交电子投标文件；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宋体" w:hAnsi="宋体" w:eastAsia="宋体" w:cs="宋体"/>
          <w:i w:val="0"/>
          <w:iCs w:val="0"/>
          <w:caps w:val="0"/>
          <w:color w:val="333333"/>
          <w:spacing w:val="0"/>
          <w:sz w:val="21"/>
          <w:szCs w:val="21"/>
          <w:shd w:val="clear" w:color="auto" w:fill="FFFFFF"/>
          <w:vertAlign w:val="baseline"/>
        </w:rPr>
        <w:t>6.6电子投标文件技术支持：4009280095、4009980000；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宋体" w:hAnsi="宋体" w:eastAsia="宋体" w:cs="宋体"/>
          <w:i w:val="0"/>
          <w:iCs w:val="0"/>
          <w:caps w:val="0"/>
          <w:color w:val="333333"/>
          <w:spacing w:val="0"/>
          <w:sz w:val="21"/>
          <w:szCs w:val="21"/>
          <w:shd w:val="clear" w:color="auto" w:fill="FFFFFF"/>
          <w:vertAlign w:val="baseline"/>
        </w:rPr>
        <w:t>6.7请各供应商确认缴费后，按照陕西省财政厅《关于政府采购供应商注册登记有关事项的通知》要求，通过陕西省政府采购网注册登记加入陕西省政府采购供应商库；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宋体" w:hAnsi="宋体" w:eastAsia="宋体" w:cs="宋体"/>
          <w:i w:val="0"/>
          <w:iCs w:val="0"/>
          <w:caps w:val="0"/>
          <w:color w:val="333333"/>
          <w:spacing w:val="0"/>
          <w:sz w:val="21"/>
          <w:szCs w:val="21"/>
          <w:shd w:val="clear" w:color="auto" w:fill="FFFFFF"/>
          <w:vertAlign w:val="baseline"/>
        </w:rPr>
        <w:t>6.8为了保证远程不见面开标顺利进行，供应商需使用配备相关设备的电脑提前一小时登录网络开标大厅。因投标人自身设施故障或自身原因导致无法完成投标的，由投标人自行承担后果；</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宋体" w:hAnsi="宋体" w:eastAsia="宋体" w:cs="宋体"/>
          <w:i w:val="0"/>
          <w:iCs w:val="0"/>
          <w:caps w:val="0"/>
          <w:color w:val="333333"/>
          <w:spacing w:val="0"/>
          <w:sz w:val="21"/>
          <w:szCs w:val="21"/>
          <w:shd w:val="clear" w:color="auto" w:fill="FFFFFF"/>
          <w:vertAlign w:val="baseline"/>
        </w:rPr>
        <w:t>注：本项目采用“不见面”开标形式，供应商可登录陕西省宝鸡市公共资源交易中心平台（http://ggzy.baoji.gov.cn/）〖《首页》不见面开标〗在线参与开评标过程，详见交易平台〖首页〉服务指南〉下载专区〗中的《陕西省公共资源交易中心政府采购项目远程不见面开标操作手册》,电子投标文件（*.SXSTF）可于提交投标文件截止时间前任意时段登录陕西省宝鸡市公共资源交易中心平台（http://ggzy.baoji.gov.cn/）“电子交易平台-企业端”进行提交，逾期系统将拒绝接收，因投标人自身设施故障或自身原因导致无法完成签到或投标的，由投标人自行承担后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i w:val="0"/>
          <w:caps w:val="0"/>
          <w:color w:val="auto"/>
          <w:spacing w:val="0"/>
          <w:sz w:val="21"/>
          <w:szCs w:val="21"/>
          <w:u w:val="none"/>
        </w:rPr>
      </w:pPr>
      <w:r>
        <w:rPr>
          <w:rStyle w:val="9"/>
          <w:rFonts w:hint="eastAsia" w:ascii="宋体" w:hAnsi="宋体" w:eastAsia="宋体" w:cs="宋体"/>
          <w:b/>
          <w:i w:val="0"/>
          <w:caps w:val="0"/>
          <w:color w:val="auto"/>
          <w:spacing w:val="0"/>
          <w:sz w:val="21"/>
          <w:szCs w:val="21"/>
          <w:u w:val="none"/>
          <w:shd w:val="clear" w:color="auto" w:fill="FFFFFF"/>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color w:val="auto"/>
          <w:sz w:val="21"/>
          <w:szCs w:val="21"/>
        </w:rPr>
      </w:pPr>
      <w:r>
        <w:rPr>
          <w:rFonts w:hint="eastAsia" w:ascii="宋体" w:hAnsi="宋体" w:eastAsia="宋体" w:cs="宋体"/>
          <w:b w:val="0"/>
          <w:i w:val="0"/>
          <w:caps w:val="0"/>
          <w:color w:val="auto"/>
          <w:spacing w:val="0"/>
          <w:sz w:val="21"/>
          <w:szCs w:val="21"/>
          <w:shd w:val="clear" w:color="auto"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名称：</w:t>
      </w:r>
      <w:r>
        <w:rPr>
          <w:rFonts w:hint="eastAsia" w:ascii="宋体" w:hAnsi="宋体" w:eastAsia="宋体" w:cs="宋体"/>
          <w:i w:val="0"/>
          <w:caps w:val="0"/>
          <w:color w:val="auto"/>
          <w:spacing w:val="0"/>
          <w:sz w:val="21"/>
          <w:szCs w:val="21"/>
          <w:shd w:val="clear" w:color="auto" w:fill="FFFFFF"/>
          <w:lang w:val="en-US" w:eastAsia="zh-CN"/>
        </w:rPr>
        <w:t>眉县中医医院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地址：</w:t>
      </w:r>
      <w:r>
        <w:rPr>
          <w:rFonts w:hint="eastAsia" w:ascii="宋体" w:hAnsi="宋体" w:eastAsia="宋体" w:cs="宋体"/>
          <w:i w:val="0"/>
          <w:caps w:val="0"/>
          <w:color w:val="auto"/>
          <w:spacing w:val="0"/>
          <w:sz w:val="21"/>
          <w:szCs w:val="21"/>
          <w:shd w:val="clear" w:color="auto" w:fill="FFFFFF"/>
          <w:lang w:eastAsia="zh-CN"/>
        </w:rPr>
        <w:t>眉县首善镇首善街238号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联系方式：</w:t>
      </w:r>
      <w:r>
        <w:rPr>
          <w:rFonts w:hint="eastAsia" w:ascii="宋体" w:hAnsi="宋体" w:eastAsia="宋体" w:cs="宋体"/>
          <w:i w:val="0"/>
          <w:caps w:val="0"/>
          <w:color w:val="auto"/>
          <w:spacing w:val="0"/>
          <w:sz w:val="21"/>
          <w:szCs w:val="21"/>
          <w:shd w:val="clear" w:color="auto" w:fill="FFFFFF"/>
          <w:lang w:val="en-US" w:eastAsia="zh-CN"/>
        </w:rPr>
        <w:t>0917-3628906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color w:val="auto"/>
          <w:sz w:val="21"/>
          <w:szCs w:val="21"/>
        </w:rPr>
      </w:pPr>
      <w:r>
        <w:rPr>
          <w:rFonts w:hint="eastAsia" w:ascii="宋体" w:hAnsi="宋体" w:eastAsia="宋体" w:cs="宋体"/>
          <w:b w:val="0"/>
          <w:i w:val="0"/>
          <w:caps w:val="0"/>
          <w:color w:val="auto"/>
          <w:spacing w:val="0"/>
          <w:sz w:val="21"/>
          <w:szCs w:val="21"/>
          <w:shd w:val="clear" w:color="auto"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名称：博标工程咨询有限公司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地址：宝鸡市金台区东风路泽州商务大厦1408室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联系方式：0917-3628906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项目联系人：宫女士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电话：15619755368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jQ1NzFkMmYyMTYxNjgyMGM5ZDMwZDg2OTg4MGMifQ=="/>
  </w:docVars>
  <w:rsids>
    <w:rsidRoot w:val="73694BCC"/>
    <w:rsid w:val="73694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jc w:val="center"/>
      <w:outlineLvl w:val="0"/>
    </w:pPr>
    <w:rPr>
      <w:rFonts w:ascii="宋体" w:hAnsi="宋体"/>
      <w:b/>
      <w:sz w:val="36"/>
    </w:rPr>
  </w:style>
  <w:style w:type="paragraph" w:styleId="4">
    <w:name w:val="heading 4"/>
    <w:basedOn w:val="1"/>
    <w:next w:val="1"/>
    <w:qFormat/>
    <w:uiPriority w:val="0"/>
    <w:pPr>
      <w:keepNext/>
      <w:outlineLvl w:val="3"/>
    </w:pPr>
    <w:rPr>
      <w:color w:val="FF0000"/>
      <w:sz w:val="28"/>
      <w:u w:val="single"/>
    </w:rPr>
  </w:style>
  <w:style w:type="paragraph" w:styleId="5">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2022-12-01T09:59:00Z</dcterms:created>
  <dc:creator>W*</dc:creator>
  <cp:lastModifiedBy>W*</cp:lastModifiedBy>
  <dcterms:modified xsi:type="dcterms:W3CDTF">2022-12-01T09:59:44Z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1D87A34FAA2A48A888E4DA35E45A9650</vt:lpwstr>
  </property>
</Properties>
</file>