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Lines="50" w:afterLines="50" w:line="500" w:lineRule="exact"/>
        <w:ind w:firstLine="3922" w:firstLineChars="1400"/>
        <w:jc w:val="both"/>
        <w:rPr>
          <w:rFonts w:hint="eastAsia" w:ascii="微软雅黑" w:hAnsi="微软雅黑" w:eastAsia="微软雅黑" w:cs="微软雅黑"/>
          <w:b/>
          <w:bCs/>
          <w:i w:val="0"/>
          <w:iCs w:val="0"/>
          <w:caps w:val="0"/>
          <w:color w:val="333333"/>
          <w:spacing w:val="0"/>
          <w:kern w:val="0"/>
          <w:sz w:val="28"/>
          <w:szCs w:val="28"/>
          <w:shd w:val="clear" w:fill="FFFFFF"/>
          <w:lang w:val="en-US" w:eastAsia="zh-CN" w:bidi="ar-SA"/>
        </w:rPr>
      </w:pPr>
      <w:r>
        <w:rPr>
          <w:rFonts w:hint="eastAsia" w:ascii="微软雅黑" w:hAnsi="微软雅黑" w:eastAsia="微软雅黑" w:cs="微软雅黑"/>
          <w:b/>
          <w:bCs/>
          <w:i w:val="0"/>
          <w:iCs w:val="0"/>
          <w:caps w:val="0"/>
          <w:color w:val="333333"/>
          <w:spacing w:val="0"/>
          <w:kern w:val="0"/>
          <w:sz w:val="28"/>
          <w:szCs w:val="28"/>
          <w:shd w:val="clear" w:fill="FFFFFF"/>
          <w:lang w:val="en-US" w:eastAsia="zh-CN" w:bidi="ar-SA"/>
        </w:rPr>
        <w:t>招标公告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line="400" w:lineRule="exact"/>
        <w:ind w:left="0" w:firstLine="0"/>
        <w:jc w:val="center"/>
        <w:textAlignment w:val="auto"/>
        <w:rPr>
          <w:rFonts w:hint="eastAsia" w:ascii="微软雅黑" w:hAnsi="微软雅黑" w:eastAsia="微软雅黑" w:cs="微软雅黑"/>
          <w:b/>
          <w:bCs/>
          <w:i w:val="0"/>
          <w:iCs w:val="0"/>
          <w:caps w:val="0"/>
          <w:color w:val="333333"/>
          <w:spacing w:val="0"/>
          <w:kern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kern w:val="0"/>
          <w:sz w:val="20"/>
          <w:szCs w:val="20"/>
          <w:shd w:val="clear" w:fill="FFFFFF"/>
          <w:lang w:val="en-US" w:eastAsia="zh-CN" w:bidi="ar-SA"/>
        </w:rPr>
        <w:t>2022年省级财政农业专项资金--千亿级果业招标公告</w:t>
      </w:r>
    </w:p>
    <w:p>
      <w:pPr>
        <w:pStyle w:val="6"/>
        <w:keepNext w:val="0"/>
        <w:keepLines w:val="0"/>
        <w:pageBreakBefore w:val="0"/>
        <w:widowControl/>
        <w:suppressLineNumbers w:val="0"/>
        <w:pBdr>
          <w:top w:val="single" w:color="auto" w:sz="4" w:space="0"/>
          <w:left w:val="single" w:color="auto" w:sz="4" w:space="0"/>
          <w:bottom w:val="single" w:color="auto" w:sz="4" w:space="0"/>
          <w:right w:val="single" w:color="auto" w:sz="4" w:space="0"/>
        </w:pBdr>
        <w:kinsoku/>
        <w:wordWrap w:val="0"/>
        <w:overflowPunct/>
        <w:topLinePunct w:val="0"/>
        <w:autoSpaceDE/>
        <w:autoSpaceDN/>
        <w:bidi w:val="0"/>
        <w:adjustRightInd/>
        <w:snapToGrid/>
        <w:spacing w:before="0" w:beforeAutospacing="0" w:afterAutospacing="0" w:line="400" w:lineRule="exact"/>
        <w:ind w:left="0" w:right="0" w:firstLine="0"/>
        <w:jc w:val="left"/>
        <w:textAlignment w:val="auto"/>
        <w:rPr>
          <w:rFonts w:hint="eastAsia" w:ascii="微软雅黑" w:hAnsi="微软雅黑" w:eastAsia="微软雅黑" w:cs="微软雅黑"/>
          <w:b/>
          <w:bCs/>
          <w:i w:val="0"/>
          <w:iCs w:val="0"/>
          <w:caps w:val="0"/>
          <w:color w:val="333333"/>
          <w:spacing w:val="0"/>
          <w:kern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kern w:val="0"/>
          <w:sz w:val="20"/>
          <w:szCs w:val="20"/>
          <w:shd w:val="clear" w:fill="FFFFFF"/>
          <w:lang w:val="en-US" w:eastAsia="zh-CN" w:bidi="ar-SA"/>
        </w:rPr>
        <w:t>项目概况</w:t>
      </w:r>
    </w:p>
    <w:p>
      <w:pPr>
        <w:pStyle w:val="11"/>
        <w:keepNext w:val="0"/>
        <w:keepLines w:val="0"/>
        <w:pageBreakBefore w:val="0"/>
        <w:widowControl/>
        <w:suppressLineNumbers w:val="0"/>
        <w:pBdr>
          <w:top w:val="single" w:color="auto" w:sz="4" w:space="0"/>
          <w:left w:val="single" w:color="auto" w:sz="4" w:space="0"/>
          <w:bottom w:val="single" w:color="auto" w:sz="4" w:space="0"/>
          <w:right w:val="single" w:color="auto" w:sz="4" w:space="0"/>
        </w:pBdr>
        <w:kinsoku/>
        <w:wordWrap w:val="0"/>
        <w:overflowPunct/>
        <w:topLinePunct w:val="0"/>
        <w:autoSpaceDE/>
        <w:autoSpaceDN/>
        <w:bidi w:val="0"/>
        <w:adjustRightInd/>
        <w:snapToGrid/>
        <w:spacing w:before="0" w:beforeAutospacing="0" w:after="0" w:afterAutospacing="0" w:line="400" w:lineRule="exact"/>
        <w:ind w:left="0" w:right="0" w:firstLine="200" w:firstLineChars="100"/>
        <w:jc w:val="both"/>
        <w:textAlignment w:val="auto"/>
        <w:rPr>
          <w:rFonts w:hint="eastAsia" w:ascii="微软雅黑" w:hAnsi="微软雅黑" w:eastAsia="微软雅黑" w:cs="微软雅黑"/>
          <w:b/>
          <w:bCs/>
          <w:i w:val="0"/>
          <w:iCs w:val="0"/>
          <w:caps w:val="0"/>
          <w:color w:val="333333"/>
          <w:spacing w:val="0"/>
          <w:kern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kern w:val="0"/>
          <w:sz w:val="20"/>
          <w:szCs w:val="20"/>
          <w:shd w:val="clear" w:fill="FFFFFF"/>
          <w:lang w:val="en-US" w:eastAsia="zh-CN" w:bidi="ar-SA"/>
        </w:rPr>
        <w:t>2022年省级财政农业专项资金--千亿级果业招标项目的潜在陕西省公共资源交易中心平台(宝鸡市)使用CA锁获取招标文件，</w:t>
      </w:r>
      <w:r>
        <w:rPr>
          <w:rFonts w:hint="eastAsia" w:ascii="微软雅黑" w:hAnsi="微软雅黑" w:eastAsia="微软雅黑" w:cs="微软雅黑"/>
          <w:b/>
          <w:bCs/>
          <w:i w:val="0"/>
          <w:iCs w:val="0"/>
          <w:caps w:val="0"/>
          <w:color w:val="333333"/>
          <w:spacing w:val="0"/>
          <w:kern w:val="0"/>
          <w:sz w:val="20"/>
          <w:szCs w:val="20"/>
          <w:highlight w:val="none"/>
          <w:shd w:val="clear" w:fill="FFFFFF"/>
          <w:lang w:val="en-US" w:eastAsia="zh-CN" w:bidi="ar-SA"/>
        </w:rPr>
        <w:t>并于2022年 12 月 9 日9时00分（</w:t>
      </w:r>
      <w:r>
        <w:rPr>
          <w:rFonts w:hint="eastAsia" w:ascii="微软雅黑" w:hAnsi="微软雅黑" w:eastAsia="微软雅黑" w:cs="微软雅黑"/>
          <w:b/>
          <w:bCs/>
          <w:i w:val="0"/>
          <w:iCs w:val="0"/>
          <w:caps w:val="0"/>
          <w:color w:val="333333"/>
          <w:spacing w:val="0"/>
          <w:kern w:val="0"/>
          <w:sz w:val="20"/>
          <w:szCs w:val="20"/>
          <w:shd w:val="clear" w:fill="FFFFFF"/>
          <w:lang w:val="en-US" w:eastAsia="zh-CN" w:bidi="ar-SA"/>
        </w:rPr>
        <w:t>北京时间）前递交投标文件。</w:t>
      </w:r>
    </w:p>
    <w:p>
      <w:pPr>
        <w:bidi w:val="0"/>
        <w:spacing w:line="480" w:lineRule="auto"/>
        <w:rPr>
          <w:rFonts w:hint="eastAsia" w:ascii="微软雅黑" w:hAnsi="微软雅黑" w:eastAsia="微软雅黑" w:cs="微软雅黑"/>
          <w:b/>
          <w:bCs/>
          <w:i w:val="0"/>
          <w:iCs w:val="0"/>
          <w:caps w:val="0"/>
          <w:color w:val="333333"/>
          <w:spacing w:val="0"/>
          <w:kern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kern w:val="0"/>
          <w:sz w:val="20"/>
          <w:szCs w:val="20"/>
          <w:shd w:val="clear" w:fill="FFFFFF"/>
          <w:lang w:val="en-US" w:eastAsia="zh-CN" w:bidi="ar-SA"/>
        </w:rPr>
        <w:t>一、项目基本情况</w:t>
      </w:r>
    </w:p>
    <w:p>
      <w:pPr>
        <w:pStyle w:val="12"/>
        <w:bidi w:val="0"/>
        <w:spacing w:line="480" w:lineRule="auto"/>
        <w:rPr>
          <w:rFonts w:hint="eastAsia" w:ascii="微软雅黑" w:hAnsi="微软雅黑" w:eastAsia="微软雅黑" w:cs="微软雅黑"/>
          <w:b/>
          <w:bCs/>
          <w:i w:val="0"/>
          <w:iCs w:val="0"/>
          <w:caps w:val="0"/>
          <w:color w:val="333333"/>
          <w:spacing w:val="0"/>
          <w:kern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kern w:val="0"/>
          <w:sz w:val="20"/>
          <w:szCs w:val="20"/>
          <w:shd w:val="clear" w:fill="FFFFFF"/>
          <w:lang w:val="en-US" w:eastAsia="zh-CN" w:bidi="ar-SA"/>
        </w:rPr>
        <w:t>项目编号：BBBJ-GK-2022-014</w:t>
      </w:r>
    </w:p>
    <w:p>
      <w:pPr>
        <w:pStyle w:val="12"/>
        <w:bidi w:val="0"/>
        <w:spacing w:line="480" w:lineRule="auto"/>
        <w:rPr>
          <w:rFonts w:hint="eastAsia" w:ascii="微软雅黑" w:hAnsi="微软雅黑" w:eastAsia="微软雅黑" w:cs="微软雅黑"/>
          <w:b/>
          <w:bCs/>
          <w:i w:val="0"/>
          <w:iCs w:val="0"/>
          <w:caps w:val="0"/>
          <w:color w:val="333333"/>
          <w:spacing w:val="0"/>
          <w:kern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kern w:val="0"/>
          <w:sz w:val="20"/>
          <w:szCs w:val="20"/>
          <w:shd w:val="clear" w:fill="FFFFFF"/>
          <w:lang w:val="en-US" w:eastAsia="zh-CN" w:bidi="ar-SA"/>
        </w:rPr>
        <w:t>项目名称：2022年省级财政农业专项资金--千亿级果业</w:t>
      </w:r>
    </w:p>
    <w:p>
      <w:pPr>
        <w:pStyle w:val="12"/>
        <w:bidi w:val="0"/>
        <w:spacing w:line="480" w:lineRule="auto"/>
        <w:rPr>
          <w:rFonts w:hint="eastAsia" w:ascii="微软雅黑" w:hAnsi="微软雅黑" w:eastAsia="微软雅黑" w:cs="微软雅黑"/>
          <w:b/>
          <w:bCs/>
          <w:i w:val="0"/>
          <w:iCs w:val="0"/>
          <w:caps w:val="0"/>
          <w:color w:val="333333"/>
          <w:spacing w:val="0"/>
          <w:kern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kern w:val="0"/>
          <w:sz w:val="20"/>
          <w:szCs w:val="20"/>
          <w:shd w:val="clear" w:fill="FFFFFF"/>
          <w:lang w:val="en-US" w:eastAsia="zh-CN" w:bidi="ar-SA"/>
        </w:rPr>
        <w:t>采购方式：公开招标</w:t>
      </w:r>
    </w:p>
    <w:p>
      <w:pPr>
        <w:pStyle w:val="12"/>
        <w:bidi w:val="0"/>
        <w:spacing w:line="480" w:lineRule="auto"/>
        <w:rPr>
          <w:rFonts w:hint="eastAsia" w:ascii="微软雅黑" w:hAnsi="微软雅黑" w:eastAsia="微软雅黑" w:cs="微软雅黑"/>
          <w:b/>
          <w:bCs/>
          <w:i w:val="0"/>
          <w:iCs w:val="0"/>
          <w:caps w:val="0"/>
          <w:color w:val="333333"/>
          <w:spacing w:val="0"/>
          <w:kern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kern w:val="0"/>
          <w:sz w:val="20"/>
          <w:szCs w:val="20"/>
          <w:shd w:val="clear" w:fill="FFFFFF"/>
          <w:lang w:val="en-US" w:eastAsia="zh-CN" w:bidi="ar-SA"/>
        </w:rPr>
        <w:t>预算金额：1500000.00元</w:t>
      </w:r>
    </w:p>
    <w:p>
      <w:pPr>
        <w:pStyle w:val="12"/>
        <w:bidi w:val="0"/>
        <w:spacing w:line="480" w:lineRule="auto"/>
        <w:rPr>
          <w:rFonts w:hint="eastAsia" w:ascii="微软雅黑" w:hAnsi="微软雅黑" w:eastAsia="微软雅黑" w:cs="微软雅黑"/>
          <w:b/>
          <w:bCs/>
          <w:i w:val="0"/>
          <w:iCs w:val="0"/>
          <w:caps w:val="0"/>
          <w:color w:val="333333"/>
          <w:spacing w:val="0"/>
          <w:kern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kern w:val="0"/>
          <w:sz w:val="20"/>
          <w:szCs w:val="20"/>
          <w:shd w:val="clear" w:fill="FFFFFF"/>
          <w:lang w:val="en-US" w:eastAsia="zh-CN" w:bidi="ar-SA"/>
        </w:rPr>
        <w:t>采购需求：</w:t>
      </w:r>
    </w:p>
    <w:p>
      <w:pPr>
        <w:pStyle w:val="9"/>
        <w:spacing w:line="480" w:lineRule="auto"/>
        <w:ind w:left="0" w:leftChars="0" w:firstLine="200" w:firstLineChars="100"/>
        <w:rPr>
          <w:rFonts w:hint="eastAsia" w:ascii="微软雅黑" w:hAnsi="微软雅黑" w:eastAsia="微软雅黑" w:cs="微软雅黑"/>
          <w:b/>
          <w:bCs/>
          <w:i w:val="0"/>
          <w:iCs w:val="0"/>
          <w:caps w:val="0"/>
          <w:color w:val="333333"/>
          <w:spacing w:val="0"/>
          <w:kern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kern w:val="0"/>
          <w:sz w:val="20"/>
          <w:szCs w:val="20"/>
          <w:shd w:val="clear" w:fill="FFFFFF"/>
          <w:lang w:val="en-US" w:eastAsia="zh-CN" w:bidi="ar-SA"/>
        </w:rPr>
        <w:t>合同包1(</w:t>
      </w:r>
      <w:r>
        <w:rPr>
          <w:rFonts w:hint="eastAsia" w:ascii="微软雅黑" w:hAnsi="微软雅黑" w:eastAsia="微软雅黑" w:cs="微软雅黑"/>
          <w:b/>
          <w:bCs/>
          <w:i w:val="0"/>
          <w:iCs w:val="0"/>
          <w:caps w:val="0"/>
          <w:color w:val="333333"/>
          <w:spacing w:val="0"/>
          <w:sz w:val="20"/>
          <w:szCs w:val="20"/>
          <w:shd w:val="clear" w:fill="FFFFFF"/>
          <w:lang w:val="en-US" w:eastAsia="zh-CN"/>
        </w:rPr>
        <w:t>2022年省级财政农业专项资金--千亿级果业</w:t>
      </w:r>
      <w:r>
        <w:rPr>
          <w:rFonts w:hint="eastAsia" w:ascii="微软雅黑" w:hAnsi="微软雅黑" w:eastAsia="微软雅黑" w:cs="微软雅黑"/>
          <w:b/>
          <w:bCs/>
          <w:i w:val="0"/>
          <w:iCs w:val="0"/>
          <w:caps w:val="0"/>
          <w:color w:val="333333"/>
          <w:spacing w:val="0"/>
          <w:kern w:val="0"/>
          <w:sz w:val="20"/>
          <w:szCs w:val="20"/>
          <w:shd w:val="clear" w:fill="FFFFFF"/>
          <w:lang w:val="en-US" w:eastAsia="zh-CN" w:bidi="ar-SA"/>
        </w:rPr>
        <w:t>):</w:t>
      </w:r>
    </w:p>
    <w:p>
      <w:pPr>
        <w:pStyle w:val="12"/>
        <w:bidi w:val="0"/>
        <w:spacing w:line="480" w:lineRule="auto"/>
        <w:rPr>
          <w:rFonts w:hint="eastAsia" w:ascii="微软雅黑" w:hAnsi="微软雅黑" w:eastAsia="微软雅黑" w:cs="微软雅黑"/>
          <w:b/>
          <w:bCs/>
          <w:i w:val="0"/>
          <w:iCs w:val="0"/>
          <w:caps w:val="0"/>
          <w:color w:val="333333"/>
          <w:spacing w:val="0"/>
          <w:kern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kern w:val="0"/>
          <w:sz w:val="20"/>
          <w:szCs w:val="20"/>
          <w:shd w:val="clear" w:fill="FFFFFF"/>
          <w:lang w:val="en-US" w:eastAsia="zh-CN" w:bidi="ar-SA"/>
        </w:rPr>
        <w:t>合同包预算金额：640000.00元</w:t>
      </w:r>
    </w:p>
    <w:p>
      <w:pPr>
        <w:pStyle w:val="12"/>
        <w:bidi w:val="0"/>
        <w:spacing w:line="480" w:lineRule="auto"/>
        <w:rPr>
          <w:rFonts w:hint="eastAsia" w:ascii="微软雅黑" w:hAnsi="微软雅黑" w:eastAsia="微软雅黑" w:cs="微软雅黑"/>
          <w:b/>
          <w:bCs/>
          <w:i w:val="0"/>
          <w:iCs w:val="0"/>
          <w:caps w:val="0"/>
          <w:color w:val="333333"/>
          <w:spacing w:val="0"/>
          <w:kern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kern w:val="0"/>
          <w:sz w:val="20"/>
          <w:szCs w:val="20"/>
          <w:shd w:val="clear" w:fill="FFFFFF"/>
          <w:lang w:val="en-US" w:eastAsia="zh-CN" w:bidi="ar-SA"/>
        </w:rPr>
        <w:t>合同包最高限价：640000.00元</w:t>
      </w:r>
    </w:p>
    <w:tbl>
      <w:tblPr>
        <w:tblStyle w:val="13"/>
        <w:tblW w:w="977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32"/>
        <w:gridCol w:w="1601"/>
        <w:gridCol w:w="1212"/>
        <w:gridCol w:w="1212"/>
        <w:gridCol w:w="1365"/>
        <w:gridCol w:w="1059"/>
        <w:gridCol w:w="1348"/>
        <w:gridCol w:w="134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65" w:hRule="atLeast"/>
          <w:tblHeader/>
        </w:trPr>
        <w:tc>
          <w:tcPr>
            <w:tcW w:w="63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80" w:lineRule="exact"/>
              <w:ind w:left="0" w:right="0" w:firstLine="0"/>
              <w:jc w:val="center"/>
              <w:textAlignment w:val="auto"/>
              <w:rPr>
                <w:rFonts w:hint="eastAsia" w:ascii="微软雅黑" w:hAnsi="微软雅黑" w:eastAsia="微软雅黑" w:cs="微软雅黑"/>
                <w:b/>
                <w:bCs/>
                <w:i w:val="0"/>
                <w:iCs w:val="0"/>
                <w:caps w:val="0"/>
                <w:color w:val="333333"/>
                <w:spacing w:val="0"/>
                <w:sz w:val="20"/>
                <w:szCs w:val="20"/>
                <w:shd w:val="clear" w:fill="FFFFFF"/>
              </w:rPr>
            </w:pPr>
            <w:r>
              <w:rPr>
                <w:rFonts w:hint="eastAsia" w:ascii="微软雅黑" w:hAnsi="微软雅黑" w:eastAsia="微软雅黑" w:cs="微软雅黑"/>
                <w:b/>
                <w:bCs/>
                <w:i w:val="0"/>
                <w:iCs w:val="0"/>
                <w:caps w:val="0"/>
                <w:color w:val="333333"/>
                <w:spacing w:val="0"/>
                <w:sz w:val="20"/>
                <w:szCs w:val="20"/>
                <w:shd w:val="clear" w:fill="FFFFFF"/>
                <w:lang w:val="en-US" w:eastAsia="zh-CN"/>
              </w:rPr>
              <w:t>合同包号</w:t>
            </w:r>
          </w:p>
        </w:tc>
        <w:tc>
          <w:tcPr>
            <w:tcW w:w="160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80" w:lineRule="exact"/>
              <w:ind w:left="0" w:right="0" w:firstLine="0"/>
              <w:jc w:val="center"/>
              <w:textAlignment w:val="auto"/>
              <w:rPr>
                <w:rFonts w:hint="eastAsia" w:ascii="微软雅黑" w:hAnsi="微软雅黑" w:eastAsia="微软雅黑" w:cs="微软雅黑"/>
                <w:b/>
                <w:bCs/>
                <w:i w:val="0"/>
                <w:iCs w:val="0"/>
                <w:caps w:val="0"/>
                <w:color w:val="333333"/>
                <w:spacing w:val="0"/>
                <w:sz w:val="20"/>
                <w:szCs w:val="20"/>
                <w:shd w:val="clear" w:fill="FFFFFF"/>
              </w:rPr>
            </w:pPr>
            <w:r>
              <w:rPr>
                <w:rFonts w:hint="eastAsia" w:ascii="微软雅黑" w:hAnsi="微软雅黑" w:eastAsia="微软雅黑" w:cs="微软雅黑"/>
                <w:b/>
                <w:bCs/>
                <w:i w:val="0"/>
                <w:iCs w:val="0"/>
                <w:caps w:val="0"/>
                <w:color w:val="333333"/>
                <w:spacing w:val="0"/>
                <w:sz w:val="20"/>
                <w:szCs w:val="20"/>
                <w:shd w:val="clear" w:fill="FFFFFF"/>
                <w:lang w:val="en-US" w:eastAsia="zh-CN"/>
              </w:rPr>
              <w:t>合同包名称</w:t>
            </w:r>
          </w:p>
        </w:tc>
        <w:tc>
          <w:tcPr>
            <w:tcW w:w="121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80" w:lineRule="exact"/>
              <w:ind w:left="0" w:right="0" w:firstLine="0"/>
              <w:jc w:val="center"/>
              <w:textAlignment w:val="auto"/>
              <w:rPr>
                <w:rFonts w:hint="default" w:ascii="微软雅黑" w:hAnsi="微软雅黑" w:eastAsia="微软雅黑" w:cs="微软雅黑"/>
                <w:b/>
                <w:bCs/>
                <w:i w:val="0"/>
                <w:iCs w:val="0"/>
                <w:caps w:val="0"/>
                <w:color w:val="333333"/>
                <w:spacing w:val="0"/>
                <w:sz w:val="20"/>
                <w:szCs w:val="20"/>
                <w:shd w:val="clear" w:fill="FFFFFF"/>
                <w:lang w:val="en-US" w:eastAsia="zh-CN"/>
              </w:rPr>
            </w:pPr>
            <w:r>
              <w:rPr>
                <w:rFonts w:hint="eastAsia" w:ascii="微软雅黑" w:hAnsi="微软雅黑" w:eastAsia="微软雅黑" w:cs="微软雅黑"/>
                <w:b/>
                <w:bCs/>
                <w:i w:val="0"/>
                <w:iCs w:val="0"/>
                <w:caps w:val="0"/>
                <w:color w:val="333333"/>
                <w:spacing w:val="0"/>
                <w:sz w:val="20"/>
                <w:szCs w:val="20"/>
                <w:shd w:val="clear" w:fill="FFFFFF"/>
                <w:lang w:val="en-US" w:eastAsia="zh-CN"/>
              </w:rPr>
              <w:t>品目名称</w:t>
            </w:r>
          </w:p>
        </w:tc>
        <w:tc>
          <w:tcPr>
            <w:tcW w:w="121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80" w:lineRule="exact"/>
              <w:ind w:left="0" w:right="0" w:firstLine="0"/>
              <w:jc w:val="center"/>
              <w:textAlignment w:val="auto"/>
              <w:rPr>
                <w:rFonts w:hint="eastAsia" w:ascii="微软雅黑" w:hAnsi="微软雅黑" w:eastAsia="微软雅黑" w:cs="微软雅黑"/>
                <w:b/>
                <w:bCs/>
                <w:i w:val="0"/>
                <w:iCs w:val="0"/>
                <w:caps w:val="0"/>
                <w:color w:val="333333"/>
                <w:spacing w:val="0"/>
                <w:sz w:val="20"/>
                <w:szCs w:val="20"/>
                <w:shd w:val="clear" w:fill="FFFFFF"/>
              </w:rPr>
            </w:pPr>
            <w:r>
              <w:rPr>
                <w:rFonts w:hint="eastAsia" w:ascii="微软雅黑" w:hAnsi="微软雅黑" w:eastAsia="微软雅黑" w:cs="微软雅黑"/>
                <w:b/>
                <w:bCs/>
                <w:i w:val="0"/>
                <w:iCs w:val="0"/>
                <w:caps w:val="0"/>
                <w:color w:val="333333"/>
                <w:spacing w:val="0"/>
                <w:sz w:val="20"/>
                <w:szCs w:val="20"/>
                <w:shd w:val="clear" w:fill="FFFFFF"/>
                <w:lang w:val="en-US" w:eastAsia="zh-CN"/>
              </w:rPr>
              <w:t>采购标的</w:t>
            </w:r>
          </w:p>
        </w:tc>
        <w:tc>
          <w:tcPr>
            <w:tcW w:w="136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80" w:lineRule="exact"/>
              <w:ind w:left="0" w:right="0" w:firstLine="0"/>
              <w:jc w:val="center"/>
              <w:textAlignment w:val="auto"/>
              <w:rPr>
                <w:rFonts w:hint="eastAsia" w:ascii="微软雅黑" w:hAnsi="微软雅黑" w:eastAsia="微软雅黑" w:cs="微软雅黑"/>
                <w:b/>
                <w:bCs/>
                <w:i w:val="0"/>
                <w:iCs w:val="0"/>
                <w:caps w:val="0"/>
                <w:color w:val="333333"/>
                <w:spacing w:val="0"/>
                <w:sz w:val="20"/>
                <w:szCs w:val="20"/>
                <w:shd w:val="clear" w:fill="FFFFFF"/>
              </w:rPr>
            </w:pPr>
            <w:r>
              <w:rPr>
                <w:rFonts w:hint="eastAsia" w:ascii="微软雅黑" w:hAnsi="微软雅黑" w:eastAsia="微软雅黑" w:cs="微软雅黑"/>
                <w:b/>
                <w:bCs/>
                <w:i w:val="0"/>
                <w:iCs w:val="0"/>
                <w:caps w:val="0"/>
                <w:color w:val="333333"/>
                <w:spacing w:val="0"/>
                <w:sz w:val="20"/>
                <w:szCs w:val="20"/>
                <w:shd w:val="clear" w:fill="FFFFFF"/>
                <w:lang w:val="en-US" w:eastAsia="zh-CN"/>
              </w:rPr>
              <w:t>数量（单位）</w:t>
            </w:r>
          </w:p>
        </w:tc>
        <w:tc>
          <w:tcPr>
            <w:tcW w:w="105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80" w:lineRule="exact"/>
              <w:ind w:left="0" w:right="0" w:firstLine="0"/>
              <w:jc w:val="center"/>
              <w:textAlignment w:val="auto"/>
              <w:rPr>
                <w:rFonts w:hint="eastAsia" w:ascii="微软雅黑" w:hAnsi="微软雅黑" w:eastAsia="微软雅黑" w:cs="微软雅黑"/>
                <w:b/>
                <w:bCs/>
                <w:i w:val="0"/>
                <w:iCs w:val="0"/>
                <w:caps w:val="0"/>
                <w:color w:val="333333"/>
                <w:spacing w:val="0"/>
                <w:sz w:val="20"/>
                <w:szCs w:val="20"/>
                <w:shd w:val="clear" w:fill="FFFFFF"/>
              </w:rPr>
            </w:pPr>
            <w:r>
              <w:rPr>
                <w:rFonts w:ascii="微软雅黑" w:hAnsi="微软雅黑" w:eastAsia="微软雅黑" w:cs="微软雅黑"/>
                <w:b/>
                <w:bCs/>
                <w:i w:val="0"/>
                <w:iCs w:val="0"/>
                <w:caps w:val="0"/>
                <w:color w:val="333333"/>
                <w:spacing w:val="0"/>
                <w:sz w:val="20"/>
                <w:szCs w:val="20"/>
                <w:shd w:val="clear" w:fill="FFFFFF"/>
              </w:rPr>
              <w:t>技术规格、参数及要求</w:t>
            </w:r>
          </w:p>
        </w:tc>
        <w:tc>
          <w:tcPr>
            <w:tcW w:w="134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80" w:lineRule="exact"/>
              <w:ind w:left="0" w:right="0" w:firstLine="0"/>
              <w:jc w:val="center"/>
              <w:textAlignment w:val="auto"/>
              <w:rPr>
                <w:rFonts w:hint="eastAsia" w:ascii="微软雅黑" w:hAnsi="微软雅黑" w:eastAsia="微软雅黑" w:cs="微软雅黑"/>
                <w:b/>
                <w:bCs/>
                <w:i w:val="0"/>
                <w:iCs w:val="0"/>
                <w:caps w:val="0"/>
                <w:color w:val="333333"/>
                <w:spacing w:val="0"/>
                <w:sz w:val="20"/>
                <w:szCs w:val="20"/>
                <w:shd w:val="clear" w:fill="FFFFFF"/>
              </w:rPr>
            </w:pPr>
            <w:r>
              <w:rPr>
                <w:rFonts w:ascii="微软雅黑" w:hAnsi="微软雅黑" w:eastAsia="微软雅黑" w:cs="微软雅黑"/>
                <w:b/>
                <w:bCs/>
                <w:i w:val="0"/>
                <w:iCs w:val="0"/>
                <w:caps w:val="0"/>
                <w:color w:val="333333"/>
                <w:spacing w:val="0"/>
                <w:sz w:val="20"/>
                <w:szCs w:val="20"/>
                <w:shd w:val="clear" w:fill="FFFFFF"/>
              </w:rPr>
              <w:t>品目预算(元)</w:t>
            </w:r>
          </w:p>
        </w:tc>
        <w:tc>
          <w:tcPr>
            <w:tcW w:w="134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80" w:lineRule="exact"/>
              <w:ind w:left="0" w:right="0" w:firstLine="0"/>
              <w:jc w:val="center"/>
              <w:textAlignment w:val="auto"/>
              <w:rPr>
                <w:rFonts w:ascii="微软雅黑" w:hAnsi="微软雅黑" w:eastAsia="微软雅黑" w:cs="微软雅黑"/>
                <w:b/>
                <w:bCs/>
                <w:i w:val="0"/>
                <w:iCs w:val="0"/>
                <w:caps w:val="0"/>
                <w:color w:val="333333"/>
                <w:spacing w:val="0"/>
                <w:sz w:val="20"/>
                <w:szCs w:val="20"/>
                <w:shd w:val="clear" w:fill="FFFFFF"/>
              </w:rPr>
            </w:pPr>
            <w:r>
              <w:rPr>
                <w:rFonts w:ascii="微软雅黑" w:hAnsi="微软雅黑" w:eastAsia="微软雅黑" w:cs="微软雅黑"/>
                <w:b/>
                <w:bCs/>
                <w:i w:val="0"/>
                <w:iCs w:val="0"/>
                <w:caps w:val="0"/>
                <w:color w:val="333333"/>
                <w:spacing w:val="0"/>
                <w:sz w:val="20"/>
                <w:szCs w:val="20"/>
                <w:shd w:val="clear" w:fill="FFFFFF"/>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45" w:hRule="atLeast"/>
        </w:trPr>
        <w:tc>
          <w:tcPr>
            <w:tcW w:w="63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80" w:lineRule="exact"/>
              <w:ind w:left="0" w:right="0" w:firstLine="0"/>
              <w:jc w:val="center"/>
              <w:textAlignment w:val="auto"/>
              <w:rPr>
                <w:rFonts w:hint="eastAsia" w:ascii="微软雅黑" w:hAnsi="微软雅黑" w:eastAsia="微软雅黑" w:cs="微软雅黑"/>
                <w:b/>
                <w:bCs/>
                <w:i w:val="0"/>
                <w:iCs w:val="0"/>
                <w:caps w:val="0"/>
                <w:color w:val="333333"/>
                <w:spacing w:val="0"/>
                <w:sz w:val="20"/>
                <w:szCs w:val="20"/>
                <w:shd w:val="clear" w:fill="FFFFFF"/>
              </w:rPr>
            </w:pPr>
            <w:r>
              <w:rPr>
                <w:rFonts w:hint="eastAsia" w:ascii="微软雅黑" w:hAnsi="微软雅黑" w:eastAsia="微软雅黑" w:cs="微软雅黑"/>
                <w:b/>
                <w:bCs/>
                <w:i w:val="0"/>
                <w:iCs w:val="0"/>
                <w:caps w:val="0"/>
                <w:color w:val="333333"/>
                <w:spacing w:val="0"/>
                <w:sz w:val="20"/>
                <w:szCs w:val="20"/>
                <w:shd w:val="clear" w:fill="FFFFFF"/>
                <w:lang w:val="en-US" w:eastAsia="zh-CN"/>
              </w:rPr>
              <w:t>1-1</w:t>
            </w:r>
          </w:p>
        </w:tc>
        <w:tc>
          <w:tcPr>
            <w:tcW w:w="160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80" w:lineRule="exact"/>
              <w:ind w:left="0" w:right="0" w:firstLine="0"/>
              <w:jc w:val="center"/>
              <w:textAlignment w:val="auto"/>
              <w:rPr>
                <w:rFonts w:hint="eastAsia" w:ascii="微软雅黑" w:hAnsi="微软雅黑" w:eastAsia="微软雅黑" w:cs="微软雅黑"/>
                <w:b/>
                <w:bCs/>
                <w:i w:val="0"/>
                <w:iCs w:val="0"/>
                <w:caps w:val="0"/>
                <w:color w:val="333333"/>
                <w:spacing w:val="0"/>
                <w:sz w:val="20"/>
                <w:szCs w:val="20"/>
                <w:shd w:val="clear" w:fill="FFFFFF"/>
              </w:rPr>
            </w:pPr>
            <w:r>
              <w:rPr>
                <w:rFonts w:hint="eastAsia" w:ascii="微软雅黑" w:hAnsi="微软雅黑" w:eastAsia="微软雅黑" w:cs="微软雅黑"/>
                <w:b/>
                <w:bCs/>
                <w:i w:val="0"/>
                <w:iCs w:val="0"/>
                <w:caps w:val="0"/>
                <w:color w:val="333333"/>
                <w:spacing w:val="0"/>
                <w:sz w:val="20"/>
                <w:szCs w:val="20"/>
                <w:shd w:val="clear" w:fill="FFFFFF"/>
                <w:lang w:val="en-US" w:eastAsia="zh-CN"/>
              </w:rPr>
              <w:t>2022年省级财政农业专项资金--千亿级果业</w:t>
            </w:r>
          </w:p>
        </w:tc>
        <w:tc>
          <w:tcPr>
            <w:tcW w:w="121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80" w:lineRule="exact"/>
              <w:ind w:left="0" w:right="0" w:firstLine="0"/>
              <w:jc w:val="center"/>
              <w:textAlignment w:val="auto"/>
              <w:rPr>
                <w:rFonts w:hint="eastAsia" w:ascii="微软雅黑" w:hAnsi="微软雅黑" w:eastAsia="微软雅黑" w:cs="微软雅黑"/>
                <w:b/>
                <w:bCs/>
                <w:i w:val="0"/>
                <w:iCs w:val="0"/>
                <w:caps w:val="0"/>
                <w:color w:val="333333"/>
                <w:spacing w:val="0"/>
                <w:sz w:val="20"/>
                <w:szCs w:val="20"/>
                <w:shd w:val="clear" w:fill="FFFFFF"/>
                <w:lang w:val="en-US" w:eastAsia="zh-CN"/>
              </w:rPr>
            </w:pPr>
            <w:r>
              <w:rPr>
                <w:rFonts w:hint="eastAsia" w:ascii="微软雅黑" w:hAnsi="微软雅黑" w:eastAsia="微软雅黑" w:cs="微软雅黑"/>
                <w:b/>
                <w:bCs/>
                <w:i w:val="0"/>
                <w:iCs w:val="0"/>
                <w:caps w:val="0"/>
                <w:color w:val="333333"/>
                <w:spacing w:val="0"/>
                <w:sz w:val="20"/>
                <w:szCs w:val="20"/>
                <w:shd w:val="clear" w:fill="FFFFFF"/>
                <w:lang w:val="en-US" w:eastAsia="zh-CN"/>
              </w:rPr>
              <w:t>有机肥料及微生物肥料</w:t>
            </w:r>
          </w:p>
        </w:tc>
        <w:tc>
          <w:tcPr>
            <w:tcW w:w="121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80" w:lineRule="exact"/>
              <w:ind w:left="0" w:right="0" w:firstLine="0"/>
              <w:jc w:val="center"/>
              <w:textAlignment w:val="auto"/>
              <w:rPr>
                <w:rFonts w:hint="default" w:ascii="微软雅黑" w:hAnsi="微软雅黑" w:eastAsia="微软雅黑" w:cs="微软雅黑"/>
                <w:b/>
                <w:bCs/>
                <w:i w:val="0"/>
                <w:iCs w:val="0"/>
                <w:caps w:val="0"/>
                <w:color w:val="333333"/>
                <w:spacing w:val="0"/>
                <w:sz w:val="20"/>
                <w:szCs w:val="20"/>
                <w:shd w:val="clear" w:fill="FFFFFF"/>
                <w:lang w:val="en-US" w:eastAsia="zh-CN"/>
              </w:rPr>
            </w:pPr>
            <w:r>
              <w:rPr>
                <w:rFonts w:hint="eastAsia" w:ascii="微软雅黑" w:hAnsi="微软雅黑" w:eastAsia="微软雅黑" w:cs="微软雅黑"/>
                <w:b/>
                <w:bCs/>
                <w:i w:val="0"/>
                <w:iCs w:val="0"/>
                <w:caps w:val="0"/>
                <w:color w:val="333333"/>
                <w:spacing w:val="0"/>
                <w:sz w:val="20"/>
                <w:szCs w:val="20"/>
                <w:shd w:val="clear" w:fill="FFFFFF"/>
                <w:lang w:val="en-US" w:eastAsia="zh-CN"/>
              </w:rPr>
              <w:t>一标段</w:t>
            </w:r>
          </w:p>
        </w:tc>
        <w:tc>
          <w:tcPr>
            <w:tcW w:w="136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80" w:lineRule="exact"/>
              <w:ind w:left="0" w:right="0" w:firstLine="0"/>
              <w:jc w:val="center"/>
              <w:textAlignment w:val="auto"/>
              <w:rPr>
                <w:rFonts w:hint="default" w:ascii="微软雅黑" w:hAnsi="微软雅黑" w:eastAsia="微软雅黑" w:cs="微软雅黑"/>
                <w:b/>
                <w:bCs/>
                <w:i w:val="0"/>
                <w:iCs w:val="0"/>
                <w:caps w:val="0"/>
                <w:color w:val="333333"/>
                <w:spacing w:val="0"/>
                <w:sz w:val="20"/>
                <w:szCs w:val="20"/>
                <w:shd w:val="clear" w:fill="FFFFFF"/>
                <w:lang w:val="en-US"/>
              </w:rPr>
            </w:pPr>
            <w:r>
              <w:rPr>
                <w:rFonts w:hint="eastAsia" w:ascii="微软雅黑" w:hAnsi="微软雅黑" w:eastAsia="微软雅黑" w:cs="微软雅黑"/>
                <w:b/>
                <w:bCs/>
                <w:i w:val="0"/>
                <w:iCs w:val="0"/>
                <w:caps w:val="0"/>
                <w:color w:val="333333"/>
                <w:spacing w:val="0"/>
                <w:sz w:val="20"/>
                <w:szCs w:val="20"/>
                <w:shd w:val="clear" w:fill="FFFFFF"/>
                <w:lang w:val="en-US" w:eastAsia="zh-CN"/>
              </w:rPr>
              <w:t>427吨</w:t>
            </w:r>
          </w:p>
        </w:tc>
        <w:tc>
          <w:tcPr>
            <w:tcW w:w="105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80" w:lineRule="exact"/>
              <w:ind w:left="0" w:right="0" w:firstLine="0"/>
              <w:jc w:val="center"/>
              <w:textAlignment w:val="auto"/>
              <w:rPr>
                <w:rFonts w:hint="eastAsia" w:ascii="微软雅黑" w:hAnsi="微软雅黑" w:eastAsia="微软雅黑" w:cs="微软雅黑"/>
                <w:b/>
                <w:bCs/>
                <w:i w:val="0"/>
                <w:iCs w:val="0"/>
                <w:caps w:val="0"/>
                <w:color w:val="333333"/>
                <w:spacing w:val="0"/>
                <w:sz w:val="20"/>
                <w:szCs w:val="20"/>
                <w:shd w:val="clear" w:fill="FFFFFF"/>
              </w:rPr>
            </w:pPr>
            <w:r>
              <w:rPr>
                <w:rFonts w:ascii="微软雅黑" w:hAnsi="微软雅黑" w:eastAsia="微软雅黑" w:cs="微软雅黑"/>
                <w:b/>
                <w:bCs/>
                <w:i w:val="0"/>
                <w:iCs w:val="0"/>
                <w:caps w:val="0"/>
                <w:color w:val="333333"/>
                <w:spacing w:val="0"/>
                <w:sz w:val="20"/>
                <w:szCs w:val="20"/>
                <w:shd w:val="clear" w:fill="FFFFFF"/>
              </w:rPr>
              <w:t>详见采购文件</w:t>
            </w:r>
          </w:p>
        </w:tc>
        <w:tc>
          <w:tcPr>
            <w:tcW w:w="134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80" w:lineRule="exact"/>
              <w:ind w:left="0" w:right="0" w:firstLine="0"/>
              <w:jc w:val="center"/>
              <w:textAlignment w:val="auto"/>
              <w:rPr>
                <w:rFonts w:hint="eastAsia" w:ascii="微软雅黑" w:hAnsi="微软雅黑" w:eastAsia="微软雅黑" w:cs="微软雅黑"/>
                <w:b/>
                <w:bCs/>
                <w:i w:val="0"/>
                <w:iCs w:val="0"/>
                <w:caps w:val="0"/>
                <w:color w:val="333333"/>
                <w:spacing w:val="0"/>
                <w:sz w:val="20"/>
                <w:szCs w:val="20"/>
                <w:shd w:val="clear" w:fill="FFFFFF"/>
              </w:rPr>
            </w:pPr>
            <w:r>
              <w:rPr>
                <w:rFonts w:hint="eastAsia" w:ascii="微软雅黑" w:hAnsi="微软雅黑" w:eastAsia="微软雅黑" w:cs="微软雅黑"/>
                <w:b/>
                <w:bCs/>
                <w:i w:val="0"/>
                <w:iCs w:val="0"/>
                <w:caps w:val="0"/>
                <w:color w:val="333333"/>
                <w:spacing w:val="0"/>
                <w:sz w:val="20"/>
                <w:szCs w:val="20"/>
                <w:shd w:val="clear" w:fill="FFFFFF"/>
                <w:lang w:val="en-US" w:eastAsia="zh-CN"/>
              </w:rPr>
              <w:t>640000.00</w:t>
            </w:r>
          </w:p>
        </w:tc>
        <w:tc>
          <w:tcPr>
            <w:tcW w:w="134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80" w:lineRule="exact"/>
              <w:ind w:left="0" w:right="0" w:firstLine="0"/>
              <w:jc w:val="center"/>
              <w:textAlignment w:val="auto"/>
              <w:rPr>
                <w:rFonts w:hint="eastAsia" w:ascii="微软雅黑" w:hAnsi="微软雅黑" w:eastAsia="微软雅黑" w:cs="微软雅黑"/>
                <w:b/>
                <w:bCs/>
                <w:i w:val="0"/>
                <w:iCs w:val="0"/>
                <w:caps w:val="0"/>
                <w:color w:val="333333"/>
                <w:spacing w:val="0"/>
                <w:sz w:val="20"/>
                <w:szCs w:val="20"/>
                <w:shd w:val="clear" w:fill="FFFFFF"/>
                <w:lang w:val="en-US" w:eastAsia="zh-CN"/>
              </w:rPr>
            </w:pPr>
            <w:r>
              <w:rPr>
                <w:rFonts w:hint="eastAsia" w:ascii="微软雅黑" w:hAnsi="微软雅黑" w:eastAsia="微软雅黑" w:cs="微软雅黑"/>
                <w:b/>
                <w:bCs/>
                <w:i w:val="0"/>
                <w:iCs w:val="0"/>
                <w:caps w:val="0"/>
                <w:color w:val="333333"/>
                <w:spacing w:val="0"/>
                <w:sz w:val="20"/>
                <w:szCs w:val="20"/>
                <w:shd w:val="clear" w:fill="FFFFFF"/>
                <w:lang w:val="en-US" w:eastAsia="zh-CN"/>
              </w:rPr>
              <w:t>640000.00</w:t>
            </w:r>
          </w:p>
        </w:tc>
      </w:tr>
    </w:tbl>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400" w:firstLineChars="200"/>
        <w:jc w:val="both"/>
        <w:textAlignment w:val="baseline"/>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本合同包不接受联合体投标</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400" w:firstLineChars="200"/>
        <w:jc w:val="both"/>
        <w:textAlignment w:val="baseline"/>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合同履行期限：无</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合同包2(</w:t>
      </w:r>
      <w:r>
        <w:rPr>
          <w:rFonts w:hint="eastAsia" w:ascii="微软雅黑" w:hAnsi="微软雅黑" w:eastAsia="微软雅黑" w:cs="微软雅黑"/>
          <w:b/>
          <w:bCs/>
          <w:i w:val="0"/>
          <w:iCs w:val="0"/>
          <w:caps w:val="0"/>
          <w:color w:val="333333"/>
          <w:spacing w:val="0"/>
          <w:sz w:val="20"/>
          <w:szCs w:val="20"/>
          <w:shd w:val="clear" w:fill="FFFFFF"/>
          <w:lang w:val="en-US" w:eastAsia="zh-CN"/>
        </w:rPr>
        <w:t>2022年省级财政农业专项资金--千亿级果业</w:t>
      </w:r>
      <w:r>
        <w:rPr>
          <w:rFonts w:hint="eastAsia" w:ascii="微软雅黑" w:hAnsi="微软雅黑" w:eastAsia="微软雅黑" w:cs="微软雅黑"/>
          <w:b/>
          <w:bCs/>
          <w:i w:val="0"/>
          <w:iCs w:val="0"/>
          <w:caps w:val="0"/>
          <w:color w:val="333333"/>
          <w:spacing w:val="0"/>
          <w:sz w:val="20"/>
          <w:szCs w:val="20"/>
          <w:shd w:val="clear" w:fill="FFFFFF"/>
          <w:lang w:val="en-US" w:eastAsia="zh-CN" w:bidi="ar-SA"/>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400" w:firstLineChars="200"/>
        <w:jc w:val="both"/>
        <w:textAlignment w:val="baseline"/>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合同包预算金额：490000.00元</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400" w:firstLineChars="200"/>
        <w:jc w:val="both"/>
        <w:textAlignment w:val="baseline"/>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合同包最高限价：490000.00元</w:t>
      </w:r>
    </w:p>
    <w:tbl>
      <w:tblPr>
        <w:tblStyle w:val="13"/>
        <w:tblW w:w="961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21"/>
        <w:gridCol w:w="1575"/>
        <w:gridCol w:w="1192"/>
        <w:gridCol w:w="1192"/>
        <w:gridCol w:w="1343"/>
        <w:gridCol w:w="1042"/>
        <w:gridCol w:w="1326"/>
        <w:gridCol w:w="132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77" w:hRule="atLeast"/>
          <w:tblHeader/>
        </w:trPr>
        <w:tc>
          <w:tcPr>
            <w:tcW w:w="62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80" w:lineRule="exact"/>
              <w:ind w:left="0" w:right="0" w:firstLine="0"/>
              <w:jc w:val="center"/>
              <w:textAlignment w:val="auto"/>
              <w:rPr>
                <w:rFonts w:hint="eastAsia" w:ascii="微软雅黑" w:hAnsi="微软雅黑" w:eastAsia="微软雅黑" w:cs="微软雅黑"/>
                <w:b/>
                <w:bCs/>
                <w:i w:val="0"/>
                <w:iCs w:val="0"/>
                <w:caps w:val="0"/>
                <w:color w:val="333333"/>
                <w:spacing w:val="0"/>
                <w:sz w:val="20"/>
                <w:szCs w:val="20"/>
                <w:shd w:val="clear" w:fill="FFFFFF"/>
              </w:rPr>
            </w:pPr>
            <w:r>
              <w:rPr>
                <w:rFonts w:hint="eastAsia" w:ascii="微软雅黑" w:hAnsi="微软雅黑" w:eastAsia="微软雅黑" w:cs="微软雅黑"/>
                <w:b/>
                <w:bCs/>
                <w:i w:val="0"/>
                <w:iCs w:val="0"/>
                <w:caps w:val="0"/>
                <w:color w:val="333333"/>
                <w:spacing w:val="0"/>
                <w:sz w:val="20"/>
                <w:szCs w:val="20"/>
                <w:shd w:val="clear" w:fill="FFFFFF"/>
                <w:lang w:val="en-US" w:eastAsia="zh-CN"/>
              </w:rPr>
              <w:t>合同包号</w:t>
            </w:r>
          </w:p>
        </w:tc>
        <w:tc>
          <w:tcPr>
            <w:tcW w:w="15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80" w:lineRule="exact"/>
              <w:ind w:left="0" w:right="0" w:firstLine="0"/>
              <w:jc w:val="center"/>
              <w:textAlignment w:val="auto"/>
              <w:rPr>
                <w:rFonts w:hint="eastAsia" w:ascii="微软雅黑" w:hAnsi="微软雅黑" w:eastAsia="微软雅黑" w:cs="微软雅黑"/>
                <w:b/>
                <w:bCs/>
                <w:i w:val="0"/>
                <w:iCs w:val="0"/>
                <w:caps w:val="0"/>
                <w:color w:val="333333"/>
                <w:spacing w:val="0"/>
                <w:sz w:val="20"/>
                <w:szCs w:val="20"/>
                <w:shd w:val="clear" w:fill="FFFFFF"/>
              </w:rPr>
            </w:pPr>
            <w:r>
              <w:rPr>
                <w:rFonts w:hint="eastAsia" w:ascii="微软雅黑" w:hAnsi="微软雅黑" w:eastAsia="微软雅黑" w:cs="微软雅黑"/>
                <w:b/>
                <w:bCs/>
                <w:i w:val="0"/>
                <w:iCs w:val="0"/>
                <w:caps w:val="0"/>
                <w:color w:val="333333"/>
                <w:spacing w:val="0"/>
                <w:sz w:val="20"/>
                <w:szCs w:val="20"/>
                <w:shd w:val="clear" w:fill="FFFFFF"/>
                <w:lang w:val="en-US" w:eastAsia="zh-CN"/>
              </w:rPr>
              <w:t>合同包名称</w:t>
            </w:r>
          </w:p>
        </w:tc>
        <w:tc>
          <w:tcPr>
            <w:tcW w:w="119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80" w:lineRule="exact"/>
              <w:ind w:left="0" w:right="0" w:firstLine="0"/>
              <w:jc w:val="center"/>
              <w:textAlignment w:val="auto"/>
              <w:rPr>
                <w:rFonts w:hint="default" w:ascii="微软雅黑" w:hAnsi="微软雅黑" w:eastAsia="微软雅黑" w:cs="微软雅黑"/>
                <w:b/>
                <w:bCs/>
                <w:i w:val="0"/>
                <w:iCs w:val="0"/>
                <w:caps w:val="0"/>
                <w:color w:val="333333"/>
                <w:spacing w:val="0"/>
                <w:sz w:val="20"/>
                <w:szCs w:val="20"/>
                <w:shd w:val="clear" w:fill="FFFFFF"/>
                <w:lang w:val="en-US" w:eastAsia="zh-CN"/>
              </w:rPr>
            </w:pPr>
            <w:r>
              <w:rPr>
                <w:rFonts w:hint="eastAsia" w:ascii="微软雅黑" w:hAnsi="微软雅黑" w:eastAsia="微软雅黑" w:cs="微软雅黑"/>
                <w:b/>
                <w:bCs/>
                <w:i w:val="0"/>
                <w:iCs w:val="0"/>
                <w:caps w:val="0"/>
                <w:color w:val="333333"/>
                <w:spacing w:val="0"/>
                <w:sz w:val="20"/>
                <w:szCs w:val="20"/>
                <w:shd w:val="clear" w:fill="FFFFFF"/>
                <w:lang w:val="en-US" w:eastAsia="zh-CN"/>
              </w:rPr>
              <w:t>品目名称</w:t>
            </w:r>
          </w:p>
        </w:tc>
        <w:tc>
          <w:tcPr>
            <w:tcW w:w="119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80" w:lineRule="exact"/>
              <w:ind w:left="0" w:right="0" w:firstLine="0"/>
              <w:jc w:val="center"/>
              <w:textAlignment w:val="auto"/>
              <w:rPr>
                <w:rFonts w:hint="eastAsia" w:ascii="微软雅黑" w:hAnsi="微软雅黑" w:eastAsia="微软雅黑" w:cs="微软雅黑"/>
                <w:b/>
                <w:bCs/>
                <w:i w:val="0"/>
                <w:iCs w:val="0"/>
                <w:caps w:val="0"/>
                <w:color w:val="333333"/>
                <w:spacing w:val="0"/>
                <w:sz w:val="20"/>
                <w:szCs w:val="20"/>
                <w:shd w:val="clear" w:fill="FFFFFF"/>
              </w:rPr>
            </w:pPr>
            <w:r>
              <w:rPr>
                <w:rFonts w:hint="eastAsia" w:ascii="微软雅黑" w:hAnsi="微软雅黑" w:eastAsia="微软雅黑" w:cs="微软雅黑"/>
                <w:b/>
                <w:bCs/>
                <w:i w:val="0"/>
                <w:iCs w:val="0"/>
                <w:caps w:val="0"/>
                <w:color w:val="333333"/>
                <w:spacing w:val="0"/>
                <w:sz w:val="20"/>
                <w:szCs w:val="20"/>
                <w:shd w:val="clear" w:fill="FFFFFF"/>
                <w:lang w:val="en-US" w:eastAsia="zh-CN"/>
              </w:rPr>
              <w:t>采购标的</w:t>
            </w:r>
          </w:p>
        </w:tc>
        <w:tc>
          <w:tcPr>
            <w:tcW w:w="13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80" w:lineRule="exact"/>
              <w:ind w:left="0" w:right="0" w:firstLine="0"/>
              <w:jc w:val="center"/>
              <w:textAlignment w:val="auto"/>
              <w:rPr>
                <w:rFonts w:hint="eastAsia" w:ascii="微软雅黑" w:hAnsi="微软雅黑" w:eastAsia="微软雅黑" w:cs="微软雅黑"/>
                <w:b/>
                <w:bCs/>
                <w:i w:val="0"/>
                <w:iCs w:val="0"/>
                <w:caps w:val="0"/>
                <w:color w:val="333333"/>
                <w:spacing w:val="0"/>
                <w:sz w:val="20"/>
                <w:szCs w:val="20"/>
                <w:shd w:val="clear" w:fill="FFFFFF"/>
              </w:rPr>
            </w:pPr>
            <w:r>
              <w:rPr>
                <w:rFonts w:hint="eastAsia" w:ascii="微软雅黑" w:hAnsi="微软雅黑" w:eastAsia="微软雅黑" w:cs="微软雅黑"/>
                <w:b/>
                <w:bCs/>
                <w:i w:val="0"/>
                <w:iCs w:val="0"/>
                <w:caps w:val="0"/>
                <w:color w:val="333333"/>
                <w:spacing w:val="0"/>
                <w:sz w:val="20"/>
                <w:szCs w:val="20"/>
                <w:shd w:val="clear" w:fill="FFFFFF"/>
                <w:lang w:val="en-US" w:eastAsia="zh-CN"/>
              </w:rPr>
              <w:t>数量（单位）</w:t>
            </w:r>
          </w:p>
        </w:tc>
        <w:tc>
          <w:tcPr>
            <w:tcW w:w="104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80" w:lineRule="exact"/>
              <w:ind w:left="0" w:right="0" w:firstLine="0"/>
              <w:jc w:val="center"/>
              <w:textAlignment w:val="auto"/>
              <w:rPr>
                <w:rFonts w:hint="eastAsia" w:ascii="微软雅黑" w:hAnsi="微软雅黑" w:eastAsia="微软雅黑" w:cs="微软雅黑"/>
                <w:b/>
                <w:bCs/>
                <w:i w:val="0"/>
                <w:iCs w:val="0"/>
                <w:caps w:val="0"/>
                <w:color w:val="333333"/>
                <w:spacing w:val="0"/>
                <w:sz w:val="20"/>
                <w:szCs w:val="20"/>
                <w:shd w:val="clear" w:fill="FFFFFF"/>
              </w:rPr>
            </w:pPr>
            <w:r>
              <w:rPr>
                <w:rFonts w:ascii="微软雅黑" w:hAnsi="微软雅黑" w:eastAsia="微软雅黑" w:cs="微软雅黑"/>
                <w:b/>
                <w:bCs/>
                <w:i w:val="0"/>
                <w:iCs w:val="0"/>
                <w:caps w:val="0"/>
                <w:color w:val="333333"/>
                <w:spacing w:val="0"/>
                <w:sz w:val="20"/>
                <w:szCs w:val="20"/>
                <w:shd w:val="clear" w:fill="FFFFFF"/>
              </w:rPr>
              <w:t>技术规格、参数及要求</w:t>
            </w:r>
          </w:p>
        </w:tc>
        <w:tc>
          <w:tcPr>
            <w:tcW w:w="132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80" w:lineRule="exact"/>
              <w:ind w:left="0" w:right="0" w:firstLine="0"/>
              <w:jc w:val="center"/>
              <w:textAlignment w:val="auto"/>
              <w:rPr>
                <w:rFonts w:hint="eastAsia" w:ascii="微软雅黑" w:hAnsi="微软雅黑" w:eastAsia="微软雅黑" w:cs="微软雅黑"/>
                <w:b/>
                <w:bCs/>
                <w:i w:val="0"/>
                <w:iCs w:val="0"/>
                <w:caps w:val="0"/>
                <w:color w:val="333333"/>
                <w:spacing w:val="0"/>
                <w:sz w:val="20"/>
                <w:szCs w:val="20"/>
                <w:shd w:val="clear" w:fill="FFFFFF"/>
              </w:rPr>
            </w:pPr>
            <w:r>
              <w:rPr>
                <w:rFonts w:ascii="微软雅黑" w:hAnsi="微软雅黑" w:eastAsia="微软雅黑" w:cs="微软雅黑"/>
                <w:b/>
                <w:bCs/>
                <w:i w:val="0"/>
                <w:iCs w:val="0"/>
                <w:caps w:val="0"/>
                <w:color w:val="333333"/>
                <w:spacing w:val="0"/>
                <w:sz w:val="20"/>
                <w:szCs w:val="20"/>
                <w:shd w:val="clear" w:fill="FFFFFF"/>
              </w:rPr>
              <w:t>品目预算(元)</w:t>
            </w:r>
          </w:p>
        </w:tc>
        <w:tc>
          <w:tcPr>
            <w:tcW w:w="132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80" w:lineRule="exact"/>
              <w:ind w:left="0" w:right="0" w:firstLine="0"/>
              <w:jc w:val="center"/>
              <w:textAlignment w:val="auto"/>
              <w:rPr>
                <w:rFonts w:ascii="微软雅黑" w:hAnsi="微软雅黑" w:eastAsia="微软雅黑" w:cs="微软雅黑"/>
                <w:b/>
                <w:bCs/>
                <w:i w:val="0"/>
                <w:iCs w:val="0"/>
                <w:caps w:val="0"/>
                <w:color w:val="333333"/>
                <w:spacing w:val="0"/>
                <w:sz w:val="20"/>
                <w:szCs w:val="20"/>
                <w:shd w:val="clear" w:fill="FFFFFF"/>
              </w:rPr>
            </w:pPr>
            <w:r>
              <w:rPr>
                <w:rFonts w:ascii="微软雅黑" w:hAnsi="微软雅黑" w:eastAsia="微软雅黑" w:cs="微软雅黑"/>
                <w:b/>
                <w:bCs/>
                <w:i w:val="0"/>
                <w:iCs w:val="0"/>
                <w:caps w:val="0"/>
                <w:color w:val="333333"/>
                <w:spacing w:val="0"/>
                <w:sz w:val="20"/>
                <w:szCs w:val="20"/>
                <w:shd w:val="clear" w:fill="FFFFFF"/>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57" w:hRule="atLeast"/>
        </w:trPr>
        <w:tc>
          <w:tcPr>
            <w:tcW w:w="62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80" w:lineRule="exact"/>
              <w:ind w:left="0" w:right="0" w:firstLine="0"/>
              <w:jc w:val="center"/>
              <w:textAlignment w:val="auto"/>
              <w:rPr>
                <w:rFonts w:hint="default" w:ascii="微软雅黑" w:hAnsi="微软雅黑" w:eastAsia="微软雅黑" w:cs="微软雅黑"/>
                <w:b/>
                <w:bCs/>
                <w:i w:val="0"/>
                <w:iCs w:val="0"/>
                <w:caps w:val="0"/>
                <w:color w:val="333333"/>
                <w:spacing w:val="0"/>
                <w:sz w:val="20"/>
                <w:szCs w:val="20"/>
                <w:shd w:val="clear" w:fill="FFFFFF"/>
                <w:lang w:val="en-US"/>
              </w:rPr>
            </w:pPr>
            <w:r>
              <w:rPr>
                <w:rFonts w:hint="eastAsia" w:ascii="微软雅黑" w:hAnsi="微软雅黑" w:eastAsia="微软雅黑" w:cs="微软雅黑"/>
                <w:b/>
                <w:bCs/>
                <w:i w:val="0"/>
                <w:iCs w:val="0"/>
                <w:caps w:val="0"/>
                <w:color w:val="333333"/>
                <w:spacing w:val="0"/>
                <w:sz w:val="20"/>
                <w:szCs w:val="20"/>
                <w:shd w:val="clear" w:fill="FFFFFF"/>
                <w:lang w:val="en-US" w:eastAsia="zh-CN"/>
              </w:rPr>
              <w:t>2-1</w:t>
            </w:r>
          </w:p>
        </w:tc>
        <w:tc>
          <w:tcPr>
            <w:tcW w:w="15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80" w:lineRule="exact"/>
              <w:ind w:left="0" w:right="0" w:firstLine="0"/>
              <w:jc w:val="center"/>
              <w:textAlignment w:val="auto"/>
              <w:rPr>
                <w:rFonts w:hint="eastAsia" w:ascii="微软雅黑" w:hAnsi="微软雅黑" w:eastAsia="微软雅黑" w:cs="微软雅黑"/>
                <w:b/>
                <w:bCs/>
                <w:i w:val="0"/>
                <w:iCs w:val="0"/>
                <w:caps w:val="0"/>
                <w:color w:val="333333"/>
                <w:spacing w:val="0"/>
                <w:sz w:val="20"/>
                <w:szCs w:val="20"/>
                <w:shd w:val="clear" w:fill="FFFFFF"/>
              </w:rPr>
            </w:pPr>
            <w:r>
              <w:rPr>
                <w:rFonts w:hint="eastAsia" w:ascii="微软雅黑" w:hAnsi="微软雅黑" w:eastAsia="微软雅黑" w:cs="微软雅黑"/>
                <w:b/>
                <w:bCs/>
                <w:i w:val="0"/>
                <w:iCs w:val="0"/>
                <w:caps w:val="0"/>
                <w:color w:val="333333"/>
                <w:spacing w:val="0"/>
                <w:sz w:val="20"/>
                <w:szCs w:val="20"/>
                <w:shd w:val="clear" w:fill="FFFFFF"/>
                <w:lang w:val="en-US" w:eastAsia="zh-CN"/>
              </w:rPr>
              <w:t>2022年省级财政农业专项资金--千亿级果业</w:t>
            </w:r>
          </w:p>
        </w:tc>
        <w:tc>
          <w:tcPr>
            <w:tcW w:w="119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80" w:lineRule="exact"/>
              <w:ind w:left="0" w:right="0" w:firstLine="0"/>
              <w:jc w:val="center"/>
              <w:textAlignment w:val="auto"/>
              <w:rPr>
                <w:rFonts w:hint="default" w:ascii="微软雅黑" w:hAnsi="微软雅黑" w:eastAsia="微软雅黑" w:cs="微软雅黑"/>
                <w:b/>
                <w:bCs/>
                <w:i w:val="0"/>
                <w:iCs w:val="0"/>
                <w:caps w:val="0"/>
                <w:color w:val="333333"/>
                <w:spacing w:val="0"/>
                <w:sz w:val="20"/>
                <w:szCs w:val="20"/>
                <w:shd w:val="clear" w:fill="FFFFFF"/>
                <w:lang w:val="en-US" w:eastAsia="zh-CN"/>
              </w:rPr>
            </w:pPr>
            <w:r>
              <w:rPr>
                <w:rFonts w:hint="eastAsia" w:ascii="微软雅黑" w:hAnsi="微软雅黑" w:eastAsia="微软雅黑" w:cs="微软雅黑"/>
                <w:b/>
                <w:bCs/>
                <w:i w:val="0"/>
                <w:iCs w:val="0"/>
                <w:caps w:val="0"/>
                <w:color w:val="333333"/>
                <w:spacing w:val="0"/>
                <w:sz w:val="20"/>
                <w:szCs w:val="20"/>
                <w:shd w:val="clear" w:fill="FFFFFF"/>
                <w:lang w:val="en-US" w:eastAsia="zh-CN"/>
              </w:rPr>
              <w:t>其他机械设备</w:t>
            </w:r>
          </w:p>
        </w:tc>
        <w:tc>
          <w:tcPr>
            <w:tcW w:w="119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80" w:lineRule="exact"/>
              <w:ind w:left="0" w:right="0" w:firstLine="0"/>
              <w:jc w:val="center"/>
              <w:textAlignment w:val="auto"/>
              <w:rPr>
                <w:rFonts w:hint="default" w:ascii="微软雅黑" w:hAnsi="微软雅黑" w:eastAsia="微软雅黑" w:cs="微软雅黑"/>
                <w:b/>
                <w:bCs/>
                <w:i w:val="0"/>
                <w:iCs w:val="0"/>
                <w:caps w:val="0"/>
                <w:color w:val="333333"/>
                <w:spacing w:val="0"/>
                <w:sz w:val="20"/>
                <w:szCs w:val="20"/>
                <w:shd w:val="clear" w:fill="FFFFFF"/>
                <w:lang w:val="en-US" w:eastAsia="zh-CN"/>
              </w:rPr>
            </w:pPr>
            <w:r>
              <w:rPr>
                <w:rFonts w:hint="eastAsia" w:ascii="微软雅黑" w:hAnsi="微软雅黑" w:eastAsia="微软雅黑" w:cs="微软雅黑"/>
                <w:b/>
                <w:bCs/>
                <w:i w:val="0"/>
                <w:iCs w:val="0"/>
                <w:caps w:val="0"/>
                <w:color w:val="333333"/>
                <w:spacing w:val="0"/>
                <w:sz w:val="20"/>
                <w:szCs w:val="20"/>
                <w:shd w:val="clear" w:fill="FFFFFF"/>
                <w:lang w:val="en-US" w:eastAsia="zh-CN"/>
              </w:rPr>
              <w:t>二标段</w:t>
            </w:r>
          </w:p>
        </w:tc>
        <w:tc>
          <w:tcPr>
            <w:tcW w:w="13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80" w:lineRule="exact"/>
              <w:ind w:left="0" w:right="0" w:firstLine="0"/>
              <w:jc w:val="center"/>
              <w:textAlignment w:val="auto"/>
              <w:rPr>
                <w:rFonts w:hint="default" w:ascii="微软雅黑" w:hAnsi="微软雅黑" w:eastAsia="微软雅黑" w:cs="微软雅黑"/>
                <w:b/>
                <w:bCs/>
                <w:i w:val="0"/>
                <w:iCs w:val="0"/>
                <w:caps w:val="0"/>
                <w:color w:val="333333"/>
                <w:spacing w:val="0"/>
                <w:sz w:val="20"/>
                <w:szCs w:val="20"/>
                <w:shd w:val="clear" w:fill="FFFFFF"/>
                <w:lang w:val="en-US"/>
              </w:rPr>
            </w:pPr>
            <w:r>
              <w:rPr>
                <w:rFonts w:hint="eastAsia" w:ascii="微软雅黑" w:hAnsi="微软雅黑" w:eastAsia="微软雅黑" w:cs="微软雅黑"/>
                <w:b/>
                <w:bCs/>
                <w:i w:val="0"/>
                <w:iCs w:val="0"/>
                <w:caps w:val="0"/>
                <w:color w:val="333333"/>
                <w:spacing w:val="0"/>
                <w:sz w:val="20"/>
                <w:szCs w:val="20"/>
                <w:shd w:val="clear" w:fill="FFFFFF"/>
                <w:lang w:val="en-US" w:eastAsia="zh-CN"/>
              </w:rPr>
              <w:t>20台</w:t>
            </w:r>
          </w:p>
        </w:tc>
        <w:tc>
          <w:tcPr>
            <w:tcW w:w="104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80" w:lineRule="exact"/>
              <w:ind w:left="0" w:right="0" w:firstLine="0"/>
              <w:jc w:val="center"/>
              <w:textAlignment w:val="auto"/>
              <w:rPr>
                <w:rFonts w:hint="eastAsia" w:ascii="微软雅黑" w:hAnsi="微软雅黑" w:eastAsia="微软雅黑" w:cs="微软雅黑"/>
                <w:b/>
                <w:bCs/>
                <w:i w:val="0"/>
                <w:iCs w:val="0"/>
                <w:caps w:val="0"/>
                <w:color w:val="333333"/>
                <w:spacing w:val="0"/>
                <w:sz w:val="20"/>
                <w:szCs w:val="20"/>
                <w:shd w:val="clear" w:fill="FFFFFF"/>
              </w:rPr>
            </w:pPr>
            <w:r>
              <w:rPr>
                <w:rFonts w:ascii="微软雅黑" w:hAnsi="微软雅黑" w:eastAsia="微软雅黑" w:cs="微软雅黑"/>
                <w:b/>
                <w:bCs/>
                <w:i w:val="0"/>
                <w:iCs w:val="0"/>
                <w:caps w:val="0"/>
                <w:color w:val="333333"/>
                <w:spacing w:val="0"/>
                <w:sz w:val="20"/>
                <w:szCs w:val="20"/>
                <w:shd w:val="clear" w:fill="FFFFFF"/>
              </w:rPr>
              <w:t>详见采购文件</w:t>
            </w:r>
          </w:p>
        </w:tc>
        <w:tc>
          <w:tcPr>
            <w:tcW w:w="132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80" w:lineRule="exact"/>
              <w:ind w:left="0" w:right="0" w:firstLine="0"/>
              <w:jc w:val="center"/>
              <w:textAlignment w:val="auto"/>
              <w:rPr>
                <w:rFonts w:hint="eastAsia" w:ascii="微软雅黑" w:hAnsi="微软雅黑" w:eastAsia="微软雅黑" w:cs="微软雅黑"/>
                <w:b/>
                <w:bCs/>
                <w:i w:val="0"/>
                <w:iCs w:val="0"/>
                <w:caps w:val="0"/>
                <w:color w:val="333333"/>
                <w:spacing w:val="0"/>
                <w:sz w:val="20"/>
                <w:szCs w:val="20"/>
                <w:shd w:val="clear" w:fill="FFFFFF"/>
              </w:rPr>
            </w:pPr>
            <w:r>
              <w:rPr>
                <w:rFonts w:hint="eastAsia" w:ascii="微软雅黑" w:hAnsi="微软雅黑" w:eastAsia="微软雅黑" w:cs="微软雅黑"/>
                <w:b/>
                <w:bCs/>
                <w:i w:val="0"/>
                <w:iCs w:val="0"/>
                <w:caps w:val="0"/>
                <w:color w:val="333333"/>
                <w:spacing w:val="0"/>
                <w:sz w:val="20"/>
                <w:szCs w:val="20"/>
                <w:shd w:val="clear" w:fill="FFFFFF"/>
                <w:lang w:val="en-US" w:eastAsia="zh-CN"/>
              </w:rPr>
              <w:t>490000.00</w:t>
            </w:r>
          </w:p>
        </w:tc>
        <w:tc>
          <w:tcPr>
            <w:tcW w:w="132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80" w:lineRule="exact"/>
              <w:ind w:left="0" w:right="0" w:firstLine="0"/>
              <w:jc w:val="center"/>
              <w:textAlignment w:val="auto"/>
              <w:rPr>
                <w:rFonts w:hint="eastAsia" w:ascii="微软雅黑" w:hAnsi="微软雅黑" w:eastAsia="微软雅黑" w:cs="微软雅黑"/>
                <w:b/>
                <w:bCs/>
                <w:i w:val="0"/>
                <w:iCs w:val="0"/>
                <w:caps w:val="0"/>
                <w:color w:val="333333"/>
                <w:spacing w:val="0"/>
                <w:sz w:val="20"/>
                <w:szCs w:val="20"/>
                <w:shd w:val="clear" w:fill="FFFFFF"/>
                <w:lang w:val="en-US" w:eastAsia="zh-CN"/>
              </w:rPr>
            </w:pPr>
            <w:r>
              <w:rPr>
                <w:rFonts w:hint="eastAsia" w:ascii="微软雅黑" w:hAnsi="微软雅黑" w:eastAsia="微软雅黑" w:cs="微软雅黑"/>
                <w:b/>
                <w:bCs/>
                <w:i w:val="0"/>
                <w:iCs w:val="0"/>
                <w:caps w:val="0"/>
                <w:color w:val="333333"/>
                <w:spacing w:val="0"/>
                <w:sz w:val="20"/>
                <w:szCs w:val="20"/>
                <w:shd w:val="clear" w:fill="FFFFFF"/>
                <w:lang w:val="en-US" w:eastAsia="zh-CN"/>
              </w:rPr>
              <w:t>490000.00</w:t>
            </w:r>
          </w:p>
        </w:tc>
      </w:tr>
    </w:tbl>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400" w:firstLineChars="200"/>
        <w:jc w:val="both"/>
        <w:textAlignment w:val="baseline"/>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本合同包不接受联合体投标</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400" w:firstLineChars="200"/>
        <w:jc w:val="both"/>
        <w:textAlignment w:val="baseline"/>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合同履行期限：无</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合同包3(</w:t>
      </w:r>
      <w:r>
        <w:rPr>
          <w:rFonts w:hint="eastAsia" w:ascii="微软雅黑" w:hAnsi="微软雅黑" w:eastAsia="微软雅黑" w:cs="微软雅黑"/>
          <w:b/>
          <w:bCs/>
          <w:i w:val="0"/>
          <w:iCs w:val="0"/>
          <w:caps w:val="0"/>
          <w:color w:val="333333"/>
          <w:spacing w:val="0"/>
          <w:sz w:val="20"/>
          <w:szCs w:val="20"/>
          <w:shd w:val="clear" w:fill="FFFFFF"/>
          <w:lang w:val="en-US" w:eastAsia="zh-CN"/>
        </w:rPr>
        <w:t>2022年省级财政农业专项资金--千亿级果业</w:t>
      </w:r>
      <w:r>
        <w:rPr>
          <w:rFonts w:hint="eastAsia" w:ascii="微软雅黑" w:hAnsi="微软雅黑" w:eastAsia="微软雅黑" w:cs="微软雅黑"/>
          <w:b/>
          <w:bCs/>
          <w:i w:val="0"/>
          <w:iCs w:val="0"/>
          <w:caps w:val="0"/>
          <w:color w:val="333333"/>
          <w:spacing w:val="0"/>
          <w:sz w:val="20"/>
          <w:szCs w:val="20"/>
          <w:shd w:val="clear" w:fill="FFFFFF"/>
          <w:lang w:val="en-US" w:eastAsia="zh-CN" w:bidi="ar-SA"/>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400" w:firstLineChars="200"/>
        <w:jc w:val="both"/>
        <w:textAlignment w:val="baseline"/>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合同包预算金额：172000.00元</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400" w:firstLineChars="200"/>
        <w:jc w:val="both"/>
        <w:textAlignment w:val="baseline"/>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合同包最高限价：172000.00元</w:t>
      </w:r>
    </w:p>
    <w:tbl>
      <w:tblPr>
        <w:tblStyle w:val="13"/>
        <w:tblW w:w="989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39"/>
        <w:gridCol w:w="1621"/>
        <w:gridCol w:w="1226"/>
        <w:gridCol w:w="1226"/>
        <w:gridCol w:w="1382"/>
        <w:gridCol w:w="1072"/>
        <w:gridCol w:w="1365"/>
        <w:gridCol w:w="13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94" w:hRule="atLeast"/>
          <w:tblHeader/>
        </w:trPr>
        <w:tc>
          <w:tcPr>
            <w:tcW w:w="63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80" w:lineRule="exact"/>
              <w:ind w:left="0" w:right="0" w:firstLine="0"/>
              <w:jc w:val="center"/>
              <w:textAlignment w:val="auto"/>
              <w:rPr>
                <w:rFonts w:hint="eastAsia" w:ascii="微软雅黑" w:hAnsi="微软雅黑" w:eastAsia="微软雅黑" w:cs="微软雅黑"/>
                <w:b/>
                <w:bCs/>
                <w:i w:val="0"/>
                <w:iCs w:val="0"/>
                <w:caps w:val="0"/>
                <w:color w:val="333333"/>
                <w:spacing w:val="0"/>
                <w:sz w:val="20"/>
                <w:szCs w:val="20"/>
                <w:shd w:val="clear" w:fill="FFFFFF"/>
              </w:rPr>
            </w:pPr>
            <w:r>
              <w:rPr>
                <w:rFonts w:hint="eastAsia" w:ascii="微软雅黑" w:hAnsi="微软雅黑" w:eastAsia="微软雅黑" w:cs="微软雅黑"/>
                <w:b/>
                <w:bCs/>
                <w:i w:val="0"/>
                <w:iCs w:val="0"/>
                <w:caps w:val="0"/>
                <w:color w:val="333333"/>
                <w:spacing w:val="0"/>
                <w:sz w:val="20"/>
                <w:szCs w:val="20"/>
                <w:shd w:val="clear" w:fill="FFFFFF"/>
                <w:lang w:val="en-US" w:eastAsia="zh-CN"/>
              </w:rPr>
              <w:t>合同包号</w:t>
            </w:r>
          </w:p>
        </w:tc>
        <w:tc>
          <w:tcPr>
            <w:tcW w:w="162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80" w:lineRule="exact"/>
              <w:ind w:left="0" w:right="0" w:firstLine="0"/>
              <w:jc w:val="center"/>
              <w:textAlignment w:val="auto"/>
              <w:rPr>
                <w:rFonts w:hint="eastAsia" w:ascii="微软雅黑" w:hAnsi="微软雅黑" w:eastAsia="微软雅黑" w:cs="微软雅黑"/>
                <w:b/>
                <w:bCs/>
                <w:i w:val="0"/>
                <w:iCs w:val="0"/>
                <w:caps w:val="0"/>
                <w:color w:val="333333"/>
                <w:spacing w:val="0"/>
                <w:sz w:val="20"/>
                <w:szCs w:val="20"/>
                <w:shd w:val="clear" w:fill="FFFFFF"/>
              </w:rPr>
            </w:pPr>
            <w:r>
              <w:rPr>
                <w:rFonts w:hint="eastAsia" w:ascii="微软雅黑" w:hAnsi="微软雅黑" w:eastAsia="微软雅黑" w:cs="微软雅黑"/>
                <w:b/>
                <w:bCs/>
                <w:i w:val="0"/>
                <w:iCs w:val="0"/>
                <w:caps w:val="0"/>
                <w:color w:val="333333"/>
                <w:spacing w:val="0"/>
                <w:sz w:val="20"/>
                <w:szCs w:val="20"/>
                <w:shd w:val="clear" w:fill="FFFFFF"/>
                <w:lang w:val="en-US" w:eastAsia="zh-CN"/>
              </w:rPr>
              <w:t>合同包名称</w:t>
            </w:r>
          </w:p>
        </w:tc>
        <w:tc>
          <w:tcPr>
            <w:tcW w:w="122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80" w:lineRule="exact"/>
              <w:ind w:left="0" w:right="0" w:firstLine="0"/>
              <w:jc w:val="center"/>
              <w:textAlignment w:val="auto"/>
              <w:rPr>
                <w:rFonts w:hint="default" w:ascii="微软雅黑" w:hAnsi="微软雅黑" w:eastAsia="微软雅黑" w:cs="微软雅黑"/>
                <w:b/>
                <w:bCs/>
                <w:i w:val="0"/>
                <w:iCs w:val="0"/>
                <w:caps w:val="0"/>
                <w:color w:val="333333"/>
                <w:spacing w:val="0"/>
                <w:sz w:val="20"/>
                <w:szCs w:val="20"/>
                <w:shd w:val="clear" w:fill="FFFFFF"/>
                <w:lang w:val="en-US" w:eastAsia="zh-CN"/>
              </w:rPr>
            </w:pPr>
            <w:r>
              <w:rPr>
                <w:rFonts w:hint="eastAsia" w:ascii="微软雅黑" w:hAnsi="微软雅黑" w:eastAsia="微软雅黑" w:cs="微软雅黑"/>
                <w:b/>
                <w:bCs/>
                <w:i w:val="0"/>
                <w:iCs w:val="0"/>
                <w:caps w:val="0"/>
                <w:color w:val="333333"/>
                <w:spacing w:val="0"/>
                <w:sz w:val="20"/>
                <w:szCs w:val="20"/>
                <w:shd w:val="clear" w:fill="FFFFFF"/>
                <w:lang w:val="en-US" w:eastAsia="zh-CN"/>
              </w:rPr>
              <w:t>品目名称</w:t>
            </w:r>
          </w:p>
        </w:tc>
        <w:tc>
          <w:tcPr>
            <w:tcW w:w="122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80" w:lineRule="exact"/>
              <w:ind w:left="0" w:right="0" w:firstLine="0"/>
              <w:jc w:val="center"/>
              <w:textAlignment w:val="auto"/>
              <w:rPr>
                <w:rFonts w:hint="eastAsia" w:ascii="微软雅黑" w:hAnsi="微软雅黑" w:eastAsia="微软雅黑" w:cs="微软雅黑"/>
                <w:b/>
                <w:bCs/>
                <w:i w:val="0"/>
                <w:iCs w:val="0"/>
                <w:caps w:val="0"/>
                <w:color w:val="333333"/>
                <w:spacing w:val="0"/>
                <w:sz w:val="20"/>
                <w:szCs w:val="20"/>
                <w:shd w:val="clear" w:fill="FFFFFF"/>
              </w:rPr>
            </w:pPr>
            <w:r>
              <w:rPr>
                <w:rFonts w:hint="eastAsia" w:ascii="微软雅黑" w:hAnsi="微软雅黑" w:eastAsia="微软雅黑" w:cs="微软雅黑"/>
                <w:b/>
                <w:bCs/>
                <w:i w:val="0"/>
                <w:iCs w:val="0"/>
                <w:caps w:val="0"/>
                <w:color w:val="333333"/>
                <w:spacing w:val="0"/>
                <w:sz w:val="20"/>
                <w:szCs w:val="20"/>
                <w:shd w:val="clear" w:fill="FFFFFF"/>
                <w:lang w:val="en-US" w:eastAsia="zh-CN"/>
              </w:rPr>
              <w:t>采购标的</w:t>
            </w:r>
          </w:p>
        </w:tc>
        <w:tc>
          <w:tcPr>
            <w:tcW w:w="138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80" w:lineRule="exact"/>
              <w:ind w:left="0" w:right="0" w:firstLine="0"/>
              <w:jc w:val="center"/>
              <w:textAlignment w:val="auto"/>
              <w:rPr>
                <w:rFonts w:hint="eastAsia" w:ascii="微软雅黑" w:hAnsi="微软雅黑" w:eastAsia="微软雅黑" w:cs="微软雅黑"/>
                <w:b/>
                <w:bCs/>
                <w:i w:val="0"/>
                <w:iCs w:val="0"/>
                <w:caps w:val="0"/>
                <w:color w:val="333333"/>
                <w:spacing w:val="0"/>
                <w:sz w:val="20"/>
                <w:szCs w:val="20"/>
                <w:shd w:val="clear" w:fill="FFFFFF"/>
              </w:rPr>
            </w:pPr>
            <w:r>
              <w:rPr>
                <w:rFonts w:hint="eastAsia" w:ascii="微软雅黑" w:hAnsi="微软雅黑" w:eastAsia="微软雅黑" w:cs="微软雅黑"/>
                <w:b/>
                <w:bCs/>
                <w:i w:val="0"/>
                <w:iCs w:val="0"/>
                <w:caps w:val="0"/>
                <w:color w:val="333333"/>
                <w:spacing w:val="0"/>
                <w:sz w:val="20"/>
                <w:szCs w:val="20"/>
                <w:shd w:val="clear" w:fill="FFFFFF"/>
                <w:lang w:val="en-US" w:eastAsia="zh-CN"/>
              </w:rPr>
              <w:t>数量（单位）</w:t>
            </w:r>
          </w:p>
        </w:tc>
        <w:tc>
          <w:tcPr>
            <w:tcW w:w="107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80" w:lineRule="exact"/>
              <w:ind w:left="0" w:right="0" w:firstLine="0"/>
              <w:jc w:val="center"/>
              <w:textAlignment w:val="auto"/>
              <w:rPr>
                <w:rFonts w:hint="eastAsia" w:ascii="微软雅黑" w:hAnsi="微软雅黑" w:eastAsia="微软雅黑" w:cs="微软雅黑"/>
                <w:b/>
                <w:bCs/>
                <w:i w:val="0"/>
                <w:iCs w:val="0"/>
                <w:caps w:val="0"/>
                <w:color w:val="333333"/>
                <w:spacing w:val="0"/>
                <w:sz w:val="20"/>
                <w:szCs w:val="20"/>
                <w:shd w:val="clear" w:fill="FFFFFF"/>
              </w:rPr>
            </w:pPr>
            <w:r>
              <w:rPr>
                <w:rFonts w:ascii="微软雅黑" w:hAnsi="微软雅黑" w:eastAsia="微软雅黑" w:cs="微软雅黑"/>
                <w:b/>
                <w:bCs/>
                <w:i w:val="0"/>
                <w:iCs w:val="0"/>
                <w:caps w:val="0"/>
                <w:color w:val="333333"/>
                <w:spacing w:val="0"/>
                <w:sz w:val="20"/>
                <w:szCs w:val="20"/>
                <w:shd w:val="clear" w:fill="FFFFFF"/>
              </w:rPr>
              <w:t>技术规格、参数及要求</w:t>
            </w:r>
          </w:p>
        </w:tc>
        <w:tc>
          <w:tcPr>
            <w:tcW w:w="136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80" w:lineRule="exact"/>
              <w:ind w:left="0" w:right="0" w:firstLine="0"/>
              <w:jc w:val="center"/>
              <w:textAlignment w:val="auto"/>
              <w:rPr>
                <w:rFonts w:hint="eastAsia" w:ascii="微软雅黑" w:hAnsi="微软雅黑" w:eastAsia="微软雅黑" w:cs="微软雅黑"/>
                <w:b/>
                <w:bCs/>
                <w:i w:val="0"/>
                <w:iCs w:val="0"/>
                <w:caps w:val="0"/>
                <w:color w:val="333333"/>
                <w:spacing w:val="0"/>
                <w:sz w:val="20"/>
                <w:szCs w:val="20"/>
                <w:shd w:val="clear" w:fill="FFFFFF"/>
              </w:rPr>
            </w:pPr>
            <w:r>
              <w:rPr>
                <w:rFonts w:ascii="微软雅黑" w:hAnsi="微软雅黑" w:eastAsia="微软雅黑" w:cs="微软雅黑"/>
                <w:b/>
                <w:bCs/>
                <w:i w:val="0"/>
                <w:iCs w:val="0"/>
                <w:caps w:val="0"/>
                <w:color w:val="333333"/>
                <w:spacing w:val="0"/>
                <w:sz w:val="20"/>
                <w:szCs w:val="20"/>
                <w:shd w:val="clear" w:fill="FFFFFF"/>
              </w:rPr>
              <w:t>品目预算(元)</w:t>
            </w:r>
          </w:p>
        </w:tc>
        <w:tc>
          <w:tcPr>
            <w:tcW w:w="136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80" w:lineRule="exact"/>
              <w:ind w:left="0" w:right="0" w:firstLine="0"/>
              <w:jc w:val="center"/>
              <w:textAlignment w:val="auto"/>
              <w:rPr>
                <w:rFonts w:ascii="微软雅黑" w:hAnsi="微软雅黑" w:eastAsia="微软雅黑" w:cs="微软雅黑"/>
                <w:b/>
                <w:bCs/>
                <w:i w:val="0"/>
                <w:iCs w:val="0"/>
                <w:caps w:val="0"/>
                <w:color w:val="333333"/>
                <w:spacing w:val="0"/>
                <w:sz w:val="20"/>
                <w:szCs w:val="20"/>
                <w:shd w:val="clear" w:fill="FFFFFF"/>
              </w:rPr>
            </w:pPr>
            <w:r>
              <w:rPr>
                <w:rFonts w:ascii="微软雅黑" w:hAnsi="微软雅黑" w:eastAsia="微软雅黑" w:cs="微软雅黑"/>
                <w:b/>
                <w:bCs/>
                <w:i w:val="0"/>
                <w:iCs w:val="0"/>
                <w:caps w:val="0"/>
                <w:color w:val="333333"/>
                <w:spacing w:val="0"/>
                <w:sz w:val="20"/>
                <w:szCs w:val="20"/>
                <w:shd w:val="clear" w:fill="FFFFFF"/>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76" w:hRule="atLeast"/>
        </w:trPr>
        <w:tc>
          <w:tcPr>
            <w:tcW w:w="63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80" w:lineRule="exact"/>
              <w:ind w:left="0" w:right="0" w:firstLine="0"/>
              <w:jc w:val="center"/>
              <w:textAlignment w:val="auto"/>
              <w:rPr>
                <w:rFonts w:hint="eastAsia" w:ascii="微软雅黑" w:hAnsi="微软雅黑" w:eastAsia="微软雅黑" w:cs="微软雅黑"/>
                <w:b/>
                <w:bCs/>
                <w:i w:val="0"/>
                <w:iCs w:val="0"/>
                <w:caps w:val="0"/>
                <w:color w:val="333333"/>
                <w:spacing w:val="0"/>
                <w:sz w:val="20"/>
                <w:szCs w:val="20"/>
                <w:shd w:val="clear" w:fill="FFFFFF"/>
              </w:rPr>
            </w:pPr>
            <w:r>
              <w:rPr>
                <w:rFonts w:hint="eastAsia" w:ascii="微软雅黑" w:hAnsi="微软雅黑" w:eastAsia="微软雅黑" w:cs="微软雅黑"/>
                <w:b/>
                <w:bCs/>
                <w:i w:val="0"/>
                <w:iCs w:val="0"/>
                <w:caps w:val="0"/>
                <w:color w:val="333333"/>
                <w:spacing w:val="0"/>
                <w:sz w:val="20"/>
                <w:szCs w:val="20"/>
                <w:shd w:val="clear" w:fill="FFFFFF"/>
                <w:lang w:val="en-US" w:eastAsia="zh-CN"/>
              </w:rPr>
              <w:t>3-1</w:t>
            </w:r>
          </w:p>
        </w:tc>
        <w:tc>
          <w:tcPr>
            <w:tcW w:w="162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80" w:lineRule="exact"/>
              <w:ind w:left="0" w:right="0" w:firstLine="0"/>
              <w:jc w:val="center"/>
              <w:textAlignment w:val="auto"/>
              <w:rPr>
                <w:rFonts w:hint="eastAsia" w:ascii="微软雅黑" w:hAnsi="微软雅黑" w:eastAsia="微软雅黑" w:cs="微软雅黑"/>
                <w:b/>
                <w:bCs/>
                <w:i w:val="0"/>
                <w:iCs w:val="0"/>
                <w:caps w:val="0"/>
                <w:color w:val="333333"/>
                <w:spacing w:val="0"/>
                <w:sz w:val="20"/>
                <w:szCs w:val="20"/>
                <w:shd w:val="clear" w:fill="FFFFFF"/>
              </w:rPr>
            </w:pPr>
            <w:r>
              <w:rPr>
                <w:rFonts w:hint="eastAsia" w:ascii="微软雅黑" w:hAnsi="微软雅黑" w:eastAsia="微软雅黑" w:cs="微软雅黑"/>
                <w:b/>
                <w:bCs/>
                <w:i w:val="0"/>
                <w:iCs w:val="0"/>
                <w:caps w:val="0"/>
                <w:color w:val="333333"/>
                <w:spacing w:val="0"/>
                <w:sz w:val="20"/>
                <w:szCs w:val="20"/>
                <w:shd w:val="clear" w:fill="FFFFFF"/>
                <w:lang w:val="en-US" w:eastAsia="zh-CN"/>
              </w:rPr>
              <w:t>2022年省级财政农业专项资金--千亿级果业</w:t>
            </w:r>
          </w:p>
        </w:tc>
        <w:tc>
          <w:tcPr>
            <w:tcW w:w="122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80" w:lineRule="exact"/>
              <w:ind w:left="0" w:right="0" w:firstLine="0"/>
              <w:jc w:val="center"/>
              <w:textAlignment w:val="auto"/>
              <w:rPr>
                <w:rFonts w:hint="default" w:ascii="微软雅黑" w:hAnsi="微软雅黑" w:eastAsia="微软雅黑" w:cs="微软雅黑"/>
                <w:b/>
                <w:bCs/>
                <w:i w:val="0"/>
                <w:iCs w:val="0"/>
                <w:caps w:val="0"/>
                <w:color w:val="333333"/>
                <w:spacing w:val="0"/>
                <w:sz w:val="20"/>
                <w:szCs w:val="20"/>
                <w:shd w:val="clear" w:fill="FFFFFF"/>
                <w:lang w:val="en-US" w:eastAsia="zh-CN"/>
              </w:rPr>
            </w:pPr>
            <w:r>
              <w:rPr>
                <w:rFonts w:hint="eastAsia" w:ascii="微软雅黑" w:hAnsi="微软雅黑" w:eastAsia="微软雅黑" w:cs="微软雅黑"/>
                <w:b/>
                <w:bCs/>
                <w:i w:val="0"/>
                <w:iCs w:val="0"/>
                <w:caps w:val="0"/>
                <w:color w:val="333333"/>
                <w:spacing w:val="0"/>
                <w:sz w:val="20"/>
                <w:szCs w:val="20"/>
                <w:shd w:val="clear" w:fill="FFFFFF"/>
                <w:lang w:val="en-US" w:eastAsia="zh-CN"/>
              </w:rPr>
              <w:t>其他机械设备</w:t>
            </w:r>
          </w:p>
        </w:tc>
        <w:tc>
          <w:tcPr>
            <w:tcW w:w="122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80" w:lineRule="exact"/>
              <w:ind w:left="0" w:right="0" w:firstLine="0"/>
              <w:jc w:val="center"/>
              <w:textAlignment w:val="auto"/>
              <w:rPr>
                <w:rFonts w:hint="default" w:ascii="微软雅黑" w:hAnsi="微软雅黑" w:eastAsia="微软雅黑" w:cs="微软雅黑"/>
                <w:b/>
                <w:bCs/>
                <w:i w:val="0"/>
                <w:iCs w:val="0"/>
                <w:caps w:val="0"/>
                <w:color w:val="333333"/>
                <w:spacing w:val="0"/>
                <w:sz w:val="20"/>
                <w:szCs w:val="20"/>
                <w:shd w:val="clear" w:fill="FFFFFF"/>
                <w:lang w:val="en-US" w:eastAsia="zh-CN"/>
              </w:rPr>
            </w:pPr>
            <w:r>
              <w:rPr>
                <w:rFonts w:hint="eastAsia" w:ascii="微软雅黑" w:hAnsi="微软雅黑" w:eastAsia="微软雅黑" w:cs="微软雅黑"/>
                <w:b/>
                <w:bCs/>
                <w:i w:val="0"/>
                <w:iCs w:val="0"/>
                <w:caps w:val="0"/>
                <w:color w:val="333333"/>
                <w:spacing w:val="0"/>
                <w:sz w:val="20"/>
                <w:szCs w:val="20"/>
                <w:shd w:val="clear" w:fill="FFFFFF"/>
                <w:lang w:val="en-US" w:eastAsia="zh-CN"/>
              </w:rPr>
              <w:t>三标段</w:t>
            </w:r>
          </w:p>
        </w:tc>
        <w:tc>
          <w:tcPr>
            <w:tcW w:w="138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80" w:lineRule="exact"/>
              <w:ind w:left="0" w:right="0" w:firstLine="0"/>
              <w:jc w:val="center"/>
              <w:textAlignment w:val="auto"/>
              <w:rPr>
                <w:rFonts w:hint="default" w:ascii="微软雅黑" w:hAnsi="微软雅黑" w:eastAsia="微软雅黑" w:cs="微软雅黑"/>
                <w:b/>
                <w:bCs/>
                <w:i w:val="0"/>
                <w:iCs w:val="0"/>
                <w:caps w:val="0"/>
                <w:color w:val="333333"/>
                <w:spacing w:val="0"/>
                <w:sz w:val="20"/>
                <w:szCs w:val="20"/>
                <w:shd w:val="clear" w:fill="FFFFFF"/>
                <w:lang w:val="en-US"/>
              </w:rPr>
            </w:pPr>
            <w:r>
              <w:rPr>
                <w:rFonts w:hint="eastAsia" w:ascii="微软雅黑" w:hAnsi="微软雅黑" w:eastAsia="微软雅黑" w:cs="微软雅黑"/>
                <w:b/>
                <w:bCs/>
                <w:i w:val="0"/>
                <w:iCs w:val="0"/>
                <w:caps w:val="0"/>
                <w:color w:val="333333"/>
                <w:spacing w:val="0"/>
                <w:sz w:val="20"/>
                <w:szCs w:val="20"/>
                <w:shd w:val="clear" w:fill="FFFFFF"/>
                <w:lang w:val="en-US" w:eastAsia="zh-CN"/>
              </w:rPr>
              <w:t>40台</w:t>
            </w:r>
          </w:p>
        </w:tc>
        <w:tc>
          <w:tcPr>
            <w:tcW w:w="107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80" w:lineRule="exact"/>
              <w:ind w:left="0" w:right="0" w:firstLine="0"/>
              <w:jc w:val="center"/>
              <w:textAlignment w:val="auto"/>
              <w:rPr>
                <w:rFonts w:hint="eastAsia" w:ascii="微软雅黑" w:hAnsi="微软雅黑" w:eastAsia="微软雅黑" w:cs="微软雅黑"/>
                <w:b/>
                <w:bCs/>
                <w:i w:val="0"/>
                <w:iCs w:val="0"/>
                <w:caps w:val="0"/>
                <w:color w:val="333333"/>
                <w:spacing w:val="0"/>
                <w:sz w:val="20"/>
                <w:szCs w:val="20"/>
                <w:shd w:val="clear" w:fill="FFFFFF"/>
              </w:rPr>
            </w:pPr>
            <w:r>
              <w:rPr>
                <w:rFonts w:ascii="微软雅黑" w:hAnsi="微软雅黑" w:eastAsia="微软雅黑" w:cs="微软雅黑"/>
                <w:b/>
                <w:bCs/>
                <w:i w:val="0"/>
                <w:iCs w:val="0"/>
                <w:caps w:val="0"/>
                <w:color w:val="333333"/>
                <w:spacing w:val="0"/>
                <w:sz w:val="20"/>
                <w:szCs w:val="20"/>
                <w:shd w:val="clear" w:fill="FFFFFF"/>
              </w:rPr>
              <w:t>详见采购文件</w:t>
            </w:r>
          </w:p>
        </w:tc>
        <w:tc>
          <w:tcPr>
            <w:tcW w:w="136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80" w:lineRule="exact"/>
              <w:ind w:left="0" w:right="0" w:firstLine="0"/>
              <w:jc w:val="center"/>
              <w:textAlignment w:val="auto"/>
              <w:rPr>
                <w:rFonts w:hint="default" w:ascii="微软雅黑" w:hAnsi="微软雅黑" w:eastAsia="微软雅黑" w:cs="微软雅黑"/>
                <w:b/>
                <w:bCs/>
                <w:i w:val="0"/>
                <w:iCs w:val="0"/>
                <w:caps w:val="0"/>
                <w:color w:val="333333"/>
                <w:spacing w:val="0"/>
                <w:sz w:val="20"/>
                <w:szCs w:val="20"/>
                <w:shd w:val="clear" w:fill="FFFFFF"/>
                <w:lang w:val="en-US"/>
              </w:rPr>
            </w:pPr>
            <w:r>
              <w:rPr>
                <w:rFonts w:hint="eastAsia" w:ascii="微软雅黑" w:hAnsi="微软雅黑" w:eastAsia="微软雅黑" w:cs="微软雅黑"/>
                <w:b/>
                <w:bCs/>
                <w:i w:val="0"/>
                <w:iCs w:val="0"/>
                <w:caps w:val="0"/>
                <w:color w:val="333333"/>
                <w:spacing w:val="0"/>
                <w:sz w:val="20"/>
                <w:szCs w:val="20"/>
                <w:shd w:val="clear" w:fill="FFFFFF"/>
                <w:lang w:val="en-US" w:eastAsia="zh-CN"/>
              </w:rPr>
              <w:t>172000.00</w:t>
            </w:r>
          </w:p>
        </w:tc>
        <w:tc>
          <w:tcPr>
            <w:tcW w:w="136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80" w:lineRule="exact"/>
              <w:ind w:left="0" w:right="0" w:firstLine="0"/>
              <w:jc w:val="center"/>
              <w:textAlignment w:val="auto"/>
              <w:rPr>
                <w:rFonts w:hint="default" w:ascii="微软雅黑" w:hAnsi="微软雅黑" w:eastAsia="微软雅黑" w:cs="微软雅黑"/>
                <w:b/>
                <w:bCs/>
                <w:i w:val="0"/>
                <w:iCs w:val="0"/>
                <w:caps w:val="0"/>
                <w:color w:val="333333"/>
                <w:spacing w:val="0"/>
                <w:sz w:val="20"/>
                <w:szCs w:val="20"/>
                <w:shd w:val="clear" w:fill="FFFFFF"/>
                <w:lang w:val="en-US" w:eastAsia="zh-CN"/>
              </w:rPr>
            </w:pPr>
            <w:r>
              <w:rPr>
                <w:rFonts w:hint="eastAsia" w:ascii="微软雅黑" w:hAnsi="微软雅黑" w:eastAsia="微软雅黑" w:cs="微软雅黑"/>
                <w:b/>
                <w:bCs/>
                <w:i w:val="0"/>
                <w:iCs w:val="0"/>
                <w:caps w:val="0"/>
                <w:color w:val="333333"/>
                <w:spacing w:val="0"/>
                <w:sz w:val="20"/>
                <w:szCs w:val="20"/>
                <w:shd w:val="clear" w:fill="FFFFFF"/>
                <w:lang w:val="en-US" w:eastAsia="zh-CN"/>
              </w:rPr>
              <w:t>172000.00</w:t>
            </w:r>
          </w:p>
        </w:tc>
      </w:tr>
    </w:tbl>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400" w:firstLineChars="200"/>
        <w:jc w:val="both"/>
        <w:textAlignment w:val="baseline"/>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本合同包不接受联合体投标</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400" w:firstLineChars="200"/>
        <w:jc w:val="both"/>
        <w:textAlignment w:val="baseline"/>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合同履行期限：无</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合同包4(</w:t>
      </w:r>
      <w:r>
        <w:rPr>
          <w:rFonts w:hint="eastAsia" w:ascii="微软雅黑" w:hAnsi="微软雅黑" w:eastAsia="微软雅黑" w:cs="微软雅黑"/>
          <w:b/>
          <w:bCs/>
          <w:i w:val="0"/>
          <w:iCs w:val="0"/>
          <w:caps w:val="0"/>
          <w:color w:val="333333"/>
          <w:spacing w:val="0"/>
          <w:sz w:val="20"/>
          <w:szCs w:val="20"/>
          <w:shd w:val="clear" w:fill="FFFFFF"/>
          <w:lang w:val="en-US" w:eastAsia="zh-CN"/>
        </w:rPr>
        <w:t>2022年省级财政农业专项资金--千亿级果业</w:t>
      </w:r>
      <w:bookmarkStart w:id="0" w:name="_GoBack"/>
      <w:bookmarkEnd w:id="0"/>
      <w:r>
        <w:rPr>
          <w:rFonts w:hint="eastAsia" w:ascii="微软雅黑" w:hAnsi="微软雅黑" w:eastAsia="微软雅黑" w:cs="微软雅黑"/>
          <w:b/>
          <w:bCs/>
          <w:i w:val="0"/>
          <w:iCs w:val="0"/>
          <w:caps w:val="0"/>
          <w:color w:val="333333"/>
          <w:spacing w:val="0"/>
          <w:sz w:val="20"/>
          <w:szCs w:val="20"/>
          <w:shd w:val="clear" w:fill="FFFFFF"/>
          <w:lang w:val="en-US" w:eastAsia="zh-CN" w:bidi="ar-SA"/>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400" w:firstLineChars="200"/>
        <w:jc w:val="both"/>
        <w:textAlignment w:val="baseline"/>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合同包预算金额：198000.00元</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400" w:firstLineChars="200"/>
        <w:jc w:val="both"/>
        <w:textAlignment w:val="baseline"/>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合同包最高限价：198000.00元</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400" w:firstLineChars="200"/>
        <w:jc w:val="both"/>
        <w:textAlignment w:val="baseline"/>
        <w:rPr>
          <w:rFonts w:hint="eastAsia" w:ascii="微软雅黑" w:hAnsi="微软雅黑" w:eastAsia="微软雅黑" w:cs="微软雅黑"/>
          <w:b/>
          <w:bCs/>
          <w:i w:val="0"/>
          <w:iCs w:val="0"/>
          <w:caps w:val="0"/>
          <w:color w:val="333333"/>
          <w:spacing w:val="0"/>
          <w:sz w:val="20"/>
          <w:szCs w:val="20"/>
          <w:shd w:val="clear" w:fill="FFFFFF"/>
          <w:lang w:val="en-US" w:eastAsia="zh-CN" w:bidi="ar-SA"/>
        </w:rPr>
      </w:pPr>
    </w:p>
    <w:tbl>
      <w:tblPr>
        <w:tblStyle w:val="13"/>
        <w:tblW w:w="987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38"/>
        <w:gridCol w:w="1617"/>
        <w:gridCol w:w="1224"/>
        <w:gridCol w:w="1224"/>
        <w:gridCol w:w="1379"/>
        <w:gridCol w:w="1070"/>
        <w:gridCol w:w="1362"/>
        <w:gridCol w:w="136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54" w:hRule="atLeast"/>
          <w:tblHeader/>
        </w:trPr>
        <w:tc>
          <w:tcPr>
            <w:tcW w:w="63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80" w:lineRule="exact"/>
              <w:ind w:left="0" w:right="0" w:firstLine="0"/>
              <w:jc w:val="center"/>
              <w:textAlignment w:val="auto"/>
              <w:rPr>
                <w:rFonts w:hint="eastAsia" w:ascii="微软雅黑" w:hAnsi="微软雅黑" w:eastAsia="微软雅黑" w:cs="微软雅黑"/>
                <w:b/>
                <w:bCs/>
                <w:i w:val="0"/>
                <w:iCs w:val="0"/>
                <w:caps w:val="0"/>
                <w:color w:val="333333"/>
                <w:spacing w:val="0"/>
                <w:sz w:val="20"/>
                <w:szCs w:val="20"/>
                <w:shd w:val="clear" w:fill="FFFFFF"/>
              </w:rPr>
            </w:pPr>
            <w:r>
              <w:rPr>
                <w:rFonts w:hint="eastAsia" w:ascii="微软雅黑" w:hAnsi="微软雅黑" w:eastAsia="微软雅黑" w:cs="微软雅黑"/>
                <w:b/>
                <w:bCs/>
                <w:i w:val="0"/>
                <w:iCs w:val="0"/>
                <w:caps w:val="0"/>
                <w:color w:val="333333"/>
                <w:spacing w:val="0"/>
                <w:sz w:val="20"/>
                <w:szCs w:val="20"/>
                <w:shd w:val="clear" w:fill="FFFFFF"/>
                <w:lang w:val="en-US" w:eastAsia="zh-CN"/>
              </w:rPr>
              <w:t>合同包号</w:t>
            </w:r>
          </w:p>
        </w:tc>
        <w:tc>
          <w:tcPr>
            <w:tcW w:w="161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80" w:lineRule="exact"/>
              <w:ind w:left="0" w:right="0" w:firstLine="0"/>
              <w:jc w:val="center"/>
              <w:textAlignment w:val="auto"/>
              <w:rPr>
                <w:rFonts w:hint="eastAsia" w:ascii="微软雅黑" w:hAnsi="微软雅黑" w:eastAsia="微软雅黑" w:cs="微软雅黑"/>
                <w:b/>
                <w:bCs/>
                <w:i w:val="0"/>
                <w:iCs w:val="0"/>
                <w:caps w:val="0"/>
                <w:color w:val="333333"/>
                <w:spacing w:val="0"/>
                <w:sz w:val="20"/>
                <w:szCs w:val="20"/>
                <w:shd w:val="clear" w:fill="FFFFFF"/>
              </w:rPr>
            </w:pPr>
            <w:r>
              <w:rPr>
                <w:rFonts w:hint="eastAsia" w:ascii="微软雅黑" w:hAnsi="微软雅黑" w:eastAsia="微软雅黑" w:cs="微软雅黑"/>
                <w:b/>
                <w:bCs/>
                <w:i w:val="0"/>
                <w:iCs w:val="0"/>
                <w:caps w:val="0"/>
                <w:color w:val="333333"/>
                <w:spacing w:val="0"/>
                <w:sz w:val="20"/>
                <w:szCs w:val="20"/>
                <w:shd w:val="clear" w:fill="FFFFFF"/>
                <w:lang w:val="en-US" w:eastAsia="zh-CN"/>
              </w:rPr>
              <w:t>合同包名称</w:t>
            </w:r>
          </w:p>
        </w:tc>
        <w:tc>
          <w:tcPr>
            <w:tcW w:w="12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80" w:lineRule="exact"/>
              <w:ind w:left="0" w:right="0" w:firstLine="0"/>
              <w:jc w:val="center"/>
              <w:textAlignment w:val="auto"/>
              <w:rPr>
                <w:rFonts w:hint="default" w:ascii="微软雅黑" w:hAnsi="微软雅黑" w:eastAsia="微软雅黑" w:cs="微软雅黑"/>
                <w:b/>
                <w:bCs/>
                <w:i w:val="0"/>
                <w:iCs w:val="0"/>
                <w:caps w:val="0"/>
                <w:color w:val="333333"/>
                <w:spacing w:val="0"/>
                <w:sz w:val="20"/>
                <w:szCs w:val="20"/>
                <w:shd w:val="clear" w:fill="FFFFFF"/>
                <w:lang w:val="en-US" w:eastAsia="zh-CN"/>
              </w:rPr>
            </w:pPr>
            <w:r>
              <w:rPr>
                <w:rFonts w:hint="eastAsia" w:ascii="微软雅黑" w:hAnsi="微软雅黑" w:eastAsia="微软雅黑" w:cs="微软雅黑"/>
                <w:b/>
                <w:bCs/>
                <w:i w:val="0"/>
                <w:iCs w:val="0"/>
                <w:caps w:val="0"/>
                <w:color w:val="333333"/>
                <w:spacing w:val="0"/>
                <w:sz w:val="20"/>
                <w:szCs w:val="20"/>
                <w:shd w:val="clear" w:fill="FFFFFF"/>
                <w:lang w:val="en-US" w:eastAsia="zh-CN"/>
              </w:rPr>
              <w:t>品目名称</w:t>
            </w:r>
          </w:p>
        </w:tc>
        <w:tc>
          <w:tcPr>
            <w:tcW w:w="12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80" w:lineRule="exact"/>
              <w:ind w:left="0" w:right="0" w:firstLine="0"/>
              <w:jc w:val="center"/>
              <w:textAlignment w:val="auto"/>
              <w:rPr>
                <w:rFonts w:hint="eastAsia" w:ascii="微软雅黑" w:hAnsi="微软雅黑" w:eastAsia="微软雅黑" w:cs="微软雅黑"/>
                <w:b/>
                <w:bCs/>
                <w:i w:val="0"/>
                <w:iCs w:val="0"/>
                <w:caps w:val="0"/>
                <w:color w:val="333333"/>
                <w:spacing w:val="0"/>
                <w:sz w:val="20"/>
                <w:szCs w:val="20"/>
                <w:shd w:val="clear" w:fill="FFFFFF"/>
              </w:rPr>
            </w:pPr>
            <w:r>
              <w:rPr>
                <w:rFonts w:hint="eastAsia" w:ascii="微软雅黑" w:hAnsi="微软雅黑" w:eastAsia="微软雅黑" w:cs="微软雅黑"/>
                <w:b/>
                <w:bCs/>
                <w:i w:val="0"/>
                <w:iCs w:val="0"/>
                <w:caps w:val="0"/>
                <w:color w:val="333333"/>
                <w:spacing w:val="0"/>
                <w:sz w:val="20"/>
                <w:szCs w:val="20"/>
                <w:shd w:val="clear" w:fill="FFFFFF"/>
                <w:lang w:val="en-US" w:eastAsia="zh-CN"/>
              </w:rPr>
              <w:t>采购标的</w:t>
            </w:r>
          </w:p>
        </w:tc>
        <w:tc>
          <w:tcPr>
            <w:tcW w:w="137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80" w:lineRule="exact"/>
              <w:ind w:left="0" w:right="0" w:firstLine="0"/>
              <w:jc w:val="center"/>
              <w:textAlignment w:val="auto"/>
              <w:rPr>
                <w:rFonts w:hint="eastAsia" w:ascii="微软雅黑" w:hAnsi="微软雅黑" w:eastAsia="微软雅黑" w:cs="微软雅黑"/>
                <w:b/>
                <w:bCs/>
                <w:i w:val="0"/>
                <w:iCs w:val="0"/>
                <w:caps w:val="0"/>
                <w:color w:val="333333"/>
                <w:spacing w:val="0"/>
                <w:sz w:val="20"/>
                <w:szCs w:val="20"/>
                <w:shd w:val="clear" w:fill="FFFFFF"/>
              </w:rPr>
            </w:pPr>
            <w:r>
              <w:rPr>
                <w:rFonts w:hint="eastAsia" w:ascii="微软雅黑" w:hAnsi="微软雅黑" w:eastAsia="微软雅黑" w:cs="微软雅黑"/>
                <w:b/>
                <w:bCs/>
                <w:i w:val="0"/>
                <w:iCs w:val="0"/>
                <w:caps w:val="0"/>
                <w:color w:val="333333"/>
                <w:spacing w:val="0"/>
                <w:sz w:val="20"/>
                <w:szCs w:val="20"/>
                <w:shd w:val="clear" w:fill="FFFFFF"/>
                <w:lang w:val="en-US" w:eastAsia="zh-CN"/>
              </w:rPr>
              <w:t>数量（单位）</w:t>
            </w:r>
          </w:p>
        </w:tc>
        <w:tc>
          <w:tcPr>
            <w:tcW w:w="107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80" w:lineRule="exact"/>
              <w:ind w:left="0" w:right="0" w:firstLine="0"/>
              <w:jc w:val="center"/>
              <w:textAlignment w:val="auto"/>
              <w:rPr>
                <w:rFonts w:hint="eastAsia" w:ascii="微软雅黑" w:hAnsi="微软雅黑" w:eastAsia="微软雅黑" w:cs="微软雅黑"/>
                <w:b/>
                <w:bCs/>
                <w:i w:val="0"/>
                <w:iCs w:val="0"/>
                <w:caps w:val="0"/>
                <w:color w:val="333333"/>
                <w:spacing w:val="0"/>
                <w:sz w:val="20"/>
                <w:szCs w:val="20"/>
                <w:shd w:val="clear" w:fill="FFFFFF"/>
              </w:rPr>
            </w:pPr>
            <w:r>
              <w:rPr>
                <w:rFonts w:ascii="微软雅黑" w:hAnsi="微软雅黑" w:eastAsia="微软雅黑" w:cs="微软雅黑"/>
                <w:b/>
                <w:bCs/>
                <w:i w:val="0"/>
                <w:iCs w:val="0"/>
                <w:caps w:val="0"/>
                <w:color w:val="333333"/>
                <w:spacing w:val="0"/>
                <w:sz w:val="20"/>
                <w:szCs w:val="20"/>
                <w:shd w:val="clear" w:fill="FFFFFF"/>
              </w:rPr>
              <w:t>技术规格、参数及要求</w:t>
            </w:r>
          </w:p>
        </w:tc>
        <w:tc>
          <w:tcPr>
            <w:tcW w:w="136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80" w:lineRule="exact"/>
              <w:ind w:left="0" w:right="0" w:firstLine="0"/>
              <w:jc w:val="center"/>
              <w:textAlignment w:val="auto"/>
              <w:rPr>
                <w:rFonts w:hint="eastAsia" w:ascii="微软雅黑" w:hAnsi="微软雅黑" w:eastAsia="微软雅黑" w:cs="微软雅黑"/>
                <w:b/>
                <w:bCs/>
                <w:i w:val="0"/>
                <w:iCs w:val="0"/>
                <w:caps w:val="0"/>
                <w:color w:val="333333"/>
                <w:spacing w:val="0"/>
                <w:sz w:val="20"/>
                <w:szCs w:val="20"/>
                <w:shd w:val="clear" w:fill="FFFFFF"/>
              </w:rPr>
            </w:pPr>
            <w:r>
              <w:rPr>
                <w:rFonts w:ascii="微软雅黑" w:hAnsi="微软雅黑" w:eastAsia="微软雅黑" w:cs="微软雅黑"/>
                <w:b/>
                <w:bCs/>
                <w:i w:val="0"/>
                <w:iCs w:val="0"/>
                <w:caps w:val="0"/>
                <w:color w:val="333333"/>
                <w:spacing w:val="0"/>
                <w:sz w:val="20"/>
                <w:szCs w:val="20"/>
                <w:shd w:val="clear" w:fill="FFFFFF"/>
              </w:rPr>
              <w:t>品目预算(元)</w:t>
            </w:r>
          </w:p>
        </w:tc>
        <w:tc>
          <w:tcPr>
            <w:tcW w:w="136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80" w:lineRule="exact"/>
              <w:ind w:left="0" w:right="0" w:firstLine="0"/>
              <w:jc w:val="center"/>
              <w:textAlignment w:val="auto"/>
              <w:rPr>
                <w:rFonts w:ascii="微软雅黑" w:hAnsi="微软雅黑" w:eastAsia="微软雅黑" w:cs="微软雅黑"/>
                <w:b/>
                <w:bCs/>
                <w:i w:val="0"/>
                <w:iCs w:val="0"/>
                <w:caps w:val="0"/>
                <w:color w:val="333333"/>
                <w:spacing w:val="0"/>
                <w:sz w:val="20"/>
                <w:szCs w:val="20"/>
                <w:shd w:val="clear" w:fill="FFFFFF"/>
              </w:rPr>
            </w:pPr>
            <w:r>
              <w:rPr>
                <w:rFonts w:ascii="微软雅黑" w:hAnsi="微软雅黑" w:eastAsia="微软雅黑" w:cs="微软雅黑"/>
                <w:b/>
                <w:bCs/>
                <w:i w:val="0"/>
                <w:iCs w:val="0"/>
                <w:caps w:val="0"/>
                <w:color w:val="333333"/>
                <w:spacing w:val="0"/>
                <w:sz w:val="20"/>
                <w:szCs w:val="20"/>
                <w:shd w:val="clear" w:fill="FFFFFF"/>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2" w:hRule="atLeast"/>
        </w:trPr>
        <w:tc>
          <w:tcPr>
            <w:tcW w:w="63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80" w:lineRule="exact"/>
              <w:ind w:left="0" w:right="0" w:firstLine="0"/>
              <w:jc w:val="center"/>
              <w:textAlignment w:val="auto"/>
              <w:rPr>
                <w:rFonts w:hint="eastAsia" w:ascii="微软雅黑" w:hAnsi="微软雅黑" w:eastAsia="微软雅黑" w:cs="微软雅黑"/>
                <w:b/>
                <w:bCs/>
                <w:i w:val="0"/>
                <w:iCs w:val="0"/>
                <w:caps w:val="0"/>
                <w:color w:val="333333"/>
                <w:spacing w:val="0"/>
                <w:sz w:val="20"/>
                <w:szCs w:val="20"/>
                <w:shd w:val="clear" w:fill="FFFFFF"/>
              </w:rPr>
            </w:pPr>
            <w:r>
              <w:rPr>
                <w:rFonts w:hint="eastAsia" w:ascii="微软雅黑" w:hAnsi="微软雅黑" w:eastAsia="微软雅黑" w:cs="微软雅黑"/>
                <w:b/>
                <w:bCs/>
                <w:i w:val="0"/>
                <w:iCs w:val="0"/>
                <w:caps w:val="0"/>
                <w:color w:val="333333"/>
                <w:spacing w:val="0"/>
                <w:sz w:val="20"/>
                <w:szCs w:val="20"/>
                <w:shd w:val="clear" w:fill="FFFFFF"/>
                <w:lang w:val="en-US" w:eastAsia="zh-CN"/>
              </w:rPr>
              <w:t>4-1</w:t>
            </w:r>
          </w:p>
        </w:tc>
        <w:tc>
          <w:tcPr>
            <w:tcW w:w="161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80" w:lineRule="exact"/>
              <w:ind w:left="0" w:right="0" w:firstLine="0"/>
              <w:jc w:val="center"/>
              <w:textAlignment w:val="auto"/>
              <w:rPr>
                <w:rFonts w:hint="eastAsia" w:ascii="微软雅黑" w:hAnsi="微软雅黑" w:eastAsia="微软雅黑" w:cs="微软雅黑"/>
                <w:b/>
                <w:bCs/>
                <w:i w:val="0"/>
                <w:iCs w:val="0"/>
                <w:caps w:val="0"/>
                <w:color w:val="333333"/>
                <w:spacing w:val="0"/>
                <w:sz w:val="20"/>
                <w:szCs w:val="20"/>
                <w:shd w:val="clear" w:fill="FFFFFF"/>
              </w:rPr>
            </w:pPr>
            <w:r>
              <w:rPr>
                <w:rFonts w:hint="eastAsia" w:ascii="微软雅黑" w:hAnsi="微软雅黑" w:eastAsia="微软雅黑" w:cs="微软雅黑"/>
                <w:b/>
                <w:bCs/>
                <w:i w:val="0"/>
                <w:iCs w:val="0"/>
                <w:caps w:val="0"/>
                <w:color w:val="333333"/>
                <w:spacing w:val="0"/>
                <w:sz w:val="20"/>
                <w:szCs w:val="20"/>
                <w:shd w:val="clear" w:fill="FFFFFF"/>
                <w:lang w:val="en-US" w:eastAsia="zh-CN"/>
              </w:rPr>
              <w:t>2022年省级财政农业专项资金--千亿级果业</w:t>
            </w:r>
          </w:p>
        </w:tc>
        <w:tc>
          <w:tcPr>
            <w:tcW w:w="12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80" w:lineRule="exact"/>
              <w:ind w:left="0" w:right="0" w:firstLine="0"/>
              <w:jc w:val="center"/>
              <w:textAlignment w:val="auto"/>
              <w:rPr>
                <w:rFonts w:hint="default" w:ascii="微软雅黑" w:hAnsi="微软雅黑" w:eastAsia="微软雅黑" w:cs="微软雅黑"/>
                <w:b/>
                <w:bCs/>
                <w:i w:val="0"/>
                <w:iCs w:val="0"/>
                <w:caps w:val="0"/>
                <w:color w:val="333333"/>
                <w:spacing w:val="0"/>
                <w:sz w:val="20"/>
                <w:szCs w:val="20"/>
                <w:shd w:val="clear" w:fill="FFFFFF"/>
                <w:lang w:val="en-US" w:eastAsia="zh-CN"/>
              </w:rPr>
            </w:pPr>
            <w:r>
              <w:rPr>
                <w:rFonts w:hint="eastAsia" w:ascii="微软雅黑" w:hAnsi="微软雅黑" w:eastAsia="微软雅黑" w:cs="微软雅黑"/>
                <w:b/>
                <w:bCs/>
                <w:i w:val="0"/>
                <w:iCs w:val="0"/>
                <w:caps w:val="0"/>
                <w:color w:val="333333"/>
                <w:spacing w:val="0"/>
                <w:sz w:val="20"/>
                <w:szCs w:val="20"/>
                <w:shd w:val="clear" w:fill="FFFFFF"/>
                <w:lang w:val="en-US" w:eastAsia="zh-CN"/>
              </w:rPr>
              <w:t>化学农药</w:t>
            </w:r>
          </w:p>
        </w:tc>
        <w:tc>
          <w:tcPr>
            <w:tcW w:w="12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80" w:lineRule="exact"/>
              <w:ind w:left="0" w:right="0" w:firstLine="0"/>
              <w:jc w:val="center"/>
              <w:textAlignment w:val="auto"/>
              <w:rPr>
                <w:rFonts w:hint="default" w:ascii="微软雅黑" w:hAnsi="微软雅黑" w:eastAsia="微软雅黑" w:cs="微软雅黑"/>
                <w:b/>
                <w:bCs/>
                <w:i w:val="0"/>
                <w:iCs w:val="0"/>
                <w:caps w:val="0"/>
                <w:color w:val="333333"/>
                <w:spacing w:val="0"/>
                <w:sz w:val="20"/>
                <w:szCs w:val="20"/>
                <w:shd w:val="clear" w:fill="FFFFFF"/>
                <w:lang w:val="en-US" w:eastAsia="zh-CN"/>
              </w:rPr>
            </w:pPr>
            <w:r>
              <w:rPr>
                <w:rFonts w:hint="eastAsia" w:ascii="微软雅黑" w:hAnsi="微软雅黑" w:eastAsia="微软雅黑" w:cs="微软雅黑"/>
                <w:b/>
                <w:bCs/>
                <w:i w:val="0"/>
                <w:iCs w:val="0"/>
                <w:caps w:val="0"/>
                <w:color w:val="333333"/>
                <w:spacing w:val="0"/>
                <w:sz w:val="20"/>
                <w:szCs w:val="20"/>
                <w:shd w:val="clear" w:fill="FFFFFF"/>
                <w:lang w:val="en-US" w:eastAsia="zh-CN"/>
              </w:rPr>
              <w:t>四标段</w:t>
            </w:r>
          </w:p>
        </w:tc>
        <w:tc>
          <w:tcPr>
            <w:tcW w:w="137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80" w:lineRule="exact"/>
              <w:ind w:left="0" w:right="0" w:firstLine="0"/>
              <w:jc w:val="center"/>
              <w:textAlignment w:val="auto"/>
              <w:rPr>
                <w:rFonts w:hint="default" w:ascii="微软雅黑" w:hAnsi="微软雅黑" w:eastAsia="微软雅黑" w:cs="微软雅黑"/>
                <w:b/>
                <w:bCs/>
                <w:i w:val="0"/>
                <w:iCs w:val="0"/>
                <w:caps w:val="0"/>
                <w:color w:val="333333"/>
                <w:spacing w:val="0"/>
                <w:sz w:val="20"/>
                <w:szCs w:val="20"/>
                <w:shd w:val="clear" w:fill="FFFFFF"/>
                <w:lang w:val="en-US"/>
              </w:rPr>
            </w:pPr>
            <w:r>
              <w:rPr>
                <w:rFonts w:hint="eastAsia" w:ascii="微软雅黑" w:hAnsi="微软雅黑" w:eastAsia="微软雅黑" w:cs="微软雅黑"/>
                <w:b/>
                <w:bCs/>
                <w:i w:val="0"/>
                <w:iCs w:val="0"/>
                <w:caps w:val="0"/>
                <w:color w:val="333333"/>
                <w:spacing w:val="0"/>
                <w:sz w:val="20"/>
                <w:szCs w:val="20"/>
                <w:shd w:val="clear" w:fill="FFFFFF"/>
                <w:lang w:val="en-US" w:eastAsia="zh-CN"/>
              </w:rPr>
              <w:t>150箱</w:t>
            </w:r>
          </w:p>
        </w:tc>
        <w:tc>
          <w:tcPr>
            <w:tcW w:w="107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80" w:lineRule="exact"/>
              <w:ind w:left="0" w:right="0" w:firstLine="0"/>
              <w:jc w:val="center"/>
              <w:textAlignment w:val="auto"/>
              <w:rPr>
                <w:rFonts w:hint="eastAsia" w:ascii="微软雅黑" w:hAnsi="微软雅黑" w:eastAsia="微软雅黑" w:cs="微软雅黑"/>
                <w:b/>
                <w:bCs/>
                <w:i w:val="0"/>
                <w:iCs w:val="0"/>
                <w:caps w:val="0"/>
                <w:color w:val="333333"/>
                <w:spacing w:val="0"/>
                <w:sz w:val="20"/>
                <w:szCs w:val="20"/>
                <w:shd w:val="clear" w:fill="FFFFFF"/>
              </w:rPr>
            </w:pPr>
            <w:r>
              <w:rPr>
                <w:rFonts w:ascii="微软雅黑" w:hAnsi="微软雅黑" w:eastAsia="微软雅黑" w:cs="微软雅黑"/>
                <w:b/>
                <w:bCs/>
                <w:i w:val="0"/>
                <w:iCs w:val="0"/>
                <w:caps w:val="0"/>
                <w:color w:val="333333"/>
                <w:spacing w:val="0"/>
                <w:sz w:val="20"/>
                <w:szCs w:val="20"/>
                <w:shd w:val="clear" w:fill="FFFFFF"/>
              </w:rPr>
              <w:t>详见采购文件</w:t>
            </w:r>
          </w:p>
        </w:tc>
        <w:tc>
          <w:tcPr>
            <w:tcW w:w="136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80" w:lineRule="exact"/>
              <w:ind w:left="0" w:right="0" w:firstLine="0"/>
              <w:jc w:val="center"/>
              <w:textAlignment w:val="auto"/>
              <w:rPr>
                <w:rFonts w:hint="default" w:ascii="微软雅黑" w:hAnsi="微软雅黑" w:eastAsia="微软雅黑" w:cs="微软雅黑"/>
                <w:b/>
                <w:bCs/>
                <w:i w:val="0"/>
                <w:iCs w:val="0"/>
                <w:caps w:val="0"/>
                <w:color w:val="333333"/>
                <w:spacing w:val="0"/>
                <w:sz w:val="20"/>
                <w:szCs w:val="20"/>
                <w:shd w:val="clear" w:fill="FFFFFF"/>
                <w:lang w:val="en-US"/>
              </w:rPr>
            </w:pPr>
            <w:r>
              <w:rPr>
                <w:rFonts w:hint="eastAsia" w:ascii="微软雅黑" w:hAnsi="微软雅黑" w:eastAsia="微软雅黑" w:cs="微软雅黑"/>
                <w:b/>
                <w:bCs/>
                <w:i w:val="0"/>
                <w:iCs w:val="0"/>
                <w:caps w:val="0"/>
                <w:color w:val="333333"/>
                <w:spacing w:val="0"/>
                <w:sz w:val="20"/>
                <w:szCs w:val="20"/>
                <w:shd w:val="clear" w:fill="FFFFFF"/>
                <w:lang w:val="en-US" w:eastAsia="zh-CN"/>
              </w:rPr>
              <w:t>198000.00</w:t>
            </w:r>
          </w:p>
        </w:tc>
        <w:tc>
          <w:tcPr>
            <w:tcW w:w="136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80" w:lineRule="exact"/>
              <w:ind w:left="0" w:right="0" w:firstLine="0"/>
              <w:jc w:val="center"/>
              <w:textAlignment w:val="auto"/>
              <w:rPr>
                <w:rFonts w:hint="default" w:ascii="微软雅黑" w:hAnsi="微软雅黑" w:eastAsia="微软雅黑" w:cs="微软雅黑"/>
                <w:b/>
                <w:bCs/>
                <w:i w:val="0"/>
                <w:iCs w:val="0"/>
                <w:caps w:val="0"/>
                <w:color w:val="333333"/>
                <w:spacing w:val="0"/>
                <w:sz w:val="20"/>
                <w:szCs w:val="20"/>
                <w:shd w:val="clear" w:fill="FFFFFF"/>
                <w:lang w:val="en-US" w:eastAsia="zh-CN"/>
              </w:rPr>
            </w:pPr>
            <w:r>
              <w:rPr>
                <w:rFonts w:hint="eastAsia" w:ascii="微软雅黑" w:hAnsi="微软雅黑" w:eastAsia="微软雅黑" w:cs="微软雅黑"/>
                <w:b/>
                <w:bCs/>
                <w:i w:val="0"/>
                <w:iCs w:val="0"/>
                <w:caps w:val="0"/>
                <w:color w:val="333333"/>
                <w:spacing w:val="0"/>
                <w:sz w:val="20"/>
                <w:szCs w:val="20"/>
                <w:shd w:val="clear" w:fill="FFFFFF"/>
                <w:lang w:val="en-US" w:eastAsia="zh-CN"/>
              </w:rPr>
              <w:t>198000.00</w:t>
            </w:r>
          </w:p>
        </w:tc>
      </w:tr>
    </w:tbl>
    <w:p>
      <w:pPr>
        <w:pStyle w:val="10"/>
        <w:numPr>
          <w:ilvl w:val="0"/>
          <w:numId w:val="1"/>
        </w:numPr>
        <w:bidi w:val="0"/>
        <w:spacing w:line="240" w:lineRule="auto"/>
        <w:ind w:left="0" w:leftChars="0" w:firstLine="0" w:firstLineChars="0"/>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申请人的资格要求：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textAlignment w:val="baseline"/>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1.满足《中华人民共和国政府采购法》第二十二条规定;</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textAlignment w:val="baseline"/>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2.落实政府采购政策需满足的资格要求：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textAlignment w:val="baseline"/>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合同包1(一标段）</w:t>
      </w:r>
      <w:r>
        <w:rPr>
          <w:rFonts w:hint="eastAsia" w:ascii="微软雅黑" w:hAnsi="微软雅黑" w:eastAsia="微软雅黑" w:cs="微软雅黑"/>
          <w:b/>
          <w:bCs/>
          <w:i w:val="0"/>
          <w:iCs w:val="0"/>
          <w:caps w:val="0"/>
          <w:color w:val="333333"/>
          <w:spacing w:val="0"/>
          <w:sz w:val="20"/>
          <w:szCs w:val="20"/>
          <w:shd w:val="clear" w:fill="FFFFFF"/>
          <w:lang w:val="en-US" w:eastAsia="zh-CN"/>
        </w:rPr>
        <w:t>有机肥料及微生物肥料</w:t>
      </w:r>
      <w:r>
        <w:rPr>
          <w:rFonts w:hint="eastAsia" w:ascii="微软雅黑" w:hAnsi="微软雅黑" w:eastAsia="微软雅黑" w:cs="微软雅黑"/>
          <w:b/>
          <w:bCs/>
          <w:i w:val="0"/>
          <w:iCs w:val="0"/>
          <w:caps w:val="0"/>
          <w:color w:val="333333"/>
          <w:spacing w:val="0"/>
          <w:sz w:val="20"/>
          <w:szCs w:val="20"/>
          <w:shd w:val="clear" w:fill="FFFFFF"/>
          <w:lang w:val="en-US" w:eastAsia="zh-CN" w:bidi="ar-SA"/>
        </w:rPr>
        <w:t>)落实政府采购政策需满足的资格要求如下:</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84" w:right="0" w:firstLine="0"/>
        <w:jc w:val="both"/>
        <w:textAlignment w:val="baseline"/>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⑴《三部门联合发布关于促进残疾人就业政府采购政策的通知》（财库[2017]141号）；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84" w:right="0" w:firstLine="0"/>
        <w:jc w:val="both"/>
        <w:textAlignment w:val="baseline"/>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⑵《政府采购促进中小企业发展管理办法》（财库[2020]46号）；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84" w:right="0" w:firstLine="0"/>
        <w:jc w:val="both"/>
        <w:textAlignment w:val="baseline"/>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⑶《财政部、司法部关于政府采购支持监狱企业发展有关问题的通知》（财库[2014]68号）；</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84" w:right="0" w:firstLine="0"/>
        <w:jc w:val="both"/>
        <w:textAlignment w:val="baseline"/>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⑷《国务院办公厅关于建立政府强制采购节能产品制度的通知》（国办发[2007]51号）；</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84" w:right="0" w:firstLine="0"/>
        <w:jc w:val="both"/>
        <w:textAlignment w:val="baseline"/>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⑸《节能产品政府采购实施意见》（财库[2004]185号）；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84" w:right="0" w:firstLine="0"/>
        <w:jc w:val="both"/>
        <w:textAlignment w:val="baseline"/>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⑹《环境标志产品政府采购实施的意见》（财库[2006]90号；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84" w:right="0" w:firstLine="0"/>
        <w:jc w:val="both"/>
        <w:textAlignment w:val="baseline"/>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⑺《财政部发展改革委生态环境部市场监管总局关于调整优化节能产品、环境标志产品政府采购执行机制的通知》（财库[2019]9号）；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84" w:right="0" w:firstLine="0"/>
        <w:jc w:val="both"/>
        <w:textAlignment w:val="baseline"/>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⑻《关于运用政府采购政策支持脱贫攻坚的通知》--财库[2019]27号；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84" w:right="0" w:firstLine="0"/>
        <w:jc w:val="both"/>
        <w:textAlignment w:val="baseline"/>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⑼《财政部办公厅关于政府采购进口产品管理有关问题的通知》（财办库[2008]248号）；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84" w:right="0" w:firstLine="0"/>
        <w:jc w:val="both"/>
        <w:textAlignment w:val="baseline"/>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⑽陕西省财政厅关于印发《陕西省中小企业政府采购信用融资办法》（陕财办采[2018]23号）；</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84" w:right="0" w:firstLine="0"/>
        <w:jc w:val="both"/>
        <w:textAlignment w:val="baseline"/>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⑾其他需要落实的政府采购政策。</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textAlignment w:val="baseline"/>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合同包2（二标段）</w:t>
      </w:r>
      <w:r>
        <w:rPr>
          <w:rFonts w:hint="eastAsia" w:ascii="微软雅黑" w:hAnsi="微软雅黑" w:eastAsia="微软雅黑" w:cs="微软雅黑"/>
          <w:b/>
          <w:bCs/>
          <w:i w:val="0"/>
          <w:iCs w:val="0"/>
          <w:caps w:val="0"/>
          <w:color w:val="333333"/>
          <w:spacing w:val="0"/>
          <w:sz w:val="20"/>
          <w:szCs w:val="20"/>
          <w:shd w:val="clear" w:fill="FFFFFF"/>
          <w:lang w:val="en-US" w:eastAsia="zh-CN"/>
        </w:rPr>
        <w:t>其他机械设备</w:t>
      </w:r>
      <w:r>
        <w:rPr>
          <w:rFonts w:hint="eastAsia" w:ascii="微软雅黑" w:hAnsi="微软雅黑" w:eastAsia="微软雅黑" w:cs="微软雅黑"/>
          <w:b/>
          <w:bCs/>
          <w:i w:val="0"/>
          <w:iCs w:val="0"/>
          <w:caps w:val="0"/>
          <w:color w:val="333333"/>
          <w:spacing w:val="0"/>
          <w:sz w:val="20"/>
          <w:szCs w:val="20"/>
          <w:shd w:val="clear" w:fill="FFFFFF"/>
          <w:lang w:val="en-US" w:eastAsia="zh-CN" w:bidi="ar-SA"/>
        </w:rPr>
        <w:t>）落实政府采购政策需满足的资格要求如下:</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84" w:right="0" w:firstLine="0"/>
        <w:jc w:val="both"/>
        <w:textAlignment w:val="baseline"/>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同合同包1</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textAlignment w:val="baseline"/>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合同包3（三标段）</w:t>
      </w:r>
      <w:r>
        <w:rPr>
          <w:rFonts w:hint="eastAsia" w:ascii="微软雅黑" w:hAnsi="微软雅黑" w:eastAsia="微软雅黑" w:cs="微软雅黑"/>
          <w:b/>
          <w:bCs/>
          <w:i w:val="0"/>
          <w:iCs w:val="0"/>
          <w:caps w:val="0"/>
          <w:color w:val="333333"/>
          <w:spacing w:val="0"/>
          <w:sz w:val="20"/>
          <w:szCs w:val="20"/>
          <w:shd w:val="clear" w:fill="FFFFFF"/>
          <w:lang w:val="en-US" w:eastAsia="zh-CN"/>
        </w:rPr>
        <w:t>其他机械设备</w:t>
      </w:r>
      <w:r>
        <w:rPr>
          <w:rFonts w:hint="eastAsia" w:ascii="微软雅黑" w:hAnsi="微软雅黑" w:eastAsia="微软雅黑" w:cs="微软雅黑"/>
          <w:b/>
          <w:bCs/>
          <w:i w:val="0"/>
          <w:iCs w:val="0"/>
          <w:caps w:val="0"/>
          <w:color w:val="333333"/>
          <w:spacing w:val="0"/>
          <w:sz w:val="20"/>
          <w:szCs w:val="20"/>
          <w:shd w:val="clear" w:fill="FFFFFF"/>
          <w:lang w:val="en-US" w:eastAsia="zh-CN" w:bidi="ar-SA"/>
        </w:rPr>
        <w:t>）落实政府采购政策需满足的资格要求如下:</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84" w:right="0" w:firstLine="0"/>
        <w:jc w:val="both"/>
        <w:textAlignment w:val="baseline"/>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同合同包1</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textAlignment w:val="baseline"/>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合同包4（四标段）</w:t>
      </w:r>
      <w:r>
        <w:rPr>
          <w:rFonts w:hint="eastAsia" w:ascii="微软雅黑" w:hAnsi="微软雅黑" w:eastAsia="微软雅黑" w:cs="微软雅黑"/>
          <w:b/>
          <w:bCs/>
          <w:i w:val="0"/>
          <w:iCs w:val="0"/>
          <w:caps w:val="0"/>
          <w:color w:val="333333"/>
          <w:spacing w:val="0"/>
          <w:sz w:val="20"/>
          <w:szCs w:val="20"/>
          <w:shd w:val="clear" w:fill="FFFFFF"/>
          <w:lang w:val="en-US" w:eastAsia="zh-CN"/>
        </w:rPr>
        <w:t>化学农药</w:t>
      </w:r>
      <w:r>
        <w:rPr>
          <w:rFonts w:hint="eastAsia" w:ascii="微软雅黑" w:hAnsi="微软雅黑" w:eastAsia="微软雅黑" w:cs="微软雅黑"/>
          <w:b/>
          <w:bCs/>
          <w:i w:val="0"/>
          <w:iCs w:val="0"/>
          <w:caps w:val="0"/>
          <w:color w:val="333333"/>
          <w:spacing w:val="0"/>
          <w:sz w:val="20"/>
          <w:szCs w:val="20"/>
          <w:shd w:val="clear" w:fill="FFFFFF"/>
          <w:lang w:val="en-US" w:eastAsia="zh-CN" w:bidi="ar-SA"/>
        </w:rPr>
        <w:t>）落实政府采购政策需满足的资格要求如下:</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84" w:right="0" w:firstLine="0"/>
        <w:jc w:val="both"/>
        <w:textAlignment w:val="baseline"/>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同合同包1</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both"/>
        <w:textAlignment w:val="baseline"/>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3.本项目的特定资格要求：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textAlignment w:val="baseline"/>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合同包1(一标段）有机肥料及微生物肥料)特定资格要求如下:</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84" w:right="0" w:firstLine="0"/>
        <w:jc w:val="both"/>
        <w:textAlignment w:val="baseline"/>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1.供应商应具有合法注册的法人或有效的三证合一营业执照；</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84" w:right="0" w:firstLine="0"/>
        <w:jc w:val="both"/>
        <w:textAlignment w:val="baseline"/>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2.提供法定代表人授权委托书及被授权人身份证（法定代表人参加开标时,只需提供法定代表人身份证）；</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84" w:right="0" w:firstLine="0"/>
        <w:jc w:val="both"/>
        <w:textAlignment w:val="baseline"/>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3. 财务状况报告：提供 2021 年度财务审计报告（包括资产负债表、利润表、现金流量表等，成立时间至首次提交投标文件截止时间不足一年的可提供成立后任意时段的资产负债表）；或提供开标截止时间前一年内其基本开户银行出具的资信证明；</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84" w:right="0" w:firstLine="0"/>
        <w:jc w:val="both"/>
        <w:textAlignment w:val="baseline"/>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4. 社会保障资金缴纳证明：提供投标文件递交截止日前至少连续六个月的社会保障资金缴存单据或社保机构开具的社会保险参保缴费情况证明，依法不需要缴纳社会保障资金的单位应提供相关证明材料；</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84" w:right="0" w:firstLine="0"/>
        <w:jc w:val="both"/>
        <w:textAlignment w:val="baseline"/>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5. 税收缴纳证明：提供投标文件递交截止日前至少连续六个月已缴纳的纳税证明或完税证明，依法免税的单位应提供相关证明材料；</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84" w:right="0" w:firstLine="0"/>
        <w:jc w:val="both"/>
        <w:textAlignment w:val="baseline"/>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6.供应商不得为“信用中国”网站（www.credit.china.gov.cn）中列入失信被执行人和重大税收违法案件当事人名单的供应商，不得为中国政府采购网（www.ccgp.gov.cn）政府采购严重违法失信行为记录 名单中的供应商；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84" w:right="0" w:firstLine="0"/>
        <w:jc w:val="both"/>
        <w:textAlignment w:val="baseline"/>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7. 提供具有履行合同所必需的设备和专业技术能力的承诺；</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84" w:right="0" w:firstLine="0"/>
        <w:jc w:val="both"/>
        <w:textAlignment w:val="baseline"/>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8.供应商为生产厂家时提供所投产品生产许可证或备案凭证（复合肥）、有效期内的肥料登记证（生物有机肥）；供应商为代理商时提供所投产品生产厂家生产许可证或备案凭证（复合肥）、有效期内的肥料登记证（生物有机肥）。</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84" w:right="0" w:firstLine="0"/>
        <w:jc w:val="both"/>
        <w:textAlignment w:val="baseline"/>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9.投标供应商参加政府采购活动前3年内，在经营活动中没有重大违法记录的书面声明；</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84" w:right="0" w:firstLine="0"/>
        <w:jc w:val="both"/>
        <w:textAlignment w:val="baseline"/>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10.单位负责人为同一人或存在控股、管理关系的不同供应商，不得同时参加投标，否则，相关投标均无效；</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84" w:right="0" w:firstLine="0"/>
        <w:jc w:val="both"/>
        <w:textAlignment w:val="baseline"/>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11.本项目不接受联合体投标。</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textAlignment w:val="baseline"/>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合同包2（二标段）</w:t>
      </w:r>
      <w:r>
        <w:rPr>
          <w:rFonts w:hint="eastAsia" w:ascii="微软雅黑" w:hAnsi="微软雅黑" w:eastAsia="微软雅黑" w:cs="微软雅黑"/>
          <w:b/>
          <w:bCs/>
          <w:i w:val="0"/>
          <w:iCs w:val="0"/>
          <w:caps w:val="0"/>
          <w:color w:val="333333"/>
          <w:spacing w:val="0"/>
          <w:sz w:val="20"/>
          <w:szCs w:val="20"/>
          <w:shd w:val="clear" w:fill="FFFFFF"/>
          <w:lang w:val="en-US" w:eastAsia="zh-CN"/>
        </w:rPr>
        <w:t>其他机械设备）</w:t>
      </w:r>
      <w:r>
        <w:rPr>
          <w:rFonts w:hint="eastAsia" w:ascii="微软雅黑" w:hAnsi="微软雅黑" w:eastAsia="微软雅黑" w:cs="微软雅黑"/>
          <w:b/>
          <w:bCs/>
          <w:i w:val="0"/>
          <w:iCs w:val="0"/>
          <w:caps w:val="0"/>
          <w:color w:val="333333"/>
          <w:spacing w:val="0"/>
          <w:sz w:val="20"/>
          <w:szCs w:val="20"/>
          <w:shd w:val="clear" w:fill="FFFFFF"/>
          <w:lang w:val="en-US" w:eastAsia="zh-CN" w:bidi="ar-SA"/>
        </w:rPr>
        <w:t>特定资格要求如下:</w:t>
      </w:r>
    </w:p>
    <w:p>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84" w:leftChars="0" w:right="0" w:rightChars="0"/>
        <w:jc w:val="both"/>
        <w:textAlignment w:val="baseline"/>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1.供应商应具有合法注册的法人或有效的三证合一营业执照；且营业执照经营范围内包含农业机械生产、经营等。</w:t>
      </w:r>
    </w:p>
    <w:p>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84" w:leftChars="0" w:right="0" w:rightChars="0"/>
        <w:jc w:val="both"/>
        <w:textAlignment w:val="baseline"/>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2.提供法定代表人授权委托书及被授权人身份证（法定代表人参加开标时,只需提供法定代表人身份证）；</w:t>
      </w:r>
    </w:p>
    <w:p>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84" w:leftChars="0" w:right="0" w:rightChars="0"/>
        <w:jc w:val="both"/>
        <w:textAlignment w:val="baseline"/>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3. 财务状况报告：提供 2021 年度财务审计报告（包括资产负债表、利润表、现金流量表等，成立时间至首次提交投标文件截止时间不足一年的可提供成立后任意时段的资产负债表）；或提供开标截止时间前一年内其基本开户银行出具的资信证明；</w:t>
      </w:r>
    </w:p>
    <w:p>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84" w:leftChars="0" w:right="0" w:rightChars="0"/>
        <w:jc w:val="both"/>
        <w:textAlignment w:val="baseline"/>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4. 社会保障资金缴纳证明：提供投标文件递交截止日前至少连续六个月的社会保障资金缴存单据或社保机构开具的社会保险参保缴费情况证明，依法不需要缴纳社会保障资金的单位应提供相关证明材料；</w:t>
      </w:r>
    </w:p>
    <w:p>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84" w:leftChars="0" w:right="0" w:rightChars="0"/>
        <w:jc w:val="both"/>
        <w:textAlignment w:val="baseline"/>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5. 税收缴纳证明：提供投标文件递交截止日前至少连续六个月已缴纳的纳税证明或完税证明，依法免税的单位应提供相关证明材料；</w:t>
      </w:r>
    </w:p>
    <w:p>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84" w:leftChars="0" w:right="0" w:rightChars="0"/>
        <w:jc w:val="both"/>
        <w:textAlignment w:val="baseline"/>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6.供应商不得为“信用中国”网站（www.credit.china.gov.cn）中列入失信被执行人和重大税收违法案件当事人名单的供应商，不得为中国政府采购网（www.ccgp.gov.cn）政府采购严重违法失信行为记录 名单中的供应商； </w:t>
      </w:r>
    </w:p>
    <w:p>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84" w:leftChars="0" w:right="0" w:rightChars="0"/>
        <w:jc w:val="both"/>
        <w:textAlignment w:val="baseline"/>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7. 提供具有履行合同所必需的设备和专业技术能力的承诺；</w:t>
      </w:r>
    </w:p>
    <w:p>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84" w:leftChars="0" w:right="0" w:rightChars="0"/>
        <w:jc w:val="both"/>
        <w:textAlignment w:val="baseline"/>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8.投标供应商参加政府采购活动前3年内，在经营活动中没有重大违法记录的书面声明；</w:t>
      </w:r>
    </w:p>
    <w:p>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84" w:leftChars="0" w:right="0" w:rightChars="0"/>
        <w:jc w:val="both"/>
        <w:textAlignment w:val="baseline"/>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9.单位负责人为同一人或存在控股、管理关系的不同供应商，不得同时参加投标，否则，相关投标均无效；</w:t>
      </w:r>
    </w:p>
    <w:p>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84" w:leftChars="0" w:right="0" w:rightChars="0"/>
        <w:jc w:val="both"/>
        <w:textAlignment w:val="baseline"/>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10.本项目不接受联合体投标。</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textAlignment w:val="baseline"/>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合同包3（三标段）</w:t>
      </w:r>
      <w:r>
        <w:rPr>
          <w:rFonts w:hint="eastAsia" w:ascii="微软雅黑" w:hAnsi="微软雅黑" w:eastAsia="微软雅黑" w:cs="微软雅黑"/>
          <w:b/>
          <w:bCs/>
          <w:i w:val="0"/>
          <w:iCs w:val="0"/>
          <w:caps w:val="0"/>
          <w:color w:val="333333"/>
          <w:spacing w:val="0"/>
          <w:sz w:val="20"/>
          <w:szCs w:val="20"/>
          <w:shd w:val="clear" w:fill="FFFFFF"/>
          <w:lang w:val="en-US" w:eastAsia="zh-CN"/>
        </w:rPr>
        <w:t>其他机械设备</w:t>
      </w:r>
      <w:r>
        <w:rPr>
          <w:rFonts w:hint="eastAsia" w:ascii="微软雅黑" w:hAnsi="微软雅黑" w:eastAsia="微软雅黑" w:cs="微软雅黑"/>
          <w:b/>
          <w:bCs/>
          <w:i w:val="0"/>
          <w:iCs w:val="0"/>
          <w:caps w:val="0"/>
          <w:color w:val="333333"/>
          <w:spacing w:val="0"/>
          <w:sz w:val="20"/>
          <w:szCs w:val="20"/>
          <w:shd w:val="clear" w:fill="FFFFFF"/>
          <w:lang w:val="en-US" w:eastAsia="zh-CN" w:bidi="ar-SA"/>
        </w:rPr>
        <w:t>）特定资格要求如下:</w:t>
      </w:r>
    </w:p>
    <w:p>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84" w:leftChars="0" w:right="0" w:rightChars="0"/>
        <w:jc w:val="both"/>
        <w:textAlignment w:val="baseline"/>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同合同包2（二标段）</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textAlignment w:val="baseline"/>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合同包4（四标段）化学农药）特定资格要求如下:</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84" w:right="0" w:firstLine="0"/>
        <w:jc w:val="both"/>
        <w:textAlignment w:val="baseline"/>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1.供应商应具有合法注册的法人或有效的三证合一营业执照；</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84" w:right="0" w:firstLine="0"/>
        <w:jc w:val="both"/>
        <w:textAlignment w:val="baseline"/>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2.提供法定代表人授权委托书及被授权人身份证（法定代表人参加开标时,只需提供法定代表人身份证）；</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84" w:right="0" w:firstLine="0"/>
        <w:jc w:val="both"/>
        <w:textAlignment w:val="baseline"/>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3. 财务状况报告：提供 2021 年度财务审计报告（包括资产负债表、利润表、现金流量表等，成立时间至首次提交投标文件截止时间不足一年的可提供成立后任意时段的资产负债表）；或提供开标截止时间前一年内其基本开户银行出具的资信证明；</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84" w:right="0" w:firstLine="0"/>
        <w:jc w:val="both"/>
        <w:textAlignment w:val="baseline"/>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4. 社会保障资金缴纳证明：提供投标文件递交截止日前至少连续六个月的社会保障资金缴存单据或社保机构开具的社会保险参保缴费情况证明，依法不需要缴纳社会保障资金的单位应提供相关证明材料；</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84" w:right="0" w:firstLine="0"/>
        <w:jc w:val="both"/>
        <w:textAlignment w:val="baseline"/>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5. 税收缴纳证明：提供投标文件递交截止日前至少连续六个月已缴纳的纳税证明或完税证明，依法免税的单位应提供相关证明材料；</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84" w:right="0" w:firstLine="0"/>
        <w:jc w:val="both"/>
        <w:textAlignment w:val="baseline"/>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6.供应商不得为“信用中国”网站（www.credit.china.gov.cn）中列入失信被执行人和重大税收违法案件当事人名单的供应商，不得为中国政府采购网（www.ccgp.gov.cn）政府采购严重违法失信行为记录 名单中的供应商；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84" w:right="0" w:firstLine="0"/>
        <w:jc w:val="both"/>
        <w:textAlignment w:val="baseline"/>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7. 提供具有履行合同所必需的设备和专业技术能力的承诺；</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84" w:right="0" w:firstLine="0"/>
        <w:jc w:val="both"/>
        <w:textAlignment w:val="baseline"/>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8.投标单位需提供投标产品生产厂家的农药登记证、农药生产许可证、农药标准证（在有效期内的原件或复印件加盖投标单位公章）</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84" w:right="0" w:firstLine="0"/>
        <w:jc w:val="both"/>
        <w:textAlignment w:val="baseline"/>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9.投标供应商参加政府采购活动前3年内，在经营活动中没有重大违法记录的书面声明；</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84" w:right="0" w:firstLine="0"/>
        <w:jc w:val="both"/>
        <w:textAlignment w:val="baseline"/>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10.单位负责人为同一人或存在控股、管理关系的不同供应商，不得同时参加投标，否则，相关投标均无效；</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84" w:right="0" w:firstLine="0"/>
        <w:jc w:val="both"/>
        <w:textAlignment w:val="baseline"/>
        <w:rPr>
          <w:rFonts w:hint="default"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11.本项目不接受联合体投标。</w:t>
      </w:r>
    </w:p>
    <w:p>
      <w:pPr>
        <w:pStyle w:val="8"/>
        <w:bidi w:val="0"/>
        <w:spacing w:line="360" w:lineRule="auto"/>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三、获取招标文件</w:t>
      </w:r>
    </w:p>
    <w:p>
      <w:pPr>
        <w:pStyle w:val="8"/>
        <w:bidi w:val="0"/>
        <w:spacing w:line="360" w:lineRule="auto"/>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时间：2022年 11月  17 日至2022年  11 月 23   日，每天上午09:00:00至11:00:00，下午14:00:00至17:00:00（北京时间,法定节假日除外）</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地点：全国公共资源交易平台（陕西省˙宝鸡市）宝鸡市公共资源交易中心自行下载</w:t>
      </w:r>
    </w:p>
    <w:p>
      <w:pPr>
        <w:pStyle w:val="8"/>
        <w:bidi w:val="0"/>
        <w:spacing w:line="360" w:lineRule="auto"/>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方式：在线获取</w:t>
      </w:r>
    </w:p>
    <w:p>
      <w:pPr>
        <w:pStyle w:val="8"/>
        <w:bidi w:val="0"/>
        <w:spacing w:line="360" w:lineRule="auto"/>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售价：300元</w:t>
      </w:r>
    </w:p>
    <w:p>
      <w:pPr>
        <w:pStyle w:val="8"/>
        <w:bidi w:val="0"/>
        <w:spacing w:line="360" w:lineRule="auto"/>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四、提交投标文件截止时间、开标时间和地点</w:t>
      </w:r>
    </w:p>
    <w:p>
      <w:pPr>
        <w:pStyle w:val="8"/>
        <w:bidi w:val="0"/>
        <w:spacing w:line="360" w:lineRule="auto"/>
        <w:rPr>
          <w:rFonts w:hint="eastAsia" w:ascii="微软雅黑" w:hAnsi="微软雅黑" w:eastAsia="微软雅黑" w:cs="微软雅黑"/>
          <w:b/>
          <w:bCs/>
          <w:i w:val="0"/>
          <w:iCs w:val="0"/>
          <w:caps w:val="0"/>
          <w:color w:val="333333"/>
          <w:spacing w:val="0"/>
          <w:sz w:val="20"/>
          <w:szCs w:val="20"/>
          <w:highlight w:val="none"/>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highlight w:val="none"/>
          <w:shd w:val="clear" w:fill="FFFFFF"/>
          <w:lang w:val="en-US" w:eastAsia="zh-CN" w:bidi="ar-SA"/>
        </w:rPr>
        <w:t>2022年 12 月 9 日09时00分00秒（北京时间）</w:t>
      </w:r>
    </w:p>
    <w:p>
      <w:pPr>
        <w:pStyle w:val="8"/>
        <w:bidi w:val="0"/>
        <w:spacing w:line="360" w:lineRule="auto"/>
        <w:rPr>
          <w:rFonts w:hint="eastAsia" w:ascii="微软雅黑" w:hAnsi="微软雅黑" w:eastAsia="微软雅黑" w:cs="微软雅黑"/>
          <w:b/>
          <w:bCs/>
          <w:i w:val="0"/>
          <w:iCs w:val="0"/>
          <w:caps w:val="0"/>
          <w:color w:val="333333"/>
          <w:spacing w:val="0"/>
          <w:sz w:val="20"/>
          <w:szCs w:val="20"/>
          <w:highlight w:val="none"/>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地点：</w:t>
      </w:r>
      <w:r>
        <w:rPr>
          <w:rFonts w:hint="eastAsia" w:ascii="微软雅黑" w:hAnsi="微软雅黑" w:eastAsia="微软雅黑" w:cs="微软雅黑"/>
          <w:b/>
          <w:bCs/>
          <w:i w:val="0"/>
          <w:iCs w:val="0"/>
          <w:caps w:val="0"/>
          <w:color w:val="333333"/>
          <w:spacing w:val="0"/>
          <w:sz w:val="20"/>
          <w:szCs w:val="20"/>
          <w:highlight w:val="none"/>
          <w:shd w:val="clear" w:fill="FFFFFF"/>
          <w:lang w:val="en-US" w:eastAsia="zh-CN" w:bidi="ar-SA"/>
        </w:rPr>
        <w:t>宝鸡市公共资源交易中心五楼第11开标室（不见面开标室席位1）</w:t>
      </w:r>
    </w:p>
    <w:p>
      <w:pPr>
        <w:pStyle w:val="8"/>
        <w:bidi w:val="0"/>
        <w:spacing w:line="360" w:lineRule="auto"/>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五、公告期限</w:t>
      </w:r>
    </w:p>
    <w:p>
      <w:pPr>
        <w:pStyle w:val="8"/>
        <w:bidi w:val="0"/>
        <w:spacing w:line="360" w:lineRule="auto"/>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自本公告发布之日起5个工作日。</w:t>
      </w:r>
    </w:p>
    <w:p>
      <w:pPr>
        <w:pStyle w:val="8"/>
        <w:bidi w:val="0"/>
        <w:spacing w:line="360" w:lineRule="auto"/>
        <w:rPr>
          <w:rFonts w:hint="eastAsia" w:ascii="微软雅黑" w:hAnsi="微软雅黑" w:eastAsia="微软雅黑" w:cs="微软雅黑"/>
          <w:b/>
          <w:bCs/>
          <w:i w:val="0"/>
          <w:iCs w:val="0"/>
          <w:caps w:val="0"/>
          <w:color w:val="333333"/>
          <w:spacing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sz w:val="20"/>
          <w:szCs w:val="20"/>
          <w:shd w:val="clear" w:fill="FFFFFF"/>
          <w:lang w:val="en-US" w:eastAsia="zh-CN" w:bidi="ar-SA"/>
        </w:rPr>
        <w:t>六、其他补充事宜</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Chars="0" w:right="0" w:rightChars="0"/>
        <w:jc w:val="left"/>
        <w:textAlignment w:val="auto"/>
        <w:rPr>
          <w:rFonts w:hint="eastAsia" w:ascii="微软雅黑" w:hAnsi="微软雅黑" w:eastAsia="微软雅黑" w:cs="微软雅黑"/>
          <w:b/>
          <w:bCs/>
          <w:i w:val="0"/>
          <w:iCs w:val="0"/>
          <w:caps w:val="0"/>
          <w:color w:val="333333"/>
          <w:spacing w:val="0"/>
          <w:kern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kern w:val="0"/>
          <w:sz w:val="20"/>
          <w:szCs w:val="20"/>
          <w:shd w:val="clear" w:fill="FFFFFF"/>
          <w:lang w:val="en-US" w:eastAsia="zh-CN" w:bidi="ar-SA"/>
        </w:rPr>
        <w:t>温馨提醒：</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00" w:firstLineChars="200"/>
        <w:jc w:val="left"/>
        <w:textAlignment w:val="auto"/>
        <w:rPr>
          <w:rFonts w:hint="eastAsia" w:ascii="微软雅黑" w:hAnsi="微软雅黑" w:eastAsia="微软雅黑" w:cs="微软雅黑"/>
          <w:b/>
          <w:bCs/>
          <w:i w:val="0"/>
          <w:iCs w:val="0"/>
          <w:caps w:val="0"/>
          <w:color w:val="333333"/>
          <w:spacing w:val="0"/>
          <w:kern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kern w:val="0"/>
          <w:sz w:val="20"/>
          <w:szCs w:val="20"/>
          <w:shd w:val="clear" w:fill="FFFFFF"/>
          <w:lang w:val="en-US" w:eastAsia="zh-CN" w:bidi="ar-SA"/>
        </w:rPr>
        <w:t>1、每个供应商只能参与其中的一个标段。</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Chars="0" w:right="0" w:rightChars="0" w:firstLine="400" w:firstLineChars="200"/>
        <w:jc w:val="left"/>
        <w:textAlignment w:val="auto"/>
        <w:rPr>
          <w:rFonts w:hint="eastAsia" w:ascii="微软雅黑" w:hAnsi="微软雅黑" w:eastAsia="微软雅黑" w:cs="微软雅黑"/>
          <w:b/>
          <w:bCs/>
          <w:i w:val="0"/>
          <w:iCs w:val="0"/>
          <w:caps w:val="0"/>
          <w:color w:val="333333"/>
          <w:spacing w:val="0"/>
          <w:kern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kern w:val="0"/>
          <w:sz w:val="20"/>
          <w:szCs w:val="20"/>
          <w:shd w:val="clear" w:fill="FFFFFF"/>
          <w:lang w:val="en-US" w:eastAsia="zh-CN" w:bidi="ar-SA"/>
        </w:rPr>
        <w:t>2、本项目有意向投标供应商须登录全国公共资源交易平台（陕西省宝鸡市）宝鸡市公共资源交易中心（http://bj.sxggzyjy.cn/），交易平台〖首页〉电子交易平台〉企业端〗后，在〖招标公告/出让公告〗模块中选择有意向的项目点击“我要投标”，并打印回执单。在发售时间段</w:t>
      </w:r>
      <w:r>
        <w:rPr>
          <w:rFonts w:hint="eastAsia" w:ascii="微软雅黑" w:hAnsi="微软雅黑" w:eastAsia="微软雅黑" w:cs="微软雅黑"/>
          <w:b/>
          <w:bCs/>
          <w:i w:val="0"/>
          <w:iCs w:val="0"/>
          <w:caps w:val="0"/>
          <w:color w:val="333333"/>
          <w:spacing w:val="0"/>
          <w:kern w:val="0"/>
          <w:sz w:val="20"/>
          <w:szCs w:val="20"/>
          <w:highlight w:val="none"/>
          <w:shd w:val="clear" w:fill="FFFFFF"/>
          <w:lang w:val="en-US" w:eastAsia="zh-CN" w:bidi="ar-SA"/>
        </w:rPr>
        <w:t>内2022年 11 月 17 日至2022年 11 月 23 日上午</w:t>
      </w:r>
      <w:r>
        <w:rPr>
          <w:rFonts w:hint="eastAsia" w:ascii="微软雅黑" w:hAnsi="微软雅黑" w:eastAsia="微软雅黑" w:cs="微软雅黑"/>
          <w:b/>
          <w:bCs/>
          <w:i w:val="0"/>
          <w:iCs w:val="0"/>
          <w:caps w:val="0"/>
          <w:color w:val="333333"/>
          <w:spacing w:val="0"/>
          <w:kern w:val="0"/>
          <w:sz w:val="20"/>
          <w:szCs w:val="20"/>
          <w:shd w:val="clear" w:fill="FFFFFF"/>
          <w:lang w:val="en-US" w:eastAsia="zh-CN" w:bidi="ar-SA"/>
        </w:rPr>
        <w:t>09:00:00至11:00:00，下午14:00:00至17:00:00（双休日及法定节假日除外）持网上回执单、营业执照、法人授权委托书、被委托人身份证于采购代理机构确认，待审核确认无误后缴纳采购文件费用，方可报名成功。报名成功后即可从〖我的项目〉项目流程〉交易文件下载〗中下载电子招标文件（*.SXSZF格式）；</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Chars="0" w:right="0" w:rightChars="0" w:firstLine="400" w:firstLineChars="200"/>
        <w:jc w:val="left"/>
        <w:textAlignment w:val="auto"/>
        <w:rPr>
          <w:rFonts w:hint="eastAsia" w:ascii="微软雅黑" w:hAnsi="微软雅黑" w:eastAsia="微软雅黑" w:cs="微软雅黑"/>
          <w:b/>
          <w:bCs/>
          <w:i w:val="0"/>
          <w:iCs w:val="0"/>
          <w:caps w:val="0"/>
          <w:color w:val="333333"/>
          <w:spacing w:val="0"/>
          <w:kern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kern w:val="0"/>
          <w:sz w:val="20"/>
          <w:szCs w:val="20"/>
          <w:shd w:val="clear" w:fill="FFFFFF"/>
          <w:lang w:val="en-US" w:eastAsia="zh-CN" w:bidi="ar-SA"/>
        </w:rPr>
        <w:t>3、供应商在网上填写单位信息（单位名称、营业执照相关信息）时应与投标文件中相关信息一致，否则造成资格审查不通过的后果自负；</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Chars="0" w:right="0" w:rightChars="0" w:firstLine="400" w:firstLineChars="200"/>
        <w:jc w:val="left"/>
        <w:textAlignment w:val="auto"/>
        <w:rPr>
          <w:rFonts w:hint="eastAsia" w:ascii="微软雅黑" w:hAnsi="微软雅黑" w:eastAsia="微软雅黑" w:cs="微软雅黑"/>
          <w:b/>
          <w:bCs/>
          <w:i w:val="0"/>
          <w:iCs w:val="0"/>
          <w:caps w:val="0"/>
          <w:color w:val="333333"/>
          <w:spacing w:val="0"/>
          <w:kern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kern w:val="0"/>
          <w:sz w:val="20"/>
          <w:szCs w:val="20"/>
          <w:shd w:val="clear" w:fill="FFFFFF"/>
          <w:lang w:val="en-US" w:eastAsia="zh-CN" w:bidi="ar-SA"/>
        </w:rPr>
        <w:t>4、参与本次项目的投标人请及时登录陕西省政府采购网（http://www.ccgp-shaanxi.gov.cn/），办理供应商入库申请并及时办理CA数字证书（陕西CA锁）；</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Chars="0" w:right="0" w:rightChars="0" w:firstLine="400" w:firstLineChars="200"/>
        <w:jc w:val="left"/>
        <w:textAlignment w:val="auto"/>
        <w:rPr>
          <w:rFonts w:hint="eastAsia" w:ascii="微软雅黑" w:hAnsi="微软雅黑" w:eastAsia="微软雅黑" w:cs="微软雅黑"/>
          <w:b/>
          <w:bCs/>
          <w:i w:val="0"/>
          <w:iCs w:val="0"/>
          <w:caps w:val="0"/>
          <w:color w:val="333333"/>
          <w:spacing w:val="0"/>
          <w:kern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kern w:val="0"/>
          <w:sz w:val="20"/>
          <w:szCs w:val="20"/>
          <w:shd w:val="clear" w:fill="FFFFFF"/>
          <w:lang w:val="en-US" w:eastAsia="zh-CN" w:bidi="ar-SA"/>
        </w:rPr>
        <w:t>5、本项目为“全流程电子化”采购模式，实行电子投标方式，各供应商须自行在网上下载招标文件、缴纳投标保证金，并登录全国公共资源交易平台（陕西省宝鸡市）宝鸡市公共资源交易中心（http://bj.sxggzyjy.cn/）-服务指南-下载专区-下载政府采购电子标书制作工具，按照流程制作电子标书并在规定的响应截止时前上传电子投标文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微软雅黑" w:hAnsi="微软雅黑" w:eastAsia="微软雅黑" w:cs="微软雅黑"/>
          <w:b/>
          <w:bCs/>
          <w:i w:val="0"/>
          <w:iCs w:val="0"/>
          <w:caps w:val="0"/>
          <w:color w:val="333333"/>
          <w:spacing w:val="0"/>
          <w:kern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kern w:val="0"/>
          <w:sz w:val="20"/>
          <w:szCs w:val="20"/>
          <w:shd w:val="clear" w:fill="FFFFFF"/>
          <w:lang w:val="en-US" w:eastAsia="zh-CN" w:bidi="ar-SA"/>
        </w:rPr>
        <w:t>6、请供应商按照《陕西省财政厅关于政府采购供应商注册登记有关事项的通知》中的要求，通过“陕西省政府采购网”（http://www.ccgp-shaanxi.gov.cn/）注册登记加入陕西省政府采购供应商库。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Autospacing="0" w:line="360" w:lineRule="auto"/>
        <w:ind w:left="0" w:right="0" w:firstLine="0"/>
        <w:jc w:val="left"/>
        <w:textAlignment w:val="auto"/>
        <w:rPr>
          <w:rFonts w:hint="eastAsia" w:ascii="微软雅黑" w:hAnsi="微软雅黑" w:eastAsia="微软雅黑" w:cs="微软雅黑"/>
          <w:b/>
          <w:bCs/>
          <w:i w:val="0"/>
          <w:iCs w:val="0"/>
          <w:caps w:val="0"/>
          <w:color w:val="333333"/>
          <w:spacing w:val="0"/>
          <w:kern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kern w:val="0"/>
          <w:sz w:val="20"/>
          <w:szCs w:val="20"/>
          <w:shd w:val="clear" w:fill="FFFFFF"/>
          <w:lang w:val="en-US" w:eastAsia="zh-CN" w:bidi="ar-SA"/>
        </w:rPr>
        <w:t>七、对本次招标提出询问，请按以下方式联系。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360" w:lineRule="auto"/>
        <w:ind w:left="0" w:right="0" w:firstLine="0"/>
        <w:jc w:val="left"/>
        <w:textAlignment w:val="auto"/>
        <w:rPr>
          <w:rFonts w:hint="eastAsia" w:ascii="微软雅黑" w:hAnsi="微软雅黑" w:eastAsia="微软雅黑" w:cs="微软雅黑"/>
          <w:b/>
          <w:bCs/>
          <w:i w:val="0"/>
          <w:iCs w:val="0"/>
          <w:caps w:val="0"/>
          <w:color w:val="333333"/>
          <w:spacing w:val="0"/>
          <w:kern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kern w:val="0"/>
          <w:sz w:val="20"/>
          <w:szCs w:val="20"/>
          <w:shd w:val="clear" w:fill="FFFFFF"/>
          <w:lang w:val="en-US" w:eastAsia="zh-CN" w:bidi="ar-SA"/>
        </w:rPr>
        <w:t>1.采购人信息</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b/>
          <w:bCs/>
          <w:i w:val="0"/>
          <w:iCs w:val="0"/>
          <w:caps w:val="0"/>
          <w:color w:val="333333"/>
          <w:spacing w:val="0"/>
          <w:kern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kern w:val="0"/>
          <w:sz w:val="20"/>
          <w:szCs w:val="20"/>
          <w:shd w:val="clear" w:fill="FFFFFF"/>
          <w:lang w:val="en-US" w:eastAsia="zh-CN" w:bidi="ar-SA"/>
        </w:rPr>
        <w:t>名称：麟游县农技中心</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微软雅黑" w:hAnsi="微软雅黑" w:eastAsia="微软雅黑" w:cs="微软雅黑"/>
          <w:b/>
          <w:bCs/>
          <w:i w:val="0"/>
          <w:iCs w:val="0"/>
          <w:caps w:val="0"/>
          <w:color w:val="333333"/>
          <w:spacing w:val="0"/>
          <w:kern w:val="0"/>
          <w:sz w:val="20"/>
          <w:szCs w:val="20"/>
          <w:highlight w:val="none"/>
          <w:shd w:val="clear" w:fill="FFFFFF"/>
          <w:lang w:val="en-US" w:eastAsia="zh-CN" w:bidi="ar-SA"/>
        </w:rPr>
      </w:pPr>
      <w:r>
        <w:rPr>
          <w:rFonts w:hint="eastAsia" w:ascii="微软雅黑" w:hAnsi="微软雅黑" w:eastAsia="微软雅黑" w:cs="微软雅黑"/>
          <w:b/>
          <w:bCs/>
          <w:i w:val="0"/>
          <w:iCs w:val="0"/>
          <w:caps w:val="0"/>
          <w:color w:val="333333"/>
          <w:spacing w:val="0"/>
          <w:kern w:val="0"/>
          <w:sz w:val="20"/>
          <w:szCs w:val="20"/>
          <w:highlight w:val="none"/>
          <w:shd w:val="clear" w:fill="FFFFFF"/>
          <w:lang w:val="en-US" w:eastAsia="zh-CN" w:bidi="ar-SA"/>
        </w:rPr>
        <w:t>地址：宝鸡市麟游县东大街30号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b/>
          <w:bCs/>
          <w:i w:val="0"/>
          <w:iCs w:val="0"/>
          <w:caps w:val="0"/>
          <w:color w:val="333333"/>
          <w:spacing w:val="0"/>
          <w:kern w:val="0"/>
          <w:sz w:val="20"/>
          <w:szCs w:val="20"/>
          <w:highlight w:val="none"/>
          <w:shd w:val="clear" w:fill="FFFFFF"/>
          <w:lang w:val="en-US" w:eastAsia="zh-CN" w:bidi="ar-SA"/>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微软雅黑" w:hAnsi="微软雅黑" w:eastAsia="微软雅黑" w:cs="微软雅黑"/>
          <w:b/>
          <w:bCs/>
          <w:i w:val="0"/>
          <w:iCs w:val="0"/>
          <w:caps w:val="0"/>
          <w:color w:val="333333"/>
          <w:spacing w:val="0"/>
          <w:kern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kern w:val="0"/>
          <w:sz w:val="20"/>
          <w:szCs w:val="20"/>
          <w:highlight w:val="none"/>
          <w:shd w:val="clear" w:fill="FFFFFF"/>
          <w:lang w:val="en-US" w:eastAsia="zh-CN" w:bidi="ar-SA"/>
        </w:rPr>
        <w:t>联系方式：0917-7962008</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360" w:lineRule="auto"/>
        <w:ind w:left="0" w:right="0" w:firstLine="0"/>
        <w:jc w:val="left"/>
        <w:textAlignment w:val="auto"/>
        <w:rPr>
          <w:rFonts w:hint="eastAsia" w:ascii="微软雅黑" w:hAnsi="微软雅黑" w:eastAsia="微软雅黑" w:cs="微软雅黑"/>
          <w:b/>
          <w:bCs/>
          <w:i w:val="0"/>
          <w:iCs w:val="0"/>
          <w:caps w:val="0"/>
          <w:color w:val="333333"/>
          <w:spacing w:val="0"/>
          <w:kern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kern w:val="0"/>
          <w:sz w:val="20"/>
          <w:szCs w:val="20"/>
          <w:shd w:val="clear" w:fill="FFFFFF"/>
          <w:lang w:val="en-US" w:eastAsia="zh-CN" w:bidi="ar-SA"/>
        </w:rPr>
        <w:t>2.采购代理机构信息</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b/>
          <w:bCs/>
          <w:i w:val="0"/>
          <w:iCs w:val="0"/>
          <w:caps w:val="0"/>
          <w:color w:val="333333"/>
          <w:spacing w:val="0"/>
          <w:kern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kern w:val="0"/>
          <w:sz w:val="20"/>
          <w:szCs w:val="20"/>
          <w:shd w:val="clear" w:fill="FFFFFF"/>
          <w:lang w:val="en-US" w:eastAsia="zh-CN" w:bidi="ar-SA"/>
        </w:rPr>
        <w:t>名称：博标工程咨询有限公司</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b/>
          <w:bCs/>
          <w:i w:val="0"/>
          <w:iCs w:val="0"/>
          <w:caps w:val="0"/>
          <w:color w:val="333333"/>
          <w:spacing w:val="0"/>
          <w:kern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kern w:val="0"/>
          <w:sz w:val="20"/>
          <w:szCs w:val="20"/>
          <w:shd w:val="clear" w:fill="FFFFFF"/>
          <w:lang w:val="en-US" w:eastAsia="zh-CN" w:bidi="ar-SA"/>
        </w:rPr>
        <w:t>地址：宝鸡市金台区东风路泽州商务大厦1408室</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微软雅黑" w:hAnsi="微软雅黑" w:eastAsia="微软雅黑" w:cs="微软雅黑"/>
          <w:b/>
          <w:bCs/>
          <w:i w:val="0"/>
          <w:iCs w:val="0"/>
          <w:caps w:val="0"/>
          <w:color w:val="333333"/>
          <w:spacing w:val="0"/>
          <w:kern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kern w:val="0"/>
          <w:sz w:val="20"/>
          <w:szCs w:val="20"/>
          <w:shd w:val="clear" w:fill="FFFFFF"/>
          <w:lang w:val="en-US" w:eastAsia="zh-CN" w:bidi="ar-SA"/>
        </w:rPr>
        <w:t>联系方式：0917-3628906</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360" w:lineRule="auto"/>
        <w:ind w:left="0" w:right="0" w:firstLine="0"/>
        <w:jc w:val="left"/>
        <w:textAlignment w:val="auto"/>
        <w:rPr>
          <w:rFonts w:hint="eastAsia" w:ascii="微软雅黑" w:hAnsi="微软雅黑" w:eastAsia="微软雅黑" w:cs="微软雅黑"/>
          <w:b/>
          <w:bCs/>
          <w:i w:val="0"/>
          <w:iCs w:val="0"/>
          <w:caps w:val="0"/>
          <w:color w:val="333333"/>
          <w:spacing w:val="0"/>
          <w:kern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kern w:val="0"/>
          <w:sz w:val="20"/>
          <w:szCs w:val="20"/>
          <w:shd w:val="clear" w:fill="FFFFFF"/>
          <w:lang w:val="en-US" w:eastAsia="zh-CN" w:bidi="ar-SA"/>
        </w:rPr>
        <w:t>3.项目联系方式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b/>
          <w:bCs/>
          <w:i w:val="0"/>
          <w:iCs w:val="0"/>
          <w:caps w:val="0"/>
          <w:color w:val="333333"/>
          <w:spacing w:val="0"/>
          <w:kern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kern w:val="0"/>
          <w:sz w:val="20"/>
          <w:szCs w:val="20"/>
          <w:shd w:val="clear" w:fill="FFFFFF"/>
          <w:lang w:val="en-US" w:eastAsia="zh-CN" w:bidi="ar-SA"/>
        </w:rPr>
        <w:t>项目联系人：宫女士</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微软雅黑" w:hAnsi="微软雅黑" w:eastAsia="微软雅黑" w:cs="微软雅黑"/>
          <w:b/>
          <w:bCs/>
          <w:i w:val="0"/>
          <w:iCs w:val="0"/>
          <w:caps w:val="0"/>
          <w:color w:val="333333"/>
          <w:spacing w:val="0"/>
          <w:kern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kern w:val="0"/>
          <w:sz w:val="20"/>
          <w:szCs w:val="20"/>
          <w:shd w:val="clear" w:fill="FFFFFF"/>
          <w:lang w:val="en-US" w:eastAsia="zh-CN" w:bidi="ar-SA"/>
        </w:rPr>
        <w:t>电话：0917-3628906</w:t>
      </w:r>
    </w:p>
    <w:p>
      <w:pPr>
        <w:keepNext w:val="0"/>
        <w:keepLines w:val="0"/>
        <w:widowControl/>
        <w:suppressLineNumbers w:val="0"/>
        <w:wordWrap w:val="0"/>
        <w:spacing w:line="360" w:lineRule="auto"/>
        <w:jc w:val="right"/>
        <w:rPr>
          <w:rFonts w:hint="eastAsia" w:ascii="微软雅黑" w:hAnsi="微软雅黑" w:eastAsia="微软雅黑" w:cs="微软雅黑"/>
          <w:b/>
          <w:bCs/>
          <w:i w:val="0"/>
          <w:iCs w:val="0"/>
          <w:caps w:val="0"/>
          <w:color w:val="333333"/>
          <w:spacing w:val="0"/>
          <w:kern w:val="0"/>
          <w:sz w:val="20"/>
          <w:szCs w:val="20"/>
          <w:shd w:val="clear" w:fill="FFFFFF"/>
          <w:lang w:val="en-US" w:eastAsia="zh-CN" w:bidi="ar-SA"/>
        </w:rPr>
      </w:pPr>
      <w:r>
        <w:rPr>
          <w:rFonts w:hint="eastAsia" w:ascii="微软雅黑" w:hAnsi="微软雅黑" w:eastAsia="微软雅黑" w:cs="微软雅黑"/>
          <w:b/>
          <w:bCs/>
          <w:i w:val="0"/>
          <w:iCs w:val="0"/>
          <w:caps w:val="0"/>
          <w:color w:val="333333"/>
          <w:spacing w:val="0"/>
          <w:kern w:val="0"/>
          <w:sz w:val="20"/>
          <w:szCs w:val="20"/>
          <w:shd w:val="clear" w:fill="FFFFFF"/>
          <w:lang w:val="en-US" w:eastAsia="zh-CN" w:bidi="ar-SA"/>
        </w:rPr>
        <w:t>博标工程咨询有限公司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7A"/>
    <w:family w:val="modern"/>
    <w:pitch w:val="default"/>
    <w:sig w:usb0="00000001" w:usb1="080E0000" w:usb2="00000000" w:usb3="00000000" w:csb0="00040000" w:csb1="00000000"/>
  </w:font>
  <w:font w:name="Arial Unicode MS">
    <w:altName w:val="宋体"/>
    <w:panose1 w:val="020B0604020002020204"/>
    <w:charset w:val="7A"/>
    <w:family w:val="roman"/>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89AC71"/>
    <w:multiLevelType w:val="singleLevel"/>
    <w:tmpl w:val="2989AC7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5MjI2MGVlMTU5ZjhmMWZmZDVmNDNjNTI3MWJjNTAifQ=="/>
  </w:docVars>
  <w:rsids>
    <w:rsidRoot w:val="7EA938BC"/>
    <w:rsid w:val="05920E80"/>
    <w:rsid w:val="1477700A"/>
    <w:rsid w:val="353A623A"/>
    <w:rsid w:val="57FE27AE"/>
    <w:rsid w:val="7D4F0E38"/>
    <w:rsid w:val="7EA93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4">
    <w:name w:val="heading 1"/>
    <w:basedOn w:val="1"/>
    <w:next w:val="1"/>
    <w:qFormat/>
    <w:uiPriority w:val="0"/>
    <w:pPr>
      <w:keepNext/>
      <w:outlineLvl w:val="0"/>
    </w:pPr>
    <w:rPr>
      <w:rFonts w:ascii="仿宋_GB2312" w:hAnsi="宋体" w:eastAsia="仿宋_GB2312" w:cs="Times New Roman"/>
      <w:b/>
      <w:kern w:val="2"/>
      <w:sz w:val="32"/>
    </w:rPr>
  </w:style>
  <w:style w:type="paragraph" w:styleId="5">
    <w:name w:val="heading 4"/>
    <w:basedOn w:val="1"/>
    <w:next w:val="1"/>
    <w:qFormat/>
    <w:uiPriority w:val="0"/>
    <w:pPr>
      <w:keepNext/>
      <w:keepLines/>
      <w:tabs>
        <w:tab w:val="left" w:pos="864"/>
      </w:tabs>
      <w:spacing w:before="120" w:line="360" w:lineRule="auto"/>
      <w:ind w:left="864" w:hanging="864"/>
      <w:outlineLvl w:val="3"/>
    </w:pPr>
    <w:rPr>
      <w:rFonts w:ascii="Arial" w:hAnsi="Arial" w:eastAsia="宋体" w:cs="Times New Roman"/>
      <w:bCs/>
      <w:kern w:val="2"/>
      <w:szCs w:val="28"/>
    </w:rPr>
  </w:style>
  <w:style w:type="paragraph" w:styleId="6">
    <w:name w:val="heading 6"/>
    <w:basedOn w:val="1"/>
    <w:next w:val="1"/>
    <w:qFormat/>
    <w:uiPriority w:val="0"/>
    <w:pPr>
      <w:keepNext/>
      <w:keepLines/>
      <w:tabs>
        <w:tab w:val="left" w:pos="1152"/>
      </w:tabs>
      <w:spacing w:before="60" w:line="360" w:lineRule="auto"/>
      <w:ind w:left="1152" w:hanging="1152"/>
      <w:outlineLvl w:val="5"/>
    </w:pPr>
    <w:rPr>
      <w:rFonts w:ascii="Arial Unicode MS" w:hAnsi="Arial Unicode MS" w:eastAsia="宋体" w:cs="Times New Roman"/>
      <w:bCs/>
      <w:kern w:val="2"/>
      <w:szCs w:val="24"/>
    </w:rPr>
  </w:style>
  <w:style w:type="character" w:default="1" w:styleId="14">
    <w:name w:val="Default Paragraph Font"/>
    <w:semiHidden/>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spacing w:line="300" w:lineRule="auto"/>
      <w:ind w:firstLine="420" w:firstLineChars="200"/>
    </w:pPr>
    <w:rPr>
      <w:rFonts w:ascii="Times New Roman" w:hAnsi="Times New Roman" w:eastAsia="宋体" w:cs="Times New Roman"/>
      <w:kern w:val="2"/>
      <w:sz w:val="21"/>
      <w:szCs w:val="24"/>
    </w:rPr>
  </w:style>
  <w:style w:type="paragraph" w:styleId="3">
    <w:name w:val="toc 4"/>
    <w:basedOn w:val="1"/>
    <w:next w:val="1"/>
    <w:unhideWhenUsed/>
    <w:qFormat/>
    <w:uiPriority w:val="39"/>
    <w:pPr>
      <w:ind w:left="1260" w:leftChars="600"/>
    </w:pPr>
  </w:style>
  <w:style w:type="paragraph" w:styleId="7">
    <w:name w:val="Body Text"/>
    <w:basedOn w:val="1"/>
    <w:next w:val="1"/>
    <w:qFormat/>
    <w:uiPriority w:val="0"/>
    <w:pPr>
      <w:spacing w:after="120"/>
    </w:pPr>
    <w:rPr>
      <w:rFonts w:ascii="Times New Roman" w:hAnsi="Times New Roman" w:eastAsia="宋体" w:cs="Times New Roman"/>
      <w:kern w:val="2"/>
      <w:sz w:val="21"/>
    </w:rPr>
  </w:style>
  <w:style w:type="paragraph" w:styleId="8">
    <w:name w:val="Body Text Indent"/>
    <w:basedOn w:val="1"/>
    <w:next w:val="9"/>
    <w:qFormat/>
    <w:uiPriority w:val="0"/>
    <w:pPr>
      <w:widowControl/>
      <w:ind w:firstLine="652" w:firstLineChars="233"/>
    </w:pPr>
    <w:rPr>
      <w:rFonts w:ascii="Times New Roman" w:hAnsi="Times New Roman" w:eastAsia="宋体" w:cs="Times New Roman"/>
      <w:sz w:val="28"/>
    </w:rPr>
  </w:style>
  <w:style w:type="paragraph" w:styleId="9">
    <w:name w:val="Body Text First Indent 2"/>
    <w:basedOn w:val="8"/>
    <w:next w:val="1"/>
    <w:qFormat/>
    <w:uiPriority w:val="0"/>
    <w:pPr>
      <w:ind w:firstLine="420"/>
    </w:pPr>
    <w:rPr>
      <w:rFonts w:ascii="Times New Roman" w:hAnsi="Times New Roman" w:eastAsia="宋体" w:cs="Times New Roman"/>
    </w:rPr>
  </w:style>
  <w:style w:type="paragraph" w:styleId="10">
    <w:name w:val="Body Text Indent 2"/>
    <w:basedOn w:val="1"/>
    <w:qFormat/>
    <w:uiPriority w:val="0"/>
    <w:pPr>
      <w:spacing w:after="120" w:afterLines="0" w:afterAutospacing="0" w:line="480" w:lineRule="auto"/>
      <w:ind w:left="420" w:leftChars="200"/>
    </w:pPr>
    <w:rPr>
      <w:rFonts w:ascii="宋体" w:hAnsi="宋体" w:eastAsia="宋体"/>
    </w:rPr>
  </w:style>
  <w:style w:type="paragraph" w:styleId="11">
    <w:name w:val="Normal (Web)"/>
    <w:basedOn w:val="1"/>
    <w:qFormat/>
    <w:uiPriority w:val="0"/>
    <w:pPr>
      <w:widowControl/>
      <w:spacing w:before="100" w:beforeAutospacing="1" w:after="100" w:afterAutospacing="1"/>
      <w:jc w:val="left"/>
    </w:pPr>
    <w:rPr>
      <w:rFonts w:ascii="Times New Roman" w:hAnsi="宋体" w:eastAsia="宋体" w:cs="Times New Roman"/>
      <w:szCs w:val="24"/>
    </w:rPr>
  </w:style>
  <w:style w:type="paragraph" w:styleId="12">
    <w:name w:val="Body Text First Indent"/>
    <w:basedOn w:val="7"/>
    <w:next w:val="9"/>
    <w:qFormat/>
    <w:uiPriority w:val="0"/>
    <w:pPr>
      <w:ind w:firstLine="420" w:firstLineChars="100"/>
    </w:pPr>
    <w:rPr>
      <w:rFonts w:ascii="Times New Roman" w:hAnsi="Times New Roman" w:eastAsia="宋体" w:cs="Times New Roman"/>
    </w:rPr>
  </w:style>
  <w:style w:type="paragraph" w:customStyle="1" w:styleId="15">
    <w:name w:val="列出段落1"/>
    <w:basedOn w:val="1"/>
    <w:qFormat/>
    <w:uiPriority w:val="0"/>
    <w:pPr>
      <w:ind w:firstLine="420" w:firstLineChars="200"/>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4098</Words>
  <Characters>4770</Characters>
  <Lines>0</Lines>
  <Paragraphs>0</Paragraphs>
  <TotalTime>0</TotalTime>
  <ScaleCrop>false</ScaleCrop>
  <LinksUpToDate>false</LinksUpToDate>
  <CharactersWithSpaces>4830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2022-10-31T06:43:00Z</dcterms:created>
  <dc:creator>W*</dc:creator>
  <cp:lastModifiedBy>W*</cp:lastModifiedBy>
  <dcterms:modified xsi:type="dcterms:W3CDTF">2022-11-16T08:40:15Z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548A3CDB061948638368819C0196DC2F</vt:lpwstr>
  </property>
</Properties>
</file>