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572"/>
        <w:gridCol w:w="7261"/>
        <w:gridCol w:w="405"/>
        <w:gridCol w:w="390"/>
      </w:tblGrid>
      <w:tr w:rsidR="00B705F6">
        <w:trPr>
          <w:trHeight w:val="733"/>
          <w:jc w:val="center"/>
        </w:trPr>
        <w:tc>
          <w:tcPr>
            <w:tcW w:w="570" w:type="dxa"/>
            <w:vAlign w:val="center"/>
          </w:tcPr>
          <w:p w:rsidR="00B705F6" w:rsidRDefault="00D80E76">
            <w:pPr>
              <w:rPr>
                <w:rFonts w:ascii="宋体" w:hAnsi="宋体" w:cs="Arial"/>
                <w:color w:val="000000"/>
                <w:szCs w:val="21"/>
              </w:rPr>
            </w:pPr>
            <w:r>
              <w:rPr>
                <w:rFonts w:ascii="宋体" w:hAnsi="宋体" w:cs="Arial"/>
                <w:color w:val="000000"/>
                <w:szCs w:val="21"/>
              </w:rPr>
              <w:t>序号</w:t>
            </w:r>
          </w:p>
        </w:tc>
        <w:tc>
          <w:tcPr>
            <w:tcW w:w="572" w:type="dxa"/>
            <w:vAlign w:val="center"/>
          </w:tcPr>
          <w:p w:rsidR="00B705F6" w:rsidRDefault="00D80E76">
            <w:pPr>
              <w:suppressLineNumbers/>
              <w:snapToGrid w:val="0"/>
              <w:jc w:val="center"/>
              <w:rPr>
                <w:rFonts w:ascii="宋体" w:hAnsi="宋体" w:cs="Arial"/>
                <w:b/>
                <w:color w:val="000000"/>
                <w:szCs w:val="21"/>
              </w:rPr>
            </w:pPr>
            <w:r>
              <w:rPr>
                <w:rFonts w:ascii="宋体" w:hAnsi="宋体" w:cs="Arial"/>
                <w:b/>
                <w:color w:val="000000"/>
                <w:szCs w:val="21"/>
              </w:rPr>
              <w:t>设备名称</w:t>
            </w:r>
          </w:p>
        </w:tc>
        <w:tc>
          <w:tcPr>
            <w:tcW w:w="7261" w:type="dxa"/>
            <w:vAlign w:val="center"/>
          </w:tcPr>
          <w:p w:rsidR="00B705F6" w:rsidRDefault="00D80E76">
            <w:pPr>
              <w:suppressLineNumbers/>
              <w:snapToGrid w:val="0"/>
              <w:jc w:val="center"/>
              <w:rPr>
                <w:rFonts w:ascii="宋体" w:hAnsi="宋体" w:cs="Arial"/>
                <w:b/>
                <w:color w:val="000000"/>
                <w:szCs w:val="21"/>
              </w:rPr>
            </w:pPr>
            <w:r>
              <w:rPr>
                <w:rFonts w:ascii="宋体" w:hAnsi="宋体" w:cs="Arial"/>
                <w:b/>
                <w:color w:val="000000"/>
                <w:szCs w:val="21"/>
              </w:rPr>
              <w:t>技术参数</w:t>
            </w:r>
          </w:p>
        </w:tc>
        <w:tc>
          <w:tcPr>
            <w:tcW w:w="405" w:type="dxa"/>
            <w:vAlign w:val="center"/>
          </w:tcPr>
          <w:p w:rsidR="00B705F6" w:rsidRDefault="00D80E76">
            <w:pPr>
              <w:suppressLineNumbers/>
              <w:snapToGrid w:val="0"/>
              <w:jc w:val="center"/>
              <w:rPr>
                <w:rFonts w:ascii="宋体" w:hAnsi="宋体" w:cs="Arial"/>
                <w:b/>
                <w:color w:val="000000"/>
                <w:szCs w:val="21"/>
              </w:rPr>
            </w:pPr>
            <w:r>
              <w:rPr>
                <w:rFonts w:ascii="宋体" w:hAnsi="宋体" w:cs="Arial"/>
                <w:b/>
                <w:color w:val="000000"/>
                <w:szCs w:val="21"/>
              </w:rPr>
              <w:t>数量</w:t>
            </w:r>
          </w:p>
        </w:tc>
        <w:tc>
          <w:tcPr>
            <w:tcW w:w="390" w:type="dxa"/>
            <w:vAlign w:val="center"/>
          </w:tcPr>
          <w:p w:rsidR="00B705F6" w:rsidRDefault="00D80E76">
            <w:pPr>
              <w:suppressLineNumbers/>
              <w:snapToGrid w:val="0"/>
              <w:jc w:val="center"/>
              <w:rPr>
                <w:rFonts w:ascii="宋体" w:hAnsi="宋体" w:cs="Arial"/>
                <w:b/>
                <w:color w:val="000000"/>
                <w:szCs w:val="21"/>
              </w:rPr>
            </w:pPr>
            <w:r>
              <w:rPr>
                <w:rFonts w:ascii="宋体" w:hAnsi="宋体" w:cs="Arial" w:hint="eastAsia"/>
                <w:b/>
                <w:color w:val="000000"/>
                <w:szCs w:val="21"/>
              </w:rPr>
              <w:t>单价</w:t>
            </w:r>
          </w:p>
        </w:tc>
      </w:tr>
      <w:tr w:rsidR="00B705F6">
        <w:trPr>
          <w:jc w:val="center"/>
        </w:trPr>
        <w:tc>
          <w:tcPr>
            <w:tcW w:w="570"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t>1</w:t>
            </w:r>
          </w:p>
        </w:tc>
        <w:tc>
          <w:tcPr>
            <w:tcW w:w="572"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t>智慧黑板</w:t>
            </w:r>
          </w:p>
        </w:tc>
        <w:tc>
          <w:tcPr>
            <w:tcW w:w="7261" w:type="dxa"/>
            <w:vAlign w:val="center"/>
          </w:tcPr>
          <w:p w:rsidR="00B705F6" w:rsidRDefault="00D80E76">
            <w:pPr>
              <w:widowControl/>
              <w:shd w:val="clear" w:color="auto" w:fill="FFFFFF"/>
              <w:tabs>
                <w:tab w:val="left" w:pos="720"/>
              </w:tabs>
              <w:jc w:val="left"/>
            </w:pPr>
            <w:r>
              <w:rPr>
                <w:rFonts w:hint="eastAsia"/>
              </w:rPr>
              <w:t>一、整体设计</w:t>
            </w:r>
          </w:p>
          <w:p w:rsidR="00B705F6" w:rsidRDefault="00D80E76">
            <w:pPr>
              <w:pStyle w:val="NewNewNewNew"/>
              <w:numPr>
                <w:ilvl w:val="0"/>
                <w:numId w:val="1"/>
              </w:numPr>
              <w:rPr>
                <w:rFonts w:ascii="宋体" w:hAnsi="宋体"/>
                <w:bCs/>
                <w:sz w:val="21"/>
                <w:szCs w:val="21"/>
              </w:rPr>
            </w:pPr>
            <w:r>
              <w:rPr>
                <w:rFonts w:ascii="宋体" w:hAnsi="宋体"/>
                <w:bCs/>
                <w:sz w:val="21"/>
                <w:szCs w:val="21"/>
              </w:rPr>
              <w:t>整机屏幕采用86英寸 UHD超高清LED 液晶屏，显示比例16:9</w:t>
            </w:r>
            <w:r>
              <w:rPr>
                <w:rFonts w:ascii="宋体" w:hAnsi="宋体" w:hint="eastAsia"/>
                <w:bCs/>
                <w:sz w:val="21"/>
                <w:szCs w:val="21"/>
              </w:rPr>
              <w:t>，</w:t>
            </w:r>
            <w:r>
              <w:rPr>
                <w:rFonts w:ascii="宋体" w:hAnsi="宋体"/>
                <w:bCs/>
                <w:sz w:val="21"/>
                <w:szCs w:val="21"/>
              </w:rPr>
              <w:t>屏幕分辨率</w:t>
            </w:r>
            <w:r>
              <w:rPr>
                <w:rFonts w:ascii="宋体" w:hAnsi="宋体" w:hint="eastAsia"/>
                <w:bCs/>
                <w:sz w:val="21"/>
                <w:szCs w:val="21"/>
              </w:rPr>
              <w:t>不低于</w:t>
            </w:r>
            <w:r>
              <w:rPr>
                <w:rFonts w:ascii="宋体" w:hAnsi="宋体"/>
                <w:bCs/>
                <w:sz w:val="21"/>
                <w:szCs w:val="21"/>
              </w:rPr>
              <w:t>3840*2160</w:t>
            </w:r>
            <w:r>
              <w:rPr>
                <w:rFonts w:ascii="宋体" w:hAnsi="宋体" w:hint="eastAsia"/>
                <w:bCs/>
                <w:sz w:val="21"/>
                <w:szCs w:val="21"/>
              </w:rPr>
              <w:t>。整机尺寸宽度不小于4200mm，高度不小于1200mm。</w:t>
            </w:r>
          </w:p>
          <w:p w:rsidR="00B705F6" w:rsidRDefault="00D80E76">
            <w:pPr>
              <w:pStyle w:val="NewNewNewNew"/>
              <w:numPr>
                <w:ilvl w:val="0"/>
                <w:numId w:val="1"/>
              </w:numPr>
              <w:rPr>
                <w:rFonts w:ascii="宋体" w:hAnsi="宋体"/>
                <w:bCs/>
                <w:sz w:val="21"/>
                <w:szCs w:val="21"/>
              </w:rPr>
            </w:pPr>
            <w:r>
              <w:rPr>
                <w:rFonts w:ascii="宋体" w:hAnsi="宋体"/>
                <w:bCs/>
                <w:sz w:val="21"/>
                <w:szCs w:val="21"/>
              </w:rPr>
              <w:t>玻璃表面采用纳米材料镀膜环保工艺，书写更加顺滑</w:t>
            </w:r>
            <w:r>
              <w:rPr>
                <w:rFonts w:ascii="宋体" w:hAnsi="宋体" w:hint="eastAsia"/>
                <w:bCs/>
                <w:sz w:val="21"/>
                <w:szCs w:val="21"/>
              </w:rPr>
              <w:t>，</w:t>
            </w:r>
            <w:r>
              <w:rPr>
                <w:rFonts w:ascii="宋体" w:hAnsi="宋体"/>
                <w:bCs/>
                <w:sz w:val="21"/>
                <w:szCs w:val="21"/>
              </w:rPr>
              <w:t>具备防眩光效果</w:t>
            </w:r>
            <w:r>
              <w:rPr>
                <w:rFonts w:ascii="宋体" w:hAnsi="宋体" w:hint="eastAsia"/>
                <w:bCs/>
                <w:sz w:val="21"/>
                <w:szCs w:val="21"/>
              </w:rPr>
              <w:t>。</w:t>
            </w:r>
          </w:p>
          <w:p w:rsidR="00B705F6" w:rsidRDefault="00D80E76">
            <w:pPr>
              <w:pStyle w:val="NewNewNewNew"/>
              <w:numPr>
                <w:ilvl w:val="0"/>
                <w:numId w:val="1"/>
              </w:numPr>
              <w:rPr>
                <w:rFonts w:ascii="宋体" w:hAnsi="宋体"/>
                <w:bCs/>
                <w:sz w:val="21"/>
                <w:szCs w:val="21"/>
              </w:rPr>
            </w:pPr>
            <w:r>
              <w:rPr>
                <w:rFonts w:ascii="宋体" w:hAnsi="宋体"/>
                <w:bCs/>
                <w:sz w:val="21"/>
                <w:szCs w:val="21"/>
              </w:rPr>
              <w:t>整机中间主屏及两侧副屏</w:t>
            </w:r>
            <w:r>
              <w:rPr>
                <w:rFonts w:ascii="宋体" w:hAnsi="宋体" w:hint="eastAsia"/>
                <w:bCs/>
                <w:sz w:val="21"/>
                <w:szCs w:val="21"/>
              </w:rPr>
              <w:t>支持</w:t>
            </w:r>
            <w:r>
              <w:rPr>
                <w:rFonts w:ascii="宋体" w:hAnsi="宋体"/>
                <w:bCs/>
                <w:sz w:val="21"/>
                <w:szCs w:val="21"/>
              </w:rPr>
              <w:t>普通粉笔、液体粉笔、水溶性粉笔等进行板书书写，便于老师完整书写教学内容。</w:t>
            </w:r>
          </w:p>
          <w:p w:rsidR="009A7918" w:rsidRDefault="00D80E76" w:rsidP="009A7918">
            <w:pPr>
              <w:pStyle w:val="NewNewNewNew"/>
              <w:numPr>
                <w:ilvl w:val="0"/>
                <w:numId w:val="1"/>
              </w:numPr>
              <w:rPr>
                <w:rFonts w:ascii="宋体" w:hAnsi="宋体" w:hint="eastAsia"/>
                <w:bCs/>
                <w:sz w:val="21"/>
                <w:szCs w:val="21"/>
              </w:rPr>
            </w:pPr>
            <w:r w:rsidRPr="009A7918">
              <w:rPr>
                <w:rFonts w:ascii="宋体" w:hAnsi="宋体"/>
                <w:bCs/>
                <w:sz w:val="21"/>
                <w:szCs w:val="21"/>
              </w:rPr>
              <w:t>屏幕显示灰度分辨等级达到</w:t>
            </w:r>
            <w:r w:rsidRPr="009A7918">
              <w:rPr>
                <w:rFonts w:ascii="宋体" w:hAnsi="宋体" w:hint="eastAsia"/>
                <w:bCs/>
                <w:sz w:val="21"/>
                <w:szCs w:val="21"/>
              </w:rPr>
              <w:t>256</w:t>
            </w:r>
            <w:r w:rsidRPr="009A7918">
              <w:rPr>
                <w:rFonts w:ascii="宋体" w:hAnsi="宋体"/>
                <w:bCs/>
                <w:sz w:val="21"/>
                <w:szCs w:val="21"/>
              </w:rPr>
              <w:t>灰阶以上，保证画面显示效果细腻。</w:t>
            </w:r>
          </w:p>
          <w:p w:rsidR="00B705F6" w:rsidRPr="009A7918" w:rsidRDefault="00D80E76" w:rsidP="009A7918">
            <w:pPr>
              <w:pStyle w:val="NewNewNewNew"/>
              <w:numPr>
                <w:ilvl w:val="0"/>
                <w:numId w:val="1"/>
              </w:numPr>
              <w:rPr>
                <w:rFonts w:ascii="宋体" w:hAnsi="宋体"/>
                <w:bCs/>
                <w:sz w:val="21"/>
                <w:szCs w:val="21"/>
              </w:rPr>
            </w:pPr>
            <w:r w:rsidRPr="009A7918">
              <w:rPr>
                <w:rFonts w:ascii="宋体" w:hAnsi="宋体"/>
                <w:bCs/>
                <w:sz w:val="21"/>
                <w:szCs w:val="21"/>
              </w:rPr>
              <w:t>整机屏幕与屏幕保护层</w:t>
            </w:r>
            <w:r w:rsidRPr="009A7918">
              <w:rPr>
                <w:rFonts w:ascii="宋体" w:hAnsi="宋体" w:hint="eastAsia"/>
                <w:bCs/>
                <w:sz w:val="21"/>
                <w:szCs w:val="21"/>
              </w:rPr>
              <w:t>0</w:t>
            </w:r>
            <w:r w:rsidRPr="009A7918">
              <w:rPr>
                <w:rFonts w:ascii="宋体" w:hAnsi="宋体"/>
                <w:bCs/>
                <w:sz w:val="21"/>
                <w:szCs w:val="21"/>
              </w:rPr>
              <w:t>贴合，减少显示面板与玻璃间的偏光、散射，画面显示更加清晰通透、可视角度更广。</w:t>
            </w:r>
          </w:p>
          <w:p w:rsidR="00B705F6" w:rsidRDefault="00D80E76">
            <w:pPr>
              <w:pStyle w:val="NewNewNewNew"/>
              <w:numPr>
                <w:ilvl w:val="0"/>
                <w:numId w:val="1"/>
              </w:numPr>
              <w:rPr>
                <w:rFonts w:ascii="宋体" w:hAnsi="宋体"/>
                <w:bCs/>
                <w:sz w:val="21"/>
                <w:szCs w:val="21"/>
              </w:rPr>
            </w:pPr>
            <w:r>
              <w:rPr>
                <w:rFonts w:ascii="宋体" w:hAnsi="宋体"/>
                <w:bCs/>
                <w:sz w:val="21"/>
                <w:szCs w:val="21"/>
              </w:rPr>
              <w:t>整机屏幕拥有更高的色域，色域值≥NTSC 72%</w:t>
            </w:r>
            <w:r>
              <w:rPr>
                <w:rFonts w:ascii="宋体" w:hAnsi="宋体" w:hint="eastAsia"/>
                <w:bCs/>
                <w:sz w:val="21"/>
                <w:szCs w:val="21"/>
              </w:rPr>
              <w:t>。</w:t>
            </w:r>
          </w:p>
          <w:p w:rsidR="00B705F6" w:rsidRDefault="00D80E76">
            <w:pPr>
              <w:pStyle w:val="NewNewNewNew"/>
              <w:numPr>
                <w:ilvl w:val="0"/>
                <w:numId w:val="1"/>
              </w:numPr>
              <w:rPr>
                <w:rFonts w:ascii="宋体" w:hAnsi="宋体"/>
                <w:bCs/>
                <w:sz w:val="21"/>
                <w:szCs w:val="21"/>
              </w:rPr>
            </w:pPr>
            <w:r>
              <w:rPr>
                <w:rFonts w:ascii="宋体" w:hAnsi="宋体"/>
                <w:bCs/>
                <w:sz w:val="21"/>
                <w:szCs w:val="21"/>
              </w:rPr>
              <w:t>整机在0℃- 40℃环境下可正常工作，在-20℃—60℃的环境下可正常贮存且贮存后功能无损。</w:t>
            </w:r>
          </w:p>
          <w:p w:rsidR="00B705F6" w:rsidRDefault="00D80E76">
            <w:pPr>
              <w:pStyle w:val="NewNewNewNew"/>
              <w:numPr>
                <w:ilvl w:val="0"/>
                <w:numId w:val="1"/>
              </w:numPr>
              <w:rPr>
                <w:rFonts w:ascii="宋体" w:hAnsi="宋体"/>
                <w:bCs/>
                <w:sz w:val="21"/>
                <w:szCs w:val="21"/>
              </w:rPr>
            </w:pPr>
            <w:r>
              <w:rPr>
                <w:rFonts w:ascii="宋体" w:hAnsi="宋体" w:cs="宋体" w:hint="eastAsia"/>
                <w:sz w:val="21"/>
                <w:szCs w:val="21"/>
              </w:rPr>
              <w:t>整机内置2.2声道音响，额定总功率≥60W。</w:t>
            </w:r>
          </w:p>
          <w:p w:rsidR="00B705F6" w:rsidRDefault="00D80E76">
            <w:pPr>
              <w:pStyle w:val="NewNewNewNew"/>
              <w:numPr>
                <w:ilvl w:val="0"/>
                <w:numId w:val="2"/>
              </w:numPr>
              <w:rPr>
                <w:rFonts w:ascii="宋体" w:hAnsi="宋体"/>
                <w:bCs/>
                <w:sz w:val="21"/>
                <w:szCs w:val="21"/>
              </w:rPr>
            </w:pPr>
            <w:r>
              <w:rPr>
                <w:rFonts w:ascii="宋体" w:hAnsi="宋体" w:hint="eastAsia"/>
                <w:bCs/>
                <w:sz w:val="21"/>
                <w:szCs w:val="21"/>
              </w:rPr>
              <w:t>触控系统</w:t>
            </w:r>
          </w:p>
          <w:p w:rsidR="009A7918" w:rsidRDefault="00D80E76" w:rsidP="009A7918">
            <w:pPr>
              <w:pStyle w:val="NewNewNewNew"/>
              <w:numPr>
                <w:ilvl w:val="0"/>
                <w:numId w:val="1"/>
              </w:numPr>
              <w:rPr>
                <w:rFonts w:ascii="宋体" w:hAnsi="宋体" w:cs="宋体" w:hint="eastAsia"/>
                <w:sz w:val="21"/>
                <w:szCs w:val="21"/>
              </w:rPr>
            </w:pPr>
            <w:r w:rsidRPr="009A7918">
              <w:rPr>
                <w:rFonts w:ascii="宋体" w:hAnsi="宋体" w:cs="宋体"/>
                <w:sz w:val="21"/>
                <w:szCs w:val="21"/>
              </w:rPr>
              <w:t>采用</w:t>
            </w:r>
            <w:r w:rsidRPr="009A7918">
              <w:rPr>
                <w:rFonts w:ascii="宋体" w:hAnsi="宋体" w:cs="宋体" w:hint="eastAsia"/>
                <w:sz w:val="21"/>
                <w:szCs w:val="21"/>
              </w:rPr>
              <w:t>红外</w:t>
            </w:r>
            <w:r w:rsidRPr="009A7918">
              <w:rPr>
                <w:rFonts w:ascii="宋体" w:hAnsi="宋体" w:cs="宋体"/>
                <w:sz w:val="21"/>
                <w:szCs w:val="21"/>
              </w:rPr>
              <w:t>触控技术，支持Windows系统</w:t>
            </w:r>
            <w:r w:rsidRPr="009A7918">
              <w:rPr>
                <w:rFonts w:ascii="宋体" w:hAnsi="宋体" w:cs="宋体" w:hint="eastAsia"/>
                <w:sz w:val="21"/>
                <w:szCs w:val="21"/>
              </w:rPr>
              <w:t>及</w:t>
            </w:r>
            <w:r w:rsidRPr="009A7918">
              <w:rPr>
                <w:rFonts w:ascii="宋体" w:hAnsi="宋体" w:cs="宋体"/>
                <w:sz w:val="21"/>
                <w:szCs w:val="21"/>
              </w:rPr>
              <w:t>Android系统中进行10点或以上触</w:t>
            </w:r>
            <w:r w:rsidR="00D21C1C">
              <w:rPr>
                <w:rFonts w:ascii="宋体" w:hAnsi="宋体" w:cs="宋体"/>
                <w:sz w:val="21"/>
                <w:szCs w:val="21"/>
              </w:rPr>
              <w:t>控操作</w:t>
            </w:r>
            <w:r w:rsidRPr="009A7918">
              <w:rPr>
                <w:rFonts w:ascii="宋体" w:hAnsi="宋体" w:cs="宋体"/>
                <w:sz w:val="21"/>
                <w:szCs w:val="21"/>
              </w:rPr>
              <w:t>。</w:t>
            </w:r>
          </w:p>
          <w:p w:rsidR="00B705F6" w:rsidRPr="009A7918" w:rsidRDefault="00D80E76" w:rsidP="009A7918">
            <w:pPr>
              <w:pStyle w:val="NewNewNewNew"/>
              <w:numPr>
                <w:ilvl w:val="0"/>
                <w:numId w:val="1"/>
              </w:numPr>
              <w:rPr>
                <w:rFonts w:ascii="宋体" w:hAnsi="宋体" w:cs="宋体"/>
                <w:sz w:val="21"/>
                <w:szCs w:val="21"/>
              </w:rPr>
            </w:pPr>
            <w:r w:rsidRPr="009A7918">
              <w:rPr>
                <w:rFonts w:ascii="宋体" w:hAnsi="宋体" w:cs="宋体"/>
                <w:sz w:val="21"/>
                <w:szCs w:val="21"/>
              </w:rPr>
              <w:t>Windows XP、Windows 7、Windows 8、Windows 8.1、 Windows 10、Linux、Mac Os系统外置电脑操作系统接入时，无需安装触摸驱动。</w:t>
            </w:r>
          </w:p>
          <w:p w:rsidR="00B705F6" w:rsidRDefault="00D80E76">
            <w:pPr>
              <w:pStyle w:val="NewNewNewNew"/>
              <w:numPr>
                <w:ilvl w:val="0"/>
                <w:numId w:val="1"/>
              </w:numPr>
              <w:rPr>
                <w:rFonts w:ascii="宋体" w:hAnsi="宋体" w:cs="宋体"/>
                <w:sz w:val="21"/>
                <w:szCs w:val="21"/>
              </w:rPr>
            </w:pPr>
            <w:r>
              <w:rPr>
                <w:rFonts w:ascii="宋体" w:hAnsi="宋体" w:cs="宋体"/>
                <w:sz w:val="21"/>
                <w:szCs w:val="21"/>
              </w:rPr>
              <w:t>触摸屏具有防遮挡功能，触摸接收器在单点或多点遮挡后仍能正常书写。</w:t>
            </w:r>
          </w:p>
          <w:p w:rsidR="00B705F6" w:rsidRDefault="00D80E76">
            <w:pPr>
              <w:pStyle w:val="2"/>
              <w:ind w:firstLineChars="0" w:firstLine="0"/>
            </w:pPr>
            <w:r>
              <w:rPr>
                <w:rFonts w:hint="eastAsia"/>
              </w:rPr>
              <w:t>三、接口及按键</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整机具备不少于</w:t>
            </w:r>
            <w:r>
              <w:rPr>
                <w:rFonts w:ascii="宋体" w:hAnsi="宋体" w:cs="宋体" w:hint="eastAsia"/>
                <w:sz w:val="21"/>
                <w:szCs w:val="21"/>
              </w:rPr>
              <w:t>2路前置双系统USB3.0接口</w:t>
            </w:r>
            <w:r>
              <w:rPr>
                <w:rFonts w:ascii="宋体" w:hAnsi="宋体" w:cs="Arial"/>
                <w:color w:val="000000"/>
                <w:sz w:val="21"/>
                <w:szCs w:val="21"/>
              </w:rPr>
              <w:t>,双系统USB3.0接口支持Android系统、Windows系统读取外接移动存储设备,即插即用无需区分接口对应系统。</w:t>
            </w:r>
          </w:p>
          <w:p w:rsidR="00B705F6" w:rsidRDefault="00D80E76">
            <w:pPr>
              <w:pStyle w:val="NewNewNewNew"/>
              <w:numPr>
                <w:ilvl w:val="0"/>
                <w:numId w:val="1"/>
              </w:numPr>
              <w:rPr>
                <w:rFonts w:ascii="宋体" w:hAnsi="宋体" w:cs="Arial"/>
                <w:color w:val="000000"/>
                <w:sz w:val="21"/>
                <w:szCs w:val="21"/>
              </w:rPr>
            </w:pPr>
            <w:r>
              <w:rPr>
                <w:rFonts w:ascii="宋体" w:hAnsi="宋体" w:cs="Arial" w:hint="eastAsia"/>
                <w:color w:val="000000"/>
                <w:sz w:val="21"/>
                <w:szCs w:val="21"/>
              </w:rPr>
              <w:t>整机具备不少于1路前置Typec接口，</w:t>
            </w:r>
            <w:r>
              <w:rPr>
                <w:rFonts w:ascii="宋体" w:hAnsi="宋体" w:cs="Arial"/>
                <w:color w:val="000000"/>
                <w:sz w:val="21"/>
                <w:szCs w:val="21"/>
              </w:rPr>
              <w:t>外接电脑设备通过标准TypeC线连接至整机TypeC口，可直接调用整机内置的摄像头、麦克风、扬声器，在外接电脑即可拍摄教室画面</w:t>
            </w:r>
            <w:r>
              <w:rPr>
                <w:rFonts w:ascii="宋体" w:hAnsi="宋体" w:cs="宋体" w:hint="eastAsia"/>
                <w:sz w:val="21"/>
                <w:szCs w:val="21"/>
              </w:rPr>
              <w:t>。</w:t>
            </w:r>
          </w:p>
          <w:p w:rsidR="00B705F6" w:rsidRDefault="00D80E76">
            <w:pPr>
              <w:pStyle w:val="NewNewNewNew"/>
              <w:numPr>
                <w:ilvl w:val="0"/>
                <w:numId w:val="1"/>
              </w:numPr>
              <w:rPr>
                <w:rFonts w:ascii="宋体" w:hAnsi="宋体" w:cs="Arial"/>
                <w:color w:val="000000"/>
                <w:sz w:val="21"/>
                <w:szCs w:val="21"/>
              </w:rPr>
            </w:pPr>
            <w:r>
              <w:rPr>
                <w:rFonts w:ascii="宋体" w:hAnsi="宋体" w:cs="Arial" w:hint="eastAsia"/>
                <w:color w:val="000000"/>
                <w:sz w:val="21"/>
                <w:szCs w:val="21"/>
              </w:rPr>
              <w:t>为避免整机按键过于复杂，造成老师使用上的误触，前置按键不多于6个，更多的功能可以直接在屏幕上触控操作</w:t>
            </w:r>
            <w:r>
              <w:rPr>
                <w:rFonts w:ascii="宋体" w:hAnsi="宋体" w:cs="宋体" w:hint="eastAsia"/>
                <w:sz w:val="21"/>
                <w:szCs w:val="21"/>
              </w:rPr>
              <w:t>。</w:t>
            </w:r>
          </w:p>
          <w:p w:rsidR="00B705F6" w:rsidRDefault="00D80E76">
            <w:pPr>
              <w:pStyle w:val="NewNewNewNew"/>
              <w:numPr>
                <w:ilvl w:val="0"/>
                <w:numId w:val="1"/>
              </w:numPr>
              <w:rPr>
                <w:rFonts w:ascii="宋体" w:hAnsi="宋体" w:cs="Arial"/>
                <w:color w:val="000000"/>
                <w:sz w:val="21"/>
                <w:szCs w:val="21"/>
              </w:rPr>
            </w:pPr>
            <w:r>
              <w:rPr>
                <w:rFonts w:ascii="宋体" w:hAnsi="宋体" w:cs="Arial" w:hint="eastAsia"/>
                <w:color w:val="000000"/>
                <w:sz w:val="21"/>
                <w:szCs w:val="21"/>
              </w:rPr>
              <w:t>电源键为三合一按键，可实现开机、关机、待机三种功能，方便老师操作设备</w:t>
            </w:r>
            <w:r>
              <w:rPr>
                <w:rFonts w:ascii="宋体" w:hAnsi="宋体" w:cs="Arial"/>
                <w:color w:val="000000"/>
                <w:sz w:val="21"/>
                <w:szCs w:val="21"/>
              </w:rPr>
              <w:t>。</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整机</w:t>
            </w:r>
            <w:r>
              <w:rPr>
                <w:rFonts w:ascii="宋体" w:hAnsi="宋体" w:cs="Arial" w:hint="eastAsia"/>
                <w:color w:val="000000"/>
                <w:sz w:val="21"/>
                <w:szCs w:val="21"/>
              </w:rPr>
              <w:t>具备减滤蓝光</w:t>
            </w:r>
            <w:r>
              <w:rPr>
                <w:rFonts w:ascii="宋体" w:hAnsi="宋体" w:cs="Arial"/>
                <w:color w:val="000000"/>
                <w:sz w:val="21"/>
                <w:szCs w:val="21"/>
              </w:rPr>
              <w:t>功能，可通过前置物理功能按键一键启用减滤蓝光模式，有效减少蓝光对学生危害</w:t>
            </w:r>
            <w:r>
              <w:rPr>
                <w:rFonts w:ascii="宋体" w:hAnsi="宋体" w:cs="Arial" w:hint="eastAsia"/>
                <w:color w:val="000000"/>
                <w:sz w:val="21"/>
                <w:szCs w:val="21"/>
              </w:rPr>
              <w:t>。</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设备支持通过前置物理按键一键启动录屏功能，可将屏幕中显示的所有内容与老师人声同时录制。</w:t>
            </w:r>
          </w:p>
          <w:p w:rsidR="00B705F6" w:rsidRDefault="00D80E76">
            <w:pPr>
              <w:pStyle w:val="2"/>
              <w:ind w:firstLineChars="0" w:firstLine="0"/>
            </w:pPr>
            <w:r>
              <w:rPr>
                <w:rFonts w:hint="eastAsia"/>
              </w:rPr>
              <w:t>四、整机功能</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整机内置非独立的高清摄像头，支持远程巡课应用</w:t>
            </w:r>
            <w:r>
              <w:rPr>
                <w:rFonts w:ascii="宋体" w:hAnsi="宋体" w:cs="Arial" w:hint="eastAsia"/>
                <w:color w:val="000000"/>
                <w:sz w:val="21"/>
                <w:szCs w:val="21"/>
              </w:rPr>
              <w:t>、二维码扫码功能，</w:t>
            </w:r>
            <w:r>
              <w:rPr>
                <w:rFonts w:ascii="宋体" w:hAnsi="宋体" w:cs="Arial"/>
                <w:color w:val="000000"/>
                <w:sz w:val="21"/>
                <w:szCs w:val="21"/>
              </w:rPr>
              <w:t>摄像头像素数≥</w:t>
            </w:r>
            <w:r>
              <w:rPr>
                <w:rFonts w:ascii="宋体" w:hAnsi="宋体" w:cs="Arial" w:hint="eastAsia"/>
                <w:color w:val="000000"/>
                <w:sz w:val="21"/>
                <w:szCs w:val="21"/>
              </w:rPr>
              <w:t>13</w:t>
            </w:r>
            <w:r>
              <w:rPr>
                <w:rFonts w:ascii="宋体" w:hAnsi="宋体" w:cs="Arial"/>
                <w:color w:val="000000"/>
                <w:sz w:val="21"/>
                <w:szCs w:val="21"/>
              </w:rPr>
              <w:t>00万，对角角度≥1</w:t>
            </w:r>
            <w:r>
              <w:rPr>
                <w:rFonts w:ascii="宋体" w:hAnsi="宋体" w:cs="Arial" w:hint="eastAsia"/>
                <w:color w:val="000000"/>
                <w:sz w:val="21"/>
                <w:szCs w:val="21"/>
              </w:rPr>
              <w:t>35</w:t>
            </w:r>
            <w:r>
              <w:rPr>
                <w:rFonts w:ascii="宋体" w:hAnsi="宋体" w:cs="Arial"/>
                <w:color w:val="000000"/>
                <w:sz w:val="21"/>
                <w:szCs w:val="21"/>
              </w:rPr>
              <w:t>°。</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整机内置非独立外扩展的麦克风，可用于录屏对音频进行采集。</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支持无线传屏功能，可以将外部电脑的屏幕画面通过无线方式传输到整机上显示。</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Wi-Fi和AP热点均支持双频2.4G &amp; 5G ，满足IEEE 802.11 a/b/g/n/ac</w:t>
            </w:r>
            <w:r>
              <w:rPr>
                <w:rFonts w:ascii="宋体" w:hAnsi="宋体" w:cs="Arial"/>
                <w:color w:val="000000"/>
                <w:sz w:val="21"/>
                <w:szCs w:val="21"/>
              </w:rPr>
              <w:lastRenderedPageBreak/>
              <w:t>标准。</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前置Type-C接口，支持通过不带转换转置的外部线缆，实现外接电脑HDMI信号的接入显示。</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支持智能 U 盘锁功能，整机可设置触摸及按键锁定，锁定后无法随意自由操作，需要使用时插入USB key 可解锁。</w:t>
            </w:r>
          </w:p>
          <w:p w:rsidR="00B705F6" w:rsidRDefault="00D80E76">
            <w:pPr>
              <w:pStyle w:val="NewNewNewNew"/>
              <w:numPr>
                <w:ilvl w:val="0"/>
                <w:numId w:val="3"/>
              </w:numPr>
              <w:rPr>
                <w:rFonts w:ascii="宋体" w:hAnsi="宋体" w:cs="Arial"/>
                <w:color w:val="000000"/>
                <w:sz w:val="21"/>
                <w:szCs w:val="21"/>
              </w:rPr>
            </w:pPr>
            <w:r>
              <w:rPr>
                <w:rFonts w:ascii="宋体" w:hAnsi="宋体" w:cs="Arial" w:hint="eastAsia"/>
                <w:color w:val="000000"/>
                <w:sz w:val="21"/>
                <w:szCs w:val="21"/>
              </w:rPr>
              <w:t>电脑配置</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采用抽拉内置式模块化电脑，抽拉内置式，PC模块可插入整机，可实现无单独接线的插拔。按压式卡扣方式，无需工具即可快速拆卸电脑模块。</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 xml:space="preserve">搭载Intel </w:t>
            </w:r>
            <w:r>
              <w:rPr>
                <w:rFonts w:ascii="宋体" w:hAnsi="宋体" w:cs="Arial" w:hint="eastAsia"/>
                <w:color w:val="000000"/>
                <w:sz w:val="21"/>
                <w:szCs w:val="21"/>
              </w:rPr>
              <w:t>10</w:t>
            </w:r>
            <w:r>
              <w:rPr>
                <w:rFonts w:ascii="宋体" w:hAnsi="宋体" w:cs="Arial"/>
                <w:color w:val="000000"/>
                <w:sz w:val="21"/>
                <w:szCs w:val="21"/>
              </w:rPr>
              <w:t>代酷睿 i</w:t>
            </w:r>
            <w:r>
              <w:rPr>
                <w:rFonts w:ascii="宋体" w:hAnsi="宋体" w:cs="Arial" w:hint="eastAsia"/>
                <w:color w:val="000000"/>
                <w:sz w:val="21"/>
                <w:szCs w:val="21"/>
              </w:rPr>
              <w:t>5或以上配置</w:t>
            </w:r>
            <w:r>
              <w:rPr>
                <w:rFonts w:ascii="宋体" w:hAnsi="宋体" w:cs="Arial"/>
                <w:color w:val="000000"/>
                <w:sz w:val="21"/>
                <w:szCs w:val="21"/>
              </w:rPr>
              <w:t>CPU</w:t>
            </w:r>
            <w:r>
              <w:rPr>
                <w:rFonts w:ascii="宋体" w:hAnsi="宋体" w:cs="Arial" w:hint="eastAsia"/>
                <w:color w:val="000000"/>
                <w:sz w:val="21"/>
                <w:szCs w:val="21"/>
              </w:rPr>
              <w:t>。内存：4GB DDR4笔记本内存或以上配置。硬盘：128GB SSD固态硬盘或以上配置。</w:t>
            </w:r>
          </w:p>
          <w:p w:rsidR="00B705F6" w:rsidRDefault="00D80E76">
            <w:pPr>
              <w:pStyle w:val="NewNewNewNew"/>
              <w:numPr>
                <w:ilvl w:val="0"/>
                <w:numId w:val="1"/>
              </w:numPr>
              <w:rPr>
                <w:rFonts w:ascii="宋体" w:hAnsi="宋体" w:cs="Arial"/>
                <w:color w:val="000000"/>
                <w:sz w:val="21"/>
                <w:szCs w:val="21"/>
              </w:rPr>
            </w:pPr>
            <w:r>
              <w:rPr>
                <w:rFonts w:ascii="宋体" w:hAnsi="宋体" w:cs="Arial" w:hint="eastAsia"/>
                <w:color w:val="000000"/>
                <w:sz w:val="21"/>
                <w:szCs w:val="21"/>
              </w:rPr>
              <w:t>和</w:t>
            </w:r>
            <w:r>
              <w:rPr>
                <w:rFonts w:ascii="宋体" w:hAnsi="宋体" w:cs="Arial"/>
                <w:color w:val="000000"/>
                <w:sz w:val="21"/>
                <w:szCs w:val="21"/>
              </w:rPr>
              <w:t>整机的连接采用万兆级接口，传输速率≥10Gbps。</w:t>
            </w:r>
          </w:p>
          <w:p w:rsidR="00B705F6" w:rsidRDefault="00D80E76">
            <w:pPr>
              <w:pStyle w:val="NewNewNewNew"/>
              <w:numPr>
                <w:ilvl w:val="0"/>
                <w:numId w:val="1"/>
              </w:numPr>
              <w:rPr>
                <w:rFonts w:ascii="宋体" w:hAnsi="宋体" w:cs="Arial"/>
                <w:color w:val="000000"/>
                <w:sz w:val="21"/>
                <w:szCs w:val="21"/>
              </w:rPr>
            </w:pPr>
            <w:r>
              <w:rPr>
                <w:rFonts w:ascii="宋体" w:hAnsi="宋体" w:cs="Arial" w:hint="eastAsia"/>
                <w:color w:val="000000"/>
                <w:sz w:val="21"/>
                <w:szCs w:val="21"/>
              </w:rPr>
              <w:t>PC模块支持不断电情况下热插拔，以便快速维护或替换模块。</w:t>
            </w:r>
          </w:p>
          <w:p w:rsidR="00B705F6" w:rsidRDefault="00D80E76">
            <w:pPr>
              <w:pStyle w:val="NewNewNewNew"/>
              <w:rPr>
                <w:rFonts w:ascii="宋体" w:hAnsi="宋体" w:cs="Arial"/>
                <w:color w:val="000000"/>
                <w:sz w:val="21"/>
                <w:szCs w:val="21"/>
              </w:rPr>
            </w:pPr>
            <w:r>
              <w:rPr>
                <w:rFonts w:ascii="宋体" w:hAnsi="宋体" w:cs="Arial" w:hint="eastAsia"/>
                <w:color w:val="000000"/>
                <w:sz w:val="21"/>
                <w:szCs w:val="21"/>
              </w:rPr>
              <w:t>六、安卓系统</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系统版本不低于Android</w:t>
            </w:r>
            <w:r>
              <w:rPr>
                <w:rFonts w:ascii="宋体" w:hAnsi="宋体" w:cs="Arial" w:hint="eastAsia"/>
                <w:color w:val="000000"/>
                <w:sz w:val="21"/>
                <w:szCs w:val="21"/>
              </w:rPr>
              <w:t>11</w:t>
            </w:r>
            <w:r>
              <w:rPr>
                <w:rFonts w:ascii="宋体" w:hAnsi="宋体" w:cs="Arial"/>
                <w:color w:val="000000"/>
                <w:sz w:val="21"/>
                <w:szCs w:val="21"/>
              </w:rPr>
              <w:t>.0，内存不低于2GB，存储空间不低于8GB</w:t>
            </w:r>
            <w:r>
              <w:rPr>
                <w:rFonts w:ascii="宋体" w:hAnsi="宋体" w:cs="Arial" w:hint="eastAsia"/>
                <w:color w:val="000000"/>
                <w:sz w:val="21"/>
                <w:szCs w:val="21"/>
              </w:rPr>
              <w:t>。</w:t>
            </w:r>
          </w:p>
          <w:p w:rsidR="00B705F6" w:rsidRDefault="00D80E76">
            <w:pPr>
              <w:pStyle w:val="NewNewNewNew"/>
              <w:numPr>
                <w:ilvl w:val="0"/>
                <w:numId w:val="1"/>
              </w:numPr>
              <w:rPr>
                <w:rFonts w:ascii="宋体" w:hAnsi="宋体" w:cs="Arial"/>
                <w:color w:val="000000"/>
                <w:sz w:val="21"/>
                <w:szCs w:val="21"/>
              </w:rPr>
            </w:pPr>
            <w:r>
              <w:rPr>
                <w:rFonts w:ascii="宋体" w:hAnsi="宋体" w:cs="Arial"/>
                <w:color w:val="000000"/>
                <w:sz w:val="21"/>
                <w:szCs w:val="21"/>
              </w:rPr>
              <w:t>无PC状态下，</w:t>
            </w:r>
            <w:r>
              <w:rPr>
                <w:rFonts w:ascii="宋体" w:hAnsi="宋体" w:cs="Arial" w:hint="eastAsia"/>
                <w:color w:val="000000"/>
                <w:sz w:val="21"/>
                <w:szCs w:val="21"/>
              </w:rPr>
              <w:t>Android</w:t>
            </w:r>
            <w:r>
              <w:rPr>
                <w:rFonts w:ascii="宋体" w:hAnsi="宋体" w:cs="Arial"/>
                <w:color w:val="000000"/>
                <w:sz w:val="21"/>
                <w:szCs w:val="21"/>
              </w:rPr>
              <w:t>系统内置互动白板支持十笔书写及手掌擦除（手掌擦除面积根据手掌与屏幕的接触面大小自动调整），白板书写内容可导出PDF、IWB、SVG格式。支持10种以上平面图形工具，支持8种以上立体图形工具。</w:t>
            </w:r>
          </w:p>
          <w:p w:rsidR="00B705F6" w:rsidRDefault="00D80E76">
            <w:pPr>
              <w:pStyle w:val="NewNewNewNew"/>
              <w:numPr>
                <w:ilvl w:val="0"/>
                <w:numId w:val="1"/>
              </w:numPr>
              <w:rPr>
                <w:rFonts w:ascii="宋体" w:hAnsi="宋体" w:cs="Arial"/>
                <w:color w:val="000000"/>
                <w:sz w:val="21"/>
                <w:szCs w:val="21"/>
              </w:rPr>
            </w:pPr>
            <w:r>
              <w:rPr>
                <w:rFonts w:ascii="宋体" w:hAnsi="宋体" w:cs="Arial" w:hint="eastAsia"/>
                <w:color w:val="000000"/>
                <w:sz w:val="21"/>
                <w:szCs w:val="21"/>
              </w:rPr>
              <w:t>无PC状态下，Android操作系统下可实现windows系统中常用的教学应用功能，如白板书写、WPS软件使用、网页浏览。</w:t>
            </w:r>
          </w:p>
        </w:tc>
        <w:tc>
          <w:tcPr>
            <w:tcW w:w="405" w:type="dxa"/>
            <w:shd w:val="clear" w:color="auto" w:fill="auto"/>
            <w:vAlign w:val="center"/>
          </w:tcPr>
          <w:p w:rsidR="00B705F6" w:rsidRDefault="00B705F6">
            <w:pPr>
              <w:widowControl/>
              <w:rPr>
                <w:rFonts w:ascii="宋体" w:hAnsi="宋体" w:cs="Arial"/>
                <w:color w:val="000000"/>
                <w:kern w:val="0"/>
                <w:szCs w:val="21"/>
              </w:rPr>
            </w:pPr>
          </w:p>
        </w:tc>
        <w:tc>
          <w:tcPr>
            <w:tcW w:w="390" w:type="dxa"/>
            <w:shd w:val="clear" w:color="auto" w:fill="auto"/>
            <w:vAlign w:val="center"/>
          </w:tcPr>
          <w:p w:rsidR="00B705F6" w:rsidRDefault="00B705F6">
            <w:pPr>
              <w:jc w:val="center"/>
              <w:rPr>
                <w:rFonts w:ascii="宋体" w:hAnsi="宋体" w:cs="Arial"/>
                <w:color w:val="000000"/>
                <w:szCs w:val="21"/>
              </w:rPr>
            </w:pPr>
          </w:p>
        </w:tc>
      </w:tr>
      <w:tr w:rsidR="00B705F6">
        <w:trPr>
          <w:jc w:val="center"/>
        </w:trPr>
        <w:tc>
          <w:tcPr>
            <w:tcW w:w="570"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lastRenderedPageBreak/>
              <w:t>2</w:t>
            </w:r>
          </w:p>
        </w:tc>
        <w:tc>
          <w:tcPr>
            <w:tcW w:w="572"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t>白板软件</w:t>
            </w:r>
          </w:p>
        </w:tc>
        <w:tc>
          <w:tcPr>
            <w:tcW w:w="7261" w:type="dxa"/>
            <w:vAlign w:val="center"/>
          </w:tcPr>
          <w:p w:rsidR="00B705F6" w:rsidRDefault="00D80E76">
            <w:pPr>
              <w:pStyle w:val="NewNewNewNew"/>
              <w:rPr>
                <w:rFonts w:ascii="宋体" w:hAnsi="宋体" w:cs="Arial"/>
                <w:color w:val="000000"/>
                <w:sz w:val="21"/>
                <w:szCs w:val="21"/>
              </w:rPr>
            </w:pPr>
            <w:r>
              <w:rPr>
                <w:rFonts w:ascii="宋体" w:hAnsi="宋体" w:cs="Arial" w:hint="eastAsia"/>
                <w:color w:val="000000"/>
                <w:sz w:val="21"/>
                <w:szCs w:val="21"/>
              </w:rPr>
              <w:t>（一）主要功能</w:t>
            </w:r>
          </w:p>
          <w:p w:rsidR="00B705F6" w:rsidRDefault="00D80E76">
            <w:pPr>
              <w:pStyle w:val="NewNewNewNew"/>
              <w:numPr>
                <w:ilvl w:val="0"/>
                <w:numId w:val="4"/>
              </w:numPr>
              <w:rPr>
                <w:rFonts w:ascii="宋体" w:hAnsi="宋体" w:cs="Arial"/>
                <w:color w:val="000000"/>
                <w:sz w:val="21"/>
                <w:szCs w:val="21"/>
              </w:rPr>
            </w:pPr>
            <w:r>
              <w:rPr>
                <w:rFonts w:ascii="宋体" w:hAnsi="宋体" w:cs="Arial"/>
                <w:color w:val="000000"/>
                <w:sz w:val="21"/>
                <w:szCs w:val="21"/>
                <w:lang w:val="zh-TW" w:eastAsia="zh-TW"/>
              </w:rPr>
              <w:t>采用备授课一体化框架设计，教师可根据教学场景自由切换类</w:t>
            </w:r>
            <w:r>
              <w:rPr>
                <w:rFonts w:ascii="宋体" w:hAnsi="宋体" w:cs="Arial"/>
                <w:color w:val="000000"/>
                <w:sz w:val="21"/>
                <w:szCs w:val="21"/>
              </w:rPr>
              <w:t>PPT</w:t>
            </w:r>
            <w:r>
              <w:rPr>
                <w:rFonts w:ascii="宋体" w:hAnsi="宋体" w:cs="Arial"/>
                <w:color w:val="000000"/>
                <w:sz w:val="21"/>
                <w:szCs w:val="21"/>
                <w:lang w:val="zh-TW" w:eastAsia="zh-TW"/>
              </w:rPr>
              <w:t>界面的备课模式与触控交互教学模式，适用于教室、办公室等不同教学环境，便于教师教学使用。</w:t>
            </w:r>
          </w:p>
          <w:p w:rsidR="00B705F6" w:rsidRDefault="00D80E76">
            <w:pPr>
              <w:pStyle w:val="NewNewNewNew"/>
              <w:numPr>
                <w:ilvl w:val="0"/>
                <w:numId w:val="4"/>
              </w:numPr>
              <w:rPr>
                <w:rFonts w:ascii="宋体" w:hAnsi="宋体" w:cs="Arial"/>
                <w:color w:val="000000"/>
                <w:sz w:val="21"/>
                <w:szCs w:val="21"/>
              </w:rPr>
            </w:pPr>
            <w:r>
              <w:rPr>
                <w:rFonts w:ascii="宋体" w:hAnsi="宋体" w:cs="Arial"/>
                <w:color w:val="000000"/>
                <w:sz w:val="21"/>
                <w:szCs w:val="21"/>
                <w:lang w:val="zh-TW" w:eastAsia="zh-TW"/>
              </w:rPr>
              <w:t>为</w:t>
            </w:r>
            <w:r>
              <w:rPr>
                <w:rFonts w:ascii="宋体" w:hAnsi="宋体" w:cs="Arial" w:hint="eastAsia"/>
                <w:color w:val="000000"/>
                <w:sz w:val="21"/>
                <w:szCs w:val="21"/>
              </w:rPr>
              <w:t>全校</w:t>
            </w:r>
            <w:r>
              <w:rPr>
                <w:rFonts w:ascii="宋体" w:hAnsi="宋体" w:cs="Arial"/>
                <w:color w:val="000000"/>
                <w:sz w:val="21"/>
                <w:szCs w:val="21"/>
                <w:lang w:val="zh-TW" w:eastAsia="zh-TW"/>
              </w:rPr>
              <w:t>教师提供可扩展，易于学校管理，安全可靠的云存储空间，根据每名教师使用时长与教学资料制作频率提供可扩展升级至不小于200G的个人云空间。</w:t>
            </w:r>
          </w:p>
          <w:p w:rsidR="00B705F6" w:rsidRDefault="00D80E76">
            <w:pPr>
              <w:pStyle w:val="NewNewNewNew"/>
              <w:numPr>
                <w:ilvl w:val="0"/>
                <w:numId w:val="4"/>
              </w:numPr>
              <w:rPr>
                <w:rFonts w:ascii="宋体" w:hAnsi="宋体" w:cs="Arial"/>
                <w:color w:val="000000"/>
                <w:sz w:val="21"/>
                <w:szCs w:val="21"/>
              </w:rPr>
            </w:pPr>
            <w:r>
              <w:rPr>
                <w:rFonts w:ascii="宋体" w:hAnsi="宋体" w:cs="Arial"/>
                <w:color w:val="000000"/>
                <w:sz w:val="21"/>
                <w:szCs w:val="21"/>
                <w:lang w:val="zh-TW" w:eastAsia="zh-TW"/>
              </w:rPr>
              <w:t>为使用方全体教师配备个人账号，形成一体的信息化教学账号体系</w:t>
            </w:r>
            <w:r>
              <w:rPr>
                <w:rFonts w:ascii="宋体" w:hAnsi="宋体" w:cs="Arial" w:hint="eastAsia"/>
                <w:color w:val="000000"/>
                <w:sz w:val="21"/>
                <w:szCs w:val="21"/>
                <w:lang w:val="zh-TW"/>
              </w:rPr>
              <w:t>。</w:t>
            </w:r>
          </w:p>
          <w:p w:rsidR="00B705F6" w:rsidRDefault="00D80E76">
            <w:pPr>
              <w:pStyle w:val="NewNewNewNew"/>
              <w:numPr>
                <w:ilvl w:val="0"/>
                <w:numId w:val="4"/>
              </w:numPr>
              <w:rPr>
                <w:rFonts w:ascii="宋体" w:hAnsi="宋体" w:cs="Arial"/>
                <w:color w:val="000000"/>
                <w:sz w:val="21"/>
                <w:szCs w:val="21"/>
              </w:rPr>
            </w:pPr>
            <w:r>
              <w:rPr>
                <w:rFonts w:ascii="宋体" w:hAnsi="宋体" w:cs="Arial"/>
                <w:color w:val="000000"/>
                <w:sz w:val="21"/>
                <w:szCs w:val="21"/>
                <w:lang w:val="zh-TW" w:eastAsia="zh-TW"/>
              </w:rPr>
              <w:t>根据教师账号信息将教师云空间匹配至对应学校、学科校本资源库。</w:t>
            </w:r>
          </w:p>
          <w:p w:rsidR="00B705F6" w:rsidRDefault="00D80E76">
            <w:pPr>
              <w:pStyle w:val="NewNewNewNew"/>
              <w:numPr>
                <w:ilvl w:val="0"/>
                <w:numId w:val="4"/>
              </w:numPr>
              <w:rPr>
                <w:rFonts w:ascii="宋体" w:hAnsi="宋体" w:cs="Arial"/>
                <w:color w:val="000000"/>
                <w:sz w:val="21"/>
                <w:szCs w:val="21"/>
              </w:rPr>
            </w:pPr>
            <w:r>
              <w:rPr>
                <w:rFonts w:ascii="宋体" w:hAnsi="宋体" w:cs="Arial"/>
                <w:color w:val="000000"/>
                <w:sz w:val="21"/>
                <w:szCs w:val="21"/>
                <w:lang w:val="zh-TW" w:eastAsia="zh-TW"/>
              </w:rPr>
              <w:t>上传下载一体化云存储：备课时支持将云空间中存储图片、音频、视频、Flash等素材插入课件，同时支持将课件中的图片、音频、视频、Flash、PPT等素材右键上传至云空间。</w:t>
            </w:r>
          </w:p>
          <w:p w:rsidR="00B705F6" w:rsidRDefault="00D80E76">
            <w:pPr>
              <w:pStyle w:val="NewNewNewNew"/>
              <w:numPr>
                <w:ilvl w:val="0"/>
                <w:numId w:val="4"/>
              </w:numPr>
              <w:rPr>
                <w:rFonts w:ascii="宋体" w:hAnsi="宋体" w:cs="Arial"/>
                <w:color w:val="000000"/>
                <w:sz w:val="21"/>
                <w:szCs w:val="21"/>
              </w:rPr>
            </w:pPr>
            <w:r>
              <w:rPr>
                <w:rFonts w:ascii="宋体" w:hAnsi="宋体" w:cs="Arial"/>
                <w:color w:val="000000"/>
                <w:sz w:val="21"/>
                <w:szCs w:val="21"/>
                <w:lang w:val="zh-TW" w:eastAsia="zh-TW"/>
              </w:rPr>
              <w:t>接收方通过web链接或二维码的课件分享入口可预览互动课件内容并可触控课件互动元素。</w:t>
            </w:r>
          </w:p>
          <w:p w:rsidR="00B705F6" w:rsidRDefault="00D80E76">
            <w:pPr>
              <w:pStyle w:val="NewNewNewNew"/>
              <w:numPr>
                <w:ilvl w:val="0"/>
                <w:numId w:val="4"/>
              </w:numPr>
              <w:rPr>
                <w:rFonts w:ascii="宋体" w:hAnsi="宋体" w:cs="Arial"/>
                <w:color w:val="000000"/>
                <w:sz w:val="21"/>
                <w:szCs w:val="21"/>
              </w:rPr>
            </w:pPr>
            <w:r>
              <w:rPr>
                <w:rFonts w:ascii="宋体" w:hAnsi="宋体" w:cs="Arial"/>
                <w:color w:val="000000"/>
                <w:sz w:val="21"/>
                <w:szCs w:val="21"/>
                <w:lang w:val="zh-TW" w:eastAsia="zh-TW"/>
              </w:rPr>
              <w:t>支持</w:t>
            </w:r>
            <w:r>
              <w:rPr>
                <w:rFonts w:ascii="宋体" w:hAnsi="宋体" w:cs="Arial"/>
                <w:color w:val="000000"/>
                <w:sz w:val="21"/>
                <w:szCs w:val="21"/>
              </w:rPr>
              <w:t>PPT</w:t>
            </w:r>
            <w:r>
              <w:rPr>
                <w:rFonts w:ascii="宋体" w:hAnsi="宋体" w:cs="Arial"/>
                <w:color w:val="000000"/>
                <w:sz w:val="21"/>
                <w:szCs w:val="21"/>
                <w:lang w:val="zh-TW" w:eastAsia="zh-TW"/>
              </w:rPr>
              <w:t>的原生解析，教师可将</w:t>
            </w:r>
            <w:r>
              <w:rPr>
                <w:rFonts w:ascii="宋体" w:hAnsi="宋体" w:cs="Arial"/>
                <w:color w:val="000000"/>
                <w:sz w:val="21"/>
                <w:szCs w:val="21"/>
              </w:rPr>
              <w:t>pptx</w:t>
            </w:r>
            <w:r>
              <w:rPr>
                <w:rFonts w:ascii="宋体" w:hAnsi="宋体" w:cs="Arial"/>
                <w:color w:val="000000"/>
                <w:sz w:val="21"/>
                <w:szCs w:val="21"/>
                <w:lang w:val="zh-TW" w:eastAsia="zh-TW"/>
              </w:rPr>
              <w:t>课件转化为互动教学课件，支持单份导入和批量文件夹导入两种格式，保留</w:t>
            </w:r>
            <w:r>
              <w:rPr>
                <w:rFonts w:ascii="宋体" w:hAnsi="宋体" w:cs="Arial"/>
                <w:color w:val="000000"/>
                <w:sz w:val="21"/>
                <w:szCs w:val="21"/>
              </w:rPr>
              <w:t>pptx</w:t>
            </w:r>
            <w:r>
              <w:rPr>
                <w:rFonts w:ascii="宋体" w:hAnsi="宋体" w:cs="Arial"/>
                <w:color w:val="000000"/>
                <w:sz w:val="21"/>
                <w:szCs w:val="21"/>
                <w:lang w:val="zh-TW" w:eastAsia="zh-TW"/>
              </w:rPr>
              <w:t>原文件中的文字、图片、表格等对象及动画的可编辑性，并可为课件增加互动教学元素。</w:t>
            </w:r>
          </w:p>
          <w:p w:rsidR="00B705F6" w:rsidRDefault="00D80E76">
            <w:pPr>
              <w:pStyle w:val="NewNewNewNew"/>
              <w:numPr>
                <w:ilvl w:val="0"/>
                <w:numId w:val="4"/>
              </w:numPr>
              <w:rPr>
                <w:rFonts w:ascii="宋体" w:hAnsi="宋体" w:cs="Arial"/>
                <w:color w:val="000000"/>
                <w:sz w:val="21"/>
                <w:szCs w:val="21"/>
              </w:rPr>
            </w:pPr>
            <w:r>
              <w:rPr>
                <w:rFonts w:ascii="宋体" w:hAnsi="宋体" w:cs="Arial"/>
                <w:color w:val="000000"/>
                <w:sz w:val="21"/>
                <w:szCs w:val="21"/>
                <w:lang w:val="zh-TW" w:eastAsia="zh-TW"/>
              </w:rPr>
              <w:t>可自由调节课件画面的显示比例，支持</w:t>
            </w:r>
            <w:r>
              <w:rPr>
                <w:rFonts w:ascii="宋体" w:hAnsi="宋体" w:cs="Arial"/>
                <w:color w:val="000000"/>
                <w:sz w:val="21"/>
                <w:szCs w:val="21"/>
              </w:rPr>
              <w:t>16:9</w:t>
            </w:r>
            <w:r>
              <w:rPr>
                <w:rFonts w:ascii="宋体" w:hAnsi="宋体" w:cs="Arial"/>
                <w:color w:val="000000"/>
                <w:sz w:val="21"/>
                <w:szCs w:val="21"/>
                <w:lang w:val="zh-TW" w:eastAsia="zh-TW"/>
              </w:rPr>
              <w:t>、</w:t>
            </w:r>
            <w:r>
              <w:rPr>
                <w:rFonts w:ascii="宋体" w:hAnsi="宋体" w:cs="Arial"/>
                <w:color w:val="000000"/>
                <w:sz w:val="21"/>
                <w:szCs w:val="21"/>
              </w:rPr>
              <w:t>4</w:t>
            </w:r>
            <w:r>
              <w:rPr>
                <w:rFonts w:ascii="宋体" w:hAnsi="宋体" w:cs="Arial"/>
                <w:color w:val="000000"/>
                <w:sz w:val="21"/>
                <w:szCs w:val="21"/>
                <w:lang w:val="zh-TW" w:eastAsia="zh-TW"/>
              </w:rPr>
              <w:t>：</w:t>
            </w:r>
            <w:r>
              <w:rPr>
                <w:rFonts w:ascii="宋体" w:hAnsi="宋体" w:cs="Arial"/>
                <w:color w:val="000000"/>
                <w:sz w:val="21"/>
                <w:szCs w:val="21"/>
              </w:rPr>
              <w:t>3</w:t>
            </w:r>
            <w:r>
              <w:rPr>
                <w:rFonts w:ascii="宋体" w:hAnsi="宋体" w:cs="Arial"/>
                <w:color w:val="000000"/>
                <w:sz w:val="21"/>
                <w:szCs w:val="21"/>
                <w:lang w:val="zh-TW" w:eastAsia="zh-TW"/>
              </w:rPr>
              <w:t>画面显示比，可适配各类显示设备。</w:t>
            </w:r>
          </w:p>
          <w:p w:rsidR="00B705F6" w:rsidRDefault="00D80E76">
            <w:pPr>
              <w:pStyle w:val="NewNewNewNew"/>
              <w:numPr>
                <w:ilvl w:val="0"/>
                <w:numId w:val="4"/>
              </w:numPr>
              <w:rPr>
                <w:rFonts w:ascii="宋体" w:hAnsi="宋体"/>
                <w:bCs/>
                <w:sz w:val="21"/>
                <w:szCs w:val="21"/>
              </w:rPr>
            </w:pPr>
            <w:r>
              <w:rPr>
                <w:rFonts w:ascii="宋体" w:hAnsi="宋体" w:cs="Arial" w:hint="eastAsia"/>
                <w:color w:val="000000"/>
                <w:sz w:val="21"/>
                <w:szCs w:val="21"/>
                <w:lang w:val="zh-TW" w:eastAsia="zh-TW"/>
              </w:rPr>
              <w:t>路径动画：支持任意对象自定义路径动画设置，可绘制任意的移动轨迹并</w:t>
            </w:r>
            <w:r>
              <w:rPr>
                <w:rFonts w:ascii="宋体" w:hAnsi="宋体" w:cs="Arial" w:hint="eastAsia"/>
                <w:color w:val="000000"/>
                <w:sz w:val="21"/>
                <w:szCs w:val="21"/>
                <w:lang w:val="zh-TW" w:eastAsia="zh-TW"/>
              </w:rPr>
              <w:lastRenderedPageBreak/>
              <w:t>让对象沿着轨迹路径进行移动，可单独设置该动画通过翻页或单击对象本身进行触发。</w:t>
            </w:r>
          </w:p>
          <w:p w:rsidR="00B705F6" w:rsidRDefault="00D80E76">
            <w:pPr>
              <w:pStyle w:val="NewNewNewNew"/>
              <w:numPr>
                <w:ilvl w:val="0"/>
                <w:numId w:val="4"/>
              </w:numPr>
              <w:rPr>
                <w:rFonts w:ascii="宋体" w:hAnsi="宋体"/>
                <w:bCs/>
                <w:sz w:val="21"/>
                <w:szCs w:val="21"/>
              </w:rPr>
            </w:pPr>
            <w:r>
              <w:rPr>
                <w:rFonts w:ascii="宋体" w:hAnsi="宋体" w:hint="eastAsia"/>
                <w:bCs/>
                <w:sz w:val="21"/>
                <w:szCs w:val="21"/>
              </w:rPr>
              <w:t>内置微课工具，支持快速录制胶囊式微课，微课可录制保存音频和课件的互动操作。</w:t>
            </w:r>
          </w:p>
          <w:p w:rsidR="00B705F6" w:rsidRDefault="00D80E76">
            <w:pPr>
              <w:pStyle w:val="NewNewNewNew"/>
              <w:numPr>
                <w:ilvl w:val="0"/>
                <w:numId w:val="4"/>
              </w:numPr>
              <w:rPr>
                <w:rFonts w:ascii="宋体" w:hAnsi="宋体"/>
                <w:bCs/>
                <w:sz w:val="21"/>
                <w:szCs w:val="21"/>
              </w:rPr>
            </w:pPr>
            <w:r>
              <w:rPr>
                <w:rFonts w:ascii="宋体" w:hAnsi="宋体" w:hint="eastAsia"/>
                <w:bCs/>
                <w:sz w:val="21"/>
                <w:szCs w:val="21"/>
              </w:rPr>
              <w:t>无课件录制：支持教师在空白页面录制胶囊式微课，支持自主添加不低于一百页电子草稿进行讲解。</w:t>
            </w:r>
          </w:p>
          <w:p w:rsidR="00B705F6" w:rsidRDefault="00D80E76">
            <w:pPr>
              <w:pStyle w:val="NewNewNewNew"/>
              <w:numPr>
                <w:ilvl w:val="0"/>
                <w:numId w:val="4"/>
              </w:numPr>
              <w:rPr>
                <w:rFonts w:ascii="宋体" w:hAnsi="宋体"/>
                <w:bCs/>
                <w:sz w:val="21"/>
                <w:szCs w:val="21"/>
                <w:lang w:val="zh-TW" w:eastAsia="zh-TW"/>
              </w:rPr>
            </w:pPr>
            <w:r>
              <w:rPr>
                <w:rFonts w:ascii="宋体" w:hAnsi="宋体" w:hint="eastAsia"/>
                <w:bCs/>
                <w:sz w:val="21"/>
                <w:szCs w:val="21"/>
              </w:rPr>
              <w:t>微课听课方式：微课录制结束后自动生成分享海报，学生扫码在即可在微信观看，无需下载其他app使用。</w:t>
            </w:r>
          </w:p>
          <w:p w:rsidR="00B705F6" w:rsidRDefault="00D80E76">
            <w:pPr>
              <w:pStyle w:val="NewNewNewNew"/>
              <w:numPr>
                <w:ilvl w:val="0"/>
                <w:numId w:val="4"/>
              </w:numPr>
              <w:rPr>
                <w:rFonts w:ascii="宋体" w:hAnsi="宋体"/>
                <w:bCs/>
                <w:sz w:val="21"/>
                <w:szCs w:val="21"/>
                <w:lang w:val="zh-TW" w:eastAsia="zh-TW"/>
              </w:rPr>
            </w:pPr>
            <w:r>
              <w:rPr>
                <w:rFonts w:ascii="宋体" w:hAnsi="宋体" w:hint="eastAsia"/>
                <w:bCs/>
                <w:sz w:val="21"/>
                <w:szCs w:val="21"/>
              </w:rPr>
              <w:t>全文快速搜索：支持在课件中通过快捷键调用搜索控件，输入文本即可查找课件内文本框、形状、表格中对应的文本匹配项。</w:t>
            </w:r>
          </w:p>
          <w:p w:rsidR="00B705F6" w:rsidRDefault="00D80E76">
            <w:pPr>
              <w:pStyle w:val="NewNewNewNew"/>
              <w:rPr>
                <w:rFonts w:ascii="宋体" w:hAnsi="宋体" w:cs="Arial"/>
                <w:color w:val="000000"/>
                <w:sz w:val="21"/>
                <w:szCs w:val="21"/>
              </w:rPr>
            </w:pPr>
            <w:r>
              <w:rPr>
                <w:rFonts w:ascii="宋体" w:hAnsi="宋体" w:cs="Arial" w:hint="eastAsia"/>
                <w:color w:val="000000"/>
                <w:sz w:val="21"/>
                <w:szCs w:val="21"/>
                <w:lang w:val="zh-TW"/>
              </w:rPr>
              <w:t>（</w:t>
            </w:r>
            <w:r>
              <w:rPr>
                <w:rFonts w:ascii="宋体" w:hAnsi="宋体" w:cs="Arial" w:hint="eastAsia"/>
                <w:color w:val="000000"/>
                <w:sz w:val="21"/>
                <w:szCs w:val="21"/>
              </w:rPr>
              <w:t>二</w:t>
            </w:r>
            <w:r>
              <w:rPr>
                <w:rFonts w:ascii="宋体" w:hAnsi="宋体" w:cs="Arial" w:hint="eastAsia"/>
                <w:color w:val="000000"/>
                <w:sz w:val="21"/>
                <w:szCs w:val="21"/>
                <w:lang w:val="zh-TW"/>
              </w:rPr>
              <w:t>）</w:t>
            </w:r>
            <w:r>
              <w:rPr>
                <w:rFonts w:ascii="宋体" w:hAnsi="宋体" w:cs="Arial" w:hint="eastAsia"/>
                <w:color w:val="000000"/>
                <w:sz w:val="21"/>
                <w:szCs w:val="21"/>
              </w:rPr>
              <w:t>学科工具</w:t>
            </w:r>
          </w:p>
          <w:p w:rsidR="00B705F6" w:rsidRDefault="00D80E76">
            <w:pPr>
              <w:pStyle w:val="NewNewNewNew"/>
              <w:numPr>
                <w:ilvl w:val="0"/>
                <w:numId w:val="4"/>
              </w:numPr>
              <w:rPr>
                <w:rFonts w:ascii="宋体" w:hAnsi="宋体" w:cs="Arial"/>
                <w:color w:val="000000"/>
                <w:sz w:val="21"/>
                <w:szCs w:val="21"/>
              </w:rPr>
            </w:pPr>
            <w:r>
              <w:rPr>
                <w:rFonts w:ascii="宋体" w:hAnsi="宋体" w:cs="Arial"/>
                <w:color w:val="000000"/>
                <w:sz w:val="21"/>
                <w:szCs w:val="21"/>
              </w:rPr>
              <w:t>AI智能纠错：软件内置的AI智能语义分析模块，可对输入的英文文本的拼写、句型、语法进行错误检查，并支持一键纠错。</w:t>
            </w:r>
          </w:p>
          <w:p w:rsidR="00B705F6" w:rsidRDefault="00D80E76">
            <w:pPr>
              <w:pStyle w:val="NewNewNewNew"/>
              <w:numPr>
                <w:ilvl w:val="0"/>
                <w:numId w:val="4"/>
              </w:numPr>
              <w:rPr>
                <w:rFonts w:ascii="宋体" w:hAnsi="宋体"/>
                <w:bCs/>
                <w:sz w:val="21"/>
                <w:szCs w:val="21"/>
                <w:lang w:val="zh-TW"/>
              </w:rPr>
            </w:pPr>
            <w:r>
              <w:rPr>
                <w:rFonts w:ascii="宋体" w:hAnsi="宋体" w:cs="Arial"/>
                <w:color w:val="000000"/>
                <w:sz w:val="21"/>
                <w:szCs w:val="21"/>
              </w:rPr>
              <w:t>配置英语学科听写工具，覆盖小初高不少于</w:t>
            </w:r>
            <w:r>
              <w:rPr>
                <w:rFonts w:ascii="宋体" w:hAnsi="宋体" w:cs="Arial" w:hint="eastAsia"/>
                <w:color w:val="000000"/>
                <w:sz w:val="21"/>
                <w:szCs w:val="21"/>
              </w:rPr>
              <w:t>5</w:t>
            </w:r>
            <w:r>
              <w:rPr>
                <w:rFonts w:ascii="宋体" w:hAnsi="宋体" w:cs="Arial"/>
                <w:color w:val="000000"/>
                <w:sz w:val="21"/>
                <w:szCs w:val="21"/>
              </w:rPr>
              <w:t>000个英语单词，支持自定义选择单词。自定义听写频率和次数，一键生成听写卡；授课模式支持一键开启听写朗读。</w:t>
            </w:r>
          </w:p>
          <w:p w:rsidR="00B705F6" w:rsidRDefault="00D80E76">
            <w:pPr>
              <w:pStyle w:val="NewNewNewNew"/>
              <w:numPr>
                <w:ilvl w:val="0"/>
                <w:numId w:val="4"/>
              </w:numPr>
              <w:rPr>
                <w:rFonts w:ascii="宋体" w:hAnsi="宋体"/>
                <w:bCs/>
                <w:sz w:val="21"/>
                <w:szCs w:val="21"/>
                <w:lang w:val="zh-TW"/>
              </w:rPr>
            </w:pPr>
            <w:r>
              <w:rPr>
                <w:rFonts w:ascii="宋体" w:hAnsi="宋体" w:hint="eastAsia"/>
                <w:bCs/>
                <w:sz w:val="21"/>
                <w:szCs w:val="21"/>
                <w:lang w:val="zh-TW"/>
              </w:rPr>
              <w:t>提供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p>
          <w:p w:rsidR="00B705F6" w:rsidRDefault="00D80E76">
            <w:pPr>
              <w:pStyle w:val="NewNewNewNew"/>
              <w:numPr>
                <w:ilvl w:val="0"/>
                <w:numId w:val="4"/>
              </w:numPr>
              <w:rPr>
                <w:rFonts w:ascii="宋体" w:hAnsi="宋体"/>
                <w:bCs/>
                <w:sz w:val="21"/>
                <w:szCs w:val="21"/>
              </w:rPr>
            </w:pPr>
            <w:r>
              <w:rPr>
                <w:rFonts w:ascii="宋体" w:hAnsi="宋体" w:hint="eastAsia"/>
                <w:bCs/>
                <w:sz w:val="21"/>
                <w:szCs w:val="21"/>
                <w:lang w:val="zh-TW" w:eastAsia="zh-TW"/>
              </w:rPr>
              <w:t>拼音工具：支持在拼音格中输入拼音字母，可展示该字母的标准四声读音以及笔画。</w:t>
            </w:r>
          </w:p>
          <w:p w:rsidR="00B705F6" w:rsidRDefault="00D80E76">
            <w:pPr>
              <w:pStyle w:val="NewNewNewNew"/>
              <w:numPr>
                <w:ilvl w:val="0"/>
                <w:numId w:val="4"/>
              </w:numPr>
              <w:rPr>
                <w:rFonts w:ascii="宋体" w:hAnsi="宋体"/>
                <w:bCs/>
                <w:sz w:val="21"/>
                <w:szCs w:val="21"/>
              </w:rPr>
            </w:pPr>
            <w:r>
              <w:rPr>
                <w:rFonts w:ascii="宋体" w:hAnsi="宋体" w:hint="eastAsia"/>
                <w:bCs/>
                <w:sz w:val="21"/>
                <w:szCs w:val="21"/>
                <w:lang w:val="zh-TW" w:eastAsia="zh-TW"/>
              </w:rPr>
              <w:t>内置专用美术画板工具，提供铅笔、毛笔、油画笔等笔触，具备符合绘画调色教学需求的模拟调色盘，可选择不同颜色混合调色，便于学生理解调色合成过程。</w:t>
            </w:r>
          </w:p>
          <w:p w:rsidR="00B705F6" w:rsidRDefault="00D80E76">
            <w:pPr>
              <w:pStyle w:val="NewNewNewNew"/>
              <w:numPr>
                <w:ilvl w:val="0"/>
                <w:numId w:val="4"/>
              </w:numPr>
              <w:rPr>
                <w:rFonts w:ascii="宋体" w:hAnsi="宋体"/>
                <w:bCs/>
                <w:sz w:val="21"/>
                <w:szCs w:val="21"/>
              </w:rPr>
            </w:pPr>
            <w:r>
              <w:rPr>
                <w:rFonts w:ascii="宋体" w:hAnsi="宋体" w:hint="eastAsia"/>
                <w:bCs/>
                <w:sz w:val="21"/>
                <w:szCs w:val="21"/>
              </w:rPr>
              <w:t>内置元素周期表，并且提供多种展示样式，至少包括常规样式、原子序数、相对原子质量等。</w:t>
            </w:r>
          </w:p>
          <w:p w:rsidR="00B705F6" w:rsidRDefault="00D80E76">
            <w:pPr>
              <w:pStyle w:val="NewNewNewNew"/>
              <w:numPr>
                <w:ilvl w:val="0"/>
                <w:numId w:val="4"/>
              </w:numPr>
              <w:rPr>
                <w:rFonts w:ascii="宋体" w:hAnsi="宋体" w:cs="Arial"/>
                <w:color w:val="000000"/>
                <w:sz w:val="21"/>
                <w:szCs w:val="21"/>
              </w:rPr>
            </w:pPr>
            <w:r>
              <w:rPr>
                <w:rFonts w:ascii="宋体" w:hAnsi="宋体"/>
                <w:bCs/>
                <w:sz w:val="21"/>
                <w:szCs w:val="21"/>
              </w:rPr>
              <w:t>多学科课件库：提供涵盖小学语文、数学、英语全部教学章节的不少于2000份的交互式课件。课件支持直接预览并下载，预览时支持拖动课堂活动、形状、几何、文本等元素；下载时课件可同步至教师个人云课件存储空间；课件支持</w:t>
            </w:r>
            <w:r>
              <w:rPr>
                <w:rFonts w:ascii="宋体" w:hAnsi="宋体" w:cs="Arial"/>
                <w:color w:val="000000"/>
                <w:sz w:val="21"/>
                <w:szCs w:val="21"/>
              </w:rPr>
              <w:t>教师在线评分。</w:t>
            </w:r>
          </w:p>
          <w:p w:rsidR="00B705F6" w:rsidRDefault="00D80E76">
            <w:pPr>
              <w:pStyle w:val="NewNewNewNew"/>
              <w:numPr>
                <w:ilvl w:val="0"/>
                <w:numId w:val="4"/>
              </w:numPr>
              <w:rPr>
                <w:rFonts w:ascii="宋体" w:hAnsi="宋体" w:cs="Arial"/>
                <w:color w:val="000000"/>
                <w:sz w:val="21"/>
                <w:szCs w:val="21"/>
              </w:rPr>
            </w:pPr>
            <w:r>
              <w:rPr>
                <w:rFonts w:ascii="宋体" w:hAnsi="宋体" w:cs="Arial"/>
                <w:color w:val="000000"/>
                <w:sz w:val="21"/>
                <w:szCs w:val="21"/>
              </w:rPr>
              <w:t>为保证软件稳定性，需</w:t>
            </w:r>
            <w:r w:rsidR="009A7918">
              <w:rPr>
                <w:rFonts w:ascii="宋体" w:hAnsi="宋体" w:cs="Arial"/>
                <w:color w:val="000000"/>
                <w:sz w:val="21"/>
                <w:szCs w:val="21"/>
              </w:rPr>
              <w:t>提供</w:t>
            </w:r>
            <w:r>
              <w:rPr>
                <w:rFonts w:ascii="宋体" w:hAnsi="宋体" w:cs="Arial"/>
                <w:color w:val="000000"/>
                <w:sz w:val="21"/>
                <w:szCs w:val="21"/>
              </w:rPr>
              <w:t>与</w:t>
            </w:r>
            <w:r>
              <w:rPr>
                <w:rFonts w:ascii="宋体" w:hAnsi="宋体" w:cs="Arial" w:hint="eastAsia"/>
                <w:color w:val="000000"/>
                <w:sz w:val="21"/>
                <w:szCs w:val="21"/>
              </w:rPr>
              <w:t>智慧黑板</w:t>
            </w:r>
            <w:r w:rsidR="009A7918">
              <w:rPr>
                <w:rFonts w:ascii="宋体" w:hAnsi="宋体" w:cs="Arial" w:hint="eastAsia"/>
                <w:color w:val="000000"/>
                <w:sz w:val="21"/>
                <w:szCs w:val="21"/>
              </w:rPr>
              <w:t>相匹配的软件</w:t>
            </w:r>
            <w:r>
              <w:rPr>
                <w:rFonts w:ascii="宋体" w:hAnsi="宋体" w:cs="Arial"/>
                <w:color w:val="000000"/>
                <w:sz w:val="21"/>
                <w:szCs w:val="21"/>
              </w:rPr>
              <w:t>，提供证明材料，并加盖厂家公章。</w:t>
            </w:r>
          </w:p>
        </w:tc>
        <w:tc>
          <w:tcPr>
            <w:tcW w:w="405" w:type="dxa"/>
            <w:shd w:val="clear" w:color="auto" w:fill="auto"/>
            <w:vAlign w:val="center"/>
          </w:tcPr>
          <w:p w:rsidR="00B705F6" w:rsidRDefault="00B705F6">
            <w:pPr>
              <w:widowControl/>
              <w:rPr>
                <w:rFonts w:ascii="宋体" w:hAnsi="宋体" w:cs="Arial"/>
                <w:color w:val="000000"/>
                <w:kern w:val="0"/>
                <w:szCs w:val="21"/>
              </w:rPr>
            </w:pPr>
          </w:p>
        </w:tc>
        <w:tc>
          <w:tcPr>
            <w:tcW w:w="390" w:type="dxa"/>
            <w:shd w:val="clear" w:color="auto" w:fill="auto"/>
            <w:vAlign w:val="center"/>
          </w:tcPr>
          <w:p w:rsidR="00B705F6" w:rsidRDefault="00B705F6">
            <w:pPr>
              <w:jc w:val="center"/>
              <w:rPr>
                <w:rFonts w:ascii="宋体" w:hAnsi="宋体" w:cs="Arial"/>
                <w:color w:val="000000"/>
                <w:szCs w:val="21"/>
              </w:rPr>
            </w:pPr>
          </w:p>
        </w:tc>
      </w:tr>
      <w:tr w:rsidR="00B705F6">
        <w:trPr>
          <w:jc w:val="center"/>
        </w:trPr>
        <w:tc>
          <w:tcPr>
            <w:tcW w:w="570"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lastRenderedPageBreak/>
              <w:t>3</w:t>
            </w:r>
          </w:p>
        </w:tc>
        <w:tc>
          <w:tcPr>
            <w:tcW w:w="572"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t>移动授课系统</w:t>
            </w:r>
          </w:p>
        </w:tc>
        <w:tc>
          <w:tcPr>
            <w:tcW w:w="7261" w:type="dxa"/>
            <w:vAlign w:val="center"/>
          </w:tcPr>
          <w:p w:rsidR="00B705F6" w:rsidRDefault="00D80E76">
            <w:pPr>
              <w:pStyle w:val="NewNewNewNew"/>
              <w:numPr>
                <w:ilvl w:val="0"/>
                <w:numId w:val="5"/>
              </w:numPr>
              <w:rPr>
                <w:rFonts w:ascii="宋体" w:hAnsi="宋体"/>
                <w:bCs/>
                <w:sz w:val="21"/>
                <w:szCs w:val="21"/>
              </w:rPr>
            </w:pPr>
            <w:r>
              <w:rPr>
                <w:rFonts w:ascii="宋体" w:hAnsi="宋体"/>
                <w:bCs/>
                <w:sz w:val="21"/>
                <w:szCs w:val="21"/>
              </w:rPr>
              <w:t>支持Android 4.0及IOS 7.0以上版本系统。</w:t>
            </w:r>
          </w:p>
          <w:p w:rsidR="00B705F6" w:rsidRDefault="00D80E76">
            <w:pPr>
              <w:pStyle w:val="NewNewNewNew"/>
              <w:numPr>
                <w:ilvl w:val="0"/>
                <w:numId w:val="5"/>
              </w:numPr>
              <w:rPr>
                <w:rFonts w:ascii="宋体" w:hAnsi="宋体"/>
                <w:bCs/>
                <w:sz w:val="21"/>
                <w:szCs w:val="21"/>
              </w:rPr>
            </w:pPr>
            <w:r>
              <w:rPr>
                <w:rFonts w:ascii="宋体" w:hAnsi="宋体"/>
                <w:bCs/>
                <w:sz w:val="21"/>
                <w:szCs w:val="21"/>
              </w:rPr>
              <w:t>可与交互智能平板实现无线连接，可对连接的设备进行密码的权限管理。</w:t>
            </w:r>
          </w:p>
          <w:p w:rsidR="00B705F6" w:rsidRDefault="00D80E76">
            <w:pPr>
              <w:pStyle w:val="NewNewNewNew"/>
              <w:numPr>
                <w:ilvl w:val="0"/>
                <w:numId w:val="5"/>
              </w:numPr>
              <w:rPr>
                <w:rFonts w:ascii="宋体" w:hAnsi="宋体"/>
                <w:bCs/>
                <w:sz w:val="21"/>
                <w:szCs w:val="21"/>
              </w:rPr>
            </w:pPr>
            <w:r>
              <w:rPr>
                <w:rFonts w:ascii="宋体" w:hAnsi="宋体"/>
                <w:bCs/>
                <w:sz w:val="21"/>
                <w:szCs w:val="21"/>
              </w:rPr>
              <w:t>支持手机投屏，可通过该软件将手机屏幕画面实时投影到大屏上。</w:t>
            </w:r>
          </w:p>
          <w:p w:rsidR="00B705F6" w:rsidRDefault="00D80E76">
            <w:pPr>
              <w:pStyle w:val="NewNewNewNew"/>
              <w:numPr>
                <w:ilvl w:val="0"/>
                <w:numId w:val="5"/>
              </w:numPr>
              <w:rPr>
                <w:rFonts w:ascii="宋体" w:hAnsi="宋体"/>
                <w:bCs/>
                <w:sz w:val="21"/>
                <w:szCs w:val="21"/>
              </w:rPr>
            </w:pPr>
            <w:r>
              <w:rPr>
                <w:rFonts w:ascii="宋体" w:hAnsi="宋体"/>
                <w:bCs/>
                <w:sz w:val="21"/>
                <w:szCs w:val="21"/>
              </w:rPr>
              <w:t>具备客户端生成热点功能，在没有路由器的情况下，可通过客户端生成局域网热点供外部终端进行无线连接，并支持二维码扫描连接，无需手动设置。</w:t>
            </w:r>
          </w:p>
          <w:p w:rsidR="00B705F6" w:rsidRDefault="00D80E76">
            <w:pPr>
              <w:pStyle w:val="NewNewNewNew"/>
              <w:numPr>
                <w:ilvl w:val="0"/>
                <w:numId w:val="5"/>
              </w:numPr>
              <w:rPr>
                <w:rFonts w:ascii="宋体" w:hAnsi="宋体"/>
                <w:bCs/>
                <w:sz w:val="21"/>
                <w:szCs w:val="21"/>
              </w:rPr>
            </w:pPr>
            <w:r>
              <w:rPr>
                <w:rFonts w:ascii="宋体" w:hAnsi="宋体"/>
                <w:bCs/>
                <w:sz w:val="21"/>
                <w:szCs w:val="21"/>
              </w:rPr>
              <w:t>支持对移动终端设备进行接入锁定，防止学生随意接入影响老师使用。</w:t>
            </w:r>
          </w:p>
          <w:p w:rsidR="00B705F6" w:rsidRDefault="00D80E76">
            <w:pPr>
              <w:pStyle w:val="NewNewNewNew"/>
              <w:numPr>
                <w:ilvl w:val="0"/>
                <w:numId w:val="5"/>
              </w:numPr>
              <w:rPr>
                <w:rFonts w:ascii="宋体" w:hAnsi="宋体"/>
                <w:bCs/>
                <w:sz w:val="21"/>
                <w:szCs w:val="21"/>
              </w:rPr>
            </w:pPr>
            <w:r>
              <w:rPr>
                <w:rFonts w:ascii="宋体" w:hAnsi="宋体"/>
                <w:bCs/>
                <w:sz w:val="21"/>
                <w:szCs w:val="21"/>
              </w:rPr>
              <w:t>支持Office、WPS及白板软件课件远程同步，可通过移动端对智能平板上的课件实现页面预览、远程翻页、激光笔、聚光灯、放大镜等功能。</w:t>
            </w:r>
          </w:p>
          <w:p w:rsidR="00B705F6" w:rsidRDefault="00D80E76">
            <w:pPr>
              <w:pStyle w:val="NewNewNewNew"/>
              <w:numPr>
                <w:ilvl w:val="0"/>
                <w:numId w:val="5"/>
              </w:numPr>
              <w:rPr>
                <w:rFonts w:ascii="宋体" w:hAnsi="宋体"/>
                <w:bCs/>
                <w:sz w:val="21"/>
                <w:szCs w:val="21"/>
              </w:rPr>
            </w:pPr>
            <w:r>
              <w:rPr>
                <w:rFonts w:ascii="宋体" w:hAnsi="宋体"/>
                <w:bCs/>
                <w:sz w:val="21"/>
                <w:szCs w:val="21"/>
              </w:rPr>
              <w:t>具备移动展台功能，可对试卷、课本等实物进行拍摄并将实物照片一键上</w:t>
            </w:r>
            <w:r>
              <w:rPr>
                <w:rFonts w:ascii="宋体" w:hAnsi="宋体"/>
                <w:bCs/>
                <w:sz w:val="21"/>
                <w:szCs w:val="21"/>
              </w:rPr>
              <w:lastRenderedPageBreak/>
              <w:t>传至交互智能平板，支持一键插入授课教学工具，并可在移动端实现激光笔、聚光灯、放大镜、双向批注、撤销等操作。</w:t>
            </w:r>
          </w:p>
          <w:p w:rsidR="00B705F6" w:rsidRDefault="00D80E76">
            <w:pPr>
              <w:pStyle w:val="NewNewNewNew"/>
              <w:numPr>
                <w:ilvl w:val="0"/>
                <w:numId w:val="5"/>
              </w:numPr>
              <w:rPr>
                <w:rFonts w:ascii="宋体" w:hAnsi="宋体"/>
                <w:bCs/>
                <w:sz w:val="21"/>
                <w:szCs w:val="21"/>
              </w:rPr>
            </w:pPr>
            <w:r>
              <w:rPr>
                <w:rFonts w:ascii="宋体" w:hAnsi="宋体"/>
                <w:bCs/>
                <w:sz w:val="21"/>
                <w:szCs w:val="21"/>
              </w:rPr>
              <w:t>提供虚拟触摸板工具，能够对智能平板进行远程控制，支持鼠标左键/右键、双指滚轮翻页，并有常用快捷键按键集成，如一键关闭窗口、一键切换窗口、一键回到桌面、一键打开键盘等。</w:t>
            </w:r>
          </w:p>
          <w:p w:rsidR="00B705F6" w:rsidRDefault="00D80E76">
            <w:pPr>
              <w:pStyle w:val="NewNewNewNew"/>
              <w:numPr>
                <w:ilvl w:val="0"/>
                <w:numId w:val="5"/>
              </w:numPr>
              <w:rPr>
                <w:rFonts w:ascii="宋体" w:hAnsi="宋体"/>
                <w:bCs/>
                <w:sz w:val="21"/>
                <w:szCs w:val="21"/>
              </w:rPr>
            </w:pPr>
            <w:r>
              <w:rPr>
                <w:rFonts w:ascii="宋体" w:hAnsi="宋体"/>
                <w:bCs/>
                <w:sz w:val="21"/>
                <w:szCs w:val="21"/>
              </w:rPr>
              <w:t>具备多图对比展示功能，可将多位学生的作业、试卷或实验结果拍摄上传至交互智能平板进行对比展示，并提供点评功能，教师可对学生作品进行排名标记。</w:t>
            </w:r>
          </w:p>
          <w:p w:rsidR="00B705F6" w:rsidRDefault="00D80E76">
            <w:pPr>
              <w:pStyle w:val="NewNewNewNew"/>
              <w:numPr>
                <w:ilvl w:val="0"/>
                <w:numId w:val="5"/>
              </w:numPr>
              <w:rPr>
                <w:rFonts w:ascii="宋体" w:hAnsi="宋体" w:cs="Arial"/>
                <w:color w:val="000000"/>
                <w:sz w:val="21"/>
                <w:szCs w:val="21"/>
              </w:rPr>
            </w:pPr>
            <w:r>
              <w:rPr>
                <w:rFonts w:ascii="宋体" w:hAnsi="宋体"/>
                <w:bCs/>
                <w:sz w:val="21"/>
                <w:szCs w:val="21"/>
              </w:rPr>
              <w:t>为保证软件稳定性，需</w:t>
            </w:r>
            <w:r w:rsidR="009A7918">
              <w:rPr>
                <w:rFonts w:ascii="宋体" w:hAnsi="宋体"/>
                <w:bCs/>
                <w:sz w:val="21"/>
                <w:szCs w:val="21"/>
              </w:rPr>
              <w:t>安装</w:t>
            </w:r>
            <w:r>
              <w:rPr>
                <w:rFonts w:ascii="宋体" w:hAnsi="宋体"/>
                <w:bCs/>
                <w:sz w:val="21"/>
                <w:szCs w:val="21"/>
              </w:rPr>
              <w:t>与</w:t>
            </w:r>
            <w:r>
              <w:rPr>
                <w:rFonts w:ascii="宋体" w:hAnsi="宋体" w:hint="eastAsia"/>
                <w:bCs/>
                <w:sz w:val="21"/>
                <w:szCs w:val="21"/>
              </w:rPr>
              <w:t>智慧黑板</w:t>
            </w:r>
            <w:r w:rsidR="009A7918">
              <w:rPr>
                <w:rFonts w:ascii="宋体" w:hAnsi="宋体" w:hint="eastAsia"/>
                <w:bCs/>
                <w:sz w:val="21"/>
                <w:szCs w:val="21"/>
              </w:rPr>
              <w:t>相匹配</w:t>
            </w:r>
            <w:r w:rsidR="009A7918">
              <w:rPr>
                <w:rFonts w:ascii="宋体" w:hAnsi="宋体"/>
                <w:bCs/>
                <w:sz w:val="21"/>
                <w:szCs w:val="21"/>
              </w:rPr>
              <w:t>的软件</w:t>
            </w:r>
            <w:r>
              <w:rPr>
                <w:rFonts w:ascii="宋体" w:hAnsi="宋体"/>
                <w:bCs/>
                <w:sz w:val="21"/>
                <w:szCs w:val="21"/>
              </w:rPr>
              <w:t>，提供证明材料，并加盖厂家公章。</w:t>
            </w:r>
          </w:p>
        </w:tc>
        <w:tc>
          <w:tcPr>
            <w:tcW w:w="405" w:type="dxa"/>
            <w:shd w:val="clear" w:color="auto" w:fill="auto"/>
            <w:vAlign w:val="center"/>
          </w:tcPr>
          <w:p w:rsidR="00B705F6" w:rsidRDefault="00B705F6">
            <w:pPr>
              <w:widowControl/>
              <w:rPr>
                <w:rFonts w:ascii="宋体" w:hAnsi="宋体" w:cs="Arial"/>
                <w:color w:val="000000"/>
                <w:kern w:val="0"/>
                <w:szCs w:val="21"/>
              </w:rPr>
            </w:pPr>
          </w:p>
        </w:tc>
        <w:tc>
          <w:tcPr>
            <w:tcW w:w="390" w:type="dxa"/>
            <w:shd w:val="clear" w:color="auto" w:fill="auto"/>
            <w:vAlign w:val="center"/>
          </w:tcPr>
          <w:p w:rsidR="00B705F6" w:rsidRDefault="00B705F6">
            <w:pPr>
              <w:jc w:val="center"/>
              <w:rPr>
                <w:rFonts w:ascii="宋体" w:hAnsi="宋体" w:cs="Arial"/>
                <w:color w:val="000000"/>
                <w:szCs w:val="21"/>
              </w:rPr>
            </w:pPr>
          </w:p>
        </w:tc>
      </w:tr>
      <w:tr w:rsidR="00B705F6">
        <w:trPr>
          <w:jc w:val="center"/>
        </w:trPr>
        <w:tc>
          <w:tcPr>
            <w:tcW w:w="570"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lastRenderedPageBreak/>
              <w:t>4</w:t>
            </w:r>
          </w:p>
        </w:tc>
        <w:tc>
          <w:tcPr>
            <w:tcW w:w="572"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t>学生行为管理软件</w:t>
            </w:r>
          </w:p>
        </w:tc>
        <w:tc>
          <w:tcPr>
            <w:tcW w:w="7261" w:type="dxa"/>
            <w:vAlign w:val="center"/>
          </w:tcPr>
          <w:p w:rsidR="00B705F6" w:rsidRDefault="00D80E76">
            <w:pPr>
              <w:pStyle w:val="NewNewNewNew"/>
              <w:numPr>
                <w:ilvl w:val="0"/>
                <w:numId w:val="6"/>
              </w:numPr>
              <w:rPr>
                <w:rFonts w:ascii="宋体" w:hAnsi="宋体"/>
                <w:bCs/>
                <w:sz w:val="21"/>
                <w:szCs w:val="21"/>
              </w:rPr>
            </w:pPr>
            <w:r>
              <w:rPr>
                <w:rFonts w:ascii="宋体" w:hAnsi="宋体"/>
                <w:bCs/>
                <w:sz w:val="21"/>
                <w:szCs w:val="21"/>
              </w:rPr>
              <w:t>手机</w:t>
            </w:r>
            <w:r>
              <w:rPr>
                <w:rFonts w:ascii="宋体" w:hAnsi="宋体" w:hint="eastAsia"/>
                <w:bCs/>
                <w:sz w:val="21"/>
                <w:szCs w:val="21"/>
              </w:rPr>
              <w:t>学生行为评价系统集成学校管理、教师管理、课堂表现评价、家校互联互通功能，所有功能同一软件平台的同一账户实现。</w:t>
            </w:r>
          </w:p>
          <w:p w:rsidR="00B705F6" w:rsidRDefault="00D80E76">
            <w:pPr>
              <w:pStyle w:val="NewNewNewNew"/>
              <w:numPr>
                <w:ilvl w:val="0"/>
                <w:numId w:val="6"/>
              </w:numPr>
              <w:rPr>
                <w:rFonts w:ascii="宋体" w:hAnsi="宋体"/>
                <w:bCs/>
                <w:sz w:val="21"/>
                <w:szCs w:val="21"/>
              </w:rPr>
            </w:pPr>
            <w:r>
              <w:rPr>
                <w:rFonts w:ascii="宋体" w:hAnsi="宋体"/>
                <w:bCs/>
                <w:sz w:val="21"/>
                <w:szCs w:val="21"/>
              </w:rPr>
              <w:t>支持通过数字账号、微信二维码、硬件密钥方式登录教师个人账号。</w:t>
            </w:r>
          </w:p>
          <w:p w:rsidR="00B705F6" w:rsidRDefault="00D80E76">
            <w:pPr>
              <w:pStyle w:val="NewNewNewNew"/>
              <w:numPr>
                <w:ilvl w:val="0"/>
                <w:numId w:val="6"/>
              </w:numPr>
              <w:rPr>
                <w:rFonts w:ascii="宋体" w:hAnsi="宋体"/>
                <w:bCs/>
                <w:sz w:val="21"/>
                <w:szCs w:val="21"/>
              </w:rPr>
            </w:pPr>
            <w:r>
              <w:rPr>
                <w:rFonts w:ascii="宋体" w:hAnsi="宋体" w:hint="eastAsia"/>
                <w:bCs/>
                <w:sz w:val="21"/>
                <w:szCs w:val="21"/>
              </w:rPr>
              <w:t>兼容多平台系统，可在PC、Web、安卓、iOS等系统使用，且各终端数据互通，教师可多场景下对学生进行管理与评价。</w:t>
            </w:r>
          </w:p>
          <w:p w:rsidR="00B705F6" w:rsidRDefault="00D80E76">
            <w:pPr>
              <w:pStyle w:val="NewNewNewNew"/>
              <w:numPr>
                <w:ilvl w:val="0"/>
                <w:numId w:val="6"/>
              </w:numPr>
              <w:rPr>
                <w:rFonts w:ascii="宋体" w:hAnsi="宋体"/>
                <w:bCs/>
                <w:sz w:val="21"/>
                <w:szCs w:val="21"/>
              </w:rPr>
            </w:pPr>
            <w:r>
              <w:rPr>
                <w:rFonts w:ascii="宋体" w:hAnsi="宋体"/>
                <w:bCs/>
                <w:sz w:val="21"/>
                <w:szCs w:val="21"/>
              </w:rPr>
              <w:t>移动端支持教师/家长双重身份无缝切换，软件内可直接切换账户类型，无需安装多个APP应用或退出账号重新登录。</w:t>
            </w:r>
          </w:p>
          <w:p w:rsidR="00B705F6" w:rsidRDefault="00D80E76">
            <w:pPr>
              <w:pStyle w:val="NewNewNewNew"/>
              <w:numPr>
                <w:ilvl w:val="0"/>
                <w:numId w:val="6"/>
              </w:numPr>
              <w:rPr>
                <w:rFonts w:ascii="宋体" w:hAnsi="宋体"/>
                <w:bCs/>
                <w:sz w:val="21"/>
                <w:szCs w:val="21"/>
              </w:rPr>
            </w:pPr>
            <w:r>
              <w:rPr>
                <w:rFonts w:ascii="宋体" w:hAnsi="宋体" w:hint="eastAsia"/>
                <w:bCs/>
                <w:sz w:val="21"/>
                <w:szCs w:val="21"/>
              </w:rPr>
              <w:t>支持汇总查看校内的班级评价排名，可以列表形式查看班主任、班级学生数、家长数、班级代码等信息。</w:t>
            </w:r>
          </w:p>
          <w:p w:rsidR="00B705F6" w:rsidRDefault="00D80E76">
            <w:pPr>
              <w:pStyle w:val="NewNewNewNew"/>
              <w:numPr>
                <w:ilvl w:val="0"/>
                <w:numId w:val="6"/>
              </w:numPr>
              <w:rPr>
                <w:rFonts w:ascii="宋体" w:hAnsi="宋体"/>
                <w:bCs/>
                <w:sz w:val="21"/>
                <w:szCs w:val="21"/>
              </w:rPr>
            </w:pPr>
            <w:r>
              <w:rPr>
                <w:rFonts w:ascii="宋体" w:hAnsi="宋体"/>
                <w:bCs/>
                <w:sz w:val="21"/>
                <w:szCs w:val="21"/>
              </w:rPr>
              <w:t>提供TBL\PBL分组教学评价功能，教师可自由创建多个学生小组，支持对单个小组成员进行换组调整。同时提供快速随机分组功能，可快速将班级学生按照教师需求的组别数量进行随机分组。</w:t>
            </w:r>
          </w:p>
          <w:p w:rsidR="00B705F6" w:rsidRDefault="00D80E76">
            <w:pPr>
              <w:pStyle w:val="NewNewNewNew"/>
              <w:numPr>
                <w:ilvl w:val="0"/>
                <w:numId w:val="6"/>
              </w:numPr>
              <w:rPr>
                <w:rFonts w:ascii="宋体" w:hAnsi="宋体"/>
                <w:bCs/>
                <w:sz w:val="21"/>
                <w:szCs w:val="21"/>
              </w:rPr>
            </w:pPr>
            <w:r>
              <w:rPr>
                <w:rFonts w:ascii="宋体" w:hAnsi="宋体"/>
                <w:bCs/>
                <w:sz w:val="21"/>
                <w:szCs w:val="21"/>
              </w:rPr>
              <w:t>支持考勤功能，可对学生的出勤、迟到、缺勤、请假状态进行记录，并支持查看课堂考勤统计报表，可详细查看班级考勤概览数据。</w:t>
            </w:r>
          </w:p>
          <w:p w:rsidR="00B705F6" w:rsidRDefault="00D80E76">
            <w:pPr>
              <w:pStyle w:val="NewNewNewNew"/>
              <w:numPr>
                <w:ilvl w:val="0"/>
                <w:numId w:val="6"/>
              </w:numPr>
              <w:rPr>
                <w:rFonts w:ascii="宋体" w:hAnsi="宋体"/>
                <w:bCs/>
                <w:sz w:val="21"/>
                <w:szCs w:val="21"/>
              </w:rPr>
            </w:pPr>
            <w:r>
              <w:rPr>
                <w:rFonts w:ascii="宋体" w:hAnsi="宋体"/>
                <w:bCs/>
                <w:sz w:val="21"/>
                <w:szCs w:val="21"/>
              </w:rPr>
              <w:t>支持网页端、PC授课端查看学生成长统计报表，按饼状图形式展现学生课堂表现情况，支持查看班级或学生个人情况，并可追溯每条评价的原因、对象、分值，便于教师进行精准评价。</w:t>
            </w:r>
          </w:p>
          <w:p w:rsidR="00B705F6" w:rsidRDefault="00D80E76">
            <w:pPr>
              <w:pStyle w:val="NewNewNewNew"/>
              <w:numPr>
                <w:ilvl w:val="0"/>
                <w:numId w:val="6"/>
              </w:numPr>
              <w:rPr>
                <w:rFonts w:ascii="宋体" w:hAnsi="宋体"/>
                <w:bCs/>
                <w:sz w:val="21"/>
                <w:szCs w:val="21"/>
              </w:rPr>
            </w:pPr>
            <w:r>
              <w:rPr>
                <w:rFonts w:ascii="宋体" w:hAnsi="宋体"/>
                <w:bCs/>
                <w:sz w:val="21"/>
                <w:szCs w:val="21"/>
              </w:rPr>
              <w:t>系统根据学生日常行为评价情况，通过AI学生能力模型进行智能分析，为每个学生生成定制化评语，评语可支持教师二次编辑修改并推送至家长端。</w:t>
            </w:r>
          </w:p>
          <w:p w:rsidR="00B705F6" w:rsidRDefault="00D80E76">
            <w:pPr>
              <w:pStyle w:val="NewNewNewNew"/>
              <w:numPr>
                <w:ilvl w:val="0"/>
                <w:numId w:val="6"/>
              </w:numPr>
              <w:rPr>
                <w:rFonts w:ascii="宋体" w:hAnsi="宋体"/>
                <w:bCs/>
                <w:sz w:val="21"/>
                <w:szCs w:val="21"/>
              </w:rPr>
            </w:pPr>
            <w:r>
              <w:rPr>
                <w:rFonts w:ascii="宋体" w:hAnsi="宋体"/>
                <w:bCs/>
                <w:sz w:val="21"/>
                <w:szCs w:val="21"/>
              </w:rPr>
              <w:t>教师可通过多终端对学生、小组及班级进行行为量化评价、文字点评、图片点评。</w:t>
            </w:r>
          </w:p>
          <w:p w:rsidR="00B705F6" w:rsidRDefault="00D80E76">
            <w:pPr>
              <w:pStyle w:val="NewNewNewNew"/>
              <w:numPr>
                <w:ilvl w:val="0"/>
                <w:numId w:val="6"/>
              </w:numPr>
              <w:rPr>
                <w:rFonts w:ascii="宋体" w:hAnsi="宋体"/>
                <w:bCs/>
                <w:sz w:val="21"/>
                <w:szCs w:val="21"/>
              </w:rPr>
            </w:pPr>
            <w:r>
              <w:rPr>
                <w:rFonts w:ascii="宋体" w:hAnsi="宋体"/>
                <w:bCs/>
                <w:sz w:val="21"/>
                <w:szCs w:val="21"/>
              </w:rPr>
              <w:t>系统内置头像类型不少于10种，支持教师自定义设置学生头像。</w:t>
            </w:r>
          </w:p>
          <w:p w:rsidR="00B705F6" w:rsidRDefault="00D80E76">
            <w:pPr>
              <w:pStyle w:val="NewNewNewNew"/>
              <w:numPr>
                <w:ilvl w:val="0"/>
                <w:numId w:val="6"/>
              </w:numPr>
              <w:rPr>
                <w:rFonts w:ascii="宋体" w:hAnsi="宋体"/>
                <w:bCs/>
                <w:sz w:val="21"/>
                <w:szCs w:val="21"/>
              </w:rPr>
            </w:pPr>
            <w:r>
              <w:rPr>
                <w:rFonts w:ascii="宋体" w:hAnsi="宋体"/>
                <w:bCs/>
                <w:sz w:val="21"/>
                <w:szCs w:val="21"/>
              </w:rPr>
              <w:t>支持课堂评价分数清零重置，可选择对个别学生和全班学生进行分数重置。</w:t>
            </w:r>
          </w:p>
          <w:p w:rsidR="00B705F6" w:rsidRDefault="00D80E76">
            <w:pPr>
              <w:pStyle w:val="NewNewNewNew"/>
              <w:numPr>
                <w:ilvl w:val="0"/>
                <w:numId w:val="6"/>
              </w:numPr>
              <w:rPr>
                <w:rFonts w:ascii="宋体" w:hAnsi="宋体"/>
                <w:bCs/>
                <w:sz w:val="21"/>
                <w:szCs w:val="21"/>
              </w:rPr>
            </w:pPr>
            <w:r>
              <w:rPr>
                <w:rFonts w:ascii="宋体" w:hAnsi="宋体"/>
                <w:bCs/>
                <w:sz w:val="21"/>
                <w:szCs w:val="21"/>
              </w:rPr>
              <w:t>支持教师与其他教师及家长进行文字、语音、图片交流，且教师可设置免打扰时间段，非工作时间内消息不会发生提醒。</w:t>
            </w:r>
          </w:p>
          <w:p w:rsidR="00B705F6" w:rsidRDefault="00D80E76">
            <w:pPr>
              <w:pStyle w:val="NewNewNewNew"/>
              <w:numPr>
                <w:ilvl w:val="0"/>
                <w:numId w:val="6"/>
              </w:numPr>
              <w:rPr>
                <w:rFonts w:ascii="宋体" w:hAnsi="宋体"/>
                <w:bCs/>
                <w:sz w:val="21"/>
                <w:szCs w:val="21"/>
              </w:rPr>
            </w:pPr>
            <w:r>
              <w:rPr>
                <w:rFonts w:ascii="宋体" w:hAnsi="宋体"/>
                <w:bCs/>
                <w:sz w:val="21"/>
                <w:szCs w:val="21"/>
              </w:rPr>
              <w:t>支持教师创建打卡任务，打卡支持超过200字的文本、图片、语音、视频和外部网页链接等形式，发布后老师可以看到学生打卡情况统计表。</w:t>
            </w:r>
          </w:p>
          <w:p w:rsidR="00B705F6" w:rsidRDefault="00B705F6" w:rsidP="006540B7">
            <w:pPr>
              <w:pStyle w:val="NewNewNewNew"/>
              <w:rPr>
                <w:rFonts w:ascii="宋体" w:hAnsi="宋体"/>
                <w:bCs/>
                <w:sz w:val="21"/>
                <w:szCs w:val="21"/>
              </w:rPr>
            </w:pPr>
          </w:p>
        </w:tc>
        <w:tc>
          <w:tcPr>
            <w:tcW w:w="405" w:type="dxa"/>
            <w:shd w:val="clear" w:color="auto" w:fill="auto"/>
            <w:vAlign w:val="center"/>
          </w:tcPr>
          <w:p w:rsidR="00B705F6" w:rsidRDefault="00B705F6">
            <w:pPr>
              <w:widowControl/>
              <w:rPr>
                <w:rFonts w:ascii="宋体" w:hAnsi="宋体" w:cs="Arial"/>
                <w:color w:val="000000"/>
                <w:kern w:val="0"/>
                <w:szCs w:val="21"/>
              </w:rPr>
            </w:pPr>
          </w:p>
        </w:tc>
        <w:tc>
          <w:tcPr>
            <w:tcW w:w="390" w:type="dxa"/>
            <w:shd w:val="clear" w:color="auto" w:fill="auto"/>
            <w:vAlign w:val="center"/>
          </w:tcPr>
          <w:p w:rsidR="00B705F6" w:rsidRDefault="00B705F6">
            <w:pPr>
              <w:jc w:val="center"/>
              <w:rPr>
                <w:rFonts w:ascii="宋体" w:hAnsi="宋体" w:cs="Arial"/>
                <w:color w:val="000000"/>
                <w:szCs w:val="21"/>
              </w:rPr>
            </w:pPr>
          </w:p>
        </w:tc>
      </w:tr>
      <w:tr w:rsidR="00B705F6">
        <w:trPr>
          <w:jc w:val="center"/>
        </w:trPr>
        <w:tc>
          <w:tcPr>
            <w:tcW w:w="570"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t>5</w:t>
            </w:r>
          </w:p>
        </w:tc>
        <w:tc>
          <w:tcPr>
            <w:tcW w:w="572"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t>教学数据</w:t>
            </w:r>
            <w:r>
              <w:rPr>
                <w:rFonts w:ascii="宋体" w:hAnsi="宋体" w:cs="Arial" w:hint="eastAsia"/>
                <w:color w:val="000000"/>
                <w:szCs w:val="21"/>
              </w:rPr>
              <w:lastRenderedPageBreak/>
              <w:t>分析管理平台</w:t>
            </w:r>
          </w:p>
        </w:tc>
        <w:tc>
          <w:tcPr>
            <w:tcW w:w="7261" w:type="dxa"/>
            <w:vAlign w:val="center"/>
          </w:tcPr>
          <w:p w:rsidR="00B705F6" w:rsidRDefault="00D80E76">
            <w:pPr>
              <w:numPr>
                <w:ilvl w:val="0"/>
                <w:numId w:val="7"/>
              </w:numPr>
              <w:rPr>
                <w:rFonts w:ascii="宋体" w:hAnsi="宋体" w:cs="Arial"/>
                <w:color w:val="000000"/>
                <w:szCs w:val="21"/>
              </w:rPr>
            </w:pPr>
            <w:r>
              <w:rPr>
                <w:rFonts w:ascii="宋体" w:hAnsi="宋体" w:cs="Arial" w:hint="eastAsia"/>
                <w:color w:val="000000"/>
                <w:szCs w:val="21"/>
              </w:rPr>
              <w:lastRenderedPageBreak/>
              <w:t>后台采用B/S架构设计，支持学校管理者在Windows、Linux、Android、IOS等多种不同的操作系统上通过网页浏览器登陆进行操作，可统计全校教师软件活跃数据、学生点评及课件上传等数据。</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支持管理员及教师使用网页端、移动端登录，移动端支持查看网页端数据</w:t>
            </w:r>
            <w:r>
              <w:rPr>
                <w:rFonts w:ascii="宋体" w:hAnsi="宋体" w:cs="Arial" w:hint="eastAsia"/>
                <w:color w:val="000000"/>
                <w:szCs w:val="21"/>
              </w:rPr>
              <w:lastRenderedPageBreak/>
              <w:t>信息，教师榜单，并定期推送数据分析报表，帮助学校检验信息化教学成果。</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信息化数据雷达图：将信息化教学数据分五个维度进行评估，分别为课件制作、听课评课、师生互动、互动教学、家校沟通，并与全省均值对比，学校信息化教学情况一目了然。</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提升实力：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教师考勤：具备教师GPS定位打卡考勤功能。学校管理员可设置考勤时间、考勤范围，还可以查看和导出考勤数据报表。教师可在移动端进行GPS考勤，到达学校范围后即激活打卡，支持入校、离校、迟到、早退等多种打卡类型。</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教研结构：支持管理者按照学段-学科-年级快速创建教师的教研组织结构，方便教师信息的分类管理。</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信息管理：支持修改管理员、教师的账户信息，支持管理员上传校徽，并对本校内管理者账户都可见。</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为学校提供教研全流程管理服务，包含教学计划、电子教案、听课评课、校本资源、班级氛围的流程管理和数据分析，方便学校统筹管理教学、教研活动进展，收集数据反馈和评价，了解全校教师的教学教研产出。</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教案模板管理：支持管理者自定义学校的教案模板，可以设置必填项和选填项，有效规范教师教案的编写。</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班级氛围数据概况：支持查看不同时间段班级氛围数据的概况，数据包含家长入班率，教师对学生的新增点评数，教师参与度，表现突出的教师前三名。</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听评课数据统计导出：支持对不同评课维度得分进行统计，计算平均分并找出评分薄弱项，方便管理者针对性优化教学策略，同时支持查看全校的评课记录和得分详情，并可一键导出Excel表格，方便整理。</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电子教案：教师可以在个人空间直接编写教案，编写教案时可以关联课件，支持教师在个人空间、配套备授课工具查看课件以及教案，方便教师进行教学设计。</w:t>
            </w:r>
          </w:p>
          <w:p w:rsidR="00B705F6" w:rsidRDefault="00D80E76">
            <w:pPr>
              <w:numPr>
                <w:ilvl w:val="0"/>
                <w:numId w:val="7"/>
              </w:numPr>
              <w:rPr>
                <w:rFonts w:ascii="宋体" w:hAnsi="宋体" w:cs="Arial"/>
                <w:color w:val="000000"/>
                <w:szCs w:val="21"/>
              </w:rPr>
            </w:pPr>
            <w:r>
              <w:rPr>
                <w:rFonts w:ascii="宋体" w:hAnsi="宋体" w:cs="Arial" w:hint="eastAsia"/>
                <w:color w:val="000000"/>
                <w:szCs w:val="21"/>
              </w:rPr>
              <w:t>习题使用：教师可以选择习题插入课件使用。支持在云空间中创建习题，包括选择题、填空题、解答题，支持批量导入习题，将习题分享至校本资源库。</w:t>
            </w:r>
          </w:p>
          <w:p w:rsidR="00B705F6" w:rsidRDefault="00D80E76" w:rsidP="006540B7">
            <w:pPr>
              <w:numPr>
                <w:ilvl w:val="0"/>
                <w:numId w:val="7"/>
              </w:numPr>
              <w:rPr>
                <w:rFonts w:ascii="宋体" w:hAnsi="宋体"/>
                <w:bCs/>
                <w:szCs w:val="21"/>
              </w:rPr>
            </w:pPr>
            <w:r>
              <w:rPr>
                <w:rFonts w:ascii="宋体" w:hAnsi="宋体" w:cs="Arial" w:hint="eastAsia"/>
                <w:color w:val="000000"/>
                <w:szCs w:val="21"/>
              </w:rPr>
              <w:t>以上所有功能操作需在同一软件平台上实现，且需保证数据分析平台与智慧黑板为同一品牌，以保证软</w:t>
            </w:r>
            <w:r w:rsidR="006540B7">
              <w:rPr>
                <w:rFonts w:hint="eastAsia"/>
              </w:rPr>
              <w:t>件稳定性</w:t>
            </w:r>
            <w:r>
              <w:rPr>
                <w:rFonts w:ascii="宋体" w:hAnsi="宋体" w:cs="宋体" w:hint="eastAsia"/>
                <w:kern w:val="0"/>
                <w:szCs w:val="21"/>
              </w:rPr>
              <w:t>。</w:t>
            </w:r>
          </w:p>
        </w:tc>
        <w:tc>
          <w:tcPr>
            <w:tcW w:w="405" w:type="dxa"/>
            <w:shd w:val="clear" w:color="auto" w:fill="auto"/>
            <w:vAlign w:val="center"/>
          </w:tcPr>
          <w:p w:rsidR="00B705F6" w:rsidRDefault="00B705F6">
            <w:pPr>
              <w:widowControl/>
              <w:rPr>
                <w:rFonts w:ascii="宋体" w:hAnsi="宋体" w:cs="Arial"/>
                <w:color w:val="000000"/>
                <w:kern w:val="0"/>
                <w:szCs w:val="21"/>
              </w:rPr>
            </w:pPr>
          </w:p>
        </w:tc>
        <w:tc>
          <w:tcPr>
            <w:tcW w:w="390" w:type="dxa"/>
            <w:shd w:val="clear" w:color="auto" w:fill="auto"/>
            <w:vAlign w:val="center"/>
          </w:tcPr>
          <w:p w:rsidR="00B705F6" w:rsidRDefault="00B705F6">
            <w:pPr>
              <w:jc w:val="center"/>
              <w:rPr>
                <w:rFonts w:ascii="宋体" w:hAnsi="宋体" w:cs="Arial"/>
                <w:color w:val="000000"/>
                <w:szCs w:val="21"/>
              </w:rPr>
            </w:pPr>
          </w:p>
        </w:tc>
      </w:tr>
      <w:tr w:rsidR="00B705F6">
        <w:trPr>
          <w:jc w:val="center"/>
        </w:trPr>
        <w:tc>
          <w:tcPr>
            <w:tcW w:w="570" w:type="dxa"/>
            <w:vAlign w:val="center"/>
          </w:tcPr>
          <w:p w:rsidR="00B705F6" w:rsidRDefault="00B705F6">
            <w:pPr>
              <w:jc w:val="center"/>
              <w:rPr>
                <w:rFonts w:ascii="宋体" w:hAnsi="宋体" w:cs="Arial"/>
                <w:color w:val="000000"/>
                <w:szCs w:val="21"/>
              </w:rPr>
            </w:pPr>
          </w:p>
        </w:tc>
        <w:tc>
          <w:tcPr>
            <w:tcW w:w="572"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t>视频展台</w:t>
            </w:r>
          </w:p>
        </w:tc>
        <w:tc>
          <w:tcPr>
            <w:tcW w:w="7261" w:type="dxa"/>
            <w:vAlign w:val="center"/>
          </w:tcPr>
          <w:p w:rsidR="00B705F6" w:rsidRDefault="00D80E76">
            <w:pPr>
              <w:numPr>
                <w:ilvl w:val="0"/>
                <w:numId w:val="8"/>
              </w:numPr>
              <w:rPr>
                <w:rFonts w:ascii="宋体" w:hAnsi="宋体" w:cs="Arial"/>
                <w:color w:val="000000"/>
                <w:szCs w:val="21"/>
              </w:rPr>
            </w:pPr>
            <w:r>
              <w:rPr>
                <w:rFonts w:ascii="宋体" w:hAnsi="宋体" w:cs="Arial" w:hint="eastAsia"/>
                <w:color w:val="000000"/>
                <w:szCs w:val="21"/>
              </w:rPr>
              <w:t>采用三折叠开合式托板，展开后托板尺寸≥A4面积，收起时小巧不占空间，高效利用挂墙面积。</w:t>
            </w:r>
          </w:p>
          <w:p w:rsidR="00B705F6" w:rsidRDefault="00D80E76">
            <w:pPr>
              <w:numPr>
                <w:ilvl w:val="0"/>
                <w:numId w:val="8"/>
              </w:numPr>
              <w:rPr>
                <w:rFonts w:ascii="宋体" w:hAnsi="宋体" w:cs="Arial"/>
                <w:color w:val="000000"/>
                <w:szCs w:val="21"/>
              </w:rPr>
            </w:pPr>
            <w:r>
              <w:rPr>
                <w:rFonts w:ascii="宋体" w:hAnsi="宋体" w:cs="Arial" w:hint="eastAsia"/>
                <w:color w:val="000000"/>
                <w:szCs w:val="21"/>
              </w:rPr>
              <w:t>采用USB高速接口，单根USB线实现供电、高清数据传输需求</w:t>
            </w:r>
          </w:p>
          <w:p w:rsidR="00B705F6" w:rsidRDefault="00D80E76">
            <w:pPr>
              <w:numPr>
                <w:ilvl w:val="0"/>
                <w:numId w:val="8"/>
              </w:numPr>
              <w:rPr>
                <w:rFonts w:ascii="宋体" w:hAnsi="宋体" w:cs="Arial"/>
                <w:color w:val="000000"/>
                <w:szCs w:val="21"/>
              </w:rPr>
            </w:pPr>
            <w:r>
              <w:rPr>
                <w:rFonts w:ascii="宋体" w:hAnsi="宋体" w:cs="Arial" w:hint="eastAsia"/>
                <w:color w:val="000000"/>
                <w:szCs w:val="21"/>
              </w:rPr>
              <w:t>采用800W像素自动对焦摄像头，可拍摄A4画幅。</w:t>
            </w:r>
          </w:p>
          <w:p w:rsidR="00B705F6" w:rsidRDefault="00D80E76">
            <w:pPr>
              <w:numPr>
                <w:ilvl w:val="0"/>
                <w:numId w:val="8"/>
              </w:numPr>
              <w:rPr>
                <w:rFonts w:ascii="宋体" w:hAnsi="宋体" w:cs="Arial"/>
                <w:color w:val="000000"/>
                <w:szCs w:val="21"/>
              </w:rPr>
            </w:pPr>
            <w:r>
              <w:rPr>
                <w:rFonts w:ascii="宋体" w:hAnsi="宋体" w:cs="Arial" w:hint="eastAsia"/>
                <w:color w:val="000000"/>
                <w:szCs w:val="21"/>
              </w:rPr>
              <w:t>外壳在摄像头部分带保护镜片密封，防止灰尘沾染摄像头，防护等级达到IP4X级别。。</w:t>
            </w:r>
          </w:p>
          <w:p w:rsidR="00B705F6" w:rsidRDefault="00D80E76">
            <w:pPr>
              <w:numPr>
                <w:ilvl w:val="0"/>
                <w:numId w:val="8"/>
              </w:numPr>
              <w:rPr>
                <w:rFonts w:ascii="宋体" w:hAnsi="宋体" w:cs="Arial"/>
                <w:color w:val="000000"/>
                <w:szCs w:val="21"/>
              </w:rPr>
            </w:pPr>
            <w:r>
              <w:rPr>
                <w:rFonts w:ascii="宋体" w:hAnsi="宋体" w:cs="Arial" w:hint="eastAsia"/>
                <w:color w:val="000000"/>
                <w:szCs w:val="21"/>
              </w:rPr>
              <w:t>支持展台画面实时批注，预设多种笔划粗细及颜色供选择，且支持对展台画面联同批注内容进行同步缩放、移动。</w:t>
            </w:r>
          </w:p>
          <w:p w:rsidR="00B705F6" w:rsidRDefault="00D80E76">
            <w:pPr>
              <w:numPr>
                <w:ilvl w:val="0"/>
                <w:numId w:val="8"/>
              </w:numPr>
              <w:rPr>
                <w:rFonts w:ascii="宋体" w:hAnsi="宋体" w:cs="Arial"/>
                <w:color w:val="000000"/>
                <w:szCs w:val="21"/>
              </w:rPr>
            </w:pPr>
            <w:r>
              <w:rPr>
                <w:rFonts w:ascii="宋体" w:hAnsi="宋体" w:cs="Arial" w:hint="eastAsia"/>
                <w:color w:val="000000"/>
                <w:szCs w:val="21"/>
              </w:rPr>
              <w:lastRenderedPageBreak/>
              <w:t>支持展台画面拍照截图并进行多图预览，可对任一图片进行全屏显示。</w:t>
            </w:r>
          </w:p>
          <w:p w:rsidR="00B705F6" w:rsidRDefault="00D80E76">
            <w:pPr>
              <w:numPr>
                <w:ilvl w:val="0"/>
                <w:numId w:val="8"/>
              </w:numPr>
              <w:rPr>
                <w:rFonts w:ascii="宋体" w:hAnsi="宋体" w:cs="Arial"/>
                <w:color w:val="000000"/>
                <w:szCs w:val="21"/>
              </w:rPr>
            </w:pPr>
            <w:r>
              <w:rPr>
                <w:rFonts w:ascii="宋体" w:hAnsi="宋体" w:cs="Arial" w:hint="eastAsia"/>
                <w:color w:val="000000"/>
                <w:szCs w:val="21"/>
              </w:rPr>
              <w:t>可选择图像、文本或动态三种情景模式，适应不同展示内容</w:t>
            </w:r>
          </w:p>
          <w:p w:rsidR="00B705F6" w:rsidRDefault="00D80E76">
            <w:pPr>
              <w:numPr>
                <w:ilvl w:val="0"/>
                <w:numId w:val="8"/>
              </w:numPr>
              <w:rPr>
                <w:rFonts w:ascii="宋体" w:hAnsi="宋体" w:cs="Arial"/>
                <w:color w:val="000000"/>
                <w:szCs w:val="21"/>
              </w:rPr>
            </w:pPr>
            <w:r>
              <w:rPr>
                <w:rFonts w:ascii="宋体" w:hAnsi="宋体" w:cs="Arial" w:hint="eastAsia"/>
                <w:color w:val="000000"/>
                <w:szCs w:val="21"/>
              </w:rPr>
              <w:t>为保证兼容性及稳定性，视频展台需与智慧黑板</w:t>
            </w:r>
            <w:r w:rsidR="006540B7">
              <w:rPr>
                <w:rFonts w:ascii="宋体" w:hAnsi="宋体" w:cs="Arial" w:hint="eastAsia"/>
                <w:color w:val="000000"/>
                <w:szCs w:val="21"/>
              </w:rPr>
              <w:t>相匹配</w:t>
            </w:r>
            <w:r>
              <w:rPr>
                <w:rFonts w:ascii="宋体" w:hAnsi="宋体" w:cs="Arial" w:hint="eastAsia"/>
                <w:color w:val="000000"/>
                <w:szCs w:val="21"/>
              </w:rPr>
              <w:t>。</w:t>
            </w:r>
          </w:p>
        </w:tc>
        <w:tc>
          <w:tcPr>
            <w:tcW w:w="405" w:type="dxa"/>
            <w:shd w:val="clear" w:color="auto" w:fill="auto"/>
            <w:vAlign w:val="center"/>
          </w:tcPr>
          <w:p w:rsidR="00B705F6" w:rsidRDefault="00B705F6">
            <w:pPr>
              <w:widowControl/>
              <w:rPr>
                <w:rFonts w:ascii="宋体" w:hAnsi="宋体" w:cs="Arial"/>
                <w:color w:val="000000"/>
                <w:kern w:val="0"/>
                <w:szCs w:val="21"/>
              </w:rPr>
            </w:pPr>
          </w:p>
        </w:tc>
        <w:tc>
          <w:tcPr>
            <w:tcW w:w="390" w:type="dxa"/>
            <w:shd w:val="clear" w:color="auto" w:fill="auto"/>
            <w:vAlign w:val="center"/>
          </w:tcPr>
          <w:p w:rsidR="00B705F6" w:rsidRDefault="00B705F6">
            <w:pPr>
              <w:jc w:val="center"/>
              <w:rPr>
                <w:rFonts w:ascii="宋体" w:hAnsi="宋体" w:cs="Arial"/>
                <w:color w:val="000000"/>
                <w:szCs w:val="21"/>
              </w:rPr>
            </w:pPr>
          </w:p>
        </w:tc>
      </w:tr>
      <w:tr w:rsidR="00B705F6">
        <w:trPr>
          <w:jc w:val="center"/>
        </w:trPr>
        <w:tc>
          <w:tcPr>
            <w:tcW w:w="570" w:type="dxa"/>
            <w:vAlign w:val="center"/>
          </w:tcPr>
          <w:p w:rsidR="00B705F6" w:rsidRDefault="00B705F6">
            <w:pPr>
              <w:jc w:val="center"/>
              <w:rPr>
                <w:rFonts w:ascii="宋体" w:hAnsi="宋体" w:cs="Arial"/>
                <w:color w:val="000000"/>
                <w:szCs w:val="21"/>
              </w:rPr>
            </w:pPr>
          </w:p>
        </w:tc>
        <w:tc>
          <w:tcPr>
            <w:tcW w:w="572"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t>智能笔</w:t>
            </w:r>
          </w:p>
        </w:tc>
        <w:tc>
          <w:tcPr>
            <w:tcW w:w="7261" w:type="dxa"/>
            <w:vAlign w:val="center"/>
          </w:tcPr>
          <w:p w:rsidR="00B705F6" w:rsidRDefault="00D80E76">
            <w:pPr>
              <w:pStyle w:val="2"/>
              <w:numPr>
                <w:ilvl w:val="0"/>
                <w:numId w:val="9"/>
              </w:numPr>
              <w:ind w:firstLineChars="0"/>
              <w:rPr>
                <w:rFonts w:ascii="宋体" w:hAnsi="宋体" w:cs="宋体"/>
                <w:kern w:val="0"/>
                <w:szCs w:val="21"/>
              </w:rPr>
            </w:pPr>
            <w:r>
              <w:rPr>
                <w:rFonts w:ascii="宋体" w:hAnsi="宋体" w:cs="宋体" w:hint="eastAsia"/>
                <w:kern w:val="0"/>
                <w:szCs w:val="21"/>
              </w:rPr>
              <w:t>采用笔型</w:t>
            </w:r>
            <w:r>
              <w:rPr>
                <w:rFonts w:ascii="宋体" w:hAnsi="宋体" w:cs="Arial" w:hint="eastAsia"/>
                <w:color w:val="000000"/>
                <w:szCs w:val="21"/>
              </w:rPr>
              <w:t>设计，具有三个遥控按键（上下翻页和功能键），既可用于触摸书写，也可用于远程操控。</w:t>
            </w:r>
          </w:p>
          <w:p w:rsidR="00B705F6" w:rsidRDefault="00D80E76">
            <w:pPr>
              <w:pStyle w:val="2"/>
              <w:numPr>
                <w:ilvl w:val="0"/>
                <w:numId w:val="9"/>
              </w:numPr>
              <w:ind w:firstLineChars="0"/>
              <w:rPr>
                <w:rFonts w:ascii="宋体" w:hAnsi="宋体" w:cs="宋体"/>
                <w:kern w:val="0"/>
                <w:szCs w:val="21"/>
              </w:rPr>
            </w:pPr>
            <w:r>
              <w:rPr>
                <w:rFonts w:ascii="宋体" w:hAnsi="宋体" w:cs="宋体" w:hint="eastAsia"/>
                <w:kern w:val="0"/>
                <w:szCs w:val="21"/>
              </w:rPr>
              <w:t>采用2.4G无线连接技术，无线接收距离最大可达15米。</w:t>
            </w:r>
          </w:p>
          <w:p w:rsidR="00B705F6" w:rsidRDefault="00D80E76">
            <w:pPr>
              <w:pStyle w:val="2"/>
              <w:numPr>
                <w:ilvl w:val="0"/>
                <w:numId w:val="9"/>
              </w:numPr>
              <w:ind w:firstLineChars="0"/>
              <w:rPr>
                <w:rFonts w:ascii="宋体" w:hAnsi="宋体" w:cs="宋体"/>
                <w:kern w:val="0"/>
                <w:szCs w:val="21"/>
              </w:rPr>
            </w:pPr>
            <w:r>
              <w:rPr>
                <w:rFonts w:ascii="宋体" w:hAnsi="宋体" w:cs="宋体" w:hint="eastAsia"/>
                <w:kern w:val="0"/>
                <w:szCs w:val="21"/>
              </w:rPr>
              <w:t>无线接收器采用微型nano设计，并能收纳在笔上，整洁美观。</w:t>
            </w:r>
          </w:p>
          <w:p w:rsidR="00B705F6" w:rsidRDefault="00D80E76">
            <w:pPr>
              <w:pStyle w:val="2"/>
              <w:numPr>
                <w:ilvl w:val="0"/>
                <w:numId w:val="9"/>
              </w:numPr>
              <w:ind w:firstLineChars="0"/>
              <w:rPr>
                <w:rFonts w:ascii="宋体" w:hAnsi="宋体" w:cs="宋体"/>
                <w:kern w:val="0"/>
                <w:szCs w:val="21"/>
              </w:rPr>
            </w:pPr>
            <w:r>
              <w:rPr>
                <w:rFonts w:ascii="宋体" w:hAnsi="宋体" w:cs="宋体" w:hint="eastAsia"/>
                <w:kern w:val="0"/>
                <w:szCs w:val="21"/>
              </w:rPr>
              <w:t>使用单节7号电池驱动，并带自动休眠节电设计。</w:t>
            </w:r>
          </w:p>
          <w:p w:rsidR="00B705F6" w:rsidRDefault="00D80E76">
            <w:pPr>
              <w:pStyle w:val="2"/>
              <w:numPr>
                <w:ilvl w:val="0"/>
                <w:numId w:val="9"/>
              </w:numPr>
              <w:ind w:firstLineChars="0"/>
              <w:rPr>
                <w:rFonts w:ascii="宋体" w:hAnsi="宋体" w:cs="宋体"/>
                <w:kern w:val="0"/>
                <w:szCs w:val="21"/>
              </w:rPr>
            </w:pPr>
            <w:r>
              <w:rPr>
                <w:rFonts w:ascii="宋体" w:hAnsi="宋体" w:cs="宋体" w:hint="eastAsia"/>
                <w:kern w:val="0"/>
                <w:szCs w:val="21"/>
              </w:rPr>
              <w:t>单接收器设计，android、windows双系统同时响应。只需安装一个接收器，双系统都能响应智能笔的操作指令。</w:t>
            </w:r>
          </w:p>
          <w:p w:rsidR="00B705F6" w:rsidRDefault="00D80E76">
            <w:pPr>
              <w:pStyle w:val="2"/>
              <w:numPr>
                <w:ilvl w:val="0"/>
                <w:numId w:val="9"/>
              </w:numPr>
              <w:ind w:firstLineChars="0"/>
              <w:rPr>
                <w:rFonts w:ascii="宋体" w:hAnsi="宋体" w:cs="Arial"/>
                <w:color w:val="000000"/>
                <w:szCs w:val="21"/>
              </w:rPr>
            </w:pPr>
            <w:r>
              <w:rPr>
                <w:rFonts w:ascii="宋体" w:hAnsi="宋体" w:cs="宋体" w:hint="eastAsia"/>
                <w:kern w:val="0"/>
                <w:szCs w:val="21"/>
              </w:rPr>
              <w:t>支持白板课件、PPT、PDF等多种格式的课件进行远程无线翻页。</w:t>
            </w:r>
          </w:p>
        </w:tc>
        <w:tc>
          <w:tcPr>
            <w:tcW w:w="405" w:type="dxa"/>
            <w:shd w:val="clear" w:color="auto" w:fill="auto"/>
            <w:vAlign w:val="center"/>
          </w:tcPr>
          <w:p w:rsidR="00B705F6" w:rsidRDefault="00B705F6">
            <w:pPr>
              <w:widowControl/>
              <w:rPr>
                <w:rFonts w:ascii="宋体" w:hAnsi="宋体" w:cs="Arial"/>
                <w:color w:val="000000"/>
                <w:kern w:val="0"/>
                <w:szCs w:val="21"/>
              </w:rPr>
            </w:pPr>
          </w:p>
        </w:tc>
        <w:tc>
          <w:tcPr>
            <w:tcW w:w="390" w:type="dxa"/>
            <w:shd w:val="clear" w:color="auto" w:fill="auto"/>
            <w:vAlign w:val="center"/>
          </w:tcPr>
          <w:p w:rsidR="00B705F6" w:rsidRDefault="00B705F6">
            <w:pPr>
              <w:jc w:val="center"/>
              <w:rPr>
                <w:rFonts w:ascii="宋体" w:hAnsi="宋体" w:cs="Arial"/>
                <w:color w:val="000000"/>
                <w:szCs w:val="21"/>
              </w:rPr>
            </w:pPr>
          </w:p>
        </w:tc>
      </w:tr>
      <w:tr w:rsidR="00B705F6">
        <w:trPr>
          <w:jc w:val="center"/>
        </w:trPr>
        <w:tc>
          <w:tcPr>
            <w:tcW w:w="570" w:type="dxa"/>
            <w:vAlign w:val="center"/>
          </w:tcPr>
          <w:p w:rsidR="00B705F6" w:rsidRDefault="00B705F6">
            <w:pPr>
              <w:jc w:val="center"/>
              <w:rPr>
                <w:rFonts w:ascii="宋体" w:hAnsi="宋体" w:cs="Arial"/>
                <w:color w:val="000000"/>
                <w:szCs w:val="21"/>
              </w:rPr>
            </w:pPr>
          </w:p>
        </w:tc>
        <w:tc>
          <w:tcPr>
            <w:tcW w:w="572"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t>扩音系统</w:t>
            </w:r>
          </w:p>
        </w:tc>
        <w:tc>
          <w:tcPr>
            <w:tcW w:w="7261" w:type="dxa"/>
            <w:vAlign w:val="center"/>
          </w:tcPr>
          <w:p w:rsidR="00B705F6" w:rsidRDefault="00D80E76">
            <w:pPr>
              <w:pStyle w:val="a4"/>
              <w:ind w:firstLineChars="0" w:firstLine="0"/>
              <w:rPr>
                <w:rFonts w:ascii="宋体" w:hAnsi="宋体" w:cs="Arial"/>
                <w:color w:val="000000"/>
                <w:szCs w:val="21"/>
              </w:rPr>
            </w:pPr>
            <w:r>
              <w:rPr>
                <w:rFonts w:ascii="宋体" w:hAnsi="宋体" w:cs="Arial" w:hint="eastAsia"/>
                <w:color w:val="000000"/>
                <w:szCs w:val="21"/>
              </w:rPr>
              <w:t>一、音箱</w:t>
            </w:r>
          </w:p>
          <w:p w:rsidR="00B705F6" w:rsidRDefault="00D80E76">
            <w:pPr>
              <w:pStyle w:val="a4"/>
              <w:numPr>
                <w:ilvl w:val="0"/>
                <w:numId w:val="10"/>
              </w:numPr>
              <w:ind w:firstLineChars="0"/>
              <w:rPr>
                <w:rFonts w:ascii="宋体" w:hAnsi="宋体" w:cs="Arial"/>
                <w:color w:val="000000"/>
                <w:szCs w:val="21"/>
              </w:rPr>
            </w:pPr>
            <w:r>
              <w:rPr>
                <w:rFonts w:ascii="宋体" w:hAnsi="宋体" w:cs="Arial" w:hint="eastAsia"/>
                <w:color w:val="000000"/>
                <w:szCs w:val="21"/>
              </w:rPr>
              <w:t>采用功放及有源音箱一体化设计。</w:t>
            </w:r>
          </w:p>
          <w:p w:rsidR="00B705F6" w:rsidRDefault="00D80E76">
            <w:pPr>
              <w:pStyle w:val="a4"/>
              <w:numPr>
                <w:ilvl w:val="0"/>
                <w:numId w:val="10"/>
              </w:numPr>
              <w:ind w:firstLineChars="0"/>
              <w:rPr>
                <w:rFonts w:ascii="宋体" w:hAnsi="宋体" w:cs="Arial"/>
                <w:color w:val="000000"/>
                <w:szCs w:val="21"/>
              </w:rPr>
            </w:pPr>
            <w:r>
              <w:rPr>
                <w:rFonts w:ascii="宋体" w:hAnsi="宋体" w:cs="Arial" w:hint="eastAsia"/>
                <w:color w:val="000000"/>
                <w:szCs w:val="21"/>
              </w:rPr>
              <w:t>双音箱配对，采用木质材质，保证声音还原度。</w:t>
            </w:r>
          </w:p>
          <w:p w:rsidR="00B705F6" w:rsidRDefault="00D80E76">
            <w:pPr>
              <w:pStyle w:val="a4"/>
              <w:numPr>
                <w:ilvl w:val="0"/>
                <w:numId w:val="10"/>
              </w:numPr>
              <w:ind w:firstLineChars="0"/>
              <w:rPr>
                <w:rFonts w:ascii="宋体" w:hAnsi="宋体" w:cs="Arial"/>
                <w:color w:val="000000"/>
                <w:szCs w:val="21"/>
              </w:rPr>
            </w:pPr>
            <w:r>
              <w:rPr>
                <w:rFonts w:ascii="宋体" w:hAnsi="宋体" w:cs="Arial" w:hint="eastAsia"/>
                <w:color w:val="000000"/>
                <w:szCs w:val="21"/>
              </w:rPr>
              <w:t>输出额定功率: 2*20W。</w:t>
            </w:r>
          </w:p>
          <w:p w:rsidR="00B705F6" w:rsidRDefault="00D80E76">
            <w:pPr>
              <w:pStyle w:val="a4"/>
              <w:numPr>
                <w:ilvl w:val="0"/>
                <w:numId w:val="10"/>
              </w:numPr>
              <w:ind w:firstLineChars="0"/>
              <w:rPr>
                <w:rFonts w:ascii="宋体" w:hAnsi="宋体" w:cs="Arial"/>
                <w:color w:val="000000"/>
                <w:szCs w:val="21"/>
              </w:rPr>
            </w:pPr>
            <w:r>
              <w:rPr>
                <w:rFonts w:ascii="宋体" w:hAnsi="宋体" w:cs="Arial" w:hint="eastAsia"/>
                <w:color w:val="000000"/>
                <w:szCs w:val="21"/>
              </w:rPr>
              <w:t>端口：电源*1、Line in*1、Line out*1、U盘接口*1。</w:t>
            </w:r>
          </w:p>
          <w:p w:rsidR="00B705F6" w:rsidRDefault="00D80E76">
            <w:pPr>
              <w:pStyle w:val="a4"/>
              <w:numPr>
                <w:ilvl w:val="0"/>
                <w:numId w:val="10"/>
              </w:numPr>
              <w:ind w:firstLineChars="0"/>
              <w:rPr>
                <w:rFonts w:ascii="宋体" w:hAnsi="宋体" w:cs="Arial"/>
                <w:color w:val="000000"/>
                <w:szCs w:val="21"/>
              </w:rPr>
            </w:pPr>
            <w:r>
              <w:rPr>
                <w:rFonts w:ascii="宋体" w:hAnsi="宋体" w:cs="Arial" w:hint="eastAsia"/>
                <w:color w:val="000000"/>
                <w:szCs w:val="21"/>
              </w:rPr>
              <w:t>支持专业无线麦克风接收技术数字U段无线麦</w:t>
            </w:r>
            <w:bookmarkStart w:id="0" w:name="_GoBack"/>
            <w:bookmarkEnd w:id="0"/>
            <w:r>
              <w:rPr>
                <w:rFonts w:ascii="宋体" w:hAnsi="宋体" w:cs="Arial" w:hint="eastAsia"/>
                <w:color w:val="000000"/>
                <w:szCs w:val="21"/>
              </w:rPr>
              <w:t>克风扩音接收，有效避开wifi干扰。</w:t>
            </w:r>
          </w:p>
          <w:p w:rsidR="00B705F6" w:rsidRDefault="00D80E76">
            <w:pPr>
              <w:pStyle w:val="a4"/>
              <w:numPr>
                <w:ilvl w:val="0"/>
                <w:numId w:val="10"/>
              </w:numPr>
              <w:ind w:firstLineChars="0"/>
              <w:rPr>
                <w:rFonts w:ascii="宋体" w:hAnsi="宋体" w:cs="Arial"/>
                <w:color w:val="000000"/>
                <w:szCs w:val="21"/>
              </w:rPr>
            </w:pPr>
            <w:r>
              <w:rPr>
                <w:rFonts w:ascii="宋体" w:hAnsi="宋体" w:cs="Arial" w:hint="eastAsia"/>
                <w:color w:val="000000"/>
                <w:szCs w:val="21"/>
              </w:rPr>
              <w:t>配置独立音频数字信号处理芯片，支持啸叫抑制功能。</w:t>
            </w:r>
          </w:p>
          <w:p w:rsidR="00B705F6" w:rsidRDefault="00D80E76">
            <w:pPr>
              <w:pStyle w:val="a4"/>
              <w:numPr>
                <w:ilvl w:val="0"/>
                <w:numId w:val="10"/>
              </w:numPr>
              <w:ind w:firstLineChars="0"/>
              <w:rPr>
                <w:rFonts w:ascii="宋体" w:hAnsi="宋体" w:cs="Arial"/>
                <w:color w:val="000000"/>
                <w:szCs w:val="21"/>
              </w:rPr>
            </w:pPr>
            <w:r>
              <w:rPr>
                <w:rFonts w:ascii="宋体" w:hAnsi="宋体" w:cs="Arial" w:hint="eastAsia"/>
                <w:color w:val="000000"/>
                <w:szCs w:val="21"/>
              </w:rPr>
              <w:t>支持蓝牙无线接收</w:t>
            </w:r>
            <w:r w:rsidR="006540B7">
              <w:rPr>
                <w:rFonts w:ascii="宋体" w:hAnsi="宋体" w:cs="Arial" w:hint="eastAsia"/>
                <w:color w:val="000000"/>
                <w:szCs w:val="21"/>
              </w:rPr>
              <w:t>，方便老师分享移动设备上的音频。蓝牙支持密码模式，防止学生连接</w:t>
            </w:r>
            <w:r>
              <w:rPr>
                <w:rFonts w:ascii="宋体" w:hAnsi="宋体" w:cs="Arial" w:hint="eastAsia"/>
                <w:color w:val="000000"/>
                <w:szCs w:val="21"/>
              </w:rPr>
              <w:t>。</w:t>
            </w:r>
          </w:p>
          <w:p w:rsidR="006540B7" w:rsidRPr="006540B7" w:rsidRDefault="00D80E76" w:rsidP="006540B7">
            <w:pPr>
              <w:pStyle w:val="a4"/>
              <w:numPr>
                <w:ilvl w:val="0"/>
                <w:numId w:val="10"/>
              </w:numPr>
              <w:ind w:firstLineChars="0"/>
              <w:rPr>
                <w:rFonts w:ascii="宋体" w:hAnsi="宋体" w:cs="Arial" w:hint="eastAsia"/>
                <w:color w:val="000000"/>
                <w:szCs w:val="21"/>
              </w:rPr>
            </w:pPr>
            <w:r>
              <w:rPr>
                <w:rFonts w:ascii="宋体" w:hAnsi="宋体" w:cs="Arial" w:hint="eastAsia"/>
                <w:color w:val="000000"/>
                <w:szCs w:val="21"/>
              </w:rPr>
              <w:t>支持扩音和输入音源</w:t>
            </w:r>
            <w:r w:rsidR="006540B7">
              <w:rPr>
                <w:rFonts w:ascii="宋体" w:hAnsi="宋体" w:cs="Arial" w:hint="eastAsia"/>
                <w:color w:val="000000"/>
                <w:szCs w:val="21"/>
              </w:rPr>
              <w:t>叠加输出，方便与录播系统结合，或者通过串联功放支持更大环境扩音</w:t>
            </w:r>
            <w:r>
              <w:rPr>
                <w:rFonts w:ascii="宋体" w:hAnsi="宋体" w:cs="Arial" w:hint="eastAsia"/>
                <w:color w:val="000000"/>
                <w:szCs w:val="21"/>
              </w:rPr>
              <w:t>。</w:t>
            </w:r>
          </w:p>
          <w:p w:rsidR="00B705F6" w:rsidRDefault="00D80E76">
            <w:pPr>
              <w:pStyle w:val="a4"/>
              <w:numPr>
                <w:ilvl w:val="0"/>
                <w:numId w:val="10"/>
              </w:numPr>
              <w:ind w:firstLineChars="0"/>
              <w:rPr>
                <w:rFonts w:ascii="宋体" w:hAnsi="宋体" w:cs="Arial"/>
                <w:color w:val="000000"/>
                <w:szCs w:val="21"/>
              </w:rPr>
            </w:pPr>
            <w:r>
              <w:rPr>
                <w:rFonts w:ascii="宋体" w:hAnsi="宋体" w:cs="Arial" w:hint="eastAsia"/>
                <w:color w:val="000000"/>
                <w:szCs w:val="21"/>
              </w:rPr>
              <w:t>箱具有SRRC无线电发射设备型号核准证，符合无线电管理规定和技术标准。</w:t>
            </w:r>
          </w:p>
          <w:p w:rsidR="00B705F6" w:rsidRDefault="00D80E76" w:rsidP="006540B7">
            <w:pPr>
              <w:pStyle w:val="a4"/>
              <w:numPr>
                <w:ilvl w:val="0"/>
                <w:numId w:val="12"/>
              </w:numPr>
              <w:ind w:firstLineChars="0"/>
              <w:rPr>
                <w:rFonts w:ascii="宋体" w:hAnsi="宋体" w:cs="Arial"/>
                <w:color w:val="000000"/>
                <w:szCs w:val="21"/>
              </w:rPr>
            </w:pPr>
            <w:r>
              <w:rPr>
                <w:rFonts w:ascii="宋体" w:hAnsi="宋体" w:cs="Arial" w:hint="eastAsia"/>
                <w:color w:val="000000"/>
                <w:szCs w:val="21"/>
              </w:rPr>
              <w:t>麦克风</w:t>
            </w:r>
          </w:p>
          <w:p w:rsidR="00B705F6" w:rsidRPr="006540B7" w:rsidRDefault="006540B7" w:rsidP="006540B7">
            <w:pPr>
              <w:rPr>
                <w:rFonts w:ascii="宋体" w:hAnsi="宋体" w:cs="Arial"/>
                <w:color w:val="000000"/>
                <w:szCs w:val="21"/>
              </w:rPr>
            </w:pPr>
            <w:r>
              <w:rPr>
                <w:rFonts w:ascii="宋体" w:hAnsi="宋体" w:cs="Arial" w:hint="eastAsia"/>
                <w:color w:val="000000"/>
                <w:szCs w:val="21"/>
              </w:rPr>
              <w:t>1、</w:t>
            </w:r>
            <w:r w:rsidR="00D80E76" w:rsidRPr="006540B7">
              <w:rPr>
                <w:rFonts w:ascii="宋体" w:hAnsi="宋体" w:cs="Arial" w:hint="eastAsia"/>
                <w:color w:val="000000"/>
                <w:szCs w:val="21"/>
              </w:rPr>
              <w:t>无线麦克风集音频发射处理器、天线、电池、拾音麦克风于一体，配合一体化有源音箱，无需任何外接辅助设备即可实现本地扩声功能。</w:t>
            </w:r>
          </w:p>
          <w:p w:rsidR="00B705F6" w:rsidRPr="006540B7" w:rsidRDefault="006540B7" w:rsidP="006540B7">
            <w:pPr>
              <w:rPr>
                <w:rFonts w:ascii="宋体" w:hAnsi="宋体" w:cs="Arial"/>
                <w:color w:val="000000"/>
                <w:szCs w:val="21"/>
              </w:rPr>
            </w:pPr>
            <w:r>
              <w:rPr>
                <w:rFonts w:ascii="宋体" w:hAnsi="宋体" w:cs="Arial" w:hint="eastAsia"/>
                <w:color w:val="000000"/>
                <w:szCs w:val="21"/>
              </w:rPr>
              <w:t>2、</w:t>
            </w:r>
            <w:r w:rsidR="00D80E76" w:rsidRPr="006540B7">
              <w:rPr>
                <w:rFonts w:ascii="宋体" w:hAnsi="宋体" w:cs="Arial" w:hint="eastAsia"/>
                <w:color w:val="000000"/>
                <w:szCs w:val="21"/>
              </w:rPr>
              <w:t>麦克风和功放音箱之间采用数字U段传输技术，有效避免环境中2.4G信号干扰，例如蓝牙及WIFI设备。</w:t>
            </w:r>
          </w:p>
          <w:p w:rsidR="00B705F6" w:rsidRPr="006540B7" w:rsidRDefault="00D80E76" w:rsidP="006540B7">
            <w:pPr>
              <w:pStyle w:val="a4"/>
              <w:numPr>
                <w:ilvl w:val="0"/>
                <w:numId w:val="13"/>
              </w:numPr>
              <w:ind w:firstLineChars="0"/>
              <w:rPr>
                <w:rFonts w:ascii="宋体" w:hAnsi="宋体" w:cs="Arial"/>
                <w:color w:val="000000"/>
                <w:szCs w:val="21"/>
              </w:rPr>
            </w:pPr>
            <w:r w:rsidRPr="006540B7">
              <w:rPr>
                <w:rFonts w:ascii="宋体" w:hAnsi="宋体" w:cs="Arial" w:hint="eastAsia"/>
                <w:color w:val="000000"/>
                <w:szCs w:val="21"/>
              </w:rPr>
              <w:t>支持智能红外对码及UHF对码，可在2s内快速完成与教学扩声音箱对码，无需繁琐操作。可与移动音箱或录播主机对码连接。</w:t>
            </w:r>
          </w:p>
          <w:p w:rsidR="00B705F6" w:rsidRPr="006540B7" w:rsidRDefault="00D80E76" w:rsidP="006540B7">
            <w:pPr>
              <w:pStyle w:val="a4"/>
              <w:numPr>
                <w:ilvl w:val="0"/>
                <w:numId w:val="13"/>
              </w:numPr>
              <w:ind w:firstLineChars="0"/>
              <w:rPr>
                <w:rFonts w:ascii="宋体" w:hAnsi="宋体" w:cs="Arial"/>
                <w:color w:val="000000"/>
                <w:szCs w:val="21"/>
              </w:rPr>
            </w:pPr>
            <w:r w:rsidRPr="006540B7">
              <w:rPr>
                <w:rFonts w:ascii="宋体" w:hAnsi="宋体" w:cs="Arial" w:hint="eastAsia"/>
                <w:color w:val="000000"/>
                <w:szCs w:val="21"/>
              </w:rPr>
              <w:t>配合USB接收器连接一体机，具备翻页键功能，可远程操控一体机设备进行PPT/EN5教材翻页功能。</w:t>
            </w:r>
          </w:p>
          <w:p w:rsidR="00B705F6" w:rsidRDefault="00D80E76" w:rsidP="006540B7">
            <w:pPr>
              <w:pStyle w:val="a4"/>
              <w:numPr>
                <w:ilvl w:val="0"/>
                <w:numId w:val="13"/>
              </w:numPr>
              <w:ind w:firstLineChars="0"/>
              <w:rPr>
                <w:rFonts w:ascii="宋体" w:hAnsi="宋体" w:cs="Arial"/>
                <w:color w:val="000000"/>
                <w:szCs w:val="21"/>
              </w:rPr>
            </w:pPr>
            <w:r>
              <w:rPr>
                <w:rFonts w:ascii="宋体" w:hAnsi="宋体" w:cs="Arial" w:hint="eastAsia"/>
                <w:color w:val="000000"/>
                <w:szCs w:val="21"/>
              </w:rPr>
              <w:t>配合USB接收器连接一体机，可通过一体机对老师的声音进行录制。</w:t>
            </w:r>
          </w:p>
          <w:p w:rsidR="00B705F6" w:rsidRDefault="00D80E76" w:rsidP="006540B7">
            <w:pPr>
              <w:pStyle w:val="a4"/>
              <w:numPr>
                <w:ilvl w:val="0"/>
                <w:numId w:val="13"/>
              </w:numPr>
              <w:ind w:firstLineChars="0"/>
              <w:rPr>
                <w:rFonts w:ascii="宋体" w:hAnsi="宋体" w:cs="Arial"/>
                <w:color w:val="000000"/>
                <w:szCs w:val="21"/>
              </w:rPr>
            </w:pPr>
            <w:r>
              <w:rPr>
                <w:rFonts w:ascii="宋体" w:hAnsi="宋体" w:cs="Arial" w:hint="eastAsia"/>
                <w:color w:val="000000"/>
                <w:szCs w:val="21"/>
              </w:rPr>
              <w:t>采用触点磁吸式充电方式，支持快速充电与超低功耗工作模式，课间充电10分钟，实现80分钟续航。</w:t>
            </w:r>
          </w:p>
          <w:p w:rsidR="00B705F6" w:rsidRDefault="00D80E76" w:rsidP="006540B7">
            <w:pPr>
              <w:pStyle w:val="a4"/>
              <w:numPr>
                <w:ilvl w:val="0"/>
                <w:numId w:val="13"/>
              </w:numPr>
              <w:ind w:firstLineChars="0"/>
              <w:rPr>
                <w:rFonts w:ascii="宋体" w:hAnsi="宋体" w:cs="Arial"/>
                <w:color w:val="000000"/>
                <w:szCs w:val="21"/>
              </w:rPr>
            </w:pPr>
            <w:r>
              <w:rPr>
                <w:rFonts w:ascii="宋体" w:hAnsi="宋体" w:cs="Arial" w:hint="eastAsia"/>
                <w:color w:val="000000"/>
                <w:szCs w:val="21"/>
              </w:rPr>
              <w:t>麦克风距离音箱最大有效工作距离≥10米，保证全教室覆盖。</w:t>
            </w:r>
          </w:p>
          <w:p w:rsidR="00B705F6" w:rsidRDefault="00B705F6">
            <w:pPr>
              <w:pStyle w:val="2"/>
              <w:ind w:firstLineChars="0" w:firstLine="0"/>
              <w:rPr>
                <w:rFonts w:ascii="宋体" w:hAnsi="宋体" w:cs="宋体" w:hint="eastAsia"/>
                <w:kern w:val="0"/>
                <w:szCs w:val="21"/>
              </w:rPr>
            </w:pPr>
          </w:p>
          <w:p w:rsidR="00D21C1C" w:rsidRDefault="00D21C1C">
            <w:pPr>
              <w:pStyle w:val="2"/>
              <w:ind w:firstLineChars="0" w:firstLine="0"/>
              <w:rPr>
                <w:rFonts w:ascii="宋体" w:hAnsi="宋体" w:cs="宋体" w:hint="eastAsia"/>
                <w:kern w:val="0"/>
                <w:szCs w:val="21"/>
              </w:rPr>
            </w:pPr>
          </w:p>
          <w:p w:rsidR="00D21C1C" w:rsidRDefault="00D21C1C">
            <w:pPr>
              <w:pStyle w:val="2"/>
              <w:ind w:firstLineChars="0" w:firstLine="0"/>
              <w:rPr>
                <w:rFonts w:ascii="宋体" w:hAnsi="宋体" w:cs="宋体" w:hint="eastAsia"/>
                <w:kern w:val="0"/>
                <w:szCs w:val="21"/>
              </w:rPr>
            </w:pPr>
          </w:p>
          <w:p w:rsidR="00D21C1C" w:rsidRDefault="00D21C1C">
            <w:pPr>
              <w:pStyle w:val="2"/>
              <w:ind w:firstLineChars="0" w:firstLine="0"/>
              <w:rPr>
                <w:rFonts w:ascii="宋体" w:hAnsi="宋体" w:cs="宋体" w:hint="eastAsia"/>
                <w:kern w:val="0"/>
                <w:szCs w:val="21"/>
              </w:rPr>
            </w:pPr>
          </w:p>
          <w:p w:rsidR="00D21C1C" w:rsidRDefault="00D21C1C">
            <w:pPr>
              <w:pStyle w:val="2"/>
              <w:ind w:firstLineChars="0" w:firstLine="0"/>
              <w:rPr>
                <w:rFonts w:ascii="宋体" w:hAnsi="宋体" w:cs="宋体" w:hint="eastAsia"/>
                <w:kern w:val="0"/>
                <w:szCs w:val="21"/>
              </w:rPr>
            </w:pPr>
          </w:p>
          <w:p w:rsidR="00D21C1C" w:rsidRDefault="00D21C1C">
            <w:pPr>
              <w:pStyle w:val="2"/>
              <w:ind w:firstLineChars="0" w:firstLine="0"/>
              <w:rPr>
                <w:rFonts w:ascii="宋体" w:hAnsi="宋体" w:cs="宋体"/>
                <w:kern w:val="0"/>
                <w:szCs w:val="21"/>
              </w:rPr>
            </w:pPr>
          </w:p>
        </w:tc>
        <w:tc>
          <w:tcPr>
            <w:tcW w:w="405" w:type="dxa"/>
            <w:shd w:val="clear" w:color="auto" w:fill="auto"/>
            <w:vAlign w:val="center"/>
          </w:tcPr>
          <w:p w:rsidR="00B705F6" w:rsidRDefault="00B705F6">
            <w:pPr>
              <w:widowControl/>
              <w:rPr>
                <w:rFonts w:ascii="宋体" w:hAnsi="宋体" w:cs="Arial"/>
                <w:color w:val="000000"/>
                <w:kern w:val="0"/>
                <w:szCs w:val="21"/>
              </w:rPr>
            </w:pPr>
          </w:p>
        </w:tc>
        <w:tc>
          <w:tcPr>
            <w:tcW w:w="390" w:type="dxa"/>
            <w:shd w:val="clear" w:color="auto" w:fill="auto"/>
            <w:vAlign w:val="center"/>
          </w:tcPr>
          <w:p w:rsidR="00B705F6" w:rsidRDefault="00B705F6">
            <w:pPr>
              <w:jc w:val="center"/>
              <w:rPr>
                <w:rFonts w:ascii="宋体" w:hAnsi="宋体" w:cs="Arial"/>
                <w:color w:val="000000"/>
                <w:szCs w:val="21"/>
              </w:rPr>
            </w:pPr>
          </w:p>
        </w:tc>
      </w:tr>
      <w:tr w:rsidR="00B705F6">
        <w:trPr>
          <w:jc w:val="center"/>
        </w:trPr>
        <w:tc>
          <w:tcPr>
            <w:tcW w:w="570" w:type="dxa"/>
            <w:vAlign w:val="center"/>
          </w:tcPr>
          <w:p w:rsidR="00B705F6" w:rsidRDefault="00B705F6">
            <w:pPr>
              <w:jc w:val="center"/>
              <w:rPr>
                <w:rFonts w:ascii="宋体" w:hAnsi="宋体" w:cs="Arial"/>
                <w:color w:val="000000"/>
                <w:szCs w:val="21"/>
              </w:rPr>
            </w:pPr>
          </w:p>
        </w:tc>
        <w:tc>
          <w:tcPr>
            <w:tcW w:w="572" w:type="dxa"/>
            <w:vAlign w:val="center"/>
          </w:tcPr>
          <w:p w:rsidR="00B705F6" w:rsidRDefault="00D80E76">
            <w:pPr>
              <w:jc w:val="center"/>
              <w:rPr>
                <w:rFonts w:ascii="宋体" w:hAnsi="宋体" w:cs="Arial"/>
                <w:color w:val="000000"/>
                <w:szCs w:val="21"/>
              </w:rPr>
            </w:pPr>
            <w:r>
              <w:rPr>
                <w:rFonts w:ascii="宋体" w:hAnsi="宋体" w:cs="Arial" w:hint="eastAsia"/>
                <w:color w:val="000000"/>
                <w:szCs w:val="21"/>
              </w:rPr>
              <w:t>集控管理平台</w:t>
            </w:r>
          </w:p>
        </w:tc>
        <w:tc>
          <w:tcPr>
            <w:tcW w:w="7261" w:type="dxa"/>
            <w:vAlign w:val="center"/>
          </w:tcPr>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B/S混合云架构设计，无需本地额外部署服务器等设备即可实现对教学信息化设备运行数据的监测。</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Windows、Linux、Android、IOS等多种操作系统通过网页浏览器登陆操作，具有多种智能身份识别方式：通过账号登录、手机扫码登录等方式。管理平台提供管理员移动管理平台，免安装并可在Android、IOS等多种移动操作系统。</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移动系统采用Mini Program设计，无需下载单独安装APP即可使用；兼容Android、IOS等多种移动操作系统，便于远程管理及告警信息通知。</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平台具备对全校智慧教室的教学信息化设备进行集中运维管理和策略部署。</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具备多设备接入，与交互智能教学设备、学生智能终端等教学设备的底层系统无缝对接。</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为学校提供专属识别代码，可具备交互智能设备在广域网环境下，输入专属代码接入管理平台即可在通过管理平台可开启或关闭指定交互智能设备的任意磁盘分区数据还原（冰点）保护。</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实时监测已连接的交互智能设备状态，具备不少于10台设备的略缩预览以及单设备全屏查看；可远程监测交互智能设备开关机状态、CPU温度、CPU使用率、硬盘空间、硬盘使用状况、内存容量、内存使用率、受控端系统版本、设备ID等设备数据。</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可提供昨日、近7日、近30日、自定义筛选时间段内的校内所有设备的软件累计使用时长分析、软件活跃情况分析及单台设备的具体使用情况分布查询。</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支持在移动端按日\周\月周期以图表形式快速查看设备日均开机时长分布、设备活跃趋势分析、软件使用时长排行、软件使用次数排行、设备健康度排行等；并自动生成运维解析策略。</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可对局域网内的交互智能终端进行远程实时控制，能够监测设备当前运行界面，并远程对设备操作界面进行控制。</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可控制连接广域网的交互智能设备整机关机、开机和重启；可批量设定智能设备开关机的执行时间，自定义日循环执行，预约定时执行。</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可远程对选定的交互智能设备推送动态文字滚动公告，可对公告文字的颜色、粗体以及播放次数、推送时间进行设置。</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可批量对交互智能设备进行软件远程部署，配套专用教学软件批量部署可静默安装。</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具有巡课值守模式，自动轮循所有的受控设备使用界面。</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显示设备使用情况数据报表，包括实时在线设备数、今日活跃人数、使用学科数、异常条数、设备使用时段、设备使用时长分布、软件使用次数、用户活跃数、不同学科使用频次占比等。</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管理操作日志实时反馈远程控制及信息发布等指令状态。操作日志具备按照指令类型筛选查看。</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多层级权限管理，可将多类型的设备管理权限分配给多个管理员，由多个管理员共同管理；顶级管理员可添加普通管理员并修改普通管理员的权限。</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移动管理平台可查看已连接设备运行异常数据，异常类型包含温度过高、CPU占用率过高、待机时间过长等，具备按年级筛选查看设备异常数据并</w:t>
            </w:r>
            <w:r>
              <w:rPr>
                <w:rFonts w:ascii="宋体" w:hAnsi="宋体" w:cs="Arial" w:hint="eastAsia"/>
                <w:color w:val="000000"/>
                <w:szCs w:val="21"/>
              </w:rPr>
              <w:lastRenderedPageBreak/>
              <w:t>对异常设备进行管控。</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黑\白名单。</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交互智能设备发生异常时，移动管理平台自动发送异常信息提醒管理员，包括设备超过4小时无人使用异常、未准点关机异常。</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为学校提供专属识别代码，广域网环境下的交互智能设备输入专属代码接入管理平台即可在通过管理平台对设备进行远程管理。可按照年级、班级自定义交互智能设备名称，方便管理员对应管理。</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w:t>
            </w:r>
          </w:p>
          <w:p w:rsidR="00B705F6" w:rsidRDefault="00D80E76">
            <w:pPr>
              <w:pStyle w:val="a4"/>
              <w:numPr>
                <w:ilvl w:val="0"/>
                <w:numId w:val="11"/>
              </w:numPr>
              <w:ind w:firstLineChars="0"/>
              <w:rPr>
                <w:rFonts w:ascii="宋体" w:hAnsi="宋体" w:cs="Arial"/>
                <w:color w:val="000000"/>
                <w:szCs w:val="21"/>
              </w:rPr>
            </w:pPr>
            <w:r>
              <w:rPr>
                <w:rFonts w:ascii="宋体" w:hAnsi="宋体" w:cs="Arial" w:hint="eastAsia"/>
                <w:color w:val="000000"/>
                <w:szCs w:val="21"/>
              </w:rPr>
              <w:t>提供教学专用广告屏蔽工具。具备高强度屏蔽拦截，对全部软件应用弹窗进行无差别拦截。</w:t>
            </w:r>
          </w:p>
          <w:p w:rsidR="00B705F6" w:rsidRDefault="00D80E76" w:rsidP="00D21C1C">
            <w:pPr>
              <w:pStyle w:val="a4"/>
              <w:numPr>
                <w:ilvl w:val="0"/>
                <w:numId w:val="11"/>
              </w:numPr>
              <w:ind w:firstLineChars="0"/>
              <w:rPr>
                <w:rFonts w:ascii="宋体" w:hAnsi="宋体" w:cs="Arial"/>
                <w:color w:val="000000"/>
                <w:szCs w:val="21"/>
              </w:rPr>
            </w:pPr>
            <w:r>
              <w:rPr>
                <w:rFonts w:ascii="宋体" w:hAnsi="宋体" w:cs="Arial" w:hint="eastAsia"/>
                <w:color w:val="000000"/>
                <w:szCs w:val="21"/>
              </w:rPr>
              <w:t>以上所有功能操作需在同一软件平台上实现，确保证软件稳定性。</w:t>
            </w:r>
          </w:p>
        </w:tc>
        <w:tc>
          <w:tcPr>
            <w:tcW w:w="405" w:type="dxa"/>
            <w:shd w:val="clear" w:color="auto" w:fill="auto"/>
            <w:vAlign w:val="center"/>
          </w:tcPr>
          <w:p w:rsidR="00B705F6" w:rsidRDefault="00B705F6">
            <w:pPr>
              <w:widowControl/>
              <w:rPr>
                <w:rFonts w:ascii="宋体" w:hAnsi="宋体" w:cs="Arial"/>
                <w:color w:val="000000"/>
                <w:kern w:val="0"/>
                <w:szCs w:val="21"/>
              </w:rPr>
            </w:pPr>
          </w:p>
        </w:tc>
        <w:tc>
          <w:tcPr>
            <w:tcW w:w="390" w:type="dxa"/>
            <w:shd w:val="clear" w:color="auto" w:fill="auto"/>
            <w:vAlign w:val="center"/>
          </w:tcPr>
          <w:p w:rsidR="00B705F6" w:rsidRDefault="00B705F6">
            <w:pPr>
              <w:jc w:val="center"/>
              <w:rPr>
                <w:rFonts w:ascii="宋体" w:hAnsi="宋体" w:cs="Arial"/>
                <w:color w:val="000000"/>
                <w:szCs w:val="21"/>
              </w:rPr>
            </w:pPr>
          </w:p>
        </w:tc>
      </w:tr>
    </w:tbl>
    <w:p w:rsidR="00B705F6" w:rsidRDefault="00B705F6"/>
    <w:sectPr w:rsidR="00B705F6" w:rsidSect="00B705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A94" w:rsidRDefault="00D97A94" w:rsidP="0083732D">
      <w:r>
        <w:separator/>
      </w:r>
    </w:p>
  </w:endnote>
  <w:endnote w:type="continuationSeparator" w:id="1">
    <w:p w:rsidR="00D97A94" w:rsidRDefault="00D97A94" w:rsidP="00837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A94" w:rsidRDefault="00D97A94" w:rsidP="0083732D">
      <w:r>
        <w:separator/>
      </w:r>
    </w:p>
  </w:footnote>
  <w:footnote w:type="continuationSeparator" w:id="1">
    <w:p w:rsidR="00D97A94" w:rsidRDefault="00D97A94" w:rsidP="00837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A264B8"/>
    <w:multiLevelType w:val="singleLevel"/>
    <w:tmpl w:val="94A264B8"/>
    <w:lvl w:ilvl="0">
      <w:start w:val="1"/>
      <w:numFmt w:val="decimal"/>
      <w:lvlText w:val="%1."/>
      <w:lvlJc w:val="left"/>
      <w:pPr>
        <w:ind w:left="425" w:hanging="425"/>
      </w:pPr>
      <w:rPr>
        <w:rFonts w:hint="default"/>
      </w:rPr>
    </w:lvl>
  </w:abstractNum>
  <w:abstractNum w:abstractNumId="1">
    <w:nsid w:val="9A46D9A7"/>
    <w:multiLevelType w:val="singleLevel"/>
    <w:tmpl w:val="9A46D9A7"/>
    <w:lvl w:ilvl="0">
      <w:start w:val="1"/>
      <w:numFmt w:val="decimal"/>
      <w:lvlText w:val="%1."/>
      <w:lvlJc w:val="left"/>
      <w:pPr>
        <w:ind w:left="425" w:hanging="425"/>
      </w:pPr>
      <w:rPr>
        <w:rFonts w:hint="default"/>
      </w:rPr>
    </w:lvl>
  </w:abstractNum>
  <w:abstractNum w:abstractNumId="2">
    <w:nsid w:val="A5160726"/>
    <w:multiLevelType w:val="singleLevel"/>
    <w:tmpl w:val="A5160726"/>
    <w:lvl w:ilvl="0">
      <w:start w:val="1"/>
      <w:numFmt w:val="decimal"/>
      <w:lvlText w:val="%1."/>
      <w:lvlJc w:val="left"/>
      <w:pPr>
        <w:ind w:left="425" w:hanging="425"/>
      </w:pPr>
      <w:rPr>
        <w:rFonts w:hint="default"/>
      </w:rPr>
    </w:lvl>
  </w:abstractNum>
  <w:abstractNum w:abstractNumId="3">
    <w:nsid w:val="CCF67659"/>
    <w:multiLevelType w:val="singleLevel"/>
    <w:tmpl w:val="CCF67659"/>
    <w:lvl w:ilvl="0">
      <w:start w:val="1"/>
      <w:numFmt w:val="decimal"/>
      <w:lvlText w:val="%1."/>
      <w:lvlJc w:val="left"/>
      <w:pPr>
        <w:ind w:left="425" w:hanging="425"/>
      </w:pPr>
      <w:rPr>
        <w:rFonts w:hint="default"/>
      </w:rPr>
    </w:lvl>
  </w:abstractNum>
  <w:abstractNum w:abstractNumId="4">
    <w:nsid w:val="D966FEF8"/>
    <w:multiLevelType w:val="multilevel"/>
    <w:tmpl w:val="D966FE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E8B6E242"/>
    <w:multiLevelType w:val="singleLevel"/>
    <w:tmpl w:val="E8B6E242"/>
    <w:lvl w:ilvl="0">
      <w:start w:val="1"/>
      <w:numFmt w:val="decimal"/>
      <w:lvlText w:val="%1."/>
      <w:lvlJc w:val="left"/>
      <w:pPr>
        <w:ind w:left="425" w:hanging="425"/>
      </w:pPr>
      <w:rPr>
        <w:rFonts w:hint="default"/>
      </w:rPr>
    </w:lvl>
  </w:abstractNum>
  <w:abstractNum w:abstractNumId="6">
    <w:nsid w:val="EAE652B9"/>
    <w:multiLevelType w:val="singleLevel"/>
    <w:tmpl w:val="EAE652B9"/>
    <w:lvl w:ilvl="0">
      <w:start w:val="5"/>
      <w:numFmt w:val="chineseCounting"/>
      <w:suff w:val="nothing"/>
      <w:lvlText w:val="%1、"/>
      <w:lvlJc w:val="left"/>
      <w:rPr>
        <w:rFonts w:hint="eastAsia"/>
      </w:rPr>
    </w:lvl>
  </w:abstractNum>
  <w:abstractNum w:abstractNumId="7">
    <w:nsid w:val="F3EB6A9E"/>
    <w:multiLevelType w:val="singleLevel"/>
    <w:tmpl w:val="F3EB6A9E"/>
    <w:lvl w:ilvl="0">
      <w:start w:val="1"/>
      <w:numFmt w:val="decimal"/>
      <w:lvlText w:val="%1."/>
      <w:lvlJc w:val="left"/>
      <w:pPr>
        <w:ind w:left="425" w:hanging="425"/>
      </w:pPr>
      <w:rPr>
        <w:rFonts w:hint="default"/>
      </w:rPr>
    </w:lvl>
  </w:abstractNum>
  <w:abstractNum w:abstractNumId="8">
    <w:nsid w:val="21B0189B"/>
    <w:multiLevelType w:val="hybridMultilevel"/>
    <w:tmpl w:val="DF0420D2"/>
    <w:lvl w:ilvl="0" w:tplc="8758CBD2">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226493"/>
    <w:multiLevelType w:val="hybridMultilevel"/>
    <w:tmpl w:val="9D94D2DA"/>
    <w:lvl w:ilvl="0" w:tplc="33C453C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7D1553"/>
    <w:multiLevelType w:val="multilevel"/>
    <w:tmpl w:val="607D15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2E1A86A"/>
    <w:multiLevelType w:val="singleLevel"/>
    <w:tmpl w:val="62E1A86A"/>
    <w:lvl w:ilvl="0">
      <w:start w:val="2"/>
      <w:numFmt w:val="chineseCounting"/>
      <w:suff w:val="nothing"/>
      <w:lvlText w:val="%1、"/>
      <w:lvlJc w:val="left"/>
      <w:rPr>
        <w:rFonts w:hint="eastAsia"/>
      </w:rPr>
    </w:lvl>
  </w:abstractNum>
  <w:abstractNum w:abstractNumId="12">
    <w:nsid w:val="6E41DC92"/>
    <w:multiLevelType w:val="singleLevel"/>
    <w:tmpl w:val="6E41DC92"/>
    <w:lvl w:ilvl="0">
      <w:start w:val="1"/>
      <w:numFmt w:val="decimal"/>
      <w:lvlText w:val="%1."/>
      <w:lvlJc w:val="left"/>
      <w:pPr>
        <w:ind w:left="425" w:hanging="425"/>
      </w:pPr>
      <w:rPr>
        <w:rFonts w:hint="default"/>
      </w:rPr>
    </w:lvl>
  </w:abstractNum>
  <w:num w:numId="1">
    <w:abstractNumId w:val="12"/>
  </w:num>
  <w:num w:numId="2">
    <w:abstractNumId w:val="11"/>
  </w:num>
  <w:num w:numId="3">
    <w:abstractNumId w:val="6"/>
  </w:num>
  <w:num w:numId="4">
    <w:abstractNumId w:val="3"/>
  </w:num>
  <w:num w:numId="5">
    <w:abstractNumId w:val="7"/>
  </w:num>
  <w:num w:numId="6">
    <w:abstractNumId w:val="0"/>
  </w:num>
  <w:num w:numId="7">
    <w:abstractNumId w:val="5"/>
  </w:num>
  <w:num w:numId="8">
    <w:abstractNumId w:val="1"/>
  </w:num>
  <w:num w:numId="9">
    <w:abstractNumId w:val="2"/>
  </w:num>
  <w:num w:numId="10">
    <w:abstractNumId w:val="4"/>
  </w:num>
  <w:num w:numId="11">
    <w:abstractNumId w:val="1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yY2Y5Y2UxZjkwY2NiYzg1MTM4ZmQzOTFhYWJhY2IifQ=="/>
  </w:docVars>
  <w:rsids>
    <w:rsidRoot w:val="399F2694"/>
    <w:rsid w:val="006540B7"/>
    <w:rsid w:val="0083732D"/>
    <w:rsid w:val="009144F9"/>
    <w:rsid w:val="009A7918"/>
    <w:rsid w:val="00B705F6"/>
    <w:rsid w:val="00D21C1C"/>
    <w:rsid w:val="00D80E76"/>
    <w:rsid w:val="00D97A94"/>
    <w:rsid w:val="09125FBC"/>
    <w:rsid w:val="399F2694"/>
    <w:rsid w:val="555F6F6C"/>
    <w:rsid w:val="7C7D3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705F6"/>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B705F6"/>
  </w:style>
  <w:style w:type="paragraph" w:styleId="a3">
    <w:name w:val="Body Text Indent"/>
    <w:basedOn w:val="a"/>
    <w:uiPriority w:val="99"/>
    <w:qFormat/>
    <w:rsid w:val="00B705F6"/>
    <w:pPr>
      <w:ind w:firstLineChars="200" w:firstLine="420"/>
    </w:pPr>
  </w:style>
  <w:style w:type="paragraph" w:customStyle="1" w:styleId="NewNewNewNew">
    <w:name w:val="正文 New New New New"/>
    <w:qFormat/>
    <w:rsid w:val="00B705F6"/>
    <w:pPr>
      <w:widowControl w:val="0"/>
      <w:jc w:val="both"/>
    </w:pPr>
    <w:rPr>
      <w:rFonts w:ascii="Times New Roman" w:eastAsia="宋体" w:hAnsi="Times New Roman" w:cs="Times New Roman"/>
      <w:szCs w:val="24"/>
    </w:rPr>
  </w:style>
  <w:style w:type="paragraph" w:styleId="a4">
    <w:name w:val="List Paragraph"/>
    <w:basedOn w:val="a"/>
    <w:uiPriority w:val="34"/>
    <w:qFormat/>
    <w:rsid w:val="00B705F6"/>
    <w:pPr>
      <w:ind w:firstLineChars="200" w:firstLine="420"/>
    </w:pPr>
  </w:style>
  <w:style w:type="paragraph" w:customStyle="1" w:styleId="1">
    <w:name w:val="列出段落1"/>
    <w:uiPriority w:val="34"/>
    <w:qFormat/>
    <w:rsid w:val="00B705F6"/>
    <w:pPr>
      <w:widowControl w:val="0"/>
      <w:ind w:firstLine="420"/>
      <w:jc w:val="both"/>
    </w:pPr>
    <w:rPr>
      <w:rFonts w:ascii="Calibri" w:eastAsia="Calibri" w:hAnsi="Calibri" w:cs="Calibri"/>
      <w:color w:val="000000"/>
      <w:kern w:val="2"/>
      <w:sz w:val="21"/>
      <w:szCs w:val="21"/>
      <w:u w:color="000000"/>
    </w:rPr>
  </w:style>
  <w:style w:type="table" w:customStyle="1" w:styleId="TableNormal">
    <w:name w:val="Table Normal"/>
    <w:qFormat/>
    <w:rsid w:val="00B705F6"/>
    <w:tblPr>
      <w:tblCellMar>
        <w:top w:w="0" w:type="dxa"/>
        <w:left w:w="0" w:type="dxa"/>
        <w:bottom w:w="0" w:type="dxa"/>
        <w:right w:w="0" w:type="dxa"/>
      </w:tblCellMar>
    </w:tblPr>
  </w:style>
  <w:style w:type="paragraph" w:styleId="a5">
    <w:name w:val="header"/>
    <w:basedOn w:val="a"/>
    <w:link w:val="Char"/>
    <w:rsid w:val="00837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3732D"/>
    <w:rPr>
      <w:rFonts w:ascii="Times New Roman" w:eastAsia="宋体" w:hAnsi="Times New Roman" w:cs="Times New Roman"/>
      <w:kern w:val="2"/>
      <w:sz w:val="18"/>
      <w:szCs w:val="18"/>
    </w:rPr>
  </w:style>
  <w:style w:type="paragraph" w:styleId="a6">
    <w:name w:val="footer"/>
    <w:basedOn w:val="a"/>
    <w:link w:val="Char0"/>
    <w:rsid w:val="0083732D"/>
    <w:pPr>
      <w:tabs>
        <w:tab w:val="center" w:pos="4153"/>
        <w:tab w:val="right" w:pos="8306"/>
      </w:tabs>
      <w:snapToGrid w:val="0"/>
      <w:jc w:val="left"/>
    </w:pPr>
    <w:rPr>
      <w:sz w:val="18"/>
      <w:szCs w:val="18"/>
    </w:rPr>
  </w:style>
  <w:style w:type="character" w:customStyle="1" w:styleId="Char0">
    <w:name w:val="页脚 Char"/>
    <w:basedOn w:val="a0"/>
    <w:link w:val="a6"/>
    <w:rsid w:val="0083732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学霸霸的同桌</dc:creator>
  <cp:lastModifiedBy>总务处</cp:lastModifiedBy>
  <cp:revision>3</cp:revision>
  <cp:lastPrinted>2022-09-15T09:13:00Z</cp:lastPrinted>
  <dcterms:created xsi:type="dcterms:W3CDTF">2022-05-17T02:02:00Z</dcterms:created>
  <dcterms:modified xsi:type="dcterms:W3CDTF">2022-09-15T09:13:00Z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2CF5184E1CC34A9AA16F812314B94217</vt:lpwstr>
  </property>
</Properties>
</file>