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关于</w:t>
      </w:r>
      <w:r>
        <w:rPr>
          <w:rFonts w:hint="eastAsia"/>
          <w:b/>
          <w:bCs/>
          <w:sz w:val="28"/>
          <w:szCs w:val="36"/>
          <w:lang w:val="en-US" w:eastAsia="zh-CN"/>
        </w:rPr>
        <w:t>“</w:t>
      </w:r>
      <w:r>
        <w:rPr>
          <w:rFonts w:hint="eastAsia"/>
          <w:b/>
          <w:bCs/>
          <w:sz w:val="28"/>
          <w:szCs w:val="36"/>
          <w:lang w:eastAsia="zh-CN"/>
        </w:rPr>
        <w:t>彬州市农业农村局2021年中央预算内高标准农田项目生物有机肥采购项目</w:t>
      </w:r>
      <w:r>
        <w:rPr>
          <w:rFonts w:hint="eastAsia"/>
          <w:b/>
          <w:bCs/>
          <w:sz w:val="28"/>
          <w:szCs w:val="36"/>
          <w:lang w:val="en-US" w:eastAsia="zh-CN"/>
        </w:rPr>
        <w:t>”开标会议转为腾讯视频会议的通知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各投标单位：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彬州市农业农村局2021年中央预算内高标准农田项目生物有机肥采购项目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定于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2022年09月07日上午9：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0在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西安市莲湖区西北二路1号金桥酒店一楼106会议室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举行，由于受疫情影响，为减少人员聚集，现将开标会议转为腾讯视频会议，参会相关注意事项通知如下：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一、文件递交流程：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left="0" w:leftChars="0" w:firstLine="482" w:firstLineChars="200"/>
        <w:rPr>
          <w:rFonts w:hint="default" w:ascii="宋体" w:hAnsi="宋体" w:eastAsia="宋体" w:cs="宋体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vertAlign w:val="baseline"/>
          <w:lang w:val="en-US" w:eastAsia="zh-CN"/>
        </w:rPr>
        <w:t>1、递交文件授权代表：为非中高风险地区人员、需持24小时核酸阴性证明（陕西健康码为：绿码）进入酒店。</w:t>
      </w:r>
    </w:p>
    <w:p>
      <w:pPr>
        <w:numPr>
          <w:ilvl w:val="-1"/>
          <w:numId w:val="0"/>
        </w:numPr>
        <w:spacing w:line="360" w:lineRule="auto"/>
        <w:ind w:left="0" w:leftChars="0" w:firstLine="480" w:firstLineChars="200"/>
        <w:rPr>
          <w:rFonts w:hint="default" w:ascii="宋体" w:hAnsi="宋体" w:eastAsia="宋体" w:cs="宋体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请各投标单位从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2022年09月07日9:00开始排队递交投标文件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，排队时请做好个人防护，佩戴口罩，相互间隔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米以上；</w:t>
      </w:r>
    </w:p>
    <w:p>
      <w:pPr>
        <w:numPr>
          <w:ilvl w:val="-1"/>
          <w:numId w:val="0"/>
        </w:numPr>
        <w:spacing w:line="360" w:lineRule="auto"/>
        <w:ind w:left="0" w:leftChars="0"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2、递交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投标文件时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，同时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递交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以下资料，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密封查验表在签到时一并签字确认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法定代表人参与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投标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的，提供法定代表人身份证明及身份证复印件；授权代表参与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投标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的，提供法定代表人授权委托书、被委托人身份证复印件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1份；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（2）加盖公章的保证金缴纳凭证复印件或保函复印件1份；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备注：文件递交后，参会人员无需进入会场，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各投标人请在会议室外（酒店大厅、车内等地方）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等待视频会议开始。请参会人员手机保持畅通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，在本标段唱标结束后在会议室外进行签字确认、签字后即可离场，结果公示请在陕西省政府采购网自行查看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开标流程：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开标会议按规定流程全程在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“腾讯会议APP”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视频直播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，请各投标单位授权代表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提前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登陆参会，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会议号：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single"/>
          <w:lang w:val="en-US" w:eastAsia="zh-CN"/>
        </w:rPr>
        <w:t xml:space="preserve">301 600 835 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/>
          <w:lang w:val="en-US" w:eastAsia="zh-CN"/>
        </w:rPr>
        <w:t>，会议密码：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single"/>
          <w:lang w:val="en-US" w:eastAsia="zh-CN"/>
        </w:rPr>
        <w:t>6881</w:t>
      </w:r>
      <w:r>
        <w:rPr>
          <w:rFonts w:hint="eastAsia" w:ascii="宋体" w:hAnsi="宋体" w:eastAsia="宋体" w:cs="宋体"/>
          <w:color w:val="0000FF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请各投标单位授权代表提前下载安装“腾讯会议APP”，熟悉相关功能（软件操作指南请联系软件供应商索取），并保证网络畅通，现场不提供电源及网络条件（详见附件）。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进入视频会议后请主动静音、关闭视频。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各标段唱标结束后5分钟后，请各标段投标单位代表在工作人员指定地点（开标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会议室外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），对本标段开标一览表进行签字确认，未在规定时间内进行签字确认的，视为默认唱标内容。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（确认时间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为1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0分钟）。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签字完成后即可离场，请保持手机畅通，如需澄清，电话联系。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vertAlign w:val="baseline"/>
          <w:lang w:val="en-US" w:eastAsia="zh-CN"/>
        </w:rPr>
        <w:t>各投标单位相关人员进出开标会议场所请严格遵守现场规定和要求。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陕西中道项目管理咨询有限公司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2022年9月4日</w:t>
      </w:r>
    </w:p>
    <w:p>
      <w:pPr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br w:type="page"/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400300" cy="3629025"/>
            <wp:effectExtent l="0" t="0" r="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2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AAF49"/>
    <w:multiLevelType w:val="singleLevel"/>
    <w:tmpl w:val="2BFAAF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8B8E51"/>
    <w:multiLevelType w:val="singleLevel"/>
    <w:tmpl w:val="388B8E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TJlYjJhODAxODczOWNiODUyZDY2YjQxNGE0MWQifQ=="/>
  </w:docVars>
  <w:rsids>
    <w:rsidRoot w:val="00000000"/>
    <w:rsid w:val="04702B56"/>
    <w:rsid w:val="07C85416"/>
    <w:rsid w:val="22D06526"/>
    <w:rsid w:val="243C502E"/>
    <w:rsid w:val="26171E21"/>
    <w:rsid w:val="2B57046E"/>
    <w:rsid w:val="2B9D1BD3"/>
    <w:rsid w:val="2C1624B8"/>
    <w:rsid w:val="36562D07"/>
    <w:rsid w:val="38BA205D"/>
    <w:rsid w:val="396C2243"/>
    <w:rsid w:val="3C0841C8"/>
    <w:rsid w:val="3DB83E39"/>
    <w:rsid w:val="42A0174F"/>
    <w:rsid w:val="4A0A3919"/>
    <w:rsid w:val="4BA17066"/>
    <w:rsid w:val="4C3D5444"/>
    <w:rsid w:val="51FF34E6"/>
    <w:rsid w:val="54DF3C5B"/>
    <w:rsid w:val="57966392"/>
    <w:rsid w:val="5F2E3803"/>
    <w:rsid w:val="5F944AC0"/>
    <w:rsid w:val="65CC6D68"/>
    <w:rsid w:val="65F528E9"/>
    <w:rsid w:val="6948730D"/>
    <w:rsid w:val="6BD078D9"/>
    <w:rsid w:val="701F6E99"/>
    <w:rsid w:val="7B4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hAnsi="宋体"/>
      <w:sz w:val="18"/>
      <w:szCs w:val="18"/>
    </w:rPr>
  </w:style>
  <w:style w:type="paragraph" w:styleId="3">
    <w:name w:val="Body Text"/>
    <w:basedOn w:val="1"/>
    <w:next w:val="1"/>
    <w:qFormat/>
    <w:uiPriority w:val="0"/>
    <w:pPr>
      <w:widowControl/>
      <w:jc w:val="left"/>
    </w:pPr>
    <w:rPr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888</Characters>
  <Lines>0</Lines>
  <Paragraphs>0</Paragraphs>
  <TotalTime>3</TotalTime>
  <ScaleCrop>false</ScaleCrop>
  <LinksUpToDate>false</LinksUpToDate>
  <CharactersWithSpaces>936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2021-01-19T06:54:00Z</dcterms:created>
  <dc:creator>Administrator</dc:creator>
  <cp:lastModifiedBy>李娜</cp:lastModifiedBy>
  <cp:lastPrinted>2022-08-25T04:10:00Z</cp:lastPrinted>
  <dcterms:modified xsi:type="dcterms:W3CDTF">2022-09-05T01:31:15Z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1B3D691AF4F845238811771B9C772D67</vt:lpwstr>
  </property>
</Properties>
</file>