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65" w:rsidRPr="008A7F47" w:rsidRDefault="00E77365" w:rsidP="008A7F47">
      <w:pPr>
        <w:autoSpaceDE w:val="0"/>
        <w:autoSpaceDN w:val="0"/>
        <w:adjustRightInd w:val="0"/>
        <w:snapToGrid w:val="0"/>
        <w:spacing w:line="520" w:lineRule="exact"/>
        <w:jc w:val="center"/>
        <w:rPr>
          <w:rFonts w:ascii="宋体" w:hAnsi="宋体"/>
          <w:b/>
          <w:bCs/>
          <w:sz w:val="44"/>
          <w:szCs w:val="44"/>
          <w:lang w:val="zh-CN"/>
        </w:rPr>
      </w:pPr>
      <w:bookmarkStart w:id="0" w:name="_GoBack"/>
      <w:bookmarkEnd w:id="0"/>
      <w:r w:rsidRPr="008A7F47">
        <w:rPr>
          <w:rFonts w:ascii="宋体" w:hAnsi="宋体" w:hint="eastAsia"/>
          <w:b/>
          <w:bCs/>
          <w:sz w:val="44"/>
          <w:szCs w:val="44"/>
          <w:lang w:val="zh-CN"/>
        </w:rPr>
        <w:t>大荔县中医医院信息系统维护、医保接口改造项目竞争性磋商公告</w:t>
      </w:r>
    </w:p>
    <w:p w:rsidR="00E77365" w:rsidRPr="008A7F47" w:rsidRDefault="00E77365" w:rsidP="00E77365">
      <w:pPr>
        <w:widowControl/>
        <w:shd w:val="clear" w:color="auto" w:fill="FFFFFF"/>
        <w:wordWrap w:val="0"/>
        <w:spacing w:line="480" w:lineRule="auto"/>
        <w:jc w:val="left"/>
        <w:outlineLvl w:val="5"/>
        <w:rPr>
          <w:rFonts w:ascii="宋体" w:hAnsi="宋体" w:cs="宋体"/>
          <w:kern w:val="0"/>
          <w:sz w:val="23"/>
          <w:szCs w:val="23"/>
        </w:rPr>
      </w:pPr>
      <w:r w:rsidRPr="008A7F47">
        <w:rPr>
          <w:rFonts w:ascii="宋体" w:hAnsi="宋体" w:cs="宋体" w:hint="eastAsia"/>
          <w:b/>
          <w:bCs/>
          <w:kern w:val="0"/>
          <w:sz w:val="23"/>
        </w:rPr>
        <w:t>项目概况</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信息系统维护、医保接口改造项目采购项目的潜在供应商应在</w:t>
      </w:r>
      <w:r w:rsidRPr="008A7F47">
        <w:rPr>
          <w:rFonts w:ascii="宋体" w:hAnsi="宋体" w:cs="宋体" w:hint="eastAsia"/>
          <w:kern w:val="0"/>
          <w:sz w:val="23"/>
        </w:rPr>
        <w:t>西安市碑林区南二环西段华融国际商务大厦A座11E</w:t>
      </w:r>
      <w:r w:rsidRPr="008A7F47">
        <w:rPr>
          <w:rFonts w:ascii="宋体" w:hAnsi="宋体" w:cs="宋体" w:hint="eastAsia"/>
          <w:kern w:val="0"/>
          <w:sz w:val="23"/>
          <w:szCs w:val="23"/>
        </w:rPr>
        <w:t>获取采购文件，并于</w:t>
      </w:r>
      <w:r w:rsidRPr="008A7F47">
        <w:rPr>
          <w:rFonts w:ascii="宋体" w:hAnsi="宋体" w:cs="宋体" w:hint="eastAsia"/>
          <w:kern w:val="0"/>
          <w:sz w:val="23"/>
        </w:rPr>
        <w:t> 2022年12月12日 14时00分 </w:t>
      </w:r>
      <w:r w:rsidRPr="008A7F47">
        <w:rPr>
          <w:rFonts w:ascii="宋体" w:hAnsi="宋体" w:cs="宋体" w:hint="eastAsia"/>
          <w:kern w:val="0"/>
          <w:sz w:val="23"/>
          <w:szCs w:val="23"/>
        </w:rPr>
        <w:t>（北京时间）前提交响应文件。</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一、项目基本情况</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项目编号：SXZCX2022-058</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项目名称：信息系统维护、医保接口改造项目</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采购方式：竞争性磋商</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预算金额：320,000.00元</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采购需求：</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合同包1(信息系统维护、医保接口改造):</w:t>
      </w:r>
    </w:p>
    <w:p w:rsidR="00E77365" w:rsidRPr="008A7F47" w:rsidRDefault="00E77365" w:rsidP="00E77365">
      <w:pPr>
        <w:widowControl/>
        <w:shd w:val="clear" w:color="auto" w:fill="FFFFFF"/>
        <w:wordWrap w:val="0"/>
        <w:spacing w:line="536" w:lineRule="atLeast"/>
        <w:ind w:firstLine="703"/>
        <w:rPr>
          <w:rFonts w:ascii="宋体" w:hAnsi="宋体" w:cs="宋体"/>
          <w:kern w:val="0"/>
          <w:sz w:val="23"/>
          <w:szCs w:val="23"/>
        </w:rPr>
      </w:pPr>
      <w:r w:rsidRPr="008A7F47">
        <w:rPr>
          <w:rFonts w:ascii="宋体" w:hAnsi="宋体" w:cs="宋体" w:hint="eastAsia"/>
          <w:kern w:val="0"/>
          <w:sz w:val="23"/>
          <w:szCs w:val="23"/>
        </w:rPr>
        <w:t>合同包预算金额：</w:t>
      </w:r>
      <w:r w:rsidRPr="008A7F47">
        <w:rPr>
          <w:rFonts w:ascii="宋体" w:hAnsi="宋体" w:cs="宋体" w:hint="eastAsia"/>
          <w:kern w:val="0"/>
          <w:sz w:val="23"/>
        </w:rPr>
        <w:t>320,000.00元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9"/>
        <w:gridCol w:w="1523"/>
        <w:gridCol w:w="1523"/>
        <w:gridCol w:w="944"/>
        <w:gridCol w:w="1323"/>
        <w:gridCol w:w="1552"/>
        <w:gridCol w:w="1020"/>
      </w:tblGrid>
      <w:tr w:rsidR="00E77365" w:rsidRPr="008A7F47" w:rsidTr="00E77365">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b/>
                <w:bCs/>
                <w:kern w:val="0"/>
                <w:sz w:val="23"/>
                <w:szCs w:val="23"/>
              </w:rPr>
            </w:pPr>
            <w:r w:rsidRPr="008A7F47">
              <w:rPr>
                <w:rFonts w:ascii="宋体" w:hAnsi="宋体" w:cs="宋体"/>
                <w:b/>
                <w:bCs/>
                <w:kern w:val="0"/>
                <w:sz w:val="23"/>
                <w:szCs w:val="23"/>
              </w:rPr>
              <w:t>最高限价(元)</w:t>
            </w:r>
          </w:p>
        </w:tc>
      </w:tr>
      <w:tr w:rsidR="00E77365" w:rsidRPr="008A7F47" w:rsidTr="00E77365">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kern w:val="0"/>
                <w:sz w:val="23"/>
                <w:szCs w:val="23"/>
              </w:rPr>
            </w:pPr>
            <w:r w:rsidRPr="008A7F47">
              <w:rPr>
                <w:rFonts w:ascii="宋体" w:hAnsi="宋体" w:cs="宋体"/>
                <w:kern w:val="0"/>
                <w:sz w:val="23"/>
                <w:szCs w:val="23"/>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kern w:val="0"/>
                <w:sz w:val="23"/>
                <w:szCs w:val="23"/>
              </w:rPr>
            </w:pPr>
            <w:r w:rsidRPr="008A7F47">
              <w:rPr>
                <w:rFonts w:ascii="宋体" w:hAnsi="宋体" w:cs="宋体"/>
                <w:kern w:val="0"/>
                <w:sz w:val="23"/>
                <w:szCs w:val="23"/>
              </w:rPr>
              <w:t>基础环境运维服务</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kern w:val="0"/>
                <w:sz w:val="23"/>
                <w:szCs w:val="23"/>
              </w:rPr>
            </w:pPr>
            <w:r w:rsidRPr="008A7F47">
              <w:rPr>
                <w:rFonts w:ascii="宋体" w:hAnsi="宋体" w:cs="宋体"/>
                <w:kern w:val="0"/>
                <w:sz w:val="23"/>
                <w:szCs w:val="23"/>
              </w:rPr>
              <w:t>基础环境运维服务</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kern w:val="0"/>
                <w:sz w:val="23"/>
                <w:szCs w:val="23"/>
              </w:rPr>
            </w:pPr>
            <w:r w:rsidRPr="008A7F47">
              <w:rPr>
                <w:rFonts w:ascii="宋体" w:hAnsi="宋体" w:cs="宋体"/>
                <w:kern w:val="0"/>
                <w:sz w:val="23"/>
                <w:szCs w:val="23"/>
              </w:rPr>
              <w:t>1(项)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wordWrap w:val="0"/>
              <w:spacing w:line="402" w:lineRule="atLeast"/>
              <w:jc w:val="center"/>
              <w:rPr>
                <w:rFonts w:ascii="宋体" w:hAnsi="宋体" w:cs="宋体"/>
                <w:kern w:val="0"/>
                <w:sz w:val="23"/>
                <w:szCs w:val="23"/>
              </w:rPr>
            </w:pPr>
            <w:r w:rsidRPr="008A7F47">
              <w:rPr>
                <w:rFonts w:ascii="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spacing w:line="402" w:lineRule="atLeast"/>
              <w:jc w:val="right"/>
              <w:rPr>
                <w:rFonts w:ascii="宋体" w:hAnsi="宋体" w:cs="宋体"/>
                <w:kern w:val="0"/>
                <w:sz w:val="23"/>
                <w:szCs w:val="23"/>
              </w:rPr>
            </w:pPr>
            <w:r w:rsidRPr="008A7F47">
              <w:rPr>
                <w:rFonts w:ascii="宋体" w:hAnsi="宋体" w:cs="宋体"/>
                <w:kern w:val="0"/>
                <w:sz w:val="23"/>
                <w:szCs w:val="23"/>
              </w:rPr>
              <w:t>320,000.00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E77365" w:rsidRPr="008A7F47" w:rsidRDefault="00E77365" w:rsidP="00E77365">
            <w:pPr>
              <w:widowControl/>
              <w:spacing w:line="402" w:lineRule="atLeast"/>
              <w:jc w:val="right"/>
              <w:rPr>
                <w:rFonts w:ascii="宋体" w:hAnsi="宋体" w:cs="宋体"/>
                <w:kern w:val="0"/>
                <w:sz w:val="23"/>
                <w:szCs w:val="23"/>
              </w:rPr>
            </w:pPr>
            <w:r w:rsidRPr="008A7F47">
              <w:rPr>
                <w:rFonts w:ascii="宋体" w:hAnsi="宋体" w:cs="宋体"/>
                <w:kern w:val="0"/>
                <w:sz w:val="23"/>
                <w:szCs w:val="23"/>
              </w:rPr>
              <w:t>-</w:t>
            </w:r>
          </w:p>
        </w:tc>
      </w:tr>
    </w:tbl>
    <w:p w:rsidR="00E77365" w:rsidRPr="008A7F47" w:rsidRDefault="00E77365" w:rsidP="00E77365">
      <w:pPr>
        <w:widowControl/>
        <w:shd w:val="clear" w:color="auto" w:fill="FFFFFF"/>
        <w:wordWrap w:val="0"/>
        <w:spacing w:line="536" w:lineRule="atLeast"/>
        <w:ind w:firstLine="703"/>
        <w:rPr>
          <w:rFonts w:ascii="宋体" w:hAnsi="宋体" w:cs="宋体"/>
          <w:kern w:val="0"/>
          <w:sz w:val="23"/>
          <w:szCs w:val="23"/>
        </w:rPr>
      </w:pPr>
      <w:r w:rsidRPr="008A7F47">
        <w:rPr>
          <w:rFonts w:ascii="宋体" w:hAnsi="宋体" w:cs="宋体" w:hint="eastAsia"/>
          <w:kern w:val="0"/>
          <w:sz w:val="23"/>
          <w:szCs w:val="23"/>
        </w:rPr>
        <w:t>本合同包</w:t>
      </w:r>
      <w:r w:rsidRPr="008A7F47">
        <w:rPr>
          <w:rFonts w:ascii="宋体" w:hAnsi="宋体" w:cs="宋体" w:hint="eastAsia"/>
          <w:kern w:val="0"/>
          <w:sz w:val="23"/>
        </w:rPr>
        <w:t>不接受</w:t>
      </w:r>
      <w:r w:rsidRPr="008A7F47">
        <w:rPr>
          <w:rFonts w:ascii="宋体" w:hAnsi="宋体" w:cs="宋体" w:hint="eastAsia"/>
          <w:kern w:val="0"/>
          <w:sz w:val="23"/>
          <w:szCs w:val="23"/>
        </w:rPr>
        <w:t>联合体投标</w:t>
      </w:r>
    </w:p>
    <w:p w:rsidR="00E77365" w:rsidRPr="008A7F47" w:rsidRDefault="00E77365" w:rsidP="00E77365">
      <w:pPr>
        <w:widowControl/>
        <w:shd w:val="clear" w:color="auto" w:fill="FFFFFF"/>
        <w:wordWrap w:val="0"/>
        <w:spacing w:line="536" w:lineRule="atLeast"/>
        <w:ind w:firstLine="703"/>
        <w:rPr>
          <w:rFonts w:ascii="宋体" w:hAnsi="宋体" w:cs="宋体"/>
          <w:kern w:val="0"/>
          <w:sz w:val="23"/>
          <w:szCs w:val="23"/>
        </w:rPr>
      </w:pPr>
      <w:r w:rsidRPr="008A7F47">
        <w:rPr>
          <w:rFonts w:ascii="宋体" w:hAnsi="宋体" w:cs="宋体" w:hint="eastAsia"/>
          <w:kern w:val="0"/>
          <w:sz w:val="23"/>
          <w:szCs w:val="23"/>
        </w:rPr>
        <w:t>合同履行期限：</w:t>
      </w:r>
      <w:r w:rsidRPr="008A7F47">
        <w:rPr>
          <w:rFonts w:ascii="宋体" w:hAnsi="宋体" w:cs="宋体" w:hint="eastAsia"/>
          <w:kern w:val="0"/>
          <w:sz w:val="23"/>
        </w:rPr>
        <w:t>无</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二、申请人的资格要求：</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1.满足《中华人民共和国政府采购法》第二十二条规定;</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2.落实政府采购政策需满足的资格要求：</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lastRenderedPageBreak/>
        <w:t>合同包1(信息系统维护、医保接口改造)落实政府采购政策需满足的资格要求如下:</w:t>
      </w:r>
    </w:p>
    <w:p w:rsidR="00E77365" w:rsidRPr="008A7F47" w:rsidRDefault="00E77365" w:rsidP="00E77365">
      <w:pPr>
        <w:widowControl/>
        <w:shd w:val="clear" w:color="auto" w:fill="FFFFFF"/>
        <w:wordWrap w:val="0"/>
        <w:spacing w:line="536" w:lineRule="atLeast"/>
        <w:rPr>
          <w:rFonts w:ascii="宋体" w:hAnsi="宋体" w:cs="宋体"/>
          <w:kern w:val="0"/>
          <w:sz w:val="23"/>
          <w:szCs w:val="23"/>
        </w:rPr>
      </w:pPr>
      <w:r w:rsidRPr="008A7F47">
        <w:rPr>
          <w:rFonts w:ascii="宋体" w:hAnsi="宋体" w:cs="宋体" w:hint="eastAsia"/>
          <w:kern w:val="0"/>
          <w:sz w:val="23"/>
          <w:szCs w:val="23"/>
        </w:rPr>
        <w:t>(1)《财政部国家发展改革委关于印发节能产品政府采购实施意见）的通知》（财库[2004]185号)；</w:t>
      </w:r>
      <w:r w:rsidRPr="008A7F47">
        <w:rPr>
          <w:rFonts w:ascii="宋体" w:hAnsi="宋体" w:cs="宋体" w:hint="eastAsia"/>
          <w:kern w:val="0"/>
          <w:sz w:val="23"/>
          <w:szCs w:val="23"/>
        </w:rPr>
        <w:br/>
        <w:t>(2)《国务院办公厅关于建立政府强制采购节能产品制度的通知》（国办发[2007]51号）；</w:t>
      </w:r>
      <w:r w:rsidRPr="008A7F47">
        <w:rPr>
          <w:rFonts w:ascii="宋体" w:hAnsi="宋体" w:cs="宋体" w:hint="eastAsia"/>
          <w:kern w:val="0"/>
          <w:sz w:val="23"/>
          <w:szCs w:val="23"/>
        </w:rPr>
        <w:br/>
        <w:t>(3)《财政部环保总局关于环境标志产品政府采购实施的意见》(财库[2006]90号)；</w:t>
      </w:r>
      <w:r w:rsidRPr="008A7F47">
        <w:rPr>
          <w:rFonts w:ascii="宋体" w:hAnsi="宋体" w:cs="宋体" w:hint="eastAsia"/>
          <w:kern w:val="0"/>
          <w:sz w:val="23"/>
          <w:szCs w:val="23"/>
        </w:rPr>
        <w:br/>
        <w:t>(4)《政府采购促进中小企业发展管理办法》(财库[2020]46号)；</w:t>
      </w:r>
      <w:r w:rsidRPr="008A7F47">
        <w:rPr>
          <w:rFonts w:ascii="宋体" w:hAnsi="宋体" w:cs="宋体" w:hint="eastAsia"/>
          <w:kern w:val="0"/>
          <w:sz w:val="23"/>
          <w:szCs w:val="23"/>
        </w:rPr>
        <w:br/>
        <w:t>(5)《财政部 司法部关于政府采购支持监狱企业发展有关问题的通知》(财库[2014]68号)；</w:t>
      </w:r>
      <w:r w:rsidRPr="008A7F47">
        <w:rPr>
          <w:rFonts w:ascii="宋体" w:hAnsi="宋体" w:cs="宋体" w:hint="eastAsia"/>
          <w:kern w:val="0"/>
          <w:sz w:val="23"/>
          <w:szCs w:val="23"/>
        </w:rPr>
        <w:br/>
        <w:t>(6)《三部门联合发布关于促进残疾人就业政府采购政策的通知》(财库[2017]141号)；</w:t>
      </w:r>
      <w:r w:rsidRPr="008A7F47">
        <w:rPr>
          <w:rFonts w:ascii="宋体" w:hAnsi="宋体" w:cs="宋体" w:hint="eastAsia"/>
          <w:kern w:val="0"/>
          <w:sz w:val="23"/>
          <w:szCs w:val="23"/>
        </w:rPr>
        <w:br/>
        <w:t>(7)《财政部发展改革委生态环境部市场监管总局关于调整优化节能产品、环境标志产品政府采购执行机制的通知》(财库[2019]9号)；</w:t>
      </w:r>
      <w:r w:rsidRPr="008A7F47">
        <w:rPr>
          <w:rFonts w:ascii="宋体" w:hAnsi="宋体" w:cs="宋体" w:hint="eastAsia"/>
          <w:kern w:val="0"/>
          <w:sz w:val="23"/>
          <w:szCs w:val="23"/>
        </w:rPr>
        <w:br/>
        <w:t>(8)《关于深入开展政府采购脱贫地区农副产品工作推进乡村产业振兴的实施意见》(财库[2021]20号)。</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3.本项目的特定资格要求：</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合同包1(信息系统维护、医保接口改造)特定资格要求如下:</w:t>
      </w:r>
    </w:p>
    <w:p w:rsidR="00E77365" w:rsidRPr="008A7F47" w:rsidRDefault="00E77365" w:rsidP="00E77365">
      <w:pPr>
        <w:widowControl/>
        <w:shd w:val="clear" w:color="auto" w:fill="FFFFFF"/>
        <w:wordWrap w:val="0"/>
        <w:spacing w:line="536" w:lineRule="atLeast"/>
        <w:rPr>
          <w:rFonts w:ascii="宋体" w:hAnsi="宋体" w:cs="宋体"/>
          <w:kern w:val="0"/>
          <w:sz w:val="23"/>
          <w:szCs w:val="23"/>
        </w:rPr>
      </w:pPr>
      <w:r w:rsidRPr="008A7F47">
        <w:rPr>
          <w:rFonts w:ascii="宋体" w:hAnsi="宋体" w:cs="宋体" w:hint="eastAsia"/>
          <w:kern w:val="0"/>
          <w:sz w:val="23"/>
          <w:szCs w:val="23"/>
        </w:rPr>
        <w:t>（1）在中华人民共和国境内注册、具有独立民事责任能力的法人、其他组织或自然人，具备从事本采购项目的经营范围和能力，提供合法有效的企业营业执照、法人证书或登记证书；</w:t>
      </w:r>
      <w:r w:rsidRPr="008A7F47">
        <w:rPr>
          <w:rFonts w:ascii="宋体" w:hAnsi="宋体" w:cs="宋体" w:hint="eastAsia"/>
          <w:kern w:val="0"/>
          <w:sz w:val="23"/>
          <w:szCs w:val="23"/>
        </w:rPr>
        <w:br/>
        <w:t>（2）提供法定代表人授权书（附法定代表人有效身份证复印件，法定代表人直接参加只须提供法定代表人有效身份证）及被授权人有效身份证原件； </w:t>
      </w:r>
      <w:r w:rsidRPr="008A7F47">
        <w:rPr>
          <w:rFonts w:ascii="宋体" w:hAnsi="宋体" w:cs="宋体" w:hint="eastAsia"/>
          <w:kern w:val="0"/>
          <w:sz w:val="23"/>
          <w:szCs w:val="23"/>
        </w:rPr>
        <w:br/>
        <w:t>（3）提供2021年度审计报告（资产负债表、利润表、现金流量表及其附注），未审计或成立时间至提交投标文件截止时间不足1年的提供近时段的资产负债表、利润表、现金流量表或报名前一个月内基本存款账户开户银行出具的资信证明；</w:t>
      </w:r>
      <w:r w:rsidRPr="008A7F47">
        <w:rPr>
          <w:rFonts w:ascii="宋体" w:hAnsi="宋体" w:cs="宋体" w:hint="eastAsia"/>
          <w:kern w:val="0"/>
          <w:sz w:val="23"/>
          <w:szCs w:val="23"/>
        </w:rPr>
        <w:br/>
      </w:r>
      <w:r w:rsidRPr="008A7F47">
        <w:rPr>
          <w:rFonts w:ascii="宋体" w:hAnsi="宋体" w:cs="宋体" w:hint="eastAsia"/>
          <w:kern w:val="0"/>
          <w:sz w:val="23"/>
          <w:szCs w:val="23"/>
        </w:rPr>
        <w:lastRenderedPageBreak/>
        <w:t>（4）提供2021年3月以来已缴纳的至少1个月的纳税证明或完税证明（任意税种），依法免税的供应商提供相关证明材料；</w:t>
      </w:r>
      <w:r w:rsidRPr="008A7F47">
        <w:rPr>
          <w:rFonts w:ascii="宋体" w:hAnsi="宋体" w:cs="宋体" w:hint="eastAsia"/>
          <w:kern w:val="0"/>
          <w:sz w:val="23"/>
          <w:szCs w:val="23"/>
        </w:rPr>
        <w:br/>
        <w:t>（5）提供2021年3月以来至少1个月的社会保障资金缴存单据或社保机构开具的社会保险参保缴费情况证明，依法不需要缴纳社会保障资金的供应商提供相关证明材料；</w:t>
      </w:r>
      <w:r w:rsidRPr="008A7F47">
        <w:rPr>
          <w:rFonts w:ascii="宋体" w:hAnsi="宋体" w:cs="宋体" w:hint="eastAsia"/>
          <w:kern w:val="0"/>
          <w:sz w:val="23"/>
          <w:szCs w:val="23"/>
        </w:rPr>
        <w:br/>
        <w:t>（6）提供具有履行合同所必须的设备和专业技术能力的说明及承诺；</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三、获取招标文件</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时间：</w:t>
      </w:r>
      <w:r w:rsidRPr="008A7F47">
        <w:rPr>
          <w:rFonts w:ascii="宋体" w:hAnsi="宋体" w:cs="宋体" w:hint="eastAsia"/>
          <w:kern w:val="0"/>
          <w:sz w:val="23"/>
        </w:rPr>
        <w:t> 2022年11月29日 至 2022年12月06日 ，每天上午 09:00:00 至 12:00:00 ，下午 14:00:00 至 17:00:00 （北京时间）</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途径：</w:t>
      </w:r>
      <w:r w:rsidRPr="008A7F47">
        <w:rPr>
          <w:rFonts w:ascii="宋体" w:hAnsi="宋体" w:cs="宋体" w:hint="eastAsia"/>
          <w:kern w:val="0"/>
          <w:sz w:val="23"/>
        </w:rPr>
        <w:t>西安市碑林区南二环西段华融国际商务大厦A座11E</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方式：</w:t>
      </w:r>
      <w:r w:rsidRPr="008A7F47">
        <w:rPr>
          <w:rFonts w:ascii="宋体" w:hAnsi="宋体" w:cs="宋体" w:hint="eastAsia"/>
          <w:kern w:val="0"/>
          <w:sz w:val="23"/>
        </w:rPr>
        <w:t>现场获取</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售价：</w:t>
      </w:r>
      <w:r w:rsidRPr="008A7F47">
        <w:rPr>
          <w:rFonts w:ascii="宋体" w:hAnsi="宋体" w:cs="宋体" w:hint="eastAsia"/>
          <w:kern w:val="0"/>
          <w:sz w:val="23"/>
        </w:rPr>
        <w:t> 500元</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四、提交投标文件截止时间、开标时间和地点</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时间：</w:t>
      </w:r>
      <w:r w:rsidRPr="008A7F47">
        <w:rPr>
          <w:rFonts w:ascii="宋体" w:hAnsi="宋体" w:cs="宋体" w:hint="eastAsia"/>
          <w:kern w:val="0"/>
          <w:sz w:val="23"/>
        </w:rPr>
        <w:t> 2022年12月12日 14时00分00秒 </w:t>
      </w:r>
      <w:r w:rsidRPr="008A7F47">
        <w:rPr>
          <w:rFonts w:ascii="宋体" w:hAnsi="宋体" w:cs="宋体" w:hint="eastAsia"/>
          <w:kern w:val="0"/>
          <w:sz w:val="23"/>
          <w:szCs w:val="23"/>
        </w:rPr>
        <w:t>（北京时间）</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提交投标文件地点：</w:t>
      </w:r>
      <w:r w:rsidRPr="008A7F47">
        <w:rPr>
          <w:rFonts w:ascii="宋体" w:hAnsi="宋体" w:cs="宋体" w:hint="eastAsia"/>
          <w:kern w:val="0"/>
          <w:sz w:val="23"/>
        </w:rPr>
        <w:t>华融国际商务大厦A座15F</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开标地点：</w:t>
      </w:r>
      <w:r w:rsidRPr="008A7F47">
        <w:rPr>
          <w:rFonts w:ascii="宋体" w:hAnsi="宋体" w:cs="宋体" w:hint="eastAsia"/>
          <w:kern w:val="0"/>
          <w:sz w:val="23"/>
        </w:rPr>
        <w:t>华融国际商务大厦A座15F</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五、公告期限</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自本公告发布之日起</w:t>
      </w:r>
      <w:r w:rsidRPr="008A7F47">
        <w:rPr>
          <w:rFonts w:ascii="宋体" w:hAnsi="宋体" w:cs="宋体" w:hint="eastAsia"/>
          <w:kern w:val="0"/>
          <w:sz w:val="23"/>
        </w:rPr>
        <w:t>3</w:t>
      </w:r>
      <w:r w:rsidRPr="008A7F47">
        <w:rPr>
          <w:rFonts w:ascii="宋体" w:hAnsi="宋体" w:cs="宋体" w:hint="eastAsia"/>
          <w:kern w:val="0"/>
          <w:sz w:val="23"/>
          <w:szCs w:val="23"/>
        </w:rPr>
        <w:t>个工作日。</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六、其他补充事宜</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无</w:t>
      </w:r>
    </w:p>
    <w:p w:rsidR="00E77365" w:rsidRPr="008A7F47" w:rsidRDefault="00E77365" w:rsidP="00E77365">
      <w:pPr>
        <w:widowControl/>
        <w:shd w:val="clear" w:color="auto" w:fill="FFFFFF"/>
        <w:wordWrap w:val="0"/>
        <w:spacing w:line="837" w:lineRule="atLeast"/>
        <w:jc w:val="left"/>
        <w:outlineLvl w:val="3"/>
        <w:rPr>
          <w:rFonts w:ascii="宋体" w:hAnsi="宋体" w:cs="宋体"/>
          <w:kern w:val="0"/>
          <w:sz w:val="23"/>
          <w:szCs w:val="23"/>
        </w:rPr>
      </w:pPr>
      <w:r w:rsidRPr="008A7F47">
        <w:rPr>
          <w:rFonts w:ascii="宋体" w:hAnsi="宋体" w:cs="宋体" w:hint="eastAsia"/>
          <w:b/>
          <w:bCs/>
          <w:kern w:val="0"/>
          <w:sz w:val="23"/>
        </w:rPr>
        <w:t>七、对本次招标提出询问，请按以下方式联系。</w:t>
      </w:r>
    </w:p>
    <w:p w:rsidR="00E77365" w:rsidRPr="008A7F47" w:rsidRDefault="00E77365" w:rsidP="00E77365">
      <w:pPr>
        <w:widowControl/>
        <w:shd w:val="clear" w:color="auto" w:fill="FFFFFF"/>
        <w:wordWrap w:val="0"/>
        <w:spacing w:line="480" w:lineRule="auto"/>
        <w:jc w:val="left"/>
        <w:outlineLvl w:val="5"/>
        <w:rPr>
          <w:rFonts w:ascii="宋体" w:hAnsi="宋体" w:cs="宋体"/>
          <w:kern w:val="0"/>
          <w:sz w:val="23"/>
          <w:szCs w:val="23"/>
        </w:rPr>
      </w:pPr>
      <w:r w:rsidRPr="008A7F47">
        <w:rPr>
          <w:rFonts w:ascii="宋体" w:hAnsi="宋体" w:cs="宋体" w:hint="eastAsia"/>
          <w:kern w:val="0"/>
          <w:sz w:val="23"/>
          <w:szCs w:val="23"/>
        </w:rPr>
        <w:t>1.采购人信息</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名称：</w:t>
      </w:r>
      <w:r w:rsidRPr="008A7F47">
        <w:rPr>
          <w:rFonts w:ascii="宋体" w:hAnsi="宋体" w:cs="宋体" w:hint="eastAsia"/>
          <w:kern w:val="0"/>
          <w:sz w:val="23"/>
        </w:rPr>
        <w:t>大荔县中医医院</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lastRenderedPageBreak/>
        <w:t>地址：</w:t>
      </w:r>
      <w:r w:rsidRPr="008A7F47">
        <w:rPr>
          <w:rFonts w:ascii="宋体" w:hAnsi="宋体" w:cs="宋体" w:hint="eastAsia"/>
          <w:kern w:val="0"/>
          <w:sz w:val="23"/>
        </w:rPr>
        <w:t>大荔县城关镇迎宾大道南段84号</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联系方式：</w:t>
      </w:r>
      <w:r w:rsidRPr="008A7F47">
        <w:rPr>
          <w:rFonts w:ascii="宋体" w:hAnsi="宋体" w:cs="宋体" w:hint="eastAsia"/>
          <w:kern w:val="0"/>
          <w:sz w:val="23"/>
        </w:rPr>
        <w:t>0913-3397100</w:t>
      </w:r>
    </w:p>
    <w:p w:rsidR="00E77365" w:rsidRPr="008A7F47" w:rsidRDefault="00E77365" w:rsidP="00E77365">
      <w:pPr>
        <w:widowControl/>
        <w:shd w:val="clear" w:color="auto" w:fill="FFFFFF"/>
        <w:wordWrap w:val="0"/>
        <w:spacing w:line="480" w:lineRule="auto"/>
        <w:jc w:val="left"/>
        <w:outlineLvl w:val="5"/>
        <w:rPr>
          <w:rFonts w:ascii="宋体" w:hAnsi="宋体" w:cs="宋体"/>
          <w:kern w:val="0"/>
          <w:sz w:val="23"/>
          <w:szCs w:val="23"/>
        </w:rPr>
      </w:pPr>
      <w:r w:rsidRPr="008A7F47">
        <w:rPr>
          <w:rFonts w:ascii="宋体" w:hAnsi="宋体" w:cs="宋体" w:hint="eastAsia"/>
          <w:kern w:val="0"/>
          <w:sz w:val="23"/>
          <w:szCs w:val="23"/>
        </w:rPr>
        <w:t>2.采购代理机构信息</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名称：</w:t>
      </w:r>
      <w:r w:rsidRPr="008A7F47">
        <w:rPr>
          <w:rFonts w:ascii="宋体" w:hAnsi="宋体" w:cs="宋体" w:hint="eastAsia"/>
          <w:kern w:val="0"/>
          <w:sz w:val="23"/>
        </w:rPr>
        <w:t>陕西省中诚信招标有限公司</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地址：</w:t>
      </w:r>
      <w:r w:rsidRPr="008A7F47">
        <w:rPr>
          <w:rFonts w:ascii="宋体" w:hAnsi="宋体" w:cs="宋体" w:hint="eastAsia"/>
          <w:kern w:val="0"/>
          <w:sz w:val="23"/>
        </w:rPr>
        <w:t>西安市碑林区南二环西段华融国际商务大厦A座11E</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联系方式：</w:t>
      </w:r>
      <w:r w:rsidRPr="008A7F47">
        <w:rPr>
          <w:rFonts w:ascii="宋体" w:hAnsi="宋体" w:cs="宋体" w:hint="eastAsia"/>
          <w:kern w:val="0"/>
          <w:sz w:val="23"/>
        </w:rPr>
        <w:t>029-85561586</w:t>
      </w:r>
    </w:p>
    <w:p w:rsidR="00E77365" w:rsidRPr="008A7F47" w:rsidRDefault="00E77365" w:rsidP="00E77365">
      <w:pPr>
        <w:widowControl/>
        <w:shd w:val="clear" w:color="auto" w:fill="FFFFFF"/>
        <w:wordWrap w:val="0"/>
        <w:spacing w:line="480" w:lineRule="auto"/>
        <w:jc w:val="left"/>
        <w:outlineLvl w:val="5"/>
        <w:rPr>
          <w:rFonts w:ascii="宋体" w:hAnsi="宋体" w:cs="宋体"/>
          <w:kern w:val="0"/>
          <w:sz w:val="23"/>
          <w:szCs w:val="23"/>
        </w:rPr>
      </w:pPr>
      <w:r w:rsidRPr="008A7F47">
        <w:rPr>
          <w:rFonts w:ascii="宋体" w:hAnsi="宋体" w:cs="宋体" w:hint="eastAsia"/>
          <w:kern w:val="0"/>
          <w:sz w:val="23"/>
          <w:szCs w:val="23"/>
        </w:rPr>
        <w:t>3.项目联系方式</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项目联系人：</w:t>
      </w:r>
      <w:r w:rsidRPr="008A7F47">
        <w:rPr>
          <w:rFonts w:ascii="宋体" w:hAnsi="宋体" w:cs="宋体" w:hint="eastAsia"/>
          <w:kern w:val="0"/>
          <w:sz w:val="23"/>
        </w:rPr>
        <w:t>王玮</w:t>
      </w:r>
    </w:p>
    <w:p w:rsidR="00E77365" w:rsidRPr="008A7F47" w:rsidRDefault="00E77365" w:rsidP="00E77365">
      <w:pPr>
        <w:widowControl/>
        <w:shd w:val="clear" w:color="auto" w:fill="FFFFFF"/>
        <w:wordWrap w:val="0"/>
        <w:spacing w:line="536" w:lineRule="atLeast"/>
        <w:ind w:firstLine="536"/>
        <w:rPr>
          <w:rFonts w:ascii="宋体" w:hAnsi="宋体" w:cs="宋体"/>
          <w:kern w:val="0"/>
          <w:sz w:val="23"/>
          <w:szCs w:val="23"/>
        </w:rPr>
      </w:pPr>
      <w:r w:rsidRPr="008A7F47">
        <w:rPr>
          <w:rFonts w:ascii="宋体" w:hAnsi="宋体" w:cs="宋体" w:hint="eastAsia"/>
          <w:kern w:val="0"/>
          <w:sz w:val="23"/>
          <w:szCs w:val="23"/>
        </w:rPr>
        <w:t>电话：</w:t>
      </w:r>
      <w:r w:rsidRPr="008A7F47">
        <w:rPr>
          <w:rFonts w:ascii="宋体" w:hAnsi="宋体" w:cs="宋体" w:hint="eastAsia"/>
          <w:kern w:val="0"/>
          <w:sz w:val="23"/>
        </w:rPr>
        <w:t>029-85561586</w:t>
      </w:r>
    </w:p>
    <w:p w:rsidR="005A282D" w:rsidRPr="008A7F47" w:rsidRDefault="005A282D">
      <w:pPr>
        <w:rPr>
          <w:rFonts w:ascii="宋体" w:hAnsi="宋体"/>
        </w:rPr>
      </w:pPr>
    </w:p>
    <w:sectPr w:rsidR="005A282D" w:rsidRPr="008A7F47" w:rsidSect="005A28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82" w:rsidRDefault="00BA7582" w:rsidP="00E77365">
      <w:r>
        <w:separator/>
      </w:r>
    </w:p>
  </w:endnote>
  <w:endnote w:type="continuationSeparator" w:id="1">
    <w:p w:rsidR="00BA7582" w:rsidRDefault="00BA7582" w:rsidP="00E77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82" w:rsidRDefault="00BA7582" w:rsidP="00E77365">
      <w:r>
        <w:separator/>
      </w:r>
    </w:p>
  </w:footnote>
  <w:footnote w:type="continuationSeparator" w:id="1">
    <w:p w:rsidR="00BA7582" w:rsidRDefault="00BA7582" w:rsidP="00E77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EED1F"/>
    <w:multiLevelType w:val="singleLevel"/>
    <w:tmpl w:val="A14EED1F"/>
    <w:lvl w:ilvl="0">
      <w:start w:val="1"/>
      <w:numFmt w:val="chineseCounting"/>
      <w:suff w:val="nothing"/>
      <w:lvlText w:val="%1、"/>
      <w:lvlJc w:val="left"/>
      <w:rPr>
        <w:rFonts w:hint="eastAsia"/>
      </w:rPr>
    </w:lvl>
  </w:abstractNum>
  <w:abstractNum w:abstractNumId="1">
    <w:nsid w:val="050E33A7"/>
    <w:multiLevelType w:val="singleLevel"/>
    <w:tmpl w:val="050E33A7"/>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EyM2QxZTM0MWMwMjUzZWFlZmU1OGRiYzgyMWQ0NWIifQ=="/>
  </w:docVars>
  <w:rsids>
    <w:rsidRoot w:val="2A1342CD"/>
    <w:rsid w:val="005A282D"/>
    <w:rsid w:val="007827F1"/>
    <w:rsid w:val="008A7F47"/>
    <w:rsid w:val="00AF4730"/>
    <w:rsid w:val="00BA7582"/>
    <w:rsid w:val="00E77365"/>
    <w:rsid w:val="2A1342CD"/>
    <w:rsid w:val="70011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282D"/>
    <w:pPr>
      <w:widowControl w:val="0"/>
      <w:jc w:val="both"/>
    </w:pPr>
    <w:rPr>
      <w:rFonts w:ascii="Times New Roman" w:eastAsia="宋体" w:hAnsi="Times New Roman" w:cs="Times New Roman"/>
      <w:kern w:val="2"/>
      <w:sz w:val="21"/>
    </w:rPr>
  </w:style>
  <w:style w:type="paragraph" w:styleId="4">
    <w:name w:val="heading 4"/>
    <w:basedOn w:val="a"/>
    <w:link w:val="4Char"/>
    <w:uiPriority w:val="9"/>
    <w:qFormat/>
    <w:rsid w:val="00E77365"/>
    <w:pPr>
      <w:widowControl/>
      <w:spacing w:before="100" w:beforeAutospacing="1" w:after="100" w:afterAutospacing="1"/>
      <w:jc w:val="left"/>
      <w:outlineLvl w:val="3"/>
    </w:pPr>
    <w:rPr>
      <w:rFonts w:ascii="宋体" w:hAnsi="宋体" w:cs="宋体"/>
      <w:b/>
      <w:bCs/>
      <w:kern w:val="0"/>
      <w:sz w:val="24"/>
      <w:szCs w:val="24"/>
    </w:rPr>
  </w:style>
  <w:style w:type="paragraph" w:styleId="6">
    <w:name w:val="heading 6"/>
    <w:basedOn w:val="a"/>
    <w:link w:val="6Char"/>
    <w:uiPriority w:val="9"/>
    <w:qFormat/>
    <w:rsid w:val="00E77365"/>
    <w:pPr>
      <w:widowControl/>
      <w:spacing w:before="100" w:beforeAutospacing="1" w:after="100" w:afterAutospacing="1"/>
      <w:jc w:val="left"/>
      <w:outlineLvl w:val="5"/>
    </w:pPr>
    <w:rPr>
      <w:rFonts w:ascii="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rsid w:val="005A282D"/>
    <w:pPr>
      <w:ind w:firstLine="420"/>
    </w:pPr>
  </w:style>
  <w:style w:type="paragraph" w:styleId="a4">
    <w:name w:val="header"/>
    <w:basedOn w:val="a"/>
    <w:link w:val="Char"/>
    <w:rsid w:val="00E773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77365"/>
    <w:rPr>
      <w:rFonts w:ascii="Times New Roman" w:eastAsia="宋体" w:hAnsi="Times New Roman" w:cs="Times New Roman"/>
      <w:kern w:val="2"/>
      <w:sz w:val="18"/>
      <w:szCs w:val="18"/>
    </w:rPr>
  </w:style>
  <w:style w:type="paragraph" w:styleId="a5">
    <w:name w:val="footer"/>
    <w:basedOn w:val="a"/>
    <w:link w:val="Char0"/>
    <w:rsid w:val="00E77365"/>
    <w:pPr>
      <w:tabs>
        <w:tab w:val="center" w:pos="4153"/>
        <w:tab w:val="right" w:pos="8306"/>
      </w:tabs>
      <w:snapToGrid w:val="0"/>
      <w:jc w:val="left"/>
    </w:pPr>
    <w:rPr>
      <w:sz w:val="18"/>
      <w:szCs w:val="18"/>
    </w:rPr>
  </w:style>
  <w:style w:type="character" w:customStyle="1" w:styleId="Char0">
    <w:name w:val="页脚 Char"/>
    <w:basedOn w:val="a1"/>
    <w:link w:val="a5"/>
    <w:rsid w:val="00E77365"/>
    <w:rPr>
      <w:rFonts w:ascii="Times New Roman" w:eastAsia="宋体" w:hAnsi="Times New Roman" w:cs="Times New Roman"/>
      <w:kern w:val="2"/>
      <w:sz w:val="18"/>
      <w:szCs w:val="18"/>
    </w:rPr>
  </w:style>
  <w:style w:type="character" w:customStyle="1" w:styleId="4Char">
    <w:name w:val="标题 4 Char"/>
    <w:basedOn w:val="a1"/>
    <w:link w:val="4"/>
    <w:uiPriority w:val="9"/>
    <w:rsid w:val="00E77365"/>
    <w:rPr>
      <w:rFonts w:ascii="宋体" w:eastAsia="宋体" w:hAnsi="宋体" w:cs="宋体"/>
      <w:b/>
      <w:bCs/>
      <w:sz w:val="24"/>
      <w:szCs w:val="24"/>
    </w:rPr>
  </w:style>
  <w:style w:type="character" w:customStyle="1" w:styleId="6Char">
    <w:name w:val="标题 6 Char"/>
    <w:basedOn w:val="a1"/>
    <w:link w:val="6"/>
    <w:uiPriority w:val="9"/>
    <w:rsid w:val="00E77365"/>
    <w:rPr>
      <w:rFonts w:ascii="宋体" w:eastAsia="宋体" w:hAnsi="宋体" w:cs="宋体"/>
      <w:b/>
      <w:bCs/>
      <w:sz w:val="15"/>
      <w:szCs w:val="15"/>
    </w:rPr>
  </w:style>
  <w:style w:type="character" w:customStyle="1" w:styleId="noticecontenttitle-title">
    <w:name w:val="_notice_content_title-title"/>
    <w:basedOn w:val="a1"/>
    <w:rsid w:val="00E77365"/>
  </w:style>
  <w:style w:type="paragraph" w:styleId="a6">
    <w:name w:val="Normal (Web)"/>
    <w:basedOn w:val="a"/>
    <w:uiPriority w:val="99"/>
    <w:unhideWhenUsed/>
    <w:rsid w:val="00E77365"/>
    <w:pPr>
      <w:widowControl/>
      <w:spacing w:before="100" w:beforeAutospacing="1" w:after="100" w:afterAutospacing="1"/>
      <w:jc w:val="left"/>
    </w:pPr>
    <w:rPr>
      <w:rFonts w:ascii="宋体" w:hAnsi="宋体" w:cs="宋体"/>
      <w:kern w:val="0"/>
      <w:sz w:val="24"/>
      <w:szCs w:val="24"/>
    </w:rPr>
  </w:style>
  <w:style w:type="character" w:styleId="a7">
    <w:name w:val="Strong"/>
    <w:basedOn w:val="a1"/>
    <w:uiPriority w:val="22"/>
    <w:qFormat/>
    <w:rsid w:val="00E77365"/>
    <w:rPr>
      <w:b/>
      <w:bCs/>
    </w:rPr>
  </w:style>
  <w:style w:type="character" w:customStyle="1" w:styleId="noticegetfile-getbidfileaddress">
    <w:name w:val="noticegetfile-getbidfileaddress"/>
    <w:basedOn w:val="a1"/>
    <w:rsid w:val="00E77365"/>
  </w:style>
  <w:style w:type="character" w:customStyle="1" w:styleId="noticepurchasetime-noticepurchasetime">
    <w:name w:val="noticepurchasetime-noticepurchasetime"/>
    <w:basedOn w:val="a1"/>
    <w:rsid w:val="00E77365"/>
  </w:style>
  <w:style w:type="paragraph" w:customStyle="1" w:styleId="u-content">
    <w:name w:val="u-content"/>
    <w:basedOn w:val="a"/>
    <w:rsid w:val="00E77365"/>
    <w:pPr>
      <w:widowControl/>
      <w:spacing w:before="100" w:beforeAutospacing="1" w:after="100" w:afterAutospacing="1"/>
      <w:jc w:val="left"/>
    </w:pPr>
    <w:rPr>
      <w:rFonts w:ascii="宋体" w:hAnsi="宋体" w:cs="宋体"/>
      <w:kern w:val="0"/>
      <w:sz w:val="24"/>
      <w:szCs w:val="24"/>
    </w:rPr>
  </w:style>
  <w:style w:type="character" w:customStyle="1" w:styleId="u-content1">
    <w:name w:val="u-content1"/>
    <w:basedOn w:val="a1"/>
    <w:rsid w:val="00E77365"/>
  </w:style>
  <w:style w:type="character" w:customStyle="1" w:styleId="noticebidtime-bidaddress">
    <w:name w:val="noticebidtime-bidaddress"/>
    <w:basedOn w:val="a1"/>
    <w:rsid w:val="00E77365"/>
  </w:style>
</w:styles>
</file>

<file path=word/webSettings.xml><?xml version="1.0" encoding="utf-8"?>
<w:webSettings xmlns:r="http://schemas.openxmlformats.org/officeDocument/2006/relationships" xmlns:w="http://schemas.openxmlformats.org/wordprocessingml/2006/main">
  <w:divs>
    <w:div w:id="213126554">
      <w:bodyDiv w:val="1"/>
      <w:marLeft w:val="0"/>
      <w:marRight w:val="0"/>
      <w:marTop w:val="0"/>
      <w:marBottom w:val="0"/>
      <w:divBdr>
        <w:top w:val="none" w:sz="0" w:space="0" w:color="auto"/>
        <w:left w:val="none" w:sz="0" w:space="0" w:color="auto"/>
        <w:bottom w:val="none" w:sz="0" w:space="0" w:color="auto"/>
        <w:right w:val="none" w:sz="0" w:space="0" w:color="auto"/>
      </w:divBdr>
      <w:divsChild>
        <w:div w:id="1643853394">
          <w:marLeft w:val="0"/>
          <w:marRight w:val="0"/>
          <w:marTop w:val="0"/>
          <w:marBottom w:val="0"/>
          <w:divBdr>
            <w:top w:val="none" w:sz="0" w:space="0" w:color="auto"/>
            <w:left w:val="none" w:sz="0" w:space="0" w:color="auto"/>
            <w:bottom w:val="none" w:sz="0" w:space="0" w:color="auto"/>
            <w:right w:val="none" w:sz="0" w:space="0" w:color="auto"/>
          </w:divBdr>
          <w:divsChild>
            <w:div w:id="68699055">
              <w:marLeft w:val="0"/>
              <w:marRight w:val="0"/>
              <w:marTop w:val="167"/>
              <w:marBottom w:val="167"/>
              <w:divBdr>
                <w:top w:val="single" w:sz="6" w:space="10" w:color="000000"/>
                <w:left w:val="single" w:sz="6" w:space="10" w:color="000000"/>
                <w:bottom w:val="single" w:sz="6" w:space="10" w:color="000000"/>
                <w:right w:val="single" w:sz="6" w:space="10" w:color="000000"/>
              </w:divBdr>
            </w:div>
            <w:div w:id="531725632">
              <w:marLeft w:val="0"/>
              <w:marRight w:val="0"/>
              <w:marTop w:val="0"/>
              <w:marBottom w:val="0"/>
              <w:divBdr>
                <w:top w:val="none" w:sz="0" w:space="0" w:color="auto"/>
                <w:left w:val="none" w:sz="0" w:space="0" w:color="auto"/>
                <w:bottom w:val="none" w:sz="0" w:space="0" w:color="auto"/>
                <w:right w:val="none" w:sz="0" w:space="0" w:color="auto"/>
              </w:divBdr>
              <w:divsChild>
                <w:div w:id="748383592">
                  <w:marLeft w:val="0"/>
                  <w:marRight w:val="0"/>
                  <w:marTop w:val="0"/>
                  <w:marBottom w:val="0"/>
                  <w:divBdr>
                    <w:top w:val="none" w:sz="0" w:space="0" w:color="auto"/>
                    <w:left w:val="none" w:sz="0" w:space="0" w:color="auto"/>
                    <w:bottom w:val="none" w:sz="0" w:space="0" w:color="auto"/>
                    <w:right w:val="none" w:sz="0" w:space="0" w:color="auto"/>
                  </w:divBdr>
                </w:div>
                <w:div w:id="1480729797">
                  <w:marLeft w:val="0"/>
                  <w:marRight w:val="0"/>
                  <w:marTop w:val="0"/>
                  <w:marBottom w:val="0"/>
                  <w:divBdr>
                    <w:top w:val="none" w:sz="0" w:space="0" w:color="auto"/>
                    <w:left w:val="none" w:sz="0" w:space="0" w:color="auto"/>
                    <w:bottom w:val="none" w:sz="0" w:space="0" w:color="auto"/>
                    <w:right w:val="none" w:sz="0" w:space="0" w:color="auto"/>
                  </w:divBdr>
                </w:div>
              </w:divsChild>
            </w:div>
            <w:div w:id="1815291392">
              <w:marLeft w:val="0"/>
              <w:marRight w:val="0"/>
              <w:marTop w:val="0"/>
              <w:marBottom w:val="0"/>
              <w:divBdr>
                <w:top w:val="none" w:sz="0" w:space="0" w:color="auto"/>
                <w:left w:val="none" w:sz="0" w:space="0" w:color="auto"/>
                <w:bottom w:val="none" w:sz="0" w:space="0" w:color="auto"/>
                <w:right w:val="none" w:sz="0" w:space="0" w:color="auto"/>
              </w:divBdr>
              <w:divsChild>
                <w:div w:id="636496028">
                  <w:marLeft w:val="0"/>
                  <w:marRight w:val="0"/>
                  <w:marTop w:val="0"/>
                  <w:marBottom w:val="0"/>
                  <w:divBdr>
                    <w:top w:val="none" w:sz="0" w:space="0" w:color="auto"/>
                    <w:left w:val="none" w:sz="0" w:space="0" w:color="auto"/>
                    <w:bottom w:val="none" w:sz="0" w:space="0" w:color="auto"/>
                    <w:right w:val="none" w:sz="0" w:space="0" w:color="auto"/>
                  </w:divBdr>
                  <w:divsChild>
                    <w:div w:id="2027443527">
                      <w:marLeft w:val="0"/>
                      <w:marRight w:val="0"/>
                      <w:marTop w:val="0"/>
                      <w:marBottom w:val="0"/>
                      <w:divBdr>
                        <w:top w:val="none" w:sz="0" w:space="0" w:color="auto"/>
                        <w:left w:val="none" w:sz="0" w:space="0" w:color="auto"/>
                        <w:bottom w:val="none" w:sz="0" w:space="0" w:color="auto"/>
                        <w:right w:val="none" w:sz="0" w:space="0" w:color="auto"/>
                      </w:divBdr>
                      <w:divsChild>
                        <w:div w:id="95644988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90754314">
                  <w:marLeft w:val="0"/>
                  <w:marRight w:val="0"/>
                  <w:marTop w:val="0"/>
                  <w:marBottom w:val="0"/>
                  <w:divBdr>
                    <w:top w:val="none" w:sz="0" w:space="0" w:color="auto"/>
                    <w:left w:val="none" w:sz="0" w:space="0" w:color="auto"/>
                    <w:bottom w:val="none" w:sz="0" w:space="0" w:color="auto"/>
                    <w:right w:val="none" w:sz="0" w:space="0" w:color="auto"/>
                  </w:divBdr>
                  <w:divsChild>
                    <w:div w:id="1919443003">
                      <w:marLeft w:val="0"/>
                      <w:marRight w:val="0"/>
                      <w:marTop w:val="0"/>
                      <w:marBottom w:val="0"/>
                      <w:divBdr>
                        <w:top w:val="none" w:sz="0" w:space="0" w:color="auto"/>
                        <w:left w:val="none" w:sz="0" w:space="0" w:color="auto"/>
                        <w:bottom w:val="none" w:sz="0" w:space="0" w:color="auto"/>
                        <w:right w:val="none" w:sz="0" w:space="0" w:color="auto"/>
                      </w:divBdr>
                      <w:divsChild>
                        <w:div w:id="197101298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4577">
              <w:marLeft w:val="0"/>
              <w:marRight w:val="0"/>
              <w:marTop w:val="0"/>
              <w:marBottom w:val="0"/>
              <w:divBdr>
                <w:top w:val="none" w:sz="0" w:space="0" w:color="auto"/>
                <w:left w:val="none" w:sz="0" w:space="0" w:color="auto"/>
                <w:bottom w:val="none" w:sz="0" w:space="0" w:color="auto"/>
                <w:right w:val="none" w:sz="0" w:space="0" w:color="auto"/>
              </w:divBdr>
              <w:divsChild>
                <w:div w:id="1706632457">
                  <w:marLeft w:val="0"/>
                  <w:marRight w:val="0"/>
                  <w:marTop w:val="0"/>
                  <w:marBottom w:val="0"/>
                  <w:divBdr>
                    <w:top w:val="none" w:sz="0" w:space="0" w:color="auto"/>
                    <w:left w:val="none" w:sz="0" w:space="0" w:color="auto"/>
                    <w:bottom w:val="none" w:sz="0" w:space="0" w:color="auto"/>
                    <w:right w:val="none" w:sz="0" w:space="0" w:color="auto"/>
                  </w:divBdr>
                </w:div>
              </w:divsChild>
            </w:div>
            <w:div w:id="18482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1522</Characters>
  <Application>Microsoft Office Word</Application>
  <DocSecurity>0</DocSecurity>
  <Lines>12</Lines>
  <Paragraphs>3</Paragraphs>
  <ScaleCrop>false</ScaleCrop>
  <Company>P R C</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Astronaut</dc:creator>
  <cp:lastModifiedBy>Windows User</cp:lastModifiedBy>
  <cp:revision>5</cp:revision>
  <dcterms:created xsi:type="dcterms:W3CDTF">2022-11-28T03:41:00Z</dcterms:created>
  <dcterms:modified xsi:type="dcterms:W3CDTF">2022-11-28T04:49:00Z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835E2A69A84F4410B636610E565693D2</vt:lpwstr>
  </property>
</Properties>
</file>