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80"/>
          <w:tab w:val="left" w:pos="6860"/>
        </w:tabs>
        <w:adjustRightInd w:val="0"/>
        <w:spacing w:before="28" w:line="360" w:lineRule="auto"/>
        <w:ind w:right="-20"/>
        <w:jc w:val="center"/>
        <w:rPr>
          <w:rFonts w:hint="eastAsia" w:ascii="新宋体" w:hAnsi="新宋体" w:eastAsia="新宋体" w:cs="新宋体"/>
          <w:b/>
          <w:sz w:val="28"/>
          <w:szCs w:val="28"/>
        </w:rPr>
      </w:pPr>
      <w:r>
        <w:rPr>
          <w:rFonts w:hint="eastAsia" w:ascii="新宋体" w:hAnsi="新宋体" w:eastAsia="新宋体" w:cs="新宋体"/>
          <w:b/>
          <w:sz w:val="28"/>
          <w:szCs w:val="28"/>
        </w:rPr>
        <w:t>富平县中心城区总体城市设计、控制性详细规划完善及重点片区</w:t>
      </w:r>
    </w:p>
    <w:p>
      <w:pPr>
        <w:tabs>
          <w:tab w:val="left" w:pos="3580"/>
          <w:tab w:val="left" w:pos="6860"/>
        </w:tabs>
        <w:adjustRightInd w:val="0"/>
        <w:spacing w:before="28" w:line="360" w:lineRule="auto"/>
        <w:ind w:right="-20"/>
        <w:jc w:val="center"/>
        <w:rPr>
          <w:rFonts w:ascii="新宋体" w:hAnsi="新宋体" w:eastAsia="新宋体" w:cs="新宋体"/>
          <w:b/>
          <w:sz w:val="28"/>
          <w:szCs w:val="28"/>
        </w:rPr>
      </w:pPr>
      <w:r>
        <w:rPr>
          <w:rFonts w:hint="eastAsia" w:ascii="新宋体" w:hAnsi="新宋体" w:eastAsia="新宋体" w:cs="新宋体"/>
          <w:b/>
          <w:sz w:val="28"/>
          <w:szCs w:val="28"/>
        </w:rPr>
        <w:t>城市设计编制项目招标公告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项目概况</w:t>
            </w:r>
          </w:p>
          <w:p>
            <w:pPr>
              <w:pStyle w:val="4"/>
              <w:shd w:val="clear" w:color="auto" w:fill="FFFFFF"/>
              <w:spacing w:before="0" w:beforeAutospacing="0" w:after="0" w:afterAutospacing="0" w:line="360" w:lineRule="auto"/>
              <w:ind w:firstLine="480"/>
              <w:rPr>
                <w:rFonts w:hint="eastAsia" w:cs="宋体"/>
                <w:b/>
                <w:color w:val="000000"/>
                <w:sz w:val="24"/>
                <w:szCs w:val="24"/>
              </w:rPr>
            </w:pPr>
            <w:r>
              <w:rPr>
                <w:rFonts w:hint="eastAsia" w:cs="宋体"/>
                <w:color w:val="000000"/>
                <w:sz w:val="24"/>
                <w:szCs w:val="24"/>
                <w:lang w:val="zh-CN"/>
              </w:rPr>
              <w:t>富平县中心城区总体城市设计、控制性详细规划完善及重点片区城市设计编制项目的潜在投标人</w:t>
            </w:r>
            <w:r>
              <w:rPr>
                <w:rFonts w:hint="eastAsia" w:cs="宋体"/>
                <w:color w:val="000000"/>
                <w:sz w:val="24"/>
                <w:szCs w:val="24"/>
              </w:rPr>
              <w:t>应</w:t>
            </w:r>
            <w:r>
              <w:rPr>
                <w:rFonts w:hint="eastAsia" w:cs="宋体"/>
                <w:color w:val="000000"/>
                <w:sz w:val="24"/>
                <w:szCs w:val="24"/>
                <w:lang w:val="zh-CN"/>
              </w:rPr>
              <w:t>在西安市莲湖区二环南路西段395号亚美伟博广场810室获取招标文件，并于2022年0</w:t>
            </w:r>
            <w:r>
              <w:rPr>
                <w:rFonts w:hint="eastAsia" w:cs="宋体"/>
                <w:color w:val="000000"/>
                <w:sz w:val="24"/>
                <w:szCs w:val="24"/>
              </w:rPr>
              <w:t>8</w:t>
            </w:r>
            <w:r>
              <w:rPr>
                <w:rFonts w:hint="eastAsia" w:cs="宋体"/>
                <w:color w:val="000000"/>
                <w:sz w:val="24"/>
                <w:szCs w:val="24"/>
                <w:lang w:val="zh-CN"/>
              </w:rPr>
              <w:t>月</w:t>
            </w:r>
            <w:r>
              <w:rPr>
                <w:rFonts w:hint="eastAsia" w:cs="宋体"/>
                <w:color w:val="000000"/>
                <w:sz w:val="24"/>
                <w:szCs w:val="24"/>
                <w:lang w:val="en-US" w:eastAsia="zh-CN"/>
              </w:rPr>
              <w:t>23</w:t>
            </w:r>
            <w:r>
              <w:rPr>
                <w:rFonts w:hint="eastAsia" w:cs="宋体"/>
                <w:color w:val="000000"/>
                <w:sz w:val="24"/>
                <w:szCs w:val="24"/>
                <w:lang w:val="zh-CN"/>
              </w:rPr>
              <w:t>日</w:t>
            </w:r>
            <w:r>
              <w:rPr>
                <w:rFonts w:hint="eastAsia" w:cs="宋体"/>
                <w:color w:val="000000"/>
                <w:sz w:val="24"/>
                <w:szCs w:val="24"/>
              </w:rPr>
              <w:t>14</w:t>
            </w:r>
            <w:r>
              <w:rPr>
                <w:rFonts w:hint="eastAsia" w:cs="宋体"/>
                <w:color w:val="000000"/>
                <w:sz w:val="24"/>
                <w:szCs w:val="24"/>
                <w:lang w:val="zh-CN"/>
              </w:rPr>
              <w:t>时30分（北京时间）前递交投标文件。</w:t>
            </w:r>
          </w:p>
        </w:tc>
      </w:tr>
    </w:tbl>
    <w:p>
      <w:pPr>
        <w:spacing w:line="360" w:lineRule="auto"/>
        <w:rPr>
          <w:rFonts w:hint="eastAsia" w:ascii="宋体" w:hAnsi="宋体" w:cs="宋体"/>
          <w:b/>
          <w:color w:val="000000"/>
          <w:sz w:val="24"/>
        </w:rPr>
      </w:pPr>
      <w:r>
        <w:rPr>
          <w:rFonts w:hint="eastAsia" w:ascii="宋体" w:hAnsi="宋体" w:cs="宋体"/>
          <w:b/>
          <w:color w:val="000000"/>
          <w:sz w:val="24"/>
        </w:rPr>
        <w:t>一、项目基本情况：</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1、项目编号：SDX-ZB-F-22(0086)</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2、项目名称：富平县中心城区总体城市设计、控制性详细规划完善及重点片区城市设计编制项目。</w:t>
      </w:r>
    </w:p>
    <w:p>
      <w:pPr>
        <w:pStyle w:val="4"/>
        <w:shd w:val="clear" w:color="auto" w:fill="FFFFFF"/>
        <w:spacing w:before="0" w:beforeAutospacing="0" w:after="0" w:afterAutospacing="0" w:line="360" w:lineRule="auto"/>
        <w:ind w:firstLine="480"/>
        <w:jc w:val="both"/>
        <w:textAlignment w:val="baseline"/>
        <w:rPr>
          <w:rFonts w:hint="eastAsia" w:cs="宋体"/>
          <w:color w:val="000000"/>
          <w:sz w:val="24"/>
          <w:szCs w:val="24"/>
        </w:rPr>
      </w:pPr>
      <w:r>
        <w:rPr>
          <w:rFonts w:hint="eastAsia" w:cs="宋体"/>
          <w:color w:val="000000"/>
          <w:sz w:val="24"/>
          <w:szCs w:val="24"/>
          <w:lang w:val="zh-CN"/>
        </w:rPr>
        <w:t>3、</w:t>
      </w:r>
      <w:r>
        <w:rPr>
          <w:rFonts w:hint="eastAsia" w:cs="宋体"/>
          <w:color w:val="000000"/>
          <w:sz w:val="24"/>
          <w:szCs w:val="24"/>
          <w:shd w:val="clear" w:color="auto" w:fill="FFFFFF"/>
        </w:rPr>
        <w:t>采购方式：公开招标。</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4、预算金额：</w:t>
      </w:r>
      <w:r>
        <w:rPr>
          <w:rFonts w:hint="eastAsia" w:cs="宋体"/>
          <w:color w:val="000000"/>
          <w:sz w:val="24"/>
          <w:szCs w:val="24"/>
          <w:lang w:val="en-US" w:eastAsia="zh-CN"/>
        </w:rPr>
        <w:t>865</w:t>
      </w:r>
      <w:r>
        <w:rPr>
          <w:rFonts w:hint="eastAsia" w:cs="宋体"/>
          <w:color w:val="000000"/>
          <w:sz w:val="24"/>
          <w:szCs w:val="24"/>
          <w:lang w:val="zh-CN"/>
        </w:rPr>
        <w:t>0,000.00元。</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5、采购需求：富平县中心城区总体城市设计、控制性详细规划完善及重点片区城市设计编制项目，1项， 采购预算：</w:t>
      </w:r>
      <w:r>
        <w:rPr>
          <w:rFonts w:hint="eastAsia" w:cs="宋体"/>
          <w:color w:val="000000"/>
          <w:sz w:val="24"/>
          <w:szCs w:val="24"/>
          <w:lang w:val="en-US" w:eastAsia="zh-CN"/>
        </w:rPr>
        <w:t>865</w:t>
      </w:r>
      <w:r>
        <w:rPr>
          <w:rFonts w:hint="eastAsia" w:cs="宋体"/>
          <w:color w:val="000000"/>
          <w:sz w:val="24"/>
          <w:szCs w:val="24"/>
          <w:lang w:val="zh-CN"/>
        </w:rPr>
        <w:t>0,000.00元，项目概况：富平县中心城区总体城市设计、控制性详细规划完善及重点片区城市设计编制项目等， 简要技术要求、用途：塑造城市特色风貌，打造高品质人居环境，结合我县中心城区发展建设及各类规划编制现状，在国土空间规划体系下，计划开展中心城区总体城市设计、控制性详细规划完善及重点片区城市设计；具体详见招标文件要求。</w:t>
      </w:r>
    </w:p>
    <w:p>
      <w:pPr>
        <w:pStyle w:val="4"/>
        <w:shd w:val="clear" w:color="auto" w:fill="FFFFFF"/>
        <w:spacing w:before="0" w:beforeAutospacing="0" w:after="0" w:afterAutospacing="0" w:line="360" w:lineRule="auto"/>
        <w:ind w:firstLine="480"/>
        <w:rPr>
          <w:rFonts w:hint="eastAsia" w:cs="宋体"/>
          <w:color w:val="000000"/>
          <w:sz w:val="24"/>
          <w:szCs w:val="24"/>
          <w:highlight w:val="none"/>
          <w:lang w:val="zh-CN"/>
        </w:rPr>
      </w:pPr>
      <w:r>
        <w:rPr>
          <w:rFonts w:hint="eastAsia" w:cs="宋体"/>
          <w:color w:val="000000"/>
          <w:sz w:val="24"/>
          <w:szCs w:val="24"/>
          <w:lang w:val="zh-CN"/>
        </w:rPr>
        <w:t>6、合同履行期限：</w:t>
      </w:r>
      <w:r>
        <w:rPr>
          <w:rFonts w:hint="eastAsia" w:cs="宋体"/>
          <w:color w:val="000000"/>
          <w:sz w:val="24"/>
          <w:szCs w:val="24"/>
          <w:highlight w:val="none"/>
          <w:lang w:val="zh-CN"/>
        </w:rPr>
        <w:t>具体服务起止日期以合同签订时间为准。</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7、本项目是否接受联合体投标：否。</w:t>
      </w:r>
    </w:p>
    <w:p>
      <w:pPr>
        <w:spacing w:line="360" w:lineRule="auto"/>
        <w:rPr>
          <w:rFonts w:hint="eastAsia" w:ascii="宋体" w:hAnsi="宋体" w:cs="宋体"/>
          <w:b/>
          <w:color w:val="000000"/>
          <w:sz w:val="24"/>
        </w:rPr>
      </w:pPr>
      <w:r>
        <w:rPr>
          <w:rFonts w:hint="eastAsia" w:ascii="宋体" w:hAnsi="宋体" w:cs="宋体"/>
          <w:b/>
          <w:color w:val="000000"/>
          <w:sz w:val="24"/>
        </w:rPr>
        <w:t>二、投标人的资格要求</w:t>
      </w:r>
    </w:p>
    <w:p>
      <w:pPr>
        <w:pStyle w:val="4"/>
        <w:spacing w:before="0" w:beforeAutospacing="0" w:after="0" w:afterAutospacing="0" w:line="360" w:lineRule="auto"/>
        <w:ind w:firstLine="480"/>
        <w:jc w:val="both"/>
        <w:textAlignment w:val="baseline"/>
        <w:rPr>
          <w:rFonts w:hint="eastAsia" w:cs="宋体"/>
          <w:color w:val="000000"/>
          <w:sz w:val="24"/>
          <w:szCs w:val="24"/>
        </w:rPr>
      </w:pPr>
      <w:r>
        <w:rPr>
          <w:rFonts w:hint="eastAsia" w:cs="宋体"/>
          <w:color w:val="000000"/>
          <w:sz w:val="24"/>
          <w:szCs w:val="24"/>
          <w:shd w:val="clear" w:color="auto" w:fill="FFFFFF"/>
        </w:rPr>
        <w:t>1.满足《中华人民共和国政府采购法》第二十二条规定;</w:t>
      </w:r>
    </w:p>
    <w:p>
      <w:pPr>
        <w:pStyle w:val="4"/>
        <w:spacing w:before="0" w:beforeAutospacing="0" w:after="0" w:afterAutospacing="0" w:line="360" w:lineRule="auto"/>
        <w:ind w:firstLine="480"/>
        <w:jc w:val="both"/>
        <w:textAlignment w:val="baseline"/>
        <w:rPr>
          <w:rFonts w:hint="eastAsia" w:cs="宋体"/>
          <w:color w:val="000000"/>
          <w:sz w:val="24"/>
          <w:szCs w:val="24"/>
        </w:rPr>
      </w:pPr>
      <w:r>
        <w:rPr>
          <w:rFonts w:hint="eastAsia" w:cs="宋体"/>
          <w:color w:val="000000"/>
          <w:sz w:val="24"/>
          <w:szCs w:val="24"/>
          <w:shd w:val="clear" w:color="auto" w:fill="FFFFFF"/>
        </w:rPr>
        <w:t>2.落实政府采购政策需满足的资格要求:</w:t>
      </w:r>
    </w:p>
    <w:p>
      <w:pPr>
        <w:pStyle w:val="4"/>
        <w:spacing w:before="0" w:beforeAutospacing="0" w:after="0" w:afterAutospacing="0" w:line="360" w:lineRule="auto"/>
        <w:ind w:left="479" w:leftChars="228" w:firstLine="64" w:firstLineChars="27"/>
        <w:jc w:val="both"/>
        <w:textAlignment w:val="baseline"/>
        <w:rPr>
          <w:rFonts w:hint="eastAsia" w:cs="宋体"/>
          <w:color w:val="000000"/>
          <w:sz w:val="24"/>
          <w:szCs w:val="24"/>
          <w:shd w:val="clear" w:color="auto" w:fill="FFFFFF"/>
        </w:rPr>
      </w:pPr>
      <w:r>
        <w:rPr>
          <w:rFonts w:hint="eastAsia" w:cs="宋体"/>
          <w:color w:val="000000"/>
          <w:sz w:val="24"/>
          <w:szCs w:val="24"/>
          <w:shd w:val="clear" w:color="auto" w:fill="FFFFFF"/>
        </w:rPr>
        <w:t>(1）《政府采购促进中小企业发展管理办法》（</w:t>
      </w:r>
      <w:r>
        <w:rPr>
          <w:rFonts w:hint="eastAsia" w:cs="宋体"/>
          <w:color w:val="000000"/>
          <w:sz w:val="24"/>
          <w:szCs w:val="24"/>
          <w:shd w:val="clear" w:color="auto" w:fill="FFFFFF"/>
          <w:lang w:eastAsia="zh-CN"/>
        </w:rPr>
        <w:t>财库〔2022〕19号</w:t>
      </w:r>
      <w:r>
        <w:rPr>
          <w:rFonts w:hint="eastAsia" w:cs="宋体"/>
          <w:color w:val="000000"/>
          <w:sz w:val="24"/>
          <w:szCs w:val="24"/>
          <w:shd w:val="clear" w:color="auto" w:fill="FFFFFF"/>
        </w:rPr>
        <w:t>）；</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（2）《财政部司法部关于政府采购支持监狱企业发展有关问题的通知》（财库〔2014〕68号）；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（3）《国务院办公厅关于建立政府强制采购节能产品制度的通知》（国办发〔2007〕51号）；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（4）《节能产品政府采购实施意见》（财库[2004]185号）；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（5）《环境标志产品政府采购实施的意见》（财库[2006]90号）；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（6）《关于促进残疾人就业政府采购政策的通知》（财库[2017]141号）；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（7）《财政部发展改革委生态环境部市场监管总局关于调整优化节能产品、环境标志产品政府采购执行机制的通知》（财库〔2019〕9号）；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（8）《财政部国务院扶贫办关于运用政府采购政策支持脱贫攻坚的通知》（财库〔2019〕27号）；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（9）陕西省财政厅关于印发《陕西省中小企业政府采购信用融资办法》（陕财办采〔2018〕23号）；</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（10）其他需要落实的政府采购政策。</w:t>
      </w:r>
    </w:p>
    <w:p>
      <w:pPr>
        <w:pStyle w:val="4"/>
        <w:shd w:val="clear" w:color="auto" w:fill="FFFFFF"/>
        <w:spacing w:before="0" w:beforeAutospacing="0" w:after="0" w:afterAutospacing="0" w:line="360" w:lineRule="auto"/>
        <w:ind w:firstLine="480"/>
        <w:rPr>
          <w:rFonts w:hint="eastAsia" w:cs="宋体"/>
          <w:color w:val="000000"/>
          <w:sz w:val="24"/>
          <w:szCs w:val="24"/>
        </w:rPr>
      </w:pPr>
      <w:r>
        <w:rPr>
          <w:rFonts w:hint="eastAsia" w:cs="宋体"/>
          <w:color w:val="000000"/>
          <w:sz w:val="24"/>
          <w:szCs w:val="24"/>
        </w:rPr>
        <w:t>3.本项目的特定资格要求:</w:t>
      </w:r>
    </w:p>
    <w:p>
      <w:pPr>
        <w:pStyle w:val="4"/>
        <w:shd w:val="clear" w:color="auto" w:fill="FFFFFF"/>
        <w:spacing w:before="0" w:beforeAutospacing="0" w:after="0" w:afterAutospacing="0" w:line="360" w:lineRule="auto"/>
        <w:ind w:firstLine="480"/>
        <w:rPr>
          <w:rFonts w:hint="eastAsia" w:cs="宋体"/>
          <w:color w:val="000000"/>
          <w:sz w:val="24"/>
          <w:szCs w:val="24"/>
          <w:shd w:val="clear" w:color="auto" w:fill="FFFFFF"/>
        </w:rPr>
      </w:pPr>
      <w:r>
        <w:rPr>
          <w:rFonts w:hint="eastAsia" w:cs="宋体"/>
          <w:color w:val="000000"/>
          <w:sz w:val="24"/>
          <w:szCs w:val="24"/>
          <w:shd w:val="clear" w:color="auto" w:fill="FFFFFF"/>
        </w:rPr>
        <w:t>（1）具有独立承担民事责任的能力且具备向采购人提供相关服务的企业法人、事业法人、其他组织或者自然人,企业法人应提供统一社会信用代码的营业执照；事业法人应提供统一社会信用代码的事业单位法人证；其他组织应提供合法证明文件；自然人提供身份证明文件；</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 xml:space="preserve">   </w:t>
      </w:r>
      <w:r>
        <w:rPr>
          <w:rFonts w:hint="eastAsia" w:cs="宋体"/>
          <w:color w:val="000000"/>
          <w:sz w:val="24"/>
          <w:szCs w:val="24"/>
          <w:highlight w:val="none"/>
          <w:shd w:val="clear" w:color="auto" w:fill="FFFFFF"/>
        </w:rPr>
        <w:t xml:space="preserve"> （2）提供2020年度至今任意一年经审计的财务报告（</w:t>
      </w:r>
      <w:r>
        <w:rPr>
          <w:rFonts w:hint="eastAsia" w:ascii="宋体" w:hAnsi="宋体" w:eastAsia="宋体" w:cs="宋体"/>
          <w:color w:val="000000"/>
          <w:sz w:val="24"/>
          <w:szCs w:val="24"/>
        </w:rPr>
        <w:t>至少包括资产负债表、现金流量表、利润表和财务情况说明书，成立时间至</w:t>
      </w:r>
      <w:r>
        <w:rPr>
          <w:rFonts w:hint="eastAsia" w:cs="宋体"/>
          <w:color w:val="000000"/>
          <w:sz w:val="24"/>
          <w:szCs w:val="24"/>
          <w:highlight w:val="none"/>
          <w:shd w:val="clear" w:color="auto" w:fill="FFFFFF"/>
        </w:rPr>
        <w:t>提交投标文件截止时间不足一年的可提供成立后任意时段的资产负债表）；</w:t>
      </w:r>
      <w:r>
        <w:rPr>
          <w:rFonts w:hint="eastAsia" w:cs="宋体"/>
          <w:color w:val="000000"/>
          <w:sz w:val="24"/>
          <w:szCs w:val="24"/>
          <w:highlight w:val="none"/>
          <w:lang w:val="zh-CN"/>
        </w:rPr>
        <w:t xml:space="preserve"> </w:t>
      </w:r>
      <w:r>
        <w:rPr>
          <w:rFonts w:hint="eastAsia" w:cs="宋体"/>
          <w:color w:val="000000"/>
          <w:sz w:val="24"/>
          <w:szCs w:val="24"/>
          <w:highlight w:val="none"/>
          <w:shd w:val="clear" w:color="auto" w:fill="FFFFFF"/>
        </w:rPr>
        <w:br w:type="textWrapping"/>
      </w:r>
      <w:r>
        <w:rPr>
          <w:rFonts w:hint="eastAsia" w:cs="宋体"/>
          <w:color w:val="000000"/>
          <w:sz w:val="24"/>
          <w:szCs w:val="24"/>
          <w:shd w:val="clear" w:color="auto" w:fill="FFFFFF"/>
        </w:rPr>
        <w:t xml:space="preserve">    （3）投标人提供近一年内已缴存的至少一个月的社会保障资金缴存单据或社保机构开具的社会保险参保缴费情况证明，依法不需要缴纳社会保障资金的投标人应提供相关文件证明；</w:t>
      </w:r>
    </w:p>
    <w:p>
      <w:pPr>
        <w:pStyle w:val="4"/>
        <w:shd w:val="clear" w:color="auto" w:fill="FFFFFF"/>
        <w:spacing w:before="0" w:beforeAutospacing="0" w:after="0" w:afterAutospacing="0" w:line="360" w:lineRule="auto"/>
        <w:ind w:firstLine="480"/>
        <w:rPr>
          <w:rFonts w:hint="eastAsia" w:cs="宋体"/>
          <w:color w:val="000000"/>
          <w:sz w:val="24"/>
          <w:szCs w:val="24"/>
          <w:shd w:val="clear" w:color="auto" w:fill="FFFFFF"/>
        </w:rPr>
      </w:pPr>
      <w:r>
        <w:rPr>
          <w:rFonts w:hint="eastAsia" w:cs="宋体"/>
          <w:color w:val="000000"/>
          <w:sz w:val="24"/>
          <w:szCs w:val="24"/>
          <w:shd w:val="clear" w:color="auto" w:fill="FFFFFF"/>
        </w:rPr>
        <w:t xml:space="preserve">(4)投标人提供近六个月内已缴纳的至少一个月的纳税证明或完税证明，纳税证明或完税证明上应有代收机构或税务机关的公章，依法免税的投标人应提供相关文件证明； </w:t>
      </w:r>
    </w:p>
    <w:p>
      <w:pPr>
        <w:pStyle w:val="4"/>
        <w:shd w:val="clear" w:color="auto" w:fill="FFFFFF"/>
        <w:spacing w:before="0" w:beforeAutospacing="0" w:after="0" w:afterAutospacing="0" w:line="360" w:lineRule="auto"/>
        <w:ind w:firstLine="480"/>
        <w:rPr>
          <w:rFonts w:hint="eastAsia" w:cs="宋体"/>
          <w:color w:val="000000"/>
          <w:sz w:val="24"/>
          <w:szCs w:val="24"/>
          <w:shd w:val="clear" w:color="auto" w:fill="FFFFFF"/>
        </w:rPr>
      </w:pPr>
      <w:r>
        <w:rPr>
          <w:rFonts w:hint="eastAsia" w:cs="宋体"/>
          <w:color w:val="000000"/>
          <w:sz w:val="24"/>
          <w:szCs w:val="24"/>
          <w:shd w:val="clear" w:color="auto" w:fill="FFFFFF"/>
        </w:rPr>
        <w:t>（5）参加政府采购活动前 3 年内在经营活动中没有重大违法记录的书面声明；</w:t>
      </w:r>
    </w:p>
    <w:p>
      <w:pPr>
        <w:pStyle w:val="4"/>
        <w:spacing w:before="0" w:beforeAutospacing="0" w:after="0" w:afterAutospacing="0" w:line="360" w:lineRule="auto"/>
        <w:ind w:firstLine="480"/>
        <w:jc w:val="both"/>
        <w:textAlignment w:val="baseline"/>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 xml:space="preserve">（6）提供具有履行合同所必需的设备和专业技术能力的承诺函； </w:t>
      </w:r>
    </w:p>
    <w:p>
      <w:pPr>
        <w:pStyle w:val="4"/>
        <w:spacing w:before="0" w:beforeAutospacing="0" w:after="0" w:afterAutospacing="0" w:line="360" w:lineRule="auto"/>
        <w:ind w:firstLine="480"/>
        <w:jc w:val="both"/>
        <w:textAlignment w:val="baseline"/>
        <w:rPr>
          <w:rFonts w:hint="eastAsia" w:cs="宋体"/>
          <w:color w:val="000000"/>
          <w:sz w:val="24"/>
          <w:szCs w:val="24"/>
        </w:rPr>
      </w:pPr>
      <w:r>
        <w:rPr>
          <w:rFonts w:hint="eastAsia" w:ascii="宋体" w:hAnsi="宋体" w:eastAsia="宋体" w:cs="宋体"/>
          <w:color w:val="000000"/>
          <w:kern w:val="0"/>
          <w:sz w:val="24"/>
          <w:szCs w:val="24"/>
          <w:highlight w:val="none"/>
          <w:lang w:val="en-US" w:eastAsia="zh-CN" w:bidi="ar-SA"/>
        </w:rPr>
        <w:t xml:space="preserve">（7）企业资质要求：具备城乡规划编制乙级（含乙级）以上资质； </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ascii="宋体" w:hAnsi="宋体" w:eastAsia="宋体" w:cs="宋体"/>
          <w:color w:val="000000"/>
          <w:kern w:val="0"/>
          <w:sz w:val="24"/>
          <w:szCs w:val="24"/>
          <w:highlight w:val="none"/>
          <w:lang w:val="en-US" w:eastAsia="zh-CN" w:bidi="ar-SA"/>
        </w:rPr>
        <w:t>（8）</w:t>
      </w:r>
      <w:r>
        <w:rPr>
          <w:rFonts w:hint="eastAsia" w:ascii="宋体" w:hAnsi="宋体" w:eastAsia="宋体" w:cs="宋体"/>
          <w:color w:val="000000"/>
          <w:kern w:val="0"/>
          <w:sz w:val="24"/>
          <w:szCs w:val="24"/>
          <w:highlight w:val="none"/>
          <w:lang w:val="zh-CN" w:eastAsia="zh-CN" w:bidi="ar-SA"/>
        </w:rPr>
        <w:t>项目负责人资格要求：具有注册城市规划师执业资格证书；</w:t>
      </w:r>
      <w:r>
        <w:rPr>
          <w:rFonts w:hint="eastAsia" w:cs="宋体"/>
          <w:color w:val="000000"/>
          <w:sz w:val="24"/>
          <w:szCs w:val="24"/>
        </w:rPr>
        <w:t xml:space="preserve">      </w:t>
      </w:r>
      <w:r>
        <w:rPr>
          <w:rFonts w:hint="eastAsia" w:cs="宋体"/>
          <w:color w:val="000000"/>
          <w:sz w:val="24"/>
          <w:szCs w:val="24"/>
          <w:shd w:val="clear" w:color="auto" w:fill="FFFFFF"/>
        </w:rPr>
        <w:t> </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 xml:space="preserve">    （9）投标截止日前不得为“信用中国”网站（www.creditchina.gov.cn）中列入失信被执行人、税收违法黑名单和政府采购严重违法失信行为记录名单的投标人；不得为“中国政府采购网”（www.ccgp.gov.cn）政府采购严重违法失信行为信息记录中被财政部门禁止参加政府采购活动的投标人。附网站相关截图并加盖单位公章（最终以采购代理机构评审现场查询结果为准）。</w:t>
      </w:r>
      <w:r>
        <w:rPr>
          <w:rFonts w:hint="eastAsia" w:cs="宋体"/>
          <w:color w:val="000000"/>
          <w:sz w:val="24"/>
          <w:szCs w:val="24"/>
          <w:shd w:val="clear" w:color="auto" w:fill="FFFFFF"/>
        </w:rPr>
        <w:br w:type="textWrapping"/>
      </w:r>
      <w:r>
        <w:rPr>
          <w:rFonts w:hint="eastAsia" w:cs="宋体"/>
          <w:color w:val="000000"/>
          <w:sz w:val="24"/>
          <w:szCs w:val="24"/>
          <w:shd w:val="clear" w:color="auto" w:fill="FFFFFF"/>
        </w:rPr>
        <w:t xml:space="preserve">     注：对于可通过互联网或相关信息系统查询的信息，可不提供纸质材料。</w:t>
      </w:r>
    </w:p>
    <w:p>
      <w:pPr>
        <w:spacing w:line="360" w:lineRule="auto"/>
        <w:rPr>
          <w:rFonts w:hint="eastAsia" w:ascii="宋体" w:hAnsi="宋体" w:cs="宋体"/>
          <w:b/>
          <w:color w:val="000000"/>
          <w:sz w:val="24"/>
        </w:rPr>
      </w:pPr>
      <w:r>
        <w:rPr>
          <w:rFonts w:hint="eastAsia" w:ascii="宋体" w:hAnsi="宋体" w:cs="宋体"/>
          <w:b/>
          <w:color w:val="000000"/>
          <w:sz w:val="24"/>
        </w:rPr>
        <w:t>三、 获取招标文件</w:t>
      </w:r>
    </w:p>
    <w:p>
      <w:pPr>
        <w:pStyle w:val="4"/>
        <w:shd w:val="clear" w:color="auto" w:fill="FFFFFF"/>
        <w:spacing w:before="0" w:beforeAutospacing="0" w:after="0" w:afterAutospacing="0" w:line="360" w:lineRule="auto"/>
        <w:ind w:firstLine="480"/>
        <w:rPr>
          <w:rFonts w:hint="eastAsia" w:cs="宋体"/>
          <w:color w:val="333333"/>
          <w:sz w:val="24"/>
          <w:szCs w:val="24"/>
          <w:shd w:val="clear" w:color="auto" w:fill="FFFFFF"/>
          <w:lang w:val="zh-CN"/>
        </w:rPr>
      </w:pPr>
      <w:r>
        <w:rPr>
          <w:rFonts w:hint="eastAsia" w:cs="宋体"/>
          <w:color w:val="000000"/>
          <w:sz w:val="24"/>
          <w:szCs w:val="24"/>
          <w:lang w:val="zh-CN"/>
        </w:rPr>
        <w:t>时间</w:t>
      </w:r>
      <w:r>
        <w:rPr>
          <w:rFonts w:hint="eastAsia" w:cs="宋体"/>
          <w:color w:val="000000"/>
          <w:sz w:val="24"/>
          <w:szCs w:val="24"/>
          <w:shd w:val="clear" w:color="auto" w:fill="FFFFFF"/>
          <w:lang w:val="zh-CN"/>
        </w:rPr>
        <w:t>：</w:t>
      </w:r>
      <w:r>
        <w:rPr>
          <w:rFonts w:hint="eastAsia" w:cs="宋体"/>
          <w:color w:val="000000"/>
          <w:sz w:val="24"/>
          <w:szCs w:val="24"/>
        </w:rPr>
        <w:t>2022年</w:t>
      </w:r>
      <w:r>
        <w:rPr>
          <w:rFonts w:hint="eastAsia" w:cs="宋体"/>
          <w:color w:val="000000"/>
          <w:sz w:val="24"/>
          <w:szCs w:val="24"/>
          <w:lang w:val="en-US" w:eastAsia="zh-CN"/>
        </w:rPr>
        <w:t>08</w:t>
      </w:r>
      <w:r>
        <w:rPr>
          <w:rFonts w:hint="eastAsia" w:cs="宋体"/>
          <w:color w:val="000000"/>
          <w:sz w:val="24"/>
          <w:szCs w:val="24"/>
        </w:rPr>
        <w:t>月</w:t>
      </w:r>
      <w:r>
        <w:rPr>
          <w:rFonts w:hint="eastAsia" w:cs="宋体"/>
          <w:color w:val="000000"/>
          <w:sz w:val="24"/>
          <w:szCs w:val="24"/>
          <w:lang w:val="en-US" w:eastAsia="zh-CN"/>
        </w:rPr>
        <w:t>02</w:t>
      </w:r>
      <w:r>
        <w:rPr>
          <w:rFonts w:hint="eastAsia" w:cs="宋体"/>
          <w:color w:val="000000"/>
          <w:sz w:val="24"/>
          <w:szCs w:val="24"/>
        </w:rPr>
        <w:t>日至2022年08月</w:t>
      </w:r>
      <w:r>
        <w:rPr>
          <w:rFonts w:hint="eastAsia" w:cs="宋体"/>
          <w:color w:val="000000"/>
          <w:sz w:val="24"/>
          <w:szCs w:val="24"/>
          <w:lang w:val="en-US" w:eastAsia="zh-CN"/>
        </w:rPr>
        <w:t>08</w:t>
      </w:r>
      <w:r>
        <w:rPr>
          <w:rFonts w:hint="eastAsia" w:cs="宋体"/>
          <w:color w:val="000000"/>
          <w:sz w:val="24"/>
          <w:szCs w:val="24"/>
        </w:rPr>
        <w:t>日</w:t>
      </w:r>
      <w:r>
        <w:rPr>
          <w:rFonts w:hint="eastAsia" w:cs="宋体"/>
          <w:color w:val="000000"/>
          <w:sz w:val="24"/>
          <w:szCs w:val="24"/>
          <w:shd w:val="clear" w:color="auto" w:fill="FFFFFF"/>
        </w:rPr>
        <w:t>，每天上午09</w:t>
      </w:r>
      <w:r>
        <w:rPr>
          <w:rFonts w:hint="eastAsia" w:cs="宋体"/>
          <w:color w:val="333333"/>
          <w:sz w:val="24"/>
          <w:szCs w:val="24"/>
          <w:shd w:val="clear" w:color="auto" w:fill="FFFFFF"/>
        </w:rPr>
        <w:t>:00:00至1</w:t>
      </w:r>
      <w:r>
        <w:rPr>
          <w:rFonts w:hint="eastAsia" w:cs="宋体"/>
          <w:color w:val="333333"/>
          <w:sz w:val="24"/>
          <w:szCs w:val="24"/>
          <w:shd w:val="clear" w:color="auto" w:fill="FFFFFF"/>
          <w:lang w:val="en-US" w:eastAsia="zh-CN"/>
        </w:rPr>
        <w:t>2</w:t>
      </w:r>
      <w:r>
        <w:rPr>
          <w:rFonts w:hint="eastAsia" w:cs="宋体"/>
          <w:color w:val="333333"/>
          <w:sz w:val="24"/>
          <w:szCs w:val="24"/>
          <w:shd w:val="clear" w:color="auto" w:fill="FFFFFF"/>
        </w:rPr>
        <w:t>:</w:t>
      </w:r>
      <w:r>
        <w:rPr>
          <w:rFonts w:hint="eastAsia" w:cs="宋体"/>
          <w:color w:val="333333"/>
          <w:sz w:val="24"/>
          <w:szCs w:val="24"/>
          <w:shd w:val="clear" w:color="auto" w:fill="FFFFFF"/>
          <w:lang w:val="en-US" w:eastAsia="zh-CN"/>
        </w:rPr>
        <w:t>0</w:t>
      </w:r>
      <w:r>
        <w:rPr>
          <w:rFonts w:hint="eastAsia" w:cs="宋体"/>
          <w:color w:val="333333"/>
          <w:sz w:val="24"/>
          <w:szCs w:val="24"/>
          <w:shd w:val="clear" w:color="auto" w:fill="FFFFFF"/>
        </w:rPr>
        <w:t>0:00，下午14:00:00至17:30:00（北京时间,法定节假日除外）</w:t>
      </w:r>
    </w:p>
    <w:p>
      <w:pPr>
        <w:pStyle w:val="4"/>
        <w:shd w:val="clear" w:color="auto" w:fill="FFFFFF"/>
        <w:spacing w:before="0" w:beforeAutospacing="0" w:after="0" w:afterAutospacing="0" w:line="360" w:lineRule="auto"/>
        <w:ind w:firstLine="480"/>
        <w:rPr>
          <w:rFonts w:hint="eastAsia" w:cs="宋体"/>
          <w:sz w:val="24"/>
          <w:szCs w:val="24"/>
          <w:lang w:val="zh-CN"/>
        </w:rPr>
      </w:pPr>
      <w:r>
        <w:rPr>
          <w:rFonts w:hint="eastAsia" w:cs="宋体"/>
          <w:sz w:val="24"/>
          <w:szCs w:val="24"/>
          <w:lang w:val="zh-CN"/>
        </w:rPr>
        <w:t>地点：西安市莲湖区二环南路西段395号亚美伟博广场810室</w:t>
      </w:r>
    </w:p>
    <w:p>
      <w:pPr>
        <w:pStyle w:val="4"/>
        <w:shd w:val="clear" w:color="auto" w:fill="FFFFFF"/>
        <w:spacing w:before="0" w:beforeAutospacing="0" w:after="0" w:afterAutospacing="0" w:line="360" w:lineRule="auto"/>
        <w:ind w:firstLine="480"/>
        <w:jc w:val="both"/>
        <w:textAlignment w:val="baseline"/>
        <w:rPr>
          <w:rFonts w:hint="default" w:eastAsia="宋体" w:cs="宋体"/>
          <w:color w:val="000000"/>
          <w:sz w:val="24"/>
          <w:szCs w:val="24"/>
          <w:highlight w:val="none"/>
          <w:u w:val="single"/>
          <w:lang w:val="en-US" w:eastAsia="zh-CN"/>
        </w:rPr>
      </w:pPr>
      <w:r>
        <w:rPr>
          <w:rFonts w:hint="eastAsia" w:cs="宋体"/>
          <w:sz w:val="24"/>
          <w:szCs w:val="24"/>
          <w:highlight w:val="none"/>
          <w:u w:val="single"/>
          <w:lang w:val="zh-CN"/>
        </w:rPr>
        <w:t>方式：现场获取</w:t>
      </w:r>
      <w:r>
        <w:rPr>
          <w:rFonts w:hint="eastAsia" w:cs="宋体"/>
          <w:sz w:val="24"/>
          <w:szCs w:val="24"/>
          <w:highlight w:val="none"/>
          <w:u w:val="single"/>
          <w:lang w:val="en-US" w:eastAsia="zh-CN"/>
        </w:rPr>
        <w:t>/邮寄/</w:t>
      </w:r>
      <w:r>
        <w:rPr>
          <w:rFonts w:hint="eastAsia" w:cs="宋体"/>
          <w:color w:val="000000"/>
          <w:sz w:val="24"/>
          <w:szCs w:val="24"/>
          <w:highlight w:val="none"/>
          <w:u w:val="single"/>
          <w:lang w:val="en-US" w:eastAsia="zh-CN"/>
        </w:rPr>
        <w:t>线上获取</w:t>
      </w:r>
    </w:p>
    <w:p>
      <w:pPr>
        <w:pStyle w:val="4"/>
        <w:shd w:val="clear" w:color="auto" w:fill="FFFFFF"/>
        <w:spacing w:before="0" w:beforeAutospacing="0" w:after="0" w:afterAutospacing="0" w:line="360" w:lineRule="auto"/>
        <w:ind w:firstLine="480"/>
        <w:jc w:val="both"/>
        <w:textAlignment w:val="baseline"/>
        <w:rPr>
          <w:rFonts w:hint="eastAsia" w:cs="宋体"/>
          <w:color w:val="333333"/>
          <w:sz w:val="24"/>
          <w:szCs w:val="24"/>
        </w:rPr>
      </w:pPr>
      <w:r>
        <w:rPr>
          <w:rFonts w:hint="eastAsia" w:cs="宋体"/>
          <w:sz w:val="24"/>
          <w:szCs w:val="24"/>
          <w:lang w:val="zh-CN"/>
        </w:rPr>
        <w:t>售价：</w:t>
      </w:r>
      <w:r>
        <w:rPr>
          <w:rFonts w:hint="eastAsia" w:cs="宋体"/>
          <w:color w:val="333333"/>
          <w:sz w:val="24"/>
          <w:szCs w:val="24"/>
          <w:shd w:val="clear" w:color="auto" w:fill="FFFFFF"/>
        </w:rPr>
        <w:t>免费获取</w:t>
      </w:r>
    </w:p>
    <w:p>
      <w:pPr>
        <w:pStyle w:val="4"/>
        <w:shd w:val="clear" w:color="auto" w:fill="FFFFFF"/>
        <w:spacing w:before="0" w:beforeAutospacing="0" w:after="0" w:afterAutospacing="0" w:line="360" w:lineRule="auto"/>
        <w:ind w:firstLine="480"/>
        <w:rPr>
          <w:rFonts w:hint="eastAsia" w:cs="宋体"/>
          <w:b w:val="0"/>
          <w:bCs w:val="0"/>
          <w:spacing w:val="2"/>
          <w:sz w:val="24"/>
          <w:szCs w:val="24"/>
        </w:rPr>
      </w:pPr>
      <w:r>
        <w:rPr>
          <w:rFonts w:hint="eastAsia" w:cs="宋体"/>
          <w:b w:val="0"/>
          <w:bCs w:val="0"/>
          <w:spacing w:val="2"/>
          <w:sz w:val="24"/>
          <w:szCs w:val="24"/>
        </w:rPr>
        <w:t>注：购买招标文件时请携带单位介绍信原件、经办人身份证原件及复印件加盖公章</w:t>
      </w:r>
      <w:r>
        <w:rPr>
          <w:rFonts w:hint="eastAsia" w:cs="宋体"/>
          <w:b w:val="0"/>
          <w:bCs w:val="0"/>
          <w:color w:val="333333"/>
          <w:sz w:val="24"/>
          <w:szCs w:val="24"/>
          <w:shd w:val="clear" w:color="auto" w:fill="FFFFFF"/>
          <w:lang w:bidi="ar"/>
        </w:rPr>
        <w:t>，</w:t>
      </w:r>
      <w:r>
        <w:rPr>
          <w:rFonts w:hint="eastAsia" w:cs="宋体"/>
          <w:b w:val="0"/>
          <w:bCs w:val="0"/>
          <w:spacing w:val="2"/>
          <w:sz w:val="24"/>
          <w:szCs w:val="24"/>
        </w:rPr>
        <w:t>请</w:t>
      </w:r>
      <w:r>
        <w:rPr>
          <w:rFonts w:hint="eastAsia" w:ascii="宋体" w:hAnsi="宋体" w:eastAsia="宋体" w:cs="宋体"/>
          <w:b w:val="0"/>
          <w:bCs w:val="0"/>
          <w:spacing w:val="2"/>
          <w:sz w:val="24"/>
          <w:szCs w:val="24"/>
        </w:rPr>
        <w:t>自带U盘拷取电子版招标文件</w:t>
      </w:r>
      <w:r>
        <w:rPr>
          <w:rFonts w:hint="eastAsia" w:cs="宋体"/>
          <w:b w:val="0"/>
          <w:bCs w:val="0"/>
          <w:spacing w:val="2"/>
          <w:sz w:val="24"/>
          <w:szCs w:val="24"/>
        </w:rPr>
        <w:t>。</w:t>
      </w:r>
    </w:p>
    <w:p>
      <w:pPr>
        <w:pStyle w:val="4"/>
        <w:shd w:val="clear" w:color="auto" w:fill="FFFFFF"/>
        <w:spacing w:before="0" w:beforeAutospacing="0" w:after="0" w:afterAutospacing="0" w:line="360" w:lineRule="auto"/>
        <w:rPr>
          <w:rFonts w:hint="eastAsia" w:eastAsia="宋体" w:cs="宋体"/>
          <w:color w:val="333333"/>
          <w:sz w:val="24"/>
          <w:szCs w:val="24"/>
          <w:lang w:val="en-US" w:eastAsia="zh-CN"/>
        </w:rPr>
      </w:pPr>
      <w:r>
        <w:rPr>
          <w:rFonts w:hint="eastAsia" w:cs="宋体"/>
          <w:b/>
          <w:sz w:val="24"/>
          <w:szCs w:val="24"/>
        </w:rPr>
        <w:t xml:space="preserve">四、 </w:t>
      </w:r>
      <w:r>
        <w:rPr>
          <w:rFonts w:hint="eastAsia" w:cs="宋体"/>
          <w:b/>
          <w:bCs/>
          <w:color w:val="333333"/>
          <w:sz w:val="24"/>
          <w:szCs w:val="24"/>
          <w:shd w:val="clear" w:color="auto" w:fill="FFFFFF"/>
        </w:rPr>
        <w:t>提交投标文件截止时间、开标时间和地点</w:t>
      </w:r>
      <w:r>
        <w:rPr>
          <w:rFonts w:hint="eastAsia" w:cs="宋体"/>
          <w:b/>
          <w:bCs/>
          <w:color w:val="333333"/>
          <w:sz w:val="24"/>
          <w:szCs w:val="24"/>
          <w:shd w:val="clear" w:color="auto" w:fill="FFFFFF"/>
          <w:lang w:val="en-US" w:eastAsia="zh-CN"/>
        </w:rPr>
        <w:t>a</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2022年0</w:t>
      </w:r>
      <w:r>
        <w:rPr>
          <w:rFonts w:hint="eastAsia" w:cs="宋体"/>
          <w:color w:val="000000"/>
          <w:sz w:val="24"/>
          <w:szCs w:val="24"/>
        </w:rPr>
        <w:t>8</w:t>
      </w:r>
      <w:r>
        <w:rPr>
          <w:rFonts w:hint="eastAsia" w:cs="宋体"/>
          <w:color w:val="000000"/>
          <w:sz w:val="24"/>
          <w:szCs w:val="24"/>
          <w:lang w:val="zh-CN"/>
        </w:rPr>
        <w:t>月</w:t>
      </w:r>
      <w:r>
        <w:rPr>
          <w:rFonts w:hint="eastAsia" w:cs="宋体"/>
          <w:color w:val="000000"/>
          <w:sz w:val="24"/>
          <w:szCs w:val="24"/>
          <w:lang w:val="en-US" w:eastAsia="zh-CN"/>
        </w:rPr>
        <w:t>23</w:t>
      </w:r>
      <w:r>
        <w:rPr>
          <w:rFonts w:hint="eastAsia" w:cs="宋体"/>
          <w:color w:val="000000"/>
          <w:sz w:val="24"/>
          <w:szCs w:val="24"/>
          <w:lang w:val="zh-CN"/>
        </w:rPr>
        <w:t>日</w:t>
      </w:r>
      <w:r>
        <w:rPr>
          <w:rFonts w:hint="eastAsia" w:cs="宋体"/>
          <w:color w:val="000000"/>
          <w:sz w:val="24"/>
          <w:szCs w:val="24"/>
        </w:rPr>
        <w:t>14</w:t>
      </w:r>
      <w:r>
        <w:rPr>
          <w:rFonts w:hint="eastAsia" w:cs="宋体"/>
          <w:color w:val="000000"/>
          <w:sz w:val="24"/>
          <w:szCs w:val="24"/>
          <w:lang w:val="zh-CN"/>
        </w:rPr>
        <w:t>时30分00秒（北京时间）</w:t>
      </w:r>
    </w:p>
    <w:p>
      <w:pPr>
        <w:pStyle w:val="4"/>
        <w:shd w:val="clear" w:color="auto" w:fill="FFFFFF"/>
        <w:spacing w:before="0" w:beforeAutospacing="0" w:after="0" w:afterAutospacing="0" w:line="360" w:lineRule="auto"/>
        <w:ind w:firstLine="480"/>
        <w:rPr>
          <w:rFonts w:hint="eastAsia" w:cs="宋体"/>
          <w:color w:val="000000"/>
          <w:sz w:val="24"/>
          <w:szCs w:val="24"/>
        </w:rPr>
      </w:pPr>
      <w:r>
        <w:rPr>
          <w:rFonts w:hint="eastAsia" w:cs="宋体"/>
          <w:color w:val="000000"/>
          <w:sz w:val="24"/>
          <w:szCs w:val="24"/>
          <w:lang w:val="zh-CN"/>
        </w:rPr>
        <w:t>地点：富平县南韩大街118号富尔大酒店四楼沁园春会议室</w:t>
      </w:r>
    </w:p>
    <w:p>
      <w:pPr>
        <w:spacing w:line="360" w:lineRule="auto"/>
        <w:rPr>
          <w:rFonts w:hint="eastAsia" w:ascii="宋体" w:hAnsi="宋体" w:cs="宋体"/>
          <w:b/>
          <w:color w:val="000000"/>
          <w:sz w:val="24"/>
        </w:rPr>
      </w:pPr>
      <w:r>
        <w:rPr>
          <w:rFonts w:hint="eastAsia" w:ascii="宋体" w:hAnsi="宋体" w:cs="宋体"/>
          <w:b/>
          <w:color w:val="000000"/>
          <w:sz w:val="24"/>
        </w:rPr>
        <w:t>五、公告期限</w:t>
      </w:r>
    </w:p>
    <w:p>
      <w:pPr>
        <w:pStyle w:val="4"/>
        <w:shd w:val="clear" w:color="auto" w:fill="FFFFFF"/>
        <w:spacing w:before="0" w:beforeAutospacing="0" w:after="0" w:afterAutospacing="0" w:line="360" w:lineRule="auto"/>
        <w:ind w:firstLine="480"/>
        <w:rPr>
          <w:rFonts w:hint="eastAsia" w:cs="宋体"/>
          <w:color w:val="000000"/>
          <w:sz w:val="24"/>
          <w:szCs w:val="24"/>
        </w:rPr>
      </w:pPr>
      <w:r>
        <w:rPr>
          <w:rFonts w:hint="eastAsia" w:cs="宋体"/>
          <w:color w:val="000000"/>
          <w:sz w:val="24"/>
          <w:szCs w:val="24"/>
          <w:lang w:val="zh-CN"/>
        </w:rPr>
        <w:t>自本公告发布之日起5个工作日。</w:t>
      </w:r>
    </w:p>
    <w:p>
      <w:pPr>
        <w:spacing w:line="360" w:lineRule="auto"/>
        <w:rPr>
          <w:rFonts w:hint="eastAsia" w:ascii="宋体" w:hAnsi="宋体" w:cs="宋体"/>
          <w:b/>
          <w:color w:val="000000"/>
          <w:sz w:val="24"/>
        </w:rPr>
      </w:pPr>
      <w:r>
        <w:rPr>
          <w:rFonts w:hint="eastAsia" w:ascii="宋体" w:hAnsi="宋体" w:cs="宋体"/>
          <w:b/>
          <w:color w:val="000000"/>
          <w:sz w:val="24"/>
        </w:rPr>
        <w:t>六、其他补充事宜</w:t>
      </w:r>
    </w:p>
    <w:p>
      <w:pPr>
        <w:pStyle w:val="4"/>
        <w:spacing w:before="0" w:beforeAutospacing="0" w:after="0" w:afterAutospacing="0" w:line="360" w:lineRule="auto"/>
        <w:ind w:firstLine="480"/>
        <w:jc w:val="both"/>
        <w:textAlignment w:val="baseline"/>
        <w:rPr>
          <w:rFonts w:hint="eastAsia" w:ascii="宋体" w:hAnsi="宋体" w:eastAsia="宋体" w:cs="宋体"/>
          <w:color w:val="000000"/>
          <w:sz w:val="24"/>
          <w:szCs w:val="24"/>
          <w:shd w:val="clear" w:color="auto" w:fill="FFFFFF"/>
          <w:lang w:bidi="ar"/>
        </w:rPr>
      </w:pPr>
      <w:r>
        <w:rPr>
          <w:rFonts w:hint="eastAsia" w:cs="宋体"/>
          <w:color w:val="000000"/>
          <w:sz w:val="24"/>
          <w:szCs w:val="24"/>
          <w:shd w:val="clear" w:color="auto" w:fill="FFFFFF"/>
          <w:lang w:bidi="ar"/>
        </w:rPr>
        <w:t>1、</w:t>
      </w:r>
      <w:r>
        <w:rPr>
          <w:rFonts w:hint="eastAsia" w:ascii="宋体" w:hAnsi="宋体" w:eastAsia="宋体" w:cs="宋体"/>
          <w:color w:val="000000"/>
          <w:sz w:val="24"/>
          <w:szCs w:val="24"/>
          <w:shd w:val="clear" w:color="auto" w:fill="FFFFFF"/>
          <w:lang w:bidi="ar"/>
        </w:rPr>
        <w:t>①现场获取：需携带有效期内的单位介绍信原件、本人身份证原件及身份证复印件加盖公章；②线上领取：</w:t>
      </w:r>
      <w:r>
        <w:rPr>
          <w:rFonts w:hint="eastAsia" w:ascii="宋体" w:hAnsi="宋体" w:eastAsia="宋体" w:cs="宋体"/>
          <w:color w:val="000000"/>
          <w:sz w:val="24"/>
          <w:szCs w:val="24"/>
          <w:shd w:val="clear" w:color="auto" w:fill="FFFFFF"/>
          <w:lang w:eastAsia="zh-CN" w:bidi="ar"/>
        </w:rPr>
        <w:t>投标人</w:t>
      </w:r>
      <w:r>
        <w:rPr>
          <w:rFonts w:hint="eastAsia" w:ascii="宋体" w:hAnsi="宋体" w:eastAsia="宋体" w:cs="宋体"/>
          <w:color w:val="000000"/>
          <w:sz w:val="24"/>
          <w:szCs w:val="24"/>
          <w:shd w:val="clear" w:color="auto" w:fill="FFFFFF"/>
          <w:lang w:bidi="ar"/>
        </w:rPr>
        <w:t>请将单位介绍信、获取人身份证复印件加盖单位公章发送至至代理机构邮箱（</w:t>
      </w:r>
      <w:r>
        <w:rPr>
          <w:rFonts w:hint="eastAsia" w:ascii="宋体" w:hAnsi="宋体" w:eastAsia="宋体" w:cs="宋体"/>
          <w:color w:val="000000"/>
          <w:sz w:val="24"/>
          <w:szCs w:val="24"/>
          <w:shd w:val="clear" w:color="auto" w:fill="FFFFFF"/>
          <w:lang w:val="en-US" w:eastAsia="zh-CN" w:bidi="ar"/>
        </w:rPr>
        <w:t>545806939</w:t>
      </w:r>
      <w:r>
        <w:rPr>
          <w:rFonts w:hint="eastAsia" w:ascii="宋体" w:hAnsi="宋体" w:eastAsia="宋体" w:cs="宋体"/>
          <w:color w:val="000000"/>
          <w:sz w:val="24"/>
          <w:szCs w:val="24"/>
          <w:shd w:val="clear" w:color="auto" w:fill="FFFFFF"/>
          <w:lang w:bidi="ar"/>
        </w:rPr>
        <w:t>@</w:t>
      </w:r>
      <w:r>
        <w:rPr>
          <w:rFonts w:hint="eastAsia" w:ascii="宋体" w:hAnsi="宋体" w:eastAsia="宋体" w:cs="宋体"/>
          <w:color w:val="000000"/>
          <w:sz w:val="24"/>
          <w:szCs w:val="24"/>
          <w:shd w:val="clear" w:color="auto" w:fill="FFFFFF"/>
          <w:lang w:val="en-US" w:eastAsia="zh-CN" w:bidi="ar"/>
        </w:rPr>
        <w:t>qq</w:t>
      </w:r>
      <w:r>
        <w:rPr>
          <w:rFonts w:hint="eastAsia" w:ascii="宋体" w:hAnsi="宋体" w:eastAsia="宋体" w:cs="宋体"/>
          <w:color w:val="000000"/>
          <w:sz w:val="24"/>
          <w:szCs w:val="24"/>
          <w:shd w:val="clear" w:color="auto" w:fill="FFFFFF"/>
          <w:lang w:bidi="ar"/>
        </w:rPr>
        <w:t>.com），获取文件时间以代理机构收到邮件时间为准（邮件发送后</w:t>
      </w:r>
      <w:r>
        <w:rPr>
          <w:rFonts w:hint="eastAsia" w:ascii="宋体" w:hAnsi="宋体" w:eastAsia="宋体" w:cs="宋体"/>
          <w:color w:val="000000"/>
          <w:sz w:val="24"/>
          <w:szCs w:val="24"/>
          <w:shd w:val="clear" w:color="auto" w:fill="FFFFFF"/>
          <w:lang w:val="en-US" w:eastAsia="zh-CN" w:bidi="ar"/>
        </w:rPr>
        <w:t>请</w:t>
      </w:r>
      <w:r>
        <w:rPr>
          <w:rFonts w:hint="eastAsia" w:ascii="宋体" w:hAnsi="宋体" w:eastAsia="宋体" w:cs="宋体"/>
          <w:color w:val="000000"/>
          <w:sz w:val="24"/>
          <w:szCs w:val="24"/>
          <w:shd w:val="clear" w:color="auto" w:fill="FFFFFF"/>
          <w:lang w:bidi="ar"/>
        </w:rPr>
        <w:t>联系代理机构）；③邮寄：以邮寄方式获取招标文件的</w:t>
      </w:r>
      <w:r>
        <w:rPr>
          <w:rFonts w:hint="eastAsia" w:ascii="宋体" w:hAnsi="宋体" w:eastAsia="宋体" w:cs="宋体"/>
          <w:color w:val="000000"/>
          <w:sz w:val="24"/>
          <w:szCs w:val="24"/>
          <w:shd w:val="clear" w:color="auto" w:fill="FFFFFF"/>
          <w:lang w:eastAsia="zh-CN" w:bidi="ar"/>
        </w:rPr>
        <w:t>投标人</w:t>
      </w:r>
      <w:r>
        <w:rPr>
          <w:rFonts w:hint="eastAsia" w:ascii="宋体" w:hAnsi="宋体" w:eastAsia="宋体" w:cs="宋体"/>
          <w:color w:val="000000"/>
          <w:sz w:val="24"/>
          <w:szCs w:val="24"/>
          <w:shd w:val="clear" w:color="auto" w:fill="FFFFFF"/>
          <w:lang w:bidi="ar"/>
        </w:rPr>
        <w:t>请将单位介绍信、获取人身份证复印件加盖单位公章邮寄至代理机构，获取文件时间以代理机构收到邮寄资料时间为准（邮寄资料请提前联系代理机构）。</w:t>
      </w:r>
    </w:p>
    <w:p>
      <w:pPr>
        <w:pStyle w:val="4"/>
        <w:spacing w:before="0" w:beforeAutospacing="0" w:after="0" w:afterAutospacing="0" w:line="360" w:lineRule="auto"/>
        <w:ind w:firstLine="480"/>
        <w:jc w:val="both"/>
        <w:textAlignment w:val="baseline"/>
        <w:rPr>
          <w:rFonts w:hint="eastAsia" w:cs="宋体"/>
          <w:color w:val="000000"/>
          <w:sz w:val="24"/>
          <w:szCs w:val="24"/>
        </w:rPr>
      </w:pPr>
      <w:r>
        <w:rPr>
          <w:rFonts w:hint="eastAsia" w:cs="宋体"/>
          <w:color w:val="000000"/>
          <w:sz w:val="24"/>
          <w:szCs w:val="24"/>
          <w:shd w:val="clear" w:color="auto" w:fill="FFFFFF"/>
          <w:lang w:val="en-US" w:eastAsia="zh-CN" w:bidi="ar"/>
        </w:rPr>
        <w:t>2、</w:t>
      </w:r>
      <w:r>
        <w:rPr>
          <w:rFonts w:hint="eastAsia" w:cs="宋体"/>
          <w:color w:val="000000"/>
          <w:sz w:val="24"/>
          <w:szCs w:val="24"/>
          <w:shd w:val="clear" w:color="auto" w:fill="FFFFFF"/>
          <w:lang w:bidi="ar"/>
        </w:rPr>
        <w:t>请投标人按照《陕西省财政厅关于政府采购投标人注册登记有关事项的通知》中的要求，通过“陕西省政府采购网”注册登记加入陕西省政府采购投标人库。</w:t>
      </w:r>
    </w:p>
    <w:p>
      <w:pPr>
        <w:pStyle w:val="4"/>
        <w:spacing w:before="0" w:beforeAutospacing="0" w:after="0" w:afterAutospacing="0" w:line="360" w:lineRule="auto"/>
        <w:ind w:firstLine="480"/>
        <w:jc w:val="both"/>
        <w:textAlignment w:val="baseline"/>
        <w:rPr>
          <w:rFonts w:hint="eastAsia" w:cs="宋体"/>
          <w:color w:val="000000"/>
          <w:sz w:val="24"/>
          <w:szCs w:val="24"/>
        </w:rPr>
      </w:pPr>
      <w:r>
        <w:rPr>
          <w:rFonts w:hint="eastAsia" w:cs="宋体"/>
          <w:color w:val="000000"/>
          <w:sz w:val="24"/>
          <w:szCs w:val="24"/>
          <w:shd w:val="clear" w:color="auto" w:fill="FFFFFF"/>
          <w:lang w:val="en-US" w:eastAsia="zh-CN" w:bidi="ar"/>
        </w:rPr>
        <w:t>3</w:t>
      </w:r>
      <w:r>
        <w:rPr>
          <w:rFonts w:hint="eastAsia" w:cs="宋体"/>
          <w:color w:val="000000"/>
          <w:sz w:val="24"/>
          <w:szCs w:val="24"/>
          <w:shd w:val="clear" w:color="auto" w:fill="FFFFFF"/>
          <w:lang w:bidi="ar"/>
        </w:rPr>
        <w:t>、受疫情影响，本项目投标文件递交截止时间及开标时间和地点可能会变更，如有变更另行公告。 </w:t>
      </w:r>
    </w:p>
    <w:p>
      <w:pPr>
        <w:pStyle w:val="4"/>
        <w:spacing w:before="0" w:beforeAutospacing="0" w:after="0" w:afterAutospacing="0" w:line="360" w:lineRule="auto"/>
        <w:ind w:firstLine="480"/>
        <w:jc w:val="both"/>
        <w:textAlignment w:val="baseline"/>
        <w:rPr>
          <w:rFonts w:hint="eastAsia" w:cs="宋体"/>
          <w:color w:val="000000"/>
          <w:sz w:val="24"/>
          <w:szCs w:val="24"/>
          <w:shd w:val="clear" w:color="auto" w:fill="FFFFFF"/>
          <w:lang w:bidi="ar"/>
        </w:rPr>
      </w:pPr>
      <w:r>
        <w:rPr>
          <w:rFonts w:hint="eastAsia" w:cs="宋体"/>
          <w:color w:val="000000"/>
          <w:sz w:val="24"/>
          <w:szCs w:val="24"/>
          <w:shd w:val="clear" w:color="auto" w:fill="FFFFFF"/>
          <w:lang w:val="en-US" w:eastAsia="zh-CN" w:bidi="ar"/>
        </w:rPr>
        <w:t>4</w:t>
      </w:r>
      <w:r>
        <w:rPr>
          <w:rFonts w:hint="eastAsia" w:cs="宋体"/>
          <w:color w:val="000000"/>
          <w:sz w:val="24"/>
          <w:szCs w:val="24"/>
          <w:shd w:val="clear" w:color="auto" w:fill="FFFFFF"/>
          <w:lang w:bidi="ar"/>
        </w:rPr>
        <w:t>、为响应新冠肺炎疫情防控工作，进场的所有人员必须严格落实全程佩戴口罩、行程码接种码检查、体温测量等疫情防控措施，尽量减少人员聚集，开标时每个投标人仅限一名代表参加。</w:t>
      </w:r>
    </w:p>
    <w:p>
      <w:pPr>
        <w:pStyle w:val="4"/>
        <w:spacing w:before="0" w:beforeAutospacing="0" w:after="0" w:afterAutospacing="0" w:line="360" w:lineRule="auto"/>
        <w:ind w:firstLine="480"/>
        <w:jc w:val="both"/>
        <w:textAlignment w:val="baseline"/>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5、本项目为非专门面向中小企业采购。</w:t>
      </w:r>
    </w:p>
    <w:p>
      <w:pPr>
        <w:spacing w:line="360" w:lineRule="auto"/>
        <w:rPr>
          <w:rFonts w:hint="eastAsia" w:ascii="宋体" w:hAnsi="宋体" w:cs="宋体"/>
          <w:b/>
          <w:color w:val="000000"/>
          <w:sz w:val="24"/>
        </w:rPr>
      </w:pPr>
      <w:r>
        <w:rPr>
          <w:rFonts w:hint="eastAsia" w:ascii="宋体" w:hAnsi="宋体" w:cs="宋体"/>
          <w:b/>
          <w:color w:val="000000"/>
          <w:sz w:val="24"/>
        </w:rPr>
        <w:t>七、对本次招标提出询问，请按以下方式联系。</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1</w:t>
      </w:r>
      <w:r>
        <w:rPr>
          <w:rFonts w:hint="eastAsia" w:cs="宋体"/>
          <w:color w:val="000000"/>
          <w:sz w:val="24"/>
          <w:szCs w:val="24"/>
        </w:rPr>
        <w:t>.</w:t>
      </w:r>
      <w:r>
        <w:rPr>
          <w:rFonts w:hint="eastAsia" w:cs="宋体"/>
          <w:color w:val="000000"/>
          <w:sz w:val="24"/>
          <w:szCs w:val="24"/>
          <w:lang w:val="zh-CN"/>
        </w:rPr>
        <w:t>采购人信息：</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名称：富平县城乡规划服务中心</w:t>
      </w:r>
    </w:p>
    <w:p>
      <w:pPr>
        <w:pStyle w:val="4"/>
        <w:shd w:val="clear" w:color="auto" w:fill="FFFFFF"/>
        <w:spacing w:before="0" w:beforeAutospacing="0" w:after="0" w:afterAutospacing="0" w:line="360" w:lineRule="auto"/>
        <w:ind w:firstLine="480"/>
        <w:rPr>
          <w:rFonts w:hint="eastAsia" w:cs="宋体"/>
          <w:color w:val="000000"/>
          <w:sz w:val="24"/>
          <w:szCs w:val="24"/>
          <w:lang w:val="zh-CN" w:eastAsia="zh-CN"/>
        </w:rPr>
      </w:pPr>
      <w:r>
        <w:rPr>
          <w:rFonts w:hint="eastAsia" w:cs="宋体"/>
          <w:color w:val="000000"/>
          <w:sz w:val="24"/>
          <w:szCs w:val="24"/>
          <w:lang w:val="zh-CN"/>
        </w:rPr>
        <w:t>联系地址：富平县便民服务中心13楼</w:t>
      </w:r>
    </w:p>
    <w:p>
      <w:pPr>
        <w:pStyle w:val="4"/>
        <w:shd w:val="clear" w:color="auto" w:fill="FFFFFF"/>
        <w:spacing w:before="0" w:beforeAutospacing="0" w:after="0" w:afterAutospacing="0" w:line="360" w:lineRule="auto"/>
        <w:ind w:firstLine="480"/>
        <w:rPr>
          <w:rFonts w:hint="eastAsia" w:cs="宋体"/>
          <w:color w:val="000000"/>
          <w:sz w:val="24"/>
          <w:szCs w:val="24"/>
          <w:lang w:val="zh-CN" w:eastAsia="zh-CN"/>
        </w:rPr>
      </w:pPr>
      <w:r>
        <w:rPr>
          <w:rFonts w:hint="eastAsia" w:cs="宋体"/>
          <w:color w:val="000000"/>
          <w:sz w:val="24"/>
          <w:szCs w:val="24"/>
          <w:lang w:val="zh-CN" w:eastAsia="zh-CN"/>
        </w:rPr>
        <w:t>联系方式：0913-8207361</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2.采购代理机构信息</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名称：陕西省电力兴达咨询管理有限责任公司</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地址：陕西省西安市高新区唐延路</w:t>
      </w:r>
      <w:bookmarkStart w:id="0" w:name="_GoBack"/>
      <w:bookmarkEnd w:id="0"/>
      <w:r>
        <w:rPr>
          <w:rFonts w:hint="eastAsia" w:cs="宋体"/>
          <w:color w:val="000000"/>
          <w:sz w:val="24"/>
          <w:szCs w:val="24"/>
          <w:lang w:val="zh-CN"/>
        </w:rPr>
        <w:t>27号陕西地方电力大厦五层</w:t>
      </w:r>
    </w:p>
    <w:p>
      <w:pPr>
        <w:pStyle w:val="4"/>
        <w:shd w:val="clear" w:color="auto" w:fill="FFFFFF"/>
        <w:spacing w:before="0" w:beforeAutospacing="0" w:after="0" w:afterAutospacing="0" w:line="360" w:lineRule="auto"/>
        <w:ind w:firstLine="480"/>
        <w:rPr>
          <w:rFonts w:hint="eastAsia" w:cs="宋体"/>
          <w:color w:val="000000"/>
          <w:sz w:val="24"/>
          <w:szCs w:val="24"/>
          <w:lang w:val="en-US" w:eastAsia="zh-CN"/>
        </w:rPr>
      </w:pPr>
      <w:r>
        <w:rPr>
          <w:rFonts w:hint="eastAsia" w:cs="宋体"/>
          <w:color w:val="000000"/>
          <w:sz w:val="24"/>
          <w:szCs w:val="24"/>
          <w:lang w:val="zh-CN"/>
        </w:rPr>
        <w:t>联系方式：</w:t>
      </w:r>
      <w:r>
        <w:rPr>
          <w:rFonts w:hint="eastAsia" w:cs="宋体"/>
          <w:color w:val="000000"/>
          <w:sz w:val="24"/>
          <w:szCs w:val="24"/>
        </w:rPr>
        <w:t>029-8</w:t>
      </w:r>
      <w:r>
        <w:rPr>
          <w:rFonts w:hint="eastAsia" w:cs="宋体"/>
          <w:color w:val="000000"/>
          <w:sz w:val="24"/>
          <w:szCs w:val="24"/>
          <w:lang w:val="en-US" w:eastAsia="zh-CN"/>
        </w:rPr>
        <w:t>9850151</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en-US" w:eastAsia="zh-CN"/>
        </w:rPr>
        <w:t>3</w:t>
      </w:r>
      <w:r>
        <w:rPr>
          <w:rFonts w:hint="eastAsia" w:cs="宋体"/>
          <w:color w:val="000000"/>
          <w:sz w:val="24"/>
          <w:szCs w:val="24"/>
          <w:lang w:val="zh-CN"/>
        </w:rPr>
        <w:t>.项目联系方式</w:t>
      </w:r>
    </w:p>
    <w:p>
      <w:pPr>
        <w:pStyle w:val="4"/>
        <w:shd w:val="clear" w:color="auto" w:fill="FFFFFF"/>
        <w:spacing w:before="0" w:beforeAutospacing="0" w:after="0" w:afterAutospacing="0" w:line="360" w:lineRule="auto"/>
        <w:ind w:firstLine="480"/>
        <w:rPr>
          <w:rFonts w:hint="eastAsia" w:cs="宋体"/>
          <w:color w:val="000000"/>
          <w:sz w:val="24"/>
          <w:szCs w:val="24"/>
          <w:lang w:val="zh-CN"/>
        </w:rPr>
      </w:pPr>
      <w:r>
        <w:rPr>
          <w:rFonts w:hint="eastAsia" w:cs="宋体"/>
          <w:color w:val="000000"/>
          <w:sz w:val="24"/>
          <w:szCs w:val="24"/>
          <w:lang w:val="zh-CN"/>
        </w:rPr>
        <w:t>项目联系人：李</w:t>
      </w:r>
      <w:r>
        <w:rPr>
          <w:rFonts w:hint="eastAsia" w:cs="宋体"/>
          <w:color w:val="000000"/>
          <w:sz w:val="24"/>
          <w:szCs w:val="24"/>
        </w:rPr>
        <w:t>亚男</w:t>
      </w:r>
    </w:p>
    <w:p>
      <w:pPr>
        <w:pStyle w:val="4"/>
        <w:shd w:val="clear" w:color="auto" w:fill="FFFFFF"/>
        <w:spacing w:before="0" w:beforeAutospacing="0" w:after="0" w:afterAutospacing="0" w:line="360" w:lineRule="auto"/>
        <w:ind w:firstLine="480"/>
        <w:rPr>
          <w:rFonts w:hint="eastAsia" w:cs="宋体"/>
          <w:color w:val="000000"/>
          <w:sz w:val="24"/>
          <w:szCs w:val="24"/>
        </w:rPr>
      </w:pPr>
      <w:r>
        <w:rPr>
          <w:rFonts w:hint="eastAsia" w:cs="宋体"/>
          <w:color w:val="000000"/>
          <w:sz w:val="24"/>
          <w:szCs w:val="24"/>
          <w:lang w:val="zh-CN"/>
        </w:rPr>
        <w:t>电话：</w:t>
      </w:r>
      <w:r>
        <w:rPr>
          <w:rFonts w:hint="eastAsia" w:cs="宋体"/>
          <w:color w:val="000000"/>
          <w:sz w:val="24"/>
          <w:szCs w:val="24"/>
        </w:rPr>
        <w:t>18729358782</w:t>
      </w:r>
    </w:p>
    <w:p>
      <w:pPr>
        <w:pStyle w:val="4"/>
        <w:shd w:val="clear" w:color="auto" w:fill="FFFFFF"/>
        <w:spacing w:before="0" w:beforeAutospacing="0" w:after="0" w:afterAutospacing="0" w:line="360" w:lineRule="auto"/>
        <w:ind w:firstLine="480"/>
        <w:jc w:val="center"/>
        <w:textAlignment w:val="baseline"/>
        <w:rPr>
          <w:rFonts w:hint="eastAsia" w:cs="宋体"/>
          <w:color w:val="000000"/>
          <w:sz w:val="24"/>
          <w:szCs w:val="24"/>
          <w:shd w:val="clear" w:color="auto" w:fill="FFFFFF"/>
        </w:rPr>
      </w:pPr>
      <w:r>
        <w:rPr>
          <w:rFonts w:hint="eastAsia" w:cs="宋体"/>
          <w:color w:val="000000"/>
          <w:sz w:val="24"/>
          <w:szCs w:val="24"/>
          <w:shd w:val="clear" w:color="auto" w:fill="FFFFFF"/>
        </w:rPr>
        <w:t xml:space="preserve">                       </w:t>
      </w:r>
    </w:p>
    <w:p>
      <w:pPr>
        <w:pStyle w:val="4"/>
        <w:shd w:val="clear" w:color="auto" w:fill="FFFFFF"/>
        <w:spacing w:before="0" w:beforeAutospacing="0" w:after="0" w:afterAutospacing="0" w:line="360" w:lineRule="auto"/>
        <w:ind w:firstLine="480"/>
        <w:jc w:val="center"/>
        <w:textAlignment w:val="baseline"/>
        <w:rPr>
          <w:rFonts w:hint="eastAsia" w:cs="宋体"/>
          <w:color w:val="000000"/>
          <w:sz w:val="24"/>
          <w:szCs w:val="24"/>
          <w:shd w:val="clear" w:color="auto" w:fill="FFFFFF"/>
        </w:rPr>
      </w:pPr>
      <w:r>
        <w:rPr>
          <w:rFonts w:hint="eastAsia" w:cs="宋体"/>
          <w:color w:val="000000"/>
          <w:sz w:val="24"/>
          <w:szCs w:val="24"/>
          <w:shd w:val="clear" w:color="auto" w:fill="FFFFFF"/>
          <w:lang w:val="en-US" w:eastAsia="zh-CN"/>
        </w:rPr>
        <w:t xml:space="preserve">                  </w:t>
      </w:r>
      <w:r>
        <w:rPr>
          <w:rFonts w:hint="eastAsia" w:cs="宋体"/>
          <w:color w:val="000000"/>
          <w:sz w:val="24"/>
          <w:szCs w:val="24"/>
          <w:shd w:val="clear" w:color="auto" w:fill="FFFFFF"/>
        </w:rPr>
        <w:t xml:space="preserve">    陕西省电力兴达咨询管理有限责任公司</w:t>
      </w:r>
    </w:p>
    <w:p>
      <w:pPr>
        <w:pStyle w:val="4"/>
        <w:shd w:val="clear" w:color="auto" w:fill="FFFFFF"/>
        <w:spacing w:before="0" w:beforeAutospacing="0" w:after="0" w:afterAutospacing="0" w:line="360" w:lineRule="auto"/>
        <w:ind w:firstLine="480"/>
        <w:jc w:val="center"/>
        <w:textAlignment w:val="baseline"/>
        <w:rPr>
          <w:rFonts w:hint="eastAsia" w:ascii="宋体" w:hAnsi="宋体" w:cs="宋体"/>
        </w:rPr>
      </w:pPr>
      <w:r>
        <w:rPr>
          <w:rFonts w:hint="eastAsia" w:cs="宋体"/>
          <w:color w:val="000000"/>
          <w:sz w:val="24"/>
          <w:szCs w:val="24"/>
          <w:shd w:val="clear" w:color="auto" w:fill="FFFFFF"/>
        </w:rPr>
        <w:t xml:space="preserve">                          </w:t>
      </w:r>
      <w:r>
        <w:rPr>
          <w:rFonts w:hint="eastAsia" w:cs="宋体"/>
          <w:color w:val="000000"/>
          <w:sz w:val="24"/>
          <w:szCs w:val="24"/>
        </w:rPr>
        <w:t xml:space="preserve">   2022年</w:t>
      </w:r>
      <w:r>
        <w:rPr>
          <w:rFonts w:hint="eastAsia" w:cs="宋体"/>
          <w:color w:val="000000"/>
          <w:sz w:val="24"/>
          <w:szCs w:val="24"/>
          <w:lang w:val="en-US" w:eastAsia="zh-CN"/>
        </w:rPr>
        <w:t>08</w:t>
      </w:r>
      <w:r>
        <w:rPr>
          <w:rFonts w:hint="eastAsia" w:cs="宋体"/>
          <w:color w:val="000000"/>
          <w:sz w:val="24"/>
          <w:szCs w:val="24"/>
        </w:rPr>
        <w:t>月</w:t>
      </w:r>
      <w:r>
        <w:rPr>
          <w:rFonts w:hint="eastAsia" w:cs="宋体"/>
          <w:color w:val="000000"/>
          <w:sz w:val="24"/>
          <w:szCs w:val="24"/>
          <w:lang w:val="en-US" w:eastAsia="zh-CN"/>
        </w:rPr>
        <w:t>01</w:t>
      </w:r>
      <w:r>
        <w:rPr>
          <w:rFonts w:hint="eastAsia" w:cs="宋体"/>
          <w:color w:val="0000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N2UwOGQ5NTc0MDhjNzFmN2IwNmQ3NmFlZmM3NDMifQ=="/>
  </w:docVars>
  <w:rsids>
    <w:rsidRoot w:val="0F2835F2"/>
    <w:rsid w:val="0F2835F2"/>
    <w:rsid w:val="6ACB4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spacing w:line="360" w:lineRule="auto"/>
      <w:jc w:val="center"/>
      <w:outlineLvl w:val="0"/>
    </w:pPr>
    <w:rPr>
      <w:rFonts w:ascii="Calibri" w:hAnsi="Calibri" w:eastAsia="微软雅黑"/>
      <w:b/>
      <w:kern w:val="44"/>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eastAsia="宋体" w:cs="Times New Roman"/>
      <w:kern w:val="0"/>
      <w:sz w:val="20"/>
      <w:szCs w:val="20"/>
    </w:rPr>
  </w:style>
  <w:style w:type="paragraph" w:styleId="4">
    <w:name w:val="Normal (Web)"/>
    <w:basedOn w:val="1"/>
    <w:qFormat/>
    <w:uiPriority w:val="99"/>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2408</Words>
  <Characters>2656</Characters>
  <Lines>0</Lines>
  <Paragraphs>0</Paragraphs>
  <TotalTime>6</TotalTime>
  <ScaleCrop>false</ScaleCrop>
  <LinksUpToDate>false</LinksUpToDate>
  <CharactersWithSpaces>2765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2022-07-31T08:12:00Z</dcterms:created>
  <dc:creator>楠男</dc:creator>
  <cp:lastModifiedBy>楠男</cp:lastModifiedBy>
  <dcterms:modified xsi:type="dcterms:W3CDTF">2022-08-01T01:26:58Z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022AC285DB634E9181226A415BF94DA8</vt:lpwstr>
  </property>
</Properties>
</file>