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技术参数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（一）小型储粮仓制作板材选用彩钢板，板材厚度为：仓体0.45mm；仓盖0.5mm。 板材颜色为灰白色或海蓝色，材质要求执行 GB/T12754-2006 标准，确保符合农户科学储粮仓建设标准要求。</w:t>
      </w:r>
      <w:r>
        <w:rPr>
          <w:rFonts w:hint="eastAsia" w:ascii="宋体" w:hAnsi="宋体" w:eastAsia="宋体" w:cs="宋体"/>
          <w:color w:val="000000"/>
          <w:kern w:val="0"/>
          <w:sz w:val="24"/>
          <w:szCs w:val="24"/>
          <w:highlight w:val="none"/>
          <w:lang w:val="en-US" w:eastAsia="zh-CN" w:bidi="ar"/>
        </w:rPr>
        <w:t xml:space="preserve">中标加工企业采购的板材进场后，须经项目监理单位抽样检验，检验合格后，方可加工生产。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（二）小型储粮仓规格要求：容积</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.5立方米，自重约30kg，仓容</w:t>
      </w:r>
      <w:r>
        <w:rPr>
          <w:rFonts w:ascii="Arial" w:hAnsi="Arial" w:eastAsia="宋体" w:cs="Arial"/>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1050kg，小型储粮仓由仓盖、仓体、出粮口和防潮垫组成。仓盖、仓体和出粮口部件严格按照设计图纸加工制作（详见后附）。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（三）各部位加工工艺及要求：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1、仓体：是由上中下三个圆桶套叠组合。仓体侧壁以卷边方式连接，卷边宽度不小于6mm，每层上下口套接的上边缘和下边缘严格按照图纸要求采用卷边工艺内包Φ3mm 冷拔丝翻卷360度，表面光滑无毛刺，套接部分宽度为25mm。仓体要凸出轧制加强筋，加强筋宽度为10mm， 加强筋间距详见图示标注，每层仓体不少于8根加强筋。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仓体顶层直径为1136mm，高度为470mm，仓体中层直径为1146mm，高度为470mm，仓体底层直径为1156mm，高度为575mm。仓体侧壁与仓底采用卷边方式连接，宽度不小于5mm。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2、仓盖：必须一次性冲压（拉伸）成塔形整体，仓盖扣接高度为 35mm，扣接下边缘翻转360度内包Φ3mm 冷拔丝，仓盖锥形表面轧制八道放射形加强筋，加强筋宽度20mm、长度250mm，仓盖塔形过度直径分别为470mm、970mm、1100mm。仓盖扣接部分上下边缘直径分别为1147mm、1157mm，仓盖塔形顶部直径470mm的平面上压制农户科学储粮仓徽标，材料厚度0.5mm。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3、出粮口设在底层仓体上，出粮口中线与仓底高度为 455mm，采用4套M5螺丝安装，出粮口选用矩形分体式，出粮口大小尺寸为 85mm</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85mm，出粮口材料采用</w:t>
      </w:r>
      <w:r>
        <w:rPr>
          <w:rFonts w:hint="eastAsia" w:ascii="宋体" w:hAnsi="宋体" w:eastAsia="宋体" w:cs="宋体"/>
          <w:color w:val="000000"/>
          <w:kern w:val="0"/>
          <w:sz w:val="24"/>
          <w:szCs w:val="24"/>
          <w:highlight w:val="none"/>
          <w:lang w:val="en-US" w:eastAsia="zh-CN" w:bidi="ar"/>
        </w:rPr>
        <w:t>ABS无色塑</w:t>
      </w:r>
      <w:r>
        <w:rPr>
          <w:rFonts w:hint="eastAsia" w:ascii="宋体" w:hAnsi="宋体" w:eastAsia="宋体" w:cs="宋体"/>
          <w:color w:val="000000"/>
          <w:kern w:val="0"/>
          <w:sz w:val="24"/>
          <w:szCs w:val="24"/>
          <w:lang w:val="en-US" w:eastAsia="zh-CN" w:bidi="ar"/>
        </w:rPr>
        <w:t xml:space="preserve">料制作。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4、小型储粮仓正面仓圈顶层统一印制“农户科学储粮专项标识，即“陕西省农户科学储粮专项工程”（弧形）及“编号：陕-20220000”； 中层统一印制</w:t>
      </w:r>
      <w:r>
        <w:rPr>
          <w:rFonts w:hint="eastAsia" w:ascii="宋体" w:hAnsi="宋体" w:eastAsia="宋体" w:cs="宋体"/>
          <w:color w:val="000000"/>
          <w:kern w:val="0"/>
          <w:sz w:val="22"/>
          <w:szCs w:val="22"/>
          <w:lang w:val="en-US" w:eastAsia="zh-CN" w:bidi="ar"/>
        </w:rPr>
        <w:t>农户</w:t>
      </w:r>
      <w:r>
        <w:rPr>
          <w:rFonts w:hint="eastAsia" w:ascii="宋体" w:hAnsi="宋体" w:eastAsia="宋体" w:cs="宋体"/>
          <w:color w:val="000000"/>
          <w:kern w:val="0"/>
          <w:sz w:val="24"/>
          <w:szCs w:val="24"/>
          <w:lang w:val="en-US" w:eastAsia="zh-CN" w:bidi="ar"/>
        </w:rPr>
        <w:t>科学储粮仓 徽标，徽标尺寸为400</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300；底层统一印制：“</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公司承制”，颜色为红色。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5、防潮垫：规格：直径为1180mm，厚度20mm,材料为聚苯乙烯泡沫板，泡沫板密度为14Kg/M </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6、每套小型储粮仓须配置产品使用说明书、出厂检验合格证，并在仓体表面装贴“注意事项”，经监理人员检验合格后承制方负责送货上门、建设安装和提供技术指导及</w:t>
      </w:r>
      <w:r>
        <w:rPr>
          <w:rFonts w:hint="eastAsia" w:ascii="宋体" w:hAnsi="宋体" w:eastAsia="宋体" w:cs="宋体"/>
          <w:color w:val="000000"/>
          <w:kern w:val="0"/>
          <w:sz w:val="24"/>
          <w:szCs w:val="24"/>
          <w:highlight w:val="none"/>
          <w:lang w:val="en-US" w:eastAsia="zh-CN" w:bidi="ar"/>
        </w:rPr>
        <w:t xml:space="preserve">售后服务。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四、质量要求：小型储粮仓必须达到上不漏、下不潮，密封严，能防虫、防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鼠、防霉变，坚固耐用，使用方便，美观大方；仓体内壁、仓底及外表面应光滑无毛刺；仓体不允许有裂纹、剥层、斑痕和锈蚀。</w:t>
      </w:r>
    </w:p>
    <w:p>
      <w:pPr>
        <w:rPr>
          <w:rFonts w:hint="eastAsia" w:ascii="宋体" w:hAnsi="宋体" w:eastAsia="宋体" w:cs="宋体"/>
          <w:b/>
          <w:kern w:val="44"/>
          <w:sz w:val="32"/>
          <w:szCs w:val="22"/>
          <w:highlight w:val="none"/>
          <w:lang w:val="en-US" w:eastAsia="zh-CN" w:bidi="ar-SA"/>
        </w:rPr>
      </w:pPr>
    </w:p>
    <w:p>
      <w:pPr>
        <w:rPr>
          <w:rFonts w:hint="eastAsia" w:ascii="宋体" w:hAnsi="宋体" w:eastAsia="宋体" w:cs="宋体"/>
          <w:b/>
          <w:kern w:val="44"/>
          <w:sz w:val="32"/>
          <w:szCs w:val="22"/>
          <w:highlight w:val="none"/>
          <w:lang w:val="en-US" w:eastAsia="zh-CN" w:bidi="ar-SA"/>
        </w:rPr>
      </w:pPr>
      <w:r>
        <w:rPr>
          <w:rFonts w:hint="eastAsia" w:ascii="宋体" w:hAnsi="宋体" w:eastAsia="宋体" w:cs="宋体"/>
          <w:b/>
          <w:kern w:val="44"/>
          <w:sz w:val="32"/>
          <w:szCs w:val="22"/>
          <w:highlight w:val="none"/>
          <w:lang w:val="en-US" w:eastAsia="zh-CN" w:bidi="ar-SA"/>
        </w:rPr>
        <w:br w:type="page"/>
      </w:r>
      <w:bookmarkStart w:id="0" w:name="_GoBack"/>
      <w:bookmarkEnd w:id="0"/>
    </w:p>
    <w:p>
      <w:pPr>
        <w:numPr>
          <w:ilvl w:val="0"/>
          <w:numId w:val="0"/>
        </w:numPr>
        <w:jc w:val="center"/>
        <w:outlineLvl w:val="0"/>
      </w:pPr>
      <w:r>
        <w:drawing>
          <wp:inline distT="0" distB="0" distL="114300" distR="114300">
            <wp:extent cx="5922010" cy="7044690"/>
            <wp:effectExtent l="0" t="0" r="254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rcRect t="118" b="6538"/>
                    <a:stretch>
                      <a:fillRect/>
                    </a:stretch>
                  </pic:blipFill>
                  <pic:spPr>
                    <a:xfrm>
                      <a:off x="0" y="0"/>
                      <a:ext cx="5922010" cy="7044690"/>
                    </a:xfrm>
                    <a:prstGeom prst="rect">
                      <a:avLst/>
                    </a:prstGeom>
                    <a:noFill/>
                    <a:ln>
                      <a:noFill/>
                    </a:ln>
                  </pic:spPr>
                </pic:pic>
              </a:graphicData>
            </a:graphic>
          </wp:inline>
        </w:drawing>
      </w:r>
    </w:p>
    <w:p>
      <w:r>
        <w:br w:type="page"/>
      </w:r>
    </w:p>
    <w:p>
      <w:r>
        <w:drawing>
          <wp:inline distT="0" distB="0" distL="114300" distR="114300">
            <wp:extent cx="4972685" cy="7526020"/>
            <wp:effectExtent l="0" t="0" r="18415" b="177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rcRect r="5582"/>
                    <a:stretch>
                      <a:fillRect/>
                    </a:stretch>
                  </pic:blipFill>
                  <pic:spPr>
                    <a:xfrm>
                      <a:off x="0" y="0"/>
                      <a:ext cx="4972685" cy="7526020"/>
                    </a:xfrm>
                    <a:prstGeom prst="rect">
                      <a:avLst/>
                    </a:prstGeom>
                    <a:noFill/>
                    <a:ln>
                      <a:noFill/>
                    </a:ln>
                  </pic:spPr>
                </pic:pic>
              </a:graphicData>
            </a:graphic>
          </wp:inline>
        </w:drawing>
      </w:r>
      <w:r>
        <w:drawing>
          <wp:inline distT="0" distB="0" distL="114300" distR="114300">
            <wp:extent cx="5009515" cy="8108315"/>
            <wp:effectExtent l="0" t="0" r="635" b="698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rcRect r="4929"/>
                    <a:stretch>
                      <a:fillRect/>
                    </a:stretch>
                  </pic:blipFill>
                  <pic:spPr>
                    <a:xfrm>
                      <a:off x="0" y="0"/>
                      <a:ext cx="5009515" cy="8108315"/>
                    </a:xfrm>
                    <a:prstGeom prst="rect">
                      <a:avLst/>
                    </a:prstGeom>
                    <a:noFill/>
                    <a:ln>
                      <a:noFill/>
                    </a:ln>
                  </pic:spPr>
                </pic:pic>
              </a:graphicData>
            </a:graphic>
          </wp:inline>
        </w:drawing>
      </w:r>
      <w:r>
        <w:drawing>
          <wp:inline distT="0" distB="0" distL="114300" distR="114300">
            <wp:extent cx="4911725" cy="7695565"/>
            <wp:effectExtent l="0" t="0" r="3175"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rcRect r="6740"/>
                    <a:stretch>
                      <a:fillRect/>
                    </a:stretch>
                  </pic:blipFill>
                  <pic:spPr>
                    <a:xfrm>
                      <a:off x="0" y="0"/>
                      <a:ext cx="4911725" cy="7695565"/>
                    </a:xfrm>
                    <a:prstGeom prst="rect">
                      <a:avLst/>
                    </a:prstGeom>
                    <a:noFill/>
                    <a:ln>
                      <a:noFill/>
                    </a:ln>
                  </pic:spPr>
                </pic:pic>
              </a:graphicData>
            </a:graphic>
          </wp:inline>
        </w:drawing>
      </w:r>
      <w:r>
        <w:drawing>
          <wp:inline distT="0" distB="0" distL="114300" distR="114300">
            <wp:extent cx="5269865" cy="7412990"/>
            <wp:effectExtent l="0" t="0" r="6985" b="165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rcRect b="5412"/>
                    <a:stretch>
                      <a:fillRect/>
                    </a:stretch>
                  </pic:blipFill>
                  <pic:spPr>
                    <a:xfrm>
                      <a:off x="0" y="0"/>
                      <a:ext cx="5269865" cy="7412990"/>
                    </a:xfrm>
                    <a:prstGeom prst="rect">
                      <a:avLst/>
                    </a:prstGeom>
                    <a:noFill/>
                    <a:ln>
                      <a:noFill/>
                    </a:ln>
                  </pic:spPr>
                </pic:pic>
              </a:graphicData>
            </a:graphic>
          </wp:inline>
        </w:drawing>
      </w:r>
      <w:r>
        <w:drawing>
          <wp:inline distT="0" distB="0" distL="114300" distR="114300">
            <wp:extent cx="5008880" cy="8004175"/>
            <wp:effectExtent l="0" t="0" r="1270" b="158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rcRect r="4929"/>
                    <a:stretch>
                      <a:fillRect/>
                    </a:stretch>
                  </pic:blipFill>
                  <pic:spPr>
                    <a:xfrm>
                      <a:off x="0" y="0"/>
                      <a:ext cx="5008880" cy="8004175"/>
                    </a:xfrm>
                    <a:prstGeom prst="rect">
                      <a:avLst/>
                    </a:prstGeom>
                    <a:noFill/>
                    <a:ln>
                      <a:noFill/>
                    </a:ln>
                  </pic:spPr>
                </pic:pic>
              </a:graphicData>
            </a:graphic>
          </wp:inline>
        </w:drawing>
      </w:r>
      <w:r>
        <w:drawing>
          <wp:inline distT="0" distB="0" distL="114300" distR="114300">
            <wp:extent cx="5027295" cy="8166735"/>
            <wp:effectExtent l="0" t="0" r="1905" b="57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rcRect r="4603"/>
                    <a:stretch>
                      <a:fillRect/>
                    </a:stretch>
                  </pic:blipFill>
                  <pic:spPr>
                    <a:xfrm>
                      <a:off x="0" y="0"/>
                      <a:ext cx="5027295" cy="8166735"/>
                    </a:xfrm>
                    <a:prstGeom prst="rect">
                      <a:avLst/>
                    </a:prstGeom>
                    <a:noFill/>
                    <a:ln>
                      <a:noFill/>
                    </a:ln>
                  </pic:spPr>
                </pic:pic>
              </a:graphicData>
            </a:graphic>
          </wp:inline>
        </w:drawing>
      </w:r>
      <w:r>
        <w:drawing>
          <wp:inline distT="0" distB="0" distL="114300" distR="114300">
            <wp:extent cx="4921250" cy="7897495"/>
            <wp:effectExtent l="0" t="0" r="12700" b="825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1"/>
                    <a:srcRect r="6581"/>
                    <a:stretch>
                      <a:fillRect/>
                    </a:stretch>
                  </pic:blipFill>
                  <pic:spPr>
                    <a:xfrm>
                      <a:off x="0" y="0"/>
                      <a:ext cx="4921250" cy="7897495"/>
                    </a:xfrm>
                    <a:prstGeom prst="rect">
                      <a:avLst/>
                    </a:prstGeom>
                    <a:noFill/>
                    <a:ln>
                      <a:noFill/>
                    </a:ln>
                  </pic:spPr>
                </pic:pic>
              </a:graphicData>
            </a:graphic>
          </wp:inline>
        </w:drawing>
      </w:r>
      <w:r>
        <w:drawing>
          <wp:inline distT="0" distB="0" distL="114300" distR="114300">
            <wp:extent cx="5267960" cy="7493635"/>
            <wp:effectExtent l="0" t="0" r="8890" b="1206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rcRect b="4838"/>
                    <a:stretch>
                      <a:fillRect/>
                    </a:stretch>
                  </pic:blipFill>
                  <pic:spPr>
                    <a:xfrm>
                      <a:off x="0" y="0"/>
                      <a:ext cx="5267960" cy="7493635"/>
                    </a:xfrm>
                    <a:prstGeom prst="rect">
                      <a:avLst/>
                    </a:prstGeom>
                    <a:noFill/>
                    <a:ln>
                      <a:noFill/>
                    </a:ln>
                  </pic:spPr>
                </pic:pic>
              </a:graphicData>
            </a:graphic>
          </wp:inline>
        </w:drawing>
      </w:r>
      <w:r>
        <w:drawing>
          <wp:inline distT="0" distB="0" distL="114300" distR="114300">
            <wp:extent cx="4971415" cy="7903210"/>
            <wp:effectExtent l="0" t="0" r="635" b="254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3"/>
                    <a:srcRect r="5584"/>
                    <a:stretch>
                      <a:fillRect/>
                    </a:stretch>
                  </pic:blipFill>
                  <pic:spPr>
                    <a:xfrm>
                      <a:off x="0" y="0"/>
                      <a:ext cx="4971415" cy="790321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4ZGRjY2EzMGQ1NDhkYzViNmYzMmJhYWY1MzJmN2UifQ=="/>
  </w:docVars>
  <w:rsids>
    <w:rsidRoot w:val="543F7B9C"/>
    <w:rsid w:val="4FE718A0"/>
    <w:rsid w:val="543F7B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996</Words>
  <Characters>1184</Characters>
  <Lines>0</Lines>
  <Paragraphs>0</Paragraphs>
  <TotalTime>3</TotalTime>
  <ScaleCrop>false</ScaleCrop>
  <LinksUpToDate>false</LinksUpToDate>
  <CharactersWithSpaces>1210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2022-11-14T09:39:00Z</dcterms:created>
  <dc:creator>Da琳程。</dc:creator>
  <cp:lastModifiedBy>Da琳程。</cp:lastModifiedBy>
  <dcterms:modified xsi:type="dcterms:W3CDTF">2022-11-15T07:12:26Z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8A20015CDDA848A6B6513DCE1B17A5D7</vt:lpwstr>
  </property>
</Properties>
</file>