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bookmarkStart w:id="0" w:name="_GoBack"/>
      <w:r>
        <w:rPr>
          <w:rFonts w:ascii="宋体" w:hAnsi="宋体" w:eastAsia="宋体" w:cs="宋体"/>
          <w:b/>
          <w:bCs/>
          <w:color w:val="0A82E5"/>
          <w:kern w:val="0"/>
          <w:sz w:val="36"/>
          <w:szCs w:val="36"/>
          <w:bdr w:val="none" w:color="auto" w:sz="0" w:space="0"/>
          <w:shd w:val="clear" w:fill="FFFFFF"/>
          <w:lang w:val="en-US" w:eastAsia="zh-CN" w:bidi="ar"/>
        </w:rPr>
        <w:t>子长市民政局关于低保人群米、面、油采购项目招标公告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240" w:lineRule="auto"/>
        <w:ind w:left="376" w:right="376"/>
        <w:jc w:val="left"/>
        <w:rPr>
          <w:b w:val="0"/>
          <w:bCs w:val="0"/>
          <w:sz w:val="21"/>
          <w:szCs w:val="21"/>
        </w:rPr>
      </w:pPr>
      <w:r>
        <w:rPr>
          <w:rStyle w:val="7"/>
          <w:b/>
          <w:bCs/>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240" w:lineRule="auto"/>
        <w:ind w:left="376" w:right="376" w:firstLine="480"/>
        <w:jc w:val="both"/>
        <w:rPr>
          <w:sz w:val="21"/>
          <w:szCs w:val="21"/>
        </w:rPr>
      </w:pPr>
      <w:r>
        <w:rPr>
          <w:rFonts w:ascii="微软雅黑" w:hAnsi="微软雅黑" w:eastAsia="微软雅黑" w:cs="微软雅黑"/>
          <w:sz w:val="21"/>
          <w:szCs w:val="21"/>
          <w:bdr w:val="none" w:color="auto" w:sz="0" w:space="0"/>
          <w:shd w:val="clear" w:fill="FFFFFF"/>
        </w:rPr>
        <w:t>关于低保人群米、面、油采购项目</w:t>
      </w:r>
      <w:r>
        <w:rPr>
          <w:rFonts w:hint="eastAsia" w:ascii="微软雅黑" w:hAnsi="微软雅黑" w:eastAsia="微软雅黑" w:cs="微软雅黑"/>
          <w:sz w:val="21"/>
          <w:szCs w:val="21"/>
          <w:bdr w:val="none" w:color="auto" w:sz="0" w:space="0"/>
          <w:shd w:val="clear" w:fill="FFFFFF"/>
        </w:rPr>
        <w:t>招标项目的潜在投标人应在</w:t>
      </w:r>
      <w:r>
        <w:rPr>
          <w:rFonts w:hint="eastAsia" w:ascii="微软雅黑" w:hAnsi="微软雅黑" w:eastAsia="微软雅黑" w:cs="微软雅黑"/>
          <w:color w:val="0A82E5"/>
          <w:sz w:val="21"/>
          <w:szCs w:val="21"/>
          <w:bdr w:val="none" w:color="auto" w:sz="0" w:space="0"/>
          <w:shd w:val="clear" w:fill="FFFFFF"/>
        </w:rPr>
        <w:t>领取招标文件时请于发售时间内(上午9:00-12:00,下午14:00-17:00）携带单位介绍信及本人有效身份证原件加盖公章（鲜章）复印件一份（谢绝邮寄）</w:t>
      </w:r>
      <w:r>
        <w:rPr>
          <w:rFonts w:hint="eastAsia" w:ascii="微软雅黑" w:hAnsi="微软雅黑" w:eastAsia="微软雅黑" w:cs="微软雅黑"/>
          <w:sz w:val="21"/>
          <w:szCs w:val="21"/>
          <w:bdr w:val="none" w:color="auto" w:sz="0" w:space="0"/>
          <w:shd w:val="clear" w:fill="FFFFFF"/>
        </w:rPr>
        <w:t>获取招标文件，并于</w:t>
      </w:r>
      <w:r>
        <w:rPr>
          <w:rFonts w:hint="eastAsia" w:ascii="微软雅黑" w:hAnsi="微软雅黑" w:eastAsia="微软雅黑" w:cs="微软雅黑"/>
          <w:color w:val="0A82E5"/>
          <w:sz w:val="21"/>
          <w:szCs w:val="21"/>
          <w:bdr w:val="none" w:color="auto" w:sz="0" w:space="0"/>
          <w:shd w:val="clear" w:fill="FFFFFF"/>
        </w:rPr>
        <w:t> 2023年01月06日 10时00分 </w:t>
      </w:r>
      <w:r>
        <w:rPr>
          <w:rFonts w:hint="eastAsia" w:ascii="微软雅黑" w:hAnsi="微软雅黑" w:eastAsia="微软雅黑" w:cs="微软雅黑"/>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sz w:val="21"/>
          <w:szCs w:val="21"/>
        </w:rPr>
      </w:pPr>
      <w:r>
        <w:rPr>
          <w:rStyle w:val="7"/>
          <w:b/>
          <w:bCs/>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项目编号：ZXZC2022-083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项目名称：关于低保人群米、面、油采购项目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预算金额：7,440,000.00元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合同包1(关于低保人群米、面、油采购项目):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合同包预算金额：7,440,000.00元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合同包最高限价：7,440,000.00元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997"/>
        <w:gridCol w:w="1674"/>
        <w:gridCol w:w="975"/>
        <w:gridCol w:w="1288"/>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关于低保人群米、面、油采购项目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7,440,000.00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7,440,000.00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合同包1(关于低保人群米、面、油采购项目)落实政府采购政策需满足的资格要求如下: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2.4《节能产品政府采购实施意见》（财库[2004]185号）；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2.7《环境标志产品政府采购实施的意见》（财库[2006]90号）；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合同包1(关于低保人群米、面、油采购项目)特定资格要求如下: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 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3.3.供应商须具备食品流通许可证或预包装食品经营备案凭证；</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 3.4.税收缴纳证明：提供2022年度内任意3个月依法缴纳税收证明，依法免税的单位应提供相关证明材料。（复印件加盖投标人公章）；</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3.5.财务状况报告：提供2021年的财务审计报告(成立时间至提交投标文件截止时间不足一年的成立后任意时段的资产负债表或提供开标日期前3个月内其基本开户银行出具的资信证明）；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 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2022年12月15日 至 2022年12月21日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领取招标文件时请于发售时间内(上午9:00-12:00,下午14:00-17:00）携带单位介绍信及本人有效身份证原件加盖公章（鲜章）复印件一份（谢绝邮寄）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2023年01月06日 10时00分00秒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5</w:t>
      </w:r>
      <w:r>
        <w:rPr>
          <w:rFonts w:hint="eastAsia" w:ascii="微软雅黑" w:hAnsi="微软雅黑" w:eastAsia="微软雅黑" w:cs="微软雅黑"/>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333333"/>
          <w:sz w:val="21"/>
          <w:szCs w:val="21"/>
          <w:bdr w:val="none" w:color="auto" w:sz="0" w:space="0"/>
          <w:shd w:val="clear" w:fill="FFFFFF"/>
        </w:rPr>
        <w:t>1.领取招标文件时请于发售时间内(上午9:00-12:00,下午14:00-17:00）携带单位介绍信及本人有效身份证原件加盖公章（鲜章）复印件一份（谢绝邮寄）。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333333"/>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子长市民政局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子长县刘家沟村民政服务大楼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13891115343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0911-8892737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0911-8892737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陕西泽信项目管理有限公司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5F3D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1977</Words>
  <Characters>2341</Characters>
  <Lines>0</Lines>
  <Paragraphs>0</Paragraphs>
  <TotalTime>0</TotalTime>
  <ScaleCrop>false</ScaleCrop>
  <LinksUpToDate>false</LinksUpToDate>
  <CharactersWithSpaces>2372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2022-12-14T09:55:26Z</dcterms:created>
  <dc:creator>zexin2</dc:creator>
  <cp:lastModifiedBy>草儿</cp:lastModifiedBy>
  <dcterms:modified xsi:type="dcterms:W3CDTF">2022-12-14T09:56:09Z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F852DE98A6C64366A4B31F9FD18897F8</vt:lpwstr>
  </property>
</Properties>
</file>