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384" w:lineRule="atLeast"/>
        <w:jc w:val="center"/>
        <w:rPr>
          <w:b/>
          <w:bCs/>
          <w:color w:val="0A82E5"/>
          <w:sz w:val="28"/>
          <w:szCs w:val="28"/>
        </w:rPr>
      </w:pPr>
      <w:r>
        <w:rPr>
          <w:rFonts w:ascii="宋体" w:hAnsi="宋体" w:eastAsia="宋体" w:cs="宋体"/>
          <w:b/>
          <w:bCs/>
          <w:color w:val="0A82E5"/>
          <w:kern w:val="0"/>
          <w:sz w:val="28"/>
          <w:szCs w:val="28"/>
          <w:bdr w:val="none" w:color="auto" w:sz="0" w:space="0"/>
          <w:lang w:val="en-US" w:eastAsia="zh-CN" w:bidi="ar"/>
        </w:rPr>
        <w:t>富县人民医院医疗收费电子票据管理系统竞争性谈判公告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24"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84" w:lineRule="atLeast"/>
        <w:ind w:left="0" w:right="0" w:firstLine="384"/>
        <w:jc w:val="both"/>
        <w:rPr>
          <w:sz w:val="16"/>
          <w:szCs w:val="16"/>
        </w:rPr>
      </w:pPr>
      <w:r>
        <w:rPr>
          <w:rFonts w:ascii="微软雅黑" w:hAnsi="微软雅黑" w:eastAsia="微软雅黑" w:cs="微软雅黑"/>
          <w:i w:val="0"/>
          <w:iCs w:val="0"/>
          <w:caps w:val="0"/>
          <w:color w:val="333333"/>
          <w:spacing w:val="0"/>
          <w:sz w:val="16"/>
          <w:szCs w:val="16"/>
          <w:bdr w:val="none" w:color="auto" w:sz="0" w:space="0"/>
          <w:shd w:val="clear" w:fill="FFFFFF"/>
        </w:rPr>
        <w:t>医疗收费电子票据管理系统</w:t>
      </w:r>
      <w:r>
        <w:rPr>
          <w:rFonts w:hint="eastAsia" w:ascii="微软雅黑" w:hAnsi="微软雅黑" w:eastAsia="微软雅黑" w:cs="微软雅黑"/>
          <w:i w:val="0"/>
          <w:iCs w:val="0"/>
          <w:caps w:val="0"/>
          <w:color w:val="333333"/>
          <w:spacing w:val="0"/>
          <w:sz w:val="16"/>
          <w:szCs w:val="16"/>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16"/>
          <w:szCs w:val="16"/>
          <w:bdr w:val="none" w:color="auto" w:sz="0" w:space="0"/>
          <w:shd w:val="clear" w:fill="FFFFFF"/>
        </w:rPr>
        <w:t>延安市新区能源小区A区12号楼一单元2302室</w:t>
      </w:r>
      <w:r>
        <w:rPr>
          <w:rFonts w:hint="eastAsia" w:ascii="微软雅黑" w:hAnsi="微软雅黑" w:eastAsia="微软雅黑" w:cs="微软雅黑"/>
          <w:i w:val="0"/>
          <w:iCs w:val="0"/>
          <w:caps w:val="0"/>
          <w:color w:val="333333"/>
          <w:spacing w:val="0"/>
          <w:sz w:val="16"/>
          <w:szCs w:val="16"/>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16"/>
          <w:szCs w:val="16"/>
          <w:bdr w:val="none" w:color="auto" w:sz="0" w:space="0"/>
          <w:shd w:val="clear" w:fill="FFFFFF"/>
        </w:rPr>
        <w:t> 2023年01月31日 14时30分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项目编号：ZXZC2023-001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项目名称：医疗收费电子票据管理系统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预算金额：380,000.00元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合同包1(医疗收费电子票据管理系统):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合同包预算金额：380,000.00元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合同包最高限价：380,000.00元</w:t>
      </w:r>
    </w:p>
    <w:tbl>
      <w:tblPr>
        <w:tblW w:w="1008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98"/>
        <w:gridCol w:w="2199"/>
        <w:gridCol w:w="2199"/>
        <w:gridCol w:w="904"/>
        <w:gridCol w:w="1586"/>
        <w:gridCol w:w="1247"/>
        <w:gridCol w:w="12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96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品目号</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品目名称</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采购标的</w:t>
            </w:r>
          </w:p>
        </w:tc>
        <w:tc>
          <w:tcPr>
            <w:tcW w:w="12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数量（单位）</w:t>
            </w:r>
          </w:p>
        </w:tc>
        <w:tc>
          <w:tcPr>
            <w:tcW w:w="24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技术规格、参数及要求</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品目预算(元)</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其他信息化设备</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380000.00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380,000.00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380,000.00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合同履行期限：60天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合同包1(医疗收费电子票据管理系统)落实政府采购政策需满足的资格要求如下: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2.1财政部财库〔2020〕46号关于印发《政府采购促进中小企业发展管理办法》的通知；</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2.3《国务院办公厅关于建立政府强制采购节能产品制度的通知》（国办发〔2007〕51号）；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2.4《节能产品政府采购实施意见》（财库[2004]185号）；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2.5陕西省财政厅关于印发《陕西省中小企业政府采购信用融资办法》（陕财办采〔2018〕23号）；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2.6《关于在政府采购活动中查询及使用信用记录有关问题的通知》（财库〔2016〕125号）；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2.7《环境标志产品政府采购实施的意见》（财库[2006]90号）；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2.8《三部门联合发布关于促进残疾人就业政府采购政策的通知》（财库〔2017〕141号）；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2.9《财政部 发展改革委 生态环境部 市场监管总局关于调整优化节能产品、环境标志产品政府采购执行机制的通知》（财库〔2019〕9号）；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2.10《财政部 国务院扶贫办关于运用政府采购政策支持脱贫攻坚的通知》（财库〔2019〕27号）；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2.11关于印发环境标志产品政府采购品目清单的通知(财库〔2019〕18号)；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2.12《关于运用政府采购政策支持乡村产业振兴的通知》（财库〔2021〕19 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2.13《财政部关于在政府采购活动中落实平等对待内外资企业有关政策的通知》（财库〔2021〕35号）；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2.14其他需要落实的政府采购政策。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合同包1(医疗收费电子票据管理系统)特定资格要求如下: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3.1.具有独立承担民事责任能力的法人或其他组织，提供合法有效的统一社会信用代码的营业执照；</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3.2.委托代理人授权书（附法定代表人及代理人身份证复印件）及委托代理人身份证（法定代表人直接参加投标须提供法定代表人身份证及复印件）；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3.3.财务审计报告：提供2020或2021年财务审计报告（至少包括资产负债表和利润表，成立时间至提交响应文件截止时间不足一年的可提供成立后任意时段的资产负债表）或其基本存款账户开户银行出具的资信证明及基本存款账户开户许可证。（复印件加盖投标人单位公章）；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3.4.提供2022年至今任意3个月依法缴纳税收证明，依法免税的单位应提供相关证明材料。（复印件加盖投标人公章）；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3.5.社会保障资金缴纳证明：提供已缴存的2022年度至今任一月份的社会保障资金缴存单据或社保机构开具的社会保险参保缴费情况证明，单据或证明上应有社保机构或代收机构的公章，依法不需要缴纳社会保障资金的供应商应提供相关文件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3.6.参加政府采购活动前3年内在经营活动中没有重大违法记录的书面声明；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3.7.投标人不得为“信用中国”网站（www.creditchina.gov.cn）中列入失信被执行人、重大税收违法案件当事人名单，不得为中国政府采购网（www.ccgp.gov.cn）政府采购严重违法失信行为记录名单中被财政部门禁止参加政府采购活动的投标人（提供查询结果网页截图并加盖投标人公章）；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3.8.单位负责人为同一人或者存在直接控股、管理关系的不同投标人，不得参加同一合同项下的政府采购活动；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2023年01月18日 至 2023年01月20日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途径：</w:t>
      </w:r>
      <w:r>
        <w:rPr>
          <w:rFonts w:hint="eastAsia" w:ascii="微软雅黑" w:hAnsi="微软雅黑" w:eastAsia="微软雅黑" w:cs="微软雅黑"/>
          <w:i w:val="0"/>
          <w:iCs w:val="0"/>
          <w:caps w:val="0"/>
          <w:color w:val="0A82E5"/>
          <w:spacing w:val="0"/>
          <w:sz w:val="16"/>
          <w:szCs w:val="16"/>
          <w:bdr w:val="none" w:color="auto" w:sz="0" w:space="0"/>
          <w:shd w:val="clear" w:fill="FFFFFF"/>
        </w:rPr>
        <w:t>延安市新区能源小区A区12号楼一单元2302室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方式：</w:t>
      </w:r>
      <w:r>
        <w:rPr>
          <w:rFonts w:hint="eastAsia" w:ascii="微软雅黑" w:hAnsi="微软雅黑" w:eastAsia="微软雅黑" w:cs="微软雅黑"/>
          <w:i w:val="0"/>
          <w:iCs w:val="0"/>
          <w:caps w:val="0"/>
          <w:color w:val="0A82E5"/>
          <w:spacing w:val="0"/>
          <w:sz w:val="16"/>
          <w:szCs w:val="16"/>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售价：</w:t>
      </w:r>
      <w:r>
        <w:rPr>
          <w:rFonts w:hint="eastAsia" w:ascii="微软雅黑" w:hAnsi="微软雅黑" w:eastAsia="微软雅黑" w:cs="微软雅黑"/>
          <w:i w:val="0"/>
          <w:iCs w:val="0"/>
          <w:caps w:val="0"/>
          <w:color w:val="0A82E5"/>
          <w:spacing w:val="0"/>
          <w:sz w:val="16"/>
          <w:szCs w:val="16"/>
          <w:bdr w:val="none" w:color="auto" w:sz="0" w:space="0"/>
          <w:shd w:val="clear" w:fill="FFFFFF"/>
        </w:rPr>
        <w:t> 300元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截止时间：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2023年01月31日 14时30分00秒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w:t>
      </w:r>
      <w:r>
        <w:rPr>
          <w:rFonts w:hint="eastAsia" w:ascii="微软雅黑" w:hAnsi="微软雅黑" w:eastAsia="微软雅黑" w:cs="微软雅黑"/>
          <w:i w:val="0"/>
          <w:iCs w:val="0"/>
          <w:caps w:val="0"/>
          <w:color w:val="0A82E5"/>
          <w:spacing w:val="0"/>
          <w:sz w:val="16"/>
          <w:szCs w:val="16"/>
          <w:bdr w:val="none" w:color="auto" w:sz="0" w:space="0"/>
          <w:shd w:val="clear" w:fill="FFFFFF"/>
        </w:rPr>
        <w:t>延安市新区能源小区A区12号楼一单元2302室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2023年01月31日 14时30分00秒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w:t>
      </w:r>
      <w:r>
        <w:rPr>
          <w:rFonts w:hint="eastAsia" w:ascii="微软雅黑" w:hAnsi="微软雅黑" w:eastAsia="微软雅黑" w:cs="微软雅黑"/>
          <w:i w:val="0"/>
          <w:iCs w:val="0"/>
          <w:caps w:val="0"/>
          <w:color w:val="0A82E5"/>
          <w:spacing w:val="0"/>
          <w:sz w:val="16"/>
          <w:szCs w:val="16"/>
          <w:bdr w:val="none" w:color="auto" w:sz="0" w:space="0"/>
          <w:shd w:val="clear" w:fill="FFFFFF"/>
        </w:rPr>
        <w:t>延安市新区能源小区A区12号楼一单元2302室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16"/>
          <w:szCs w:val="16"/>
          <w:bdr w:val="none" w:color="auto" w:sz="0" w:space="0"/>
          <w:shd w:val="clear" w:fill="FFFFFF"/>
        </w:rPr>
        <w:t>3</w:t>
      </w:r>
      <w:r>
        <w:rPr>
          <w:rFonts w:hint="eastAsia" w:ascii="微软雅黑" w:hAnsi="微软雅黑" w:eastAsia="微软雅黑" w:cs="微软雅黑"/>
          <w:i w:val="0"/>
          <w:iCs w:val="0"/>
          <w:caps w:val="0"/>
          <w:color w:val="333333"/>
          <w:spacing w:val="0"/>
          <w:sz w:val="16"/>
          <w:szCs w:val="16"/>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Style w:val="7"/>
          <w:rFonts w:hint="eastAsia" w:ascii="微软雅黑" w:hAnsi="微软雅黑" w:eastAsia="微软雅黑" w:cs="微软雅黑"/>
          <w:b/>
          <w:bCs/>
          <w:i w:val="0"/>
          <w:iCs w:val="0"/>
          <w:caps w:val="0"/>
          <w:color w:val="0A82E5"/>
          <w:spacing w:val="0"/>
          <w:sz w:val="16"/>
          <w:szCs w:val="16"/>
          <w:bdr w:val="none" w:color="auto" w:sz="0" w:space="0"/>
          <w:shd w:val="clear" w:fill="FFFFFF"/>
        </w:rPr>
        <w:t>注：1.领取谈判文件时请于发售时间内(上午9:00-12:00,下午14:00-17:00）携带单位介绍信及本人有效身份证原件加盖公章（鲜章）复印件一份（谢绝邮寄）。 2.【请供应商按照陕西省财政厅关于政府采购供应商注册登记有关事项的通知中的要求，通过陕西省政府采购网注册登记加入陕西省政府采购供应商库。】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富县人民医院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富县正街84号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13220013996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陕西泽信项目管理有限公司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延安市新区能源小区A区12号楼一单元2302室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18691191789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项目联系人：</w:t>
      </w:r>
      <w:r>
        <w:rPr>
          <w:rFonts w:hint="eastAsia" w:ascii="微软雅黑" w:hAnsi="微软雅黑" w:eastAsia="微软雅黑" w:cs="微软雅黑"/>
          <w:i w:val="0"/>
          <w:iCs w:val="0"/>
          <w:caps w:val="0"/>
          <w:color w:val="0A82E5"/>
          <w:spacing w:val="0"/>
          <w:sz w:val="16"/>
          <w:szCs w:val="16"/>
          <w:bdr w:val="none" w:color="auto" w:sz="0" w:space="0"/>
          <w:shd w:val="clear" w:fill="FFFFFF"/>
        </w:rPr>
        <w:t>赵勃勃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电话：</w:t>
      </w:r>
      <w:r>
        <w:rPr>
          <w:rFonts w:hint="eastAsia" w:ascii="微软雅黑" w:hAnsi="微软雅黑" w:eastAsia="微软雅黑" w:cs="微软雅黑"/>
          <w:i w:val="0"/>
          <w:iCs w:val="0"/>
          <w:caps w:val="0"/>
          <w:color w:val="0A82E5"/>
          <w:spacing w:val="0"/>
          <w:sz w:val="16"/>
          <w:szCs w:val="16"/>
          <w:bdr w:val="none" w:color="auto" w:sz="0" w:space="0"/>
          <w:shd w:val="clear" w:fill="FFFFFF"/>
        </w:rPr>
        <w:t>18691191789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righ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陕西泽信项目管理有限公司</w:t>
      </w:r>
    </w:p>
    <w:p>
      <w:pPr>
        <w:keepNext w:val="0"/>
        <w:keepLines w:val="0"/>
        <w:widowControl/>
        <w:suppressLineNumbers w:val="0"/>
        <w:wordWrap w:val="0"/>
        <w:spacing w:line="384" w:lineRule="atLeast"/>
        <w:jc w:val="both"/>
        <w:rPr>
          <w:rFonts w:hint="eastAsia" w:ascii="微软雅黑" w:hAnsi="微软雅黑" w:eastAsia="微软雅黑" w:cs="微软雅黑"/>
          <w:sz w:val="16"/>
          <w:szCs w:val="16"/>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YTFmMzljM2EwYWU1ODY0YmQ2YzhmZGRjNTUzYjcifQ=="/>
  </w:docVars>
  <w:rsids>
    <w:rsidRoot w:val="00000000"/>
    <w:rsid w:val="36DE0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2023-01-17T12:25:29Z</dcterms:created>
  <dc:creator>Administrator</dc:creator>
  <cp:lastModifiedBy>Administrator</cp:lastModifiedBy>
  <dcterms:modified xsi:type="dcterms:W3CDTF">2023-01-17T12:25:47Z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ED021FF9D9264649BD6AE1B98D1484C5</vt:lpwstr>
  </property>
</Properties>
</file>