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富县槐树台勘查区煤炭资源勘探项目招标公告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150" w:beforeAutospacing="0" w:after="15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150" w:beforeAutospacing="0" w:after="15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富县槐树台勘查区煤炭资源勘探项目招标项目的潜在投标人应在全国公共资源交易平台（陕西省·延安市）获取招标文件，并于 2023年03月1</w:t>
      </w:r>
      <w:r>
        <w:rPr>
          <w:rFonts w:hint="eastAsia" w:ascii="宋体" w:hAnsi="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日 14时30分 （北京时间）前递交投标文件。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项目编号：JRZC-2023008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项目名称：富县槐树台勘查区煤炭资源勘探项目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预算金额：8,057,600.00元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合同包1(富县槐树台勘查区煤炭资源勘探项目):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合同包预算金额：8,057,600.00元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合同包最高限价：8,057,600.00元</w:t>
      </w:r>
    </w:p>
    <w:tbl>
      <w:tblPr>
        <w:tblStyle w:val="6"/>
        <w:tblW w:w="5128" w:type="pct"/>
        <w:tblInd w:w="-22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3"/>
        <w:gridCol w:w="1328"/>
        <w:gridCol w:w="1677"/>
        <w:gridCol w:w="722"/>
        <w:gridCol w:w="975"/>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75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9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5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9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75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地质勘测服务</w:t>
            </w:r>
          </w:p>
        </w:tc>
        <w:tc>
          <w:tcPr>
            <w:tcW w:w="9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煤炭资源勘探</w:t>
            </w:r>
          </w:p>
        </w:tc>
        <w:tc>
          <w:tcPr>
            <w:tcW w:w="4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5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9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8,057,600.00</w:t>
            </w:r>
          </w:p>
        </w:tc>
        <w:tc>
          <w:tcPr>
            <w:tcW w:w="9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8,057,600.00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合同包1(富县槐树台勘查区煤炭资源勘探项目)落实政府采购政策需满足的资格要求如下: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1、《财政部工业和信息化部关于印发〈政府采购促进中小企业发展管理办法〉的通知》（财库〔2020〕46号）；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6、《三部门联合发布关于促进残疾人就业政府采购政策的通知》（财库〔2017〕141号）；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7、《财政部 国务院扶贫办关于运用政府采购政策支持脱贫攻坚的通知》（财库〔2019〕27号）；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9、其他需要落实的政府采购政策。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合同包1(富县槐树台勘查区煤炭资源勘探项目)特定资格要求如下: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1.具有独立承担民事责任能力的法人或其他组织，提供合法有效的统一社会信用代码的营业执照（附2021年度报告书）或事业单位法人证书等国家规定的相关证明，自然人参与的提供其身份证明；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2.法定代表人授权书（附法定代表人身份证复印件）及被授权人身份证（法定代表人直接参加投标只须提供法定代表人身份证）；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3.税收缴纳证明：提供已缴纳的本年度或上年度任一月份的缴税凭证；依法免税的供应商应提供相关文件证明；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4.社会保障资金缴纳证明：提供本年度或上年度已缴存的任意一个月的社会保障资金缴存证明或社保机构开具的社会保险参保缴费情况证明；依法不需要缴纳社会保障资金的应提供相关文件证明；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5.财务状况报告：提供2020年度或2021年度的财务审计报告(成立时间至提交投标文件截止时间不足一年的可提供成立后任意时段的资产负债表),或其基本存款账户开户银行出具的资信证明及基本存款账户开户信息；</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6.投标供应商需具备相关部门颁发的固体矿产勘查甲级资质及有效的安全生产许可证；拟派</w:t>
      </w:r>
      <w:r>
        <w:rPr>
          <w:rFonts w:hint="eastAsia" w:ascii="宋体" w:hAnsi="宋体" w:cs="宋体"/>
          <w:i w:val="0"/>
          <w:iCs w:val="0"/>
          <w:caps w:val="0"/>
          <w:color w:val="auto"/>
          <w:spacing w:val="0"/>
          <w:sz w:val="24"/>
          <w:szCs w:val="24"/>
          <w:shd w:val="clear" w:fill="FFFFFF"/>
          <w:lang w:val="en-US" w:eastAsia="zh-CN"/>
        </w:rPr>
        <w:t>项目负责人</w:t>
      </w:r>
      <w:r>
        <w:rPr>
          <w:rFonts w:hint="eastAsia" w:ascii="宋体" w:hAnsi="宋体" w:eastAsia="宋体" w:cs="宋体"/>
          <w:i w:val="0"/>
          <w:iCs w:val="0"/>
          <w:caps w:val="0"/>
          <w:color w:val="auto"/>
          <w:spacing w:val="0"/>
          <w:sz w:val="24"/>
          <w:szCs w:val="24"/>
          <w:shd w:val="clear" w:fill="FFFFFF"/>
        </w:rPr>
        <w:t>应具备地质或水文、工程、环境地质高级工程师证书；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7.投标供应商应出具参加政府采购活动前3年内在经营活动中没有重大违法记录的书面声明；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投标供应商不得为“信用中国”网站中列入严重失信主体名单、重大税收违法失信主体，不得为中国政府采购网政府采购严重违法失信行为记录名单中被财政部门禁止参加政府采购活动的供应商（提供查询结果网页截图并加盖投标人公章）；</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9.本项目不接受联合体投标。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三、获取招标文件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2023年02月20日 至 2023年02月24日 ，每天上午 09:00:00 至 12:00:00 ，下午 14:00:00 至 17:00:00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途径：全国公共资源交易平台（陕西省·延安市）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w:t>
      </w:r>
      <w:r>
        <w:rPr>
          <w:rFonts w:hint="eastAsia" w:ascii="宋体" w:hAnsi="宋体" w:cs="宋体"/>
          <w:i w:val="0"/>
          <w:iCs w:val="0"/>
          <w:caps w:val="0"/>
          <w:color w:val="auto"/>
          <w:spacing w:val="0"/>
          <w:sz w:val="24"/>
          <w:szCs w:val="24"/>
          <w:shd w:val="clear" w:fill="FFFFFF"/>
          <w:lang w:val="en-US" w:eastAsia="zh-CN"/>
        </w:rPr>
        <w:t>在线</w:t>
      </w:r>
      <w:r>
        <w:rPr>
          <w:rFonts w:hint="eastAsia" w:ascii="宋体" w:hAnsi="宋体" w:eastAsia="宋体" w:cs="宋体"/>
          <w:i w:val="0"/>
          <w:iCs w:val="0"/>
          <w:caps w:val="0"/>
          <w:color w:val="auto"/>
          <w:spacing w:val="0"/>
          <w:sz w:val="24"/>
          <w:szCs w:val="24"/>
          <w:shd w:val="clear" w:fill="FFFFFF"/>
        </w:rPr>
        <w:t>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 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2023年03月1</w:t>
      </w:r>
      <w:r>
        <w:rPr>
          <w:rFonts w:hint="eastAsia" w:ascii="宋体" w:hAnsi="宋体" w:cs="宋体"/>
          <w:i w:val="0"/>
          <w:iCs w:val="0"/>
          <w:caps w:val="0"/>
          <w:color w:val="auto"/>
          <w:spacing w:val="0"/>
          <w:sz w:val="24"/>
          <w:szCs w:val="24"/>
          <w:shd w:val="clear" w:fill="FFFFFF"/>
          <w:lang w:val="en-US" w:eastAsia="zh-CN"/>
        </w:rPr>
        <w:t>3</w:t>
      </w:r>
      <w:bookmarkStart w:id="0" w:name="_GoBack"/>
      <w:bookmarkEnd w:id="0"/>
      <w:r>
        <w:rPr>
          <w:rFonts w:hint="eastAsia" w:ascii="宋体" w:hAnsi="宋体" w:eastAsia="宋体" w:cs="宋体"/>
          <w:i w:val="0"/>
          <w:iCs w:val="0"/>
          <w:caps w:val="0"/>
          <w:color w:val="auto"/>
          <w:spacing w:val="0"/>
          <w:sz w:val="24"/>
          <w:szCs w:val="24"/>
          <w:shd w:val="clear" w:fill="FFFFFF"/>
        </w:rPr>
        <w:t>日 14时30分00秒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提交投标文件地点：延安市公共资源交易中心交易</w:t>
      </w:r>
      <w:r>
        <w:rPr>
          <w:rFonts w:hint="eastAsia" w:ascii="宋体" w:hAnsi="宋体" w:cs="宋体"/>
          <w:i w:val="0"/>
          <w:iCs w:val="0"/>
          <w:caps w:val="0"/>
          <w:color w:val="auto"/>
          <w:spacing w:val="0"/>
          <w:sz w:val="24"/>
          <w:szCs w:val="24"/>
          <w:shd w:val="clear" w:fill="FFFFFF"/>
          <w:lang w:val="en-US" w:eastAsia="zh-CN"/>
        </w:rPr>
        <w:t>三</w:t>
      </w:r>
      <w:r>
        <w:rPr>
          <w:rFonts w:hint="eastAsia" w:ascii="宋体" w:hAnsi="宋体" w:eastAsia="宋体" w:cs="宋体"/>
          <w:i w:val="0"/>
          <w:iCs w:val="0"/>
          <w:caps w:val="0"/>
          <w:color w:val="auto"/>
          <w:spacing w:val="0"/>
          <w:sz w:val="24"/>
          <w:szCs w:val="24"/>
          <w:shd w:val="clear" w:fill="FFFFFF"/>
        </w:rPr>
        <w:t>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开标地点：延安市公共资源交易中心交易</w:t>
      </w:r>
      <w:r>
        <w:rPr>
          <w:rFonts w:hint="eastAsia" w:ascii="宋体" w:hAnsi="宋体" w:cs="宋体"/>
          <w:i w:val="0"/>
          <w:iCs w:val="0"/>
          <w:caps w:val="0"/>
          <w:color w:val="auto"/>
          <w:spacing w:val="0"/>
          <w:sz w:val="24"/>
          <w:szCs w:val="24"/>
          <w:u w:val="single"/>
          <w:shd w:val="clear" w:fill="FFFFFF"/>
          <w:lang w:val="en-US" w:eastAsia="zh-CN"/>
        </w:rPr>
        <w:t xml:space="preserve"> 三 </w:t>
      </w:r>
      <w:r>
        <w:rPr>
          <w:rFonts w:hint="eastAsia" w:ascii="宋体" w:hAnsi="宋体" w:eastAsia="宋体" w:cs="宋体"/>
          <w:i w:val="0"/>
          <w:iCs w:val="0"/>
          <w:caps w:val="0"/>
          <w:color w:val="auto"/>
          <w:spacing w:val="0"/>
          <w:sz w:val="24"/>
          <w:szCs w:val="24"/>
          <w:shd w:val="clear" w:fill="FFFFFF"/>
        </w:rPr>
        <w:t>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五、公告期限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六、其他补充事宜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1.报名登记：供应商使用捆绑CA证书登录全国公共资源交易平台（陕西省·延安市）延安市公共资源交易中心 ，选择电子交易平台中的陕西政府采购交易系统 进行登录，登录后选择“交易乙方”身份进入供应商界面进行报名。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2.下载文件：供应商登录延安市公共资源交易中心，选择“交易乙方”身份进入供应商界面下载采购文件。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3.请供应商按照陕西省财政厅关于政府采购供应商注册登记有关事项的通知中的要求，通过陕西省政府采购网注册登记加入陕西省政府采购供应商库。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4.本项目专门面向中小企业。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七、对本次招标提出询问，请按以下方式联系。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名称：富县自然资源局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地址：陕西省延安市富县北郊场200号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联系方式：18966597781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名称：陕西炬荣招标代理有限公司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地址：延安市新区坤岗国际七号楼一单元602室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联系方式：0911-8887276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项目联系人：黄工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电话：0911-8887276</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YzA3YmI2NzI2NmE4M2I5NjhiOTMzYTM0MWJkMGYifQ=="/>
  </w:docVars>
  <w:rsids>
    <w:rsidRoot w:val="657F7EA3"/>
    <w:rsid w:val="20977DCD"/>
    <w:rsid w:val="45883BC1"/>
    <w:rsid w:val="524A1B73"/>
    <w:rsid w:val="657F7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paragraph" w:styleId="5">
    <w:name w:val="Normal (Web)"/>
    <w:basedOn w:val="1"/>
    <w:qFormat/>
    <w:uiPriority w:val="99"/>
    <w:pPr>
      <w:spacing w:before="100" w:beforeAutospacing="1" w:after="100" w:afterAutospacing="1" w:line="240" w:lineRule="auto"/>
      <w:jc w:val="left"/>
    </w:pPr>
    <w:rPr>
      <w:rFonts w:ascii="Times New Roman" w:hAnsi="Times New Roman"/>
      <w:kern w:val="0"/>
      <w:sz w:val="24"/>
      <w:szCs w:val="20"/>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2023-02-16T06:50:00Z</dcterms:created>
  <dc:creator>嗯哼？</dc:creator>
  <cp:lastModifiedBy>嗯哼？</cp:lastModifiedBy>
  <dcterms:modified xsi:type="dcterms:W3CDTF">2023-02-17T07:38:50Z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05A5699CB8124F2A847775DD36448DF0</vt:lpwstr>
  </property>
</Properties>
</file>