
<file path=[Content_Types].xml><?xml version="1.0" encoding="utf-8"?>
<Types xmlns="http://schemas.openxmlformats.org/package/2006/content-types">
  <Default Extension="xml" ContentType="application/xml"/>
  <Default Extension="bin" ContentType="application/vnd.openxmlformats-officedocument.oleObject"/>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5"/>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80" w:lineRule="atLeast"/>
        <w:ind w:left="0" w:right="0" w:firstLine="480"/>
        <w:jc w:val="both"/>
        <w:rPr>
          <w:rFonts w:hint="eastAsia" w:ascii="微软雅黑" w:hAnsi="微软雅黑" w:eastAsia="微软雅黑" w:cs="微软雅黑"/>
          <w:i w:val="0"/>
          <w:iCs w:val="0"/>
          <w:caps w:val="0"/>
          <w:color w:val="333333"/>
          <w:spacing w:val="0"/>
          <w:sz w:val="21"/>
          <w:szCs w:val="21"/>
        </w:rPr>
      </w:pPr>
      <w:r>
        <w:rPr>
          <w:rFonts w:hint="eastAsia" w:ascii="宋体" w:hAnsi="宋体" w:cs="宋体"/>
          <w:b/>
          <w:sz w:val="28"/>
          <w:szCs w:val="28"/>
          <w:highlight w:val="none"/>
          <w:lang w:val="en-US" w:eastAsia="zh-CN"/>
        </w:rPr>
        <w:t xml:space="preserve"> </w:t>
      </w:r>
      <w:r>
        <w:rPr>
          <w:rFonts w:hint="eastAsia" w:ascii="宋体" w:hAnsi="宋体" w:cs="宋体"/>
          <w:b/>
          <w:sz w:val="28"/>
          <w:szCs w:val="28"/>
          <w:highlight w:val="none"/>
        </w:rPr>
        <w:t>项目编号：YAHL-2023-026</w:t>
      </w:r>
    </w:p>
    <w:p>
      <w:pPr>
        <w:spacing w:line="360" w:lineRule="auto"/>
        <w:rPr>
          <w:rFonts w:hint="eastAsia" w:ascii="宋体" w:hAnsi="宋体" w:cs="宋体"/>
          <w:b/>
          <w:sz w:val="28"/>
          <w:szCs w:val="28"/>
          <w:highlight w:val="none"/>
        </w:rPr>
      </w:pPr>
    </w:p>
    <w:p>
      <w:pPr>
        <w:jc w:val="center"/>
        <w:rPr>
          <w:rFonts w:hint="eastAsia" w:ascii="宋体" w:hAnsi="宋体" w:cs="宋体"/>
          <w:b/>
          <w:sz w:val="52"/>
          <w:szCs w:val="52"/>
          <w:highlight w:val="none"/>
        </w:rPr>
      </w:pPr>
    </w:p>
    <w:p>
      <w:pPr>
        <w:pStyle w:val="7"/>
        <w:rPr>
          <w:rFonts w:hint="eastAsia" w:ascii="宋体" w:hAnsi="宋体" w:cs="宋体"/>
          <w:highlight w:val="none"/>
        </w:rPr>
      </w:pPr>
    </w:p>
    <w:p>
      <w:pPr>
        <w:jc w:val="center"/>
        <w:rPr>
          <w:rFonts w:hint="eastAsia" w:ascii="宋体" w:hAnsi="宋体" w:cs="宋体"/>
          <w:b/>
          <w:bCs/>
          <w:sz w:val="48"/>
          <w:szCs w:val="48"/>
          <w:highlight w:val="none"/>
        </w:rPr>
      </w:pPr>
    </w:p>
    <w:p>
      <w:pPr>
        <w:pStyle w:val="10"/>
        <w:adjustRightInd w:val="0"/>
        <w:snapToGrid w:val="0"/>
        <w:spacing w:line="360" w:lineRule="auto"/>
        <w:jc w:val="center"/>
        <w:rPr>
          <w:rFonts w:hint="eastAsia" w:hAnsi="宋体" w:cs="宋体"/>
          <w:b/>
          <w:bCs/>
          <w:sz w:val="56"/>
          <w:szCs w:val="56"/>
          <w:highlight w:val="none"/>
        </w:rPr>
      </w:pPr>
      <w:r>
        <w:rPr>
          <w:rFonts w:ascii="宋体" w:hAnsi="宋体" w:eastAsia="宋体" w:cs="宋体"/>
          <w:b/>
          <w:bCs/>
          <w:color w:val="auto"/>
          <w:kern w:val="0"/>
          <w:sz w:val="32"/>
          <w:szCs w:val="32"/>
          <w:lang w:val="en-US" w:eastAsia="zh-CN" w:bidi="ar"/>
        </w:rPr>
        <w:t>黄龙县教育科技体育局黄龙县第二小学教学楼宿舍楼室内外维修工程</w:t>
      </w:r>
    </w:p>
    <w:p>
      <w:pPr>
        <w:pStyle w:val="10"/>
        <w:adjustRightInd w:val="0"/>
        <w:snapToGrid w:val="0"/>
        <w:spacing w:line="360" w:lineRule="auto"/>
        <w:jc w:val="center"/>
        <w:rPr>
          <w:rFonts w:hint="eastAsia" w:hAnsi="宋体" w:cs="宋体"/>
          <w:b/>
          <w:bCs/>
          <w:sz w:val="56"/>
          <w:szCs w:val="56"/>
          <w:highlight w:val="none"/>
        </w:rPr>
      </w:pPr>
    </w:p>
    <w:p>
      <w:pPr>
        <w:pStyle w:val="10"/>
        <w:adjustRightInd w:val="0"/>
        <w:snapToGrid w:val="0"/>
        <w:spacing w:line="360" w:lineRule="auto"/>
        <w:jc w:val="center"/>
        <w:rPr>
          <w:rFonts w:hint="eastAsia" w:hAnsi="宋体" w:cs="宋体"/>
          <w:b/>
          <w:bCs/>
          <w:sz w:val="56"/>
          <w:szCs w:val="56"/>
          <w:highlight w:val="none"/>
        </w:rPr>
      </w:pPr>
    </w:p>
    <w:p>
      <w:pPr>
        <w:pStyle w:val="10"/>
        <w:adjustRightInd w:val="0"/>
        <w:snapToGrid w:val="0"/>
        <w:spacing w:line="360" w:lineRule="auto"/>
        <w:jc w:val="center"/>
        <w:rPr>
          <w:rFonts w:hint="eastAsia" w:hAnsi="宋体" w:cs="宋体"/>
          <w:b/>
          <w:bCs/>
          <w:sz w:val="56"/>
          <w:szCs w:val="56"/>
          <w:highlight w:val="none"/>
        </w:rPr>
      </w:pPr>
    </w:p>
    <w:p>
      <w:pPr>
        <w:pStyle w:val="10"/>
        <w:adjustRightInd w:val="0"/>
        <w:snapToGrid w:val="0"/>
        <w:spacing w:line="360" w:lineRule="auto"/>
        <w:jc w:val="center"/>
        <w:rPr>
          <w:rFonts w:hint="eastAsia" w:hAnsi="宋体" w:cs="宋体"/>
          <w:b/>
          <w:bCs/>
          <w:sz w:val="56"/>
          <w:szCs w:val="56"/>
          <w:highlight w:val="none"/>
        </w:rPr>
      </w:pPr>
      <w:r>
        <w:rPr>
          <w:rFonts w:hint="eastAsia" w:hAnsi="宋体" w:cs="宋体"/>
          <w:b/>
          <w:bCs/>
          <w:sz w:val="56"/>
          <w:szCs w:val="56"/>
          <w:highlight w:val="none"/>
        </w:rPr>
        <w:t>竞争性谈判文件</w:t>
      </w:r>
    </w:p>
    <w:p>
      <w:pPr>
        <w:pStyle w:val="10"/>
        <w:adjustRightInd w:val="0"/>
        <w:snapToGrid w:val="0"/>
        <w:spacing w:before="120" w:beforeLines="50" w:line="360" w:lineRule="auto"/>
        <w:ind w:left="846" w:leftChars="403" w:firstLine="157" w:firstLineChars="49"/>
        <w:rPr>
          <w:rFonts w:hint="eastAsia" w:hAnsi="宋体" w:cs="宋体"/>
          <w:b/>
          <w:sz w:val="32"/>
          <w:szCs w:val="32"/>
          <w:highlight w:val="none"/>
        </w:rPr>
      </w:pPr>
    </w:p>
    <w:p>
      <w:pPr>
        <w:pStyle w:val="10"/>
        <w:adjustRightInd w:val="0"/>
        <w:snapToGrid w:val="0"/>
        <w:spacing w:line="360" w:lineRule="auto"/>
        <w:ind w:firstLine="1940" w:firstLineChars="690"/>
        <w:rPr>
          <w:rFonts w:hint="eastAsia" w:hAnsi="宋体" w:cs="宋体"/>
          <w:b/>
          <w:sz w:val="28"/>
          <w:szCs w:val="28"/>
          <w:highlight w:val="none"/>
          <w:lang w:val="en-US" w:eastAsia="zh-CN"/>
        </w:rPr>
      </w:pPr>
    </w:p>
    <w:p>
      <w:pPr>
        <w:pStyle w:val="10"/>
        <w:adjustRightInd w:val="0"/>
        <w:snapToGrid w:val="0"/>
        <w:spacing w:line="360" w:lineRule="auto"/>
        <w:ind w:firstLine="1940" w:firstLineChars="690"/>
        <w:rPr>
          <w:rFonts w:hint="eastAsia" w:hAnsi="宋体" w:cs="宋体"/>
          <w:b/>
          <w:sz w:val="28"/>
          <w:szCs w:val="28"/>
          <w:highlight w:val="none"/>
          <w:lang w:val="en-US" w:eastAsia="zh-CN"/>
        </w:rPr>
      </w:pPr>
    </w:p>
    <w:p>
      <w:pPr>
        <w:pStyle w:val="10"/>
        <w:adjustRightInd w:val="0"/>
        <w:snapToGrid w:val="0"/>
        <w:spacing w:line="360" w:lineRule="auto"/>
        <w:ind w:firstLine="1940" w:firstLineChars="690"/>
        <w:rPr>
          <w:rFonts w:hint="eastAsia" w:hAnsi="宋体" w:cs="宋体"/>
          <w:b/>
          <w:sz w:val="28"/>
          <w:szCs w:val="28"/>
          <w:highlight w:val="none"/>
          <w:lang w:val="en-US" w:eastAsia="zh-CN"/>
        </w:rPr>
      </w:pPr>
    </w:p>
    <w:p>
      <w:pPr>
        <w:pStyle w:val="10"/>
        <w:adjustRightInd w:val="0"/>
        <w:snapToGrid w:val="0"/>
        <w:spacing w:line="360" w:lineRule="auto"/>
        <w:ind w:firstLine="1940" w:firstLineChars="690"/>
        <w:rPr>
          <w:rFonts w:ascii="宋体" w:hAnsi="宋体" w:eastAsia="宋体" w:cs="宋体"/>
          <w:b/>
          <w:bCs/>
          <w:color w:val="auto"/>
          <w:kern w:val="0"/>
          <w:sz w:val="32"/>
          <w:szCs w:val="32"/>
          <w:lang w:val="en-US" w:eastAsia="zh-CN" w:bidi="ar"/>
        </w:rPr>
      </w:pPr>
      <w:r>
        <w:rPr>
          <w:rFonts w:hint="eastAsia" w:hAnsi="宋体" w:cs="宋体"/>
          <w:b/>
          <w:sz w:val="28"/>
          <w:szCs w:val="28"/>
          <w:highlight w:val="none"/>
          <w:lang w:val="en-US" w:eastAsia="zh-CN"/>
        </w:rPr>
        <w:t>采   购   人：黄龙县教育科技体育局</w:t>
      </w:r>
    </w:p>
    <w:p>
      <w:pPr>
        <w:pStyle w:val="10"/>
        <w:adjustRightInd w:val="0"/>
        <w:snapToGrid w:val="0"/>
        <w:spacing w:line="360" w:lineRule="auto"/>
        <w:ind w:firstLine="1940" w:firstLineChars="690"/>
        <w:rPr>
          <w:rFonts w:hint="default" w:hAnsi="宋体" w:eastAsia="宋体" w:cs="宋体"/>
          <w:b/>
          <w:sz w:val="28"/>
          <w:szCs w:val="28"/>
          <w:highlight w:val="none"/>
          <w:lang w:val="en-US" w:eastAsia="zh-CN"/>
        </w:rPr>
      </w:pPr>
      <w:r>
        <w:rPr>
          <w:rFonts w:hint="eastAsia" w:hAnsi="宋体" w:cs="宋体"/>
          <w:b/>
          <w:sz w:val="28"/>
          <w:szCs w:val="28"/>
          <w:highlight w:val="none"/>
        </w:rPr>
        <w:t xml:space="preserve">采购代理机构: </w:t>
      </w:r>
      <w:r>
        <w:rPr>
          <w:rFonts w:hint="eastAsia" w:hAnsi="宋体" w:cs="宋体"/>
          <w:b/>
          <w:sz w:val="28"/>
          <w:szCs w:val="28"/>
          <w:highlight w:val="none"/>
          <w:lang w:val="en-US" w:eastAsia="zh-CN"/>
        </w:rPr>
        <w:t>延安铧联项目管理有限责任公司</w:t>
      </w:r>
    </w:p>
    <w:p>
      <w:pPr>
        <w:pStyle w:val="10"/>
        <w:adjustRightInd w:val="0"/>
        <w:snapToGrid w:val="0"/>
        <w:spacing w:line="360" w:lineRule="auto"/>
        <w:ind w:firstLine="1932" w:firstLineChars="690"/>
        <w:rPr>
          <w:rFonts w:hint="eastAsia" w:hAnsi="宋体" w:cs="宋体"/>
          <w:sz w:val="28"/>
          <w:szCs w:val="28"/>
          <w:highlight w:val="none"/>
        </w:rPr>
      </w:pPr>
    </w:p>
    <w:p>
      <w:pPr>
        <w:spacing w:line="360" w:lineRule="auto"/>
        <w:jc w:val="center"/>
        <w:rPr>
          <w:rFonts w:hint="eastAsia" w:ascii="宋体" w:hAnsi="宋体" w:cs="宋体"/>
          <w:b/>
          <w:bCs/>
          <w:sz w:val="28"/>
          <w:szCs w:val="28"/>
          <w:highlight w:val="none"/>
          <w:lang w:val="zh-CN"/>
        </w:rPr>
      </w:pPr>
      <w:r>
        <w:rPr>
          <w:rFonts w:hint="eastAsia" w:ascii="宋体" w:hAnsi="宋体" w:cs="宋体"/>
          <w:b/>
          <w:bCs/>
          <w:sz w:val="28"/>
          <w:szCs w:val="28"/>
          <w:highlight w:val="none"/>
          <w:lang w:val="zh-CN"/>
        </w:rPr>
        <w:t>20</w:t>
      </w:r>
      <w:r>
        <w:rPr>
          <w:rFonts w:hint="eastAsia" w:ascii="宋体" w:hAnsi="宋体" w:cs="宋体"/>
          <w:b/>
          <w:bCs/>
          <w:sz w:val="28"/>
          <w:szCs w:val="28"/>
          <w:highlight w:val="none"/>
        </w:rPr>
        <w:t>2</w:t>
      </w:r>
      <w:r>
        <w:rPr>
          <w:rFonts w:hint="eastAsia" w:ascii="宋体" w:hAnsi="宋体" w:cs="宋体"/>
          <w:b/>
          <w:bCs/>
          <w:sz w:val="28"/>
          <w:szCs w:val="28"/>
          <w:highlight w:val="none"/>
          <w:lang w:val="en-US" w:eastAsia="zh-CN"/>
        </w:rPr>
        <w:t>3</w:t>
      </w:r>
      <w:r>
        <w:rPr>
          <w:rFonts w:hint="eastAsia" w:ascii="宋体" w:hAnsi="宋体" w:cs="宋体"/>
          <w:b/>
          <w:bCs/>
          <w:sz w:val="28"/>
          <w:szCs w:val="28"/>
          <w:highlight w:val="none"/>
          <w:lang w:val="zh-CN"/>
        </w:rPr>
        <w:t>年</w:t>
      </w:r>
      <w:r>
        <w:rPr>
          <w:rFonts w:hint="eastAsia" w:ascii="宋体" w:hAnsi="宋体" w:cs="宋体"/>
          <w:b/>
          <w:bCs/>
          <w:sz w:val="28"/>
          <w:szCs w:val="28"/>
          <w:highlight w:val="none"/>
          <w:lang w:val="en-US" w:eastAsia="zh-CN"/>
        </w:rPr>
        <w:t>11</w:t>
      </w:r>
      <w:r>
        <w:rPr>
          <w:rFonts w:hint="eastAsia" w:ascii="宋体" w:hAnsi="宋体" w:cs="宋体"/>
          <w:b/>
          <w:bCs/>
          <w:sz w:val="28"/>
          <w:szCs w:val="28"/>
          <w:highlight w:val="none"/>
          <w:lang w:val="zh-CN"/>
        </w:rPr>
        <w:t>月</w:t>
      </w:r>
    </w:p>
    <w:p>
      <w:pPr>
        <w:snapToGrid w:val="0"/>
        <w:spacing w:line="360" w:lineRule="auto"/>
        <w:jc w:val="left"/>
        <w:rPr>
          <w:rFonts w:hint="eastAsia" w:ascii="宋体" w:hAnsi="宋体" w:cs="宋体"/>
          <w:b/>
          <w:bCs/>
          <w:sz w:val="30"/>
          <w:highlight w:val="none"/>
        </w:rPr>
      </w:pPr>
    </w:p>
    <w:p>
      <w:pPr>
        <w:spacing w:line="360" w:lineRule="auto"/>
        <w:ind w:firstLine="203" w:firstLineChars="46"/>
        <w:jc w:val="center"/>
        <w:rPr>
          <w:rFonts w:hint="eastAsia" w:ascii="宋体" w:hAnsi="宋体" w:cs="宋体"/>
          <w:b/>
          <w:bCs/>
          <w:sz w:val="44"/>
          <w:szCs w:val="44"/>
          <w:highlight w:val="none"/>
          <w:lang w:val="zh-CN"/>
        </w:rPr>
        <w:sectPr>
          <w:headerReference r:id="rId4" w:type="first"/>
          <w:footerReference r:id="rId6" w:type="first"/>
          <w:headerReference r:id="rId3" w:type="default"/>
          <w:footerReference r:id="rId5" w:type="even"/>
          <w:pgSz w:w="11906" w:h="16838"/>
          <w:pgMar w:top="1474" w:right="1423" w:bottom="1361" w:left="1701" w:header="1077" w:footer="964" w:gutter="0"/>
          <w:pgNumType w:fmt="decimal" w:start="1" w:chapStyle="1"/>
          <w:cols w:space="720" w:num="1"/>
          <w:docGrid w:linePitch="312" w:charSpace="0"/>
        </w:sectPr>
      </w:pPr>
    </w:p>
    <w:p>
      <w:pPr>
        <w:pStyle w:val="6"/>
        <w:rPr>
          <w:rFonts w:hint="eastAsia"/>
          <w:highlight w:val="none"/>
          <w:lang w:val="zh-CN"/>
        </w:rPr>
      </w:pPr>
    </w:p>
    <w:p>
      <w:pPr>
        <w:pStyle w:val="6"/>
        <w:rPr>
          <w:rFonts w:hint="eastAsia"/>
          <w:highlight w:val="none"/>
          <w:lang w:val="zh-CN"/>
        </w:rPr>
      </w:pPr>
    </w:p>
    <w:p>
      <w:pPr>
        <w:jc w:val="center"/>
        <w:rPr>
          <w:rFonts w:hint="eastAsia" w:ascii="宋体" w:hAnsi="宋体" w:cs="宋体"/>
          <w:b/>
          <w:sz w:val="40"/>
          <w:szCs w:val="52"/>
          <w:highlight w:val="none"/>
          <w:lang w:val="zh-CN"/>
        </w:rPr>
      </w:pPr>
      <w:r>
        <w:rPr>
          <w:rFonts w:hint="eastAsia" w:ascii="宋体" w:hAnsi="宋体" w:cs="宋体"/>
          <w:b/>
          <w:sz w:val="40"/>
          <w:szCs w:val="52"/>
          <w:highlight w:val="none"/>
          <w:lang w:val="zh-CN"/>
        </w:rPr>
        <w:t>目    录</w:t>
      </w:r>
    </w:p>
    <w:p>
      <w:pPr>
        <w:pStyle w:val="6"/>
        <w:rPr>
          <w:rFonts w:hint="eastAsia" w:ascii="宋体" w:hAnsi="宋体" w:cs="宋体"/>
          <w:b/>
          <w:sz w:val="40"/>
          <w:szCs w:val="52"/>
          <w:highlight w:val="none"/>
          <w:lang w:val="zh-CN"/>
        </w:rPr>
      </w:pPr>
    </w:p>
    <w:p>
      <w:pPr>
        <w:pStyle w:val="6"/>
        <w:rPr>
          <w:rFonts w:hint="eastAsia" w:ascii="宋体" w:hAnsi="宋体" w:cs="宋体"/>
          <w:b/>
          <w:sz w:val="40"/>
          <w:szCs w:val="52"/>
          <w:highlight w:val="none"/>
          <w:lang w:val="zh-CN"/>
        </w:rPr>
      </w:pPr>
    </w:p>
    <w:p>
      <w:pPr>
        <w:pStyle w:val="14"/>
        <w:tabs>
          <w:tab w:val="right" w:leader="dot" w:pos="8772"/>
        </w:tabs>
        <w:spacing w:line="480" w:lineRule="auto"/>
        <w:rPr>
          <w:rFonts w:hint="eastAsia" w:ascii="宋体" w:hAnsi="宋体" w:cs="宋体"/>
          <w:b w:val="0"/>
          <w:bCs w:val="0"/>
          <w:caps w:val="0"/>
          <w:sz w:val="24"/>
          <w:szCs w:val="28"/>
          <w:highlight w:val="none"/>
        </w:rPr>
      </w:pPr>
      <w:r>
        <w:rPr>
          <w:rFonts w:hint="eastAsia" w:ascii="宋体" w:hAnsi="宋体" w:cs="宋体"/>
          <w:sz w:val="36"/>
          <w:szCs w:val="36"/>
          <w:highlight w:val="none"/>
        </w:rPr>
        <w:fldChar w:fldCharType="begin"/>
      </w:r>
      <w:r>
        <w:rPr>
          <w:rFonts w:hint="eastAsia" w:ascii="宋体" w:hAnsi="宋体" w:cs="宋体"/>
          <w:sz w:val="36"/>
          <w:szCs w:val="36"/>
          <w:highlight w:val="none"/>
        </w:rPr>
        <w:instrText xml:space="preserve"> TOC \o "1-3" \h \z \u </w:instrText>
      </w:r>
      <w:r>
        <w:rPr>
          <w:rFonts w:hint="eastAsia" w:ascii="宋体" w:hAnsi="宋体" w:cs="宋体"/>
          <w:sz w:val="36"/>
          <w:szCs w:val="36"/>
          <w:highlight w:val="none"/>
        </w:rPr>
        <w:fldChar w:fldCharType="separate"/>
      </w:r>
      <w:r>
        <w:rPr>
          <w:rFonts w:hint="eastAsia" w:ascii="宋体" w:hAnsi="宋体" w:cs="宋体"/>
          <w:sz w:val="22"/>
          <w:szCs w:val="22"/>
          <w:highlight w:val="none"/>
        </w:rPr>
        <w:fldChar w:fldCharType="begin"/>
      </w:r>
      <w:r>
        <w:rPr>
          <w:rStyle w:val="22"/>
          <w:rFonts w:hint="eastAsia" w:ascii="宋体" w:hAnsi="宋体" w:cs="宋体"/>
          <w:color w:val="auto"/>
          <w:sz w:val="22"/>
          <w:szCs w:val="22"/>
          <w:highlight w:val="none"/>
        </w:rPr>
        <w:instrText xml:space="preserve"> </w:instrText>
      </w:r>
      <w:r>
        <w:rPr>
          <w:rFonts w:hint="eastAsia" w:ascii="宋体" w:hAnsi="宋体" w:cs="宋体"/>
          <w:sz w:val="22"/>
          <w:szCs w:val="22"/>
          <w:highlight w:val="none"/>
        </w:rPr>
        <w:instrText xml:space="preserve">HYPERLINK \l "_Toc485017527"</w:instrText>
      </w:r>
      <w:r>
        <w:rPr>
          <w:rStyle w:val="22"/>
          <w:rFonts w:hint="eastAsia" w:ascii="宋体" w:hAnsi="宋体" w:cs="宋体"/>
          <w:color w:val="auto"/>
          <w:sz w:val="22"/>
          <w:szCs w:val="22"/>
          <w:highlight w:val="none"/>
        </w:rPr>
        <w:instrText xml:space="preserve"> </w:instrText>
      </w:r>
      <w:r>
        <w:rPr>
          <w:rFonts w:hint="eastAsia" w:ascii="宋体" w:hAnsi="宋体" w:cs="宋体"/>
          <w:sz w:val="22"/>
          <w:szCs w:val="22"/>
          <w:highlight w:val="none"/>
        </w:rPr>
        <w:fldChar w:fldCharType="separate"/>
      </w:r>
      <w:r>
        <w:rPr>
          <w:rStyle w:val="22"/>
          <w:rFonts w:hint="eastAsia" w:ascii="宋体" w:hAnsi="宋体" w:cs="宋体"/>
          <w:color w:val="auto"/>
          <w:sz w:val="22"/>
          <w:szCs w:val="22"/>
          <w:highlight w:val="none"/>
        </w:rPr>
        <w:t>第一部分  谈判公告</w:t>
      </w:r>
      <w:r>
        <w:rPr>
          <w:rFonts w:hint="eastAsia" w:ascii="宋体" w:hAnsi="宋体" w:cs="宋体"/>
          <w:sz w:val="22"/>
          <w:szCs w:val="22"/>
          <w:highlight w:val="none"/>
        </w:rPr>
        <w:fldChar w:fldCharType="end"/>
      </w:r>
    </w:p>
    <w:p>
      <w:pPr>
        <w:pStyle w:val="14"/>
        <w:tabs>
          <w:tab w:val="right" w:leader="dot" w:pos="8772"/>
        </w:tabs>
        <w:spacing w:line="480" w:lineRule="auto"/>
        <w:rPr>
          <w:rFonts w:hint="eastAsia" w:ascii="宋体" w:hAnsi="宋体" w:cs="宋体"/>
          <w:b w:val="0"/>
          <w:bCs w:val="0"/>
          <w:caps w:val="0"/>
          <w:sz w:val="24"/>
          <w:szCs w:val="28"/>
          <w:highlight w:val="none"/>
        </w:rPr>
      </w:pPr>
      <w:r>
        <w:rPr>
          <w:rFonts w:hint="eastAsia" w:ascii="宋体" w:hAnsi="宋体" w:cs="宋体"/>
          <w:sz w:val="22"/>
          <w:szCs w:val="22"/>
          <w:highlight w:val="none"/>
        </w:rPr>
        <w:fldChar w:fldCharType="begin"/>
      </w:r>
      <w:r>
        <w:rPr>
          <w:rStyle w:val="22"/>
          <w:rFonts w:hint="eastAsia" w:ascii="宋体" w:hAnsi="宋体" w:cs="宋体"/>
          <w:color w:val="auto"/>
          <w:sz w:val="22"/>
          <w:szCs w:val="22"/>
          <w:highlight w:val="none"/>
        </w:rPr>
        <w:instrText xml:space="preserve"> </w:instrText>
      </w:r>
      <w:r>
        <w:rPr>
          <w:rFonts w:hint="eastAsia" w:ascii="宋体" w:hAnsi="宋体" w:cs="宋体"/>
          <w:sz w:val="22"/>
          <w:szCs w:val="22"/>
          <w:highlight w:val="none"/>
        </w:rPr>
        <w:instrText xml:space="preserve">HYPERLINK \l "_Toc485017528"</w:instrText>
      </w:r>
      <w:r>
        <w:rPr>
          <w:rStyle w:val="22"/>
          <w:rFonts w:hint="eastAsia" w:ascii="宋体" w:hAnsi="宋体" w:cs="宋体"/>
          <w:color w:val="auto"/>
          <w:sz w:val="22"/>
          <w:szCs w:val="22"/>
          <w:highlight w:val="none"/>
        </w:rPr>
        <w:instrText xml:space="preserve"> </w:instrText>
      </w:r>
      <w:r>
        <w:rPr>
          <w:rFonts w:hint="eastAsia" w:ascii="宋体" w:hAnsi="宋体" w:cs="宋体"/>
          <w:sz w:val="22"/>
          <w:szCs w:val="22"/>
          <w:highlight w:val="none"/>
        </w:rPr>
        <w:fldChar w:fldCharType="separate"/>
      </w:r>
      <w:r>
        <w:rPr>
          <w:rStyle w:val="22"/>
          <w:rFonts w:hint="eastAsia" w:ascii="宋体" w:hAnsi="宋体" w:cs="宋体"/>
          <w:color w:val="auto"/>
          <w:sz w:val="22"/>
          <w:szCs w:val="22"/>
          <w:highlight w:val="none"/>
        </w:rPr>
        <w:t>第二部分  谈判人须知</w:t>
      </w:r>
      <w:r>
        <w:rPr>
          <w:rFonts w:hint="eastAsia" w:ascii="宋体" w:hAnsi="宋体" w:cs="宋体"/>
          <w:sz w:val="22"/>
          <w:szCs w:val="22"/>
          <w:highlight w:val="none"/>
        </w:rPr>
        <w:fldChar w:fldCharType="end"/>
      </w:r>
    </w:p>
    <w:p>
      <w:pPr>
        <w:pStyle w:val="14"/>
        <w:tabs>
          <w:tab w:val="right" w:leader="dot" w:pos="8772"/>
        </w:tabs>
        <w:spacing w:line="480" w:lineRule="auto"/>
        <w:rPr>
          <w:rFonts w:hint="eastAsia" w:ascii="宋体" w:hAnsi="宋体" w:cs="宋体"/>
          <w:b w:val="0"/>
          <w:bCs w:val="0"/>
          <w:caps w:val="0"/>
          <w:sz w:val="24"/>
          <w:szCs w:val="28"/>
          <w:highlight w:val="none"/>
        </w:rPr>
      </w:pPr>
      <w:r>
        <w:rPr>
          <w:rFonts w:hint="eastAsia" w:ascii="宋体" w:hAnsi="宋体" w:cs="宋体"/>
          <w:sz w:val="22"/>
          <w:szCs w:val="22"/>
          <w:highlight w:val="none"/>
        </w:rPr>
        <w:fldChar w:fldCharType="begin"/>
      </w:r>
      <w:r>
        <w:rPr>
          <w:rStyle w:val="22"/>
          <w:rFonts w:hint="eastAsia" w:ascii="宋体" w:hAnsi="宋体" w:cs="宋体"/>
          <w:color w:val="auto"/>
          <w:sz w:val="22"/>
          <w:szCs w:val="22"/>
          <w:highlight w:val="none"/>
        </w:rPr>
        <w:instrText xml:space="preserve"> </w:instrText>
      </w:r>
      <w:r>
        <w:rPr>
          <w:rFonts w:hint="eastAsia" w:ascii="宋体" w:hAnsi="宋体" w:cs="宋体"/>
          <w:sz w:val="22"/>
          <w:szCs w:val="22"/>
          <w:highlight w:val="none"/>
        </w:rPr>
        <w:instrText xml:space="preserve">HYPERLINK \l "_Toc485017538"</w:instrText>
      </w:r>
      <w:r>
        <w:rPr>
          <w:rStyle w:val="22"/>
          <w:rFonts w:hint="eastAsia" w:ascii="宋体" w:hAnsi="宋体" w:cs="宋体"/>
          <w:color w:val="auto"/>
          <w:sz w:val="22"/>
          <w:szCs w:val="22"/>
          <w:highlight w:val="none"/>
        </w:rPr>
        <w:instrText xml:space="preserve"> </w:instrText>
      </w:r>
      <w:r>
        <w:rPr>
          <w:rFonts w:hint="eastAsia" w:ascii="宋体" w:hAnsi="宋体" w:cs="宋体"/>
          <w:sz w:val="22"/>
          <w:szCs w:val="22"/>
          <w:highlight w:val="none"/>
        </w:rPr>
        <w:fldChar w:fldCharType="separate"/>
      </w:r>
      <w:r>
        <w:rPr>
          <w:rStyle w:val="22"/>
          <w:rFonts w:hint="eastAsia" w:ascii="宋体" w:hAnsi="宋体" w:cs="宋体"/>
          <w:color w:val="auto"/>
          <w:sz w:val="22"/>
          <w:szCs w:val="22"/>
          <w:highlight w:val="none"/>
        </w:rPr>
        <w:t xml:space="preserve">第三部分 </w:t>
      </w:r>
      <w:r>
        <w:rPr>
          <w:rStyle w:val="22"/>
          <w:rFonts w:hint="eastAsia" w:ascii="宋体" w:hAnsi="宋体" w:cs="宋体"/>
          <w:color w:val="auto"/>
          <w:sz w:val="22"/>
          <w:szCs w:val="22"/>
          <w:highlight w:val="none"/>
          <w:lang w:val="en-US" w:eastAsia="zh-CN"/>
        </w:rPr>
        <w:t xml:space="preserve"> </w:t>
      </w:r>
      <w:r>
        <w:rPr>
          <w:rStyle w:val="22"/>
          <w:rFonts w:hint="eastAsia" w:ascii="宋体" w:hAnsi="宋体" w:cs="宋体"/>
          <w:color w:val="auto"/>
          <w:sz w:val="22"/>
          <w:szCs w:val="22"/>
          <w:highlight w:val="none"/>
        </w:rPr>
        <w:t>采购内容及商务要求</w:t>
      </w:r>
      <w:r>
        <w:rPr>
          <w:rFonts w:hint="eastAsia" w:ascii="宋体" w:hAnsi="宋体" w:cs="宋体"/>
          <w:sz w:val="22"/>
          <w:szCs w:val="22"/>
          <w:highlight w:val="none"/>
        </w:rPr>
        <w:fldChar w:fldCharType="end"/>
      </w:r>
    </w:p>
    <w:p>
      <w:pPr>
        <w:pStyle w:val="14"/>
        <w:tabs>
          <w:tab w:val="right" w:leader="dot" w:pos="8772"/>
        </w:tabs>
        <w:spacing w:line="480" w:lineRule="auto"/>
        <w:rPr>
          <w:rFonts w:hint="eastAsia" w:ascii="宋体" w:hAnsi="宋体" w:cs="宋体"/>
          <w:b w:val="0"/>
          <w:bCs w:val="0"/>
          <w:caps w:val="0"/>
          <w:sz w:val="24"/>
          <w:szCs w:val="28"/>
          <w:highlight w:val="none"/>
        </w:rPr>
      </w:pPr>
      <w:r>
        <w:rPr>
          <w:rFonts w:hint="eastAsia" w:ascii="宋体" w:hAnsi="宋体" w:cs="宋体"/>
          <w:sz w:val="22"/>
          <w:szCs w:val="22"/>
          <w:highlight w:val="none"/>
        </w:rPr>
        <w:fldChar w:fldCharType="begin"/>
      </w:r>
      <w:r>
        <w:rPr>
          <w:rStyle w:val="22"/>
          <w:rFonts w:hint="eastAsia" w:ascii="宋体" w:hAnsi="宋体" w:cs="宋体"/>
          <w:color w:val="auto"/>
          <w:sz w:val="22"/>
          <w:szCs w:val="22"/>
          <w:highlight w:val="none"/>
        </w:rPr>
        <w:instrText xml:space="preserve"> </w:instrText>
      </w:r>
      <w:r>
        <w:rPr>
          <w:rFonts w:hint="eastAsia" w:ascii="宋体" w:hAnsi="宋体" w:cs="宋体"/>
          <w:sz w:val="22"/>
          <w:szCs w:val="22"/>
          <w:highlight w:val="none"/>
        </w:rPr>
        <w:instrText xml:space="preserve">HYPERLINK \l "_Toc485017541"</w:instrText>
      </w:r>
      <w:r>
        <w:rPr>
          <w:rStyle w:val="22"/>
          <w:rFonts w:hint="eastAsia" w:ascii="宋体" w:hAnsi="宋体" w:cs="宋体"/>
          <w:color w:val="auto"/>
          <w:sz w:val="22"/>
          <w:szCs w:val="22"/>
          <w:highlight w:val="none"/>
        </w:rPr>
        <w:instrText xml:space="preserve"> </w:instrText>
      </w:r>
      <w:r>
        <w:rPr>
          <w:rFonts w:hint="eastAsia" w:ascii="宋体" w:hAnsi="宋体" w:cs="宋体"/>
          <w:sz w:val="22"/>
          <w:szCs w:val="22"/>
          <w:highlight w:val="none"/>
        </w:rPr>
        <w:fldChar w:fldCharType="separate"/>
      </w:r>
      <w:r>
        <w:rPr>
          <w:rStyle w:val="22"/>
          <w:rFonts w:hint="eastAsia" w:ascii="宋体" w:hAnsi="宋体" w:cs="宋体"/>
          <w:color w:val="auto"/>
          <w:sz w:val="22"/>
          <w:szCs w:val="22"/>
          <w:highlight w:val="none"/>
        </w:rPr>
        <w:t>第四部分  合同主要条款前附表</w:t>
      </w:r>
      <w:r>
        <w:rPr>
          <w:rFonts w:hint="eastAsia" w:ascii="宋体" w:hAnsi="宋体" w:cs="宋体"/>
          <w:sz w:val="22"/>
          <w:szCs w:val="22"/>
          <w:highlight w:val="none"/>
        </w:rPr>
        <w:fldChar w:fldCharType="end"/>
      </w:r>
    </w:p>
    <w:p>
      <w:pPr>
        <w:pStyle w:val="14"/>
        <w:tabs>
          <w:tab w:val="left" w:pos="1050"/>
          <w:tab w:val="right" w:leader="dot" w:pos="8772"/>
        </w:tabs>
        <w:spacing w:line="480" w:lineRule="auto"/>
        <w:rPr>
          <w:rFonts w:hint="eastAsia" w:ascii="宋体" w:hAnsi="宋体" w:cs="宋体"/>
          <w:b w:val="0"/>
          <w:bCs w:val="0"/>
          <w:caps w:val="0"/>
          <w:sz w:val="24"/>
          <w:szCs w:val="28"/>
          <w:highlight w:val="none"/>
        </w:rPr>
      </w:pPr>
      <w:r>
        <w:rPr>
          <w:rFonts w:hint="eastAsia" w:ascii="宋体" w:hAnsi="宋体" w:cs="宋体"/>
          <w:sz w:val="22"/>
          <w:szCs w:val="22"/>
          <w:highlight w:val="none"/>
        </w:rPr>
        <w:fldChar w:fldCharType="begin"/>
      </w:r>
      <w:r>
        <w:rPr>
          <w:rStyle w:val="22"/>
          <w:rFonts w:hint="eastAsia" w:ascii="宋体" w:hAnsi="宋体" w:cs="宋体"/>
          <w:color w:val="auto"/>
          <w:sz w:val="22"/>
          <w:szCs w:val="22"/>
          <w:highlight w:val="none"/>
        </w:rPr>
        <w:instrText xml:space="preserve"> </w:instrText>
      </w:r>
      <w:r>
        <w:rPr>
          <w:rFonts w:hint="eastAsia" w:ascii="宋体" w:hAnsi="宋体" w:cs="宋体"/>
          <w:sz w:val="22"/>
          <w:szCs w:val="22"/>
          <w:highlight w:val="none"/>
        </w:rPr>
        <w:instrText xml:space="preserve">HYPERLINK \l "_Toc485017548"</w:instrText>
      </w:r>
      <w:r>
        <w:rPr>
          <w:rStyle w:val="22"/>
          <w:rFonts w:hint="eastAsia" w:ascii="宋体" w:hAnsi="宋体" w:cs="宋体"/>
          <w:color w:val="auto"/>
          <w:sz w:val="22"/>
          <w:szCs w:val="22"/>
          <w:highlight w:val="none"/>
        </w:rPr>
        <w:instrText xml:space="preserve"> </w:instrText>
      </w:r>
      <w:r>
        <w:rPr>
          <w:rFonts w:hint="eastAsia" w:ascii="宋体" w:hAnsi="宋体" w:cs="宋体"/>
          <w:sz w:val="22"/>
          <w:szCs w:val="22"/>
          <w:highlight w:val="none"/>
        </w:rPr>
        <w:fldChar w:fldCharType="separate"/>
      </w:r>
      <w:r>
        <w:rPr>
          <w:rStyle w:val="22"/>
          <w:rFonts w:hint="eastAsia" w:ascii="宋体" w:hAnsi="宋体" w:cs="宋体"/>
          <w:color w:val="auto"/>
          <w:sz w:val="22"/>
          <w:szCs w:val="22"/>
          <w:highlight w:val="none"/>
        </w:rPr>
        <w:t>第五部分</w:t>
      </w:r>
      <w:r>
        <w:rPr>
          <w:rFonts w:hint="eastAsia" w:ascii="宋体" w:hAnsi="宋体" w:cs="宋体"/>
          <w:b w:val="0"/>
          <w:bCs w:val="0"/>
          <w:caps w:val="0"/>
          <w:sz w:val="24"/>
          <w:szCs w:val="28"/>
          <w:highlight w:val="none"/>
        </w:rPr>
        <w:tab/>
      </w:r>
      <w:r>
        <w:rPr>
          <w:rStyle w:val="22"/>
          <w:rFonts w:hint="eastAsia" w:ascii="宋体" w:hAnsi="宋体" w:cs="宋体"/>
          <w:color w:val="auto"/>
          <w:sz w:val="22"/>
          <w:szCs w:val="22"/>
          <w:highlight w:val="none"/>
        </w:rPr>
        <w:t>谈判响应文件格式附件</w:t>
      </w:r>
      <w:r>
        <w:rPr>
          <w:rFonts w:hint="eastAsia" w:ascii="宋体" w:hAnsi="宋体" w:cs="宋体"/>
          <w:sz w:val="22"/>
          <w:szCs w:val="22"/>
          <w:highlight w:val="none"/>
        </w:rPr>
        <w:fldChar w:fldCharType="end"/>
      </w:r>
    </w:p>
    <w:p>
      <w:pPr>
        <w:pStyle w:val="2"/>
        <w:spacing w:line="480" w:lineRule="auto"/>
        <w:rPr>
          <w:rFonts w:hint="eastAsia" w:ascii="宋体" w:hAnsi="宋体" w:eastAsia="宋体" w:cs="宋体"/>
          <w:sz w:val="30"/>
          <w:szCs w:val="30"/>
          <w:highlight w:val="none"/>
        </w:rPr>
        <w:sectPr>
          <w:headerReference r:id="rId7" w:type="default"/>
          <w:footerReference r:id="rId8" w:type="default"/>
          <w:pgSz w:w="11910" w:h="16840"/>
          <w:pgMar w:top="1075" w:right="1080" w:bottom="1349" w:left="1080" w:header="895" w:footer="1081" w:gutter="0"/>
          <w:pgNumType w:fmt="decimal" w:start="1"/>
          <w:cols w:space="720" w:num="1"/>
        </w:sectPr>
      </w:pPr>
      <w:r>
        <w:rPr>
          <w:rFonts w:hint="eastAsia" w:ascii="宋体" w:hAnsi="宋体" w:eastAsia="宋体" w:cs="宋体"/>
          <w:sz w:val="36"/>
          <w:szCs w:val="36"/>
          <w:highlight w:val="none"/>
        </w:rPr>
        <w:fldChar w:fldCharType="end"/>
      </w:r>
      <w:bookmarkStart w:id="0" w:name="_Toc485017527"/>
      <w:bookmarkStart w:id="41" w:name="_GoBack"/>
      <w:bookmarkEnd w:id="41"/>
    </w:p>
    <w:p>
      <w:pPr>
        <w:pStyle w:val="2"/>
        <w:spacing w:line="480" w:lineRule="auto"/>
        <w:rPr>
          <w:rFonts w:hint="eastAsia" w:ascii="宋体" w:hAnsi="宋体" w:eastAsia="宋体" w:cs="宋体"/>
          <w:b/>
          <w:sz w:val="32"/>
          <w:szCs w:val="32"/>
          <w:highlight w:val="none"/>
        </w:rPr>
      </w:pPr>
      <w:r>
        <w:rPr>
          <w:rFonts w:hint="eastAsia" w:ascii="宋体" w:hAnsi="宋体" w:eastAsia="宋体" w:cs="宋体"/>
          <w:b/>
          <w:sz w:val="32"/>
          <w:szCs w:val="32"/>
          <w:highlight w:val="none"/>
        </w:rPr>
        <w:t>第一部分    谈判公告</w:t>
      </w:r>
      <w:bookmarkEnd w:id="0"/>
    </w:p>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tLeast"/>
        <w:jc w:val="center"/>
        <w:rPr>
          <w:b/>
          <w:bCs/>
          <w:color w:val="auto"/>
          <w:sz w:val="32"/>
          <w:szCs w:val="32"/>
        </w:rPr>
      </w:pPr>
      <w:bookmarkStart w:id="1" w:name="_Toc485017528"/>
      <w:bookmarkStart w:id="2" w:name="_Toc92598698"/>
      <w:bookmarkStart w:id="3" w:name="_Toc299445940"/>
      <w:r>
        <w:rPr>
          <w:rFonts w:ascii="宋体" w:hAnsi="宋体" w:eastAsia="宋体" w:cs="宋体"/>
          <w:b/>
          <w:bCs/>
          <w:color w:val="auto"/>
          <w:kern w:val="0"/>
          <w:sz w:val="32"/>
          <w:szCs w:val="32"/>
          <w:lang w:val="en-US" w:eastAsia="zh-CN" w:bidi="ar"/>
        </w:rPr>
        <w:t>黄龙县教育科技体育局黄龙县第二小学教学楼宿舍楼室内外维修工程竞争性谈判公告</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150" w:afterAutospacing="0" w:line="30" w:lineRule="atLeast"/>
        <w:ind w:left="0" w:right="0"/>
        <w:jc w:val="left"/>
        <w:rPr>
          <w:rFonts w:hint="eastAsia" w:ascii="宋体" w:hAnsi="宋体" w:eastAsia="宋体" w:cs="宋体"/>
          <w:b w:val="0"/>
          <w:bCs w:val="0"/>
          <w:sz w:val="21"/>
          <w:szCs w:val="21"/>
        </w:rPr>
      </w:pPr>
      <w:r>
        <w:rPr>
          <w:rStyle w:val="20"/>
          <w:rFonts w:hint="eastAsia" w:ascii="宋体" w:hAnsi="宋体" w:eastAsia="宋体" w:cs="宋体"/>
          <w:b/>
          <w:bCs/>
          <w:i w:val="0"/>
          <w:iCs w:val="0"/>
          <w:caps w:val="0"/>
          <w:color w:val="333333"/>
          <w:spacing w:val="0"/>
          <w:sz w:val="21"/>
          <w:szCs w:val="21"/>
          <w:shd w:val="clear" w:fill="FFFFFF"/>
        </w:rPr>
        <w:t>项目概况</w:t>
      </w:r>
    </w:p>
    <w:p>
      <w:pPr>
        <w:pStyle w:val="15"/>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150" w:afterAutospacing="0" w:line="480" w:lineRule="atLeast"/>
        <w:ind w:left="0" w:right="0" w:firstLine="480"/>
        <w:jc w:val="both"/>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shd w:val="clear" w:fill="FFFFFF"/>
        </w:rPr>
        <w:t>黄龙县第二小学教学楼宿舍楼室内外维修工程采购项目的潜在供应商应在</w:t>
      </w:r>
      <w:r>
        <w:rPr>
          <w:rFonts w:hint="eastAsia" w:ascii="宋体" w:hAnsi="宋体" w:eastAsia="宋体" w:cs="宋体"/>
          <w:i w:val="0"/>
          <w:iCs w:val="0"/>
          <w:caps w:val="0"/>
          <w:color w:val="0A82E5"/>
          <w:spacing w:val="0"/>
          <w:sz w:val="21"/>
          <w:szCs w:val="21"/>
          <w:shd w:val="clear" w:fill="FFFFFF"/>
        </w:rPr>
        <w:t>陕西省延安市宝塔区七里铺北龙大厦七楼</w:t>
      </w:r>
      <w:r>
        <w:rPr>
          <w:rFonts w:hint="eastAsia" w:ascii="宋体" w:hAnsi="宋体" w:eastAsia="宋体" w:cs="宋体"/>
          <w:i w:val="0"/>
          <w:iCs w:val="0"/>
          <w:caps w:val="0"/>
          <w:color w:val="333333"/>
          <w:spacing w:val="0"/>
          <w:sz w:val="21"/>
          <w:szCs w:val="21"/>
          <w:shd w:val="clear" w:fill="FFFFFF"/>
        </w:rPr>
        <w:t>获取采购文件，并于</w:t>
      </w:r>
      <w:r>
        <w:rPr>
          <w:rFonts w:hint="eastAsia" w:ascii="宋体" w:hAnsi="宋体" w:eastAsia="宋体" w:cs="宋体"/>
          <w:i w:val="0"/>
          <w:iCs w:val="0"/>
          <w:caps w:val="0"/>
          <w:color w:val="0A82E5"/>
          <w:spacing w:val="0"/>
          <w:sz w:val="21"/>
          <w:szCs w:val="21"/>
          <w:shd w:val="clear" w:fill="FFFFFF"/>
        </w:rPr>
        <w:t> 2023年11月16日 14时30分 </w:t>
      </w:r>
      <w:r>
        <w:rPr>
          <w:rFonts w:hint="eastAsia" w:ascii="宋体" w:hAnsi="宋体" w:eastAsia="宋体" w:cs="宋体"/>
          <w:i w:val="0"/>
          <w:iCs w:val="0"/>
          <w:caps w:val="0"/>
          <w:color w:val="333333"/>
          <w:spacing w:val="0"/>
          <w:sz w:val="21"/>
          <w:szCs w:val="21"/>
          <w:shd w:val="clear" w:fill="FFFFFF"/>
        </w:rPr>
        <w:t>（北京时间）前提交响应文件。</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150" w:beforeAutospacing="0" w:after="0" w:afterAutospacing="0" w:line="750" w:lineRule="atLeast"/>
        <w:ind w:left="0" w:right="0" w:firstLine="0"/>
        <w:jc w:val="left"/>
        <w:rPr>
          <w:rFonts w:hint="eastAsia" w:ascii="宋体" w:hAnsi="宋体" w:eastAsia="宋体" w:cs="宋体"/>
          <w:b w:val="0"/>
          <w:bCs w:val="0"/>
          <w:i w:val="0"/>
          <w:iCs w:val="0"/>
          <w:caps w:val="0"/>
          <w:color w:val="333333"/>
          <w:spacing w:val="0"/>
          <w:sz w:val="21"/>
          <w:szCs w:val="21"/>
        </w:rPr>
      </w:pPr>
      <w:r>
        <w:rPr>
          <w:rStyle w:val="20"/>
          <w:rFonts w:hint="eastAsia" w:ascii="宋体" w:hAnsi="宋体" w:eastAsia="宋体" w:cs="宋体"/>
          <w:b/>
          <w:bCs/>
          <w:i w:val="0"/>
          <w:iCs w:val="0"/>
          <w:caps w:val="0"/>
          <w:color w:val="333333"/>
          <w:spacing w:val="0"/>
          <w:sz w:val="21"/>
          <w:szCs w:val="21"/>
          <w:shd w:val="clear" w:fill="FFFFFF"/>
        </w:rPr>
        <w:t>一、项目基本情况</w:t>
      </w:r>
    </w:p>
    <w:p>
      <w:pPr>
        <w:pStyle w:val="15"/>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80" w:lineRule="atLeast"/>
        <w:ind w:left="0" w:right="0" w:firstLine="480"/>
        <w:jc w:val="both"/>
        <w:rPr>
          <w:rFonts w:hint="eastAsia" w:ascii="宋体" w:hAnsi="宋体" w:eastAsia="宋体" w:cs="宋体"/>
          <w:i w:val="0"/>
          <w:iCs w:val="0"/>
          <w:caps w:val="0"/>
          <w:color w:val="333333"/>
          <w:spacing w:val="0"/>
          <w:sz w:val="21"/>
          <w:szCs w:val="21"/>
        </w:rPr>
      </w:pPr>
      <w:r>
        <w:rPr>
          <w:rFonts w:hint="eastAsia" w:ascii="宋体" w:hAnsi="宋体" w:eastAsia="宋体" w:cs="宋体"/>
          <w:i w:val="0"/>
          <w:iCs w:val="0"/>
          <w:caps w:val="0"/>
          <w:color w:val="333333"/>
          <w:spacing w:val="0"/>
          <w:sz w:val="21"/>
          <w:szCs w:val="21"/>
          <w:shd w:val="clear" w:fill="FFFFFF"/>
        </w:rPr>
        <w:t>项目编号：YAHL-2023-026</w:t>
      </w:r>
    </w:p>
    <w:p>
      <w:pPr>
        <w:pStyle w:val="15"/>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80" w:lineRule="atLeast"/>
        <w:ind w:left="0" w:right="0" w:firstLine="480"/>
        <w:jc w:val="both"/>
        <w:rPr>
          <w:rFonts w:hint="eastAsia" w:ascii="宋体" w:hAnsi="宋体" w:eastAsia="宋体" w:cs="宋体"/>
          <w:i w:val="0"/>
          <w:iCs w:val="0"/>
          <w:caps w:val="0"/>
          <w:color w:val="333333"/>
          <w:spacing w:val="0"/>
          <w:sz w:val="21"/>
          <w:szCs w:val="21"/>
        </w:rPr>
      </w:pPr>
      <w:r>
        <w:rPr>
          <w:rFonts w:hint="eastAsia" w:ascii="宋体" w:hAnsi="宋体" w:eastAsia="宋体" w:cs="宋体"/>
          <w:i w:val="0"/>
          <w:iCs w:val="0"/>
          <w:caps w:val="0"/>
          <w:color w:val="333333"/>
          <w:spacing w:val="0"/>
          <w:sz w:val="21"/>
          <w:szCs w:val="21"/>
          <w:shd w:val="clear" w:fill="FFFFFF"/>
        </w:rPr>
        <w:t>项目名称：黄龙县第二小学教学楼宿舍楼室内外维修工程</w:t>
      </w:r>
    </w:p>
    <w:p>
      <w:pPr>
        <w:pStyle w:val="15"/>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80" w:lineRule="atLeast"/>
        <w:ind w:left="0" w:right="0" w:firstLine="480"/>
        <w:jc w:val="both"/>
        <w:rPr>
          <w:rFonts w:hint="eastAsia" w:ascii="宋体" w:hAnsi="宋体" w:eastAsia="宋体" w:cs="宋体"/>
          <w:i w:val="0"/>
          <w:iCs w:val="0"/>
          <w:caps w:val="0"/>
          <w:color w:val="333333"/>
          <w:spacing w:val="0"/>
          <w:sz w:val="21"/>
          <w:szCs w:val="21"/>
        </w:rPr>
      </w:pPr>
      <w:r>
        <w:rPr>
          <w:rFonts w:hint="eastAsia" w:ascii="宋体" w:hAnsi="宋体" w:eastAsia="宋体" w:cs="宋体"/>
          <w:i w:val="0"/>
          <w:iCs w:val="0"/>
          <w:caps w:val="0"/>
          <w:color w:val="333333"/>
          <w:spacing w:val="0"/>
          <w:sz w:val="21"/>
          <w:szCs w:val="21"/>
          <w:shd w:val="clear" w:fill="FFFFFF"/>
        </w:rPr>
        <w:t>采购方式：竞争性谈判</w:t>
      </w:r>
    </w:p>
    <w:p>
      <w:pPr>
        <w:pStyle w:val="15"/>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80" w:lineRule="atLeast"/>
        <w:ind w:left="0" w:right="0" w:firstLine="480"/>
        <w:jc w:val="both"/>
        <w:rPr>
          <w:rFonts w:hint="eastAsia" w:ascii="宋体" w:hAnsi="宋体" w:eastAsia="宋体" w:cs="宋体"/>
          <w:i w:val="0"/>
          <w:iCs w:val="0"/>
          <w:caps w:val="0"/>
          <w:color w:val="333333"/>
          <w:spacing w:val="0"/>
          <w:sz w:val="21"/>
          <w:szCs w:val="21"/>
        </w:rPr>
      </w:pPr>
      <w:r>
        <w:rPr>
          <w:rFonts w:hint="eastAsia" w:ascii="宋体" w:hAnsi="宋体" w:eastAsia="宋体" w:cs="宋体"/>
          <w:i w:val="0"/>
          <w:iCs w:val="0"/>
          <w:caps w:val="0"/>
          <w:color w:val="333333"/>
          <w:spacing w:val="0"/>
          <w:sz w:val="21"/>
          <w:szCs w:val="21"/>
          <w:shd w:val="clear" w:fill="FFFFFF"/>
        </w:rPr>
        <w:t>预算金额：2,859,296.70元</w:t>
      </w:r>
    </w:p>
    <w:p>
      <w:pPr>
        <w:pStyle w:val="15"/>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80" w:lineRule="atLeast"/>
        <w:ind w:left="0" w:right="0" w:firstLine="480"/>
        <w:jc w:val="both"/>
        <w:rPr>
          <w:rFonts w:hint="eastAsia" w:ascii="宋体" w:hAnsi="宋体" w:eastAsia="宋体" w:cs="宋体"/>
          <w:i w:val="0"/>
          <w:iCs w:val="0"/>
          <w:caps w:val="0"/>
          <w:color w:val="333333"/>
          <w:spacing w:val="0"/>
          <w:sz w:val="21"/>
          <w:szCs w:val="21"/>
        </w:rPr>
      </w:pPr>
      <w:r>
        <w:rPr>
          <w:rFonts w:hint="eastAsia" w:ascii="宋体" w:hAnsi="宋体" w:eastAsia="宋体" w:cs="宋体"/>
          <w:i w:val="0"/>
          <w:iCs w:val="0"/>
          <w:caps w:val="0"/>
          <w:color w:val="333333"/>
          <w:spacing w:val="0"/>
          <w:sz w:val="21"/>
          <w:szCs w:val="21"/>
          <w:shd w:val="clear" w:fill="FFFFFF"/>
        </w:rPr>
        <w:t>采购需求：</w:t>
      </w:r>
    </w:p>
    <w:p>
      <w:pPr>
        <w:pStyle w:val="1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shd w:val="clear" w:fill="FFFFFF"/>
        </w:rPr>
        <w:t>合同包1(黄龙县第二小学教学楼宿舍楼室内外维修工程):</w:t>
      </w:r>
    </w:p>
    <w:p>
      <w:pPr>
        <w:pStyle w:val="1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630"/>
        <w:jc w:val="both"/>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shd w:val="clear" w:fill="FFFFFF"/>
        </w:rPr>
        <w:t>合同包预算金额：2,859,296.70元</w:t>
      </w:r>
    </w:p>
    <w:p>
      <w:pPr>
        <w:pStyle w:val="1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630"/>
        <w:jc w:val="both"/>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shd w:val="clear" w:fill="FFFFFF"/>
        </w:rPr>
        <w:t>合同包最高限价：2,859,296.70元</w:t>
      </w:r>
    </w:p>
    <w:tbl>
      <w:tblPr>
        <w:tblStyle w:val="18"/>
        <w:tblW w:w="9535" w:type="dxa"/>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Layout w:type="autofit"/>
        <w:tblCellMar>
          <w:top w:w="0" w:type="dxa"/>
          <w:left w:w="0" w:type="dxa"/>
          <w:bottom w:w="0" w:type="dxa"/>
          <w:right w:w="0" w:type="dxa"/>
        </w:tblCellMar>
      </w:tblPr>
      <w:tblGrid>
        <w:gridCol w:w="579"/>
        <w:gridCol w:w="2045"/>
        <w:gridCol w:w="1839"/>
        <w:gridCol w:w="749"/>
        <w:gridCol w:w="1322"/>
        <w:gridCol w:w="1500"/>
        <w:gridCol w:w="1501"/>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728" w:hRule="atLeast"/>
          <w:tblHeader/>
        </w:trPr>
        <w:tc>
          <w:tcPr>
            <w:tcW w:w="625"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rFonts w:hint="eastAsia" w:ascii="宋体" w:hAnsi="宋体" w:eastAsia="宋体" w:cs="宋体"/>
                <w:b/>
                <w:bCs/>
                <w:sz w:val="21"/>
                <w:szCs w:val="21"/>
              </w:rPr>
            </w:pPr>
            <w:r>
              <w:rPr>
                <w:rFonts w:hint="eastAsia" w:ascii="宋体" w:hAnsi="宋体" w:eastAsia="宋体" w:cs="宋体"/>
                <w:b/>
                <w:bCs/>
                <w:kern w:val="0"/>
                <w:sz w:val="21"/>
                <w:szCs w:val="21"/>
                <w:lang w:val="en-US" w:eastAsia="zh-CN" w:bidi="ar"/>
              </w:rPr>
              <w:t>品目号</w:t>
            </w:r>
          </w:p>
        </w:tc>
        <w:tc>
          <w:tcPr>
            <w:tcW w:w="2345"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rFonts w:hint="eastAsia" w:ascii="宋体" w:hAnsi="宋体" w:eastAsia="宋体" w:cs="宋体"/>
                <w:b/>
                <w:bCs/>
                <w:sz w:val="21"/>
                <w:szCs w:val="21"/>
              </w:rPr>
            </w:pPr>
            <w:r>
              <w:rPr>
                <w:rFonts w:hint="eastAsia" w:ascii="宋体" w:hAnsi="宋体" w:eastAsia="宋体" w:cs="宋体"/>
                <w:b/>
                <w:bCs/>
                <w:kern w:val="0"/>
                <w:sz w:val="21"/>
                <w:szCs w:val="21"/>
                <w:lang w:val="en-US" w:eastAsia="zh-CN" w:bidi="ar"/>
              </w:rPr>
              <w:t>品目名称</w:t>
            </w:r>
          </w:p>
        </w:tc>
        <w:tc>
          <w:tcPr>
            <w:tcW w:w="2345"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rFonts w:hint="eastAsia" w:ascii="宋体" w:hAnsi="宋体" w:eastAsia="宋体" w:cs="宋体"/>
                <w:b/>
                <w:bCs/>
                <w:sz w:val="21"/>
                <w:szCs w:val="21"/>
              </w:rPr>
            </w:pPr>
            <w:r>
              <w:rPr>
                <w:rFonts w:hint="eastAsia" w:ascii="宋体" w:hAnsi="宋体" w:eastAsia="宋体" w:cs="宋体"/>
                <w:b/>
                <w:bCs/>
                <w:kern w:val="0"/>
                <w:sz w:val="21"/>
                <w:szCs w:val="21"/>
                <w:lang w:val="en-US" w:eastAsia="zh-CN" w:bidi="ar"/>
              </w:rPr>
              <w:t>采购标的</w:t>
            </w:r>
          </w:p>
        </w:tc>
        <w:tc>
          <w:tcPr>
            <w:tcW w:w="781"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rFonts w:hint="eastAsia" w:ascii="宋体" w:hAnsi="宋体" w:eastAsia="宋体" w:cs="宋体"/>
                <w:b/>
                <w:bCs/>
                <w:sz w:val="21"/>
                <w:szCs w:val="21"/>
              </w:rPr>
            </w:pPr>
            <w:r>
              <w:rPr>
                <w:rFonts w:hint="eastAsia" w:ascii="宋体" w:hAnsi="宋体" w:eastAsia="宋体" w:cs="宋体"/>
                <w:b/>
                <w:bCs/>
                <w:kern w:val="0"/>
                <w:sz w:val="21"/>
                <w:szCs w:val="21"/>
                <w:lang w:val="en-US" w:eastAsia="zh-CN" w:bidi="ar"/>
              </w:rPr>
              <w:t>数量（单位）</w:t>
            </w:r>
          </w:p>
        </w:tc>
        <w:tc>
          <w:tcPr>
            <w:tcW w:w="1563"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rFonts w:hint="eastAsia" w:ascii="宋体" w:hAnsi="宋体" w:eastAsia="宋体" w:cs="宋体"/>
                <w:b/>
                <w:bCs/>
                <w:sz w:val="21"/>
                <w:szCs w:val="21"/>
              </w:rPr>
            </w:pPr>
            <w:r>
              <w:rPr>
                <w:rFonts w:hint="eastAsia" w:ascii="宋体" w:hAnsi="宋体" w:eastAsia="宋体" w:cs="宋体"/>
                <w:b/>
                <w:bCs/>
                <w:kern w:val="0"/>
                <w:sz w:val="21"/>
                <w:szCs w:val="21"/>
                <w:lang w:val="en-US" w:eastAsia="zh-CN" w:bidi="ar"/>
              </w:rPr>
              <w:t>技术规格、参数及要求</w:t>
            </w:r>
          </w:p>
        </w:tc>
        <w:tc>
          <w:tcPr>
            <w:tcW w:w="938"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rFonts w:hint="eastAsia" w:ascii="宋体" w:hAnsi="宋体" w:eastAsia="宋体" w:cs="宋体"/>
                <w:b/>
                <w:bCs/>
                <w:sz w:val="21"/>
                <w:szCs w:val="21"/>
              </w:rPr>
            </w:pPr>
            <w:r>
              <w:rPr>
                <w:rFonts w:hint="eastAsia" w:ascii="宋体" w:hAnsi="宋体" w:eastAsia="宋体" w:cs="宋体"/>
                <w:b/>
                <w:bCs/>
                <w:kern w:val="0"/>
                <w:sz w:val="21"/>
                <w:szCs w:val="21"/>
                <w:lang w:val="en-US" w:eastAsia="zh-CN" w:bidi="ar"/>
              </w:rPr>
              <w:t>品目预算(元)</w:t>
            </w:r>
          </w:p>
        </w:tc>
        <w:tc>
          <w:tcPr>
            <w:tcW w:w="938"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rFonts w:hint="eastAsia" w:ascii="宋体" w:hAnsi="宋体" w:eastAsia="宋体" w:cs="宋体"/>
                <w:b/>
                <w:bCs/>
                <w:sz w:val="21"/>
                <w:szCs w:val="21"/>
              </w:rPr>
            </w:pPr>
            <w:r>
              <w:rPr>
                <w:rFonts w:hint="eastAsia" w:ascii="宋体" w:hAnsi="宋体" w:eastAsia="宋体" w:cs="宋体"/>
                <w:b/>
                <w:bCs/>
                <w:kern w:val="0"/>
                <w:sz w:val="21"/>
                <w:szCs w:val="21"/>
                <w:lang w:val="en-US" w:eastAsia="zh-CN" w:bidi="ar"/>
              </w:rPr>
              <w:t>最高限价(元)</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80" w:hRule="atLeast"/>
        </w:trPr>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1-1</w:t>
            </w:r>
          </w:p>
        </w:tc>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其他建筑物、构筑物修缮</w:t>
            </w:r>
          </w:p>
        </w:tc>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工程</w:t>
            </w:r>
          </w:p>
        </w:tc>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1(个)</w:t>
            </w:r>
          </w:p>
        </w:tc>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详见采购文件</w:t>
            </w:r>
          </w:p>
        </w:tc>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spacing w:before="0" w:beforeAutospacing="0" w:after="0" w:afterAutospacing="0" w:line="360" w:lineRule="atLeast"/>
              <w:ind w:left="0" w:right="0"/>
              <w:jc w:val="right"/>
              <w:rPr>
                <w:rFonts w:hint="eastAsia" w:ascii="宋体" w:hAnsi="宋体" w:eastAsia="宋体" w:cs="宋体"/>
                <w:sz w:val="21"/>
                <w:szCs w:val="21"/>
              </w:rPr>
            </w:pPr>
            <w:r>
              <w:rPr>
                <w:rFonts w:hint="eastAsia" w:ascii="宋体" w:hAnsi="宋体" w:eastAsia="宋体" w:cs="宋体"/>
                <w:kern w:val="0"/>
                <w:sz w:val="21"/>
                <w:szCs w:val="21"/>
                <w:lang w:val="en-US" w:eastAsia="zh-CN" w:bidi="ar"/>
              </w:rPr>
              <w:t>2,859,296.70</w:t>
            </w:r>
          </w:p>
        </w:tc>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spacing w:before="0" w:beforeAutospacing="0" w:after="0" w:afterAutospacing="0" w:line="360" w:lineRule="atLeast"/>
              <w:ind w:left="0" w:right="0"/>
              <w:jc w:val="right"/>
              <w:rPr>
                <w:rFonts w:hint="eastAsia" w:ascii="宋体" w:hAnsi="宋体" w:eastAsia="宋体" w:cs="宋体"/>
                <w:sz w:val="21"/>
                <w:szCs w:val="21"/>
              </w:rPr>
            </w:pPr>
            <w:r>
              <w:rPr>
                <w:rFonts w:hint="eastAsia" w:ascii="宋体" w:hAnsi="宋体" w:eastAsia="宋体" w:cs="宋体"/>
                <w:kern w:val="0"/>
                <w:sz w:val="21"/>
                <w:szCs w:val="21"/>
                <w:lang w:val="en-US" w:eastAsia="zh-CN" w:bidi="ar"/>
              </w:rPr>
              <w:t>2,859,296.70</w:t>
            </w:r>
          </w:p>
        </w:tc>
      </w:tr>
    </w:tbl>
    <w:p>
      <w:pPr>
        <w:pStyle w:val="1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630"/>
        <w:jc w:val="both"/>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shd w:val="clear" w:fill="FFFFFF"/>
        </w:rPr>
        <w:t>本合同包不接受联合体投标</w:t>
      </w:r>
    </w:p>
    <w:p>
      <w:pPr>
        <w:pStyle w:val="1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630"/>
        <w:jc w:val="both"/>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shd w:val="clear" w:fill="FFFFFF"/>
        </w:rPr>
        <w:t>合同履行期限：30天</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150" w:beforeAutospacing="0" w:after="0" w:afterAutospacing="0" w:line="750" w:lineRule="atLeast"/>
        <w:ind w:left="0" w:right="0" w:firstLine="0"/>
        <w:jc w:val="left"/>
        <w:rPr>
          <w:rFonts w:hint="eastAsia" w:ascii="宋体" w:hAnsi="宋体" w:eastAsia="宋体" w:cs="宋体"/>
          <w:b w:val="0"/>
          <w:bCs w:val="0"/>
          <w:i w:val="0"/>
          <w:iCs w:val="0"/>
          <w:caps w:val="0"/>
          <w:color w:val="333333"/>
          <w:spacing w:val="0"/>
          <w:sz w:val="21"/>
          <w:szCs w:val="21"/>
        </w:rPr>
      </w:pPr>
      <w:r>
        <w:rPr>
          <w:rStyle w:val="20"/>
          <w:rFonts w:hint="eastAsia" w:ascii="宋体" w:hAnsi="宋体" w:eastAsia="宋体" w:cs="宋体"/>
          <w:b/>
          <w:bCs/>
          <w:i w:val="0"/>
          <w:iCs w:val="0"/>
          <w:caps w:val="0"/>
          <w:color w:val="333333"/>
          <w:spacing w:val="0"/>
          <w:sz w:val="21"/>
          <w:szCs w:val="21"/>
          <w:shd w:val="clear" w:fill="FFFFFF"/>
        </w:rPr>
        <w:t>二、申请人的资格要求：</w:t>
      </w:r>
    </w:p>
    <w:p>
      <w:pPr>
        <w:pStyle w:val="1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shd w:val="clear" w:fill="FFFFFF"/>
        </w:rPr>
        <w:t>1.满足《中华人民共和国政府采购法》第二十二条规定;</w:t>
      </w:r>
    </w:p>
    <w:p>
      <w:pPr>
        <w:pStyle w:val="1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shd w:val="clear" w:fill="FFFFFF"/>
        </w:rPr>
        <w:t>2.落实政府采购政策需满足的资格要求：</w:t>
      </w:r>
    </w:p>
    <w:p>
      <w:pPr>
        <w:pStyle w:val="1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shd w:val="clear" w:fill="FFFFFF"/>
        </w:rPr>
        <w:t>合同包1(黄龙县第二小学教学楼宿舍楼室内外维修工程)落实政府采购政策需满足的资格要求如下:</w:t>
      </w:r>
    </w:p>
    <w:p>
      <w:pPr>
        <w:pStyle w:val="1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480" w:right="0" w:firstLine="0"/>
        <w:jc w:val="both"/>
        <w:rPr>
          <w:rFonts w:hint="eastAsia" w:ascii="宋体" w:hAnsi="宋体" w:eastAsia="宋体" w:cs="宋体"/>
          <w:i w:val="0"/>
          <w:iCs w:val="0"/>
          <w:caps w:val="0"/>
          <w:color w:val="333333"/>
          <w:spacing w:val="0"/>
          <w:sz w:val="21"/>
          <w:szCs w:val="21"/>
          <w:shd w:val="clear" w:fill="FFFFFF"/>
          <w:lang w:eastAsia="zh-CN"/>
        </w:rPr>
      </w:pPr>
      <w:r>
        <w:rPr>
          <w:rFonts w:hint="eastAsia" w:ascii="宋体" w:hAnsi="宋体" w:eastAsia="宋体" w:cs="宋体"/>
          <w:i w:val="0"/>
          <w:iCs w:val="0"/>
          <w:caps w:val="0"/>
          <w:color w:val="333333"/>
          <w:spacing w:val="0"/>
          <w:sz w:val="21"/>
          <w:szCs w:val="21"/>
          <w:shd w:val="clear" w:fill="FFFFFF"/>
        </w:rPr>
        <w:t>2.1《财政部 工业和信息化部关于印发〈政府采购促进中小企业发展管理办法〉的通知》（财库〔2020〕46号）； </w:t>
      </w:r>
    </w:p>
    <w:p>
      <w:pPr>
        <w:pStyle w:val="1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480" w:right="0" w:firstLine="0"/>
        <w:jc w:val="both"/>
        <w:rPr>
          <w:rFonts w:hint="eastAsia" w:ascii="宋体" w:hAnsi="宋体" w:eastAsia="宋体" w:cs="宋体"/>
          <w:i w:val="0"/>
          <w:iCs w:val="0"/>
          <w:caps w:val="0"/>
          <w:color w:val="333333"/>
          <w:spacing w:val="0"/>
          <w:sz w:val="21"/>
          <w:szCs w:val="21"/>
          <w:shd w:val="clear" w:fill="FFFFFF"/>
          <w:lang w:eastAsia="zh-CN"/>
        </w:rPr>
      </w:pPr>
      <w:r>
        <w:rPr>
          <w:rFonts w:hint="eastAsia" w:ascii="宋体" w:hAnsi="宋体" w:eastAsia="宋体" w:cs="宋体"/>
          <w:i w:val="0"/>
          <w:iCs w:val="0"/>
          <w:caps w:val="0"/>
          <w:color w:val="333333"/>
          <w:spacing w:val="0"/>
          <w:sz w:val="21"/>
          <w:szCs w:val="21"/>
          <w:shd w:val="clear" w:fill="FFFFFF"/>
        </w:rPr>
        <w:t>2.2《财政部司法部关于政府采购支持监狱企业发展有关问题的通知》（财库〔2014〕68号）； </w:t>
      </w:r>
    </w:p>
    <w:p>
      <w:pPr>
        <w:pStyle w:val="1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480" w:right="0" w:firstLine="0"/>
        <w:jc w:val="both"/>
        <w:rPr>
          <w:rFonts w:hint="eastAsia" w:ascii="宋体" w:hAnsi="宋体" w:eastAsia="宋体" w:cs="宋体"/>
          <w:i w:val="0"/>
          <w:iCs w:val="0"/>
          <w:caps w:val="0"/>
          <w:color w:val="333333"/>
          <w:spacing w:val="0"/>
          <w:sz w:val="21"/>
          <w:szCs w:val="21"/>
          <w:shd w:val="clear" w:fill="FFFFFF"/>
          <w:lang w:eastAsia="zh-CN"/>
        </w:rPr>
      </w:pPr>
      <w:r>
        <w:rPr>
          <w:rFonts w:hint="eastAsia" w:ascii="宋体" w:hAnsi="宋体" w:eastAsia="宋体" w:cs="宋体"/>
          <w:i w:val="0"/>
          <w:iCs w:val="0"/>
          <w:caps w:val="0"/>
          <w:color w:val="333333"/>
          <w:spacing w:val="0"/>
          <w:sz w:val="21"/>
          <w:szCs w:val="21"/>
          <w:shd w:val="clear" w:fill="FFFFFF"/>
        </w:rPr>
        <w:t>2.3 《国务院办公厅关于建立政府强制采购节能产品制度的通知》（国办发〔2007〕51号）； </w:t>
      </w:r>
    </w:p>
    <w:p>
      <w:pPr>
        <w:pStyle w:val="1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480" w:right="0" w:firstLine="0"/>
        <w:jc w:val="both"/>
        <w:rPr>
          <w:rFonts w:hint="eastAsia" w:ascii="宋体" w:hAnsi="宋体" w:eastAsia="宋体" w:cs="宋体"/>
          <w:i w:val="0"/>
          <w:iCs w:val="0"/>
          <w:caps w:val="0"/>
          <w:color w:val="333333"/>
          <w:spacing w:val="0"/>
          <w:sz w:val="21"/>
          <w:szCs w:val="21"/>
          <w:shd w:val="clear" w:fill="FFFFFF"/>
          <w:lang w:eastAsia="zh-CN"/>
        </w:rPr>
      </w:pPr>
      <w:r>
        <w:rPr>
          <w:rFonts w:hint="eastAsia" w:ascii="宋体" w:hAnsi="宋体" w:eastAsia="宋体" w:cs="宋体"/>
          <w:i w:val="0"/>
          <w:iCs w:val="0"/>
          <w:caps w:val="0"/>
          <w:color w:val="333333"/>
          <w:spacing w:val="0"/>
          <w:sz w:val="21"/>
          <w:szCs w:val="21"/>
          <w:shd w:val="clear" w:fill="FFFFFF"/>
        </w:rPr>
        <w:t>2.4《节能产品政府采购实施意见》（财库[2004]185号）；</w:t>
      </w:r>
    </w:p>
    <w:p>
      <w:pPr>
        <w:pStyle w:val="1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480" w:right="0" w:firstLine="0"/>
        <w:jc w:val="both"/>
        <w:rPr>
          <w:rFonts w:hint="eastAsia" w:ascii="宋体" w:hAnsi="宋体" w:eastAsia="宋体" w:cs="宋体"/>
          <w:i w:val="0"/>
          <w:iCs w:val="0"/>
          <w:caps w:val="0"/>
          <w:color w:val="333333"/>
          <w:spacing w:val="0"/>
          <w:sz w:val="21"/>
          <w:szCs w:val="21"/>
          <w:shd w:val="clear" w:fill="FFFFFF"/>
          <w:lang w:eastAsia="zh-CN"/>
        </w:rPr>
      </w:pPr>
      <w:r>
        <w:rPr>
          <w:rFonts w:hint="eastAsia" w:ascii="宋体" w:hAnsi="宋体" w:eastAsia="宋体" w:cs="宋体"/>
          <w:i w:val="0"/>
          <w:iCs w:val="0"/>
          <w:caps w:val="0"/>
          <w:color w:val="333333"/>
          <w:spacing w:val="0"/>
          <w:sz w:val="21"/>
          <w:szCs w:val="21"/>
          <w:shd w:val="clear" w:fill="FFFFFF"/>
        </w:rPr>
        <w:t>2.5《环境标志产品政府采购实施的意见》（财库[2006]90号）；</w:t>
      </w:r>
    </w:p>
    <w:p>
      <w:pPr>
        <w:pStyle w:val="1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480" w:right="0" w:firstLine="0"/>
        <w:jc w:val="both"/>
        <w:rPr>
          <w:rFonts w:hint="eastAsia" w:ascii="宋体" w:hAnsi="宋体" w:eastAsia="宋体" w:cs="宋体"/>
          <w:i w:val="0"/>
          <w:iCs w:val="0"/>
          <w:caps w:val="0"/>
          <w:color w:val="333333"/>
          <w:spacing w:val="0"/>
          <w:sz w:val="21"/>
          <w:szCs w:val="21"/>
          <w:shd w:val="clear" w:fill="FFFFFF"/>
          <w:lang w:eastAsia="zh-CN"/>
        </w:rPr>
      </w:pPr>
      <w:r>
        <w:rPr>
          <w:rFonts w:hint="eastAsia" w:ascii="宋体" w:hAnsi="宋体" w:eastAsia="宋体" w:cs="宋体"/>
          <w:i w:val="0"/>
          <w:iCs w:val="0"/>
          <w:caps w:val="0"/>
          <w:color w:val="333333"/>
          <w:spacing w:val="0"/>
          <w:sz w:val="21"/>
          <w:szCs w:val="21"/>
          <w:shd w:val="clear" w:fill="FFFFFF"/>
        </w:rPr>
        <w:t>2.6 《三部门联合发布关于促进残疾人就业政府采购政策的通知》（财库〔2017〕141号）。</w:t>
      </w:r>
    </w:p>
    <w:p>
      <w:pPr>
        <w:pStyle w:val="1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480" w:right="0" w:firstLine="0"/>
        <w:jc w:val="both"/>
        <w:rPr>
          <w:rFonts w:hint="eastAsia" w:ascii="宋体" w:hAnsi="宋体" w:eastAsia="宋体" w:cs="宋体"/>
          <w:i w:val="0"/>
          <w:iCs w:val="0"/>
          <w:caps w:val="0"/>
          <w:color w:val="333333"/>
          <w:spacing w:val="0"/>
          <w:sz w:val="21"/>
          <w:szCs w:val="21"/>
          <w:shd w:val="clear" w:fill="FFFFFF"/>
          <w:lang w:eastAsia="zh-CN"/>
        </w:rPr>
      </w:pPr>
      <w:r>
        <w:rPr>
          <w:rFonts w:hint="eastAsia" w:ascii="宋体" w:hAnsi="宋体" w:eastAsia="宋体" w:cs="宋体"/>
          <w:i w:val="0"/>
          <w:iCs w:val="0"/>
          <w:caps w:val="0"/>
          <w:color w:val="333333"/>
          <w:spacing w:val="0"/>
          <w:sz w:val="21"/>
          <w:szCs w:val="21"/>
          <w:shd w:val="clear" w:fill="FFFFFF"/>
        </w:rPr>
        <w:t>2.7《财政部 工业和信息化部关于印发〈政府采购促进中小企业发展管理办法〉的通知》（财库〔2021〕46号）。</w:t>
      </w:r>
    </w:p>
    <w:p>
      <w:pPr>
        <w:pStyle w:val="1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480" w:right="0" w:firstLine="0"/>
        <w:jc w:val="both"/>
        <w:rPr>
          <w:rFonts w:hint="eastAsia" w:ascii="宋体" w:hAnsi="宋体" w:eastAsia="宋体" w:cs="宋体"/>
          <w:i w:val="0"/>
          <w:iCs w:val="0"/>
          <w:caps w:val="0"/>
          <w:color w:val="333333"/>
          <w:spacing w:val="0"/>
          <w:sz w:val="21"/>
          <w:szCs w:val="21"/>
          <w:shd w:val="clear" w:fill="FFFFFF"/>
          <w:lang w:eastAsia="zh-CN"/>
        </w:rPr>
      </w:pPr>
      <w:r>
        <w:rPr>
          <w:rFonts w:hint="eastAsia" w:ascii="宋体" w:hAnsi="宋体" w:eastAsia="宋体" w:cs="宋体"/>
          <w:i w:val="0"/>
          <w:iCs w:val="0"/>
          <w:caps w:val="0"/>
          <w:color w:val="333333"/>
          <w:spacing w:val="0"/>
          <w:sz w:val="21"/>
          <w:szCs w:val="21"/>
          <w:shd w:val="clear" w:fill="FFFFFF"/>
        </w:rPr>
        <w:t>2.8 陕西省财政厅关于印发《陕西省中小企业政府采购信用融资办法》（陕财办采〔2018〕23号）；</w:t>
      </w:r>
    </w:p>
    <w:p>
      <w:pPr>
        <w:pStyle w:val="1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480" w:right="0" w:firstLine="0"/>
        <w:jc w:val="both"/>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shd w:val="clear" w:fill="FFFFFF"/>
        </w:rPr>
        <w:t>2.9 其他需要落实的政府采购政策。</w:t>
      </w:r>
    </w:p>
    <w:p>
      <w:pPr>
        <w:pStyle w:val="1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shd w:val="clear" w:fill="FFFFFF"/>
        </w:rPr>
        <w:t>3.本项目的特定资格要求：</w:t>
      </w:r>
    </w:p>
    <w:p>
      <w:pPr>
        <w:pStyle w:val="1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shd w:val="clear" w:fill="FFFFFF"/>
        </w:rPr>
        <w:t>合同包1(黄龙县第二小学教学楼宿舍楼室内外维修工程)特定资格要求如下:</w:t>
      </w:r>
    </w:p>
    <w:p>
      <w:pPr>
        <w:pStyle w:val="1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480" w:right="0" w:firstLine="0"/>
        <w:jc w:val="both"/>
        <w:rPr>
          <w:rFonts w:hint="eastAsia" w:ascii="宋体" w:hAnsi="宋体" w:eastAsia="宋体" w:cs="宋体"/>
          <w:i w:val="0"/>
          <w:iCs w:val="0"/>
          <w:caps w:val="0"/>
          <w:color w:val="333333"/>
          <w:spacing w:val="0"/>
          <w:sz w:val="21"/>
          <w:szCs w:val="21"/>
          <w:shd w:val="clear" w:fill="FFFFFF"/>
          <w:lang w:eastAsia="zh-CN"/>
        </w:rPr>
      </w:pPr>
      <w:r>
        <w:rPr>
          <w:rFonts w:hint="eastAsia" w:ascii="宋体" w:hAnsi="宋体" w:eastAsia="宋体" w:cs="宋体"/>
          <w:i w:val="0"/>
          <w:iCs w:val="0"/>
          <w:caps w:val="0"/>
          <w:color w:val="333333"/>
          <w:spacing w:val="0"/>
          <w:sz w:val="21"/>
          <w:szCs w:val="21"/>
          <w:shd w:val="clear" w:fill="FFFFFF"/>
        </w:rPr>
        <w:t>3.1提供合格有效的法人或者其他组织的营业执照等证明文件，自然人的身份证明；</w:t>
      </w:r>
    </w:p>
    <w:p>
      <w:pPr>
        <w:pStyle w:val="1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480" w:right="0" w:firstLine="0"/>
        <w:jc w:val="both"/>
        <w:rPr>
          <w:rFonts w:hint="eastAsia" w:ascii="宋体" w:hAnsi="宋体" w:eastAsia="宋体" w:cs="宋体"/>
          <w:i w:val="0"/>
          <w:iCs w:val="0"/>
          <w:caps w:val="0"/>
          <w:color w:val="333333"/>
          <w:spacing w:val="0"/>
          <w:sz w:val="21"/>
          <w:szCs w:val="21"/>
          <w:shd w:val="clear" w:fill="FFFFFF"/>
          <w:lang w:eastAsia="zh-CN"/>
        </w:rPr>
      </w:pPr>
      <w:r>
        <w:rPr>
          <w:rFonts w:hint="eastAsia" w:ascii="宋体" w:hAnsi="宋体" w:eastAsia="宋体" w:cs="宋体"/>
          <w:i w:val="0"/>
          <w:iCs w:val="0"/>
          <w:caps w:val="0"/>
          <w:color w:val="333333"/>
          <w:spacing w:val="0"/>
          <w:sz w:val="21"/>
          <w:szCs w:val="21"/>
          <w:shd w:val="clear" w:fill="FFFFFF"/>
        </w:rPr>
        <w:t>3.2法定代表人直接参加谈判的，须出具法定代表人身份证，法定代表人授权代表参加谈判的，须出具法定代表人授权书及授权代表身份证；</w:t>
      </w:r>
    </w:p>
    <w:p>
      <w:pPr>
        <w:pStyle w:val="1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480" w:right="0" w:firstLine="0"/>
        <w:jc w:val="both"/>
        <w:rPr>
          <w:rFonts w:hint="eastAsia" w:ascii="宋体" w:hAnsi="宋体" w:eastAsia="宋体" w:cs="宋体"/>
          <w:i w:val="0"/>
          <w:iCs w:val="0"/>
          <w:caps w:val="0"/>
          <w:color w:val="333333"/>
          <w:spacing w:val="0"/>
          <w:sz w:val="21"/>
          <w:szCs w:val="21"/>
          <w:shd w:val="clear" w:fill="FFFFFF"/>
          <w:lang w:eastAsia="zh-CN"/>
        </w:rPr>
      </w:pPr>
      <w:r>
        <w:rPr>
          <w:rFonts w:hint="eastAsia" w:ascii="宋体" w:hAnsi="宋体" w:eastAsia="宋体" w:cs="宋体"/>
          <w:i w:val="0"/>
          <w:iCs w:val="0"/>
          <w:caps w:val="0"/>
          <w:color w:val="333333"/>
          <w:spacing w:val="0"/>
          <w:sz w:val="21"/>
          <w:szCs w:val="21"/>
          <w:shd w:val="clear" w:fill="FFFFFF"/>
        </w:rPr>
        <w:t>3.3参加政府采购活动前三年内在经营活动中没有重大违法记录的书面声明；</w:t>
      </w:r>
    </w:p>
    <w:p>
      <w:pPr>
        <w:pStyle w:val="1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480" w:right="0" w:firstLine="0"/>
        <w:jc w:val="both"/>
        <w:rPr>
          <w:rFonts w:hint="eastAsia" w:ascii="宋体" w:hAnsi="宋体" w:eastAsia="宋体" w:cs="宋体"/>
          <w:i w:val="0"/>
          <w:iCs w:val="0"/>
          <w:caps w:val="0"/>
          <w:color w:val="333333"/>
          <w:spacing w:val="0"/>
          <w:sz w:val="21"/>
          <w:szCs w:val="21"/>
          <w:shd w:val="clear" w:fill="FFFFFF"/>
          <w:lang w:eastAsia="zh-CN"/>
        </w:rPr>
      </w:pPr>
      <w:r>
        <w:rPr>
          <w:rFonts w:hint="eastAsia" w:ascii="宋体" w:hAnsi="宋体" w:eastAsia="宋体" w:cs="宋体"/>
          <w:i w:val="0"/>
          <w:iCs w:val="0"/>
          <w:caps w:val="0"/>
          <w:color w:val="333333"/>
          <w:spacing w:val="0"/>
          <w:sz w:val="21"/>
          <w:szCs w:val="21"/>
          <w:shd w:val="clear" w:fill="FFFFFF"/>
        </w:rPr>
        <w:t>3.4供应商具有履行合同所必需的设备和专业技术能力的承诺函；</w:t>
      </w:r>
    </w:p>
    <w:p>
      <w:pPr>
        <w:pStyle w:val="1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480" w:right="0" w:firstLine="0"/>
        <w:jc w:val="both"/>
        <w:rPr>
          <w:rFonts w:hint="eastAsia" w:ascii="宋体" w:hAnsi="宋体" w:eastAsia="宋体" w:cs="宋体"/>
          <w:i w:val="0"/>
          <w:iCs w:val="0"/>
          <w:caps w:val="0"/>
          <w:color w:val="333333"/>
          <w:spacing w:val="0"/>
          <w:sz w:val="21"/>
          <w:szCs w:val="21"/>
          <w:shd w:val="clear" w:fill="FFFFFF"/>
          <w:lang w:eastAsia="zh-CN"/>
        </w:rPr>
      </w:pPr>
      <w:r>
        <w:rPr>
          <w:rFonts w:hint="eastAsia" w:ascii="宋体" w:hAnsi="宋体" w:eastAsia="宋体" w:cs="宋体"/>
          <w:i w:val="0"/>
          <w:iCs w:val="0"/>
          <w:caps w:val="0"/>
          <w:color w:val="333333"/>
          <w:spacing w:val="0"/>
          <w:sz w:val="21"/>
          <w:szCs w:val="21"/>
          <w:shd w:val="clear" w:fill="FFFFFF"/>
        </w:rPr>
        <w:t>3.5提供谈判截止日前近一年内任意一个月的纳税证明或完税证明（任意税种），依法免税的单位应提供相关证明材料；</w:t>
      </w:r>
    </w:p>
    <w:p>
      <w:pPr>
        <w:pStyle w:val="1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480" w:right="0" w:firstLine="0"/>
        <w:jc w:val="both"/>
        <w:rPr>
          <w:rFonts w:hint="eastAsia" w:ascii="宋体" w:hAnsi="宋体" w:eastAsia="宋体" w:cs="宋体"/>
          <w:i w:val="0"/>
          <w:iCs w:val="0"/>
          <w:caps w:val="0"/>
          <w:color w:val="333333"/>
          <w:spacing w:val="0"/>
          <w:sz w:val="21"/>
          <w:szCs w:val="21"/>
          <w:shd w:val="clear" w:fill="FFFFFF"/>
          <w:lang w:eastAsia="zh-CN"/>
        </w:rPr>
      </w:pPr>
      <w:r>
        <w:rPr>
          <w:rFonts w:hint="eastAsia" w:ascii="宋体" w:hAnsi="宋体" w:eastAsia="宋体" w:cs="宋体"/>
          <w:i w:val="0"/>
          <w:iCs w:val="0"/>
          <w:caps w:val="0"/>
          <w:color w:val="333333"/>
          <w:spacing w:val="0"/>
          <w:sz w:val="21"/>
          <w:szCs w:val="21"/>
          <w:shd w:val="clear" w:fill="FFFFFF"/>
        </w:rPr>
        <w:t>3.6社会保障资金缴纳证明：提供谈判截止日前近一年内任意一个月的社会保障资金缴存单据或社保机构开具的社会保险参保缴费情况证明，依法不需要缴纳社会保障资金的供应商应提供相关文件证明；</w:t>
      </w:r>
    </w:p>
    <w:p>
      <w:pPr>
        <w:pStyle w:val="1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480" w:right="0" w:firstLine="0"/>
        <w:jc w:val="both"/>
        <w:rPr>
          <w:rFonts w:hint="eastAsia" w:ascii="宋体" w:hAnsi="宋体" w:eastAsia="宋体" w:cs="宋体"/>
          <w:i w:val="0"/>
          <w:iCs w:val="0"/>
          <w:caps w:val="0"/>
          <w:color w:val="333333"/>
          <w:spacing w:val="0"/>
          <w:sz w:val="21"/>
          <w:szCs w:val="21"/>
          <w:shd w:val="clear" w:fill="FFFFFF"/>
          <w:lang w:eastAsia="zh-CN"/>
        </w:rPr>
      </w:pPr>
      <w:r>
        <w:rPr>
          <w:rFonts w:hint="eastAsia" w:ascii="宋体" w:hAnsi="宋体" w:eastAsia="宋体" w:cs="宋体"/>
          <w:i w:val="0"/>
          <w:iCs w:val="0"/>
          <w:caps w:val="0"/>
          <w:color w:val="333333"/>
          <w:spacing w:val="0"/>
          <w:sz w:val="21"/>
          <w:szCs w:val="21"/>
          <w:shd w:val="clear" w:fill="FFFFFF"/>
        </w:rPr>
        <w:t>3.7供应商需具备建筑工程施工总承包三级及以上资质，并在人员、设备、资金等方面具有相应的施工能力，具有有效的安全生产许可证；项目经理具备建筑工程专业二级注册建造师及以上执业资格和有效的安全生产考核合格证书，未担任其他在建工程项目的项目经理；</w:t>
      </w:r>
    </w:p>
    <w:p>
      <w:pPr>
        <w:pStyle w:val="1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480" w:right="0" w:firstLine="0"/>
        <w:jc w:val="both"/>
        <w:rPr>
          <w:rFonts w:hint="eastAsia" w:ascii="宋体" w:hAnsi="宋体" w:eastAsia="宋体" w:cs="宋体"/>
          <w:i w:val="0"/>
          <w:iCs w:val="0"/>
          <w:caps w:val="0"/>
          <w:color w:val="333333"/>
          <w:spacing w:val="0"/>
          <w:sz w:val="21"/>
          <w:szCs w:val="21"/>
          <w:shd w:val="clear" w:fill="FFFFFF"/>
          <w:lang w:eastAsia="zh-CN"/>
        </w:rPr>
      </w:pPr>
      <w:r>
        <w:rPr>
          <w:rFonts w:hint="eastAsia" w:ascii="宋体" w:hAnsi="宋体" w:eastAsia="宋体" w:cs="宋体"/>
          <w:i w:val="0"/>
          <w:iCs w:val="0"/>
          <w:caps w:val="0"/>
          <w:color w:val="333333"/>
          <w:spacing w:val="0"/>
          <w:sz w:val="21"/>
          <w:szCs w:val="21"/>
          <w:shd w:val="clear" w:fill="FFFFFF"/>
        </w:rPr>
        <w:t>3.8提供2021年或2022年的财务审计报告（至少包括资产负债表和利润表，成立时间至提交响应文件截止时间不足一年的可提供成立后任意时段的资产负债表），或提供谈判截止时间前3个月内其基本开户银行出具的资信证明；</w:t>
      </w:r>
    </w:p>
    <w:p>
      <w:pPr>
        <w:pStyle w:val="1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480" w:right="0" w:firstLine="0"/>
        <w:jc w:val="both"/>
        <w:rPr>
          <w:rFonts w:hint="eastAsia" w:ascii="宋体" w:hAnsi="宋体" w:eastAsia="宋体" w:cs="宋体"/>
          <w:i w:val="0"/>
          <w:iCs w:val="0"/>
          <w:caps w:val="0"/>
          <w:color w:val="333333"/>
          <w:spacing w:val="0"/>
          <w:sz w:val="21"/>
          <w:szCs w:val="21"/>
          <w:shd w:val="clear" w:fill="FFFFFF"/>
          <w:lang w:eastAsia="zh-CN"/>
        </w:rPr>
      </w:pPr>
      <w:r>
        <w:rPr>
          <w:rFonts w:hint="eastAsia" w:ascii="宋体" w:hAnsi="宋体" w:eastAsia="宋体" w:cs="宋体"/>
          <w:i w:val="0"/>
          <w:iCs w:val="0"/>
          <w:caps w:val="0"/>
          <w:color w:val="333333"/>
          <w:spacing w:val="0"/>
          <w:sz w:val="21"/>
          <w:szCs w:val="21"/>
          <w:shd w:val="clear" w:fill="FFFFFF"/>
        </w:rPr>
        <w:t>3.9供应商应在“陕西省建筑市场监管与诚信信息发布平台”可查询；不得为“信用中国”网站中列入失信被执行人（跳转页面）和重大税收违法案件当事人名单的供应商，不得为中国政府采购网政府采购严重违法失信行为记录名单中被财政部门禁止参加政府采购活动的供应商（提供查询结果网页截图并加盖供应商公章）；</w:t>
      </w:r>
    </w:p>
    <w:p>
      <w:pPr>
        <w:pStyle w:val="1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480" w:right="0" w:firstLine="0"/>
        <w:jc w:val="both"/>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shd w:val="clear" w:fill="FFFFFF"/>
        </w:rPr>
        <w:t>3.10单位负责人为同一人或者存在控股、管理关系的不同单位，不得同时参加本项目采购活动。</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150" w:beforeAutospacing="0" w:after="0" w:afterAutospacing="0" w:line="750" w:lineRule="atLeast"/>
        <w:ind w:left="0" w:right="0" w:firstLine="0"/>
        <w:jc w:val="left"/>
        <w:rPr>
          <w:rFonts w:hint="eastAsia" w:ascii="宋体" w:hAnsi="宋体" w:eastAsia="宋体" w:cs="宋体"/>
          <w:b w:val="0"/>
          <w:bCs w:val="0"/>
          <w:i w:val="0"/>
          <w:iCs w:val="0"/>
          <w:caps w:val="0"/>
          <w:color w:val="333333"/>
          <w:spacing w:val="0"/>
          <w:sz w:val="21"/>
          <w:szCs w:val="21"/>
        </w:rPr>
      </w:pPr>
      <w:r>
        <w:rPr>
          <w:rStyle w:val="20"/>
          <w:rFonts w:hint="eastAsia" w:ascii="宋体" w:hAnsi="宋体" w:eastAsia="宋体" w:cs="宋体"/>
          <w:b/>
          <w:bCs/>
          <w:i w:val="0"/>
          <w:iCs w:val="0"/>
          <w:caps w:val="0"/>
          <w:color w:val="333333"/>
          <w:spacing w:val="0"/>
          <w:sz w:val="21"/>
          <w:szCs w:val="21"/>
          <w:shd w:val="clear" w:fill="FFFFFF"/>
        </w:rPr>
        <w:t>三、获取采购文件</w:t>
      </w:r>
    </w:p>
    <w:p>
      <w:pPr>
        <w:pStyle w:val="15"/>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80" w:lineRule="atLeast"/>
        <w:ind w:left="0" w:right="0" w:firstLine="480"/>
        <w:jc w:val="both"/>
        <w:rPr>
          <w:rFonts w:hint="eastAsia" w:ascii="宋体" w:hAnsi="宋体" w:eastAsia="宋体" w:cs="宋体"/>
          <w:i w:val="0"/>
          <w:iCs w:val="0"/>
          <w:caps w:val="0"/>
          <w:color w:val="333333"/>
          <w:spacing w:val="0"/>
          <w:sz w:val="21"/>
          <w:szCs w:val="21"/>
        </w:rPr>
      </w:pPr>
      <w:r>
        <w:rPr>
          <w:rFonts w:hint="eastAsia" w:ascii="宋体" w:hAnsi="宋体" w:eastAsia="宋体" w:cs="宋体"/>
          <w:i w:val="0"/>
          <w:iCs w:val="0"/>
          <w:caps w:val="0"/>
          <w:color w:val="333333"/>
          <w:spacing w:val="0"/>
          <w:sz w:val="21"/>
          <w:szCs w:val="21"/>
          <w:shd w:val="clear" w:fill="FFFFFF"/>
        </w:rPr>
        <w:t>时间：</w:t>
      </w:r>
      <w:r>
        <w:rPr>
          <w:rFonts w:hint="eastAsia" w:ascii="宋体" w:hAnsi="宋体" w:eastAsia="宋体" w:cs="宋体"/>
          <w:i w:val="0"/>
          <w:iCs w:val="0"/>
          <w:caps w:val="0"/>
          <w:color w:val="0A82E5"/>
          <w:spacing w:val="0"/>
          <w:sz w:val="21"/>
          <w:szCs w:val="21"/>
          <w:shd w:val="clear" w:fill="FFFFFF"/>
        </w:rPr>
        <w:t> 2023年11月10日 至 2023年11月14日 ，每天上午 09:00:00 至 12:00:00 ，下午 14:30:00 至 17:00:00 （北京时间）</w:t>
      </w:r>
    </w:p>
    <w:p>
      <w:pPr>
        <w:pStyle w:val="15"/>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80" w:lineRule="atLeast"/>
        <w:ind w:left="0" w:right="0" w:firstLine="480"/>
        <w:jc w:val="both"/>
        <w:rPr>
          <w:rFonts w:hint="eastAsia" w:ascii="宋体" w:hAnsi="宋体" w:eastAsia="宋体" w:cs="宋体"/>
          <w:i w:val="0"/>
          <w:iCs w:val="0"/>
          <w:caps w:val="0"/>
          <w:color w:val="333333"/>
          <w:spacing w:val="0"/>
          <w:sz w:val="21"/>
          <w:szCs w:val="21"/>
        </w:rPr>
      </w:pPr>
      <w:r>
        <w:rPr>
          <w:rFonts w:hint="eastAsia" w:ascii="宋体" w:hAnsi="宋体" w:eastAsia="宋体" w:cs="宋体"/>
          <w:i w:val="0"/>
          <w:iCs w:val="0"/>
          <w:caps w:val="0"/>
          <w:color w:val="333333"/>
          <w:spacing w:val="0"/>
          <w:sz w:val="21"/>
          <w:szCs w:val="21"/>
          <w:shd w:val="clear" w:fill="FFFFFF"/>
        </w:rPr>
        <w:t>途径：</w:t>
      </w:r>
      <w:r>
        <w:rPr>
          <w:rFonts w:hint="eastAsia" w:ascii="宋体" w:hAnsi="宋体" w:eastAsia="宋体" w:cs="宋体"/>
          <w:i w:val="0"/>
          <w:iCs w:val="0"/>
          <w:caps w:val="0"/>
          <w:color w:val="0A82E5"/>
          <w:spacing w:val="0"/>
          <w:sz w:val="21"/>
          <w:szCs w:val="21"/>
          <w:shd w:val="clear" w:fill="FFFFFF"/>
        </w:rPr>
        <w:t>陕西省延安市宝塔区七里铺北龙大厦七楼</w:t>
      </w:r>
    </w:p>
    <w:p>
      <w:pPr>
        <w:pStyle w:val="15"/>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80" w:lineRule="atLeast"/>
        <w:ind w:left="0" w:right="0" w:firstLine="480"/>
        <w:jc w:val="both"/>
        <w:rPr>
          <w:rFonts w:hint="eastAsia" w:ascii="宋体" w:hAnsi="宋体" w:eastAsia="宋体" w:cs="宋体"/>
          <w:i w:val="0"/>
          <w:iCs w:val="0"/>
          <w:caps w:val="0"/>
          <w:color w:val="333333"/>
          <w:spacing w:val="0"/>
          <w:sz w:val="21"/>
          <w:szCs w:val="21"/>
        </w:rPr>
      </w:pPr>
      <w:r>
        <w:rPr>
          <w:rFonts w:hint="eastAsia" w:ascii="宋体" w:hAnsi="宋体" w:eastAsia="宋体" w:cs="宋体"/>
          <w:i w:val="0"/>
          <w:iCs w:val="0"/>
          <w:caps w:val="0"/>
          <w:color w:val="333333"/>
          <w:spacing w:val="0"/>
          <w:sz w:val="21"/>
          <w:szCs w:val="21"/>
          <w:shd w:val="clear" w:fill="FFFFFF"/>
        </w:rPr>
        <w:t>方式：</w:t>
      </w:r>
      <w:r>
        <w:rPr>
          <w:rFonts w:hint="eastAsia" w:ascii="宋体" w:hAnsi="宋体" w:eastAsia="宋体" w:cs="宋体"/>
          <w:i w:val="0"/>
          <w:iCs w:val="0"/>
          <w:caps w:val="0"/>
          <w:color w:val="0A82E5"/>
          <w:spacing w:val="0"/>
          <w:sz w:val="21"/>
          <w:szCs w:val="21"/>
          <w:shd w:val="clear" w:fill="FFFFFF"/>
        </w:rPr>
        <w:t>现场获取</w:t>
      </w:r>
    </w:p>
    <w:p>
      <w:pPr>
        <w:pStyle w:val="15"/>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80" w:lineRule="atLeast"/>
        <w:ind w:left="0" w:right="0" w:firstLine="480"/>
        <w:jc w:val="both"/>
        <w:rPr>
          <w:rFonts w:hint="eastAsia" w:ascii="宋体" w:hAnsi="宋体" w:eastAsia="宋体" w:cs="宋体"/>
          <w:i w:val="0"/>
          <w:iCs w:val="0"/>
          <w:caps w:val="0"/>
          <w:color w:val="333333"/>
          <w:spacing w:val="0"/>
          <w:sz w:val="21"/>
          <w:szCs w:val="21"/>
        </w:rPr>
      </w:pPr>
      <w:r>
        <w:rPr>
          <w:rFonts w:hint="eastAsia" w:ascii="宋体" w:hAnsi="宋体" w:eastAsia="宋体" w:cs="宋体"/>
          <w:i w:val="0"/>
          <w:iCs w:val="0"/>
          <w:caps w:val="0"/>
          <w:color w:val="333333"/>
          <w:spacing w:val="0"/>
          <w:sz w:val="21"/>
          <w:szCs w:val="21"/>
          <w:shd w:val="clear" w:fill="FFFFFF"/>
        </w:rPr>
        <w:t>售价：</w:t>
      </w:r>
      <w:r>
        <w:rPr>
          <w:rFonts w:hint="eastAsia" w:ascii="宋体" w:hAnsi="宋体" w:eastAsia="宋体" w:cs="宋体"/>
          <w:i w:val="0"/>
          <w:iCs w:val="0"/>
          <w:caps w:val="0"/>
          <w:color w:val="0A82E5"/>
          <w:spacing w:val="0"/>
          <w:sz w:val="21"/>
          <w:szCs w:val="21"/>
          <w:shd w:val="clear" w:fill="FFFFFF"/>
        </w:rPr>
        <w:t> 500元</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150" w:beforeAutospacing="0" w:after="0" w:afterAutospacing="0" w:line="750" w:lineRule="atLeast"/>
        <w:ind w:left="0" w:right="0" w:firstLine="0"/>
        <w:jc w:val="left"/>
        <w:rPr>
          <w:rFonts w:hint="eastAsia" w:ascii="宋体" w:hAnsi="宋体" w:eastAsia="宋体" w:cs="宋体"/>
          <w:b w:val="0"/>
          <w:bCs w:val="0"/>
          <w:i w:val="0"/>
          <w:iCs w:val="0"/>
          <w:caps w:val="0"/>
          <w:color w:val="333333"/>
          <w:spacing w:val="0"/>
          <w:sz w:val="21"/>
          <w:szCs w:val="21"/>
        </w:rPr>
      </w:pPr>
      <w:r>
        <w:rPr>
          <w:rStyle w:val="20"/>
          <w:rFonts w:hint="eastAsia" w:ascii="宋体" w:hAnsi="宋体" w:eastAsia="宋体" w:cs="宋体"/>
          <w:b/>
          <w:bCs/>
          <w:i w:val="0"/>
          <w:iCs w:val="0"/>
          <w:caps w:val="0"/>
          <w:color w:val="333333"/>
          <w:spacing w:val="0"/>
          <w:sz w:val="21"/>
          <w:szCs w:val="21"/>
          <w:shd w:val="clear" w:fill="FFFFFF"/>
        </w:rPr>
        <w:t>四、响应文件提交</w:t>
      </w:r>
    </w:p>
    <w:p>
      <w:pPr>
        <w:pStyle w:val="15"/>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80" w:lineRule="atLeast"/>
        <w:ind w:left="0" w:right="0" w:firstLine="480"/>
        <w:jc w:val="both"/>
        <w:rPr>
          <w:rFonts w:hint="eastAsia" w:ascii="宋体" w:hAnsi="宋体" w:eastAsia="宋体" w:cs="宋体"/>
          <w:i w:val="0"/>
          <w:iCs w:val="0"/>
          <w:caps w:val="0"/>
          <w:color w:val="333333"/>
          <w:spacing w:val="0"/>
          <w:sz w:val="21"/>
          <w:szCs w:val="21"/>
        </w:rPr>
      </w:pPr>
      <w:r>
        <w:rPr>
          <w:rFonts w:hint="eastAsia" w:ascii="宋体" w:hAnsi="宋体" w:eastAsia="宋体" w:cs="宋体"/>
          <w:i w:val="0"/>
          <w:iCs w:val="0"/>
          <w:caps w:val="0"/>
          <w:color w:val="333333"/>
          <w:spacing w:val="0"/>
          <w:sz w:val="21"/>
          <w:szCs w:val="21"/>
          <w:shd w:val="clear" w:fill="FFFFFF"/>
        </w:rPr>
        <w:t>截止时间：</w:t>
      </w:r>
      <w:r>
        <w:rPr>
          <w:rFonts w:hint="eastAsia" w:ascii="宋体" w:hAnsi="宋体" w:eastAsia="宋体" w:cs="宋体"/>
          <w:i w:val="0"/>
          <w:iCs w:val="0"/>
          <w:caps w:val="0"/>
          <w:color w:val="0A82E5"/>
          <w:spacing w:val="0"/>
          <w:sz w:val="21"/>
          <w:szCs w:val="21"/>
          <w:shd w:val="clear" w:fill="FFFFFF"/>
        </w:rPr>
        <w:t> 2023年11月16日 14时30分00秒 </w:t>
      </w:r>
      <w:r>
        <w:rPr>
          <w:rFonts w:hint="eastAsia" w:ascii="宋体" w:hAnsi="宋体" w:eastAsia="宋体" w:cs="宋体"/>
          <w:i w:val="0"/>
          <w:iCs w:val="0"/>
          <w:caps w:val="0"/>
          <w:color w:val="333333"/>
          <w:spacing w:val="0"/>
          <w:sz w:val="21"/>
          <w:szCs w:val="21"/>
          <w:shd w:val="clear" w:fill="FFFFFF"/>
        </w:rPr>
        <w:t>（北京时间）</w:t>
      </w:r>
    </w:p>
    <w:p>
      <w:pPr>
        <w:pStyle w:val="15"/>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80" w:lineRule="atLeast"/>
        <w:ind w:left="0" w:right="0" w:firstLine="480"/>
        <w:jc w:val="both"/>
        <w:rPr>
          <w:rFonts w:hint="eastAsia" w:ascii="宋体" w:hAnsi="宋体" w:eastAsia="宋体" w:cs="宋体"/>
          <w:i w:val="0"/>
          <w:iCs w:val="0"/>
          <w:caps w:val="0"/>
          <w:color w:val="333333"/>
          <w:spacing w:val="0"/>
          <w:sz w:val="21"/>
          <w:szCs w:val="21"/>
        </w:rPr>
      </w:pPr>
      <w:r>
        <w:rPr>
          <w:rFonts w:hint="eastAsia" w:ascii="宋体" w:hAnsi="宋体" w:eastAsia="宋体" w:cs="宋体"/>
          <w:i w:val="0"/>
          <w:iCs w:val="0"/>
          <w:caps w:val="0"/>
          <w:color w:val="333333"/>
          <w:spacing w:val="0"/>
          <w:sz w:val="21"/>
          <w:szCs w:val="21"/>
          <w:shd w:val="clear" w:fill="FFFFFF"/>
        </w:rPr>
        <w:t>地点：</w:t>
      </w:r>
      <w:r>
        <w:rPr>
          <w:rFonts w:hint="eastAsia" w:ascii="宋体" w:hAnsi="宋体" w:eastAsia="宋体" w:cs="宋体"/>
          <w:i w:val="0"/>
          <w:iCs w:val="0"/>
          <w:caps w:val="0"/>
          <w:color w:val="0A82E5"/>
          <w:spacing w:val="0"/>
          <w:sz w:val="21"/>
          <w:szCs w:val="21"/>
          <w:shd w:val="clear" w:fill="FFFFFF"/>
        </w:rPr>
        <w:t>陕西省延安市宝塔区七里铺北龙大厦七楼</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150" w:beforeAutospacing="0" w:after="0" w:afterAutospacing="0" w:line="750" w:lineRule="atLeast"/>
        <w:ind w:left="0" w:right="0" w:firstLine="0"/>
        <w:jc w:val="left"/>
        <w:rPr>
          <w:rFonts w:hint="eastAsia" w:ascii="宋体" w:hAnsi="宋体" w:eastAsia="宋体" w:cs="宋体"/>
          <w:b w:val="0"/>
          <w:bCs w:val="0"/>
          <w:i w:val="0"/>
          <w:iCs w:val="0"/>
          <w:caps w:val="0"/>
          <w:color w:val="333333"/>
          <w:spacing w:val="0"/>
          <w:sz w:val="21"/>
          <w:szCs w:val="21"/>
        </w:rPr>
      </w:pPr>
      <w:r>
        <w:rPr>
          <w:rStyle w:val="20"/>
          <w:rFonts w:hint="eastAsia" w:ascii="宋体" w:hAnsi="宋体" w:eastAsia="宋体" w:cs="宋体"/>
          <w:b/>
          <w:bCs/>
          <w:i w:val="0"/>
          <w:iCs w:val="0"/>
          <w:caps w:val="0"/>
          <w:color w:val="333333"/>
          <w:spacing w:val="0"/>
          <w:sz w:val="21"/>
          <w:szCs w:val="21"/>
          <w:shd w:val="clear" w:fill="FFFFFF"/>
        </w:rPr>
        <w:t>五、开启</w:t>
      </w:r>
    </w:p>
    <w:p>
      <w:pPr>
        <w:pStyle w:val="15"/>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80" w:lineRule="atLeast"/>
        <w:ind w:left="0" w:right="0" w:firstLine="480"/>
        <w:jc w:val="both"/>
        <w:rPr>
          <w:rFonts w:hint="eastAsia" w:ascii="宋体" w:hAnsi="宋体" w:eastAsia="宋体" w:cs="宋体"/>
          <w:i w:val="0"/>
          <w:iCs w:val="0"/>
          <w:caps w:val="0"/>
          <w:color w:val="333333"/>
          <w:spacing w:val="0"/>
          <w:sz w:val="21"/>
          <w:szCs w:val="21"/>
        </w:rPr>
      </w:pPr>
      <w:r>
        <w:rPr>
          <w:rFonts w:hint="eastAsia" w:ascii="宋体" w:hAnsi="宋体" w:eastAsia="宋体" w:cs="宋体"/>
          <w:i w:val="0"/>
          <w:iCs w:val="0"/>
          <w:caps w:val="0"/>
          <w:color w:val="333333"/>
          <w:spacing w:val="0"/>
          <w:sz w:val="21"/>
          <w:szCs w:val="21"/>
          <w:shd w:val="clear" w:fill="FFFFFF"/>
        </w:rPr>
        <w:t>时间：</w:t>
      </w:r>
      <w:r>
        <w:rPr>
          <w:rFonts w:hint="eastAsia" w:ascii="宋体" w:hAnsi="宋体" w:eastAsia="宋体" w:cs="宋体"/>
          <w:i w:val="0"/>
          <w:iCs w:val="0"/>
          <w:caps w:val="0"/>
          <w:color w:val="0A82E5"/>
          <w:spacing w:val="0"/>
          <w:sz w:val="21"/>
          <w:szCs w:val="21"/>
          <w:shd w:val="clear" w:fill="FFFFFF"/>
        </w:rPr>
        <w:t> 2023年11月16日 14时30分00秒 </w:t>
      </w:r>
      <w:r>
        <w:rPr>
          <w:rFonts w:hint="eastAsia" w:ascii="宋体" w:hAnsi="宋体" w:eastAsia="宋体" w:cs="宋体"/>
          <w:i w:val="0"/>
          <w:iCs w:val="0"/>
          <w:caps w:val="0"/>
          <w:color w:val="333333"/>
          <w:spacing w:val="0"/>
          <w:sz w:val="21"/>
          <w:szCs w:val="21"/>
          <w:shd w:val="clear" w:fill="FFFFFF"/>
        </w:rPr>
        <w:t>（北京时间）</w:t>
      </w:r>
    </w:p>
    <w:p>
      <w:pPr>
        <w:pStyle w:val="15"/>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80" w:lineRule="atLeast"/>
        <w:ind w:left="0" w:right="0" w:firstLine="480"/>
        <w:jc w:val="both"/>
        <w:rPr>
          <w:rFonts w:hint="eastAsia" w:ascii="宋体" w:hAnsi="宋体" w:eastAsia="宋体" w:cs="宋体"/>
          <w:i w:val="0"/>
          <w:iCs w:val="0"/>
          <w:caps w:val="0"/>
          <w:color w:val="333333"/>
          <w:spacing w:val="0"/>
          <w:sz w:val="21"/>
          <w:szCs w:val="21"/>
        </w:rPr>
      </w:pPr>
      <w:r>
        <w:rPr>
          <w:rFonts w:hint="eastAsia" w:ascii="宋体" w:hAnsi="宋体" w:eastAsia="宋体" w:cs="宋体"/>
          <w:i w:val="0"/>
          <w:iCs w:val="0"/>
          <w:caps w:val="0"/>
          <w:color w:val="333333"/>
          <w:spacing w:val="0"/>
          <w:sz w:val="21"/>
          <w:szCs w:val="21"/>
          <w:shd w:val="clear" w:fill="FFFFFF"/>
        </w:rPr>
        <w:t>地点：</w:t>
      </w:r>
      <w:r>
        <w:rPr>
          <w:rFonts w:hint="eastAsia" w:ascii="宋体" w:hAnsi="宋体" w:eastAsia="宋体" w:cs="宋体"/>
          <w:i w:val="0"/>
          <w:iCs w:val="0"/>
          <w:caps w:val="0"/>
          <w:color w:val="0A82E5"/>
          <w:spacing w:val="0"/>
          <w:sz w:val="21"/>
          <w:szCs w:val="21"/>
          <w:shd w:val="clear" w:fill="FFFFFF"/>
        </w:rPr>
        <w:t>陕西省延安市宝塔区七里铺北龙大厦七楼</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150" w:beforeAutospacing="0" w:after="0" w:afterAutospacing="0" w:line="750" w:lineRule="atLeast"/>
        <w:ind w:left="0" w:right="0" w:firstLine="0"/>
        <w:jc w:val="left"/>
        <w:rPr>
          <w:rFonts w:hint="eastAsia" w:ascii="宋体" w:hAnsi="宋体" w:eastAsia="宋体" w:cs="宋体"/>
          <w:b w:val="0"/>
          <w:bCs w:val="0"/>
          <w:i w:val="0"/>
          <w:iCs w:val="0"/>
          <w:caps w:val="0"/>
          <w:color w:val="333333"/>
          <w:spacing w:val="0"/>
          <w:sz w:val="21"/>
          <w:szCs w:val="21"/>
        </w:rPr>
      </w:pPr>
      <w:r>
        <w:rPr>
          <w:rStyle w:val="20"/>
          <w:rFonts w:hint="eastAsia" w:ascii="宋体" w:hAnsi="宋体" w:eastAsia="宋体" w:cs="宋体"/>
          <w:b/>
          <w:bCs/>
          <w:i w:val="0"/>
          <w:iCs w:val="0"/>
          <w:caps w:val="0"/>
          <w:color w:val="333333"/>
          <w:spacing w:val="0"/>
          <w:sz w:val="21"/>
          <w:szCs w:val="21"/>
          <w:shd w:val="clear" w:fill="FFFFFF"/>
        </w:rPr>
        <w:t>六、公告期限</w:t>
      </w:r>
    </w:p>
    <w:p>
      <w:pPr>
        <w:pStyle w:val="15"/>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80" w:lineRule="atLeast"/>
        <w:ind w:left="0" w:right="0" w:firstLine="480"/>
        <w:jc w:val="both"/>
        <w:rPr>
          <w:rFonts w:hint="eastAsia" w:ascii="宋体" w:hAnsi="宋体" w:eastAsia="宋体" w:cs="宋体"/>
          <w:i w:val="0"/>
          <w:iCs w:val="0"/>
          <w:caps w:val="0"/>
          <w:color w:val="333333"/>
          <w:spacing w:val="0"/>
          <w:sz w:val="21"/>
          <w:szCs w:val="21"/>
        </w:rPr>
      </w:pPr>
      <w:r>
        <w:rPr>
          <w:rFonts w:hint="eastAsia" w:ascii="宋体" w:hAnsi="宋体" w:eastAsia="宋体" w:cs="宋体"/>
          <w:i w:val="0"/>
          <w:iCs w:val="0"/>
          <w:caps w:val="0"/>
          <w:color w:val="333333"/>
          <w:spacing w:val="0"/>
          <w:sz w:val="21"/>
          <w:szCs w:val="21"/>
          <w:shd w:val="clear" w:fill="FFFFFF"/>
        </w:rPr>
        <w:t>自本公告发布之日起</w:t>
      </w:r>
      <w:r>
        <w:rPr>
          <w:rFonts w:hint="eastAsia" w:ascii="宋体" w:hAnsi="宋体" w:eastAsia="宋体" w:cs="宋体"/>
          <w:i w:val="0"/>
          <w:iCs w:val="0"/>
          <w:caps w:val="0"/>
          <w:color w:val="0A82E5"/>
          <w:spacing w:val="0"/>
          <w:sz w:val="21"/>
          <w:szCs w:val="21"/>
          <w:shd w:val="clear" w:fill="FFFFFF"/>
        </w:rPr>
        <w:t>3</w:t>
      </w:r>
      <w:r>
        <w:rPr>
          <w:rFonts w:hint="eastAsia" w:ascii="宋体" w:hAnsi="宋体" w:eastAsia="宋体" w:cs="宋体"/>
          <w:i w:val="0"/>
          <w:iCs w:val="0"/>
          <w:caps w:val="0"/>
          <w:color w:val="333333"/>
          <w:spacing w:val="0"/>
          <w:sz w:val="21"/>
          <w:szCs w:val="21"/>
          <w:shd w:val="clear" w:fill="FFFFFF"/>
        </w:rPr>
        <w:t>个工作日。</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150" w:beforeAutospacing="0" w:after="0" w:afterAutospacing="0" w:line="750" w:lineRule="atLeast"/>
        <w:ind w:left="0" w:right="0" w:firstLine="0"/>
        <w:jc w:val="left"/>
        <w:rPr>
          <w:rFonts w:hint="eastAsia" w:ascii="宋体" w:hAnsi="宋体" w:eastAsia="宋体" w:cs="宋体"/>
          <w:b w:val="0"/>
          <w:bCs w:val="0"/>
          <w:i w:val="0"/>
          <w:iCs w:val="0"/>
          <w:caps w:val="0"/>
          <w:color w:val="333333"/>
          <w:spacing w:val="0"/>
          <w:sz w:val="21"/>
          <w:szCs w:val="21"/>
        </w:rPr>
      </w:pPr>
      <w:r>
        <w:rPr>
          <w:rStyle w:val="20"/>
          <w:rFonts w:hint="eastAsia" w:ascii="宋体" w:hAnsi="宋体" w:eastAsia="宋体" w:cs="宋体"/>
          <w:b/>
          <w:bCs/>
          <w:i w:val="0"/>
          <w:iCs w:val="0"/>
          <w:caps w:val="0"/>
          <w:color w:val="333333"/>
          <w:spacing w:val="0"/>
          <w:sz w:val="21"/>
          <w:szCs w:val="21"/>
          <w:shd w:val="clear" w:fill="FFFFFF"/>
        </w:rPr>
        <w:t>七、其他补充事宜</w:t>
      </w:r>
    </w:p>
    <w:p>
      <w:pPr>
        <w:pStyle w:val="15"/>
        <w:keepNext w:val="0"/>
        <w:keepLines w:val="0"/>
        <w:widowControl/>
        <w:suppressLineNumbers w:val="0"/>
        <w:pBdr>
          <w:top w:val="none" w:color="auto" w:sz="0" w:space="0"/>
          <w:left w:val="none" w:color="auto" w:sz="0" w:space="0"/>
          <w:bottom w:val="none" w:color="auto" w:sz="0" w:space="0"/>
          <w:right w:val="none" w:color="auto" w:sz="0" w:space="0"/>
        </w:pBdr>
        <w:wordWrap w:val="0"/>
        <w:spacing w:before="300" w:beforeAutospacing="0" w:after="300" w:afterAutospacing="0" w:line="480" w:lineRule="atLeast"/>
        <w:ind w:left="0" w:right="0" w:firstLine="480"/>
        <w:jc w:val="both"/>
        <w:rPr>
          <w:rFonts w:hint="eastAsia" w:ascii="宋体" w:hAnsi="宋体" w:eastAsia="宋体" w:cs="宋体"/>
          <w:sz w:val="21"/>
          <w:szCs w:val="21"/>
        </w:rPr>
      </w:pPr>
      <w:r>
        <w:rPr>
          <w:rFonts w:hint="eastAsia" w:ascii="宋体" w:hAnsi="宋体" w:eastAsia="宋体" w:cs="宋体"/>
          <w:i w:val="0"/>
          <w:iCs w:val="0"/>
          <w:caps w:val="0"/>
          <w:color w:val="333333"/>
          <w:spacing w:val="0"/>
          <w:kern w:val="0"/>
          <w:sz w:val="21"/>
          <w:szCs w:val="21"/>
          <w:shd w:val="clear" w:fill="FFFFFF"/>
          <w:lang w:val="en-US" w:eastAsia="zh-CN" w:bidi="ar"/>
        </w:rPr>
        <w:t>1.凡符合上述资质要求的供应商请于2023年11月10日至2023年11月14日（每日上午9时00分至12时00分，下午14时30分至17时00分；双休日、节假日除外）携带单位介绍信及个人身份证（原件及加盖公章复印件一套）在陕西省延安市宝塔区七里铺北龙大厦七楼领取谈判文件，谈判文件500元每套，售后不退。</w:t>
      </w:r>
    </w:p>
    <w:p>
      <w:pPr>
        <w:pStyle w:val="15"/>
        <w:keepNext w:val="0"/>
        <w:keepLines w:val="0"/>
        <w:widowControl/>
        <w:suppressLineNumbers w:val="0"/>
        <w:pBdr>
          <w:top w:val="none" w:color="auto" w:sz="0" w:space="0"/>
          <w:left w:val="none" w:color="auto" w:sz="0" w:space="0"/>
          <w:bottom w:val="none" w:color="auto" w:sz="0" w:space="0"/>
          <w:right w:val="none" w:color="auto" w:sz="0" w:space="0"/>
        </w:pBdr>
        <w:wordWrap w:val="0"/>
        <w:spacing w:before="300" w:beforeAutospacing="0" w:after="300" w:afterAutospacing="0" w:line="480" w:lineRule="atLeast"/>
        <w:ind w:left="0" w:right="0" w:firstLine="480"/>
        <w:jc w:val="both"/>
        <w:rPr>
          <w:rFonts w:hint="eastAsia" w:ascii="宋体" w:hAnsi="宋体" w:eastAsia="宋体" w:cs="宋体"/>
          <w:i w:val="0"/>
          <w:iCs w:val="0"/>
          <w:caps w:val="0"/>
          <w:color w:val="333333"/>
          <w:spacing w:val="0"/>
          <w:kern w:val="0"/>
          <w:sz w:val="21"/>
          <w:szCs w:val="21"/>
          <w:shd w:val="clear" w:fill="FFFFFF"/>
          <w:lang w:val="en-US" w:eastAsia="zh-CN" w:bidi="ar"/>
        </w:rPr>
      </w:pPr>
      <w:r>
        <w:rPr>
          <w:rFonts w:hint="eastAsia" w:ascii="宋体" w:hAnsi="宋体" w:eastAsia="宋体" w:cs="宋体"/>
          <w:i w:val="0"/>
          <w:iCs w:val="0"/>
          <w:caps w:val="0"/>
          <w:color w:val="333333"/>
          <w:spacing w:val="0"/>
          <w:kern w:val="0"/>
          <w:sz w:val="21"/>
          <w:szCs w:val="21"/>
          <w:shd w:val="clear" w:fill="FFFFFF"/>
          <w:lang w:val="en-US" w:eastAsia="zh-CN" w:bidi="ar"/>
        </w:rPr>
        <w:t>2.请谈判单位按照陕西省财政厅关于政府采购供应商注册登记有关事项的通知中的要求，通过陕西省政府采购网注册登记加入陕西省政府采购供应商库。</w:t>
      </w:r>
    </w:p>
    <w:p>
      <w:pPr>
        <w:pStyle w:val="15"/>
        <w:keepNext w:val="0"/>
        <w:keepLines w:val="0"/>
        <w:widowControl/>
        <w:suppressLineNumbers w:val="0"/>
        <w:pBdr>
          <w:top w:val="none" w:color="auto" w:sz="0" w:space="0"/>
          <w:left w:val="none" w:color="auto" w:sz="0" w:space="0"/>
          <w:bottom w:val="none" w:color="auto" w:sz="0" w:space="0"/>
          <w:right w:val="none" w:color="auto" w:sz="0" w:space="0"/>
        </w:pBdr>
        <w:wordWrap w:val="0"/>
        <w:spacing w:before="300" w:beforeAutospacing="0" w:after="300" w:afterAutospacing="0" w:line="480" w:lineRule="atLeast"/>
        <w:ind w:left="0" w:right="0" w:firstLine="480"/>
        <w:jc w:val="both"/>
        <w:rPr>
          <w:rFonts w:hint="eastAsia" w:ascii="宋体" w:hAnsi="宋体" w:eastAsia="宋体" w:cs="宋体"/>
          <w:i w:val="0"/>
          <w:iCs w:val="0"/>
          <w:caps w:val="0"/>
          <w:color w:val="333333"/>
          <w:spacing w:val="0"/>
          <w:kern w:val="0"/>
          <w:sz w:val="21"/>
          <w:szCs w:val="21"/>
          <w:shd w:val="clear" w:fill="FFFFFF"/>
          <w:lang w:val="en-US" w:eastAsia="zh-CN" w:bidi="ar"/>
        </w:rPr>
      </w:pPr>
      <w:r>
        <w:rPr>
          <w:rFonts w:hint="eastAsia" w:ascii="宋体" w:hAnsi="宋体" w:eastAsia="宋体" w:cs="宋体"/>
          <w:i w:val="0"/>
          <w:iCs w:val="0"/>
          <w:caps w:val="0"/>
          <w:color w:val="333333"/>
          <w:spacing w:val="0"/>
          <w:kern w:val="0"/>
          <w:sz w:val="21"/>
          <w:szCs w:val="21"/>
          <w:shd w:val="clear" w:fill="FFFFFF"/>
          <w:lang w:val="en-US" w:eastAsia="zh-CN" w:bidi="ar"/>
        </w:rPr>
        <w:t>3.本项目专门面向中小企业采购。</w:t>
      </w:r>
    </w:p>
    <w:p>
      <w:pPr>
        <w:pStyle w:val="15"/>
        <w:keepNext w:val="0"/>
        <w:keepLines w:val="0"/>
        <w:widowControl/>
        <w:suppressLineNumbers w:val="0"/>
        <w:pBdr>
          <w:top w:val="none" w:color="auto" w:sz="0" w:space="0"/>
          <w:left w:val="none" w:color="auto" w:sz="0" w:space="0"/>
          <w:bottom w:val="none" w:color="auto" w:sz="0" w:space="0"/>
          <w:right w:val="none" w:color="auto" w:sz="0" w:space="0"/>
        </w:pBdr>
        <w:wordWrap w:val="0"/>
        <w:spacing w:before="300" w:beforeAutospacing="0" w:after="300" w:afterAutospacing="0" w:line="480" w:lineRule="atLeast"/>
        <w:ind w:left="0" w:right="0" w:firstLine="480"/>
        <w:jc w:val="both"/>
        <w:rPr>
          <w:rFonts w:hint="eastAsia" w:ascii="宋体" w:hAnsi="宋体" w:eastAsia="宋体" w:cs="宋体"/>
          <w:b w:val="0"/>
          <w:bCs w:val="0"/>
          <w:i w:val="0"/>
          <w:iCs w:val="0"/>
          <w:caps w:val="0"/>
          <w:color w:val="333333"/>
          <w:spacing w:val="0"/>
          <w:sz w:val="21"/>
          <w:szCs w:val="21"/>
        </w:rPr>
      </w:pPr>
      <w:r>
        <w:rPr>
          <w:rStyle w:val="20"/>
          <w:rFonts w:hint="eastAsia" w:ascii="宋体" w:hAnsi="宋体" w:eastAsia="宋体" w:cs="宋体"/>
          <w:b/>
          <w:bCs/>
          <w:i w:val="0"/>
          <w:iCs w:val="0"/>
          <w:caps w:val="0"/>
          <w:color w:val="333333"/>
          <w:spacing w:val="0"/>
          <w:sz w:val="21"/>
          <w:szCs w:val="21"/>
          <w:shd w:val="clear" w:fill="FFFFFF"/>
        </w:rPr>
        <w:t>八、对本次招标提出询问，请按以下方式联系。</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 w:lineRule="atLeast"/>
        <w:ind w:left="0" w:right="0"/>
        <w:jc w:val="left"/>
        <w:rPr>
          <w:rFonts w:hint="eastAsia" w:ascii="宋体" w:hAnsi="宋体" w:eastAsia="宋体" w:cs="宋体"/>
          <w:b w:val="0"/>
          <w:bCs w:val="0"/>
          <w:sz w:val="21"/>
          <w:szCs w:val="21"/>
        </w:rPr>
      </w:pPr>
      <w:r>
        <w:rPr>
          <w:rFonts w:hint="eastAsia" w:ascii="宋体" w:hAnsi="宋体" w:eastAsia="宋体" w:cs="宋体"/>
          <w:b w:val="0"/>
          <w:bCs w:val="0"/>
          <w:i w:val="0"/>
          <w:iCs w:val="0"/>
          <w:caps w:val="0"/>
          <w:color w:val="333333"/>
          <w:spacing w:val="0"/>
          <w:sz w:val="21"/>
          <w:szCs w:val="21"/>
          <w:shd w:val="clear" w:fill="FFFFFF"/>
        </w:rPr>
        <w:t>1.采购人信息</w:t>
      </w:r>
    </w:p>
    <w:p>
      <w:pPr>
        <w:pStyle w:val="1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shd w:val="clear" w:fill="FFFFFF"/>
        </w:rPr>
        <w:t>名称：</w:t>
      </w:r>
      <w:r>
        <w:rPr>
          <w:rFonts w:hint="eastAsia" w:ascii="宋体" w:hAnsi="宋体" w:eastAsia="宋体" w:cs="宋体"/>
          <w:i w:val="0"/>
          <w:iCs w:val="0"/>
          <w:caps w:val="0"/>
          <w:color w:val="0A82E5"/>
          <w:spacing w:val="0"/>
          <w:sz w:val="21"/>
          <w:szCs w:val="21"/>
          <w:shd w:val="clear" w:fill="FFFFFF"/>
        </w:rPr>
        <w:t>黄龙县教育科技体育局</w:t>
      </w:r>
    </w:p>
    <w:p>
      <w:pPr>
        <w:pStyle w:val="1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shd w:val="clear" w:fill="FFFFFF"/>
        </w:rPr>
        <w:t>地址：</w:t>
      </w:r>
      <w:r>
        <w:rPr>
          <w:rFonts w:hint="eastAsia" w:ascii="宋体" w:hAnsi="宋体" w:eastAsia="宋体" w:cs="宋体"/>
          <w:i w:val="0"/>
          <w:iCs w:val="0"/>
          <w:caps w:val="0"/>
          <w:color w:val="0A82E5"/>
          <w:spacing w:val="0"/>
          <w:sz w:val="21"/>
          <w:szCs w:val="21"/>
          <w:shd w:val="clear" w:fill="FFFFFF"/>
        </w:rPr>
        <w:t>黄龙县中心街东段</w:t>
      </w:r>
    </w:p>
    <w:p>
      <w:pPr>
        <w:pStyle w:val="1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shd w:val="clear" w:fill="FFFFFF"/>
        </w:rPr>
        <w:t>联系方式：</w:t>
      </w:r>
      <w:r>
        <w:rPr>
          <w:rFonts w:hint="eastAsia" w:ascii="宋体" w:hAnsi="宋体" w:eastAsia="宋体" w:cs="宋体"/>
          <w:i w:val="0"/>
          <w:iCs w:val="0"/>
          <w:caps w:val="0"/>
          <w:color w:val="0A82E5"/>
          <w:spacing w:val="0"/>
          <w:sz w:val="21"/>
          <w:szCs w:val="21"/>
          <w:shd w:val="clear" w:fill="FFFFFF"/>
        </w:rPr>
        <w:t>13772253585</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 w:lineRule="atLeast"/>
        <w:ind w:left="0" w:right="0"/>
        <w:jc w:val="left"/>
        <w:rPr>
          <w:rFonts w:hint="eastAsia" w:ascii="宋体" w:hAnsi="宋体" w:eastAsia="宋体" w:cs="宋体"/>
          <w:b w:val="0"/>
          <w:bCs w:val="0"/>
          <w:sz w:val="21"/>
          <w:szCs w:val="21"/>
        </w:rPr>
      </w:pPr>
      <w:r>
        <w:rPr>
          <w:rFonts w:hint="eastAsia" w:ascii="宋体" w:hAnsi="宋体" w:eastAsia="宋体" w:cs="宋体"/>
          <w:b w:val="0"/>
          <w:bCs w:val="0"/>
          <w:i w:val="0"/>
          <w:iCs w:val="0"/>
          <w:caps w:val="0"/>
          <w:color w:val="333333"/>
          <w:spacing w:val="0"/>
          <w:sz w:val="21"/>
          <w:szCs w:val="21"/>
          <w:shd w:val="clear" w:fill="FFFFFF"/>
        </w:rPr>
        <w:t>2.采购代理机构信息</w:t>
      </w:r>
    </w:p>
    <w:p>
      <w:pPr>
        <w:pStyle w:val="1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shd w:val="clear" w:fill="FFFFFF"/>
        </w:rPr>
        <w:t>名称：</w:t>
      </w:r>
      <w:r>
        <w:rPr>
          <w:rFonts w:hint="eastAsia" w:ascii="宋体" w:hAnsi="宋体" w:eastAsia="宋体" w:cs="宋体"/>
          <w:i w:val="0"/>
          <w:iCs w:val="0"/>
          <w:caps w:val="0"/>
          <w:color w:val="0A82E5"/>
          <w:spacing w:val="0"/>
          <w:sz w:val="21"/>
          <w:szCs w:val="21"/>
          <w:shd w:val="clear" w:fill="FFFFFF"/>
        </w:rPr>
        <w:t>延安铧联项目管理有限责任公司</w:t>
      </w:r>
    </w:p>
    <w:p>
      <w:pPr>
        <w:pStyle w:val="1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shd w:val="clear" w:fill="FFFFFF"/>
        </w:rPr>
        <w:t>地址：</w:t>
      </w:r>
      <w:r>
        <w:rPr>
          <w:rFonts w:hint="eastAsia" w:ascii="宋体" w:hAnsi="宋体" w:eastAsia="宋体" w:cs="宋体"/>
          <w:i w:val="0"/>
          <w:iCs w:val="0"/>
          <w:caps w:val="0"/>
          <w:color w:val="0A82E5"/>
          <w:spacing w:val="0"/>
          <w:sz w:val="21"/>
          <w:szCs w:val="21"/>
          <w:shd w:val="clear" w:fill="FFFFFF"/>
        </w:rPr>
        <w:t>陕西省延安市市辖区陕西省延安市七里铺北龙大厦办公七楼</w:t>
      </w:r>
    </w:p>
    <w:p>
      <w:pPr>
        <w:pStyle w:val="1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shd w:val="clear" w:fill="FFFFFF"/>
        </w:rPr>
        <w:t>联系方式：</w:t>
      </w:r>
      <w:r>
        <w:rPr>
          <w:rFonts w:hint="eastAsia" w:ascii="宋体" w:hAnsi="宋体" w:eastAsia="宋体" w:cs="宋体"/>
          <w:i w:val="0"/>
          <w:iCs w:val="0"/>
          <w:caps w:val="0"/>
          <w:color w:val="0A82E5"/>
          <w:spacing w:val="0"/>
          <w:sz w:val="21"/>
          <w:szCs w:val="21"/>
          <w:shd w:val="clear" w:fill="FFFFFF"/>
        </w:rPr>
        <w:t>13309110820</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 w:lineRule="atLeast"/>
        <w:ind w:left="0" w:right="0"/>
        <w:jc w:val="left"/>
        <w:rPr>
          <w:rFonts w:hint="eastAsia" w:ascii="宋体" w:hAnsi="宋体" w:eastAsia="宋体" w:cs="宋体"/>
          <w:b w:val="0"/>
          <w:bCs w:val="0"/>
          <w:sz w:val="21"/>
          <w:szCs w:val="21"/>
        </w:rPr>
      </w:pPr>
      <w:r>
        <w:rPr>
          <w:rFonts w:hint="eastAsia" w:ascii="宋体" w:hAnsi="宋体" w:eastAsia="宋体" w:cs="宋体"/>
          <w:b w:val="0"/>
          <w:bCs w:val="0"/>
          <w:i w:val="0"/>
          <w:iCs w:val="0"/>
          <w:caps w:val="0"/>
          <w:color w:val="333333"/>
          <w:spacing w:val="0"/>
          <w:sz w:val="21"/>
          <w:szCs w:val="21"/>
          <w:shd w:val="clear" w:fill="FFFFFF"/>
        </w:rPr>
        <w:t>3.项目联系方式</w:t>
      </w:r>
    </w:p>
    <w:p>
      <w:pPr>
        <w:pStyle w:val="1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shd w:val="clear" w:fill="FFFFFF"/>
        </w:rPr>
        <w:t>项目联系人：</w:t>
      </w:r>
      <w:r>
        <w:rPr>
          <w:rFonts w:hint="eastAsia" w:ascii="宋体" w:hAnsi="宋体" w:eastAsia="宋体" w:cs="宋体"/>
          <w:i w:val="0"/>
          <w:iCs w:val="0"/>
          <w:caps w:val="0"/>
          <w:color w:val="0A82E5"/>
          <w:spacing w:val="0"/>
          <w:sz w:val="21"/>
          <w:szCs w:val="21"/>
          <w:shd w:val="clear" w:fill="FFFFFF"/>
        </w:rPr>
        <w:t>曹国东</w:t>
      </w:r>
    </w:p>
    <w:p>
      <w:pPr>
        <w:pStyle w:val="1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shd w:val="clear" w:fill="FFFFFF"/>
        </w:rPr>
        <w:t>电话：</w:t>
      </w:r>
      <w:r>
        <w:rPr>
          <w:rFonts w:hint="eastAsia" w:ascii="宋体" w:hAnsi="宋体" w:eastAsia="宋体" w:cs="宋体"/>
          <w:i w:val="0"/>
          <w:iCs w:val="0"/>
          <w:caps w:val="0"/>
          <w:color w:val="0A82E5"/>
          <w:spacing w:val="0"/>
          <w:sz w:val="21"/>
          <w:szCs w:val="21"/>
          <w:shd w:val="clear" w:fill="FFFFFF"/>
        </w:rPr>
        <w:t>13309110820</w:t>
      </w:r>
    </w:p>
    <w:p>
      <w:pPr>
        <w:pStyle w:val="15"/>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80" w:lineRule="atLeast"/>
        <w:ind w:left="0" w:right="0" w:firstLine="480"/>
        <w:jc w:val="right"/>
        <w:rPr>
          <w:rFonts w:hint="eastAsia" w:ascii="宋体" w:hAnsi="宋体" w:eastAsia="宋体" w:cs="宋体"/>
          <w:i w:val="0"/>
          <w:iCs w:val="0"/>
          <w:caps w:val="0"/>
          <w:color w:val="333333"/>
          <w:spacing w:val="0"/>
          <w:sz w:val="21"/>
          <w:szCs w:val="21"/>
        </w:rPr>
      </w:pPr>
      <w:r>
        <w:rPr>
          <w:rFonts w:hint="eastAsia" w:ascii="宋体" w:hAnsi="宋体" w:eastAsia="宋体" w:cs="宋体"/>
          <w:i w:val="0"/>
          <w:iCs w:val="0"/>
          <w:caps w:val="0"/>
          <w:color w:val="333333"/>
          <w:spacing w:val="0"/>
          <w:sz w:val="21"/>
          <w:szCs w:val="21"/>
          <w:shd w:val="clear" w:fill="FFFFFF"/>
        </w:rPr>
        <w:t>延安铧联项目管理有限责任公司</w:t>
      </w:r>
    </w:p>
    <w:p>
      <w:pPr>
        <w:bidi w:val="0"/>
        <w:jc w:val="center"/>
        <w:rPr>
          <w:rFonts w:hint="eastAsia"/>
          <w:lang w:val="en-US" w:eastAsia="zh-CN"/>
        </w:rPr>
      </w:pPr>
    </w:p>
    <w:p>
      <w:pPr>
        <w:pStyle w:val="2"/>
        <w:spacing w:line="460" w:lineRule="exact"/>
        <w:rPr>
          <w:rFonts w:hint="eastAsia" w:ascii="宋体" w:hAnsi="宋体" w:eastAsia="宋体" w:cs="宋体"/>
          <w:b/>
          <w:sz w:val="32"/>
          <w:szCs w:val="32"/>
          <w:highlight w:val="none"/>
        </w:rPr>
      </w:pPr>
    </w:p>
    <w:p>
      <w:pPr>
        <w:rPr>
          <w:rFonts w:hint="eastAsia" w:ascii="宋体" w:hAnsi="宋体" w:eastAsia="宋体" w:cs="宋体"/>
          <w:b/>
          <w:sz w:val="32"/>
          <w:szCs w:val="32"/>
          <w:highlight w:val="none"/>
        </w:rPr>
      </w:pPr>
    </w:p>
    <w:p>
      <w:pPr>
        <w:rPr>
          <w:rFonts w:hint="eastAsia" w:ascii="宋体" w:hAnsi="宋体" w:eastAsia="宋体" w:cs="宋体"/>
          <w:b/>
          <w:sz w:val="32"/>
          <w:szCs w:val="32"/>
          <w:highlight w:val="none"/>
        </w:rPr>
      </w:pPr>
    </w:p>
    <w:p>
      <w:pPr>
        <w:rPr>
          <w:rFonts w:hint="eastAsia" w:ascii="宋体" w:hAnsi="宋体" w:eastAsia="宋体" w:cs="宋体"/>
          <w:b/>
          <w:sz w:val="32"/>
          <w:szCs w:val="32"/>
          <w:highlight w:val="none"/>
        </w:rPr>
      </w:pPr>
    </w:p>
    <w:p>
      <w:pPr>
        <w:rPr>
          <w:rFonts w:hint="eastAsia" w:ascii="宋体" w:hAnsi="宋体" w:eastAsia="宋体" w:cs="宋体"/>
          <w:b/>
          <w:sz w:val="32"/>
          <w:szCs w:val="32"/>
          <w:highlight w:val="none"/>
        </w:rPr>
      </w:pPr>
    </w:p>
    <w:p>
      <w:pPr>
        <w:rPr>
          <w:rFonts w:hint="eastAsia" w:ascii="宋体" w:hAnsi="宋体" w:eastAsia="宋体" w:cs="宋体"/>
          <w:b/>
          <w:sz w:val="32"/>
          <w:szCs w:val="32"/>
          <w:highlight w:val="none"/>
        </w:rPr>
      </w:pPr>
    </w:p>
    <w:p>
      <w:pPr>
        <w:rPr>
          <w:rFonts w:hint="eastAsia" w:ascii="宋体" w:hAnsi="宋体" w:eastAsia="宋体" w:cs="宋体"/>
          <w:b/>
          <w:sz w:val="32"/>
          <w:szCs w:val="32"/>
          <w:highlight w:val="none"/>
        </w:rPr>
      </w:pPr>
    </w:p>
    <w:p>
      <w:pPr>
        <w:rPr>
          <w:rFonts w:hint="eastAsia" w:ascii="宋体" w:hAnsi="宋体" w:eastAsia="宋体" w:cs="宋体"/>
          <w:b/>
          <w:sz w:val="32"/>
          <w:szCs w:val="32"/>
          <w:highlight w:val="none"/>
        </w:rPr>
      </w:pPr>
    </w:p>
    <w:p>
      <w:pPr>
        <w:rPr>
          <w:rFonts w:hint="eastAsia" w:ascii="宋体" w:hAnsi="宋体" w:eastAsia="宋体" w:cs="宋体"/>
          <w:b/>
          <w:sz w:val="32"/>
          <w:szCs w:val="32"/>
          <w:highlight w:val="none"/>
        </w:rPr>
      </w:pPr>
    </w:p>
    <w:p>
      <w:pPr>
        <w:rPr>
          <w:rFonts w:hint="eastAsia" w:ascii="宋体" w:hAnsi="宋体" w:eastAsia="宋体" w:cs="宋体"/>
          <w:b/>
          <w:sz w:val="32"/>
          <w:szCs w:val="32"/>
          <w:highlight w:val="none"/>
        </w:rPr>
      </w:pPr>
    </w:p>
    <w:p>
      <w:pPr>
        <w:rPr>
          <w:rFonts w:hint="eastAsia" w:ascii="宋体" w:hAnsi="宋体" w:eastAsia="宋体" w:cs="宋体"/>
          <w:b/>
          <w:sz w:val="32"/>
          <w:szCs w:val="32"/>
          <w:highlight w:val="none"/>
        </w:rPr>
      </w:pPr>
    </w:p>
    <w:p>
      <w:pPr>
        <w:rPr>
          <w:rFonts w:hint="eastAsia" w:ascii="宋体" w:hAnsi="宋体" w:eastAsia="宋体" w:cs="宋体"/>
          <w:b/>
          <w:sz w:val="32"/>
          <w:szCs w:val="32"/>
          <w:highlight w:val="none"/>
        </w:rPr>
      </w:pPr>
    </w:p>
    <w:p>
      <w:pPr>
        <w:pStyle w:val="2"/>
        <w:spacing w:line="460" w:lineRule="exact"/>
        <w:rPr>
          <w:rFonts w:hint="eastAsia" w:ascii="宋体" w:hAnsi="宋体" w:eastAsia="宋体" w:cs="宋体"/>
          <w:b/>
          <w:sz w:val="32"/>
          <w:szCs w:val="32"/>
          <w:highlight w:val="none"/>
        </w:rPr>
      </w:pPr>
      <w:r>
        <w:rPr>
          <w:rFonts w:hint="eastAsia" w:ascii="宋体" w:hAnsi="宋体" w:eastAsia="宋体" w:cs="宋体"/>
          <w:b/>
          <w:sz w:val="32"/>
          <w:szCs w:val="32"/>
          <w:highlight w:val="none"/>
        </w:rPr>
        <w:t>第二部分  谈判人须知</w:t>
      </w:r>
      <w:bookmarkEnd w:id="1"/>
      <w:bookmarkEnd w:id="2"/>
      <w:bookmarkEnd w:id="3"/>
    </w:p>
    <w:p>
      <w:pPr>
        <w:pStyle w:val="24"/>
        <w:spacing w:before="120" w:after="120" w:line="600" w:lineRule="exact"/>
        <w:jc w:val="both"/>
        <w:rPr>
          <w:rFonts w:hint="eastAsia" w:ascii="宋体" w:hAnsi="宋体" w:eastAsia="宋体" w:cs="宋体"/>
          <w:b/>
          <w:bCs w:val="0"/>
          <w:sz w:val="24"/>
          <w:highlight w:val="none"/>
        </w:rPr>
      </w:pPr>
      <w:bookmarkStart w:id="4" w:name="_Toc485017529"/>
      <w:bookmarkStart w:id="5" w:name="_Toc299445942"/>
      <w:bookmarkStart w:id="6" w:name="_Toc92598699"/>
      <w:r>
        <w:rPr>
          <w:rFonts w:hint="eastAsia" w:ascii="宋体" w:hAnsi="宋体" w:eastAsia="宋体" w:cs="宋体"/>
          <w:b/>
          <w:bCs w:val="0"/>
          <w:sz w:val="24"/>
          <w:highlight w:val="none"/>
        </w:rPr>
        <w:t>一、名词解释</w:t>
      </w:r>
      <w:bookmarkEnd w:id="4"/>
      <w:bookmarkEnd w:id="5"/>
      <w:bookmarkEnd w:id="6"/>
    </w:p>
    <w:p>
      <w:pPr>
        <w:pStyle w:val="1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宋体" w:hAnsi="宋体" w:eastAsia="宋体" w:cs="宋体"/>
          <w:kern w:val="2"/>
          <w:sz w:val="24"/>
          <w:szCs w:val="24"/>
          <w:highlight w:val="none"/>
          <w:lang w:val="en-US" w:eastAsia="zh-CN" w:bidi="ar-SA"/>
        </w:rPr>
        <w:t>1、采 购 人：</w:t>
      </w:r>
      <w:r>
        <w:rPr>
          <w:rFonts w:hint="eastAsia" w:ascii="微软雅黑" w:hAnsi="微软雅黑" w:eastAsia="微软雅黑" w:cs="微软雅黑"/>
          <w:i w:val="0"/>
          <w:iCs w:val="0"/>
          <w:caps w:val="0"/>
          <w:color w:val="0A82E5"/>
          <w:spacing w:val="0"/>
          <w:sz w:val="21"/>
          <w:szCs w:val="21"/>
          <w:shd w:val="clear" w:fill="FFFFFF"/>
        </w:rPr>
        <w:t>黄龙县教育科技体育局</w:t>
      </w:r>
    </w:p>
    <w:p>
      <w:pPr>
        <w:adjustRightInd w:val="0"/>
        <w:snapToGrid w:val="0"/>
        <w:spacing w:line="600" w:lineRule="exact"/>
        <w:ind w:firstLine="480" w:firstLineChars="200"/>
        <w:rPr>
          <w:rFonts w:hint="eastAsia" w:ascii="宋体" w:hAnsi="宋体" w:eastAsia="宋体" w:cs="宋体"/>
          <w:kern w:val="2"/>
          <w:sz w:val="24"/>
          <w:szCs w:val="24"/>
          <w:highlight w:val="none"/>
          <w:lang w:val="en-US" w:eastAsia="zh-CN" w:bidi="ar-SA"/>
        </w:rPr>
      </w:pPr>
      <w:bookmarkStart w:id="7" w:name="_Toc92598700"/>
      <w:r>
        <w:rPr>
          <w:rFonts w:hint="eastAsia" w:ascii="宋体" w:hAnsi="宋体" w:eastAsia="宋体" w:cs="宋体"/>
          <w:kern w:val="2"/>
          <w:sz w:val="24"/>
          <w:szCs w:val="24"/>
          <w:highlight w:val="none"/>
          <w:lang w:val="en-US" w:eastAsia="zh-CN" w:bidi="ar-SA"/>
        </w:rPr>
        <w:t>2、采购代理机构：</w:t>
      </w:r>
      <w:r>
        <w:rPr>
          <w:rFonts w:hint="eastAsia" w:ascii="宋体" w:hAnsi="宋体" w:cs="宋体"/>
          <w:kern w:val="2"/>
          <w:sz w:val="24"/>
          <w:szCs w:val="24"/>
          <w:highlight w:val="none"/>
          <w:lang w:val="en-US" w:eastAsia="zh-CN" w:bidi="ar-SA"/>
        </w:rPr>
        <w:t>延安铧联项目管理有限责任公司</w:t>
      </w:r>
    </w:p>
    <w:p>
      <w:pPr>
        <w:spacing w:line="600" w:lineRule="exact"/>
        <w:ind w:firstLine="480" w:firstLineChars="200"/>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3、供应商：参与本次谈判的企业</w:t>
      </w:r>
    </w:p>
    <w:p>
      <w:pPr>
        <w:pStyle w:val="24"/>
        <w:spacing w:before="120" w:after="120" w:line="600" w:lineRule="exact"/>
        <w:jc w:val="both"/>
        <w:rPr>
          <w:rFonts w:hint="eastAsia" w:ascii="宋体" w:hAnsi="宋体" w:eastAsia="宋体" w:cs="宋体"/>
          <w:b/>
          <w:bCs w:val="0"/>
          <w:sz w:val="24"/>
          <w:highlight w:val="none"/>
        </w:rPr>
      </w:pPr>
      <w:bookmarkStart w:id="8" w:name="_Toc485017530"/>
      <w:bookmarkStart w:id="9" w:name="_Toc299445943"/>
      <w:r>
        <w:rPr>
          <w:rFonts w:hint="eastAsia" w:ascii="宋体" w:hAnsi="宋体" w:eastAsia="宋体" w:cs="宋体"/>
          <w:b/>
          <w:bCs w:val="0"/>
          <w:sz w:val="24"/>
          <w:highlight w:val="none"/>
        </w:rPr>
        <w:t>二、标书</w:t>
      </w:r>
      <w:bookmarkEnd w:id="7"/>
      <w:bookmarkEnd w:id="8"/>
      <w:bookmarkEnd w:id="9"/>
    </w:p>
    <w:p>
      <w:pPr>
        <w:spacing w:line="600" w:lineRule="exact"/>
        <w:ind w:firstLine="600" w:firstLineChars="250"/>
        <w:rPr>
          <w:rFonts w:hint="eastAsia" w:ascii="宋体" w:hAnsi="宋体" w:cs="宋体"/>
          <w:sz w:val="24"/>
          <w:highlight w:val="none"/>
        </w:rPr>
      </w:pPr>
      <w:r>
        <w:rPr>
          <w:rFonts w:hint="eastAsia" w:ascii="宋体" w:hAnsi="宋体" w:cs="宋体"/>
          <w:sz w:val="24"/>
          <w:highlight w:val="none"/>
        </w:rPr>
        <w:t>1、谈判文件包括目录中所列的六部分，供应商应仔细阅读谈判文件中所有的事项、格式、条款和规范要求，在谈判响应文件中对谈判文件的各方面都做出实质性的响应，按照谈判文件的要求提交全部资料。</w:t>
      </w:r>
    </w:p>
    <w:p>
      <w:pPr>
        <w:spacing w:line="600" w:lineRule="exact"/>
        <w:ind w:firstLine="600" w:firstLineChars="250"/>
        <w:rPr>
          <w:rFonts w:hint="eastAsia" w:ascii="宋体" w:hAnsi="宋体" w:cs="宋体"/>
          <w:sz w:val="24"/>
          <w:highlight w:val="none"/>
        </w:rPr>
      </w:pPr>
      <w:r>
        <w:rPr>
          <w:rFonts w:hint="eastAsia" w:ascii="宋体" w:hAnsi="宋体" w:cs="宋体"/>
          <w:sz w:val="24"/>
          <w:highlight w:val="none"/>
        </w:rPr>
        <w:t>2、谈判文件的澄清：任何要求对谈判文件进行澄清的供应商，均应在</w:t>
      </w:r>
      <w:r>
        <w:rPr>
          <w:rFonts w:hint="eastAsia" w:ascii="宋体" w:hAnsi="宋体" w:cs="宋体"/>
          <w:sz w:val="24"/>
          <w:highlight w:val="none"/>
          <w:lang w:eastAsia="zh-CN"/>
        </w:rPr>
        <w:t>谈判</w:t>
      </w:r>
      <w:r>
        <w:rPr>
          <w:rFonts w:hint="eastAsia" w:ascii="宋体" w:hAnsi="宋体" w:cs="宋体"/>
          <w:sz w:val="24"/>
          <w:highlight w:val="none"/>
        </w:rPr>
        <w:t>截止期前三日按谈判文件中的通讯地址以书面形式通知采购人。采购人将视情况确定采用适当方式予以澄清或以书面形式予以答复，并在其认为必要时，将不标明询问来源的书面答复发送每个领取谈判文件的供应商。</w:t>
      </w:r>
    </w:p>
    <w:p>
      <w:pPr>
        <w:spacing w:line="600" w:lineRule="exact"/>
        <w:ind w:firstLine="600" w:firstLineChars="250"/>
        <w:rPr>
          <w:rFonts w:hint="eastAsia" w:ascii="宋体" w:hAnsi="宋体" w:cs="宋体"/>
          <w:sz w:val="24"/>
          <w:highlight w:val="none"/>
        </w:rPr>
      </w:pPr>
      <w:r>
        <w:rPr>
          <w:rFonts w:hint="eastAsia" w:ascii="宋体" w:hAnsi="宋体" w:cs="宋体"/>
          <w:sz w:val="24"/>
          <w:highlight w:val="none"/>
        </w:rPr>
        <w:t>3、竞争性谈判文件的修改：</w:t>
      </w:r>
    </w:p>
    <w:p>
      <w:pPr>
        <w:spacing w:line="600" w:lineRule="exact"/>
        <w:ind w:firstLine="600" w:firstLineChars="250"/>
        <w:rPr>
          <w:rFonts w:hint="eastAsia" w:ascii="宋体" w:hAnsi="宋体" w:cs="宋体"/>
          <w:sz w:val="24"/>
          <w:highlight w:val="none"/>
        </w:rPr>
      </w:pPr>
      <w:r>
        <w:rPr>
          <w:rFonts w:hint="eastAsia" w:ascii="宋体" w:hAnsi="宋体" w:cs="宋体"/>
          <w:sz w:val="24"/>
          <w:highlight w:val="none"/>
        </w:rPr>
        <w:t>3-1、在谈判截止</w:t>
      </w:r>
      <w:r>
        <w:rPr>
          <w:rFonts w:hint="eastAsia" w:ascii="宋体" w:hAnsi="宋体" w:cs="宋体"/>
          <w:sz w:val="24"/>
          <w:highlight w:val="none"/>
          <w:lang w:val="en-US" w:eastAsia="zh-CN"/>
        </w:rPr>
        <w:t>三</w:t>
      </w:r>
      <w:r>
        <w:rPr>
          <w:rFonts w:hint="eastAsia" w:ascii="宋体" w:hAnsi="宋体" w:cs="宋体"/>
          <w:sz w:val="24"/>
          <w:highlight w:val="none"/>
        </w:rPr>
        <w:t>日前，无论出于何种原因，采购人可主动地或在解答供应商提出的澄清问题时，对谈判文件进行修改。</w:t>
      </w:r>
    </w:p>
    <w:p>
      <w:pPr>
        <w:spacing w:line="600" w:lineRule="exact"/>
        <w:ind w:firstLine="600" w:firstLineChars="250"/>
        <w:rPr>
          <w:rFonts w:hint="eastAsia" w:ascii="宋体" w:hAnsi="宋体" w:cs="宋体"/>
          <w:sz w:val="24"/>
          <w:highlight w:val="none"/>
        </w:rPr>
      </w:pPr>
      <w:r>
        <w:rPr>
          <w:rFonts w:hint="eastAsia" w:ascii="宋体" w:hAnsi="宋体" w:cs="宋体"/>
          <w:sz w:val="24"/>
          <w:highlight w:val="none"/>
        </w:rPr>
        <w:t>3-2、谈判文件的修改将以书面形式通知所有供应商，并作为谈判文件的补充，与其具有同等法律效力。</w:t>
      </w:r>
    </w:p>
    <w:p>
      <w:pPr>
        <w:spacing w:line="600" w:lineRule="exact"/>
        <w:ind w:firstLine="600" w:firstLineChars="250"/>
        <w:rPr>
          <w:rFonts w:hint="eastAsia" w:ascii="宋体" w:hAnsi="宋体" w:cs="宋体"/>
          <w:sz w:val="24"/>
          <w:highlight w:val="none"/>
        </w:rPr>
      </w:pPr>
      <w:r>
        <w:rPr>
          <w:rFonts w:hint="eastAsia" w:ascii="宋体" w:hAnsi="宋体" w:cs="宋体"/>
          <w:sz w:val="24"/>
          <w:highlight w:val="none"/>
        </w:rPr>
        <w:t>3-3、供应商必须从采购代理机构处领取标书，供应商自行转让或复制标书视为无效。标书仅作为本次招标使用。</w:t>
      </w:r>
    </w:p>
    <w:p>
      <w:pPr>
        <w:spacing w:line="600" w:lineRule="exact"/>
        <w:ind w:firstLine="600" w:firstLineChars="250"/>
        <w:rPr>
          <w:rFonts w:hint="eastAsia" w:ascii="宋体" w:hAnsi="宋体" w:cs="宋体"/>
          <w:sz w:val="24"/>
          <w:highlight w:val="none"/>
        </w:rPr>
      </w:pPr>
      <w:r>
        <w:rPr>
          <w:rFonts w:hint="eastAsia" w:ascii="宋体" w:hAnsi="宋体" w:cs="宋体"/>
          <w:sz w:val="24"/>
          <w:highlight w:val="none"/>
        </w:rPr>
        <w:t>4、供应商应仔细阅读谈判文件，对谈判文件中有疑义或异议的部分及时函告，否则视为同意谈判文件的一切条款和要求，并承担法律责任。</w:t>
      </w:r>
    </w:p>
    <w:p>
      <w:pPr>
        <w:spacing w:line="600" w:lineRule="exact"/>
        <w:ind w:firstLine="600" w:firstLineChars="250"/>
        <w:rPr>
          <w:rFonts w:hint="eastAsia" w:ascii="宋体" w:hAnsi="宋体" w:cs="宋体"/>
          <w:sz w:val="24"/>
          <w:highlight w:val="none"/>
        </w:rPr>
      </w:pPr>
      <w:r>
        <w:rPr>
          <w:rFonts w:hint="eastAsia" w:ascii="宋体" w:hAnsi="宋体" w:cs="宋体"/>
          <w:sz w:val="24"/>
          <w:highlight w:val="none"/>
        </w:rPr>
        <w:t>5、标书的解释权归采购代理机构。</w:t>
      </w:r>
      <w:bookmarkStart w:id="10" w:name="_Toc92598701"/>
    </w:p>
    <w:p>
      <w:pPr>
        <w:spacing w:line="600" w:lineRule="exact"/>
        <w:ind w:firstLine="600" w:firstLineChars="250"/>
        <w:rPr>
          <w:rFonts w:hint="eastAsia" w:ascii="宋体" w:hAnsi="宋体" w:cs="宋体"/>
          <w:sz w:val="24"/>
          <w:highlight w:val="none"/>
        </w:rPr>
      </w:pPr>
      <w:r>
        <w:rPr>
          <w:rFonts w:hint="eastAsia" w:ascii="宋体" w:hAnsi="宋体" w:cs="宋体"/>
          <w:sz w:val="24"/>
          <w:highlight w:val="none"/>
        </w:rPr>
        <w:t>6、</w:t>
      </w:r>
      <w:r>
        <w:rPr>
          <w:rFonts w:hint="eastAsia" w:ascii="宋体" w:hAnsi="宋体" w:cs="宋体"/>
          <w:b/>
          <w:bCs/>
          <w:sz w:val="24"/>
          <w:highlight w:val="none"/>
        </w:rPr>
        <w:t>谈判有效期为90日历天</w:t>
      </w:r>
      <w:r>
        <w:rPr>
          <w:rFonts w:hint="eastAsia" w:ascii="宋体" w:hAnsi="宋体" w:cs="宋体"/>
          <w:sz w:val="24"/>
          <w:highlight w:val="none"/>
        </w:rPr>
        <w:t>。</w:t>
      </w:r>
    </w:p>
    <w:p>
      <w:pPr>
        <w:spacing w:line="600" w:lineRule="exact"/>
        <w:ind w:firstLine="600" w:firstLineChars="250"/>
        <w:rPr>
          <w:rFonts w:hint="default" w:ascii="宋体" w:hAnsi="宋体" w:eastAsia="宋体" w:cs="宋体"/>
          <w:sz w:val="24"/>
          <w:highlight w:val="none"/>
          <w:lang w:val="en-US" w:eastAsia="zh-CN"/>
        </w:rPr>
      </w:pPr>
      <w:r>
        <w:rPr>
          <w:rFonts w:hint="eastAsia" w:ascii="宋体" w:hAnsi="宋体" w:cs="宋体"/>
          <w:sz w:val="24"/>
          <w:highlight w:val="none"/>
        </w:rPr>
        <w:t>7、谈判保证金</w:t>
      </w:r>
    </w:p>
    <w:p>
      <w:pPr>
        <w:pStyle w:val="7"/>
        <w:rPr>
          <w:rFonts w:hint="eastAsia"/>
          <w:lang w:eastAsia="zh-CN"/>
        </w:rPr>
      </w:pPr>
    </w:p>
    <w:p>
      <w:pPr>
        <w:spacing w:line="360" w:lineRule="auto"/>
        <w:ind w:firstLine="720" w:firstLineChars="300"/>
        <w:rPr>
          <w:rFonts w:hint="eastAsia" w:ascii="宋体" w:hAnsi="宋体" w:cs="宋体"/>
          <w:sz w:val="24"/>
          <w:highlight w:val="none"/>
        </w:rPr>
      </w:pPr>
      <w:r>
        <w:rPr>
          <w:rFonts w:hint="eastAsia" w:ascii="宋体" w:hAnsi="宋体" w:cs="宋体"/>
          <w:color w:val="000000"/>
          <w:sz w:val="24"/>
          <w:highlight w:val="none"/>
        </w:rPr>
        <w:t>7-1</w:t>
      </w:r>
      <w:r>
        <w:rPr>
          <w:rFonts w:hint="eastAsia" w:ascii="宋体" w:hAnsi="宋体" w:cs="宋体"/>
          <w:color w:val="000000"/>
          <w:sz w:val="24"/>
          <w:highlight w:val="none"/>
          <w:lang w:eastAsia="zh-CN"/>
        </w:rPr>
        <w:t>、</w:t>
      </w:r>
      <w:r>
        <w:rPr>
          <w:rFonts w:hint="eastAsia" w:ascii="宋体" w:hAnsi="宋体" w:cs="宋体"/>
          <w:sz w:val="24"/>
          <w:highlight w:val="none"/>
        </w:rPr>
        <w:t>谈判保证金</w:t>
      </w:r>
      <w:r>
        <w:rPr>
          <w:rFonts w:hint="eastAsia" w:ascii="宋体" w:hAnsi="宋体" w:cs="宋体"/>
          <w:sz w:val="24"/>
          <w:highlight w:val="none"/>
          <w:lang w:eastAsia="zh-CN"/>
        </w:rPr>
        <w:t>：</w:t>
      </w:r>
      <w:r>
        <w:rPr>
          <w:rFonts w:hint="eastAsia" w:ascii="宋体" w:hAnsi="宋体" w:cs="宋体"/>
          <w:b/>
          <w:bCs/>
          <w:sz w:val="24"/>
          <w:highlight w:val="none"/>
          <w:lang w:eastAsia="zh-CN"/>
        </w:rPr>
        <w:t>人民币</w:t>
      </w:r>
      <w:r>
        <w:rPr>
          <w:rFonts w:hint="eastAsia" w:ascii="宋体" w:hAnsi="宋体" w:cs="宋体"/>
          <w:b/>
          <w:bCs/>
          <w:sz w:val="24"/>
          <w:highlight w:val="none"/>
          <w:lang w:val="en-US" w:eastAsia="zh-CN"/>
        </w:rPr>
        <w:t>三</w:t>
      </w:r>
      <w:r>
        <w:rPr>
          <w:rFonts w:hint="eastAsia" w:ascii="宋体" w:hAnsi="宋体" w:cs="宋体"/>
          <w:b/>
          <w:bCs/>
          <w:sz w:val="24"/>
          <w:highlight w:val="none"/>
          <w:lang w:eastAsia="zh-CN"/>
        </w:rPr>
        <w:t>万元</w:t>
      </w:r>
      <w:r>
        <w:rPr>
          <w:rFonts w:hint="eastAsia" w:ascii="宋体" w:hAnsi="宋体" w:cs="宋体"/>
          <w:b/>
          <w:bCs/>
          <w:sz w:val="24"/>
          <w:highlight w:val="none"/>
          <w:lang w:val="en-US" w:eastAsia="zh-CN"/>
        </w:rPr>
        <w:t>整</w:t>
      </w:r>
      <w:r>
        <w:rPr>
          <w:rFonts w:hint="eastAsia" w:ascii="宋体" w:hAnsi="宋体" w:cs="宋体"/>
          <w:sz w:val="24"/>
          <w:highlight w:val="none"/>
          <w:lang w:val="en-US" w:eastAsia="zh-CN"/>
        </w:rPr>
        <w:t>，</w:t>
      </w:r>
      <w:r>
        <w:rPr>
          <w:rFonts w:hint="eastAsia" w:ascii="宋体" w:hAnsi="宋体" w:cs="宋体"/>
          <w:sz w:val="24"/>
          <w:highlight w:val="none"/>
        </w:rPr>
        <w:t>谈判保证金</w:t>
      </w:r>
      <w:r>
        <w:rPr>
          <w:rFonts w:hint="eastAsia" w:ascii="宋体" w:hAnsi="宋体" w:cs="宋体"/>
          <w:sz w:val="24"/>
          <w:highlight w:val="none"/>
          <w:lang w:val="en-US" w:eastAsia="zh-CN"/>
        </w:rPr>
        <w:t>谈判</w:t>
      </w:r>
      <w:r>
        <w:rPr>
          <w:rFonts w:hint="eastAsia" w:ascii="宋体" w:hAnsi="宋体" w:cs="宋体"/>
          <w:sz w:val="24"/>
          <w:highlight w:val="none"/>
        </w:rPr>
        <w:t>保证金的形式：以银行转账或者金融机构、担保机构出具的保函等非现金形式提交。银行转账可以采取支票、电汇、网银、汇票、本票等方式。</w:t>
      </w:r>
    </w:p>
    <w:p>
      <w:pPr>
        <w:pStyle w:val="7"/>
        <w:spacing w:line="360" w:lineRule="auto"/>
        <w:ind w:firstLine="723" w:firstLineChars="300"/>
        <w:rPr>
          <w:rFonts w:hint="eastAsia" w:ascii="宋体" w:hAnsi="宋体" w:cs="宋体"/>
          <w:b/>
          <w:bCs/>
          <w:sz w:val="24"/>
          <w:highlight w:val="none"/>
          <w:lang w:val="en-US" w:eastAsia="zh-CN"/>
        </w:rPr>
      </w:pPr>
      <w:r>
        <w:rPr>
          <w:rFonts w:hint="eastAsia" w:ascii="宋体" w:hAnsi="宋体" w:cs="宋体"/>
          <w:b/>
          <w:bCs/>
          <w:sz w:val="24"/>
          <w:highlight w:val="none"/>
          <w:lang w:val="en-US" w:eastAsia="zh-CN"/>
        </w:rPr>
        <w:t>单位名称:延安铧联项目管理有限责任公司</w:t>
      </w:r>
    </w:p>
    <w:p>
      <w:pPr>
        <w:pStyle w:val="7"/>
        <w:spacing w:line="360" w:lineRule="auto"/>
        <w:ind w:firstLine="723" w:firstLineChars="300"/>
        <w:rPr>
          <w:rFonts w:hint="eastAsia" w:ascii="宋体" w:hAnsi="宋体" w:cs="宋体"/>
          <w:b/>
          <w:bCs/>
          <w:sz w:val="24"/>
          <w:highlight w:val="none"/>
          <w:lang w:val="en-US" w:eastAsia="zh-CN"/>
        </w:rPr>
      </w:pPr>
      <w:r>
        <w:rPr>
          <w:rFonts w:hint="eastAsia" w:ascii="宋体" w:hAnsi="宋体" w:cs="宋体"/>
          <w:b/>
          <w:bCs/>
          <w:sz w:val="24"/>
          <w:highlight w:val="none"/>
          <w:lang w:val="en-US" w:eastAsia="zh-CN"/>
        </w:rPr>
        <w:t>银行：中国建设银行股份有限公司延安七里铺支行</w:t>
      </w:r>
    </w:p>
    <w:p>
      <w:pPr>
        <w:pStyle w:val="7"/>
        <w:spacing w:line="360" w:lineRule="auto"/>
        <w:ind w:firstLine="723" w:firstLineChars="300"/>
        <w:rPr>
          <w:rFonts w:hint="eastAsia" w:ascii="宋体" w:hAnsi="宋体" w:cs="宋体"/>
          <w:b/>
          <w:bCs/>
          <w:sz w:val="24"/>
          <w:highlight w:val="none"/>
          <w:lang w:val="en-US" w:eastAsia="zh-CN"/>
        </w:rPr>
      </w:pPr>
      <w:r>
        <w:rPr>
          <w:rFonts w:hint="eastAsia" w:ascii="宋体" w:hAnsi="宋体" w:cs="宋体"/>
          <w:b/>
          <w:bCs/>
          <w:sz w:val="24"/>
          <w:highlight w:val="none"/>
          <w:lang w:val="en-US" w:eastAsia="zh-CN"/>
        </w:rPr>
        <w:t>账号：61050168990000000831</w:t>
      </w:r>
    </w:p>
    <w:p>
      <w:pPr>
        <w:rPr>
          <w:rFonts w:hint="default"/>
          <w:lang w:val="en-US"/>
        </w:rPr>
      </w:pPr>
      <w:r>
        <w:rPr>
          <w:rFonts w:hint="eastAsia" w:ascii="宋体" w:hAnsi="宋体" w:cs="宋体"/>
          <w:b/>
          <w:bCs/>
          <w:sz w:val="24"/>
          <w:highlight w:val="none"/>
          <w:lang w:val="en-US" w:eastAsia="zh-CN"/>
        </w:rPr>
        <w:t xml:space="preserve">      需备注项目编号</w:t>
      </w:r>
      <w:r>
        <w:rPr>
          <w:rFonts w:hint="eastAsia" w:ascii="宋体" w:hAnsi="宋体" w:eastAsia="宋体" w:cs="宋体"/>
          <w:b/>
          <w:bCs/>
          <w:kern w:val="2"/>
          <w:sz w:val="24"/>
          <w:szCs w:val="20"/>
          <w:highlight w:val="none"/>
          <w:lang w:val="en-US" w:eastAsia="zh-CN" w:bidi="ar-SA"/>
        </w:rPr>
        <w:t>：YAHL-2023-026</w:t>
      </w:r>
    </w:p>
    <w:p>
      <w:pPr>
        <w:spacing w:line="600" w:lineRule="exact"/>
        <w:ind w:firstLine="600" w:firstLineChars="250"/>
        <w:rPr>
          <w:rFonts w:hint="eastAsia" w:ascii="宋体" w:hAnsi="宋体" w:cs="宋体"/>
          <w:bCs/>
          <w:sz w:val="24"/>
          <w:highlight w:val="none"/>
        </w:rPr>
      </w:pPr>
      <w:r>
        <w:rPr>
          <w:rFonts w:hint="eastAsia" w:ascii="宋体" w:hAnsi="宋体" w:cs="宋体"/>
          <w:bCs/>
          <w:sz w:val="24"/>
          <w:highlight w:val="none"/>
        </w:rPr>
        <w:t>7-2谈判保证金的退还</w:t>
      </w:r>
    </w:p>
    <w:p>
      <w:pPr>
        <w:spacing w:line="600" w:lineRule="exact"/>
        <w:ind w:firstLine="720" w:firstLineChars="300"/>
        <w:rPr>
          <w:rFonts w:hint="eastAsia" w:ascii="宋体" w:hAnsi="宋体" w:cs="宋体"/>
          <w:sz w:val="24"/>
          <w:highlight w:val="none"/>
        </w:rPr>
      </w:pPr>
      <w:r>
        <w:rPr>
          <w:rFonts w:hint="eastAsia" w:ascii="宋体" w:hAnsi="宋体" w:cs="宋体"/>
          <w:sz w:val="24"/>
          <w:highlight w:val="none"/>
        </w:rPr>
        <w:t>7-2-1未成交供应商的谈判保证金，将在</w:t>
      </w:r>
      <w:r>
        <w:rPr>
          <w:rFonts w:hint="eastAsia" w:ascii="宋体" w:hAnsi="宋体" w:cs="宋体"/>
          <w:sz w:val="24"/>
          <w:highlight w:val="none"/>
          <w:lang w:eastAsia="zh-CN"/>
        </w:rPr>
        <w:t>谈判会议结束后</w:t>
      </w:r>
      <w:r>
        <w:rPr>
          <w:rFonts w:hint="eastAsia" w:ascii="宋体" w:hAnsi="宋体" w:cs="宋体"/>
          <w:sz w:val="24"/>
          <w:highlight w:val="none"/>
        </w:rPr>
        <w:t>5个工作日内全额退还。成交供应商的谈判保证金，在合同签订生效后5个工作日内全额退还。</w:t>
      </w:r>
    </w:p>
    <w:p>
      <w:pPr>
        <w:spacing w:line="600" w:lineRule="exact"/>
        <w:ind w:firstLine="840" w:firstLineChars="350"/>
        <w:rPr>
          <w:rFonts w:hint="eastAsia" w:ascii="宋体" w:hAnsi="宋体" w:cs="宋体"/>
          <w:sz w:val="24"/>
          <w:highlight w:val="none"/>
        </w:rPr>
      </w:pPr>
      <w:r>
        <w:rPr>
          <w:rFonts w:hint="eastAsia" w:ascii="宋体" w:hAnsi="宋体" w:cs="宋体"/>
          <w:sz w:val="24"/>
          <w:highlight w:val="none"/>
        </w:rPr>
        <w:t>7-2-2有下列情形之一的，不予退还谈判保证金：</w:t>
      </w:r>
    </w:p>
    <w:p>
      <w:pPr>
        <w:spacing w:line="500" w:lineRule="exact"/>
        <w:ind w:firstLine="470" w:firstLineChars="196"/>
        <w:rPr>
          <w:rFonts w:hint="eastAsia" w:ascii="宋体" w:hAnsi="宋体" w:cs="宋体"/>
          <w:sz w:val="24"/>
          <w:highlight w:val="none"/>
        </w:rPr>
      </w:pPr>
      <w:r>
        <w:rPr>
          <w:rFonts w:hint="eastAsia" w:ascii="宋体" w:hAnsi="宋体" w:cs="宋体"/>
          <w:sz w:val="24"/>
          <w:highlight w:val="none"/>
        </w:rPr>
        <w:t>（1）供应商在招标文件规定的谈判有效期内撤销响应文件的；</w:t>
      </w:r>
    </w:p>
    <w:p>
      <w:pPr>
        <w:spacing w:line="500" w:lineRule="exact"/>
        <w:ind w:firstLine="470" w:firstLineChars="196"/>
        <w:rPr>
          <w:rFonts w:hint="eastAsia" w:ascii="宋体" w:hAnsi="宋体" w:cs="宋体"/>
          <w:sz w:val="24"/>
          <w:highlight w:val="none"/>
        </w:rPr>
      </w:pPr>
      <w:r>
        <w:rPr>
          <w:rFonts w:hint="eastAsia" w:ascii="宋体" w:hAnsi="宋体" w:cs="宋体"/>
          <w:sz w:val="24"/>
          <w:highlight w:val="none"/>
        </w:rPr>
        <w:t>（2）成交供应商在领取成交通知书后，无正当理由与采购人签订合同的；</w:t>
      </w:r>
    </w:p>
    <w:p>
      <w:pPr>
        <w:spacing w:line="500" w:lineRule="exact"/>
        <w:ind w:firstLine="468" w:firstLineChars="200"/>
        <w:rPr>
          <w:rFonts w:hint="eastAsia" w:ascii="宋体" w:hAnsi="宋体" w:cs="宋体"/>
          <w:spacing w:val="-3"/>
          <w:sz w:val="24"/>
          <w:highlight w:val="none"/>
        </w:rPr>
      </w:pPr>
      <w:r>
        <w:rPr>
          <w:rFonts w:hint="eastAsia" w:ascii="宋体" w:hAnsi="宋体" w:cs="宋体"/>
          <w:spacing w:val="-3"/>
          <w:sz w:val="24"/>
          <w:highlight w:val="none"/>
        </w:rPr>
        <w:t>（3）成交供应商无正当理由，未能按谈判响应文件规定时间内领取《成交通知书》的；</w:t>
      </w:r>
    </w:p>
    <w:p>
      <w:pPr>
        <w:spacing w:line="500" w:lineRule="exact"/>
        <w:ind w:firstLine="480" w:firstLineChars="200"/>
        <w:rPr>
          <w:rFonts w:hint="eastAsia" w:ascii="宋体" w:hAnsi="宋体" w:cs="宋体"/>
          <w:sz w:val="24"/>
          <w:highlight w:val="none"/>
        </w:rPr>
      </w:pPr>
      <w:r>
        <w:rPr>
          <w:rFonts w:hint="eastAsia" w:ascii="宋体" w:hAnsi="宋体" w:cs="宋体"/>
          <w:sz w:val="24"/>
          <w:highlight w:val="none"/>
        </w:rPr>
        <w:t>（4）成交供应商未能按规定支付采购代理服务费/中标服务费的；</w:t>
      </w:r>
    </w:p>
    <w:p>
      <w:pPr>
        <w:spacing w:line="500" w:lineRule="exact"/>
        <w:ind w:firstLine="480" w:firstLineChars="200"/>
        <w:rPr>
          <w:rFonts w:hint="eastAsia" w:ascii="宋体" w:hAnsi="宋体" w:cs="宋体"/>
          <w:sz w:val="24"/>
          <w:highlight w:val="none"/>
        </w:rPr>
      </w:pPr>
      <w:r>
        <w:rPr>
          <w:rFonts w:hint="eastAsia" w:ascii="宋体" w:hAnsi="宋体" w:cs="宋体"/>
          <w:sz w:val="24"/>
          <w:highlight w:val="none"/>
        </w:rPr>
        <w:t>（5）成交供应商无正当理由，不按谈判响应文件规定交纳履约保证金的（如有）；</w:t>
      </w:r>
    </w:p>
    <w:p>
      <w:pPr>
        <w:spacing w:line="500" w:lineRule="exact"/>
        <w:ind w:firstLine="480" w:firstLineChars="200"/>
        <w:rPr>
          <w:rFonts w:hint="eastAsia" w:ascii="宋体" w:hAnsi="宋体" w:cs="宋体"/>
          <w:sz w:val="24"/>
          <w:highlight w:val="none"/>
        </w:rPr>
      </w:pPr>
      <w:r>
        <w:rPr>
          <w:rFonts w:hint="eastAsia" w:ascii="宋体" w:hAnsi="宋体" w:cs="宋体"/>
          <w:sz w:val="24"/>
          <w:highlight w:val="none"/>
        </w:rPr>
        <w:t>（6）供应商违反竞谈判函相关内容和条款的；</w:t>
      </w:r>
    </w:p>
    <w:p>
      <w:pPr>
        <w:spacing w:line="500" w:lineRule="exact"/>
        <w:ind w:firstLine="480" w:firstLineChars="200"/>
        <w:rPr>
          <w:rFonts w:hint="eastAsia" w:ascii="宋体" w:hAnsi="宋体" w:cs="宋体"/>
          <w:sz w:val="24"/>
          <w:highlight w:val="none"/>
        </w:rPr>
      </w:pPr>
      <w:r>
        <w:rPr>
          <w:rFonts w:hint="eastAsia" w:ascii="宋体" w:hAnsi="宋体" w:cs="宋体"/>
          <w:sz w:val="24"/>
          <w:highlight w:val="none"/>
        </w:rPr>
        <w:t>（7）谈判有效期内，供应商在招标活动中有违规、违纪和违法行为的；</w:t>
      </w:r>
    </w:p>
    <w:p>
      <w:pPr>
        <w:spacing w:line="500" w:lineRule="exact"/>
        <w:ind w:firstLine="480" w:firstLineChars="200"/>
        <w:rPr>
          <w:rFonts w:hint="eastAsia" w:ascii="宋体" w:hAnsi="宋体" w:cs="宋体"/>
          <w:sz w:val="24"/>
          <w:highlight w:val="none"/>
        </w:rPr>
      </w:pPr>
      <w:r>
        <w:rPr>
          <w:rFonts w:hint="eastAsia" w:ascii="宋体" w:hAnsi="宋体" w:cs="宋体"/>
          <w:sz w:val="24"/>
          <w:highlight w:val="none"/>
        </w:rPr>
        <w:t>（8）法律法规规定的其他情况。</w:t>
      </w:r>
    </w:p>
    <w:p>
      <w:pPr>
        <w:pStyle w:val="24"/>
        <w:spacing w:before="120" w:after="120" w:line="600" w:lineRule="exact"/>
        <w:jc w:val="both"/>
        <w:rPr>
          <w:rFonts w:hint="eastAsia" w:ascii="宋体" w:hAnsi="宋体" w:eastAsia="宋体" w:cs="宋体"/>
          <w:b/>
          <w:bCs w:val="0"/>
          <w:sz w:val="24"/>
          <w:highlight w:val="none"/>
        </w:rPr>
      </w:pPr>
      <w:bookmarkStart w:id="11" w:name="_Toc299445944"/>
      <w:bookmarkStart w:id="12" w:name="_Toc485017531"/>
      <w:r>
        <w:rPr>
          <w:rFonts w:hint="eastAsia" w:ascii="宋体" w:hAnsi="宋体" w:eastAsia="宋体" w:cs="宋体"/>
          <w:b/>
          <w:bCs w:val="0"/>
          <w:sz w:val="24"/>
          <w:highlight w:val="none"/>
        </w:rPr>
        <w:t>三、谈判要求</w:t>
      </w:r>
      <w:bookmarkEnd w:id="10"/>
      <w:bookmarkEnd w:id="11"/>
      <w:bookmarkEnd w:id="12"/>
    </w:p>
    <w:p>
      <w:pPr>
        <w:snapToGrid w:val="0"/>
        <w:spacing w:line="600" w:lineRule="exact"/>
        <w:ind w:firstLine="482" w:firstLineChars="200"/>
        <w:rPr>
          <w:rFonts w:hint="eastAsia" w:ascii="宋体" w:hAnsi="宋体" w:cs="宋体"/>
          <w:b/>
          <w:bCs/>
          <w:sz w:val="24"/>
          <w:highlight w:val="none"/>
        </w:rPr>
      </w:pPr>
      <w:r>
        <w:rPr>
          <w:rFonts w:hint="eastAsia" w:ascii="宋体" w:hAnsi="宋体" w:cs="宋体"/>
          <w:b/>
          <w:bCs/>
          <w:sz w:val="24"/>
          <w:highlight w:val="none"/>
        </w:rPr>
        <w:t>1、谈判内容：</w:t>
      </w:r>
    </w:p>
    <w:p>
      <w:pPr>
        <w:pStyle w:val="15"/>
        <w:spacing w:before="0" w:beforeAutospacing="0" w:after="0" w:afterAutospacing="0" w:line="600" w:lineRule="exact"/>
        <w:ind w:firstLine="480" w:firstLineChars="200"/>
        <w:rPr>
          <w:rFonts w:hint="eastAsia" w:ascii="宋体" w:hAnsi="宋体" w:eastAsia="宋体" w:cs="宋体"/>
          <w:kern w:val="2"/>
          <w:sz w:val="24"/>
          <w:szCs w:val="24"/>
          <w:highlight w:val="none"/>
          <w:lang w:val="en-US" w:eastAsia="zh-CN" w:bidi="ar-SA"/>
        </w:rPr>
      </w:pPr>
      <w:r>
        <w:rPr>
          <w:rFonts w:hint="eastAsia" w:ascii="宋体" w:hAnsi="宋体" w:eastAsia="宋体" w:cs="宋体"/>
          <w:color w:val="FF0000"/>
          <w:kern w:val="2"/>
          <w:sz w:val="24"/>
          <w:szCs w:val="24"/>
          <w:highlight w:val="none"/>
          <w:lang w:val="en-US" w:eastAsia="zh-CN" w:bidi="ar-SA"/>
        </w:rPr>
        <w:t>1-1</w:t>
      </w:r>
      <w:r>
        <w:rPr>
          <w:rFonts w:hint="eastAsia" w:cs="宋体"/>
          <w:color w:val="FF0000"/>
          <w:kern w:val="2"/>
          <w:sz w:val="24"/>
          <w:szCs w:val="24"/>
          <w:highlight w:val="none"/>
          <w:lang w:val="en-US" w:eastAsia="zh-CN" w:bidi="ar-SA"/>
        </w:rPr>
        <w:t xml:space="preserve"> </w:t>
      </w:r>
      <w:r>
        <w:rPr>
          <w:rFonts w:hint="eastAsia" w:ascii="宋体" w:hAnsi="宋体" w:eastAsia="宋体" w:cs="宋体"/>
          <w:kern w:val="2"/>
          <w:sz w:val="24"/>
          <w:szCs w:val="24"/>
          <w:highlight w:val="none"/>
          <w:lang w:val="en-US" w:eastAsia="zh-CN" w:bidi="ar-SA"/>
        </w:rPr>
        <w:t xml:space="preserve"> 黄龙县第二小学教学楼宿舍楼室内外维修工程</w:t>
      </w:r>
    </w:p>
    <w:p>
      <w:pPr>
        <w:snapToGrid w:val="0"/>
        <w:spacing w:line="600" w:lineRule="exact"/>
        <w:ind w:firstLine="570"/>
        <w:rPr>
          <w:rFonts w:hint="eastAsia" w:ascii="宋体" w:hAnsi="宋体" w:cs="宋体"/>
          <w:sz w:val="24"/>
          <w:highlight w:val="none"/>
        </w:rPr>
      </w:pPr>
      <w:r>
        <w:rPr>
          <w:rFonts w:hint="eastAsia" w:ascii="宋体" w:hAnsi="宋体" w:cs="宋体"/>
          <w:sz w:val="24"/>
          <w:highlight w:val="none"/>
        </w:rPr>
        <w:t>1-2本次谈判项目不接受联合体谈判。</w:t>
      </w:r>
    </w:p>
    <w:p>
      <w:pPr>
        <w:snapToGrid w:val="0"/>
        <w:spacing w:line="600" w:lineRule="exact"/>
        <w:ind w:firstLine="482" w:firstLineChars="200"/>
        <w:rPr>
          <w:rFonts w:hint="eastAsia" w:ascii="宋体" w:hAnsi="宋体" w:cs="宋体"/>
          <w:b/>
          <w:bCs/>
          <w:sz w:val="24"/>
          <w:highlight w:val="none"/>
        </w:rPr>
      </w:pPr>
      <w:r>
        <w:rPr>
          <w:rFonts w:hint="eastAsia" w:ascii="宋体" w:hAnsi="宋体" w:cs="宋体"/>
          <w:b/>
          <w:bCs/>
          <w:sz w:val="24"/>
          <w:highlight w:val="none"/>
        </w:rPr>
        <w:t>2、谈判资质：</w:t>
      </w:r>
    </w:p>
    <w:p>
      <w:pPr>
        <w:snapToGrid w:val="0"/>
        <w:spacing w:line="600" w:lineRule="exact"/>
        <w:ind w:firstLine="570"/>
        <w:rPr>
          <w:rFonts w:hint="eastAsia" w:ascii="宋体" w:hAnsi="宋体" w:cs="宋体"/>
          <w:sz w:val="24"/>
          <w:highlight w:val="none"/>
        </w:rPr>
      </w:pPr>
      <w:r>
        <w:rPr>
          <w:rFonts w:hint="eastAsia" w:ascii="宋体" w:hAnsi="宋体" w:cs="宋体"/>
          <w:sz w:val="24"/>
          <w:highlight w:val="none"/>
        </w:rPr>
        <w:t>2-1</w:t>
      </w:r>
      <w:r>
        <w:rPr>
          <w:rFonts w:hint="eastAsia" w:ascii="宋体" w:hAnsi="宋体" w:cs="宋体"/>
          <w:sz w:val="24"/>
          <w:highlight w:val="none"/>
          <w:lang w:val="en-US" w:eastAsia="zh-CN"/>
        </w:rPr>
        <w:t>详见谈判公告</w:t>
      </w:r>
      <w:r>
        <w:rPr>
          <w:rFonts w:hint="eastAsia" w:ascii="宋体" w:hAnsi="宋体" w:cs="宋体"/>
          <w:sz w:val="24"/>
          <w:highlight w:val="none"/>
        </w:rPr>
        <w:t>。</w:t>
      </w:r>
    </w:p>
    <w:p>
      <w:pPr>
        <w:autoSpaceDE w:val="0"/>
        <w:autoSpaceDN w:val="0"/>
        <w:adjustRightInd w:val="0"/>
        <w:spacing w:line="600" w:lineRule="exact"/>
        <w:ind w:firstLine="482" w:firstLineChars="200"/>
        <w:rPr>
          <w:rFonts w:hint="eastAsia" w:ascii="宋体" w:hAnsi="宋体" w:cs="宋体"/>
          <w:b/>
          <w:sz w:val="24"/>
          <w:highlight w:val="none"/>
          <w:u w:val="single"/>
        </w:rPr>
      </w:pPr>
      <w:r>
        <w:rPr>
          <w:rFonts w:hint="eastAsia" w:ascii="宋体" w:hAnsi="宋体" w:cs="宋体"/>
          <w:b/>
          <w:sz w:val="24"/>
          <w:highlight w:val="none"/>
        </w:rPr>
        <w:t>注：</w:t>
      </w:r>
      <w:r>
        <w:rPr>
          <w:rFonts w:hint="eastAsia" w:ascii="宋体" w:hAnsi="宋体" w:cs="宋体"/>
          <w:b/>
          <w:sz w:val="24"/>
          <w:highlight w:val="none"/>
          <w:u w:val="single"/>
        </w:rPr>
        <w:t>谈判现场需提供单位法定代表人授权书及被授权人身份证（法定代表人参加</w:t>
      </w:r>
      <w:r>
        <w:rPr>
          <w:rFonts w:hint="eastAsia" w:ascii="宋体" w:hAnsi="宋体" w:cs="宋体"/>
          <w:b/>
          <w:sz w:val="24"/>
          <w:highlight w:val="none"/>
          <w:u w:val="single"/>
          <w:lang w:eastAsia="zh-CN"/>
        </w:rPr>
        <w:t>谈判</w:t>
      </w:r>
      <w:r>
        <w:rPr>
          <w:rFonts w:hint="eastAsia" w:ascii="宋体" w:hAnsi="宋体" w:cs="宋体"/>
          <w:b/>
          <w:sz w:val="24"/>
          <w:highlight w:val="none"/>
          <w:u w:val="single"/>
        </w:rPr>
        <w:t>仅提供法定代表人身份证明书及身份证原件）。</w:t>
      </w:r>
    </w:p>
    <w:p>
      <w:pPr>
        <w:autoSpaceDE w:val="0"/>
        <w:autoSpaceDN w:val="0"/>
        <w:adjustRightInd w:val="0"/>
        <w:spacing w:line="600" w:lineRule="exact"/>
        <w:ind w:firstLine="482" w:firstLineChars="200"/>
        <w:rPr>
          <w:rFonts w:hint="eastAsia" w:ascii="宋体" w:hAnsi="宋体" w:cs="宋体"/>
          <w:sz w:val="24"/>
          <w:highlight w:val="none"/>
        </w:rPr>
      </w:pPr>
      <w:r>
        <w:rPr>
          <w:rFonts w:hint="eastAsia" w:ascii="宋体" w:hAnsi="宋体" w:cs="宋体"/>
          <w:b/>
          <w:bCs/>
          <w:sz w:val="24"/>
          <w:highlight w:val="none"/>
        </w:rPr>
        <w:t>3、谈判响应文件的编制：</w:t>
      </w:r>
    </w:p>
    <w:p>
      <w:pPr>
        <w:autoSpaceDE w:val="0"/>
        <w:autoSpaceDN w:val="0"/>
        <w:adjustRightInd w:val="0"/>
        <w:spacing w:line="600" w:lineRule="exact"/>
        <w:ind w:firstLine="480" w:firstLineChars="200"/>
        <w:rPr>
          <w:rFonts w:hint="eastAsia" w:ascii="宋体" w:hAnsi="宋体" w:cs="宋体"/>
          <w:sz w:val="24"/>
          <w:highlight w:val="none"/>
        </w:rPr>
      </w:pPr>
      <w:r>
        <w:rPr>
          <w:rFonts w:hint="eastAsia" w:ascii="宋体" w:hAnsi="宋体" w:cs="宋体"/>
          <w:sz w:val="24"/>
          <w:highlight w:val="none"/>
        </w:rPr>
        <w:t>3-1、谈判响应文件必须根据采购代理机构发售的谈判响应文件格式编写，对谈判文件做出实质性响应。具体内容包括：</w:t>
      </w:r>
    </w:p>
    <w:p>
      <w:pPr>
        <w:autoSpaceDE w:val="0"/>
        <w:autoSpaceDN w:val="0"/>
        <w:adjustRightInd w:val="0"/>
        <w:spacing w:line="600" w:lineRule="exact"/>
        <w:ind w:firstLine="480" w:firstLineChars="200"/>
        <w:rPr>
          <w:rFonts w:hint="eastAsia" w:ascii="宋体" w:hAnsi="宋体" w:cs="宋体"/>
          <w:sz w:val="24"/>
          <w:highlight w:val="none"/>
        </w:rPr>
      </w:pPr>
      <w:r>
        <w:rPr>
          <w:rFonts w:hint="eastAsia" w:ascii="宋体" w:hAnsi="宋体" w:cs="宋体"/>
          <w:sz w:val="24"/>
          <w:highlight w:val="none"/>
        </w:rPr>
        <w:t>3-1-1 按照要求填写的谈判函格式。</w:t>
      </w:r>
    </w:p>
    <w:p>
      <w:pPr>
        <w:autoSpaceDE w:val="0"/>
        <w:autoSpaceDN w:val="0"/>
        <w:adjustRightInd w:val="0"/>
        <w:spacing w:line="600" w:lineRule="exact"/>
        <w:ind w:firstLine="480" w:firstLineChars="200"/>
        <w:rPr>
          <w:rFonts w:hint="eastAsia" w:ascii="宋体" w:hAnsi="宋体" w:cs="宋体"/>
          <w:sz w:val="24"/>
          <w:highlight w:val="none"/>
        </w:rPr>
      </w:pPr>
      <w:r>
        <w:rPr>
          <w:rFonts w:hint="eastAsia" w:ascii="宋体" w:hAnsi="宋体" w:cs="宋体"/>
          <w:sz w:val="24"/>
          <w:highlight w:val="none"/>
        </w:rPr>
        <w:t>3-1-2 第一次谈判报价表。</w:t>
      </w:r>
    </w:p>
    <w:p>
      <w:pPr>
        <w:autoSpaceDE w:val="0"/>
        <w:autoSpaceDN w:val="0"/>
        <w:adjustRightInd w:val="0"/>
        <w:spacing w:line="600" w:lineRule="exact"/>
        <w:ind w:firstLine="480" w:firstLineChars="200"/>
        <w:rPr>
          <w:rFonts w:hint="eastAsia" w:ascii="宋体" w:hAnsi="宋体" w:cs="宋体"/>
          <w:sz w:val="24"/>
          <w:highlight w:val="none"/>
        </w:rPr>
      </w:pPr>
      <w:r>
        <w:rPr>
          <w:rFonts w:hint="eastAsia" w:ascii="宋体" w:hAnsi="宋体" w:cs="宋体"/>
          <w:sz w:val="24"/>
          <w:highlight w:val="none"/>
        </w:rPr>
        <w:t xml:space="preserve">3-1-3 供应商按要求出具的资格证明文件，证明参加谈判的供应商是合格的，成交后有能力履行合同。 </w:t>
      </w:r>
    </w:p>
    <w:p>
      <w:pPr>
        <w:autoSpaceDE w:val="0"/>
        <w:autoSpaceDN w:val="0"/>
        <w:adjustRightInd w:val="0"/>
        <w:spacing w:line="600" w:lineRule="exact"/>
        <w:ind w:firstLine="480" w:firstLineChars="200"/>
        <w:rPr>
          <w:rFonts w:hint="eastAsia" w:ascii="宋体" w:hAnsi="宋体" w:cs="宋体"/>
          <w:sz w:val="24"/>
          <w:highlight w:val="none"/>
        </w:rPr>
      </w:pPr>
      <w:r>
        <w:rPr>
          <w:rFonts w:hint="eastAsia" w:ascii="宋体" w:hAnsi="宋体" w:cs="宋体"/>
          <w:sz w:val="24"/>
          <w:highlight w:val="none"/>
        </w:rPr>
        <w:t>3-1-4 供应商编写适合本工程的施工组织设计。</w:t>
      </w:r>
    </w:p>
    <w:p>
      <w:pPr>
        <w:autoSpaceDE w:val="0"/>
        <w:autoSpaceDN w:val="0"/>
        <w:adjustRightInd w:val="0"/>
        <w:spacing w:line="600" w:lineRule="exact"/>
        <w:ind w:firstLine="480" w:firstLineChars="200"/>
        <w:rPr>
          <w:rFonts w:hint="eastAsia" w:ascii="宋体" w:hAnsi="宋体" w:cs="宋体"/>
          <w:sz w:val="24"/>
          <w:highlight w:val="none"/>
        </w:rPr>
      </w:pPr>
      <w:r>
        <w:rPr>
          <w:rFonts w:hint="eastAsia" w:ascii="宋体" w:hAnsi="宋体" w:cs="宋体"/>
          <w:sz w:val="24"/>
          <w:highlight w:val="none"/>
        </w:rPr>
        <w:t>3-1-5 按要求附有关报价表</w:t>
      </w:r>
    </w:p>
    <w:p>
      <w:pPr>
        <w:autoSpaceDE w:val="0"/>
        <w:autoSpaceDN w:val="0"/>
        <w:adjustRightInd w:val="0"/>
        <w:spacing w:line="600" w:lineRule="exact"/>
        <w:ind w:firstLine="480" w:firstLineChars="200"/>
        <w:rPr>
          <w:rFonts w:hint="eastAsia" w:ascii="宋体" w:hAnsi="宋体" w:cs="宋体"/>
          <w:sz w:val="24"/>
          <w:highlight w:val="none"/>
        </w:rPr>
      </w:pPr>
      <w:r>
        <w:rPr>
          <w:rFonts w:hint="eastAsia" w:ascii="宋体" w:hAnsi="宋体" w:cs="宋体"/>
          <w:sz w:val="24"/>
          <w:highlight w:val="none"/>
        </w:rPr>
        <w:t>3-2、谈判报价：</w:t>
      </w:r>
    </w:p>
    <w:p>
      <w:pPr>
        <w:autoSpaceDE w:val="0"/>
        <w:autoSpaceDN w:val="0"/>
        <w:adjustRightInd w:val="0"/>
        <w:spacing w:line="600" w:lineRule="exact"/>
        <w:ind w:firstLine="480" w:firstLineChars="200"/>
        <w:rPr>
          <w:rFonts w:hint="eastAsia" w:ascii="宋体" w:hAnsi="宋体" w:cs="宋体"/>
          <w:sz w:val="24"/>
          <w:highlight w:val="none"/>
        </w:rPr>
      </w:pPr>
      <w:r>
        <w:rPr>
          <w:rFonts w:hint="eastAsia" w:ascii="宋体" w:hAnsi="宋体" w:cs="宋体"/>
          <w:sz w:val="24"/>
          <w:highlight w:val="none"/>
        </w:rPr>
        <w:t>3-2-1 各供应商应在谈判响应文件中填写谈判第一次报价表，任何有选择的报价采购代理机构不予接受。</w:t>
      </w:r>
    </w:p>
    <w:p>
      <w:pPr>
        <w:autoSpaceDE w:val="0"/>
        <w:autoSpaceDN w:val="0"/>
        <w:adjustRightInd w:val="0"/>
        <w:spacing w:line="600" w:lineRule="exact"/>
        <w:ind w:firstLine="480" w:firstLineChars="200"/>
        <w:rPr>
          <w:rFonts w:hint="eastAsia" w:ascii="宋体" w:hAnsi="宋体" w:cs="宋体"/>
          <w:sz w:val="24"/>
          <w:highlight w:val="none"/>
        </w:rPr>
      </w:pPr>
      <w:r>
        <w:rPr>
          <w:rFonts w:hint="eastAsia" w:ascii="宋体" w:hAnsi="宋体" w:cs="宋体"/>
          <w:sz w:val="24"/>
          <w:highlight w:val="none"/>
        </w:rPr>
        <w:t>3-2-2凡因供应商对谈判文件阅读不深、理解不透、误解、疏漏、或因市场行情了解不清造成的后果和风险均由各供应商自负。</w:t>
      </w:r>
    </w:p>
    <w:p>
      <w:pPr>
        <w:autoSpaceDE w:val="0"/>
        <w:autoSpaceDN w:val="0"/>
        <w:adjustRightInd w:val="0"/>
        <w:spacing w:line="600" w:lineRule="exact"/>
        <w:ind w:firstLine="480" w:firstLineChars="200"/>
        <w:rPr>
          <w:rFonts w:hint="eastAsia" w:ascii="宋体" w:hAnsi="宋体" w:cs="宋体"/>
          <w:sz w:val="24"/>
          <w:highlight w:val="none"/>
        </w:rPr>
      </w:pPr>
      <w:r>
        <w:rPr>
          <w:rFonts w:hint="eastAsia" w:ascii="宋体" w:hAnsi="宋体" w:cs="宋体"/>
          <w:sz w:val="24"/>
          <w:highlight w:val="none"/>
        </w:rPr>
        <w:t>3-2-3 最低报价不作为成交的唯一条件。</w:t>
      </w:r>
    </w:p>
    <w:p>
      <w:pPr>
        <w:pStyle w:val="1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right="0" w:firstLine="480" w:firstLineChars="200"/>
        <w:jc w:val="both"/>
        <w:rPr>
          <w:rFonts w:hint="eastAsia" w:ascii="宋体" w:hAnsi="宋体" w:cs="宋体"/>
          <w:b/>
          <w:bCs/>
          <w:sz w:val="24"/>
          <w:highlight w:val="none"/>
          <w:u w:val="single"/>
        </w:rPr>
      </w:pPr>
      <w:r>
        <w:rPr>
          <w:rFonts w:hint="eastAsia" w:ascii="宋体" w:hAnsi="宋体" w:cs="宋体"/>
          <w:sz w:val="24"/>
          <w:highlight w:val="none"/>
        </w:rPr>
        <w:t xml:space="preserve">3-2-4 </w:t>
      </w:r>
      <w:r>
        <w:rPr>
          <w:rFonts w:hint="eastAsia" w:ascii="宋体" w:hAnsi="宋体" w:cs="宋体"/>
          <w:b/>
          <w:bCs/>
          <w:color w:val="FF0000"/>
          <w:sz w:val="24"/>
          <w:highlight w:val="none"/>
          <w:u w:val="single"/>
        </w:rPr>
        <w:t>供应商的第一次报价与第二次报价都不得超出限价，且第二次报价不得超过第一次报价。（最高限价2,859,296.70元）</w:t>
      </w:r>
    </w:p>
    <w:p>
      <w:pPr>
        <w:autoSpaceDE w:val="0"/>
        <w:autoSpaceDN w:val="0"/>
        <w:adjustRightInd w:val="0"/>
        <w:spacing w:line="600" w:lineRule="exact"/>
        <w:ind w:firstLine="480" w:firstLineChars="200"/>
        <w:rPr>
          <w:rFonts w:hint="eastAsia" w:ascii="宋体" w:hAnsi="宋体" w:cs="宋体"/>
          <w:sz w:val="24"/>
          <w:highlight w:val="none"/>
        </w:rPr>
      </w:pPr>
      <w:r>
        <w:rPr>
          <w:rFonts w:hint="eastAsia" w:ascii="宋体" w:hAnsi="宋体" w:cs="宋体"/>
          <w:sz w:val="24"/>
          <w:highlight w:val="none"/>
        </w:rPr>
        <w:t>3-3、报价货币：人民币。单位：元（精确到小数点后两位）</w:t>
      </w:r>
    </w:p>
    <w:p>
      <w:pPr>
        <w:autoSpaceDE w:val="0"/>
        <w:autoSpaceDN w:val="0"/>
        <w:adjustRightInd w:val="0"/>
        <w:spacing w:line="600" w:lineRule="exact"/>
        <w:ind w:firstLine="480" w:firstLineChars="200"/>
        <w:rPr>
          <w:rFonts w:hint="eastAsia" w:ascii="宋体" w:hAnsi="宋体" w:cs="宋体"/>
          <w:sz w:val="24"/>
          <w:highlight w:val="none"/>
        </w:rPr>
      </w:pPr>
      <w:r>
        <w:rPr>
          <w:rFonts w:hint="eastAsia" w:ascii="宋体" w:hAnsi="宋体" w:cs="宋体"/>
          <w:sz w:val="24"/>
          <w:highlight w:val="none"/>
        </w:rPr>
        <w:t>4、谈判期间各供应商所发生的一切费用自理。</w:t>
      </w:r>
    </w:p>
    <w:p>
      <w:pPr>
        <w:autoSpaceDE w:val="0"/>
        <w:autoSpaceDN w:val="0"/>
        <w:adjustRightInd w:val="0"/>
        <w:spacing w:line="600" w:lineRule="exact"/>
        <w:ind w:firstLine="480" w:firstLineChars="200"/>
        <w:rPr>
          <w:rFonts w:hint="eastAsia" w:ascii="宋体" w:hAnsi="宋体" w:cs="宋体"/>
          <w:sz w:val="24"/>
          <w:highlight w:val="none"/>
        </w:rPr>
      </w:pPr>
      <w:r>
        <w:rPr>
          <w:rFonts w:hint="eastAsia" w:ascii="宋体" w:hAnsi="宋体" w:cs="宋体"/>
          <w:sz w:val="24"/>
          <w:highlight w:val="none"/>
        </w:rPr>
        <w:t>5、谈判响应文件有效期为自谈判之日起算九十个日历日，成交供应商的谈判响应文件有效期延长至合同执行完毕。</w:t>
      </w:r>
    </w:p>
    <w:p>
      <w:pPr>
        <w:pStyle w:val="24"/>
        <w:spacing w:before="120" w:after="120" w:line="600" w:lineRule="exact"/>
        <w:jc w:val="both"/>
        <w:rPr>
          <w:rFonts w:hint="eastAsia" w:ascii="宋体" w:hAnsi="宋体" w:eastAsia="宋体" w:cs="宋体"/>
          <w:b/>
          <w:bCs w:val="0"/>
          <w:sz w:val="24"/>
          <w:highlight w:val="none"/>
        </w:rPr>
      </w:pPr>
      <w:bookmarkStart w:id="13" w:name="_Toc485017532"/>
      <w:bookmarkStart w:id="14" w:name="_Toc352746041"/>
      <w:r>
        <w:rPr>
          <w:rFonts w:hint="eastAsia" w:ascii="宋体" w:hAnsi="宋体" w:eastAsia="宋体" w:cs="宋体"/>
          <w:b/>
          <w:bCs w:val="0"/>
          <w:sz w:val="24"/>
          <w:highlight w:val="none"/>
        </w:rPr>
        <w:t>四、谈判响应文件的式样和签署</w:t>
      </w:r>
      <w:bookmarkEnd w:id="13"/>
      <w:bookmarkEnd w:id="14"/>
    </w:p>
    <w:p>
      <w:pPr>
        <w:autoSpaceDE w:val="0"/>
        <w:autoSpaceDN w:val="0"/>
        <w:adjustRightInd w:val="0"/>
        <w:spacing w:line="600" w:lineRule="exact"/>
        <w:ind w:firstLine="240" w:firstLineChars="100"/>
        <w:rPr>
          <w:rFonts w:hint="eastAsia" w:ascii="宋体" w:hAnsi="宋体" w:cs="宋体"/>
          <w:b/>
          <w:bCs/>
          <w:color w:val="FF0000"/>
          <w:sz w:val="24"/>
          <w:highlight w:val="none"/>
        </w:rPr>
      </w:pPr>
      <w:r>
        <w:rPr>
          <w:rFonts w:hint="eastAsia" w:ascii="宋体" w:hAnsi="宋体" w:cs="宋体"/>
          <w:sz w:val="24"/>
          <w:highlight w:val="none"/>
        </w:rPr>
        <w:t xml:space="preserve">  1、各供应商应参照谈判文件给定的样式，准备谈判响应文件</w:t>
      </w:r>
      <w:r>
        <w:rPr>
          <w:rFonts w:hint="eastAsia" w:ascii="宋体" w:hAnsi="宋体" w:cs="宋体"/>
          <w:b/>
          <w:bCs/>
          <w:color w:val="FF0000"/>
          <w:sz w:val="24"/>
          <w:highlight w:val="none"/>
          <w:u w:val="single"/>
        </w:rPr>
        <w:t>正本一份、副本二份、电子版</w:t>
      </w:r>
      <w:r>
        <w:rPr>
          <w:rFonts w:hint="eastAsia" w:ascii="宋体" w:hAnsi="宋体" w:cs="宋体"/>
          <w:b/>
          <w:bCs/>
          <w:color w:val="FF0000"/>
          <w:sz w:val="24"/>
          <w:highlight w:val="none"/>
          <w:u w:val="single"/>
          <w:lang w:eastAsia="zh-CN"/>
        </w:rPr>
        <w:t>三</w:t>
      </w:r>
      <w:r>
        <w:rPr>
          <w:rFonts w:hint="eastAsia" w:ascii="宋体" w:hAnsi="宋体" w:cs="宋体"/>
          <w:b/>
          <w:bCs/>
          <w:color w:val="FF0000"/>
          <w:sz w:val="24"/>
          <w:highlight w:val="none"/>
          <w:u w:val="single"/>
        </w:rPr>
        <w:t>份，正、副本并各自装订成册，</w:t>
      </w:r>
      <w:r>
        <w:rPr>
          <w:rFonts w:hint="eastAsia" w:ascii="宋体" w:hAnsi="宋体" w:cs="宋体"/>
          <w:b/>
          <w:bCs/>
          <w:color w:val="FF0000"/>
          <w:sz w:val="24"/>
          <w:highlight w:val="none"/>
          <w:u w:val="single"/>
          <w:lang w:val="en-US" w:eastAsia="zh-CN"/>
        </w:rPr>
        <w:t>报价</w:t>
      </w:r>
      <w:r>
        <w:rPr>
          <w:rFonts w:hint="eastAsia" w:ascii="宋体" w:hAnsi="宋体" w:cs="宋体"/>
          <w:b/>
          <w:bCs/>
          <w:color w:val="FF0000"/>
          <w:sz w:val="24"/>
          <w:highlight w:val="none"/>
          <w:u w:val="single"/>
        </w:rPr>
        <w:t>电子版以U盘的形式，密封于谈判响应文件正本，每套谈判响应文件须清楚地标明“正本”“副本”，一旦正本和副本不符，以正本为准。</w:t>
      </w:r>
    </w:p>
    <w:p>
      <w:pPr>
        <w:autoSpaceDE w:val="0"/>
        <w:autoSpaceDN w:val="0"/>
        <w:adjustRightInd w:val="0"/>
        <w:spacing w:line="600" w:lineRule="exact"/>
        <w:ind w:firstLine="360" w:firstLineChars="150"/>
        <w:rPr>
          <w:rFonts w:hint="eastAsia" w:ascii="宋体" w:hAnsi="宋体" w:cs="宋体"/>
          <w:sz w:val="24"/>
          <w:highlight w:val="none"/>
        </w:rPr>
      </w:pPr>
      <w:r>
        <w:rPr>
          <w:rFonts w:hint="eastAsia" w:ascii="宋体" w:hAnsi="宋体" w:cs="宋体"/>
          <w:sz w:val="24"/>
          <w:highlight w:val="none"/>
        </w:rPr>
        <w:t xml:space="preserve"> 2、谈判响应文件的正本和所有的副本均需打印或用不褪色蓝（黑）墨水（汁）书写，统一装订、编码。</w:t>
      </w:r>
    </w:p>
    <w:p>
      <w:pPr>
        <w:autoSpaceDE w:val="0"/>
        <w:autoSpaceDN w:val="0"/>
        <w:adjustRightInd w:val="0"/>
        <w:spacing w:line="600" w:lineRule="exact"/>
        <w:ind w:firstLine="480" w:firstLineChars="200"/>
        <w:rPr>
          <w:rFonts w:hint="eastAsia" w:ascii="宋体" w:hAnsi="宋体" w:cs="宋体"/>
          <w:sz w:val="24"/>
          <w:highlight w:val="none"/>
        </w:rPr>
      </w:pPr>
      <w:r>
        <w:rPr>
          <w:rFonts w:hint="eastAsia" w:ascii="宋体" w:hAnsi="宋体" w:cs="宋体"/>
          <w:sz w:val="24"/>
          <w:highlight w:val="none"/>
        </w:rPr>
        <w:t>3、谈判响应文件必须加盖单位公章。</w:t>
      </w:r>
    </w:p>
    <w:p>
      <w:pPr>
        <w:autoSpaceDE w:val="0"/>
        <w:autoSpaceDN w:val="0"/>
        <w:adjustRightInd w:val="0"/>
        <w:spacing w:line="600" w:lineRule="exact"/>
        <w:ind w:firstLine="360" w:firstLineChars="150"/>
        <w:rPr>
          <w:rFonts w:hint="eastAsia" w:ascii="宋体" w:hAnsi="宋体" w:cs="宋体"/>
          <w:sz w:val="24"/>
          <w:highlight w:val="none"/>
        </w:rPr>
      </w:pPr>
      <w:r>
        <w:rPr>
          <w:rFonts w:hint="eastAsia" w:ascii="宋体" w:hAnsi="宋体" w:cs="宋体"/>
          <w:sz w:val="24"/>
          <w:highlight w:val="none"/>
        </w:rPr>
        <w:t xml:space="preserve"> 4、谈判响应文件除各供应商对错处做必要修改外，不得行间插字、涂改和增删，如有修改错漏处，必须由供应商法定代表人或其授权人代表签字和盖章。</w:t>
      </w:r>
    </w:p>
    <w:p>
      <w:pPr>
        <w:pStyle w:val="24"/>
        <w:spacing w:before="120" w:after="120" w:line="600" w:lineRule="exact"/>
        <w:jc w:val="both"/>
        <w:rPr>
          <w:rFonts w:hint="eastAsia" w:ascii="宋体" w:hAnsi="宋体" w:eastAsia="宋体" w:cs="宋体"/>
          <w:b/>
          <w:bCs w:val="0"/>
          <w:sz w:val="24"/>
          <w:highlight w:val="none"/>
        </w:rPr>
      </w:pPr>
      <w:bookmarkStart w:id="15" w:name="_Toc485017533"/>
      <w:bookmarkStart w:id="16" w:name="_Toc352746042"/>
      <w:r>
        <w:rPr>
          <w:rFonts w:hint="eastAsia" w:ascii="宋体" w:hAnsi="宋体" w:eastAsia="宋体" w:cs="宋体"/>
          <w:b/>
          <w:bCs w:val="0"/>
          <w:sz w:val="24"/>
          <w:highlight w:val="none"/>
        </w:rPr>
        <w:t>五、谈判响应文件的递交</w:t>
      </w:r>
      <w:bookmarkEnd w:id="15"/>
      <w:bookmarkEnd w:id="16"/>
    </w:p>
    <w:p>
      <w:pPr>
        <w:autoSpaceDE w:val="0"/>
        <w:autoSpaceDN w:val="0"/>
        <w:adjustRightInd w:val="0"/>
        <w:spacing w:line="600" w:lineRule="exact"/>
        <w:ind w:firstLine="360" w:firstLineChars="150"/>
        <w:rPr>
          <w:rFonts w:hint="eastAsia" w:ascii="宋体" w:hAnsi="宋体" w:cs="宋体"/>
          <w:sz w:val="24"/>
          <w:highlight w:val="none"/>
        </w:rPr>
      </w:pPr>
      <w:r>
        <w:rPr>
          <w:rFonts w:hint="eastAsia" w:ascii="宋体" w:hAnsi="宋体" w:cs="宋体"/>
          <w:sz w:val="24"/>
          <w:highlight w:val="none"/>
        </w:rPr>
        <w:t xml:space="preserve"> 1、供应商应将谈判响应文件的正本和所有副本，用单独的信封分别密封，且在信封上标明“正本”或“副本”字样。</w:t>
      </w:r>
    </w:p>
    <w:p>
      <w:pPr>
        <w:autoSpaceDE w:val="0"/>
        <w:autoSpaceDN w:val="0"/>
        <w:adjustRightInd w:val="0"/>
        <w:spacing w:line="600" w:lineRule="exact"/>
        <w:ind w:firstLine="480" w:firstLineChars="200"/>
        <w:rPr>
          <w:rFonts w:hint="eastAsia" w:ascii="宋体" w:hAnsi="宋体" w:cs="宋体"/>
          <w:sz w:val="24"/>
          <w:highlight w:val="none"/>
        </w:rPr>
      </w:pPr>
      <w:r>
        <w:rPr>
          <w:rFonts w:hint="eastAsia" w:ascii="宋体" w:hAnsi="宋体" w:cs="宋体"/>
          <w:sz w:val="24"/>
          <w:highlight w:val="none"/>
        </w:rPr>
        <w:t>2、谈判响应文件的密封：</w:t>
      </w:r>
    </w:p>
    <w:p>
      <w:pPr>
        <w:autoSpaceDE w:val="0"/>
        <w:autoSpaceDN w:val="0"/>
        <w:adjustRightInd w:val="0"/>
        <w:spacing w:line="600" w:lineRule="exact"/>
        <w:ind w:firstLine="480" w:firstLineChars="200"/>
        <w:rPr>
          <w:rFonts w:hint="eastAsia" w:ascii="宋体" w:hAnsi="宋体" w:cs="宋体"/>
          <w:sz w:val="24"/>
          <w:highlight w:val="none"/>
        </w:rPr>
      </w:pPr>
      <w:r>
        <w:rPr>
          <w:rFonts w:hint="eastAsia" w:ascii="宋体" w:hAnsi="宋体" w:cs="宋体"/>
          <w:sz w:val="24"/>
          <w:highlight w:val="none"/>
        </w:rPr>
        <w:t>2-1、加封条密封，在封线处加盖公章</w:t>
      </w:r>
      <w:r>
        <w:rPr>
          <w:rFonts w:hint="eastAsia" w:ascii="宋体" w:hAnsi="宋体" w:cs="宋体"/>
          <w:sz w:val="24"/>
          <w:highlight w:val="none"/>
          <w:lang w:eastAsia="zh-CN"/>
        </w:rPr>
        <w:t>和法人章</w:t>
      </w:r>
      <w:r>
        <w:rPr>
          <w:rFonts w:hint="eastAsia" w:ascii="宋体" w:hAnsi="宋体" w:cs="宋体"/>
          <w:sz w:val="24"/>
          <w:highlight w:val="none"/>
        </w:rPr>
        <w:t>。</w:t>
      </w:r>
    </w:p>
    <w:p>
      <w:pPr>
        <w:autoSpaceDE w:val="0"/>
        <w:autoSpaceDN w:val="0"/>
        <w:adjustRightInd w:val="0"/>
        <w:spacing w:line="600" w:lineRule="exact"/>
        <w:ind w:firstLine="480" w:firstLineChars="200"/>
        <w:rPr>
          <w:rFonts w:hint="eastAsia" w:ascii="宋体" w:hAnsi="宋体" w:cs="宋体"/>
          <w:sz w:val="24"/>
          <w:highlight w:val="none"/>
        </w:rPr>
      </w:pPr>
      <w:r>
        <w:rPr>
          <w:rFonts w:hint="eastAsia" w:ascii="宋体" w:hAnsi="宋体" w:cs="宋体"/>
          <w:sz w:val="24"/>
          <w:highlight w:val="none"/>
        </w:rPr>
        <w:t>2-2、应标明项目编号、谈判项目、供应商全称（公章）等内容。</w:t>
      </w:r>
    </w:p>
    <w:p>
      <w:pPr>
        <w:autoSpaceDE w:val="0"/>
        <w:autoSpaceDN w:val="0"/>
        <w:adjustRightInd w:val="0"/>
        <w:spacing w:line="600" w:lineRule="exact"/>
        <w:rPr>
          <w:rFonts w:hint="eastAsia" w:ascii="宋体" w:hAnsi="宋体" w:cs="宋体"/>
          <w:sz w:val="24"/>
          <w:highlight w:val="none"/>
        </w:rPr>
      </w:pPr>
      <w:r>
        <w:rPr>
          <w:rFonts w:hint="eastAsia" w:ascii="宋体" w:hAnsi="宋体" w:cs="宋体"/>
          <w:sz w:val="24"/>
          <w:highlight w:val="none"/>
        </w:rPr>
        <w:t xml:space="preserve">    2-3、如果谈判响应文件未按要求密封，采购代理机构将拒绝接收，并退回供应商。</w:t>
      </w:r>
    </w:p>
    <w:p>
      <w:pPr>
        <w:autoSpaceDE w:val="0"/>
        <w:autoSpaceDN w:val="0"/>
        <w:adjustRightInd w:val="0"/>
        <w:spacing w:line="600" w:lineRule="exact"/>
        <w:ind w:firstLine="480" w:firstLineChars="200"/>
        <w:rPr>
          <w:rFonts w:hint="eastAsia" w:ascii="宋体" w:hAnsi="宋体" w:cs="宋体"/>
          <w:sz w:val="24"/>
          <w:highlight w:val="none"/>
        </w:rPr>
      </w:pPr>
      <w:r>
        <w:rPr>
          <w:rFonts w:hint="eastAsia" w:ascii="宋体" w:hAnsi="宋体" w:cs="宋体"/>
          <w:sz w:val="24"/>
          <w:highlight w:val="none"/>
        </w:rPr>
        <w:t>3、在谈判响应文件递交截止时间后，采购代理机构拒绝接收供应商递交的任何资料和文件。</w:t>
      </w:r>
    </w:p>
    <w:p>
      <w:pPr>
        <w:autoSpaceDE w:val="0"/>
        <w:autoSpaceDN w:val="0"/>
        <w:adjustRightInd w:val="0"/>
        <w:spacing w:line="600" w:lineRule="exact"/>
        <w:ind w:firstLine="476"/>
        <w:rPr>
          <w:rFonts w:hint="eastAsia" w:ascii="宋体" w:hAnsi="宋体" w:cs="宋体"/>
          <w:sz w:val="24"/>
          <w:highlight w:val="none"/>
        </w:rPr>
      </w:pPr>
      <w:r>
        <w:rPr>
          <w:rFonts w:hint="eastAsia" w:ascii="宋体" w:hAnsi="宋体" w:cs="宋体"/>
          <w:sz w:val="24"/>
          <w:highlight w:val="none"/>
        </w:rPr>
        <w:t>4、谈判响应文件送</w:t>
      </w:r>
      <w:r>
        <w:rPr>
          <w:rFonts w:hint="eastAsia" w:ascii="宋体" w:hAnsi="宋体" w:cs="宋体"/>
          <w:sz w:val="24"/>
          <w:highlight w:val="none"/>
          <w:lang w:eastAsia="zh-CN"/>
        </w:rPr>
        <w:t>达</w:t>
      </w:r>
      <w:r>
        <w:rPr>
          <w:rFonts w:hint="eastAsia" w:ascii="宋体" w:hAnsi="宋体" w:cs="宋体"/>
          <w:sz w:val="24"/>
          <w:highlight w:val="none"/>
        </w:rPr>
        <w:t>后，在截止期前，经采购代理机构同意后供应商可以修改或撤回其谈判响应文件。修改或撤回的内容应按谈判文件的规定编制、密封、标记和发送，并在谈判响应文件的扉页上加注“修改”或“撤回”字样。</w:t>
      </w:r>
    </w:p>
    <w:p>
      <w:pPr>
        <w:autoSpaceDE w:val="0"/>
        <w:autoSpaceDN w:val="0"/>
        <w:adjustRightInd w:val="0"/>
        <w:spacing w:line="600" w:lineRule="exact"/>
        <w:ind w:firstLine="462"/>
        <w:rPr>
          <w:rFonts w:hint="eastAsia" w:ascii="宋体" w:hAnsi="宋体" w:cs="宋体"/>
          <w:sz w:val="24"/>
          <w:highlight w:val="none"/>
        </w:rPr>
      </w:pPr>
      <w:r>
        <w:rPr>
          <w:rFonts w:hint="eastAsia" w:ascii="宋体" w:hAnsi="宋体" w:cs="宋体"/>
          <w:sz w:val="24"/>
          <w:highlight w:val="none"/>
        </w:rPr>
        <w:t>5、谈判响应文件递交后，供应商不得对其谈判响应文件做任何修改。</w:t>
      </w:r>
    </w:p>
    <w:p>
      <w:pPr>
        <w:spacing w:line="600" w:lineRule="exact"/>
        <w:ind w:firstLine="475" w:firstLineChars="198"/>
        <w:rPr>
          <w:rFonts w:hint="eastAsia" w:ascii="宋体" w:hAnsi="宋体" w:cs="宋体"/>
          <w:sz w:val="24"/>
          <w:highlight w:val="none"/>
        </w:rPr>
      </w:pPr>
      <w:r>
        <w:rPr>
          <w:rFonts w:hint="eastAsia" w:ascii="宋体" w:hAnsi="宋体" w:cs="宋体"/>
          <w:sz w:val="24"/>
          <w:highlight w:val="none"/>
        </w:rPr>
        <w:t>6、在谈判响应文件递交截止期后到谈判文件规定的谈判响应文件有效期满之间的这段时间内，供应商不得撤回其谈判，否则，应按政府招标的有关规定处罚。</w:t>
      </w:r>
    </w:p>
    <w:p>
      <w:pPr>
        <w:pStyle w:val="24"/>
        <w:spacing w:before="120" w:after="120" w:line="600" w:lineRule="exact"/>
        <w:jc w:val="both"/>
        <w:rPr>
          <w:rFonts w:hint="eastAsia" w:ascii="宋体" w:hAnsi="宋体" w:eastAsia="宋体" w:cs="宋体"/>
          <w:b/>
          <w:bCs w:val="0"/>
          <w:sz w:val="24"/>
          <w:highlight w:val="none"/>
        </w:rPr>
      </w:pPr>
      <w:bookmarkStart w:id="17" w:name="_Toc485017534"/>
      <w:bookmarkStart w:id="18" w:name="_Toc352746043"/>
      <w:r>
        <w:rPr>
          <w:rFonts w:hint="eastAsia" w:ascii="宋体" w:hAnsi="宋体" w:eastAsia="宋体" w:cs="宋体"/>
          <w:b/>
          <w:bCs w:val="0"/>
          <w:sz w:val="24"/>
          <w:highlight w:val="none"/>
        </w:rPr>
        <w:t>六、谈判机构及职能</w:t>
      </w:r>
      <w:bookmarkEnd w:id="17"/>
      <w:bookmarkEnd w:id="18"/>
    </w:p>
    <w:p>
      <w:pPr>
        <w:snapToGrid w:val="0"/>
        <w:spacing w:line="600" w:lineRule="exact"/>
        <w:ind w:firstLine="645"/>
        <w:rPr>
          <w:rFonts w:hint="eastAsia" w:ascii="宋体" w:hAnsi="宋体" w:cs="宋体"/>
          <w:sz w:val="24"/>
          <w:highlight w:val="none"/>
        </w:rPr>
      </w:pPr>
      <w:r>
        <w:rPr>
          <w:rFonts w:hint="eastAsia" w:ascii="宋体" w:hAnsi="宋体" w:cs="宋体"/>
          <w:sz w:val="24"/>
          <w:highlight w:val="none"/>
        </w:rPr>
        <w:t>1、采购代理机构组织谈判、评审工作，谈判整个过程接受监督机构的监督和管理，参加谈判的供应商须签名报到以证明出席。</w:t>
      </w:r>
    </w:p>
    <w:p>
      <w:pPr>
        <w:snapToGrid w:val="0"/>
        <w:spacing w:line="600" w:lineRule="exact"/>
        <w:ind w:firstLine="645"/>
        <w:rPr>
          <w:rFonts w:hint="eastAsia" w:ascii="宋体" w:hAnsi="宋体" w:cs="宋体"/>
          <w:sz w:val="24"/>
          <w:highlight w:val="none"/>
        </w:rPr>
      </w:pPr>
      <w:r>
        <w:rPr>
          <w:rFonts w:hint="eastAsia" w:ascii="宋体" w:hAnsi="宋体" w:cs="宋体"/>
          <w:sz w:val="24"/>
          <w:highlight w:val="none"/>
        </w:rPr>
        <w:t>2、为确保谈判工作公平、公正，根据有关规定成立谈判小组。</w:t>
      </w:r>
    </w:p>
    <w:p>
      <w:pPr>
        <w:adjustRightInd w:val="0"/>
        <w:snapToGrid w:val="0"/>
        <w:spacing w:line="600" w:lineRule="exact"/>
        <w:ind w:firstLine="645"/>
        <w:rPr>
          <w:rFonts w:hint="eastAsia" w:ascii="宋体" w:hAnsi="宋体" w:cs="宋体"/>
          <w:sz w:val="24"/>
          <w:highlight w:val="none"/>
        </w:rPr>
      </w:pPr>
      <w:r>
        <w:rPr>
          <w:rFonts w:hint="eastAsia" w:ascii="宋体" w:hAnsi="宋体" w:cs="宋体"/>
          <w:sz w:val="24"/>
          <w:highlight w:val="none"/>
        </w:rPr>
        <w:t>谈判小组成员应当遵守并履行下列义务：</w:t>
      </w:r>
    </w:p>
    <w:p>
      <w:pPr>
        <w:adjustRightInd w:val="0"/>
        <w:snapToGrid w:val="0"/>
        <w:spacing w:line="600" w:lineRule="exact"/>
        <w:ind w:firstLine="645"/>
        <w:rPr>
          <w:rFonts w:hint="eastAsia" w:ascii="宋体" w:hAnsi="宋体" w:cs="宋体"/>
          <w:sz w:val="24"/>
          <w:highlight w:val="none"/>
        </w:rPr>
      </w:pPr>
      <w:r>
        <w:rPr>
          <w:rFonts w:hint="eastAsia" w:ascii="宋体" w:hAnsi="宋体" w:cs="宋体"/>
          <w:sz w:val="24"/>
          <w:highlight w:val="none"/>
        </w:rPr>
        <w:t>2-1、遵纪守法，客观、公正、廉洁地履行职责，审查谈判响应文件是否符合竞争性谈判文件的要求，并做出评价；</w:t>
      </w:r>
    </w:p>
    <w:p>
      <w:pPr>
        <w:adjustRightInd w:val="0"/>
        <w:snapToGrid w:val="0"/>
        <w:spacing w:line="600" w:lineRule="exact"/>
        <w:ind w:firstLine="645"/>
        <w:rPr>
          <w:rFonts w:hint="eastAsia" w:ascii="宋体" w:hAnsi="宋体" w:cs="宋体"/>
          <w:sz w:val="24"/>
          <w:highlight w:val="none"/>
        </w:rPr>
      </w:pPr>
      <w:r>
        <w:rPr>
          <w:rFonts w:hint="eastAsia" w:ascii="宋体" w:hAnsi="宋体" w:cs="宋体"/>
          <w:sz w:val="24"/>
          <w:highlight w:val="none"/>
        </w:rPr>
        <w:t>2-2、要求供应商对谈判响应文件有关事项作出解释或者澄清；</w:t>
      </w:r>
    </w:p>
    <w:p>
      <w:pPr>
        <w:adjustRightInd w:val="0"/>
        <w:snapToGrid w:val="0"/>
        <w:spacing w:line="600" w:lineRule="exact"/>
        <w:ind w:firstLine="645"/>
        <w:rPr>
          <w:rFonts w:hint="eastAsia" w:ascii="宋体" w:hAnsi="宋体" w:cs="宋体"/>
          <w:sz w:val="24"/>
          <w:highlight w:val="none"/>
        </w:rPr>
      </w:pPr>
      <w:r>
        <w:rPr>
          <w:rFonts w:hint="eastAsia" w:ascii="宋体" w:hAnsi="宋体" w:cs="宋体"/>
          <w:sz w:val="24"/>
          <w:highlight w:val="none"/>
        </w:rPr>
        <w:t>2-3、按照竞争性谈判文件的要求和谈判办法进行评审，推荐成交候选单位名单，对评审意见承担个人责任；</w:t>
      </w:r>
    </w:p>
    <w:p>
      <w:pPr>
        <w:adjustRightInd w:val="0"/>
        <w:snapToGrid w:val="0"/>
        <w:spacing w:line="600" w:lineRule="exact"/>
        <w:ind w:firstLine="645"/>
        <w:rPr>
          <w:rFonts w:hint="eastAsia" w:ascii="宋体" w:hAnsi="宋体" w:cs="宋体"/>
          <w:sz w:val="24"/>
          <w:highlight w:val="none"/>
        </w:rPr>
      </w:pPr>
      <w:r>
        <w:rPr>
          <w:rFonts w:hint="eastAsia" w:ascii="宋体" w:hAnsi="宋体" w:cs="宋体"/>
          <w:sz w:val="24"/>
          <w:highlight w:val="none"/>
        </w:rPr>
        <w:t>2-4、对评审过程和结果以及供应商的商业秘密保密；</w:t>
      </w:r>
    </w:p>
    <w:p>
      <w:pPr>
        <w:adjustRightInd w:val="0"/>
        <w:snapToGrid w:val="0"/>
        <w:spacing w:line="600" w:lineRule="exact"/>
        <w:ind w:firstLine="645"/>
        <w:rPr>
          <w:rFonts w:hint="eastAsia" w:ascii="宋体" w:hAnsi="宋体" w:cs="宋体"/>
          <w:sz w:val="24"/>
          <w:highlight w:val="none"/>
        </w:rPr>
      </w:pPr>
      <w:r>
        <w:rPr>
          <w:rFonts w:hint="eastAsia" w:ascii="宋体" w:hAnsi="宋体" w:cs="宋体"/>
          <w:sz w:val="24"/>
          <w:highlight w:val="none"/>
        </w:rPr>
        <w:t>2-5、参与谈判结果报告的起草；</w:t>
      </w:r>
    </w:p>
    <w:p>
      <w:pPr>
        <w:adjustRightInd w:val="0"/>
        <w:snapToGrid w:val="0"/>
        <w:spacing w:line="600" w:lineRule="exact"/>
        <w:ind w:firstLine="645"/>
        <w:rPr>
          <w:rFonts w:hint="eastAsia" w:ascii="宋体" w:hAnsi="宋体" w:cs="宋体"/>
          <w:sz w:val="24"/>
          <w:highlight w:val="none"/>
        </w:rPr>
      </w:pPr>
      <w:r>
        <w:rPr>
          <w:rFonts w:hint="eastAsia" w:ascii="宋体" w:hAnsi="宋体" w:cs="宋体"/>
          <w:sz w:val="24"/>
          <w:highlight w:val="none"/>
        </w:rPr>
        <w:t>2-6、配合采购代理机构答复供应商提出的质疑；</w:t>
      </w:r>
    </w:p>
    <w:p>
      <w:pPr>
        <w:adjustRightInd w:val="0"/>
        <w:snapToGrid w:val="0"/>
        <w:spacing w:line="600" w:lineRule="exact"/>
        <w:ind w:firstLine="645"/>
        <w:rPr>
          <w:rFonts w:hint="eastAsia" w:ascii="宋体" w:hAnsi="宋体" w:cs="宋体"/>
          <w:sz w:val="24"/>
          <w:highlight w:val="none"/>
        </w:rPr>
      </w:pPr>
      <w:r>
        <w:rPr>
          <w:rFonts w:hint="eastAsia" w:ascii="宋体" w:hAnsi="宋体" w:cs="宋体"/>
          <w:sz w:val="24"/>
          <w:highlight w:val="none"/>
        </w:rPr>
        <w:t>2-7、依据政府采购法有关精神，有权对谈判过程中出现的一切问题做出处理决定。</w:t>
      </w:r>
    </w:p>
    <w:p>
      <w:pPr>
        <w:snapToGrid w:val="0"/>
        <w:spacing w:line="600" w:lineRule="exact"/>
        <w:ind w:firstLine="645"/>
        <w:rPr>
          <w:rFonts w:hint="eastAsia" w:ascii="宋体" w:hAnsi="宋体" w:cs="宋体"/>
          <w:sz w:val="24"/>
          <w:highlight w:val="none"/>
        </w:rPr>
      </w:pPr>
      <w:r>
        <w:rPr>
          <w:rFonts w:hint="eastAsia" w:ascii="宋体" w:hAnsi="宋体" w:cs="宋体"/>
          <w:sz w:val="24"/>
          <w:highlight w:val="none"/>
        </w:rPr>
        <w:t>3、谈判小组的职能：</w:t>
      </w:r>
    </w:p>
    <w:p>
      <w:pPr>
        <w:snapToGrid w:val="0"/>
        <w:spacing w:line="600" w:lineRule="exact"/>
        <w:ind w:firstLine="580"/>
        <w:rPr>
          <w:rFonts w:hint="eastAsia" w:ascii="宋体" w:hAnsi="宋体" w:cs="宋体"/>
          <w:sz w:val="24"/>
          <w:highlight w:val="none"/>
        </w:rPr>
      </w:pPr>
      <w:r>
        <w:rPr>
          <w:rFonts w:hint="eastAsia" w:ascii="宋体" w:hAnsi="宋体" w:cs="宋体"/>
          <w:sz w:val="24"/>
          <w:highlight w:val="none"/>
        </w:rPr>
        <w:t>3-1、审查参加谈判供应商的资质文件是否齐全、合法、有效。</w:t>
      </w:r>
    </w:p>
    <w:p>
      <w:pPr>
        <w:snapToGrid w:val="0"/>
        <w:spacing w:line="600" w:lineRule="exact"/>
        <w:ind w:firstLine="580"/>
        <w:rPr>
          <w:rFonts w:hint="eastAsia" w:ascii="宋体" w:hAnsi="宋体" w:cs="宋体"/>
          <w:sz w:val="24"/>
          <w:highlight w:val="none"/>
        </w:rPr>
      </w:pPr>
      <w:r>
        <w:rPr>
          <w:rFonts w:hint="eastAsia" w:ascii="宋体" w:hAnsi="宋体" w:cs="宋体"/>
          <w:sz w:val="24"/>
          <w:highlight w:val="none"/>
        </w:rPr>
        <w:t>3-2、与各供应商就谈判响应文件（含澄清、说明或补正的内容）中的响应进行谈判。</w:t>
      </w:r>
    </w:p>
    <w:p>
      <w:pPr>
        <w:snapToGrid w:val="0"/>
        <w:spacing w:line="600" w:lineRule="exact"/>
        <w:ind w:firstLine="580"/>
        <w:rPr>
          <w:rFonts w:hint="eastAsia" w:ascii="宋体" w:hAnsi="宋体" w:cs="宋体"/>
          <w:sz w:val="24"/>
          <w:highlight w:val="none"/>
        </w:rPr>
      </w:pPr>
      <w:r>
        <w:rPr>
          <w:rFonts w:hint="eastAsia" w:ascii="宋体" w:hAnsi="宋体" w:cs="宋体"/>
          <w:sz w:val="24"/>
          <w:highlight w:val="none"/>
        </w:rPr>
        <w:t>3-3、依据谈判文件，并视谈判情况，确定进入最终评审的供应商。</w:t>
      </w:r>
    </w:p>
    <w:p>
      <w:pPr>
        <w:snapToGrid w:val="0"/>
        <w:spacing w:line="600" w:lineRule="exact"/>
        <w:ind w:firstLine="580"/>
        <w:rPr>
          <w:rFonts w:hint="eastAsia" w:ascii="宋体" w:hAnsi="宋体" w:cs="宋体"/>
          <w:sz w:val="24"/>
          <w:highlight w:val="none"/>
        </w:rPr>
      </w:pPr>
      <w:r>
        <w:rPr>
          <w:rFonts w:hint="eastAsia" w:ascii="宋体" w:hAnsi="宋体" w:cs="宋体"/>
          <w:sz w:val="24"/>
          <w:highlight w:val="none"/>
        </w:rPr>
        <w:t>3-4、排序推荐侯选成交供应商。</w:t>
      </w:r>
    </w:p>
    <w:p>
      <w:pPr>
        <w:snapToGrid w:val="0"/>
        <w:spacing w:line="600" w:lineRule="exact"/>
        <w:ind w:firstLine="602"/>
        <w:rPr>
          <w:rFonts w:hint="eastAsia" w:ascii="宋体" w:hAnsi="宋体" w:cs="宋体"/>
          <w:sz w:val="24"/>
          <w:highlight w:val="none"/>
        </w:rPr>
      </w:pPr>
      <w:r>
        <w:rPr>
          <w:rFonts w:hint="eastAsia" w:ascii="宋体" w:hAnsi="宋体" w:cs="宋体"/>
          <w:sz w:val="24"/>
          <w:highlight w:val="none"/>
        </w:rPr>
        <w:t>3-5、协商处理谈判过程中出现的其它相关问题。</w:t>
      </w:r>
    </w:p>
    <w:p>
      <w:pPr>
        <w:snapToGrid w:val="0"/>
        <w:spacing w:line="600" w:lineRule="exact"/>
        <w:rPr>
          <w:rFonts w:hint="eastAsia" w:ascii="宋体" w:hAnsi="宋体" w:cs="宋体"/>
          <w:sz w:val="24"/>
          <w:highlight w:val="none"/>
        </w:rPr>
      </w:pPr>
      <w:r>
        <w:rPr>
          <w:rFonts w:hint="eastAsia" w:ascii="宋体" w:hAnsi="宋体" w:cs="宋体"/>
          <w:sz w:val="24"/>
          <w:highlight w:val="none"/>
        </w:rPr>
        <w:t xml:space="preserve">    4、竞争性谈判开始时，采购代理机构依据递交谈判文件的顺序，先递交后开启的顺序开启谈判响应文件。</w:t>
      </w:r>
    </w:p>
    <w:p>
      <w:pPr>
        <w:spacing w:line="600" w:lineRule="exact"/>
        <w:ind w:firstLine="480" w:firstLineChars="200"/>
        <w:rPr>
          <w:rFonts w:hint="eastAsia" w:ascii="宋体" w:hAnsi="宋体" w:cs="宋体"/>
          <w:sz w:val="24"/>
          <w:highlight w:val="none"/>
        </w:rPr>
      </w:pPr>
      <w:r>
        <w:rPr>
          <w:rFonts w:hint="eastAsia" w:ascii="宋体" w:hAnsi="宋体" w:cs="宋体"/>
          <w:sz w:val="24"/>
          <w:highlight w:val="none"/>
        </w:rPr>
        <w:t>5、竞争性谈判开始后，直到与成交的供应商签订合同为止，凡与审查、澄清、评价和比较各供应商的有关资料及意见等内容，谈判小组均不得向供应商及与谈判无关的其他人透露。</w:t>
      </w:r>
    </w:p>
    <w:p>
      <w:pPr>
        <w:pStyle w:val="24"/>
        <w:spacing w:before="120" w:after="120" w:line="600" w:lineRule="exact"/>
        <w:jc w:val="both"/>
        <w:rPr>
          <w:rFonts w:hint="eastAsia" w:ascii="宋体" w:hAnsi="宋体" w:eastAsia="宋体" w:cs="宋体"/>
          <w:b/>
          <w:bCs w:val="0"/>
          <w:sz w:val="24"/>
          <w:highlight w:val="none"/>
        </w:rPr>
      </w:pPr>
      <w:bookmarkStart w:id="19" w:name="_Toc92598705"/>
      <w:bookmarkStart w:id="20" w:name="_Toc299445948"/>
      <w:bookmarkStart w:id="21" w:name="_Toc485017535"/>
      <w:r>
        <w:rPr>
          <w:rFonts w:hint="eastAsia" w:ascii="宋体" w:hAnsi="宋体" w:eastAsia="宋体" w:cs="宋体"/>
          <w:b/>
          <w:bCs w:val="0"/>
          <w:sz w:val="24"/>
          <w:highlight w:val="none"/>
        </w:rPr>
        <w:t>七、评标办法及内容</w:t>
      </w:r>
      <w:bookmarkEnd w:id="19"/>
      <w:bookmarkEnd w:id="20"/>
      <w:bookmarkEnd w:id="21"/>
    </w:p>
    <w:p>
      <w:pPr>
        <w:snapToGrid w:val="0"/>
        <w:spacing w:line="560" w:lineRule="exact"/>
        <w:ind w:firstLine="480" w:firstLineChars="200"/>
        <w:rPr>
          <w:rFonts w:hint="eastAsia" w:ascii="宋体" w:hAnsi="宋体" w:cs="宋体"/>
          <w:sz w:val="24"/>
          <w:highlight w:val="none"/>
        </w:rPr>
      </w:pPr>
      <w:r>
        <w:rPr>
          <w:rFonts w:hint="eastAsia" w:ascii="宋体" w:hAnsi="宋体" w:cs="宋体"/>
          <w:sz w:val="24"/>
          <w:highlight w:val="none"/>
        </w:rPr>
        <w:t>1、谈判评审原则：</w:t>
      </w:r>
    </w:p>
    <w:p>
      <w:pPr>
        <w:snapToGrid w:val="0"/>
        <w:spacing w:line="560" w:lineRule="exact"/>
        <w:ind w:firstLine="470" w:firstLineChars="196"/>
        <w:rPr>
          <w:rFonts w:hint="eastAsia" w:ascii="宋体" w:hAnsi="宋体" w:cs="宋体"/>
          <w:sz w:val="24"/>
          <w:highlight w:val="none"/>
        </w:rPr>
      </w:pPr>
      <w:r>
        <w:rPr>
          <w:rFonts w:hint="eastAsia" w:ascii="宋体" w:hAnsi="宋体" w:cs="宋体"/>
          <w:sz w:val="24"/>
          <w:highlight w:val="none"/>
        </w:rPr>
        <w:t>1-1、谈判小组遵循“公开、公平、公正、科学、择优”的原则。</w:t>
      </w:r>
    </w:p>
    <w:p>
      <w:pPr>
        <w:snapToGrid w:val="0"/>
        <w:spacing w:line="560" w:lineRule="exact"/>
        <w:ind w:firstLine="470" w:firstLineChars="196"/>
        <w:rPr>
          <w:rFonts w:hint="eastAsia" w:ascii="宋体" w:hAnsi="宋体" w:cs="宋体"/>
          <w:sz w:val="24"/>
          <w:highlight w:val="none"/>
        </w:rPr>
      </w:pPr>
      <w:r>
        <w:rPr>
          <w:rFonts w:hint="eastAsia" w:ascii="宋体" w:hAnsi="宋体" w:cs="宋体"/>
          <w:sz w:val="24"/>
          <w:highlight w:val="none"/>
        </w:rPr>
        <w:t>1-2、采用同一程序和标准对供应商进行评估。</w:t>
      </w:r>
    </w:p>
    <w:p>
      <w:pPr>
        <w:adjustRightInd w:val="0"/>
        <w:snapToGrid w:val="0"/>
        <w:spacing w:line="560" w:lineRule="exact"/>
        <w:ind w:firstLine="470" w:firstLineChars="196"/>
        <w:rPr>
          <w:rFonts w:hint="eastAsia" w:ascii="宋体" w:hAnsi="宋体" w:cs="宋体"/>
          <w:sz w:val="24"/>
          <w:highlight w:val="none"/>
        </w:rPr>
      </w:pPr>
      <w:r>
        <w:rPr>
          <w:rFonts w:hint="eastAsia" w:ascii="宋体" w:hAnsi="宋体" w:cs="宋体"/>
          <w:sz w:val="24"/>
          <w:highlight w:val="none"/>
        </w:rPr>
        <w:t>2、符合性和有效性审查：依据谈判文件的要求，对各供应商的响应文件的符合性和有效性审查。谈判响应文件出现下列情况（但不限于）之一者按无效文件处理：</w:t>
      </w:r>
    </w:p>
    <w:p>
      <w:pPr>
        <w:adjustRightInd w:val="0"/>
        <w:snapToGrid w:val="0"/>
        <w:spacing w:line="600" w:lineRule="exact"/>
        <w:ind w:firstLine="470" w:firstLineChars="196"/>
        <w:rPr>
          <w:rFonts w:hint="eastAsia" w:ascii="宋体" w:hAnsi="宋体" w:cs="宋体"/>
          <w:sz w:val="24"/>
          <w:highlight w:val="none"/>
        </w:rPr>
      </w:pPr>
      <w:r>
        <w:rPr>
          <w:rFonts w:hint="eastAsia" w:ascii="宋体" w:hAnsi="宋体" w:cs="宋体"/>
          <w:sz w:val="24"/>
          <w:highlight w:val="none"/>
        </w:rPr>
        <w:t>2-1、谈判响应文件没有按谈判文件要求提供必备资质或资质的合法性或有效性不符合规定。</w:t>
      </w:r>
    </w:p>
    <w:p>
      <w:pPr>
        <w:adjustRightInd w:val="0"/>
        <w:snapToGrid w:val="0"/>
        <w:spacing w:line="600" w:lineRule="exact"/>
        <w:ind w:firstLine="480" w:firstLineChars="200"/>
        <w:rPr>
          <w:rFonts w:hint="eastAsia" w:ascii="宋体" w:hAnsi="宋体" w:cs="宋体"/>
          <w:sz w:val="24"/>
          <w:highlight w:val="none"/>
        </w:rPr>
      </w:pPr>
      <w:r>
        <w:rPr>
          <w:rFonts w:hint="eastAsia" w:ascii="宋体" w:hAnsi="宋体" w:cs="宋体"/>
          <w:sz w:val="24"/>
          <w:highlight w:val="none"/>
        </w:rPr>
        <w:t>2-2、谈判响应文件没有盖单位公章，无谈判有效期或有效期达不到谈判文件的要求。</w:t>
      </w:r>
    </w:p>
    <w:p>
      <w:pPr>
        <w:adjustRightInd w:val="0"/>
        <w:snapToGrid w:val="0"/>
        <w:spacing w:line="600" w:lineRule="exact"/>
        <w:ind w:firstLine="470" w:firstLineChars="196"/>
        <w:rPr>
          <w:rFonts w:hint="eastAsia" w:ascii="宋体" w:hAnsi="宋体" w:cs="宋体"/>
          <w:sz w:val="24"/>
          <w:highlight w:val="none"/>
        </w:rPr>
      </w:pPr>
      <w:r>
        <w:rPr>
          <w:rFonts w:hint="eastAsia" w:ascii="宋体" w:hAnsi="宋体" w:cs="宋体"/>
          <w:sz w:val="24"/>
          <w:highlight w:val="none"/>
        </w:rPr>
        <w:t>2-3、供应商针对同一服务递交两份或多份内容不同的谈判响应文件，未书面声明哪一份是有效的；出现选择性报价的。</w:t>
      </w:r>
    </w:p>
    <w:p>
      <w:pPr>
        <w:adjustRightInd w:val="0"/>
        <w:snapToGrid w:val="0"/>
        <w:spacing w:line="600" w:lineRule="exact"/>
        <w:ind w:firstLine="480" w:firstLineChars="200"/>
        <w:rPr>
          <w:rFonts w:hint="eastAsia" w:ascii="宋体" w:hAnsi="宋体" w:cs="宋体"/>
          <w:sz w:val="24"/>
          <w:highlight w:val="none"/>
        </w:rPr>
      </w:pPr>
      <w:r>
        <w:rPr>
          <w:rFonts w:hint="eastAsia" w:ascii="宋体" w:hAnsi="宋体" w:cs="宋体"/>
          <w:sz w:val="24"/>
          <w:highlight w:val="none"/>
        </w:rPr>
        <w:t>2-4、一个供应商只能提交一个竞争性谈判响应文件，法定代表人为同一人的企业、法定代表人为其他参与谈判的企业股东和任职的，不得同时参加本项目谈判；</w:t>
      </w:r>
    </w:p>
    <w:p>
      <w:pPr>
        <w:adjustRightInd w:val="0"/>
        <w:snapToGrid w:val="0"/>
        <w:spacing w:line="600" w:lineRule="exact"/>
        <w:ind w:firstLine="480" w:firstLineChars="200"/>
        <w:rPr>
          <w:rFonts w:hint="eastAsia" w:ascii="宋体" w:hAnsi="宋体" w:cs="宋体"/>
          <w:sz w:val="24"/>
          <w:highlight w:val="none"/>
        </w:rPr>
      </w:pPr>
      <w:r>
        <w:rPr>
          <w:rFonts w:hint="eastAsia" w:ascii="宋体" w:hAnsi="宋体" w:cs="宋体"/>
          <w:sz w:val="24"/>
          <w:highlight w:val="none"/>
        </w:rPr>
        <w:t>2-5、有隶属关系的两个公司或有控股关系的两个公司不能同时参加谈判；</w:t>
      </w:r>
    </w:p>
    <w:p>
      <w:pPr>
        <w:adjustRightInd w:val="0"/>
        <w:snapToGrid w:val="0"/>
        <w:spacing w:line="600" w:lineRule="exact"/>
        <w:ind w:firstLine="480" w:firstLineChars="200"/>
        <w:rPr>
          <w:rFonts w:hint="eastAsia" w:ascii="宋体" w:hAnsi="宋体" w:cs="宋体"/>
          <w:sz w:val="24"/>
          <w:highlight w:val="none"/>
        </w:rPr>
      </w:pPr>
      <w:r>
        <w:rPr>
          <w:rFonts w:hint="eastAsia" w:ascii="宋体" w:hAnsi="宋体" w:cs="宋体"/>
          <w:sz w:val="24"/>
          <w:highlight w:val="none"/>
        </w:rPr>
        <w:t>2-6、参加政府采购活动前三年内，在经营活动中没有重大违法纪录；</w:t>
      </w:r>
    </w:p>
    <w:p>
      <w:pPr>
        <w:adjustRightInd w:val="0"/>
        <w:snapToGrid w:val="0"/>
        <w:spacing w:line="600" w:lineRule="exact"/>
        <w:ind w:firstLine="480" w:firstLineChars="200"/>
        <w:rPr>
          <w:rFonts w:hint="eastAsia" w:ascii="宋体" w:hAnsi="宋体" w:cs="宋体"/>
          <w:sz w:val="24"/>
          <w:highlight w:val="none"/>
        </w:rPr>
      </w:pPr>
      <w:r>
        <w:rPr>
          <w:rFonts w:hint="eastAsia" w:ascii="宋体" w:hAnsi="宋体" w:cs="宋体"/>
          <w:sz w:val="24"/>
          <w:highlight w:val="none"/>
        </w:rPr>
        <w:t>2-7、谈判文件和法律、行政法规规定的其他条件。</w:t>
      </w:r>
    </w:p>
    <w:p>
      <w:pPr>
        <w:snapToGrid w:val="0"/>
        <w:spacing w:line="600" w:lineRule="exact"/>
        <w:ind w:firstLine="470" w:firstLineChars="196"/>
        <w:rPr>
          <w:rFonts w:hint="eastAsia" w:ascii="宋体" w:hAnsi="宋体" w:cs="宋体"/>
          <w:sz w:val="24"/>
          <w:highlight w:val="none"/>
        </w:rPr>
      </w:pPr>
      <w:r>
        <w:rPr>
          <w:rFonts w:hint="eastAsia" w:ascii="宋体" w:hAnsi="宋体" w:cs="宋体"/>
          <w:sz w:val="24"/>
          <w:highlight w:val="none"/>
        </w:rPr>
        <w:t>3、谈判响应文件出现下列情况，修正原则为：</w:t>
      </w:r>
    </w:p>
    <w:p>
      <w:pPr>
        <w:snapToGrid w:val="0"/>
        <w:spacing w:line="600" w:lineRule="exact"/>
        <w:ind w:firstLine="470" w:firstLineChars="196"/>
        <w:rPr>
          <w:rFonts w:hint="eastAsia" w:ascii="宋体" w:hAnsi="宋体" w:cs="宋体"/>
          <w:sz w:val="24"/>
          <w:highlight w:val="none"/>
        </w:rPr>
      </w:pPr>
      <w:r>
        <w:rPr>
          <w:rFonts w:hint="eastAsia" w:ascii="宋体" w:hAnsi="宋体" w:cs="宋体"/>
          <w:sz w:val="24"/>
          <w:highlight w:val="none"/>
        </w:rPr>
        <w:t>3-1、文字与图表不符以文字为准；</w:t>
      </w:r>
    </w:p>
    <w:p>
      <w:pPr>
        <w:snapToGrid w:val="0"/>
        <w:spacing w:line="600" w:lineRule="exact"/>
        <w:ind w:firstLine="470" w:firstLineChars="196"/>
        <w:rPr>
          <w:rFonts w:hint="eastAsia" w:ascii="宋体" w:hAnsi="宋体" w:cs="宋体"/>
          <w:sz w:val="24"/>
          <w:highlight w:val="none"/>
        </w:rPr>
      </w:pPr>
      <w:r>
        <w:rPr>
          <w:rFonts w:hint="eastAsia" w:ascii="宋体" w:hAnsi="宋体" w:cs="宋体"/>
          <w:sz w:val="24"/>
          <w:highlight w:val="none"/>
        </w:rPr>
        <w:t>3-2、单价与总价不符以单价为准；</w:t>
      </w:r>
    </w:p>
    <w:p>
      <w:pPr>
        <w:snapToGrid w:val="0"/>
        <w:spacing w:line="600" w:lineRule="exact"/>
        <w:ind w:firstLine="470" w:firstLineChars="196"/>
        <w:rPr>
          <w:rFonts w:hint="eastAsia" w:ascii="宋体" w:hAnsi="宋体" w:cs="宋体"/>
          <w:sz w:val="24"/>
          <w:highlight w:val="none"/>
        </w:rPr>
      </w:pPr>
      <w:r>
        <w:rPr>
          <w:rFonts w:hint="eastAsia" w:ascii="宋体" w:hAnsi="宋体" w:cs="宋体"/>
          <w:sz w:val="24"/>
          <w:highlight w:val="none"/>
        </w:rPr>
        <w:t>3-3、大写与小写不符以大写为准；</w:t>
      </w:r>
    </w:p>
    <w:p>
      <w:pPr>
        <w:adjustRightInd w:val="0"/>
        <w:snapToGrid w:val="0"/>
        <w:spacing w:line="600" w:lineRule="exact"/>
        <w:ind w:firstLine="470" w:firstLineChars="196"/>
        <w:rPr>
          <w:rFonts w:hint="eastAsia" w:ascii="宋体" w:hAnsi="宋体" w:cs="宋体"/>
          <w:sz w:val="24"/>
          <w:highlight w:val="none"/>
        </w:rPr>
      </w:pPr>
      <w:r>
        <w:rPr>
          <w:rFonts w:hint="eastAsia" w:ascii="宋体" w:hAnsi="宋体" w:cs="宋体"/>
          <w:sz w:val="24"/>
          <w:highlight w:val="none"/>
        </w:rPr>
        <w:t>3-4、正本与副本不符以正本为准；</w:t>
      </w:r>
    </w:p>
    <w:p>
      <w:pPr>
        <w:snapToGrid w:val="0"/>
        <w:spacing w:line="600" w:lineRule="exact"/>
        <w:ind w:firstLine="580"/>
        <w:rPr>
          <w:rFonts w:hint="eastAsia" w:ascii="宋体" w:hAnsi="宋体" w:cs="宋体"/>
          <w:bCs/>
          <w:sz w:val="24"/>
          <w:highlight w:val="none"/>
        </w:rPr>
      </w:pPr>
      <w:r>
        <w:rPr>
          <w:rFonts w:hint="eastAsia" w:ascii="宋体" w:hAnsi="宋体" w:cs="宋体"/>
          <w:bCs/>
          <w:sz w:val="24"/>
          <w:highlight w:val="none"/>
        </w:rPr>
        <w:t>4、谈判程序：</w:t>
      </w:r>
    </w:p>
    <w:p>
      <w:pPr>
        <w:snapToGrid w:val="0"/>
        <w:spacing w:line="600" w:lineRule="exact"/>
        <w:ind w:firstLine="580"/>
        <w:rPr>
          <w:rFonts w:hint="eastAsia" w:ascii="宋体" w:hAnsi="宋体" w:cs="宋体"/>
          <w:sz w:val="24"/>
          <w:highlight w:val="none"/>
        </w:rPr>
      </w:pPr>
      <w:r>
        <w:rPr>
          <w:rFonts w:hint="eastAsia" w:ascii="宋体" w:hAnsi="宋体" w:cs="宋体"/>
          <w:sz w:val="24"/>
          <w:highlight w:val="none"/>
        </w:rPr>
        <w:t>谈判的全过程分为供应商资格性审查、符合性审查、谈判过程、谈判承诺、第二次报价等阶段。</w:t>
      </w:r>
    </w:p>
    <w:p>
      <w:pPr>
        <w:snapToGrid w:val="0"/>
        <w:spacing w:line="600" w:lineRule="exact"/>
        <w:ind w:firstLine="580"/>
        <w:rPr>
          <w:rFonts w:hint="eastAsia" w:ascii="宋体" w:hAnsi="宋体" w:cs="宋体"/>
          <w:sz w:val="24"/>
          <w:highlight w:val="none"/>
        </w:rPr>
      </w:pPr>
      <w:r>
        <w:rPr>
          <w:rFonts w:hint="eastAsia" w:ascii="宋体" w:hAnsi="宋体" w:cs="宋体"/>
          <w:sz w:val="24"/>
          <w:highlight w:val="none"/>
        </w:rPr>
        <w:t>4-1、供应商资格性审查：按照谈判文件要求对各供应商提供的资质进行审查，对于没有按谈判文件要求提供必备资质或资质的合法性或有效性不符合规定的供应商，不进入下一步评审程序。</w:t>
      </w:r>
    </w:p>
    <w:p>
      <w:pPr>
        <w:snapToGrid w:val="0"/>
        <w:spacing w:line="600" w:lineRule="exact"/>
        <w:ind w:firstLine="580"/>
        <w:rPr>
          <w:rFonts w:hint="eastAsia" w:ascii="宋体" w:hAnsi="宋体" w:cs="宋体"/>
          <w:sz w:val="24"/>
          <w:highlight w:val="none"/>
        </w:rPr>
      </w:pPr>
      <w:r>
        <w:rPr>
          <w:rFonts w:hint="eastAsia" w:ascii="宋体" w:hAnsi="宋体" w:cs="宋体"/>
          <w:sz w:val="24"/>
          <w:highlight w:val="none"/>
        </w:rPr>
        <w:t>4-2、供应商符合性审查：按照谈判文件要求对各供应商提供的响应内容、文件格式等进行符合性审查，对于没有按谈判文件要求提供响应内容或不符合规定的供应商，不进入下一步评审程序。</w:t>
      </w:r>
    </w:p>
    <w:p>
      <w:pPr>
        <w:snapToGrid w:val="0"/>
        <w:spacing w:line="600" w:lineRule="exact"/>
        <w:ind w:firstLine="470" w:firstLineChars="196"/>
        <w:rPr>
          <w:rFonts w:hint="eastAsia" w:ascii="宋体" w:hAnsi="宋体" w:cs="宋体"/>
          <w:sz w:val="24"/>
          <w:highlight w:val="none"/>
        </w:rPr>
      </w:pPr>
      <w:r>
        <w:rPr>
          <w:rFonts w:hint="eastAsia" w:ascii="宋体" w:hAnsi="宋体" w:cs="宋体"/>
          <w:sz w:val="24"/>
          <w:highlight w:val="none"/>
        </w:rPr>
        <w:t>4-3、谈判过程：谈判小组在符合性评审的基础上对各供应商的响应文件认真阅读，并对招标内容、商务、报价等内容进行一对一的谈判。各供应商就谈判中内容按要求进行补充、完善、澄清、承诺，但补充完善的内容必须在其招标货物授权范围内。谈判小组以补充、完善后的内容作为评审的依据。</w:t>
      </w:r>
    </w:p>
    <w:p>
      <w:pPr>
        <w:snapToGrid w:val="0"/>
        <w:spacing w:line="600" w:lineRule="exact"/>
        <w:ind w:firstLine="580"/>
        <w:rPr>
          <w:rFonts w:hint="eastAsia" w:ascii="宋体" w:hAnsi="宋体" w:cs="宋体"/>
          <w:sz w:val="24"/>
          <w:highlight w:val="none"/>
        </w:rPr>
      </w:pPr>
      <w:r>
        <w:rPr>
          <w:rFonts w:hint="eastAsia" w:ascii="宋体" w:hAnsi="宋体" w:cs="宋体"/>
          <w:sz w:val="24"/>
          <w:highlight w:val="none"/>
        </w:rPr>
        <w:t>4-4、</w:t>
      </w:r>
      <w:r>
        <w:rPr>
          <w:rFonts w:hint="eastAsia" w:ascii="宋体" w:hAnsi="宋体" w:cs="宋体"/>
          <w:b/>
          <w:bCs/>
          <w:sz w:val="24"/>
          <w:highlight w:val="none"/>
          <w:u w:val="single"/>
        </w:rPr>
        <w:t>进行二次报价（二次报价即为最终报价，现场</w:t>
      </w:r>
      <w:r>
        <w:rPr>
          <w:rFonts w:hint="eastAsia" w:ascii="宋体" w:hAnsi="宋体" w:cs="宋体"/>
          <w:b/>
          <w:bCs/>
          <w:sz w:val="24"/>
          <w:highlight w:val="none"/>
          <w:u w:val="single"/>
          <w:lang w:eastAsia="zh-CN"/>
        </w:rPr>
        <w:t>填写报价，为保证工程质量二次报价需附工程量清单计价表内容</w:t>
      </w:r>
      <w:r>
        <w:rPr>
          <w:rFonts w:hint="eastAsia" w:ascii="宋体" w:hAnsi="宋体" w:cs="宋体"/>
          <w:b/>
          <w:bCs/>
          <w:sz w:val="24"/>
          <w:highlight w:val="none"/>
          <w:u w:val="single"/>
        </w:rPr>
        <w:t>），谈判小组根据二次报价、谈判澄清、承诺及响应文件进行最后的评审工作</w:t>
      </w:r>
      <w:r>
        <w:rPr>
          <w:rFonts w:hint="eastAsia" w:ascii="宋体" w:hAnsi="宋体" w:cs="宋体"/>
          <w:b/>
          <w:bCs/>
          <w:sz w:val="24"/>
          <w:highlight w:val="none"/>
        </w:rPr>
        <w:t>。</w:t>
      </w:r>
    </w:p>
    <w:p>
      <w:pPr>
        <w:snapToGrid w:val="0"/>
        <w:spacing w:line="560" w:lineRule="exact"/>
        <w:ind w:firstLine="470" w:firstLineChars="196"/>
        <w:rPr>
          <w:rFonts w:hint="eastAsia" w:ascii="宋体" w:hAnsi="宋体" w:cs="宋体"/>
          <w:sz w:val="24"/>
          <w:highlight w:val="none"/>
        </w:rPr>
      </w:pPr>
      <w:r>
        <w:rPr>
          <w:rFonts w:hint="eastAsia" w:ascii="宋体" w:hAnsi="宋体" w:cs="宋体"/>
          <w:sz w:val="24"/>
          <w:highlight w:val="none"/>
        </w:rPr>
        <w:t>5、评审方式</w:t>
      </w:r>
    </w:p>
    <w:p>
      <w:pPr>
        <w:spacing w:line="560" w:lineRule="exact"/>
        <w:ind w:firstLine="600" w:firstLineChars="250"/>
        <w:rPr>
          <w:rFonts w:hint="eastAsia" w:ascii="宋体" w:hAnsi="宋体" w:cs="宋体"/>
          <w:sz w:val="24"/>
          <w:highlight w:val="none"/>
        </w:rPr>
      </w:pPr>
      <w:r>
        <w:rPr>
          <w:rFonts w:hint="eastAsia" w:ascii="宋体" w:hAnsi="宋体" w:cs="宋体"/>
          <w:sz w:val="24"/>
          <w:highlight w:val="none"/>
        </w:rPr>
        <w:t>1、评标方式：最低</w:t>
      </w:r>
      <w:r>
        <w:rPr>
          <w:rFonts w:hint="eastAsia" w:ascii="宋体" w:hAnsi="宋体" w:cs="宋体"/>
          <w:sz w:val="24"/>
          <w:highlight w:val="none"/>
          <w:lang w:val="en-US" w:eastAsia="zh-CN"/>
        </w:rPr>
        <w:t>评标</w:t>
      </w:r>
      <w:r>
        <w:rPr>
          <w:rFonts w:hint="eastAsia" w:ascii="宋体" w:hAnsi="宋体" w:cs="宋体"/>
          <w:sz w:val="24"/>
          <w:highlight w:val="none"/>
        </w:rPr>
        <w:t>价法。</w:t>
      </w:r>
      <w:r>
        <w:rPr>
          <w:rFonts w:hint="eastAsia" w:ascii="宋体" w:hAnsi="宋体" w:cs="宋体"/>
          <w:b/>
          <w:bCs/>
          <w:sz w:val="24"/>
          <w:highlight w:val="none"/>
          <w:u w:val="single"/>
        </w:rPr>
        <w:t>谈判小组三分之二以上成员认为某个谈判报价有低于成本价嫌疑的，涉嫌不正当竞争的，须在规定时间内要求其提供有效证明材料，否则为无效报价。</w:t>
      </w:r>
    </w:p>
    <w:p>
      <w:pPr>
        <w:spacing w:line="560" w:lineRule="exact"/>
        <w:ind w:firstLine="600" w:firstLineChars="250"/>
        <w:rPr>
          <w:rFonts w:hint="eastAsia" w:ascii="宋体" w:hAnsi="宋体" w:cs="宋体"/>
          <w:sz w:val="24"/>
          <w:highlight w:val="none"/>
        </w:rPr>
      </w:pPr>
      <w:r>
        <w:rPr>
          <w:rFonts w:hint="eastAsia" w:ascii="宋体" w:hAnsi="宋体" w:cs="宋体"/>
          <w:sz w:val="24"/>
          <w:highlight w:val="none"/>
        </w:rPr>
        <w:t>2、评标程序：分步评审，每一步评审不符合者，不进入下一步评审，全部评审合格的单位按报价由低向高排序，按排序推荐中标候选单位。</w:t>
      </w:r>
    </w:p>
    <w:p>
      <w:pPr>
        <w:spacing w:line="560" w:lineRule="exact"/>
        <w:ind w:firstLine="600" w:firstLineChars="250"/>
        <w:rPr>
          <w:rFonts w:hint="eastAsia" w:ascii="宋体" w:hAnsi="宋体" w:cs="宋体"/>
          <w:sz w:val="24"/>
          <w:highlight w:val="none"/>
          <w:lang w:eastAsia="zh-CN"/>
        </w:rPr>
      </w:pPr>
      <w:r>
        <w:rPr>
          <w:rFonts w:hint="eastAsia" w:ascii="宋体" w:hAnsi="宋体" w:cs="宋体"/>
          <w:sz w:val="24"/>
          <w:highlight w:val="none"/>
        </w:rPr>
        <w:t>2-1、谈判人及竞争性谈判响应文件资格审查，按下列要求审查，不符合要求的按无效标处理</w:t>
      </w:r>
      <w:r>
        <w:rPr>
          <w:rFonts w:hint="eastAsia" w:ascii="宋体" w:hAnsi="宋体" w:cs="宋体"/>
          <w:sz w:val="24"/>
          <w:highlight w:val="none"/>
          <w:lang w:eastAsia="zh-CN"/>
        </w:rPr>
        <w:t>。</w:t>
      </w:r>
    </w:p>
    <w:p>
      <w:pPr>
        <w:spacing w:line="560" w:lineRule="exact"/>
        <w:ind w:firstLine="600" w:firstLineChars="250"/>
        <w:rPr>
          <w:rFonts w:hint="eastAsia" w:ascii="宋体" w:hAnsi="宋体" w:cs="宋体"/>
          <w:sz w:val="24"/>
          <w:highlight w:val="none"/>
          <w:lang w:eastAsia="zh-CN"/>
        </w:rPr>
      </w:pPr>
    </w:p>
    <w:tbl>
      <w:tblPr>
        <w:tblStyle w:val="1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7"/>
        <w:gridCol w:w="2762"/>
        <w:gridCol w:w="3989"/>
        <w:gridCol w:w="159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8" w:hRule="atLeast"/>
        </w:trPr>
        <w:tc>
          <w:tcPr>
            <w:tcW w:w="817" w:type="dxa"/>
            <w:noWrap w:val="0"/>
            <w:vAlign w:val="bottom"/>
          </w:tcPr>
          <w:p>
            <w:pPr>
              <w:tabs>
                <w:tab w:val="left" w:pos="0"/>
              </w:tabs>
              <w:adjustRightInd w:val="0"/>
              <w:snapToGrid w:val="0"/>
              <w:spacing w:line="360" w:lineRule="auto"/>
              <w:jc w:val="center"/>
              <w:rPr>
                <w:rFonts w:hint="eastAsia" w:ascii="宋体" w:hAnsi="宋体" w:cs="宋体"/>
                <w:b/>
                <w:color w:val="auto"/>
                <w:kern w:val="0"/>
                <w:sz w:val="24"/>
                <w:highlight w:val="none"/>
              </w:rPr>
            </w:pPr>
            <w:r>
              <w:rPr>
                <w:rFonts w:hint="eastAsia" w:ascii="宋体" w:hAnsi="宋体" w:cs="宋体"/>
                <w:b/>
                <w:color w:val="auto"/>
                <w:kern w:val="0"/>
                <w:sz w:val="24"/>
                <w:highlight w:val="none"/>
              </w:rPr>
              <w:t>序号</w:t>
            </w:r>
          </w:p>
        </w:tc>
        <w:tc>
          <w:tcPr>
            <w:tcW w:w="2762" w:type="dxa"/>
            <w:noWrap w:val="0"/>
            <w:vAlign w:val="bottom"/>
          </w:tcPr>
          <w:p>
            <w:pPr>
              <w:tabs>
                <w:tab w:val="left" w:pos="0"/>
              </w:tabs>
              <w:adjustRightInd w:val="0"/>
              <w:snapToGrid w:val="0"/>
              <w:spacing w:line="360" w:lineRule="auto"/>
              <w:jc w:val="center"/>
              <w:rPr>
                <w:rFonts w:hint="eastAsia" w:ascii="宋体" w:hAnsi="宋体" w:cs="宋体"/>
                <w:b/>
                <w:color w:val="auto"/>
                <w:kern w:val="0"/>
                <w:sz w:val="24"/>
                <w:highlight w:val="none"/>
              </w:rPr>
            </w:pPr>
            <w:r>
              <w:rPr>
                <w:rFonts w:hint="eastAsia" w:ascii="宋体" w:hAnsi="宋体" w:cs="宋体"/>
                <w:b/>
                <w:color w:val="auto"/>
                <w:kern w:val="0"/>
                <w:sz w:val="24"/>
                <w:highlight w:val="none"/>
              </w:rPr>
              <w:t>审查因素</w:t>
            </w:r>
          </w:p>
        </w:tc>
        <w:tc>
          <w:tcPr>
            <w:tcW w:w="3989" w:type="dxa"/>
            <w:noWrap w:val="0"/>
            <w:vAlign w:val="center"/>
          </w:tcPr>
          <w:p>
            <w:pPr>
              <w:tabs>
                <w:tab w:val="left" w:pos="0"/>
              </w:tabs>
              <w:adjustRightInd w:val="0"/>
              <w:snapToGrid w:val="0"/>
              <w:jc w:val="center"/>
              <w:rPr>
                <w:rFonts w:hint="eastAsia" w:ascii="宋体" w:hAnsi="宋体" w:cs="宋体"/>
                <w:b/>
                <w:color w:val="auto"/>
                <w:kern w:val="0"/>
                <w:sz w:val="24"/>
                <w:highlight w:val="none"/>
              </w:rPr>
            </w:pPr>
            <w:r>
              <w:rPr>
                <w:rFonts w:hint="eastAsia" w:ascii="宋体" w:hAnsi="宋体" w:cs="宋体"/>
                <w:b/>
                <w:color w:val="auto"/>
                <w:kern w:val="0"/>
                <w:sz w:val="24"/>
                <w:highlight w:val="none"/>
              </w:rPr>
              <w:t>审查标准</w:t>
            </w:r>
          </w:p>
        </w:tc>
        <w:tc>
          <w:tcPr>
            <w:tcW w:w="1590" w:type="dxa"/>
            <w:noWrap w:val="0"/>
            <w:vAlign w:val="bottom"/>
          </w:tcPr>
          <w:p>
            <w:pPr>
              <w:tabs>
                <w:tab w:val="left" w:pos="0"/>
              </w:tabs>
              <w:adjustRightInd w:val="0"/>
              <w:snapToGrid w:val="0"/>
              <w:spacing w:line="360" w:lineRule="auto"/>
              <w:jc w:val="center"/>
              <w:rPr>
                <w:rFonts w:hint="eastAsia" w:ascii="宋体" w:hAnsi="宋体" w:cs="宋体"/>
                <w:b/>
                <w:color w:val="auto"/>
                <w:kern w:val="0"/>
                <w:sz w:val="24"/>
                <w:highlight w:val="none"/>
              </w:rPr>
            </w:pPr>
            <w:r>
              <w:rPr>
                <w:rFonts w:hint="eastAsia" w:ascii="宋体" w:hAnsi="宋体" w:cs="宋体"/>
                <w:b/>
                <w:color w:val="auto"/>
                <w:kern w:val="0"/>
                <w:sz w:val="24"/>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trPr>
        <w:tc>
          <w:tcPr>
            <w:tcW w:w="817" w:type="dxa"/>
            <w:noWrap w:val="0"/>
            <w:vAlign w:val="center"/>
          </w:tcPr>
          <w:p>
            <w:pPr>
              <w:tabs>
                <w:tab w:val="left" w:pos="0"/>
              </w:tabs>
              <w:adjustRightInd w:val="0"/>
              <w:snapToGrid w:val="0"/>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1</w:t>
            </w:r>
          </w:p>
        </w:tc>
        <w:tc>
          <w:tcPr>
            <w:tcW w:w="2762" w:type="dxa"/>
            <w:noWrap w:val="0"/>
            <w:vAlign w:val="center"/>
          </w:tcPr>
          <w:p>
            <w:pPr>
              <w:keepNext w:val="0"/>
              <w:keepLines w:val="0"/>
              <w:pageBreakBefore w:val="0"/>
              <w:widowControl w:val="0"/>
              <w:tabs>
                <w:tab w:val="left" w:pos="0"/>
              </w:tabs>
              <w:kinsoku/>
              <w:wordWrap/>
              <w:overflowPunct/>
              <w:topLinePunct w:val="0"/>
              <w:autoSpaceDE/>
              <w:autoSpaceDN/>
              <w:bidi w:val="0"/>
              <w:adjustRightInd w:val="0"/>
              <w:snapToGrid w:val="0"/>
              <w:spacing w:before="0" w:line="240" w:lineRule="auto"/>
              <w:jc w:val="center"/>
              <w:textAlignment w:val="auto"/>
              <w:rPr>
                <w:rFonts w:hint="eastAsia" w:ascii="宋体" w:hAnsi="宋体" w:eastAsia="宋体" w:cs="宋体"/>
                <w:i w:val="0"/>
                <w:iCs w:val="0"/>
                <w:caps w:val="0"/>
                <w:color w:val="333333"/>
                <w:spacing w:val="0"/>
                <w:sz w:val="21"/>
                <w:szCs w:val="21"/>
                <w:shd w:val="clear" w:fill="FFFFFF"/>
                <w:lang w:val="en-US" w:eastAsia="zh-CN"/>
              </w:rPr>
            </w:pPr>
            <w:r>
              <w:rPr>
                <w:rFonts w:hint="eastAsia" w:ascii="宋体" w:hAnsi="宋体" w:eastAsia="宋体" w:cs="宋体"/>
                <w:i w:val="0"/>
                <w:iCs w:val="0"/>
                <w:caps w:val="0"/>
                <w:color w:val="333333"/>
                <w:spacing w:val="0"/>
                <w:sz w:val="21"/>
                <w:szCs w:val="21"/>
                <w:shd w:val="clear" w:fill="FFFFFF"/>
              </w:rPr>
              <w:t>营业执照等证件</w:t>
            </w:r>
          </w:p>
        </w:tc>
        <w:tc>
          <w:tcPr>
            <w:tcW w:w="3989" w:type="dxa"/>
            <w:noWrap w:val="0"/>
            <w:vAlign w:val="center"/>
          </w:tcPr>
          <w:p>
            <w:pPr>
              <w:keepNext w:val="0"/>
              <w:keepLines w:val="0"/>
              <w:pageBreakBefore w:val="0"/>
              <w:widowControl w:val="0"/>
              <w:tabs>
                <w:tab w:val="left" w:pos="0"/>
              </w:tabs>
              <w:kinsoku/>
              <w:wordWrap/>
              <w:overflowPunct/>
              <w:topLinePunct w:val="0"/>
              <w:autoSpaceDE/>
              <w:autoSpaceDN/>
              <w:bidi w:val="0"/>
              <w:adjustRightInd w:val="0"/>
              <w:snapToGrid w:val="0"/>
              <w:spacing w:before="0" w:line="240" w:lineRule="auto"/>
              <w:jc w:val="center"/>
              <w:textAlignment w:val="auto"/>
              <w:rPr>
                <w:rFonts w:hint="eastAsia" w:ascii="宋体" w:hAnsi="宋体" w:eastAsia="宋体" w:cs="宋体"/>
                <w:color w:val="auto"/>
                <w:kern w:val="0"/>
                <w:szCs w:val="21"/>
                <w:highlight w:val="none"/>
              </w:rPr>
            </w:pPr>
            <w:r>
              <w:rPr>
                <w:rFonts w:hint="eastAsia" w:ascii="宋体" w:hAnsi="宋体" w:eastAsia="宋体" w:cs="宋体"/>
                <w:i w:val="0"/>
                <w:iCs w:val="0"/>
                <w:caps w:val="0"/>
                <w:color w:val="333333"/>
                <w:spacing w:val="0"/>
                <w:sz w:val="21"/>
                <w:szCs w:val="21"/>
                <w:shd w:val="clear" w:fill="FFFFFF"/>
              </w:rPr>
              <w:t>提供合格有效的法人或者其他组织的营业执照等证明文件，自然人的身份证明</w:t>
            </w:r>
          </w:p>
        </w:tc>
        <w:tc>
          <w:tcPr>
            <w:tcW w:w="1590" w:type="dxa"/>
            <w:noWrap w:val="0"/>
            <w:vAlign w:val="center"/>
          </w:tcPr>
          <w:p>
            <w:pPr>
              <w:keepNext w:val="0"/>
              <w:keepLines w:val="0"/>
              <w:pageBreakBefore w:val="0"/>
              <w:tabs>
                <w:tab w:val="left" w:pos="0"/>
              </w:tabs>
              <w:kinsoku/>
              <w:wordWrap/>
              <w:overflowPunct/>
              <w:topLinePunct w:val="0"/>
              <w:autoSpaceDE/>
              <w:autoSpaceDN/>
              <w:bidi w:val="0"/>
              <w:adjustRightInd w:val="0"/>
              <w:snapToGrid w:val="0"/>
              <w:spacing w:before="0" w:beforeLines="50"/>
              <w:jc w:val="center"/>
              <w:textAlignment w:val="auto"/>
              <w:rPr>
                <w:rFonts w:hint="eastAsia" w:ascii="宋体" w:hAnsi="宋体" w:eastAsia="宋体" w:cs="宋体"/>
                <w:color w:val="auto"/>
                <w:kern w:val="0"/>
                <w:szCs w:val="21"/>
                <w:highlight w:val="none"/>
                <w:lang w:eastAsia="zh-CN"/>
              </w:rPr>
            </w:pPr>
            <w:r>
              <w:rPr>
                <w:rFonts w:hint="eastAsia" w:ascii="宋体" w:hAnsi="宋体" w:cs="宋体"/>
                <w:color w:val="auto"/>
                <w:kern w:val="0"/>
                <w:szCs w:val="21"/>
                <w:highlight w:val="none"/>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8" w:hRule="atLeast"/>
        </w:trPr>
        <w:tc>
          <w:tcPr>
            <w:tcW w:w="817" w:type="dxa"/>
            <w:noWrap w:val="0"/>
            <w:vAlign w:val="center"/>
          </w:tcPr>
          <w:p>
            <w:pPr>
              <w:tabs>
                <w:tab w:val="left" w:pos="0"/>
              </w:tabs>
              <w:adjustRightInd w:val="0"/>
              <w:snapToGrid w:val="0"/>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2</w:t>
            </w:r>
          </w:p>
        </w:tc>
        <w:tc>
          <w:tcPr>
            <w:tcW w:w="2762" w:type="dxa"/>
            <w:noWrap w:val="0"/>
            <w:vAlign w:val="center"/>
          </w:tcPr>
          <w:p>
            <w:pPr>
              <w:keepNext w:val="0"/>
              <w:keepLines w:val="0"/>
              <w:pageBreakBefore w:val="0"/>
              <w:widowControl w:val="0"/>
              <w:tabs>
                <w:tab w:val="left" w:pos="0"/>
              </w:tabs>
              <w:kinsoku/>
              <w:wordWrap/>
              <w:overflowPunct/>
              <w:topLinePunct w:val="0"/>
              <w:autoSpaceDE/>
              <w:autoSpaceDN/>
              <w:bidi w:val="0"/>
              <w:adjustRightInd w:val="0"/>
              <w:snapToGrid w:val="0"/>
              <w:spacing w:before="0" w:line="240" w:lineRule="auto"/>
              <w:jc w:val="center"/>
              <w:textAlignment w:val="auto"/>
              <w:rPr>
                <w:rFonts w:hint="eastAsia" w:ascii="宋体" w:hAnsi="宋体" w:eastAsia="宋体" w:cs="宋体"/>
                <w:i w:val="0"/>
                <w:iCs w:val="0"/>
                <w:caps w:val="0"/>
                <w:color w:val="333333"/>
                <w:spacing w:val="0"/>
                <w:sz w:val="21"/>
                <w:szCs w:val="21"/>
                <w:shd w:val="clear" w:fill="FFFFFF"/>
              </w:rPr>
            </w:pPr>
            <w:r>
              <w:rPr>
                <w:rFonts w:hint="eastAsia" w:ascii="宋体" w:hAnsi="宋体" w:eastAsia="宋体" w:cs="宋体"/>
                <w:i w:val="0"/>
                <w:iCs w:val="0"/>
                <w:caps w:val="0"/>
                <w:color w:val="333333"/>
                <w:spacing w:val="0"/>
                <w:sz w:val="21"/>
                <w:szCs w:val="21"/>
                <w:shd w:val="clear" w:fill="FFFFFF"/>
                <w:lang w:val="en-US" w:eastAsia="zh-CN"/>
              </w:rPr>
              <w:t>身份证明</w:t>
            </w:r>
          </w:p>
        </w:tc>
        <w:tc>
          <w:tcPr>
            <w:tcW w:w="3989" w:type="dxa"/>
            <w:noWrap w:val="0"/>
            <w:vAlign w:val="center"/>
          </w:tcPr>
          <w:p>
            <w:pPr>
              <w:keepNext w:val="0"/>
              <w:keepLines w:val="0"/>
              <w:pageBreakBefore w:val="0"/>
              <w:widowControl w:val="0"/>
              <w:tabs>
                <w:tab w:val="left" w:pos="0"/>
              </w:tabs>
              <w:kinsoku/>
              <w:wordWrap/>
              <w:overflowPunct/>
              <w:topLinePunct w:val="0"/>
              <w:autoSpaceDE/>
              <w:autoSpaceDN/>
              <w:bidi w:val="0"/>
              <w:adjustRightInd w:val="0"/>
              <w:snapToGrid w:val="0"/>
              <w:spacing w:before="0" w:line="240" w:lineRule="auto"/>
              <w:jc w:val="center"/>
              <w:textAlignment w:val="auto"/>
              <w:rPr>
                <w:rFonts w:hint="eastAsia" w:ascii="宋体" w:hAnsi="宋体" w:eastAsia="宋体" w:cs="宋体"/>
                <w:i w:val="0"/>
                <w:iCs w:val="0"/>
                <w:caps w:val="0"/>
                <w:color w:val="333333"/>
                <w:spacing w:val="0"/>
                <w:sz w:val="21"/>
                <w:szCs w:val="21"/>
                <w:shd w:val="clear" w:fill="FFFFFF"/>
              </w:rPr>
            </w:pPr>
            <w:r>
              <w:rPr>
                <w:rFonts w:hint="eastAsia" w:ascii="宋体" w:hAnsi="宋体" w:eastAsia="宋体" w:cs="宋体"/>
                <w:i w:val="0"/>
                <w:iCs w:val="0"/>
                <w:caps w:val="0"/>
                <w:color w:val="333333"/>
                <w:spacing w:val="0"/>
                <w:sz w:val="21"/>
                <w:szCs w:val="21"/>
                <w:shd w:val="clear" w:fill="FFFFFF"/>
              </w:rPr>
              <w:t>法定代表人直接参加谈判的，须出具法定代表人身份证，法定代表人授权代表参加谈判的，须出具法定代表人授权书及授权代表身份证</w:t>
            </w:r>
          </w:p>
        </w:tc>
        <w:tc>
          <w:tcPr>
            <w:tcW w:w="1590" w:type="dxa"/>
            <w:noWrap w:val="0"/>
            <w:vAlign w:val="center"/>
          </w:tcPr>
          <w:p>
            <w:pPr>
              <w:keepNext w:val="0"/>
              <w:keepLines w:val="0"/>
              <w:pageBreakBefore w:val="0"/>
              <w:tabs>
                <w:tab w:val="left" w:pos="0"/>
              </w:tabs>
              <w:kinsoku/>
              <w:wordWrap/>
              <w:overflowPunct/>
              <w:topLinePunct w:val="0"/>
              <w:autoSpaceDE/>
              <w:autoSpaceDN/>
              <w:bidi w:val="0"/>
              <w:adjustRightInd w:val="0"/>
              <w:snapToGrid w:val="0"/>
              <w:spacing w:before="0" w:beforeLines="50"/>
              <w:jc w:val="center"/>
              <w:textAlignment w:val="auto"/>
              <w:rPr>
                <w:rFonts w:hint="eastAsia" w:ascii="宋体" w:hAnsi="宋体" w:eastAsia="宋体" w:cs="宋体"/>
                <w:color w:val="auto"/>
                <w:kern w:val="0"/>
                <w:szCs w:val="21"/>
                <w:highlight w:val="none"/>
                <w:lang w:eastAsia="zh-CN"/>
              </w:rPr>
            </w:pPr>
            <w:r>
              <w:rPr>
                <w:rFonts w:hint="eastAsia" w:ascii="宋体" w:hAnsi="宋体" w:cs="宋体"/>
                <w:color w:val="auto"/>
                <w:kern w:val="0"/>
                <w:szCs w:val="21"/>
                <w:highlight w:val="none"/>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8" w:hRule="atLeast"/>
        </w:trPr>
        <w:tc>
          <w:tcPr>
            <w:tcW w:w="817" w:type="dxa"/>
            <w:noWrap w:val="0"/>
            <w:vAlign w:val="center"/>
          </w:tcPr>
          <w:p>
            <w:pPr>
              <w:tabs>
                <w:tab w:val="left" w:pos="0"/>
              </w:tabs>
              <w:adjustRightInd w:val="0"/>
              <w:snapToGrid w:val="0"/>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3</w:t>
            </w:r>
          </w:p>
        </w:tc>
        <w:tc>
          <w:tcPr>
            <w:tcW w:w="2762" w:type="dxa"/>
            <w:noWrap w:val="0"/>
            <w:vAlign w:val="center"/>
          </w:tcPr>
          <w:p>
            <w:pPr>
              <w:keepNext w:val="0"/>
              <w:keepLines w:val="0"/>
              <w:pageBreakBefore w:val="0"/>
              <w:widowControl w:val="0"/>
              <w:tabs>
                <w:tab w:val="left" w:pos="0"/>
              </w:tabs>
              <w:kinsoku/>
              <w:wordWrap/>
              <w:overflowPunct/>
              <w:topLinePunct w:val="0"/>
              <w:autoSpaceDE/>
              <w:autoSpaceDN/>
              <w:bidi w:val="0"/>
              <w:adjustRightInd w:val="0"/>
              <w:snapToGrid w:val="0"/>
              <w:spacing w:before="0" w:line="240" w:lineRule="auto"/>
              <w:jc w:val="center"/>
              <w:textAlignment w:val="auto"/>
              <w:rPr>
                <w:rFonts w:hint="eastAsia" w:ascii="宋体" w:hAnsi="宋体" w:eastAsia="宋体" w:cs="宋体"/>
                <w:i w:val="0"/>
                <w:iCs w:val="0"/>
                <w:caps w:val="0"/>
                <w:color w:val="333333"/>
                <w:spacing w:val="0"/>
                <w:sz w:val="21"/>
                <w:szCs w:val="21"/>
                <w:shd w:val="clear" w:fill="FFFFFF"/>
              </w:rPr>
            </w:pPr>
            <w:r>
              <w:rPr>
                <w:rFonts w:hint="eastAsia" w:ascii="宋体" w:hAnsi="宋体" w:eastAsia="宋体" w:cs="宋体"/>
                <w:i w:val="0"/>
                <w:iCs w:val="0"/>
                <w:caps w:val="0"/>
                <w:color w:val="333333"/>
                <w:spacing w:val="0"/>
                <w:sz w:val="21"/>
                <w:szCs w:val="21"/>
                <w:shd w:val="clear" w:fill="FFFFFF"/>
                <w:lang w:val="en-US" w:eastAsia="zh-CN"/>
              </w:rPr>
              <w:t>资质证书</w:t>
            </w:r>
          </w:p>
        </w:tc>
        <w:tc>
          <w:tcPr>
            <w:tcW w:w="3989" w:type="dxa"/>
            <w:noWrap w:val="0"/>
            <w:vAlign w:val="center"/>
          </w:tcPr>
          <w:p>
            <w:pPr>
              <w:keepNext w:val="0"/>
              <w:keepLines w:val="0"/>
              <w:pageBreakBefore w:val="0"/>
              <w:widowControl w:val="0"/>
              <w:tabs>
                <w:tab w:val="left" w:pos="0"/>
              </w:tabs>
              <w:kinsoku/>
              <w:wordWrap/>
              <w:overflowPunct/>
              <w:topLinePunct w:val="0"/>
              <w:autoSpaceDE/>
              <w:autoSpaceDN/>
              <w:bidi w:val="0"/>
              <w:adjustRightInd w:val="0"/>
              <w:snapToGrid w:val="0"/>
              <w:spacing w:before="0" w:line="240" w:lineRule="auto"/>
              <w:jc w:val="center"/>
              <w:textAlignment w:val="auto"/>
              <w:rPr>
                <w:rFonts w:hint="eastAsia" w:ascii="宋体" w:hAnsi="宋体" w:eastAsia="宋体" w:cs="宋体"/>
                <w:i w:val="0"/>
                <w:iCs w:val="0"/>
                <w:caps w:val="0"/>
                <w:color w:val="333333"/>
                <w:spacing w:val="0"/>
                <w:sz w:val="21"/>
                <w:szCs w:val="21"/>
                <w:shd w:val="clear" w:fill="FFFFFF"/>
              </w:rPr>
            </w:pPr>
            <w:r>
              <w:rPr>
                <w:rFonts w:hint="eastAsia" w:ascii="宋体" w:hAnsi="宋体" w:eastAsia="宋体" w:cs="宋体"/>
                <w:i w:val="0"/>
                <w:iCs w:val="0"/>
                <w:caps w:val="0"/>
                <w:color w:val="333333"/>
                <w:spacing w:val="0"/>
                <w:sz w:val="21"/>
                <w:szCs w:val="21"/>
                <w:shd w:val="clear" w:fill="FFFFFF"/>
              </w:rPr>
              <w:t>需具备建筑工程施工总承包三级及以上资质，并在人员、设备、资金等方面具有相应的施工能力，具有有效的安全生产许可证</w:t>
            </w:r>
          </w:p>
        </w:tc>
        <w:tc>
          <w:tcPr>
            <w:tcW w:w="1590" w:type="dxa"/>
            <w:noWrap w:val="0"/>
            <w:vAlign w:val="center"/>
          </w:tcPr>
          <w:p>
            <w:pPr>
              <w:keepNext w:val="0"/>
              <w:keepLines w:val="0"/>
              <w:pageBreakBefore w:val="0"/>
              <w:tabs>
                <w:tab w:val="left" w:pos="0"/>
              </w:tabs>
              <w:kinsoku/>
              <w:wordWrap/>
              <w:overflowPunct/>
              <w:topLinePunct w:val="0"/>
              <w:autoSpaceDE/>
              <w:autoSpaceDN/>
              <w:bidi w:val="0"/>
              <w:adjustRightInd w:val="0"/>
              <w:snapToGrid w:val="0"/>
              <w:spacing w:before="0" w:beforeLines="50"/>
              <w:jc w:val="center"/>
              <w:textAlignment w:val="auto"/>
              <w:rPr>
                <w:rFonts w:hint="eastAsia" w:ascii="宋体" w:hAnsi="宋体" w:eastAsia="宋体" w:cs="宋体"/>
                <w:color w:val="auto"/>
                <w:kern w:val="0"/>
                <w:szCs w:val="21"/>
                <w:highlight w:val="none"/>
                <w:lang w:eastAsia="zh-CN"/>
              </w:rPr>
            </w:pPr>
            <w:r>
              <w:rPr>
                <w:rFonts w:hint="eastAsia" w:ascii="宋体" w:hAnsi="宋体" w:cs="宋体"/>
                <w:color w:val="auto"/>
                <w:kern w:val="0"/>
                <w:szCs w:val="21"/>
                <w:highlight w:val="none"/>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9" w:hRule="atLeast"/>
        </w:trPr>
        <w:tc>
          <w:tcPr>
            <w:tcW w:w="817" w:type="dxa"/>
            <w:noWrap w:val="0"/>
            <w:vAlign w:val="center"/>
          </w:tcPr>
          <w:p>
            <w:pPr>
              <w:tabs>
                <w:tab w:val="left" w:pos="0"/>
              </w:tabs>
              <w:adjustRightInd w:val="0"/>
              <w:snapToGrid w:val="0"/>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4</w:t>
            </w:r>
          </w:p>
        </w:tc>
        <w:tc>
          <w:tcPr>
            <w:tcW w:w="2762" w:type="dxa"/>
            <w:noWrap w:val="0"/>
            <w:vAlign w:val="center"/>
          </w:tcPr>
          <w:p>
            <w:pPr>
              <w:keepNext w:val="0"/>
              <w:keepLines w:val="0"/>
              <w:pageBreakBefore w:val="0"/>
              <w:widowControl w:val="0"/>
              <w:tabs>
                <w:tab w:val="left" w:pos="0"/>
              </w:tabs>
              <w:kinsoku/>
              <w:wordWrap/>
              <w:overflowPunct/>
              <w:topLinePunct w:val="0"/>
              <w:autoSpaceDE/>
              <w:autoSpaceDN/>
              <w:bidi w:val="0"/>
              <w:adjustRightInd w:val="0"/>
              <w:snapToGrid w:val="0"/>
              <w:spacing w:before="0" w:line="240" w:lineRule="auto"/>
              <w:jc w:val="center"/>
              <w:textAlignment w:val="auto"/>
              <w:rPr>
                <w:rFonts w:hint="eastAsia" w:ascii="宋体" w:hAnsi="宋体" w:eastAsia="宋体" w:cs="宋体"/>
                <w:i w:val="0"/>
                <w:iCs w:val="0"/>
                <w:caps w:val="0"/>
                <w:color w:val="333333"/>
                <w:spacing w:val="0"/>
                <w:sz w:val="21"/>
                <w:szCs w:val="21"/>
                <w:shd w:val="clear" w:fill="FFFFFF"/>
              </w:rPr>
            </w:pPr>
            <w:r>
              <w:rPr>
                <w:rFonts w:hint="eastAsia" w:ascii="宋体" w:hAnsi="宋体" w:eastAsia="宋体" w:cs="宋体"/>
                <w:i w:val="0"/>
                <w:iCs w:val="0"/>
                <w:caps w:val="0"/>
                <w:color w:val="333333"/>
                <w:spacing w:val="0"/>
                <w:sz w:val="21"/>
                <w:szCs w:val="21"/>
                <w:shd w:val="clear" w:fill="FFFFFF"/>
              </w:rPr>
              <w:t>项目经理</w:t>
            </w:r>
          </w:p>
        </w:tc>
        <w:tc>
          <w:tcPr>
            <w:tcW w:w="3989" w:type="dxa"/>
            <w:noWrap w:val="0"/>
            <w:vAlign w:val="center"/>
          </w:tcPr>
          <w:p>
            <w:pPr>
              <w:pStyle w:val="1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uto"/>
              <w:ind w:right="0"/>
              <w:jc w:val="center"/>
              <w:rPr>
                <w:rFonts w:hint="eastAsia" w:ascii="宋体" w:hAnsi="宋体" w:eastAsia="宋体" w:cs="宋体"/>
                <w:color w:val="auto"/>
                <w:kern w:val="0"/>
                <w:szCs w:val="21"/>
                <w:highlight w:val="none"/>
              </w:rPr>
            </w:pPr>
            <w:r>
              <w:rPr>
                <w:rFonts w:hint="eastAsia" w:ascii="宋体" w:hAnsi="宋体" w:eastAsia="宋体" w:cs="宋体"/>
                <w:i w:val="0"/>
                <w:iCs w:val="0"/>
                <w:caps w:val="0"/>
                <w:color w:val="333333"/>
                <w:spacing w:val="0"/>
                <w:kern w:val="2"/>
                <w:sz w:val="21"/>
                <w:szCs w:val="21"/>
                <w:shd w:val="clear" w:fill="FFFFFF"/>
                <w:lang w:val="en-US" w:eastAsia="zh-CN" w:bidi="ar-SA"/>
              </w:rPr>
              <w:t>项目经理具备建筑工程专业二级注册建造师及以上执业资格和有效的安全生产考核合格证书，未担任其他在建工程项目的项目经理；</w:t>
            </w:r>
          </w:p>
        </w:tc>
        <w:tc>
          <w:tcPr>
            <w:tcW w:w="1590" w:type="dxa"/>
            <w:noWrap w:val="0"/>
            <w:vAlign w:val="center"/>
          </w:tcPr>
          <w:p>
            <w:pPr>
              <w:keepNext w:val="0"/>
              <w:keepLines w:val="0"/>
              <w:pageBreakBefore w:val="0"/>
              <w:tabs>
                <w:tab w:val="left" w:pos="0"/>
              </w:tabs>
              <w:kinsoku/>
              <w:wordWrap/>
              <w:overflowPunct/>
              <w:topLinePunct w:val="0"/>
              <w:autoSpaceDE/>
              <w:autoSpaceDN/>
              <w:bidi w:val="0"/>
              <w:adjustRightInd w:val="0"/>
              <w:snapToGrid w:val="0"/>
              <w:spacing w:before="0" w:beforeLines="50"/>
              <w:jc w:val="center"/>
              <w:textAlignment w:val="auto"/>
              <w:rPr>
                <w:rFonts w:hint="eastAsia" w:ascii="宋体" w:hAnsi="宋体" w:eastAsia="宋体" w:cs="宋体"/>
                <w:color w:val="auto"/>
                <w:kern w:val="0"/>
                <w:szCs w:val="21"/>
                <w:highlight w:val="none"/>
                <w:lang w:eastAsia="zh-CN"/>
              </w:rPr>
            </w:pPr>
            <w:r>
              <w:rPr>
                <w:rFonts w:hint="eastAsia" w:ascii="宋体" w:hAnsi="宋体" w:cs="宋体"/>
                <w:color w:val="auto"/>
                <w:kern w:val="0"/>
                <w:szCs w:val="21"/>
                <w:highlight w:val="none"/>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trPr>
        <w:tc>
          <w:tcPr>
            <w:tcW w:w="817" w:type="dxa"/>
            <w:noWrap w:val="0"/>
            <w:vAlign w:val="center"/>
          </w:tcPr>
          <w:p>
            <w:pPr>
              <w:tabs>
                <w:tab w:val="left" w:pos="0"/>
              </w:tabs>
              <w:adjustRightInd w:val="0"/>
              <w:snapToGrid w:val="0"/>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5</w:t>
            </w:r>
          </w:p>
        </w:tc>
        <w:tc>
          <w:tcPr>
            <w:tcW w:w="2762" w:type="dxa"/>
            <w:noWrap w:val="0"/>
            <w:vAlign w:val="center"/>
          </w:tcPr>
          <w:p>
            <w:pPr>
              <w:keepNext w:val="0"/>
              <w:keepLines w:val="0"/>
              <w:pageBreakBefore w:val="0"/>
              <w:widowControl w:val="0"/>
              <w:tabs>
                <w:tab w:val="left" w:pos="0"/>
              </w:tabs>
              <w:kinsoku/>
              <w:wordWrap/>
              <w:overflowPunct/>
              <w:topLinePunct w:val="0"/>
              <w:autoSpaceDE/>
              <w:autoSpaceDN/>
              <w:bidi w:val="0"/>
              <w:adjustRightInd w:val="0"/>
              <w:snapToGrid w:val="0"/>
              <w:spacing w:before="0" w:line="240" w:lineRule="auto"/>
              <w:jc w:val="center"/>
              <w:textAlignment w:val="auto"/>
              <w:rPr>
                <w:rFonts w:hint="eastAsia" w:ascii="宋体" w:hAnsi="宋体" w:eastAsia="宋体" w:cs="宋体"/>
                <w:i w:val="0"/>
                <w:iCs w:val="0"/>
                <w:caps w:val="0"/>
                <w:color w:val="333333"/>
                <w:spacing w:val="0"/>
                <w:sz w:val="21"/>
                <w:szCs w:val="21"/>
                <w:shd w:val="clear" w:fill="FFFFFF"/>
                <w:lang w:val="en-US" w:eastAsia="zh-CN"/>
              </w:rPr>
            </w:pPr>
            <w:r>
              <w:rPr>
                <w:rFonts w:hint="eastAsia" w:ascii="宋体" w:hAnsi="宋体" w:eastAsia="宋体" w:cs="宋体"/>
                <w:i w:val="0"/>
                <w:iCs w:val="0"/>
                <w:caps w:val="0"/>
                <w:color w:val="333333"/>
                <w:spacing w:val="0"/>
                <w:sz w:val="21"/>
                <w:szCs w:val="21"/>
                <w:shd w:val="clear" w:fill="FFFFFF"/>
              </w:rPr>
              <w:t>税收缴纳证明</w:t>
            </w:r>
          </w:p>
        </w:tc>
        <w:tc>
          <w:tcPr>
            <w:tcW w:w="3989" w:type="dxa"/>
            <w:noWrap w:val="0"/>
            <w:vAlign w:val="center"/>
          </w:tcPr>
          <w:p>
            <w:pPr>
              <w:keepNext w:val="0"/>
              <w:keepLines w:val="0"/>
              <w:pageBreakBefore w:val="0"/>
              <w:widowControl w:val="0"/>
              <w:tabs>
                <w:tab w:val="left" w:pos="0"/>
              </w:tabs>
              <w:kinsoku/>
              <w:wordWrap/>
              <w:overflowPunct/>
              <w:topLinePunct w:val="0"/>
              <w:autoSpaceDE/>
              <w:autoSpaceDN/>
              <w:bidi w:val="0"/>
              <w:adjustRightInd w:val="0"/>
              <w:snapToGrid w:val="0"/>
              <w:spacing w:before="0" w:line="240" w:lineRule="auto"/>
              <w:jc w:val="center"/>
              <w:textAlignment w:val="auto"/>
              <w:rPr>
                <w:rFonts w:hint="eastAsia" w:ascii="宋体" w:hAnsi="宋体" w:eastAsia="宋体" w:cs="宋体"/>
                <w:color w:val="auto"/>
                <w:kern w:val="0"/>
                <w:szCs w:val="21"/>
                <w:highlight w:val="none"/>
              </w:rPr>
            </w:pPr>
            <w:r>
              <w:rPr>
                <w:rFonts w:hint="eastAsia" w:ascii="宋体" w:hAnsi="宋体" w:eastAsia="宋体" w:cs="宋体"/>
                <w:i w:val="0"/>
                <w:iCs w:val="0"/>
                <w:caps w:val="0"/>
                <w:color w:val="333333"/>
                <w:spacing w:val="0"/>
                <w:sz w:val="21"/>
                <w:szCs w:val="21"/>
                <w:shd w:val="clear" w:fill="FFFFFF"/>
              </w:rPr>
              <w:t>提供2021年或2022年的财务审计报告（至少包括资产负债表和利润表，成立时间至提交响应文件截止时间不足一年的可提供成立后任意时段的资产负债表），或提供谈判截止时间前3个月内其基本开户银行出具的资信证明；</w:t>
            </w:r>
          </w:p>
        </w:tc>
        <w:tc>
          <w:tcPr>
            <w:tcW w:w="1590" w:type="dxa"/>
            <w:noWrap w:val="0"/>
            <w:vAlign w:val="center"/>
          </w:tcPr>
          <w:p>
            <w:pPr>
              <w:keepNext w:val="0"/>
              <w:keepLines w:val="0"/>
              <w:pageBreakBefore w:val="0"/>
              <w:tabs>
                <w:tab w:val="left" w:pos="0"/>
              </w:tabs>
              <w:kinsoku/>
              <w:wordWrap/>
              <w:overflowPunct/>
              <w:topLinePunct w:val="0"/>
              <w:autoSpaceDE/>
              <w:autoSpaceDN/>
              <w:bidi w:val="0"/>
              <w:adjustRightInd w:val="0"/>
              <w:snapToGrid w:val="0"/>
              <w:spacing w:before="0" w:beforeLines="50"/>
              <w:jc w:val="center"/>
              <w:textAlignment w:val="auto"/>
              <w:rPr>
                <w:rFonts w:hint="eastAsia" w:ascii="宋体" w:hAnsi="宋体" w:eastAsia="宋体" w:cs="宋体"/>
                <w:color w:val="auto"/>
                <w:kern w:val="0"/>
                <w:szCs w:val="21"/>
                <w:highlight w:val="no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noWrap w:val="0"/>
            <w:vAlign w:val="center"/>
          </w:tcPr>
          <w:p>
            <w:pPr>
              <w:tabs>
                <w:tab w:val="left" w:pos="0"/>
              </w:tabs>
              <w:adjustRightInd w:val="0"/>
              <w:snapToGrid w:val="0"/>
              <w:jc w:val="center"/>
              <w:rPr>
                <w:rFonts w:hint="eastAsia" w:ascii="宋体" w:hAnsi="宋体" w:eastAsia="宋体" w:cs="宋体"/>
                <w:color w:val="auto"/>
                <w:kern w:val="0"/>
                <w:szCs w:val="21"/>
                <w:highlight w:val="none"/>
                <w:lang w:val="en-US" w:eastAsia="zh-CN"/>
              </w:rPr>
            </w:pPr>
            <w:r>
              <w:rPr>
                <w:rFonts w:hint="eastAsia" w:ascii="宋体" w:hAnsi="宋体" w:cs="宋体"/>
                <w:color w:val="auto"/>
                <w:kern w:val="0"/>
                <w:szCs w:val="21"/>
                <w:highlight w:val="none"/>
                <w:lang w:val="en-US" w:eastAsia="zh-CN"/>
              </w:rPr>
              <w:t>6</w:t>
            </w:r>
          </w:p>
        </w:tc>
        <w:tc>
          <w:tcPr>
            <w:tcW w:w="2762" w:type="dxa"/>
            <w:noWrap w:val="0"/>
            <w:vAlign w:val="center"/>
          </w:tcPr>
          <w:p>
            <w:pPr>
              <w:keepNext w:val="0"/>
              <w:keepLines w:val="0"/>
              <w:pageBreakBefore w:val="0"/>
              <w:widowControl w:val="0"/>
              <w:tabs>
                <w:tab w:val="left" w:pos="0"/>
              </w:tabs>
              <w:kinsoku/>
              <w:wordWrap/>
              <w:overflowPunct/>
              <w:topLinePunct w:val="0"/>
              <w:autoSpaceDE/>
              <w:autoSpaceDN/>
              <w:bidi w:val="0"/>
              <w:adjustRightInd w:val="0"/>
              <w:snapToGrid w:val="0"/>
              <w:spacing w:before="0" w:line="240" w:lineRule="auto"/>
              <w:jc w:val="center"/>
              <w:textAlignment w:val="auto"/>
              <w:rPr>
                <w:rFonts w:hint="eastAsia" w:ascii="宋体" w:hAnsi="宋体" w:eastAsia="宋体" w:cs="宋体"/>
                <w:i w:val="0"/>
                <w:iCs w:val="0"/>
                <w:caps w:val="0"/>
                <w:color w:val="333333"/>
                <w:spacing w:val="0"/>
                <w:sz w:val="21"/>
                <w:szCs w:val="21"/>
                <w:shd w:val="clear" w:fill="FFFFFF"/>
              </w:rPr>
            </w:pPr>
            <w:r>
              <w:rPr>
                <w:rFonts w:hint="eastAsia" w:ascii="宋体" w:hAnsi="宋体" w:eastAsia="宋体" w:cs="宋体"/>
                <w:i w:val="0"/>
                <w:iCs w:val="0"/>
                <w:caps w:val="0"/>
                <w:color w:val="333333"/>
                <w:spacing w:val="0"/>
                <w:sz w:val="21"/>
                <w:szCs w:val="21"/>
                <w:shd w:val="clear" w:fill="FFFFFF"/>
              </w:rPr>
              <w:t>社会保障资金缴纳证明</w:t>
            </w:r>
          </w:p>
        </w:tc>
        <w:tc>
          <w:tcPr>
            <w:tcW w:w="3989" w:type="dxa"/>
            <w:noWrap w:val="0"/>
            <w:vAlign w:val="center"/>
          </w:tcPr>
          <w:p>
            <w:pPr>
              <w:pStyle w:val="1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uto"/>
              <w:ind w:right="0"/>
              <w:jc w:val="center"/>
              <w:rPr>
                <w:rFonts w:hint="eastAsia" w:ascii="宋体" w:hAnsi="宋体" w:eastAsia="宋体" w:cs="宋体"/>
                <w:i w:val="0"/>
                <w:iCs w:val="0"/>
                <w:caps w:val="0"/>
                <w:color w:val="333333"/>
                <w:spacing w:val="0"/>
                <w:kern w:val="2"/>
                <w:sz w:val="21"/>
                <w:szCs w:val="21"/>
                <w:shd w:val="clear" w:fill="FFFFFF"/>
                <w:lang w:val="en-US" w:eastAsia="zh-CN" w:bidi="ar-SA"/>
              </w:rPr>
            </w:pPr>
            <w:r>
              <w:rPr>
                <w:rFonts w:hint="eastAsia" w:ascii="宋体" w:hAnsi="宋体" w:eastAsia="宋体" w:cs="宋体"/>
                <w:i w:val="0"/>
                <w:iCs w:val="0"/>
                <w:caps w:val="0"/>
                <w:color w:val="333333"/>
                <w:spacing w:val="0"/>
                <w:kern w:val="2"/>
                <w:sz w:val="21"/>
                <w:szCs w:val="21"/>
                <w:shd w:val="clear" w:fill="FFFFFF"/>
                <w:lang w:val="en-US" w:eastAsia="zh-CN" w:bidi="ar-SA"/>
              </w:rPr>
              <w:t>提供谈判截止日前近一年内任意一个月的社会保障资金缴存单据或社保机构开具的社会保险参保缴费情况证明，依法不需要缴纳社会保障资金的供应商应提供相关文件证明；</w:t>
            </w:r>
          </w:p>
          <w:p>
            <w:pPr>
              <w:keepNext w:val="0"/>
              <w:keepLines w:val="0"/>
              <w:pageBreakBefore w:val="0"/>
              <w:widowControl w:val="0"/>
              <w:tabs>
                <w:tab w:val="left" w:pos="0"/>
              </w:tabs>
              <w:kinsoku/>
              <w:wordWrap/>
              <w:overflowPunct/>
              <w:topLinePunct w:val="0"/>
              <w:autoSpaceDE/>
              <w:autoSpaceDN/>
              <w:bidi w:val="0"/>
              <w:adjustRightInd w:val="0"/>
              <w:snapToGrid w:val="0"/>
              <w:spacing w:before="0" w:line="240" w:lineRule="auto"/>
              <w:jc w:val="center"/>
              <w:textAlignment w:val="auto"/>
              <w:rPr>
                <w:rFonts w:hint="eastAsia" w:ascii="宋体" w:hAnsi="宋体" w:eastAsia="宋体" w:cs="宋体"/>
                <w:i w:val="0"/>
                <w:iCs w:val="0"/>
                <w:caps w:val="0"/>
                <w:color w:val="333333"/>
                <w:spacing w:val="0"/>
                <w:sz w:val="21"/>
                <w:szCs w:val="21"/>
                <w:shd w:val="clear" w:fill="FFFFFF"/>
                <w:lang w:eastAsia="zh-CN"/>
              </w:rPr>
            </w:pPr>
          </w:p>
        </w:tc>
        <w:tc>
          <w:tcPr>
            <w:tcW w:w="1590" w:type="dxa"/>
            <w:noWrap w:val="0"/>
            <w:vAlign w:val="center"/>
          </w:tcPr>
          <w:p>
            <w:pPr>
              <w:keepNext w:val="0"/>
              <w:keepLines w:val="0"/>
              <w:pageBreakBefore w:val="0"/>
              <w:kinsoku/>
              <w:wordWrap/>
              <w:overflowPunct/>
              <w:topLinePunct w:val="0"/>
              <w:autoSpaceDE/>
              <w:autoSpaceDN/>
              <w:bidi w:val="0"/>
              <w:spacing w:before="0" w:beforeLines="50"/>
              <w:jc w:val="center"/>
              <w:textAlignment w:val="auto"/>
              <w:rPr>
                <w:rFonts w:hint="eastAsia" w:ascii="宋体" w:hAnsi="宋体" w:cs="宋体"/>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noWrap w:val="0"/>
            <w:vAlign w:val="center"/>
          </w:tcPr>
          <w:p>
            <w:pPr>
              <w:tabs>
                <w:tab w:val="left" w:pos="0"/>
              </w:tabs>
              <w:adjustRightInd w:val="0"/>
              <w:snapToGrid w:val="0"/>
              <w:jc w:val="center"/>
              <w:rPr>
                <w:rFonts w:hint="eastAsia" w:ascii="宋体" w:hAnsi="宋体" w:eastAsia="宋体" w:cs="宋体"/>
                <w:color w:val="auto"/>
                <w:kern w:val="0"/>
                <w:szCs w:val="21"/>
                <w:highlight w:val="none"/>
                <w:lang w:eastAsia="zh-CN"/>
              </w:rPr>
            </w:pPr>
            <w:r>
              <w:rPr>
                <w:rFonts w:hint="eastAsia" w:ascii="宋体" w:hAnsi="宋体" w:cs="宋体"/>
                <w:color w:val="auto"/>
                <w:kern w:val="0"/>
                <w:szCs w:val="21"/>
                <w:highlight w:val="none"/>
                <w:lang w:val="en-US" w:eastAsia="zh-CN"/>
              </w:rPr>
              <w:t>7</w:t>
            </w:r>
          </w:p>
        </w:tc>
        <w:tc>
          <w:tcPr>
            <w:tcW w:w="2762" w:type="dxa"/>
            <w:noWrap w:val="0"/>
            <w:vAlign w:val="center"/>
          </w:tcPr>
          <w:p>
            <w:pPr>
              <w:keepNext w:val="0"/>
              <w:keepLines w:val="0"/>
              <w:pageBreakBefore w:val="0"/>
              <w:widowControl w:val="0"/>
              <w:tabs>
                <w:tab w:val="left" w:pos="0"/>
              </w:tabs>
              <w:kinsoku/>
              <w:wordWrap/>
              <w:overflowPunct/>
              <w:topLinePunct w:val="0"/>
              <w:autoSpaceDE/>
              <w:autoSpaceDN/>
              <w:bidi w:val="0"/>
              <w:adjustRightInd w:val="0"/>
              <w:snapToGrid w:val="0"/>
              <w:spacing w:before="0" w:line="240" w:lineRule="auto"/>
              <w:jc w:val="center"/>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书面声明</w:t>
            </w:r>
          </w:p>
        </w:tc>
        <w:tc>
          <w:tcPr>
            <w:tcW w:w="3989" w:type="dxa"/>
            <w:noWrap w:val="0"/>
            <w:vAlign w:val="center"/>
          </w:tcPr>
          <w:p>
            <w:pPr>
              <w:keepNext w:val="0"/>
              <w:keepLines w:val="0"/>
              <w:pageBreakBefore w:val="0"/>
              <w:widowControl w:val="0"/>
              <w:tabs>
                <w:tab w:val="left" w:pos="0"/>
              </w:tabs>
              <w:kinsoku/>
              <w:wordWrap/>
              <w:overflowPunct/>
              <w:topLinePunct w:val="0"/>
              <w:autoSpaceDE/>
              <w:autoSpaceDN/>
              <w:bidi w:val="0"/>
              <w:adjustRightInd w:val="0"/>
              <w:snapToGrid w:val="0"/>
              <w:spacing w:before="0" w:line="240" w:lineRule="auto"/>
              <w:jc w:val="center"/>
              <w:textAlignment w:val="auto"/>
              <w:rPr>
                <w:rFonts w:hint="eastAsia" w:ascii="宋体" w:hAnsi="宋体" w:eastAsia="宋体" w:cs="宋体"/>
                <w:color w:val="auto"/>
                <w:kern w:val="0"/>
                <w:szCs w:val="21"/>
                <w:highlight w:val="none"/>
              </w:rPr>
            </w:pPr>
            <w:r>
              <w:rPr>
                <w:rFonts w:hint="eastAsia" w:ascii="宋体" w:hAnsi="宋体" w:eastAsia="宋体" w:cs="宋体"/>
                <w:i w:val="0"/>
                <w:iCs w:val="0"/>
                <w:caps w:val="0"/>
                <w:color w:val="333333"/>
                <w:spacing w:val="0"/>
                <w:sz w:val="21"/>
                <w:szCs w:val="21"/>
                <w:shd w:val="clear" w:fill="FFFFFF"/>
              </w:rPr>
              <w:t>参加政府采购活动前三年内在经营活动中没有重大违法记录的书面声明</w:t>
            </w:r>
          </w:p>
        </w:tc>
        <w:tc>
          <w:tcPr>
            <w:tcW w:w="1590" w:type="dxa"/>
            <w:noWrap w:val="0"/>
            <w:vAlign w:val="center"/>
          </w:tcPr>
          <w:p>
            <w:pPr>
              <w:keepNext w:val="0"/>
              <w:keepLines w:val="0"/>
              <w:pageBreakBefore w:val="0"/>
              <w:tabs>
                <w:tab w:val="left" w:pos="0"/>
              </w:tabs>
              <w:kinsoku/>
              <w:wordWrap/>
              <w:overflowPunct/>
              <w:topLinePunct w:val="0"/>
              <w:autoSpaceDE/>
              <w:autoSpaceDN/>
              <w:bidi w:val="0"/>
              <w:adjustRightInd w:val="0"/>
              <w:snapToGrid w:val="0"/>
              <w:spacing w:before="0" w:beforeLines="50"/>
              <w:jc w:val="center"/>
              <w:textAlignment w:val="auto"/>
              <w:rPr>
                <w:rFonts w:hint="eastAsia" w:ascii="宋体" w:hAnsi="宋体" w:cs="宋体"/>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noWrap w:val="0"/>
            <w:vAlign w:val="center"/>
          </w:tcPr>
          <w:p>
            <w:pPr>
              <w:tabs>
                <w:tab w:val="left" w:pos="0"/>
              </w:tabs>
              <w:adjustRightInd w:val="0"/>
              <w:snapToGrid w:val="0"/>
              <w:jc w:val="center"/>
              <w:rPr>
                <w:rFonts w:hint="default" w:ascii="宋体" w:hAnsi="宋体" w:cs="宋体"/>
                <w:color w:val="auto"/>
                <w:kern w:val="0"/>
                <w:szCs w:val="21"/>
                <w:highlight w:val="none"/>
                <w:lang w:val="en-US" w:eastAsia="zh-CN"/>
              </w:rPr>
            </w:pPr>
            <w:r>
              <w:rPr>
                <w:rFonts w:hint="eastAsia" w:ascii="宋体" w:hAnsi="宋体" w:cs="宋体"/>
                <w:color w:val="auto"/>
                <w:kern w:val="0"/>
                <w:szCs w:val="21"/>
                <w:highlight w:val="none"/>
                <w:lang w:val="en-US" w:eastAsia="zh-CN"/>
              </w:rPr>
              <w:t>8</w:t>
            </w:r>
          </w:p>
        </w:tc>
        <w:tc>
          <w:tcPr>
            <w:tcW w:w="2762" w:type="dxa"/>
            <w:noWrap w:val="0"/>
            <w:vAlign w:val="center"/>
          </w:tcPr>
          <w:p>
            <w:pPr>
              <w:keepNext w:val="0"/>
              <w:keepLines w:val="0"/>
              <w:pageBreakBefore w:val="0"/>
              <w:widowControl w:val="0"/>
              <w:tabs>
                <w:tab w:val="left" w:pos="0"/>
              </w:tabs>
              <w:kinsoku/>
              <w:wordWrap/>
              <w:overflowPunct/>
              <w:topLinePunct w:val="0"/>
              <w:autoSpaceDE/>
              <w:autoSpaceDN/>
              <w:bidi w:val="0"/>
              <w:adjustRightInd w:val="0"/>
              <w:snapToGrid w:val="0"/>
              <w:spacing w:before="0" w:line="240" w:lineRule="auto"/>
              <w:jc w:val="center"/>
              <w:textAlignment w:val="auto"/>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信誉要求</w:t>
            </w:r>
          </w:p>
        </w:tc>
        <w:tc>
          <w:tcPr>
            <w:tcW w:w="3989" w:type="dxa"/>
            <w:noWrap w:val="0"/>
            <w:vAlign w:val="center"/>
          </w:tcPr>
          <w:p>
            <w:pPr>
              <w:pStyle w:val="1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uto"/>
              <w:ind w:right="0"/>
              <w:jc w:val="both"/>
              <w:rPr>
                <w:rFonts w:hint="eastAsia" w:ascii="宋体" w:hAnsi="宋体" w:eastAsia="宋体" w:cs="宋体"/>
                <w:color w:val="auto"/>
                <w:kern w:val="0"/>
                <w:szCs w:val="21"/>
                <w:highlight w:val="none"/>
              </w:rPr>
            </w:pPr>
            <w:r>
              <w:rPr>
                <w:rFonts w:hint="eastAsia" w:ascii="宋体" w:hAnsi="宋体" w:eastAsia="宋体" w:cs="宋体"/>
                <w:i w:val="0"/>
                <w:iCs w:val="0"/>
                <w:caps w:val="0"/>
                <w:color w:val="333333"/>
                <w:spacing w:val="0"/>
                <w:kern w:val="2"/>
                <w:sz w:val="21"/>
                <w:szCs w:val="21"/>
                <w:shd w:val="clear" w:fill="FFFFFF"/>
                <w:lang w:val="en-US" w:eastAsia="zh-CN" w:bidi="ar-SA"/>
              </w:rPr>
              <w:t>供应商应在“陕西省建筑市场监管与诚信信息发布平台”可查询；不得为“信用中国”网站中列入失信被执行人（跳转页面）和重大税收违法案件当事人名单的供应商，不得为中国政府采购网政府采购严重违法失信行为记录名单中被财政部门禁止参加政府采购活动的供应商（提供查询结果网页截图并加盖供应商公章）；</w:t>
            </w:r>
          </w:p>
        </w:tc>
        <w:tc>
          <w:tcPr>
            <w:tcW w:w="1590" w:type="dxa"/>
            <w:noWrap w:val="0"/>
            <w:vAlign w:val="center"/>
          </w:tcPr>
          <w:p>
            <w:pPr>
              <w:keepNext w:val="0"/>
              <w:keepLines w:val="0"/>
              <w:pageBreakBefore w:val="0"/>
              <w:tabs>
                <w:tab w:val="left" w:pos="0"/>
              </w:tabs>
              <w:kinsoku/>
              <w:wordWrap/>
              <w:overflowPunct/>
              <w:topLinePunct w:val="0"/>
              <w:autoSpaceDE/>
              <w:autoSpaceDN/>
              <w:bidi w:val="0"/>
              <w:adjustRightInd w:val="0"/>
              <w:snapToGrid w:val="0"/>
              <w:spacing w:before="0" w:beforeLines="50"/>
              <w:jc w:val="center"/>
              <w:textAlignment w:val="auto"/>
              <w:rPr>
                <w:rFonts w:hint="eastAsia" w:ascii="宋体" w:hAnsi="宋体" w:eastAsia="宋体" w:cs="宋体"/>
                <w:color w:val="auto"/>
                <w:kern w:val="0"/>
                <w:szCs w:val="21"/>
                <w:highlight w:val="none"/>
                <w:lang w:eastAsia="zh-CN"/>
              </w:rPr>
            </w:pPr>
            <w:r>
              <w:rPr>
                <w:rFonts w:hint="eastAsia" w:ascii="宋体" w:hAnsi="宋体" w:cs="宋体"/>
                <w:color w:val="auto"/>
                <w:kern w:val="0"/>
                <w:szCs w:val="21"/>
                <w:highlight w:val="none"/>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noWrap w:val="0"/>
            <w:vAlign w:val="center"/>
          </w:tcPr>
          <w:p>
            <w:pPr>
              <w:tabs>
                <w:tab w:val="left" w:pos="0"/>
              </w:tabs>
              <w:adjustRightInd w:val="0"/>
              <w:snapToGrid w:val="0"/>
              <w:jc w:val="center"/>
              <w:rPr>
                <w:rFonts w:hint="default" w:ascii="宋体" w:hAnsi="宋体" w:cs="宋体"/>
                <w:color w:val="auto"/>
                <w:kern w:val="0"/>
                <w:szCs w:val="21"/>
                <w:highlight w:val="none"/>
                <w:lang w:val="en-US" w:eastAsia="zh-CN"/>
              </w:rPr>
            </w:pPr>
            <w:r>
              <w:rPr>
                <w:rFonts w:hint="eastAsia" w:ascii="宋体" w:hAnsi="宋体" w:cs="宋体"/>
                <w:color w:val="auto"/>
                <w:kern w:val="0"/>
                <w:szCs w:val="21"/>
                <w:highlight w:val="none"/>
                <w:lang w:val="en-US" w:eastAsia="zh-CN"/>
              </w:rPr>
              <w:t>9</w:t>
            </w:r>
          </w:p>
        </w:tc>
        <w:tc>
          <w:tcPr>
            <w:tcW w:w="2762" w:type="dxa"/>
            <w:noWrap w:val="0"/>
            <w:vAlign w:val="center"/>
          </w:tcPr>
          <w:p>
            <w:pPr>
              <w:keepNext w:val="0"/>
              <w:keepLines w:val="0"/>
              <w:pageBreakBefore w:val="0"/>
              <w:widowControl w:val="0"/>
              <w:tabs>
                <w:tab w:val="left" w:pos="0"/>
              </w:tabs>
              <w:kinsoku/>
              <w:wordWrap/>
              <w:overflowPunct/>
              <w:topLinePunct w:val="0"/>
              <w:autoSpaceDE/>
              <w:autoSpaceDN/>
              <w:bidi w:val="0"/>
              <w:adjustRightInd w:val="0"/>
              <w:snapToGrid w:val="0"/>
              <w:spacing w:before="0" w:line="240" w:lineRule="auto"/>
              <w:jc w:val="center"/>
              <w:textAlignment w:val="auto"/>
              <w:rPr>
                <w:rFonts w:hint="eastAsia" w:ascii="宋体" w:hAnsi="宋体" w:eastAsia="宋体" w:cs="宋体"/>
                <w:color w:val="auto"/>
                <w:kern w:val="0"/>
                <w:szCs w:val="21"/>
                <w:highlight w:val="none"/>
                <w:lang w:val="en-US" w:eastAsia="zh-CN"/>
              </w:rPr>
            </w:pPr>
            <w:r>
              <w:rPr>
                <w:rFonts w:hint="eastAsia" w:ascii="宋体" w:hAnsi="宋体" w:eastAsia="宋体" w:cs="宋体"/>
                <w:i w:val="0"/>
                <w:iCs w:val="0"/>
                <w:caps w:val="0"/>
                <w:color w:val="333333"/>
                <w:spacing w:val="0"/>
                <w:sz w:val="21"/>
                <w:szCs w:val="21"/>
                <w:shd w:val="clear" w:fill="FFFFFF"/>
              </w:rPr>
              <w:t>财务</w:t>
            </w:r>
            <w:r>
              <w:rPr>
                <w:rFonts w:hint="eastAsia" w:ascii="宋体" w:hAnsi="宋体" w:eastAsia="宋体" w:cs="宋体"/>
                <w:i w:val="0"/>
                <w:iCs w:val="0"/>
                <w:caps w:val="0"/>
                <w:color w:val="333333"/>
                <w:spacing w:val="0"/>
                <w:sz w:val="21"/>
                <w:szCs w:val="21"/>
                <w:shd w:val="clear" w:fill="FFFFFF"/>
                <w:lang w:eastAsia="zh-CN"/>
              </w:rPr>
              <w:t>要求</w:t>
            </w:r>
          </w:p>
        </w:tc>
        <w:tc>
          <w:tcPr>
            <w:tcW w:w="3989" w:type="dxa"/>
            <w:noWrap w:val="0"/>
            <w:vAlign w:val="center"/>
          </w:tcPr>
          <w:p>
            <w:pPr>
              <w:keepNext w:val="0"/>
              <w:keepLines w:val="0"/>
              <w:pageBreakBefore w:val="0"/>
              <w:widowControl w:val="0"/>
              <w:tabs>
                <w:tab w:val="left" w:pos="0"/>
              </w:tabs>
              <w:kinsoku/>
              <w:wordWrap/>
              <w:overflowPunct/>
              <w:topLinePunct w:val="0"/>
              <w:autoSpaceDE/>
              <w:autoSpaceDN/>
              <w:bidi w:val="0"/>
              <w:adjustRightInd w:val="0"/>
              <w:snapToGrid w:val="0"/>
              <w:spacing w:before="0" w:line="240" w:lineRule="auto"/>
              <w:jc w:val="center"/>
              <w:textAlignment w:val="auto"/>
              <w:rPr>
                <w:rFonts w:hint="eastAsia" w:ascii="宋体" w:hAnsi="宋体" w:eastAsia="宋体" w:cs="宋体"/>
                <w:color w:val="auto"/>
                <w:kern w:val="0"/>
                <w:szCs w:val="21"/>
                <w:highlight w:val="none"/>
                <w:lang w:val="en-US" w:eastAsia="zh-CN"/>
              </w:rPr>
            </w:pPr>
            <w:r>
              <w:rPr>
                <w:rFonts w:hint="eastAsia" w:ascii="宋体" w:hAnsi="宋体" w:eastAsia="宋体" w:cs="宋体"/>
                <w:i w:val="0"/>
                <w:iCs w:val="0"/>
                <w:caps w:val="0"/>
                <w:color w:val="333333"/>
                <w:spacing w:val="0"/>
                <w:kern w:val="2"/>
                <w:sz w:val="21"/>
                <w:szCs w:val="21"/>
                <w:shd w:val="clear" w:fill="FFFFFF"/>
                <w:lang w:val="en-US" w:eastAsia="zh-CN" w:bidi="ar-SA"/>
              </w:rPr>
              <w:t>提供2021年或2022年的财务审计报告（至少包括资产负债表和利润表，成立时间至提交响应文件截止时间不足一年的可提供成立后任意时段的资产负债表），或提供谈判截止时间前3个月内其基本开户银行出具的资信证明；</w:t>
            </w:r>
          </w:p>
        </w:tc>
        <w:tc>
          <w:tcPr>
            <w:tcW w:w="1590" w:type="dxa"/>
            <w:noWrap w:val="0"/>
            <w:vAlign w:val="center"/>
          </w:tcPr>
          <w:p>
            <w:pPr>
              <w:keepNext w:val="0"/>
              <w:keepLines w:val="0"/>
              <w:pageBreakBefore w:val="0"/>
              <w:tabs>
                <w:tab w:val="left" w:pos="0"/>
              </w:tabs>
              <w:kinsoku/>
              <w:wordWrap/>
              <w:overflowPunct/>
              <w:topLinePunct w:val="0"/>
              <w:autoSpaceDE/>
              <w:autoSpaceDN/>
              <w:bidi w:val="0"/>
              <w:adjustRightInd w:val="0"/>
              <w:snapToGrid w:val="0"/>
              <w:spacing w:before="0" w:beforeLines="50"/>
              <w:jc w:val="center"/>
              <w:textAlignment w:val="auto"/>
              <w:rPr>
                <w:rFonts w:hint="default" w:ascii="宋体" w:hAnsi="宋体" w:eastAsia="宋体" w:cs="宋体"/>
                <w:color w:val="auto"/>
                <w:kern w:val="0"/>
                <w:szCs w:val="21"/>
                <w:highlight w:val="none"/>
                <w:lang w:val="en-US" w:eastAsia="zh-CN"/>
              </w:rPr>
            </w:pPr>
            <w:r>
              <w:rPr>
                <w:rFonts w:hint="eastAsia" w:ascii="宋体" w:hAnsi="宋体" w:cs="宋体"/>
                <w:color w:val="auto"/>
                <w:kern w:val="0"/>
                <w:szCs w:val="21"/>
                <w:highlight w:val="none"/>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noWrap w:val="0"/>
            <w:vAlign w:val="center"/>
          </w:tcPr>
          <w:p>
            <w:pPr>
              <w:tabs>
                <w:tab w:val="left" w:pos="0"/>
              </w:tabs>
              <w:adjustRightInd w:val="0"/>
              <w:snapToGrid w:val="0"/>
              <w:jc w:val="center"/>
              <w:rPr>
                <w:rFonts w:hint="default" w:ascii="宋体" w:hAnsi="宋体" w:cs="宋体"/>
                <w:color w:val="auto"/>
                <w:kern w:val="0"/>
                <w:szCs w:val="21"/>
                <w:highlight w:val="none"/>
                <w:lang w:val="en-US" w:eastAsia="zh-CN"/>
              </w:rPr>
            </w:pPr>
            <w:r>
              <w:rPr>
                <w:rFonts w:hint="eastAsia" w:ascii="宋体" w:hAnsi="宋体" w:cs="宋体"/>
                <w:color w:val="auto"/>
                <w:kern w:val="0"/>
                <w:szCs w:val="21"/>
                <w:highlight w:val="none"/>
                <w:lang w:val="en-US" w:eastAsia="zh-CN"/>
              </w:rPr>
              <w:t>10</w:t>
            </w:r>
          </w:p>
        </w:tc>
        <w:tc>
          <w:tcPr>
            <w:tcW w:w="2762" w:type="dxa"/>
            <w:noWrap w:val="0"/>
            <w:vAlign w:val="center"/>
          </w:tcPr>
          <w:p>
            <w:pPr>
              <w:keepNext w:val="0"/>
              <w:keepLines w:val="0"/>
              <w:pageBreakBefore w:val="0"/>
              <w:widowControl w:val="0"/>
              <w:tabs>
                <w:tab w:val="left" w:pos="0"/>
              </w:tabs>
              <w:kinsoku/>
              <w:wordWrap/>
              <w:overflowPunct/>
              <w:topLinePunct w:val="0"/>
              <w:autoSpaceDE/>
              <w:autoSpaceDN/>
              <w:bidi w:val="0"/>
              <w:adjustRightInd w:val="0"/>
              <w:snapToGrid w:val="0"/>
              <w:spacing w:before="0" w:line="240" w:lineRule="auto"/>
              <w:jc w:val="center"/>
              <w:textAlignment w:val="auto"/>
              <w:rPr>
                <w:rFonts w:hint="eastAsia" w:ascii="宋体" w:hAnsi="宋体" w:eastAsia="宋体" w:cs="宋体"/>
                <w:i w:val="0"/>
                <w:iCs w:val="0"/>
                <w:caps w:val="0"/>
                <w:color w:val="333333"/>
                <w:spacing w:val="0"/>
                <w:kern w:val="2"/>
                <w:sz w:val="21"/>
                <w:szCs w:val="21"/>
                <w:shd w:val="clear" w:fill="FFFFFF"/>
                <w:lang w:val="en-US" w:eastAsia="zh-CN" w:bidi="ar-SA"/>
              </w:rPr>
            </w:pPr>
            <w:r>
              <w:rPr>
                <w:rFonts w:hint="eastAsia" w:ascii="宋体" w:hAnsi="宋体" w:eastAsia="宋体" w:cs="宋体"/>
                <w:i w:val="0"/>
                <w:iCs w:val="0"/>
                <w:caps w:val="0"/>
                <w:color w:val="333333"/>
                <w:spacing w:val="0"/>
                <w:kern w:val="2"/>
                <w:sz w:val="21"/>
                <w:szCs w:val="21"/>
                <w:shd w:val="clear" w:fill="FFFFFF"/>
                <w:lang w:val="en-US" w:eastAsia="zh-CN" w:bidi="ar-SA"/>
              </w:rPr>
              <w:t>承诺函</w:t>
            </w:r>
          </w:p>
        </w:tc>
        <w:tc>
          <w:tcPr>
            <w:tcW w:w="3989" w:type="dxa"/>
            <w:noWrap w:val="0"/>
            <w:vAlign w:val="center"/>
          </w:tcPr>
          <w:p>
            <w:pPr>
              <w:keepNext w:val="0"/>
              <w:keepLines w:val="0"/>
              <w:pageBreakBefore w:val="0"/>
              <w:widowControl w:val="0"/>
              <w:tabs>
                <w:tab w:val="left" w:pos="0"/>
              </w:tabs>
              <w:kinsoku/>
              <w:wordWrap/>
              <w:overflowPunct/>
              <w:topLinePunct w:val="0"/>
              <w:autoSpaceDE/>
              <w:autoSpaceDN/>
              <w:bidi w:val="0"/>
              <w:adjustRightInd w:val="0"/>
              <w:snapToGrid w:val="0"/>
              <w:spacing w:before="0" w:line="240" w:lineRule="auto"/>
              <w:jc w:val="center"/>
              <w:textAlignment w:val="auto"/>
              <w:rPr>
                <w:rFonts w:hint="eastAsia" w:ascii="宋体" w:hAnsi="宋体" w:eastAsia="宋体" w:cs="宋体"/>
                <w:i w:val="0"/>
                <w:iCs w:val="0"/>
                <w:caps w:val="0"/>
                <w:color w:val="333333"/>
                <w:spacing w:val="0"/>
                <w:kern w:val="2"/>
                <w:sz w:val="21"/>
                <w:szCs w:val="21"/>
                <w:shd w:val="clear" w:fill="FFFFFF"/>
                <w:lang w:val="en-US" w:eastAsia="zh-CN" w:bidi="ar-SA"/>
              </w:rPr>
            </w:pPr>
            <w:r>
              <w:rPr>
                <w:rFonts w:hint="eastAsia" w:ascii="宋体" w:hAnsi="宋体" w:eastAsia="宋体" w:cs="宋体"/>
                <w:i w:val="0"/>
                <w:iCs w:val="0"/>
                <w:caps w:val="0"/>
                <w:color w:val="333333"/>
                <w:spacing w:val="0"/>
                <w:kern w:val="2"/>
                <w:sz w:val="21"/>
                <w:szCs w:val="21"/>
                <w:shd w:val="clear" w:fill="FFFFFF"/>
                <w:lang w:val="en-US" w:eastAsia="zh-CN" w:bidi="ar-SA"/>
              </w:rPr>
              <w:t>供应商具有履行合同所必需的设备和专业技术能力的承诺函</w:t>
            </w:r>
          </w:p>
        </w:tc>
        <w:tc>
          <w:tcPr>
            <w:tcW w:w="1590" w:type="dxa"/>
            <w:noWrap w:val="0"/>
            <w:vAlign w:val="center"/>
          </w:tcPr>
          <w:p>
            <w:pPr>
              <w:keepNext w:val="0"/>
              <w:keepLines w:val="0"/>
              <w:pageBreakBefore w:val="0"/>
              <w:tabs>
                <w:tab w:val="left" w:pos="0"/>
              </w:tabs>
              <w:kinsoku/>
              <w:wordWrap/>
              <w:overflowPunct/>
              <w:topLinePunct w:val="0"/>
              <w:autoSpaceDE/>
              <w:autoSpaceDN/>
              <w:bidi w:val="0"/>
              <w:adjustRightInd w:val="0"/>
              <w:snapToGrid w:val="0"/>
              <w:spacing w:before="0" w:beforeLines="50"/>
              <w:jc w:val="center"/>
              <w:textAlignment w:val="auto"/>
              <w:rPr>
                <w:rFonts w:hint="eastAsia" w:ascii="宋体" w:hAnsi="宋体" w:cs="宋体"/>
                <w:color w:val="auto"/>
                <w:kern w:val="0"/>
                <w:szCs w:val="21"/>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noWrap w:val="0"/>
            <w:vAlign w:val="center"/>
          </w:tcPr>
          <w:p>
            <w:pPr>
              <w:tabs>
                <w:tab w:val="left" w:pos="0"/>
              </w:tabs>
              <w:adjustRightInd w:val="0"/>
              <w:snapToGrid w:val="0"/>
              <w:jc w:val="center"/>
              <w:rPr>
                <w:rFonts w:hint="default" w:ascii="宋体" w:hAnsi="宋体" w:cs="宋体"/>
                <w:color w:val="auto"/>
                <w:kern w:val="0"/>
                <w:szCs w:val="21"/>
                <w:highlight w:val="none"/>
                <w:lang w:val="en-US" w:eastAsia="zh-CN"/>
              </w:rPr>
            </w:pPr>
            <w:r>
              <w:rPr>
                <w:rFonts w:hint="eastAsia" w:ascii="宋体" w:hAnsi="宋体" w:cs="宋体"/>
                <w:color w:val="auto"/>
                <w:kern w:val="0"/>
                <w:szCs w:val="21"/>
                <w:highlight w:val="none"/>
                <w:lang w:val="en-US" w:eastAsia="zh-CN"/>
              </w:rPr>
              <w:t>11</w:t>
            </w:r>
          </w:p>
        </w:tc>
        <w:tc>
          <w:tcPr>
            <w:tcW w:w="2762" w:type="dxa"/>
            <w:noWrap w:val="0"/>
            <w:vAlign w:val="center"/>
          </w:tcPr>
          <w:p>
            <w:pPr>
              <w:keepNext w:val="0"/>
              <w:keepLines w:val="0"/>
              <w:pageBreakBefore w:val="0"/>
              <w:widowControl w:val="0"/>
              <w:tabs>
                <w:tab w:val="left" w:pos="0"/>
              </w:tabs>
              <w:kinsoku/>
              <w:wordWrap/>
              <w:overflowPunct/>
              <w:topLinePunct w:val="0"/>
              <w:autoSpaceDE/>
              <w:autoSpaceDN/>
              <w:bidi w:val="0"/>
              <w:adjustRightInd w:val="0"/>
              <w:snapToGrid w:val="0"/>
              <w:spacing w:before="0" w:line="240" w:lineRule="auto"/>
              <w:jc w:val="center"/>
              <w:textAlignment w:val="auto"/>
              <w:rPr>
                <w:rFonts w:hint="eastAsia" w:ascii="宋体" w:hAnsi="宋体" w:eastAsia="宋体" w:cs="宋体"/>
                <w:i w:val="0"/>
                <w:iCs w:val="0"/>
                <w:caps w:val="0"/>
                <w:color w:val="333333"/>
                <w:spacing w:val="0"/>
                <w:kern w:val="2"/>
                <w:sz w:val="21"/>
                <w:szCs w:val="21"/>
                <w:shd w:val="clear" w:fill="FFFFFF"/>
                <w:lang w:val="en-US" w:eastAsia="zh-CN" w:bidi="ar-SA"/>
              </w:rPr>
            </w:pPr>
            <w:r>
              <w:rPr>
                <w:rFonts w:hint="eastAsia" w:ascii="宋体" w:hAnsi="宋体" w:eastAsia="宋体" w:cs="宋体"/>
                <w:i w:val="0"/>
                <w:iCs w:val="0"/>
                <w:caps w:val="0"/>
                <w:color w:val="333333"/>
                <w:spacing w:val="0"/>
                <w:kern w:val="2"/>
                <w:sz w:val="21"/>
                <w:szCs w:val="21"/>
                <w:shd w:val="clear" w:fill="FFFFFF"/>
                <w:lang w:val="en-US" w:eastAsia="zh-CN" w:bidi="ar-SA"/>
              </w:rPr>
              <w:t>控股、管理关系</w:t>
            </w:r>
          </w:p>
        </w:tc>
        <w:tc>
          <w:tcPr>
            <w:tcW w:w="3989" w:type="dxa"/>
            <w:noWrap w:val="0"/>
            <w:vAlign w:val="center"/>
          </w:tcPr>
          <w:p>
            <w:pPr>
              <w:keepNext w:val="0"/>
              <w:keepLines w:val="0"/>
              <w:pageBreakBefore w:val="0"/>
              <w:widowControl w:val="0"/>
              <w:tabs>
                <w:tab w:val="left" w:pos="0"/>
              </w:tabs>
              <w:kinsoku/>
              <w:wordWrap/>
              <w:overflowPunct/>
              <w:topLinePunct w:val="0"/>
              <w:autoSpaceDE/>
              <w:autoSpaceDN/>
              <w:bidi w:val="0"/>
              <w:adjustRightInd w:val="0"/>
              <w:snapToGrid w:val="0"/>
              <w:spacing w:before="0" w:line="240" w:lineRule="auto"/>
              <w:jc w:val="center"/>
              <w:textAlignment w:val="auto"/>
              <w:rPr>
                <w:rFonts w:hint="eastAsia" w:ascii="宋体" w:hAnsi="宋体" w:eastAsia="宋体" w:cs="宋体"/>
                <w:i w:val="0"/>
                <w:iCs w:val="0"/>
                <w:caps w:val="0"/>
                <w:color w:val="333333"/>
                <w:spacing w:val="0"/>
                <w:kern w:val="2"/>
                <w:sz w:val="21"/>
                <w:szCs w:val="21"/>
                <w:shd w:val="clear" w:fill="FFFFFF"/>
                <w:lang w:val="en-US" w:eastAsia="zh-CN" w:bidi="ar-SA"/>
              </w:rPr>
            </w:pPr>
            <w:r>
              <w:rPr>
                <w:rFonts w:hint="eastAsia" w:ascii="宋体" w:hAnsi="宋体" w:eastAsia="宋体" w:cs="宋体"/>
                <w:i w:val="0"/>
                <w:iCs w:val="0"/>
                <w:caps w:val="0"/>
                <w:color w:val="333333"/>
                <w:spacing w:val="0"/>
                <w:kern w:val="2"/>
                <w:sz w:val="21"/>
                <w:szCs w:val="21"/>
                <w:shd w:val="clear" w:fill="FFFFFF"/>
                <w:lang w:val="en-US" w:eastAsia="zh-CN" w:bidi="ar-SA"/>
              </w:rPr>
              <w:t>单位负责人为同一人或者存在控股、管理关系的不同单位，不得同时参加本项目采购活动</w:t>
            </w:r>
          </w:p>
        </w:tc>
        <w:tc>
          <w:tcPr>
            <w:tcW w:w="1590" w:type="dxa"/>
            <w:noWrap w:val="0"/>
            <w:vAlign w:val="center"/>
          </w:tcPr>
          <w:p>
            <w:pPr>
              <w:keepNext w:val="0"/>
              <w:keepLines w:val="0"/>
              <w:pageBreakBefore w:val="0"/>
              <w:tabs>
                <w:tab w:val="left" w:pos="0"/>
              </w:tabs>
              <w:kinsoku/>
              <w:wordWrap/>
              <w:overflowPunct/>
              <w:topLinePunct w:val="0"/>
              <w:autoSpaceDE/>
              <w:autoSpaceDN/>
              <w:bidi w:val="0"/>
              <w:adjustRightInd w:val="0"/>
              <w:snapToGrid w:val="0"/>
              <w:spacing w:before="0" w:beforeLines="50"/>
              <w:jc w:val="center"/>
              <w:textAlignment w:val="auto"/>
              <w:rPr>
                <w:rFonts w:hint="eastAsia" w:ascii="宋体" w:hAnsi="宋体" w:cs="宋体"/>
                <w:color w:val="auto"/>
                <w:kern w:val="0"/>
                <w:szCs w:val="21"/>
                <w:highlight w:val="none"/>
                <w:lang w:val="en-US" w:eastAsia="zh-CN"/>
              </w:rPr>
            </w:pPr>
          </w:p>
        </w:tc>
      </w:tr>
    </w:tbl>
    <w:p>
      <w:pPr>
        <w:spacing w:line="560" w:lineRule="exact"/>
        <w:ind w:firstLine="600" w:firstLineChars="250"/>
        <w:rPr>
          <w:rFonts w:hint="eastAsia" w:ascii="宋体" w:hAnsi="宋体" w:cs="宋体"/>
          <w:sz w:val="24"/>
          <w:highlight w:val="none"/>
        </w:rPr>
      </w:pPr>
      <w:r>
        <w:rPr>
          <w:rFonts w:hint="eastAsia" w:ascii="宋体" w:hAnsi="宋体" w:cs="宋体"/>
          <w:sz w:val="24"/>
          <w:highlight w:val="none"/>
        </w:rPr>
        <w:t>2-2、谈判人及竞争性谈判响应文件符合性审查，按下列要求审查，不符合要求的按无效标处理。</w:t>
      </w:r>
    </w:p>
    <w:tbl>
      <w:tblPr>
        <w:tblStyle w:val="1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5"/>
        <w:gridCol w:w="949"/>
        <w:gridCol w:w="3452"/>
        <w:gridCol w:w="404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trPr>
        <w:tc>
          <w:tcPr>
            <w:tcW w:w="725" w:type="dxa"/>
            <w:noWrap w:val="0"/>
            <w:vAlign w:val="center"/>
          </w:tcPr>
          <w:p>
            <w:pPr>
              <w:tabs>
                <w:tab w:val="left" w:pos="0"/>
              </w:tabs>
              <w:adjustRightInd w:val="0"/>
              <w:snapToGrid w:val="0"/>
              <w:jc w:val="cente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序号</w:t>
            </w:r>
          </w:p>
        </w:tc>
        <w:tc>
          <w:tcPr>
            <w:tcW w:w="4401" w:type="dxa"/>
            <w:gridSpan w:val="2"/>
            <w:noWrap w:val="0"/>
            <w:vAlign w:val="center"/>
          </w:tcPr>
          <w:p>
            <w:pPr>
              <w:tabs>
                <w:tab w:val="left" w:pos="0"/>
              </w:tabs>
              <w:adjustRightInd w:val="0"/>
              <w:snapToGrid w:val="0"/>
              <w:jc w:val="cente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评审因素</w:t>
            </w:r>
          </w:p>
        </w:tc>
        <w:tc>
          <w:tcPr>
            <w:tcW w:w="4049" w:type="dxa"/>
            <w:noWrap w:val="0"/>
            <w:vAlign w:val="center"/>
          </w:tcPr>
          <w:p>
            <w:pPr>
              <w:tabs>
                <w:tab w:val="left" w:pos="0"/>
              </w:tabs>
              <w:adjustRightInd w:val="0"/>
              <w:snapToGrid w:val="0"/>
              <w:jc w:val="cente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评审标准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6" w:hRule="atLeast"/>
        </w:trPr>
        <w:tc>
          <w:tcPr>
            <w:tcW w:w="725" w:type="dxa"/>
            <w:vMerge w:val="restart"/>
            <w:noWrap w:val="0"/>
            <w:vAlign w:val="center"/>
          </w:tcPr>
          <w:p>
            <w:pPr>
              <w:tabs>
                <w:tab w:val="left" w:pos="0"/>
              </w:tabs>
              <w:adjustRightInd w:val="0"/>
              <w:snapToGrid w:val="0"/>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p>
        </w:tc>
        <w:tc>
          <w:tcPr>
            <w:tcW w:w="949" w:type="dxa"/>
            <w:vMerge w:val="restart"/>
            <w:noWrap w:val="0"/>
            <w:vAlign w:val="center"/>
          </w:tcPr>
          <w:p>
            <w:pPr>
              <w:tabs>
                <w:tab w:val="left" w:pos="0"/>
              </w:tabs>
              <w:adjustRightInd w:val="0"/>
              <w:snapToGrid w:val="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有效性审查</w:t>
            </w:r>
          </w:p>
        </w:tc>
        <w:tc>
          <w:tcPr>
            <w:tcW w:w="3452" w:type="dxa"/>
            <w:noWrap w:val="0"/>
            <w:vAlign w:val="center"/>
          </w:tcPr>
          <w:p>
            <w:pPr>
              <w:tabs>
                <w:tab w:val="left" w:pos="0"/>
              </w:tabs>
              <w:adjustRightInd w:val="0"/>
              <w:snapToGrid w:val="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（1）响应文件的签署盖章</w:t>
            </w:r>
          </w:p>
        </w:tc>
        <w:tc>
          <w:tcPr>
            <w:tcW w:w="4049" w:type="dxa"/>
            <w:noWrap w:val="0"/>
            <w:vAlign w:val="center"/>
          </w:tcPr>
          <w:p>
            <w:pPr>
              <w:tabs>
                <w:tab w:val="left" w:pos="0"/>
              </w:tabs>
              <w:adjustRightInd w:val="0"/>
              <w:snapToGrid w:val="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响应文件上法定代表人或其委托代理人的</w:t>
            </w:r>
            <w:r>
              <w:rPr>
                <w:rFonts w:hint="eastAsia" w:ascii="宋体" w:hAnsi="宋体" w:eastAsia="宋体" w:cs="宋体"/>
                <w:color w:val="auto"/>
                <w:sz w:val="21"/>
                <w:szCs w:val="21"/>
                <w:highlight w:val="none"/>
                <w:lang w:eastAsia="zh-CN"/>
              </w:rPr>
              <w:t>签名</w:t>
            </w:r>
            <w:r>
              <w:rPr>
                <w:rFonts w:hint="eastAsia" w:ascii="宋体" w:hAnsi="宋体" w:eastAsia="宋体" w:cs="宋体"/>
                <w:color w:val="auto"/>
                <w:sz w:val="21"/>
                <w:szCs w:val="21"/>
                <w:highlight w:val="none"/>
              </w:rPr>
              <w:t>齐全并加盖单位章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725" w:type="dxa"/>
            <w:vMerge w:val="continue"/>
            <w:noWrap w:val="0"/>
            <w:vAlign w:val="top"/>
          </w:tcPr>
          <w:p>
            <w:pPr>
              <w:tabs>
                <w:tab w:val="left" w:pos="0"/>
              </w:tabs>
              <w:adjustRightInd w:val="0"/>
              <w:snapToGrid w:val="0"/>
              <w:spacing w:line="360" w:lineRule="auto"/>
              <w:rPr>
                <w:rFonts w:hint="eastAsia" w:ascii="宋体" w:hAnsi="宋体" w:eastAsia="宋体" w:cs="宋体"/>
                <w:color w:val="auto"/>
                <w:sz w:val="21"/>
                <w:szCs w:val="21"/>
                <w:highlight w:val="none"/>
              </w:rPr>
            </w:pPr>
          </w:p>
        </w:tc>
        <w:tc>
          <w:tcPr>
            <w:tcW w:w="949" w:type="dxa"/>
            <w:vMerge w:val="continue"/>
            <w:noWrap w:val="0"/>
            <w:vAlign w:val="top"/>
          </w:tcPr>
          <w:p>
            <w:pPr>
              <w:tabs>
                <w:tab w:val="left" w:pos="0"/>
              </w:tabs>
              <w:adjustRightInd w:val="0"/>
              <w:snapToGrid w:val="0"/>
              <w:spacing w:line="360" w:lineRule="auto"/>
              <w:rPr>
                <w:rFonts w:hint="eastAsia" w:ascii="宋体" w:hAnsi="宋体" w:eastAsia="宋体" w:cs="宋体"/>
                <w:color w:val="auto"/>
                <w:sz w:val="21"/>
                <w:szCs w:val="21"/>
                <w:highlight w:val="none"/>
              </w:rPr>
            </w:pPr>
          </w:p>
        </w:tc>
        <w:tc>
          <w:tcPr>
            <w:tcW w:w="3452" w:type="dxa"/>
            <w:noWrap w:val="0"/>
            <w:vAlign w:val="center"/>
          </w:tcPr>
          <w:p>
            <w:pPr>
              <w:keepNext w:val="0"/>
              <w:keepLines w:val="0"/>
              <w:pageBreakBefore w:val="0"/>
              <w:widowControl w:val="0"/>
              <w:tabs>
                <w:tab w:val="left" w:pos="0"/>
              </w:tabs>
              <w:kinsoku/>
              <w:wordWrap/>
              <w:overflowPunct/>
              <w:topLinePunct w:val="0"/>
              <w:autoSpaceDE/>
              <w:autoSpaceDN/>
              <w:bidi w:val="0"/>
              <w:adjustRightInd w:val="0"/>
              <w:snapToGrid w:val="0"/>
              <w:spacing w:before="0" w:beforeLines="5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（2）响应文件格式、语言、计量单位、报价货币</w:t>
            </w:r>
          </w:p>
        </w:tc>
        <w:tc>
          <w:tcPr>
            <w:tcW w:w="4049" w:type="dxa"/>
            <w:noWrap w:val="0"/>
            <w:vAlign w:val="center"/>
          </w:tcPr>
          <w:p>
            <w:pPr>
              <w:tabs>
                <w:tab w:val="left" w:pos="0"/>
              </w:tabs>
              <w:adjustRightInd w:val="0"/>
              <w:snapToGrid w:val="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应符合“响应文件格式”和响应文件要求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6" w:hRule="atLeast"/>
        </w:trPr>
        <w:tc>
          <w:tcPr>
            <w:tcW w:w="725" w:type="dxa"/>
            <w:vMerge w:val="continue"/>
            <w:noWrap w:val="0"/>
            <w:vAlign w:val="top"/>
          </w:tcPr>
          <w:p>
            <w:pPr>
              <w:tabs>
                <w:tab w:val="left" w:pos="0"/>
              </w:tabs>
              <w:adjustRightInd w:val="0"/>
              <w:snapToGrid w:val="0"/>
              <w:spacing w:line="360" w:lineRule="auto"/>
              <w:rPr>
                <w:rFonts w:hint="eastAsia" w:ascii="宋体" w:hAnsi="宋体" w:eastAsia="宋体" w:cs="宋体"/>
                <w:color w:val="auto"/>
                <w:sz w:val="21"/>
                <w:szCs w:val="21"/>
                <w:highlight w:val="none"/>
              </w:rPr>
            </w:pPr>
          </w:p>
        </w:tc>
        <w:tc>
          <w:tcPr>
            <w:tcW w:w="949" w:type="dxa"/>
            <w:vMerge w:val="continue"/>
            <w:noWrap w:val="0"/>
            <w:vAlign w:val="top"/>
          </w:tcPr>
          <w:p>
            <w:pPr>
              <w:tabs>
                <w:tab w:val="left" w:pos="0"/>
              </w:tabs>
              <w:adjustRightInd w:val="0"/>
              <w:snapToGrid w:val="0"/>
              <w:spacing w:line="360" w:lineRule="auto"/>
              <w:rPr>
                <w:rFonts w:hint="eastAsia" w:ascii="宋体" w:hAnsi="宋体" w:eastAsia="宋体" w:cs="宋体"/>
                <w:color w:val="auto"/>
                <w:sz w:val="21"/>
                <w:szCs w:val="21"/>
                <w:highlight w:val="none"/>
              </w:rPr>
            </w:pPr>
          </w:p>
        </w:tc>
        <w:tc>
          <w:tcPr>
            <w:tcW w:w="3452" w:type="dxa"/>
            <w:noWrap w:val="0"/>
            <w:vAlign w:val="center"/>
          </w:tcPr>
          <w:p>
            <w:pPr>
              <w:tabs>
                <w:tab w:val="left" w:pos="0"/>
              </w:tabs>
              <w:adjustRightInd w:val="0"/>
              <w:snapToGrid w:val="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（3）报价唯一</w:t>
            </w:r>
          </w:p>
        </w:tc>
        <w:tc>
          <w:tcPr>
            <w:tcW w:w="4049" w:type="dxa"/>
            <w:noWrap w:val="0"/>
            <w:vAlign w:val="center"/>
          </w:tcPr>
          <w:p>
            <w:pPr>
              <w:keepNext w:val="0"/>
              <w:keepLines w:val="0"/>
              <w:pageBreakBefore w:val="0"/>
              <w:widowControl w:val="0"/>
              <w:tabs>
                <w:tab w:val="left" w:pos="0"/>
              </w:tabs>
              <w:kinsoku/>
              <w:wordWrap/>
              <w:overflowPunct/>
              <w:topLinePunct w:val="0"/>
              <w:autoSpaceDE/>
              <w:autoSpaceDN/>
              <w:bidi w:val="0"/>
              <w:adjustRightInd w:val="0"/>
              <w:snapToGrid w:val="0"/>
              <w:spacing w:before="0" w:beforeLines="5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只能有一个有效报价，不得提交选择性报价，且报价不超过采购预算金额或者最高限价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3" w:hRule="atLeast"/>
        </w:trPr>
        <w:tc>
          <w:tcPr>
            <w:tcW w:w="725" w:type="dxa"/>
            <w:vMerge w:val="continue"/>
            <w:noWrap w:val="0"/>
            <w:vAlign w:val="center"/>
          </w:tcPr>
          <w:p>
            <w:pPr>
              <w:tabs>
                <w:tab w:val="left" w:pos="0"/>
              </w:tabs>
              <w:adjustRightInd w:val="0"/>
              <w:snapToGrid w:val="0"/>
              <w:spacing w:line="360" w:lineRule="auto"/>
              <w:jc w:val="center"/>
              <w:rPr>
                <w:rFonts w:hint="eastAsia" w:ascii="宋体" w:hAnsi="宋体" w:eastAsia="宋体" w:cs="宋体"/>
                <w:color w:val="auto"/>
                <w:sz w:val="21"/>
                <w:szCs w:val="21"/>
                <w:highlight w:val="none"/>
              </w:rPr>
            </w:pPr>
          </w:p>
        </w:tc>
        <w:tc>
          <w:tcPr>
            <w:tcW w:w="949" w:type="dxa"/>
            <w:vMerge w:val="continue"/>
            <w:noWrap w:val="0"/>
            <w:vAlign w:val="center"/>
          </w:tcPr>
          <w:p>
            <w:pPr>
              <w:tabs>
                <w:tab w:val="left" w:pos="0"/>
              </w:tabs>
              <w:adjustRightInd w:val="0"/>
              <w:snapToGrid w:val="0"/>
              <w:jc w:val="center"/>
              <w:rPr>
                <w:rFonts w:hint="eastAsia" w:ascii="宋体" w:hAnsi="宋体" w:eastAsia="宋体" w:cs="宋体"/>
                <w:color w:val="auto"/>
                <w:sz w:val="21"/>
                <w:szCs w:val="21"/>
                <w:highlight w:val="none"/>
              </w:rPr>
            </w:pPr>
          </w:p>
        </w:tc>
        <w:tc>
          <w:tcPr>
            <w:tcW w:w="3452" w:type="dxa"/>
            <w:noWrap w:val="0"/>
            <w:vAlign w:val="center"/>
          </w:tcPr>
          <w:p>
            <w:pPr>
              <w:tabs>
                <w:tab w:val="left" w:pos="0"/>
              </w:tabs>
              <w:adjustRightInd w:val="0"/>
              <w:snapToGrid w:val="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（4）电子文件</w:t>
            </w:r>
          </w:p>
        </w:tc>
        <w:tc>
          <w:tcPr>
            <w:tcW w:w="4049" w:type="dxa"/>
            <w:noWrap w:val="0"/>
            <w:vAlign w:val="center"/>
          </w:tcPr>
          <w:p>
            <w:pPr>
              <w:tabs>
                <w:tab w:val="left" w:pos="0"/>
              </w:tabs>
              <w:adjustRightInd w:val="0"/>
              <w:snapToGrid w:val="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应符合谈判文件中的规定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6" w:hRule="atLeast"/>
        </w:trPr>
        <w:tc>
          <w:tcPr>
            <w:tcW w:w="725" w:type="dxa"/>
            <w:vMerge w:val="restart"/>
            <w:noWrap w:val="0"/>
            <w:vAlign w:val="center"/>
          </w:tcPr>
          <w:p>
            <w:pPr>
              <w:tabs>
                <w:tab w:val="left" w:pos="0"/>
              </w:tabs>
              <w:adjustRightInd w:val="0"/>
              <w:snapToGrid w:val="0"/>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p>
        </w:tc>
        <w:tc>
          <w:tcPr>
            <w:tcW w:w="949" w:type="dxa"/>
            <w:vMerge w:val="restart"/>
            <w:noWrap w:val="0"/>
            <w:vAlign w:val="center"/>
          </w:tcPr>
          <w:p>
            <w:pPr>
              <w:tabs>
                <w:tab w:val="left" w:pos="0"/>
              </w:tabs>
              <w:adjustRightInd w:val="0"/>
              <w:snapToGrid w:val="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完整性审查</w:t>
            </w:r>
          </w:p>
        </w:tc>
        <w:tc>
          <w:tcPr>
            <w:tcW w:w="3452" w:type="dxa"/>
            <w:noWrap w:val="0"/>
            <w:vAlign w:val="center"/>
          </w:tcPr>
          <w:p>
            <w:pPr>
              <w:tabs>
                <w:tab w:val="left" w:pos="0"/>
              </w:tabs>
              <w:adjustRightInd w:val="0"/>
              <w:snapToGrid w:val="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rPr>
              <w:t>）响应文件份数</w:t>
            </w:r>
          </w:p>
        </w:tc>
        <w:tc>
          <w:tcPr>
            <w:tcW w:w="4049" w:type="dxa"/>
            <w:noWrap w:val="0"/>
            <w:vAlign w:val="center"/>
          </w:tcPr>
          <w:p>
            <w:pPr>
              <w:tabs>
                <w:tab w:val="left" w:pos="0"/>
              </w:tabs>
              <w:adjustRightInd w:val="0"/>
              <w:snapToGrid w:val="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应符合“供应商须知前附表”规定的正本、副本、电子文件数量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725" w:type="dxa"/>
            <w:vMerge w:val="continue"/>
            <w:noWrap w:val="0"/>
            <w:vAlign w:val="top"/>
          </w:tcPr>
          <w:p>
            <w:pPr>
              <w:tabs>
                <w:tab w:val="left" w:pos="0"/>
              </w:tabs>
              <w:adjustRightInd w:val="0"/>
              <w:snapToGrid w:val="0"/>
              <w:spacing w:line="360" w:lineRule="auto"/>
              <w:rPr>
                <w:rFonts w:hint="eastAsia" w:ascii="宋体" w:hAnsi="宋体" w:eastAsia="宋体" w:cs="宋体"/>
                <w:color w:val="auto"/>
                <w:sz w:val="21"/>
                <w:szCs w:val="21"/>
                <w:highlight w:val="none"/>
              </w:rPr>
            </w:pPr>
          </w:p>
        </w:tc>
        <w:tc>
          <w:tcPr>
            <w:tcW w:w="949" w:type="dxa"/>
            <w:vMerge w:val="continue"/>
            <w:noWrap w:val="0"/>
            <w:vAlign w:val="top"/>
          </w:tcPr>
          <w:p>
            <w:pPr>
              <w:tabs>
                <w:tab w:val="left" w:pos="0"/>
              </w:tabs>
              <w:adjustRightInd w:val="0"/>
              <w:snapToGrid w:val="0"/>
              <w:spacing w:line="360" w:lineRule="auto"/>
              <w:rPr>
                <w:rFonts w:hint="eastAsia" w:ascii="宋体" w:hAnsi="宋体" w:eastAsia="宋体" w:cs="宋体"/>
                <w:color w:val="auto"/>
                <w:sz w:val="21"/>
                <w:szCs w:val="21"/>
                <w:highlight w:val="none"/>
              </w:rPr>
            </w:pPr>
          </w:p>
        </w:tc>
        <w:tc>
          <w:tcPr>
            <w:tcW w:w="3452" w:type="dxa"/>
            <w:noWrap w:val="0"/>
            <w:vAlign w:val="center"/>
          </w:tcPr>
          <w:p>
            <w:pPr>
              <w:tabs>
                <w:tab w:val="left" w:pos="0"/>
              </w:tabs>
              <w:adjustRightInd w:val="0"/>
              <w:snapToGrid w:val="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6</w:t>
            </w:r>
            <w:r>
              <w:rPr>
                <w:rFonts w:hint="eastAsia" w:ascii="宋体" w:hAnsi="宋体" w:eastAsia="宋体" w:cs="宋体"/>
                <w:color w:val="auto"/>
                <w:sz w:val="21"/>
                <w:szCs w:val="21"/>
                <w:highlight w:val="none"/>
              </w:rPr>
              <w:t>）响应文件内容</w:t>
            </w:r>
          </w:p>
        </w:tc>
        <w:tc>
          <w:tcPr>
            <w:tcW w:w="4049" w:type="dxa"/>
            <w:noWrap w:val="0"/>
            <w:vAlign w:val="center"/>
          </w:tcPr>
          <w:p>
            <w:pPr>
              <w:tabs>
                <w:tab w:val="left" w:pos="0"/>
              </w:tabs>
              <w:adjustRightInd w:val="0"/>
              <w:snapToGrid w:val="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响应文件内容齐全、无遗漏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3" w:hRule="atLeast"/>
        </w:trPr>
        <w:tc>
          <w:tcPr>
            <w:tcW w:w="725" w:type="dxa"/>
            <w:vMerge w:val="restart"/>
            <w:noWrap w:val="0"/>
            <w:vAlign w:val="center"/>
          </w:tcPr>
          <w:p>
            <w:pPr>
              <w:tabs>
                <w:tab w:val="left" w:pos="0"/>
              </w:tabs>
              <w:adjustRightInd w:val="0"/>
              <w:snapToGrid w:val="0"/>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w:t>
            </w:r>
          </w:p>
        </w:tc>
        <w:tc>
          <w:tcPr>
            <w:tcW w:w="949" w:type="dxa"/>
            <w:vMerge w:val="restart"/>
            <w:noWrap w:val="0"/>
            <w:vAlign w:val="center"/>
          </w:tcPr>
          <w:p>
            <w:pPr>
              <w:tabs>
                <w:tab w:val="left" w:pos="0"/>
              </w:tabs>
              <w:adjustRightInd w:val="0"/>
              <w:snapToGrid w:val="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响应性审查</w:t>
            </w:r>
          </w:p>
        </w:tc>
        <w:tc>
          <w:tcPr>
            <w:tcW w:w="3452" w:type="dxa"/>
            <w:noWrap w:val="0"/>
            <w:vAlign w:val="center"/>
          </w:tcPr>
          <w:p>
            <w:pPr>
              <w:tabs>
                <w:tab w:val="left" w:pos="0"/>
              </w:tabs>
              <w:adjustRightInd w:val="0"/>
              <w:snapToGrid w:val="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7</w:t>
            </w:r>
            <w:r>
              <w:rPr>
                <w:rFonts w:hint="eastAsia" w:ascii="宋体" w:hAnsi="宋体" w:eastAsia="宋体" w:cs="宋体"/>
                <w:color w:val="auto"/>
                <w:sz w:val="21"/>
                <w:szCs w:val="21"/>
                <w:highlight w:val="none"/>
              </w:rPr>
              <w:t>）对谈判文件响应程度</w:t>
            </w:r>
          </w:p>
        </w:tc>
        <w:tc>
          <w:tcPr>
            <w:tcW w:w="4049" w:type="dxa"/>
            <w:noWrap w:val="0"/>
            <w:vAlign w:val="center"/>
          </w:tcPr>
          <w:p>
            <w:pPr>
              <w:tabs>
                <w:tab w:val="left" w:pos="0"/>
              </w:tabs>
              <w:adjustRightInd w:val="0"/>
              <w:snapToGrid w:val="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要求全面响应，不能有任何采购人不能接受的附加条件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atLeast"/>
        </w:trPr>
        <w:tc>
          <w:tcPr>
            <w:tcW w:w="725" w:type="dxa"/>
            <w:vMerge w:val="continue"/>
            <w:noWrap w:val="0"/>
            <w:vAlign w:val="top"/>
          </w:tcPr>
          <w:p>
            <w:pPr>
              <w:tabs>
                <w:tab w:val="left" w:pos="0"/>
              </w:tabs>
              <w:adjustRightInd w:val="0"/>
              <w:snapToGrid w:val="0"/>
              <w:spacing w:line="360" w:lineRule="auto"/>
              <w:rPr>
                <w:rFonts w:hint="eastAsia" w:ascii="宋体" w:hAnsi="宋体" w:eastAsia="宋体" w:cs="宋体"/>
                <w:color w:val="auto"/>
                <w:sz w:val="21"/>
                <w:szCs w:val="21"/>
                <w:highlight w:val="none"/>
              </w:rPr>
            </w:pPr>
          </w:p>
        </w:tc>
        <w:tc>
          <w:tcPr>
            <w:tcW w:w="949" w:type="dxa"/>
            <w:vMerge w:val="continue"/>
            <w:noWrap w:val="0"/>
            <w:vAlign w:val="top"/>
          </w:tcPr>
          <w:p>
            <w:pPr>
              <w:tabs>
                <w:tab w:val="left" w:pos="0"/>
              </w:tabs>
              <w:adjustRightInd w:val="0"/>
              <w:snapToGrid w:val="0"/>
              <w:spacing w:line="360" w:lineRule="auto"/>
              <w:rPr>
                <w:rFonts w:hint="eastAsia" w:ascii="宋体" w:hAnsi="宋体" w:eastAsia="宋体" w:cs="宋体"/>
                <w:color w:val="auto"/>
                <w:sz w:val="21"/>
                <w:szCs w:val="21"/>
                <w:highlight w:val="none"/>
              </w:rPr>
            </w:pPr>
          </w:p>
        </w:tc>
        <w:tc>
          <w:tcPr>
            <w:tcW w:w="3452" w:type="dxa"/>
            <w:noWrap w:val="0"/>
            <w:vAlign w:val="center"/>
          </w:tcPr>
          <w:p>
            <w:pPr>
              <w:tabs>
                <w:tab w:val="left" w:pos="0"/>
              </w:tabs>
              <w:adjustRightInd w:val="0"/>
              <w:snapToGrid w:val="0"/>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8</w:t>
            </w:r>
            <w:r>
              <w:rPr>
                <w:rFonts w:hint="eastAsia" w:ascii="宋体" w:hAnsi="宋体" w:eastAsia="宋体" w:cs="宋体"/>
                <w:color w:val="auto"/>
                <w:sz w:val="21"/>
                <w:szCs w:val="21"/>
                <w:highlight w:val="none"/>
              </w:rPr>
              <w:t>）</w:t>
            </w:r>
            <w:r>
              <w:rPr>
                <w:rFonts w:hint="eastAsia" w:ascii="宋体" w:hAnsi="宋体" w:cs="宋体"/>
                <w:color w:val="auto"/>
                <w:sz w:val="21"/>
                <w:szCs w:val="21"/>
                <w:highlight w:val="none"/>
                <w:lang w:val="en-US" w:eastAsia="zh-CN"/>
              </w:rPr>
              <w:t>技术方案</w:t>
            </w:r>
          </w:p>
        </w:tc>
        <w:tc>
          <w:tcPr>
            <w:tcW w:w="4049" w:type="dxa"/>
            <w:noWrap w:val="0"/>
            <w:vAlign w:val="center"/>
          </w:tcPr>
          <w:p>
            <w:pPr>
              <w:tabs>
                <w:tab w:val="left" w:pos="0"/>
              </w:tabs>
              <w:adjustRightInd w:val="0"/>
              <w:snapToGrid w:val="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应满足谈判文件提出的技术和功能实质性要求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trPr>
        <w:tc>
          <w:tcPr>
            <w:tcW w:w="725" w:type="dxa"/>
            <w:vMerge w:val="continue"/>
            <w:noWrap w:val="0"/>
            <w:vAlign w:val="top"/>
          </w:tcPr>
          <w:p>
            <w:pPr>
              <w:tabs>
                <w:tab w:val="left" w:pos="0"/>
              </w:tabs>
              <w:adjustRightInd w:val="0"/>
              <w:snapToGrid w:val="0"/>
              <w:spacing w:line="360" w:lineRule="auto"/>
              <w:rPr>
                <w:rFonts w:hint="eastAsia" w:ascii="宋体" w:hAnsi="宋体" w:eastAsia="宋体" w:cs="宋体"/>
                <w:color w:val="auto"/>
                <w:sz w:val="21"/>
                <w:szCs w:val="21"/>
                <w:highlight w:val="none"/>
              </w:rPr>
            </w:pPr>
          </w:p>
        </w:tc>
        <w:tc>
          <w:tcPr>
            <w:tcW w:w="949" w:type="dxa"/>
            <w:vMerge w:val="continue"/>
            <w:noWrap w:val="0"/>
            <w:vAlign w:val="top"/>
          </w:tcPr>
          <w:p>
            <w:pPr>
              <w:tabs>
                <w:tab w:val="left" w:pos="0"/>
              </w:tabs>
              <w:adjustRightInd w:val="0"/>
              <w:snapToGrid w:val="0"/>
              <w:spacing w:line="360" w:lineRule="auto"/>
              <w:rPr>
                <w:rFonts w:hint="eastAsia" w:ascii="宋体" w:hAnsi="宋体" w:eastAsia="宋体" w:cs="宋体"/>
                <w:color w:val="auto"/>
                <w:sz w:val="21"/>
                <w:szCs w:val="21"/>
                <w:highlight w:val="none"/>
              </w:rPr>
            </w:pPr>
          </w:p>
        </w:tc>
        <w:tc>
          <w:tcPr>
            <w:tcW w:w="3452" w:type="dxa"/>
            <w:noWrap w:val="0"/>
            <w:vAlign w:val="center"/>
          </w:tcPr>
          <w:p>
            <w:pPr>
              <w:tabs>
                <w:tab w:val="left" w:pos="0"/>
              </w:tabs>
              <w:adjustRightInd w:val="0"/>
              <w:snapToGrid w:val="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9</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工</w:t>
            </w:r>
            <w:r>
              <w:rPr>
                <w:rFonts w:hint="eastAsia" w:ascii="宋体" w:hAnsi="宋体" w:eastAsia="宋体" w:cs="宋体"/>
                <w:color w:val="auto"/>
                <w:sz w:val="21"/>
                <w:szCs w:val="21"/>
                <w:highlight w:val="none"/>
              </w:rPr>
              <w:t>期</w:t>
            </w:r>
          </w:p>
        </w:tc>
        <w:tc>
          <w:tcPr>
            <w:tcW w:w="4049" w:type="dxa"/>
            <w:noWrap w:val="0"/>
            <w:vAlign w:val="center"/>
          </w:tcPr>
          <w:p>
            <w:pPr>
              <w:tabs>
                <w:tab w:val="left" w:pos="0"/>
              </w:tabs>
              <w:adjustRightInd w:val="0"/>
              <w:snapToGrid w:val="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应满足谈判文件中要求的</w:t>
            </w:r>
            <w:r>
              <w:rPr>
                <w:rFonts w:hint="eastAsia" w:ascii="宋体" w:hAnsi="宋体" w:eastAsia="宋体" w:cs="宋体"/>
                <w:color w:val="auto"/>
                <w:sz w:val="21"/>
                <w:szCs w:val="21"/>
                <w:highlight w:val="none"/>
                <w:lang w:val="en-US" w:eastAsia="zh-CN"/>
              </w:rPr>
              <w:t>工</w:t>
            </w:r>
            <w:r>
              <w:rPr>
                <w:rFonts w:hint="eastAsia" w:ascii="宋体" w:hAnsi="宋体" w:eastAsia="宋体" w:cs="宋体"/>
                <w:color w:val="auto"/>
                <w:sz w:val="21"/>
                <w:szCs w:val="21"/>
                <w:highlight w:val="none"/>
              </w:rPr>
              <w:t>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725" w:type="dxa"/>
            <w:vMerge w:val="continue"/>
            <w:noWrap w:val="0"/>
            <w:vAlign w:val="top"/>
          </w:tcPr>
          <w:p>
            <w:pPr>
              <w:tabs>
                <w:tab w:val="left" w:pos="0"/>
              </w:tabs>
              <w:adjustRightInd w:val="0"/>
              <w:snapToGrid w:val="0"/>
              <w:spacing w:line="360" w:lineRule="auto"/>
              <w:rPr>
                <w:rFonts w:hint="eastAsia" w:ascii="宋体" w:hAnsi="宋体" w:eastAsia="宋体" w:cs="宋体"/>
                <w:color w:val="auto"/>
                <w:sz w:val="21"/>
                <w:szCs w:val="21"/>
                <w:highlight w:val="none"/>
              </w:rPr>
            </w:pPr>
          </w:p>
        </w:tc>
        <w:tc>
          <w:tcPr>
            <w:tcW w:w="949" w:type="dxa"/>
            <w:vMerge w:val="continue"/>
            <w:noWrap w:val="0"/>
            <w:vAlign w:val="top"/>
          </w:tcPr>
          <w:p>
            <w:pPr>
              <w:tabs>
                <w:tab w:val="left" w:pos="0"/>
              </w:tabs>
              <w:adjustRightInd w:val="0"/>
              <w:snapToGrid w:val="0"/>
              <w:spacing w:line="360" w:lineRule="auto"/>
              <w:rPr>
                <w:rFonts w:hint="eastAsia" w:ascii="宋体" w:hAnsi="宋体" w:eastAsia="宋体" w:cs="宋体"/>
                <w:color w:val="auto"/>
                <w:sz w:val="21"/>
                <w:szCs w:val="21"/>
                <w:highlight w:val="none"/>
              </w:rPr>
            </w:pPr>
          </w:p>
        </w:tc>
        <w:tc>
          <w:tcPr>
            <w:tcW w:w="3452" w:type="dxa"/>
            <w:noWrap w:val="0"/>
            <w:vAlign w:val="center"/>
          </w:tcPr>
          <w:p>
            <w:pPr>
              <w:tabs>
                <w:tab w:val="left" w:pos="0"/>
              </w:tabs>
              <w:adjustRightInd w:val="0"/>
              <w:snapToGrid w:val="0"/>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（1</w:t>
            </w:r>
            <w:r>
              <w:rPr>
                <w:rFonts w:hint="eastAsia" w:ascii="宋体" w:hAnsi="宋体" w:eastAsia="宋体" w:cs="宋体"/>
                <w:color w:val="auto"/>
                <w:sz w:val="21"/>
                <w:szCs w:val="21"/>
                <w:highlight w:val="none"/>
                <w:lang w:val="en-US" w:eastAsia="zh-CN"/>
              </w:rPr>
              <w:t>0</w:t>
            </w:r>
            <w:r>
              <w:rPr>
                <w:rFonts w:hint="eastAsia" w:ascii="宋体" w:hAnsi="宋体" w:eastAsia="宋体" w:cs="宋体"/>
                <w:color w:val="auto"/>
                <w:sz w:val="21"/>
                <w:szCs w:val="21"/>
                <w:highlight w:val="none"/>
              </w:rPr>
              <w:t>）</w:t>
            </w:r>
            <w:r>
              <w:rPr>
                <w:rFonts w:hint="eastAsia" w:ascii="宋体" w:hAnsi="宋体" w:cs="宋体"/>
                <w:color w:val="auto"/>
                <w:sz w:val="21"/>
                <w:szCs w:val="21"/>
                <w:highlight w:val="none"/>
                <w:lang w:val="en-US" w:eastAsia="zh-CN"/>
              </w:rPr>
              <w:t>质量等级</w:t>
            </w:r>
          </w:p>
        </w:tc>
        <w:tc>
          <w:tcPr>
            <w:tcW w:w="4049" w:type="dxa"/>
            <w:noWrap w:val="0"/>
            <w:vAlign w:val="center"/>
          </w:tcPr>
          <w:p>
            <w:pPr>
              <w:tabs>
                <w:tab w:val="left" w:pos="0"/>
              </w:tabs>
              <w:adjustRightInd w:val="0"/>
              <w:snapToGrid w:val="0"/>
              <w:rPr>
                <w:rFonts w:hint="eastAsia"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725" w:type="dxa"/>
            <w:vMerge w:val="continue"/>
            <w:noWrap w:val="0"/>
            <w:vAlign w:val="top"/>
          </w:tcPr>
          <w:p>
            <w:pPr>
              <w:tabs>
                <w:tab w:val="left" w:pos="0"/>
              </w:tabs>
              <w:adjustRightInd w:val="0"/>
              <w:snapToGrid w:val="0"/>
              <w:spacing w:line="360" w:lineRule="auto"/>
              <w:rPr>
                <w:rFonts w:hint="eastAsia" w:ascii="宋体" w:hAnsi="宋体" w:eastAsia="宋体" w:cs="宋体"/>
                <w:color w:val="auto"/>
                <w:sz w:val="21"/>
                <w:szCs w:val="21"/>
                <w:highlight w:val="none"/>
              </w:rPr>
            </w:pPr>
          </w:p>
        </w:tc>
        <w:tc>
          <w:tcPr>
            <w:tcW w:w="949" w:type="dxa"/>
            <w:vMerge w:val="continue"/>
            <w:noWrap w:val="0"/>
            <w:vAlign w:val="top"/>
          </w:tcPr>
          <w:p>
            <w:pPr>
              <w:tabs>
                <w:tab w:val="left" w:pos="0"/>
              </w:tabs>
              <w:adjustRightInd w:val="0"/>
              <w:snapToGrid w:val="0"/>
              <w:spacing w:line="360" w:lineRule="auto"/>
              <w:rPr>
                <w:rFonts w:hint="eastAsia" w:ascii="宋体" w:hAnsi="宋体" w:eastAsia="宋体" w:cs="宋体"/>
                <w:color w:val="auto"/>
                <w:sz w:val="21"/>
                <w:szCs w:val="21"/>
                <w:highlight w:val="none"/>
              </w:rPr>
            </w:pPr>
          </w:p>
        </w:tc>
        <w:tc>
          <w:tcPr>
            <w:tcW w:w="3452" w:type="dxa"/>
            <w:noWrap w:val="0"/>
            <w:vAlign w:val="center"/>
          </w:tcPr>
          <w:p>
            <w:pPr>
              <w:tabs>
                <w:tab w:val="left" w:pos="0"/>
              </w:tabs>
              <w:adjustRightInd w:val="0"/>
              <w:snapToGrid w:val="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11</w:t>
            </w:r>
            <w:r>
              <w:rPr>
                <w:rFonts w:hint="eastAsia" w:ascii="宋体" w:hAnsi="宋体" w:eastAsia="宋体" w:cs="宋体"/>
                <w:color w:val="auto"/>
                <w:sz w:val="21"/>
                <w:szCs w:val="21"/>
                <w:highlight w:val="none"/>
              </w:rPr>
              <w:t>）谈判有效期</w:t>
            </w:r>
          </w:p>
        </w:tc>
        <w:tc>
          <w:tcPr>
            <w:tcW w:w="4049" w:type="dxa"/>
            <w:noWrap w:val="0"/>
            <w:vAlign w:val="center"/>
          </w:tcPr>
          <w:p>
            <w:pPr>
              <w:tabs>
                <w:tab w:val="left" w:pos="0"/>
              </w:tabs>
              <w:adjustRightInd w:val="0"/>
              <w:snapToGrid w:val="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应满足谈判文件中的规定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725" w:type="dxa"/>
            <w:vMerge w:val="continue"/>
            <w:noWrap w:val="0"/>
            <w:vAlign w:val="top"/>
          </w:tcPr>
          <w:p>
            <w:pPr>
              <w:tabs>
                <w:tab w:val="left" w:pos="0"/>
              </w:tabs>
              <w:adjustRightInd w:val="0"/>
              <w:snapToGrid w:val="0"/>
              <w:spacing w:line="360" w:lineRule="auto"/>
              <w:rPr>
                <w:rFonts w:hint="eastAsia" w:ascii="宋体" w:hAnsi="宋体" w:eastAsia="宋体" w:cs="宋体"/>
                <w:color w:val="auto"/>
                <w:sz w:val="21"/>
                <w:szCs w:val="21"/>
                <w:highlight w:val="none"/>
              </w:rPr>
            </w:pPr>
          </w:p>
        </w:tc>
        <w:tc>
          <w:tcPr>
            <w:tcW w:w="949" w:type="dxa"/>
            <w:vMerge w:val="continue"/>
            <w:noWrap w:val="0"/>
            <w:vAlign w:val="top"/>
          </w:tcPr>
          <w:p>
            <w:pPr>
              <w:tabs>
                <w:tab w:val="left" w:pos="0"/>
              </w:tabs>
              <w:adjustRightInd w:val="0"/>
              <w:snapToGrid w:val="0"/>
              <w:spacing w:line="360" w:lineRule="auto"/>
              <w:rPr>
                <w:rFonts w:hint="eastAsia" w:ascii="宋体" w:hAnsi="宋体" w:eastAsia="宋体" w:cs="宋体"/>
                <w:color w:val="auto"/>
                <w:sz w:val="21"/>
                <w:szCs w:val="21"/>
                <w:highlight w:val="none"/>
              </w:rPr>
            </w:pPr>
          </w:p>
        </w:tc>
        <w:tc>
          <w:tcPr>
            <w:tcW w:w="3452" w:type="dxa"/>
            <w:noWrap w:val="0"/>
            <w:vAlign w:val="center"/>
          </w:tcPr>
          <w:p>
            <w:pPr>
              <w:tabs>
                <w:tab w:val="left" w:pos="0"/>
              </w:tabs>
              <w:adjustRightInd w:val="0"/>
              <w:snapToGrid w:val="0"/>
              <w:rPr>
                <w:rFonts w:hint="eastAsia" w:ascii="宋体" w:hAnsi="宋体" w:eastAsia="宋体" w:cs="宋体"/>
                <w:color w:val="auto"/>
                <w:sz w:val="21"/>
                <w:szCs w:val="21"/>
                <w:highlight w:val="none"/>
                <w:lang w:eastAsia="zh-CN"/>
              </w:rPr>
            </w:pPr>
            <w:r>
              <w:rPr>
                <w:rFonts w:hint="eastAsia" w:ascii="宋体" w:hAnsi="宋体" w:cs="宋体"/>
                <w:color w:val="auto"/>
                <w:sz w:val="21"/>
                <w:szCs w:val="21"/>
                <w:highlight w:val="none"/>
                <w:lang w:eastAsia="zh-CN"/>
              </w:rPr>
              <w:t>（</w:t>
            </w:r>
            <w:r>
              <w:rPr>
                <w:rFonts w:hint="eastAsia" w:ascii="宋体" w:hAnsi="宋体" w:cs="宋体"/>
                <w:color w:val="auto"/>
                <w:sz w:val="21"/>
                <w:szCs w:val="21"/>
                <w:highlight w:val="none"/>
                <w:lang w:val="en-US" w:eastAsia="zh-CN"/>
              </w:rPr>
              <w:t>12</w:t>
            </w:r>
            <w:r>
              <w:rPr>
                <w:rFonts w:hint="eastAsia" w:ascii="宋体" w:hAnsi="宋体" w:cs="宋体"/>
                <w:color w:val="auto"/>
                <w:sz w:val="21"/>
                <w:szCs w:val="21"/>
                <w:highlight w:val="none"/>
                <w:lang w:eastAsia="zh-CN"/>
              </w:rPr>
              <w:t>）谈判保证金</w:t>
            </w:r>
          </w:p>
        </w:tc>
        <w:tc>
          <w:tcPr>
            <w:tcW w:w="4049" w:type="dxa"/>
            <w:noWrap w:val="0"/>
            <w:vAlign w:val="center"/>
          </w:tcPr>
          <w:p>
            <w:pPr>
              <w:tabs>
                <w:tab w:val="left" w:pos="0"/>
              </w:tabs>
              <w:adjustRightInd w:val="0"/>
              <w:snapToGrid w:val="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应满足谈判文件中的规定</w:t>
            </w:r>
          </w:p>
        </w:tc>
      </w:tr>
    </w:tbl>
    <w:p>
      <w:pPr>
        <w:spacing w:line="560" w:lineRule="exact"/>
        <w:ind w:firstLine="600" w:firstLineChars="250"/>
        <w:rPr>
          <w:rFonts w:hint="eastAsia" w:ascii="宋体" w:hAnsi="宋体" w:cs="宋体"/>
          <w:sz w:val="24"/>
          <w:highlight w:val="none"/>
        </w:rPr>
      </w:pPr>
      <w:r>
        <w:rPr>
          <w:rFonts w:hint="eastAsia" w:ascii="宋体" w:hAnsi="宋体" w:cs="宋体"/>
          <w:sz w:val="24"/>
          <w:highlight w:val="none"/>
        </w:rPr>
        <w:t>3、谈判响应文件的澄清：为了有助于对谈判响应文件的审查、评价和比较，</w:t>
      </w:r>
      <w:r>
        <w:rPr>
          <w:rFonts w:hint="eastAsia" w:ascii="宋体" w:hAnsi="宋体" w:cs="宋体"/>
          <w:sz w:val="24"/>
          <w:highlight w:val="none"/>
          <w:lang w:val="en-US" w:eastAsia="zh-CN"/>
        </w:rPr>
        <w:t>谈判小组</w:t>
      </w:r>
      <w:r>
        <w:rPr>
          <w:rFonts w:hint="eastAsia" w:ascii="宋体" w:hAnsi="宋体" w:cs="宋体"/>
          <w:sz w:val="24"/>
          <w:highlight w:val="none"/>
        </w:rPr>
        <w:t>可分别要求供应商对其谈判响应文件进行澄清，有关澄清的要求和答复应以书面形式（包括电传、传真）提交，但不得寻求对</w:t>
      </w:r>
      <w:r>
        <w:rPr>
          <w:rFonts w:hint="eastAsia" w:ascii="宋体" w:hAnsi="宋体" w:cs="宋体"/>
          <w:sz w:val="24"/>
          <w:highlight w:val="none"/>
          <w:lang w:eastAsia="zh-CN"/>
        </w:rPr>
        <w:t>谈判</w:t>
      </w:r>
      <w:r>
        <w:rPr>
          <w:rFonts w:hint="eastAsia" w:ascii="宋体" w:hAnsi="宋体" w:cs="宋体"/>
          <w:sz w:val="24"/>
          <w:highlight w:val="none"/>
        </w:rPr>
        <w:t>价格或实质性内容做任何更改。</w:t>
      </w:r>
    </w:p>
    <w:p>
      <w:pPr>
        <w:spacing w:line="560" w:lineRule="exact"/>
        <w:ind w:firstLine="566" w:firstLineChars="236"/>
        <w:rPr>
          <w:rFonts w:hint="eastAsia" w:ascii="宋体" w:hAnsi="宋体" w:cs="宋体"/>
          <w:highlight w:val="none"/>
        </w:rPr>
      </w:pPr>
      <w:r>
        <w:rPr>
          <w:rFonts w:hint="eastAsia" w:ascii="宋体" w:hAnsi="宋体" w:cs="宋体"/>
          <w:sz w:val="24"/>
          <w:highlight w:val="none"/>
        </w:rPr>
        <w:t>4、评标方法：最低价评</w:t>
      </w:r>
      <w:r>
        <w:rPr>
          <w:rFonts w:hint="eastAsia" w:ascii="宋体" w:hAnsi="宋体" w:cs="宋体"/>
          <w:sz w:val="24"/>
          <w:highlight w:val="none"/>
          <w:lang w:val="en-US" w:eastAsia="zh-CN"/>
        </w:rPr>
        <w:t>标</w:t>
      </w:r>
      <w:r>
        <w:rPr>
          <w:rFonts w:hint="eastAsia" w:ascii="宋体" w:hAnsi="宋体" w:cs="宋体"/>
          <w:sz w:val="24"/>
          <w:highlight w:val="none"/>
        </w:rPr>
        <w:t>法。</w:t>
      </w:r>
    </w:p>
    <w:p>
      <w:pPr>
        <w:pStyle w:val="24"/>
        <w:spacing w:before="120" w:after="120" w:line="600" w:lineRule="exact"/>
        <w:jc w:val="both"/>
        <w:rPr>
          <w:rFonts w:hint="eastAsia" w:ascii="宋体" w:hAnsi="宋体" w:eastAsia="宋体" w:cs="宋体"/>
          <w:b/>
          <w:bCs w:val="0"/>
          <w:sz w:val="24"/>
          <w:highlight w:val="none"/>
        </w:rPr>
      </w:pPr>
      <w:bookmarkStart w:id="22" w:name="_Toc485017536"/>
      <w:bookmarkStart w:id="23" w:name="_Toc299445949"/>
      <w:bookmarkStart w:id="24" w:name="_Toc92598710"/>
      <w:r>
        <w:rPr>
          <w:rFonts w:hint="eastAsia" w:ascii="宋体" w:hAnsi="宋体" w:eastAsia="宋体" w:cs="宋体"/>
          <w:b/>
          <w:bCs w:val="0"/>
          <w:sz w:val="24"/>
          <w:highlight w:val="none"/>
        </w:rPr>
        <w:t>八、确定中标</w:t>
      </w:r>
      <w:r>
        <w:rPr>
          <w:rFonts w:hint="eastAsia" w:ascii="宋体" w:hAnsi="宋体" w:eastAsia="宋体" w:cs="宋体"/>
          <w:b/>
          <w:bCs w:val="0"/>
          <w:sz w:val="24"/>
          <w:highlight w:val="none"/>
          <w:lang w:eastAsia="zh-CN"/>
        </w:rPr>
        <w:t>（</w:t>
      </w:r>
      <w:r>
        <w:rPr>
          <w:rFonts w:hint="eastAsia" w:ascii="宋体" w:hAnsi="宋体" w:eastAsia="宋体" w:cs="宋体"/>
          <w:b/>
          <w:bCs w:val="0"/>
          <w:sz w:val="24"/>
          <w:highlight w:val="none"/>
          <w:lang w:val="en-US" w:eastAsia="zh-CN"/>
        </w:rPr>
        <w:t>成交</w:t>
      </w:r>
      <w:r>
        <w:rPr>
          <w:rFonts w:hint="eastAsia" w:ascii="宋体" w:hAnsi="宋体" w:eastAsia="宋体" w:cs="宋体"/>
          <w:b/>
          <w:bCs w:val="0"/>
          <w:sz w:val="24"/>
          <w:highlight w:val="none"/>
          <w:lang w:eastAsia="zh-CN"/>
        </w:rPr>
        <w:t>）</w:t>
      </w:r>
      <w:r>
        <w:rPr>
          <w:rFonts w:hint="eastAsia" w:ascii="宋体" w:hAnsi="宋体" w:eastAsia="宋体" w:cs="宋体"/>
          <w:b/>
          <w:bCs w:val="0"/>
          <w:sz w:val="24"/>
          <w:highlight w:val="none"/>
        </w:rPr>
        <w:t>单位</w:t>
      </w:r>
      <w:bookmarkEnd w:id="22"/>
      <w:bookmarkEnd w:id="23"/>
    </w:p>
    <w:p>
      <w:pPr>
        <w:spacing w:line="500" w:lineRule="exact"/>
        <w:ind w:firstLine="600" w:firstLineChars="250"/>
        <w:rPr>
          <w:rFonts w:hint="eastAsia" w:ascii="宋体" w:hAnsi="宋体" w:cs="宋体"/>
          <w:sz w:val="24"/>
          <w:highlight w:val="none"/>
        </w:rPr>
      </w:pPr>
      <w:bookmarkStart w:id="25" w:name="_Toc92598707"/>
      <w:r>
        <w:rPr>
          <w:rFonts w:hint="eastAsia" w:ascii="宋体" w:hAnsi="宋体" w:cs="宋体"/>
          <w:sz w:val="24"/>
          <w:highlight w:val="none"/>
        </w:rPr>
        <w:t>1、采购人根据评标报告对评标过程及结果进行严格审核后定标，并</w:t>
      </w:r>
      <w:r>
        <w:rPr>
          <w:rFonts w:hint="eastAsia" w:ascii="宋体" w:hAnsi="宋体" w:cs="宋体"/>
          <w:sz w:val="24"/>
          <w:highlight w:val="none"/>
          <w:lang w:val="en-US" w:eastAsia="zh-CN"/>
        </w:rPr>
        <w:t>由采购代理机构</w:t>
      </w:r>
      <w:r>
        <w:rPr>
          <w:rFonts w:hint="eastAsia" w:ascii="宋体" w:hAnsi="宋体" w:cs="宋体"/>
          <w:sz w:val="24"/>
          <w:highlight w:val="none"/>
        </w:rPr>
        <w:t>向中标</w:t>
      </w:r>
      <w:r>
        <w:rPr>
          <w:rFonts w:hint="eastAsia" w:ascii="宋体" w:hAnsi="宋体" w:cs="宋体"/>
          <w:sz w:val="24"/>
          <w:highlight w:val="none"/>
          <w:lang w:eastAsia="zh-CN"/>
        </w:rPr>
        <w:t>（</w:t>
      </w:r>
      <w:r>
        <w:rPr>
          <w:rFonts w:hint="eastAsia" w:ascii="宋体" w:hAnsi="宋体" w:cs="宋体"/>
          <w:sz w:val="24"/>
          <w:highlight w:val="none"/>
          <w:lang w:val="en-US" w:eastAsia="zh-CN"/>
        </w:rPr>
        <w:t>成交</w:t>
      </w:r>
      <w:r>
        <w:rPr>
          <w:rFonts w:hint="eastAsia" w:ascii="宋体" w:hAnsi="宋体" w:cs="宋体"/>
          <w:sz w:val="24"/>
          <w:highlight w:val="none"/>
          <w:lang w:eastAsia="zh-CN"/>
        </w:rPr>
        <w:t>）</w:t>
      </w:r>
      <w:r>
        <w:rPr>
          <w:rFonts w:hint="eastAsia" w:ascii="宋体" w:hAnsi="宋体" w:cs="宋体"/>
          <w:sz w:val="24"/>
          <w:highlight w:val="none"/>
        </w:rPr>
        <w:t>单位发“</w:t>
      </w:r>
      <w:r>
        <w:rPr>
          <w:rFonts w:hint="eastAsia" w:ascii="宋体" w:hAnsi="宋体" w:eastAsia="宋体" w:cs="宋体"/>
          <w:b w:val="0"/>
          <w:bCs w:val="0"/>
          <w:sz w:val="24"/>
          <w:highlight w:val="none"/>
        </w:rPr>
        <w:t>中标</w:t>
      </w:r>
      <w:r>
        <w:rPr>
          <w:rFonts w:hint="eastAsia" w:ascii="宋体" w:hAnsi="宋体" w:eastAsia="宋体" w:cs="宋体"/>
          <w:b w:val="0"/>
          <w:bCs w:val="0"/>
          <w:sz w:val="24"/>
          <w:highlight w:val="none"/>
          <w:lang w:eastAsia="zh-CN"/>
        </w:rPr>
        <w:t>（</w:t>
      </w:r>
      <w:r>
        <w:rPr>
          <w:rFonts w:hint="eastAsia" w:ascii="宋体" w:hAnsi="宋体" w:eastAsia="宋体" w:cs="宋体"/>
          <w:b w:val="0"/>
          <w:bCs w:val="0"/>
          <w:sz w:val="24"/>
          <w:highlight w:val="none"/>
          <w:lang w:val="en-US" w:eastAsia="zh-CN"/>
        </w:rPr>
        <w:t>成交</w:t>
      </w:r>
      <w:r>
        <w:rPr>
          <w:rFonts w:hint="eastAsia" w:ascii="宋体" w:hAnsi="宋体" w:eastAsia="宋体" w:cs="宋体"/>
          <w:b w:val="0"/>
          <w:bCs w:val="0"/>
          <w:sz w:val="24"/>
          <w:highlight w:val="none"/>
          <w:lang w:eastAsia="zh-CN"/>
        </w:rPr>
        <w:t>）</w:t>
      </w:r>
      <w:r>
        <w:rPr>
          <w:rFonts w:hint="eastAsia" w:ascii="宋体" w:hAnsi="宋体" w:cs="宋体"/>
          <w:sz w:val="24"/>
          <w:highlight w:val="none"/>
        </w:rPr>
        <w:t>通知书”。</w:t>
      </w:r>
    </w:p>
    <w:p>
      <w:pPr>
        <w:spacing w:line="500" w:lineRule="exact"/>
        <w:ind w:firstLine="600" w:firstLineChars="250"/>
        <w:rPr>
          <w:rFonts w:hint="eastAsia" w:ascii="宋体" w:hAnsi="宋体" w:cs="宋体"/>
          <w:sz w:val="24"/>
          <w:highlight w:val="none"/>
        </w:rPr>
      </w:pPr>
      <w:r>
        <w:rPr>
          <w:rFonts w:hint="eastAsia" w:ascii="宋体" w:hAnsi="宋体" w:cs="宋体"/>
          <w:sz w:val="24"/>
          <w:highlight w:val="none"/>
        </w:rPr>
        <w:t>2、采购人将评标过程及中标</w:t>
      </w:r>
      <w:r>
        <w:rPr>
          <w:rFonts w:hint="eastAsia" w:ascii="宋体" w:hAnsi="宋体" w:cs="宋体"/>
          <w:sz w:val="24"/>
          <w:highlight w:val="none"/>
          <w:lang w:eastAsia="zh-CN"/>
        </w:rPr>
        <w:t>（</w:t>
      </w:r>
      <w:r>
        <w:rPr>
          <w:rFonts w:hint="eastAsia" w:ascii="宋体" w:hAnsi="宋体" w:cs="宋体"/>
          <w:sz w:val="24"/>
          <w:highlight w:val="none"/>
          <w:lang w:val="en-US" w:eastAsia="zh-CN"/>
        </w:rPr>
        <w:t>成交</w:t>
      </w:r>
      <w:r>
        <w:rPr>
          <w:rFonts w:hint="eastAsia" w:ascii="宋体" w:hAnsi="宋体" w:cs="宋体"/>
          <w:sz w:val="24"/>
          <w:highlight w:val="none"/>
          <w:lang w:eastAsia="zh-CN"/>
        </w:rPr>
        <w:t>）</w:t>
      </w:r>
      <w:r>
        <w:rPr>
          <w:rFonts w:hint="eastAsia" w:ascii="宋体" w:hAnsi="宋体" w:cs="宋体"/>
          <w:sz w:val="24"/>
          <w:highlight w:val="none"/>
        </w:rPr>
        <w:t>人情况书面报监督机构备案。</w:t>
      </w:r>
    </w:p>
    <w:p>
      <w:pPr>
        <w:pStyle w:val="24"/>
        <w:spacing w:before="120" w:after="120" w:line="600" w:lineRule="exact"/>
        <w:jc w:val="both"/>
        <w:rPr>
          <w:rFonts w:hint="eastAsia" w:ascii="宋体" w:hAnsi="宋体" w:eastAsia="宋体" w:cs="宋体"/>
          <w:b/>
          <w:bCs w:val="0"/>
          <w:sz w:val="24"/>
          <w:highlight w:val="none"/>
        </w:rPr>
      </w:pPr>
      <w:bookmarkStart w:id="26" w:name="_Toc485017537"/>
      <w:bookmarkStart w:id="27" w:name="_Toc299445950"/>
      <w:r>
        <w:rPr>
          <w:rFonts w:hint="eastAsia" w:ascii="宋体" w:hAnsi="宋体" w:eastAsia="宋体" w:cs="宋体"/>
          <w:b/>
          <w:bCs w:val="0"/>
          <w:sz w:val="24"/>
          <w:highlight w:val="none"/>
        </w:rPr>
        <w:t>九、合同</w:t>
      </w:r>
      <w:bookmarkEnd w:id="25"/>
      <w:bookmarkEnd w:id="26"/>
      <w:bookmarkEnd w:id="27"/>
    </w:p>
    <w:p>
      <w:pPr>
        <w:spacing w:line="500" w:lineRule="exact"/>
        <w:ind w:firstLine="600" w:firstLineChars="250"/>
        <w:rPr>
          <w:rFonts w:hint="eastAsia" w:ascii="宋体" w:hAnsi="宋体" w:cs="宋体"/>
          <w:sz w:val="24"/>
          <w:highlight w:val="none"/>
        </w:rPr>
      </w:pPr>
      <w:bookmarkStart w:id="28" w:name="_Toc92598708"/>
      <w:r>
        <w:rPr>
          <w:rFonts w:hint="eastAsia" w:ascii="宋体" w:hAnsi="宋体" w:cs="宋体"/>
          <w:sz w:val="24"/>
          <w:highlight w:val="none"/>
          <w:lang w:val="en-US" w:eastAsia="zh-CN"/>
        </w:rPr>
        <w:t>1、</w:t>
      </w:r>
      <w:r>
        <w:rPr>
          <w:rFonts w:hint="eastAsia" w:ascii="宋体" w:hAnsi="宋体" w:cs="宋体"/>
          <w:sz w:val="24"/>
          <w:highlight w:val="none"/>
        </w:rPr>
        <w:t>中标</w:t>
      </w:r>
      <w:r>
        <w:rPr>
          <w:rFonts w:hint="eastAsia" w:ascii="宋体" w:hAnsi="宋体" w:cs="宋体"/>
          <w:sz w:val="24"/>
          <w:highlight w:val="none"/>
          <w:lang w:eastAsia="zh-CN"/>
        </w:rPr>
        <w:t>（</w:t>
      </w:r>
      <w:r>
        <w:rPr>
          <w:rFonts w:hint="eastAsia" w:ascii="宋体" w:hAnsi="宋体" w:cs="宋体"/>
          <w:sz w:val="24"/>
          <w:highlight w:val="none"/>
          <w:lang w:val="en-US" w:eastAsia="zh-CN"/>
        </w:rPr>
        <w:t>成交</w:t>
      </w:r>
      <w:r>
        <w:rPr>
          <w:rFonts w:hint="eastAsia" w:ascii="宋体" w:hAnsi="宋体" w:cs="宋体"/>
          <w:sz w:val="24"/>
          <w:highlight w:val="none"/>
          <w:lang w:eastAsia="zh-CN"/>
        </w:rPr>
        <w:t>）</w:t>
      </w:r>
      <w:r>
        <w:rPr>
          <w:rFonts w:hint="eastAsia" w:ascii="宋体" w:hAnsi="宋体" w:cs="宋体"/>
          <w:sz w:val="24"/>
          <w:highlight w:val="none"/>
        </w:rPr>
        <w:t>通知书发出，中标</w:t>
      </w:r>
      <w:r>
        <w:rPr>
          <w:rFonts w:hint="eastAsia" w:ascii="宋体" w:hAnsi="宋体" w:cs="宋体"/>
          <w:sz w:val="24"/>
          <w:highlight w:val="none"/>
          <w:lang w:eastAsia="zh-CN"/>
        </w:rPr>
        <w:t>（</w:t>
      </w:r>
      <w:r>
        <w:rPr>
          <w:rFonts w:hint="eastAsia" w:ascii="宋体" w:hAnsi="宋体" w:cs="宋体"/>
          <w:sz w:val="24"/>
          <w:highlight w:val="none"/>
          <w:lang w:val="en-US" w:eastAsia="zh-CN"/>
        </w:rPr>
        <w:t>成交</w:t>
      </w:r>
      <w:r>
        <w:rPr>
          <w:rFonts w:hint="eastAsia" w:ascii="宋体" w:hAnsi="宋体" w:cs="宋体"/>
          <w:sz w:val="24"/>
          <w:highlight w:val="none"/>
          <w:lang w:eastAsia="zh-CN"/>
        </w:rPr>
        <w:t>）</w:t>
      </w:r>
      <w:r>
        <w:rPr>
          <w:rFonts w:hint="eastAsia" w:ascii="宋体" w:hAnsi="宋体" w:cs="宋体"/>
          <w:sz w:val="24"/>
          <w:highlight w:val="none"/>
        </w:rPr>
        <w:t>供应商与</w:t>
      </w:r>
      <w:r>
        <w:rPr>
          <w:rFonts w:hint="eastAsia" w:ascii="宋体" w:hAnsi="宋体" w:cs="宋体"/>
          <w:sz w:val="24"/>
          <w:highlight w:val="none"/>
          <w:lang w:val="en-US" w:eastAsia="zh-CN"/>
        </w:rPr>
        <w:t>采购人</w:t>
      </w:r>
      <w:r>
        <w:rPr>
          <w:rFonts w:hint="eastAsia" w:ascii="宋体" w:hAnsi="宋体" w:cs="宋体"/>
          <w:sz w:val="24"/>
          <w:highlight w:val="none"/>
        </w:rPr>
        <w:t>洽谈合同条款，并签订合同。竞争性谈判及响应文件以及谈判过程中的承诺内容均作为合同的有机组成部分。</w:t>
      </w:r>
    </w:p>
    <w:p>
      <w:pPr>
        <w:pStyle w:val="4"/>
        <w:ind w:firstLine="480" w:firstLineChars="200"/>
        <w:jc w:val="both"/>
        <w:rPr>
          <w:rFonts w:hint="eastAsia"/>
          <w:color w:val="FF0000"/>
        </w:rPr>
      </w:pPr>
      <w:r>
        <w:rPr>
          <w:rFonts w:hint="eastAsia" w:ascii="宋体" w:hAnsi="宋体" w:eastAsia="宋体" w:cs="宋体"/>
          <w:color w:val="FF0000"/>
          <w:kern w:val="2"/>
          <w:sz w:val="24"/>
          <w:szCs w:val="24"/>
          <w:highlight w:val="none"/>
          <w:lang w:val="en-US" w:eastAsia="zh-CN" w:bidi="ar-SA"/>
        </w:rPr>
        <w:t>2、履约保证金为成交合同金额10%或采购人与成交人另行约定。</w:t>
      </w:r>
    </w:p>
    <w:bookmarkEnd w:id="28"/>
    <w:p>
      <w:pPr>
        <w:pStyle w:val="24"/>
        <w:spacing w:before="120" w:after="120" w:line="600" w:lineRule="exact"/>
        <w:jc w:val="both"/>
        <w:rPr>
          <w:rFonts w:hint="eastAsia" w:ascii="宋体" w:hAnsi="宋体" w:eastAsia="宋体" w:cs="宋体"/>
          <w:b/>
          <w:bCs w:val="0"/>
          <w:sz w:val="24"/>
          <w:highlight w:val="none"/>
        </w:rPr>
      </w:pPr>
      <w:r>
        <w:rPr>
          <w:rFonts w:hint="eastAsia" w:ascii="宋体" w:hAnsi="宋体" w:eastAsia="宋体" w:cs="宋体"/>
          <w:b/>
          <w:bCs w:val="0"/>
          <w:sz w:val="24"/>
          <w:highlight w:val="none"/>
        </w:rPr>
        <w:t>十、</w:t>
      </w:r>
      <w:r>
        <w:rPr>
          <w:rFonts w:hint="eastAsia" w:ascii="宋体" w:hAnsi="宋体" w:eastAsia="宋体" w:cs="宋体"/>
          <w:b/>
          <w:bCs/>
          <w:sz w:val="24"/>
          <w:highlight w:val="none"/>
        </w:rPr>
        <w:t>中标</w:t>
      </w:r>
      <w:r>
        <w:rPr>
          <w:rFonts w:hint="eastAsia" w:ascii="宋体" w:hAnsi="宋体" w:eastAsia="宋体" w:cs="宋体"/>
          <w:b/>
          <w:bCs/>
          <w:sz w:val="24"/>
          <w:highlight w:val="none"/>
          <w:lang w:eastAsia="zh-CN"/>
        </w:rPr>
        <w:t>（</w:t>
      </w:r>
      <w:r>
        <w:rPr>
          <w:rFonts w:hint="eastAsia" w:ascii="宋体" w:hAnsi="宋体" w:eastAsia="宋体" w:cs="宋体"/>
          <w:b/>
          <w:bCs/>
          <w:sz w:val="24"/>
          <w:highlight w:val="none"/>
          <w:lang w:val="en-US" w:eastAsia="zh-CN"/>
        </w:rPr>
        <w:t>成交</w:t>
      </w:r>
      <w:r>
        <w:rPr>
          <w:rFonts w:hint="eastAsia" w:ascii="宋体" w:hAnsi="宋体" w:eastAsia="宋体" w:cs="宋体"/>
          <w:b/>
          <w:bCs/>
          <w:sz w:val="24"/>
          <w:highlight w:val="none"/>
          <w:lang w:eastAsia="zh-CN"/>
        </w:rPr>
        <w:t>）</w:t>
      </w:r>
      <w:r>
        <w:rPr>
          <w:rFonts w:hint="eastAsia" w:ascii="宋体" w:hAnsi="宋体" w:eastAsia="宋体" w:cs="宋体"/>
          <w:b/>
          <w:bCs w:val="0"/>
          <w:sz w:val="24"/>
          <w:highlight w:val="none"/>
        </w:rPr>
        <w:t>服务费</w:t>
      </w:r>
    </w:p>
    <w:p>
      <w:pPr>
        <w:spacing w:line="500" w:lineRule="exact"/>
        <w:ind w:firstLine="600" w:firstLineChars="250"/>
        <w:rPr>
          <w:rFonts w:hint="eastAsia" w:ascii="宋体" w:hAnsi="宋体" w:cs="宋体"/>
          <w:color w:val="FF0000"/>
          <w:sz w:val="24"/>
          <w:highlight w:val="none"/>
        </w:rPr>
      </w:pPr>
      <w:r>
        <w:rPr>
          <w:rFonts w:hint="eastAsia" w:ascii="宋体" w:hAnsi="宋体" w:cs="宋体"/>
          <w:color w:val="FF0000"/>
          <w:sz w:val="24"/>
          <w:highlight w:val="none"/>
          <w:lang w:val="en-US" w:eastAsia="zh-CN"/>
        </w:rPr>
        <w:t>1</w:t>
      </w:r>
      <w:r>
        <w:rPr>
          <w:rFonts w:hint="eastAsia" w:ascii="宋体" w:hAnsi="宋体" w:cs="宋体"/>
          <w:color w:val="FF0000"/>
          <w:sz w:val="24"/>
          <w:highlight w:val="none"/>
        </w:rPr>
        <w:t>、成交服务费按照国家计委颁发的《招标代理服务收费管理暂行办法》（计价格【2002】1980号）及关于进一步放开建设项目专业服务价格的通知（发改价格〔2015〕299号）文件规定收取。</w:t>
      </w:r>
    </w:p>
    <w:p>
      <w:pPr>
        <w:spacing w:line="500" w:lineRule="exact"/>
        <w:ind w:firstLine="600" w:firstLineChars="250"/>
        <w:rPr>
          <w:rFonts w:hint="eastAsia" w:ascii="宋体" w:hAnsi="宋体" w:cs="宋体"/>
          <w:sz w:val="24"/>
          <w:highlight w:val="none"/>
        </w:rPr>
      </w:pPr>
      <w:r>
        <w:rPr>
          <w:rFonts w:hint="eastAsia" w:ascii="宋体" w:hAnsi="宋体" w:cs="宋体"/>
          <w:color w:val="FF0000"/>
          <w:sz w:val="24"/>
          <w:highlight w:val="none"/>
          <w:lang w:val="en-US" w:eastAsia="zh-CN"/>
        </w:rPr>
        <w:t>2</w:t>
      </w:r>
      <w:r>
        <w:rPr>
          <w:rFonts w:hint="eastAsia" w:ascii="宋体" w:hAnsi="宋体" w:cs="宋体"/>
          <w:color w:val="FF0000"/>
          <w:sz w:val="24"/>
          <w:highlight w:val="none"/>
        </w:rPr>
        <w:t>、编制工程量清单及组价按照陕西省物价局、陕西省住房和城乡建设厅关于我省工程造价咨询服务收费管理有关问题的通知（陕价行发[2014]88号）文件规定的收取。（如有）</w:t>
      </w:r>
    </w:p>
    <w:p>
      <w:pPr>
        <w:pStyle w:val="24"/>
        <w:spacing w:before="120" w:after="120" w:line="600" w:lineRule="exact"/>
        <w:jc w:val="both"/>
        <w:rPr>
          <w:rFonts w:hint="eastAsia" w:ascii="宋体" w:hAnsi="宋体" w:eastAsia="宋体" w:cs="宋体"/>
          <w:b/>
          <w:bCs w:val="0"/>
          <w:sz w:val="24"/>
          <w:highlight w:val="none"/>
        </w:rPr>
      </w:pPr>
      <w:r>
        <w:rPr>
          <w:rFonts w:hint="eastAsia" w:ascii="宋体" w:hAnsi="宋体" w:eastAsia="宋体" w:cs="宋体"/>
          <w:b/>
          <w:bCs w:val="0"/>
          <w:sz w:val="24"/>
          <w:highlight w:val="none"/>
        </w:rPr>
        <w:t>十一、其它</w:t>
      </w:r>
    </w:p>
    <w:p>
      <w:pPr>
        <w:spacing w:line="500" w:lineRule="exact"/>
        <w:ind w:firstLine="480" w:firstLineChars="200"/>
        <w:rPr>
          <w:rFonts w:hint="eastAsia" w:ascii="宋体" w:hAnsi="宋体" w:cs="宋体"/>
          <w:sz w:val="28"/>
          <w:szCs w:val="28"/>
          <w:highlight w:val="none"/>
        </w:rPr>
      </w:pPr>
      <w:r>
        <w:rPr>
          <w:rFonts w:hint="eastAsia" w:ascii="宋体" w:hAnsi="宋体" w:cs="宋体"/>
          <w:sz w:val="24"/>
          <w:highlight w:val="none"/>
        </w:rPr>
        <w:t>1、在谈判响应文件递交截止时间，有效供应商不足三家，按照财政部相关规定执行。</w:t>
      </w:r>
    </w:p>
    <w:p>
      <w:pPr>
        <w:pStyle w:val="11"/>
        <w:adjustRightInd w:val="0"/>
        <w:snapToGrid w:val="0"/>
        <w:spacing w:line="500" w:lineRule="exact"/>
        <w:ind w:firstLine="646"/>
        <w:rPr>
          <w:rFonts w:hint="eastAsia" w:ascii="宋体" w:hAnsi="宋体" w:eastAsia="宋体" w:cs="宋体"/>
          <w:sz w:val="24"/>
          <w:szCs w:val="24"/>
          <w:highlight w:val="none"/>
        </w:rPr>
      </w:pPr>
      <w:r>
        <w:rPr>
          <w:rFonts w:hint="eastAsia" w:ascii="宋体" w:hAnsi="宋体" w:eastAsia="宋体" w:cs="宋体"/>
          <w:sz w:val="24"/>
          <w:szCs w:val="24"/>
          <w:highlight w:val="none"/>
        </w:rPr>
        <w:t>2、特殊情况处理：当全部报价均超出财政预算限额或均低于公认的制作成本时，谈判小组有权决定是否进行第三次报价或本次竞争性谈判失败。若第三次报价仍超预算，招标人又无力追加，谈判小组可宣布本次竞争性谈判失败。</w:t>
      </w:r>
    </w:p>
    <w:p>
      <w:pPr>
        <w:spacing w:line="500" w:lineRule="exact"/>
        <w:ind w:firstLine="600" w:firstLineChars="250"/>
        <w:rPr>
          <w:rFonts w:hint="eastAsia" w:ascii="宋体" w:hAnsi="宋体" w:cs="宋体"/>
          <w:sz w:val="24"/>
          <w:highlight w:val="none"/>
        </w:rPr>
      </w:pPr>
      <w:r>
        <w:rPr>
          <w:rFonts w:hint="eastAsia" w:ascii="宋体" w:hAnsi="宋体" w:cs="宋体"/>
          <w:sz w:val="24"/>
          <w:highlight w:val="none"/>
        </w:rPr>
        <w:t>3、谈判开始到成交单位确定前，谈判小组、</w:t>
      </w:r>
      <w:r>
        <w:rPr>
          <w:rFonts w:hint="eastAsia" w:ascii="宋体" w:hAnsi="宋体" w:cs="宋体"/>
          <w:sz w:val="24"/>
          <w:highlight w:val="none"/>
          <w:lang w:val="en-US" w:eastAsia="zh-CN"/>
        </w:rPr>
        <w:t>采购人</w:t>
      </w:r>
      <w:r>
        <w:rPr>
          <w:rFonts w:hint="eastAsia" w:ascii="宋体" w:hAnsi="宋体" w:cs="宋体"/>
          <w:sz w:val="24"/>
          <w:highlight w:val="none"/>
        </w:rPr>
        <w:t>人及有关人员要严格遵循保密原则，任何一方不得向与评审无关的单位和人员透露与谈判有关的其它供应商的技术资料、价格及其它信息。否则，按政府招标有关处罚条款进行相应的处理。</w:t>
      </w:r>
    </w:p>
    <w:p>
      <w:pPr>
        <w:pStyle w:val="2"/>
        <w:spacing w:line="480" w:lineRule="exact"/>
        <w:rPr>
          <w:rFonts w:hint="eastAsia" w:ascii="宋体" w:hAnsi="宋体" w:eastAsia="宋体" w:cs="宋体"/>
          <w:b/>
          <w:sz w:val="32"/>
          <w:szCs w:val="32"/>
          <w:highlight w:val="none"/>
          <w:lang w:val="en-US" w:eastAsia="zh-CN"/>
        </w:rPr>
      </w:pPr>
      <w:r>
        <w:rPr>
          <w:rFonts w:hint="eastAsia" w:ascii="宋体" w:hAnsi="宋体" w:eastAsia="宋体" w:cs="宋体"/>
          <w:b/>
          <w:sz w:val="32"/>
          <w:szCs w:val="32"/>
          <w:highlight w:val="none"/>
        </w:rPr>
        <w:br w:type="page"/>
      </w:r>
      <w:bookmarkStart w:id="29" w:name="_Toc299445952"/>
      <w:bookmarkStart w:id="30" w:name="_Toc485017538"/>
      <w:r>
        <w:rPr>
          <w:rFonts w:hint="eastAsia" w:ascii="宋体" w:hAnsi="宋体" w:eastAsia="宋体" w:cs="宋体"/>
          <w:b/>
          <w:sz w:val="32"/>
          <w:szCs w:val="32"/>
          <w:highlight w:val="none"/>
        </w:rPr>
        <w:t>第三部分</w:t>
      </w:r>
      <w:r>
        <w:rPr>
          <w:rFonts w:hint="eastAsia" w:ascii="宋体" w:hAnsi="宋体" w:eastAsia="宋体" w:cs="宋体"/>
          <w:b/>
          <w:sz w:val="32"/>
          <w:szCs w:val="32"/>
          <w:highlight w:val="none"/>
          <w:lang w:val="en-US" w:eastAsia="zh-CN"/>
        </w:rPr>
        <w:t xml:space="preserve"> </w:t>
      </w:r>
      <w:r>
        <w:rPr>
          <w:rFonts w:hint="eastAsia" w:ascii="宋体" w:hAnsi="宋体" w:eastAsia="宋体" w:cs="宋体"/>
          <w:b/>
          <w:sz w:val="32"/>
          <w:szCs w:val="32"/>
          <w:highlight w:val="none"/>
        </w:rPr>
        <w:t xml:space="preserve"> </w:t>
      </w:r>
      <w:bookmarkEnd w:id="24"/>
      <w:bookmarkEnd w:id="29"/>
      <w:bookmarkEnd w:id="30"/>
      <w:bookmarkStart w:id="31" w:name="_Toc92598711"/>
      <w:r>
        <w:rPr>
          <w:rFonts w:hint="eastAsia" w:ascii="宋体" w:hAnsi="宋体" w:eastAsia="宋体" w:cs="宋体"/>
          <w:b/>
          <w:sz w:val="32"/>
          <w:szCs w:val="32"/>
          <w:highlight w:val="none"/>
        </w:rPr>
        <w:t>采购内容</w:t>
      </w:r>
    </w:p>
    <w:p>
      <w:pPr>
        <w:spacing w:line="500" w:lineRule="exact"/>
        <w:ind w:firstLine="600" w:firstLineChars="250"/>
        <w:rPr>
          <w:rFonts w:hint="eastAsia" w:ascii="宋体" w:hAnsi="宋体" w:cs="宋体"/>
          <w:sz w:val="24"/>
          <w:highlight w:val="none"/>
          <w:lang w:val="en-US" w:eastAsia="zh-CN"/>
        </w:rPr>
      </w:pPr>
      <w:r>
        <w:rPr>
          <w:rFonts w:hint="eastAsia" w:ascii="宋体" w:hAnsi="宋体" w:cs="宋体"/>
          <w:sz w:val="24"/>
          <w:highlight w:val="none"/>
          <w:lang w:val="en-US" w:eastAsia="zh-CN"/>
        </w:rPr>
        <w:t>主要内容及规模：1、教学楼前新建两个高47cm,种植园防腐木栅栏207.6m;教学楼一至三楼公共卫生间改造108.65㎡；教学楼一楼地面维修59.8㎡</w:t>
      </w:r>
      <w:bookmarkStart w:id="32" w:name="_Toc299445955"/>
      <w:r>
        <w:rPr>
          <w:rFonts w:hint="eastAsia" w:ascii="宋体" w:hAnsi="宋体" w:cs="宋体"/>
          <w:sz w:val="24"/>
          <w:highlight w:val="none"/>
          <w:lang w:val="en-US" w:eastAsia="zh-CN"/>
        </w:rPr>
        <w:t>;屋面维修15㎝*50㎝混凝土直行墙164m,4㎜厚SBS防水卷材1254㎡；拆除原损坏木门，安装950*2400防盗门40套；教室新做实木门免漆板储物柜18个，更换窗纱287个宿舍楼屋面维修。</w:t>
      </w:r>
    </w:p>
    <w:p>
      <w:pPr>
        <w:spacing w:line="500" w:lineRule="exact"/>
        <w:ind w:firstLine="600" w:firstLineChars="250"/>
        <w:rPr>
          <w:rFonts w:hint="eastAsia" w:ascii="宋体" w:hAnsi="宋体" w:cs="宋体"/>
          <w:sz w:val="24"/>
          <w:highlight w:val="none"/>
          <w:lang w:val="en-US" w:eastAsia="zh-CN"/>
        </w:rPr>
      </w:pPr>
      <w:r>
        <w:rPr>
          <w:rFonts w:hint="eastAsia" w:ascii="宋体" w:hAnsi="宋体" w:cs="宋体"/>
          <w:sz w:val="24"/>
          <w:highlight w:val="none"/>
          <w:lang w:val="en-US" w:eastAsia="zh-CN"/>
        </w:rPr>
        <w:t>宿舍楼屋面拆除旧玻璃瓦新做屋面琉璃瓦、4㎜厚SBS防水卷材535.17㎡；宿舍卫生间维修50间；维修改造教学楼、综合楼、餐厅散水168m.</w:t>
      </w:r>
    </w:p>
    <w:p>
      <w:pPr>
        <w:spacing w:line="500" w:lineRule="exact"/>
        <w:ind w:firstLine="600" w:firstLineChars="250"/>
        <w:rPr>
          <w:rFonts w:hint="default" w:ascii="宋体" w:hAnsi="宋体" w:cs="宋体"/>
          <w:sz w:val="24"/>
          <w:highlight w:val="none"/>
          <w:lang w:val="en-US" w:eastAsia="zh-CN"/>
        </w:rPr>
      </w:pPr>
      <w:r>
        <w:rPr>
          <w:rFonts w:hint="eastAsia" w:ascii="宋体" w:hAnsi="宋体" w:cs="宋体"/>
          <w:sz w:val="24"/>
          <w:highlight w:val="none"/>
          <w:lang w:val="en-US" w:eastAsia="zh-CN"/>
        </w:rPr>
        <w:t>维修改造综合楼、餐厅室外300*600*30厚青石板地面213㎡，更换800*300*100青石道沿石44.4m；综合楼、餐厅、教学楼外立面、操场看台真石漆维修1546.4㎡。</w:t>
      </w:r>
    </w:p>
    <w:p>
      <w:pPr>
        <w:spacing w:line="500" w:lineRule="exact"/>
        <w:ind w:firstLine="600" w:firstLineChars="250"/>
        <w:rPr>
          <w:rFonts w:hint="eastAsia" w:ascii="宋体" w:hAnsi="宋体" w:cs="宋体"/>
          <w:sz w:val="24"/>
          <w:highlight w:val="none"/>
          <w:lang w:val="en-US" w:eastAsia="zh-CN"/>
        </w:rPr>
      </w:pPr>
      <w:r>
        <w:rPr>
          <w:rFonts w:hint="eastAsia" w:ascii="宋体" w:hAnsi="宋体" w:cs="宋体"/>
          <w:sz w:val="24"/>
          <w:highlight w:val="none"/>
          <w:lang w:val="en-US" w:eastAsia="zh-CN"/>
        </w:rPr>
        <w:t>新建5.8m*9.25m钢构自行车棚；新建混凝土地坪94㎡,新安装青石道沿45.8m；拆除原有复合树脂检查井井盖，更换DN800铸铁井盖，细石混凝土固定铸铁井盖50个，拆除、更换550*350铸铁雨水篦子10个；体育场新建青石路201.52㎡,新安装道牙石98.2m;维修校门两侧围墙42.2m，围墙文化砖维修等。</w:t>
      </w:r>
    </w:p>
    <w:p>
      <w:pPr>
        <w:spacing w:line="500" w:lineRule="exact"/>
        <w:ind w:firstLine="600" w:firstLineChars="250"/>
        <w:rPr>
          <w:rFonts w:hint="eastAsia" w:ascii="宋体" w:hAnsi="宋体" w:cs="宋体"/>
          <w:sz w:val="24"/>
          <w:highlight w:val="none"/>
          <w:lang w:val="en-US" w:eastAsia="zh-CN"/>
        </w:rPr>
      </w:pPr>
    </w:p>
    <w:p>
      <w:pPr>
        <w:spacing w:line="500" w:lineRule="exact"/>
        <w:ind w:firstLine="3735" w:firstLineChars="1550"/>
        <w:rPr>
          <w:rFonts w:hint="eastAsia" w:ascii="宋体" w:hAnsi="宋体" w:cs="宋体"/>
          <w:b/>
          <w:bCs/>
          <w:sz w:val="24"/>
          <w:highlight w:val="none"/>
          <w:lang w:val="en-US" w:eastAsia="zh-CN"/>
        </w:rPr>
      </w:pPr>
      <w:r>
        <w:rPr>
          <w:rFonts w:hint="eastAsia" w:ascii="宋体" w:hAnsi="宋体" w:cs="宋体"/>
          <w:b/>
          <w:bCs/>
          <w:sz w:val="24"/>
          <w:highlight w:val="none"/>
          <w:lang w:val="en-US" w:eastAsia="zh-CN"/>
        </w:rPr>
        <w:t>后附编制说明和工程量清单</w:t>
      </w:r>
    </w:p>
    <w:p>
      <w:pPr>
        <w:spacing w:line="500" w:lineRule="exact"/>
        <w:ind w:firstLine="600" w:firstLineChars="250"/>
        <w:rPr>
          <w:rFonts w:hint="default" w:ascii="宋体" w:hAnsi="宋体" w:cs="宋体"/>
          <w:sz w:val="24"/>
          <w:highlight w:val="none"/>
          <w:lang w:val="en-US" w:eastAsia="zh-CN"/>
        </w:rPr>
      </w:pPr>
    </w:p>
    <w:p>
      <w:pPr>
        <w:spacing w:line="500" w:lineRule="exact"/>
        <w:ind w:firstLine="600" w:firstLineChars="250"/>
        <w:rPr>
          <w:rFonts w:hint="default" w:ascii="宋体" w:hAnsi="宋体" w:cs="宋体"/>
          <w:sz w:val="24"/>
          <w:highlight w:val="none"/>
          <w:lang w:val="en-US" w:eastAsia="zh-CN"/>
        </w:rPr>
      </w:pPr>
    </w:p>
    <w:p>
      <w:pPr>
        <w:pStyle w:val="6"/>
        <w:spacing w:line="360" w:lineRule="auto"/>
        <w:ind w:firstLine="0"/>
        <w:jc w:val="left"/>
        <w:rPr>
          <w:rFonts w:hint="default" w:ascii="宋体" w:hAnsi="宋体" w:cs="宋体"/>
          <w:b/>
          <w:kern w:val="2"/>
          <w:sz w:val="36"/>
          <w:szCs w:val="36"/>
          <w:highlight w:val="none"/>
          <w:lang w:val="en-US" w:eastAsia="zh-CN" w:bidi="ar-SA"/>
        </w:rPr>
      </w:pPr>
    </w:p>
    <w:p>
      <w:pPr>
        <w:pStyle w:val="6"/>
        <w:spacing w:line="360" w:lineRule="auto"/>
        <w:ind w:firstLine="0"/>
        <w:jc w:val="left"/>
        <w:rPr>
          <w:rFonts w:hint="eastAsia" w:ascii="宋体" w:hAnsi="宋体" w:eastAsia="宋体" w:cs="宋体"/>
          <w:b/>
          <w:kern w:val="2"/>
          <w:sz w:val="32"/>
          <w:szCs w:val="32"/>
          <w:highlight w:val="none"/>
          <w:lang w:val="en-US" w:eastAsia="zh-CN" w:bidi="ar-SA"/>
        </w:rPr>
      </w:pPr>
    </w:p>
    <w:p>
      <w:pPr>
        <w:pStyle w:val="6"/>
        <w:spacing w:line="360" w:lineRule="auto"/>
        <w:ind w:firstLine="0"/>
        <w:jc w:val="left"/>
        <w:rPr>
          <w:rFonts w:hint="eastAsia" w:ascii="宋体" w:hAnsi="宋体" w:eastAsia="宋体" w:cs="宋体"/>
          <w:b/>
          <w:kern w:val="2"/>
          <w:sz w:val="32"/>
          <w:szCs w:val="32"/>
          <w:highlight w:val="none"/>
          <w:lang w:val="en-US" w:eastAsia="zh-CN" w:bidi="ar-SA"/>
        </w:rPr>
      </w:pPr>
    </w:p>
    <w:p>
      <w:pPr>
        <w:pStyle w:val="6"/>
        <w:spacing w:line="360" w:lineRule="auto"/>
        <w:ind w:firstLine="0"/>
        <w:jc w:val="left"/>
        <w:rPr>
          <w:rFonts w:hint="default" w:ascii="宋体" w:hAnsi="宋体" w:eastAsia="宋体" w:cs="宋体"/>
          <w:b/>
          <w:kern w:val="2"/>
          <w:sz w:val="32"/>
          <w:szCs w:val="32"/>
          <w:highlight w:val="none"/>
          <w:lang w:val="en-US" w:eastAsia="zh-CN" w:bidi="ar-SA"/>
        </w:rPr>
      </w:pPr>
      <w:r>
        <w:rPr>
          <w:rFonts w:hint="eastAsia" w:ascii="宋体" w:hAnsi="宋体" w:cs="宋体"/>
          <w:b/>
          <w:kern w:val="2"/>
          <w:sz w:val="32"/>
          <w:szCs w:val="32"/>
          <w:highlight w:val="none"/>
          <w:lang w:val="en-US" w:eastAsia="zh-CN" w:bidi="ar-SA"/>
        </w:rPr>
        <w:t xml:space="preserve">                     </w:t>
      </w:r>
    </w:p>
    <w:p>
      <w:pPr>
        <w:pStyle w:val="6"/>
        <w:spacing w:line="360" w:lineRule="auto"/>
        <w:ind w:firstLine="0"/>
        <w:jc w:val="center"/>
        <w:rPr>
          <w:rFonts w:hint="eastAsia" w:ascii="宋体" w:hAnsi="宋体" w:cs="宋体"/>
          <w:b/>
          <w:sz w:val="32"/>
          <w:szCs w:val="32"/>
          <w:highlight w:val="none"/>
        </w:rPr>
      </w:pPr>
      <w:r>
        <w:rPr>
          <w:rFonts w:hint="eastAsia" w:ascii="宋体" w:hAnsi="宋体" w:cs="宋体"/>
          <w:b/>
          <w:color w:val="FF0000"/>
          <w:sz w:val="32"/>
          <w:szCs w:val="32"/>
          <w:highlight w:val="none"/>
        </w:rPr>
        <w:br w:type="page"/>
      </w:r>
      <w:bookmarkStart w:id="33" w:name="_Toc485017541"/>
      <w:r>
        <w:rPr>
          <w:rFonts w:hint="eastAsia" w:ascii="宋体" w:hAnsi="宋体" w:cs="宋体"/>
          <w:b/>
          <w:sz w:val="32"/>
          <w:szCs w:val="32"/>
          <w:highlight w:val="none"/>
        </w:rPr>
        <w:t xml:space="preserve">第四部分  </w:t>
      </w:r>
      <w:bookmarkEnd w:id="31"/>
      <w:bookmarkEnd w:id="32"/>
      <w:r>
        <w:rPr>
          <w:rFonts w:hint="eastAsia" w:ascii="宋体" w:hAnsi="宋体" w:cs="宋体"/>
          <w:b/>
          <w:sz w:val="32"/>
          <w:szCs w:val="32"/>
          <w:highlight w:val="none"/>
        </w:rPr>
        <w:t>合同主要条款前附表</w:t>
      </w:r>
      <w:bookmarkEnd w:id="33"/>
    </w:p>
    <w:p>
      <w:pPr>
        <w:spacing w:before="318" w:line="545" w:lineRule="exact"/>
        <w:ind w:firstLine="6"/>
        <w:rPr>
          <w:rFonts w:ascii="宋体" w:hAnsi="宋体" w:eastAsia="宋体" w:cs="宋体"/>
          <w:sz w:val="21"/>
          <w:szCs w:val="21"/>
        </w:rPr>
      </w:pPr>
      <w:bookmarkStart w:id="34" w:name="_Toc299445963"/>
      <w:bookmarkStart w:id="35" w:name="_Toc485017548"/>
      <w:bookmarkStart w:id="36" w:name="_Toc268360625"/>
      <w:bookmarkStart w:id="37" w:name="_Toc268360473"/>
      <w:r>
        <w:rPr>
          <w:rFonts w:ascii="宋体" w:hAnsi="宋体" w:eastAsia="宋体" w:cs="宋体"/>
          <w:spacing w:val="-7"/>
          <w:position w:val="25"/>
          <w:sz w:val="21"/>
          <w:szCs w:val="21"/>
          <w14:textOutline w14:w="3700" w14:cap="sq" w14:cmpd="sng">
            <w14:solidFill>
              <w14:srgbClr w14:val="000000"/>
            </w14:solidFill>
            <w14:prstDash w14:val="solid"/>
            <w14:bevel/>
          </w14:textOutline>
        </w:rPr>
        <w:t>采购人（全称</w:t>
      </w:r>
      <w:r>
        <w:rPr>
          <w:rFonts w:ascii="宋体" w:hAnsi="宋体" w:eastAsia="宋体" w:cs="宋体"/>
          <w:spacing w:val="-72"/>
          <w:position w:val="25"/>
          <w:sz w:val="21"/>
          <w:szCs w:val="21"/>
          <w14:textOutline w14:w="3700" w14:cap="sq" w14:cmpd="sng">
            <w14:solidFill>
              <w14:srgbClr w14:val="000000"/>
            </w14:solidFill>
            <w14:prstDash w14:val="solid"/>
            <w14:bevel/>
          </w14:textOutline>
        </w:rPr>
        <w:t>）</w:t>
      </w:r>
      <w:r>
        <w:rPr>
          <w:rFonts w:ascii="宋体" w:hAnsi="宋体" w:eastAsia="宋体" w:cs="宋体"/>
          <w:spacing w:val="4"/>
          <w:position w:val="25"/>
          <w:sz w:val="21"/>
          <w:szCs w:val="21"/>
        </w:rPr>
        <w:t xml:space="preserve"> </w:t>
      </w:r>
      <w:r>
        <w:rPr>
          <w:rFonts w:ascii="宋体" w:hAnsi="宋体" w:eastAsia="宋体" w:cs="宋体"/>
          <w:spacing w:val="-72"/>
          <w:position w:val="25"/>
          <w:sz w:val="21"/>
          <w:szCs w:val="21"/>
          <w14:textOutline w14:w="3700" w14:cap="sq" w14:cmpd="sng">
            <w14:solidFill>
              <w14:srgbClr w14:val="000000"/>
            </w14:solidFill>
            <w14:prstDash w14:val="solid"/>
            <w14:bevel/>
          </w14:textOutline>
        </w:rPr>
        <w:t>：</w:t>
      </w:r>
      <w:r>
        <w:rPr>
          <w:rFonts w:ascii="宋体" w:hAnsi="宋体" w:eastAsia="宋体" w:cs="宋体"/>
          <w:position w:val="25"/>
          <w:sz w:val="21"/>
          <w:szCs w:val="21"/>
        </w:rPr>
        <w:t xml:space="preserve">  </w:t>
      </w:r>
    </w:p>
    <w:p>
      <w:pPr>
        <w:spacing w:line="204" w:lineRule="auto"/>
        <w:ind w:firstLine="9"/>
        <w:rPr>
          <w:rFonts w:ascii="宋体" w:hAnsi="宋体" w:eastAsia="宋体" w:cs="宋体"/>
          <w:sz w:val="21"/>
          <w:szCs w:val="21"/>
        </w:rPr>
      </w:pPr>
      <w:r>
        <w:rPr>
          <w:rFonts w:ascii="宋体" w:hAnsi="宋体" w:eastAsia="宋体" w:cs="宋体"/>
          <w:spacing w:val="-7"/>
          <w:sz w:val="21"/>
          <w:szCs w:val="21"/>
          <w14:textOutline w14:w="3700" w14:cap="sq" w14:cmpd="sng">
            <w14:solidFill>
              <w14:srgbClr w14:val="000000"/>
            </w14:solidFill>
            <w14:prstDash w14:val="solid"/>
            <w14:bevel/>
          </w14:textOutline>
        </w:rPr>
        <w:t>成交人（全称</w:t>
      </w:r>
      <w:r>
        <w:rPr>
          <w:rFonts w:ascii="宋体" w:hAnsi="宋体" w:eastAsia="宋体" w:cs="宋体"/>
          <w:spacing w:val="-73"/>
          <w:sz w:val="21"/>
          <w:szCs w:val="21"/>
          <w14:textOutline w14:w="3700" w14:cap="sq" w14:cmpd="sng">
            <w14:solidFill>
              <w14:srgbClr w14:val="000000"/>
            </w14:solidFill>
            <w14:prstDash w14:val="solid"/>
            <w14:bevel/>
          </w14:textOutline>
        </w:rPr>
        <w:t>）</w:t>
      </w:r>
      <w:r>
        <w:rPr>
          <w:rFonts w:ascii="宋体" w:hAnsi="宋体" w:eastAsia="宋体" w:cs="宋体"/>
          <w:spacing w:val="4"/>
          <w:sz w:val="21"/>
          <w:szCs w:val="21"/>
        </w:rPr>
        <w:t xml:space="preserve"> </w:t>
      </w:r>
      <w:r>
        <w:rPr>
          <w:rFonts w:ascii="宋体" w:hAnsi="宋体" w:eastAsia="宋体" w:cs="宋体"/>
          <w:spacing w:val="-73"/>
          <w:sz w:val="21"/>
          <w:szCs w:val="21"/>
          <w14:textOutline w14:w="3700" w14:cap="sq" w14:cmpd="sng">
            <w14:solidFill>
              <w14:srgbClr w14:val="000000"/>
            </w14:solidFill>
            <w14:prstDash w14:val="solid"/>
            <w14:bevel/>
          </w14:textOutline>
        </w:rPr>
        <w:t>：</w:t>
      </w:r>
      <w:r>
        <w:rPr>
          <w:rFonts w:ascii="宋体" w:hAnsi="宋体" w:eastAsia="宋体" w:cs="宋体"/>
          <w:sz w:val="21"/>
          <w:szCs w:val="21"/>
        </w:rPr>
        <w:t xml:space="preserve">  </w:t>
      </w:r>
    </w:p>
    <w:p>
      <w:pPr>
        <w:spacing w:line="346" w:lineRule="auto"/>
        <w:rPr>
          <w:rFonts w:ascii="宋体"/>
          <w:sz w:val="21"/>
        </w:rPr>
      </w:pPr>
    </w:p>
    <w:p>
      <w:pPr>
        <w:spacing w:line="347" w:lineRule="auto"/>
        <w:rPr>
          <w:rFonts w:ascii="宋体"/>
          <w:sz w:val="21"/>
        </w:rPr>
      </w:pPr>
    </w:p>
    <w:p>
      <w:pPr>
        <w:spacing w:before="68" w:line="479" w:lineRule="auto"/>
        <w:ind w:left="29" w:right="410" w:firstLine="475"/>
        <w:rPr>
          <w:rFonts w:ascii="宋体" w:hAnsi="宋体" w:eastAsia="宋体" w:cs="宋体"/>
          <w:sz w:val="21"/>
          <w:szCs w:val="21"/>
        </w:rPr>
      </w:pPr>
      <w:r>
        <w:rPr>
          <w:rFonts w:ascii="宋体" w:hAnsi="宋体" w:eastAsia="宋体" w:cs="宋体"/>
          <w:spacing w:val="-9"/>
          <w:sz w:val="21"/>
          <w:szCs w:val="21"/>
        </w:rPr>
        <w:t>根据《中华人民共和国民法典》</w:t>
      </w:r>
      <w:r>
        <w:rPr>
          <w:rFonts w:ascii="宋体" w:hAnsi="宋体" w:eastAsia="宋体" w:cs="宋体"/>
          <w:spacing w:val="9"/>
          <w:sz w:val="21"/>
          <w:szCs w:val="21"/>
        </w:rPr>
        <w:t xml:space="preserve"> </w:t>
      </w:r>
      <w:r>
        <w:rPr>
          <w:rFonts w:ascii="宋体" w:hAnsi="宋体" w:eastAsia="宋体" w:cs="宋体"/>
          <w:spacing w:val="-9"/>
          <w:sz w:val="21"/>
          <w:szCs w:val="21"/>
        </w:rPr>
        <w:t>、《中华人民共和国建筑法》</w:t>
      </w:r>
      <w:r>
        <w:rPr>
          <w:rFonts w:ascii="宋体" w:hAnsi="宋体" w:eastAsia="宋体" w:cs="宋体"/>
          <w:spacing w:val="-27"/>
          <w:sz w:val="21"/>
          <w:szCs w:val="21"/>
        </w:rPr>
        <w:t xml:space="preserve"> </w:t>
      </w:r>
      <w:r>
        <w:rPr>
          <w:rFonts w:ascii="宋体" w:hAnsi="宋体" w:eastAsia="宋体" w:cs="宋体"/>
          <w:spacing w:val="-9"/>
          <w:sz w:val="21"/>
          <w:szCs w:val="21"/>
        </w:rPr>
        <w:t>及有关法律规定，遵循平等、自愿、</w:t>
      </w:r>
      <w:r>
        <w:rPr>
          <w:rFonts w:ascii="宋体" w:hAnsi="宋体" w:eastAsia="宋体" w:cs="宋体"/>
          <w:sz w:val="21"/>
          <w:szCs w:val="21"/>
        </w:rPr>
        <w:t xml:space="preserve"> </w:t>
      </w:r>
      <w:r>
        <w:rPr>
          <w:rFonts w:ascii="宋体" w:hAnsi="宋体" w:eastAsia="宋体" w:cs="宋体"/>
          <w:spacing w:val="-1"/>
          <w:sz w:val="21"/>
          <w:szCs w:val="21"/>
        </w:rPr>
        <w:t>公平和诚实信用的原则，双方就本工程施工及有关事项协商一致，共同达成如下协议：</w:t>
      </w:r>
    </w:p>
    <w:p>
      <w:pPr>
        <w:spacing w:line="544" w:lineRule="exact"/>
        <w:ind w:firstLine="508"/>
        <w:rPr>
          <w:rFonts w:ascii="宋体" w:hAnsi="宋体" w:eastAsia="宋体" w:cs="宋体"/>
          <w:sz w:val="21"/>
          <w:szCs w:val="21"/>
        </w:rPr>
      </w:pPr>
      <w:r>
        <w:rPr>
          <w:rFonts w:ascii="宋体" w:hAnsi="宋体" w:eastAsia="宋体" w:cs="宋体"/>
          <w:spacing w:val="-3"/>
          <w:position w:val="25"/>
          <w:sz w:val="21"/>
          <w:szCs w:val="21"/>
        </w:rPr>
        <w:t>一、工程概况</w:t>
      </w:r>
    </w:p>
    <w:p>
      <w:pPr>
        <w:spacing w:before="1" w:line="204" w:lineRule="auto"/>
        <w:ind w:firstLine="521"/>
        <w:rPr>
          <w:rFonts w:ascii="宋体" w:hAnsi="宋体" w:eastAsia="宋体" w:cs="宋体"/>
          <w:sz w:val="21"/>
          <w:szCs w:val="21"/>
        </w:rPr>
      </w:pPr>
      <w:r>
        <w:rPr>
          <w:rFonts w:ascii="Times New Roman" w:hAnsi="Times New Roman" w:eastAsia="Times New Roman" w:cs="Times New Roman"/>
          <w:spacing w:val="-4"/>
          <w:w w:val="88"/>
          <w:sz w:val="21"/>
          <w:szCs w:val="21"/>
        </w:rPr>
        <w:t>1.</w:t>
      </w:r>
      <w:r>
        <w:rPr>
          <w:rFonts w:ascii="宋体" w:hAnsi="宋体" w:eastAsia="宋体" w:cs="宋体"/>
          <w:spacing w:val="-4"/>
          <w:w w:val="88"/>
          <w:sz w:val="21"/>
          <w:szCs w:val="21"/>
        </w:rPr>
        <w:t>工程名称：</w:t>
      </w:r>
      <w:r>
        <w:rPr>
          <w:rFonts w:ascii="宋体" w:hAnsi="宋体" w:eastAsia="宋体" w:cs="宋体"/>
          <w:sz w:val="21"/>
          <w:szCs w:val="21"/>
          <w:u w:val="single" w:color="auto"/>
        </w:rPr>
        <w:t xml:space="preserve">      </w:t>
      </w:r>
    </w:p>
    <w:p>
      <w:pPr>
        <w:spacing w:before="312" w:line="184" w:lineRule="auto"/>
        <w:ind w:firstLine="501"/>
        <w:rPr>
          <w:rFonts w:ascii="宋体" w:hAnsi="宋体" w:eastAsia="宋体" w:cs="宋体"/>
          <w:sz w:val="21"/>
          <w:szCs w:val="21"/>
        </w:rPr>
      </w:pPr>
      <w:r>
        <w:rPr>
          <w:rFonts w:ascii="Times New Roman" w:hAnsi="Times New Roman" w:eastAsia="Times New Roman" w:cs="Times New Roman"/>
          <w:spacing w:val="-4"/>
          <w:w w:val="90"/>
          <w:sz w:val="21"/>
          <w:szCs w:val="21"/>
        </w:rPr>
        <w:t>2.</w:t>
      </w:r>
      <w:r>
        <w:rPr>
          <w:rFonts w:ascii="宋体" w:hAnsi="宋体" w:eastAsia="宋体" w:cs="宋体"/>
          <w:spacing w:val="-4"/>
          <w:w w:val="90"/>
          <w:sz w:val="21"/>
          <w:szCs w:val="21"/>
        </w:rPr>
        <w:t>工程地点：</w:t>
      </w:r>
      <w:r>
        <w:rPr>
          <w:rFonts w:ascii="宋体" w:hAnsi="宋体" w:eastAsia="宋体" w:cs="宋体"/>
          <w:sz w:val="21"/>
          <w:szCs w:val="21"/>
          <w:u w:val="single" w:color="auto"/>
        </w:rPr>
        <w:t xml:space="preserve">      </w:t>
      </w:r>
    </w:p>
    <w:p>
      <w:pPr>
        <w:spacing w:before="336" w:line="184" w:lineRule="auto"/>
        <w:ind w:firstLine="505"/>
        <w:rPr>
          <w:rFonts w:ascii="宋体" w:hAnsi="宋体" w:eastAsia="宋体" w:cs="宋体"/>
          <w:sz w:val="21"/>
          <w:szCs w:val="21"/>
        </w:rPr>
      </w:pPr>
      <w:r>
        <w:rPr>
          <w:rFonts w:ascii="Times New Roman" w:hAnsi="Times New Roman" w:eastAsia="Times New Roman" w:cs="Times New Roman"/>
          <w:spacing w:val="-5"/>
          <w:w w:val="95"/>
          <w:sz w:val="21"/>
          <w:szCs w:val="21"/>
        </w:rPr>
        <w:t>3.</w:t>
      </w:r>
      <w:r>
        <w:rPr>
          <w:rFonts w:ascii="宋体" w:hAnsi="宋体" w:eastAsia="宋体" w:cs="宋体"/>
          <w:spacing w:val="-5"/>
          <w:w w:val="95"/>
          <w:sz w:val="21"/>
          <w:szCs w:val="21"/>
        </w:rPr>
        <w:t>工程立项批准文号：</w:t>
      </w:r>
      <w:r>
        <w:rPr>
          <w:rFonts w:ascii="宋体" w:hAnsi="宋体" w:eastAsia="宋体" w:cs="宋体"/>
          <w:sz w:val="21"/>
          <w:szCs w:val="21"/>
          <w:u w:val="single" w:color="auto"/>
        </w:rPr>
        <w:t xml:space="preserve">      </w:t>
      </w:r>
    </w:p>
    <w:p>
      <w:pPr>
        <w:spacing w:before="333" w:line="547" w:lineRule="exact"/>
        <w:ind w:firstLine="500"/>
        <w:rPr>
          <w:rFonts w:ascii="宋体" w:hAnsi="宋体" w:eastAsia="宋体" w:cs="宋体"/>
          <w:sz w:val="21"/>
          <w:szCs w:val="21"/>
        </w:rPr>
      </w:pPr>
      <w:r>
        <w:rPr>
          <w:rFonts w:ascii="Times New Roman" w:hAnsi="Times New Roman" w:eastAsia="Times New Roman" w:cs="Times New Roman"/>
          <w:spacing w:val="-5"/>
          <w:w w:val="98"/>
          <w:position w:val="25"/>
          <w:sz w:val="21"/>
          <w:szCs w:val="21"/>
        </w:rPr>
        <w:t>4.</w:t>
      </w:r>
      <w:r>
        <w:rPr>
          <w:rFonts w:ascii="宋体" w:hAnsi="宋体" w:eastAsia="宋体" w:cs="宋体"/>
          <w:spacing w:val="-5"/>
          <w:w w:val="98"/>
          <w:position w:val="25"/>
          <w:sz w:val="21"/>
          <w:szCs w:val="21"/>
        </w:rPr>
        <w:t>工程内容：</w:t>
      </w:r>
      <w:r>
        <w:rPr>
          <w:rFonts w:ascii="宋体" w:hAnsi="宋体" w:eastAsia="宋体" w:cs="宋体"/>
          <w:spacing w:val="12"/>
          <w:position w:val="25"/>
          <w:sz w:val="21"/>
          <w:szCs w:val="21"/>
          <w:u w:val="single" w:color="auto"/>
        </w:rPr>
        <w:t xml:space="preserve">     </w:t>
      </w:r>
      <w:r>
        <w:rPr>
          <w:rFonts w:ascii="宋体" w:hAnsi="宋体" w:eastAsia="宋体" w:cs="宋体"/>
          <w:spacing w:val="-5"/>
          <w:w w:val="98"/>
          <w:position w:val="25"/>
          <w:sz w:val="21"/>
          <w:szCs w:val="21"/>
          <w:u w:val="single" w:color="auto"/>
        </w:rPr>
        <w:t>按施工图纸内容和预算书内容施工</w:t>
      </w:r>
    </w:p>
    <w:p>
      <w:pPr>
        <w:spacing w:line="204" w:lineRule="auto"/>
        <w:ind w:firstLine="506"/>
        <w:rPr>
          <w:rFonts w:ascii="宋体" w:hAnsi="宋体" w:eastAsia="宋体" w:cs="宋体"/>
          <w:sz w:val="21"/>
          <w:szCs w:val="21"/>
        </w:rPr>
      </w:pPr>
      <w:r>
        <w:rPr>
          <w:rFonts w:ascii="Times New Roman" w:hAnsi="Times New Roman" w:eastAsia="Times New Roman" w:cs="Times New Roman"/>
          <w:spacing w:val="-5"/>
          <w:w w:val="99"/>
          <w:sz w:val="21"/>
          <w:szCs w:val="21"/>
        </w:rPr>
        <w:t>5.</w:t>
      </w:r>
      <w:r>
        <w:rPr>
          <w:rFonts w:ascii="宋体" w:hAnsi="宋体" w:eastAsia="宋体" w:cs="宋体"/>
          <w:spacing w:val="-5"/>
          <w:w w:val="99"/>
          <w:sz w:val="21"/>
          <w:szCs w:val="21"/>
        </w:rPr>
        <w:t>工程承包范围：</w:t>
      </w:r>
      <w:r>
        <w:rPr>
          <w:rFonts w:ascii="宋体" w:hAnsi="宋体" w:eastAsia="宋体" w:cs="宋体"/>
          <w:spacing w:val="5"/>
          <w:sz w:val="21"/>
          <w:szCs w:val="21"/>
          <w:u w:val="single" w:color="auto"/>
        </w:rPr>
        <w:t xml:space="preserve">     </w:t>
      </w:r>
      <w:r>
        <w:rPr>
          <w:rFonts w:ascii="宋体" w:hAnsi="宋体" w:eastAsia="宋体" w:cs="宋体"/>
          <w:spacing w:val="-5"/>
          <w:w w:val="99"/>
          <w:sz w:val="21"/>
          <w:szCs w:val="21"/>
          <w:u w:val="single" w:color="auto"/>
        </w:rPr>
        <w:t>按施工图纸内容和预算书内容施工</w:t>
      </w:r>
    </w:p>
    <w:p>
      <w:pPr>
        <w:spacing w:before="313" w:line="184" w:lineRule="auto"/>
        <w:ind w:firstLine="508"/>
        <w:rPr>
          <w:rFonts w:ascii="宋体" w:hAnsi="宋体" w:eastAsia="宋体" w:cs="宋体"/>
          <w:sz w:val="21"/>
          <w:szCs w:val="21"/>
        </w:rPr>
      </w:pPr>
      <w:r>
        <w:rPr>
          <w:rFonts w:ascii="宋体" w:hAnsi="宋体" w:eastAsia="宋体" w:cs="宋体"/>
          <w:spacing w:val="-3"/>
          <w:sz w:val="21"/>
          <w:szCs w:val="21"/>
        </w:rPr>
        <w:t>二、合同工期</w:t>
      </w:r>
    </w:p>
    <w:p>
      <w:pPr>
        <w:spacing w:before="333" w:line="545" w:lineRule="exact"/>
        <w:ind w:firstLine="504"/>
        <w:rPr>
          <w:rFonts w:ascii="宋体" w:hAnsi="宋体" w:eastAsia="宋体" w:cs="宋体"/>
          <w:sz w:val="21"/>
          <w:szCs w:val="21"/>
        </w:rPr>
      </w:pPr>
      <w:r>
        <w:rPr>
          <w:rFonts w:ascii="宋体" w:hAnsi="宋体" w:eastAsia="宋体" w:cs="宋体"/>
          <w:spacing w:val="-21"/>
          <w:position w:val="25"/>
          <w:sz w:val="21"/>
          <w:szCs w:val="21"/>
        </w:rPr>
        <w:t>计划开工日期：</w:t>
      </w:r>
      <w:r>
        <w:rPr>
          <w:rFonts w:ascii="宋体" w:hAnsi="宋体" w:eastAsia="宋体" w:cs="宋体"/>
          <w:spacing w:val="28"/>
          <w:position w:val="25"/>
          <w:sz w:val="21"/>
          <w:szCs w:val="21"/>
          <w:u w:val="single" w:color="auto"/>
        </w:rPr>
        <w:t xml:space="preserve">   </w:t>
      </w:r>
      <w:r>
        <w:rPr>
          <w:rFonts w:ascii="宋体" w:hAnsi="宋体" w:eastAsia="宋体" w:cs="宋体"/>
          <w:spacing w:val="-21"/>
          <w:position w:val="25"/>
          <w:sz w:val="21"/>
          <w:szCs w:val="21"/>
        </w:rPr>
        <w:t>年</w:t>
      </w:r>
      <w:r>
        <w:rPr>
          <w:rFonts w:ascii="宋体" w:hAnsi="宋体" w:eastAsia="宋体" w:cs="宋体"/>
          <w:spacing w:val="8"/>
          <w:position w:val="25"/>
          <w:sz w:val="21"/>
          <w:szCs w:val="21"/>
          <w:u w:val="single" w:color="auto"/>
        </w:rPr>
        <w:t xml:space="preserve">  </w:t>
      </w:r>
      <w:r>
        <w:rPr>
          <w:rFonts w:ascii="宋体" w:hAnsi="宋体" w:eastAsia="宋体" w:cs="宋体"/>
          <w:spacing w:val="-21"/>
          <w:position w:val="25"/>
          <w:sz w:val="21"/>
          <w:szCs w:val="21"/>
        </w:rPr>
        <w:t>月</w:t>
      </w:r>
      <w:r>
        <w:rPr>
          <w:rFonts w:ascii="宋体" w:hAnsi="宋体" w:eastAsia="宋体" w:cs="宋体"/>
          <w:spacing w:val="22"/>
          <w:position w:val="25"/>
          <w:sz w:val="21"/>
          <w:szCs w:val="21"/>
          <w:u w:val="single" w:color="auto"/>
        </w:rPr>
        <w:t xml:space="preserve">  </w:t>
      </w:r>
      <w:r>
        <w:rPr>
          <w:rFonts w:ascii="宋体" w:hAnsi="宋体" w:eastAsia="宋体" w:cs="宋体"/>
          <w:spacing w:val="-21"/>
          <w:position w:val="25"/>
          <w:sz w:val="21"/>
          <w:szCs w:val="21"/>
        </w:rPr>
        <w:t>日，</w:t>
      </w:r>
    </w:p>
    <w:p>
      <w:pPr>
        <w:spacing w:line="204" w:lineRule="auto"/>
        <w:ind w:firstLine="504"/>
        <w:rPr>
          <w:rFonts w:ascii="宋体" w:hAnsi="宋体" w:eastAsia="宋体" w:cs="宋体"/>
          <w:sz w:val="21"/>
          <w:szCs w:val="21"/>
        </w:rPr>
      </w:pPr>
      <w:r>
        <w:rPr>
          <w:rFonts w:ascii="宋体" w:hAnsi="宋体" w:eastAsia="宋体" w:cs="宋体"/>
          <w:spacing w:val="-21"/>
          <w:sz w:val="21"/>
          <w:szCs w:val="21"/>
        </w:rPr>
        <w:t>计划竣工日期：</w:t>
      </w:r>
      <w:r>
        <w:rPr>
          <w:rFonts w:ascii="宋体" w:hAnsi="宋体" w:eastAsia="宋体" w:cs="宋体"/>
          <w:spacing w:val="28"/>
          <w:sz w:val="21"/>
          <w:szCs w:val="21"/>
          <w:u w:val="single" w:color="auto"/>
        </w:rPr>
        <w:t xml:space="preserve">   </w:t>
      </w:r>
      <w:r>
        <w:rPr>
          <w:rFonts w:ascii="宋体" w:hAnsi="宋体" w:eastAsia="宋体" w:cs="宋体"/>
          <w:spacing w:val="-21"/>
          <w:sz w:val="21"/>
          <w:szCs w:val="21"/>
        </w:rPr>
        <w:t>年</w:t>
      </w:r>
      <w:r>
        <w:rPr>
          <w:rFonts w:ascii="宋体" w:hAnsi="宋体" w:eastAsia="宋体" w:cs="宋体"/>
          <w:spacing w:val="8"/>
          <w:sz w:val="21"/>
          <w:szCs w:val="21"/>
          <w:u w:val="single" w:color="auto"/>
        </w:rPr>
        <w:t xml:space="preserve">  </w:t>
      </w:r>
      <w:r>
        <w:rPr>
          <w:rFonts w:ascii="宋体" w:hAnsi="宋体" w:eastAsia="宋体" w:cs="宋体"/>
          <w:spacing w:val="-21"/>
          <w:sz w:val="21"/>
          <w:szCs w:val="21"/>
        </w:rPr>
        <w:t>月</w:t>
      </w:r>
      <w:r>
        <w:rPr>
          <w:rFonts w:ascii="宋体" w:hAnsi="宋体" w:eastAsia="宋体" w:cs="宋体"/>
          <w:spacing w:val="22"/>
          <w:sz w:val="21"/>
          <w:szCs w:val="21"/>
          <w:u w:val="single" w:color="auto"/>
        </w:rPr>
        <w:t xml:space="preserve">  </w:t>
      </w:r>
      <w:r>
        <w:rPr>
          <w:rFonts w:ascii="宋体" w:hAnsi="宋体" w:eastAsia="宋体" w:cs="宋体"/>
          <w:spacing w:val="-21"/>
          <w:sz w:val="21"/>
          <w:szCs w:val="21"/>
        </w:rPr>
        <w:t>日。</w:t>
      </w:r>
    </w:p>
    <w:p>
      <w:pPr>
        <w:spacing w:before="312" w:line="479" w:lineRule="auto"/>
        <w:ind w:left="46" w:right="434" w:firstLine="461"/>
        <w:rPr>
          <w:rFonts w:ascii="宋体" w:hAnsi="宋体" w:eastAsia="宋体" w:cs="宋体"/>
          <w:sz w:val="21"/>
          <w:szCs w:val="21"/>
        </w:rPr>
      </w:pPr>
      <w:r>
        <w:rPr>
          <w:rFonts w:ascii="宋体" w:hAnsi="宋体" w:eastAsia="宋体" w:cs="宋体"/>
          <w:spacing w:val="-8"/>
          <w:sz w:val="21"/>
          <w:szCs w:val="21"/>
        </w:rPr>
        <w:t>工期总日历天数：</w:t>
      </w:r>
      <w:r>
        <w:rPr>
          <w:rFonts w:ascii="宋体" w:hAnsi="宋体" w:eastAsia="宋体" w:cs="宋体"/>
          <w:spacing w:val="26"/>
          <w:sz w:val="21"/>
          <w:szCs w:val="21"/>
          <w:u w:val="single" w:color="auto"/>
        </w:rPr>
        <w:t xml:space="preserve">    </w:t>
      </w:r>
      <w:r>
        <w:rPr>
          <w:rFonts w:ascii="宋体" w:hAnsi="宋体" w:eastAsia="宋体" w:cs="宋体"/>
          <w:spacing w:val="-8"/>
          <w:sz w:val="21"/>
          <w:szCs w:val="21"/>
        </w:rPr>
        <w:t>天。工期总日历天数与根据前述计划开竣工日期计算的工期天数不一致的，</w:t>
      </w:r>
      <w:r>
        <w:rPr>
          <w:rFonts w:ascii="宋体" w:hAnsi="宋体" w:eastAsia="宋体" w:cs="宋体"/>
          <w:spacing w:val="2"/>
          <w:sz w:val="21"/>
          <w:szCs w:val="21"/>
        </w:rPr>
        <w:t xml:space="preserve"> </w:t>
      </w:r>
      <w:r>
        <w:rPr>
          <w:rFonts w:ascii="宋体" w:hAnsi="宋体" w:eastAsia="宋体" w:cs="宋体"/>
          <w:spacing w:val="-3"/>
          <w:sz w:val="21"/>
          <w:szCs w:val="21"/>
        </w:rPr>
        <w:t>以工期总日历天数为准。</w:t>
      </w:r>
    </w:p>
    <w:p>
      <w:pPr>
        <w:spacing w:line="204" w:lineRule="auto"/>
        <w:ind w:firstLine="504"/>
        <w:rPr>
          <w:rFonts w:ascii="宋体" w:hAnsi="宋体" w:eastAsia="宋体" w:cs="宋体"/>
          <w:sz w:val="21"/>
          <w:szCs w:val="21"/>
        </w:rPr>
      </w:pPr>
      <w:r>
        <w:rPr>
          <w:rFonts w:ascii="宋体" w:hAnsi="宋体" w:eastAsia="宋体" w:cs="宋体"/>
          <w:spacing w:val="-10"/>
          <w:sz w:val="21"/>
          <w:szCs w:val="21"/>
        </w:rPr>
        <w:t>三、质量标准：</w:t>
      </w:r>
      <w:r>
        <w:rPr>
          <w:rFonts w:ascii="宋体" w:hAnsi="宋体" w:eastAsia="宋体" w:cs="宋体"/>
          <w:spacing w:val="62"/>
          <w:sz w:val="21"/>
          <w:szCs w:val="21"/>
        </w:rPr>
        <w:t xml:space="preserve"> </w:t>
      </w:r>
      <w:r>
        <w:rPr>
          <w:rFonts w:ascii="宋体" w:hAnsi="宋体" w:eastAsia="宋体" w:cs="宋体"/>
          <w:spacing w:val="-10"/>
          <w:sz w:val="21"/>
          <w:szCs w:val="21"/>
        </w:rPr>
        <w:t>工程质量符合</w:t>
      </w:r>
      <w:r>
        <w:rPr>
          <w:rFonts w:ascii="宋体" w:hAnsi="宋体" w:eastAsia="宋体" w:cs="宋体"/>
          <w:spacing w:val="-10"/>
          <w:sz w:val="21"/>
          <w:szCs w:val="21"/>
          <w:u w:val="single" w:color="auto"/>
        </w:rPr>
        <w:t>《工程施工质量验收规范》</w:t>
      </w:r>
      <w:r>
        <w:rPr>
          <w:rFonts w:ascii="宋体" w:hAnsi="宋体" w:eastAsia="宋体" w:cs="宋体"/>
          <w:spacing w:val="-2"/>
          <w:sz w:val="21"/>
          <w:szCs w:val="21"/>
          <w:u w:val="single" w:color="auto"/>
        </w:rPr>
        <w:t xml:space="preserve"> </w:t>
      </w:r>
      <w:r>
        <w:rPr>
          <w:rFonts w:ascii="宋体" w:hAnsi="宋体" w:eastAsia="宋体" w:cs="宋体"/>
          <w:spacing w:val="-10"/>
          <w:sz w:val="21"/>
          <w:szCs w:val="21"/>
        </w:rPr>
        <w:t>标准。</w:t>
      </w:r>
    </w:p>
    <w:p>
      <w:pPr>
        <w:spacing w:before="313" w:line="184" w:lineRule="auto"/>
        <w:ind w:firstLine="524"/>
        <w:rPr>
          <w:rFonts w:ascii="宋体" w:hAnsi="宋体" w:eastAsia="宋体" w:cs="宋体"/>
          <w:sz w:val="21"/>
          <w:szCs w:val="21"/>
        </w:rPr>
      </w:pPr>
      <w:r>
        <w:rPr>
          <w:rFonts w:ascii="宋体" w:hAnsi="宋体" w:eastAsia="宋体" w:cs="宋体"/>
          <w:spacing w:val="-3"/>
          <w:sz w:val="21"/>
          <w:szCs w:val="21"/>
        </w:rPr>
        <w:t>四、签约合同价与合同价格形式</w:t>
      </w:r>
    </w:p>
    <w:p>
      <w:pPr>
        <w:spacing w:before="336" w:line="184" w:lineRule="auto"/>
        <w:ind w:firstLine="653"/>
        <w:rPr>
          <w:rFonts w:ascii="宋体" w:hAnsi="宋体" w:eastAsia="宋体" w:cs="宋体"/>
          <w:sz w:val="21"/>
          <w:szCs w:val="21"/>
        </w:rPr>
      </w:pPr>
      <w:r>
        <w:rPr>
          <w:rFonts w:ascii="Times New Roman" w:hAnsi="Times New Roman" w:eastAsia="Times New Roman" w:cs="Times New Roman"/>
          <w:spacing w:val="-3"/>
          <w:sz w:val="21"/>
          <w:szCs w:val="21"/>
        </w:rPr>
        <w:t>1.</w:t>
      </w:r>
      <w:r>
        <w:rPr>
          <w:rFonts w:ascii="宋体" w:hAnsi="宋体" w:eastAsia="宋体" w:cs="宋体"/>
          <w:spacing w:val="-3"/>
          <w:sz w:val="21"/>
          <w:szCs w:val="21"/>
        </w:rPr>
        <w:t>签约合同价为：</w:t>
      </w:r>
    </w:p>
    <w:p>
      <w:pPr>
        <w:spacing w:before="304" w:line="576" w:lineRule="exact"/>
        <w:ind w:firstLine="943"/>
        <w:rPr>
          <w:rFonts w:ascii="宋体" w:hAnsi="宋体" w:eastAsia="宋体" w:cs="宋体"/>
          <w:sz w:val="21"/>
          <w:szCs w:val="21"/>
        </w:rPr>
      </w:pPr>
      <w:r>
        <w:rPr>
          <w:rFonts w:ascii="宋体" w:hAnsi="宋体" w:eastAsia="宋体" w:cs="宋体"/>
          <w:spacing w:val="-6"/>
          <w:w w:val="96"/>
          <w:position w:val="24"/>
          <w:sz w:val="21"/>
          <w:szCs w:val="21"/>
        </w:rPr>
        <w:t>人民币（大写）</w:t>
      </w:r>
      <w:r>
        <w:rPr>
          <w:rFonts w:ascii="宋体" w:hAnsi="宋体" w:eastAsia="宋体" w:cs="宋体"/>
          <w:spacing w:val="4"/>
          <w:position w:val="24"/>
          <w:sz w:val="21"/>
          <w:szCs w:val="21"/>
          <w:u w:val="single" w:color="auto"/>
        </w:rPr>
        <w:t xml:space="preserve">      </w:t>
      </w:r>
      <w:r>
        <w:rPr>
          <w:rFonts w:ascii="Times New Roman" w:hAnsi="Times New Roman" w:eastAsia="Times New Roman" w:cs="Times New Roman"/>
          <w:spacing w:val="-6"/>
          <w:w w:val="96"/>
          <w:position w:val="24"/>
          <w:sz w:val="21"/>
          <w:szCs w:val="21"/>
        </w:rPr>
        <w:t>(</w:t>
      </w:r>
      <w:r>
        <w:rPr>
          <w:rFonts w:ascii="宋体" w:hAnsi="宋体" w:eastAsia="宋体" w:cs="宋体"/>
          <w:spacing w:val="-6"/>
          <w:w w:val="96"/>
          <w:position w:val="24"/>
          <w:sz w:val="21"/>
          <w:szCs w:val="21"/>
        </w:rPr>
        <w:t>￥</w:t>
      </w:r>
      <w:r>
        <w:rPr>
          <w:rFonts w:ascii="宋体" w:hAnsi="宋体" w:eastAsia="宋体" w:cs="宋体"/>
          <w:spacing w:val="67"/>
          <w:position w:val="24"/>
          <w:sz w:val="21"/>
          <w:szCs w:val="21"/>
          <w:u w:val="single" w:color="auto"/>
        </w:rPr>
        <w:t xml:space="preserve"> </w:t>
      </w:r>
      <w:r>
        <w:rPr>
          <w:rFonts w:ascii="宋体" w:hAnsi="宋体" w:eastAsia="宋体" w:cs="宋体"/>
          <w:spacing w:val="-6"/>
          <w:w w:val="96"/>
          <w:position w:val="24"/>
          <w:sz w:val="21"/>
          <w:szCs w:val="21"/>
        </w:rPr>
        <w:t>元</w:t>
      </w:r>
      <w:r>
        <w:rPr>
          <w:rFonts w:ascii="Times New Roman" w:hAnsi="Times New Roman" w:eastAsia="Times New Roman" w:cs="Times New Roman"/>
          <w:spacing w:val="-6"/>
          <w:w w:val="96"/>
          <w:position w:val="24"/>
          <w:sz w:val="21"/>
          <w:szCs w:val="21"/>
        </w:rPr>
        <w:t>)</w:t>
      </w:r>
      <w:r>
        <w:rPr>
          <w:rFonts w:ascii="宋体" w:hAnsi="宋体" w:eastAsia="宋体" w:cs="宋体"/>
          <w:spacing w:val="-6"/>
          <w:w w:val="96"/>
          <w:position w:val="24"/>
          <w:sz w:val="21"/>
          <w:szCs w:val="21"/>
        </w:rPr>
        <w:t>；</w:t>
      </w:r>
    </w:p>
    <w:p>
      <w:pPr>
        <w:spacing w:line="204" w:lineRule="auto"/>
        <w:ind w:firstLine="707"/>
        <w:rPr>
          <w:rFonts w:ascii="宋体" w:hAnsi="宋体" w:eastAsia="宋体" w:cs="宋体"/>
          <w:sz w:val="21"/>
          <w:szCs w:val="21"/>
        </w:rPr>
      </w:pPr>
      <w:r>
        <w:rPr>
          <w:rFonts w:ascii="Times New Roman" w:hAnsi="Times New Roman" w:eastAsia="Times New Roman" w:cs="Times New Roman"/>
          <w:spacing w:val="-5"/>
          <w:w w:val="94"/>
          <w:sz w:val="21"/>
          <w:szCs w:val="21"/>
        </w:rPr>
        <w:t>2.</w:t>
      </w:r>
      <w:r>
        <w:rPr>
          <w:rFonts w:ascii="宋体" w:hAnsi="宋体" w:eastAsia="宋体" w:cs="宋体"/>
          <w:spacing w:val="-5"/>
          <w:w w:val="94"/>
          <w:sz w:val="21"/>
          <w:szCs w:val="21"/>
        </w:rPr>
        <w:t>合同价格形式：</w:t>
      </w:r>
      <w:r>
        <w:rPr>
          <w:rFonts w:ascii="宋体" w:hAnsi="宋体" w:eastAsia="宋体" w:cs="宋体"/>
          <w:spacing w:val="10"/>
          <w:sz w:val="21"/>
          <w:szCs w:val="21"/>
          <w:u w:val="single" w:color="auto"/>
        </w:rPr>
        <w:t xml:space="preserve"> </w:t>
      </w:r>
      <w:r>
        <w:rPr>
          <w:rFonts w:hint="eastAsia" w:ascii="宋体" w:hAnsi="宋体" w:eastAsia="宋体" w:cs="宋体"/>
          <w:spacing w:val="10"/>
          <w:sz w:val="21"/>
          <w:szCs w:val="21"/>
          <w:u w:val="single" w:color="auto"/>
          <w:lang w:val="en-US" w:eastAsia="zh-CN"/>
        </w:rPr>
        <w:t>人民币</w:t>
      </w:r>
      <w:r>
        <w:rPr>
          <w:rFonts w:ascii="宋体" w:hAnsi="宋体" w:eastAsia="宋体" w:cs="宋体"/>
          <w:spacing w:val="10"/>
          <w:sz w:val="21"/>
          <w:szCs w:val="21"/>
          <w:u w:val="single" w:color="auto"/>
        </w:rPr>
        <w:t xml:space="preserve">  </w:t>
      </w:r>
      <w:r>
        <w:rPr>
          <w:rFonts w:ascii="宋体" w:hAnsi="宋体" w:eastAsia="宋体" w:cs="宋体"/>
          <w:spacing w:val="-5"/>
          <w:w w:val="94"/>
          <w:sz w:val="21"/>
          <w:szCs w:val="21"/>
        </w:rPr>
        <w:t>。</w:t>
      </w:r>
    </w:p>
    <w:p>
      <w:pPr>
        <w:spacing w:before="312" w:line="545" w:lineRule="exact"/>
        <w:ind w:firstLine="508"/>
        <w:rPr>
          <w:rFonts w:ascii="宋体" w:hAnsi="宋体" w:eastAsia="宋体" w:cs="宋体"/>
          <w:sz w:val="21"/>
          <w:szCs w:val="21"/>
        </w:rPr>
      </w:pPr>
      <w:r>
        <w:rPr>
          <w:rFonts w:ascii="宋体" w:hAnsi="宋体" w:eastAsia="宋体" w:cs="宋体"/>
          <w:spacing w:val="-2"/>
          <w:position w:val="25"/>
          <w:sz w:val="21"/>
          <w:szCs w:val="21"/>
        </w:rPr>
        <w:t>五、项目经理：</w:t>
      </w:r>
    </w:p>
    <w:p>
      <w:pPr>
        <w:spacing w:before="1" w:line="204" w:lineRule="auto"/>
        <w:ind w:firstLine="506"/>
        <w:rPr>
          <w:rFonts w:ascii="宋体" w:hAnsi="宋体" w:eastAsia="宋体" w:cs="宋体"/>
          <w:sz w:val="21"/>
          <w:szCs w:val="21"/>
        </w:rPr>
      </w:pPr>
      <w:r>
        <w:rPr>
          <w:rFonts w:ascii="宋体" w:hAnsi="宋体" w:eastAsia="宋体" w:cs="宋体"/>
          <w:spacing w:val="-2"/>
          <w:sz w:val="21"/>
          <w:szCs w:val="21"/>
        </w:rPr>
        <w:t>六、合同文件构成</w:t>
      </w:r>
    </w:p>
    <w:p>
      <w:pPr>
        <w:spacing w:before="312" w:line="184" w:lineRule="auto"/>
        <w:ind w:firstLine="505"/>
        <w:rPr>
          <w:rFonts w:ascii="宋体" w:hAnsi="宋体" w:eastAsia="宋体" w:cs="宋体"/>
          <w:sz w:val="21"/>
          <w:szCs w:val="21"/>
        </w:rPr>
      </w:pPr>
      <w:r>
        <w:rPr>
          <w:rFonts w:ascii="宋体" w:hAnsi="宋体" w:eastAsia="宋体" w:cs="宋体"/>
          <w:spacing w:val="-1"/>
          <w:sz w:val="21"/>
          <w:szCs w:val="21"/>
        </w:rPr>
        <w:t>本协议书与下列文件一起构成合同文件：</w:t>
      </w:r>
    </w:p>
    <w:p>
      <w:pPr>
        <w:sectPr>
          <w:headerReference r:id="rId9" w:type="default"/>
          <w:pgSz w:w="11910" w:h="16840"/>
          <w:pgMar w:top="1075" w:right="1080" w:bottom="1349" w:left="1080" w:header="895" w:footer="1081" w:gutter="0"/>
          <w:pgNumType w:fmt="decimal"/>
          <w:cols w:space="720" w:num="1"/>
        </w:sectPr>
      </w:pPr>
    </w:p>
    <w:p>
      <w:pPr>
        <w:spacing w:line="287" w:lineRule="auto"/>
        <w:rPr>
          <w:rFonts w:ascii="宋体"/>
          <w:sz w:val="21"/>
        </w:rPr>
      </w:pPr>
    </w:p>
    <w:p>
      <w:pPr>
        <w:spacing w:before="68" w:line="184" w:lineRule="auto"/>
        <w:ind w:firstLine="510"/>
        <w:rPr>
          <w:rFonts w:ascii="宋体" w:hAnsi="宋体" w:eastAsia="宋体" w:cs="宋体"/>
          <w:sz w:val="21"/>
          <w:szCs w:val="21"/>
        </w:rPr>
      </w:pPr>
      <w:r>
        <w:rPr>
          <w:rFonts w:ascii="宋体" w:hAnsi="宋体" w:eastAsia="宋体" w:cs="宋体"/>
          <w:spacing w:val="3"/>
          <w:sz w:val="21"/>
          <w:szCs w:val="21"/>
        </w:rPr>
        <w:t>（</w:t>
      </w:r>
      <w:r>
        <w:rPr>
          <w:rFonts w:ascii="Times New Roman" w:hAnsi="Times New Roman" w:eastAsia="Times New Roman" w:cs="Times New Roman"/>
          <w:spacing w:val="3"/>
          <w:sz w:val="21"/>
          <w:szCs w:val="21"/>
        </w:rPr>
        <w:t>1</w:t>
      </w:r>
      <w:r>
        <w:rPr>
          <w:rFonts w:ascii="宋体" w:hAnsi="宋体" w:eastAsia="宋体" w:cs="宋体"/>
          <w:spacing w:val="3"/>
          <w:sz w:val="21"/>
          <w:szCs w:val="21"/>
        </w:rPr>
        <w:t>）专用合同条款及其附件</w:t>
      </w:r>
      <w:r>
        <w:rPr>
          <w:rFonts w:ascii="宋体" w:hAnsi="宋体" w:eastAsia="宋体" w:cs="宋体"/>
          <w:spacing w:val="-88"/>
          <w:sz w:val="21"/>
          <w:szCs w:val="21"/>
        </w:rPr>
        <w:t>；</w:t>
      </w:r>
      <w:r>
        <w:rPr>
          <w:rFonts w:ascii="宋体" w:hAnsi="宋体" w:eastAsia="宋体" w:cs="宋体"/>
          <w:spacing w:val="36"/>
          <w:sz w:val="21"/>
          <w:szCs w:val="21"/>
        </w:rPr>
        <w:t xml:space="preserve"> </w:t>
      </w:r>
      <w:r>
        <w:rPr>
          <w:rFonts w:ascii="宋体" w:hAnsi="宋体" w:eastAsia="宋体" w:cs="宋体"/>
          <w:spacing w:val="-88"/>
          <w:sz w:val="21"/>
          <w:szCs w:val="21"/>
        </w:rPr>
        <w:t>（</w:t>
      </w:r>
      <w:r>
        <w:rPr>
          <w:rFonts w:ascii="宋体" w:hAnsi="宋体" w:eastAsia="宋体" w:cs="宋体"/>
          <w:spacing w:val="3"/>
          <w:sz w:val="21"/>
          <w:szCs w:val="21"/>
        </w:rPr>
        <w:t>通用合同条款</w:t>
      </w:r>
      <w:r>
        <w:rPr>
          <w:rFonts w:ascii="宋体" w:hAnsi="宋体" w:eastAsia="宋体" w:cs="宋体"/>
          <w:spacing w:val="-88"/>
          <w:sz w:val="21"/>
          <w:szCs w:val="21"/>
        </w:rPr>
        <w:t>；</w:t>
      </w:r>
      <w:r>
        <w:rPr>
          <w:rFonts w:ascii="宋体" w:hAnsi="宋体" w:eastAsia="宋体" w:cs="宋体"/>
          <w:spacing w:val="41"/>
          <w:sz w:val="21"/>
          <w:szCs w:val="21"/>
        </w:rPr>
        <w:t xml:space="preserve"> </w:t>
      </w:r>
      <w:r>
        <w:rPr>
          <w:rFonts w:ascii="宋体" w:hAnsi="宋体" w:eastAsia="宋体" w:cs="宋体"/>
          <w:spacing w:val="3"/>
          <w:sz w:val="21"/>
          <w:szCs w:val="21"/>
        </w:rPr>
        <w:t>技术标准和要求</w:t>
      </w:r>
      <w:r>
        <w:rPr>
          <w:rFonts w:ascii="宋体" w:hAnsi="宋体" w:eastAsia="宋体" w:cs="宋体"/>
          <w:spacing w:val="-88"/>
          <w:sz w:val="21"/>
          <w:szCs w:val="21"/>
        </w:rPr>
        <w:t>；</w:t>
      </w:r>
      <w:r>
        <w:rPr>
          <w:rFonts w:ascii="宋体" w:hAnsi="宋体" w:eastAsia="宋体" w:cs="宋体"/>
          <w:spacing w:val="38"/>
          <w:sz w:val="21"/>
          <w:szCs w:val="21"/>
        </w:rPr>
        <w:t xml:space="preserve"> </w:t>
      </w:r>
      <w:r>
        <w:rPr>
          <w:rFonts w:ascii="宋体" w:hAnsi="宋体" w:eastAsia="宋体" w:cs="宋体"/>
          <w:spacing w:val="3"/>
          <w:sz w:val="21"/>
          <w:szCs w:val="21"/>
        </w:rPr>
        <w:t>施工图纸</w:t>
      </w:r>
      <w:r>
        <w:rPr>
          <w:rFonts w:ascii="宋体" w:hAnsi="宋体" w:eastAsia="宋体" w:cs="宋体"/>
          <w:spacing w:val="-88"/>
          <w:sz w:val="21"/>
          <w:szCs w:val="21"/>
        </w:rPr>
        <w:t>；</w:t>
      </w:r>
      <w:r>
        <w:rPr>
          <w:rFonts w:ascii="宋体" w:hAnsi="宋体" w:eastAsia="宋体" w:cs="宋体"/>
          <w:spacing w:val="41"/>
          <w:sz w:val="21"/>
          <w:szCs w:val="21"/>
        </w:rPr>
        <w:t xml:space="preserve"> </w:t>
      </w:r>
    </w:p>
    <w:p>
      <w:pPr>
        <w:spacing w:before="335" w:line="184" w:lineRule="auto"/>
        <w:ind w:firstLine="24"/>
        <w:rPr>
          <w:rFonts w:ascii="宋体" w:hAnsi="宋体" w:eastAsia="宋体" w:cs="宋体"/>
          <w:sz w:val="21"/>
          <w:szCs w:val="21"/>
        </w:rPr>
      </w:pPr>
      <w:r>
        <w:rPr>
          <w:rFonts w:ascii="宋体" w:hAnsi="宋体" w:eastAsia="宋体" w:cs="宋体"/>
          <w:spacing w:val="2"/>
          <w:sz w:val="21"/>
          <w:szCs w:val="21"/>
        </w:rPr>
        <w:t>预算书</w:t>
      </w:r>
      <w:r>
        <w:rPr>
          <w:rFonts w:ascii="宋体" w:hAnsi="宋体" w:eastAsia="宋体" w:cs="宋体"/>
          <w:spacing w:val="-91"/>
          <w:sz w:val="21"/>
          <w:szCs w:val="21"/>
        </w:rPr>
        <w:t>；</w:t>
      </w:r>
      <w:r>
        <w:rPr>
          <w:rFonts w:ascii="宋体" w:hAnsi="宋体" w:eastAsia="宋体" w:cs="宋体"/>
          <w:spacing w:val="41"/>
          <w:sz w:val="21"/>
          <w:szCs w:val="21"/>
        </w:rPr>
        <w:t xml:space="preserve"> </w:t>
      </w:r>
      <w:r>
        <w:rPr>
          <w:rFonts w:ascii="宋体" w:hAnsi="宋体" w:eastAsia="宋体" w:cs="宋体"/>
          <w:spacing w:val="2"/>
          <w:sz w:val="21"/>
          <w:szCs w:val="21"/>
        </w:rPr>
        <w:t>其他合同文件。</w:t>
      </w:r>
    </w:p>
    <w:p>
      <w:pPr>
        <w:spacing w:before="335" w:line="184" w:lineRule="auto"/>
        <w:ind w:firstLine="504"/>
        <w:rPr>
          <w:rFonts w:ascii="宋体" w:hAnsi="宋体" w:eastAsia="宋体" w:cs="宋体"/>
          <w:sz w:val="21"/>
          <w:szCs w:val="21"/>
        </w:rPr>
      </w:pPr>
      <w:r>
        <w:rPr>
          <w:rFonts w:ascii="宋体" w:hAnsi="宋体" w:eastAsia="宋体" w:cs="宋体"/>
          <w:spacing w:val="-1"/>
          <w:sz w:val="21"/>
          <w:szCs w:val="21"/>
        </w:rPr>
        <w:t>在合同订立及履行过程中形成的与合同有关的文件均构成合同文件组成部分。</w:t>
      </w:r>
    </w:p>
    <w:p>
      <w:pPr>
        <w:spacing w:before="335" w:line="544" w:lineRule="exact"/>
        <w:ind w:firstLine="506"/>
        <w:rPr>
          <w:rFonts w:ascii="宋体" w:hAnsi="宋体" w:eastAsia="宋体" w:cs="宋体"/>
          <w:sz w:val="21"/>
          <w:szCs w:val="21"/>
        </w:rPr>
      </w:pPr>
      <w:r>
        <w:rPr>
          <w:rFonts w:ascii="宋体" w:hAnsi="宋体" w:eastAsia="宋体" w:cs="宋体"/>
          <w:spacing w:val="-2"/>
          <w:position w:val="25"/>
          <w:sz w:val="21"/>
          <w:szCs w:val="21"/>
        </w:rPr>
        <w:t>上述各项合同文件包括合同当事人就该项合同文件所作出的补充和修改，属于同一类内容的文件，应</w:t>
      </w:r>
    </w:p>
    <w:p>
      <w:pPr>
        <w:spacing w:line="204" w:lineRule="auto"/>
        <w:ind w:firstLine="46"/>
        <w:rPr>
          <w:rFonts w:ascii="宋体" w:hAnsi="宋体" w:eastAsia="宋体" w:cs="宋体"/>
          <w:sz w:val="21"/>
          <w:szCs w:val="21"/>
        </w:rPr>
      </w:pPr>
      <w:r>
        <w:rPr>
          <w:rFonts w:ascii="宋体" w:hAnsi="宋体" w:eastAsia="宋体" w:cs="宋体"/>
          <w:spacing w:val="-1"/>
          <w:sz w:val="21"/>
          <w:szCs w:val="21"/>
        </w:rPr>
        <w:t>以最新签署的为准。专用合同条款及其附件须经合同当事人签字或盖章或盖章。</w:t>
      </w:r>
    </w:p>
    <w:p>
      <w:pPr>
        <w:spacing w:before="312" w:line="479" w:lineRule="auto"/>
        <w:ind w:left="505" w:right="68" w:hanging="78"/>
        <w:rPr>
          <w:rFonts w:ascii="宋体" w:hAnsi="宋体" w:eastAsia="宋体" w:cs="宋体"/>
          <w:sz w:val="21"/>
          <w:szCs w:val="21"/>
        </w:rPr>
      </w:pPr>
      <w:r>
        <w:rPr>
          <w:rFonts w:ascii="宋体" w:hAnsi="宋体" w:eastAsia="宋体" w:cs="宋体"/>
          <w:spacing w:val="-3"/>
          <w:sz w:val="21"/>
          <w:szCs w:val="21"/>
        </w:rPr>
        <w:t>七、承诺</w:t>
      </w:r>
      <w:r>
        <w:rPr>
          <w:rFonts w:ascii="宋体" w:hAnsi="宋体" w:eastAsia="宋体" w:cs="宋体"/>
          <w:sz w:val="21"/>
          <w:szCs w:val="21"/>
        </w:rPr>
        <w:t xml:space="preserve">                                                                                 </w:t>
      </w:r>
      <w:r>
        <w:rPr>
          <w:rFonts w:ascii="Times New Roman" w:hAnsi="Times New Roman" w:eastAsia="Times New Roman" w:cs="Times New Roman"/>
          <w:spacing w:val="-1"/>
          <w:sz w:val="21"/>
          <w:szCs w:val="21"/>
        </w:rPr>
        <w:t>1.</w:t>
      </w:r>
      <w:r>
        <w:rPr>
          <w:rFonts w:ascii="宋体" w:hAnsi="宋体" w:eastAsia="宋体" w:cs="宋体"/>
          <w:spacing w:val="-1"/>
          <w:sz w:val="21"/>
          <w:szCs w:val="21"/>
        </w:rPr>
        <w:t>采购人承诺按照法律规定履行项目审批手续、筹集工程建设资金并按照合同约定的期限和方式支付</w:t>
      </w:r>
      <w:r>
        <w:rPr>
          <w:rFonts w:ascii="宋体" w:hAnsi="宋体" w:eastAsia="宋体" w:cs="宋体"/>
          <w:spacing w:val="33"/>
          <w:sz w:val="21"/>
          <w:szCs w:val="21"/>
        </w:rPr>
        <w:t xml:space="preserve"> </w:t>
      </w:r>
      <w:r>
        <w:rPr>
          <w:rFonts w:ascii="宋体" w:hAnsi="宋体" w:eastAsia="宋体" w:cs="宋体"/>
          <w:spacing w:val="-2"/>
          <w:sz w:val="21"/>
          <w:szCs w:val="21"/>
        </w:rPr>
        <w:t>合同价款。</w:t>
      </w:r>
    </w:p>
    <w:p>
      <w:pPr>
        <w:spacing w:line="545" w:lineRule="exact"/>
        <w:ind w:firstLine="546"/>
        <w:rPr>
          <w:rFonts w:ascii="宋体" w:hAnsi="宋体" w:eastAsia="宋体" w:cs="宋体"/>
          <w:sz w:val="21"/>
          <w:szCs w:val="21"/>
        </w:rPr>
      </w:pPr>
      <w:r>
        <w:rPr>
          <w:rFonts w:ascii="Times New Roman" w:hAnsi="Times New Roman" w:eastAsia="Times New Roman" w:cs="Times New Roman"/>
          <w:spacing w:val="-2"/>
          <w:position w:val="25"/>
          <w:sz w:val="21"/>
          <w:szCs w:val="21"/>
        </w:rPr>
        <w:t>2.</w:t>
      </w:r>
      <w:r>
        <w:rPr>
          <w:rFonts w:ascii="宋体" w:hAnsi="宋体" w:eastAsia="宋体" w:cs="宋体"/>
          <w:spacing w:val="-2"/>
          <w:position w:val="25"/>
          <w:sz w:val="21"/>
          <w:szCs w:val="21"/>
        </w:rPr>
        <w:t>成交人承诺按照法律规定及合同约定组织完成工程施工，确保工程质量和安全，不进行转包及违法</w:t>
      </w:r>
    </w:p>
    <w:p>
      <w:pPr>
        <w:spacing w:before="1" w:line="204" w:lineRule="auto"/>
        <w:ind w:firstLine="27"/>
        <w:rPr>
          <w:rFonts w:ascii="宋体" w:hAnsi="宋体" w:eastAsia="宋体" w:cs="宋体"/>
          <w:sz w:val="21"/>
          <w:szCs w:val="21"/>
        </w:rPr>
      </w:pPr>
      <w:r>
        <w:rPr>
          <w:rFonts w:ascii="宋体" w:hAnsi="宋体" w:eastAsia="宋体" w:cs="宋体"/>
          <w:spacing w:val="-1"/>
          <w:sz w:val="21"/>
          <w:szCs w:val="21"/>
        </w:rPr>
        <w:t>分包，并在缺陷责任期及保修期内承担相应的工程维修责任。</w:t>
      </w:r>
    </w:p>
    <w:p>
      <w:pPr>
        <w:spacing w:before="312" w:line="479" w:lineRule="auto"/>
        <w:ind w:left="24" w:right="65" w:firstLine="526"/>
        <w:rPr>
          <w:rFonts w:ascii="宋体" w:hAnsi="宋体" w:eastAsia="宋体" w:cs="宋体"/>
          <w:sz w:val="21"/>
          <w:szCs w:val="21"/>
        </w:rPr>
      </w:pPr>
      <w:r>
        <w:rPr>
          <w:rFonts w:ascii="Times New Roman" w:hAnsi="Times New Roman" w:eastAsia="Times New Roman" w:cs="Times New Roman"/>
          <w:spacing w:val="-2"/>
          <w:sz w:val="21"/>
          <w:szCs w:val="21"/>
        </w:rPr>
        <w:t>3.</w:t>
      </w:r>
      <w:r>
        <w:rPr>
          <w:rFonts w:ascii="宋体" w:hAnsi="宋体" w:eastAsia="宋体" w:cs="宋体"/>
          <w:spacing w:val="-2"/>
          <w:sz w:val="21"/>
          <w:szCs w:val="21"/>
        </w:rPr>
        <w:t>采购人和成交人通过招投标形式签订合同的，双方理解并承诺不再就同一工程另行签订与合同实质</w:t>
      </w:r>
      <w:r>
        <w:rPr>
          <w:rFonts w:ascii="宋体" w:hAnsi="宋体" w:eastAsia="宋体" w:cs="宋体"/>
          <w:spacing w:val="35"/>
          <w:sz w:val="21"/>
          <w:szCs w:val="21"/>
        </w:rPr>
        <w:t xml:space="preserve"> </w:t>
      </w:r>
      <w:r>
        <w:rPr>
          <w:rFonts w:ascii="宋体" w:hAnsi="宋体" w:eastAsia="宋体" w:cs="宋体"/>
          <w:spacing w:val="-1"/>
          <w:sz w:val="21"/>
          <w:szCs w:val="21"/>
        </w:rPr>
        <w:t>性内容相背离的协议。</w:t>
      </w:r>
    </w:p>
    <w:p>
      <w:pPr>
        <w:spacing w:line="364" w:lineRule="auto"/>
        <w:rPr>
          <w:rFonts w:ascii="宋体"/>
          <w:sz w:val="21"/>
        </w:rPr>
      </w:pPr>
    </w:p>
    <w:p>
      <w:pPr>
        <w:spacing w:before="69" w:line="184" w:lineRule="auto"/>
        <w:ind w:firstLine="508"/>
        <w:rPr>
          <w:rFonts w:ascii="宋体" w:hAnsi="宋体" w:eastAsia="宋体" w:cs="宋体"/>
          <w:sz w:val="21"/>
          <w:szCs w:val="21"/>
        </w:rPr>
      </w:pPr>
      <w:r>
        <w:rPr>
          <w:rFonts w:ascii="宋体" w:hAnsi="宋体" w:eastAsia="宋体" w:cs="宋体"/>
          <w:spacing w:val="-5"/>
          <w:sz w:val="21"/>
          <w:szCs w:val="21"/>
        </w:rPr>
        <w:t>八、词语含义：</w:t>
      </w:r>
      <w:r>
        <w:rPr>
          <w:rFonts w:ascii="宋体" w:hAnsi="宋体" w:eastAsia="宋体" w:cs="宋体"/>
          <w:spacing w:val="61"/>
          <w:sz w:val="21"/>
          <w:szCs w:val="21"/>
        </w:rPr>
        <w:t xml:space="preserve"> </w:t>
      </w:r>
      <w:r>
        <w:rPr>
          <w:rFonts w:ascii="宋体" w:hAnsi="宋体" w:eastAsia="宋体" w:cs="宋体"/>
          <w:spacing w:val="-5"/>
          <w:sz w:val="21"/>
          <w:szCs w:val="21"/>
        </w:rPr>
        <w:t>本协议书中词语含义与第二部分通用合同条款中赋予的含义相同。</w:t>
      </w:r>
    </w:p>
    <w:p>
      <w:pPr>
        <w:spacing w:before="335" w:line="184" w:lineRule="auto"/>
        <w:ind w:firstLine="509"/>
        <w:rPr>
          <w:rFonts w:ascii="宋体" w:hAnsi="宋体" w:eastAsia="宋体" w:cs="宋体"/>
          <w:sz w:val="21"/>
          <w:szCs w:val="21"/>
        </w:rPr>
      </w:pPr>
      <w:r>
        <w:rPr>
          <w:rFonts w:ascii="宋体" w:hAnsi="宋体" w:eastAsia="宋体" w:cs="宋体"/>
          <w:spacing w:val="-15"/>
          <w:sz w:val="21"/>
          <w:szCs w:val="21"/>
        </w:rPr>
        <w:t>九、签订时间：</w:t>
      </w:r>
      <w:r>
        <w:rPr>
          <w:rFonts w:ascii="宋体" w:hAnsi="宋体" w:eastAsia="宋体" w:cs="宋体"/>
          <w:spacing w:val="64"/>
          <w:sz w:val="21"/>
          <w:szCs w:val="21"/>
        </w:rPr>
        <w:t xml:space="preserve"> </w:t>
      </w:r>
      <w:r>
        <w:rPr>
          <w:rFonts w:ascii="宋体" w:hAnsi="宋体" w:eastAsia="宋体" w:cs="宋体"/>
          <w:spacing w:val="-15"/>
          <w:sz w:val="21"/>
          <w:szCs w:val="21"/>
        </w:rPr>
        <w:t>本合同于</w:t>
      </w:r>
      <w:r>
        <w:rPr>
          <w:rFonts w:ascii="宋体" w:hAnsi="宋体" w:eastAsia="宋体" w:cs="宋体"/>
          <w:spacing w:val="40"/>
          <w:sz w:val="21"/>
          <w:szCs w:val="21"/>
          <w:u w:val="single" w:color="auto"/>
        </w:rPr>
        <w:t xml:space="preserve"> </w:t>
      </w:r>
      <w:r>
        <w:rPr>
          <w:rFonts w:ascii="宋体" w:hAnsi="宋体" w:eastAsia="宋体" w:cs="宋体"/>
          <w:spacing w:val="-15"/>
          <w:sz w:val="21"/>
          <w:szCs w:val="21"/>
        </w:rPr>
        <w:t>年</w:t>
      </w:r>
      <w:r>
        <w:rPr>
          <w:rFonts w:ascii="宋体" w:hAnsi="宋体" w:eastAsia="宋体" w:cs="宋体"/>
          <w:spacing w:val="7"/>
          <w:sz w:val="21"/>
          <w:szCs w:val="21"/>
          <w:u w:val="single" w:color="auto"/>
        </w:rPr>
        <w:t xml:space="preserve">  </w:t>
      </w:r>
      <w:r>
        <w:rPr>
          <w:rFonts w:ascii="宋体" w:hAnsi="宋体" w:eastAsia="宋体" w:cs="宋体"/>
          <w:spacing w:val="-15"/>
          <w:sz w:val="21"/>
          <w:szCs w:val="21"/>
        </w:rPr>
        <w:t>月</w:t>
      </w:r>
      <w:r>
        <w:rPr>
          <w:rFonts w:ascii="宋体" w:hAnsi="宋体" w:eastAsia="宋体" w:cs="宋体"/>
          <w:spacing w:val="23"/>
          <w:sz w:val="21"/>
          <w:szCs w:val="21"/>
          <w:u w:val="single" w:color="auto"/>
        </w:rPr>
        <w:t xml:space="preserve">  </w:t>
      </w:r>
      <w:r>
        <w:rPr>
          <w:rFonts w:ascii="宋体" w:hAnsi="宋体" w:eastAsia="宋体" w:cs="宋体"/>
          <w:spacing w:val="-15"/>
          <w:sz w:val="21"/>
          <w:szCs w:val="21"/>
        </w:rPr>
        <w:t>日签订。</w:t>
      </w:r>
    </w:p>
    <w:p>
      <w:pPr>
        <w:spacing w:before="336" w:line="184" w:lineRule="auto"/>
        <w:ind w:firstLine="505"/>
        <w:rPr>
          <w:rFonts w:ascii="宋体" w:hAnsi="宋体" w:eastAsia="宋体" w:cs="宋体"/>
          <w:sz w:val="21"/>
          <w:szCs w:val="21"/>
        </w:rPr>
      </w:pPr>
      <w:r>
        <w:rPr>
          <w:rFonts w:ascii="宋体" w:hAnsi="宋体" w:eastAsia="宋体" w:cs="宋体"/>
          <w:spacing w:val="-11"/>
          <w:sz w:val="21"/>
          <w:szCs w:val="21"/>
        </w:rPr>
        <w:t>十、签订地点：</w:t>
      </w:r>
      <w:r>
        <w:rPr>
          <w:rFonts w:ascii="宋体" w:hAnsi="宋体" w:eastAsia="宋体" w:cs="宋体"/>
          <w:spacing w:val="58"/>
          <w:sz w:val="21"/>
          <w:szCs w:val="21"/>
        </w:rPr>
        <w:t xml:space="preserve"> </w:t>
      </w:r>
      <w:r>
        <w:rPr>
          <w:rFonts w:ascii="宋体" w:hAnsi="宋体" w:eastAsia="宋体" w:cs="宋体"/>
          <w:spacing w:val="-11"/>
          <w:sz w:val="21"/>
          <w:szCs w:val="21"/>
        </w:rPr>
        <w:t>本合同在</w:t>
      </w:r>
      <w:r>
        <w:rPr>
          <w:rFonts w:ascii="宋体" w:hAnsi="宋体" w:eastAsia="宋体" w:cs="宋体"/>
          <w:spacing w:val="41"/>
          <w:sz w:val="21"/>
          <w:szCs w:val="21"/>
          <w:u w:val="single" w:color="auto"/>
        </w:rPr>
        <w:t xml:space="preserve"> </w:t>
      </w:r>
      <w:r>
        <w:rPr>
          <w:rFonts w:hint="eastAsia" w:ascii="宋体" w:hAnsi="宋体" w:eastAsia="宋体" w:cs="宋体"/>
          <w:spacing w:val="-11"/>
          <w:sz w:val="21"/>
          <w:szCs w:val="21"/>
          <w:u w:val="single" w:color="auto"/>
          <w:lang w:val="en-US" w:eastAsia="zh-CN"/>
        </w:rPr>
        <w:t xml:space="preserve">    </w:t>
      </w:r>
      <w:r>
        <w:rPr>
          <w:rFonts w:ascii="宋体" w:hAnsi="宋体" w:eastAsia="宋体" w:cs="宋体"/>
          <w:spacing w:val="-11"/>
          <w:sz w:val="21"/>
          <w:szCs w:val="21"/>
        </w:rPr>
        <w:t>签订。</w:t>
      </w:r>
    </w:p>
    <w:p>
      <w:pPr>
        <w:spacing w:before="335" w:line="545" w:lineRule="exact"/>
        <w:ind w:firstLine="505"/>
        <w:rPr>
          <w:rFonts w:ascii="宋体" w:hAnsi="宋体" w:eastAsia="宋体" w:cs="宋体"/>
          <w:sz w:val="21"/>
          <w:szCs w:val="21"/>
        </w:rPr>
      </w:pPr>
      <w:r>
        <w:rPr>
          <w:rFonts w:ascii="宋体" w:hAnsi="宋体" w:eastAsia="宋体" w:cs="宋体"/>
          <w:spacing w:val="-4"/>
          <w:position w:val="25"/>
          <w:sz w:val="21"/>
          <w:szCs w:val="21"/>
        </w:rPr>
        <w:t>十一、补充协议：</w:t>
      </w:r>
      <w:r>
        <w:rPr>
          <w:rFonts w:ascii="宋体" w:hAnsi="宋体" w:eastAsia="宋体" w:cs="宋体"/>
          <w:spacing w:val="52"/>
          <w:position w:val="25"/>
          <w:sz w:val="21"/>
          <w:szCs w:val="21"/>
        </w:rPr>
        <w:t xml:space="preserve"> </w:t>
      </w:r>
      <w:r>
        <w:rPr>
          <w:rFonts w:ascii="宋体" w:hAnsi="宋体" w:eastAsia="宋体" w:cs="宋体"/>
          <w:spacing w:val="-4"/>
          <w:position w:val="25"/>
          <w:sz w:val="21"/>
          <w:szCs w:val="21"/>
        </w:rPr>
        <w:t>合同未尽事宜，合同当事人另行签订补充协议，补充协议是合同的组成部分。</w:t>
      </w:r>
    </w:p>
    <w:p>
      <w:pPr>
        <w:spacing w:line="204" w:lineRule="auto"/>
        <w:ind w:firstLine="505"/>
        <w:rPr>
          <w:rFonts w:ascii="宋体" w:hAnsi="宋体" w:eastAsia="宋体" w:cs="宋体"/>
          <w:sz w:val="21"/>
          <w:szCs w:val="21"/>
        </w:rPr>
      </w:pPr>
      <w:r>
        <w:rPr>
          <w:rFonts w:ascii="宋体" w:hAnsi="宋体" w:eastAsia="宋体" w:cs="宋体"/>
          <w:spacing w:val="-9"/>
          <w:sz w:val="21"/>
          <w:szCs w:val="21"/>
        </w:rPr>
        <w:t>十二、合同生效：</w:t>
      </w:r>
      <w:r>
        <w:rPr>
          <w:rFonts w:ascii="宋体" w:hAnsi="宋体" w:eastAsia="宋体" w:cs="宋体"/>
          <w:spacing w:val="64"/>
          <w:sz w:val="21"/>
          <w:szCs w:val="21"/>
        </w:rPr>
        <w:t xml:space="preserve"> </w:t>
      </w:r>
      <w:r>
        <w:rPr>
          <w:rFonts w:ascii="宋体" w:hAnsi="宋体" w:eastAsia="宋体" w:cs="宋体"/>
          <w:spacing w:val="-9"/>
          <w:sz w:val="21"/>
          <w:szCs w:val="21"/>
        </w:rPr>
        <w:t>本合同自签订之日起生效。</w:t>
      </w:r>
    </w:p>
    <w:p>
      <w:pPr>
        <w:spacing w:before="312" w:line="479" w:lineRule="auto"/>
        <w:ind w:left="22" w:right="68" w:firstLine="483"/>
        <w:rPr>
          <w:rFonts w:hint="eastAsia" w:ascii="宋体" w:hAnsi="宋体" w:eastAsia="宋体" w:cs="宋体"/>
          <w:sz w:val="21"/>
          <w:szCs w:val="21"/>
          <w:lang w:eastAsia="zh-CN"/>
        </w:rPr>
      </w:pPr>
      <w:r>
        <w:rPr>
          <w:rFonts w:ascii="宋体" w:hAnsi="宋体" w:eastAsia="宋体" w:cs="宋体"/>
          <w:spacing w:val="-5"/>
          <w:sz w:val="21"/>
          <w:szCs w:val="21"/>
        </w:rPr>
        <w:t>十三、合同份数：</w:t>
      </w:r>
      <w:r>
        <w:rPr>
          <w:rFonts w:ascii="宋体" w:hAnsi="宋体" w:eastAsia="宋体" w:cs="宋体"/>
          <w:spacing w:val="50"/>
          <w:sz w:val="21"/>
          <w:szCs w:val="21"/>
        </w:rPr>
        <w:t xml:space="preserve"> </w:t>
      </w:r>
      <w:r>
        <w:rPr>
          <w:rFonts w:ascii="宋体" w:hAnsi="宋体" w:eastAsia="宋体" w:cs="宋体"/>
          <w:spacing w:val="-5"/>
          <w:sz w:val="21"/>
          <w:szCs w:val="21"/>
        </w:rPr>
        <w:t>本合同一式</w:t>
      </w:r>
      <w:r>
        <w:rPr>
          <w:rFonts w:hint="eastAsia" w:ascii="宋体" w:hAnsi="宋体" w:eastAsia="宋体" w:cs="宋体"/>
          <w:spacing w:val="-5"/>
          <w:sz w:val="21"/>
          <w:szCs w:val="21"/>
          <w:u w:val="single" w:color="auto"/>
          <w:lang w:val="en-US" w:eastAsia="zh-CN"/>
          <w14:textOutline w14:w="3795" w14:cap="sq" w14:cmpd="sng">
            <w14:solidFill>
              <w14:srgbClr w14:val="000000"/>
            </w14:solidFill>
            <w14:prstDash w14:val="solid"/>
            <w14:bevel/>
          </w14:textOutline>
        </w:rPr>
        <w:t xml:space="preserve">   </w:t>
      </w:r>
      <w:r>
        <w:rPr>
          <w:rFonts w:ascii="宋体" w:hAnsi="宋体" w:eastAsia="宋体" w:cs="宋体"/>
          <w:spacing w:val="-5"/>
          <w:sz w:val="21"/>
          <w:szCs w:val="21"/>
        </w:rPr>
        <w:t>份，均具有同等法律效力，采购人执</w:t>
      </w:r>
      <w:r>
        <w:rPr>
          <w:rFonts w:hint="eastAsia" w:ascii="宋体" w:hAnsi="宋体" w:eastAsia="宋体" w:cs="宋体"/>
          <w:spacing w:val="-5"/>
          <w:sz w:val="21"/>
          <w:szCs w:val="21"/>
          <w:u w:val="single" w:color="auto"/>
          <w:lang w:val="en-US" w:eastAsia="zh-CN"/>
          <w14:textOutline w14:w="3795" w14:cap="sq" w14:cmpd="sng">
            <w14:solidFill>
              <w14:srgbClr w14:val="000000"/>
            </w14:solidFill>
            <w14:prstDash w14:val="solid"/>
            <w14:bevel/>
          </w14:textOutline>
        </w:rPr>
        <w:t xml:space="preserve">   </w:t>
      </w:r>
      <w:r>
        <w:rPr>
          <w:rFonts w:ascii="宋体" w:hAnsi="宋体" w:eastAsia="宋体" w:cs="宋体"/>
          <w:spacing w:val="-5"/>
          <w:sz w:val="21"/>
          <w:szCs w:val="21"/>
        </w:rPr>
        <w:t>份，成交人执</w:t>
      </w:r>
      <w:r>
        <w:rPr>
          <w:rFonts w:hint="eastAsia" w:ascii="宋体" w:hAnsi="宋体" w:eastAsia="宋体" w:cs="宋体"/>
          <w:spacing w:val="-5"/>
          <w:sz w:val="21"/>
          <w:szCs w:val="21"/>
          <w:u w:val="single" w:color="auto"/>
          <w:lang w:val="en-US" w:eastAsia="zh-CN"/>
          <w14:textOutline w14:w="3795" w14:cap="sq" w14:cmpd="sng">
            <w14:solidFill>
              <w14:srgbClr w14:val="000000"/>
            </w14:solidFill>
            <w14:prstDash w14:val="solid"/>
            <w14:bevel/>
          </w14:textOutline>
        </w:rPr>
        <w:t xml:space="preserve">    </w:t>
      </w:r>
      <w:r>
        <w:rPr>
          <w:rFonts w:ascii="宋体" w:hAnsi="宋体" w:eastAsia="宋体" w:cs="宋体"/>
          <w:spacing w:val="-5"/>
          <w:sz w:val="21"/>
          <w:szCs w:val="21"/>
        </w:rPr>
        <w:t>份</w:t>
      </w:r>
      <w:r>
        <w:rPr>
          <w:rFonts w:hint="eastAsia" w:ascii="宋体" w:hAnsi="宋体" w:eastAsia="宋体" w:cs="宋体"/>
          <w:spacing w:val="-5"/>
          <w:sz w:val="21"/>
          <w:szCs w:val="21"/>
          <w:lang w:eastAsia="zh-CN"/>
        </w:rPr>
        <w:t>。</w:t>
      </w:r>
    </w:p>
    <w:p>
      <w:pPr>
        <w:spacing w:line="262" w:lineRule="auto"/>
        <w:rPr>
          <w:rFonts w:ascii="宋体"/>
          <w:sz w:val="21"/>
        </w:rPr>
      </w:pPr>
    </w:p>
    <w:p>
      <w:pPr>
        <w:spacing w:line="262" w:lineRule="auto"/>
        <w:rPr>
          <w:rFonts w:ascii="宋体"/>
          <w:sz w:val="21"/>
        </w:rPr>
      </w:pPr>
    </w:p>
    <w:p>
      <w:pPr>
        <w:spacing w:line="262" w:lineRule="auto"/>
        <w:rPr>
          <w:rFonts w:ascii="宋体"/>
          <w:sz w:val="21"/>
        </w:rPr>
      </w:pPr>
    </w:p>
    <w:p>
      <w:pPr>
        <w:spacing w:before="69" w:line="184" w:lineRule="auto"/>
        <w:ind w:firstLine="216"/>
        <w:rPr>
          <w:rFonts w:ascii="宋体" w:hAnsi="宋体" w:eastAsia="宋体" w:cs="宋体"/>
          <w:sz w:val="21"/>
          <w:szCs w:val="21"/>
        </w:rPr>
      </w:pPr>
      <w:r>
        <w:rPr>
          <w:rFonts w:ascii="宋体" w:hAnsi="宋体" w:eastAsia="宋体" w:cs="宋体"/>
          <w:spacing w:val="-5"/>
          <w:sz w:val="21"/>
          <w:szCs w:val="21"/>
        </w:rPr>
        <w:t>采购人</w:t>
      </w:r>
      <w:r>
        <w:rPr>
          <w:rFonts w:ascii="宋体" w:hAnsi="宋体" w:eastAsia="宋体" w:cs="宋体"/>
          <w:spacing w:val="-85"/>
          <w:sz w:val="21"/>
          <w:szCs w:val="21"/>
        </w:rPr>
        <w:t>：</w:t>
      </w:r>
      <w:r>
        <w:rPr>
          <w:rFonts w:ascii="宋体" w:hAnsi="宋体" w:eastAsia="宋体" w:cs="宋体"/>
          <w:spacing w:val="42"/>
          <w:sz w:val="21"/>
          <w:szCs w:val="21"/>
        </w:rPr>
        <w:t xml:space="preserve"> </w:t>
      </w:r>
      <w:r>
        <w:rPr>
          <w:rFonts w:ascii="宋体" w:hAnsi="宋体" w:eastAsia="宋体" w:cs="宋体"/>
          <w:spacing w:val="-85"/>
          <w:sz w:val="21"/>
          <w:szCs w:val="21"/>
        </w:rPr>
        <w:t>（</w:t>
      </w:r>
      <w:r>
        <w:rPr>
          <w:rFonts w:ascii="宋体" w:hAnsi="宋体" w:eastAsia="宋体" w:cs="宋体"/>
          <w:spacing w:val="-5"/>
          <w:sz w:val="21"/>
          <w:szCs w:val="21"/>
        </w:rPr>
        <w:t>公章）</w:t>
      </w:r>
      <w:r>
        <w:rPr>
          <w:rFonts w:ascii="宋体" w:hAnsi="宋体" w:eastAsia="宋体" w:cs="宋体"/>
          <w:spacing w:val="3"/>
          <w:sz w:val="21"/>
          <w:szCs w:val="21"/>
        </w:rPr>
        <w:t xml:space="preserve">                                </w:t>
      </w:r>
      <w:r>
        <w:rPr>
          <w:rFonts w:ascii="宋体" w:hAnsi="宋体" w:eastAsia="宋体" w:cs="宋体"/>
          <w:spacing w:val="-5"/>
          <w:sz w:val="21"/>
          <w:szCs w:val="21"/>
        </w:rPr>
        <w:t>成交人</w:t>
      </w:r>
      <w:r>
        <w:rPr>
          <w:rFonts w:ascii="宋体" w:hAnsi="宋体" w:eastAsia="宋体" w:cs="宋体"/>
          <w:spacing w:val="-85"/>
          <w:sz w:val="21"/>
          <w:szCs w:val="21"/>
        </w:rPr>
        <w:t>：</w:t>
      </w:r>
      <w:r>
        <w:rPr>
          <w:rFonts w:ascii="宋体" w:hAnsi="宋体" w:eastAsia="宋体" w:cs="宋体"/>
          <w:spacing w:val="43"/>
          <w:sz w:val="21"/>
          <w:szCs w:val="21"/>
        </w:rPr>
        <w:t xml:space="preserve"> </w:t>
      </w:r>
      <w:r>
        <w:rPr>
          <w:rFonts w:ascii="宋体" w:hAnsi="宋体" w:eastAsia="宋体" w:cs="宋体"/>
          <w:spacing w:val="-85"/>
          <w:sz w:val="21"/>
          <w:szCs w:val="21"/>
        </w:rPr>
        <w:t>（</w:t>
      </w:r>
      <w:r>
        <w:rPr>
          <w:rFonts w:ascii="宋体" w:hAnsi="宋体" w:eastAsia="宋体" w:cs="宋体"/>
          <w:spacing w:val="-5"/>
          <w:sz w:val="21"/>
          <w:szCs w:val="21"/>
        </w:rPr>
        <w:t>公章）</w:t>
      </w:r>
    </w:p>
    <w:p>
      <w:pPr>
        <w:spacing w:line="473" w:lineRule="auto"/>
        <w:rPr>
          <w:rFonts w:ascii="宋体"/>
          <w:sz w:val="21"/>
        </w:rPr>
      </w:pPr>
    </w:p>
    <w:p>
      <w:pPr>
        <w:spacing w:before="68" w:line="184" w:lineRule="auto"/>
        <w:ind w:firstLine="217"/>
        <w:rPr>
          <w:rFonts w:ascii="宋体" w:hAnsi="宋体" w:eastAsia="宋体" w:cs="宋体"/>
          <w:sz w:val="21"/>
          <w:szCs w:val="21"/>
        </w:rPr>
      </w:pPr>
      <w:r>
        <w:rPr>
          <w:rFonts w:ascii="宋体" w:hAnsi="宋体" w:eastAsia="宋体" w:cs="宋体"/>
          <w:spacing w:val="-14"/>
          <w:sz w:val="21"/>
          <w:szCs w:val="21"/>
        </w:rPr>
        <w:t>法定代表人：</w:t>
      </w:r>
      <w:r>
        <w:rPr>
          <w:rFonts w:ascii="宋体" w:hAnsi="宋体" w:eastAsia="宋体" w:cs="宋体"/>
          <w:spacing w:val="1"/>
          <w:sz w:val="21"/>
          <w:szCs w:val="21"/>
        </w:rPr>
        <w:t xml:space="preserve">                                     </w:t>
      </w:r>
      <w:r>
        <w:rPr>
          <w:rFonts w:ascii="宋体" w:hAnsi="宋体" w:eastAsia="宋体" w:cs="宋体"/>
          <w:spacing w:val="-14"/>
          <w:sz w:val="21"/>
          <w:szCs w:val="21"/>
        </w:rPr>
        <w:t>法定代表人：</w:t>
      </w:r>
    </w:p>
    <w:p>
      <w:pPr>
        <w:spacing w:line="475" w:lineRule="auto"/>
        <w:rPr>
          <w:rFonts w:ascii="宋体"/>
          <w:sz w:val="21"/>
        </w:rPr>
      </w:pPr>
    </w:p>
    <w:p>
      <w:pPr>
        <w:spacing w:before="69" w:line="184" w:lineRule="auto"/>
        <w:ind w:firstLine="216"/>
        <w:rPr>
          <w:rFonts w:ascii="宋体" w:hAnsi="宋体" w:eastAsia="宋体" w:cs="宋体"/>
          <w:sz w:val="21"/>
          <w:szCs w:val="21"/>
        </w:rPr>
      </w:pPr>
      <w:r>
        <w:rPr>
          <w:rFonts w:ascii="宋体" w:hAnsi="宋体" w:eastAsia="宋体" w:cs="宋体"/>
          <w:spacing w:val="-14"/>
          <w:sz w:val="21"/>
          <w:szCs w:val="21"/>
        </w:rPr>
        <w:t>委托代理人：</w:t>
      </w:r>
      <w:r>
        <w:rPr>
          <w:rFonts w:ascii="宋体" w:hAnsi="宋体" w:eastAsia="宋体" w:cs="宋体"/>
          <w:spacing w:val="1"/>
          <w:sz w:val="21"/>
          <w:szCs w:val="21"/>
        </w:rPr>
        <w:t xml:space="preserve">                                     </w:t>
      </w:r>
      <w:r>
        <w:rPr>
          <w:rFonts w:ascii="宋体" w:hAnsi="宋体" w:eastAsia="宋体" w:cs="宋体"/>
          <w:spacing w:val="-14"/>
          <w:sz w:val="21"/>
          <w:szCs w:val="21"/>
        </w:rPr>
        <w:t>委托代理人：</w:t>
      </w:r>
    </w:p>
    <w:p>
      <w:pPr>
        <w:sectPr>
          <w:headerReference r:id="rId10" w:type="default"/>
          <w:pgSz w:w="11910" w:h="16840"/>
          <w:pgMar w:top="1075" w:right="1080" w:bottom="1349" w:left="1080" w:header="895" w:footer="1081" w:gutter="0"/>
          <w:pgNumType w:fmt="decimal"/>
          <w:cols w:space="720" w:num="1"/>
        </w:sectPr>
      </w:pPr>
    </w:p>
    <w:p/>
    <w:p>
      <w:pPr>
        <w:spacing w:line="111" w:lineRule="exact"/>
      </w:pPr>
    </w:p>
    <w:p>
      <w:pPr>
        <w:sectPr>
          <w:headerReference r:id="rId11" w:type="default"/>
          <w:pgSz w:w="11910" w:h="16840"/>
          <w:pgMar w:top="1075" w:right="1080" w:bottom="1349" w:left="1080" w:header="895" w:footer="1081" w:gutter="0"/>
          <w:pgNumType w:fmt="decimal"/>
          <w:cols w:equalWidth="0" w:num="1">
            <w:col w:w="9750"/>
          </w:cols>
        </w:sectPr>
      </w:pPr>
    </w:p>
    <w:p>
      <w:pPr>
        <w:spacing w:before="42" w:line="184" w:lineRule="auto"/>
        <w:ind w:firstLine="216"/>
        <w:rPr>
          <w:rFonts w:ascii="宋体" w:hAnsi="宋体" w:eastAsia="宋体" w:cs="宋体"/>
          <w:sz w:val="21"/>
          <w:szCs w:val="21"/>
        </w:rPr>
      </w:pPr>
      <w:r>
        <w:rPr>
          <w:rFonts w:ascii="宋体" w:hAnsi="宋体" w:eastAsia="宋体" w:cs="宋体"/>
          <w:spacing w:val="-4"/>
          <w:sz w:val="21"/>
          <w:szCs w:val="21"/>
        </w:rPr>
        <w:t>地址：</w:t>
      </w:r>
    </w:p>
    <w:p>
      <w:pPr>
        <w:spacing w:line="475" w:lineRule="auto"/>
        <w:rPr>
          <w:rFonts w:ascii="宋体"/>
          <w:sz w:val="21"/>
        </w:rPr>
      </w:pPr>
    </w:p>
    <w:p>
      <w:pPr>
        <w:spacing w:before="68" w:line="184" w:lineRule="auto"/>
        <w:ind w:firstLine="241"/>
        <w:rPr>
          <w:rFonts w:ascii="宋体" w:hAnsi="宋体" w:eastAsia="宋体" w:cs="宋体"/>
          <w:sz w:val="21"/>
          <w:szCs w:val="21"/>
        </w:rPr>
      </w:pPr>
      <w:r>
        <w:rPr>
          <w:rFonts w:ascii="宋体" w:hAnsi="宋体" w:eastAsia="宋体" w:cs="宋体"/>
          <w:spacing w:val="-12"/>
          <w:sz w:val="21"/>
          <w:szCs w:val="21"/>
        </w:rPr>
        <w:t>电话：</w:t>
      </w:r>
    </w:p>
    <w:p>
      <w:pPr>
        <w:spacing w:line="473" w:lineRule="auto"/>
        <w:rPr>
          <w:rFonts w:ascii="宋体"/>
          <w:sz w:val="21"/>
        </w:rPr>
      </w:pPr>
    </w:p>
    <w:p>
      <w:pPr>
        <w:spacing w:before="68" w:line="184" w:lineRule="auto"/>
        <w:ind w:firstLine="215"/>
        <w:rPr>
          <w:rFonts w:ascii="宋体" w:hAnsi="宋体" w:eastAsia="宋体" w:cs="宋体"/>
          <w:sz w:val="21"/>
          <w:szCs w:val="21"/>
        </w:rPr>
      </w:pPr>
      <w:r>
        <w:rPr>
          <w:rFonts w:ascii="宋体" w:hAnsi="宋体" w:eastAsia="宋体" w:cs="宋体"/>
          <w:spacing w:val="-3"/>
          <w:sz w:val="21"/>
          <w:szCs w:val="21"/>
        </w:rPr>
        <w:t>传真：</w:t>
      </w:r>
    </w:p>
    <w:p/>
    <w:p/>
    <w:p/>
    <w:p/>
    <w:p/>
    <w:p/>
    <w:p/>
    <w:p/>
    <w:p/>
    <w:p/>
    <w:p/>
    <w:p/>
    <w:p/>
    <w:p/>
    <w:p/>
    <w:p/>
    <w:p>
      <w:pPr>
        <w:spacing w:line="221" w:lineRule="exact"/>
      </w:pPr>
    </w:p>
    <w:p>
      <w:pPr>
        <w:spacing w:line="14" w:lineRule="auto"/>
        <w:rPr>
          <w:rFonts w:ascii="宋体"/>
          <w:sz w:val="2"/>
        </w:rPr>
      </w:pPr>
      <w:r>
        <w:rPr>
          <w:rFonts w:ascii="宋体" w:hAnsi="宋体" w:eastAsia="宋体" w:cs="宋体"/>
          <w:sz w:val="2"/>
          <w:szCs w:val="2"/>
        </w:rPr>
        <w:br w:type="column"/>
      </w:r>
    </w:p>
    <w:p>
      <w:pPr>
        <w:spacing w:before="40" w:line="184" w:lineRule="auto"/>
        <w:ind w:firstLine="2236"/>
        <w:rPr>
          <w:rFonts w:ascii="宋体" w:hAnsi="宋体" w:eastAsia="宋体" w:cs="宋体"/>
          <w:sz w:val="21"/>
          <w:szCs w:val="21"/>
        </w:rPr>
      </w:pPr>
      <w:r>
        <w:rPr>
          <w:rFonts w:ascii="宋体" w:hAnsi="宋体" w:eastAsia="宋体" w:cs="宋体"/>
          <w:spacing w:val="-4"/>
          <w:sz w:val="21"/>
          <w:szCs w:val="21"/>
        </w:rPr>
        <w:t>地址：</w:t>
      </w:r>
    </w:p>
    <w:p>
      <w:pPr>
        <w:spacing w:line="475" w:lineRule="auto"/>
        <w:rPr>
          <w:rFonts w:ascii="宋体"/>
          <w:sz w:val="21"/>
        </w:rPr>
      </w:pPr>
    </w:p>
    <w:p>
      <w:pPr>
        <w:spacing w:before="68" w:line="184" w:lineRule="auto"/>
        <w:ind w:firstLine="2261"/>
        <w:rPr>
          <w:rFonts w:ascii="宋体" w:hAnsi="宋体" w:eastAsia="宋体" w:cs="宋体"/>
          <w:sz w:val="21"/>
          <w:szCs w:val="21"/>
        </w:rPr>
      </w:pPr>
      <w:r>
        <w:rPr>
          <w:rFonts w:ascii="宋体" w:hAnsi="宋体" w:eastAsia="宋体" w:cs="宋体"/>
          <w:spacing w:val="-12"/>
          <w:sz w:val="21"/>
          <w:szCs w:val="21"/>
        </w:rPr>
        <w:t>电话：</w:t>
      </w:r>
    </w:p>
    <w:p>
      <w:pPr>
        <w:spacing w:line="473" w:lineRule="auto"/>
        <w:rPr>
          <w:rFonts w:ascii="宋体"/>
          <w:sz w:val="21"/>
        </w:rPr>
      </w:pPr>
    </w:p>
    <w:p>
      <w:pPr>
        <w:spacing w:before="68" w:line="184" w:lineRule="auto"/>
        <w:ind w:firstLine="2235"/>
        <w:rPr>
          <w:rFonts w:ascii="宋体" w:hAnsi="宋体" w:eastAsia="宋体" w:cs="宋体"/>
          <w:sz w:val="21"/>
          <w:szCs w:val="21"/>
        </w:rPr>
      </w:pPr>
      <w:r>
        <w:rPr>
          <w:rFonts w:ascii="宋体" w:hAnsi="宋体" w:eastAsia="宋体" w:cs="宋体"/>
          <w:spacing w:val="-3"/>
          <w:sz w:val="21"/>
          <w:szCs w:val="21"/>
        </w:rPr>
        <w:t>传真：</w:t>
      </w:r>
    </w:p>
    <w:p>
      <w:pPr>
        <w:spacing w:line="475" w:lineRule="auto"/>
        <w:rPr>
          <w:rFonts w:ascii="宋体"/>
          <w:sz w:val="21"/>
        </w:rPr>
      </w:pPr>
    </w:p>
    <w:p>
      <w:pPr>
        <w:spacing w:before="69" w:line="184" w:lineRule="auto"/>
        <w:ind w:firstLine="2237"/>
        <w:rPr>
          <w:rFonts w:ascii="宋体" w:hAnsi="宋体" w:eastAsia="宋体" w:cs="宋体"/>
          <w:sz w:val="21"/>
          <w:szCs w:val="21"/>
        </w:rPr>
      </w:pPr>
      <w:r>
        <w:rPr>
          <w:rFonts w:ascii="宋体" w:hAnsi="宋体" w:eastAsia="宋体" w:cs="宋体"/>
          <w:spacing w:val="-3"/>
          <w:sz w:val="21"/>
          <w:szCs w:val="21"/>
        </w:rPr>
        <w:t>开户名称：</w:t>
      </w:r>
    </w:p>
    <w:p>
      <w:pPr>
        <w:spacing w:line="473" w:lineRule="auto"/>
        <w:rPr>
          <w:rFonts w:ascii="宋体"/>
          <w:sz w:val="21"/>
        </w:rPr>
      </w:pPr>
    </w:p>
    <w:p>
      <w:pPr>
        <w:spacing w:before="68" w:line="184" w:lineRule="auto"/>
        <w:ind w:firstLine="2237"/>
        <w:rPr>
          <w:rFonts w:ascii="宋体" w:hAnsi="宋体" w:eastAsia="宋体" w:cs="宋体"/>
          <w:sz w:val="21"/>
          <w:szCs w:val="21"/>
        </w:rPr>
      </w:pPr>
      <w:r>
        <w:rPr>
          <w:rFonts w:ascii="宋体" w:hAnsi="宋体" w:eastAsia="宋体" w:cs="宋体"/>
          <w:spacing w:val="-3"/>
          <w:sz w:val="21"/>
          <w:szCs w:val="21"/>
        </w:rPr>
        <w:t>开户银行：</w:t>
      </w:r>
    </w:p>
    <w:p>
      <w:pPr>
        <w:spacing w:line="475" w:lineRule="auto"/>
        <w:rPr>
          <w:rFonts w:ascii="宋体"/>
          <w:sz w:val="21"/>
        </w:rPr>
      </w:pPr>
    </w:p>
    <w:p>
      <w:pPr>
        <w:spacing w:before="69" w:line="184" w:lineRule="auto"/>
        <w:ind w:firstLine="2244"/>
        <w:rPr>
          <w:rFonts w:ascii="宋体" w:hAnsi="宋体" w:eastAsia="宋体" w:cs="宋体"/>
          <w:sz w:val="21"/>
          <w:szCs w:val="21"/>
        </w:rPr>
      </w:pPr>
      <w:r>
        <w:rPr>
          <w:rFonts w:ascii="宋体" w:hAnsi="宋体" w:eastAsia="宋体" w:cs="宋体"/>
          <w:spacing w:val="-7"/>
          <w:sz w:val="21"/>
          <w:szCs w:val="21"/>
        </w:rPr>
        <w:t>帐号：</w:t>
      </w:r>
    </w:p>
    <w:p>
      <w:pPr>
        <w:spacing w:line="473" w:lineRule="auto"/>
        <w:rPr>
          <w:rFonts w:ascii="宋体"/>
          <w:sz w:val="21"/>
        </w:rPr>
      </w:pPr>
    </w:p>
    <w:p>
      <w:pPr>
        <w:spacing w:before="69" w:line="184" w:lineRule="auto"/>
        <w:ind w:firstLine="2252"/>
        <w:rPr>
          <w:rFonts w:ascii="宋体" w:hAnsi="宋体" w:eastAsia="宋体" w:cs="宋体"/>
          <w:sz w:val="21"/>
          <w:szCs w:val="21"/>
        </w:rPr>
      </w:pPr>
      <w:r>
        <w:rPr>
          <w:rFonts w:ascii="宋体" w:hAnsi="宋体" w:eastAsia="宋体" w:cs="宋体"/>
          <w:spacing w:val="-6"/>
          <w:sz w:val="21"/>
          <w:szCs w:val="21"/>
        </w:rPr>
        <w:t>邮政编码：</w:t>
      </w:r>
    </w:p>
    <w:p>
      <w:pPr>
        <w:spacing w:line="473" w:lineRule="auto"/>
        <w:rPr>
          <w:rFonts w:ascii="宋体"/>
          <w:sz w:val="21"/>
        </w:rPr>
      </w:pPr>
    </w:p>
    <w:p>
      <w:pPr>
        <w:spacing w:before="68" w:line="184" w:lineRule="auto"/>
        <w:ind w:firstLine="2261"/>
        <w:rPr>
          <w:rFonts w:ascii="宋体" w:hAnsi="宋体" w:eastAsia="宋体" w:cs="宋体"/>
          <w:sz w:val="21"/>
          <w:szCs w:val="21"/>
        </w:rPr>
      </w:pPr>
      <w:r>
        <w:rPr>
          <w:rFonts w:ascii="宋体" w:hAnsi="宋体" w:eastAsia="宋体" w:cs="宋体"/>
          <w:spacing w:val="-7"/>
          <w:sz w:val="21"/>
          <w:szCs w:val="21"/>
        </w:rPr>
        <w:t>电子邮箱：</w:t>
      </w:r>
    </w:p>
    <w:p>
      <w:pPr>
        <w:sectPr>
          <w:type w:val="continuous"/>
          <w:pgSz w:w="11910" w:h="16840"/>
          <w:pgMar w:top="1075" w:right="1080" w:bottom="1349" w:left="1080" w:header="895" w:footer="1081" w:gutter="0"/>
          <w:pgNumType w:fmt="decimal"/>
          <w:cols w:equalWidth="0" w:num="2">
            <w:col w:w="2921" w:space="100"/>
            <w:col w:w="6730"/>
          </w:cols>
        </w:sectPr>
      </w:pPr>
    </w:p>
    <w:p>
      <w:pPr>
        <w:spacing w:line="300" w:lineRule="auto"/>
        <w:rPr>
          <w:rFonts w:ascii="宋体"/>
          <w:sz w:val="21"/>
        </w:rPr>
      </w:pPr>
    </w:p>
    <w:p>
      <w:pPr>
        <w:spacing w:line="300" w:lineRule="auto"/>
        <w:rPr>
          <w:rFonts w:ascii="宋体"/>
          <w:sz w:val="21"/>
        </w:rPr>
      </w:pPr>
    </w:p>
    <w:p>
      <w:pPr>
        <w:spacing w:before="104" w:line="185" w:lineRule="auto"/>
        <w:ind w:firstLine="2874"/>
        <w:rPr>
          <w:rFonts w:ascii="宋体" w:hAnsi="宋体" w:eastAsia="宋体" w:cs="宋体"/>
          <w:sz w:val="32"/>
          <w:szCs w:val="32"/>
        </w:rPr>
      </w:pPr>
      <w:r>
        <w:rPr>
          <w:rFonts w:ascii="宋体" w:hAnsi="宋体" w:eastAsia="宋体" w:cs="宋体"/>
          <w:spacing w:val="-1"/>
          <w:sz w:val="32"/>
          <w:szCs w:val="32"/>
          <w14:textOutline w14:w="5793" w14:cap="sq" w14:cmpd="sng">
            <w14:solidFill>
              <w14:srgbClr w14:val="000000"/>
            </w14:solidFill>
            <w14:prstDash w14:val="solid"/>
            <w14:bevel/>
          </w14:textOutline>
        </w:rPr>
        <w:t>第二部分通用合同条款（略）</w:t>
      </w:r>
    </w:p>
    <w:p>
      <w:pPr>
        <w:spacing w:before="286" w:line="184" w:lineRule="auto"/>
        <w:ind w:firstLine="2105"/>
        <w:rPr>
          <w:rFonts w:ascii="宋体" w:hAnsi="宋体" w:eastAsia="宋体" w:cs="宋体"/>
          <w:sz w:val="21"/>
          <w:szCs w:val="21"/>
        </w:rPr>
      </w:pPr>
      <w:r>
        <w:rPr>
          <w:rFonts w:ascii="宋体" w:hAnsi="宋体" w:eastAsia="宋体" w:cs="宋体"/>
          <w:spacing w:val="-4"/>
          <w:sz w:val="21"/>
          <w:szCs w:val="21"/>
        </w:rPr>
        <w:t>按《建设工程施工合同》</w:t>
      </w:r>
      <w:r>
        <w:rPr>
          <w:rFonts w:ascii="宋体" w:hAnsi="宋体" w:eastAsia="宋体" w:cs="宋体"/>
          <w:spacing w:val="2"/>
          <w:sz w:val="21"/>
          <w:szCs w:val="21"/>
        </w:rPr>
        <w:t xml:space="preserve"> </w:t>
      </w:r>
      <w:r>
        <w:rPr>
          <w:rFonts w:ascii="Times New Roman" w:hAnsi="Times New Roman" w:eastAsia="Times New Roman" w:cs="Times New Roman"/>
          <w:spacing w:val="-4"/>
          <w:sz w:val="21"/>
          <w:szCs w:val="21"/>
        </w:rPr>
        <w:t>GF—2017—0201</w:t>
      </w:r>
      <w:r>
        <w:rPr>
          <w:rFonts w:ascii="Times New Roman" w:hAnsi="Times New Roman" w:eastAsia="Times New Roman" w:cs="Times New Roman"/>
          <w:spacing w:val="8"/>
          <w:sz w:val="21"/>
          <w:szCs w:val="21"/>
        </w:rPr>
        <w:t xml:space="preserve"> </w:t>
      </w:r>
      <w:r>
        <w:rPr>
          <w:rFonts w:ascii="宋体" w:hAnsi="宋体" w:eastAsia="宋体" w:cs="宋体"/>
          <w:spacing w:val="-4"/>
          <w:sz w:val="21"/>
          <w:szCs w:val="21"/>
        </w:rPr>
        <w:t>通用合同条款执行。</w:t>
      </w:r>
    </w:p>
    <w:p>
      <w:pPr>
        <w:spacing w:line="417" w:lineRule="auto"/>
        <w:rPr>
          <w:rFonts w:ascii="宋体"/>
          <w:sz w:val="21"/>
        </w:rPr>
      </w:pPr>
    </w:p>
    <w:p>
      <w:pPr>
        <w:spacing w:before="104" w:line="185" w:lineRule="auto"/>
        <w:ind w:firstLine="2989"/>
        <w:rPr>
          <w:rFonts w:ascii="宋体" w:hAnsi="宋体" w:eastAsia="宋体" w:cs="宋体"/>
          <w:sz w:val="32"/>
          <w:szCs w:val="32"/>
        </w:rPr>
      </w:pPr>
      <w:r>
        <w:rPr>
          <w:rFonts w:ascii="宋体" w:hAnsi="宋体" w:eastAsia="宋体" w:cs="宋体"/>
          <w:spacing w:val="-1"/>
          <w:sz w:val="32"/>
          <w:szCs w:val="32"/>
          <w14:textOutline w14:w="5793" w14:cap="sq" w14:cmpd="sng">
            <w14:solidFill>
              <w14:srgbClr w14:val="000000"/>
            </w14:solidFill>
            <w14:prstDash w14:val="solid"/>
            <w14:bevel/>
          </w14:textOutline>
        </w:rPr>
        <w:t>第三部分专用合同条款</w:t>
      </w:r>
    </w:p>
    <w:p>
      <w:pPr>
        <w:spacing w:line="372" w:lineRule="auto"/>
        <w:rPr>
          <w:rFonts w:ascii="宋体"/>
          <w:sz w:val="21"/>
        </w:rPr>
      </w:pPr>
    </w:p>
    <w:p>
      <w:pPr>
        <w:spacing w:before="69" w:line="184" w:lineRule="auto"/>
        <w:ind w:firstLine="862"/>
        <w:rPr>
          <w:rFonts w:ascii="宋体" w:hAnsi="宋体" w:eastAsia="宋体" w:cs="宋体"/>
          <w:sz w:val="21"/>
          <w:szCs w:val="21"/>
        </w:rPr>
      </w:pPr>
      <w:r>
        <w:rPr>
          <w:rFonts w:ascii="宋体" w:hAnsi="宋体" w:eastAsia="宋体" w:cs="宋体"/>
          <w:spacing w:val="-6"/>
          <w:sz w:val="21"/>
          <w:szCs w:val="21"/>
          <w14:textOutline w14:w="3795" w14:cap="sq" w14:cmpd="sng">
            <w14:solidFill>
              <w14:srgbClr w14:val="000000"/>
            </w14:solidFill>
            <w14:prstDash w14:val="solid"/>
            <w14:bevel/>
          </w14:textOutline>
        </w:rPr>
        <w:t>1.</w:t>
      </w:r>
      <w:r>
        <w:rPr>
          <w:rFonts w:ascii="宋体" w:hAnsi="宋体" w:eastAsia="宋体" w:cs="宋体"/>
          <w:spacing w:val="7"/>
          <w:sz w:val="21"/>
          <w:szCs w:val="21"/>
        </w:rPr>
        <w:t xml:space="preserve">  </w:t>
      </w:r>
      <w:r>
        <w:rPr>
          <w:rFonts w:ascii="宋体" w:hAnsi="宋体" w:eastAsia="宋体" w:cs="宋体"/>
          <w:spacing w:val="-6"/>
          <w:sz w:val="21"/>
          <w:szCs w:val="21"/>
          <w14:textOutline w14:w="3795" w14:cap="sq" w14:cmpd="sng">
            <w14:solidFill>
              <w14:srgbClr w14:val="000000"/>
            </w14:solidFill>
            <w14:prstDash w14:val="solid"/>
            <w14:bevel/>
          </w14:textOutline>
        </w:rPr>
        <w:t>一般约定</w:t>
      </w:r>
    </w:p>
    <w:p>
      <w:pPr>
        <w:spacing w:before="335" w:line="184" w:lineRule="auto"/>
        <w:ind w:firstLine="826"/>
        <w:rPr>
          <w:rFonts w:ascii="宋体" w:hAnsi="宋体" w:eastAsia="宋体" w:cs="宋体"/>
          <w:sz w:val="21"/>
          <w:szCs w:val="21"/>
        </w:rPr>
      </w:pPr>
      <w:r>
        <w:rPr>
          <w:rFonts w:ascii="宋体" w:hAnsi="宋体" w:eastAsia="宋体" w:cs="宋体"/>
          <w:spacing w:val="-5"/>
          <w:sz w:val="21"/>
          <w:szCs w:val="21"/>
        </w:rPr>
        <w:t>1.1</w:t>
      </w:r>
      <w:r>
        <w:rPr>
          <w:rFonts w:ascii="宋体" w:hAnsi="宋体" w:eastAsia="宋体" w:cs="宋体"/>
          <w:spacing w:val="-43"/>
          <w:sz w:val="21"/>
          <w:szCs w:val="21"/>
        </w:rPr>
        <w:t xml:space="preserve"> </w:t>
      </w:r>
      <w:r>
        <w:rPr>
          <w:rFonts w:ascii="宋体" w:hAnsi="宋体" w:eastAsia="宋体" w:cs="宋体"/>
          <w:spacing w:val="-5"/>
          <w:sz w:val="21"/>
          <w:szCs w:val="21"/>
        </w:rPr>
        <w:t>词语定义</w:t>
      </w:r>
    </w:p>
    <w:p>
      <w:pPr>
        <w:spacing w:line="251" w:lineRule="auto"/>
        <w:rPr>
          <w:rFonts w:ascii="宋体"/>
          <w:sz w:val="21"/>
        </w:rPr>
      </w:pPr>
    </w:p>
    <w:p>
      <w:pPr>
        <w:spacing w:before="78" w:line="180" w:lineRule="auto"/>
        <w:ind w:firstLine="829"/>
        <w:rPr>
          <w:rFonts w:ascii="宋体" w:hAnsi="宋体" w:eastAsia="宋体" w:cs="宋体"/>
          <w:sz w:val="21"/>
          <w:szCs w:val="21"/>
        </w:rPr>
      </w:pPr>
      <w:r>
        <w:rPr>
          <w:rFonts w:ascii="宋体" w:hAnsi="宋体" w:eastAsia="宋体" w:cs="宋体"/>
          <w:spacing w:val="-6"/>
          <w:sz w:val="24"/>
          <w:szCs w:val="24"/>
        </w:rPr>
        <w:t>1.1.1</w:t>
      </w:r>
      <w:r>
        <w:rPr>
          <w:rFonts w:ascii="宋体" w:hAnsi="宋体" w:eastAsia="宋体" w:cs="宋体"/>
          <w:spacing w:val="24"/>
          <w:sz w:val="24"/>
          <w:szCs w:val="24"/>
        </w:rPr>
        <w:t xml:space="preserve">  </w:t>
      </w:r>
      <w:r>
        <w:rPr>
          <w:rFonts w:ascii="宋体" w:hAnsi="宋体" w:eastAsia="宋体" w:cs="宋体"/>
          <w:spacing w:val="-6"/>
          <w:sz w:val="21"/>
          <w:szCs w:val="21"/>
        </w:rPr>
        <w:t>合同</w:t>
      </w:r>
    </w:p>
    <w:p>
      <w:pPr>
        <w:spacing w:before="313" w:line="479" w:lineRule="auto"/>
        <w:ind w:left="447" w:right="313" w:firstLine="414"/>
        <w:rPr>
          <w:rFonts w:ascii="宋体" w:hAnsi="宋体" w:eastAsia="宋体" w:cs="宋体"/>
          <w:sz w:val="21"/>
          <w:szCs w:val="21"/>
        </w:rPr>
      </w:pPr>
      <w:r>
        <w:rPr>
          <w:rFonts w:ascii="宋体" w:hAnsi="宋体" w:eastAsia="宋体" w:cs="宋体"/>
          <w:spacing w:val="-10"/>
          <w:w w:val="99"/>
          <w:sz w:val="21"/>
          <w:szCs w:val="21"/>
        </w:rPr>
        <w:t>1.1.1.10</w:t>
      </w:r>
      <w:r>
        <w:rPr>
          <w:rFonts w:ascii="宋体" w:hAnsi="宋体" w:eastAsia="宋体" w:cs="宋体"/>
          <w:spacing w:val="-32"/>
          <w:sz w:val="21"/>
          <w:szCs w:val="21"/>
        </w:rPr>
        <w:t xml:space="preserve"> </w:t>
      </w:r>
      <w:r>
        <w:rPr>
          <w:rFonts w:ascii="宋体" w:hAnsi="宋体" w:eastAsia="宋体" w:cs="宋体"/>
          <w:spacing w:val="-10"/>
          <w:w w:val="99"/>
          <w:sz w:val="21"/>
          <w:szCs w:val="21"/>
        </w:rPr>
        <w:t>其他合同文件包括</w:t>
      </w:r>
      <w:r>
        <w:rPr>
          <w:rFonts w:ascii="宋体" w:hAnsi="宋体" w:eastAsia="宋体" w:cs="宋体"/>
          <w:spacing w:val="-24"/>
          <w:sz w:val="21"/>
          <w:szCs w:val="21"/>
        </w:rPr>
        <w:t xml:space="preserve"> </w:t>
      </w:r>
      <w:r>
        <w:rPr>
          <w:rFonts w:ascii="宋体" w:hAnsi="宋体" w:eastAsia="宋体" w:cs="宋体"/>
          <w:spacing w:val="-10"/>
          <w:w w:val="99"/>
          <w:sz w:val="21"/>
          <w:szCs w:val="21"/>
          <w:u w:val="single" w:color="auto"/>
          <w14:textOutline w14:w="3795" w14:cap="sq" w14:cmpd="sng">
            <w14:solidFill>
              <w14:srgbClr w14:val="000000"/>
            </w14:solidFill>
            <w14:prstDash w14:val="solid"/>
            <w14:bevel/>
          </w14:textOutline>
        </w:rPr>
        <w:t>1、合同协议书；</w:t>
      </w:r>
      <w:r>
        <w:rPr>
          <w:rFonts w:ascii="宋体" w:hAnsi="宋体" w:eastAsia="宋体" w:cs="宋体"/>
          <w:spacing w:val="40"/>
          <w:sz w:val="21"/>
          <w:szCs w:val="21"/>
          <w:u w:val="single" w:color="auto"/>
        </w:rPr>
        <w:t xml:space="preserve"> </w:t>
      </w:r>
      <w:r>
        <w:rPr>
          <w:rFonts w:ascii="宋体" w:hAnsi="宋体" w:eastAsia="宋体" w:cs="宋体"/>
          <w:spacing w:val="-10"/>
          <w:w w:val="99"/>
          <w:sz w:val="21"/>
          <w:szCs w:val="21"/>
          <w:u w:val="single" w:color="auto"/>
          <w14:textOutline w14:w="3795" w14:cap="sq" w14:cmpd="sng">
            <w14:solidFill>
              <w14:srgbClr w14:val="000000"/>
            </w14:solidFill>
            <w14:prstDash w14:val="solid"/>
            <w14:bevel/>
          </w14:textOutline>
        </w:rPr>
        <w:t>2、</w:t>
      </w:r>
      <w:r>
        <w:rPr>
          <w:rFonts w:hint="eastAsia" w:ascii="宋体" w:hAnsi="宋体" w:eastAsia="宋体" w:cs="宋体"/>
          <w:spacing w:val="-10"/>
          <w:w w:val="99"/>
          <w:sz w:val="21"/>
          <w:szCs w:val="21"/>
          <w:u w:val="single" w:color="auto"/>
          <w:lang w:val="en-US" w:eastAsia="zh-CN"/>
          <w14:textOutline w14:w="3795" w14:cap="sq" w14:cmpd="sng">
            <w14:solidFill>
              <w14:srgbClr w14:val="000000"/>
            </w14:solidFill>
            <w14:prstDash w14:val="solid"/>
            <w14:bevel/>
          </w14:textOutline>
        </w:rPr>
        <w:t>成交</w:t>
      </w:r>
      <w:r>
        <w:rPr>
          <w:rFonts w:ascii="宋体" w:hAnsi="宋体" w:eastAsia="宋体" w:cs="宋体"/>
          <w:spacing w:val="-10"/>
          <w:w w:val="99"/>
          <w:sz w:val="21"/>
          <w:szCs w:val="21"/>
          <w:u w:val="single" w:color="auto"/>
          <w14:textOutline w14:w="3795" w14:cap="sq" w14:cmpd="sng">
            <w14:solidFill>
              <w14:srgbClr w14:val="000000"/>
            </w14:solidFill>
            <w14:prstDash w14:val="solid"/>
            <w14:bevel/>
          </w14:textOutline>
        </w:rPr>
        <w:t>通知书；</w:t>
      </w:r>
      <w:r>
        <w:rPr>
          <w:rFonts w:ascii="宋体" w:hAnsi="宋体" w:eastAsia="宋体" w:cs="宋体"/>
          <w:spacing w:val="27"/>
          <w:sz w:val="21"/>
          <w:szCs w:val="21"/>
          <w:u w:val="single" w:color="auto"/>
        </w:rPr>
        <w:t xml:space="preserve"> </w:t>
      </w:r>
      <w:r>
        <w:rPr>
          <w:rFonts w:ascii="宋体" w:hAnsi="宋体" w:eastAsia="宋体" w:cs="宋体"/>
          <w:spacing w:val="-10"/>
          <w:w w:val="99"/>
          <w:sz w:val="21"/>
          <w:szCs w:val="21"/>
          <w:u w:val="single" w:color="auto"/>
          <w14:textOutline w14:w="3795" w14:cap="sq" w14:cmpd="sng">
            <w14:solidFill>
              <w14:srgbClr w14:val="000000"/>
            </w14:solidFill>
            <w14:prstDash w14:val="solid"/>
            <w14:bevel/>
          </w14:textOutline>
        </w:rPr>
        <w:t>3、</w:t>
      </w:r>
      <w:r>
        <w:rPr>
          <w:rFonts w:hint="eastAsia" w:ascii="宋体" w:hAnsi="宋体" w:eastAsia="宋体" w:cs="宋体"/>
          <w:spacing w:val="-10"/>
          <w:w w:val="99"/>
          <w:sz w:val="21"/>
          <w:szCs w:val="21"/>
          <w:u w:val="single" w:color="auto"/>
          <w:lang w:val="en-US" w:eastAsia="zh-CN"/>
          <w14:textOutline w14:w="3795" w14:cap="sq" w14:cmpd="sng">
            <w14:solidFill>
              <w14:srgbClr w14:val="000000"/>
            </w14:solidFill>
            <w14:prstDash w14:val="solid"/>
            <w14:bevel/>
          </w14:textOutline>
        </w:rPr>
        <w:t>响应函</w:t>
      </w:r>
      <w:r>
        <w:rPr>
          <w:rFonts w:ascii="宋体" w:hAnsi="宋体" w:eastAsia="宋体" w:cs="宋体"/>
          <w:spacing w:val="-10"/>
          <w:w w:val="99"/>
          <w:sz w:val="21"/>
          <w:szCs w:val="21"/>
          <w:u w:val="single" w:color="auto"/>
          <w14:textOutline w14:w="3795" w14:cap="sq" w14:cmpd="sng">
            <w14:solidFill>
              <w14:srgbClr w14:val="000000"/>
            </w14:solidFill>
            <w14:prstDash w14:val="solid"/>
            <w14:bevel/>
          </w14:textOutline>
        </w:rPr>
        <w:t>及其附录；</w:t>
      </w:r>
      <w:r>
        <w:rPr>
          <w:rFonts w:ascii="宋体" w:hAnsi="宋体" w:eastAsia="宋体" w:cs="宋体"/>
          <w:spacing w:val="36"/>
          <w:sz w:val="21"/>
          <w:szCs w:val="21"/>
          <w:u w:val="single" w:color="auto"/>
        </w:rPr>
        <w:t xml:space="preserve"> </w:t>
      </w:r>
      <w:r>
        <w:rPr>
          <w:rFonts w:ascii="宋体" w:hAnsi="宋体" w:eastAsia="宋体" w:cs="宋体"/>
          <w:spacing w:val="-10"/>
          <w:w w:val="99"/>
          <w:sz w:val="21"/>
          <w:szCs w:val="21"/>
          <w:u w:val="single" w:color="auto"/>
          <w14:textOutline w14:w="3795" w14:cap="sq" w14:cmpd="sng">
            <w14:solidFill>
              <w14:srgbClr w14:val="000000"/>
            </w14:solidFill>
            <w14:prstDash w14:val="solid"/>
            <w14:bevel/>
          </w14:textOutline>
        </w:rPr>
        <w:t>4、专用合</w:t>
      </w:r>
      <w:r>
        <w:rPr>
          <w:rFonts w:ascii="宋体" w:hAnsi="宋体" w:eastAsia="宋体" w:cs="宋体"/>
          <w:sz w:val="21"/>
          <w:szCs w:val="21"/>
        </w:rPr>
        <w:t xml:space="preserve"> </w:t>
      </w:r>
      <w:r>
        <w:rPr>
          <w:rFonts w:ascii="宋体" w:hAnsi="宋体" w:eastAsia="宋体" w:cs="宋体"/>
          <w:spacing w:val="-15"/>
          <w:sz w:val="21"/>
          <w:szCs w:val="21"/>
          <w:u w:val="single" w:color="auto"/>
          <w14:textOutline w14:w="3795" w14:cap="sq" w14:cmpd="sng">
            <w14:solidFill>
              <w14:srgbClr w14:val="000000"/>
            </w14:solidFill>
            <w14:prstDash w14:val="solid"/>
            <w14:bevel/>
          </w14:textOutline>
        </w:rPr>
        <w:t>同条款及其附件；</w:t>
      </w:r>
      <w:r>
        <w:rPr>
          <w:rFonts w:ascii="宋体" w:hAnsi="宋体" w:eastAsia="宋体" w:cs="宋体"/>
          <w:spacing w:val="45"/>
          <w:sz w:val="21"/>
          <w:szCs w:val="21"/>
          <w:u w:val="single" w:color="auto"/>
        </w:rPr>
        <w:t xml:space="preserve"> </w:t>
      </w:r>
      <w:r>
        <w:rPr>
          <w:rFonts w:ascii="宋体" w:hAnsi="宋体" w:eastAsia="宋体" w:cs="宋体"/>
          <w:spacing w:val="-15"/>
          <w:sz w:val="21"/>
          <w:szCs w:val="21"/>
          <w:u w:val="single" w:color="auto"/>
          <w14:textOutline w14:w="3795" w14:cap="sq" w14:cmpd="sng">
            <w14:solidFill>
              <w14:srgbClr w14:val="000000"/>
            </w14:solidFill>
            <w14:prstDash w14:val="solid"/>
            <w14:bevel/>
          </w14:textOutline>
        </w:rPr>
        <w:t>5、通用合同条款；</w:t>
      </w:r>
      <w:r>
        <w:rPr>
          <w:rFonts w:ascii="宋体" w:hAnsi="宋体" w:eastAsia="宋体" w:cs="宋体"/>
          <w:spacing w:val="39"/>
          <w:sz w:val="21"/>
          <w:szCs w:val="21"/>
          <w:u w:val="single" w:color="auto"/>
        </w:rPr>
        <w:t xml:space="preserve"> </w:t>
      </w:r>
      <w:r>
        <w:rPr>
          <w:rFonts w:ascii="宋体" w:hAnsi="宋体" w:eastAsia="宋体" w:cs="宋体"/>
          <w:spacing w:val="-15"/>
          <w:sz w:val="21"/>
          <w:szCs w:val="21"/>
          <w:u w:val="single" w:color="auto"/>
          <w14:textOutline w14:w="3795" w14:cap="sq" w14:cmpd="sng">
            <w14:solidFill>
              <w14:srgbClr w14:val="000000"/>
            </w14:solidFill>
            <w14:prstDash w14:val="solid"/>
            <w14:bevel/>
          </w14:textOutline>
        </w:rPr>
        <w:t>6、图纸；</w:t>
      </w:r>
      <w:r>
        <w:rPr>
          <w:rFonts w:ascii="宋体" w:hAnsi="宋体" w:eastAsia="宋体" w:cs="宋体"/>
          <w:spacing w:val="31"/>
          <w:sz w:val="21"/>
          <w:szCs w:val="21"/>
          <w:u w:val="single" w:color="auto"/>
        </w:rPr>
        <w:t xml:space="preserve"> </w:t>
      </w:r>
      <w:r>
        <w:rPr>
          <w:rFonts w:ascii="宋体" w:hAnsi="宋体" w:eastAsia="宋体" w:cs="宋体"/>
          <w:spacing w:val="-15"/>
          <w:sz w:val="21"/>
          <w:szCs w:val="21"/>
          <w:u w:val="single" w:color="auto"/>
          <w14:textOutline w14:w="3795" w14:cap="sq" w14:cmpd="sng">
            <w14:solidFill>
              <w14:srgbClr w14:val="000000"/>
            </w14:solidFill>
            <w14:prstDash w14:val="solid"/>
            <w14:bevel/>
          </w14:textOutline>
        </w:rPr>
        <w:t>7、已标价工程量清单或预算书；</w:t>
      </w:r>
      <w:r>
        <w:rPr>
          <w:rFonts w:ascii="宋体" w:hAnsi="宋体" w:eastAsia="宋体" w:cs="宋体"/>
          <w:spacing w:val="32"/>
          <w:sz w:val="21"/>
          <w:szCs w:val="21"/>
          <w:u w:val="single" w:color="auto"/>
        </w:rPr>
        <w:t xml:space="preserve"> </w:t>
      </w:r>
      <w:r>
        <w:rPr>
          <w:rFonts w:ascii="宋体" w:hAnsi="宋体" w:eastAsia="宋体" w:cs="宋体"/>
          <w:spacing w:val="-15"/>
          <w:sz w:val="21"/>
          <w:szCs w:val="21"/>
          <w:u w:val="single" w:color="auto"/>
          <w14:textOutline w14:w="3795" w14:cap="sq" w14:cmpd="sng">
            <w14:solidFill>
              <w14:srgbClr w14:val="000000"/>
            </w14:solidFill>
            <w14:prstDash w14:val="solid"/>
            <w14:bevel/>
          </w14:textOutline>
        </w:rPr>
        <w:t>8、其他合同文件</w:t>
      </w:r>
      <w:r>
        <w:rPr>
          <w:rFonts w:ascii="宋体" w:hAnsi="宋体" w:eastAsia="宋体" w:cs="宋体"/>
          <w:spacing w:val="-15"/>
          <w:sz w:val="21"/>
          <w:szCs w:val="21"/>
        </w:rPr>
        <w:t>。</w:t>
      </w:r>
    </w:p>
    <w:p>
      <w:pPr>
        <w:spacing w:before="29" w:line="180" w:lineRule="auto"/>
        <w:ind w:firstLine="865"/>
        <w:rPr>
          <w:rFonts w:ascii="宋体" w:hAnsi="宋体" w:eastAsia="宋体" w:cs="宋体"/>
          <w:sz w:val="21"/>
          <w:szCs w:val="21"/>
        </w:rPr>
      </w:pPr>
      <w:r>
        <w:rPr>
          <w:rFonts w:ascii="宋体" w:hAnsi="宋体" w:eastAsia="宋体" w:cs="宋体"/>
          <w:spacing w:val="-3"/>
          <w:sz w:val="24"/>
          <w:szCs w:val="24"/>
        </w:rPr>
        <w:t>1.1.2</w:t>
      </w:r>
      <w:r>
        <w:rPr>
          <w:rFonts w:ascii="宋体" w:hAnsi="宋体" w:eastAsia="宋体" w:cs="宋体"/>
          <w:spacing w:val="9"/>
          <w:sz w:val="24"/>
          <w:szCs w:val="24"/>
        </w:rPr>
        <w:t xml:space="preserve">  </w:t>
      </w:r>
      <w:r>
        <w:rPr>
          <w:rFonts w:ascii="宋体" w:hAnsi="宋体" w:eastAsia="宋体" w:cs="宋体"/>
          <w:spacing w:val="-3"/>
          <w:sz w:val="21"/>
          <w:szCs w:val="21"/>
        </w:rPr>
        <w:t>合同当事人及其他相关方</w:t>
      </w:r>
    </w:p>
    <w:p>
      <w:pPr>
        <w:spacing w:before="339" w:line="180" w:lineRule="auto"/>
        <w:ind w:firstLine="865"/>
        <w:rPr>
          <w:rFonts w:ascii="宋体" w:hAnsi="宋体" w:eastAsia="宋体" w:cs="宋体"/>
          <w:sz w:val="21"/>
          <w:szCs w:val="21"/>
        </w:rPr>
      </w:pPr>
      <w:r>
        <w:rPr>
          <w:rFonts w:ascii="宋体" w:hAnsi="宋体" w:eastAsia="宋体" w:cs="宋体"/>
          <w:spacing w:val="-8"/>
          <w:sz w:val="24"/>
          <w:szCs w:val="24"/>
        </w:rPr>
        <w:t>1.3</w:t>
      </w:r>
      <w:r>
        <w:rPr>
          <w:rFonts w:ascii="宋体" w:hAnsi="宋体" w:eastAsia="宋体" w:cs="宋体"/>
          <w:spacing w:val="-49"/>
          <w:sz w:val="24"/>
          <w:szCs w:val="24"/>
        </w:rPr>
        <w:t xml:space="preserve"> </w:t>
      </w:r>
      <w:r>
        <w:rPr>
          <w:rFonts w:ascii="宋体" w:hAnsi="宋体" w:eastAsia="宋体" w:cs="宋体"/>
          <w:spacing w:val="-8"/>
          <w:sz w:val="21"/>
          <w:szCs w:val="21"/>
        </w:rPr>
        <w:t>法律</w:t>
      </w:r>
    </w:p>
    <w:p>
      <w:pPr>
        <w:spacing w:before="311" w:line="184" w:lineRule="auto"/>
        <w:ind w:firstLine="846"/>
        <w:rPr>
          <w:rFonts w:ascii="宋体" w:hAnsi="宋体" w:eastAsia="宋体" w:cs="宋体"/>
          <w:sz w:val="21"/>
          <w:szCs w:val="21"/>
        </w:rPr>
      </w:pPr>
      <w:r>
        <w:rPr>
          <w:rFonts w:ascii="宋体" w:hAnsi="宋体" w:eastAsia="宋体" w:cs="宋体"/>
          <w:spacing w:val="-6"/>
          <w:sz w:val="21"/>
          <w:szCs w:val="21"/>
        </w:rPr>
        <w:t>适用于合同的其他规范性文件：</w:t>
      </w:r>
      <w:r>
        <w:rPr>
          <w:rFonts w:ascii="宋体" w:hAnsi="宋体" w:eastAsia="宋体" w:cs="宋体"/>
          <w:spacing w:val="58"/>
          <w:sz w:val="21"/>
          <w:szCs w:val="21"/>
        </w:rPr>
        <w:t xml:space="preserve"> </w:t>
      </w:r>
      <w:r>
        <w:rPr>
          <w:rFonts w:ascii="宋体" w:hAnsi="宋体" w:eastAsia="宋体" w:cs="宋体"/>
          <w:spacing w:val="-6"/>
          <w:sz w:val="21"/>
          <w:szCs w:val="21"/>
          <w:u w:val="single" w:color="auto"/>
          <w14:textOutline w14:w="3795" w14:cap="sq" w14:cmpd="sng">
            <w14:solidFill>
              <w14:srgbClr w14:val="000000"/>
            </w14:solidFill>
            <w14:prstDash w14:val="solid"/>
            <w14:bevel/>
          </w14:textOutline>
        </w:rPr>
        <w:t>有关建筑工程的法律、法规</w:t>
      </w:r>
      <w:r>
        <w:rPr>
          <w:rFonts w:ascii="宋体" w:hAnsi="宋体" w:eastAsia="宋体" w:cs="宋体"/>
          <w:spacing w:val="-6"/>
          <w:sz w:val="21"/>
          <w:szCs w:val="21"/>
        </w:rPr>
        <w:t>。</w:t>
      </w:r>
    </w:p>
    <w:p>
      <w:pPr>
        <w:spacing w:line="253" w:lineRule="auto"/>
        <w:rPr>
          <w:rFonts w:ascii="宋体"/>
          <w:sz w:val="21"/>
        </w:rPr>
      </w:pPr>
    </w:p>
    <w:p>
      <w:pPr>
        <w:spacing w:before="79" w:line="180" w:lineRule="auto"/>
        <w:ind w:firstLine="865"/>
        <w:rPr>
          <w:rFonts w:ascii="宋体" w:hAnsi="宋体" w:eastAsia="宋体" w:cs="宋体"/>
          <w:sz w:val="21"/>
          <w:szCs w:val="21"/>
        </w:rPr>
      </w:pPr>
      <w:r>
        <w:rPr>
          <w:rFonts w:ascii="宋体" w:hAnsi="宋体" w:eastAsia="宋体" w:cs="宋体"/>
          <w:spacing w:val="-5"/>
          <w:sz w:val="24"/>
          <w:szCs w:val="24"/>
        </w:rPr>
        <w:t>1.4</w:t>
      </w:r>
      <w:r>
        <w:rPr>
          <w:rFonts w:ascii="宋体" w:hAnsi="宋体" w:eastAsia="宋体" w:cs="宋体"/>
          <w:spacing w:val="-49"/>
          <w:sz w:val="24"/>
          <w:szCs w:val="24"/>
        </w:rPr>
        <w:t xml:space="preserve"> </w:t>
      </w:r>
      <w:r>
        <w:rPr>
          <w:rFonts w:ascii="宋体" w:hAnsi="宋体" w:eastAsia="宋体" w:cs="宋体"/>
          <w:spacing w:val="-5"/>
          <w:sz w:val="21"/>
          <w:szCs w:val="21"/>
        </w:rPr>
        <w:t>标准和规范</w:t>
      </w:r>
    </w:p>
    <w:p>
      <w:pPr>
        <w:spacing w:before="342" w:line="180" w:lineRule="auto"/>
        <w:ind w:firstLine="865"/>
        <w:rPr>
          <w:rFonts w:ascii="宋体" w:hAnsi="宋体" w:eastAsia="宋体" w:cs="宋体"/>
          <w:sz w:val="21"/>
          <w:szCs w:val="21"/>
        </w:rPr>
      </w:pPr>
      <w:r>
        <w:rPr>
          <w:rFonts w:ascii="宋体" w:hAnsi="宋体" w:eastAsia="宋体" w:cs="宋体"/>
          <w:spacing w:val="-4"/>
          <w:sz w:val="24"/>
          <w:szCs w:val="24"/>
        </w:rPr>
        <w:t>1.4.1</w:t>
      </w:r>
      <w:r>
        <w:rPr>
          <w:rFonts w:ascii="宋体" w:hAnsi="宋体" w:eastAsia="宋体" w:cs="宋体"/>
          <w:spacing w:val="11"/>
          <w:sz w:val="24"/>
          <w:szCs w:val="24"/>
        </w:rPr>
        <w:t xml:space="preserve">  </w:t>
      </w:r>
      <w:r>
        <w:rPr>
          <w:rFonts w:ascii="宋体" w:hAnsi="宋体" w:eastAsia="宋体" w:cs="宋体"/>
          <w:spacing w:val="-4"/>
          <w:sz w:val="21"/>
          <w:szCs w:val="21"/>
        </w:rPr>
        <w:t>适用于工程的标准规范包括：</w:t>
      </w:r>
      <w:r>
        <w:rPr>
          <w:rFonts w:ascii="宋体" w:hAnsi="宋体" w:eastAsia="宋体" w:cs="宋体"/>
          <w:spacing w:val="51"/>
          <w:sz w:val="21"/>
          <w:szCs w:val="21"/>
        </w:rPr>
        <w:t xml:space="preserve"> </w:t>
      </w:r>
      <w:r>
        <w:rPr>
          <w:rFonts w:ascii="宋体" w:hAnsi="宋体" w:eastAsia="宋体" w:cs="宋体"/>
          <w:spacing w:val="-4"/>
          <w:sz w:val="21"/>
          <w:szCs w:val="21"/>
          <w:u w:val="single" w:color="auto"/>
          <w14:textOutline w14:w="3795" w14:cap="sq" w14:cmpd="sng">
            <w14:solidFill>
              <w14:srgbClr w14:val="000000"/>
            </w14:solidFill>
            <w14:prstDash w14:val="solid"/>
            <w14:bevel/>
          </w14:textOutline>
        </w:rPr>
        <w:t>建设部与</w:t>
      </w:r>
      <w:r>
        <w:rPr>
          <w:rFonts w:hint="eastAsia" w:ascii="宋体" w:hAnsi="宋体" w:eastAsia="宋体" w:cs="宋体"/>
          <w:spacing w:val="-4"/>
          <w:sz w:val="21"/>
          <w:szCs w:val="21"/>
          <w:u w:val="single" w:color="auto"/>
          <w:lang w:val="en-US" w:eastAsia="zh-CN"/>
          <w14:textOutline w14:w="3795" w14:cap="sq" w14:cmpd="sng">
            <w14:solidFill>
              <w14:srgbClr w14:val="000000"/>
            </w14:solidFill>
            <w14:prstDash w14:val="solid"/>
            <w14:bevel/>
          </w14:textOutline>
        </w:rPr>
        <w:t>陕西省</w:t>
      </w:r>
      <w:r>
        <w:rPr>
          <w:rFonts w:ascii="宋体" w:hAnsi="宋体" w:eastAsia="宋体" w:cs="宋体"/>
          <w:spacing w:val="-4"/>
          <w:sz w:val="21"/>
          <w:szCs w:val="21"/>
          <w:u w:val="single" w:color="auto"/>
          <w14:textOutline w14:w="3795" w14:cap="sq" w14:cmpd="sng">
            <w14:solidFill>
              <w14:srgbClr w14:val="000000"/>
            </w14:solidFill>
            <w14:prstDash w14:val="solid"/>
            <w14:bevel/>
          </w14:textOutline>
        </w:rPr>
        <w:t>有关建筑工程的标准、规范文件</w:t>
      </w:r>
      <w:r>
        <w:rPr>
          <w:rFonts w:ascii="宋体" w:hAnsi="宋体" w:eastAsia="宋体" w:cs="宋体"/>
          <w:spacing w:val="-4"/>
          <w:sz w:val="21"/>
          <w:szCs w:val="21"/>
          <w:u w:val="single" w:color="auto"/>
        </w:rPr>
        <w:t>。</w:t>
      </w:r>
    </w:p>
    <w:p>
      <w:pPr>
        <w:spacing w:before="340" w:line="180" w:lineRule="auto"/>
        <w:ind w:firstLine="865"/>
        <w:rPr>
          <w:rFonts w:ascii="宋体" w:hAnsi="宋体" w:eastAsia="宋体" w:cs="宋体"/>
          <w:sz w:val="21"/>
          <w:szCs w:val="21"/>
        </w:rPr>
      </w:pPr>
      <w:r>
        <w:rPr>
          <w:rFonts w:ascii="宋体" w:hAnsi="宋体" w:eastAsia="宋体" w:cs="宋体"/>
          <w:spacing w:val="-4"/>
          <w:sz w:val="24"/>
          <w:szCs w:val="24"/>
        </w:rPr>
        <w:t>1.5</w:t>
      </w:r>
      <w:r>
        <w:rPr>
          <w:rFonts w:ascii="宋体" w:hAnsi="宋体" w:eastAsia="宋体" w:cs="宋体"/>
          <w:spacing w:val="-41"/>
          <w:sz w:val="24"/>
          <w:szCs w:val="24"/>
        </w:rPr>
        <w:t xml:space="preserve"> </w:t>
      </w:r>
      <w:r>
        <w:rPr>
          <w:rFonts w:ascii="宋体" w:hAnsi="宋体" w:eastAsia="宋体" w:cs="宋体"/>
          <w:spacing w:val="-4"/>
          <w:sz w:val="21"/>
          <w:szCs w:val="21"/>
        </w:rPr>
        <w:t>合同文件的优先顺序</w:t>
      </w:r>
    </w:p>
    <w:p>
      <w:pPr>
        <w:spacing w:before="310" w:line="479" w:lineRule="auto"/>
        <w:ind w:left="428" w:right="461" w:firstLine="419"/>
        <w:rPr>
          <w:rFonts w:ascii="宋体" w:hAnsi="宋体" w:eastAsia="宋体" w:cs="宋体"/>
          <w:sz w:val="21"/>
          <w:szCs w:val="21"/>
        </w:rPr>
      </w:pPr>
      <w:r>
        <w:rPr>
          <w:rFonts w:ascii="宋体" w:hAnsi="宋体" w:eastAsia="宋体" w:cs="宋体"/>
          <w:spacing w:val="-5"/>
          <w:sz w:val="21"/>
          <w:szCs w:val="21"/>
        </w:rPr>
        <w:t>合同文件组成及优先顺序为：</w:t>
      </w:r>
      <w:r>
        <w:rPr>
          <w:rFonts w:ascii="宋体" w:hAnsi="宋体" w:eastAsia="宋体" w:cs="宋体"/>
          <w:spacing w:val="58"/>
          <w:sz w:val="21"/>
          <w:szCs w:val="21"/>
        </w:rPr>
        <w:t xml:space="preserve"> </w:t>
      </w:r>
      <w:r>
        <w:rPr>
          <w:rFonts w:ascii="宋体" w:hAnsi="宋体" w:eastAsia="宋体" w:cs="宋体"/>
          <w:spacing w:val="-5"/>
          <w:sz w:val="21"/>
          <w:szCs w:val="21"/>
          <w:u w:val="single" w:color="auto"/>
          <w14:textOutline w14:w="3795" w14:cap="sq" w14:cmpd="sng">
            <w14:solidFill>
              <w14:srgbClr w14:val="000000"/>
            </w14:solidFill>
            <w14:prstDash w14:val="solid"/>
            <w14:bevel/>
          </w14:textOutline>
        </w:rPr>
        <w:t>专用合同条款及其附件通用合同条款、技术标准和要求、施工图</w:t>
      </w:r>
      <w:r>
        <w:rPr>
          <w:rFonts w:ascii="宋体" w:hAnsi="宋体" w:eastAsia="宋体" w:cs="宋体"/>
          <w:sz w:val="21"/>
          <w:szCs w:val="21"/>
        </w:rPr>
        <w:t xml:space="preserve"> </w:t>
      </w:r>
      <w:r>
        <w:rPr>
          <w:rFonts w:ascii="宋体" w:hAnsi="宋体" w:eastAsia="宋体" w:cs="宋体"/>
          <w:spacing w:val="-1"/>
          <w:sz w:val="21"/>
          <w:szCs w:val="21"/>
          <w:u w:val="single" w:color="auto"/>
          <w14:textOutline w14:w="3795" w14:cap="sq" w14:cmpd="sng">
            <w14:solidFill>
              <w14:srgbClr w14:val="000000"/>
            </w14:solidFill>
            <w14:prstDash w14:val="solid"/>
            <w14:bevel/>
          </w14:textOutline>
        </w:rPr>
        <w:t>纸、预算书、其他合同文件</w:t>
      </w:r>
      <w:r>
        <w:rPr>
          <w:rFonts w:ascii="宋体" w:hAnsi="宋体" w:eastAsia="宋体" w:cs="宋体"/>
          <w:spacing w:val="-1"/>
          <w:sz w:val="21"/>
          <w:szCs w:val="21"/>
          <w14:textOutline w14:w="3795" w14:cap="sq" w14:cmpd="sng">
            <w14:solidFill>
              <w14:srgbClr w14:val="000000"/>
            </w14:solidFill>
            <w14:prstDash w14:val="solid"/>
            <w14:bevel/>
          </w14:textOutline>
        </w:rPr>
        <w:t>。</w:t>
      </w:r>
    </w:p>
    <w:p>
      <w:pPr>
        <w:spacing w:before="31" w:line="180" w:lineRule="auto"/>
        <w:ind w:firstLine="865"/>
        <w:rPr>
          <w:rFonts w:ascii="宋体" w:hAnsi="宋体" w:eastAsia="宋体" w:cs="宋体"/>
          <w:sz w:val="21"/>
          <w:szCs w:val="21"/>
        </w:rPr>
      </w:pPr>
      <w:r>
        <w:rPr>
          <w:rFonts w:ascii="宋体" w:hAnsi="宋体" w:eastAsia="宋体" w:cs="宋体"/>
          <w:spacing w:val="-6"/>
          <w:sz w:val="24"/>
          <w:szCs w:val="24"/>
        </w:rPr>
        <w:t>1.6</w:t>
      </w:r>
      <w:r>
        <w:rPr>
          <w:rFonts w:ascii="宋体" w:hAnsi="宋体" w:eastAsia="宋体" w:cs="宋体"/>
          <w:spacing w:val="-23"/>
          <w:sz w:val="24"/>
          <w:szCs w:val="24"/>
        </w:rPr>
        <w:t xml:space="preserve"> </w:t>
      </w:r>
      <w:r>
        <w:rPr>
          <w:rFonts w:ascii="宋体" w:hAnsi="宋体" w:eastAsia="宋体" w:cs="宋体"/>
          <w:spacing w:val="-6"/>
          <w:sz w:val="21"/>
          <w:szCs w:val="21"/>
        </w:rPr>
        <w:t>图纸和成交人文件</w:t>
      </w:r>
    </w:p>
    <w:p>
      <w:pPr>
        <w:spacing w:before="340" w:line="180" w:lineRule="auto"/>
        <w:ind w:firstLine="865"/>
        <w:rPr>
          <w:rFonts w:ascii="宋体" w:hAnsi="宋体" w:eastAsia="宋体" w:cs="宋体"/>
          <w:sz w:val="21"/>
          <w:szCs w:val="21"/>
        </w:rPr>
      </w:pPr>
      <w:r>
        <w:rPr>
          <w:rFonts w:ascii="宋体" w:hAnsi="宋体" w:eastAsia="宋体" w:cs="宋体"/>
          <w:spacing w:val="-6"/>
          <w:sz w:val="24"/>
          <w:szCs w:val="24"/>
        </w:rPr>
        <w:t>1.6.1</w:t>
      </w:r>
      <w:r>
        <w:rPr>
          <w:rFonts w:ascii="宋体" w:hAnsi="宋体" w:eastAsia="宋体" w:cs="宋体"/>
          <w:spacing w:val="15"/>
          <w:sz w:val="24"/>
          <w:szCs w:val="24"/>
        </w:rPr>
        <w:t xml:space="preserve">  </w:t>
      </w:r>
      <w:r>
        <w:rPr>
          <w:rFonts w:ascii="宋体" w:hAnsi="宋体" w:eastAsia="宋体" w:cs="宋体"/>
          <w:spacing w:val="-6"/>
          <w:sz w:val="21"/>
          <w:szCs w:val="21"/>
        </w:rPr>
        <w:t>图纸的提供</w:t>
      </w:r>
    </w:p>
    <w:p>
      <w:pPr>
        <w:spacing w:before="310" w:line="545" w:lineRule="exact"/>
        <w:ind w:firstLine="809"/>
        <w:rPr>
          <w:rFonts w:ascii="宋体" w:hAnsi="宋体" w:eastAsia="宋体" w:cs="宋体"/>
          <w:sz w:val="21"/>
          <w:szCs w:val="21"/>
        </w:rPr>
      </w:pPr>
      <w:r>
        <w:rPr>
          <w:rFonts w:ascii="宋体" w:hAnsi="宋体" w:eastAsia="宋体" w:cs="宋体"/>
          <w:spacing w:val="-10"/>
          <w:position w:val="25"/>
          <w:sz w:val="21"/>
          <w:szCs w:val="21"/>
        </w:rPr>
        <w:t>采购人向成交人提供图纸的期限：</w:t>
      </w:r>
      <w:r>
        <w:rPr>
          <w:rFonts w:ascii="宋体" w:hAnsi="宋体" w:eastAsia="宋体" w:cs="宋体"/>
          <w:spacing w:val="31"/>
          <w:position w:val="25"/>
          <w:sz w:val="21"/>
          <w:szCs w:val="21"/>
          <w:u w:val="single" w:color="auto"/>
        </w:rPr>
        <w:t xml:space="preserve">   </w:t>
      </w:r>
      <w:r>
        <w:rPr>
          <w:rFonts w:ascii="宋体" w:hAnsi="宋体" w:eastAsia="宋体" w:cs="宋体"/>
          <w:spacing w:val="-10"/>
          <w:position w:val="25"/>
          <w:sz w:val="21"/>
          <w:szCs w:val="21"/>
          <w:u w:val="single" w:color="auto"/>
        </w:rPr>
        <w:t>/</w:t>
      </w:r>
      <w:r>
        <w:rPr>
          <w:rFonts w:ascii="宋体" w:hAnsi="宋体" w:eastAsia="宋体" w:cs="宋体"/>
          <w:spacing w:val="-10"/>
          <w:position w:val="25"/>
          <w:sz w:val="21"/>
          <w:szCs w:val="21"/>
        </w:rPr>
        <w:t>；</w:t>
      </w:r>
    </w:p>
    <w:p>
      <w:pPr>
        <w:spacing w:before="1" w:line="204" w:lineRule="auto"/>
        <w:ind w:firstLine="809"/>
        <w:rPr>
          <w:rFonts w:ascii="宋体" w:hAnsi="宋体" w:eastAsia="宋体" w:cs="宋体"/>
          <w:sz w:val="21"/>
          <w:szCs w:val="21"/>
        </w:rPr>
      </w:pPr>
      <w:r>
        <w:rPr>
          <w:rFonts w:ascii="宋体" w:hAnsi="宋体" w:eastAsia="宋体" w:cs="宋体"/>
          <w:spacing w:val="-10"/>
          <w:sz w:val="21"/>
          <w:szCs w:val="21"/>
        </w:rPr>
        <w:t>采购人向成交人提供图纸的数量：</w:t>
      </w:r>
      <w:r>
        <w:rPr>
          <w:rFonts w:ascii="宋体" w:hAnsi="宋体" w:eastAsia="宋体" w:cs="宋体"/>
          <w:spacing w:val="31"/>
          <w:sz w:val="21"/>
          <w:szCs w:val="21"/>
          <w:u w:val="single" w:color="auto"/>
        </w:rPr>
        <w:t xml:space="preserve">   </w:t>
      </w:r>
      <w:r>
        <w:rPr>
          <w:rFonts w:ascii="宋体" w:hAnsi="宋体" w:eastAsia="宋体" w:cs="宋体"/>
          <w:spacing w:val="-10"/>
          <w:sz w:val="21"/>
          <w:szCs w:val="21"/>
          <w:u w:val="single" w:color="auto"/>
        </w:rPr>
        <w:t>/</w:t>
      </w:r>
      <w:r>
        <w:rPr>
          <w:rFonts w:ascii="宋体" w:hAnsi="宋体" w:eastAsia="宋体" w:cs="宋体"/>
          <w:spacing w:val="-10"/>
          <w:sz w:val="21"/>
          <w:szCs w:val="21"/>
        </w:rPr>
        <w:t>；</w:t>
      </w:r>
    </w:p>
    <w:p>
      <w:pPr>
        <w:spacing w:before="312" w:line="576" w:lineRule="exact"/>
        <w:ind w:firstLine="809"/>
        <w:rPr>
          <w:rFonts w:ascii="宋体" w:hAnsi="宋体" w:eastAsia="宋体" w:cs="宋体"/>
          <w:sz w:val="21"/>
          <w:szCs w:val="21"/>
        </w:rPr>
      </w:pPr>
      <w:r>
        <w:rPr>
          <w:rFonts w:ascii="宋体" w:hAnsi="宋体" w:eastAsia="宋体" w:cs="宋体"/>
          <w:spacing w:val="-7"/>
          <w:position w:val="28"/>
          <w:sz w:val="21"/>
          <w:szCs w:val="21"/>
        </w:rPr>
        <w:t>采购人向成交人提供图纸的内容：</w:t>
      </w:r>
      <w:r>
        <w:rPr>
          <w:rFonts w:ascii="宋体" w:hAnsi="宋体" w:eastAsia="宋体" w:cs="宋体"/>
          <w:spacing w:val="61"/>
          <w:position w:val="28"/>
          <w:sz w:val="21"/>
          <w:szCs w:val="21"/>
        </w:rPr>
        <w:t xml:space="preserve"> </w:t>
      </w:r>
      <w:r>
        <w:rPr>
          <w:rFonts w:ascii="宋体" w:hAnsi="宋体" w:eastAsia="宋体" w:cs="宋体"/>
          <w:spacing w:val="-7"/>
          <w:position w:val="28"/>
          <w:sz w:val="21"/>
          <w:szCs w:val="21"/>
          <w:u w:val="single" w:color="auto"/>
          <w14:textOutline w14:w="3795" w14:cap="sq" w14:cmpd="sng">
            <w14:solidFill>
              <w14:srgbClr w14:val="000000"/>
            </w14:solidFill>
            <w14:prstDash w14:val="solid"/>
            <w14:bevel/>
          </w14:textOutline>
        </w:rPr>
        <w:t>本工程的施工图纸</w:t>
      </w:r>
      <w:r>
        <w:rPr>
          <w:rFonts w:ascii="宋体" w:hAnsi="宋体" w:eastAsia="宋体" w:cs="宋体"/>
          <w:spacing w:val="-7"/>
          <w:position w:val="28"/>
          <w:sz w:val="21"/>
          <w:szCs w:val="21"/>
        </w:rPr>
        <w:t>。</w:t>
      </w:r>
    </w:p>
    <w:p>
      <w:pPr>
        <w:spacing w:line="204" w:lineRule="auto"/>
        <w:ind w:firstLine="829"/>
        <w:rPr>
          <w:rFonts w:ascii="宋体" w:hAnsi="宋体" w:eastAsia="宋体" w:cs="宋体"/>
          <w:sz w:val="21"/>
          <w:szCs w:val="21"/>
        </w:rPr>
      </w:pPr>
      <w:r>
        <w:rPr>
          <w:rFonts w:ascii="宋体" w:hAnsi="宋体" w:eastAsia="宋体" w:cs="宋体"/>
          <w:spacing w:val="-4"/>
          <w:sz w:val="24"/>
          <w:szCs w:val="24"/>
        </w:rPr>
        <w:t>1.6.4</w:t>
      </w:r>
      <w:r>
        <w:rPr>
          <w:rFonts w:ascii="宋体" w:hAnsi="宋体" w:eastAsia="宋体" w:cs="宋体"/>
          <w:spacing w:val="23"/>
          <w:sz w:val="24"/>
          <w:szCs w:val="24"/>
        </w:rPr>
        <w:t xml:space="preserve">  </w:t>
      </w:r>
      <w:r>
        <w:rPr>
          <w:rFonts w:ascii="宋体" w:hAnsi="宋体" w:eastAsia="宋体" w:cs="宋体"/>
          <w:spacing w:val="-4"/>
          <w:sz w:val="21"/>
          <w:szCs w:val="21"/>
        </w:rPr>
        <w:t>成交人文件</w:t>
      </w:r>
    </w:p>
    <w:p>
      <w:pPr>
        <w:spacing w:before="280" w:line="184" w:lineRule="auto"/>
        <w:ind w:firstLine="820"/>
        <w:rPr>
          <w:rFonts w:ascii="宋体" w:hAnsi="宋体" w:eastAsia="宋体" w:cs="宋体"/>
          <w:sz w:val="21"/>
          <w:szCs w:val="21"/>
        </w:rPr>
      </w:pPr>
      <w:r>
        <w:rPr>
          <w:rFonts w:ascii="宋体" w:hAnsi="宋体" w:eastAsia="宋体" w:cs="宋体"/>
          <w:spacing w:val="-6"/>
          <w:sz w:val="21"/>
          <w:szCs w:val="21"/>
        </w:rPr>
        <w:t>需要由成交人提供的文件，包括：</w:t>
      </w:r>
      <w:r>
        <w:rPr>
          <w:rFonts w:ascii="宋体" w:hAnsi="宋体" w:eastAsia="宋体" w:cs="宋体"/>
          <w:spacing w:val="48"/>
          <w:sz w:val="21"/>
          <w:szCs w:val="21"/>
        </w:rPr>
        <w:t xml:space="preserve"> </w:t>
      </w:r>
      <w:r>
        <w:rPr>
          <w:rFonts w:ascii="宋体" w:hAnsi="宋体" w:eastAsia="宋体" w:cs="宋体"/>
          <w:spacing w:val="-6"/>
          <w:sz w:val="21"/>
          <w:szCs w:val="21"/>
          <w:u w:val="single" w:color="auto"/>
          <w14:textOutline w14:w="3795" w14:cap="sq" w14:cmpd="sng">
            <w14:solidFill>
              <w14:srgbClr w14:val="000000"/>
            </w14:solidFill>
            <w14:prstDash w14:val="solid"/>
            <w14:bevel/>
          </w14:textOutline>
        </w:rPr>
        <w:t>成交人施工资质证明文件</w:t>
      </w:r>
      <w:r>
        <w:rPr>
          <w:rFonts w:ascii="宋体" w:hAnsi="宋体" w:eastAsia="宋体" w:cs="宋体"/>
          <w:spacing w:val="-6"/>
          <w:sz w:val="21"/>
          <w:szCs w:val="21"/>
        </w:rPr>
        <w:t>。</w:t>
      </w:r>
    </w:p>
    <w:p>
      <w:pPr>
        <w:sectPr>
          <w:pgSz w:w="11907" w:h="16840"/>
          <w:pgMar w:top="1113" w:right="1028" w:bottom="1143" w:left="1000" w:header="878" w:footer="877" w:gutter="0"/>
          <w:pgNumType w:fmt="decimal"/>
          <w:cols w:space="720" w:num="1"/>
        </w:sectPr>
      </w:pPr>
    </w:p>
    <w:p>
      <w:pPr>
        <w:spacing w:line="253" w:lineRule="auto"/>
        <w:rPr>
          <w:rFonts w:ascii="宋体"/>
          <w:sz w:val="21"/>
        </w:rPr>
      </w:pPr>
    </w:p>
    <w:p>
      <w:pPr>
        <w:spacing w:before="68" w:line="545" w:lineRule="exact"/>
        <w:ind w:firstLine="812"/>
        <w:rPr>
          <w:rFonts w:ascii="宋体" w:hAnsi="宋体" w:eastAsia="宋体" w:cs="宋体"/>
          <w:sz w:val="21"/>
          <w:szCs w:val="21"/>
        </w:rPr>
      </w:pPr>
      <w:r>
        <w:rPr>
          <w:rFonts w:ascii="宋体" w:hAnsi="宋体" w:eastAsia="宋体" w:cs="宋体"/>
          <w:spacing w:val="-9"/>
          <w:position w:val="25"/>
          <w:sz w:val="21"/>
          <w:szCs w:val="21"/>
        </w:rPr>
        <w:t>成交人提供的文件的期限为：</w:t>
      </w:r>
      <w:r>
        <w:rPr>
          <w:rFonts w:ascii="宋体" w:hAnsi="宋体" w:eastAsia="宋体" w:cs="宋体"/>
          <w:spacing w:val="58"/>
          <w:position w:val="25"/>
          <w:sz w:val="21"/>
          <w:szCs w:val="21"/>
        </w:rPr>
        <w:t xml:space="preserve"> </w:t>
      </w:r>
      <w:r>
        <w:rPr>
          <w:rFonts w:ascii="宋体" w:hAnsi="宋体" w:eastAsia="宋体" w:cs="宋体"/>
          <w:spacing w:val="-9"/>
          <w:position w:val="25"/>
          <w:sz w:val="21"/>
          <w:szCs w:val="21"/>
          <w:u w:val="single" w:color="auto"/>
          <w14:textOutline w14:w="3795" w14:cap="sq" w14:cmpd="sng">
            <w14:solidFill>
              <w14:srgbClr w14:val="000000"/>
            </w14:solidFill>
            <w14:prstDash w14:val="solid"/>
            <w14:bevel/>
          </w14:textOutline>
        </w:rPr>
        <w:t>合同签订后</w:t>
      </w:r>
      <w:r>
        <w:rPr>
          <w:rFonts w:ascii="宋体" w:hAnsi="宋体" w:eastAsia="宋体" w:cs="宋体"/>
          <w:spacing w:val="-38"/>
          <w:position w:val="25"/>
          <w:sz w:val="21"/>
          <w:szCs w:val="21"/>
          <w:u w:val="single" w:color="auto"/>
        </w:rPr>
        <w:t xml:space="preserve"> </w:t>
      </w:r>
      <w:r>
        <w:rPr>
          <w:rFonts w:ascii="宋体" w:hAnsi="宋体" w:eastAsia="宋体" w:cs="宋体"/>
          <w:spacing w:val="-9"/>
          <w:position w:val="25"/>
          <w:sz w:val="21"/>
          <w:szCs w:val="21"/>
          <w:u w:val="single" w:color="auto"/>
          <w14:textOutline w14:w="3795" w14:cap="sq" w14:cmpd="sng">
            <w14:solidFill>
              <w14:srgbClr w14:val="000000"/>
            </w14:solidFill>
            <w14:prstDash w14:val="solid"/>
            <w14:bevel/>
          </w14:textOutline>
        </w:rPr>
        <w:t>3</w:t>
      </w:r>
      <w:r>
        <w:rPr>
          <w:rFonts w:ascii="宋体" w:hAnsi="宋体" w:eastAsia="宋体" w:cs="宋体"/>
          <w:spacing w:val="-39"/>
          <w:position w:val="25"/>
          <w:sz w:val="21"/>
          <w:szCs w:val="21"/>
          <w:u w:val="single" w:color="auto"/>
        </w:rPr>
        <w:t xml:space="preserve"> </w:t>
      </w:r>
      <w:r>
        <w:rPr>
          <w:rFonts w:ascii="宋体" w:hAnsi="宋体" w:eastAsia="宋体" w:cs="宋体"/>
          <w:spacing w:val="-9"/>
          <w:position w:val="25"/>
          <w:sz w:val="21"/>
          <w:szCs w:val="21"/>
          <w:u w:val="single" w:color="auto"/>
          <w14:textOutline w14:w="3795" w14:cap="sq" w14:cmpd="sng">
            <w14:solidFill>
              <w14:srgbClr w14:val="000000"/>
            </w14:solidFill>
            <w14:prstDash w14:val="solid"/>
            <w14:bevel/>
          </w14:textOutline>
        </w:rPr>
        <w:t>天内</w:t>
      </w:r>
      <w:r>
        <w:rPr>
          <w:rFonts w:ascii="宋体" w:hAnsi="宋体" w:eastAsia="宋体" w:cs="宋体"/>
          <w:spacing w:val="16"/>
          <w:position w:val="25"/>
          <w:sz w:val="21"/>
          <w:szCs w:val="21"/>
          <w:u w:val="single" w:color="auto"/>
        </w:rPr>
        <w:t xml:space="preserve">  </w:t>
      </w:r>
      <w:r>
        <w:rPr>
          <w:rFonts w:ascii="宋体" w:hAnsi="宋体" w:eastAsia="宋体" w:cs="宋体"/>
          <w:spacing w:val="-9"/>
          <w:position w:val="25"/>
          <w:sz w:val="21"/>
          <w:szCs w:val="21"/>
        </w:rPr>
        <w:t>；</w:t>
      </w:r>
    </w:p>
    <w:p>
      <w:pPr>
        <w:spacing w:line="204" w:lineRule="auto"/>
        <w:ind w:firstLine="812"/>
        <w:rPr>
          <w:rFonts w:ascii="宋体" w:hAnsi="宋体" w:eastAsia="宋体" w:cs="宋体"/>
          <w:sz w:val="21"/>
          <w:szCs w:val="21"/>
        </w:rPr>
      </w:pPr>
      <w:r>
        <w:rPr>
          <w:rFonts w:ascii="宋体" w:hAnsi="宋体" w:eastAsia="宋体" w:cs="宋体"/>
          <w:spacing w:val="-11"/>
          <w:sz w:val="21"/>
          <w:szCs w:val="21"/>
        </w:rPr>
        <w:t>成交人提供的文件的数量为：</w:t>
      </w:r>
      <w:r>
        <w:rPr>
          <w:rFonts w:ascii="宋体" w:hAnsi="宋体" w:eastAsia="宋体" w:cs="宋体"/>
          <w:spacing w:val="32"/>
          <w:sz w:val="21"/>
          <w:szCs w:val="21"/>
          <w:u w:val="single" w:color="auto"/>
        </w:rPr>
        <w:t xml:space="preserve">   </w:t>
      </w:r>
      <w:r>
        <w:rPr>
          <w:rFonts w:ascii="宋体" w:hAnsi="宋体" w:eastAsia="宋体" w:cs="宋体"/>
          <w:spacing w:val="-11"/>
          <w:sz w:val="21"/>
          <w:szCs w:val="21"/>
          <w:u w:val="single" w:color="auto"/>
          <w14:textOutline w14:w="3795" w14:cap="sq" w14:cmpd="sng">
            <w14:solidFill>
              <w14:srgbClr w14:val="000000"/>
            </w14:solidFill>
            <w14:prstDash w14:val="solid"/>
            <w14:bevel/>
          </w14:textOutline>
        </w:rPr>
        <w:t>一份</w:t>
      </w:r>
      <w:r>
        <w:rPr>
          <w:rFonts w:ascii="宋体" w:hAnsi="宋体" w:eastAsia="宋体" w:cs="宋体"/>
          <w:spacing w:val="35"/>
          <w:sz w:val="21"/>
          <w:szCs w:val="21"/>
          <w:u w:val="single" w:color="auto"/>
        </w:rPr>
        <w:t xml:space="preserve">   </w:t>
      </w:r>
      <w:r>
        <w:rPr>
          <w:rFonts w:ascii="宋体" w:hAnsi="宋体" w:eastAsia="宋体" w:cs="宋体"/>
          <w:spacing w:val="-11"/>
          <w:sz w:val="21"/>
          <w:szCs w:val="21"/>
        </w:rPr>
        <w:t>；</w:t>
      </w:r>
    </w:p>
    <w:p>
      <w:pPr>
        <w:spacing w:before="343" w:line="180" w:lineRule="auto"/>
        <w:ind w:firstLine="829"/>
        <w:rPr>
          <w:rFonts w:ascii="宋体" w:hAnsi="宋体" w:eastAsia="宋体" w:cs="宋体"/>
          <w:sz w:val="21"/>
          <w:szCs w:val="21"/>
        </w:rPr>
      </w:pPr>
      <w:r>
        <w:rPr>
          <w:rFonts w:ascii="宋体" w:hAnsi="宋体" w:eastAsia="宋体" w:cs="宋体"/>
          <w:spacing w:val="-4"/>
          <w:sz w:val="24"/>
          <w:szCs w:val="24"/>
        </w:rPr>
        <w:t>1.6.5</w:t>
      </w:r>
      <w:r>
        <w:rPr>
          <w:rFonts w:ascii="宋体" w:hAnsi="宋体" w:eastAsia="宋体" w:cs="宋体"/>
          <w:spacing w:val="25"/>
          <w:sz w:val="24"/>
          <w:szCs w:val="24"/>
        </w:rPr>
        <w:t xml:space="preserve">  </w:t>
      </w:r>
      <w:r>
        <w:rPr>
          <w:rFonts w:ascii="宋体" w:hAnsi="宋体" w:eastAsia="宋体" w:cs="宋体"/>
          <w:spacing w:val="-4"/>
          <w:sz w:val="21"/>
          <w:szCs w:val="21"/>
        </w:rPr>
        <w:t>现场图纸准备</w:t>
      </w:r>
    </w:p>
    <w:p>
      <w:pPr>
        <w:spacing w:before="310" w:line="184" w:lineRule="auto"/>
        <w:ind w:firstLine="813"/>
        <w:rPr>
          <w:rFonts w:ascii="宋体" w:hAnsi="宋体" w:eastAsia="宋体" w:cs="宋体"/>
          <w:sz w:val="21"/>
          <w:szCs w:val="21"/>
        </w:rPr>
      </w:pPr>
      <w:r>
        <w:rPr>
          <w:rFonts w:ascii="宋体" w:hAnsi="宋体" w:eastAsia="宋体" w:cs="宋体"/>
          <w:spacing w:val="-9"/>
          <w:sz w:val="21"/>
          <w:szCs w:val="21"/>
        </w:rPr>
        <w:t>关于现场图纸准备的约定：</w:t>
      </w:r>
      <w:r>
        <w:rPr>
          <w:rFonts w:ascii="宋体" w:hAnsi="宋体" w:eastAsia="宋体" w:cs="宋体"/>
          <w:spacing w:val="104"/>
          <w:sz w:val="21"/>
          <w:szCs w:val="21"/>
        </w:rPr>
        <w:t xml:space="preserve"> </w:t>
      </w:r>
      <w:r>
        <w:rPr>
          <w:rFonts w:ascii="宋体" w:hAnsi="宋体" w:eastAsia="宋体" w:cs="宋体"/>
          <w:spacing w:val="-9"/>
          <w:sz w:val="21"/>
          <w:szCs w:val="21"/>
          <w:u w:val="single" w:color="auto"/>
          <w14:textOutline w14:w="3795" w14:cap="sq" w14:cmpd="sng">
            <w14:solidFill>
              <w14:srgbClr w14:val="000000"/>
            </w14:solidFill>
            <w14:prstDash w14:val="solid"/>
            <w14:bevel/>
          </w14:textOutline>
        </w:rPr>
        <w:t>合同签订后</w:t>
      </w:r>
      <w:r>
        <w:rPr>
          <w:rFonts w:ascii="宋体" w:hAnsi="宋体" w:eastAsia="宋体" w:cs="宋体"/>
          <w:spacing w:val="-37"/>
          <w:sz w:val="21"/>
          <w:szCs w:val="21"/>
          <w:u w:val="single" w:color="auto"/>
        </w:rPr>
        <w:t xml:space="preserve"> </w:t>
      </w:r>
      <w:r>
        <w:rPr>
          <w:rFonts w:ascii="宋体" w:hAnsi="宋体" w:eastAsia="宋体" w:cs="宋体"/>
          <w:spacing w:val="-9"/>
          <w:sz w:val="21"/>
          <w:szCs w:val="21"/>
          <w:u w:val="single" w:color="auto"/>
          <w14:textOutline w14:w="3795" w14:cap="sq" w14:cmpd="sng">
            <w14:solidFill>
              <w14:srgbClr w14:val="000000"/>
            </w14:solidFill>
            <w14:prstDash w14:val="solid"/>
            <w14:bevel/>
          </w14:textOutline>
        </w:rPr>
        <w:t>7</w:t>
      </w:r>
      <w:r>
        <w:rPr>
          <w:rFonts w:ascii="宋体" w:hAnsi="宋体" w:eastAsia="宋体" w:cs="宋体"/>
          <w:spacing w:val="-41"/>
          <w:sz w:val="21"/>
          <w:szCs w:val="21"/>
          <w:u w:val="single" w:color="auto"/>
        </w:rPr>
        <w:t xml:space="preserve"> </w:t>
      </w:r>
      <w:r>
        <w:rPr>
          <w:rFonts w:ascii="宋体" w:hAnsi="宋体" w:eastAsia="宋体" w:cs="宋体"/>
          <w:spacing w:val="-9"/>
          <w:sz w:val="21"/>
          <w:szCs w:val="21"/>
          <w:u w:val="single" w:color="auto"/>
          <w14:textOutline w14:w="3795" w14:cap="sq" w14:cmpd="sng">
            <w14:solidFill>
              <w14:srgbClr w14:val="000000"/>
            </w14:solidFill>
            <w14:prstDash w14:val="solid"/>
            <w14:bevel/>
          </w14:textOutline>
        </w:rPr>
        <w:t>天内提供</w:t>
      </w:r>
      <w:r>
        <w:rPr>
          <w:rFonts w:ascii="宋体" w:hAnsi="宋体" w:eastAsia="宋体" w:cs="宋体"/>
          <w:spacing w:val="33"/>
          <w:sz w:val="21"/>
          <w:szCs w:val="21"/>
          <w:u w:val="single" w:color="auto"/>
        </w:rPr>
        <w:t xml:space="preserve">   </w:t>
      </w:r>
      <w:r>
        <w:rPr>
          <w:rFonts w:ascii="宋体" w:hAnsi="宋体" w:eastAsia="宋体" w:cs="宋体"/>
          <w:spacing w:val="-9"/>
          <w:sz w:val="21"/>
          <w:szCs w:val="21"/>
        </w:rPr>
        <w:t>。</w:t>
      </w:r>
    </w:p>
    <w:p>
      <w:pPr>
        <w:spacing w:line="251" w:lineRule="auto"/>
        <w:rPr>
          <w:rFonts w:ascii="宋体"/>
          <w:sz w:val="21"/>
        </w:rPr>
      </w:pPr>
    </w:p>
    <w:p>
      <w:pPr>
        <w:spacing w:before="79" w:line="180" w:lineRule="auto"/>
        <w:ind w:firstLine="829"/>
        <w:rPr>
          <w:rFonts w:ascii="宋体" w:hAnsi="宋体" w:eastAsia="宋体" w:cs="宋体"/>
          <w:sz w:val="21"/>
          <w:szCs w:val="21"/>
        </w:rPr>
      </w:pPr>
      <w:r>
        <w:rPr>
          <w:rFonts w:ascii="宋体" w:hAnsi="宋体" w:eastAsia="宋体" w:cs="宋体"/>
          <w:spacing w:val="-8"/>
          <w:sz w:val="24"/>
          <w:szCs w:val="24"/>
        </w:rPr>
        <w:t>1.7</w:t>
      </w:r>
      <w:r>
        <w:rPr>
          <w:rFonts w:ascii="宋体" w:hAnsi="宋体" w:eastAsia="宋体" w:cs="宋体"/>
          <w:spacing w:val="-13"/>
          <w:sz w:val="24"/>
          <w:szCs w:val="24"/>
        </w:rPr>
        <w:t xml:space="preserve"> </w:t>
      </w:r>
      <w:r>
        <w:rPr>
          <w:rFonts w:ascii="宋体" w:hAnsi="宋体" w:eastAsia="宋体" w:cs="宋体"/>
          <w:spacing w:val="-8"/>
          <w:sz w:val="21"/>
          <w:szCs w:val="21"/>
        </w:rPr>
        <w:t>联络</w:t>
      </w:r>
    </w:p>
    <w:p>
      <w:pPr>
        <w:spacing w:before="342" w:line="180" w:lineRule="auto"/>
        <w:ind w:firstLine="829"/>
        <w:rPr>
          <w:rFonts w:ascii="宋体" w:hAnsi="宋体" w:eastAsia="宋体" w:cs="宋体"/>
          <w:sz w:val="21"/>
          <w:szCs w:val="21"/>
        </w:rPr>
      </w:pPr>
      <w:r>
        <w:rPr>
          <w:rFonts w:ascii="宋体" w:hAnsi="宋体" w:eastAsia="宋体" w:cs="宋体"/>
          <w:spacing w:val="-2"/>
          <w:sz w:val="24"/>
          <w:szCs w:val="24"/>
        </w:rPr>
        <w:t>1.7.1</w:t>
      </w:r>
      <w:r>
        <w:rPr>
          <w:rFonts w:ascii="宋体" w:hAnsi="宋体" w:eastAsia="宋体" w:cs="宋体"/>
          <w:spacing w:val="29"/>
          <w:sz w:val="24"/>
          <w:szCs w:val="24"/>
        </w:rPr>
        <w:t xml:space="preserve">  </w:t>
      </w:r>
      <w:r>
        <w:rPr>
          <w:rFonts w:ascii="宋体" w:hAnsi="宋体" w:eastAsia="宋体" w:cs="宋体"/>
          <w:spacing w:val="-2"/>
          <w:sz w:val="21"/>
          <w:szCs w:val="21"/>
        </w:rPr>
        <w:t>采购人和成交人应当在</w:t>
      </w:r>
      <w:r>
        <w:rPr>
          <w:rFonts w:ascii="宋体" w:hAnsi="宋体" w:eastAsia="宋体" w:cs="宋体"/>
          <w:spacing w:val="-2"/>
          <w:sz w:val="21"/>
          <w:szCs w:val="21"/>
          <w:u w:val="single" w:color="auto"/>
        </w:rPr>
        <w:t>/</w:t>
      </w:r>
      <w:r>
        <w:rPr>
          <w:rFonts w:ascii="宋体" w:hAnsi="宋体" w:eastAsia="宋体" w:cs="宋体"/>
          <w:spacing w:val="4"/>
          <w:sz w:val="21"/>
          <w:szCs w:val="21"/>
          <w:u w:val="single" w:color="auto"/>
        </w:rPr>
        <w:t xml:space="preserve">   </w:t>
      </w:r>
      <w:r>
        <w:rPr>
          <w:rFonts w:ascii="宋体" w:hAnsi="宋体" w:eastAsia="宋体" w:cs="宋体"/>
          <w:spacing w:val="-2"/>
          <w:sz w:val="21"/>
          <w:szCs w:val="21"/>
        </w:rPr>
        <w:t>天内将与合同有关的通知、批准、证明、证书、指示、指</w:t>
      </w:r>
    </w:p>
    <w:p>
      <w:pPr>
        <w:spacing w:before="311" w:line="184" w:lineRule="auto"/>
        <w:ind w:firstLine="427"/>
        <w:rPr>
          <w:rFonts w:ascii="宋体" w:hAnsi="宋体" w:eastAsia="宋体" w:cs="宋体"/>
          <w:sz w:val="21"/>
          <w:szCs w:val="21"/>
        </w:rPr>
      </w:pPr>
      <w:r>
        <w:rPr>
          <w:rFonts w:ascii="宋体" w:hAnsi="宋体" w:eastAsia="宋体" w:cs="宋体"/>
          <w:spacing w:val="-1"/>
          <w:sz w:val="21"/>
          <w:szCs w:val="21"/>
        </w:rPr>
        <w:t>令、要求、请求、同意、意见、确定和决定等书面函件送达对方当事人。</w:t>
      </w:r>
    </w:p>
    <w:p>
      <w:pPr>
        <w:spacing w:line="251" w:lineRule="auto"/>
        <w:rPr>
          <w:rFonts w:ascii="宋体"/>
          <w:sz w:val="21"/>
        </w:rPr>
      </w:pPr>
    </w:p>
    <w:p>
      <w:pPr>
        <w:spacing w:before="79" w:line="180" w:lineRule="auto"/>
        <w:ind w:firstLine="829"/>
        <w:rPr>
          <w:rFonts w:ascii="宋体" w:hAnsi="宋体" w:eastAsia="宋体" w:cs="宋体"/>
          <w:sz w:val="21"/>
          <w:szCs w:val="21"/>
        </w:rPr>
      </w:pPr>
      <w:r>
        <w:rPr>
          <w:rFonts w:ascii="宋体" w:hAnsi="宋体" w:eastAsia="宋体" w:cs="宋体"/>
          <w:spacing w:val="-6"/>
          <w:sz w:val="24"/>
          <w:szCs w:val="24"/>
        </w:rPr>
        <w:t>1.10</w:t>
      </w:r>
      <w:r>
        <w:rPr>
          <w:rFonts w:ascii="宋体" w:hAnsi="宋体" w:eastAsia="宋体" w:cs="宋体"/>
          <w:spacing w:val="18"/>
          <w:sz w:val="24"/>
          <w:szCs w:val="24"/>
        </w:rPr>
        <w:t xml:space="preserve">   </w:t>
      </w:r>
      <w:r>
        <w:rPr>
          <w:rFonts w:ascii="宋体" w:hAnsi="宋体" w:eastAsia="宋体" w:cs="宋体"/>
          <w:spacing w:val="-6"/>
          <w:sz w:val="21"/>
          <w:szCs w:val="21"/>
        </w:rPr>
        <w:t>交通运输</w:t>
      </w:r>
    </w:p>
    <w:p>
      <w:pPr>
        <w:spacing w:before="342" w:line="180" w:lineRule="auto"/>
        <w:ind w:firstLine="829"/>
        <w:rPr>
          <w:rFonts w:ascii="宋体" w:hAnsi="宋体" w:eastAsia="宋体" w:cs="宋体"/>
          <w:sz w:val="21"/>
          <w:szCs w:val="21"/>
        </w:rPr>
      </w:pPr>
      <w:r>
        <w:rPr>
          <w:rFonts w:ascii="宋体" w:hAnsi="宋体" w:eastAsia="宋体" w:cs="宋体"/>
          <w:spacing w:val="-5"/>
          <w:sz w:val="24"/>
          <w:szCs w:val="24"/>
        </w:rPr>
        <w:t>1.10.1</w:t>
      </w:r>
      <w:r>
        <w:rPr>
          <w:rFonts w:ascii="宋体" w:hAnsi="宋体" w:eastAsia="宋体" w:cs="宋体"/>
          <w:spacing w:val="72"/>
          <w:sz w:val="24"/>
          <w:szCs w:val="24"/>
        </w:rPr>
        <w:t xml:space="preserve"> </w:t>
      </w:r>
      <w:r>
        <w:rPr>
          <w:rFonts w:ascii="宋体" w:hAnsi="宋体" w:eastAsia="宋体" w:cs="宋体"/>
          <w:spacing w:val="-5"/>
          <w:sz w:val="21"/>
          <w:szCs w:val="21"/>
        </w:rPr>
        <w:t>出入现场的权利</w:t>
      </w:r>
    </w:p>
    <w:p>
      <w:pPr>
        <w:spacing w:before="310" w:line="545" w:lineRule="exact"/>
        <w:ind w:firstLine="813"/>
        <w:rPr>
          <w:rFonts w:ascii="宋体" w:hAnsi="宋体" w:eastAsia="宋体" w:cs="宋体"/>
          <w:sz w:val="21"/>
          <w:szCs w:val="21"/>
        </w:rPr>
      </w:pPr>
      <w:r>
        <w:rPr>
          <w:rFonts w:ascii="宋体" w:hAnsi="宋体" w:eastAsia="宋体" w:cs="宋体"/>
          <w:spacing w:val="-5"/>
          <w:position w:val="25"/>
          <w:sz w:val="21"/>
          <w:szCs w:val="21"/>
        </w:rPr>
        <w:t>关于出入现场的权利的约定：</w:t>
      </w:r>
      <w:r>
        <w:rPr>
          <w:rFonts w:ascii="宋体" w:hAnsi="宋体" w:eastAsia="宋体" w:cs="宋体"/>
          <w:spacing w:val="87"/>
          <w:position w:val="25"/>
          <w:sz w:val="21"/>
          <w:szCs w:val="21"/>
        </w:rPr>
        <w:t xml:space="preserve"> </w:t>
      </w:r>
      <w:r>
        <w:rPr>
          <w:rFonts w:ascii="宋体" w:hAnsi="宋体" w:eastAsia="宋体" w:cs="宋体"/>
          <w:spacing w:val="-5"/>
          <w:position w:val="25"/>
          <w:sz w:val="21"/>
          <w:szCs w:val="21"/>
          <w:u w:val="single" w:color="auto"/>
          <w14:textOutline w14:w="3795" w14:cap="sq" w14:cmpd="sng">
            <w14:solidFill>
              <w14:srgbClr w14:val="000000"/>
            </w14:solidFill>
            <w14:prstDash w14:val="solid"/>
            <w14:bevel/>
          </w14:textOutline>
        </w:rPr>
        <w:t>与工程有关的工程管理人员和施工人员才可进入现场。</w:t>
      </w:r>
      <w:r>
        <w:rPr>
          <w:rFonts w:ascii="宋体" w:hAnsi="宋体" w:eastAsia="宋体" w:cs="宋体"/>
          <w:position w:val="25"/>
          <w:sz w:val="21"/>
          <w:szCs w:val="21"/>
          <w:u w:val="single" w:color="auto"/>
        </w:rPr>
        <w:t xml:space="preserve"> </w:t>
      </w:r>
    </w:p>
    <w:p>
      <w:pPr>
        <w:spacing w:line="204" w:lineRule="auto"/>
        <w:ind w:firstLine="826"/>
        <w:rPr>
          <w:rFonts w:ascii="宋体" w:hAnsi="宋体" w:eastAsia="宋体" w:cs="宋体"/>
          <w:sz w:val="21"/>
          <w:szCs w:val="21"/>
        </w:rPr>
      </w:pPr>
      <w:r>
        <w:rPr>
          <w:rFonts w:ascii="宋体" w:hAnsi="宋体" w:eastAsia="宋体" w:cs="宋体"/>
          <w:spacing w:val="-4"/>
          <w:sz w:val="21"/>
          <w:szCs w:val="21"/>
        </w:rPr>
        <w:t>1.10.3</w:t>
      </w:r>
      <w:r>
        <w:rPr>
          <w:rFonts w:ascii="宋体" w:hAnsi="宋体" w:eastAsia="宋体" w:cs="宋体"/>
          <w:spacing w:val="-39"/>
          <w:sz w:val="21"/>
          <w:szCs w:val="21"/>
        </w:rPr>
        <w:t xml:space="preserve"> </w:t>
      </w:r>
      <w:r>
        <w:rPr>
          <w:rFonts w:ascii="宋体" w:hAnsi="宋体" w:eastAsia="宋体" w:cs="宋体"/>
          <w:spacing w:val="-4"/>
          <w:sz w:val="21"/>
          <w:szCs w:val="21"/>
        </w:rPr>
        <w:t>场内交通</w:t>
      </w:r>
    </w:p>
    <w:p>
      <w:pPr>
        <w:spacing w:before="313" w:line="184" w:lineRule="auto"/>
        <w:ind w:firstLine="813"/>
        <w:rPr>
          <w:rFonts w:ascii="宋体" w:hAnsi="宋体" w:eastAsia="宋体" w:cs="宋体"/>
          <w:sz w:val="21"/>
          <w:szCs w:val="21"/>
        </w:rPr>
      </w:pPr>
      <w:r>
        <w:rPr>
          <w:rFonts w:ascii="宋体" w:hAnsi="宋体" w:eastAsia="宋体" w:cs="宋体"/>
          <w:spacing w:val="-7"/>
          <w:sz w:val="21"/>
          <w:szCs w:val="21"/>
        </w:rPr>
        <w:t>关于场外交通和场内交通的边界的约定：</w:t>
      </w:r>
      <w:r>
        <w:rPr>
          <w:rFonts w:ascii="宋体" w:hAnsi="宋体" w:eastAsia="宋体" w:cs="宋体"/>
          <w:spacing w:val="69"/>
          <w:sz w:val="21"/>
          <w:szCs w:val="21"/>
        </w:rPr>
        <w:t xml:space="preserve"> </w:t>
      </w:r>
      <w:r>
        <w:rPr>
          <w:rFonts w:ascii="宋体" w:hAnsi="宋体" w:eastAsia="宋体" w:cs="宋体"/>
          <w:spacing w:val="-7"/>
          <w:sz w:val="21"/>
          <w:szCs w:val="21"/>
          <w:u w:val="single" w:color="auto"/>
          <w14:textOutline w14:w="3795" w14:cap="sq" w14:cmpd="sng">
            <w14:solidFill>
              <w14:srgbClr w14:val="000000"/>
            </w14:solidFill>
            <w14:prstDash w14:val="solid"/>
            <w14:bevel/>
          </w14:textOutline>
        </w:rPr>
        <w:t>按双方现场确定</w:t>
      </w:r>
      <w:r>
        <w:rPr>
          <w:rFonts w:ascii="宋体" w:hAnsi="宋体" w:eastAsia="宋体" w:cs="宋体"/>
          <w:spacing w:val="16"/>
          <w:sz w:val="21"/>
          <w:szCs w:val="21"/>
          <w:u w:val="single" w:color="auto"/>
        </w:rPr>
        <w:t xml:space="preserve">  </w:t>
      </w:r>
      <w:r>
        <w:rPr>
          <w:rFonts w:ascii="宋体" w:hAnsi="宋体" w:eastAsia="宋体" w:cs="宋体"/>
          <w:spacing w:val="-7"/>
          <w:sz w:val="21"/>
          <w:szCs w:val="21"/>
        </w:rPr>
        <w:t>。</w:t>
      </w:r>
    </w:p>
    <w:p>
      <w:pPr>
        <w:spacing w:before="335" w:line="545" w:lineRule="exact"/>
        <w:ind w:firstLine="813"/>
        <w:rPr>
          <w:rFonts w:ascii="宋体" w:hAnsi="宋体" w:eastAsia="宋体" w:cs="宋体"/>
          <w:sz w:val="21"/>
          <w:szCs w:val="21"/>
        </w:rPr>
      </w:pPr>
      <w:r>
        <w:rPr>
          <w:rFonts w:ascii="宋体" w:hAnsi="宋体" w:eastAsia="宋体" w:cs="宋体"/>
          <w:spacing w:val="-1"/>
          <w:position w:val="25"/>
          <w:sz w:val="21"/>
          <w:szCs w:val="21"/>
        </w:rPr>
        <w:t>关于采购人向成交人免费提供满足工程施工需要的场内道路和交通设施的约定</w:t>
      </w:r>
      <w:r>
        <w:rPr>
          <w:rFonts w:ascii="宋体" w:hAnsi="宋体" w:eastAsia="宋体" w:cs="宋体"/>
          <w:spacing w:val="-1"/>
          <w:position w:val="25"/>
          <w:sz w:val="21"/>
          <w:szCs w:val="21"/>
          <w:u w:val="single" w:color="auto"/>
        </w:rPr>
        <w:t>：</w:t>
      </w:r>
      <w:r>
        <w:rPr>
          <w:rFonts w:ascii="宋体" w:hAnsi="宋体" w:eastAsia="宋体" w:cs="宋体"/>
          <w:spacing w:val="-1"/>
          <w:position w:val="25"/>
          <w:sz w:val="21"/>
          <w:szCs w:val="21"/>
          <w:u w:val="single" w:color="auto"/>
          <w14:textOutline w14:w="3795" w14:cap="sq" w14:cmpd="sng">
            <w14:solidFill>
              <w14:srgbClr w14:val="000000"/>
            </w14:solidFill>
            <w14:prstDash w14:val="solid"/>
            <w14:bevel/>
          </w14:textOutline>
        </w:rPr>
        <w:t>按双方现场确</w:t>
      </w:r>
    </w:p>
    <w:p>
      <w:pPr>
        <w:spacing w:line="204" w:lineRule="auto"/>
        <w:ind w:firstLine="443"/>
        <w:rPr>
          <w:rFonts w:ascii="宋体" w:hAnsi="宋体" w:eastAsia="宋体" w:cs="宋体"/>
          <w:sz w:val="21"/>
          <w:szCs w:val="21"/>
        </w:rPr>
      </w:pPr>
      <w:r>
        <w:rPr>
          <w:rFonts w:ascii="宋体" w:hAnsi="宋体" w:eastAsia="宋体" w:cs="宋体"/>
          <w:spacing w:val="-7"/>
          <w:sz w:val="21"/>
          <w:szCs w:val="21"/>
          <w:u w:val="single" w:color="auto"/>
          <w14:textOutline w14:w="3795" w14:cap="sq" w14:cmpd="sng">
            <w14:solidFill>
              <w14:srgbClr w14:val="000000"/>
            </w14:solidFill>
            <w14:prstDash w14:val="solid"/>
            <w14:bevel/>
          </w14:textOutline>
        </w:rPr>
        <w:t>定</w:t>
      </w:r>
      <w:r>
        <w:rPr>
          <w:rFonts w:ascii="宋体" w:hAnsi="宋体" w:eastAsia="宋体" w:cs="宋体"/>
          <w:spacing w:val="-7"/>
          <w:sz w:val="21"/>
          <w:szCs w:val="21"/>
        </w:rPr>
        <w:t>。</w:t>
      </w:r>
    </w:p>
    <w:p>
      <w:pPr>
        <w:spacing w:before="311" w:line="184" w:lineRule="auto"/>
        <w:ind w:firstLine="813"/>
        <w:rPr>
          <w:rFonts w:ascii="宋体" w:hAnsi="宋体" w:eastAsia="宋体" w:cs="宋体"/>
          <w:sz w:val="21"/>
          <w:szCs w:val="21"/>
        </w:rPr>
      </w:pPr>
      <w:r>
        <w:rPr>
          <w:rFonts w:ascii="宋体" w:hAnsi="宋体" w:eastAsia="宋体" w:cs="宋体"/>
          <w:spacing w:val="-3"/>
          <w:sz w:val="21"/>
          <w:szCs w:val="21"/>
          <w14:textOutline w14:w="3795" w14:cap="sq" w14:cmpd="sng">
            <w14:solidFill>
              <w14:srgbClr w14:val="000000"/>
            </w14:solidFill>
            <w14:prstDash w14:val="solid"/>
            <w14:bevel/>
          </w14:textOutline>
        </w:rPr>
        <w:t>2.</w:t>
      </w:r>
      <w:r>
        <w:rPr>
          <w:rFonts w:ascii="宋体" w:hAnsi="宋体" w:eastAsia="宋体" w:cs="宋体"/>
          <w:spacing w:val="20"/>
          <w:sz w:val="21"/>
          <w:szCs w:val="21"/>
        </w:rPr>
        <w:t xml:space="preserve">  </w:t>
      </w:r>
      <w:r>
        <w:rPr>
          <w:rFonts w:ascii="宋体" w:hAnsi="宋体" w:eastAsia="宋体" w:cs="宋体"/>
          <w:spacing w:val="-3"/>
          <w:sz w:val="21"/>
          <w:szCs w:val="21"/>
          <w14:textOutline w14:w="3795" w14:cap="sq" w14:cmpd="sng">
            <w14:solidFill>
              <w14:srgbClr w14:val="000000"/>
            </w14:solidFill>
            <w14:prstDash w14:val="solid"/>
            <w14:bevel/>
          </w14:textOutline>
        </w:rPr>
        <w:t>采购人</w:t>
      </w:r>
    </w:p>
    <w:p>
      <w:pPr>
        <w:spacing w:before="338" w:line="184" w:lineRule="auto"/>
        <w:ind w:firstLine="813"/>
        <w:rPr>
          <w:rFonts w:ascii="宋体" w:hAnsi="宋体" w:eastAsia="宋体" w:cs="宋体"/>
          <w:sz w:val="21"/>
          <w:szCs w:val="21"/>
        </w:rPr>
      </w:pPr>
      <w:r>
        <w:rPr>
          <w:rFonts w:ascii="宋体" w:hAnsi="宋体" w:eastAsia="宋体" w:cs="宋体"/>
          <w:spacing w:val="-3"/>
          <w:sz w:val="21"/>
          <w:szCs w:val="21"/>
        </w:rPr>
        <w:t>2.2</w:t>
      </w:r>
      <w:r>
        <w:rPr>
          <w:rFonts w:ascii="宋体" w:hAnsi="宋体" w:eastAsia="宋体" w:cs="宋体"/>
          <w:spacing w:val="-40"/>
          <w:sz w:val="21"/>
          <w:szCs w:val="21"/>
        </w:rPr>
        <w:t xml:space="preserve"> </w:t>
      </w:r>
      <w:r>
        <w:rPr>
          <w:rFonts w:ascii="宋体" w:hAnsi="宋体" w:eastAsia="宋体" w:cs="宋体"/>
          <w:spacing w:val="-3"/>
          <w:sz w:val="21"/>
          <w:szCs w:val="21"/>
        </w:rPr>
        <w:t>采购人代表</w:t>
      </w:r>
    </w:p>
    <w:p>
      <w:pPr>
        <w:spacing w:before="335" w:line="184" w:lineRule="auto"/>
        <w:ind w:firstLine="809"/>
        <w:rPr>
          <w:rFonts w:ascii="宋体" w:hAnsi="宋体" w:eastAsia="宋体" w:cs="宋体"/>
          <w:sz w:val="21"/>
          <w:szCs w:val="21"/>
        </w:rPr>
      </w:pPr>
      <w:r>
        <w:rPr>
          <w:rFonts w:ascii="宋体" w:hAnsi="宋体" w:eastAsia="宋体" w:cs="宋体"/>
          <w:spacing w:val="-21"/>
          <w:sz w:val="21"/>
          <w:szCs w:val="21"/>
        </w:rPr>
        <w:t>采购人代表：</w:t>
      </w:r>
      <w:r>
        <w:rPr>
          <w:rFonts w:ascii="宋体" w:hAnsi="宋体" w:eastAsia="宋体" w:cs="宋体"/>
          <w:spacing w:val="48"/>
          <w:sz w:val="21"/>
          <w:szCs w:val="21"/>
        </w:rPr>
        <w:t xml:space="preserve"> </w:t>
      </w:r>
      <w:r>
        <w:rPr>
          <w:rFonts w:ascii="宋体" w:hAnsi="宋体" w:eastAsia="宋体" w:cs="宋体"/>
          <w:spacing w:val="-21"/>
          <w:sz w:val="21"/>
          <w:szCs w:val="21"/>
        </w:rPr>
        <w:t>姓</w:t>
      </w:r>
      <w:r>
        <w:rPr>
          <w:rFonts w:ascii="宋体" w:hAnsi="宋体" w:eastAsia="宋体" w:cs="宋体"/>
          <w:spacing w:val="24"/>
          <w:sz w:val="21"/>
          <w:szCs w:val="21"/>
        </w:rPr>
        <w:t xml:space="preserve">  </w:t>
      </w:r>
      <w:r>
        <w:rPr>
          <w:rFonts w:ascii="宋体" w:hAnsi="宋体" w:eastAsia="宋体" w:cs="宋体"/>
          <w:spacing w:val="-21"/>
          <w:sz w:val="21"/>
          <w:szCs w:val="21"/>
        </w:rPr>
        <w:t>名</w:t>
      </w:r>
      <w:r>
        <w:rPr>
          <w:rFonts w:ascii="宋体" w:hAnsi="宋体" w:eastAsia="宋体" w:cs="宋体"/>
          <w:spacing w:val="-74"/>
          <w:sz w:val="21"/>
          <w:szCs w:val="21"/>
        </w:rPr>
        <w:t>：</w:t>
      </w:r>
      <w:r>
        <w:rPr>
          <w:rFonts w:ascii="宋体" w:hAnsi="宋体" w:eastAsia="宋体" w:cs="宋体"/>
          <w:spacing w:val="7"/>
          <w:sz w:val="21"/>
          <w:szCs w:val="21"/>
          <w:u w:val="single" w:color="auto"/>
        </w:rPr>
        <w:t xml:space="preserve">     </w:t>
      </w:r>
      <w:r>
        <w:rPr>
          <w:rFonts w:ascii="宋体" w:hAnsi="宋体" w:eastAsia="宋体" w:cs="宋体"/>
          <w:spacing w:val="-74"/>
          <w:sz w:val="21"/>
          <w:szCs w:val="21"/>
        </w:rPr>
        <w:t>；</w:t>
      </w:r>
    </w:p>
    <w:p>
      <w:pPr>
        <w:spacing w:before="333" w:line="184" w:lineRule="auto"/>
        <w:ind w:firstLine="845"/>
        <w:rPr>
          <w:rFonts w:ascii="宋体" w:hAnsi="宋体" w:eastAsia="宋体" w:cs="宋体"/>
          <w:sz w:val="21"/>
          <w:szCs w:val="21"/>
        </w:rPr>
      </w:pPr>
      <w:r>
        <w:rPr>
          <w:rFonts w:ascii="宋体" w:hAnsi="宋体" w:eastAsia="宋体" w:cs="宋体"/>
          <w:spacing w:val="-6"/>
          <w:sz w:val="21"/>
          <w:szCs w:val="21"/>
        </w:rPr>
        <w:t>采购人对采购人代表的授权范围如下：</w:t>
      </w:r>
      <w:r>
        <w:rPr>
          <w:rFonts w:ascii="宋体" w:hAnsi="宋体" w:eastAsia="宋体" w:cs="宋体"/>
          <w:spacing w:val="76"/>
          <w:sz w:val="21"/>
          <w:szCs w:val="21"/>
        </w:rPr>
        <w:t xml:space="preserve"> </w:t>
      </w:r>
      <w:r>
        <w:rPr>
          <w:rFonts w:ascii="宋体" w:hAnsi="宋体" w:eastAsia="宋体" w:cs="宋体"/>
          <w:spacing w:val="-6"/>
          <w:sz w:val="21"/>
          <w:szCs w:val="21"/>
          <w:u w:val="single" w:color="auto"/>
          <w14:textOutline w14:w="3795" w14:cap="sq" w14:cmpd="sng">
            <w14:solidFill>
              <w14:srgbClr w14:val="000000"/>
            </w14:solidFill>
            <w14:prstDash w14:val="solid"/>
            <w14:bevel/>
          </w14:textOutline>
        </w:rPr>
        <w:t>全权处理与工程有关的问题</w:t>
      </w:r>
      <w:r>
        <w:rPr>
          <w:rFonts w:ascii="宋体" w:hAnsi="宋体" w:eastAsia="宋体" w:cs="宋体"/>
          <w:spacing w:val="96"/>
          <w:sz w:val="21"/>
          <w:szCs w:val="21"/>
          <w:u w:val="single" w:color="auto"/>
        </w:rPr>
        <w:t xml:space="preserve"> </w:t>
      </w:r>
      <w:r>
        <w:rPr>
          <w:rFonts w:ascii="宋体" w:hAnsi="宋体" w:eastAsia="宋体" w:cs="宋体"/>
          <w:spacing w:val="-6"/>
          <w:sz w:val="21"/>
          <w:szCs w:val="21"/>
        </w:rPr>
        <w:t>。</w:t>
      </w:r>
    </w:p>
    <w:p>
      <w:pPr>
        <w:spacing w:line="253" w:lineRule="auto"/>
        <w:rPr>
          <w:rFonts w:ascii="宋体"/>
          <w:sz w:val="21"/>
        </w:rPr>
      </w:pPr>
    </w:p>
    <w:p>
      <w:pPr>
        <w:spacing w:before="79" w:line="180" w:lineRule="auto"/>
        <w:ind w:firstLine="850"/>
        <w:rPr>
          <w:rFonts w:ascii="宋体" w:hAnsi="宋体" w:eastAsia="宋体" w:cs="宋体"/>
          <w:sz w:val="21"/>
          <w:szCs w:val="21"/>
        </w:rPr>
      </w:pPr>
      <w:r>
        <w:rPr>
          <w:rFonts w:ascii="宋体" w:hAnsi="宋体" w:eastAsia="宋体" w:cs="宋体"/>
          <w:spacing w:val="-2"/>
          <w:sz w:val="24"/>
          <w:szCs w:val="24"/>
        </w:rPr>
        <w:t>2.4</w:t>
      </w:r>
      <w:r>
        <w:rPr>
          <w:rFonts w:ascii="宋体" w:hAnsi="宋体" w:eastAsia="宋体" w:cs="宋体"/>
          <w:spacing w:val="-34"/>
          <w:sz w:val="24"/>
          <w:szCs w:val="24"/>
        </w:rPr>
        <w:t xml:space="preserve"> </w:t>
      </w:r>
      <w:r>
        <w:rPr>
          <w:rFonts w:ascii="宋体" w:hAnsi="宋体" w:eastAsia="宋体" w:cs="宋体"/>
          <w:spacing w:val="-2"/>
          <w:sz w:val="21"/>
          <w:szCs w:val="21"/>
        </w:rPr>
        <w:t>施工现场、施工条件和基础资料的提供</w:t>
      </w:r>
    </w:p>
    <w:p>
      <w:pPr>
        <w:spacing w:before="340" w:line="180" w:lineRule="auto"/>
        <w:ind w:firstLine="850"/>
        <w:rPr>
          <w:rFonts w:ascii="宋体" w:hAnsi="宋体" w:eastAsia="宋体" w:cs="宋体"/>
          <w:sz w:val="21"/>
          <w:szCs w:val="21"/>
        </w:rPr>
      </w:pPr>
      <w:r>
        <w:rPr>
          <w:rFonts w:ascii="宋体" w:hAnsi="宋体" w:eastAsia="宋体" w:cs="宋体"/>
          <w:spacing w:val="-3"/>
          <w:sz w:val="24"/>
          <w:szCs w:val="24"/>
        </w:rPr>
        <w:t>2.4.1</w:t>
      </w:r>
      <w:r>
        <w:rPr>
          <w:rFonts w:ascii="宋体" w:hAnsi="宋体" w:eastAsia="宋体" w:cs="宋体"/>
          <w:spacing w:val="9"/>
          <w:sz w:val="24"/>
          <w:szCs w:val="24"/>
        </w:rPr>
        <w:t xml:space="preserve">  </w:t>
      </w:r>
      <w:r>
        <w:rPr>
          <w:rFonts w:ascii="宋体" w:hAnsi="宋体" w:eastAsia="宋体" w:cs="宋体"/>
          <w:spacing w:val="-3"/>
          <w:sz w:val="21"/>
          <w:szCs w:val="21"/>
        </w:rPr>
        <w:t>提供施工现场</w:t>
      </w:r>
    </w:p>
    <w:p>
      <w:pPr>
        <w:spacing w:before="313" w:line="573" w:lineRule="exact"/>
        <w:ind w:firstLine="849"/>
        <w:rPr>
          <w:rFonts w:ascii="宋体" w:hAnsi="宋体" w:eastAsia="宋体" w:cs="宋体"/>
          <w:sz w:val="21"/>
          <w:szCs w:val="21"/>
        </w:rPr>
      </w:pPr>
      <w:r>
        <w:rPr>
          <w:rFonts w:ascii="宋体" w:hAnsi="宋体" w:eastAsia="宋体" w:cs="宋体"/>
          <w:spacing w:val="-4"/>
          <w:position w:val="27"/>
          <w:sz w:val="21"/>
          <w:szCs w:val="21"/>
        </w:rPr>
        <w:t>关于采购人移交施工现场的期限要求：</w:t>
      </w:r>
      <w:r>
        <w:rPr>
          <w:rFonts w:ascii="宋体" w:hAnsi="宋体" w:eastAsia="宋体" w:cs="宋体"/>
          <w:spacing w:val="56"/>
          <w:position w:val="27"/>
          <w:sz w:val="21"/>
          <w:szCs w:val="21"/>
        </w:rPr>
        <w:t xml:space="preserve"> </w:t>
      </w:r>
      <w:r>
        <w:rPr>
          <w:rFonts w:ascii="宋体" w:hAnsi="宋体" w:eastAsia="宋体" w:cs="宋体"/>
          <w:spacing w:val="-4"/>
          <w:position w:val="27"/>
          <w:sz w:val="21"/>
          <w:szCs w:val="21"/>
          <w:u w:val="single" w:color="auto"/>
          <w14:textOutline w14:w="3795" w14:cap="sq" w14:cmpd="sng">
            <w14:solidFill>
              <w14:srgbClr w14:val="000000"/>
            </w14:solidFill>
            <w14:prstDash w14:val="solid"/>
            <w14:bevel/>
          </w14:textOutline>
        </w:rPr>
        <w:t>在开工前将具备施工条件的施工场地交付成交人</w:t>
      </w:r>
      <w:r>
        <w:rPr>
          <w:rFonts w:ascii="宋体" w:hAnsi="宋体" w:eastAsia="宋体" w:cs="宋体"/>
          <w:spacing w:val="-4"/>
          <w:position w:val="27"/>
          <w:sz w:val="21"/>
          <w:szCs w:val="21"/>
        </w:rPr>
        <w:t>。</w:t>
      </w:r>
    </w:p>
    <w:p>
      <w:pPr>
        <w:spacing w:line="204" w:lineRule="auto"/>
        <w:ind w:firstLine="850"/>
        <w:rPr>
          <w:rFonts w:ascii="宋体" w:hAnsi="宋体" w:eastAsia="宋体" w:cs="宋体"/>
          <w:sz w:val="21"/>
          <w:szCs w:val="21"/>
        </w:rPr>
      </w:pPr>
      <w:r>
        <w:rPr>
          <w:rFonts w:ascii="宋体" w:hAnsi="宋体" w:eastAsia="宋体" w:cs="宋体"/>
          <w:spacing w:val="-3"/>
          <w:sz w:val="24"/>
          <w:szCs w:val="24"/>
        </w:rPr>
        <w:t>2.4.2</w:t>
      </w:r>
      <w:r>
        <w:rPr>
          <w:rFonts w:ascii="宋体" w:hAnsi="宋体" w:eastAsia="宋体" w:cs="宋体"/>
          <w:spacing w:val="9"/>
          <w:sz w:val="24"/>
          <w:szCs w:val="24"/>
        </w:rPr>
        <w:t xml:space="preserve">  </w:t>
      </w:r>
      <w:r>
        <w:rPr>
          <w:rFonts w:ascii="宋体" w:hAnsi="宋体" w:eastAsia="宋体" w:cs="宋体"/>
          <w:spacing w:val="-3"/>
          <w:sz w:val="21"/>
          <w:szCs w:val="21"/>
        </w:rPr>
        <w:t>提供施工条件</w:t>
      </w:r>
    </w:p>
    <w:p>
      <w:pPr>
        <w:spacing w:before="280" w:line="184" w:lineRule="auto"/>
        <w:ind w:firstLine="849"/>
        <w:rPr>
          <w:rFonts w:ascii="宋体" w:hAnsi="宋体" w:eastAsia="宋体" w:cs="宋体"/>
          <w:sz w:val="21"/>
          <w:szCs w:val="21"/>
        </w:rPr>
      </w:pPr>
      <w:r>
        <w:rPr>
          <w:rFonts w:ascii="宋体" w:hAnsi="宋体" w:eastAsia="宋体" w:cs="宋体"/>
          <w:spacing w:val="-7"/>
          <w:sz w:val="21"/>
          <w:szCs w:val="21"/>
        </w:rPr>
        <w:t>关于采购人应负责提供施工所需要的条件，包括：</w:t>
      </w:r>
      <w:r>
        <w:rPr>
          <w:rFonts w:ascii="宋体" w:hAnsi="宋体" w:eastAsia="宋体" w:cs="宋体"/>
          <w:spacing w:val="10"/>
          <w:sz w:val="21"/>
          <w:szCs w:val="21"/>
          <w:u w:val="single" w:color="auto"/>
        </w:rPr>
        <w:t xml:space="preserve">     </w:t>
      </w:r>
      <w:r>
        <w:rPr>
          <w:rFonts w:ascii="宋体" w:hAnsi="宋体" w:eastAsia="宋体" w:cs="宋体"/>
          <w:spacing w:val="-7"/>
          <w:sz w:val="21"/>
          <w:szCs w:val="21"/>
          <w:u w:val="single" w:color="auto"/>
        </w:rPr>
        <w:t>/</w:t>
      </w:r>
      <w:r>
        <w:rPr>
          <w:rFonts w:ascii="宋体" w:hAnsi="宋体" w:eastAsia="宋体" w:cs="宋体"/>
          <w:sz w:val="21"/>
          <w:szCs w:val="21"/>
          <w:u w:val="single" w:color="auto"/>
        </w:rPr>
        <w:t xml:space="preserve">   </w:t>
      </w:r>
      <w:r>
        <w:rPr>
          <w:rFonts w:ascii="宋体" w:hAnsi="宋体" w:eastAsia="宋体" w:cs="宋体"/>
          <w:spacing w:val="-7"/>
          <w:sz w:val="21"/>
          <w:szCs w:val="21"/>
          <w14:textOutline w14:w="3795" w14:cap="sq" w14:cmpd="sng">
            <w14:solidFill>
              <w14:srgbClr w14:val="000000"/>
            </w14:solidFill>
            <w14:prstDash w14:val="solid"/>
            <w14:bevel/>
          </w14:textOutline>
        </w:rPr>
        <w:t>。</w:t>
      </w:r>
    </w:p>
    <w:p>
      <w:pPr>
        <w:spacing w:line="251" w:lineRule="auto"/>
        <w:rPr>
          <w:rFonts w:ascii="宋体"/>
          <w:sz w:val="21"/>
        </w:rPr>
      </w:pPr>
    </w:p>
    <w:p>
      <w:pPr>
        <w:spacing w:before="79" w:line="180" w:lineRule="auto"/>
        <w:ind w:firstLine="850"/>
        <w:rPr>
          <w:rFonts w:ascii="宋体" w:hAnsi="宋体" w:eastAsia="宋体" w:cs="宋体"/>
          <w:sz w:val="21"/>
          <w:szCs w:val="21"/>
        </w:rPr>
      </w:pPr>
      <w:r>
        <w:rPr>
          <w:rFonts w:ascii="宋体" w:hAnsi="宋体" w:eastAsia="宋体" w:cs="宋体"/>
          <w:spacing w:val="-3"/>
          <w:sz w:val="24"/>
          <w:szCs w:val="24"/>
        </w:rPr>
        <w:t>2.5</w:t>
      </w:r>
      <w:r>
        <w:rPr>
          <w:rFonts w:ascii="宋体" w:hAnsi="宋体" w:eastAsia="宋体" w:cs="宋体"/>
          <w:spacing w:val="-32"/>
          <w:sz w:val="24"/>
          <w:szCs w:val="24"/>
        </w:rPr>
        <w:t xml:space="preserve"> </w:t>
      </w:r>
      <w:r>
        <w:rPr>
          <w:rFonts w:ascii="宋体" w:hAnsi="宋体" w:eastAsia="宋体" w:cs="宋体"/>
          <w:spacing w:val="-3"/>
          <w:sz w:val="21"/>
          <w:szCs w:val="21"/>
        </w:rPr>
        <w:t>资金来源证明及支付担保</w:t>
      </w:r>
    </w:p>
    <w:p>
      <w:pPr>
        <w:spacing w:before="311" w:line="184" w:lineRule="auto"/>
        <w:ind w:firstLine="845"/>
        <w:rPr>
          <w:rFonts w:ascii="宋体" w:hAnsi="宋体" w:eastAsia="宋体" w:cs="宋体"/>
          <w:sz w:val="21"/>
          <w:szCs w:val="21"/>
        </w:rPr>
      </w:pPr>
      <w:r>
        <w:rPr>
          <w:rFonts w:ascii="宋体" w:hAnsi="宋体" w:eastAsia="宋体" w:cs="宋体"/>
          <w:spacing w:val="-9"/>
          <w:sz w:val="21"/>
          <w:szCs w:val="21"/>
        </w:rPr>
        <w:t>采购人提供资金来源证明的期限要求：</w:t>
      </w:r>
      <w:r>
        <w:rPr>
          <w:rFonts w:ascii="宋体" w:hAnsi="宋体" w:eastAsia="宋体" w:cs="宋体"/>
          <w:spacing w:val="59"/>
          <w:sz w:val="21"/>
          <w:szCs w:val="21"/>
        </w:rPr>
        <w:t xml:space="preserve"> </w:t>
      </w:r>
      <w:r>
        <w:rPr>
          <w:rFonts w:ascii="宋体" w:hAnsi="宋体" w:eastAsia="宋体" w:cs="宋体"/>
          <w:spacing w:val="-9"/>
          <w:sz w:val="21"/>
          <w:szCs w:val="21"/>
          <w:u w:val="single" w:color="auto"/>
        </w:rPr>
        <w:t>/</w:t>
      </w:r>
      <w:r>
        <w:rPr>
          <w:rFonts w:ascii="宋体" w:hAnsi="宋体" w:eastAsia="宋体" w:cs="宋体"/>
          <w:spacing w:val="-9"/>
          <w:sz w:val="21"/>
          <w:szCs w:val="21"/>
        </w:rPr>
        <w:t>。</w:t>
      </w:r>
    </w:p>
    <w:p>
      <w:pPr>
        <w:sectPr>
          <w:headerReference r:id="rId12" w:type="default"/>
          <w:pgSz w:w="11907" w:h="16840"/>
          <w:pgMar w:top="1113" w:right="1028" w:bottom="1143" w:left="1000" w:header="878" w:footer="877" w:gutter="0"/>
          <w:pgNumType w:fmt="decimal"/>
          <w:cols w:space="720" w:num="1"/>
        </w:sectPr>
      </w:pPr>
    </w:p>
    <w:p>
      <w:pPr>
        <w:spacing w:line="253" w:lineRule="auto"/>
        <w:rPr>
          <w:rFonts w:ascii="宋体"/>
          <w:sz w:val="21"/>
        </w:rPr>
      </w:pPr>
    </w:p>
    <w:p>
      <w:pPr>
        <w:spacing w:before="68" w:line="545" w:lineRule="exact"/>
        <w:ind w:firstLine="845"/>
        <w:rPr>
          <w:rFonts w:ascii="宋体" w:hAnsi="宋体" w:eastAsia="宋体" w:cs="宋体"/>
          <w:sz w:val="21"/>
          <w:szCs w:val="21"/>
        </w:rPr>
      </w:pPr>
      <w:r>
        <w:rPr>
          <w:rFonts w:ascii="宋体" w:hAnsi="宋体" w:eastAsia="宋体" w:cs="宋体"/>
          <w:spacing w:val="-10"/>
          <w:w w:val="99"/>
          <w:position w:val="25"/>
          <w:sz w:val="21"/>
          <w:szCs w:val="21"/>
        </w:rPr>
        <w:t>采购人是否提供支付担保：</w:t>
      </w:r>
      <w:r>
        <w:rPr>
          <w:rFonts w:ascii="宋体" w:hAnsi="宋体" w:eastAsia="宋体" w:cs="宋体"/>
          <w:spacing w:val="56"/>
          <w:position w:val="25"/>
          <w:sz w:val="21"/>
          <w:szCs w:val="21"/>
        </w:rPr>
        <w:t xml:space="preserve"> </w:t>
      </w:r>
      <w:r>
        <w:rPr>
          <w:rFonts w:ascii="宋体" w:hAnsi="宋体" w:eastAsia="宋体" w:cs="宋体"/>
          <w:spacing w:val="-10"/>
          <w:w w:val="99"/>
          <w:position w:val="25"/>
          <w:sz w:val="21"/>
          <w:szCs w:val="21"/>
          <w:u w:val="single" w:color="auto"/>
        </w:rPr>
        <w:t>/</w:t>
      </w:r>
      <w:r>
        <w:rPr>
          <w:rFonts w:ascii="宋体" w:hAnsi="宋体" w:eastAsia="宋体" w:cs="宋体"/>
          <w:spacing w:val="-10"/>
          <w:w w:val="99"/>
          <w:position w:val="25"/>
          <w:sz w:val="21"/>
          <w:szCs w:val="21"/>
        </w:rPr>
        <w:t>。</w:t>
      </w:r>
    </w:p>
    <w:p>
      <w:pPr>
        <w:spacing w:line="204" w:lineRule="auto"/>
        <w:ind w:firstLine="845"/>
        <w:rPr>
          <w:rFonts w:ascii="宋体" w:hAnsi="宋体" w:eastAsia="宋体" w:cs="宋体"/>
          <w:sz w:val="21"/>
          <w:szCs w:val="21"/>
        </w:rPr>
      </w:pPr>
      <w:r>
        <w:rPr>
          <w:rFonts w:ascii="宋体" w:hAnsi="宋体" w:eastAsia="宋体" w:cs="宋体"/>
          <w:spacing w:val="-10"/>
          <w:w w:val="99"/>
          <w:sz w:val="21"/>
          <w:szCs w:val="21"/>
        </w:rPr>
        <w:t>采购人提供支付担保的形式：</w:t>
      </w:r>
      <w:r>
        <w:rPr>
          <w:rFonts w:ascii="宋体" w:hAnsi="宋体" w:eastAsia="宋体" w:cs="宋体"/>
          <w:spacing w:val="68"/>
          <w:sz w:val="21"/>
          <w:szCs w:val="21"/>
        </w:rPr>
        <w:t xml:space="preserve"> </w:t>
      </w:r>
      <w:r>
        <w:rPr>
          <w:rFonts w:ascii="宋体" w:hAnsi="宋体" w:eastAsia="宋体" w:cs="宋体"/>
          <w:spacing w:val="-10"/>
          <w:w w:val="99"/>
          <w:sz w:val="21"/>
          <w:szCs w:val="21"/>
          <w:u w:val="single" w:color="auto"/>
        </w:rPr>
        <w:t>/</w:t>
      </w:r>
      <w:r>
        <w:rPr>
          <w:rFonts w:ascii="宋体" w:hAnsi="宋体" w:eastAsia="宋体" w:cs="宋体"/>
          <w:spacing w:val="-10"/>
          <w:w w:val="99"/>
          <w:sz w:val="21"/>
          <w:szCs w:val="21"/>
        </w:rPr>
        <w:t>。</w:t>
      </w:r>
    </w:p>
    <w:p>
      <w:pPr>
        <w:spacing w:before="312" w:line="184" w:lineRule="auto"/>
        <w:ind w:firstLine="850"/>
        <w:rPr>
          <w:rFonts w:ascii="宋体" w:hAnsi="宋体" w:eastAsia="宋体" w:cs="宋体"/>
          <w:sz w:val="21"/>
          <w:szCs w:val="21"/>
        </w:rPr>
      </w:pPr>
      <w:r>
        <w:rPr>
          <w:rFonts w:ascii="宋体" w:hAnsi="宋体" w:eastAsia="宋体" w:cs="宋体"/>
          <w:spacing w:val="-5"/>
          <w:sz w:val="21"/>
          <w:szCs w:val="21"/>
        </w:rPr>
        <w:t>3.</w:t>
      </w:r>
      <w:r>
        <w:rPr>
          <w:rFonts w:ascii="宋体" w:hAnsi="宋体" w:eastAsia="宋体" w:cs="宋体"/>
          <w:spacing w:val="7"/>
          <w:sz w:val="21"/>
          <w:szCs w:val="21"/>
        </w:rPr>
        <w:t xml:space="preserve">  </w:t>
      </w:r>
      <w:r>
        <w:rPr>
          <w:rFonts w:ascii="宋体" w:hAnsi="宋体" w:eastAsia="宋体" w:cs="宋体"/>
          <w:spacing w:val="-5"/>
          <w:sz w:val="21"/>
          <w:szCs w:val="21"/>
          <w14:textOutline w14:w="3795" w14:cap="sq" w14:cmpd="sng">
            <w14:solidFill>
              <w14:srgbClr w14:val="000000"/>
            </w14:solidFill>
            <w14:prstDash w14:val="solid"/>
            <w14:bevel/>
          </w14:textOutline>
        </w:rPr>
        <w:t>成交人</w:t>
      </w:r>
    </w:p>
    <w:p>
      <w:pPr>
        <w:spacing w:line="253" w:lineRule="auto"/>
        <w:rPr>
          <w:rFonts w:ascii="宋体"/>
          <w:sz w:val="21"/>
        </w:rPr>
      </w:pPr>
    </w:p>
    <w:p>
      <w:pPr>
        <w:spacing w:before="78" w:line="180" w:lineRule="auto"/>
        <w:ind w:firstLine="852"/>
        <w:rPr>
          <w:rFonts w:ascii="宋体" w:hAnsi="宋体" w:eastAsia="宋体" w:cs="宋体"/>
          <w:sz w:val="21"/>
          <w:szCs w:val="21"/>
        </w:rPr>
      </w:pPr>
      <w:r>
        <w:rPr>
          <w:rFonts w:ascii="宋体" w:hAnsi="宋体" w:eastAsia="宋体" w:cs="宋体"/>
          <w:spacing w:val="-3"/>
          <w:sz w:val="24"/>
          <w:szCs w:val="24"/>
        </w:rPr>
        <w:t>3.1</w:t>
      </w:r>
      <w:r>
        <w:rPr>
          <w:rFonts w:ascii="宋体" w:hAnsi="宋体" w:eastAsia="宋体" w:cs="宋体"/>
          <w:spacing w:val="-44"/>
          <w:sz w:val="24"/>
          <w:szCs w:val="24"/>
        </w:rPr>
        <w:t xml:space="preserve"> </w:t>
      </w:r>
      <w:r>
        <w:rPr>
          <w:rFonts w:ascii="宋体" w:hAnsi="宋体" w:eastAsia="宋体" w:cs="宋体"/>
          <w:spacing w:val="-3"/>
          <w:sz w:val="21"/>
          <w:szCs w:val="21"/>
        </w:rPr>
        <w:t>成交人的一般义务</w:t>
      </w:r>
    </w:p>
    <w:p>
      <w:pPr>
        <w:spacing w:before="309" w:line="184" w:lineRule="auto"/>
        <w:ind w:firstLine="851"/>
        <w:rPr>
          <w:rFonts w:ascii="宋体" w:hAnsi="宋体" w:eastAsia="宋体" w:cs="宋体"/>
          <w:sz w:val="21"/>
          <w:szCs w:val="21"/>
        </w:rPr>
      </w:pPr>
      <w:r>
        <w:rPr>
          <w:rFonts w:ascii="宋体" w:hAnsi="宋体" w:eastAsia="宋体" w:cs="宋体"/>
          <w:spacing w:val="-10"/>
          <w:sz w:val="21"/>
          <w:szCs w:val="21"/>
        </w:rPr>
        <w:t>（1）</w:t>
      </w:r>
      <w:r>
        <w:rPr>
          <w:rFonts w:ascii="宋体" w:hAnsi="宋体" w:eastAsia="宋体" w:cs="宋体"/>
          <w:spacing w:val="12"/>
          <w:sz w:val="21"/>
          <w:szCs w:val="21"/>
        </w:rPr>
        <w:t xml:space="preserve"> </w:t>
      </w:r>
      <w:r>
        <w:rPr>
          <w:rFonts w:ascii="宋体" w:hAnsi="宋体" w:eastAsia="宋体" w:cs="宋体"/>
          <w:spacing w:val="-10"/>
          <w:sz w:val="21"/>
          <w:szCs w:val="21"/>
        </w:rPr>
        <w:t>成交人提交的竣工资料的内容：</w:t>
      </w:r>
      <w:r>
        <w:rPr>
          <w:rFonts w:ascii="宋体" w:hAnsi="宋体" w:eastAsia="宋体" w:cs="宋体"/>
          <w:spacing w:val="52"/>
          <w:sz w:val="21"/>
          <w:szCs w:val="21"/>
        </w:rPr>
        <w:t xml:space="preserve"> </w:t>
      </w:r>
      <w:r>
        <w:rPr>
          <w:rFonts w:ascii="宋体" w:hAnsi="宋体" w:eastAsia="宋体" w:cs="宋体"/>
          <w:spacing w:val="-10"/>
          <w:sz w:val="21"/>
          <w:szCs w:val="21"/>
          <w:u w:val="single" w:color="auto"/>
          <w14:textOutline w14:w="3795" w14:cap="sq" w14:cmpd="sng">
            <w14:solidFill>
              <w14:srgbClr w14:val="000000"/>
            </w14:solidFill>
            <w14:prstDash w14:val="solid"/>
            <w14:bevel/>
          </w14:textOutline>
        </w:rPr>
        <w:t>与工程有关的竣工资料</w:t>
      </w:r>
      <w:r>
        <w:rPr>
          <w:rFonts w:ascii="宋体" w:hAnsi="宋体" w:eastAsia="宋体" w:cs="宋体"/>
          <w:spacing w:val="16"/>
          <w:sz w:val="21"/>
          <w:szCs w:val="21"/>
          <w:u w:val="single" w:color="auto"/>
        </w:rPr>
        <w:t xml:space="preserve">      </w:t>
      </w:r>
      <w:r>
        <w:rPr>
          <w:rFonts w:ascii="宋体" w:hAnsi="宋体" w:eastAsia="宋体" w:cs="宋体"/>
          <w:spacing w:val="-10"/>
          <w:sz w:val="21"/>
          <w:szCs w:val="21"/>
        </w:rPr>
        <w:t>。</w:t>
      </w:r>
    </w:p>
    <w:p>
      <w:pPr>
        <w:spacing w:before="337" w:line="184" w:lineRule="auto"/>
        <w:ind w:firstLine="851"/>
        <w:rPr>
          <w:rFonts w:ascii="宋体" w:hAnsi="宋体" w:eastAsia="宋体" w:cs="宋体"/>
          <w:sz w:val="21"/>
          <w:szCs w:val="21"/>
        </w:rPr>
      </w:pPr>
      <w:r>
        <w:rPr>
          <w:rFonts w:ascii="宋体" w:hAnsi="宋体" w:eastAsia="宋体" w:cs="宋体"/>
          <w:spacing w:val="-10"/>
          <w:w w:val="98"/>
          <w:sz w:val="21"/>
          <w:szCs w:val="21"/>
        </w:rPr>
        <w:t>（2）</w:t>
      </w:r>
      <w:r>
        <w:rPr>
          <w:rFonts w:ascii="宋体" w:hAnsi="宋体" w:eastAsia="宋体" w:cs="宋体"/>
          <w:spacing w:val="20"/>
          <w:sz w:val="21"/>
          <w:szCs w:val="21"/>
        </w:rPr>
        <w:t xml:space="preserve"> </w:t>
      </w:r>
      <w:r>
        <w:rPr>
          <w:rFonts w:ascii="宋体" w:hAnsi="宋体" w:eastAsia="宋体" w:cs="宋体"/>
          <w:spacing w:val="-10"/>
          <w:w w:val="98"/>
          <w:sz w:val="21"/>
          <w:szCs w:val="21"/>
        </w:rPr>
        <w:t>成交人需要提交的竣工资料套数：</w:t>
      </w:r>
      <w:r>
        <w:rPr>
          <w:rFonts w:ascii="宋体" w:hAnsi="宋体" w:eastAsia="宋体" w:cs="宋体"/>
          <w:spacing w:val="26"/>
          <w:sz w:val="21"/>
          <w:szCs w:val="21"/>
          <w:u w:val="single" w:color="auto"/>
        </w:rPr>
        <w:t xml:space="preserve">  </w:t>
      </w:r>
      <w:r>
        <w:rPr>
          <w:rFonts w:ascii="宋体" w:hAnsi="宋体" w:eastAsia="宋体" w:cs="宋体"/>
          <w:spacing w:val="-10"/>
          <w:w w:val="98"/>
          <w:sz w:val="21"/>
          <w:szCs w:val="21"/>
          <w:u w:val="single" w:color="auto"/>
          <w14:textOutline w14:w="3795" w14:cap="sq" w14:cmpd="sng">
            <w14:solidFill>
              <w14:srgbClr w14:val="000000"/>
            </w14:solidFill>
            <w14:prstDash w14:val="solid"/>
            <w14:bevel/>
          </w14:textOutline>
        </w:rPr>
        <w:t>一套</w:t>
      </w:r>
      <w:r>
        <w:rPr>
          <w:rFonts w:ascii="宋体" w:hAnsi="宋体" w:eastAsia="宋体" w:cs="宋体"/>
          <w:spacing w:val="15"/>
          <w:sz w:val="21"/>
          <w:szCs w:val="21"/>
          <w:u w:val="single" w:color="auto"/>
        </w:rPr>
        <w:t xml:space="preserve">       </w:t>
      </w:r>
      <w:r>
        <w:rPr>
          <w:rFonts w:ascii="宋体" w:hAnsi="宋体" w:eastAsia="宋体" w:cs="宋体"/>
          <w:spacing w:val="-10"/>
          <w:w w:val="98"/>
          <w:sz w:val="21"/>
          <w:szCs w:val="21"/>
        </w:rPr>
        <w:t>。</w:t>
      </w:r>
    </w:p>
    <w:p>
      <w:pPr>
        <w:spacing w:before="336" w:line="184" w:lineRule="auto"/>
        <w:ind w:firstLine="815"/>
        <w:rPr>
          <w:rFonts w:ascii="宋体" w:hAnsi="宋体" w:eastAsia="宋体" w:cs="宋体"/>
          <w:sz w:val="21"/>
          <w:szCs w:val="21"/>
        </w:rPr>
      </w:pPr>
      <w:r>
        <w:rPr>
          <w:rFonts w:ascii="宋体" w:hAnsi="宋体" w:eastAsia="宋体" w:cs="宋体"/>
          <w:spacing w:val="-10"/>
          <w:w w:val="99"/>
          <w:sz w:val="21"/>
          <w:szCs w:val="21"/>
        </w:rPr>
        <w:t>（3）</w:t>
      </w:r>
      <w:r>
        <w:rPr>
          <w:rFonts w:ascii="宋体" w:hAnsi="宋体" w:eastAsia="宋体" w:cs="宋体"/>
          <w:spacing w:val="30"/>
          <w:sz w:val="21"/>
          <w:szCs w:val="21"/>
        </w:rPr>
        <w:t xml:space="preserve"> </w:t>
      </w:r>
      <w:r>
        <w:rPr>
          <w:rFonts w:ascii="宋体" w:hAnsi="宋体" w:eastAsia="宋体" w:cs="宋体"/>
          <w:spacing w:val="-10"/>
          <w:w w:val="99"/>
          <w:sz w:val="21"/>
          <w:szCs w:val="21"/>
        </w:rPr>
        <w:t>成交人提交的竣工资料的费用承担：</w:t>
      </w:r>
      <w:r>
        <w:rPr>
          <w:rFonts w:ascii="宋体" w:hAnsi="宋体" w:eastAsia="宋体" w:cs="宋体"/>
          <w:spacing w:val="50"/>
          <w:sz w:val="21"/>
          <w:szCs w:val="21"/>
        </w:rPr>
        <w:t xml:space="preserve"> </w:t>
      </w:r>
      <w:r>
        <w:rPr>
          <w:rFonts w:ascii="宋体" w:hAnsi="宋体" w:eastAsia="宋体" w:cs="宋体"/>
          <w:spacing w:val="-10"/>
          <w:w w:val="99"/>
          <w:sz w:val="21"/>
          <w:szCs w:val="21"/>
          <w:u w:val="single" w:color="auto"/>
          <w14:textOutline w14:w="3795" w14:cap="sq" w14:cmpd="sng">
            <w14:solidFill>
              <w14:srgbClr w14:val="000000"/>
            </w14:solidFill>
            <w14:prstDash w14:val="solid"/>
            <w14:bevel/>
          </w14:textOutline>
        </w:rPr>
        <w:t>成交人承担</w:t>
      </w:r>
      <w:r>
        <w:rPr>
          <w:rFonts w:ascii="宋体" w:hAnsi="宋体" w:eastAsia="宋体" w:cs="宋体"/>
          <w:spacing w:val="34"/>
          <w:sz w:val="21"/>
          <w:szCs w:val="21"/>
          <w:u w:val="single" w:color="auto"/>
        </w:rPr>
        <w:t xml:space="preserve"> </w:t>
      </w:r>
      <w:r>
        <w:rPr>
          <w:rFonts w:ascii="宋体" w:hAnsi="宋体" w:eastAsia="宋体" w:cs="宋体"/>
          <w:spacing w:val="-10"/>
          <w:w w:val="99"/>
          <w:sz w:val="21"/>
          <w:szCs w:val="21"/>
        </w:rPr>
        <w:t>。</w:t>
      </w:r>
    </w:p>
    <w:p>
      <w:pPr>
        <w:spacing w:before="335" w:line="184" w:lineRule="auto"/>
        <w:ind w:firstLine="815"/>
        <w:rPr>
          <w:rFonts w:ascii="宋体" w:hAnsi="宋体" w:eastAsia="宋体" w:cs="宋体"/>
          <w:sz w:val="21"/>
          <w:szCs w:val="21"/>
        </w:rPr>
      </w:pPr>
      <w:r>
        <w:rPr>
          <w:rFonts w:ascii="宋体" w:hAnsi="宋体" w:eastAsia="宋体" w:cs="宋体"/>
          <w:spacing w:val="-10"/>
          <w:sz w:val="21"/>
          <w:szCs w:val="21"/>
        </w:rPr>
        <w:t>（4）</w:t>
      </w:r>
      <w:r>
        <w:rPr>
          <w:rFonts w:ascii="宋体" w:hAnsi="宋体" w:eastAsia="宋体" w:cs="宋体"/>
          <w:spacing w:val="21"/>
          <w:sz w:val="21"/>
          <w:szCs w:val="21"/>
        </w:rPr>
        <w:t xml:space="preserve"> </w:t>
      </w:r>
      <w:r>
        <w:rPr>
          <w:rFonts w:ascii="宋体" w:hAnsi="宋体" w:eastAsia="宋体" w:cs="宋体"/>
          <w:spacing w:val="-10"/>
          <w:sz w:val="21"/>
          <w:szCs w:val="21"/>
        </w:rPr>
        <w:t>成交人提交的竣工资料移交时间：</w:t>
      </w:r>
      <w:r>
        <w:rPr>
          <w:rFonts w:ascii="宋体" w:hAnsi="宋体" w:eastAsia="宋体" w:cs="宋体"/>
          <w:spacing w:val="51"/>
          <w:sz w:val="21"/>
          <w:szCs w:val="21"/>
        </w:rPr>
        <w:t xml:space="preserve"> </w:t>
      </w:r>
      <w:r>
        <w:rPr>
          <w:rFonts w:ascii="宋体" w:hAnsi="宋体" w:eastAsia="宋体" w:cs="宋体"/>
          <w:spacing w:val="-10"/>
          <w:sz w:val="21"/>
          <w:szCs w:val="21"/>
          <w:u w:val="single" w:color="auto"/>
          <w14:textOutline w14:w="3795" w14:cap="sq" w14:cmpd="sng">
            <w14:solidFill>
              <w14:srgbClr w14:val="000000"/>
            </w14:solidFill>
            <w14:prstDash w14:val="solid"/>
            <w14:bevel/>
          </w14:textOutline>
        </w:rPr>
        <w:t>工程竣工验收10天内</w:t>
      </w:r>
      <w:r>
        <w:rPr>
          <w:rFonts w:ascii="宋体" w:hAnsi="宋体" w:eastAsia="宋体" w:cs="宋体"/>
          <w:spacing w:val="10"/>
          <w:sz w:val="21"/>
          <w:szCs w:val="21"/>
          <w:u w:val="single" w:color="auto"/>
        </w:rPr>
        <w:t xml:space="preserve">   </w:t>
      </w:r>
      <w:r>
        <w:rPr>
          <w:rFonts w:ascii="宋体" w:hAnsi="宋体" w:eastAsia="宋体" w:cs="宋体"/>
          <w:spacing w:val="-10"/>
          <w:sz w:val="21"/>
          <w:szCs w:val="21"/>
        </w:rPr>
        <w:t>。</w:t>
      </w:r>
    </w:p>
    <w:p>
      <w:pPr>
        <w:spacing w:before="334" w:line="184" w:lineRule="auto"/>
        <w:ind w:firstLine="815"/>
        <w:rPr>
          <w:rFonts w:ascii="宋体" w:hAnsi="宋体" w:eastAsia="宋体" w:cs="宋体"/>
          <w:sz w:val="21"/>
          <w:szCs w:val="21"/>
        </w:rPr>
      </w:pPr>
      <w:r>
        <w:rPr>
          <w:rFonts w:ascii="宋体" w:hAnsi="宋体" w:eastAsia="宋体" w:cs="宋体"/>
          <w:spacing w:val="-10"/>
          <w:w w:val="98"/>
          <w:sz w:val="21"/>
          <w:szCs w:val="21"/>
        </w:rPr>
        <w:t>（5）</w:t>
      </w:r>
      <w:r>
        <w:rPr>
          <w:rFonts w:ascii="宋体" w:hAnsi="宋体" w:eastAsia="宋体" w:cs="宋体"/>
          <w:spacing w:val="50"/>
          <w:sz w:val="21"/>
          <w:szCs w:val="21"/>
        </w:rPr>
        <w:t xml:space="preserve"> </w:t>
      </w:r>
      <w:r>
        <w:rPr>
          <w:rFonts w:ascii="宋体" w:hAnsi="宋体" w:eastAsia="宋体" w:cs="宋体"/>
          <w:spacing w:val="-10"/>
          <w:w w:val="98"/>
          <w:sz w:val="21"/>
          <w:szCs w:val="21"/>
        </w:rPr>
        <w:t>成交人提交的竣工资料形式要求：</w:t>
      </w:r>
      <w:r>
        <w:rPr>
          <w:rFonts w:ascii="宋体" w:hAnsi="宋体" w:eastAsia="宋体" w:cs="宋体"/>
          <w:spacing w:val="44"/>
          <w:sz w:val="21"/>
          <w:szCs w:val="21"/>
          <w:u w:val="single" w:color="auto"/>
        </w:rPr>
        <w:t xml:space="preserve">  </w:t>
      </w:r>
      <w:r>
        <w:rPr>
          <w:rFonts w:ascii="宋体" w:hAnsi="宋体" w:eastAsia="宋体" w:cs="宋体"/>
          <w:spacing w:val="-10"/>
          <w:w w:val="98"/>
          <w:sz w:val="21"/>
          <w:szCs w:val="21"/>
          <w:u w:val="single" w:color="auto"/>
          <w14:textOutline w14:w="3795" w14:cap="sq" w14:cmpd="sng">
            <w14:solidFill>
              <w14:srgbClr w14:val="000000"/>
            </w14:solidFill>
            <w14:prstDash w14:val="solid"/>
            <w14:bevel/>
          </w14:textOutline>
        </w:rPr>
        <w:t>书面提供</w:t>
      </w:r>
      <w:r>
        <w:rPr>
          <w:rFonts w:ascii="宋体" w:hAnsi="宋体" w:eastAsia="宋体" w:cs="宋体"/>
          <w:spacing w:val="34"/>
          <w:sz w:val="21"/>
          <w:szCs w:val="21"/>
          <w:u w:val="single" w:color="auto"/>
        </w:rPr>
        <w:t xml:space="preserve">   </w:t>
      </w:r>
      <w:r>
        <w:rPr>
          <w:rFonts w:ascii="宋体" w:hAnsi="宋体" w:eastAsia="宋体" w:cs="宋体"/>
          <w:spacing w:val="-10"/>
          <w:w w:val="98"/>
          <w:sz w:val="21"/>
          <w:szCs w:val="21"/>
        </w:rPr>
        <w:t>。</w:t>
      </w:r>
    </w:p>
    <w:p>
      <w:pPr>
        <w:spacing w:before="335" w:line="184" w:lineRule="auto"/>
        <w:ind w:firstLine="815"/>
        <w:rPr>
          <w:rFonts w:ascii="宋体" w:hAnsi="宋体" w:eastAsia="宋体" w:cs="宋体"/>
          <w:sz w:val="21"/>
          <w:szCs w:val="21"/>
        </w:rPr>
      </w:pPr>
      <w:r>
        <w:rPr>
          <w:rFonts w:ascii="宋体" w:hAnsi="宋体" w:eastAsia="宋体" w:cs="宋体"/>
          <w:spacing w:val="-10"/>
          <w:w w:val="97"/>
          <w:sz w:val="21"/>
          <w:szCs w:val="21"/>
        </w:rPr>
        <w:t>（6）</w:t>
      </w:r>
      <w:r>
        <w:rPr>
          <w:rFonts w:ascii="宋体" w:hAnsi="宋体" w:eastAsia="宋体" w:cs="宋体"/>
          <w:sz w:val="21"/>
          <w:szCs w:val="21"/>
        </w:rPr>
        <w:t xml:space="preserve"> </w:t>
      </w:r>
      <w:r>
        <w:rPr>
          <w:rFonts w:ascii="宋体" w:hAnsi="宋体" w:eastAsia="宋体" w:cs="宋体"/>
          <w:spacing w:val="-10"/>
          <w:w w:val="97"/>
          <w:sz w:val="21"/>
          <w:szCs w:val="21"/>
        </w:rPr>
        <w:t>成交人应履行的其他义务：</w:t>
      </w:r>
      <w:r>
        <w:rPr>
          <w:rFonts w:ascii="宋体" w:hAnsi="宋体" w:eastAsia="宋体" w:cs="宋体"/>
          <w:spacing w:val="20"/>
          <w:sz w:val="21"/>
          <w:szCs w:val="21"/>
          <w:u w:val="single" w:color="auto"/>
        </w:rPr>
        <w:t xml:space="preserve">    </w:t>
      </w:r>
      <w:r>
        <w:rPr>
          <w:rFonts w:ascii="宋体" w:hAnsi="宋体" w:eastAsia="宋体" w:cs="宋体"/>
          <w:spacing w:val="-10"/>
          <w:w w:val="97"/>
          <w:sz w:val="21"/>
          <w:szCs w:val="21"/>
          <w:u w:val="single" w:color="auto"/>
        </w:rPr>
        <w:t>/</w:t>
      </w:r>
      <w:r>
        <w:rPr>
          <w:rFonts w:ascii="宋体" w:hAnsi="宋体" w:eastAsia="宋体" w:cs="宋体"/>
          <w:spacing w:val="1"/>
          <w:sz w:val="21"/>
          <w:szCs w:val="21"/>
          <w:u w:val="single" w:color="auto"/>
        </w:rPr>
        <w:t xml:space="preserve">   </w:t>
      </w:r>
      <w:r>
        <w:rPr>
          <w:rFonts w:ascii="宋体" w:hAnsi="宋体" w:eastAsia="宋体" w:cs="宋体"/>
          <w:spacing w:val="-10"/>
          <w:w w:val="97"/>
          <w:sz w:val="21"/>
          <w:szCs w:val="21"/>
        </w:rPr>
        <w:t>。</w:t>
      </w:r>
    </w:p>
    <w:p>
      <w:pPr>
        <w:spacing w:before="338" w:line="184" w:lineRule="auto"/>
        <w:ind w:firstLine="814"/>
        <w:rPr>
          <w:rFonts w:ascii="宋体" w:hAnsi="宋体" w:eastAsia="宋体" w:cs="宋体"/>
          <w:sz w:val="21"/>
          <w:szCs w:val="21"/>
        </w:rPr>
      </w:pPr>
      <w:r>
        <w:rPr>
          <w:rFonts w:ascii="宋体" w:hAnsi="宋体" w:eastAsia="宋体" w:cs="宋体"/>
          <w:spacing w:val="-4"/>
          <w:sz w:val="21"/>
          <w:szCs w:val="21"/>
        </w:rPr>
        <w:t>3.2</w:t>
      </w:r>
      <w:r>
        <w:rPr>
          <w:rFonts w:ascii="宋体" w:hAnsi="宋体" w:eastAsia="宋体" w:cs="宋体"/>
          <w:spacing w:val="-39"/>
          <w:sz w:val="21"/>
          <w:szCs w:val="21"/>
        </w:rPr>
        <w:t xml:space="preserve"> </w:t>
      </w:r>
      <w:r>
        <w:rPr>
          <w:rFonts w:ascii="宋体" w:hAnsi="宋体" w:eastAsia="宋体" w:cs="宋体"/>
          <w:spacing w:val="-4"/>
          <w:sz w:val="21"/>
          <w:szCs w:val="21"/>
        </w:rPr>
        <w:t>项目经理</w:t>
      </w:r>
    </w:p>
    <w:p>
      <w:pPr>
        <w:spacing w:before="333" w:line="184" w:lineRule="auto"/>
        <w:ind w:firstLine="814"/>
        <w:rPr>
          <w:rFonts w:ascii="宋体" w:hAnsi="宋体" w:eastAsia="宋体" w:cs="宋体"/>
          <w:sz w:val="21"/>
          <w:szCs w:val="21"/>
        </w:rPr>
      </w:pPr>
      <w:r>
        <w:rPr>
          <w:rFonts w:ascii="宋体" w:hAnsi="宋体" w:eastAsia="宋体" w:cs="宋体"/>
          <w:spacing w:val="-3"/>
          <w:sz w:val="21"/>
          <w:szCs w:val="21"/>
        </w:rPr>
        <w:t>3.2.1</w:t>
      </w:r>
      <w:r>
        <w:rPr>
          <w:rFonts w:ascii="宋体" w:hAnsi="宋体" w:eastAsia="宋体" w:cs="宋体"/>
          <w:spacing w:val="-39"/>
          <w:sz w:val="21"/>
          <w:szCs w:val="21"/>
        </w:rPr>
        <w:t xml:space="preserve"> </w:t>
      </w:r>
      <w:r>
        <w:rPr>
          <w:rFonts w:ascii="宋体" w:hAnsi="宋体" w:eastAsia="宋体" w:cs="宋体"/>
          <w:spacing w:val="-3"/>
          <w:sz w:val="21"/>
          <w:szCs w:val="21"/>
        </w:rPr>
        <w:t>项目经理：</w:t>
      </w:r>
    </w:p>
    <w:p>
      <w:pPr>
        <w:spacing w:before="336" w:line="184" w:lineRule="auto"/>
        <w:ind w:firstLine="1650"/>
        <w:rPr>
          <w:rFonts w:ascii="宋体" w:hAnsi="宋体" w:eastAsia="宋体" w:cs="宋体"/>
          <w:sz w:val="21"/>
          <w:szCs w:val="21"/>
        </w:rPr>
      </w:pPr>
      <w:r>
        <w:rPr>
          <w:rFonts w:ascii="宋体" w:hAnsi="宋体" w:eastAsia="宋体" w:cs="宋体"/>
          <w:spacing w:val="-5"/>
          <w:sz w:val="21"/>
          <w:szCs w:val="21"/>
        </w:rPr>
        <w:t>姓</w:t>
      </w:r>
      <w:r>
        <w:rPr>
          <w:rFonts w:ascii="宋体" w:hAnsi="宋体" w:eastAsia="宋体" w:cs="宋体"/>
          <w:spacing w:val="24"/>
          <w:sz w:val="21"/>
          <w:szCs w:val="21"/>
        </w:rPr>
        <w:t xml:space="preserve">  </w:t>
      </w:r>
      <w:r>
        <w:rPr>
          <w:rFonts w:ascii="宋体" w:hAnsi="宋体" w:eastAsia="宋体" w:cs="宋体"/>
          <w:spacing w:val="-5"/>
          <w:sz w:val="21"/>
          <w:szCs w:val="21"/>
        </w:rPr>
        <w:t>名</w:t>
      </w:r>
      <w:r>
        <w:rPr>
          <w:rFonts w:ascii="宋体" w:hAnsi="宋体" w:eastAsia="宋体" w:cs="宋体"/>
          <w:spacing w:val="-77"/>
          <w:sz w:val="21"/>
          <w:szCs w:val="21"/>
        </w:rPr>
        <w:t>：</w:t>
      </w:r>
      <w:r>
        <w:rPr>
          <w:rFonts w:ascii="宋体" w:hAnsi="宋体" w:eastAsia="宋体" w:cs="宋体"/>
          <w:spacing w:val="7"/>
          <w:sz w:val="21"/>
          <w:szCs w:val="21"/>
          <w:u w:val="single" w:color="auto"/>
        </w:rPr>
        <w:t xml:space="preserve">     </w:t>
      </w:r>
      <w:r>
        <w:rPr>
          <w:rFonts w:ascii="宋体" w:hAnsi="宋体" w:eastAsia="宋体" w:cs="宋体"/>
          <w:spacing w:val="-77"/>
          <w:sz w:val="21"/>
          <w:szCs w:val="21"/>
        </w:rPr>
        <w:t>；</w:t>
      </w:r>
    </w:p>
    <w:p>
      <w:pPr>
        <w:spacing w:before="335" w:line="184" w:lineRule="auto"/>
        <w:ind w:firstLine="814"/>
        <w:rPr>
          <w:rFonts w:ascii="宋体" w:hAnsi="宋体" w:eastAsia="宋体" w:cs="宋体"/>
          <w:sz w:val="21"/>
          <w:szCs w:val="21"/>
        </w:rPr>
      </w:pPr>
      <w:r>
        <w:rPr>
          <w:rFonts w:ascii="宋体" w:hAnsi="宋体" w:eastAsia="宋体" w:cs="宋体"/>
          <w:spacing w:val="-5"/>
          <w:sz w:val="21"/>
          <w:szCs w:val="21"/>
        </w:rPr>
        <w:t>3.3</w:t>
      </w:r>
      <w:r>
        <w:rPr>
          <w:rFonts w:ascii="宋体" w:hAnsi="宋体" w:eastAsia="宋体" w:cs="宋体"/>
          <w:spacing w:val="-42"/>
          <w:sz w:val="21"/>
          <w:szCs w:val="21"/>
        </w:rPr>
        <w:t xml:space="preserve"> </w:t>
      </w:r>
      <w:r>
        <w:rPr>
          <w:rFonts w:ascii="宋体" w:hAnsi="宋体" w:eastAsia="宋体" w:cs="宋体"/>
          <w:spacing w:val="-5"/>
          <w:sz w:val="21"/>
          <w:szCs w:val="21"/>
        </w:rPr>
        <w:t>分包</w:t>
      </w:r>
    </w:p>
    <w:p>
      <w:pPr>
        <w:spacing w:before="336" w:line="184" w:lineRule="auto"/>
        <w:ind w:firstLine="814"/>
        <w:rPr>
          <w:rFonts w:ascii="宋体" w:hAnsi="宋体" w:eastAsia="宋体" w:cs="宋体"/>
          <w:sz w:val="21"/>
          <w:szCs w:val="21"/>
        </w:rPr>
      </w:pPr>
      <w:r>
        <w:rPr>
          <w:rFonts w:ascii="宋体" w:hAnsi="宋体" w:eastAsia="宋体" w:cs="宋体"/>
          <w:spacing w:val="-3"/>
          <w:sz w:val="21"/>
          <w:szCs w:val="21"/>
        </w:rPr>
        <w:t>3.3.1</w:t>
      </w:r>
      <w:r>
        <w:rPr>
          <w:rFonts w:ascii="宋体" w:hAnsi="宋体" w:eastAsia="宋体" w:cs="宋体"/>
          <w:spacing w:val="-29"/>
          <w:sz w:val="21"/>
          <w:szCs w:val="21"/>
        </w:rPr>
        <w:t xml:space="preserve"> </w:t>
      </w:r>
      <w:r>
        <w:rPr>
          <w:rFonts w:ascii="宋体" w:hAnsi="宋体" w:eastAsia="宋体" w:cs="宋体"/>
          <w:spacing w:val="-3"/>
          <w:sz w:val="21"/>
          <w:szCs w:val="21"/>
        </w:rPr>
        <w:t>分包的一般约定</w:t>
      </w:r>
    </w:p>
    <w:p>
      <w:pPr>
        <w:spacing w:before="335" w:line="184" w:lineRule="auto"/>
        <w:ind w:firstLine="1230"/>
        <w:rPr>
          <w:rFonts w:ascii="宋体" w:hAnsi="宋体" w:eastAsia="宋体" w:cs="宋体"/>
          <w:sz w:val="21"/>
          <w:szCs w:val="21"/>
        </w:rPr>
      </w:pPr>
      <w:r>
        <w:rPr>
          <w:rFonts w:ascii="宋体" w:hAnsi="宋体" w:eastAsia="宋体" w:cs="宋体"/>
          <w:spacing w:val="-8"/>
          <w:sz w:val="21"/>
          <w:szCs w:val="21"/>
        </w:rPr>
        <w:t>禁止分包的工程包括：</w:t>
      </w:r>
      <w:r>
        <w:rPr>
          <w:rFonts w:ascii="宋体" w:hAnsi="宋体" w:eastAsia="宋体" w:cs="宋体"/>
          <w:spacing w:val="98"/>
          <w:sz w:val="21"/>
          <w:szCs w:val="21"/>
        </w:rPr>
        <w:t xml:space="preserve"> </w:t>
      </w:r>
      <w:r>
        <w:rPr>
          <w:rFonts w:ascii="宋体" w:hAnsi="宋体" w:eastAsia="宋体" w:cs="宋体"/>
          <w:spacing w:val="-8"/>
          <w:sz w:val="21"/>
          <w:szCs w:val="21"/>
          <w:u w:val="single" w:color="auto"/>
          <w14:textOutline w14:w="3795" w14:cap="sq" w14:cmpd="sng">
            <w14:solidFill>
              <w14:srgbClr w14:val="000000"/>
            </w14:solidFill>
            <w14:prstDash w14:val="solid"/>
            <w14:bevel/>
          </w14:textOutline>
        </w:rPr>
        <w:t>主体结构、关键性工程</w:t>
      </w:r>
      <w:r>
        <w:rPr>
          <w:rFonts w:ascii="宋体" w:hAnsi="宋体" w:eastAsia="宋体" w:cs="宋体"/>
          <w:spacing w:val="32"/>
          <w:sz w:val="21"/>
          <w:szCs w:val="21"/>
          <w:u w:val="single" w:color="auto"/>
        </w:rPr>
        <w:t xml:space="preserve">   </w:t>
      </w:r>
      <w:r>
        <w:rPr>
          <w:rFonts w:ascii="宋体" w:hAnsi="宋体" w:eastAsia="宋体" w:cs="宋体"/>
          <w:spacing w:val="-8"/>
          <w:sz w:val="21"/>
          <w:szCs w:val="21"/>
        </w:rPr>
        <w:t>。</w:t>
      </w:r>
    </w:p>
    <w:p>
      <w:pPr>
        <w:spacing w:before="336" w:line="184" w:lineRule="auto"/>
        <w:ind w:firstLine="1232"/>
        <w:rPr>
          <w:rFonts w:ascii="宋体" w:hAnsi="宋体" w:eastAsia="宋体" w:cs="宋体"/>
          <w:sz w:val="21"/>
          <w:szCs w:val="21"/>
        </w:rPr>
      </w:pPr>
      <w:r>
        <w:rPr>
          <w:rFonts w:ascii="宋体" w:hAnsi="宋体" w:eastAsia="宋体" w:cs="宋体"/>
          <w:spacing w:val="-7"/>
          <w:sz w:val="21"/>
          <w:szCs w:val="21"/>
        </w:rPr>
        <w:t>主体结构、关键性工作的范围：</w:t>
      </w:r>
      <w:r>
        <w:rPr>
          <w:rFonts w:ascii="宋体" w:hAnsi="宋体" w:eastAsia="宋体" w:cs="宋体"/>
          <w:spacing w:val="95"/>
          <w:sz w:val="21"/>
          <w:szCs w:val="21"/>
        </w:rPr>
        <w:t xml:space="preserve"> </w:t>
      </w:r>
      <w:r>
        <w:rPr>
          <w:rFonts w:ascii="宋体" w:hAnsi="宋体" w:eastAsia="宋体" w:cs="宋体"/>
          <w:spacing w:val="-7"/>
          <w:sz w:val="21"/>
          <w:szCs w:val="21"/>
          <w:u w:val="single" w:color="auto"/>
          <w14:textOutline w14:w="3795" w14:cap="sq" w14:cmpd="sng">
            <w14:solidFill>
              <w14:srgbClr w14:val="000000"/>
            </w14:solidFill>
            <w14:prstDash w14:val="solid"/>
            <w14:bevel/>
          </w14:textOutline>
        </w:rPr>
        <w:t>按设计施工图的内容</w:t>
      </w:r>
      <w:r>
        <w:rPr>
          <w:rFonts w:ascii="宋体" w:hAnsi="宋体" w:eastAsia="宋体" w:cs="宋体"/>
          <w:spacing w:val="99"/>
          <w:sz w:val="21"/>
          <w:szCs w:val="21"/>
          <w:u w:val="single" w:color="auto"/>
        </w:rPr>
        <w:t xml:space="preserve"> </w:t>
      </w:r>
      <w:r>
        <w:rPr>
          <w:rFonts w:ascii="宋体" w:hAnsi="宋体" w:eastAsia="宋体" w:cs="宋体"/>
          <w:spacing w:val="-7"/>
          <w:sz w:val="21"/>
          <w:szCs w:val="21"/>
        </w:rPr>
        <w:t>。</w:t>
      </w:r>
    </w:p>
    <w:p>
      <w:pPr>
        <w:spacing w:before="335" w:line="184" w:lineRule="auto"/>
        <w:ind w:firstLine="814"/>
        <w:rPr>
          <w:rFonts w:ascii="宋体" w:hAnsi="宋体" w:eastAsia="宋体" w:cs="宋体"/>
          <w:sz w:val="21"/>
          <w:szCs w:val="21"/>
        </w:rPr>
      </w:pPr>
      <w:r>
        <w:rPr>
          <w:rFonts w:ascii="宋体" w:hAnsi="宋体" w:eastAsia="宋体" w:cs="宋体"/>
          <w:spacing w:val="-4"/>
          <w:sz w:val="21"/>
          <w:szCs w:val="21"/>
        </w:rPr>
        <w:t>3.4</w:t>
      </w:r>
      <w:r>
        <w:rPr>
          <w:rFonts w:ascii="宋体" w:hAnsi="宋体" w:eastAsia="宋体" w:cs="宋体"/>
          <w:spacing w:val="-39"/>
          <w:sz w:val="21"/>
          <w:szCs w:val="21"/>
        </w:rPr>
        <w:t xml:space="preserve"> </w:t>
      </w:r>
      <w:r>
        <w:rPr>
          <w:rFonts w:ascii="宋体" w:hAnsi="宋体" w:eastAsia="宋体" w:cs="宋体"/>
          <w:spacing w:val="-4"/>
          <w:sz w:val="21"/>
          <w:szCs w:val="21"/>
        </w:rPr>
        <w:t>履约担保</w:t>
      </w:r>
    </w:p>
    <w:p>
      <w:pPr>
        <w:spacing w:before="336" w:line="184" w:lineRule="auto"/>
        <w:ind w:firstLine="812"/>
        <w:rPr>
          <w:rFonts w:ascii="宋体" w:hAnsi="宋体" w:eastAsia="宋体" w:cs="宋体"/>
          <w:sz w:val="21"/>
          <w:szCs w:val="21"/>
        </w:rPr>
      </w:pPr>
      <w:r>
        <w:rPr>
          <w:rFonts w:ascii="宋体" w:hAnsi="宋体" w:eastAsia="宋体" w:cs="宋体"/>
          <w:spacing w:val="-10"/>
          <w:w w:val="99"/>
          <w:sz w:val="21"/>
          <w:szCs w:val="21"/>
        </w:rPr>
        <w:t>成交人是否提供履约担保：</w:t>
      </w:r>
      <w:r>
        <w:rPr>
          <w:rFonts w:ascii="宋体" w:hAnsi="宋体" w:eastAsia="宋体" w:cs="宋体"/>
          <w:spacing w:val="89"/>
          <w:sz w:val="21"/>
          <w:szCs w:val="21"/>
        </w:rPr>
        <w:t xml:space="preserve"> </w:t>
      </w:r>
      <w:r>
        <w:rPr>
          <w:rFonts w:ascii="宋体" w:hAnsi="宋体" w:eastAsia="宋体" w:cs="宋体"/>
          <w:spacing w:val="-10"/>
          <w:w w:val="99"/>
          <w:sz w:val="21"/>
          <w:szCs w:val="21"/>
          <w:u w:val="single" w:color="auto"/>
        </w:rPr>
        <w:t>/</w:t>
      </w:r>
      <w:r>
        <w:rPr>
          <w:rFonts w:ascii="宋体" w:hAnsi="宋体" w:eastAsia="宋体" w:cs="宋体"/>
          <w:sz w:val="21"/>
          <w:szCs w:val="21"/>
          <w:u w:val="single" w:color="auto"/>
        </w:rPr>
        <w:t xml:space="preserve">   </w:t>
      </w:r>
      <w:r>
        <w:rPr>
          <w:rFonts w:ascii="宋体" w:hAnsi="宋体" w:eastAsia="宋体" w:cs="宋体"/>
          <w:spacing w:val="-10"/>
          <w:w w:val="99"/>
          <w:sz w:val="21"/>
          <w:szCs w:val="21"/>
        </w:rPr>
        <w:t>。</w:t>
      </w:r>
    </w:p>
    <w:p>
      <w:pPr>
        <w:spacing w:before="335" w:line="184" w:lineRule="auto"/>
        <w:ind w:firstLine="812"/>
        <w:rPr>
          <w:rFonts w:ascii="宋体" w:hAnsi="宋体" w:eastAsia="宋体" w:cs="宋体"/>
          <w:sz w:val="21"/>
          <w:szCs w:val="21"/>
        </w:rPr>
      </w:pPr>
      <w:r>
        <w:rPr>
          <w:rFonts w:ascii="宋体" w:hAnsi="宋体" w:eastAsia="宋体" w:cs="宋体"/>
          <w:spacing w:val="-8"/>
          <w:sz w:val="21"/>
          <w:szCs w:val="21"/>
        </w:rPr>
        <w:t>成交人提供履约担保的形式、金额及期限的：</w:t>
      </w:r>
      <w:r>
        <w:rPr>
          <w:rFonts w:ascii="宋体" w:hAnsi="宋体" w:eastAsia="宋体" w:cs="宋体"/>
          <w:spacing w:val="96"/>
          <w:sz w:val="21"/>
          <w:szCs w:val="21"/>
        </w:rPr>
        <w:t xml:space="preserve"> </w:t>
      </w:r>
      <w:r>
        <w:rPr>
          <w:rFonts w:ascii="宋体" w:hAnsi="宋体" w:eastAsia="宋体" w:cs="宋体"/>
          <w:spacing w:val="-8"/>
          <w:sz w:val="21"/>
          <w:szCs w:val="21"/>
          <w:u w:val="single" w:color="auto"/>
        </w:rPr>
        <w:t>/</w:t>
      </w:r>
      <w:r>
        <w:rPr>
          <w:rFonts w:ascii="宋体" w:hAnsi="宋体" w:eastAsia="宋体" w:cs="宋体"/>
          <w:sz w:val="21"/>
          <w:szCs w:val="21"/>
          <w:u w:val="single" w:color="auto"/>
        </w:rPr>
        <w:t xml:space="preserve">   </w:t>
      </w:r>
      <w:r>
        <w:rPr>
          <w:rFonts w:ascii="宋体" w:hAnsi="宋体" w:eastAsia="宋体" w:cs="宋体"/>
          <w:spacing w:val="-8"/>
          <w:sz w:val="21"/>
          <w:szCs w:val="21"/>
        </w:rPr>
        <w:t>。</w:t>
      </w:r>
    </w:p>
    <w:p>
      <w:pPr>
        <w:spacing w:before="336" w:line="184" w:lineRule="auto"/>
        <w:ind w:firstLine="809"/>
        <w:rPr>
          <w:rFonts w:ascii="宋体" w:hAnsi="宋体" w:eastAsia="宋体" w:cs="宋体"/>
          <w:sz w:val="21"/>
          <w:szCs w:val="21"/>
        </w:rPr>
      </w:pPr>
      <w:r>
        <w:rPr>
          <w:rFonts w:ascii="宋体" w:hAnsi="宋体" w:eastAsia="宋体" w:cs="宋体"/>
          <w:spacing w:val="-3"/>
          <w:sz w:val="21"/>
          <w:szCs w:val="21"/>
          <w14:textOutline w14:w="3795" w14:cap="sq" w14:cmpd="sng">
            <w14:solidFill>
              <w14:srgbClr w14:val="000000"/>
            </w14:solidFill>
            <w14:prstDash w14:val="solid"/>
            <w14:bevel/>
          </w14:textOutline>
        </w:rPr>
        <w:t>4.</w:t>
      </w:r>
      <w:r>
        <w:rPr>
          <w:rFonts w:ascii="宋体" w:hAnsi="宋体" w:eastAsia="宋体" w:cs="宋体"/>
          <w:spacing w:val="22"/>
          <w:sz w:val="21"/>
          <w:szCs w:val="21"/>
        </w:rPr>
        <w:t xml:space="preserve">  </w:t>
      </w:r>
      <w:r>
        <w:rPr>
          <w:rFonts w:ascii="宋体" w:hAnsi="宋体" w:eastAsia="宋体" w:cs="宋体"/>
          <w:spacing w:val="-3"/>
          <w:sz w:val="21"/>
          <w:szCs w:val="21"/>
          <w14:textOutline w14:w="3795" w14:cap="sq" w14:cmpd="sng">
            <w14:solidFill>
              <w14:srgbClr w14:val="000000"/>
            </w14:solidFill>
            <w14:prstDash w14:val="solid"/>
            <w14:bevel/>
          </w14:textOutline>
        </w:rPr>
        <w:t>监理人</w:t>
      </w:r>
    </w:p>
    <w:p>
      <w:pPr>
        <w:spacing w:before="335" w:line="184" w:lineRule="auto"/>
        <w:ind w:firstLine="809"/>
        <w:rPr>
          <w:rFonts w:ascii="宋体" w:hAnsi="宋体" w:eastAsia="宋体" w:cs="宋体"/>
          <w:sz w:val="21"/>
          <w:szCs w:val="21"/>
        </w:rPr>
      </w:pPr>
      <w:r>
        <w:rPr>
          <w:rFonts w:ascii="宋体" w:hAnsi="宋体" w:eastAsia="宋体" w:cs="宋体"/>
          <w:spacing w:val="-2"/>
          <w:sz w:val="21"/>
          <w:szCs w:val="21"/>
        </w:rPr>
        <w:t>4.1</w:t>
      </w:r>
      <w:r>
        <w:rPr>
          <w:rFonts w:ascii="宋体" w:hAnsi="宋体" w:eastAsia="宋体" w:cs="宋体"/>
          <w:spacing w:val="-40"/>
          <w:sz w:val="21"/>
          <w:szCs w:val="21"/>
        </w:rPr>
        <w:t xml:space="preserve"> </w:t>
      </w:r>
      <w:r>
        <w:rPr>
          <w:rFonts w:ascii="宋体" w:hAnsi="宋体" w:eastAsia="宋体" w:cs="宋体"/>
          <w:spacing w:val="-2"/>
          <w:sz w:val="21"/>
          <w:szCs w:val="21"/>
        </w:rPr>
        <w:t>监理人的一般规定</w:t>
      </w:r>
    </w:p>
    <w:p>
      <w:pPr>
        <w:spacing w:before="335" w:line="545" w:lineRule="exact"/>
        <w:ind w:firstLine="813"/>
        <w:rPr>
          <w:rFonts w:ascii="宋体" w:hAnsi="宋体" w:eastAsia="宋体" w:cs="宋体"/>
          <w:sz w:val="21"/>
          <w:szCs w:val="21"/>
        </w:rPr>
      </w:pPr>
      <w:r>
        <w:rPr>
          <w:rFonts w:ascii="宋体" w:hAnsi="宋体" w:eastAsia="宋体" w:cs="宋体"/>
          <w:spacing w:val="-10"/>
          <w:w w:val="98"/>
          <w:position w:val="25"/>
          <w:sz w:val="21"/>
          <w:szCs w:val="21"/>
        </w:rPr>
        <w:t>关于监理人的监理内容：</w:t>
      </w:r>
      <w:r>
        <w:rPr>
          <w:rFonts w:ascii="宋体" w:hAnsi="宋体" w:eastAsia="宋体" w:cs="宋体"/>
          <w:spacing w:val="34"/>
          <w:position w:val="25"/>
          <w:sz w:val="21"/>
          <w:szCs w:val="21"/>
          <w:u w:val="single" w:color="auto"/>
        </w:rPr>
        <w:t xml:space="preserve">   </w:t>
      </w:r>
      <w:r>
        <w:rPr>
          <w:rFonts w:ascii="宋体" w:hAnsi="宋体" w:eastAsia="宋体" w:cs="宋体"/>
          <w:spacing w:val="-10"/>
          <w:w w:val="98"/>
          <w:position w:val="25"/>
          <w:sz w:val="21"/>
          <w:szCs w:val="21"/>
          <w:u w:val="single" w:color="auto"/>
        </w:rPr>
        <w:t>/</w:t>
      </w:r>
      <w:r>
        <w:rPr>
          <w:rFonts w:ascii="宋体" w:hAnsi="宋体" w:eastAsia="宋体" w:cs="宋体"/>
          <w:spacing w:val="-10"/>
          <w:w w:val="98"/>
          <w:position w:val="25"/>
          <w:sz w:val="21"/>
          <w:szCs w:val="21"/>
        </w:rPr>
        <w:t>。</w:t>
      </w:r>
    </w:p>
    <w:p>
      <w:pPr>
        <w:spacing w:line="204" w:lineRule="auto"/>
        <w:ind w:firstLine="813"/>
        <w:rPr>
          <w:rFonts w:ascii="宋体" w:hAnsi="宋体" w:eastAsia="宋体" w:cs="宋体"/>
          <w:sz w:val="21"/>
          <w:szCs w:val="21"/>
        </w:rPr>
      </w:pPr>
      <w:r>
        <w:rPr>
          <w:rFonts w:ascii="宋体" w:hAnsi="宋体" w:eastAsia="宋体" w:cs="宋体"/>
          <w:spacing w:val="-10"/>
          <w:w w:val="98"/>
          <w:sz w:val="21"/>
          <w:szCs w:val="21"/>
        </w:rPr>
        <w:t>关于监理人的监理权限：</w:t>
      </w:r>
      <w:r>
        <w:rPr>
          <w:rFonts w:ascii="宋体" w:hAnsi="宋体" w:eastAsia="宋体" w:cs="宋体"/>
          <w:spacing w:val="34"/>
          <w:sz w:val="21"/>
          <w:szCs w:val="21"/>
          <w:u w:val="single" w:color="auto"/>
        </w:rPr>
        <w:t xml:space="preserve">   </w:t>
      </w:r>
      <w:r>
        <w:rPr>
          <w:rFonts w:ascii="宋体" w:hAnsi="宋体" w:eastAsia="宋体" w:cs="宋体"/>
          <w:spacing w:val="-10"/>
          <w:w w:val="98"/>
          <w:sz w:val="21"/>
          <w:szCs w:val="21"/>
          <w:u w:val="single" w:color="auto"/>
        </w:rPr>
        <w:t>/</w:t>
      </w:r>
      <w:r>
        <w:rPr>
          <w:rFonts w:ascii="宋体" w:hAnsi="宋体" w:eastAsia="宋体" w:cs="宋体"/>
          <w:spacing w:val="-10"/>
          <w:w w:val="98"/>
          <w:sz w:val="21"/>
          <w:szCs w:val="21"/>
        </w:rPr>
        <w:t>。</w:t>
      </w:r>
    </w:p>
    <w:p>
      <w:pPr>
        <w:spacing w:before="313" w:line="184" w:lineRule="auto"/>
        <w:ind w:firstLine="814"/>
        <w:rPr>
          <w:rFonts w:ascii="宋体" w:hAnsi="宋体" w:eastAsia="宋体" w:cs="宋体"/>
          <w:sz w:val="21"/>
          <w:szCs w:val="21"/>
        </w:rPr>
      </w:pPr>
      <w:r>
        <w:rPr>
          <w:rFonts w:ascii="宋体" w:hAnsi="宋体" w:eastAsia="宋体" w:cs="宋体"/>
          <w:spacing w:val="-3"/>
          <w:sz w:val="21"/>
          <w:szCs w:val="21"/>
          <w14:textOutline w14:w="3795" w14:cap="sq" w14:cmpd="sng">
            <w14:solidFill>
              <w14:srgbClr w14:val="000000"/>
            </w14:solidFill>
            <w14:prstDash w14:val="solid"/>
            <w14:bevel/>
          </w14:textOutline>
        </w:rPr>
        <w:t>5.</w:t>
      </w:r>
      <w:r>
        <w:rPr>
          <w:rFonts w:ascii="宋体" w:hAnsi="宋体" w:eastAsia="宋体" w:cs="宋体"/>
          <w:spacing w:val="22"/>
          <w:sz w:val="21"/>
          <w:szCs w:val="21"/>
        </w:rPr>
        <w:t xml:space="preserve">  </w:t>
      </w:r>
      <w:r>
        <w:rPr>
          <w:rFonts w:ascii="宋体" w:hAnsi="宋体" w:eastAsia="宋体" w:cs="宋体"/>
          <w:spacing w:val="-3"/>
          <w:sz w:val="21"/>
          <w:szCs w:val="21"/>
          <w14:textOutline w14:w="3795" w14:cap="sq" w14:cmpd="sng">
            <w14:solidFill>
              <w14:srgbClr w14:val="000000"/>
            </w14:solidFill>
            <w14:prstDash w14:val="solid"/>
            <w14:bevel/>
          </w14:textOutline>
        </w:rPr>
        <w:t>工程质量</w:t>
      </w:r>
    </w:p>
    <w:p>
      <w:pPr>
        <w:spacing w:before="336" w:line="184" w:lineRule="auto"/>
        <w:ind w:firstLine="814"/>
        <w:rPr>
          <w:rFonts w:ascii="宋体" w:hAnsi="宋体" w:eastAsia="宋体" w:cs="宋体"/>
          <w:sz w:val="21"/>
          <w:szCs w:val="21"/>
        </w:rPr>
      </w:pPr>
      <w:r>
        <w:rPr>
          <w:rFonts w:ascii="宋体" w:hAnsi="宋体" w:eastAsia="宋体" w:cs="宋体"/>
          <w:spacing w:val="-4"/>
          <w:sz w:val="21"/>
          <w:szCs w:val="21"/>
        </w:rPr>
        <w:t>5.1</w:t>
      </w:r>
      <w:r>
        <w:rPr>
          <w:rFonts w:ascii="宋体" w:hAnsi="宋体" w:eastAsia="宋体" w:cs="宋体"/>
          <w:spacing w:val="-39"/>
          <w:sz w:val="21"/>
          <w:szCs w:val="21"/>
        </w:rPr>
        <w:t xml:space="preserve"> </w:t>
      </w:r>
      <w:r>
        <w:rPr>
          <w:rFonts w:ascii="宋体" w:hAnsi="宋体" w:eastAsia="宋体" w:cs="宋体"/>
          <w:spacing w:val="-4"/>
          <w:sz w:val="21"/>
          <w:szCs w:val="21"/>
        </w:rPr>
        <w:t>质量要求</w:t>
      </w:r>
    </w:p>
    <w:p>
      <w:pPr>
        <w:sectPr>
          <w:headerReference r:id="rId13" w:type="default"/>
          <w:pgSz w:w="11907" w:h="16840"/>
          <w:pgMar w:top="1113" w:right="1028" w:bottom="1143" w:left="1000" w:header="878" w:footer="877" w:gutter="0"/>
          <w:pgNumType w:fmt="decimal"/>
          <w:cols w:space="720" w:num="1"/>
        </w:sectPr>
      </w:pPr>
    </w:p>
    <w:p>
      <w:pPr>
        <w:spacing w:line="253" w:lineRule="auto"/>
        <w:rPr>
          <w:rFonts w:ascii="宋体"/>
          <w:sz w:val="21"/>
        </w:rPr>
      </w:pPr>
    </w:p>
    <w:p>
      <w:pPr>
        <w:spacing w:before="69" w:line="184" w:lineRule="auto"/>
        <w:ind w:firstLine="814"/>
        <w:rPr>
          <w:rFonts w:ascii="宋体" w:hAnsi="宋体" w:eastAsia="宋体" w:cs="宋体"/>
          <w:sz w:val="21"/>
          <w:szCs w:val="21"/>
        </w:rPr>
      </w:pPr>
      <w:r>
        <w:rPr>
          <w:rFonts w:ascii="宋体" w:hAnsi="宋体" w:eastAsia="宋体" w:cs="宋体"/>
          <w:spacing w:val="-10"/>
          <w:sz w:val="21"/>
          <w:szCs w:val="21"/>
        </w:rPr>
        <w:t>5.2</w:t>
      </w:r>
      <w:r>
        <w:rPr>
          <w:rFonts w:ascii="宋体" w:hAnsi="宋体" w:eastAsia="宋体" w:cs="宋体"/>
          <w:spacing w:val="-32"/>
          <w:sz w:val="21"/>
          <w:szCs w:val="21"/>
        </w:rPr>
        <w:t xml:space="preserve"> </w:t>
      </w:r>
      <w:r>
        <w:rPr>
          <w:rFonts w:ascii="宋体" w:hAnsi="宋体" w:eastAsia="宋体" w:cs="宋体"/>
          <w:spacing w:val="-10"/>
          <w:sz w:val="21"/>
          <w:szCs w:val="21"/>
        </w:rPr>
        <w:t>特殊质量标准和要求：</w:t>
      </w:r>
      <w:r>
        <w:rPr>
          <w:rFonts w:ascii="宋体" w:hAnsi="宋体" w:eastAsia="宋体" w:cs="宋体"/>
          <w:spacing w:val="18"/>
          <w:sz w:val="21"/>
          <w:szCs w:val="21"/>
        </w:rPr>
        <w:t xml:space="preserve">  </w:t>
      </w:r>
      <w:r>
        <w:rPr>
          <w:rFonts w:ascii="宋体" w:hAnsi="宋体" w:eastAsia="宋体" w:cs="宋体"/>
          <w:spacing w:val="-10"/>
          <w:sz w:val="21"/>
          <w:szCs w:val="21"/>
          <w:u w:val="single" w:color="auto"/>
          <w14:textOutline w14:w="3795" w14:cap="sq" w14:cmpd="sng">
            <w14:solidFill>
              <w14:srgbClr w14:val="000000"/>
            </w14:solidFill>
            <w14:prstDash w14:val="solid"/>
            <w14:bevel/>
          </w14:textOutline>
        </w:rPr>
        <w:t>按双方约定</w:t>
      </w:r>
      <w:r>
        <w:rPr>
          <w:rFonts w:ascii="宋体" w:hAnsi="宋体" w:eastAsia="宋体" w:cs="宋体"/>
          <w:spacing w:val="104"/>
          <w:sz w:val="21"/>
          <w:szCs w:val="21"/>
          <w:u w:val="single" w:color="auto"/>
        </w:rPr>
        <w:t xml:space="preserve"> </w:t>
      </w:r>
      <w:r>
        <w:rPr>
          <w:rFonts w:ascii="宋体" w:hAnsi="宋体" w:eastAsia="宋体" w:cs="宋体"/>
          <w:spacing w:val="-10"/>
          <w:sz w:val="21"/>
          <w:szCs w:val="21"/>
        </w:rPr>
        <w:t>。</w:t>
      </w:r>
    </w:p>
    <w:p>
      <w:pPr>
        <w:spacing w:before="335" w:line="184" w:lineRule="auto"/>
        <w:ind w:firstLine="814"/>
        <w:rPr>
          <w:rFonts w:ascii="宋体" w:hAnsi="宋体" w:eastAsia="宋体" w:cs="宋体"/>
          <w:sz w:val="21"/>
          <w:szCs w:val="21"/>
        </w:rPr>
      </w:pPr>
      <w:r>
        <w:rPr>
          <w:rFonts w:ascii="宋体" w:hAnsi="宋体" w:eastAsia="宋体" w:cs="宋体"/>
          <w:spacing w:val="-10"/>
          <w:w w:val="99"/>
          <w:sz w:val="21"/>
          <w:szCs w:val="21"/>
        </w:rPr>
        <w:t>5.3</w:t>
      </w:r>
      <w:r>
        <w:rPr>
          <w:rFonts w:ascii="宋体" w:hAnsi="宋体" w:eastAsia="宋体" w:cs="宋体"/>
          <w:spacing w:val="-41"/>
          <w:sz w:val="21"/>
          <w:szCs w:val="21"/>
        </w:rPr>
        <w:t xml:space="preserve"> </w:t>
      </w:r>
      <w:r>
        <w:rPr>
          <w:rFonts w:ascii="宋体" w:hAnsi="宋体" w:eastAsia="宋体" w:cs="宋体"/>
          <w:spacing w:val="-10"/>
          <w:w w:val="99"/>
          <w:sz w:val="21"/>
          <w:szCs w:val="21"/>
        </w:rPr>
        <w:t>关于工程奖项的约定：</w:t>
      </w:r>
      <w:r>
        <w:rPr>
          <w:rFonts w:ascii="宋体" w:hAnsi="宋体" w:eastAsia="宋体" w:cs="宋体"/>
          <w:spacing w:val="15"/>
          <w:sz w:val="21"/>
          <w:szCs w:val="21"/>
        </w:rPr>
        <w:t xml:space="preserve">  </w:t>
      </w:r>
      <w:r>
        <w:rPr>
          <w:rFonts w:ascii="宋体" w:hAnsi="宋体" w:eastAsia="宋体" w:cs="宋体"/>
          <w:spacing w:val="-10"/>
          <w:w w:val="99"/>
          <w:sz w:val="21"/>
          <w:szCs w:val="21"/>
          <w:u w:val="single" w:color="auto"/>
        </w:rPr>
        <w:t>/</w:t>
      </w:r>
      <w:r>
        <w:rPr>
          <w:rFonts w:ascii="宋体" w:hAnsi="宋体" w:eastAsia="宋体" w:cs="宋体"/>
          <w:sz w:val="21"/>
          <w:szCs w:val="21"/>
          <w:u w:val="single" w:color="auto"/>
        </w:rPr>
        <w:t xml:space="preserve">       </w:t>
      </w:r>
      <w:r>
        <w:rPr>
          <w:rFonts w:ascii="宋体" w:hAnsi="宋体" w:eastAsia="宋体" w:cs="宋体"/>
          <w:spacing w:val="-10"/>
          <w:w w:val="99"/>
          <w:sz w:val="21"/>
          <w:szCs w:val="21"/>
        </w:rPr>
        <w:t>。</w:t>
      </w:r>
    </w:p>
    <w:p>
      <w:pPr>
        <w:spacing w:before="335" w:line="184" w:lineRule="auto"/>
        <w:ind w:firstLine="814"/>
        <w:rPr>
          <w:rFonts w:ascii="宋体" w:hAnsi="宋体" w:eastAsia="宋体" w:cs="宋体"/>
          <w:sz w:val="21"/>
          <w:szCs w:val="21"/>
        </w:rPr>
      </w:pPr>
      <w:r>
        <w:rPr>
          <w:rFonts w:ascii="宋体" w:hAnsi="宋体" w:eastAsia="宋体" w:cs="宋体"/>
          <w:spacing w:val="-5"/>
          <w:sz w:val="21"/>
          <w:szCs w:val="21"/>
        </w:rPr>
        <w:t>5.4</w:t>
      </w:r>
      <w:r>
        <w:rPr>
          <w:rFonts w:ascii="宋体" w:hAnsi="宋体" w:eastAsia="宋体" w:cs="宋体"/>
          <w:spacing w:val="-22"/>
          <w:sz w:val="21"/>
          <w:szCs w:val="21"/>
        </w:rPr>
        <w:t xml:space="preserve"> </w:t>
      </w:r>
      <w:r>
        <w:rPr>
          <w:rFonts w:ascii="宋体" w:hAnsi="宋体" w:eastAsia="宋体" w:cs="宋体"/>
          <w:spacing w:val="-5"/>
          <w:sz w:val="21"/>
          <w:szCs w:val="21"/>
        </w:rPr>
        <w:t>隐蔽工程检查</w:t>
      </w:r>
    </w:p>
    <w:p>
      <w:pPr>
        <w:spacing w:before="335" w:line="184" w:lineRule="auto"/>
        <w:ind w:firstLine="814"/>
        <w:rPr>
          <w:rFonts w:ascii="宋体" w:hAnsi="宋体" w:eastAsia="宋体" w:cs="宋体"/>
          <w:sz w:val="21"/>
          <w:szCs w:val="21"/>
        </w:rPr>
      </w:pPr>
      <w:r>
        <w:rPr>
          <w:rFonts w:ascii="宋体" w:hAnsi="宋体" w:eastAsia="宋体" w:cs="宋体"/>
          <w:spacing w:val="-1"/>
          <w:sz w:val="21"/>
          <w:szCs w:val="21"/>
        </w:rPr>
        <w:t>5.4.1</w:t>
      </w:r>
      <w:r>
        <w:rPr>
          <w:rFonts w:ascii="宋体" w:hAnsi="宋体" w:eastAsia="宋体" w:cs="宋体"/>
          <w:spacing w:val="-39"/>
          <w:sz w:val="21"/>
          <w:szCs w:val="21"/>
        </w:rPr>
        <w:t xml:space="preserve"> </w:t>
      </w:r>
      <w:r>
        <w:rPr>
          <w:rFonts w:ascii="宋体" w:hAnsi="宋体" w:eastAsia="宋体" w:cs="宋体"/>
          <w:spacing w:val="-1"/>
          <w:sz w:val="21"/>
          <w:szCs w:val="21"/>
        </w:rPr>
        <w:t>成交人提前通知监理人隐蔽工程检查的期限的约定：</w:t>
      </w:r>
    </w:p>
    <w:p>
      <w:pPr>
        <w:spacing w:before="335" w:line="544" w:lineRule="exact"/>
        <w:ind w:firstLine="811"/>
        <w:rPr>
          <w:rFonts w:ascii="宋体" w:hAnsi="宋体" w:eastAsia="宋体" w:cs="宋体"/>
          <w:sz w:val="21"/>
          <w:szCs w:val="21"/>
        </w:rPr>
      </w:pPr>
      <w:r>
        <w:rPr>
          <w:rFonts w:ascii="宋体" w:hAnsi="宋体" w:eastAsia="宋体" w:cs="宋体"/>
          <w:spacing w:val="-2"/>
          <w:position w:val="25"/>
          <w:sz w:val="21"/>
          <w:szCs w:val="21"/>
        </w:rPr>
        <w:t>监理人不能按时进行检查时，应提前</w:t>
      </w:r>
      <w:r>
        <w:rPr>
          <w:rFonts w:ascii="宋体" w:hAnsi="宋体" w:eastAsia="宋体" w:cs="宋体"/>
          <w:spacing w:val="-18"/>
          <w:position w:val="25"/>
          <w:sz w:val="21"/>
          <w:szCs w:val="21"/>
        </w:rPr>
        <w:t xml:space="preserve"> </w:t>
      </w:r>
      <w:r>
        <w:rPr>
          <w:rFonts w:ascii="宋体" w:hAnsi="宋体" w:eastAsia="宋体" w:cs="宋体"/>
          <w:spacing w:val="-2"/>
          <w:position w:val="25"/>
          <w:sz w:val="21"/>
          <w:szCs w:val="21"/>
          <w:u w:val="single" w:color="auto"/>
        </w:rPr>
        <w:t>24</w:t>
      </w:r>
      <w:r>
        <w:rPr>
          <w:rFonts w:ascii="宋体" w:hAnsi="宋体" w:eastAsia="宋体" w:cs="宋体"/>
          <w:spacing w:val="-39"/>
          <w:position w:val="25"/>
          <w:sz w:val="21"/>
          <w:szCs w:val="21"/>
          <w:u w:val="single" w:color="auto"/>
        </w:rPr>
        <w:t xml:space="preserve"> </w:t>
      </w:r>
      <w:r>
        <w:rPr>
          <w:rFonts w:ascii="宋体" w:hAnsi="宋体" w:eastAsia="宋体" w:cs="宋体"/>
          <w:spacing w:val="-2"/>
          <w:position w:val="25"/>
          <w:sz w:val="21"/>
          <w:szCs w:val="21"/>
        </w:rPr>
        <w:t>小时提交书面延期要求。</w:t>
      </w:r>
    </w:p>
    <w:p>
      <w:pPr>
        <w:spacing w:before="1" w:line="204" w:lineRule="auto"/>
        <w:ind w:firstLine="813"/>
        <w:rPr>
          <w:rFonts w:ascii="宋体" w:hAnsi="宋体" w:eastAsia="宋体" w:cs="宋体"/>
          <w:sz w:val="21"/>
          <w:szCs w:val="21"/>
        </w:rPr>
      </w:pPr>
      <w:r>
        <w:rPr>
          <w:rFonts w:ascii="宋体" w:hAnsi="宋体" w:eastAsia="宋体" w:cs="宋体"/>
          <w:spacing w:val="-12"/>
          <w:sz w:val="21"/>
          <w:szCs w:val="21"/>
        </w:rPr>
        <w:t>关于延期最长不得超过：</w:t>
      </w:r>
      <w:r>
        <w:rPr>
          <w:rFonts w:ascii="宋体" w:hAnsi="宋体" w:eastAsia="宋体" w:cs="宋体"/>
          <w:spacing w:val="62"/>
          <w:sz w:val="21"/>
          <w:szCs w:val="21"/>
        </w:rPr>
        <w:t xml:space="preserve"> </w:t>
      </w:r>
      <w:r>
        <w:rPr>
          <w:rFonts w:ascii="宋体" w:hAnsi="宋体" w:eastAsia="宋体" w:cs="宋体"/>
          <w:spacing w:val="-12"/>
          <w:sz w:val="21"/>
          <w:szCs w:val="21"/>
          <w:u w:val="single" w:color="auto"/>
          <w14:textOutline w14:w="3795" w14:cap="sq" w14:cmpd="sng">
            <w14:solidFill>
              <w14:srgbClr w14:val="000000"/>
            </w14:solidFill>
            <w14:prstDash w14:val="solid"/>
            <w14:bevel/>
          </w14:textOutline>
        </w:rPr>
        <w:t>24</w:t>
      </w:r>
      <w:r>
        <w:rPr>
          <w:rFonts w:ascii="宋体" w:hAnsi="宋体" w:eastAsia="宋体" w:cs="宋体"/>
          <w:spacing w:val="-37"/>
          <w:sz w:val="21"/>
          <w:szCs w:val="21"/>
          <w:u w:val="single" w:color="auto"/>
        </w:rPr>
        <w:t xml:space="preserve"> </w:t>
      </w:r>
      <w:r>
        <w:rPr>
          <w:rFonts w:ascii="宋体" w:hAnsi="宋体" w:eastAsia="宋体" w:cs="宋体"/>
          <w:spacing w:val="-12"/>
          <w:sz w:val="21"/>
          <w:szCs w:val="21"/>
        </w:rPr>
        <w:t>小时。</w:t>
      </w:r>
    </w:p>
    <w:p>
      <w:pPr>
        <w:spacing w:before="312" w:line="184" w:lineRule="auto"/>
        <w:ind w:firstLine="812"/>
        <w:rPr>
          <w:rFonts w:ascii="宋体" w:hAnsi="宋体" w:eastAsia="宋体" w:cs="宋体"/>
          <w:sz w:val="21"/>
          <w:szCs w:val="21"/>
        </w:rPr>
      </w:pPr>
      <w:r>
        <w:rPr>
          <w:rFonts w:ascii="宋体" w:hAnsi="宋体" w:eastAsia="宋体" w:cs="宋体"/>
          <w:spacing w:val="-1"/>
          <w:sz w:val="21"/>
          <w:szCs w:val="21"/>
          <w14:textOutline w14:w="3795" w14:cap="sq" w14:cmpd="sng">
            <w14:solidFill>
              <w14:srgbClr w14:val="000000"/>
            </w14:solidFill>
            <w14:prstDash w14:val="solid"/>
            <w14:bevel/>
          </w14:textOutline>
        </w:rPr>
        <w:t>6.</w:t>
      </w:r>
      <w:r>
        <w:rPr>
          <w:rFonts w:ascii="宋体" w:hAnsi="宋体" w:eastAsia="宋体" w:cs="宋体"/>
          <w:spacing w:val="23"/>
          <w:sz w:val="21"/>
          <w:szCs w:val="21"/>
        </w:rPr>
        <w:t xml:space="preserve">  </w:t>
      </w:r>
      <w:r>
        <w:rPr>
          <w:rFonts w:ascii="宋体" w:hAnsi="宋体" w:eastAsia="宋体" w:cs="宋体"/>
          <w:spacing w:val="-1"/>
          <w:sz w:val="21"/>
          <w:szCs w:val="21"/>
          <w14:textOutline w14:w="3795" w14:cap="sq" w14:cmpd="sng">
            <w14:solidFill>
              <w14:srgbClr w14:val="000000"/>
            </w14:solidFill>
            <w14:prstDash w14:val="solid"/>
            <w14:bevel/>
          </w14:textOutline>
        </w:rPr>
        <w:t>安全文明施工与环境保护</w:t>
      </w:r>
    </w:p>
    <w:p>
      <w:pPr>
        <w:spacing w:line="251" w:lineRule="auto"/>
        <w:rPr>
          <w:rFonts w:ascii="宋体"/>
          <w:sz w:val="21"/>
        </w:rPr>
      </w:pPr>
    </w:p>
    <w:p>
      <w:pPr>
        <w:spacing w:before="79" w:line="180" w:lineRule="auto"/>
        <w:ind w:firstLine="813"/>
        <w:rPr>
          <w:rFonts w:ascii="宋体" w:hAnsi="宋体" w:eastAsia="宋体" w:cs="宋体"/>
          <w:sz w:val="21"/>
          <w:szCs w:val="21"/>
        </w:rPr>
      </w:pPr>
      <w:r>
        <w:rPr>
          <w:rFonts w:ascii="宋体" w:hAnsi="宋体" w:eastAsia="宋体" w:cs="宋体"/>
          <w:spacing w:val="-3"/>
          <w:sz w:val="24"/>
          <w:szCs w:val="24"/>
        </w:rPr>
        <w:t>6.1</w:t>
      </w:r>
      <w:r>
        <w:rPr>
          <w:rFonts w:ascii="宋体" w:hAnsi="宋体" w:eastAsia="宋体" w:cs="宋体"/>
          <w:spacing w:val="-10"/>
          <w:sz w:val="24"/>
          <w:szCs w:val="24"/>
        </w:rPr>
        <w:t xml:space="preserve"> </w:t>
      </w:r>
      <w:r>
        <w:rPr>
          <w:rFonts w:ascii="宋体" w:hAnsi="宋体" w:eastAsia="宋体" w:cs="宋体"/>
          <w:spacing w:val="-3"/>
          <w:sz w:val="21"/>
          <w:szCs w:val="21"/>
        </w:rPr>
        <w:t>安全文明施工</w:t>
      </w:r>
    </w:p>
    <w:p>
      <w:pPr>
        <w:spacing w:before="342" w:line="180" w:lineRule="auto"/>
        <w:ind w:firstLine="813"/>
        <w:rPr>
          <w:rFonts w:ascii="宋体" w:hAnsi="宋体" w:eastAsia="宋体" w:cs="宋体"/>
          <w:sz w:val="21"/>
          <w:szCs w:val="21"/>
        </w:rPr>
      </w:pPr>
      <w:r>
        <w:rPr>
          <w:rFonts w:ascii="宋体" w:hAnsi="宋体" w:eastAsia="宋体" w:cs="宋体"/>
          <w:spacing w:val="-6"/>
          <w:sz w:val="24"/>
          <w:szCs w:val="24"/>
        </w:rPr>
        <w:t>6.1.1</w:t>
      </w:r>
      <w:r>
        <w:rPr>
          <w:rFonts w:ascii="宋体" w:hAnsi="宋体" w:eastAsia="宋体" w:cs="宋体"/>
          <w:spacing w:val="37"/>
          <w:sz w:val="24"/>
          <w:szCs w:val="24"/>
        </w:rPr>
        <w:t xml:space="preserve">  </w:t>
      </w:r>
      <w:r>
        <w:rPr>
          <w:rFonts w:ascii="宋体" w:hAnsi="宋体" w:eastAsia="宋体" w:cs="宋体"/>
          <w:spacing w:val="-6"/>
          <w:sz w:val="21"/>
          <w:szCs w:val="21"/>
        </w:rPr>
        <w:t>项目安全生产的达标目标及相应事项的约定：</w:t>
      </w:r>
      <w:r>
        <w:rPr>
          <w:rFonts w:ascii="宋体" w:hAnsi="宋体" w:eastAsia="宋体" w:cs="宋体"/>
          <w:spacing w:val="9"/>
          <w:sz w:val="21"/>
          <w:szCs w:val="21"/>
          <w:u w:val="single" w:color="auto"/>
        </w:rPr>
        <w:t xml:space="preserve">     </w:t>
      </w:r>
      <w:r>
        <w:rPr>
          <w:rFonts w:ascii="宋体" w:hAnsi="宋体" w:eastAsia="宋体" w:cs="宋体"/>
          <w:spacing w:val="-6"/>
          <w:sz w:val="21"/>
          <w:szCs w:val="21"/>
          <w:u w:val="single" w:color="auto"/>
          <w14:textOutline w14:w="3795" w14:cap="sq" w14:cmpd="sng">
            <w14:solidFill>
              <w14:srgbClr w14:val="000000"/>
            </w14:solidFill>
            <w14:prstDash w14:val="solid"/>
            <w14:bevel/>
          </w14:textOutline>
        </w:rPr>
        <w:t>无安全生产事故</w:t>
      </w:r>
      <w:r>
        <w:rPr>
          <w:rFonts w:ascii="宋体" w:hAnsi="宋体" w:eastAsia="宋体" w:cs="宋体"/>
          <w:spacing w:val="103"/>
          <w:sz w:val="21"/>
          <w:szCs w:val="21"/>
          <w:u w:val="single" w:color="auto"/>
        </w:rPr>
        <w:t xml:space="preserve"> </w:t>
      </w:r>
      <w:r>
        <w:rPr>
          <w:rFonts w:ascii="宋体" w:hAnsi="宋体" w:eastAsia="宋体" w:cs="宋体"/>
          <w:spacing w:val="-6"/>
          <w:sz w:val="21"/>
          <w:szCs w:val="21"/>
        </w:rPr>
        <w:t>。</w:t>
      </w:r>
    </w:p>
    <w:p>
      <w:pPr>
        <w:spacing w:before="340" w:line="180" w:lineRule="auto"/>
        <w:ind w:firstLine="813"/>
        <w:rPr>
          <w:rFonts w:ascii="宋体" w:hAnsi="宋体" w:eastAsia="宋体" w:cs="宋体"/>
          <w:sz w:val="21"/>
          <w:szCs w:val="21"/>
        </w:rPr>
      </w:pPr>
      <w:r>
        <w:rPr>
          <w:rFonts w:ascii="宋体" w:hAnsi="宋体" w:eastAsia="宋体" w:cs="宋体"/>
          <w:spacing w:val="-10"/>
          <w:sz w:val="24"/>
          <w:szCs w:val="24"/>
        </w:rPr>
        <w:t>6.1.4</w:t>
      </w:r>
      <w:r>
        <w:rPr>
          <w:rFonts w:ascii="宋体" w:hAnsi="宋体" w:eastAsia="宋体" w:cs="宋体"/>
          <w:spacing w:val="31"/>
          <w:sz w:val="24"/>
          <w:szCs w:val="24"/>
        </w:rPr>
        <w:t xml:space="preserve">  </w:t>
      </w:r>
      <w:r>
        <w:rPr>
          <w:rFonts w:ascii="宋体" w:hAnsi="宋体" w:eastAsia="宋体" w:cs="宋体"/>
          <w:spacing w:val="-10"/>
          <w:sz w:val="21"/>
          <w:szCs w:val="21"/>
        </w:rPr>
        <w:t>关于治安保卫的特别约定：</w:t>
      </w:r>
      <w:r>
        <w:rPr>
          <w:rFonts w:ascii="宋体" w:hAnsi="宋体" w:eastAsia="宋体" w:cs="宋体"/>
          <w:spacing w:val="9"/>
          <w:sz w:val="21"/>
          <w:szCs w:val="21"/>
          <w:u w:val="single" w:color="auto"/>
        </w:rPr>
        <w:t xml:space="preserve">     </w:t>
      </w:r>
      <w:r>
        <w:rPr>
          <w:rFonts w:ascii="宋体" w:hAnsi="宋体" w:eastAsia="宋体" w:cs="宋体"/>
          <w:spacing w:val="-10"/>
          <w:sz w:val="21"/>
          <w:szCs w:val="21"/>
          <w:u w:val="single" w:color="auto"/>
        </w:rPr>
        <w:t>/</w:t>
      </w:r>
      <w:r>
        <w:rPr>
          <w:rFonts w:ascii="宋体" w:hAnsi="宋体" w:eastAsia="宋体" w:cs="宋体"/>
          <w:spacing w:val="-10"/>
          <w:sz w:val="21"/>
          <w:szCs w:val="21"/>
        </w:rPr>
        <w:t>。</w:t>
      </w:r>
    </w:p>
    <w:p>
      <w:pPr>
        <w:spacing w:before="342" w:line="180" w:lineRule="auto"/>
        <w:ind w:firstLine="813"/>
        <w:rPr>
          <w:rFonts w:ascii="宋体" w:hAnsi="宋体" w:eastAsia="宋体" w:cs="宋体"/>
          <w:sz w:val="21"/>
          <w:szCs w:val="21"/>
        </w:rPr>
      </w:pPr>
      <w:r>
        <w:rPr>
          <w:rFonts w:ascii="宋体" w:hAnsi="宋体" w:eastAsia="宋体" w:cs="宋体"/>
          <w:spacing w:val="-7"/>
          <w:sz w:val="24"/>
          <w:szCs w:val="24"/>
        </w:rPr>
        <w:t>6.1.5</w:t>
      </w:r>
      <w:r>
        <w:rPr>
          <w:rFonts w:ascii="宋体" w:hAnsi="宋体" w:eastAsia="宋体" w:cs="宋体"/>
          <w:spacing w:val="23"/>
          <w:sz w:val="24"/>
          <w:szCs w:val="24"/>
        </w:rPr>
        <w:t xml:space="preserve">  </w:t>
      </w:r>
      <w:r>
        <w:rPr>
          <w:rFonts w:ascii="宋体" w:hAnsi="宋体" w:eastAsia="宋体" w:cs="宋体"/>
          <w:spacing w:val="-7"/>
          <w:sz w:val="21"/>
          <w:szCs w:val="21"/>
        </w:rPr>
        <w:t>关于编制施工场地治安管理计划的约定：</w:t>
      </w:r>
      <w:r>
        <w:rPr>
          <w:rFonts w:ascii="宋体" w:hAnsi="宋体" w:eastAsia="宋体" w:cs="宋体"/>
          <w:spacing w:val="49"/>
          <w:sz w:val="21"/>
          <w:szCs w:val="21"/>
        </w:rPr>
        <w:t xml:space="preserve"> </w:t>
      </w:r>
      <w:r>
        <w:rPr>
          <w:rFonts w:ascii="宋体" w:hAnsi="宋体" w:eastAsia="宋体" w:cs="宋体"/>
          <w:spacing w:val="-7"/>
          <w:sz w:val="21"/>
          <w:szCs w:val="21"/>
          <w:u w:val="single" w:color="auto"/>
        </w:rPr>
        <w:t>/</w:t>
      </w:r>
      <w:r>
        <w:rPr>
          <w:rFonts w:ascii="宋体" w:hAnsi="宋体" w:eastAsia="宋体" w:cs="宋体"/>
          <w:spacing w:val="-7"/>
          <w:sz w:val="21"/>
          <w:szCs w:val="21"/>
        </w:rPr>
        <w:t>。</w:t>
      </w:r>
    </w:p>
    <w:p>
      <w:pPr>
        <w:spacing w:before="342" w:line="180" w:lineRule="auto"/>
        <w:ind w:firstLine="868"/>
        <w:rPr>
          <w:rFonts w:ascii="宋体" w:hAnsi="宋体" w:eastAsia="宋体" w:cs="宋体"/>
          <w:sz w:val="21"/>
          <w:szCs w:val="21"/>
        </w:rPr>
      </w:pPr>
      <w:r>
        <w:rPr>
          <w:rFonts w:ascii="宋体" w:hAnsi="宋体" w:eastAsia="宋体" w:cs="宋体"/>
          <w:spacing w:val="-3"/>
          <w:sz w:val="24"/>
          <w:szCs w:val="24"/>
        </w:rPr>
        <w:t>6.1.6</w:t>
      </w:r>
      <w:r>
        <w:rPr>
          <w:rFonts w:ascii="宋体" w:hAnsi="宋体" w:eastAsia="宋体" w:cs="宋体"/>
          <w:spacing w:val="115"/>
          <w:sz w:val="24"/>
          <w:szCs w:val="24"/>
        </w:rPr>
        <w:t xml:space="preserve"> </w:t>
      </w:r>
      <w:r>
        <w:rPr>
          <w:rFonts w:ascii="宋体" w:hAnsi="宋体" w:eastAsia="宋体" w:cs="宋体"/>
          <w:spacing w:val="-3"/>
          <w:sz w:val="21"/>
          <w:szCs w:val="21"/>
        </w:rPr>
        <w:t>文明施工</w:t>
      </w:r>
    </w:p>
    <w:p>
      <w:pPr>
        <w:spacing w:before="310" w:line="184" w:lineRule="auto"/>
        <w:ind w:firstLine="811"/>
        <w:rPr>
          <w:rFonts w:ascii="宋体" w:hAnsi="宋体" w:eastAsia="宋体" w:cs="宋体"/>
          <w:sz w:val="21"/>
          <w:szCs w:val="21"/>
        </w:rPr>
      </w:pPr>
      <w:r>
        <w:rPr>
          <w:rFonts w:ascii="宋体" w:hAnsi="宋体" w:eastAsia="宋体" w:cs="宋体"/>
          <w:spacing w:val="-10"/>
          <w:w w:val="99"/>
          <w:sz w:val="21"/>
          <w:szCs w:val="21"/>
        </w:rPr>
        <w:t>合同当事人对文明施工的要求：</w:t>
      </w:r>
      <w:r>
        <w:rPr>
          <w:rFonts w:ascii="宋体" w:hAnsi="宋体" w:eastAsia="宋体" w:cs="宋体"/>
          <w:spacing w:val="114"/>
          <w:sz w:val="21"/>
          <w:szCs w:val="21"/>
        </w:rPr>
        <w:t xml:space="preserve"> </w:t>
      </w:r>
      <w:r>
        <w:rPr>
          <w:rFonts w:ascii="宋体" w:hAnsi="宋体" w:eastAsia="宋体" w:cs="宋体"/>
          <w:spacing w:val="-10"/>
          <w:w w:val="99"/>
          <w:sz w:val="21"/>
          <w:szCs w:val="21"/>
          <w:u w:val="single" w:color="auto"/>
        </w:rPr>
        <w:t>/</w:t>
      </w:r>
      <w:r>
        <w:rPr>
          <w:rFonts w:ascii="宋体" w:hAnsi="宋体" w:eastAsia="宋体" w:cs="宋体"/>
          <w:sz w:val="21"/>
          <w:szCs w:val="21"/>
          <w:u w:val="single" w:color="auto"/>
        </w:rPr>
        <w:t xml:space="preserve">   </w:t>
      </w:r>
      <w:r>
        <w:rPr>
          <w:rFonts w:ascii="宋体" w:hAnsi="宋体" w:eastAsia="宋体" w:cs="宋体"/>
          <w:spacing w:val="-10"/>
          <w:w w:val="99"/>
          <w:sz w:val="21"/>
          <w:szCs w:val="21"/>
        </w:rPr>
        <w:t>。</w:t>
      </w:r>
    </w:p>
    <w:p>
      <w:pPr>
        <w:spacing w:line="251" w:lineRule="auto"/>
        <w:rPr>
          <w:rFonts w:ascii="宋体"/>
          <w:sz w:val="21"/>
        </w:rPr>
      </w:pPr>
    </w:p>
    <w:p>
      <w:pPr>
        <w:spacing w:before="79" w:line="180" w:lineRule="auto"/>
        <w:ind w:firstLine="813"/>
        <w:rPr>
          <w:rFonts w:ascii="宋体" w:hAnsi="宋体" w:eastAsia="宋体" w:cs="宋体"/>
          <w:sz w:val="21"/>
          <w:szCs w:val="21"/>
        </w:rPr>
      </w:pPr>
      <w:r>
        <w:rPr>
          <w:rFonts w:ascii="宋体" w:hAnsi="宋体" w:eastAsia="宋体" w:cs="宋体"/>
          <w:spacing w:val="-6"/>
          <w:sz w:val="24"/>
          <w:szCs w:val="24"/>
        </w:rPr>
        <w:t>6.1.7</w:t>
      </w:r>
      <w:r>
        <w:rPr>
          <w:rFonts w:ascii="宋体" w:hAnsi="宋体" w:eastAsia="宋体" w:cs="宋体"/>
          <w:spacing w:val="34"/>
          <w:sz w:val="24"/>
          <w:szCs w:val="24"/>
        </w:rPr>
        <w:t xml:space="preserve">  </w:t>
      </w:r>
      <w:r>
        <w:rPr>
          <w:rFonts w:ascii="宋体" w:hAnsi="宋体" w:eastAsia="宋体" w:cs="宋体"/>
          <w:spacing w:val="-6"/>
          <w:sz w:val="21"/>
          <w:szCs w:val="21"/>
        </w:rPr>
        <w:t>关于安全文明施工费支付比例和支付期限的约定：</w:t>
      </w:r>
      <w:r>
        <w:rPr>
          <w:rFonts w:ascii="宋体" w:hAnsi="宋体" w:eastAsia="宋体" w:cs="宋体"/>
          <w:spacing w:val="10"/>
          <w:sz w:val="21"/>
          <w:szCs w:val="21"/>
          <w:u w:val="single" w:color="auto"/>
        </w:rPr>
        <w:t xml:space="preserve">     </w:t>
      </w:r>
      <w:r>
        <w:rPr>
          <w:rFonts w:ascii="宋体" w:hAnsi="宋体" w:eastAsia="宋体" w:cs="宋体"/>
          <w:spacing w:val="-6"/>
          <w:sz w:val="21"/>
          <w:szCs w:val="21"/>
          <w:u w:val="single" w:color="auto"/>
          <w14:textOutline w14:w="3795" w14:cap="sq" w14:cmpd="sng">
            <w14:solidFill>
              <w14:srgbClr w14:val="000000"/>
            </w14:solidFill>
            <w14:prstDash w14:val="solid"/>
            <w14:bevel/>
          </w14:textOutline>
        </w:rPr>
        <w:t>按进度支付</w:t>
      </w:r>
      <w:r>
        <w:rPr>
          <w:rFonts w:ascii="宋体" w:hAnsi="宋体" w:eastAsia="宋体" w:cs="宋体"/>
          <w:spacing w:val="104"/>
          <w:sz w:val="21"/>
          <w:szCs w:val="21"/>
          <w:u w:val="single" w:color="auto"/>
        </w:rPr>
        <w:t xml:space="preserve"> </w:t>
      </w:r>
      <w:r>
        <w:rPr>
          <w:rFonts w:ascii="宋体" w:hAnsi="宋体" w:eastAsia="宋体" w:cs="宋体"/>
          <w:spacing w:val="-6"/>
          <w:sz w:val="21"/>
          <w:szCs w:val="21"/>
        </w:rPr>
        <w:t>。</w:t>
      </w:r>
    </w:p>
    <w:p>
      <w:pPr>
        <w:spacing w:before="311" w:line="184" w:lineRule="auto"/>
        <w:ind w:firstLine="815"/>
        <w:rPr>
          <w:rFonts w:ascii="宋体" w:hAnsi="宋体" w:eastAsia="宋体" w:cs="宋体"/>
          <w:sz w:val="21"/>
          <w:szCs w:val="21"/>
        </w:rPr>
      </w:pPr>
      <w:r>
        <w:rPr>
          <w:rFonts w:ascii="宋体" w:hAnsi="宋体" w:eastAsia="宋体" w:cs="宋体"/>
          <w:spacing w:val="-4"/>
          <w:sz w:val="21"/>
          <w:szCs w:val="21"/>
          <w14:textOutline w14:w="3795" w14:cap="sq" w14:cmpd="sng">
            <w14:solidFill>
              <w14:srgbClr w14:val="000000"/>
            </w14:solidFill>
            <w14:prstDash w14:val="solid"/>
            <w14:bevel/>
          </w14:textOutline>
        </w:rPr>
        <w:t>7.</w:t>
      </w:r>
      <w:r>
        <w:rPr>
          <w:rFonts w:ascii="宋体" w:hAnsi="宋体" w:eastAsia="宋体" w:cs="宋体"/>
          <w:spacing w:val="26"/>
          <w:sz w:val="21"/>
          <w:szCs w:val="21"/>
        </w:rPr>
        <w:t xml:space="preserve">  </w:t>
      </w:r>
      <w:r>
        <w:rPr>
          <w:rFonts w:ascii="宋体" w:hAnsi="宋体" w:eastAsia="宋体" w:cs="宋体"/>
          <w:spacing w:val="-4"/>
          <w:sz w:val="21"/>
          <w:szCs w:val="21"/>
          <w14:textOutline w14:w="3795" w14:cap="sq" w14:cmpd="sng">
            <w14:solidFill>
              <w14:srgbClr w14:val="000000"/>
            </w14:solidFill>
            <w14:prstDash w14:val="solid"/>
            <w14:bevel/>
          </w14:textOutline>
        </w:rPr>
        <w:t>工期和进度</w:t>
      </w:r>
    </w:p>
    <w:p>
      <w:pPr>
        <w:spacing w:line="253" w:lineRule="auto"/>
        <w:rPr>
          <w:rFonts w:ascii="宋体"/>
          <w:sz w:val="21"/>
        </w:rPr>
      </w:pPr>
    </w:p>
    <w:p>
      <w:pPr>
        <w:spacing w:before="79" w:line="180" w:lineRule="auto"/>
        <w:ind w:firstLine="817"/>
        <w:rPr>
          <w:rFonts w:ascii="宋体" w:hAnsi="宋体" w:eastAsia="宋体" w:cs="宋体"/>
          <w:sz w:val="21"/>
          <w:szCs w:val="21"/>
        </w:rPr>
      </w:pPr>
      <w:r>
        <w:rPr>
          <w:rFonts w:ascii="宋体" w:hAnsi="宋体" w:eastAsia="宋体" w:cs="宋体"/>
          <w:spacing w:val="-3"/>
          <w:sz w:val="24"/>
          <w:szCs w:val="24"/>
        </w:rPr>
        <w:t>7.1</w:t>
      </w:r>
      <w:r>
        <w:rPr>
          <w:rFonts w:ascii="宋体" w:hAnsi="宋体" w:eastAsia="宋体" w:cs="宋体"/>
          <w:spacing w:val="-14"/>
          <w:sz w:val="24"/>
          <w:szCs w:val="24"/>
        </w:rPr>
        <w:t xml:space="preserve"> </w:t>
      </w:r>
      <w:r>
        <w:rPr>
          <w:rFonts w:ascii="宋体" w:hAnsi="宋体" w:eastAsia="宋体" w:cs="宋体"/>
          <w:spacing w:val="-3"/>
          <w:sz w:val="21"/>
          <w:szCs w:val="21"/>
        </w:rPr>
        <w:t>施工组织设计</w:t>
      </w:r>
    </w:p>
    <w:p>
      <w:pPr>
        <w:spacing w:before="310" w:line="574" w:lineRule="exact"/>
        <w:ind w:firstLine="811"/>
        <w:rPr>
          <w:rFonts w:ascii="宋体" w:hAnsi="宋体" w:eastAsia="宋体" w:cs="宋体"/>
          <w:sz w:val="21"/>
          <w:szCs w:val="21"/>
        </w:rPr>
      </w:pPr>
      <w:r>
        <w:rPr>
          <w:rFonts w:ascii="宋体" w:hAnsi="宋体" w:eastAsia="宋体" w:cs="宋体"/>
          <w:spacing w:val="-7"/>
          <w:position w:val="27"/>
          <w:sz w:val="21"/>
          <w:szCs w:val="21"/>
        </w:rPr>
        <w:t>合同当事人约定的施工组织设计应包括的其他内容：</w:t>
      </w:r>
      <w:r>
        <w:rPr>
          <w:rFonts w:ascii="宋体" w:hAnsi="宋体" w:eastAsia="宋体" w:cs="宋体"/>
          <w:spacing w:val="32"/>
          <w:position w:val="27"/>
          <w:sz w:val="21"/>
          <w:szCs w:val="21"/>
          <w:u w:val="single" w:color="auto"/>
        </w:rPr>
        <w:t xml:space="preserve">   </w:t>
      </w:r>
      <w:r>
        <w:rPr>
          <w:rFonts w:ascii="宋体" w:hAnsi="宋体" w:eastAsia="宋体" w:cs="宋体"/>
          <w:spacing w:val="-7"/>
          <w:position w:val="27"/>
          <w:sz w:val="21"/>
          <w:szCs w:val="21"/>
          <w:u w:val="single" w:color="auto"/>
        </w:rPr>
        <w:t>/</w:t>
      </w:r>
      <w:r>
        <w:rPr>
          <w:rFonts w:ascii="宋体" w:hAnsi="宋体" w:eastAsia="宋体" w:cs="宋体"/>
          <w:position w:val="27"/>
          <w:sz w:val="21"/>
          <w:szCs w:val="21"/>
          <w:u w:val="single" w:color="auto"/>
        </w:rPr>
        <w:t xml:space="preserve">   </w:t>
      </w:r>
      <w:r>
        <w:rPr>
          <w:rFonts w:ascii="宋体" w:hAnsi="宋体" w:eastAsia="宋体" w:cs="宋体"/>
          <w:spacing w:val="-7"/>
          <w:position w:val="27"/>
          <w:sz w:val="21"/>
          <w:szCs w:val="21"/>
        </w:rPr>
        <w:t>。</w:t>
      </w:r>
    </w:p>
    <w:p>
      <w:pPr>
        <w:spacing w:line="204" w:lineRule="auto"/>
        <w:ind w:firstLine="817"/>
        <w:rPr>
          <w:rFonts w:ascii="宋体" w:hAnsi="宋体" w:eastAsia="宋体" w:cs="宋体"/>
          <w:sz w:val="21"/>
          <w:szCs w:val="21"/>
        </w:rPr>
      </w:pPr>
      <w:r>
        <w:rPr>
          <w:rFonts w:ascii="宋体" w:hAnsi="宋体" w:eastAsia="宋体" w:cs="宋体"/>
          <w:spacing w:val="-2"/>
          <w:sz w:val="24"/>
          <w:szCs w:val="24"/>
        </w:rPr>
        <w:t>7.1.1</w:t>
      </w:r>
      <w:r>
        <w:rPr>
          <w:rFonts w:ascii="宋体" w:hAnsi="宋体" w:eastAsia="宋体" w:cs="宋体"/>
          <w:spacing w:val="26"/>
          <w:sz w:val="24"/>
          <w:szCs w:val="24"/>
        </w:rPr>
        <w:t xml:space="preserve">  </w:t>
      </w:r>
      <w:r>
        <w:rPr>
          <w:rFonts w:ascii="宋体" w:hAnsi="宋体" w:eastAsia="宋体" w:cs="宋体"/>
          <w:spacing w:val="-2"/>
          <w:sz w:val="21"/>
          <w:szCs w:val="21"/>
        </w:rPr>
        <w:t>施工组织设计的提交和修改</w:t>
      </w:r>
    </w:p>
    <w:p>
      <w:pPr>
        <w:spacing w:before="280" w:line="184" w:lineRule="auto"/>
        <w:ind w:firstLine="812"/>
        <w:rPr>
          <w:rFonts w:ascii="宋体" w:hAnsi="宋体" w:eastAsia="宋体" w:cs="宋体"/>
          <w:sz w:val="21"/>
          <w:szCs w:val="21"/>
        </w:rPr>
      </w:pPr>
      <w:r>
        <w:rPr>
          <w:rFonts w:ascii="宋体" w:hAnsi="宋体" w:eastAsia="宋体" w:cs="宋体"/>
          <w:spacing w:val="-8"/>
          <w:sz w:val="21"/>
          <w:szCs w:val="21"/>
        </w:rPr>
        <w:t>成交人提交详细施工组织设计的期限的约定：</w:t>
      </w:r>
      <w:r>
        <w:rPr>
          <w:rFonts w:ascii="宋体" w:hAnsi="宋体" w:eastAsia="宋体" w:cs="宋体"/>
          <w:spacing w:val="96"/>
          <w:sz w:val="21"/>
          <w:szCs w:val="21"/>
        </w:rPr>
        <w:t xml:space="preserve"> </w:t>
      </w:r>
      <w:r>
        <w:rPr>
          <w:rFonts w:ascii="宋体" w:hAnsi="宋体" w:eastAsia="宋体" w:cs="宋体"/>
          <w:spacing w:val="-8"/>
          <w:sz w:val="21"/>
          <w:szCs w:val="21"/>
          <w:u w:val="single" w:color="auto"/>
        </w:rPr>
        <w:t>/</w:t>
      </w:r>
      <w:r>
        <w:rPr>
          <w:rFonts w:ascii="宋体" w:hAnsi="宋体" w:eastAsia="宋体" w:cs="宋体"/>
          <w:sz w:val="21"/>
          <w:szCs w:val="21"/>
          <w:u w:val="single" w:color="auto"/>
        </w:rPr>
        <w:t xml:space="preserve">   </w:t>
      </w:r>
      <w:r>
        <w:rPr>
          <w:rFonts w:ascii="宋体" w:hAnsi="宋体" w:eastAsia="宋体" w:cs="宋体"/>
          <w:spacing w:val="-8"/>
          <w:sz w:val="21"/>
          <w:szCs w:val="21"/>
        </w:rPr>
        <w:t>。</w:t>
      </w:r>
    </w:p>
    <w:p>
      <w:pPr>
        <w:spacing w:before="335" w:line="576" w:lineRule="exact"/>
        <w:ind w:firstLine="809"/>
        <w:rPr>
          <w:rFonts w:ascii="宋体" w:hAnsi="宋体" w:eastAsia="宋体" w:cs="宋体"/>
          <w:sz w:val="21"/>
          <w:szCs w:val="21"/>
        </w:rPr>
      </w:pPr>
      <w:r>
        <w:rPr>
          <w:rFonts w:ascii="宋体" w:hAnsi="宋体" w:eastAsia="宋体" w:cs="宋体"/>
          <w:spacing w:val="-5"/>
          <w:position w:val="28"/>
          <w:sz w:val="21"/>
          <w:szCs w:val="21"/>
        </w:rPr>
        <w:t>采购人和监理人在收到详细的施工组织设计后确认或提出修改意见的期限：</w:t>
      </w:r>
      <w:r>
        <w:rPr>
          <w:rFonts w:ascii="宋体" w:hAnsi="宋体" w:eastAsia="宋体" w:cs="宋体"/>
          <w:spacing w:val="32"/>
          <w:position w:val="28"/>
          <w:sz w:val="21"/>
          <w:szCs w:val="21"/>
          <w:u w:val="single" w:color="auto"/>
        </w:rPr>
        <w:t xml:space="preserve">   </w:t>
      </w:r>
      <w:r>
        <w:rPr>
          <w:rFonts w:ascii="宋体" w:hAnsi="宋体" w:eastAsia="宋体" w:cs="宋体"/>
          <w:spacing w:val="-5"/>
          <w:position w:val="28"/>
          <w:sz w:val="21"/>
          <w:szCs w:val="21"/>
          <w:u w:val="single" w:color="auto"/>
        </w:rPr>
        <w:t>/</w:t>
      </w:r>
      <w:r>
        <w:rPr>
          <w:rFonts w:ascii="宋体" w:hAnsi="宋体" w:eastAsia="宋体" w:cs="宋体"/>
          <w:position w:val="28"/>
          <w:sz w:val="21"/>
          <w:szCs w:val="21"/>
          <w:u w:val="single" w:color="auto"/>
        </w:rPr>
        <w:t xml:space="preserve">   </w:t>
      </w:r>
      <w:r>
        <w:rPr>
          <w:rFonts w:ascii="宋体" w:hAnsi="宋体" w:eastAsia="宋体" w:cs="宋体"/>
          <w:spacing w:val="-5"/>
          <w:position w:val="28"/>
          <w:sz w:val="21"/>
          <w:szCs w:val="21"/>
        </w:rPr>
        <w:t>。</w:t>
      </w:r>
    </w:p>
    <w:p>
      <w:pPr>
        <w:spacing w:line="204" w:lineRule="auto"/>
        <w:ind w:firstLine="817"/>
        <w:rPr>
          <w:rFonts w:ascii="宋体" w:hAnsi="宋体" w:eastAsia="宋体" w:cs="宋体"/>
          <w:sz w:val="21"/>
          <w:szCs w:val="21"/>
        </w:rPr>
      </w:pPr>
      <w:r>
        <w:rPr>
          <w:rFonts w:ascii="宋体" w:hAnsi="宋体" w:eastAsia="宋体" w:cs="宋体"/>
          <w:spacing w:val="-3"/>
          <w:sz w:val="24"/>
          <w:szCs w:val="24"/>
        </w:rPr>
        <w:t>7.2</w:t>
      </w:r>
      <w:r>
        <w:rPr>
          <w:rFonts w:ascii="宋体" w:hAnsi="宋体" w:eastAsia="宋体" w:cs="宋体"/>
          <w:spacing w:val="-14"/>
          <w:sz w:val="24"/>
          <w:szCs w:val="24"/>
        </w:rPr>
        <w:t xml:space="preserve"> </w:t>
      </w:r>
      <w:r>
        <w:rPr>
          <w:rFonts w:ascii="宋体" w:hAnsi="宋体" w:eastAsia="宋体" w:cs="宋体"/>
          <w:spacing w:val="-3"/>
          <w:sz w:val="21"/>
          <w:szCs w:val="21"/>
        </w:rPr>
        <w:t>施工进度计划</w:t>
      </w:r>
    </w:p>
    <w:p>
      <w:pPr>
        <w:spacing w:before="280" w:line="184" w:lineRule="auto"/>
        <w:ind w:firstLine="815"/>
        <w:rPr>
          <w:rFonts w:ascii="宋体" w:hAnsi="宋体" w:eastAsia="宋体" w:cs="宋体"/>
          <w:sz w:val="21"/>
          <w:szCs w:val="21"/>
        </w:rPr>
      </w:pPr>
      <w:r>
        <w:rPr>
          <w:rFonts w:ascii="宋体" w:hAnsi="宋体" w:eastAsia="宋体" w:cs="宋体"/>
          <w:spacing w:val="-2"/>
          <w:sz w:val="21"/>
          <w:szCs w:val="21"/>
        </w:rPr>
        <w:t>7.2.2</w:t>
      </w:r>
      <w:r>
        <w:rPr>
          <w:rFonts w:ascii="宋体" w:hAnsi="宋体" w:eastAsia="宋体" w:cs="宋体"/>
          <w:spacing w:val="-41"/>
          <w:sz w:val="21"/>
          <w:szCs w:val="21"/>
        </w:rPr>
        <w:t xml:space="preserve"> </w:t>
      </w:r>
      <w:r>
        <w:rPr>
          <w:rFonts w:ascii="宋体" w:hAnsi="宋体" w:eastAsia="宋体" w:cs="宋体"/>
          <w:spacing w:val="-2"/>
          <w:sz w:val="21"/>
          <w:szCs w:val="21"/>
        </w:rPr>
        <w:t>施工进度计划的修订</w:t>
      </w:r>
    </w:p>
    <w:p>
      <w:pPr>
        <w:spacing w:before="336" w:line="184" w:lineRule="auto"/>
        <w:ind w:firstLine="809"/>
        <w:rPr>
          <w:rFonts w:ascii="宋体" w:hAnsi="宋体" w:eastAsia="宋体" w:cs="宋体"/>
          <w:sz w:val="21"/>
          <w:szCs w:val="21"/>
        </w:rPr>
      </w:pPr>
      <w:r>
        <w:rPr>
          <w:rFonts w:ascii="宋体" w:hAnsi="宋体" w:eastAsia="宋体" w:cs="宋体"/>
          <w:spacing w:val="-1"/>
          <w:sz w:val="21"/>
          <w:szCs w:val="21"/>
        </w:rPr>
        <w:t>采购人和监理人在收到修订的施工进度计划后确认或提出修改意见的期限</w:t>
      </w:r>
      <w:r>
        <w:rPr>
          <w:rFonts w:ascii="宋体" w:hAnsi="宋体" w:eastAsia="宋体" w:cs="宋体"/>
          <w:spacing w:val="-1"/>
          <w:sz w:val="21"/>
          <w:szCs w:val="21"/>
          <w:u w:val="single" w:color="auto"/>
        </w:rPr>
        <w:t>：</w:t>
      </w:r>
      <w:r>
        <w:rPr>
          <w:rFonts w:ascii="宋体" w:hAnsi="宋体" w:eastAsia="宋体" w:cs="宋体"/>
          <w:spacing w:val="31"/>
          <w:sz w:val="21"/>
          <w:szCs w:val="21"/>
          <w:u w:val="single" w:color="auto"/>
        </w:rPr>
        <w:t xml:space="preserve">  </w:t>
      </w:r>
      <w:r>
        <w:rPr>
          <w:rFonts w:ascii="宋体" w:hAnsi="宋体" w:eastAsia="宋体" w:cs="宋体"/>
          <w:spacing w:val="-1"/>
          <w:sz w:val="21"/>
          <w:szCs w:val="21"/>
          <w:u w:val="single" w:color="auto"/>
        </w:rPr>
        <w:t>/</w:t>
      </w:r>
      <w:r>
        <w:rPr>
          <w:rFonts w:ascii="宋体" w:hAnsi="宋体" w:eastAsia="宋体" w:cs="宋体"/>
          <w:sz w:val="21"/>
          <w:szCs w:val="21"/>
          <w:u w:val="single" w:color="auto"/>
        </w:rPr>
        <w:t xml:space="preserve">   </w:t>
      </w:r>
      <w:r>
        <w:rPr>
          <w:rFonts w:ascii="宋体" w:hAnsi="宋体" w:eastAsia="宋体" w:cs="宋体"/>
          <w:spacing w:val="-1"/>
          <w:sz w:val="21"/>
          <w:szCs w:val="21"/>
        </w:rPr>
        <w:t>。</w:t>
      </w:r>
    </w:p>
    <w:p>
      <w:pPr>
        <w:spacing w:line="251" w:lineRule="auto"/>
        <w:rPr>
          <w:rFonts w:ascii="宋体"/>
          <w:sz w:val="21"/>
        </w:rPr>
      </w:pPr>
    </w:p>
    <w:p>
      <w:pPr>
        <w:spacing w:before="78" w:line="180" w:lineRule="auto"/>
        <w:ind w:firstLine="817"/>
        <w:rPr>
          <w:rFonts w:ascii="宋体" w:hAnsi="宋体" w:eastAsia="宋体" w:cs="宋体"/>
          <w:sz w:val="21"/>
          <w:szCs w:val="21"/>
        </w:rPr>
      </w:pPr>
      <w:r>
        <w:rPr>
          <w:rFonts w:ascii="宋体" w:hAnsi="宋体" w:eastAsia="宋体" w:cs="宋体"/>
          <w:spacing w:val="-6"/>
          <w:sz w:val="24"/>
          <w:szCs w:val="24"/>
        </w:rPr>
        <w:t>7.3</w:t>
      </w:r>
      <w:r>
        <w:rPr>
          <w:rFonts w:ascii="宋体" w:hAnsi="宋体" w:eastAsia="宋体" w:cs="宋体"/>
          <w:spacing w:val="-11"/>
          <w:sz w:val="24"/>
          <w:szCs w:val="24"/>
        </w:rPr>
        <w:t xml:space="preserve"> </w:t>
      </w:r>
      <w:r>
        <w:rPr>
          <w:rFonts w:ascii="宋体" w:hAnsi="宋体" w:eastAsia="宋体" w:cs="宋体"/>
          <w:spacing w:val="-6"/>
          <w:sz w:val="21"/>
          <w:szCs w:val="21"/>
        </w:rPr>
        <w:t>开工</w:t>
      </w:r>
    </w:p>
    <w:p>
      <w:pPr>
        <w:spacing w:before="340" w:line="180" w:lineRule="auto"/>
        <w:ind w:firstLine="817"/>
        <w:rPr>
          <w:rFonts w:ascii="宋体" w:hAnsi="宋体" w:eastAsia="宋体" w:cs="宋体"/>
          <w:sz w:val="21"/>
          <w:szCs w:val="21"/>
        </w:rPr>
      </w:pPr>
      <w:r>
        <w:rPr>
          <w:rFonts w:ascii="宋体" w:hAnsi="宋体" w:eastAsia="宋体" w:cs="宋体"/>
          <w:spacing w:val="-3"/>
          <w:sz w:val="24"/>
          <w:szCs w:val="24"/>
        </w:rPr>
        <w:t>7.3.1</w:t>
      </w:r>
      <w:r>
        <w:rPr>
          <w:rFonts w:ascii="宋体" w:hAnsi="宋体" w:eastAsia="宋体" w:cs="宋体"/>
          <w:spacing w:val="23"/>
          <w:sz w:val="24"/>
          <w:szCs w:val="24"/>
        </w:rPr>
        <w:t xml:space="preserve">  </w:t>
      </w:r>
      <w:r>
        <w:rPr>
          <w:rFonts w:ascii="宋体" w:hAnsi="宋体" w:eastAsia="宋体" w:cs="宋体"/>
          <w:spacing w:val="-3"/>
          <w:sz w:val="21"/>
          <w:szCs w:val="21"/>
        </w:rPr>
        <w:t>开工准备</w:t>
      </w:r>
    </w:p>
    <w:p>
      <w:pPr>
        <w:sectPr>
          <w:pgSz w:w="11907" w:h="16840"/>
          <w:pgMar w:top="1113" w:right="1028" w:bottom="1143" w:left="1000" w:header="878" w:footer="877" w:gutter="0"/>
          <w:pgNumType w:fmt="decimal"/>
          <w:cols w:space="720" w:num="1"/>
        </w:sectPr>
      </w:pPr>
    </w:p>
    <w:p>
      <w:pPr>
        <w:spacing w:line="253" w:lineRule="auto"/>
        <w:rPr>
          <w:rFonts w:ascii="宋体"/>
          <w:sz w:val="21"/>
        </w:rPr>
      </w:pPr>
    </w:p>
    <w:p>
      <w:pPr>
        <w:spacing w:before="69" w:line="184" w:lineRule="auto"/>
        <w:ind w:firstLine="813"/>
        <w:rPr>
          <w:rFonts w:ascii="宋体" w:hAnsi="宋体" w:eastAsia="宋体" w:cs="宋体"/>
          <w:sz w:val="21"/>
          <w:szCs w:val="21"/>
        </w:rPr>
      </w:pPr>
      <w:r>
        <w:rPr>
          <w:rFonts w:ascii="宋体" w:hAnsi="宋体" w:eastAsia="宋体" w:cs="宋体"/>
          <w:spacing w:val="-6"/>
          <w:sz w:val="21"/>
          <w:szCs w:val="21"/>
        </w:rPr>
        <w:t>关于成交人提交工程开工报审表的期限：</w:t>
      </w:r>
      <w:r>
        <w:rPr>
          <w:rFonts w:ascii="宋体" w:hAnsi="宋体" w:eastAsia="宋体" w:cs="宋体"/>
          <w:spacing w:val="71"/>
          <w:sz w:val="21"/>
          <w:szCs w:val="21"/>
        </w:rPr>
        <w:t xml:space="preserve"> </w:t>
      </w:r>
      <w:r>
        <w:rPr>
          <w:rFonts w:ascii="宋体" w:hAnsi="宋体" w:eastAsia="宋体" w:cs="宋体"/>
          <w:spacing w:val="-6"/>
          <w:sz w:val="21"/>
          <w:szCs w:val="21"/>
          <w:u w:val="single" w:color="auto"/>
          <w14:textOutline w14:w="3795" w14:cap="sq" w14:cmpd="sng">
            <w14:solidFill>
              <w14:srgbClr w14:val="000000"/>
            </w14:solidFill>
            <w14:prstDash w14:val="solid"/>
            <w14:bevel/>
          </w14:textOutline>
        </w:rPr>
        <w:t>签订施工合同后马上开工</w:t>
      </w:r>
      <w:r>
        <w:rPr>
          <w:rFonts w:ascii="宋体" w:hAnsi="宋体" w:eastAsia="宋体" w:cs="宋体"/>
          <w:spacing w:val="-6"/>
          <w:sz w:val="21"/>
          <w:szCs w:val="21"/>
        </w:rPr>
        <w:t>。</w:t>
      </w:r>
    </w:p>
    <w:p>
      <w:pPr>
        <w:spacing w:before="335" w:line="184" w:lineRule="auto"/>
        <w:ind w:firstLine="813"/>
        <w:rPr>
          <w:rFonts w:ascii="宋体" w:hAnsi="宋体" w:eastAsia="宋体" w:cs="宋体"/>
          <w:sz w:val="21"/>
          <w:szCs w:val="21"/>
        </w:rPr>
      </w:pPr>
      <w:r>
        <w:rPr>
          <w:rFonts w:ascii="宋体" w:hAnsi="宋体" w:eastAsia="宋体" w:cs="宋体"/>
          <w:spacing w:val="-8"/>
          <w:sz w:val="21"/>
          <w:szCs w:val="21"/>
        </w:rPr>
        <w:t>关于采购人应完成的其他开工准备工作及期限：</w:t>
      </w:r>
      <w:r>
        <w:rPr>
          <w:rFonts w:ascii="宋体" w:hAnsi="宋体" w:eastAsia="宋体" w:cs="宋体"/>
          <w:spacing w:val="34"/>
          <w:sz w:val="21"/>
          <w:szCs w:val="21"/>
          <w:u w:val="single" w:color="auto"/>
        </w:rPr>
        <w:t xml:space="preserve">   </w:t>
      </w:r>
      <w:r>
        <w:rPr>
          <w:rFonts w:ascii="宋体" w:hAnsi="宋体" w:eastAsia="宋体" w:cs="宋体"/>
          <w:spacing w:val="-8"/>
          <w:sz w:val="21"/>
          <w:szCs w:val="21"/>
          <w:u w:val="single" w:color="auto"/>
        </w:rPr>
        <w:t>/</w:t>
      </w:r>
      <w:r>
        <w:rPr>
          <w:rFonts w:ascii="宋体" w:hAnsi="宋体" w:eastAsia="宋体" w:cs="宋体"/>
          <w:sz w:val="21"/>
          <w:szCs w:val="21"/>
          <w:u w:val="single" w:color="auto"/>
        </w:rPr>
        <w:t xml:space="preserve">   </w:t>
      </w:r>
      <w:r>
        <w:rPr>
          <w:rFonts w:ascii="宋体" w:hAnsi="宋体" w:eastAsia="宋体" w:cs="宋体"/>
          <w:spacing w:val="-8"/>
          <w:sz w:val="21"/>
          <w:szCs w:val="21"/>
        </w:rPr>
        <w:t>。</w:t>
      </w:r>
    </w:p>
    <w:p>
      <w:pPr>
        <w:spacing w:before="335" w:line="184" w:lineRule="auto"/>
        <w:ind w:firstLine="813"/>
        <w:rPr>
          <w:rFonts w:ascii="宋体" w:hAnsi="宋体" w:eastAsia="宋体" w:cs="宋体"/>
          <w:sz w:val="21"/>
          <w:szCs w:val="21"/>
        </w:rPr>
      </w:pPr>
      <w:r>
        <w:rPr>
          <w:rFonts w:ascii="宋体" w:hAnsi="宋体" w:eastAsia="宋体" w:cs="宋体"/>
          <w:spacing w:val="-7"/>
          <w:sz w:val="21"/>
          <w:szCs w:val="21"/>
        </w:rPr>
        <w:t>关于成交人应完成的其他开工准备工作及期限：</w:t>
      </w:r>
      <w:r>
        <w:rPr>
          <w:rFonts w:ascii="宋体" w:hAnsi="宋体" w:eastAsia="宋体" w:cs="宋体"/>
          <w:spacing w:val="34"/>
          <w:sz w:val="21"/>
          <w:szCs w:val="21"/>
          <w:u w:val="single" w:color="auto"/>
        </w:rPr>
        <w:t xml:space="preserve">   </w:t>
      </w:r>
      <w:r>
        <w:rPr>
          <w:rFonts w:ascii="宋体" w:hAnsi="宋体" w:eastAsia="宋体" w:cs="宋体"/>
          <w:spacing w:val="-7"/>
          <w:sz w:val="21"/>
          <w:szCs w:val="21"/>
          <w:u w:val="single" w:color="auto"/>
          <w14:textOutline w14:w="3795" w14:cap="sq" w14:cmpd="sng">
            <w14:solidFill>
              <w14:srgbClr w14:val="000000"/>
            </w14:solidFill>
            <w14:prstDash w14:val="solid"/>
            <w14:bevel/>
          </w14:textOutline>
        </w:rPr>
        <w:t>签订施工合同</w:t>
      </w:r>
      <w:r>
        <w:rPr>
          <w:rFonts w:ascii="宋体" w:hAnsi="宋体" w:eastAsia="宋体" w:cs="宋体"/>
          <w:spacing w:val="-26"/>
          <w:sz w:val="21"/>
          <w:szCs w:val="21"/>
          <w:u w:val="single" w:color="auto"/>
        </w:rPr>
        <w:t xml:space="preserve"> </w:t>
      </w:r>
      <w:r>
        <w:rPr>
          <w:rFonts w:ascii="宋体" w:hAnsi="宋体" w:eastAsia="宋体" w:cs="宋体"/>
          <w:spacing w:val="-7"/>
          <w:sz w:val="21"/>
          <w:szCs w:val="21"/>
          <w:u w:val="single" w:color="auto"/>
          <w14:textOutline w14:w="3795" w14:cap="sq" w14:cmpd="sng">
            <w14:solidFill>
              <w14:srgbClr w14:val="000000"/>
            </w14:solidFill>
            <w14:prstDash w14:val="solid"/>
            <w14:bevel/>
          </w14:textOutline>
        </w:rPr>
        <w:t>1</w:t>
      </w:r>
      <w:r>
        <w:rPr>
          <w:rFonts w:ascii="宋体" w:hAnsi="宋体" w:eastAsia="宋体" w:cs="宋体"/>
          <w:spacing w:val="-41"/>
          <w:sz w:val="21"/>
          <w:szCs w:val="21"/>
          <w:u w:val="single" w:color="auto"/>
        </w:rPr>
        <w:t xml:space="preserve"> </w:t>
      </w:r>
      <w:r>
        <w:rPr>
          <w:rFonts w:ascii="宋体" w:hAnsi="宋体" w:eastAsia="宋体" w:cs="宋体"/>
          <w:spacing w:val="-7"/>
          <w:sz w:val="21"/>
          <w:szCs w:val="21"/>
          <w:u w:val="single" w:color="auto"/>
          <w14:textOutline w14:w="3795" w14:cap="sq" w14:cmpd="sng">
            <w14:solidFill>
              <w14:srgbClr w14:val="000000"/>
            </w14:solidFill>
            <w14:prstDash w14:val="solid"/>
            <w14:bevel/>
          </w14:textOutline>
        </w:rPr>
        <w:t>天内</w:t>
      </w:r>
      <w:r>
        <w:rPr>
          <w:rFonts w:ascii="宋体" w:hAnsi="宋体" w:eastAsia="宋体" w:cs="宋体"/>
          <w:spacing w:val="101"/>
          <w:sz w:val="21"/>
          <w:szCs w:val="21"/>
          <w:u w:val="single" w:color="auto"/>
        </w:rPr>
        <w:t xml:space="preserve"> </w:t>
      </w:r>
      <w:r>
        <w:rPr>
          <w:rFonts w:ascii="宋体" w:hAnsi="宋体" w:eastAsia="宋体" w:cs="宋体"/>
          <w:spacing w:val="-7"/>
          <w:sz w:val="21"/>
          <w:szCs w:val="21"/>
        </w:rPr>
        <w:t>。</w:t>
      </w:r>
    </w:p>
    <w:p>
      <w:pPr>
        <w:spacing w:line="253" w:lineRule="auto"/>
        <w:rPr>
          <w:rFonts w:ascii="宋体"/>
          <w:sz w:val="21"/>
        </w:rPr>
      </w:pPr>
    </w:p>
    <w:p>
      <w:pPr>
        <w:spacing w:before="78" w:line="180" w:lineRule="auto"/>
        <w:ind w:firstLine="817"/>
        <w:rPr>
          <w:rFonts w:ascii="宋体" w:hAnsi="宋体" w:eastAsia="宋体" w:cs="宋体"/>
          <w:sz w:val="21"/>
          <w:szCs w:val="21"/>
        </w:rPr>
      </w:pPr>
      <w:r>
        <w:rPr>
          <w:rFonts w:ascii="宋体" w:hAnsi="宋体" w:eastAsia="宋体" w:cs="宋体"/>
          <w:spacing w:val="-3"/>
          <w:sz w:val="24"/>
          <w:szCs w:val="24"/>
        </w:rPr>
        <w:t>7.3.2</w:t>
      </w:r>
      <w:r>
        <w:rPr>
          <w:rFonts w:ascii="宋体" w:hAnsi="宋体" w:eastAsia="宋体" w:cs="宋体"/>
          <w:spacing w:val="23"/>
          <w:sz w:val="24"/>
          <w:szCs w:val="24"/>
        </w:rPr>
        <w:t xml:space="preserve">  </w:t>
      </w:r>
      <w:r>
        <w:rPr>
          <w:rFonts w:ascii="宋体" w:hAnsi="宋体" w:eastAsia="宋体" w:cs="宋体"/>
          <w:spacing w:val="-3"/>
          <w:sz w:val="21"/>
          <w:szCs w:val="21"/>
        </w:rPr>
        <w:t>开工通知</w:t>
      </w:r>
    </w:p>
    <w:p>
      <w:pPr>
        <w:spacing w:before="308" w:line="481" w:lineRule="auto"/>
        <w:ind w:left="427" w:right="896" w:firstLine="399"/>
        <w:rPr>
          <w:rFonts w:ascii="宋体" w:hAnsi="宋体" w:eastAsia="宋体" w:cs="宋体"/>
          <w:sz w:val="21"/>
          <w:szCs w:val="21"/>
        </w:rPr>
      </w:pPr>
      <w:r>
        <w:rPr>
          <w:rFonts w:ascii="宋体" w:hAnsi="宋体" w:eastAsia="宋体" w:cs="宋体"/>
          <w:spacing w:val="-3"/>
          <w:sz w:val="21"/>
          <w:szCs w:val="21"/>
        </w:rPr>
        <w:t>因采购人原因造成监理人未能在计划开工日期之日起</w:t>
      </w:r>
      <w:r>
        <w:rPr>
          <w:rFonts w:ascii="宋体" w:hAnsi="宋体" w:eastAsia="宋体" w:cs="宋体"/>
          <w:spacing w:val="-3"/>
          <w:sz w:val="21"/>
          <w:szCs w:val="21"/>
          <w:u w:val="single" w:color="auto"/>
        </w:rPr>
        <w:t>/</w:t>
      </w:r>
      <w:r>
        <w:rPr>
          <w:rFonts w:ascii="宋体" w:hAnsi="宋体" w:eastAsia="宋体" w:cs="宋体"/>
          <w:spacing w:val="81"/>
          <w:sz w:val="21"/>
          <w:szCs w:val="21"/>
          <w:u w:val="single" w:color="auto"/>
        </w:rPr>
        <w:t xml:space="preserve"> </w:t>
      </w:r>
      <w:r>
        <w:rPr>
          <w:rFonts w:ascii="宋体" w:hAnsi="宋体" w:eastAsia="宋体" w:cs="宋体"/>
          <w:spacing w:val="-3"/>
          <w:sz w:val="21"/>
          <w:szCs w:val="21"/>
        </w:rPr>
        <w:t>天内发出开工通知的，成交人有权</w:t>
      </w:r>
      <w:r>
        <w:rPr>
          <w:rFonts w:ascii="宋体" w:hAnsi="宋体" w:eastAsia="宋体" w:cs="宋体"/>
          <w:sz w:val="21"/>
          <w:szCs w:val="21"/>
        </w:rPr>
        <w:t xml:space="preserve"> </w:t>
      </w:r>
      <w:r>
        <w:rPr>
          <w:rFonts w:ascii="宋体" w:hAnsi="宋体" w:eastAsia="宋体" w:cs="宋体"/>
          <w:spacing w:val="-1"/>
          <w:sz w:val="21"/>
          <w:szCs w:val="21"/>
        </w:rPr>
        <w:t>提出价格调整要求，或者解除合同。</w:t>
      </w:r>
    </w:p>
    <w:p>
      <w:pPr>
        <w:spacing w:before="26" w:line="183" w:lineRule="auto"/>
        <w:ind w:firstLine="817"/>
        <w:rPr>
          <w:rFonts w:ascii="宋体" w:hAnsi="宋体" w:eastAsia="宋体" w:cs="宋体"/>
          <w:sz w:val="21"/>
          <w:szCs w:val="21"/>
        </w:rPr>
      </w:pPr>
      <w:r>
        <w:rPr>
          <w:rFonts w:ascii="宋体" w:hAnsi="宋体" w:eastAsia="宋体" w:cs="宋体"/>
          <w:spacing w:val="-4"/>
          <w:sz w:val="24"/>
          <w:szCs w:val="24"/>
        </w:rPr>
        <w:t>7.4</w:t>
      </w:r>
      <w:r>
        <w:rPr>
          <w:rFonts w:ascii="宋体" w:hAnsi="宋体" w:eastAsia="宋体" w:cs="宋体"/>
          <w:spacing w:val="-13"/>
          <w:sz w:val="24"/>
          <w:szCs w:val="24"/>
        </w:rPr>
        <w:t xml:space="preserve"> </w:t>
      </w:r>
      <w:r>
        <w:rPr>
          <w:rFonts w:ascii="宋体" w:hAnsi="宋体" w:eastAsia="宋体" w:cs="宋体"/>
          <w:spacing w:val="-4"/>
          <w:sz w:val="21"/>
          <w:szCs w:val="21"/>
        </w:rPr>
        <w:t>测量放线</w:t>
      </w:r>
    </w:p>
    <w:p>
      <w:pPr>
        <w:spacing w:before="339" w:line="180" w:lineRule="auto"/>
        <w:ind w:firstLine="817"/>
        <w:rPr>
          <w:rFonts w:ascii="宋体" w:hAnsi="宋体" w:eastAsia="宋体" w:cs="宋体"/>
          <w:sz w:val="21"/>
          <w:szCs w:val="21"/>
        </w:rPr>
      </w:pPr>
      <w:r>
        <w:rPr>
          <w:rFonts w:ascii="宋体" w:hAnsi="宋体" w:eastAsia="宋体" w:cs="宋体"/>
          <w:spacing w:val="-2"/>
          <w:sz w:val="24"/>
          <w:szCs w:val="24"/>
        </w:rPr>
        <w:t>7.4.1</w:t>
      </w:r>
      <w:r>
        <w:rPr>
          <w:rFonts w:ascii="宋体" w:hAnsi="宋体" w:eastAsia="宋体" w:cs="宋体"/>
          <w:spacing w:val="35"/>
          <w:sz w:val="24"/>
          <w:szCs w:val="24"/>
        </w:rPr>
        <w:t xml:space="preserve">  </w:t>
      </w:r>
      <w:r>
        <w:rPr>
          <w:rFonts w:ascii="宋体" w:hAnsi="宋体" w:eastAsia="宋体" w:cs="宋体"/>
          <w:spacing w:val="-2"/>
          <w:sz w:val="21"/>
          <w:szCs w:val="21"/>
        </w:rPr>
        <w:t>采购人通过监理人向成交人提供测量基准点、基准线和水准点及其书面资料的期</w:t>
      </w:r>
    </w:p>
    <w:p>
      <w:pPr>
        <w:spacing w:before="310" w:line="184" w:lineRule="auto"/>
        <w:ind w:firstLine="441"/>
        <w:rPr>
          <w:rFonts w:ascii="宋体" w:hAnsi="宋体" w:eastAsia="宋体" w:cs="宋体"/>
          <w:sz w:val="21"/>
          <w:szCs w:val="21"/>
        </w:rPr>
      </w:pPr>
      <w:r>
        <w:rPr>
          <w:rFonts w:ascii="宋体" w:hAnsi="宋体" w:eastAsia="宋体" w:cs="宋体"/>
          <w:spacing w:val="-8"/>
          <w:w w:val="80"/>
          <w:sz w:val="21"/>
          <w:szCs w:val="21"/>
        </w:rPr>
        <w:t>限：</w:t>
      </w:r>
      <w:r>
        <w:rPr>
          <w:rFonts w:ascii="宋体" w:hAnsi="宋体" w:eastAsia="宋体" w:cs="宋体"/>
          <w:spacing w:val="10"/>
          <w:sz w:val="21"/>
          <w:szCs w:val="21"/>
          <w:u w:val="single" w:color="auto"/>
        </w:rPr>
        <w:t xml:space="preserve">     </w:t>
      </w:r>
      <w:r>
        <w:rPr>
          <w:rFonts w:ascii="宋体" w:hAnsi="宋体" w:eastAsia="宋体" w:cs="宋体"/>
          <w:spacing w:val="-8"/>
          <w:w w:val="80"/>
          <w:sz w:val="21"/>
          <w:szCs w:val="21"/>
          <w:u w:val="single" w:color="auto"/>
        </w:rPr>
        <w:t>/</w:t>
      </w:r>
      <w:r>
        <w:rPr>
          <w:rFonts w:ascii="宋体" w:hAnsi="宋体" w:eastAsia="宋体" w:cs="宋体"/>
          <w:sz w:val="21"/>
          <w:szCs w:val="21"/>
          <w:u w:val="single" w:color="auto"/>
        </w:rPr>
        <w:t xml:space="preserve">   </w:t>
      </w:r>
      <w:r>
        <w:rPr>
          <w:rFonts w:ascii="宋体" w:hAnsi="宋体" w:eastAsia="宋体" w:cs="宋体"/>
          <w:spacing w:val="-8"/>
          <w:w w:val="80"/>
          <w:sz w:val="21"/>
          <w:szCs w:val="21"/>
        </w:rPr>
        <w:t>。</w:t>
      </w:r>
    </w:p>
    <w:p>
      <w:pPr>
        <w:spacing w:line="251" w:lineRule="auto"/>
        <w:rPr>
          <w:rFonts w:ascii="宋体"/>
          <w:sz w:val="21"/>
        </w:rPr>
      </w:pPr>
    </w:p>
    <w:p>
      <w:pPr>
        <w:spacing w:before="79" w:line="180" w:lineRule="auto"/>
        <w:ind w:firstLine="817"/>
        <w:rPr>
          <w:rFonts w:ascii="宋体" w:hAnsi="宋体" w:eastAsia="宋体" w:cs="宋体"/>
          <w:sz w:val="21"/>
          <w:szCs w:val="21"/>
        </w:rPr>
      </w:pPr>
      <w:r>
        <w:rPr>
          <w:rFonts w:ascii="宋体" w:hAnsi="宋体" w:eastAsia="宋体" w:cs="宋体"/>
          <w:spacing w:val="-4"/>
          <w:sz w:val="24"/>
          <w:szCs w:val="24"/>
        </w:rPr>
        <w:t>7.5</w:t>
      </w:r>
      <w:r>
        <w:rPr>
          <w:rFonts w:ascii="宋体" w:hAnsi="宋体" w:eastAsia="宋体" w:cs="宋体"/>
          <w:spacing w:val="-13"/>
          <w:sz w:val="24"/>
          <w:szCs w:val="24"/>
        </w:rPr>
        <w:t xml:space="preserve"> </w:t>
      </w:r>
      <w:r>
        <w:rPr>
          <w:rFonts w:ascii="宋体" w:hAnsi="宋体" w:eastAsia="宋体" w:cs="宋体"/>
          <w:spacing w:val="-4"/>
          <w:sz w:val="21"/>
          <w:szCs w:val="21"/>
        </w:rPr>
        <w:t>工期延误</w:t>
      </w:r>
    </w:p>
    <w:p/>
    <w:p>
      <w:pPr>
        <w:spacing w:line="59" w:lineRule="exact"/>
      </w:pPr>
    </w:p>
    <w:p>
      <w:pPr>
        <w:sectPr>
          <w:headerReference r:id="rId14" w:type="default"/>
          <w:pgSz w:w="11907" w:h="16840"/>
          <w:pgMar w:top="1113" w:right="1028" w:bottom="1143" w:left="1000" w:header="878" w:footer="877" w:gutter="0"/>
          <w:pgNumType w:fmt="decimal"/>
          <w:cols w:equalWidth="0" w:num="1">
            <w:col w:w="9879"/>
          </w:cols>
        </w:sectPr>
      </w:pPr>
    </w:p>
    <w:p>
      <w:pPr>
        <w:spacing w:before="52" w:line="180" w:lineRule="auto"/>
        <w:ind w:firstLine="817"/>
        <w:rPr>
          <w:rFonts w:ascii="宋体" w:hAnsi="宋体" w:eastAsia="宋体" w:cs="宋体"/>
          <w:sz w:val="24"/>
          <w:szCs w:val="24"/>
        </w:rPr>
      </w:pPr>
      <w:r>
        <w:rPr>
          <w:rFonts w:ascii="宋体" w:hAnsi="宋体" w:eastAsia="宋体" w:cs="宋体"/>
          <w:spacing w:val="2"/>
          <w:sz w:val="24"/>
          <w:szCs w:val="24"/>
        </w:rPr>
        <w:t>7.5.1</w:t>
      </w:r>
    </w:p>
    <w:p>
      <w:pPr>
        <w:spacing w:line="355" w:lineRule="auto"/>
        <w:rPr>
          <w:rFonts w:ascii="宋体"/>
          <w:sz w:val="21"/>
        </w:rPr>
      </w:pPr>
    </w:p>
    <w:p>
      <w:pPr>
        <w:spacing w:line="356" w:lineRule="auto"/>
        <w:rPr>
          <w:rFonts w:ascii="宋体"/>
          <w:sz w:val="21"/>
        </w:rPr>
      </w:pPr>
    </w:p>
    <w:p>
      <w:pPr>
        <w:spacing w:before="79" w:line="196" w:lineRule="exact"/>
        <w:ind w:firstLine="817"/>
        <w:rPr>
          <w:rFonts w:ascii="宋体" w:hAnsi="宋体" w:eastAsia="宋体" w:cs="宋体"/>
          <w:sz w:val="24"/>
          <w:szCs w:val="24"/>
        </w:rPr>
      </w:pPr>
      <w:r>
        <w:rPr>
          <w:rFonts w:ascii="宋体" w:hAnsi="宋体" w:eastAsia="宋体" w:cs="宋体"/>
          <w:spacing w:val="-1"/>
          <w:position w:val="-1"/>
          <w:sz w:val="24"/>
          <w:szCs w:val="24"/>
        </w:rPr>
        <w:t>7.5.2</w:t>
      </w:r>
    </w:p>
    <w:p>
      <w:pPr>
        <w:spacing w:line="14" w:lineRule="auto"/>
        <w:rPr>
          <w:rFonts w:ascii="宋体"/>
          <w:sz w:val="2"/>
        </w:rPr>
      </w:pPr>
      <w:r>
        <w:rPr>
          <w:rFonts w:ascii="宋体" w:hAnsi="宋体" w:eastAsia="宋体" w:cs="宋体"/>
          <w:sz w:val="2"/>
          <w:szCs w:val="2"/>
        </w:rPr>
        <w:br w:type="column"/>
      </w:r>
    </w:p>
    <w:p>
      <w:pPr>
        <w:spacing w:before="40" w:line="184" w:lineRule="auto"/>
        <w:ind w:firstLine="100"/>
        <w:rPr>
          <w:rFonts w:ascii="宋体" w:hAnsi="宋体" w:eastAsia="宋体" w:cs="宋体"/>
          <w:sz w:val="21"/>
          <w:szCs w:val="21"/>
        </w:rPr>
      </w:pPr>
      <w:r>
        <w:rPr>
          <w:rFonts w:ascii="宋体" w:hAnsi="宋体" w:eastAsia="宋体" w:cs="宋体"/>
          <w:spacing w:val="-3"/>
          <w:sz w:val="21"/>
          <w:szCs w:val="21"/>
        </w:rPr>
        <w:t>因采购人原因导致工期延误</w:t>
      </w:r>
    </w:p>
    <w:p>
      <w:pPr>
        <w:spacing w:before="335" w:line="574" w:lineRule="exact"/>
        <w:ind w:firstLine="100"/>
        <w:rPr>
          <w:rFonts w:ascii="宋体" w:hAnsi="宋体" w:eastAsia="宋体" w:cs="宋体"/>
          <w:sz w:val="21"/>
          <w:szCs w:val="21"/>
        </w:rPr>
      </w:pPr>
      <w:r>
        <w:rPr>
          <w:rFonts w:ascii="宋体" w:hAnsi="宋体" w:eastAsia="宋体" w:cs="宋体"/>
          <w:spacing w:val="-9"/>
          <w:position w:val="27"/>
          <w:sz w:val="21"/>
          <w:szCs w:val="21"/>
        </w:rPr>
        <w:t>因采购人原因导致工期延误的其他情形：</w:t>
      </w:r>
      <w:r>
        <w:rPr>
          <w:rFonts w:ascii="宋体" w:hAnsi="宋体" w:eastAsia="宋体" w:cs="宋体"/>
          <w:spacing w:val="10"/>
          <w:position w:val="27"/>
          <w:sz w:val="21"/>
          <w:szCs w:val="21"/>
          <w:u w:val="single" w:color="auto"/>
        </w:rPr>
        <w:t xml:space="preserve">     </w:t>
      </w:r>
      <w:r>
        <w:rPr>
          <w:rFonts w:ascii="宋体" w:hAnsi="宋体" w:eastAsia="宋体" w:cs="宋体"/>
          <w:spacing w:val="-9"/>
          <w:position w:val="27"/>
          <w:sz w:val="21"/>
          <w:szCs w:val="21"/>
          <w:u w:val="single" w:color="auto"/>
        </w:rPr>
        <w:t>/</w:t>
      </w:r>
      <w:r>
        <w:rPr>
          <w:rFonts w:ascii="宋体" w:hAnsi="宋体" w:eastAsia="宋体" w:cs="宋体"/>
          <w:position w:val="27"/>
          <w:sz w:val="21"/>
          <w:szCs w:val="21"/>
          <w:u w:val="single" w:color="auto"/>
        </w:rPr>
        <w:t xml:space="preserve">   </w:t>
      </w:r>
      <w:r>
        <w:rPr>
          <w:rFonts w:ascii="宋体" w:hAnsi="宋体" w:eastAsia="宋体" w:cs="宋体"/>
          <w:spacing w:val="-9"/>
          <w:position w:val="27"/>
          <w:sz w:val="21"/>
          <w:szCs w:val="21"/>
        </w:rPr>
        <w:t>。</w:t>
      </w:r>
    </w:p>
    <w:p>
      <w:pPr>
        <w:spacing w:line="184" w:lineRule="auto"/>
        <w:ind w:firstLine="100"/>
        <w:rPr>
          <w:rFonts w:ascii="宋体" w:hAnsi="宋体" w:eastAsia="宋体" w:cs="宋体"/>
          <w:sz w:val="21"/>
          <w:szCs w:val="21"/>
        </w:rPr>
      </w:pPr>
      <w:r>
        <w:rPr>
          <w:rFonts w:ascii="宋体" w:hAnsi="宋体" w:eastAsia="宋体" w:cs="宋体"/>
          <w:spacing w:val="-3"/>
          <w:sz w:val="21"/>
          <w:szCs w:val="21"/>
        </w:rPr>
        <w:t>因成交人原因导致工期延误</w:t>
      </w:r>
    </w:p>
    <w:p>
      <w:pPr>
        <w:sectPr>
          <w:type w:val="continuous"/>
          <w:pgSz w:w="11907" w:h="16840"/>
          <w:pgMar w:top="1113" w:right="1028" w:bottom="1143" w:left="1000" w:header="878" w:footer="877" w:gutter="0"/>
          <w:pgNumType w:fmt="decimal"/>
          <w:cols w:equalWidth="0" w:num="2">
            <w:col w:w="1503" w:space="100"/>
            <w:col w:w="8276"/>
          </w:cols>
        </w:sectPr>
      </w:pPr>
    </w:p>
    <w:p>
      <w:pPr>
        <w:spacing w:before="335" w:line="184" w:lineRule="auto"/>
        <w:ind w:firstLine="826"/>
        <w:rPr>
          <w:rFonts w:ascii="宋体" w:hAnsi="宋体" w:eastAsia="宋体" w:cs="宋体"/>
          <w:sz w:val="21"/>
          <w:szCs w:val="21"/>
        </w:rPr>
      </w:pPr>
      <w:r>
        <w:rPr>
          <w:rFonts w:ascii="宋体" w:hAnsi="宋体" w:eastAsia="宋体" w:cs="宋体"/>
          <w:spacing w:val="-7"/>
          <w:sz w:val="21"/>
          <w:szCs w:val="21"/>
        </w:rPr>
        <w:t>因成交人原因造成工期延误，逾期竣工违约金的计算方法为：</w:t>
      </w:r>
      <w:r>
        <w:rPr>
          <w:rFonts w:ascii="宋体" w:hAnsi="宋体" w:eastAsia="宋体" w:cs="宋体"/>
          <w:spacing w:val="15"/>
          <w:sz w:val="21"/>
          <w:szCs w:val="21"/>
          <w:u w:val="single" w:color="auto"/>
        </w:rPr>
        <w:t xml:space="preserve">       </w:t>
      </w:r>
      <w:r>
        <w:rPr>
          <w:rFonts w:ascii="宋体" w:hAnsi="宋体" w:eastAsia="宋体" w:cs="宋体"/>
          <w:spacing w:val="-7"/>
          <w:sz w:val="21"/>
          <w:szCs w:val="21"/>
          <w:u w:val="single" w:color="auto"/>
        </w:rPr>
        <w:t>/</w:t>
      </w:r>
      <w:r>
        <w:rPr>
          <w:rFonts w:ascii="宋体" w:hAnsi="宋体" w:eastAsia="宋体" w:cs="宋体"/>
          <w:spacing w:val="-7"/>
          <w:sz w:val="21"/>
          <w:szCs w:val="21"/>
        </w:rPr>
        <w:t>。</w:t>
      </w:r>
    </w:p>
    <w:p>
      <w:pPr>
        <w:spacing w:before="335" w:line="576" w:lineRule="exact"/>
        <w:ind w:firstLine="874"/>
        <w:rPr>
          <w:rFonts w:ascii="宋体" w:hAnsi="宋体" w:eastAsia="宋体" w:cs="宋体"/>
          <w:sz w:val="21"/>
          <w:szCs w:val="21"/>
        </w:rPr>
      </w:pPr>
      <w:r>
        <w:rPr>
          <w:rFonts w:ascii="宋体" w:hAnsi="宋体" w:eastAsia="宋体" w:cs="宋体"/>
          <w:spacing w:val="-7"/>
          <w:position w:val="28"/>
          <w:sz w:val="21"/>
          <w:szCs w:val="21"/>
        </w:rPr>
        <w:t>因成交人原因造成工期延误，逾期竣工违约金的上限：</w:t>
      </w:r>
      <w:r>
        <w:rPr>
          <w:rFonts w:ascii="宋体" w:hAnsi="宋体" w:eastAsia="宋体" w:cs="宋体"/>
          <w:spacing w:val="8"/>
          <w:position w:val="28"/>
          <w:sz w:val="21"/>
          <w:szCs w:val="21"/>
          <w:u w:val="single" w:color="auto"/>
        </w:rPr>
        <w:t xml:space="preserve">     </w:t>
      </w:r>
      <w:r>
        <w:rPr>
          <w:rFonts w:ascii="宋体" w:hAnsi="宋体" w:eastAsia="宋体" w:cs="宋体"/>
          <w:spacing w:val="-7"/>
          <w:position w:val="28"/>
          <w:sz w:val="21"/>
          <w:szCs w:val="21"/>
          <w:u w:val="single" w:color="auto"/>
        </w:rPr>
        <w:t>/</w:t>
      </w:r>
      <w:r>
        <w:rPr>
          <w:rFonts w:ascii="宋体" w:hAnsi="宋体" w:eastAsia="宋体" w:cs="宋体"/>
          <w:position w:val="28"/>
          <w:sz w:val="21"/>
          <w:szCs w:val="21"/>
          <w:u w:val="single" w:color="auto"/>
        </w:rPr>
        <w:t xml:space="preserve">   </w:t>
      </w:r>
      <w:r>
        <w:rPr>
          <w:rFonts w:ascii="宋体" w:hAnsi="宋体" w:eastAsia="宋体" w:cs="宋体"/>
          <w:spacing w:val="-7"/>
          <w:position w:val="28"/>
          <w:sz w:val="21"/>
          <w:szCs w:val="21"/>
        </w:rPr>
        <w:t>。</w:t>
      </w:r>
    </w:p>
    <w:p>
      <w:pPr>
        <w:spacing w:before="1" w:line="204" w:lineRule="auto"/>
        <w:ind w:firstLine="865"/>
        <w:rPr>
          <w:rFonts w:ascii="宋体" w:hAnsi="宋体" w:eastAsia="宋体" w:cs="宋体"/>
          <w:sz w:val="21"/>
          <w:szCs w:val="21"/>
        </w:rPr>
      </w:pPr>
      <w:r>
        <w:rPr>
          <w:rFonts w:ascii="宋体" w:hAnsi="宋体" w:eastAsia="宋体" w:cs="宋体"/>
          <w:spacing w:val="-4"/>
          <w:sz w:val="24"/>
          <w:szCs w:val="24"/>
        </w:rPr>
        <w:t>7.6</w:t>
      </w:r>
      <w:r>
        <w:rPr>
          <w:rFonts w:ascii="宋体" w:hAnsi="宋体" w:eastAsia="宋体" w:cs="宋体"/>
          <w:spacing w:val="-53"/>
          <w:sz w:val="24"/>
          <w:szCs w:val="24"/>
        </w:rPr>
        <w:t xml:space="preserve"> </w:t>
      </w:r>
      <w:r>
        <w:rPr>
          <w:rFonts w:ascii="宋体" w:hAnsi="宋体" w:eastAsia="宋体" w:cs="宋体"/>
          <w:spacing w:val="-4"/>
          <w:sz w:val="21"/>
          <w:szCs w:val="21"/>
        </w:rPr>
        <w:t>不利物质条件</w:t>
      </w:r>
    </w:p>
    <w:p>
      <w:pPr>
        <w:spacing w:before="279" w:line="184" w:lineRule="auto"/>
        <w:ind w:firstLine="861"/>
        <w:rPr>
          <w:rFonts w:ascii="宋体" w:hAnsi="宋体" w:eastAsia="宋体" w:cs="宋体"/>
          <w:sz w:val="21"/>
          <w:szCs w:val="21"/>
        </w:rPr>
      </w:pPr>
      <w:r>
        <w:rPr>
          <w:rFonts w:ascii="宋体" w:hAnsi="宋体" w:eastAsia="宋体" w:cs="宋体"/>
          <w:spacing w:val="-9"/>
          <w:sz w:val="21"/>
          <w:szCs w:val="21"/>
        </w:rPr>
        <w:t>不利物质条件的其他情形和有关约定：</w:t>
      </w:r>
      <w:r>
        <w:rPr>
          <w:rFonts w:ascii="宋体" w:hAnsi="宋体" w:eastAsia="宋体" w:cs="宋体"/>
          <w:spacing w:val="14"/>
          <w:sz w:val="21"/>
          <w:szCs w:val="21"/>
          <w:u w:val="single" w:color="auto"/>
        </w:rPr>
        <w:t xml:space="preserve">   </w:t>
      </w:r>
      <w:r>
        <w:rPr>
          <w:rFonts w:ascii="宋体" w:hAnsi="宋体" w:eastAsia="宋体" w:cs="宋体"/>
          <w:spacing w:val="-9"/>
          <w:sz w:val="21"/>
          <w:szCs w:val="21"/>
          <w:u w:val="single" w:color="auto"/>
        </w:rPr>
        <w:t>/</w:t>
      </w:r>
      <w:r>
        <w:rPr>
          <w:rFonts w:ascii="宋体" w:hAnsi="宋体" w:eastAsia="宋体" w:cs="宋体"/>
          <w:sz w:val="21"/>
          <w:szCs w:val="21"/>
          <w:u w:val="single" w:color="auto"/>
        </w:rPr>
        <w:t xml:space="preserve">   </w:t>
      </w:r>
      <w:r>
        <w:rPr>
          <w:rFonts w:ascii="宋体" w:hAnsi="宋体" w:eastAsia="宋体" w:cs="宋体"/>
          <w:spacing w:val="-9"/>
          <w:sz w:val="21"/>
          <w:szCs w:val="21"/>
        </w:rPr>
        <w:t>。</w:t>
      </w:r>
    </w:p>
    <w:p>
      <w:pPr>
        <w:spacing w:line="251" w:lineRule="auto"/>
        <w:rPr>
          <w:rFonts w:ascii="宋体"/>
          <w:sz w:val="21"/>
        </w:rPr>
      </w:pPr>
    </w:p>
    <w:p>
      <w:pPr>
        <w:spacing w:before="79" w:line="180" w:lineRule="auto"/>
        <w:ind w:firstLine="865"/>
        <w:rPr>
          <w:rFonts w:ascii="宋体" w:hAnsi="宋体" w:eastAsia="宋体" w:cs="宋体"/>
          <w:sz w:val="21"/>
          <w:szCs w:val="21"/>
        </w:rPr>
      </w:pPr>
      <w:r>
        <w:rPr>
          <w:rFonts w:ascii="宋体" w:hAnsi="宋体" w:eastAsia="宋体" w:cs="宋体"/>
          <w:spacing w:val="-3"/>
          <w:sz w:val="24"/>
          <w:szCs w:val="24"/>
        </w:rPr>
        <w:t>7.7</w:t>
      </w:r>
      <w:r>
        <w:rPr>
          <w:rFonts w:ascii="宋体" w:hAnsi="宋体" w:eastAsia="宋体" w:cs="宋体"/>
          <w:spacing w:val="-53"/>
          <w:sz w:val="24"/>
          <w:szCs w:val="24"/>
        </w:rPr>
        <w:t xml:space="preserve"> </w:t>
      </w:r>
      <w:r>
        <w:rPr>
          <w:rFonts w:ascii="宋体" w:hAnsi="宋体" w:eastAsia="宋体" w:cs="宋体"/>
          <w:spacing w:val="-3"/>
          <w:sz w:val="21"/>
          <w:szCs w:val="21"/>
        </w:rPr>
        <w:t>异常恶劣的气候条件</w:t>
      </w:r>
    </w:p>
    <w:p>
      <w:pPr>
        <w:spacing w:before="311" w:line="184" w:lineRule="auto"/>
        <w:ind w:firstLine="857"/>
        <w:rPr>
          <w:rFonts w:ascii="宋体" w:hAnsi="宋体" w:eastAsia="宋体" w:cs="宋体"/>
          <w:sz w:val="21"/>
          <w:szCs w:val="21"/>
        </w:rPr>
      </w:pPr>
      <w:r>
        <w:rPr>
          <w:rFonts w:ascii="宋体" w:hAnsi="宋体" w:eastAsia="宋体" w:cs="宋体"/>
          <w:spacing w:val="-7"/>
          <w:sz w:val="21"/>
          <w:szCs w:val="21"/>
        </w:rPr>
        <w:t>采购人和成交人同意以下情形视为异常恶劣的气候条件：</w:t>
      </w:r>
      <w:r>
        <w:rPr>
          <w:rFonts w:ascii="宋体" w:hAnsi="宋体" w:eastAsia="宋体" w:cs="宋体"/>
          <w:spacing w:val="76"/>
          <w:sz w:val="21"/>
          <w:szCs w:val="21"/>
        </w:rPr>
        <w:t xml:space="preserve"> </w:t>
      </w:r>
      <w:r>
        <w:rPr>
          <w:rFonts w:ascii="宋体" w:hAnsi="宋体" w:eastAsia="宋体" w:cs="宋体"/>
          <w:spacing w:val="-7"/>
          <w:sz w:val="21"/>
          <w:szCs w:val="21"/>
          <w:u w:val="single" w:color="auto"/>
          <w14:textOutline w14:w="3795" w14:cap="sq" w14:cmpd="sng">
            <w14:solidFill>
              <w14:srgbClr w14:val="000000"/>
            </w14:solidFill>
            <w14:prstDash w14:val="solid"/>
            <w14:bevel/>
          </w14:textOutline>
        </w:rPr>
        <w:t>无</w:t>
      </w:r>
      <w:r>
        <w:rPr>
          <w:rFonts w:ascii="宋体" w:hAnsi="宋体" w:eastAsia="宋体" w:cs="宋体"/>
          <w:spacing w:val="-7"/>
          <w:sz w:val="21"/>
          <w:szCs w:val="21"/>
        </w:rPr>
        <w:t>。</w:t>
      </w:r>
    </w:p>
    <w:p>
      <w:pPr>
        <w:spacing w:before="335" w:line="184" w:lineRule="auto"/>
        <w:ind w:firstLine="863"/>
        <w:rPr>
          <w:rFonts w:ascii="宋体" w:hAnsi="宋体" w:eastAsia="宋体" w:cs="宋体"/>
          <w:sz w:val="21"/>
          <w:szCs w:val="21"/>
        </w:rPr>
      </w:pPr>
      <w:r>
        <w:rPr>
          <w:rFonts w:ascii="宋体" w:hAnsi="宋体" w:eastAsia="宋体" w:cs="宋体"/>
          <w:spacing w:val="-3"/>
          <w:sz w:val="21"/>
          <w:szCs w:val="21"/>
        </w:rPr>
        <w:t>7.9</w:t>
      </w:r>
      <w:r>
        <w:rPr>
          <w:rFonts w:ascii="宋体" w:hAnsi="宋体" w:eastAsia="宋体" w:cs="宋体"/>
          <w:spacing w:val="-38"/>
          <w:sz w:val="21"/>
          <w:szCs w:val="21"/>
        </w:rPr>
        <w:t xml:space="preserve"> </w:t>
      </w:r>
      <w:r>
        <w:rPr>
          <w:rFonts w:ascii="宋体" w:hAnsi="宋体" w:eastAsia="宋体" w:cs="宋体"/>
          <w:spacing w:val="-3"/>
          <w:sz w:val="21"/>
          <w:szCs w:val="21"/>
        </w:rPr>
        <w:t>提前竣工的奖励</w:t>
      </w:r>
    </w:p>
    <w:p>
      <w:pPr>
        <w:spacing w:before="336" w:line="184" w:lineRule="auto"/>
        <w:ind w:firstLine="863"/>
        <w:rPr>
          <w:rFonts w:ascii="宋体" w:hAnsi="宋体" w:eastAsia="宋体" w:cs="宋体"/>
          <w:sz w:val="21"/>
          <w:szCs w:val="21"/>
        </w:rPr>
      </w:pPr>
      <w:r>
        <w:rPr>
          <w:rFonts w:ascii="宋体" w:hAnsi="宋体" w:eastAsia="宋体" w:cs="宋体"/>
          <w:spacing w:val="-10"/>
          <w:w w:val="98"/>
          <w:sz w:val="21"/>
          <w:szCs w:val="21"/>
        </w:rPr>
        <w:t>7.9.2</w:t>
      </w:r>
      <w:r>
        <w:rPr>
          <w:rFonts w:ascii="宋体" w:hAnsi="宋体" w:eastAsia="宋体" w:cs="宋体"/>
          <w:spacing w:val="-18"/>
          <w:sz w:val="21"/>
          <w:szCs w:val="21"/>
        </w:rPr>
        <w:t xml:space="preserve"> </w:t>
      </w:r>
      <w:r>
        <w:rPr>
          <w:rFonts w:ascii="宋体" w:hAnsi="宋体" w:eastAsia="宋体" w:cs="宋体"/>
          <w:spacing w:val="-10"/>
          <w:w w:val="98"/>
          <w:sz w:val="21"/>
          <w:szCs w:val="21"/>
        </w:rPr>
        <w:t>提前竣工的奖励：</w:t>
      </w:r>
      <w:r>
        <w:rPr>
          <w:rFonts w:ascii="宋体" w:hAnsi="宋体" w:eastAsia="宋体" w:cs="宋体"/>
          <w:spacing w:val="29"/>
          <w:sz w:val="21"/>
          <w:szCs w:val="21"/>
          <w:u w:val="single" w:color="auto"/>
        </w:rPr>
        <w:t xml:space="preserve">   </w:t>
      </w:r>
      <w:r>
        <w:rPr>
          <w:rFonts w:ascii="宋体" w:hAnsi="宋体" w:eastAsia="宋体" w:cs="宋体"/>
          <w:spacing w:val="-10"/>
          <w:w w:val="98"/>
          <w:sz w:val="21"/>
          <w:szCs w:val="21"/>
          <w:u w:val="single" w:color="auto"/>
        </w:rPr>
        <w:t>/</w:t>
      </w:r>
      <w:r>
        <w:rPr>
          <w:rFonts w:ascii="宋体" w:hAnsi="宋体" w:eastAsia="宋体" w:cs="宋体"/>
          <w:sz w:val="21"/>
          <w:szCs w:val="21"/>
          <w:u w:val="single" w:color="auto"/>
        </w:rPr>
        <w:t xml:space="preserve">   </w:t>
      </w:r>
      <w:r>
        <w:rPr>
          <w:rFonts w:ascii="宋体" w:hAnsi="宋体" w:eastAsia="宋体" w:cs="宋体"/>
          <w:spacing w:val="-10"/>
          <w:w w:val="98"/>
          <w:sz w:val="21"/>
          <w:szCs w:val="21"/>
        </w:rPr>
        <w:t>。</w:t>
      </w:r>
    </w:p>
    <w:p>
      <w:pPr>
        <w:spacing w:before="335" w:line="184" w:lineRule="auto"/>
        <w:ind w:firstLine="859"/>
        <w:rPr>
          <w:rFonts w:ascii="宋体" w:hAnsi="宋体" w:eastAsia="宋体" w:cs="宋体"/>
          <w:sz w:val="21"/>
          <w:szCs w:val="21"/>
        </w:rPr>
      </w:pPr>
      <w:r>
        <w:rPr>
          <w:rFonts w:ascii="宋体" w:hAnsi="宋体" w:eastAsia="宋体" w:cs="宋体"/>
          <w:spacing w:val="-2"/>
          <w:sz w:val="21"/>
          <w:szCs w:val="21"/>
          <w14:textOutline w14:w="3795" w14:cap="sq" w14:cmpd="sng">
            <w14:solidFill>
              <w14:srgbClr w14:val="000000"/>
            </w14:solidFill>
            <w14:prstDash w14:val="solid"/>
            <w14:bevel/>
          </w14:textOutline>
        </w:rPr>
        <w:t>8.</w:t>
      </w:r>
      <w:r>
        <w:rPr>
          <w:rFonts w:ascii="宋体" w:hAnsi="宋体" w:eastAsia="宋体" w:cs="宋体"/>
          <w:spacing w:val="100"/>
          <w:sz w:val="21"/>
          <w:szCs w:val="21"/>
        </w:rPr>
        <w:t xml:space="preserve"> </w:t>
      </w:r>
      <w:r>
        <w:rPr>
          <w:rFonts w:ascii="宋体" w:hAnsi="宋体" w:eastAsia="宋体" w:cs="宋体"/>
          <w:spacing w:val="-2"/>
          <w:sz w:val="21"/>
          <w:szCs w:val="21"/>
          <w14:textOutline w14:w="3795" w14:cap="sq" w14:cmpd="sng">
            <w14:solidFill>
              <w14:srgbClr w14:val="000000"/>
            </w14:solidFill>
            <w14:prstDash w14:val="solid"/>
            <w14:bevel/>
          </w14:textOutline>
        </w:rPr>
        <w:t>材料与设备</w:t>
      </w:r>
    </w:p>
    <w:p>
      <w:pPr>
        <w:spacing w:line="253" w:lineRule="auto"/>
        <w:rPr>
          <w:rFonts w:ascii="宋体"/>
          <w:sz w:val="21"/>
        </w:rPr>
      </w:pPr>
    </w:p>
    <w:p>
      <w:pPr>
        <w:spacing w:before="79" w:line="180" w:lineRule="auto"/>
        <w:ind w:firstLine="860"/>
        <w:rPr>
          <w:rFonts w:ascii="宋体" w:hAnsi="宋体" w:eastAsia="宋体" w:cs="宋体"/>
          <w:sz w:val="21"/>
          <w:szCs w:val="21"/>
        </w:rPr>
      </w:pPr>
      <w:r>
        <w:rPr>
          <w:rFonts w:ascii="宋体" w:hAnsi="宋体" w:eastAsia="宋体" w:cs="宋体"/>
          <w:spacing w:val="-2"/>
          <w:sz w:val="24"/>
          <w:szCs w:val="24"/>
        </w:rPr>
        <w:t>8.8</w:t>
      </w:r>
      <w:r>
        <w:rPr>
          <w:rFonts w:ascii="宋体" w:hAnsi="宋体" w:eastAsia="宋体" w:cs="宋体"/>
          <w:spacing w:val="-60"/>
          <w:sz w:val="24"/>
          <w:szCs w:val="24"/>
        </w:rPr>
        <w:t xml:space="preserve"> </w:t>
      </w:r>
      <w:r>
        <w:rPr>
          <w:rFonts w:ascii="宋体" w:hAnsi="宋体" w:eastAsia="宋体" w:cs="宋体"/>
          <w:spacing w:val="-2"/>
          <w:sz w:val="21"/>
          <w:szCs w:val="21"/>
        </w:rPr>
        <w:t>施工设备和临时设施</w:t>
      </w:r>
    </w:p>
    <w:p>
      <w:pPr>
        <w:spacing w:before="340" w:line="180" w:lineRule="auto"/>
        <w:ind w:firstLine="860"/>
        <w:rPr>
          <w:rFonts w:ascii="宋体" w:hAnsi="宋体" w:eastAsia="宋体" w:cs="宋体"/>
          <w:sz w:val="21"/>
          <w:szCs w:val="21"/>
        </w:rPr>
      </w:pPr>
      <w:r>
        <w:rPr>
          <w:rFonts w:ascii="宋体" w:hAnsi="宋体" w:eastAsia="宋体" w:cs="宋体"/>
          <w:spacing w:val="-2"/>
          <w:sz w:val="24"/>
          <w:szCs w:val="24"/>
        </w:rPr>
        <w:t>8.8.1</w:t>
      </w:r>
      <w:r>
        <w:rPr>
          <w:rFonts w:ascii="宋体" w:hAnsi="宋体" w:eastAsia="宋体" w:cs="宋体"/>
          <w:spacing w:val="135"/>
          <w:sz w:val="24"/>
          <w:szCs w:val="24"/>
        </w:rPr>
        <w:t xml:space="preserve"> </w:t>
      </w:r>
      <w:r>
        <w:rPr>
          <w:rFonts w:ascii="宋体" w:hAnsi="宋体" w:eastAsia="宋体" w:cs="宋体"/>
          <w:spacing w:val="-2"/>
          <w:sz w:val="21"/>
          <w:szCs w:val="21"/>
        </w:rPr>
        <w:t>成交人提供的施工设备和临时设施</w:t>
      </w:r>
    </w:p>
    <w:p>
      <w:pPr>
        <w:spacing w:before="311" w:line="184" w:lineRule="auto"/>
        <w:ind w:firstLine="861"/>
        <w:rPr>
          <w:rFonts w:ascii="宋体" w:hAnsi="宋体" w:eastAsia="宋体" w:cs="宋体"/>
          <w:sz w:val="21"/>
          <w:szCs w:val="21"/>
        </w:rPr>
      </w:pPr>
      <w:r>
        <w:rPr>
          <w:rFonts w:ascii="宋体" w:hAnsi="宋体" w:eastAsia="宋体" w:cs="宋体"/>
          <w:spacing w:val="-8"/>
          <w:sz w:val="21"/>
          <w:szCs w:val="21"/>
        </w:rPr>
        <w:t>关于修建临时设施费用承担的约定：</w:t>
      </w:r>
      <w:r>
        <w:rPr>
          <w:rFonts w:ascii="宋体" w:hAnsi="宋体" w:eastAsia="宋体" w:cs="宋体"/>
          <w:spacing w:val="9"/>
          <w:sz w:val="21"/>
          <w:szCs w:val="21"/>
          <w:u w:val="single" w:color="auto"/>
        </w:rPr>
        <w:t xml:space="preserve">     </w:t>
      </w:r>
      <w:r>
        <w:rPr>
          <w:rFonts w:ascii="宋体" w:hAnsi="宋体" w:eastAsia="宋体" w:cs="宋体"/>
          <w:spacing w:val="-8"/>
          <w:sz w:val="21"/>
          <w:szCs w:val="21"/>
          <w:u w:val="single" w:color="auto"/>
          <w14:textOutline w14:w="3795" w14:cap="sq" w14:cmpd="sng">
            <w14:solidFill>
              <w14:srgbClr w14:val="000000"/>
            </w14:solidFill>
            <w14:prstDash w14:val="solid"/>
            <w14:bevel/>
          </w14:textOutline>
        </w:rPr>
        <w:t>按双方约定</w:t>
      </w:r>
      <w:r>
        <w:rPr>
          <w:rFonts w:ascii="宋体" w:hAnsi="宋体" w:eastAsia="宋体" w:cs="宋体"/>
          <w:spacing w:val="107"/>
          <w:sz w:val="21"/>
          <w:szCs w:val="21"/>
          <w:u w:val="single" w:color="auto"/>
        </w:rPr>
        <w:t xml:space="preserve"> </w:t>
      </w:r>
      <w:r>
        <w:rPr>
          <w:rFonts w:ascii="宋体" w:hAnsi="宋体" w:eastAsia="宋体" w:cs="宋体"/>
          <w:spacing w:val="-8"/>
          <w:sz w:val="21"/>
          <w:szCs w:val="21"/>
        </w:rPr>
        <w:t>。</w:t>
      </w:r>
    </w:p>
    <w:p>
      <w:pPr>
        <w:sectPr>
          <w:type w:val="continuous"/>
          <w:pgSz w:w="11907" w:h="16840"/>
          <w:pgMar w:top="1113" w:right="1028" w:bottom="1143" w:left="1000" w:header="878" w:footer="877" w:gutter="0"/>
          <w:pgNumType w:fmt="decimal"/>
          <w:cols w:equalWidth="0" w:num="1">
            <w:col w:w="9879"/>
          </w:cols>
        </w:sectPr>
      </w:pPr>
    </w:p>
    <w:p>
      <w:pPr>
        <w:spacing w:line="253" w:lineRule="auto"/>
        <w:rPr>
          <w:rFonts w:ascii="宋体"/>
          <w:sz w:val="21"/>
        </w:rPr>
      </w:pPr>
    </w:p>
    <w:p>
      <w:pPr>
        <w:spacing w:before="69" w:line="184" w:lineRule="auto"/>
        <w:ind w:firstLine="859"/>
        <w:rPr>
          <w:rFonts w:ascii="宋体" w:hAnsi="宋体" w:eastAsia="宋体" w:cs="宋体"/>
          <w:sz w:val="21"/>
          <w:szCs w:val="21"/>
        </w:rPr>
      </w:pPr>
      <w:r>
        <w:rPr>
          <w:rFonts w:ascii="宋体" w:hAnsi="宋体" w:eastAsia="宋体" w:cs="宋体"/>
          <w:spacing w:val="-2"/>
          <w:sz w:val="21"/>
          <w:szCs w:val="21"/>
          <w14:textOutline w14:w="3795" w14:cap="sq" w14:cmpd="sng">
            <w14:solidFill>
              <w14:srgbClr w14:val="000000"/>
            </w14:solidFill>
            <w14:prstDash w14:val="solid"/>
            <w14:bevel/>
          </w14:textOutline>
        </w:rPr>
        <w:t>9.</w:t>
      </w:r>
      <w:r>
        <w:rPr>
          <w:rFonts w:ascii="宋体" w:hAnsi="宋体" w:eastAsia="宋体" w:cs="宋体"/>
          <w:spacing w:val="100"/>
          <w:sz w:val="21"/>
          <w:szCs w:val="21"/>
        </w:rPr>
        <w:t xml:space="preserve"> </w:t>
      </w:r>
      <w:r>
        <w:rPr>
          <w:rFonts w:ascii="宋体" w:hAnsi="宋体" w:eastAsia="宋体" w:cs="宋体"/>
          <w:spacing w:val="-2"/>
          <w:sz w:val="21"/>
          <w:szCs w:val="21"/>
          <w14:textOutline w14:w="3795" w14:cap="sq" w14:cmpd="sng">
            <w14:solidFill>
              <w14:srgbClr w14:val="000000"/>
            </w14:solidFill>
            <w14:prstDash w14:val="solid"/>
            <w14:bevel/>
          </w14:textOutline>
        </w:rPr>
        <w:t>试验与检验</w:t>
      </w:r>
    </w:p>
    <w:p>
      <w:pPr>
        <w:spacing w:line="253" w:lineRule="auto"/>
        <w:rPr>
          <w:rFonts w:ascii="宋体"/>
          <w:sz w:val="21"/>
        </w:rPr>
      </w:pPr>
    </w:p>
    <w:p>
      <w:pPr>
        <w:spacing w:before="78" w:line="180" w:lineRule="auto"/>
        <w:ind w:firstLine="860"/>
        <w:rPr>
          <w:rFonts w:ascii="宋体" w:hAnsi="宋体" w:eastAsia="宋体" w:cs="宋体"/>
          <w:sz w:val="21"/>
          <w:szCs w:val="21"/>
        </w:rPr>
      </w:pPr>
      <w:r>
        <w:rPr>
          <w:rFonts w:ascii="宋体" w:hAnsi="宋体" w:eastAsia="宋体" w:cs="宋体"/>
          <w:spacing w:val="-2"/>
          <w:sz w:val="24"/>
          <w:szCs w:val="24"/>
        </w:rPr>
        <w:t>9.1</w:t>
      </w:r>
      <w:r>
        <w:rPr>
          <w:rFonts w:ascii="宋体" w:hAnsi="宋体" w:eastAsia="宋体" w:cs="宋体"/>
          <w:spacing w:val="-60"/>
          <w:sz w:val="24"/>
          <w:szCs w:val="24"/>
        </w:rPr>
        <w:t xml:space="preserve"> </w:t>
      </w:r>
      <w:r>
        <w:rPr>
          <w:rFonts w:ascii="宋体" w:hAnsi="宋体" w:eastAsia="宋体" w:cs="宋体"/>
          <w:spacing w:val="-2"/>
          <w:sz w:val="21"/>
          <w:szCs w:val="21"/>
        </w:rPr>
        <w:t>试验设备与试验人员</w:t>
      </w:r>
    </w:p>
    <w:p>
      <w:pPr>
        <w:spacing w:before="310" w:line="184" w:lineRule="auto"/>
        <w:ind w:firstLine="859"/>
        <w:rPr>
          <w:rFonts w:ascii="宋体" w:hAnsi="宋体" w:eastAsia="宋体" w:cs="宋体"/>
          <w:sz w:val="21"/>
          <w:szCs w:val="21"/>
        </w:rPr>
      </w:pPr>
      <w:r>
        <w:rPr>
          <w:rFonts w:ascii="宋体" w:hAnsi="宋体" w:eastAsia="宋体" w:cs="宋体"/>
          <w:spacing w:val="-3"/>
          <w:sz w:val="21"/>
          <w:szCs w:val="21"/>
        </w:rPr>
        <w:t>9.1.2</w:t>
      </w:r>
      <w:r>
        <w:rPr>
          <w:rFonts w:ascii="宋体" w:hAnsi="宋体" w:eastAsia="宋体" w:cs="宋体"/>
          <w:spacing w:val="-35"/>
          <w:sz w:val="21"/>
          <w:szCs w:val="21"/>
        </w:rPr>
        <w:t xml:space="preserve"> </w:t>
      </w:r>
      <w:r>
        <w:rPr>
          <w:rFonts w:ascii="宋体" w:hAnsi="宋体" w:eastAsia="宋体" w:cs="宋体"/>
          <w:spacing w:val="-3"/>
          <w:sz w:val="21"/>
          <w:szCs w:val="21"/>
        </w:rPr>
        <w:t>试验设备</w:t>
      </w:r>
    </w:p>
    <w:p>
      <w:pPr>
        <w:spacing w:before="335" w:line="184" w:lineRule="auto"/>
        <w:ind w:firstLine="857"/>
        <w:rPr>
          <w:rFonts w:ascii="宋体" w:hAnsi="宋体" w:eastAsia="宋体" w:cs="宋体"/>
          <w:sz w:val="21"/>
          <w:szCs w:val="21"/>
        </w:rPr>
      </w:pPr>
      <w:r>
        <w:rPr>
          <w:rFonts w:ascii="宋体" w:hAnsi="宋体" w:eastAsia="宋体" w:cs="宋体"/>
          <w:spacing w:val="-10"/>
          <w:w w:val="99"/>
          <w:sz w:val="21"/>
          <w:szCs w:val="21"/>
        </w:rPr>
        <w:t>施工现场需要配置的试验场所：</w:t>
      </w:r>
      <w:r>
        <w:rPr>
          <w:rFonts w:ascii="宋体" w:hAnsi="宋体" w:eastAsia="宋体" w:cs="宋体"/>
          <w:spacing w:val="13"/>
          <w:sz w:val="21"/>
          <w:szCs w:val="21"/>
          <w:u w:val="single" w:color="auto"/>
        </w:rPr>
        <w:t xml:space="preserve">     </w:t>
      </w:r>
      <w:r>
        <w:rPr>
          <w:rFonts w:ascii="宋体" w:hAnsi="宋体" w:eastAsia="宋体" w:cs="宋体"/>
          <w:spacing w:val="-10"/>
          <w:w w:val="99"/>
          <w:sz w:val="21"/>
          <w:szCs w:val="21"/>
          <w:u w:val="single" w:color="auto"/>
        </w:rPr>
        <w:t>/</w:t>
      </w:r>
      <w:r>
        <w:rPr>
          <w:rFonts w:ascii="宋体" w:hAnsi="宋体" w:eastAsia="宋体" w:cs="宋体"/>
          <w:spacing w:val="1"/>
          <w:sz w:val="21"/>
          <w:szCs w:val="21"/>
          <w:u w:val="single" w:color="auto"/>
        </w:rPr>
        <w:t xml:space="preserve">   </w:t>
      </w:r>
      <w:r>
        <w:rPr>
          <w:rFonts w:ascii="宋体" w:hAnsi="宋体" w:eastAsia="宋体" w:cs="宋体"/>
          <w:spacing w:val="-10"/>
          <w:w w:val="99"/>
          <w:sz w:val="21"/>
          <w:szCs w:val="21"/>
        </w:rPr>
        <w:t>。</w:t>
      </w:r>
    </w:p>
    <w:p>
      <w:pPr>
        <w:spacing w:before="333" w:line="184" w:lineRule="auto"/>
        <w:ind w:firstLine="874"/>
        <w:rPr>
          <w:rFonts w:ascii="宋体" w:hAnsi="宋体" w:eastAsia="宋体" w:cs="宋体"/>
          <w:sz w:val="21"/>
          <w:szCs w:val="21"/>
        </w:rPr>
      </w:pPr>
      <w:r>
        <w:rPr>
          <w:rFonts w:ascii="宋体" w:hAnsi="宋体" w:eastAsia="宋体" w:cs="宋体"/>
          <w:spacing w:val="-6"/>
          <w:sz w:val="21"/>
          <w:szCs w:val="21"/>
          <w14:textOutline w14:w="3795" w14:cap="sq" w14:cmpd="sng">
            <w14:solidFill>
              <w14:srgbClr w14:val="000000"/>
            </w14:solidFill>
            <w14:prstDash w14:val="solid"/>
            <w14:bevel/>
          </w14:textOutline>
        </w:rPr>
        <w:t>10.</w:t>
      </w:r>
      <w:r>
        <w:rPr>
          <w:rFonts w:ascii="宋体" w:hAnsi="宋体" w:eastAsia="宋体" w:cs="宋体"/>
          <w:spacing w:val="-6"/>
          <w:sz w:val="21"/>
          <w:szCs w:val="21"/>
        </w:rPr>
        <w:t xml:space="preserve"> </w:t>
      </w:r>
      <w:r>
        <w:rPr>
          <w:rFonts w:ascii="宋体" w:hAnsi="宋体" w:eastAsia="宋体" w:cs="宋体"/>
          <w:spacing w:val="-6"/>
          <w:sz w:val="21"/>
          <w:szCs w:val="21"/>
          <w14:textOutline w14:w="3795" w14:cap="sq" w14:cmpd="sng">
            <w14:solidFill>
              <w14:srgbClr w14:val="000000"/>
            </w14:solidFill>
            <w14:prstDash w14:val="solid"/>
            <w14:bevel/>
          </w14:textOutline>
        </w:rPr>
        <w:t>变更</w:t>
      </w:r>
    </w:p>
    <w:p>
      <w:pPr>
        <w:spacing w:line="253" w:lineRule="auto"/>
        <w:rPr>
          <w:rFonts w:ascii="宋体"/>
          <w:sz w:val="21"/>
        </w:rPr>
      </w:pPr>
    </w:p>
    <w:p>
      <w:pPr>
        <w:spacing w:before="79" w:line="180" w:lineRule="auto"/>
        <w:ind w:firstLine="877"/>
        <w:rPr>
          <w:rFonts w:ascii="宋体" w:hAnsi="宋体" w:eastAsia="宋体" w:cs="宋体"/>
          <w:sz w:val="21"/>
          <w:szCs w:val="21"/>
        </w:rPr>
      </w:pPr>
      <w:r>
        <w:rPr>
          <w:rFonts w:ascii="宋体" w:hAnsi="宋体" w:eastAsia="宋体" w:cs="宋体"/>
          <w:spacing w:val="-5"/>
          <w:sz w:val="24"/>
          <w:szCs w:val="24"/>
        </w:rPr>
        <w:t>10.1</w:t>
      </w:r>
      <w:r>
        <w:rPr>
          <w:rFonts w:ascii="宋体" w:hAnsi="宋体" w:eastAsia="宋体" w:cs="宋体"/>
          <w:spacing w:val="62"/>
          <w:sz w:val="24"/>
          <w:szCs w:val="24"/>
        </w:rPr>
        <w:t xml:space="preserve">  </w:t>
      </w:r>
      <w:r>
        <w:rPr>
          <w:rFonts w:ascii="宋体" w:hAnsi="宋体" w:eastAsia="宋体" w:cs="宋体"/>
          <w:spacing w:val="-5"/>
          <w:sz w:val="21"/>
          <w:szCs w:val="21"/>
        </w:rPr>
        <w:t>变更的范围</w:t>
      </w:r>
    </w:p>
    <w:p>
      <w:pPr>
        <w:spacing w:before="311" w:line="184" w:lineRule="auto"/>
        <w:ind w:firstLine="861"/>
        <w:rPr>
          <w:rFonts w:ascii="宋体" w:hAnsi="宋体" w:eastAsia="宋体" w:cs="宋体"/>
          <w:sz w:val="21"/>
          <w:szCs w:val="21"/>
        </w:rPr>
      </w:pPr>
      <w:r>
        <w:rPr>
          <w:rFonts w:ascii="宋体" w:hAnsi="宋体" w:eastAsia="宋体" w:cs="宋体"/>
          <w:spacing w:val="-9"/>
          <w:sz w:val="21"/>
          <w:szCs w:val="21"/>
        </w:rPr>
        <w:t>关于变更的范围的约定：</w:t>
      </w:r>
      <w:r>
        <w:rPr>
          <w:rFonts w:ascii="宋体" w:hAnsi="宋体" w:eastAsia="宋体" w:cs="宋体"/>
          <w:spacing w:val="18"/>
          <w:sz w:val="21"/>
          <w:szCs w:val="21"/>
          <w:u w:val="single" w:color="auto"/>
        </w:rPr>
        <w:t xml:space="preserve">   </w:t>
      </w:r>
      <w:r>
        <w:rPr>
          <w:rFonts w:ascii="宋体" w:hAnsi="宋体" w:eastAsia="宋体" w:cs="宋体"/>
          <w:spacing w:val="-9"/>
          <w:sz w:val="21"/>
          <w:szCs w:val="21"/>
          <w:u w:val="single" w:color="auto"/>
          <w14:textOutline w14:w="3795" w14:cap="sq" w14:cmpd="sng">
            <w14:solidFill>
              <w14:srgbClr w14:val="000000"/>
            </w14:solidFill>
            <w14:prstDash w14:val="solid"/>
            <w14:bevel/>
          </w14:textOutline>
        </w:rPr>
        <w:t>按采购人变更要求</w:t>
      </w:r>
      <w:r>
        <w:rPr>
          <w:rFonts w:ascii="宋体" w:hAnsi="宋体" w:eastAsia="宋体" w:cs="宋体"/>
          <w:spacing w:val="34"/>
          <w:sz w:val="21"/>
          <w:szCs w:val="21"/>
          <w:u w:val="single" w:color="auto"/>
        </w:rPr>
        <w:t xml:space="preserve">   </w:t>
      </w:r>
      <w:r>
        <w:rPr>
          <w:rFonts w:ascii="宋体" w:hAnsi="宋体" w:eastAsia="宋体" w:cs="宋体"/>
          <w:spacing w:val="-9"/>
          <w:sz w:val="21"/>
          <w:szCs w:val="21"/>
        </w:rPr>
        <w:t>。</w:t>
      </w:r>
    </w:p>
    <w:p>
      <w:pPr>
        <w:spacing w:line="253" w:lineRule="auto"/>
        <w:rPr>
          <w:rFonts w:ascii="宋体"/>
          <w:sz w:val="21"/>
        </w:rPr>
      </w:pPr>
    </w:p>
    <w:p>
      <w:pPr>
        <w:spacing w:before="79" w:line="180" w:lineRule="auto"/>
        <w:ind w:firstLine="877"/>
        <w:rPr>
          <w:rFonts w:ascii="宋体" w:hAnsi="宋体" w:eastAsia="宋体" w:cs="宋体"/>
          <w:sz w:val="21"/>
          <w:szCs w:val="21"/>
        </w:rPr>
      </w:pPr>
      <w:r>
        <w:rPr>
          <w:rFonts w:ascii="宋体" w:hAnsi="宋体" w:eastAsia="宋体" w:cs="宋体"/>
          <w:spacing w:val="-5"/>
          <w:sz w:val="24"/>
          <w:szCs w:val="24"/>
        </w:rPr>
        <w:t>10.4</w:t>
      </w:r>
      <w:r>
        <w:rPr>
          <w:rFonts w:ascii="宋体" w:hAnsi="宋体" w:eastAsia="宋体" w:cs="宋体"/>
          <w:spacing w:val="59"/>
          <w:sz w:val="24"/>
          <w:szCs w:val="24"/>
        </w:rPr>
        <w:t xml:space="preserve">  </w:t>
      </w:r>
      <w:r>
        <w:rPr>
          <w:rFonts w:ascii="宋体" w:hAnsi="宋体" w:eastAsia="宋体" w:cs="宋体"/>
          <w:spacing w:val="-5"/>
          <w:sz w:val="21"/>
          <w:szCs w:val="21"/>
        </w:rPr>
        <w:t>变更估价</w:t>
      </w:r>
    </w:p>
    <w:p>
      <w:pPr>
        <w:spacing w:before="339" w:line="180" w:lineRule="auto"/>
        <w:ind w:firstLine="877"/>
        <w:rPr>
          <w:rFonts w:ascii="宋体" w:hAnsi="宋体" w:eastAsia="宋体" w:cs="宋体"/>
          <w:sz w:val="21"/>
          <w:szCs w:val="21"/>
        </w:rPr>
      </w:pPr>
      <w:r>
        <w:rPr>
          <w:rFonts w:ascii="宋体" w:hAnsi="宋体" w:eastAsia="宋体" w:cs="宋体"/>
          <w:spacing w:val="-4"/>
          <w:sz w:val="24"/>
          <w:szCs w:val="24"/>
        </w:rPr>
        <w:t>10.4.1</w:t>
      </w:r>
      <w:r>
        <w:rPr>
          <w:rFonts w:ascii="宋体" w:hAnsi="宋体" w:eastAsia="宋体" w:cs="宋体"/>
          <w:spacing w:val="7"/>
          <w:sz w:val="24"/>
          <w:szCs w:val="24"/>
        </w:rPr>
        <w:t xml:space="preserve"> </w:t>
      </w:r>
      <w:r>
        <w:rPr>
          <w:rFonts w:ascii="宋体" w:hAnsi="宋体" w:eastAsia="宋体" w:cs="宋体"/>
          <w:spacing w:val="-4"/>
          <w:sz w:val="21"/>
          <w:szCs w:val="21"/>
        </w:rPr>
        <w:t>变更估价原则</w:t>
      </w:r>
    </w:p>
    <w:p>
      <w:pPr>
        <w:spacing w:before="311" w:line="479" w:lineRule="auto"/>
        <w:ind w:left="443" w:right="78" w:firstLine="418"/>
        <w:rPr>
          <w:rFonts w:ascii="宋体" w:hAnsi="宋体" w:eastAsia="宋体" w:cs="宋体"/>
          <w:sz w:val="21"/>
          <w:szCs w:val="21"/>
        </w:rPr>
      </w:pPr>
      <w:r>
        <w:rPr>
          <w:rFonts w:ascii="宋体" w:hAnsi="宋体" w:eastAsia="宋体" w:cs="宋体"/>
          <w:sz w:val="21"/>
          <w:szCs w:val="21"/>
        </w:rPr>
        <w:t>关于变更估价的约定:</w:t>
      </w:r>
      <w:r>
        <w:rPr>
          <w:rFonts w:ascii="宋体" w:hAnsi="宋体" w:eastAsia="宋体" w:cs="宋体"/>
          <w:sz w:val="21"/>
          <w:szCs w:val="21"/>
          <w:u w:val="single" w:color="auto"/>
          <w14:textOutline w14:w="3795" w14:cap="sq" w14:cmpd="sng">
            <w14:solidFill>
              <w14:srgbClr w14:val="000000"/>
            </w14:solidFill>
            <w14:prstDash w14:val="solid"/>
            <w14:bevel/>
          </w14:textOutline>
        </w:rPr>
        <w:t>按实际工程量发生，执行施工同期</w:t>
      </w:r>
      <w:r>
        <w:rPr>
          <w:rFonts w:hint="eastAsia" w:ascii="宋体" w:hAnsi="宋体" w:eastAsia="宋体" w:cs="宋体"/>
          <w:sz w:val="21"/>
          <w:szCs w:val="21"/>
          <w:u w:val="single" w:color="auto"/>
          <w:lang w:val="en-US" w:eastAsia="zh-CN"/>
          <w14:textOutline w14:w="3795" w14:cap="sq" w14:cmpd="sng">
            <w14:solidFill>
              <w14:srgbClr w14:val="000000"/>
            </w14:solidFill>
            <w14:prstDash w14:val="solid"/>
            <w14:bevel/>
          </w14:textOutline>
        </w:rPr>
        <w:t>延安市</w:t>
      </w:r>
      <w:r>
        <w:rPr>
          <w:rFonts w:ascii="宋体" w:hAnsi="宋体" w:eastAsia="宋体" w:cs="宋体"/>
          <w:sz w:val="21"/>
          <w:szCs w:val="21"/>
          <w:u w:val="single" w:color="auto"/>
          <w14:textOutline w14:w="3795" w14:cap="sq" w14:cmpd="sng">
            <w14:solidFill>
              <w14:srgbClr w14:val="000000"/>
            </w14:solidFill>
            <w14:prstDash w14:val="solid"/>
            <w14:bevel/>
          </w14:textOutline>
        </w:rPr>
        <w:t>工程造价管理站发布的材料信息价</w:t>
      </w:r>
      <w:r>
        <w:rPr>
          <w:rFonts w:ascii="宋体" w:hAnsi="宋体" w:eastAsia="宋体" w:cs="宋体"/>
          <w:spacing w:val="12"/>
          <w:sz w:val="21"/>
          <w:szCs w:val="21"/>
        </w:rPr>
        <w:t xml:space="preserve"> </w:t>
      </w:r>
      <w:r>
        <w:rPr>
          <w:rFonts w:ascii="宋体" w:hAnsi="宋体" w:eastAsia="宋体" w:cs="宋体"/>
          <w:spacing w:val="-4"/>
          <w:sz w:val="21"/>
          <w:szCs w:val="21"/>
          <w:u w:val="single" w:color="auto"/>
          <w14:textOutline w14:w="3795" w14:cap="sq" w14:cmpd="sng">
            <w14:solidFill>
              <w14:srgbClr w14:val="000000"/>
            </w14:solidFill>
            <w14:prstDash w14:val="solid"/>
            <w14:bevel/>
          </w14:textOutline>
        </w:rPr>
        <w:t>结算</w:t>
      </w:r>
      <w:r>
        <w:rPr>
          <w:rFonts w:ascii="宋体" w:hAnsi="宋体" w:eastAsia="宋体" w:cs="宋体"/>
          <w:spacing w:val="-4"/>
          <w:sz w:val="21"/>
          <w:szCs w:val="21"/>
        </w:rPr>
        <w:t>。</w:t>
      </w:r>
    </w:p>
    <w:p>
      <w:pPr>
        <w:spacing w:before="31" w:line="180" w:lineRule="auto"/>
        <w:ind w:firstLine="877"/>
        <w:rPr>
          <w:rFonts w:ascii="宋体" w:hAnsi="宋体" w:eastAsia="宋体" w:cs="宋体"/>
          <w:sz w:val="21"/>
          <w:szCs w:val="21"/>
        </w:rPr>
      </w:pPr>
      <w:r>
        <w:rPr>
          <w:rFonts w:ascii="宋体" w:hAnsi="宋体" w:eastAsia="宋体" w:cs="宋体"/>
          <w:spacing w:val="-4"/>
          <w:sz w:val="24"/>
          <w:szCs w:val="24"/>
        </w:rPr>
        <w:t>10.5</w:t>
      </w:r>
      <w:r>
        <w:rPr>
          <w:rFonts w:ascii="宋体" w:hAnsi="宋体" w:eastAsia="宋体" w:cs="宋体"/>
          <w:spacing w:val="65"/>
          <w:sz w:val="24"/>
          <w:szCs w:val="24"/>
        </w:rPr>
        <w:t xml:space="preserve">  </w:t>
      </w:r>
      <w:r>
        <w:rPr>
          <w:rFonts w:ascii="宋体" w:hAnsi="宋体" w:eastAsia="宋体" w:cs="宋体"/>
          <w:spacing w:val="-4"/>
          <w:sz w:val="21"/>
          <w:szCs w:val="21"/>
        </w:rPr>
        <w:t>成交人的合理化建议</w:t>
      </w:r>
    </w:p>
    <w:p>
      <w:pPr>
        <w:spacing w:before="311" w:line="184" w:lineRule="auto"/>
        <w:ind w:firstLine="859"/>
        <w:rPr>
          <w:rFonts w:ascii="宋体" w:hAnsi="宋体" w:eastAsia="宋体" w:cs="宋体"/>
          <w:sz w:val="21"/>
          <w:szCs w:val="21"/>
        </w:rPr>
      </w:pPr>
      <w:r>
        <w:rPr>
          <w:rFonts w:ascii="宋体" w:hAnsi="宋体" w:eastAsia="宋体" w:cs="宋体"/>
          <w:spacing w:val="-9"/>
          <w:sz w:val="21"/>
          <w:szCs w:val="21"/>
        </w:rPr>
        <w:t>监理人审查成交人合理化建议的期限：</w:t>
      </w:r>
      <w:r>
        <w:rPr>
          <w:rFonts w:ascii="宋体" w:hAnsi="宋体" w:eastAsia="宋体" w:cs="宋体"/>
          <w:spacing w:val="14"/>
          <w:sz w:val="21"/>
          <w:szCs w:val="21"/>
          <w:u w:val="single" w:color="auto"/>
        </w:rPr>
        <w:t xml:space="preserve">   </w:t>
      </w:r>
      <w:r>
        <w:rPr>
          <w:rFonts w:ascii="宋体" w:hAnsi="宋体" w:eastAsia="宋体" w:cs="宋体"/>
          <w:spacing w:val="-9"/>
          <w:sz w:val="21"/>
          <w:szCs w:val="21"/>
          <w:u w:val="single" w:color="auto"/>
        </w:rPr>
        <w:t>/</w:t>
      </w:r>
      <w:r>
        <w:rPr>
          <w:rFonts w:ascii="宋体" w:hAnsi="宋体" w:eastAsia="宋体" w:cs="宋体"/>
          <w:sz w:val="21"/>
          <w:szCs w:val="21"/>
          <w:u w:val="single" w:color="auto"/>
        </w:rPr>
        <w:t xml:space="preserve">   </w:t>
      </w:r>
      <w:r>
        <w:rPr>
          <w:rFonts w:ascii="宋体" w:hAnsi="宋体" w:eastAsia="宋体" w:cs="宋体"/>
          <w:spacing w:val="-9"/>
          <w:sz w:val="21"/>
          <w:szCs w:val="21"/>
        </w:rPr>
        <w:t>。</w:t>
      </w:r>
    </w:p>
    <w:p>
      <w:pPr>
        <w:spacing w:before="335" w:line="184" w:lineRule="auto"/>
        <w:ind w:firstLine="857"/>
        <w:rPr>
          <w:rFonts w:ascii="宋体" w:hAnsi="宋体" w:eastAsia="宋体" w:cs="宋体"/>
          <w:sz w:val="21"/>
          <w:szCs w:val="21"/>
        </w:rPr>
      </w:pPr>
      <w:r>
        <w:rPr>
          <w:rFonts w:ascii="宋体" w:hAnsi="宋体" w:eastAsia="宋体" w:cs="宋体"/>
          <w:spacing w:val="-8"/>
          <w:sz w:val="21"/>
          <w:szCs w:val="21"/>
        </w:rPr>
        <w:t>采购人审批成交人合理化建议的期限：</w:t>
      </w:r>
      <w:r>
        <w:rPr>
          <w:rFonts w:ascii="宋体" w:hAnsi="宋体" w:eastAsia="宋体" w:cs="宋体"/>
          <w:spacing w:val="17"/>
          <w:sz w:val="21"/>
          <w:szCs w:val="21"/>
          <w:u w:val="single" w:color="auto"/>
        </w:rPr>
        <w:t xml:space="preserve">   </w:t>
      </w:r>
      <w:r>
        <w:rPr>
          <w:rFonts w:ascii="宋体" w:hAnsi="宋体" w:eastAsia="宋体" w:cs="宋体"/>
          <w:spacing w:val="-8"/>
          <w:sz w:val="21"/>
          <w:szCs w:val="21"/>
          <w:u w:val="single" w:color="auto"/>
          <w14:textOutline w14:w="3795" w14:cap="sq" w14:cmpd="sng">
            <w14:solidFill>
              <w14:srgbClr w14:val="000000"/>
            </w14:solidFill>
            <w14:prstDash w14:val="solid"/>
            <w14:bevel/>
          </w14:textOutline>
        </w:rPr>
        <w:t>提出建议</w:t>
      </w:r>
      <w:r>
        <w:rPr>
          <w:rFonts w:ascii="宋体" w:hAnsi="宋体" w:eastAsia="宋体" w:cs="宋体"/>
          <w:spacing w:val="-38"/>
          <w:sz w:val="21"/>
          <w:szCs w:val="21"/>
          <w:u w:val="single" w:color="auto"/>
        </w:rPr>
        <w:t xml:space="preserve"> </w:t>
      </w:r>
      <w:r>
        <w:rPr>
          <w:rFonts w:ascii="宋体" w:hAnsi="宋体" w:eastAsia="宋体" w:cs="宋体"/>
          <w:spacing w:val="-8"/>
          <w:sz w:val="21"/>
          <w:szCs w:val="21"/>
          <w:u w:val="single" w:color="auto"/>
          <w14:textOutline w14:w="3795" w14:cap="sq" w14:cmpd="sng">
            <w14:solidFill>
              <w14:srgbClr w14:val="000000"/>
            </w14:solidFill>
            <w14:prstDash w14:val="solid"/>
            <w14:bevel/>
          </w14:textOutline>
        </w:rPr>
        <w:t>3</w:t>
      </w:r>
      <w:r>
        <w:rPr>
          <w:rFonts w:ascii="宋体" w:hAnsi="宋体" w:eastAsia="宋体" w:cs="宋体"/>
          <w:spacing w:val="-39"/>
          <w:sz w:val="21"/>
          <w:szCs w:val="21"/>
          <w:u w:val="single" w:color="auto"/>
        </w:rPr>
        <w:t xml:space="preserve"> </w:t>
      </w:r>
      <w:r>
        <w:rPr>
          <w:rFonts w:ascii="宋体" w:hAnsi="宋体" w:eastAsia="宋体" w:cs="宋体"/>
          <w:spacing w:val="-8"/>
          <w:sz w:val="21"/>
          <w:szCs w:val="21"/>
          <w:u w:val="single" w:color="auto"/>
          <w14:textOutline w14:w="3795" w14:cap="sq" w14:cmpd="sng">
            <w14:solidFill>
              <w14:srgbClr w14:val="000000"/>
            </w14:solidFill>
            <w14:prstDash w14:val="solid"/>
            <w14:bevel/>
          </w14:textOutline>
        </w:rPr>
        <w:t>天内</w:t>
      </w:r>
      <w:r>
        <w:rPr>
          <w:rFonts w:ascii="宋体" w:hAnsi="宋体" w:eastAsia="宋体" w:cs="宋体"/>
          <w:spacing w:val="101"/>
          <w:sz w:val="21"/>
          <w:szCs w:val="21"/>
          <w:u w:val="single" w:color="auto"/>
        </w:rPr>
        <w:t xml:space="preserve"> </w:t>
      </w:r>
      <w:r>
        <w:rPr>
          <w:rFonts w:ascii="宋体" w:hAnsi="宋体" w:eastAsia="宋体" w:cs="宋体"/>
          <w:spacing w:val="-8"/>
          <w:sz w:val="21"/>
          <w:szCs w:val="21"/>
        </w:rPr>
        <w:t>。</w:t>
      </w:r>
    </w:p>
    <w:p>
      <w:pPr>
        <w:spacing w:before="334" w:line="184" w:lineRule="auto"/>
        <w:ind w:firstLine="860"/>
        <w:rPr>
          <w:rFonts w:ascii="宋体" w:hAnsi="宋体" w:eastAsia="宋体" w:cs="宋体"/>
          <w:sz w:val="21"/>
          <w:szCs w:val="21"/>
        </w:rPr>
      </w:pPr>
      <w:r>
        <w:rPr>
          <w:rFonts w:ascii="宋体" w:hAnsi="宋体" w:eastAsia="宋体" w:cs="宋体"/>
          <w:spacing w:val="-1"/>
          <w:sz w:val="21"/>
          <w:szCs w:val="21"/>
        </w:rPr>
        <w:t>成交人提出的合理化建议降低了合同价格或者提高了工程经济效益的奖励的方法和金额</w:t>
      </w:r>
    </w:p>
    <w:p>
      <w:pPr>
        <w:spacing w:before="337" w:line="184" w:lineRule="auto"/>
        <w:ind w:firstLine="441"/>
        <w:rPr>
          <w:rFonts w:ascii="宋体" w:hAnsi="宋体" w:eastAsia="宋体" w:cs="宋体"/>
          <w:sz w:val="21"/>
          <w:szCs w:val="21"/>
        </w:rPr>
      </w:pPr>
      <w:r>
        <w:rPr>
          <w:rFonts w:ascii="宋体" w:hAnsi="宋体" w:eastAsia="宋体" w:cs="宋体"/>
          <w:spacing w:val="-8"/>
          <w:w w:val="82"/>
          <w:sz w:val="21"/>
          <w:szCs w:val="21"/>
        </w:rPr>
        <w:t>为：</w:t>
      </w:r>
      <w:r>
        <w:rPr>
          <w:rFonts w:ascii="宋体" w:hAnsi="宋体" w:eastAsia="宋体" w:cs="宋体"/>
          <w:spacing w:val="7"/>
          <w:sz w:val="21"/>
          <w:szCs w:val="21"/>
          <w:u w:val="single" w:color="auto"/>
        </w:rPr>
        <w:t xml:space="preserve">     </w:t>
      </w:r>
      <w:r>
        <w:rPr>
          <w:rFonts w:ascii="宋体" w:hAnsi="宋体" w:eastAsia="宋体" w:cs="宋体"/>
          <w:spacing w:val="-8"/>
          <w:w w:val="82"/>
          <w:sz w:val="21"/>
          <w:szCs w:val="21"/>
          <w:u w:val="single" w:color="auto"/>
        </w:rPr>
        <w:t>/</w:t>
      </w:r>
      <w:r>
        <w:rPr>
          <w:rFonts w:ascii="宋体" w:hAnsi="宋体" w:eastAsia="宋体" w:cs="宋体"/>
          <w:sz w:val="21"/>
          <w:szCs w:val="21"/>
          <w:u w:val="single" w:color="auto"/>
        </w:rPr>
        <w:t xml:space="preserve">   </w:t>
      </w:r>
      <w:r>
        <w:rPr>
          <w:rFonts w:ascii="宋体" w:hAnsi="宋体" w:eastAsia="宋体" w:cs="宋体"/>
          <w:spacing w:val="-8"/>
          <w:w w:val="82"/>
          <w:sz w:val="21"/>
          <w:szCs w:val="21"/>
        </w:rPr>
        <w:t>。</w:t>
      </w:r>
    </w:p>
    <w:p>
      <w:pPr>
        <w:spacing w:before="336" w:line="184" w:lineRule="auto"/>
        <w:ind w:firstLine="874"/>
        <w:rPr>
          <w:rFonts w:ascii="宋体" w:hAnsi="宋体" w:eastAsia="宋体" w:cs="宋体"/>
          <w:sz w:val="21"/>
          <w:szCs w:val="21"/>
        </w:rPr>
      </w:pPr>
      <w:r>
        <w:rPr>
          <w:rFonts w:ascii="宋体" w:hAnsi="宋体" w:eastAsia="宋体" w:cs="宋体"/>
          <w:spacing w:val="-5"/>
          <w:sz w:val="21"/>
          <w:szCs w:val="21"/>
        </w:rPr>
        <w:t>10.8</w:t>
      </w:r>
      <w:r>
        <w:rPr>
          <w:rFonts w:ascii="宋体" w:hAnsi="宋体" w:eastAsia="宋体" w:cs="宋体"/>
          <w:spacing w:val="-37"/>
          <w:sz w:val="21"/>
          <w:szCs w:val="21"/>
        </w:rPr>
        <w:t xml:space="preserve"> </w:t>
      </w:r>
      <w:r>
        <w:rPr>
          <w:rFonts w:ascii="宋体" w:hAnsi="宋体" w:eastAsia="宋体" w:cs="宋体"/>
          <w:spacing w:val="-5"/>
          <w:sz w:val="21"/>
          <w:szCs w:val="21"/>
        </w:rPr>
        <w:t>暂列金额</w:t>
      </w:r>
    </w:p>
    <w:p>
      <w:pPr>
        <w:spacing w:before="333" w:line="184" w:lineRule="auto"/>
        <w:ind w:firstLine="859"/>
        <w:rPr>
          <w:rFonts w:ascii="宋体" w:hAnsi="宋体" w:eastAsia="宋体" w:cs="宋体"/>
          <w:sz w:val="21"/>
          <w:szCs w:val="21"/>
        </w:rPr>
      </w:pPr>
      <w:r>
        <w:rPr>
          <w:rFonts w:ascii="宋体" w:hAnsi="宋体" w:eastAsia="宋体" w:cs="宋体"/>
          <w:spacing w:val="-8"/>
          <w:sz w:val="21"/>
          <w:szCs w:val="21"/>
        </w:rPr>
        <w:t>合同当事人关于暂列金额使用的约定：</w:t>
      </w:r>
      <w:r>
        <w:rPr>
          <w:rFonts w:ascii="宋体" w:hAnsi="宋体" w:eastAsia="宋体" w:cs="宋体"/>
          <w:spacing w:val="19"/>
          <w:sz w:val="21"/>
          <w:szCs w:val="21"/>
          <w:u w:val="single" w:color="auto"/>
        </w:rPr>
        <w:t xml:space="preserve">   </w:t>
      </w:r>
      <w:r>
        <w:rPr>
          <w:rFonts w:ascii="宋体" w:hAnsi="宋体" w:eastAsia="宋体" w:cs="宋体"/>
          <w:spacing w:val="-8"/>
          <w:sz w:val="21"/>
          <w:szCs w:val="21"/>
          <w:u w:val="single" w:color="auto"/>
          <w14:textOutline w14:w="3795" w14:cap="sq" w14:cmpd="sng">
            <w14:solidFill>
              <w14:srgbClr w14:val="000000"/>
            </w14:solidFill>
            <w14:prstDash w14:val="solid"/>
            <w14:bevel/>
          </w14:textOutline>
        </w:rPr>
        <w:t>按约定使用</w:t>
      </w:r>
      <w:r>
        <w:rPr>
          <w:rFonts w:ascii="宋体" w:hAnsi="宋体" w:eastAsia="宋体" w:cs="宋体"/>
          <w:spacing w:val="105"/>
          <w:sz w:val="21"/>
          <w:szCs w:val="21"/>
          <w:u w:val="single" w:color="auto"/>
        </w:rPr>
        <w:t xml:space="preserve"> </w:t>
      </w:r>
      <w:r>
        <w:rPr>
          <w:rFonts w:ascii="宋体" w:hAnsi="宋体" w:eastAsia="宋体" w:cs="宋体"/>
          <w:spacing w:val="-8"/>
          <w:sz w:val="21"/>
          <w:szCs w:val="21"/>
        </w:rPr>
        <w:t>。</w:t>
      </w:r>
    </w:p>
    <w:p>
      <w:pPr>
        <w:spacing w:before="336" w:line="184" w:lineRule="auto"/>
        <w:ind w:firstLine="874"/>
        <w:rPr>
          <w:rFonts w:ascii="宋体" w:hAnsi="宋体" w:eastAsia="宋体" w:cs="宋体"/>
          <w:sz w:val="21"/>
          <w:szCs w:val="21"/>
        </w:rPr>
      </w:pPr>
      <w:r>
        <w:rPr>
          <w:rFonts w:ascii="宋体" w:hAnsi="宋体" w:eastAsia="宋体" w:cs="宋体"/>
          <w:spacing w:val="-4"/>
          <w:sz w:val="21"/>
          <w:szCs w:val="21"/>
          <w14:textOutline w14:w="3795" w14:cap="sq" w14:cmpd="sng">
            <w14:solidFill>
              <w14:srgbClr w14:val="000000"/>
            </w14:solidFill>
            <w14:prstDash w14:val="solid"/>
            <w14:bevel/>
          </w14:textOutline>
        </w:rPr>
        <w:t>11.</w:t>
      </w:r>
      <w:r>
        <w:rPr>
          <w:rFonts w:ascii="宋体" w:hAnsi="宋体" w:eastAsia="宋体" w:cs="宋体"/>
          <w:spacing w:val="-6"/>
          <w:sz w:val="21"/>
          <w:szCs w:val="21"/>
        </w:rPr>
        <w:t xml:space="preserve"> </w:t>
      </w:r>
      <w:r>
        <w:rPr>
          <w:rFonts w:ascii="宋体" w:hAnsi="宋体" w:eastAsia="宋体" w:cs="宋体"/>
          <w:spacing w:val="-4"/>
          <w:sz w:val="21"/>
          <w:szCs w:val="21"/>
          <w14:textOutline w14:w="3795" w14:cap="sq" w14:cmpd="sng">
            <w14:solidFill>
              <w14:srgbClr w14:val="000000"/>
            </w14:solidFill>
            <w14:prstDash w14:val="solid"/>
            <w14:bevel/>
          </w14:textOutline>
        </w:rPr>
        <w:t>价格调整</w:t>
      </w:r>
    </w:p>
    <w:p>
      <w:pPr>
        <w:spacing w:line="253" w:lineRule="auto"/>
        <w:rPr>
          <w:rFonts w:ascii="宋体"/>
          <w:sz w:val="21"/>
        </w:rPr>
      </w:pPr>
    </w:p>
    <w:p>
      <w:pPr>
        <w:spacing w:before="78" w:line="180" w:lineRule="auto"/>
        <w:ind w:firstLine="877"/>
        <w:rPr>
          <w:rFonts w:ascii="宋体" w:hAnsi="宋体" w:eastAsia="宋体" w:cs="宋体"/>
          <w:sz w:val="21"/>
          <w:szCs w:val="21"/>
        </w:rPr>
      </w:pPr>
      <w:r>
        <w:rPr>
          <w:rFonts w:ascii="宋体" w:hAnsi="宋体" w:eastAsia="宋体" w:cs="宋体"/>
          <w:spacing w:val="-3"/>
          <w:sz w:val="24"/>
          <w:szCs w:val="24"/>
        </w:rPr>
        <w:t>11.1</w:t>
      </w:r>
      <w:r>
        <w:rPr>
          <w:rFonts w:ascii="宋体" w:hAnsi="宋体" w:eastAsia="宋体" w:cs="宋体"/>
          <w:spacing w:val="1"/>
          <w:sz w:val="24"/>
          <w:szCs w:val="24"/>
        </w:rPr>
        <w:t xml:space="preserve">   </w:t>
      </w:r>
      <w:r>
        <w:rPr>
          <w:rFonts w:ascii="宋体" w:hAnsi="宋体" w:eastAsia="宋体" w:cs="宋体"/>
          <w:spacing w:val="-3"/>
          <w:sz w:val="21"/>
          <w:szCs w:val="21"/>
        </w:rPr>
        <w:t>市场价格波动引起的调整</w:t>
      </w:r>
    </w:p>
    <w:p>
      <w:pPr>
        <w:spacing w:before="311" w:line="184" w:lineRule="auto"/>
        <w:ind w:firstLine="816"/>
        <w:rPr>
          <w:rFonts w:ascii="宋体" w:hAnsi="宋体" w:eastAsia="宋体" w:cs="宋体"/>
          <w:sz w:val="21"/>
          <w:szCs w:val="21"/>
        </w:rPr>
      </w:pPr>
      <w:r>
        <w:rPr>
          <w:rFonts w:ascii="宋体" w:hAnsi="宋体" w:eastAsia="宋体" w:cs="宋体"/>
          <w:spacing w:val="-8"/>
          <w:sz w:val="21"/>
          <w:szCs w:val="21"/>
        </w:rPr>
        <w:t>市场价格波动是否调整合同价格的约定：</w:t>
      </w:r>
      <w:r>
        <w:rPr>
          <w:rFonts w:ascii="宋体" w:hAnsi="宋体" w:eastAsia="宋体" w:cs="宋体"/>
          <w:spacing w:val="103"/>
          <w:sz w:val="21"/>
          <w:szCs w:val="21"/>
        </w:rPr>
        <w:t xml:space="preserve"> </w:t>
      </w:r>
      <w:r>
        <w:rPr>
          <w:rFonts w:ascii="宋体" w:hAnsi="宋体" w:eastAsia="宋体" w:cs="宋体"/>
          <w:spacing w:val="-8"/>
          <w:sz w:val="21"/>
          <w:szCs w:val="21"/>
          <w:u w:val="single" w:color="auto"/>
          <w14:textOutline w14:w="3795" w14:cap="sq" w14:cmpd="sng">
            <w14:solidFill>
              <w14:srgbClr w14:val="000000"/>
            </w14:solidFill>
            <w14:prstDash w14:val="solid"/>
            <w14:bevel/>
          </w14:textOutline>
        </w:rPr>
        <w:t>不作调整</w:t>
      </w:r>
      <w:r>
        <w:rPr>
          <w:rFonts w:ascii="宋体" w:hAnsi="宋体" w:eastAsia="宋体" w:cs="宋体"/>
          <w:spacing w:val="34"/>
          <w:sz w:val="21"/>
          <w:szCs w:val="21"/>
          <w:u w:val="single" w:color="auto"/>
        </w:rPr>
        <w:t xml:space="preserve">   </w:t>
      </w:r>
      <w:r>
        <w:rPr>
          <w:rFonts w:ascii="宋体" w:hAnsi="宋体" w:eastAsia="宋体" w:cs="宋体"/>
          <w:spacing w:val="-8"/>
          <w:sz w:val="21"/>
          <w:szCs w:val="21"/>
        </w:rPr>
        <w:t>。</w:t>
      </w:r>
    </w:p>
    <w:p>
      <w:pPr>
        <w:spacing w:before="335" w:line="479" w:lineRule="auto"/>
        <w:ind w:left="427" w:right="1136" w:firstLine="399"/>
        <w:rPr>
          <w:rFonts w:ascii="宋体" w:hAnsi="宋体" w:eastAsia="宋体" w:cs="宋体"/>
          <w:sz w:val="21"/>
          <w:szCs w:val="21"/>
        </w:rPr>
      </w:pPr>
      <w:r>
        <w:rPr>
          <w:rFonts w:ascii="宋体" w:hAnsi="宋体" w:eastAsia="宋体" w:cs="宋体"/>
          <w:spacing w:val="-7"/>
          <w:sz w:val="21"/>
          <w:szCs w:val="21"/>
        </w:rPr>
        <w:t>因市场价格波动调整合同价格，采用以下第</w:t>
      </w:r>
      <w:r>
        <w:rPr>
          <w:rFonts w:ascii="宋体" w:hAnsi="宋体" w:eastAsia="宋体" w:cs="宋体"/>
          <w:spacing w:val="34"/>
          <w:sz w:val="21"/>
          <w:szCs w:val="21"/>
          <w:u w:val="single" w:color="auto"/>
        </w:rPr>
        <w:t xml:space="preserve">  </w:t>
      </w:r>
      <w:r>
        <w:rPr>
          <w:rFonts w:ascii="宋体" w:hAnsi="宋体" w:eastAsia="宋体" w:cs="宋体"/>
          <w:spacing w:val="-7"/>
          <w:sz w:val="21"/>
          <w:szCs w:val="21"/>
          <w:u w:val="single" w:color="auto"/>
        </w:rPr>
        <w:t>/</w:t>
      </w:r>
      <w:r>
        <w:rPr>
          <w:rFonts w:ascii="宋体" w:hAnsi="宋体" w:eastAsia="宋体" w:cs="宋体"/>
          <w:spacing w:val="2"/>
          <w:sz w:val="21"/>
          <w:szCs w:val="21"/>
          <w:u w:val="single" w:color="auto"/>
        </w:rPr>
        <w:t xml:space="preserve">   </w:t>
      </w:r>
      <w:r>
        <w:rPr>
          <w:rFonts w:ascii="宋体" w:hAnsi="宋体" w:eastAsia="宋体" w:cs="宋体"/>
          <w:spacing w:val="-7"/>
          <w:sz w:val="21"/>
          <w:szCs w:val="21"/>
        </w:rPr>
        <w:t>种方式对合同价格进行调整：</w:t>
      </w:r>
      <w:r>
        <w:rPr>
          <w:rFonts w:ascii="宋体" w:hAnsi="宋体" w:eastAsia="宋体" w:cs="宋体"/>
          <w:spacing w:val="-26"/>
          <w:sz w:val="21"/>
          <w:szCs w:val="21"/>
        </w:rPr>
        <w:t xml:space="preserve"> </w:t>
      </w:r>
      <w:r>
        <w:rPr>
          <w:rFonts w:ascii="宋体" w:hAnsi="宋体" w:eastAsia="宋体" w:cs="宋体"/>
          <w:spacing w:val="-7"/>
          <w:sz w:val="21"/>
          <w:szCs w:val="21"/>
        </w:rPr>
        <w:t>第</w:t>
      </w:r>
      <w:r>
        <w:rPr>
          <w:rFonts w:ascii="宋体" w:hAnsi="宋体" w:eastAsia="宋体" w:cs="宋体"/>
          <w:spacing w:val="-29"/>
          <w:sz w:val="21"/>
          <w:szCs w:val="21"/>
        </w:rPr>
        <w:t xml:space="preserve"> </w:t>
      </w:r>
      <w:r>
        <w:rPr>
          <w:rFonts w:ascii="宋体" w:hAnsi="宋体" w:eastAsia="宋体" w:cs="宋体"/>
          <w:spacing w:val="-7"/>
          <w:sz w:val="21"/>
          <w:szCs w:val="21"/>
        </w:rPr>
        <w:t>1</w:t>
      </w:r>
      <w:r>
        <w:rPr>
          <w:rFonts w:ascii="宋体" w:hAnsi="宋体" w:eastAsia="宋体" w:cs="宋体"/>
          <w:spacing w:val="-43"/>
          <w:sz w:val="21"/>
          <w:szCs w:val="21"/>
        </w:rPr>
        <w:t xml:space="preserve"> </w:t>
      </w:r>
      <w:r>
        <w:rPr>
          <w:rFonts w:ascii="宋体" w:hAnsi="宋体" w:eastAsia="宋体" w:cs="宋体"/>
          <w:spacing w:val="-7"/>
          <w:sz w:val="21"/>
          <w:szCs w:val="21"/>
        </w:rPr>
        <w:t>种</w:t>
      </w:r>
      <w:r>
        <w:rPr>
          <w:rFonts w:ascii="宋体" w:hAnsi="宋体" w:eastAsia="宋体" w:cs="宋体"/>
          <w:sz w:val="21"/>
          <w:szCs w:val="21"/>
        </w:rPr>
        <w:t xml:space="preserve"> </w:t>
      </w:r>
      <w:r>
        <w:rPr>
          <w:rFonts w:ascii="宋体" w:hAnsi="宋体" w:eastAsia="宋体" w:cs="宋体"/>
          <w:spacing w:val="-11"/>
          <w:sz w:val="21"/>
          <w:szCs w:val="21"/>
        </w:rPr>
        <w:t>方式：</w:t>
      </w:r>
      <w:r>
        <w:rPr>
          <w:rFonts w:ascii="宋体" w:hAnsi="宋体" w:eastAsia="宋体" w:cs="宋体"/>
          <w:spacing w:val="60"/>
          <w:sz w:val="21"/>
          <w:szCs w:val="21"/>
        </w:rPr>
        <w:t xml:space="preserve"> </w:t>
      </w:r>
      <w:r>
        <w:rPr>
          <w:rFonts w:ascii="宋体" w:hAnsi="宋体" w:eastAsia="宋体" w:cs="宋体"/>
          <w:spacing w:val="-11"/>
          <w:sz w:val="21"/>
          <w:szCs w:val="21"/>
        </w:rPr>
        <w:t>采用价格指数进行价格调整。</w:t>
      </w:r>
    </w:p>
    <w:p>
      <w:pPr>
        <w:spacing w:before="2" w:line="478" w:lineRule="auto"/>
        <w:ind w:left="810" w:right="1738" w:firstLine="3"/>
        <w:rPr>
          <w:rFonts w:ascii="宋体" w:hAnsi="宋体" w:eastAsia="宋体" w:cs="宋体"/>
          <w:sz w:val="21"/>
          <w:szCs w:val="21"/>
        </w:rPr>
      </w:pPr>
      <w:r>
        <w:rPr>
          <w:rFonts w:ascii="宋体" w:hAnsi="宋体" w:eastAsia="宋体" w:cs="宋体"/>
          <w:spacing w:val="-6"/>
          <w:sz w:val="21"/>
          <w:szCs w:val="21"/>
        </w:rPr>
        <w:t>关于各可调因子、定值和变值权重，以及基本价格指数及其来源的约定：</w:t>
      </w:r>
      <w:r>
        <w:rPr>
          <w:rFonts w:ascii="宋体" w:hAnsi="宋体" w:eastAsia="宋体" w:cs="宋体"/>
          <w:spacing w:val="38"/>
          <w:sz w:val="21"/>
          <w:szCs w:val="21"/>
        </w:rPr>
        <w:t xml:space="preserve"> </w:t>
      </w:r>
      <w:r>
        <w:rPr>
          <w:rFonts w:ascii="宋体" w:hAnsi="宋体" w:eastAsia="宋体" w:cs="宋体"/>
          <w:spacing w:val="-6"/>
          <w:sz w:val="21"/>
          <w:szCs w:val="21"/>
          <w:u w:val="single" w:color="auto"/>
        </w:rPr>
        <w:t>/</w:t>
      </w:r>
      <w:r>
        <w:rPr>
          <w:rFonts w:ascii="宋体" w:hAnsi="宋体" w:eastAsia="宋体" w:cs="宋体"/>
          <w:spacing w:val="12"/>
          <w:sz w:val="21"/>
          <w:szCs w:val="21"/>
          <w:u w:val="single" w:color="auto"/>
        </w:rPr>
        <w:t xml:space="preserve">   </w:t>
      </w:r>
      <w:r>
        <w:rPr>
          <w:rFonts w:ascii="宋体" w:hAnsi="宋体" w:eastAsia="宋体" w:cs="宋体"/>
          <w:spacing w:val="-6"/>
          <w:sz w:val="21"/>
          <w:szCs w:val="21"/>
        </w:rPr>
        <w:t>；</w:t>
      </w:r>
      <w:r>
        <w:rPr>
          <w:rFonts w:ascii="宋体" w:hAnsi="宋体" w:eastAsia="宋体" w:cs="宋体"/>
          <w:sz w:val="21"/>
          <w:szCs w:val="21"/>
        </w:rPr>
        <w:t xml:space="preserve"> </w:t>
      </w:r>
      <w:r>
        <w:rPr>
          <w:rFonts w:ascii="宋体" w:hAnsi="宋体" w:eastAsia="宋体" w:cs="宋体"/>
          <w:spacing w:val="-10"/>
          <w:sz w:val="21"/>
          <w:szCs w:val="21"/>
        </w:rPr>
        <w:t>第</w:t>
      </w:r>
      <w:r>
        <w:rPr>
          <w:rFonts w:ascii="宋体" w:hAnsi="宋体" w:eastAsia="宋体" w:cs="宋体"/>
          <w:spacing w:val="-34"/>
          <w:sz w:val="21"/>
          <w:szCs w:val="21"/>
        </w:rPr>
        <w:t xml:space="preserve"> </w:t>
      </w:r>
      <w:r>
        <w:rPr>
          <w:rFonts w:ascii="宋体" w:hAnsi="宋体" w:eastAsia="宋体" w:cs="宋体"/>
          <w:spacing w:val="-10"/>
          <w:sz w:val="21"/>
          <w:szCs w:val="21"/>
        </w:rPr>
        <w:t>2</w:t>
      </w:r>
      <w:r>
        <w:rPr>
          <w:rFonts w:ascii="宋体" w:hAnsi="宋体" w:eastAsia="宋体" w:cs="宋体"/>
          <w:spacing w:val="-43"/>
          <w:sz w:val="21"/>
          <w:szCs w:val="21"/>
        </w:rPr>
        <w:t xml:space="preserve"> </w:t>
      </w:r>
      <w:r>
        <w:rPr>
          <w:rFonts w:ascii="宋体" w:hAnsi="宋体" w:eastAsia="宋体" w:cs="宋体"/>
          <w:spacing w:val="-10"/>
          <w:sz w:val="21"/>
          <w:szCs w:val="21"/>
        </w:rPr>
        <w:t>种方式：</w:t>
      </w:r>
      <w:r>
        <w:rPr>
          <w:rFonts w:ascii="宋体" w:hAnsi="宋体" w:eastAsia="宋体" w:cs="宋体"/>
          <w:spacing w:val="48"/>
          <w:sz w:val="21"/>
          <w:szCs w:val="21"/>
        </w:rPr>
        <w:t xml:space="preserve"> </w:t>
      </w:r>
      <w:r>
        <w:rPr>
          <w:rFonts w:ascii="宋体" w:hAnsi="宋体" w:eastAsia="宋体" w:cs="宋体"/>
          <w:spacing w:val="-10"/>
          <w:sz w:val="21"/>
          <w:szCs w:val="21"/>
        </w:rPr>
        <w:t>采用造价信息进行价格调整。</w:t>
      </w:r>
    </w:p>
    <w:p>
      <w:pPr>
        <w:sectPr>
          <w:headerReference r:id="rId15" w:type="default"/>
          <w:pgSz w:w="11907" w:h="16840"/>
          <w:pgMar w:top="1113" w:right="1028" w:bottom="1143" w:left="1000" w:header="878" w:footer="877" w:gutter="0"/>
          <w:pgNumType w:fmt="decimal"/>
          <w:cols w:space="720" w:num="1"/>
        </w:sectPr>
      </w:pPr>
    </w:p>
    <w:p>
      <w:pPr>
        <w:spacing w:line="252" w:lineRule="auto"/>
        <w:rPr>
          <w:rFonts w:ascii="宋体"/>
          <w:sz w:val="21"/>
        </w:rPr>
      </w:pPr>
    </w:p>
    <w:p>
      <w:pPr>
        <w:spacing w:before="71" w:line="186" w:lineRule="auto"/>
        <w:ind w:firstLine="817"/>
        <w:rPr>
          <w:rFonts w:ascii="宋体" w:hAnsi="宋体" w:eastAsia="宋体" w:cs="宋体"/>
          <w:sz w:val="21"/>
          <w:szCs w:val="21"/>
        </w:rPr>
      </w:pPr>
      <w:r>
        <w:rPr>
          <w:rFonts w:ascii="宋体" w:hAnsi="宋体" w:eastAsia="宋体" w:cs="宋体"/>
          <w:spacing w:val="-10"/>
          <w:w w:val="95"/>
          <w:sz w:val="22"/>
          <w:szCs w:val="22"/>
        </w:rPr>
        <w:t>（2）</w:t>
      </w:r>
      <w:r>
        <w:rPr>
          <w:rFonts w:ascii="宋体" w:hAnsi="宋体" w:eastAsia="宋体" w:cs="宋体"/>
          <w:spacing w:val="42"/>
          <w:sz w:val="22"/>
          <w:szCs w:val="22"/>
        </w:rPr>
        <w:t xml:space="preserve">   </w:t>
      </w:r>
      <w:r>
        <w:rPr>
          <w:rFonts w:ascii="宋体" w:hAnsi="宋体" w:eastAsia="宋体" w:cs="宋体"/>
          <w:spacing w:val="-10"/>
          <w:w w:val="95"/>
          <w:sz w:val="21"/>
          <w:szCs w:val="21"/>
        </w:rPr>
        <w:t>关于基准价格的约定：</w:t>
      </w:r>
      <w:r>
        <w:rPr>
          <w:rFonts w:ascii="宋体" w:hAnsi="宋体" w:eastAsia="宋体" w:cs="宋体"/>
          <w:spacing w:val="48"/>
          <w:sz w:val="21"/>
          <w:szCs w:val="21"/>
        </w:rPr>
        <w:t xml:space="preserve"> </w:t>
      </w:r>
      <w:r>
        <w:rPr>
          <w:rFonts w:ascii="宋体" w:hAnsi="宋体" w:eastAsia="宋体" w:cs="宋体"/>
          <w:spacing w:val="-10"/>
          <w:w w:val="95"/>
          <w:sz w:val="21"/>
          <w:szCs w:val="21"/>
          <w:u w:val="single" w:color="auto"/>
        </w:rPr>
        <w:t>/</w:t>
      </w:r>
      <w:r>
        <w:rPr>
          <w:rFonts w:ascii="宋体" w:hAnsi="宋体" w:eastAsia="宋体" w:cs="宋体"/>
          <w:spacing w:val="-10"/>
          <w:w w:val="95"/>
          <w:sz w:val="21"/>
          <w:szCs w:val="21"/>
        </w:rPr>
        <w:t>。</w:t>
      </w:r>
    </w:p>
    <w:p>
      <w:pPr>
        <w:spacing w:before="330" w:line="479" w:lineRule="auto"/>
        <w:ind w:left="427" w:right="776" w:firstLine="383"/>
        <w:rPr>
          <w:rFonts w:ascii="宋体" w:hAnsi="宋体" w:eastAsia="宋体" w:cs="宋体"/>
          <w:sz w:val="21"/>
          <w:szCs w:val="21"/>
        </w:rPr>
      </w:pPr>
      <w:r>
        <w:rPr>
          <w:rFonts w:ascii="宋体" w:hAnsi="宋体" w:eastAsia="宋体" w:cs="宋体"/>
          <w:spacing w:val="-5"/>
          <w:sz w:val="21"/>
          <w:szCs w:val="21"/>
        </w:rPr>
        <w:t>专用合同条款成交人在已标价工程量清单或预算书中载明的材料单价低于基准价格的：</w:t>
      </w:r>
      <w:r>
        <w:rPr>
          <w:rFonts w:ascii="宋体" w:hAnsi="宋体" w:eastAsia="宋体" w:cs="宋体"/>
          <w:spacing w:val="-15"/>
          <w:sz w:val="21"/>
          <w:szCs w:val="21"/>
        </w:rPr>
        <w:t xml:space="preserve"> </w:t>
      </w:r>
      <w:r>
        <w:rPr>
          <w:rFonts w:ascii="宋体" w:hAnsi="宋体" w:eastAsia="宋体" w:cs="宋体"/>
          <w:spacing w:val="-5"/>
          <w:sz w:val="21"/>
          <w:szCs w:val="21"/>
        </w:rPr>
        <w:t>专用</w:t>
      </w:r>
      <w:r>
        <w:rPr>
          <w:rFonts w:ascii="宋体" w:hAnsi="宋体" w:eastAsia="宋体" w:cs="宋体"/>
          <w:sz w:val="21"/>
          <w:szCs w:val="21"/>
        </w:rPr>
        <w:t xml:space="preserve"> </w:t>
      </w:r>
      <w:r>
        <w:rPr>
          <w:rFonts w:ascii="宋体" w:hAnsi="宋体" w:eastAsia="宋体" w:cs="宋体"/>
          <w:spacing w:val="-2"/>
          <w:sz w:val="21"/>
          <w:szCs w:val="21"/>
        </w:rPr>
        <w:t>合同条款合同履行期间材料单价涨幅以基准价格为基础超过</w:t>
      </w:r>
      <w:r>
        <w:rPr>
          <w:rFonts w:ascii="宋体" w:hAnsi="宋体" w:eastAsia="宋体" w:cs="宋体"/>
          <w:spacing w:val="-2"/>
          <w:sz w:val="21"/>
          <w:szCs w:val="21"/>
          <w:u w:val="single" w:color="auto"/>
        </w:rPr>
        <w:t>/</w:t>
      </w:r>
      <w:r>
        <w:rPr>
          <w:rFonts w:ascii="宋体" w:hAnsi="宋体" w:eastAsia="宋体" w:cs="宋体"/>
          <w:spacing w:val="13"/>
          <w:sz w:val="21"/>
          <w:szCs w:val="21"/>
          <w:u w:val="single" w:color="auto"/>
        </w:rPr>
        <w:t xml:space="preserve">   </w:t>
      </w:r>
      <w:r>
        <w:rPr>
          <w:rFonts w:ascii="宋体" w:hAnsi="宋体" w:eastAsia="宋体" w:cs="宋体"/>
          <w:spacing w:val="-2"/>
          <w:sz w:val="21"/>
          <w:szCs w:val="21"/>
        </w:rPr>
        <w:t>%时，或材料单价跌幅以已标价</w:t>
      </w:r>
    </w:p>
    <w:p>
      <w:pPr>
        <w:spacing w:line="204" w:lineRule="auto"/>
        <w:ind w:firstLine="429"/>
        <w:rPr>
          <w:rFonts w:ascii="宋体" w:hAnsi="宋体" w:eastAsia="宋体" w:cs="宋体"/>
          <w:sz w:val="21"/>
          <w:szCs w:val="21"/>
        </w:rPr>
      </w:pPr>
      <w:r>
        <w:rPr>
          <w:rFonts w:ascii="宋体" w:hAnsi="宋体" w:eastAsia="宋体" w:cs="宋体"/>
          <w:spacing w:val="-1"/>
          <w:sz w:val="21"/>
          <w:szCs w:val="21"/>
        </w:rPr>
        <w:t>工程量清单或预算书中载明材料单价为基础超过</w:t>
      </w:r>
      <w:r>
        <w:rPr>
          <w:rFonts w:ascii="宋体" w:hAnsi="宋体" w:eastAsia="宋体" w:cs="宋体"/>
          <w:spacing w:val="-1"/>
          <w:sz w:val="21"/>
          <w:szCs w:val="21"/>
          <w:u w:val="single" w:color="auto"/>
        </w:rPr>
        <w:t>/</w:t>
      </w:r>
      <w:r>
        <w:rPr>
          <w:rFonts w:ascii="宋体" w:hAnsi="宋体" w:eastAsia="宋体" w:cs="宋体"/>
          <w:spacing w:val="23"/>
          <w:sz w:val="21"/>
          <w:szCs w:val="21"/>
          <w:u w:val="single" w:color="auto"/>
        </w:rPr>
        <w:t xml:space="preserve"> </w:t>
      </w:r>
      <w:r>
        <w:rPr>
          <w:rFonts w:ascii="宋体" w:hAnsi="宋体" w:eastAsia="宋体" w:cs="宋体"/>
          <w:spacing w:val="-1"/>
          <w:sz w:val="21"/>
          <w:szCs w:val="21"/>
        </w:rPr>
        <w:t>%时，其超过部分据实调整。</w:t>
      </w:r>
    </w:p>
    <w:p>
      <w:pPr>
        <w:spacing w:before="312" w:line="479" w:lineRule="auto"/>
        <w:ind w:left="428" w:right="879" w:firstLine="383"/>
        <w:rPr>
          <w:rFonts w:ascii="宋体" w:hAnsi="宋体" w:eastAsia="宋体" w:cs="宋体"/>
          <w:sz w:val="21"/>
          <w:szCs w:val="21"/>
        </w:rPr>
      </w:pPr>
      <w:r>
        <w:rPr>
          <w:rFonts w:ascii="宋体" w:hAnsi="宋体" w:eastAsia="宋体" w:cs="宋体"/>
          <w:spacing w:val="-5"/>
          <w:sz w:val="21"/>
          <w:szCs w:val="21"/>
        </w:rPr>
        <w:t>成交人在已标价工程量清单或预算书中载明的材料单价高于基准价格的：</w:t>
      </w:r>
      <w:r>
        <w:rPr>
          <w:rFonts w:ascii="宋体" w:hAnsi="宋体" w:eastAsia="宋体" w:cs="宋体"/>
          <w:spacing w:val="86"/>
          <w:sz w:val="21"/>
          <w:szCs w:val="21"/>
        </w:rPr>
        <w:t xml:space="preserve"> </w:t>
      </w:r>
      <w:r>
        <w:rPr>
          <w:rFonts w:ascii="宋体" w:hAnsi="宋体" w:eastAsia="宋体" w:cs="宋体"/>
          <w:spacing w:val="-5"/>
          <w:sz w:val="21"/>
          <w:szCs w:val="21"/>
        </w:rPr>
        <w:t>专用合同条款合</w:t>
      </w:r>
      <w:r>
        <w:rPr>
          <w:rFonts w:ascii="宋体" w:hAnsi="宋体" w:eastAsia="宋体" w:cs="宋体"/>
          <w:sz w:val="21"/>
          <w:szCs w:val="21"/>
        </w:rPr>
        <w:t xml:space="preserve"> </w:t>
      </w:r>
      <w:r>
        <w:rPr>
          <w:rFonts w:ascii="宋体" w:hAnsi="宋体" w:eastAsia="宋体" w:cs="宋体"/>
          <w:spacing w:val="1"/>
          <w:sz w:val="21"/>
          <w:szCs w:val="21"/>
        </w:rPr>
        <w:t>同履行期间材料单价跌幅以基准价格为基础超过%时，材料单价涨幅以已标价工程量清单或预</w:t>
      </w:r>
      <w:r>
        <w:rPr>
          <w:rFonts w:ascii="宋体" w:hAnsi="宋体" w:eastAsia="宋体" w:cs="宋体"/>
          <w:spacing w:val="24"/>
          <w:sz w:val="21"/>
          <w:szCs w:val="21"/>
        </w:rPr>
        <w:t xml:space="preserve"> </w:t>
      </w:r>
      <w:r>
        <w:rPr>
          <w:rFonts w:ascii="宋体" w:hAnsi="宋体" w:eastAsia="宋体" w:cs="宋体"/>
          <w:spacing w:val="-1"/>
          <w:sz w:val="21"/>
          <w:szCs w:val="21"/>
        </w:rPr>
        <w:t>算书中载明材料单价为基础超过%时，其超过部分据实调整。</w:t>
      </w:r>
    </w:p>
    <w:p>
      <w:pPr>
        <w:spacing w:before="2" w:line="478" w:lineRule="auto"/>
        <w:ind w:left="429" w:right="776" w:firstLine="382"/>
        <w:rPr>
          <w:rFonts w:ascii="宋体" w:hAnsi="宋体" w:eastAsia="宋体" w:cs="宋体"/>
          <w:sz w:val="21"/>
          <w:szCs w:val="21"/>
        </w:rPr>
      </w:pPr>
      <w:r>
        <w:rPr>
          <w:rFonts w:ascii="宋体" w:hAnsi="宋体" w:eastAsia="宋体" w:cs="宋体"/>
          <w:spacing w:val="-5"/>
          <w:sz w:val="21"/>
          <w:szCs w:val="21"/>
        </w:rPr>
        <w:t>成交人在已标价工程量清单或预算书中载明的材料单价等于基准单价的：</w:t>
      </w:r>
      <w:r>
        <w:rPr>
          <w:rFonts w:ascii="宋体" w:hAnsi="宋体" w:eastAsia="宋体" w:cs="宋体"/>
          <w:spacing w:val="-16"/>
          <w:sz w:val="21"/>
          <w:szCs w:val="21"/>
        </w:rPr>
        <w:t xml:space="preserve"> </w:t>
      </w:r>
      <w:r>
        <w:rPr>
          <w:rFonts w:ascii="宋体" w:hAnsi="宋体" w:eastAsia="宋体" w:cs="宋体"/>
          <w:spacing w:val="-5"/>
          <w:sz w:val="21"/>
          <w:szCs w:val="21"/>
        </w:rPr>
        <w:t>专用合同条款合同</w:t>
      </w:r>
      <w:r>
        <w:rPr>
          <w:rFonts w:ascii="宋体" w:hAnsi="宋体" w:eastAsia="宋体" w:cs="宋体"/>
          <w:sz w:val="21"/>
          <w:szCs w:val="21"/>
        </w:rPr>
        <w:t xml:space="preserve"> </w:t>
      </w:r>
      <w:r>
        <w:rPr>
          <w:rFonts w:ascii="宋体" w:hAnsi="宋体" w:eastAsia="宋体" w:cs="宋体"/>
          <w:spacing w:val="-1"/>
          <w:sz w:val="21"/>
          <w:szCs w:val="21"/>
        </w:rPr>
        <w:t>履行期间材料单价涨跌幅以基准单价为基础超过</w:t>
      </w:r>
      <w:r>
        <w:rPr>
          <w:rFonts w:ascii="宋体" w:hAnsi="宋体" w:eastAsia="宋体" w:cs="宋体"/>
          <w:spacing w:val="11"/>
          <w:sz w:val="21"/>
          <w:szCs w:val="21"/>
          <w:u w:val="single" w:color="auto"/>
        </w:rPr>
        <w:t xml:space="preserve">  </w:t>
      </w:r>
      <w:r>
        <w:rPr>
          <w:rFonts w:ascii="宋体" w:hAnsi="宋体" w:eastAsia="宋体" w:cs="宋体"/>
          <w:spacing w:val="-1"/>
          <w:sz w:val="21"/>
          <w:szCs w:val="21"/>
        </w:rPr>
        <w:t>%时，其超过部分据实调整。</w:t>
      </w:r>
    </w:p>
    <w:p>
      <w:pPr>
        <w:spacing w:line="204" w:lineRule="auto"/>
        <w:ind w:firstLine="810"/>
        <w:rPr>
          <w:rFonts w:ascii="宋体" w:hAnsi="宋体" w:eastAsia="宋体" w:cs="宋体"/>
          <w:sz w:val="21"/>
          <w:szCs w:val="21"/>
        </w:rPr>
      </w:pPr>
      <w:r>
        <w:rPr>
          <w:rFonts w:ascii="宋体" w:hAnsi="宋体" w:eastAsia="宋体" w:cs="宋体"/>
          <w:spacing w:val="-10"/>
          <w:w w:val="98"/>
          <w:sz w:val="21"/>
          <w:szCs w:val="21"/>
        </w:rPr>
        <w:t>第</w:t>
      </w:r>
      <w:r>
        <w:rPr>
          <w:rFonts w:ascii="宋体" w:hAnsi="宋体" w:eastAsia="宋体" w:cs="宋体"/>
          <w:spacing w:val="-17"/>
          <w:sz w:val="21"/>
          <w:szCs w:val="21"/>
        </w:rPr>
        <w:t xml:space="preserve"> </w:t>
      </w:r>
      <w:r>
        <w:rPr>
          <w:rFonts w:ascii="宋体" w:hAnsi="宋体" w:eastAsia="宋体" w:cs="宋体"/>
          <w:spacing w:val="-10"/>
          <w:w w:val="98"/>
          <w:sz w:val="21"/>
          <w:szCs w:val="21"/>
        </w:rPr>
        <w:t>3</w:t>
      </w:r>
      <w:r>
        <w:rPr>
          <w:rFonts w:ascii="宋体" w:hAnsi="宋体" w:eastAsia="宋体" w:cs="宋体"/>
          <w:spacing w:val="-43"/>
          <w:sz w:val="21"/>
          <w:szCs w:val="21"/>
        </w:rPr>
        <w:t xml:space="preserve"> </w:t>
      </w:r>
      <w:r>
        <w:rPr>
          <w:rFonts w:ascii="宋体" w:hAnsi="宋体" w:eastAsia="宋体" w:cs="宋体"/>
          <w:spacing w:val="-10"/>
          <w:w w:val="98"/>
          <w:sz w:val="21"/>
          <w:szCs w:val="21"/>
        </w:rPr>
        <w:t>种方式：</w:t>
      </w:r>
      <w:r>
        <w:rPr>
          <w:rFonts w:ascii="宋体" w:hAnsi="宋体" w:eastAsia="宋体" w:cs="宋体"/>
          <w:spacing w:val="50"/>
          <w:sz w:val="21"/>
          <w:szCs w:val="21"/>
        </w:rPr>
        <w:t xml:space="preserve"> </w:t>
      </w:r>
      <w:r>
        <w:rPr>
          <w:rFonts w:ascii="宋体" w:hAnsi="宋体" w:eastAsia="宋体" w:cs="宋体"/>
          <w:spacing w:val="-10"/>
          <w:w w:val="98"/>
          <w:sz w:val="21"/>
          <w:szCs w:val="21"/>
        </w:rPr>
        <w:t>其他价格调整方式：</w:t>
      </w:r>
    </w:p>
    <w:p>
      <w:pPr>
        <w:spacing w:before="312" w:line="188" w:lineRule="auto"/>
        <w:ind w:firstLine="815"/>
        <w:rPr>
          <w:rFonts w:ascii="宋体" w:hAnsi="宋体" w:eastAsia="宋体" w:cs="宋体"/>
          <w:sz w:val="20"/>
          <w:szCs w:val="20"/>
        </w:rPr>
      </w:pPr>
      <w:r>
        <w:rPr>
          <w:rFonts w:ascii="宋体" w:hAnsi="宋体" w:eastAsia="宋体" w:cs="宋体"/>
          <w:spacing w:val="7"/>
          <w:sz w:val="20"/>
          <w:szCs w:val="20"/>
          <w14:textOutline w14:w="3684" w14:cap="sq" w14:cmpd="sng">
            <w14:solidFill>
              <w14:srgbClr w14:val="000000"/>
            </w14:solidFill>
            <w14:prstDash w14:val="solid"/>
            <w14:bevel/>
          </w14:textOutline>
        </w:rPr>
        <w:t>（1）</w:t>
      </w:r>
      <w:r>
        <w:rPr>
          <w:rFonts w:ascii="宋体" w:hAnsi="宋体" w:eastAsia="宋体" w:cs="宋体"/>
          <w:spacing w:val="28"/>
          <w:sz w:val="20"/>
          <w:szCs w:val="20"/>
        </w:rPr>
        <w:t xml:space="preserve"> </w:t>
      </w:r>
      <w:r>
        <w:rPr>
          <w:rFonts w:ascii="宋体" w:hAnsi="宋体" w:eastAsia="宋体" w:cs="宋体"/>
          <w:spacing w:val="7"/>
          <w:sz w:val="20"/>
          <w:szCs w:val="20"/>
          <w14:textOutline w14:w="3684" w14:cap="sq" w14:cmpd="sng">
            <w14:solidFill>
              <w14:srgbClr w14:val="000000"/>
            </w14:solidFill>
            <w14:prstDash w14:val="solid"/>
            <w14:bevel/>
          </w14:textOutline>
        </w:rPr>
        <w:t>工程造价管理机构发布指令性调整文件、或发布指导性调整文件经采购人同意时均</w:t>
      </w:r>
    </w:p>
    <w:tbl>
      <w:tblPr>
        <w:tblStyle w:val="26"/>
        <w:tblW w:w="8522" w:type="dxa"/>
        <w:tblInd w:w="418" w:type="dxa"/>
        <w:tblBorders>
          <w:top w:val="none" w:color="000000" w:sz="2" w:space="0"/>
          <w:left w:val="none" w:color="000000" w:sz="2" w:space="0"/>
          <w:bottom w:val="none" w:color="000000" w:sz="2" w:space="0"/>
          <w:right w:val="none" w:color="000000" w:sz="2" w:space="0"/>
          <w:insideH w:val="none" w:color="000000" w:sz="2" w:space="0"/>
          <w:insideV w:val="none" w:color="000000" w:sz="2" w:space="0"/>
        </w:tblBorders>
        <w:tblLayout w:type="fixed"/>
        <w:tblCellMar>
          <w:top w:w="0" w:type="dxa"/>
          <w:left w:w="0" w:type="dxa"/>
          <w:bottom w:w="0" w:type="dxa"/>
          <w:right w:w="0" w:type="dxa"/>
        </w:tblCellMar>
      </w:tblPr>
      <w:tblGrid>
        <w:gridCol w:w="3135"/>
        <w:gridCol w:w="5387"/>
      </w:tblGrid>
      <w:tr>
        <w:tblPrEx>
          <w:tblBorders>
            <w:top w:val="none" w:color="000000" w:sz="2" w:space="0"/>
            <w:left w:val="none" w:color="000000" w:sz="2" w:space="0"/>
            <w:bottom w:val="none" w:color="000000" w:sz="2" w:space="0"/>
            <w:right w:val="none" w:color="000000" w:sz="2" w:space="0"/>
            <w:insideH w:val="none" w:color="000000" w:sz="2" w:space="0"/>
            <w:insideV w:val="none" w:color="000000" w:sz="2" w:space="0"/>
          </w:tblBorders>
          <w:tblCellMar>
            <w:top w:w="0" w:type="dxa"/>
            <w:left w:w="0" w:type="dxa"/>
            <w:bottom w:w="0" w:type="dxa"/>
            <w:right w:w="0" w:type="dxa"/>
          </w:tblCellMar>
        </w:tblPrEx>
        <w:trPr>
          <w:trHeight w:val="1083" w:hRule="atLeast"/>
        </w:trPr>
        <w:tc>
          <w:tcPr>
            <w:tcW w:w="3135" w:type="dxa"/>
            <w:tcBorders>
              <w:top w:val="single" w:color="000000" w:sz="2" w:space="0"/>
              <w:bottom w:val="single" w:color="000000" w:sz="2" w:space="0"/>
            </w:tcBorders>
            <w:vAlign w:val="top"/>
          </w:tcPr>
          <w:p>
            <w:pPr>
              <w:spacing w:before="336" w:line="184" w:lineRule="auto"/>
              <w:ind w:firstLine="10"/>
              <w:rPr>
                <w:rFonts w:ascii="宋体" w:hAnsi="宋体" w:eastAsia="宋体" w:cs="宋体"/>
                <w:sz w:val="21"/>
                <w:szCs w:val="21"/>
              </w:rPr>
            </w:pPr>
            <w:r>
              <w:rPr>
                <w:rFonts w:ascii="宋体" w:hAnsi="宋体" w:eastAsia="宋体" w:cs="宋体"/>
                <w:spacing w:val="3"/>
                <w:sz w:val="21"/>
                <w:szCs w:val="21"/>
                <w:u w:val="single" w:color="auto"/>
                <w14:textOutline w14:w="3795" w14:cap="sq" w14:cmpd="sng">
                  <w14:solidFill>
                    <w14:srgbClr w14:val="000000"/>
                  </w14:solidFill>
                  <w14:prstDash w14:val="solid"/>
                  <w14:bevel/>
                </w14:textOutline>
              </w:rPr>
              <w:t>可予以安排调整。</w:t>
            </w:r>
          </w:p>
          <w:p>
            <w:pPr>
              <w:spacing w:before="335" w:line="186" w:lineRule="auto"/>
              <w:ind w:firstLine="397"/>
              <w:rPr>
                <w:rFonts w:ascii="宋体" w:hAnsi="宋体" w:eastAsia="宋体" w:cs="宋体"/>
                <w:sz w:val="20"/>
                <w:szCs w:val="20"/>
              </w:rPr>
            </w:pPr>
            <w:r>
              <w:rPr>
                <w:rFonts w:ascii="宋体" w:hAnsi="宋体" w:eastAsia="宋体" w:cs="宋体"/>
                <w:spacing w:val="-3"/>
                <w:sz w:val="20"/>
                <w:szCs w:val="20"/>
                <w14:textOutline w14:w="3655" w14:cap="sq" w14:cmpd="sng">
                  <w14:solidFill>
                    <w14:srgbClr w14:val="000000"/>
                  </w14:solidFill>
                  <w14:prstDash w14:val="solid"/>
                  <w14:bevel/>
                </w14:textOutline>
              </w:rPr>
              <w:t>（2）</w:t>
            </w:r>
            <w:r>
              <w:rPr>
                <w:rFonts w:ascii="宋体" w:hAnsi="宋体" w:eastAsia="宋体" w:cs="宋体"/>
                <w:spacing w:val="-25"/>
                <w:sz w:val="20"/>
                <w:szCs w:val="20"/>
              </w:rPr>
              <w:t xml:space="preserve"> </w:t>
            </w:r>
            <w:r>
              <w:rPr>
                <w:rFonts w:ascii="宋体" w:hAnsi="宋体" w:eastAsia="宋体" w:cs="宋体"/>
                <w:spacing w:val="-3"/>
                <w:sz w:val="20"/>
                <w:szCs w:val="20"/>
                <w14:textOutline w14:w="3655" w14:cap="sq" w14:cmpd="sng">
                  <w14:solidFill>
                    <w14:srgbClr w14:val="000000"/>
                  </w14:solidFill>
                  <w14:prstDash w14:val="solid"/>
                  <w14:bevel/>
                </w14:textOutline>
              </w:rPr>
              <w:t>合同以外工程项目价款：</w:t>
            </w:r>
          </w:p>
        </w:tc>
        <w:tc>
          <w:tcPr>
            <w:tcW w:w="5387" w:type="dxa"/>
            <w:tcBorders>
              <w:top w:val="single" w:color="000000" w:sz="2" w:space="0"/>
              <w:bottom w:val="single" w:color="000000" w:sz="2" w:space="0"/>
            </w:tcBorders>
            <w:vAlign w:val="top"/>
          </w:tcPr>
          <w:p>
            <w:pPr>
              <w:spacing w:line="358" w:lineRule="auto"/>
              <w:rPr>
                <w:rFonts w:ascii="宋体"/>
                <w:sz w:val="21"/>
              </w:rPr>
            </w:pPr>
          </w:p>
          <w:p>
            <w:pPr>
              <w:spacing w:line="359" w:lineRule="auto"/>
              <w:rPr>
                <w:rFonts w:ascii="宋体"/>
                <w:sz w:val="21"/>
              </w:rPr>
            </w:pPr>
          </w:p>
          <w:p>
            <w:pPr>
              <w:spacing w:before="65" w:line="186" w:lineRule="auto"/>
              <w:ind w:firstLine="60"/>
              <w:rPr>
                <w:rFonts w:ascii="宋体" w:hAnsi="宋体" w:eastAsia="宋体" w:cs="宋体"/>
                <w:sz w:val="20"/>
                <w:szCs w:val="20"/>
              </w:rPr>
            </w:pPr>
            <w:r>
              <w:rPr>
                <w:rFonts w:ascii="宋体" w:hAnsi="宋体" w:eastAsia="宋体" w:cs="宋体"/>
                <w:spacing w:val="4"/>
                <w:sz w:val="20"/>
                <w:szCs w:val="20"/>
                <w14:textOutline w14:w="3655" w14:cap="sq" w14:cmpd="sng">
                  <w14:solidFill>
                    <w14:srgbClr w14:val="000000"/>
                  </w14:solidFill>
                  <w14:prstDash w14:val="solid"/>
                  <w14:bevel/>
                </w14:textOutline>
              </w:rPr>
              <w:t>成交人完成采购人要求的合同以外项目，工程量按实结算，</w:t>
            </w:r>
          </w:p>
        </w:tc>
      </w:tr>
    </w:tbl>
    <w:p>
      <w:pPr>
        <w:spacing w:before="338" w:line="545" w:lineRule="exact"/>
        <w:ind w:firstLine="431"/>
        <w:rPr>
          <w:rFonts w:ascii="宋体" w:hAnsi="宋体" w:eastAsia="宋体" w:cs="宋体"/>
          <w:sz w:val="21"/>
          <w:szCs w:val="21"/>
        </w:rPr>
      </w:pPr>
      <w:r>
        <w:rPr>
          <w:rFonts w:ascii="宋体" w:hAnsi="宋体" w:eastAsia="宋体" w:cs="宋体"/>
          <w:spacing w:val="3"/>
          <w:position w:val="25"/>
          <w:sz w:val="21"/>
          <w:szCs w:val="21"/>
          <w:u w:val="single" w:color="auto"/>
          <w14:textOutline w14:w="3795" w14:cap="sq" w14:cmpd="sng">
            <w14:solidFill>
              <w14:srgbClr w14:val="000000"/>
            </w14:solidFill>
            <w14:prstDash w14:val="solid"/>
            <w14:bevel/>
          </w14:textOutline>
        </w:rPr>
        <w:t>结算单价按施工同期</w:t>
      </w:r>
      <w:r>
        <w:rPr>
          <w:rFonts w:hint="eastAsia" w:ascii="宋体" w:hAnsi="宋体" w:eastAsia="宋体" w:cs="宋体"/>
          <w:spacing w:val="3"/>
          <w:position w:val="25"/>
          <w:sz w:val="21"/>
          <w:szCs w:val="21"/>
          <w:u w:val="single" w:color="auto"/>
          <w:lang w:val="en-US" w:eastAsia="zh-CN"/>
          <w14:textOutline w14:w="3795" w14:cap="sq" w14:cmpd="sng">
            <w14:solidFill>
              <w14:srgbClr w14:val="000000"/>
            </w14:solidFill>
            <w14:prstDash w14:val="solid"/>
            <w14:bevel/>
          </w14:textOutline>
        </w:rPr>
        <w:t>延安市</w:t>
      </w:r>
      <w:r>
        <w:rPr>
          <w:rFonts w:ascii="宋体" w:hAnsi="宋体" w:eastAsia="宋体" w:cs="宋体"/>
          <w:spacing w:val="3"/>
          <w:position w:val="25"/>
          <w:sz w:val="21"/>
          <w:szCs w:val="21"/>
          <w:u w:val="single" w:color="auto"/>
          <w14:textOutline w14:w="3795" w14:cap="sq" w14:cmpd="sng">
            <w14:solidFill>
              <w14:srgbClr w14:val="000000"/>
            </w14:solidFill>
            <w14:prstDash w14:val="solid"/>
            <w14:bevel/>
          </w14:textOutline>
        </w:rPr>
        <w:t>程造价管理站发布的材料信息价结算，信息价没有的按双方</w:t>
      </w:r>
      <w:r>
        <w:rPr>
          <w:rFonts w:ascii="宋体" w:hAnsi="宋体" w:eastAsia="宋体" w:cs="宋体"/>
          <w:spacing w:val="3"/>
          <w:position w:val="25"/>
          <w:sz w:val="21"/>
          <w:szCs w:val="21"/>
          <w14:textOutline w14:w="3795" w14:cap="sq" w14:cmpd="sng">
            <w14:solidFill>
              <w14:srgbClr w14:val="000000"/>
            </w14:solidFill>
            <w14:prstDash w14:val="solid"/>
            <w14:bevel/>
          </w14:textOutline>
        </w:rPr>
        <w:t>约</w:t>
      </w:r>
    </w:p>
    <w:p>
      <w:pPr>
        <w:spacing w:line="204" w:lineRule="auto"/>
        <w:ind w:firstLine="431"/>
        <w:rPr>
          <w:rFonts w:ascii="宋体" w:hAnsi="宋体" w:eastAsia="宋体" w:cs="宋体"/>
          <w:sz w:val="21"/>
          <w:szCs w:val="21"/>
        </w:rPr>
      </w:pPr>
      <w:r>
        <w:rPr>
          <w:rFonts w:ascii="宋体" w:hAnsi="宋体" w:eastAsia="宋体" w:cs="宋体"/>
          <w:spacing w:val="2"/>
          <w:sz w:val="21"/>
          <w:szCs w:val="21"/>
          <w:u w:val="single" w:color="auto"/>
          <w14:textOutline w14:w="3795" w14:cap="sq" w14:cmpd="sng">
            <w14:solidFill>
              <w14:srgbClr w14:val="000000"/>
            </w14:solidFill>
            <w14:prstDash w14:val="solid"/>
            <w14:bevel/>
          </w14:textOutline>
        </w:rPr>
        <w:t>定的市场价结算。</w:t>
      </w:r>
    </w:p>
    <w:p>
      <w:pPr>
        <w:spacing w:before="313" w:line="184" w:lineRule="auto"/>
        <w:ind w:firstLine="826"/>
        <w:rPr>
          <w:rFonts w:ascii="宋体" w:hAnsi="宋体" w:eastAsia="宋体" w:cs="宋体"/>
          <w:sz w:val="21"/>
          <w:szCs w:val="21"/>
        </w:rPr>
      </w:pPr>
      <w:r>
        <w:rPr>
          <w:rFonts w:ascii="宋体" w:hAnsi="宋体" w:eastAsia="宋体" w:cs="宋体"/>
          <w:spacing w:val="-2"/>
          <w:sz w:val="21"/>
          <w:szCs w:val="21"/>
          <w14:textOutline w14:w="3795" w14:cap="sq" w14:cmpd="sng">
            <w14:solidFill>
              <w14:srgbClr w14:val="000000"/>
            </w14:solidFill>
            <w14:prstDash w14:val="solid"/>
            <w14:bevel/>
          </w14:textOutline>
        </w:rPr>
        <w:t>12.</w:t>
      </w:r>
      <w:r>
        <w:rPr>
          <w:rFonts w:ascii="宋体" w:hAnsi="宋体" w:eastAsia="宋体" w:cs="宋体"/>
          <w:spacing w:val="45"/>
          <w:sz w:val="21"/>
          <w:szCs w:val="21"/>
        </w:rPr>
        <w:t xml:space="preserve"> </w:t>
      </w:r>
      <w:r>
        <w:rPr>
          <w:rFonts w:ascii="宋体" w:hAnsi="宋体" w:eastAsia="宋体" w:cs="宋体"/>
          <w:spacing w:val="-2"/>
          <w:sz w:val="21"/>
          <w:szCs w:val="21"/>
          <w14:textOutline w14:w="3795" w14:cap="sq" w14:cmpd="sng">
            <w14:solidFill>
              <w14:srgbClr w14:val="000000"/>
            </w14:solidFill>
            <w14:prstDash w14:val="solid"/>
            <w14:bevel/>
          </w14:textOutline>
        </w:rPr>
        <w:t>合同价格、计量与支付</w:t>
      </w:r>
    </w:p>
    <w:p>
      <w:pPr>
        <w:spacing w:line="251" w:lineRule="auto"/>
        <w:rPr>
          <w:rFonts w:ascii="宋体"/>
          <w:sz w:val="21"/>
        </w:rPr>
      </w:pPr>
    </w:p>
    <w:p>
      <w:pPr>
        <w:spacing w:before="79" w:line="180" w:lineRule="auto"/>
        <w:ind w:firstLine="829"/>
        <w:rPr>
          <w:rFonts w:ascii="宋体" w:hAnsi="宋体" w:eastAsia="宋体" w:cs="宋体"/>
          <w:sz w:val="21"/>
          <w:szCs w:val="21"/>
        </w:rPr>
      </w:pPr>
      <w:r>
        <w:rPr>
          <w:rFonts w:ascii="宋体" w:hAnsi="宋体" w:eastAsia="宋体" w:cs="宋体"/>
          <w:spacing w:val="-6"/>
          <w:sz w:val="24"/>
          <w:szCs w:val="24"/>
        </w:rPr>
        <w:t>12.2</w:t>
      </w:r>
      <w:r>
        <w:rPr>
          <w:rFonts w:ascii="宋体" w:hAnsi="宋体" w:eastAsia="宋体" w:cs="宋体"/>
          <w:spacing w:val="16"/>
          <w:sz w:val="24"/>
          <w:szCs w:val="24"/>
        </w:rPr>
        <w:t xml:space="preserve">   </w:t>
      </w:r>
      <w:r>
        <w:rPr>
          <w:rFonts w:ascii="宋体" w:hAnsi="宋体" w:eastAsia="宋体" w:cs="宋体"/>
          <w:spacing w:val="-6"/>
          <w:sz w:val="21"/>
          <w:szCs w:val="21"/>
        </w:rPr>
        <w:t>预付款</w:t>
      </w:r>
    </w:p>
    <w:p>
      <w:pPr>
        <w:spacing w:before="342" w:line="180" w:lineRule="auto"/>
        <w:ind w:firstLine="829"/>
        <w:rPr>
          <w:rFonts w:ascii="宋体" w:hAnsi="宋体" w:eastAsia="宋体" w:cs="宋体"/>
          <w:sz w:val="21"/>
          <w:szCs w:val="21"/>
        </w:rPr>
      </w:pPr>
      <w:r>
        <w:rPr>
          <w:rFonts w:ascii="宋体" w:hAnsi="宋体" w:eastAsia="宋体" w:cs="宋体"/>
          <w:spacing w:val="-4"/>
          <w:sz w:val="24"/>
          <w:szCs w:val="24"/>
        </w:rPr>
        <w:t>12.2.1</w:t>
      </w:r>
      <w:r>
        <w:rPr>
          <w:rFonts w:ascii="宋体" w:hAnsi="宋体" w:eastAsia="宋体" w:cs="宋体"/>
          <w:spacing w:val="55"/>
          <w:sz w:val="24"/>
          <w:szCs w:val="24"/>
        </w:rPr>
        <w:t xml:space="preserve"> </w:t>
      </w:r>
      <w:r>
        <w:rPr>
          <w:rFonts w:ascii="宋体" w:hAnsi="宋体" w:eastAsia="宋体" w:cs="宋体"/>
          <w:spacing w:val="-4"/>
          <w:sz w:val="21"/>
          <w:szCs w:val="21"/>
        </w:rPr>
        <w:t>预付款的支付</w:t>
      </w:r>
    </w:p>
    <w:p>
      <w:pPr>
        <w:spacing w:before="310" w:line="545" w:lineRule="exact"/>
        <w:ind w:firstLine="812"/>
        <w:rPr>
          <w:rFonts w:ascii="宋体" w:hAnsi="宋体" w:eastAsia="宋体" w:cs="宋体"/>
          <w:sz w:val="21"/>
          <w:szCs w:val="21"/>
        </w:rPr>
      </w:pPr>
      <w:r>
        <w:rPr>
          <w:rFonts w:ascii="宋体" w:hAnsi="宋体" w:eastAsia="宋体" w:cs="宋体"/>
          <w:spacing w:val="-10"/>
          <w:w w:val="98"/>
          <w:position w:val="25"/>
          <w:sz w:val="21"/>
          <w:szCs w:val="21"/>
        </w:rPr>
        <w:t>预付款支付比例或金额：</w:t>
      </w:r>
      <w:r>
        <w:rPr>
          <w:rFonts w:ascii="宋体" w:hAnsi="宋体" w:eastAsia="宋体" w:cs="宋体"/>
          <w:spacing w:val="34"/>
          <w:position w:val="25"/>
          <w:sz w:val="21"/>
          <w:szCs w:val="21"/>
          <w:u w:val="single" w:color="auto"/>
        </w:rPr>
        <w:t xml:space="preserve">   </w:t>
      </w:r>
      <w:r>
        <w:rPr>
          <w:rFonts w:ascii="宋体" w:hAnsi="宋体" w:eastAsia="宋体" w:cs="宋体"/>
          <w:spacing w:val="-10"/>
          <w:w w:val="98"/>
          <w:position w:val="25"/>
          <w:sz w:val="21"/>
          <w:szCs w:val="21"/>
          <w:u w:val="single" w:color="auto"/>
        </w:rPr>
        <w:t>/</w:t>
      </w:r>
      <w:r>
        <w:rPr>
          <w:rFonts w:ascii="宋体" w:hAnsi="宋体" w:eastAsia="宋体" w:cs="宋体"/>
          <w:spacing w:val="-10"/>
          <w:w w:val="98"/>
          <w:position w:val="25"/>
          <w:sz w:val="21"/>
          <w:szCs w:val="21"/>
        </w:rPr>
        <w:t>。</w:t>
      </w:r>
    </w:p>
    <w:p>
      <w:pPr>
        <w:spacing w:line="204" w:lineRule="auto"/>
        <w:ind w:firstLine="812"/>
        <w:rPr>
          <w:rFonts w:ascii="宋体" w:hAnsi="宋体" w:eastAsia="宋体" w:cs="宋体"/>
          <w:sz w:val="21"/>
          <w:szCs w:val="21"/>
        </w:rPr>
      </w:pPr>
      <w:r>
        <w:rPr>
          <w:rFonts w:ascii="宋体" w:hAnsi="宋体" w:eastAsia="宋体" w:cs="宋体"/>
          <w:spacing w:val="-10"/>
          <w:w w:val="96"/>
          <w:sz w:val="21"/>
          <w:szCs w:val="21"/>
        </w:rPr>
        <w:t>预付款支付期限：</w:t>
      </w:r>
      <w:r>
        <w:rPr>
          <w:rFonts w:ascii="宋体" w:hAnsi="宋体" w:eastAsia="宋体" w:cs="宋体"/>
          <w:spacing w:val="20"/>
          <w:sz w:val="21"/>
          <w:szCs w:val="21"/>
          <w:u w:val="single" w:color="auto"/>
        </w:rPr>
        <w:t xml:space="preserve">     </w:t>
      </w:r>
      <w:r>
        <w:rPr>
          <w:rFonts w:ascii="宋体" w:hAnsi="宋体" w:eastAsia="宋体" w:cs="宋体"/>
          <w:spacing w:val="-10"/>
          <w:w w:val="96"/>
          <w:sz w:val="21"/>
          <w:szCs w:val="21"/>
          <w:u w:val="single" w:color="auto"/>
        </w:rPr>
        <w:t>/</w:t>
      </w:r>
      <w:r>
        <w:rPr>
          <w:rFonts w:ascii="宋体" w:hAnsi="宋体" w:eastAsia="宋体" w:cs="宋体"/>
          <w:spacing w:val="-10"/>
          <w:w w:val="96"/>
          <w:sz w:val="21"/>
          <w:szCs w:val="21"/>
        </w:rPr>
        <w:t>。</w:t>
      </w:r>
    </w:p>
    <w:p>
      <w:pPr>
        <w:spacing w:before="313" w:line="573" w:lineRule="exact"/>
        <w:ind w:firstLine="812"/>
        <w:rPr>
          <w:rFonts w:ascii="宋体" w:hAnsi="宋体" w:eastAsia="宋体" w:cs="宋体"/>
          <w:sz w:val="21"/>
          <w:szCs w:val="21"/>
        </w:rPr>
      </w:pPr>
      <w:r>
        <w:rPr>
          <w:rFonts w:ascii="宋体" w:hAnsi="宋体" w:eastAsia="宋体" w:cs="宋体"/>
          <w:spacing w:val="-10"/>
          <w:w w:val="97"/>
          <w:position w:val="27"/>
          <w:sz w:val="21"/>
          <w:szCs w:val="21"/>
        </w:rPr>
        <w:t>预付款扣回的方式：</w:t>
      </w:r>
      <w:r>
        <w:rPr>
          <w:rFonts w:ascii="宋体" w:hAnsi="宋体" w:eastAsia="宋体" w:cs="宋体"/>
          <w:spacing w:val="32"/>
          <w:position w:val="27"/>
          <w:sz w:val="21"/>
          <w:szCs w:val="21"/>
          <w:u w:val="single" w:color="auto"/>
        </w:rPr>
        <w:t xml:space="preserve">   </w:t>
      </w:r>
      <w:r>
        <w:rPr>
          <w:rFonts w:ascii="宋体" w:hAnsi="宋体" w:eastAsia="宋体" w:cs="宋体"/>
          <w:spacing w:val="-10"/>
          <w:w w:val="97"/>
          <w:position w:val="27"/>
          <w:sz w:val="21"/>
          <w:szCs w:val="21"/>
          <w:u w:val="single" w:color="auto"/>
        </w:rPr>
        <w:t>/</w:t>
      </w:r>
      <w:r>
        <w:rPr>
          <w:rFonts w:ascii="宋体" w:hAnsi="宋体" w:eastAsia="宋体" w:cs="宋体"/>
          <w:spacing w:val="-10"/>
          <w:w w:val="97"/>
          <w:position w:val="27"/>
          <w:sz w:val="21"/>
          <w:szCs w:val="21"/>
        </w:rPr>
        <w:t>。</w:t>
      </w:r>
    </w:p>
    <w:p>
      <w:pPr>
        <w:spacing w:before="1" w:line="204" w:lineRule="auto"/>
        <w:ind w:firstLine="829"/>
        <w:rPr>
          <w:rFonts w:ascii="宋体" w:hAnsi="宋体" w:eastAsia="宋体" w:cs="宋体"/>
          <w:sz w:val="21"/>
          <w:szCs w:val="21"/>
        </w:rPr>
      </w:pPr>
      <w:r>
        <w:rPr>
          <w:rFonts w:ascii="宋体" w:hAnsi="宋体" w:eastAsia="宋体" w:cs="宋体"/>
          <w:spacing w:val="-4"/>
          <w:sz w:val="24"/>
          <w:szCs w:val="24"/>
        </w:rPr>
        <w:t>12.4</w:t>
      </w:r>
      <w:r>
        <w:rPr>
          <w:rFonts w:ascii="宋体" w:hAnsi="宋体" w:eastAsia="宋体" w:cs="宋体"/>
          <w:spacing w:val="17"/>
          <w:sz w:val="24"/>
          <w:szCs w:val="24"/>
        </w:rPr>
        <w:t xml:space="preserve">   </w:t>
      </w:r>
      <w:r>
        <w:rPr>
          <w:rFonts w:ascii="宋体" w:hAnsi="宋体" w:eastAsia="宋体" w:cs="宋体"/>
          <w:spacing w:val="-4"/>
          <w:sz w:val="21"/>
          <w:szCs w:val="21"/>
        </w:rPr>
        <w:t>工程进度款支付</w:t>
      </w:r>
    </w:p>
    <w:p>
      <w:pPr>
        <w:spacing w:before="310" w:line="180" w:lineRule="auto"/>
        <w:ind w:firstLine="829"/>
        <w:rPr>
          <w:rFonts w:ascii="宋体" w:hAnsi="宋体" w:eastAsia="宋体" w:cs="宋体"/>
          <w:sz w:val="21"/>
          <w:szCs w:val="21"/>
        </w:rPr>
      </w:pPr>
      <w:r>
        <w:rPr>
          <w:rFonts w:ascii="宋体" w:hAnsi="宋体" w:eastAsia="宋体" w:cs="宋体"/>
          <w:spacing w:val="-4"/>
          <w:sz w:val="24"/>
          <w:szCs w:val="24"/>
        </w:rPr>
        <w:t>12.4.1</w:t>
      </w:r>
      <w:r>
        <w:rPr>
          <w:rFonts w:ascii="宋体" w:hAnsi="宋体" w:eastAsia="宋体" w:cs="宋体"/>
          <w:spacing w:val="47"/>
          <w:sz w:val="24"/>
          <w:szCs w:val="24"/>
        </w:rPr>
        <w:t xml:space="preserve"> </w:t>
      </w:r>
      <w:r>
        <w:rPr>
          <w:rFonts w:ascii="宋体" w:hAnsi="宋体" w:eastAsia="宋体" w:cs="宋体"/>
          <w:spacing w:val="-4"/>
          <w:sz w:val="21"/>
          <w:szCs w:val="21"/>
        </w:rPr>
        <w:t>付款周期</w:t>
      </w:r>
    </w:p>
    <w:p>
      <w:pPr>
        <w:spacing w:before="311" w:line="184" w:lineRule="auto"/>
        <w:ind w:firstLine="813"/>
        <w:rPr>
          <w:rFonts w:ascii="宋体" w:hAnsi="宋体" w:eastAsia="宋体" w:cs="宋体"/>
          <w:sz w:val="21"/>
          <w:szCs w:val="21"/>
        </w:rPr>
      </w:pPr>
      <w:r>
        <w:rPr>
          <w:rFonts w:ascii="宋体" w:hAnsi="宋体" w:eastAsia="宋体" w:cs="宋体"/>
          <w:spacing w:val="-2"/>
          <w:sz w:val="21"/>
          <w:szCs w:val="21"/>
        </w:rPr>
        <w:t>关于付款周期的约定：</w:t>
      </w:r>
    </w:p>
    <w:p>
      <w:pPr>
        <w:tabs>
          <w:tab w:val="left" w:pos="955"/>
        </w:tabs>
        <w:spacing w:before="336" w:line="184" w:lineRule="auto"/>
        <w:ind w:firstLine="838"/>
        <w:rPr>
          <w:rFonts w:ascii="宋体" w:hAnsi="宋体" w:eastAsia="宋体" w:cs="宋体"/>
          <w:sz w:val="21"/>
          <w:szCs w:val="21"/>
        </w:rPr>
      </w:pPr>
      <w:r>
        <w:rPr>
          <w:rFonts w:ascii="宋体" w:hAnsi="宋体" w:eastAsia="宋体" w:cs="宋体"/>
          <w:sz w:val="21"/>
          <w:szCs w:val="21"/>
          <w:u w:val="single" w:color="auto"/>
        </w:rPr>
        <w:tab/>
      </w:r>
      <w:r>
        <w:rPr>
          <w:rFonts w:ascii="宋体" w:hAnsi="宋体" w:eastAsia="宋体" w:cs="宋体"/>
          <w:spacing w:val="-5"/>
          <w:sz w:val="21"/>
          <w:szCs w:val="21"/>
          <w:u w:val="single" w:color="auto"/>
          <w14:textOutline w14:w="3795" w14:cap="sq" w14:cmpd="sng">
            <w14:solidFill>
              <w14:srgbClr w14:val="000000"/>
            </w14:solidFill>
            <w14:prstDash w14:val="solid"/>
            <w14:bevel/>
          </w14:textOutline>
        </w:rPr>
        <w:t>（1）</w:t>
      </w:r>
      <w:r>
        <w:rPr>
          <w:rFonts w:ascii="宋体" w:hAnsi="宋体" w:eastAsia="宋体" w:cs="宋体"/>
          <w:spacing w:val="17"/>
          <w:sz w:val="21"/>
          <w:szCs w:val="21"/>
          <w:u w:val="single" w:color="auto"/>
        </w:rPr>
        <w:t xml:space="preserve"> </w:t>
      </w:r>
      <w:r>
        <w:rPr>
          <w:rFonts w:ascii="宋体" w:hAnsi="宋体" w:eastAsia="宋体" w:cs="宋体"/>
          <w:spacing w:val="-5"/>
          <w:sz w:val="21"/>
          <w:szCs w:val="21"/>
          <w:u w:val="single" w:color="auto"/>
          <w14:textOutline w14:w="3795" w14:cap="sq" w14:cmpd="sng">
            <w14:solidFill>
              <w14:srgbClr w14:val="000000"/>
            </w14:solidFill>
            <w14:prstDash w14:val="solid"/>
            <w14:bevel/>
          </w14:textOutline>
        </w:rPr>
        <w:t>工程竣工验收合格并通过结算审核后，15</w:t>
      </w:r>
      <w:r>
        <w:rPr>
          <w:rFonts w:ascii="宋体" w:hAnsi="宋体" w:eastAsia="宋体" w:cs="宋体"/>
          <w:spacing w:val="-43"/>
          <w:sz w:val="21"/>
          <w:szCs w:val="21"/>
          <w:u w:val="single" w:color="auto"/>
        </w:rPr>
        <w:t xml:space="preserve"> </w:t>
      </w:r>
      <w:r>
        <w:rPr>
          <w:rFonts w:ascii="宋体" w:hAnsi="宋体" w:eastAsia="宋体" w:cs="宋体"/>
          <w:spacing w:val="-5"/>
          <w:sz w:val="21"/>
          <w:szCs w:val="21"/>
          <w:u w:val="single" w:color="auto"/>
          <w14:textOutline w14:w="3795" w14:cap="sq" w14:cmpd="sng">
            <w14:solidFill>
              <w14:srgbClr w14:val="000000"/>
            </w14:solidFill>
            <w14:prstDash w14:val="solid"/>
            <w14:bevel/>
          </w14:textOutline>
        </w:rPr>
        <w:t>个工作日内一次性全额支付工程款。</w:t>
      </w:r>
    </w:p>
    <w:p>
      <w:pPr>
        <w:sectPr>
          <w:headerReference r:id="rId16" w:type="default"/>
          <w:pgSz w:w="11907" w:h="16840"/>
          <w:pgMar w:top="1113" w:right="1028" w:bottom="1143" w:left="1000" w:header="878" w:footer="877" w:gutter="0"/>
          <w:pgNumType w:fmt="decimal"/>
          <w:cols w:space="720" w:num="1"/>
        </w:sectPr>
      </w:pPr>
    </w:p>
    <w:p>
      <w:pPr>
        <w:spacing w:line="253" w:lineRule="auto"/>
        <w:rPr>
          <w:rFonts w:ascii="宋体"/>
          <w:sz w:val="21"/>
        </w:rPr>
      </w:pPr>
    </w:p>
    <w:p>
      <w:pPr>
        <w:tabs>
          <w:tab w:val="left" w:pos="955"/>
        </w:tabs>
        <w:spacing w:before="68" w:line="545" w:lineRule="exact"/>
        <w:ind w:firstLine="838"/>
        <w:rPr>
          <w:rFonts w:ascii="宋体" w:hAnsi="宋体" w:eastAsia="宋体" w:cs="宋体"/>
          <w:sz w:val="21"/>
          <w:szCs w:val="21"/>
        </w:rPr>
      </w:pPr>
      <w:r>
        <w:rPr>
          <w:rFonts w:ascii="宋体" w:hAnsi="宋体" w:eastAsia="宋体" w:cs="宋体"/>
          <w:position w:val="25"/>
          <w:sz w:val="21"/>
          <w:szCs w:val="21"/>
          <w:u w:val="single" w:color="auto"/>
        </w:rPr>
        <w:tab/>
      </w:r>
      <w:r>
        <w:rPr>
          <w:rFonts w:ascii="宋体" w:hAnsi="宋体" w:eastAsia="宋体" w:cs="宋体"/>
          <w:spacing w:val="-9"/>
          <w:w w:val="93"/>
          <w:position w:val="25"/>
          <w:sz w:val="21"/>
          <w:szCs w:val="21"/>
          <w:u w:val="single" w:color="auto"/>
          <w14:textOutline w14:w="3795" w14:cap="sq" w14:cmpd="sng">
            <w14:solidFill>
              <w14:srgbClr w14:val="000000"/>
            </w14:solidFill>
            <w14:prstDash w14:val="solid"/>
            <w14:bevel/>
          </w14:textOutline>
        </w:rPr>
        <w:t>（2）</w:t>
      </w:r>
      <w:r>
        <w:rPr>
          <w:rFonts w:ascii="宋体" w:hAnsi="宋体" w:eastAsia="宋体" w:cs="宋体"/>
          <w:spacing w:val="13"/>
          <w:position w:val="25"/>
          <w:sz w:val="21"/>
          <w:szCs w:val="21"/>
          <w:u w:val="single" w:color="auto"/>
        </w:rPr>
        <w:t xml:space="preserve"> </w:t>
      </w:r>
      <w:r>
        <w:rPr>
          <w:rFonts w:ascii="宋体" w:hAnsi="宋体" w:eastAsia="宋体" w:cs="宋体"/>
          <w:spacing w:val="-9"/>
          <w:w w:val="93"/>
          <w:position w:val="25"/>
          <w:sz w:val="21"/>
          <w:szCs w:val="21"/>
          <w:u w:val="single" w:color="auto"/>
          <w14:textOutline w14:w="3795" w14:cap="sq" w14:cmpd="sng">
            <w14:solidFill>
              <w14:srgbClr w14:val="000000"/>
            </w14:solidFill>
            <w14:prstDash w14:val="solid"/>
            <w14:bevel/>
          </w14:textOutline>
        </w:rPr>
        <w:t>所有款项由公对公账户支付；</w:t>
      </w:r>
      <w:r>
        <w:rPr>
          <w:rFonts w:ascii="宋体" w:hAnsi="宋体" w:eastAsia="宋体" w:cs="宋体"/>
          <w:position w:val="25"/>
          <w:sz w:val="21"/>
          <w:szCs w:val="21"/>
          <w:u w:val="single" w:color="auto"/>
        </w:rPr>
        <w:t xml:space="preserve">  </w:t>
      </w:r>
    </w:p>
    <w:p>
      <w:pPr>
        <w:tabs>
          <w:tab w:val="left" w:pos="955"/>
        </w:tabs>
        <w:spacing w:line="204" w:lineRule="auto"/>
        <w:ind w:firstLine="838"/>
        <w:rPr>
          <w:rFonts w:ascii="宋体" w:hAnsi="宋体" w:eastAsia="宋体" w:cs="宋体"/>
          <w:sz w:val="21"/>
          <w:szCs w:val="21"/>
        </w:rPr>
      </w:pPr>
      <w:r>
        <w:rPr>
          <w:rFonts w:ascii="宋体" w:hAnsi="宋体" w:eastAsia="宋体" w:cs="宋体"/>
          <w:sz w:val="21"/>
          <w:szCs w:val="21"/>
          <w:u w:val="single" w:color="auto"/>
        </w:rPr>
        <w:tab/>
      </w:r>
      <w:r>
        <w:rPr>
          <w:rFonts w:ascii="宋体" w:hAnsi="宋体" w:eastAsia="宋体" w:cs="宋体"/>
          <w:spacing w:val="-10"/>
          <w:w w:val="98"/>
          <w:sz w:val="21"/>
          <w:szCs w:val="21"/>
          <w:u w:val="single" w:color="auto"/>
          <w14:textOutline w14:w="3795" w14:cap="sq" w14:cmpd="sng">
            <w14:solidFill>
              <w14:srgbClr w14:val="000000"/>
            </w14:solidFill>
            <w14:prstDash w14:val="solid"/>
            <w14:bevel/>
          </w14:textOutline>
        </w:rPr>
        <w:t>（3）</w:t>
      </w:r>
      <w:r>
        <w:rPr>
          <w:rFonts w:ascii="宋体" w:hAnsi="宋体" w:eastAsia="宋体" w:cs="宋体"/>
          <w:spacing w:val="47"/>
          <w:sz w:val="21"/>
          <w:szCs w:val="21"/>
          <w:u w:val="single" w:color="auto"/>
        </w:rPr>
        <w:t xml:space="preserve"> </w:t>
      </w:r>
      <w:r>
        <w:rPr>
          <w:rFonts w:ascii="宋体" w:hAnsi="宋体" w:eastAsia="宋体" w:cs="宋体"/>
          <w:spacing w:val="-10"/>
          <w:w w:val="98"/>
          <w:sz w:val="21"/>
          <w:szCs w:val="21"/>
          <w:u w:val="single" w:color="auto"/>
          <w14:textOutline w14:w="3795" w14:cap="sq" w14:cmpd="sng">
            <w14:solidFill>
              <w14:srgbClr w14:val="000000"/>
            </w14:solidFill>
            <w14:prstDash w14:val="solid"/>
            <w14:bevel/>
          </w14:textOutline>
        </w:rPr>
        <w:t>采购人支付款项时，投标人应提供相应金额的正式发票；</w:t>
      </w:r>
      <w:r>
        <w:rPr>
          <w:rFonts w:ascii="宋体" w:hAnsi="宋体" w:eastAsia="宋体" w:cs="宋体"/>
          <w:sz w:val="21"/>
          <w:szCs w:val="21"/>
          <w:u w:val="single" w:color="auto"/>
        </w:rPr>
        <w:t xml:space="preserve">  </w:t>
      </w:r>
    </w:p>
    <w:p>
      <w:pPr>
        <w:tabs>
          <w:tab w:val="left" w:pos="955"/>
        </w:tabs>
        <w:spacing w:before="312" w:line="184" w:lineRule="auto"/>
        <w:ind w:firstLine="838"/>
        <w:rPr>
          <w:rFonts w:ascii="宋体" w:hAnsi="宋体" w:eastAsia="宋体" w:cs="宋体"/>
          <w:sz w:val="21"/>
          <w:szCs w:val="21"/>
        </w:rPr>
      </w:pPr>
      <w:r>
        <w:rPr>
          <w:rFonts w:ascii="宋体" w:hAnsi="宋体" w:eastAsia="宋体" w:cs="宋体"/>
          <w:sz w:val="21"/>
          <w:szCs w:val="21"/>
          <w:u w:val="single" w:color="auto"/>
        </w:rPr>
        <w:tab/>
      </w:r>
      <w:r>
        <w:rPr>
          <w:rFonts w:ascii="宋体" w:hAnsi="宋体" w:eastAsia="宋体" w:cs="宋体"/>
          <w:spacing w:val="-10"/>
          <w:w w:val="96"/>
          <w:sz w:val="21"/>
          <w:szCs w:val="21"/>
          <w:u w:val="single" w:color="auto"/>
          <w14:textOutline w14:w="3795" w14:cap="sq" w14:cmpd="sng">
            <w14:solidFill>
              <w14:srgbClr w14:val="000000"/>
            </w14:solidFill>
            <w14:prstDash w14:val="solid"/>
            <w14:bevel/>
          </w14:textOutline>
        </w:rPr>
        <w:t>（4）</w:t>
      </w:r>
      <w:r>
        <w:rPr>
          <w:rFonts w:ascii="宋体" w:hAnsi="宋体" w:eastAsia="宋体" w:cs="宋体"/>
          <w:spacing w:val="15"/>
          <w:sz w:val="21"/>
          <w:szCs w:val="21"/>
          <w:u w:val="single" w:color="auto"/>
        </w:rPr>
        <w:t xml:space="preserve"> </w:t>
      </w:r>
      <w:r>
        <w:rPr>
          <w:rFonts w:ascii="宋体" w:hAnsi="宋体" w:eastAsia="宋体" w:cs="宋体"/>
          <w:spacing w:val="-10"/>
          <w:w w:val="96"/>
          <w:sz w:val="21"/>
          <w:szCs w:val="21"/>
          <w:u w:val="single" w:color="auto"/>
          <w14:textOutline w14:w="3795" w14:cap="sq" w14:cmpd="sng">
            <w14:solidFill>
              <w14:srgbClr w14:val="000000"/>
            </w14:solidFill>
            <w14:prstDash w14:val="solid"/>
            <w14:bevel/>
          </w14:textOutline>
        </w:rPr>
        <w:t>付款方式：</w:t>
      </w:r>
      <w:r>
        <w:rPr>
          <w:rFonts w:ascii="宋体" w:hAnsi="宋体" w:eastAsia="宋体" w:cs="宋体"/>
          <w:spacing w:val="49"/>
          <w:sz w:val="21"/>
          <w:szCs w:val="21"/>
          <w:u w:val="single" w:color="auto"/>
        </w:rPr>
        <w:t xml:space="preserve"> </w:t>
      </w:r>
      <w:r>
        <w:rPr>
          <w:rFonts w:ascii="宋体" w:hAnsi="宋体" w:eastAsia="宋体" w:cs="宋体"/>
          <w:spacing w:val="-10"/>
          <w:w w:val="96"/>
          <w:sz w:val="21"/>
          <w:szCs w:val="21"/>
          <w:u w:val="single" w:color="auto"/>
          <w14:textOutline w14:w="3795" w14:cap="sq" w14:cmpd="sng">
            <w14:solidFill>
              <w14:srgbClr w14:val="000000"/>
            </w14:solidFill>
            <w14:prstDash w14:val="solid"/>
            <w14:bevel/>
          </w14:textOutline>
        </w:rPr>
        <w:t>采用支票、银行汇付（含电汇）</w:t>
      </w:r>
      <w:r>
        <w:rPr>
          <w:rFonts w:ascii="宋体" w:hAnsi="宋体" w:eastAsia="宋体" w:cs="宋体"/>
          <w:spacing w:val="-5"/>
          <w:sz w:val="21"/>
          <w:szCs w:val="21"/>
          <w:u w:val="single" w:color="auto"/>
        </w:rPr>
        <w:t xml:space="preserve"> </w:t>
      </w:r>
      <w:r>
        <w:rPr>
          <w:rFonts w:ascii="宋体" w:hAnsi="宋体" w:eastAsia="宋体" w:cs="宋体"/>
          <w:spacing w:val="-10"/>
          <w:w w:val="96"/>
          <w:sz w:val="21"/>
          <w:szCs w:val="21"/>
          <w:u w:val="single" w:color="auto"/>
          <w14:textOutline w14:w="3795" w14:cap="sq" w14:cmpd="sng">
            <w14:solidFill>
              <w14:srgbClr w14:val="000000"/>
            </w14:solidFill>
            <w14:prstDash w14:val="solid"/>
            <w14:bevel/>
          </w14:textOutline>
        </w:rPr>
        <w:t>等形式。</w:t>
      </w:r>
      <w:r>
        <w:rPr>
          <w:rFonts w:ascii="宋体" w:hAnsi="宋体" w:eastAsia="宋体" w:cs="宋体"/>
          <w:sz w:val="21"/>
          <w:szCs w:val="21"/>
          <w:u w:val="single" w:color="auto"/>
        </w:rPr>
        <w:t xml:space="preserve"> </w:t>
      </w:r>
    </w:p>
    <w:p>
      <w:pPr>
        <w:spacing w:line="253" w:lineRule="auto"/>
        <w:rPr>
          <w:rFonts w:ascii="宋体"/>
          <w:sz w:val="21"/>
        </w:rPr>
      </w:pPr>
    </w:p>
    <w:p>
      <w:pPr>
        <w:spacing w:before="78" w:line="542" w:lineRule="exact"/>
        <w:ind w:firstLine="829"/>
        <w:rPr>
          <w:rFonts w:ascii="宋体" w:hAnsi="宋体" w:eastAsia="宋体" w:cs="宋体"/>
          <w:sz w:val="21"/>
          <w:szCs w:val="21"/>
        </w:rPr>
      </w:pPr>
      <w:r>
        <w:rPr>
          <w:rFonts w:ascii="宋体" w:hAnsi="宋体" w:eastAsia="宋体" w:cs="宋体"/>
          <w:spacing w:val="-2"/>
          <w:position w:val="24"/>
          <w:sz w:val="24"/>
          <w:szCs w:val="24"/>
        </w:rPr>
        <w:t>12.4.2</w:t>
      </w:r>
      <w:r>
        <w:rPr>
          <w:rFonts w:ascii="宋体" w:hAnsi="宋体" w:eastAsia="宋体" w:cs="宋体"/>
          <w:spacing w:val="42"/>
          <w:position w:val="24"/>
          <w:sz w:val="24"/>
          <w:szCs w:val="24"/>
        </w:rPr>
        <w:t xml:space="preserve"> </w:t>
      </w:r>
      <w:r>
        <w:rPr>
          <w:rFonts w:ascii="宋体" w:hAnsi="宋体" w:eastAsia="宋体" w:cs="宋体"/>
          <w:spacing w:val="-2"/>
          <w:position w:val="24"/>
          <w:sz w:val="21"/>
          <w:szCs w:val="21"/>
        </w:rPr>
        <w:t>进度付款申请单的编制。</w:t>
      </w:r>
    </w:p>
    <w:p>
      <w:pPr>
        <w:spacing w:before="1" w:line="204" w:lineRule="auto"/>
        <w:ind w:firstLine="813"/>
        <w:rPr>
          <w:rFonts w:ascii="宋体" w:hAnsi="宋体" w:eastAsia="宋体" w:cs="宋体"/>
          <w:sz w:val="21"/>
          <w:szCs w:val="21"/>
        </w:rPr>
      </w:pPr>
      <w:r>
        <w:rPr>
          <w:rFonts w:ascii="宋体" w:hAnsi="宋体" w:eastAsia="宋体" w:cs="宋体"/>
          <w:spacing w:val="-10"/>
          <w:sz w:val="21"/>
          <w:szCs w:val="21"/>
        </w:rPr>
        <w:t>关于进度付款申请单编制的约定：</w:t>
      </w:r>
      <w:r>
        <w:rPr>
          <w:rFonts w:ascii="宋体" w:hAnsi="宋体" w:eastAsia="宋体" w:cs="宋体"/>
          <w:spacing w:val="54"/>
          <w:sz w:val="21"/>
          <w:szCs w:val="21"/>
        </w:rPr>
        <w:t xml:space="preserve"> </w:t>
      </w:r>
      <w:r>
        <w:rPr>
          <w:rFonts w:ascii="宋体" w:hAnsi="宋体" w:eastAsia="宋体" w:cs="宋体"/>
          <w:spacing w:val="-10"/>
          <w:sz w:val="21"/>
          <w:szCs w:val="21"/>
          <w:u w:val="single" w:color="auto"/>
        </w:rPr>
        <w:t>/</w:t>
      </w:r>
      <w:r>
        <w:rPr>
          <w:rFonts w:ascii="宋体" w:hAnsi="宋体" w:eastAsia="宋体" w:cs="宋体"/>
          <w:spacing w:val="-10"/>
          <w:sz w:val="21"/>
          <w:szCs w:val="21"/>
        </w:rPr>
        <w:t>。</w:t>
      </w:r>
    </w:p>
    <w:p>
      <w:pPr>
        <w:spacing w:before="344" w:line="180" w:lineRule="auto"/>
        <w:ind w:firstLine="829"/>
        <w:rPr>
          <w:rFonts w:ascii="宋体" w:hAnsi="宋体" w:eastAsia="宋体" w:cs="宋体"/>
          <w:sz w:val="21"/>
          <w:szCs w:val="21"/>
        </w:rPr>
      </w:pPr>
      <w:r>
        <w:rPr>
          <w:rFonts w:ascii="宋体" w:hAnsi="宋体" w:eastAsia="宋体" w:cs="宋体"/>
          <w:spacing w:val="-3"/>
          <w:sz w:val="24"/>
          <w:szCs w:val="24"/>
        </w:rPr>
        <w:t>12.4.3</w:t>
      </w:r>
      <w:r>
        <w:rPr>
          <w:rFonts w:ascii="宋体" w:hAnsi="宋体" w:eastAsia="宋体" w:cs="宋体"/>
          <w:spacing w:val="55"/>
          <w:sz w:val="24"/>
          <w:szCs w:val="24"/>
        </w:rPr>
        <w:t xml:space="preserve"> </w:t>
      </w:r>
      <w:r>
        <w:rPr>
          <w:rFonts w:ascii="宋体" w:hAnsi="宋体" w:eastAsia="宋体" w:cs="宋体"/>
          <w:spacing w:val="-3"/>
          <w:sz w:val="21"/>
          <w:szCs w:val="21"/>
        </w:rPr>
        <w:t>进度付款申请单的提交</w:t>
      </w:r>
    </w:p>
    <w:p>
      <w:pPr>
        <w:spacing w:before="312" w:line="186" w:lineRule="auto"/>
        <w:ind w:firstLine="817"/>
        <w:rPr>
          <w:rFonts w:ascii="宋体" w:hAnsi="宋体" w:eastAsia="宋体" w:cs="宋体"/>
          <w:sz w:val="21"/>
          <w:szCs w:val="21"/>
        </w:rPr>
      </w:pPr>
      <w:r>
        <w:rPr>
          <w:rFonts w:ascii="宋体" w:hAnsi="宋体" w:eastAsia="宋体" w:cs="宋体"/>
          <w:spacing w:val="-10"/>
          <w:w w:val="98"/>
          <w:sz w:val="22"/>
          <w:szCs w:val="22"/>
        </w:rPr>
        <w:t>（1）</w:t>
      </w:r>
      <w:r>
        <w:rPr>
          <w:rFonts w:ascii="宋体" w:hAnsi="宋体" w:eastAsia="宋体" w:cs="宋体"/>
          <w:spacing w:val="6"/>
          <w:sz w:val="22"/>
          <w:szCs w:val="22"/>
        </w:rPr>
        <w:t xml:space="preserve">    </w:t>
      </w:r>
      <w:r>
        <w:rPr>
          <w:rFonts w:ascii="宋体" w:hAnsi="宋体" w:eastAsia="宋体" w:cs="宋体"/>
          <w:spacing w:val="-10"/>
          <w:w w:val="98"/>
          <w:sz w:val="21"/>
          <w:szCs w:val="21"/>
        </w:rPr>
        <w:t>单价合同进度付款申请单提交的约定：</w:t>
      </w:r>
      <w:r>
        <w:rPr>
          <w:rFonts w:ascii="宋体" w:hAnsi="宋体" w:eastAsia="宋体" w:cs="宋体"/>
          <w:spacing w:val="16"/>
          <w:sz w:val="21"/>
          <w:szCs w:val="21"/>
          <w:u w:val="single" w:color="auto"/>
        </w:rPr>
        <w:t xml:space="preserve">   </w:t>
      </w:r>
      <w:r>
        <w:rPr>
          <w:rFonts w:ascii="宋体" w:hAnsi="宋体" w:eastAsia="宋体" w:cs="宋体"/>
          <w:spacing w:val="-10"/>
          <w:w w:val="98"/>
          <w:sz w:val="21"/>
          <w:szCs w:val="21"/>
          <w:u w:val="single" w:color="auto"/>
        </w:rPr>
        <w:t>/</w:t>
      </w:r>
      <w:r>
        <w:rPr>
          <w:rFonts w:ascii="宋体" w:hAnsi="宋体" w:eastAsia="宋体" w:cs="宋体"/>
          <w:sz w:val="21"/>
          <w:szCs w:val="21"/>
          <w:u w:val="single" w:color="auto"/>
        </w:rPr>
        <w:t xml:space="preserve">   </w:t>
      </w:r>
      <w:r>
        <w:rPr>
          <w:rFonts w:ascii="宋体" w:hAnsi="宋体" w:eastAsia="宋体" w:cs="宋体"/>
          <w:spacing w:val="-10"/>
          <w:w w:val="98"/>
          <w:sz w:val="21"/>
          <w:szCs w:val="21"/>
        </w:rPr>
        <w:t>。</w:t>
      </w:r>
    </w:p>
    <w:p>
      <w:pPr>
        <w:spacing w:before="332" w:line="186" w:lineRule="auto"/>
        <w:ind w:firstLine="817"/>
        <w:rPr>
          <w:rFonts w:ascii="宋体" w:hAnsi="宋体" w:eastAsia="宋体" w:cs="宋体"/>
          <w:sz w:val="21"/>
          <w:szCs w:val="21"/>
        </w:rPr>
      </w:pPr>
      <w:r>
        <w:rPr>
          <w:rFonts w:ascii="宋体" w:hAnsi="宋体" w:eastAsia="宋体" w:cs="宋体"/>
          <w:spacing w:val="-10"/>
          <w:w w:val="98"/>
          <w:sz w:val="22"/>
          <w:szCs w:val="22"/>
        </w:rPr>
        <w:t>（2）</w:t>
      </w:r>
      <w:r>
        <w:rPr>
          <w:rFonts w:ascii="宋体" w:hAnsi="宋体" w:eastAsia="宋体" w:cs="宋体"/>
          <w:spacing w:val="46"/>
          <w:sz w:val="22"/>
          <w:szCs w:val="22"/>
        </w:rPr>
        <w:t xml:space="preserve">   </w:t>
      </w:r>
      <w:r>
        <w:rPr>
          <w:rFonts w:ascii="宋体" w:hAnsi="宋体" w:eastAsia="宋体" w:cs="宋体"/>
          <w:spacing w:val="-10"/>
          <w:w w:val="98"/>
          <w:sz w:val="21"/>
          <w:szCs w:val="21"/>
        </w:rPr>
        <w:t>总价合同进度付款申请单提交的约定：</w:t>
      </w:r>
      <w:r>
        <w:rPr>
          <w:rFonts w:ascii="宋体" w:hAnsi="宋体" w:eastAsia="宋体" w:cs="宋体"/>
          <w:spacing w:val="15"/>
          <w:sz w:val="21"/>
          <w:szCs w:val="21"/>
          <w:u w:val="single" w:color="auto"/>
        </w:rPr>
        <w:t xml:space="preserve">   </w:t>
      </w:r>
      <w:r>
        <w:rPr>
          <w:rFonts w:ascii="宋体" w:hAnsi="宋体" w:eastAsia="宋体" w:cs="宋体"/>
          <w:spacing w:val="-10"/>
          <w:w w:val="98"/>
          <w:sz w:val="21"/>
          <w:szCs w:val="21"/>
          <w:u w:val="single" w:color="auto"/>
        </w:rPr>
        <w:t>/</w:t>
      </w:r>
      <w:r>
        <w:rPr>
          <w:rFonts w:ascii="宋体" w:hAnsi="宋体" w:eastAsia="宋体" w:cs="宋体"/>
          <w:sz w:val="21"/>
          <w:szCs w:val="21"/>
          <w:u w:val="single" w:color="auto"/>
        </w:rPr>
        <w:t xml:space="preserve">   </w:t>
      </w:r>
      <w:r>
        <w:rPr>
          <w:rFonts w:ascii="宋体" w:hAnsi="宋体" w:eastAsia="宋体" w:cs="宋体"/>
          <w:spacing w:val="-10"/>
          <w:w w:val="98"/>
          <w:sz w:val="21"/>
          <w:szCs w:val="21"/>
        </w:rPr>
        <w:t>。</w:t>
      </w:r>
    </w:p>
    <w:p>
      <w:pPr>
        <w:spacing w:before="333" w:line="186" w:lineRule="auto"/>
        <w:ind w:firstLine="817"/>
        <w:rPr>
          <w:rFonts w:ascii="宋体" w:hAnsi="宋体" w:eastAsia="宋体" w:cs="宋体"/>
          <w:sz w:val="21"/>
          <w:szCs w:val="21"/>
        </w:rPr>
      </w:pPr>
      <w:r>
        <w:rPr>
          <w:rFonts w:ascii="宋体" w:hAnsi="宋体" w:eastAsia="宋体" w:cs="宋体"/>
          <w:spacing w:val="-10"/>
          <w:w w:val="99"/>
          <w:sz w:val="22"/>
          <w:szCs w:val="22"/>
        </w:rPr>
        <w:t>（3）</w:t>
      </w:r>
      <w:r>
        <w:rPr>
          <w:rFonts w:ascii="宋体" w:hAnsi="宋体" w:eastAsia="宋体" w:cs="宋体"/>
          <w:spacing w:val="47"/>
          <w:sz w:val="22"/>
          <w:szCs w:val="22"/>
        </w:rPr>
        <w:t xml:space="preserve">   </w:t>
      </w:r>
      <w:r>
        <w:rPr>
          <w:rFonts w:ascii="宋体" w:hAnsi="宋体" w:eastAsia="宋体" w:cs="宋体"/>
          <w:spacing w:val="-10"/>
          <w:w w:val="99"/>
          <w:sz w:val="21"/>
          <w:szCs w:val="21"/>
        </w:rPr>
        <w:t>其他价格形式合同进度付款申请单提交的约定：</w:t>
      </w:r>
      <w:r>
        <w:rPr>
          <w:rFonts w:ascii="宋体" w:hAnsi="宋体" w:eastAsia="宋体" w:cs="宋体"/>
          <w:spacing w:val="45"/>
          <w:sz w:val="21"/>
          <w:szCs w:val="21"/>
        </w:rPr>
        <w:t xml:space="preserve"> </w:t>
      </w:r>
      <w:r>
        <w:rPr>
          <w:rFonts w:ascii="宋体" w:hAnsi="宋体" w:eastAsia="宋体" w:cs="宋体"/>
          <w:spacing w:val="-10"/>
          <w:w w:val="99"/>
          <w:sz w:val="21"/>
          <w:szCs w:val="21"/>
          <w:u w:val="single" w:color="auto"/>
        </w:rPr>
        <w:t>/</w:t>
      </w:r>
      <w:r>
        <w:rPr>
          <w:rFonts w:ascii="宋体" w:hAnsi="宋体" w:eastAsia="宋体" w:cs="宋体"/>
          <w:spacing w:val="2"/>
          <w:sz w:val="21"/>
          <w:szCs w:val="21"/>
          <w:u w:val="single" w:color="auto"/>
        </w:rPr>
        <w:t xml:space="preserve"> </w:t>
      </w:r>
      <w:r>
        <w:rPr>
          <w:rFonts w:ascii="宋体" w:hAnsi="宋体" w:eastAsia="宋体" w:cs="宋体"/>
          <w:spacing w:val="-10"/>
          <w:w w:val="99"/>
          <w:sz w:val="21"/>
          <w:szCs w:val="21"/>
        </w:rPr>
        <w:t>。</w:t>
      </w:r>
    </w:p>
    <w:p>
      <w:pPr>
        <w:spacing w:line="250" w:lineRule="auto"/>
        <w:rPr>
          <w:rFonts w:ascii="宋体"/>
          <w:sz w:val="21"/>
        </w:rPr>
      </w:pPr>
    </w:p>
    <w:p>
      <w:pPr>
        <w:spacing w:before="78" w:line="180" w:lineRule="auto"/>
        <w:ind w:firstLine="829"/>
        <w:rPr>
          <w:rFonts w:ascii="宋体" w:hAnsi="宋体" w:eastAsia="宋体" w:cs="宋体"/>
          <w:sz w:val="21"/>
          <w:szCs w:val="21"/>
        </w:rPr>
      </w:pPr>
      <w:r>
        <w:rPr>
          <w:rFonts w:ascii="宋体" w:hAnsi="宋体" w:eastAsia="宋体" w:cs="宋体"/>
          <w:spacing w:val="-3"/>
          <w:sz w:val="24"/>
          <w:szCs w:val="24"/>
        </w:rPr>
        <w:t>12.4.4</w:t>
      </w:r>
      <w:r>
        <w:rPr>
          <w:rFonts w:ascii="宋体" w:hAnsi="宋体" w:eastAsia="宋体" w:cs="宋体"/>
          <w:spacing w:val="49"/>
          <w:sz w:val="24"/>
          <w:szCs w:val="24"/>
        </w:rPr>
        <w:t xml:space="preserve"> </w:t>
      </w:r>
      <w:r>
        <w:rPr>
          <w:rFonts w:ascii="宋体" w:hAnsi="宋体" w:eastAsia="宋体" w:cs="宋体"/>
          <w:spacing w:val="-3"/>
          <w:sz w:val="21"/>
          <w:szCs w:val="21"/>
        </w:rPr>
        <w:t>进度款审核和支付</w:t>
      </w:r>
    </w:p>
    <w:p>
      <w:pPr>
        <w:spacing w:before="313" w:line="186" w:lineRule="auto"/>
        <w:ind w:firstLine="817"/>
        <w:rPr>
          <w:rFonts w:ascii="宋体" w:hAnsi="宋体" w:eastAsia="宋体" w:cs="宋体"/>
          <w:sz w:val="21"/>
          <w:szCs w:val="21"/>
        </w:rPr>
      </w:pPr>
      <w:r>
        <w:rPr>
          <w:rFonts w:ascii="宋体" w:hAnsi="宋体" w:eastAsia="宋体" w:cs="宋体"/>
          <w:spacing w:val="-10"/>
          <w:w w:val="97"/>
          <w:sz w:val="22"/>
          <w:szCs w:val="22"/>
        </w:rPr>
        <w:t>（1）</w:t>
      </w:r>
      <w:r>
        <w:rPr>
          <w:rFonts w:ascii="宋体" w:hAnsi="宋体" w:eastAsia="宋体" w:cs="宋体"/>
          <w:spacing w:val="9"/>
          <w:sz w:val="22"/>
          <w:szCs w:val="22"/>
        </w:rPr>
        <w:t xml:space="preserve">    </w:t>
      </w:r>
      <w:r>
        <w:rPr>
          <w:rFonts w:ascii="宋体" w:hAnsi="宋体" w:eastAsia="宋体" w:cs="宋体"/>
          <w:spacing w:val="-10"/>
          <w:w w:val="97"/>
          <w:sz w:val="21"/>
          <w:szCs w:val="21"/>
        </w:rPr>
        <w:t>监理人审查并报送采购人的期限：</w:t>
      </w:r>
      <w:r>
        <w:rPr>
          <w:rFonts w:ascii="宋体" w:hAnsi="宋体" w:eastAsia="宋体" w:cs="宋体"/>
          <w:spacing w:val="48"/>
          <w:sz w:val="21"/>
          <w:szCs w:val="21"/>
        </w:rPr>
        <w:t xml:space="preserve"> </w:t>
      </w:r>
      <w:r>
        <w:rPr>
          <w:rFonts w:ascii="宋体" w:hAnsi="宋体" w:eastAsia="宋体" w:cs="宋体"/>
          <w:spacing w:val="-10"/>
          <w:w w:val="97"/>
          <w:sz w:val="21"/>
          <w:szCs w:val="21"/>
          <w:u w:val="single" w:color="auto"/>
        </w:rPr>
        <w:t>/</w:t>
      </w:r>
      <w:r>
        <w:rPr>
          <w:rFonts w:ascii="宋体" w:hAnsi="宋体" w:eastAsia="宋体" w:cs="宋体"/>
          <w:spacing w:val="2"/>
          <w:sz w:val="21"/>
          <w:szCs w:val="21"/>
          <w:u w:val="single" w:color="auto"/>
        </w:rPr>
        <w:t xml:space="preserve"> </w:t>
      </w:r>
      <w:r>
        <w:rPr>
          <w:rFonts w:ascii="宋体" w:hAnsi="宋体" w:eastAsia="宋体" w:cs="宋体"/>
          <w:spacing w:val="-10"/>
          <w:w w:val="97"/>
          <w:sz w:val="21"/>
          <w:szCs w:val="21"/>
        </w:rPr>
        <w:t>。</w:t>
      </w:r>
    </w:p>
    <w:p>
      <w:pPr>
        <w:spacing w:before="331" w:line="184" w:lineRule="auto"/>
        <w:ind w:firstLine="809"/>
        <w:rPr>
          <w:rFonts w:ascii="宋体" w:hAnsi="宋体" w:eastAsia="宋体" w:cs="宋体"/>
          <w:sz w:val="21"/>
          <w:szCs w:val="21"/>
        </w:rPr>
      </w:pPr>
      <w:r>
        <w:rPr>
          <w:rFonts w:ascii="宋体" w:hAnsi="宋体" w:eastAsia="宋体" w:cs="宋体"/>
          <w:spacing w:val="-7"/>
          <w:sz w:val="21"/>
          <w:szCs w:val="21"/>
        </w:rPr>
        <w:t>采购人完成审批并签发进度款支付证书的期限：</w:t>
      </w:r>
      <w:r>
        <w:rPr>
          <w:rFonts w:ascii="宋体" w:hAnsi="宋体" w:eastAsia="宋体" w:cs="宋体"/>
          <w:spacing w:val="49"/>
          <w:sz w:val="21"/>
          <w:szCs w:val="21"/>
        </w:rPr>
        <w:t xml:space="preserve"> </w:t>
      </w:r>
      <w:r>
        <w:rPr>
          <w:rFonts w:ascii="宋体" w:hAnsi="宋体" w:eastAsia="宋体" w:cs="宋体"/>
          <w:spacing w:val="-7"/>
          <w:sz w:val="21"/>
          <w:szCs w:val="21"/>
          <w:u w:val="single" w:color="auto"/>
        </w:rPr>
        <w:t>/</w:t>
      </w:r>
      <w:r>
        <w:rPr>
          <w:rFonts w:ascii="宋体" w:hAnsi="宋体" w:eastAsia="宋体" w:cs="宋体"/>
          <w:spacing w:val="35"/>
          <w:sz w:val="21"/>
          <w:szCs w:val="21"/>
          <w:u w:val="single" w:color="auto"/>
        </w:rPr>
        <w:t xml:space="preserve"> </w:t>
      </w:r>
      <w:r>
        <w:rPr>
          <w:rFonts w:ascii="宋体" w:hAnsi="宋体" w:eastAsia="宋体" w:cs="宋体"/>
          <w:spacing w:val="-7"/>
          <w:sz w:val="21"/>
          <w:szCs w:val="21"/>
        </w:rPr>
        <w:t>。</w:t>
      </w:r>
    </w:p>
    <w:p>
      <w:pPr>
        <w:spacing w:before="337" w:line="186" w:lineRule="auto"/>
        <w:ind w:firstLine="817"/>
        <w:rPr>
          <w:rFonts w:ascii="宋体" w:hAnsi="宋体" w:eastAsia="宋体" w:cs="宋体"/>
          <w:sz w:val="21"/>
          <w:szCs w:val="21"/>
        </w:rPr>
      </w:pPr>
      <w:r>
        <w:rPr>
          <w:rFonts w:ascii="宋体" w:hAnsi="宋体" w:eastAsia="宋体" w:cs="宋体"/>
          <w:spacing w:val="-10"/>
          <w:w w:val="96"/>
          <w:sz w:val="22"/>
          <w:szCs w:val="22"/>
        </w:rPr>
        <w:t>（2）</w:t>
      </w:r>
      <w:r>
        <w:rPr>
          <w:rFonts w:ascii="宋体" w:hAnsi="宋体" w:eastAsia="宋体" w:cs="宋体"/>
          <w:spacing w:val="43"/>
          <w:sz w:val="22"/>
          <w:szCs w:val="22"/>
        </w:rPr>
        <w:t xml:space="preserve">   </w:t>
      </w:r>
      <w:r>
        <w:rPr>
          <w:rFonts w:ascii="宋体" w:hAnsi="宋体" w:eastAsia="宋体" w:cs="宋体"/>
          <w:spacing w:val="-10"/>
          <w:w w:val="96"/>
          <w:sz w:val="21"/>
          <w:szCs w:val="21"/>
        </w:rPr>
        <w:t>采购人支付进度款的期限：</w:t>
      </w:r>
      <w:r>
        <w:rPr>
          <w:rFonts w:ascii="宋体" w:hAnsi="宋体" w:eastAsia="宋体" w:cs="宋体"/>
          <w:spacing w:val="51"/>
          <w:sz w:val="21"/>
          <w:szCs w:val="21"/>
        </w:rPr>
        <w:t xml:space="preserve"> </w:t>
      </w:r>
      <w:r>
        <w:rPr>
          <w:rFonts w:ascii="宋体" w:hAnsi="宋体" w:eastAsia="宋体" w:cs="宋体"/>
          <w:spacing w:val="-10"/>
          <w:w w:val="96"/>
          <w:sz w:val="21"/>
          <w:szCs w:val="21"/>
          <w:u w:val="single" w:color="auto"/>
        </w:rPr>
        <w:t>/</w:t>
      </w:r>
      <w:r>
        <w:rPr>
          <w:rFonts w:ascii="宋体" w:hAnsi="宋体" w:eastAsia="宋体" w:cs="宋体"/>
          <w:sz w:val="21"/>
          <w:szCs w:val="21"/>
          <w:u w:val="single" w:color="auto"/>
        </w:rPr>
        <w:t xml:space="preserve">   </w:t>
      </w:r>
      <w:r>
        <w:rPr>
          <w:rFonts w:ascii="宋体" w:hAnsi="宋体" w:eastAsia="宋体" w:cs="宋体"/>
          <w:spacing w:val="-10"/>
          <w:w w:val="96"/>
          <w:sz w:val="21"/>
          <w:szCs w:val="21"/>
        </w:rPr>
        <w:t>。</w:t>
      </w:r>
    </w:p>
    <w:p>
      <w:pPr>
        <w:spacing w:before="333" w:line="186" w:lineRule="auto"/>
        <w:ind w:firstLine="817"/>
        <w:rPr>
          <w:rFonts w:ascii="宋体" w:hAnsi="宋体" w:eastAsia="宋体" w:cs="宋体"/>
          <w:sz w:val="21"/>
          <w:szCs w:val="21"/>
        </w:rPr>
      </w:pPr>
      <w:r>
        <w:rPr>
          <w:rFonts w:ascii="宋体" w:hAnsi="宋体" w:eastAsia="宋体" w:cs="宋体"/>
          <w:spacing w:val="-10"/>
          <w:w w:val="99"/>
          <w:sz w:val="22"/>
          <w:szCs w:val="22"/>
        </w:rPr>
        <w:t>（3）</w:t>
      </w:r>
      <w:r>
        <w:rPr>
          <w:rFonts w:ascii="宋体" w:hAnsi="宋体" w:eastAsia="宋体" w:cs="宋体"/>
          <w:spacing w:val="42"/>
          <w:sz w:val="22"/>
          <w:szCs w:val="22"/>
        </w:rPr>
        <w:t xml:space="preserve">   </w:t>
      </w:r>
      <w:r>
        <w:rPr>
          <w:rFonts w:ascii="宋体" w:hAnsi="宋体" w:eastAsia="宋体" w:cs="宋体"/>
          <w:spacing w:val="-10"/>
          <w:w w:val="99"/>
          <w:sz w:val="21"/>
          <w:szCs w:val="21"/>
        </w:rPr>
        <w:t>采购人逾期支付进度款的违约金的计算方式：</w:t>
      </w:r>
      <w:r>
        <w:rPr>
          <w:rFonts w:ascii="宋体" w:hAnsi="宋体" w:eastAsia="宋体" w:cs="宋体"/>
          <w:spacing w:val="50"/>
          <w:sz w:val="21"/>
          <w:szCs w:val="21"/>
        </w:rPr>
        <w:t xml:space="preserve"> </w:t>
      </w:r>
      <w:r>
        <w:rPr>
          <w:rFonts w:ascii="宋体" w:hAnsi="宋体" w:eastAsia="宋体" w:cs="宋体"/>
          <w:spacing w:val="-10"/>
          <w:w w:val="99"/>
          <w:sz w:val="21"/>
          <w:szCs w:val="21"/>
          <w:u w:val="single" w:color="auto"/>
        </w:rPr>
        <w:t>/</w:t>
      </w:r>
      <w:r>
        <w:rPr>
          <w:rFonts w:ascii="宋体" w:hAnsi="宋体" w:eastAsia="宋体" w:cs="宋体"/>
          <w:sz w:val="21"/>
          <w:szCs w:val="21"/>
          <w:u w:val="single" w:color="auto"/>
        </w:rPr>
        <w:t xml:space="preserve">   </w:t>
      </w:r>
      <w:r>
        <w:rPr>
          <w:rFonts w:ascii="宋体" w:hAnsi="宋体" w:eastAsia="宋体" w:cs="宋体"/>
          <w:spacing w:val="-10"/>
          <w:w w:val="99"/>
          <w:sz w:val="21"/>
          <w:szCs w:val="21"/>
        </w:rPr>
        <w:t>。</w:t>
      </w:r>
    </w:p>
    <w:p>
      <w:pPr>
        <w:spacing w:before="331" w:line="184" w:lineRule="auto"/>
        <w:ind w:firstLine="826"/>
        <w:rPr>
          <w:rFonts w:ascii="宋体" w:hAnsi="宋体" w:eastAsia="宋体" w:cs="宋体"/>
          <w:sz w:val="21"/>
          <w:szCs w:val="21"/>
        </w:rPr>
      </w:pPr>
      <w:r>
        <w:rPr>
          <w:rFonts w:ascii="宋体" w:hAnsi="宋体" w:eastAsia="宋体" w:cs="宋体"/>
          <w:spacing w:val="-3"/>
          <w:sz w:val="21"/>
          <w:szCs w:val="21"/>
        </w:rPr>
        <w:t>12.4.6</w:t>
      </w:r>
      <w:r>
        <w:rPr>
          <w:rFonts w:ascii="宋体" w:hAnsi="宋体" w:eastAsia="宋体" w:cs="宋体"/>
          <w:spacing w:val="-37"/>
          <w:sz w:val="21"/>
          <w:szCs w:val="21"/>
        </w:rPr>
        <w:t xml:space="preserve"> </w:t>
      </w:r>
      <w:r>
        <w:rPr>
          <w:rFonts w:ascii="宋体" w:hAnsi="宋体" w:eastAsia="宋体" w:cs="宋体"/>
          <w:spacing w:val="-3"/>
          <w:sz w:val="21"/>
          <w:szCs w:val="21"/>
        </w:rPr>
        <w:t>支付分解表的编制</w:t>
      </w:r>
    </w:p>
    <w:p>
      <w:pPr>
        <w:spacing w:before="338" w:line="184" w:lineRule="auto"/>
        <w:ind w:firstLine="813"/>
        <w:rPr>
          <w:rFonts w:ascii="宋体" w:hAnsi="宋体" w:eastAsia="宋体" w:cs="宋体"/>
          <w:sz w:val="21"/>
          <w:szCs w:val="21"/>
        </w:rPr>
      </w:pPr>
      <w:r>
        <w:rPr>
          <w:rFonts w:ascii="宋体" w:hAnsi="宋体" w:eastAsia="宋体" w:cs="宋体"/>
          <w:spacing w:val="-8"/>
          <w:sz w:val="21"/>
          <w:szCs w:val="21"/>
        </w:rPr>
        <w:t>2、总价合同支付分解表的编制与审批：</w:t>
      </w:r>
      <w:r>
        <w:rPr>
          <w:rFonts w:ascii="宋体" w:hAnsi="宋体" w:eastAsia="宋体" w:cs="宋体"/>
          <w:spacing w:val="39"/>
          <w:sz w:val="21"/>
          <w:szCs w:val="21"/>
          <w:u w:val="single" w:color="auto"/>
        </w:rPr>
        <w:t xml:space="preserve">  </w:t>
      </w:r>
      <w:r>
        <w:rPr>
          <w:rFonts w:ascii="宋体" w:hAnsi="宋体" w:eastAsia="宋体" w:cs="宋体"/>
          <w:spacing w:val="-8"/>
          <w:sz w:val="21"/>
          <w:szCs w:val="21"/>
          <w:u w:val="single" w:color="auto"/>
        </w:rPr>
        <w:t>/</w:t>
      </w:r>
      <w:r>
        <w:rPr>
          <w:rFonts w:ascii="宋体" w:hAnsi="宋体" w:eastAsia="宋体" w:cs="宋体"/>
          <w:sz w:val="21"/>
          <w:szCs w:val="21"/>
          <w:u w:val="single" w:color="auto"/>
        </w:rPr>
        <w:t xml:space="preserve">   </w:t>
      </w:r>
      <w:r>
        <w:rPr>
          <w:rFonts w:ascii="宋体" w:hAnsi="宋体" w:eastAsia="宋体" w:cs="宋体"/>
          <w:spacing w:val="-8"/>
          <w:sz w:val="21"/>
          <w:szCs w:val="21"/>
        </w:rPr>
        <w:t>。</w:t>
      </w:r>
    </w:p>
    <w:p>
      <w:pPr>
        <w:spacing w:before="335" w:line="184" w:lineRule="auto"/>
        <w:ind w:firstLine="814"/>
        <w:rPr>
          <w:rFonts w:ascii="宋体" w:hAnsi="宋体" w:eastAsia="宋体" w:cs="宋体"/>
          <w:sz w:val="21"/>
          <w:szCs w:val="21"/>
        </w:rPr>
      </w:pPr>
      <w:r>
        <w:rPr>
          <w:rFonts w:ascii="宋体" w:hAnsi="宋体" w:eastAsia="宋体" w:cs="宋体"/>
          <w:spacing w:val="-7"/>
          <w:sz w:val="21"/>
          <w:szCs w:val="21"/>
        </w:rPr>
        <w:t>3、单价合同的总价项目支付分解表的编制与审批：</w:t>
      </w:r>
      <w:r>
        <w:rPr>
          <w:rFonts w:ascii="宋体" w:hAnsi="宋体" w:eastAsia="宋体" w:cs="宋体"/>
          <w:spacing w:val="23"/>
          <w:sz w:val="21"/>
          <w:szCs w:val="21"/>
          <w:u w:val="single" w:color="auto"/>
        </w:rPr>
        <w:t xml:space="preserve">    </w:t>
      </w:r>
      <w:r>
        <w:rPr>
          <w:rFonts w:ascii="宋体" w:hAnsi="宋体" w:eastAsia="宋体" w:cs="宋体"/>
          <w:spacing w:val="-7"/>
          <w:sz w:val="21"/>
          <w:szCs w:val="21"/>
          <w:u w:val="single" w:color="auto"/>
        </w:rPr>
        <w:t>/</w:t>
      </w:r>
      <w:r>
        <w:rPr>
          <w:rFonts w:ascii="宋体" w:hAnsi="宋体" w:eastAsia="宋体" w:cs="宋体"/>
          <w:sz w:val="21"/>
          <w:szCs w:val="21"/>
          <w:u w:val="single" w:color="auto"/>
        </w:rPr>
        <w:t xml:space="preserve">   </w:t>
      </w:r>
      <w:r>
        <w:rPr>
          <w:rFonts w:ascii="宋体" w:hAnsi="宋体" w:eastAsia="宋体" w:cs="宋体"/>
          <w:spacing w:val="-7"/>
          <w:sz w:val="21"/>
          <w:szCs w:val="21"/>
        </w:rPr>
        <w:t>。</w:t>
      </w:r>
    </w:p>
    <w:p>
      <w:pPr>
        <w:spacing w:before="333" w:line="184" w:lineRule="auto"/>
        <w:ind w:firstLine="826"/>
        <w:rPr>
          <w:rFonts w:ascii="宋体" w:hAnsi="宋体" w:eastAsia="宋体" w:cs="宋体"/>
          <w:sz w:val="21"/>
          <w:szCs w:val="21"/>
        </w:rPr>
      </w:pPr>
      <w:r>
        <w:rPr>
          <w:rFonts w:ascii="宋体" w:hAnsi="宋体" w:eastAsia="宋体" w:cs="宋体"/>
          <w:spacing w:val="-4"/>
          <w:sz w:val="21"/>
          <w:szCs w:val="21"/>
        </w:rPr>
        <w:t>13.</w:t>
      </w:r>
      <w:r>
        <w:rPr>
          <w:rFonts w:ascii="宋体" w:hAnsi="宋体" w:eastAsia="宋体" w:cs="宋体"/>
          <w:spacing w:val="51"/>
          <w:sz w:val="21"/>
          <w:szCs w:val="21"/>
        </w:rPr>
        <w:t xml:space="preserve"> </w:t>
      </w:r>
      <w:r>
        <w:rPr>
          <w:rFonts w:ascii="宋体" w:hAnsi="宋体" w:eastAsia="宋体" w:cs="宋体"/>
          <w:spacing w:val="-4"/>
          <w:sz w:val="21"/>
          <w:szCs w:val="21"/>
        </w:rPr>
        <w:t>验收和工程试车</w:t>
      </w:r>
    </w:p>
    <w:p/>
    <w:p>
      <w:pPr>
        <w:spacing w:line="83" w:lineRule="exact"/>
      </w:pPr>
    </w:p>
    <w:p>
      <w:pPr>
        <w:sectPr>
          <w:headerReference r:id="rId17" w:type="default"/>
          <w:pgSz w:w="11907" w:h="16840"/>
          <w:pgMar w:top="1113" w:right="1028" w:bottom="1143" w:left="1000" w:header="878" w:footer="877" w:gutter="0"/>
          <w:pgNumType w:fmt="decimal"/>
          <w:cols w:equalWidth="0" w:num="1">
            <w:col w:w="9879"/>
          </w:cols>
        </w:sectPr>
      </w:pPr>
    </w:p>
    <w:p>
      <w:pPr>
        <w:spacing w:before="53" w:line="180" w:lineRule="auto"/>
        <w:ind w:firstLine="829"/>
        <w:rPr>
          <w:rFonts w:ascii="宋体" w:hAnsi="宋体" w:eastAsia="宋体" w:cs="宋体"/>
          <w:sz w:val="24"/>
          <w:szCs w:val="24"/>
        </w:rPr>
      </w:pPr>
      <w:r>
        <w:rPr>
          <w:rFonts w:ascii="宋体" w:hAnsi="宋体" w:eastAsia="宋体" w:cs="宋体"/>
          <w:sz w:val="24"/>
          <w:szCs w:val="24"/>
        </w:rPr>
        <w:t>13.1</w:t>
      </w:r>
    </w:p>
    <w:p>
      <w:pPr>
        <w:spacing w:before="342" w:line="197" w:lineRule="exact"/>
        <w:ind w:firstLine="829"/>
        <w:rPr>
          <w:rFonts w:ascii="宋体" w:hAnsi="宋体" w:eastAsia="宋体" w:cs="宋体"/>
          <w:sz w:val="24"/>
          <w:szCs w:val="24"/>
        </w:rPr>
      </w:pPr>
      <w:r>
        <w:rPr>
          <w:rFonts w:ascii="宋体" w:hAnsi="宋体" w:eastAsia="宋体" w:cs="宋体"/>
          <w:spacing w:val="-4"/>
          <w:position w:val="-1"/>
          <w:sz w:val="24"/>
          <w:szCs w:val="24"/>
        </w:rPr>
        <w:t>13.2</w:t>
      </w:r>
    </w:p>
    <w:p>
      <w:pPr>
        <w:spacing w:line="14" w:lineRule="auto"/>
        <w:rPr>
          <w:rFonts w:ascii="宋体"/>
          <w:sz w:val="2"/>
        </w:rPr>
      </w:pPr>
      <w:r>
        <w:rPr>
          <w:rFonts w:ascii="宋体" w:hAnsi="宋体" w:eastAsia="宋体" w:cs="宋体"/>
          <w:sz w:val="2"/>
          <w:szCs w:val="2"/>
        </w:rPr>
        <w:br w:type="column"/>
      </w:r>
    </w:p>
    <w:p>
      <w:pPr>
        <w:spacing w:before="41" w:line="184" w:lineRule="auto"/>
        <w:ind w:firstLine="153"/>
        <w:rPr>
          <w:rFonts w:ascii="宋体" w:hAnsi="宋体" w:eastAsia="宋体" w:cs="宋体"/>
          <w:sz w:val="21"/>
          <w:szCs w:val="21"/>
        </w:rPr>
      </w:pPr>
      <w:r>
        <w:rPr>
          <w:rFonts w:ascii="宋体" w:hAnsi="宋体" w:eastAsia="宋体" w:cs="宋体"/>
          <w:spacing w:val="-2"/>
          <w:sz w:val="21"/>
          <w:szCs w:val="21"/>
        </w:rPr>
        <w:t>分部分项工程验收</w:t>
      </w:r>
    </w:p>
    <w:p>
      <w:pPr>
        <w:spacing w:line="260" w:lineRule="auto"/>
        <w:rPr>
          <w:rFonts w:ascii="宋体"/>
          <w:sz w:val="21"/>
        </w:rPr>
      </w:pPr>
    </w:p>
    <w:p>
      <w:pPr>
        <w:spacing w:before="69" w:line="184" w:lineRule="auto"/>
        <w:ind w:firstLine="166"/>
        <w:rPr>
          <w:rFonts w:ascii="宋体" w:hAnsi="宋体" w:eastAsia="宋体" w:cs="宋体"/>
          <w:sz w:val="21"/>
          <w:szCs w:val="21"/>
        </w:rPr>
      </w:pPr>
      <w:r>
        <w:rPr>
          <w:rFonts w:ascii="宋体" w:hAnsi="宋体" w:eastAsia="宋体" w:cs="宋体"/>
          <w:spacing w:val="-2"/>
          <w:sz w:val="21"/>
          <w:szCs w:val="21"/>
        </w:rPr>
        <w:t>13.1.2</w:t>
      </w:r>
      <w:r>
        <w:rPr>
          <w:rFonts w:ascii="宋体" w:hAnsi="宋体" w:eastAsia="宋体" w:cs="宋体"/>
          <w:spacing w:val="-24"/>
          <w:sz w:val="21"/>
          <w:szCs w:val="21"/>
        </w:rPr>
        <w:t xml:space="preserve"> </w:t>
      </w:r>
      <w:r>
        <w:rPr>
          <w:rFonts w:ascii="宋体" w:hAnsi="宋体" w:eastAsia="宋体" w:cs="宋体"/>
          <w:spacing w:val="-2"/>
          <w:sz w:val="21"/>
          <w:szCs w:val="21"/>
        </w:rPr>
        <w:t>监理人不能按时进行验收时，应提前</w:t>
      </w:r>
      <w:r>
        <w:rPr>
          <w:rFonts w:ascii="宋体" w:hAnsi="宋体" w:eastAsia="宋体" w:cs="宋体"/>
          <w:spacing w:val="-2"/>
          <w:sz w:val="21"/>
          <w:szCs w:val="21"/>
          <w:u w:val="single" w:color="auto"/>
        </w:rPr>
        <w:t>/</w:t>
      </w:r>
      <w:r>
        <w:rPr>
          <w:rFonts w:ascii="宋体" w:hAnsi="宋体" w:eastAsia="宋体" w:cs="宋体"/>
          <w:spacing w:val="-37"/>
          <w:sz w:val="21"/>
          <w:szCs w:val="21"/>
          <w:u w:val="single" w:color="auto"/>
        </w:rPr>
        <w:t xml:space="preserve"> </w:t>
      </w:r>
      <w:r>
        <w:rPr>
          <w:rFonts w:ascii="宋体" w:hAnsi="宋体" w:eastAsia="宋体" w:cs="宋体"/>
          <w:spacing w:val="-2"/>
          <w:sz w:val="21"/>
          <w:szCs w:val="21"/>
        </w:rPr>
        <w:t>小时提交书面延期要求。</w:t>
      </w:r>
    </w:p>
    <w:p>
      <w:pPr>
        <w:sectPr>
          <w:type w:val="continuous"/>
          <w:pgSz w:w="11907" w:h="16840"/>
          <w:pgMar w:top="1113" w:right="1028" w:bottom="1143" w:left="1000" w:header="878" w:footer="877" w:gutter="0"/>
          <w:pgNumType w:fmt="decimal"/>
          <w:cols w:equalWidth="0" w:num="2">
            <w:col w:w="1436" w:space="100"/>
            <w:col w:w="8343"/>
          </w:cols>
        </w:sectPr>
      </w:pPr>
    </w:p>
    <w:p>
      <w:pPr>
        <w:spacing w:before="337" w:line="184" w:lineRule="auto"/>
        <w:ind w:firstLine="813"/>
        <w:rPr>
          <w:rFonts w:ascii="宋体" w:hAnsi="宋体" w:eastAsia="宋体" w:cs="宋体"/>
          <w:sz w:val="21"/>
          <w:szCs w:val="21"/>
        </w:rPr>
      </w:pPr>
      <w:r>
        <w:rPr>
          <w:rFonts w:ascii="宋体" w:hAnsi="宋体" w:eastAsia="宋体" w:cs="宋体"/>
          <w:spacing w:val="-10"/>
          <w:w w:val="99"/>
          <w:sz w:val="21"/>
          <w:szCs w:val="21"/>
        </w:rPr>
        <w:t>关于延期最长不得超过：</w:t>
      </w:r>
      <w:r>
        <w:rPr>
          <w:rFonts w:ascii="宋体" w:hAnsi="宋体" w:eastAsia="宋体" w:cs="宋体"/>
          <w:spacing w:val="50"/>
          <w:sz w:val="21"/>
          <w:szCs w:val="21"/>
        </w:rPr>
        <w:t xml:space="preserve"> </w:t>
      </w:r>
      <w:r>
        <w:rPr>
          <w:rFonts w:ascii="宋体" w:hAnsi="宋体" w:eastAsia="宋体" w:cs="宋体"/>
          <w:spacing w:val="-10"/>
          <w:w w:val="99"/>
          <w:sz w:val="21"/>
          <w:szCs w:val="21"/>
          <w:u w:val="single" w:color="auto"/>
        </w:rPr>
        <w:t>/</w:t>
      </w:r>
      <w:r>
        <w:rPr>
          <w:rFonts w:ascii="宋体" w:hAnsi="宋体" w:eastAsia="宋体" w:cs="宋体"/>
          <w:spacing w:val="49"/>
          <w:sz w:val="21"/>
          <w:szCs w:val="21"/>
          <w:u w:val="single" w:color="auto"/>
        </w:rPr>
        <w:t xml:space="preserve"> </w:t>
      </w:r>
      <w:r>
        <w:rPr>
          <w:rFonts w:ascii="宋体" w:hAnsi="宋体" w:eastAsia="宋体" w:cs="宋体"/>
          <w:spacing w:val="-10"/>
          <w:w w:val="99"/>
          <w:sz w:val="21"/>
          <w:szCs w:val="21"/>
        </w:rPr>
        <w:t>小时。</w:t>
      </w:r>
    </w:p>
    <w:p>
      <w:pPr>
        <w:spacing w:line="251" w:lineRule="auto"/>
        <w:rPr>
          <w:rFonts w:ascii="宋体"/>
          <w:sz w:val="21"/>
        </w:rPr>
      </w:pPr>
    </w:p>
    <w:p>
      <w:pPr>
        <w:spacing w:before="79" w:line="180" w:lineRule="auto"/>
        <w:ind w:firstLine="829"/>
        <w:rPr>
          <w:rFonts w:ascii="宋体" w:hAnsi="宋体" w:eastAsia="宋体" w:cs="宋体"/>
          <w:sz w:val="21"/>
          <w:szCs w:val="21"/>
        </w:rPr>
      </w:pPr>
      <w:r>
        <w:rPr>
          <w:rFonts w:ascii="宋体" w:hAnsi="宋体" w:eastAsia="宋体" w:cs="宋体"/>
          <w:spacing w:val="-5"/>
          <w:sz w:val="24"/>
          <w:szCs w:val="24"/>
        </w:rPr>
        <w:t>13.3</w:t>
      </w:r>
      <w:r>
        <w:rPr>
          <w:rFonts w:ascii="宋体" w:hAnsi="宋体" w:eastAsia="宋体" w:cs="宋体"/>
          <w:spacing w:val="15"/>
          <w:sz w:val="24"/>
          <w:szCs w:val="24"/>
        </w:rPr>
        <w:t xml:space="preserve">   </w:t>
      </w:r>
      <w:r>
        <w:rPr>
          <w:rFonts w:ascii="宋体" w:hAnsi="宋体" w:eastAsia="宋体" w:cs="宋体"/>
          <w:spacing w:val="-5"/>
          <w:sz w:val="21"/>
          <w:szCs w:val="21"/>
        </w:rPr>
        <w:t>竣工验收</w:t>
      </w:r>
    </w:p>
    <w:p>
      <w:pPr>
        <w:spacing w:before="311" w:line="184" w:lineRule="auto"/>
        <w:ind w:firstLine="826"/>
        <w:rPr>
          <w:rFonts w:ascii="宋体" w:hAnsi="宋体" w:eastAsia="宋体" w:cs="宋体"/>
          <w:sz w:val="21"/>
          <w:szCs w:val="21"/>
        </w:rPr>
      </w:pPr>
      <w:r>
        <w:rPr>
          <w:rFonts w:ascii="宋体" w:hAnsi="宋体" w:eastAsia="宋体" w:cs="宋体"/>
          <w:spacing w:val="-3"/>
          <w:sz w:val="21"/>
          <w:szCs w:val="21"/>
        </w:rPr>
        <w:t>13.2.2</w:t>
      </w:r>
      <w:r>
        <w:rPr>
          <w:rFonts w:ascii="宋体" w:hAnsi="宋体" w:eastAsia="宋体" w:cs="宋体"/>
          <w:spacing w:val="-43"/>
          <w:sz w:val="21"/>
          <w:szCs w:val="21"/>
        </w:rPr>
        <w:t xml:space="preserve"> </w:t>
      </w:r>
      <w:r>
        <w:rPr>
          <w:rFonts w:ascii="宋体" w:hAnsi="宋体" w:eastAsia="宋体" w:cs="宋体"/>
          <w:spacing w:val="-3"/>
          <w:sz w:val="21"/>
          <w:szCs w:val="21"/>
        </w:rPr>
        <w:t>竣工验收程序</w:t>
      </w:r>
    </w:p>
    <w:p>
      <w:pPr>
        <w:spacing w:before="336" w:line="184" w:lineRule="auto"/>
        <w:ind w:firstLine="813"/>
        <w:rPr>
          <w:rFonts w:ascii="宋体" w:hAnsi="宋体" w:eastAsia="宋体" w:cs="宋体"/>
          <w:sz w:val="21"/>
          <w:szCs w:val="21"/>
        </w:rPr>
      </w:pPr>
      <w:r>
        <w:rPr>
          <w:rFonts w:ascii="宋体" w:hAnsi="宋体" w:eastAsia="宋体" w:cs="宋体"/>
          <w:spacing w:val="-4"/>
          <w:sz w:val="21"/>
          <w:szCs w:val="21"/>
        </w:rPr>
        <w:t>关于竣工验收程序的约定：</w:t>
      </w:r>
      <w:r>
        <w:rPr>
          <w:rFonts w:ascii="宋体" w:hAnsi="宋体" w:eastAsia="宋体" w:cs="宋体"/>
          <w:spacing w:val="50"/>
          <w:sz w:val="21"/>
          <w:szCs w:val="21"/>
        </w:rPr>
        <w:t xml:space="preserve"> </w:t>
      </w:r>
      <w:r>
        <w:rPr>
          <w:rFonts w:ascii="宋体" w:hAnsi="宋体" w:eastAsia="宋体" w:cs="宋体"/>
          <w:spacing w:val="-4"/>
          <w:sz w:val="21"/>
          <w:szCs w:val="21"/>
          <w:u w:val="single" w:color="auto"/>
          <w14:textOutline w14:w="3795" w14:cap="sq" w14:cmpd="sng">
            <w14:solidFill>
              <w14:srgbClr w14:val="000000"/>
            </w14:solidFill>
            <w14:prstDash w14:val="solid"/>
            <w14:bevel/>
          </w14:textOutline>
        </w:rPr>
        <w:t>成交人提出验收申请后，采购人组织有关责任主体验收</w:t>
      </w:r>
      <w:r>
        <w:rPr>
          <w:rFonts w:ascii="宋体" w:hAnsi="宋体" w:eastAsia="宋体" w:cs="宋体"/>
          <w:spacing w:val="-4"/>
          <w:sz w:val="21"/>
          <w:szCs w:val="21"/>
        </w:rPr>
        <w:t>。</w:t>
      </w:r>
    </w:p>
    <w:p>
      <w:pPr>
        <w:spacing w:before="335" w:line="184" w:lineRule="auto"/>
        <w:ind w:firstLine="809"/>
        <w:rPr>
          <w:rFonts w:ascii="宋体" w:hAnsi="宋体" w:eastAsia="宋体" w:cs="宋体"/>
          <w:sz w:val="21"/>
          <w:szCs w:val="21"/>
        </w:rPr>
      </w:pPr>
      <w:r>
        <w:rPr>
          <w:rFonts w:ascii="宋体" w:hAnsi="宋体" w:eastAsia="宋体" w:cs="宋体"/>
          <w:spacing w:val="-5"/>
          <w:sz w:val="21"/>
          <w:szCs w:val="21"/>
        </w:rPr>
        <w:t>采购人不按照本项约定组织竣工验收、颁发工程接收证书的违约金的计算方法：</w:t>
      </w:r>
      <w:r>
        <w:rPr>
          <w:rFonts w:ascii="宋体" w:hAnsi="宋体" w:eastAsia="宋体" w:cs="宋体"/>
          <w:spacing w:val="73"/>
          <w:sz w:val="21"/>
          <w:szCs w:val="21"/>
        </w:rPr>
        <w:t xml:space="preserve"> </w:t>
      </w:r>
      <w:r>
        <w:rPr>
          <w:rFonts w:ascii="宋体" w:hAnsi="宋体" w:eastAsia="宋体" w:cs="宋体"/>
          <w:spacing w:val="-5"/>
          <w:sz w:val="21"/>
          <w:szCs w:val="21"/>
          <w:u w:val="single" w:color="auto"/>
        </w:rPr>
        <w:t>/</w:t>
      </w:r>
      <w:r>
        <w:rPr>
          <w:rFonts w:ascii="宋体" w:hAnsi="宋体" w:eastAsia="宋体" w:cs="宋体"/>
          <w:spacing w:val="-5"/>
          <w:sz w:val="21"/>
          <w:szCs w:val="21"/>
        </w:rPr>
        <w:t>。</w:t>
      </w:r>
    </w:p>
    <w:p>
      <w:pPr>
        <w:sectPr>
          <w:type w:val="continuous"/>
          <w:pgSz w:w="11907" w:h="16840"/>
          <w:pgMar w:top="1113" w:right="1028" w:bottom="1143" w:left="1000" w:header="878" w:footer="877" w:gutter="0"/>
          <w:pgNumType w:fmt="decimal"/>
          <w:cols w:equalWidth="0" w:num="1">
            <w:col w:w="9879"/>
          </w:cols>
        </w:sectPr>
      </w:pPr>
    </w:p>
    <w:p>
      <w:pPr>
        <w:spacing w:line="253" w:lineRule="auto"/>
        <w:rPr>
          <w:rFonts w:ascii="宋体"/>
          <w:sz w:val="21"/>
        </w:rPr>
      </w:pPr>
    </w:p>
    <w:p>
      <w:pPr>
        <w:spacing w:before="69" w:line="184" w:lineRule="auto"/>
        <w:ind w:firstLine="826"/>
        <w:rPr>
          <w:rFonts w:ascii="宋体" w:hAnsi="宋体" w:eastAsia="宋体" w:cs="宋体"/>
          <w:sz w:val="21"/>
          <w:szCs w:val="21"/>
        </w:rPr>
      </w:pPr>
      <w:r>
        <w:rPr>
          <w:rFonts w:ascii="宋体" w:hAnsi="宋体" w:eastAsia="宋体" w:cs="宋体"/>
          <w:spacing w:val="-2"/>
          <w:sz w:val="21"/>
          <w:szCs w:val="21"/>
        </w:rPr>
        <w:t>13.2.5</w:t>
      </w:r>
      <w:r>
        <w:rPr>
          <w:rFonts w:ascii="宋体" w:hAnsi="宋体" w:eastAsia="宋体" w:cs="宋体"/>
          <w:spacing w:val="-43"/>
          <w:sz w:val="21"/>
          <w:szCs w:val="21"/>
        </w:rPr>
        <w:t xml:space="preserve"> </w:t>
      </w:r>
      <w:r>
        <w:rPr>
          <w:rFonts w:ascii="宋体" w:hAnsi="宋体" w:eastAsia="宋体" w:cs="宋体"/>
          <w:spacing w:val="-2"/>
          <w:sz w:val="21"/>
          <w:szCs w:val="21"/>
        </w:rPr>
        <w:t>移交、接收全部与部分工程</w:t>
      </w:r>
    </w:p>
    <w:p>
      <w:pPr>
        <w:spacing w:before="335" w:line="184" w:lineRule="auto"/>
        <w:ind w:firstLine="812"/>
        <w:rPr>
          <w:rFonts w:ascii="宋体" w:hAnsi="宋体" w:eastAsia="宋体" w:cs="宋体"/>
          <w:sz w:val="21"/>
          <w:szCs w:val="21"/>
        </w:rPr>
      </w:pPr>
      <w:r>
        <w:rPr>
          <w:rFonts w:ascii="宋体" w:hAnsi="宋体" w:eastAsia="宋体" w:cs="宋体"/>
          <w:spacing w:val="-6"/>
          <w:sz w:val="21"/>
          <w:szCs w:val="21"/>
        </w:rPr>
        <w:t>成交人向采购人移交工程的期限：</w:t>
      </w:r>
      <w:r>
        <w:rPr>
          <w:rFonts w:ascii="宋体" w:hAnsi="宋体" w:eastAsia="宋体" w:cs="宋体"/>
          <w:spacing w:val="29"/>
          <w:sz w:val="21"/>
          <w:szCs w:val="21"/>
          <w:u w:val="single" w:color="auto"/>
        </w:rPr>
        <w:t xml:space="preserve">   </w:t>
      </w:r>
      <w:r>
        <w:rPr>
          <w:rFonts w:ascii="宋体" w:hAnsi="宋体" w:eastAsia="宋体" w:cs="宋体"/>
          <w:spacing w:val="-6"/>
          <w:sz w:val="21"/>
          <w:szCs w:val="21"/>
          <w:u w:val="single" w:color="auto"/>
          <w14:textOutline w14:w="3795" w14:cap="sq" w14:cmpd="sng">
            <w14:solidFill>
              <w14:srgbClr w14:val="000000"/>
            </w14:solidFill>
            <w14:prstDash w14:val="solid"/>
            <w14:bevel/>
          </w14:textOutline>
        </w:rPr>
        <w:t>工程竣工验收后马上移交</w:t>
      </w:r>
      <w:r>
        <w:rPr>
          <w:rFonts w:ascii="宋体" w:hAnsi="宋体" w:eastAsia="宋体" w:cs="宋体"/>
          <w:spacing w:val="101"/>
          <w:sz w:val="21"/>
          <w:szCs w:val="21"/>
          <w:u w:val="single" w:color="auto"/>
        </w:rPr>
        <w:t xml:space="preserve"> </w:t>
      </w:r>
      <w:r>
        <w:rPr>
          <w:rFonts w:ascii="宋体" w:hAnsi="宋体" w:eastAsia="宋体" w:cs="宋体"/>
          <w:spacing w:val="-6"/>
          <w:sz w:val="21"/>
          <w:szCs w:val="21"/>
        </w:rPr>
        <w:t>。</w:t>
      </w:r>
    </w:p>
    <w:p>
      <w:pPr>
        <w:spacing w:before="335" w:line="184" w:lineRule="auto"/>
        <w:ind w:firstLine="809"/>
        <w:rPr>
          <w:rFonts w:ascii="宋体" w:hAnsi="宋体" w:eastAsia="宋体" w:cs="宋体"/>
          <w:sz w:val="21"/>
          <w:szCs w:val="21"/>
        </w:rPr>
      </w:pPr>
      <w:r>
        <w:rPr>
          <w:rFonts w:ascii="宋体" w:hAnsi="宋体" w:eastAsia="宋体" w:cs="宋体"/>
          <w:spacing w:val="-5"/>
          <w:sz w:val="21"/>
          <w:szCs w:val="21"/>
        </w:rPr>
        <w:t>采购人未按本合同约定接收全部或部分工程的，违约金的计算方法为：</w:t>
      </w:r>
      <w:r>
        <w:rPr>
          <w:rFonts w:ascii="宋体" w:hAnsi="宋体" w:eastAsia="宋体" w:cs="宋体"/>
          <w:spacing w:val="29"/>
          <w:sz w:val="21"/>
          <w:szCs w:val="21"/>
          <w:u w:val="single" w:color="auto"/>
        </w:rPr>
        <w:t xml:space="preserve">   </w:t>
      </w:r>
      <w:r>
        <w:rPr>
          <w:rFonts w:ascii="宋体" w:hAnsi="宋体" w:eastAsia="宋体" w:cs="宋体"/>
          <w:spacing w:val="-5"/>
          <w:sz w:val="21"/>
          <w:szCs w:val="21"/>
          <w:u w:val="single" w:color="auto"/>
        </w:rPr>
        <w:t>/</w:t>
      </w:r>
      <w:r>
        <w:rPr>
          <w:rFonts w:ascii="宋体" w:hAnsi="宋体" w:eastAsia="宋体" w:cs="宋体"/>
          <w:spacing w:val="-5"/>
          <w:sz w:val="21"/>
          <w:szCs w:val="21"/>
        </w:rPr>
        <w:t>。</w:t>
      </w:r>
    </w:p>
    <w:p>
      <w:pPr>
        <w:spacing w:before="335" w:line="184" w:lineRule="auto"/>
        <w:ind w:firstLine="812"/>
        <w:rPr>
          <w:rFonts w:ascii="宋体" w:hAnsi="宋体" w:eastAsia="宋体" w:cs="宋体"/>
          <w:sz w:val="21"/>
          <w:szCs w:val="21"/>
        </w:rPr>
      </w:pPr>
      <w:r>
        <w:rPr>
          <w:rFonts w:ascii="宋体" w:hAnsi="宋体" w:eastAsia="宋体" w:cs="宋体"/>
          <w:spacing w:val="-7"/>
          <w:sz w:val="21"/>
          <w:szCs w:val="21"/>
        </w:rPr>
        <w:t>成交人未按时移交工程的，违约金的计算方法为：</w:t>
      </w:r>
      <w:r>
        <w:rPr>
          <w:rFonts w:ascii="宋体" w:hAnsi="宋体" w:eastAsia="宋体" w:cs="宋体"/>
          <w:spacing w:val="88"/>
          <w:sz w:val="21"/>
          <w:szCs w:val="21"/>
        </w:rPr>
        <w:t xml:space="preserve"> </w:t>
      </w:r>
      <w:r>
        <w:rPr>
          <w:rFonts w:ascii="宋体" w:hAnsi="宋体" w:eastAsia="宋体" w:cs="宋体"/>
          <w:spacing w:val="-7"/>
          <w:sz w:val="21"/>
          <w:szCs w:val="21"/>
          <w:u w:val="single" w:color="auto"/>
        </w:rPr>
        <w:t>/</w:t>
      </w:r>
      <w:r>
        <w:rPr>
          <w:rFonts w:ascii="宋体" w:hAnsi="宋体" w:eastAsia="宋体" w:cs="宋体"/>
          <w:sz w:val="21"/>
          <w:szCs w:val="21"/>
          <w:u w:val="single" w:color="auto"/>
        </w:rPr>
        <w:t xml:space="preserve">   </w:t>
      </w:r>
      <w:r>
        <w:rPr>
          <w:rFonts w:ascii="宋体" w:hAnsi="宋体" w:eastAsia="宋体" w:cs="宋体"/>
          <w:spacing w:val="-7"/>
          <w:sz w:val="21"/>
          <w:szCs w:val="21"/>
        </w:rPr>
        <w:t>。</w:t>
      </w:r>
    </w:p>
    <w:p>
      <w:pPr>
        <w:spacing w:line="251" w:lineRule="auto"/>
        <w:rPr>
          <w:rFonts w:ascii="宋体"/>
          <w:sz w:val="21"/>
        </w:rPr>
      </w:pPr>
    </w:p>
    <w:p>
      <w:pPr>
        <w:spacing w:before="78" w:line="180" w:lineRule="auto"/>
        <w:ind w:firstLine="829"/>
        <w:rPr>
          <w:rFonts w:ascii="宋体" w:hAnsi="宋体" w:eastAsia="宋体" w:cs="宋体"/>
          <w:sz w:val="21"/>
          <w:szCs w:val="21"/>
        </w:rPr>
      </w:pPr>
      <w:r>
        <w:rPr>
          <w:rFonts w:ascii="宋体" w:hAnsi="宋体" w:eastAsia="宋体" w:cs="宋体"/>
          <w:spacing w:val="-5"/>
          <w:sz w:val="24"/>
          <w:szCs w:val="24"/>
        </w:rPr>
        <w:t>13.6</w:t>
      </w:r>
      <w:r>
        <w:rPr>
          <w:rFonts w:ascii="宋体" w:hAnsi="宋体" w:eastAsia="宋体" w:cs="宋体"/>
          <w:spacing w:val="15"/>
          <w:sz w:val="24"/>
          <w:szCs w:val="24"/>
        </w:rPr>
        <w:t xml:space="preserve">   </w:t>
      </w:r>
      <w:r>
        <w:rPr>
          <w:rFonts w:ascii="宋体" w:hAnsi="宋体" w:eastAsia="宋体" w:cs="宋体"/>
          <w:spacing w:val="-5"/>
          <w:sz w:val="21"/>
          <w:szCs w:val="21"/>
        </w:rPr>
        <w:t>竣工退场</w:t>
      </w:r>
    </w:p>
    <w:p>
      <w:pPr>
        <w:spacing w:before="342" w:line="180" w:lineRule="auto"/>
        <w:ind w:firstLine="829"/>
        <w:rPr>
          <w:rFonts w:ascii="宋体" w:hAnsi="宋体" w:eastAsia="宋体" w:cs="宋体"/>
          <w:sz w:val="21"/>
          <w:szCs w:val="21"/>
        </w:rPr>
      </w:pPr>
      <w:r>
        <w:rPr>
          <w:rFonts w:ascii="宋体" w:hAnsi="宋体" w:eastAsia="宋体" w:cs="宋体"/>
          <w:spacing w:val="-4"/>
          <w:sz w:val="24"/>
          <w:szCs w:val="24"/>
        </w:rPr>
        <w:t>13.6.1</w:t>
      </w:r>
      <w:r>
        <w:rPr>
          <w:rFonts w:ascii="宋体" w:hAnsi="宋体" w:eastAsia="宋体" w:cs="宋体"/>
          <w:spacing w:val="47"/>
          <w:sz w:val="24"/>
          <w:szCs w:val="24"/>
        </w:rPr>
        <w:t xml:space="preserve"> </w:t>
      </w:r>
      <w:r>
        <w:rPr>
          <w:rFonts w:ascii="宋体" w:hAnsi="宋体" w:eastAsia="宋体" w:cs="宋体"/>
          <w:spacing w:val="-4"/>
          <w:sz w:val="21"/>
          <w:szCs w:val="21"/>
        </w:rPr>
        <w:t>竣工退场</w:t>
      </w:r>
    </w:p>
    <w:p>
      <w:pPr>
        <w:spacing w:before="311" w:line="184" w:lineRule="auto"/>
        <w:ind w:firstLine="812"/>
        <w:rPr>
          <w:rFonts w:ascii="宋体" w:hAnsi="宋体" w:eastAsia="宋体" w:cs="宋体"/>
          <w:sz w:val="21"/>
          <w:szCs w:val="21"/>
        </w:rPr>
      </w:pPr>
      <w:r>
        <w:rPr>
          <w:rFonts w:ascii="宋体" w:hAnsi="宋体" w:eastAsia="宋体" w:cs="宋体"/>
          <w:spacing w:val="-7"/>
          <w:sz w:val="21"/>
          <w:szCs w:val="21"/>
        </w:rPr>
        <w:t>成交人完成竣工退场的期限：</w:t>
      </w:r>
      <w:r>
        <w:rPr>
          <w:rFonts w:ascii="宋体" w:hAnsi="宋体" w:eastAsia="宋体" w:cs="宋体"/>
          <w:spacing w:val="68"/>
          <w:sz w:val="21"/>
          <w:szCs w:val="21"/>
        </w:rPr>
        <w:t xml:space="preserve"> </w:t>
      </w:r>
      <w:r>
        <w:rPr>
          <w:rFonts w:ascii="宋体" w:hAnsi="宋体" w:eastAsia="宋体" w:cs="宋体"/>
          <w:spacing w:val="-7"/>
          <w:sz w:val="21"/>
          <w:szCs w:val="21"/>
          <w:u w:val="single" w:color="auto"/>
          <w14:textOutline w14:w="3795" w14:cap="sq" w14:cmpd="sng">
            <w14:solidFill>
              <w14:srgbClr w14:val="000000"/>
            </w14:solidFill>
            <w14:prstDash w14:val="solid"/>
            <w14:bevel/>
          </w14:textOutline>
        </w:rPr>
        <w:t>按双方现场约定</w:t>
      </w:r>
      <w:r>
        <w:rPr>
          <w:rFonts w:ascii="宋体" w:hAnsi="宋体" w:eastAsia="宋体" w:cs="宋体"/>
          <w:spacing w:val="-7"/>
          <w:sz w:val="21"/>
          <w:szCs w:val="21"/>
        </w:rPr>
        <w:t>。</w:t>
      </w:r>
    </w:p>
    <w:p>
      <w:pPr>
        <w:spacing w:before="335" w:line="184" w:lineRule="auto"/>
        <w:ind w:firstLine="826"/>
        <w:rPr>
          <w:rFonts w:ascii="宋体" w:hAnsi="宋体" w:eastAsia="宋体" w:cs="宋体"/>
          <w:sz w:val="21"/>
          <w:szCs w:val="21"/>
        </w:rPr>
      </w:pPr>
      <w:r>
        <w:rPr>
          <w:rFonts w:ascii="宋体" w:hAnsi="宋体" w:eastAsia="宋体" w:cs="宋体"/>
          <w:spacing w:val="-5"/>
          <w:sz w:val="21"/>
          <w:szCs w:val="21"/>
        </w:rPr>
        <w:t>14.</w:t>
      </w:r>
      <w:r>
        <w:rPr>
          <w:rFonts w:ascii="宋体" w:hAnsi="宋体" w:eastAsia="宋体" w:cs="宋体"/>
          <w:spacing w:val="46"/>
          <w:sz w:val="21"/>
          <w:szCs w:val="21"/>
        </w:rPr>
        <w:t xml:space="preserve"> </w:t>
      </w:r>
      <w:r>
        <w:rPr>
          <w:rFonts w:ascii="宋体" w:hAnsi="宋体" w:eastAsia="宋体" w:cs="宋体"/>
          <w:spacing w:val="-5"/>
          <w:sz w:val="21"/>
          <w:szCs w:val="21"/>
        </w:rPr>
        <w:t>竣工结算</w:t>
      </w:r>
    </w:p>
    <w:p>
      <w:pPr>
        <w:spacing w:line="251" w:lineRule="auto"/>
        <w:rPr>
          <w:rFonts w:ascii="宋体"/>
          <w:sz w:val="21"/>
        </w:rPr>
      </w:pPr>
    </w:p>
    <w:p>
      <w:pPr>
        <w:spacing w:before="79" w:line="180" w:lineRule="auto"/>
        <w:ind w:firstLine="829"/>
        <w:rPr>
          <w:rFonts w:ascii="宋体" w:hAnsi="宋体" w:eastAsia="宋体" w:cs="宋体"/>
          <w:sz w:val="21"/>
          <w:szCs w:val="21"/>
        </w:rPr>
      </w:pPr>
      <w:r>
        <w:rPr>
          <w:rFonts w:ascii="宋体" w:hAnsi="宋体" w:eastAsia="宋体" w:cs="宋体"/>
          <w:spacing w:val="-4"/>
          <w:sz w:val="24"/>
          <w:szCs w:val="24"/>
        </w:rPr>
        <w:t>14.1</w:t>
      </w:r>
      <w:r>
        <w:rPr>
          <w:rFonts w:ascii="宋体" w:hAnsi="宋体" w:eastAsia="宋体" w:cs="宋体"/>
          <w:spacing w:val="15"/>
          <w:sz w:val="24"/>
          <w:szCs w:val="24"/>
        </w:rPr>
        <w:t xml:space="preserve">   </w:t>
      </w:r>
      <w:r>
        <w:rPr>
          <w:rFonts w:ascii="宋体" w:hAnsi="宋体" w:eastAsia="宋体" w:cs="宋体"/>
          <w:spacing w:val="-4"/>
          <w:sz w:val="21"/>
          <w:szCs w:val="21"/>
        </w:rPr>
        <w:t>竣工付款申请</w:t>
      </w:r>
    </w:p>
    <w:p>
      <w:pPr>
        <w:spacing w:before="311" w:line="184" w:lineRule="auto"/>
        <w:ind w:firstLine="812"/>
        <w:rPr>
          <w:rFonts w:ascii="宋体" w:hAnsi="宋体" w:eastAsia="宋体" w:cs="宋体"/>
          <w:sz w:val="21"/>
          <w:szCs w:val="21"/>
        </w:rPr>
      </w:pPr>
      <w:r>
        <w:rPr>
          <w:rFonts w:ascii="宋体" w:hAnsi="宋体" w:eastAsia="宋体" w:cs="宋体"/>
          <w:spacing w:val="-8"/>
          <w:sz w:val="21"/>
          <w:szCs w:val="21"/>
        </w:rPr>
        <w:t>成交人提交竣工付款申请单的期限：</w:t>
      </w:r>
      <w:r>
        <w:rPr>
          <w:rFonts w:ascii="宋体" w:hAnsi="宋体" w:eastAsia="宋体" w:cs="宋体"/>
          <w:spacing w:val="64"/>
          <w:sz w:val="21"/>
          <w:szCs w:val="21"/>
        </w:rPr>
        <w:t xml:space="preserve"> </w:t>
      </w:r>
      <w:r>
        <w:rPr>
          <w:rFonts w:ascii="宋体" w:hAnsi="宋体" w:eastAsia="宋体" w:cs="宋体"/>
          <w:spacing w:val="-8"/>
          <w:sz w:val="21"/>
          <w:szCs w:val="21"/>
          <w:u w:val="single" w:color="auto"/>
          <w14:textOutline w14:w="3795" w14:cap="sq" w14:cmpd="sng">
            <w14:solidFill>
              <w14:srgbClr w14:val="000000"/>
            </w14:solidFill>
            <w14:prstDash w14:val="solid"/>
            <w14:bevel/>
          </w14:textOutline>
        </w:rPr>
        <w:t>按双方约定</w:t>
      </w:r>
      <w:r>
        <w:rPr>
          <w:rFonts w:ascii="宋体" w:hAnsi="宋体" w:eastAsia="宋体" w:cs="宋体"/>
          <w:spacing w:val="-8"/>
          <w:sz w:val="21"/>
          <w:szCs w:val="21"/>
        </w:rPr>
        <w:t>。</w:t>
      </w:r>
    </w:p>
    <w:p>
      <w:pPr>
        <w:spacing w:before="338" w:line="184" w:lineRule="auto"/>
        <w:ind w:firstLine="811"/>
        <w:rPr>
          <w:rFonts w:ascii="宋体" w:hAnsi="宋体" w:eastAsia="宋体" w:cs="宋体"/>
          <w:sz w:val="21"/>
          <w:szCs w:val="21"/>
        </w:rPr>
      </w:pPr>
      <w:r>
        <w:rPr>
          <w:rFonts w:ascii="宋体" w:hAnsi="宋体" w:eastAsia="宋体" w:cs="宋体"/>
          <w:spacing w:val="-9"/>
          <w:sz w:val="21"/>
          <w:szCs w:val="21"/>
        </w:rPr>
        <w:t>竣工付款申请单应包括的内容：</w:t>
      </w:r>
      <w:r>
        <w:rPr>
          <w:rFonts w:ascii="宋体" w:hAnsi="宋体" w:eastAsia="宋体" w:cs="宋体"/>
          <w:spacing w:val="69"/>
          <w:sz w:val="21"/>
          <w:szCs w:val="21"/>
        </w:rPr>
        <w:t xml:space="preserve"> </w:t>
      </w:r>
      <w:r>
        <w:rPr>
          <w:rFonts w:ascii="宋体" w:hAnsi="宋体" w:eastAsia="宋体" w:cs="宋体"/>
          <w:spacing w:val="-9"/>
          <w:sz w:val="21"/>
          <w:szCs w:val="21"/>
          <w:u w:val="single" w:color="auto"/>
          <w14:textOutline w14:w="3795" w14:cap="sq" w14:cmpd="sng">
            <w14:solidFill>
              <w14:srgbClr w14:val="000000"/>
            </w14:solidFill>
            <w14:prstDash w14:val="solid"/>
            <w14:bevel/>
          </w14:textOutline>
        </w:rPr>
        <w:t>按双方约定</w:t>
      </w:r>
      <w:r>
        <w:rPr>
          <w:rFonts w:ascii="宋体" w:hAnsi="宋体" w:eastAsia="宋体" w:cs="宋体"/>
          <w:spacing w:val="-9"/>
          <w:sz w:val="21"/>
          <w:szCs w:val="21"/>
        </w:rPr>
        <w:t>。</w:t>
      </w:r>
    </w:p>
    <w:p>
      <w:pPr>
        <w:spacing w:before="335" w:line="184" w:lineRule="auto"/>
        <w:ind w:firstLine="811"/>
        <w:rPr>
          <w:rFonts w:ascii="宋体" w:hAnsi="宋体" w:eastAsia="宋体" w:cs="宋体"/>
          <w:sz w:val="21"/>
          <w:szCs w:val="21"/>
        </w:rPr>
      </w:pPr>
      <w:r>
        <w:rPr>
          <w:rFonts w:ascii="宋体" w:hAnsi="宋体" w:eastAsia="宋体" w:cs="宋体"/>
          <w:spacing w:val="-6"/>
          <w:sz w:val="21"/>
          <w:szCs w:val="21"/>
        </w:rPr>
        <w:t>竣工结算工程量及结算单价的约定：</w:t>
      </w:r>
      <w:r>
        <w:rPr>
          <w:rFonts w:ascii="宋体" w:hAnsi="宋体" w:eastAsia="宋体" w:cs="宋体"/>
          <w:spacing w:val="50"/>
          <w:sz w:val="21"/>
          <w:szCs w:val="21"/>
        </w:rPr>
        <w:t xml:space="preserve"> </w:t>
      </w:r>
      <w:r>
        <w:rPr>
          <w:rFonts w:ascii="宋体" w:hAnsi="宋体" w:eastAsia="宋体" w:cs="宋体"/>
          <w:spacing w:val="-6"/>
          <w:sz w:val="21"/>
          <w:szCs w:val="21"/>
          <w:u w:val="single" w:color="auto"/>
          <w14:textOutline w14:w="3795" w14:cap="sq" w14:cmpd="sng">
            <w14:solidFill>
              <w14:srgbClr w14:val="000000"/>
            </w14:solidFill>
            <w14:prstDash w14:val="solid"/>
            <w14:bevel/>
          </w14:textOutline>
        </w:rPr>
        <w:t>按合同总价包干结算。</w:t>
      </w:r>
      <w:r>
        <w:rPr>
          <w:rFonts w:ascii="宋体" w:hAnsi="宋体" w:eastAsia="宋体" w:cs="宋体"/>
          <w:sz w:val="21"/>
          <w:szCs w:val="21"/>
          <w:u w:val="single" w:color="auto"/>
        </w:rPr>
        <w:t xml:space="preserve"> </w:t>
      </w:r>
    </w:p>
    <w:p>
      <w:pPr>
        <w:spacing w:line="251" w:lineRule="auto"/>
        <w:rPr>
          <w:rFonts w:ascii="宋体"/>
          <w:sz w:val="21"/>
        </w:rPr>
      </w:pPr>
    </w:p>
    <w:p>
      <w:pPr>
        <w:spacing w:before="79" w:line="180" w:lineRule="auto"/>
        <w:ind w:firstLine="829"/>
        <w:rPr>
          <w:rFonts w:ascii="宋体" w:hAnsi="宋体" w:eastAsia="宋体" w:cs="宋体"/>
          <w:sz w:val="21"/>
          <w:szCs w:val="21"/>
        </w:rPr>
      </w:pPr>
      <w:r>
        <w:rPr>
          <w:rFonts w:ascii="宋体" w:hAnsi="宋体" w:eastAsia="宋体" w:cs="宋体"/>
          <w:spacing w:val="-4"/>
          <w:sz w:val="24"/>
          <w:szCs w:val="24"/>
        </w:rPr>
        <w:t>14.2</w:t>
      </w:r>
      <w:r>
        <w:rPr>
          <w:rFonts w:ascii="宋体" w:hAnsi="宋体" w:eastAsia="宋体" w:cs="宋体"/>
          <w:spacing w:val="15"/>
          <w:sz w:val="24"/>
          <w:szCs w:val="24"/>
        </w:rPr>
        <w:t xml:space="preserve">   </w:t>
      </w:r>
      <w:r>
        <w:rPr>
          <w:rFonts w:ascii="宋体" w:hAnsi="宋体" w:eastAsia="宋体" w:cs="宋体"/>
          <w:spacing w:val="-4"/>
          <w:sz w:val="21"/>
          <w:szCs w:val="21"/>
        </w:rPr>
        <w:t>竣工结算审核</w:t>
      </w:r>
    </w:p>
    <w:p>
      <w:pPr>
        <w:spacing w:before="311" w:line="184" w:lineRule="auto"/>
        <w:ind w:firstLine="809"/>
        <w:rPr>
          <w:rFonts w:ascii="宋体" w:hAnsi="宋体" w:eastAsia="宋体" w:cs="宋体"/>
          <w:sz w:val="21"/>
          <w:szCs w:val="21"/>
        </w:rPr>
      </w:pPr>
      <w:r>
        <w:rPr>
          <w:rFonts w:ascii="宋体" w:hAnsi="宋体" w:eastAsia="宋体" w:cs="宋体"/>
          <w:spacing w:val="-6"/>
          <w:sz w:val="21"/>
          <w:szCs w:val="21"/>
        </w:rPr>
        <w:t>采购人审批竣工付款申请单的期限：</w:t>
      </w:r>
      <w:r>
        <w:rPr>
          <w:rFonts w:ascii="宋体" w:hAnsi="宋体" w:eastAsia="宋体" w:cs="宋体"/>
          <w:spacing w:val="92"/>
          <w:sz w:val="21"/>
          <w:szCs w:val="21"/>
        </w:rPr>
        <w:t xml:space="preserve"> </w:t>
      </w:r>
      <w:r>
        <w:rPr>
          <w:rFonts w:ascii="宋体" w:hAnsi="宋体" w:eastAsia="宋体" w:cs="宋体"/>
          <w:spacing w:val="-6"/>
          <w:sz w:val="21"/>
          <w:szCs w:val="21"/>
          <w:u w:val="single" w:color="auto"/>
          <w14:textOutline w14:w="3795" w14:cap="sq" w14:cmpd="sng">
            <w14:solidFill>
              <w14:srgbClr w14:val="000000"/>
            </w14:solidFill>
            <w14:prstDash w14:val="solid"/>
            <w14:bevel/>
          </w14:textOutline>
        </w:rPr>
        <w:t>成交人提交竣工付款申请单</w:t>
      </w:r>
      <w:r>
        <w:rPr>
          <w:rFonts w:ascii="宋体" w:hAnsi="宋体" w:eastAsia="宋体" w:cs="宋体"/>
          <w:spacing w:val="-37"/>
          <w:sz w:val="21"/>
          <w:szCs w:val="21"/>
          <w:u w:val="single" w:color="auto"/>
        </w:rPr>
        <w:t xml:space="preserve"> </w:t>
      </w:r>
      <w:r>
        <w:rPr>
          <w:rFonts w:ascii="宋体" w:hAnsi="宋体" w:eastAsia="宋体" w:cs="宋体"/>
          <w:spacing w:val="-6"/>
          <w:sz w:val="21"/>
          <w:szCs w:val="21"/>
          <w:u w:val="single" w:color="auto"/>
          <w14:textOutline w14:w="3795" w14:cap="sq" w14:cmpd="sng">
            <w14:solidFill>
              <w14:srgbClr w14:val="000000"/>
            </w14:solidFill>
            <w14:prstDash w14:val="solid"/>
            <w14:bevel/>
          </w14:textOutline>
        </w:rPr>
        <w:t>7</w:t>
      </w:r>
      <w:r>
        <w:rPr>
          <w:rFonts w:ascii="宋体" w:hAnsi="宋体" w:eastAsia="宋体" w:cs="宋体"/>
          <w:spacing w:val="-41"/>
          <w:sz w:val="21"/>
          <w:szCs w:val="21"/>
          <w:u w:val="single" w:color="auto"/>
        </w:rPr>
        <w:t xml:space="preserve"> </w:t>
      </w:r>
      <w:r>
        <w:rPr>
          <w:rFonts w:ascii="宋体" w:hAnsi="宋体" w:eastAsia="宋体" w:cs="宋体"/>
          <w:spacing w:val="-6"/>
          <w:sz w:val="21"/>
          <w:szCs w:val="21"/>
          <w:u w:val="single" w:color="auto"/>
          <w14:textOutline w14:w="3795" w14:cap="sq" w14:cmpd="sng">
            <w14:solidFill>
              <w14:srgbClr w14:val="000000"/>
            </w14:solidFill>
            <w14:prstDash w14:val="solid"/>
            <w14:bevel/>
          </w14:textOutline>
        </w:rPr>
        <w:t>天</w:t>
      </w:r>
      <w:r>
        <w:rPr>
          <w:rFonts w:ascii="宋体" w:hAnsi="宋体" w:eastAsia="宋体" w:cs="宋体"/>
          <w:spacing w:val="-6"/>
          <w:sz w:val="21"/>
          <w:szCs w:val="21"/>
        </w:rPr>
        <w:t>。</w:t>
      </w:r>
    </w:p>
    <w:p>
      <w:pPr>
        <w:spacing w:before="335" w:line="479" w:lineRule="auto"/>
        <w:ind w:left="438" w:right="1119" w:firstLine="371"/>
        <w:rPr>
          <w:rFonts w:ascii="宋体" w:hAnsi="宋体" w:eastAsia="宋体" w:cs="宋体"/>
          <w:sz w:val="21"/>
          <w:szCs w:val="21"/>
        </w:rPr>
      </w:pPr>
      <w:r>
        <w:rPr>
          <w:rFonts w:ascii="宋体" w:hAnsi="宋体" w:eastAsia="宋体" w:cs="宋体"/>
          <w:spacing w:val="-6"/>
          <w:sz w:val="21"/>
          <w:szCs w:val="21"/>
        </w:rPr>
        <w:t>采购人完成竣工付款的期限：</w:t>
      </w:r>
      <w:r>
        <w:rPr>
          <w:rFonts w:ascii="宋体" w:hAnsi="宋体" w:eastAsia="宋体" w:cs="宋体"/>
          <w:spacing w:val="38"/>
          <w:sz w:val="21"/>
          <w:szCs w:val="21"/>
        </w:rPr>
        <w:t xml:space="preserve"> </w:t>
      </w:r>
      <w:r>
        <w:rPr>
          <w:rFonts w:ascii="宋体" w:hAnsi="宋体" w:eastAsia="宋体" w:cs="宋体"/>
          <w:spacing w:val="-6"/>
          <w:sz w:val="21"/>
          <w:szCs w:val="21"/>
          <w:u w:val="single" w:color="auto"/>
          <w14:textOutline w14:w="3795" w14:cap="sq" w14:cmpd="sng">
            <w14:solidFill>
              <w14:srgbClr w14:val="000000"/>
            </w14:solidFill>
            <w14:prstDash w14:val="solid"/>
            <w14:bevel/>
          </w14:textOutline>
        </w:rPr>
        <w:t>工程竣工验收合格并通过结算审核后，15</w:t>
      </w:r>
      <w:r>
        <w:rPr>
          <w:rFonts w:ascii="宋体" w:hAnsi="宋体" w:eastAsia="宋体" w:cs="宋体"/>
          <w:spacing w:val="-46"/>
          <w:sz w:val="21"/>
          <w:szCs w:val="21"/>
          <w:u w:val="single" w:color="auto"/>
        </w:rPr>
        <w:t xml:space="preserve"> </w:t>
      </w:r>
      <w:r>
        <w:rPr>
          <w:rFonts w:ascii="宋体" w:hAnsi="宋体" w:eastAsia="宋体" w:cs="宋体"/>
          <w:spacing w:val="-6"/>
          <w:sz w:val="21"/>
          <w:szCs w:val="21"/>
          <w:u w:val="single" w:color="auto"/>
          <w14:textOutline w14:w="3795" w14:cap="sq" w14:cmpd="sng">
            <w14:solidFill>
              <w14:srgbClr w14:val="000000"/>
            </w14:solidFill>
            <w14:prstDash w14:val="solid"/>
            <w14:bevel/>
          </w14:textOutline>
        </w:rPr>
        <w:t>个工作日内一次</w:t>
      </w:r>
      <w:r>
        <w:rPr>
          <w:rFonts w:ascii="宋体" w:hAnsi="宋体" w:eastAsia="宋体" w:cs="宋体"/>
          <w:sz w:val="21"/>
          <w:szCs w:val="21"/>
        </w:rPr>
        <w:t xml:space="preserve"> </w:t>
      </w:r>
      <w:r>
        <w:rPr>
          <w:rFonts w:ascii="宋体" w:hAnsi="宋体" w:eastAsia="宋体" w:cs="宋体"/>
          <w:spacing w:val="-1"/>
          <w:sz w:val="21"/>
          <w:szCs w:val="21"/>
          <w:u w:val="single" w:color="auto"/>
          <w14:textOutline w14:w="3795" w14:cap="sq" w14:cmpd="sng">
            <w14:solidFill>
              <w14:srgbClr w14:val="000000"/>
            </w14:solidFill>
            <w14:prstDash w14:val="solid"/>
            <w14:bevel/>
          </w14:textOutline>
        </w:rPr>
        <w:t>性全额支付工程款。</w:t>
      </w:r>
      <w:r>
        <w:rPr>
          <w:rFonts w:ascii="宋体" w:hAnsi="宋体" w:eastAsia="宋体" w:cs="宋体"/>
          <w:spacing w:val="8"/>
          <w:sz w:val="21"/>
          <w:szCs w:val="21"/>
          <w:u w:val="single" w:color="auto"/>
        </w:rPr>
        <w:t xml:space="preserve"> </w:t>
      </w:r>
    </w:p>
    <w:p>
      <w:pPr>
        <w:spacing w:line="204" w:lineRule="auto"/>
        <w:ind w:firstLine="813"/>
        <w:rPr>
          <w:rFonts w:ascii="宋体" w:hAnsi="宋体" w:eastAsia="宋体" w:cs="宋体"/>
          <w:sz w:val="21"/>
          <w:szCs w:val="21"/>
        </w:rPr>
      </w:pPr>
      <w:r>
        <w:rPr>
          <w:rFonts w:ascii="宋体" w:hAnsi="宋体" w:eastAsia="宋体" w:cs="宋体"/>
          <w:spacing w:val="-7"/>
          <w:sz w:val="21"/>
          <w:szCs w:val="21"/>
        </w:rPr>
        <w:t>关于竣工付款证书异议部分复核的方式和程序：</w:t>
      </w:r>
      <w:r>
        <w:rPr>
          <w:rFonts w:ascii="宋体" w:hAnsi="宋体" w:eastAsia="宋体" w:cs="宋体"/>
          <w:spacing w:val="36"/>
          <w:sz w:val="21"/>
          <w:szCs w:val="21"/>
          <w:u w:val="single" w:color="auto"/>
        </w:rPr>
        <w:t xml:space="preserve">   </w:t>
      </w:r>
      <w:r>
        <w:rPr>
          <w:rFonts w:ascii="宋体" w:hAnsi="宋体" w:eastAsia="宋体" w:cs="宋体"/>
          <w:spacing w:val="-7"/>
          <w:sz w:val="21"/>
          <w:szCs w:val="21"/>
          <w:u w:val="single" w:color="auto"/>
          <w14:textOutline w14:w="3795" w14:cap="sq" w14:cmpd="sng">
            <w14:solidFill>
              <w14:srgbClr w14:val="000000"/>
            </w14:solidFill>
            <w14:prstDash w14:val="solid"/>
            <w14:bevel/>
          </w14:textOutline>
        </w:rPr>
        <w:t>按双方约定</w:t>
      </w:r>
      <w:r>
        <w:rPr>
          <w:rFonts w:ascii="宋体" w:hAnsi="宋体" w:eastAsia="宋体" w:cs="宋体"/>
          <w:spacing w:val="105"/>
          <w:sz w:val="21"/>
          <w:szCs w:val="21"/>
          <w:u w:val="single" w:color="auto"/>
        </w:rPr>
        <w:t xml:space="preserve"> </w:t>
      </w:r>
      <w:r>
        <w:rPr>
          <w:rFonts w:ascii="宋体" w:hAnsi="宋体" w:eastAsia="宋体" w:cs="宋体"/>
          <w:spacing w:val="-7"/>
          <w:sz w:val="21"/>
          <w:szCs w:val="21"/>
        </w:rPr>
        <w:t>。</w:t>
      </w:r>
    </w:p>
    <w:p>
      <w:pPr>
        <w:spacing w:before="342" w:line="180" w:lineRule="auto"/>
        <w:ind w:firstLine="829"/>
        <w:rPr>
          <w:rFonts w:ascii="宋体" w:hAnsi="宋体" w:eastAsia="宋体" w:cs="宋体"/>
          <w:sz w:val="21"/>
          <w:szCs w:val="21"/>
        </w:rPr>
      </w:pPr>
      <w:r>
        <w:rPr>
          <w:rFonts w:ascii="宋体" w:hAnsi="宋体" w:eastAsia="宋体" w:cs="宋体"/>
          <w:spacing w:val="-5"/>
          <w:sz w:val="24"/>
          <w:szCs w:val="24"/>
        </w:rPr>
        <w:t>14.4</w:t>
      </w:r>
      <w:r>
        <w:rPr>
          <w:rFonts w:ascii="宋体" w:hAnsi="宋体" w:eastAsia="宋体" w:cs="宋体"/>
          <w:spacing w:val="15"/>
          <w:sz w:val="24"/>
          <w:szCs w:val="24"/>
        </w:rPr>
        <w:t xml:space="preserve">   </w:t>
      </w:r>
      <w:r>
        <w:rPr>
          <w:rFonts w:ascii="宋体" w:hAnsi="宋体" w:eastAsia="宋体" w:cs="宋体"/>
          <w:spacing w:val="-5"/>
          <w:sz w:val="21"/>
          <w:szCs w:val="21"/>
        </w:rPr>
        <w:t>最终结清</w:t>
      </w:r>
    </w:p>
    <w:p>
      <w:pPr>
        <w:spacing w:before="342" w:line="180" w:lineRule="auto"/>
        <w:ind w:firstLine="829"/>
        <w:rPr>
          <w:rFonts w:ascii="宋体" w:hAnsi="宋体" w:eastAsia="宋体" w:cs="宋体"/>
          <w:sz w:val="21"/>
          <w:szCs w:val="21"/>
        </w:rPr>
      </w:pPr>
      <w:r>
        <w:rPr>
          <w:rFonts w:ascii="宋体" w:hAnsi="宋体" w:eastAsia="宋体" w:cs="宋体"/>
          <w:spacing w:val="-3"/>
          <w:sz w:val="24"/>
          <w:szCs w:val="24"/>
        </w:rPr>
        <w:t>14.4.1</w:t>
      </w:r>
      <w:r>
        <w:rPr>
          <w:rFonts w:ascii="宋体" w:hAnsi="宋体" w:eastAsia="宋体" w:cs="宋体"/>
          <w:spacing w:val="46"/>
          <w:sz w:val="24"/>
          <w:szCs w:val="24"/>
        </w:rPr>
        <w:t xml:space="preserve"> </w:t>
      </w:r>
      <w:r>
        <w:rPr>
          <w:rFonts w:ascii="宋体" w:hAnsi="宋体" w:eastAsia="宋体" w:cs="宋体"/>
          <w:spacing w:val="-3"/>
          <w:sz w:val="21"/>
          <w:szCs w:val="21"/>
        </w:rPr>
        <w:t>最终结清申请单</w:t>
      </w:r>
    </w:p>
    <w:p>
      <w:pPr>
        <w:spacing w:before="311" w:line="184" w:lineRule="auto"/>
        <w:ind w:firstLine="812"/>
        <w:rPr>
          <w:rFonts w:ascii="宋体" w:hAnsi="宋体" w:eastAsia="宋体" w:cs="宋体"/>
          <w:sz w:val="21"/>
          <w:szCs w:val="21"/>
        </w:rPr>
      </w:pPr>
      <w:r>
        <w:rPr>
          <w:rFonts w:ascii="宋体" w:hAnsi="宋体" w:eastAsia="宋体" w:cs="宋体"/>
          <w:spacing w:val="-9"/>
          <w:sz w:val="21"/>
          <w:szCs w:val="21"/>
        </w:rPr>
        <w:t>成交人提交最终结清申请单的份数：</w:t>
      </w:r>
      <w:r>
        <w:rPr>
          <w:rFonts w:ascii="宋体" w:hAnsi="宋体" w:eastAsia="宋体" w:cs="宋体"/>
          <w:spacing w:val="92"/>
          <w:sz w:val="21"/>
          <w:szCs w:val="21"/>
        </w:rPr>
        <w:t xml:space="preserve"> </w:t>
      </w:r>
      <w:r>
        <w:rPr>
          <w:rFonts w:ascii="宋体" w:hAnsi="宋体" w:eastAsia="宋体" w:cs="宋体"/>
          <w:spacing w:val="-9"/>
          <w:sz w:val="21"/>
          <w:szCs w:val="21"/>
          <w:u w:val="single" w:color="auto"/>
          <w14:textOutline w14:w="3795" w14:cap="sq" w14:cmpd="sng">
            <w14:solidFill>
              <w14:srgbClr w14:val="000000"/>
            </w14:solidFill>
            <w14:prstDash w14:val="solid"/>
            <w14:bevel/>
          </w14:textOutline>
        </w:rPr>
        <w:t>二份</w:t>
      </w:r>
      <w:r>
        <w:rPr>
          <w:rFonts w:ascii="宋体" w:hAnsi="宋体" w:eastAsia="宋体" w:cs="宋体"/>
          <w:spacing w:val="-9"/>
          <w:sz w:val="21"/>
          <w:szCs w:val="21"/>
        </w:rPr>
        <w:t>。</w:t>
      </w:r>
    </w:p>
    <w:p>
      <w:pPr>
        <w:spacing w:before="335" w:line="184" w:lineRule="auto"/>
        <w:ind w:firstLine="812"/>
        <w:rPr>
          <w:rFonts w:ascii="宋体" w:hAnsi="宋体" w:eastAsia="宋体" w:cs="宋体"/>
          <w:sz w:val="21"/>
          <w:szCs w:val="21"/>
        </w:rPr>
      </w:pPr>
      <w:r>
        <w:rPr>
          <w:rFonts w:ascii="宋体" w:hAnsi="宋体" w:eastAsia="宋体" w:cs="宋体"/>
          <w:spacing w:val="-8"/>
          <w:sz w:val="21"/>
          <w:szCs w:val="21"/>
        </w:rPr>
        <w:t>成交人提交最终结算申请单的期限：</w:t>
      </w:r>
      <w:r>
        <w:rPr>
          <w:rFonts w:ascii="宋体" w:hAnsi="宋体" w:eastAsia="宋体" w:cs="宋体"/>
          <w:spacing w:val="100"/>
          <w:sz w:val="21"/>
          <w:szCs w:val="21"/>
        </w:rPr>
        <w:t xml:space="preserve"> </w:t>
      </w:r>
      <w:r>
        <w:rPr>
          <w:rFonts w:ascii="宋体" w:hAnsi="宋体" w:eastAsia="宋体" w:cs="宋体"/>
          <w:spacing w:val="-8"/>
          <w:sz w:val="21"/>
          <w:szCs w:val="21"/>
          <w:u w:val="single" w:color="auto"/>
          <w14:textOutline w14:w="3795" w14:cap="sq" w14:cmpd="sng">
            <w14:solidFill>
              <w14:srgbClr w14:val="000000"/>
            </w14:solidFill>
            <w14:prstDash w14:val="solid"/>
            <w14:bevel/>
          </w14:textOutline>
        </w:rPr>
        <w:t>按双方约定</w:t>
      </w:r>
      <w:r>
        <w:rPr>
          <w:rFonts w:ascii="宋体" w:hAnsi="宋体" w:eastAsia="宋体" w:cs="宋体"/>
          <w:spacing w:val="-8"/>
          <w:sz w:val="21"/>
          <w:szCs w:val="21"/>
        </w:rPr>
        <w:t>。</w:t>
      </w:r>
    </w:p>
    <w:p>
      <w:pPr>
        <w:spacing w:line="251" w:lineRule="auto"/>
        <w:rPr>
          <w:rFonts w:ascii="宋体"/>
          <w:sz w:val="21"/>
        </w:rPr>
      </w:pPr>
    </w:p>
    <w:p>
      <w:pPr>
        <w:spacing w:before="79" w:line="180" w:lineRule="auto"/>
        <w:ind w:firstLine="829"/>
        <w:rPr>
          <w:rFonts w:ascii="宋体" w:hAnsi="宋体" w:eastAsia="宋体" w:cs="宋体"/>
          <w:sz w:val="21"/>
          <w:szCs w:val="21"/>
        </w:rPr>
      </w:pPr>
      <w:r>
        <w:rPr>
          <w:rFonts w:ascii="宋体" w:hAnsi="宋体" w:eastAsia="宋体" w:cs="宋体"/>
          <w:spacing w:val="-3"/>
          <w:sz w:val="24"/>
          <w:szCs w:val="24"/>
        </w:rPr>
        <w:t>14.4.2</w:t>
      </w:r>
      <w:r>
        <w:rPr>
          <w:rFonts w:ascii="宋体" w:hAnsi="宋体" w:eastAsia="宋体" w:cs="宋体"/>
          <w:spacing w:val="52"/>
          <w:sz w:val="24"/>
          <w:szCs w:val="24"/>
        </w:rPr>
        <w:t xml:space="preserve"> </w:t>
      </w:r>
      <w:r>
        <w:rPr>
          <w:rFonts w:ascii="宋体" w:hAnsi="宋体" w:eastAsia="宋体" w:cs="宋体"/>
          <w:spacing w:val="-3"/>
          <w:sz w:val="21"/>
          <w:szCs w:val="21"/>
        </w:rPr>
        <w:t>最终结清证书和支付</w:t>
      </w:r>
    </w:p>
    <w:p>
      <w:pPr>
        <w:spacing w:before="311" w:line="184" w:lineRule="auto"/>
        <w:ind w:firstLine="815"/>
        <w:rPr>
          <w:rFonts w:ascii="宋体" w:hAnsi="宋体" w:eastAsia="宋体" w:cs="宋体"/>
          <w:sz w:val="21"/>
          <w:szCs w:val="21"/>
        </w:rPr>
      </w:pPr>
      <w:r>
        <w:rPr>
          <w:rFonts w:ascii="宋体" w:hAnsi="宋体" w:eastAsia="宋体" w:cs="宋体"/>
          <w:spacing w:val="-5"/>
          <w:sz w:val="21"/>
          <w:szCs w:val="21"/>
        </w:rPr>
        <w:t>（1)采购人完成最终结清申请单的审批并颁发最终结清证书的期限：</w:t>
      </w:r>
      <w:r>
        <w:rPr>
          <w:rFonts w:ascii="宋体" w:hAnsi="宋体" w:eastAsia="宋体" w:cs="宋体"/>
          <w:spacing w:val="46"/>
          <w:sz w:val="21"/>
          <w:szCs w:val="21"/>
        </w:rPr>
        <w:t xml:space="preserve"> </w:t>
      </w:r>
      <w:r>
        <w:rPr>
          <w:rFonts w:ascii="宋体" w:hAnsi="宋体" w:eastAsia="宋体" w:cs="宋体"/>
          <w:spacing w:val="-5"/>
          <w:sz w:val="21"/>
          <w:szCs w:val="21"/>
          <w:u w:val="single" w:color="auto"/>
          <w14:textOutline w14:w="3795" w14:cap="sq" w14:cmpd="sng">
            <w14:solidFill>
              <w14:srgbClr w14:val="000000"/>
            </w14:solidFill>
            <w14:prstDash w14:val="solid"/>
            <w14:bevel/>
          </w14:textOutline>
        </w:rPr>
        <w:t>/</w:t>
      </w:r>
      <w:r>
        <w:rPr>
          <w:rFonts w:ascii="宋体" w:hAnsi="宋体" w:eastAsia="宋体" w:cs="宋体"/>
          <w:spacing w:val="12"/>
          <w:sz w:val="21"/>
          <w:szCs w:val="21"/>
          <w:u w:val="single" w:color="auto"/>
        </w:rPr>
        <w:t xml:space="preserve">   </w:t>
      </w:r>
      <w:r>
        <w:rPr>
          <w:rFonts w:ascii="宋体" w:hAnsi="宋体" w:eastAsia="宋体" w:cs="宋体"/>
          <w:spacing w:val="-5"/>
          <w:sz w:val="21"/>
          <w:szCs w:val="21"/>
        </w:rPr>
        <w:t>。</w:t>
      </w:r>
    </w:p>
    <w:p>
      <w:pPr>
        <w:spacing w:before="335" w:line="184" w:lineRule="auto"/>
        <w:ind w:firstLine="847"/>
        <w:rPr>
          <w:rFonts w:ascii="宋体" w:hAnsi="宋体" w:eastAsia="宋体" w:cs="宋体"/>
          <w:sz w:val="21"/>
          <w:szCs w:val="21"/>
        </w:rPr>
      </w:pPr>
      <w:r>
        <w:rPr>
          <w:rFonts w:ascii="宋体" w:hAnsi="宋体" w:eastAsia="宋体" w:cs="宋体"/>
          <w:spacing w:val="-10"/>
          <w:w w:val="98"/>
          <w:sz w:val="21"/>
          <w:szCs w:val="21"/>
        </w:rPr>
        <w:t>(2)采购人完成支付的期限：</w:t>
      </w:r>
      <w:r>
        <w:rPr>
          <w:rFonts w:ascii="宋体" w:hAnsi="宋体" w:eastAsia="宋体" w:cs="宋体"/>
          <w:spacing w:val="69"/>
          <w:sz w:val="21"/>
          <w:szCs w:val="21"/>
        </w:rPr>
        <w:t xml:space="preserve"> </w:t>
      </w:r>
      <w:r>
        <w:rPr>
          <w:rFonts w:ascii="宋体" w:hAnsi="宋体" w:eastAsia="宋体" w:cs="宋体"/>
          <w:spacing w:val="-10"/>
          <w:w w:val="98"/>
          <w:sz w:val="21"/>
          <w:szCs w:val="21"/>
          <w:u w:val="single" w:color="auto"/>
        </w:rPr>
        <w:t>/</w:t>
      </w:r>
      <w:r>
        <w:rPr>
          <w:rFonts w:ascii="宋体" w:hAnsi="宋体" w:eastAsia="宋体" w:cs="宋体"/>
          <w:spacing w:val="-10"/>
          <w:w w:val="98"/>
          <w:sz w:val="21"/>
          <w:szCs w:val="21"/>
        </w:rPr>
        <w:t>。</w:t>
      </w:r>
    </w:p>
    <w:p>
      <w:pPr>
        <w:spacing w:before="336" w:line="184" w:lineRule="auto"/>
        <w:ind w:firstLine="826"/>
        <w:rPr>
          <w:rFonts w:ascii="宋体" w:hAnsi="宋体" w:eastAsia="宋体" w:cs="宋体"/>
          <w:sz w:val="21"/>
          <w:szCs w:val="21"/>
        </w:rPr>
      </w:pPr>
      <w:r>
        <w:rPr>
          <w:rFonts w:ascii="宋体" w:hAnsi="宋体" w:eastAsia="宋体" w:cs="宋体"/>
          <w:spacing w:val="-3"/>
          <w:sz w:val="21"/>
          <w:szCs w:val="21"/>
          <w14:textOutline w14:w="3795" w14:cap="sq" w14:cmpd="sng">
            <w14:solidFill>
              <w14:srgbClr w14:val="000000"/>
            </w14:solidFill>
            <w14:prstDash w14:val="solid"/>
            <w14:bevel/>
          </w14:textOutline>
        </w:rPr>
        <w:t>15.</w:t>
      </w:r>
      <w:r>
        <w:rPr>
          <w:rFonts w:ascii="宋体" w:hAnsi="宋体" w:eastAsia="宋体" w:cs="宋体"/>
          <w:spacing w:val="50"/>
          <w:sz w:val="21"/>
          <w:szCs w:val="21"/>
        </w:rPr>
        <w:t xml:space="preserve"> </w:t>
      </w:r>
      <w:r>
        <w:rPr>
          <w:rFonts w:ascii="宋体" w:hAnsi="宋体" w:eastAsia="宋体" w:cs="宋体"/>
          <w:spacing w:val="-3"/>
          <w:sz w:val="21"/>
          <w:szCs w:val="21"/>
          <w14:textOutline w14:w="3795" w14:cap="sq" w14:cmpd="sng">
            <w14:solidFill>
              <w14:srgbClr w14:val="000000"/>
            </w14:solidFill>
            <w14:prstDash w14:val="solid"/>
            <w14:bevel/>
          </w14:textOutline>
        </w:rPr>
        <w:t>缺陷责任期与保修</w:t>
      </w:r>
    </w:p>
    <w:p>
      <w:pPr>
        <w:sectPr>
          <w:headerReference r:id="rId18" w:type="default"/>
          <w:pgSz w:w="11907" w:h="16840"/>
          <w:pgMar w:top="1113" w:right="1028" w:bottom="1143" w:left="1000" w:header="878" w:footer="877" w:gutter="0"/>
          <w:pgNumType w:fmt="decimal"/>
          <w:cols w:space="720" w:num="1"/>
        </w:sectPr>
      </w:pPr>
    </w:p>
    <w:p>
      <w:pPr>
        <w:spacing w:line="253" w:lineRule="auto"/>
        <w:rPr>
          <w:rFonts w:ascii="宋体"/>
          <w:sz w:val="21"/>
        </w:rPr>
      </w:pPr>
    </w:p>
    <w:p>
      <w:pPr>
        <w:spacing w:before="69" w:line="184" w:lineRule="auto"/>
        <w:ind w:firstLine="826"/>
        <w:rPr>
          <w:rFonts w:ascii="宋体" w:hAnsi="宋体" w:eastAsia="宋体" w:cs="宋体"/>
          <w:sz w:val="21"/>
          <w:szCs w:val="21"/>
        </w:rPr>
      </w:pPr>
      <w:r>
        <w:rPr>
          <w:rFonts w:ascii="宋体" w:hAnsi="宋体" w:eastAsia="宋体" w:cs="宋体"/>
          <w:spacing w:val="-4"/>
          <w:sz w:val="21"/>
          <w:szCs w:val="21"/>
        </w:rPr>
        <w:t>15.1</w:t>
      </w:r>
      <w:r>
        <w:rPr>
          <w:rFonts w:ascii="宋体" w:hAnsi="宋体" w:eastAsia="宋体" w:cs="宋体"/>
          <w:spacing w:val="-41"/>
          <w:sz w:val="21"/>
          <w:szCs w:val="21"/>
        </w:rPr>
        <w:t xml:space="preserve"> </w:t>
      </w:r>
      <w:r>
        <w:rPr>
          <w:rFonts w:ascii="宋体" w:hAnsi="宋体" w:eastAsia="宋体" w:cs="宋体"/>
          <w:spacing w:val="-4"/>
          <w:sz w:val="21"/>
          <w:szCs w:val="21"/>
        </w:rPr>
        <w:t>缺陷责任期</w:t>
      </w:r>
    </w:p>
    <w:p>
      <w:pPr>
        <w:spacing w:before="335" w:line="184" w:lineRule="auto"/>
        <w:ind w:firstLine="810"/>
        <w:rPr>
          <w:rFonts w:ascii="宋体" w:hAnsi="宋体" w:eastAsia="宋体" w:cs="宋体"/>
          <w:sz w:val="21"/>
          <w:szCs w:val="21"/>
        </w:rPr>
      </w:pPr>
      <w:r>
        <w:rPr>
          <w:rFonts w:ascii="宋体" w:hAnsi="宋体" w:eastAsia="宋体" w:cs="宋体"/>
          <w:spacing w:val="-9"/>
          <w:sz w:val="21"/>
          <w:szCs w:val="21"/>
        </w:rPr>
        <w:t>缺陷责任期的具体期限：</w:t>
      </w:r>
      <w:r>
        <w:rPr>
          <w:rFonts w:ascii="宋体" w:hAnsi="宋体" w:eastAsia="宋体" w:cs="宋体"/>
          <w:spacing w:val="32"/>
          <w:sz w:val="21"/>
          <w:szCs w:val="21"/>
          <w:u w:val="single" w:color="auto"/>
        </w:rPr>
        <w:t xml:space="preserve">   </w:t>
      </w:r>
      <w:r>
        <w:rPr>
          <w:rFonts w:ascii="宋体" w:hAnsi="宋体" w:eastAsia="宋体" w:cs="宋体"/>
          <w:spacing w:val="-9"/>
          <w:sz w:val="21"/>
          <w:szCs w:val="21"/>
          <w:u w:val="single" w:color="auto"/>
          <w14:textOutline w14:w="3795" w14:cap="sq" w14:cmpd="sng">
            <w14:solidFill>
              <w14:srgbClr w14:val="000000"/>
            </w14:solidFill>
            <w14:prstDash w14:val="solid"/>
            <w14:bevel/>
          </w14:textOutline>
        </w:rPr>
        <w:t>按有关保修规定</w:t>
      </w:r>
      <w:r>
        <w:rPr>
          <w:rFonts w:ascii="宋体" w:hAnsi="宋体" w:eastAsia="宋体" w:cs="宋体"/>
          <w:spacing w:val="102"/>
          <w:sz w:val="21"/>
          <w:szCs w:val="21"/>
          <w:u w:val="single" w:color="auto"/>
        </w:rPr>
        <w:t xml:space="preserve"> </w:t>
      </w:r>
      <w:r>
        <w:rPr>
          <w:rFonts w:ascii="宋体" w:hAnsi="宋体" w:eastAsia="宋体" w:cs="宋体"/>
          <w:spacing w:val="-9"/>
          <w:sz w:val="21"/>
          <w:szCs w:val="21"/>
        </w:rPr>
        <w:t>。</w:t>
      </w:r>
    </w:p>
    <w:p>
      <w:pPr>
        <w:spacing w:before="335" w:line="184" w:lineRule="auto"/>
        <w:ind w:firstLine="826"/>
        <w:rPr>
          <w:rFonts w:ascii="宋体" w:hAnsi="宋体" w:eastAsia="宋体" w:cs="宋体"/>
          <w:sz w:val="21"/>
          <w:szCs w:val="21"/>
        </w:rPr>
      </w:pPr>
      <w:r>
        <w:rPr>
          <w:rFonts w:ascii="宋体" w:hAnsi="宋体" w:eastAsia="宋体" w:cs="宋体"/>
          <w:spacing w:val="-6"/>
          <w:sz w:val="21"/>
          <w:szCs w:val="21"/>
        </w:rPr>
        <w:t>15.2</w:t>
      </w:r>
      <w:r>
        <w:rPr>
          <w:rFonts w:ascii="宋体" w:hAnsi="宋体" w:eastAsia="宋体" w:cs="宋体"/>
          <w:spacing w:val="-44"/>
          <w:sz w:val="21"/>
          <w:szCs w:val="21"/>
        </w:rPr>
        <w:t xml:space="preserve"> </w:t>
      </w:r>
      <w:r>
        <w:rPr>
          <w:rFonts w:ascii="宋体" w:hAnsi="宋体" w:eastAsia="宋体" w:cs="宋体"/>
          <w:spacing w:val="-6"/>
          <w:sz w:val="21"/>
          <w:szCs w:val="21"/>
        </w:rPr>
        <w:t>保修</w:t>
      </w:r>
    </w:p>
    <w:p>
      <w:pPr>
        <w:spacing w:before="335" w:line="184" w:lineRule="auto"/>
        <w:ind w:firstLine="826"/>
        <w:rPr>
          <w:rFonts w:ascii="宋体" w:hAnsi="宋体" w:eastAsia="宋体" w:cs="宋体"/>
          <w:sz w:val="21"/>
          <w:szCs w:val="21"/>
        </w:rPr>
      </w:pPr>
      <w:r>
        <w:rPr>
          <w:rFonts w:ascii="宋体" w:hAnsi="宋体" w:eastAsia="宋体" w:cs="宋体"/>
          <w:spacing w:val="-4"/>
          <w:sz w:val="21"/>
          <w:szCs w:val="21"/>
        </w:rPr>
        <w:t>15.2.1</w:t>
      </w:r>
      <w:r>
        <w:rPr>
          <w:rFonts w:ascii="宋体" w:hAnsi="宋体" w:eastAsia="宋体" w:cs="宋体"/>
          <w:spacing w:val="-39"/>
          <w:sz w:val="21"/>
          <w:szCs w:val="21"/>
        </w:rPr>
        <w:t xml:space="preserve"> </w:t>
      </w:r>
      <w:r>
        <w:rPr>
          <w:rFonts w:ascii="宋体" w:hAnsi="宋体" w:eastAsia="宋体" w:cs="宋体"/>
          <w:spacing w:val="-4"/>
          <w:sz w:val="21"/>
          <w:szCs w:val="21"/>
        </w:rPr>
        <w:t>保修责任</w:t>
      </w:r>
    </w:p>
    <w:p>
      <w:pPr>
        <w:spacing w:before="335" w:line="184" w:lineRule="auto"/>
        <w:ind w:firstLine="813"/>
        <w:rPr>
          <w:rFonts w:ascii="宋体" w:hAnsi="宋体" w:eastAsia="宋体" w:cs="宋体"/>
          <w:sz w:val="21"/>
          <w:szCs w:val="21"/>
        </w:rPr>
      </w:pPr>
      <w:r>
        <w:rPr>
          <w:rFonts w:ascii="宋体" w:hAnsi="宋体" w:eastAsia="宋体" w:cs="宋体"/>
          <w:spacing w:val="-11"/>
          <w:sz w:val="21"/>
          <w:szCs w:val="21"/>
        </w:rPr>
        <w:t>工程保修期为：</w:t>
      </w:r>
      <w:r>
        <w:rPr>
          <w:rFonts w:ascii="宋体" w:hAnsi="宋体" w:eastAsia="宋体" w:cs="宋体"/>
          <w:spacing w:val="29"/>
          <w:sz w:val="21"/>
          <w:szCs w:val="21"/>
          <w:u w:val="single" w:color="auto"/>
        </w:rPr>
        <w:t xml:space="preserve">   </w:t>
      </w:r>
      <w:r>
        <w:rPr>
          <w:rFonts w:ascii="宋体" w:hAnsi="宋体" w:eastAsia="宋体" w:cs="宋体"/>
          <w:spacing w:val="-11"/>
          <w:sz w:val="21"/>
          <w:szCs w:val="21"/>
          <w:u w:val="single" w:color="auto"/>
          <w14:textOutline w14:w="3795" w14:cap="sq" w14:cmpd="sng">
            <w14:solidFill>
              <w14:srgbClr w14:val="000000"/>
            </w14:solidFill>
            <w14:prstDash w14:val="solid"/>
            <w14:bevel/>
          </w14:textOutline>
        </w:rPr>
        <w:t>按有关保修规定</w:t>
      </w:r>
      <w:r>
        <w:rPr>
          <w:rFonts w:ascii="宋体" w:hAnsi="宋体" w:eastAsia="宋体" w:cs="宋体"/>
          <w:spacing w:val="103"/>
          <w:sz w:val="21"/>
          <w:szCs w:val="21"/>
          <w:u w:val="single" w:color="auto"/>
        </w:rPr>
        <w:t xml:space="preserve"> </w:t>
      </w:r>
      <w:r>
        <w:rPr>
          <w:rFonts w:ascii="宋体" w:hAnsi="宋体" w:eastAsia="宋体" w:cs="宋体"/>
          <w:spacing w:val="-11"/>
          <w:sz w:val="21"/>
          <w:szCs w:val="21"/>
        </w:rPr>
        <w:t>。</w:t>
      </w:r>
    </w:p>
    <w:p>
      <w:pPr>
        <w:spacing w:before="335" w:line="184" w:lineRule="auto"/>
        <w:ind w:firstLine="826"/>
        <w:rPr>
          <w:rFonts w:ascii="宋体" w:hAnsi="宋体" w:eastAsia="宋体" w:cs="宋体"/>
          <w:sz w:val="21"/>
          <w:szCs w:val="21"/>
        </w:rPr>
      </w:pPr>
      <w:r>
        <w:rPr>
          <w:rFonts w:ascii="宋体" w:hAnsi="宋体" w:eastAsia="宋体" w:cs="宋体"/>
          <w:spacing w:val="-4"/>
          <w:sz w:val="21"/>
          <w:szCs w:val="21"/>
        </w:rPr>
        <w:t>15.2.2</w:t>
      </w:r>
      <w:r>
        <w:rPr>
          <w:rFonts w:ascii="宋体" w:hAnsi="宋体" w:eastAsia="宋体" w:cs="宋体"/>
          <w:spacing w:val="-39"/>
          <w:sz w:val="21"/>
          <w:szCs w:val="21"/>
        </w:rPr>
        <w:t xml:space="preserve"> </w:t>
      </w:r>
      <w:r>
        <w:rPr>
          <w:rFonts w:ascii="宋体" w:hAnsi="宋体" w:eastAsia="宋体" w:cs="宋体"/>
          <w:spacing w:val="-4"/>
          <w:sz w:val="21"/>
          <w:szCs w:val="21"/>
        </w:rPr>
        <w:t>修复通知</w:t>
      </w:r>
    </w:p>
    <w:p>
      <w:pPr>
        <w:spacing w:before="336" w:line="184" w:lineRule="auto"/>
        <w:ind w:firstLine="812"/>
        <w:rPr>
          <w:rFonts w:ascii="宋体" w:hAnsi="宋体" w:eastAsia="宋体" w:cs="宋体"/>
          <w:sz w:val="21"/>
          <w:szCs w:val="21"/>
        </w:rPr>
      </w:pPr>
      <w:r>
        <w:rPr>
          <w:rFonts w:ascii="宋体" w:hAnsi="宋体" w:eastAsia="宋体" w:cs="宋体"/>
          <w:spacing w:val="-6"/>
          <w:sz w:val="21"/>
          <w:szCs w:val="21"/>
        </w:rPr>
        <w:t>成交人收到保修通知并到达工程现场的合理时间：</w:t>
      </w:r>
      <w:r>
        <w:rPr>
          <w:rFonts w:ascii="宋体" w:hAnsi="宋体" w:eastAsia="宋体" w:cs="宋体"/>
          <w:spacing w:val="104"/>
          <w:sz w:val="21"/>
          <w:szCs w:val="21"/>
        </w:rPr>
        <w:t xml:space="preserve"> </w:t>
      </w:r>
      <w:r>
        <w:rPr>
          <w:rFonts w:ascii="宋体" w:hAnsi="宋体" w:eastAsia="宋体" w:cs="宋体"/>
          <w:spacing w:val="-6"/>
          <w:sz w:val="21"/>
          <w:szCs w:val="21"/>
          <w:u w:val="single" w:color="auto"/>
          <w14:textOutline w14:w="3795" w14:cap="sq" w14:cmpd="sng">
            <w14:solidFill>
              <w14:srgbClr w14:val="000000"/>
            </w14:solidFill>
            <w14:prstDash w14:val="solid"/>
            <w14:bevel/>
          </w14:textOutline>
        </w:rPr>
        <w:t>按有关保修规定</w:t>
      </w:r>
      <w:r>
        <w:rPr>
          <w:rFonts w:ascii="宋体" w:hAnsi="宋体" w:eastAsia="宋体" w:cs="宋体"/>
          <w:spacing w:val="102"/>
          <w:sz w:val="21"/>
          <w:szCs w:val="21"/>
          <w:u w:val="single" w:color="auto"/>
        </w:rPr>
        <w:t xml:space="preserve"> </w:t>
      </w:r>
      <w:r>
        <w:rPr>
          <w:rFonts w:ascii="宋体" w:hAnsi="宋体" w:eastAsia="宋体" w:cs="宋体"/>
          <w:spacing w:val="-6"/>
          <w:sz w:val="21"/>
          <w:szCs w:val="21"/>
        </w:rPr>
        <w:t>。</w:t>
      </w:r>
    </w:p>
    <w:p>
      <w:pPr>
        <w:spacing w:before="335" w:line="184" w:lineRule="auto"/>
        <w:ind w:firstLine="826"/>
        <w:rPr>
          <w:rFonts w:ascii="宋体" w:hAnsi="宋体" w:eastAsia="宋体" w:cs="宋体"/>
          <w:sz w:val="21"/>
          <w:szCs w:val="21"/>
        </w:rPr>
      </w:pPr>
      <w:r>
        <w:rPr>
          <w:rFonts w:ascii="宋体" w:hAnsi="宋体" w:eastAsia="宋体" w:cs="宋体"/>
          <w:spacing w:val="-7"/>
          <w:sz w:val="21"/>
          <w:szCs w:val="21"/>
        </w:rPr>
        <w:t>16.</w:t>
      </w:r>
      <w:r>
        <w:rPr>
          <w:rFonts w:ascii="宋体" w:hAnsi="宋体" w:eastAsia="宋体" w:cs="宋体"/>
          <w:spacing w:val="46"/>
          <w:sz w:val="21"/>
          <w:szCs w:val="21"/>
        </w:rPr>
        <w:t xml:space="preserve"> </w:t>
      </w:r>
      <w:r>
        <w:rPr>
          <w:rFonts w:ascii="宋体" w:hAnsi="宋体" w:eastAsia="宋体" w:cs="宋体"/>
          <w:spacing w:val="-7"/>
          <w:sz w:val="21"/>
          <w:szCs w:val="21"/>
        </w:rPr>
        <w:t>违约</w:t>
      </w:r>
    </w:p>
    <w:p>
      <w:pPr>
        <w:spacing w:line="251" w:lineRule="auto"/>
        <w:rPr>
          <w:rFonts w:ascii="宋体"/>
          <w:sz w:val="21"/>
        </w:rPr>
      </w:pPr>
    </w:p>
    <w:p>
      <w:pPr>
        <w:spacing w:before="79" w:line="180" w:lineRule="auto"/>
        <w:ind w:firstLine="829"/>
        <w:rPr>
          <w:rFonts w:ascii="宋体" w:hAnsi="宋体" w:eastAsia="宋体" w:cs="宋体"/>
          <w:sz w:val="21"/>
          <w:szCs w:val="21"/>
        </w:rPr>
      </w:pPr>
      <w:r>
        <w:rPr>
          <w:rFonts w:ascii="宋体" w:hAnsi="宋体" w:eastAsia="宋体" w:cs="宋体"/>
          <w:spacing w:val="-5"/>
          <w:sz w:val="24"/>
          <w:szCs w:val="24"/>
        </w:rPr>
        <w:t>16.1</w:t>
      </w:r>
      <w:r>
        <w:rPr>
          <w:rFonts w:ascii="宋体" w:hAnsi="宋体" w:eastAsia="宋体" w:cs="宋体"/>
          <w:spacing w:val="17"/>
          <w:sz w:val="24"/>
          <w:szCs w:val="24"/>
        </w:rPr>
        <w:t xml:space="preserve">   </w:t>
      </w:r>
      <w:r>
        <w:rPr>
          <w:rFonts w:ascii="宋体" w:hAnsi="宋体" w:eastAsia="宋体" w:cs="宋体"/>
          <w:spacing w:val="-5"/>
          <w:sz w:val="21"/>
          <w:szCs w:val="21"/>
        </w:rPr>
        <w:t>采购人违约</w:t>
      </w:r>
    </w:p>
    <w:p>
      <w:pPr>
        <w:spacing w:before="342" w:line="180" w:lineRule="auto"/>
        <w:ind w:firstLine="829"/>
        <w:rPr>
          <w:rFonts w:ascii="宋体" w:hAnsi="宋体" w:eastAsia="宋体" w:cs="宋体"/>
          <w:sz w:val="21"/>
          <w:szCs w:val="21"/>
        </w:rPr>
      </w:pPr>
      <w:r>
        <w:rPr>
          <w:rFonts w:ascii="宋体" w:hAnsi="宋体" w:eastAsia="宋体" w:cs="宋体"/>
          <w:spacing w:val="-3"/>
          <w:sz w:val="24"/>
          <w:szCs w:val="24"/>
        </w:rPr>
        <w:t>16.1.1</w:t>
      </w:r>
      <w:r>
        <w:rPr>
          <w:rFonts w:ascii="宋体" w:hAnsi="宋体" w:eastAsia="宋体" w:cs="宋体"/>
          <w:spacing w:val="48"/>
          <w:sz w:val="24"/>
          <w:szCs w:val="24"/>
        </w:rPr>
        <w:t xml:space="preserve"> </w:t>
      </w:r>
      <w:r>
        <w:rPr>
          <w:rFonts w:ascii="宋体" w:hAnsi="宋体" w:eastAsia="宋体" w:cs="宋体"/>
          <w:spacing w:val="-3"/>
          <w:sz w:val="21"/>
          <w:szCs w:val="21"/>
        </w:rPr>
        <w:t>采购人违约的情形</w:t>
      </w:r>
    </w:p>
    <w:p>
      <w:pPr>
        <w:spacing w:before="311" w:line="184" w:lineRule="auto"/>
        <w:ind w:firstLine="809"/>
        <w:rPr>
          <w:rFonts w:ascii="宋体" w:hAnsi="宋体" w:eastAsia="宋体" w:cs="宋体"/>
          <w:sz w:val="21"/>
          <w:szCs w:val="21"/>
        </w:rPr>
      </w:pPr>
      <w:r>
        <w:rPr>
          <w:rFonts w:ascii="宋体" w:hAnsi="宋体" w:eastAsia="宋体" w:cs="宋体"/>
          <w:spacing w:val="-10"/>
          <w:w w:val="98"/>
          <w:sz w:val="21"/>
          <w:szCs w:val="21"/>
        </w:rPr>
        <w:t>采购人违约的其他情形：</w:t>
      </w:r>
      <w:r>
        <w:rPr>
          <w:rFonts w:ascii="宋体" w:hAnsi="宋体" w:eastAsia="宋体" w:cs="宋体"/>
          <w:spacing w:val="35"/>
          <w:sz w:val="21"/>
          <w:szCs w:val="21"/>
          <w:u w:val="single" w:color="auto"/>
        </w:rPr>
        <w:t xml:space="preserve">   </w:t>
      </w:r>
      <w:r>
        <w:rPr>
          <w:rFonts w:ascii="宋体" w:hAnsi="宋体" w:eastAsia="宋体" w:cs="宋体"/>
          <w:spacing w:val="-10"/>
          <w:w w:val="98"/>
          <w:sz w:val="21"/>
          <w:szCs w:val="21"/>
          <w:u w:val="single" w:color="auto"/>
        </w:rPr>
        <w:t>/</w:t>
      </w:r>
      <w:r>
        <w:rPr>
          <w:rFonts w:ascii="宋体" w:hAnsi="宋体" w:eastAsia="宋体" w:cs="宋体"/>
          <w:sz w:val="21"/>
          <w:szCs w:val="21"/>
          <w:u w:val="single" w:color="auto"/>
        </w:rPr>
        <w:t xml:space="preserve">   </w:t>
      </w:r>
      <w:r>
        <w:rPr>
          <w:rFonts w:ascii="宋体" w:hAnsi="宋体" w:eastAsia="宋体" w:cs="宋体"/>
          <w:spacing w:val="-10"/>
          <w:w w:val="98"/>
          <w:sz w:val="21"/>
          <w:szCs w:val="21"/>
        </w:rPr>
        <w:t>。</w:t>
      </w:r>
    </w:p>
    <w:p>
      <w:pPr>
        <w:spacing w:line="253" w:lineRule="auto"/>
        <w:rPr>
          <w:rFonts w:ascii="宋体"/>
          <w:sz w:val="21"/>
        </w:rPr>
      </w:pPr>
    </w:p>
    <w:p>
      <w:pPr>
        <w:spacing w:before="79" w:line="180" w:lineRule="auto"/>
        <w:ind w:firstLine="829"/>
        <w:rPr>
          <w:rFonts w:ascii="宋体" w:hAnsi="宋体" w:eastAsia="宋体" w:cs="宋体"/>
          <w:sz w:val="21"/>
          <w:szCs w:val="21"/>
        </w:rPr>
      </w:pPr>
      <w:r>
        <w:rPr>
          <w:rFonts w:ascii="宋体" w:hAnsi="宋体" w:eastAsia="宋体" w:cs="宋体"/>
          <w:spacing w:val="-5"/>
          <w:sz w:val="24"/>
          <w:szCs w:val="24"/>
        </w:rPr>
        <w:t>16.2</w:t>
      </w:r>
      <w:r>
        <w:rPr>
          <w:rFonts w:ascii="宋体" w:hAnsi="宋体" w:eastAsia="宋体" w:cs="宋体"/>
          <w:spacing w:val="17"/>
          <w:sz w:val="24"/>
          <w:szCs w:val="24"/>
        </w:rPr>
        <w:t xml:space="preserve">   </w:t>
      </w:r>
      <w:r>
        <w:rPr>
          <w:rFonts w:ascii="宋体" w:hAnsi="宋体" w:eastAsia="宋体" w:cs="宋体"/>
          <w:spacing w:val="-5"/>
          <w:sz w:val="21"/>
          <w:szCs w:val="21"/>
        </w:rPr>
        <w:t>成交人违约</w:t>
      </w:r>
    </w:p>
    <w:p>
      <w:pPr>
        <w:spacing w:before="308" w:line="184" w:lineRule="auto"/>
        <w:ind w:firstLine="826"/>
        <w:rPr>
          <w:rFonts w:ascii="宋体" w:hAnsi="宋体" w:eastAsia="宋体" w:cs="宋体"/>
          <w:sz w:val="21"/>
          <w:szCs w:val="21"/>
        </w:rPr>
      </w:pPr>
      <w:r>
        <w:rPr>
          <w:rFonts w:ascii="宋体" w:hAnsi="宋体" w:eastAsia="宋体" w:cs="宋体"/>
          <w:spacing w:val="-3"/>
          <w:sz w:val="21"/>
          <w:szCs w:val="21"/>
        </w:rPr>
        <w:t>16.2.1</w:t>
      </w:r>
      <w:r>
        <w:rPr>
          <w:rFonts w:ascii="宋体" w:hAnsi="宋体" w:eastAsia="宋体" w:cs="宋体"/>
          <w:spacing w:val="-35"/>
          <w:sz w:val="21"/>
          <w:szCs w:val="21"/>
        </w:rPr>
        <w:t xml:space="preserve"> </w:t>
      </w:r>
      <w:r>
        <w:rPr>
          <w:rFonts w:ascii="宋体" w:hAnsi="宋体" w:eastAsia="宋体" w:cs="宋体"/>
          <w:spacing w:val="-3"/>
          <w:sz w:val="21"/>
          <w:szCs w:val="21"/>
        </w:rPr>
        <w:t>成交人违约的情形</w:t>
      </w:r>
    </w:p>
    <w:p>
      <w:pPr>
        <w:spacing w:before="336" w:line="184" w:lineRule="auto"/>
        <w:ind w:firstLine="812"/>
        <w:rPr>
          <w:rFonts w:ascii="宋体" w:hAnsi="宋体" w:eastAsia="宋体" w:cs="宋体"/>
          <w:sz w:val="21"/>
          <w:szCs w:val="21"/>
        </w:rPr>
      </w:pPr>
      <w:r>
        <w:rPr>
          <w:rFonts w:ascii="宋体" w:hAnsi="宋体" w:eastAsia="宋体" w:cs="宋体"/>
          <w:spacing w:val="-10"/>
          <w:w w:val="98"/>
          <w:sz w:val="21"/>
          <w:szCs w:val="21"/>
        </w:rPr>
        <w:t>成交人违约的其他情形：</w:t>
      </w:r>
      <w:r>
        <w:rPr>
          <w:rFonts w:ascii="宋体" w:hAnsi="宋体" w:eastAsia="宋体" w:cs="宋体"/>
          <w:spacing w:val="34"/>
          <w:sz w:val="21"/>
          <w:szCs w:val="21"/>
          <w:u w:val="single" w:color="auto"/>
        </w:rPr>
        <w:t xml:space="preserve">   </w:t>
      </w:r>
      <w:r>
        <w:rPr>
          <w:rFonts w:ascii="宋体" w:hAnsi="宋体" w:eastAsia="宋体" w:cs="宋体"/>
          <w:spacing w:val="-10"/>
          <w:w w:val="98"/>
          <w:sz w:val="21"/>
          <w:szCs w:val="21"/>
          <w:u w:val="single" w:color="auto"/>
        </w:rPr>
        <w:t>/</w:t>
      </w:r>
      <w:r>
        <w:rPr>
          <w:rFonts w:ascii="宋体" w:hAnsi="宋体" w:eastAsia="宋体" w:cs="宋体"/>
          <w:sz w:val="21"/>
          <w:szCs w:val="21"/>
          <w:u w:val="single" w:color="auto"/>
        </w:rPr>
        <w:t xml:space="preserve">   </w:t>
      </w:r>
      <w:r>
        <w:rPr>
          <w:rFonts w:ascii="宋体" w:hAnsi="宋体" w:eastAsia="宋体" w:cs="宋体"/>
          <w:spacing w:val="-10"/>
          <w:w w:val="98"/>
          <w:sz w:val="21"/>
          <w:szCs w:val="21"/>
        </w:rPr>
        <w:t>。</w:t>
      </w:r>
    </w:p>
    <w:p>
      <w:pPr>
        <w:spacing w:before="335" w:line="184" w:lineRule="auto"/>
        <w:ind w:firstLine="826"/>
        <w:rPr>
          <w:rFonts w:ascii="宋体" w:hAnsi="宋体" w:eastAsia="宋体" w:cs="宋体"/>
          <w:sz w:val="21"/>
          <w:szCs w:val="21"/>
        </w:rPr>
      </w:pPr>
      <w:r>
        <w:rPr>
          <w:rFonts w:ascii="宋体" w:hAnsi="宋体" w:eastAsia="宋体" w:cs="宋体"/>
          <w:spacing w:val="-6"/>
          <w:sz w:val="21"/>
          <w:szCs w:val="21"/>
        </w:rPr>
        <w:t>17.</w:t>
      </w:r>
      <w:r>
        <w:rPr>
          <w:rFonts w:ascii="宋体" w:hAnsi="宋体" w:eastAsia="宋体" w:cs="宋体"/>
          <w:spacing w:val="53"/>
          <w:sz w:val="21"/>
          <w:szCs w:val="21"/>
        </w:rPr>
        <w:t xml:space="preserve"> </w:t>
      </w:r>
      <w:r>
        <w:rPr>
          <w:rFonts w:ascii="宋体" w:hAnsi="宋体" w:eastAsia="宋体" w:cs="宋体"/>
          <w:spacing w:val="-6"/>
          <w:sz w:val="21"/>
          <w:szCs w:val="21"/>
        </w:rPr>
        <w:t>不可抗力</w:t>
      </w:r>
    </w:p>
    <w:p>
      <w:pPr>
        <w:spacing w:line="253" w:lineRule="auto"/>
        <w:rPr>
          <w:rFonts w:ascii="宋体"/>
          <w:sz w:val="21"/>
        </w:rPr>
      </w:pPr>
    </w:p>
    <w:p>
      <w:pPr>
        <w:spacing w:before="79" w:line="180" w:lineRule="auto"/>
        <w:ind w:firstLine="829"/>
        <w:rPr>
          <w:rFonts w:ascii="宋体" w:hAnsi="宋体" w:eastAsia="宋体" w:cs="宋体"/>
          <w:sz w:val="21"/>
          <w:szCs w:val="21"/>
        </w:rPr>
      </w:pPr>
      <w:r>
        <w:rPr>
          <w:rFonts w:ascii="宋体" w:hAnsi="宋体" w:eastAsia="宋体" w:cs="宋体"/>
          <w:spacing w:val="-4"/>
          <w:sz w:val="24"/>
          <w:szCs w:val="24"/>
        </w:rPr>
        <w:t>17.1</w:t>
      </w:r>
      <w:r>
        <w:rPr>
          <w:rFonts w:ascii="宋体" w:hAnsi="宋体" w:eastAsia="宋体" w:cs="宋体"/>
          <w:spacing w:val="17"/>
          <w:sz w:val="24"/>
          <w:szCs w:val="24"/>
        </w:rPr>
        <w:t xml:space="preserve">   </w:t>
      </w:r>
      <w:r>
        <w:rPr>
          <w:rFonts w:ascii="宋体" w:hAnsi="宋体" w:eastAsia="宋体" w:cs="宋体"/>
          <w:spacing w:val="-4"/>
          <w:sz w:val="21"/>
          <w:szCs w:val="21"/>
        </w:rPr>
        <w:t>不可抗力的确认</w:t>
      </w:r>
    </w:p>
    <w:p>
      <w:pPr>
        <w:spacing w:before="311" w:line="184" w:lineRule="auto"/>
        <w:ind w:firstLine="822"/>
        <w:rPr>
          <w:rFonts w:ascii="宋体" w:hAnsi="宋体" w:eastAsia="宋体" w:cs="宋体"/>
          <w:sz w:val="21"/>
          <w:szCs w:val="21"/>
        </w:rPr>
      </w:pPr>
      <w:r>
        <w:rPr>
          <w:rFonts w:ascii="宋体" w:hAnsi="宋体" w:eastAsia="宋体" w:cs="宋体"/>
          <w:spacing w:val="-6"/>
          <w:sz w:val="21"/>
          <w:szCs w:val="21"/>
        </w:rPr>
        <w:t>除通用合同条款约定的不可抗力事件之外，视为不可抗力的其他情形：</w:t>
      </w:r>
      <w:r>
        <w:rPr>
          <w:rFonts w:ascii="宋体" w:hAnsi="宋体" w:eastAsia="宋体" w:cs="宋体"/>
          <w:spacing w:val="73"/>
          <w:sz w:val="21"/>
          <w:szCs w:val="21"/>
        </w:rPr>
        <w:t xml:space="preserve"> </w:t>
      </w:r>
      <w:r>
        <w:rPr>
          <w:rFonts w:ascii="宋体" w:hAnsi="宋体" w:eastAsia="宋体" w:cs="宋体"/>
          <w:spacing w:val="-6"/>
          <w:sz w:val="21"/>
          <w:szCs w:val="21"/>
          <w:u w:val="single" w:color="auto"/>
        </w:rPr>
        <w:t>/</w:t>
      </w:r>
      <w:r>
        <w:rPr>
          <w:rFonts w:ascii="宋体" w:hAnsi="宋体" w:eastAsia="宋体" w:cs="宋体"/>
          <w:spacing w:val="-6"/>
          <w:sz w:val="21"/>
          <w:szCs w:val="21"/>
        </w:rPr>
        <w:t>。</w:t>
      </w:r>
    </w:p>
    <w:p>
      <w:pPr>
        <w:spacing w:before="335" w:line="184" w:lineRule="auto"/>
        <w:ind w:firstLine="826"/>
        <w:rPr>
          <w:rFonts w:ascii="宋体" w:hAnsi="宋体" w:eastAsia="宋体" w:cs="宋体"/>
          <w:sz w:val="21"/>
          <w:szCs w:val="21"/>
        </w:rPr>
      </w:pPr>
      <w:r>
        <w:rPr>
          <w:rFonts w:ascii="宋体" w:hAnsi="宋体" w:eastAsia="宋体" w:cs="宋体"/>
          <w:spacing w:val="-4"/>
          <w:sz w:val="21"/>
          <w:szCs w:val="21"/>
        </w:rPr>
        <w:t>17.4</w:t>
      </w:r>
      <w:r>
        <w:rPr>
          <w:rFonts w:ascii="宋体" w:hAnsi="宋体" w:eastAsia="宋体" w:cs="宋体"/>
          <w:spacing w:val="-25"/>
          <w:sz w:val="21"/>
          <w:szCs w:val="21"/>
        </w:rPr>
        <w:t xml:space="preserve"> </w:t>
      </w:r>
      <w:r>
        <w:rPr>
          <w:rFonts w:ascii="宋体" w:hAnsi="宋体" w:eastAsia="宋体" w:cs="宋体"/>
          <w:spacing w:val="-4"/>
          <w:sz w:val="21"/>
          <w:szCs w:val="21"/>
        </w:rPr>
        <w:t>因不可抗力解除合同</w:t>
      </w:r>
    </w:p>
    <w:p>
      <w:pPr>
        <w:spacing w:before="335" w:line="479" w:lineRule="auto"/>
        <w:ind w:left="825" w:right="1510" w:hanging="14"/>
        <w:rPr>
          <w:rFonts w:ascii="宋体" w:hAnsi="宋体" w:eastAsia="宋体" w:cs="宋体"/>
          <w:sz w:val="21"/>
          <w:szCs w:val="21"/>
        </w:rPr>
      </w:pPr>
      <w:r>
        <w:rPr>
          <w:rFonts w:ascii="宋体" w:hAnsi="宋体" w:eastAsia="宋体" w:cs="宋体"/>
          <w:spacing w:val="-2"/>
          <w:sz w:val="21"/>
          <w:szCs w:val="21"/>
        </w:rPr>
        <w:t>合同解除后，采购人应在商定或确定采购人应支付款项后</w:t>
      </w:r>
      <w:r>
        <w:rPr>
          <w:rFonts w:ascii="宋体" w:hAnsi="宋体" w:eastAsia="宋体" w:cs="宋体"/>
          <w:spacing w:val="-35"/>
          <w:sz w:val="21"/>
          <w:szCs w:val="21"/>
        </w:rPr>
        <w:t xml:space="preserve"> </w:t>
      </w:r>
      <w:r>
        <w:rPr>
          <w:rFonts w:ascii="宋体" w:hAnsi="宋体" w:eastAsia="宋体" w:cs="宋体"/>
          <w:spacing w:val="-2"/>
          <w:sz w:val="21"/>
          <w:szCs w:val="21"/>
          <w:u w:val="single" w:color="auto"/>
        </w:rPr>
        <w:t>7</w:t>
      </w:r>
      <w:r>
        <w:rPr>
          <w:rFonts w:ascii="宋体" w:hAnsi="宋体" w:eastAsia="宋体" w:cs="宋体"/>
          <w:spacing w:val="-3"/>
          <w:sz w:val="21"/>
          <w:szCs w:val="21"/>
          <w:u w:val="single" w:color="auto"/>
        </w:rPr>
        <w:t xml:space="preserve"> </w:t>
      </w:r>
      <w:r>
        <w:rPr>
          <w:rFonts w:ascii="宋体" w:hAnsi="宋体" w:eastAsia="宋体" w:cs="宋体"/>
          <w:spacing w:val="-2"/>
          <w:sz w:val="21"/>
          <w:szCs w:val="21"/>
        </w:rPr>
        <w:t>天内完成款项的支付。</w:t>
      </w:r>
      <w:r>
        <w:rPr>
          <w:rFonts w:ascii="宋体" w:hAnsi="宋体" w:eastAsia="宋体" w:cs="宋体"/>
          <w:sz w:val="21"/>
          <w:szCs w:val="21"/>
        </w:rPr>
        <w:t xml:space="preserve"> </w:t>
      </w:r>
      <w:r>
        <w:rPr>
          <w:rFonts w:ascii="宋体" w:hAnsi="宋体" w:eastAsia="宋体" w:cs="宋体"/>
          <w:spacing w:val="-7"/>
          <w:sz w:val="21"/>
          <w:szCs w:val="21"/>
        </w:rPr>
        <w:t>18.</w:t>
      </w:r>
      <w:r>
        <w:rPr>
          <w:rFonts w:ascii="宋体" w:hAnsi="宋体" w:eastAsia="宋体" w:cs="宋体"/>
          <w:spacing w:val="46"/>
          <w:sz w:val="21"/>
          <w:szCs w:val="21"/>
        </w:rPr>
        <w:t xml:space="preserve"> </w:t>
      </w:r>
      <w:r>
        <w:rPr>
          <w:rFonts w:ascii="宋体" w:hAnsi="宋体" w:eastAsia="宋体" w:cs="宋体"/>
          <w:spacing w:val="-7"/>
          <w:sz w:val="21"/>
          <w:szCs w:val="21"/>
        </w:rPr>
        <w:t>保险</w:t>
      </w:r>
    </w:p>
    <w:p>
      <w:pPr>
        <w:spacing w:before="29" w:line="180" w:lineRule="auto"/>
        <w:ind w:firstLine="829"/>
        <w:rPr>
          <w:rFonts w:ascii="宋体" w:hAnsi="宋体" w:eastAsia="宋体" w:cs="宋体"/>
          <w:sz w:val="21"/>
          <w:szCs w:val="21"/>
        </w:rPr>
      </w:pPr>
      <w:r>
        <w:rPr>
          <w:rFonts w:ascii="宋体" w:hAnsi="宋体" w:eastAsia="宋体" w:cs="宋体"/>
          <w:spacing w:val="-5"/>
          <w:sz w:val="24"/>
          <w:szCs w:val="24"/>
        </w:rPr>
        <w:t>18.1</w:t>
      </w:r>
      <w:r>
        <w:rPr>
          <w:rFonts w:ascii="宋体" w:hAnsi="宋体" w:eastAsia="宋体" w:cs="宋体"/>
          <w:spacing w:val="15"/>
          <w:sz w:val="24"/>
          <w:szCs w:val="24"/>
        </w:rPr>
        <w:t xml:space="preserve">   </w:t>
      </w:r>
      <w:r>
        <w:rPr>
          <w:rFonts w:ascii="宋体" w:hAnsi="宋体" w:eastAsia="宋体" w:cs="宋体"/>
          <w:spacing w:val="-5"/>
          <w:sz w:val="21"/>
          <w:szCs w:val="21"/>
        </w:rPr>
        <w:t>工程保险</w:t>
      </w:r>
    </w:p>
    <w:p>
      <w:pPr>
        <w:spacing w:before="311" w:line="184" w:lineRule="auto"/>
        <w:ind w:firstLine="816"/>
        <w:rPr>
          <w:rFonts w:ascii="宋体" w:hAnsi="宋体" w:eastAsia="宋体" w:cs="宋体"/>
          <w:sz w:val="21"/>
          <w:szCs w:val="21"/>
        </w:rPr>
      </w:pPr>
      <w:r>
        <w:rPr>
          <w:rFonts w:ascii="宋体" w:hAnsi="宋体" w:eastAsia="宋体" w:cs="宋体"/>
          <w:spacing w:val="-10"/>
          <w:w w:val="99"/>
          <w:sz w:val="21"/>
          <w:szCs w:val="21"/>
        </w:rPr>
        <w:t>关于工程保险的特别约定：</w:t>
      </w:r>
      <w:r>
        <w:rPr>
          <w:rFonts w:ascii="宋体" w:hAnsi="宋体" w:eastAsia="宋体" w:cs="宋体"/>
          <w:spacing w:val="84"/>
          <w:sz w:val="21"/>
          <w:szCs w:val="21"/>
        </w:rPr>
        <w:t xml:space="preserve"> </w:t>
      </w:r>
      <w:r>
        <w:rPr>
          <w:rFonts w:ascii="宋体" w:hAnsi="宋体" w:eastAsia="宋体" w:cs="宋体"/>
          <w:spacing w:val="-10"/>
          <w:w w:val="99"/>
          <w:sz w:val="21"/>
          <w:szCs w:val="21"/>
          <w:u w:val="single" w:color="auto"/>
        </w:rPr>
        <w:t>/</w:t>
      </w:r>
      <w:r>
        <w:rPr>
          <w:rFonts w:ascii="宋体" w:hAnsi="宋体" w:eastAsia="宋体" w:cs="宋体"/>
          <w:sz w:val="21"/>
          <w:szCs w:val="21"/>
          <w:u w:val="single" w:color="auto"/>
        </w:rPr>
        <w:t xml:space="preserve">   </w:t>
      </w:r>
      <w:r>
        <w:rPr>
          <w:rFonts w:ascii="宋体" w:hAnsi="宋体" w:eastAsia="宋体" w:cs="宋体"/>
          <w:spacing w:val="-10"/>
          <w:w w:val="99"/>
          <w:sz w:val="21"/>
          <w:szCs w:val="21"/>
        </w:rPr>
        <w:t>。</w:t>
      </w:r>
    </w:p>
    <w:p>
      <w:pPr>
        <w:spacing w:before="336" w:line="184" w:lineRule="auto"/>
        <w:ind w:firstLine="828"/>
        <w:rPr>
          <w:rFonts w:ascii="宋体" w:hAnsi="宋体" w:eastAsia="宋体" w:cs="宋体"/>
          <w:sz w:val="21"/>
          <w:szCs w:val="21"/>
        </w:rPr>
      </w:pPr>
      <w:r>
        <w:rPr>
          <w:rFonts w:ascii="宋体" w:hAnsi="宋体" w:eastAsia="宋体" w:cs="宋体"/>
          <w:spacing w:val="-5"/>
          <w:sz w:val="21"/>
          <w:szCs w:val="21"/>
        </w:rPr>
        <w:t>18.3</w:t>
      </w:r>
      <w:r>
        <w:rPr>
          <w:rFonts w:ascii="宋体" w:hAnsi="宋体" w:eastAsia="宋体" w:cs="宋体"/>
          <w:spacing w:val="-37"/>
          <w:sz w:val="21"/>
          <w:szCs w:val="21"/>
        </w:rPr>
        <w:t xml:space="preserve"> </w:t>
      </w:r>
      <w:r>
        <w:rPr>
          <w:rFonts w:ascii="宋体" w:hAnsi="宋体" w:eastAsia="宋体" w:cs="宋体"/>
          <w:spacing w:val="-5"/>
          <w:sz w:val="21"/>
          <w:szCs w:val="21"/>
        </w:rPr>
        <w:t>其他保险</w:t>
      </w:r>
    </w:p>
    <w:p>
      <w:pPr>
        <w:spacing w:before="335" w:line="184" w:lineRule="auto"/>
        <w:ind w:firstLine="816"/>
        <w:rPr>
          <w:rFonts w:ascii="宋体" w:hAnsi="宋体" w:eastAsia="宋体" w:cs="宋体"/>
          <w:sz w:val="21"/>
          <w:szCs w:val="21"/>
        </w:rPr>
      </w:pPr>
      <w:r>
        <w:rPr>
          <w:rFonts w:ascii="宋体" w:hAnsi="宋体" w:eastAsia="宋体" w:cs="宋体"/>
          <w:spacing w:val="-10"/>
          <w:w w:val="98"/>
          <w:sz w:val="21"/>
          <w:szCs w:val="21"/>
        </w:rPr>
        <w:t>关于其他保险的约定：</w:t>
      </w:r>
      <w:r>
        <w:rPr>
          <w:rFonts w:ascii="宋体" w:hAnsi="宋体" w:eastAsia="宋体" w:cs="宋体"/>
          <w:spacing w:val="84"/>
          <w:sz w:val="21"/>
          <w:szCs w:val="21"/>
        </w:rPr>
        <w:t xml:space="preserve"> </w:t>
      </w:r>
      <w:r>
        <w:rPr>
          <w:rFonts w:ascii="宋体" w:hAnsi="宋体" w:eastAsia="宋体" w:cs="宋体"/>
          <w:spacing w:val="-10"/>
          <w:w w:val="98"/>
          <w:sz w:val="21"/>
          <w:szCs w:val="21"/>
          <w:u w:val="single" w:color="auto"/>
        </w:rPr>
        <w:t>/</w:t>
      </w:r>
      <w:r>
        <w:rPr>
          <w:rFonts w:ascii="宋体" w:hAnsi="宋体" w:eastAsia="宋体" w:cs="宋体"/>
          <w:sz w:val="21"/>
          <w:szCs w:val="21"/>
          <w:u w:val="single" w:color="auto"/>
        </w:rPr>
        <w:t xml:space="preserve">   </w:t>
      </w:r>
      <w:r>
        <w:rPr>
          <w:rFonts w:ascii="宋体" w:hAnsi="宋体" w:eastAsia="宋体" w:cs="宋体"/>
          <w:spacing w:val="-10"/>
          <w:w w:val="98"/>
          <w:sz w:val="21"/>
          <w:szCs w:val="21"/>
        </w:rPr>
        <w:t>。</w:t>
      </w:r>
    </w:p>
    <w:p>
      <w:pPr>
        <w:spacing w:before="336" w:line="184" w:lineRule="auto"/>
        <w:ind w:firstLine="814"/>
        <w:rPr>
          <w:rFonts w:ascii="宋体" w:hAnsi="宋体" w:eastAsia="宋体" w:cs="宋体"/>
          <w:sz w:val="21"/>
          <w:szCs w:val="21"/>
        </w:rPr>
      </w:pPr>
      <w:r>
        <w:rPr>
          <w:rFonts w:ascii="宋体" w:hAnsi="宋体" w:eastAsia="宋体" w:cs="宋体"/>
          <w:spacing w:val="-1"/>
          <w:sz w:val="21"/>
          <w:szCs w:val="21"/>
        </w:rPr>
        <w:t>成交人是否应为其施工设备等办理财产保险</w:t>
      </w:r>
      <w:r>
        <w:rPr>
          <w:rFonts w:ascii="宋体" w:hAnsi="宋体" w:eastAsia="宋体" w:cs="宋体"/>
          <w:spacing w:val="-1"/>
          <w:sz w:val="21"/>
          <w:szCs w:val="21"/>
          <w:u w:val="single" w:color="auto"/>
        </w:rPr>
        <w:t>：</w:t>
      </w:r>
      <w:r>
        <w:rPr>
          <w:rFonts w:ascii="宋体" w:hAnsi="宋体" w:eastAsia="宋体" w:cs="宋体"/>
          <w:spacing w:val="-60"/>
          <w:sz w:val="21"/>
          <w:szCs w:val="21"/>
          <w:u w:val="single" w:color="auto"/>
        </w:rPr>
        <w:t xml:space="preserve"> </w:t>
      </w:r>
      <w:r>
        <w:rPr>
          <w:rFonts w:ascii="宋体" w:hAnsi="宋体" w:eastAsia="宋体" w:cs="宋体"/>
          <w:spacing w:val="-1"/>
          <w:sz w:val="21"/>
          <w:szCs w:val="21"/>
          <w:u w:val="single" w:color="auto"/>
        </w:rPr>
        <w:t>/</w:t>
      </w:r>
      <w:r>
        <w:rPr>
          <w:rFonts w:ascii="宋体" w:hAnsi="宋体" w:eastAsia="宋体" w:cs="宋体"/>
          <w:sz w:val="21"/>
          <w:szCs w:val="21"/>
          <w:u w:val="single" w:color="auto"/>
        </w:rPr>
        <w:t xml:space="preserve">   </w:t>
      </w:r>
      <w:r>
        <w:rPr>
          <w:rFonts w:ascii="宋体" w:hAnsi="宋体" w:eastAsia="宋体" w:cs="宋体"/>
          <w:spacing w:val="-1"/>
          <w:sz w:val="21"/>
          <w:szCs w:val="21"/>
        </w:rPr>
        <w:t>。</w:t>
      </w:r>
    </w:p>
    <w:p>
      <w:pPr>
        <w:sectPr>
          <w:headerReference r:id="rId19" w:type="default"/>
          <w:pgSz w:w="11907" w:h="16840"/>
          <w:pgMar w:top="1113" w:right="1028" w:bottom="1143" w:left="1000" w:header="878" w:footer="877" w:gutter="0"/>
          <w:pgNumType w:fmt="decimal"/>
          <w:cols w:space="720" w:num="1"/>
        </w:sectPr>
      </w:pPr>
    </w:p>
    <w:p>
      <w:pPr>
        <w:pStyle w:val="2"/>
        <w:rPr>
          <w:rFonts w:hint="eastAsia" w:ascii="宋体" w:hAnsi="宋体" w:eastAsia="宋体" w:cs="宋体"/>
          <w:b/>
          <w:highlight w:val="none"/>
        </w:rPr>
      </w:pPr>
      <w:r>
        <w:rPr>
          <w:rFonts w:hint="eastAsia" w:ascii="宋体" w:hAnsi="宋体" w:eastAsia="宋体" w:cs="宋体"/>
          <w:b/>
          <w:highlight w:val="none"/>
        </w:rPr>
        <w:t>第五部分</w:t>
      </w:r>
      <w:r>
        <w:rPr>
          <w:rFonts w:hint="eastAsia" w:ascii="宋体" w:hAnsi="宋体" w:eastAsia="宋体" w:cs="宋体"/>
          <w:b/>
          <w:highlight w:val="none"/>
        </w:rPr>
        <w:tab/>
      </w:r>
      <w:r>
        <w:rPr>
          <w:rFonts w:hint="eastAsia" w:ascii="宋体" w:hAnsi="宋体" w:eastAsia="宋体" w:cs="宋体"/>
          <w:b/>
          <w:highlight w:val="none"/>
        </w:rPr>
        <w:t>谈判响应文件格式附件</w:t>
      </w:r>
      <w:bookmarkEnd w:id="34"/>
      <w:bookmarkEnd w:id="35"/>
      <w:bookmarkEnd w:id="36"/>
      <w:bookmarkEnd w:id="37"/>
      <w:bookmarkStart w:id="38" w:name="_Toc96321456"/>
    </w:p>
    <w:p>
      <w:pPr>
        <w:snapToGrid w:val="0"/>
        <w:spacing w:line="360" w:lineRule="auto"/>
        <w:jc w:val="left"/>
        <w:rPr>
          <w:rFonts w:hint="eastAsia" w:ascii="宋体" w:hAnsi="宋体" w:cs="宋体"/>
          <w:b/>
          <w:bCs/>
          <w:sz w:val="30"/>
          <w:highlight w:val="none"/>
        </w:rPr>
      </w:pPr>
      <w:r>
        <w:rPr>
          <w:rFonts w:hint="eastAsia" w:ascii="宋体" w:hAnsi="宋体" w:cs="宋体"/>
          <w:b/>
          <w:bCs/>
          <w:sz w:val="30"/>
          <w:highlight w:val="none"/>
        </w:rPr>
        <w:t xml:space="preserve">封面  </w:t>
      </w:r>
    </w:p>
    <w:p>
      <w:pPr>
        <w:snapToGrid w:val="0"/>
        <w:spacing w:line="360" w:lineRule="auto"/>
        <w:jc w:val="left"/>
        <w:rPr>
          <w:rFonts w:hint="eastAsia" w:ascii="宋体" w:hAnsi="宋体" w:cs="宋体"/>
          <w:b/>
          <w:bCs/>
          <w:sz w:val="30"/>
          <w:highlight w:val="none"/>
        </w:rPr>
      </w:pPr>
      <w:r>
        <w:rPr>
          <w:rFonts w:hint="eastAsia" w:ascii="宋体" w:hAnsi="宋体" w:cs="宋体"/>
          <w:b/>
          <w:bCs/>
          <w:sz w:val="30"/>
          <w:highlight w:val="none"/>
        </w:rPr>
        <w:t xml:space="preserve">                                        （正本或副本）</w:t>
      </w:r>
    </w:p>
    <w:p>
      <w:pPr>
        <w:spacing w:line="20" w:lineRule="atLeast"/>
        <w:rPr>
          <w:rFonts w:hint="eastAsia" w:ascii="宋体" w:hAnsi="宋体" w:cs="宋体"/>
          <w:b/>
          <w:sz w:val="44"/>
          <w:szCs w:val="44"/>
          <w:highlight w:val="none"/>
        </w:rPr>
      </w:pPr>
    </w:p>
    <w:p>
      <w:pPr>
        <w:snapToGrid w:val="0"/>
        <w:spacing w:line="360" w:lineRule="auto"/>
        <w:ind w:firstLine="3092" w:firstLineChars="700"/>
        <w:rPr>
          <w:rFonts w:hint="default" w:ascii="宋体" w:hAnsi="宋体" w:eastAsia="宋体" w:cs="宋体"/>
          <w:b/>
          <w:sz w:val="30"/>
          <w:szCs w:val="30"/>
          <w:highlight w:val="none"/>
          <w:lang w:val="en-US" w:eastAsia="zh-CN"/>
        </w:rPr>
      </w:pPr>
      <w:r>
        <w:rPr>
          <w:rFonts w:hint="eastAsia" w:ascii="宋体" w:hAnsi="宋体" w:cs="宋体"/>
          <w:b/>
          <w:sz w:val="44"/>
          <w:szCs w:val="44"/>
          <w:highlight w:val="none"/>
          <w:lang w:eastAsia="zh-CN"/>
        </w:rPr>
        <w:t>项目名称</w:t>
      </w:r>
      <w:r>
        <w:rPr>
          <w:rFonts w:hint="eastAsia" w:ascii="宋体" w:hAnsi="宋体" w:cs="宋体"/>
          <w:b/>
          <w:sz w:val="44"/>
          <w:szCs w:val="44"/>
          <w:highlight w:val="none"/>
          <w:lang w:val="en-US" w:eastAsia="zh-CN"/>
        </w:rPr>
        <w:t>:</w:t>
      </w:r>
    </w:p>
    <w:p>
      <w:pPr>
        <w:snapToGrid w:val="0"/>
        <w:spacing w:line="360" w:lineRule="auto"/>
        <w:ind w:firstLine="3012" w:firstLineChars="1000"/>
        <w:rPr>
          <w:rFonts w:hint="eastAsia" w:ascii="宋体" w:hAnsi="宋体" w:cs="宋体"/>
          <w:b/>
          <w:sz w:val="30"/>
          <w:szCs w:val="30"/>
          <w:highlight w:val="none"/>
        </w:rPr>
      </w:pPr>
      <w:r>
        <w:rPr>
          <w:rFonts w:hint="eastAsia" w:ascii="宋体" w:hAnsi="宋体" w:cs="宋体"/>
          <w:b/>
          <w:sz w:val="30"/>
          <w:szCs w:val="30"/>
          <w:highlight w:val="none"/>
        </w:rPr>
        <w:t>项目编号：</w:t>
      </w:r>
      <w:r>
        <w:rPr>
          <w:rFonts w:hint="eastAsia" w:ascii="宋体" w:hAnsi="宋体" w:cs="宋体"/>
          <w:b/>
          <w:sz w:val="24"/>
          <w:highlight w:val="none"/>
        </w:rPr>
        <w:t xml:space="preserve"> </w:t>
      </w:r>
    </w:p>
    <w:p>
      <w:pPr>
        <w:spacing w:line="20" w:lineRule="atLeast"/>
        <w:rPr>
          <w:rFonts w:hint="eastAsia" w:ascii="宋体" w:hAnsi="宋体" w:cs="宋体"/>
          <w:b/>
          <w:sz w:val="52"/>
          <w:szCs w:val="52"/>
          <w:highlight w:val="none"/>
        </w:rPr>
      </w:pPr>
    </w:p>
    <w:p>
      <w:pPr>
        <w:spacing w:line="20" w:lineRule="atLeast"/>
        <w:jc w:val="center"/>
        <w:rPr>
          <w:rFonts w:hint="eastAsia" w:ascii="宋体" w:hAnsi="宋体" w:cs="宋体"/>
          <w:b/>
          <w:sz w:val="52"/>
          <w:szCs w:val="52"/>
          <w:highlight w:val="none"/>
        </w:rPr>
      </w:pPr>
      <w:r>
        <w:rPr>
          <w:rFonts w:hint="eastAsia" w:ascii="宋体" w:hAnsi="宋体" w:cs="宋体"/>
          <w:b/>
          <w:sz w:val="52"/>
          <w:szCs w:val="52"/>
          <w:highlight w:val="none"/>
        </w:rPr>
        <w:t>竞争性谈判响应文件</w:t>
      </w:r>
    </w:p>
    <w:p>
      <w:pPr>
        <w:snapToGrid w:val="0"/>
        <w:spacing w:line="360" w:lineRule="auto"/>
        <w:ind w:firstLine="2100" w:firstLineChars="700"/>
        <w:rPr>
          <w:rFonts w:hint="eastAsia" w:ascii="宋体" w:hAnsi="宋体" w:cs="宋体"/>
          <w:bCs/>
          <w:sz w:val="30"/>
          <w:szCs w:val="30"/>
          <w:highlight w:val="none"/>
        </w:rPr>
      </w:pPr>
    </w:p>
    <w:p>
      <w:pPr>
        <w:spacing w:line="360" w:lineRule="exact"/>
        <w:jc w:val="center"/>
        <w:rPr>
          <w:rFonts w:hint="eastAsia" w:ascii="宋体" w:hAnsi="宋体" w:cs="宋体"/>
          <w:b/>
          <w:sz w:val="36"/>
          <w:highlight w:val="none"/>
        </w:rPr>
      </w:pPr>
    </w:p>
    <w:p>
      <w:pPr>
        <w:spacing w:line="360" w:lineRule="exact"/>
        <w:jc w:val="center"/>
        <w:rPr>
          <w:rFonts w:hint="eastAsia" w:ascii="宋体" w:hAnsi="宋体" w:cs="宋体"/>
          <w:b/>
          <w:sz w:val="36"/>
          <w:highlight w:val="none"/>
        </w:rPr>
      </w:pPr>
    </w:p>
    <w:p>
      <w:pPr>
        <w:spacing w:line="360" w:lineRule="exact"/>
        <w:jc w:val="center"/>
        <w:rPr>
          <w:rFonts w:hint="eastAsia" w:ascii="宋体" w:hAnsi="宋体" w:cs="宋体"/>
          <w:b/>
          <w:sz w:val="36"/>
          <w:highlight w:val="none"/>
        </w:rPr>
      </w:pPr>
    </w:p>
    <w:p>
      <w:pPr>
        <w:spacing w:line="360" w:lineRule="exact"/>
        <w:jc w:val="center"/>
        <w:rPr>
          <w:rFonts w:hint="eastAsia" w:ascii="宋体" w:hAnsi="宋体" w:cs="宋体"/>
          <w:b/>
          <w:sz w:val="36"/>
          <w:highlight w:val="none"/>
        </w:rPr>
      </w:pPr>
    </w:p>
    <w:p>
      <w:pPr>
        <w:spacing w:line="360" w:lineRule="exact"/>
        <w:jc w:val="center"/>
        <w:rPr>
          <w:rFonts w:hint="eastAsia" w:ascii="宋体" w:hAnsi="宋体" w:cs="宋体"/>
          <w:b/>
          <w:sz w:val="36"/>
          <w:highlight w:val="none"/>
        </w:rPr>
      </w:pPr>
    </w:p>
    <w:p>
      <w:pPr>
        <w:spacing w:line="360" w:lineRule="exact"/>
        <w:jc w:val="center"/>
        <w:rPr>
          <w:rFonts w:hint="eastAsia" w:ascii="宋体" w:hAnsi="宋体" w:cs="宋体"/>
          <w:b/>
          <w:sz w:val="36"/>
          <w:highlight w:val="none"/>
        </w:rPr>
      </w:pPr>
    </w:p>
    <w:p>
      <w:pPr>
        <w:spacing w:line="360" w:lineRule="exact"/>
        <w:jc w:val="center"/>
        <w:rPr>
          <w:rFonts w:hint="eastAsia" w:ascii="宋体" w:hAnsi="宋体" w:cs="宋体"/>
          <w:b/>
          <w:sz w:val="36"/>
          <w:highlight w:val="none"/>
        </w:rPr>
      </w:pPr>
    </w:p>
    <w:p>
      <w:pPr>
        <w:spacing w:line="360" w:lineRule="exact"/>
        <w:jc w:val="center"/>
        <w:rPr>
          <w:rFonts w:hint="eastAsia" w:ascii="宋体" w:hAnsi="宋体" w:cs="宋体"/>
          <w:b/>
          <w:sz w:val="36"/>
          <w:highlight w:val="none"/>
        </w:rPr>
      </w:pPr>
    </w:p>
    <w:p>
      <w:pPr>
        <w:spacing w:line="640" w:lineRule="exact"/>
        <w:jc w:val="center"/>
        <w:rPr>
          <w:rFonts w:hint="eastAsia" w:ascii="宋体" w:hAnsi="宋体" w:cs="宋体"/>
          <w:b/>
          <w:sz w:val="36"/>
          <w:highlight w:val="none"/>
        </w:rPr>
      </w:pPr>
    </w:p>
    <w:p>
      <w:pPr>
        <w:spacing w:line="640" w:lineRule="exact"/>
        <w:ind w:firstLine="964" w:firstLineChars="300"/>
        <w:rPr>
          <w:rFonts w:hint="eastAsia" w:ascii="宋体" w:hAnsi="宋体" w:cs="宋体"/>
          <w:b/>
          <w:sz w:val="32"/>
          <w:highlight w:val="none"/>
          <w:u w:val="single"/>
        </w:rPr>
      </w:pPr>
      <w:r>
        <w:rPr>
          <w:rFonts w:hint="eastAsia" w:ascii="宋体" w:hAnsi="宋体" w:cs="宋体"/>
          <w:b/>
          <w:sz w:val="32"/>
          <w:highlight w:val="none"/>
        </w:rPr>
        <w:t>谈判单位：</w:t>
      </w:r>
      <w:r>
        <w:rPr>
          <w:rFonts w:hint="eastAsia" w:ascii="宋体" w:hAnsi="宋体" w:cs="宋体"/>
          <w:b/>
          <w:sz w:val="32"/>
          <w:highlight w:val="none"/>
          <w:u w:val="single"/>
        </w:rPr>
        <w:t xml:space="preserve">                       （盖章）</w:t>
      </w:r>
    </w:p>
    <w:p>
      <w:pPr>
        <w:spacing w:line="640" w:lineRule="exact"/>
        <w:ind w:firstLine="964" w:firstLineChars="300"/>
        <w:rPr>
          <w:rFonts w:hint="eastAsia" w:ascii="宋体" w:hAnsi="宋体" w:cs="宋体"/>
          <w:b/>
          <w:sz w:val="32"/>
          <w:highlight w:val="none"/>
          <w:u w:val="single"/>
        </w:rPr>
      </w:pPr>
    </w:p>
    <w:p>
      <w:pPr>
        <w:snapToGrid w:val="0"/>
        <w:spacing w:line="640" w:lineRule="exact"/>
        <w:ind w:firstLine="964" w:firstLineChars="300"/>
        <w:rPr>
          <w:rFonts w:hint="eastAsia" w:ascii="宋体" w:hAnsi="宋体" w:cs="宋体"/>
          <w:b/>
          <w:sz w:val="32"/>
          <w:highlight w:val="none"/>
        </w:rPr>
      </w:pPr>
      <w:r>
        <w:rPr>
          <w:rFonts w:hint="eastAsia" w:ascii="宋体" w:hAnsi="宋体" w:cs="宋体"/>
          <w:b/>
          <w:sz w:val="32"/>
          <w:highlight w:val="none"/>
        </w:rPr>
        <w:t>法定代表人或</w:t>
      </w:r>
    </w:p>
    <w:p>
      <w:pPr>
        <w:snapToGrid w:val="0"/>
        <w:spacing w:line="640" w:lineRule="exact"/>
        <w:ind w:firstLine="964" w:firstLineChars="300"/>
        <w:rPr>
          <w:rFonts w:hint="eastAsia" w:ascii="宋体" w:hAnsi="宋体" w:cs="宋体"/>
          <w:b/>
          <w:sz w:val="32"/>
          <w:highlight w:val="none"/>
          <w:u w:val="single"/>
        </w:rPr>
      </w:pPr>
      <w:r>
        <w:rPr>
          <w:rFonts w:hint="eastAsia" w:ascii="宋体" w:hAnsi="宋体" w:cs="宋体"/>
          <w:b/>
          <w:sz w:val="32"/>
          <w:highlight w:val="none"/>
        </w:rPr>
        <w:t>委托代理人：</w:t>
      </w:r>
      <w:r>
        <w:rPr>
          <w:rFonts w:hint="eastAsia" w:ascii="宋体" w:hAnsi="宋体" w:cs="宋体"/>
          <w:b/>
          <w:sz w:val="32"/>
          <w:highlight w:val="none"/>
          <w:u w:val="single"/>
        </w:rPr>
        <w:t xml:space="preserve">                （签字或盖章）</w:t>
      </w:r>
    </w:p>
    <w:p>
      <w:pPr>
        <w:snapToGrid w:val="0"/>
        <w:spacing w:line="640" w:lineRule="exact"/>
        <w:ind w:firstLine="964" w:firstLineChars="300"/>
        <w:jc w:val="left"/>
        <w:rPr>
          <w:rFonts w:hint="eastAsia" w:ascii="宋体" w:hAnsi="宋体" w:cs="宋体"/>
          <w:b/>
          <w:sz w:val="32"/>
          <w:highlight w:val="none"/>
        </w:rPr>
      </w:pPr>
      <w:r>
        <w:rPr>
          <w:rFonts w:hint="eastAsia" w:ascii="宋体" w:hAnsi="宋体" w:cs="宋体"/>
          <w:b/>
          <w:sz w:val="32"/>
          <w:highlight w:val="none"/>
        </w:rPr>
        <w:t xml:space="preserve">         日期：   年   月   日</w:t>
      </w:r>
    </w:p>
    <w:p>
      <w:pPr>
        <w:pageBreakBefore/>
        <w:spacing w:before="312" w:beforeLines="100" w:after="468" w:afterLines="150" w:line="500" w:lineRule="exact"/>
        <w:ind w:firstLine="723" w:firstLineChars="200"/>
        <w:jc w:val="center"/>
        <w:rPr>
          <w:rFonts w:hint="eastAsia" w:ascii="宋体" w:hAnsi="宋体" w:eastAsia="宋体" w:cs="宋体"/>
          <w:b/>
          <w:bCs/>
          <w:sz w:val="50"/>
          <w:szCs w:val="50"/>
          <w:highlight w:val="none"/>
        </w:rPr>
      </w:pPr>
      <w:r>
        <w:rPr>
          <w:rFonts w:hint="eastAsia" w:ascii="宋体" w:hAnsi="宋体" w:eastAsia="宋体" w:cs="宋体"/>
          <w:b/>
          <w:bCs/>
          <w:sz w:val="36"/>
          <w:szCs w:val="36"/>
          <w:highlight w:val="none"/>
        </w:rPr>
        <w:t>目 录</w:t>
      </w:r>
    </w:p>
    <w:p>
      <w:pPr>
        <w:pStyle w:val="10"/>
        <w:snapToGrid w:val="0"/>
        <w:spacing w:line="480" w:lineRule="auto"/>
        <w:ind w:firstLine="562" w:firstLineChars="200"/>
        <w:jc w:val="left"/>
        <w:rPr>
          <w:rFonts w:hint="eastAsia" w:ascii="宋体" w:hAnsi="宋体" w:eastAsia="宋体" w:cs="宋体"/>
          <w:b/>
          <w:bCs/>
          <w:kern w:val="2"/>
          <w:sz w:val="28"/>
          <w:szCs w:val="28"/>
          <w:highlight w:val="none"/>
          <w:lang w:val="en-US" w:eastAsia="zh-CN" w:bidi="ar-SA"/>
        </w:rPr>
      </w:pPr>
      <w:r>
        <w:rPr>
          <w:rFonts w:hint="eastAsia" w:ascii="宋体" w:hAnsi="宋体" w:eastAsia="宋体" w:cs="宋体"/>
          <w:b/>
          <w:bCs/>
          <w:kern w:val="2"/>
          <w:sz w:val="28"/>
          <w:szCs w:val="28"/>
          <w:highlight w:val="none"/>
          <w:lang w:val="en-US" w:eastAsia="zh-CN" w:bidi="ar-SA"/>
        </w:rPr>
        <w:t xml:space="preserve">第一部分   </w:t>
      </w:r>
      <w:r>
        <w:rPr>
          <w:rFonts w:hint="eastAsia" w:hAnsi="宋体" w:cs="宋体"/>
          <w:b/>
          <w:bCs/>
          <w:kern w:val="2"/>
          <w:sz w:val="28"/>
          <w:szCs w:val="28"/>
          <w:highlight w:val="none"/>
          <w:lang w:val="en-US" w:eastAsia="zh-CN" w:bidi="ar-SA"/>
        </w:rPr>
        <w:t>谈判</w:t>
      </w:r>
      <w:r>
        <w:rPr>
          <w:rFonts w:hint="eastAsia" w:ascii="宋体" w:hAnsi="宋体" w:eastAsia="宋体" w:cs="宋体"/>
          <w:b/>
          <w:bCs/>
          <w:kern w:val="2"/>
          <w:sz w:val="28"/>
          <w:szCs w:val="28"/>
          <w:highlight w:val="none"/>
          <w:lang w:val="en-US" w:eastAsia="zh-CN" w:bidi="ar-SA"/>
        </w:rPr>
        <w:t>响应函</w:t>
      </w:r>
    </w:p>
    <w:p>
      <w:pPr>
        <w:pStyle w:val="10"/>
        <w:snapToGrid w:val="0"/>
        <w:spacing w:line="480" w:lineRule="auto"/>
        <w:ind w:firstLine="562" w:firstLineChars="200"/>
        <w:jc w:val="left"/>
        <w:rPr>
          <w:rFonts w:hint="eastAsia" w:ascii="宋体" w:hAnsi="宋体" w:eastAsia="宋体" w:cs="宋体"/>
          <w:b/>
          <w:bCs/>
          <w:kern w:val="2"/>
          <w:sz w:val="28"/>
          <w:szCs w:val="28"/>
          <w:highlight w:val="none"/>
          <w:lang w:val="en-US" w:eastAsia="zh-CN" w:bidi="ar-SA"/>
        </w:rPr>
      </w:pPr>
      <w:r>
        <w:rPr>
          <w:rFonts w:hint="eastAsia" w:ascii="宋体" w:hAnsi="宋体" w:eastAsia="宋体" w:cs="宋体"/>
          <w:b/>
          <w:bCs/>
          <w:kern w:val="2"/>
          <w:sz w:val="28"/>
          <w:szCs w:val="28"/>
          <w:highlight w:val="none"/>
          <w:lang w:val="en-US" w:eastAsia="zh-CN" w:bidi="ar-SA"/>
        </w:rPr>
        <w:t>第二部分   报价一览表</w:t>
      </w:r>
    </w:p>
    <w:p>
      <w:pPr>
        <w:pStyle w:val="10"/>
        <w:snapToGrid w:val="0"/>
        <w:spacing w:line="480" w:lineRule="auto"/>
        <w:ind w:firstLine="562" w:firstLineChars="200"/>
        <w:jc w:val="left"/>
        <w:rPr>
          <w:rFonts w:hint="eastAsia" w:ascii="宋体" w:hAnsi="宋体" w:eastAsia="宋体" w:cs="宋体"/>
          <w:b/>
          <w:bCs/>
          <w:kern w:val="2"/>
          <w:sz w:val="28"/>
          <w:szCs w:val="28"/>
          <w:highlight w:val="none"/>
          <w:lang w:val="en-US" w:eastAsia="zh-CN" w:bidi="ar-SA"/>
        </w:rPr>
      </w:pPr>
      <w:r>
        <w:rPr>
          <w:rFonts w:hint="eastAsia" w:ascii="宋体" w:hAnsi="宋体" w:eastAsia="宋体" w:cs="宋体"/>
          <w:b/>
          <w:bCs/>
          <w:kern w:val="2"/>
          <w:sz w:val="28"/>
          <w:szCs w:val="28"/>
          <w:highlight w:val="none"/>
          <w:lang w:val="en-US" w:eastAsia="zh-CN" w:bidi="ar-SA"/>
        </w:rPr>
        <w:t>第三部分   法定代表人证明书与授权书</w:t>
      </w:r>
    </w:p>
    <w:p>
      <w:pPr>
        <w:pStyle w:val="10"/>
        <w:snapToGrid w:val="0"/>
        <w:spacing w:line="480" w:lineRule="auto"/>
        <w:ind w:firstLine="562" w:firstLineChars="200"/>
        <w:jc w:val="left"/>
        <w:rPr>
          <w:rFonts w:hint="eastAsia" w:ascii="宋体" w:hAnsi="宋体" w:eastAsia="宋体" w:cs="宋体"/>
          <w:b/>
          <w:bCs/>
          <w:kern w:val="2"/>
          <w:sz w:val="28"/>
          <w:szCs w:val="28"/>
          <w:highlight w:val="none"/>
          <w:lang w:val="en-US" w:eastAsia="zh-CN" w:bidi="ar-SA"/>
        </w:rPr>
      </w:pPr>
      <w:r>
        <w:rPr>
          <w:rFonts w:hint="eastAsia" w:ascii="宋体" w:hAnsi="宋体" w:eastAsia="宋体" w:cs="宋体"/>
          <w:b/>
          <w:bCs/>
          <w:kern w:val="2"/>
          <w:sz w:val="28"/>
          <w:szCs w:val="28"/>
          <w:highlight w:val="none"/>
          <w:lang w:val="en-US" w:eastAsia="zh-CN" w:bidi="ar-SA"/>
        </w:rPr>
        <w:t>第四部分   资格证明文件</w:t>
      </w:r>
    </w:p>
    <w:p>
      <w:pPr>
        <w:pStyle w:val="10"/>
        <w:snapToGrid w:val="0"/>
        <w:spacing w:line="480" w:lineRule="auto"/>
        <w:ind w:firstLine="562" w:firstLineChars="200"/>
        <w:jc w:val="left"/>
        <w:rPr>
          <w:rFonts w:hint="eastAsia" w:ascii="宋体" w:hAnsi="宋体" w:eastAsia="宋体" w:cs="宋体"/>
          <w:b/>
          <w:bCs/>
          <w:kern w:val="2"/>
          <w:sz w:val="28"/>
          <w:szCs w:val="28"/>
          <w:highlight w:val="none"/>
          <w:lang w:val="zh-CN" w:eastAsia="zh-CN" w:bidi="ar-SA"/>
        </w:rPr>
      </w:pPr>
      <w:r>
        <w:rPr>
          <w:rFonts w:hint="eastAsia" w:ascii="宋体" w:hAnsi="宋体" w:eastAsia="宋体" w:cs="宋体"/>
          <w:b/>
          <w:bCs/>
          <w:kern w:val="2"/>
          <w:sz w:val="28"/>
          <w:szCs w:val="28"/>
          <w:highlight w:val="none"/>
          <w:lang w:val="en-US" w:eastAsia="zh-CN" w:bidi="ar-SA"/>
        </w:rPr>
        <w:t xml:space="preserve">第五部分   </w:t>
      </w:r>
      <w:r>
        <w:rPr>
          <w:rFonts w:hint="eastAsia" w:ascii="宋体" w:hAnsi="宋体" w:eastAsia="宋体" w:cs="宋体"/>
          <w:b/>
          <w:bCs/>
          <w:kern w:val="2"/>
          <w:sz w:val="28"/>
          <w:szCs w:val="28"/>
          <w:highlight w:val="none"/>
          <w:lang w:val="zh-CN" w:eastAsia="zh-CN" w:bidi="ar-SA"/>
        </w:rPr>
        <w:t>响应方案说明</w:t>
      </w:r>
      <w:r>
        <w:rPr>
          <w:rFonts w:hint="eastAsia" w:ascii="宋体" w:hAnsi="宋体" w:eastAsia="宋体" w:cs="宋体"/>
          <w:b/>
          <w:bCs/>
          <w:kern w:val="2"/>
          <w:sz w:val="28"/>
          <w:szCs w:val="28"/>
          <w:highlight w:val="none"/>
          <w:lang w:val="en-US" w:eastAsia="zh-CN" w:bidi="ar-SA"/>
        </w:rPr>
        <w:t xml:space="preserve">  </w:t>
      </w:r>
    </w:p>
    <w:p>
      <w:pPr>
        <w:pStyle w:val="10"/>
        <w:snapToGrid w:val="0"/>
        <w:spacing w:line="480" w:lineRule="auto"/>
        <w:ind w:firstLine="562" w:firstLineChars="200"/>
        <w:jc w:val="left"/>
        <w:rPr>
          <w:rFonts w:hint="eastAsia" w:ascii="宋体" w:hAnsi="宋体" w:eastAsia="宋体" w:cs="宋体"/>
          <w:b/>
          <w:bCs/>
          <w:kern w:val="2"/>
          <w:sz w:val="28"/>
          <w:szCs w:val="28"/>
          <w:highlight w:val="none"/>
          <w:lang w:val="en-US" w:eastAsia="zh-CN" w:bidi="ar-SA"/>
        </w:rPr>
      </w:pPr>
      <w:r>
        <w:rPr>
          <w:rFonts w:hint="eastAsia" w:ascii="宋体" w:hAnsi="宋体" w:eastAsia="宋体" w:cs="宋体"/>
          <w:b/>
          <w:bCs/>
          <w:kern w:val="2"/>
          <w:sz w:val="28"/>
          <w:szCs w:val="28"/>
          <w:highlight w:val="none"/>
          <w:lang w:val="en-US" w:eastAsia="zh-CN" w:bidi="ar-SA"/>
        </w:rPr>
        <w:t xml:space="preserve">第六部分   </w:t>
      </w:r>
      <w:r>
        <w:rPr>
          <w:rFonts w:hint="eastAsia" w:ascii="宋体" w:hAnsi="宋体" w:eastAsia="宋体" w:cs="宋体"/>
          <w:b/>
          <w:bCs/>
          <w:kern w:val="2"/>
          <w:sz w:val="28"/>
          <w:szCs w:val="28"/>
          <w:highlight w:val="none"/>
          <w:lang w:val="zh-CN" w:eastAsia="zh-CN" w:bidi="ar-SA"/>
        </w:rPr>
        <w:t>承诺书</w:t>
      </w:r>
    </w:p>
    <w:p>
      <w:pPr>
        <w:pStyle w:val="10"/>
        <w:snapToGrid w:val="0"/>
        <w:spacing w:line="480" w:lineRule="auto"/>
        <w:ind w:firstLine="562" w:firstLineChars="200"/>
        <w:jc w:val="left"/>
        <w:rPr>
          <w:rFonts w:hint="eastAsia" w:ascii="宋体" w:hAnsi="宋体" w:eastAsia="宋体" w:cs="宋体"/>
          <w:b/>
          <w:bCs/>
          <w:kern w:val="2"/>
          <w:sz w:val="28"/>
          <w:szCs w:val="28"/>
          <w:highlight w:val="none"/>
          <w:lang w:val="en-US" w:eastAsia="zh-CN" w:bidi="ar-SA"/>
        </w:rPr>
      </w:pPr>
      <w:r>
        <w:rPr>
          <w:rFonts w:hint="eastAsia" w:ascii="宋体" w:hAnsi="宋体" w:eastAsia="宋体" w:cs="宋体"/>
          <w:b/>
          <w:bCs/>
          <w:kern w:val="2"/>
          <w:sz w:val="28"/>
          <w:szCs w:val="28"/>
          <w:highlight w:val="none"/>
          <w:lang w:val="en-US" w:eastAsia="zh-CN" w:bidi="ar-SA"/>
        </w:rPr>
        <w:t>第七部分   有必要说明的其他问题</w:t>
      </w:r>
    </w:p>
    <w:p>
      <w:pPr>
        <w:pStyle w:val="10"/>
        <w:snapToGrid w:val="0"/>
        <w:spacing w:line="480" w:lineRule="auto"/>
        <w:ind w:firstLine="562" w:firstLineChars="200"/>
        <w:jc w:val="left"/>
        <w:rPr>
          <w:rFonts w:hint="eastAsia" w:ascii="宋体" w:hAnsi="宋体" w:eastAsia="宋体" w:cs="宋体"/>
          <w:b/>
          <w:bCs/>
          <w:kern w:val="2"/>
          <w:sz w:val="28"/>
          <w:szCs w:val="28"/>
          <w:highlight w:val="none"/>
          <w:lang w:val="en-US" w:eastAsia="zh-CN" w:bidi="ar-SA"/>
        </w:rPr>
      </w:pPr>
      <w:r>
        <w:rPr>
          <w:rFonts w:hint="eastAsia" w:ascii="宋体" w:hAnsi="宋体" w:eastAsia="宋体" w:cs="宋体"/>
          <w:b/>
          <w:bCs/>
          <w:kern w:val="2"/>
          <w:sz w:val="28"/>
          <w:szCs w:val="28"/>
          <w:highlight w:val="none"/>
          <w:lang w:val="en-US" w:eastAsia="zh-CN" w:bidi="ar-SA"/>
        </w:rPr>
        <w:t>第八部分   附件</w:t>
      </w:r>
    </w:p>
    <w:p>
      <w:pPr>
        <w:pStyle w:val="10"/>
        <w:snapToGrid w:val="0"/>
        <w:spacing w:line="480" w:lineRule="auto"/>
        <w:ind w:firstLine="562" w:firstLineChars="200"/>
        <w:jc w:val="left"/>
        <w:rPr>
          <w:rFonts w:hint="eastAsia" w:ascii="宋体" w:hAnsi="宋体" w:eastAsia="宋体" w:cs="宋体"/>
          <w:b/>
          <w:bCs/>
          <w:kern w:val="2"/>
          <w:sz w:val="28"/>
          <w:szCs w:val="28"/>
          <w:highlight w:val="none"/>
          <w:lang w:val="en-US" w:eastAsia="zh-CN" w:bidi="ar-SA"/>
        </w:rPr>
      </w:pPr>
    </w:p>
    <w:p>
      <w:pPr>
        <w:pStyle w:val="6"/>
        <w:spacing w:before="120" w:beforeLines="50" w:line="360" w:lineRule="auto"/>
        <w:ind w:firstLineChars="200"/>
        <w:rPr>
          <w:rFonts w:hint="eastAsia" w:ascii="宋体" w:hAnsi="宋体" w:cs="宋体"/>
          <w:szCs w:val="21"/>
          <w:highlight w:val="none"/>
        </w:rPr>
      </w:pPr>
    </w:p>
    <w:p>
      <w:pPr>
        <w:pStyle w:val="6"/>
        <w:spacing w:before="120" w:beforeLines="50" w:line="360" w:lineRule="auto"/>
        <w:ind w:firstLine="1218" w:firstLineChars="580"/>
        <w:rPr>
          <w:rFonts w:hint="eastAsia" w:ascii="宋体" w:hAnsi="宋体" w:cs="宋体"/>
          <w:szCs w:val="21"/>
          <w:highlight w:val="none"/>
        </w:rPr>
      </w:pPr>
    </w:p>
    <w:p>
      <w:pPr>
        <w:pStyle w:val="6"/>
        <w:spacing w:before="120" w:beforeLines="50" w:line="360" w:lineRule="auto"/>
        <w:ind w:firstLine="1218" w:firstLineChars="580"/>
        <w:rPr>
          <w:rFonts w:hint="eastAsia" w:ascii="宋体" w:hAnsi="宋体" w:cs="宋体"/>
          <w:szCs w:val="21"/>
          <w:highlight w:val="none"/>
        </w:rPr>
      </w:pPr>
    </w:p>
    <w:p>
      <w:pPr>
        <w:pStyle w:val="6"/>
        <w:spacing w:before="120" w:beforeLines="50" w:line="360" w:lineRule="auto"/>
        <w:ind w:firstLine="1218" w:firstLineChars="580"/>
        <w:rPr>
          <w:rFonts w:hint="eastAsia" w:ascii="宋体" w:hAnsi="宋体" w:cs="宋体"/>
          <w:szCs w:val="21"/>
          <w:highlight w:val="none"/>
        </w:rPr>
      </w:pPr>
    </w:p>
    <w:p>
      <w:pPr>
        <w:pStyle w:val="6"/>
        <w:spacing w:before="120" w:beforeLines="50"/>
        <w:ind w:firstLine="0"/>
        <w:rPr>
          <w:rFonts w:hint="eastAsia" w:ascii="宋体" w:hAnsi="宋体" w:cs="宋体"/>
          <w:b/>
          <w:sz w:val="36"/>
          <w:szCs w:val="36"/>
          <w:highlight w:val="none"/>
        </w:rPr>
      </w:pPr>
    </w:p>
    <w:p>
      <w:pPr>
        <w:pStyle w:val="6"/>
        <w:spacing w:before="120" w:beforeLines="50"/>
        <w:ind w:firstLine="0"/>
        <w:rPr>
          <w:rFonts w:hint="eastAsia" w:ascii="宋体" w:hAnsi="宋体" w:cs="宋体"/>
          <w:b/>
          <w:sz w:val="36"/>
          <w:szCs w:val="36"/>
          <w:highlight w:val="none"/>
        </w:rPr>
      </w:pPr>
    </w:p>
    <w:p>
      <w:pPr>
        <w:pStyle w:val="6"/>
        <w:spacing w:before="120" w:beforeLines="50"/>
        <w:ind w:firstLine="0"/>
        <w:rPr>
          <w:rFonts w:hint="eastAsia" w:ascii="宋体" w:hAnsi="宋体" w:cs="宋体"/>
          <w:b/>
          <w:sz w:val="36"/>
          <w:szCs w:val="36"/>
          <w:highlight w:val="none"/>
        </w:rPr>
      </w:pPr>
    </w:p>
    <w:p>
      <w:pPr>
        <w:pStyle w:val="6"/>
        <w:spacing w:before="120" w:beforeLines="50"/>
        <w:ind w:firstLine="0"/>
        <w:rPr>
          <w:rFonts w:hint="eastAsia" w:ascii="宋体" w:hAnsi="宋体" w:cs="宋体"/>
          <w:b/>
          <w:sz w:val="36"/>
          <w:szCs w:val="36"/>
          <w:highlight w:val="none"/>
        </w:rPr>
      </w:pPr>
    </w:p>
    <w:p>
      <w:pPr>
        <w:pStyle w:val="6"/>
        <w:spacing w:before="120" w:beforeLines="50"/>
        <w:ind w:firstLine="0"/>
        <w:rPr>
          <w:rFonts w:hint="eastAsia" w:ascii="宋体" w:hAnsi="宋体" w:cs="宋体"/>
          <w:b/>
          <w:sz w:val="36"/>
          <w:szCs w:val="36"/>
          <w:highlight w:val="none"/>
        </w:rPr>
      </w:pPr>
    </w:p>
    <w:p>
      <w:pPr>
        <w:pStyle w:val="6"/>
        <w:spacing w:before="120" w:beforeLines="50"/>
        <w:ind w:firstLine="0"/>
        <w:rPr>
          <w:rFonts w:hint="eastAsia" w:ascii="宋体" w:hAnsi="宋体" w:cs="宋体"/>
          <w:b/>
          <w:sz w:val="36"/>
          <w:szCs w:val="36"/>
          <w:highlight w:val="none"/>
        </w:rPr>
      </w:pPr>
    </w:p>
    <w:p>
      <w:pPr>
        <w:pStyle w:val="6"/>
        <w:spacing w:before="120" w:beforeLines="50"/>
        <w:ind w:firstLine="0"/>
        <w:rPr>
          <w:rFonts w:hint="eastAsia" w:ascii="宋体" w:hAnsi="宋体" w:cs="宋体"/>
          <w:b/>
          <w:sz w:val="36"/>
          <w:szCs w:val="36"/>
          <w:highlight w:val="none"/>
        </w:rPr>
      </w:pPr>
    </w:p>
    <w:p>
      <w:pPr>
        <w:numPr>
          <w:ilvl w:val="0"/>
          <w:numId w:val="1"/>
        </w:numPr>
        <w:spacing w:line="480" w:lineRule="auto"/>
        <w:jc w:val="center"/>
        <w:rPr>
          <w:rFonts w:hint="eastAsia" w:ascii="宋体" w:hAnsi="宋体" w:eastAsia="宋体" w:cs="宋体"/>
          <w:b/>
          <w:bCs/>
          <w:kern w:val="2"/>
          <w:sz w:val="28"/>
          <w:szCs w:val="28"/>
          <w:highlight w:val="none"/>
          <w:lang w:val="en-US" w:eastAsia="zh-CN" w:bidi="ar-SA"/>
        </w:rPr>
      </w:pPr>
      <w:r>
        <w:rPr>
          <w:rFonts w:hint="eastAsia" w:hAnsi="宋体" w:cs="宋体"/>
          <w:b/>
          <w:bCs/>
          <w:kern w:val="2"/>
          <w:sz w:val="28"/>
          <w:szCs w:val="28"/>
          <w:highlight w:val="none"/>
          <w:lang w:val="en-US" w:eastAsia="zh-CN" w:bidi="ar-SA"/>
        </w:rPr>
        <w:t>谈判</w:t>
      </w:r>
      <w:r>
        <w:rPr>
          <w:rFonts w:hint="eastAsia" w:ascii="宋体" w:hAnsi="宋体" w:eastAsia="宋体" w:cs="宋体"/>
          <w:b/>
          <w:bCs/>
          <w:kern w:val="2"/>
          <w:sz w:val="28"/>
          <w:szCs w:val="28"/>
          <w:highlight w:val="none"/>
          <w:lang w:val="en-US" w:eastAsia="zh-CN" w:bidi="ar-SA"/>
        </w:rPr>
        <w:t>响应函</w:t>
      </w:r>
    </w:p>
    <w:p>
      <w:pPr>
        <w:numPr>
          <w:ilvl w:val="0"/>
          <w:numId w:val="0"/>
        </w:numPr>
        <w:spacing w:line="480" w:lineRule="auto"/>
        <w:rPr>
          <w:rFonts w:ascii="宋体" w:hAnsi="宋体" w:cs="宋体"/>
          <w:color w:val="auto"/>
          <w:szCs w:val="21"/>
          <w:highlight w:val="none"/>
        </w:rPr>
      </w:pPr>
      <w:r>
        <w:rPr>
          <w:rFonts w:hint="eastAsia" w:ascii="宋体" w:hAnsi="宋体" w:cs="宋体"/>
          <w:color w:val="auto"/>
          <w:szCs w:val="21"/>
          <w:highlight w:val="none"/>
          <w:lang w:val="en-US" w:eastAsia="zh-CN"/>
        </w:rPr>
        <w:t xml:space="preserve"> （采购人名称）</w:t>
      </w:r>
      <w:r>
        <w:rPr>
          <w:rFonts w:hint="eastAsia" w:ascii="宋体" w:hAnsi="宋体" w:cs="宋体"/>
          <w:color w:val="auto"/>
          <w:szCs w:val="21"/>
          <w:highlight w:val="none"/>
        </w:rPr>
        <w:t>：</w:t>
      </w:r>
    </w:p>
    <w:p>
      <w:pPr>
        <w:autoSpaceDE w:val="0"/>
        <w:autoSpaceDN w:val="0"/>
        <w:adjustRightInd w:val="0"/>
        <w:spacing w:line="480" w:lineRule="auto"/>
        <w:ind w:firstLine="630"/>
        <w:rPr>
          <w:rFonts w:ascii="宋体" w:hAnsi="宋体" w:cs="宋体"/>
          <w:color w:val="auto"/>
          <w:szCs w:val="21"/>
          <w:highlight w:val="none"/>
        </w:rPr>
      </w:pPr>
      <w:r>
        <w:rPr>
          <w:rFonts w:hint="eastAsia" w:ascii="宋体" w:hAnsi="宋体" w:cs="宋体"/>
          <w:color w:val="auto"/>
          <w:szCs w:val="21"/>
          <w:highlight w:val="none"/>
          <w:lang w:val="zh-CN"/>
        </w:rPr>
        <w:t>我单位收到贵公司</w:t>
      </w:r>
      <w:r>
        <w:rPr>
          <w:rFonts w:hint="eastAsia" w:ascii="宋体" w:hAnsi="宋体" w:cs="宋体"/>
          <w:color w:val="auto"/>
          <w:szCs w:val="21"/>
          <w:highlight w:val="none"/>
          <w:u w:val="single"/>
          <w:lang w:val="zh-CN"/>
        </w:rPr>
        <w:t xml:space="preserve">          （</w:t>
      </w:r>
      <w:r>
        <w:rPr>
          <w:rFonts w:hint="eastAsia" w:ascii="宋体" w:hAnsi="宋体" w:eastAsia="宋体" w:cs="宋体"/>
          <w:color w:val="auto"/>
          <w:szCs w:val="21"/>
          <w:highlight w:val="none"/>
          <w:u w:val="single"/>
          <w:lang w:val="en-US" w:eastAsia="zh-CN"/>
        </w:rPr>
        <w:t>采购工程名称</w:t>
      </w:r>
      <w:r>
        <w:rPr>
          <w:rFonts w:hint="eastAsia" w:ascii="宋体" w:hAnsi="宋体" w:cs="宋体"/>
          <w:color w:val="auto"/>
          <w:szCs w:val="21"/>
          <w:highlight w:val="none"/>
          <w:u w:val="single"/>
          <w:lang w:val="zh-CN"/>
        </w:rPr>
        <w:t>）</w:t>
      </w:r>
      <w:r>
        <w:rPr>
          <w:rFonts w:hint="eastAsia" w:ascii="宋体" w:hAnsi="宋体" w:cs="宋体"/>
          <w:color w:val="auto"/>
          <w:szCs w:val="21"/>
          <w:highlight w:val="none"/>
          <w:lang w:val="zh-CN"/>
        </w:rPr>
        <w:t>竞争性</w:t>
      </w:r>
      <w:r>
        <w:rPr>
          <w:rFonts w:hint="eastAsia" w:ascii="宋体" w:hAnsi="宋体" w:cs="宋体"/>
          <w:color w:val="auto"/>
          <w:szCs w:val="21"/>
          <w:highlight w:val="none"/>
          <w:lang w:val="en-US" w:eastAsia="zh-CN"/>
        </w:rPr>
        <w:t>谈判</w:t>
      </w:r>
      <w:r>
        <w:rPr>
          <w:rFonts w:hint="eastAsia" w:ascii="宋体" w:hAnsi="宋体" w:cs="宋体"/>
          <w:color w:val="auto"/>
          <w:szCs w:val="21"/>
          <w:highlight w:val="none"/>
          <w:lang w:val="zh-CN"/>
        </w:rPr>
        <w:t>文件，经详细研究，我们决定参加本次采购活动。为此，我方郑重声明以下诸点，并负法律责任。</w:t>
      </w:r>
    </w:p>
    <w:p>
      <w:pPr>
        <w:autoSpaceDE w:val="0"/>
        <w:autoSpaceDN w:val="0"/>
        <w:adjustRightInd w:val="0"/>
        <w:snapToGrid w:val="0"/>
        <w:spacing w:line="480" w:lineRule="auto"/>
        <w:ind w:firstLine="629"/>
        <w:rPr>
          <w:rFonts w:ascii="宋体" w:hAnsi="宋体" w:cs="宋体"/>
          <w:color w:val="auto"/>
          <w:szCs w:val="21"/>
          <w:highlight w:val="none"/>
        </w:rPr>
      </w:pPr>
      <w:r>
        <w:rPr>
          <w:rFonts w:hint="eastAsia" w:ascii="宋体" w:hAnsi="宋体" w:cs="宋体"/>
          <w:color w:val="auto"/>
          <w:szCs w:val="21"/>
          <w:highlight w:val="none"/>
        </w:rPr>
        <w:t>1</w:t>
      </w:r>
      <w:r>
        <w:rPr>
          <w:rFonts w:hint="eastAsia" w:ascii="宋体" w:hAnsi="宋体" w:cs="宋体"/>
          <w:color w:val="auto"/>
          <w:szCs w:val="21"/>
          <w:highlight w:val="none"/>
          <w:lang w:val="zh-CN"/>
        </w:rPr>
        <w:t>、愿意按照竞争性</w:t>
      </w:r>
      <w:r>
        <w:rPr>
          <w:rFonts w:hint="eastAsia" w:ascii="宋体" w:hAnsi="宋体" w:cs="宋体"/>
          <w:color w:val="auto"/>
          <w:szCs w:val="21"/>
          <w:highlight w:val="none"/>
          <w:lang w:val="en-US" w:eastAsia="zh-CN"/>
        </w:rPr>
        <w:t>谈判</w:t>
      </w:r>
      <w:r>
        <w:rPr>
          <w:rFonts w:hint="eastAsia" w:ascii="宋体" w:hAnsi="宋体" w:cs="宋体"/>
          <w:color w:val="auto"/>
          <w:szCs w:val="21"/>
          <w:highlight w:val="none"/>
          <w:lang w:val="zh-CN"/>
        </w:rPr>
        <w:t>采购文件中的一切要求，提供</w:t>
      </w:r>
      <w:r>
        <w:rPr>
          <w:rFonts w:hint="eastAsia" w:ascii="宋体" w:hAnsi="宋体" w:cs="宋体"/>
          <w:color w:val="auto"/>
          <w:szCs w:val="21"/>
          <w:highlight w:val="none"/>
          <w:lang w:val="en-US" w:eastAsia="zh-CN"/>
        </w:rPr>
        <w:t>谈判</w:t>
      </w:r>
      <w:r>
        <w:rPr>
          <w:rFonts w:hint="eastAsia" w:ascii="宋体" w:hAnsi="宋体" w:cs="宋体"/>
          <w:color w:val="auto"/>
          <w:szCs w:val="21"/>
          <w:highlight w:val="none"/>
          <w:lang w:val="zh-CN"/>
        </w:rPr>
        <w:t>技术服务，完成合同的责任和义务。</w:t>
      </w:r>
    </w:p>
    <w:p>
      <w:pPr>
        <w:autoSpaceDE w:val="0"/>
        <w:autoSpaceDN w:val="0"/>
        <w:adjustRightInd w:val="0"/>
        <w:snapToGrid w:val="0"/>
        <w:spacing w:line="480" w:lineRule="auto"/>
        <w:ind w:firstLine="629"/>
        <w:rPr>
          <w:rFonts w:ascii="宋体" w:hAnsi="宋体" w:cs="宋体"/>
          <w:color w:val="auto"/>
          <w:szCs w:val="21"/>
          <w:highlight w:val="none"/>
        </w:rPr>
      </w:pPr>
      <w:r>
        <w:rPr>
          <w:rFonts w:hint="eastAsia" w:ascii="宋体" w:hAnsi="宋体" w:cs="宋体"/>
          <w:color w:val="auto"/>
          <w:szCs w:val="21"/>
          <w:highlight w:val="none"/>
        </w:rPr>
        <w:t>2</w:t>
      </w:r>
      <w:r>
        <w:rPr>
          <w:rFonts w:hint="eastAsia" w:ascii="宋体" w:hAnsi="宋体" w:cs="宋体"/>
          <w:color w:val="auto"/>
          <w:szCs w:val="21"/>
          <w:highlight w:val="none"/>
          <w:lang w:val="zh-CN"/>
        </w:rPr>
        <w:t>、按竞争性</w:t>
      </w:r>
      <w:r>
        <w:rPr>
          <w:rFonts w:hint="eastAsia" w:ascii="宋体" w:hAnsi="宋体" w:cs="宋体"/>
          <w:color w:val="auto"/>
          <w:szCs w:val="21"/>
          <w:highlight w:val="none"/>
          <w:lang w:val="en-US" w:eastAsia="zh-CN"/>
        </w:rPr>
        <w:t>谈判</w:t>
      </w:r>
      <w:r>
        <w:rPr>
          <w:rFonts w:hint="eastAsia" w:ascii="宋体" w:hAnsi="宋体" w:cs="宋体"/>
          <w:color w:val="auto"/>
          <w:szCs w:val="21"/>
          <w:highlight w:val="none"/>
          <w:lang w:val="zh-CN"/>
        </w:rPr>
        <w:t>采购文件的规定，我公司的第一次</w:t>
      </w:r>
      <w:r>
        <w:rPr>
          <w:rFonts w:hint="eastAsia" w:ascii="宋体" w:hAnsi="宋体" w:cs="宋体"/>
          <w:color w:val="auto"/>
          <w:szCs w:val="21"/>
          <w:highlight w:val="none"/>
          <w:lang w:val="en-US" w:eastAsia="zh-CN"/>
        </w:rPr>
        <w:t>谈判</w:t>
      </w:r>
      <w:r>
        <w:rPr>
          <w:rFonts w:hint="eastAsia" w:ascii="宋体" w:hAnsi="宋体" w:cs="宋体"/>
          <w:color w:val="auto"/>
          <w:szCs w:val="21"/>
          <w:highlight w:val="none"/>
          <w:lang w:val="zh-CN"/>
        </w:rPr>
        <w:t>总报价为：人民币（</w:t>
      </w:r>
      <w:r>
        <w:rPr>
          <w:rFonts w:hint="eastAsia" w:ascii="宋体" w:hAnsi="宋体" w:cs="宋体"/>
          <w:color w:val="auto"/>
          <w:szCs w:val="21"/>
          <w:highlight w:val="none"/>
          <w:u w:val="single"/>
          <w:lang w:val="zh-CN"/>
        </w:rPr>
        <w:t>大写）：（￥：元）</w:t>
      </w:r>
      <w:r>
        <w:rPr>
          <w:rFonts w:hint="eastAsia" w:ascii="宋体" w:hAnsi="宋体" w:cs="宋体"/>
          <w:color w:val="auto"/>
          <w:szCs w:val="21"/>
          <w:highlight w:val="none"/>
          <w:lang w:val="zh-CN"/>
        </w:rPr>
        <w:t>，工期：</w:t>
      </w:r>
      <w:r>
        <w:rPr>
          <w:rFonts w:hint="eastAsia" w:ascii="宋体" w:hAnsi="宋体" w:cs="宋体"/>
          <w:color w:val="auto"/>
          <w:szCs w:val="21"/>
          <w:highlight w:val="none"/>
          <w:u w:val="single"/>
          <w:lang w:val="en-US" w:eastAsia="zh-CN"/>
        </w:rPr>
        <w:t xml:space="preserve">     天，</w:t>
      </w:r>
      <w:r>
        <w:rPr>
          <w:rFonts w:hint="eastAsia" w:ascii="宋体" w:hAnsi="宋体" w:cs="宋体"/>
          <w:color w:val="auto"/>
          <w:szCs w:val="21"/>
          <w:highlight w:val="none"/>
          <w:u w:val="none"/>
          <w:lang w:val="en-US" w:eastAsia="zh-CN"/>
        </w:rPr>
        <w:t xml:space="preserve"> 质量</w:t>
      </w:r>
      <w:r>
        <w:rPr>
          <w:rFonts w:hint="eastAsia" w:ascii="宋体" w:hAnsi="宋体" w:cs="宋体"/>
          <w:color w:val="auto"/>
          <w:szCs w:val="21"/>
          <w:highlight w:val="none"/>
          <w:u w:val="single"/>
          <w:lang w:val="en-US" w:eastAsia="zh-CN"/>
        </w:rPr>
        <w:t xml:space="preserve">：          </w:t>
      </w:r>
      <w:r>
        <w:rPr>
          <w:rFonts w:hint="eastAsia" w:ascii="宋体" w:hAnsi="宋体" w:cs="宋体"/>
          <w:color w:val="auto"/>
          <w:szCs w:val="21"/>
          <w:highlight w:val="none"/>
          <w:lang w:val="en-US" w:eastAsia="zh-CN"/>
        </w:rPr>
        <w:t xml:space="preserve"> 。</w:t>
      </w:r>
      <w:r>
        <w:rPr>
          <w:rFonts w:hint="eastAsia" w:ascii="宋体" w:hAnsi="宋体" w:cs="宋体"/>
          <w:color w:val="auto"/>
          <w:szCs w:val="21"/>
          <w:highlight w:val="none"/>
          <w:lang w:val="zh-CN"/>
        </w:rPr>
        <w:t>并对其后的</w:t>
      </w:r>
      <w:r>
        <w:rPr>
          <w:rFonts w:hint="eastAsia" w:ascii="宋体" w:hAnsi="宋体" w:cs="宋体"/>
          <w:color w:val="auto"/>
          <w:szCs w:val="21"/>
          <w:highlight w:val="none"/>
          <w:lang w:val="en-US" w:eastAsia="zh-CN"/>
        </w:rPr>
        <w:t>谈判</w:t>
      </w:r>
      <w:r>
        <w:rPr>
          <w:rFonts w:hint="eastAsia" w:ascii="宋体" w:hAnsi="宋体" w:cs="宋体"/>
          <w:color w:val="auto"/>
          <w:szCs w:val="21"/>
          <w:highlight w:val="none"/>
          <w:lang w:val="zh-CN"/>
        </w:rPr>
        <w:t>报价负法律责任。</w:t>
      </w:r>
    </w:p>
    <w:p>
      <w:pPr>
        <w:autoSpaceDE w:val="0"/>
        <w:autoSpaceDN w:val="0"/>
        <w:adjustRightInd w:val="0"/>
        <w:snapToGrid w:val="0"/>
        <w:spacing w:line="480" w:lineRule="auto"/>
        <w:ind w:firstLine="629"/>
        <w:rPr>
          <w:rFonts w:ascii="宋体" w:hAnsi="宋体" w:cs="宋体"/>
          <w:color w:val="auto"/>
          <w:szCs w:val="21"/>
          <w:highlight w:val="none"/>
        </w:rPr>
      </w:pPr>
      <w:r>
        <w:rPr>
          <w:rFonts w:hint="eastAsia" w:ascii="宋体" w:hAnsi="宋体" w:cs="宋体"/>
          <w:color w:val="auto"/>
          <w:szCs w:val="21"/>
          <w:highlight w:val="none"/>
        </w:rPr>
        <w:t>3</w:t>
      </w:r>
      <w:r>
        <w:rPr>
          <w:rFonts w:hint="eastAsia" w:ascii="宋体" w:hAnsi="宋体" w:cs="宋体"/>
          <w:color w:val="auto"/>
          <w:szCs w:val="21"/>
          <w:highlight w:val="none"/>
          <w:lang w:val="zh-CN"/>
        </w:rPr>
        <w:t>、我方提交的</w:t>
      </w:r>
      <w:r>
        <w:rPr>
          <w:rFonts w:hint="eastAsia" w:ascii="宋体" w:hAnsi="宋体" w:cs="宋体"/>
          <w:color w:val="auto"/>
          <w:szCs w:val="21"/>
          <w:highlight w:val="none"/>
          <w:lang w:val="en-US" w:eastAsia="zh-CN"/>
        </w:rPr>
        <w:t>谈判</w:t>
      </w:r>
      <w:r>
        <w:rPr>
          <w:rFonts w:hint="eastAsia" w:ascii="宋体" w:hAnsi="宋体" w:cs="宋体"/>
          <w:color w:val="auto"/>
          <w:szCs w:val="21"/>
          <w:highlight w:val="none"/>
          <w:lang w:val="zh-CN"/>
        </w:rPr>
        <w:t>响应文件正本一份、副本二份、电子标书一份。</w:t>
      </w:r>
    </w:p>
    <w:p>
      <w:pPr>
        <w:autoSpaceDE w:val="0"/>
        <w:autoSpaceDN w:val="0"/>
        <w:adjustRightInd w:val="0"/>
        <w:snapToGrid w:val="0"/>
        <w:spacing w:line="480" w:lineRule="auto"/>
        <w:ind w:firstLine="629"/>
        <w:rPr>
          <w:rFonts w:ascii="宋体" w:hAnsi="宋体" w:cs="宋体"/>
          <w:color w:val="auto"/>
          <w:szCs w:val="21"/>
          <w:highlight w:val="none"/>
        </w:rPr>
      </w:pPr>
      <w:r>
        <w:rPr>
          <w:rFonts w:hint="eastAsia" w:ascii="宋体" w:hAnsi="宋体" w:cs="宋体"/>
          <w:color w:val="auto"/>
          <w:szCs w:val="21"/>
          <w:highlight w:val="none"/>
        </w:rPr>
        <w:t>4</w:t>
      </w:r>
      <w:r>
        <w:rPr>
          <w:rFonts w:hint="eastAsia" w:ascii="宋体" w:hAnsi="宋体" w:cs="宋体"/>
          <w:color w:val="auto"/>
          <w:szCs w:val="21"/>
          <w:highlight w:val="none"/>
          <w:lang w:val="zh-CN"/>
        </w:rPr>
        <w:t>、我方已详细阅读了竞争性</w:t>
      </w:r>
      <w:r>
        <w:rPr>
          <w:rFonts w:hint="eastAsia" w:ascii="宋体" w:hAnsi="宋体" w:cs="宋体"/>
          <w:color w:val="auto"/>
          <w:szCs w:val="21"/>
          <w:highlight w:val="none"/>
          <w:lang w:val="en-US" w:eastAsia="zh-CN"/>
        </w:rPr>
        <w:t>谈判</w:t>
      </w:r>
      <w:r>
        <w:rPr>
          <w:rFonts w:hint="eastAsia" w:ascii="宋体" w:hAnsi="宋体" w:cs="宋体"/>
          <w:color w:val="auto"/>
          <w:szCs w:val="21"/>
          <w:highlight w:val="none"/>
          <w:lang w:val="zh-CN"/>
        </w:rPr>
        <w:t>采购文件，完全理解并放弃提出含糊不清或易形成歧义的表述和资料。</w:t>
      </w:r>
    </w:p>
    <w:p>
      <w:pPr>
        <w:autoSpaceDE w:val="0"/>
        <w:autoSpaceDN w:val="0"/>
        <w:adjustRightInd w:val="0"/>
        <w:snapToGrid w:val="0"/>
        <w:spacing w:line="480" w:lineRule="auto"/>
        <w:ind w:firstLine="629"/>
        <w:rPr>
          <w:rFonts w:ascii="宋体" w:hAnsi="宋体" w:cs="宋体"/>
          <w:color w:val="auto"/>
          <w:szCs w:val="21"/>
          <w:highlight w:val="none"/>
        </w:rPr>
      </w:pPr>
      <w:r>
        <w:rPr>
          <w:rFonts w:hint="eastAsia" w:ascii="宋体" w:hAnsi="宋体" w:cs="宋体"/>
          <w:color w:val="auto"/>
          <w:szCs w:val="21"/>
          <w:highlight w:val="none"/>
        </w:rPr>
        <w:t>5</w:t>
      </w:r>
      <w:r>
        <w:rPr>
          <w:rFonts w:hint="eastAsia" w:ascii="宋体" w:hAnsi="宋体" w:cs="宋体"/>
          <w:color w:val="auto"/>
          <w:szCs w:val="21"/>
          <w:highlight w:val="none"/>
          <w:lang w:val="zh-CN"/>
        </w:rPr>
        <w:t>、</w:t>
      </w:r>
      <w:r>
        <w:rPr>
          <w:rFonts w:hint="eastAsia" w:ascii="宋体" w:hAnsi="宋体" w:cs="宋体"/>
          <w:color w:val="auto"/>
          <w:szCs w:val="21"/>
          <w:highlight w:val="none"/>
          <w:lang w:val="en-US" w:eastAsia="zh-CN"/>
        </w:rPr>
        <w:t>谈判</w:t>
      </w:r>
      <w:r>
        <w:rPr>
          <w:rFonts w:hint="eastAsia" w:ascii="宋体" w:hAnsi="宋体" w:cs="宋体"/>
          <w:color w:val="auto"/>
          <w:szCs w:val="21"/>
          <w:highlight w:val="none"/>
          <w:lang w:val="zh-CN"/>
        </w:rPr>
        <w:t>后在规定的有效期内撤回</w:t>
      </w:r>
      <w:r>
        <w:rPr>
          <w:rFonts w:hint="eastAsia" w:ascii="宋体" w:hAnsi="宋体" w:cs="宋体"/>
          <w:color w:val="auto"/>
          <w:szCs w:val="21"/>
          <w:highlight w:val="none"/>
          <w:lang w:val="en-US" w:eastAsia="zh-CN"/>
        </w:rPr>
        <w:t>谈判</w:t>
      </w:r>
      <w:r>
        <w:rPr>
          <w:rFonts w:hint="eastAsia" w:ascii="宋体" w:hAnsi="宋体" w:cs="宋体"/>
          <w:color w:val="auto"/>
          <w:szCs w:val="21"/>
          <w:highlight w:val="none"/>
          <w:lang w:val="zh-CN"/>
        </w:rPr>
        <w:t>，我方愿接受政府采购的有关处罚决定。</w:t>
      </w:r>
    </w:p>
    <w:p>
      <w:pPr>
        <w:autoSpaceDE w:val="0"/>
        <w:autoSpaceDN w:val="0"/>
        <w:adjustRightInd w:val="0"/>
        <w:snapToGrid w:val="0"/>
        <w:spacing w:line="480" w:lineRule="auto"/>
        <w:ind w:firstLine="629"/>
        <w:rPr>
          <w:rFonts w:ascii="宋体" w:hAnsi="宋体" w:cs="宋体"/>
          <w:color w:val="auto"/>
          <w:szCs w:val="21"/>
          <w:highlight w:val="none"/>
        </w:rPr>
      </w:pPr>
      <w:r>
        <w:rPr>
          <w:rFonts w:hint="eastAsia" w:ascii="宋体" w:hAnsi="宋体" w:cs="宋体"/>
          <w:color w:val="auto"/>
          <w:szCs w:val="21"/>
          <w:highlight w:val="none"/>
        </w:rPr>
        <w:t>6</w:t>
      </w:r>
      <w:r>
        <w:rPr>
          <w:rFonts w:hint="eastAsia" w:ascii="宋体" w:hAnsi="宋体" w:cs="宋体"/>
          <w:color w:val="auto"/>
          <w:szCs w:val="21"/>
          <w:highlight w:val="none"/>
          <w:lang w:val="zh-CN"/>
        </w:rPr>
        <w:t>、同意向贵方提供可能要求的，与本次</w:t>
      </w:r>
      <w:r>
        <w:rPr>
          <w:rFonts w:hint="eastAsia" w:ascii="宋体" w:hAnsi="宋体" w:cs="宋体"/>
          <w:color w:val="auto"/>
          <w:szCs w:val="21"/>
          <w:highlight w:val="none"/>
          <w:lang w:val="en-US" w:eastAsia="zh-CN"/>
        </w:rPr>
        <w:t>谈判</w:t>
      </w:r>
      <w:r>
        <w:rPr>
          <w:rFonts w:hint="eastAsia" w:ascii="宋体" w:hAnsi="宋体" w:cs="宋体"/>
          <w:color w:val="auto"/>
          <w:szCs w:val="21"/>
          <w:highlight w:val="none"/>
          <w:lang w:val="zh-CN"/>
        </w:rPr>
        <w:t>有关的任何证据或资料，且尊重</w:t>
      </w:r>
      <w:r>
        <w:rPr>
          <w:rFonts w:hint="eastAsia" w:ascii="宋体" w:hAnsi="宋体" w:cs="宋体"/>
          <w:color w:val="auto"/>
          <w:szCs w:val="21"/>
          <w:highlight w:val="none"/>
          <w:lang w:val="en-US" w:eastAsia="zh-CN"/>
        </w:rPr>
        <w:t>谈判</w:t>
      </w:r>
      <w:r>
        <w:rPr>
          <w:rFonts w:hint="eastAsia" w:ascii="宋体" w:hAnsi="宋体" w:cs="宋体"/>
          <w:color w:val="auto"/>
          <w:szCs w:val="21"/>
          <w:highlight w:val="none"/>
          <w:lang w:val="zh-CN"/>
        </w:rPr>
        <w:t>小组的评审结论和结果。我们完全理解最低</w:t>
      </w:r>
      <w:r>
        <w:rPr>
          <w:rFonts w:hint="eastAsia" w:ascii="宋体" w:hAnsi="宋体" w:cs="宋体"/>
          <w:color w:val="auto"/>
          <w:szCs w:val="21"/>
          <w:highlight w:val="none"/>
          <w:lang w:val="en-US" w:eastAsia="zh-CN"/>
        </w:rPr>
        <w:t>谈判</w:t>
      </w:r>
      <w:r>
        <w:rPr>
          <w:rFonts w:hint="eastAsia" w:ascii="宋体" w:hAnsi="宋体" w:cs="宋体"/>
          <w:color w:val="auto"/>
          <w:szCs w:val="21"/>
          <w:highlight w:val="none"/>
          <w:lang w:val="zh-CN"/>
        </w:rPr>
        <w:t>报价不作为成交的唯一条件，且尊重</w:t>
      </w:r>
      <w:r>
        <w:rPr>
          <w:rFonts w:hint="eastAsia" w:ascii="宋体" w:hAnsi="宋体" w:cs="宋体"/>
          <w:color w:val="auto"/>
          <w:szCs w:val="21"/>
          <w:highlight w:val="none"/>
          <w:lang w:val="en-US" w:eastAsia="zh-CN"/>
        </w:rPr>
        <w:t>谈判</w:t>
      </w:r>
      <w:r>
        <w:rPr>
          <w:rFonts w:hint="eastAsia" w:ascii="宋体" w:hAnsi="宋体" w:cs="宋体"/>
          <w:color w:val="auto"/>
          <w:szCs w:val="21"/>
          <w:highlight w:val="none"/>
          <w:lang w:val="zh-CN"/>
        </w:rPr>
        <w:t>小组的评审结论和成交结果。</w:t>
      </w:r>
    </w:p>
    <w:p>
      <w:pPr>
        <w:autoSpaceDE w:val="0"/>
        <w:autoSpaceDN w:val="0"/>
        <w:adjustRightInd w:val="0"/>
        <w:snapToGrid w:val="0"/>
        <w:spacing w:line="480" w:lineRule="auto"/>
        <w:ind w:firstLine="629"/>
        <w:rPr>
          <w:rFonts w:ascii="宋体" w:hAnsi="宋体" w:cs="宋体"/>
          <w:color w:val="auto"/>
          <w:szCs w:val="21"/>
          <w:highlight w:val="none"/>
        </w:rPr>
      </w:pPr>
      <w:r>
        <w:rPr>
          <w:rFonts w:hint="eastAsia" w:ascii="宋体" w:hAnsi="宋体" w:cs="宋体"/>
          <w:color w:val="auto"/>
          <w:szCs w:val="21"/>
          <w:highlight w:val="none"/>
        </w:rPr>
        <w:t>7</w:t>
      </w:r>
      <w:r>
        <w:rPr>
          <w:rFonts w:hint="eastAsia" w:ascii="宋体" w:hAnsi="宋体" w:cs="宋体"/>
          <w:color w:val="auto"/>
          <w:szCs w:val="21"/>
          <w:highlight w:val="none"/>
          <w:lang w:val="zh-CN"/>
        </w:rPr>
        <w:t>、我方的</w:t>
      </w:r>
      <w:r>
        <w:rPr>
          <w:rFonts w:hint="eastAsia" w:ascii="宋体" w:hAnsi="宋体" w:cs="宋体"/>
          <w:color w:val="auto"/>
          <w:szCs w:val="21"/>
          <w:highlight w:val="none"/>
          <w:lang w:val="en-US" w:eastAsia="zh-CN"/>
        </w:rPr>
        <w:t>谈判</w:t>
      </w:r>
      <w:r>
        <w:rPr>
          <w:rFonts w:hint="eastAsia" w:ascii="宋体" w:hAnsi="宋体" w:cs="宋体"/>
          <w:color w:val="auto"/>
          <w:szCs w:val="21"/>
          <w:highlight w:val="none"/>
          <w:lang w:val="zh-CN"/>
        </w:rPr>
        <w:t>响应文件在</w:t>
      </w:r>
      <w:r>
        <w:rPr>
          <w:rFonts w:hint="eastAsia" w:ascii="宋体" w:hAnsi="宋体" w:cs="宋体"/>
          <w:color w:val="auto"/>
          <w:szCs w:val="21"/>
          <w:highlight w:val="none"/>
          <w:lang w:val="en-US" w:eastAsia="zh-CN"/>
        </w:rPr>
        <w:t>谈判</w:t>
      </w:r>
      <w:r>
        <w:rPr>
          <w:rFonts w:hint="eastAsia" w:ascii="宋体" w:hAnsi="宋体" w:cs="宋体"/>
          <w:color w:val="auto"/>
          <w:szCs w:val="21"/>
          <w:highlight w:val="none"/>
          <w:lang w:val="zh-CN"/>
        </w:rPr>
        <w:t>后有效期为</w:t>
      </w:r>
      <w:r>
        <w:rPr>
          <w:rFonts w:hint="eastAsia" w:ascii="宋体" w:hAnsi="宋体" w:cs="宋体"/>
          <w:color w:val="auto"/>
          <w:szCs w:val="21"/>
          <w:highlight w:val="none"/>
        </w:rPr>
        <w:t>90</w:t>
      </w:r>
      <w:r>
        <w:rPr>
          <w:rFonts w:hint="eastAsia" w:ascii="宋体" w:hAnsi="宋体" w:cs="宋体"/>
          <w:color w:val="auto"/>
          <w:szCs w:val="21"/>
          <w:highlight w:val="none"/>
          <w:lang w:val="zh-CN"/>
        </w:rPr>
        <w:t>个日历天，若我方成交，</w:t>
      </w:r>
      <w:r>
        <w:rPr>
          <w:rFonts w:hint="eastAsia" w:ascii="宋体" w:hAnsi="宋体" w:cs="宋体"/>
          <w:color w:val="auto"/>
          <w:szCs w:val="21"/>
          <w:highlight w:val="none"/>
          <w:lang w:val="en-US" w:eastAsia="zh-CN"/>
        </w:rPr>
        <w:t>谈判</w:t>
      </w:r>
      <w:r>
        <w:rPr>
          <w:rFonts w:hint="eastAsia" w:ascii="宋体" w:hAnsi="宋体" w:cs="宋体"/>
          <w:color w:val="auto"/>
          <w:szCs w:val="21"/>
          <w:highlight w:val="none"/>
          <w:lang w:val="zh-CN"/>
        </w:rPr>
        <w:t>响应文件有效期延长至合同执行完毕。</w:t>
      </w:r>
    </w:p>
    <w:p>
      <w:pPr>
        <w:autoSpaceDE w:val="0"/>
        <w:autoSpaceDN w:val="0"/>
        <w:adjustRightInd w:val="0"/>
        <w:snapToGrid w:val="0"/>
        <w:spacing w:line="480" w:lineRule="auto"/>
        <w:ind w:firstLine="629"/>
        <w:rPr>
          <w:rFonts w:ascii="宋体" w:hAnsi="宋体" w:cs="宋体"/>
          <w:color w:val="auto"/>
          <w:szCs w:val="21"/>
          <w:highlight w:val="none"/>
        </w:rPr>
      </w:pPr>
      <w:r>
        <w:rPr>
          <w:rFonts w:hint="eastAsia" w:ascii="宋体" w:hAnsi="宋体" w:cs="宋体"/>
          <w:color w:val="auto"/>
          <w:szCs w:val="21"/>
          <w:highlight w:val="none"/>
        </w:rPr>
        <w:t>8</w:t>
      </w:r>
      <w:r>
        <w:rPr>
          <w:rFonts w:hint="eastAsia" w:ascii="宋体" w:hAnsi="宋体" w:cs="宋体"/>
          <w:color w:val="auto"/>
          <w:szCs w:val="21"/>
          <w:highlight w:val="none"/>
          <w:lang w:val="zh-CN"/>
        </w:rPr>
        <w:t>、有关于本</w:t>
      </w:r>
      <w:r>
        <w:rPr>
          <w:rFonts w:hint="eastAsia" w:ascii="宋体" w:hAnsi="宋体" w:cs="宋体"/>
          <w:color w:val="auto"/>
          <w:szCs w:val="21"/>
          <w:highlight w:val="none"/>
          <w:lang w:val="en-US" w:eastAsia="zh-CN"/>
        </w:rPr>
        <w:t>谈判</w:t>
      </w:r>
      <w:r>
        <w:rPr>
          <w:rFonts w:hint="eastAsia" w:ascii="宋体" w:hAnsi="宋体" w:cs="宋体"/>
          <w:color w:val="auto"/>
          <w:szCs w:val="21"/>
          <w:highlight w:val="none"/>
          <w:lang w:val="zh-CN"/>
        </w:rPr>
        <w:t>采购文件的函电，请按下列地址联系。</w:t>
      </w:r>
    </w:p>
    <w:p>
      <w:pPr>
        <w:autoSpaceDE w:val="0"/>
        <w:autoSpaceDN w:val="0"/>
        <w:adjustRightInd w:val="0"/>
        <w:spacing w:line="460" w:lineRule="exact"/>
        <w:ind w:firstLine="1260" w:firstLineChars="600"/>
        <w:rPr>
          <w:rFonts w:ascii="宋体" w:hAnsi="宋体" w:cs="宋体"/>
          <w:color w:val="auto"/>
          <w:szCs w:val="21"/>
          <w:highlight w:val="none"/>
        </w:rPr>
      </w:pPr>
      <w:r>
        <w:rPr>
          <w:rFonts w:hint="eastAsia" w:ascii="宋体" w:hAnsi="宋体" w:cs="宋体"/>
          <w:color w:val="auto"/>
          <w:szCs w:val="21"/>
          <w:highlight w:val="none"/>
          <w:lang w:val="zh-CN"/>
        </w:rPr>
        <w:t>供应商</w:t>
      </w:r>
      <w:r>
        <w:rPr>
          <w:rFonts w:hint="eastAsia" w:ascii="宋体" w:hAnsi="宋体" w:cs="宋体"/>
          <w:color w:val="auto"/>
          <w:szCs w:val="21"/>
          <w:highlight w:val="none"/>
          <w:lang w:val="en-US" w:eastAsia="zh-CN"/>
        </w:rPr>
        <w:t>名称</w:t>
      </w:r>
      <w:r>
        <w:rPr>
          <w:rFonts w:hint="eastAsia" w:ascii="宋体" w:hAnsi="宋体" w:cs="宋体"/>
          <w:color w:val="auto"/>
          <w:szCs w:val="21"/>
          <w:highlight w:val="none"/>
          <w:lang w:val="zh-CN"/>
        </w:rPr>
        <w:t>（印章）：</w:t>
      </w:r>
    </w:p>
    <w:p>
      <w:pPr>
        <w:autoSpaceDE w:val="0"/>
        <w:autoSpaceDN w:val="0"/>
        <w:adjustRightInd w:val="0"/>
        <w:spacing w:line="460" w:lineRule="exact"/>
        <w:ind w:firstLine="1260" w:firstLineChars="600"/>
        <w:rPr>
          <w:rFonts w:ascii="宋体" w:hAnsi="宋体" w:cs="宋体"/>
          <w:color w:val="auto"/>
          <w:szCs w:val="21"/>
          <w:highlight w:val="none"/>
        </w:rPr>
      </w:pPr>
      <w:r>
        <w:rPr>
          <w:rFonts w:hint="eastAsia" w:ascii="宋体" w:hAnsi="宋体" w:cs="宋体"/>
          <w:color w:val="auto"/>
          <w:szCs w:val="21"/>
          <w:highlight w:val="none"/>
          <w:lang w:val="zh-CN"/>
        </w:rPr>
        <w:t>地址：</w:t>
      </w:r>
      <w:r>
        <w:rPr>
          <w:rFonts w:hint="eastAsia" w:ascii="宋体" w:hAnsi="宋体" w:cs="宋体"/>
          <w:color w:val="auto"/>
          <w:szCs w:val="21"/>
          <w:highlight w:val="none"/>
        </w:rPr>
        <w:t>__________________________________________</w:t>
      </w:r>
    </w:p>
    <w:p>
      <w:pPr>
        <w:autoSpaceDE w:val="0"/>
        <w:autoSpaceDN w:val="0"/>
        <w:adjustRightInd w:val="0"/>
        <w:spacing w:line="460" w:lineRule="exact"/>
        <w:ind w:firstLine="1260" w:firstLineChars="600"/>
        <w:rPr>
          <w:rFonts w:ascii="宋体" w:hAnsi="宋体" w:cs="宋体"/>
          <w:color w:val="auto"/>
          <w:szCs w:val="21"/>
          <w:highlight w:val="none"/>
        </w:rPr>
      </w:pPr>
      <w:r>
        <w:rPr>
          <w:rFonts w:hint="eastAsia" w:ascii="宋体" w:hAnsi="宋体" w:cs="宋体"/>
          <w:color w:val="auto"/>
          <w:szCs w:val="21"/>
          <w:highlight w:val="none"/>
          <w:lang w:val="zh-CN"/>
        </w:rPr>
        <w:t>开户银行：</w:t>
      </w:r>
      <w:r>
        <w:rPr>
          <w:rFonts w:hint="eastAsia" w:ascii="宋体" w:hAnsi="宋体" w:cs="宋体"/>
          <w:color w:val="auto"/>
          <w:szCs w:val="21"/>
          <w:highlight w:val="none"/>
        </w:rPr>
        <w:t>___________________账 号：________________</w:t>
      </w:r>
    </w:p>
    <w:p>
      <w:pPr>
        <w:autoSpaceDE w:val="0"/>
        <w:autoSpaceDN w:val="0"/>
        <w:adjustRightInd w:val="0"/>
        <w:spacing w:line="460" w:lineRule="exact"/>
        <w:ind w:firstLine="1260" w:firstLineChars="600"/>
        <w:rPr>
          <w:rFonts w:ascii="宋体" w:hAnsi="宋体" w:cs="宋体"/>
          <w:color w:val="auto"/>
          <w:szCs w:val="21"/>
          <w:highlight w:val="none"/>
        </w:rPr>
      </w:pPr>
      <w:r>
        <w:rPr>
          <w:rFonts w:hint="eastAsia" w:ascii="宋体" w:hAnsi="宋体" w:cs="宋体"/>
          <w:color w:val="auto"/>
          <w:szCs w:val="21"/>
          <w:highlight w:val="none"/>
          <w:lang w:val="zh-CN"/>
        </w:rPr>
        <w:t>电话：</w:t>
      </w:r>
      <w:r>
        <w:rPr>
          <w:rFonts w:hint="eastAsia" w:ascii="宋体" w:hAnsi="宋体" w:cs="宋体"/>
          <w:color w:val="auto"/>
          <w:szCs w:val="21"/>
          <w:highlight w:val="none"/>
        </w:rPr>
        <w:t>___________________传 真：________________</w:t>
      </w:r>
    </w:p>
    <w:p>
      <w:pPr>
        <w:autoSpaceDE w:val="0"/>
        <w:autoSpaceDN w:val="0"/>
        <w:adjustRightInd w:val="0"/>
        <w:spacing w:line="460" w:lineRule="exact"/>
        <w:ind w:firstLine="1260" w:firstLineChars="600"/>
        <w:rPr>
          <w:rFonts w:ascii="宋体" w:hAnsi="宋体" w:cs="宋体"/>
          <w:color w:val="auto"/>
          <w:szCs w:val="21"/>
          <w:highlight w:val="none"/>
        </w:rPr>
      </w:pPr>
      <w:r>
        <w:rPr>
          <w:rFonts w:hint="eastAsia" w:ascii="宋体" w:hAnsi="宋体" w:cs="宋体"/>
          <w:color w:val="auto"/>
          <w:szCs w:val="21"/>
          <w:highlight w:val="none"/>
        </w:rPr>
        <w:t>法定代表人或委托代理人（签字或盖章）</w:t>
      </w:r>
      <w:r>
        <w:rPr>
          <w:rFonts w:hint="eastAsia" w:ascii="宋体" w:hAnsi="宋体" w:cs="宋体"/>
          <w:color w:val="auto"/>
          <w:szCs w:val="21"/>
          <w:highlight w:val="none"/>
          <w:lang w:val="zh-CN"/>
        </w:rPr>
        <w:t>：</w:t>
      </w:r>
      <w:r>
        <w:rPr>
          <w:rFonts w:hint="eastAsia" w:ascii="宋体" w:hAnsi="宋体" w:cs="宋体"/>
          <w:color w:val="auto"/>
          <w:szCs w:val="21"/>
          <w:highlight w:val="none"/>
        </w:rPr>
        <w:t>___________________</w:t>
      </w:r>
    </w:p>
    <w:p>
      <w:pPr>
        <w:pStyle w:val="27"/>
        <w:ind w:left="0" w:leftChars="0" w:firstLine="3150" w:firstLineChars="1500"/>
        <w:rPr>
          <w:rFonts w:hint="eastAsia" w:ascii="宋体" w:hAnsi="宋体" w:cs="宋体"/>
          <w:color w:val="auto"/>
          <w:szCs w:val="21"/>
          <w:highlight w:val="none"/>
          <w:lang w:val="zh-CN"/>
        </w:rPr>
      </w:pPr>
      <w:r>
        <w:rPr>
          <w:rFonts w:hint="eastAsia" w:ascii="宋体" w:hAnsi="宋体" w:cs="宋体"/>
          <w:color w:val="auto"/>
          <w:szCs w:val="21"/>
          <w:highlight w:val="none"/>
        </w:rPr>
        <w:t>_____</w:t>
      </w:r>
      <w:r>
        <w:rPr>
          <w:rFonts w:hint="eastAsia" w:ascii="宋体" w:hAnsi="宋体" w:cs="宋体"/>
          <w:color w:val="auto"/>
          <w:szCs w:val="21"/>
          <w:highlight w:val="none"/>
          <w:lang w:val="zh-CN"/>
        </w:rPr>
        <w:t>年</w:t>
      </w:r>
      <w:r>
        <w:rPr>
          <w:rFonts w:hint="eastAsia" w:ascii="宋体" w:hAnsi="宋体" w:cs="宋体"/>
          <w:color w:val="auto"/>
          <w:szCs w:val="21"/>
          <w:highlight w:val="none"/>
        </w:rPr>
        <w:t>_____</w:t>
      </w:r>
      <w:r>
        <w:rPr>
          <w:rFonts w:hint="eastAsia" w:ascii="宋体" w:hAnsi="宋体" w:cs="宋体"/>
          <w:color w:val="auto"/>
          <w:szCs w:val="21"/>
          <w:highlight w:val="none"/>
          <w:lang w:val="zh-CN"/>
        </w:rPr>
        <w:t>月</w:t>
      </w:r>
      <w:r>
        <w:rPr>
          <w:rFonts w:hint="eastAsia" w:ascii="宋体" w:hAnsi="宋体" w:cs="宋体"/>
          <w:color w:val="auto"/>
          <w:szCs w:val="21"/>
          <w:highlight w:val="none"/>
        </w:rPr>
        <w:t>_____</w:t>
      </w:r>
      <w:r>
        <w:rPr>
          <w:rFonts w:hint="eastAsia" w:ascii="宋体" w:hAnsi="宋体" w:cs="宋体"/>
          <w:color w:val="auto"/>
          <w:szCs w:val="21"/>
          <w:highlight w:val="none"/>
          <w:lang w:val="zh-CN"/>
        </w:rPr>
        <w:t>日</w:t>
      </w:r>
    </w:p>
    <w:p>
      <w:pPr>
        <w:pStyle w:val="27"/>
        <w:ind w:left="0" w:leftChars="0" w:firstLine="3150" w:firstLineChars="1500"/>
        <w:rPr>
          <w:rFonts w:hint="eastAsia" w:ascii="宋体" w:hAnsi="宋体" w:cs="宋体"/>
          <w:color w:val="auto"/>
          <w:szCs w:val="21"/>
          <w:highlight w:val="none"/>
          <w:lang w:val="zh-CN"/>
        </w:rPr>
      </w:pPr>
    </w:p>
    <w:p>
      <w:pPr>
        <w:spacing w:line="400" w:lineRule="exact"/>
        <w:rPr>
          <w:rFonts w:hint="eastAsia" w:ascii="宋体" w:hAnsi="宋体" w:cs="宋体"/>
          <w:b/>
          <w:sz w:val="28"/>
          <w:szCs w:val="28"/>
          <w:highlight w:val="none"/>
        </w:rPr>
      </w:pPr>
    </w:p>
    <w:p>
      <w:pPr>
        <w:spacing w:line="400" w:lineRule="exact"/>
        <w:rPr>
          <w:rFonts w:hint="eastAsia" w:ascii="宋体" w:hAnsi="宋体" w:cs="宋体"/>
          <w:b/>
          <w:sz w:val="28"/>
          <w:szCs w:val="28"/>
          <w:highlight w:val="none"/>
        </w:rPr>
      </w:pPr>
    </w:p>
    <w:p>
      <w:pPr>
        <w:pStyle w:val="7"/>
        <w:ind w:firstLine="1968" w:firstLineChars="700"/>
        <w:rPr>
          <w:rFonts w:hint="eastAsia" w:eastAsia="宋体"/>
          <w:lang w:eastAsia="zh-CN"/>
        </w:rPr>
      </w:pPr>
      <w:r>
        <w:rPr>
          <w:rFonts w:hint="eastAsia" w:ascii="宋体" w:hAnsi="宋体" w:cs="宋体"/>
          <w:b/>
          <w:sz w:val="28"/>
          <w:szCs w:val="28"/>
          <w:highlight w:val="none"/>
          <w:lang w:eastAsia="zh-CN"/>
        </w:rPr>
        <w:t>附：谈判保证金缴纳凭证复印件</w:t>
      </w:r>
    </w:p>
    <w:p>
      <w:pPr>
        <w:pStyle w:val="6"/>
        <w:spacing w:before="120" w:beforeLines="50"/>
        <w:ind w:firstLine="0"/>
        <w:rPr>
          <w:rFonts w:hint="eastAsia" w:ascii="宋体" w:hAnsi="宋体" w:cs="宋体"/>
          <w:b/>
          <w:sz w:val="36"/>
          <w:szCs w:val="36"/>
          <w:highlight w:val="none"/>
        </w:rPr>
      </w:pPr>
    </w:p>
    <w:p>
      <w:pPr>
        <w:pStyle w:val="10"/>
        <w:snapToGrid w:val="0"/>
        <w:spacing w:line="480" w:lineRule="auto"/>
        <w:ind w:firstLine="562" w:firstLineChars="200"/>
        <w:jc w:val="center"/>
        <w:rPr>
          <w:rFonts w:hint="eastAsia" w:ascii="宋体" w:hAnsi="宋体" w:eastAsia="宋体" w:cs="宋体"/>
          <w:b/>
          <w:bCs/>
          <w:kern w:val="2"/>
          <w:sz w:val="28"/>
          <w:szCs w:val="28"/>
          <w:highlight w:val="none"/>
          <w:lang w:val="en-US" w:eastAsia="zh-CN" w:bidi="ar-SA"/>
        </w:rPr>
      </w:pPr>
    </w:p>
    <w:p>
      <w:pPr>
        <w:pStyle w:val="10"/>
        <w:snapToGrid w:val="0"/>
        <w:spacing w:line="480" w:lineRule="auto"/>
        <w:ind w:firstLine="562" w:firstLineChars="200"/>
        <w:jc w:val="center"/>
        <w:rPr>
          <w:rFonts w:hint="eastAsia" w:ascii="宋体" w:hAnsi="宋体" w:eastAsia="宋体" w:cs="宋体"/>
          <w:b/>
          <w:bCs/>
          <w:kern w:val="2"/>
          <w:sz w:val="28"/>
          <w:szCs w:val="28"/>
          <w:highlight w:val="none"/>
          <w:lang w:val="en-US" w:eastAsia="zh-CN" w:bidi="ar-SA"/>
        </w:rPr>
      </w:pPr>
    </w:p>
    <w:p>
      <w:pPr>
        <w:pStyle w:val="10"/>
        <w:snapToGrid w:val="0"/>
        <w:spacing w:line="480" w:lineRule="auto"/>
        <w:ind w:firstLine="562" w:firstLineChars="200"/>
        <w:jc w:val="center"/>
        <w:rPr>
          <w:rFonts w:hint="eastAsia" w:ascii="宋体" w:hAnsi="宋体" w:eastAsia="宋体" w:cs="宋体"/>
          <w:b/>
          <w:bCs/>
          <w:kern w:val="2"/>
          <w:sz w:val="28"/>
          <w:szCs w:val="28"/>
          <w:highlight w:val="none"/>
          <w:lang w:val="en-US" w:eastAsia="zh-CN" w:bidi="ar-SA"/>
        </w:rPr>
      </w:pPr>
    </w:p>
    <w:p>
      <w:pPr>
        <w:pStyle w:val="10"/>
        <w:snapToGrid w:val="0"/>
        <w:spacing w:line="480" w:lineRule="auto"/>
        <w:ind w:firstLine="562" w:firstLineChars="200"/>
        <w:jc w:val="center"/>
        <w:rPr>
          <w:rFonts w:hint="eastAsia" w:ascii="宋体" w:hAnsi="宋体" w:eastAsia="宋体" w:cs="宋体"/>
          <w:b/>
          <w:bCs/>
          <w:kern w:val="2"/>
          <w:sz w:val="28"/>
          <w:szCs w:val="28"/>
          <w:highlight w:val="none"/>
          <w:lang w:val="en-US" w:eastAsia="zh-CN" w:bidi="ar-SA"/>
        </w:rPr>
      </w:pPr>
    </w:p>
    <w:p>
      <w:pPr>
        <w:pStyle w:val="10"/>
        <w:snapToGrid w:val="0"/>
        <w:spacing w:line="480" w:lineRule="auto"/>
        <w:ind w:firstLine="562" w:firstLineChars="200"/>
        <w:jc w:val="center"/>
        <w:rPr>
          <w:rFonts w:hint="eastAsia" w:ascii="宋体" w:hAnsi="宋体" w:eastAsia="宋体" w:cs="宋体"/>
          <w:b/>
          <w:bCs/>
          <w:kern w:val="2"/>
          <w:sz w:val="28"/>
          <w:szCs w:val="28"/>
          <w:highlight w:val="none"/>
          <w:lang w:val="en-US" w:eastAsia="zh-CN" w:bidi="ar-SA"/>
        </w:rPr>
      </w:pPr>
    </w:p>
    <w:p>
      <w:pPr>
        <w:pStyle w:val="10"/>
        <w:snapToGrid w:val="0"/>
        <w:spacing w:line="480" w:lineRule="auto"/>
        <w:ind w:firstLine="562" w:firstLineChars="200"/>
        <w:jc w:val="center"/>
        <w:rPr>
          <w:rFonts w:hint="eastAsia" w:ascii="宋体" w:hAnsi="宋体" w:eastAsia="宋体" w:cs="宋体"/>
          <w:b/>
          <w:bCs/>
          <w:kern w:val="2"/>
          <w:sz w:val="28"/>
          <w:szCs w:val="28"/>
          <w:highlight w:val="none"/>
          <w:lang w:val="en-US" w:eastAsia="zh-CN" w:bidi="ar-SA"/>
        </w:rPr>
      </w:pPr>
    </w:p>
    <w:p>
      <w:pPr>
        <w:pStyle w:val="10"/>
        <w:snapToGrid w:val="0"/>
        <w:spacing w:line="480" w:lineRule="auto"/>
        <w:ind w:firstLine="562" w:firstLineChars="200"/>
        <w:jc w:val="center"/>
        <w:rPr>
          <w:rFonts w:hint="eastAsia" w:ascii="宋体" w:hAnsi="宋体" w:eastAsia="宋体" w:cs="宋体"/>
          <w:b/>
          <w:bCs/>
          <w:kern w:val="2"/>
          <w:sz w:val="28"/>
          <w:szCs w:val="28"/>
          <w:highlight w:val="none"/>
          <w:lang w:val="en-US" w:eastAsia="zh-CN" w:bidi="ar-SA"/>
        </w:rPr>
      </w:pPr>
    </w:p>
    <w:p>
      <w:pPr>
        <w:pStyle w:val="10"/>
        <w:snapToGrid w:val="0"/>
        <w:spacing w:line="480" w:lineRule="auto"/>
        <w:ind w:firstLine="562" w:firstLineChars="200"/>
        <w:jc w:val="center"/>
        <w:rPr>
          <w:rFonts w:hint="eastAsia" w:ascii="宋体" w:hAnsi="宋体" w:eastAsia="宋体" w:cs="宋体"/>
          <w:b/>
          <w:bCs/>
          <w:kern w:val="2"/>
          <w:sz w:val="28"/>
          <w:szCs w:val="28"/>
          <w:highlight w:val="none"/>
          <w:lang w:val="en-US" w:eastAsia="zh-CN" w:bidi="ar-SA"/>
        </w:rPr>
      </w:pPr>
    </w:p>
    <w:p>
      <w:pPr>
        <w:pStyle w:val="10"/>
        <w:snapToGrid w:val="0"/>
        <w:spacing w:line="480" w:lineRule="auto"/>
        <w:ind w:firstLine="562" w:firstLineChars="200"/>
        <w:jc w:val="center"/>
        <w:rPr>
          <w:rFonts w:hint="eastAsia" w:ascii="宋体" w:hAnsi="宋体" w:eastAsia="宋体" w:cs="宋体"/>
          <w:b/>
          <w:bCs/>
          <w:kern w:val="2"/>
          <w:sz w:val="28"/>
          <w:szCs w:val="28"/>
          <w:highlight w:val="none"/>
          <w:lang w:val="en-US" w:eastAsia="zh-CN" w:bidi="ar-SA"/>
        </w:rPr>
      </w:pPr>
    </w:p>
    <w:p>
      <w:pPr>
        <w:pStyle w:val="10"/>
        <w:snapToGrid w:val="0"/>
        <w:spacing w:line="480" w:lineRule="auto"/>
        <w:ind w:firstLine="562" w:firstLineChars="200"/>
        <w:jc w:val="center"/>
        <w:rPr>
          <w:rFonts w:hint="eastAsia" w:ascii="宋体" w:hAnsi="宋体" w:eastAsia="宋体" w:cs="宋体"/>
          <w:b/>
          <w:bCs/>
          <w:kern w:val="2"/>
          <w:sz w:val="28"/>
          <w:szCs w:val="28"/>
          <w:highlight w:val="none"/>
          <w:lang w:val="en-US" w:eastAsia="zh-CN" w:bidi="ar-SA"/>
        </w:rPr>
      </w:pPr>
    </w:p>
    <w:p>
      <w:pPr>
        <w:pStyle w:val="10"/>
        <w:snapToGrid w:val="0"/>
        <w:spacing w:line="480" w:lineRule="auto"/>
        <w:ind w:firstLine="562" w:firstLineChars="200"/>
        <w:jc w:val="center"/>
        <w:rPr>
          <w:rFonts w:hint="eastAsia" w:ascii="宋体" w:hAnsi="宋体" w:eastAsia="宋体" w:cs="宋体"/>
          <w:b/>
          <w:bCs/>
          <w:kern w:val="2"/>
          <w:sz w:val="28"/>
          <w:szCs w:val="28"/>
          <w:highlight w:val="none"/>
          <w:lang w:val="en-US" w:eastAsia="zh-CN" w:bidi="ar-SA"/>
        </w:rPr>
      </w:pPr>
    </w:p>
    <w:p>
      <w:pPr>
        <w:pStyle w:val="10"/>
        <w:snapToGrid w:val="0"/>
        <w:spacing w:line="480" w:lineRule="auto"/>
        <w:ind w:firstLine="562" w:firstLineChars="200"/>
        <w:jc w:val="center"/>
        <w:rPr>
          <w:rFonts w:hint="eastAsia" w:ascii="宋体" w:hAnsi="宋体" w:eastAsia="宋体" w:cs="宋体"/>
          <w:b/>
          <w:bCs/>
          <w:kern w:val="2"/>
          <w:sz w:val="28"/>
          <w:szCs w:val="28"/>
          <w:highlight w:val="none"/>
          <w:lang w:val="en-US" w:eastAsia="zh-CN" w:bidi="ar-SA"/>
        </w:rPr>
      </w:pPr>
    </w:p>
    <w:p>
      <w:pPr>
        <w:pStyle w:val="10"/>
        <w:snapToGrid w:val="0"/>
        <w:spacing w:line="480" w:lineRule="auto"/>
        <w:ind w:firstLine="562" w:firstLineChars="200"/>
        <w:jc w:val="center"/>
        <w:rPr>
          <w:rFonts w:hint="eastAsia" w:ascii="宋体" w:hAnsi="宋体" w:eastAsia="宋体" w:cs="宋体"/>
          <w:b/>
          <w:bCs/>
          <w:kern w:val="2"/>
          <w:sz w:val="28"/>
          <w:szCs w:val="28"/>
          <w:highlight w:val="none"/>
          <w:lang w:val="en-US" w:eastAsia="zh-CN" w:bidi="ar-SA"/>
        </w:rPr>
      </w:pPr>
    </w:p>
    <w:p>
      <w:pPr>
        <w:pStyle w:val="10"/>
        <w:snapToGrid w:val="0"/>
        <w:spacing w:line="480" w:lineRule="auto"/>
        <w:ind w:firstLine="562" w:firstLineChars="200"/>
        <w:jc w:val="center"/>
        <w:rPr>
          <w:rFonts w:hint="eastAsia" w:ascii="宋体" w:hAnsi="宋体" w:eastAsia="宋体" w:cs="宋体"/>
          <w:b/>
          <w:bCs/>
          <w:kern w:val="2"/>
          <w:sz w:val="28"/>
          <w:szCs w:val="28"/>
          <w:highlight w:val="none"/>
          <w:lang w:val="en-US" w:eastAsia="zh-CN" w:bidi="ar-SA"/>
        </w:rPr>
      </w:pPr>
    </w:p>
    <w:p>
      <w:pPr>
        <w:pStyle w:val="10"/>
        <w:snapToGrid w:val="0"/>
        <w:spacing w:line="480" w:lineRule="auto"/>
        <w:ind w:firstLine="562" w:firstLineChars="200"/>
        <w:jc w:val="center"/>
        <w:rPr>
          <w:rFonts w:hint="eastAsia" w:ascii="宋体" w:hAnsi="宋体" w:eastAsia="宋体" w:cs="宋体"/>
          <w:b/>
          <w:bCs/>
          <w:kern w:val="2"/>
          <w:sz w:val="28"/>
          <w:szCs w:val="28"/>
          <w:highlight w:val="none"/>
          <w:lang w:val="en-US" w:eastAsia="zh-CN" w:bidi="ar-SA"/>
        </w:rPr>
      </w:pPr>
    </w:p>
    <w:p>
      <w:pPr>
        <w:pStyle w:val="10"/>
        <w:snapToGrid w:val="0"/>
        <w:spacing w:line="480" w:lineRule="auto"/>
        <w:ind w:firstLine="562" w:firstLineChars="200"/>
        <w:jc w:val="center"/>
        <w:rPr>
          <w:rFonts w:hint="eastAsia" w:ascii="宋体" w:hAnsi="宋体" w:eastAsia="宋体" w:cs="宋体"/>
          <w:b/>
          <w:bCs/>
          <w:kern w:val="2"/>
          <w:sz w:val="28"/>
          <w:szCs w:val="28"/>
          <w:highlight w:val="none"/>
          <w:lang w:val="en-US" w:eastAsia="zh-CN" w:bidi="ar-SA"/>
        </w:rPr>
      </w:pPr>
    </w:p>
    <w:p>
      <w:pPr>
        <w:pStyle w:val="10"/>
        <w:snapToGrid w:val="0"/>
        <w:spacing w:line="480" w:lineRule="auto"/>
        <w:ind w:firstLine="562" w:firstLineChars="200"/>
        <w:jc w:val="center"/>
        <w:rPr>
          <w:rFonts w:hint="eastAsia" w:ascii="宋体" w:hAnsi="宋体" w:eastAsia="宋体" w:cs="宋体"/>
          <w:b/>
          <w:bCs/>
          <w:kern w:val="2"/>
          <w:sz w:val="28"/>
          <w:szCs w:val="28"/>
          <w:highlight w:val="none"/>
          <w:lang w:val="en-US" w:eastAsia="zh-CN" w:bidi="ar-SA"/>
        </w:rPr>
      </w:pPr>
    </w:p>
    <w:p>
      <w:pPr>
        <w:pStyle w:val="10"/>
        <w:snapToGrid w:val="0"/>
        <w:spacing w:line="480" w:lineRule="auto"/>
        <w:ind w:firstLine="562" w:firstLineChars="200"/>
        <w:jc w:val="center"/>
        <w:rPr>
          <w:rFonts w:hint="eastAsia" w:ascii="宋体" w:hAnsi="宋体" w:eastAsia="宋体" w:cs="宋体"/>
          <w:b/>
          <w:bCs/>
          <w:kern w:val="2"/>
          <w:sz w:val="28"/>
          <w:szCs w:val="28"/>
          <w:highlight w:val="none"/>
          <w:lang w:val="en-US" w:eastAsia="zh-CN" w:bidi="ar-SA"/>
        </w:rPr>
      </w:pPr>
    </w:p>
    <w:p>
      <w:pPr>
        <w:pStyle w:val="10"/>
        <w:snapToGrid w:val="0"/>
        <w:spacing w:line="480" w:lineRule="auto"/>
        <w:ind w:firstLine="562" w:firstLineChars="200"/>
        <w:jc w:val="center"/>
        <w:rPr>
          <w:rFonts w:hint="eastAsia" w:ascii="宋体" w:hAnsi="宋体" w:eastAsia="宋体" w:cs="宋体"/>
          <w:b/>
          <w:bCs/>
          <w:kern w:val="2"/>
          <w:sz w:val="28"/>
          <w:szCs w:val="28"/>
          <w:highlight w:val="none"/>
          <w:lang w:val="en-US" w:eastAsia="zh-CN" w:bidi="ar-SA"/>
        </w:rPr>
      </w:pPr>
      <w:r>
        <w:rPr>
          <w:rFonts w:hint="eastAsia" w:ascii="宋体" w:hAnsi="宋体" w:eastAsia="宋体" w:cs="宋体"/>
          <w:b/>
          <w:bCs/>
          <w:kern w:val="2"/>
          <w:sz w:val="28"/>
          <w:szCs w:val="28"/>
          <w:highlight w:val="none"/>
          <w:lang w:val="en-US" w:eastAsia="zh-CN" w:bidi="ar-SA"/>
        </w:rPr>
        <w:t>第二部分   报价一览表</w:t>
      </w:r>
    </w:p>
    <w:p>
      <w:pPr>
        <w:spacing w:line="400" w:lineRule="exact"/>
        <w:jc w:val="center"/>
        <w:rPr>
          <w:rFonts w:hint="eastAsia" w:ascii="宋体" w:hAnsi="宋体" w:cs="宋体"/>
          <w:b/>
          <w:sz w:val="36"/>
          <w:szCs w:val="36"/>
          <w:highlight w:val="none"/>
        </w:rPr>
      </w:pPr>
    </w:p>
    <w:p>
      <w:pPr>
        <w:spacing w:after="120" w:afterLines="50" w:line="400" w:lineRule="exact"/>
        <w:ind w:firstLine="105" w:firstLineChars="50"/>
        <w:outlineLvl w:val="1"/>
        <w:rPr>
          <w:rFonts w:hint="eastAsia" w:ascii="宋体" w:hAnsi="宋体" w:cs="宋体"/>
          <w:szCs w:val="21"/>
          <w:highlight w:val="none"/>
        </w:rPr>
      </w:pPr>
      <w:r>
        <w:rPr>
          <w:rFonts w:hint="eastAsia" w:ascii="宋体" w:hAnsi="宋体" w:cs="宋体"/>
          <w:szCs w:val="21"/>
          <w:highlight w:val="none"/>
        </w:rPr>
        <w:t xml:space="preserve">采购项目编号：   </w:t>
      </w:r>
    </w:p>
    <w:p>
      <w:pPr>
        <w:spacing w:after="120" w:afterLines="50" w:line="400" w:lineRule="exact"/>
        <w:ind w:firstLine="105" w:firstLineChars="50"/>
        <w:outlineLvl w:val="1"/>
        <w:rPr>
          <w:rFonts w:hint="eastAsia" w:ascii="宋体" w:hAnsi="宋体" w:cs="宋体"/>
          <w:szCs w:val="21"/>
          <w:highlight w:val="none"/>
        </w:rPr>
      </w:pPr>
      <w:r>
        <w:rPr>
          <w:rFonts w:hint="eastAsia" w:ascii="宋体" w:hAnsi="宋体" w:cs="宋体"/>
          <w:szCs w:val="21"/>
          <w:highlight w:val="none"/>
        </w:rPr>
        <w:t xml:space="preserve">采购项目名称：                                                   </w:t>
      </w:r>
    </w:p>
    <w:tbl>
      <w:tblPr>
        <w:tblStyle w:val="18"/>
        <w:tblW w:w="0" w:type="auto"/>
        <w:tblInd w:w="-399" w:type="dxa"/>
        <w:tblLayout w:type="fixed"/>
        <w:tblCellMar>
          <w:top w:w="0" w:type="dxa"/>
          <w:left w:w="108" w:type="dxa"/>
          <w:bottom w:w="0" w:type="dxa"/>
          <w:right w:w="108" w:type="dxa"/>
        </w:tblCellMar>
      </w:tblPr>
      <w:tblGrid>
        <w:gridCol w:w="909"/>
        <w:gridCol w:w="3225"/>
        <w:gridCol w:w="2567"/>
        <w:gridCol w:w="2759"/>
      </w:tblGrid>
      <w:tr>
        <w:tblPrEx>
          <w:tblCellMar>
            <w:top w:w="0" w:type="dxa"/>
            <w:left w:w="108" w:type="dxa"/>
            <w:bottom w:w="0" w:type="dxa"/>
            <w:right w:w="108" w:type="dxa"/>
          </w:tblCellMar>
        </w:tblPrEx>
        <w:trPr>
          <w:trHeight w:val="549" w:hRule="atLeast"/>
        </w:trPr>
        <w:tc>
          <w:tcPr>
            <w:tcW w:w="9460" w:type="dxa"/>
            <w:gridSpan w:val="4"/>
            <w:tcBorders>
              <w:top w:val="single" w:color="auto" w:sz="12" w:space="0"/>
              <w:left w:val="single" w:color="auto" w:sz="12" w:space="0"/>
              <w:bottom w:val="single" w:color="auto" w:sz="8" w:space="0"/>
              <w:right w:val="single" w:color="auto" w:sz="12" w:space="0"/>
            </w:tcBorders>
            <w:noWrap w:val="0"/>
            <w:vAlign w:val="center"/>
          </w:tcPr>
          <w:p>
            <w:pPr>
              <w:widowControl/>
              <w:jc w:val="left"/>
              <w:rPr>
                <w:rFonts w:hint="eastAsia" w:ascii="宋体" w:hAnsi="宋体" w:cs="宋体"/>
                <w:b/>
                <w:bCs/>
                <w:kern w:val="0"/>
                <w:sz w:val="24"/>
                <w:highlight w:val="none"/>
              </w:rPr>
            </w:pPr>
            <w:r>
              <w:rPr>
                <w:rFonts w:hint="eastAsia" w:ascii="宋体" w:hAnsi="宋体" w:cs="宋体"/>
                <w:b/>
                <w:bCs/>
                <w:kern w:val="0"/>
                <w:sz w:val="24"/>
                <w:highlight w:val="none"/>
              </w:rPr>
              <w:t>供应商名称：</w:t>
            </w:r>
          </w:p>
        </w:tc>
      </w:tr>
      <w:tr>
        <w:tblPrEx>
          <w:tblCellMar>
            <w:top w:w="0" w:type="dxa"/>
            <w:left w:w="108" w:type="dxa"/>
            <w:bottom w:w="0" w:type="dxa"/>
            <w:right w:w="108" w:type="dxa"/>
          </w:tblCellMar>
        </w:tblPrEx>
        <w:trPr>
          <w:trHeight w:val="1035" w:hRule="atLeast"/>
        </w:trPr>
        <w:tc>
          <w:tcPr>
            <w:tcW w:w="909" w:type="dxa"/>
            <w:tcBorders>
              <w:top w:val="single" w:color="auto" w:sz="8" w:space="0"/>
              <w:left w:val="single" w:color="auto" w:sz="12" w:space="0"/>
              <w:bottom w:val="single" w:color="auto" w:sz="8" w:space="0"/>
              <w:right w:val="single" w:color="auto" w:sz="8" w:space="0"/>
            </w:tcBorders>
            <w:noWrap w:val="0"/>
            <w:vAlign w:val="center"/>
          </w:tcPr>
          <w:p>
            <w:pPr>
              <w:widowControl/>
              <w:jc w:val="center"/>
              <w:rPr>
                <w:rFonts w:hint="eastAsia" w:ascii="宋体" w:hAnsi="宋体" w:cs="宋体"/>
                <w:b/>
                <w:bCs/>
                <w:kern w:val="0"/>
                <w:sz w:val="24"/>
                <w:highlight w:val="none"/>
              </w:rPr>
            </w:pPr>
            <w:r>
              <w:rPr>
                <w:rFonts w:hint="eastAsia" w:ascii="宋体" w:hAnsi="宋体" w:cs="宋体"/>
                <w:b/>
                <w:bCs/>
                <w:kern w:val="0"/>
                <w:sz w:val="24"/>
                <w:highlight w:val="none"/>
              </w:rPr>
              <w:t>序号</w:t>
            </w:r>
          </w:p>
        </w:tc>
        <w:tc>
          <w:tcPr>
            <w:tcW w:w="3225" w:type="dxa"/>
            <w:tcBorders>
              <w:top w:val="single" w:color="auto" w:sz="8" w:space="0"/>
              <w:left w:val="single" w:color="auto" w:sz="8" w:space="0"/>
              <w:bottom w:val="single" w:color="auto" w:sz="8" w:space="0"/>
              <w:right w:val="single" w:color="auto" w:sz="8" w:space="0"/>
            </w:tcBorders>
            <w:noWrap w:val="0"/>
            <w:vAlign w:val="center"/>
          </w:tcPr>
          <w:p>
            <w:pPr>
              <w:widowControl/>
              <w:jc w:val="center"/>
              <w:rPr>
                <w:rFonts w:hint="eastAsia" w:ascii="宋体" w:hAnsi="宋体" w:cs="宋体"/>
                <w:b/>
                <w:bCs/>
                <w:kern w:val="0"/>
                <w:sz w:val="24"/>
                <w:highlight w:val="none"/>
              </w:rPr>
            </w:pPr>
            <w:r>
              <w:rPr>
                <w:rFonts w:hint="eastAsia" w:ascii="宋体" w:hAnsi="宋体" w:cs="宋体"/>
                <w:b/>
                <w:bCs/>
                <w:kern w:val="0"/>
                <w:sz w:val="24"/>
                <w:highlight w:val="none"/>
              </w:rPr>
              <w:t>总报价（元）</w:t>
            </w:r>
          </w:p>
        </w:tc>
        <w:tc>
          <w:tcPr>
            <w:tcW w:w="2567" w:type="dxa"/>
            <w:tcBorders>
              <w:top w:val="single" w:color="auto" w:sz="8" w:space="0"/>
              <w:left w:val="single" w:color="auto" w:sz="8" w:space="0"/>
              <w:bottom w:val="single" w:color="auto" w:sz="8" w:space="0"/>
              <w:right w:val="single" w:color="auto" w:sz="8" w:space="0"/>
            </w:tcBorders>
            <w:noWrap w:val="0"/>
            <w:vAlign w:val="center"/>
          </w:tcPr>
          <w:p>
            <w:pPr>
              <w:widowControl/>
              <w:jc w:val="center"/>
              <w:rPr>
                <w:rFonts w:hint="eastAsia" w:ascii="宋体" w:hAnsi="宋体" w:cs="宋体"/>
                <w:b/>
                <w:bCs/>
                <w:kern w:val="0"/>
                <w:sz w:val="24"/>
                <w:highlight w:val="none"/>
              </w:rPr>
            </w:pPr>
            <w:r>
              <w:rPr>
                <w:rFonts w:hint="eastAsia" w:ascii="宋体" w:hAnsi="宋体" w:cs="宋体"/>
                <w:b/>
                <w:bCs/>
                <w:kern w:val="0"/>
                <w:sz w:val="24"/>
                <w:highlight w:val="none"/>
              </w:rPr>
              <w:t>工 期</w:t>
            </w:r>
          </w:p>
        </w:tc>
        <w:tc>
          <w:tcPr>
            <w:tcW w:w="2759" w:type="dxa"/>
            <w:tcBorders>
              <w:top w:val="single" w:color="auto" w:sz="8" w:space="0"/>
              <w:left w:val="single" w:color="auto" w:sz="8" w:space="0"/>
              <w:bottom w:val="single" w:color="auto" w:sz="8" w:space="0"/>
              <w:right w:val="single" w:color="auto" w:sz="12" w:space="0"/>
            </w:tcBorders>
            <w:noWrap w:val="0"/>
            <w:vAlign w:val="center"/>
          </w:tcPr>
          <w:p>
            <w:pPr>
              <w:widowControl/>
              <w:jc w:val="center"/>
              <w:rPr>
                <w:rFonts w:hint="default" w:ascii="宋体" w:hAnsi="宋体" w:eastAsia="宋体" w:cs="宋体"/>
                <w:b/>
                <w:bCs/>
                <w:kern w:val="0"/>
                <w:sz w:val="24"/>
                <w:highlight w:val="none"/>
                <w:lang w:val="en-US" w:eastAsia="zh-CN"/>
              </w:rPr>
            </w:pPr>
            <w:r>
              <w:rPr>
                <w:rFonts w:hint="eastAsia" w:ascii="宋体" w:hAnsi="宋体" w:cs="宋体"/>
                <w:b/>
                <w:bCs/>
                <w:kern w:val="0"/>
                <w:sz w:val="24"/>
                <w:highlight w:val="none"/>
                <w:lang w:val="en-US" w:eastAsia="zh-CN"/>
              </w:rPr>
              <w:t>质量等级</w:t>
            </w:r>
          </w:p>
        </w:tc>
      </w:tr>
      <w:tr>
        <w:tblPrEx>
          <w:tblCellMar>
            <w:top w:w="0" w:type="dxa"/>
            <w:left w:w="108" w:type="dxa"/>
            <w:bottom w:w="0" w:type="dxa"/>
            <w:right w:w="108" w:type="dxa"/>
          </w:tblCellMar>
        </w:tblPrEx>
        <w:trPr>
          <w:trHeight w:val="1344" w:hRule="atLeast"/>
        </w:trPr>
        <w:tc>
          <w:tcPr>
            <w:tcW w:w="909" w:type="dxa"/>
            <w:tcBorders>
              <w:top w:val="single" w:color="auto" w:sz="8" w:space="0"/>
              <w:left w:val="single" w:color="auto" w:sz="12" w:space="0"/>
              <w:bottom w:val="single" w:color="auto" w:sz="12" w:space="0"/>
              <w:right w:val="single" w:color="auto" w:sz="8" w:space="0"/>
            </w:tcBorders>
            <w:noWrap w:val="0"/>
            <w:vAlign w:val="center"/>
          </w:tcPr>
          <w:p>
            <w:pPr>
              <w:widowControl/>
              <w:jc w:val="left"/>
              <w:rPr>
                <w:rFonts w:hint="eastAsia" w:ascii="宋体" w:hAnsi="宋体" w:cs="宋体"/>
                <w:kern w:val="0"/>
                <w:sz w:val="24"/>
                <w:highlight w:val="none"/>
              </w:rPr>
            </w:pPr>
            <w:r>
              <w:rPr>
                <w:rFonts w:hint="eastAsia" w:ascii="宋体" w:hAnsi="宋体" w:cs="宋体"/>
                <w:kern w:val="0"/>
                <w:sz w:val="24"/>
                <w:highlight w:val="none"/>
              </w:rPr>
              <w:t>1</w:t>
            </w:r>
          </w:p>
        </w:tc>
        <w:tc>
          <w:tcPr>
            <w:tcW w:w="3225" w:type="dxa"/>
            <w:tcBorders>
              <w:top w:val="single" w:color="auto" w:sz="8" w:space="0"/>
              <w:left w:val="single" w:color="auto" w:sz="8" w:space="0"/>
              <w:bottom w:val="single" w:color="auto" w:sz="12" w:space="0"/>
              <w:right w:val="single" w:color="auto" w:sz="8" w:space="0"/>
            </w:tcBorders>
            <w:noWrap w:val="0"/>
            <w:vAlign w:val="center"/>
          </w:tcPr>
          <w:p>
            <w:pPr>
              <w:jc w:val="left"/>
              <w:rPr>
                <w:rFonts w:hint="eastAsia" w:ascii="宋体" w:hAnsi="宋体" w:cs="宋体"/>
                <w:b/>
                <w:bCs/>
                <w:sz w:val="24"/>
                <w:highlight w:val="none"/>
              </w:rPr>
            </w:pPr>
            <w:r>
              <w:rPr>
                <w:rFonts w:hint="eastAsia" w:ascii="宋体" w:hAnsi="宋体" w:cs="宋体"/>
                <w:b/>
                <w:bCs/>
                <w:sz w:val="24"/>
                <w:highlight w:val="none"/>
              </w:rPr>
              <w:t>小写：</w:t>
            </w:r>
          </w:p>
          <w:p>
            <w:pPr>
              <w:pStyle w:val="28"/>
              <w:rPr>
                <w:rFonts w:hint="eastAsia" w:ascii="宋体" w:hAnsi="宋体" w:cs="宋体"/>
                <w:highlight w:val="none"/>
              </w:rPr>
            </w:pPr>
          </w:p>
          <w:p>
            <w:pPr>
              <w:widowControl/>
              <w:jc w:val="left"/>
              <w:rPr>
                <w:rFonts w:hint="eastAsia" w:ascii="宋体" w:hAnsi="宋体" w:cs="宋体"/>
                <w:kern w:val="0"/>
                <w:sz w:val="24"/>
                <w:highlight w:val="none"/>
              </w:rPr>
            </w:pPr>
            <w:r>
              <w:rPr>
                <w:rFonts w:hint="eastAsia" w:ascii="宋体" w:hAnsi="宋体" w:cs="宋体"/>
                <w:b/>
                <w:bCs/>
                <w:sz w:val="24"/>
                <w:highlight w:val="none"/>
              </w:rPr>
              <w:t>大写</w:t>
            </w:r>
            <w:r>
              <w:rPr>
                <w:rFonts w:hint="eastAsia" w:ascii="宋体" w:hAnsi="宋体" w:cs="宋体"/>
                <w:sz w:val="24"/>
                <w:highlight w:val="none"/>
              </w:rPr>
              <w:t>：</w:t>
            </w:r>
          </w:p>
        </w:tc>
        <w:tc>
          <w:tcPr>
            <w:tcW w:w="2567" w:type="dxa"/>
            <w:tcBorders>
              <w:top w:val="single" w:color="auto" w:sz="8" w:space="0"/>
              <w:left w:val="single" w:color="auto" w:sz="8" w:space="0"/>
              <w:bottom w:val="single" w:color="auto" w:sz="12" w:space="0"/>
              <w:right w:val="single" w:color="auto" w:sz="8" w:space="0"/>
            </w:tcBorders>
            <w:noWrap w:val="0"/>
            <w:vAlign w:val="center"/>
          </w:tcPr>
          <w:p>
            <w:pPr>
              <w:widowControl/>
              <w:jc w:val="left"/>
              <w:rPr>
                <w:rFonts w:hint="eastAsia" w:ascii="宋体" w:hAnsi="宋体" w:cs="宋体"/>
                <w:kern w:val="0"/>
                <w:sz w:val="24"/>
                <w:highlight w:val="none"/>
              </w:rPr>
            </w:pPr>
          </w:p>
        </w:tc>
        <w:tc>
          <w:tcPr>
            <w:tcW w:w="2759" w:type="dxa"/>
            <w:tcBorders>
              <w:top w:val="single" w:color="auto" w:sz="8" w:space="0"/>
              <w:left w:val="single" w:color="auto" w:sz="8" w:space="0"/>
              <w:bottom w:val="single" w:color="auto" w:sz="12" w:space="0"/>
              <w:right w:val="single" w:color="auto" w:sz="12" w:space="0"/>
            </w:tcBorders>
            <w:noWrap w:val="0"/>
            <w:vAlign w:val="center"/>
          </w:tcPr>
          <w:p>
            <w:pPr>
              <w:widowControl/>
              <w:jc w:val="left"/>
              <w:rPr>
                <w:rFonts w:hint="eastAsia" w:ascii="宋体" w:hAnsi="宋体" w:cs="宋体"/>
                <w:kern w:val="0"/>
                <w:sz w:val="24"/>
                <w:highlight w:val="none"/>
              </w:rPr>
            </w:pPr>
          </w:p>
        </w:tc>
      </w:tr>
    </w:tbl>
    <w:p>
      <w:pPr>
        <w:spacing w:before="120" w:beforeLines="50" w:line="200" w:lineRule="exact"/>
        <w:ind w:left="413" w:hanging="413" w:hangingChars="196"/>
        <w:jc w:val="left"/>
        <w:rPr>
          <w:rFonts w:hint="eastAsia" w:ascii="宋体" w:hAnsi="宋体" w:cs="宋体"/>
          <w:b/>
          <w:szCs w:val="21"/>
          <w:highlight w:val="none"/>
        </w:rPr>
      </w:pPr>
    </w:p>
    <w:p>
      <w:pPr>
        <w:adjustRightInd w:val="0"/>
        <w:snapToGrid w:val="0"/>
        <w:spacing w:before="120" w:beforeLines="50"/>
        <w:ind w:left="752" w:leftChars="58" w:hanging="630" w:hangingChars="300"/>
        <w:rPr>
          <w:rFonts w:hint="eastAsia" w:ascii="宋体" w:hAnsi="宋体" w:cs="宋体"/>
          <w:szCs w:val="21"/>
          <w:highlight w:val="none"/>
        </w:rPr>
      </w:pPr>
      <w:r>
        <w:rPr>
          <w:rFonts w:hint="eastAsia" w:ascii="宋体" w:hAnsi="宋体" w:cs="宋体"/>
          <w:szCs w:val="21"/>
          <w:highlight w:val="none"/>
        </w:rPr>
        <w:t>说明</w:t>
      </w:r>
      <w:r>
        <w:rPr>
          <w:rFonts w:hint="eastAsia" w:ascii="宋体" w:hAnsi="宋体" w:cs="宋体"/>
          <w:b/>
          <w:szCs w:val="21"/>
          <w:highlight w:val="none"/>
        </w:rPr>
        <w:t>：</w:t>
      </w:r>
      <w:r>
        <w:rPr>
          <w:rFonts w:hint="eastAsia" w:ascii="宋体" w:hAnsi="宋体" w:cs="宋体"/>
          <w:szCs w:val="21"/>
          <w:highlight w:val="none"/>
        </w:rPr>
        <w:t xml:space="preserve"> </w:t>
      </w:r>
    </w:p>
    <w:p>
      <w:pPr>
        <w:spacing w:before="120" w:beforeLines="50" w:line="200" w:lineRule="exact"/>
        <w:ind w:left="412" w:leftChars="196" w:firstLine="315" w:firstLineChars="150"/>
        <w:jc w:val="left"/>
        <w:rPr>
          <w:rFonts w:hint="eastAsia" w:ascii="宋体" w:hAnsi="宋体" w:cs="宋体"/>
          <w:szCs w:val="21"/>
          <w:highlight w:val="none"/>
        </w:rPr>
      </w:pPr>
      <w:r>
        <w:rPr>
          <w:rFonts w:hint="eastAsia" w:ascii="宋体" w:hAnsi="宋体" w:cs="宋体"/>
          <w:szCs w:val="21"/>
          <w:highlight w:val="none"/>
        </w:rPr>
        <w:t>1.报价应按总报价填写，精确到小数点后两位，大小写不一致时，以大写为准；</w:t>
      </w:r>
    </w:p>
    <w:p>
      <w:pPr>
        <w:spacing w:before="120" w:beforeLines="50" w:line="200" w:lineRule="exact"/>
        <w:ind w:left="412" w:leftChars="196" w:firstLine="315" w:firstLineChars="150"/>
        <w:jc w:val="left"/>
        <w:rPr>
          <w:rFonts w:hint="eastAsia" w:ascii="宋体" w:hAnsi="宋体" w:cs="宋体"/>
          <w:szCs w:val="21"/>
          <w:highlight w:val="none"/>
        </w:rPr>
      </w:pPr>
      <w:r>
        <w:rPr>
          <w:rFonts w:hint="eastAsia" w:ascii="宋体" w:hAnsi="宋体" w:cs="宋体"/>
          <w:szCs w:val="21"/>
          <w:highlight w:val="none"/>
        </w:rPr>
        <w:t>2.“谈判报价一览表”以包为单位填写；</w:t>
      </w:r>
    </w:p>
    <w:p>
      <w:pPr>
        <w:spacing w:before="120" w:beforeLines="50" w:line="200" w:lineRule="exact"/>
        <w:ind w:firstLine="735" w:firstLineChars="350"/>
        <w:jc w:val="left"/>
        <w:rPr>
          <w:rFonts w:hint="eastAsia" w:ascii="宋体" w:hAnsi="宋体" w:cs="宋体"/>
          <w:szCs w:val="21"/>
          <w:highlight w:val="none"/>
        </w:rPr>
      </w:pPr>
      <w:r>
        <w:rPr>
          <w:rFonts w:hint="eastAsia" w:ascii="宋体" w:hAnsi="宋体" w:cs="宋体"/>
          <w:szCs w:val="21"/>
          <w:highlight w:val="none"/>
        </w:rPr>
        <w:t>3.有分包的，项目名称填写分包的项目名称，无分包的填写采购项目名称；</w:t>
      </w:r>
    </w:p>
    <w:p>
      <w:pPr>
        <w:spacing w:before="120" w:beforeLines="50" w:line="200" w:lineRule="exact"/>
        <w:ind w:firstLine="735" w:firstLineChars="350"/>
        <w:jc w:val="left"/>
        <w:rPr>
          <w:rFonts w:hint="eastAsia" w:ascii="宋体" w:hAnsi="宋体" w:cs="宋体"/>
          <w:sz w:val="28"/>
          <w:szCs w:val="28"/>
          <w:highlight w:val="none"/>
        </w:rPr>
      </w:pPr>
      <w:r>
        <w:rPr>
          <w:rFonts w:hint="eastAsia" w:ascii="宋体" w:hAnsi="宋体" w:cs="宋体"/>
          <w:szCs w:val="21"/>
          <w:highlight w:val="none"/>
        </w:rPr>
        <w:t>4.本表所列各项数据与响应文件其他地方表述不一致时，以本表为准。</w:t>
      </w:r>
    </w:p>
    <w:p>
      <w:pPr>
        <w:adjustRightInd w:val="0"/>
        <w:spacing w:line="400" w:lineRule="exact"/>
        <w:jc w:val="left"/>
        <w:rPr>
          <w:rFonts w:hint="eastAsia" w:ascii="宋体" w:hAnsi="宋体" w:cs="宋体"/>
          <w:sz w:val="28"/>
          <w:szCs w:val="28"/>
          <w:highlight w:val="none"/>
        </w:rPr>
      </w:pPr>
    </w:p>
    <w:p>
      <w:pPr>
        <w:adjustRightInd w:val="0"/>
        <w:spacing w:line="400" w:lineRule="exact"/>
        <w:ind w:firstLine="482" w:firstLineChars="200"/>
        <w:jc w:val="left"/>
        <w:rPr>
          <w:rFonts w:hint="eastAsia" w:ascii="宋体" w:hAnsi="宋体" w:cs="宋体"/>
          <w:sz w:val="24"/>
          <w:highlight w:val="none"/>
        </w:rPr>
      </w:pPr>
      <w:r>
        <w:rPr>
          <w:rFonts w:hint="eastAsia" w:ascii="宋体" w:hAnsi="宋体" w:cs="宋体"/>
          <w:b/>
          <w:bCs/>
          <w:sz w:val="24"/>
          <w:highlight w:val="none"/>
        </w:rPr>
        <w:t>注：1、谈判报价为综合报价，其包含人工费、设备费、施工费、税金及其它相关的费用，采购人不再另行支付其他费用。</w:t>
      </w:r>
    </w:p>
    <w:p>
      <w:pPr>
        <w:adjustRightInd w:val="0"/>
        <w:spacing w:line="400" w:lineRule="exact"/>
        <w:ind w:firstLine="120" w:firstLineChars="50"/>
        <w:jc w:val="left"/>
        <w:rPr>
          <w:rFonts w:hint="eastAsia" w:ascii="宋体" w:hAnsi="宋体" w:cs="宋体"/>
          <w:sz w:val="24"/>
          <w:highlight w:val="none"/>
        </w:rPr>
      </w:pPr>
    </w:p>
    <w:p>
      <w:pPr>
        <w:adjustRightInd w:val="0"/>
        <w:spacing w:line="400" w:lineRule="exact"/>
        <w:ind w:firstLine="120" w:firstLineChars="50"/>
        <w:jc w:val="left"/>
        <w:rPr>
          <w:rFonts w:hint="eastAsia" w:ascii="宋体" w:hAnsi="宋体" w:cs="宋体"/>
          <w:sz w:val="24"/>
          <w:highlight w:val="none"/>
        </w:rPr>
      </w:pPr>
    </w:p>
    <w:p>
      <w:pPr>
        <w:adjustRightInd w:val="0"/>
        <w:spacing w:line="400" w:lineRule="exact"/>
        <w:ind w:firstLine="105" w:firstLineChars="50"/>
        <w:jc w:val="left"/>
        <w:rPr>
          <w:rFonts w:hint="eastAsia" w:ascii="宋体" w:hAnsi="宋体" w:cs="宋体"/>
          <w:szCs w:val="21"/>
          <w:highlight w:val="none"/>
        </w:rPr>
      </w:pPr>
      <w:r>
        <w:rPr>
          <w:rFonts w:hint="eastAsia" w:ascii="宋体" w:hAnsi="宋体" w:cs="宋体"/>
          <w:szCs w:val="21"/>
          <w:highlight w:val="none"/>
        </w:rPr>
        <w:t>供  应  商：</w:t>
      </w:r>
      <w:r>
        <w:rPr>
          <w:rFonts w:hint="eastAsia" w:ascii="宋体" w:hAnsi="宋体" w:cs="宋体"/>
          <w:szCs w:val="21"/>
          <w:highlight w:val="none"/>
          <w:u w:val="single"/>
        </w:rPr>
        <w:t xml:space="preserve">                          </w:t>
      </w:r>
      <w:r>
        <w:rPr>
          <w:rFonts w:hint="eastAsia" w:ascii="宋体" w:hAnsi="宋体" w:cs="宋体"/>
          <w:szCs w:val="21"/>
          <w:highlight w:val="none"/>
        </w:rPr>
        <w:t>（公章）</w:t>
      </w:r>
    </w:p>
    <w:p>
      <w:pPr>
        <w:spacing w:line="400" w:lineRule="exact"/>
        <w:jc w:val="center"/>
        <w:rPr>
          <w:rFonts w:hint="eastAsia" w:ascii="宋体" w:hAnsi="宋体" w:cs="宋体"/>
          <w:szCs w:val="21"/>
          <w:highlight w:val="none"/>
        </w:rPr>
      </w:pPr>
    </w:p>
    <w:p>
      <w:pPr>
        <w:spacing w:line="400" w:lineRule="exact"/>
        <w:ind w:firstLine="105" w:firstLineChars="50"/>
        <w:rPr>
          <w:rFonts w:hint="eastAsia" w:ascii="宋体" w:hAnsi="宋体" w:cs="宋体"/>
          <w:szCs w:val="21"/>
          <w:highlight w:val="none"/>
        </w:rPr>
      </w:pPr>
    </w:p>
    <w:p>
      <w:pPr>
        <w:spacing w:line="400" w:lineRule="exact"/>
        <w:ind w:firstLine="105" w:firstLineChars="50"/>
        <w:outlineLvl w:val="1"/>
        <w:rPr>
          <w:rFonts w:hint="eastAsia" w:ascii="宋体" w:hAnsi="宋体" w:cs="宋体"/>
          <w:szCs w:val="21"/>
          <w:highlight w:val="none"/>
        </w:rPr>
      </w:pPr>
      <w:r>
        <w:rPr>
          <w:rFonts w:hint="eastAsia" w:ascii="宋体" w:hAnsi="宋体" w:cs="宋体"/>
          <w:szCs w:val="21"/>
          <w:highlight w:val="none"/>
        </w:rPr>
        <w:t>法定代表人或委托代理人：</w:t>
      </w:r>
      <w:r>
        <w:rPr>
          <w:rFonts w:hint="eastAsia" w:ascii="宋体" w:hAnsi="宋体" w:cs="宋体"/>
          <w:szCs w:val="21"/>
          <w:highlight w:val="none"/>
          <w:u w:val="single"/>
        </w:rPr>
        <w:t xml:space="preserve">               </w:t>
      </w:r>
      <w:r>
        <w:rPr>
          <w:rFonts w:hint="eastAsia" w:ascii="宋体" w:hAnsi="宋体" w:cs="宋体"/>
          <w:szCs w:val="21"/>
          <w:highlight w:val="none"/>
        </w:rPr>
        <w:t>（签字或盖章）</w:t>
      </w:r>
    </w:p>
    <w:p>
      <w:pPr>
        <w:spacing w:line="400" w:lineRule="exact"/>
        <w:ind w:firstLine="105" w:firstLineChars="50"/>
        <w:rPr>
          <w:rFonts w:hint="eastAsia" w:ascii="宋体" w:hAnsi="宋体" w:cs="宋体"/>
          <w:szCs w:val="21"/>
          <w:highlight w:val="none"/>
        </w:rPr>
      </w:pPr>
    </w:p>
    <w:p>
      <w:pPr>
        <w:spacing w:line="400" w:lineRule="exact"/>
        <w:ind w:firstLine="105" w:firstLineChars="50"/>
        <w:rPr>
          <w:rFonts w:hint="eastAsia" w:ascii="宋体" w:hAnsi="宋体" w:cs="宋体"/>
          <w:szCs w:val="21"/>
          <w:highlight w:val="none"/>
        </w:rPr>
      </w:pPr>
    </w:p>
    <w:p>
      <w:pPr>
        <w:spacing w:line="400" w:lineRule="exact"/>
        <w:ind w:firstLine="105" w:firstLineChars="50"/>
        <w:outlineLvl w:val="1"/>
        <w:rPr>
          <w:rFonts w:hint="eastAsia" w:ascii="宋体" w:hAnsi="宋体" w:cs="宋体"/>
          <w:b/>
          <w:szCs w:val="21"/>
          <w:highlight w:val="none"/>
        </w:rPr>
      </w:pPr>
      <w:r>
        <w:rPr>
          <w:rFonts w:hint="eastAsia" w:ascii="宋体" w:hAnsi="宋体" w:cs="宋体"/>
          <w:szCs w:val="21"/>
          <w:highlight w:val="none"/>
        </w:rPr>
        <w:t>日    期：    年   月   日</w:t>
      </w:r>
    </w:p>
    <w:p>
      <w:pPr>
        <w:spacing w:line="400" w:lineRule="exact"/>
        <w:rPr>
          <w:rFonts w:hint="eastAsia" w:ascii="宋体" w:hAnsi="宋体" w:cs="宋体"/>
          <w:b/>
          <w:sz w:val="36"/>
          <w:szCs w:val="36"/>
          <w:highlight w:val="none"/>
        </w:rPr>
      </w:pPr>
    </w:p>
    <w:p>
      <w:pPr>
        <w:pStyle w:val="7"/>
        <w:rPr>
          <w:rFonts w:hint="eastAsia" w:ascii="宋体" w:hAnsi="宋体" w:cs="宋体"/>
          <w:b/>
          <w:sz w:val="36"/>
          <w:szCs w:val="36"/>
          <w:highlight w:val="none"/>
        </w:rPr>
      </w:pPr>
    </w:p>
    <w:p>
      <w:pPr>
        <w:rPr>
          <w:rFonts w:hint="eastAsia" w:ascii="宋体" w:hAnsi="宋体" w:cs="宋体"/>
          <w:b/>
          <w:sz w:val="36"/>
          <w:szCs w:val="36"/>
          <w:highlight w:val="none"/>
        </w:rPr>
      </w:pPr>
    </w:p>
    <w:p>
      <w:pPr>
        <w:pStyle w:val="7"/>
        <w:rPr>
          <w:rFonts w:hint="eastAsia" w:ascii="宋体" w:hAnsi="宋体" w:cs="宋体"/>
          <w:b/>
          <w:sz w:val="36"/>
          <w:szCs w:val="36"/>
          <w:highlight w:val="none"/>
        </w:rPr>
      </w:pPr>
    </w:p>
    <w:p>
      <w:pPr>
        <w:pStyle w:val="29"/>
        <w:jc w:val="center"/>
        <w:rPr>
          <w:rFonts w:ascii="宋体" w:hAnsi="宋体"/>
          <w:b/>
          <w:sz w:val="28"/>
          <w:szCs w:val="28"/>
        </w:rPr>
      </w:pPr>
      <w:r>
        <w:rPr>
          <w:rFonts w:hint="eastAsia" w:ascii="宋体" w:hAnsi="宋体" w:eastAsia="宋体" w:cs="宋体"/>
          <w:b/>
          <w:bCs/>
          <w:kern w:val="2"/>
          <w:sz w:val="36"/>
          <w:szCs w:val="36"/>
          <w:highlight w:val="none"/>
          <w:lang w:val="en-US" w:eastAsia="zh-CN" w:bidi="ar-SA"/>
        </w:rPr>
        <w:t>已标价工程量清单</w:t>
      </w:r>
    </w:p>
    <w:p>
      <w:pPr>
        <w:pStyle w:val="29"/>
        <w:jc w:val="center"/>
        <w:rPr>
          <w:rFonts w:ascii="宋体" w:hAnsi="宋体"/>
          <w:b/>
          <w:bCs/>
          <w:sz w:val="30"/>
          <w:szCs w:val="30"/>
        </w:rPr>
      </w:pPr>
    </w:p>
    <w:p>
      <w:pPr>
        <w:pStyle w:val="29"/>
        <w:jc w:val="center"/>
        <w:rPr>
          <w:rFonts w:ascii="宋体" w:hAnsi="宋体"/>
          <w:b/>
          <w:bCs/>
          <w:sz w:val="30"/>
          <w:szCs w:val="30"/>
        </w:rPr>
      </w:pPr>
    </w:p>
    <w:p>
      <w:pPr>
        <w:pStyle w:val="29"/>
        <w:spacing w:line="500" w:lineRule="exact"/>
        <w:jc w:val="center"/>
        <w:rPr>
          <w:rFonts w:hint="eastAsia" w:ascii="黑体" w:hAnsi="黑体" w:eastAsia="宋体"/>
          <w:b/>
          <w:spacing w:val="-20"/>
          <w:sz w:val="32"/>
          <w:szCs w:val="32"/>
          <w:lang w:val="en-US" w:eastAsia="zh-CN"/>
        </w:rPr>
      </w:pPr>
      <w:r>
        <w:rPr>
          <w:rFonts w:hint="eastAsia" w:ascii="宋体" w:hAnsi="宋体"/>
          <w:b/>
          <w:spacing w:val="-20"/>
          <w:sz w:val="32"/>
          <w:szCs w:val="32"/>
          <w:u w:val="single"/>
        </w:rPr>
        <w:t xml:space="preserve">                           </w:t>
      </w:r>
      <w:r>
        <w:rPr>
          <w:rFonts w:hint="eastAsia" w:ascii="宋体" w:hAnsi="宋体"/>
          <w:b/>
          <w:spacing w:val="-20"/>
          <w:sz w:val="32"/>
          <w:szCs w:val="32"/>
          <w:u w:val="single"/>
          <w:lang w:val="en-US" w:eastAsia="zh-CN"/>
        </w:rPr>
        <w:t>工程</w:t>
      </w:r>
    </w:p>
    <w:p>
      <w:pPr>
        <w:pStyle w:val="29"/>
        <w:rPr>
          <w:rFonts w:ascii="宋体" w:hAnsi="宋体"/>
        </w:rPr>
      </w:pPr>
    </w:p>
    <w:p>
      <w:pPr>
        <w:pStyle w:val="29"/>
        <w:rPr>
          <w:rFonts w:ascii="宋体" w:hAnsi="宋体"/>
        </w:rPr>
      </w:pPr>
    </w:p>
    <w:p>
      <w:pPr>
        <w:pStyle w:val="29"/>
        <w:jc w:val="center"/>
        <w:rPr>
          <w:rFonts w:ascii="宋体" w:hAnsi="宋体"/>
          <w:spacing w:val="120"/>
          <w:sz w:val="52"/>
          <w:szCs w:val="52"/>
        </w:rPr>
      </w:pPr>
      <w:r>
        <w:rPr>
          <w:rFonts w:hint="eastAsia" w:ascii="宋体" w:hAnsi="宋体"/>
          <w:spacing w:val="120"/>
          <w:sz w:val="52"/>
          <w:szCs w:val="52"/>
        </w:rPr>
        <w:t>工</w:t>
      </w:r>
      <w:r>
        <w:rPr>
          <w:rFonts w:ascii="宋体" w:hAnsi="宋体"/>
          <w:spacing w:val="120"/>
          <w:sz w:val="52"/>
          <w:szCs w:val="52"/>
        </w:rPr>
        <w:t>程量清单计价表</w:t>
      </w:r>
    </w:p>
    <w:p>
      <w:pPr>
        <w:pStyle w:val="29"/>
        <w:rPr>
          <w:rFonts w:ascii="宋体" w:hAnsi="宋体"/>
        </w:rPr>
      </w:pPr>
    </w:p>
    <w:p>
      <w:pPr>
        <w:pStyle w:val="29"/>
        <w:rPr>
          <w:rFonts w:ascii="宋体" w:hAnsi="宋体"/>
        </w:rPr>
      </w:pPr>
    </w:p>
    <w:p>
      <w:pPr>
        <w:pStyle w:val="29"/>
        <w:rPr>
          <w:rFonts w:ascii="宋体" w:hAnsi="宋体"/>
        </w:rPr>
      </w:pPr>
    </w:p>
    <w:p>
      <w:pPr>
        <w:pStyle w:val="29"/>
        <w:rPr>
          <w:rFonts w:ascii="宋体" w:hAnsi="宋体"/>
        </w:rPr>
      </w:pPr>
    </w:p>
    <w:p>
      <w:pPr>
        <w:pStyle w:val="29"/>
        <w:rPr>
          <w:rFonts w:ascii="宋体" w:hAnsi="宋体"/>
        </w:rPr>
      </w:pPr>
    </w:p>
    <w:p>
      <w:pPr>
        <w:pStyle w:val="29"/>
        <w:rPr>
          <w:rFonts w:ascii="宋体" w:hAnsi="宋体"/>
        </w:rPr>
      </w:pPr>
    </w:p>
    <w:p>
      <w:pPr>
        <w:pStyle w:val="29"/>
        <w:rPr>
          <w:rFonts w:ascii="宋体" w:hAnsi="宋体"/>
        </w:rPr>
      </w:pPr>
    </w:p>
    <w:p>
      <w:pPr>
        <w:pStyle w:val="29"/>
        <w:rPr>
          <w:rFonts w:ascii="宋体" w:hAnsi="宋体"/>
        </w:rPr>
      </w:pPr>
    </w:p>
    <w:p>
      <w:pPr>
        <w:pStyle w:val="29"/>
        <w:rPr>
          <w:rFonts w:ascii="宋体" w:hAnsi="宋体"/>
        </w:rPr>
      </w:pPr>
    </w:p>
    <w:p>
      <w:pPr>
        <w:pStyle w:val="29"/>
        <w:rPr>
          <w:rFonts w:ascii="宋体" w:hAnsi="宋体"/>
        </w:rPr>
      </w:pPr>
    </w:p>
    <w:p>
      <w:pPr>
        <w:pStyle w:val="29"/>
        <w:rPr>
          <w:rFonts w:ascii="宋体" w:hAnsi="宋体"/>
        </w:rPr>
      </w:pPr>
    </w:p>
    <w:p>
      <w:pPr>
        <w:pStyle w:val="29"/>
        <w:rPr>
          <w:rFonts w:ascii="宋体" w:hAnsi="宋体"/>
        </w:rPr>
      </w:pPr>
    </w:p>
    <w:p>
      <w:pPr>
        <w:pStyle w:val="29"/>
        <w:rPr>
          <w:rFonts w:ascii="宋体" w:hAnsi="宋体"/>
          <w:sz w:val="24"/>
        </w:rPr>
      </w:pPr>
      <w:r>
        <w:rPr>
          <w:rFonts w:hint="eastAsia" w:ascii="宋体" w:hAnsi="宋体"/>
          <w:sz w:val="24"/>
        </w:rPr>
        <w:t>编 制  单 位：</w:t>
      </w:r>
      <w:r>
        <w:rPr>
          <w:rFonts w:hint="eastAsia" w:ascii="宋体" w:hAnsi="宋体"/>
          <w:sz w:val="24"/>
          <w:u w:val="thick"/>
        </w:rPr>
        <w:t xml:space="preserve">        </w:t>
      </w:r>
      <w:r>
        <w:rPr>
          <w:rFonts w:ascii="宋体" w:hAnsi="宋体"/>
          <w:sz w:val="24"/>
          <w:u w:val="thick"/>
        </w:rPr>
        <w:t xml:space="preserve">    </w:t>
      </w:r>
      <w:r>
        <w:rPr>
          <w:rFonts w:hint="eastAsia" w:ascii="宋体" w:hAnsi="宋体"/>
          <w:sz w:val="24"/>
          <w:u w:val="thick"/>
        </w:rPr>
        <w:t xml:space="preserve">        </w:t>
      </w:r>
      <w:r>
        <w:rPr>
          <w:rFonts w:ascii="宋体" w:hAnsi="宋体"/>
          <w:sz w:val="24"/>
          <w:u w:val="thick"/>
        </w:rPr>
        <w:t xml:space="preserve">   </w:t>
      </w:r>
      <w:r>
        <w:rPr>
          <w:rFonts w:hint="eastAsia" w:ascii="宋体" w:hAnsi="宋体"/>
          <w:sz w:val="24"/>
          <w:u w:val="thick"/>
        </w:rPr>
        <w:t xml:space="preserve">                   </w:t>
      </w:r>
      <w:r>
        <w:rPr>
          <w:rFonts w:ascii="宋体" w:hAnsi="宋体"/>
          <w:sz w:val="24"/>
          <w:u w:val="thick"/>
        </w:rPr>
        <w:t xml:space="preserve">   </w:t>
      </w:r>
      <w:r>
        <w:rPr>
          <w:rFonts w:ascii="宋体" w:hAnsi="宋体"/>
          <w:sz w:val="24"/>
        </w:rPr>
        <w:t>（盖   章）</w:t>
      </w:r>
    </w:p>
    <w:p>
      <w:pPr>
        <w:pStyle w:val="29"/>
        <w:rPr>
          <w:rFonts w:ascii="宋体" w:hAnsi="宋体"/>
          <w:sz w:val="24"/>
        </w:rPr>
      </w:pPr>
    </w:p>
    <w:p>
      <w:pPr>
        <w:pStyle w:val="29"/>
        <w:rPr>
          <w:rFonts w:ascii="宋体" w:hAnsi="宋体"/>
          <w:sz w:val="24"/>
        </w:rPr>
      </w:pPr>
    </w:p>
    <w:p>
      <w:pPr>
        <w:pStyle w:val="29"/>
        <w:rPr>
          <w:rFonts w:ascii="宋体" w:hAnsi="宋体"/>
          <w:sz w:val="24"/>
        </w:rPr>
      </w:pPr>
    </w:p>
    <w:p>
      <w:pPr>
        <w:pStyle w:val="29"/>
        <w:rPr>
          <w:rFonts w:ascii="宋体" w:hAnsi="宋体"/>
          <w:sz w:val="24"/>
        </w:rPr>
      </w:pPr>
      <w:r>
        <w:rPr>
          <w:rFonts w:hint="eastAsia" w:ascii="宋体" w:hAnsi="宋体"/>
          <w:sz w:val="24"/>
        </w:rPr>
        <w:t>法定代表人：</w:t>
      </w:r>
      <w:r>
        <w:rPr>
          <w:rFonts w:hint="eastAsia" w:ascii="宋体" w:hAnsi="宋体"/>
          <w:sz w:val="24"/>
          <w:u w:val="thick"/>
        </w:rPr>
        <w:t xml:space="preserve">                          </w:t>
      </w:r>
      <w:r>
        <w:rPr>
          <w:rFonts w:ascii="宋体" w:hAnsi="宋体"/>
          <w:sz w:val="24"/>
          <w:u w:val="thick"/>
        </w:rPr>
        <w:t xml:space="preserve"> </w:t>
      </w:r>
      <w:r>
        <w:rPr>
          <w:rFonts w:hint="eastAsia" w:ascii="宋体" w:hAnsi="宋体"/>
          <w:sz w:val="24"/>
          <w:u w:val="thick"/>
        </w:rPr>
        <w:t xml:space="preserve">                  </w:t>
      </w:r>
      <w:r>
        <w:rPr>
          <w:rFonts w:ascii="宋体" w:hAnsi="宋体"/>
          <w:sz w:val="24"/>
          <w:u w:val="thick"/>
        </w:rPr>
        <w:t xml:space="preserve">  </w:t>
      </w:r>
      <w:r>
        <w:rPr>
          <w:rFonts w:ascii="宋体" w:hAnsi="宋体"/>
          <w:sz w:val="24"/>
        </w:rPr>
        <w:t>（</w:t>
      </w:r>
      <w:r>
        <w:rPr>
          <w:rFonts w:hint="eastAsia" w:ascii="宋体" w:hAnsi="宋体"/>
          <w:sz w:val="24"/>
        </w:rPr>
        <w:t>签字或</w:t>
      </w:r>
      <w:r>
        <w:rPr>
          <w:rFonts w:ascii="宋体" w:hAnsi="宋体"/>
          <w:sz w:val="24"/>
        </w:rPr>
        <w:t>盖章）</w:t>
      </w:r>
    </w:p>
    <w:p>
      <w:pPr>
        <w:pStyle w:val="29"/>
        <w:rPr>
          <w:rFonts w:ascii="宋体" w:hAnsi="宋体"/>
          <w:sz w:val="24"/>
        </w:rPr>
      </w:pPr>
    </w:p>
    <w:p>
      <w:pPr>
        <w:pStyle w:val="29"/>
        <w:rPr>
          <w:rFonts w:ascii="宋体" w:hAnsi="宋体"/>
          <w:sz w:val="24"/>
        </w:rPr>
      </w:pPr>
    </w:p>
    <w:p>
      <w:pPr>
        <w:pStyle w:val="29"/>
        <w:rPr>
          <w:rFonts w:ascii="宋体" w:hAnsi="宋体"/>
          <w:sz w:val="24"/>
        </w:rPr>
      </w:pPr>
    </w:p>
    <w:p>
      <w:pPr>
        <w:pStyle w:val="29"/>
        <w:rPr>
          <w:rFonts w:ascii="宋体" w:hAnsi="宋体"/>
          <w:sz w:val="24"/>
        </w:rPr>
      </w:pPr>
      <w:r>
        <w:rPr>
          <w:rFonts w:hint="eastAsia" w:ascii="宋体" w:hAnsi="宋体"/>
          <w:spacing w:val="-10"/>
          <w:sz w:val="24"/>
        </w:rPr>
        <w:t>造价师(员)及注册号</w:t>
      </w:r>
      <w:r>
        <w:rPr>
          <w:rFonts w:hint="eastAsia" w:ascii="宋体" w:hAnsi="宋体"/>
          <w:sz w:val="24"/>
        </w:rPr>
        <w:t>：</w:t>
      </w:r>
      <w:r>
        <w:rPr>
          <w:rFonts w:ascii="宋体" w:hAnsi="宋体"/>
          <w:sz w:val="24"/>
          <w:u w:val="thick"/>
        </w:rPr>
        <w:t xml:space="preserve">         </w:t>
      </w:r>
      <w:r>
        <w:rPr>
          <w:rFonts w:hint="eastAsia" w:ascii="宋体" w:hAnsi="宋体"/>
          <w:sz w:val="24"/>
          <w:u w:val="thick"/>
        </w:rPr>
        <w:t xml:space="preserve">                    </w:t>
      </w:r>
      <w:r>
        <w:rPr>
          <w:rFonts w:ascii="宋体" w:hAnsi="宋体"/>
          <w:sz w:val="24"/>
          <w:u w:val="thick"/>
        </w:rPr>
        <w:t xml:space="preserve">        </w:t>
      </w:r>
      <w:r>
        <w:rPr>
          <w:rFonts w:ascii="宋体" w:hAnsi="宋体"/>
          <w:sz w:val="24"/>
        </w:rPr>
        <w:t>（</w:t>
      </w:r>
      <w:r>
        <w:rPr>
          <w:rFonts w:hint="eastAsia" w:ascii="宋体" w:hAnsi="宋体"/>
          <w:sz w:val="24"/>
        </w:rPr>
        <w:t>签字</w:t>
      </w:r>
      <w:r>
        <w:rPr>
          <w:rFonts w:ascii="宋体" w:hAnsi="宋体"/>
          <w:sz w:val="24"/>
        </w:rPr>
        <w:t>盖</w:t>
      </w:r>
      <w:r>
        <w:rPr>
          <w:rFonts w:hint="eastAsia" w:ascii="宋体" w:hAnsi="宋体"/>
          <w:sz w:val="24"/>
        </w:rPr>
        <w:t>执业</w:t>
      </w:r>
      <w:r>
        <w:rPr>
          <w:rFonts w:ascii="宋体" w:hAnsi="宋体"/>
          <w:sz w:val="24"/>
        </w:rPr>
        <w:t>印章）</w:t>
      </w:r>
    </w:p>
    <w:p>
      <w:pPr>
        <w:pStyle w:val="29"/>
        <w:rPr>
          <w:rFonts w:ascii="宋体" w:hAnsi="宋体"/>
          <w:sz w:val="24"/>
        </w:rPr>
      </w:pPr>
    </w:p>
    <w:p>
      <w:pPr>
        <w:pStyle w:val="29"/>
        <w:rPr>
          <w:rFonts w:ascii="宋体" w:hAnsi="宋体"/>
          <w:sz w:val="24"/>
        </w:rPr>
      </w:pPr>
    </w:p>
    <w:p>
      <w:pPr>
        <w:pStyle w:val="29"/>
        <w:rPr>
          <w:rFonts w:ascii="宋体" w:hAnsi="宋体"/>
          <w:sz w:val="24"/>
        </w:rPr>
      </w:pPr>
    </w:p>
    <w:p>
      <w:pPr>
        <w:pStyle w:val="29"/>
        <w:rPr>
          <w:rFonts w:ascii="宋体" w:hAnsi="宋体"/>
          <w:sz w:val="24"/>
          <w:u w:val="single"/>
        </w:rPr>
      </w:pPr>
      <w:r>
        <w:rPr>
          <w:rFonts w:hint="eastAsia" w:ascii="宋体" w:hAnsi="宋体"/>
          <w:sz w:val="24"/>
        </w:rPr>
        <w:t>编 制  时 间：</w:t>
      </w:r>
      <w:r>
        <w:rPr>
          <w:rFonts w:hint="eastAsia" w:ascii="宋体" w:hAnsi="宋体"/>
          <w:sz w:val="24"/>
          <w:u w:val="single"/>
        </w:rPr>
        <w:t xml:space="preserve">                                                      </w:t>
      </w:r>
    </w:p>
    <w:p>
      <w:pPr>
        <w:numPr>
          <w:ilvl w:val="0"/>
          <w:numId w:val="0"/>
        </w:numPr>
        <w:spacing w:line="360" w:lineRule="atLeast"/>
        <w:rPr>
          <w:rFonts w:hint="eastAsia" w:ascii="宋体" w:hAnsi="宋体"/>
          <w:b/>
          <w:sz w:val="32"/>
          <w:szCs w:val="32"/>
        </w:rPr>
      </w:pPr>
    </w:p>
    <w:p>
      <w:pPr>
        <w:numPr>
          <w:ilvl w:val="0"/>
          <w:numId w:val="0"/>
        </w:numPr>
        <w:spacing w:line="360" w:lineRule="atLeast"/>
        <w:rPr>
          <w:rFonts w:hint="eastAsia" w:ascii="宋体" w:hAnsi="宋体"/>
          <w:b/>
          <w:sz w:val="32"/>
          <w:szCs w:val="32"/>
        </w:rPr>
      </w:pPr>
      <w:r>
        <w:rPr>
          <w:rFonts w:hint="eastAsia" w:ascii="宋体" w:hAnsi="宋体"/>
          <w:b/>
          <w:sz w:val="32"/>
          <w:szCs w:val="32"/>
        </w:rPr>
        <w:br w:type="page"/>
      </w:r>
    </w:p>
    <w:p>
      <w:pPr>
        <w:rPr>
          <w:rFonts w:hint="eastAsia"/>
        </w:rPr>
        <w:sectPr>
          <w:headerReference r:id="rId21" w:type="first"/>
          <w:headerReference r:id="rId20" w:type="default"/>
          <w:pgSz w:w="11907" w:h="16840"/>
          <w:pgMar w:top="1440" w:right="1474" w:bottom="1440" w:left="1474" w:header="851" w:footer="992" w:gutter="0"/>
          <w:pgNumType w:fmt="decimal"/>
          <w:cols w:space="720" w:num="1"/>
          <w:titlePg/>
        </w:sectPr>
      </w:pPr>
    </w:p>
    <w:p>
      <w:pPr>
        <w:pStyle w:val="10"/>
        <w:snapToGrid w:val="0"/>
        <w:spacing w:line="480" w:lineRule="auto"/>
        <w:ind w:firstLine="562" w:firstLineChars="200"/>
        <w:jc w:val="center"/>
        <w:rPr>
          <w:rFonts w:hint="eastAsia" w:ascii="宋体" w:hAnsi="宋体" w:eastAsia="宋体" w:cs="宋体"/>
          <w:b/>
          <w:bCs/>
          <w:kern w:val="2"/>
          <w:sz w:val="28"/>
          <w:szCs w:val="28"/>
          <w:highlight w:val="none"/>
          <w:lang w:val="en-US" w:eastAsia="zh-CN" w:bidi="ar-SA"/>
        </w:rPr>
      </w:pPr>
      <w:r>
        <w:rPr>
          <w:rFonts w:hint="eastAsia" w:ascii="宋体" w:hAnsi="宋体" w:eastAsia="宋体" w:cs="宋体"/>
          <w:b/>
          <w:bCs/>
          <w:kern w:val="2"/>
          <w:sz w:val="28"/>
          <w:szCs w:val="28"/>
          <w:highlight w:val="none"/>
          <w:lang w:val="en-US" w:eastAsia="zh-CN" w:bidi="ar-SA"/>
        </w:rPr>
        <w:t>第三部分   法定代表人证明书与授权书</w:t>
      </w:r>
    </w:p>
    <w:p>
      <w:pPr>
        <w:adjustRightInd w:val="0"/>
        <w:snapToGrid w:val="0"/>
        <w:spacing w:line="360" w:lineRule="auto"/>
        <w:jc w:val="center"/>
        <w:outlineLvl w:val="0"/>
        <w:rPr>
          <w:rFonts w:hint="eastAsia" w:ascii="宋体" w:hAnsi="宋体" w:cs="宋体"/>
          <w:szCs w:val="21"/>
          <w:highlight w:val="none"/>
        </w:rPr>
      </w:pPr>
      <w:r>
        <w:rPr>
          <w:rFonts w:hint="eastAsia" w:ascii="宋体" w:hAnsi="宋体" w:cs="宋体"/>
          <w:b/>
          <w:sz w:val="36"/>
          <w:szCs w:val="36"/>
          <w:highlight w:val="none"/>
        </w:rPr>
        <w:t>法定代表人（单位负责人）身份证明</w:t>
      </w:r>
    </w:p>
    <w:p>
      <w:pPr>
        <w:autoSpaceDE w:val="0"/>
        <w:autoSpaceDN w:val="0"/>
        <w:adjustRightInd w:val="0"/>
        <w:snapToGrid w:val="0"/>
        <w:spacing w:before="120" w:beforeLines="50" w:line="360" w:lineRule="auto"/>
        <w:jc w:val="left"/>
        <w:rPr>
          <w:rFonts w:hint="eastAsia" w:ascii="宋体" w:hAnsi="宋体" w:cs="宋体"/>
          <w:kern w:val="0"/>
          <w:sz w:val="24"/>
          <w:highlight w:val="none"/>
        </w:rPr>
      </w:pPr>
      <w:r>
        <w:rPr>
          <w:rFonts w:hint="eastAsia" w:ascii="宋体" w:hAnsi="宋体" w:cs="宋体"/>
          <w:sz w:val="24"/>
          <w:highlight w:val="none"/>
        </w:rPr>
        <w:t>供应商</w:t>
      </w:r>
      <w:r>
        <w:rPr>
          <w:rFonts w:hint="eastAsia" w:ascii="宋体" w:hAnsi="宋体" w:cs="宋体"/>
          <w:kern w:val="0"/>
          <w:sz w:val="24"/>
          <w:highlight w:val="none"/>
        </w:rPr>
        <w:t>名称：</w:t>
      </w:r>
      <w:r>
        <w:rPr>
          <w:rFonts w:hint="eastAsia" w:ascii="宋体" w:hAnsi="宋体" w:cs="宋体"/>
          <w:kern w:val="0"/>
          <w:sz w:val="24"/>
          <w:highlight w:val="none"/>
          <w:u w:val="single"/>
        </w:rPr>
        <w:t xml:space="preserve">                  </w:t>
      </w:r>
      <w:r>
        <w:rPr>
          <w:rFonts w:hint="eastAsia" w:ascii="宋体" w:hAnsi="宋体" w:cs="宋体"/>
          <w:kern w:val="0"/>
          <w:sz w:val="24"/>
          <w:highlight w:val="none"/>
        </w:rPr>
        <w:t xml:space="preserve"> 统一社会信用代码：</w:t>
      </w:r>
      <w:r>
        <w:rPr>
          <w:rFonts w:hint="eastAsia" w:ascii="宋体" w:hAnsi="宋体" w:cs="宋体"/>
          <w:kern w:val="0"/>
          <w:sz w:val="24"/>
          <w:highlight w:val="none"/>
          <w:u w:val="single"/>
        </w:rPr>
        <w:t xml:space="preserve">                </w:t>
      </w:r>
      <w:r>
        <w:rPr>
          <w:rFonts w:hint="eastAsia" w:ascii="宋体" w:hAnsi="宋体" w:cs="宋体"/>
          <w:kern w:val="0"/>
          <w:sz w:val="24"/>
          <w:highlight w:val="none"/>
        </w:rPr>
        <w:t>；</w:t>
      </w:r>
    </w:p>
    <w:p>
      <w:pPr>
        <w:autoSpaceDE w:val="0"/>
        <w:autoSpaceDN w:val="0"/>
        <w:adjustRightInd w:val="0"/>
        <w:snapToGrid w:val="0"/>
        <w:spacing w:before="120" w:beforeLines="50" w:line="360" w:lineRule="auto"/>
        <w:jc w:val="left"/>
        <w:rPr>
          <w:rFonts w:hint="eastAsia" w:ascii="宋体" w:hAnsi="宋体" w:cs="宋体"/>
          <w:kern w:val="0"/>
          <w:sz w:val="24"/>
          <w:highlight w:val="none"/>
        </w:rPr>
      </w:pPr>
      <w:r>
        <w:rPr>
          <w:rFonts w:hint="eastAsia" w:ascii="宋体" w:hAnsi="宋体" w:cs="宋体"/>
          <w:kern w:val="0"/>
          <w:sz w:val="24"/>
          <w:highlight w:val="none"/>
        </w:rPr>
        <w:t>姓名：</w:t>
      </w:r>
      <w:r>
        <w:rPr>
          <w:rFonts w:hint="eastAsia" w:ascii="宋体" w:hAnsi="宋体" w:cs="宋体"/>
          <w:kern w:val="0"/>
          <w:sz w:val="24"/>
          <w:highlight w:val="none"/>
          <w:u w:val="single"/>
        </w:rPr>
        <w:t xml:space="preserve">         </w:t>
      </w:r>
      <w:r>
        <w:rPr>
          <w:rFonts w:hint="eastAsia" w:ascii="宋体" w:hAnsi="宋体" w:cs="宋体"/>
          <w:kern w:val="0"/>
          <w:sz w:val="24"/>
          <w:highlight w:val="none"/>
        </w:rPr>
        <w:t xml:space="preserve"> 性别：</w:t>
      </w:r>
      <w:r>
        <w:rPr>
          <w:rFonts w:hint="eastAsia" w:ascii="宋体" w:hAnsi="宋体" w:cs="宋体"/>
          <w:kern w:val="0"/>
          <w:sz w:val="24"/>
          <w:highlight w:val="none"/>
          <w:u w:val="single"/>
        </w:rPr>
        <w:t xml:space="preserve">    </w:t>
      </w:r>
      <w:r>
        <w:rPr>
          <w:rFonts w:hint="eastAsia" w:ascii="宋体" w:hAnsi="宋体" w:cs="宋体"/>
          <w:kern w:val="0"/>
          <w:sz w:val="24"/>
          <w:highlight w:val="none"/>
        </w:rPr>
        <w:t xml:space="preserve"> 年龄：</w:t>
      </w:r>
      <w:r>
        <w:rPr>
          <w:rFonts w:hint="eastAsia" w:ascii="宋体" w:hAnsi="宋体" w:cs="宋体"/>
          <w:kern w:val="0"/>
          <w:sz w:val="24"/>
          <w:highlight w:val="none"/>
          <w:u w:val="single"/>
        </w:rPr>
        <w:t xml:space="preserve">   </w:t>
      </w:r>
      <w:r>
        <w:rPr>
          <w:rFonts w:hint="eastAsia" w:ascii="宋体" w:hAnsi="宋体" w:cs="宋体"/>
          <w:kern w:val="0"/>
          <w:sz w:val="24"/>
          <w:highlight w:val="none"/>
        </w:rPr>
        <w:t xml:space="preserve"> 职务</w:t>
      </w:r>
      <w:r>
        <w:rPr>
          <w:rFonts w:hint="eastAsia" w:ascii="宋体" w:hAnsi="宋体" w:cs="宋体"/>
          <w:kern w:val="0"/>
          <w:sz w:val="24"/>
          <w:highlight w:val="none"/>
          <w:u w:val="single"/>
        </w:rPr>
        <w:t xml:space="preserve">     </w:t>
      </w:r>
      <w:r>
        <w:rPr>
          <w:rFonts w:hint="eastAsia" w:ascii="宋体" w:hAnsi="宋体" w:cs="宋体"/>
          <w:kern w:val="0"/>
          <w:sz w:val="24"/>
          <w:highlight w:val="none"/>
        </w:rPr>
        <w:t>系</w:t>
      </w:r>
      <w:r>
        <w:rPr>
          <w:rFonts w:hint="eastAsia" w:ascii="宋体" w:hAnsi="宋体" w:cs="宋体"/>
          <w:kern w:val="0"/>
          <w:sz w:val="24"/>
          <w:highlight w:val="none"/>
          <w:u w:val="single"/>
        </w:rPr>
        <w:t xml:space="preserve">                  </w:t>
      </w:r>
      <w:r>
        <w:rPr>
          <w:rFonts w:hint="eastAsia" w:ascii="宋体" w:hAnsi="宋体" w:cs="宋体"/>
          <w:kern w:val="0"/>
          <w:sz w:val="24"/>
          <w:highlight w:val="none"/>
        </w:rPr>
        <w:t>（供应商名称）的法定代表人（单位负责人）。</w:t>
      </w:r>
    </w:p>
    <w:p>
      <w:pPr>
        <w:autoSpaceDE w:val="0"/>
        <w:autoSpaceDN w:val="0"/>
        <w:adjustRightInd w:val="0"/>
        <w:snapToGrid w:val="0"/>
        <w:spacing w:before="120" w:beforeLines="50" w:line="360" w:lineRule="auto"/>
        <w:jc w:val="left"/>
        <w:rPr>
          <w:rFonts w:hint="eastAsia" w:ascii="宋体" w:hAnsi="宋体" w:cs="宋体"/>
          <w:kern w:val="0"/>
          <w:sz w:val="24"/>
          <w:highlight w:val="none"/>
        </w:rPr>
      </w:pPr>
      <w:r>
        <w:rPr>
          <w:rFonts w:hint="eastAsia" w:ascii="宋体" w:hAnsi="宋体" w:cs="宋体"/>
          <w:kern w:val="0"/>
          <w:sz w:val="24"/>
          <w:highlight w:val="none"/>
        </w:rPr>
        <w:t>特此证明。</w:t>
      </w:r>
    </w:p>
    <w:p>
      <w:pPr>
        <w:autoSpaceDE w:val="0"/>
        <w:autoSpaceDN w:val="0"/>
        <w:adjustRightInd w:val="0"/>
        <w:snapToGrid w:val="0"/>
        <w:spacing w:before="120" w:beforeLines="50" w:line="360" w:lineRule="auto"/>
        <w:jc w:val="left"/>
        <w:rPr>
          <w:rFonts w:hint="eastAsia" w:ascii="宋体" w:hAnsi="宋体" w:cs="宋体"/>
          <w:sz w:val="24"/>
          <w:highlight w:val="none"/>
        </w:rPr>
      </w:pPr>
    </w:p>
    <w:p>
      <w:pPr>
        <w:autoSpaceDE w:val="0"/>
        <w:autoSpaceDN w:val="0"/>
        <w:adjustRightInd w:val="0"/>
        <w:snapToGrid w:val="0"/>
        <w:spacing w:before="120" w:beforeLines="50" w:line="360" w:lineRule="auto"/>
        <w:jc w:val="left"/>
        <w:rPr>
          <w:rFonts w:hint="eastAsia" w:ascii="宋体" w:hAnsi="宋体" w:cs="宋体"/>
          <w:sz w:val="24"/>
          <w:highlight w:val="none"/>
        </w:rPr>
      </w:pPr>
      <w:r>
        <w:rPr>
          <w:rFonts w:hint="eastAsia" w:ascii="宋体" w:hAnsi="宋体" w:cs="宋体"/>
          <w:sz w:val="24"/>
          <w:highlight w:val="none"/>
        </w:rPr>
        <w:t>附：法定代表人身份证复印件</w:t>
      </w:r>
    </w:p>
    <w:tbl>
      <w:tblPr>
        <w:tblStyle w:val="18"/>
        <w:tblpPr w:leftFromText="180" w:rightFromText="180" w:vertAnchor="text" w:horzAnchor="margin" w:tblpXSpec="center" w:tblpY="10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0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5" w:hRule="atLeast"/>
        </w:trPr>
        <w:tc>
          <w:tcPr>
            <w:tcW w:w="8504" w:type="dxa"/>
            <w:noWrap w:val="0"/>
            <w:vAlign w:val="center"/>
          </w:tcPr>
          <w:p>
            <w:pPr>
              <w:snapToGrid w:val="0"/>
              <w:spacing w:line="480" w:lineRule="auto"/>
              <w:jc w:val="center"/>
              <w:rPr>
                <w:rFonts w:hint="eastAsia" w:ascii="宋体" w:hAnsi="宋体" w:cs="宋体"/>
                <w:sz w:val="24"/>
                <w:highlight w:val="none"/>
              </w:rPr>
            </w:pPr>
          </w:p>
          <w:p>
            <w:pPr>
              <w:snapToGrid w:val="0"/>
              <w:spacing w:line="480" w:lineRule="auto"/>
              <w:jc w:val="center"/>
              <w:rPr>
                <w:rFonts w:hint="eastAsia" w:ascii="宋体" w:hAnsi="宋体" w:cs="宋体"/>
                <w:sz w:val="24"/>
                <w:highlight w:val="none"/>
              </w:rPr>
            </w:pPr>
          </w:p>
          <w:p>
            <w:pPr>
              <w:autoSpaceDE w:val="0"/>
              <w:autoSpaceDN w:val="0"/>
              <w:adjustRightInd w:val="0"/>
              <w:snapToGrid w:val="0"/>
              <w:spacing w:before="120" w:beforeLines="50" w:line="360" w:lineRule="auto"/>
              <w:jc w:val="center"/>
              <w:rPr>
                <w:rFonts w:hint="eastAsia" w:ascii="宋体" w:hAnsi="宋体" w:cs="宋体"/>
                <w:kern w:val="0"/>
                <w:sz w:val="24"/>
                <w:highlight w:val="none"/>
              </w:rPr>
            </w:pPr>
            <w:r>
              <w:rPr>
                <w:rFonts w:hint="eastAsia" w:ascii="宋体" w:hAnsi="宋体" w:cs="宋体"/>
                <w:sz w:val="24"/>
                <w:highlight w:val="none"/>
              </w:rPr>
              <w:t>法定代表人（单位负责人）身份证复印件粘贴处</w:t>
            </w:r>
          </w:p>
          <w:p>
            <w:pPr>
              <w:snapToGrid w:val="0"/>
              <w:spacing w:line="480" w:lineRule="auto"/>
              <w:jc w:val="center"/>
              <w:rPr>
                <w:rFonts w:hint="eastAsia" w:ascii="宋体" w:hAnsi="宋体" w:cs="宋体"/>
                <w:sz w:val="24"/>
                <w:highlight w:val="none"/>
              </w:rPr>
            </w:pPr>
          </w:p>
          <w:p>
            <w:pPr>
              <w:snapToGrid w:val="0"/>
              <w:spacing w:line="480" w:lineRule="auto"/>
              <w:jc w:val="center"/>
              <w:rPr>
                <w:rFonts w:hint="eastAsia" w:ascii="宋体" w:hAnsi="宋体" w:cs="宋体"/>
                <w:sz w:val="24"/>
                <w:highlight w:val="none"/>
              </w:rPr>
            </w:pPr>
          </w:p>
        </w:tc>
      </w:tr>
    </w:tbl>
    <w:p>
      <w:pPr>
        <w:adjustRightInd w:val="0"/>
        <w:snapToGrid w:val="0"/>
        <w:spacing w:line="360" w:lineRule="auto"/>
        <w:ind w:right="420"/>
        <w:rPr>
          <w:rFonts w:hint="eastAsia" w:ascii="宋体" w:hAnsi="宋体" w:cs="宋体"/>
          <w:sz w:val="24"/>
          <w:highlight w:val="none"/>
        </w:rPr>
      </w:pPr>
    </w:p>
    <w:p>
      <w:pPr>
        <w:adjustRightInd w:val="0"/>
        <w:snapToGrid w:val="0"/>
        <w:spacing w:line="360" w:lineRule="auto"/>
        <w:ind w:right="420" w:firstLine="3720" w:firstLineChars="1550"/>
        <w:rPr>
          <w:rFonts w:hint="eastAsia" w:ascii="宋体" w:hAnsi="宋体" w:cs="宋体"/>
          <w:sz w:val="24"/>
          <w:highlight w:val="none"/>
        </w:rPr>
      </w:pPr>
    </w:p>
    <w:p>
      <w:pPr>
        <w:adjustRightInd w:val="0"/>
        <w:snapToGrid w:val="0"/>
        <w:spacing w:line="360" w:lineRule="auto"/>
        <w:ind w:right="420" w:firstLine="3720" w:firstLineChars="1550"/>
        <w:rPr>
          <w:rFonts w:hint="eastAsia" w:ascii="宋体" w:hAnsi="宋体" w:cs="宋体"/>
          <w:sz w:val="24"/>
          <w:highlight w:val="none"/>
        </w:rPr>
      </w:pPr>
      <w:r>
        <w:rPr>
          <w:rFonts w:hint="eastAsia" w:ascii="宋体" w:hAnsi="宋体" w:cs="宋体"/>
          <w:sz w:val="24"/>
          <w:highlight w:val="none"/>
        </w:rPr>
        <w:t>供应商名称：</w:t>
      </w:r>
      <w:r>
        <w:rPr>
          <w:rFonts w:hint="eastAsia" w:ascii="宋体" w:hAnsi="宋体" w:cs="宋体"/>
          <w:sz w:val="24"/>
          <w:highlight w:val="none"/>
          <w:u w:val="single"/>
        </w:rPr>
        <w:t xml:space="preserve">                </w:t>
      </w:r>
      <w:r>
        <w:rPr>
          <w:rFonts w:hint="eastAsia" w:ascii="宋体" w:hAnsi="宋体" w:cs="宋体"/>
          <w:sz w:val="24"/>
          <w:highlight w:val="none"/>
        </w:rPr>
        <w:t>（公章）</w:t>
      </w:r>
    </w:p>
    <w:p>
      <w:pPr>
        <w:adjustRightInd w:val="0"/>
        <w:snapToGrid w:val="0"/>
        <w:spacing w:line="360" w:lineRule="auto"/>
        <w:ind w:right="420" w:firstLine="5520" w:firstLineChars="2300"/>
        <w:rPr>
          <w:rFonts w:hint="eastAsia" w:ascii="宋体" w:hAnsi="宋体" w:cs="宋体"/>
          <w:sz w:val="24"/>
          <w:highlight w:val="none"/>
        </w:rPr>
      </w:pPr>
    </w:p>
    <w:p>
      <w:pPr>
        <w:adjustRightInd w:val="0"/>
        <w:snapToGrid w:val="0"/>
        <w:spacing w:line="360" w:lineRule="auto"/>
        <w:ind w:right="420" w:firstLine="4860" w:firstLineChars="2025"/>
        <w:rPr>
          <w:rFonts w:hint="eastAsia" w:ascii="宋体" w:hAnsi="宋体" w:cs="宋体"/>
          <w:sz w:val="24"/>
          <w:highlight w:val="none"/>
        </w:rPr>
      </w:pPr>
      <w:r>
        <w:rPr>
          <w:rFonts w:hint="eastAsia" w:ascii="宋体" w:hAnsi="宋体" w:cs="宋体"/>
          <w:sz w:val="24"/>
          <w:highlight w:val="none"/>
        </w:rPr>
        <w:t>日期：年  月  日</w:t>
      </w:r>
    </w:p>
    <w:p>
      <w:pPr>
        <w:adjustRightInd w:val="0"/>
        <w:snapToGrid w:val="0"/>
        <w:spacing w:line="360" w:lineRule="auto"/>
        <w:ind w:right="420" w:firstLine="210" w:firstLineChars="100"/>
        <w:rPr>
          <w:rFonts w:hint="eastAsia" w:ascii="宋体" w:hAnsi="宋体" w:cs="宋体"/>
          <w:szCs w:val="21"/>
          <w:highlight w:val="none"/>
        </w:rPr>
      </w:pPr>
    </w:p>
    <w:p>
      <w:pPr>
        <w:adjustRightInd w:val="0"/>
        <w:snapToGrid w:val="0"/>
        <w:spacing w:line="360" w:lineRule="auto"/>
        <w:ind w:right="420"/>
        <w:rPr>
          <w:rFonts w:hint="eastAsia" w:ascii="宋体" w:hAnsi="宋体" w:cs="宋体"/>
          <w:szCs w:val="21"/>
          <w:highlight w:val="none"/>
        </w:rPr>
      </w:pPr>
    </w:p>
    <w:p>
      <w:pPr>
        <w:adjustRightInd w:val="0"/>
        <w:snapToGrid w:val="0"/>
        <w:spacing w:line="360" w:lineRule="auto"/>
        <w:ind w:right="420" w:firstLine="210" w:firstLineChars="100"/>
        <w:rPr>
          <w:rFonts w:hint="eastAsia" w:ascii="宋体" w:hAnsi="宋体" w:cs="宋体"/>
          <w:szCs w:val="21"/>
          <w:highlight w:val="none"/>
        </w:rPr>
      </w:pPr>
    </w:p>
    <w:p>
      <w:pPr>
        <w:adjustRightInd w:val="0"/>
        <w:snapToGrid w:val="0"/>
        <w:spacing w:line="360" w:lineRule="auto"/>
        <w:ind w:right="420" w:firstLine="211" w:firstLineChars="100"/>
        <w:rPr>
          <w:rFonts w:hint="eastAsia" w:ascii="宋体" w:hAnsi="宋体" w:cs="宋体"/>
          <w:b/>
          <w:bCs/>
          <w:szCs w:val="21"/>
          <w:highlight w:val="none"/>
        </w:rPr>
      </w:pPr>
      <w:r>
        <w:rPr>
          <w:rFonts w:hint="eastAsia" w:ascii="宋体" w:hAnsi="宋体" w:cs="宋体"/>
          <w:b/>
          <w:bCs/>
          <w:szCs w:val="21"/>
          <w:highlight w:val="none"/>
        </w:rPr>
        <w:t>说明：仅限法定代表人（单位负责人）参加谈判时提供。</w:t>
      </w:r>
    </w:p>
    <w:p>
      <w:pPr>
        <w:adjustRightInd w:val="0"/>
        <w:snapToGrid w:val="0"/>
        <w:spacing w:line="360" w:lineRule="auto"/>
        <w:jc w:val="left"/>
        <w:outlineLvl w:val="0"/>
        <w:rPr>
          <w:rFonts w:hint="eastAsia" w:ascii="宋体" w:hAnsi="宋体" w:cs="宋体"/>
          <w:sz w:val="28"/>
          <w:szCs w:val="28"/>
          <w:highlight w:val="none"/>
        </w:rPr>
      </w:pPr>
      <w:r>
        <w:rPr>
          <w:rFonts w:hint="eastAsia" w:ascii="宋体" w:hAnsi="宋体" w:cs="宋体"/>
          <w:b/>
          <w:sz w:val="36"/>
          <w:szCs w:val="36"/>
          <w:highlight w:val="none"/>
        </w:rPr>
        <w:br w:type="page"/>
      </w:r>
    </w:p>
    <w:p>
      <w:pPr>
        <w:jc w:val="center"/>
        <w:outlineLvl w:val="0"/>
        <w:rPr>
          <w:rFonts w:hint="eastAsia" w:ascii="宋体" w:hAnsi="宋体" w:cs="宋体"/>
          <w:b/>
          <w:sz w:val="28"/>
          <w:szCs w:val="28"/>
          <w:highlight w:val="none"/>
        </w:rPr>
      </w:pPr>
      <w:r>
        <w:rPr>
          <w:rFonts w:hint="eastAsia" w:ascii="宋体" w:hAnsi="宋体" w:cs="宋体"/>
          <w:b/>
          <w:sz w:val="36"/>
          <w:szCs w:val="36"/>
          <w:highlight w:val="none"/>
        </w:rPr>
        <w:t>授权委托书</w:t>
      </w:r>
    </w:p>
    <w:p>
      <w:pPr>
        <w:spacing w:line="400" w:lineRule="exact"/>
        <w:ind w:firstLine="560" w:firstLineChars="200"/>
        <w:rPr>
          <w:rFonts w:hint="eastAsia" w:ascii="宋体" w:hAnsi="宋体" w:cs="宋体"/>
          <w:sz w:val="28"/>
          <w:szCs w:val="28"/>
          <w:highlight w:val="none"/>
        </w:rPr>
      </w:pPr>
    </w:p>
    <w:p>
      <w:pPr>
        <w:spacing w:line="360" w:lineRule="auto"/>
        <w:ind w:firstLine="480" w:firstLineChars="200"/>
        <w:rPr>
          <w:rFonts w:hint="eastAsia" w:ascii="宋体" w:hAnsi="宋体" w:cs="宋体"/>
          <w:sz w:val="24"/>
          <w:highlight w:val="none"/>
        </w:rPr>
      </w:pPr>
      <w:r>
        <w:rPr>
          <w:rFonts w:hint="eastAsia" w:ascii="宋体" w:hAnsi="宋体" w:cs="宋体"/>
          <w:sz w:val="24"/>
          <w:highlight w:val="none"/>
          <w:lang w:val="zh-CN"/>
        </w:rPr>
        <w:t>本人</w:t>
      </w:r>
      <w:r>
        <w:rPr>
          <w:rFonts w:hint="eastAsia" w:ascii="宋体" w:hAnsi="宋体" w:cs="宋体"/>
          <w:sz w:val="24"/>
          <w:highlight w:val="none"/>
          <w:u w:val="single"/>
          <w:lang w:val="zh-CN"/>
        </w:rPr>
        <w:t xml:space="preserve">          </w:t>
      </w:r>
      <w:r>
        <w:rPr>
          <w:rFonts w:hint="eastAsia" w:ascii="宋体" w:hAnsi="宋体" w:cs="宋体"/>
          <w:sz w:val="24"/>
          <w:highlight w:val="none"/>
          <w:lang w:val="zh-CN"/>
        </w:rPr>
        <w:t>（姓名）系</w:t>
      </w:r>
      <w:r>
        <w:rPr>
          <w:rFonts w:hint="eastAsia" w:ascii="宋体" w:hAnsi="宋体" w:cs="宋体"/>
          <w:sz w:val="24"/>
          <w:highlight w:val="none"/>
          <w:u w:val="single"/>
          <w:lang w:val="zh-CN"/>
        </w:rPr>
        <w:t xml:space="preserve">              </w:t>
      </w:r>
      <w:r>
        <w:rPr>
          <w:rFonts w:hint="eastAsia" w:ascii="宋体" w:hAnsi="宋体" w:cs="宋体"/>
          <w:sz w:val="24"/>
          <w:highlight w:val="none"/>
          <w:lang w:val="zh-CN"/>
        </w:rPr>
        <w:t>（供应商名称）的法定代表人（单位负责人），现委托</w:t>
      </w:r>
      <w:r>
        <w:rPr>
          <w:rFonts w:hint="eastAsia" w:ascii="宋体" w:hAnsi="宋体" w:cs="宋体"/>
          <w:sz w:val="24"/>
          <w:highlight w:val="none"/>
          <w:u w:val="single"/>
          <w:lang w:val="zh-CN"/>
        </w:rPr>
        <w:t xml:space="preserve">           </w:t>
      </w:r>
      <w:r>
        <w:rPr>
          <w:rFonts w:hint="eastAsia" w:ascii="宋体" w:hAnsi="宋体" w:cs="宋体"/>
          <w:sz w:val="24"/>
          <w:highlight w:val="none"/>
          <w:lang w:val="zh-CN"/>
        </w:rPr>
        <w:t>（姓名）为我方代理人。代理人根据授权，以我方的名义签署、澄清确认、递交、撤回、修改</w:t>
      </w:r>
      <w:r>
        <w:rPr>
          <w:rFonts w:hint="eastAsia" w:ascii="宋体" w:hAnsi="宋体" w:cs="宋体"/>
          <w:sz w:val="24"/>
          <w:highlight w:val="none"/>
          <w:u w:val="single"/>
          <w:lang w:val="zh-CN"/>
        </w:rPr>
        <w:t xml:space="preserve">         </w:t>
      </w:r>
      <w:r>
        <w:rPr>
          <w:rFonts w:hint="eastAsia" w:ascii="宋体" w:hAnsi="宋体" w:cs="宋体"/>
          <w:sz w:val="24"/>
          <w:highlight w:val="none"/>
          <w:lang w:val="zh-CN"/>
        </w:rPr>
        <w:t>（采购项目）响应文件、签订合同和全权处理一切与之有关的事宜，</w:t>
      </w:r>
      <w:r>
        <w:rPr>
          <w:rFonts w:hint="eastAsia" w:ascii="宋体" w:hAnsi="宋体" w:cs="宋体"/>
          <w:kern w:val="0"/>
          <w:sz w:val="24"/>
          <w:highlight w:val="none"/>
        </w:rPr>
        <w:t>其法律后果由我方承担。</w:t>
      </w:r>
    </w:p>
    <w:p>
      <w:pPr>
        <w:spacing w:line="480" w:lineRule="auto"/>
        <w:ind w:firstLine="480" w:firstLineChars="200"/>
        <w:rPr>
          <w:rFonts w:hint="eastAsia" w:ascii="宋体" w:hAnsi="宋体" w:cs="宋体"/>
          <w:sz w:val="24"/>
          <w:highlight w:val="none"/>
        </w:rPr>
      </w:pPr>
      <w:r>
        <w:rPr>
          <w:rFonts w:hint="eastAsia" w:ascii="宋体" w:hAnsi="宋体" w:cs="宋体"/>
          <w:sz w:val="24"/>
          <w:highlight w:val="none"/>
          <w:lang w:val="zh-CN"/>
        </w:rPr>
        <w:t>委托期限</w:t>
      </w:r>
      <w:r>
        <w:rPr>
          <w:rFonts w:hint="eastAsia" w:ascii="宋体" w:hAnsi="宋体" w:cs="宋体"/>
          <w:sz w:val="24"/>
          <w:highlight w:val="none"/>
        </w:rPr>
        <w:t>：</w:t>
      </w:r>
      <w:r>
        <w:rPr>
          <w:rFonts w:hint="eastAsia" w:ascii="宋体" w:hAnsi="宋体" w:cs="宋体"/>
          <w:sz w:val="24"/>
          <w:highlight w:val="none"/>
          <w:u w:val="single"/>
        </w:rPr>
        <w:t xml:space="preserve">    </w:t>
      </w:r>
      <w:r>
        <w:rPr>
          <w:rFonts w:hint="eastAsia" w:ascii="宋体" w:hAnsi="宋体" w:cs="宋体"/>
          <w:sz w:val="24"/>
          <w:highlight w:val="none"/>
          <w:u w:val="single"/>
          <w:lang w:val="en-US" w:eastAsia="zh-CN"/>
        </w:rPr>
        <w:t xml:space="preserve">              </w:t>
      </w:r>
      <w:r>
        <w:rPr>
          <w:rFonts w:hint="eastAsia" w:ascii="宋体" w:hAnsi="宋体" w:cs="宋体"/>
          <w:sz w:val="24"/>
          <w:highlight w:val="none"/>
          <w:lang w:val="zh-CN"/>
        </w:rPr>
        <w:t>。</w:t>
      </w:r>
    </w:p>
    <w:p>
      <w:pPr>
        <w:spacing w:line="480" w:lineRule="auto"/>
        <w:ind w:firstLine="480" w:firstLineChars="200"/>
        <w:rPr>
          <w:rFonts w:hint="eastAsia" w:ascii="宋体" w:hAnsi="宋体" w:cs="宋体"/>
          <w:sz w:val="24"/>
          <w:highlight w:val="none"/>
        </w:rPr>
      </w:pPr>
      <w:r>
        <w:rPr>
          <w:rFonts w:hint="eastAsia" w:ascii="宋体" w:hAnsi="宋体" w:cs="宋体"/>
          <w:sz w:val="24"/>
          <w:highlight w:val="none"/>
        </w:rPr>
        <w:t>代理人无转委托权。</w:t>
      </w:r>
    </w:p>
    <w:p>
      <w:pPr>
        <w:spacing w:line="360" w:lineRule="auto"/>
        <w:rPr>
          <w:rFonts w:hint="eastAsia" w:ascii="宋体" w:hAnsi="宋体" w:cs="宋体"/>
          <w:sz w:val="24"/>
          <w:highlight w:val="none"/>
          <w:u w:val="single"/>
        </w:rPr>
      </w:pPr>
      <w:r>
        <w:rPr>
          <w:rFonts w:hint="eastAsia" w:ascii="宋体" w:hAnsi="宋体" w:cs="宋体"/>
          <w:sz w:val="24"/>
          <w:highlight w:val="none"/>
          <w:lang w:val="zh-CN"/>
        </w:rPr>
        <w:t>附：法定代表人（单位负责人）身份证复印件</w:t>
      </w:r>
      <w:r>
        <w:rPr>
          <w:rFonts w:hint="eastAsia" w:ascii="宋体" w:hAnsi="宋体" w:cs="宋体"/>
          <w:sz w:val="24"/>
          <w:highlight w:val="none"/>
        </w:rPr>
        <w:t>、</w:t>
      </w:r>
      <w:r>
        <w:rPr>
          <w:rFonts w:hint="eastAsia" w:ascii="宋体" w:hAnsi="宋体" w:cs="宋体"/>
          <w:sz w:val="24"/>
          <w:highlight w:val="none"/>
          <w:lang w:val="zh-CN"/>
        </w:rPr>
        <w:t>委托代理人身份证复印件</w:t>
      </w:r>
    </w:p>
    <w:tbl>
      <w:tblPr>
        <w:tblStyle w:val="18"/>
        <w:tblW w:w="0" w:type="auto"/>
        <w:jc w:val="center"/>
        <w:tblLayout w:type="fixed"/>
        <w:tblCellMar>
          <w:top w:w="0" w:type="dxa"/>
          <w:left w:w="108" w:type="dxa"/>
          <w:bottom w:w="0" w:type="dxa"/>
          <w:right w:w="108" w:type="dxa"/>
        </w:tblCellMar>
      </w:tblPr>
      <w:tblGrid>
        <w:gridCol w:w="5063"/>
        <w:gridCol w:w="4856"/>
      </w:tblGrid>
      <w:tr>
        <w:tblPrEx>
          <w:tblCellMar>
            <w:top w:w="0" w:type="dxa"/>
            <w:left w:w="108" w:type="dxa"/>
            <w:bottom w:w="0" w:type="dxa"/>
            <w:right w:w="108" w:type="dxa"/>
          </w:tblCellMar>
        </w:tblPrEx>
        <w:trPr>
          <w:trHeight w:val="4047" w:hRule="atLeast"/>
          <w:jc w:val="center"/>
        </w:trPr>
        <w:tc>
          <w:tcPr>
            <w:tcW w:w="5063" w:type="dxa"/>
            <w:tcBorders>
              <w:top w:val="single" w:color="auto" w:sz="6" w:space="0"/>
              <w:left w:val="single" w:color="auto" w:sz="6" w:space="0"/>
              <w:bottom w:val="single" w:color="auto" w:sz="6" w:space="0"/>
              <w:right w:val="single" w:color="auto" w:sz="6" w:space="0"/>
            </w:tcBorders>
            <w:noWrap w:val="0"/>
            <w:vAlign w:val="center"/>
          </w:tcPr>
          <w:p>
            <w:pPr>
              <w:spacing w:line="360" w:lineRule="auto"/>
              <w:jc w:val="center"/>
              <w:rPr>
                <w:rFonts w:hint="eastAsia" w:ascii="宋体" w:hAnsi="宋体" w:cs="宋体"/>
                <w:sz w:val="24"/>
                <w:highlight w:val="none"/>
                <w:u w:val="single"/>
              </w:rPr>
            </w:pPr>
            <w:r>
              <w:rPr>
                <w:rFonts w:hint="eastAsia" w:ascii="宋体" w:hAnsi="宋体" w:cs="宋体"/>
                <w:sz w:val="24"/>
                <w:highlight w:val="none"/>
                <w:lang w:val="zh-CN"/>
              </w:rPr>
              <w:t>法定代表人（单位负责人）身份证复印件</w:t>
            </w:r>
          </w:p>
        </w:tc>
        <w:tc>
          <w:tcPr>
            <w:tcW w:w="4856" w:type="dxa"/>
            <w:tcBorders>
              <w:top w:val="single" w:color="auto" w:sz="6" w:space="0"/>
              <w:left w:val="single" w:color="auto" w:sz="6" w:space="0"/>
              <w:bottom w:val="single" w:color="auto" w:sz="6" w:space="0"/>
              <w:right w:val="single" w:color="auto" w:sz="6" w:space="0"/>
            </w:tcBorders>
            <w:noWrap w:val="0"/>
            <w:vAlign w:val="center"/>
          </w:tcPr>
          <w:p>
            <w:pPr>
              <w:spacing w:line="360" w:lineRule="auto"/>
              <w:jc w:val="center"/>
              <w:rPr>
                <w:rFonts w:hint="eastAsia" w:ascii="宋体" w:hAnsi="宋体" w:cs="宋体"/>
                <w:sz w:val="24"/>
                <w:highlight w:val="none"/>
                <w:u w:val="single"/>
              </w:rPr>
            </w:pPr>
            <w:r>
              <w:rPr>
                <w:rFonts w:hint="eastAsia" w:ascii="宋体" w:hAnsi="宋体" w:cs="宋体"/>
                <w:sz w:val="24"/>
                <w:highlight w:val="none"/>
                <w:lang w:val="zh-CN"/>
              </w:rPr>
              <w:t>委托代理人身份证复印件</w:t>
            </w:r>
          </w:p>
        </w:tc>
      </w:tr>
    </w:tbl>
    <w:p>
      <w:pPr>
        <w:ind w:firstLine="480" w:firstLineChars="200"/>
        <w:rPr>
          <w:rFonts w:hint="eastAsia" w:ascii="宋体" w:hAnsi="宋体" w:cs="宋体"/>
          <w:sz w:val="24"/>
          <w:highlight w:val="none"/>
        </w:rPr>
      </w:pPr>
    </w:p>
    <w:p>
      <w:pPr>
        <w:spacing w:line="360" w:lineRule="auto"/>
        <w:rPr>
          <w:rFonts w:hint="eastAsia" w:ascii="宋体" w:hAnsi="宋体" w:cs="宋体"/>
          <w:sz w:val="24"/>
          <w:highlight w:val="none"/>
        </w:rPr>
      </w:pPr>
      <w:r>
        <w:rPr>
          <w:rFonts w:hint="eastAsia" w:ascii="宋体" w:hAnsi="宋体" w:cs="宋体"/>
          <w:sz w:val="24"/>
          <w:highlight w:val="none"/>
        </w:rPr>
        <w:t>供  应  商：</w:t>
      </w:r>
      <w:r>
        <w:rPr>
          <w:rFonts w:hint="eastAsia" w:ascii="宋体" w:hAnsi="宋体" w:cs="宋体"/>
          <w:sz w:val="24"/>
          <w:highlight w:val="none"/>
          <w:u w:val="single"/>
        </w:rPr>
        <w:t xml:space="preserve">                      </w:t>
      </w:r>
      <w:r>
        <w:rPr>
          <w:rFonts w:hint="eastAsia" w:ascii="宋体" w:hAnsi="宋体" w:cs="宋体"/>
          <w:sz w:val="24"/>
          <w:highlight w:val="none"/>
        </w:rPr>
        <w:t xml:space="preserve">（公章） </w:t>
      </w:r>
    </w:p>
    <w:p>
      <w:pPr>
        <w:spacing w:line="360" w:lineRule="auto"/>
        <w:rPr>
          <w:rFonts w:hint="eastAsia" w:ascii="宋体" w:hAnsi="宋体" w:cs="宋体"/>
          <w:sz w:val="24"/>
          <w:highlight w:val="none"/>
        </w:rPr>
      </w:pPr>
      <w:r>
        <w:rPr>
          <w:rFonts w:hint="eastAsia" w:ascii="宋体" w:hAnsi="宋体" w:cs="宋体"/>
          <w:sz w:val="24"/>
          <w:highlight w:val="none"/>
        </w:rPr>
        <w:t xml:space="preserve">法定代表人（单位负责人）: </w:t>
      </w:r>
      <w:r>
        <w:rPr>
          <w:rFonts w:hint="eastAsia" w:ascii="宋体" w:hAnsi="宋体" w:cs="宋体"/>
          <w:sz w:val="24"/>
          <w:highlight w:val="none"/>
          <w:u w:val="single"/>
        </w:rPr>
        <w:t xml:space="preserve">           </w:t>
      </w:r>
      <w:r>
        <w:rPr>
          <w:rFonts w:hint="eastAsia" w:ascii="宋体" w:hAnsi="宋体" w:cs="宋体"/>
          <w:sz w:val="24"/>
          <w:highlight w:val="none"/>
        </w:rPr>
        <w:t xml:space="preserve"> （签字或盖章）</w:t>
      </w:r>
    </w:p>
    <w:p>
      <w:pPr>
        <w:spacing w:line="360" w:lineRule="auto"/>
        <w:jc w:val="left"/>
        <w:rPr>
          <w:rFonts w:hint="eastAsia" w:ascii="宋体" w:hAnsi="宋体" w:cs="宋体"/>
          <w:sz w:val="24"/>
          <w:highlight w:val="none"/>
        </w:rPr>
      </w:pPr>
      <w:r>
        <w:rPr>
          <w:rFonts w:hint="eastAsia" w:ascii="宋体" w:hAnsi="宋体" w:cs="宋体"/>
          <w:sz w:val="24"/>
          <w:highlight w:val="none"/>
        </w:rPr>
        <w:t>身 份 证 号：</w:t>
      </w:r>
      <w:r>
        <w:rPr>
          <w:rFonts w:hint="eastAsia" w:ascii="宋体" w:hAnsi="宋体" w:cs="宋体"/>
          <w:sz w:val="24"/>
          <w:highlight w:val="none"/>
          <w:u w:val="single"/>
        </w:rPr>
        <w:t xml:space="preserve">                          </w:t>
      </w:r>
      <w:r>
        <w:rPr>
          <w:rFonts w:hint="eastAsia" w:ascii="宋体" w:hAnsi="宋体" w:cs="宋体"/>
          <w:sz w:val="24"/>
          <w:highlight w:val="none"/>
        </w:rPr>
        <w:t xml:space="preserve"> </w:t>
      </w:r>
    </w:p>
    <w:p>
      <w:pPr>
        <w:spacing w:line="360" w:lineRule="auto"/>
        <w:rPr>
          <w:rFonts w:hint="eastAsia" w:ascii="宋体" w:hAnsi="宋体" w:cs="宋体"/>
          <w:sz w:val="24"/>
          <w:highlight w:val="none"/>
        </w:rPr>
      </w:pPr>
      <w:r>
        <w:rPr>
          <w:rFonts w:hint="eastAsia" w:ascii="宋体" w:hAnsi="宋体" w:cs="宋体"/>
          <w:sz w:val="24"/>
          <w:highlight w:val="none"/>
        </w:rPr>
        <w:t>委托代理人：</w:t>
      </w:r>
      <w:r>
        <w:rPr>
          <w:rFonts w:hint="eastAsia" w:ascii="宋体" w:hAnsi="宋体" w:cs="宋体"/>
          <w:sz w:val="24"/>
          <w:highlight w:val="none"/>
          <w:u w:val="single"/>
        </w:rPr>
        <w:t xml:space="preserve">                          </w:t>
      </w:r>
      <w:r>
        <w:rPr>
          <w:rFonts w:hint="eastAsia" w:ascii="宋体" w:hAnsi="宋体" w:cs="宋体"/>
          <w:sz w:val="24"/>
          <w:highlight w:val="none"/>
        </w:rPr>
        <w:t xml:space="preserve"> （签字或盖章）     </w:t>
      </w:r>
    </w:p>
    <w:p>
      <w:pPr>
        <w:spacing w:line="360" w:lineRule="auto"/>
        <w:jc w:val="left"/>
        <w:rPr>
          <w:rFonts w:hint="eastAsia" w:ascii="宋体" w:hAnsi="宋体" w:cs="宋体"/>
          <w:sz w:val="24"/>
          <w:highlight w:val="none"/>
        </w:rPr>
      </w:pPr>
      <w:r>
        <w:rPr>
          <w:rFonts w:hint="eastAsia" w:ascii="宋体" w:hAnsi="宋体" w:cs="宋体"/>
          <w:sz w:val="24"/>
          <w:highlight w:val="none"/>
        </w:rPr>
        <w:t>身 份 证 号：</w:t>
      </w:r>
      <w:r>
        <w:rPr>
          <w:rFonts w:hint="eastAsia" w:ascii="宋体" w:hAnsi="宋体" w:cs="宋体"/>
          <w:sz w:val="24"/>
          <w:highlight w:val="none"/>
          <w:u w:val="single"/>
        </w:rPr>
        <w:t xml:space="preserve">                         </w:t>
      </w:r>
      <w:r>
        <w:rPr>
          <w:rFonts w:hint="eastAsia" w:ascii="宋体" w:hAnsi="宋体" w:cs="宋体"/>
          <w:sz w:val="24"/>
          <w:highlight w:val="none"/>
        </w:rPr>
        <w:t xml:space="preserve"> </w:t>
      </w:r>
    </w:p>
    <w:p>
      <w:pPr>
        <w:spacing w:line="360" w:lineRule="auto"/>
        <w:rPr>
          <w:rFonts w:hint="eastAsia" w:ascii="宋体" w:hAnsi="宋体" w:cs="宋体"/>
          <w:sz w:val="24"/>
          <w:highlight w:val="none"/>
          <w:lang w:val="zh-CN"/>
        </w:rPr>
      </w:pPr>
      <w:r>
        <w:rPr>
          <w:rFonts w:hint="eastAsia" w:ascii="宋体" w:hAnsi="宋体" w:cs="宋体"/>
          <w:sz w:val="24"/>
          <w:highlight w:val="none"/>
        </w:rPr>
        <w:t>授权委托日期：  年</w:t>
      </w:r>
      <w:r>
        <w:rPr>
          <w:rFonts w:hint="eastAsia" w:ascii="宋体" w:hAnsi="宋体" w:cs="宋体"/>
          <w:sz w:val="24"/>
          <w:highlight w:val="none"/>
          <w:u w:val="single"/>
        </w:rPr>
        <w:t xml:space="preserve">  </w:t>
      </w:r>
      <w:r>
        <w:rPr>
          <w:rFonts w:hint="eastAsia" w:ascii="宋体" w:hAnsi="宋体" w:cs="宋体"/>
          <w:sz w:val="24"/>
          <w:highlight w:val="none"/>
        </w:rPr>
        <w:t xml:space="preserve"> 月</w:t>
      </w:r>
      <w:r>
        <w:rPr>
          <w:rFonts w:hint="eastAsia" w:ascii="宋体" w:hAnsi="宋体" w:cs="宋体"/>
          <w:sz w:val="24"/>
          <w:highlight w:val="none"/>
          <w:u w:val="single"/>
        </w:rPr>
        <w:t xml:space="preserve">  </w:t>
      </w:r>
      <w:r>
        <w:rPr>
          <w:rFonts w:hint="eastAsia" w:ascii="宋体" w:hAnsi="宋体" w:cs="宋体"/>
          <w:sz w:val="24"/>
          <w:highlight w:val="none"/>
        </w:rPr>
        <w:t xml:space="preserve"> 日</w:t>
      </w:r>
    </w:p>
    <w:p>
      <w:pPr>
        <w:spacing w:line="360" w:lineRule="auto"/>
        <w:ind w:firstLine="240" w:firstLineChars="100"/>
        <w:rPr>
          <w:rFonts w:hint="eastAsia" w:ascii="宋体" w:hAnsi="宋体" w:cs="宋体"/>
          <w:sz w:val="24"/>
          <w:highlight w:val="none"/>
          <w:lang w:val="zh-CN"/>
        </w:rPr>
      </w:pPr>
      <w:r>
        <w:rPr>
          <w:rFonts w:hint="eastAsia" w:ascii="宋体" w:hAnsi="宋体" w:cs="宋体"/>
          <w:sz w:val="24"/>
          <w:highlight w:val="none"/>
          <w:lang w:val="zh-CN"/>
        </w:rPr>
        <w:t>说明：</w:t>
      </w:r>
    </w:p>
    <w:p>
      <w:pPr>
        <w:spacing w:line="360" w:lineRule="auto"/>
        <w:ind w:firstLine="840" w:firstLineChars="350"/>
        <w:rPr>
          <w:rFonts w:hint="eastAsia" w:ascii="宋体" w:hAnsi="宋体" w:cs="宋体"/>
          <w:sz w:val="24"/>
          <w:highlight w:val="none"/>
          <w:lang w:val="zh-CN"/>
        </w:rPr>
      </w:pPr>
      <w:r>
        <w:rPr>
          <w:rFonts w:hint="eastAsia" w:ascii="宋体" w:hAnsi="宋体" w:cs="宋体"/>
          <w:sz w:val="24"/>
          <w:highlight w:val="none"/>
          <w:lang w:val="zh-CN"/>
        </w:rPr>
        <w:t>本授权委托书有效期自开启响应文件之日起不得少于</w:t>
      </w:r>
      <w:r>
        <w:rPr>
          <w:rFonts w:hint="eastAsia" w:ascii="宋体" w:hAnsi="宋体" w:cs="宋体"/>
          <w:sz w:val="24"/>
          <w:highlight w:val="none"/>
        </w:rPr>
        <w:t>90</w:t>
      </w:r>
      <w:r>
        <w:rPr>
          <w:rFonts w:hint="eastAsia" w:ascii="宋体" w:hAnsi="宋体" w:cs="宋体"/>
          <w:sz w:val="24"/>
          <w:highlight w:val="none"/>
          <w:lang w:val="zh-CN"/>
        </w:rPr>
        <w:t>天，仅限委托代理人参加谈判时提供。</w:t>
      </w:r>
    </w:p>
    <w:p>
      <w:pPr>
        <w:pStyle w:val="10"/>
        <w:snapToGrid w:val="0"/>
        <w:spacing w:line="480" w:lineRule="auto"/>
        <w:ind w:firstLine="723" w:firstLineChars="200"/>
        <w:jc w:val="center"/>
        <w:rPr>
          <w:rFonts w:hint="eastAsia" w:ascii="宋体" w:hAnsi="宋体" w:eastAsia="宋体" w:cs="宋体"/>
          <w:b/>
          <w:bCs/>
          <w:kern w:val="2"/>
          <w:sz w:val="28"/>
          <w:szCs w:val="28"/>
          <w:highlight w:val="none"/>
          <w:lang w:val="en-US" w:eastAsia="zh-CN" w:bidi="ar-SA"/>
        </w:rPr>
      </w:pPr>
      <w:r>
        <w:rPr>
          <w:rFonts w:hint="eastAsia" w:ascii="宋体" w:hAnsi="宋体" w:cs="宋体"/>
          <w:b/>
          <w:sz w:val="36"/>
          <w:szCs w:val="36"/>
          <w:highlight w:val="none"/>
        </w:rPr>
        <w:br w:type="page"/>
      </w:r>
      <w:r>
        <w:rPr>
          <w:rFonts w:hint="eastAsia" w:ascii="宋体" w:hAnsi="宋体" w:eastAsia="宋体" w:cs="宋体"/>
          <w:b/>
          <w:bCs/>
          <w:kern w:val="2"/>
          <w:sz w:val="28"/>
          <w:szCs w:val="28"/>
          <w:highlight w:val="none"/>
          <w:lang w:val="en-US" w:eastAsia="zh-CN" w:bidi="ar-SA"/>
        </w:rPr>
        <w:t>第四部分   资格证明文件</w:t>
      </w:r>
    </w:p>
    <w:p>
      <w:pPr>
        <w:spacing w:line="360" w:lineRule="auto"/>
        <w:jc w:val="center"/>
        <w:rPr>
          <w:rFonts w:hint="eastAsia" w:ascii="宋体" w:hAnsi="宋体" w:cs="宋体"/>
          <w:b/>
          <w:sz w:val="36"/>
          <w:szCs w:val="36"/>
          <w:highlight w:val="none"/>
        </w:rPr>
      </w:pPr>
    </w:p>
    <w:p>
      <w:pPr>
        <w:adjustRightInd w:val="0"/>
        <w:spacing w:line="400" w:lineRule="exact"/>
        <w:jc w:val="left"/>
        <w:rPr>
          <w:rFonts w:hint="eastAsia" w:ascii="宋体" w:hAnsi="宋体" w:eastAsia="宋体" w:cs="宋体"/>
          <w:b/>
          <w:sz w:val="36"/>
          <w:szCs w:val="36"/>
          <w:highlight w:val="none"/>
        </w:rPr>
      </w:pPr>
    </w:p>
    <w:p>
      <w:pPr>
        <w:pStyle w:val="15"/>
        <w:keepNext w:val="0"/>
        <w:keepLines w:val="0"/>
        <w:widowControl/>
        <w:numPr>
          <w:ilvl w:val="0"/>
          <w:numId w:val="2"/>
        </w:numPr>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425" w:leftChars="0" w:right="0" w:hanging="425" w:firstLineChars="0"/>
        <w:jc w:val="both"/>
        <w:rPr>
          <w:rFonts w:hint="eastAsia" w:ascii="宋体" w:hAnsi="宋体" w:eastAsia="宋体" w:cs="宋体"/>
          <w:i w:val="0"/>
          <w:iCs w:val="0"/>
          <w:caps w:val="0"/>
          <w:color w:val="333333"/>
          <w:spacing w:val="0"/>
          <w:sz w:val="22"/>
          <w:szCs w:val="22"/>
          <w:shd w:val="clear" w:fill="FFFFFF"/>
          <w:lang w:eastAsia="zh-CN"/>
        </w:rPr>
      </w:pPr>
      <w:r>
        <w:rPr>
          <w:rFonts w:hint="eastAsia" w:ascii="宋体" w:hAnsi="宋体" w:eastAsia="宋体" w:cs="宋体"/>
          <w:i w:val="0"/>
          <w:iCs w:val="0"/>
          <w:caps w:val="0"/>
          <w:color w:val="333333"/>
          <w:spacing w:val="0"/>
          <w:sz w:val="22"/>
          <w:szCs w:val="22"/>
          <w:shd w:val="clear" w:fill="FFFFFF"/>
        </w:rPr>
        <w:t>提供合格有效的法人或者其他组织的营业执照等证明文件，自然人的身份证明；</w:t>
      </w:r>
    </w:p>
    <w:p>
      <w:pPr>
        <w:pStyle w:val="15"/>
        <w:keepNext w:val="0"/>
        <w:keepLines w:val="0"/>
        <w:widowControl/>
        <w:numPr>
          <w:ilvl w:val="0"/>
          <w:numId w:val="2"/>
        </w:numPr>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425" w:leftChars="0" w:right="0" w:hanging="425" w:firstLineChars="0"/>
        <w:jc w:val="both"/>
        <w:rPr>
          <w:rFonts w:hint="eastAsia" w:ascii="宋体" w:hAnsi="宋体" w:eastAsia="宋体" w:cs="宋体"/>
          <w:i w:val="0"/>
          <w:iCs w:val="0"/>
          <w:caps w:val="0"/>
          <w:color w:val="333333"/>
          <w:spacing w:val="0"/>
          <w:sz w:val="22"/>
          <w:szCs w:val="22"/>
          <w:shd w:val="clear" w:fill="FFFFFF"/>
          <w:lang w:eastAsia="zh-CN"/>
        </w:rPr>
      </w:pPr>
      <w:r>
        <w:rPr>
          <w:rFonts w:hint="eastAsia" w:ascii="宋体" w:hAnsi="宋体" w:eastAsia="宋体" w:cs="宋体"/>
          <w:i w:val="0"/>
          <w:iCs w:val="0"/>
          <w:caps w:val="0"/>
          <w:color w:val="333333"/>
          <w:spacing w:val="0"/>
          <w:sz w:val="22"/>
          <w:szCs w:val="22"/>
          <w:shd w:val="clear" w:fill="FFFFFF"/>
        </w:rPr>
        <w:t>法定代表人直接参加谈判的，须出具法定代表人身份证，法定代表人授权代表参加谈判的，须出具法定代表人授权书及授权代表身份证；</w:t>
      </w:r>
    </w:p>
    <w:p>
      <w:pPr>
        <w:pStyle w:val="15"/>
        <w:keepNext w:val="0"/>
        <w:keepLines w:val="0"/>
        <w:widowControl/>
        <w:numPr>
          <w:ilvl w:val="0"/>
          <w:numId w:val="2"/>
        </w:numPr>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425" w:leftChars="0" w:right="0" w:hanging="425" w:firstLineChars="0"/>
        <w:jc w:val="both"/>
        <w:rPr>
          <w:rFonts w:hint="eastAsia" w:ascii="宋体" w:hAnsi="宋体" w:eastAsia="宋体" w:cs="宋体"/>
          <w:i w:val="0"/>
          <w:iCs w:val="0"/>
          <w:caps w:val="0"/>
          <w:color w:val="333333"/>
          <w:spacing w:val="0"/>
          <w:sz w:val="22"/>
          <w:szCs w:val="22"/>
          <w:shd w:val="clear" w:fill="FFFFFF"/>
          <w:lang w:eastAsia="zh-CN"/>
        </w:rPr>
      </w:pPr>
      <w:r>
        <w:rPr>
          <w:rFonts w:hint="eastAsia" w:ascii="宋体" w:hAnsi="宋体" w:eastAsia="宋体" w:cs="宋体"/>
          <w:i w:val="0"/>
          <w:iCs w:val="0"/>
          <w:caps w:val="0"/>
          <w:color w:val="333333"/>
          <w:spacing w:val="0"/>
          <w:sz w:val="22"/>
          <w:szCs w:val="22"/>
          <w:shd w:val="clear" w:fill="FFFFFF"/>
        </w:rPr>
        <w:t>参加政府采购活动前三年内在经营活动中没有重大违法记录的书面声明；</w:t>
      </w:r>
    </w:p>
    <w:p>
      <w:pPr>
        <w:pStyle w:val="15"/>
        <w:keepNext w:val="0"/>
        <w:keepLines w:val="0"/>
        <w:widowControl/>
        <w:numPr>
          <w:ilvl w:val="0"/>
          <w:numId w:val="2"/>
        </w:numPr>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425" w:leftChars="0" w:right="0" w:hanging="425" w:firstLineChars="0"/>
        <w:jc w:val="both"/>
        <w:rPr>
          <w:rFonts w:hint="eastAsia" w:ascii="宋体" w:hAnsi="宋体" w:eastAsia="宋体" w:cs="宋体"/>
          <w:i w:val="0"/>
          <w:iCs w:val="0"/>
          <w:caps w:val="0"/>
          <w:color w:val="333333"/>
          <w:spacing w:val="0"/>
          <w:sz w:val="22"/>
          <w:szCs w:val="22"/>
          <w:shd w:val="clear" w:fill="FFFFFF"/>
          <w:lang w:eastAsia="zh-CN"/>
        </w:rPr>
      </w:pPr>
      <w:r>
        <w:rPr>
          <w:rFonts w:hint="eastAsia" w:ascii="宋体" w:hAnsi="宋体" w:eastAsia="宋体" w:cs="宋体"/>
          <w:i w:val="0"/>
          <w:iCs w:val="0"/>
          <w:caps w:val="0"/>
          <w:color w:val="333333"/>
          <w:spacing w:val="0"/>
          <w:sz w:val="22"/>
          <w:szCs w:val="22"/>
          <w:shd w:val="clear" w:fill="FFFFFF"/>
        </w:rPr>
        <w:t>供应商具有履行合同所必需的设备和专业技术能力的承诺函；</w:t>
      </w:r>
    </w:p>
    <w:p>
      <w:pPr>
        <w:pStyle w:val="15"/>
        <w:keepNext w:val="0"/>
        <w:keepLines w:val="0"/>
        <w:widowControl/>
        <w:numPr>
          <w:ilvl w:val="0"/>
          <w:numId w:val="2"/>
        </w:numPr>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425" w:leftChars="0" w:right="0" w:hanging="425" w:firstLineChars="0"/>
        <w:jc w:val="both"/>
        <w:rPr>
          <w:rFonts w:hint="eastAsia" w:ascii="宋体" w:hAnsi="宋体" w:eastAsia="宋体" w:cs="宋体"/>
          <w:i w:val="0"/>
          <w:iCs w:val="0"/>
          <w:caps w:val="0"/>
          <w:color w:val="333333"/>
          <w:spacing w:val="0"/>
          <w:sz w:val="22"/>
          <w:szCs w:val="22"/>
          <w:shd w:val="clear" w:fill="FFFFFF"/>
          <w:lang w:eastAsia="zh-CN"/>
        </w:rPr>
      </w:pPr>
      <w:r>
        <w:rPr>
          <w:rFonts w:hint="eastAsia" w:ascii="宋体" w:hAnsi="宋体" w:eastAsia="宋体" w:cs="宋体"/>
          <w:i w:val="0"/>
          <w:iCs w:val="0"/>
          <w:caps w:val="0"/>
          <w:color w:val="333333"/>
          <w:spacing w:val="0"/>
          <w:sz w:val="22"/>
          <w:szCs w:val="22"/>
          <w:shd w:val="clear" w:fill="FFFFFF"/>
        </w:rPr>
        <w:t>提供谈判截止日前近一年内任意一个月的纳税证明或完税证明（任意税种），依法免税的单位应提供相关证明材料；</w:t>
      </w:r>
    </w:p>
    <w:p>
      <w:pPr>
        <w:pStyle w:val="15"/>
        <w:keepNext w:val="0"/>
        <w:keepLines w:val="0"/>
        <w:widowControl/>
        <w:numPr>
          <w:ilvl w:val="0"/>
          <w:numId w:val="2"/>
        </w:numPr>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425" w:leftChars="0" w:right="0" w:hanging="425" w:firstLineChars="0"/>
        <w:jc w:val="both"/>
        <w:rPr>
          <w:rFonts w:hint="eastAsia" w:ascii="宋体" w:hAnsi="宋体" w:eastAsia="宋体" w:cs="宋体"/>
          <w:i w:val="0"/>
          <w:iCs w:val="0"/>
          <w:caps w:val="0"/>
          <w:color w:val="333333"/>
          <w:spacing w:val="0"/>
          <w:sz w:val="22"/>
          <w:szCs w:val="22"/>
          <w:shd w:val="clear" w:fill="FFFFFF"/>
          <w:lang w:eastAsia="zh-CN"/>
        </w:rPr>
      </w:pPr>
      <w:r>
        <w:rPr>
          <w:rFonts w:hint="eastAsia" w:ascii="宋体" w:hAnsi="宋体" w:eastAsia="宋体" w:cs="宋体"/>
          <w:i w:val="0"/>
          <w:iCs w:val="0"/>
          <w:caps w:val="0"/>
          <w:color w:val="333333"/>
          <w:spacing w:val="0"/>
          <w:sz w:val="22"/>
          <w:szCs w:val="22"/>
          <w:shd w:val="clear" w:fill="FFFFFF"/>
        </w:rPr>
        <w:t>社会保障资金缴纳证明：提供谈判截止日前近一年内任意一个月的社会保障资金缴存单据或社保机构开具的社会保险参保缴费情况证明，依法不需要缴纳社会保障资金的供应商应提供相关文件证明；</w:t>
      </w:r>
    </w:p>
    <w:p>
      <w:pPr>
        <w:pStyle w:val="15"/>
        <w:keepNext w:val="0"/>
        <w:keepLines w:val="0"/>
        <w:widowControl/>
        <w:numPr>
          <w:ilvl w:val="0"/>
          <w:numId w:val="2"/>
        </w:numPr>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425" w:leftChars="0" w:right="0" w:hanging="425" w:firstLineChars="0"/>
        <w:jc w:val="both"/>
        <w:rPr>
          <w:rFonts w:hint="eastAsia" w:ascii="宋体" w:hAnsi="宋体" w:eastAsia="宋体" w:cs="宋体"/>
          <w:i w:val="0"/>
          <w:iCs w:val="0"/>
          <w:caps w:val="0"/>
          <w:color w:val="333333"/>
          <w:spacing w:val="0"/>
          <w:sz w:val="22"/>
          <w:szCs w:val="22"/>
          <w:shd w:val="clear" w:fill="FFFFFF"/>
          <w:lang w:eastAsia="zh-CN"/>
        </w:rPr>
      </w:pPr>
      <w:r>
        <w:rPr>
          <w:rFonts w:hint="eastAsia" w:ascii="宋体" w:hAnsi="宋体" w:eastAsia="宋体" w:cs="宋体"/>
          <w:i w:val="0"/>
          <w:iCs w:val="0"/>
          <w:caps w:val="0"/>
          <w:color w:val="333333"/>
          <w:spacing w:val="0"/>
          <w:sz w:val="22"/>
          <w:szCs w:val="22"/>
          <w:shd w:val="clear" w:fill="FFFFFF"/>
        </w:rPr>
        <w:t>供应商需具备建筑工程施工总承包三级及以上资质，并在人员、设备、资金等方面具有相应的施工能力，具有有效的安全生产许可证；项目经理具备建筑工程专业二级注册建造师及以上执业资格和有效的安全生产考核合格证书，未担任其他在建工程项目的项目经理；</w:t>
      </w:r>
    </w:p>
    <w:p>
      <w:pPr>
        <w:pStyle w:val="15"/>
        <w:keepNext w:val="0"/>
        <w:keepLines w:val="0"/>
        <w:widowControl/>
        <w:numPr>
          <w:ilvl w:val="0"/>
          <w:numId w:val="2"/>
        </w:numPr>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425" w:leftChars="0" w:right="0" w:hanging="425" w:firstLineChars="0"/>
        <w:jc w:val="both"/>
        <w:rPr>
          <w:rFonts w:hint="eastAsia" w:ascii="宋体" w:hAnsi="宋体" w:eastAsia="宋体" w:cs="宋体"/>
          <w:i w:val="0"/>
          <w:iCs w:val="0"/>
          <w:caps w:val="0"/>
          <w:color w:val="333333"/>
          <w:spacing w:val="0"/>
          <w:sz w:val="22"/>
          <w:szCs w:val="22"/>
          <w:shd w:val="clear" w:fill="FFFFFF"/>
          <w:lang w:eastAsia="zh-CN"/>
        </w:rPr>
      </w:pPr>
      <w:r>
        <w:rPr>
          <w:rFonts w:hint="eastAsia" w:ascii="宋体" w:hAnsi="宋体" w:eastAsia="宋体" w:cs="宋体"/>
          <w:i w:val="0"/>
          <w:iCs w:val="0"/>
          <w:caps w:val="0"/>
          <w:color w:val="333333"/>
          <w:spacing w:val="0"/>
          <w:sz w:val="22"/>
          <w:szCs w:val="22"/>
          <w:shd w:val="clear" w:fill="FFFFFF"/>
        </w:rPr>
        <w:t>提供2021年或2022年的财务审计报告（至少包括资产负债表和利润表，成立时间至提交响应文件截止时间不足一年的可提供成立后任意时段的资产负债表），或提供谈判截止时间前3个月内其基本开户银行出具的资信证明；</w:t>
      </w:r>
    </w:p>
    <w:p>
      <w:pPr>
        <w:pStyle w:val="15"/>
        <w:keepNext w:val="0"/>
        <w:keepLines w:val="0"/>
        <w:widowControl/>
        <w:numPr>
          <w:ilvl w:val="0"/>
          <w:numId w:val="2"/>
        </w:numPr>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425" w:leftChars="0" w:right="0" w:hanging="425" w:firstLineChars="0"/>
        <w:jc w:val="both"/>
        <w:rPr>
          <w:rFonts w:hint="eastAsia" w:ascii="宋体" w:hAnsi="宋体" w:eastAsia="宋体" w:cs="宋体"/>
          <w:i w:val="0"/>
          <w:iCs w:val="0"/>
          <w:caps w:val="0"/>
          <w:color w:val="333333"/>
          <w:spacing w:val="0"/>
          <w:sz w:val="22"/>
          <w:szCs w:val="22"/>
          <w:shd w:val="clear" w:fill="FFFFFF"/>
          <w:lang w:eastAsia="zh-CN"/>
        </w:rPr>
      </w:pPr>
      <w:r>
        <w:rPr>
          <w:rFonts w:hint="eastAsia" w:ascii="宋体" w:hAnsi="宋体" w:eastAsia="宋体" w:cs="宋体"/>
          <w:i w:val="0"/>
          <w:iCs w:val="0"/>
          <w:caps w:val="0"/>
          <w:color w:val="333333"/>
          <w:spacing w:val="0"/>
          <w:sz w:val="22"/>
          <w:szCs w:val="22"/>
          <w:shd w:val="clear" w:fill="FFFFFF"/>
        </w:rPr>
        <w:t>供应商应在“陕西省建筑市场监管与诚信信息发布平台”可查询；不得为“信用中国”网站中列入失信被执行人（跳转页面）和重大税收违法案件当事人名单的供应商，不得为中国政府采购网政府采购严重违法失信行为记录名单中被财政部门禁止参加政府采购活动的供应商（提供查询结果网页截图并加盖供应商公章）；</w:t>
      </w:r>
    </w:p>
    <w:p>
      <w:pPr>
        <w:pStyle w:val="15"/>
        <w:keepNext w:val="0"/>
        <w:keepLines w:val="0"/>
        <w:widowControl/>
        <w:numPr>
          <w:ilvl w:val="0"/>
          <w:numId w:val="2"/>
        </w:numPr>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425" w:leftChars="0" w:right="0" w:hanging="425" w:firstLineChars="0"/>
        <w:jc w:val="both"/>
        <w:rPr>
          <w:rFonts w:hint="eastAsia" w:ascii="宋体" w:hAnsi="宋体" w:eastAsia="宋体" w:cs="宋体"/>
          <w:sz w:val="22"/>
          <w:szCs w:val="22"/>
        </w:rPr>
      </w:pPr>
      <w:r>
        <w:rPr>
          <w:rFonts w:hint="eastAsia" w:ascii="宋体" w:hAnsi="宋体" w:eastAsia="宋体" w:cs="宋体"/>
          <w:i w:val="0"/>
          <w:iCs w:val="0"/>
          <w:caps w:val="0"/>
          <w:color w:val="333333"/>
          <w:spacing w:val="0"/>
          <w:sz w:val="22"/>
          <w:szCs w:val="22"/>
          <w:shd w:val="clear" w:fill="FFFFFF"/>
        </w:rPr>
        <w:t>单位负责人为同一人或者存在控股、管理关系的不同单位，不得同时参加本项目采购活动。</w:t>
      </w:r>
    </w:p>
    <w:p>
      <w:pPr>
        <w:pStyle w:val="15"/>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Chars="0" w:right="0" w:rightChars="0"/>
        <w:jc w:val="both"/>
        <w:rPr>
          <w:rFonts w:hint="eastAsia" w:ascii="宋体" w:hAnsi="宋体" w:eastAsia="宋体" w:cs="宋体"/>
          <w:sz w:val="21"/>
          <w:szCs w:val="21"/>
        </w:rPr>
      </w:pPr>
      <w:r>
        <w:rPr>
          <w:rFonts w:hint="eastAsia" w:ascii="宋体" w:hAnsi="宋体" w:eastAsia="宋体" w:cs="宋体"/>
          <w:i w:val="0"/>
          <w:iCs w:val="0"/>
          <w:caps w:val="0"/>
          <w:color w:val="333333"/>
          <w:spacing w:val="0"/>
          <w:sz w:val="22"/>
          <w:szCs w:val="22"/>
          <w:shd w:val="clear" w:fill="FFFFFF"/>
          <w:lang w:val="en-US" w:eastAsia="zh-CN"/>
        </w:rPr>
        <w:t>备注：以上资格证明文件须在递交谈判文件时单独提供复印件加盖公章1份，无需装订和密封。</w:t>
      </w:r>
    </w:p>
    <w:p>
      <w:pPr>
        <w:spacing w:line="360" w:lineRule="auto"/>
        <w:ind w:firstLine="1405" w:firstLineChars="350"/>
        <w:rPr>
          <w:rFonts w:hint="eastAsia" w:ascii="宋体" w:hAnsi="宋体" w:cs="宋体"/>
          <w:sz w:val="24"/>
          <w:highlight w:val="none"/>
          <w:lang w:val="zh-CN"/>
        </w:rPr>
      </w:pPr>
      <w:r>
        <w:rPr>
          <w:rFonts w:hint="eastAsia" w:asciiTheme="majorEastAsia" w:hAnsiTheme="majorEastAsia" w:eastAsiaTheme="majorEastAsia" w:cstheme="majorEastAsia"/>
          <w:b/>
          <w:sz w:val="40"/>
          <w:szCs w:val="40"/>
          <w:highlight w:val="none"/>
        </w:rPr>
        <w:br w:type="page"/>
      </w:r>
    </w:p>
    <w:p>
      <w:pPr>
        <w:autoSpaceDE w:val="0"/>
        <w:autoSpaceDN w:val="0"/>
        <w:adjustRightInd w:val="0"/>
        <w:spacing w:line="360" w:lineRule="auto"/>
        <w:jc w:val="both"/>
        <w:rPr>
          <w:rFonts w:hint="eastAsia" w:ascii="宋体" w:hAnsi="宋体" w:cs="宋体"/>
          <w:b/>
          <w:sz w:val="28"/>
          <w:szCs w:val="28"/>
          <w:lang w:val="en-US" w:eastAsia="zh-CN"/>
        </w:rPr>
      </w:pPr>
      <w:r>
        <w:rPr>
          <w:rFonts w:hint="eastAsia" w:ascii="宋体" w:hAnsi="宋体" w:cs="宋体"/>
          <w:b/>
          <w:sz w:val="28"/>
          <w:szCs w:val="28"/>
          <w:lang w:val="en-US" w:eastAsia="zh-CN"/>
        </w:rPr>
        <w:t>格式1：</w:t>
      </w:r>
    </w:p>
    <w:p>
      <w:pPr>
        <w:autoSpaceDE w:val="0"/>
        <w:autoSpaceDN w:val="0"/>
        <w:adjustRightInd w:val="0"/>
        <w:spacing w:line="360" w:lineRule="auto"/>
        <w:ind w:firstLine="3092" w:firstLineChars="1100"/>
        <w:jc w:val="both"/>
        <w:rPr>
          <w:rFonts w:hint="eastAsia" w:ascii="宋体" w:hAnsi="宋体" w:cs="宋体"/>
          <w:b/>
          <w:sz w:val="28"/>
          <w:szCs w:val="28"/>
          <w:lang w:val="zh-CN" w:eastAsia="zh-CN"/>
        </w:rPr>
      </w:pPr>
      <w:r>
        <w:rPr>
          <w:rFonts w:hint="eastAsia" w:ascii="宋体" w:hAnsi="宋体" w:cs="宋体"/>
          <w:b/>
          <w:sz w:val="28"/>
          <w:szCs w:val="28"/>
          <w:lang w:val="zh-CN" w:eastAsia="zh-CN"/>
        </w:rPr>
        <w:t>书面声明</w:t>
      </w:r>
    </w:p>
    <w:p>
      <w:pPr>
        <w:rPr>
          <w:rFonts w:hint="eastAsia" w:ascii="宋体" w:hAnsi="宋体" w:cs="宋体"/>
          <w:b/>
          <w:sz w:val="28"/>
          <w:szCs w:val="28"/>
          <w:lang w:val="zh-CN"/>
        </w:rPr>
      </w:pPr>
    </w:p>
    <w:p>
      <w:pPr>
        <w:pStyle w:val="17"/>
        <w:ind w:left="0" w:leftChars="0" w:firstLine="0" w:firstLineChars="0"/>
        <w:rPr>
          <w:rFonts w:hint="eastAsia"/>
          <w:sz w:val="28"/>
          <w:szCs w:val="28"/>
          <w:lang w:val="zh-CN"/>
        </w:rPr>
      </w:pPr>
    </w:p>
    <w:p>
      <w:pPr>
        <w:spacing w:line="360" w:lineRule="auto"/>
        <w:ind w:firstLine="480" w:firstLineChars="200"/>
        <w:rPr>
          <w:rFonts w:hint="eastAsia" w:ascii="宋体" w:hAnsi="宋体" w:cs="宋体"/>
          <w:sz w:val="24"/>
          <w:szCs w:val="24"/>
        </w:rPr>
      </w:pPr>
      <w:r>
        <w:rPr>
          <w:rFonts w:hint="eastAsia" w:ascii="宋体" w:hAnsi="宋体" w:cs="宋体"/>
          <w:sz w:val="24"/>
          <w:szCs w:val="24"/>
        </w:rPr>
        <w:t>在参加本次政府采购活动前3年内的经营活动中____（填“没有”或“有”）重大违法记录。</w:t>
      </w:r>
      <w:r>
        <w:rPr>
          <w:rFonts w:hint="eastAsia" w:ascii="宋体" w:hAnsi="宋体" w:cs="宋体"/>
          <w:sz w:val="24"/>
          <w:szCs w:val="24"/>
          <w:lang w:val="en-US" w:eastAsia="zh-CN"/>
        </w:rPr>
        <w:t>供应商</w:t>
      </w:r>
      <w:r>
        <w:rPr>
          <w:rFonts w:hint="eastAsia" w:ascii="宋体" w:hAnsi="宋体" w:cs="宋体"/>
          <w:b/>
          <w:bCs/>
          <w:sz w:val="24"/>
          <w:szCs w:val="24"/>
        </w:rPr>
        <w:t>在参加政府采购活动前3年内因违法经营被禁止在一定期限内参加政府采购活动，期限届满的，可以参加政府采购活动，但应提供期限届满的证明材料。</w:t>
      </w:r>
    </w:p>
    <w:p>
      <w:pPr>
        <w:rPr>
          <w:rFonts w:hint="eastAsia"/>
          <w:sz w:val="24"/>
          <w:szCs w:val="24"/>
          <w:lang w:val="zh-CN"/>
        </w:rPr>
      </w:pPr>
    </w:p>
    <w:p>
      <w:pPr>
        <w:spacing w:line="360" w:lineRule="auto"/>
        <w:ind w:firstLine="480" w:firstLineChars="200"/>
        <w:rPr>
          <w:rFonts w:hint="eastAsia" w:ascii="宋体" w:hAnsi="宋体" w:cs="宋体"/>
          <w:sz w:val="24"/>
          <w:szCs w:val="24"/>
        </w:rPr>
      </w:pPr>
      <w:r>
        <w:rPr>
          <w:rFonts w:hint="eastAsia" w:ascii="宋体" w:hAnsi="宋体" w:cs="宋体"/>
          <w:sz w:val="24"/>
          <w:szCs w:val="24"/>
        </w:rPr>
        <w:t>如有不实，我方将无条件地退出本项目的采购活动，并遵照《政府采购法》有关“提供虚假材料的规定”接受处罚。</w:t>
      </w:r>
    </w:p>
    <w:p>
      <w:pPr>
        <w:spacing w:line="360" w:lineRule="auto"/>
        <w:ind w:firstLine="480" w:firstLineChars="200"/>
        <w:rPr>
          <w:rFonts w:hint="eastAsia" w:ascii="宋体" w:hAnsi="宋体" w:cs="宋体"/>
          <w:sz w:val="24"/>
          <w:szCs w:val="24"/>
        </w:rPr>
      </w:pPr>
      <w:r>
        <w:rPr>
          <w:rFonts w:hint="eastAsia" w:ascii="宋体" w:hAnsi="宋体" w:cs="宋体"/>
          <w:sz w:val="24"/>
          <w:szCs w:val="24"/>
        </w:rPr>
        <w:t>特此声明。</w:t>
      </w:r>
    </w:p>
    <w:p>
      <w:pPr>
        <w:autoSpaceDE w:val="0"/>
        <w:autoSpaceDN w:val="0"/>
        <w:adjustRightInd w:val="0"/>
        <w:spacing w:line="360" w:lineRule="auto"/>
        <w:jc w:val="center"/>
        <w:rPr>
          <w:rFonts w:hint="eastAsia" w:ascii="宋体" w:hAnsi="宋体" w:cs="宋体"/>
          <w:b/>
          <w:sz w:val="28"/>
          <w:szCs w:val="28"/>
          <w:lang w:val="en-US" w:eastAsia="zh-CN"/>
        </w:rPr>
      </w:pPr>
    </w:p>
    <w:p>
      <w:pPr>
        <w:autoSpaceDE w:val="0"/>
        <w:autoSpaceDN w:val="0"/>
        <w:adjustRightInd w:val="0"/>
        <w:spacing w:line="360" w:lineRule="auto"/>
        <w:jc w:val="center"/>
        <w:rPr>
          <w:rFonts w:hint="eastAsia" w:ascii="宋体" w:hAnsi="宋体" w:cs="宋体"/>
          <w:b/>
          <w:sz w:val="28"/>
          <w:szCs w:val="28"/>
          <w:lang w:val="en-US" w:eastAsia="zh-CN"/>
        </w:rPr>
      </w:pPr>
    </w:p>
    <w:p>
      <w:pPr>
        <w:autoSpaceDE w:val="0"/>
        <w:autoSpaceDN w:val="0"/>
        <w:adjustRightInd w:val="0"/>
        <w:spacing w:line="360" w:lineRule="auto"/>
        <w:jc w:val="center"/>
        <w:rPr>
          <w:rFonts w:hint="eastAsia" w:ascii="宋体" w:hAnsi="宋体" w:cs="宋体"/>
          <w:b/>
          <w:sz w:val="28"/>
          <w:szCs w:val="28"/>
          <w:lang w:val="en-US" w:eastAsia="zh-CN"/>
        </w:rPr>
      </w:pPr>
    </w:p>
    <w:p>
      <w:pPr>
        <w:autoSpaceDE w:val="0"/>
        <w:autoSpaceDN w:val="0"/>
        <w:adjustRightInd w:val="0"/>
        <w:spacing w:line="360" w:lineRule="auto"/>
        <w:jc w:val="center"/>
        <w:rPr>
          <w:rFonts w:hint="eastAsia" w:ascii="宋体" w:hAnsi="宋体" w:cs="宋体"/>
          <w:b/>
          <w:sz w:val="28"/>
          <w:szCs w:val="28"/>
          <w:lang w:val="en-US" w:eastAsia="zh-CN"/>
        </w:rPr>
      </w:pPr>
    </w:p>
    <w:p>
      <w:pPr>
        <w:autoSpaceDE w:val="0"/>
        <w:autoSpaceDN w:val="0"/>
        <w:adjustRightInd w:val="0"/>
        <w:spacing w:line="360" w:lineRule="auto"/>
        <w:jc w:val="center"/>
        <w:rPr>
          <w:rFonts w:hint="eastAsia" w:ascii="宋体" w:hAnsi="宋体" w:cs="宋体"/>
          <w:b/>
          <w:sz w:val="28"/>
          <w:szCs w:val="28"/>
          <w:lang w:val="en-US" w:eastAsia="zh-CN"/>
        </w:rPr>
      </w:pPr>
    </w:p>
    <w:p>
      <w:pPr>
        <w:autoSpaceDE w:val="0"/>
        <w:autoSpaceDN w:val="0"/>
        <w:adjustRightInd w:val="0"/>
        <w:spacing w:line="360" w:lineRule="auto"/>
        <w:jc w:val="center"/>
        <w:rPr>
          <w:rFonts w:hint="eastAsia" w:ascii="宋体" w:hAnsi="宋体" w:cs="宋体"/>
          <w:b/>
          <w:sz w:val="28"/>
          <w:szCs w:val="28"/>
          <w:lang w:val="en-US" w:eastAsia="zh-CN"/>
        </w:rPr>
      </w:pPr>
    </w:p>
    <w:p>
      <w:pPr>
        <w:spacing w:line="480" w:lineRule="auto"/>
        <w:ind w:left="420" w:leftChars="200" w:firstLine="745" w:firstLineChars="265"/>
        <w:rPr>
          <w:rFonts w:hint="eastAsia" w:ascii="宋体" w:hAnsi="宋体" w:cs="宋体"/>
          <w:b/>
          <w:bCs/>
          <w:sz w:val="28"/>
          <w:szCs w:val="28"/>
        </w:rPr>
      </w:pPr>
      <w:r>
        <w:rPr>
          <w:rFonts w:hint="eastAsia" w:ascii="宋体" w:hAnsi="宋体" w:cs="宋体"/>
          <w:b/>
          <w:bCs/>
          <w:sz w:val="28"/>
          <w:szCs w:val="28"/>
        </w:rPr>
        <w:t>供应商：</w:t>
      </w:r>
      <w:r>
        <w:rPr>
          <w:rFonts w:hint="eastAsia" w:ascii="宋体" w:hAnsi="宋体" w:cs="宋体"/>
          <w:b/>
          <w:bCs/>
          <w:sz w:val="28"/>
          <w:szCs w:val="28"/>
          <w:u w:val="single"/>
        </w:rPr>
        <w:t xml:space="preserve">                     </w:t>
      </w:r>
      <w:r>
        <w:rPr>
          <w:rFonts w:hint="eastAsia" w:ascii="宋体" w:hAnsi="宋体" w:cs="宋体"/>
          <w:b/>
          <w:bCs/>
          <w:sz w:val="28"/>
          <w:szCs w:val="28"/>
          <w:u w:val="single"/>
          <w:lang w:val="en-US" w:eastAsia="zh-CN"/>
        </w:rPr>
        <w:t xml:space="preserve">     </w:t>
      </w:r>
      <w:r>
        <w:rPr>
          <w:rFonts w:hint="eastAsia" w:ascii="宋体" w:hAnsi="宋体" w:cs="宋体"/>
          <w:b/>
          <w:bCs/>
          <w:sz w:val="28"/>
          <w:szCs w:val="28"/>
          <w:u w:val="single"/>
        </w:rPr>
        <w:t xml:space="preserve">     </w:t>
      </w:r>
      <w:r>
        <w:rPr>
          <w:rFonts w:hint="eastAsia" w:ascii="宋体" w:hAnsi="宋体" w:cs="宋体"/>
          <w:b/>
          <w:bCs/>
          <w:sz w:val="28"/>
          <w:szCs w:val="28"/>
        </w:rPr>
        <w:t>（盖章）</w:t>
      </w:r>
    </w:p>
    <w:p>
      <w:pPr>
        <w:spacing w:line="480" w:lineRule="auto"/>
        <w:ind w:firstLine="1124" w:firstLineChars="400"/>
        <w:rPr>
          <w:rFonts w:hint="eastAsia" w:ascii="宋体" w:hAnsi="宋体" w:cs="宋体"/>
          <w:b/>
          <w:bCs/>
          <w:sz w:val="28"/>
          <w:szCs w:val="28"/>
        </w:rPr>
      </w:pPr>
      <w:r>
        <w:rPr>
          <w:rFonts w:hint="eastAsia" w:ascii="宋体" w:hAnsi="宋体" w:cs="宋体"/>
          <w:b/>
          <w:sz w:val="28"/>
          <w:szCs w:val="28"/>
        </w:rPr>
        <w:t>法定代表人或授权代表：</w:t>
      </w:r>
      <w:r>
        <w:rPr>
          <w:rFonts w:hint="eastAsia" w:ascii="宋体" w:hAnsi="宋体" w:cs="宋体"/>
          <w:b/>
          <w:sz w:val="28"/>
          <w:szCs w:val="28"/>
          <w:u w:val="single"/>
        </w:rPr>
        <w:t xml:space="preserve">            </w:t>
      </w:r>
      <w:r>
        <w:rPr>
          <w:rFonts w:hint="eastAsia" w:ascii="宋体" w:hAnsi="宋体" w:cs="宋体"/>
          <w:b/>
          <w:bCs/>
          <w:sz w:val="28"/>
          <w:szCs w:val="28"/>
        </w:rPr>
        <w:t>（签字</w:t>
      </w:r>
      <w:r>
        <w:rPr>
          <w:rFonts w:hint="eastAsia" w:ascii="宋体" w:hAnsi="宋体" w:cs="宋体"/>
          <w:b/>
          <w:bCs/>
          <w:sz w:val="28"/>
          <w:szCs w:val="28"/>
          <w:lang w:val="en-US" w:eastAsia="zh-CN"/>
        </w:rPr>
        <w:t>或盖章</w:t>
      </w:r>
      <w:r>
        <w:rPr>
          <w:rFonts w:hint="eastAsia" w:ascii="宋体" w:hAnsi="宋体" w:cs="宋体"/>
          <w:b/>
          <w:bCs/>
          <w:sz w:val="28"/>
          <w:szCs w:val="28"/>
        </w:rPr>
        <w:t>）</w:t>
      </w:r>
    </w:p>
    <w:p>
      <w:pPr>
        <w:spacing w:line="480" w:lineRule="auto"/>
        <w:ind w:firstLine="1124" w:firstLineChars="400"/>
        <w:rPr>
          <w:rFonts w:hint="eastAsia" w:ascii="宋体" w:hAnsi="宋体" w:cs="宋体"/>
          <w:b/>
          <w:bCs/>
          <w:sz w:val="28"/>
          <w:szCs w:val="28"/>
        </w:rPr>
      </w:pPr>
      <w:r>
        <w:rPr>
          <w:rFonts w:hint="eastAsia" w:ascii="宋体" w:hAnsi="宋体" w:cs="宋体"/>
          <w:b/>
          <w:bCs/>
          <w:sz w:val="28"/>
          <w:szCs w:val="28"/>
        </w:rPr>
        <w:t>日    期：</w:t>
      </w:r>
      <w:r>
        <w:rPr>
          <w:rFonts w:hint="eastAsia" w:ascii="宋体" w:hAnsi="宋体" w:cs="宋体"/>
          <w:b/>
          <w:bCs/>
          <w:sz w:val="28"/>
          <w:szCs w:val="28"/>
          <w:u w:val="single"/>
        </w:rPr>
        <w:t xml:space="preserve">         </w:t>
      </w:r>
      <w:r>
        <w:rPr>
          <w:rFonts w:hint="eastAsia" w:ascii="宋体" w:hAnsi="宋体" w:cs="宋体"/>
          <w:b/>
          <w:bCs/>
          <w:sz w:val="28"/>
          <w:szCs w:val="28"/>
        </w:rPr>
        <w:t>年</w:t>
      </w:r>
      <w:r>
        <w:rPr>
          <w:rFonts w:hint="eastAsia" w:ascii="宋体" w:hAnsi="宋体" w:cs="宋体"/>
          <w:b/>
          <w:bCs/>
          <w:sz w:val="28"/>
          <w:szCs w:val="28"/>
          <w:u w:val="single"/>
        </w:rPr>
        <w:t xml:space="preserve">        </w:t>
      </w:r>
      <w:r>
        <w:rPr>
          <w:rFonts w:hint="eastAsia" w:ascii="宋体" w:hAnsi="宋体" w:cs="宋体"/>
          <w:b/>
          <w:bCs/>
          <w:sz w:val="28"/>
          <w:szCs w:val="28"/>
        </w:rPr>
        <w:t>月</w:t>
      </w:r>
      <w:r>
        <w:rPr>
          <w:rFonts w:hint="eastAsia" w:ascii="宋体" w:hAnsi="宋体" w:cs="宋体"/>
          <w:b/>
          <w:bCs/>
          <w:sz w:val="28"/>
          <w:szCs w:val="28"/>
          <w:u w:val="single"/>
        </w:rPr>
        <w:t xml:space="preserve">        </w:t>
      </w:r>
      <w:r>
        <w:rPr>
          <w:rFonts w:hint="eastAsia" w:ascii="宋体" w:hAnsi="宋体" w:cs="宋体"/>
          <w:b/>
          <w:bCs/>
          <w:sz w:val="28"/>
          <w:szCs w:val="28"/>
        </w:rPr>
        <w:t>日</w:t>
      </w:r>
    </w:p>
    <w:p>
      <w:pPr>
        <w:autoSpaceDE w:val="0"/>
        <w:autoSpaceDN w:val="0"/>
        <w:adjustRightInd w:val="0"/>
        <w:spacing w:line="360" w:lineRule="auto"/>
        <w:jc w:val="center"/>
        <w:rPr>
          <w:rFonts w:hint="eastAsia" w:ascii="宋体" w:hAnsi="宋体" w:cs="宋体"/>
          <w:b/>
          <w:sz w:val="28"/>
          <w:szCs w:val="28"/>
          <w:lang w:val="en-US" w:eastAsia="zh-CN"/>
        </w:rPr>
      </w:pPr>
    </w:p>
    <w:p>
      <w:pPr>
        <w:autoSpaceDE w:val="0"/>
        <w:autoSpaceDN w:val="0"/>
        <w:adjustRightInd w:val="0"/>
        <w:spacing w:line="360" w:lineRule="auto"/>
        <w:jc w:val="center"/>
        <w:rPr>
          <w:rFonts w:hint="eastAsia" w:ascii="宋体" w:hAnsi="宋体" w:cs="宋体"/>
          <w:b/>
          <w:sz w:val="28"/>
          <w:szCs w:val="28"/>
          <w:lang w:val="en-US" w:eastAsia="zh-CN"/>
        </w:rPr>
      </w:pPr>
    </w:p>
    <w:p>
      <w:pPr>
        <w:autoSpaceDE w:val="0"/>
        <w:autoSpaceDN w:val="0"/>
        <w:adjustRightInd w:val="0"/>
        <w:spacing w:line="360" w:lineRule="auto"/>
        <w:jc w:val="center"/>
        <w:rPr>
          <w:rFonts w:hint="eastAsia" w:ascii="宋体" w:hAnsi="宋体" w:cs="宋体"/>
          <w:b/>
          <w:sz w:val="28"/>
          <w:szCs w:val="28"/>
          <w:lang w:val="en-US" w:eastAsia="zh-CN"/>
        </w:rPr>
      </w:pPr>
    </w:p>
    <w:p>
      <w:pPr>
        <w:pStyle w:val="7"/>
        <w:rPr>
          <w:rFonts w:hint="eastAsia" w:ascii="宋体" w:hAnsi="宋体" w:cs="宋体"/>
          <w:b/>
          <w:sz w:val="28"/>
          <w:szCs w:val="28"/>
          <w:lang w:val="en-US" w:eastAsia="zh-CN"/>
        </w:rPr>
      </w:pPr>
    </w:p>
    <w:p>
      <w:pPr>
        <w:rPr>
          <w:rFonts w:hint="eastAsia" w:ascii="宋体" w:hAnsi="宋体" w:cs="宋体"/>
          <w:b/>
          <w:sz w:val="28"/>
          <w:szCs w:val="28"/>
          <w:lang w:val="en-US" w:eastAsia="zh-CN"/>
        </w:rPr>
      </w:pPr>
    </w:p>
    <w:p>
      <w:pPr>
        <w:pStyle w:val="7"/>
        <w:rPr>
          <w:rFonts w:hint="eastAsia"/>
          <w:lang w:val="en-US" w:eastAsia="zh-CN"/>
        </w:rPr>
      </w:pPr>
    </w:p>
    <w:p>
      <w:pPr>
        <w:autoSpaceDE w:val="0"/>
        <w:autoSpaceDN w:val="0"/>
        <w:adjustRightInd w:val="0"/>
        <w:spacing w:line="360" w:lineRule="auto"/>
        <w:jc w:val="both"/>
        <w:rPr>
          <w:rFonts w:hint="default" w:ascii="宋体" w:hAnsi="宋体" w:cs="宋体"/>
          <w:b/>
          <w:sz w:val="28"/>
          <w:szCs w:val="28"/>
          <w:lang w:val="en-US" w:eastAsia="zh-CN"/>
        </w:rPr>
      </w:pPr>
      <w:r>
        <w:rPr>
          <w:rFonts w:hint="eastAsia" w:ascii="宋体" w:hAnsi="宋体" w:cs="宋体"/>
          <w:b/>
          <w:sz w:val="28"/>
          <w:szCs w:val="28"/>
          <w:lang w:val="en-US" w:eastAsia="zh-CN"/>
        </w:rPr>
        <w:t>格式：2</w:t>
      </w:r>
    </w:p>
    <w:p>
      <w:pPr>
        <w:autoSpaceDE w:val="0"/>
        <w:autoSpaceDN w:val="0"/>
        <w:adjustRightInd w:val="0"/>
        <w:spacing w:line="360" w:lineRule="auto"/>
        <w:jc w:val="center"/>
        <w:rPr>
          <w:rFonts w:hint="eastAsia" w:ascii="宋体" w:hAnsi="宋体" w:cs="宋体"/>
          <w:b/>
          <w:sz w:val="28"/>
          <w:szCs w:val="28"/>
          <w:lang w:val="en-US" w:eastAsia="zh-CN"/>
        </w:rPr>
      </w:pPr>
    </w:p>
    <w:p>
      <w:pPr>
        <w:autoSpaceDE w:val="0"/>
        <w:autoSpaceDN w:val="0"/>
        <w:adjustRightInd w:val="0"/>
        <w:spacing w:line="360" w:lineRule="auto"/>
        <w:jc w:val="center"/>
        <w:rPr>
          <w:rFonts w:hint="eastAsia" w:ascii="宋体" w:hAnsi="宋体" w:cs="宋体"/>
          <w:b/>
          <w:sz w:val="28"/>
          <w:szCs w:val="28"/>
          <w:lang w:val="en-US" w:eastAsia="zh-CN"/>
        </w:rPr>
      </w:pPr>
    </w:p>
    <w:p>
      <w:pPr>
        <w:autoSpaceDE w:val="0"/>
        <w:autoSpaceDN w:val="0"/>
        <w:adjustRightInd w:val="0"/>
        <w:spacing w:line="360" w:lineRule="auto"/>
        <w:ind w:firstLine="3935" w:firstLineChars="1400"/>
        <w:jc w:val="both"/>
        <w:rPr>
          <w:rFonts w:hint="eastAsia" w:ascii="宋体" w:hAnsi="宋体" w:cs="宋体"/>
          <w:b/>
          <w:sz w:val="28"/>
          <w:szCs w:val="28"/>
          <w:lang w:val="zh-CN"/>
        </w:rPr>
      </w:pPr>
      <w:r>
        <w:rPr>
          <w:rFonts w:hint="eastAsia" w:ascii="宋体" w:hAnsi="宋体" w:cs="宋体"/>
          <w:b/>
          <w:sz w:val="28"/>
          <w:szCs w:val="28"/>
          <w:lang w:eastAsia="zh-CN"/>
        </w:rPr>
        <w:t>信用记录</w:t>
      </w:r>
    </w:p>
    <w:p>
      <w:pPr>
        <w:autoSpaceDE w:val="0"/>
        <w:autoSpaceDN w:val="0"/>
        <w:adjustRightInd w:val="0"/>
        <w:spacing w:line="360" w:lineRule="auto"/>
        <w:rPr>
          <w:rFonts w:hint="eastAsia" w:ascii="宋体" w:hAnsi="宋体"/>
          <w:kern w:val="0"/>
          <w:sz w:val="24"/>
          <w:szCs w:val="24"/>
          <w:highlight w:val="none"/>
          <w:u w:val="single"/>
        </w:rPr>
      </w:pPr>
      <w:r>
        <w:rPr>
          <w:rFonts w:hint="eastAsia" w:ascii="宋体" w:hAnsi="宋体"/>
          <w:kern w:val="0"/>
          <w:sz w:val="24"/>
          <w:szCs w:val="24"/>
          <w:highlight w:val="none"/>
        </w:rPr>
        <w:t>致：</w:t>
      </w:r>
      <w:r>
        <w:rPr>
          <w:rFonts w:hint="eastAsia" w:ascii="宋体" w:hAnsi="宋体"/>
          <w:kern w:val="0"/>
          <w:sz w:val="24"/>
          <w:szCs w:val="24"/>
          <w:highlight w:val="none"/>
          <w:u w:val="single"/>
        </w:rPr>
        <w:t xml:space="preserve">      </w:t>
      </w:r>
      <w:r>
        <w:rPr>
          <w:rFonts w:hint="eastAsia" w:ascii="宋体" w:hAnsi="宋体"/>
          <w:kern w:val="0"/>
          <w:sz w:val="24"/>
          <w:szCs w:val="24"/>
          <w:highlight w:val="none"/>
          <w:u w:val="single"/>
          <w:lang w:eastAsia="zh-CN"/>
        </w:rPr>
        <w:t>（采购人）</w:t>
      </w:r>
      <w:r>
        <w:rPr>
          <w:rFonts w:hint="eastAsia" w:ascii="宋体" w:hAnsi="宋体"/>
          <w:kern w:val="0"/>
          <w:sz w:val="24"/>
          <w:szCs w:val="24"/>
          <w:highlight w:val="none"/>
          <w:u w:val="single"/>
        </w:rPr>
        <w:t xml:space="preserve">      </w:t>
      </w:r>
    </w:p>
    <w:p>
      <w:pPr>
        <w:spacing w:line="360" w:lineRule="auto"/>
        <w:ind w:firstLine="480" w:firstLineChars="200"/>
        <w:rPr>
          <w:rFonts w:hint="eastAsia" w:ascii="宋体" w:hAnsi="宋体" w:cs="宋体"/>
          <w:sz w:val="24"/>
        </w:rPr>
      </w:pPr>
      <w:r>
        <w:rPr>
          <w:rFonts w:hint="eastAsia" w:ascii="宋体" w:hAnsi="宋体" w:cs="宋体"/>
          <w:sz w:val="24"/>
        </w:rPr>
        <w:t>我方作为</w:t>
      </w:r>
      <w:r>
        <w:rPr>
          <w:rFonts w:hint="eastAsia" w:ascii="宋体" w:hAnsi="宋体" w:cs="宋体"/>
          <w:sz w:val="24"/>
          <w:u w:val="single"/>
        </w:rPr>
        <w:t>项目名称</w:t>
      </w:r>
      <w:r>
        <w:rPr>
          <w:rFonts w:hint="eastAsia" w:ascii="宋体" w:hAnsi="宋体" w:cs="宋体"/>
          <w:sz w:val="24"/>
        </w:rPr>
        <w:t>（项目编号：____）的</w:t>
      </w:r>
      <w:r>
        <w:rPr>
          <w:rFonts w:hint="eastAsia" w:ascii="宋体" w:hAnsi="宋体" w:cs="宋体"/>
          <w:sz w:val="24"/>
          <w:lang w:val="en-US" w:eastAsia="zh-CN"/>
        </w:rPr>
        <w:t>供应商</w:t>
      </w:r>
      <w:r>
        <w:rPr>
          <w:rFonts w:hint="eastAsia" w:ascii="宋体" w:hAnsi="宋体" w:cs="宋体"/>
          <w:sz w:val="24"/>
        </w:rPr>
        <w:t>，在此郑重声明：</w:t>
      </w:r>
    </w:p>
    <w:p>
      <w:pPr>
        <w:spacing w:line="360" w:lineRule="auto"/>
        <w:ind w:firstLine="480" w:firstLineChars="200"/>
        <w:rPr>
          <w:rFonts w:hint="eastAsia" w:ascii="宋体" w:hAnsi="宋体" w:cs="宋体"/>
          <w:sz w:val="24"/>
        </w:rPr>
      </w:pPr>
      <w:r>
        <w:rPr>
          <w:rFonts w:hint="eastAsia" w:ascii="宋体" w:hAnsi="宋体" w:cs="宋体"/>
          <w:sz w:val="24"/>
          <w:lang w:val="en-US" w:eastAsia="zh-CN"/>
        </w:rPr>
        <w:t>1</w:t>
      </w:r>
      <w:r>
        <w:rPr>
          <w:rFonts w:hint="eastAsia" w:ascii="宋体" w:hAnsi="宋体" w:cs="宋体"/>
          <w:sz w:val="24"/>
        </w:rPr>
        <w:t>、我方</w:t>
      </w:r>
      <w:r>
        <w:rPr>
          <w:rFonts w:hint="eastAsia" w:ascii="宋体" w:hAnsi="宋体" w:cs="宋体"/>
          <w:sz w:val="24"/>
          <w:u w:val="single"/>
        </w:rPr>
        <w:t>__</w:t>
      </w:r>
      <w:r>
        <w:rPr>
          <w:rFonts w:hint="eastAsia" w:ascii="宋体" w:hAnsi="宋体" w:cs="宋体"/>
          <w:sz w:val="24"/>
          <w:u w:val="single"/>
          <w:lang w:val="en-US" w:eastAsia="zh-CN"/>
        </w:rPr>
        <w:t xml:space="preserve"> </w:t>
      </w:r>
      <w:r>
        <w:rPr>
          <w:rFonts w:hint="eastAsia" w:ascii="宋体" w:hAnsi="宋体" w:cs="宋体"/>
          <w:sz w:val="24"/>
          <w:u w:val="single"/>
        </w:rPr>
        <w:t>____</w:t>
      </w:r>
      <w:r>
        <w:rPr>
          <w:rFonts w:hint="eastAsia" w:ascii="宋体" w:hAnsi="宋体" w:cs="宋体"/>
          <w:sz w:val="24"/>
        </w:rPr>
        <w:t>（填“未被列入”或“被列入”）</w:t>
      </w:r>
      <w:r>
        <w:rPr>
          <w:rFonts w:hint="eastAsia" w:ascii="宋体" w:hAnsi="宋体" w:eastAsia="宋体" w:cs="宋体"/>
          <w:b w:val="0"/>
          <w:bCs w:val="0"/>
          <w:i w:val="0"/>
          <w:iCs w:val="0"/>
          <w:caps w:val="0"/>
          <w:color w:val="auto"/>
          <w:spacing w:val="0"/>
          <w:sz w:val="24"/>
          <w:szCs w:val="24"/>
          <w:shd w:val="clear" w:color="auto" w:fill="FFFFFF"/>
        </w:rPr>
        <w:t>严重失信主体名单</w:t>
      </w:r>
      <w:r>
        <w:rPr>
          <w:rFonts w:hint="eastAsia" w:ascii="宋体" w:hAnsi="宋体" w:cs="宋体"/>
          <w:sz w:val="24"/>
        </w:rPr>
        <w:t>。</w:t>
      </w:r>
    </w:p>
    <w:p>
      <w:pPr>
        <w:spacing w:line="360" w:lineRule="auto"/>
        <w:ind w:firstLine="480" w:firstLineChars="200"/>
        <w:rPr>
          <w:rFonts w:hint="eastAsia" w:ascii="宋体" w:hAnsi="宋体" w:cs="宋体"/>
          <w:sz w:val="24"/>
        </w:rPr>
      </w:pPr>
      <w:r>
        <w:rPr>
          <w:rFonts w:hint="eastAsia" w:ascii="宋体" w:hAnsi="宋体" w:cs="宋体"/>
          <w:sz w:val="24"/>
          <w:lang w:val="en-US" w:eastAsia="zh-CN"/>
        </w:rPr>
        <w:t>2</w:t>
      </w:r>
      <w:r>
        <w:rPr>
          <w:rFonts w:hint="eastAsia" w:ascii="宋体" w:hAnsi="宋体" w:cs="宋体"/>
          <w:sz w:val="24"/>
        </w:rPr>
        <w:t>、我方__</w:t>
      </w:r>
      <w:r>
        <w:rPr>
          <w:rFonts w:hint="eastAsia" w:ascii="宋体" w:hAnsi="宋体" w:cs="宋体"/>
          <w:sz w:val="24"/>
          <w:u w:val="single"/>
          <w:lang w:val="en-US" w:eastAsia="zh-CN"/>
        </w:rPr>
        <w:t xml:space="preserve"> </w:t>
      </w:r>
      <w:r>
        <w:rPr>
          <w:rFonts w:hint="eastAsia" w:ascii="宋体" w:hAnsi="宋体" w:cs="宋体"/>
          <w:sz w:val="24"/>
        </w:rPr>
        <w:t>____（填“未被列入”或“被列入”）</w:t>
      </w:r>
      <w:r>
        <w:rPr>
          <w:rFonts w:hint="eastAsia" w:ascii="宋体" w:hAnsi="宋体" w:eastAsia="宋体" w:cs="宋体"/>
          <w:b w:val="0"/>
          <w:bCs w:val="0"/>
          <w:i w:val="0"/>
          <w:iCs w:val="0"/>
          <w:caps w:val="0"/>
          <w:color w:val="auto"/>
          <w:spacing w:val="0"/>
          <w:sz w:val="24"/>
          <w:szCs w:val="24"/>
          <w:shd w:val="clear" w:color="auto" w:fill="FFFFFF"/>
          <w:lang w:val="zh-CN" w:eastAsia="zh-CN"/>
        </w:rPr>
        <w:t>重大税收违法失信主体</w:t>
      </w:r>
      <w:r>
        <w:rPr>
          <w:rFonts w:hint="eastAsia" w:ascii="宋体" w:hAnsi="宋体" w:eastAsia="宋体" w:cs="宋体"/>
          <w:b w:val="0"/>
          <w:bCs w:val="0"/>
          <w:i w:val="0"/>
          <w:iCs w:val="0"/>
          <w:caps w:val="0"/>
          <w:color w:val="auto"/>
          <w:spacing w:val="0"/>
          <w:sz w:val="24"/>
          <w:szCs w:val="24"/>
          <w:shd w:val="clear" w:color="auto" w:fill="FFFFFF"/>
        </w:rPr>
        <w:t>。</w:t>
      </w:r>
    </w:p>
    <w:p>
      <w:pPr>
        <w:spacing w:line="360" w:lineRule="auto"/>
        <w:ind w:firstLine="480" w:firstLineChars="200"/>
        <w:rPr>
          <w:rFonts w:hint="eastAsia" w:ascii="宋体" w:hAnsi="宋体" w:cs="宋体"/>
          <w:sz w:val="24"/>
        </w:rPr>
      </w:pPr>
      <w:r>
        <w:rPr>
          <w:rFonts w:hint="eastAsia" w:ascii="宋体" w:hAnsi="宋体" w:cs="宋体"/>
          <w:sz w:val="24"/>
          <w:lang w:val="en-US" w:eastAsia="zh-CN"/>
        </w:rPr>
        <w:t>3</w:t>
      </w:r>
      <w:r>
        <w:rPr>
          <w:rFonts w:hint="eastAsia" w:ascii="宋体" w:hAnsi="宋体" w:cs="宋体"/>
          <w:sz w:val="24"/>
        </w:rPr>
        <w:t>、我方_</w:t>
      </w:r>
      <w:r>
        <w:rPr>
          <w:rFonts w:hint="eastAsia" w:ascii="宋体" w:hAnsi="宋体" w:cs="宋体"/>
          <w:sz w:val="24"/>
          <w:u w:val="single"/>
        </w:rPr>
        <w:t>__</w:t>
      </w:r>
      <w:r>
        <w:rPr>
          <w:rFonts w:hint="eastAsia" w:ascii="宋体" w:hAnsi="宋体" w:cs="宋体"/>
          <w:sz w:val="24"/>
        </w:rPr>
        <w:t>___（填“未被列入”或“被列入”）</w:t>
      </w:r>
      <w:r>
        <w:rPr>
          <w:rFonts w:hint="eastAsia" w:ascii="宋体" w:hAnsi="宋体" w:cs="宋体"/>
          <w:sz w:val="24"/>
          <w:lang w:val="zh-CN" w:eastAsia="zh-CN"/>
        </w:rPr>
        <w:t>中国政府采购网政府采购严重违法失信行为记录名单中被财政部门禁止参加政府采购活动的投标</w:t>
      </w:r>
      <w:r>
        <w:rPr>
          <w:rFonts w:hint="eastAsia" w:ascii="宋体" w:hAnsi="宋体" w:cs="宋体"/>
          <w:sz w:val="24"/>
        </w:rPr>
        <w:t>。</w:t>
      </w:r>
    </w:p>
    <w:p>
      <w:pPr>
        <w:spacing w:line="360" w:lineRule="auto"/>
        <w:ind w:firstLine="480" w:firstLineChars="200"/>
        <w:rPr>
          <w:rFonts w:hint="eastAsia" w:ascii="宋体" w:hAnsi="宋体" w:cs="宋体"/>
          <w:sz w:val="24"/>
        </w:rPr>
      </w:pPr>
      <w:r>
        <w:rPr>
          <w:rFonts w:hint="eastAsia" w:ascii="宋体" w:hAnsi="宋体" w:cs="宋体"/>
          <w:sz w:val="24"/>
        </w:rPr>
        <w:t>如有不实，我方将无条件地退出本项目的采购活动，并遵照《政府采购法》有关“提供虚假材料的规定”接受处罚。</w:t>
      </w:r>
    </w:p>
    <w:p>
      <w:pPr>
        <w:spacing w:line="360" w:lineRule="auto"/>
        <w:ind w:firstLine="480" w:firstLineChars="200"/>
        <w:rPr>
          <w:rFonts w:hint="eastAsia" w:ascii="宋体" w:hAnsi="宋体" w:cs="宋体"/>
          <w:sz w:val="24"/>
        </w:rPr>
      </w:pPr>
      <w:r>
        <w:rPr>
          <w:rFonts w:hint="eastAsia" w:ascii="宋体" w:hAnsi="宋体" w:cs="宋体"/>
          <w:sz w:val="24"/>
        </w:rPr>
        <w:t>特此声明。</w:t>
      </w:r>
    </w:p>
    <w:p>
      <w:pPr>
        <w:autoSpaceDE w:val="0"/>
        <w:autoSpaceDN w:val="0"/>
        <w:adjustRightInd w:val="0"/>
        <w:spacing w:line="360" w:lineRule="auto"/>
        <w:ind w:firstLine="420" w:firstLineChars="200"/>
        <w:rPr>
          <w:rFonts w:hint="eastAsia" w:ascii="宋体" w:hAnsi="宋体" w:cs="宋体"/>
          <w:szCs w:val="21"/>
        </w:rPr>
      </w:pPr>
    </w:p>
    <w:p>
      <w:pPr>
        <w:autoSpaceDE w:val="0"/>
        <w:autoSpaceDN w:val="0"/>
        <w:adjustRightInd w:val="0"/>
        <w:spacing w:line="360" w:lineRule="auto"/>
        <w:ind w:firstLine="420" w:firstLineChars="200"/>
        <w:rPr>
          <w:rFonts w:hint="eastAsia" w:ascii="宋体" w:hAnsi="宋体" w:cs="宋体"/>
          <w:szCs w:val="21"/>
        </w:rPr>
      </w:pPr>
    </w:p>
    <w:p>
      <w:pPr>
        <w:spacing w:line="480" w:lineRule="auto"/>
        <w:ind w:left="420" w:leftChars="200" w:firstLine="745" w:firstLineChars="265"/>
        <w:rPr>
          <w:rFonts w:hint="eastAsia" w:ascii="宋体" w:hAnsi="宋体" w:cs="宋体"/>
          <w:b/>
          <w:bCs/>
          <w:sz w:val="28"/>
          <w:szCs w:val="28"/>
        </w:rPr>
      </w:pPr>
    </w:p>
    <w:p>
      <w:pPr>
        <w:spacing w:line="480" w:lineRule="auto"/>
        <w:ind w:left="420" w:leftChars="200" w:firstLine="745" w:firstLineChars="265"/>
        <w:rPr>
          <w:rFonts w:hint="eastAsia" w:ascii="宋体" w:hAnsi="宋体" w:cs="宋体"/>
          <w:b/>
          <w:bCs/>
          <w:sz w:val="28"/>
          <w:szCs w:val="28"/>
        </w:rPr>
      </w:pPr>
      <w:r>
        <w:rPr>
          <w:rFonts w:hint="eastAsia" w:ascii="宋体" w:hAnsi="宋体" w:cs="宋体"/>
          <w:b/>
          <w:bCs/>
          <w:sz w:val="28"/>
          <w:szCs w:val="28"/>
        </w:rPr>
        <w:t>供应商：</w:t>
      </w:r>
      <w:r>
        <w:rPr>
          <w:rFonts w:hint="eastAsia" w:ascii="宋体" w:hAnsi="宋体" w:cs="宋体"/>
          <w:b/>
          <w:bCs/>
          <w:sz w:val="28"/>
          <w:szCs w:val="28"/>
          <w:u w:val="single"/>
        </w:rPr>
        <w:t xml:space="preserve">                     </w:t>
      </w:r>
      <w:r>
        <w:rPr>
          <w:rFonts w:hint="eastAsia" w:ascii="宋体" w:hAnsi="宋体" w:cs="宋体"/>
          <w:b/>
          <w:bCs/>
          <w:sz w:val="28"/>
          <w:szCs w:val="28"/>
          <w:u w:val="single"/>
          <w:lang w:val="en-US" w:eastAsia="zh-CN"/>
        </w:rPr>
        <w:t xml:space="preserve">     </w:t>
      </w:r>
      <w:r>
        <w:rPr>
          <w:rFonts w:hint="eastAsia" w:ascii="宋体" w:hAnsi="宋体" w:cs="宋体"/>
          <w:b/>
          <w:bCs/>
          <w:sz w:val="28"/>
          <w:szCs w:val="28"/>
          <w:u w:val="single"/>
        </w:rPr>
        <w:t xml:space="preserve">     </w:t>
      </w:r>
      <w:r>
        <w:rPr>
          <w:rFonts w:hint="eastAsia" w:ascii="宋体" w:hAnsi="宋体" w:cs="宋体"/>
          <w:b/>
          <w:bCs/>
          <w:sz w:val="28"/>
          <w:szCs w:val="28"/>
        </w:rPr>
        <w:t>（盖章）</w:t>
      </w:r>
    </w:p>
    <w:p>
      <w:pPr>
        <w:spacing w:line="480" w:lineRule="auto"/>
        <w:ind w:firstLine="1124" w:firstLineChars="400"/>
        <w:rPr>
          <w:rFonts w:hint="eastAsia" w:ascii="宋体" w:hAnsi="宋体" w:cs="宋体"/>
          <w:b/>
          <w:bCs/>
          <w:sz w:val="28"/>
          <w:szCs w:val="28"/>
        </w:rPr>
      </w:pPr>
      <w:r>
        <w:rPr>
          <w:rFonts w:hint="eastAsia" w:ascii="宋体" w:hAnsi="宋体" w:cs="宋体"/>
          <w:b/>
          <w:sz w:val="28"/>
          <w:szCs w:val="28"/>
        </w:rPr>
        <w:t>法定代表人或授权代表：</w:t>
      </w:r>
      <w:r>
        <w:rPr>
          <w:rFonts w:hint="eastAsia" w:ascii="宋体" w:hAnsi="宋体" w:cs="宋体"/>
          <w:b/>
          <w:sz w:val="28"/>
          <w:szCs w:val="28"/>
          <w:u w:val="single"/>
        </w:rPr>
        <w:t xml:space="preserve">            </w:t>
      </w:r>
      <w:r>
        <w:rPr>
          <w:rFonts w:hint="eastAsia" w:ascii="宋体" w:hAnsi="宋体" w:cs="宋体"/>
          <w:b/>
          <w:bCs/>
          <w:sz w:val="28"/>
          <w:szCs w:val="28"/>
        </w:rPr>
        <w:t>（签字</w:t>
      </w:r>
      <w:r>
        <w:rPr>
          <w:rFonts w:hint="eastAsia" w:ascii="宋体" w:hAnsi="宋体" w:cs="宋体"/>
          <w:b/>
          <w:bCs/>
          <w:sz w:val="28"/>
          <w:szCs w:val="28"/>
          <w:lang w:val="en-US" w:eastAsia="zh-CN"/>
        </w:rPr>
        <w:t>或盖章</w:t>
      </w:r>
      <w:r>
        <w:rPr>
          <w:rFonts w:hint="eastAsia" w:ascii="宋体" w:hAnsi="宋体" w:cs="宋体"/>
          <w:b/>
          <w:bCs/>
          <w:sz w:val="28"/>
          <w:szCs w:val="28"/>
        </w:rPr>
        <w:t>）</w:t>
      </w:r>
    </w:p>
    <w:p>
      <w:pPr>
        <w:spacing w:line="480" w:lineRule="auto"/>
        <w:ind w:firstLine="1124" w:firstLineChars="400"/>
        <w:rPr>
          <w:rFonts w:hint="eastAsia" w:ascii="宋体" w:hAnsi="宋体" w:cs="宋体"/>
          <w:b/>
          <w:bCs/>
          <w:sz w:val="28"/>
          <w:szCs w:val="28"/>
        </w:rPr>
      </w:pPr>
      <w:r>
        <w:rPr>
          <w:rFonts w:hint="eastAsia" w:ascii="宋体" w:hAnsi="宋体" w:cs="宋体"/>
          <w:b/>
          <w:bCs/>
          <w:sz w:val="28"/>
          <w:szCs w:val="28"/>
        </w:rPr>
        <w:t>日    期：</w:t>
      </w:r>
      <w:r>
        <w:rPr>
          <w:rFonts w:hint="eastAsia" w:ascii="宋体" w:hAnsi="宋体" w:cs="宋体"/>
          <w:b/>
          <w:bCs/>
          <w:sz w:val="28"/>
          <w:szCs w:val="28"/>
          <w:u w:val="single"/>
        </w:rPr>
        <w:t xml:space="preserve">         </w:t>
      </w:r>
      <w:r>
        <w:rPr>
          <w:rFonts w:hint="eastAsia" w:ascii="宋体" w:hAnsi="宋体" w:cs="宋体"/>
          <w:b/>
          <w:bCs/>
          <w:sz w:val="28"/>
          <w:szCs w:val="28"/>
        </w:rPr>
        <w:t>年</w:t>
      </w:r>
      <w:r>
        <w:rPr>
          <w:rFonts w:hint="eastAsia" w:ascii="宋体" w:hAnsi="宋体" w:cs="宋体"/>
          <w:b/>
          <w:bCs/>
          <w:sz w:val="28"/>
          <w:szCs w:val="28"/>
          <w:u w:val="single"/>
        </w:rPr>
        <w:t xml:space="preserve">        </w:t>
      </w:r>
      <w:r>
        <w:rPr>
          <w:rFonts w:hint="eastAsia" w:ascii="宋体" w:hAnsi="宋体" w:cs="宋体"/>
          <w:b/>
          <w:bCs/>
          <w:sz w:val="28"/>
          <w:szCs w:val="28"/>
        </w:rPr>
        <w:t>月</w:t>
      </w:r>
      <w:r>
        <w:rPr>
          <w:rFonts w:hint="eastAsia" w:ascii="宋体" w:hAnsi="宋体" w:cs="宋体"/>
          <w:b/>
          <w:bCs/>
          <w:sz w:val="28"/>
          <w:szCs w:val="28"/>
          <w:u w:val="single"/>
        </w:rPr>
        <w:t xml:space="preserve">        </w:t>
      </w:r>
      <w:r>
        <w:rPr>
          <w:rFonts w:hint="eastAsia" w:ascii="宋体" w:hAnsi="宋体" w:cs="宋体"/>
          <w:b/>
          <w:bCs/>
          <w:sz w:val="28"/>
          <w:szCs w:val="28"/>
        </w:rPr>
        <w:t>日</w:t>
      </w:r>
    </w:p>
    <w:p>
      <w:pPr>
        <w:pStyle w:val="3"/>
        <w:tabs>
          <w:tab w:val="left" w:pos="360"/>
        </w:tabs>
        <w:jc w:val="center"/>
        <w:rPr>
          <w:rFonts w:hint="eastAsia" w:ascii="宋体" w:hAnsi="宋体" w:cs="宋体"/>
          <w:szCs w:val="21"/>
          <w:lang w:val="zh-CN"/>
        </w:rPr>
      </w:pPr>
    </w:p>
    <w:p>
      <w:pPr>
        <w:autoSpaceDE w:val="0"/>
        <w:autoSpaceDN w:val="0"/>
        <w:adjustRightInd w:val="0"/>
        <w:spacing w:line="360" w:lineRule="auto"/>
        <w:jc w:val="center"/>
        <w:rPr>
          <w:rFonts w:hint="eastAsia" w:ascii="宋体" w:hAnsi="宋体" w:cs="宋体"/>
          <w:b/>
          <w:sz w:val="28"/>
          <w:szCs w:val="28"/>
          <w:lang w:val="en-US" w:eastAsia="zh-CN"/>
        </w:rPr>
      </w:pPr>
    </w:p>
    <w:p>
      <w:pPr>
        <w:autoSpaceDE w:val="0"/>
        <w:autoSpaceDN w:val="0"/>
        <w:adjustRightInd w:val="0"/>
        <w:spacing w:line="360" w:lineRule="auto"/>
        <w:jc w:val="center"/>
        <w:rPr>
          <w:rFonts w:hint="eastAsia" w:ascii="宋体" w:hAnsi="宋体" w:cs="宋体"/>
          <w:b/>
          <w:sz w:val="28"/>
          <w:szCs w:val="28"/>
          <w:lang w:val="en-US" w:eastAsia="zh-CN"/>
        </w:rPr>
      </w:pPr>
    </w:p>
    <w:p>
      <w:pPr>
        <w:autoSpaceDE w:val="0"/>
        <w:autoSpaceDN w:val="0"/>
        <w:adjustRightInd w:val="0"/>
        <w:spacing w:line="360" w:lineRule="auto"/>
        <w:jc w:val="center"/>
        <w:rPr>
          <w:rFonts w:hint="eastAsia" w:ascii="宋体" w:hAnsi="宋体" w:cs="宋体"/>
          <w:b/>
          <w:sz w:val="28"/>
          <w:szCs w:val="28"/>
          <w:lang w:val="en-US" w:eastAsia="zh-CN"/>
        </w:rPr>
      </w:pPr>
    </w:p>
    <w:p>
      <w:pPr>
        <w:autoSpaceDE w:val="0"/>
        <w:autoSpaceDN w:val="0"/>
        <w:adjustRightInd w:val="0"/>
        <w:spacing w:line="360" w:lineRule="auto"/>
        <w:jc w:val="center"/>
        <w:rPr>
          <w:rFonts w:hint="eastAsia" w:ascii="宋体" w:hAnsi="宋体" w:cs="宋体"/>
          <w:b/>
          <w:sz w:val="28"/>
          <w:szCs w:val="28"/>
          <w:lang w:val="en-US" w:eastAsia="zh-CN"/>
        </w:rPr>
      </w:pPr>
    </w:p>
    <w:p>
      <w:pPr>
        <w:pStyle w:val="7"/>
        <w:rPr>
          <w:rFonts w:hint="eastAsia"/>
          <w:lang w:val="en-US" w:eastAsia="zh-CN"/>
        </w:rPr>
      </w:pPr>
    </w:p>
    <w:p>
      <w:pPr>
        <w:pStyle w:val="7"/>
        <w:rPr>
          <w:rFonts w:hint="eastAsia"/>
          <w:lang w:val="en-US" w:eastAsia="zh-CN"/>
        </w:rPr>
      </w:pPr>
    </w:p>
    <w:p>
      <w:pPr>
        <w:autoSpaceDE w:val="0"/>
        <w:autoSpaceDN w:val="0"/>
        <w:adjustRightInd w:val="0"/>
        <w:spacing w:line="360" w:lineRule="auto"/>
        <w:jc w:val="both"/>
        <w:rPr>
          <w:rFonts w:hint="default" w:ascii="宋体" w:hAnsi="宋体" w:cs="宋体"/>
          <w:b/>
          <w:sz w:val="28"/>
          <w:szCs w:val="28"/>
          <w:lang w:val="en-US" w:eastAsia="zh-CN"/>
        </w:rPr>
      </w:pPr>
      <w:r>
        <w:rPr>
          <w:rFonts w:hint="eastAsia" w:ascii="宋体" w:hAnsi="宋体" w:cs="宋体"/>
          <w:b/>
          <w:sz w:val="28"/>
          <w:szCs w:val="28"/>
          <w:lang w:val="en-US" w:eastAsia="zh-CN"/>
        </w:rPr>
        <w:t>格式：3</w:t>
      </w:r>
    </w:p>
    <w:p>
      <w:pPr>
        <w:autoSpaceDE w:val="0"/>
        <w:autoSpaceDN w:val="0"/>
        <w:adjustRightInd w:val="0"/>
        <w:spacing w:line="360" w:lineRule="auto"/>
        <w:jc w:val="center"/>
        <w:rPr>
          <w:rFonts w:hint="eastAsia" w:ascii="宋体" w:hAnsi="宋体" w:cs="宋体"/>
          <w:b/>
          <w:sz w:val="28"/>
          <w:szCs w:val="28"/>
          <w:lang w:val="en-US" w:eastAsia="zh-CN"/>
        </w:rPr>
      </w:pPr>
    </w:p>
    <w:p>
      <w:pPr>
        <w:autoSpaceDE w:val="0"/>
        <w:autoSpaceDN w:val="0"/>
        <w:adjustRightInd w:val="0"/>
        <w:spacing w:line="360" w:lineRule="auto"/>
        <w:jc w:val="center"/>
        <w:rPr>
          <w:rFonts w:hint="default" w:ascii="宋体" w:hAnsi="宋体" w:cs="宋体"/>
          <w:b/>
          <w:sz w:val="28"/>
          <w:szCs w:val="28"/>
          <w:lang w:val="en-US" w:eastAsia="zh-CN"/>
        </w:rPr>
      </w:pPr>
      <w:r>
        <w:rPr>
          <w:rFonts w:hint="eastAsia" w:ascii="宋体" w:hAnsi="宋体" w:cs="宋体"/>
          <w:b/>
          <w:sz w:val="28"/>
          <w:szCs w:val="28"/>
          <w:lang w:val="en-US" w:eastAsia="zh-CN"/>
        </w:rPr>
        <w:t>控股管理关系</w:t>
      </w:r>
    </w:p>
    <w:p>
      <w:pPr>
        <w:autoSpaceDE w:val="0"/>
        <w:autoSpaceDN w:val="0"/>
        <w:adjustRightInd w:val="0"/>
        <w:spacing w:line="360" w:lineRule="auto"/>
        <w:ind w:firstLine="420" w:firstLineChars="200"/>
        <w:jc w:val="left"/>
        <w:rPr>
          <w:rFonts w:hint="eastAsia" w:ascii="宋体" w:hAnsi="宋体" w:cs="宋体"/>
          <w:szCs w:val="21"/>
          <w:highlight w:val="none"/>
          <w:lang w:val="zh-CN"/>
        </w:rPr>
      </w:pPr>
    </w:p>
    <w:p>
      <w:pPr>
        <w:pStyle w:val="7"/>
        <w:rPr>
          <w:rFonts w:hint="eastAsia"/>
          <w:lang w:val="zh-CN"/>
        </w:rPr>
      </w:pPr>
    </w:p>
    <w:p>
      <w:pPr>
        <w:numPr>
          <w:ilvl w:val="0"/>
          <w:numId w:val="3"/>
        </w:numPr>
        <w:autoSpaceDE w:val="0"/>
        <w:autoSpaceDN w:val="0"/>
        <w:adjustRightInd w:val="0"/>
        <w:snapToGrid w:val="0"/>
        <w:spacing w:line="360" w:lineRule="auto"/>
        <w:rPr>
          <w:rFonts w:hint="eastAsia" w:ascii="宋体" w:hAnsi="宋体" w:cs="宋体"/>
          <w:sz w:val="24"/>
          <w:szCs w:val="24"/>
          <w:highlight w:val="none"/>
        </w:rPr>
      </w:pPr>
      <w:r>
        <w:rPr>
          <w:rFonts w:hint="eastAsia" w:ascii="宋体" w:hAnsi="宋体" w:cs="宋体"/>
          <w:sz w:val="24"/>
          <w:szCs w:val="24"/>
          <w:highlight w:val="none"/>
          <w:lang w:val="en-US" w:eastAsia="zh-CN"/>
        </w:rPr>
        <w:t xml:space="preserve"> 供应商</w:t>
      </w:r>
      <w:r>
        <w:rPr>
          <w:rFonts w:hint="eastAsia" w:ascii="宋体" w:hAnsi="宋体" w:cs="宋体"/>
          <w:sz w:val="24"/>
          <w:szCs w:val="24"/>
          <w:highlight w:val="none"/>
        </w:rPr>
        <w:t>在本项目投标中，不存在与其它</w:t>
      </w:r>
      <w:r>
        <w:rPr>
          <w:rFonts w:hint="eastAsia" w:ascii="宋体" w:hAnsi="宋体" w:cs="宋体"/>
          <w:sz w:val="24"/>
          <w:szCs w:val="24"/>
          <w:highlight w:val="none"/>
          <w:lang w:val="en-US" w:eastAsia="zh-CN"/>
        </w:rPr>
        <w:t>供应商</w:t>
      </w:r>
      <w:r>
        <w:rPr>
          <w:rFonts w:hint="eastAsia" w:ascii="宋体" w:hAnsi="宋体" w:cs="宋体"/>
          <w:sz w:val="24"/>
          <w:szCs w:val="24"/>
          <w:highlight w:val="none"/>
        </w:rPr>
        <w:t>负责人为同一人，有控股、管理等关联关系承诺。</w:t>
      </w:r>
    </w:p>
    <w:p>
      <w:pPr>
        <w:snapToGrid w:val="0"/>
        <w:spacing w:line="360" w:lineRule="auto"/>
        <w:rPr>
          <w:rFonts w:hint="eastAsia" w:ascii="宋体" w:hAnsi="宋体" w:cs="宋体"/>
          <w:sz w:val="24"/>
          <w:szCs w:val="24"/>
          <w:highlight w:val="none"/>
        </w:rPr>
      </w:pPr>
      <w:r>
        <w:rPr>
          <w:rFonts w:hint="eastAsia" w:ascii="宋体" w:hAnsi="宋体" w:cs="宋体"/>
          <w:sz w:val="24"/>
          <w:szCs w:val="24"/>
          <w:highlight w:val="none"/>
        </w:rPr>
        <w:t>2-1、管理关系说明：</w:t>
      </w:r>
    </w:p>
    <w:p>
      <w:pPr>
        <w:snapToGrid w:val="0"/>
        <w:spacing w:line="360" w:lineRule="auto"/>
        <w:ind w:firstLine="480" w:firstLineChars="200"/>
        <w:rPr>
          <w:rFonts w:hint="eastAsia" w:ascii="宋体" w:hAnsi="宋体" w:cs="宋体"/>
          <w:sz w:val="24"/>
          <w:szCs w:val="24"/>
          <w:highlight w:val="none"/>
        </w:rPr>
      </w:pPr>
      <w:r>
        <w:rPr>
          <w:rFonts w:hint="eastAsia" w:ascii="宋体" w:hAnsi="宋体" w:cs="宋体"/>
          <w:sz w:val="24"/>
          <w:szCs w:val="24"/>
          <w:highlight w:val="none"/>
        </w:rPr>
        <w:t>我单位管理的具有独立法人的下属单位有：</w:t>
      </w:r>
      <w:r>
        <w:rPr>
          <w:rFonts w:hint="eastAsia" w:ascii="宋体" w:hAnsi="宋体" w:cs="宋体"/>
          <w:sz w:val="24"/>
          <w:szCs w:val="24"/>
          <w:highlight w:val="none"/>
          <w:u w:val="single"/>
        </w:rPr>
        <w:t xml:space="preserve">                 </w:t>
      </w:r>
      <w:r>
        <w:rPr>
          <w:rFonts w:hint="eastAsia" w:ascii="宋体" w:hAnsi="宋体" w:cs="宋体"/>
          <w:sz w:val="24"/>
          <w:szCs w:val="24"/>
          <w:highlight w:val="none"/>
        </w:rPr>
        <w:t>。</w:t>
      </w:r>
    </w:p>
    <w:p>
      <w:pPr>
        <w:snapToGrid w:val="0"/>
        <w:spacing w:line="360" w:lineRule="auto"/>
        <w:ind w:firstLine="480" w:firstLineChars="200"/>
        <w:rPr>
          <w:rFonts w:hint="eastAsia" w:ascii="宋体" w:hAnsi="宋体" w:cs="宋体"/>
          <w:sz w:val="24"/>
          <w:szCs w:val="24"/>
          <w:highlight w:val="none"/>
        </w:rPr>
      </w:pPr>
      <w:r>
        <w:rPr>
          <w:rFonts w:hint="eastAsia" w:ascii="宋体" w:hAnsi="宋体" w:cs="宋体"/>
          <w:sz w:val="24"/>
          <w:szCs w:val="24"/>
          <w:highlight w:val="none"/>
        </w:rPr>
        <w:t>我单位的上级管理单位有</w:t>
      </w:r>
      <w:r>
        <w:rPr>
          <w:rFonts w:hint="eastAsia" w:ascii="宋体" w:hAnsi="宋体" w:cs="宋体"/>
          <w:sz w:val="24"/>
          <w:szCs w:val="24"/>
          <w:highlight w:val="none"/>
          <w:u w:val="single"/>
        </w:rPr>
        <w:t xml:space="preserve">              </w:t>
      </w:r>
      <w:r>
        <w:rPr>
          <w:rFonts w:hint="eastAsia" w:ascii="宋体" w:hAnsi="宋体" w:cs="宋体"/>
          <w:sz w:val="24"/>
          <w:szCs w:val="24"/>
          <w:highlight w:val="none"/>
        </w:rPr>
        <w:t>。</w:t>
      </w:r>
    </w:p>
    <w:p>
      <w:pPr>
        <w:snapToGrid w:val="0"/>
        <w:spacing w:line="360" w:lineRule="auto"/>
        <w:rPr>
          <w:rFonts w:hint="eastAsia" w:ascii="宋体" w:hAnsi="宋体" w:cs="宋体"/>
          <w:sz w:val="24"/>
          <w:szCs w:val="24"/>
          <w:highlight w:val="none"/>
        </w:rPr>
      </w:pPr>
      <w:r>
        <w:rPr>
          <w:rFonts w:hint="eastAsia" w:ascii="宋体" w:hAnsi="宋体" w:cs="宋体"/>
          <w:sz w:val="24"/>
          <w:szCs w:val="24"/>
          <w:highlight w:val="none"/>
        </w:rPr>
        <w:t>2-2、股权关系说明：</w:t>
      </w:r>
    </w:p>
    <w:p>
      <w:pPr>
        <w:snapToGrid w:val="0"/>
        <w:spacing w:line="360" w:lineRule="auto"/>
        <w:ind w:firstLine="480" w:firstLineChars="200"/>
        <w:rPr>
          <w:rFonts w:hint="eastAsia" w:ascii="宋体" w:hAnsi="宋体" w:cs="宋体"/>
          <w:sz w:val="24"/>
          <w:szCs w:val="24"/>
          <w:highlight w:val="none"/>
        </w:rPr>
      </w:pPr>
      <w:r>
        <w:rPr>
          <w:rFonts w:hint="eastAsia" w:ascii="宋体" w:hAnsi="宋体" w:cs="宋体"/>
          <w:sz w:val="24"/>
          <w:szCs w:val="24"/>
          <w:highlight w:val="none"/>
        </w:rPr>
        <w:t>我单位控股的单位有</w:t>
      </w:r>
      <w:r>
        <w:rPr>
          <w:rFonts w:hint="eastAsia" w:ascii="宋体" w:hAnsi="宋体" w:cs="宋体"/>
          <w:sz w:val="24"/>
          <w:szCs w:val="24"/>
          <w:highlight w:val="none"/>
          <w:u w:val="single"/>
        </w:rPr>
        <w:t xml:space="preserve">           </w:t>
      </w:r>
      <w:r>
        <w:rPr>
          <w:rFonts w:hint="eastAsia" w:ascii="宋体" w:hAnsi="宋体" w:cs="宋体"/>
          <w:sz w:val="24"/>
          <w:szCs w:val="24"/>
          <w:highlight w:val="none"/>
        </w:rPr>
        <w:t>。</w:t>
      </w:r>
    </w:p>
    <w:p>
      <w:pPr>
        <w:snapToGrid w:val="0"/>
        <w:spacing w:line="360" w:lineRule="auto"/>
        <w:ind w:firstLine="480" w:firstLineChars="200"/>
        <w:rPr>
          <w:rFonts w:hint="eastAsia" w:ascii="宋体" w:hAnsi="宋体" w:cs="宋体"/>
          <w:sz w:val="24"/>
          <w:szCs w:val="24"/>
          <w:highlight w:val="none"/>
        </w:rPr>
      </w:pPr>
      <w:r>
        <w:rPr>
          <w:rFonts w:hint="eastAsia" w:ascii="宋体" w:hAnsi="宋体" w:cs="宋体"/>
          <w:sz w:val="24"/>
          <w:szCs w:val="24"/>
          <w:highlight w:val="none"/>
        </w:rPr>
        <w:t>我单位被</w:t>
      </w:r>
      <w:r>
        <w:rPr>
          <w:rFonts w:hint="eastAsia" w:ascii="宋体" w:hAnsi="宋体" w:cs="宋体"/>
          <w:i/>
          <w:sz w:val="24"/>
          <w:szCs w:val="24"/>
          <w:highlight w:val="none"/>
          <w:u w:val="single"/>
        </w:rPr>
        <w:t xml:space="preserve">             </w:t>
      </w:r>
      <w:r>
        <w:rPr>
          <w:rFonts w:hint="eastAsia" w:ascii="宋体" w:hAnsi="宋体" w:cs="宋体"/>
          <w:sz w:val="24"/>
          <w:szCs w:val="24"/>
          <w:highlight w:val="none"/>
          <w:u w:val="single"/>
        </w:rPr>
        <w:t xml:space="preserve"> </w:t>
      </w:r>
      <w:r>
        <w:rPr>
          <w:rFonts w:hint="eastAsia" w:ascii="宋体" w:hAnsi="宋体" w:cs="宋体"/>
          <w:sz w:val="24"/>
          <w:szCs w:val="24"/>
          <w:highlight w:val="none"/>
        </w:rPr>
        <w:t>单位控股。</w:t>
      </w:r>
    </w:p>
    <w:p>
      <w:pPr>
        <w:autoSpaceDE w:val="0"/>
        <w:autoSpaceDN w:val="0"/>
        <w:adjustRightInd w:val="0"/>
        <w:spacing w:line="360" w:lineRule="auto"/>
        <w:rPr>
          <w:rFonts w:hint="eastAsia" w:ascii="宋体" w:hAnsi="宋体" w:cs="宋体"/>
          <w:bCs/>
          <w:sz w:val="24"/>
          <w:szCs w:val="24"/>
          <w:highlight w:val="none"/>
        </w:rPr>
      </w:pPr>
      <w:r>
        <w:rPr>
          <w:rFonts w:hint="eastAsia" w:ascii="宋体" w:hAnsi="宋体" w:cs="宋体"/>
          <w:bCs/>
          <w:sz w:val="24"/>
          <w:szCs w:val="24"/>
          <w:highlight w:val="none"/>
        </w:rPr>
        <w:t>3、非采购项目提供整体设计、规范编制或者项目管理、监理、检测等服务的供应商。</w:t>
      </w:r>
    </w:p>
    <w:p>
      <w:pPr>
        <w:autoSpaceDE w:val="0"/>
        <w:autoSpaceDN w:val="0"/>
        <w:adjustRightInd w:val="0"/>
        <w:snapToGrid w:val="0"/>
        <w:spacing w:line="360" w:lineRule="auto"/>
        <w:rPr>
          <w:rFonts w:ascii="宋体" w:hAnsi="宋体" w:cs="宋体"/>
          <w:sz w:val="24"/>
          <w:szCs w:val="24"/>
          <w:highlight w:val="none"/>
        </w:rPr>
      </w:pPr>
      <w:r>
        <w:rPr>
          <w:rFonts w:hint="eastAsia" w:ascii="宋体" w:hAnsi="宋体" w:cs="宋体"/>
          <w:sz w:val="24"/>
          <w:szCs w:val="24"/>
          <w:highlight w:val="none"/>
        </w:rPr>
        <w:t>4、其他与本项目有关的利害关系说明：</w:t>
      </w:r>
      <w:r>
        <w:rPr>
          <w:rFonts w:hint="eastAsia" w:ascii="宋体" w:hAnsi="宋体" w:cs="宋体"/>
          <w:sz w:val="24"/>
          <w:szCs w:val="24"/>
          <w:highlight w:val="none"/>
          <w:u w:val="single"/>
        </w:rPr>
        <w:t xml:space="preserve">                    </w:t>
      </w:r>
    </w:p>
    <w:p>
      <w:pPr>
        <w:autoSpaceDE w:val="0"/>
        <w:autoSpaceDN w:val="0"/>
        <w:adjustRightInd w:val="0"/>
        <w:spacing w:line="360" w:lineRule="auto"/>
        <w:rPr>
          <w:rFonts w:hint="eastAsia" w:ascii="宋体" w:hAnsi="宋体" w:cs="宋体"/>
          <w:sz w:val="24"/>
          <w:szCs w:val="24"/>
          <w:highlight w:val="none"/>
        </w:rPr>
      </w:pPr>
    </w:p>
    <w:p>
      <w:pPr>
        <w:autoSpaceDE w:val="0"/>
        <w:autoSpaceDN w:val="0"/>
        <w:adjustRightInd w:val="0"/>
        <w:spacing w:line="360" w:lineRule="auto"/>
        <w:ind w:firstLine="480" w:firstLineChars="200"/>
        <w:rPr>
          <w:rFonts w:hint="eastAsia" w:ascii="宋体" w:hAnsi="宋体" w:cs="宋体"/>
          <w:sz w:val="24"/>
          <w:szCs w:val="24"/>
          <w:highlight w:val="none"/>
          <w:lang w:val="zh-CN"/>
        </w:rPr>
      </w:pPr>
      <w:r>
        <w:rPr>
          <w:rFonts w:hint="eastAsia" w:ascii="宋体" w:hAnsi="宋体" w:cs="宋体"/>
          <w:sz w:val="24"/>
          <w:szCs w:val="24"/>
          <w:highlight w:val="none"/>
        </w:rPr>
        <w:t>我单位承诺以上说明真实有效，无虚假内容或隐瞒。</w:t>
      </w:r>
    </w:p>
    <w:p>
      <w:pPr>
        <w:autoSpaceDE w:val="0"/>
        <w:autoSpaceDN w:val="0"/>
        <w:adjustRightInd w:val="0"/>
        <w:spacing w:line="360" w:lineRule="auto"/>
        <w:ind w:firstLine="480" w:firstLineChars="200"/>
        <w:rPr>
          <w:rFonts w:hint="eastAsia" w:ascii="宋体" w:hAnsi="宋体" w:cs="宋体"/>
          <w:sz w:val="24"/>
          <w:szCs w:val="24"/>
          <w:highlight w:val="none"/>
        </w:rPr>
      </w:pPr>
    </w:p>
    <w:p>
      <w:pPr>
        <w:autoSpaceDE w:val="0"/>
        <w:autoSpaceDN w:val="0"/>
        <w:adjustRightInd w:val="0"/>
        <w:spacing w:line="360" w:lineRule="auto"/>
        <w:ind w:firstLine="480" w:firstLineChars="200"/>
        <w:rPr>
          <w:rFonts w:hint="eastAsia" w:ascii="宋体" w:hAnsi="宋体" w:cs="宋体"/>
          <w:sz w:val="24"/>
          <w:szCs w:val="24"/>
          <w:highlight w:val="none"/>
        </w:rPr>
      </w:pPr>
    </w:p>
    <w:p>
      <w:pPr>
        <w:spacing w:line="480" w:lineRule="auto"/>
        <w:ind w:left="420" w:leftChars="200" w:firstLine="745" w:firstLineChars="265"/>
        <w:rPr>
          <w:rFonts w:hint="eastAsia" w:ascii="宋体" w:hAnsi="宋体" w:cs="宋体"/>
          <w:b/>
          <w:bCs/>
          <w:sz w:val="28"/>
          <w:szCs w:val="28"/>
        </w:rPr>
      </w:pPr>
      <w:r>
        <w:rPr>
          <w:rFonts w:hint="eastAsia" w:ascii="宋体" w:hAnsi="宋体" w:cs="宋体"/>
          <w:b/>
          <w:bCs/>
          <w:sz w:val="28"/>
          <w:szCs w:val="28"/>
        </w:rPr>
        <w:t>供应商：</w:t>
      </w:r>
      <w:r>
        <w:rPr>
          <w:rFonts w:hint="eastAsia" w:ascii="宋体" w:hAnsi="宋体" w:cs="宋体"/>
          <w:b/>
          <w:bCs/>
          <w:sz w:val="28"/>
          <w:szCs w:val="28"/>
          <w:u w:val="single"/>
        </w:rPr>
        <w:t xml:space="preserve">                      </w:t>
      </w:r>
      <w:r>
        <w:rPr>
          <w:rFonts w:hint="eastAsia" w:ascii="宋体" w:hAnsi="宋体" w:cs="宋体"/>
          <w:b/>
          <w:bCs/>
          <w:sz w:val="28"/>
          <w:szCs w:val="28"/>
          <w:u w:val="single"/>
          <w:lang w:val="en-US" w:eastAsia="zh-CN"/>
        </w:rPr>
        <w:t xml:space="preserve">     </w:t>
      </w:r>
      <w:r>
        <w:rPr>
          <w:rFonts w:hint="eastAsia" w:ascii="宋体" w:hAnsi="宋体" w:cs="宋体"/>
          <w:b/>
          <w:bCs/>
          <w:sz w:val="28"/>
          <w:szCs w:val="28"/>
          <w:u w:val="single"/>
        </w:rPr>
        <w:t xml:space="preserve">    </w:t>
      </w:r>
      <w:r>
        <w:rPr>
          <w:rFonts w:hint="eastAsia" w:ascii="宋体" w:hAnsi="宋体" w:cs="宋体"/>
          <w:b/>
          <w:bCs/>
          <w:sz w:val="28"/>
          <w:szCs w:val="28"/>
        </w:rPr>
        <w:t>（盖章）</w:t>
      </w:r>
    </w:p>
    <w:p>
      <w:pPr>
        <w:spacing w:line="480" w:lineRule="auto"/>
        <w:ind w:firstLine="1124" w:firstLineChars="400"/>
        <w:rPr>
          <w:rFonts w:hint="eastAsia" w:ascii="宋体" w:hAnsi="宋体" w:cs="宋体"/>
          <w:b/>
          <w:bCs/>
          <w:sz w:val="28"/>
          <w:szCs w:val="28"/>
        </w:rPr>
      </w:pPr>
      <w:r>
        <w:rPr>
          <w:rFonts w:hint="eastAsia" w:ascii="宋体" w:hAnsi="宋体" w:cs="宋体"/>
          <w:b/>
          <w:sz w:val="28"/>
          <w:szCs w:val="28"/>
        </w:rPr>
        <w:t>法定代表人或授权代表：</w:t>
      </w:r>
      <w:r>
        <w:rPr>
          <w:rFonts w:hint="eastAsia" w:ascii="宋体" w:hAnsi="宋体" w:cs="宋体"/>
          <w:b/>
          <w:sz w:val="28"/>
          <w:szCs w:val="28"/>
          <w:u w:val="single"/>
        </w:rPr>
        <w:t xml:space="preserve">            </w:t>
      </w:r>
      <w:r>
        <w:rPr>
          <w:rFonts w:hint="eastAsia" w:ascii="宋体" w:hAnsi="宋体" w:cs="宋体"/>
          <w:b/>
          <w:bCs/>
          <w:sz w:val="28"/>
          <w:szCs w:val="28"/>
        </w:rPr>
        <w:t>（签字</w:t>
      </w:r>
      <w:r>
        <w:rPr>
          <w:rFonts w:hint="eastAsia" w:ascii="宋体" w:hAnsi="宋体" w:cs="宋体"/>
          <w:b/>
          <w:bCs/>
          <w:sz w:val="28"/>
          <w:szCs w:val="28"/>
          <w:lang w:val="en-US" w:eastAsia="zh-CN"/>
        </w:rPr>
        <w:t>或盖章</w:t>
      </w:r>
      <w:r>
        <w:rPr>
          <w:rFonts w:hint="eastAsia" w:ascii="宋体" w:hAnsi="宋体" w:cs="宋体"/>
          <w:b/>
          <w:bCs/>
          <w:sz w:val="28"/>
          <w:szCs w:val="28"/>
        </w:rPr>
        <w:t>）</w:t>
      </w:r>
    </w:p>
    <w:p>
      <w:pPr>
        <w:spacing w:line="480" w:lineRule="auto"/>
        <w:ind w:firstLine="1124" w:firstLineChars="400"/>
        <w:rPr>
          <w:rFonts w:hint="eastAsia" w:ascii="宋体" w:hAnsi="宋体" w:cs="宋体"/>
          <w:b/>
          <w:bCs/>
          <w:sz w:val="28"/>
          <w:szCs w:val="28"/>
        </w:rPr>
      </w:pPr>
      <w:r>
        <w:rPr>
          <w:rFonts w:hint="eastAsia" w:ascii="宋体" w:hAnsi="宋体" w:cs="宋体"/>
          <w:b/>
          <w:bCs/>
          <w:sz w:val="28"/>
          <w:szCs w:val="28"/>
        </w:rPr>
        <w:t>日    期：</w:t>
      </w:r>
      <w:r>
        <w:rPr>
          <w:rFonts w:hint="eastAsia" w:ascii="宋体" w:hAnsi="宋体" w:cs="宋体"/>
          <w:b/>
          <w:bCs/>
          <w:sz w:val="28"/>
          <w:szCs w:val="28"/>
          <w:u w:val="single"/>
        </w:rPr>
        <w:t xml:space="preserve">         </w:t>
      </w:r>
      <w:r>
        <w:rPr>
          <w:rFonts w:hint="eastAsia" w:ascii="宋体" w:hAnsi="宋体" w:cs="宋体"/>
          <w:b/>
          <w:bCs/>
          <w:sz w:val="28"/>
          <w:szCs w:val="28"/>
        </w:rPr>
        <w:t>年</w:t>
      </w:r>
      <w:r>
        <w:rPr>
          <w:rFonts w:hint="eastAsia" w:ascii="宋体" w:hAnsi="宋体" w:cs="宋体"/>
          <w:b/>
          <w:bCs/>
          <w:sz w:val="28"/>
          <w:szCs w:val="28"/>
          <w:u w:val="single"/>
        </w:rPr>
        <w:t xml:space="preserve">        </w:t>
      </w:r>
      <w:r>
        <w:rPr>
          <w:rFonts w:hint="eastAsia" w:ascii="宋体" w:hAnsi="宋体" w:cs="宋体"/>
          <w:b/>
          <w:bCs/>
          <w:sz w:val="28"/>
          <w:szCs w:val="28"/>
        </w:rPr>
        <w:t>月</w:t>
      </w:r>
      <w:r>
        <w:rPr>
          <w:rFonts w:hint="eastAsia" w:ascii="宋体" w:hAnsi="宋体" w:cs="宋体"/>
          <w:b/>
          <w:bCs/>
          <w:sz w:val="28"/>
          <w:szCs w:val="28"/>
          <w:u w:val="single"/>
        </w:rPr>
        <w:t xml:space="preserve">        </w:t>
      </w:r>
      <w:r>
        <w:rPr>
          <w:rFonts w:hint="eastAsia" w:ascii="宋体" w:hAnsi="宋体" w:cs="宋体"/>
          <w:b/>
          <w:bCs/>
          <w:sz w:val="28"/>
          <w:szCs w:val="28"/>
        </w:rPr>
        <w:t>日</w:t>
      </w:r>
    </w:p>
    <w:p>
      <w:pPr>
        <w:rPr>
          <w:rFonts w:hint="eastAsia" w:ascii="宋体" w:hAnsi="宋体" w:cs="宋体"/>
          <w:szCs w:val="21"/>
          <w:highlight w:val="none"/>
        </w:rPr>
      </w:pPr>
    </w:p>
    <w:p>
      <w:pPr>
        <w:rPr>
          <w:rFonts w:hint="eastAsia" w:ascii="宋体" w:hAnsi="宋体" w:cs="宋体"/>
          <w:szCs w:val="21"/>
          <w:highlight w:val="none"/>
        </w:rPr>
      </w:pPr>
    </w:p>
    <w:p>
      <w:pPr>
        <w:autoSpaceDE w:val="0"/>
        <w:autoSpaceDN w:val="0"/>
        <w:adjustRightInd w:val="0"/>
        <w:spacing w:line="360" w:lineRule="auto"/>
        <w:jc w:val="center"/>
        <w:rPr>
          <w:rFonts w:hint="eastAsia" w:ascii="宋体" w:hAnsi="宋体" w:cs="宋体"/>
          <w:b/>
          <w:sz w:val="28"/>
          <w:szCs w:val="28"/>
          <w:lang w:val="en-US" w:eastAsia="zh-CN"/>
        </w:rPr>
      </w:pPr>
    </w:p>
    <w:p>
      <w:pPr>
        <w:autoSpaceDE w:val="0"/>
        <w:autoSpaceDN w:val="0"/>
        <w:adjustRightInd w:val="0"/>
        <w:spacing w:line="360" w:lineRule="auto"/>
        <w:jc w:val="center"/>
        <w:rPr>
          <w:rFonts w:hint="eastAsia" w:ascii="宋体" w:hAnsi="宋体" w:cs="宋体"/>
          <w:b/>
          <w:sz w:val="28"/>
          <w:szCs w:val="28"/>
          <w:lang w:val="en-US" w:eastAsia="zh-CN"/>
        </w:rPr>
      </w:pPr>
    </w:p>
    <w:p>
      <w:pPr>
        <w:pStyle w:val="7"/>
        <w:rPr>
          <w:rFonts w:hint="eastAsia" w:ascii="宋体" w:hAnsi="宋体" w:cs="宋体"/>
          <w:b/>
          <w:sz w:val="28"/>
          <w:szCs w:val="28"/>
          <w:lang w:val="en-US" w:eastAsia="zh-CN"/>
        </w:rPr>
      </w:pPr>
    </w:p>
    <w:p>
      <w:pPr>
        <w:rPr>
          <w:rFonts w:hint="eastAsia"/>
          <w:lang w:val="en-US" w:eastAsia="zh-CN"/>
        </w:rPr>
      </w:pPr>
    </w:p>
    <w:p>
      <w:pPr>
        <w:autoSpaceDE w:val="0"/>
        <w:autoSpaceDN w:val="0"/>
        <w:adjustRightInd w:val="0"/>
        <w:spacing w:line="360" w:lineRule="auto"/>
        <w:jc w:val="both"/>
        <w:rPr>
          <w:rFonts w:hint="default" w:ascii="宋体" w:hAnsi="宋体" w:cs="宋体"/>
          <w:b/>
          <w:sz w:val="28"/>
          <w:szCs w:val="28"/>
          <w:lang w:val="en-US" w:eastAsia="zh-CN"/>
        </w:rPr>
      </w:pPr>
      <w:r>
        <w:rPr>
          <w:rFonts w:hint="eastAsia" w:ascii="宋体" w:hAnsi="宋体" w:cs="宋体"/>
          <w:b/>
          <w:sz w:val="28"/>
          <w:szCs w:val="28"/>
          <w:lang w:val="en-US" w:eastAsia="zh-CN"/>
        </w:rPr>
        <w:t>格式：4</w:t>
      </w:r>
    </w:p>
    <w:p>
      <w:pPr>
        <w:autoSpaceDE w:val="0"/>
        <w:autoSpaceDN w:val="0"/>
        <w:adjustRightInd w:val="0"/>
        <w:spacing w:line="360" w:lineRule="auto"/>
        <w:jc w:val="center"/>
        <w:rPr>
          <w:rFonts w:hint="eastAsia" w:ascii="宋体" w:hAnsi="宋体" w:cs="宋体"/>
          <w:b/>
          <w:sz w:val="28"/>
          <w:szCs w:val="28"/>
          <w:lang w:val="en-US" w:eastAsia="zh-CN"/>
        </w:rPr>
      </w:pPr>
    </w:p>
    <w:p>
      <w:pPr>
        <w:autoSpaceDE w:val="0"/>
        <w:autoSpaceDN w:val="0"/>
        <w:adjustRightInd w:val="0"/>
        <w:spacing w:line="360" w:lineRule="auto"/>
        <w:jc w:val="center"/>
        <w:rPr>
          <w:rFonts w:hint="eastAsia" w:ascii="宋体" w:hAnsi="宋体" w:cs="宋体"/>
          <w:b/>
          <w:sz w:val="28"/>
          <w:szCs w:val="28"/>
          <w:lang w:val="zh-CN" w:eastAsia="zh-CN"/>
        </w:rPr>
      </w:pPr>
      <w:r>
        <w:rPr>
          <w:rFonts w:hint="eastAsia" w:ascii="宋体" w:hAnsi="宋体" w:cs="宋体"/>
          <w:b/>
          <w:sz w:val="28"/>
          <w:szCs w:val="28"/>
          <w:lang w:val="zh-CN" w:eastAsia="zh-CN"/>
        </w:rPr>
        <w:t>履行合同所必需的设备和专业技术能力</w:t>
      </w:r>
      <w:r>
        <w:rPr>
          <w:rFonts w:hint="eastAsia" w:ascii="宋体" w:hAnsi="宋体" w:cs="宋体"/>
          <w:b/>
          <w:sz w:val="28"/>
          <w:szCs w:val="28"/>
          <w:lang w:val="en-US" w:eastAsia="zh-CN"/>
        </w:rPr>
        <w:t>的</w:t>
      </w:r>
      <w:r>
        <w:rPr>
          <w:rFonts w:hint="eastAsia" w:ascii="宋体" w:hAnsi="宋体" w:cs="宋体"/>
          <w:b/>
          <w:sz w:val="28"/>
          <w:szCs w:val="28"/>
          <w:lang w:val="zh-CN" w:eastAsia="zh-CN"/>
        </w:rPr>
        <w:t>承诺函</w:t>
      </w:r>
    </w:p>
    <w:p>
      <w:pPr>
        <w:autoSpaceDE w:val="0"/>
        <w:autoSpaceDN w:val="0"/>
        <w:adjustRightInd w:val="0"/>
        <w:spacing w:line="360" w:lineRule="auto"/>
        <w:rPr>
          <w:rFonts w:hint="eastAsia" w:ascii="宋体" w:hAnsi="宋体"/>
          <w:kern w:val="0"/>
          <w:sz w:val="24"/>
          <w:szCs w:val="24"/>
          <w:highlight w:val="none"/>
        </w:rPr>
      </w:pPr>
    </w:p>
    <w:p>
      <w:pPr>
        <w:autoSpaceDE w:val="0"/>
        <w:autoSpaceDN w:val="0"/>
        <w:adjustRightInd w:val="0"/>
        <w:spacing w:line="360" w:lineRule="auto"/>
        <w:rPr>
          <w:rFonts w:hint="eastAsia" w:ascii="宋体" w:hAnsi="宋体"/>
          <w:kern w:val="0"/>
          <w:sz w:val="24"/>
          <w:szCs w:val="24"/>
          <w:highlight w:val="none"/>
        </w:rPr>
      </w:pPr>
    </w:p>
    <w:p>
      <w:pPr>
        <w:autoSpaceDE w:val="0"/>
        <w:autoSpaceDN w:val="0"/>
        <w:adjustRightInd w:val="0"/>
        <w:spacing w:line="360" w:lineRule="auto"/>
        <w:rPr>
          <w:rFonts w:hint="eastAsia" w:ascii="宋体" w:hAnsi="宋体"/>
          <w:kern w:val="0"/>
          <w:sz w:val="24"/>
          <w:szCs w:val="24"/>
          <w:highlight w:val="none"/>
          <w:u w:val="single"/>
        </w:rPr>
      </w:pPr>
      <w:r>
        <w:rPr>
          <w:rFonts w:hint="eastAsia" w:ascii="宋体" w:hAnsi="宋体"/>
          <w:kern w:val="0"/>
          <w:sz w:val="24"/>
          <w:szCs w:val="24"/>
          <w:highlight w:val="none"/>
        </w:rPr>
        <w:t>致：</w:t>
      </w:r>
      <w:r>
        <w:rPr>
          <w:rFonts w:hint="eastAsia" w:ascii="宋体" w:hAnsi="宋体"/>
          <w:kern w:val="0"/>
          <w:sz w:val="24"/>
          <w:szCs w:val="24"/>
          <w:highlight w:val="none"/>
          <w:u w:val="single"/>
        </w:rPr>
        <w:t xml:space="preserve">      </w:t>
      </w:r>
      <w:r>
        <w:rPr>
          <w:rFonts w:hint="eastAsia" w:ascii="宋体" w:hAnsi="宋体"/>
          <w:kern w:val="0"/>
          <w:sz w:val="24"/>
          <w:szCs w:val="24"/>
          <w:highlight w:val="none"/>
          <w:u w:val="single"/>
          <w:lang w:eastAsia="zh-CN"/>
        </w:rPr>
        <w:t>（采购人）</w:t>
      </w:r>
      <w:r>
        <w:rPr>
          <w:rFonts w:hint="eastAsia" w:ascii="宋体" w:hAnsi="宋体"/>
          <w:kern w:val="0"/>
          <w:sz w:val="24"/>
          <w:szCs w:val="24"/>
          <w:highlight w:val="none"/>
          <w:u w:val="single"/>
        </w:rPr>
        <w:t xml:space="preserve">      </w:t>
      </w:r>
    </w:p>
    <w:p>
      <w:pPr>
        <w:pStyle w:val="32"/>
        <w:keepNext w:val="0"/>
        <w:keepLines w:val="0"/>
        <w:pageBreakBefore w:val="0"/>
        <w:widowControl w:val="0"/>
        <w:kinsoku/>
        <w:wordWrap/>
        <w:overflowPunct/>
        <w:topLinePunct w:val="0"/>
        <w:autoSpaceDE/>
        <w:autoSpaceDN/>
        <w:bidi w:val="0"/>
        <w:adjustRightInd/>
        <w:snapToGrid/>
        <w:spacing w:line="480" w:lineRule="auto"/>
        <w:ind w:firstLine="480" w:firstLineChars="200"/>
        <w:jc w:val="both"/>
        <w:textAlignment w:val="auto"/>
        <w:rPr>
          <w:rFonts w:hint="eastAsia"/>
          <w:b w:val="0"/>
          <w:sz w:val="24"/>
          <w:szCs w:val="24"/>
          <w:highlight w:val="none"/>
        </w:rPr>
      </w:pPr>
    </w:p>
    <w:p>
      <w:pPr>
        <w:pStyle w:val="32"/>
        <w:keepNext w:val="0"/>
        <w:keepLines w:val="0"/>
        <w:pageBreakBefore w:val="0"/>
        <w:widowControl w:val="0"/>
        <w:kinsoku/>
        <w:wordWrap/>
        <w:overflowPunct/>
        <w:topLinePunct w:val="0"/>
        <w:autoSpaceDE/>
        <w:autoSpaceDN/>
        <w:bidi w:val="0"/>
        <w:adjustRightInd/>
        <w:snapToGrid/>
        <w:spacing w:line="480" w:lineRule="auto"/>
        <w:ind w:firstLine="480" w:firstLineChars="200"/>
        <w:jc w:val="both"/>
        <w:textAlignment w:val="auto"/>
        <w:rPr>
          <w:rFonts w:hint="eastAsia"/>
          <w:b w:val="0"/>
          <w:sz w:val="24"/>
          <w:szCs w:val="24"/>
          <w:highlight w:val="none"/>
        </w:rPr>
      </w:pPr>
      <w:r>
        <w:rPr>
          <w:rFonts w:hint="eastAsia"/>
          <w:b w:val="0"/>
          <w:sz w:val="24"/>
          <w:szCs w:val="24"/>
          <w:highlight w:val="none"/>
        </w:rPr>
        <w:t>作为本次政府采购活动的供应商，本公司郑重承诺：具有履行本项目合同所必需的设备和专业技术能力，如有隐瞒实情，愿承担一切责任及后果。</w:t>
      </w:r>
    </w:p>
    <w:p>
      <w:pPr>
        <w:pStyle w:val="11"/>
        <w:rPr>
          <w:rFonts w:hint="eastAsia" w:ascii="仿宋_GB2312" w:eastAsia="仿宋_GB2312"/>
          <w:spacing w:val="6"/>
          <w:sz w:val="30"/>
          <w:szCs w:val="30"/>
          <w:highlight w:val="none"/>
        </w:rPr>
      </w:pPr>
      <w:r>
        <w:rPr>
          <w:rFonts w:hint="eastAsia" w:ascii="仿宋_GB2312" w:eastAsia="仿宋_GB2312"/>
          <w:spacing w:val="6"/>
          <w:sz w:val="30"/>
          <w:szCs w:val="30"/>
          <w:highlight w:val="none"/>
        </w:rPr>
        <w:t xml:space="preserve"> </w:t>
      </w:r>
    </w:p>
    <w:p>
      <w:pPr>
        <w:pStyle w:val="11"/>
        <w:rPr>
          <w:rFonts w:hint="eastAsia" w:ascii="仿宋_GB2312" w:eastAsia="仿宋_GB2312"/>
          <w:spacing w:val="6"/>
          <w:sz w:val="30"/>
          <w:szCs w:val="30"/>
          <w:highlight w:val="none"/>
        </w:rPr>
      </w:pPr>
    </w:p>
    <w:p>
      <w:pPr>
        <w:pStyle w:val="11"/>
        <w:rPr>
          <w:rFonts w:hint="eastAsia" w:ascii="仿宋_GB2312" w:eastAsia="仿宋_GB2312"/>
          <w:spacing w:val="6"/>
          <w:sz w:val="30"/>
          <w:szCs w:val="30"/>
          <w:highlight w:val="none"/>
        </w:rPr>
      </w:pPr>
    </w:p>
    <w:p>
      <w:pPr>
        <w:pStyle w:val="11"/>
        <w:rPr>
          <w:rFonts w:hint="eastAsia" w:ascii="仿宋_GB2312" w:eastAsia="仿宋_GB2312"/>
          <w:spacing w:val="6"/>
          <w:sz w:val="30"/>
          <w:szCs w:val="30"/>
          <w:highlight w:val="none"/>
        </w:rPr>
      </w:pPr>
    </w:p>
    <w:p>
      <w:pPr>
        <w:pStyle w:val="11"/>
        <w:rPr>
          <w:rFonts w:hint="eastAsia" w:ascii="仿宋_GB2312" w:eastAsia="仿宋_GB2312"/>
          <w:spacing w:val="6"/>
          <w:sz w:val="30"/>
          <w:szCs w:val="30"/>
          <w:highlight w:val="none"/>
        </w:rPr>
      </w:pPr>
    </w:p>
    <w:p>
      <w:pPr>
        <w:pStyle w:val="11"/>
        <w:rPr>
          <w:rFonts w:hint="eastAsia" w:ascii="仿宋_GB2312" w:eastAsia="仿宋_GB2312"/>
          <w:spacing w:val="6"/>
          <w:sz w:val="30"/>
          <w:szCs w:val="30"/>
          <w:highlight w:val="none"/>
        </w:rPr>
      </w:pPr>
    </w:p>
    <w:p>
      <w:pPr>
        <w:spacing w:line="480" w:lineRule="auto"/>
        <w:ind w:left="420" w:leftChars="200" w:firstLine="745" w:firstLineChars="265"/>
        <w:rPr>
          <w:rFonts w:hint="eastAsia" w:ascii="宋体" w:hAnsi="宋体" w:cs="宋体"/>
          <w:b/>
          <w:bCs/>
          <w:sz w:val="28"/>
          <w:szCs w:val="28"/>
        </w:rPr>
      </w:pPr>
      <w:r>
        <w:rPr>
          <w:rFonts w:hint="eastAsia" w:ascii="宋体" w:hAnsi="宋体" w:cs="宋体"/>
          <w:b/>
          <w:bCs/>
          <w:sz w:val="28"/>
          <w:szCs w:val="28"/>
        </w:rPr>
        <w:t>供应商：</w:t>
      </w:r>
      <w:r>
        <w:rPr>
          <w:rFonts w:hint="eastAsia" w:ascii="宋体" w:hAnsi="宋体" w:cs="宋体"/>
          <w:b/>
          <w:bCs/>
          <w:sz w:val="28"/>
          <w:szCs w:val="28"/>
          <w:u w:val="single"/>
        </w:rPr>
        <w:t xml:space="preserve">                          </w:t>
      </w:r>
      <w:r>
        <w:rPr>
          <w:rFonts w:hint="eastAsia" w:ascii="宋体" w:hAnsi="宋体" w:cs="宋体"/>
          <w:b/>
          <w:bCs/>
          <w:sz w:val="28"/>
          <w:szCs w:val="28"/>
        </w:rPr>
        <w:t>（盖章）</w:t>
      </w:r>
    </w:p>
    <w:p>
      <w:pPr>
        <w:spacing w:line="480" w:lineRule="auto"/>
        <w:ind w:firstLine="1124" w:firstLineChars="400"/>
        <w:rPr>
          <w:rFonts w:hint="eastAsia" w:ascii="宋体" w:hAnsi="宋体" w:cs="宋体"/>
          <w:b/>
          <w:bCs/>
          <w:sz w:val="28"/>
          <w:szCs w:val="28"/>
        </w:rPr>
      </w:pPr>
      <w:r>
        <w:rPr>
          <w:rFonts w:hint="eastAsia" w:ascii="宋体" w:hAnsi="宋体" w:cs="宋体"/>
          <w:b/>
          <w:sz w:val="28"/>
          <w:szCs w:val="28"/>
        </w:rPr>
        <w:t>法定代表人或授权代表：</w:t>
      </w:r>
      <w:r>
        <w:rPr>
          <w:rFonts w:hint="eastAsia" w:ascii="宋体" w:hAnsi="宋体" w:cs="宋体"/>
          <w:b/>
          <w:sz w:val="28"/>
          <w:szCs w:val="28"/>
          <w:u w:val="single"/>
        </w:rPr>
        <w:t xml:space="preserve">            </w:t>
      </w:r>
      <w:r>
        <w:rPr>
          <w:rFonts w:hint="eastAsia" w:ascii="宋体" w:hAnsi="宋体" w:cs="宋体"/>
          <w:b/>
          <w:bCs/>
          <w:sz w:val="28"/>
          <w:szCs w:val="28"/>
        </w:rPr>
        <w:t>（签字</w:t>
      </w:r>
      <w:r>
        <w:rPr>
          <w:rFonts w:hint="eastAsia" w:ascii="宋体" w:hAnsi="宋体" w:cs="宋体"/>
          <w:b/>
          <w:bCs/>
          <w:sz w:val="28"/>
          <w:szCs w:val="28"/>
          <w:lang w:val="en-US" w:eastAsia="zh-CN"/>
        </w:rPr>
        <w:t>或盖章</w:t>
      </w:r>
      <w:r>
        <w:rPr>
          <w:rFonts w:hint="eastAsia" w:ascii="宋体" w:hAnsi="宋体" w:cs="宋体"/>
          <w:b/>
          <w:bCs/>
          <w:sz w:val="28"/>
          <w:szCs w:val="28"/>
        </w:rPr>
        <w:t>）</w:t>
      </w:r>
    </w:p>
    <w:p>
      <w:pPr>
        <w:spacing w:line="480" w:lineRule="auto"/>
        <w:ind w:firstLine="1124" w:firstLineChars="400"/>
        <w:rPr>
          <w:rFonts w:hint="eastAsia" w:ascii="宋体" w:hAnsi="宋体" w:cs="宋体"/>
          <w:b/>
          <w:bCs/>
          <w:sz w:val="28"/>
          <w:szCs w:val="28"/>
        </w:rPr>
      </w:pPr>
      <w:r>
        <w:rPr>
          <w:rFonts w:hint="eastAsia" w:ascii="宋体" w:hAnsi="宋体" w:cs="宋体"/>
          <w:b/>
          <w:bCs/>
          <w:sz w:val="28"/>
          <w:szCs w:val="28"/>
        </w:rPr>
        <w:t>日    期：</w:t>
      </w:r>
      <w:r>
        <w:rPr>
          <w:rFonts w:hint="eastAsia" w:ascii="宋体" w:hAnsi="宋体" w:cs="宋体"/>
          <w:b/>
          <w:bCs/>
          <w:sz w:val="28"/>
          <w:szCs w:val="28"/>
          <w:u w:val="single"/>
        </w:rPr>
        <w:t xml:space="preserve">         </w:t>
      </w:r>
      <w:r>
        <w:rPr>
          <w:rFonts w:hint="eastAsia" w:ascii="宋体" w:hAnsi="宋体" w:cs="宋体"/>
          <w:b/>
          <w:bCs/>
          <w:sz w:val="28"/>
          <w:szCs w:val="28"/>
        </w:rPr>
        <w:t>年</w:t>
      </w:r>
      <w:r>
        <w:rPr>
          <w:rFonts w:hint="eastAsia" w:ascii="宋体" w:hAnsi="宋体" w:cs="宋体"/>
          <w:b/>
          <w:bCs/>
          <w:sz w:val="28"/>
          <w:szCs w:val="28"/>
          <w:u w:val="single"/>
        </w:rPr>
        <w:t xml:space="preserve">        </w:t>
      </w:r>
      <w:r>
        <w:rPr>
          <w:rFonts w:hint="eastAsia" w:ascii="宋体" w:hAnsi="宋体" w:cs="宋体"/>
          <w:b/>
          <w:bCs/>
          <w:sz w:val="28"/>
          <w:szCs w:val="28"/>
        </w:rPr>
        <w:t>月</w:t>
      </w:r>
      <w:r>
        <w:rPr>
          <w:rFonts w:hint="eastAsia" w:ascii="宋体" w:hAnsi="宋体" w:cs="宋体"/>
          <w:b/>
          <w:bCs/>
          <w:sz w:val="28"/>
          <w:szCs w:val="28"/>
          <w:u w:val="single"/>
        </w:rPr>
        <w:t xml:space="preserve">        </w:t>
      </w:r>
      <w:r>
        <w:rPr>
          <w:rFonts w:hint="eastAsia" w:ascii="宋体" w:hAnsi="宋体" w:cs="宋体"/>
          <w:b/>
          <w:bCs/>
          <w:sz w:val="28"/>
          <w:szCs w:val="28"/>
        </w:rPr>
        <w:t>日</w:t>
      </w:r>
    </w:p>
    <w:p>
      <w:pPr>
        <w:adjustRightInd w:val="0"/>
        <w:spacing w:line="400" w:lineRule="exact"/>
        <w:jc w:val="left"/>
        <w:rPr>
          <w:rFonts w:hint="eastAsia" w:ascii="宋体" w:hAnsi="宋体" w:cs="宋体"/>
          <w:bCs/>
          <w:sz w:val="28"/>
          <w:szCs w:val="28"/>
          <w:highlight w:val="none"/>
        </w:rPr>
      </w:pPr>
    </w:p>
    <w:p>
      <w:pPr>
        <w:adjustRightInd w:val="0"/>
        <w:spacing w:line="400" w:lineRule="exact"/>
        <w:jc w:val="left"/>
        <w:rPr>
          <w:rFonts w:hint="eastAsia" w:ascii="宋体" w:hAnsi="宋体" w:cs="宋体"/>
          <w:bCs/>
          <w:sz w:val="28"/>
          <w:szCs w:val="28"/>
          <w:highlight w:val="none"/>
        </w:rPr>
      </w:pPr>
    </w:p>
    <w:p>
      <w:pPr>
        <w:adjustRightInd w:val="0"/>
        <w:spacing w:line="400" w:lineRule="exact"/>
        <w:jc w:val="left"/>
        <w:rPr>
          <w:rFonts w:hint="eastAsia" w:ascii="宋体" w:hAnsi="宋体" w:cs="宋体"/>
          <w:bCs/>
          <w:sz w:val="28"/>
          <w:szCs w:val="28"/>
          <w:highlight w:val="none"/>
        </w:rPr>
      </w:pPr>
    </w:p>
    <w:p>
      <w:pPr>
        <w:adjustRightInd w:val="0"/>
        <w:spacing w:line="400" w:lineRule="exact"/>
        <w:jc w:val="left"/>
        <w:rPr>
          <w:rFonts w:hint="eastAsia" w:ascii="宋体" w:hAnsi="宋体" w:cs="宋体"/>
          <w:b/>
          <w:sz w:val="36"/>
          <w:szCs w:val="36"/>
          <w:highlight w:val="none"/>
        </w:rPr>
      </w:pPr>
    </w:p>
    <w:p>
      <w:pPr>
        <w:adjustRightInd w:val="0"/>
        <w:spacing w:line="400" w:lineRule="exact"/>
        <w:jc w:val="left"/>
        <w:rPr>
          <w:rFonts w:hint="eastAsia" w:ascii="宋体" w:hAnsi="宋体" w:cs="宋体"/>
          <w:b/>
          <w:sz w:val="36"/>
          <w:szCs w:val="36"/>
          <w:highlight w:val="none"/>
        </w:rPr>
      </w:pPr>
    </w:p>
    <w:p>
      <w:pPr>
        <w:adjustRightInd w:val="0"/>
        <w:spacing w:line="400" w:lineRule="exact"/>
        <w:jc w:val="left"/>
        <w:rPr>
          <w:rFonts w:hint="eastAsia" w:ascii="宋体" w:hAnsi="宋体" w:cs="宋体"/>
          <w:b/>
          <w:sz w:val="36"/>
          <w:szCs w:val="36"/>
          <w:highlight w:val="none"/>
        </w:rPr>
      </w:pPr>
    </w:p>
    <w:p>
      <w:pPr>
        <w:pStyle w:val="30"/>
        <w:spacing w:line="400" w:lineRule="exact"/>
        <w:rPr>
          <w:rFonts w:hint="eastAsia" w:ascii="宋体" w:hAnsi="宋体" w:cs="宋体"/>
          <w:sz w:val="28"/>
          <w:szCs w:val="28"/>
          <w:highlight w:val="none"/>
        </w:rPr>
      </w:pPr>
    </w:p>
    <w:bookmarkEnd w:id="38"/>
    <w:p>
      <w:pPr>
        <w:pStyle w:val="31"/>
        <w:spacing w:line="580" w:lineRule="exact"/>
        <w:ind w:firstLine="0" w:firstLineChars="0"/>
        <w:rPr>
          <w:rFonts w:hint="eastAsia" w:ascii="宋体" w:hAnsi="宋体" w:cs="宋体"/>
          <w:bCs/>
          <w:sz w:val="24"/>
          <w:szCs w:val="24"/>
          <w:highlight w:val="none"/>
        </w:rPr>
      </w:pPr>
    </w:p>
    <w:p/>
    <w:p>
      <w:pPr>
        <w:pStyle w:val="10"/>
        <w:snapToGrid w:val="0"/>
        <w:spacing w:line="480" w:lineRule="auto"/>
        <w:ind w:firstLine="562" w:firstLineChars="200"/>
        <w:jc w:val="center"/>
        <w:rPr>
          <w:rFonts w:hint="eastAsia" w:ascii="宋体" w:hAnsi="宋体" w:eastAsia="宋体" w:cs="宋体"/>
          <w:b/>
          <w:bCs/>
          <w:kern w:val="2"/>
          <w:sz w:val="28"/>
          <w:szCs w:val="28"/>
          <w:highlight w:val="none"/>
          <w:lang w:val="zh-CN" w:eastAsia="zh-CN" w:bidi="ar-SA"/>
        </w:rPr>
      </w:pPr>
      <w:r>
        <w:rPr>
          <w:rFonts w:hint="eastAsia" w:ascii="宋体" w:hAnsi="宋体" w:eastAsia="宋体" w:cs="宋体"/>
          <w:b/>
          <w:bCs/>
          <w:kern w:val="2"/>
          <w:sz w:val="28"/>
          <w:szCs w:val="28"/>
          <w:highlight w:val="none"/>
          <w:lang w:val="en-US" w:eastAsia="zh-CN" w:bidi="ar-SA"/>
        </w:rPr>
        <w:t xml:space="preserve">第五部分   </w:t>
      </w:r>
      <w:r>
        <w:rPr>
          <w:rFonts w:hint="eastAsia" w:ascii="宋体" w:hAnsi="宋体" w:eastAsia="宋体" w:cs="宋体"/>
          <w:b/>
          <w:bCs/>
          <w:kern w:val="2"/>
          <w:sz w:val="28"/>
          <w:szCs w:val="28"/>
          <w:highlight w:val="none"/>
          <w:lang w:val="zh-CN" w:eastAsia="zh-CN" w:bidi="ar-SA"/>
        </w:rPr>
        <w:t>响应方案说明</w:t>
      </w:r>
    </w:p>
    <w:p>
      <w:pPr>
        <w:pStyle w:val="10"/>
        <w:snapToGrid w:val="0"/>
        <w:spacing w:line="480" w:lineRule="auto"/>
        <w:ind w:firstLine="562" w:firstLineChars="200"/>
        <w:jc w:val="left"/>
        <w:rPr>
          <w:rFonts w:hint="eastAsia" w:ascii="宋体" w:hAnsi="宋体" w:eastAsia="宋体" w:cs="宋体"/>
          <w:b/>
          <w:bCs/>
          <w:kern w:val="2"/>
          <w:sz w:val="28"/>
          <w:szCs w:val="28"/>
          <w:highlight w:val="none"/>
          <w:lang w:val="en-US" w:eastAsia="zh-CN" w:bidi="ar-SA"/>
        </w:rPr>
      </w:pPr>
    </w:p>
    <w:p>
      <w:pPr>
        <w:pStyle w:val="10"/>
        <w:snapToGrid w:val="0"/>
        <w:spacing w:line="480" w:lineRule="auto"/>
        <w:ind w:firstLine="562" w:firstLineChars="200"/>
        <w:jc w:val="left"/>
        <w:rPr>
          <w:rFonts w:hint="eastAsia" w:ascii="宋体" w:hAnsi="宋体" w:eastAsia="宋体" w:cs="宋体"/>
          <w:b/>
          <w:bCs/>
          <w:kern w:val="2"/>
          <w:sz w:val="28"/>
          <w:szCs w:val="28"/>
          <w:highlight w:val="none"/>
          <w:lang w:val="en-US" w:eastAsia="zh-CN" w:bidi="ar-SA"/>
        </w:rPr>
      </w:pPr>
      <w:r>
        <w:rPr>
          <w:rFonts w:hint="eastAsia" w:hAnsi="宋体" w:cs="宋体"/>
          <w:b/>
          <w:bCs/>
          <w:kern w:val="2"/>
          <w:sz w:val="28"/>
          <w:szCs w:val="28"/>
          <w:highlight w:val="none"/>
          <w:lang w:val="en-US" w:eastAsia="zh-CN" w:bidi="ar-SA"/>
        </w:rPr>
        <w:t>供应商根据采购项目需求编制响应方案</w:t>
      </w:r>
    </w:p>
    <w:p>
      <w:pPr>
        <w:pStyle w:val="10"/>
        <w:snapToGrid w:val="0"/>
        <w:spacing w:line="480" w:lineRule="auto"/>
        <w:ind w:firstLine="562" w:firstLineChars="200"/>
        <w:jc w:val="left"/>
        <w:rPr>
          <w:rFonts w:hint="eastAsia" w:ascii="宋体" w:hAnsi="宋体" w:eastAsia="宋体" w:cs="宋体"/>
          <w:b/>
          <w:bCs/>
          <w:kern w:val="2"/>
          <w:sz w:val="28"/>
          <w:szCs w:val="28"/>
          <w:highlight w:val="none"/>
          <w:lang w:val="en-US" w:eastAsia="zh-CN" w:bidi="ar-SA"/>
        </w:rPr>
      </w:pPr>
    </w:p>
    <w:p>
      <w:pPr>
        <w:pStyle w:val="10"/>
        <w:snapToGrid w:val="0"/>
        <w:spacing w:line="480" w:lineRule="auto"/>
        <w:ind w:firstLine="562" w:firstLineChars="200"/>
        <w:jc w:val="left"/>
        <w:rPr>
          <w:rFonts w:hint="eastAsia" w:ascii="宋体" w:hAnsi="宋体" w:eastAsia="宋体" w:cs="宋体"/>
          <w:b/>
          <w:bCs/>
          <w:kern w:val="2"/>
          <w:sz w:val="28"/>
          <w:szCs w:val="28"/>
          <w:highlight w:val="none"/>
          <w:lang w:val="en-US" w:eastAsia="zh-CN" w:bidi="ar-SA"/>
        </w:rPr>
      </w:pPr>
    </w:p>
    <w:p>
      <w:pPr>
        <w:pStyle w:val="10"/>
        <w:snapToGrid w:val="0"/>
        <w:spacing w:line="480" w:lineRule="auto"/>
        <w:ind w:firstLine="562" w:firstLineChars="200"/>
        <w:jc w:val="left"/>
        <w:rPr>
          <w:rFonts w:hint="eastAsia" w:ascii="宋体" w:hAnsi="宋体" w:eastAsia="宋体" w:cs="宋体"/>
          <w:b/>
          <w:bCs/>
          <w:kern w:val="2"/>
          <w:sz w:val="28"/>
          <w:szCs w:val="28"/>
          <w:highlight w:val="none"/>
          <w:lang w:val="en-US" w:eastAsia="zh-CN" w:bidi="ar-SA"/>
        </w:rPr>
      </w:pPr>
    </w:p>
    <w:p>
      <w:pPr>
        <w:pStyle w:val="10"/>
        <w:snapToGrid w:val="0"/>
        <w:spacing w:line="480" w:lineRule="auto"/>
        <w:ind w:firstLine="562" w:firstLineChars="200"/>
        <w:jc w:val="left"/>
        <w:rPr>
          <w:rFonts w:hint="eastAsia" w:ascii="宋体" w:hAnsi="宋体" w:eastAsia="宋体" w:cs="宋体"/>
          <w:b/>
          <w:bCs/>
          <w:kern w:val="2"/>
          <w:sz w:val="28"/>
          <w:szCs w:val="28"/>
          <w:highlight w:val="none"/>
          <w:lang w:val="en-US" w:eastAsia="zh-CN" w:bidi="ar-SA"/>
        </w:rPr>
      </w:pPr>
    </w:p>
    <w:p>
      <w:pPr>
        <w:pStyle w:val="10"/>
        <w:snapToGrid w:val="0"/>
        <w:spacing w:line="480" w:lineRule="auto"/>
        <w:ind w:firstLine="562" w:firstLineChars="200"/>
        <w:jc w:val="left"/>
        <w:rPr>
          <w:rFonts w:hint="eastAsia" w:ascii="宋体" w:hAnsi="宋体" w:eastAsia="宋体" w:cs="宋体"/>
          <w:b/>
          <w:bCs/>
          <w:kern w:val="2"/>
          <w:sz w:val="28"/>
          <w:szCs w:val="28"/>
          <w:highlight w:val="none"/>
          <w:lang w:val="en-US" w:eastAsia="zh-CN" w:bidi="ar-SA"/>
        </w:rPr>
      </w:pPr>
    </w:p>
    <w:p>
      <w:pPr>
        <w:pStyle w:val="10"/>
        <w:snapToGrid w:val="0"/>
        <w:spacing w:line="480" w:lineRule="auto"/>
        <w:ind w:firstLine="562" w:firstLineChars="200"/>
        <w:jc w:val="left"/>
        <w:rPr>
          <w:rFonts w:hint="eastAsia" w:ascii="宋体" w:hAnsi="宋体" w:eastAsia="宋体" w:cs="宋体"/>
          <w:b/>
          <w:bCs/>
          <w:kern w:val="2"/>
          <w:sz w:val="28"/>
          <w:szCs w:val="28"/>
          <w:highlight w:val="none"/>
          <w:lang w:val="en-US" w:eastAsia="zh-CN" w:bidi="ar-SA"/>
        </w:rPr>
      </w:pPr>
    </w:p>
    <w:p>
      <w:pPr>
        <w:pStyle w:val="10"/>
        <w:snapToGrid w:val="0"/>
        <w:spacing w:line="480" w:lineRule="auto"/>
        <w:ind w:firstLine="562" w:firstLineChars="200"/>
        <w:jc w:val="left"/>
        <w:rPr>
          <w:rFonts w:hint="eastAsia" w:ascii="宋体" w:hAnsi="宋体" w:eastAsia="宋体" w:cs="宋体"/>
          <w:b/>
          <w:bCs/>
          <w:kern w:val="2"/>
          <w:sz w:val="28"/>
          <w:szCs w:val="28"/>
          <w:highlight w:val="none"/>
          <w:lang w:val="en-US" w:eastAsia="zh-CN" w:bidi="ar-SA"/>
        </w:rPr>
      </w:pPr>
    </w:p>
    <w:p>
      <w:pPr>
        <w:pStyle w:val="10"/>
        <w:snapToGrid w:val="0"/>
        <w:spacing w:line="480" w:lineRule="auto"/>
        <w:ind w:firstLine="562" w:firstLineChars="200"/>
        <w:jc w:val="left"/>
        <w:rPr>
          <w:rFonts w:hint="eastAsia" w:ascii="宋体" w:hAnsi="宋体" w:eastAsia="宋体" w:cs="宋体"/>
          <w:b/>
          <w:bCs/>
          <w:kern w:val="2"/>
          <w:sz w:val="28"/>
          <w:szCs w:val="28"/>
          <w:highlight w:val="none"/>
          <w:lang w:val="en-US" w:eastAsia="zh-CN" w:bidi="ar-SA"/>
        </w:rPr>
      </w:pPr>
    </w:p>
    <w:p>
      <w:pPr>
        <w:pStyle w:val="10"/>
        <w:snapToGrid w:val="0"/>
        <w:spacing w:line="480" w:lineRule="auto"/>
        <w:ind w:firstLine="562" w:firstLineChars="200"/>
        <w:jc w:val="left"/>
        <w:rPr>
          <w:rFonts w:hint="eastAsia" w:ascii="宋体" w:hAnsi="宋体" w:eastAsia="宋体" w:cs="宋体"/>
          <w:b/>
          <w:bCs/>
          <w:kern w:val="2"/>
          <w:sz w:val="28"/>
          <w:szCs w:val="28"/>
          <w:highlight w:val="none"/>
          <w:lang w:val="en-US" w:eastAsia="zh-CN" w:bidi="ar-SA"/>
        </w:rPr>
      </w:pPr>
    </w:p>
    <w:p>
      <w:pPr>
        <w:pStyle w:val="10"/>
        <w:snapToGrid w:val="0"/>
        <w:spacing w:line="480" w:lineRule="auto"/>
        <w:ind w:firstLine="562" w:firstLineChars="200"/>
        <w:jc w:val="left"/>
        <w:rPr>
          <w:rFonts w:hint="eastAsia" w:ascii="宋体" w:hAnsi="宋体" w:eastAsia="宋体" w:cs="宋体"/>
          <w:b/>
          <w:bCs/>
          <w:kern w:val="2"/>
          <w:sz w:val="28"/>
          <w:szCs w:val="28"/>
          <w:highlight w:val="none"/>
          <w:lang w:val="en-US" w:eastAsia="zh-CN" w:bidi="ar-SA"/>
        </w:rPr>
      </w:pPr>
    </w:p>
    <w:p>
      <w:pPr>
        <w:pStyle w:val="10"/>
        <w:snapToGrid w:val="0"/>
        <w:spacing w:line="480" w:lineRule="auto"/>
        <w:ind w:firstLine="562" w:firstLineChars="200"/>
        <w:jc w:val="left"/>
        <w:rPr>
          <w:rFonts w:hint="eastAsia" w:ascii="宋体" w:hAnsi="宋体" w:eastAsia="宋体" w:cs="宋体"/>
          <w:b/>
          <w:bCs/>
          <w:kern w:val="2"/>
          <w:sz w:val="28"/>
          <w:szCs w:val="28"/>
          <w:highlight w:val="none"/>
          <w:lang w:val="en-US" w:eastAsia="zh-CN" w:bidi="ar-SA"/>
        </w:rPr>
      </w:pPr>
    </w:p>
    <w:p>
      <w:pPr>
        <w:pStyle w:val="10"/>
        <w:snapToGrid w:val="0"/>
        <w:spacing w:line="480" w:lineRule="auto"/>
        <w:ind w:firstLine="562" w:firstLineChars="200"/>
        <w:jc w:val="left"/>
        <w:rPr>
          <w:rFonts w:hint="eastAsia" w:ascii="宋体" w:hAnsi="宋体" w:eastAsia="宋体" w:cs="宋体"/>
          <w:b/>
          <w:bCs/>
          <w:kern w:val="2"/>
          <w:sz w:val="28"/>
          <w:szCs w:val="28"/>
          <w:highlight w:val="none"/>
          <w:lang w:val="en-US" w:eastAsia="zh-CN" w:bidi="ar-SA"/>
        </w:rPr>
      </w:pPr>
    </w:p>
    <w:p>
      <w:pPr>
        <w:pStyle w:val="10"/>
        <w:snapToGrid w:val="0"/>
        <w:spacing w:line="480" w:lineRule="auto"/>
        <w:ind w:firstLine="562" w:firstLineChars="200"/>
        <w:jc w:val="left"/>
        <w:rPr>
          <w:rFonts w:hint="eastAsia" w:ascii="宋体" w:hAnsi="宋体" w:eastAsia="宋体" w:cs="宋体"/>
          <w:b/>
          <w:bCs/>
          <w:kern w:val="2"/>
          <w:sz w:val="28"/>
          <w:szCs w:val="28"/>
          <w:highlight w:val="none"/>
          <w:lang w:val="en-US" w:eastAsia="zh-CN" w:bidi="ar-SA"/>
        </w:rPr>
      </w:pPr>
    </w:p>
    <w:p>
      <w:pPr>
        <w:pStyle w:val="10"/>
        <w:snapToGrid w:val="0"/>
        <w:spacing w:line="480" w:lineRule="auto"/>
        <w:ind w:firstLine="562" w:firstLineChars="200"/>
        <w:jc w:val="left"/>
        <w:rPr>
          <w:rFonts w:hint="eastAsia" w:ascii="宋体" w:hAnsi="宋体" w:eastAsia="宋体" w:cs="宋体"/>
          <w:b/>
          <w:bCs/>
          <w:kern w:val="2"/>
          <w:sz w:val="28"/>
          <w:szCs w:val="28"/>
          <w:highlight w:val="none"/>
          <w:lang w:val="en-US" w:eastAsia="zh-CN" w:bidi="ar-SA"/>
        </w:rPr>
      </w:pPr>
    </w:p>
    <w:p>
      <w:pPr>
        <w:pStyle w:val="10"/>
        <w:snapToGrid w:val="0"/>
        <w:spacing w:line="480" w:lineRule="auto"/>
        <w:ind w:firstLine="562" w:firstLineChars="200"/>
        <w:jc w:val="left"/>
        <w:rPr>
          <w:rFonts w:hint="eastAsia" w:ascii="宋体" w:hAnsi="宋体" w:eastAsia="宋体" w:cs="宋体"/>
          <w:b/>
          <w:bCs/>
          <w:kern w:val="2"/>
          <w:sz w:val="28"/>
          <w:szCs w:val="28"/>
          <w:highlight w:val="none"/>
          <w:lang w:val="en-US" w:eastAsia="zh-CN" w:bidi="ar-SA"/>
        </w:rPr>
      </w:pPr>
    </w:p>
    <w:p>
      <w:pPr>
        <w:pStyle w:val="10"/>
        <w:snapToGrid w:val="0"/>
        <w:spacing w:line="480" w:lineRule="auto"/>
        <w:ind w:firstLine="562" w:firstLineChars="200"/>
        <w:jc w:val="center"/>
        <w:rPr>
          <w:rFonts w:hint="eastAsia" w:ascii="宋体" w:hAnsi="宋体" w:eastAsia="宋体" w:cs="宋体"/>
          <w:b/>
          <w:bCs/>
          <w:kern w:val="2"/>
          <w:sz w:val="28"/>
          <w:szCs w:val="28"/>
          <w:highlight w:val="none"/>
          <w:lang w:val="en-US" w:eastAsia="zh-CN" w:bidi="ar-SA"/>
        </w:rPr>
      </w:pPr>
      <w:r>
        <w:rPr>
          <w:rFonts w:hint="eastAsia" w:ascii="宋体" w:hAnsi="宋体" w:eastAsia="宋体" w:cs="宋体"/>
          <w:b/>
          <w:bCs/>
          <w:kern w:val="2"/>
          <w:sz w:val="28"/>
          <w:szCs w:val="28"/>
          <w:highlight w:val="none"/>
          <w:lang w:val="en-US" w:eastAsia="zh-CN" w:bidi="ar-SA"/>
        </w:rPr>
        <w:t xml:space="preserve">第六部分   </w:t>
      </w:r>
      <w:r>
        <w:rPr>
          <w:rFonts w:hint="eastAsia" w:ascii="宋体" w:hAnsi="宋体" w:eastAsia="宋体" w:cs="宋体"/>
          <w:b/>
          <w:bCs/>
          <w:kern w:val="2"/>
          <w:sz w:val="28"/>
          <w:szCs w:val="28"/>
          <w:highlight w:val="none"/>
          <w:lang w:val="zh-CN" w:eastAsia="zh-CN" w:bidi="ar-SA"/>
        </w:rPr>
        <w:t>承诺书</w:t>
      </w:r>
    </w:p>
    <w:p>
      <w:pPr>
        <w:pStyle w:val="10"/>
        <w:snapToGrid w:val="0"/>
        <w:spacing w:line="480" w:lineRule="auto"/>
        <w:ind w:firstLine="562" w:firstLineChars="200"/>
        <w:jc w:val="left"/>
        <w:rPr>
          <w:rFonts w:hint="eastAsia" w:ascii="宋体" w:hAnsi="宋体" w:eastAsia="宋体" w:cs="宋体"/>
          <w:b/>
          <w:bCs/>
          <w:kern w:val="2"/>
          <w:sz w:val="28"/>
          <w:szCs w:val="28"/>
          <w:highlight w:val="none"/>
          <w:lang w:val="en-US" w:eastAsia="zh-CN" w:bidi="ar-SA"/>
        </w:rPr>
      </w:pPr>
    </w:p>
    <w:p>
      <w:pPr>
        <w:pStyle w:val="10"/>
        <w:jc w:val="center"/>
        <w:rPr>
          <w:rFonts w:hint="eastAsia" w:ascii="宋体" w:hAnsi="宋体" w:eastAsia="宋体" w:cs="宋体"/>
          <w:b/>
          <w:sz w:val="28"/>
          <w:szCs w:val="18"/>
        </w:rPr>
      </w:pPr>
      <w:r>
        <w:rPr>
          <w:rFonts w:hint="eastAsia" w:ascii="宋体" w:hAnsi="宋体" w:eastAsia="宋体" w:cs="宋体"/>
          <w:b/>
          <w:sz w:val="28"/>
          <w:szCs w:val="18"/>
        </w:rPr>
        <w:t>陕西省政府采购供应商拒绝政府采购领域商业贿赂承诺书</w:t>
      </w:r>
      <w:r>
        <w:rPr>
          <w:rFonts w:hint="eastAsia" w:ascii="宋体" w:hAnsi="宋体" w:eastAsia="宋体" w:cs="宋体"/>
          <w:b/>
          <w:sz w:val="28"/>
          <w:szCs w:val="28"/>
        </w:rPr>
        <w:t>Ⅰ</w:t>
      </w:r>
    </w:p>
    <w:p>
      <w:pPr>
        <w:rPr>
          <w:rFonts w:hint="eastAsia" w:ascii="宋体" w:hAnsi="宋体" w:eastAsia="宋体" w:cs="宋体"/>
        </w:rPr>
      </w:pPr>
    </w:p>
    <w:p>
      <w:pPr>
        <w:spacing w:line="440" w:lineRule="exact"/>
        <w:ind w:firstLine="360" w:firstLineChars="150"/>
        <w:rPr>
          <w:rFonts w:hint="eastAsia" w:ascii="宋体" w:hAnsi="宋体" w:eastAsia="宋体" w:cs="宋体"/>
          <w:sz w:val="24"/>
          <w:szCs w:val="28"/>
        </w:rPr>
      </w:pPr>
      <w:r>
        <w:rPr>
          <w:rFonts w:hint="eastAsia" w:ascii="宋体" w:hAnsi="宋体" w:eastAsia="宋体" w:cs="宋体"/>
          <w:sz w:val="24"/>
          <w:szCs w:val="28"/>
        </w:rPr>
        <w:t xml:space="preserve"> 为响应党中央、</w:t>
      </w:r>
      <w:r>
        <w:rPr>
          <w:rFonts w:hint="eastAsia" w:ascii="宋体" w:hAnsi="宋体" w:eastAsia="宋体" w:cs="宋体"/>
          <w:color w:val="222222"/>
          <w:sz w:val="24"/>
        </w:rPr>
        <w:t>国务院</w:t>
      </w:r>
      <w:r>
        <w:rPr>
          <w:rFonts w:hint="eastAsia" w:ascii="宋体" w:hAnsi="宋体" w:eastAsia="宋体" w:cs="宋体"/>
          <w:sz w:val="24"/>
          <w:szCs w:val="28"/>
        </w:rPr>
        <w:t>关于治理政府采购领域商业贿赂行为的号召，我公司在此庄严承诺：</w:t>
      </w:r>
    </w:p>
    <w:p>
      <w:pPr>
        <w:spacing w:line="440" w:lineRule="exact"/>
        <w:ind w:firstLine="480" w:firstLineChars="200"/>
        <w:rPr>
          <w:rFonts w:hint="eastAsia" w:ascii="宋体" w:hAnsi="宋体" w:eastAsia="宋体" w:cs="宋体"/>
          <w:sz w:val="24"/>
          <w:szCs w:val="28"/>
        </w:rPr>
      </w:pPr>
      <w:r>
        <w:rPr>
          <w:rFonts w:hint="eastAsia" w:ascii="宋体" w:hAnsi="宋体" w:eastAsia="宋体" w:cs="宋体"/>
          <w:sz w:val="24"/>
          <w:szCs w:val="28"/>
        </w:rPr>
        <w:t>1.在参与政府采购活动中遵纪守法、诚信经营、公平竞标；</w:t>
      </w:r>
    </w:p>
    <w:p>
      <w:pPr>
        <w:spacing w:line="440" w:lineRule="exact"/>
        <w:ind w:firstLine="480" w:firstLineChars="200"/>
        <w:rPr>
          <w:rFonts w:hint="eastAsia" w:ascii="宋体" w:hAnsi="宋体" w:eastAsia="宋体" w:cs="宋体"/>
          <w:sz w:val="24"/>
          <w:szCs w:val="28"/>
        </w:rPr>
      </w:pPr>
      <w:r>
        <w:rPr>
          <w:rFonts w:hint="eastAsia" w:ascii="宋体" w:hAnsi="宋体" w:eastAsia="宋体" w:cs="宋体"/>
          <w:sz w:val="24"/>
          <w:szCs w:val="28"/>
        </w:rPr>
        <w:t>2.不向政府采购人、采购代理机构和政府采购评审专家进行任何形式的商业贿赂以谋取交易机会；</w:t>
      </w:r>
    </w:p>
    <w:p>
      <w:pPr>
        <w:spacing w:line="440" w:lineRule="exact"/>
        <w:ind w:firstLine="480" w:firstLineChars="200"/>
        <w:rPr>
          <w:rFonts w:hint="eastAsia" w:ascii="宋体" w:hAnsi="宋体" w:eastAsia="宋体" w:cs="宋体"/>
          <w:sz w:val="24"/>
          <w:szCs w:val="28"/>
        </w:rPr>
      </w:pPr>
      <w:r>
        <w:rPr>
          <w:rFonts w:hint="eastAsia" w:ascii="宋体" w:hAnsi="宋体" w:eastAsia="宋体" w:cs="宋体"/>
          <w:sz w:val="24"/>
          <w:szCs w:val="28"/>
        </w:rPr>
        <w:t>3.不向政府采购代理机构和采购人提供虚假资质文件或采用虚假应标方式参与政府采购市场竞争并谋取中标；</w:t>
      </w:r>
    </w:p>
    <w:p>
      <w:pPr>
        <w:spacing w:line="440" w:lineRule="exact"/>
        <w:ind w:firstLine="480" w:firstLineChars="200"/>
        <w:rPr>
          <w:rFonts w:hint="eastAsia" w:ascii="宋体" w:hAnsi="宋体" w:eastAsia="宋体" w:cs="宋体"/>
          <w:sz w:val="24"/>
          <w:szCs w:val="28"/>
        </w:rPr>
      </w:pPr>
      <w:r>
        <w:rPr>
          <w:rFonts w:hint="eastAsia" w:ascii="宋体" w:hAnsi="宋体" w:eastAsia="宋体" w:cs="宋体"/>
          <w:sz w:val="24"/>
          <w:szCs w:val="28"/>
        </w:rPr>
        <w:t>4.不采取“围标、陪标”等商业欺诈手段获得政府采购订单；</w:t>
      </w:r>
    </w:p>
    <w:p>
      <w:pPr>
        <w:spacing w:line="440" w:lineRule="exact"/>
        <w:ind w:firstLine="480" w:firstLineChars="200"/>
        <w:rPr>
          <w:rFonts w:hint="eastAsia" w:ascii="宋体" w:hAnsi="宋体" w:eastAsia="宋体" w:cs="宋体"/>
          <w:sz w:val="24"/>
          <w:szCs w:val="28"/>
        </w:rPr>
      </w:pPr>
      <w:r>
        <w:rPr>
          <w:rFonts w:hint="eastAsia" w:ascii="宋体" w:hAnsi="宋体" w:eastAsia="宋体" w:cs="宋体"/>
          <w:sz w:val="24"/>
          <w:szCs w:val="28"/>
        </w:rPr>
        <w:t>5.不采取不正当手段诋毁、排挤其他供应商；</w:t>
      </w:r>
    </w:p>
    <w:p>
      <w:pPr>
        <w:spacing w:line="440" w:lineRule="exact"/>
        <w:ind w:firstLine="480" w:firstLineChars="200"/>
        <w:rPr>
          <w:rFonts w:hint="eastAsia" w:ascii="宋体" w:hAnsi="宋体" w:eastAsia="宋体" w:cs="宋体"/>
          <w:sz w:val="24"/>
          <w:szCs w:val="28"/>
        </w:rPr>
      </w:pPr>
      <w:r>
        <w:rPr>
          <w:rFonts w:hint="eastAsia" w:ascii="宋体" w:hAnsi="宋体" w:eastAsia="宋体" w:cs="宋体"/>
          <w:sz w:val="24"/>
          <w:szCs w:val="28"/>
        </w:rPr>
        <w:t>6.不在提供产品时“偷梁换柱、以次充好”损害采购人的合法权益；</w:t>
      </w:r>
    </w:p>
    <w:p>
      <w:pPr>
        <w:spacing w:line="440" w:lineRule="exact"/>
        <w:ind w:firstLine="480" w:firstLineChars="200"/>
        <w:rPr>
          <w:rFonts w:hint="eastAsia" w:ascii="宋体" w:hAnsi="宋体" w:eastAsia="宋体" w:cs="宋体"/>
          <w:sz w:val="24"/>
          <w:szCs w:val="28"/>
        </w:rPr>
      </w:pPr>
      <w:r>
        <w:rPr>
          <w:rFonts w:hint="eastAsia" w:ascii="宋体" w:hAnsi="宋体" w:eastAsia="宋体" w:cs="宋体"/>
          <w:sz w:val="24"/>
          <w:szCs w:val="28"/>
        </w:rPr>
        <w:t>7.不与采购人、采购代理机构政府采购评审专家或其它供应商恶意串通，进行质疑和投诉，维护政府采购市场秩序；</w:t>
      </w:r>
    </w:p>
    <w:p>
      <w:pPr>
        <w:spacing w:line="440" w:lineRule="exact"/>
        <w:ind w:firstLine="480" w:firstLineChars="200"/>
        <w:rPr>
          <w:rFonts w:hint="eastAsia" w:ascii="宋体" w:hAnsi="宋体" w:eastAsia="宋体" w:cs="宋体"/>
          <w:sz w:val="24"/>
          <w:szCs w:val="28"/>
        </w:rPr>
      </w:pPr>
      <w:r>
        <w:rPr>
          <w:rFonts w:hint="eastAsia" w:ascii="宋体" w:hAnsi="宋体" w:eastAsia="宋体" w:cs="宋体"/>
          <w:sz w:val="24"/>
          <w:szCs w:val="28"/>
        </w:rPr>
        <w:t>8.尊重和接受政府采购监督管理部门的监督和政府采购代理机构招标采购要求，承担因违约行为给采购人造成的损失；</w:t>
      </w:r>
    </w:p>
    <w:p>
      <w:pPr>
        <w:spacing w:line="440" w:lineRule="exact"/>
        <w:ind w:firstLine="480" w:firstLineChars="200"/>
        <w:rPr>
          <w:rFonts w:hint="eastAsia" w:ascii="宋体" w:hAnsi="宋体" w:eastAsia="宋体" w:cs="宋体"/>
          <w:sz w:val="24"/>
          <w:szCs w:val="28"/>
        </w:rPr>
      </w:pPr>
      <w:r>
        <w:rPr>
          <w:rFonts w:hint="eastAsia" w:ascii="宋体" w:hAnsi="宋体" w:eastAsia="宋体" w:cs="宋体"/>
          <w:sz w:val="24"/>
          <w:szCs w:val="28"/>
        </w:rPr>
        <w:t>9.不发生其他有悖于政府采购公开、公平、公正和诚信原则的行为。</w:t>
      </w:r>
    </w:p>
    <w:p>
      <w:pPr>
        <w:spacing w:line="440" w:lineRule="exact"/>
        <w:ind w:firstLine="480" w:firstLineChars="200"/>
        <w:rPr>
          <w:rFonts w:hint="eastAsia" w:ascii="宋体" w:hAnsi="宋体" w:eastAsia="宋体" w:cs="宋体"/>
          <w:sz w:val="24"/>
          <w:szCs w:val="28"/>
        </w:rPr>
      </w:pPr>
    </w:p>
    <w:p>
      <w:pPr>
        <w:spacing w:line="440" w:lineRule="exact"/>
        <w:ind w:firstLine="480" w:firstLineChars="200"/>
        <w:rPr>
          <w:rFonts w:hint="eastAsia" w:ascii="宋体" w:hAnsi="宋体" w:eastAsia="宋体" w:cs="宋体"/>
          <w:sz w:val="24"/>
          <w:szCs w:val="28"/>
        </w:rPr>
      </w:pPr>
      <w:r>
        <w:rPr>
          <w:rFonts w:hint="eastAsia" w:ascii="宋体" w:hAnsi="宋体" w:eastAsia="宋体" w:cs="宋体"/>
          <w:sz w:val="24"/>
          <w:szCs w:val="28"/>
        </w:rPr>
        <w:t>承诺单位：</w:t>
      </w:r>
      <w:r>
        <w:rPr>
          <w:rFonts w:hint="eastAsia" w:ascii="宋体" w:hAnsi="宋体" w:eastAsia="宋体" w:cs="宋体"/>
          <w:sz w:val="24"/>
          <w:szCs w:val="28"/>
          <w:u w:val="single"/>
        </w:rPr>
        <w:t xml:space="preserve">                    </w:t>
      </w:r>
      <w:r>
        <w:rPr>
          <w:rFonts w:hint="eastAsia" w:ascii="宋体" w:hAnsi="宋体" w:eastAsia="宋体" w:cs="宋体"/>
          <w:sz w:val="24"/>
          <w:szCs w:val="28"/>
        </w:rPr>
        <w:t>（盖章）</w:t>
      </w:r>
    </w:p>
    <w:p>
      <w:pPr>
        <w:spacing w:line="440" w:lineRule="exact"/>
        <w:ind w:firstLine="360" w:firstLineChars="150"/>
        <w:rPr>
          <w:rFonts w:hint="eastAsia" w:ascii="宋体" w:hAnsi="宋体" w:eastAsia="宋体" w:cs="宋体"/>
          <w:sz w:val="24"/>
          <w:szCs w:val="28"/>
        </w:rPr>
      </w:pPr>
    </w:p>
    <w:p>
      <w:pPr>
        <w:spacing w:line="440" w:lineRule="exact"/>
        <w:ind w:firstLine="480" w:firstLineChars="200"/>
        <w:rPr>
          <w:rFonts w:hint="eastAsia" w:ascii="宋体" w:hAnsi="宋体" w:eastAsia="宋体" w:cs="宋体"/>
          <w:sz w:val="24"/>
          <w:szCs w:val="28"/>
        </w:rPr>
      </w:pPr>
      <w:r>
        <w:rPr>
          <w:rFonts w:hint="eastAsia" w:ascii="宋体" w:hAnsi="宋体" w:eastAsia="宋体" w:cs="宋体"/>
          <w:sz w:val="24"/>
          <w:szCs w:val="28"/>
        </w:rPr>
        <w:t>全权代表：</w:t>
      </w:r>
      <w:r>
        <w:rPr>
          <w:rFonts w:hint="eastAsia" w:ascii="宋体" w:hAnsi="宋体" w:eastAsia="宋体" w:cs="宋体"/>
          <w:sz w:val="24"/>
          <w:szCs w:val="28"/>
          <w:u w:val="single"/>
        </w:rPr>
        <w:t xml:space="preserve">           </w:t>
      </w:r>
      <w:r>
        <w:rPr>
          <w:rFonts w:hint="eastAsia" w:ascii="宋体" w:hAnsi="宋体" w:eastAsia="宋体" w:cs="宋体"/>
          <w:sz w:val="24"/>
          <w:szCs w:val="28"/>
        </w:rPr>
        <w:t xml:space="preserve"> （签字）</w:t>
      </w:r>
    </w:p>
    <w:p>
      <w:pPr>
        <w:spacing w:line="440" w:lineRule="exact"/>
        <w:ind w:firstLine="360" w:firstLineChars="150"/>
        <w:rPr>
          <w:rFonts w:hint="eastAsia" w:ascii="宋体" w:hAnsi="宋体" w:eastAsia="宋体" w:cs="宋体"/>
          <w:sz w:val="24"/>
          <w:szCs w:val="28"/>
        </w:rPr>
      </w:pPr>
    </w:p>
    <w:p>
      <w:pPr>
        <w:spacing w:line="440" w:lineRule="exact"/>
        <w:ind w:firstLine="480" w:firstLineChars="200"/>
        <w:rPr>
          <w:rFonts w:hint="eastAsia" w:ascii="宋体" w:hAnsi="宋体" w:eastAsia="宋体" w:cs="宋体"/>
          <w:sz w:val="24"/>
          <w:szCs w:val="28"/>
        </w:rPr>
      </w:pPr>
      <w:r>
        <w:rPr>
          <w:rFonts w:hint="eastAsia" w:ascii="宋体" w:hAnsi="宋体" w:eastAsia="宋体" w:cs="宋体"/>
          <w:sz w:val="24"/>
          <w:szCs w:val="28"/>
        </w:rPr>
        <w:t xml:space="preserve">地址： </w:t>
      </w:r>
      <w:r>
        <w:rPr>
          <w:rFonts w:hint="eastAsia" w:ascii="宋体" w:hAnsi="宋体" w:eastAsia="宋体" w:cs="宋体"/>
          <w:sz w:val="24"/>
          <w:szCs w:val="28"/>
          <w:u w:val="single"/>
        </w:rPr>
        <w:t xml:space="preserve">                            </w:t>
      </w:r>
      <w:r>
        <w:rPr>
          <w:rFonts w:hint="eastAsia" w:ascii="宋体" w:hAnsi="宋体" w:eastAsia="宋体" w:cs="宋体"/>
          <w:sz w:val="24"/>
          <w:szCs w:val="28"/>
        </w:rPr>
        <w:t xml:space="preserve"> 邮编：</w:t>
      </w:r>
      <w:r>
        <w:rPr>
          <w:rFonts w:hint="eastAsia" w:ascii="宋体" w:hAnsi="宋体" w:eastAsia="宋体" w:cs="宋体"/>
          <w:sz w:val="24"/>
          <w:szCs w:val="28"/>
          <w:u w:val="single"/>
        </w:rPr>
        <w:t xml:space="preserve">               </w:t>
      </w:r>
    </w:p>
    <w:p>
      <w:pPr>
        <w:spacing w:line="440" w:lineRule="exact"/>
        <w:ind w:firstLine="480" w:firstLineChars="200"/>
        <w:rPr>
          <w:rFonts w:hint="eastAsia" w:ascii="宋体" w:hAnsi="宋体" w:eastAsia="宋体" w:cs="宋体"/>
          <w:sz w:val="24"/>
          <w:szCs w:val="28"/>
        </w:rPr>
      </w:pPr>
    </w:p>
    <w:p>
      <w:pPr>
        <w:spacing w:line="440" w:lineRule="exact"/>
        <w:ind w:firstLine="480" w:firstLineChars="200"/>
        <w:rPr>
          <w:rFonts w:hint="eastAsia" w:ascii="宋体" w:hAnsi="宋体" w:eastAsia="宋体" w:cs="宋体"/>
          <w:sz w:val="24"/>
          <w:szCs w:val="28"/>
        </w:rPr>
      </w:pPr>
      <w:r>
        <w:rPr>
          <w:rFonts w:hint="eastAsia" w:ascii="宋体" w:hAnsi="宋体" w:eastAsia="宋体" w:cs="宋体"/>
          <w:sz w:val="24"/>
          <w:szCs w:val="28"/>
        </w:rPr>
        <w:t>电话：</w:t>
      </w:r>
      <w:r>
        <w:rPr>
          <w:rFonts w:hint="eastAsia" w:ascii="宋体" w:hAnsi="宋体" w:eastAsia="宋体" w:cs="宋体"/>
          <w:sz w:val="24"/>
          <w:szCs w:val="28"/>
          <w:u w:val="single"/>
        </w:rPr>
        <w:t xml:space="preserve">                   </w:t>
      </w:r>
    </w:p>
    <w:p>
      <w:pPr>
        <w:spacing w:line="440" w:lineRule="exact"/>
        <w:ind w:firstLine="480" w:firstLineChars="200"/>
        <w:rPr>
          <w:rFonts w:hint="eastAsia" w:ascii="宋体" w:hAnsi="宋体" w:eastAsia="宋体" w:cs="宋体"/>
          <w:sz w:val="24"/>
          <w:szCs w:val="28"/>
        </w:rPr>
      </w:pPr>
    </w:p>
    <w:p>
      <w:pPr>
        <w:spacing w:line="440" w:lineRule="exact"/>
        <w:ind w:firstLine="360" w:firstLineChars="150"/>
        <w:rPr>
          <w:rFonts w:hint="eastAsia" w:ascii="宋体" w:hAnsi="宋体" w:eastAsia="宋体" w:cs="宋体"/>
          <w:sz w:val="24"/>
          <w:szCs w:val="28"/>
        </w:rPr>
      </w:pPr>
    </w:p>
    <w:p>
      <w:pPr>
        <w:spacing w:line="440" w:lineRule="exact"/>
        <w:ind w:right="480" w:firstLine="360" w:firstLineChars="150"/>
        <w:jc w:val="center"/>
        <w:rPr>
          <w:rFonts w:hint="eastAsia" w:ascii="宋体" w:hAnsi="宋体" w:eastAsia="宋体" w:cs="宋体"/>
          <w:sz w:val="24"/>
          <w:szCs w:val="28"/>
        </w:rPr>
      </w:pPr>
      <w:r>
        <w:rPr>
          <w:rFonts w:hint="eastAsia" w:ascii="宋体" w:hAnsi="宋体" w:eastAsia="宋体" w:cs="宋体"/>
          <w:sz w:val="24"/>
          <w:szCs w:val="28"/>
        </w:rPr>
        <w:t xml:space="preserve">                                            </w:t>
      </w:r>
      <w:r>
        <w:rPr>
          <w:rFonts w:hint="eastAsia" w:ascii="宋体" w:hAnsi="宋体" w:eastAsia="宋体" w:cs="宋体"/>
          <w:sz w:val="24"/>
          <w:szCs w:val="28"/>
          <w:u w:val="single"/>
        </w:rPr>
        <w:t xml:space="preserve">    </w:t>
      </w:r>
      <w:r>
        <w:rPr>
          <w:rFonts w:hint="eastAsia" w:ascii="宋体" w:hAnsi="宋体" w:eastAsia="宋体" w:cs="宋体"/>
          <w:sz w:val="24"/>
          <w:szCs w:val="28"/>
        </w:rPr>
        <w:t xml:space="preserve"> 年</w:t>
      </w:r>
      <w:r>
        <w:rPr>
          <w:rFonts w:hint="eastAsia" w:ascii="宋体" w:hAnsi="宋体" w:eastAsia="宋体" w:cs="宋体"/>
          <w:sz w:val="24"/>
          <w:szCs w:val="28"/>
          <w:u w:val="single"/>
        </w:rPr>
        <w:t xml:space="preserve">    </w:t>
      </w:r>
      <w:r>
        <w:rPr>
          <w:rFonts w:hint="eastAsia" w:ascii="宋体" w:hAnsi="宋体" w:eastAsia="宋体" w:cs="宋体"/>
          <w:sz w:val="24"/>
          <w:szCs w:val="28"/>
        </w:rPr>
        <w:t>月</w:t>
      </w:r>
      <w:r>
        <w:rPr>
          <w:rFonts w:hint="eastAsia" w:ascii="宋体" w:hAnsi="宋体" w:eastAsia="宋体" w:cs="宋体"/>
          <w:sz w:val="24"/>
          <w:szCs w:val="28"/>
          <w:u w:val="single"/>
        </w:rPr>
        <w:t xml:space="preserve">    </w:t>
      </w:r>
      <w:r>
        <w:rPr>
          <w:rFonts w:hint="eastAsia" w:ascii="宋体" w:hAnsi="宋体" w:eastAsia="宋体" w:cs="宋体"/>
          <w:sz w:val="24"/>
          <w:szCs w:val="28"/>
        </w:rPr>
        <w:t>日</w:t>
      </w:r>
    </w:p>
    <w:p>
      <w:pPr>
        <w:jc w:val="center"/>
        <w:rPr>
          <w:rFonts w:hint="eastAsia" w:ascii="宋体" w:hAnsi="宋体" w:eastAsia="宋体" w:cs="宋体"/>
          <w:b/>
          <w:sz w:val="32"/>
          <w:szCs w:val="32"/>
        </w:rPr>
      </w:pPr>
      <w:r>
        <w:rPr>
          <w:rFonts w:hint="eastAsia" w:ascii="宋体" w:hAnsi="宋体" w:eastAsia="宋体" w:cs="宋体"/>
          <w:b/>
          <w:sz w:val="32"/>
          <w:szCs w:val="32"/>
        </w:rPr>
        <w:br w:type="page"/>
      </w:r>
      <w:r>
        <w:rPr>
          <w:rFonts w:hint="eastAsia" w:ascii="宋体" w:hAnsi="宋体" w:eastAsia="宋体" w:cs="宋体"/>
          <w:b/>
          <w:sz w:val="32"/>
          <w:szCs w:val="32"/>
        </w:rPr>
        <w:t>承诺书Ⅱ</w:t>
      </w:r>
    </w:p>
    <w:tbl>
      <w:tblPr>
        <w:tblStyle w:val="18"/>
        <w:tblW w:w="90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240"/>
        <w:gridCol w:w="3420"/>
        <w:gridCol w:w="23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9000" w:type="dxa"/>
            <w:gridSpan w:val="3"/>
            <w:noWrap w:val="0"/>
            <w:vAlign w:val="center"/>
          </w:tcPr>
          <w:p>
            <w:pPr>
              <w:spacing w:line="360" w:lineRule="atLeast"/>
              <w:rPr>
                <w:rFonts w:hint="eastAsia" w:ascii="宋体" w:hAnsi="宋体" w:eastAsia="宋体" w:cs="宋体"/>
                <w:sz w:val="24"/>
                <w:lang w:eastAsia="zh-CN"/>
              </w:rPr>
            </w:pPr>
            <w:r>
              <w:rPr>
                <w:rFonts w:hint="eastAsia" w:ascii="宋体" w:hAnsi="宋体" w:eastAsia="宋体" w:cs="宋体"/>
                <w:sz w:val="24"/>
              </w:rPr>
              <w:t>致：</w:t>
            </w:r>
            <w:r>
              <w:rPr>
                <w:rFonts w:hint="eastAsia" w:ascii="宋体" w:hAnsi="宋体" w:cs="宋体"/>
                <w:sz w:val="24"/>
                <w:lang w:eastAsia="zh-CN"/>
              </w:rPr>
              <w:t>黄龙县界头庙镇人民政府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45" w:hRule="atLeast"/>
          <w:jc w:val="center"/>
        </w:trPr>
        <w:tc>
          <w:tcPr>
            <w:tcW w:w="9000" w:type="dxa"/>
            <w:gridSpan w:val="3"/>
            <w:noWrap w:val="0"/>
            <w:vAlign w:val="center"/>
          </w:tcPr>
          <w:p>
            <w:pPr>
              <w:spacing w:line="360" w:lineRule="atLeast"/>
              <w:ind w:firstLine="480" w:firstLineChars="200"/>
              <w:rPr>
                <w:rFonts w:hint="eastAsia" w:ascii="宋体" w:hAnsi="宋体" w:eastAsia="宋体" w:cs="宋体"/>
                <w:sz w:val="24"/>
              </w:rPr>
            </w:pPr>
            <w:r>
              <w:rPr>
                <w:rFonts w:hint="eastAsia" w:ascii="宋体" w:hAnsi="宋体" w:eastAsia="宋体" w:cs="宋体"/>
                <w:sz w:val="24"/>
              </w:rPr>
              <w:t>作为参加贵单位组织的招标采购项目的</w:t>
            </w:r>
            <w:r>
              <w:rPr>
                <w:rFonts w:hint="eastAsia" w:ascii="宋体" w:hAnsi="宋体" w:cs="宋体"/>
                <w:sz w:val="24"/>
                <w:lang w:eastAsia="zh-CN"/>
              </w:rPr>
              <w:t>供应商</w:t>
            </w:r>
            <w:r>
              <w:rPr>
                <w:rFonts w:hint="eastAsia" w:ascii="宋体" w:hAnsi="宋体" w:eastAsia="宋体" w:cs="宋体"/>
                <w:sz w:val="24"/>
              </w:rPr>
              <w:t>，本公司承诺：在参加本项目</w:t>
            </w:r>
            <w:r>
              <w:rPr>
                <w:rFonts w:hint="eastAsia" w:ascii="宋体" w:hAnsi="宋体" w:cs="宋体"/>
                <w:sz w:val="24"/>
                <w:lang w:eastAsia="zh-CN"/>
              </w:rPr>
              <w:t>采购</w:t>
            </w:r>
            <w:r>
              <w:rPr>
                <w:rFonts w:hint="eastAsia" w:ascii="宋体" w:hAnsi="宋体" w:eastAsia="宋体" w:cs="宋体"/>
                <w:sz w:val="24"/>
              </w:rPr>
              <w:t>之前不存在被依法禁止经营行为、财产被接管或冻结的情况，如有隐瞒实情，愿承担一切责任及后果。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3240" w:type="dxa"/>
            <w:noWrap w:val="0"/>
            <w:vAlign w:val="center"/>
          </w:tcPr>
          <w:p>
            <w:pPr>
              <w:spacing w:line="360" w:lineRule="atLeast"/>
              <w:jc w:val="center"/>
              <w:rPr>
                <w:rFonts w:hint="eastAsia" w:ascii="宋体" w:hAnsi="宋体" w:eastAsia="宋体" w:cs="宋体"/>
                <w:sz w:val="24"/>
              </w:rPr>
            </w:pPr>
            <w:r>
              <w:rPr>
                <w:rFonts w:hint="eastAsia" w:ascii="宋体" w:hAnsi="宋体" w:eastAsia="宋体" w:cs="宋体"/>
                <w:sz w:val="24"/>
              </w:rPr>
              <w:t>投标人</w:t>
            </w:r>
          </w:p>
        </w:tc>
        <w:tc>
          <w:tcPr>
            <w:tcW w:w="3420" w:type="dxa"/>
            <w:noWrap w:val="0"/>
            <w:vAlign w:val="center"/>
          </w:tcPr>
          <w:p>
            <w:pPr>
              <w:spacing w:line="360" w:lineRule="atLeast"/>
              <w:jc w:val="center"/>
              <w:rPr>
                <w:rFonts w:hint="eastAsia" w:ascii="宋体" w:hAnsi="宋体" w:eastAsia="宋体" w:cs="宋体"/>
                <w:sz w:val="24"/>
              </w:rPr>
            </w:pPr>
            <w:r>
              <w:rPr>
                <w:rFonts w:hint="eastAsia" w:ascii="宋体" w:hAnsi="宋体" w:eastAsia="宋体" w:cs="宋体"/>
                <w:sz w:val="24"/>
              </w:rPr>
              <w:t>法定代表人</w:t>
            </w:r>
          </w:p>
        </w:tc>
        <w:tc>
          <w:tcPr>
            <w:tcW w:w="2340" w:type="dxa"/>
            <w:noWrap w:val="0"/>
            <w:vAlign w:val="center"/>
          </w:tcPr>
          <w:p>
            <w:pPr>
              <w:spacing w:line="360" w:lineRule="atLeast"/>
              <w:jc w:val="center"/>
              <w:rPr>
                <w:rFonts w:hint="eastAsia" w:ascii="宋体" w:hAnsi="宋体" w:eastAsia="宋体" w:cs="宋体"/>
                <w:sz w:val="24"/>
              </w:rPr>
            </w:pPr>
            <w:r>
              <w:rPr>
                <w:rFonts w:hint="eastAsia" w:ascii="宋体" w:hAnsi="宋体" w:eastAsia="宋体" w:cs="宋体"/>
                <w:sz w:val="24"/>
              </w:rPr>
              <w:t>日  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20" w:hRule="atLeast"/>
          <w:jc w:val="center"/>
        </w:trPr>
        <w:tc>
          <w:tcPr>
            <w:tcW w:w="3240" w:type="dxa"/>
            <w:noWrap w:val="0"/>
            <w:vAlign w:val="center"/>
          </w:tcPr>
          <w:p>
            <w:pPr>
              <w:spacing w:line="360" w:lineRule="atLeast"/>
              <w:jc w:val="center"/>
              <w:rPr>
                <w:rFonts w:hint="eastAsia" w:ascii="宋体" w:hAnsi="宋体" w:eastAsia="宋体" w:cs="宋体"/>
                <w:sz w:val="24"/>
              </w:rPr>
            </w:pPr>
            <w:r>
              <w:rPr>
                <w:rFonts w:hint="eastAsia" w:ascii="宋体" w:hAnsi="宋体" w:eastAsia="宋体" w:cs="宋体"/>
                <w:sz w:val="24"/>
              </w:rPr>
              <w:t>（企业公章）</w:t>
            </w:r>
          </w:p>
        </w:tc>
        <w:tc>
          <w:tcPr>
            <w:tcW w:w="3420" w:type="dxa"/>
            <w:noWrap w:val="0"/>
            <w:vAlign w:val="center"/>
          </w:tcPr>
          <w:p>
            <w:pPr>
              <w:spacing w:line="360" w:lineRule="atLeast"/>
              <w:jc w:val="center"/>
              <w:rPr>
                <w:rFonts w:hint="eastAsia" w:ascii="宋体" w:hAnsi="宋体" w:eastAsia="宋体" w:cs="宋体"/>
                <w:sz w:val="24"/>
              </w:rPr>
            </w:pPr>
            <w:r>
              <w:rPr>
                <w:rFonts w:hint="eastAsia" w:ascii="宋体" w:hAnsi="宋体" w:eastAsia="宋体" w:cs="宋体"/>
                <w:sz w:val="24"/>
              </w:rPr>
              <w:t>（签字或盖章）</w:t>
            </w:r>
          </w:p>
        </w:tc>
        <w:tc>
          <w:tcPr>
            <w:tcW w:w="2340" w:type="dxa"/>
            <w:noWrap w:val="0"/>
            <w:vAlign w:val="center"/>
          </w:tcPr>
          <w:p>
            <w:pPr>
              <w:spacing w:line="360" w:lineRule="atLeast"/>
              <w:ind w:firstLine="240" w:firstLineChars="100"/>
              <w:jc w:val="center"/>
              <w:rPr>
                <w:rFonts w:hint="eastAsia" w:ascii="宋体" w:hAnsi="宋体" w:eastAsia="宋体" w:cs="宋体"/>
                <w:sz w:val="24"/>
              </w:rPr>
            </w:pPr>
            <w:r>
              <w:rPr>
                <w:rFonts w:hint="eastAsia" w:ascii="宋体" w:hAnsi="宋体" w:eastAsia="宋体" w:cs="宋体"/>
                <w:sz w:val="24"/>
              </w:rPr>
              <w:t>年  月  日</w:t>
            </w:r>
          </w:p>
        </w:tc>
      </w:tr>
    </w:tbl>
    <w:p>
      <w:pPr>
        <w:spacing w:line="360" w:lineRule="atLeast"/>
        <w:rPr>
          <w:rFonts w:hint="eastAsia" w:ascii="宋体" w:hAnsi="宋体" w:eastAsia="宋体" w:cs="宋体"/>
          <w:b/>
          <w:sz w:val="42"/>
          <w:szCs w:val="42"/>
        </w:rPr>
      </w:pPr>
    </w:p>
    <w:p>
      <w:pPr>
        <w:pStyle w:val="16"/>
        <w:rPr>
          <w:rFonts w:hint="eastAsia"/>
        </w:rPr>
      </w:pPr>
    </w:p>
    <w:p>
      <w:pPr>
        <w:spacing w:line="360" w:lineRule="atLeast"/>
        <w:jc w:val="center"/>
        <w:rPr>
          <w:rFonts w:hint="eastAsia" w:ascii="宋体" w:hAnsi="宋体" w:eastAsia="宋体" w:cs="宋体"/>
          <w:b/>
          <w:sz w:val="32"/>
          <w:szCs w:val="32"/>
        </w:rPr>
      </w:pPr>
      <w:r>
        <w:rPr>
          <w:rFonts w:hint="eastAsia" w:ascii="宋体" w:hAnsi="宋体" w:eastAsia="宋体" w:cs="宋体"/>
          <w:b/>
          <w:sz w:val="32"/>
          <w:szCs w:val="32"/>
        </w:rPr>
        <w:t>承诺书Ⅲ</w:t>
      </w:r>
    </w:p>
    <w:tbl>
      <w:tblPr>
        <w:tblStyle w:val="18"/>
        <w:tblW w:w="90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240"/>
        <w:gridCol w:w="3420"/>
        <w:gridCol w:w="23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9000" w:type="dxa"/>
            <w:gridSpan w:val="3"/>
            <w:noWrap w:val="0"/>
            <w:vAlign w:val="center"/>
          </w:tcPr>
          <w:p>
            <w:pPr>
              <w:spacing w:line="360" w:lineRule="atLeast"/>
              <w:rPr>
                <w:rFonts w:hint="eastAsia" w:ascii="宋体" w:hAnsi="宋体" w:eastAsia="宋体" w:cs="宋体"/>
                <w:sz w:val="24"/>
                <w:lang w:eastAsia="zh-CN"/>
              </w:rPr>
            </w:pPr>
            <w:r>
              <w:rPr>
                <w:rFonts w:hint="eastAsia" w:ascii="宋体" w:hAnsi="宋体" w:eastAsia="宋体" w:cs="宋体"/>
                <w:sz w:val="24"/>
              </w:rPr>
              <w:t>致：</w:t>
            </w:r>
            <w:r>
              <w:rPr>
                <w:rFonts w:hint="eastAsia" w:ascii="宋体" w:hAnsi="宋体" w:cs="宋体"/>
                <w:sz w:val="24"/>
                <w:lang w:eastAsia="zh-CN"/>
              </w:rPr>
              <w:t>黄龙县界头庙镇人民政府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45" w:hRule="atLeast"/>
          <w:jc w:val="center"/>
        </w:trPr>
        <w:tc>
          <w:tcPr>
            <w:tcW w:w="9000" w:type="dxa"/>
            <w:gridSpan w:val="3"/>
            <w:noWrap w:val="0"/>
            <w:vAlign w:val="center"/>
          </w:tcPr>
          <w:p>
            <w:pPr>
              <w:spacing w:line="360" w:lineRule="atLeast"/>
              <w:ind w:firstLine="480" w:firstLineChars="200"/>
              <w:rPr>
                <w:rFonts w:hint="eastAsia" w:ascii="宋体" w:hAnsi="宋体" w:eastAsia="宋体" w:cs="宋体"/>
                <w:sz w:val="24"/>
              </w:rPr>
            </w:pPr>
            <w:r>
              <w:rPr>
                <w:rFonts w:hint="eastAsia" w:ascii="宋体" w:hAnsi="宋体" w:eastAsia="宋体" w:cs="宋体"/>
                <w:sz w:val="24"/>
              </w:rPr>
              <w:t>作为参加贵单位组织的采购项目的</w:t>
            </w:r>
            <w:r>
              <w:rPr>
                <w:rFonts w:hint="eastAsia" w:ascii="宋体" w:hAnsi="宋体" w:cs="宋体"/>
                <w:sz w:val="24"/>
                <w:lang w:eastAsia="zh-CN"/>
              </w:rPr>
              <w:t>供应商</w:t>
            </w:r>
            <w:r>
              <w:rPr>
                <w:rFonts w:hint="eastAsia" w:ascii="宋体" w:hAnsi="宋体" w:eastAsia="宋体" w:cs="宋体"/>
                <w:sz w:val="24"/>
              </w:rPr>
              <w:t>，本公司郑重申告并承诺：近三年受到有关行政主管部门的行政处理、不良行为记录为</w:t>
            </w:r>
            <w:r>
              <w:rPr>
                <w:rFonts w:hint="eastAsia" w:ascii="宋体" w:hAnsi="宋体" w:eastAsia="宋体" w:cs="宋体"/>
                <w:sz w:val="24"/>
                <w:u w:val="single"/>
              </w:rPr>
              <w:t xml:space="preserve">   </w:t>
            </w:r>
            <w:r>
              <w:rPr>
                <w:rFonts w:hint="eastAsia" w:ascii="宋体" w:hAnsi="宋体" w:eastAsia="宋体" w:cs="宋体"/>
                <w:sz w:val="24"/>
              </w:rPr>
              <w:t>次（没有填零），如有隐瞒实情，愿承担一切责任及后果。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3240" w:type="dxa"/>
            <w:noWrap w:val="0"/>
            <w:vAlign w:val="center"/>
          </w:tcPr>
          <w:p>
            <w:pPr>
              <w:spacing w:line="360" w:lineRule="atLeast"/>
              <w:jc w:val="center"/>
              <w:rPr>
                <w:rFonts w:hint="eastAsia" w:ascii="宋体" w:hAnsi="宋体" w:eastAsia="宋体" w:cs="宋体"/>
                <w:sz w:val="24"/>
              </w:rPr>
            </w:pPr>
            <w:r>
              <w:rPr>
                <w:rFonts w:hint="eastAsia" w:ascii="宋体" w:hAnsi="宋体" w:eastAsia="宋体" w:cs="宋体"/>
                <w:sz w:val="24"/>
              </w:rPr>
              <w:t>投标人</w:t>
            </w:r>
          </w:p>
        </w:tc>
        <w:tc>
          <w:tcPr>
            <w:tcW w:w="3420" w:type="dxa"/>
            <w:noWrap w:val="0"/>
            <w:vAlign w:val="center"/>
          </w:tcPr>
          <w:p>
            <w:pPr>
              <w:spacing w:line="360" w:lineRule="atLeast"/>
              <w:jc w:val="center"/>
              <w:rPr>
                <w:rFonts w:hint="eastAsia" w:ascii="宋体" w:hAnsi="宋体" w:eastAsia="宋体" w:cs="宋体"/>
                <w:sz w:val="24"/>
              </w:rPr>
            </w:pPr>
            <w:r>
              <w:rPr>
                <w:rFonts w:hint="eastAsia" w:ascii="宋体" w:hAnsi="宋体" w:eastAsia="宋体" w:cs="宋体"/>
                <w:sz w:val="24"/>
              </w:rPr>
              <w:t>法定代表人</w:t>
            </w:r>
          </w:p>
        </w:tc>
        <w:tc>
          <w:tcPr>
            <w:tcW w:w="2340" w:type="dxa"/>
            <w:noWrap w:val="0"/>
            <w:vAlign w:val="center"/>
          </w:tcPr>
          <w:p>
            <w:pPr>
              <w:spacing w:line="360" w:lineRule="atLeast"/>
              <w:jc w:val="center"/>
              <w:rPr>
                <w:rFonts w:hint="eastAsia" w:ascii="宋体" w:hAnsi="宋体" w:eastAsia="宋体" w:cs="宋体"/>
                <w:sz w:val="24"/>
              </w:rPr>
            </w:pPr>
            <w:r>
              <w:rPr>
                <w:rFonts w:hint="eastAsia" w:ascii="宋体" w:hAnsi="宋体" w:eastAsia="宋体" w:cs="宋体"/>
                <w:sz w:val="24"/>
              </w:rPr>
              <w:t>日  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20" w:hRule="atLeast"/>
          <w:jc w:val="center"/>
        </w:trPr>
        <w:tc>
          <w:tcPr>
            <w:tcW w:w="3240" w:type="dxa"/>
            <w:noWrap w:val="0"/>
            <w:vAlign w:val="center"/>
          </w:tcPr>
          <w:p>
            <w:pPr>
              <w:spacing w:line="360" w:lineRule="atLeast"/>
              <w:jc w:val="center"/>
              <w:rPr>
                <w:rFonts w:hint="eastAsia" w:ascii="宋体" w:hAnsi="宋体" w:eastAsia="宋体" w:cs="宋体"/>
                <w:sz w:val="24"/>
              </w:rPr>
            </w:pPr>
            <w:r>
              <w:rPr>
                <w:rFonts w:hint="eastAsia" w:ascii="宋体" w:hAnsi="宋体" w:eastAsia="宋体" w:cs="宋体"/>
                <w:sz w:val="24"/>
              </w:rPr>
              <w:t>（企业公章）</w:t>
            </w:r>
          </w:p>
        </w:tc>
        <w:tc>
          <w:tcPr>
            <w:tcW w:w="3420" w:type="dxa"/>
            <w:noWrap w:val="0"/>
            <w:vAlign w:val="center"/>
          </w:tcPr>
          <w:p>
            <w:pPr>
              <w:spacing w:line="360" w:lineRule="atLeast"/>
              <w:jc w:val="center"/>
              <w:rPr>
                <w:rFonts w:hint="eastAsia" w:ascii="宋体" w:hAnsi="宋体" w:eastAsia="宋体" w:cs="宋体"/>
                <w:sz w:val="24"/>
              </w:rPr>
            </w:pPr>
            <w:r>
              <w:rPr>
                <w:rFonts w:hint="eastAsia" w:ascii="宋体" w:hAnsi="宋体" w:eastAsia="宋体" w:cs="宋体"/>
                <w:sz w:val="24"/>
              </w:rPr>
              <w:t>（签字或盖章）</w:t>
            </w:r>
          </w:p>
        </w:tc>
        <w:tc>
          <w:tcPr>
            <w:tcW w:w="2340" w:type="dxa"/>
            <w:noWrap w:val="0"/>
            <w:vAlign w:val="center"/>
          </w:tcPr>
          <w:p>
            <w:pPr>
              <w:spacing w:line="360" w:lineRule="atLeast"/>
              <w:ind w:firstLine="240" w:firstLineChars="100"/>
              <w:jc w:val="center"/>
              <w:rPr>
                <w:rFonts w:hint="eastAsia" w:ascii="宋体" w:hAnsi="宋体" w:eastAsia="宋体" w:cs="宋体"/>
                <w:sz w:val="24"/>
              </w:rPr>
            </w:pPr>
            <w:r>
              <w:rPr>
                <w:rFonts w:hint="eastAsia" w:ascii="宋体" w:hAnsi="宋体" w:eastAsia="宋体" w:cs="宋体"/>
                <w:sz w:val="24"/>
              </w:rPr>
              <w:t>年  月  日</w:t>
            </w:r>
          </w:p>
        </w:tc>
      </w:tr>
    </w:tbl>
    <w:p>
      <w:pPr>
        <w:spacing w:line="360" w:lineRule="atLeast"/>
        <w:rPr>
          <w:rFonts w:hint="eastAsia" w:ascii="宋体" w:hAnsi="宋体" w:eastAsia="宋体" w:cs="宋体"/>
          <w:b/>
          <w:sz w:val="32"/>
          <w:szCs w:val="32"/>
        </w:rPr>
      </w:pPr>
    </w:p>
    <w:p>
      <w:pPr>
        <w:spacing w:line="360" w:lineRule="atLeast"/>
        <w:jc w:val="center"/>
        <w:rPr>
          <w:rFonts w:hint="eastAsia" w:ascii="宋体" w:hAnsi="宋体" w:eastAsia="宋体" w:cs="宋体"/>
          <w:b/>
          <w:sz w:val="32"/>
          <w:szCs w:val="32"/>
        </w:rPr>
      </w:pPr>
    </w:p>
    <w:p>
      <w:pPr>
        <w:spacing w:line="360" w:lineRule="atLeast"/>
        <w:jc w:val="center"/>
        <w:rPr>
          <w:rFonts w:hint="eastAsia" w:ascii="宋体" w:hAnsi="宋体" w:eastAsia="宋体" w:cs="宋体"/>
          <w:b/>
          <w:sz w:val="32"/>
          <w:szCs w:val="32"/>
        </w:rPr>
      </w:pPr>
    </w:p>
    <w:p>
      <w:pPr>
        <w:spacing w:line="360" w:lineRule="atLeast"/>
        <w:jc w:val="center"/>
        <w:rPr>
          <w:rFonts w:hint="eastAsia" w:ascii="宋体" w:hAnsi="宋体" w:eastAsia="宋体" w:cs="宋体"/>
          <w:b/>
          <w:sz w:val="32"/>
          <w:szCs w:val="32"/>
        </w:rPr>
      </w:pPr>
    </w:p>
    <w:p>
      <w:pPr>
        <w:spacing w:line="360" w:lineRule="atLeast"/>
        <w:jc w:val="center"/>
        <w:rPr>
          <w:rFonts w:hint="eastAsia" w:ascii="宋体" w:hAnsi="宋体" w:eastAsia="宋体" w:cs="宋体"/>
          <w:b/>
          <w:sz w:val="32"/>
          <w:szCs w:val="32"/>
        </w:rPr>
      </w:pPr>
      <w:r>
        <w:rPr>
          <w:rFonts w:hint="eastAsia" w:ascii="宋体" w:hAnsi="宋体" w:eastAsia="宋体" w:cs="宋体"/>
          <w:b/>
          <w:sz w:val="32"/>
          <w:szCs w:val="32"/>
        </w:rPr>
        <w:t>承诺书Ⅳ</w:t>
      </w:r>
    </w:p>
    <w:tbl>
      <w:tblPr>
        <w:tblStyle w:val="18"/>
        <w:tblW w:w="90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240"/>
        <w:gridCol w:w="3420"/>
        <w:gridCol w:w="23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9000" w:type="dxa"/>
            <w:gridSpan w:val="3"/>
            <w:noWrap w:val="0"/>
            <w:vAlign w:val="center"/>
          </w:tcPr>
          <w:p>
            <w:pPr>
              <w:spacing w:line="360" w:lineRule="atLeast"/>
              <w:rPr>
                <w:rFonts w:hint="eastAsia" w:ascii="宋体" w:hAnsi="宋体" w:eastAsia="宋体" w:cs="宋体"/>
                <w:sz w:val="24"/>
                <w:lang w:eastAsia="zh-CN"/>
              </w:rPr>
            </w:pPr>
            <w:r>
              <w:rPr>
                <w:rFonts w:hint="eastAsia" w:ascii="宋体" w:hAnsi="宋体" w:eastAsia="宋体" w:cs="宋体"/>
                <w:sz w:val="24"/>
              </w:rPr>
              <w:t>致：</w:t>
            </w:r>
            <w:r>
              <w:rPr>
                <w:rFonts w:hint="eastAsia" w:ascii="宋体" w:hAnsi="宋体" w:cs="宋体"/>
                <w:sz w:val="24"/>
                <w:lang w:eastAsia="zh-CN"/>
              </w:rPr>
              <w:t>黄龙县界头庙镇人民政府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45" w:hRule="atLeast"/>
          <w:jc w:val="center"/>
        </w:trPr>
        <w:tc>
          <w:tcPr>
            <w:tcW w:w="9000" w:type="dxa"/>
            <w:gridSpan w:val="3"/>
            <w:noWrap w:val="0"/>
            <w:vAlign w:val="center"/>
          </w:tcPr>
          <w:p>
            <w:pPr>
              <w:spacing w:line="360" w:lineRule="atLeast"/>
              <w:ind w:firstLine="480" w:firstLineChars="200"/>
              <w:rPr>
                <w:rFonts w:hint="eastAsia" w:ascii="宋体" w:hAnsi="宋体" w:eastAsia="宋体" w:cs="宋体"/>
                <w:color w:val="auto"/>
                <w:sz w:val="24"/>
              </w:rPr>
            </w:pPr>
            <w:r>
              <w:rPr>
                <w:rFonts w:hint="eastAsia" w:ascii="宋体" w:hAnsi="宋体" w:eastAsia="宋体" w:cs="宋体"/>
                <w:color w:val="auto"/>
                <w:sz w:val="24"/>
              </w:rPr>
              <w:t>作为参加贵单位组织的采购项目的</w:t>
            </w:r>
            <w:r>
              <w:rPr>
                <w:rFonts w:hint="eastAsia" w:ascii="宋体" w:hAnsi="宋体" w:cs="宋体"/>
                <w:color w:val="auto"/>
                <w:sz w:val="24"/>
                <w:lang w:val="en-US" w:eastAsia="zh-CN"/>
              </w:rPr>
              <w:t>供应商</w:t>
            </w:r>
            <w:r>
              <w:rPr>
                <w:rFonts w:hint="eastAsia" w:ascii="宋体" w:hAnsi="宋体" w:eastAsia="宋体" w:cs="宋体"/>
                <w:color w:val="auto"/>
                <w:sz w:val="24"/>
              </w:rPr>
              <w:t>，本公司郑重申告：近三年因供货问题（水货、替代品、次品、翻新品等）的不法行为记录为</w:t>
            </w:r>
            <w:r>
              <w:rPr>
                <w:rFonts w:hint="eastAsia" w:ascii="宋体" w:hAnsi="宋体" w:eastAsia="宋体" w:cs="宋体"/>
                <w:color w:val="auto"/>
                <w:sz w:val="24"/>
                <w:u w:val="single"/>
              </w:rPr>
              <w:t xml:space="preserve">   </w:t>
            </w:r>
            <w:r>
              <w:rPr>
                <w:rFonts w:hint="eastAsia" w:ascii="宋体" w:hAnsi="宋体" w:eastAsia="宋体" w:cs="宋体"/>
                <w:color w:val="auto"/>
                <w:sz w:val="24"/>
              </w:rPr>
              <w:t>次（没有填零），如有隐瞒实情，愿承担一切责任及后果。</w:t>
            </w:r>
          </w:p>
          <w:p>
            <w:pPr>
              <w:spacing w:line="360" w:lineRule="atLeast"/>
              <w:ind w:firstLine="480" w:firstLineChars="200"/>
              <w:rPr>
                <w:rFonts w:hint="eastAsia" w:ascii="宋体" w:hAnsi="宋体" w:eastAsia="宋体" w:cs="宋体"/>
                <w:sz w:val="24"/>
              </w:rPr>
            </w:pPr>
            <w:r>
              <w:rPr>
                <w:rFonts w:hint="eastAsia" w:ascii="宋体" w:hAnsi="宋体" w:eastAsia="宋体" w:cs="宋体"/>
                <w:color w:val="auto"/>
                <w:sz w:val="24"/>
              </w:rPr>
              <w:t>本公司承诺：本次响应产品为正品行货。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3240" w:type="dxa"/>
            <w:noWrap w:val="0"/>
            <w:vAlign w:val="center"/>
          </w:tcPr>
          <w:p>
            <w:pPr>
              <w:spacing w:line="360" w:lineRule="atLeast"/>
              <w:jc w:val="center"/>
              <w:rPr>
                <w:rFonts w:hint="eastAsia" w:ascii="宋体" w:hAnsi="宋体" w:eastAsia="宋体" w:cs="宋体"/>
                <w:sz w:val="24"/>
              </w:rPr>
            </w:pPr>
            <w:r>
              <w:rPr>
                <w:rFonts w:hint="eastAsia" w:ascii="宋体" w:hAnsi="宋体" w:eastAsia="宋体" w:cs="宋体"/>
                <w:sz w:val="24"/>
              </w:rPr>
              <w:t>投标人</w:t>
            </w:r>
          </w:p>
        </w:tc>
        <w:tc>
          <w:tcPr>
            <w:tcW w:w="3420" w:type="dxa"/>
            <w:noWrap w:val="0"/>
            <w:vAlign w:val="center"/>
          </w:tcPr>
          <w:p>
            <w:pPr>
              <w:spacing w:line="360" w:lineRule="atLeast"/>
              <w:jc w:val="center"/>
              <w:rPr>
                <w:rFonts w:hint="eastAsia" w:ascii="宋体" w:hAnsi="宋体" w:eastAsia="宋体" w:cs="宋体"/>
                <w:sz w:val="24"/>
              </w:rPr>
            </w:pPr>
            <w:r>
              <w:rPr>
                <w:rFonts w:hint="eastAsia" w:ascii="宋体" w:hAnsi="宋体" w:eastAsia="宋体" w:cs="宋体"/>
                <w:sz w:val="24"/>
              </w:rPr>
              <w:t>法定代表人</w:t>
            </w:r>
          </w:p>
        </w:tc>
        <w:tc>
          <w:tcPr>
            <w:tcW w:w="2340" w:type="dxa"/>
            <w:noWrap w:val="0"/>
            <w:vAlign w:val="center"/>
          </w:tcPr>
          <w:p>
            <w:pPr>
              <w:spacing w:line="360" w:lineRule="atLeast"/>
              <w:jc w:val="center"/>
              <w:rPr>
                <w:rFonts w:hint="eastAsia" w:ascii="宋体" w:hAnsi="宋体" w:eastAsia="宋体" w:cs="宋体"/>
                <w:sz w:val="24"/>
              </w:rPr>
            </w:pPr>
            <w:r>
              <w:rPr>
                <w:rFonts w:hint="eastAsia" w:ascii="宋体" w:hAnsi="宋体" w:eastAsia="宋体" w:cs="宋体"/>
                <w:sz w:val="24"/>
              </w:rPr>
              <w:t>日   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20" w:hRule="atLeast"/>
          <w:jc w:val="center"/>
        </w:trPr>
        <w:tc>
          <w:tcPr>
            <w:tcW w:w="3240" w:type="dxa"/>
            <w:noWrap w:val="0"/>
            <w:vAlign w:val="center"/>
          </w:tcPr>
          <w:p>
            <w:pPr>
              <w:spacing w:line="360" w:lineRule="atLeast"/>
              <w:jc w:val="center"/>
              <w:rPr>
                <w:rFonts w:hint="eastAsia" w:ascii="宋体" w:hAnsi="宋体" w:eastAsia="宋体" w:cs="宋体"/>
                <w:sz w:val="24"/>
              </w:rPr>
            </w:pPr>
            <w:r>
              <w:rPr>
                <w:rFonts w:hint="eastAsia" w:ascii="宋体" w:hAnsi="宋体" w:eastAsia="宋体" w:cs="宋体"/>
                <w:sz w:val="24"/>
              </w:rPr>
              <w:t>（企业公章）</w:t>
            </w:r>
          </w:p>
        </w:tc>
        <w:tc>
          <w:tcPr>
            <w:tcW w:w="3420" w:type="dxa"/>
            <w:noWrap w:val="0"/>
            <w:vAlign w:val="center"/>
          </w:tcPr>
          <w:p>
            <w:pPr>
              <w:spacing w:line="360" w:lineRule="atLeast"/>
              <w:jc w:val="center"/>
              <w:rPr>
                <w:rFonts w:hint="eastAsia" w:ascii="宋体" w:hAnsi="宋体" w:eastAsia="宋体" w:cs="宋体"/>
                <w:sz w:val="24"/>
              </w:rPr>
            </w:pPr>
            <w:r>
              <w:rPr>
                <w:rFonts w:hint="eastAsia" w:ascii="宋体" w:hAnsi="宋体" w:eastAsia="宋体" w:cs="宋体"/>
                <w:sz w:val="24"/>
              </w:rPr>
              <w:t>（签字或盖章）</w:t>
            </w:r>
          </w:p>
        </w:tc>
        <w:tc>
          <w:tcPr>
            <w:tcW w:w="2340" w:type="dxa"/>
            <w:noWrap w:val="0"/>
            <w:vAlign w:val="center"/>
          </w:tcPr>
          <w:p>
            <w:pPr>
              <w:spacing w:line="360" w:lineRule="atLeast"/>
              <w:ind w:firstLine="240" w:firstLineChars="100"/>
              <w:jc w:val="center"/>
              <w:rPr>
                <w:rFonts w:hint="eastAsia" w:ascii="宋体" w:hAnsi="宋体" w:eastAsia="宋体" w:cs="宋体"/>
                <w:sz w:val="24"/>
              </w:rPr>
            </w:pPr>
            <w:r>
              <w:rPr>
                <w:rFonts w:hint="eastAsia" w:ascii="宋体" w:hAnsi="宋体" w:eastAsia="宋体" w:cs="宋体"/>
                <w:sz w:val="24"/>
              </w:rPr>
              <w:t>年  月  日</w:t>
            </w:r>
          </w:p>
        </w:tc>
      </w:tr>
    </w:tbl>
    <w:p>
      <w:pPr>
        <w:wordWrap w:val="0"/>
        <w:spacing w:line="360" w:lineRule="auto"/>
        <w:ind w:right="456" w:firstLine="2570" w:firstLineChars="800"/>
        <w:rPr>
          <w:rFonts w:hint="eastAsia" w:ascii="宋体" w:hAnsi="宋体" w:eastAsia="宋体" w:cs="宋体"/>
          <w:b/>
          <w:bCs/>
          <w:color w:val="000000"/>
          <w:sz w:val="32"/>
        </w:rPr>
      </w:pPr>
    </w:p>
    <w:p>
      <w:pPr>
        <w:spacing w:line="360" w:lineRule="atLeast"/>
        <w:jc w:val="center"/>
        <w:rPr>
          <w:rFonts w:hint="eastAsia" w:ascii="宋体" w:hAnsi="宋体" w:eastAsia="宋体" w:cs="宋体"/>
          <w:b/>
          <w:sz w:val="32"/>
          <w:szCs w:val="32"/>
        </w:rPr>
      </w:pPr>
    </w:p>
    <w:p>
      <w:pPr>
        <w:spacing w:line="360" w:lineRule="atLeast"/>
        <w:jc w:val="center"/>
        <w:rPr>
          <w:rFonts w:hint="eastAsia" w:ascii="宋体" w:hAnsi="宋体" w:eastAsia="宋体" w:cs="宋体"/>
          <w:b/>
          <w:sz w:val="32"/>
          <w:szCs w:val="32"/>
        </w:rPr>
      </w:pPr>
      <w:r>
        <w:rPr>
          <w:rFonts w:hint="eastAsia" w:ascii="宋体" w:hAnsi="宋体" w:eastAsia="宋体" w:cs="宋体"/>
          <w:b/>
          <w:sz w:val="32"/>
          <w:szCs w:val="32"/>
        </w:rPr>
        <w:t>承诺书</w:t>
      </w:r>
      <w:r>
        <w:rPr>
          <w:rFonts w:hint="eastAsia" w:ascii="宋体" w:hAnsi="宋体" w:eastAsia="宋体" w:cs="宋体"/>
          <w:b/>
          <w:sz w:val="36"/>
          <w:szCs w:val="36"/>
        </w:rPr>
        <w:fldChar w:fldCharType="begin"/>
      </w:r>
      <w:r>
        <w:rPr>
          <w:rFonts w:hint="eastAsia" w:ascii="宋体" w:hAnsi="宋体" w:eastAsia="宋体" w:cs="宋体"/>
          <w:b/>
          <w:sz w:val="36"/>
          <w:szCs w:val="36"/>
        </w:rPr>
        <w:instrText xml:space="preserve"> = 5 \* ROMAN </w:instrText>
      </w:r>
      <w:r>
        <w:rPr>
          <w:rFonts w:hint="eastAsia" w:ascii="宋体" w:hAnsi="宋体" w:eastAsia="宋体" w:cs="宋体"/>
          <w:b/>
          <w:sz w:val="36"/>
          <w:szCs w:val="36"/>
        </w:rPr>
        <w:fldChar w:fldCharType="separate"/>
      </w:r>
      <w:r>
        <w:rPr>
          <w:rFonts w:hint="eastAsia" w:ascii="宋体" w:hAnsi="宋体" w:eastAsia="宋体" w:cs="宋体"/>
          <w:b/>
          <w:sz w:val="36"/>
          <w:szCs w:val="36"/>
        </w:rPr>
        <w:t>V</w:t>
      </w:r>
      <w:r>
        <w:rPr>
          <w:rFonts w:hint="eastAsia" w:ascii="宋体" w:hAnsi="宋体" w:eastAsia="宋体" w:cs="宋体"/>
          <w:b/>
          <w:sz w:val="36"/>
          <w:szCs w:val="36"/>
        </w:rPr>
        <w:fldChar w:fldCharType="end"/>
      </w:r>
    </w:p>
    <w:tbl>
      <w:tblPr>
        <w:tblStyle w:val="18"/>
        <w:tblW w:w="90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240"/>
        <w:gridCol w:w="3420"/>
        <w:gridCol w:w="23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9000" w:type="dxa"/>
            <w:gridSpan w:val="3"/>
            <w:noWrap w:val="0"/>
            <w:vAlign w:val="center"/>
          </w:tcPr>
          <w:p>
            <w:pPr>
              <w:spacing w:line="360" w:lineRule="atLeast"/>
              <w:rPr>
                <w:rFonts w:hint="eastAsia" w:ascii="宋体" w:hAnsi="宋体" w:eastAsia="宋体" w:cs="宋体"/>
                <w:sz w:val="24"/>
                <w:lang w:eastAsia="zh-CN"/>
              </w:rPr>
            </w:pPr>
            <w:r>
              <w:rPr>
                <w:rFonts w:hint="eastAsia" w:ascii="宋体" w:hAnsi="宋体" w:eastAsia="宋体" w:cs="宋体"/>
                <w:sz w:val="24"/>
              </w:rPr>
              <w:t>致：</w:t>
            </w:r>
            <w:r>
              <w:rPr>
                <w:rFonts w:hint="eastAsia" w:ascii="宋体" w:hAnsi="宋体" w:cs="宋体"/>
                <w:sz w:val="24"/>
                <w:lang w:eastAsia="zh-CN"/>
              </w:rPr>
              <w:t>黄龙县界头庙镇人民政府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45" w:hRule="atLeast"/>
          <w:jc w:val="center"/>
        </w:trPr>
        <w:tc>
          <w:tcPr>
            <w:tcW w:w="9000" w:type="dxa"/>
            <w:gridSpan w:val="3"/>
            <w:noWrap w:val="0"/>
            <w:vAlign w:val="center"/>
          </w:tcPr>
          <w:p>
            <w:pPr>
              <w:spacing w:line="360" w:lineRule="atLeast"/>
              <w:ind w:firstLine="480" w:firstLineChars="200"/>
              <w:rPr>
                <w:rFonts w:hint="eastAsia" w:ascii="宋体" w:hAnsi="宋体" w:eastAsia="宋体" w:cs="宋体"/>
                <w:sz w:val="24"/>
              </w:rPr>
            </w:pPr>
            <w:r>
              <w:rPr>
                <w:rFonts w:hint="eastAsia" w:ascii="宋体" w:hAnsi="宋体" w:eastAsia="宋体" w:cs="宋体"/>
                <w:sz w:val="24"/>
              </w:rPr>
              <w:t>作为参加贵公司组织的采购项目的</w:t>
            </w:r>
            <w:r>
              <w:rPr>
                <w:rFonts w:hint="eastAsia" w:ascii="宋体" w:hAnsi="宋体" w:cs="宋体"/>
                <w:sz w:val="24"/>
                <w:lang w:eastAsia="zh-CN"/>
              </w:rPr>
              <w:t>供应商</w:t>
            </w:r>
            <w:r>
              <w:rPr>
                <w:rFonts w:hint="eastAsia" w:ascii="宋体" w:hAnsi="宋体" w:eastAsia="宋体" w:cs="宋体"/>
                <w:sz w:val="24"/>
              </w:rPr>
              <w:t>，本公司承诺：参加本次</w:t>
            </w:r>
            <w:r>
              <w:rPr>
                <w:rFonts w:hint="eastAsia" w:ascii="宋体" w:hAnsi="宋体" w:cs="宋体"/>
                <w:sz w:val="24"/>
                <w:lang w:eastAsia="zh-CN"/>
              </w:rPr>
              <w:t>谈判</w:t>
            </w:r>
            <w:r>
              <w:rPr>
                <w:rFonts w:hint="eastAsia" w:ascii="宋体" w:hAnsi="宋体" w:eastAsia="宋体" w:cs="宋体"/>
                <w:sz w:val="24"/>
              </w:rPr>
              <w:t>提交的所有资质证明文件</w:t>
            </w:r>
            <w:r>
              <w:rPr>
                <w:rFonts w:hint="eastAsia" w:ascii="宋体" w:hAnsi="宋体" w:cs="宋体"/>
                <w:sz w:val="24"/>
                <w:lang w:eastAsia="zh-CN"/>
              </w:rPr>
              <w:t>等材料</w:t>
            </w:r>
            <w:r>
              <w:rPr>
                <w:rFonts w:hint="eastAsia" w:ascii="宋体" w:hAnsi="宋体" w:eastAsia="宋体" w:cs="宋体"/>
                <w:sz w:val="24"/>
              </w:rPr>
              <w:t>是真实的、有效的，如有隐瞒实情，愿承担一切责任及后果。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3240" w:type="dxa"/>
            <w:noWrap w:val="0"/>
            <w:vAlign w:val="center"/>
          </w:tcPr>
          <w:p>
            <w:pPr>
              <w:spacing w:line="360" w:lineRule="atLeast"/>
              <w:jc w:val="center"/>
              <w:rPr>
                <w:rFonts w:hint="eastAsia" w:ascii="宋体" w:hAnsi="宋体" w:eastAsia="宋体" w:cs="宋体"/>
                <w:sz w:val="24"/>
              </w:rPr>
            </w:pPr>
            <w:r>
              <w:rPr>
                <w:rFonts w:hint="eastAsia" w:ascii="宋体" w:hAnsi="宋体" w:eastAsia="宋体" w:cs="宋体"/>
                <w:sz w:val="24"/>
              </w:rPr>
              <w:t>投标人</w:t>
            </w:r>
          </w:p>
        </w:tc>
        <w:tc>
          <w:tcPr>
            <w:tcW w:w="3420" w:type="dxa"/>
            <w:noWrap w:val="0"/>
            <w:vAlign w:val="center"/>
          </w:tcPr>
          <w:p>
            <w:pPr>
              <w:spacing w:line="360" w:lineRule="atLeast"/>
              <w:jc w:val="center"/>
              <w:rPr>
                <w:rFonts w:hint="eastAsia" w:ascii="宋体" w:hAnsi="宋体" w:eastAsia="宋体" w:cs="宋体"/>
                <w:sz w:val="24"/>
              </w:rPr>
            </w:pPr>
            <w:r>
              <w:rPr>
                <w:rFonts w:hint="eastAsia" w:ascii="宋体" w:hAnsi="宋体" w:eastAsia="宋体" w:cs="宋体"/>
                <w:sz w:val="24"/>
              </w:rPr>
              <w:t>法定代表人</w:t>
            </w:r>
          </w:p>
        </w:tc>
        <w:tc>
          <w:tcPr>
            <w:tcW w:w="2340" w:type="dxa"/>
            <w:noWrap w:val="0"/>
            <w:vAlign w:val="center"/>
          </w:tcPr>
          <w:p>
            <w:pPr>
              <w:spacing w:line="360" w:lineRule="atLeast"/>
              <w:jc w:val="center"/>
              <w:rPr>
                <w:rFonts w:hint="eastAsia" w:ascii="宋体" w:hAnsi="宋体" w:eastAsia="宋体" w:cs="宋体"/>
                <w:sz w:val="24"/>
              </w:rPr>
            </w:pPr>
            <w:r>
              <w:rPr>
                <w:rFonts w:hint="eastAsia" w:ascii="宋体" w:hAnsi="宋体" w:eastAsia="宋体" w:cs="宋体"/>
                <w:sz w:val="24"/>
              </w:rPr>
              <w:t>日   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20" w:hRule="atLeast"/>
          <w:jc w:val="center"/>
        </w:trPr>
        <w:tc>
          <w:tcPr>
            <w:tcW w:w="3240" w:type="dxa"/>
            <w:noWrap w:val="0"/>
            <w:vAlign w:val="center"/>
          </w:tcPr>
          <w:p>
            <w:pPr>
              <w:spacing w:line="360" w:lineRule="atLeast"/>
              <w:jc w:val="center"/>
              <w:rPr>
                <w:rFonts w:hint="eastAsia" w:ascii="宋体" w:hAnsi="宋体" w:eastAsia="宋体" w:cs="宋体"/>
                <w:sz w:val="24"/>
              </w:rPr>
            </w:pPr>
            <w:r>
              <w:rPr>
                <w:rFonts w:hint="eastAsia" w:ascii="宋体" w:hAnsi="宋体" w:eastAsia="宋体" w:cs="宋体"/>
                <w:sz w:val="24"/>
              </w:rPr>
              <w:t>（公章）</w:t>
            </w:r>
          </w:p>
        </w:tc>
        <w:tc>
          <w:tcPr>
            <w:tcW w:w="3420" w:type="dxa"/>
            <w:noWrap w:val="0"/>
            <w:vAlign w:val="center"/>
          </w:tcPr>
          <w:p>
            <w:pPr>
              <w:spacing w:line="360" w:lineRule="atLeast"/>
              <w:jc w:val="center"/>
              <w:rPr>
                <w:rFonts w:hint="eastAsia" w:ascii="宋体" w:hAnsi="宋体" w:eastAsia="宋体" w:cs="宋体"/>
                <w:sz w:val="24"/>
              </w:rPr>
            </w:pPr>
            <w:r>
              <w:rPr>
                <w:rFonts w:hint="eastAsia" w:ascii="宋体" w:hAnsi="宋体" w:eastAsia="宋体" w:cs="宋体"/>
                <w:sz w:val="24"/>
              </w:rPr>
              <w:t>（签字或盖章）</w:t>
            </w:r>
          </w:p>
        </w:tc>
        <w:tc>
          <w:tcPr>
            <w:tcW w:w="2340" w:type="dxa"/>
            <w:noWrap w:val="0"/>
            <w:vAlign w:val="center"/>
          </w:tcPr>
          <w:p>
            <w:pPr>
              <w:spacing w:line="360" w:lineRule="atLeast"/>
              <w:ind w:firstLine="240" w:firstLineChars="100"/>
              <w:jc w:val="center"/>
              <w:rPr>
                <w:rFonts w:hint="eastAsia" w:ascii="宋体" w:hAnsi="宋体" w:eastAsia="宋体" w:cs="宋体"/>
                <w:sz w:val="24"/>
              </w:rPr>
            </w:pPr>
            <w:r>
              <w:rPr>
                <w:rFonts w:hint="eastAsia" w:ascii="宋体" w:hAnsi="宋体" w:eastAsia="宋体" w:cs="宋体"/>
                <w:sz w:val="24"/>
              </w:rPr>
              <w:t>年  月  日</w:t>
            </w:r>
          </w:p>
        </w:tc>
      </w:tr>
    </w:tbl>
    <w:p>
      <w:pPr>
        <w:pStyle w:val="10"/>
        <w:snapToGrid w:val="0"/>
        <w:spacing w:line="480" w:lineRule="auto"/>
        <w:ind w:firstLine="562" w:firstLineChars="200"/>
        <w:jc w:val="left"/>
        <w:rPr>
          <w:rFonts w:hint="eastAsia" w:ascii="宋体" w:hAnsi="宋体" w:eastAsia="宋体" w:cs="宋体"/>
          <w:b/>
          <w:bCs/>
          <w:kern w:val="2"/>
          <w:sz w:val="28"/>
          <w:szCs w:val="28"/>
          <w:highlight w:val="none"/>
          <w:lang w:val="en-US" w:eastAsia="zh-CN" w:bidi="ar-SA"/>
        </w:rPr>
      </w:pPr>
    </w:p>
    <w:p>
      <w:pPr>
        <w:pStyle w:val="10"/>
        <w:snapToGrid w:val="0"/>
        <w:spacing w:line="480" w:lineRule="auto"/>
        <w:ind w:firstLine="562" w:firstLineChars="200"/>
        <w:jc w:val="left"/>
        <w:rPr>
          <w:rFonts w:hint="eastAsia" w:ascii="宋体" w:hAnsi="宋体" w:eastAsia="宋体" w:cs="宋体"/>
          <w:b/>
          <w:bCs/>
          <w:kern w:val="2"/>
          <w:sz w:val="28"/>
          <w:szCs w:val="28"/>
          <w:highlight w:val="none"/>
          <w:lang w:val="en-US" w:eastAsia="zh-CN" w:bidi="ar-SA"/>
        </w:rPr>
      </w:pPr>
    </w:p>
    <w:p>
      <w:pPr>
        <w:pStyle w:val="10"/>
        <w:snapToGrid w:val="0"/>
        <w:spacing w:line="480" w:lineRule="auto"/>
        <w:ind w:firstLine="562" w:firstLineChars="200"/>
        <w:jc w:val="left"/>
        <w:rPr>
          <w:rFonts w:hint="eastAsia" w:ascii="宋体" w:hAnsi="宋体" w:eastAsia="宋体" w:cs="宋体"/>
          <w:b/>
          <w:bCs/>
          <w:kern w:val="2"/>
          <w:sz w:val="28"/>
          <w:szCs w:val="28"/>
          <w:highlight w:val="none"/>
          <w:lang w:val="en-US" w:eastAsia="zh-CN" w:bidi="ar-SA"/>
        </w:rPr>
      </w:pPr>
      <w:r>
        <w:rPr>
          <w:rFonts w:hint="eastAsia" w:ascii="宋体" w:hAnsi="宋体" w:eastAsia="宋体" w:cs="宋体"/>
          <w:b/>
          <w:bCs/>
          <w:kern w:val="2"/>
          <w:sz w:val="28"/>
          <w:szCs w:val="28"/>
          <w:highlight w:val="none"/>
          <w:lang w:val="en-US" w:eastAsia="zh-CN" w:bidi="ar-SA"/>
        </w:rPr>
        <w:t>第七部分   有必要说明的其他问题</w:t>
      </w:r>
    </w:p>
    <w:p>
      <w:pPr>
        <w:pStyle w:val="10"/>
        <w:snapToGrid w:val="0"/>
        <w:spacing w:line="480" w:lineRule="auto"/>
        <w:ind w:firstLine="562" w:firstLineChars="200"/>
        <w:jc w:val="left"/>
        <w:rPr>
          <w:rFonts w:hint="eastAsia" w:hAnsi="宋体" w:cs="宋体"/>
          <w:b/>
          <w:bCs/>
          <w:kern w:val="2"/>
          <w:sz w:val="28"/>
          <w:szCs w:val="28"/>
          <w:highlight w:val="none"/>
          <w:lang w:val="en-US" w:eastAsia="zh-CN" w:bidi="ar-SA"/>
        </w:rPr>
      </w:pPr>
      <w:r>
        <w:rPr>
          <w:rFonts w:hint="eastAsia" w:hAnsi="宋体" w:cs="宋体"/>
          <w:b/>
          <w:bCs/>
          <w:kern w:val="2"/>
          <w:sz w:val="28"/>
          <w:szCs w:val="28"/>
          <w:highlight w:val="none"/>
          <w:lang w:val="en-US" w:eastAsia="zh-CN" w:bidi="ar-SA"/>
        </w:rPr>
        <w:t>技术负责人：提供身份证、相关专业中级或以上职称</w:t>
      </w:r>
    </w:p>
    <w:p>
      <w:pPr>
        <w:pStyle w:val="10"/>
        <w:snapToGrid w:val="0"/>
        <w:spacing w:line="480" w:lineRule="auto"/>
        <w:ind w:firstLine="562" w:firstLineChars="200"/>
        <w:jc w:val="left"/>
        <w:rPr>
          <w:rFonts w:hint="default" w:hAnsi="宋体" w:cs="宋体"/>
          <w:b/>
          <w:bCs/>
          <w:kern w:val="2"/>
          <w:sz w:val="28"/>
          <w:szCs w:val="28"/>
          <w:highlight w:val="none"/>
          <w:lang w:val="en-US" w:eastAsia="zh-CN" w:bidi="ar-SA"/>
        </w:rPr>
      </w:pPr>
      <w:r>
        <w:rPr>
          <w:rFonts w:hint="eastAsia" w:hAnsi="宋体" w:cs="宋体"/>
          <w:b/>
          <w:bCs/>
          <w:kern w:val="2"/>
          <w:sz w:val="28"/>
          <w:szCs w:val="28"/>
          <w:highlight w:val="none"/>
          <w:lang w:val="en-US" w:eastAsia="zh-CN" w:bidi="ar-SA"/>
        </w:rPr>
        <w:t>安全员：提供身份证、有效岗位证书</w:t>
      </w:r>
    </w:p>
    <w:p>
      <w:pPr>
        <w:pStyle w:val="10"/>
        <w:snapToGrid w:val="0"/>
        <w:spacing w:line="480" w:lineRule="auto"/>
        <w:ind w:firstLine="562" w:firstLineChars="200"/>
        <w:jc w:val="left"/>
        <w:rPr>
          <w:rFonts w:hint="eastAsia" w:hAnsi="宋体" w:cs="宋体"/>
          <w:b/>
          <w:bCs/>
          <w:kern w:val="2"/>
          <w:sz w:val="28"/>
          <w:szCs w:val="28"/>
          <w:highlight w:val="none"/>
          <w:lang w:val="en-US" w:eastAsia="zh-CN" w:bidi="ar-SA"/>
        </w:rPr>
      </w:pPr>
      <w:r>
        <w:rPr>
          <w:rFonts w:hint="eastAsia" w:hAnsi="宋体" w:cs="宋体"/>
          <w:b/>
          <w:bCs/>
          <w:kern w:val="2"/>
          <w:sz w:val="28"/>
          <w:szCs w:val="28"/>
          <w:highlight w:val="none"/>
          <w:lang w:val="en-US" w:eastAsia="zh-CN" w:bidi="ar-SA"/>
        </w:rPr>
        <w:t>安全员：提供身份证、有效岗位证书</w:t>
      </w:r>
    </w:p>
    <w:p>
      <w:pPr>
        <w:pStyle w:val="10"/>
        <w:snapToGrid w:val="0"/>
        <w:spacing w:line="480" w:lineRule="auto"/>
        <w:ind w:firstLine="562" w:firstLineChars="200"/>
        <w:jc w:val="left"/>
        <w:rPr>
          <w:rFonts w:hint="default" w:hAnsi="宋体" w:cs="宋体"/>
          <w:b/>
          <w:bCs/>
          <w:kern w:val="2"/>
          <w:sz w:val="28"/>
          <w:szCs w:val="28"/>
          <w:highlight w:val="none"/>
          <w:lang w:val="en-US" w:eastAsia="zh-CN" w:bidi="ar-SA"/>
        </w:rPr>
      </w:pPr>
    </w:p>
    <w:p>
      <w:pPr>
        <w:pStyle w:val="10"/>
        <w:snapToGrid w:val="0"/>
        <w:spacing w:line="480" w:lineRule="auto"/>
        <w:ind w:firstLine="562" w:firstLineChars="200"/>
        <w:jc w:val="left"/>
        <w:rPr>
          <w:rFonts w:hint="default" w:hAnsi="宋体" w:cs="宋体"/>
          <w:b/>
          <w:bCs/>
          <w:kern w:val="2"/>
          <w:sz w:val="28"/>
          <w:szCs w:val="28"/>
          <w:highlight w:val="none"/>
          <w:lang w:val="en-US" w:eastAsia="zh-CN" w:bidi="ar-SA"/>
        </w:rPr>
      </w:pPr>
    </w:p>
    <w:p>
      <w:pPr>
        <w:pStyle w:val="10"/>
        <w:snapToGrid w:val="0"/>
        <w:spacing w:line="480" w:lineRule="auto"/>
        <w:ind w:firstLine="562" w:firstLineChars="200"/>
        <w:jc w:val="left"/>
        <w:rPr>
          <w:rFonts w:hint="eastAsia" w:ascii="宋体" w:hAnsi="宋体" w:eastAsia="宋体" w:cs="宋体"/>
          <w:b/>
          <w:bCs/>
          <w:kern w:val="2"/>
          <w:sz w:val="28"/>
          <w:szCs w:val="28"/>
          <w:highlight w:val="none"/>
          <w:lang w:val="en-US" w:eastAsia="zh-CN" w:bidi="ar-SA"/>
        </w:rPr>
      </w:pPr>
    </w:p>
    <w:p>
      <w:pPr>
        <w:pStyle w:val="10"/>
        <w:snapToGrid w:val="0"/>
        <w:spacing w:line="480" w:lineRule="auto"/>
        <w:ind w:firstLine="562" w:firstLineChars="200"/>
        <w:jc w:val="left"/>
        <w:rPr>
          <w:rFonts w:hint="eastAsia" w:ascii="宋体" w:hAnsi="宋体" w:eastAsia="宋体" w:cs="宋体"/>
          <w:b/>
          <w:bCs/>
          <w:kern w:val="2"/>
          <w:sz w:val="28"/>
          <w:szCs w:val="28"/>
          <w:highlight w:val="none"/>
          <w:lang w:val="en-US" w:eastAsia="zh-CN" w:bidi="ar-SA"/>
        </w:rPr>
      </w:pPr>
    </w:p>
    <w:p>
      <w:pPr>
        <w:pStyle w:val="10"/>
        <w:snapToGrid w:val="0"/>
        <w:spacing w:line="480" w:lineRule="auto"/>
        <w:ind w:firstLine="562" w:firstLineChars="200"/>
        <w:jc w:val="left"/>
        <w:rPr>
          <w:rFonts w:hint="eastAsia" w:ascii="宋体" w:hAnsi="宋体" w:eastAsia="宋体" w:cs="宋体"/>
          <w:b/>
          <w:bCs/>
          <w:kern w:val="2"/>
          <w:sz w:val="28"/>
          <w:szCs w:val="28"/>
          <w:highlight w:val="none"/>
          <w:lang w:val="en-US" w:eastAsia="zh-CN" w:bidi="ar-SA"/>
        </w:rPr>
      </w:pPr>
    </w:p>
    <w:p>
      <w:pPr>
        <w:pStyle w:val="10"/>
        <w:snapToGrid w:val="0"/>
        <w:spacing w:line="480" w:lineRule="auto"/>
        <w:ind w:firstLine="562" w:firstLineChars="200"/>
        <w:jc w:val="left"/>
        <w:rPr>
          <w:rFonts w:hint="eastAsia" w:ascii="宋体" w:hAnsi="宋体" w:eastAsia="宋体" w:cs="宋体"/>
          <w:b/>
          <w:bCs/>
          <w:kern w:val="2"/>
          <w:sz w:val="28"/>
          <w:szCs w:val="28"/>
          <w:highlight w:val="none"/>
          <w:lang w:val="en-US" w:eastAsia="zh-CN" w:bidi="ar-SA"/>
        </w:rPr>
      </w:pPr>
    </w:p>
    <w:p>
      <w:pPr>
        <w:pStyle w:val="10"/>
        <w:snapToGrid w:val="0"/>
        <w:spacing w:line="480" w:lineRule="auto"/>
        <w:ind w:firstLine="562" w:firstLineChars="200"/>
        <w:jc w:val="left"/>
        <w:rPr>
          <w:rFonts w:hint="eastAsia" w:ascii="宋体" w:hAnsi="宋体" w:eastAsia="宋体" w:cs="宋体"/>
          <w:b/>
          <w:bCs/>
          <w:kern w:val="2"/>
          <w:sz w:val="28"/>
          <w:szCs w:val="28"/>
          <w:highlight w:val="none"/>
          <w:lang w:val="en-US" w:eastAsia="zh-CN" w:bidi="ar-SA"/>
        </w:rPr>
      </w:pPr>
    </w:p>
    <w:p>
      <w:pPr>
        <w:pStyle w:val="10"/>
        <w:snapToGrid w:val="0"/>
        <w:spacing w:line="480" w:lineRule="auto"/>
        <w:ind w:firstLine="562" w:firstLineChars="200"/>
        <w:jc w:val="left"/>
        <w:rPr>
          <w:rFonts w:hint="eastAsia" w:ascii="宋体" w:hAnsi="宋体" w:eastAsia="宋体" w:cs="宋体"/>
          <w:b/>
          <w:bCs/>
          <w:kern w:val="2"/>
          <w:sz w:val="28"/>
          <w:szCs w:val="28"/>
          <w:highlight w:val="none"/>
          <w:lang w:val="en-US" w:eastAsia="zh-CN" w:bidi="ar-SA"/>
        </w:rPr>
      </w:pPr>
    </w:p>
    <w:p>
      <w:pPr>
        <w:pStyle w:val="10"/>
        <w:snapToGrid w:val="0"/>
        <w:spacing w:line="480" w:lineRule="auto"/>
        <w:ind w:firstLine="562" w:firstLineChars="200"/>
        <w:jc w:val="left"/>
        <w:rPr>
          <w:rFonts w:hint="eastAsia" w:ascii="宋体" w:hAnsi="宋体" w:eastAsia="宋体" w:cs="宋体"/>
          <w:b/>
          <w:bCs/>
          <w:kern w:val="2"/>
          <w:sz w:val="28"/>
          <w:szCs w:val="28"/>
          <w:highlight w:val="none"/>
          <w:lang w:val="en-US" w:eastAsia="zh-CN" w:bidi="ar-SA"/>
        </w:rPr>
      </w:pPr>
    </w:p>
    <w:p>
      <w:pPr>
        <w:pStyle w:val="10"/>
        <w:snapToGrid w:val="0"/>
        <w:spacing w:line="480" w:lineRule="auto"/>
        <w:ind w:firstLine="562" w:firstLineChars="200"/>
        <w:jc w:val="left"/>
        <w:rPr>
          <w:rFonts w:hint="eastAsia" w:ascii="宋体" w:hAnsi="宋体" w:eastAsia="宋体" w:cs="宋体"/>
          <w:b/>
          <w:bCs/>
          <w:kern w:val="2"/>
          <w:sz w:val="28"/>
          <w:szCs w:val="28"/>
          <w:highlight w:val="none"/>
          <w:lang w:val="en-US" w:eastAsia="zh-CN" w:bidi="ar-SA"/>
        </w:rPr>
      </w:pPr>
    </w:p>
    <w:p>
      <w:pPr>
        <w:pStyle w:val="10"/>
        <w:snapToGrid w:val="0"/>
        <w:spacing w:line="480" w:lineRule="auto"/>
        <w:ind w:firstLine="562" w:firstLineChars="200"/>
        <w:jc w:val="left"/>
        <w:rPr>
          <w:rFonts w:hint="eastAsia" w:ascii="宋体" w:hAnsi="宋体" w:eastAsia="宋体" w:cs="宋体"/>
          <w:b/>
          <w:bCs/>
          <w:kern w:val="2"/>
          <w:sz w:val="28"/>
          <w:szCs w:val="28"/>
          <w:highlight w:val="none"/>
          <w:lang w:val="en-US" w:eastAsia="zh-CN" w:bidi="ar-SA"/>
        </w:rPr>
      </w:pPr>
    </w:p>
    <w:p>
      <w:pPr>
        <w:pStyle w:val="10"/>
        <w:snapToGrid w:val="0"/>
        <w:spacing w:line="480" w:lineRule="auto"/>
        <w:ind w:firstLine="562" w:firstLineChars="200"/>
        <w:jc w:val="left"/>
        <w:rPr>
          <w:rFonts w:hint="eastAsia" w:ascii="宋体" w:hAnsi="宋体" w:eastAsia="宋体" w:cs="宋体"/>
          <w:b/>
          <w:bCs/>
          <w:kern w:val="2"/>
          <w:sz w:val="28"/>
          <w:szCs w:val="28"/>
          <w:highlight w:val="none"/>
          <w:lang w:val="en-US" w:eastAsia="zh-CN" w:bidi="ar-SA"/>
        </w:rPr>
      </w:pPr>
    </w:p>
    <w:p>
      <w:pPr>
        <w:pStyle w:val="10"/>
        <w:snapToGrid w:val="0"/>
        <w:spacing w:line="480" w:lineRule="auto"/>
        <w:ind w:firstLine="562" w:firstLineChars="200"/>
        <w:jc w:val="left"/>
        <w:rPr>
          <w:rFonts w:hint="eastAsia" w:ascii="宋体" w:hAnsi="宋体" w:eastAsia="宋体" w:cs="宋体"/>
          <w:b/>
          <w:bCs/>
          <w:kern w:val="2"/>
          <w:sz w:val="28"/>
          <w:szCs w:val="28"/>
          <w:highlight w:val="none"/>
          <w:lang w:val="en-US" w:eastAsia="zh-CN" w:bidi="ar-SA"/>
        </w:rPr>
      </w:pPr>
    </w:p>
    <w:p>
      <w:pPr>
        <w:pStyle w:val="10"/>
        <w:snapToGrid w:val="0"/>
        <w:spacing w:line="480" w:lineRule="auto"/>
        <w:ind w:firstLine="562" w:firstLineChars="200"/>
        <w:jc w:val="left"/>
        <w:rPr>
          <w:rFonts w:hint="eastAsia" w:ascii="宋体" w:hAnsi="宋体" w:eastAsia="宋体" w:cs="宋体"/>
          <w:b/>
          <w:bCs/>
          <w:kern w:val="2"/>
          <w:sz w:val="28"/>
          <w:szCs w:val="28"/>
          <w:highlight w:val="none"/>
          <w:lang w:val="en-US" w:eastAsia="zh-CN" w:bidi="ar-SA"/>
        </w:rPr>
      </w:pPr>
    </w:p>
    <w:p>
      <w:pPr>
        <w:pStyle w:val="10"/>
        <w:snapToGrid w:val="0"/>
        <w:spacing w:line="480" w:lineRule="auto"/>
        <w:ind w:firstLine="562" w:firstLineChars="200"/>
        <w:jc w:val="left"/>
        <w:rPr>
          <w:rFonts w:hint="eastAsia" w:ascii="宋体" w:hAnsi="宋体" w:eastAsia="宋体" w:cs="宋体"/>
          <w:b/>
          <w:bCs/>
          <w:kern w:val="2"/>
          <w:sz w:val="28"/>
          <w:szCs w:val="28"/>
          <w:highlight w:val="none"/>
          <w:lang w:val="en-US" w:eastAsia="zh-CN" w:bidi="ar-SA"/>
        </w:rPr>
      </w:pPr>
    </w:p>
    <w:p>
      <w:pPr>
        <w:pStyle w:val="10"/>
        <w:snapToGrid w:val="0"/>
        <w:spacing w:line="480" w:lineRule="auto"/>
        <w:ind w:firstLine="562" w:firstLineChars="200"/>
        <w:jc w:val="left"/>
        <w:rPr>
          <w:rFonts w:hint="eastAsia" w:ascii="宋体" w:hAnsi="宋体" w:eastAsia="宋体" w:cs="宋体"/>
          <w:b/>
          <w:bCs/>
          <w:kern w:val="2"/>
          <w:sz w:val="28"/>
          <w:szCs w:val="28"/>
          <w:highlight w:val="none"/>
          <w:lang w:val="en-US" w:eastAsia="zh-CN" w:bidi="ar-SA"/>
        </w:rPr>
      </w:pPr>
    </w:p>
    <w:p>
      <w:pPr>
        <w:pStyle w:val="10"/>
        <w:snapToGrid w:val="0"/>
        <w:spacing w:line="480" w:lineRule="auto"/>
        <w:ind w:firstLine="562" w:firstLineChars="200"/>
        <w:jc w:val="left"/>
        <w:rPr>
          <w:rFonts w:hint="eastAsia" w:ascii="宋体" w:hAnsi="宋体" w:eastAsia="宋体" w:cs="宋体"/>
          <w:b/>
          <w:bCs/>
          <w:kern w:val="2"/>
          <w:sz w:val="28"/>
          <w:szCs w:val="28"/>
          <w:highlight w:val="none"/>
          <w:lang w:val="en-US" w:eastAsia="zh-CN" w:bidi="ar-SA"/>
        </w:rPr>
      </w:pPr>
    </w:p>
    <w:p>
      <w:pPr>
        <w:pStyle w:val="10"/>
        <w:snapToGrid w:val="0"/>
        <w:spacing w:line="480" w:lineRule="auto"/>
        <w:ind w:firstLine="562" w:firstLineChars="200"/>
        <w:jc w:val="left"/>
        <w:rPr>
          <w:rFonts w:hint="eastAsia" w:ascii="宋体" w:hAnsi="宋体" w:eastAsia="宋体" w:cs="宋体"/>
          <w:b/>
          <w:bCs/>
          <w:kern w:val="2"/>
          <w:sz w:val="28"/>
          <w:szCs w:val="28"/>
          <w:highlight w:val="none"/>
          <w:lang w:val="en-US" w:eastAsia="zh-CN" w:bidi="ar-SA"/>
        </w:rPr>
      </w:pPr>
    </w:p>
    <w:p>
      <w:pPr>
        <w:pStyle w:val="10"/>
        <w:snapToGrid w:val="0"/>
        <w:spacing w:line="480" w:lineRule="auto"/>
        <w:ind w:firstLine="562" w:firstLineChars="200"/>
        <w:jc w:val="left"/>
        <w:rPr>
          <w:rFonts w:hint="eastAsia" w:ascii="宋体" w:hAnsi="宋体" w:eastAsia="宋体" w:cs="宋体"/>
          <w:b/>
          <w:bCs/>
          <w:kern w:val="2"/>
          <w:sz w:val="28"/>
          <w:szCs w:val="28"/>
          <w:highlight w:val="none"/>
          <w:lang w:val="en-US" w:eastAsia="zh-CN" w:bidi="ar-SA"/>
        </w:rPr>
      </w:pPr>
    </w:p>
    <w:p>
      <w:pPr>
        <w:pStyle w:val="10"/>
        <w:numPr>
          <w:ilvl w:val="0"/>
          <w:numId w:val="4"/>
        </w:numPr>
        <w:snapToGrid w:val="0"/>
        <w:spacing w:line="480" w:lineRule="auto"/>
        <w:ind w:firstLine="562" w:firstLineChars="200"/>
        <w:jc w:val="left"/>
        <w:rPr>
          <w:rFonts w:hint="eastAsia" w:ascii="宋体" w:hAnsi="宋体" w:eastAsia="宋体" w:cs="宋体"/>
          <w:b/>
          <w:bCs/>
          <w:kern w:val="2"/>
          <w:sz w:val="28"/>
          <w:szCs w:val="28"/>
          <w:highlight w:val="none"/>
          <w:lang w:val="en-US" w:eastAsia="zh-CN" w:bidi="ar-SA"/>
        </w:rPr>
      </w:pPr>
      <w:r>
        <w:rPr>
          <w:rFonts w:hint="eastAsia" w:ascii="宋体" w:hAnsi="宋体" w:eastAsia="宋体" w:cs="宋体"/>
          <w:b/>
          <w:bCs/>
          <w:kern w:val="2"/>
          <w:sz w:val="28"/>
          <w:szCs w:val="28"/>
          <w:highlight w:val="none"/>
          <w:lang w:val="en-US" w:eastAsia="zh-CN" w:bidi="ar-SA"/>
        </w:rPr>
        <w:t xml:space="preserve">  附件</w:t>
      </w:r>
    </w:p>
    <w:p>
      <w:pPr>
        <w:autoSpaceDE w:val="0"/>
        <w:autoSpaceDN w:val="0"/>
        <w:adjustRightInd w:val="0"/>
        <w:spacing w:line="360" w:lineRule="auto"/>
        <w:ind w:firstLine="480" w:firstLineChars="200"/>
        <w:jc w:val="left"/>
        <w:rPr>
          <w:rFonts w:hint="eastAsia" w:ascii="宋体" w:hAnsi="宋体" w:cs="宋体"/>
          <w:sz w:val="24"/>
          <w:lang w:val="zh-CN"/>
        </w:rPr>
      </w:pPr>
      <w:r>
        <w:rPr>
          <w:rFonts w:hint="eastAsia" w:ascii="宋体" w:hAnsi="宋体" w:cs="宋体"/>
          <w:sz w:val="24"/>
          <w:lang w:val="zh-CN"/>
        </w:rPr>
        <w:t>符合政府采购相关政策的供应商可按有关规定提供以下证明材料，</w:t>
      </w:r>
      <w:r>
        <w:rPr>
          <w:rFonts w:hint="eastAsia" w:ascii="宋体" w:hAnsi="宋体" w:cs="宋体"/>
          <w:b/>
          <w:sz w:val="24"/>
          <w:u w:val="single"/>
          <w:lang w:val="zh-CN"/>
        </w:rPr>
        <w:t>不符合政府采购相关政策的供应商不填写本部分内容。</w:t>
      </w:r>
    </w:p>
    <w:p>
      <w:pPr>
        <w:autoSpaceDE w:val="0"/>
        <w:autoSpaceDN w:val="0"/>
        <w:adjustRightInd w:val="0"/>
        <w:spacing w:line="360" w:lineRule="auto"/>
        <w:ind w:firstLine="480" w:firstLineChars="200"/>
        <w:jc w:val="left"/>
        <w:rPr>
          <w:rFonts w:hint="eastAsia" w:ascii="宋体" w:hAnsi="宋体" w:cs="宋体"/>
          <w:sz w:val="24"/>
          <w:lang w:val="zh-CN"/>
        </w:rPr>
      </w:pPr>
      <w:r>
        <w:rPr>
          <w:rFonts w:hint="eastAsia" w:ascii="宋体" w:hAnsi="宋体" w:cs="宋体"/>
          <w:sz w:val="24"/>
          <w:lang w:val="zh-CN"/>
        </w:rPr>
        <w:t>1.中小企业声明函（附件一）；</w:t>
      </w:r>
    </w:p>
    <w:p>
      <w:pPr>
        <w:autoSpaceDE w:val="0"/>
        <w:autoSpaceDN w:val="0"/>
        <w:adjustRightInd w:val="0"/>
        <w:spacing w:line="360" w:lineRule="auto"/>
        <w:ind w:firstLine="480" w:firstLineChars="200"/>
        <w:jc w:val="left"/>
        <w:rPr>
          <w:rFonts w:hint="eastAsia" w:ascii="宋体" w:hAnsi="宋体" w:cs="宋体"/>
          <w:sz w:val="24"/>
          <w:lang w:val="zh-CN"/>
        </w:rPr>
      </w:pPr>
      <w:r>
        <w:rPr>
          <w:rFonts w:hint="eastAsia" w:ascii="宋体" w:hAnsi="宋体" w:cs="宋体"/>
          <w:sz w:val="24"/>
          <w:lang w:val="zh-CN"/>
        </w:rPr>
        <w:t>2.残疾人福利性单位声明函（附件二）；</w:t>
      </w:r>
    </w:p>
    <w:p>
      <w:pPr>
        <w:autoSpaceDE w:val="0"/>
        <w:autoSpaceDN w:val="0"/>
        <w:adjustRightInd w:val="0"/>
        <w:spacing w:line="360" w:lineRule="auto"/>
        <w:ind w:firstLine="480" w:firstLineChars="200"/>
        <w:jc w:val="left"/>
        <w:rPr>
          <w:rFonts w:hint="eastAsia" w:ascii="宋体" w:hAnsi="宋体" w:cs="宋体"/>
          <w:sz w:val="24"/>
          <w:lang w:val="zh-CN"/>
        </w:rPr>
      </w:pPr>
      <w:r>
        <w:rPr>
          <w:rFonts w:hint="eastAsia" w:ascii="宋体" w:hAnsi="宋体" w:cs="宋体"/>
          <w:sz w:val="24"/>
          <w:lang w:val="zh-CN"/>
        </w:rPr>
        <w:t>3.监狱企业证明文件；（附件三）；</w:t>
      </w:r>
    </w:p>
    <w:p>
      <w:pPr>
        <w:autoSpaceDE w:val="0"/>
        <w:autoSpaceDN w:val="0"/>
        <w:adjustRightInd w:val="0"/>
        <w:spacing w:line="360" w:lineRule="auto"/>
        <w:jc w:val="left"/>
        <w:rPr>
          <w:rFonts w:hint="eastAsia" w:ascii="宋体" w:hAnsi="宋体" w:cs="宋体"/>
          <w:b/>
          <w:szCs w:val="21"/>
          <w:lang w:val="zh-CN"/>
        </w:rPr>
      </w:pPr>
    </w:p>
    <w:p>
      <w:pPr>
        <w:pStyle w:val="33"/>
        <w:rPr>
          <w:rFonts w:hint="eastAsia" w:ascii="宋体" w:hAnsi="宋体" w:cs="宋体"/>
          <w:b/>
          <w:szCs w:val="21"/>
          <w:lang w:val="zh-CN"/>
        </w:rPr>
      </w:pPr>
    </w:p>
    <w:p>
      <w:pPr>
        <w:pStyle w:val="34"/>
        <w:rPr>
          <w:rFonts w:hint="eastAsia" w:ascii="宋体" w:hAnsi="宋体" w:cs="宋体"/>
          <w:b/>
          <w:szCs w:val="21"/>
          <w:lang w:val="zh-CN"/>
        </w:rPr>
      </w:pPr>
    </w:p>
    <w:p>
      <w:pPr>
        <w:rPr>
          <w:rFonts w:hint="eastAsia" w:ascii="宋体" w:hAnsi="宋体" w:cs="宋体"/>
          <w:b/>
          <w:szCs w:val="21"/>
          <w:lang w:val="zh-CN"/>
        </w:rPr>
      </w:pPr>
    </w:p>
    <w:p>
      <w:pPr>
        <w:pStyle w:val="33"/>
        <w:rPr>
          <w:rFonts w:hint="eastAsia" w:ascii="宋体" w:hAnsi="宋体" w:cs="宋体"/>
          <w:b/>
          <w:szCs w:val="21"/>
          <w:lang w:val="zh-CN"/>
        </w:rPr>
      </w:pPr>
    </w:p>
    <w:p>
      <w:pPr>
        <w:pStyle w:val="34"/>
        <w:rPr>
          <w:rFonts w:hint="eastAsia" w:ascii="宋体" w:hAnsi="宋体" w:cs="宋体"/>
          <w:b/>
          <w:szCs w:val="21"/>
          <w:lang w:val="zh-CN"/>
        </w:rPr>
      </w:pPr>
    </w:p>
    <w:p>
      <w:pPr>
        <w:rPr>
          <w:rFonts w:hint="eastAsia" w:ascii="宋体" w:hAnsi="宋体" w:cs="宋体"/>
          <w:b/>
          <w:szCs w:val="21"/>
          <w:lang w:val="zh-CN"/>
        </w:rPr>
      </w:pPr>
    </w:p>
    <w:p>
      <w:pPr>
        <w:pStyle w:val="33"/>
        <w:rPr>
          <w:rFonts w:hint="eastAsia" w:ascii="宋体" w:hAnsi="宋体" w:cs="宋体"/>
          <w:b/>
          <w:szCs w:val="21"/>
          <w:lang w:val="zh-CN"/>
        </w:rPr>
      </w:pPr>
    </w:p>
    <w:p>
      <w:pPr>
        <w:pStyle w:val="34"/>
        <w:rPr>
          <w:rFonts w:hint="eastAsia"/>
          <w:lang w:val="zh-CN"/>
        </w:rPr>
      </w:pPr>
    </w:p>
    <w:p>
      <w:pPr>
        <w:pStyle w:val="34"/>
        <w:rPr>
          <w:rFonts w:hint="eastAsia" w:ascii="宋体" w:hAnsi="宋体" w:cs="宋体"/>
          <w:b/>
          <w:szCs w:val="21"/>
          <w:lang w:val="zh-CN"/>
        </w:rPr>
      </w:pPr>
    </w:p>
    <w:p>
      <w:pPr>
        <w:rPr>
          <w:rFonts w:hint="eastAsia" w:ascii="宋体" w:hAnsi="宋体" w:cs="宋体"/>
          <w:b/>
          <w:szCs w:val="21"/>
          <w:lang w:val="zh-CN"/>
        </w:rPr>
      </w:pPr>
    </w:p>
    <w:p>
      <w:pPr>
        <w:pStyle w:val="33"/>
        <w:rPr>
          <w:rFonts w:hint="eastAsia" w:ascii="宋体" w:hAnsi="宋体" w:cs="宋体"/>
          <w:b/>
          <w:szCs w:val="21"/>
          <w:lang w:val="zh-CN"/>
        </w:rPr>
      </w:pPr>
    </w:p>
    <w:p>
      <w:pPr>
        <w:pStyle w:val="34"/>
        <w:rPr>
          <w:rFonts w:hint="eastAsia" w:ascii="宋体" w:hAnsi="宋体" w:cs="宋体"/>
          <w:b/>
          <w:szCs w:val="21"/>
          <w:lang w:val="zh-CN"/>
        </w:rPr>
      </w:pPr>
    </w:p>
    <w:p>
      <w:pPr>
        <w:rPr>
          <w:rFonts w:hint="eastAsia" w:ascii="宋体" w:hAnsi="宋体" w:cs="宋体"/>
          <w:b/>
          <w:szCs w:val="21"/>
          <w:lang w:val="zh-CN"/>
        </w:rPr>
      </w:pPr>
    </w:p>
    <w:p>
      <w:pPr>
        <w:pStyle w:val="33"/>
        <w:rPr>
          <w:rFonts w:hint="eastAsia" w:ascii="宋体" w:hAnsi="宋体" w:cs="宋体"/>
          <w:b/>
          <w:szCs w:val="21"/>
          <w:lang w:val="zh-CN"/>
        </w:rPr>
      </w:pPr>
    </w:p>
    <w:p>
      <w:pPr>
        <w:pStyle w:val="34"/>
        <w:rPr>
          <w:rFonts w:hint="eastAsia" w:ascii="宋体" w:hAnsi="宋体" w:cs="宋体"/>
          <w:b/>
          <w:szCs w:val="21"/>
          <w:lang w:val="zh-CN"/>
        </w:rPr>
      </w:pPr>
    </w:p>
    <w:p>
      <w:pPr>
        <w:rPr>
          <w:rFonts w:hint="eastAsia" w:ascii="宋体" w:hAnsi="宋体" w:cs="宋体"/>
          <w:b/>
          <w:szCs w:val="21"/>
          <w:lang w:val="zh-CN"/>
        </w:rPr>
      </w:pPr>
    </w:p>
    <w:p>
      <w:pPr>
        <w:pStyle w:val="33"/>
        <w:rPr>
          <w:rFonts w:hint="eastAsia" w:ascii="宋体" w:hAnsi="宋体" w:cs="宋体"/>
          <w:b/>
          <w:szCs w:val="21"/>
          <w:lang w:val="zh-CN"/>
        </w:rPr>
      </w:pPr>
    </w:p>
    <w:p>
      <w:pPr>
        <w:pStyle w:val="34"/>
        <w:rPr>
          <w:rFonts w:hint="eastAsia" w:ascii="宋体" w:hAnsi="宋体" w:cs="宋体"/>
          <w:b/>
          <w:szCs w:val="21"/>
          <w:lang w:val="zh-CN"/>
        </w:rPr>
      </w:pPr>
    </w:p>
    <w:p>
      <w:pPr>
        <w:rPr>
          <w:rFonts w:hint="eastAsia" w:ascii="宋体" w:hAnsi="宋体" w:cs="宋体"/>
          <w:b/>
          <w:szCs w:val="21"/>
          <w:lang w:val="zh-CN"/>
        </w:rPr>
      </w:pPr>
    </w:p>
    <w:p>
      <w:pPr>
        <w:pStyle w:val="7"/>
        <w:rPr>
          <w:rFonts w:hint="eastAsia" w:ascii="宋体" w:hAnsi="宋体" w:cs="宋体"/>
          <w:b/>
          <w:szCs w:val="21"/>
          <w:lang w:val="zh-CN"/>
        </w:rPr>
      </w:pPr>
    </w:p>
    <w:p>
      <w:pPr>
        <w:rPr>
          <w:rFonts w:hint="eastAsia" w:ascii="宋体" w:hAnsi="宋体" w:cs="宋体"/>
          <w:b/>
          <w:szCs w:val="21"/>
          <w:lang w:val="zh-CN"/>
        </w:rPr>
      </w:pPr>
    </w:p>
    <w:p>
      <w:pPr>
        <w:pStyle w:val="7"/>
        <w:rPr>
          <w:rFonts w:hint="eastAsia"/>
          <w:lang w:val="zh-CN"/>
        </w:rPr>
      </w:pPr>
    </w:p>
    <w:p>
      <w:pPr>
        <w:rPr>
          <w:rFonts w:hint="eastAsia" w:ascii="宋体" w:hAnsi="宋体" w:cs="宋体"/>
          <w:b/>
          <w:szCs w:val="21"/>
          <w:lang w:val="zh-CN"/>
        </w:rPr>
      </w:pPr>
    </w:p>
    <w:p>
      <w:pPr>
        <w:pStyle w:val="33"/>
        <w:rPr>
          <w:rFonts w:hint="eastAsia" w:ascii="宋体" w:hAnsi="宋体" w:cs="宋体"/>
          <w:b/>
          <w:szCs w:val="21"/>
          <w:lang w:val="zh-CN"/>
        </w:rPr>
      </w:pPr>
    </w:p>
    <w:p>
      <w:pPr>
        <w:pStyle w:val="34"/>
        <w:rPr>
          <w:rFonts w:hint="eastAsia"/>
          <w:lang w:val="zh-CN"/>
        </w:rPr>
      </w:pPr>
    </w:p>
    <w:p>
      <w:pPr>
        <w:pStyle w:val="34"/>
        <w:rPr>
          <w:rFonts w:hint="eastAsia" w:ascii="宋体" w:hAnsi="宋体" w:cs="宋体"/>
          <w:b/>
          <w:szCs w:val="21"/>
          <w:lang w:val="zh-CN"/>
        </w:rPr>
      </w:pPr>
    </w:p>
    <w:p>
      <w:pPr>
        <w:rPr>
          <w:rFonts w:hint="eastAsia" w:ascii="宋体" w:hAnsi="宋体" w:cs="宋体"/>
          <w:b/>
          <w:szCs w:val="21"/>
          <w:lang w:val="zh-CN"/>
        </w:rPr>
      </w:pPr>
    </w:p>
    <w:p>
      <w:pPr>
        <w:pStyle w:val="33"/>
        <w:rPr>
          <w:rFonts w:hint="eastAsia" w:ascii="宋体" w:hAnsi="宋体" w:cs="宋体"/>
          <w:b/>
          <w:szCs w:val="21"/>
          <w:lang w:val="zh-CN"/>
        </w:rPr>
      </w:pPr>
    </w:p>
    <w:p>
      <w:pPr>
        <w:autoSpaceDE w:val="0"/>
        <w:autoSpaceDN w:val="0"/>
        <w:adjustRightInd w:val="0"/>
        <w:spacing w:line="360" w:lineRule="auto"/>
        <w:jc w:val="left"/>
        <w:rPr>
          <w:rFonts w:hint="eastAsia" w:ascii="宋体" w:hAnsi="宋体" w:cs="宋体"/>
          <w:b/>
          <w:sz w:val="28"/>
          <w:szCs w:val="28"/>
          <w:lang w:val="zh-CN"/>
        </w:rPr>
      </w:pPr>
      <w:r>
        <w:rPr>
          <w:rFonts w:hint="eastAsia" w:ascii="宋体" w:hAnsi="宋体" w:cs="宋体"/>
          <w:b/>
          <w:szCs w:val="21"/>
          <w:lang w:val="zh-CN"/>
        </w:rPr>
        <w:t>附件一</w:t>
      </w:r>
    </w:p>
    <w:p>
      <w:pPr>
        <w:numPr>
          <w:ilvl w:val="0"/>
          <w:numId w:val="0"/>
        </w:numPr>
        <w:spacing w:line="500" w:lineRule="atLeast"/>
        <w:jc w:val="center"/>
        <w:outlineLvl w:val="2"/>
        <w:rPr>
          <w:rFonts w:hint="eastAsia" w:ascii="宋体" w:hAnsi="宋体" w:cs="仿宋"/>
          <w:b/>
          <w:bCs/>
          <w:kern w:val="0"/>
          <w:sz w:val="28"/>
          <w:szCs w:val="28"/>
        </w:rPr>
      </w:pPr>
      <w:r>
        <w:rPr>
          <w:rFonts w:hint="eastAsia" w:ascii="宋体" w:hAnsi="宋体" w:cs="仿宋"/>
          <w:b/>
          <w:bCs/>
          <w:kern w:val="0"/>
          <w:sz w:val="28"/>
          <w:szCs w:val="28"/>
        </w:rPr>
        <w:t xml:space="preserve">中小企业声明函 </w:t>
      </w:r>
    </w:p>
    <w:p>
      <w:pPr>
        <w:pStyle w:val="4"/>
        <w:rPr>
          <w:rFonts w:hint="eastAsia"/>
        </w:rPr>
      </w:pPr>
    </w:p>
    <w:p>
      <w:pPr>
        <w:pStyle w:val="15"/>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360" w:lineRule="auto"/>
        <w:ind w:firstLine="720" w:firstLineChars="300"/>
        <w:jc w:val="both"/>
        <w:textAlignment w:val="auto"/>
        <w:rPr>
          <w:rFonts w:ascii="宋体" w:hAnsi="宋体" w:eastAsia="宋体" w:cs="宋体"/>
          <w:sz w:val="24"/>
          <w:szCs w:val="24"/>
        </w:rPr>
      </w:pPr>
      <w:r>
        <w:rPr>
          <w:rFonts w:ascii="宋体" w:hAnsi="宋体" w:eastAsia="宋体" w:cs="宋体"/>
          <w:sz w:val="24"/>
          <w:szCs w:val="24"/>
        </w:rPr>
        <w:t>本公司（联合体）郑重声明，根据《政府采购促进中小企业发展管理办法》（财库﹝2020﹞46 号）的规定，本公司（联合体）参加</w:t>
      </w:r>
      <w:r>
        <w:rPr>
          <w:rFonts w:ascii="宋体" w:hAnsi="宋体" w:eastAsia="宋体" w:cs="宋体"/>
          <w:sz w:val="24"/>
          <w:szCs w:val="24"/>
          <w:u w:val="single"/>
        </w:rPr>
        <w:t>（单位名称）</w:t>
      </w:r>
      <w:r>
        <w:rPr>
          <w:rFonts w:ascii="宋体" w:hAnsi="宋体" w:eastAsia="宋体" w:cs="宋体"/>
          <w:sz w:val="24"/>
          <w:szCs w:val="24"/>
        </w:rPr>
        <w:t>的</w:t>
      </w:r>
      <w:r>
        <w:rPr>
          <w:rFonts w:ascii="宋体" w:hAnsi="宋体" w:eastAsia="宋体" w:cs="宋体"/>
          <w:sz w:val="24"/>
          <w:szCs w:val="24"/>
          <w:u w:val="single"/>
        </w:rPr>
        <w:t>（项目名称）</w:t>
      </w:r>
      <w:r>
        <w:rPr>
          <w:rFonts w:ascii="宋体" w:hAnsi="宋体" w:eastAsia="宋体" w:cs="宋体"/>
          <w:sz w:val="24"/>
          <w:szCs w:val="24"/>
        </w:rPr>
        <w:t xml:space="preserve">采购活动，工程的施工单位全部为符合政策要求的中小企业（或者：服务全部由符合政策要求的中小企业承接）。相关企业（含联合体中的中小企业、签订分包意向协议的中小企业）的具体情况如下： </w:t>
      </w:r>
    </w:p>
    <w:p>
      <w:pPr>
        <w:pStyle w:val="15"/>
        <w:keepNext w:val="0"/>
        <w:keepLines w:val="0"/>
        <w:pageBreakBefore w:val="0"/>
        <w:widowControl/>
        <w:numPr>
          <w:ilvl w:val="0"/>
          <w:numId w:val="5"/>
        </w:numPr>
        <w:shd w:val="clear" w:color="auto" w:fill="FFFFFF"/>
        <w:kinsoku/>
        <w:wordWrap/>
        <w:overflowPunct/>
        <w:topLinePunct w:val="0"/>
        <w:autoSpaceDE/>
        <w:autoSpaceDN/>
        <w:bidi w:val="0"/>
        <w:adjustRightInd/>
        <w:snapToGrid/>
        <w:spacing w:beforeAutospacing="0" w:afterAutospacing="0" w:line="360" w:lineRule="auto"/>
        <w:ind w:firstLine="960" w:firstLineChars="400"/>
        <w:jc w:val="both"/>
        <w:textAlignment w:val="auto"/>
        <w:rPr>
          <w:rFonts w:ascii="宋体" w:hAnsi="宋体" w:eastAsia="宋体" w:cs="宋体"/>
          <w:sz w:val="24"/>
          <w:szCs w:val="24"/>
        </w:rPr>
      </w:pPr>
      <w:r>
        <w:rPr>
          <w:rFonts w:ascii="宋体" w:hAnsi="宋体" w:eastAsia="宋体" w:cs="宋体"/>
          <w:sz w:val="24"/>
          <w:szCs w:val="24"/>
          <w:u w:val="single"/>
        </w:rPr>
        <w:t xml:space="preserve">（标的名称） </w:t>
      </w:r>
      <w:r>
        <w:rPr>
          <w:rFonts w:ascii="宋体" w:hAnsi="宋体" w:eastAsia="宋体" w:cs="宋体"/>
          <w:sz w:val="24"/>
          <w:szCs w:val="24"/>
        </w:rPr>
        <w:t>，属于</w:t>
      </w:r>
      <w:r>
        <w:rPr>
          <w:rFonts w:ascii="宋体" w:hAnsi="宋体" w:eastAsia="宋体" w:cs="宋体"/>
          <w:sz w:val="24"/>
          <w:szCs w:val="24"/>
          <w:u w:val="single"/>
        </w:rPr>
        <w:t>（采购文件中明确的所属行业）</w:t>
      </w:r>
      <w:r>
        <w:rPr>
          <w:rFonts w:ascii="宋体" w:hAnsi="宋体" w:eastAsia="宋体" w:cs="宋体"/>
          <w:sz w:val="24"/>
          <w:szCs w:val="24"/>
        </w:rPr>
        <w:t>；承建（承接）企业为</w:t>
      </w:r>
      <w:r>
        <w:rPr>
          <w:rFonts w:ascii="宋体" w:hAnsi="宋体" w:eastAsia="宋体" w:cs="宋体"/>
          <w:sz w:val="24"/>
          <w:szCs w:val="24"/>
          <w:u w:val="single"/>
        </w:rPr>
        <w:t>（企业名称）</w:t>
      </w:r>
      <w:r>
        <w:rPr>
          <w:rFonts w:ascii="宋体" w:hAnsi="宋体" w:eastAsia="宋体" w:cs="宋体"/>
          <w:sz w:val="24"/>
          <w:szCs w:val="24"/>
        </w:rPr>
        <w:t>，从业人员</w:t>
      </w:r>
      <w:r>
        <w:rPr>
          <w:rFonts w:hint="eastAsia" w:eastAsia="宋体" w:cs="宋体"/>
          <w:sz w:val="24"/>
          <w:szCs w:val="24"/>
          <w:u w:val="single"/>
          <w:lang w:val="en-US" w:eastAsia="zh-CN"/>
        </w:rPr>
        <w:t xml:space="preserve">     </w:t>
      </w:r>
      <w:r>
        <w:rPr>
          <w:rFonts w:ascii="宋体" w:hAnsi="宋体" w:eastAsia="宋体" w:cs="宋体"/>
          <w:sz w:val="24"/>
          <w:szCs w:val="24"/>
        </w:rPr>
        <w:t>人，营业收入为</w:t>
      </w:r>
      <w:r>
        <w:rPr>
          <w:rFonts w:hint="eastAsia" w:eastAsia="宋体" w:cs="宋体"/>
          <w:sz w:val="24"/>
          <w:szCs w:val="24"/>
          <w:u w:val="single"/>
          <w:lang w:val="en-US" w:eastAsia="zh-CN"/>
        </w:rPr>
        <w:t xml:space="preserve">      </w:t>
      </w:r>
      <w:r>
        <w:rPr>
          <w:rFonts w:ascii="宋体" w:hAnsi="宋体" w:eastAsia="宋体" w:cs="宋体"/>
          <w:sz w:val="24"/>
          <w:szCs w:val="24"/>
        </w:rPr>
        <w:t>万元，资产总额为</w:t>
      </w:r>
      <w:r>
        <w:rPr>
          <w:rFonts w:hint="eastAsia" w:eastAsia="宋体" w:cs="宋体"/>
          <w:sz w:val="24"/>
          <w:szCs w:val="24"/>
          <w:u w:val="single"/>
          <w:lang w:val="en-US" w:eastAsia="zh-CN"/>
        </w:rPr>
        <w:t xml:space="preserve">     </w:t>
      </w:r>
      <w:r>
        <w:rPr>
          <w:rFonts w:hint="eastAsia" w:ascii="宋体" w:hAnsi="宋体" w:cs="宋体"/>
          <w:sz w:val="24"/>
        </w:rPr>
        <w:t>万</w:t>
      </w:r>
      <w:r>
        <w:rPr>
          <w:rFonts w:hint="eastAsia" w:ascii="宋体" w:hAnsi="宋体" w:cs="宋体"/>
          <w:position w:val="-8"/>
          <w:sz w:val="24"/>
        </w:rPr>
        <w:object>
          <v:shape id="_x0000_i1025" o:spt="75" type="#_x0000_t75" style="height:17pt;width:18pt;" o:ole="t" filled="f" o:preferrelative="t" stroked="f" coordsize="21600,21600">
            <v:path/>
            <v:fill on="f" focussize="0,0"/>
            <v:stroke on="f"/>
            <v:imagedata r:id="rId26" o:title=""/>
            <o:lock v:ext="edit" aspectratio="t"/>
            <w10:wrap type="none"/>
            <w10:anchorlock/>
          </v:shape>
          <o:OLEObject Type="Embed" ProgID="Equation.KSEE3" ShapeID="_x0000_i1025" DrawAspect="Content" ObjectID="_1468075725" r:id="rId25">
            <o:LockedField>false</o:LockedField>
          </o:OLEObject>
        </w:object>
      </w:r>
      <w:r>
        <w:rPr>
          <w:rFonts w:ascii="宋体" w:hAnsi="宋体" w:eastAsia="宋体" w:cs="宋体"/>
          <w:sz w:val="24"/>
          <w:szCs w:val="24"/>
        </w:rPr>
        <w:t>，属于</w:t>
      </w:r>
      <w:r>
        <w:rPr>
          <w:rFonts w:ascii="宋体" w:hAnsi="宋体" w:eastAsia="宋体" w:cs="宋体"/>
          <w:sz w:val="24"/>
          <w:szCs w:val="24"/>
          <w:u w:val="single"/>
        </w:rPr>
        <w:t>（中型企业、小型企业、微型企业）</w:t>
      </w:r>
      <w:r>
        <w:rPr>
          <w:rFonts w:ascii="宋体" w:hAnsi="宋体" w:eastAsia="宋体" w:cs="宋体"/>
          <w:sz w:val="24"/>
          <w:szCs w:val="24"/>
        </w:rPr>
        <w:t>；</w:t>
      </w:r>
    </w:p>
    <w:p>
      <w:pPr>
        <w:pStyle w:val="15"/>
        <w:keepNext w:val="0"/>
        <w:keepLines w:val="0"/>
        <w:pageBreakBefore w:val="0"/>
        <w:widowControl/>
        <w:numPr>
          <w:ilvl w:val="0"/>
          <w:numId w:val="0"/>
        </w:numPr>
        <w:shd w:val="clear" w:color="auto" w:fill="FFFFFF"/>
        <w:kinsoku/>
        <w:wordWrap/>
        <w:overflowPunct/>
        <w:topLinePunct w:val="0"/>
        <w:autoSpaceDE/>
        <w:autoSpaceDN/>
        <w:bidi w:val="0"/>
        <w:adjustRightInd/>
        <w:snapToGrid/>
        <w:spacing w:beforeAutospacing="0" w:afterAutospacing="0" w:line="360" w:lineRule="auto"/>
        <w:ind w:firstLine="720" w:firstLineChars="300"/>
        <w:jc w:val="both"/>
        <w:textAlignment w:val="auto"/>
        <w:rPr>
          <w:rFonts w:ascii="宋体" w:hAnsi="宋体" w:eastAsia="宋体" w:cs="宋体"/>
          <w:sz w:val="24"/>
          <w:szCs w:val="24"/>
        </w:rPr>
      </w:pPr>
      <w:r>
        <w:rPr>
          <w:rFonts w:ascii="宋体" w:hAnsi="宋体" w:eastAsia="宋体" w:cs="宋体"/>
          <w:sz w:val="24"/>
          <w:szCs w:val="24"/>
        </w:rPr>
        <w:t xml:space="preserve"> 2. </w:t>
      </w:r>
      <w:r>
        <w:rPr>
          <w:rFonts w:ascii="宋体" w:hAnsi="宋体" w:eastAsia="宋体" w:cs="宋体"/>
          <w:sz w:val="24"/>
          <w:szCs w:val="24"/>
          <w:u w:val="single"/>
        </w:rPr>
        <w:t xml:space="preserve">（标的名称） </w:t>
      </w:r>
      <w:r>
        <w:rPr>
          <w:rFonts w:ascii="宋体" w:hAnsi="宋体" w:eastAsia="宋体" w:cs="宋体"/>
          <w:sz w:val="24"/>
          <w:szCs w:val="24"/>
        </w:rPr>
        <w:t>，属于</w:t>
      </w:r>
      <w:r>
        <w:rPr>
          <w:rFonts w:ascii="宋体" w:hAnsi="宋体" w:eastAsia="宋体" w:cs="宋体"/>
          <w:sz w:val="24"/>
          <w:szCs w:val="24"/>
          <w:u w:val="single"/>
        </w:rPr>
        <w:t>（采购文件中明确的所属行业）</w:t>
      </w:r>
      <w:r>
        <w:rPr>
          <w:rFonts w:ascii="宋体" w:hAnsi="宋体" w:eastAsia="宋体" w:cs="宋体"/>
          <w:sz w:val="24"/>
          <w:szCs w:val="24"/>
        </w:rPr>
        <w:t>；承建（承接）企业为（</w:t>
      </w:r>
      <w:r>
        <w:rPr>
          <w:rFonts w:ascii="宋体" w:hAnsi="宋体" w:eastAsia="宋体" w:cs="宋体"/>
          <w:sz w:val="24"/>
          <w:szCs w:val="24"/>
          <w:u w:val="single"/>
        </w:rPr>
        <w:t>企业名称</w:t>
      </w:r>
      <w:r>
        <w:rPr>
          <w:rFonts w:ascii="宋体" w:hAnsi="宋体" w:eastAsia="宋体" w:cs="宋体"/>
          <w:sz w:val="24"/>
          <w:szCs w:val="24"/>
        </w:rPr>
        <w:t>），从业人员人，营业收入为 万元，资产总额为万元，属于</w:t>
      </w:r>
      <w:r>
        <w:rPr>
          <w:rFonts w:ascii="宋体" w:hAnsi="宋体" w:eastAsia="宋体" w:cs="宋体"/>
          <w:sz w:val="24"/>
          <w:szCs w:val="24"/>
          <w:u w:val="single"/>
        </w:rPr>
        <w:t>（中型企业、小型企业、微型企业）</w:t>
      </w:r>
      <w:r>
        <w:rPr>
          <w:rFonts w:ascii="宋体" w:hAnsi="宋体" w:eastAsia="宋体" w:cs="宋体"/>
          <w:sz w:val="24"/>
          <w:szCs w:val="24"/>
        </w:rPr>
        <w:t xml:space="preserve">； …… 以上企业，不属于大企业的分支机构，不存在控股股东为大企业的情形，也不存在与大企业的负责人为同一人的情形。 本企业对上述声明内容的真实性负责。如有虚假，将依法承担相应责任。 </w:t>
      </w:r>
    </w:p>
    <w:p>
      <w:pPr>
        <w:pStyle w:val="15"/>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360" w:lineRule="auto"/>
        <w:ind w:firstLine="960" w:firstLineChars="400"/>
        <w:jc w:val="both"/>
        <w:textAlignment w:val="auto"/>
        <w:rPr>
          <w:rFonts w:ascii="宋体" w:hAnsi="宋体" w:eastAsia="宋体" w:cs="宋体"/>
          <w:sz w:val="24"/>
          <w:szCs w:val="24"/>
        </w:rPr>
      </w:pPr>
    </w:p>
    <w:p>
      <w:pPr>
        <w:pStyle w:val="15"/>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360" w:lineRule="auto"/>
        <w:ind w:firstLine="960" w:firstLineChars="400"/>
        <w:jc w:val="both"/>
        <w:textAlignment w:val="auto"/>
        <w:rPr>
          <w:rFonts w:ascii="宋体" w:hAnsi="宋体" w:eastAsia="宋体" w:cs="宋体"/>
          <w:sz w:val="24"/>
          <w:szCs w:val="24"/>
        </w:rPr>
      </w:pPr>
    </w:p>
    <w:p>
      <w:pPr>
        <w:tabs>
          <w:tab w:val="left" w:pos="4860"/>
          <w:tab w:val="left" w:pos="8040"/>
          <w:tab w:val="left" w:pos="8160"/>
        </w:tabs>
        <w:spacing w:line="360" w:lineRule="auto"/>
        <w:ind w:right="862" w:firstLine="480" w:firstLineChars="200"/>
        <w:jc w:val="center"/>
        <w:rPr>
          <w:rFonts w:hint="eastAsia" w:ascii="宋体" w:hAnsi="宋体" w:cs="仿宋"/>
          <w:sz w:val="24"/>
          <w:u w:val="single"/>
        </w:rPr>
      </w:pPr>
      <w:r>
        <w:rPr>
          <w:rFonts w:ascii="宋体" w:hAnsi="宋体" w:eastAsia="宋体" w:cs="宋体"/>
          <w:sz w:val="24"/>
          <w:szCs w:val="24"/>
        </w:rPr>
        <w:t>企业名称</w:t>
      </w:r>
      <w:r>
        <w:rPr>
          <w:rFonts w:hint="eastAsia" w:ascii="宋体" w:hAnsi="宋体" w:cs="仿宋"/>
          <w:sz w:val="24"/>
        </w:rPr>
        <w:t>（公章）：</w:t>
      </w:r>
      <w:r>
        <w:rPr>
          <w:rFonts w:hint="eastAsia" w:ascii="宋体" w:hAnsi="宋体" w:cs="仿宋"/>
          <w:sz w:val="24"/>
          <w:u w:val="single"/>
        </w:rPr>
        <w:t xml:space="preserve">                   </w:t>
      </w:r>
    </w:p>
    <w:p>
      <w:pPr>
        <w:tabs>
          <w:tab w:val="left" w:pos="4860"/>
        </w:tabs>
        <w:spacing w:line="360" w:lineRule="auto"/>
        <w:ind w:right="1560" w:firstLine="480" w:firstLineChars="200"/>
        <w:jc w:val="center"/>
        <w:rPr>
          <w:rFonts w:hint="eastAsia" w:ascii="宋体" w:hAnsi="宋体" w:cs="仿宋"/>
          <w:sz w:val="24"/>
        </w:rPr>
      </w:pPr>
      <w:r>
        <w:rPr>
          <w:rFonts w:hint="eastAsia" w:ascii="宋体" w:hAnsi="宋体" w:cs="仿宋"/>
          <w:sz w:val="24"/>
        </w:rPr>
        <w:t xml:space="preserve">       </w:t>
      </w:r>
    </w:p>
    <w:p>
      <w:pPr>
        <w:tabs>
          <w:tab w:val="left" w:pos="4860"/>
        </w:tabs>
        <w:spacing w:line="360" w:lineRule="auto"/>
        <w:ind w:right="1560" w:firstLine="480" w:firstLineChars="200"/>
        <w:jc w:val="center"/>
        <w:rPr>
          <w:rFonts w:hint="eastAsia" w:ascii="宋体" w:hAnsi="宋体" w:cs="仿宋"/>
          <w:sz w:val="24"/>
        </w:rPr>
      </w:pPr>
      <w:r>
        <w:rPr>
          <w:rFonts w:hint="eastAsia" w:ascii="宋体" w:hAnsi="宋体" w:cs="仿宋"/>
          <w:sz w:val="24"/>
        </w:rPr>
        <w:t xml:space="preserve">                        日  期：</w:t>
      </w:r>
      <w:r>
        <w:rPr>
          <w:rFonts w:hint="eastAsia" w:ascii="宋体" w:hAnsi="宋体" w:cs="仿宋"/>
          <w:sz w:val="24"/>
          <w:u w:val="single"/>
        </w:rPr>
        <w:t xml:space="preserve">      </w:t>
      </w:r>
      <w:r>
        <w:rPr>
          <w:rFonts w:hint="eastAsia" w:ascii="宋体" w:hAnsi="宋体" w:cs="仿宋"/>
          <w:sz w:val="24"/>
        </w:rPr>
        <w:t>年</w:t>
      </w:r>
      <w:r>
        <w:rPr>
          <w:rFonts w:hint="eastAsia" w:ascii="宋体" w:hAnsi="宋体" w:cs="仿宋"/>
          <w:sz w:val="24"/>
          <w:u w:val="single"/>
        </w:rPr>
        <w:t xml:space="preserve">     </w:t>
      </w:r>
      <w:r>
        <w:rPr>
          <w:rFonts w:hint="eastAsia" w:ascii="宋体" w:hAnsi="宋体" w:cs="仿宋"/>
          <w:sz w:val="24"/>
        </w:rPr>
        <w:t>月</w:t>
      </w:r>
      <w:r>
        <w:rPr>
          <w:rFonts w:hint="eastAsia" w:ascii="宋体" w:hAnsi="宋体" w:cs="仿宋"/>
          <w:sz w:val="24"/>
          <w:u w:val="single"/>
        </w:rPr>
        <w:t xml:space="preserve">      </w:t>
      </w:r>
      <w:r>
        <w:rPr>
          <w:rFonts w:hint="eastAsia" w:ascii="宋体" w:hAnsi="宋体" w:cs="仿宋"/>
          <w:sz w:val="24"/>
        </w:rPr>
        <w:t>日</w:t>
      </w:r>
    </w:p>
    <w:p>
      <w:pPr>
        <w:pStyle w:val="15"/>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360" w:lineRule="auto"/>
        <w:ind w:firstLine="960" w:firstLineChars="400"/>
        <w:jc w:val="both"/>
        <w:textAlignment w:val="auto"/>
        <w:rPr>
          <w:rFonts w:ascii="宋体" w:hAnsi="宋体" w:eastAsia="宋体" w:cs="宋体"/>
          <w:sz w:val="24"/>
          <w:szCs w:val="24"/>
        </w:rPr>
      </w:pPr>
    </w:p>
    <w:p>
      <w:pPr>
        <w:pStyle w:val="15"/>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360" w:lineRule="auto"/>
        <w:ind w:firstLine="960" w:firstLineChars="400"/>
        <w:jc w:val="both"/>
        <w:textAlignment w:val="auto"/>
        <w:rPr>
          <w:rFonts w:ascii="宋体" w:hAnsi="宋体" w:eastAsia="宋体" w:cs="宋体"/>
          <w:sz w:val="24"/>
          <w:szCs w:val="24"/>
        </w:rPr>
      </w:pPr>
    </w:p>
    <w:p>
      <w:pPr>
        <w:pStyle w:val="15"/>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360" w:lineRule="auto"/>
        <w:ind w:firstLine="960" w:firstLineChars="400"/>
        <w:jc w:val="both"/>
        <w:textAlignment w:val="auto"/>
        <w:rPr>
          <w:rFonts w:hint="eastAsia" w:ascii="宋体" w:hAnsi="宋体" w:cs="宋体"/>
          <w:b/>
          <w:sz w:val="24"/>
          <w:szCs w:val="24"/>
          <w:lang w:val="zh-CN"/>
        </w:rPr>
      </w:pPr>
      <w:r>
        <w:rPr>
          <w:rFonts w:ascii="宋体" w:hAnsi="宋体" w:eastAsia="宋体" w:cs="宋体"/>
          <w:sz w:val="24"/>
          <w:szCs w:val="24"/>
        </w:rPr>
        <w:t>1 从业人员、营业收入、资产总额填报上一年度数据，无上一年度数据的新成立企业可不填报。</w:t>
      </w:r>
    </w:p>
    <w:p>
      <w:pPr>
        <w:autoSpaceDE w:val="0"/>
        <w:autoSpaceDN w:val="0"/>
        <w:adjustRightInd w:val="0"/>
        <w:spacing w:line="360" w:lineRule="auto"/>
        <w:jc w:val="left"/>
        <w:rPr>
          <w:rFonts w:hint="eastAsia" w:ascii="宋体" w:hAnsi="宋体" w:eastAsia="宋体" w:cs="宋体"/>
          <w:b/>
          <w:szCs w:val="21"/>
          <w:lang w:val="zh-CN"/>
        </w:rPr>
      </w:pPr>
    </w:p>
    <w:p>
      <w:pPr>
        <w:pStyle w:val="7"/>
        <w:rPr>
          <w:rFonts w:hint="eastAsia"/>
          <w:lang w:val="zh-CN"/>
        </w:rPr>
      </w:pPr>
    </w:p>
    <w:p>
      <w:pPr>
        <w:autoSpaceDE w:val="0"/>
        <w:autoSpaceDN w:val="0"/>
        <w:adjustRightInd w:val="0"/>
        <w:spacing w:line="360" w:lineRule="auto"/>
        <w:jc w:val="left"/>
        <w:rPr>
          <w:rFonts w:hint="eastAsia" w:ascii="宋体" w:hAnsi="宋体" w:eastAsia="宋体" w:cs="宋体"/>
          <w:b/>
          <w:szCs w:val="21"/>
          <w:lang w:val="zh-CN"/>
        </w:rPr>
      </w:pPr>
    </w:p>
    <w:p>
      <w:pPr>
        <w:autoSpaceDE w:val="0"/>
        <w:autoSpaceDN w:val="0"/>
        <w:adjustRightInd w:val="0"/>
        <w:spacing w:line="360" w:lineRule="auto"/>
        <w:jc w:val="left"/>
        <w:rPr>
          <w:rFonts w:hint="eastAsia" w:ascii="宋体" w:hAnsi="宋体" w:eastAsia="宋体" w:cs="宋体"/>
          <w:b/>
          <w:szCs w:val="21"/>
          <w:lang w:val="zh-CN"/>
        </w:rPr>
      </w:pPr>
      <w:r>
        <w:rPr>
          <w:rFonts w:hint="eastAsia" w:ascii="宋体" w:hAnsi="宋体" w:eastAsia="宋体" w:cs="宋体"/>
          <w:b/>
          <w:szCs w:val="21"/>
          <w:lang w:val="zh-CN"/>
        </w:rPr>
        <w:t>附件二</w:t>
      </w:r>
      <w:bookmarkStart w:id="39" w:name="OLE_LINK14"/>
    </w:p>
    <w:bookmarkEnd w:id="39"/>
    <w:p>
      <w:pPr>
        <w:pStyle w:val="34"/>
        <w:rPr>
          <w:rFonts w:hint="eastAsia"/>
        </w:rPr>
      </w:pPr>
    </w:p>
    <w:p>
      <w:pPr>
        <w:tabs>
          <w:tab w:val="left" w:pos="1755"/>
        </w:tabs>
        <w:spacing w:line="360" w:lineRule="auto"/>
        <w:jc w:val="center"/>
        <w:rPr>
          <w:rFonts w:ascii="宋体" w:hAnsi="宋体" w:cs="仿宋"/>
          <w:b/>
          <w:bCs/>
          <w:sz w:val="28"/>
          <w:szCs w:val="28"/>
        </w:rPr>
      </w:pPr>
      <w:r>
        <w:rPr>
          <w:rFonts w:hint="eastAsia" w:ascii="宋体" w:hAnsi="宋体" w:cs="宋体"/>
          <w:b/>
          <w:kern w:val="0"/>
          <w:sz w:val="28"/>
          <w:szCs w:val="28"/>
          <w:lang w:val="en-US" w:eastAsia="zh-CN"/>
        </w:rPr>
        <w:t xml:space="preserve">  </w:t>
      </w:r>
      <w:r>
        <w:rPr>
          <w:rFonts w:hint="eastAsia" w:ascii="宋体" w:hAnsi="宋体" w:cs="宋体"/>
          <w:b/>
          <w:kern w:val="0"/>
          <w:sz w:val="28"/>
          <w:szCs w:val="28"/>
          <w:lang w:val="zh-CN"/>
        </w:rPr>
        <w:t>残疾人福利性单位声明函（非</w:t>
      </w:r>
      <w:r>
        <w:rPr>
          <w:rFonts w:ascii="宋体" w:hAnsi="宋体" w:cs="仿宋"/>
          <w:b/>
          <w:bCs/>
          <w:sz w:val="28"/>
          <w:szCs w:val="28"/>
        </w:rPr>
        <w:t>残疾人</w:t>
      </w:r>
      <w:r>
        <w:rPr>
          <w:rFonts w:hint="eastAsia" w:ascii="宋体" w:hAnsi="宋体" w:cs="仿宋"/>
          <w:b/>
          <w:bCs/>
          <w:sz w:val="28"/>
          <w:szCs w:val="28"/>
        </w:rPr>
        <w:t>福利企业</w:t>
      </w:r>
      <w:r>
        <w:rPr>
          <w:rFonts w:hint="eastAsia" w:ascii="宋体" w:hAnsi="宋体" w:cs="宋体"/>
          <w:b/>
          <w:kern w:val="0"/>
          <w:sz w:val="28"/>
          <w:szCs w:val="28"/>
          <w:lang w:val="zh-CN"/>
        </w:rPr>
        <w:t>不</w:t>
      </w:r>
      <w:r>
        <w:rPr>
          <w:rFonts w:hint="eastAsia" w:ascii="宋体" w:hAnsi="宋体" w:cs="仿宋"/>
          <w:b/>
          <w:bCs/>
          <w:kern w:val="0"/>
          <w:sz w:val="28"/>
          <w:szCs w:val="28"/>
        </w:rPr>
        <w:t>填写</w:t>
      </w:r>
      <w:r>
        <w:rPr>
          <w:rFonts w:hint="eastAsia" w:ascii="宋体" w:hAnsi="宋体" w:cs="宋体"/>
          <w:b/>
          <w:kern w:val="0"/>
          <w:sz w:val="28"/>
          <w:szCs w:val="28"/>
          <w:lang w:val="zh-CN"/>
        </w:rPr>
        <w:t>）</w:t>
      </w:r>
    </w:p>
    <w:p>
      <w:pPr>
        <w:spacing w:line="360" w:lineRule="auto"/>
        <w:rPr>
          <w:rFonts w:ascii="宋体" w:hAnsi="宋体"/>
          <w:b/>
          <w:spacing w:val="6"/>
          <w:sz w:val="32"/>
          <w:szCs w:val="32"/>
          <w:shd w:val="pct10" w:color="auto" w:fill="FFFFFF"/>
        </w:rPr>
      </w:pPr>
    </w:p>
    <w:p>
      <w:pPr>
        <w:spacing w:line="360" w:lineRule="auto"/>
        <w:ind w:firstLine="480" w:firstLineChars="200"/>
        <w:rPr>
          <w:rFonts w:hint="eastAsia" w:ascii="宋体" w:hAnsi="宋体" w:cs="仿宋"/>
          <w:sz w:val="24"/>
        </w:rPr>
      </w:pPr>
      <w:r>
        <w:rPr>
          <w:rFonts w:hint="eastAsia" w:ascii="宋体" w:hAnsi="宋体" w:cs="仿宋"/>
          <w:sz w:val="24"/>
        </w:rPr>
        <w:t>本单位郑重声明，根据《财政部 民政部 中国残疾人联合会关于促进残疾人就业政府采购政策的通知》（财库〔2017〕 141号）的规定，本单位为符合条件的残疾人福利性单位，且本单位参加的</w:t>
      </w:r>
      <w:r>
        <w:rPr>
          <w:rFonts w:hint="eastAsia" w:ascii="宋体" w:hAnsi="宋体" w:cs="仿宋"/>
          <w:sz w:val="24"/>
          <w:u w:val="single"/>
        </w:rPr>
        <w:t>_     ___</w:t>
      </w:r>
      <w:r>
        <w:rPr>
          <w:rFonts w:hint="eastAsia" w:ascii="宋体" w:hAnsi="宋体" w:cs="仿宋"/>
          <w:sz w:val="24"/>
        </w:rPr>
        <w:t>项目采购活动提供本单位制造的货物（由本单位承担工程/提供服务），或者提供其他残疾人福利性单位制造的货物（不包括使用非残疾人福利性单位注册商标的货物）。</w:t>
      </w:r>
    </w:p>
    <w:p>
      <w:pPr>
        <w:spacing w:line="360" w:lineRule="auto"/>
        <w:ind w:firstLine="480" w:firstLineChars="200"/>
        <w:rPr>
          <w:rFonts w:hint="eastAsia" w:ascii="宋体" w:hAnsi="宋体" w:cs="仿宋"/>
          <w:sz w:val="24"/>
        </w:rPr>
      </w:pPr>
      <w:r>
        <w:rPr>
          <w:rFonts w:hint="eastAsia" w:ascii="宋体" w:hAnsi="宋体" w:cs="仿宋"/>
          <w:sz w:val="24"/>
        </w:rPr>
        <w:t>本单位对上述声明的真实性负责。如有虚假，将依法承担相应责任。</w:t>
      </w:r>
    </w:p>
    <w:p>
      <w:pPr>
        <w:rPr>
          <w:rFonts w:hint="eastAsia"/>
        </w:rPr>
      </w:pPr>
    </w:p>
    <w:p>
      <w:pPr>
        <w:spacing w:line="360" w:lineRule="auto"/>
        <w:ind w:firstLine="480" w:firstLineChars="200"/>
        <w:rPr>
          <w:rFonts w:hint="eastAsia" w:ascii="宋体" w:hAnsi="宋体" w:cs="仿宋"/>
          <w:sz w:val="24"/>
        </w:rPr>
      </w:pPr>
    </w:p>
    <w:p>
      <w:pPr>
        <w:tabs>
          <w:tab w:val="left" w:pos="4860"/>
          <w:tab w:val="left" w:pos="8040"/>
          <w:tab w:val="left" w:pos="8160"/>
        </w:tabs>
        <w:spacing w:line="360" w:lineRule="auto"/>
        <w:ind w:right="862" w:firstLine="480" w:firstLineChars="200"/>
        <w:jc w:val="center"/>
        <w:rPr>
          <w:rFonts w:hint="eastAsia" w:ascii="宋体" w:hAnsi="宋体" w:cs="仿宋"/>
          <w:sz w:val="24"/>
          <w:u w:val="single"/>
        </w:rPr>
      </w:pPr>
      <w:r>
        <w:rPr>
          <w:rFonts w:hint="eastAsia" w:ascii="宋体" w:hAnsi="宋体" w:cs="仿宋"/>
          <w:sz w:val="24"/>
        </w:rPr>
        <w:t xml:space="preserve">     </w:t>
      </w:r>
      <w:r>
        <w:rPr>
          <w:rFonts w:ascii="宋体" w:hAnsi="宋体" w:eastAsia="宋体" w:cs="宋体"/>
          <w:sz w:val="24"/>
          <w:szCs w:val="24"/>
        </w:rPr>
        <w:t>企业名称</w:t>
      </w:r>
      <w:r>
        <w:rPr>
          <w:rFonts w:hint="eastAsia" w:ascii="宋体" w:hAnsi="宋体" w:cs="仿宋"/>
          <w:sz w:val="24"/>
        </w:rPr>
        <w:t>（公章）：</w:t>
      </w:r>
      <w:r>
        <w:rPr>
          <w:rFonts w:hint="eastAsia" w:ascii="宋体" w:hAnsi="宋体" w:cs="仿宋"/>
          <w:sz w:val="24"/>
          <w:u w:val="single"/>
        </w:rPr>
        <w:t xml:space="preserve">                   </w:t>
      </w:r>
    </w:p>
    <w:p>
      <w:pPr>
        <w:tabs>
          <w:tab w:val="left" w:pos="4860"/>
        </w:tabs>
        <w:spacing w:line="360" w:lineRule="auto"/>
        <w:ind w:right="1560" w:firstLine="480" w:firstLineChars="200"/>
        <w:jc w:val="center"/>
        <w:rPr>
          <w:rFonts w:hint="eastAsia" w:ascii="宋体" w:hAnsi="宋体" w:cs="仿宋"/>
          <w:sz w:val="24"/>
        </w:rPr>
      </w:pPr>
      <w:r>
        <w:rPr>
          <w:rFonts w:hint="eastAsia" w:ascii="宋体" w:hAnsi="宋体" w:cs="仿宋"/>
          <w:sz w:val="24"/>
        </w:rPr>
        <w:t xml:space="preserve">       </w:t>
      </w:r>
    </w:p>
    <w:p>
      <w:pPr>
        <w:tabs>
          <w:tab w:val="left" w:pos="4860"/>
        </w:tabs>
        <w:spacing w:line="360" w:lineRule="auto"/>
        <w:ind w:right="1560" w:firstLine="480" w:firstLineChars="200"/>
        <w:jc w:val="center"/>
        <w:rPr>
          <w:rFonts w:hint="eastAsia" w:ascii="宋体" w:hAnsi="宋体" w:cs="仿宋"/>
          <w:sz w:val="24"/>
        </w:rPr>
      </w:pPr>
      <w:r>
        <w:rPr>
          <w:rFonts w:hint="eastAsia" w:ascii="宋体" w:hAnsi="宋体" w:cs="仿宋"/>
          <w:sz w:val="24"/>
        </w:rPr>
        <w:t xml:space="preserve">                        日  期：</w:t>
      </w:r>
      <w:r>
        <w:rPr>
          <w:rFonts w:hint="eastAsia" w:ascii="宋体" w:hAnsi="宋体" w:cs="仿宋"/>
          <w:sz w:val="24"/>
          <w:u w:val="single"/>
        </w:rPr>
        <w:t xml:space="preserve">      </w:t>
      </w:r>
      <w:r>
        <w:rPr>
          <w:rFonts w:hint="eastAsia" w:ascii="宋体" w:hAnsi="宋体" w:cs="仿宋"/>
          <w:sz w:val="24"/>
        </w:rPr>
        <w:t>年</w:t>
      </w:r>
      <w:r>
        <w:rPr>
          <w:rFonts w:hint="eastAsia" w:ascii="宋体" w:hAnsi="宋体" w:cs="仿宋"/>
          <w:sz w:val="24"/>
          <w:u w:val="single"/>
        </w:rPr>
        <w:t xml:space="preserve">     </w:t>
      </w:r>
      <w:r>
        <w:rPr>
          <w:rFonts w:hint="eastAsia" w:ascii="宋体" w:hAnsi="宋体" w:cs="仿宋"/>
          <w:sz w:val="24"/>
        </w:rPr>
        <w:t>月</w:t>
      </w:r>
      <w:r>
        <w:rPr>
          <w:rFonts w:hint="eastAsia" w:ascii="宋体" w:hAnsi="宋体" w:cs="仿宋"/>
          <w:sz w:val="24"/>
          <w:u w:val="single"/>
        </w:rPr>
        <w:t xml:space="preserve">      </w:t>
      </w:r>
      <w:r>
        <w:rPr>
          <w:rFonts w:hint="eastAsia" w:ascii="宋体" w:hAnsi="宋体" w:cs="仿宋"/>
          <w:sz w:val="24"/>
        </w:rPr>
        <w:t>日</w:t>
      </w:r>
    </w:p>
    <w:p>
      <w:pPr>
        <w:spacing w:line="360" w:lineRule="auto"/>
        <w:ind w:firstLine="506" w:firstLineChars="200"/>
        <w:rPr>
          <w:rFonts w:hint="eastAsia" w:ascii="宋体" w:hAnsi="宋体" w:cs="仿宋"/>
          <w:b/>
          <w:spacing w:val="6"/>
          <w:sz w:val="24"/>
          <w:shd w:val="pct10" w:color="auto" w:fill="FFFFFF"/>
        </w:rPr>
      </w:pPr>
    </w:p>
    <w:p>
      <w:pPr>
        <w:spacing w:line="360" w:lineRule="auto"/>
        <w:ind w:firstLine="506" w:firstLineChars="200"/>
        <w:rPr>
          <w:rFonts w:hint="eastAsia" w:ascii="宋体" w:hAnsi="宋体" w:cs="仿宋"/>
          <w:b/>
          <w:spacing w:val="6"/>
          <w:sz w:val="24"/>
          <w:shd w:val="pct10" w:color="auto" w:fill="FFFFFF"/>
        </w:rPr>
      </w:pPr>
    </w:p>
    <w:p>
      <w:pPr>
        <w:kinsoku w:val="0"/>
        <w:spacing w:line="360" w:lineRule="auto"/>
        <w:ind w:firstLine="480" w:firstLineChars="200"/>
        <w:rPr>
          <w:rFonts w:hint="eastAsia" w:ascii="宋体" w:hAnsi="宋体" w:cs="仿宋"/>
          <w:kern w:val="0"/>
          <w:sz w:val="24"/>
          <w:lang w:val="zh-CN"/>
        </w:rPr>
      </w:pPr>
    </w:p>
    <w:p>
      <w:pPr>
        <w:kinsoku w:val="0"/>
        <w:spacing w:line="360" w:lineRule="auto"/>
        <w:ind w:firstLine="480" w:firstLineChars="200"/>
        <w:rPr>
          <w:rFonts w:hint="eastAsia" w:ascii="宋体" w:hAnsi="宋体" w:cs="仿宋"/>
          <w:kern w:val="0"/>
          <w:sz w:val="24"/>
          <w:lang w:val="zh-CN"/>
        </w:rPr>
      </w:pPr>
    </w:p>
    <w:p>
      <w:pPr>
        <w:kinsoku w:val="0"/>
        <w:spacing w:line="360" w:lineRule="auto"/>
        <w:rPr>
          <w:rFonts w:hint="eastAsia" w:ascii="宋体" w:hAnsi="宋体" w:cs="仿宋"/>
          <w:kern w:val="0"/>
          <w:sz w:val="24"/>
          <w:lang w:val="zh-CN"/>
        </w:rPr>
      </w:pPr>
    </w:p>
    <w:p>
      <w:pPr>
        <w:kinsoku w:val="0"/>
        <w:spacing w:line="360" w:lineRule="auto"/>
        <w:ind w:firstLine="480" w:firstLineChars="200"/>
        <w:rPr>
          <w:rFonts w:hint="eastAsia" w:ascii="宋体" w:hAnsi="宋体" w:cs="仿宋"/>
          <w:kern w:val="0"/>
          <w:sz w:val="24"/>
          <w:lang w:val="zh-CN"/>
        </w:rPr>
      </w:pPr>
    </w:p>
    <w:p>
      <w:pPr>
        <w:kinsoku w:val="0"/>
        <w:spacing w:line="360" w:lineRule="auto"/>
        <w:ind w:firstLine="480" w:firstLineChars="200"/>
        <w:rPr>
          <w:rFonts w:hint="eastAsia" w:ascii="宋体" w:hAnsi="宋体" w:cs="仿宋"/>
          <w:kern w:val="0"/>
          <w:sz w:val="24"/>
          <w:lang w:val="zh-CN"/>
        </w:rPr>
      </w:pPr>
    </w:p>
    <w:p>
      <w:pPr>
        <w:kinsoku w:val="0"/>
        <w:spacing w:line="360" w:lineRule="auto"/>
        <w:ind w:firstLine="480" w:firstLineChars="200"/>
        <w:rPr>
          <w:rFonts w:ascii="宋体" w:hAnsi="宋体" w:cs="宋体"/>
          <w:kern w:val="0"/>
          <w:sz w:val="24"/>
          <w:lang w:val="zh-CN"/>
        </w:rPr>
      </w:pPr>
      <w:r>
        <w:rPr>
          <w:rFonts w:hint="eastAsia" w:ascii="宋体" w:hAnsi="宋体" w:cs="仿宋"/>
          <w:kern w:val="0"/>
          <w:sz w:val="24"/>
          <w:lang w:val="zh-CN"/>
        </w:rPr>
        <w:t>备注：</w:t>
      </w:r>
      <w:r>
        <w:rPr>
          <w:rFonts w:hint="eastAsia" w:ascii="宋体" w:hAnsi="宋体" w:cs="仿宋"/>
          <w:kern w:val="0"/>
          <w:sz w:val="24"/>
          <w:lang w:val="en-US" w:eastAsia="zh-CN"/>
        </w:rPr>
        <w:t>供应商</w:t>
      </w:r>
      <w:r>
        <w:rPr>
          <w:rFonts w:hint="eastAsia" w:ascii="宋体" w:hAnsi="宋体" w:cs="仿宋"/>
          <w:kern w:val="0"/>
          <w:sz w:val="24"/>
          <w:lang w:val="zh-CN"/>
        </w:rPr>
        <w:t>提供的《残疾人福利性单位声明函》必须真实有效，如果被举报经查实出具虚假声明函的，将被取消投标资格，并按有关规定予以处理。</w:t>
      </w:r>
    </w:p>
    <w:p>
      <w:pPr>
        <w:rPr>
          <w:rFonts w:hint="eastAsia"/>
        </w:rPr>
      </w:pPr>
    </w:p>
    <w:p>
      <w:pPr>
        <w:pStyle w:val="33"/>
        <w:rPr>
          <w:rFonts w:hint="eastAsia"/>
        </w:rPr>
      </w:pPr>
    </w:p>
    <w:p>
      <w:pPr>
        <w:pStyle w:val="34"/>
        <w:rPr>
          <w:rFonts w:hint="eastAsia"/>
        </w:rPr>
      </w:pPr>
    </w:p>
    <w:p>
      <w:pPr>
        <w:rPr>
          <w:rFonts w:hint="eastAsia"/>
        </w:rPr>
      </w:pPr>
    </w:p>
    <w:p>
      <w:pPr>
        <w:pStyle w:val="7"/>
        <w:rPr>
          <w:rFonts w:hint="eastAsia"/>
        </w:rPr>
      </w:pPr>
    </w:p>
    <w:p>
      <w:pPr>
        <w:rPr>
          <w:rFonts w:hint="eastAsia"/>
        </w:rPr>
      </w:pPr>
    </w:p>
    <w:p>
      <w:pPr>
        <w:pStyle w:val="7"/>
        <w:rPr>
          <w:rFonts w:hint="eastAsia"/>
        </w:rPr>
      </w:pPr>
    </w:p>
    <w:p>
      <w:pPr>
        <w:rPr>
          <w:rFonts w:hint="eastAsia"/>
        </w:rPr>
      </w:pPr>
    </w:p>
    <w:p>
      <w:pPr>
        <w:autoSpaceDE w:val="0"/>
        <w:autoSpaceDN w:val="0"/>
        <w:adjustRightInd w:val="0"/>
        <w:spacing w:line="360" w:lineRule="auto"/>
        <w:jc w:val="left"/>
        <w:rPr>
          <w:rFonts w:hint="eastAsia"/>
        </w:rPr>
      </w:pPr>
    </w:p>
    <w:p>
      <w:pPr>
        <w:rPr>
          <w:rFonts w:ascii="宋体" w:hAnsi="宋体" w:cs="宋体"/>
          <w:b/>
          <w:szCs w:val="21"/>
          <w:lang w:val="zh-CN"/>
        </w:rPr>
      </w:pPr>
      <w:r>
        <w:rPr>
          <w:rFonts w:ascii="宋体" w:hAnsi="宋体" w:cs="宋体"/>
          <w:b/>
          <w:szCs w:val="21"/>
          <w:lang w:val="zh-CN"/>
        </w:rPr>
        <w:t>附件</w:t>
      </w:r>
      <w:r>
        <w:rPr>
          <w:rFonts w:hint="eastAsia" w:ascii="宋体" w:hAnsi="宋体" w:cs="宋体"/>
          <w:b/>
          <w:szCs w:val="21"/>
          <w:lang w:val="zh-CN"/>
        </w:rPr>
        <w:t>三</w:t>
      </w:r>
    </w:p>
    <w:p>
      <w:pPr>
        <w:spacing w:line="588" w:lineRule="exact"/>
        <w:jc w:val="center"/>
        <w:rPr>
          <w:rFonts w:hint="eastAsia"/>
          <w:b/>
          <w:spacing w:val="6"/>
          <w:sz w:val="32"/>
          <w:szCs w:val="32"/>
        </w:rPr>
      </w:pPr>
    </w:p>
    <w:p>
      <w:pPr>
        <w:jc w:val="center"/>
        <w:rPr>
          <w:rFonts w:hint="eastAsia" w:ascii="宋体" w:hAnsi="宋体" w:cs="仿宋"/>
          <w:b/>
          <w:bCs/>
          <w:sz w:val="28"/>
          <w:szCs w:val="28"/>
        </w:rPr>
      </w:pPr>
      <w:bookmarkStart w:id="40" w:name="_Hlk18049907"/>
      <w:r>
        <w:rPr>
          <w:rFonts w:hint="eastAsia" w:ascii="宋体" w:hAnsi="宋体" w:cs="仿宋"/>
          <w:b/>
          <w:kern w:val="0"/>
          <w:sz w:val="28"/>
          <w:szCs w:val="28"/>
          <w:lang w:val="zh-CN"/>
        </w:rPr>
        <w:t>监狱、戒毒企业</w:t>
      </w:r>
      <w:bookmarkEnd w:id="40"/>
      <w:r>
        <w:rPr>
          <w:rFonts w:hint="eastAsia" w:ascii="宋体" w:hAnsi="宋体" w:cs="仿宋"/>
          <w:b/>
          <w:kern w:val="0"/>
          <w:sz w:val="28"/>
          <w:szCs w:val="28"/>
          <w:lang w:val="zh-CN"/>
        </w:rPr>
        <w:t>声明函（非监狱、戒毒企业不</w:t>
      </w:r>
      <w:r>
        <w:rPr>
          <w:rFonts w:hint="eastAsia" w:ascii="宋体" w:hAnsi="宋体" w:cs="仿宋"/>
          <w:b/>
          <w:bCs/>
          <w:kern w:val="0"/>
          <w:sz w:val="28"/>
          <w:szCs w:val="28"/>
        </w:rPr>
        <w:t>填写</w:t>
      </w:r>
      <w:r>
        <w:rPr>
          <w:rFonts w:hint="eastAsia" w:ascii="宋体" w:hAnsi="宋体" w:cs="仿宋"/>
          <w:b/>
          <w:kern w:val="0"/>
          <w:sz w:val="28"/>
          <w:szCs w:val="28"/>
          <w:lang w:val="zh-CN"/>
        </w:rPr>
        <w:t>）</w:t>
      </w:r>
    </w:p>
    <w:p>
      <w:pPr>
        <w:spacing w:line="360" w:lineRule="auto"/>
        <w:rPr>
          <w:rFonts w:hint="eastAsia" w:ascii="宋体" w:hAnsi="宋体" w:cs="仿宋"/>
          <w:b/>
          <w:spacing w:val="6"/>
          <w:sz w:val="32"/>
          <w:szCs w:val="32"/>
          <w:shd w:val="pct10" w:color="auto" w:fill="FFFFFF"/>
        </w:rPr>
      </w:pPr>
    </w:p>
    <w:p>
      <w:pPr>
        <w:spacing w:line="360" w:lineRule="auto"/>
        <w:ind w:firstLine="480" w:firstLineChars="200"/>
        <w:rPr>
          <w:rFonts w:hint="eastAsia" w:ascii="宋体" w:hAnsi="宋体" w:cs="仿宋"/>
          <w:sz w:val="24"/>
        </w:rPr>
      </w:pPr>
      <w:r>
        <w:rPr>
          <w:rFonts w:hint="eastAsia" w:ascii="宋体" w:hAnsi="宋体" w:cs="仿宋"/>
          <w:sz w:val="24"/>
        </w:rPr>
        <w:t>本单位郑重声明，根据《</w:t>
      </w:r>
      <w:r>
        <w:rPr>
          <w:rFonts w:hint="eastAsia" w:ascii="宋体" w:hAnsi="宋体" w:cs="仿宋"/>
          <w:spacing w:val="-4"/>
          <w:kern w:val="0"/>
          <w:sz w:val="24"/>
        </w:rPr>
        <w:t>财政部 司法部 关于政府采购支持监狱企业发展有关问题的通知</w:t>
      </w:r>
      <w:r>
        <w:rPr>
          <w:rFonts w:hint="eastAsia" w:ascii="宋体" w:hAnsi="宋体" w:cs="仿宋"/>
          <w:sz w:val="24"/>
        </w:rPr>
        <w:t>》（财库〔2014〕 68号）的规定，本单位为符合条件的监狱、戒毒企业，且本单位参加的</w:t>
      </w:r>
      <w:r>
        <w:rPr>
          <w:rFonts w:hint="eastAsia" w:ascii="宋体" w:hAnsi="宋体" w:cs="仿宋"/>
          <w:sz w:val="24"/>
          <w:u w:val="single"/>
        </w:rPr>
        <w:t>_     ___</w:t>
      </w:r>
      <w:r>
        <w:rPr>
          <w:rFonts w:hint="eastAsia" w:ascii="宋体" w:hAnsi="宋体" w:cs="仿宋"/>
          <w:sz w:val="24"/>
        </w:rPr>
        <w:t>项目采购活动提供本单位制造的货物（由本单位承担工程/提供服务），或者提供其他监狱、戒毒企业制造的货物（不包括使用非监狱、戒毒企业注册商标的货物）。</w:t>
      </w:r>
    </w:p>
    <w:p>
      <w:pPr>
        <w:spacing w:line="360" w:lineRule="auto"/>
        <w:ind w:firstLine="480" w:firstLineChars="200"/>
        <w:rPr>
          <w:rFonts w:hint="eastAsia" w:ascii="宋体" w:hAnsi="宋体" w:cs="仿宋"/>
          <w:sz w:val="24"/>
        </w:rPr>
      </w:pPr>
      <w:r>
        <w:rPr>
          <w:rFonts w:hint="eastAsia" w:ascii="宋体" w:hAnsi="宋体" w:cs="仿宋"/>
          <w:sz w:val="24"/>
        </w:rPr>
        <w:t>本单位对上述声明的真实性负责。如有虚假，将依法承担相应责任。</w:t>
      </w:r>
    </w:p>
    <w:p>
      <w:pPr>
        <w:spacing w:line="360" w:lineRule="auto"/>
        <w:ind w:firstLine="480" w:firstLineChars="200"/>
        <w:rPr>
          <w:rFonts w:hint="eastAsia" w:ascii="宋体" w:hAnsi="宋体" w:cs="仿宋"/>
          <w:sz w:val="24"/>
        </w:rPr>
      </w:pPr>
    </w:p>
    <w:p>
      <w:pPr>
        <w:spacing w:line="360" w:lineRule="auto"/>
        <w:ind w:firstLine="480" w:firstLineChars="200"/>
        <w:rPr>
          <w:rFonts w:hint="eastAsia" w:ascii="宋体" w:hAnsi="宋体" w:cs="仿宋"/>
          <w:sz w:val="24"/>
        </w:rPr>
      </w:pPr>
    </w:p>
    <w:p>
      <w:pPr>
        <w:tabs>
          <w:tab w:val="left" w:pos="4860"/>
          <w:tab w:val="left" w:pos="8040"/>
          <w:tab w:val="left" w:pos="8160"/>
        </w:tabs>
        <w:spacing w:line="360" w:lineRule="auto"/>
        <w:ind w:right="862" w:firstLine="480" w:firstLineChars="200"/>
        <w:jc w:val="center"/>
        <w:rPr>
          <w:rFonts w:hint="eastAsia" w:ascii="宋体" w:hAnsi="宋体" w:cs="仿宋"/>
          <w:sz w:val="24"/>
          <w:u w:val="single"/>
        </w:rPr>
      </w:pPr>
      <w:r>
        <w:rPr>
          <w:rFonts w:hint="eastAsia" w:ascii="宋体" w:hAnsi="宋体" w:cs="仿宋"/>
          <w:sz w:val="24"/>
        </w:rPr>
        <w:t xml:space="preserve">       </w:t>
      </w:r>
      <w:r>
        <w:rPr>
          <w:rFonts w:ascii="宋体" w:hAnsi="宋体" w:eastAsia="宋体" w:cs="宋体"/>
          <w:sz w:val="24"/>
          <w:szCs w:val="24"/>
        </w:rPr>
        <w:t>企业名称</w:t>
      </w:r>
      <w:r>
        <w:rPr>
          <w:rFonts w:hint="eastAsia" w:ascii="宋体" w:hAnsi="宋体" w:cs="仿宋"/>
          <w:sz w:val="24"/>
        </w:rPr>
        <w:t>（公章）：</w:t>
      </w:r>
      <w:r>
        <w:rPr>
          <w:rFonts w:hint="eastAsia" w:ascii="宋体" w:hAnsi="宋体" w:cs="仿宋"/>
          <w:sz w:val="24"/>
          <w:u w:val="single"/>
        </w:rPr>
        <w:t xml:space="preserve">                   </w:t>
      </w:r>
    </w:p>
    <w:p>
      <w:pPr>
        <w:tabs>
          <w:tab w:val="left" w:pos="4860"/>
        </w:tabs>
        <w:spacing w:line="360" w:lineRule="auto"/>
        <w:ind w:right="1560" w:firstLine="480" w:firstLineChars="200"/>
        <w:jc w:val="center"/>
        <w:rPr>
          <w:rFonts w:hint="eastAsia" w:ascii="宋体" w:hAnsi="宋体" w:cs="仿宋"/>
          <w:sz w:val="24"/>
        </w:rPr>
      </w:pPr>
      <w:r>
        <w:rPr>
          <w:rFonts w:hint="eastAsia" w:ascii="宋体" w:hAnsi="宋体" w:cs="仿宋"/>
          <w:sz w:val="24"/>
        </w:rPr>
        <w:t xml:space="preserve">       </w:t>
      </w:r>
    </w:p>
    <w:p>
      <w:pPr>
        <w:tabs>
          <w:tab w:val="left" w:pos="4860"/>
        </w:tabs>
        <w:spacing w:line="360" w:lineRule="auto"/>
        <w:ind w:right="1560" w:firstLine="480" w:firstLineChars="200"/>
        <w:jc w:val="center"/>
        <w:rPr>
          <w:rFonts w:hint="eastAsia" w:ascii="宋体" w:hAnsi="宋体" w:cs="仿宋"/>
          <w:sz w:val="24"/>
        </w:rPr>
      </w:pPr>
      <w:r>
        <w:rPr>
          <w:rFonts w:hint="eastAsia" w:ascii="宋体" w:hAnsi="宋体" w:cs="仿宋"/>
          <w:sz w:val="24"/>
        </w:rPr>
        <w:t xml:space="preserve">                         日  期：</w:t>
      </w:r>
      <w:r>
        <w:rPr>
          <w:rFonts w:hint="eastAsia" w:ascii="宋体" w:hAnsi="宋体" w:cs="仿宋"/>
          <w:sz w:val="24"/>
          <w:u w:val="single"/>
        </w:rPr>
        <w:t xml:space="preserve">      </w:t>
      </w:r>
      <w:r>
        <w:rPr>
          <w:rFonts w:hint="eastAsia" w:ascii="宋体" w:hAnsi="宋体" w:cs="仿宋"/>
          <w:sz w:val="24"/>
        </w:rPr>
        <w:t>年</w:t>
      </w:r>
      <w:r>
        <w:rPr>
          <w:rFonts w:hint="eastAsia" w:ascii="宋体" w:hAnsi="宋体" w:cs="仿宋"/>
          <w:sz w:val="24"/>
          <w:u w:val="single"/>
        </w:rPr>
        <w:t xml:space="preserve">     </w:t>
      </w:r>
      <w:r>
        <w:rPr>
          <w:rFonts w:hint="eastAsia" w:ascii="宋体" w:hAnsi="宋体" w:cs="仿宋"/>
          <w:sz w:val="24"/>
        </w:rPr>
        <w:t>月</w:t>
      </w:r>
      <w:r>
        <w:rPr>
          <w:rFonts w:hint="eastAsia" w:ascii="宋体" w:hAnsi="宋体" w:cs="仿宋"/>
          <w:sz w:val="24"/>
          <w:u w:val="single"/>
        </w:rPr>
        <w:t xml:space="preserve">      </w:t>
      </w:r>
      <w:r>
        <w:rPr>
          <w:rFonts w:hint="eastAsia" w:ascii="宋体" w:hAnsi="宋体" w:cs="仿宋"/>
          <w:sz w:val="24"/>
        </w:rPr>
        <w:t>日</w:t>
      </w:r>
    </w:p>
    <w:p>
      <w:pPr>
        <w:spacing w:line="360" w:lineRule="auto"/>
        <w:ind w:firstLine="506" w:firstLineChars="200"/>
        <w:rPr>
          <w:rFonts w:hint="eastAsia" w:ascii="宋体" w:hAnsi="宋体" w:cs="仿宋"/>
          <w:b/>
          <w:spacing w:val="6"/>
          <w:sz w:val="24"/>
          <w:shd w:val="pct10" w:color="auto" w:fill="FFFFFF"/>
        </w:rPr>
      </w:pPr>
    </w:p>
    <w:p>
      <w:pPr>
        <w:spacing w:line="360" w:lineRule="auto"/>
        <w:ind w:firstLine="506" w:firstLineChars="200"/>
        <w:rPr>
          <w:rFonts w:hint="eastAsia" w:ascii="宋体" w:hAnsi="宋体" w:cs="仿宋"/>
          <w:b/>
          <w:spacing w:val="6"/>
          <w:sz w:val="24"/>
          <w:shd w:val="pct10" w:color="auto" w:fill="FFFFFF"/>
        </w:rPr>
      </w:pPr>
    </w:p>
    <w:p>
      <w:pPr>
        <w:pStyle w:val="35"/>
        <w:spacing w:line="500" w:lineRule="exact"/>
        <w:ind w:firstLine="480" w:firstLineChars="200"/>
        <w:rPr>
          <w:rFonts w:hint="eastAsia" w:ascii="宋体" w:hAnsi="宋体" w:cs="仿宋"/>
          <w:kern w:val="0"/>
          <w:sz w:val="24"/>
          <w:lang w:val="zh-CN"/>
        </w:rPr>
      </w:pPr>
    </w:p>
    <w:p>
      <w:pPr>
        <w:pStyle w:val="35"/>
        <w:spacing w:line="500" w:lineRule="exact"/>
        <w:ind w:firstLine="480" w:firstLineChars="200"/>
        <w:rPr>
          <w:rFonts w:hint="eastAsia" w:ascii="宋体" w:hAnsi="宋体" w:cs="仿宋"/>
          <w:kern w:val="0"/>
          <w:sz w:val="24"/>
          <w:lang w:val="zh-CN"/>
        </w:rPr>
      </w:pPr>
    </w:p>
    <w:p>
      <w:pPr>
        <w:pStyle w:val="35"/>
        <w:spacing w:line="500" w:lineRule="exact"/>
        <w:ind w:firstLine="480" w:firstLineChars="200"/>
        <w:rPr>
          <w:rFonts w:hint="eastAsia" w:ascii="宋体" w:hAnsi="宋体" w:cs="仿宋"/>
          <w:kern w:val="0"/>
          <w:sz w:val="24"/>
          <w:lang w:val="zh-CN"/>
        </w:rPr>
      </w:pPr>
    </w:p>
    <w:p>
      <w:pPr>
        <w:pStyle w:val="35"/>
        <w:spacing w:line="500" w:lineRule="exact"/>
        <w:ind w:firstLine="480" w:firstLineChars="200"/>
        <w:rPr>
          <w:rFonts w:hint="eastAsia" w:ascii="宋体" w:hAnsi="宋体" w:cs="仿宋"/>
          <w:kern w:val="0"/>
          <w:sz w:val="24"/>
          <w:lang w:val="zh-CN"/>
        </w:rPr>
      </w:pPr>
    </w:p>
    <w:p>
      <w:pPr>
        <w:pStyle w:val="35"/>
        <w:spacing w:line="500" w:lineRule="exact"/>
        <w:ind w:firstLine="480" w:firstLineChars="200"/>
        <w:rPr>
          <w:rFonts w:hint="eastAsia" w:ascii="宋体" w:hAnsi="宋体" w:cs="仿宋"/>
          <w:kern w:val="0"/>
          <w:sz w:val="24"/>
          <w:lang w:val="zh-CN"/>
        </w:rPr>
      </w:pPr>
    </w:p>
    <w:p>
      <w:pPr>
        <w:pStyle w:val="35"/>
        <w:spacing w:line="500" w:lineRule="exact"/>
        <w:ind w:firstLine="480" w:firstLineChars="200"/>
        <w:rPr>
          <w:rFonts w:hint="eastAsia" w:ascii="宋体" w:hAnsi="宋体" w:cs="仿宋"/>
          <w:kern w:val="0"/>
          <w:sz w:val="24"/>
          <w:lang w:val="zh-CN"/>
        </w:rPr>
      </w:pPr>
    </w:p>
    <w:p>
      <w:pPr>
        <w:pStyle w:val="35"/>
        <w:spacing w:line="500" w:lineRule="exact"/>
        <w:ind w:firstLine="480" w:firstLineChars="200"/>
        <w:rPr>
          <w:rFonts w:hint="eastAsia" w:ascii="宋体" w:hAnsi="宋体" w:cs="仿宋"/>
          <w:kern w:val="0"/>
          <w:sz w:val="24"/>
          <w:lang w:val="zh-CN"/>
        </w:rPr>
      </w:pPr>
    </w:p>
    <w:p>
      <w:pPr>
        <w:kinsoku w:val="0"/>
        <w:spacing w:line="360" w:lineRule="auto"/>
        <w:ind w:firstLine="480" w:firstLineChars="200"/>
        <w:rPr>
          <w:rFonts w:ascii="宋体" w:hAnsi="宋体" w:cs="宋体"/>
          <w:kern w:val="0"/>
          <w:sz w:val="24"/>
          <w:lang w:val="zh-CN"/>
        </w:rPr>
      </w:pPr>
      <w:r>
        <w:rPr>
          <w:rFonts w:hint="eastAsia" w:ascii="宋体" w:hAnsi="宋体" w:cs="仿宋"/>
          <w:kern w:val="0"/>
          <w:sz w:val="24"/>
          <w:lang w:val="zh-CN"/>
        </w:rPr>
        <w:t>备注：</w:t>
      </w:r>
      <w:r>
        <w:rPr>
          <w:rFonts w:hint="eastAsia" w:ascii="宋体" w:hAnsi="宋体" w:cs="仿宋"/>
          <w:kern w:val="0"/>
          <w:sz w:val="24"/>
          <w:lang w:val="en-US" w:eastAsia="zh-CN"/>
        </w:rPr>
        <w:t>供应商</w:t>
      </w:r>
      <w:r>
        <w:rPr>
          <w:rFonts w:hint="eastAsia" w:ascii="宋体" w:hAnsi="宋体" w:cs="仿宋"/>
          <w:kern w:val="0"/>
          <w:sz w:val="24"/>
          <w:lang w:val="zh-CN"/>
        </w:rPr>
        <w:t>提供的《</w:t>
      </w:r>
      <w:r>
        <w:rPr>
          <w:rFonts w:hint="eastAsia" w:ascii="宋体" w:hAnsi="宋体" w:cs="仿宋"/>
          <w:sz w:val="24"/>
        </w:rPr>
        <w:t>监狱、戒毒企业</w:t>
      </w:r>
      <w:r>
        <w:rPr>
          <w:rFonts w:hint="eastAsia" w:ascii="宋体" w:hAnsi="宋体" w:cs="仿宋"/>
          <w:kern w:val="0"/>
          <w:sz w:val="24"/>
          <w:lang w:val="zh-CN"/>
        </w:rPr>
        <w:t>声明函》必须真实有效，如果被举报经查实出具虚假声明函的，将被取消投标资格，并按有关规定予以处理。</w:t>
      </w:r>
    </w:p>
    <w:p>
      <w:pPr>
        <w:pStyle w:val="10"/>
        <w:numPr>
          <w:ilvl w:val="0"/>
          <w:numId w:val="0"/>
        </w:numPr>
        <w:snapToGrid w:val="0"/>
        <w:spacing w:line="480" w:lineRule="auto"/>
        <w:jc w:val="left"/>
        <w:rPr>
          <w:rFonts w:hint="eastAsia" w:ascii="宋体" w:hAnsi="宋体" w:eastAsia="宋体" w:cs="宋体"/>
          <w:b/>
          <w:bCs/>
          <w:kern w:val="2"/>
          <w:sz w:val="28"/>
          <w:szCs w:val="28"/>
          <w:highlight w:val="none"/>
          <w:lang w:val="en-US" w:eastAsia="zh-CN" w:bidi="ar-SA"/>
        </w:rPr>
      </w:pPr>
    </w:p>
    <w:p>
      <w:pPr>
        <w:pStyle w:val="10"/>
        <w:snapToGrid w:val="0"/>
        <w:spacing w:line="480" w:lineRule="auto"/>
        <w:ind w:firstLine="562" w:firstLineChars="200"/>
        <w:jc w:val="left"/>
        <w:rPr>
          <w:rFonts w:hint="eastAsia" w:ascii="宋体" w:hAnsi="宋体" w:eastAsia="宋体" w:cs="宋体"/>
          <w:b/>
          <w:bCs/>
          <w:kern w:val="2"/>
          <w:sz w:val="28"/>
          <w:szCs w:val="28"/>
          <w:highlight w:val="none"/>
          <w:lang w:val="en-US" w:eastAsia="zh-CN" w:bidi="ar-SA"/>
        </w:rPr>
      </w:pPr>
    </w:p>
    <w:sectPr>
      <w:headerReference r:id="rId23" w:type="first"/>
      <w:headerReference r:id="rId22" w:type="default"/>
      <w:pgSz w:w="11906" w:h="16838"/>
      <w:pgMar w:top="1474" w:right="1423" w:bottom="1361" w:left="1701" w:header="1077" w:footer="964" w:gutter="0"/>
      <w:pgNumType w:fmt="decimal" w:chapStyle="1"/>
      <w:cols w:space="720" w:num="1"/>
      <w:titlePg/>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2"/>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楷体_GB2312">
    <w:altName w:val="楷体"/>
    <w:panose1 w:val="00000000000000000000"/>
    <w:charset w:val="86"/>
    <w:family w:val="modern"/>
    <w:pitch w:val="default"/>
    <w:sig w:usb0="00000000" w:usb1="00000000" w:usb2="00000010" w:usb3="00000000" w:csb0="00040000" w:csb1="00000000"/>
  </w:font>
  <w:font w:name="Copperplate Gothic Bold">
    <w:altName w:val="Segoe Print"/>
    <w:panose1 w:val="020E0705020206020404"/>
    <w:charset w:val="00"/>
    <w:family w:val="swiss"/>
    <w:pitch w:val="default"/>
    <w:sig w:usb0="00000000" w:usb1="00000000" w:usb2="00000000" w:usb3="00000000" w:csb0="20000001" w:csb1="00000000"/>
  </w:font>
  <w:font w:name="微软雅黑">
    <w:panose1 w:val="020B0503020204020204"/>
    <w:charset w:val="86"/>
    <w:family w:val="auto"/>
    <w:pitch w:val="default"/>
    <w:sig w:usb0="80000287" w:usb1="280F3C52" w:usb2="00000016" w:usb3="00000000" w:csb0="0004001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Segoe Print">
    <w:panose1 w:val="02000600000000000000"/>
    <w:charset w:val="00"/>
    <w:family w:val="auto"/>
    <w:pitch w:val="default"/>
    <w:sig w:usb0="0000028F" w:usb1="00000000" w:usb2="00000000" w:usb3="00000000" w:csb0="2000009F" w:csb1="4701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framePr w:wrap="around" w:vAnchor="text" w:hAnchor="margin" w:xAlign="right" w:y="1"/>
      <w:rPr>
        <w:rStyle w:val="21"/>
      </w:rPr>
    </w:pPr>
    <w:r>
      <w:fldChar w:fldCharType="begin"/>
    </w:r>
    <w:r>
      <w:rPr>
        <w:rStyle w:val="21"/>
      </w:rPr>
      <w:instrText xml:space="preserve">PAGE  </w:instrText>
    </w:r>
    <w:r>
      <w:fldChar w:fldCharType="separate"/>
    </w:r>
    <w:r>
      <w:rPr>
        <w:rStyle w:val="21"/>
      </w:rPr>
      <w:t>14</w:t>
    </w:r>
    <w:r>
      <w:fldChar w:fldCharType="end"/>
    </w:r>
  </w:p>
  <w:p>
    <w:pPr>
      <w:pStyle w:val="12"/>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Bdr>
        <w:top w:val="none" w:color="auto" w:sz="0" w:space="0"/>
      </w:pBd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Pr>
    <w:r>
      <w:rPr>
        <w:sz w:val="21"/>
      </w:rPr>
      <mc:AlternateContent>
        <mc:Choice Requires="wps">
          <w:drawing>
            <wp:anchor distT="0" distB="0" distL="114300" distR="114300" simplePos="0" relativeHeight="251659264" behindDoc="0" locked="0" layoutInCell="1" allowOverlap="1">
              <wp:simplePos x="0" y="0"/>
              <wp:positionH relativeFrom="margin">
                <wp:align>right</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pPr>
                            <w:pStyle w:val="12"/>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">
              <v:fill on="f" focussize="0,0"/>
              <v:stroke on="f" weight="0.5pt"/>
              <v:imagedata o:title=""/>
              <o:lock v:ext="edit" aspectratio="f"/>
              <v:textbox inset="0mm,0mm,0mm,0mm" style="mso-fit-shape-to-text:t;">
                <w:txbxContent>
                  <w:p>
                    <w:pPr>
                      <w:pStyle w:val="12"/>
                    </w:pPr>
                    <w:r>
                      <w:fldChar w:fldCharType="begin"/>
                    </w:r>
                    <w:r>
                      <w:instrText xml:space="preserve"> PAGE  \* MERGEFORMAT </w:instrText>
                    </w:r>
                    <w:r>
                      <w:fldChar w:fldCharType="separate"/>
                    </w:r>
                    <w:r>
                      <w:t>2</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Bdr>
        <w:bottom w:val="none" w:color="auto" w:sz="0" w:space="1"/>
      </w:pBdr>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Bdr>
        <w:bottom w:val="none" w:color="auto" w:sz="0" w:space="1"/>
      </w:pBdr>
    </w:pP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Bdr>
        <w:bottom w:val="none" w:color="auto" w:sz="0" w:space="1"/>
      </w:pBdr>
    </w:pP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Bdr>
        <w:bottom w:val="none" w:color="auto" w:sz="0" w:space="1"/>
      </w:pBdr>
    </w:pP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Bdr>
        <w:bottom w:val="none" w:color="auto" w:sz="0" w:space="1"/>
      </w:pBdr>
    </w:pP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Bdr>
        <w:bottom w:val="none" w:color="auto" w:sz="0" w:space="1"/>
      </w:pBdr>
    </w:pPr>
  </w:p>
</w:hdr>
</file>

<file path=word/header1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Bdr>
        <w:bottom w:val="none" w:color="auto" w:sz="0" w:space="1"/>
      </w:pBdr>
    </w:pPr>
  </w:p>
</w:hdr>
</file>

<file path=word/header1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Bdr>
        <w:bottom w:val="none" w:color="auto" w:sz="0" w:space="0"/>
      </w:pBdr>
      <w:ind w:right="8910"/>
      <w:jc w:val="left"/>
    </w:pPr>
  </w:p>
</w:hdr>
</file>

<file path=word/header1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Bdr>
        <w:bottom w:val="none" w:color="auto" w:sz="0" w:space="1"/>
      </w:pBdr>
    </w:pPr>
  </w:p>
</w:hdr>
</file>

<file path=word/header1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Bdr>
        <w:bottom w:val="none" w:color="auto" w:sz="0" w:space="0"/>
      </w:pBdr>
      <w:ind w:right="8910"/>
      <w:jc w:val="lef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Bdr>
        <w:bottom w:val="none" w:color="auto" w:sz="0" w:space="0"/>
      </w:pBdr>
      <w:ind w:right="8910"/>
      <w:jc w:val="lef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Bdr>
        <w:bottom w:val="none" w:color="auto" w:sz="0" w:space="1"/>
      </w:pBd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Bdr>
        <w:bottom w:val="none" w:color="auto" w:sz="0" w:space="1"/>
      </w:pBd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Bdr>
        <w:bottom w:val="none" w:color="auto" w:sz="0" w:space="1"/>
      </w:pBd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Bdr>
        <w:bottom w:val="none" w:color="auto" w:sz="0" w:space="1"/>
      </w:pBd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Bdr>
        <w:bottom w:val="none" w:color="auto" w:sz="0" w:space="1"/>
      </w:pBd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Bdr>
        <w:bottom w:val="none" w:color="auto" w:sz="0" w:space="1"/>
      </w:pBdr>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A3DA0CF"/>
    <w:multiLevelType w:val="singleLevel"/>
    <w:tmpl w:val="9A3DA0CF"/>
    <w:lvl w:ilvl="0" w:tentative="0">
      <w:start w:val="1"/>
      <w:numFmt w:val="chineseCounting"/>
      <w:suff w:val="space"/>
      <w:lvlText w:val="第%1部分"/>
      <w:lvlJc w:val="left"/>
      <w:rPr>
        <w:rFonts w:hint="eastAsia"/>
      </w:rPr>
    </w:lvl>
  </w:abstractNum>
  <w:abstractNum w:abstractNumId="1">
    <w:nsid w:val="C3FBB1B4"/>
    <w:multiLevelType w:val="singleLevel"/>
    <w:tmpl w:val="C3FBB1B4"/>
    <w:lvl w:ilvl="0" w:tentative="0">
      <w:start w:val="8"/>
      <w:numFmt w:val="chineseCounting"/>
      <w:suff w:val="space"/>
      <w:lvlText w:val="第%1部分"/>
      <w:lvlJc w:val="left"/>
      <w:rPr>
        <w:rFonts w:hint="eastAsia"/>
      </w:rPr>
    </w:lvl>
  </w:abstractNum>
  <w:abstractNum w:abstractNumId="2">
    <w:nsid w:val="E73149FA"/>
    <w:multiLevelType w:val="singleLevel"/>
    <w:tmpl w:val="E73149FA"/>
    <w:lvl w:ilvl="0" w:tentative="0">
      <w:start w:val="1"/>
      <w:numFmt w:val="decimal"/>
      <w:suff w:val="space"/>
      <w:lvlText w:val="%1."/>
      <w:lvlJc w:val="left"/>
    </w:lvl>
  </w:abstractNum>
  <w:abstractNum w:abstractNumId="3">
    <w:nsid w:val="14D3F26A"/>
    <w:multiLevelType w:val="singleLevel"/>
    <w:tmpl w:val="14D3F26A"/>
    <w:lvl w:ilvl="0" w:tentative="0">
      <w:start w:val="1"/>
      <w:numFmt w:val="decimal"/>
      <w:lvlText w:val="%1."/>
      <w:lvlJc w:val="left"/>
      <w:pPr>
        <w:ind w:left="425" w:hanging="425"/>
      </w:pPr>
      <w:rPr>
        <w:rFonts w:hint="default"/>
      </w:rPr>
    </w:lvl>
  </w:abstractNum>
  <w:abstractNum w:abstractNumId="4">
    <w:nsid w:val="55570FC6"/>
    <w:multiLevelType w:val="singleLevel"/>
    <w:tmpl w:val="55570FC6"/>
    <w:lvl w:ilvl="0" w:tentative="0">
      <w:start w:val="1"/>
      <w:numFmt w:val="decimal"/>
      <w:suff w:val="nothing"/>
      <w:lvlText w:val="%1、"/>
      <w:lvlJc w:val="left"/>
    </w:lvl>
  </w:abstractNum>
  <w:num w:numId="1">
    <w:abstractNumId w:val="0"/>
  </w:num>
  <w:num w:numId="2">
    <w:abstractNumId w:val="3"/>
  </w:num>
  <w:num w:numId="3">
    <w:abstractNumId w:val="4"/>
  </w:num>
  <w:num w:numId="4">
    <w:abstractNumId w:val="1"/>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kzOTFmOTUwYzg1MDBhNzQ3ZWM0ODFmNWEyNjZmOTIifQ=="/>
  </w:docVars>
  <w:rsids>
    <w:rsidRoot w:val="00000000"/>
    <w:rsid w:val="03B72CC7"/>
    <w:rsid w:val="150B240E"/>
    <w:rsid w:val="17D411F6"/>
    <w:rsid w:val="1C3C78EF"/>
    <w:rsid w:val="263C68E5"/>
    <w:rsid w:val="2D3C12CC"/>
    <w:rsid w:val="319F2DB1"/>
    <w:rsid w:val="386B0B64"/>
    <w:rsid w:val="3E4C517F"/>
    <w:rsid w:val="3FC434B2"/>
    <w:rsid w:val="43855C87"/>
    <w:rsid w:val="54790B80"/>
    <w:rsid w:val="572E363E"/>
    <w:rsid w:val="5CFF1E3E"/>
    <w:rsid w:val="641D0591"/>
    <w:rsid w:val="6A95793E"/>
    <w:rsid w:val="72170391"/>
    <w:rsid w:val="791F1447"/>
    <w:rsid w:val="7B44206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99"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keepNext/>
      <w:jc w:val="center"/>
      <w:outlineLvl w:val="0"/>
    </w:pPr>
    <w:rPr>
      <w:rFonts w:ascii="黑体" w:eastAsia="黑体"/>
      <w:sz w:val="28"/>
      <w:szCs w:val="20"/>
    </w:rPr>
  </w:style>
  <w:style w:type="paragraph" w:styleId="3">
    <w:name w:val="heading 3"/>
    <w:basedOn w:val="1"/>
    <w:next w:val="1"/>
    <w:qFormat/>
    <w:uiPriority w:val="0"/>
    <w:pPr>
      <w:keepNext/>
      <w:spacing w:line="320" w:lineRule="exact"/>
      <w:outlineLvl w:val="2"/>
    </w:pPr>
    <w:rPr>
      <w:rFonts w:ascii="楷体_GB2312" w:eastAsia="楷体_GB2312"/>
      <w:sz w:val="32"/>
    </w:rPr>
  </w:style>
  <w:style w:type="paragraph" w:styleId="4">
    <w:name w:val="heading 4"/>
    <w:basedOn w:val="1"/>
    <w:next w:val="1"/>
    <w:qFormat/>
    <w:uiPriority w:val="0"/>
    <w:pPr>
      <w:keepNext/>
      <w:spacing w:line="600" w:lineRule="exact"/>
      <w:jc w:val="center"/>
      <w:outlineLvl w:val="3"/>
    </w:pPr>
    <w:rPr>
      <w:rFonts w:ascii="楷体_GB2312" w:eastAsia="楷体_GB2312"/>
      <w:sz w:val="32"/>
      <w:szCs w:val="20"/>
    </w:rPr>
  </w:style>
  <w:style w:type="paragraph" w:styleId="5">
    <w:name w:val="heading 6"/>
    <w:basedOn w:val="1"/>
    <w:next w:val="1"/>
    <w:semiHidden/>
    <w:unhideWhenUsed/>
    <w:qFormat/>
    <w:uiPriority w:val="0"/>
    <w:pPr>
      <w:spacing w:before="0" w:beforeAutospacing="1" w:after="0" w:afterAutospacing="1"/>
      <w:jc w:val="left"/>
    </w:pPr>
    <w:rPr>
      <w:rFonts w:hint="eastAsia" w:ascii="宋体" w:hAnsi="宋体" w:eastAsia="宋体" w:cs="宋体"/>
      <w:b/>
      <w:kern w:val="0"/>
      <w:sz w:val="15"/>
      <w:szCs w:val="15"/>
      <w:lang w:val="en-US" w:eastAsia="zh-CN" w:bidi="ar"/>
    </w:rPr>
  </w:style>
  <w:style w:type="character" w:default="1" w:styleId="19">
    <w:name w:val="Default Paragraph Font"/>
    <w:semiHidden/>
    <w:qFormat/>
    <w:uiPriority w:val="0"/>
  </w:style>
  <w:style w:type="table" w:default="1" w:styleId="18">
    <w:name w:val="Normal Table"/>
    <w:semiHidden/>
    <w:qFormat/>
    <w:uiPriority w:val="0"/>
    <w:tblPr>
      <w:tblCellMar>
        <w:top w:w="0" w:type="dxa"/>
        <w:left w:w="108" w:type="dxa"/>
        <w:bottom w:w="0" w:type="dxa"/>
        <w:right w:w="108" w:type="dxa"/>
      </w:tblCellMar>
    </w:tblPr>
  </w:style>
  <w:style w:type="paragraph" w:styleId="6">
    <w:name w:val="Normal Indent"/>
    <w:basedOn w:val="1"/>
    <w:qFormat/>
    <w:uiPriority w:val="99"/>
    <w:pPr>
      <w:ind w:firstLine="420"/>
    </w:pPr>
    <w:rPr>
      <w:szCs w:val="20"/>
    </w:rPr>
  </w:style>
  <w:style w:type="paragraph" w:styleId="7">
    <w:name w:val="Body Text"/>
    <w:basedOn w:val="1"/>
    <w:next w:val="1"/>
    <w:qFormat/>
    <w:uiPriority w:val="0"/>
    <w:pPr>
      <w:jc w:val="left"/>
    </w:pPr>
    <w:rPr>
      <w:rFonts w:ascii="Copperplate Gothic Bold" w:hAnsi="Copperplate Gothic Bold"/>
      <w:sz w:val="28"/>
      <w:szCs w:val="20"/>
    </w:rPr>
  </w:style>
  <w:style w:type="paragraph" w:styleId="8">
    <w:name w:val="Body Text Indent"/>
    <w:basedOn w:val="1"/>
    <w:next w:val="9"/>
    <w:qFormat/>
    <w:uiPriority w:val="0"/>
    <w:pPr>
      <w:spacing w:line="640" w:lineRule="exact"/>
      <w:ind w:firstLine="585"/>
    </w:pPr>
    <w:rPr>
      <w:rFonts w:ascii="楷体_GB2312" w:eastAsia="楷体_GB2312"/>
      <w:sz w:val="32"/>
    </w:rPr>
  </w:style>
  <w:style w:type="paragraph" w:styleId="9">
    <w:name w:val="envelope return"/>
    <w:basedOn w:val="1"/>
    <w:qFormat/>
    <w:uiPriority w:val="0"/>
    <w:pPr>
      <w:snapToGrid w:val="0"/>
    </w:pPr>
    <w:rPr>
      <w:rFonts w:ascii="Arial" w:hAnsi="Arial"/>
    </w:rPr>
  </w:style>
  <w:style w:type="paragraph" w:styleId="10">
    <w:name w:val="Plain Text"/>
    <w:basedOn w:val="1"/>
    <w:qFormat/>
    <w:uiPriority w:val="0"/>
    <w:pPr>
      <w:widowControl w:val="0"/>
      <w:spacing w:after="0"/>
      <w:jc w:val="both"/>
    </w:pPr>
    <w:rPr>
      <w:rFonts w:ascii="宋体" w:hAnsi="Courier New" w:cs="Courier New"/>
      <w:szCs w:val="21"/>
    </w:rPr>
  </w:style>
  <w:style w:type="paragraph" w:styleId="11">
    <w:name w:val="Body Text Indent 2"/>
    <w:basedOn w:val="1"/>
    <w:qFormat/>
    <w:uiPriority w:val="0"/>
    <w:pPr>
      <w:spacing w:line="640" w:lineRule="exact"/>
      <w:ind w:firstLine="645"/>
    </w:pPr>
    <w:rPr>
      <w:rFonts w:ascii="楷体_GB2312" w:eastAsia="楷体_GB2312"/>
      <w:sz w:val="32"/>
      <w:szCs w:val="20"/>
    </w:rPr>
  </w:style>
  <w:style w:type="paragraph" w:styleId="12">
    <w:name w:val="footer"/>
    <w:basedOn w:val="1"/>
    <w:next w:val="1"/>
    <w:qFormat/>
    <w:uiPriority w:val="99"/>
    <w:pPr>
      <w:pBdr>
        <w:top w:val="single" w:color="auto" w:sz="4" w:space="1"/>
      </w:pBdr>
      <w:tabs>
        <w:tab w:val="center" w:pos="4153"/>
        <w:tab w:val="right" w:pos="8306"/>
      </w:tabs>
      <w:snapToGrid w:val="0"/>
      <w:jc w:val="left"/>
    </w:pPr>
    <w:rPr>
      <w:szCs w:val="18"/>
    </w:rPr>
  </w:style>
  <w:style w:type="paragraph" w:styleId="13">
    <w:name w:val="header"/>
    <w:basedOn w:val="1"/>
    <w:qFormat/>
    <w:uiPriority w:val="99"/>
    <w:pPr>
      <w:pBdr>
        <w:bottom w:val="single" w:color="auto" w:sz="6" w:space="1"/>
      </w:pBdr>
      <w:tabs>
        <w:tab w:val="center" w:pos="4153"/>
        <w:tab w:val="right" w:pos="8306"/>
      </w:tabs>
      <w:snapToGrid w:val="0"/>
      <w:jc w:val="center"/>
    </w:pPr>
    <w:rPr>
      <w:sz w:val="18"/>
      <w:szCs w:val="20"/>
    </w:rPr>
  </w:style>
  <w:style w:type="paragraph" w:styleId="14">
    <w:name w:val="toc 1"/>
    <w:basedOn w:val="1"/>
    <w:next w:val="1"/>
    <w:qFormat/>
    <w:uiPriority w:val="39"/>
    <w:pPr>
      <w:spacing w:before="120" w:after="120"/>
      <w:jc w:val="left"/>
    </w:pPr>
    <w:rPr>
      <w:b/>
      <w:bCs/>
      <w:caps/>
      <w:sz w:val="20"/>
      <w:szCs w:val="20"/>
    </w:rPr>
  </w:style>
  <w:style w:type="paragraph" w:styleId="15">
    <w:name w:val="Normal (Web)"/>
    <w:basedOn w:val="1"/>
    <w:qFormat/>
    <w:uiPriority w:val="99"/>
    <w:pPr>
      <w:widowControl/>
      <w:spacing w:before="100" w:beforeAutospacing="1" w:after="100" w:afterAutospacing="1"/>
      <w:jc w:val="left"/>
    </w:pPr>
    <w:rPr>
      <w:rFonts w:ascii="宋体" w:hAnsi="宋体" w:cs="宋体"/>
      <w:kern w:val="0"/>
      <w:sz w:val="24"/>
    </w:rPr>
  </w:style>
  <w:style w:type="paragraph" w:styleId="16">
    <w:name w:val="Body Text First Indent"/>
    <w:basedOn w:val="7"/>
    <w:next w:val="17"/>
    <w:qFormat/>
    <w:uiPriority w:val="0"/>
    <w:pPr>
      <w:adjustRightInd w:val="0"/>
      <w:spacing w:line="360" w:lineRule="auto"/>
      <w:ind w:firstLine="420"/>
      <w:textAlignment w:val="baseline"/>
    </w:pPr>
    <w:rPr>
      <w:rFonts w:ascii="Times New Roman" w:hAnsi="Times New Roman" w:eastAsia="楷体_GB2312"/>
      <w:kern w:val="0"/>
      <w:szCs w:val="20"/>
    </w:rPr>
  </w:style>
  <w:style w:type="paragraph" w:styleId="17">
    <w:name w:val="Body Text First Indent 2"/>
    <w:basedOn w:val="8"/>
    <w:next w:val="1"/>
    <w:qFormat/>
    <w:uiPriority w:val="0"/>
    <w:pPr>
      <w:spacing w:after="120"/>
      <w:ind w:left="420" w:leftChars="200" w:firstLine="420" w:firstLineChars="200"/>
    </w:pPr>
    <w:rPr>
      <w:rFonts w:ascii="Times New Roman" w:hAnsi="Times New Roman"/>
      <w:sz w:val="21"/>
    </w:rPr>
  </w:style>
  <w:style w:type="character" w:styleId="20">
    <w:name w:val="Strong"/>
    <w:qFormat/>
    <w:uiPriority w:val="22"/>
    <w:rPr>
      <w:b/>
    </w:rPr>
  </w:style>
  <w:style w:type="character" w:styleId="21">
    <w:name w:val="page number"/>
    <w:qFormat/>
    <w:uiPriority w:val="0"/>
  </w:style>
  <w:style w:type="character" w:styleId="22">
    <w:name w:val="Hyperlink"/>
    <w:qFormat/>
    <w:uiPriority w:val="99"/>
    <w:rPr>
      <w:color w:val="0000FF"/>
      <w:u w:val="single"/>
    </w:rPr>
  </w:style>
  <w:style w:type="paragraph" w:customStyle="1" w:styleId="23">
    <w:name w:val="title1"/>
    <w:basedOn w:val="1"/>
    <w:qFormat/>
    <w:uiPriority w:val="0"/>
    <w:pPr>
      <w:widowControl/>
      <w:spacing w:before="100" w:beforeAutospacing="1" w:after="100" w:afterAutospacing="1"/>
      <w:jc w:val="left"/>
    </w:pPr>
    <w:rPr>
      <w:rFonts w:ascii="宋体" w:hAnsi="宋体" w:cs="宋体"/>
      <w:kern w:val="0"/>
      <w:sz w:val="24"/>
    </w:rPr>
  </w:style>
  <w:style w:type="paragraph" w:customStyle="1" w:styleId="24">
    <w:name w:val="1册标题2"/>
    <w:basedOn w:val="1"/>
    <w:next w:val="1"/>
    <w:qFormat/>
    <w:uiPriority w:val="0"/>
    <w:pPr>
      <w:adjustRightInd w:val="0"/>
      <w:spacing w:before="50" w:beforeLines="50" w:after="50" w:afterLines="50" w:line="300" w:lineRule="auto"/>
      <w:jc w:val="center"/>
      <w:textAlignment w:val="baseline"/>
      <w:outlineLvl w:val="1"/>
    </w:pPr>
    <w:rPr>
      <w:rFonts w:ascii="Arial" w:hAnsi="Arial" w:eastAsia="黑体"/>
      <w:bCs/>
      <w:kern w:val="0"/>
      <w:sz w:val="32"/>
    </w:rPr>
  </w:style>
  <w:style w:type="character" w:customStyle="1" w:styleId="25">
    <w:name w:val="font21"/>
    <w:basedOn w:val="19"/>
    <w:qFormat/>
    <w:uiPriority w:val="0"/>
    <w:rPr>
      <w:rFonts w:hint="default" w:ascii="Arial" w:hAnsi="Arial" w:cs="Arial"/>
      <w:color w:val="000000"/>
      <w:sz w:val="18"/>
      <w:szCs w:val="18"/>
      <w:u w:val="none"/>
    </w:rPr>
  </w:style>
  <w:style w:type="table" w:customStyle="1" w:styleId="26">
    <w:name w:val="Table Normal"/>
    <w:semiHidden/>
    <w:unhideWhenUsed/>
    <w:qFormat/>
    <w:uiPriority w:val="0"/>
    <w:tblPr>
      <w:tblCellMar>
        <w:top w:w="0" w:type="dxa"/>
        <w:left w:w="0" w:type="dxa"/>
        <w:bottom w:w="0" w:type="dxa"/>
        <w:right w:w="0" w:type="dxa"/>
      </w:tblCellMar>
    </w:tblPr>
  </w:style>
  <w:style w:type="paragraph" w:customStyle="1" w:styleId="27">
    <w:name w:val="列出段落1"/>
    <w:basedOn w:val="1"/>
    <w:qFormat/>
    <w:uiPriority w:val="34"/>
    <w:pPr>
      <w:ind w:firstLine="420" w:firstLineChars="200"/>
    </w:pPr>
    <w:rPr>
      <w:rFonts w:ascii="Calibri" w:hAnsi="Calibri"/>
      <w:kern w:val="2"/>
      <w:sz w:val="21"/>
      <w:szCs w:val="22"/>
    </w:rPr>
  </w:style>
  <w:style w:type="paragraph" w:customStyle="1" w:styleId="28">
    <w:name w:val="样式 10 磅"/>
    <w:qFormat/>
    <w:uiPriority w:val="0"/>
    <w:pPr>
      <w:widowControl w:val="0"/>
      <w:jc w:val="both"/>
    </w:pPr>
    <w:rPr>
      <w:rFonts w:ascii="Calibri" w:hAnsi="Calibri" w:eastAsia="宋体" w:cs="Times New Roman"/>
      <w:kern w:val="2"/>
      <w:sz w:val="21"/>
      <w:szCs w:val="24"/>
      <w:lang w:val="en-US" w:eastAsia="zh-CN" w:bidi="ar-SA"/>
    </w:rPr>
  </w:style>
  <w:style w:type="paragraph" w:customStyle="1" w:styleId="29">
    <w:name w:val="正文_6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30">
    <w:name w:val="Char1"/>
    <w:basedOn w:val="1"/>
    <w:qFormat/>
    <w:uiPriority w:val="0"/>
    <w:rPr>
      <w:rFonts w:ascii="Times New Roman" w:hAnsi="Times New Roman" w:eastAsia="宋体" w:cs="Times New Roman"/>
      <w:szCs w:val="21"/>
    </w:rPr>
  </w:style>
  <w:style w:type="paragraph" w:customStyle="1" w:styleId="31">
    <w:name w:val="_Style 1"/>
    <w:basedOn w:val="1"/>
    <w:qFormat/>
    <w:uiPriority w:val="34"/>
    <w:pPr>
      <w:ind w:firstLine="420" w:firstLineChars="200"/>
    </w:pPr>
    <w:rPr>
      <w:rFonts w:ascii="Calibri" w:hAnsi="Calibri"/>
      <w:szCs w:val="22"/>
    </w:rPr>
  </w:style>
  <w:style w:type="paragraph" w:customStyle="1" w:styleId="32">
    <w:name w:val="目录"/>
    <w:basedOn w:val="1"/>
    <w:qFormat/>
    <w:uiPriority w:val="0"/>
    <w:pPr>
      <w:widowControl/>
      <w:jc w:val="center"/>
    </w:pPr>
    <w:rPr>
      <w:rFonts w:ascii="宋体"/>
      <w:b/>
      <w:kern w:val="0"/>
      <w:sz w:val="36"/>
      <w:szCs w:val="20"/>
    </w:rPr>
  </w:style>
  <w:style w:type="paragraph" w:customStyle="1" w:styleId="33">
    <w:name w:val="MessageHeader"/>
    <w:basedOn w:val="1"/>
    <w:next w:val="34"/>
    <w:qFormat/>
    <w:uiPriority w:val="0"/>
    <w:pPr>
      <w:pBdr>
        <w:top w:val="none" w:color="000000" w:sz="0" w:space="1"/>
        <w:left w:val="none" w:color="000000" w:sz="0" w:space="1"/>
        <w:bottom w:val="none" w:color="000000" w:sz="0" w:space="1"/>
        <w:right w:val="none" w:color="000000" w:sz="0" w:space="1"/>
      </w:pBdr>
      <w:snapToGrid w:val="0"/>
      <w:spacing w:line="360" w:lineRule="auto"/>
      <w:jc w:val="both"/>
      <w:textAlignment w:val="baseline"/>
    </w:pPr>
    <w:rPr>
      <w:rFonts w:ascii="Arial" w:hAnsi="Arial"/>
      <w:kern w:val="2"/>
      <w:sz w:val="28"/>
      <w:lang w:val="en-US" w:eastAsia="zh-CN" w:bidi="ar-SA"/>
    </w:rPr>
  </w:style>
  <w:style w:type="paragraph" w:customStyle="1" w:styleId="34">
    <w:name w:val="BodyText"/>
    <w:basedOn w:val="1"/>
    <w:next w:val="1"/>
    <w:qFormat/>
    <w:uiPriority w:val="0"/>
    <w:pPr>
      <w:jc w:val="center"/>
      <w:textAlignment w:val="baseline"/>
    </w:pPr>
  </w:style>
  <w:style w:type="paragraph" w:customStyle="1" w:styleId="35">
    <w:name w:val="No Spacing"/>
    <w:qFormat/>
    <w:uiPriority w:val="0"/>
    <w:pPr>
      <w:widowControl w:val="0"/>
      <w:jc w:val="both"/>
    </w:pPr>
    <w:rPr>
      <w:rFonts w:ascii="Calibri" w:hAnsi="Calibri" w:eastAsia="宋体" w:cs="Times New Roman"/>
      <w:kern w:val="2"/>
      <w:sz w:val="21"/>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9" Type="http://schemas.openxmlformats.org/officeDocument/2006/relationships/fontTable" Target="fontTable.xml"/><Relationship Id="rId28" Type="http://schemas.openxmlformats.org/officeDocument/2006/relationships/numbering" Target="numbering.xml"/><Relationship Id="rId27" Type="http://schemas.openxmlformats.org/officeDocument/2006/relationships/customXml" Target="../customXml/item1.xml"/><Relationship Id="rId26" Type="http://schemas.openxmlformats.org/officeDocument/2006/relationships/image" Target="media/image1.wmf"/><Relationship Id="rId25" Type="http://schemas.openxmlformats.org/officeDocument/2006/relationships/oleObject" Target="embeddings/oleObject1.bin"/><Relationship Id="rId24" Type="http://schemas.openxmlformats.org/officeDocument/2006/relationships/theme" Target="theme/theme1.xml"/><Relationship Id="rId23" Type="http://schemas.openxmlformats.org/officeDocument/2006/relationships/header" Target="header18.xml"/><Relationship Id="rId22" Type="http://schemas.openxmlformats.org/officeDocument/2006/relationships/header" Target="header17.xml"/><Relationship Id="rId21" Type="http://schemas.openxmlformats.org/officeDocument/2006/relationships/header" Target="header16.xml"/><Relationship Id="rId20" Type="http://schemas.openxmlformats.org/officeDocument/2006/relationships/header" Target="header15.xml"/><Relationship Id="rId2" Type="http://schemas.openxmlformats.org/officeDocument/2006/relationships/settings" Target="settings.xml"/><Relationship Id="rId19" Type="http://schemas.openxmlformats.org/officeDocument/2006/relationships/header" Target="header14.xml"/><Relationship Id="rId18" Type="http://schemas.openxmlformats.org/officeDocument/2006/relationships/header" Target="header13.xml"/><Relationship Id="rId17" Type="http://schemas.openxmlformats.org/officeDocument/2006/relationships/header" Target="header12.xml"/><Relationship Id="rId16" Type="http://schemas.openxmlformats.org/officeDocument/2006/relationships/header" Target="header11.xml"/><Relationship Id="rId15" Type="http://schemas.openxmlformats.org/officeDocument/2006/relationships/header" Target="header10.xml"/><Relationship Id="rId14" Type="http://schemas.openxmlformats.org/officeDocument/2006/relationships/header" Target="header9.xml"/><Relationship Id="rId13" Type="http://schemas.openxmlformats.org/officeDocument/2006/relationships/header" Target="header8.xml"/><Relationship Id="rId12" Type="http://schemas.openxmlformats.org/officeDocument/2006/relationships/header" Target="header7.xml"/><Relationship Id="rId11" Type="http://schemas.openxmlformats.org/officeDocument/2006/relationships/header" Target="header6.xml"/><Relationship Id="rId10" Type="http://schemas.openxmlformats.org/officeDocument/2006/relationships/header" Target="header5.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21</TotalTime>
  <ScaleCrop>false</ScaleCrop>
  <LinksUpToDate>false</LinksUpToDate>
  <CharactersWithSpaces>0</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2023-11-08T01:49:00Z</dcterms:created>
  <dc:creator>Administrator</dc:creator>
  <cp:lastModifiedBy>白雨</cp:lastModifiedBy>
  <dcterms:modified xsi:type="dcterms:W3CDTF">2023-11-14T14:33:49Z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2BBD8A8933E7427BA42B5C3DE96A96AA_12</vt:lpwstr>
  </property>
</Properties>
</file>