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560" w:lineRule="atLeast"/>
        <w:jc w:val="center"/>
        <w:rPr>
          <w:rFonts w:hint="eastAsia" w:ascii="新宋体" w:hAnsi="新宋体" w:eastAsia="新宋体" w:cs="新宋体"/>
          <w:b/>
          <w:bCs/>
          <w:w w:val="90"/>
          <w:sz w:val="28"/>
          <w:szCs w:val="28"/>
          <w:lang w:val="zh-CN"/>
        </w:rPr>
      </w:pPr>
      <w:r>
        <w:rPr>
          <w:rFonts w:hint="eastAsia" w:ascii="新宋体" w:hAnsi="新宋体" w:eastAsia="新宋体" w:cs="新宋体"/>
          <w:b/>
          <w:bCs/>
          <w:w w:val="90"/>
          <w:sz w:val="28"/>
          <w:szCs w:val="28"/>
          <w:lang w:val="zh-CN"/>
        </w:rPr>
        <w:t>开标一览表（报价表）</w:t>
      </w:r>
    </w:p>
    <w:p>
      <w:pPr>
        <w:autoSpaceDE w:val="0"/>
        <w:autoSpaceDN w:val="0"/>
        <w:adjustRightInd w:val="0"/>
        <w:snapToGrid w:val="0"/>
        <w:spacing w:line="560" w:lineRule="atLeast"/>
        <w:jc w:val="center"/>
        <w:rPr>
          <w:rFonts w:hint="eastAsia" w:ascii="新宋体" w:hAnsi="新宋体" w:eastAsia="新宋体" w:cs="新宋体"/>
          <w:b/>
          <w:w w:val="90"/>
          <w:sz w:val="28"/>
          <w:szCs w:val="28"/>
        </w:rPr>
      </w:pPr>
      <w:r>
        <w:rPr>
          <w:rFonts w:hint="eastAsia" w:ascii="新宋体" w:hAnsi="新宋体" w:eastAsia="新宋体" w:cs="新宋体"/>
          <w:b/>
          <w:w w:val="90"/>
          <w:sz w:val="28"/>
          <w:szCs w:val="28"/>
        </w:rPr>
        <w:t>2.1投标报价总表</w:t>
      </w:r>
    </w:p>
    <w:p>
      <w:pPr>
        <w:tabs>
          <w:tab w:val="left" w:pos="5110"/>
        </w:tabs>
        <w:spacing w:line="560" w:lineRule="atLeast"/>
        <w:ind w:right="280"/>
        <w:jc w:val="right"/>
        <w:rPr>
          <w:rFonts w:hint="eastAsia" w:ascii="新宋体" w:hAnsi="新宋体" w:eastAsia="新宋体" w:cs="新宋体"/>
          <w:w w:val="90"/>
          <w:sz w:val="28"/>
          <w:szCs w:val="28"/>
        </w:rPr>
      </w:pPr>
      <w:r>
        <w:rPr>
          <w:rFonts w:hint="eastAsia" w:ascii="新宋体" w:hAnsi="新宋体" w:eastAsia="新宋体" w:cs="新宋体"/>
          <w:w w:val="90"/>
          <w:sz w:val="28"/>
          <w:szCs w:val="28"/>
        </w:rPr>
        <w:t xml:space="preserve"> RMB    元</w:t>
      </w:r>
    </w:p>
    <w:tbl>
      <w:tblPr>
        <w:tblStyle w:val="4"/>
        <w:tblpPr w:leftFromText="180" w:rightFromText="180" w:vertAnchor="text" w:horzAnchor="margin" w:tblpY="3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000"/>
        <w:gridCol w:w="2078"/>
        <w:gridCol w:w="1131"/>
        <w:gridCol w:w="2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9300" w:type="dxa"/>
            <w:gridSpan w:val="5"/>
            <w:noWrap w:val="0"/>
            <w:vAlign w:val="center"/>
          </w:tcPr>
          <w:p>
            <w:pPr>
              <w:spacing w:line="560" w:lineRule="atLeast"/>
              <w:jc w:val="left"/>
              <w:rPr>
                <w:rFonts w:hint="eastAsia" w:ascii="新宋体" w:hAnsi="新宋体" w:eastAsia="新宋体" w:cs="新宋体"/>
                <w:w w:val="9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w w:val="90"/>
                <w:sz w:val="28"/>
                <w:szCs w:val="28"/>
              </w:rPr>
              <w:t xml:space="preserve">供应商名称：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528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60" w:lineRule="atLeast"/>
              <w:ind w:left="0" w:leftChars="0" w:right="-565" w:rightChars="-269"/>
              <w:jc w:val="left"/>
              <w:rPr>
                <w:rFonts w:hint="eastAsia" w:ascii="新宋体" w:hAnsi="新宋体" w:eastAsia="新宋体" w:cs="新宋体"/>
                <w:w w:val="9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w w:val="90"/>
                <w:sz w:val="28"/>
                <w:szCs w:val="28"/>
              </w:rPr>
              <w:t>报价</w:t>
            </w:r>
            <w:r>
              <w:rPr>
                <w:rFonts w:hint="eastAsia" w:ascii="新宋体" w:hAnsi="新宋体" w:eastAsia="新宋体" w:cs="新宋体"/>
                <w:w w:val="90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eastAsia" w:ascii="新宋体" w:hAnsi="新宋体" w:eastAsia="新宋体" w:cs="新宋体"/>
                <w:w w:val="90"/>
                <w:sz w:val="28"/>
                <w:szCs w:val="28"/>
              </w:rPr>
              <w:t>大写金额：</w:t>
            </w:r>
          </w:p>
        </w:tc>
        <w:tc>
          <w:tcPr>
            <w:tcW w:w="11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60" w:lineRule="atLeast"/>
              <w:ind w:left="0" w:leftChars="0" w:right="-565" w:rightChars="-269"/>
              <w:jc w:val="left"/>
              <w:rPr>
                <w:rFonts w:hint="eastAsia" w:ascii="新宋体" w:hAnsi="新宋体" w:eastAsia="新宋体" w:cs="新宋体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w w:val="90"/>
                <w:sz w:val="28"/>
                <w:szCs w:val="28"/>
                <w:lang w:val="en-US" w:eastAsia="zh-CN"/>
              </w:rPr>
              <w:t>小写：</w:t>
            </w:r>
          </w:p>
        </w:tc>
        <w:tc>
          <w:tcPr>
            <w:tcW w:w="28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60" w:lineRule="atLeast"/>
              <w:ind w:left="0" w:leftChars="0" w:right="-565" w:rightChars="-269"/>
              <w:jc w:val="left"/>
              <w:rPr>
                <w:rFonts w:hint="eastAsia" w:ascii="新宋体" w:hAnsi="新宋体" w:eastAsia="新宋体" w:cs="新宋体"/>
                <w:w w:val="9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12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60" w:lineRule="atLeast"/>
              <w:ind w:left="0" w:leftChars="0" w:right="-565" w:rightChars="-269"/>
              <w:jc w:val="left"/>
              <w:rPr>
                <w:rFonts w:hint="eastAsia" w:ascii="新宋体" w:hAnsi="新宋体" w:eastAsia="新宋体" w:cs="新宋体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w w:val="90"/>
                <w:sz w:val="28"/>
                <w:szCs w:val="28"/>
                <w:lang w:val="en-US" w:eastAsia="zh-CN"/>
              </w:rPr>
              <w:t>供货期</w:t>
            </w:r>
          </w:p>
        </w:tc>
        <w:tc>
          <w:tcPr>
            <w:tcW w:w="809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60" w:lineRule="atLeast"/>
              <w:ind w:left="0" w:leftChars="0" w:right="-565" w:rightChars="-269"/>
              <w:jc w:val="left"/>
              <w:rPr>
                <w:rFonts w:hint="eastAsia" w:ascii="新宋体" w:hAnsi="新宋体" w:eastAsia="新宋体" w:cs="新宋体"/>
                <w:w w:val="9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930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60" w:lineRule="atLeast"/>
              <w:ind w:left="0" w:leftChars="0" w:right="-565" w:rightChars="-269"/>
              <w:jc w:val="left"/>
              <w:rPr>
                <w:rFonts w:hint="eastAsia" w:ascii="新宋体" w:hAnsi="新宋体" w:eastAsia="新宋体" w:cs="新宋体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w w:val="90"/>
                <w:sz w:val="28"/>
                <w:szCs w:val="28"/>
              </w:rPr>
              <w:t>报价声明：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930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60" w:lineRule="atLeast"/>
              <w:ind w:left="0" w:leftChars="0" w:right="-15" w:rightChars="-7"/>
              <w:jc w:val="left"/>
              <w:rPr>
                <w:rFonts w:hint="eastAsia" w:ascii="新宋体" w:hAnsi="新宋体" w:eastAsia="新宋体" w:cs="新宋体"/>
                <w:w w:val="9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w w:val="90"/>
                <w:sz w:val="28"/>
                <w:szCs w:val="28"/>
                <w:lang w:val="en-US" w:eastAsia="zh-CN"/>
              </w:rPr>
              <w:t>中标价包括此项目完成过程产生的所有费用。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3209" w:type="dxa"/>
            <w:gridSpan w:val="2"/>
            <w:noWrap w:val="0"/>
            <w:vAlign w:val="center"/>
          </w:tcPr>
          <w:p>
            <w:pPr>
              <w:pStyle w:val="3"/>
              <w:spacing w:line="560" w:lineRule="atLeast"/>
              <w:ind w:left="0" w:leftChars="0" w:right="-565" w:rightChars="-269"/>
              <w:jc w:val="center"/>
              <w:rPr>
                <w:rFonts w:hint="eastAsia" w:ascii="新宋体" w:hAnsi="新宋体" w:eastAsia="新宋体" w:cs="新宋体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w w:val="90"/>
                <w:sz w:val="28"/>
                <w:szCs w:val="28"/>
                <w:lang w:eastAsia="zh-CN"/>
              </w:rPr>
              <w:t>供应商</w:t>
            </w:r>
          </w:p>
        </w:tc>
        <w:tc>
          <w:tcPr>
            <w:tcW w:w="3209" w:type="dxa"/>
            <w:gridSpan w:val="2"/>
            <w:noWrap w:val="0"/>
            <w:vAlign w:val="center"/>
          </w:tcPr>
          <w:p>
            <w:pPr>
              <w:pStyle w:val="3"/>
              <w:spacing w:line="560" w:lineRule="atLeast"/>
              <w:ind w:left="0" w:leftChars="0" w:right="-565" w:rightChars="-269"/>
              <w:jc w:val="center"/>
              <w:rPr>
                <w:rFonts w:hint="eastAsia" w:ascii="新宋体" w:hAnsi="新宋体" w:eastAsia="新宋体" w:cs="新宋体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w w:val="90"/>
                <w:sz w:val="28"/>
                <w:szCs w:val="28"/>
                <w:lang w:eastAsia="zh-CN"/>
              </w:rPr>
              <w:t>被授权人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pStyle w:val="3"/>
              <w:spacing w:line="560" w:lineRule="atLeast"/>
              <w:ind w:left="0" w:leftChars="0" w:right="-565" w:rightChars="-269" w:firstLine="756" w:firstLineChars="300"/>
              <w:rPr>
                <w:rFonts w:hint="eastAsia" w:ascii="新宋体" w:hAnsi="新宋体" w:eastAsia="新宋体" w:cs="新宋体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w w:val="90"/>
                <w:sz w:val="28"/>
                <w:szCs w:val="28"/>
                <w:lang w:val="en-US" w:eastAsia="zh-CN"/>
              </w:rPr>
              <w:t>签署日期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1" w:hRule="atLeast"/>
        </w:trPr>
        <w:tc>
          <w:tcPr>
            <w:tcW w:w="320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60" w:lineRule="atLeast"/>
              <w:ind w:left="0" w:leftChars="0" w:right="-565" w:rightChars="-269"/>
              <w:jc w:val="center"/>
              <w:rPr>
                <w:rFonts w:hint="eastAsia" w:ascii="新宋体" w:hAnsi="新宋体" w:eastAsia="新宋体" w:cs="新宋体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w w:val="90"/>
                <w:sz w:val="28"/>
                <w:szCs w:val="28"/>
                <w:lang w:eastAsia="zh-CN"/>
              </w:rPr>
              <w:t>（公章）</w:t>
            </w:r>
          </w:p>
        </w:tc>
        <w:tc>
          <w:tcPr>
            <w:tcW w:w="320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60" w:lineRule="atLeast"/>
              <w:ind w:left="0" w:leftChars="0" w:right="-565" w:rightChars="-269"/>
              <w:jc w:val="center"/>
              <w:rPr>
                <w:rFonts w:hint="eastAsia" w:ascii="新宋体" w:hAnsi="新宋体" w:eastAsia="新宋体" w:cs="新宋体"/>
                <w:w w:val="9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w w:val="90"/>
                <w:sz w:val="28"/>
                <w:szCs w:val="28"/>
              </w:rPr>
              <w:t>（签字）</w:t>
            </w:r>
          </w:p>
        </w:tc>
        <w:tc>
          <w:tcPr>
            <w:tcW w:w="28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60" w:lineRule="atLeast"/>
              <w:ind w:left="0" w:leftChars="0" w:right="-565" w:rightChars="-269"/>
              <w:jc w:val="center"/>
              <w:rPr>
                <w:rFonts w:hint="eastAsia" w:ascii="新宋体" w:hAnsi="新宋体" w:eastAsia="新宋体" w:cs="新宋体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w w:val="90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>
      <w:pPr>
        <w:spacing w:line="560" w:lineRule="atLeast"/>
        <w:outlineLvl w:val="0"/>
        <w:rPr>
          <w:rFonts w:hint="eastAsia" w:ascii="新宋体" w:hAnsi="新宋体" w:eastAsia="新宋体" w:cs="新宋体"/>
          <w:b/>
          <w:w w:val="90"/>
          <w:sz w:val="28"/>
          <w:szCs w:val="28"/>
        </w:rPr>
      </w:pPr>
      <w:r>
        <w:rPr>
          <w:rFonts w:hint="eastAsia" w:ascii="新宋体" w:hAnsi="新宋体" w:eastAsia="新宋体" w:cs="新宋体"/>
          <w:b/>
          <w:w w:val="90"/>
          <w:sz w:val="28"/>
          <w:szCs w:val="28"/>
        </w:rPr>
        <w:t>特别提示：</w:t>
      </w:r>
    </w:p>
    <w:p>
      <w:pPr>
        <w:spacing w:line="560" w:lineRule="atLeast"/>
        <w:ind w:left="1" w:firstLine="504" w:firstLineChars="200"/>
        <w:outlineLvl w:val="0"/>
        <w:rPr>
          <w:rFonts w:hint="eastAsia" w:ascii="新宋体" w:hAnsi="新宋体" w:eastAsia="新宋体" w:cs="新宋体"/>
          <w:b/>
          <w:w w:val="90"/>
          <w:sz w:val="28"/>
          <w:szCs w:val="28"/>
        </w:rPr>
      </w:pPr>
      <w:r>
        <w:rPr>
          <w:rFonts w:hint="eastAsia" w:ascii="新宋体" w:hAnsi="新宋体" w:eastAsia="新宋体" w:cs="新宋体"/>
          <w:w w:val="90"/>
          <w:sz w:val="28"/>
          <w:szCs w:val="28"/>
        </w:rPr>
        <w:t>供应商除按要求编制、装订响应文件正、副本外，为便于评标，还须提供本投标报价开标一览表2.1（原件）及本表格式电子报价文档</w:t>
      </w:r>
      <w:r>
        <w:rPr>
          <w:rFonts w:hint="eastAsia" w:ascii="新宋体" w:hAnsi="新宋体" w:eastAsia="新宋体" w:cs="新宋体"/>
          <w:b/>
          <w:w w:val="90"/>
          <w:sz w:val="28"/>
          <w:szCs w:val="28"/>
        </w:rPr>
        <w:t>（U盘粘贴供应商名称）</w:t>
      </w:r>
      <w:r>
        <w:rPr>
          <w:rFonts w:hint="eastAsia" w:ascii="新宋体" w:hAnsi="新宋体" w:eastAsia="新宋体" w:cs="新宋体"/>
          <w:w w:val="90"/>
          <w:sz w:val="28"/>
          <w:szCs w:val="28"/>
        </w:rPr>
        <w:t xml:space="preserve">，并进行单独封装密封，投标大会签到时，与响应文件一并递交。本表报价大小写不符的以大写为准（投标总报价包括所有一切费用）。                                                               </w:t>
      </w:r>
    </w:p>
    <w:p>
      <w:pPr>
        <w:spacing w:line="560" w:lineRule="atLeast"/>
        <w:jc w:val="center"/>
        <w:rPr>
          <w:rFonts w:hint="eastAsia" w:ascii="新宋体" w:hAnsi="新宋体" w:eastAsia="新宋体" w:cs="新宋体"/>
          <w:b/>
          <w:w w:val="90"/>
          <w:sz w:val="28"/>
          <w:szCs w:val="28"/>
        </w:rPr>
      </w:pPr>
    </w:p>
    <w:p>
      <w:pPr>
        <w:spacing w:line="560" w:lineRule="atLeast"/>
        <w:jc w:val="center"/>
        <w:rPr>
          <w:rFonts w:hint="eastAsia" w:ascii="新宋体" w:hAnsi="新宋体" w:eastAsia="新宋体" w:cs="新宋体"/>
          <w:b/>
          <w:w w:val="90"/>
          <w:sz w:val="28"/>
          <w:szCs w:val="28"/>
        </w:rPr>
      </w:pPr>
    </w:p>
    <w:p>
      <w:pPr>
        <w:spacing w:line="560" w:lineRule="atLeast"/>
        <w:jc w:val="both"/>
        <w:rPr>
          <w:rFonts w:hint="eastAsia" w:ascii="新宋体" w:hAnsi="新宋体" w:eastAsia="新宋体" w:cs="新宋体"/>
          <w:b/>
          <w:w w:val="90"/>
          <w:sz w:val="28"/>
          <w:szCs w:val="28"/>
        </w:rPr>
      </w:pPr>
    </w:p>
    <w:p>
      <w:pPr>
        <w:spacing w:line="560" w:lineRule="atLeast"/>
        <w:jc w:val="center"/>
        <w:rPr>
          <w:rFonts w:hint="eastAsia" w:ascii="新宋体" w:hAnsi="新宋体" w:eastAsia="新宋体" w:cs="新宋体"/>
          <w:b/>
          <w:w w:val="90"/>
          <w:sz w:val="28"/>
          <w:szCs w:val="28"/>
        </w:rPr>
      </w:pPr>
      <w:r>
        <w:rPr>
          <w:rFonts w:hint="eastAsia" w:ascii="新宋体" w:hAnsi="新宋体" w:eastAsia="新宋体" w:cs="新宋体"/>
          <w:b/>
          <w:w w:val="90"/>
          <w:sz w:val="28"/>
          <w:szCs w:val="28"/>
        </w:rPr>
        <w:t>2.2投标报价分项价格表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新宋体" w:hAnsi="新宋体" w:eastAsia="新宋体" w:cs="新宋体"/>
          <w:b w:val="0"/>
          <w:bCs/>
          <w:w w:val="90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 w:val="0"/>
          <w:bCs/>
          <w:w w:val="90"/>
          <w:sz w:val="28"/>
          <w:szCs w:val="28"/>
          <w:lang w:eastAsia="zh-CN"/>
        </w:rPr>
        <w:t>项目名称：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新宋体" w:hAnsi="新宋体" w:eastAsia="新宋体" w:cs="新宋体"/>
          <w:b w:val="0"/>
          <w:bCs/>
          <w:w w:val="90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 w:val="0"/>
          <w:bCs/>
          <w:w w:val="90"/>
          <w:sz w:val="28"/>
          <w:szCs w:val="28"/>
          <w:lang w:eastAsia="zh-CN"/>
        </w:rPr>
        <w:t>项目编号：</w:t>
      </w:r>
    </w:p>
    <w:p>
      <w:pPr>
        <w:keepNext w:val="0"/>
        <w:keepLines w:val="0"/>
        <w:pageBreakBefore w:val="0"/>
        <w:widowControl w:val="0"/>
        <w:tabs>
          <w:tab w:val="left" w:pos="51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280"/>
        <w:jc w:val="left"/>
        <w:textAlignment w:val="auto"/>
        <w:rPr>
          <w:rFonts w:hint="eastAsia" w:ascii="新宋体" w:hAnsi="新宋体" w:eastAsia="新宋体" w:cs="新宋体"/>
          <w:w w:val="90"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bCs/>
          <w:w w:val="90"/>
          <w:sz w:val="28"/>
          <w:szCs w:val="28"/>
          <w:lang w:eastAsia="zh-CN"/>
        </w:rPr>
        <w:t>投标单位：</w:t>
      </w:r>
      <w:r>
        <w:rPr>
          <w:rFonts w:hint="eastAsia" w:ascii="新宋体" w:hAnsi="新宋体" w:eastAsia="新宋体" w:cs="新宋体"/>
          <w:b/>
          <w:w w:val="90"/>
          <w:sz w:val="28"/>
          <w:szCs w:val="28"/>
          <w:lang w:val="en-US" w:eastAsia="zh-CN"/>
        </w:rPr>
        <w:t xml:space="preserve">                                               </w:t>
      </w:r>
      <w:r>
        <w:rPr>
          <w:rFonts w:hint="eastAsia" w:ascii="新宋体" w:hAnsi="新宋体" w:eastAsia="新宋体" w:cs="新宋体"/>
          <w:w w:val="90"/>
          <w:sz w:val="28"/>
          <w:szCs w:val="28"/>
        </w:rPr>
        <w:t>RMB 元</w:t>
      </w:r>
    </w:p>
    <w:tbl>
      <w:tblPr>
        <w:tblStyle w:val="4"/>
        <w:tblW w:w="97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280"/>
        <w:gridCol w:w="3225"/>
        <w:gridCol w:w="1219"/>
        <w:gridCol w:w="1331"/>
        <w:gridCol w:w="1238"/>
        <w:gridCol w:w="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水表规格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详细参数、说明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采购数量/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单位（套）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DN20mm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NB-I0T/IC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卡物联网阀控水表</w:t>
            </w: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DN20mm加密阀、软封阀和内丝、外丝接头等配件</w:t>
            </w: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DN25mm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NB-I0T/IC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卡物联网阀控水表</w:t>
            </w: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DN25mm加密阀、软封阀和内丝、外丝接头等配件</w:t>
            </w: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DN40mm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NB-I0T/IC卡物联网阀控水表</w:t>
            </w: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DN40mm加密阀、软封阀和内丝、外丝接头等配件</w:t>
            </w: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DN50mm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NB-I0T/IC卡物联网阀控水表</w:t>
            </w: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DN50mm加密阀、软封阀和内丝、外丝接头等配件</w:t>
            </w: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DN100mm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NB-I0T/IC卡物联网阀控水表</w:t>
            </w: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DN100mm加密阀、软封阀和法兰片等配件</w:t>
            </w: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ahoma" w:hAnsi="Tahoma" w:eastAsia="宋体" w:cs="Tahom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备品备件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ahoma" w:hAnsi="Tahoma" w:eastAsia="宋体" w:cs="Tahom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专用工具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ahoma" w:hAnsi="Tahoma" w:eastAsia="宋体" w:cs="Tahom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技术培训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ahoma" w:hAnsi="Tahoma" w:eastAsia="宋体" w:cs="Tahom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售后服务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ahoma" w:hAnsi="Tahoma" w:eastAsia="宋体" w:cs="Tahom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运输费和保险费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ahoma" w:hAnsi="Tahoma" w:eastAsia="宋体" w:cs="Tahom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其他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ahoma" w:hAnsi="Tahoma" w:eastAsia="宋体" w:cs="Tahom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￥</w:t>
            </w:r>
            <w:r>
              <w:rPr>
                <w:rFonts w:hint="eastAsia" w:ascii="Tahoma" w:hAnsi="Tahoma" w:eastAsia="宋体" w:cs="Tahom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新宋体" w:hAnsi="新宋体" w:eastAsia="新宋体" w:cs="新宋体"/>
          <w:b w:val="0"/>
          <w:bCs/>
          <w:w w:val="9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 w:val="0"/>
          <w:bCs/>
          <w:w w:val="90"/>
          <w:sz w:val="24"/>
          <w:szCs w:val="24"/>
        </w:rPr>
        <w:t>注</w:t>
      </w:r>
      <w:r>
        <w:rPr>
          <w:rFonts w:hint="eastAsia" w:ascii="新宋体" w:hAnsi="新宋体" w:eastAsia="新宋体" w:cs="新宋体"/>
          <w:b w:val="0"/>
          <w:bCs/>
          <w:w w:val="90"/>
          <w:sz w:val="24"/>
          <w:szCs w:val="24"/>
          <w:lang w:eastAsia="zh-CN"/>
        </w:rPr>
        <w:t>：</w:t>
      </w:r>
      <w:r>
        <w:rPr>
          <w:rFonts w:hint="eastAsia" w:ascii="新宋体" w:hAnsi="新宋体" w:eastAsia="新宋体" w:cs="新宋体"/>
          <w:b w:val="0"/>
          <w:bCs/>
          <w:w w:val="90"/>
          <w:sz w:val="24"/>
          <w:szCs w:val="24"/>
          <w:lang w:val="en-US" w:eastAsia="zh-CN"/>
        </w:rPr>
        <w:t>1、</w:t>
      </w:r>
      <w:r>
        <w:rPr>
          <w:rFonts w:hint="eastAsia" w:ascii="新宋体" w:hAnsi="新宋体" w:eastAsia="新宋体" w:cs="新宋体"/>
          <w:b w:val="0"/>
          <w:bCs/>
          <w:w w:val="90"/>
          <w:sz w:val="24"/>
          <w:szCs w:val="24"/>
        </w:rPr>
        <w:t>本表应按</w:t>
      </w:r>
      <w:r>
        <w:rPr>
          <w:rFonts w:hint="eastAsia" w:ascii="新宋体" w:hAnsi="新宋体" w:eastAsia="新宋体" w:cs="新宋体"/>
          <w:b w:val="0"/>
          <w:bCs/>
          <w:w w:val="90"/>
          <w:sz w:val="24"/>
          <w:szCs w:val="24"/>
          <w:lang w:eastAsia="zh-CN"/>
        </w:rPr>
        <w:t>“</w:t>
      </w:r>
      <w:r>
        <w:rPr>
          <w:rFonts w:hint="eastAsia" w:ascii="新宋体" w:hAnsi="新宋体" w:eastAsia="新宋体" w:cs="新宋体"/>
          <w:b w:val="0"/>
          <w:bCs/>
          <w:w w:val="90"/>
          <w:sz w:val="24"/>
          <w:szCs w:val="24"/>
        </w:rPr>
        <w:t>供应商须知</w:t>
      </w:r>
      <w:r>
        <w:rPr>
          <w:rFonts w:hint="eastAsia" w:ascii="新宋体" w:hAnsi="新宋体" w:eastAsia="新宋体" w:cs="新宋体"/>
          <w:b w:val="0"/>
          <w:bCs/>
          <w:w w:val="90"/>
          <w:sz w:val="24"/>
          <w:szCs w:val="24"/>
          <w:lang w:eastAsia="zh-CN"/>
        </w:rPr>
        <w:t>”</w:t>
      </w:r>
      <w:r>
        <w:rPr>
          <w:rFonts w:hint="eastAsia" w:ascii="新宋体" w:hAnsi="新宋体" w:eastAsia="新宋体" w:cs="新宋体"/>
          <w:b w:val="0"/>
          <w:bCs/>
          <w:w w:val="90"/>
          <w:sz w:val="24"/>
          <w:szCs w:val="24"/>
        </w:rPr>
        <w:t>规定的要求填写，内容可按实际情况调整</w:t>
      </w:r>
      <w:r>
        <w:rPr>
          <w:rFonts w:hint="eastAsia" w:ascii="新宋体" w:hAnsi="新宋体" w:eastAsia="新宋体" w:cs="新宋体"/>
          <w:b w:val="0"/>
          <w:bCs/>
          <w:w w:val="9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80" w:leftChars="0" w:firstLine="0" w:firstLineChars="0"/>
        <w:textAlignment w:val="auto"/>
        <w:rPr>
          <w:rFonts w:hint="eastAsia" w:ascii="新宋体" w:hAnsi="新宋体" w:eastAsia="新宋体" w:cs="新宋体"/>
          <w:b w:val="0"/>
          <w:bCs/>
          <w:w w:val="9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 w:val="0"/>
          <w:bCs/>
          <w:w w:val="90"/>
          <w:sz w:val="24"/>
          <w:szCs w:val="24"/>
        </w:rPr>
        <w:t>如果按单价计算的结果与总价不一致，以单价为准修正总价</w:t>
      </w:r>
      <w:r>
        <w:rPr>
          <w:rFonts w:hint="eastAsia" w:ascii="新宋体" w:hAnsi="新宋体" w:eastAsia="新宋体" w:cs="新宋体"/>
          <w:b w:val="0"/>
          <w:bCs/>
          <w:w w:val="9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80" w:leftChars="0" w:firstLine="0" w:firstLineChars="0"/>
        <w:textAlignment w:val="auto"/>
        <w:rPr>
          <w:rFonts w:hint="eastAsia" w:ascii="新宋体" w:hAnsi="新宋体" w:eastAsia="新宋体" w:cs="新宋体"/>
          <w:b w:val="0"/>
          <w:bCs/>
          <w:w w:val="90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/>
          <w:w w:val="90"/>
          <w:sz w:val="24"/>
          <w:szCs w:val="24"/>
        </w:rPr>
        <w:t>如果不提供详细分</w:t>
      </w:r>
      <w:r>
        <w:rPr>
          <w:rFonts w:hint="eastAsia" w:ascii="新宋体" w:hAnsi="新宋体" w:eastAsia="新宋体" w:cs="新宋体"/>
          <w:b w:val="0"/>
          <w:bCs/>
          <w:w w:val="90"/>
          <w:sz w:val="24"/>
          <w:szCs w:val="24"/>
          <w:lang w:eastAsia="zh-CN"/>
        </w:rPr>
        <w:t>项</w:t>
      </w:r>
      <w:r>
        <w:rPr>
          <w:rFonts w:hint="eastAsia" w:ascii="新宋体" w:hAnsi="新宋体" w:eastAsia="新宋体" w:cs="新宋体"/>
          <w:b w:val="0"/>
          <w:bCs/>
          <w:w w:val="90"/>
          <w:sz w:val="24"/>
          <w:szCs w:val="24"/>
        </w:rPr>
        <w:t>报价将视为没有实质性响应招标文件</w:t>
      </w:r>
      <w:r>
        <w:rPr>
          <w:rFonts w:hint="eastAsia" w:ascii="新宋体" w:hAnsi="新宋体" w:eastAsia="新宋体" w:cs="新宋体"/>
          <w:b w:val="0"/>
          <w:bCs/>
          <w:w w:val="9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80" w:leftChars="0" w:firstLine="0" w:firstLineChars="0"/>
        <w:textAlignment w:val="auto"/>
        <w:rPr>
          <w:rFonts w:hint="eastAsia" w:ascii="新宋体" w:hAnsi="新宋体" w:eastAsia="新宋体" w:cs="新宋体"/>
          <w:b w:val="0"/>
          <w:bCs/>
          <w:w w:val="90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/>
          <w:w w:val="90"/>
          <w:sz w:val="24"/>
          <w:szCs w:val="24"/>
        </w:rPr>
        <w:t>报价精确到元</w:t>
      </w:r>
      <w:r>
        <w:rPr>
          <w:rFonts w:hint="eastAsia" w:ascii="新宋体" w:hAnsi="新宋体" w:eastAsia="新宋体" w:cs="新宋体"/>
          <w:b w:val="0"/>
          <w:bCs/>
          <w:w w:val="9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80" w:leftChars="0" w:firstLine="0" w:firstLineChars="0"/>
        <w:textAlignment w:val="auto"/>
        <w:rPr>
          <w:rFonts w:hint="eastAsia" w:ascii="新宋体" w:hAnsi="新宋体" w:eastAsia="新宋体" w:cs="新宋体"/>
          <w:b w:val="0"/>
          <w:bCs/>
          <w:w w:val="90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/>
          <w:w w:val="90"/>
          <w:sz w:val="24"/>
          <w:szCs w:val="24"/>
        </w:rPr>
        <w:t>根据实际情况对具体附属服务项目进行说明</w:t>
      </w:r>
      <w:r>
        <w:rPr>
          <w:rFonts w:hint="eastAsia" w:ascii="新宋体" w:hAnsi="新宋体" w:eastAsia="新宋体" w:cs="新宋体"/>
          <w:b w:val="0"/>
          <w:bCs/>
          <w:w w:val="90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7D08C8"/>
    <w:multiLevelType w:val="singleLevel"/>
    <w:tmpl w:val="047D08C8"/>
    <w:lvl w:ilvl="0" w:tentative="0">
      <w:start w:val="1"/>
      <w:numFmt w:val="decimal"/>
      <w:suff w:val="nothing"/>
      <w:lvlText w:val="%1、"/>
      <w:lvlJc w:val="left"/>
      <w:pPr>
        <w:ind w:left="480" w:firstLine="0"/>
      </w:pPr>
    </w:lvl>
  </w:abstractNum>
  <w:abstractNum w:abstractNumId="1">
    <w:nsid w:val="7F33920B"/>
    <w:multiLevelType w:val="singleLevel"/>
    <w:tmpl w:val="7F33920B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mFmOGVjMTE3MTY2ZDgxZGUxMjdlMWI0OWU3MTUifQ=="/>
  </w:docVars>
  <w:rsids>
    <w:rsidRoot w:val="00000000"/>
    <w:rsid w:val="72837B28"/>
    <w:rsid w:val="77D9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eastAsia="仿宋" w:cs="宋体"/>
      <w:kern w:val="0"/>
      <w:szCs w:val="21"/>
    </w:rPr>
  </w:style>
  <w:style w:type="paragraph" w:styleId="3">
    <w:name w:val="Date"/>
    <w:basedOn w:val="1"/>
    <w:next w:val="1"/>
    <w:unhideWhenUsed/>
    <w:qFormat/>
    <w:uiPriority w:val="0"/>
    <w:pPr>
      <w:ind w:left="100" w:leftChars="2500"/>
    </w:pPr>
    <w:rPr>
      <w:rFonts w:ascii="宋体" w:hAnsi="宋体" w:eastAsia="仿宋" w:cs="宋体"/>
      <w:kern w:val="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585</Words>
  <Characters>715</Characters>
  <Lines>0</Lines>
  <Paragraphs>0</Paragraphs>
  <TotalTime>2</TotalTime>
  <ScaleCrop>false</ScaleCrop>
  <LinksUpToDate>false</LinksUpToDate>
  <CharactersWithSpaces>898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2022-05-11T02:09:00Z</dcterms:created>
  <dc:creator>Administrator</dc:creator>
  <cp:lastModifiedBy>王君</cp:lastModifiedBy>
  <dcterms:modified xsi:type="dcterms:W3CDTF">2022-05-29T04:35:35Z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B043154928DC4616AFC65DDF5C7DDB5A</vt:lpwstr>
  </property>
</Properties>
</file>