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2D2" w:rsidRPr="000062AC" w:rsidRDefault="00CB4443">
      <w:pPr>
        <w:rPr>
          <w:rFonts w:asciiTheme="majorEastAsia" w:eastAsiaTheme="majorEastAsia" w:hAnsiTheme="majorEastAsia" w:cs="Times New Roman"/>
          <w:sz w:val="32"/>
          <w:szCs w:val="32"/>
        </w:rPr>
      </w:pPr>
      <w:r>
        <w:rPr>
          <w:rFonts w:asciiTheme="majorEastAsia" w:eastAsiaTheme="majorEastAsia" w:hAnsiTheme="majorEastAsia" w:cs="Times New Roman" w:hint="eastAsia"/>
          <w:sz w:val="32"/>
          <w:szCs w:val="32"/>
        </w:rPr>
        <w:t>以下投标单位未中标原因:</w:t>
      </w:r>
      <w:r w:rsidR="000062AC" w:rsidRPr="000062AC">
        <w:rPr>
          <w:rFonts w:ascii="仿宋" w:eastAsia="仿宋" w:hAnsi="仿宋" w:cs="仿宋" w:hint="eastAsia"/>
          <w:bCs/>
          <w:color w:val="000000"/>
          <w:sz w:val="28"/>
          <w:szCs w:val="28"/>
        </w:rPr>
        <w:t xml:space="preserve"> </w:t>
      </w:r>
      <w:r w:rsidR="000062AC" w:rsidRPr="000062AC">
        <w:rPr>
          <w:rFonts w:asciiTheme="majorEastAsia" w:eastAsiaTheme="majorEastAsia" w:hAnsiTheme="majorEastAsia" w:cs="Times New Roman" w:hint="eastAsia"/>
          <w:sz w:val="32"/>
          <w:szCs w:val="32"/>
        </w:rPr>
        <w:t>评审总得分非最高</w:t>
      </w:r>
      <w:r>
        <w:rPr>
          <w:rFonts w:asciiTheme="majorEastAsia" w:eastAsiaTheme="majorEastAsia" w:hAnsiTheme="majorEastAsia" w:cs="Times New Roman" w:hint="eastAsia"/>
          <w:sz w:val="32"/>
          <w:szCs w:val="32"/>
        </w:rPr>
        <w:t>。</w:t>
      </w:r>
    </w:p>
    <w:p w:rsidR="000062AC" w:rsidRDefault="000062AC" w:rsidP="000062AC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西安体美斯教学设备有限公司</w:t>
      </w:r>
    </w:p>
    <w:p w:rsidR="000062AC" w:rsidRPr="00CA02D2" w:rsidRDefault="000062AC" w:rsidP="000062AC">
      <w:pPr>
        <w:rPr>
          <w:sz w:val="32"/>
          <w:szCs w:val="32"/>
        </w:rPr>
      </w:pPr>
      <w:r>
        <w:rPr>
          <w:rFonts w:ascii="仿宋" w:eastAsia="仿宋" w:hAnsi="仿宋" w:cs="仿宋"/>
          <w:sz w:val="28"/>
          <w:szCs w:val="28"/>
        </w:rPr>
        <w:t>西安梦乐教学设备有限公司</w:t>
      </w:r>
    </w:p>
    <w:p w:rsidR="007C5732" w:rsidRPr="00CA02D2" w:rsidRDefault="007C5732">
      <w:pPr>
        <w:rPr>
          <w:sz w:val="32"/>
          <w:szCs w:val="32"/>
        </w:rPr>
      </w:pPr>
    </w:p>
    <w:sectPr w:rsidR="007C5732" w:rsidRPr="00CA02D2" w:rsidSect="009974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7B72" w:rsidRDefault="00997B72" w:rsidP="00CA02D2">
      <w:r>
        <w:separator/>
      </w:r>
    </w:p>
  </w:endnote>
  <w:endnote w:type="continuationSeparator" w:id="1">
    <w:p w:rsidR="00997B72" w:rsidRDefault="00997B72" w:rsidP="00CA02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7B72" w:rsidRDefault="00997B72" w:rsidP="00CA02D2">
      <w:r>
        <w:separator/>
      </w:r>
    </w:p>
  </w:footnote>
  <w:footnote w:type="continuationSeparator" w:id="1">
    <w:p w:rsidR="00997B72" w:rsidRDefault="00997B72" w:rsidP="00CA02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02D2"/>
    <w:rsid w:val="000062AC"/>
    <w:rsid w:val="001A6AB4"/>
    <w:rsid w:val="00382E7F"/>
    <w:rsid w:val="0044308A"/>
    <w:rsid w:val="007C5732"/>
    <w:rsid w:val="007F72A5"/>
    <w:rsid w:val="009336F2"/>
    <w:rsid w:val="00997471"/>
    <w:rsid w:val="00997B72"/>
    <w:rsid w:val="009A4CC0"/>
    <w:rsid w:val="00C41954"/>
    <w:rsid w:val="00CA02D2"/>
    <w:rsid w:val="00CB4443"/>
    <w:rsid w:val="00D5554D"/>
    <w:rsid w:val="00FE0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4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A02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A02D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A02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A02D2"/>
    <w:rPr>
      <w:sz w:val="18"/>
      <w:szCs w:val="18"/>
    </w:rPr>
  </w:style>
  <w:style w:type="paragraph" w:customStyle="1" w:styleId="divbdname1">
    <w:name w:val="divbdname1"/>
    <w:basedOn w:val="a"/>
    <w:rsid w:val="0044308A"/>
    <w:pPr>
      <w:widowControl/>
      <w:spacing w:before="190" w:after="100" w:afterAutospacing="1"/>
      <w:ind w:firstLine="4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3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3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2022-06-13T02:23:00Z</dcterms:created>
  <dcterms:modified xsi:type="dcterms:W3CDTF">2022-07-20T02:07:00Z</dcterms:modified>
</cp:coreProperties>
</file>