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  <w:bookmarkStart w:id="0" w:name="_Toc14082138"/>
      <w:bookmarkStart w:id="1" w:name="_Toc48834545"/>
      <w:bookmarkStart w:id="2" w:name="_Toc48834177"/>
      <w:bookmarkStart w:id="3" w:name="_Toc48834304"/>
      <w:bookmarkStart w:id="4" w:name="_Toc20365"/>
      <w:bookmarkStart w:id="5" w:name="_Toc48834107"/>
      <w:bookmarkStart w:id="6" w:name="_Toc48834466"/>
      <w:r>
        <w:rPr>
          <w:rFonts w:ascii="仿宋" w:eastAsia="仿宋" w:hAnsi="仿宋" w:cs="Times New Roman"/>
          <w:b/>
          <w:sz w:val="32"/>
          <w:szCs w:val="32"/>
        </w:rPr>
        <w:t>谈判内容及采购</w:t>
      </w:r>
      <w:r>
        <w:rPr>
          <w:rFonts w:ascii="仿宋" w:eastAsia="仿宋" w:hAnsi="仿宋" w:cs="Times New Roman" w:hint="eastAsia"/>
          <w:b/>
          <w:sz w:val="32"/>
          <w:szCs w:val="32"/>
        </w:rPr>
        <w:t>需</w:t>
      </w:r>
      <w:r>
        <w:rPr>
          <w:rFonts w:ascii="仿宋" w:eastAsia="仿宋" w:hAnsi="仿宋" w:cs="Times New Roman"/>
          <w:b/>
          <w:sz w:val="32"/>
          <w:szCs w:val="32"/>
        </w:rPr>
        <w:t>求</w:t>
      </w:r>
    </w:p>
    <w:p w:rsidR="001C0549" w:rsidRDefault="001C0549" w:rsidP="001C0549">
      <w:pPr>
        <w:pStyle w:val="22"/>
        <w:spacing w:line="500" w:lineRule="exact"/>
        <w:ind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本次采购楼顶及阅览室改造工程采购项目</w:t>
      </w:r>
      <w:r>
        <w:rPr>
          <w:rFonts w:ascii="仿宋" w:eastAsia="仿宋" w:hAnsi="仿宋" w:cs="Times New Roman" w:hint="eastAsia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ascii="仿宋" w:eastAsia="仿宋" w:hAnsi="仿宋" w:cs="Times New Roman" w:hint="eastAsia"/>
        </w:rPr>
        <w:t>格法》，供应商不得以低于成本的报价参与本次采购活动。</w:t>
      </w:r>
    </w:p>
    <w:bookmarkEnd w:id="0"/>
    <w:bookmarkEnd w:id="1"/>
    <w:bookmarkEnd w:id="2"/>
    <w:bookmarkEnd w:id="3"/>
    <w:bookmarkEnd w:id="4"/>
    <w:bookmarkEnd w:id="5"/>
    <w:bookmarkEnd w:id="6"/>
    <w:p w:rsidR="001C0549" w:rsidRDefault="001C0549" w:rsidP="001C0549">
      <w:pPr>
        <w:pStyle w:val="af0"/>
        <w:spacing w:line="500" w:lineRule="exact"/>
        <w:ind w:firstLineChars="200" w:firstLine="562"/>
        <w:outlineLvl w:val="1"/>
        <w:rPr>
          <w:rFonts w:ascii="仿宋" w:eastAsia="仿宋" w:hAnsi="仿宋" w:cs="Times New Roman" w:hint="eastAsia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一、采购需求：</w:t>
      </w:r>
    </w:p>
    <w:p w:rsidR="001C0549" w:rsidRDefault="001C0549" w:rsidP="001C0549">
      <w:pPr>
        <w:pStyle w:val="af0"/>
        <w:spacing w:line="500" w:lineRule="exact"/>
        <w:ind w:firstLineChars="200" w:firstLine="360"/>
        <w:outlineLvl w:val="1"/>
        <w:rPr>
          <w:rFonts w:ascii="仿宋" w:eastAsia="仿宋" w:hAnsi="仿宋" w:cs="Times New Roman" w:hint="eastAsia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</w:rPr>
        <w:t xml:space="preserve">  </w:t>
      </w:r>
      <w:r w:rsidRPr="00732CD7">
        <w:rPr>
          <w:rFonts w:ascii="仿宋" w:eastAsia="仿宋" w:hAnsi="仿宋" w:cs="Times New Roman" w:hint="eastAsia"/>
          <w:color w:val="000000"/>
          <w:sz w:val="28"/>
          <w:szCs w:val="28"/>
        </w:rPr>
        <w:t>1、工程使用主要材料的品种、规格、名称、经双方书面认可。</w:t>
      </w:r>
    </w:p>
    <w:p w:rsidR="001C0549" w:rsidRDefault="001C0549" w:rsidP="001C0549">
      <w:pPr>
        <w:pStyle w:val="af0"/>
        <w:spacing w:line="500" w:lineRule="exact"/>
        <w:ind w:firstLineChars="200" w:firstLine="560"/>
        <w:outlineLvl w:val="1"/>
        <w:rPr>
          <w:rFonts w:ascii="仿宋" w:eastAsia="仿宋" w:hAnsi="仿宋" w:cs="Times New Roman" w:hint="eastAsia"/>
          <w:color w:val="000000"/>
          <w:sz w:val="28"/>
          <w:szCs w:val="28"/>
        </w:rPr>
      </w:pPr>
      <w:r w:rsidRPr="00732CD7">
        <w:rPr>
          <w:rFonts w:ascii="仿宋" w:eastAsia="仿宋" w:hAnsi="仿宋" w:cs="Times New Roman" w:hint="eastAsia"/>
          <w:color w:val="000000"/>
          <w:sz w:val="28"/>
          <w:szCs w:val="28"/>
        </w:rPr>
        <w:t>2、施工中，甲方如有特殊施工项目或特殊质量要求，双方应确认，增费用，应另签订补充合同。</w:t>
      </w:r>
    </w:p>
    <w:p w:rsidR="001C0549" w:rsidRPr="00732CD7" w:rsidRDefault="001C0549" w:rsidP="001C0549">
      <w:pPr>
        <w:pStyle w:val="af0"/>
        <w:spacing w:line="500" w:lineRule="exact"/>
        <w:ind w:firstLineChars="200" w:firstLine="560"/>
        <w:outlineLvl w:val="1"/>
        <w:rPr>
          <w:rFonts w:ascii="仿宋" w:eastAsia="仿宋" w:hAnsi="仿宋" w:cs="Times New Roman"/>
          <w:color w:val="000000"/>
          <w:sz w:val="28"/>
          <w:szCs w:val="28"/>
        </w:rPr>
      </w:pPr>
      <w:r w:rsidRPr="00732CD7">
        <w:rPr>
          <w:rFonts w:ascii="仿宋" w:eastAsia="仿宋" w:hAnsi="仿宋" w:cs="Times New Roman" w:hint="eastAsia"/>
          <w:color w:val="000000"/>
          <w:sz w:val="28"/>
          <w:szCs w:val="28"/>
        </w:rPr>
        <w:t>3、凡由甲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方自行采购的材料、设备，产品质量由甲方自负：施工质量由乙方负责。</w:t>
      </w:r>
    </w:p>
    <w:p w:rsidR="001C0549" w:rsidRPr="00732CD7" w:rsidRDefault="001C0549" w:rsidP="001C0549">
      <w:pPr>
        <w:jc w:val="left"/>
        <w:textAlignment w:val="baseline"/>
        <w:rPr>
          <w:rFonts w:ascii="仿宋" w:eastAsia="仿宋" w:hAnsi="仿宋"/>
          <w:sz w:val="32"/>
          <w:szCs w:val="32"/>
        </w:rPr>
      </w:pPr>
    </w:p>
    <w:tbl>
      <w:tblPr>
        <w:tblW w:w="9229" w:type="dxa"/>
        <w:tblInd w:w="93" w:type="dxa"/>
        <w:tblLook w:val="04A0"/>
      </w:tblPr>
      <w:tblGrid>
        <w:gridCol w:w="950"/>
        <w:gridCol w:w="241"/>
        <w:gridCol w:w="115"/>
        <w:gridCol w:w="115"/>
        <w:gridCol w:w="1026"/>
        <w:gridCol w:w="335"/>
        <w:gridCol w:w="2402"/>
        <w:gridCol w:w="60"/>
        <w:gridCol w:w="89"/>
        <w:gridCol w:w="15"/>
        <w:gridCol w:w="892"/>
        <w:gridCol w:w="164"/>
        <w:gridCol w:w="89"/>
        <w:gridCol w:w="342"/>
        <w:gridCol w:w="743"/>
        <w:gridCol w:w="164"/>
        <w:gridCol w:w="104"/>
        <w:gridCol w:w="59"/>
        <w:gridCol w:w="30"/>
        <w:gridCol w:w="60"/>
        <w:gridCol w:w="1234"/>
      </w:tblGrid>
      <w:tr w:rsidR="001C0549" w:rsidRPr="00732CD7" w:rsidTr="00751F5F">
        <w:trPr>
          <w:trHeight w:val="79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分部分项工程量清单</w:t>
            </w:r>
          </w:p>
        </w:tc>
      </w:tr>
      <w:tr w:rsidR="001C0549" w:rsidRPr="00732CD7" w:rsidTr="00751F5F">
        <w:trPr>
          <w:trHeight w:val="825"/>
        </w:trPr>
        <w:tc>
          <w:tcPr>
            <w:tcW w:w="5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工程名称：装饰装修工程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专业：土建工程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149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项目编码</w:t>
            </w:r>
          </w:p>
        </w:tc>
        <w:tc>
          <w:tcPr>
            <w:tcW w:w="4046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35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38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拆除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020302001001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天棚吊顶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1.拆除龙骨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2.拆除石膏板面层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122.67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020506001001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抹灰面油漆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1.拆除墙面乳胶漆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156.69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020602001001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饰面板暖气罩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1.暖气罩拆除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13.02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020102002001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块料楼地面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1.块料面层拆除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122.67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吧台室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020601006002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书柜 （吧台室、阅览室）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1.附墙书柜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168.01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6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020601006006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吧台柜体 （立面面积）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1.吧台柜体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2.定制弧形大理石面层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4.79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020601006007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 xml:space="preserve">酒柜 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1.酒柜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2.玻璃柜门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2.95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020407001002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木门窗套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1.面层材料品种、规格、品牌、颜色:特制免漆板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5.96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9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BB001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吧台坐凳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1.免漆板定制坐凳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18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BB002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定制柜门（铰链）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19.59</w:t>
            </w:r>
          </w:p>
        </w:tc>
      </w:tr>
      <w:tr w:rsidR="001C0549" w:rsidRPr="00732CD7" w:rsidTr="00751F5F">
        <w:trPr>
          <w:trHeight w:val="18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11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020302001004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天棚吊顶圆弧形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1.吊顶形式:不上人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2.龙骨类型、材料种类、规格、中距:600*600轻钢龙骨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3.面层材料品种、规格、品牌、颜色:石膏板饰面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4.油漆品种、刷漆遍数:乳胶漆两遍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1.7</w:t>
            </w:r>
          </w:p>
        </w:tc>
      </w:tr>
      <w:tr w:rsidR="001C0549" w:rsidRPr="00732CD7" w:rsidTr="00751F5F">
        <w:trPr>
          <w:trHeight w:val="18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12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020302001006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天棚吊顶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1.吊顶形式:不上人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2.龙骨类型、材料种类、规格、中距:600*600轻钢龙骨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3.面层材料品种、规格、品牌、颜色:石膏板饰面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4.油漆品种、刷漆遍数:乳胶漆两遍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17.87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13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020506001002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抹灰面油漆 （铝方通顶面）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1.刮腻子两遍、乳胶漆两遍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20.19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14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020103001002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橡胶板楼地面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1.塑胶板楼地面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40.33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BB010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地面水泥砂浆自流平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82.34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阅览室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18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16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020302001005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天棚吊顶圆弧形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1.吊顶形式:不上人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2.龙骨类型、材料种类、规格、中距:600*600轻钢龙骨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3.面层材料品种、规格、品牌、颜色:石膏板饰面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4.油漆品种、刷漆遍数:乳胶漆两遍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5.11</w:t>
            </w:r>
          </w:p>
        </w:tc>
      </w:tr>
      <w:tr w:rsidR="001C0549" w:rsidRPr="00732CD7" w:rsidTr="00751F5F">
        <w:trPr>
          <w:trHeight w:val="18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17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020302001007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天棚吊顶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1.吊顶形式:不上人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2.龙骨类型、材料种类、规格、中距:600*600轻钢龙骨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3.面层材料品种、规格、品牌、颜色:石膏板饰面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4.油漆品种、刷漆遍数:乳胶漆两遍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27.36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18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020103001003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橡胶板楼地面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1.塑胶板楼地面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82.34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19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BB009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地面水泥砂浆自流平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82.34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020506001003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抹灰面油漆  （铝方通顶面）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1.刮腻子两遍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2.乳胶漆两遍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48.15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21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020407001001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木门窗套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1.面层材料品种、规格、品牌、颜色:特制免漆板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12.31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22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BB005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定制柜门（铰链）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13.68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23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BB006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书桌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套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24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BB007</w:t>
            </w:r>
          </w:p>
        </w:tc>
        <w:tc>
          <w:tcPr>
            <w:tcW w:w="4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椅子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把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9</w:t>
            </w:r>
          </w:p>
        </w:tc>
      </w:tr>
      <w:tr w:rsidR="001C0549" w:rsidRPr="00732CD7" w:rsidTr="00751F5F">
        <w:trPr>
          <w:trHeight w:val="529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Default="001C0549" w:rsidP="00751F5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1C0549">
            <w:pPr>
              <w:pStyle w:val="a0"/>
              <w:spacing w:after="156"/>
              <w:rPr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措施项目清单</w:t>
            </w:r>
          </w:p>
        </w:tc>
      </w:tr>
      <w:tr w:rsidR="001C0549" w:rsidRPr="00732CD7" w:rsidTr="00751F5F">
        <w:trPr>
          <w:trHeight w:val="420"/>
        </w:trPr>
        <w:tc>
          <w:tcPr>
            <w:tcW w:w="5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工程名称：装饰装修工程</w:t>
            </w: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专业：土建工程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20"/>
        </w:trPr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481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60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38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通用项目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7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安全文明施工(含环境保护、文明施工、安全施工、临时设施、扬尘污染治理)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安全文明施工费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环境保护(含工程排污费)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临时设施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扬尘污染治理费(建筑工程)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扬尘污染治理费(装饰工程)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冬雨季、夜间施工措施费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人工土石方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机械土石方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桩基工程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一般土建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装饰装修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二次搬运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人工土石方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机械土石方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9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桩基工程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7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一般土建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9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装饰装修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0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测量放线、定位复测、检测试验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0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人工土石方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9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机械土石方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9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桩基工程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9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一般土建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9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装饰装修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大型机械设备进出场及安拆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6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6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施工排水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72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施工降水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539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施工影响场地周边地上、地下设施及建筑物安全的临时保护设施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6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9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已完工程及设备保护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42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10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其他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42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二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建筑工程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29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混凝土、钢筋混凝土模板及支架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脚手架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8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建筑工程垂直运输机械、超高降效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三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脚手架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装饰工程垂直运输机械、超高降效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16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室内空气污染测试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79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注：安全文明施工措施费为不可竞争费用，应按规定在规费、税金项目清单计价表计算。</w:t>
            </w: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其他项目清单</w:t>
            </w:r>
          </w:p>
        </w:tc>
      </w:tr>
      <w:tr w:rsidR="001C0549" w:rsidRPr="00732CD7" w:rsidTr="00751F5F">
        <w:trPr>
          <w:trHeight w:val="825"/>
        </w:trPr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工程名称：装饰装修工程</w:t>
            </w:r>
          </w:p>
        </w:tc>
        <w:tc>
          <w:tcPr>
            <w:tcW w:w="2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专业：土建工程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5187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502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暂列金额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专业工程暂估价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计日工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总承包服务费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85"/>
        </w:trPr>
        <w:tc>
          <w:tcPr>
            <w:tcW w:w="7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righ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79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规费、税金项目清单</w:t>
            </w:r>
          </w:p>
        </w:tc>
      </w:tr>
      <w:tr w:rsidR="001C0549" w:rsidRPr="00732CD7" w:rsidTr="00751F5F">
        <w:trPr>
          <w:trHeight w:val="570"/>
        </w:trPr>
        <w:tc>
          <w:tcPr>
            <w:tcW w:w="5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工程名称：装饰装修工程</w:t>
            </w:r>
          </w:p>
        </w:tc>
        <w:tc>
          <w:tcPr>
            <w:tcW w:w="2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专业：土建工程</w:t>
            </w:r>
          </w:p>
        </w:tc>
        <w:tc>
          <w:tcPr>
            <w:tcW w:w="1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521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32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数   量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规费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社会保障费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1.1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养老保险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1.2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失业保险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1.3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医疗保险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1.4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工伤保险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1.5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残疾人就业保险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1.6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女工生育保险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住房公积金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建筑施工安全生产责任保险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6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二</w:t>
            </w:r>
          </w:p>
        </w:tc>
        <w:tc>
          <w:tcPr>
            <w:tcW w:w="5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税金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79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分部分项工程量清单</w:t>
            </w:r>
          </w:p>
        </w:tc>
      </w:tr>
      <w:tr w:rsidR="001C0549" w:rsidRPr="00732CD7" w:rsidTr="00751F5F">
        <w:trPr>
          <w:trHeight w:val="825"/>
        </w:trPr>
        <w:tc>
          <w:tcPr>
            <w:tcW w:w="5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工程名称：电气设备安装工程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专业：电气设备安装工程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183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项目编码</w:t>
            </w:r>
          </w:p>
        </w:tc>
        <w:tc>
          <w:tcPr>
            <w:tcW w:w="4053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10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030213001001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普通吸顶灯及其他灯具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1.名称、型号:75mmLED射灯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套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36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030213001002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普通吸顶灯及其他灯具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1.名称、型号:600mmLED吸顶灯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套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030212003001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电气配线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1.配线形式:暗配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2.导线型号、材质、规格:4*2*2.5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108.35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030204031001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小电器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1.名称:开关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2.规格:双控双开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5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030204031002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小电器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1.名称:开关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2.规格:双控三开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6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030204031003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小电器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1.名称:插座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2.规格:暗装五孔插座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030204031004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小电器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1.名称:插座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2.规格:地插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031103023001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单口非屏蔽八位模块式信息插座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1.规格:网络插孔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9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030204031005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小电器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1.名称:开关盒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14</w:t>
            </w: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030204031006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小电器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1.名称:接线盒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个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44</w:t>
            </w:r>
          </w:p>
        </w:tc>
      </w:tr>
      <w:tr w:rsidR="001C0549" w:rsidRPr="00732CD7" w:rsidTr="00751F5F">
        <w:trPr>
          <w:trHeight w:val="630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措施项目清单</w:t>
            </w:r>
          </w:p>
        </w:tc>
      </w:tr>
      <w:tr w:rsidR="001C0549" w:rsidRPr="00732CD7" w:rsidTr="00751F5F">
        <w:trPr>
          <w:trHeight w:val="540"/>
        </w:trPr>
        <w:tc>
          <w:tcPr>
            <w:tcW w:w="5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工程名称：电气设备安装工程</w:t>
            </w: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专业：电气设备安装工程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481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60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38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通用项目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7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安全文明施工(含环境保护、文明施工、安全施工、临时设施、扬尘污染治理)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安全文明施工费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环境保护(含工程排污费)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临时设施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扬尘污染治理费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冬雨季、夜间施工措施费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二次搬运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测量放线、定位复测、检测试验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大型机械设备进出场及安拆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6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施工排水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施工降水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57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8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施工影响场地周边地上、地下设施及建筑物安全的临时保护设施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9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已完工程及设备保护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其他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二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安装工程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组装平台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设备、管道施工的防冻和焊接保护措施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压力容器和高压管道的检验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焦炉施工大棚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焦炉烘炉、热态工程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16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管道安装后的充气保护措施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57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17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隧道内施工的通风、供水、供气、供电、照明及通讯设施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18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现场施工围栏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19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长输管道临时水工保护措施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20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长输管道施工便道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长输管道跨越或穿越施工措施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长输管道地下穿越地上建筑物的保护措施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长输管道工程施工队伍调遣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格架式抱杆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脚手架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28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注：安全文明施工措施费为不可竞争费用，应按规定在规费、税金项目清单计价表计算。</w:t>
            </w:r>
          </w:p>
        </w:tc>
      </w:tr>
      <w:tr w:rsidR="001C0549" w:rsidRPr="00732CD7" w:rsidTr="00751F5F">
        <w:trPr>
          <w:trHeight w:val="79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其他项目清单</w:t>
            </w:r>
          </w:p>
        </w:tc>
      </w:tr>
      <w:tr w:rsidR="001C0549" w:rsidRPr="00732CD7" w:rsidTr="00751F5F">
        <w:trPr>
          <w:trHeight w:val="825"/>
        </w:trPr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工程名称：电气设备安装工程</w:t>
            </w:r>
          </w:p>
        </w:tc>
        <w:tc>
          <w:tcPr>
            <w:tcW w:w="2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专业：电气设备安装工程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5187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502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暂列金额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专业工程暂估价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计日工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3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5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总承包服务费</w:t>
            </w:r>
          </w:p>
        </w:tc>
        <w:tc>
          <w:tcPr>
            <w:tcW w:w="1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79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lastRenderedPageBreak/>
              <w:t>分部分项工程量清单</w:t>
            </w:r>
          </w:p>
        </w:tc>
      </w:tr>
      <w:tr w:rsidR="001C0549" w:rsidRPr="00732CD7" w:rsidTr="00751F5F">
        <w:trPr>
          <w:trHeight w:val="825"/>
        </w:trPr>
        <w:tc>
          <w:tcPr>
            <w:tcW w:w="5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工程名称：榆林高新第一小学楼顶铝塑板改造工程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专业：土建工程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183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项目编码</w:t>
            </w:r>
          </w:p>
        </w:tc>
        <w:tc>
          <w:tcPr>
            <w:tcW w:w="4053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10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拆除工程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70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AB001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拆除原有铝塑板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1.龙骨及面层铝塑板拆除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425.5</w:t>
            </w:r>
          </w:p>
        </w:tc>
      </w:tr>
      <w:tr w:rsidR="001C0549" w:rsidRPr="00732CD7" w:rsidTr="00751F5F">
        <w:trPr>
          <w:trHeight w:val="34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新作工程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825"/>
        </w:trPr>
        <w:tc>
          <w:tcPr>
            <w:tcW w:w="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020207001001</w:t>
            </w:r>
          </w:p>
        </w:tc>
        <w:tc>
          <w:tcPr>
            <w:tcW w:w="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装饰板墙面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  <w:lang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1.龙骨材料种类、规格、中距:镀锌矩管龙骨</w:t>
            </w:r>
          </w:p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2.面层材料品种、规格、品牌、颜色:铝塑板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m2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425.5</w:t>
            </w:r>
          </w:p>
        </w:tc>
      </w:tr>
      <w:tr w:rsidR="001C0549" w:rsidRPr="00732CD7" w:rsidTr="00751F5F">
        <w:trPr>
          <w:trHeight w:val="795"/>
        </w:trPr>
        <w:tc>
          <w:tcPr>
            <w:tcW w:w="92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措施项目清单</w:t>
            </w:r>
          </w:p>
        </w:tc>
      </w:tr>
      <w:tr w:rsidR="001C0549" w:rsidRPr="00732CD7" w:rsidTr="00751F5F">
        <w:trPr>
          <w:trHeight w:val="825"/>
        </w:trPr>
        <w:tc>
          <w:tcPr>
            <w:tcW w:w="5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工程名称：榆林高新第一小学楼顶铝塑板改造工程</w:t>
            </w: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lef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专业：土建工程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1C0549" w:rsidRPr="00732CD7" w:rsidRDefault="001C0549" w:rsidP="00751F5F">
            <w:pPr>
              <w:jc w:val="right"/>
              <w:textAlignment w:val="bottom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481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60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计量单位</w:t>
            </w:r>
          </w:p>
        </w:tc>
        <w:tc>
          <w:tcPr>
            <w:tcW w:w="138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工程数量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通用项目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7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安全文明施工(含环境保护、文明施工、安全施工、临时设施、扬尘污染治理)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安全文明施工费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环境保护(含工程排污费)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临时设施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扬尘污染治理费(建筑工程)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扬尘污染治理费(装饰工程)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冬雨季、夜间施工措施费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人工土石方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机械土石方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桩基工程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一般土建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2.5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装饰装修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二次搬运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3.1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人工土石方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机械土石方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桩基工程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一般土建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3.5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装饰装修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测量放线、定位复测、检测试验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人工土石方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机械土石方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桩基工程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一般土建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4.5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装饰装修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大型机械设备进出场及安拆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6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施工排水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施工降水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570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施工影响场地周边地上、地下设施及建筑物安全的临时保护设施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9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已完工程及设备保护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其他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二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建筑工程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11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混凝土、钢筋混凝土模板及支架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12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脚手架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13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建筑工程垂直运输机械、超高降效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三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装饰工程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14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脚手架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装饰工程垂直运输机械、超高降效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1C0549" w:rsidRPr="00732CD7" w:rsidTr="00751F5F">
        <w:trPr>
          <w:trHeight w:val="345"/>
        </w:trPr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16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left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室内空气污染测试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1C0549" w:rsidRPr="00732CD7" w:rsidRDefault="001C0549" w:rsidP="00751F5F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732CD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</w:tbl>
    <w:p w:rsidR="001C0549" w:rsidRDefault="001C0549" w:rsidP="001C0549">
      <w:pPr>
        <w:jc w:val="left"/>
        <w:textAlignment w:val="baseline"/>
        <w:rPr>
          <w:rFonts w:ascii="仿宋" w:eastAsia="仿宋" w:hAnsi="仿宋" w:hint="eastAsia"/>
          <w:sz w:val="21"/>
          <w:szCs w:val="21"/>
        </w:rPr>
      </w:pPr>
      <w:r w:rsidRPr="00732CD7">
        <w:rPr>
          <w:rFonts w:ascii="仿宋" w:eastAsia="仿宋" w:hAnsi="仿宋" w:cs="宋体" w:hint="eastAsia"/>
          <w:color w:val="000000"/>
          <w:kern w:val="0"/>
          <w:sz w:val="21"/>
          <w:szCs w:val="21"/>
          <w:lang/>
        </w:rPr>
        <w:t>注：安全文明施工措施费为不可竞争费用，应按规定在规费、税金项目清单计价表计算。</w:t>
      </w:r>
    </w:p>
    <w:p w:rsidR="001C0549" w:rsidRDefault="001C0549" w:rsidP="001C0549">
      <w:pPr>
        <w:pStyle w:val="a0"/>
        <w:spacing w:after="156"/>
        <w:rPr>
          <w:rFonts w:hint="eastAsia"/>
        </w:rPr>
      </w:pPr>
    </w:p>
    <w:p w:rsidR="001C0549" w:rsidRDefault="001C0549" w:rsidP="001C0549">
      <w:pPr>
        <w:rPr>
          <w:rFonts w:hint="eastAsia"/>
        </w:rPr>
      </w:pPr>
    </w:p>
    <w:p w:rsidR="001C0549" w:rsidRDefault="001C0549" w:rsidP="001C0549">
      <w:pPr>
        <w:pStyle w:val="a0"/>
        <w:spacing w:after="156"/>
        <w:rPr>
          <w:rFonts w:hint="eastAsia"/>
        </w:rPr>
      </w:pPr>
    </w:p>
    <w:p w:rsidR="001C0549" w:rsidRPr="00732CD7" w:rsidRDefault="001C0549" w:rsidP="001C0549">
      <w:pPr>
        <w:rPr>
          <w:rFonts w:hint="eastAsia"/>
        </w:rPr>
      </w:pPr>
    </w:p>
    <w:p w:rsidR="001C0549" w:rsidRPr="00732CD7" w:rsidRDefault="001C0549" w:rsidP="001C0549">
      <w:pPr>
        <w:widowControl w:val="0"/>
        <w:tabs>
          <w:tab w:val="left" w:pos="135"/>
          <w:tab w:val="right" w:pos="8789"/>
        </w:tabs>
        <w:spacing w:line="640" w:lineRule="exact"/>
        <w:jc w:val="center"/>
        <w:rPr>
          <w:rFonts w:ascii="仿宋" w:eastAsia="仿宋" w:hAnsi="仿宋" w:cs="黑体" w:hint="eastAsia"/>
          <w:b/>
          <w:bCs/>
          <w:sz w:val="21"/>
          <w:szCs w:val="21"/>
        </w:rPr>
      </w:pPr>
      <w:r w:rsidRPr="00732CD7">
        <w:rPr>
          <w:rFonts w:ascii="仿宋" w:eastAsia="仿宋" w:hAnsi="仿宋" w:hint="eastAsia"/>
          <w:b/>
          <w:sz w:val="21"/>
          <w:szCs w:val="21"/>
        </w:rPr>
        <w:t>工程量清单</w:t>
      </w:r>
    </w:p>
    <w:tbl>
      <w:tblPr>
        <w:tblpPr w:leftFromText="180" w:rightFromText="180" w:vertAnchor="text" w:horzAnchor="page" w:tblpX="1948" w:tblpY="6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3"/>
        <w:gridCol w:w="3030"/>
        <w:gridCol w:w="885"/>
        <w:gridCol w:w="3067"/>
      </w:tblGrid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名称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0" w:firstLine="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单位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数量</w:t>
            </w:r>
          </w:p>
        </w:tc>
      </w:tr>
      <w:tr w:rsidR="001C0549" w:rsidRPr="00732CD7" w:rsidTr="00751F5F">
        <w:trPr>
          <w:trHeight w:val="493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一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地面纸面石膏板保护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㎡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126*9=1134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</w:t>
            </w: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拆除原有顶面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㎡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126*9=1134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拆除原有管道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  <w:tcBorders>
              <w:top w:val="single" w:sz="4" w:space="0" w:color="auto"/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9层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二</w:t>
            </w: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80无缝钢管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m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60*9=540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65无缝钢管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m</w:t>
            </w:r>
          </w:p>
        </w:tc>
        <w:tc>
          <w:tcPr>
            <w:tcW w:w="3067" w:type="dxa"/>
            <w:tcBorders>
              <w:top w:val="single" w:sz="4" w:space="0" w:color="auto"/>
              <w:right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30*9=270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50无缝钢管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m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30*9=270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4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40无缝钢管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m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15*9=135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5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32无缝钢管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m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15*9=135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20无缝钢管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m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180*9=1620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7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80法兰片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片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4*9=36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8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80阀门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2*9=18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9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20弯头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96*9=864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10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20铜阀门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60*9=540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11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20不锈钢螺纹管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60*9=540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12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50热镀锌角钢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支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20*9=180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13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80U型卡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30*9=270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14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60U型卡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10*9=90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15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50U型卡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10*9=90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16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40U型卡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10*9=90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17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32U型卡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10*9=90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lastRenderedPageBreak/>
              <w:t>18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20U型卡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个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160*9=1440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19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焊条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包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3*9=27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20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麻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把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1*9=9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bottom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21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生料带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卷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60*9=540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top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三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  <w:tcBorders>
              <w:top w:val="single" w:sz="4" w:space="0" w:color="auto"/>
            </w:tcBorders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0" w:firstLine="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重新安装管道人工费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9层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2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0" w:firstLine="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保温材料费人工费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9层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0" w:firstLine="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重新吊顶材料费人工费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㎡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126*9=1134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4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0" w:firstLine="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顶面刮腻子材料费人工费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㎡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80*9=720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5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0" w:firstLine="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墙面、顶面、乳胶漆材料费人工费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㎡</w:t>
            </w: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325*9=2925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6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垃圾下楼费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9层</w:t>
            </w:r>
          </w:p>
        </w:tc>
      </w:tr>
      <w:tr w:rsidR="001C0549" w:rsidRPr="00732CD7" w:rsidTr="00751F5F">
        <w:trPr>
          <w:trHeight w:val="567"/>
        </w:trPr>
        <w:tc>
          <w:tcPr>
            <w:tcW w:w="1253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7</w:t>
            </w:r>
          </w:p>
        </w:tc>
        <w:tc>
          <w:tcPr>
            <w:tcW w:w="3030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倒垃圾</w:t>
            </w:r>
          </w:p>
        </w:tc>
        <w:tc>
          <w:tcPr>
            <w:tcW w:w="885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  <w:tc>
          <w:tcPr>
            <w:tcW w:w="3067" w:type="dxa"/>
          </w:tcPr>
          <w:p w:rsidR="001C0549" w:rsidRPr="00732CD7" w:rsidRDefault="001C0549" w:rsidP="00751F5F">
            <w:pPr>
              <w:pStyle w:val="af0"/>
              <w:spacing w:line="500" w:lineRule="exact"/>
              <w:ind w:firstLineChars="200"/>
              <w:outlineLvl w:val="1"/>
              <w:rPr>
                <w:rFonts w:ascii="仿宋" w:eastAsia="仿宋" w:hAnsi="仿宋" w:cs="Times New Roman"/>
                <w:sz w:val="21"/>
                <w:szCs w:val="21"/>
              </w:rPr>
            </w:pPr>
            <w:r w:rsidRPr="00732CD7">
              <w:rPr>
                <w:rFonts w:ascii="仿宋" w:eastAsia="仿宋" w:hAnsi="仿宋" w:cs="Times New Roman" w:hint="eastAsia"/>
                <w:sz w:val="21"/>
                <w:szCs w:val="21"/>
              </w:rPr>
              <w:t>9层</w:t>
            </w:r>
          </w:p>
        </w:tc>
      </w:tr>
    </w:tbl>
    <w:p w:rsidR="001C0549" w:rsidRPr="00732CD7" w:rsidRDefault="001C0549" w:rsidP="001C0549">
      <w:pPr>
        <w:pStyle w:val="af0"/>
        <w:spacing w:line="500" w:lineRule="exact"/>
        <w:ind w:firstLineChars="200"/>
        <w:jc w:val="center"/>
        <w:outlineLvl w:val="1"/>
        <w:rPr>
          <w:rFonts w:ascii="仿宋" w:eastAsia="仿宋" w:hAnsi="仿宋" w:cs="Times New Roman" w:hint="eastAsia"/>
          <w:sz w:val="21"/>
          <w:szCs w:val="21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1C0549" w:rsidRDefault="001C0549" w:rsidP="001C0549">
      <w:pPr>
        <w:pStyle w:val="af0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</w:p>
    <w:p w:rsidR="00CD6207" w:rsidRDefault="00CD6207"/>
    <w:sectPr w:rsidR="00CD6207" w:rsidSect="00CD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81199B"/>
    <w:multiLevelType w:val="singleLevel"/>
    <w:tmpl w:val="AA81199B"/>
    <w:lvl w:ilvl="0">
      <w:start w:val="2"/>
      <w:numFmt w:val="decimal"/>
      <w:suff w:val="nothing"/>
      <w:lvlText w:val="%1、"/>
      <w:lvlJc w:val="left"/>
      <w:pPr>
        <w:ind w:left="426" w:firstLine="0"/>
      </w:pPr>
    </w:lvl>
  </w:abstractNum>
  <w:abstractNum w:abstractNumId="1">
    <w:nsid w:val="D475D879"/>
    <w:multiLevelType w:val="singleLevel"/>
    <w:tmpl w:val="D475D8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164E257"/>
    <w:multiLevelType w:val="multilevel"/>
    <w:tmpl w:val="1164E257"/>
    <w:lvl w:ilvl="0">
      <w:start w:val="2"/>
      <w:numFmt w:val="decimal"/>
      <w:suff w:val="nothing"/>
      <w:lvlText w:val="%1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A541D"/>
    <w:multiLevelType w:val="singleLevel"/>
    <w:tmpl w:val="558A541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549"/>
    <w:rsid w:val="001C0549"/>
    <w:rsid w:val="002640B5"/>
    <w:rsid w:val="00435DFE"/>
    <w:rsid w:val="007A3A4B"/>
    <w:rsid w:val="00892407"/>
    <w:rsid w:val="00B037C5"/>
    <w:rsid w:val="00C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qFormat="1"/>
    <w:lsdException w:name="Body Text First Indent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0549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1C0549"/>
    <w:pPr>
      <w:keepNext/>
      <w:keepLines/>
      <w:spacing w:line="240" w:lineRule="auto"/>
      <w:jc w:val="center"/>
      <w:outlineLvl w:val="0"/>
    </w:pPr>
    <w:rPr>
      <w:rFonts w:eastAsia="仿宋"/>
      <w:b/>
      <w:color w:val="000000"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C0549"/>
    <w:pPr>
      <w:keepNext/>
      <w:keepLines/>
      <w:spacing w:line="240" w:lineRule="auto"/>
      <w:outlineLvl w:val="1"/>
    </w:pPr>
    <w:rPr>
      <w:rFonts w:ascii="Calibri" w:hAnsi="Calibri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C054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paragraph" w:styleId="4">
    <w:name w:val="heading 4"/>
    <w:basedOn w:val="a"/>
    <w:next w:val="a"/>
    <w:link w:val="4Char"/>
    <w:uiPriority w:val="9"/>
    <w:qFormat/>
    <w:rsid w:val="001C0549"/>
    <w:pPr>
      <w:keepNext/>
      <w:keepLines/>
      <w:spacing w:before="280" w:after="290" w:line="376" w:lineRule="atLeast"/>
      <w:outlineLvl w:val="3"/>
    </w:pPr>
    <w:rPr>
      <w:rFonts w:ascii="Calibri" w:hAnsi="Calibri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1C0549"/>
    <w:rPr>
      <w:rFonts w:ascii="Calibri Light" w:eastAsia="仿宋" w:hAnsi="Calibri Light" w:cs="Calibri Light"/>
      <w:b/>
      <w:color w:val="000000"/>
      <w:kern w:val="44"/>
      <w:sz w:val="36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1C0549"/>
    <w:rPr>
      <w:rFonts w:ascii="Calibri" w:eastAsia="华文仿宋" w:hAnsi="Calibri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sid w:val="001C0549"/>
    <w:rPr>
      <w:rFonts w:ascii="Calibri Light" w:eastAsia="华文仿宋" w:hAnsi="Calibri Light" w:cs="Calibri Light"/>
      <w:b/>
      <w:bCs/>
      <w:sz w:val="32"/>
      <w:szCs w:val="32"/>
      <w:u w:val="double"/>
    </w:rPr>
  </w:style>
  <w:style w:type="character" w:customStyle="1" w:styleId="4Char">
    <w:name w:val="标题 4 Char"/>
    <w:basedOn w:val="a1"/>
    <w:link w:val="4"/>
    <w:uiPriority w:val="9"/>
    <w:qFormat/>
    <w:rsid w:val="001C0549"/>
    <w:rPr>
      <w:rFonts w:ascii="Calibri" w:eastAsia="华文仿宋" w:hAnsi="Calibri" w:cs="Times New Roman"/>
      <w:b/>
      <w:bCs/>
      <w:sz w:val="28"/>
      <w:szCs w:val="28"/>
    </w:rPr>
  </w:style>
  <w:style w:type="paragraph" w:styleId="a0">
    <w:name w:val="Body Text"/>
    <w:basedOn w:val="a"/>
    <w:next w:val="a"/>
    <w:link w:val="Char"/>
    <w:qFormat/>
    <w:rsid w:val="001C0549"/>
    <w:pPr>
      <w:spacing w:afterLines="50" w:line="360" w:lineRule="auto"/>
    </w:pPr>
    <w:rPr>
      <w:rFonts w:ascii="宋体" w:hAnsi="宋体"/>
      <w:color w:val="000000"/>
      <w:sz w:val="24"/>
    </w:rPr>
  </w:style>
  <w:style w:type="character" w:customStyle="1" w:styleId="Char">
    <w:name w:val="正文文本 Char"/>
    <w:basedOn w:val="a1"/>
    <w:link w:val="a0"/>
    <w:rsid w:val="001C0549"/>
    <w:rPr>
      <w:rFonts w:ascii="宋体" w:eastAsia="华文仿宋" w:hAnsi="宋体" w:cs="Calibri Light"/>
      <w:color w:val="000000"/>
      <w:sz w:val="24"/>
      <w:szCs w:val="28"/>
    </w:rPr>
  </w:style>
  <w:style w:type="paragraph" w:styleId="a4">
    <w:name w:val="Normal Indent"/>
    <w:basedOn w:val="a"/>
    <w:next w:val="a"/>
    <w:uiPriority w:val="99"/>
    <w:unhideWhenUsed/>
    <w:qFormat/>
    <w:rsid w:val="001C0549"/>
    <w:pPr>
      <w:ind w:firstLine="420"/>
    </w:pPr>
  </w:style>
  <w:style w:type="paragraph" w:styleId="a5">
    <w:name w:val="Document Map"/>
    <w:basedOn w:val="a"/>
    <w:link w:val="Char0"/>
    <w:uiPriority w:val="99"/>
    <w:unhideWhenUsed/>
    <w:qFormat/>
    <w:rsid w:val="001C0549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1"/>
    <w:link w:val="a5"/>
    <w:uiPriority w:val="99"/>
    <w:qFormat/>
    <w:rsid w:val="001C0549"/>
    <w:rPr>
      <w:rFonts w:ascii="宋体" w:eastAsia="宋体" w:hAnsi="Calibri Light" w:cs="Calibri Light"/>
      <w:sz w:val="18"/>
      <w:szCs w:val="18"/>
    </w:rPr>
  </w:style>
  <w:style w:type="paragraph" w:styleId="a6">
    <w:name w:val="annotation text"/>
    <w:basedOn w:val="a"/>
    <w:link w:val="Char1"/>
    <w:uiPriority w:val="99"/>
    <w:unhideWhenUsed/>
    <w:qFormat/>
    <w:rsid w:val="001C0549"/>
    <w:pPr>
      <w:jc w:val="left"/>
    </w:pPr>
  </w:style>
  <w:style w:type="character" w:customStyle="1" w:styleId="Char1">
    <w:name w:val="批注文字 Char"/>
    <w:basedOn w:val="a1"/>
    <w:link w:val="a6"/>
    <w:uiPriority w:val="99"/>
    <w:qFormat/>
    <w:rsid w:val="001C0549"/>
    <w:rPr>
      <w:rFonts w:ascii="Calibri Light" w:eastAsia="华文仿宋" w:hAnsi="Calibri Light" w:cs="Calibri Light"/>
      <w:sz w:val="28"/>
      <w:szCs w:val="28"/>
    </w:rPr>
  </w:style>
  <w:style w:type="paragraph" w:styleId="a7">
    <w:name w:val="Block Text"/>
    <w:basedOn w:val="a"/>
    <w:next w:val="a8"/>
    <w:qFormat/>
    <w:rsid w:val="001C0549"/>
    <w:pPr>
      <w:spacing w:after="120"/>
      <w:ind w:leftChars="700" w:left="1440" w:rightChars="700" w:right="700"/>
    </w:pPr>
  </w:style>
  <w:style w:type="paragraph" w:styleId="a8">
    <w:name w:val="Plain Text"/>
    <w:basedOn w:val="a"/>
    <w:next w:val="a"/>
    <w:link w:val="Char2"/>
    <w:qFormat/>
    <w:rsid w:val="001C0549"/>
    <w:pPr>
      <w:spacing w:line="324" w:lineRule="auto"/>
    </w:pPr>
    <w:rPr>
      <w:rFonts w:ascii="宋体" w:hAnsi="Courier New" w:cs="Times New Roman"/>
      <w:szCs w:val="21"/>
      <w:lang w:val="zh-CN"/>
    </w:rPr>
  </w:style>
  <w:style w:type="character" w:customStyle="1" w:styleId="Char2">
    <w:name w:val="纯文本 Char"/>
    <w:basedOn w:val="a1"/>
    <w:link w:val="a8"/>
    <w:qFormat/>
    <w:rsid w:val="001C0549"/>
    <w:rPr>
      <w:rFonts w:ascii="宋体" w:eastAsia="华文仿宋" w:hAnsi="Courier New" w:cs="Times New Roman"/>
      <w:sz w:val="28"/>
      <w:szCs w:val="21"/>
      <w:lang w:val="zh-CN"/>
    </w:rPr>
  </w:style>
  <w:style w:type="paragraph" w:styleId="40">
    <w:name w:val="index 4"/>
    <w:basedOn w:val="a"/>
    <w:next w:val="a"/>
    <w:uiPriority w:val="99"/>
    <w:unhideWhenUsed/>
    <w:qFormat/>
    <w:rsid w:val="001C0549"/>
    <w:pPr>
      <w:ind w:left="428" w:firstLine="140"/>
    </w:pPr>
  </w:style>
  <w:style w:type="paragraph" w:styleId="30">
    <w:name w:val="toc 3"/>
    <w:basedOn w:val="a"/>
    <w:next w:val="a"/>
    <w:uiPriority w:val="39"/>
    <w:unhideWhenUsed/>
    <w:qFormat/>
    <w:rsid w:val="001C0549"/>
    <w:pPr>
      <w:ind w:leftChars="400" w:left="840"/>
    </w:pPr>
  </w:style>
  <w:style w:type="paragraph" w:styleId="a9">
    <w:name w:val="Date"/>
    <w:basedOn w:val="a"/>
    <w:next w:val="a"/>
    <w:link w:val="Char3"/>
    <w:uiPriority w:val="99"/>
    <w:unhideWhenUsed/>
    <w:qFormat/>
    <w:rsid w:val="001C0549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qFormat/>
    <w:rsid w:val="001C0549"/>
    <w:rPr>
      <w:rFonts w:ascii="Calibri Light" w:eastAsia="华文仿宋" w:hAnsi="Calibri Light" w:cs="Calibri Light"/>
      <w:sz w:val="28"/>
      <w:szCs w:val="28"/>
    </w:rPr>
  </w:style>
  <w:style w:type="paragraph" w:styleId="20">
    <w:name w:val="Body Text Indent 2"/>
    <w:basedOn w:val="a"/>
    <w:link w:val="2Char0"/>
    <w:uiPriority w:val="99"/>
    <w:unhideWhenUsed/>
    <w:rsid w:val="001C0549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uiPriority w:val="99"/>
    <w:rsid w:val="001C0549"/>
    <w:rPr>
      <w:rFonts w:ascii="Calibri Light" w:eastAsia="华文仿宋" w:hAnsi="Calibri Light" w:cs="Calibri Light"/>
      <w:sz w:val="28"/>
      <w:szCs w:val="28"/>
    </w:rPr>
  </w:style>
  <w:style w:type="paragraph" w:styleId="aa">
    <w:name w:val="Balloon Text"/>
    <w:basedOn w:val="a"/>
    <w:link w:val="Char4"/>
    <w:uiPriority w:val="99"/>
    <w:unhideWhenUsed/>
    <w:qFormat/>
    <w:rsid w:val="001C0549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1"/>
    <w:link w:val="aa"/>
    <w:uiPriority w:val="99"/>
    <w:qFormat/>
    <w:rsid w:val="001C0549"/>
    <w:rPr>
      <w:rFonts w:ascii="Calibri Light" w:eastAsia="华文仿宋" w:hAnsi="Calibri Light" w:cs="Calibri Light"/>
      <w:sz w:val="18"/>
      <w:szCs w:val="18"/>
    </w:rPr>
  </w:style>
  <w:style w:type="paragraph" w:styleId="ab">
    <w:name w:val="footer"/>
    <w:basedOn w:val="a"/>
    <w:link w:val="Char5"/>
    <w:qFormat/>
    <w:rsid w:val="001C054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 w:hAnsi="Times New Roman" w:cs="Times New Roman"/>
      <w:kern w:val="0"/>
      <w:sz w:val="18"/>
      <w:szCs w:val="20"/>
      <w:lang/>
    </w:rPr>
  </w:style>
  <w:style w:type="character" w:customStyle="1" w:styleId="Char5">
    <w:name w:val="页脚 Char"/>
    <w:basedOn w:val="a1"/>
    <w:link w:val="ab"/>
    <w:qFormat/>
    <w:rsid w:val="001C0549"/>
    <w:rPr>
      <w:rFonts w:ascii="Times New Roman" w:eastAsia="宋体" w:hAnsi="Times New Roman" w:cs="Times New Roman"/>
      <w:kern w:val="0"/>
      <w:sz w:val="18"/>
      <w:szCs w:val="20"/>
      <w:lang/>
    </w:rPr>
  </w:style>
  <w:style w:type="paragraph" w:styleId="ac">
    <w:name w:val="header"/>
    <w:basedOn w:val="a"/>
    <w:link w:val="Char6"/>
    <w:qFormat/>
    <w:rsid w:val="001C054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 w:cs="Times New Roman"/>
      <w:kern w:val="0"/>
      <w:sz w:val="18"/>
      <w:szCs w:val="20"/>
      <w:lang/>
    </w:rPr>
  </w:style>
  <w:style w:type="character" w:customStyle="1" w:styleId="Char6">
    <w:name w:val="页眉 Char"/>
    <w:basedOn w:val="a1"/>
    <w:link w:val="ac"/>
    <w:qFormat/>
    <w:rsid w:val="001C0549"/>
    <w:rPr>
      <w:rFonts w:ascii="Times New Roman" w:eastAsia="宋体" w:hAnsi="Times New Roman" w:cs="Times New Roman"/>
      <w:kern w:val="0"/>
      <w:sz w:val="18"/>
      <w:szCs w:val="20"/>
      <w:lang/>
    </w:rPr>
  </w:style>
  <w:style w:type="paragraph" w:styleId="10">
    <w:name w:val="toc 1"/>
    <w:basedOn w:val="a"/>
    <w:next w:val="a"/>
    <w:uiPriority w:val="39"/>
    <w:unhideWhenUsed/>
    <w:qFormat/>
    <w:rsid w:val="001C0549"/>
  </w:style>
  <w:style w:type="paragraph" w:styleId="ad">
    <w:name w:val="Subtitle"/>
    <w:basedOn w:val="a"/>
    <w:next w:val="a"/>
    <w:link w:val="Char7"/>
    <w:qFormat/>
    <w:rsid w:val="001C0549"/>
    <w:pPr>
      <w:widowControl w:val="0"/>
      <w:spacing w:before="240" w:after="60" w:line="312" w:lineRule="auto"/>
      <w:jc w:val="center"/>
      <w:outlineLvl w:val="1"/>
    </w:pPr>
    <w:rPr>
      <w:rFonts w:ascii="等线 Light" w:eastAsia="宋体" w:hAnsi="等线 Light" w:cs="Times New Roman"/>
      <w:b/>
      <w:bCs/>
      <w:kern w:val="28"/>
      <w:sz w:val="32"/>
      <w:szCs w:val="32"/>
      <w:lang w:val="zh-CN"/>
    </w:rPr>
  </w:style>
  <w:style w:type="character" w:customStyle="1" w:styleId="Char7">
    <w:name w:val="副标题 Char"/>
    <w:basedOn w:val="a1"/>
    <w:link w:val="ad"/>
    <w:qFormat/>
    <w:rsid w:val="001C0549"/>
    <w:rPr>
      <w:rFonts w:ascii="等线 Light" w:eastAsia="宋体" w:hAnsi="等线 Light" w:cs="Times New Roman"/>
      <w:b/>
      <w:bCs/>
      <w:kern w:val="28"/>
      <w:sz w:val="32"/>
      <w:szCs w:val="32"/>
      <w:lang w:val="zh-CN"/>
    </w:rPr>
  </w:style>
  <w:style w:type="paragraph" w:styleId="21">
    <w:name w:val="toc 2"/>
    <w:basedOn w:val="a"/>
    <w:next w:val="a"/>
    <w:uiPriority w:val="39"/>
    <w:unhideWhenUsed/>
    <w:qFormat/>
    <w:rsid w:val="001C0549"/>
    <w:pPr>
      <w:ind w:leftChars="200" w:left="420"/>
    </w:pPr>
  </w:style>
  <w:style w:type="paragraph" w:styleId="HTML">
    <w:name w:val="HTML Preformatted"/>
    <w:basedOn w:val="a"/>
    <w:link w:val="HTMLChar"/>
    <w:uiPriority w:val="99"/>
    <w:qFormat/>
    <w:rsid w:val="001C0549"/>
    <w:pPr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qFormat/>
    <w:rsid w:val="001C0549"/>
    <w:rPr>
      <w:rFonts w:ascii="Arial" w:eastAsia="华文仿宋" w:hAnsi="Arial" w:cs="Arial"/>
      <w:kern w:val="0"/>
      <w:sz w:val="24"/>
      <w:szCs w:val="28"/>
    </w:rPr>
  </w:style>
  <w:style w:type="paragraph" w:styleId="ae">
    <w:name w:val="Normal (Web)"/>
    <w:basedOn w:val="a"/>
    <w:unhideWhenUsed/>
    <w:qFormat/>
    <w:rsid w:val="001C054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6"/>
    <w:next w:val="a6"/>
    <w:link w:val="Char8"/>
    <w:uiPriority w:val="99"/>
    <w:unhideWhenUsed/>
    <w:qFormat/>
    <w:rsid w:val="001C0549"/>
    <w:rPr>
      <w:b/>
      <w:bCs/>
    </w:rPr>
  </w:style>
  <w:style w:type="character" w:customStyle="1" w:styleId="Char8">
    <w:name w:val="批注主题 Char"/>
    <w:basedOn w:val="Char1"/>
    <w:link w:val="af"/>
    <w:uiPriority w:val="99"/>
    <w:qFormat/>
    <w:rsid w:val="001C0549"/>
    <w:rPr>
      <w:b/>
      <w:bCs/>
    </w:rPr>
  </w:style>
  <w:style w:type="paragraph" w:styleId="af0">
    <w:name w:val="Body Text First Indent"/>
    <w:basedOn w:val="a0"/>
    <w:link w:val="Char9"/>
    <w:unhideWhenUsed/>
    <w:qFormat/>
    <w:rsid w:val="001C0549"/>
    <w:pPr>
      <w:spacing w:afterLines="0" w:line="240" w:lineRule="auto"/>
      <w:ind w:firstLineChars="100" w:firstLine="420"/>
    </w:pPr>
    <w:rPr>
      <w:rFonts w:ascii="Times New Roman" w:hAnsi="Times New Roman"/>
      <w:color w:val="auto"/>
      <w:sz w:val="18"/>
      <w:szCs w:val="18"/>
    </w:rPr>
  </w:style>
  <w:style w:type="character" w:customStyle="1" w:styleId="Char9">
    <w:name w:val="正文首行缩进 Char"/>
    <w:basedOn w:val="Char"/>
    <w:link w:val="af0"/>
    <w:rsid w:val="001C0549"/>
    <w:rPr>
      <w:rFonts w:ascii="Times New Roman" w:hAnsi="Times New Roman"/>
      <w:sz w:val="18"/>
      <w:szCs w:val="18"/>
    </w:rPr>
  </w:style>
  <w:style w:type="table" w:styleId="af1">
    <w:name w:val="Table Grid"/>
    <w:basedOn w:val="a2"/>
    <w:qFormat/>
    <w:rsid w:val="001C05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1C0549"/>
    <w:rPr>
      <w:b/>
    </w:rPr>
  </w:style>
  <w:style w:type="character" w:styleId="af3">
    <w:name w:val="page number"/>
    <w:qFormat/>
    <w:rsid w:val="001C0549"/>
    <w:rPr>
      <w:rFonts w:ascii="Times New Roman" w:eastAsia="宋体" w:hAnsi="Times New Roman" w:cs="Times New Roman"/>
    </w:rPr>
  </w:style>
  <w:style w:type="character" w:styleId="af4">
    <w:name w:val="FollowedHyperlink"/>
    <w:basedOn w:val="a1"/>
    <w:uiPriority w:val="99"/>
    <w:unhideWhenUsed/>
    <w:qFormat/>
    <w:rsid w:val="001C0549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f5">
    <w:name w:val="Emphasis"/>
    <w:basedOn w:val="a1"/>
    <w:uiPriority w:val="20"/>
    <w:qFormat/>
    <w:rsid w:val="001C0549"/>
    <w:rPr>
      <w:b/>
    </w:rPr>
  </w:style>
  <w:style w:type="character" w:styleId="HTML0">
    <w:name w:val="HTML Definition"/>
    <w:basedOn w:val="a1"/>
    <w:uiPriority w:val="99"/>
    <w:unhideWhenUsed/>
    <w:qFormat/>
    <w:rsid w:val="001C0549"/>
  </w:style>
  <w:style w:type="character" w:styleId="HTML1">
    <w:name w:val="HTML Typewriter"/>
    <w:basedOn w:val="a1"/>
    <w:uiPriority w:val="99"/>
    <w:unhideWhenUsed/>
    <w:qFormat/>
    <w:rsid w:val="001C0549"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1"/>
    <w:uiPriority w:val="99"/>
    <w:unhideWhenUsed/>
    <w:qFormat/>
    <w:rsid w:val="001C0549"/>
  </w:style>
  <w:style w:type="character" w:styleId="HTML3">
    <w:name w:val="HTML Variable"/>
    <w:basedOn w:val="a1"/>
    <w:uiPriority w:val="99"/>
    <w:unhideWhenUsed/>
    <w:qFormat/>
    <w:rsid w:val="001C0549"/>
  </w:style>
  <w:style w:type="character" w:styleId="af6">
    <w:name w:val="Hyperlink"/>
    <w:uiPriority w:val="99"/>
    <w:qFormat/>
    <w:rsid w:val="001C0549"/>
    <w:rPr>
      <w:color w:val="000000"/>
      <w:sz w:val="18"/>
      <w:szCs w:val="18"/>
      <w:u w:val="none"/>
    </w:rPr>
  </w:style>
  <w:style w:type="character" w:styleId="HTML4">
    <w:name w:val="HTML Code"/>
    <w:basedOn w:val="a1"/>
    <w:uiPriority w:val="99"/>
    <w:unhideWhenUsed/>
    <w:qFormat/>
    <w:rsid w:val="001C0549"/>
    <w:rPr>
      <w:rFonts w:ascii="monospace" w:eastAsia="monospace" w:hAnsi="monospace" w:cs="monospace"/>
      <w:sz w:val="20"/>
    </w:rPr>
  </w:style>
  <w:style w:type="character" w:styleId="af7">
    <w:name w:val="annotation reference"/>
    <w:basedOn w:val="a1"/>
    <w:uiPriority w:val="99"/>
    <w:unhideWhenUsed/>
    <w:qFormat/>
    <w:rsid w:val="001C0549"/>
    <w:rPr>
      <w:sz w:val="21"/>
      <w:szCs w:val="21"/>
    </w:rPr>
  </w:style>
  <w:style w:type="character" w:styleId="HTML5">
    <w:name w:val="HTML Cite"/>
    <w:basedOn w:val="a1"/>
    <w:uiPriority w:val="99"/>
    <w:unhideWhenUsed/>
    <w:qFormat/>
    <w:rsid w:val="001C0549"/>
  </w:style>
  <w:style w:type="character" w:styleId="HTML6">
    <w:name w:val="HTML Keyboard"/>
    <w:basedOn w:val="a1"/>
    <w:uiPriority w:val="99"/>
    <w:unhideWhenUsed/>
    <w:qFormat/>
    <w:rsid w:val="001C0549"/>
    <w:rPr>
      <w:rFonts w:ascii="monospace" w:eastAsia="monospace" w:hAnsi="monospace" w:cs="monospace" w:hint="default"/>
      <w:sz w:val="20"/>
    </w:rPr>
  </w:style>
  <w:style w:type="character" w:styleId="HTML7">
    <w:name w:val="HTML Sample"/>
    <w:basedOn w:val="a1"/>
    <w:uiPriority w:val="99"/>
    <w:unhideWhenUsed/>
    <w:qFormat/>
    <w:rsid w:val="001C0549"/>
    <w:rPr>
      <w:rFonts w:ascii="monospace" w:eastAsia="monospace" w:hAnsi="monospace" w:cs="monospace" w:hint="default"/>
    </w:rPr>
  </w:style>
  <w:style w:type="character" w:customStyle="1" w:styleId="input1">
    <w:name w:val="input1"/>
    <w:basedOn w:val="a1"/>
    <w:qFormat/>
    <w:rsid w:val="001C0549"/>
    <w:rPr>
      <w:color w:val="000000"/>
      <w:sz w:val="21"/>
      <w:szCs w:val="21"/>
      <w:bdr w:val="single" w:sz="2" w:space="0" w:color="000000"/>
      <w:shd w:val="clear" w:color="auto" w:fill="F7F2B0"/>
    </w:rPr>
  </w:style>
  <w:style w:type="character" w:customStyle="1" w:styleId="button">
    <w:name w:val="button"/>
    <w:basedOn w:val="a1"/>
    <w:qFormat/>
    <w:rsid w:val="001C0549"/>
  </w:style>
  <w:style w:type="character" w:customStyle="1" w:styleId="houram">
    <w:name w:val="hour_am"/>
    <w:basedOn w:val="a1"/>
    <w:qFormat/>
    <w:rsid w:val="001C0549"/>
  </w:style>
  <w:style w:type="character" w:customStyle="1" w:styleId="gjfg">
    <w:name w:val="gjfg"/>
    <w:basedOn w:val="a1"/>
    <w:qFormat/>
    <w:rsid w:val="001C0549"/>
  </w:style>
  <w:style w:type="character" w:customStyle="1" w:styleId="redfilefwwh">
    <w:name w:val="redfilefwwh"/>
    <w:basedOn w:val="a1"/>
    <w:qFormat/>
    <w:rsid w:val="001C0549"/>
    <w:rPr>
      <w:color w:val="BA2636"/>
      <w:sz w:val="18"/>
      <w:szCs w:val="18"/>
    </w:rPr>
  </w:style>
  <w:style w:type="character" w:customStyle="1" w:styleId="11">
    <w:name w:val="占位符文本1"/>
    <w:basedOn w:val="a1"/>
    <w:uiPriority w:val="99"/>
    <w:semiHidden/>
    <w:qFormat/>
    <w:rsid w:val="001C0549"/>
    <w:rPr>
      <w:color w:val="808080"/>
    </w:rPr>
  </w:style>
  <w:style w:type="character" w:customStyle="1" w:styleId="redfilenumber">
    <w:name w:val="redfilenumber"/>
    <w:basedOn w:val="a1"/>
    <w:qFormat/>
    <w:rsid w:val="001C0549"/>
    <w:rPr>
      <w:color w:val="BA2636"/>
      <w:sz w:val="18"/>
      <w:szCs w:val="18"/>
    </w:rPr>
  </w:style>
  <w:style w:type="character" w:customStyle="1" w:styleId="Char10">
    <w:name w:val="页眉 Char1"/>
    <w:basedOn w:val="a1"/>
    <w:uiPriority w:val="99"/>
    <w:semiHidden/>
    <w:qFormat/>
    <w:rsid w:val="001C0549"/>
    <w:rPr>
      <w:sz w:val="18"/>
      <w:szCs w:val="18"/>
    </w:rPr>
  </w:style>
  <w:style w:type="character" w:customStyle="1" w:styleId="12">
    <w:name w:val="未处理的提及1"/>
    <w:basedOn w:val="a1"/>
    <w:uiPriority w:val="99"/>
    <w:unhideWhenUsed/>
    <w:qFormat/>
    <w:rsid w:val="001C0549"/>
    <w:rPr>
      <w:color w:val="605E5C"/>
      <w:shd w:val="clear" w:color="auto" w:fill="E1DFDD"/>
    </w:rPr>
  </w:style>
  <w:style w:type="character" w:customStyle="1" w:styleId="font101">
    <w:name w:val="font101"/>
    <w:qFormat/>
    <w:rsid w:val="001C0549"/>
    <w:rPr>
      <w:rFonts w:ascii="仿宋_GB2312" w:eastAsia="仿宋_GB2312" w:hint="eastAsia"/>
      <w:color w:val="000000"/>
      <w:sz w:val="28"/>
      <w:u w:val="single"/>
    </w:rPr>
  </w:style>
  <w:style w:type="character" w:customStyle="1" w:styleId="hourpm">
    <w:name w:val="hour_pm"/>
    <w:basedOn w:val="a1"/>
    <w:qFormat/>
    <w:rsid w:val="001C0549"/>
  </w:style>
  <w:style w:type="character" w:customStyle="1" w:styleId="cfdate">
    <w:name w:val="cfdate"/>
    <w:basedOn w:val="a1"/>
    <w:qFormat/>
    <w:rsid w:val="001C0549"/>
    <w:rPr>
      <w:color w:val="333333"/>
      <w:sz w:val="18"/>
      <w:szCs w:val="18"/>
    </w:rPr>
  </w:style>
  <w:style w:type="character" w:customStyle="1" w:styleId="old">
    <w:name w:val="old"/>
    <w:basedOn w:val="a1"/>
    <w:qFormat/>
    <w:rsid w:val="001C0549"/>
    <w:rPr>
      <w:color w:val="999999"/>
    </w:rPr>
  </w:style>
  <w:style w:type="character" w:customStyle="1" w:styleId="tmpztreemovearrow">
    <w:name w:val="tmpztreemove_arrow"/>
    <w:basedOn w:val="a1"/>
    <w:qFormat/>
    <w:rsid w:val="001C0549"/>
    <w:rPr>
      <w:shd w:val="clear" w:color="auto" w:fill="FFFFFF"/>
    </w:rPr>
  </w:style>
  <w:style w:type="character" w:customStyle="1" w:styleId="displayarti">
    <w:name w:val="displayarti"/>
    <w:basedOn w:val="a1"/>
    <w:qFormat/>
    <w:rsid w:val="001C0549"/>
    <w:rPr>
      <w:color w:val="FFFFFF"/>
      <w:shd w:val="clear" w:color="auto" w:fill="A00000"/>
    </w:rPr>
  </w:style>
  <w:style w:type="character" w:customStyle="1" w:styleId="Char11">
    <w:name w:val="页脚 Char1"/>
    <w:basedOn w:val="a1"/>
    <w:uiPriority w:val="99"/>
    <w:semiHidden/>
    <w:qFormat/>
    <w:rsid w:val="001C0549"/>
    <w:rPr>
      <w:sz w:val="18"/>
      <w:szCs w:val="18"/>
    </w:rPr>
  </w:style>
  <w:style w:type="character" w:customStyle="1" w:styleId="glyphicon">
    <w:name w:val="glyphicon"/>
    <w:basedOn w:val="a1"/>
    <w:qFormat/>
    <w:rsid w:val="001C0549"/>
  </w:style>
  <w:style w:type="character" w:customStyle="1" w:styleId="hover">
    <w:name w:val="hover"/>
    <w:basedOn w:val="a1"/>
    <w:qFormat/>
    <w:rsid w:val="001C0549"/>
    <w:rPr>
      <w:shd w:val="clear" w:color="auto" w:fill="EEEEEE"/>
    </w:rPr>
  </w:style>
  <w:style w:type="character" w:customStyle="1" w:styleId="qxdate">
    <w:name w:val="qxdate"/>
    <w:basedOn w:val="a1"/>
    <w:qFormat/>
    <w:rsid w:val="001C0549"/>
    <w:rPr>
      <w:color w:val="333333"/>
      <w:sz w:val="18"/>
      <w:szCs w:val="18"/>
    </w:rPr>
  </w:style>
  <w:style w:type="paragraph" w:customStyle="1" w:styleId="41">
    <w:name w:val="正文（缩进 4 字符）"/>
    <w:basedOn w:val="a"/>
    <w:qFormat/>
    <w:rsid w:val="001C0549"/>
    <w:pPr>
      <w:ind w:firstLineChars="400" w:firstLine="1134"/>
    </w:pPr>
  </w:style>
  <w:style w:type="paragraph" w:customStyle="1" w:styleId="22">
    <w:name w:val="正文（缩进 2 字符）"/>
    <w:basedOn w:val="a"/>
    <w:qFormat/>
    <w:rsid w:val="001C0549"/>
    <w:pPr>
      <w:ind w:firstLineChars="200" w:firstLine="200"/>
    </w:pPr>
  </w:style>
  <w:style w:type="paragraph" w:customStyle="1" w:styleId="31">
    <w:name w:val="列出段落3"/>
    <w:basedOn w:val="a"/>
    <w:qFormat/>
    <w:rsid w:val="001C0549"/>
    <w:pPr>
      <w:ind w:firstLineChars="200" w:firstLine="420"/>
    </w:pPr>
    <w:rPr>
      <w:rFonts w:cs="Times New Roman"/>
    </w:rPr>
  </w:style>
  <w:style w:type="paragraph" w:customStyle="1" w:styleId="32">
    <w:name w:val="标题 3（投标文件）"/>
    <w:basedOn w:val="3"/>
    <w:qFormat/>
    <w:rsid w:val="001C0549"/>
    <w:pPr>
      <w:jc w:val="left"/>
    </w:pPr>
    <w:rPr>
      <w:u w:val="none"/>
    </w:rPr>
  </w:style>
  <w:style w:type="paragraph" w:styleId="af8">
    <w:name w:val="List Paragraph"/>
    <w:basedOn w:val="a"/>
    <w:qFormat/>
    <w:rsid w:val="001C0549"/>
    <w:pPr>
      <w:ind w:firstLineChars="200" w:firstLine="420"/>
    </w:pPr>
  </w:style>
  <w:style w:type="paragraph" w:customStyle="1" w:styleId="23">
    <w:name w:val="样式2"/>
    <w:basedOn w:val="a"/>
    <w:qFormat/>
    <w:rsid w:val="001C0549"/>
    <w:pPr>
      <w:spacing w:line="480" w:lineRule="exact"/>
    </w:pPr>
  </w:style>
  <w:style w:type="paragraph" w:customStyle="1" w:styleId="13">
    <w:name w:val="列出段落1"/>
    <w:basedOn w:val="a"/>
    <w:uiPriority w:val="99"/>
    <w:qFormat/>
    <w:rsid w:val="001C0549"/>
    <w:pPr>
      <w:spacing w:line="24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  <w:lang w:val="en-AU" w:eastAsia="en-US"/>
    </w:rPr>
  </w:style>
  <w:style w:type="paragraph" w:customStyle="1" w:styleId="24">
    <w:name w:val="标题 2（投标文件）"/>
    <w:basedOn w:val="2"/>
    <w:qFormat/>
    <w:rsid w:val="001C0549"/>
    <w:pPr>
      <w:jc w:val="center"/>
    </w:pPr>
  </w:style>
  <w:style w:type="paragraph" w:customStyle="1" w:styleId="14">
    <w:name w:val="修订1"/>
    <w:uiPriority w:val="99"/>
    <w:semiHidden/>
    <w:qFormat/>
    <w:rsid w:val="001C0549"/>
    <w:rPr>
      <w:rFonts w:ascii="Calibri Light" w:eastAsia="华文仿宋" w:hAnsi="Calibri Light" w:cs="Calibri Light"/>
      <w:sz w:val="28"/>
      <w:szCs w:val="28"/>
    </w:rPr>
  </w:style>
  <w:style w:type="paragraph" w:customStyle="1" w:styleId="msolistparagraph0">
    <w:name w:val="msolistparagraph"/>
    <w:basedOn w:val="a"/>
    <w:qFormat/>
    <w:rsid w:val="001C0549"/>
    <w:pPr>
      <w:ind w:firstLineChars="200" w:firstLine="420"/>
    </w:pPr>
    <w:rPr>
      <w:rFonts w:cs="Times New Roman"/>
    </w:rPr>
  </w:style>
  <w:style w:type="paragraph" w:customStyle="1" w:styleId="15">
    <w:name w:val="样式1"/>
    <w:basedOn w:val="a"/>
    <w:qFormat/>
    <w:rsid w:val="001C0549"/>
    <w:pPr>
      <w:spacing w:line="240" w:lineRule="atLeast"/>
    </w:pPr>
  </w:style>
  <w:style w:type="paragraph" w:customStyle="1" w:styleId="25">
    <w:name w:val="列出段落2"/>
    <w:basedOn w:val="a"/>
    <w:qFormat/>
    <w:rsid w:val="001C0549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f9">
    <w:name w:val="正文缩进 字符"/>
    <w:rsid w:val="001C0549"/>
    <w:rPr>
      <w:rFonts w:ascii="Times New Roman" w:hAnsi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1C0549"/>
    <w:rPr>
      <w:rFonts w:ascii="宋体" w:eastAsia="宋体" w:hAnsi="宋体" w:cs="宋体"/>
      <w:lang w:val="zh-CN" w:bidi="zh-CN"/>
    </w:rPr>
  </w:style>
  <w:style w:type="character" w:customStyle="1" w:styleId="font11">
    <w:name w:val="font11"/>
    <w:basedOn w:val="a1"/>
    <w:qFormat/>
    <w:rsid w:val="001C0549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sid w:val="001C0549"/>
    <w:rPr>
      <w:rFonts w:ascii="黑体" w:eastAsia="黑体" w:hAnsi="宋体" w:cs="黑体" w:hint="eastAsia"/>
      <w:color w:val="000000"/>
      <w:sz w:val="20"/>
      <w:szCs w:val="20"/>
      <w:u w:val="none"/>
      <w:vertAlign w:val="superscript"/>
    </w:rPr>
  </w:style>
  <w:style w:type="character" w:customStyle="1" w:styleId="font41">
    <w:name w:val="font41"/>
    <w:basedOn w:val="a1"/>
    <w:qFormat/>
    <w:rsid w:val="001C0549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1C0549"/>
    <w:rPr>
      <w:rFonts w:ascii="Arial" w:hAnsi="Arial" w:cs="Arial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1C0549"/>
    <w:rPr>
      <w:rFonts w:ascii="黑体" w:eastAsia="黑体" w:hAnsi="宋体" w:cs="黑体" w:hint="eastAsia"/>
      <w:color w:val="000000"/>
      <w:sz w:val="20"/>
      <w:szCs w:val="20"/>
      <w:u w:val="none"/>
    </w:rPr>
  </w:style>
  <w:style w:type="paragraph" w:customStyle="1" w:styleId="afa">
    <w:name w:val="段"/>
    <w:qFormat/>
    <w:rsid w:val="001C0549"/>
    <w:pPr>
      <w:autoSpaceDE w:val="0"/>
      <w:autoSpaceDN w:val="0"/>
      <w:ind w:firstLineChars="200" w:firstLine="200"/>
      <w:jc w:val="both"/>
    </w:pPr>
    <w:rPr>
      <w:rFonts w:ascii="宋体" w:eastAsia="宋体" w:hAnsi="Calibri" w:cs="Times New Roman"/>
      <w:kern w:val="0"/>
      <w:szCs w:val="20"/>
    </w:rPr>
  </w:style>
  <w:style w:type="table" w:customStyle="1" w:styleId="TableNormal">
    <w:name w:val="Table Normal"/>
    <w:unhideWhenUsed/>
    <w:qFormat/>
    <w:rsid w:val="001C054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2022-11-10T00:56:00Z</dcterms:created>
  <dcterms:modified xsi:type="dcterms:W3CDTF">2022-11-10T00:57:00Z</dcterms:modified>
</cp:coreProperties>
</file>